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F90F9" w14:textId="77777777" w:rsidR="00CE269E" w:rsidRDefault="00A37E92">
      <w:pPr>
        <w:spacing w:line="300" w:lineRule="auto"/>
        <w:jc w:val="right"/>
      </w:pPr>
      <w:r>
        <w:rPr>
          <w:b/>
          <w:bCs/>
          <w:sz w:val="22"/>
          <w:szCs w:val="22"/>
        </w:rPr>
        <w:t>APSTIPRINĀTS</w:t>
      </w:r>
    </w:p>
    <w:p w14:paraId="18297D12" w14:textId="77777777" w:rsidR="00CE269E" w:rsidRDefault="00A37E92">
      <w:pPr>
        <w:spacing w:line="300" w:lineRule="auto"/>
        <w:jc w:val="right"/>
      </w:pPr>
      <w:r>
        <w:rPr>
          <w:sz w:val="22"/>
          <w:szCs w:val="22"/>
        </w:rPr>
        <w:t>ar SIA “DOBELES NAMSAIMNIEKS”</w:t>
      </w:r>
    </w:p>
    <w:p w14:paraId="0AAFE280" w14:textId="77777777" w:rsidR="00CE269E" w:rsidRDefault="00A37E92">
      <w:pPr>
        <w:spacing w:line="300" w:lineRule="auto"/>
        <w:jc w:val="right"/>
      </w:pPr>
      <w:r>
        <w:rPr>
          <w:sz w:val="22"/>
          <w:szCs w:val="22"/>
        </w:rPr>
        <w:t>iepirkuma komisijas</w:t>
      </w:r>
    </w:p>
    <w:p w14:paraId="1890FC81" w14:textId="7FF7EA77" w:rsidR="00CE269E" w:rsidRDefault="00A37E92">
      <w:pPr>
        <w:spacing w:line="300" w:lineRule="auto"/>
        <w:jc w:val="right"/>
      </w:pPr>
      <w:r>
        <w:rPr>
          <w:sz w:val="22"/>
          <w:szCs w:val="22"/>
        </w:rPr>
        <w:t xml:space="preserve">2026. gada </w:t>
      </w:r>
      <w:r w:rsidR="007F5373">
        <w:rPr>
          <w:sz w:val="22"/>
          <w:szCs w:val="22"/>
        </w:rPr>
        <w:t>1</w:t>
      </w:r>
      <w:r>
        <w:rPr>
          <w:sz w:val="22"/>
          <w:szCs w:val="22"/>
        </w:rPr>
        <w:t xml:space="preserve">. </w:t>
      </w:r>
      <w:r w:rsidR="007F5373">
        <w:rPr>
          <w:sz w:val="22"/>
          <w:szCs w:val="22"/>
        </w:rPr>
        <w:t xml:space="preserve">septembra </w:t>
      </w:r>
      <w:r>
        <w:rPr>
          <w:sz w:val="22"/>
          <w:szCs w:val="22"/>
        </w:rPr>
        <w:t>sēdes lēmumu</w:t>
      </w:r>
    </w:p>
    <w:p w14:paraId="0D339697" w14:textId="72B1B9A5" w:rsidR="00CE269E" w:rsidRDefault="00A37E92">
      <w:pPr>
        <w:spacing w:after="400" w:line="300" w:lineRule="auto"/>
        <w:jc w:val="right"/>
      </w:pPr>
      <w:r>
        <w:rPr>
          <w:sz w:val="22"/>
          <w:szCs w:val="22"/>
        </w:rPr>
        <w:t xml:space="preserve">(protokols Nr. </w:t>
      </w:r>
      <w:r w:rsidR="007F5373">
        <w:rPr>
          <w:sz w:val="22"/>
          <w:szCs w:val="22"/>
        </w:rPr>
        <w:t>28</w:t>
      </w:r>
      <w:r>
        <w:rPr>
          <w:sz w:val="22"/>
          <w:szCs w:val="22"/>
        </w:rPr>
        <w:t>)</w:t>
      </w:r>
    </w:p>
    <w:p w14:paraId="0F24DB67" w14:textId="77777777" w:rsidR="00CE269E" w:rsidRPr="00AF29F7" w:rsidRDefault="00A37E92">
      <w:pPr>
        <w:spacing w:after="120"/>
        <w:jc w:val="center"/>
        <w:rPr>
          <w:sz w:val="22"/>
          <w:szCs w:val="22"/>
        </w:rPr>
      </w:pPr>
      <w:r w:rsidRPr="00AF29F7">
        <w:rPr>
          <w:b/>
          <w:bCs/>
          <w:sz w:val="28"/>
          <w:szCs w:val="28"/>
        </w:rPr>
        <w:t>SIA “DOBELES NAMSAIMNIEKS”</w:t>
      </w:r>
    </w:p>
    <w:p w14:paraId="1401A8E8" w14:textId="77777777" w:rsidR="00CE269E" w:rsidRPr="00AF29F7" w:rsidRDefault="00A37E92">
      <w:pPr>
        <w:spacing w:after="120"/>
        <w:jc w:val="center"/>
        <w:rPr>
          <w:sz w:val="22"/>
          <w:szCs w:val="22"/>
        </w:rPr>
      </w:pPr>
      <w:r w:rsidRPr="00AF29F7">
        <w:rPr>
          <w:b/>
          <w:bCs/>
          <w:sz w:val="28"/>
          <w:szCs w:val="28"/>
        </w:rPr>
        <w:t>IEPIRKUMA PROCEDŪRAS – ATKLĀTA KONKURSA</w:t>
      </w:r>
    </w:p>
    <w:p w14:paraId="1EB97F62" w14:textId="77777777" w:rsidR="00CE269E" w:rsidRPr="00AF29F7" w:rsidRDefault="00A37E92">
      <w:pPr>
        <w:spacing w:after="120"/>
        <w:jc w:val="center"/>
        <w:rPr>
          <w:sz w:val="22"/>
          <w:szCs w:val="22"/>
        </w:rPr>
      </w:pPr>
      <w:r w:rsidRPr="00AF29F7">
        <w:rPr>
          <w:b/>
          <w:bCs/>
          <w:sz w:val="28"/>
          <w:szCs w:val="28"/>
        </w:rPr>
        <w:t>“</w:t>
      </w:r>
      <w:bookmarkStart w:id="0" w:name="_Hlk239230604"/>
      <w:r w:rsidRPr="00AF29F7">
        <w:rPr>
          <w:b/>
          <w:bCs/>
          <w:sz w:val="28"/>
          <w:szCs w:val="28"/>
        </w:rPr>
        <w:t>Elektroapgādes apsaimniekošana un vizuālā apsekošana SIA “DOBELES NAMSAIMNIEKS” apsaimniekojamos objektos</w:t>
      </w:r>
      <w:bookmarkEnd w:id="0"/>
      <w:r w:rsidRPr="00AF29F7">
        <w:rPr>
          <w:b/>
          <w:bCs/>
          <w:sz w:val="28"/>
          <w:szCs w:val="28"/>
        </w:rPr>
        <w:t>”</w:t>
      </w:r>
    </w:p>
    <w:p w14:paraId="4D58A7CB" w14:textId="77777777" w:rsidR="00CE269E" w:rsidRPr="00AF29F7" w:rsidRDefault="00A37E92">
      <w:pPr>
        <w:spacing w:after="120"/>
        <w:jc w:val="center"/>
        <w:rPr>
          <w:sz w:val="22"/>
          <w:szCs w:val="22"/>
        </w:rPr>
      </w:pPr>
      <w:r w:rsidRPr="00AF29F7">
        <w:rPr>
          <w:sz w:val="24"/>
          <w:szCs w:val="24"/>
        </w:rPr>
        <w:t>identifikācijas Nr. SIA DN 2026/12</w:t>
      </w:r>
    </w:p>
    <w:p w14:paraId="2C1C46E6" w14:textId="77777777" w:rsidR="00AF29F7" w:rsidRDefault="00AF29F7">
      <w:pPr>
        <w:spacing w:after="400"/>
        <w:jc w:val="center"/>
        <w:rPr>
          <w:b/>
          <w:bCs/>
          <w:sz w:val="26"/>
          <w:szCs w:val="26"/>
        </w:rPr>
      </w:pPr>
    </w:p>
    <w:p w14:paraId="38E668E5" w14:textId="77777777" w:rsidR="00AF29F7" w:rsidRDefault="00AF29F7">
      <w:pPr>
        <w:spacing w:after="400"/>
        <w:jc w:val="center"/>
        <w:rPr>
          <w:b/>
          <w:bCs/>
          <w:sz w:val="26"/>
          <w:szCs w:val="26"/>
        </w:rPr>
      </w:pPr>
    </w:p>
    <w:p w14:paraId="5C02E2E9" w14:textId="77777777" w:rsidR="00AF29F7" w:rsidRDefault="00AF29F7">
      <w:pPr>
        <w:spacing w:after="400"/>
        <w:jc w:val="center"/>
        <w:rPr>
          <w:b/>
          <w:bCs/>
          <w:sz w:val="26"/>
          <w:szCs w:val="26"/>
        </w:rPr>
      </w:pPr>
    </w:p>
    <w:p w14:paraId="5D2A04BD" w14:textId="7A52F80C" w:rsidR="00CE269E" w:rsidRPr="00AF29F7" w:rsidRDefault="00A37E92">
      <w:pPr>
        <w:spacing w:after="400"/>
        <w:jc w:val="center"/>
        <w:rPr>
          <w:sz w:val="22"/>
          <w:szCs w:val="22"/>
        </w:rPr>
      </w:pPr>
      <w:r w:rsidRPr="00AF29F7">
        <w:rPr>
          <w:b/>
          <w:bCs/>
          <w:sz w:val="28"/>
          <w:szCs w:val="28"/>
        </w:rPr>
        <w:t>N O L I K U M S</w:t>
      </w:r>
    </w:p>
    <w:p w14:paraId="143E1837" w14:textId="77777777" w:rsidR="00AF29F7" w:rsidRDefault="00AF29F7">
      <w:pPr>
        <w:spacing w:after="600"/>
        <w:jc w:val="center"/>
        <w:rPr>
          <w:sz w:val="22"/>
          <w:szCs w:val="22"/>
        </w:rPr>
      </w:pPr>
    </w:p>
    <w:p w14:paraId="3420A659" w14:textId="77777777" w:rsidR="00AF29F7" w:rsidRDefault="00AF29F7">
      <w:pPr>
        <w:spacing w:after="600"/>
        <w:jc w:val="center"/>
        <w:rPr>
          <w:sz w:val="22"/>
          <w:szCs w:val="22"/>
        </w:rPr>
      </w:pPr>
    </w:p>
    <w:p w14:paraId="353E19D1" w14:textId="77777777" w:rsidR="00AF29F7" w:rsidRDefault="00AF29F7">
      <w:pPr>
        <w:spacing w:after="600"/>
        <w:jc w:val="center"/>
        <w:rPr>
          <w:sz w:val="22"/>
          <w:szCs w:val="22"/>
        </w:rPr>
      </w:pPr>
    </w:p>
    <w:p w14:paraId="55D9F05B" w14:textId="77777777" w:rsidR="00AF29F7" w:rsidRDefault="00AF29F7">
      <w:pPr>
        <w:spacing w:after="600"/>
        <w:jc w:val="center"/>
        <w:rPr>
          <w:sz w:val="22"/>
          <w:szCs w:val="22"/>
        </w:rPr>
      </w:pPr>
    </w:p>
    <w:p w14:paraId="43B9E03D" w14:textId="77777777" w:rsidR="00AF29F7" w:rsidRDefault="00AF29F7">
      <w:pPr>
        <w:spacing w:after="600"/>
        <w:jc w:val="center"/>
        <w:rPr>
          <w:sz w:val="22"/>
          <w:szCs w:val="22"/>
        </w:rPr>
      </w:pPr>
    </w:p>
    <w:p w14:paraId="3E95E615" w14:textId="77777777" w:rsidR="00AF29F7" w:rsidRDefault="00AF29F7">
      <w:pPr>
        <w:spacing w:after="600"/>
        <w:jc w:val="center"/>
        <w:rPr>
          <w:sz w:val="22"/>
          <w:szCs w:val="22"/>
        </w:rPr>
      </w:pPr>
    </w:p>
    <w:p w14:paraId="3A75AD2D" w14:textId="77777777" w:rsidR="00AF29F7" w:rsidRDefault="00AF29F7">
      <w:pPr>
        <w:spacing w:after="600"/>
        <w:jc w:val="center"/>
        <w:rPr>
          <w:sz w:val="22"/>
          <w:szCs w:val="22"/>
        </w:rPr>
      </w:pPr>
    </w:p>
    <w:p w14:paraId="0959C0F4" w14:textId="77777777" w:rsidR="00AF29F7" w:rsidRDefault="00AF29F7" w:rsidP="00AF29F7">
      <w:pPr>
        <w:spacing w:after="600"/>
        <w:rPr>
          <w:sz w:val="22"/>
          <w:szCs w:val="22"/>
        </w:rPr>
      </w:pPr>
    </w:p>
    <w:p w14:paraId="16CEAD57" w14:textId="338721AC" w:rsidR="006E62AE" w:rsidRPr="00AF29F7" w:rsidRDefault="00A37E92" w:rsidP="00AF29F7">
      <w:pPr>
        <w:spacing w:after="600"/>
        <w:jc w:val="center"/>
      </w:pPr>
      <w:r>
        <w:rPr>
          <w:sz w:val="22"/>
          <w:szCs w:val="22"/>
        </w:rPr>
        <w:t>Dobele, 202</w:t>
      </w:r>
      <w:r w:rsidR="00AF29F7">
        <w:rPr>
          <w:sz w:val="22"/>
          <w:szCs w:val="22"/>
        </w:rPr>
        <w:t>6</w:t>
      </w:r>
    </w:p>
    <w:p w14:paraId="4048753C" w14:textId="11DC91E3" w:rsidR="00CE269E" w:rsidRPr="006E62AE" w:rsidRDefault="00A37E92" w:rsidP="006E62AE">
      <w:pPr>
        <w:pStyle w:val="Heading1"/>
        <w:spacing w:before="200" w:after="240"/>
        <w:jc w:val="center"/>
        <w:rPr>
          <w:color w:val="auto"/>
          <w:sz w:val="36"/>
          <w:szCs w:val="36"/>
        </w:rPr>
      </w:pPr>
      <w:r w:rsidRPr="006E62AE">
        <w:rPr>
          <w:b/>
          <w:bCs/>
          <w:color w:val="auto"/>
          <w:sz w:val="28"/>
          <w:szCs w:val="28"/>
        </w:rPr>
        <w:lastRenderedPageBreak/>
        <w:t>SATURS</w:t>
      </w:r>
    </w:p>
    <w:p w14:paraId="36C66513" w14:textId="77777777" w:rsidR="00CE269E" w:rsidRPr="00AF5A6B" w:rsidRDefault="00A37E92">
      <w:pPr>
        <w:spacing w:after="60" w:line="300" w:lineRule="auto"/>
        <w:jc w:val="both"/>
        <w:rPr>
          <w:sz w:val="22"/>
          <w:szCs w:val="22"/>
        </w:rPr>
      </w:pPr>
      <w:r w:rsidRPr="00AF5A6B">
        <w:rPr>
          <w:sz w:val="24"/>
          <w:szCs w:val="24"/>
        </w:rPr>
        <w:t>1. VISPĀRĪGĀ INFORMĀCIJA</w:t>
      </w:r>
    </w:p>
    <w:p w14:paraId="7420616A" w14:textId="77777777" w:rsidR="00CE269E" w:rsidRPr="00AF5A6B" w:rsidRDefault="00A37E92">
      <w:pPr>
        <w:spacing w:after="60" w:line="300" w:lineRule="auto"/>
        <w:jc w:val="both"/>
        <w:rPr>
          <w:sz w:val="22"/>
          <w:szCs w:val="22"/>
        </w:rPr>
      </w:pPr>
      <w:r w:rsidRPr="00AF5A6B">
        <w:rPr>
          <w:sz w:val="24"/>
          <w:szCs w:val="24"/>
        </w:rPr>
        <w:t>2. PRETENDENTU ATLASES PRASĪBAS</w:t>
      </w:r>
    </w:p>
    <w:p w14:paraId="194625B5" w14:textId="77777777" w:rsidR="00CE269E" w:rsidRPr="00AF5A6B" w:rsidRDefault="00A37E92">
      <w:pPr>
        <w:spacing w:after="60" w:line="300" w:lineRule="auto"/>
        <w:jc w:val="both"/>
        <w:rPr>
          <w:sz w:val="22"/>
          <w:szCs w:val="22"/>
        </w:rPr>
      </w:pPr>
      <w:r w:rsidRPr="00AF5A6B">
        <w:rPr>
          <w:sz w:val="24"/>
          <w:szCs w:val="24"/>
        </w:rPr>
        <w:t>3. IESNIEDZAMIE DOKUMENTI</w:t>
      </w:r>
    </w:p>
    <w:p w14:paraId="33215085" w14:textId="77777777" w:rsidR="00CE269E" w:rsidRPr="00AF5A6B" w:rsidRDefault="00A37E92">
      <w:pPr>
        <w:spacing w:after="60" w:line="300" w:lineRule="auto"/>
        <w:jc w:val="both"/>
        <w:rPr>
          <w:sz w:val="22"/>
          <w:szCs w:val="22"/>
        </w:rPr>
      </w:pPr>
      <w:r w:rsidRPr="00AF5A6B">
        <w:rPr>
          <w:sz w:val="24"/>
          <w:szCs w:val="24"/>
        </w:rPr>
        <w:t>4. PIEDĀVĀJUMU VĒRTĒŠANA UN LĒMUMA PAZIŅOŠANA</w:t>
      </w:r>
    </w:p>
    <w:p w14:paraId="201AC7E6" w14:textId="77777777" w:rsidR="00CE269E" w:rsidRPr="00AF5A6B" w:rsidRDefault="00A37E92">
      <w:pPr>
        <w:spacing w:after="60" w:line="300" w:lineRule="auto"/>
        <w:jc w:val="both"/>
        <w:rPr>
          <w:sz w:val="22"/>
          <w:szCs w:val="22"/>
        </w:rPr>
      </w:pPr>
      <w:r w:rsidRPr="00AF5A6B">
        <w:rPr>
          <w:sz w:val="24"/>
          <w:szCs w:val="24"/>
        </w:rPr>
        <w:t>5. PAZIŅOJUMS PAR LĒMUMA PIEŅEMŠANU</w:t>
      </w:r>
    </w:p>
    <w:p w14:paraId="3E738444" w14:textId="77777777" w:rsidR="00CE269E" w:rsidRPr="00AF5A6B" w:rsidRDefault="00A37E92">
      <w:pPr>
        <w:spacing w:after="60" w:line="300" w:lineRule="auto"/>
        <w:jc w:val="both"/>
        <w:rPr>
          <w:sz w:val="22"/>
          <w:szCs w:val="22"/>
        </w:rPr>
      </w:pPr>
      <w:r w:rsidRPr="00AF5A6B">
        <w:rPr>
          <w:sz w:val="24"/>
          <w:szCs w:val="24"/>
        </w:rPr>
        <w:t>6. IEPIRKUMA KOMISIJAS UN PRETENDENTA TIESĪBAS UN PIENĀKUMI</w:t>
      </w:r>
    </w:p>
    <w:p w14:paraId="70A60A01" w14:textId="77777777" w:rsidR="00CE269E" w:rsidRPr="00AF5A6B" w:rsidRDefault="00A37E92">
      <w:pPr>
        <w:spacing w:after="60" w:line="300" w:lineRule="auto"/>
        <w:jc w:val="both"/>
        <w:rPr>
          <w:sz w:val="22"/>
          <w:szCs w:val="22"/>
        </w:rPr>
      </w:pPr>
      <w:r w:rsidRPr="00AF5A6B">
        <w:rPr>
          <w:sz w:val="24"/>
          <w:szCs w:val="24"/>
        </w:rPr>
        <w:t>7. NOSACĪJUMI LĪGUMA IZPILDEI</w:t>
      </w:r>
    </w:p>
    <w:p w14:paraId="2CDAB862" w14:textId="77777777" w:rsidR="00CE269E" w:rsidRPr="00AF5A6B" w:rsidRDefault="00A37E92">
      <w:pPr>
        <w:spacing w:after="60" w:line="300" w:lineRule="auto"/>
        <w:jc w:val="both"/>
        <w:rPr>
          <w:sz w:val="22"/>
          <w:szCs w:val="22"/>
        </w:rPr>
      </w:pPr>
      <w:r w:rsidRPr="00AF5A6B">
        <w:rPr>
          <w:sz w:val="24"/>
          <w:szCs w:val="24"/>
        </w:rPr>
        <w:t>8. PERSONAS DATU AIZSARDZĪBA</w:t>
      </w:r>
    </w:p>
    <w:p w14:paraId="6C58D932" w14:textId="36926A86" w:rsidR="00AF5A6B" w:rsidRPr="00AF5A6B" w:rsidRDefault="00A37E92" w:rsidP="00AF5A6B">
      <w:pPr>
        <w:spacing w:line="300" w:lineRule="auto"/>
        <w:jc w:val="both"/>
        <w:rPr>
          <w:sz w:val="24"/>
          <w:szCs w:val="24"/>
        </w:rPr>
      </w:pPr>
      <w:r w:rsidRPr="00AF5A6B">
        <w:rPr>
          <w:sz w:val="24"/>
          <w:szCs w:val="24"/>
        </w:rPr>
        <w:t>9. NOLIKUMA PIELIKUMI</w:t>
      </w:r>
    </w:p>
    <w:p w14:paraId="7B5A06A7" w14:textId="77777777" w:rsidR="006E62AE" w:rsidRDefault="006E62AE">
      <w:pPr>
        <w:pStyle w:val="Heading1"/>
        <w:spacing w:before="400" w:after="240"/>
        <w:rPr>
          <w:b/>
          <w:bCs/>
          <w:sz w:val="26"/>
          <w:szCs w:val="26"/>
        </w:rPr>
      </w:pPr>
    </w:p>
    <w:p w14:paraId="65B1AFC2" w14:textId="77777777" w:rsidR="006E62AE" w:rsidRDefault="006E62AE">
      <w:pPr>
        <w:pStyle w:val="Heading1"/>
        <w:spacing w:before="400" w:after="240"/>
        <w:rPr>
          <w:b/>
          <w:bCs/>
          <w:sz w:val="26"/>
          <w:szCs w:val="26"/>
        </w:rPr>
      </w:pPr>
    </w:p>
    <w:p w14:paraId="4DB18E53" w14:textId="77777777" w:rsidR="006E62AE" w:rsidRDefault="006E62AE">
      <w:pPr>
        <w:pStyle w:val="Heading1"/>
        <w:spacing w:before="400" w:after="240"/>
        <w:rPr>
          <w:b/>
          <w:bCs/>
          <w:sz w:val="26"/>
          <w:szCs w:val="26"/>
        </w:rPr>
      </w:pPr>
    </w:p>
    <w:p w14:paraId="3E26118C" w14:textId="77777777" w:rsidR="006E62AE" w:rsidRDefault="006E62AE">
      <w:pPr>
        <w:pStyle w:val="Heading1"/>
        <w:spacing w:before="400" w:after="240"/>
        <w:rPr>
          <w:b/>
          <w:bCs/>
          <w:sz w:val="26"/>
          <w:szCs w:val="26"/>
        </w:rPr>
      </w:pPr>
    </w:p>
    <w:p w14:paraId="10A209FB" w14:textId="77777777" w:rsidR="006E62AE" w:rsidRDefault="006E62AE">
      <w:pPr>
        <w:pStyle w:val="Heading1"/>
        <w:spacing w:before="400" w:after="240"/>
        <w:rPr>
          <w:b/>
          <w:bCs/>
          <w:sz w:val="26"/>
          <w:szCs w:val="26"/>
        </w:rPr>
      </w:pPr>
    </w:p>
    <w:p w14:paraId="5A620F1E" w14:textId="77777777" w:rsidR="006E62AE" w:rsidRDefault="006E62AE">
      <w:pPr>
        <w:pStyle w:val="Heading1"/>
        <w:spacing w:before="400" w:after="240"/>
        <w:rPr>
          <w:b/>
          <w:bCs/>
          <w:sz w:val="26"/>
          <w:szCs w:val="26"/>
        </w:rPr>
      </w:pPr>
    </w:p>
    <w:p w14:paraId="138241B6" w14:textId="77777777" w:rsidR="006E62AE" w:rsidRDefault="006E62AE">
      <w:pPr>
        <w:pStyle w:val="Heading1"/>
        <w:spacing w:before="400" w:after="240"/>
        <w:rPr>
          <w:b/>
          <w:bCs/>
          <w:sz w:val="26"/>
          <w:szCs w:val="26"/>
        </w:rPr>
      </w:pPr>
    </w:p>
    <w:p w14:paraId="623D12C0" w14:textId="77777777" w:rsidR="006E62AE" w:rsidRDefault="006E62AE">
      <w:pPr>
        <w:pStyle w:val="Heading1"/>
        <w:spacing w:before="400" w:after="240"/>
        <w:rPr>
          <w:b/>
          <w:bCs/>
          <w:sz w:val="26"/>
          <w:szCs w:val="26"/>
        </w:rPr>
      </w:pPr>
    </w:p>
    <w:p w14:paraId="5043F30F" w14:textId="77777777" w:rsidR="006E62AE" w:rsidRDefault="006E62AE">
      <w:pPr>
        <w:pStyle w:val="Heading1"/>
        <w:spacing w:before="400" w:after="240"/>
        <w:rPr>
          <w:b/>
          <w:bCs/>
          <w:sz w:val="26"/>
          <w:szCs w:val="26"/>
        </w:rPr>
      </w:pPr>
    </w:p>
    <w:p w14:paraId="284A5CBB" w14:textId="77777777" w:rsidR="006E62AE" w:rsidRDefault="006E62AE">
      <w:pPr>
        <w:pStyle w:val="Heading1"/>
        <w:spacing w:before="400" w:after="240"/>
        <w:rPr>
          <w:b/>
          <w:bCs/>
          <w:sz w:val="26"/>
          <w:szCs w:val="26"/>
        </w:rPr>
      </w:pPr>
    </w:p>
    <w:p w14:paraId="34F60D6A" w14:textId="77777777" w:rsidR="006E62AE" w:rsidRDefault="006E62AE">
      <w:pPr>
        <w:pStyle w:val="Heading1"/>
        <w:spacing w:before="400" w:after="240"/>
        <w:rPr>
          <w:b/>
          <w:bCs/>
          <w:sz w:val="26"/>
          <w:szCs w:val="26"/>
        </w:rPr>
      </w:pPr>
    </w:p>
    <w:p w14:paraId="27F6AC1C" w14:textId="77777777" w:rsidR="006E62AE" w:rsidRDefault="006E62AE">
      <w:pPr>
        <w:pStyle w:val="Heading1"/>
        <w:spacing w:before="400" w:after="240"/>
        <w:rPr>
          <w:b/>
          <w:bCs/>
          <w:sz w:val="26"/>
          <w:szCs w:val="26"/>
        </w:rPr>
      </w:pPr>
    </w:p>
    <w:p w14:paraId="44290E8D" w14:textId="77777777" w:rsidR="006E62AE" w:rsidRDefault="006E62AE">
      <w:pPr>
        <w:pStyle w:val="Heading1"/>
        <w:spacing w:before="400" w:after="240"/>
        <w:rPr>
          <w:b/>
          <w:bCs/>
          <w:sz w:val="26"/>
          <w:szCs w:val="26"/>
        </w:rPr>
      </w:pPr>
    </w:p>
    <w:p w14:paraId="49B1EEFD" w14:textId="77777777" w:rsidR="00AF5A6B" w:rsidRDefault="00AF5A6B">
      <w:pPr>
        <w:pStyle w:val="Heading1"/>
        <w:spacing w:before="400" w:after="240"/>
        <w:rPr>
          <w:b/>
          <w:bCs/>
          <w:sz w:val="26"/>
          <w:szCs w:val="26"/>
        </w:rPr>
      </w:pPr>
    </w:p>
    <w:p w14:paraId="01779B37" w14:textId="76201E3F" w:rsidR="00CE269E" w:rsidRPr="006E62AE" w:rsidRDefault="00A37E92" w:rsidP="006E62AE">
      <w:pPr>
        <w:pStyle w:val="Heading1"/>
        <w:spacing w:before="400" w:after="240"/>
        <w:jc w:val="center"/>
        <w:rPr>
          <w:color w:val="auto"/>
        </w:rPr>
      </w:pPr>
      <w:r w:rsidRPr="006E62AE">
        <w:rPr>
          <w:b/>
          <w:bCs/>
          <w:color w:val="auto"/>
          <w:sz w:val="26"/>
          <w:szCs w:val="26"/>
        </w:rPr>
        <w:lastRenderedPageBreak/>
        <w:t>1. VISPĀRĪGĀ INFORMĀCIJA</w:t>
      </w:r>
    </w:p>
    <w:p w14:paraId="648A2C86" w14:textId="77777777" w:rsidR="00CE269E" w:rsidRPr="006E62AE" w:rsidRDefault="00A37E92">
      <w:pPr>
        <w:pStyle w:val="Heading2"/>
        <w:spacing w:before="280" w:after="160"/>
        <w:rPr>
          <w:color w:val="auto"/>
        </w:rPr>
      </w:pPr>
      <w:r w:rsidRPr="006E62AE">
        <w:rPr>
          <w:b/>
          <w:bCs/>
          <w:color w:val="auto"/>
          <w:sz w:val="23"/>
          <w:szCs w:val="23"/>
        </w:rPr>
        <w:t>1.1. Pasūtītājs</w:t>
      </w:r>
    </w:p>
    <w:p w14:paraId="23DAFC94" w14:textId="77777777" w:rsidR="00CE269E" w:rsidRDefault="00A37E92">
      <w:pPr>
        <w:spacing w:line="300" w:lineRule="auto"/>
        <w:jc w:val="both"/>
      </w:pPr>
      <w:r>
        <w:rPr>
          <w:sz w:val="22"/>
          <w:szCs w:val="22"/>
        </w:rPr>
        <w:t>Pasūtītājs: SIA “DOBELES NAMSAIMNIEKS”</w:t>
      </w:r>
    </w:p>
    <w:p w14:paraId="23188E49" w14:textId="77777777" w:rsidR="00CE269E" w:rsidRDefault="00A37E92">
      <w:pPr>
        <w:spacing w:line="300" w:lineRule="auto"/>
        <w:jc w:val="both"/>
      </w:pPr>
      <w:r>
        <w:rPr>
          <w:sz w:val="22"/>
          <w:szCs w:val="22"/>
        </w:rPr>
        <w:t>Reģistrācijas Nr.: 48503021348</w:t>
      </w:r>
    </w:p>
    <w:p w14:paraId="00175C2B" w14:textId="77777777" w:rsidR="00CE269E" w:rsidRDefault="00A37E92">
      <w:pPr>
        <w:spacing w:line="300" w:lineRule="auto"/>
        <w:jc w:val="both"/>
      </w:pPr>
      <w:r>
        <w:rPr>
          <w:sz w:val="22"/>
          <w:szCs w:val="22"/>
        </w:rPr>
        <w:t>Juridiskā adrese: Zaļā iela 3, Dobele, Dobeles novads, LV-3701</w:t>
      </w:r>
    </w:p>
    <w:p w14:paraId="1B378257" w14:textId="77777777" w:rsidR="00CE269E" w:rsidRDefault="00A37E92">
      <w:pPr>
        <w:spacing w:line="300" w:lineRule="auto"/>
        <w:jc w:val="both"/>
      </w:pPr>
      <w:r>
        <w:rPr>
          <w:sz w:val="22"/>
          <w:szCs w:val="22"/>
        </w:rPr>
        <w:t>Tālrunis: +371 63781900</w:t>
      </w:r>
    </w:p>
    <w:p w14:paraId="3B8FF73C" w14:textId="77777777" w:rsidR="00CE269E" w:rsidRDefault="00A37E92">
      <w:pPr>
        <w:spacing w:line="300" w:lineRule="auto"/>
        <w:jc w:val="both"/>
      </w:pPr>
      <w:r>
        <w:rPr>
          <w:sz w:val="22"/>
          <w:szCs w:val="22"/>
        </w:rPr>
        <w:t>E-pasts: namsaimnieks@dobelesnamsaimnieks.lv</w:t>
      </w:r>
    </w:p>
    <w:p w14:paraId="1D0C7FAE" w14:textId="77777777" w:rsidR="00CE269E" w:rsidRDefault="00A37E92">
      <w:pPr>
        <w:spacing w:line="300" w:lineRule="auto"/>
        <w:jc w:val="both"/>
      </w:pPr>
      <w:r>
        <w:rPr>
          <w:sz w:val="22"/>
          <w:szCs w:val="22"/>
        </w:rPr>
        <w:t>Tīmekļvietne: www.dobelesnamsaimnieks.lv</w:t>
      </w:r>
    </w:p>
    <w:p w14:paraId="038B099C" w14:textId="77777777" w:rsidR="00CE269E" w:rsidRDefault="00A37E92">
      <w:pPr>
        <w:spacing w:line="300" w:lineRule="auto"/>
        <w:jc w:val="both"/>
      </w:pPr>
      <w:r>
        <w:rPr>
          <w:sz w:val="22"/>
          <w:szCs w:val="22"/>
        </w:rPr>
        <w:t>Pasūtītāja statuss: publiskas personas kapitālsabiedrība, kas ir pasūtītājs PIL izpratnē.</w:t>
      </w:r>
    </w:p>
    <w:p w14:paraId="07FC5F85" w14:textId="77777777" w:rsidR="00CE269E" w:rsidRDefault="00A37E92">
      <w:pPr>
        <w:spacing w:line="300" w:lineRule="auto"/>
        <w:jc w:val="both"/>
      </w:pPr>
      <w:r>
        <w:rPr>
          <w:sz w:val="22"/>
          <w:szCs w:val="22"/>
        </w:rPr>
        <w:t xml:space="preserve">Kontaktpersona par iepirkuma procedūru: Jurista palīgs Dita </w:t>
      </w:r>
      <w:proofErr w:type="spellStart"/>
      <w:r>
        <w:rPr>
          <w:sz w:val="22"/>
          <w:szCs w:val="22"/>
        </w:rPr>
        <w:t>Freidenberga</w:t>
      </w:r>
      <w:proofErr w:type="spellEnd"/>
      <w:r>
        <w:rPr>
          <w:sz w:val="22"/>
          <w:szCs w:val="22"/>
        </w:rPr>
        <w:t>, tālrunis +371 63723267, e-pasts: jurista.paligs@dobelesnamsaimnieks.lv.</w:t>
      </w:r>
    </w:p>
    <w:p w14:paraId="77E92D7B" w14:textId="64628283" w:rsidR="00CE269E" w:rsidRDefault="00A37E92">
      <w:pPr>
        <w:spacing w:after="160" w:line="300" w:lineRule="auto"/>
        <w:jc w:val="both"/>
      </w:pPr>
      <w:r>
        <w:rPr>
          <w:sz w:val="22"/>
          <w:szCs w:val="22"/>
        </w:rPr>
        <w:t>Kontaktpersona par tehnisko specifikāciju: Remontdarbu daļas vadītājs Vilnis Buls, tālrunis +371 28372028, e-pasts: vilnis.buls@dobelesnamsaimnieks.lv.</w:t>
      </w:r>
    </w:p>
    <w:p w14:paraId="4782C26A" w14:textId="77777777" w:rsidR="00CE269E" w:rsidRPr="006E62AE" w:rsidRDefault="00A37E92">
      <w:pPr>
        <w:pStyle w:val="Heading2"/>
        <w:spacing w:before="280" w:after="160"/>
        <w:rPr>
          <w:color w:val="auto"/>
        </w:rPr>
      </w:pPr>
      <w:r w:rsidRPr="006E62AE">
        <w:rPr>
          <w:b/>
          <w:bCs/>
          <w:color w:val="auto"/>
          <w:sz w:val="23"/>
          <w:szCs w:val="23"/>
        </w:rPr>
        <w:t>1.2. Iepirkumu komisija</w:t>
      </w:r>
    </w:p>
    <w:p w14:paraId="7E694AB9" w14:textId="77777777" w:rsidR="00CE269E" w:rsidRDefault="00A37E92">
      <w:pPr>
        <w:spacing w:after="160" w:line="300" w:lineRule="auto"/>
        <w:jc w:val="both"/>
      </w:pPr>
      <w:r>
        <w:rPr>
          <w:sz w:val="22"/>
          <w:szCs w:val="22"/>
        </w:rPr>
        <w:t>1.2.1. Konkursu organizē un piedāvājumus vērtē ar Pasūtītāja rīkojumu izveidota iepirkuma komisija (turpmāk – Komisija).</w:t>
      </w:r>
    </w:p>
    <w:p w14:paraId="2864A2D4" w14:textId="77777777" w:rsidR="00CE269E" w:rsidRPr="006E62AE" w:rsidRDefault="00A37E92">
      <w:pPr>
        <w:pStyle w:val="Heading2"/>
        <w:spacing w:before="280" w:after="160"/>
        <w:rPr>
          <w:color w:val="auto"/>
        </w:rPr>
      </w:pPr>
      <w:r w:rsidRPr="006E62AE">
        <w:rPr>
          <w:b/>
          <w:bCs/>
          <w:color w:val="auto"/>
          <w:sz w:val="23"/>
          <w:szCs w:val="23"/>
        </w:rPr>
        <w:t>1.3. Iepirkuma priekšmets</w:t>
      </w:r>
    </w:p>
    <w:p w14:paraId="37C7702A" w14:textId="77777777" w:rsidR="00CE269E" w:rsidRDefault="00A37E92">
      <w:pPr>
        <w:spacing w:after="160" w:line="300" w:lineRule="auto"/>
        <w:jc w:val="both"/>
      </w:pPr>
      <w:r>
        <w:rPr>
          <w:sz w:val="22"/>
          <w:szCs w:val="22"/>
        </w:rPr>
        <w:t>1.3.1. Iepirkuma identifikācijas numurs – SIA DN 2026/12.</w:t>
      </w:r>
    </w:p>
    <w:p w14:paraId="7926CA3B" w14:textId="77777777" w:rsidR="00CE269E" w:rsidRDefault="00A37E92">
      <w:pPr>
        <w:spacing w:after="160" w:line="300" w:lineRule="auto"/>
        <w:jc w:val="both"/>
      </w:pPr>
      <w:r>
        <w:rPr>
          <w:sz w:val="22"/>
          <w:szCs w:val="22"/>
        </w:rPr>
        <w:t>1.3.2. Iepirkuma priekšmets ir elektroapgādes apsaimniekošana un elektroapgādes tīklu, sadales sistēmu un elektronisko sakaru sistēmu vizuālā apsekošana SIA “DOBELES NAMSAIMNIEKS” apsaimniekojamajos objektos atbilstoši tehniskajai specifikācijai un nolikuma pielikumiem.</w:t>
      </w:r>
    </w:p>
    <w:p w14:paraId="60292481" w14:textId="77777777" w:rsidR="00CE269E" w:rsidRDefault="00A37E92">
      <w:pPr>
        <w:spacing w:after="160" w:line="300" w:lineRule="auto"/>
        <w:jc w:val="both"/>
      </w:pPr>
      <w:r>
        <w:rPr>
          <w:sz w:val="22"/>
          <w:szCs w:val="22"/>
        </w:rPr>
        <w:t>1.3.3. CPV kods: 50711000-2 – Ēku elektrotehnisko iekārtu remonta un uzturēšanas pakalpojumi.</w:t>
      </w:r>
    </w:p>
    <w:p w14:paraId="256A586F" w14:textId="77777777" w:rsidR="00CE269E" w:rsidRDefault="00A37E92">
      <w:pPr>
        <w:spacing w:after="160" w:line="300" w:lineRule="auto"/>
        <w:jc w:val="both"/>
      </w:pPr>
      <w:r>
        <w:rPr>
          <w:sz w:val="22"/>
          <w:szCs w:val="22"/>
        </w:rPr>
        <w:t>1.3.4. Iepirkuma priekšmets nav sadalīts daļās, jo pakalpojumi ir savstarpēji saistīti ar apsaimniekojamo objektu elektroapgādes nepārtrauktas darbības nodrošināšanu, tehnisko uzraudzību, izsaukumu apkalpošanu un vizuālo apsekošanu, un vienota izpildītāja piesaiste nodrošina vienotu atbildību un līguma administrēšanu.</w:t>
      </w:r>
    </w:p>
    <w:p w14:paraId="7BCF5F8E" w14:textId="77777777" w:rsidR="00CE269E" w:rsidRDefault="00A37E92">
      <w:pPr>
        <w:spacing w:after="160" w:line="300" w:lineRule="auto"/>
        <w:jc w:val="both"/>
      </w:pPr>
      <w:r>
        <w:rPr>
          <w:sz w:val="22"/>
          <w:szCs w:val="22"/>
        </w:rPr>
        <w:t>1.3.5. Paredzamā līgumcena: EUR 139 999,99 bez PVN. Pasūtītājam nav pienākuma izmantot visu līguma summu.</w:t>
      </w:r>
    </w:p>
    <w:p w14:paraId="5D91C47E" w14:textId="77777777" w:rsidR="00CE269E" w:rsidRDefault="00A37E92">
      <w:pPr>
        <w:spacing w:after="160" w:line="300" w:lineRule="auto"/>
        <w:jc w:val="both"/>
      </w:pPr>
      <w:r>
        <w:rPr>
          <w:sz w:val="22"/>
          <w:szCs w:val="22"/>
        </w:rPr>
        <w:t>1.3.6. Līguma izpildes vieta – SIA “DOBELES NAMSAIMNIEKS” apsaimniekošanā un pārvaldīšanā nodotās daudzdzīvokļu dzīvojamās mājas un citi tehniskajā specifikācijā norādītie objekti Dobeles pilsētā un Dobeles novadā.</w:t>
      </w:r>
    </w:p>
    <w:p w14:paraId="3C2C03FE" w14:textId="77777777" w:rsidR="00CE269E" w:rsidRDefault="00A37E92">
      <w:pPr>
        <w:spacing w:after="160" w:line="300" w:lineRule="auto"/>
        <w:jc w:val="both"/>
      </w:pPr>
      <w:r>
        <w:rPr>
          <w:sz w:val="22"/>
          <w:szCs w:val="22"/>
        </w:rPr>
        <w:t xml:space="preserve">1.3.7. Līguma darbības termiņš – no </w:t>
      </w:r>
      <w:r w:rsidRPr="00433D00">
        <w:rPr>
          <w:b/>
          <w:bCs/>
          <w:sz w:val="22"/>
          <w:szCs w:val="22"/>
        </w:rPr>
        <w:t>līguma spēkā stāšanās dienas līdz 2028. gada 30. maijam</w:t>
      </w:r>
      <w:r>
        <w:rPr>
          <w:sz w:val="22"/>
          <w:szCs w:val="22"/>
        </w:rPr>
        <w:t xml:space="preserve"> vai līdz līgumcenas sasniegšanai, atkarībā no tā, kurš apstāklis iestājas pirmais.</w:t>
      </w:r>
    </w:p>
    <w:p w14:paraId="7FA20887" w14:textId="77777777" w:rsidR="00CE269E" w:rsidRDefault="00A37E92">
      <w:pPr>
        <w:spacing w:after="160" w:line="300" w:lineRule="auto"/>
        <w:jc w:val="both"/>
      </w:pPr>
      <w:r>
        <w:rPr>
          <w:sz w:val="22"/>
          <w:szCs w:val="22"/>
        </w:rPr>
        <w:t>1.3.8. Līguma projekts pievienots nolikumam (Pielikums Nr. 4). Pretendents, iesniedzot piedāvājumu, apliecina piekrišanu līguma projekta noteikumiem.</w:t>
      </w:r>
    </w:p>
    <w:p w14:paraId="062E1A68" w14:textId="77777777" w:rsidR="00CE269E" w:rsidRDefault="00A37E92">
      <w:pPr>
        <w:spacing w:after="160" w:line="300" w:lineRule="auto"/>
        <w:jc w:val="both"/>
      </w:pPr>
      <w:r>
        <w:rPr>
          <w:sz w:val="22"/>
          <w:szCs w:val="22"/>
        </w:rPr>
        <w:t>1.3.9. Norēķini tiek veikti par faktiski izpildītiem un Pasūtītāja pieņemtiem pakalpojumiem saskaņā ar līgumā noteikto kārtību.</w:t>
      </w:r>
    </w:p>
    <w:p w14:paraId="4FC7D421" w14:textId="77777777" w:rsidR="003B3F54" w:rsidRDefault="003B3F54">
      <w:pPr>
        <w:pStyle w:val="Heading2"/>
        <w:spacing w:before="280" w:after="160"/>
        <w:rPr>
          <w:b/>
          <w:bCs/>
          <w:color w:val="auto"/>
          <w:sz w:val="23"/>
          <w:szCs w:val="23"/>
        </w:rPr>
      </w:pPr>
    </w:p>
    <w:p w14:paraId="72A2CD1C" w14:textId="328C69E9" w:rsidR="00CE269E" w:rsidRPr="006E62AE" w:rsidRDefault="00A37E92">
      <w:pPr>
        <w:pStyle w:val="Heading2"/>
        <w:spacing w:before="280" w:after="160"/>
        <w:rPr>
          <w:color w:val="auto"/>
        </w:rPr>
      </w:pPr>
      <w:r w:rsidRPr="006E62AE">
        <w:rPr>
          <w:b/>
          <w:bCs/>
          <w:color w:val="auto"/>
          <w:sz w:val="23"/>
          <w:szCs w:val="23"/>
        </w:rPr>
        <w:lastRenderedPageBreak/>
        <w:t>1.4. Iepirkuma procedūras veids un tiesiskais pamats</w:t>
      </w:r>
    </w:p>
    <w:p w14:paraId="6AA395CB" w14:textId="77777777" w:rsidR="00CE269E" w:rsidRDefault="00A37E92">
      <w:pPr>
        <w:spacing w:after="160" w:line="300" w:lineRule="auto"/>
        <w:jc w:val="both"/>
      </w:pPr>
      <w:r>
        <w:rPr>
          <w:sz w:val="22"/>
          <w:szCs w:val="22"/>
        </w:rPr>
        <w:t>1.4.1. Iepirkuma procedūra – atklāts konkurss (turpmāk – Konkurss), kas tiek organizēts saskaņā ar Publisko iepirkumu likumu (turpmāk – PIL).</w:t>
      </w:r>
    </w:p>
    <w:p w14:paraId="20B678DF" w14:textId="77777777" w:rsidR="00CE269E" w:rsidRDefault="00A37E92">
      <w:pPr>
        <w:spacing w:after="160" w:line="300" w:lineRule="auto"/>
        <w:jc w:val="both"/>
      </w:pPr>
      <w:r>
        <w:rPr>
          <w:sz w:val="22"/>
          <w:szCs w:val="22"/>
        </w:rPr>
        <w:t>1.4.2. Iepirkuma procedūras veida izvēle un piemērojamās līgumcenu robežvērtības nosakāmas atbilstoši PIL redakcijai, kas ir spēkā iepirkuma izsludināšanas dienā.</w:t>
      </w:r>
    </w:p>
    <w:p w14:paraId="1347BA9D" w14:textId="77777777" w:rsidR="00CE269E" w:rsidRDefault="00A37E92">
      <w:pPr>
        <w:spacing w:after="160" w:line="300" w:lineRule="auto"/>
        <w:jc w:val="both"/>
      </w:pPr>
      <w:r>
        <w:rPr>
          <w:sz w:val="22"/>
          <w:szCs w:val="22"/>
        </w:rPr>
        <w:t>1.4.3. Konkurss tiek organizēts, ievērojot PIL, Ministru kabineta noteikumus par iepirkuma procedūru norises kārtību un citus spēkā esošos normatīvos aktus.</w:t>
      </w:r>
    </w:p>
    <w:p w14:paraId="41CEC3F8" w14:textId="77777777" w:rsidR="00CE269E" w:rsidRPr="006E62AE" w:rsidRDefault="00A37E92">
      <w:pPr>
        <w:pStyle w:val="Heading2"/>
        <w:spacing w:before="280" w:after="160"/>
        <w:rPr>
          <w:color w:val="auto"/>
        </w:rPr>
      </w:pPr>
      <w:r w:rsidRPr="006E62AE">
        <w:rPr>
          <w:b/>
          <w:bCs/>
          <w:color w:val="auto"/>
          <w:sz w:val="23"/>
          <w:szCs w:val="23"/>
        </w:rPr>
        <w:t>1.5. Iepirkuma dokumentu pieejamība un informācijas apmaiņa</w:t>
      </w:r>
    </w:p>
    <w:p w14:paraId="3440DE02" w14:textId="77777777" w:rsidR="00CE269E" w:rsidRDefault="00A37E92">
      <w:pPr>
        <w:spacing w:after="160" w:line="300" w:lineRule="auto"/>
        <w:jc w:val="both"/>
      </w:pPr>
      <w:r>
        <w:rPr>
          <w:sz w:val="22"/>
          <w:szCs w:val="22"/>
        </w:rPr>
        <w:t>1.5.1. Pasūtītājs nodrošina brīvu un tiešu elektronisku pieeju Konkursa nolikumam, tā pielikumiem, grozījumiem, skaidrojumiem un atbildēm EIS e-konkursu apakšsistēmā un Pasūtītāja pircēja profilā.</w:t>
      </w:r>
    </w:p>
    <w:p w14:paraId="3791AF32" w14:textId="77777777" w:rsidR="00CE269E" w:rsidRDefault="00A37E92">
      <w:pPr>
        <w:spacing w:after="160" w:line="300" w:lineRule="auto"/>
        <w:jc w:val="both"/>
      </w:pPr>
      <w:r>
        <w:rPr>
          <w:sz w:val="22"/>
          <w:szCs w:val="22"/>
        </w:rPr>
        <w:t>1.5.2. Ieinteresētajam piegādātājam ir pienākums patstāvīgi sekot līdzi EIS publicētajai informācijai.</w:t>
      </w:r>
    </w:p>
    <w:p w14:paraId="6AFADB0B" w14:textId="77777777" w:rsidR="00CE269E" w:rsidRDefault="00A37E92">
      <w:pPr>
        <w:spacing w:after="160" w:line="300" w:lineRule="auto"/>
        <w:jc w:val="both"/>
      </w:pPr>
      <w:r>
        <w:rPr>
          <w:sz w:val="22"/>
          <w:szCs w:val="22"/>
        </w:rPr>
        <w:t>1.5.3. Jautājumi par nolikumu iesniedzami EIS e-konkursu apakšsistēmā vai uz nolikumā norādīto e-pasta adresi.</w:t>
      </w:r>
    </w:p>
    <w:p w14:paraId="34B21295" w14:textId="77777777" w:rsidR="00CE269E" w:rsidRDefault="00A37E92">
      <w:pPr>
        <w:spacing w:after="160" w:line="300" w:lineRule="auto"/>
        <w:jc w:val="both"/>
      </w:pPr>
      <w:r>
        <w:rPr>
          <w:sz w:val="22"/>
          <w:szCs w:val="22"/>
        </w:rPr>
        <w:t>1.5.4. Komisija atbild uz laikus saņemtiem jautājumiem PIL noteiktajā termiņā un kārtībā.</w:t>
      </w:r>
    </w:p>
    <w:p w14:paraId="2E7FB306" w14:textId="77777777" w:rsidR="00CE269E" w:rsidRDefault="00A37E92">
      <w:pPr>
        <w:spacing w:after="160" w:line="300" w:lineRule="auto"/>
        <w:jc w:val="both"/>
      </w:pPr>
      <w:r>
        <w:rPr>
          <w:sz w:val="22"/>
          <w:szCs w:val="22"/>
        </w:rPr>
        <w:t>1.5.5. Nolikuma grozījumi veicami un publicējami PIL noteiktajā kārtībā; nepieciešamības gadījumā tiek pagarināts piedāvājumu iesniegšanas termiņš.</w:t>
      </w:r>
    </w:p>
    <w:p w14:paraId="7403BF4C" w14:textId="77777777" w:rsidR="00CE269E" w:rsidRPr="006E62AE" w:rsidRDefault="00A37E92">
      <w:pPr>
        <w:pStyle w:val="Heading2"/>
        <w:spacing w:before="280" w:after="160"/>
        <w:rPr>
          <w:color w:val="auto"/>
        </w:rPr>
      </w:pPr>
      <w:r w:rsidRPr="006E62AE">
        <w:rPr>
          <w:b/>
          <w:bCs/>
          <w:color w:val="auto"/>
          <w:sz w:val="23"/>
          <w:szCs w:val="23"/>
        </w:rPr>
        <w:t>1.6. Piedāvājuma iesniegšana</w:t>
      </w:r>
    </w:p>
    <w:p w14:paraId="4ECEC9CF" w14:textId="2B283490" w:rsidR="00CE269E" w:rsidRDefault="00A37E92">
      <w:pPr>
        <w:spacing w:after="160" w:line="300" w:lineRule="auto"/>
        <w:jc w:val="both"/>
      </w:pPr>
      <w:r>
        <w:rPr>
          <w:sz w:val="22"/>
          <w:szCs w:val="22"/>
        </w:rPr>
        <w:t xml:space="preserve">1.6.1. Piedāvājums iesniedzams tikai elektroniski EIS e-konkursu apakšsistēmā līdz </w:t>
      </w:r>
      <w:r w:rsidRPr="00E535A4">
        <w:rPr>
          <w:sz w:val="22"/>
          <w:szCs w:val="22"/>
        </w:rPr>
        <w:t xml:space="preserve">2026. gada </w:t>
      </w:r>
      <w:r w:rsidR="00E535A4" w:rsidRPr="00E535A4">
        <w:rPr>
          <w:sz w:val="22"/>
          <w:szCs w:val="22"/>
        </w:rPr>
        <w:t>24</w:t>
      </w:r>
      <w:r w:rsidRPr="00E535A4">
        <w:rPr>
          <w:sz w:val="22"/>
          <w:szCs w:val="22"/>
        </w:rPr>
        <w:t xml:space="preserve">. </w:t>
      </w:r>
      <w:r w:rsidR="00E535A4" w:rsidRPr="00E535A4">
        <w:rPr>
          <w:sz w:val="22"/>
          <w:szCs w:val="22"/>
        </w:rPr>
        <w:t xml:space="preserve">septembrim </w:t>
      </w:r>
      <w:r w:rsidRPr="00E535A4">
        <w:rPr>
          <w:sz w:val="22"/>
          <w:szCs w:val="22"/>
        </w:rPr>
        <w:t xml:space="preserve">plkst. </w:t>
      </w:r>
      <w:r w:rsidR="00E535A4" w:rsidRPr="00E535A4">
        <w:rPr>
          <w:sz w:val="22"/>
          <w:szCs w:val="22"/>
        </w:rPr>
        <w:t>10</w:t>
      </w:r>
      <w:r w:rsidRPr="00E535A4">
        <w:rPr>
          <w:sz w:val="22"/>
          <w:szCs w:val="22"/>
        </w:rPr>
        <w:t>:</w:t>
      </w:r>
      <w:r w:rsidR="00E535A4" w:rsidRPr="00E535A4">
        <w:rPr>
          <w:sz w:val="22"/>
          <w:szCs w:val="22"/>
        </w:rPr>
        <w:t>00</w:t>
      </w:r>
      <w:r w:rsidRPr="00E535A4">
        <w:rPr>
          <w:sz w:val="22"/>
          <w:szCs w:val="22"/>
        </w:rPr>
        <w:t>.</w:t>
      </w:r>
    </w:p>
    <w:p w14:paraId="6E20E622" w14:textId="77777777" w:rsidR="00CE269E" w:rsidRDefault="00A37E92">
      <w:pPr>
        <w:spacing w:after="160" w:line="300" w:lineRule="auto"/>
        <w:jc w:val="both"/>
      </w:pPr>
      <w:r>
        <w:rPr>
          <w:sz w:val="22"/>
          <w:szCs w:val="22"/>
        </w:rPr>
        <w:t>1.6.2. Piedāvājumi, kas iesniegti pēc noteiktā termiņa vai ārpus EIS e-konkursu apakšsistēmas, netiek izskatīti.</w:t>
      </w:r>
    </w:p>
    <w:p w14:paraId="7F29A1AE" w14:textId="77777777" w:rsidR="00CE269E" w:rsidRDefault="00A37E92">
      <w:pPr>
        <w:spacing w:after="160" w:line="300" w:lineRule="auto"/>
        <w:jc w:val="both"/>
      </w:pPr>
      <w:r>
        <w:rPr>
          <w:sz w:val="22"/>
          <w:szCs w:val="22"/>
        </w:rPr>
        <w:t>1.6.3. Piedāvājumu atvēršana notiek EIS automatizēti atbilstoši EIS darbības kārtībai.</w:t>
      </w:r>
    </w:p>
    <w:p w14:paraId="7B2C8FCF" w14:textId="77777777" w:rsidR="00CE269E" w:rsidRDefault="00A37E92">
      <w:pPr>
        <w:spacing w:after="160" w:line="300" w:lineRule="auto"/>
        <w:jc w:val="both"/>
      </w:pPr>
      <w:r>
        <w:rPr>
          <w:sz w:val="22"/>
          <w:szCs w:val="22"/>
        </w:rPr>
        <w:t>1.6.4. Pretendents līdz piedāvājumu iesniegšanas termiņa beigām var atsaukt vai grozīt piedāvājumu EIS.</w:t>
      </w:r>
    </w:p>
    <w:p w14:paraId="77960549" w14:textId="77777777" w:rsidR="00CE269E" w:rsidRDefault="00A37E92">
      <w:pPr>
        <w:spacing w:after="160" w:line="300" w:lineRule="auto"/>
        <w:jc w:val="both"/>
      </w:pPr>
      <w:r>
        <w:rPr>
          <w:sz w:val="22"/>
          <w:szCs w:val="22"/>
        </w:rPr>
        <w:t>1.6.5. Piedāvājums sagatavojams latviešu valodā. Svešvalodā sagatavotam dokumentam pievienojams pretendenta apliecināts tulkojums latviešu valodā.</w:t>
      </w:r>
    </w:p>
    <w:p w14:paraId="5155C2EC" w14:textId="77777777" w:rsidR="00CE269E" w:rsidRDefault="00A37E92">
      <w:pPr>
        <w:spacing w:after="160" w:line="300" w:lineRule="auto"/>
        <w:jc w:val="both"/>
      </w:pPr>
      <w:r>
        <w:rPr>
          <w:sz w:val="22"/>
          <w:szCs w:val="22"/>
        </w:rPr>
        <w:t>1.6.6. Piedāvājuma derīguma termiņš – 90 (deviņdesmit) dienas no piedāvājumu iesniegšanas termiņa beigām, ja paziņojumā vai EIS nav noteikts garāks termiņš.</w:t>
      </w:r>
    </w:p>
    <w:p w14:paraId="6223A5E2" w14:textId="77777777" w:rsidR="00CE269E" w:rsidRDefault="00A37E92">
      <w:pPr>
        <w:spacing w:after="160" w:line="300" w:lineRule="auto"/>
        <w:jc w:val="both"/>
      </w:pPr>
      <w:r>
        <w:rPr>
          <w:sz w:val="22"/>
          <w:szCs w:val="22"/>
        </w:rPr>
        <w:t>1.6.7. Pretendents sedz visas ar piedāvājuma sagatavošanu un iesniegšanu saistītās izmaksas.</w:t>
      </w:r>
    </w:p>
    <w:p w14:paraId="0C9FBA41" w14:textId="77777777" w:rsidR="00CE269E" w:rsidRPr="006E62AE" w:rsidRDefault="00A37E92" w:rsidP="006E62AE">
      <w:pPr>
        <w:pStyle w:val="Heading1"/>
        <w:spacing w:before="400" w:after="240"/>
        <w:jc w:val="center"/>
        <w:rPr>
          <w:color w:val="auto"/>
        </w:rPr>
      </w:pPr>
      <w:r w:rsidRPr="006E62AE">
        <w:rPr>
          <w:b/>
          <w:bCs/>
          <w:color w:val="auto"/>
          <w:sz w:val="26"/>
          <w:szCs w:val="26"/>
        </w:rPr>
        <w:t>2. PRETENDENTU ATLASES PRASĪBAS</w:t>
      </w:r>
    </w:p>
    <w:p w14:paraId="66B8F959" w14:textId="77777777" w:rsidR="00CE269E" w:rsidRPr="006E62AE" w:rsidRDefault="00A37E92">
      <w:pPr>
        <w:pStyle w:val="Heading2"/>
        <w:spacing w:before="280" w:after="160"/>
        <w:rPr>
          <w:color w:val="auto"/>
        </w:rPr>
      </w:pPr>
      <w:r w:rsidRPr="006E62AE">
        <w:rPr>
          <w:b/>
          <w:bCs/>
          <w:color w:val="auto"/>
          <w:sz w:val="23"/>
          <w:szCs w:val="23"/>
        </w:rPr>
        <w:t>2.1. Pretendentu izslēgšanas noteikumi</w:t>
      </w:r>
    </w:p>
    <w:p w14:paraId="6142ABD7" w14:textId="77777777" w:rsidR="00CE269E" w:rsidRDefault="00A37E92">
      <w:pPr>
        <w:spacing w:after="160" w:line="300" w:lineRule="auto"/>
        <w:jc w:val="both"/>
      </w:pPr>
      <w:r>
        <w:rPr>
          <w:sz w:val="22"/>
          <w:szCs w:val="22"/>
        </w:rPr>
        <w:t>2.1.1. Komisija izslēdz pretendentu no dalības Konkursā PIL 42. pantā noteiktajos gadījumos.</w:t>
      </w:r>
    </w:p>
    <w:p w14:paraId="55C72F25" w14:textId="77777777" w:rsidR="00CE269E" w:rsidRDefault="00A37E92">
      <w:pPr>
        <w:spacing w:after="160" w:line="300" w:lineRule="auto"/>
        <w:jc w:val="both"/>
      </w:pPr>
      <w:r>
        <w:rPr>
          <w:sz w:val="22"/>
          <w:szCs w:val="22"/>
        </w:rPr>
        <w:t>2.1.2. Pretendenta atbilstību izslēgšanas noteikumiem Komisija pārbauda PIL 43. pantā noteiktajā kārtībā, izmantojot normatīvajos aktos paredzētās informācijas sistēmas.</w:t>
      </w:r>
    </w:p>
    <w:p w14:paraId="556888B0" w14:textId="77777777" w:rsidR="00CE269E" w:rsidRDefault="00A37E92">
      <w:pPr>
        <w:spacing w:after="160" w:line="300" w:lineRule="auto"/>
        <w:jc w:val="both"/>
      </w:pPr>
      <w:r>
        <w:rPr>
          <w:sz w:val="22"/>
          <w:szCs w:val="22"/>
        </w:rPr>
        <w:lastRenderedPageBreak/>
        <w:t>2.1.3. Pretendentam nav jāiesniedz dokumenti par faktiem, kurus Pasūtītājs var iegūt publiskajās datubāzēs, ja PIL nenosaka citādi.</w:t>
      </w:r>
    </w:p>
    <w:p w14:paraId="2650B782" w14:textId="77777777" w:rsidR="00CE269E" w:rsidRDefault="00A37E92">
      <w:pPr>
        <w:spacing w:after="160" w:line="300" w:lineRule="auto"/>
        <w:jc w:val="both"/>
      </w:pPr>
      <w:r>
        <w:rPr>
          <w:sz w:val="22"/>
          <w:szCs w:val="22"/>
        </w:rPr>
        <w:t>2.1.4. Izslēgšanas noteikumi attiecināmi uz pretendentu, personālsabiedrības biedriem un piegādātāju apvienības dalībniekiem PIL noteiktajā apjomā.</w:t>
      </w:r>
    </w:p>
    <w:p w14:paraId="019CBB77" w14:textId="77777777" w:rsidR="00CE269E" w:rsidRDefault="00A37E92">
      <w:pPr>
        <w:spacing w:after="160" w:line="300" w:lineRule="auto"/>
        <w:jc w:val="both"/>
      </w:pPr>
      <w:r>
        <w:rPr>
          <w:sz w:val="22"/>
          <w:szCs w:val="22"/>
        </w:rPr>
        <w:t>2.1.5. PIL noteiktajos gadījumos Pasūtītājs pārbauda arī pretendenta norādītos apakšuzņēmējus un personas, uz kuru iespējām pretendents balstās.</w:t>
      </w:r>
    </w:p>
    <w:p w14:paraId="74D07169" w14:textId="77777777" w:rsidR="00CE269E" w:rsidRDefault="00A37E92">
      <w:pPr>
        <w:spacing w:after="160" w:line="300" w:lineRule="auto"/>
        <w:jc w:val="both"/>
      </w:pPr>
      <w:r>
        <w:rPr>
          <w:sz w:val="22"/>
          <w:szCs w:val="22"/>
        </w:rPr>
        <w:t>2.1.6. Pretendents nedrīkst vienlaikus būt personu apvienības dalībnieks vai apakšuzņēmējs citam pretendentam šajā Konkursā, ja tas rada PIL noteikto konkurences ierobežojumu.</w:t>
      </w:r>
    </w:p>
    <w:p w14:paraId="7B9BB749" w14:textId="77777777" w:rsidR="00CE269E" w:rsidRDefault="00A37E92">
      <w:pPr>
        <w:spacing w:after="160" w:line="300" w:lineRule="auto"/>
        <w:jc w:val="both"/>
      </w:pPr>
      <w:r>
        <w:rPr>
          <w:sz w:val="22"/>
          <w:szCs w:val="22"/>
        </w:rPr>
        <w:t>2.1.7. Līguma izpildē nedrīkst tikt izmantotas Krievijas Federācijas vai Baltkrievijas Republikas izcelsmes preces un pakalpojumi tādā apjomā un tādos gadījumos, kā to paredz PIL un citi piemērojamie normatīvie akti. Izpildītājs nodrošina šīs prasības ievērošanu visā Līguma izpildes laikā.</w:t>
      </w:r>
    </w:p>
    <w:p w14:paraId="1FD377B6" w14:textId="77777777" w:rsidR="00CE269E" w:rsidRDefault="00A37E92">
      <w:pPr>
        <w:spacing w:after="160" w:line="300" w:lineRule="auto"/>
        <w:jc w:val="both"/>
      </w:pPr>
      <w:r>
        <w:rPr>
          <w:sz w:val="22"/>
          <w:szCs w:val="22"/>
        </w:rPr>
        <w:t>2.1.8. Ja Komisija konstatē, ka pretendenta piedāvājums varētu būt nepamatoti lēts, Komisija rīkojas PIL noteiktajā kārtībā, pieprasot pretendentam rakstveida skaidrojumu par piedāvāto cenu vai izmaksām. Piedāvājumu noraida tikai normatīvajos aktos noteiktajos gadījumos, ja iesniegtais skaidrojums nepamato piedāvātās cenas vai izmaksu pamatotību.</w:t>
      </w:r>
    </w:p>
    <w:p w14:paraId="0EA45544" w14:textId="77777777" w:rsidR="00CE269E" w:rsidRPr="006E62AE" w:rsidRDefault="00A37E92">
      <w:pPr>
        <w:pStyle w:val="Heading2"/>
        <w:spacing w:before="280" w:after="160"/>
        <w:rPr>
          <w:color w:val="auto"/>
        </w:rPr>
      </w:pPr>
      <w:r w:rsidRPr="006E62AE">
        <w:rPr>
          <w:b/>
          <w:bCs/>
          <w:color w:val="auto"/>
          <w:sz w:val="23"/>
          <w:szCs w:val="23"/>
        </w:rPr>
        <w:t>2.2. Vispārīgās prasības Pretendentam</w:t>
      </w:r>
    </w:p>
    <w:p w14:paraId="5167C481" w14:textId="77777777" w:rsidR="00CE269E" w:rsidRDefault="00A37E92">
      <w:pPr>
        <w:spacing w:after="160" w:line="300" w:lineRule="auto"/>
        <w:jc w:val="both"/>
      </w:pPr>
      <w:r>
        <w:rPr>
          <w:sz w:val="22"/>
          <w:szCs w:val="22"/>
        </w:rPr>
        <w:t>2.2.1. Pretendents var būt jebkura fiziskā vai juridiskā persona, kā arī šādu piegādātāju apvienība jebkurā to kombinācijā, kas attiecīgi piedāvā sniegt pakalpojumus un ir iesniegusi piedāvājumu iepirkumam, atbilstoši šī Nolikuma prasībām.</w:t>
      </w:r>
    </w:p>
    <w:p w14:paraId="14EA688D" w14:textId="77777777" w:rsidR="00CE269E" w:rsidRDefault="00A37E92">
      <w:pPr>
        <w:spacing w:after="160" w:line="300" w:lineRule="auto"/>
        <w:jc w:val="both"/>
      </w:pPr>
      <w:r>
        <w:rPr>
          <w:sz w:val="22"/>
          <w:szCs w:val="22"/>
        </w:rPr>
        <w:t xml:space="preserve">2.2.2. Pretendenta pārstāvim, kas parakstījis piedāvājuma dokumentus, ir pārstāvības tiesības. Ja piedāvājuma dokumentus paraksta Pretendenta pilnvarota persona vai ārvalstīs reģistrēta Pretendenta pārstāvis ar paraksta tiesībām, piedāvājumam pievieno dokumentu (oriģināls vai apliecināta kopija), kas apliecina paraksta tiesības un tiesības attiecīgajai personai pārstāvēt Pretendenta intereses. Ja piedāvājuma dokumentus paraksta Latvijā reģistrēta Pretendenta pārstāvis ar paraksta tiesībām, par Pretendenta pārstāvja </w:t>
      </w:r>
      <w:proofErr w:type="spellStart"/>
      <w:r>
        <w:rPr>
          <w:sz w:val="22"/>
          <w:szCs w:val="22"/>
        </w:rPr>
        <w:t>paraksttiesībām</w:t>
      </w:r>
      <w:proofErr w:type="spellEnd"/>
      <w:r>
        <w:rPr>
          <w:sz w:val="22"/>
          <w:szCs w:val="22"/>
        </w:rPr>
        <w:t xml:space="preserve"> Pasūtītājs pārliecinās publiski pieejamajā uzņēmumu datu bāzē – Lursoft. Ja piedāvājumu iesniedz personu apvienība, piedāvājuma dokumentus paraksta atbilstoši personu savstarpējās vienošanās nosacījumiem; piedāvājumam pievieno visu apvienības dalībnieku parakstītu vienošanos par kopīga piedāvājuma iesniegšanu, norādot katra apvienības dalībnieka līguma daļu, tiesības un pienākumus, kā arī personu, kura pārstāv piegādātāju apvienību iepirkumā. Ja pārstāvošā persona nav norādīta, iepirkuma pieteikumu paraksta visi piegādātāju apvienības biedri.</w:t>
      </w:r>
    </w:p>
    <w:p w14:paraId="7FB99AF9" w14:textId="77777777" w:rsidR="00CE269E" w:rsidRPr="006E62AE" w:rsidRDefault="00A37E92">
      <w:pPr>
        <w:pStyle w:val="Heading2"/>
        <w:spacing w:before="280" w:after="160"/>
        <w:rPr>
          <w:color w:val="auto"/>
        </w:rPr>
      </w:pPr>
      <w:r w:rsidRPr="006E62AE">
        <w:rPr>
          <w:b/>
          <w:bCs/>
          <w:color w:val="auto"/>
          <w:sz w:val="23"/>
          <w:szCs w:val="23"/>
        </w:rPr>
        <w:t>2.3. Atbilstība profesionālās darbības veikšanai</w:t>
      </w:r>
    </w:p>
    <w:p w14:paraId="0E7B33AD" w14:textId="77777777" w:rsidR="00CE269E" w:rsidRDefault="00A37E92">
      <w:pPr>
        <w:spacing w:after="160" w:line="300" w:lineRule="auto"/>
        <w:jc w:val="both"/>
      </w:pPr>
      <w:r>
        <w:rPr>
          <w:sz w:val="22"/>
          <w:szCs w:val="22"/>
        </w:rPr>
        <w:t>2.3.1. Pretendentam normatīvajos tiesību aktos noteiktajos gadījumos ir jābūt reģistrētam, licencētam un/vai sertificētam atbilstoši attiecīgās valsts normatīvo aktu prasībām.</w:t>
      </w:r>
    </w:p>
    <w:p w14:paraId="277A3902" w14:textId="77777777" w:rsidR="00CE269E" w:rsidRPr="006E62AE" w:rsidRDefault="00A37E92">
      <w:pPr>
        <w:pStyle w:val="Heading2"/>
        <w:spacing w:before="280" w:after="160"/>
        <w:rPr>
          <w:color w:val="auto"/>
        </w:rPr>
      </w:pPr>
      <w:r w:rsidRPr="006E62AE">
        <w:rPr>
          <w:b/>
          <w:bCs/>
          <w:color w:val="auto"/>
          <w:sz w:val="23"/>
          <w:szCs w:val="23"/>
        </w:rPr>
        <w:t>2.4. Prasības attiecībā uz Pretendenta tehniskajām un profesionālajām spējām</w:t>
      </w:r>
    </w:p>
    <w:p w14:paraId="16E9CE4E" w14:textId="77777777" w:rsidR="00CE269E" w:rsidRDefault="00A37E92">
      <w:pPr>
        <w:spacing w:after="160" w:line="300" w:lineRule="auto"/>
        <w:jc w:val="both"/>
      </w:pPr>
      <w:r>
        <w:rPr>
          <w:sz w:val="22"/>
          <w:szCs w:val="22"/>
        </w:rPr>
        <w:t>2.4.1. Pretendentam jābūt pieejamiem sertificētiem darbiniekiem, kuriem piešķirti Elektrodrošības grupa B vai C līmeņa sertifikāti (jābūt spēkā esošam visā pakalpojuma sniegšanas periodā).</w:t>
      </w:r>
    </w:p>
    <w:p w14:paraId="229C523E" w14:textId="315776B8" w:rsidR="00CE269E" w:rsidRDefault="00A37E92">
      <w:pPr>
        <w:spacing w:after="160" w:line="300" w:lineRule="auto"/>
        <w:jc w:val="both"/>
      </w:pPr>
      <w:r>
        <w:rPr>
          <w:sz w:val="22"/>
          <w:szCs w:val="22"/>
        </w:rPr>
        <w:t xml:space="preserve">2.4.2. Pretendentam līguma izpildes laikā jānodrošina vismaz viens sertificēts </w:t>
      </w:r>
      <w:proofErr w:type="spellStart"/>
      <w:r>
        <w:rPr>
          <w:sz w:val="22"/>
          <w:szCs w:val="22"/>
        </w:rPr>
        <w:t>būvspeciālists</w:t>
      </w:r>
      <w:proofErr w:type="spellEnd"/>
      <w:r>
        <w:rPr>
          <w:sz w:val="22"/>
          <w:szCs w:val="22"/>
        </w:rPr>
        <w:t xml:space="preserve"> elektroietaišu izbūves darbu vadīšanā ar atbilstošu kvalifikāciju darbam līdz 1 </w:t>
      </w:r>
      <w:proofErr w:type="spellStart"/>
      <w:r>
        <w:rPr>
          <w:sz w:val="22"/>
          <w:szCs w:val="22"/>
        </w:rPr>
        <w:t>kV</w:t>
      </w:r>
      <w:proofErr w:type="spellEnd"/>
      <w:r>
        <w:rPr>
          <w:sz w:val="22"/>
          <w:szCs w:val="22"/>
        </w:rPr>
        <w:t xml:space="preserve">. </w:t>
      </w:r>
      <w:proofErr w:type="spellStart"/>
      <w:r>
        <w:rPr>
          <w:sz w:val="22"/>
          <w:szCs w:val="22"/>
        </w:rPr>
        <w:t>Būvspeciālistam</w:t>
      </w:r>
      <w:proofErr w:type="spellEnd"/>
      <w:r>
        <w:rPr>
          <w:sz w:val="22"/>
          <w:szCs w:val="22"/>
        </w:rPr>
        <w:t xml:space="preserve"> jābūt reģistrētam </w:t>
      </w:r>
      <w:proofErr w:type="spellStart"/>
      <w:r>
        <w:rPr>
          <w:sz w:val="22"/>
          <w:szCs w:val="22"/>
        </w:rPr>
        <w:lastRenderedPageBreak/>
        <w:t>Būvspeciālistu</w:t>
      </w:r>
      <w:proofErr w:type="spellEnd"/>
      <w:r>
        <w:rPr>
          <w:sz w:val="22"/>
          <w:szCs w:val="22"/>
        </w:rPr>
        <w:t xml:space="preserve"> reģistrā normatīvajos aktos noteiktajā kārtībā. Ārvalstīs iegūta profesionālā kvalifikācija atzīstama normatīvajos aktos noteiktajā kārtībā.</w:t>
      </w:r>
      <w:r w:rsidR="00556614" w:rsidRPr="00556614">
        <w:t xml:space="preserve"> </w:t>
      </w:r>
    </w:p>
    <w:p w14:paraId="620BC813" w14:textId="77777777" w:rsidR="00CE269E" w:rsidRPr="006E62AE" w:rsidRDefault="00A37E92">
      <w:pPr>
        <w:pStyle w:val="Heading2"/>
        <w:spacing w:before="280" w:after="160"/>
        <w:rPr>
          <w:color w:val="auto"/>
        </w:rPr>
      </w:pPr>
      <w:r w:rsidRPr="006E62AE">
        <w:rPr>
          <w:b/>
          <w:bCs/>
          <w:color w:val="auto"/>
          <w:sz w:val="23"/>
          <w:szCs w:val="23"/>
        </w:rPr>
        <w:t>2.5. Prasības Tehniskajam piedāvājumam</w:t>
      </w:r>
    </w:p>
    <w:p w14:paraId="7907598A" w14:textId="77777777" w:rsidR="00CE269E" w:rsidRDefault="00A37E92">
      <w:pPr>
        <w:spacing w:after="160" w:line="300" w:lineRule="auto"/>
        <w:jc w:val="both"/>
      </w:pPr>
      <w:r>
        <w:rPr>
          <w:sz w:val="22"/>
          <w:szCs w:val="22"/>
        </w:rPr>
        <w:t>2.5.1. Tehniskais piedāvājums jāsagatavo un jāiesniedz atbilstoši Nolikuma 2. pielikumā norādītajai veidnei un papildus jāaizpilda cenu piedāvājumi pielikumos (</w:t>
      </w:r>
      <w:proofErr w:type="spellStart"/>
      <w:r>
        <w:rPr>
          <w:sz w:val="22"/>
          <w:szCs w:val="22"/>
        </w:rPr>
        <w:t>excel</w:t>
      </w:r>
      <w:proofErr w:type="spellEnd"/>
      <w:r>
        <w:rPr>
          <w:sz w:val="22"/>
          <w:szCs w:val="22"/>
        </w:rPr>
        <w:t xml:space="preserve"> veidne) Nr. 3, Nr. 3.1 un Nr. 3.2.</w:t>
      </w:r>
    </w:p>
    <w:p w14:paraId="2A02FEC4" w14:textId="77777777" w:rsidR="00CE269E" w:rsidRDefault="00A37E92">
      <w:pPr>
        <w:spacing w:after="160" w:line="300" w:lineRule="auto"/>
        <w:jc w:val="both"/>
      </w:pPr>
      <w:r>
        <w:rPr>
          <w:sz w:val="22"/>
          <w:szCs w:val="22"/>
        </w:rPr>
        <w:t>2.5.2. Pretendenta tehniskajam piedāvājumam pilnībā jāatbilst minimālajām Tehniskās specifikācijas (Nolikuma 2. pielikums) prasībām.</w:t>
      </w:r>
    </w:p>
    <w:p w14:paraId="4FF473F4" w14:textId="77777777" w:rsidR="00CE269E" w:rsidRDefault="00A37E92">
      <w:pPr>
        <w:spacing w:after="160" w:line="300" w:lineRule="auto"/>
        <w:jc w:val="both"/>
      </w:pPr>
      <w:r>
        <w:rPr>
          <w:sz w:val="22"/>
          <w:szCs w:val="22"/>
        </w:rPr>
        <w:t>2.5.3. Tehniskais piedāvājums jāsagatavo tā, lai iepirkuma komisijai būtu iespējams pārliecināties par Tehniskās specifikācijas (2. pielikums) prasību izpildi un nepārprotamā veidā iepazīties ar Pretendenta piedāvātajiem nosacījumiem.</w:t>
      </w:r>
    </w:p>
    <w:p w14:paraId="70112DCE" w14:textId="77777777" w:rsidR="00CE269E" w:rsidRDefault="00A37E92">
      <w:pPr>
        <w:spacing w:after="160" w:line="300" w:lineRule="auto"/>
        <w:jc w:val="both"/>
      </w:pPr>
      <w:r>
        <w:rPr>
          <w:sz w:val="22"/>
          <w:szCs w:val="22"/>
        </w:rPr>
        <w:t>2.5.4. Pretendents drīkst iesniegt tikai 1 (vienu) piedāvājuma variantu. Piedāvājums jāiesniedz par visu iepirkuma priekšmetu kopumā. Piedāvājums, kas sastāvēs no vairākiem piedāvājuma variantiem, tiks atzīts par neatbilstošu Nolikuma prasībām.</w:t>
      </w:r>
    </w:p>
    <w:p w14:paraId="5E1733B1" w14:textId="77777777" w:rsidR="00CE269E" w:rsidRDefault="00A37E92">
      <w:pPr>
        <w:spacing w:after="160" w:line="300" w:lineRule="auto"/>
        <w:jc w:val="both"/>
      </w:pPr>
      <w:r>
        <w:rPr>
          <w:sz w:val="22"/>
          <w:szCs w:val="22"/>
        </w:rPr>
        <w:t>2.5.5. Gadījumā, ja izvirzītajās minimālajās tehniskajās specifikācijās ir norādīts konkrēts preču vai standarta nosaukums vai kāda cita norāde uz specifisku izcelsmi, īpašu procesu, zīmolu, Pretendents var piedāvāt ekvivalentas preces vai atbilstību ekvivalentiem standartiem, kas atbilst Pasūtītāja izvirzītajām minimālajām tehniskajām specifikācijas prasībām, parametriem un nodrošina minimālajās specifikācijās noteiktās prasības.</w:t>
      </w:r>
    </w:p>
    <w:p w14:paraId="3B26F0E2" w14:textId="77777777" w:rsidR="00CE269E" w:rsidRDefault="00A37E92">
      <w:pPr>
        <w:spacing w:after="160" w:line="300" w:lineRule="auto"/>
        <w:jc w:val="both"/>
      </w:pPr>
      <w:r>
        <w:rPr>
          <w:sz w:val="22"/>
          <w:szCs w:val="22"/>
        </w:rPr>
        <w:t>2.5.6. Gadījumā, ja Pretendents ir paredzējis izmantot ekvivalentus materiālus, tas iesniedz vispusīgu informāciju par piedāvātajiem materiāliem (ražotājs, marka, īpašības, citi materiālu raksturojoši faktori). Pretendenta pienākums ir pierādīt, ka piedāvātais materiāls ir ekvivalents tehniskajā specifikācijā norādītajam.</w:t>
      </w:r>
    </w:p>
    <w:p w14:paraId="5FF3D0F0" w14:textId="77777777" w:rsidR="00CE269E" w:rsidRPr="006E62AE" w:rsidRDefault="00A37E92">
      <w:pPr>
        <w:pStyle w:val="Heading2"/>
        <w:spacing w:before="280" w:after="160"/>
        <w:rPr>
          <w:color w:val="auto"/>
        </w:rPr>
      </w:pPr>
      <w:r w:rsidRPr="006E62AE">
        <w:rPr>
          <w:b/>
          <w:bCs/>
          <w:color w:val="auto"/>
          <w:sz w:val="23"/>
          <w:szCs w:val="23"/>
        </w:rPr>
        <w:t>2.6. Prasības Finanšu piedāvājumam</w:t>
      </w:r>
    </w:p>
    <w:p w14:paraId="27A361ED" w14:textId="77777777" w:rsidR="00CE269E" w:rsidRDefault="00A37E92">
      <w:pPr>
        <w:spacing w:after="160" w:line="300" w:lineRule="auto"/>
        <w:jc w:val="both"/>
      </w:pPr>
      <w:r>
        <w:rPr>
          <w:sz w:val="22"/>
          <w:szCs w:val="22"/>
        </w:rPr>
        <w:t>2.6.1. Kā finanšu piedāvājumu Pretendents iesniedz aizpildītus Pielikumus Nr. 3, Nr. 3.1 un Nr. 3.2.</w:t>
      </w:r>
    </w:p>
    <w:p w14:paraId="41F099AA" w14:textId="77777777" w:rsidR="00CE269E" w:rsidRDefault="00A37E92">
      <w:pPr>
        <w:spacing w:after="160" w:line="300" w:lineRule="auto"/>
        <w:jc w:val="both"/>
      </w:pPr>
      <w:r>
        <w:rPr>
          <w:sz w:val="22"/>
          <w:szCs w:val="22"/>
        </w:rPr>
        <w:t xml:space="preserve">2.6.2. Finanšu piedāvājumā cenu norāda </w:t>
      </w:r>
      <w:proofErr w:type="spellStart"/>
      <w:r>
        <w:rPr>
          <w:sz w:val="22"/>
          <w:szCs w:val="22"/>
        </w:rPr>
        <w:t>euro</w:t>
      </w:r>
      <w:proofErr w:type="spellEnd"/>
      <w:r>
        <w:rPr>
          <w:sz w:val="22"/>
          <w:szCs w:val="22"/>
        </w:rPr>
        <w:t xml:space="preserve"> (EUR) bez pievienotās vērtības nodokļa.</w:t>
      </w:r>
    </w:p>
    <w:p w14:paraId="4643DD0F" w14:textId="77777777" w:rsidR="00CE269E" w:rsidRDefault="00A37E92">
      <w:pPr>
        <w:spacing w:after="160" w:line="300" w:lineRule="auto"/>
        <w:jc w:val="both"/>
      </w:pPr>
      <w:r>
        <w:rPr>
          <w:sz w:val="22"/>
          <w:szCs w:val="22"/>
        </w:rPr>
        <w:t>2.6.3. Papildu izmaksas, kas nav iekļautas un norādītas finanšu piedāvājumā, netiks ņemtas vērā, noslēdzot pakalpojuma līgumu.</w:t>
      </w:r>
    </w:p>
    <w:p w14:paraId="34845B2C" w14:textId="77777777" w:rsidR="00CE269E" w:rsidRPr="006E62AE" w:rsidRDefault="00A37E92" w:rsidP="003B3F54">
      <w:pPr>
        <w:pStyle w:val="Heading1"/>
        <w:spacing w:after="240"/>
        <w:jc w:val="center"/>
        <w:rPr>
          <w:color w:val="auto"/>
        </w:rPr>
      </w:pPr>
      <w:r w:rsidRPr="006E62AE">
        <w:rPr>
          <w:b/>
          <w:bCs/>
          <w:color w:val="auto"/>
          <w:sz w:val="26"/>
          <w:szCs w:val="26"/>
        </w:rPr>
        <w:t>3. IESNIEDZAMIE DOKUMENTI</w:t>
      </w:r>
    </w:p>
    <w:p w14:paraId="54AA6ED7" w14:textId="77777777" w:rsidR="00CE269E" w:rsidRDefault="00A37E92">
      <w:pPr>
        <w:spacing w:after="160" w:line="300" w:lineRule="auto"/>
        <w:jc w:val="both"/>
      </w:pPr>
      <w:r>
        <w:rPr>
          <w:sz w:val="22"/>
          <w:szCs w:val="22"/>
        </w:rPr>
        <w:t>3.1. Pieteikums dalībai Konkursā, sagatavots atbilstoši Nolikuma Pielikuma Nr. 1 “Pieteikums dalībai iepirkumā” veidnei.</w:t>
      </w:r>
    </w:p>
    <w:p w14:paraId="296B0F5D" w14:textId="77777777" w:rsidR="00CE269E" w:rsidRDefault="00A37E92">
      <w:pPr>
        <w:spacing w:after="160" w:line="300" w:lineRule="auto"/>
        <w:jc w:val="both"/>
      </w:pPr>
      <w:r>
        <w:rPr>
          <w:sz w:val="22"/>
          <w:szCs w:val="22"/>
        </w:rPr>
        <w:t>3.2. Dokuments (oriģināls vai apliecināta kopija), kas apliecina Pretendenta pārstāvja paraksta tiesības, ja piedāvājuma dokumentus paraksta pilnvarota persona vai ārvalstīs reģistrēta Pretendenta pārstāvis. Ja piedāvājumu iesniedz personu apvienība, piedāvājumam pievieno visu apvienības dalībnieku parakstītu vienošanos par kopīga piedāvājuma iesniegšanu atbilstoši Nolikuma 2.2.2. punktam.</w:t>
      </w:r>
    </w:p>
    <w:p w14:paraId="0B3933C9" w14:textId="77777777" w:rsidR="00CE269E" w:rsidRDefault="00A37E92">
      <w:pPr>
        <w:spacing w:after="160" w:line="300" w:lineRule="auto"/>
        <w:jc w:val="both"/>
      </w:pPr>
      <w:r>
        <w:rPr>
          <w:sz w:val="22"/>
          <w:szCs w:val="22"/>
        </w:rPr>
        <w:t>3.3. Ārvalstīs reģistrēta Pretendenta komercdarbību reģistrējošas iestādes izdotas un spēkā esošas reģistrācijas apliecības vai cita līdzvērtīga dokumenta kopija, ja reģistrāciju paredz attiecīgās valsts normatīvie akti.</w:t>
      </w:r>
    </w:p>
    <w:p w14:paraId="2C84670F" w14:textId="77777777" w:rsidR="00CE269E" w:rsidRDefault="00A37E92">
      <w:pPr>
        <w:spacing w:after="160" w:line="300" w:lineRule="auto"/>
        <w:jc w:val="both"/>
      </w:pPr>
      <w:r>
        <w:rPr>
          <w:sz w:val="22"/>
          <w:szCs w:val="22"/>
        </w:rPr>
        <w:t xml:space="preserve">3.4. Dokumenti, kas apliecina Nolikuma 2.4. punktā noteikto prasību izpildi: informācija par Pretendenta piedāvātajiem speciālistiem (izglītība, spēkā esošs profesionālās kvalifikācijas sertifikāts – Elektrodrošības grupa B vai C, kā arī sertificēta </w:t>
      </w:r>
      <w:proofErr w:type="spellStart"/>
      <w:r>
        <w:rPr>
          <w:sz w:val="22"/>
          <w:szCs w:val="22"/>
        </w:rPr>
        <w:t>būvspeciālista</w:t>
      </w:r>
      <w:proofErr w:type="spellEnd"/>
      <w:r>
        <w:rPr>
          <w:sz w:val="22"/>
          <w:szCs w:val="22"/>
        </w:rPr>
        <w:t xml:space="preserve"> kvalifikācija), aizpildot Pretendenta brīvā formā sagatavotu </w:t>
      </w:r>
      <w:r>
        <w:rPr>
          <w:sz w:val="22"/>
          <w:szCs w:val="22"/>
        </w:rPr>
        <w:lastRenderedPageBreak/>
        <w:t xml:space="preserve">veidlapu un pievienojot sertificēta </w:t>
      </w:r>
      <w:proofErr w:type="spellStart"/>
      <w:r>
        <w:rPr>
          <w:sz w:val="22"/>
          <w:szCs w:val="22"/>
        </w:rPr>
        <w:t>būvspeciālista</w:t>
      </w:r>
      <w:proofErr w:type="spellEnd"/>
      <w:r>
        <w:rPr>
          <w:sz w:val="22"/>
          <w:szCs w:val="22"/>
        </w:rPr>
        <w:t xml:space="preserve"> sertifikāta/apliecības skenētu kopiju vai kopiju. Ja speciālists nav Pretendenta (piegādātāja vai piegādātāju apvienības) vai tā apakšuzņēmēja resurss/darbinieks, jāiesniedz Pretendenta un attiecīgā speciālista vienošanās vai apliecinājums par sadarbību iepirkuma līguma izpildē gadījumā, ja iepirkuma līguma slēgšanas tiesības tiktu piešķirtas Pretendentam.</w:t>
      </w:r>
    </w:p>
    <w:p w14:paraId="6E727766" w14:textId="77777777" w:rsidR="00CE269E" w:rsidRDefault="00A37E92">
      <w:pPr>
        <w:spacing w:after="160" w:line="300" w:lineRule="auto"/>
        <w:jc w:val="both"/>
      </w:pPr>
      <w:r>
        <w:rPr>
          <w:sz w:val="22"/>
          <w:szCs w:val="22"/>
        </w:rPr>
        <w:t>3.5. Tehniskais piedāvājums, sagatavots atbilstoši Nolikuma 2. pielikumam, apliecinot piedāvāto pakalpojumu atbilstību Tehniskajai specifikācijai.</w:t>
      </w:r>
    </w:p>
    <w:p w14:paraId="385B72CD" w14:textId="77777777" w:rsidR="00CE269E" w:rsidRDefault="00A37E92">
      <w:pPr>
        <w:spacing w:after="160" w:line="300" w:lineRule="auto"/>
        <w:jc w:val="both"/>
      </w:pPr>
      <w:r>
        <w:rPr>
          <w:sz w:val="22"/>
          <w:szCs w:val="22"/>
        </w:rPr>
        <w:t>3.6. Finanšu piedāvājums – aizpildīti Pielikumi Nr. 3, Nr. 3.1 un Nr. 3.2, saskaņā ar Nolikuma 2.6. punkta prasībām.</w:t>
      </w:r>
    </w:p>
    <w:p w14:paraId="274FE7EF" w14:textId="77777777" w:rsidR="00CE269E" w:rsidRPr="006E62AE" w:rsidRDefault="00A37E92" w:rsidP="003B3F54">
      <w:pPr>
        <w:pStyle w:val="Heading1"/>
        <w:spacing w:after="240"/>
        <w:jc w:val="center"/>
        <w:rPr>
          <w:color w:val="auto"/>
        </w:rPr>
      </w:pPr>
      <w:r w:rsidRPr="006E62AE">
        <w:rPr>
          <w:b/>
          <w:bCs/>
          <w:color w:val="auto"/>
          <w:sz w:val="26"/>
          <w:szCs w:val="26"/>
        </w:rPr>
        <w:t>4. PIEDĀVĀJUMU VĒRTĒŠANA UN LĒMUMA PAZIŅOŠANA</w:t>
      </w:r>
    </w:p>
    <w:p w14:paraId="7FDA0D5C" w14:textId="77777777" w:rsidR="006011F7" w:rsidRDefault="00A37E92" w:rsidP="006011F7">
      <w:pPr>
        <w:spacing w:after="160" w:line="300" w:lineRule="auto"/>
        <w:jc w:val="both"/>
      </w:pPr>
      <w:r>
        <w:rPr>
          <w:sz w:val="22"/>
          <w:szCs w:val="22"/>
        </w:rPr>
        <w:t xml:space="preserve">4.1. </w:t>
      </w:r>
      <w:r w:rsidR="006011F7" w:rsidRPr="006011F7">
        <w:rPr>
          <w:sz w:val="22"/>
          <w:szCs w:val="22"/>
        </w:rPr>
        <w:t>Iesniegto piedāvājumu atvēršana un vērtēšana notiek slēgtā iepirkumu Komisijas sēdē trīs posmos: Pretendentu atlase, Tehniskā piedāvājuma atbilstības pārbaude un Finanšu piedāvājuma vērtēšana.</w:t>
      </w:r>
    </w:p>
    <w:p w14:paraId="4CB67202" w14:textId="63925F9B" w:rsidR="00CE269E" w:rsidRDefault="00A37E92" w:rsidP="006011F7">
      <w:pPr>
        <w:spacing w:after="160" w:line="300" w:lineRule="auto"/>
        <w:jc w:val="both"/>
        <w:rPr>
          <w:sz w:val="22"/>
          <w:szCs w:val="22"/>
        </w:rPr>
      </w:pPr>
      <w:r>
        <w:rPr>
          <w:sz w:val="22"/>
          <w:szCs w:val="22"/>
        </w:rPr>
        <w:t xml:space="preserve">4.2. </w:t>
      </w:r>
      <w:r w:rsidR="006011F7" w:rsidRPr="006011F7">
        <w:rPr>
          <w:sz w:val="22"/>
          <w:szCs w:val="22"/>
        </w:rPr>
        <w:t>Piedāvājuma noformējuma pārbaudes laikā Komisija pieņem lēmumu par katra piedāvājuma noformējuma atbilstību Nolikumā noteiktajām prasībām.</w:t>
      </w:r>
    </w:p>
    <w:p w14:paraId="73B0A1E5" w14:textId="2C0FA238" w:rsidR="006011F7" w:rsidRDefault="006011F7" w:rsidP="006011F7">
      <w:pPr>
        <w:spacing w:after="160" w:line="300" w:lineRule="auto"/>
        <w:jc w:val="both"/>
        <w:rPr>
          <w:sz w:val="22"/>
          <w:szCs w:val="22"/>
        </w:rPr>
      </w:pPr>
      <w:r>
        <w:rPr>
          <w:sz w:val="22"/>
          <w:szCs w:val="22"/>
        </w:rPr>
        <w:t>4.3.</w:t>
      </w:r>
      <w:r w:rsidRPr="006011F7">
        <w:t xml:space="preserve"> </w:t>
      </w:r>
      <w:r w:rsidRPr="006011F7">
        <w:rPr>
          <w:sz w:val="22"/>
          <w:szCs w:val="22"/>
        </w:rPr>
        <w:t>Pretendentu atlases laikā Komisija izvērtē katra Pretendenta atbilstību Nolikuma 2. sadaļā noteiktajām Pretendentu kvalifikācijas prasībām. Ja Pretendents neatbilst kādai no noteiktajām kvalifikācijas prasībām vai nav iesniedzis kādu no nolikumā noteiktajiem dokumentiem, Komisija pieņem lēmumu par Pretendenta piedāvājuma tālāku neizskatīšanu un izslēgšanu no turpmākās dalības iepirkumā.</w:t>
      </w:r>
    </w:p>
    <w:p w14:paraId="192D5CC4" w14:textId="2F91A36C" w:rsidR="006011F7" w:rsidRDefault="006011F7" w:rsidP="006011F7">
      <w:pPr>
        <w:spacing w:after="160" w:line="300" w:lineRule="auto"/>
        <w:jc w:val="both"/>
        <w:rPr>
          <w:sz w:val="22"/>
          <w:szCs w:val="22"/>
        </w:rPr>
      </w:pPr>
      <w:r>
        <w:rPr>
          <w:sz w:val="22"/>
          <w:szCs w:val="22"/>
        </w:rPr>
        <w:t xml:space="preserve">4.4. </w:t>
      </w:r>
      <w:r w:rsidRPr="006011F7">
        <w:rPr>
          <w:sz w:val="22"/>
          <w:szCs w:val="22"/>
        </w:rPr>
        <w:t>Tehnisko piedāvājumu atbilstības pārbaudes laikā Komisija izvērtē katra Pretendenta tehniskā piedāvājuma atbilstību Tehniskajā specifikācijā noteiktajām prasībām. Ja Pretendenta piedāvājums neatbilst Tehniskās specifikācijas prasībām, Komisija pieņem lēmumu par Pretendenta piedāvājuma tālāku neizskatīšanu un izslēgšanu no turpmākās dalības iepirkuma procedūrā</w:t>
      </w:r>
      <w:r>
        <w:rPr>
          <w:sz w:val="22"/>
          <w:szCs w:val="22"/>
        </w:rPr>
        <w:t>.</w:t>
      </w:r>
    </w:p>
    <w:p w14:paraId="3AD0C20E" w14:textId="00778177" w:rsidR="006011F7" w:rsidRDefault="006011F7" w:rsidP="006011F7">
      <w:pPr>
        <w:spacing w:after="160" w:line="300" w:lineRule="auto"/>
        <w:jc w:val="both"/>
        <w:rPr>
          <w:sz w:val="22"/>
          <w:szCs w:val="22"/>
        </w:rPr>
      </w:pPr>
      <w:r>
        <w:rPr>
          <w:sz w:val="22"/>
          <w:szCs w:val="22"/>
        </w:rPr>
        <w:t xml:space="preserve">4.5. </w:t>
      </w:r>
      <w:r w:rsidRPr="006011F7">
        <w:rPr>
          <w:sz w:val="22"/>
          <w:szCs w:val="22"/>
        </w:rPr>
        <w:t>Finanšu piedāvājumu izvērtēšana</w:t>
      </w:r>
    </w:p>
    <w:p w14:paraId="44B687D0" w14:textId="77777777" w:rsidR="006011F7" w:rsidRPr="006011F7" w:rsidRDefault="006011F7" w:rsidP="006011F7">
      <w:pPr>
        <w:spacing w:after="160" w:line="300" w:lineRule="auto"/>
        <w:jc w:val="both"/>
        <w:rPr>
          <w:sz w:val="22"/>
          <w:szCs w:val="22"/>
        </w:rPr>
      </w:pPr>
      <w:r w:rsidRPr="006011F7">
        <w:rPr>
          <w:sz w:val="22"/>
          <w:szCs w:val="22"/>
        </w:rPr>
        <w:t>4.5.1. Pēc Tehnisko piedāvājumu izvērtēšanas Komisija veic atbilstošo piedāvājumu Finanšu piedāvājumu izvērtēšanu.</w:t>
      </w:r>
    </w:p>
    <w:p w14:paraId="70D8D0D4" w14:textId="77777777" w:rsidR="006011F7" w:rsidRPr="006011F7" w:rsidRDefault="006011F7" w:rsidP="006011F7">
      <w:pPr>
        <w:spacing w:after="160" w:line="300" w:lineRule="auto"/>
        <w:jc w:val="both"/>
        <w:rPr>
          <w:sz w:val="22"/>
          <w:szCs w:val="22"/>
        </w:rPr>
      </w:pPr>
      <w:r w:rsidRPr="006011F7">
        <w:rPr>
          <w:sz w:val="22"/>
          <w:szCs w:val="22"/>
        </w:rPr>
        <w:t>4.5.2. Pirms piedāvājumu turpmākas vērtēšanas Komisija pārbauda, vai piedāvājumā nav pieļautas aritmētiskās kļūdas vai pārrakstīšanās kļūdas.</w:t>
      </w:r>
    </w:p>
    <w:p w14:paraId="7A14A617" w14:textId="77777777" w:rsidR="006011F7" w:rsidRPr="006011F7" w:rsidRDefault="006011F7" w:rsidP="006011F7">
      <w:pPr>
        <w:spacing w:after="160" w:line="300" w:lineRule="auto"/>
        <w:ind w:firstLine="567"/>
        <w:jc w:val="both"/>
        <w:rPr>
          <w:sz w:val="22"/>
          <w:szCs w:val="22"/>
        </w:rPr>
      </w:pPr>
      <w:r w:rsidRPr="006011F7">
        <w:rPr>
          <w:sz w:val="22"/>
          <w:szCs w:val="22"/>
        </w:rPr>
        <w:t>4.5.2.1. Ja piedāvājumā tiek konstatētas aritmētiskās vai pārrakstīšanās kļūdas, Komisija tās atbilstoši izlabo.</w:t>
      </w:r>
    </w:p>
    <w:p w14:paraId="51ACB836" w14:textId="77777777" w:rsidR="006011F7" w:rsidRPr="006011F7" w:rsidRDefault="006011F7" w:rsidP="006011F7">
      <w:pPr>
        <w:spacing w:after="160" w:line="300" w:lineRule="auto"/>
        <w:ind w:firstLine="567"/>
        <w:jc w:val="both"/>
        <w:rPr>
          <w:sz w:val="22"/>
          <w:szCs w:val="22"/>
        </w:rPr>
      </w:pPr>
      <w:r w:rsidRPr="006011F7">
        <w:rPr>
          <w:sz w:val="22"/>
          <w:szCs w:val="22"/>
        </w:rPr>
        <w:t>4.5.2.2. Par veiktajiem kļūdu labojumiem Komisija paziņo Pretendentam, kura pieļautās kļūdas ir labotas, un, turpinot piedāvājumu vērtēšanu, ņem vērā veiktos labojumus.</w:t>
      </w:r>
    </w:p>
    <w:p w14:paraId="7DB753D9" w14:textId="77777777" w:rsidR="006011F7" w:rsidRPr="006011F7" w:rsidRDefault="006011F7" w:rsidP="006011F7">
      <w:pPr>
        <w:spacing w:after="160" w:line="300" w:lineRule="auto"/>
        <w:jc w:val="both"/>
        <w:rPr>
          <w:sz w:val="22"/>
          <w:szCs w:val="22"/>
        </w:rPr>
      </w:pPr>
      <w:r w:rsidRPr="006011F7">
        <w:rPr>
          <w:sz w:val="22"/>
          <w:szCs w:val="22"/>
        </w:rPr>
        <w:t>4.5.3. Pretendents ieraksta vienības cenas visās paredzētajās pozīcijās. Ja kādā pozīcijā vienības cena nav norādīta, piedāvājums tiek uzskatīts par neatbilstošu un tālāk netiek vērtēts.</w:t>
      </w:r>
    </w:p>
    <w:p w14:paraId="368F86D0" w14:textId="77777777" w:rsidR="006011F7" w:rsidRPr="006011F7" w:rsidRDefault="006011F7" w:rsidP="006011F7">
      <w:pPr>
        <w:spacing w:after="160" w:line="300" w:lineRule="auto"/>
        <w:jc w:val="both"/>
        <w:rPr>
          <w:sz w:val="22"/>
          <w:szCs w:val="22"/>
        </w:rPr>
      </w:pPr>
      <w:r w:rsidRPr="006011F7">
        <w:rPr>
          <w:sz w:val="22"/>
          <w:szCs w:val="22"/>
        </w:rPr>
        <w:t>4.5.4. Vērtējot piedāvājuma cenu, Komisija ņem vērā aprēķināto kopējo cenu, ietverot visus piemērojamos nodokļus un nodevas, izņemot pievienotās vērtības nodokli (PVN).</w:t>
      </w:r>
    </w:p>
    <w:p w14:paraId="52CBB615" w14:textId="1B2AB17A" w:rsidR="006011F7" w:rsidRPr="006011F7" w:rsidRDefault="006011F7" w:rsidP="006011F7">
      <w:pPr>
        <w:spacing w:after="160" w:line="300" w:lineRule="auto"/>
        <w:jc w:val="both"/>
        <w:rPr>
          <w:sz w:val="22"/>
          <w:szCs w:val="22"/>
        </w:rPr>
      </w:pPr>
      <w:r w:rsidRPr="006011F7">
        <w:rPr>
          <w:sz w:val="22"/>
          <w:szCs w:val="22"/>
        </w:rPr>
        <w:t>4.5.5. Ja Komisijai piedāvājums šķiet nepamatoti lēts, tā rīkojas saskaņā ar Publisko iepirkumu likuma noteikumiem. Ja Komisija konstatē, ka ir iesniegts nepamatoti lēts piedāvājums, Komisija Pretendenta piedāvājumu noraida</w:t>
      </w:r>
      <w:r>
        <w:rPr>
          <w:sz w:val="22"/>
          <w:szCs w:val="22"/>
        </w:rPr>
        <w:t>.</w:t>
      </w:r>
    </w:p>
    <w:p w14:paraId="0D68D8F2" w14:textId="77777777" w:rsidR="006011F7" w:rsidRDefault="006011F7">
      <w:pPr>
        <w:spacing w:after="160" w:line="300" w:lineRule="auto"/>
        <w:jc w:val="both"/>
        <w:rPr>
          <w:b/>
          <w:bCs/>
          <w:sz w:val="23"/>
          <w:szCs w:val="23"/>
        </w:rPr>
      </w:pPr>
      <w:r w:rsidRPr="006011F7">
        <w:rPr>
          <w:b/>
          <w:bCs/>
          <w:sz w:val="23"/>
          <w:szCs w:val="23"/>
        </w:rPr>
        <w:lastRenderedPageBreak/>
        <w:t>4.6. Pretendentu izvēles kritērijs</w:t>
      </w:r>
    </w:p>
    <w:p w14:paraId="11D33FE0" w14:textId="70462FF1" w:rsidR="006011F7" w:rsidRDefault="006011F7">
      <w:pPr>
        <w:spacing w:after="160" w:line="300" w:lineRule="auto"/>
        <w:jc w:val="both"/>
        <w:rPr>
          <w:sz w:val="22"/>
          <w:szCs w:val="22"/>
        </w:rPr>
      </w:pPr>
      <w:r w:rsidRPr="006011F7">
        <w:rPr>
          <w:sz w:val="22"/>
          <w:szCs w:val="22"/>
        </w:rPr>
        <w:t>4.6.1. Par saimnieciski visizdevīgāko piedāvājumu tiek atzīts tā Pretendenta piedāvājums, kurš atbilst visām Nolikumā noteiktajām prasībām un ir ieguvis visaugstāko kopējo punktu skaitu (X). Kopējo iegūto punktu skaitu nosaka ar precizitāti līdz diviem cipariem aiz komata pēc formulas</w:t>
      </w:r>
      <w:r>
        <w:rPr>
          <w:sz w:val="22"/>
          <w:szCs w:val="22"/>
        </w:rPr>
        <w:t>:</w:t>
      </w:r>
    </w:p>
    <w:p w14:paraId="4BB07561" w14:textId="2FE7CCD0" w:rsidR="006011F7" w:rsidRDefault="006011F7">
      <w:pPr>
        <w:spacing w:after="160" w:line="300" w:lineRule="auto"/>
        <w:jc w:val="both"/>
        <w:rPr>
          <w:sz w:val="22"/>
          <w:szCs w:val="22"/>
          <w:vertAlign w:val="subscript"/>
        </w:rPr>
      </w:pPr>
      <w:r>
        <w:rPr>
          <w:sz w:val="22"/>
          <w:szCs w:val="22"/>
        </w:rPr>
        <w:t xml:space="preserve">                                                             X = X</w:t>
      </w:r>
      <w:r w:rsidRPr="006011F7">
        <w:rPr>
          <w:sz w:val="22"/>
          <w:szCs w:val="22"/>
          <w:vertAlign w:val="subscript"/>
        </w:rPr>
        <w:t>1</w:t>
      </w:r>
      <w:r>
        <w:rPr>
          <w:sz w:val="22"/>
          <w:szCs w:val="22"/>
          <w:vertAlign w:val="subscript"/>
        </w:rPr>
        <w:t xml:space="preserve"> </w:t>
      </w:r>
      <w:r>
        <w:rPr>
          <w:sz w:val="22"/>
          <w:szCs w:val="22"/>
        </w:rPr>
        <w:t>+ X</w:t>
      </w:r>
      <w:r w:rsidRPr="006011F7">
        <w:rPr>
          <w:sz w:val="22"/>
          <w:szCs w:val="22"/>
          <w:vertAlign w:val="subscript"/>
        </w:rPr>
        <w:t>2</w:t>
      </w:r>
    </w:p>
    <w:p w14:paraId="7498C7EA" w14:textId="4B56B43A" w:rsidR="006011F7" w:rsidRDefault="006011F7">
      <w:pPr>
        <w:spacing w:after="160" w:line="300" w:lineRule="auto"/>
        <w:jc w:val="both"/>
        <w:rPr>
          <w:sz w:val="22"/>
          <w:szCs w:val="22"/>
        </w:rPr>
      </w:pPr>
      <w:r w:rsidRPr="006011F7">
        <w:rPr>
          <w:sz w:val="22"/>
          <w:szCs w:val="22"/>
        </w:rPr>
        <w:t>4.6.2. Tiek noteikti šādi saimnieciski visizdevīgākā piedāvājuma vērtēšanas kritēriji: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27"/>
        <w:gridCol w:w="1814"/>
        <w:gridCol w:w="5331"/>
      </w:tblGrid>
      <w:tr w:rsidR="00951FA5" w:rsidRPr="00D32A59" w14:paraId="3C8831FB" w14:textId="77777777" w:rsidTr="00951FA5">
        <w:trPr>
          <w:trHeight w:val="721"/>
        </w:trPr>
        <w:tc>
          <w:tcPr>
            <w:tcW w:w="851" w:type="dxa"/>
            <w:shd w:val="clear" w:color="auto" w:fill="D9D9D9"/>
            <w:vAlign w:val="center"/>
          </w:tcPr>
          <w:p w14:paraId="11657BA5" w14:textId="77777777" w:rsidR="00951FA5" w:rsidRPr="00D32A59" w:rsidRDefault="00951FA5" w:rsidP="00D32A59">
            <w:pPr>
              <w:tabs>
                <w:tab w:val="left" w:pos="993"/>
              </w:tabs>
              <w:spacing w:after="200" w:line="276" w:lineRule="auto"/>
              <w:contextualSpacing/>
              <w:jc w:val="center"/>
              <w:rPr>
                <w:rFonts w:eastAsia="Calibri"/>
                <w:b/>
                <w:sz w:val="24"/>
                <w:szCs w:val="24"/>
                <w:lang w:eastAsia="en-US"/>
              </w:rPr>
            </w:pPr>
            <w:r w:rsidRPr="00D32A59">
              <w:rPr>
                <w:rFonts w:eastAsia="Calibri"/>
                <w:b/>
                <w:sz w:val="24"/>
                <w:szCs w:val="24"/>
                <w:lang w:eastAsia="en-US"/>
              </w:rPr>
              <w:t>Nr. p.k.</w:t>
            </w:r>
          </w:p>
        </w:tc>
        <w:tc>
          <w:tcPr>
            <w:tcW w:w="1927" w:type="dxa"/>
            <w:shd w:val="clear" w:color="auto" w:fill="D9D9D9"/>
          </w:tcPr>
          <w:p w14:paraId="2B0966FC" w14:textId="3AEE148F" w:rsidR="00951FA5" w:rsidRPr="00D32A59" w:rsidRDefault="00951FA5" w:rsidP="00D32A59">
            <w:pPr>
              <w:tabs>
                <w:tab w:val="left" w:pos="993"/>
              </w:tabs>
              <w:spacing w:after="200" w:line="276" w:lineRule="auto"/>
              <w:ind w:left="34"/>
              <w:contextualSpacing/>
              <w:jc w:val="center"/>
              <w:rPr>
                <w:rFonts w:eastAsia="Calibri"/>
                <w:b/>
                <w:sz w:val="24"/>
                <w:szCs w:val="24"/>
                <w:lang w:eastAsia="en-US"/>
              </w:rPr>
            </w:pPr>
            <w:r>
              <w:rPr>
                <w:rFonts w:eastAsia="Calibri"/>
                <w:b/>
                <w:sz w:val="24"/>
                <w:szCs w:val="24"/>
                <w:lang w:eastAsia="en-US"/>
              </w:rPr>
              <w:t>Kritēriji</w:t>
            </w:r>
          </w:p>
        </w:tc>
        <w:tc>
          <w:tcPr>
            <w:tcW w:w="1814" w:type="dxa"/>
            <w:shd w:val="clear" w:color="auto" w:fill="D9D9D9"/>
            <w:vAlign w:val="center"/>
          </w:tcPr>
          <w:p w14:paraId="5F1B09A5" w14:textId="1047567D" w:rsidR="00951FA5" w:rsidRPr="00D32A59" w:rsidRDefault="00951FA5" w:rsidP="00D32A59">
            <w:pPr>
              <w:tabs>
                <w:tab w:val="left" w:pos="993"/>
              </w:tabs>
              <w:spacing w:after="200" w:line="276" w:lineRule="auto"/>
              <w:ind w:left="34"/>
              <w:contextualSpacing/>
              <w:jc w:val="center"/>
              <w:rPr>
                <w:rFonts w:eastAsia="Calibri"/>
                <w:b/>
                <w:sz w:val="24"/>
                <w:szCs w:val="24"/>
                <w:lang w:eastAsia="en-US"/>
              </w:rPr>
            </w:pPr>
            <w:r>
              <w:rPr>
                <w:rFonts w:eastAsia="Calibri"/>
                <w:b/>
                <w:sz w:val="24"/>
                <w:szCs w:val="24"/>
                <w:lang w:eastAsia="en-US"/>
              </w:rPr>
              <w:t>Punkti</w:t>
            </w:r>
          </w:p>
        </w:tc>
        <w:tc>
          <w:tcPr>
            <w:tcW w:w="5331" w:type="dxa"/>
            <w:shd w:val="clear" w:color="auto" w:fill="D9D9D9"/>
            <w:vAlign w:val="center"/>
          </w:tcPr>
          <w:p w14:paraId="2B4DEEA9" w14:textId="77777777" w:rsidR="00951FA5" w:rsidRPr="00D32A59" w:rsidRDefault="00951FA5" w:rsidP="00D32A59">
            <w:pPr>
              <w:tabs>
                <w:tab w:val="left" w:pos="993"/>
              </w:tabs>
              <w:spacing w:after="200" w:line="276" w:lineRule="auto"/>
              <w:ind w:left="34"/>
              <w:contextualSpacing/>
              <w:jc w:val="center"/>
              <w:rPr>
                <w:rFonts w:eastAsia="Calibri"/>
                <w:b/>
                <w:sz w:val="24"/>
                <w:szCs w:val="24"/>
                <w:lang w:eastAsia="en-US"/>
              </w:rPr>
            </w:pPr>
            <w:r w:rsidRPr="00D32A59">
              <w:rPr>
                <w:rFonts w:eastAsia="Calibri"/>
                <w:b/>
                <w:sz w:val="24"/>
                <w:szCs w:val="24"/>
                <w:lang w:eastAsia="en-US"/>
              </w:rPr>
              <w:t>Vērtējuma skaidrojums</w:t>
            </w:r>
          </w:p>
        </w:tc>
      </w:tr>
      <w:tr w:rsidR="00951FA5" w:rsidRPr="00D32A59" w14:paraId="10EEDCEA" w14:textId="77777777" w:rsidTr="00951FA5">
        <w:tc>
          <w:tcPr>
            <w:tcW w:w="851" w:type="dxa"/>
            <w:shd w:val="clear" w:color="auto" w:fill="D9D9D9"/>
            <w:vAlign w:val="center"/>
          </w:tcPr>
          <w:p w14:paraId="4FF232B7" w14:textId="77777777" w:rsidR="00951FA5" w:rsidRPr="00D32A59" w:rsidRDefault="00951FA5" w:rsidP="00D32A59">
            <w:pPr>
              <w:tabs>
                <w:tab w:val="left" w:pos="993"/>
              </w:tabs>
              <w:spacing w:after="200" w:line="276" w:lineRule="auto"/>
              <w:contextualSpacing/>
              <w:jc w:val="center"/>
              <w:rPr>
                <w:rFonts w:eastAsia="Calibri"/>
                <w:b/>
                <w:sz w:val="24"/>
                <w:szCs w:val="24"/>
                <w:lang w:val="en-US" w:eastAsia="en-US"/>
              </w:rPr>
            </w:pPr>
            <w:r w:rsidRPr="00D32A59">
              <w:rPr>
                <w:rFonts w:eastAsia="Calibri"/>
                <w:b/>
                <w:sz w:val="24"/>
                <w:szCs w:val="24"/>
                <w:lang w:val="en-US" w:eastAsia="en-US"/>
              </w:rPr>
              <w:t>1.</w:t>
            </w:r>
          </w:p>
        </w:tc>
        <w:tc>
          <w:tcPr>
            <w:tcW w:w="1927" w:type="dxa"/>
          </w:tcPr>
          <w:p w14:paraId="52F1F85A" w14:textId="24067F86" w:rsidR="00951FA5" w:rsidRPr="00D32A59" w:rsidRDefault="00951FA5" w:rsidP="00D32A59">
            <w:pPr>
              <w:jc w:val="center"/>
              <w:rPr>
                <w:bCs/>
                <w:color w:val="000000"/>
                <w:sz w:val="22"/>
                <w:szCs w:val="22"/>
              </w:rPr>
            </w:pPr>
            <w:r w:rsidRPr="00951FA5">
              <w:rPr>
                <w:bCs/>
                <w:color w:val="000000"/>
                <w:sz w:val="22"/>
                <w:szCs w:val="22"/>
              </w:rPr>
              <w:t>Elektroapgādes apsaimniekošanas pakalpojumu cena</w:t>
            </w:r>
          </w:p>
        </w:tc>
        <w:tc>
          <w:tcPr>
            <w:tcW w:w="1814" w:type="dxa"/>
            <w:vAlign w:val="center"/>
          </w:tcPr>
          <w:p w14:paraId="5434D6D7" w14:textId="59459C22" w:rsidR="00951FA5" w:rsidRPr="00D32A59" w:rsidRDefault="00951FA5" w:rsidP="00D32A59">
            <w:pPr>
              <w:jc w:val="center"/>
              <w:rPr>
                <w:bCs/>
                <w:sz w:val="24"/>
                <w:szCs w:val="24"/>
              </w:rPr>
            </w:pPr>
            <w:r>
              <w:rPr>
                <w:bCs/>
                <w:color w:val="000000"/>
                <w:sz w:val="22"/>
                <w:szCs w:val="22"/>
              </w:rPr>
              <w:t>70</w:t>
            </w:r>
          </w:p>
        </w:tc>
        <w:tc>
          <w:tcPr>
            <w:tcW w:w="5331" w:type="dxa"/>
            <w:tcBorders>
              <w:top w:val="single" w:sz="4" w:space="0" w:color="000000"/>
              <w:left w:val="single" w:sz="4" w:space="0" w:color="000000"/>
              <w:bottom w:val="single" w:sz="4" w:space="0" w:color="000000"/>
              <w:right w:val="single" w:sz="4" w:space="0" w:color="000000"/>
            </w:tcBorders>
            <w:vAlign w:val="center"/>
          </w:tcPr>
          <w:p w14:paraId="7E85E9FC" w14:textId="12E0C046" w:rsidR="00951FA5" w:rsidRPr="00D32A59" w:rsidRDefault="00951FA5" w:rsidP="00D32A59">
            <w:pPr>
              <w:jc w:val="both"/>
              <w:rPr>
                <w:sz w:val="24"/>
                <w:szCs w:val="24"/>
              </w:rPr>
            </w:pPr>
            <w:r w:rsidRPr="00D32A59">
              <w:rPr>
                <w:sz w:val="24"/>
                <w:szCs w:val="24"/>
              </w:rPr>
              <w:t>Vērtējamo cenu aprēķina, katras Pielikumā Nr. 3 norādītās pozīcijas vienības cenu reizinot ar aprēķina daudzumu un summējot visu pozīciju izmaksas. Maksimālos 70 punktus iegūst Pretendents ar viszemāko cenu (Y₁). Pārējiem punktus aprēķina:  X₁ = (Y₁ / P₁) × 70  kur P₁ – vērtējamā Pretendenta cena.</w:t>
            </w:r>
          </w:p>
        </w:tc>
      </w:tr>
      <w:tr w:rsidR="00951FA5" w:rsidRPr="00D32A59" w14:paraId="09581C37" w14:textId="77777777" w:rsidTr="00951FA5">
        <w:tc>
          <w:tcPr>
            <w:tcW w:w="851" w:type="dxa"/>
            <w:shd w:val="clear" w:color="auto" w:fill="D9D9D9"/>
            <w:vAlign w:val="center"/>
          </w:tcPr>
          <w:p w14:paraId="7DF8F128" w14:textId="77777777" w:rsidR="00951FA5" w:rsidRPr="00D32A59" w:rsidRDefault="00951FA5" w:rsidP="00D32A59">
            <w:pPr>
              <w:tabs>
                <w:tab w:val="left" w:pos="993"/>
              </w:tabs>
              <w:spacing w:after="200" w:line="276" w:lineRule="auto"/>
              <w:contextualSpacing/>
              <w:jc w:val="center"/>
              <w:rPr>
                <w:rFonts w:eastAsia="Calibri"/>
                <w:b/>
                <w:sz w:val="24"/>
                <w:szCs w:val="24"/>
                <w:lang w:val="en-US" w:eastAsia="en-US"/>
              </w:rPr>
            </w:pPr>
          </w:p>
        </w:tc>
        <w:tc>
          <w:tcPr>
            <w:tcW w:w="1927" w:type="dxa"/>
          </w:tcPr>
          <w:p w14:paraId="524874E1" w14:textId="77777777" w:rsidR="00951FA5" w:rsidRPr="00951FA5" w:rsidRDefault="00951FA5" w:rsidP="00D32A59">
            <w:pPr>
              <w:jc w:val="center"/>
              <w:rPr>
                <w:bCs/>
                <w:color w:val="000000"/>
                <w:sz w:val="22"/>
                <w:szCs w:val="22"/>
              </w:rPr>
            </w:pPr>
          </w:p>
        </w:tc>
        <w:tc>
          <w:tcPr>
            <w:tcW w:w="1814" w:type="dxa"/>
            <w:vAlign w:val="center"/>
          </w:tcPr>
          <w:p w14:paraId="40B8C490" w14:textId="77777777" w:rsidR="00951FA5" w:rsidRDefault="00951FA5" w:rsidP="00D32A59">
            <w:pPr>
              <w:jc w:val="center"/>
              <w:rPr>
                <w:bCs/>
                <w:color w:val="000000"/>
                <w:sz w:val="22"/>
                <w:szCs w:val="22"/>
              </w:rPr>
            </w:pPr>
          </w:p>
        </w:tc>
        <w:tc>
          <w:tcPr>
            <w:tcW w:w="5331" w:type="dxa"/>
            <w:tcBorders>
              <w:top w:val="single" w:sz="4" w:space="0" w:color="000000"/>
              <w:left w:val="single" w:sz="4" w:space="0" w:color="000000"/>
              <w:bottom w:val="single" w:sz="4" w:space="0" w:color="000000"/>
              <w:right w:val="single" w:sz="4" w:space="0" w:color="000000"/>
            </w:tcBorders>
            <w:vAlign w:val="center"/>
          </w:tcPr>
          <w:p w14:paraId="0B59A693" w14:textId="77777777" w:rsidR="00951FA5" w:rsidRPr="00D32A59" w:rsidRDefault="00951FA5" w:rsidP="00D32A59">
            <w:pPr>
              <w:jc w:val="both"/>
              <w:rPr>
                <w:sz w:val="24"/>
                <w:szCs w:val="24"/>
              </w:rPr>
            </w:pPr>
          </w:p>
        </w:tc>
      </w:tr>
      <w:tr w:rsidR="00951FA5" w:rsidRPr="00D32A59" w14:paraId="108A7E4B" w14:textId="77777777" w:rsidTr="00951FA5">
        <w:tc>
          <w:tcPr>
            <w:tcW w:w="851" w:type="dxa"/>
            <w:shd w:val="clear" w:color="auto" w:fill="D9D9D9"/>
            <w:vAlign w:val="center"/>
          </w:tcPr>
          <w:p w14:paraId="369DB162" w14:textId="731BAE80" w:rsidR="00951FA5" w:rsidRPr="00D32A59" w:rsidRDefault="00951FA5" w:rsidP="00D32A59">
            <w:pPr>
              <w:tabs>
                <w:tab w:val="left" w:pos="993"/>
              </w:tabs>
              <w:spacing w:after="200" w:line="276" w:lineRule="auto"/>
              <w:contextualSpacing/>
              <w:jc w:val="center"/>
              <w:rPr>
                <w:rFonts w:eastAsia="Calibri"/>
                <w:b/>
                <w:sz w:val="24"/>
                <w:szCs w:val="24"/>
                <w:lang w:val="en-US" w:eastAsia="en-US"/>
              </w:rPr>
            </w:pPr>
            <w:r>
              <w:rPr>
                <w:rFonts w:eastAsia="Calibri"/>
                <w:b/>
                <w:sz w:val="24"/>
                <w:szCs w:val="24"/>
                <w:lang w:val="en-US" w:eastAsia="en-US"/>
              </w:rPr>
              <w:t>2.</w:t>
            </w:r>
          </w:p>
        </w:tc>
        <w:tc>
          <w:tcPr>
            <w:tcW w:w="1927" w:type="dxa"/>
          </w:tcPr>
          <w:p w14:paraId="2C9800C2" w14:textId="5EA5C233" w:rsidR="00951FA5" w:rsidRPr="00D32A59" w:rsidRDefault="00951FA5" w:rsidP="00D32A59">
            <w:pPr>
              <w:jc w:val="center"/>
              <w:rPr>
                <w:sz w:val="24"/>
                <w:szCs w:val="24"/>
              </w:rPr>
            </w:pPr>
            <w:r w:rsidRPr="00951FA5">
              <w:rPr>
                <w:sz w:val="24"/>
                <w:szCs w:val="24"/>
              </w:rPr>
              <w:t>Elektroapgādes tīklu, sadales sistēmu un elektronisko sakaru sistēmu vizuālās apsekošanas cena</w:t>
            </w:r>
          </w:p>
        </w:tc>
        <w:tc>
          <w:tcPr>
            <w:tcW w:w="1814" w:type="dxa"/>
            <w:vAlign w:val="center"/>
          </w:tcPr>
          <w:p w14:paraId="66C0A0EB" w14:textId="27D18996" w:rsidR="00951FA5" w:rsidRPr="00D32A59" w:rsidRDefault="00951FA5" w:rsidP="00D32A59">
            <w:pPr>
              <w:jc w:val="center"/>
              <w:rPr>
                <w:sz w:val="24"/>
                <w:szCs w:val="24"/>
              </w:rPr>
            </w:pPr>
          </w:p>
          <w:p w14:paraId="06EA5076" w14:textId="73786060" w:rsidR="00951FA5" w:rsidRPr="00D32A59" w:rsidRDefault="00951FA5" w:rsidP="00D32A59">
            <w:pPr>
              <w:jc w:val="center"/>
              <w:rPr>
                <w:sz w:val="24"/>
                <w:szCs w:val="24"/>
                <w:highlight w:val="yellow"/>
              </w:rPr>
            </w:pPr>
            <w:r>
              <w:rPr>
                <w:sz w:val="22"/>
                <w:szCs w:val="22"/>
              </w:rPr>
              <w:t>30</w:t>
            </w:r>
          </w:p>
        </w:tc>
        <w:tc>
          <w:tcPr>
            <w:tcW w:w="5331" w:type="dxa"/>
            <w:tcBorders>
              <w:top w:val="single" w:sz="4" w:space="0" w:color="000000"/>
              <w:left w:val="single" w:sz="4" w:space="0" w:color="000000"/>
              <w:bottom w:val="single" w:sz="4" w:space="0" w:color="000000"/>
              <w:right w:val="single" w:sz="4" w:space="0" w:color="auto"/>
            </w:tcBorders>
          </w:tcPr>
          <w:p w14:paraId="661D605C" w14:textId="77777777" w:rsidR="00951FA5" w:rsidRPr="00D32A59" w:rsidRDefault="00951FA5" w:rsidP="00D32A59">
            <w:pPr>
              <w:jc w:val="both"/>
              <w:rPr>
                <w:bCs/>
                <w:sz w:val="24"/>
                <w:szCs w:val="24"/>
              </w:rPr>
            </w:pPr>
          </w:p>
          <w:p w14:paraId="35DE8DC5" w14:textId="5BB974EA" w:rsidR="00951FA5" w:rsidRPr="00D32A59" w:rsidRDefault="00951FA5" w:rsidP="00D32A59">
            <w:pPr>
              <w:jc w:val="both"/>
              <w:rPr>
                <w:sz w:val="24"/>
                <w:szCs w:val="24"/>
              </w:rPr>
            </w:pPr>
            <w:r w:rsidRPr="00D32A59">
              <w:rPr>
                <w:bCs/>
                <w:sz w:val="24"/>
                <w:szCs w:val="24"/>
              </w:rPr>
              <w:t>Vērtē, pamatojoties uz darba izcenojumiem (Pielikums Nr. 3.2) un apsekojamo vienību daudzumiem (Pielikums Nr. 3.1). Maksimālos 30 punktus iegūst Pretendents ar viszemāko kopējo cenu (Y₂). Pārējiem punktus aprēķina:  X₂ = (Y₂ / P₂) × 30  kur P₂ – vērtējamā Pretendenta cena.</w:t>
            </w:r>
          </w:p>
        </w:tc>
      </w:tr>
      <w:tr w:rsidR="00951FA5" w:rsidRPr="00D32A59" w14:paraId="2E7FAAC9" w14:textId="77777777" w:rsidTr="00951FA5">
        <w:trPr>
          <w:trHeight w:val="347"/>
        </w:trPr>
        <w:tc>
          <w:tcPr>
            <w:tcW w:w="851" w:type="dxa"/>
            <w:tcBorders>
              <w:right w:val="single" w:sz="4" w:space="0" w:color="000000"/>
            </w:tcBorders>
          </w:tcPr>
          <w:p w14:paraId="69278579" w14:textId="761DA726" w:rsidR="00951FA5" w:rsidRDefault="00951FA5" w:rsidP="003A1010">
            <w:pPr>
              <w:rPr>
                <w:sz w:val="24"/>
                <w:szCs w:val="24"/>
              </w:rPr>
            </w:pPr>
            <w:r>
              <w:rPr>
                <w:sz w:val="24"/>
                <w:szCs w:val="24"/>
              </w:rPr>
              <w:t>Kopā</w:t>
            </w:r>
          </w:p>
        </w:tc>
        <w:tc>
          <w:tcPr>
            <w:tcW w:w="9072" w:type="dxa"/>
            <w:gridSpan w:val="3"/>
            <w:tcBorders>
              <w:right w:val="single" w:sz="4" w:space="0" w:color="000000"/>
            </w:tcBorders>
            <w:shd w:val="clear" w:color="auto" w:fill="auto"/>
          </w:tcPr>
          <w:p w14:paraId="06F3A68D" w14:textId="465D5195" w:rsidR="00951FA5" w:rsidRPr="00D32A59" w:rsidRDefault="00951FA5" w:rsidP="003A1010">
            <w:pPr>
              <w:rPr>
                <w:b/>
                <w:bCs/>
                <w:sz w:val="24"/>
                <w:szCs w:val="24"/>
              </w:rPr>
            </w:pPr>
            <w:r>
              <w:rPr>
                <w:b/>
                <w:bCs/>
                <w:sz w:val="24"/>
                <w:szCs w:val="24"/>
              </w:rPr>
              <w:t xml:space="preserve">                                         100                              1.+2.</w:t>
            </w:r>
          </w:p>
        </w:tc>
      </w:tr>
    </w:tbl>
    <w:p w14:paraId="18626A3F" w14:textId="77777777" w:rsidR="006011F7" w:rsidRPr="006011F7" w:rsidRDefault="006011F7">
      <w:pPr>
        <w:spacing w:after="160" w:line="300" w:lineRule="auto"/>
        <w:jc w:val="both"/>
        <w:rPr>
          <w:sz w:val="22"/>
          <w:szCs w:val="22"/>
        </w:rPr>
      </w:pPr>
    </w:p>
    <w:p w14:paraId="27E2C681" w14:textId="6A8D0D73" w:rsidR="00CE269E" w:rsidRPr="003A1010" w:rsidRDefault="003A1010">
      <w:pPr>
        <w:spacing w:after="160" w:line="300" w:lineRule="auto"/>
        <w:jc w:val="both"/>
        <w:rPr>
          <w:b/>
          <w:bCs/>
        </w:rPr>
      </w:pPr>
      <w:r w:rsidRPr="003A1010">
        <w:rPr>
          <w:b/>
          <w:bCs/>
          <w:sz w:val="22"/>
          <w:szCs w:val="22"/>
        </w:rPr>
        <w:t>4.7.</w:t>
      </w:r>
      <w:r w:rsidRPr="003A1010">
        <w:rPr>
          <w:b/>
          <w:bCs/>
        </w:rPr>
        <w:t xml:space="preserve"> L</w:t>
      </w:r>
      <w:r w:rsidRPr="003A1010">
        <w:rPr>
          <w:b/>
          <w:bCs/>
          <w:sz w:val="22"/>
          <w:szCs w:val="22"/>
        </w:rPr>
        <w:t>ēmuma pieņemšana un paziņošana</w:t>
      </w:r>
    </w:p>
    <w:p w14:paraId="41E605D9" w14:textId="60ACED12" w:rsidR="00CE269E" w:rsidRDefault="00A37E92">
      <w:pPr>
        <w:spacing w:after="160" w:line="300" w:lineRule="auto"/>
        <w:jc w:val="both"/>
      </w:pPr>
      <w:r>
        <w:rPr>
          <w:sz w:val="22"/>
          <w:szCs w:val="22"/>
        </w:rPr>
        <w:t>4.</w:t>
      </w:r>
      <w:r w:rsidR="003A1010">
        <w:rPr>
          <w:sz w:val="22"/>
          <w:szCs w:val="22"/>
        </w:rPr>
        <w:t>7.1</w:t>
      </w:r>
      <w:r>
        <w:rPr>
          <w:sz w:val="22"/>
          <w:szCs w:val="22"/>
        </w:rPr>
        <w:t xml:space="preserve">. </w:t>
      </w:r>
      <w:r w:rsidR="003A1010" w:rsidRPr="003A1010">
        <w:rPr>
          <w:sz w:val="22"/>
          <w:szCs w:val="22"/>
        </w:rPr>
        <w:t>Ja iepirkumam ir iesniegts tikai viens piedāvājums un tas atbilst visām nolikumā noteiktajām kvalifikācijas, tehniskajām un citām prasībām, Komisija to izvērtē atbilstoši šajā nolikumā noteiktajai kārtībai un pieņem lēmumu par līguma slēgšanas tiesību piešķiršanu normatīvajos aktos noteiktajā kārtībā</w:t>
      </w:r>
      <w:r>
        <w:rPr>
          <w:sz w:val="22"/>
          <w:szCs w:val="22"/>
        </w:rPr>
        <w:t>.</w:t>
      </w:r>
    </w:p>
    <w:p w14:paraId="29931067" w14:textId="0F4394B3" w:rsidR="00CE269E" w:rsidRDefault="003A1010">
      <w:pPr>
        <w:spacing w:after="160" w:line="300" w:lineRule="auto"/>
        <w:jc w:val="both"/>
      </w:pPr>
      <w:r>
        <w:rPr>
          <w:sz w:val="22"/>
          <w:szCs w:val="22"/>
        </w:rPr>
        <w:t>4</w:t>
      </w:r>
      <w:r w:rsidR="00A37E92">
        <w:rPr>
          <w:sz w:val="22"/>
          <w:szCs w:val="22"/>
        </w:rPr>
        <w:t>.</w:t>
      </w:r>
      <w:r>
        <w:rPr>
          <w:sz w:val="22"/>
          <w:szCs w:val="22"/>
        </w:rPr>
        <w:t>7</w:t>
      </w:r>
      <w:r w:rsidR="00A37E92">
        <w:rPr>
          <w:sz w:val="22"/>
          <w:szCs w:val="22"/>
        </w:rPr>
        <w:t>.</w:t>
      </w:r>
      <w:r>
        <w:rPr>
          <w:sz w:val="22"/>
          <w:szCs w:val="22"/>
        </w:rPr>
        <w:t>2</w:t>
      </w:r>
      <w:r w:rsidR="00A37E92">
        <w:rPr>
          <w:sz w:val="22"/>
          <w:szCs w:val="22"/>
        </w:rPr>
        <w:t>. Par saimnieciski visizdevīgāko piedāvājumu tiek atzīts tā Pretendenta piedāvājums, kurš atbilst visām nolikumā noteiktajām prasībām un ir ieguvis visaugstāko kopējo punktu skaitu.</w:t>
      </w:r>
    </w:p>
    <w:p w14:paraId="4AA0D702" w14:textId="77777777" w:rsidR="00CE269E" w:rsidRPr="006E62AE" w:rsidRDefault="00A37E92" w:rsidP="003B3F54">
      <w:pPr>
        <w:pStyle w:val="Heading1"/>
        <w:spacing w:after="240"/>
        <w:jc w:val="center"/>
        <w:rPr>
          <w:color w:val="auto"/>
        </w:rPr>
      </w:pPr>
      <w:r w:rsidRPr="006E62AE">
        <w:rPr>
          <w:b/>
          <w:bCs/>
          <w:color w:val="auto"/>
          <w:sz w:val="26"/>
          <w:szCs w:val="26"/>
        </w:rPr>
        <w:t>5. PAZIŅOJUMS PAR LĒMUMA PIEŅEMŠANU</w:t>
      </w:r>
    </w:p>
    <w:p w14:paraId="17653B33" w14:textId="77777777" w:rsidR="00CE269E" w:rsidRDefault="00A37E92">
      <w:pPr>
        <w:spacing w:after="160" w:line="300" w:lineRule="auto"/>
        <w:jc w:val="both"/>
      </w:pPr>
      <w:r>
        <w:rPr>
          <w:sz w:val="22"/>
          <w:szCs w:val="22"/>
        </w:rPr>
        <w:t>5.1. Pēc lēmuma pieņemšanas par saimnieciski visizdevīgākā piedāvājuma noteikšanu, Pretendenta izslēgšanu no dalības iepirkumā vai iepirkuma pārtraukšanu vai izbeigšanu Komisija normatīvajos aktos noteiktajā kārtībā un termiņā rakstiski informē visus Pretendentus par pieņemto lēmumu.</w:t>
      </w:r>
    </w:p>
    <w:p w14:paraId="219CD458" w14:textId="77777777" w:rsidR="00CE269E" w:rsidRDefault="00A37E92">
      <w:pPr>
        <w:spacing w:after="160" w:line="300" w:lineRule="auto"/>
        <w:jc w:val="both"/>
      </w:pPr>
      <w:r>
        <w:rPr>
          <w:sz w:val="22"/>
          <w:szCs w:val="22"/>
        </w:rPr>
        <w:t>5.2. Informācija par Komisijas pieņemto lēmumu tiek publicēta EIS e-konkursu apakšsistēmā, nodrošinot brīvu un tiešu elektronisku pieeju attiecīgajiem dokumentiem.</w:t>
      </w:r>
    </w:p>
    <w:p w14:paraId="188AEC05" w14:textId="77777777" w:rsidR="00CE269E" w:rsidRDefault="00A37E92">
      <w:pPr>
        <w:spacing w:after="160" w:line="300" w:lineRule="auto"/>
        <w:jc w:val="both"/>
      </w:pPr>
      <w:r>
        <w:rPr>
          <w:sz w:val="22"/>
          <w:szCs w:val="22"/>
        </w:rPr>
        <w:t>5.3. Noslēgtā Līguma teksts, tai skaitā tā grozījumi (ja tādi būs), normatīvajos aktos noteiktajā kārtībā tiek publicēts EIS e-konkursu apakšsistēmā. Par komercnoslēpumu nevar tikt atzīta informācija, kas saskaņā ar normatīvajiem aktiem ir vispārpieejama, tai skaitā šis Nolikums.</w:t>
      </w:r>
    </w:p>
    <w:p w14:paraId="248D2A33" w14:textId="77777777" w:rsidR="00CE269E" w:rsidRPr="006E62AE" w:rsidRDefault="00A37E92" w:rsidP="003B3F54">
      <w:pPr>
        <w:pStyle w:val="Heading1"/>
        <w:spacing w:after="240"/>
        <w:jc w:val="center"/>
        <w:rPr>
          <w:color w:val="auto"/>
        </w:rPr>
      </w:pPr>
      <w:r w:rsidRPr="006E62AE">
        <w:rPr>
          <w:b/>
          <w:bCs/>
          <w:color w:val="auto"/>
          <w:sz w:val="26"/>
          <w:szCs w:val="26"/>
        </w:rPr>
        <w:t>6. IEPIRKUMA KOMISIJAS UN PRETENDENTA TIESĪBAS UN PIENĀKUMI</w:t>
      </w:r>
    </w:p>
    <w:p w14:paraId="5698AAB6" w14:textId="77777777" w:rsidR="00CE269E" w:rsidRPr="006E62AE" w:rsidRDefault="00A37E92">
      <w:pPr>
        <w:pStyle w:val="Heading2"/>
        <w:spacing w:before="280" w:after="160"/>
        <w:rPr>
          <w:color w:val="auto"/>
        </w:rPr>
      </w:pPr>
      <w:r w:rsidRPr="006E62AE">
        <w:rPr>
          <w:b/>
          <w:bCs/>
          <w:color w:val="auto"/>
          <w:sz w:val="23"/>
          <w:szCs w:val="23"/>
        </w:rPr>
        <w:lastRenderedPageBreak/>
        <w:t>6.1. Komisijas tiesības</w:t>
      </w:r>
    </w:p>
    <w:p w14:paraId="39D9ED32" w14:textId="77777777" w:rsidR="00CE269E" w:rsidRDefault="00A37E92">
      <w:pPr>
        <w:spacing w:after="160" w:line="300" w:lineRule="auto"/>
        <w:jc w:val="both"/>
      </w:pPr>
      <w:r>
        <w:rPr>
          <w:sz w:val="22"/>
          <w:szCs w:val="22"/>
        </w:rPr>
        <w:t>6.1.1. Pārbaudīt nepieciešamo informāciju kompetentā institūcijā, publiski pieejamās datu bāzēs vai citos publiski pieejamos avotos, ja tas nepieciešams piedāvājumu atbilstības pārbaudei, Pretendentu atlasei, piedāvājumu vērtēšanai un salīdzināšanai, kā arī pieprasīt, lai Pretendents vai kompetenta institūcija izskaidro Pretendenta iesniegto informāciju.</w:t>
      </w:r>
    </w:p>
    <w:p w14:paraId="786D7246" w14:textId="77777777" w:rsidR="00CE269E" w:rsidRDefault="00A37E92">
      <w:pPr>
        <w:spacing w:after="160" w:line="300" w:lineRule="auto"/>
        <w:jc w:val="both"/>
      </w:pPr>
      <w:r>
        <w:rPr>
          <w:sz w:val="22"/>
          <w:szCs w:val="22"/>
        </w:rPr>
        <w:t>6.1.2. Piedāvājumu izvērtēšanā Komisijai ir tiesības pieaicināt ekspertus.</w:t>
      </w:r>
    </w:p>
    <w:p w14:paraId="19C5E2D7" w14:textId="77777777" w:rsidR="00CE269E" w:rsidRDefault="00A37E92">
      <w:pPr>
        <w:spacing w:after="160" w:line="300" w:lineRule="auto"/>
        <w:jc w:val="both"/>
      </w:pPr>
      <w:r>
        <w:rPr>
          <w:sz w:val="22"/>
          <w:szCs w:val="22"/>
        </w:rPr>
        <w:t>6.1.3. 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579C0BE0" w14:textId="77777777" w:rsidR="00CE269E" w:rsidRDefault="00A37E92">
      <w:pPr>
        <w:spacing w:after="160" w:line="300" w:lineRule="auto"/>
        <w:jc w:val="both"/>
      </w:pPr>
      <w:r>
        <w:rPr>
          <w:sz w:val="22"/>
          <w:szCs w:val="22"/>
        </w:rPr>
        <w:t>6.1.4. Ekspertam ir tiesības iepazīties ar piedāvājumiem, kā arī lūgt Komisijai pieprasīt no Pretendenta papildu informāciju, kas ir nepieciešama atzinuma sagatavošanai.</w:t>
      </w:r>
    </w:p>
    <w:p w14:paraId="18806BF1" w14:textId="77777777" w:rsidR="00CE269E" w:rsidRDefault="00A37E92">
      <w:pPr>
        <w:spacing w:after="160" w:line="300" w:lineRule="auto"/>
        <w:jc w:val="both"/>
      </w:pPr>
      <w:r>
        <w:rPr>
          <w:sz w:val="22"/>
          <w:szCs w:val="22"/>
        </w:rPr>
        <w:t>6.1.5. Eksperts piedāvājumā ietverto un Pretendenta papildus sniegto informāciju drīkst izmantot tikai sava atzinuma sniegšanai.</w:t>
      </w:r>
    </w:p>
    <w:p w14:paraId="11B9AEAE" w14:textId="77777777" w:rsidR="00CE269E" w:rsidRDefault="00A37E92">
      <w:pPr>
        <w:spacing w:after="160" w:line="300" w:lineRule="auto"/>
        <w:jc w:val="both"/>
      </w:pPr>
      <w:r>
        <w:rPr>
          <w:sz w:val="22"/>
          <w:szCs w:val="22"/>
        </w:rPr>
        <w:t>6.1.6. Komisijai ir tiesības pieprasīt, lai Pretendents rakstiski precizē informāciju par savu piedāvājumu, kā arī uzrāda iesniegto dokumentu kopiju oriģinālus, ja tas nepieciešams piedāvājuma izvērtēšanai.</w:t>
      </w:r>
    </w:p>
    <w:p w14:paraId="1B6F108C" w14:textId="77777777" w:rsidR="00CE269E" w:rsidRDefault="00A37E92">
      <w:pPr>
        <w:spacing w:after="160" w:line="300" w:lineRule="auto"/>
        <w:jc w:val="both"/>
      </w:pPr>
      <w:r>
        <w:rPr>
          <w:sz w:val="22"/>
          <w:szCs w:val="22"/>
        </w:rPr>
        <w:t>6.1.7. Komisijai ir tiesības izdarīt grozījumus Nolikumā, ja tādējādi netiek būtiski mainītas tehniskās specifikācijas vai citas prasības.</w:t>
      </w:r>
    </w:p>
    <w:p w14:paraId="0EDA7B57" w14:textId="77777777" w:rsidR="00CE269E" w:rsidRDefault="00A37E92">
      <w:pPr>
        <w:spacing w:after="160" w:line="300" w:lineRule="auto"/>
        <w:jc w:val="both"/>
      </w:pPr>
      <w:r>
        <w:rPr>
          <w:sz w:val="22"/>
          <w:szCs w:val="22"/>
        </w:rPr>
        <w:t>6.1.8. Komisijai ir tiesības normatīvajos aktos paredzētajos gadījumos izbeigt vai pārtraukt iepirkumu bez līguma noslēgšanas.</w:t>
      </w:r>
    </w:p>
    <w:p w14:paraId="6EBA8016" w14:textId="77777777" w:rsidR="00CE269E" w:rsidRPr="006E62AE" w:rsidRDefault="00A37E92">
      <w:pPr>
        <w:pStyle w:val="Heading2"/>
        <w:spacing w:before="280" w:after="160"/>
        <w:rPr>
          <w:color w:val="auto"/>
        </w:rPr>
      </w:pPr>
      <w:r w:rsidRPr="006E62AE">
        <w:rPr>
          <w:b/>
          <w:bCs/>
          <w:color w:val="auto"/>
          <w:sz w:val="23"/>
          <w:szCs w:val="23"/>
        </w:rPr>
        <w:t>6.2. Komisijas pienākumi</w:t>
      </w:r>
    </w:p>
    <w:p w14:paraId="03D0B0C6" w14:textId="77777777" w:rsidR="00CE269E" w:rsidRDefault="00A37E92">
      <w:pPr>
        <w:spacing w:after="160" w:line="300" w:lineRule="auto"/>
        <w:jc w:val="both"/>
      </w:pPr>
      <w:r>
        <w:rPr>
          <w:sz w:val="22"/>
          <w:szCs w:val="22"/>
        </w:rPr>
        <w:t>6.2.1. Nodrošināt iepirkuma norisi un dokumentēšanu.</w:t>
      </w:r>
    </w:p>
    <w:p w14:paraId="781A5B3E" w14:textId="77777777" w:rsidR="00CE269E" w:rsidRDefault="00A37E92">
      <w:pPr>
        <w:spacing w:after="160" w:line="300" w:lineRule="auto"/>
        <w:jc w:val="both"/>
      </w:pPr>
      <w:r>
        <w:rPr>
          <w:sz w:val="22"/>
          <w:szCs w:val="22"/>
        </w:rPr>
        <w:t>6.2.2. Nodrošināt Pretendentu brīvu konkurenci, kā arī vienlīdzīgu un taisnīgu attieksmi pret tiem.</w:t>
      </w:r>
    </w:p>
    <w:p w14:paraId="262B4606" w14:textId="77777777" w:rsidR="00CE269E" w:rsidRDefault="00A37E92">
      <w:pPr>
        <w:spacing w:after="160" w:line="300" w:lineRule="auto"/>
        <w:jc w:val="both"/>
      </w:pPr>
      <w:r>
        <w:rPr>
          <w:sz w:val="22"/>
          <w:szCs w:val="22"/>
        </w:rPr>
        <w:t>6.2.3. Pēc ieinteresēto piegādātāju pieprasījuma normatīvajos aktos noteiktajā kārtībā sniegt informāciju par Nolikumu.</w:t>
      </w:r>
    </w:p>
    <w:p w14:paraId="652A0841" w14:textId="77777777" w:rsidR="00CE269E" w:rsidRDefault="00A37E92">
      <w:pPr>
        <w:spacing w:after="160" w:line="300" w:lineRule="auto"/>
        <w:jc w:val="both"/>
      </w:pPr>
      <w:r>
        <w:rPr>
          <w:sz w:val="22"/>
          <w:szCs w:val="22"/>
        </w:rPr>
        <w:t>6.2.4. Komisija papildu informāciju un atbildes uz jautājumiem publicē EIS e-konkursu apakšsistēmā un citā normatīvajos aktos noteiktajā vietā.</w:t>
      </w:r>
    </w:p>
    <w:p w14:paraId="188B88AC" w14:textId="77777777" w:rsidR="00CE269E" w:rsidRDefault="00A37E92">
      <w:pPr>
        <w:spacing w:after="160" w:line="300" w:lineRule="auto"/>
        <w:jc w:val="both"/>
      </w:pPr>
      <w:r>
        <w:rPr>
          <w:sz w:val="22"/>
          <w:szCs w:val="22"/>
        </w:rPr>
        <w:t>6.2.5. Komisijas pienākums ir izskatīt Pretendentu piedāvājumus, novērtēt to atbilstību Nolikuma prasībām un tiesības noteikt iepirkuma uzvarētāju.</w:t>
      </w:r>
    </w:p>
    <w:p w14:paraId="3C06E6E8" w14:textId="77777777" w:rsidR="00CE269E" w:rsidRDefault="00A37E92">
      <w:pPr>
        <w:spacing w:after="160" w:line="300" w:lineRule="auto"/>
        <w:jc w:val="both"/>
      </w:pPr>
      <w:r>
        <w:rPr>
          <w:sz w:val="22"/>
          <w:szCs w:val="22"/>
        </w:rPr>
        <w:t>6.2.6. Pretendents norāda, kura piedāvājumā ietvertā informācija ir konfidenciāla vai satur komercnoslēpumu, to pamatoti norādot. Pasūtītājs konfidencialitāti ievēro normatīvajos aktos noteiktajā apjomā.</w:t>
      </w:r>
    </w:p>
    <w:p w14:paraId="6FD52380" w14:textId="77777777" w:rsidR="00CE269E" w:rsidRPr="006E62AE" w:rsidRDefault="00A37E92">
      <w:pPr>
        <w:pStyle w:val="Heading2"/>
        <w:spacing w:before="280" w:after="160"/>
        <w:rPr>
          <w:color w:val="auto"/>
        </w:rPr>
      </w:pPr>
      <w:r w:rsidRPr="006E62AE">
        <w:rPr>
          <w:b/>
          <w:bCs/>
          <w:color w:val="auto"/>
          <w:sz w:val="23"/>
          <w:szCs w:val="23"/>
        </w:rPr>
        <w:t>6.3. Pretendenta tiesības</w:t>
      </w:r>
    </w:p>
    <w:p w14:paraId="5EBFE1CE" w14:textId="77777777" w:rsidR="00CE269E" w:rsidRDefault="00A37E92">
      <w:pPr>
        <w:spacing w:after="160" w:line="300" w:lineRule="auto"/>
        <w:jc w:val="both"/>
      </w:pPr>
      <w:r>
        <w:rPr>
          <w:sz w:val="22"/>
          <w:szCs w:val="22"/>
        </w:rPr>
        <w:t>6.3.1. Pretendents līdz piedāvājumu iesniegšanas termiņa beigām var atsaukt vai grozīt piedāvājumu EIS.</w:t>
      </w:r>
    </w:p>
    <w:p w14:paraId="024682DE" w14:textId="77777777" w:rsidR="00CE269E" w:rsidRDefault="00A37E92">
      <w:pPr>
        <w:spacing w:after="160" w:line="300" w:lineRule="auto"/>
        <w:jc w:val="both"/>
      </w:pPr>
      <w:r>
        <w:rPr>
          <w:sz w:val="22"/>
          <w:szCs w:val="22"/>
        </w:rPr>
        <w:t>6.3.2. Saņemt piedāvājuma sagatavošanai nepieciešamo dokumentāciju.</w:t>
      </w:r>
    </w:p>
    <w:p w14:paraId="661728C2" w14:textId="77777777" w:rsidR="00CE269E" w:rsidRDefault="00A37E92">
      <w:pPr>
        <w:spacing w:after="160" w:line="300" w:lineRule="auto"/>
        <w:jc w:val="both"/>
      </w:pPr>
      <w:r>
        <w:rPr>
          <w:sz w:val="22"/>
          <w:szCs w:val="22"/>
        </w:rPr>
        <w:t>6.3.3. Saskaņā ar PIL 14. panta otro daļu noteikt piedāvājumam konfidencialitāti.</w:t>
      </w:r>
    </w:p>
    <w:p w14:paraId="21837778" w14:textId="77777777" w:rsidR="00CE269E" w:rsidRDefault="00A37E92">
      <w:pPr>
        <w:spacing w:after="160" w:line="300" w:lineRule="auto"/>
        <w:jc w:val="both"/>
      </w:pPr>
      <w:r>
        <w:rPr>
          <w:sz w:val="22"/>
          <w:szCs w:val="22"/>
        </w:rPr>
        <w:lastRenderedPageBreak/>
        <w:t>6.3.4. Pretendentam ir tiesības iesniegt iesniegumu Iepirkumu uzraudzības birojam PIL noteiktajā kārtībā un termiņos.</w:t>
      </w:r>
    </w:p>
    <w:p w14:paraId="4B8AEAAB" w14:textId="77777777" w:rsidR="00CE269E" w:rsidRPr="006E62AE" w:rsidRDefault="00A37E92">
      <w:pPr>
        <w:pStyle w:val="Heading2"/>
        <w:spacing w:before="280" w:after="160"/>
        <w:rPr>
          <w:color w:val="auto"/>
        </w:rPr>
      </w:pPr>
      <w:r w:rsidRPr="006E62AE">
        <w:rPr>
          <w:b/>
          <w:bCs/>
          <w:color w:val="auto"/>
          <w:sz w:val="23"/>
          <w:szCs w:val="23"/>
        </w:rPr>
        <w:t>6.4. Pretendenta pienākumi</w:t>
      </w:r>
    </w:p>
    <w:p w14:paraId="2B59852E" w14:textId="77777777" w:rsidR="00CE269E" w:rsidRDefault="00A37E92">
      <w:pPr>
        <w:spacing w:after="160" w:line="300" w:lineRule="auto"/>
        <w:jc w:val="both"/>
      </w:pPr>
      <w:r>
        <w:rPr>
          <w:sz w:val="22"/>
          <w:szCs w:val="22"/>
        </w:rPr>
        <w:t>6.4.1. Sagatavot piedāvājumu atbilstoši Nolikuma prasībām.</w:t>
      </w:r>
    </w:p>
    <w:p w14:paraId="2456EE22" w14:textId="77777777" w:rsidR="00CE269E" w:rsidRDefault="00A37E92">
      <w:pPr>
        <w:spacing w:after="160" w:line="300" w:lineRule="auto"/>
        <w:jc w:val="both"/>
      </w:pPr>
      <w:r>
        <w:rPr>
          <w:sz w:val="22"/>
          <w:szCs w:val="22"/>
        </w:rPr>
        <w:t>6.4.2. Sniegt patiesu informāciju par savu kvalifikāciju un piedāvājumu.</w:t>
      </w:r>
    </w:p>
    <w:p w14:paraId="35FA5F93" w14:textId="77777777" w:rsidR="00CE269E" w:rsidRDefault="00A37E92">
      <w:pPr>
        <w:spacing w:after="160" w:line="300" w:lineRule="auto"/>
        <w:jc w:val="both"/>
      </w:pPr>
      <w:r>
        <w:rPr>
          <w:sz w:val="22"/>
          <w:szCs w:val="22"/>
        </w:rPr>
        <w:t>6.4.3. Sniegt atbildes uz Komisijas pieprasījumiem par iesniegtās informācijas skaidrojumiem, kas nepieciešama Pretendentu atlasei, piedāvājumu atbilstības pārbaudei, salīdzināšanai un vērtēšanai.</w:t>
      </w:r>
    </w:p>
    <w:p w14:paraId="61316058" w14:textId="77777777" w:rsidR="00CE269E" w:rsidRPr="006E62AE" w:rsidRDefault="00A37E92" w:rsidP="003B3F54">
      <w:pPr>
        <w:pStyle w:val="Heading1"/>
        <w:spacing w:after="240"/>
        <w:jc w:val="center"/>
        <w:rPr>
          <w:color w:val="auto"/>
        </w:rPr>
      </w:pPr>
      <w:r w:rsidRPr="006E62AE">
        <w:rPr>
          <w:b/>
          <w:bCs/>
          <w:color w:val="auto"/>
          <w:sz w:val="26"/>
          <w:szCs w:val="26"/>
        </w:rPr>
        <w:t>7. NOSACĪJUMI LĪGUMA IZPILDEI</w:t>
      </w:r>
    </w:p>
    <w:p w14:paraId="3E49F6EC" w14:textId="77777777" w:rsidR="00CE269E" w:rsidRDefault="00A37E92">
      <w:pPr>
        <w:spacing w:after="160" w:line="300" w:lineRule="auto"/>
        <w:jc w:val="both"/>
      </w:pPr>
      <w:r>
        <w:rPr>
          <w:sz w:val="22"/>
          <w:szCs w:val="22"/>
        </w:rPr>
        <w:t>7.1. Pasūtītājs slēgs iepirkuma līgumu, pamatojoties uz Pretendenta piedāvājumu un saskaņā ar Nolikuma noteikumiem un iepirkuma līguma projektu (Pielikums Nr. 4).</w:t>
      </w:r>
    </w:p>
    <w:p w14:paraId="3692853D" w14:textId="77777777" w:rsidR="00CE269E" w:rsidRDefault="00A37E92">
      <w:pPr>
        <w:spacing w:after="160" w:line="300" w:lineRule="auto"/>
        <w:jc w:val="both"/>
      </w:pPr>
      <w:r>
        <w:rPr>
          <w:sz w:val="22"/>
          <w:szCs w:val="22"/>
        </w:rPr>
        <w:t>7.2. Pasūtītājs iepirkuma līgumu slēdz, ievērojot PIL noteikto nogaidīšanas termiņu un citus PIL noteikumus par līguma slēgšanu pēc lēmuma par līguma slēgšanas tiesību piešķiršanu.</w:t>
      </w:r>
    </w:p>
    <w:p w14:paraId="2E0E5645" w14:textId="77777777" w:rsidR="00CE269E" w:rsidRDefault="00A37E92">
      <w:pPr>
        <w:spacing w:after="160" w:line="300" w:lineRule="auto"/>
        <w:jc w:val="both"/>
      </w:pPr>
      <w:r>
        <w:rPr>
          <w:sz w:val="22"/>
          <w:szCs w:val="22"/>
        </w:rPr>
        <w:t>7.3. Līguma slēgšanas tiesību piešķiršanas gadījumā Pasūtītājs uzaicina izraudzīto Pretendentu parakstīt līgumu. Līgums tiek slēgts tikai pēc normatīvajos aktos noteikto priekšnoteikumu izpildes.</w:t>
      </w:r>
    </w:p>
    <w:p w14:paraId="77105820" w14:textId="77777777" w:rsidR="00CE269E" w:rsidRDefault="00A37E92">
      <w:pPr>
        <w:spacing w:after="160" w:line="300" w:lineRule="auto"/>
        <w:jc w:val="both"/>
        <w:rPr>
          <w:sz w:val="22"/>
          <w:szCs w:val="22"/>
        </w:rPr>
      </w:pPr>
      <w:r>
        <w:rPr>
          <w:sz w:val="22"/>
          <w:szCs w:val="22"/>
        </w:rPr>
        <w:t>7.4. Pretendentam, ar kuru tiks slēgts līgums, pēc līguma noslēgšanas uzrāda materiālu komplektācijas uzdevumu.</w:t>
      </w:r>
    </w:p>
    <w:p w14:paraId="6C4B8864" w14:textId="7BA2CB55" w:rsidR="003B3F54" w:rsidRDefault="003B3F54">
      <w:pPr>
        <w:spacing w:after="160" w:line="300" w:lineRule="auto"/>
        <w:jc w:val="both"/>
      </w:pPr>
      <w:r>
        <w:rPr>
          <w:sz w:val="22"/>
          <w:szCs w:val="22"/>
        </w:rPr>
        <w:t xml:space="preserve">7.5. </w:t>
      </w:r>
      <w:r w:rsidRPr="003B3F54">
        <w:rPr>
          <w:sz w:val="22"/>
          <w:szCs w:val="22"/>
        </w:rPr>
        <w:t>Līguma izpildes laikā pieļaujami tikai tādi Līguma grozījumi, kas atbilst Publisko iepirkumu likuma 61. panta trešajā daļā noteiktajiem gadījumiem un kārtībai, tostarp attiecībā uz līgumcenas pieauguma ierobežojumu (ne vairāk kā 50 % no sākotnējās Līguma cenas)</w:t>
      </w:r>
      <w:r>
        <w:rPr>
          <w:sz w:val="22"/>
          <w:szCs w:val="22"/>
        </w:rPr>
        <w:t>.</w:t>
      </w:r>
    </w:p>
    <w:p w14:paraId="4911B345" w14:textId="77777777" w:rsidR="00CE269E" w:rsidRPr="006E62AE" w:rsidRDefault="00A37E92" w:rsidP="003B3F54">
      <w:pPr>
        <w:pStyle w:val="Heading1"/>
        <w:spacing w:after="240"/>
        <w:jc w:val="center"/>
        <w:rPr>
          <w:color w:val="auto"/>
        </w:rPr>
      </w:pPr>
      <w:r w:rsidRPr="006E62AE">
        <w:rPr>
          <w:b/>
          <w:bCs/>
          <w:color w:val="auto"/>
          <w:sz w:val="26"/>
          <w:szCs w:val="26"/>
        </w:rPr>
        <w:t>8. PERSONAS DATU AIZSARDZĪBA</w:t>
      </w:r>
    </w:p>
    <w:p w14:paraId="47172A6B" w14:textId="77777777" w:rsidR="00CE269E" w:rsidRDefault="00A37E92">
      <w:pPr>
        <w:spacing w:after="160" w:line="300" w:lineRule="auto"/>
        <w:jc w:val="both"/>
      </w:pPr>
      <w:r>
        <w:rPr>
          <w:sz w:val="22"/>
          <w:szCs w:val="22"/>
        </w:rPr>
        <w:t>8.1. SIA “DOBELES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5EC3283B" w14:textId="77777777" w:rsidR="00CE269E" w:rsidRPr="006E62AE" w:rsidRDefault="00A37E92" w:rsidP="003B3F54">
      <w:pPr>
        <w:pStyle w:val="Heading1"/>
        <w:spacing w:after="240"/>
        <w:jc w:val="center"/>
        <w:rPr>
          <w:color w:val="auto"/>
        </w:rPr>
      </w:pPr>
      <w:r w:rsidRPr="006E62AE">
        <w:rPr>
          <w:b/>
          <w:bCs/>
          <w:color w:val="auto"/>
          <w:sz w:val="26"/>
          <w:szCs w:val="26"/>
        </w:rPr>
        <w:t>9. NOLIKUMA PIELIKUMI</w:t>
      </w:r>
    </w:p>
    <w:p w14:paraId="7FEB45B5" w14:textId="77777777" w:rsidR="00CE269E" w:rsidRDefault="00A37E92">
      <w:pPr>
        <w:spacing w:after="160" w:line="300" w:lineRule="auto"/>
        <w:jc w:val="both"/>
      </w:pPr>
      <w:r>
        <w:rPr>
          <w:sz w:val="22"/>
          <w:szCs w:val="22"/>
        </w:rPr>
        <w:t>9.1. Pielikums Nr. 1 – Pretendenta pieteikums dalībai Konkursā;</w:t>
      </w:r>
    </w:p>
    <w:p w14:paraId="7FDE2EA1" w14:textId="77777777" w:rsidR="00CE269E" w:rsidRDefault="00A37E92">
      <w:pPr>
        <w:spacing w:after="160" w:line="300" w:lineRule="auto"/>
        <w:jc w:val="both"/>
      </w:pPr>
      <w:r>
        <w:rPr>
          <w:sz w:val="22"/>
          <w:szCs w:val="22"/>
        </w:rPr>
        <w:t>9.2. Pielikums Nr. 2 – Tehniskās specifikācijas prasības;</w:t>
      </w:r>
    </w:p>
    <w:p w14:paraId="09AFDCB0" w14:textId="77777777" w:rsidR="00CE269E" w:rsidRDefault="00A37E92">
      <w:pPr>
        <w:spacing w:after="160" w:line="300" w:lineRule="auto"/>
        <w:jc w:val="both"/>
      </w:pPr>
      <w:r>
        <w:rPr>
          <w:sz w:val="22"/>
          <w:szCs w:val="22"/>
        </w:rPr>
        <w:t>9.3. Pielikums Nr. 3 – Tehniskā specifikācija;</w:t>
      </w:r>
    </w:p>
    <w:p w14:paraId="3AB20BB4" w14:textId="77777777" w:rsidR="00CE269E" w:rsidRDefault="00A37E92">
      <w:pPr>
        <w:spacing w:after="160" w:line="300" w:lineRule="auto"/>
        <w:jc w:val="both"/>
      </w:pPr>
      <w:r>
        <w:rPr>
          <w:sz w:val="22"/>
          <w:szCs w:val="22"/>
        </w:rPr>
        <w:t>9.4. Pielikums Nr. 3.1 – Tehniskā specifikācija;</w:t>
      </w:r>
    </w:p>
    <w:p w14:paraId="5B77C1F8" w14:textId="77777777" w:rsidR="00CE269E" w:rsidRDefault="00A37E92">
      <w:pPr>
        <w:spacing w:after="160" w:line="300" w:lineRule="auto"/>
        <w:jc w:val="both"/>
      </w:pPr>
      <w:r>
        <w:rPr>
          <w:sz w:val="22"/>
          <w:szCs w:val="22"/>
        </w:rPr>
        <w:t>9.5. Pielikums Nr. 3.2 – Darba algas izcenojums (vizuālā apsekošana);</w:t>
      </w:r>
    </w:p>
    <w:p w14:paraId="1C592F2C" w14:textId="77777777" w:rsidR="00CE269E" w:rsidRDefault="00A37E92">
      <w:pPr>
        <w:spacing w:after="160" w:line="300" w:lineRule="auto"/>
        <w:jc w:val="both"/>
      </w:pPr>
      <w:r>
        <w:rPr>
          <w:sz w:val="22"/>
          <w:szCs w:val="22"/>
        </w:rPr>
        <w:t>9.6. Pielikums Nr. 4 – Līguma projekts.</w:t>
      </w:r>
    </w:p>
    <w:p w14:paraId="416E45A8" w14:textId="77777777" w:rsidR="003B3F54" w:rsidRDefault="003B3F54" w:rsidP="00951FA5">
      <w:pPr>
        <w:suppressAutoHyphens/>
        <w:jc w:val="right"/>
        <w:rPr>
          <w:rFonts w:eastAsia="Calibri"/>
          <w:bCs/>
          <w:caps/>
          <w:color w:val="00000A"/>
          <w:kern w:val="2"/>
          <w:sz w:val="24"/>
          <w:szCs w:val="24"/>
          <w:lang w:eastAsia="zh-CN" w:bidi="hi-IN"/>
        </w:rPr>
      </w:pPr>
    </w:p>
    <w:p w14:paraId="5D5F7A9A" w14:textId="77777777" w:rsidR="003B3F54" w:rsidRDefault="003B3F54" w:rsidP="00951FA5">
      <w:pPr>
        <w:suppressAutoHyphens/>
        <w:jc w:val="right"/>
        <w:rPr>
          <w:rFonts w:eastAsia="Calibri"/>
          <w:bCs/>
          <w:caps/>
          <w:color w:val="00000A"/>
          <w:kern w:val="2"/>
          <w:sz w:val="24"/>
          <w:szCs w:val="24"/>
          <w:lang w:eastAsia="zh-CN" w:bidi="hi-IN"/>
        </w:rPr>
      </w:pPr>
    </w:p>
    <w:p w14:paraId="1F635436" w14:textId="77777777" w:rsidR="003B3F54" w:rsidRDefault="003B3F54" w:rsidP="00951FA5">
      <w:pPr>
        <w:suppressAutoHyphens/>
        <w:jc w:val="right"/>
        <w:rPr>
          <w:rFonts w:eastAsia="Calibri"/>
          <w:bCs/>
          <w:caps/>
          <w:color w:val="00000A"/>
          <w:kern w:val="2"/>
          <w:sz w:val="24"/>
          <w:szCs w:val="24"/>
          <w:lang w:eastAsia="zh-CN" w:bidi="hi-IN"/>
        </w:rPr>
      </w:pPr>
    </w:p>
    <w:p w14:paraId="2F819C62" w14:textId="32EF3F7C" w:rsidR="00951FA5" w:rsidRPr="00951FA5" w:rsidRDefault="00951FA5" w:rsidP="00951FA5">
      <w:pPr>
        <w:suppressAutoHyphens/>
        <w:jc w:val="right"/>
        <w:rPr>
          <w:rFonts w:eastAsia="Calibri"/>
          <w:bCs/>
          <w:caps/>
          <w:color w:val="00000A"/>
          <w:kern w:val="2"/>
          <w:sz w:val="24"/>
          <w:szCs w:val="24"/>
          <w:lang w:eastAsia="zh-CN" w:bidi="hi-IN"/>
        </w:rPr>
      </w:pPr>
      <w:r w:rsidRPr="00951FA5">
        <w:rPr>
          <w:rFonts w:eastAsia="Calibri"/>
          <w:bCs/>
          <w:caps/>
          <w:color w:val="00000A"/>
          <w:kern w:val="2"/>
          <w:sz w:val="24"/>
          <w:szCs w:val="24"/>
          <w:lang w:eastAsia="zh-CN" w:bidi="hi-IN"/>
        </w:rPr>
        <w:lastRenderedPageBreak/>
        <w:t>Pielikums Nr.1</w:t>
      </w:r>
    </w:p>
    <w:p w14:paraId="1A591CDE" w14:textId="77777777" w:rsidR="00951FA5" w:rsidRPr="00951FA5" w:rsidRDefault="00951FA5" w:rsidP="00951FA5">
      <w:pPr>
        <w:suppressAutoHyphens/>
        <w:jc w:val="right"/>
        <w:rPr>
          <w:rFonts w:eastAsia="Calibri"/>
          <w:bCs/>
          <w:caps/>
          <w:color w:val="00000A"/>
          <w:kern w:val="2"/>
          <w:sz w:val="24"/>
          <w:szCs w:val="24"/>
          <w:lang w:eastAsia="zh-CN" w:bidi="hi-IN"/>
        </w:rPr>
      </w:pPr>
      <w:r w:rsidRPr="00951FA5">
        <w:rPr>
          <w:rFonts w:eastAsia="Calibri"/>
          <w:bCs/>
          <w:caps/>
          <w:color w:val="00000A"/>
          <w:kern w:val="2"/>
          <w:sz w:val="24"/>
          <w:szCs w:val="24"/>
          <w:lang w:eastAsia="zh-CN" w:bidi="hi-IN"/>
        </w:rPr>
        <w:t>ID Nr. SIA DN 2026/12</w:t>
      </w:r>
    </w:p>
    <w:p w14:paraId="67B52C24" w14:textId="77777777" w:rsidR="00951FA5" w:rsidRPr="00951FA5" w:rsidRDefault="00951FA5" w:rsidP="00951FA5">
      <w:pPr>
        <w:suppressAutoHyphens/>
        <w:jc w:val="center"/>
        <w:rPr>
          <w:rFonts w:ascii="Liberation Serif" w:eastAsia="NSimSun" w:hAnsi="Liberation Serif" w:cs="Arial Unicode MS" w:hint="eastAsia"/>
          <w:kern w:val="2"/>
          <w:sz w:val="24"/>
          <w:szCs w:val="24"/>
          <w:lang w:eastAsia="zh-CN" w:bidi="hi-IN"/>
        </w:rPr>
      </w:pPr>
      <w:r w:rsidRPr="00951FA5">
        <w:rPr>
          <w:rFonts w:eastAsia="Calibri"/>
          <w:b/>
          <w:caps/>
          <w:color w:val="00000A"/>
          <w:kern w:val="2"/>
          <w:sz w:val="28"/>
          <w:szCs w:val="28"/>
          <w:lang w:eastAsia="zh-CN" w:bidi="hi-IN"/>
        </w:rPr>
        <w:t xml:space="preserve">PIETEIKUMS dalībai konkursā </w:t>
      </w:r>
    </w:p>
    <w:p w14:paraId="2C6B4376" w14:textId="77777777" w:rsidR="00951FA5" w:rsidRPr="00951FA5" w:rsidRDefault="00951FA5" w:rsidP="00951FA5">
      <w:pPr>
        <w:suppressAutoHyphens/>
        <w:jc w:val="center"/>
        <w:rPr>
          <w:rFonts w:ascii="Liberation Serif" w:eastAsia="NSimSun" w:hAnsi="Liberation Serif" w:cs="Arial Unicode MS" w:hint="eastAsia"/>
          <w:kern w:val="2"/>
          <w:sz w:val="24"/>
          <w:szCs w:val="24"/>
          <w:lang w:eastAsia="zh-CN" w:bidi="hi-IN"/>
        </w:rPr>
      </w:pPr>
      <w:r w:rsidRPr="00951FA5">
        <w:rPr>
          <w:rFonts w:eastAsia="Calibri"/>
          <w:b/>
          <w:kern w:val="2"/>
          <w:sz w:val="24"/>
          <w:szCs w:val="24"/>
          <w:lang w:eastAsia="zh-CN" w:bidi="hi-IN"/>
        </w:rPr>
        <w:t>Atklāts konkurss</w:t>
      </w:r>
    </w:p>
    <w:p w14:paraId="2A07CC4D" w14:textId="77777777" w:rsidR="00951FA5" w:rsidRPr="00951FA5" w:rsidRDefault="00951FA5" w:rsidP="00951FA5">
      <w:pPr>
        <w:suppressAutoHyphens/>
        <w:ind w:left="360"/>
        <w:jc w:val="center"/>
        <w:rPr>
          <w:rFonts w:ascii="Liberation Serif" w:eastAsia="NSimSun" w:hAnsi="Liberation Serif" w:cs="Arial Unicode MS" w:hint="eastAsia"/>
          <w:b/>
          <w:kern w:val="2"/>
          <w:sz w:val="24"/>
          <w:szCs w:val="24"/>
          <w:lang w:eastAsia="zh-CN" w:bidi="hi-IN"/>
        </w:rPr>
      </w:pPr>
      <w:r w:rsidRPr="00951FA5">
        <w:rPr>
          <w:rFonts w:eastAsia="Calibri"/>
          <w:b/>
          <w:kern w:val="2"/>
          <w:sz w:val="24"/>
          <w:szCs w:val="24"/>
          <w:lang w:eastAsia="zh-CN" w:bidi="hi-IN"/>
        </w:rPr>
        <w:t>“</w:t>
      </w:r>
      <w:r w:rsidRPr="00951FA5">
        <w:rPr>
          <w:rFonts w:eastAsia="NSimSun" w:cs="Arial Unicode MS"/>
          <w:b/>
          <w:bCs/>
          <w:kern w:val="2"/>
          <w:sz w:val="24"/>
          <w:szCs w:val="24"/>
          <w:lang w:eastAsia="zh-CN" w:bidi="hi-IN"/>
        </w:rPr>
        <w:t>Elektroapgādes apsaimniekošana un vizuālā apsekošana SIA “DOBELES NAMSAIMNIEKS” apsaimniekojamos objektos</w:t>
      </w:r>
      <w:r w:rsidRPr="00951FA5">
        <w:rPr>
          <w:rFonts w:eastAsia="Calibri"/>
          <w:b/>
          <w:kern w:val="2"/>
          <w:sz w:val="24"/>
          <w:szCs w:val="24"/>
          <w:lang w:eastAsia="zh-CN" w:bidi="hi-IN"/>
        </w:rPr>
        <w:t>”</w:t>
      </w:r>
    </w:p>
    <w:p w14:paraId="083575ED" w14:textId="77777777" w:rsidR="00951FA5" w:rsidRPr="00951FA5" w:rsidRDefault="00951FA5" w:rsidP="00951FA5">
      <w:pPr>
        <w:suppressAutoHyphens/>
        <w:ind w:left="360"/>
        <w:jc w:val="center"/>
        <w:rPr>
          <w:rFonts w:eastAsia="Calibri"/>
          <w:b/>
          <w:kern w:val="2"/>
          <w:sz w:val="24"/>
          <w:szCs w:val="24"/>
          <w:lang w:eastAsia="zh-CN" w:bidi="hi-IN"/>
        </w:rPr>
      </w:pPr>
      <w:bookmarkStart w:id="1" w:name="__DdeLink__2527_4123642862"/>
      <w:r w:rsidRPr="00951FA5">
        <w:rPr>
          <w:rFonts w:eastAsia="Calibri"/>
          <w:b/>
          <w:kern w:val="2"/>
          <w:sz w:val="24"/>
          <w:szCs w:val="24"/>
          <w:lang w:eastAsia="zh-CN" w:bidi="hi-IN"/>
        </w:rPr>
        <w:t>ID Nr. DN 20</w:t>
      </w:r>
      <w:bookmarkEnd w:id="1"/>
      <w:r w:rsidRPr="00951FA5">
        <w:rPr>
          <w:rFonts w:eastAsia="Calibri"/>
          <w:b/>
          <w:kern w:val="2"/>
          <w:sz w:val="24"/>
          <w:szCs w:val="24"/>
          <w:lang w:eastAsia="zh-CN" w:bidi="hi-IN"/>
        </w:rPr>
        <w:t>26/12</w:t>
      </w:r>
    </w:p>
    <w:p w14:paraId="05F9B14F" w14:textId="77777777" w:rsidR="00951FA5" w:rsidRPr="00951FA5" w:rsidRDefault="00951FA5" w:rsidP="00951FA5">
      <w:pPr>
        <w:suppressAutoHyphens/>
        <w:ind w:left="360"/>
        <w:jc w:val="center"/>
        <w:rPr>
          <w:rFonts w:ascii="Liberation Serif" w:eastAsia="NSimSun" w:hAnsi="Liberation Serif" w:cs="Arial Unicode MS" w:hint="eastAsia"/>
          <w:b/>
          <w:kern w:val="2"/>
          <w:sz w:val="24"/>
          <w:szCs w:val="24"/>
          <w:lang w:eastAsia="zh-CN" w:bidi="hi-IN"/>
        </w:rPr>
      </w:pPr>
    </w:p>
    <w:tbl>
      <w:tblPr>
        <w:tblW w:w="0" w:type="auto"/>
        <w:tblInd w:w="108" w:type="dxa"/>
        <w:tblLayout w:type="fixed"/>
        <w:tblLook w:val="0000" w:firstRow="0" w:lastRow="0" w:firstColumn="0" w:lastColumn="0" w:noHBand="0" w:noVBand="0"/>
      </w:tblPr>
      <w:tblGrid>
        <w:gridCol w:w="3827"/>
        <w:gridCol w:w="5788"/>
      </w:tblGrid>
      <w:tr w:rsidR="00951FA5" w:rsidRPr="00951FA5" w14:paraId="517F4ACD" w14:textId="77777777" w:rsidTr="00CA1621">
        <w:tc>
          <w:tcPr>
            <w:tcW w:w="3827" w:type="dxa"/>
            <w:tcBorders>
              <w:top w:val="single" w:sz="4" w:space="0" w:color="000000"/>
              <w:left w:val="single" w:sz="4" w:space="0" w:color="000000"/>
              <w:bottom w:val="single" w:sz="4" w:space="0" w:color="000000"/>
            </w:tcBorders>
          </w:tcPr>
          <w:p w14:paraId="5713DD9E" w14:textId="77777777" w:rsidR="00951FA5" w:rsidRPr="00951FA5" w:rsidRDefault="00951FA5" w:rsidP="00951FA5">
            <w:pPr>
              <w:suppressAutoHyphens/>
              <w:jc w:val="both"/>
              <w:rPr>
                <w:rFonts w:ascii="Liberation Serif" w:eastAsia="NSimSun" w:hAnsi="Liberation Serif" w:cs="Arial Unicode MS" w:hint="eastAsia"/>
                <w:kern w:val="2"/>
                <w:sz w:val="24"/>
                <w:szCs w:val="24"/>
                <w:lang w:eastAsia="zh-CN" w:bidi="hi-IN"/>
              </w:rPr>
            </w:pPr>
            <w:r w:rsidRPr="00951FA5">
              <w:rPr>
                <w:kern w:val="2"/>
                <w:sz w:val="24"/>
                <w:szCs w:val="24"/>
                <w:lang w:eastAsia="ar-SA" w:bidi="hi-IN"/>
              </w:rPr>
              <w:t>Pretendents:</w:t>
            </w:r>
          </w:p>
        </w:tc>
        <w:tc>
          <w:tcPr>
            <w:tcW w:w="5788" w:type="dxa"/>
            <w:tcBorders>
              <w:top w:val="single" w:sz="4" w:space="0" w:color="000000"/>
              <w:left w:val="single" w:sz="4" w:space="0" w:color="000000"/>
              <w:bottom w:val="single" w:sz="4" w:space="0" w:color="000000"/>
              <w:right w:val="single" w:sz="4" w:space="0" w:color="000000"/>
            </w:tcBorders>
          </w:tcPr>
          <w:p w14:paraId="3029DFE6" w14:textId="77777777" w:rsidR="00951FA5" w:rsidRPr="00951FA5" w:rsidRDefault="00951FA5" w:rsidP="00951FA5">
            <w:pPr>
              <w:suppressAutoHyphens/>
              <w:snapToGrid w:val="0"/>
              <w:jc w:val="both"/>
              <w:rPr>
                <w:kern w:val="2"/>
                <w:sz w:val="24"/>
                <w:szCs w:val="24"/>
                <w:lang w:eastAsia="ar-SA" w:bidi="hi-IN"/>
              </w:rPr>
            </w:pPr>
          </w:p>
        </w:tc>
      </w:tr>
      <w:tr w:rsidR="00951FA5" w:rsidRPr="00951FA5" w14:paraId="0CAFAF9F" w14:textId="77777777" w:rsidTr="00CA1621">
        <w:tc>
          <w:tcPr>
            <w:tcW w:w="3827" w:type="dxa"/>
            <w:tcBorders>
              <w:top w:val="single" w:sz="4" w:space="0" w:color="000000"/>
              <w:left w:val="single" w:sz="4" w:space="0" w:color="000000"/>
              <w:bottom w:val="single" w:sz="4" w:space="0" w:color="000000"/>
            </w:tcBorders>
          </w:tcPr>
          <w:p w14:paraId="1B6588EB" w14:textId="77777777" w:rsidR="00951FA5" w:rsidRPr="00951FA5" w:rsidRDefault="00951FA5" w:rsidP="00951FA5">
            <w:pPr>
              <w:suppressAutoHyphens/>
              <w:jc w:val="both"/>
              <w:rPr>
                <w:rFonts w:ascii="Liberation Serif" w:eastAsia="NSimSun" w:hAnsi="Liberation Serif" w:cs="Arial Unicode MS" w:hint="eastAsia"/>
                <w:kern w:val="2"/>
                <w:sz w:val="24"/>
                <w:szCs w:val="24"/>
                <w:lang w:eastAsia="zh-CN" w:bidi="hi-IN"/>
              </w:rPr>
            </w:pPr>
            <w:r w:rsidRPr="00951FA5">
              <w:rPr>
                <w:kern w:val="2"/>
                <w:sz w:val="24"/>
                <w:szCs w:val="24"/>
                <w:lang w:eastAsia="ar-SA" w:bidi="hi-IN"/>
              </w:rPr>
              <w:t>Adrese:</w:t>
            </w:r>
          </w:p>
        </w:tc>
        <w:tc>
          <w:tcPr>
            <w:tcW w:w="5788" w:type="dxa"/>
            <w:tcBorders>
              <w:top w:val="single" w:sz="4" w:space="0" w:color="000000"/>
              <w:left w:val="single" w:sz="4" w:space="0" w:color="000000"/>
              <w:bottom w:val="single" w:sz="4" w:space="0" w:color="000000"/>
              <w:right w:val="single" w:sz="4" w:space="0" w:color="000000"/>
            </w:tcBorders>
          </w:tcPr>
          <w:p w14:paraId="21426F2C" w14:textId="77777777" w:rsidR="00951FA5" w:rsidRPr="00951FA5" w:rsidRDefault="00951FA5" w:rsidP="00951FA5">
            <w:pPr>
              <w:suppressAutoHyphens/>
              <w:snapToGrid w:val="0"/>
              <w:jc w:val="both"/>
              <w:rPr>
                <w:kern w:val="2"/>
                <w:sz w:val="24"/>
                <w:szCs w:val="24"/>
                <w:lang w:eastAsia="ar-SA" w:bidi="hi-IN"/>
              </w:rPr>
            </w:pPr>
          </w:p>
        </w:tc>
      </w:tr>
      <w:tr w:rsidR="00951FA5" w:rsidRPr="00951FA5" w14:paraId="5FED4256" w14:textId="77777777" w:rsidTr="00CA1621">
        <w:tc>
          <w:tcPr>
            <w:tcW w:w="3827" w:type="dxa"/>
            <w:tcBorders>
              <w:top w:val="single" w:sz="4" w:space="0" w:color="000000"/>
              <w:left w:val="single" w:sz="4" w:space="0" w:color="000000"/>
              <w:bottom w:val="single" w:sz="4" w:space="0" w:color="000000"/>
            </w:tcBorders>
          </w:tcPr>
          <w:p w14:paraId="4AF128EC" w14:textId="77777777" w:rsidR="00951FA5" w:rsidRPr="00951FA5" w:rsidRDefault="00951FA5" w:rsidP="00951FA5">
            <w:pPr>
              <w:suppressAutoHyphens/>
              <w:jc w:val="both"/>
              <w:rPr>
                <w:rFonts w:ascii="Liberation Serif" w:eastAsia="NSimSun" w:hAnsi="Liberation Serif" w:cs="Arial Unicode MS" w:hint="eastAsia"/>
                <w:kern w:val="2"/>
                <w:sz w:val="24"/>
                <w:szCs w:val="24"/>
                <w:lang w:eastAsia="zh-CN" w:bidi="hi-IN"/>
              </w:rPr>
            </w:pPr>
            <w:r w:rsidRPr="00951FA5">
              <w:rPr>
                <w:kern w:val="2"/>
                <w:sz w:val="24"/>
                <w:szCs w:val="24"/>
                <w:lang w:eastAsia="ar-SA" w:bidi="hi-IN"/>
              </w:rPr>
              <w:t>Reģistrācijas Nr.</w:t>
            </w:r>
          </w:p>
        </w:tc>
        <w:tc>
          <w:tcPr>
            <w:tcW w:w="5788" w:type="dxa"/>
            <w:tcBorders>
              <w:top w:val="single" w:sz="4" w:space="0" w:color="000000"/>
              <w:left w:val="single" w:sz="4" w:space="0" w:color="000000"/>
              <w:bottom w:val="single" w:sz="4" w:space="0" w:color="000000"/>
              <w:right w:val="single" w:sz="4" w:space="0" w:color="000000"/>
            </w:tcBorders>
          </w:tcPr>
          <w:p w14:paraId="20BBCE7D" w14:textId="77777777" w:rsidR="00951FA5" w:rsidRPr="00951FA5" w:rsidRDefault="00951FA5" w:rsidP="00951FA5">
            <w:pPr>
              <w:suppressAutoHyphens/>
              <w:snapToGrid w:val="0"/>
              <w:jc w:val="both"/>
              <w:rPr>
                <w:kern w:val="2"/>
                <w:sz w:val="24"/>
                <w:szCs w:val="24"/>
                <w:lang w:eastAsia="ar-SA" w:bidi="hi-IN"/>
              </w:rPr>
            </w:pPr>
          </w:p>
        </w:tc>
      </w:tr>
      <w:tr w:rsidR="00951FA5" w:rsidRPr="00951FA5" w14:paraId="0E974525" w14:textId="77777777" w:rsidTr="00CA1621">
        <w:tc>
          <w:tcPr>
            <w:tcW w:w="3827" w:type="dxa"/>
            <w:tcBorders>
              <w:top w:val="single" w:sz="4" w:space="0" w:color="000000"/>
              <w:left w:val="single" w:sz="4" w:space="0" w:color="000000"/>
              <w:bottom w:val="single" w:sz="4" w:space="0" w:color="000000"/>
            </w:tcBorders>
          </w:tcPr>
          <w:p w14:paraId="2C16CE89" w14:textId="77777777" w:rsidR="00951FA5" w:rsidRPr="00951FA5" w:rsidRDefault="00951FA5" w:rsidP="00951FA5">
            <w:pPr>
              <w:suppressAutoHyphens/>
              <w:jc w:val="both"/>
              <w:rPr>
                <w:rFonts w:ascii="Liberation Serif" w:eastAsia="NSimSun" w:hAnsi="Liberation Serif" w:cs="Arial Unicode MS" w:hint="eastAsia"/>
                <w:kern w:val="2"/>
                <w:sz w:val="24"/>
                <w:szCs w:val="24"/>
                <w:lang w:eastAsia="zh-CN" w:bidi="hi-IN"/>
              </w:rPr>
            </w:pPr>
            <w:r w:rsidRPr="00951FA5">
              <w:rPr>
                <w:kern w:val="2"/>
                <w:sz w:val="24"/>
                <w:szCs w:val="24"/>
                <w:lang w:eastAsia="ar-SA" w:bidi="hi-IN"/>
              </w:rPr>
              <w:t xml:space="preserve">E-pasts </w:t>
            </w:r>
            <w:r w:rsidRPr="00951FA5">
              <w:rPr>
                <w:i/>
                <w:kern w:val="2"/>
                <w:sz w:val="24"/>
                <w:szCs w:val="24"/>
                <w:u w:val="single"/>
                <w:lang w:eastAsia="ar-SA" w:bidi="hi-IN"/>
              </w:rPr>
              <w:t xml:space="preserve">(jānorāda precīzs un pareizs, uz kuru iespējams nosūtīt informāciju un paziņojumu par iepirkuma procedūras rezultātiem) </w:t>
            </w:r>
          </w:p>
        </w:tc>
        <w:tc>
          <w:tcPr>
            <w:tcW w:w="5788" w:type="dxa"/>
            <w:tcBorders>
              <w:top w:val="single" w:sz="4" w:space="0" w:color="000000"/>
              <w:left w:val="single" w:sz="4" w:space="0" w:color="000000"/>
              <w:bottom w:val="single" w:sz="4" w:space="0" w:color="000000"/>
              <w:right w:val="single" w:sz="4" w:space="0" w:color="000000"/>
            </w:tcBorders>
          </w:tcPr>
          <w:p w14:paraId="01FE29D3" w14:textId="77777777" w:rsidR="00951FA5" w:rsidRPr="00951FA5" w:rsidRDefault="00951FA5" w:rsidP="00951FA5">
            <w:pPr>
              <w:suppressAutoHyphens/>
              <w:snapToGrid w:val="0"/>
              <w:jc w:val="both"/>
              <w:rPr>
                <w:kern w:val="2"/>
                <w:sz w:val="24"/>
                <w:szCs w:val="24"/>
                <w:lang w:eastAsia="ar-SA" w:bidi="hi-IN"/>
              </w:rPr>
            </w:pPr>
          </w:p>
        </w:tc>
      </w:tr>
      <w:tr w:rsidR="00951FA5" w:rsidRPr="00951FA5" w14:paraId="0384E614" w14:textId="77777777" w:rsidTr="00CA1621">
        <w:tc>
          <w:tcPr>
            <w:tcW w:w="3827" w:type="dxa"/>
            <w:tcBorders>
              <w:top w:val="single" w:sz="4" w:space="0" w:color="000000"/>
              <w:left w:val="single" w:sz="4" w:space="0" w:color="000000"/>
              <w:bottom w:val="single" w:sz="4" w:space="0" w:color="000000"/>
            </w:tcBorders>
          </w:tcPr>
          <w:p w14:paraId="5C44467A" w14:textId="77777777" w:rsidR="00951FA5" w:rsidRPr="00951FA5" w:rsidRDefault="00951FA5" w:rsidP="00951FA5">
            <w:pPr>
              <w:suppressAutoHyphens/>
              <w:snapToGrid w:val="0"/>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Pretendenta kontaktpersona</w:t>
            </w:r>
          </w:p>
          <w:p w14:paraId="4250A357" w14:textId="77777777" w:rsidR="00951FA5" w:rsidRPr="00951FA5" w:rsidRDefault="00951FA5" w:rsidP="00951FA5">
            <w:pPr>
              <w:suppressAutoHyphens/>
              <w:jc w:val="both"/>
              <w:rPr>
                <w:rFonts w:ascii="Liberation Serif" w:eastAsia="NSimSun" w:hAnsi="Liberation Serif" w:cs="Arial Unicode MS" w:hint="eastAsia"/>
                <w:kern w:val="2"/>
                <w:sz w:val="24"/>
                <w:szCs w:val="24"/>
                <w:lang w:eastAsia="zh-CN" w:bidi="hi-IN"/>
              </w:rPr>
            </w:pPr>
            <w:r w:rsidRPr="00951FA5">
              <w:rPr>
                <w:kern w:val="2"/>
                <w:sz w:val="24"/>
                <w:szCs w:val="24"/>
                <w:lang w:eastAsia="ar-SA" w:bidi="hi-IN"/>
              </w:rPr>
              <w:t>(vārds, uzvārds, amats, telefons)</w:t>
            </w:r>
          </w:p>
        </w:tc>
        <w:tc>
          <w:tcPr>
            <w:tcW w:w="5788" w:type="dxa"/>
            <w:tcBorders>
              <w:top w:val="single" w:sz="4" w:space="0" w:color="000000"/>
              <w:left w:val="single" w:sz="4" w:space="0" w:color="000000"/>
              <w:bottom w:val="single" w:sz="4" w:space="0" w:color="000000"/>
              <w:right w:val="single" w:sz="4" w:space="0" w:color="000000"/>
            </w:tcBorders>
          </w:tcPr>
          <w:p w14:paraId="2A972576" w14:textId="77777777" w:rsidR="00951FA5" w:rsidRPr="00951FA5" w:rsidRDefault="00951FA5" w:rsidP="00951FA5">
            <w:pPr>
              <w:suppressAutoHyphens/>
              <w:snapToGrid w:val="0"/>
              <w:jc w:val="both"/>
              <w:rPr>
                <w:kern w:val="2"/>
                <w:sz w:val="24"/>
                <w:szCs w:val="24"/>
                <w:lang w:eastAsia="ar-SA" w:bidi="hi-IN"/>
              </w:rPr>
            </w:pPr>
          </w:p>
        </w:tc>
      </w:tr>
      <w:tr w:rsidR="00951FA5" w:rsidRPr="00951FA5" w14:paraId="40DF93CA" w14:textId="77777777" w:rsidTr="00CA1621">
        <w:tc>
          <w:tcPr>
            <w:tcW w:w="3827" w:type="dxa"/>
            <w:tcBorders>
              <w:top w:val="single" w:sz="4" w:space="0" w:color="000000"/>
              <w:left w:val="single" w:sz="4" w:space="0" w:color="000000"/>
              <w:bottom w:val="single" w:sz="4" w:space="0" w:color="000000"/>
            </w:tcBorders>
          </w:tcPr>
          <w:p w14:paraId="1C7B4850" w14:textId="77777777" w:rsidR="00951FA5" w:rsidRPr="00951FA5" w:rsidRDefault="00951FA5" w:rsidP="00951FA5">
            <w:pPr>
              <w:suppressAutoHyphens/>
              <w:jc w:val="both"/>
              <w:rPr>
                <w:rFonts w:ascii="Liberation Serif" w:eastAsia="NSimSun" w:hAnsi="Liberation Serif" w:cs="Arial Unicode MS" w:hint="eastAsia"/>
                <w:kern w:val="2"/>
                <w:sz w:val="24"/>
                <w:szCs w:val="24"/>
                <w:lang w:eastAsia="zh-CN" w:bidi="hi-IN"/>
              </w:rPr>
            </w:pPr>
            <w:r w:rsidRPr="00951FA5">
              <w:rPr>
                <w:kern w:val="2"/>
                <w:sz w:val="24"/>
                <w:szCs w:val="24"/>
                <w:lang w:eastAsia="ar-SA" w:bidi="hi-IN"/>
              </w:rPr>
              <w:t>Citi uzņēmēji</w:t>
            </w:r>
          </w:p>
          <w:p w14:paraId="4091DDA2" w14:textId="77777777" w:rsidR="00951FA5" w:rsidRPr="00951FA5" w:rsidRDefault="00951FA5" w:rsidP="00951FA5">
            <w:pPr>
              <w:suppressAutoHyphens/>
              <w:jc w:val="both"/>
              <w:rPr>
                <w:rFonts w:ascii="Liberation Serif" w:eastAsia="NSimSun" w:hAnsi="Liberation Serif" w:cs="Arial Unicode MS" w:hint="eastAsia"/>
                <w:kern w:val="2"/>
                <w:sz w:val="24"/>
                <w:szCs w:val="24"/>
                <w:lang w:eastAsia="zh-CN" w:bidi="hi-IN"/>
              </w:rPr>
            </w:pPr>
            <w:r w:rsidRPr="00951FA5">
              <w:rPr>
                <w:kern w:val="2"/>
                <w:sz w:val="24"/>
                <w:szCs w:val="24"/>
                <w:lang w:eastAsia="ar-SA" w:bidi="hi-IN"/>
              </w:rPr>
              <w:t>(uz kuru iespējām konkrētā līguma izpildei balstās Pretendents, saskaņā ar nolikuma noteikumiem)</w:t>
            </w:r>
          </w:p>
        </w:tc>
        <w:tc>
          <w:tcPr>
            <w:tcW w:w="5788" w:type="dxa"/>
            <w:tcBorders>
              <w:top w:val="single" w:sz="4" w:space="0" w:color="000000"/>
              <w:left w:val="single" w:sz="4" w:space="0" w:color="000000"/>
              <w:bottom w:val="single" w:sz="4" w:space="0" w:color="000000"/>
              <w:right w:val="single" w:sz="4" w:space="0" w:color="000000"/>
            </w:tcBorders>
          </w:tcPr>
          <w:p w14:paraId="36F06F03" w14:textId="77777777" w:rsidR="00951FA5" w:rsidRPr="00951FA5" w:rsidRDefault="00951FA5" w:rsidP="00951FA5">
            <w:pPr>
              <w:suppressAutoHyphens/>
              <w:snapToGrid w:val="0"/>
              <w:jc w:val="both"/>
              <w:rPr>
                <w:kern w:val="2"/>
                <w:sz w:val="24"/>
                <w:szCs w:val="24"/>
                <w:lang w:eastAsia="ar-SA" w:bidi="hi-IN"/>
              </w:rPr>
            </w:pPr>
          </w:p>
        </w:tc>
      </w:tr>
    </w:tbl>
    <w:p w14:paraId="5C359415" w14:textId="77777777" w:rsidR="00951FA5" w:rsidRPr="00951FA5" w:rsidRDefault="00951FA5" w:rsidP="00951FA5">
      <w:pPr>
        <w:suppressAutoHyphens/>
        <w:ind w:left="426"/>
        <w:jc w:val="both"/>
        <w:rPr>
          <w:rFonts w:eastAsia="Calibri"/>
          <w:kern w:val="2"/>
          <w:sz w:val="24"/>
          <w:szCs w:val="24"/>
          <w:lang w:eastAsia="zh-CN" w:bidi="hi-IN"/>
        </w:rPr>
      </w:pPr>
    </w:p>
    <w:p w14:paraId="0E7ED275" w14:textId="77777777" w:rsidR="00951FA5" w:rsidRPr="00951FA5" w:rsidRDefault="00951FA5" w:rsidP="00951FA5">
      <w:pPr>
        <w:numPr>
          <w:ilvl w:val="0"/>
          <w:numId w:val="13"/>
        </w:numPr>
        <w:tabs>
          <w:tab w:val="left" w:pos="426"/>
          <w:tab w:val="left" w:pos="720"/>
        </w:tabs>
        <w:suppressAutoHyphens/>
        <w:spacing w:after="200" w:line="276" w:lineRule="auto"/>
        <w:ind w:left="426" w:hanging="284"/>
        <w:jc w:val="both"/>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Informācija par Pretendentu</w:t>
      </w:r>
      <w:r w:rsidRPr="00951FA5">
        <w:rPr>
          <w:rFonts w:eastAsia="Calibri"/>
          <w:kern w:val="2"/>
          <w:sz w:val="24"/>
          <w:szCs w:val="24"/>
          <w:vertAlign w:val="superscript"/>
          <w:lang w:eastAsia="zh-CN" w:bidi="hi-IN"/>
        </w:rPr>
        <w:footnoteReference w:id="1"/>
      </w:r>
      <w:r w:rsidRPr="00951FA5">
        <w:rPr>
          <w:rFonts w:eastAsia="Calibri"/>
          <w:kern w:val="2"/>
          <w:sz w:val="24"/>
          <w:szCs w:val="24"/>
          <w:lang w:eastAsia="zh-CN" w:bidi="hi-IN"/>
        </w:rPr>
        <w:t xml:space="preserve"> &lt;________________&gt;:</w:t>
      </w:r>
    </w:p>
    <w:tbl>
      <w:tblPr>
        <w:tblW w:w="0" w:type="auto"/>
        <w:tblInd w:w="358" w:type="dxa"/>
        <w:tblLayout w:type="fixed"/>
        <w:tblLook w:val="0000" w:firstRow="0" w:lastRow="0" w:firstColumn="0" w:lastColumn="0" w:noHBand="0" w:noVBand="0"/>
      </w:tblPr>
      <w:tblGrid>
        <w:gridCol w:w="2299"/>
        <w:gridCol w:w="426"/>
        <w:gridCol w:w="6107"/>
      </w:tblGrid>
      <w:tr w:rsidR="00951FA5" w:rsidRPr="00951FA5" w14:paraId="0F1F6D78" w14:textId="77777777" w:rsidTr="00CA1621">
        <w:tc>
          <w:tcPr>
            <w:tcW w:w="2299" w:type="dxa"/>
          </w:tcPr>
          <w:p w14:paraId="325C8A67" w14:textId="77777777" w:rsidR="00951FA5" w:rsidRPr="00951FA5" w:rsidRDefault="00951FA5" w:rsidP="00951FA5">
            <w:pPr>
              <w:suppressAutoHyphens/>
              <w:spacing w:after="200"/>
              <w:jc w:val="right"/>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Pretendents atbilst</w:t>
            </w:r>
          </w:p>
        </w:tc>
        <w:tc>
          <w:tcPr>
            <w:tcW w:w="426" w:type="dxa"/>
            <w:tcBorders>
              <w:top w:val="single" w:sz="4" w:space="0" w:color="000000"/>
              <w:left w:val="single" w:sz="4" w:space="0" w:color="000000"/>
              <w:bottom w:val="single" w:sz="4" w:space="0" w:color="000000"/>
            </w:tcBorders>
          </w:tcPr>
          <w:p w14:paraId="2336583A" w14:textId="77777777" w:rsidR="00951FA5" w:rsidRPr="00951FA5" w:rsidRDefault="00951FA5" w:rsidP="00951FA5">
            <w:pPr>
              <w:suppressAutoHyphens/>
              <w:snapToGrid w:val="0"/>
              <w:spacing w:after="200"/>
              <w:jc w:val="both"/>
              <w:rPr>
                <w:rFonts w:eastAsia="Calibri"/>
                <w:kern w:val="2"/>
                <w:sz w:val="24"/>
                <w:szCs w:val="24"/>
                <w:lang w:eastAsia="zh-CN" w:bidi="hi-IN"/>
              </w:rPr>
            </w:pPr>
          </w:p>
        </w:tc>
        <w:tc>
          <w:tcPr>
            <w:tcW w:w="6107" w:type="dxa"/>
            <w:tcBorders>
              <w:left w:val="single" w:sz="4" w:space="0" w:color="000000"/>
              <w:right w:val="single" w:sz="4" w:space="0" w:color="000000"/>
            </w:tcBorders>
          </w:tcPr>
          <w:p w14:paraId="76E3757F" w14:textId="77777777" w:rsidR="00951FA5" w:rsidRPr="00951FA5" w:rsidRDefault="00951FA5" w:rsidP="00951FA5">
            <w:pPr>
              <w:suppressAutoHyphens/>
              <w:spacing w:after="200"/>
              <w:jc w:val="both"/>
              <w:rPr>
                <w:rFonts w:eastAsia="Calibri"/>
                <w:kern w:val="2"/>
                <w:sz w:val="24"/>
                <w:szCs w:val="24"/>
                <w:lang w:eastAsia="zh-CN" w:bidi="hi-IN"/>
              </w:rPr>
            </w:pPr>
            <w:r w:rsidRPr="00951FA5">
              <w:rPr>
                <w:rFonts w:eastAsia="Calibri"/>
                <w:b/>
                <w:kern w:val="2"/>
                <w:sz w:val="24"/>
                <w:szCs w:val="24"/>
                <w:lang w:eastAsia="zh-CN" w:bidi="hi-IN"/>
              </w:rPr>
              <w:t>mazā vai vidējā uzņēmuma</w:t>
            </w:r>
            <w:r w:rsidRPr="00951FA5">
              <w:rPr>
                <w:rFonts w:eastAsia="Calibri"/>
                <w:kern w:val="2"/>
                <w:sz w:val="24"/>
                <w:szCs w:val="24"/>
                <w:lang w:eastAsia="zh-CN" w:bidi="hi-IN"/>
              </w:rPr>
              <w:t xml:space="preserve"> statusam </w:t>
            </w:r>
          </w:p>
        </w:tc>
      </w:tr>
      <w:tr w:rsidR="00951FA5" w:rsidRPr="00951FA5" w14:paraId="0948CAAA" w14:textId="77777777" w:rsidTr="00CA1621">
        <w:tc>
          <w:tcPr>
            <w:tcW w:w="2299" w:type="dxa"/>
          </w:tcPr>
          <w:p w14:paraId="43B75076" w14:textId="77777777" w:rsidR="00951FA5" w:rsidRPr="00951FA5" w:rsidRDefault="00951FA5" w:rsidP="00951FA5">
            <w:pPr>
              <w:suppressAutoHyphens/>
              <w:spacing w:after="200"/>
              <w:jc w:val="right"/>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Pretendents neatbilst</w:t>
            </w:r>
          </w:p>
        </w:tc>
        <w:tc>
          <w:tcPr>
            <w:tcW w:w="426" w:type="dxa"/>
            <w:tcBorders>
              <w:top w:val="single" w:sz="4" w:space="0" w:color="000000"/>
              <w:left w:val="single" w:sz="4" w:space="0" w:color="000000"/>
              <w:bottom w:val="single" w:sz="4" w:space="0" w:color="000000"/>
            </w:tcBorders>
          </w:tcPr>
          <w:p w14:paraId="6A969DB9" w14:textId="77777777" w:rsidR="00951FA5" w:rsidRPr="00951FA5" w:rsidRDefault="00951FA5" w:rsidP="00951FA5">
            <w:pPr>
              <w:suppressAutoHyphens/>
              <w:snapToGrid w:val="0"/>
              <w:spacing w:after="200"/>
              <w:jc w:val="both"/>
              <w:rPr>
                <w:rFonts w:eastAsia="Calibri"/>
                <w:kern w:val="2"/>
                <w:sz w:val="24"/>
                <w:szCs w:val="24"/>
                <w:lang w:eastAsia="zh-CN" w:bidi="hi-IN"/>
              </w:rPr>
            </w:pPr>
          </w:p>
        </w:tc>
        <w:tc>
          <w:tcPr>
            <w:tcW w:w="6107" w:type="dxa"/>
            <w:tcBorders>
              <w:left w:val="single" w:sz="4" w:space="0" w:color="000000"/>
              <w:right w:val="single" w:sz="4" w:space="0" w:color="000000"/>
            </w:tcBorders>
          </w:tcPr>
          <w:p w14:paraId="2F2DC0C3" w14:textId="77777777" w:rsidR="00951FA5" w:rsidRPr="00951FA5" w:rsidRDefault="00951FA5" w:rsidP="00951FA5">
            <w:pPr>
              <w:suppressAutoHyphens/>
              <w:spacing w:after="200"/>
              <w:jc w:val="both"/>
              <w:rPr>
                <w:rFonts w:ascii="Liberation Serif" w:eastAsia="NSimSun" w:hAnsi="Liberation Serif" w:cs="Arial Unicode MS" w:hint="eastAsia"/>
                <w:kern w:val="2"/>
                <w:sz w:val="24"/>
                <w:szCs w:val="24"/>
                <w:lang w:eastAsia="zh-CN" w:bidi="hi-IN"/>
              </w:rPr>
            </w:pPr>
            <w:r w:rsidRPr="00951FA5">
              <w:rPr>
                <w:rFonts w:eastAsia="Calibri"/>
                <w:b/>
                <w:kern w:val="2"/>
                <w:sz w:val="24"/>
                <w:szCs w:val="24"/>
                <w:lang w:eastAsia="zh-CN" w:bidi="hi-IN"/>
              </w:rPr>
              <w:t>mazā vai vidējā uzņēmuma</w:t>
            </w:r>
            <w:r w:rsidRPr="00951FA5">
              <w:rPr>
                <w:rFonts w:eastAsia="Calibri"/>
                <w:kern w:val="2"/>
                <w:sz w:val="24"/>
                <w:szCs w:val="24"/>
                <w:lang w:eastAsia="zh-CN" w:bidi="hi-IN"/>
              </w:rPr>
              <w:t xml:space="preserve"> statusam </w:t>
            </w:r>
          </w:p>
        </w:tc>
      </w:tr>
    </w:tbl>
    <w:p w14:paraId="48939CB8" w14:textId="77777777" w:rsidR="00951FA5" w:rsidRPr="00951FA5" w:rsidRDefault="00951FA5" w:rsidP="00951FA5">
      <w:pPr>
        <w:numPr>
          <w:ilvl w:val="1"/>
          <w:numId w:val="13"/>
        </w:numPr>
        <w:suppressAutoHyphens/>
        <w:spacing w:after="200" w:line="276" w:lineRule="auto"/>
        <w:jc w:val="both"/>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 xml:space="preserve"> Informācija par Apakšuzņēmēju (1) &lt;________________&gt;:</w:t>
      </w:r>
    </w:p>
    <w:tbl>
      <w:tblPr>
        <w:tblW w:w="0" w:type="auto"/>
        <w:tblInd w:w="358" w:type="dxa"/>
        <w:tblLayout w:type="fixed"/>
        <w:tblLook w:val="0000" w:firstRow="0" w:lastRow="0" w:firstColumn="0" w:lastColumn="0" w:noHBand="0" w:noVBand="0"/>
      </w:tblPr>
      <w:tblGrid>
        <w:gridCol w:w="2299"/>
        <w:gridCol w:w="426"/>
        <w:gridCol w:w="6107"/>
      </w:tblGrid>
      <w:tr w:rsidR="00951FA5" w:rsidRPr="00951FA5" w14:paraId="0E04D11B" w14:textId="77777777" w:rsidTr="00CA1621">
        <w:tc>
          <w:tcPr>
            <w:tcW w:w="2299" w:type="dxa"/>
          </w:tcPr>
          <w:p w14:paraId="61F02B30" w14:textId="77777777" w:rsidR="00951FA5" w:rsidRPr="00951FA5" w:rsidRDefault="00951FA5" w:rsidP="00951FA5">
            <w:pPr>
              <w:suppressAutoHyphens/>
              <w:spacing w:after="200"/>
              <w:jc w:val="right"/>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Pretendents atbilst</w:t>
            </w:r>
          </w:p>
        </w:tc>
        <w:tc>
          <w:tcPr>
            <w:tcW w:w="426" w:type="dxa"/>
            <w:tcBorders>
              <w:top w:val="single" w:sz="4" w:space="0" w:color="000000"/>
              <w:left w:val="single" w:sz="4" w:space="0" w:color="000000"/>
              <w:bottom w:val="single" w:sz="4" w:space="0" w:color="000000"/>
            </w:tcBorders>
          </w:tcPr>
          <w:p w14:paraId="55B5C34D" w14:textId="77777777" w:rsidR="00951FA5" w:rsidRPr="00951FA5" w:rsidRDefault="00951FA5" w:rsidP="00951FA5">
            <w:pPr>
              <w:suppressAutoHyphens/>
              <w:snapToGrid w:val="0"/>
              <w:spacing w:after="200"/>
              <w:jc w:val="both"/>
              <w:rPr>
                <w:rFonts w:eastAsia="Calibri"/>
                <w:kern w:val="2"/>
                <w:sz w:val="24"/>
                <w:szCs w:val="24"/>
                <w:lang w:eastAsia="zh-CN" w:bidi="hi-IN"/>
              </w:rPr>
            </w:pPr>
          </w:p>
        </w:tc>
        <w:tc>
          <w:tcPr>
            <w:tcW w:w="6107" w:type="dxa"/>
            <w:tcBorders>
              <w:left w:val="single" w:sz="4" w:space="0" w:color="000000"/>
              <w:right w:val="single" w:sz="4" w:space="0" w:color="000000"/>
            </w:tcBorders>
          </w:tcPr>
          <w:p w14:paraId="39124C45" w14:textId="77777777" w:rsidR="00951FA5" w:rsidRPr="00951FA5" w:rsidRDefault="00951FA5" w:rsidP="00951FA5">
            <w:pPr>
              <w:suppressAutoHyphens/>
              <w:spacing w:after="200"/>
              <w:jc w:val="both"/>
              <w:rPr>
                <w:rFonts w:ascii="Liberation Serif" w:eastAsia="NSimSun" w:hAnsi="Liberation Serif" w:cs="Arial Unicode MS" w:hint="eastAsia"/>
                <w:kern w:val="2"/>
                <w:sz w:val="24"/>
                <w:szCs w:val="24"/>
                <w:lang w:eastAsia="zh-CN" w:bidi="hi-IN"/>
              </w:rPr>
            </w:pPr>
            <w:r w:rsidRPr="00951FA5">
              <w:rPr>
                <w:rFonts w:eastAsia="Calibri"/>
                <w:b/>
                <w:kern w:val="2"/>
                <w:sz w:val="24"/>
                <w:szCs w:val="24"/>
                <w:lang w:eastAsia="zh-CN" w:bidi="hi-IN"/>
              </w:rPr>
              <w:t>mazā vai vidējā uzņēmuma</w:t>
            </w:r>
            <w:r w:rsidRPr="00951FA5">
              <w:rPr>
                <w:rFonts w:eastAsia="Calibri"/>
                <w:kern w:val="2"/>
                <w:sz w:val="24"/>
                <w:szCs w:val="24"/>
                <w:lang w:eastAsia="zh-CN" w:bidi="hi-IN"/>
              </w:rPr>
              <w:t xml:space="preserve"> statusam </w:t>
            </w:r>
          </w:p>
        </w:tc>
      </w:tr>
      <w:tr w:rsidR="00951FA5" w:rsidRPr="00951FA5" w14:paraId="44E00CC5" w14:textId="77777777" w:rsidTr="00CA1621">
        <w:tc>
          <w:tcPr>
            <w:tcW w:w="2299" w:type="dxa"/>
          </w:tcPr>
          <w:p w14:paraId="69D6AAB5" w14:textId="77777777" w:rsidR="00951FA5" w:rsidRPr="00951FA5" w:rsidRDefault="00951FA5" w:rsidP="00951FA5">
            <w:pPr>
              <w:suppressAutoHyphens/>
              <w:spacing w:after="200"/>
              <w:jc w:val="right"/>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Pretendents neatbilst</w:t>
            </w:r>
          </w:p>
        </w:tc>
        <w:tc>
          <w:tcPr>
            <w:tcW w:w="426" w:type="dxa"/>
            <w:tcBorders>
              <w:top w:val="single" w:sz="4" w:space="0" w:color="000000"/>
              <w:left w:val="single" w:sz="4" w:space="0" w:color="000000"/>
              <w:bottom w:val="single" w:sz="4" w:space="0" w:color="000000"/>
            </w:tcBorders>
          </w:tcPr>
          <w:p w14:paraId="6B5FE0E8" w14:textId="77777777" w:rsidR="00951FA5" w:rsidRPr="00951FA5" w:rsidRDefault="00951FA5" w:rsidP="00951FA5">
            <w:pPr>
              <w:suppressAutoHyphens/>
              <w:snapToGrid w:val="0"/>
              <w:spacing w:after="200"/>
              <w:jc w:val="both"/>
              <w:rPr>
                <w:rFonts w:eastAsia="Calibri"/>
                <w:kern w:val="2"/>
                <w:sz w:val="24"/>
                <w:szCs w:val="24"/>
                <w:lang w:eastAsia="zh-CN" w:bidi="hi-IN"/>
              </w:rPr>
            </w:pPr>
          </w:p>
        </w:tc>
        <w:tc>
          <w:tcPr>
            <w:tcW w:w="6107" w:type="dxa"/>
            <w:tcBorders>
              <w:left w:val="single" w:sz="4" w:space="0" w:color="000000"/>
              <w:right w:val="single" w:sz="4" w:space="0" w:color="000000"/>
            </w:tcBorders>
          </w:tcPr>
          <w:p w14:paraId="5844077C" w14:textId="77777777" w:rsidR="00951FA5" w:rsidRPr="00951FA5" w:rsidRDefault="00951FA5" w:rsidP="00951FA5">
            <w:pPr>
              <w:suppressAutoHyphens/>
              <w:spacing w:after="200"/>
              <w:jc w:val="both"/>
              <w:rPr>
                <w:rFonts w:ascii="Liberation Serif" w:eastAsia="NSimSun" w:hAnsi="Liberation Serif" w:cs="Arial Unicode MS" w:hint="eastAsia"/>
                <w:kern w:val="2"/>
                <w:sz w:val="24"/>
                <w:szCs w:val="24"/>
                <w:lang w:eastAsia="zh-CN" w:bidi="hi-IN"/>
              </w:rPr>
            </w:pPr>
            <w:r w:rsidRPr="00951FA5">
              <w:rPr>
                <w:rFonts w:eastAsia="Calibri"/>
                <w:b/>
                <w:kern w:val="2"/>
                <w:sz w:val="24"/>
                <w:szCs w:val="24"/>
                <w:lang w:eastAsia="zh-CN" w:bidi="hi-IN"/>
              </w:rPr>
              <w:t>mazā vai vidējā uzņēmuma</w:t>
            </w:r>
            <w:r w:rsidRPr="00951FA5">
              <w:rPr>
                <w:rFonts w:eastAsia="Calibri"/>
                <w:kern w:val="2"/>
                <w:sz w:val="24"/>
                <w:szCs w:val="24"/>
                <w:lang w:eastAsia="zh-CN" w:bidi="hi-IN"/>
              </w:rPr>
              <w:t xml:space="preserve"> statusam </w:t>
            </w:r>
          </w:p>
        </w:tc>
      </w:tr>
    </w:tbl>
    <w:p w14:paraId="6256AA8B" w14:textId="77777777" w:rsidR="00951FA5" w:rsidRPr="00951FA5" w:rsidRDefault="00951FA5" w:rsidP="00951FA5">
      <w:pPr>
        <w:numPr>
          <w:ilvl w:val="1"/>
          <w:numId w:val="13"/>
        </w:numPr>
        <w:suppressAutoHyphens/>
        <w:spacing w:after="200" w:line="276" w:lineRule="auto"/>
        <w:jc w:val="both"/>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 xml:space="preserve"> Informācija par Apakšuzņēmēju (2) &lt;________________&gt;:</w:t>
      </w:r>
    </w:p>
    <w:tbl>
      <w:tblPr>
        <w:tblW w:w="0" w:type="auto"/>
        <w:tblInd w:w="358" w:type="dxa"/>
        <w:tblLayout w:type="fixed"/>
        <w:tblLook w:val="0000" w:firstRow="0" w:lastRow="0" w:firstColumn="0" w:lastColumn="0" w:noHBand="0" w:noVBand="0"/>
      </w:tblPr>
      <w:tblGrid>
        <w:gridCol w:w="2299"/>
        <w:gridCol w:w="426"/>
        <w:gridCol w:w="6107"/>
      </w:tblGrid>
      <w:tr w:rsidR="00951FA5" w:rsidRPr="00951FA5" w14:paraId="5C2CDC95" w14:textId="77777777" w:rsidTr="00CA1621">
        <w:tc>
          <w:tcPr>
            <w:tcW w:w="2299" w:type="dxa"/>
          </w:tcPr>
          <w:p w14:paraId="31D9938D" w14:textId="77777777" w:rsidR="00951FA5" w:rsidRPr="00951FA5" w:rsidRDefault="00951FA5" w:rsidP="00951FA5">
            <w:pPr>
              <w:suppressAutoHyphens/>
              <w:spacing w:after="200"/>
              <w:jc w:val="right"/>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 xml:space="preserve"> Pretendents atbilst</w:t>
            </w:r>
          </w:p>
        </w:tc>
        <w:tc>
          <w:tcPr>
            <w:tcW w:w="426" w:type="dxa"/>
            <w:tcBorders>
              <w:top w:val="single" w:sz="4" w:space="0" w:color="000000"/>
              <w:left w:val="single" w:sz="4" w:space="0" w:color="000000"/>
              <w:bottom w:val="single" w:sz="4" w:space="0" w:color="000000"/>
            </w:tcBorders>
          </w:tcPr>
          <w:p w14:paraId="02FE6823" w14:textId="77777777" w:rsidR="00951FA5" w:rsidRPr="00951FA5" w:rsidRDefault="00951FA5" w:rsidP="00951FA5">
            <w:pPr>
              <w:suppressAutoHyphens/>
              <w:snapToGrid w:val="0"/>
              <w:spacing w:after="200"/>
              <w:jc w:val="both"/>
              <w:rPr>
                <w:rFonts w:eastAsia="Calibri"/>
                <w:kern w:val="2"/>
                <w:sz w:val="24"/>
                <w:szCs w:val="24"/>
                <w:lang w:eastAsia="zh-CN" w:bidi="hi-IN"/>
              </w:rPr>
            </w:pPr>
          </w:p>
        </w:tc>
        <w:tc>
          <w:tcPr>
            <w:tcW w:w="6107" w:type="dxa"/>
            <w:tcBorders>
              <w:left w:val="single" w:sz="4" w:space="0" w:color="000000"/>
              <w:right w:val="single" w:sz="4" w:space="0" w:color="000000"/>
            </w:tcBorders>
          </w:tcPr>
          <w:p w14:paraId="74EDA702" w14:textId="77777777" w:rsidR="00951FA5" w:rsidRPr="00951FA5" w:rsidRDefault="00951FA5" w:rsidP="00951FA5">
            <w:pPr>
              <w:suppressAutoHyphens/>
              <w:spacing w:after="200"/>
              <w:jc w:val="both"/>
              <w:rPr>
                <w:rFonts w:ascii="Liberation Serif" w:eastAsia="NSimSun" w:hAnsi="Liberation Serif" w:cs="Arial Unicode MS" w:hint="eastAsia"/>
                <w:kern w:val="2"/>
                <w:sz w:val="24"/>
                <w:szCs w:val="24"/>
                <w:lang w:eastAsia="zh-CN" w:bidi="hi-IN"/>
              </w:rPr>
            </w:pPr>
            <w:r w:rsidRPr="00951FA5">
              <w:rPr>
                <w:rFonts w:eastAsia="Calibri"/>
                <w:b/>
                <w:kern w:val="2"/>
                <w:sz w:val="24"/>
                <w:szCs w:val="24"/>
                <w:lang w:eastAsia="zh-CN" w:bidi="hi-IN"/>
              </w:rPr>
              <w:t>mazā vai vidējā uzņēmuma</w:t>
            </w:r>
            <w:r w:rsidRPr="00951FA5">
              <w:rPr>
                <w:rFonts w:eastAsia="Calibri"/>
                <w:kern w:val="2"/>
                <w:sz w:val="24"/>
                <w:szCs w:val="24"/>
                <w:lang w:eastAsia="zh-CN" w:bidi="hi-IN"/>
              </w:rPr>
              <w:t xml:space="preserve"> statusam </w:t>
            </w:r>
          </w:p>
        </w:tc>
      </w:tr>
      <w:tr w:rsidR="00951FA5" w:rsidRPr="00951FA5" w14:paraId="4208E6C5" w14:textId="77777777" w:rsidTr="00CA1621">
        <w:tc>
          <w:tcPr>
            <w:tcW w:w="2299" w:type="dxa"/>
          </w:tcPr>
          <w:p w14:paraId="40171D6A" w14:textId="77777777" w:rsidR="00951FA5" w:rsidRPr="00951FA5" w:rsidRDefault="00951FA5" w:rsidP="00951FA5">
            <w:pPr>
              <w:suppressAutoHyphens/>
              <w:spacing w:after="200"/>
              <w:jc w:val="right"/>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Pretendents neatbilst</w:t>
            </w:r>
          </w:p>
        </w:tc>
        <w:tc>
          <w:tcPr>
            <w:tcW w:w="426" w:type="dxa"/>
            <w:tcBorders>
              <w:top w:val="single" w:sz="4" w:space="0" w:color="000000"/>
              <w:left w:val="single" w:sz="4" w:space="0" w:color="000000"/>
              <w:bottom w:val="single" w:sz="4" w:space="0" w:color="000000"/>
            </w:tcBorders>
          </w:tcPr>
          <w:p w14:paraId="51D04AD1" w14:textId="77777777" w:rsidR="00951FA5" w:rsidRPr="00951FA5" w:rsidRDefault="00951FA5" w:rsidP="00951FA5">
            <w:pPr>
              <w:suppressAutoHyphens/>
              <w:snapToGrid w:val="0"/>
              <w:spacing w:after="200"/>
              <w:jc w:val="both"/>
              <w:rPr>
                <w:rFonts w:eastAsia="Calibri"/>
                <w:kern w:val="2"/>
                <w:sz w:val="24"/>
                <w:szCs w:val="24"/>
                <w:lang w:eastAsia="zh-CN" w:bidi="hi-IN"/>
              </w:rPr>
            </w:pPr>
          </w:p>
        </w:tc>
        <w:tc>
          <w:tcPr>
            <w:tcW w:w="6107" w:type="dxa"/>
            <w:tcBorders>
              <w:left w:val="single" w:sz="4" w:space="0" w:color="000000"/>
              <w:right w:val="single" w:sz="4" w:space="0" w:color="000000"/>
            </w:tcBorders>
          </w:tcPr>
          <w:p w14:paraId="3ED30F90" w14:textId="77777777" w:rsidR="00951FA5" w:rsidRPr="00951FA5" w:rsidRDefault="00951FA5" w:rsidP="00951FA5">
            <w:pPr>
              <w:suppressAutoHyphens/>
              <w:spacing w:after="200"/>
              <w:jc w:val="both"/>
              <w:rPr>
                <w:rFonts w:ascii="Liberation Serif" w:eastAsia="NSimSun" w:hAnsi="Liberation Serif" w:cs="Arial Unicode MS" w:hint="eastAsia"/>
                <w:kern w:val="2"/>
                <w:sz w:val="24"/>
                <w:szCs w:val="24"/>
                <w:lang w:eastAsia="zh-CN" w:bidi="hi-IN"/>
              </w:rPr>
            </w:pPr>
            <w:r w:rsidRPr="00951FA5">
              <w:rPr>
                <w:rFonts w:eastAsia="Calibri"/>
                <w:b/>
                <w:kern w:val="2"/>
                <w:sz w:val="24"/>
                <w:szCs w:val="24"/>
                <w:lang w:eastAsia="zh-CN" w:bidi="hi-IN"/>
              </w:rPr>
              <w:t>mazā vai vidējā uzņēmuma</w:t>
            </w:r>
            <w:r w:rsidRPr="00951FA5">
              <w:rPr>
                <w:rFonts w:eastAsia="Calibri"/>
                <w:kern w:val="2"/>
                <w:sz w:val="24"/>
                <w:szCs w:val="24"/>
                <w:lang w:eastAsia="zh-CN" w:bidi="hi-IN"/>
              </w:rPr>
              <w:t xml:space="preserve"> statusam</w:t>
            </w:r>
          </w:p>
        </w:tc>
      </w:tr>
    </w:tbl>
    <w:p w14:paraId="6A89FD23" w14:textId="77777777" w:rsidR="00951FA5" w:rsidRPr="00951FA5" w:rsidRDefault="00951FA5" w:rsidP="00951FA5">
      <w:pPr>
        <w:numPr>
          <w:ilvl w:val="1"/>
          <w:numId w:val="13"/>
        </w:numPr>
        <w:suppressAutoHyphens/>
        <w:spacing w:after="200" w:line="276" w:lineRule="auto"/>
        <w:jc w:val="both"/>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 xml:space="preserve"> Pretendentam jāpievieno papildus apakšpunkti, ja nepieciešams. Informācija jāsniedz par visiem apakšuzņēmējiem un personālsabiedrības biedriem.</w:t>
      </w:r>
    </w:p>
    <w:p w14:paraId="4AC1254B" w14:textId="77777777" w:rsidR="00951FA5" w:rsidRPr="00951FA5" w:rsidRDefault="00951FA5" w:rsidP="00951FA5">
      <w:pPr>
        <w:suppressAutoHyphens/>
        <w:ind w:right="-716"/>
        <w:jc w:val="both"/>
        <w:rPr>
          <w:rFonts w:eastAsia="Calibri"/>
          <w:kern w:val="2"/>
          <w:sz w:val="24"/>
          <w:szCs w:val="24"/>
          <w:lang w:eastAsia="zh-CN" w:bidi="hi-IN"/>
        </w:rPr>
      </w:pPr>
    </w:p>
    <w:p w14:paraId="6EC09891" w14:textId="77777777" w:rsidR="00951FA5" w:rsidRPr="00951FA5" w:rsidRDefault="00951FA5" w:rsidP="00951FA5">
      <w:pPr>
        <w:suppressAutoHyphens/>
        <w:ind w:right="-716"/>
        <w:jc w:val="both"/>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Saskaņā ar Iepirkuma Nolikumu, apakšā parakstījies apliecinu, ka</w:t>
      </w:r>
    </w:p>
    <w:p w14:paraId="6DA9E936" w14:textId="77777777" w:rsidR="00951FA5" w:rsidRPr="00951FA5" w:rsidRDefault="00951FA5" w:rsidP="00951FA5">
      <w:pPr>
        <w:numPr>
          <w:ilvl w:val="0"/>
          <w:numId w:val="13"/>
        </w:numPr>
        <w:tabs>
          <w:tab w:val="left" w:pos="600"/>
          <w:tab w:val="left" w:pos="720"/>
        </w:tabs>
        <w:suppressAutoHyphens/>
        <w:spacing w:after="200" w:line="276" w:lineRule="auto"/>
        <w:ind w:right="43" w:hanging="578"/>
        <w:jc w:val="both"/>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&lt;Pretendents&gt; piekrīt Iepirkuma Nolikuma prasībām, tai skaitā Tehniskajai specifikācijai, un garantē Nolikuma prasību izpildi. Nolikuma noteikumi ir skaidri un saprotami.</w:t>
      </w:r>
    </w:p>
    <w:p w14:paraId="2A64A43F" w14:textId="77777777" w:rsidR="00951FA5" w:rsidRPr="00951FA5" w:rsidRDefault="00951FA5" w:rsidP="00951FA5">
      <w:pPr>
        <w:numPr>
          <w:ilvl w:val="0"/>
          <w:numId w:val="13"/>
        </w:numPr>
        <w:tabs>
          <w:tab w:val="left" w:pos="600"/>
          <w:tab w:val="left" w:pos="720"/>
        </w:tabs>
        <w:suppressAutoHyphens/>
        <w:spacing w:after="200" w:line="276" w:lineRule="auto"/>
        <w:ind w:right="43" w:hanging="578"/>
        <w:jc w:val="both"/>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&lt;Pretendents&gt; apņemas veikt  atklātā konkursa “</w:t>
      </w:r>
      <w:bookmarkStart w:id="2" w:name="_Hlk238541963"/>
      <w:r w:rsidRPr="00951FA5">
        <w:rPr>
          <w:rFonts w:eastAsia="Calibri"/>
          <w:b/>
          <w:bCs/>
          <w:kern w:val="2"/>
          <w:sz w:val="24"/>
          <w:szCs w:val="24"/>
          <w:lang w:eastAsia="zh-CN" w:bidi="hi-IN"/>
        </w:rPr>
        <w:t>Elektroapgādes apsaimniekošana un vizuālā apsekošana</w:t>
      </w:r>
      <w:bookmarkEnd w:id="2"/>
      <w:r w:rsidRPr="00951FA5">
        <w:rPr>
          <w:rFonts w:eastAsia="Calibri"/>
          <w:b/>
          <w:bCs/>
          <w:kern w:val="2"/>
          <w:sz w:val="24"/>
          <w:szCs w:val="24"/>
          <w:lang w:eastAsia="zh-CN" w:bidi="hi-IN"/>
        </w:rPr>
        <w:t xml:space="preserve"> SIA “DOBELES NAMSAIMNIEKS” apsaimniekojamos objektos”</w:t>
      </w:r>
      <w:r w:rsidRPr="00951FA5">
        <w:rPr>
          <w:rFonts w:eastAsia="Calibri"/>
          <w:kern w:val="2"/>
          <w:sz w:val="24"/>
          <w:szCs w:val="24"/>
          <w:lang w:eastAsia="zh-CN" w:bidi="hi-IN"/>
        </w:rPr>
        <w:t xml:space="preserve">, </w:t>
      </w:r>
      <w:r w:rsidRPr="00951FA5">
        <w:rPr>
          <w:rFonts w:eastAsia="Calibri"/>
          <w:color w:val="000000"/>
          <w:kern w:val="2"/>
          <w:sz w:val="24"/>
          <w:szCs w:val="24"/>
          <w:lang w:eastAsia="zh-CN" w:bidi="hi-IN"/>
        </w:rPr>
        <w:lastRenderedPageBreak/>
        <w:t>identifikācijas Nr. DN 2026/12  iepirkuma priekšmeta piegādi par kopējo cenu: EUR 139 999,99 (bez PVN).</w:t>
      </w:r>
    </w:p>
    <w:p w14:paraId="71FDC074" w14:textId="77777777" w:rsidR="00951FA5" w:rsidRPr="00951FA5" w:rsidRDefault="00951FA5" w:rsidP="00951FA5">
      <w:pPr>
        <w:numPr>
          <w:ilvl w:val="0"/>
          <w:numId w:val="13"/>
        </w:numPr>
        <w:tabs>
          <w:tab w:val="left" w:pos="600"/>
          <w:tab w:val="left" w:pos="720"/>
        </w:tabs>
        <w:suppressAutoHyphens/>
        <w:spacing w:after="200" w:line="276" w:lineRule="auto"/>
        <w:ind w:right="43" w:hanging="578"/>
        <w:jc w:val="both"/>
        <w:rPr>
          <w:rFonts w:ascii="Liberation Serif" w:eastAsia="NSimSun" w:hAnsi="Liberation Serif" w:cs="Arial Unicode MS" w:hint="eastAsia"/>
          <w:kern w:val="2"/>
          <w:sz w:val="24"/>
          <w:szCs w:val="24"/>
          <w:lang w:eastAsia="zh-CN" w:bidi="hi-IN"/>
        </w:rPr>
      </w:pPr>
      <w:r w:rsidRPr="00951FA5">
        <w:rPr>
          <w:rFonts w:ascii="Liberation Serif" w:eastAsia="NSimSun" w:hAnsi="Liberation Serif" w:cs="Arial Unicode MS"/>
          <w:kern w:val="2"/>
          <w:sz w:val="24"/>
          <w:szCs w:val="24"/>
          <w:lang w:eastAsia="zh-CN" w:bidi="hi-IN"/>
        </w:rPr>
        <w:t xml:space="preserve"> </w:t>
      </w:r>
      <w:r w:rsidRPr="00951FA5">
        <w:rPr>
          <w:rFonts w:eastAsia="Calibri"/>
          <w:kern w:val="2"/>
          <w:sz w:val="24"/>
          <w:szCs w:val="24"/>
          <w:lang w:eastAsia="zh-CN" w:bidi="hi-IN"/>
        </w:rPr>
        <w:t xml:space="preserve">&lt;Pretendents&gt; apliecina, ka uz &lt;Pretendentu&gt; </w:t>
      </w:r>
      <w:r w:rsidRPr="00951FA5">
        <w:rPr>
          <w:rFonts w:eastAsia="Calibri"/>
          <w:kern w:val="2"/>
          <w:sz w:val="24"/>
          <w:szCs w:val="24"/>
          <w:u w:val="single"/>
          <w:lang w:eastAsia="zh-CN" w:bidi="hi-IN"/>
        </w:rPr>
        <w:t>neattiecas/attiecas</w:t>
      </w:r>
      <w:r w:rsidRPr="00951FA5">
        <w:rPr>
          <w:rFonts w:eastAsia="Calibri"/>
          <w:kern w:val="2"/>
          <w:sz w:val="24"/>
          <w:szCs w:val="24"/>
          <w:lang w:eastAsia="zh-CN" w:bidi="hi-IN"/>
        </w:rPr>
        <w:t xml:space="preserve"> Publisko iepirkumu likumu 42. panta noteiktie nosacījumi**</w:t>
      </w:r>
      <w:r w:rsidRPr="00951FA5">
        <w:rPr>
          <w:rFonts w:eastAsia="Calibri"/>
          <w:i/>
          <w:kern w:val="2"/>
          <w:sz w:val="24"/>
          <w:szCs w:val="24"/>
          <w:lang w:eastAsia="zh-CN" w:bidi="hi-IN"/>
        </w:rPr>
        <w:t>.</w:t>
      </w:r>
    </w:p>
    <w:p w14:paraId="2ECD0B7E" w14:textId="77777777" w:rsidR="00951FA5" w:rsidRPr="00951FA5" w:rsidRDefault="00951FA5" w:rsidP="00951FA5">
      <w:pPr>
        <w:tabs>
          <w:tab w:val="left" w:pos="-426"/>
        </w:tabs>
        <w:suppressAutoHyphens/>
        <w:ind w:right="-384"/>
        <w:jc w:val="both"/>
        <w:rPr>
          <w:rFonts w:ascii="Liberation Serif" w:eastAsia="NSimSun" w:hAnsi="Liberation Serif" w:cs="Arial Unicode MS" w:hint="eastAsia"/>
          <w:kern w:val="2"/>
          <w:sz w:val="24"/>
          <w:szCs w:val="24"/>
          <w:lang w:eastAsia="zh-CN" w:bidi="hi-IN"/>
        </w:rPr>
      </w:pPr>
      <w:r w:rsidRPr="00951FA5">
        <w:rPr>
          <w:i/>
          <w:kern w:val="2"/>
          <w:sz w:val="24"/>
          <w:szCs w:val="24"/>
          <w:lang w:eastAsia="zh-CN" w:bidi="hi-IN"/>
        </w:rPr>
        <w:t xml:space="preserve"> </w:t>
      </w:r>
      <w:r w:rsidRPr="00951FA5">
        <w:rPr>
          <w:rFonts w:eastAsia="Calibri"/>
          <w:kern w:val="2"/>
          <w:sz w:val="24"/>
          <w:szCs w:val="24"/>
          <w:lang w:eastAsia="zh-CN" w:bidi="hi-IN"/>
        </w:rPr>
        <w:t>**</w:t>
      </w:r>
      <w:r w:rsidRPr="00951FA5">
        <w:rPr>
          <w:rFonts w:eastAsia="Calibri"/>
          <w:i/>
          <w:kern w:val="2"/>
          <w:sz w:val="24"/>
          <w:szCs w:val="24"/>
          <w:lang w:eastAsia="zh-CN" w:bidi="hi-IN"/>
        </w:rPr>
        <w:t>Ja iesniedz piedāvājumu personālsabiedrība, tad par katru personālsabiedrības biedru jāsniedz apliecinājums.</w:t>
      </w:r>
    </w:p>
    <w:p w14:paraId="0B3EA33D" w14:textId="77777777" w:rsidR="00951FA5" w:rsidRPr="00951FA5" w:rsidRDefault="00951FA5" w:rsidP="00951FA5">
      <w:pPr>
        <w:numPr>
          <w:ilvl w:val="0"/>
          <w:numId w:val="13"/>
        </w:numPr>
        <w:tabs>
          <w:tab w:val="left" w:pos="-426"/>
          <w:tab w:val="left" w:pos="720"/>
        </w:tabs>
        <w:suppressAutoHyphens/>
        <w:spacing w:after="200" w:line="276" w:lineRule="auto"/>
        <w:ind w:right="-384" w:hanging="578"/>
        <w:jc w:val="both"/>
        <w:rPr>
          <w:rFonts w:ascii="Liberation Serif" w:eastAsia="NSimSun" w:hAnsi="Liberation Serif" w:cs="Arial Unicode MS" w:hint="eastAsia"/>
          <w:kern w:val="2"/>
          <w:sz w:val="24"/>
          <w:szCs w:val="24"/>
          <w:lang w:eastAsia="zh-CN" w:bidi="hi-IN"/>
        </w:rPr>
      </w:pPr>
      <w:bookmarkStart w:id="3" w:name="_Hlk238542028"/>
      <w:r w:rsidRPr="00951FA5">
        <w:rPr>
          <w:rFonts w:eastAsia="Calibri"/>
          <w:kern w:val="2"/>
          <w:sz w:val="24"/>
          <w:szCs w:val="24"/>
          <w:lang w:eastAsia="zh-CN" w:bidi="hi-IN"/>
        </w:rPr>
        <w:t xml:space="preserve">Ar </w:t>
      </w:r>
      <w:bookmarkStart w:id="4" w:name="_Hlk238542042"/>
      <w:r w:rsidRPr="00951FA5">
        <w:rPr>
          <w:rFonts w:eastAsia="Calibri"/>
          <w:kern w:val="2"/>
          <w:sz w:val="24"/>
          <w:szCs w:val="24"/>
          <w:lang w:eastAsia="zh-CN" w:bidi="hi-IN"/>
        </w:rPr>
        <w:t>šo Pretendents piesakās dalībai atklātā konkursā “Elektroapgādes apsaimniekošana un vizuālā apsekošana SIA “DOBELES NAMSAIMNIEKS” apsaimniekojamajos objektos”, identifikācijas Nr. SIA DN 2026/12</w:t>
      </w:r>
      <w:bookmarkEnd w:id="3"/>
      <w:bookmarkEnd w:id="4"/>
      <w:r w:rsidRPr="00951FA5">
        <w:rPr>
          <w:rFonts w:eastAsia="Calibri"/>
          <w:kern w:val="2"/>
          <w:sz w:val="24"/>
          <w:szCs w:val="24"/>
          <w:lang w:eastAsia="zh-CN" w:bidi="hi-IN"/>
        </w:rPr>
        <w:t>.</w:t>
      </w:r>
    </w:p>
    <w:p w14:paraId="7D09130E" w14:textId="77777777" w:rsidR="00951FA5" w:rsidRPr="00951FA5" w:rsidRDefault="00951FA5" w:rsidP="00951FA5">
      <w:pPr>
        <w:numPr>
          <w:ilvl w:val="0"/>
          <w:numId w:val="13"/>
        </w:numPr>
        <w:tabs>
          <w:tab w:val="left" w:pos="-426"/>
          <w:tab w:val="left" w:pos="720"/>
        </w:tabs>
        <w:suppressAutoHyphens/>
        <w:spacing w:after="200" w:line="276" w:lineRule="auto"/>
        <w:ind w:right="-384" w:hanging="578"/>
        <w:jc w:val="both"/>
        <w:rPr>
          <w:rFonts w:ascii="Liberation Serif" w:eastAsia="NSimSun" w:hAnsi="Liberation Serif" w:cs="Arial Unicode MS" w:hint="eastAsia"/>
          <w:kern w:val="2"/>
          <w:sz w:val="24"/>
          <w:szCs w:val="24"/>
          <w:lang w:eastAsia="zh-CN" w:bidi="hi-IN"/>
        </w:rPr>
      </w:pPr>
      <w:bookmarkStart w:id="5" w:name="_Hlk238542062"/>
      <w:r w:rsidRPr="00951FA5">
        <w:rPr>
          <w:rFonts w:eastAsia="Calibri"/>
          <w:kern w:val="2"/>
          <w:sz w:val="24"/>
          <w:szCs w:val="24"/>
          <w:lang w:eastAsia="zh-CN" w:bidi="hi-IN"/>
        </w:rPr>
        <w:t>Pretendents apliecina, ka piekrīt Nolikuma, tehniskās specifikācijas un līguma projekta prasībām</w:t>
      </w:r>
      <w:bookmarkEnd w:id="5"/>
      <w:r w:rsidRPr="00951FA5">
        <w:rPr>
          <w:rFonts w:eastAsia="Calibri"/>
          <w:kern w:val="2"/>
          <w:sz w:val="24"/>
          <w:szCs w:val="24"/>
          <w:lang w:eastAsia="zh-CN" w:bidi="hi-IN"/>
        </w:rPr>
        <w:t>.</w:t>
      </w:r>
    </w:p>
    <w:p w14:paraId="602CED41" w14:textId="77777777" w:rsidR="00951FA5" w:rsidRPr="00951FA5" w:rsidRDefault="00951FA5" w:rsidP="00951FA5">
      <w:pPr>
        <w:numPr>
          <w:ilvl w:val="0"/>
          <w:numId w:val="13"/>
        </w:numPr>
        <w:tabs>
          <w:tab w:val="left" w:pos="-426"/>
          <w:tab w:val="left" w:pos="720"/>
        </w:tabs>
        <w:suppressAutoHyphens/>
        <w:spacing w:after="200" w:line="276" w:lineRule="auto"/>
        <w:ind w:right="-384" w:hanging="578"/>
        <w:jc w:val="both"/>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Apliecinām, ka iesniegtās ziņas ir pilnīgas un patiesas.</w:t>
      </w:r>
    </w:p>
    <w:p w14:paraId="3696C97B" w14:textId="77777777" w:rsidR="00951FA5" w:rsidRPr="00951FA5" w:rsidRDefault="00951FA5" w:rsidP="00951FA5">
      <w:pPr>
        <w:numPr>
          <w:ilvl w:val="0"/>
          <w:numId w:val="13"/>
        </w:numPr>
        <w:tabs>
          <w:tab w:val="left" w:pos="-426"/>
          <w:tab w:val="left" w:pos="720"/>
        </w:tabs>
        <w:suppressAutoHyphens/>
        <w:spacing w:after="200" w:line="276" w:lineRule="auto"/>
        <w:ind w:right="-384" w:hanging="578"/>
        <w:jc w:val="both"/>
        <w:rPr>
          <w:rFonts w:ascii="Liberation Serif" w:eastAsia="NSimSun" w:hAnsi="Liberation Serif" w:cs="Arial Unicode MS" w:hint="eastAsia"/>
          <w:kern w:val="2"/>
          <w:sz w:val="24"/>
          <w:szCs w:val="24"/>
          <w:lang w:eastAsia="zh-CN" w:bidi="hi-IN"/>
        </w:rPr>
      </w:pPr>
      <w:r w:rsidRPr="00951FA5">
        <w:rPr>
          <w:rFonts w:eastAsia="Calibri"/>
          <w:kern w:val="2"/>
          <w:sz w:val="24"/>
          <w:szCs w:val="24"/>
          <w:lang w:eastAsia="zh-CN" w:bidi="hi-IN"/>
        </w:rPr>
        <w:t>Iesniedzot šo pieteikumu, apzināmies un pilnībā uzņemamies visus riskus un atbildību par iesniegto piedāvājumu.</w:t>
      </w:r>
    </w:p>
    <w:p w14:paraId="51BC389E" w14:textId="77777777" w:rsidR="00951FA5" w:rsidRPr="00951FA5" w:rsidRDefault="00951FA5" w:rsidP="00951FA5">
      <w:pPr>
        <w:numPr>
          <w:ilvl w:val="0"/>
          <w:numId w:val="13"/>
        </w:numPr>
        <w:tabs>
          <w:tab w:val="left" w:pos="-426"/>
          <w:tab w:val="left" w:pos="720"/>
        </w:tabs>
        <w:suppressAutoHyphens/>
        <w:spacing w:after="200" w:line="276" w:lineRule="auto"/>
        <w:ind w:right="-384" w:hanging="578"/>
        <w:jc w:val="both"/>
        <w:rPr>
          <w:rFonts w:ascii="Liberation Serif" w:eastAsia="NSimSun" w:hAnsi="Liberation Serif" w:cs="Arial Unicode MS" w:hint="eastAsia"/>
          <w:kern w:val="2"/>
          <w:sz w:val="24"/>
          <w:szCs w:val="24"/>
          <w:lang w:eastAsia="zh-CN" w:bidi="hi-IN"/>
        </w:rPr>
      </w:pPr>
      <w:bookmarkStart w:id="6" w:name="_Hlk238542098"/>
      <w:r w:rsidRPr="00951FA5">
        <w:rPr>
          <w:rFonts w:eastAsia="Calibri"/>
          <w:kern w:val="2"/>
          <w:sz w:val="24"/>
          <w:szCs w:val="24"/>
          <w:lang w:eastAsia="zh-CN" w:bidi="hi-IN"/>
        </w:rPr>
        <w:t>Pretendents apliecina, ka tā rīcībā ir līguma izpildei nepieciešamie resursi un speciālisti.</w:t>
      </w:r>
    </w:p>
    <w:p w14:paraId="3CD4E36F" w14:textId="77777777" w:rsidR="00951FA5" w:rsidRPr="00951FA5" w:rsidRDefault="00951FA5" w:rsidP="00951FA5">
      <w:pPr>
        <w:numPr>
          <w:ilvl w:val="0"/>
          <w:numId w:val="13"/>
        </w:numPr>
        <w:tabs>
          <w:tab w:val="left" w:pos="-426"/>
          <w:tab w:val="left" w:pos="720"/>
        </w:tabs>
        <w:suppressAutoHyphens/>
        <w:spacing w:after="200" w:line="276" w:lineRule="auto"/>
        <w:ind w:right="-384" w:hanging="578"/>
        <w:jc w:val="both"/>
        <w:rPr>
          <w:rFonts w:ascii="Liberation Serif" w:eastAsia="NSimSun" w:hAnsi="Liberation Serif" w:cs="Arial Unicode MS" w:hint="eastAsia"/>
          <w:kern w:val="2"/>
          <w:sz w:val="24"/>
          <w:szCs w:val="24"/>
          <w:lang w:eastAsia="zh-CN" w:bidi="hi-IN"/>
        </w:rPr>
      </w:pPr>
      <w:bookmarkStart w:id="7" w:name="_Hlk238542128"/>
      <w:bookmarkEnd w:id="6"/>
      <w:r w:rsidRPr="00951FA5">
        <w:rPr>
          <w:rFonts w:eastAsia="Calibri"/>
          <w:kern w:val="2"/>
          <w:sz w:val="24"/>
          <w:szCs w:val="24"/>
          <w:lang w:eastAsia="zh-CN" w:bidi="hi-IN"/>
        </w:rPr>
        <w:t xml:space="preserve">Cenā ir iekļautas visas ar </w:t>
      </w:r>
      <w:r w:rsidRPr="00951FA5">
        <w:rPr>
          <w:rFonts w:eastAsia="NSimSun" w:cs="Arial Unicode MS"/>
          <w:kern w:val="2"/>
          <w:sz w:val="24"/>
          <w:szCs w:val="24"/>
          <w:lang w:eastAsia="zh-CN" w:bidi="hi-IN"/>
        </w:rPr>
        <w:t xml:space="preserve">Elektroapgādes apsaimniekošanu un vizuālo apsekošanu </w:t>
      </w:r>
      <w:r w:rsidRPr="00951FA5">
        <w:rPr>
          <w:rFonts w:eastAsia="Calibri"/>
          <w:kern w:val="2"/>
          <w:sz w:val="24"/>
          <w:szCs w:val="24"/>
          <w:lang w:eastAsia="zh-CN" w:bidi="hi-IN"/>
        </w:rPr>
        <w:t>saistītās izmaksas</w:t>
      </w:r>
      <w:bookmarkEnd w:id="7"/>
      <w:r w:rsidRPr="00951FA5">
        <w:rPr>
          <w:rFonts w:eastAsia="Calibri"/>
          <w:kern w:val="2"/>
          <w:sz w:val="24"/>
          <w:szCs w:val="24"/>
          <w:lang w:eastAsia="zh-CN" w:bidi="hi-IN"/>
        </w:rPr>
        <w:t xml:space="preserve">. </w:t>
      </w:r>
    </w:p>
    <w:p w14:paraId="4E25F197" w14:textId="77777777" w:rsidR="00951FA5" w:rsidRPr="00951FA5" w:rsidRDefault="00951FA5" w:rsidP="00951FA5">
      <w:pPr>
        <w:suppressAutoHyphens/>
        <w:ind w:right="-384"/>
        <w:jc w:val="both"/>
        <w:rPr>
          <w:rFonts w:eastAsia="Calibri"/>
          <w:kern w:val="2"/>
          <w:sz w:val="24"/>
          <w:szCs w:val="24"/>
          <w:lang w:eastAsia="zh-CN" w:bidi="hi-IN"/>
        </w:rPr>
      </w:pPr>
    </w:p>
    <w:p w14:paraId="20B206A6" w14:textId="77777777" w:rsidR="00951FA5" w:rsidRPr="00951FA5" w:rsidRDefault="00951FA5" w:rsidP="00951FA5">
      <w:pPr>
        <w:keepNext/>
        <w:suppressAutoHyphens/>
        <w:rPr>
          <w:rFonts w:ascii="Liberation Serif" w:eastAsia="NSimSun" w:hAnsi="Liberation Serif" w:cs="Arial Unicode MS" w:hint="eastAsia"/>
          <w:kern w:val="2"/>
          <w:sz w:val="24"/>
          <w:szCs w:val="24"/>
          <w:lang w:eastAsia="zh-CN" w:bidi="hi-IN"/>
        </w:rPr>
      </w:pPr>
      <w:r w:rsidRPr="00951FA5">
        <w:rPr>
          <w:rFonts w:eastAsia="NSimSun"/>
          <w:kern w:val="2"/>
          <w:sz w:val="24"/>
          <w:szCs w:val="24"/>
          <w:lang w:eastAsia="zh-CN" w:bidi="hi-IN"/>
        </w:rPr>
        <w:t>Paraksts *: ___________________________________</w:t>
      </w:r>
    </w:p>
    <w:p w14:paraId="68B5CB25" w14:textId="77777777" w:rsidR="00951FA5" w:rsidRPr="00951FA5" w:rsidRDefault="00951FA5" w:rsidP="00951FA5">
      <w:pPr>
        <w:suppressAutoHyphens/>
        <w:jc w:val="both"/>
        <w:rPr>
          <w:rFonts w:ascii="Liberation Serif" w:eastAsia="NSimSun" w:hAnsi="Liberation Serif" w:cs="Arial Unicode MS" w:hint="eastAsia"/>
          <w:kern w:val="2"/>
          <w:sz w:val="24"/>
          <w:szCs w:val="24"/>
          <w:lang w:eastAsia="zh-CN" w:bidi="hi-IN"/>
        </w:rPr>
      </w:pPr>
      <w:r w:rsidRPr="00951FA5">
        <w:rPr>
          <w:kern w:val="2"/>
          <w:sz w:val="24"/>
          <w:szCs w:val="24"/>
          <w:lang w:eastAsia="zh-CN" w:bidi="hi-IN"/>
        </w:rPr>
        <w:t xml:space="preserve">                  </w:t>
      </w:r>
      <w:r w:rsidRPr="00951FA5">
        <w:rPr>
          <w:rFonts w:eastAsia="NSimSun"/>
          <w:kern w:val="2"/>
          <w:sz w:val="24"/>
          <w:szCs w:val="24"/>
          <w:lang w:eastAsia="zh-CN" w:bidi="hi-IN"/>
        </w:rPr>
        <w:t xml:space="preserve">Pretendenta vadītājs vai pilnvarotais pārstāvis </w:t>
      </w:r>
    </w:p>
    <w:p w14:paraId="213F372A" w14:textId="77777777" w:rsidR="00951FA5" w:rsidRPr="00951FA5" w:rsidRDefault="00951FA5" w:rsidP="00951FA5">
      <w:pPr>
        <w:suppressAutoHyphens/>
        <w:rPr>
          <w:rFonts w:ascii="Liberation Serif" w:eastAsia="NSimSun" w:hAnsi="Liberation Serif" w:cs="Arial Unicode MS" w:hint="eastAsia"/>
          <w:kern w:val="2"/>
          <w:sz w:val="24"/>
          <w:szCs w:val="24"/>
          <w:lang w:eastAsia="zh-CN" w:bidi="hi-IN"/>
        </w:rPr>
      </w:pPr>
      <w:r w:rsidRPr="00951FA5">
        <w:rPr>
          <w:rFonts w:eastAsia="NSimSun"/>
          <w:kern w:val="2"/>
          <w:sz w:val="24"/>
          <w:szCs w:val="24"/>
          <w:lang w:eastAsia="zh-CN" w:bidi="hi-IN"/>
        </w:rPr>
        <w:t>Vārds, uzvārds: _________________________________</w:t>
      </w:r>
    </w:p>
    <w:p w14:paraId="11340F3E" w14:textId="77777777" w:rsidR="00951FA5" w:rsidRPr="00951FA5" w:rsidRDefault="00951FA5" w:rsidP="00951FA5">
      <w:pPr>
        <w:suppressAutoHyphens/>
        <w:jc w:val="both"/>
        <w:rPr>
          <w:rFonts w:ascii="Liberation Serif" w:eastAsia="NSimSun" w:hAnsi="Liberation Serif" w:cs="Arial Unicode MS" w:hint="eastAsia"/>
          <w:kern w:val="2"/>
          <w:sz w:val="24"/>
          <w:szCs w:val="24"/>
          <w:lang w:eastAsia="zh-CN" w:bidi="hi-IN"/>
        </w:rPr>
      </w:pPr>
      <w:r w:rsidRPr="00951FA5">
        <w:rPr>
          <w:rFonts w:eastAsia="NSimSun"/>
          <w:kern w:val="2"/>
          <w:sz w:val="24"/>
          <w:szCs w:val="24"/>
          <w:lang w:eastAsia="zh-CN" w:bidi="hi-IN"/>
        </w:rPr>
        <w:t>Amats: ________________________________________</w:t>
      </w:r>
    </w:p>
    <w:p w14:paraId="15396DDB" w14:textId="77777777" w:rsidR="00951FA5" w:rsidRPr="00951FA5" w:rsidRDefault="00951FA5" w:rsidP="00951FA5">
      <w:pPr>
        <w:suppressAutoHyphens/>
        <w:jc w:val="both"/>
        <w:rPr>
          <w:rFonts w:eastAsia="NSimSun"/>
          <w:kern w:val="2"/>
          <w:sz w:val="24"/>
          <w:szCs w:val="24"/>
          <w:lang w:eastAsia="zh-CN" w:bidi="hi-IN"/>
        </w:rPr>
      </w:pPr>
    </w:p>
    <w:p w14:paraId="5738241A" w14:textId="77777777" w:rsidR="00951FA5" w:rsidRPr="00951FA5" w:rsidRDefault="00951FA5" w:rsidP="00951FA5">
      <w:pPr>
        <w:suppressAutoHyphens/>
        <w:ind w:left="284" w:hanging="284"/>
        <w:jc w:val="both"/>
        <w:rPr>
          <w:rFonts w:ascii="Liberation Serif" w:eastAsia="NSimSun" w:hAnsi="Liberation Serif" w:cs="Arial Unicode MS" w:hint="eastAsia"/>
          <w:kern w:val="2"/>
          <w:sz w:val="24"/>
          <w:szCs w:val="24"/>
          <w:lang w:eastAsia="zh-CN" w:bidi="hi-IN"/>
        </w:rPr>
      </w:pPr>
      <w:r w:rsidRPr="00951FA5">
        <w:rPr>
          <w:rFonts w:eastAsia="NSimSun"/>
          <w:i/>
          <w:kern w:val="2"/>
          <w:sz w:val="24"/>
          <w:szCs w:val="24"/>
          <w:lang w:eastAsia="zh-CN" w:bidi="hi-IN"/>
        </w:rPr>
        <w:t>*</w:t>
      </w:r>
      <w:r w:rsidRPr="00951FA5">
        <w:rPr>
          <w:rFonts w:eastAsia="NSimSun"/>
          <w:i/>
          <w:kern w:val="2"/>
          <w:sz w:val="24"/>
          <w:szCs w:val="24"/>
          <w:lang w:eastAsia="zh-CN" w:bidi="hi-IN"/>
        </w:rPr>
        <w:tab/>
        <w:t>Pieteikums ir jāparaksta pretendenta vadītājam vai viņa pilnvarotai personai (šādā gadījumā pretendenta piedāvājumam obligāti jāpievieno pilnvara).</w:t>
      </w:r>
    </w:p>
    <w:p w14:paraId="1FCDE678" w14:textId="77777777" w:rsidR="00951FA5" w:rsidRPr="00951FA5" w:rsidRDefault="00951FA5" w:rsidP="00951FA5">
      <w:pPr>
        <w:keepNext/>
        <w:suppressAutoHyphens/>
        <w:ind w:right="43"/>
        <w:rPr>
          <w:rFonts w:ascii="Liberation Serif" w:eastAsia="NSimSun" w:hAnsi="Liberation Serif" w:cs="Arial Unicode MS" w:hint="eastAsia"/>
          <w:kern w:val="2"/>
          <w:sz w:val="24"/>
          <w:szCs w:val="24"/>
          <w:lang w:eastAsia="zh-CN" w:bidi="hi-IN"/>
        </w:rPr>
      </w:pPr>
    </w:p>
    <w:p w14:paraId="390F4816" w14:textId="77777777" w:rsidR="00951FA5" w:rsidRPr="00951FA5" w:rsidRDefault="00951FA5" w:rsidP="00951FA5">
      <w:pPr>
        <w:pBdr>
          <w:top w:val="nil"/>
          <w:left w:val="nil"/>
          <w:bottom w:val="nil"/>
          <w:right w:val="nil"/>
          <w:between w:val="nil"/>
          <w:bar w:val="nil"/>
        </w:pBdr>
        <w:ind w:right="-8"/>
        <w:jc w:val="center"/>
        <w:rPr>
          <w:rFonts w:eastAsia="Calibri"/>
          <w:b/>
          <w:bCs/>
          <w:color w:val="000000"/>
          <w:sz w:val="24"/>
          <w:szCs w:val="24"/>
          <w:u w:color="000000"/>
          <w:bdr w:val="nil"/>
        </w:rPr>
      </w:pPr>
      <w:bookmarkStart w:id="8" w:name="_Toc147062236"/>
      <w:r w:rsidRPr="00951FA5">
        <w:rPr>
          <w:rFonts w:eastAsia="Calibri"/>
          <w:b/>
          <w:bCs/>
          <w:color w:val="000000"/>
          <w:sz w:val="24"/>
          <w:szCs w:val="24"/>
          <w:u w:color="000000"/>
          <w:bdr w:val="nil"/>
        </w:rPr>
        <w:t>Apliecinājums par neatkarīgi izstrādātu piedāvājumu</w:t>
      </w:r>
      <w:bookmarkEnd w:id="8"/>
    </w:p>
    <w:p w14:paraId="1A4D3A34" w14:textId="77777777" w:rsidR="00951FA5" w:rsidRPr="00951FA5" w:rsidRDefault="00951FA5" w:rsidP="00951FA5">
      <w:pPr>
        <w:pBdr>
          <w:top w:val="nil"/>
          <w:left w:val="nil"/>
          <w:bottom w:val="nil"/>
          <w:right w:val="nil"/>
          <w:between w:val="nil"/>
          <w:bar w:val="nil"/>
        </w:pBdr>
        <w:ind w:right="-8"/>
        <w:jc w:val="both"/>
        <w:rPr>
          <w:rFonts w:eastAsia="Calibri"/>
          <w:b/>
          <w:bCs/>
          <w:color w:val="000000"/>
          <w:sz w:val="24"/>
          <w:szCs w:val="24"/>
          <w:u w:val="single" w:color="000000"/>
          <w:bdr w:val="nil"/>
        </w:rPr>
      </w:pPr>
    </w:p>
    <w:p w14:paraId="1FBE97F0"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Ar šo, sniedzot izsmeļošu un patiesu informāciju, _______________________________________</w:t>
      </w:r>
    </w:p>
    <w:p w14:paraId="6DD78AC2" w14:textId="77777777" w:rsidR="00951FA5" w:rsidRPr="00951FA5" w:rsidRDefault="00951FA5" w:rsidP="00951FA5">
      <w:pPr>
        <w:pBdr>
          <w:top w:val="nil"/>
          <w:left w:val="nil"/>
          <w:bottom w:val="nil"/>
          <w:right w:val="nil"/>
          <w:between w:val="nil"/>
          <w:bar w:val="nil"/>
        </w:pBdr>
        <w:ind w:right="-8"/>
        <w:jc w:val="both"/>
        <w:rPr>
          <w:rFonts w:eastAsia="Calibri"/>
          <w:i/>
          <w:color w:val="000000"/>
          <w:sz w:val="24"/>
          <w:szCs w:val="24"/>
          <w:u w:color="000000"/>
          <w:bdr w:val="nil"/>
        </w:rPr>
      </w:pPr>
      <w:r w:rsidRPr="00951FA5">
        <w:rPr>
          <w:rFonts w:eastAsia="Calibri"/>
          <w:i/>
          <w:color w:val="000000"/>
          <w:sz w:val="24"/>
          <w:szCs w:val="24"/>
          <w:u w:color="000000"/>
          <w:bdr w:val="nil"/>
        </w:rPr>
        <w:t xml:space="preserve">                                                                 Pretendenta/kandidāta nosaukums, </w:t>
      </w:r>
      <w:proofErr w:type="spellStart"/>
      <w:r w:rsidRPr="00951FA5">
        <w:rPr>
          <w:rFonts w:eastAsia="Calibri"/>
          <w:i/>
          <w:color w:val="000000"/>
          <w:sz w:val="24"/>
          <w:szCs w:val="24"/>
          <w:u w:color="000000"/>
          <w:bdr w:val="nil"/>
        </w:rPr>
        <w:t>reģ</w:t>
      </w:r>
      <w:proofErr w:type="spellEnd"/>
      <w:r w:rsidRPr="00951FA5">
        <w:rPr>
          <w:rFonts w:eastAsia="Calibri"/>
          <w:i/>
          <w:color w:val="000000"/>
          <w:sz w:val="24"/>
          <w:szCs w:val="24"/>
          <w:u w:color="000000"/>
          <w:bdr w:val="nil"/>
        </w:rPr>
        <w:t>. Nr.</w:t>
      </w:r>
    </w:p>
    <w:p w14:paraId="00F313A4"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val="single" w:color="000000"/>
          <w:bdr w:val="nil"/>
        </w:rPr>
      </w:pPr>
      <w:r w:rsidRPr="00951FA5">
        <w:rPr>
          <w:rFonts w:eastAsia="Calibri"/>
          <w:color w:val="000000"/>
          <w:sz w:val="24"/>
          <w:szCs w:val="24"/>
          <w:u w:color="000000"/>
          <w:bdr w:val="nil"/>
        </w:rPr>
        <w:t>(turpmāk – Pretendents) attiecībā uz atklātā konkursa “</w:t>
      </w:r>
      <w:r w:rsidRPr="00951FA5">
        <w:rPr>
          <w:rFonts w:eastAsia="Calibri"/>
          <w:b/>
          <w:bCs/>
          <w:iCs/>
          <w:color w:val="000000"/>
          <w:sz w:val="24"/>
          <w:szCs w:val="24"/>
          <w:u w:color="000000"/>
          <w:bdr w:val="nil"/>
        </w:rPr>
        <w:t>Elektroapgādes apsaimniekošana un vizuālā apsekošana SIA “DOBELES NAMSAIMNIEKS” apsaimniekojamos objektos</w:t>
      </w:r>
      <w:r w:rsidRPr="00951FA5">
        <w:rPr>
          <w:rFonts w:eastAsia="Calibri"/>
          <w:color w:val="000000"/>
          <w:sz w:val="24"/>
          <w:szCs w:val="24"/>
          <w:u w:color="000000"/>
          <w:bdr w:val="nil"/>
        </w:rPr>
        <w:t>” (iepirkuma identifikācijas Nr. DN  2026/12) apliecina, ka:</w:t>
      </w:r>
    </w:p>
    <w:p w14:paraId="08452212"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p>
    <w:p w14:paraId="5F38B573"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1. Pretendents ir iepazinies un piekrīt šī apliecinājuma saturam.</w:t>
      </w:r>
    </w:p>
    <w:p w14:paraId="1D95E8DD"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2. Pretendents apzinās savu pienākumu šajā apliecinājumā norādīt pilnīgu, izsmeļošu un patiesu informāciju.</w:t>
      </w:r>
    </w:p>
    <w:p w14:paraId="1B132D9F"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3. Pretendents ir pilnvarojis katru personu, kuras paraksts atrodas uz iepirkuma piedāvājuma, parakstīt šo apliecinājumu Pretendenta vārdā.</w:t>
      </w:r>
    </w:p>
    <w:p w14:paraId="49C9DD3D"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4. Pretendents informē, ka (</w:t>
      </w:r>
      <w:r w:rsidRPr="00951FA5">
        <w:rPr>
          <w:rFonts w:eastAsia="Calibri"/>
          <w:i/>
          <w:color w:val="000000"/>
          <w:sz w:val="24"/>
          <w:szCs w:val="24"/>
          <w:u w:color="000000"/>
          <w:bdr w:val="nil"/>
        </w:rPr>
        <w:t>pēc vajadzības, atzīmējiet vienu no turpmāk minētajiem</w:t>
      </w:r>
      <w:r w:rsidRPr="00951FA5">
        <w:rPr>
          <w:rFonts w:eastAsia="Calibri"/>
          <w:color w:val="000000"/>
          <w:sz w:val="24"/>
          <w:szCs w:val="24"/>
          <w:u w:color="000000"/>
          <w:bdr w:val="nil"/>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6"/>
      </w:tblGrid>
      <w:tr w:rsidR="00951FA5" w:rsidRPr="00951FA5" w14:paraId="28A8BCAF" w14:textId="77777777" w:rsidTr="00CA1621">
        <w:tc>
          <w:tcPr>
            <w:tcW w:w="236" w:type="dxa"/>
            <w:tcBorders>
              <w:top w:val="single" w:sz="4" w:space="0" w:color="FFFFFF"/>
              <w:left w:val="single" w:sz="4" w:space="0" w:color="FFFFFF"/>
              <w:bottom w:val="single" w:sz="4" w:space="0" w:color="FFFFFF"/>
              <w:right w:val="single" w:sz="4" w:space="0" w:color="FFFFFF"/>
            </w:tcBorders>
            <w:hideMark/>
          </w:tcPr>
          <w:p w14:paraId="60395B01"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ascii="Segoe UI Symbol" w:eastAsia="Calibri" w:hAnsi="Segoe UI Symbol" w:cs="Segoe UI Symbol"/>
                <w:color w:val="000000"/>
                <w:sz w:val="24"/>
                <w:szCs w:val="24"/>
                <w:u w:color="000000"/>
                <w:bdr w:val="nil"/>
              </w:rPr>
              <w:t>☐</w:t>
            </w:r>
          </w:p>
        </w:tc>
        <w:tc>
          <w:tcPr>
            <w:tcW w:w="8542" w:type="dxa"/>
            <w:tcBorders>
              <w:top w:val="single" w:sz="4" w:space="0" w:color="FFFFFF"/>
              <w:left w:val="single" w:sz="4" w:space="0" w:color="FFFFFF"/>
              <w:bottom w:val="single" w:sz="4" w:space="0" w:color="FFFFFF"/>
              <w:right w:val="single" w:sz="4" w:space="0" w:color="FFFFFF"/>
            </w:tcBorders>
            <w:hideMark/>
          </w:tcPr>
          <w:p w14:paraId="13651A25"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4.1. ir iesniedzis piedāvājumu neatkarīgi no konkurentiem</w:t>
            </w:r>
            <w:r w:rsidRPr="00951FA5">
              <w:rPr>
                <w:rFonts w:eastAsia="Calibri"/>
                <w:color w:val="000000"/>
                <w:sz w:val="24"/>
                <w:szCs w:val="24"/>
                <w:u w:color="000000"/>
                <w:bdr w:val="nil"/>
                <w:vertAlign w:val="superscript"/>
              </w:rPr>
              <w:footnoteReference w:id="2"/>
            </w:r>
            <w:r w:rsidRPr="00951FA5">
              <w:rPr>
                <w:rFonts w:eastAsia="Calibri"/>
                <w:color w:val="000000"/>
                <w:sz w:val="24"/>
                <w:szCs w:val="24"/>
                <w:u w:color="000000"/>
                <w:bdr w:val="nil"/>
              </w:rPr>
              <w:t xml:space="preserve"> un bez konsultācijām, līgumiem vai vienošanām, vai cita veida saziņas ar konkurentiem;</w:t>
            </w:r>
          </w:p>
        </w:tc>
      </w:tr>
      <w:tr w:rsidR="00951FA5" w:rsidRPr="00951FA5" w14:paraId="472E782D" w14:textId="77777777" w:rsidTr="00CA1621">
        <w:tc>
          <w:tcPr>
            <w:tcW w:w="236" w:type="dxa"/>
            <w:tcBorders>
              <w:top w:val="single" w:sz="4" w:space="0" w:color="FFFFFF"/>
              <w:left w:val="single" w:sz="4" w:space="0" w:color="FFFFFF"/>
              <w:bottom w:val="single" w:sz="4" w:space="0" w:color="FFFFFF"/>
              <w:right w:val="single" w:sz="4" w:space="0" w:color="FFFFFF"/>
            </w:tcBorders>
            <w:hideMark/>
          </w:tcPr>
          <w:p w14:paraId="6C5B44BD"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ascii="Segoe UI Symbol" w:eastAsia="Calibri" w:hAnsi="Segoe UI Symbol" w:cs="Segoe UI Symbol"/>
                <w:color w:val="000000"/>
                <w:sz w:val="24"/>
                <w:szCs w:val="24"/>
                <w:u w:color="000000"/>
                <w:bdr w:val="nil"/>
              </w:rPr>
              <w:lastRenderedPageBreak/>
              <w:t>☐</w:t>
            </w:r>
          </w:p>
        </w:tc>
        <w:tc>
          <w:tcPr>
            <w:tcW w:w="8542" w:type="dxa"/>
            <w:tcBorders>
              <w:top w:val="single" w:sz="4" w:space="0" w:color="FFFFFF"/>
              <w:left w:val="single" w:sz="4" w:space="0" w:color="FFFFFF"/>
              <w:bottom w:val="single" w:sz="4" w:space="0" w:color="FFFFFF"/>
              <w:right w:val="single" w:sz="4" w:space="0" w:color="FFFFFF"/>
            </w:tcBorders>
            <w:hideMark/>
          </w:tcPr>
          <w:p w14:paraId="0468E539"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5CC5203A"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5. Pretendentam, izņemot gadījumu, kad pretendents šādu saziņu ir paziņojis saskaņā ar šī apliecinājuma 4.2.apakšpunktu, ne ar vienu konkurentu nav bijusi saziņa attiecībā uz:</w:t>
      </w:r>
    </w:p>
    <w:p w14:paraId="11722EA9"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5.1. cenām;</w:t>
      </w:r>
    </w:p>
    <w:p w14:paraId="6474B7D9"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5.2. cenas aprēķināšanas metodēm, faktoriem (apstākļiem) vai formulām;</w:t>
      </w:r>
    </w:p>
    <w:p w14:paraId="6CBDF159"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5.3. nodomu vai lēmumu piedalīties vai nepiedalīties iepirkumā (iesniegt vai neiesniegt piedāvājumu); vai</w:t>
      </w:r>
    </w:p>
    <w:p w14:paraId="4DE0C44A"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 xml:space="preserve">5.4. tādu piedāvājuma iesniegšanu, kas neatbilst iepirkuma prasībām; </w:t>
      </w:r>
    </w:p>
    <w:p w14:paraId="42D72685"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5.5. kvalitāti, apjomu, specifikāciju, izpildes, piegādes vai citiem nosacījumiem, kas risināmi neatkarīgi no konkurentiem, tiem produktiem vai pakalpojumiem, uz ko attiecas šis iepirkums.</w:t>
      </w:r>
    </w:p>
    <w:p w14:paraId="52ED9BC6"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4.2.apakšpunktu.</w:t>
      </w:r>
    </w:p>
    <w:p w14:paraId="007DE482" w14:textId="77777777" w:rsidR="00951FA5" w:rsidRPr="00951FA5" w:rsidRDefault="00951FA5" w:rsidP="00951FA5">
      <w:pPr>
        <w:pBdr>
          <w:top w:val="nil"/>
          <w:left w:val="nil"/>
          <w:bottom w:val="nil"/>
          <w:right w:val="nil"/>
          <w:between w:val="nil"/>
          <w:bar w:val="nil"/>
        </w:pBdr>
        <w:ind w:right="-8"/>
        <w:jc w:val="both"/>
        <w:rPr>
          <w:rFonts w:eastAsia="Calibri"/>
          <w:color w:val="000000"/>
          <w:sz w:val="24"/>
          <w:szCs w:val="24"/>
          <w:u w:color="000000"/>
          <w:bdr w:val="nil"/>
        </w:rPr>
      </w:pPr>
      <w:r w:rsidRPr="00951FA5">
        <w:rPr>
          <w:rFonts w:eastAsia="Calibri"/>
          <w:color w:val="000000"/>
          <w:sz w:val="24"/>
          <w:szCs w:val="24"/>
          <w:u w:color="000000"/>
          <w:bdr w:val="nil"/>
        </w:rPr>
        <w:t>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78B40014"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p>
    <w:p w14:paraId="2C73E997"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r w:rsidRPr="00951FA5">
        <w:rPr>
          <w:rFonts w:eastAsia="Calibri"/>
          <w:color w:val="000000"/>
          <w:sz w:val="24"/>
          <w:szCs w:val="24"/>
          <w:u w:color="000000"/>
          <w:bdr w:val="nil"/>
        </w:rPr>
        <w:t>Informācija par Pretendenta saziņu ar konkurentiem saistībā ar konkrēto iepirkumu</w:t>
      </w:r>
    </w:p>
    <w:tbl>
      <w:tblPr>
        <w:tblW w:w="0" w:type="auto"/>
        <w:tblInd w:w="113" w:type="dxa"/>
        <w:tblLook w:val="04A0" w:firstRow="1" w:lastRow="0" w:firstColumn="1" w:lastColumn="0" w:noHBand="0" w:noVBand="1"/>
      </w:tblPr>
      <w:tblGrid>
        <w:gridCol w:w="675"/>
        <w:gridCol w:w="4251"/>
        <w:gridCol w:w="3971"/>
      </w:tblGrid>
      <w:tr w:rsidR="00951FA5" w:rsidRPr="00951FA5" w14:paraId="71900F59" w14:textId="77777777" w:rsidTr="00CA1621">
        <w:tc>
          <w:tcPr>
            <w:tcW w:w="675" w:type="dxa"/>
            <w:tcBorders>
              <w:top w:val="single" w:sz="4" w:space="0" w:color="auto"/>
              <w:left w:val="single" w:sz="4" w:space="0" w:color="auto"/>
              <w:bottom w:val="single" w:sz="4" w:space="0" w:color="auto"/>
              <w:right w:val="single" w:sz="4" w:space="0" w:color="auto"/>
            </w:tcBorders>
            <w:hideMark/>
          </w:tcPr>
          <w:p w14:paraId="75D521A4"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r w:rsidRPr="00951FA5">
              <w:rPr>
                <w:rFonts w:eastAsia="Calibri"/>
                <w:color w:val="000000"/>
                <w:sz w:val="24"/>
                <w:szCs w:val="24"/>
                <w:u w:color="000000"/>
                <w:bdr w:val="nil"/>
              </w:rPr>
              <w:t>Nr.</w:t>
            </w:r>
          </w:p>
        </w:tc>
        <w:tc>
          <w:tcPr>
            <w:tcW w:w="4251" w:type="dxa"/>
            <w:tcBorders>
              <w:top w:val="single" w:sz="4" w:space="0" w:color="auto"/>
              <w:left w:val="single" w:sz="4" w:space="0" w:color="auto"/>
              <w:bottom w:val="single" w:sz="4" w:space="0" w:color="auto"/>
              <w:right w:val="single" w:sz="4" w:space="0" w:color="auto"/>
            </w:tcBorders>
            <w:hideMark/>
          </w:tcPr>
          <w:p w14:paraId="0C787DFA"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r w:rsidRPr="00951FA5">
              <w:rPr>
                <w:rFonts w:eastAsia="Calibri"/>
                <w:color w:val="000000"/>
                <w:sz w:val="24"/>
                <w:szCs w:val="24"/>
                <w:u w:color="000000"/>
                <w:bdr w:val="nil"/>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5859ACB"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r w:rsidRPr="00951FA5">
              <w:rPr>
                <w:rFonts w:eastAsia="Calibri"/>
                <w:color w:val="000000"/>
                <w:sz w:val="24"/>
                <w:szCs w:val="24"/>
                <w:u w:color="000000"/>
                <w:bdr w:val="nil"/>
              </w:rPr>
              <w:t>Saziņas veids, mērķis, raksturs un saturs</w:t>
            </w:r>
          </w:p>
        </w:tc>
      </w:tr>
      <w:tr w:rsidR="00951FA5" w:rsidRPr="00951FA5" w14:paraId="3211AEE6" w14:textId="77777777" w:rsidTr="00CA1621">
        <w:tc>
          <w:tcPr>
            <w:tcW w:w="675" w:type="dxa"/>
            <w:tcBorders>
              <w:top w:val="single" w:sz="4" w:space="0" w:color="auto"/>
              <w:left w:val="single" w:sz="4" w:space="0" w:color="auto"/>
              <w:bottom w:val="single" w:sz="4" w:space="0" w:color="auto"/>
              <w:right w:val="single" w:sz="4" w:space="0" w:color="auto"/>
            </w:tcBorders>
          </w:tcPr>
          <w:p w14:paraId="3EA9AC9D"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p>
        </w:tc>
        <w:tc>
          <w:tcPr>
            <w:tcW w:w="4251" w:type="dxa"/>
            <w:tcBorders>
              <w:top w:val="single" w:sz="4" w:space="0" w:color="auto"/>
              <w:left w:val="single" w:sz="4" w:space="0" w:color="auto"/>
              <w:bottom w:val="single" w:sz="4" w:space="0" w:color="auto"/>
              <w:right w:val="single" w:sz="4" w:space="0" w:color="auto"/>
            </w:tcBorders>
            <w:hideMark/>
          </w:tcPr>
          <w:p w14:paraId="0E4FD070"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r w:rsidRPr="00951FA5">
              <w:rPr>
                <w:rFonts w:eastAsia="Calibri"/>
                <w:color w:val="000000"/>
                <w:sz w:val="24"/>
                <w:szCs w:val="24"/>
                <w:u w:color="000000"/>
                <w:bdr w:val="nil"/>
              </w:rPr>
              <w:t xml:space="preserve">[Pretendenta nosaukums, </w:t>
            </w:r>
            <w:proofErr w:type="spellStart"/>
            <w:r w:rsidRPr="00951FA5">
              <w:rPr>
                <w:rFonts w:eastAsia="Calibri"/>
                <w:color w:val="000000"/>
                <w:sz w:val="24"/>
                <w:szCs w:val="24"/>
                <w:u w:color="000000"/>
                <w:bdr w:val="nil"/>
              </w:rPr>
              <w:t>reģ</w:t>
            </w:r>
            <w:proofErr w:type="spellEnd"/>
            <w:r w:rsidRPr="00951FA5">
              <w:rPr>
                <w:rFonts w:eastAsia="Calibri"/>
                <w:color w:val="000000"/>
                <w:sz w:val="24"/>
                <w:szCs w:val="24"/>
                <w:u w:color="000000"/>
                <w:bdr w:val="nil"/>
              </w:rPr>
              <w:t>. Nr.]</w:t>
            </w:r>
          </w:p>
        </w:tc>
        <w:tc>
          <w:tcPr>
            <w:tcW w:w="3971" w:type="dxa"/>
            <w:tcBorders>
              <w:top w:val="single" w:sz="4" w:space="0" w:color="auto"/>
              <w:left w:val="single" w:sz="4" w:space="0" w:color="auto"/>
              <w:bottom w:val="single" w:sz="4" w:space="0" w:color="auto"/>
              <w:right w:val="single" w:sz="4" w:space="0" w:color="auto"/>
            </w:tcBorders>
          </w:tcPr>
          <w:p w14:paraId="26FC2484"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p>
        </w:tc>
      </w:tr>
      <w:tr w:rsidR="00951FA5" w:rsidRPr="00951FA5" w14:paraId="6603E059" w14:textId="77777777" w:rsidTr="00CA1621">
        <w:tc>
          <w:tcPr>
            <w:tcW w:w="675" w:type="dxa"/>
            <w:tcBorders>
              <w:top w:val="single" w:sz="4" w:space="0" w:color="auto"/>
              <w:left w:val="single" w:sz="4" w:space="0" w:color="auto"/>
              <w:bottom w:val="single" w:sz="4" w:space="0" w:color="auto"/>
              <w:right w:val="single" w:sz="4" w:space="0" w:color="auto"/>
            </w:tcBorders>
          </w:tcPr>
          <w:p w14:paraId="6B6F8A50"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p>
        </w:tc>
        <w:tc>
          <w:tcPr>
            <w:tcW w:w="4251" w:type="dxa"/>
            <w:tcBorders>
              <w:top w:val="single" w:sz="4" w:space="0" w:color="auto"/>
              <w:left w:val="single" w:sz="4" w:space="0" w:color="auto"/>
              <w:bottom w:val="single" w:sz="4" w:space="0" w:color="auto"/>
              <w:right w:val="single" w:sz="4" w:space="0" w:color="auto"/>
            </w:tcBorders>
          </w:tcPr>
          <w:p w14:paraId="311A1A52"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p>
        </w:tc>
        <w:tc>
          <w:tcPr>
            <w:tcW w:w="3971" w:type="dxa"/>
            <w:tcBorders>
              <w:top w:val="single" w:sz="4" w:space="0" w:color="auto"/>
              <w:left w:val="single" w:sz="4" w:space="0" w:color="auto"/>
              <w:bottom w:val="single" w:sz="4" w:space="0" w:color="auto"/>
              <w:right w:val="single" w:sz="4" w:space="0" w:color="auto"/>
            </w:tcBorders>
          </w:tcPr>
          <w:p w14:paraId="51708DFC"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p>
        </w:tc>
      </w:tr>
    </w:tbl>
    <w:p w14:paraId="3DC2B470" w14:textId="77777777" w:rsidR="00951FA5" w:rsidRPr="00951FA5" w:rsidRDefault="00951FA5" w:rsidP="00951FA5">
      <w:pPr>
        <w:pBdr>
          <w:top w:val="nil"/>
          <w:left w:val="nil"/>
          <w:bottom w:val="nil"/>
          <w:right w:val="nil"/>
          <w:between w:val="nil"/>
          <w:bar w:val="nil"/>
        </w:pBdr>
        <w:ind w:right="-384"/>
        <w:jc w:val="both"/>
        <w:rPr>
          <w:rFonts w:eastAsia="Calibri"/>
          <w:b/>
          <w:bCs/>
          <w:color w:val="000000"/>
          <w:sz w:val="24"/>
          <w:szCs w:val="24"/>
          <w:u w:color="000000"/>
          <w:bdr w:val="nil"/>
        </w:rPr>
      </w:pPr>
    </w:p>
    <w:p w14:paraId="7190FB0F" w14:textId="77777777" w:rsidR="00951FA5" w:rsidRPr="00951FA5" w:rsidRDefault="00951FA5" w:rsidP="00951FA5">
      <w:pPr>
        <w:pBdr>
          <w:top w:val="nil"/>
          <w:left w:val="nil"/>
          <w:bottom w:val="nil"/>
          <w:right w:val="nil"/>
          <w:between w:val="nil"/>
          <w:bar w:val="nil"/>
        </w:pBdr>
        <w:ind w:right="-384"/>
        <w:jc w:val="both"/>
        <w:rPr>
          <w:rFonts w:eastAsia="Calibri"/>
          <w:i/>
          <w:color w:val="000000"/>
          <w:sz w:val="24"/>
          <w:szCs w:val="24"/>
          <w:u w:color="000000"/>
          <w:bdr w:val="nil"/>
        </w:rPr>
      </w:pPr>
      <w:r w:rsidRPr="00951FA5">
        <w:rPr>
          <w:rFonts w:eastAsia="Calibri"/>
          <w:i/>
          <w:color w:val="000000"/>
          <w:sz w:val="24"/>
          <w:szCs w:val="24"/>
          <w:u w:color="000000"/>
          <w:bdr w:val="nil"/>
        </w:rPr>
        <w:t>(Piezīme: Pretendents atbilstoši situācijai aizpilda tukšās vietas šajā formā, kā arī aizpilda pielikumu vai izmanto to kā apliecinājuma paraugu.)</w:t>
      </w:r>
    </w:p>
    <w:p w14:paraId="61FC6E80" w14:textId="77777777" w:rsidR="00951FA5" w:rsidRPr="00951FA5" w:rsidRDefault="00951FA5" w:rsidP="00951FA5">
      <w:pPr>
        <w:pBdr>
          <w:top w:val="nil"/>
          <w:left w:val="nil"/>
          <w:bottom w:val="nil"/>
          <w:right w:val="nil"/>
          <w:between w:val="nil"/>
          <w:bar w:val="nil"/>
        </w:pBdr>
        <w:ind w:right="-384"/>
        <w:jc w:val="both"/>
        <w:rPr>
          <w:rFonts w:eastAsia="Calibri"/>
          <w:b/>
          <w:bCs/>
          <w:color w:val="000000"/>
          <w:sz w:val="24"/>
          <w:szCs w:val="24"/>
          <w:u w:color="000000"/>
          <w:bdr w:val="nil"/>
        </w:rPr>
      </w:pPr>
    </w:p>
    <w:tbl>
      <w:tblPr>
        <w:tblW w:w="0" w:type="auto"/>
        <w:tblInd w:w="108" w:type="dxa"/>
        <w:tblLook w:val="01E0" w:firstRow="1" w:lastRow="1" w:firstColumn="1" w:lastColumn="1" w:noHBand="0" w:noVBand="0"/>
      </w:tblPr>
      <w:tblGrid>
        <w:gridCol w:w="5070"/>
        <w:gridCol w:w="2160"/>
      </w:tblGrid>
      <w:tr w:rsidR="00951FA5" w:rsidRPr="00951FA5" w14:paraId="65E0A658" w14:textId="77777777" w:rsidTr="00CA1621">
        <w:tc>
          <w:tcPr>
            <w:tcW w:w="5070" w:type="dxa"/>
            <w:hideMark/>
          </w:tcPr>
          <w:p w14:paraId="2C280EAD"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r w:rsidRPr="00951FA5">
              <w:rPr>
                <w:rFonts w:eastAsia="Calibri"/>
                <w:color w:val="000000"/>
                <w:sz w:val="24"/>
                <w:szCs w:val="24"/>
                <w:u w:color="000000"/>
                <w:bdr w:val="nil"/>
              </w:rPr>
              <w:t>Pretendenta pārstāvja/pilnvarotās personas paraksts:</w:t>
            </w:r>
          </w:p>
        </w:tc>
        <w:tc>
          <w:tcPr>
            <w:tcW w:w="2160" w:type="dxa"/>
            <w:tcBorders>
              <w:top w:val="nil"/>
              <w:left w:val="nil"/>
              <w:bottom w:val="single" w:sz="4" w:space="0" w:color="auto"/>
              <w:right w:val="nil"/>
            </w:tcBorders>
          </w:tcPr>
          <w:p w14:paraId="17C7C516" w14:textId="77777777" w:rsidR="00951FA5" w:rsidRPr="00951FA5" w:rsidRDefault="00951FA5" w:rsidP="00951FA5">
            <w:pPr>
              <w:pBdr>
                <w:top w:val="nil"/>
                <w:left w:val="nil"/>
                <w:bottom w:val="nil"/>
                <w:right w:val="nil"/>
                <w:between w:val="nil"/>
                <w:bar w:val="nil"/>
              </w:pBdr>
              <w:ind w:right="-384"/>
              <w:jc w:val="both"/>
              <w:rPr>
                <w:rFonts w:eastAsia="Calibri"/>
                <w:b/>
                <w:bCs/>
                <w:color w:val="000000"/>
                <w:sz w:val="24"/>
                <w:szCs w:val="24"/>
                <w:u w:color="000000"/>
                <w:bdr w:val="nil"/>
              </w:rPr>
            </w:pPr>
          </w:p>
        </w:tc>
      </w:tr>
      <w:tr w:rsidR="00951FA5" w:rsidRPr="00951FA5" w14:paraId="3A61493A" w14:textId="77777777" w:rsidTr="00CA1621">
        <w:tc>
          <w:tcPr>
            <w:tcW w:w="5070" w:type="dxa"/>
            <w:hideMark/>
          </w:tcPr>
          <w:p w14:paraId="765A7780"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r w:rsidRPr="00951FA5">
              <w:rPr>
                <w:rFonts w:eastAsia="Calibri"/>
                <w:color w:val="000000"/>
                <w:sz w:val="24"/>
                <w:szCs w:val="24"/>
                <w:u w:color="000000"/>
                <w:bdr w:val="nil"/>
              </w:rPr>
              <w:t>Vārds, uzvārds:</w:t>
            </w:r>
          </w:p>
        </w:tc>
        <w:tc>
          <w:tcPr>
            <w:tcW w:w="2160" w:type="dxa"/>
            <w:tcBorders>
              <w:top w:val="single" w:sz="4" w:space="0" w:color="auto"/>
              <w:left w:val="nil"/>
              <w:bottom w:val="single" w:sz="4" w:space="0" w:color="auto"/>
              <w:right w:val="nil"/>
            </w:tcBorders>
          </w:tcPr>
          <w:p w14:paraId="07A75B2C" w14:textId="77777777" w:rsidR="00951FA5" w:rsidRPr="00951FA5" w:rsidRDefault="00951FA5" w:rsidP="00951FA5">
            <w:pPr>
              <w:pBdr>
                <w:top w:val="nil"/>
                <w:left w:val="nil"/>
                <w:bottom w:val="nil"/>
                <w:right w:val="nil"/>
                <w:between w:val="nil"/>
                <w:bar w:val="nil"/>
              </w:pBdr>
              <w:ind w:right="-384"/>
              <w:jc w:val="both"/>
              <w:rPr>
                <w:rFonts w:eastAsia="Calibri"/>
                <w:b/>
                <w:bCs/>
                <w:color w:val="000000"/>
                <w:sz w:val="24"/>
                <w:szCs w:val="24"/>
                <w:u w:color="000000"/>
                <w:bdr w:val="nil"/>
              </w:rPr>
            </w:pPr>
          </w:p>
        </w:tc>
      </w:tr>
      <w:tr w:rsidR="00951FA5" w:rsidRPr="00951FA5" w14:paraId="29722145" w14:textId="77777777" w:rsidTr="00CA1621">
        <w:tc>
          <w:tcPr>
            <w:tcW w:w="5070" w:type="dxa"/>
            <w:hideMark/>
          </w:tcPr>
          <w:p w14:paraId="41431049"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r w:rsidRPr="00951FA5">
              <w:rPr>
                <w:rFonts w:eastAsia="Calibri"/>
                <w:color w:val="000000"/>
                <w:sz w:val="24"/>
                <w:szCs w:val="24"/>
                <w:u w:color="000000"/>
                <w:bdr w:val="nil"/>
              </w:rPr>
              <w:t>Amats:</w:t>
            </w:r>
          </w:p>
        </w:tc>
        <w:tc>
          <w:tcPr>
            <w:tcW w:w="2160" w:type="dxa"/>
            <w:tcBorders>
              <w:top w:val="single" w:sz="4" w:space="0" w:color="auto"/>
              <w:left w:val="nil"/>
              <w:bottom w:val="single" w:sz="4" w:space="0" w:color="auto"/>
              <w:right w:val="nil"/>
            </w:tcBorders>
          </w:tcPr>
          <w:p w14:paraId="44D48EAB" w14:textId="77777777" w:rsidR="00951FA5" w:rsidRPr="00951FA5" w:rsidRDefault="00951FA5" w:rsidP="00951FA5">
            <w:pPr>
              <w:pBdr>
                <w:top w:val="nil"/>
                <w:left w:val="nil"/>
                <w:bottom w:val="nil"/>
                <w:right w:val="nil"/>
                <w:between w:val="nil"/>
                <w:bar w:val="nil"/>
              </w:pBdr>
              <w:ind w:right="-384"/>
              <w:jc w:val="both"/>
              <w:rPr>
                <w:rFonts w:eastAsia="Calibri"/>
                <w:b/>
                <w:bCs/>
                <w:color w:val="000000"/>
                <w:sz w:val="24"/>
                <w:szCs w:val="24"/>
                <w:u w:color="000000"/>
                <w:bdr w:val="nil"/>
              </w:rPr>
            </w:pPr>
          </w:p>
        </w:tc>
      </w:tr>
    </w:tbl>
    <w:p w14:paraId="1A73242B" w14:textId="77777777" w:rsidR="00951FA5" w:rsidRPr="00951FA5" w:rsidRDefault="00951FA5" w:rsidP="00951FA5">
      <w:pPr>
        <w:pBdr>
          <w:top w:val="nil"/>
          <w:left w:val="nil"/>
          <w:bottom w:val="nil"/>
          <w:right w:val="nil"/>
          <w:between w:val="nil"/>
          <w:bar w:val="nil"/>
        </w:pBdr>
        <w:ind w:right="-384"/>
        <w:jc w:val="both"/>
        <w:rPr>
          <w:rFonts w:eastAsia="Calibri"/>
          <w:color w:val="000000"/>
          <w:sz w:val="24"/>
          <w:szCs w:val="24"/>
          <w:u w:color="000000"/>
          <w:bdr w:val="nil"/>
        </w:rPr>
      </w:pPr>
    </w:p>
    <w:p w14:paraId="4E3F3FC4" w14:textId="77777777" w:rsidR="00951FA5" w:rsidRPr="00951FA5" w:rsidRDefault="00951FA5" w:rsidP="00951FA5">
      <w:pPr>
        <w:keepNext/>
        <w:pBdr>
          <w:top w:val="nil"/>
          <w:left w:val="nil"/>
          <w:bottom w:val="nil"/>
          <w:right w:val="nil"/>
          <w:between w:val="nil"/>
          <w:bar w:val="nil"/>
        </w:pBdr>
        <w:rPr>
          <w:rFonts w:ascii="Helvetica" w:eastAsia="Helvetica" w:hAnsi="Helvetica"/>
          <w:color w:val="000000"/>
          <w:sz w:val="24"/>
          <w:szCs w:val="24"/>
          <w:u w:color="000000"/>
          <w:bdr w:val="nil"/>
        </w:rPr>
      </w:pPr>
      <w:r w:rsidRPr="00951FA5">
        <w:rPr>
          <w:rFonts w:eastAsia="Arial Unicode MS"/>
          <w:color w:val="000000"/>
          <w:sz w:val="24"/>
          <w:szCs w:val="24"/>
          <w:u w:color="000000"/>
          <w:bdr w:val="nil"/>
        </w:rPr>
        <w:t>Paraksts *: ___________________________________</w:t>
      </w:r>
    </w:p>
    <w:p w14:paraId="6B7E1A3E" w14:textId="77777777" w:rsidR="00951FA5" w:rsidRPr="00951FA5" w:rsidRDefault="00951FA5" w:rsidP="00951FA5">
      <w:pPr>
        <w:pBdr>
          <w:top w:val="nil"/>
          <w:left w:val="nil"/>
          <w:bottom w:val="nil"/>
          <w:right w:val="nil"/>
          <w:between w:val="nil"/>
          <w:bar w:val="nil"/>
        </w:pBdr>
        <w:jc w:val="both"/>
        <w:rPr>
          <w:rFonts w:eastAsia="Arial Unicode MS" w:cs="Arial Unicode MS"/>
          <w:color w:val="000000"/>
          <w:sz w:val="24"/>
          <w:szCs w:val="24"/>
          <w:u w:color="000000"/>
          <w:bdr w:val="nil"/>
        </w:rPr>
      </w:pPr>
      <w:r w:rsidRPr="00951FA5">
        <w:rPr>
          <w:color w:val="000000"/>
          <w:sz w:val="24"/>
          <w:szCs w:val="24"/>
          <w:u w:color="000000"/>
          <w:bdr w:val="nil"/>
        </w:rPr>
        <w:t xml:space="preserve">                  </w:t>
      </w:r>
      <w:r w:rsidRPr="00951FA5">
        <w:rPr>
          <w:rFonts w:eastAsia="Arial Unicode MS"/>
          <w:color w:val="000000"/>
          <w:sz w:val="24"/>
          <w:szCs w:val="24"/>
          <w:u w:color="000000"/>
          <w:bdr w:val="nil"/>
        </w:rPr>
        <w:t xml:space="preserve">Pretendenta vadītājs vai pilnvarotais pārstāvis </w:t>
      </w:r>
    </w:p>
    <w:p w14:paraId="5FC1A6C5" w14:textId="77777777" w:rsidR="00951FA5" w:rsidRPr="00951FA5" w:rsidRDefault="00951FA5" w:rsidP="00951FA5">
      <w:pPr>
        <w:pBdr>
          <w:top w:val="nil"/>
          <w:left w:val="nil"/>
          <w:bottom w:val="nil"/>
          <w:right w:val="nil"/>
          <w:between w:val="nil"/>
          <w:bar w:val="nil"/>
        </w:pBdr>
        <w:rPr>
          <w:rFonts w:eastAsia="Arial Unicode MS" w:cs="Arial Unicode MS"/>
          <w:color w:val="000000"/>
          <w:sz w:val="24"/>
          <w:szCs w:val="24"/>
          <w:u w:color="000000"/>
          <w:bdr w:val="nil"/>
        </w:rPr>
      </w:pPr>
      <w:r w:rsidRPr="00951FA5">
        <w:rPr>
          <w:rFonts w:eastAsia="Arial Unicode MS"/>
          <w:color w:val="000000"/>
          <w:sz w:val="24"/>
          <w:szCs w:val="24"/>
          <w:u w:color="000000"/>
          <w:bdr w:val="nil"/>
        </w:rPr>
        <w:t>Vārds, uzvārds: _________________________________</w:t>
      </w:r>
    </w:p>
    <w:p w14:paraId="2327C349" w14:textId="77777777" w:rsidR="00951FA5" w:rsidRPr="00951FA5" w:rsidRDefault="00951FA5" w:rsidP="00951FA5">
      <w:pPr>
        <w:pBdr>
          <w:top w:val="nil"/>
          <w:left w:val="nil"/>
          <w:bottom w:val="nil"/>
          <w:right w:val="nil"/>
          <w:between w:val="nil"/>
          <w:bar w:val="nil"/>
        </w:pBdr>
        <w:jc w:val="both"/>
        <w:rPr>
          <w:rFonts w:eastAsia="Arial Unicode MS" w:cs="Arial Unicode MS"/>
          <w:color w:val="000000"/>
          <w:sz w:val="24"/>
          <w:szCs w:val="24"/>
          <w:u w:color="000000"/>
          <w:bdr w:val="nil"/>
        </w:rPr>
      </w:pPr>
      <w:r w:rsidRPr="00951FA5">
        <w:rPr>
          <w:rFonts w:eastAsia="Arial Unicode MS"/>
          <w:color w:val="000000"/>
          <w:sz w:val="24"/>
          <w:szCs w:val="24"/>
          <w:u w:color="000000"/>
          <w:bdr w:val="nil"/>
        </w:rPr>
        <w:t>Amats: ________________________________________</w:t>
      </w:r>
    </w:p>
    <w:p w14:paraId="477B9AB1" w14:textId="77777777" w:rsidR="00951FA5" w:rsidRPr="00951FA5" w:rsidRDefault="00951FA5" w:rsidP="00951FA5">
      <w:pPr>
        <w:pBdr>
          <w:top w:val="nil"/>
          <w:left w:val="nil"/>
          <w:bottom w:val="nil"/>
          <w:right w:val="nil"/>
          <w:between w:val="nil"/>
          <w:bar w:val="nil"/>
        </w:pBdr>
        <w:jc w:val="both"/>
        <w:rPr>
          <w:rFonts w:eastAsia="Arial Unicode MS"/>
          <w:color w:val="000000"/>
          <w:sz w:val="24"/>
          <w:szCs w:val="24"/>
          <w:u w:color="000000"/>
          <w:bdr w:val="nil"/>
        </w:rPr>
      </w:pPr>
    </w:p>
    <w:p w14:paraId="6BEA439A" w14:textId="77777777" w:rsidR="00951FA5" w:rsidRPr="00951FA5" w:rsidRDefault="00951FA5" w:rsidP="00951FA5">
      <w:pPr>
        <w:pBdr>
          <w:top w:val="nil"/>
          <w:left w:val="nil"/>
          <w:bottom w:val="nil"/>
          <w:right w:val="nil"/>
          <w:between w:val="nil"/>
          <w:bar w:val="nil"/>
        </w:pBdr>
        <w:ind w:left="284" w:hanging="284"/>
        <w:jc w:val="both"/>
        <w:rPr>
          <w:rFonts w:ascii="Helvetica" w:eastAsia="Arial Unicode MS" w:hAnsi="Helvetica"/>
          <w:color w:val="000000"/>
          <w:sz w:val="24"/>
          <w:szCs w:val="24"/>
          <w:u w:color="000000"/>
          <w:bdr w:val="nil"/>
        </w:rPr>
      </w:pPr>
      <w:r w:rsidRPr="00951FA5">
        <w:rPr>
          <w:rFonts w:eastAsia="Arial Unicode MS"/>
          <w:i/>
          <w:color w:val="000000"/>
          <w:sz w:val="24"/>
          <w:szCs w:val="24"/>
          <w:u w:color="000000"/>
          <w:bdr w:val="nil"/>
        </w:rPr>
        <w:t>*</w:t>
      </w:r>
      <w:r w:rsidRPr="00951FA5">
        <w:rPr>
          <w:rFonts w:eastAsia="Arial Unicode MS"/>
          <w:i/>
          <w:color w:val="000000"/>
          <w:sz w:val="24"/>
          <w:szCs w:val="24"/>
          <w:u w:color="000000"/>
          <w:bdr w:val="nil"/>
        </w:rPr>
        <w:tab/>
        <w:t>Pieteikums ir jāparaksta pretendenta vadītājam vai viņa pilnvarotai personai (šādā gadījumā pretendenta piedāvājumam obligāti jāpievieno pilnvara).</w:t>
      </w:r>
    </w:p>
    <w:p w14:paraId="153059D8" w14:textId="77777777" w:rsidR="00951FA5" w:rsidRPr="00951FA5" w:rsidRDefault="00951FA5" w:rsidP="00951FA5">
      <w:pPr>
        <w:spacing w:after="200" w:line="276" w:lineRule="auto"/>
        <w:rPr>
          <w:rFonts w:eastAsia="MS Mincho"/>
          <w:sz w:val="22"/>
          <w:szCs w:val="22"/>
          <w:lang w:val="en-US" w:eastAsia="en-US"/>
        </w:rPr>
      </w:pPr>
      <w:r w:rsidRPr="00951FA5">
        <w:rPr>
          <w:rFonts w:eastAsia="MS Mincho"/>
          <w:sz w:val="22"/>
          <w:szCs w:val="22"/>
          <w:lang w:val="en-US" w:eastAsia="en-US"/>
        </w:rPr>
        <w:br w:type="page"/>
      </w:r>
    </w:p>
    <w:p w14:paraId="7AF36059" w14:textId="77777777" w:rsidR="00951FA5" w:rsidRPr="00951FA5" w:rsidRDefault="00951FA5" w:rsidP="00951FA5">
      <w:pPr>
        <w:keepNext/>
        <w:keepLines/>
        <w:spacing w:before="480" w:line="276" w:lineRule="auto"/>
        <w:jc w:val="right"/>
        <w:outlineLvl w:val="0"/>
        <w:rPr>
          <w:rFonts w:eastAsia="MS Gothic"/>
          <w:sz w:val="24"/>
          <w:szCs w:val="24"/>
          <w:lang w:val="en-US" w:eastAsia="en-US"/>
        </w:rPr>
      </w:pPr>
      <w:r w:rsidRPr="00951FA5">
        <w:rPr>
          <w:rFonts w:eastAsia="MS Gothic"/>
          <w:sz w:val="24"/>
          <w:szCs w:val="24"/>
          <w:lang w:val="en-US" w:eastAsia="en-US"/>
        </w:rPr>
        <w:lastRenderedPageBreak/>
        <w:t>PIELIKUMS NR. 2</w:t>
      </w:r>
    </w:p>
    <w:p w14:paraId="65C42EF7" w14:textId="77777777" w:rsidR="00951FA5" w:rsidRPr="00951FA5" w:rsidRDefault="00951FA5" w:rsidP="00951FA5">
      <w:pPr>
        <w:spacing w:after="200" w:line="276" w:lineRule="auto"/>
        <w:jc w:val="right"/>
        <w:rPr>
          <w:rFonts w:eastAsia="MS Mincho"/>
          <w:sz w:val="22"/>
          <w:szCs w:val="22"/>
          <w:lang w:val="en-US" w:eastAsia="en-US"/>
        </w:rPr>
      </w:pPr>
      <w:r w:rsidRPr="00951FA5">
        <w:rPr>
          <w:rFonts w:eastAsia="MS Mincho"/>
          <w:sz w:val="22"/>
          <w:szCs w:val="22"/>
          <w:lang w:val="en-US" w:eastAsia="en-US"/>
        </w:rPr>
        <w:t>ID Nr. SIA DN 2026/12</w:t>
      </w:r>
    </w:p>
    <w:p w14:paraId="324AA4A8" w14:textId="77777777" w:rsidR="00951FA5" w:rsidRPr="00951FA5" w:rsidRDefault="00951FA5" w:rsidP="00951FA5">
      <w:pPr>
        <w:spacing w:after="200" w:line="276" w:lineRule="auto"/>
        <w:jc w:val="center"/>
        <w:rPr>
          <w:rFonts w:eastAsia="MS Mincho"/>
          <w:sz w:val="22"/>
          <w:szCs w:val="22"/>
          <w:lang w:val="en-US" w:eastAsia="en-US"/>
        </w:rPr>
      </w:pPr>
      <w:r w:rsidRPr="00951FA5">
        <w:rPr>
          <w:rFonts w:eastAsia="MS Mincho"/>
          <w:b/>
          <w:sz w:val="22"/>
          <w:szCs w:val="22"/>
          <w:lang w:val="en-US" w:eastAsia="en-US"/>
        </w:rPr>
        <w:t>TEHNISKĀS SPECIFIKĀCIJAS PRASĪBAS</w:t>
      </w:r>
    </w:p>
    <w:p w14:paraId="749B7C39" w14:textId="77777777" w:rsidR="00951FA5" w:rsidRPr="00951FA5" w:rsidRDefault="00951FA5" w:rsidP="00951FA5">
      <w:pPr>
        <w:widowControl w:val="0"/>
        <w:suppressAutoHyphens/>
        <w:ind w:right="-426"/>
        <w:jc w:val="both"/>
        <w:rPr>
          <w:sz w:val="24"/>
          <w:szCs w:val="24"/>
          <w:lang w:eastAsia="en-US"/>
        </w:rPr>
      </w:pPr>
      <w:r w:rsidRPr="00951FA5">
        <w:rPr>
          <w:color w:val="000000"/>
          <w:sz w:val="24"/>
          <w:szCs w:val="24"/>
          <w:lang w:eastAsia="en-US"/>
        </w:rPr>
        <w:t xml:space="preserve">Mēs, _______________ </w:t>
      </w:r>
      <w:r w:rsidRPr="00951FA5">
        <w:rPr>
          <w:i/>
          <w:color w:val="000000"/>
          <w:sz w:val="24"/>
          <w:szCs w:val="24"/>
          <w:lang w:eastAsia="en-US"/>
        </w:rPr>
        <w:t>(Pretendenta nosaukums, vienotais reģistrācijas numurs)</w:t>
      </w:r>
      <w:r w:rsidRPr="00951FA5">
        <w:rPr>
          <w:sz w:val="24"/>
          <w:szCs w:val="24"/>
          <w:lang w:eastAsia="en-US"/>
        </w:rPr>
        <w:t xml:space="preserve"> piedāvājam nodrošināt elektroapgādes pakalpojumus atbilstoši iepirkuma “Elektroapgādes apsaimniekošana un vizuālā apsekošana SIA “DOBELES NAMSAIMNIEKS” apsaimniekojamos objektos”, </w:t>
      </w:r>
      <w:r w:rsidRPr="00951FA5">
        <w:rPr>
          <w:rFonts w:eastAsia="Lucida Sans Unicode"/>
          <w:bCs/>
          <w:kern w:val="1"/>
          <w:sz w:val="24"/>
          <w:szCs w:val="24"/>
          <w:lang w:eastAsia="en-US"/>
        </w:rPr>
        <w:t>ID Nr. SIA DN 2026/12</w:t>
      </w:r>
      <w:r w:rsidRPr="00951FA5">
        <w:rPr>
          <w:sz w:val="24"/>
          <w:szCs w:val="24"/>
          <w:lang w:eastAsia="en-US"/>
        </w:rPr>
        <w:t>, Nolikumā noteiktajām obligātajām (minimālajām) prasībām:</w:t>
      </w:r>
    </w:p>
    <w:p w14:paraId="0BF98395" w14:textId="77777777" w:rsidR="00951FA5" w:rsidRPr="00951FA5" w:rsidRDefault="00951FA5" w:rsidP="00951FA5">
      <w:pPr>
        <w:shd w:val="clear" w:color="auto" w:fill="FFFFFF"/>
        <w:tabs>
          <w:tab w:val="left" w:pos="567"/>
        </w:tabs>
        <w:spacing w:before="120" w:after="120"/>
        <w:rPr>
          <w:b/>
          <w:sz w:val="24"/>
          <w:szCs w:val="24"/>
          <w:lang w:eastAsia="en-US"/>
        </w:rPr>
      </w:pPr>
      <w:r w:rsidRPr="00951FA5">
        <w:rPr>
          <w:b/>
          <w:sz w:val="24"/>
          <w:szCs w:val="24"/>
          <w:lang w:eastAsia="en-US"/>
        </w:rPr>
        <w:t>I      Tehniskās specifikācijas prasības:</w:t>
      </w:r>
    </w:p>
    <w:tbl>
      <w:tblPr>
        <w:tblStyle w:val="TableGrid1"/>
        <w:tblW w:w="0" w:type="auto"/>
        <w:tblLook w:val="04A0" w:firstRow="1" w:lastRow="0" w:firstColumn="1" w:lastColumn="0" w:noHBand="0" w:noVBand="1"/>
      </w:tblPr>
      <w:tblGrid>
        <w:gridCol w:w="921"/>
        <w:gridCol w:w="6314"/>
        <w:gridCol w:w="2393"/>
      </w:tblGrid>
      <w:tr w:rsidR="00951FA5" w:rsidRPr="00951FA5" w14:paraId="795BCBBA" w14:textId="77777777" w:rsidTr="00CA1621">
        <w:tc>
          <w:tcPr>
            <w:tcW w:w="0" w:type="auto"/>
            <w:gridSpan w:val="2"/>
            <w:vAlign w:val="center"/>
          </w:tcPr>
          <w:p w14:paraId="7E399BC1" w14:textId="77777777" w:rsidR="00951FA5" w:rsidRPr="00951FA5" w:rsidRDefault="00951FA5" w:rsidP="00951FA5">
            <w:pPr>
              <w:rPr>
                <w:rFonts w:ascii="Times New Roman" w:hAnsi="Times New Roman"/>
                <w:sz w:val="24"/>
                <w:szCs w:val="24"/>
              </w:rPr>
            </w:pPr>
            <w:r w:rsidRPr="00951FA5">
              <w:rPr>
                <w:rFonts w:ascii="Times New Roman" w:hAnsi="Times New Roman"/>
                <w:b/>
                <w:sz w:val="24"/>
                <w:szCs w:val="24"/>
              </w:rPr>
              <w:t>PASŪTĪTĀJA TEHNISKĀ SPECIFIKĀCIJA</w:t>
            </w:r>
          </w:p>
        </w:tc>
        <w:tc>
          <w:tcPr>
            <w:tcW w:w="0" w:type="auto"/>
            <w:vAlign w:val="center"/>
          </w:tcPr>
          <w:p w14:paraId="031936E6" w14:textId="77777777" w:rsidR="00951FA5" w:rsidRPr="00951FA5" w:rsidRDefault="00951FA5" w:rsidP="00951FA5">
            <w:pPr>
              <w:rPr>
                <w:rFonts w:ascii="Times New Roman" w:hAnsi="Times New Roman"/>
                <w:sz w:val="24"/>
                <w:szCs w:val="24"/>
              </w:rPr>
            </w:pPr>
            <w:r w:rsidRPr="00951FA5">
              <w:rPr>
                <w:rFonts w:ascii="Times New Roman" w:hAnsi="Times New Roman"/>
                <w:b/>
                <w:sz w:val="24"/>
                <w:szCs w:val="24"/>
              </w:rPr>
              <w:t>PRETENDENTA TEHNISKAIS PIEDĀVĀJUMS</w:t>
            </w:r>
          </w:p>
        </w:tc>
      </w:tr>
      <w:tr w:rsidR="00951FA5" w:rsidRPr="00951FA5" w14:paraId="227B55D7" w14:textId="77777777" w:rsidTr="00CA1621">
        <w:tc>
          <w:tcPr>
            <w:tcW w:w="0" w:type="auto"/>
            <w:vAlign w:val="center"/>
          </w:tcPr>
          <w:p w14:paraId="51A384ED" w14:textId="77777777" w:rsidR="00951FA5" w:rsidRPr="00951FA5" w:rsidRDefault="00951FA5" w:rsidP="00951FA5">
            <w:pPr>
              <w:rPr>
                <w:rFonts w:ascii="Times New Roman" w:hAnsi="Times New Roman"/>
                <w:sz w:val="24"/>
                <w:szCs w:val="24"/>
              </w:rPr>
            </w:pPr>
            <w:proofErr w:type="spellStart"/>
            <w:r w:rsidRPr="00951FA5">
              <w:rPr>
                <w:rFonts w:ascii="Times New Roman" w:hAnsi="Times New Roman"/>
                <w:b/>
                <w:sz w:val="24"/>
                <w:szCs w:val="24"/>
              </w:rPr>
              <w:t>Nr.p.k</w:t>
            </w:r>
            <w:proofErr w:type="spellEnd"/>
            <w:r w:rsidRPr="00951FA5">
              <w:rPr>
                <w:rFonts w:ascii="Times New Roman" w:hAnsi="Times New Roman"/>
                <w:b/>
                <w:sz w:val="24"/>
                <w:szCs w:val="24"/>
              </w:rPr>
              <w:t>.</w:t>
            </w:r>
          </w:p>
        </w:tc>
        <w:tc>
          <w:tcPr>
            <w:tcW w:w="0" w:type="auto"/>
            <w:vAlign w:val="center"/>
          </w:tcPr>
          <w:p w14:paraId="092F474D" w14:textId="77777777" w:rsidR="00951FA5" w:rsidRPr="00951FA5" w:rsidRDefault="00951FA5" w:rsidP="00951FA5">
            <w:pPr>
              <w:rPr>
                <w:rFonts w:ascii="Times New Roman" w:hAnsi="Times New Roman"/>
                <w:sz w:val="24"/>
                <w:szCs w:val="24"/>
              </w:rPr>
            </w:pPr>
            <w:r w:rsidRPr="00951FA5">
              <w:rPr>
                <w:rFonts w:ascii="Times New Roman" w:hAnsi="Times New Roman"/>
                <w:b/>
                <w:sz w:val="24"/>
                <w:szCs w:val="24"/>
              </w:rPr>
              <w:t>Veicamās darbības un obligātās (minimālās) prasības</w:t>
            </w:r>
          </w:p>
        </w:tc>
        <w:tc>
          <w:tcPr>
            <w:tcW w:w="0" w:type="auto"/>
            <w:vAlign w:val="center"/>
          </w:tcPr>
          <w:p w14:paraId="75CF0838" w14:textId="77777777" w:rsidR="00951FA5" w:rsidRPr="00951FA5" w:rsidRDefault="00951FA5" w:rsidP="00951FA5">
            <w:pPr>
              <w:rPr>
                <w:rFonts w:ascii="Times New Roman" w:hAnsi="Times New Roman"/>
                <w:sz w:val="24"/>
                <w:szCs w:val="24"/>
              </w:rPr>
            </w:pPr>
            <w:r w:rsidRPr="00951FA5">
              <w:rPr>
                <w:rFonts w:ascii="Times New Roman" w:hAnsi="Times New Roman"/>
                <w:bCs/>
                <w:i/>
                <w:iCs/>
                <w:sz w:val="24"/>
                <w:szCs w:val="24"/>
              </w:rPr>
              <w:t>Aizpilda Pretendents</w:t>
            </w:r>
          </w:p>
        </w:tc>
      </w:tr>
      <w:tr w:rsidR="00951FA5" w:rsidRPr="00951FA5" w14:paraId="509ADA3F" w14:textId="77777777" w:rsidTr="00CA1621">
        <w:tc>
          <w:tcPr>
            <w:tcW w:w="0" w:type="auto"/>
          </w:tcPr>
          <w:p w14:paraId="7098D891" w14:textId="77777777" w:rsidR="00951FA5" w:rsidRPr="00951FA5" w:rsidRDefault="00951FA5" w:rsidP="00951FA5">
            <w:pPr>
              <w:jc w:val="center"/>
              <w:rPr>
                <w:rFonts w:ascii="Times New Roman" w:hAnsi="Times New Roman"/>
                <w:sz w:val="24"/>
                <w:szCs w:val="24"/>
              </w:rPr>
            </w:pPr>
          </w:p>
          <w:p w14:paraId="32B92D1C" w14:textId="77777777" w:rsidR="00951FA5" w:rsidRPr="00951FA5" w:rsidRDefault="00951FA5" w:rsidP="00951FA5">
            <w:pPr>
              <w:jc w:val="center"/>
              <w:rPr>
                <w:rFonts w:ascii="Times New Roman" w:hAnsi="Times New Roman"/>
                <w:sz w:val="24"/>
                <w:szCs w:val="24"/>
              </w:rPr>
            </w:pPr>
          </w:p>
          <w:p w14:paraId="05045D86" w14:textId="77777777" w:rsidR="00951FA5" w:rsidRPr="00951FA5" w:rsidRDefault="00951FA5" w:rsidP="00951FA5">
            <w:pPr>
              <w:jc w:val="center"/>
              <w:rPr>
                <w:rFonts w:ascii="Times New Roman" w:hAnsi="Times New Roman"/>
                <w:sz w:val="24"/>
                <w:szCs w:val="24"/>
              </w:rPr>
            </w:pPr>
          </w:p>
          <w:p w14:paraId="138482B3"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1</w:t>
            </w:r>
          </w:p>
        </w:tc>
        <w:tc>
          <w:tcPr>
            <w:tcW w:w="0" w:type="auto"/>
          </w:tcPr>
          <w:p w14:paraId="5D96B629"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Pretendentam</w:t>
            </w:r>
            <w:r w:rsidRPr="00951FA5">
              <w:rPr>
                <w:rFonts w:ascii="Times New Roman" w:hAnsi="Times New Roman"/>
                <w:color w:val="000000"/>
                <w:sz w:val="24"/>
                <w:szCs w:val="24"/>
              </w:rPr>
              <w:t xml:space="preserve"> ar saviem </w:t>
            </w:r>
            <w:r w:rsidRPr="00951FA5">
              <w:rPr>
                <w:rFonts w:ascii="Times New Roman" w:hAnsi="Times New Roman"/>
                <w:sz w:val="24"/>
                <w:szCs w:val="24"/>
              </w:rPr>
              <w:t xml:space="preserve">darba rīkiem, ierīcēm </w:t>
            </w:r>
            <w:r w:rsidRPr="00951FA5">
              <w:rPr>
                <w:rFonts w:ascii="Times New Roman" w:hAnsi="Times New Roman"/>
                <w:color w:val="000000"/>
                <w:sz w:val="24"/>
                <w:szCs w:val="24"/>
              </w:rPr>
              <w:t xml:space="preserve">un kvalificētu darbaspēku, saskaņā ar Nolikumu, tā pielikumiem, normatīvajiem aktiem un Pasūtītāja norādījumiem, jānodrošina </w:t>
            </w:r>
            <w:r w:rsidRPr="00951FA5">
              <w:rPr>
                <w:rFonts w:ascii="Times New Roman" w:hAnsi="Times New Roman"/>
                <w:b/>
                <w:color w:val="000000"/>
                <w:sz w:val="24"/>
                <w:szCs w:val="24"/>
              </w:rPr>
              <w:t>elektrosistēmas enerģētiķa pakalpojumus un elektrosistēmas nepārtrauktu darbību</w:t>
            </w:r>
            <w:r w:rsidRPr="00951FA5">
              <w:rPr>
                <w:rFonts w:ascii="Times New Roman" w:hAnsi="Times New Roman"/>
                <w:color w:val="000000"/>
                <w:sz w:val="24"/>
                <w:szCs w:val="24"/>
              </w:rPr>
              <w:t xml:space="preserve"> </w:t>
            </w:r>
            <w:r w:rsidRPr="00951FA5">
              <w:rPr>
                <w:rFonts w:ascii="Times New Roman" w:hAnsi="Times New Roman"/>
                <w:b/>
                <w:bCs/>
                <w:color w:val="000000"/>
                <w:sz w:val="24"/>
                <w:szCs w:val="24"/>
                <w:shd w:val="clear" w:color="auto" w:fill="FFFFFF"/>
              </w:rPr>
              <w:t>(</w:t>
            </w:r>
            <w:r w:rsidRPr="00951FA5">
              <w:rPr>
                <w:rFonts w:ascii="Times New Roman" w:hAnsi="Times New Roman"/>
                <w:color w:val="000000"/>
                <w:sz w:val="24"/>
                <w:szCs w:val="24"/>
              </w:rPr>
              <w:t>turpmāk – Pakalpojums) tehniskās specifikācijas II daļā “Objektu saraksts” norādītajās adresēs (turpmāk – Objekti).</w:t>
            </w:r>
          </w:p>
        </w:tc>
        <w:tc>
          <w:tcPr>
            <w:tcW w:w="0" w:type="auto"/>
          </w:tcPr>
          <w:p w14:paraId="79D73861" w14:textId="77777777" w:rsidR="00951FA5" w:rsidRPr="00951FA5" w:rsidRDefault="00951FA5" w:rsidP="00951FA5">
            <w:pPr>
              <w:rPr>
                <w:rFonts w:ascii="Times New Roman" w:hAnsi="Times New Roman"/>
                <w:sz w:val="24"/>
                <w:szCs w:val="24"/>
              </w:rPr>
            </w:pPr>
          </w:p>
        </w:tc>
      </w:tr>
      <w:tr w:rsidR="00951FA5" w:rsidRPr="00951FA5" w14:paraId="052C64D3" w14:textId="77777777" w:rsidTr="00CA1621">
        <w:tc>
          <w:tcPr>
            <w:tcW w:w="0" w:type="auto"/>
          </w:tcPr>
          <w:p w14:paraId="5FB38A36" w14:textId="77777777" w:rsidR="00951FA5" w:rsidRPr="00951FA5" w:rsidRDefault="00951FA5" w:rsidP="00951FA5">
            <w:pPr>
              <w:jc w:val="center"/>
              <w:rPr>
                <w:rFonts w:ascii="Times New Roman" w:hAnsi="Times New Roman"/>
                <w:sz w:val="24"/>
                <w:szCs w:val="24"/>
              </w:rPr>
            </w:pPr>
          </w:p>
          <w:p w14:paraId="05CA25F8" w14:textId="77777777" w:rsidR="00951FA5" w:rsidRPr="00951FA5" w:rsidRDefault="00951FA5" w:rsidP="00951FA5">
            <w:pPr>
              <w:jc w:val="center"/>
              <w:rPr>
                <w:rFonts w:ascii="Times New Roman" w:hAnsi="Times New Roman"/>
                <w:sz w:val="24"/>
                <w:szCs w:val="24"/>
              </w:rPr>
            </w:pPr>
          </w:p>
          <w:p w14:paraId="371F413C" w14:textId="77777777" w:rsidR="00951FA5" w:rsidRPr="00951FA5" w:rsidRDefault="00951FA5" w:rsidP="00951FA5">
            <w:pPr>
              <w:jc w:val="center"/>
              <w:rPr>
                <w:rFonts w:ascii="Times New Roman" w:hAnsi="Times New Roman"/>
                <w:sz w:val="24"/>
                <w:szCs w:val="24"/>
              </w:rPr>
            </w:pPr>
          </w:p>
          <w:p w14:paraId="45165FBB" w14:textId="77777777" w:rsidR="00951FA5" w:rsidRPr="00951FA5" w:rsidRDefault="00951FA5" w:rsidP="00951FA5">
            <w:pPr>
              <w:jc w:val="center"/>
              <w:rPr>
                <w:rFonts w:ascii="Times New Roman" w:hAnsi="Times New Roman"/>
                <w:sz w:val="24"/>
                <w:szCs w:val="24"/>
              </w:rPr>
            </w:pPr>
          </w:p>
          <w:p w14:paraId="066366F9"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2</w:t>
            </w:r>
          </w:p>
        </w:tc>
        <w:tc>
          <w:tcPr>
            <w:tcW w:w="0" w:type="auto"/>
          </w:tcPr>
          <w:p w14:paraId="2E72105C"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 xml:space="preserve">Pakalpojuma sniegšana jāveic saskaņā ar </w:t>
            </w:r>
            <w:r w:rsidRPr="00951FA5">
              <w:rPr>
                <w:rFonts w:ascii="Times New Roman" w:hAnsi="Times New Roman"/>
                <w:color w:val="000000"/>
                <w:sz w:val="24"/>
                <w:szCs w:val="24"/>
              </w:rPr>
              <w:t xml:space="preserve">Latvijas Republikas </w:t>
            </w:r>
            <w:r w:rsidRPr="00951FA5">
              <w:rPr>
                <w:rFonts w:ascii="Times New Roman" w:hAnsi="Times New Roman"/>
                <w:sz w:val="24"/>
                <w:szCs w:val="24"/>
              </w:rPr>
              <w:t xml:space="preserve">Ministru kabineta 2016.gada 19.aprīļa noteikumiem Nr. 238 </w:t>
            </w:r>
            <w:r w:rsidRPr="00951FA5">
              <w:rPr>
                <w:rFonts w:ascii="Times New Roman" w:hAnsi="Times New Roman"/>
                <w:i/>
                <w:sz w:val="24"/>
                <w:szCs w:val="24"/>
              </w:rPr>
              <w:t>“Ugunsdrošības noteikumi”</w:t>
            </w:r>
            <w:r w:rsidRPr="00951FA5">
              <w:rPr>
                <w:rFonts w:ascii="Times New Roman" w:hAnsi="Times New Roman"/>
                <w:sz w:val="24"/>
                <w:szCs w:val="24"/>
              </w:rPr>
              <w:t xml:space="preserve"> un </w:t>
            </w:r>
            <w:r w:rsidRPr="00951FA5">
              <w:rPr>
                <w:rFonts w:ascii="Times New Roman" w:hAnsi="Times New Roman"/>
                <w:color w:val="000000"/>
                <w:sz w:val="24"/>
                <w:szCs w:val="24"/>
              </w:rPr>
              <w:t xml:space="preserve">Latvijas Republikas </w:t>
            </w:r>
            <w:r w:rsidRPr="00951FA5">
              <w:rPr>
                <w:rFonts w:ascii="Times New Roman" w:hAnsi="Times New Roman"/>
                <w:sz w:val="24"/>
                <w:szCs w:val="24"/>
              </w:rPr>
              <w:t xml:space="preserve">Ministru kabineta 2013.gada 8.oktobra noteikumiem Nr. 1041 </w:t>
            </w:r>
            <w:r w:rsidRPr="00951FA5">
              <w:rPr>
                <w:rFonts w:ascii="Times New Roman" w:hAnsi="Times New Roman"/>
                <w:i/>
                <w:sz w:val="24"/>
                <w:szCs w:val="24"/>
              </w:rPr>
              <w:t>“</w:t>
            </w:r>
            <w:r w:rsidRPr="00951FA5">
              <w:rPr>
                <w:rFonts w:ascii="Times New Roman" w:hAnsi="Times New Roman"/>
                <w:bCs/>
                <w:i/>
                <w:color w:val="000000"/>
                <w:sz w:val="24"/>
                <w:szCs w:val="24"/>
                <w:shd w:val="clear" w:color="auto" w:fill="FFFFFF"/>
              </w:rPr>
              <w:t xml:space="preserve">Noteikumi par obligāti piemērojamo </w:t>
            </w:r>
            <w:proofErr w:type="spellStart"/>
            <w:r w:rsidRPr="00951FA5">
              <w:rPr>
                <w:rFonts w:ascii="Times New Roman" w:hAnsi="Times New Roman"/>
                <w:bCs/>
                <w:i/>
                <w:color w:val="000000"/>
                <w:sz w:val="24"/>
                <w:szCs w:val="24"/>
                <w:shd w:val="clear" w:color="auto" w:fill="FFFFFF"/>
              </w:rPr>
              <w:t>energostandartu</w:t>
            </w:r>
            <w:proofErr w:type="spellEnd"/>
            <w:r w:rsidRPr="00951FA5">
              <w:rPr>
                <w:rFonts w:ascii="Times New Roman" w:hAnsi="Times New Roman"/>
                <w:bCs/>
                <w:i/>
                <w:color w:val="000000"/>
                <w:sz w:val="24"/>
                <w:szCs w:val="24"/>
                <w:shd w:val="clear" w:color="auto" w:fill="FFFFFF"/>
              </w:rPr>
              <w:t>, kas nosaka elektroapgādes objektu ekspluatācijas organizatoriskās un tehniskās drošības prasības</w:t>
            </w:r>
            <w:r w:rsidRPr="00951FA5">
              <w:rPr>
                <w:rFonts w:ascii="Times New Roman" w:hAnsi="Times New Roman"/>
                <w:i/>
                <w:sz w:val="24"/>
                <w:szCs w:val="24"/>
              </w:rPr>
              <w:t>”</w:t>
            </w:r>
            <w:r w:rsidRPr="00951FA5">
              <w:rPr>
                <w:rFonts w:ascii="Times New Roman" w:hAnsi="Times New Roman"/>
                <w:sz w:val="24"/>
                <w:szCs w:val="24"/>
              </w:rPr>
              <w:t>.</w:t>
            </w:r>
          </w:p>
        </w:tc>
        <w:tc>
          <w:tcPr>
            <w:tcW w:w="0" w:type="auto"/>
          </w:tcPr>
          <w:p w14:paraId="68EA7236" w14:textId="77777777" w:rsidR="00951FA5" w:rsidRPr="00951FA5" w:rsidRDefault="00951FA5" w:rsidP="00951FA5">
            <w:pPr>
              <w:rPr>
                <w:rFonts w:ascii="Times New Roman" w:hAnsi="Times New Roman"/>
                <w:sz w:val="24"/>
                <w:szCs w:val="24"/>
              </w:rPr>
            </w:pPr>
          </w:p>
        </w:tc>
      </w:tr>
      <w:tr w:rsidR="00951FA5" w:rsidRPr="00951FA5" w14:paraId="13D45247" w14:textId="77777777" w:rsidTr="00CA1621">
        <w:tc>
          <w:tcPr>
            <w:tcW w:w="0" w:type="auto"/>
          </w:tcPr>
          <w:p w14:paraId="1324B903" w14:textId="77777777" w:rsidR="00951FA5" w:rsidRPr="00951FA5" w:rsidRDefault="00951FA5" w:rsidP="00951FA5">
            <w:pPr>
              <w:jc w:val="center"/>
              <w:rPr>
                <w:rFonts w:ascii="Times New Roman" w:hAnsi="Times New Roman"/>
                <w:sz w:val="24"/>
                <w:szCs w:val="24"/>
              </w:rPr>
            </w:pPr>
          </w:p>
          <w:p w14:paraId="02DA7113" w14:textId="77777777" w:rsidR="00951FA5" w:rsidRPr="00951FA5" w:rsidRDefault="00951FA5" w:rsidP="00951FA5">
            <w:pPr>
              <w:jc w:val="center"/>
              <w:rPr>
                <w:rFonts w:ascii="Times New Roman" w:hAnsi="Times New Roman"/>
                <w:sz w:val="24"/>
                <w:szCs w:val="24"/>
              </w:rPr>
            </w:pPr>
          </w:p>
          <w:p w14:paraId="1130963C"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3</w:t>
            </w:r>
          </w:p>
        </w:tc>
        <w:tc>
          <w:tcPr>
            <w:tcW w:w="0" w:type="auto"/>
          </w:tcPr>
          <w:p w14:paraId="10003559" w14:textId="77777777" w:rsidR="00951FA5" w:rsidRPr="00951FA5" w:rsidRDefault="00951FA5" w:rsidP="00951FA5">
            <w:pPr>
              <w:rPr>
                <w:rFonts w:ascii="Times New Roman" w:hAnsi="Times New Roman"/>
                <w:sz w:val="24"/>
                <w:szCs w:val="24"/>
              </w:rPr>
            </w:pPr>
            <w:r w:rsidRPr="00951FA5">
              <w:rPr>
                <w:rFonts w:ascii="Times New Roman" w:hAnsi="Times New Roman"/>
                <w:color w:val="000000"/>
                <w:sz w:val="24"/>
                <w:szCs w:val="24"/>
              </w:rPr>
              <w:t>Pretendentam jānodrošina Pakalpojumu sniegšana (t.sk. elektroapgādes bojājumu likvidēšanu Objektos) katru dienu, diennakts (24h) režīmā</w:t>
            </w:r>
            <w:r w:rsidRPr="00951FA5">
              <w:rPr>
                <w:rFonts w:ascii="Times New Roman" w:hAnsi="Times New Roman"/>
                <w:sz w:val="24"/>
                <w:szCs w:val="24"/>
              </w:rPr>
              <w:t xml:space="preserve">, ņemot vērā tehniskās specifikācijas 18. punktā norādīto reaģēšanas laiku. </w:t>
            </w:r>
          </w:p>
        </w:tc>
        <w:tc>
          <w:tcPr>
            <w:tcW w:w="0" w:type="auto"/>
          </w:tcPr>
          <w:p w14:paraId="730B4EA0" w14:textId="77777777" w:rsidR="00951FA5" w:rsidRPr="00951FA5" w:rsidRDefault="00951FA5" w:rsidP="00951FA5">
            <w:pPr>
              <w:rPr>
                <w:rFonts w:ascii="Times New Roman" w:hAnsi="Times New Roman"/>
                <w:sz w:val="24"/>
                <w:szCs w:val="24"/>
              </w:rPr>
            </w:pPr>
          </w:p>
        </w:tc>
      </w:tr>
      <w:tr w:rsidR="00951FA5" w:rsidRPr="00951FA5" w14:paraId="0B248A44" w14:textId="77777777" w:rsidTr="00CA1621">
        <w:tc>
          <w:tcPr>
            <w:tcW w:w="0" w:type="auto"/>
          </w:tcPr>
          <w:p w14:paraId="536534E6" w14:textId="77777777" w:rsidR="00951FA5" w:rsidRPr="00951FA5" w:rsidRDefault="00951FA5" w:rsidP="00951FA5">
            <w:pPr>
              <w:jc w:val="center"/>
              <w:rPr>
                <w:rFonts w:ascii="Times New Roman" w:hAnsi="Times New Roman"/>
                <w:sz w:val="24"/>
                <w:szCs w:val="24"/>
              </w:rPr>
            </w:pPr>
          </w:p>
          <w:p w14:paraId="6CAB43DA" w14:textId="77777777" w:rsidR="00951FA5" w:rsidRPr="00951FA5" w:rsidRDefault="00951FA5" w:rsidP="00951FA5">
            <w:pPr>
              <w:jc w:val="center"/>
              <w:rPr>
                <w:rFonts w:ascii="Times New Roman" w:hAnsi="Times New Roman"/>
                <w:sz w:val="24"/>
                <w:szCs w:val="24"/>
              </w:rPr>
            </w:pPr>
          </w:p>
          <w:p w14:paraId="0156FC68" w14:textId="77777777" w:rsidR="00951FA5" w:rsidRPr="00951FA5" w:rsidRDefault="00951FA5" w:rsidP="00951FA5">
            <w:pPr>
              <w:jc w:val="center"/>
              <w:rPr>
                <w:rFonts w:ascii="Times New Roman" w:hAnsi="Times New Roman"/>
                <w:sz w:val="24"/>
                <w:szCs w:val="24"/>
              </w:rPr>
            </w:pPr>
          </w:p>
          <w:p w14:paraId="011DDF27"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4</w:t>
            </w:r>
          </w:p>
        </w:tc>
        <w:tc>
          <w:tcPr>
            <w:tcW w:w="0" w:type="auto"/>
          </w:tcPr>
          <w:p w14:paraId="72068593" w14:textId="77777777" w:rsidR="00951FA5" w:rsidRPr="00951FA5" w:rsidRDefault="00951FA5" w:rsidP="00951FA5">
            <w:pPr>
              <w:spacing w:before="40" w:after="40"/>
              <w:rPr>
                <w:rFonts w:ascii="Times New Roman" w:hAnsi="Times New Roman"/>
                <w:sz w:val="24"/>
                <w:szCs w:val="24"/>
              </w:rPr>
            </w:pPr>
            <w:r w:rsidRPr="00951FA5">
              <w:rPr>
                <w:rFonts w:ascii="Times New Roman" w:hAnsi="Times New Roman"/>
                <w:sz w:val="24"/>
                <w:szCs w:val="24"/>
              </w:rPr>
              <w:t>Pretendentam Pakalpojumu sniegšana jāveic, ievērojot apkalpošanas robežas:</w:t>
            </w:r>
          </w:p>
          <w:p w14:paraId="7F3F5CC2" w14:textId="77777777" w:rsidR="00951FA5" w:rsidRPr="00951FA5" w:rsidRDefault="00951FA5" w:rsidP="00951FA5">
            <w:pPr>
              <w:overflowPunct w:val="0"/>
              <w:adjustRightInd w:val="0"/>
              <w:spacing w:before="40" w:after="40"/>
              <w:jc w:val="both"/>
              <w:rPr>
                <w:rFonts w:ascii="Times New Roman" w:hAnsi="Times New Roman"/>
                <w:b/>
                <w:sz w:val="24"/>
                <w:szCs w:val="24"/>
              </w:rPr>
            </w:pPr>
            <w:r w:rsidRPr="00951FA5">
              <w:rPr>
                <w:rFonts w:ascii="Times New Roman" w:hAnsi="Times New Roman"/>
                <w:i/>
                <w:sz w:val="24"/>
                <w:szCs w:val="24"/>
              </w:rPr>
              <w:t>Pašvaldību dzīvojamās mājas</w:t>
            </w:r>
            <w:r w:rsidRPr="00951FA5">
              <w:rPr>
                <w:rFonts w:ascii="Times New Roman" w:hAnsi="Times New Roman"/>
                <w:sz w:val="24"/>
                <w:szCs w:val="24"/>
              </w:rPr>
              <w:t xml:space="preserve"> – visur no ST piederības robežas.</w:t>
            </w:r>
          </w:p>
          <w:p w14:paraId="3CD675D6" w14:textId="77777777" w:rsidR="00951FA5" w:rsidRPr="00951FA5" w:rsidRDefault="00951FA5" w:rsidP="00951FA5">
            <w:pPr>
              <w:rPr>
                <w:rFonts w:ascii="Times New Roman" w:hAnsi="Times New Roman"/>
                <w:sz w:val="24"/>
                <w:szCs w:val="24"/>
              </w:rPr>
            </w:pPr>
            <w:r w:rsidRPr="00951FA5">
              <w:rPr>
                <w:rFonts w:ascii="Times New Roman" w:hAnsi="Times New Roman"/>
                <w:i/>
                <w:sz w:val="24"/>
                <w:szCs w:val="24"/>
              </w:rPr>
              <w:t>Daudzdzīvokļu dzīvojamās mājas</w:t>
            </w:r>
            <w:r w:rsidRPr="00951FA5">
              <w:rPr>
                <w:rFonts w:ascii="Times New Roman" w:hAnsi="Times New Roman"/>
                <w:sz w:val="24"/>
                <w:szCs w:val="24"/>
              </w:rPr>
              <w:t xml:space="preserve"> – no ST līdz dzīvokļu piederības robežai.</w:t>
            </w:r>
          </w:p>
        </w:tc>
        <w:tc>
          <w:tcPr>
            <w:tcW w:w="0" w:type="auto"/>
          </w:tcPr>
          <w:p w14:paraId="0A737A39" w14:textId="77777777" w:rsidR="00951FA5" w:rsidRPr="00951FA5" w:rsidRDefault="00951FA5" w:rsidP="00951FA5">
            <w:pPr>
              <w:rPr>
                <w:rFonts w:ascii="Times New Roman" w:hAnsi="Times New Roman"/>
                <w:sz w:val="24"/>
                <w:szCs w:val="24"/>
              </w:rPr>
            </w:pPr>
          </w:p>
        </w:tc>
      </w:tr>
      <w:tr w:rsidR="00951FA5" w:rsidRPr="00951FA5" w14:paraId="68EE77EB" w14:textId="77777777" w:rsidTr="00CA1621">
        <w:tc>
          <w:tcPr>
            <w:tcW w:w="0" w:type="auto"/>
          </w:tcPr>
          <w:p w14:paraId="13D916F7"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5</w:t>
            </w:r>
          </w:p>
        </w:tc>
        <w:tc>
          <w:tcPr>
            <w:tcW w:w="0" w:type="auto"/>
          </w:tcPr>
          <w:p w14:paraId="0A52C76B"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Pretendentam jāpārzina elektroapgādes piederības robežas.</w:t>
            </w:r>
          </w:p>
        </w:tc>
        <w:tc>
          <w:tcPr>
            <w:tcW w:w="0" w:type="auto"/>
          </w:tcPr>
          <w:p w14:paraId="24B90480" w14:textId="77777777" w:rsidR="00951FA5" w:rsidRPr="00951FA5" w:rsidRDefault="00951FA5" w:rsidP="00951FA5">
            <w:pPr>
              <w:rPr>
                <w:rFonts w:ascii="Times New Roman" w:hAnsi="Times New Roman"/>
                <w:sz w:val="24"/>
                <w:szCs w:val="24"/>
              </w:rPr>
            </w:pPr>
          </w:p>
        </w:tc>
      </w:tr>
      <w:tr w:rsidR="00951FA5" w:rsidRPr="00951FA5" w14:paraId="165D2FF5" w14:textId="77777777" w:rsidTr="00CA1621">
        <w:tc>
          <w:tcPr>
            <w:tcW w:w="0" w:type="auto"/>
          </w:tcPr>
          <w:p w14:paraId="1F7B4EE9"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6</w:t>
            </w:r>
          </w:p>
        </w:tc>
        <w:tc>
          <w:tcPr>
            <w:tcW w:w="0" w:type="auto"/>
          </w:tcPr>
          <w:p w14:paraId="588F00A2" w14:textId="77777777" w:rsidR="00951FA5" w:rsidRPr="00951FA5" w:rsidRDefault="00951FA5" w:rsidP="00951FA5">
            <w:pPr>
              <w:rPr>
                <w:rFonts w:ascii="Times New Roman" w:hAnsi="Times New Roman"/>
                <w:sz w:val="24"/>
                <w:szCs w:val="24"/>
              </w:rPr>
            </w:pPr>
            <w:r w:rsidRPr="00951FA5">
              <w:rPr>
                <w:rFonts w:ascii="Times New Roman" w:hAnsi="Times New Roman"/>
                <w:color w:val="000000"/>
                <w:sz w:val="24"/>
                <w:szCs w:val="24"/>
              </w:rPr>
              <w:t xml:space="preserve">Pakalpojuma daļa - </w:t>
            </w:r>
            <w:r w:rsidRPr="00951FA5">
              <w:rPr>
                <w:rFonts w:ascii="Times New Roman" w:hAnsi="Times New Roman"/>
                <w:b/>
                <w:color w:val="000000"/>
                <w:sz w:val="24"/>
                <w:szCs w:val="24"/>
              </w:rPr>
              <w:t>Elektrosistēmas enerģētiķa pakalpojumi</w:t>
            </w:r>
            <w:r w:rsidRPr="00951FA5">
              <w:rPr>
                <w:rFonts w:ascii="Times New Roman" w:hAnsi="Times New Roman"/>
                <w:color w:val="000000"/>
                <w:sz w:val="24"/>
                <w:szCs w:val="24"/>
              </w:rPr>
              <w:t>:</w:t>
            </w:r>
          </w:p>
        </w:tc>
        <w:tc>
          <w:tcPr>
            <w:tcW w:w="0" w:type="auto"/>
          </w:tcPr>
          <w:p w14:paraId="01182557" w14:textId="77777777" w:rsidR="00951FA5" w:rsidRPr="00951FA5" w:rsidRDefault="00951FA5" w:rsidP="00951FA5">
            <w:pPr>
              <w:rPr>
                <w:rFonts w:ascii="Times New Roman" w:hAnsi="Times New Roman"/>
                <w:sz w:val="24"/>
                <w:szCs w:val="24"/>
              </w:rPr>
            </w:pPr>
          </w:p>
        </w:tc>
      </w:tr>
      <w:tr w:rsidR="00951FA5" w:rsidRPr="00951FA5" w14:paraId="69FEE752" w14:textId="77777777" w:rsidTr="00CA1621">
        <w:tc>
          <w:tcPr>
            <w:tcW w:w="0" w:type="auto"/>
          </w:tcPr>
          <w:p w14:paraId="10058A12"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7</w:t>
            </w:r>
          </w:p>
        </w:tc>
        <w:tc>
          <w:tcPr>
            <w:tcW w:w="0" w:type="auto"/>
          </w:tcPr>
          <w:p w14:paraId="3F8E9F21"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 xml:space="preserve">Jauno </w:t>
            </w:r>
            <w:proofErr w:type="spellStart"/>
            <w:r w:rsidRPr="00951FA5">
              <w:rPr>
                <w:rFonts w:ascii="Times New Roman" w:hAnsi="Times New Roman"/>
                <w:sz w:val="24"/>
                <w:szCs w:val="24"/>
              </w:rPr>
              <w:t>pieslēgumu</w:t>
            </w:r>
            <w:proofErr w:type="spellEnd"/>
            <w:r w:rsidRPr="00951FA5">
              <w:rPr>
                <w:rFonts w:ascii="Times New Roman" w:hAnsi="Times New Roman"/>
                <w:sz w:val="24"/>
                <w:szCs w:val="24"/>
              </w:rPr>
              <w:t xml:space="preserve"> pieteikšana, slodzes izmaiņu pieprasījumu noformēšana un aprēķināšana;</w:t>
            </w:r>
          </w:p>
        </w:tc>
        <w:tc>
          <w:tcPr>
            <w:tcW w:w="0" w:type="auto"/>
          </w:tcPr>
          <w:p w14:paraId="5D7B9B3A" w14:textId="77777777" w:rsidR="00951FA5" w:rsidRPr="00951FA5" w:rsidRDefault="00951FA5" w:rsidP="00951FA5">
            <w:pPr>
              <w:rPr>
                <w:rFonts w:ascii="Times New Roman" w:hAnsi="Times New Roman"/>
                <w:sz w:val="24"/>
                <w:szCs w:val="24"/>
              </w:rPr>
            </w:pPr>
          </w:p>
        </w:tc>
      </w:tr>
      <w:tr w:rsidR="00951FA5" w:rsidRPr="00951FA5" w14:paraId="0B3475D7" w14:textId="77777777" w:rsidTr="00CA1621">
        <w:tc>
          <w:tcPr>
            <w:tcW w:w="0" w:type="auto"/>
          </w:tcPr>
          <w:p w14:paraId="72FD1A2A" w14:textId="77777777" w:rsidR="00951FA5" w:rsidRPr="00951FA5" w:rsidRDefault="00951FA5" w:rsidP="00951FA5">
            <w:pPr>
              <w:jc w:val="center"/>
              <w:rPr>
                <w:rFonts w:ascii="Times New Roman" w:hAnsi="Times New Roman"/>
                <w:sz w:val="24"/>
                <w:szCs w:val="24"/>
              </w:rPr>
            </w:pPr>
          </w:p>
          <w:p w14:paraId="72E1B43E"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8</w:t>
            </w:r>
          </w:p>
        </w:tc>
        <w:tc>
          <w:tcPr>
            <w:tcW w:w="0" w:type="auto"/>
          </w:tcPr>
          <w:p w14:paraId="57CC9972"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Elektroenerģijas atslēgšana un tehnisko noteikumu saskaņošana, Objektu apsekošana, remontu tāmes sagatavošana un saskaņošana;</w:t>
            </w:r>
          </w:p>
        </w:tc>
        <w:tc>
          <w:tcPr>
            <w:tcW w:w="0" w:type="auto"/>
          </w:tcPr>
          <w:p w14:paraId="5F278C0B" w14:textId="77777777" w:rsidR="00951FA5" w:rsidRPr="00951FA5" w:rsidRDefault="00951FA5" w:rsidP="00951FA5">
            <w:pPr>
              <w:rPr>
                <w:rFonts w:ascii="Times New Roman" w:hAnsi="Times New Roman"/>
                <w:sz w:val="24"/>
                <w:szCs w:val="24"/>
              </w:rPr>
            </w:pPr>
          </w:p>
        </w:tc>
      </w:tr>
      <w:tr w:rsidR="00951FA5" w:rsidRPr="00951FA5" w14:paraId="48CA4F86" w14:textId="77777777" w:rsidTr="00CA1621">
        <w:tc>
          <w:tcPr>
            <w:tcW w:w="0" w:type="auto"/>
          </w:tcPr>
          <w:p w14:paraId="76996589"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9</w:t>
            </w:r>
          </w:p>
        </w:tc>
        <w:tc>
          <w:tcPr>
            <w:tcW w:w="0" w:type="auto"/>
          </w:tcPr>
          <w:p w14:paraId="75D92DF4"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Elektrosistēmas bojājumu pieteikšana Sadales tīklam (turpmāk - ST);</w:t>
            </w:r>
          </w:p>
        </w:tc>
        <w:tc>
          <w:tcPr>
            <w:tcW w:w="0" w:type="auto"/>
          </w:tcPr>
          <w:p w14:paraId="27C4ED24" w14:textId="77777777" w:rsidR="00951FA5" w:rsidRPr="00951FA5" w:rsidRDefault="00951FA5" w:rsidP="00951FA5">
            <w:pPr>
              <w:rPr>
                <w:rFonts w:ascii="Times New Roman" w:hAnsi="Times New Roman"/>
                <w:sz w:val="24"/>
                <w:szCs w:val="24"/>
              </w:rPr>
            </w:pPr>
          </w:p>
        </w:tc>
      </w:tr>
      <w:tr w:rsidR="00951FA5" w:rsidRPr="00951FA5" w14:paraId="0B67693B" w14:textId="77777777" w:rsidTr="00CA1621">
        <w:tc>
          <w:tcPr>
            <w:tcW w:w="0" w:type="auto"/>
          </w:tcPr>
          <w:p w14:paraId="1459B288"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10</w:t>
            </w:r>
          </w:p>
        </w:tc>
        <w:tc>
          <w:tcPr>
            <w:tcW w:w="0" w:type="auto"/>
          </w:tcPr>
          <w:p w14:paraId="5022BFA1"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Pasūtītāja un iedzīvotāju konsultēšana pēc pieprasījuma;</w:t>
            </w:r>
          </w:p>
        </w:tc>
        <w:tc>
          <w:tcPr>
            <w:tcW w:w="0" w:type="auto"/>
          </w:tcPr>
          <w:p w14:paraId="601E747A" w14:textId="77777777" w:rsidR="00951FA5" w:rsidRPr="00951FA5" w:rsidRDefault="00951FA5" w:rsidP="00951FA5">
            <w:pPr>
              <w:rPr>
                <w:rFonts w:ascii="Times New Roman" w:hAnsi="Times New Roman"/>
                <w:sz w:val="24"/>
                <w:szCs w:val="24"/>
              </w:rPr>
            </w:pPr>
          </w:p>
        </w:tc>
      </w:tr>
      <w:tr w:rsidR="00951FA5" w:rsidRPr="00951FA5" w14:paraId="4C88CDDC" w14:textId="77777777" w:rsidTr="00CA1621">
        <w:tc>
          <w:tcPr>
            <w:tcW w:w="0" w:type="auto"/>
          </w:tcPr>
          <w:p w14:paraId="193CA80B"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11</w:t>
            </w:r>
          </w:p>
        </w:tc>
        <w:tc>
          <w:tcPr>
            <w:tcW w:w="0" w:type="auto"/>
          </w:tcPr>
          <w:p w14:paraId="47077CE5"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Citi pienākumi, kas veicami saskaņā ar LR normatīvo aktu prasībām.</w:t>
            </w:r>
          </w:p>
        </w:tc>
        <w:tc>
          <w:tcPr>
            <w:tcW w:w="0" w:type="auto"/>
          </w:tcPr>
          <w:p w14:paraId="054F414D" w14:textId="77777777" w:rsidR="00951FA5" w:rsidRPr="00951FA5" w:rsidRDefault="00951FA5" w:rsidP="00951FA5">
            <w:pPr>
              <w:rPr>
                <w:rFonts w:ascii="Times New Roman" w:hAnsi="Times New Roman"/>
                <w:sz w:val="24"/>
                <w:szCs w:val="24"/>
              </w:rPr>
            </w:pPr>
          </w:p>
        </w:tc>
      </w:tr>
      <w:tr w:rsidR="00951FA5" w:rsidRPr="00951FA5" w14:paraId="22459598" w14:textId="77777777" w:rsidTr="00CA1621">
        <w:tc>
          <w:tcPr>
            <w:tcW w:w="0" w:type="auto"/>
          </w:tcPr>
          <w:p w14:paraId="374E552D"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12</w:t>
            </w:r>
          </w:p>
        </w:tc>
        <w:tc>
          <w:tcPr>
            <w:tcW w:w="0" w:type="auto"/>
          </w:tcPr>
          <w:p w14:paraId="53267A89" w14:textId="77777777" w:rsidR="00951FA5" w:rsidRPr="00951FA5" w:rsidRDefault="00951FA5" w:rsidP="00951FA5">
            <w:pPr>
              <w:rPr>
                <w:rFonts w:ascii="Times New Roman" w:hAnsi="Times New Roman"/>
                <w:sz w:val="24"/>
                <w:szCs w:val="24"/>
              </w:rPr>
            </w:pPr>
            <w:r w:rsidRPr="00951FA5">
              <w:rPr>
                <w:rFonts w:ascii="Times New Roman" w:hAnsi="Times New Roman"/>
                <w:color w:val="000000"/>
                <w:sz w:val="24"/>
                <w:szCs w:val="24"/>
              </w:rPr>
              <w:t xml:space="preserve">Pakalpojuma daļa - </w:t>
            </w:r>
            <w:r w:rsidRPr="00951FA5">
              <w:rPr>
                <w:rFonts w:ascii="Times New Roman" w:hAnsi="Times New Roman"/>
                <w:b/>
                <w:color w:val="000000"/>
                <w:sz w:val="24"/>
                <w:szCs w:val="24"/>
              </w:rPr>
              <w:t>Elektrosistēmas nepārtraukta darbība</w:t>
            </w:r>
            <w:r w:rsidRPr="00951FA5">
              <w:rPr>
                <w:rFonts w:ascii="Times New Roman" w:hAnsi="Times New Roman"/>
                <w:color w:val="000000"/>
                <w:sz w:val="24"/>
                <w:szCs w:val="24"/>
              </w:rPr>
              <w:t xml:space="preserve">: </w:t>
            </w:r>
          </w:p>
        </w:tc>
        <w:tc>
          <w:tcPr>
            <w:tcW w:w="0" w:type="auto"/>
          </w:tcPr>
          <w:p w14:paraId="0637B5C9" w14:textId="77777777" w:rsidR="00951FA5" w:rsidRPr="00951FA5" w:rsidRDefault="00951FA5" w:rsidP="00951FA5">
            <w:pPr>
              <w:rPr>
                <w:rFonts w:ascii="Times New Roman" w:hAnsi="Times New Roman"/>
                <w:sz w:val="24"/>
                <w:szCs w:val="24"/>
              </w:rPr>
            </w:pPr>
          </w:p>
        </w:tc>
      </w:tr>
      <w:tr w:rsidR="00951FA5" w:rsidRPr="00951FA5" w14:paraId="6A7160B6" w14:textId="77777777" w:rsidTr="00CA1621">
        <w:tc>
          <w:tcPr>
            <w:tcW w:w="0" w:type="auto"/>
          </w:tcPr>
          <w:p w14:paraId="6288BD30"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lastRenderedPageBreak/>
              <w:t>13</w:t>
            </w:r>
          </w:p>
        </w:tc>
        <w:tc>
          <w:tcPr>
            <w:tcW w:w="0" w:type="auto"/>
          </w:tcPr>
          <w:p w14:paraId="32CEB387" w14:textId="77777777" w:rsidR="00951FA5" w:rsidRPr="00951FA5" w:rsidRDefault="00951FA5" w:rsidP="00951FA5">
            <w:pPr>
              <w:rPr>
                <w:rFonts w:ascii="Times New Roman" w:hAnsi="Times New Roman"/>
                <w:sz w:val="24"/>
                <w:szCs w:val="24"/>
              </w:rPr>
            </w:pPr>
            <w:proofErr w:type="spellStart"/>
            <w:r w:rsidRPr="00951FA5">
              <w:rPr>
                <w:rFonts w:ascii="Times New Roman" w:hAnsi="Times New Roman"/>
                <w:sz w:val="24"/>
                <w:szCs w:val="24"/>
              </w:rPr>
              <w:t>Strāvmaiņu</w:t>
            </w:r>
            <w:proofErr w:type="spellEnd"/>
            <w:r w:rsidRPr="00951FA5">
              <w:rPr>
                <w:rFonts w:ascii="Times New Roman" w:hAnsi="Times New Roman"/>
                <w:sz w:val="24"/>
                <w:szCs w:val="24"/>
              </w:rPr>
              <w:t xml:space="preserve"> nomaiņa un verificēšana;</w:t>
            </w:r>
          </w:p>
        </w:tc>
        <w:tc>
          <w:tcPr>
            <w:tcW w:w="0" w:type="auto"/>
          </w:tcPr>
          <w:p w14:paraId="3ECA1AC2" w14:textId="77777777" w:rsidR="00951FA5" w:rsidRPr="00951FA5" w:rsidRDefault="00951FA5" w:rsidP="00951FA5">
            <w:pPr>
              <w:rPr>
                <w:rFonts w:ascii="Times New Roman" w:hAnsi="Times New Roman"/>
                <w:sz w:val="24"/>
                <w:szCs w:val="24"/>
              </w:rPr>
            </w:pPr>
          </w:p>
        </w:tc>
      </w:tr>
      <w:tr w:rsidR="00951FA5" w:rsidRPr="00951FA5" w14:paraId="028FD1A3" w14:textId="77777777" w:rsidTr="00CA1621">
        <w:tc>
          <w:tcPr>
            <w:tcW w:w="0" w:type="auto"/>
          </w:tcPr>
          <w:p w14:paraId="1A9816F6"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14</w:t>
            </w:r>
          </w:p>
        </w:tc>
        <w:tc>
          <w:tcPr>
            <w:tcW w:w="0" w:type="auto"/>
          </w:tcPr>
          <w:p w14:paraId="57B5A3F9"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Elektrosistēmas bojājumu novēršana Objektos;</w:t>
            </w:r>
          </w:p>
        </w:tc>
        <w:tc>
          <w:tcPr>
            <w:tcW w:w="0" w:type="auto"/>
          </w:tcPr>
          <w:p w14:paraId="6E6061AB" w14:textId="77777777" w:rsidR="00951FA5" w:rsidRPr="00951FA5" w:rsidRDefault="00951FA5" w:rsidP="00951FA5">
            <w:pPr>
              <w:rPr>
                <w:rFonts w:ascii="Times New Roman" w:hAnsi="Times New Roman"/>
                <w:sz w:val="24"/>
                <w:szCs w:val="24"/>
              </w:rPr>
            </w:pPr>
          </w:p>
        </w:tc>
      </w:tr>
      <w:tr w:rsidR="00951FA5" w:rsidRPr="00951FA5" w14:paraId="326FEF66" w14:textId="77777777" w:rsidTr="00CA1621">
        <w:tc>
          <w:tcPr>
            <w:tcW w:w="0" w:type="auto"/>
          </w:tcPr>
          <w:p w14:paraId="626A1F12"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15</w:t>
            </w:r>
          </w:p>
        </w:tc>
        <w:tc>
          <w:tcPr>
            <w:tcW w:w="0" w:type="auto"/>
          </w:tcPr>
          <w:p w14:paraId="1C36F2F9"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Pasūtītāja un iedzīvotāju konsultēšana pēc pieprasījuma;</w:t>
            </w:r>
          </w:p>
        </w:tc>
        <w:tc>
          <w:tcPr>
            <w:tcW w:w="0" w:type="auto"/>
          </w:tcPr>
          <w:p w14:paraId="0314077D" w14:textId="77777777" w:rsidR="00951FA5" w:rsidRPr="00951FA5" w:rsidRDefault="00951FA5" w:rsidP="00951FA5">
            <w:pPr>
              <w:rPr>
                <w:rFonts w:ascii="Times New Roman" w:hAnsi="Times New Roman"/>
                <w:sz w:val="24"/>
                <w:szCs w:val="24"/>
              </w:rPr>
            </w:pPr>
          </w:p>
        </w:tc>
      </w:tr>
      <w:tr w:rsidR="00951FA5" w:rsidRPr="00951FA5" w14:paraId="6E431025" w14:textId="77777777" w:rsidTr="00CA1621">
        <w:trPr>
          <w:trHeight w:val="1121"/>
        </w:trPr>
        <w:tc>
          <w:tcPr>
            <w:tcW w:w="0" w:type="auto"/>
          </w:tcPr>
          <w:p w14:paraId="0B3FDD40" w14:textId="77777777" w:rsidR="00951FA5" w:rsidRPr="00951FA5" w:rsidRDefault="00951FA5" w:rsidP="00951FA5">
            <w:pPr>
              <w:jc w:val="center"/>
              <w:rPr>
                <w:rFonts w:ascii="Times New Roman" w:hAnsi="Times New Roman"/>
                <w:sz w:val="24"/>
                <w:szCs w:val="24"/>
              </w:rPr>
            </w:pPr>
          </w:p>
          <w:p w14:paraId="2C17856A" w14:textId="77777777" w:rsidR="00951FA5" w:rsidRPr="00951FA5" w:rsidRDefault="00951FA5" w:rsidP="00951FA5">
            <w:pPr>
              <w:jc w:val="center"/>
              <w:rPr>
                <w:rFonts w:ascii="Times New Roman" w:hAnsi="Times New Roman"/>
                <w:sz w:val="24"/>
                <w:szCs w:val="24"/>
              </w:rPr>
            </w:pPr>
          </w:p>
          <w:p w14:paraId="1D6610F2"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16</w:t>
            </w:r>
          </w:p>
        </w:tc>
        <w:tc>
          <w:tcPr>
            <w:tcW w:w="0" w:type="auto"/>
          </w:tcPr>
          <w:p w14:paraId="6FA4DACB"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 xml:space="preserve">Pretendenta darbiniekiem/speciālistiem, ierodoties Objektā, jābūt nodrošinātiem ar Pakalpojuma (diagnostika, bojājumu novēršana) veikšanai nepieciešamajiem speciālajiem līdzekļiem/instrumentiem un darba drošības atbilstošā apģērbā. </w:t>
            </w:r>
          </w:p>
        </w:tc>
        <w:tc>
          <w:tcPr>
            <w:tcW w:w="0" w:type="auto"/>
          </w:tcPr>
          <w:p w14:paraId="226A9782" w14:textId="77777777" w:rsidR="00951FA5" w:rsidRPr="00951FA5" w:rsidRDefault="00951FA5" w:rsidP="00951FA5">
            <w:pPr>
              <w:rPr>
                <w:rFonts w:ascii="Times New Roman" w:hAnsi="Times New Roman"/>
                <w:sz w:val="24"/>
                <w:szCs w:val="24"/>
              </w:rPr>
            </w:pPr>
          </w:p>
        </w:tc>
      </w:tr>
      <w:tr w:rsidR="00951FA5" w:rsidRPr="00951FA5" w14:paraId="3BBDC81C" w14:textId="77777777" w:rsidTr="00CA1621">
        <w:tc>
          <w:tcPr>
            <w:tcW w:w="0" w:type="auto"/>
          </w:tcPr>
          <w:p w14:paraId="1DCF44F1" w14:textId="77777777" w:rsidR="00951FA5" w:rsidRPr="00951FA5" w:rsidRDefault="00951FA5" w:rsidP="00951FA5">
            <w:pPr>
              <w:jc w:val="center"/>
              <w:rPr>
                <w:rFonts w:ascii="Times New Roman" w:hAnsi="Times New Roman"/>
                <w:sz w:val="24"/>
                <w:szCs w:val="24"/>
              </w:rPr>
            </w:pPr>
          </w:p>
          <w:p w14:paraId="3394A1CD" w14:textId="77777777" w:rsidR="00951FA5" w:rsidRPr="00951FA5" w:rsidRDefault="00951FA5" w:rsidP="00951FA5">
            <w:pPr>
              <w:jc w:val="center"/>
              <w:rPr>
                <w:rFonts w:ascii="Times New Roman" w:hAnsi="Times New Roman"/>
                <w:sz w:val="24"/>
                <w:szCs w:val="24"/>
              </w:rPr>
            </w:pPr>
          </w:p>
          <w:p w14:paraId="680FFD8D"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17</w:t>
            </w:r>
          </w:p>
        </w:tc>
        <w:tc>
          <w:tcPr>
            <w:tcW w:w="0" w:type="auto"/>
          </w:tcPr>
          <w:p w14:paraId="487F0062"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Pašvaldības dzīvokļos, dzīvojamajās mājās – Pretendentam, pēc Pasūtītāja pieprasījuma, 3 (trīs) darba dienu pirms īrnieka iemitināšanas dzīvoklī, jāapseko to, jānovērš trūkumi, jākonstatē atbilstības vai neatbilstības.</w:t>
            </w:r>
          </w:p>
        </w:tc>
        <w:tc>
          <w:tcPr>
            <w:tcW w:w="0" w:type="auto"/>
          </w:tcPr>
          <w:p w14:paraId="4B3E9A99" w14:textId="77777777" w:rsidR="00951FA5" w:rsidRPr="00951FA5" w:rsidRDefault="00951FA5" w:rsidP="00951FA5">
            <w:pPr>
              <w:rPr>
                <w:rFonts w:ascii="Times New Roman" w:hAnsi="Times New Roman"/>
                <w:sz w:val="24"/>
                <w:szCs w:val="24"/>
              </w:rPr>
            </w:pPr>
          </w:p>
        </w:tc>
      </w:tr>
      <w:tr w:rsidR="00951FA5" w:rsidRPr="00951FA5" w14:paraId="312CF13E" w14:textId="77777777" w:rsidTr="00CA1621">
        <w:tc>
          <w:tcPr>
            <w:tcW w:w="0" w:type="auto"/>
            <w:gridSpan w:val="3"/>
          </w:tcPr>
          <w:p w14:paraId="7AB29C8E" w14:textId="77777777" w:rsidR="00951FA5" w:rsidRPr="00951FA5" w:rsidRDefault="00951FA5" w:rsidP="00951FA5">
            <w:pPr>
              <w:rPr>
                <w:rFonts w:ascii="Times New Roman" w:hAnsi="Times New Roman"/>
                <w:sz w:val="24"/>
                <w:szCs w:val="24"/>
              </w:rPr>
            </w:pPr>
            <w:r w:rsidRPr="00951FA5">
              <w:rPr>
                <w:rFonts w:ascii="Times New Roman" w:hAnsi="Times New Roman"/>
                <w:b/>
                <w:sz w:val="24"/>
                <w:szCs w:val="24"/>
              </w:rPr>
              <w:t>Reaģēšanas laiks</w:t>
            </w:r>
          </w:p>
        </w:tc>
      </w:tr>
      <w:tr w:rsidR="00951FA5" w:rsidRPr="00951FA5" w14:paraId="03DB4BC0" w14:textId="77777777" w:rsidTr="00CA1621">
        <w:tc>
          <w:tcPr>
            <w:tcW w:w="0" w:type="auto"/>
          </w:tcPr>
          <w:p w14:paraId="242FA287" w14:textId="77777777" w:rsidR="00951FA5" w:rsidRPr="00951FA5" w:rsidRDefault="00951FA5" w:rsidP="00951FA5">
            <w:pPr>
              <w:spacing w:before="240"/>
              <w:jc w:val="center"/>
              <w:rPr>
                <w:rFonts w:ascii="Times New Roman" w:hAnsi="Times New Roman"/>
                <w:sz w:val="24"/>
                <w:szCs w:val="24"/>
              </w:rPr>
            </w:pPr>
          </w:p>
          <w:p w14:paraId="527AE810" w14:textId="77777777" w:rsidR="00951FA5" w:rsidRPr="00951FA5" w:rsidRDefault="00951FA5" w:rsidP="00951FA5">
            <w:pPr>
              <w:jc w:val="center"/>
              <w:rPr>
                <w:rFonts w:ascii="Times New Roman" w:hAnsi="Times New Roman"/>
                <w:sz w:val="24"/>
                <w:szCs w:val="24"/>
              </w:rPr>
            </w:pPr>
          </w:p>
          <w:p w14:paraId="5025918B"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18</w:t>
            </w:r>
          </w:p>
        </w:tc>
        <w:tc>
          <w:tcPr>
            <w:tcW w:w="0" w:type="auto"/>
          </w:tcPr>
          <w:p w14:paraId="4C4D5245" w14:textId="77777777" w:rsidR="00951FA5" w:rsidRPr="00951FA5" w:rsidRDefault="00951FA5" w:rsidP="00951FA5">
            <w:pPr>
              <w:spacing w:before="40" w:after="40"/>
              <w:rPr>
                <w:rFonts w:ascii="Times New Roman" w:hAnsi="Times New Roman"/>
                <w:sz w:val="24"/>
                <w:szCs w:val="24"/>
              </w:rPr>
            </w:pPr>
            <w:r w:rsidRPr="00951FA5">
              <w:rPr>
                <w:rFonts w:ascii="Times New Roman" w:hAnsi="Times New Roman"/>
                <w:sz w:val="24"/>
                <w:szCs w:val="24"/>
              </w:rPr>
              <w:t>Pēc Pasūtītāja vai Objekta iedzīvotāja izsaukuma saņemšanas nodrošināt darbinieka/-u (speciālista/-u) ierašanos Objektā ne vēlāk kā 2 (divu) stundu laikā no izsaukuma brīža.</w:t>
            </w:r>
          </w:p>
          <w:p w14:paraId="4D59F390" w14:textId="77777777" w:rsidR="00951FA5" w:rsidRPr="00951FA5" w:rsidRDefault="00951FA5" w:rsidP="00951FA5">
            <w:pPr>
              <w:rPr>
                <w:rFonts w:ascii="Times New Roman" w:hAnsi="Times New Roman"/>
                <w:sz w:val="24"/>
                <w:szCs w:val="24"/>
              </w:rPr>
            </w:pPr>
            <w:r w:rsidRPr="00951FA5">
              <w:rPr>
                <w:rFonts w:ascii="Times New Roman" w:hAnsi="Times New Roman"/>
                <w:i/>
                <w:sz w:val="24"/>
                <w:szCs w:val="24"/>
              </w:rPr>
              <w:t>Reaģēšanas laiks – laika posms no brīža, kad saņemts izsaukums (telefoniski, e-pastā), līdz brīdim, kad darbinieks/speciālists ierodas Objektā.</w:t>
            </w:r>
          </w:p>
        </w:tc>
        <w:tc>
          <w:tcPr>
            <w:tcW w:w="0" w:type="auto"/>
          </w:tcPr>
          <w:p w14:paraId="0EE1B4A1" w14:textId="77777777" w:rsidR="00951FA5" w:rsidRPr="00951FA5" w:rsidRDefault="00951FA5" w:rsidP="00951FA5">
            <w:pPr>
              <w:rPr>
                <w:rFonts w:ascii="Times New Roman" w:hAnsi="Times New Roman"/>
                <w:sz w:val="24"/>
                <w:szCs w:val="24"/>
              </w:rPr>
            </w:pPr>
          </w:p>
        </w:tc>
      </w:tr>
      <w:tr w:rsidR="00951FA5" w:rsidRPr="00951FA5" w14:paraId="022B0BF2" w14:textId="77777777" w:rsidTr="00CA1621">
        <w:tc>
          <w:tcPr>
            <w:tcW w:w="0" w:type="auto"/>
            <w:gridSpan w:val="3"/>
          </w:tcPr>
          <w:p w14:paraId="0EF5AE43" w14:textId="77777777" w:rsidR="00951FA5" w:rsidRPr="00951FA5" w:rsidRDefault="00951FA5" w:rsidP="00951FA5">
            <w:pPr>
              <w:rPr>
                <w:rFonts w:ascii="Times New Roman" w:hAnsi="Times New Roman"/>
                <w:sz w:val="24"/>
                <w:szCs w:val="24"/>
              </w:rPr>
            </w:pPr>
            <w:r w:rsidRPr="00951FA5">
              <w:rPr>
                <w:rFonts w:ascii="Times New Roman" w:hAnsi="Times New Roman"/>
                <w:b/>
                <w:sz w:val="24"/>
                <w:szCs w:val="24"/>
              </w:rPr>
              <w:t>Garantijas Pakalpojumu nodrošināšana</w:t>
            </w:r>
          </w:p>
        </w:tc>
      </w:tr>
      <w:tr w:rsidR="00951FA5" w:rsidRPr="00951FA5" w14:paraId="024F2DAD" w14:textId="77777777" w:rsidTr="00CA1621">
        <w:tc>
          <w:tcPr>
            <w:tcW w:w="0" w:type="auto"/>
          </w:tcPr>
          <w:p w14:paraId="487600F4" w14:textId="77777777" w:rsidR="00951FA5" w:rsidRPr="00951FA5" w:rsidRDefault="00951FA5" w:rsidP="00951FA5">
            <w:pPr>
              <w:jc w:val="center"/>
              <w:rPr>
                <w:rFonts w:ascii="Times New Roman" w:hAnsi="Times New Roman"/>
                <w:sz w:val="24"/>
                <w:szCs w:val="24"/>
              </w:rPr>
            </w:pPr>
          </w:p>
          <w:p w14:paraId="720F79C4"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19</w:t>
            </w:r>
          </w:p>
        </w:tc>
        <w:tc>
          <w:tcPr>
            <w:tcW w:w="0" w:type="auto"/>
          </w:tcPr>
          <w:p w14:paraId="56BF3EFA"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Garantijas termiņš Izpildītāja veiktajiem remontdarbiem un uzstādītajiem/izmantotajiem materiāliem un detaļām ir ne mazāks par 3 (trim) gadiem no attiecīgā darba pieņemšanas–nodošanas akta abpusējas parakstīšanas dienas.</w:t>
            </w:r>
          </w:p>
        </w:tc>
        <w:tc>
          <w:tcPr>
            <w:tcW w:w="0" w:type="auto"/>
          </w:tcPr>
          <w:p w14:paraId="01DFD085" w14:textId="77777777" w:rsidR="00951FA5" w:rsidRPr="00951FA5" w:rsidRDefault="00951FA5" w:rsidP="00951FA5">
            <w:pPr>
              <w:rPr>
                <w:rFonts w:ascii="Times New Roman" w:hAnsi="Times New Roman"/>
                <w:sz w:val="24"/>
                <w:szCs w:val="24"/>
              </w:rPr>
            </w:pPr>
          </w:p>
        </w:tc>
      </w:tr>
      <w:tr w:rsidR="00951FA5" w:rsidRPr="00951FA5" w14:paraId="78DF765B" w14:textId="77777777" w:rsidTr="00CA1621">
        <w:tc>
          <w:tcPr>
            <w:tcW w:w="0" w:type="auto"/>
          </w:tcPr>
          <w:p w14:paraId="3297F189" w14:textId="77777777" w:rsidR="00951FA5" w:rsidRPr="00951FA5" w:rsidRDefault="00951FA5" w:rsidP="00951FA5">
            <w:pPr>
              <w:jc w:val="center"/>
              <w:rPr>
                <w:rFonts w:ascii="Times New Roman" w:hAnsi="Times New Roman"/>
                <w:sz w:val="24"/>
                <w:szCs w:val="24"/>
              </w:rPr>
            </w:pPr>
          </w:p>
          <w:p w14:paraId="0A19DB47"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20</w:t>
            </w:r>
          </w:p>
          <w:p w14:paraId="1CFDDBB5" w14:textId="77777777" w:rsidR="00951FA5" w:rsidRPr="00951FA5" w:rsidRDefault="00951FA5" w:rsidP="00951FA5">
            <w:pPr>
              <w:jc w:val="center"/>
              <w:rPr>
                <w:rFonts w:ascii="Times New Roman" w:hAnsi="Times New Roman"/>
                <w:sz w:val="24"/>
                <w:szCs w:val="24"/>
              </w:rPr>
            </w:pPr>
          </w:p>
        </w:tc>
        <w:tc>
          <w:tcPr>
            <w:tcW w:w="0" w:type="auto"/>
          </w:tcPr>
          <w:p w14:paraId="51E268F9"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 xml:space="preserve">Atklājušos izmantoto materiālu un detaļu bojājumu bezmaksas novēršanas termiņš garantijas laikā - 1 (vienas) darba dienas laikā no paziņojuma par bojājumiem nosūtīšanas dienas, ņemot vērā tehniskās specifikācijas </w:t>
            </w:r>
            <w:r w:rsidRPr="00951FA5">
              <w:rPr>
                <w:rFonts w:ascii="Times New Roman" w:hAnsi="Times New Roman"/>
                <w:sz w:val="24"/>
                <w:szCs w:val="24"/>
                <w:shd w:val="clear" w:color="auto" w:fill="FFFFFF"/>
              </w:rPr>
              <w:t>10. punktā</w:t>
            </w:r>
            <w:r w:rsidRPr="00951FA5">
              <w:rPr>
                <w:rFonts w:ascii="Times New Roman" w:hAnsi="Times New Roman"/>
                <w:sz w:val="24"/>
                <w:szCs w:val="24"/>
              </w:rPr>
              <w:t xml:space="preserve">  norādīto reaģēšanas laiku.</w:t>
            </w:r>
          </w:p>
        </w:tc>
        <w:tc>
          <w:tcPr>
            <w:tcW w:w="0" w:type="auto"/>
          </w:tcPr>
          <w:p w14:paraId="75E1F777" w14:textId="77777777" w:rsidR="00951FA5" w:rsidRPr="00951FA5" w:rsidRDefault="00951FA5" w:rsidP="00951FA5">
            <w:pPr>
              <w:rPr>
                <w:rFonts w:ascii="Times New Roman" w:hAnsi="Times New Roman"/>
                <w:sz w:val="24"/>
                <w:szCs w:val="24"/>
              </w:rPr>
            </w:pPr>
          </w:p>
        </w:tc>
      </w:tr>
      <w:tr w:rsidR="00951FA5" w:rsidRPr="00951FA5" w14:paraId="0D6B08F8" w14:textId="77777777" w:rsidTr="00CA1621">
        <w:tc>
          <w:tcPr>
            <w:tcW w:w="0" w:type="auto"/>
            <w:gridSpan w:val="2"/>
          </w:tcPr>
          <w:p w14:paraId="2FCC7114" w14:textId="77777777" w:rsidR="00951FA5" w:rsidRPr="00951FA5" w:rsidRDefault="00951FA5" w:rsidP="00951FA5">
            <w:pPr>
              <w:rPr>
                <w:rFonts w:ascii="Times New Roman" w:hAnsi="Times New Roman"/>
                <w:b/>
                <w:bCs/>
                <w:sz w:val="24"/>
                <w:szCs w:val="24"/>
              </w:rPr>
            </w:pPr>
            <w:r w:rsidRPr="00951FA5">
              <w:rPr>
                <w:rFonts w:ascii="Times New Roman" w:hAnsi="Times New Roman"/>
                <w:b/>
                <w:bCs/>
                <w:sz w:val="24"/>
                <w:szCs w:val="24"/>
              </w:rPr>
              <w:t>Pieņemšanas nodošanas akts</w:t>
            </w:r>
          </w:p>
        </w:tc>
        <w:tc>
          <w:tcPr>
            <w:tcW w:w="0" w:type="auto"/>
          </w:tcPr>
          <w:p w14:paraId="511AD505" w14:textId="77777777" w:rsidR="00951FA5" w:rsidRPr="00951FA5" w:rsidRDefault="00951FA5" w:rsidP="00951FA5">
            <w:pPr>
              <w:rPr>
                <w:rFonts w:ascii="Times New Roman" w:hAnsi="Times New Roman"/>
                <w:sz w:val="24"/>
                <w:szCs w:val="24"/>
              </w:rPr>
            </w:pPr>
          </w:p>
        </w:tc>
      </w:tr>
      <w:tr w:rsidR="00951FA5" w:rsidRPr="00951FA5" w14:paraId="7A853967" w14:textId="77777777" w:rsidTr="00CA1621">
        <w:tc>
          <w:tcPr>
            <w:tcW w:w="0" w:type="auto"/>
          </w:tcPr>
          <w:p w14:paraId="5E43D800" w14:textId="77777777" w:rsidR="00951FA5" w:rsidRPr="00951FA5" w:rsidRDefault="00951FA5" w:rsidP="00951FA5">
            <w:pPr>
              <w:jc w:val="center"/>
              <w:rPr>
                <w:rFonts w:ascii="Times New Roman" w:hAnsi="Times New Roman"/>
                <w:sz w:val="24"/>
                <w:szCs w:val="24"/>
              </w:rPr>
            </w:pPr>
            <w:r w:rsidRPr="00951FA5">
              <w:rPr>
                <w:rFonts w:ascii="Times New Roman" w:hAnsi="Times New Roman"/>
                <w:sz w:val="24"/>
                <w:szCs w:val="24"/>
              </w:rPr>
              <w:t>21</w:t>
            </w:r>
          </w:p>
        </w:tc>
        <w:tc>
          <w:tcPr>
            <w:tcW w:w="0" w:type="auto"/>
          </w:tcPr>
          <w:p w14:paraId="6BC263E5" w14:textId="77777777" w:rsidR="00951FA5" w:rsidRPr="00951FA5" w:rsidRDefault="00951FA5" w:rsidP="00951FA5">
            <w:pPr>
              <w:rPr>
                <w:rFonts w:ascii="Times New Roman" w:hAnsi="Times New Roman"/>
                <w:sz w:val="24"/>
                <w:szCs w:val="24"/>
              </w:rPr>
            </w:pPr>
            <w:r w:rsidRPr="00951FA5">
              <w:rPr>
                <w:rFonts w:ascii="Times New Roman" w:hAnsi="Times New Roman"/>
                <w:sz w:val="24"/>
                <w:szCs w:val="24"/>
              </w:rPr>
              <w:t>Par katru veikto izsaukumu un/vai darbu Izpildītājs sagatavo pieņemšanas–nodošanas aktu vai citu Līgumā noteikto darbu izpildi apliecinošu dokumentu. Pieņemšanas-nodošanas akts jānoformē atsevišķi par katru objektu (adresētu darbu vietu), kur veikti darbi, norādot izpildīto darbu apjomu, izpildes datumu un iesaistītās puses. Aktam jābūt saskaņotam ar pasūtītāja pārstāvi attiecīgajā objektā.</w:t>
            </w:r>
          </w:p>
        </w:tc>
        <w:tc>
          <w:tcPr>
            <w:tcW w:w="0" w:type="auto"/>
          </w:tcPr>
          <w:p w14:paraId="1B7F379D" w14:textId="77777777" w:rsidR="00951FA5" w:rsidRPr="00951FA5" w:rsidRDefault="00951FA5" w:rsidP="00951FA5">
            <w:pPr>
              <w:rPr>
                <w:rFonts w:ascii="Times New Roman" w:hAnsi="Times New Roman"/>
                <w:sz w:val="24"/>
                <w:szCs w:val="24"/>
              </w:rPr>
            </w:pPr>
          </w:p>
        </w:tc>
      </w:tr>
    </w:tbl>
    <w:p w14:paraId="63F82D89" w14:textId="77777777" w:rsidR="00951FA5" w:rsidRPr="00951FA5" w:rsidRDefault="00951FA5" w:rsidP="00951FA5">
      <w:pPr>
        <w:spacing w:after="200" w:line="276" w:lineRule="auto"/>
        <w:rPr>
          <w:rFonts w:eastAsia="MS Mincho"/>
          <w:sz w:val="24"/>
          <w:szCs w:val="24"/>
          <w:lang w:val="en-US" w:eastAsia="en-US"/>
        </w:rPr>
      </w:pPr>
    </w:p>
    <w:p w14:paraId="42F7CA32" w14:textId="77777777" w:rsidR="00951FA5" w:rsidRPr="00951FA5" w:rsidRDefault="00951FA5" w:rsidP="00951FA5">
      <w:pPr>
        <w:spacing w:after="200" w:line="276" w:lineRule="auto"/>
        <w:rPr>
          <w:rFonts w:eastAsia="MS Mincho"/>
          <w:sz w:val="24"/>
          <w:szCs w:val="24"/>
          <w:lang w:val="en-US" w:eastAsia="en-US"/>
        </w:rPr>
      </w:pPr>
    </w:p>
    <w:p w14:paraId="3714A972" w14:textId="77777777" w:rsidR="00951FA5" w:rsidRPr="00951FA5" w:rsidRDefault="00951FA5" w:rsidP="00951FA5">
      <w:pPr>
        <w:spacing w:after="200" w:line="276" w:lineRule="auto"/>
        <w:rPr>
          <w:rFonts w:eastAsia="MS Mincho"/>
          <w:sz w:val="24"/>
          <w:szCs w:val="24"/>
          <w:lang w:val="en-US" w:eastAsia="en-US"/>
        </w:rPr>
      </w:pPr>
    </w:p>
    <w:p w14:paraId="2EB5469E" w14:textId="77777777" w:rsidR="00951FA5" w:rsidRPr="00951FA5" w:rsidRDefault="00951FA5" w:rsidP="00951FA5">
      <w:pPr>
        <w:spacing w:after="200" w:line="276" w:lineRule="auto"/>
        <w:rPr>
          <w:rFonts w:eastAsia="MS Mincho"/>
          <w:sz w:val="24"/>
          <w:szCs w:val="24"/>
          <w:lang w:val="en-US" w:eastAsia="en-US"/>
        </w:rPr>
      </w:pPr>
    </w:p>
    <w:p w14:paraId="7B62EAD2" w14:textId="77777777" w:rsidR="00951FA5" w:rsidRPr="00951FA5" w:rsidRDefault="00951FA5" w:rsidP="00951FA5">
      <w:pPr>
        <w:spacing w:after="200" w:line="276" w:lineRule="auto"/>
        <w:rPr>
          <w:rFonts w:eastAsia="MS Mincho"/>
          <w:sz w:val="24"/>
          <w:szCs w:val="24"/>
          <w:lang w:val="en-US" w:eastAsia="en-US"/>
        </w:rPr>
      </w:pPr>
    </w:p>
    <w:p w14:paraId="6BF6BE36" w14:textId="77777777" w:rsidR="00FF5A4B" w:rsidRDefault="00FF5A4B" w:rsidP="00951FA5">
      <w:pPr>
        <w:spacing w:line="276" w:lineRule="auto"/>
        <w:jc w:val="right"/>
        <w:rPr>
          <w:rFonts w:eastAsia="MS Mincho"/>
          <w:sz w:val="24"/>
          <w:szCs w:val="24"/>
          <w:lang w:val="en-US" w:eastAsia="en-US"/>
        </w:rPr>
      </w:pPr>
    </w:p>
    <w:p w14:paraId="42948661" w14:textId="77777777" w:rsidR="00FF5A4B" w:rsidRDefault="00FF5A4B" w:rsidP="00951FA5">
      <w:pPr>
        <w:spacing w:line="276" w:lineRule="auto"/>
        <w:jc w:val="right"/>
        <w:rPr>
          <w:rFonts w:eastAsia="MS Mincho"/>
          <w:sz w:val="24"/>
          <w:szCs w:val="24"/>
          <w:lang w:val="en-US" w:eastAsia="en-US"/>
        </w:rPr>
      </w:pPr>
    </w:p>
    <w:p w14:paraId="6E50E624" w14:textId="77777777" w:rsidR="00FF5A4B" w:rsidRDefault="00FF5A4B" w:rsidP="00951FA5">
      <w:pPr>
        <w:spacing w:line="276" w:lineRule="auto"/>
        <w:jc w:val="right"/>
        <w:rPr>
          <w:rFonts w:eastAsia="MS Mincho"/>
          <w:sz w:val="24"/>
          <w:szCs w:val="24"/>
          <w:lang w:val="en-US" w:eastAsia="en-US"/>
        </w:rPr>
      </w:pPr>
    </w:p>
    <w:p w14:paraId="189ED661" w14:textId="77777777" w:rsidR="00FF5A4B" w:rsidRDefault="00FF5A4B" w:rsidP="00951FA5">
      <w:pPr>
        <w:spacing w:line="276" w:lineRule="auto"/>
        <w:jc w:val="right"/>
        <w:rPr>
          <w:rFonts w:eastAsia="MS Mincho"/>
          <w:sz w:val="24"/>
          <w:szCs w:val="24"/>
          <w:lang w:val="en-US" w:eastAsia="en-US"/>
        </w:rPr>
      </w:pPr>
    </w:p>
    <w:p w14:paraId="4138F532" w14:textId="77777777" w:rsidR="00FF5A4B" w:rsidRDefault="00FF5A4B" w:rsidP="00951FA5">
      <w:pPr>
        <w:spacing w:line="276" w:lineRule="auto"/>
        <w:jc w:val="right"/>
        <w:rPr>
          <w:rFonts w:eastAsia="MS Mincho"/>
          <w:sz w:val="24"/>
          <w:szCs w:val="24"/>
          <w:lang w:val="en-US" w:eastAsia="en-US"/>
        </w:rPr>
      </w:pPr>
    </w:p>
    <w:p w14:paraId="1CD768D0" w14:textId="2092F7CB" w:rsidR="00951FA5" w:rsidRPr="00951FA5" w:rsidRDefault="00951FA5" w:rsidP="00951FA5">
      <w:pPr>
        <w:spacing w:line="276" w:lineRule="auto"/>
        <w:jc w:val="right"/>
        <w:rPr>
          <w:rFonts w:eastAsia="MS Mincho"/>
          <w:sz w:val="24"/>
          <w:szCs w:val="24"/>
          <w:lang w:val="en-US" w:eastAsia="en-US"/>
        </w:rPr>
      </w:pPr>
      <w:r w:rsidRPr="00951FA5">
        <w:rPr>
          <w:rFonts w:eastAsia="MS Mincho"/>
          <w:sz w:val="24"/>
          <w:szCs w:val="24"/>
          <w:lang w:val="en-US" w:eastAsia="en-US"/>
        </w:rPr>
        <w:lastRenderedPageBreak/>
        <w:t>PIELIKUMS NR. 3.</w:t>
      </w:r>
    </w:p>
    <w:p w14:paraId="0EDCA40B" w14:textId="77777777" w:rsidR="00951FA5" w:rsidRPr="00951FA5" w:rsidRDefault="00951FA5" w:rsidP="00951FA5">
      <w:pPr>
        <w:spacing w:line="276" w:lineRule="auto"/>
        <w:jc w:val="right"/>
        <w:rPr>
          <w:rFonts w:eastAsia="MS Mincho"/>
          <w:sz w:val="24"/>
          <w:szCs w:val="24"/>
          <w:lang w:val="en-US" w:eastAsia="en-US"/>
        </w:rPr>
      </w:pPr>
      <w:r w:rsidRPr="00951FA5">
        <w:rPr>
          <w:rFonts w:eastAsia="MS Mincho"/>
          <w:sz w:val="24"/>
          <w:szCs w:val="24"/>
          <w:lang w:val="en-US" w:eastAsia="en-US"/>
        </w:rPr>
        <w:t>ID Nr. SIA DN 2026/12</w:t>
      </w:r>
    </w:p>
    <w:p w14:paraId="418E017A" w14:textId="77777777" w:rsidR="00951FA5" w:rsidRPr="00951FA5" w:rsidRDefault="00951FA5" w:rsidP="00951FA5">
      <w:pPr>
        <w:spacing w:line="276" w:lineRule="auto"/>
        <w:jc w:val="right"/>
        <w:rPr>
          <w:rFonts w:eastAsia="MS Mincho"/>
          <w:sz w:val="22"/>
          <w:szCs w:val="22"/>
          <w:lang w:val="en-US" w:eastAsia="en-US"/>
        </w:rPr>
      </w:pPr>
    </w:p>
    <w:tbl>
      <w:tblPr>
        <w:tblStyle w:val="TableGrid"/>
        <w:tblW w:w="10031" w:type="dxa"/>
        <w:tblLook w:val="04A0" w:firstRow="1" w:lastRow="0" w:firstColumn="1" w:lastColumn="0" w:noHBand="0" w:noVBand="1"/>
      </w:tblPr>
      <w:tblGrid>
        <w:gridCol w:w="1568"/>
        <w:gridCol w:w="3555"/>
        <w:gridCol w:w="1790"/>
        <w:gridCol w:w="1627"/>
        <w:gridCol w:w="1997"/>
      </w:tblGrid>
      <w:tr w:rsidR="00951FA5" w:rsidRPr="00951FA5" w14:paraId="0E22F261" w14:textId="77777777" w:rsidTr="00CA1621">
        <w:trPr>
          <w:trHeight w:val="315"/>
        </w:trPr>
        <w:tc>
          <w:tcPr>
            <w:tcW w:w="1428" w:type="dxa"/>
            <w:noWrap/>
            <w:hideMark/>
          </w:tcPr>
          <w:p w14:paraId="7FDB8A18" w14:textId="77777777" w:rsidR="00951FA5" w:rsidRPr="00951FA5" w:rsidRDefault="00951FA5" w:rsidP="00951FA5">
            <w:pPr>
              <w:jc w:val="right"/>
              <w:rPr>
                <w:sz w:val="24"/>
                <w:szCs w:val="24"/>
              </w:rPr>
            </w:pPr>
          </w:p>
        </w:tc>
        <w:tc>
          <w:tcPr>
            <w:tcW w:w="3237" w:type="dxa"/>
            <w:noWrap/>
            <w:hideMark/>
          </w:tcPr>
          <w:p w14:paraId="244DC6B0" w14:textId="77777777" w:rsidR="00951FA5" w:rsidRPr="00951FA5" w:rsidRDefault="00951FA5" w:rsidP="00951FA5">
            <w:pPr>
              <w:jc w:val="right"/>
              <w:rPr>
                <w:sz w:val="24"/>
                <w:szCs w:val="24"/>
              </w:rPr>
            </w:pPr>
          </w:p>
        </w:tc>
        <w:tc>
          <w:tcPr>
            <w:tcW w:w="1790" w:type="dxa"/>
            <w:noWrap/>
            <w:hideMark/>
          </w:tcPr>
          <w:p w14:paraId="56CC0D1A" w14:textId="77777777" w:rsidR="00951FA5" w:rsidRPr="00951FA5" w:rsidRDefault="00951FA5" w:rsidP="00951FA5">
            <w:pPr>
              <w:jc w:val="right"/>
              <w:rPr>
                <w:sz w:val="24"/>
                <w:szCs w:val="24"/>
              </w:rPr>
            </w:pPr>
          </w:p>
        </w:tc>
        <w:tc>
          <w:tcPr>
            <w:tcW w:w="1627" w:type="dxa"/>
            <w:noWrap/>
            <w:hideMark/>
          </w:tcPr>
          <w:p w14:paraId="6D1F7D01" w14:textId="77777777" w:rsidR="00951FA5" w:rsidRPr="00951FA5" w:rsidRDefault="00951FA5" w:rsidP="00951FA5">
            <w:pPr>
              <w:jc w:val="right"/>
              <w:rPr>
                <w:sz w:val="24"/>
                <w:szCs w:val="24"/>
              </w:rPr>
            </w:pPr>
          </w:p>
        </w:tc>
        <w:tc>
          <w:tcPr>
            <w:tcW w:w="1949" w:type="dxa"/>
            <w:noWrap/>
            <w:hideMark/>
          </w:tcPr>
          <w:p w14:paraId="6C0B720B" w14:textId="77777777" w:rsidR="00951FA5" w:rsidRPr="00951FA5" w:rsidRDefault="00951FA5" w:rsidP="00951FA5">
            <w:pPr>
              <w:jc w:val="right"/>
              <w:rPr>
                <w:b/>
                <w:bCs/>
                <w:sz w:val="24"/>
                <w:szCs w:val="24"/>
              </w:rPr>
            </w:pPr>
            <w:proofErr w:type="spellStart"/>
            <w:r w:rsidRPr="00951FA5">
              <w:rPr>
                <w:b/>
                <w:bCs/>
                <w:sz w:val="24"/>
                <w:szCs w:val="24"/>
              </w:rPr>
              <w:t>Pielikums</w:t>
            </w:r>
            <w:proofErr w:type="spellEnd"/>
            <w:r w:rsidRPr="00951FA5">
              <w:rPr>
                <w:b/>
                <w:bCs/>
                <w:sz w:val="24"/>
                <w:szCs w:val="24"/>
              </w:rPr>
              <w:t xml:space="preserve"> Nr. 3</w:t>
            </w:r>
          </w:p>
        </w:tc>
      </w:tr>
      <w:tr w:rsidR="00951FA5" w:rsidRPr="00951FA5" w14:paraId="0D2F1DCA" w14:textId="77777777" w:rsidTr="00CA1621">
        <w:trPr>
          <w:trHeight w:val="315"/>
        </w:trPr>
        <w:tc>
          <w:tcPr>
            <w:tcW w:w="8082" w:type="dxa"/>
            <w:gridSpan w:val="4"/>
            <w:hideMark/>
          </w:tcPr>
          <w:p w14:paraId="6DB939BE" w14:textId="77777777" w:rsidR="00951FA5" w:rsidRPr="00951FA5" w:rsidRDefault="00951FA5" w:rsidP="00951FA5">
            <w:pPr>
              <w:rPr>
                <w:rFonts w:ascii="Times New Roman" w:hAnsi="Times New Roman"/>
                <w:b/>
                <w:bCs/>
                <w:sz w:val="24"/>
                <w:szCs w:val="24"/>
                <w:lang w:val="lv-LV"/>
              </w:rPr>
            </w:pPr>
            <w:r w:rsidRPr="00951FA5">
              <w:rPr>
                <w:rFonts w:ascii="Times New Roman" w:hAnsi="Times New Roman"/>
                <w:b/>
                <w:bCs/>
                <w:sz w:val="24"/>
                <w:szCs w:val="24"/>
                <w:lang w:val="lv-LV"/>
              </w:rPr>
              <w:t>Pasūtītājs: SIA "DOBELES NAMSAIMNIEKS"</w:t>
            </w:r>
          </w:p>
        </w:tc>
        <w:tc>
          <w:tcPr>
            <w:tcW w:w="1949" w:type="dxa"/>
            <w:noWrap/>
            <w:hideMark/>
          </w:tcPr>
          <w:p w14:paraId="75E92B4D" w14:textId="77777777" w:rsidR="00951FA5" w:rsidRPr="00951FA5" w:rsidRDefault="00951FA5" w:rsidP="00951FA5">
            <w:pPr>
              <w:jc w:val="right"/>
              <w:rPr>
                <w:rFonts w:ascii="Times New Roman" w:hAnsi="Times New Roman"/>
                <w:b/>
                <w:bCs/>
                <w:sz w:val="24"/>
                <w:szCs w:val="24"/>
                <w:lang w:val="lv-LV"/>
              </w:rPr>
            </w:pPr>
          </w:p>
        </w:tc>
      </w:tr>
      <w:tr w:rsidR="00951FA5" w:rsidRPr="00951FA5" w14:paraId="27C13D42" w14:textId="77777777" w:rsidTr="00CA1621">
        <w:trPr>
          <w:trHeight w:val="315"/>
        </w:trPr>
        <w:tc>
          <w:tcPr>
            <w:tcW w:w="4665" w:type="dxa"/>
            <w:gridSpan w:val="2"/>
            <w:hideMark/>
          </w:tcPr>
          <w:p w14:paraId="639688C0" w14:textId="77777777" w:rsidR="00951FA5" w:rsidRPr="00951FA5" w:rsidRDefault="00951FA5" w:rsidP="00951FA5">
            <w:pPr>
              <w:jc w:val="right"/>
              <w:rPr>
                <w:rFonts w:ascii="Times New Roman" w:hAnsi="Times New Roman"/>
                <w:b/>
                <w:bCs/>
                <w:sz w:val="24"/>
                <w:szCs w:val="24"/>
                <w:lang w:val="lv-LV"/>
              </w:rPr>
            </w:pPr>
            <w:r w:rsidRPr="00951FA5">
              <w:rPr>
                <w:rFonts w:ascii="Times New Roman" w:hAnsi="Times New Roman"/>
                <w:b/>
                <w:bCs/>
                <w:sz w:val="24"/>
                <w:szCs w:val="24"/>
                <w:lang w:val="lv-LV"/>
              </w:rPr>
              <w:t>Pretendents:______________________________</w:t>
            </w:r>
          </w:p>
        </w:tc>
        <w:tc>
          <w:tcPr>
            <w:tcW w:w="1790" w:type="dxa"/>
            <w:noWrap/>
            <w:hideMark/>
          </w:tcPr>
          <w:p w14:paraId="21091AB3" w14:textId="77777777" w:rsidR="00951FA5" w:rsidRPr="00951FA5" w:rsidRDefault="00951FA5" w:rsidP="00951FA5">
            <w:pPr>
              <w:jc w:val="right"/>
              <w:rPr>
                <w:rFonts w:ascii="Times New Roman" w:hAnsi="Times New Roman"/>
                <w:b/>
                <w:bCs/>
                <w:sz w:val="24"/>
                <w:szCs w:val="24"/>
                <w:lang w:val="lv-LV"/>
              </w:rPr>
            </w:pPr>
          </w:p>
        </w:tc>
        <w:tc>
          <w:tcPr>
            <w:tcW w:w="1627" w:type="dxa"/>
            <w:noWrap/>
            <w:hideMark/>
          </w:tcPr>
          <w:p w14:paraId="7551FC8C" w14:textId="77777777" w:rsidR="00951FA5" w:rsidRPr="00951FA5" w:rsidRDefault="00951FA5" w:rsidP="00951FA5">
            <w:pPr>
              <w:jc w:val="right"/>
              <w:rPr>
                <w:rFonts w:ascii="Times New Roman" w:hAnsi="Times New Roman"/>
                <w:sz w:val="24"/>
                <w:szCs w:val="24"/>
                <w:lang w:val="lv-LV"/>
              </w:rPr>
            </w:pPr>
          </w:p>
        </w:tc>
        <w:tc>
          <w:tcPr>
            <w:tcW w:w="1949" w:type="dxa"/>
            <w:noWrap/>
            <w:hideMark/>
          </w:tcPr>
          <w:p w14:paraId="6552778D" w14:textId="77777777" w:rsidR="00951FA5" w:rsidRPr="00951FA5" w:rsidRDefault="00951FA5" w:rsidP="00951FA5">
            <w:pPr>
              <w:jc w:val="right"/>
              <w:rPr>
                <w:rFonts w:ascii="Times New Roman" w:hAnsi="Times New Roman"/>
                <w:sz w:val="24"/>
                <w:szCs w:val="24"/>
                <w:lang w:val="lv-LV"/>
              </w:rPr>
            </w:pPr>
          </w:p>
        </w:tc>
      </w:tr>
      <w:tr w:rsidR="00951FA5" w:rsidRPr="00951FA5" w14:paraId="31C984F1" w14:textId="77777777" w:rsidTr="00CA1621">
        <w:trPr>
          <w:trHeight w:val="315"/>
        </w:trPr>
        <w:tc>
          <w:tcPr>
            <w:tcW w:w="10031" w:type="dxa"/>
            <w:gridSpan w:val="5"/>
            <w:hideMark/>
          </w:tcPr>
          <w:p w14:paraId="3B57C912" w14:textId="77777777" w:rsidR="00951FA5" w:rsidRPr="00951FA5" w:rsidRDefault="00951FA5" w:rsidP="00951FA5">
            <w:pPr>
              <w:jc w:val="center"/>
              <w:rPr>
                <w:rFonts w:ascii="Times New Roman" w:hAnsi="Times New Roman"/>
                <w:b/>
                <w:bCs/>
                <w:sz w:val="24"/>
                <w:szCs w:val="24"/>
                <w:lang w:val="lv-LV"/>
              </w:rPr>
            </w:pPr>
            <w:r w:rsidRPr="00951FA5">
              <w:rPr>
                <w:rFonts w:ascii="Times New Roman" w:hAnsi="Times New Roman"/>
                <w:b/>
                <w:bCs/>
                <w:sz w:val="24"/>
                <w:szCs w:val="24"/>
                <w:lang w:val="lv-LV"/>
              </w:rPr>
              <w:t>Objekta nosaukums: Elektroapgādes apsaimniekošana SIA “DOBELES NAMSAIMNIEKS” apsaimniekojamos objektos</w:t>
            </w:r>
          </w:p>
        </w:tc>
      </w:tr>
      <w:tr w:rsidR="00951FA5" w:rsidRPr="00951FA5" w14:paraId="0427D8D7" w14:textId="77777777" w:rsidTr="00CA1621">
        <w:trPr>
          <w:trHeight w:val="330"/>
        </w:trPr>
        <w:tc>
          <w:tcPr>
            <w:tcW w:w="8082" w:type="dxa"/>
            <w:gridSpan w:val="4"/>
            <w:hideMark/>
          </w:tcPr>
          <w:p w14:paraId="1AFDDD61" w14:textId="77777777" w:rsidR="00951FA5" w:rsidRPr="00951FA5" w:rsidRDefault="00951FA5" w:rsidP="00951FA5">
            <w:pPr>
              <w:jc w:val="center"/>
              <w:rPr>
                <w:rFonts w:ascii="Times New Roman" w:hAnsi="Times New Roman"/>
                <w:b/>
                <w:bCs/>
                <w:sz w:val="24"/>
                <w:szCs w:val="24"/>
                <w:lang w:val="lv-LV"/>
              </w:rPr>
            </w:pPr>
            <w:r w:rsidRPr="00951FA5">
              <w:rPr>
                <w:rFonts w:ascii="Times New Roman" w:hAnsi="Times New Roman"/>
                <w:b/>
                <w:bCs/>
                <w:sz w:val="24"/>
                <w:szCs w:val="24"/>
                <w:lang w:val="lv-LV"/>
              </w:rPr>
              <w:t>Objekta adrese: Zaļā iela 3, Dobele, Dobeles novads</w:t>
            </w:r>
          </w:p>
        </w:tc>
        <w:tc>
          <w:tcPr>
            <w:tcW w:w="1949" w:type="dxa"/>
            <w:hideMark/>
          </w:tcPr>
          <w:p w14:paraId="1822A530" w14:textId="77777777" w:rsidR="00951FA5" w:rsidRPr="00951FA5" w:rsidRDefault="00951FA5" w:rsidP="00951FA5">
            <w:pPr>
              <w:jc w:val="right"/>
              <w:rPr>
                <w:rFonts w:ascii="Times New Roman" w:hAnsi="Times New Roman"/>
                <w:b/>
                <w:bCs/>
                <w:sz w:val="24"/>
                <w:szCs w:val="24"/>
                <w:lang w:val="lv-LV"/>
              </w:rPr>
            </w:pPr>
          </w:p>
        </w:tc>
      </w:tr>
      <w:tr w:rsidR="00951FA5" w:rsidRPr="00951FA5" w14:paraId="4DF7E7DC" w14:textId="77777777" w:rsidTr="00CA1621">
        <w:trPr>
          <w:trHeight w:val="360"/>
        </w:trPr>
        <w:tc>
          <w:tcPr>
            <w:tcW w:w="1428" w:type="dxa"/>
            <w:noWrap/>
            <w:hideMark/>
          </w:tcPr>
          <w:p w14:paraId="07B65EA4" w14:textId="77777777" w:rsidR="00951FA5" w:rsidRPr="00951FA5" w:rsidRDefault="00951FA5" w:rsidP="00951FA5">
            <w:pPr>
              <w:jc w:val="center"/>
              <w:rPr>
                <w:rFonts w:ascii="Times New Roman" w:hAnsi="Times New Roman"/>
                <w:sz w:val="24"/>
                <w:szCs w:val="24"/>
                <w:lang w:val="lv-LV"/>
              </w:rPr>
            </w:pPr>
          </w:p>
        </w:tc>
        <w:tc>
          <w:tcPr>
            <w:tcW w:w="5027" w:type="dxa"/>
            <w:gridSpan w:val="2"/>
            <w:noWrap/>
            <w:hideMark/>
          </w:tcPr>
          <w:p w14:paraId="7A596555" w14:textId="77777777" w:rsidR="00951FA5" w:rsidRPr="00951FA5" w:rsidRDefault="00951FA5" w:rsidP="00951FA5">
            <w:pPr>
              <w:jc w:val="center"/>
              <w:rPr>
                <w:rFonts w:ascii="Times New Roman" w:hAnsi="Times New Roman"/>
                <w:b/>
                <w:bCs/>
                <w:sz w:val="24"/>
                <w:szCs w:val="24"/>
                <w:lang w:val="lv-LV"/>
              </w:rPr>
            </w:pPr>
            <w:r w:rsidRPr="00951FA5">
              <w:rPr>
                <w:rFonts w:ascii="Times New Roman" w:hAnsi="Times New Roman"/>
                <w:b/>
                <w:bCs/>
                <w:sz w:val="24"/>
                <w:szCs w:val="24"/>
                <w:lang w:val="lv-LV"/>
              </w:rPr>
              <w:t>Darba algas izcenojums (izsaukumiem)</w:t>
            </w:r>
          </w:p>
        </w:tc>
        <w:tc>
          <w:tcPr>
            <w:tcW w:w="1627" w:type="dxa"/>
            <w:noWrap/>
            <w:hideMark/>
          </w:tcPr>
          <w:p w14:paraId="52917114" w14:textId="77777777" w:rsidR="00951FA5" w:rsidRPr="00951FA5" w:rsidRDefault="00951FA5" w:rsidP="00951FA5">
            <w:pPr>
              <w:jc w:val="right"/>
              <w:rPr>
                <w:rFonts w:ascii="Times New Roman" w:hAnsi="Times New Roman"/>
                <w:b/>
                <w:bCs/>
                <w:sz w:val="24"/>
                <w:szCs w:val="24"/>
                <w:lang w:val="lv-LV"/>
              </w:rPr>
            </w:pPr>
          </w:p>
        </w:tc>
        <w:tc>
          <w:tcPr>
            <w:tcW w:w="1949" w:type="dxa"/>
            <w:noWrap/>
            <w:hideMark/>
          </w:tcPr>
          <w:p w14:paraId="30ABE834" w14:textId="77777777" w:rsidR="00951FA5" w:rsidRPr="00951FA5" w:rsidRDefault="00951FA5" w:rsidP="00951FA5">
            <w:pPr>
              <w:jc w:val="right"/>
              <w:rPr>
                <w:rFonts w:ascii="Times New Roman" w:hAnsi="Times New Roman"/>
                <w:sz w:val="24"/>
                <w:szCs w:val="24"/>
                <w:lang w:val="lv-LV"/>
              </w:rPr>
            </w:pPr>
          </w:p>
        </w:tc>
      </w:tr>
      <w:tr w:rsidR="00951FA5" w:rsidRPr="00951FA5" w14:paraId="1DDE7536" w14:textId="77777777" w:rsidTr="00CA1621">
        <w:trPr>
          <w:trHeight w:val="360"/>
        </w:trPr>
        <w:tc>
          <w:tcPr>
            <w:tcW w:w="1428" w:type="dxa"/>
            <w:noWrap/>
            <w:hideMark/>
          </w:tcPr>
          <w:p w14:paraId="3A86BC03" w14:textId="77777777" w:rsidR="00951FA5" w:rsidRPr="00951FA5" w:rsidRDefault="00951FA5" w:rsidP="00951FA5">
            <w:pPr>
              <w:jc w:val="center"/>
              <w:rPr>
                <w:rFonts w:ascii="Times New Roman" w:hAnsi="Times New Roman"/>
                <w:sz w:val="24"/>
                <w:szCs w:val="24"/>
                <w:lang w:val="lv-LV"/>
              </w:rPr>
            </w:pPr>
          </w:p>
        </w:tc>
        <w:tc>
          <w:tcPr>
            <w:tcW w:w="5027" w:type="dxa"/>
            <w:gridSpan w:val="2"/>
            <w:noWrap/>
            <w:hideMark/>
          </w:tcPr>
          <w:p w14:paraId="5DE797CE" w14:textId="77777777" w:rsidR="00951FA5" w:rsidRPr="00951FA5" w:rsidRDefault="00951FA5" w:rsidP="00951FA5">
            <w:pPr>
              <w:jc w:val="center"/>
              <w:rPr>
                <w:rFonts w:ascii="Times New Roman" w:hAnsi="Times New Roman"/>
                <w:b/>
                <w:bCs/>
                <w:sz w:val="24"/>
                <w:szCs w:val="24"/>
                <w:lang w:val="lv-LV"/>
              </w:rPr>
            </w:pPr>
            <w:r w:rsidRPr="00951FA5">
              <w:rPr>
                <w:rFonts w:ascii="Times New Roman" w:hAnsi="Times New Roman"/>
                <w:b/>
                <w:bCs/>
                <w:sz w:val="24"/>
                <w:szCs w:val="24"/>
                <w:lang w:val="lv-LV"/>
              </w:rPr>
              <w:t>Elektroinstalācijas darbi</w:t>
            </w:r>
          </w:p>
        </w:tc>
        <w:tc>
          <w:tcPr>
            <w:tcW w:w="1627" w:type="dxa"/>
            <w:noWrap/>
            <w:hideMark/>
          </w:tcPr>
          <w:p w14:paraId="18B79613" w14:textId="77777777" w:rsidR="00951FA5" w:rsidRPr="00951FA5" w:rsidRDefault="00951FA5" w:rsidP="00951FA5">
            <w:pPr>
              <w:jc w:val="right"/>
              <w:rPr>
                <w:rFonts w:ascii="Times New Roman" w:hAnsi="Times New Roman"/>
                <w:b/>
                <w:bCs/>
                <w:sz w:val="24"/>
                <w:szCs w:val="24"/>
                <w:lang w:val="lv-LV"/>
              </w:rPr>
            </w:pPr>
          </w:p>
        </w:tc>
        <w:tc>
          <w:tcPr>
            <w:tcW w:w="1949" w:type="dxa"/>
            <w:noWrap/>
            <w:hideMark/>
          </w:tcPr>
          <w:p w14:paraId="56052161" w14:textId="77777777" w:rsidR="00951FA5" w:rsidRPr="00951FA5" w:rsidRDefault="00951FA5" w:rsidP="00951FA5">
            <w:pPr>
              <w:jc w:val="right"/>
              <w:rPr>
                <w:rFonts w:ascii="Times New Roman" w:hAnsi="Times New Roman"/>
                <w:sz w:val="24"/>
                <w:szCs w:val="24"/>
                <w:lang w:val="lv-LV"/>
              </w:rPr>
            </w:pPr>
          </w:p>
        </w:tc>
      </w:tr>
      <w:tr w:rsidR="00951FA5" w:rsidRPr="00951FA5" w14:paraId="3A991E42" w14:textId="77777777" w:rsidTr="00CA1621">
        <w:trPr>
          <w:trHeight w:val="360"/>
        </w:trPr>
        <w:tc>
          <w:tcPr>
            <w:tcW w:w="1428" w:type="dxa"/>
            <w:noWrap/>
            <w:hideMark/>
          </w:tcPr>
          <w:p w14:paraId="7A434C77" w14:textId="77777777" w:rsidR="00951FA5" w:rsidRPr="00951FA5" w:rsidRDefault="00951FA5" w:rsidP="00951FA5">
            <w:pPr>
              <w:jc w:val="right"/>
              <w:rPr>
                <w:rFonts w:ascii="Times New Roman" w:hAnsi="Times New Roman"/>
                <w:sz w:val="24"/>
                <w:szCs w:val="24"/>
                <w:lang w:val="lv-LV"/>
              </w:rPr>
            </w:pPr>
          </w:p>
        </w:tc>
        <w:tc>
          <w:tcPr>
            <w:tcW w:w="3237" w:type="dxa"/>
            <w:noWrap/>
            <w:hideMark/>
          </w:tcPr>
          <w:p w14:paraId="02D965BF" w14:textId="77777777" w:rsidR="00951FA5" w:rsidRPr="00951FA5" w:rsidRDefault="00951FA5" w:rsidP="00951FA5">
            <w:pPr>
              <w:jc w:val="right"/>
              <w:rPr>
                <w:rFonts w:ascii="Times New Roman" w:hAnsi="Times New Roman"/>
                <w:sz w:val="24"/>
                <w:szCs w:val="24"/>
                <w:lang w:val="lv-LV"/>
              </w:rPr>
            </w:pPr>
          </w:p>
        </w:tc>
        <w:tc>
          <w:tcPr>
            <w:tcW w:w="1790" w:type="dxa"/>
            <w:noWrap/>
            <w:hideMark/>
          </w:tcPr>
          <w:p w14:paraId="6921153E" w14:textId="77777777" w:rsidR="00951FA5" w:rsidRPr="00951FA5" w:rsidRDefault="00951FA5" w:rsidP="00951FA5">
            <w:pPr>
              <w:jc w:val="right"/>
              <w:rPr>
                <w:rFonts w:ascii="Times New Roman" w:hAnsi="Times New Roman"/>
                <w:sz w:val="24"/>
                <w:szCs w:val="24"/>
                <w:lang w:val="lv-LV"/>
              </w:rPr>
            </w:pPr>
          </w:p>
        </w:tc>
        <w:tc>
          <w:tcPr>
            <w:tcW w:w="1627" w:type="dxa"/>
            <w:noWrap/>
            <w:hideMark/>
          </w:tcPr>
          <w:p w14:paraId="3538E8F5" w14:textId="77777777" w:rsidR="00951FA5" w:rsidRPr="00951FA5" w:rsidRDefault="00951FA5" w:rsidP="00951FA5">
            <w:pPr>
              <w:jc w:val="right"/>
              <w:rPr>
                <w:rFonts w:ascii="Times New Roman" w:hAnsi="Times New Roman"/>
                <w:sz w:val="24"/>
                <w:szCs w:val="24"/>
                <w:lang w:val="lv-LV"/>
              </w:rPr>
            </w:pPr>
          </w:p>
        </w:tc>
        <w:tc>
          <w:tcPr>
            <w:tcW w:w="1949" w:type="dxa"/>
            <w:noWrap/>
            <w:hideMark/>
          </w:tcPr>
          <w:p w14:paraId="634DCC07" w14:textId="77777777" w:rsidR="00951FA5" w:rsidRPr="00951FA5" w:rsidRDefault="00951FA5" w:rsidP="00951FA5">
            <w:pPr>
              <w:jc w:val="right"/>
              <w:rPr>
                <w:rFonts w:ascii="Times New Roman" w:hAnsi="Times New Roman"/>
                <w:sz w:val="24"/>
                <w:szCs w:val="24"/>
                <w:lang w:val="lv-LV"/>
              </w:rPr>
            </w:pPr>
          </w:p>
        </w:tc>
      </w:tr>
      <w:tr w:rsidR="00951FA5" w:rsidRPr="00951FA5" w14:paraId="65C51D46" w14:textId="77777777" w:rsidTr="00CA1621">
        <w:trPr>
          <w:trHeight w:val="600"/>
        </w:trPr>
        <w:tc>
          <w:tcPr>
            <w:tcW w:w="1428" w:type="dxa"/>
            <w:hideMark/>
          </w:tcPr>
          <w:p w14:paraId="1F2A8B2B" w14:textId="77777777" w:rsidR="00951FA5" w:rsidRPr="00951FA5" w:rsidRDefault="00951FA5" w:rsidP="00951FA5">
            <w:pPr>
              <w:rPr>
                <w:rFonts w:ascii="Times New Roman" w:hAnsi="Times New Roman"/>
                <w:b/>
                <w:bCs/>
                <w:sz w:val="24"/>
                <w:szCs w:val="24"/>
                <w:lang w:val="lv-LV"/>
              </w:rPr>
            </w:pPr>
            <w:proofErr w:type="spellStart"/>
            <w:r w:rsidRPr="00951FA5">
              <w:rPr>
                <w:rFonts w:ascii="Times New Roman" w:hAnsi="Times New Roman"/>
                <w:b/>
                <w:bCs/>
                <w:sz w:val="24"/>
                <w:szCs w:val="24"/>
                <w:lang w:val="lv-LV"/>
              </w:rPr>
              <w:t>Nr.p.k</w:t>
            </w:r>
            <w:proofErr w:type="spellEnd"/>
            <w:r w:rsidRPr="00951FA5">
              <w:rPr>
                <w:rFonts w:ascii="Times New Roman" w:hAnsi="Times New Roman"/>
                <w:b/>
                <w:bCs/>
                <w:sz w:val="24"/>
                <w:szCs w:val="24"/>
                <w:lang w:val="lv-LV"/>
              </w:rPr>
              <w:t>.</w:t>
            </w:r>
          </w:p>
        </w:tc>
        <w:tc>
          <w:tcPr>
            <w:tcW w:w="3237" w:type="dxa"/>
            <w:hideMark/>
          </w:tcPr>
          <w:p w14:paraId="3E29A525" w14:textId="77777777" w:rsidR="00951FA5" w:rsidRPr="00951FA5" w:rsidRDefault="00951FA5" w:rsidP="00951FA5">
            <w:pPr>
              <w:rPr>
                <w:rFonts w:ascii="Times New Roman" w:hAnsi="Times New Roman"/>
                <w:b/>
                <w:bCs/>
                <w:sz w:val="24"/>
                <w:szCs w:val="24"/>
                <w:lang w:val="lv-LV"/>
              </w:rPr>
            </w:pPr>
            <w:r w:rsidRPr="00951FA5">
              <w:rPr>
                <w:rFonts w:ascii="Times New Roman" w:hAnsi="Times New Roman"/>
                <w:b/>
                <w:bCs/>
                <w:sz w:val="24"/>
                <w:szCs w:val="24"/>
                <w:lang w:val="lv-LV"/>
              </w:rPr>
              <w:t>Darba veids</w:t>
            </w:r>
          </w:p>
        </w:tc>
        <w:tc>
          <w:tcPr>
            <w:tcW w:w="1790" w:type="dxa"/>
            <w:hideMark/>
          </w:tcPr>
          <w:p w14:paraId="5EB162F1" w14:textId="77777777" w:rsidR="00951FA5" w:rsidRPr="00951FA5" w:rsidRDefault="00951FA5" w:rsidP="00951FA5">
            <w:pPr>
              <w:rPr>
                <w:rFonts w:ascii="Times New Roman" w:hAnsi="Times New Roman"/>
                <w:b/>
                <w:bCs/>
                <w:sz w:val="24"/>
                <w:szCs w:val="24"/>
                <w:lang w:val="lv-LV"/>
              </w:rPr>
            </w:pPr>
            <w:proofErr w:type="spellStart"/>
            <w:r w:rsidRPr="00951FA5">
              <w:rPr>
                <w:rFonts w:ascii="Times New Roman" w:hAnsi="Times New Roman"/>
                <w:b/>
                <w:bCs/>
                <w:sz w:val="24"/>
                <w:szCs w:val="24"/>
                <w:lang w:val="lv-LV"/>
              </w:rPr>
              <w:t>Mērv</w:t>
            </w:r>
            <w:proofErr w:type="spellEnd"/>
            <w:r w:rsidRPr="00951FA5">
              <w:rPr>
                <w:rFonts w:ascii="Times New Roman" w:hAnsi="Times New Roman"/>
                <w:b/>
                <w:bCs/>
                <w:sz w:val="24"/>
                <w:szCs w:val="24"/>
                <w:lang w:val="lv-LV"/>
              </w:rPr>
              <w:t>.</w:t>
            </w:r>
          </w:p>
        </w:tc>
        <w:tc>
          <w:tcPr>
            <w:tcW w:w="1627" w:type="dxa"/>
            <w:hideMark/>
          </w:tcPr>
          <w:p w14:paraId="562DA3F9" w14:textId="77777777" w:rsidR="00951FA5" w:rsidRPr="00951FA5" w:rsidRDefault="00951FA5" w:rsidP="00951FA5">
            <w:pPr>
              <w:rPr>
                <w:rFonts w:ascii="Times New Roman" w:hAnsi="Times New Roman"/>
                <w:b/>
                <w:bCs/>
                <w:sz w:val="24"/>
                <w:szCs w:val="24"/>
                <w:lang w:val="lv-LV"/>
              </w:rPr>
            </w:pPr>
            <w:r w:rsidRPr="00951FA5">
              <w:rPr>
                <w:rFonts w:ascii="Times New Roman" w:hAnsi="Times New Roman"/>
                <w:b/>
                <w:bCs/>
                <w:sz w:val="24"/>
                <w:szCs w:val="24"/>
                <w:lang w:val="lv-LV"/>
              </w:rPr>
              <w:t>Darba izcenojums, EUR</w:t>
            </w:r>
          </w:p>
        </w:tc>
        <w:tc>
          <w:tcPr>
            <w:tcW w:w="1949" w:type="dxa"/>
            <w:hideMark/>
          </w:tcPr>
          <w:p w14:paraId="2FF85AEE" w14:textId="77777777" w:rsidR="00951FA5" w:rsidRPr="00951FA5" w:rsidRDefault="00951FA5" w:rsidP="00951FA5">
            <w:pPr>
              <w:rPr>
                <w:rFonts w:ascii="Times New Roman" w:hAnsi="Times New Roman"/>
                <w:b/>
                <w:bCs/>
                <w:sz w:val="24"/>
                <w:szCs w:val="24"/>
                <w:lang w:val="lv-LV"/>
              </w:rPr>
            </w:pPr>
            <w:r w:rsidRPr="00951FA5">
              <w:rPr>
                <w:rFonts w:ascii="Times New Roman" w:hAnsi="Times New Roman"/>
                <w:b/>
                <w:bCs/>
                <w:sz w:val="24"/>
                <w:szCs w:val="24"/>
                <w:lang w:val="lv-LV"/>
              </w:rPr>
              <w:t>Būvizstrādājumi, EUR</w:t>
            </w:r>
          </w:p>
        </w:tc>
      </w:tr>
      <w:tr w:rsidR="00951FA5" w:rsidRPr="00951FA5" w14:paraId="31B1E5D4" w14:textId="77777777" w:rsidTr="00CA1621">
        <w:trPr>
          <w:trHeight w:val="600"/>
        </w:trPr>
        <w:tc>
          <w:tcPr>
            <w:tcW w:w="1428" w:type="dxa"/>
            <w:hideMark/>
          </w:tcPr>
          <w:p w14:paraId="5600E4D7"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w:t>
            </w:r>
          </w:p>
        </w:tc>
        <w:tc>
          <w:tcPr>
            <w:tcW w:w="3237" w:type="dxa"/>
            <w:hideMark/>
          </w:tcPr>
          <w:p w14:paraId="7B57E0D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Izsaukums darba dienā (8:00 - 17:00) bojājuma noteikšana</w:t>
            </w:r>
          </w:p>
        </w:tc>
        <w:tc>
          <w:tcPr>
            <w:tcW w:w="1790" w:type="dxa"/>
            <w:hideMark/>
          </w:tcPr>
          <w:p w14:paraId="7559CF6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175A17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8C03B5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AD0E4EF" w14:textId="77777777" w:rsidTr="00CA1621">
        <w:trPr>
          <w:trHeight w:val="600"/>
        </w:trPr>
        <w:tc>
          <w:tcPr>
            <w:tcW w:w="1428" w:type="dxa"/>
            <w:hideMark/>
          </w:tcPr>
          <w:p w14:paraId="10CAD2B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w:t>
            </w:r>
          </w:p>
        </w:tc>
        <w:tc>
          <w:tcPr>
            <w:tcW w:w="3237" w:type="dxa"/>
            <w:hideMark/>
          </w:tcPr>
          <w:p w14:paraId="5002115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Izsaukums darba dienā (17:00 - 8:00) bojājuma noteikšana</w:t>
            </w:r>
          </w:p>
        </w:tc>
        <w:tc>
          <w:tcPr>
            <w:tcW w:w="1790" w:type="dxa"/>
            <w:hideMark/>
          </w:tcPr>
          <w:p w14:paraId="7A5F26A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2F5B4A9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5C4915A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B243245" w14:textId="77777777" w:rsidTr="00CA1621">
        <w:trPr>
          <w:trHeight w:val="600"/>
        </w:trPr>
        <w:tc>
          <w:tcPr>
            <w:tcW w:w="1428" w:type="dxa"/>
            <w:hideMark/>
          </w:tcPr>
          <w:p w14:paraId="3AEB9E4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3</w:t>
            </w:r>
          </w:p>
        </w:tc>
        <w:tc>
          <w:tcPr>
            <w:tcW w:w="3237" w:type="dxa"/>
            <w:hideMark/>
          </w:tcPr>
          <w:p w14:paraId="7C241AE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Izsaukums brīvdienās, svētku dienās - bojājuma noteikšana</w:t>
            </w:r>
          </w:p>
        </w:tc>
        <w:tc>
          <w:tcPr>
            <w:tcW w:w="1790" w:type="dxa"/>
            <w:hideMark/>
          </w:tcPr>
          <w:p w14:paraId="1029F01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3EC246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53C736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0A504D0" w14:textId="77777777" w:rsidTr="00CA1621">
        <w:trPr>
          <w:trHeight w:val="600"/>
        </w:trPr>
        <w:tc>
          <w:tcPr>
            <w:tcW w:w="1428" w:type="dxa"/>
            <w:hideMark/>
          </w:tcPr>
          <w:p w14:paraId="36A98AEF"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w:t>
            </w:r>
          </w:p>
        </w:tc>
        <w:tc>
          <w:tcPr>
            <w:tcW w:w="3237" w:type="dxa"/>
            <w:hideMark/>
          </w:tcPr>
          <w:p w14:paraId="2143D50F"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Elektroinstalācijas vada (kabeļa) demontāža (1,5 - 4 mm2)</w:t>
            </w:r>
          </w:p>
        </w:tc>
        <w:tc>
          <w:tcPr>
            <w:tcW w:w="1790" w:type="dxa"/>
            <w:hideMark/>
          </w:tcPr>
          <w:p w14:paraId="425158F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45CE141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DE621A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E1E8B67" w14:textId="77777777" w:rsidTr="00CA1621">
        <w:trPr>
          <w:trHeight w:val="600"/>
        </w:trPr>
        <w:tc>
          <w:tcPr>
            <w:tcW w:w="1428" w:type="dxa"/>
            <w:hideMark/>
          </w:tcPr>
          <w:p w14:paraId="65B68BE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w:t>
            </w:r>
          </w:p>
        </w:tc>
        <w:tc>
          <w:tcPr>
            <w:tcW w:w="3237" w:type="dxa"/>
            <w:hideMark/>
          </w:tcPr>
          <w:p w14:paraId="2722362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Elektroinstalācijas vada (kabeļa) demontāža (6 - 14 mm2)</w:t>
            </w:r>
          </w:p>
        </w:tc>
        <w:tc>
          <w:tcPr>
            <w:tcW w:w="1790" w:type="dxa"/>
            <w:hideMark/>
          </w:tcPr>
          <w:p w14:paraId="668414B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741C74B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2B5A8E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AFDFA16" w14:textId="77777777" w:rsidTr="00CA1621">
        <w:trPr>
          <w:trHeight w:val="600"/>
        </w:trPr>
        <w:tc>
          <w:tcPr>
            <w:tcW w:w="1428" w:type="dxa"/>
            <w:hideMark/>
          </w:tcPr>
          <w:p w14:paraId="44D6B93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6</w:t>
            </w:r>
          </w:p>
        </w:tc>
        <w:tc>
          <w:tcPr>
            <w:tcW w:w="3237" w:type="dxa"/>
            <w:hideMark/>
          </w:tcPr>
          <w:p w14:paraId="7C8BAEA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Elektroinstalācijas vada (kabeļa) montāža (1,5 - 4 mm2) </w:t>
            </w:r>
          </w:p>
        </w:tc>
        <w:tc>
          <w:tcPr>
            <w:tcW w:w="1790" w:type="dxa"/>
            <w:hideMark/>
          </w:tcPr>
          <w:p w14:paraId="15B7D6F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48BEB8A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57BE4F8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1BC14CE" w14:textId="77777777" w:rsidTr="00CA1621">
        <w:trPr>
          <w:trHeight w:val="600"/>
        </w:trPr>
        <w:tc>
          <w:tcPr>
            <w:tcW w:w="1428" w:type="dxa"/>
            <w:hideMark/>
          </w:tcPr>
          <w:p w14:paraId="3C6FE420"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w:t>
            </w:r>
          </w:p>
        </w:tc>
        <w:tc>
          <w:tcPr>
            <w:tcW w:w="3237" w:type="dxa"/>
            <w:hideMark/>
          </w:tcPr>
          <w:p w14:paraId="2B8F7A1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Elektroinstalācijas vada (kabeļa) montāža (6 - 14 mm2)</w:t>
            </w:r>
          </w:p>
        </w:tc>
        <w:tc>
          <w:tcPr>
            <w:tcW w:w="1790" w:type="dxa"/>
            <w:hideMark/>
          </w:tcPr>
          <w:p w14:paraId="3A4A9AD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5B24156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1257148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40AD9B2" w14:textId="77777777" w:rsidTr="00CA1621">
        <w:trPr>
          <w:trHeight w:val="600"/>
        </w:trPr>
        <w:tc>
          <w:tcPr>
            <w:tcW w:w="1428" w:type="dxa"/>
            <w:hideMark/>
          </w:tcPr>
          <w:p w14:paraId="1776E36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w:t>
            </w:r>
          </w:p>
        </w:tc>
        <w:tc>
          <w:tcPr>
            <w:tcW w:w="3237" w:type="dxa"/>
            <w:hideMark/>
          </w:tcPr>
          <w:p w14:paraId="46FF961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Elektroinstalācijas tuneļa (kanāla) montāža</w:t>
            </w:r>
          </w:p>
        </w:tc>
        <w:tc>
          <w:tcPr>
            <w:tcW w:w="1790" w:type="dxa"/>
            <w:hideMark/>
          </w:tcPr>
          <w:p w14:paraId="562E448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4808BEA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1286AF9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7411370" w14:textId="77777777" w:rsidTr="00CA1621">
        <w:trPr>
          <w:trHeight w:val="600"/>
        </w:trPr>
        <w:tc>
          <w:tcPr>
            <w:tcW w:w="1428" w:type="dxa"/>
            <w:hideMark/>
          </w:tcPr>
          <w:p w14:paraId="3F4E5117"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9</w:t>
            </w:r>
          </w:p>
        </w:tc>
        <w:tc>
          <w:tcPr>
            <w:tcW w:w="3237" w:type="dxa"/>
            <w:hideMark/>
          </w:tcPr>
          <w:p w14:paraId="3A89A78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Elektroinstalācijas </w:t>
            </w:r>
            <w:proofErr w:type="spellStart"/>
            <w:r w:rsidRPr="00951FA5">
              <w:rPr>
                <w:rFonts w:ascii="Times New Roman" w:hAnsi="Times New Roman"/>
                <w:sz w:val="24"/>
                <w:szCs w:val="24"/>
                <w:lang w:val="lv-LV"/>
              </w:rPr>
              <w:t>gofras</w:t>
            </w:r>
            <w:proofErr w:type="spellEnd"/>
            <w:r w:rsidRPr="00951FA5">
              <w:rPr>
                <w:rFonts w:ascii="Times New Roman" w:hAnsi="Times New Roman"/>
                <w:sz w:val="24"/>
                <w:szCs w:val="24"/>
                <w:lang w:val="lv-LV"/>
              </w:rPr>
              <w:t xml:space="preserve"> (PVC caurules) montāža</w:t>
            </w:r>
          </w:p>
        </w:tc>
        <w:tc>
          <w:tcPr>
            <w:tcW w:w="1790" w:type="dxa"/>
            <w:hideMark/>
          </w:tcPr>
          <w:p w14:paraId="4DEC235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771540E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568F9B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A44A90C" w14:textId="77777777" w:rsidTr="00CA1621">
        <w:trPr>
          <w:trHeight w:val="600"/>
        </w:trPr>
        <w:tc>
          <w:tcPr>
            <w:tcW w:w="1428" w:type="dxa"/>
            <w:hideMark/>
          </w:tcPr>
          <w:p w14:paraId="0693726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w:t>
            </w:r>
          </w:p>
        </w:tc>
        <w:tc>
          <w:tcPr>
            <w:tcW w:w="3237" w:type="dxa"/>
            <w:hideMark/>
          </w:tcPr>
          <w:p w14:paraId="619799A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Urbšana (</w:t>
            </w:r>
            <w:proofErr w:type="spellStart"/>
            <w:r w:rsidRPr="00951FA5">
              <w:rPr>
                <w:rFonts w:ascii="Times New Roman" w:hAnsi="Times New Roman"/>
                <w:sz w:val="24"/>
                <w:szCs w:val="24"/>
                <w:lang w:val="lv-LV"/>
              </w:rPr>
              <w:t>dībelēšana</w:t>
            </w:r>
            <w:proofErr w:type="spellEnd"/>
            <w:r w:rsidRPr="00951FA5">
              <w:rPr>
                <w:rFonts w:ascii="Times New Roman" w:hAnsi="Times New Roman"/>
                <w:sz w:val="24"/>
                <w:szCs w:val="24"/>
                <w:lang w:val="lv-LV"/>
              </w:rPr>
              <w:t xml:space="preserve">) </w:t>
            </w:r>
          </w:p>
        </w:tc>
        <w:tc>
          <w:tcPr>
            <w:tcW w:w="1790" w:type="dxa"/>
            <w:hideMark/>
          </w:tcPr>
          <w:p w14:paraId="0FEF62A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h</w:t>
            </w:r>
          </w:p>
        </w:tc>
        <w:tc>
          <w:tcPr>
            <w:tcW w:w="1627" w:type="dxa"/>
            <w:hideMark/>
          </w:tcPr>
          <w:p w14:paraId="6DA8949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7758F1E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E67A50B" w14:textId="77777777" w:rsidTr="00CA1621">
        <w:trPr>
          <w:trHeight w:val="600"/>
        </w:trPr>
        <w:tc>
          <w:tcPr>
            <w:tcW w:w="1428" w:type="dxa"/>
            <w:hideMark/>
          </w:tcPr>
          <w:p w14:paraId="2715F68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11</w:t>
            </w:r>
          </w:p>
        </w:tc>
        <w:tc>
          <w:tcPr>
            <w:tcW w:w="3237" w:type="dxa"/>
            <w:hideMark/>
          </w:tcPr>
          <w:p w14:paraId="109F18E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Urbšana (sienas, grīdas, griestu caururbšana)</w:t>
            </w:r>
          </w:p>
        </w:tc>
        <w:tc>
          <w:tcPr>
            <w:tcW w:w="1790" w:type="dxa"/>
            <w:hideMark/>
          </w:tcPr>
          <w:p w14:paraId="428AD51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h</w:t>
            </w:r>
          </w:p>
        </w:tc>
        <w:tc>
          <w:tcPr>
            <w:tcW w:w="1627" w:type="dxa"/>
            <w:hideMark/>
          </w:tcPr>
          <w:p w14:paraId="631DD3A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A4CC67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4615F3B" w14:textId="77777777" w:rsidTr="00CA1621">
        <w:trPr>
          <w:trHeight w:val="600"/>
        </w:trPr>
        <w:tc>
          <w:tcPr>
            <w:tcW w:w="1428" w:type="dxa"/>
            <w:hideMark/>
          </w:tcPr>
          <w:p w14:paraId="2933659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12</w:t>
            </w:r>
          </w:p>
        </w:tc>
        <w:tc>
          <w:tcPr>
            <w:tcW w:w="3237" w:type="dxa"/>
            <w:hideMark/>
          </w:tcPr>
          <w:p w14:paraId="33CD66D0"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Sienas frēzēšana</w:t>
            </w:r>
          </w:p>
        </w:tc>
        <w:tc>
          <w:tcPr>
            <w:tcW w:w="1790" w:type="dxa"/>
            <w:hideMark/>
          </w:tcPr>
          <w:p w14:paraId="69EE174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6E00A15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293B561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84A3ED8" w14:textId="77777777" w:rsidTr="00CA1621">
        <w:trPr>
          <w:trHeight w:val="600"/>
        </w:trPr>
        <w:tc>
          <w:tcPr>
            <w:tcW w:w="1428" w:type="dxa"/>
            <w:hideMark/>
          </w:tcPr>
          <w:p w14:paraId="068F35D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13</w:t>
            </w:r>
          </w:p>
        </w:tc>
        <w:tc>
          <w:tcPr>
            <w:tcW w:w="3237" w:type="dxa"/>
            <w:hideMark/>
          </w:tcPr>
          <w:p w14:paraId="3F11906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Esošās kārbas demontāža</w:t>
            </w:r>
          </w:p>
        </w:tc>
        <w:tc>
          <w:tcPr>
            <w:tcW w:w="1790" w:type="dxa"/>
            <w:hideMark/>
          </w:tcPr>
          <w:p w14:paraId="1FDCF58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7AC4853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037D09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AA31F21" w14:textId="77777777" w:rsidTr="00CA1621">
        <w:trPr>
          <w:trHeight w:val="600"/>
        </w:trPr>
        <w:tc>
          <w:tcPr>
            <w:tcW w:w="1428" w:type="dxa"/>
            <w:hideMark/>
          </w:tcPr>
          <w:p w14:paraId="3359C65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14</w:t>
            </w:r>
          </w:p>
        </w:tc>
        <w:tc>
          <w:tcPr>
            <w:tcW w:w="3237" w:type="dxa"/>
            <w:hideMark/>
          </w:tcPr>
          <w:p w14:paraId="161A408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Kārbas montāža (</w:t>
            </w:r>
            <w:proofErr w:type="spellStart"/>
            <w:r w:rsidRPr="00951FA5">
              <w:rPr>
                <w:rFonts w:ascii="Times New Roman" w:hAnsi="Times New Roman"/>
                <w:sz w:val="24"/>
                <w:szCs w:val="24"/>
                <w:lang w:val="lv-LV"/>
              </w:rPr>
              <w:t>zemapmetuma</w:t>
            </w:r>
            <w:proofErr w:type="spellEnd"/>
            <w:r w:rsidRPr="00951FA5">
              <w:rPr>
                <w:rFonts w:ascii="Times New Roman" w:hAnsi="Times New Roman"/>
                <w:sz w:val="24"/>
                <w:szCs w:val="24"/>
                <w:lang w:val="lv-LV"/>
              </w:rPr>
              <w:t>)</w:t>
            </w:r>
          </w:p>
        </w:tc>
        <w:tc>
          <w:tcPr>
            <w:tcW w:w="1790" w:type="dxa"/>
            <w:hideMark/>
          </w:tcPr>
          <w:p w14:paraId="082A8E3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639E30D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46C47AA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2C4D27F" w14:textId="77777777" w:rsidTr="00CA1621">
        <w:trPr>
          <w:trHeight w:val="600"/>
        </w:trPr>
        <w:tc>
          <w:tcPr>
            <w:tcW w:w="1428" w:type="dxa"/>
            <w:hideMark/>
          </w:tcPr>
          <w:p w14:paraId="5EEE1E7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15</w:t>
            </w:r>
          </w:p>
        </w:tc>
        <w:tc>
          <w:tcPr>
            <w:tcW w:w="3237" w:type="dxa"/>
            <w:hideMark/>
          </w:tcPr>
          <w:p w14:paraId="701471A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Kārbas montāža (</w:t>
            </w:r>
            <w:proofErr w:type="spellStart"/>
            <w:r w:rsidRPr="00951FA5">
              <w:rPr>
                <w:rFonts w:ascii="Times New Roman" w:hAnsi="Times New Roman"/>
                <w:sz w:val="24"/>
                <w:szCs w:val="24"/>
                <w:lang w:val="lv-LV"/>
              </w:rPr>
              <w:t>virsapmetuma</w:t>
            </w:r>
            <w:proofErr w:type="spellEnd"/>
            <w:r w:rsidRPr="00951FA5">
              <w:rPr>
                <w:rFonts w:ascii="Times New Roman" w:hAnsi="Times New Roman"/>
                <w:sz w:val="24"/>
                <w:szCs w:val="24"/>
                <w:lang w:val="lv-LV"/>
              </w:rPr>
              <w:t>)</w:t>
            </w:r>
          </w:p>
        </w:tc>
        <w:tc>
          <w:tcPr>
            <w:tcW w:w="1790" w:type="dxa"/>
            <w:hideMark/>
          </w:tcPr>
          <w:p w14:paraId="5B59287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672A04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767B49A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1A1BFD2D" w14:textId="77777777" w:rsidTr="00CA1621">
        <w:trPr>
          <w:trHeight w:val="600"/>
        </w:trPr>
        <w:tc>
          <w:tcPr>
            <w:tcW w:w="1428" w:type="dxa"/>
            <w:hideMark/>
          </w:tcPr>
          <w:p w14:paraId="03CC3BB7"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16</w:t>
            </w:r>
          </w:p>
        </w:tc>
        <w:tc>
          <w:tcPr>
            <w:tcW w:w="3237" w:type="dxa"/>
            <w:hideMark/>
          </w:tcPr>
          <w:p w14:paraId="4D1B8C6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Spaiļu bloka (demontāža)</w:t>
            </w:r>
          </w:p>
        </w:tc>
        <w:tc>
          <w:tcPr>
            <w:tcW w:w="1790" w:type="dxa"/>
            <w:hideMark/>
          </w:tcPr>
          <w:p w14:paraId="34E6631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5739BF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F32C77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54C89FC" w14:textId="77777777" w:rsidTr="00CA1621">
        <w:trPr>
          <w:trHeight w:val="600"/>
        </w:trPr>
        <w:tc>
          <w:tcPr>
            <w:tcW w:w="1428" w:type="dxa"/>
            <w:hideMark/>
          </w:tcPr>
          <w:p w14:paraId="3ECC570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lastRenderedPageBreak/>
              <w:t>17</w:t>
            </w:r>
          </w:p>
        </w:tc>
        <w:tc>
          <w:tcPr>
            <w:tcW w:w="3237" w:type="dxa"/>
            <w:hideMark/>
          </w:tcPr>
          <w:p w14:paraId="403288E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Spaiļu bloka (montāža)</w:t>
            </w:r>
          </w:p>
        </w:tc>
        <w:tc>
          <w:tcPr>
            <w:tcW w:w="1790" w:type="dxa"/>
            <w:hideMark/>
          </w:tcPr>
          <w:p w14:paraId="6DBB8B1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ED4DF6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578A723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256FDF6" w14:textId="77777777" w:rsidTr="00CA1621">
        <w:trPr>
          <w:trHeight w:val="600"/>
        </w:trPr>
        <w:tc>
          <w:tcPr>
            <w:tcW w:w="1428" w:type="dxa"/>
            <w:hideMark/>
          </w:tcPr>
          <w:p w14:paraId="145678D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18</w:t>
            </w:r>
          </w:p>
        </w:tc>
        <w:tc>
          <w:tcPr>
            <w:tcW w:w="3237" w:type="dxa"/>
            <w:hideMark/>
          </w:tcPr>
          <w:p w14:paraId="54679AE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Stāvvada nozarojuma spailes (</w:t>
            </w:r>
            <w:proofErr w:type="spellStart"/>
            <w:r w:rsidRPr="00951FA5">
              <w:rPr>
                <w:rFonts w:ascii="Times New Roman" w:hAnsi="Times New Roman"/>
                <w:sz w:val="24"/>
                <w:szCs w:val="24"/>
                <w:lang w:val="lv-LV"/>
              </w:rPr>
              <w:t>demontāž</w:t>
            </w:r>
            <w:proofErr w:type="spellEnd"/>
            <w:r w:rsidRPr="00951FA5">
              <w:rPr>
                <w:rFonts w:ascii="Times New Roman" w:hAnsi="Times New Roman"/>
                <w:sz w:val="24"/>
                <w:szCs w:val="24"/>
                <w:lang w:val="lv-LV"/>
              </w:rPr>
              <w:t>)</w:t>
            </w:r>
          </w:p>
        </w:tc>
        <w:tc>
          <w:tcPr>
            <w:tcW w:w="1790" w:type="dxa"/>
            <w:hideMark/>
          </w:tcPr>
          <w:p w14:paraId="25AEDAA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007E64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A19296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D520719" w14:textId="77777777" w:rsidTr="00CA1621">
        <w:trPr>
          <w:trHeight w:val="600"/>
        </w:trPr>
        <w:tc>
          <w:tcPr>
            <w:tcW w:w="1428" w:type="dxa"/>
            <w:hideMark/>
          </w:tcPr>
          <w:p w14:paraId="5E59852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19</w:t>
            </w:r>
          </w:p>
        </w:tc>
        <w:tc>
          <w:tcPr>
            <w:tcW w:w="3237" w:type="dxa"/>
            <w:hideMark/>
          </w:tcPr>
          <w:p w14:paraId="2B56319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Stāvvada nozarojuma spailes (montāža)</w:t>
            </w:r>
          </w:p>
        </w:tc>
        <w:tc>
          <w:tcPr>
            <w:tcW w:w="1790" w:type="dxa"/>
            <w:hideMark/>
          </w:tcPr>
          <w:p w14:paraId="24BA3BF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79B23B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5B6B53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E4DE46E" w14:textId="77777777" w:rsidTr="00CA1621">
        <w:trPr>
          <w:trHeight w:val="600"/>
        </w:trPr>
        <w:tc>
          <w:tcPr>
            <w:tcW w:w="1428" w:type="dxa"/>
            <w:hideMark/>
          </w:tcPr>
          <w:p w14:paraId="0EE70BF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20</w:t>
            </w:r>
          </w:p>
        </w:tc>
        <w:tc>
          <w:tcPr>
            <w:tcW w:w="3237" w:type="dxa"/>
            <w:hideMark/>
          </w:tcPr>
          <w:p w14:paraId="50C20FC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Nulles spaiļu bloka (demontāža)</w:t>
            </w:r>
          </w:p>
        </w:tc>
        <w:tc>
          <w:tcPr>
            <w:tcW w:w="1790" w:type="dxa"/>
            <w:hideMark/>
          </w:tcPr>
          <w:p w14:paraId="3FE4A02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0E10E5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14EF604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976E2AD" w14:textId="77777777" w:rsidTr="00CA1621">
        <w:trPr>
          <w:trHeight w:val="600"/>
        </w:trPr>
        <w:tc>
          <w:tcPr>
            <w:tcW w:w="1428" w:type="dxa"/>
            <w:hideMark/>
          </w:tcPr>
          <w:p w14:paraId="4D4118D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21</w:t>
            </w:r>
          </w:p>
        </w:tc>
        <w:tc>
          <w:tcPr>
            <w:tcW w:w="3237" w:type="dxa"/>
            <w:hideMark/>
          </w:tcPr>
          <w:p w14:paraId="5563CC5F"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Nulles spaiļu bloka (montāža)</w:t>
            </w:r>
          </w:p>
        </w:tc>
        <w:tc>
          <w:tcPr>
            <w:tcW w:w="1790" w:type="dxa"/>
            <w:hideMark/>
          </w:tcPr>
          <w:p w14:paraId="70A43C8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67B366C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87AC8D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6725520" w14:textId="77777777" w:rsidTr="00CA1621">
        <w:trPr>
          <w:trHeight w:val="600"/>
        </w:trPr>
        <w:tc>
          <w:tcPr>
            <w:tcW w:w="1428" w:type="dxa"/>
            <w:hideMark/>
          </w:tcPr>
          <w:p w14:paraId="70E2DE2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22</w:t>
            </w:r>
          </w:p>
        </w:tc>
        <w:tc>
          <w:tcPr>
            <w:tcW w:w="3237" w:type="dxa"/>
            <w:hideMark/>
          </w:tcPr>
          <w:p w14:paraId="4A70D60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Automāta slēdža (demontāža 1 fāze)</w:t>
            </w:r>
          </w:p>
        </w:tc>
        <w:tc>
          <w:tcPr>
            <w:tcW w:w="1790" w:type="dxa"/>
            <w:hideMark/>
          </w:tcPr>
          <w:p w14:paraId="65CED6C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B12782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1E97F3D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DDA0FFF" w14:textId="77777777" w:rsidTr="00CA1621">
        <w:trPr>
          <w:trHeight w:val="600"/>
        </w:trPr>
        <w:tc>
          <w:tcPr>
            <w:tcW w:w="1428" w:type="dxa"/>
            <w:hideMark/>
          </w:tcPr>
          <w:p w14:paraId="2B38742F"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23</w:t>
            </w:r>
          </w:p>
        </w:tc>
        <w:tc>
          <w:tcPr>
            <w:tcW w:w="3237" w:type="dxa"/>
            <w:hideMark/>
          </w:tcPr>
          <w:p w14:paraId="2FCDF47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Automāta slēdža (demontāža 3 fāze)</w:t>
            </w:r>
          </w:p>
        </w:tc>
        <w:tc>
          <w:tcPr>
            <w:tcW w:w="1790" w:type="dxa"/>
            <w:hideMark/>
          </w:tcPr>
          <w:p w14:paraId="0B280DF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AAD627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8A6B0D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469FD81" w14:textId="77777777" w:rsidTr="00CA1621">
        <w:trPr>
          <w:trHeight w:val="600"/>
        </w:trPr>
        <w:tc>
          <w:tcPr>
            <w:tcW w:w="1428" w:type="dxa"/>
            <w:hideMark/>
          </w:tcPr>
          <w:p w14:paraId="31A4B42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24</w:t>
            </w:r>
          </w:p>
        </w:tc>
        <w:tc>
          <w:tcPr>
            <w:tcW w:w="3237" w:type="dxa"/>
            <w:hideMark/>
          </w:tcPr>
          <w:p w14:paraId="16A11D0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Automāta slēdža (montāža 1 fāze)</w:t>
            </w:r>
          </w:p>
        </w:tc>
        <w:tc>
          <w:tcPr>
            <w:tcW w:w="1790" w:type="dxa"/>
            <w:hideMark/>
          </w:tcPr>
          <w:p w14:paraId="3DE2967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8B32AA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4C78E15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19F116F" w14:textId="77777777" w:rsidTr="00CA1621">
        <w:trPr>
          <w:trHeight w:val="600"/>
        </w:trPr>
        <w:tc>
          <w:tcPr>
            <w:tcW w:w="1428" w:type="dxa"/>
            <w:hideMark/>
          </w:tcPr>
          <w:p w14:paraId="012F267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25</w:t>
            </w:r>
          </w:p>
        </w:tc>
        <w:tc>
          <w:tcPr>
            <w:tcW w:w="3237" w:type="dxa"/>
            <w:hideMark/>
          </w:tcPr>
          <w:p w14:paraId="08E36C97"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Automāta slēdža (montāža 3 </w:t>
            </w:r>
            <w:proofErr w:type="spellStart"/>
            <w:r w:rsidRPr="00951FA5">
              <w:rPr>
                <w:rFonts w:ascii="Times New Roman" w:hAnsi="Times New Roman"/>
                <w:sz w:val="24"/>
                <w:szCs w:val="24"/>
                <w:lang w:val="lv-LV"/>
              </w:rPr>
              <w:t>fāzu</w:t>
            </w:r>
            <w:proofErr w:type="spellEnd"/>
            <w:r w:rsidRPr="00951FA5">
              <w:rPr>
                <w:rFonts w:ascii="Times New Roman" w:hAnsi="Times New Roman"/>
                <w:sz w:val="24"/>
                <w:szCs w:val="24"/>
                <w:lang w:val="lv-LV"/>
              </w:rPr>
              <w:t>)</w:t>
            </w:r>
          </w:p>
        </w:tc>
        <w:tc>
          <w:tcPr>
            <w:tcW w:w="1790" w:type="dxa"/>
            <w:hideMark/>
          </w:tcPr>
          <w:p w14:paraId="17C989A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29B3159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564F0C7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2201B4A" w14:textId="77777777" w:rsidTr="00CA1621">
        <w:trPr>
          <w:trHeight w:val="600"/>
        </w:trPr>
        <w:tc>
          <w:tcPr>
            <w:tcW w:w="1428" w:type="dxa"/>
            <w:hideMark/>
          </w:tcPr>
          <w:p w14:paraId="3E6C8E6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26</w:t>
            </w:r>
          </w:p>
        </w:tc>
        <w:tc>
          <w:tcPr>
            <w:tcW w:w="3237" w:type="dxa"/>
            <w:hideMark/>
          </w:tcPr>
          <w:p w14:paraId="65A05019"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Automātslēdža</w:t>
            </w:r>
            <w:proofErr w:type="spellEnd"/>
            <w:r w:rsidRPr="00951FA5">
              <w:rPr>
                <w:rFonts w:ascii="Times New Roman" w:hAnsi="Times New Roman"/>
                <w:sz w:val="24"/>
                <w:szCs w:val="24"/>
                <w:lang w:val="lv-LV"/>
              </w:rPr>
              <w:t xml:space="preserve"> ieslēgšana</w:t>
            </w:r>
          </w:p>
        </w:tc>
        <w:tc>
          <w:tcPr>
            <w:tcW w:w="1790" w:type="dxa"/>
            <w:hideMark/>
          </w:tcPr>
          <w:p w14:paraId="522DB5E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EA7810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B0DF94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5631E28" w14:textId="77777777" w:rsidTr="00CA1621">
        <w:trPr>
          <w:trHeight w:val="600"/>
        </w:trPr>
        <w:tc>
          <w:tcPr>
            <w:tcW w:w="1428" w:type="dxa"/>
            <w:hideMark/>
          </w:tcPr>
          <w:p w14:paraId="44C3B63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27</w:t>
            </w:r>
          </w:p>
        </w:tc>
        <w:tc>
          <w:tcPr>
            <w:tcW w:w="3237" w:type="dxa"/>
            <w:hideMark/>
          </w:tcPr>
          <w:p w14:paraId="2331DE4E"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Paketslēdža</w:t>
            </w:r>
            <w:proofErr w:type="spellEnd"/>
            <w:r w:rsidRPr="00951FA5">
              <w:rPr>
                <w:rFonts w:ascii="Times New Roman" w:hAnsi="Times New Roman"/>
                <w:sz w:val="24"/>
                <w:szCs w:val="24"/>
                <w:lang w:val="lv-LV"/>
              </w:rPr>
              <w:t xml:space="preserve"> (demontāža)</w:t>
            </w:r>
          </w:p>
        </w:tc>
        <w:tc>
          <w:tcPr>
            <w:tcW w:w="1790" w:type="dxa"/>
            <w:hideMark/>
          </w:tcPr>
          <w:p w14:paraId="4B2A220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2A67B87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81C6BD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DBB9CCC" w14:textId="77777777" w:rsidTr="00CA1621">
        <w:trPr>
          <w:trHeight w:val="600"/>
        </w:trPr>
        <w:tc>
          <w:tcPr>
            <w:tcW w:w="1428" w:type="dxa"/>
            <w:hideMark/>
          </w:tcPr>
          <w:p w14:paraId="6688BDB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28</w:t>
            </w:r>
          </w:p>
        </w:tc>
        <w:tc>
          <w:tcPr>
            <w:tcW w:w="3237" w:type="dxa"/>
            <w:hideMark/>
          </w:tcPr>
          <w:p w14:paraId="26E23559"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Paketslēdža</w:t>
            </w:r>
            <w:proofErr w:type="spellEnd"/>
            <w:r w:rsidRPr="00951FA5">
              <w:rPr>
                <w:rFonts w:ascii="Times New Roman" w:hAnsi="Times New Roman"/>
                <w:sz w:val="24"/>
                <w:szCs w:val="24"/>
                <w:lang w:val="lv-LV"/>
              </w:rPr>
              <w:t xml:space="preserve"> montāža</w:t>
            </w:r>
          </w:p>
        </w:tc>
        <w:tc>
          <w:tcPr>
            <w:tcW w:w="1790" w:type="dxa"/>
            <w:hideMark/>
          </w:tcPr>
          <w:p w14:paraId="4F256F7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6A3159A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24860F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29F9E82" w14:textId="77777777" w:rsidTr="00CA1621">
        <w:trPr>
          <w:trHeight w:val="600"/>
        </w:trPr>
        <w:tc>
          <w:tcPr>
            <w:tcW w:w="1428" w:type="dxa"/>
            <w:hideMark/>
          </w:tcPr>
          <w:p w14:paraId="117B0E2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29</w:t>
            </w:r>
          </w:p>
        </w:tc>
        <w:tc>
          <w:tcPr>
            <w:tcW w:w="3237" w:type="dxa"/>
            <w:hideMark/>
          </w:tcPr>
          <w:p w14:paraId="38DA1EE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Drošinātājs ar </w:t>
            </w:r>
            <w:proofErr w:type="spellStart"/>
            <w:r w:rsidRPr="00951FA5">
              <w:rPr>
                <w:rFonts w:ascii="Times New Roman" w:hAnsi="Times New Roman"/>
                <w:sz w:val="24"/>
                <w:szCs w:val="24"/>
                <w:lang w:val="lv-LV"/>
              </w:rPr>
              <w:t>skrūvnoslēgu</w:t>
            </w:r>
            <w:proofErr w:type="spellEnd"/>
            <w:r w:rsidRPr="00951FA5">
              <w:rPr>
                <w:rFonts w:ascii="Times New Roman" w:hAnsi="Times New Roman"/>
                <w:sz w:val="24"/>
                <w:szCs w:val="24"/>
                <w:lang w:val="lv-LV"/>
              </w:rPr>
              <w:t xml:space="preserve"> E27/</w:t>
            </w:r>
            <w:proofErr w:type="spellStart"/>
            <w:r w:rsidRPr="00951FA5">
              <w:rPr>
                <w:rFonts w:ascii="Times New Roman" w:hAnsi="Times New Roman"/>
                <w:sz w:val="24"/>
                <w:szCs w:val="24"/>
                <w:lang w:val="lv-LV"/>
              </w:rPr>
              <w:t>automātslēdža</w:t>
            </w:r>
            <w:proofErr w:type="spellEnd"/>
            <w:r w:rsidRPr="00951FA5">
              <w:rPr>
                <w:rFonts w:ascii="Times New Roman" w:hAnsi="Times New Roman"/>
                <w:sz w:val="24"/>
                <w:szCs w:val="24"/>
                <w:lang w:val="lv-LV"/>
              </w:rPr>
              <w:t xml:space="preserve"> nomaiņa uzskaites sadales skapī pēc skaitītāja</w:t>
            </w:r>
          </w:p>
        </w:tc>
        <w:tc>
          <w:tcPr>
            <w:tcW w:w="1790" w:type="dxa"/>
            <w:hideMark/>
          </w:tcPr>
          <w:p w14:paraId="22E00A4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7F77D3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C8B99F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DB582CB" w14:textId="77777777" w:rsidTr="00CA1621">
        <w:trPr>
          <w:trHeight w:val="600"/>
        </w:trPr>
        <w:tc>
          <w:tcPr>
            <w:tcW w:w="1428" w:type="dxa"/>
            <w:hideMark/>
          </w:tcPr>
          <w:p w14:paraId="5090B70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30</w:t>
            </w:r>
          </w:p>
        </w:tc>
        <w:tc>
          <w:tcPr>
            <w:tcW w:w="3237" w:type="dxa"/>
            <w:hideMark/>
          </w:tcPr>
          <w:p w14:paraId="5ACA13D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Kūstošā drošinātāja nomaiņa (E27)</w:t>
            </w:r>
          </w:p>
        </w:tc>
        <w:tc>
          <w:tcPr>
            <w:tcW w:w="1790" w:type="dxa"/>
            <w:hideMark/>
          </w:tcPr>
          <w:p w14:paraId="1567A42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4103FF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E7370A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1E4D400C" w14:textId="77777777" w:rsidTr="00CA1621">
        <w:trPr>
          <w:trHeight w:val="600"/>
        </w:trPr>
        <w:tc>
          <w:tcPr>
            <w:tcW w:w="1428" w:type="dxa"/>
            <w:hideMark/>
          </w:tcPr>
          <w:p w14:paraId="67679490"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31</w:t>
            </w:r>
          </w:p>
        </w:tc>
        <w:tc>
          <w:tcPr>
            <w:tcW w:w="3237" w:type="dxa"/>
            <w:hideMark/>
          </w:tcPr>
          <w:p w14:paraId="0BBB4B08"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Paketslēdža</w:t>
            </w:r>
            <w:proofErr w:type="spellEnd"/>
            <w:r w:rsidRPr="00951FA5">
              <w:rPr>
                <w:rFonts w:ascii="Times New Roman" w:hAnsi="Times New Roman"/>
                <w:sz w:val="24"/>
                <w:szCs w:val="24"/>
                <w:lang w:val="lv-LV"/>
              </w:rPr>
              <w:t>/</w:t>
            </w:r>
            <w:proofErr w:type="spellStart"/>
            <w:r w:rsidRPr="00951FA5">
              <w:rPr>
                <w:rFonts w:ascii="Times New Roman" w:hAnsi="Times New Roman"/>
                <w:sz w:val="24"/>
                <w:szCs w:val="24"/>
                <w:lang w:val="lv-LV"/>
              </w:rPr>
              <w:t>automātslēdža</w:t>
            </w:r>
            <w:proofErr w:type="spellEnd"/>
            <w:r w:rsidRPr="00951FA5">
              <w:rPr>
                <w:rFonts w:ascii="Times New Roman" w:hAnsi="Times New Roman"/>
                <w:sz w:val="24"/>
                <w:szCs w:val="24"/>
                <w:lang w:val="lv-LV"/>
              </w:rPr>
              <w:t xml:space="preserve"> nomaiņa uzskaites sadales skapī pirms skaitītāja</w:t>
            </w:r>
          </w:p>
        </w:tc>
        <w:tc>
          <w:tcPr>
            <w:tcW w:w="1790" w:type="dxa"/>
            <w:hideMark/>
          </w:tcPr>
          <w:p w14:paraId="2B3A28E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71400C3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4120B1A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BC54FDF" w14:textId="77777777" w:rsidTr="00CA1621">
        <w:trPr>
          <w:trHeight w:val="600"/>
        </w:trPr>
        <w:tc>
          <w:tcPr>
            <w:tcW w:w="1428" w:type="dxa"/>
            <w:hideMark/>
          </w:tcPr>
          <w:p w14:paraId="149ECC0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32</w:t>
            </w:r>
          </w:p>
        </w:tc>
        <w:tc>
          <w:tcPr>
            <w:tcW w:w="3237" w:type="dxa"/>
            <w:hideMark/>
          </w:tcPr>
          <w:p w14:paraId="2B06D15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Gaismas slēdža (demontāža)</w:t>
            </w:r>
          </w:p>
        </w:tc>
        <w:tc>
          <w:tcPr>
            <w:tcW w:w="1790" w:type="dxa"/>
            <w:hideMark/>
          </w:tcPr>
          <w:p w14:paraId="3F99961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21F3BD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347278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B6945B6" w14:textId="77777777" w:rsidTr="00CA1621">
        <w:trPr>
          <w:trHeight w:val="600"/>
        </w:trPr>
        <w:tc>
          <w:tcPr>
            <w:tcW w:w="1428" w:type="dxa"/>
            <w:hideMark/>
          </w:tcPr>
          <w:p w14:paraId="3B96145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33</w:t>
            </w:r>
          </w:p>
        </w:tc>
        <w:tc>
          <w:tcPr>
            <w:tcW w:w="3237" w:type="dxa"/>
            <w:hideMark/>
          </w:tcPr>
          <w:p w14:paraId="079658B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Gaismas slēdža (montāža)</w:t>
            </w:r>
          </w:p>
        </w:tc>
        <w:tc>
          <w:tcPr>
            <w:tcW w:w="1790" w:type="dxa"/>
            <w:hideMark/>
          </w:tcPr>
          <w:p w14:paraId="2DD656E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2D0770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273B16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35F6EA6" w14:textId="77777777" w:rsidTr="00CA1621">
        <w:trPr>
          <w:trHeight w:val="600"/>
        </w:trPr>
        <w:tc>
          <w:tcPr>
            <w:tcW w:w="1428" w:type="dxa"/>
            <w:hideMark/>
          </w:tcPr>
          <w:p w14:paraId="60A41EA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34</w:t>
            </w:r>
          </w:p>
        </w:tc>
        <w:tc>
          <w:tcPr>
            <w:tcW w:w="3237" w:type="dxa"/>
            <w:hideMark/>
          </w:tcPr>
          <w:p w14:paraId="1339983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Elektrības bloka 1 - 2 rozetes  (demontāža)</w:t>
            </w:r>
          </w:p>
        </w:tc>
        <w:tc>
          <w:tcPr>
            <w:tcW w:w="1790" w:type="dxa"/>
            <w:hideMark/>
          </w:tcPr>
          <w:p w14:paraId="2391F0E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0D426E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55E593A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8F4445A" w14:textId="77777777" w:rsidTr="00CA1621">
        <w:trPr>
          <w:trHeight w:val="600"/>
        </w:trPr>
        <w:tc>
          <w:tcPr>
            <w:tcW w:w="1428" w:type="dxa"/>
            <w:hideMark/>
          </w:tcPr>
          <w:p w14:paraId="5F24BA7B"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35</w:t>
            </w:r>
          </w:p>
        </w:tc>
        <w:tc>
          <w:tcPr>
            <w:tcW w:w="3237" w:type="dxa"/>
            <w:hideMark/>
          </w:tcPr>
          <w:p w14:paraId="1F12FB4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Elektrības bloka 3 - 5 rozetes  (demontāža)</w:t>
            </w:r>
          </w:p>
        </w:tc>
        <w:tc>
          <w:tcPr>
            <w:tcW w:w="1790" w:type="dxa"/>
            <w:hideMark/>
          </w:tcPr>
          <w:p w14:paraId="363E3FD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D23D04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1FB18D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349775F" w14:textId="77777777" w:rsidTr="00CA1621">
        <w:trPr>
          <w:trHeight w:val="600"/>
        </w:trPr>
        <w:tc>
          <w:tcPr>
            <w:tcW w:w="1428" w:type="dxa"/>
            <w:hideMark/>
          </w:tcPr>
          <w:p w14:paraId="1DEEE12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36</w:t>
            </w:r>
          </w:p>
        </w:tc>
        <w:tc>
          <w:tcPr>
            <w:tcW w:w="3237" w:type="dxa"/>
            <w:hideMark/>
          </w:tcPr>
          <w:p w14:paraId="704142D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Elektrības bloka 1 - 2 rozetes  (montāža)</w:t>
            </w:r>
          </w:p>
        </w:tc>
        <w:tc>
          <w:tcPr>
            <w:tcW w:w="1790" w:type="dxa"/>
            <w:hideMark/>
          </w:tcPr>
          <w:p w14:paraId="12ADA3C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2A71886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08B83B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40762B0" w14:textId="77777777" w:rsidTr="00CA1621">
        <w:trPr>
          <w:trHeight w:val="600"/>
        </w:trPr>
        <w:tc>
          <w:tcPr>
            <w:tcW w:w="1428" w:type="dxa"/>
            <w:hideMark/>
          </w:tcPr>
          <w:p w14:paraId="14755A9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37</w:t>
            </w:r>
          </w:p>
        </w:tc>
        <w:tc>
          <w:tcPr>
            <w:tcW w:w="3237" w:type="dxa"/>
            <w:hideMark/>
          </w:tcPr>
          <w:p w14:paraId="75204B7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Elektrības bloka 3 - 5 rozetes  (montāža)</w:t>
            </w:r>
          </w:p>
        </w:tc>
        <w:tc>
          <w:tcPr>
            <w:tcW w:w="1790" w:type="dxa"/>
            <w:hideMark/>
          </w:tcPr>
          <w:p w14:paraId="72FBBF1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EDEAB4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7F5E69A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B48A81E" w14:textId="77777777" w:rsidTr="00CA1621">
        <w:trPr>
          <w:trHeight w:val="600"/>
        </w:trPr>
        <w:tc>
          <w:tcPr>
            <w:tcW w:w="1428" w:type="dxa"/>
            <w:hideMark/>
          </w:tcPr>
          <w:p w14:paraId="0A61D71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38</w:t>
            </w:r>
          </w:p>
        </w:tc>
        <w:tc>
          <w:tcPr>
            <w:tcW w:w="3237" w:type="dxa"/>
            <w:hideMark/>
          </w:tcPr>
          <w:p w14:paraId="6684C54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Galvenā slēdža (demontāža) galvenajā sadales skapī</w:t>
            </w:r>
          </w:p>
        </w:tc>
        <w:tc>
          <w:tcPr>
            <w:tcW w:w="1790" w:type="dxa"/>
            <w:hideMark/>
          </w:tcPr>
          <w:p w14:paraId="0E90F25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69AC9F6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1E6C496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58CBE13" w14:textId="77777777" w:rsidTr="00CA1621">
        <w:trPr>
          <w:trHeight w:val="600"/>
        </w:trPr>
        <w:tc>
          <w:tcPr>
            <w:tcW w:w="1428" w:type="dxa"/>
            <w:hideMark/>
          </w:tcPr>
          <w:p w14:paraId="6D666D7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lastRenderedPageBreak/>
              <w:t>39</w:t>
            </w:r>
          </w:p>
        </w:tc>
        <w:tc>
          <w:tcPr>
            <w:tcW w:w="3237" w:type="dxa"/>
            <w:hideMark/>
          </w:tcPr>
          <w:p w14:paraId="0D82AE5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Galvenā slēdža (montāža) galvenajā sadales skapī</w:t>
            </w:r>
          </w:p>
        </w:tc>
        <w:tc>
          <w:tcPr>
            <w:tcW w:w="1790" w:type="dxa"/>
            <w:hideMark/>
          </w:tcPr>
          <w:p w14:paraId="69675BA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D3509C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6C458B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EF585AE" w14:textId="77777777" w:rsidTr="00CA1621">
        <w:trPr>
          <w:trHeight w:val="600"/>
        </w:trPr>
        <w:tc>
          <w:tcPr>
            <w:tcW w:w="1428" w:type="dxa"/>
            <w:hideMark/>
          </w:tcPr>
          <w:p w14:paraId="2364A4F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40</w:t>
            </w:r>
          </w:p>
        </w:tc>
        <w:tc>
          <w:tcPr>
            <w:tcW w:w="3237" w:type="dxa"/>
            <w:hideMark/>
          </w:tcPr>
          <w:p w14:paraId="671944D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Drošinātāju pamatnes montāža</w:t>
            </w:r>
          </w:p>
        </w:tc>
        <w:tc>
          <w:tcPr>
            <w:tcW w:w="1790" w:type="dxa"/>
            <w:hideMark/>
          </w:tcPr>
          <w:p w14:paraId="4F72ACE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7D6091C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7CC57A6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8E58884" w14:textId="77777777" w:rsidTr="00CA1621">
        <w:trPr>
          <w:trHeight w:val="600"/>
        </w:trPr>
        <w:tc>
          <w:tcPr>
            <w:tcW w:w="1428" w:type="dxa"/>
            <w:hideMark/>
          </w:tcPr>
          <w:p w14:paraId="6C1629F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41</w:t>
            </w:r>
          </w:p>
        </w:tc>
        <w:tc>
          <w:tcPr>
            <w:tcW w:w="3237" w:type="dxa"/>
            <w:hideMark/>
          </w:tcPr>
          <w:p w14:paraId="2954ED0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Drošinātāju pamatnes demontāža</w:t>
            </w:r>
          </w:p>
        </w:tc>
        <w:tc>
          <w:tcPr>
            <w:tcW w:w="1790" w:type="dxa"/>
            <w:hideMark/>
          </w:tcPr>
          <w:p w14:paraId="3A17038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FEF634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DBF8F3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ADA4185" w14:textId="77777777" w:rsidTr="00CA1621">
        <w:trPr>
          <w:trHeight w:val="945"/>
        </w:trPr>
        <w:tc>
          <w:tcPr>
            <w:tcW w:w="1428" w:type="dxa"/>
            <w:hideMark/>
          </w:tcPr>
          <w:p w14:paraId="18B32CD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42</w:t>
            </w:r>
          </w:p>
        </w:tc>
        <w:tc>
          <w:tcPr>
            <w:tcW w:w="3237" w:type="dxa"/>
            <w:hideMark/>
          </w:tcPr>
          <w:p w14:paraId="2CCCC5F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Kūstošā drošinātāja nomaiņa galvenajā sadales skapī (PN - 2 NH tipa)</w:t>
            </w:r>
          </w:p>
        </w:tc>
        <w:tc>
          <w:tcPr>
            <w:tcW w:w="1790" w:type="dxa"/>
            <w:hideMark/>
          </w:tcPr>
          <w:p w14:paraId="46D390F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D6D0D5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1BA6035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7DFA02E" w14:textId="77777777" w:rsidTr="00CA1621">
        <w:trPr>
          <w:trHeight w:val="600"/>
        </w:trPr>
        <w:tc>
          <w:tcPr>
            <w:tcW w:w="1428" w:type="dxa"/>
            <w:hideMark/>
          </w:tcPr>
          <w:p w14:paraId="3210784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43</w:t>
            </w:r>
          </w:p>
        </w:tc>
        <w:tc>
          <w:tcPr>
            <w:tcW w:w="3237" w:type="dxa"/>
            <w:hideMark/>
          </w:tcPr>
          <w:p w14:paraId="3CE2803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Kāpņu telpas apgaismošanas laika slēdža nomaiņa (demontāža)</w:t>
            </w:r>
          </w:p>
        </w:tc>
        <w:tc>
          <w:tcPr>
            <w:tcW w:w="1790" w:type="dxa"/>
            <w:hideMark/>
          </w:tcPr>
          <w:p w14:paraId="585DFB6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2882591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2BA0837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38CAA09" w14:textId="77777777" w:rsidTr="00CA1621">
        <w:trPr>
          <w:trHeight w:val="600"/>
        </w:trPr>
        <w:tc>
          <w:tcPr>
            <w:tcW w:w="1428" w:type="dxa"/>
            <w:hideMark/>
          </w:tcPr>
          <w:p w14:paraId="6910D08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44</w:t>
            </w:r>
          </w:p>
        </w:tc>
        <w:tc>
          <w:tcPr>
            <w:tcW w:w="3237" w:type="dxa"/>
            <w:hideMark/>
          </w:tcPr>
          <w:p w14:paraId="451D111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Kāpņu telpas apgaismošanas laika slēdža nomaiņa (montāža)</w:t>
            </w:r>
          </w:p>
        </w:tc>
        <w:tc>
          <w:tcPr>
            <w:tcW w:w="1790" w:type="dxa"/>
            <w:hideMark/>
          </w:tcPr>
          <w:p w14:paraId="0725090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2D8267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294768D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7B77E66" w14:textId="77777777" w:rsidTr="00CA1621">
        <w:trPr>
          <w:trHeight w:val="600"/>
        </w:trPr>
        <w:tc>
          <w:tcPr>
            <w:tcW w:w="1428" w:type="dxa"/>
            <w:hideMark/>
          </w:tcPr>
          <w:p w14:paraId="3663F72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45</w:t>
            </w:r>
          </w:p>
        </w:tc>
        <w:tc>
          <w:tcPr>
            <w:tcW w:w="3237" w:type="dxa"/>
            <w:hideMark/>
          </w:tcPr>
          <w:p w14:paraId="340CA15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Kustības sensora (demontāža)</w:t>
            </w:r>
          </w:p>
        </w:tc>
        <w:tc>
          <w:tcPr>
            <w:tcW w:w="1790" w:type="dxa"/>
            <w:hideMark/>
          </w:tcPr>
          <w:p w14:paraId="6396D6E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2CBF5AA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4404658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8A2E7F6" w14:textId="77777777" w:rsidTr="00CA1621">
        <w:trPr>
          <w:trHeight w:val="600"/>
        </w:trPr>
        <w:tc>
          <w:tcPr>
            <w:tcW w:w="1428" w:type="dxa"/>
            <w:hideMark/>
          </w:tcPr>
          <w:p w14:paraId="5578FC2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46</w:t>
            </w:r>
          </w:p>
        </w:tc>
        <w:tc>
          <w:tcPr>
            <w:tcW w:w="3237" w:type="dxa"/>
            <w:hideMark/>
          </w:tcPr>
          <w:p w14:paraId="1D6E29A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Kustības sensora (montāža)</w:t>
            </w:r>
          </w:p>
        </w:tc>
        <w:tc>
          <w:tcPr>
            <w:tcW w:w="1790" w:type="dxa"/>
            <w:hideMark/>
          </w:tcPr>
          <w:p w14:paraId="263FC79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77D8342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C56CA7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C580DFD" w14:textId="77777777" w:rsidTr="00CA1621">
        <w:trPr>
          <w:trHeight w:val="600"/>
        </w:trPr>
        <w:tc>
          <w:tcPr>
            <w:tcW w:w="1428" w:type="dxa"/>
            <w:hideMark/>
          </w:tcPr>
          <w:p w14:paraId="4CA9BE4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47</w:t>
            </w:r>
          </w:p>
        </w:tc>
        <w:tc>
          <w:tcPr>
            <w:tcW w:w="3237" w:type="dxa"/>
            <w:hideMark/>
          </w:tcPr>
          <w:p w14:paraId="26F68C6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Kustības sensora regulēšana</w:t>
            </w:r>
          </w:p>
        </w:tc>
        <w:tc>
          <w:tcPr>
            <w:tcW w:w="1790" w:type="dxa"/>
            <w:hideMark/>
          </w:tcPr>
          <w:p w14:paraId="5B76267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5EAF4AA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5D08A5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04FC1FE" w14:textId="77777777" w:rsidTr="00CA1621">
        <w:trPr>
          <w:trHeight w:val="600"/>
        </w:trPr>
        <w:tc>
          <w:tcPr>
            <w:tcW w:w="1428" w:type="dxa"/>
            <w:hideMark/>
          </w:tcPr>
          <w:p w14:paraId="491D695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48</w:t>
            </w:r>
          </w:p>
        </w:tc>
        <w:tc>
          <w:tcPr>
            <w:tcW w:w="3237" w:type="dxa"/>
            <w:hideMark/>
          </w:tcPr>
          <w:p w14:paraId="085F24E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Gaismekļa (demontāža)</w:t>
            </w:r>
          </w:p>
        </w:tc>
        <w:tc>
          <w:tcPr>
            <w:tcW w:w="1790" w:type="dxa"/>
            <w:hideMark/>
          </w:tcPr>
          <w:p w14:paraId="45181DF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94186D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71DE82E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EEB062F" w14:textId="77777777" w:rsidTr="00CA1621">
        <w:trPr>
          <w:trHeight w:val="600"/>
        </w:trPr>
        <w:tc>
          <w:tcPr>
            <w:tcW w:w="1428" w:type="dxa"/>
            <w:hideMark/>
          </w:tcPr>
          <w:p w14:paraId="0ED1CF1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49</w:t>
            </w:r>
          </w:p>
        </w:tc>
        <w:tc>
          <w:tcPr>
            <w:tcW w:w="3237" w:type="dxa"/>
            <w:hideMark/>
          </w:tcPr>
          <w:p w14:paraId="220195F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Gaismekļa (montāža)</w:t>
            </w:r>
          </w:p>
        </w:tc>
        <w:tc>
          <w:tcPr>
            <w:tcW w:w="1790" w:type="dxa"/>
            <w:hideMark/>
          </w:tcPr>
          <w:p w14:paraId="31E233C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DE9DEB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201208D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E78BC5A" w14:textId="77777777" w:rsidTr="00CA1621">
        <w:trPr>
          <w:trHeight w:val="600"/>
        </w:trPr>
        <w:tc>
          <w:tcPr>
            <w:tcW w:w="1428" w:type="dxa"/>
            <w:hideMark/>
          </w:tcPr>
          <w:p w14:paraId="49593B9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50</w:t>
            </w:r>
          </w:p>
        </w:tc>
        <w:tc>
          <w:tcPr>
            <w:tcW w:w="3237" w:type="dxa"/>
            <w:hideMark/>
          </w:tcPr>
          <w:p w14:paraId="7F50469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Spuldzes patronas (demontāža)</w:t>
            </w:r>
          </w:p>
        </w:tc>
        <w:tc>
          <w:tcPr>
            <w:tcW w:w="1790" w:type="dxa"/>
            <w:hideMark/>
          </w:tcPr>
          <w:p w14:paraId="45B182F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5FA5C3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0B0174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061E5EE" w14:textId="77777777" w:rsidTr="00CA1621">
        <w:trPr>
          <w:trHeight w:val="600"/>
        </w:trPr>
        <w:tc>
          <w:tcPr>
            <w:tcW w:w="1428" w:type="dxa"/>
            <w:hideMark/>
          </w:tcPr>
          <w:p w14:paraId="28DEBB30"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51</w:t>
            </w:r>
          </w:p>
        </w:tc>
        <w:tc>
          <w:tcPr>
            <w:tcW w:w="3237" w:type="dxa"/>
            <w:hideMark/>
          </w:tcPr>
          <w:p w14:paraId="03BFE8E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Spuldzes patronas (montāža)</w:t>
            </w:r>
          </w:p>
        </w:tc>
        <w:tc>
          <w:tcPr>
            <w:tcW w:w="1790" w:type="dxa"/>
            <w:hideMark/>
          </w:tcPr>
          <w:p w14:paraId="7456657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17F82F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3D0E80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9DD8163" w14:textId="77777777" w:rsidTr="00CA1621">
        <w:trPr>
          <w:trHeight w:val="600"/>
        </w:trPr>
        <w:tc>
          <w:tcPr>
            <w:tcW w:w="1428" w:type="dxa"/>
            <w:hideMark/>
          </w:tcPr>
          <w:p w14:paraId="46BE945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52</w:t>
            </w:r>
          </w:p>
        </w:tc>
        <w:tc>
          <w:tcPr>
            <w:tcW w:w="3237" w:type="dxa"/>
            <w:hideMark/>
          </w:tcPr>
          <w:p w14:paraId="184D558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Spuldzes/LED spuldzes (demontāža)</w:t>
            </w:r>
          </w:p>
        </w:tc>
        <w:tc>
          <w:tcPr>
            <w:tcW w:w="1790" w:type="dxa"/>
            <w:hideMark/>
          </w:tcPr>
          <w:p w14:paraId="69D7CDD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6FFFC0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75758E3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9FCE847" w14:textId="77777777" w:rsidTr="00CA1621">
        <w:trPr>
          <w:trHeight w:val="600"/>
        </w:trPr>
        <w:tc>
          <w:tcPr>
            <w:tcW w:w="1428" w:type="dxa"/>
            <w:hideMark/>
          </w:tcPr>
          <w:p w14:paraId="01B98FC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53</w:t>
            </w:r>
          </w:p>
        </w:tc>
        <w:tc>
          <w:tcPr>
            <w:tcW w:w="3237" w:type="dxa"/>
            <w:hideMark/>
          </w:tcPr>
          <w:p w14:paraId="46CE875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Spuldzes/LED spuldzes (montāža)</w:t>
            </w:r>
          </w:p>
        </w:tc>
        <w:tc>
          <w:tcPr>
            <w:tcW w:w="1790" w:type="dxa"/>
            <w:hideMark/>
          </w:tcPr>
          <w:p w14:paraId="7C2ABC3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E848AB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DCB440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C448CAB" w14:textId="77777777" w:rsidTr="00CA1621">
        <w:trPr>
          <w:trHeight w:val="600"/>
        </w:trPr>
        <w:tc>
          <w:tcPr>
            <w:tcW w:w="1428" w:type="dxa"/>
            <w:hideMark/>
          </w:tcPr>
          <w:p w14:paraId="0667C6AF"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54</w:t>
            </w:r>
          </w:p>
        </w:tc>
        <w:tc>
          <w:tcPr>
            <w:tcW w:w="3237" w:type="dxa"/>
            <w:hideMark/>
          </w:tcPr>
          <w:p w14:paraId="563DE7B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Prožektora (demontāža)</w:t>
            </w:r>
          </w:p>
        </w:tc>
        <w:tc>
          <w:tcPr>
            <w:tcW w:w="1790" w:type="dxa"/>
            <w:hideMark/>
          </w:tcPr>
          <w:p w14:paraId="1FEF1D8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34D0A9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2D9C9D1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52E1394" w14:textId="77777777" w:rsidTr="00CA1621">
        <w:trPr>
          <w:trHeight w:val="600"/>
        </w:trPr>
        <w:tc>
          <w:tcPr>
            <w:tcW w:w="1428" w:type="dxa"/>
            <w:hideMark/>
          </w:tcPr>
          <w:p w14:paraId="1CD5773B"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55</w:t>
            </w:r>
          </w:p>
        </w:tc>
        <w:tc>
          <w:tcPr>
            <w:tcW w:w="3237" w:type="dxa"/>
            <w:hideMark/>
          </w:tcPr>
          <w:p w14:paraId="444BD6B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Prožektora (montāža)</w:t>
            </w:r>
          </w:p>
        </w:tc>
        <w:tc>
          <w:tcPr>
            <w:tcW w:w="1790" w:type="dxa"/>
            <w:hideMark/>
          </w:tcPr>
          <w:p w14:paraId="2C78305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9E39D5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4C174E9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AD983C8" w14:textId="77777777" w:rsidTr="00CA1621">
        <w:trPr>
          <w:trHeight w:val="600"/>
        </w:trPr>
        <w:tc>
          <w:tcPr>
            <w:tcW w:w="1428" w:type="dxa"/>
            <w:hideMark/>
          </w:tcPr>
          <w:p w14:paraId="43B1D4C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56</w:t>
            </w:r>
          </w:p>
        </w:tc>
        <w:tc>
          <w:tcPr>
            <w:tcW w:w="3237" w:type="dxa"/>
            <w:hideMark/>
          </w:tcPr>
          <w:p w14:paraId="183BCE9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Prožektora ar sensoru (demontāža)</w:t>
            </w:r>
          </w:p>
        </w:tc>
        <w:tc>
          <w:tcPr>
            <w:tcW w:w="1790" w:type="dxa"/>
            <w:hideMark/>
          </w:tcPr>
          <w:p w14:paraId="49719F4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26F8E6A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5B639F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4779A7F" w14:textId="77777777" w:rsidTr="00CA1621">
        <w:trPr>
          <w:trHeight w:val="600"/>
        </w:trPr>
        <w:tc>
          <w:tcPr>
            <w:tcW w:w="1428" w:type="dxa"/>
            <w:hideMark/>
          </w:tcPr>
          <w:p w14:paraId="75A15017"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57</w:t>
            </w:r>
          </w:p>
        </w:tc>
        <w:tc>
          <w:tcPr>
            <w:tcW w:w="3237" w:type="dxa"/>
            <w:hideMark/>
          </w:tcPr>
          <w:p w14:paraId="488A8AA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Prožektora ar sensoru (montāža)</w:t>
            </w:r>
          </w:p>
        </w:tc>
        <w:tc>
          <w:tcPr>
            <w:tcW w:w="1790" w:type="dxa"/>
            <w:hideMark/>
          </w:tcPr>
          <w:p w14:paraId="05F5EBB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6612E3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1936C02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2CDEDA2" w14:textId="77777777" w:rsidTr="00CA1621">
        <w:trPr>
          <w:trHeight w:val="600"/>
        </w:trPr>
        <w:tc>
          <w:tcPr>
            <w:tcW w:w="1428" w:type="dxa"/>
            <w:hideMark/>
          </w:tcPr>
          <w:p w14:paraId="5B6EE8A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58</w:t>
            </w:r>
          </w:p>
        </w:tc>
        <w:tc>
          <w:tcPr>
            <w:tcW w:w="3237" w:type="dxa"/>
            <w:hideMark/>
          </w:tcPr>
          <w:p w14:paraId="48E04BC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LED startera (barošanas bloka) nomaiņa</w:t>
            </w:r>
          </w:p>
        </w:tc>
        <w:tc>
          <w:tcPr>
            <w:tcW w:w="1790" w:type="dxa"/>
            <w:hideMark/>
          </w:tcPr>
          <w:p w14:paraId="5FC8B7F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247277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EC125A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8BA0043" w14:textId="77777777" w:rsidTr="00CA1621">
        <w:trPr>
          <w:trHeight w:val="600"/>
        </w:trPr>
        <w:tc>
          <w:tcPr>
            <w:tcW w:w="1428" w:type="dxa"/>
            <w:hideMark/>
          </w:tcPr>
          <w:p w14:paraId="3122067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59</w:t>
            </w:r>
          </w:p>
        </w:tc>
        <w:tc>
          <w:tcPr>
            <w:tcW w:w="3237" w:type="dxa"/>
            <w:hideMark/>
          </w:tcPr>
          <w:p w14:paraId="015DE570"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Kontaktdakšas (demontāža)</w:t>
            </w:r>
          </w:p>
        </w:tc>
        <w:tc>
          <w:tcPr>
            <w:tcW w:w="1790" w:type="dxa"/>
            <w:hideMark/>
          </w:tcPr>
          <w:p w14:paraId="0A37AFA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559D1A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1CD36B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4195A0B" w14:textId="77777777" w:rsidTr="00CA1621">
        <w:trPr>
          <w:trHeight w:val="600"/>
        </w:trPr>
        <w:tc>
          <w:tcPr>
            <w:tcW w:w="1428" w:type="dxa"/>
            <w:hideMark/>
          </w:tcPr>
          <w:p w14:paraId="02A8D56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60</w:t>
            </w:r>
          </w:p>
        </w:tc>
        <w:tc>
          <w:tcPr>
            <w:tcW w:w="3237" w:type="dxa"/>
            <w:hideMark/>
          </w:tcPr>
          <w:p w14:paraId="220ED3E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Kontaktdakšas (montāža)</w:t>
            </w:r>
          </w:p>
        </w:tc>
        <w:tc>
          <w:tcPr>
            <w:tcW w:w="1790" w:type="dxa"/>
            <w:hideMark/>
          </w:tcPr>
          <w:p w14:paraId="2DE4F99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447D77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13216B2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88EAFD9" w14:textId="77777777" w:rsidTr="00CA1621">
        <w:trPr>
          <w:trHeight w:val="600"/>
        </w:trPr>
        <w:tc>
          <w:tcPr>
            <w:tcW w:w="1428" w:type="dxa"/>
            <w:hideMark/>
          </w:tcPr>
          <w:p w14:paraId="5BA0106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61</w:t>
            </w:r>
          </w:p>
        </w:tc>
        <w:tc>
          <w:tcPr>
            <w:tcW w:w="3237" w:type="dxa"/>
            <w:hideMark/>
          </w:tcPr>
          <w:p w14:paraId="26A2AA1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Ķemmes kopnes (demontāža)</w:t>
            </w:r>
          </w:p>
        </w:tc>
        <w:tc>
          <w:tcPr>
            <w:tcW w:w="1790" w:type="dxa"/>
            <w:hideMark/>
          </w:tcPr>
          <w:p w14:paraId="496430A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23ABAA5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BB2E1D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F005DC7" w14:textId="77777777" w:rsidTr="00CA1621">
        <w:trPr>
          <w:trHeight w:val="600"/>
        </w:trPr>
        <w:tc>
          <w:tcPr>
            <w:tcW w:w="1428" w:type="dxa"/>
            <w:hideMark/>
          </w:tcPr>
          <w:p w14:paraId="44FD014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lastRenderedPageBreak/>
              <w:t>62</w:t>
            </w:r>
          </w:p>
        </w:tc>
        <w:tc>
          <w:tcPr>
            <w:tcW w:w="3237" w:type="dxa"/>
            <w:hideMark/>
          </w:tcPr>
          <w:p w14:paraId="39260A4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Ķemmes kopnes (montāža)</w:t>
            </w:r>
          </w:p>
        </w:tc>
        <w:tc>
          <w:tcPr>
            <w:tcW w:w="1790" w:type="dxa"/>
            <w:hideMark/>
          </w:tcPr>
          <w:p w14:paraId="0364522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AB17E2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4640CCD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2C34117" w14:textId="77777777" w:rsidTr="00CA1621">
        <w:trPr>
          <w:trHeight w:val="600"/>
        </w:trPr>
        <w:tc>
          <w:tcPr>
            <w:tcW w:w="1428" w:type="dxa"/>
            <w:hideMark/>
          </w:tcPr>
          <w:p w14:paraId="0C1A822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63</w:t>
            </w:r>
          </w:p>
        </w:tc>
        <w:tc>
          <w:tcPr>
            <w:tcW w:w="3237" w:type="dxa"/>
            <w:hideMark/>
          </w:tcPr>
          <w:p w14:paraId="7000948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Elektriskā sildītāja paneļa (demontāža)</w:t>
            </w:r>
          </w:p>
        </w:tc>
        <w:tc>
          <w:tcPr>
            <w:tcW w:w="1790" w:type="dxa"/>
            <w:hideMark/>
          </w:tcPr>
          <w:p w14:paraId="614E978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F18989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DA3DF8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6932278" w14:textId="77777777" w:rsidTr="00CA1621">
        <w:trPr>
          <w:trHeight w:val="600"/>
        </w:trPr>
        <w:tc>
          <w:tcPr>
            <w:tcW w:w="1428" w:type="dxa"/>
            <w:hideMark/>
          </w:tcPr>
          <w:p w14:paraId="77A503A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64</w:t>
            </w:r>
          </w:p>
        </w:tc>
        <w:tc>
          <w:tcPr>
            <w:tcW w:w="3237" w:type="dxa"/>
            <w:hideMark/>
          </w:tcPr>
          <w:p w14:paraId="1089A730"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Elektriskā sildītāja paneļa montāža (montāža)</w:t>
            </w:r>
          </w:p>
        </w:tc>
        <w:tc>
          <w:tcPr>
            <w:tcW w:w="1790" w:type="dxa"/>
            <w:hideMark/>
          </w:tcPr>
          <w:p w14:paraId="0BDF929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B08510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291931A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977B4F0" w14:textId="77777777" w:rsidTr="00CA1621">
        <w:trPr>
          <w:trHeight w:val="600"/>
        </w:trPr>
        <w:tc>
          <w:tcPr>
            <w:tcW w:w="1428" w:type="dxa"/>
            <w:hideMark/>
          </w:tcPr>
          <w:p w14:paraId="159E3C0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65</w:t>
            </w:r>
          </w:p>
        </w:tc>
        <w:tc>
          <w:tcPr>
            <w:tcW w:w="3237" w:type="dxa"/>
            <w:hideMark/>
          </w:tcPr>
          <w:p w14:paraId="7271714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Grupu </w:t>
            </w:r>
            <w:proofErr w:type="spellStart"/>
            <w:r w:rsidRPr="00951FA5">
              <w:rPr>
                <w:rFonts w:ascii="Times New Roman" w:hAnsi="Times New Roman"/>
                <w:sz w:val="24"/>
                <w:szCs w:val="24"/>
                <w:lang w:val="lv-LV"/>
              </w:rPr>
              <w:t>sadalnes</w:t>
            </w:r>
            <w:proofErr w:type="spellEnd"/>
            <w:r w:rsidRPr="00951FA5">
              <w:rPr>
                <w:rFonts w:ascii="Times New Roman" w:hAnsi="Times New Roman"/>
                <w:sz w:val="24"/>
                <w:szCs w:val="24"/>
                <w:lang w:val="lv-LV"/>
              </w:rPr>
              <w:t xml:space="preserve"> 1 - 4moduļi (demontāža)</w:t>
            </w:r>
          </w:p>
        </w:tc>
        <w:tc>
          <w:tcPr>
            <w:tcW w:w="1790" w:type="dxa"/>
            <w:hideMark/>
          </w:tcPr>
          <w:p w14:paraId="05133BA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DE482E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527EE72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8D83EA5" w14:textId="77777777" w:rsidTr="00CA1621">
        <w:trPr>
          <w:trHeight w:val="600"/>
        </w:trPr>
        <w:tc>
          <w:tcPr>
            <w:tcW w:w="1428" w:type="dxa"/>
            <w:hideMark/>
          </w:tcPr>
          <w:p w14:paraId="3065443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66</w:t>
            </w:r>
          </w:p>
        </w:tc>
        <w:tc>
          <w:tcPr>
            <w:tcW w:w="3237" w:type="dxa"/>
            <w:hideMark/>
          </w:tcPr>
          <w:p w14:paraId="37F7A4F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Grupu </w:t>
            </w:r>
            <w:proofErr w:type="spellStart"/>
            <w:r w:rsidRPr="00951FA5">
              <w:rPr>
                <w:rFonts w:ascii="Times New Roman" w:hAnsi="Times New Roman"/>
                <w:sz w:val="24"/>
                <w:szCs w:val="24"/>
                <w:lang w:val="lv-LV"/>
              </w:rPr>
              <w:t>sadalnes</w:t>
            </w:r>
            <w:proofErr w:type="spellEnd"/>
            <w:r w:rsidRPr="00951FA5">
              <w:rPr>
                <w:rFonts w:ascii="Times New Roman" w:hAnsi="Times New Roman"/>
                <w:sz w:val="24"/>
                <w:szCs w:val="24"/>
                <w:lang w:val="lv-LV"/>
              </w:rPr>
              <w:t xml:space="preserve"> 1 - 4moduļi (montāža)</w:t>
            </w:r>
          </w:p>
        </w:tc>
        <w:tc>
          <w:tcPr>
            <w:tcW w:w="1790" w:type="dxa"/>
            <w:hideMark/>
          </w:tcPr>
          <w:p w14:paraId="3280522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7FDD55E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935325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0744E39" w14:textId="77777777" w:rsidTr="00CA1621">
        <w:trPr>
          <w:trHeight w:val="600"/>
        </w:trPr>
        <w:tc>
          <w:tcPr>
            <w:tcW w:w="1428" w:type="dxa"/>
            <w:hideMark/>
          </w:tcPr>
          <w:p w14:paraId="5AE8050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67</w:t>
            </w:r>
          </w:p>
        </w:tc>
        <w:tc>
          <w:tcPr>
            <w:tcW w:w="3237" w:type="dxa"/>
            <w:hideMark/>
          </w:tcPr>
          <w:p w14:paraId="1215A32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Grupu </w:t>
            </w:r>
            <w:proofErr w:type="spellStart"/>
            <w:r w:rsidRPr="00951FA5">
              <w:rPr>
                <w:rFonts w:ascii="Times New Roman" w:hAnsi="Times New Roman"/>
                <w:sz w:val="24"/>
                <w:szCs w:val="24"/>
                <w:lang w:val="lv-LV"/>
              </w:rPr>
              <w:t>sadalnes</w:t>
            </w:r>
            <w:proofErr w:type="spellEnd"/>
            <w:r w:rsidRPr="00951FA5">
              <w:rPr>
                <w:rFonts w:ascii="Times New Roman" w:hAnsi="Times New Roman"/>
                <w:sz w:val="24"/>
                <w:szCs w:val="24"/>
                <w:lang w:val="lv-LV"/>
              </w:rPr>
              <w:t xml:space="preserve"> 1 - 8moduļi (demontāža)</w:t>
            </w:r>
          </w:p>
        </w:tc>
        <w:tc>
          <w:tcPr>
            <w:tcW w:w="1790" w:type="dxa"/>
            <w:hideMark/>
          </w:tcPr>
          <w:p w14:paraId="6320DF3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7F1F345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B27C9C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1E6316BE" w14:textId="77777777" w:rsidTr="00CA1621">
        <w:trPr>
          <w:trHeight w:val="600"/>
        </w:trPr>
        <w:tc>
          <w:tcPr>
            <w:tcW w:w="1428" w:type="dxa"/>
            <w:hideMark/>
          </w:tcPr>
          <w:p w14:paraId="38E9E1CF"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68</w:t>
            </w:r>
          </w:p>
        </w:tc>
        <w:tc>
          <w:tcPr>
            <w:tcW w:w="3237" w:type="dxa"/>
            <w:hideMark/>
          </w:tcPr>
          <w:p w14:paraId="7F889AD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Grupu </w:t>
            </w:r>
            <w:proofErr w:type="spellStart"/>
            <w:r w:rsidRPr="00951FA5">
              <w:rPr>
                <w:rFonts w:ascii="Times New Roman" w:hAnsi="Times New Roman"/>
                <w:sz w:val="24"/>
                <w:szCs w:val="24"/>
                <w:lang w:val="lv-LV"/>
              </w:rPr>
              <w:t>sadalnes</w:t>
            </w:r>
            <w:proofErr w:type="spellEnd"/>
            <w:r w:rsidRPr="00951FA5">
              <w:rPr>
                <w:rFonts w:ascii="Times New Roman" w:hAnsi="Times New Roman"/>
                <w:sz w:val="24"/>
                <w:szCs w:val="24"/>
                <w:lang w:val="lv-LV"/>
              </w:rPr>
              <w:t xml:space="preserve"> 1 - 8moduļi (montāža)</w:t>
            </w:r>
          </w:p>
        </w:tc>
        <w:tc>
          <w:tcPr>
            <w:tcW w:w="1790" w:type="dxa"/>
            <w:hideMark/>
          </w:tcPr>
          <w:p w14:paraId="36A8FF6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C59D4A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D3ED44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9A34758" w14:textId="77777777" w:rsidTr="00CA1621">
        <w:trPr>
          <w:trHeight w:val="630"/>
        </w:trPr>
        <w:tc>
          <w:tcPr>
            <w:tcW w:w="1428" w:type="dxa"/>
            <w:hideMark/>
          </w:tcPr>
          <w:p w14:paraId="5A6C343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69</w:t>
            </w:r>
          </w:p>
        </w:tc>
        <w:tc>
          <w:tcPr>
            <w:tcW w:w="3237" w:type="dxa"/>
            <w:hideMark/>
          </w:tcPr>
          <w:p w14:paraId="041CF15D"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Sadalnes</w:t>
            </w:r>
            <w:proofErr w:type="spellEnd"/>
            <w:r w:rsidRPr="00951FA5">
              <w:rPr>
                <w:rFonts w:ascii="Times New Roman" w:hAnsi="Times New Roman"/>
                <w:sz w:val="24"/>
                <w:szCs w:val="24"/>
                <w:lang w:val="lv-LV"/>
              </w:rPr>
              <w:t xml:space="preserve"> iekšējās komutācijas remonts</w:t>
            </w:r>
          </w:p>
        </w:tc>
        <w:tc>
          <w:tcPr>
            <w:tcW w:w="1790" w:type="dxa"/>
            <w:hideMark/>
          </w:tcPr>
          <w:p w14:paraId="6564312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FBECA7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569DF2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11B8E394" w14:textId="77777777" w:rsidTr="00CA1621">
        <w:trPr>
          <w:trHeight w:val="315"/>
        </w:trPr>
        <w:tc>
          <w:tcPr>
            <w:tcW w:w="1428" w:type="dxa"/>
            <w:hideMark/>
          </w:tcPr>
          <w:p w14:paraId="77F4C2D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70</w:t>
            </w:r>
          </w:p>
        </w:tc>
        <w:tc>
          <w:tcPr>
            <w:tcW w:w="3237" w:type="dxa"/>
            <w:hideMark/>
          </w:tcPr>
          <w:p w14:paraId="03E2F9E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Stāvvadu (demontāža)</w:t>
            </w:r>
          </w:p>
        </w:tc>
        <w:tc>
          <w:tcPr>
            <w:tcW w:w="1790" w:type="dxa"/>
            <w:hideMark/>
          </w:tcPr>
          <w:p w14:paraId="359A30C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774EAAB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1FF83FE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AF0D979" w14:textId="77777777" w:rsidTr="00CA1621">
        <w:trPr>
          <w:trHeight w:val="315"/>
        </w:trPr>
        <w:tc>
          <w:tcPr>
            <w:tcW w:w="1428" w:type="dxa"/>
            <w:hideMark/>
          </w:tcPr>
          <w:p w14:paraId="7CFF69FF"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71</w:t>
            </w:r>
          </w:p>
        </w:tc>
        <w:tc>
          <w:tcPr>
            <w:tcW w:w="3237" w:type="dxa"/>
            <w:hideMark/>
          </w:tcPr>
          <w:p w14:paraId="6D92558B"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Stāvvadu (montāža)</w:t>
            </w:r>
          </w:p>
        </w:tc>
        <w:tc>
          <w:tcPr>
            <w:tcW w:w="1790" w:type="dxa"/>
            <w:hideMark/>
          </w:tcPr>
          <w:p w14:paraId="21E8A3B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74DD84C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713CF78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116F4BFF" w14:textId="77777777" w:rsidTr="00CA1621">
        <w:trPr>
          <w:trHeight w:val="630"/>
        </w:trPr>
        <w:tc>
          <w:tcPr>
            <w:tcW w:w="1428" w:type="dxa"/>
            <w:hideMark/>
          </w:tcPr>
          <w:p w14:paraId="14D3D24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72</w:t>
            </w:r>
          </w:p>
        </w:tc>
        <w:tc>
          <w:tcPr>
            <w:tcW w:w="3237" w:type="dxa"/>
            <w:hideMark/>
          </w:tcPr>
          <w:p w14:paraId="1D37713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Automāta slēdža (montāža 1 fāzes)</w:t>
            </w:r>
          </w:p>
        </w:tc>
        <w:tc>
          <w:tcPr>
            <w:tcW w:w="1790" w:type="dxa"/>
            <w:hideMark/>
          </w:tcPr>
          <w:p w14:paraId="72FE5ED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2389F3A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7E54AC9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C16E579" w14:textId="77777777" w:rsidTr="00CA1621">
        <w:trPr>
          <w:trHeight w:val="405"/>
        </w:trPr>
        <w:tc>
          <w:tcPr>
            <w:tcW w:w="1428" w:type="dxa"/>
            <w:hideMark/>
          </w:tcPr>
          <w:p w14:paraId="75C32F67"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73</w:t>
            </w:r>
          </w:p>
        </w:tc>
        <w:tc>
          <w:tcPr>
            <w:tcW w:w="3237" w:type="dxa"/>
            <w:hideMark/>
          </w:tcPr>
          <w:p w14:paraId="5BFE8458"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Sadalnes</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ievadslēdzis</w:t>
            </w:r>
            <w:proofErr w:type="spellEnd"/>
            <w:r w:rsidRPr="00951FA5">
              <w:rPr>
                <w:rFonts w:ascii="Times New Roman" w:hAnsi="Times New Roman"/>
                <w:sz w:val="24"/>
                <w:szCs w:val="24"/>
                <w:lang w:val="lv-LV"/>
              </w:rPr>
              <w:t xml:space="preserve"> 3p250A</w:t>
            </w:r>
          </w:p>
        </w:tc>
        <w:tc>
          <w:tcPr>
            <w:tcW w:w="1790" w:type="dxa"/>
            <w:noWrap/>
            <w:hideMark/>
          </w:tcPr>
          <w:p w14:paraId="4E27FC9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noWrap/>
            <w:hideMark/>
          </w:tcPr>
          <w:p w14:paraId="6F12C1F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DA7092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DD8033F" w14:textId="77777777" w:rsidTr="00CA1621">
        <w:trPr>
          <w:trHeight w:val="315"/>
        </w:trPr>
        <w:tc>
          <w:tcPr>
            <w:tcW w:w="1428" w:type="dxa"/>
            <w:hideMark/>
          </w:tcPr>
          <w:p w14:paraId="256E37A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74</w:t>
            </w:r>
          </w:p>
        </w:tc>
        <w:tc>
          <w:tcPr>
            <w:tcW w:w="3237" w:type="dxa"/>
            <w:hideMark/>
          </w:tcPr>
          <w:p w14:paraId="105A2D0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Drošinātāji NH 2 vai naži 250A</w:t>
            </w:r>
          </w:p>
        </w:tc>
        <w:tc>
          <w:tcPr>
            <w:tcW w:w="1790" w:type="dxa"/>
            <w:noWrap/>
            <w:hideMark/>
          </w:tcPr>
          <w:p w14:paraId="6E7E4F3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noWrap/>
            <w:hideMark/>
          </w:tcPr>
          <w:p w14:paraId="7EB0E8F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3E6F1D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CF640D9" w14:textId="77777777" w:rsidTr="00CA1621">
        <w:trPr>
          <w:trHeight w:val="315"/>
        </w:trPr>
        <w:tc>
          <w:tcPr>
            <w:tcW w:w="1428" w:type="dxa"/>
            <w:hideMark/>
          </w:tcPr>
          <w:p w14:paraId="5301485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75</w:t>
            </w:r>
          </w:p>
        </w:tc>
        <w:tc>
          <w:tcPr>
            <w:tcW w:w="3237" w:type="dxa"/>
            <w:hideMark/>
          </w:tcPr>
          <w:p w14:paraId="73407A15"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Sadalnes</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izvadslēdži</w:t>
            </w:r>
            <w:proofErr w:type="spellEnd"/>
            <w:r w:rsidRPr="00951FA5">
              <w:rPr>
                <w:rFonts w:ascii="Times New Roman" w:hAnsi="Times New Roman"/>
                <w:sz w:val="24"/>
                <w:szCs w:val="24"/>
                <w:lang w:val="lv-LV"/>
              </w:rPr>
              <w:t xml:space="preserve"> 3p160A</w:t>
            </w:r>
          </w:p>
        </w:tc>
        <w:tc>
          <w:tcPr>
            <w:tcW w:w="1790" w:type="dxa"/>
            <w:hideMark/>
          </w:tcPr>
          <w:p w14:paraId="0B9860F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6FCD3FA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300F7B3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2EF4EDD" w14:textId="77777777" w:rsidTr="00CA1621">
        <w:trPr>
          <w:trHeight w:val="315"/>
        </w:trPr>
        <w:tc>
          <w:tcPr>
            <w:tcW w:w="1428" w:type="dxa"/>
            <w:hideMark/>
          </w:tcPr>
          <w:p w14:paraId="6E229F3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76</w:t>
            </w:r>
          </w:p>
        </w:tc>
        <w:tc>
          <w:tcPr>
            <w:tcW w:w="3237" w:type="dxa"/>
            <w:hideMark/>
          </w:tcPr>
          <w:p w14:paraId="41421D40"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 PEN </w:t>
            </w:r>
            <w:proofErr w:type="spellStart"/>
            <w:r w:rsidRPr="00951FA5">
              <w:rPr>
                <w:rFonts w:ascii="Times New Roman" w:hAnsi="Times New Roman"/>
                <w:sz w:val="24"/>
                <w:szCs w:val="24"/>
                <w:lang w:val="lv-LV"/>
              </w:rPr>
              <w:t>pieslēgspaile</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kabeļim</w:t>
            </w:r>
            <w:proofErr w:type="spellEnd"/>
          </w:p>
        </w:tc>
        <w:tc>
          <w:tcPr>
            <w:tcW w:w="1790" w:type="dxa"/>
            <w:hideMark/>
          </w:tcPr>
          <w:p w14:paraId="2069033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77ADC63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609B5A9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A3B9C56" w14:textId="77777777" w:rsidTr="00CA1621">
        <w:trPr>
          <w:trHeight w:val="315"/>
        </w:trPr>
        <w:tc>
          <w:tcPr>
            <w:tcW w:w="1428" w:type="dxa"/>
            <w:hideMark/>
          </w:tcPr>
          <w:p w14:paraId="71B13F5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77</w:t>
            </w:r>
          </w:p>
        </w:tc>
        <w:tc>
          <w:tcPr>
            <w:tcW w:w="3237" w:type="dxa"/>
            <w:hideMark/>
          </w:tcPr>
          <w:p w14:paraId="37D8ACC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Drošinātāji NH 40A (tips 00)</w:t>
            </w:r>
          </w:p>
        </w:tc>
        <w:tc>
          <w:tcPr>
            <w:tcW w:w="1790" w:type="dxa"/>
            <w:hideMark/>
          </w:tcPr>
          <w:p w14:paraId="0E69079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6E55EA2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7104A50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51B7A04" w14:textId="77777777" w:rsidTr="00CA1621">
        <w:trPr>
          <w:trHeight w:val="315"/>
        </w:trPr>
        <w:tc>
          <w:tcPr>
            <w:tcW w:w="1428" w:type="dxa"/>
            <w:hideMark/>
          </w:tcPr>
          <w:p w14:paraId="3BE9824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78</w:t>
            </w:r>
          </w:p>
        </w:tc>
        <w:tc>
          <w:tcPr>
            <w:tcW w:w="3237" w:type="dxa"/>
            <w:hideMark/>
          </w:tcPr>
          <w:p w14:paraId="0836F0D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Fāžu </w:t>
            </w:r>
            <w:proofErr w:type="spellStart"/>
            <w:r w:rsidRPr="00951FA5">
              <w:rPr>
                <w:rFonts w:ascii="Times New Roman" w:hAnsi="Times New Roman"/>
                <w:sz w:val="24"/>
                <w:szCs w:val="24"/>
                <w:lang w:val="lv-LV"/>
              </w:rPr>
              <w:t>pieslēgspaile</w:t>
            </w:r>
            <w:proofErr w:type="spellEnd"/>
            <w:r w:rsidRPr="00951FA5">
              <w:rPr>
                <w:rFonts w:ascii="Times New Roman" w:hAnsi="Times New Roman"/>
                <w:sz w:val="24"/>
                <w:szCs w:val="24"/>
                <w:lang w:val="lv-LV"/>
              </w:rPr>
              <w:t xml:space="preserve"> AL kabelim</w:t>
            </w:r>
          </w:p>
        </w:tc>
        <w:tc>
          <w:tcPr>
            <w:tcW w:w="1790" w:type="dxa"/>
            <w:hideMark/>
          </w:tcPr>
          <w:p w14:paraId="3EC28AA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627" w:type="dxa"/>
            <w:hideMark/>
          </w:tcPr>
          <w:p w14:paraId="484CF52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4B6537D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5DAFCFD" w14:textId="77777777" w:rsidTr="00CA1621">
        <w:trPr>
          <w:trHeight w:val="315"/>
        </w:trPr>
        <w:tc>
          <w:tcPr>
            <w:tcW w:w="1428" w:type="dxa"/>
            <w:hideMark/>
          </w:tcPr>
          <w:p w14:paraId="0A248F3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79</w:t>
            </w:r>
          </w:p>
        </w:tc>
        <w:tc>
          <w:tcPr>
            <w:tcW w:w="3237" w:type="dxa"/>
            <w:hideMark/>
          </w:tcPr>
          <w:p w14:paraId="37963D4B"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4 x95mm</w:t>
            </w:r>
          </w:p>
        </w:tc>
        <w:tc>
          <w:tcPr>
            <w:tcW w:w="1790" w:type="dxa"/>
            <w:hideMark/>
          </w:tcPr>
          <w:p w14:paraId="19BA2EB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69E7BA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58FB258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AA3CB03" w14:textId="77777777" w:rsidTr="00CA1621">
        <w:trPr>
          <w:trHeight w:val="315"/>
        </w:trPr>
        <w:tc>
          <w:tcPr>
            <w:tcW w:w="1428" w:type="dxa"/>
            <w:hideMark/>
          </w:tcPr>
          <w:p w14:paraId="2D284D0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80</w:t>
            </w:r>
          </w:p>
        </w:tc>
        <w:tc>
          <w:tcPr>
            <w:tcW w:w="3237" w:type="dxa"/>
            <w:hideMark/>
          </w:tcPr>
          <w:p w14:paraId="7E20CF1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Lietotāju N spailes</w:t>
            </w:r>
          </w:p>
        </w:tc>
        <w:tc>
          <w:tcPr>
            <w:tcW w:w="1790" w:type="dxa"/>
            <w:hideMark/>
          </w:tcPr>
          <w:p w14:paraId="4BB5068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7AC9831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1FB8410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C800F7F" w14:textId="77777777" w:rsidTr="00CA1621">
        <w:trPr>
          <w:trHeight w:val="315"/>
        </w:trPr>
        <w:tc>
          <w:tcPr>
            <w:tcW w:w="1428" w:type="dxa"/>
            <w:hideMark/>
          </w:tcPr>
          <w:p w14:paraId="78B01CA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81</w:t>
            </w:r>
          </w:p>
        </w:tc>
        <w:tc>
          <w:tcPr>
            <w:tcW w:w="3237" w:type="dxa"/>
            <w:hideMark/>
          </w:tcPr>
          <w:p w14:paraId="17477E7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Cinkota tērauda pamatne </w:t>
            </w:r>
          </w:p>
        </w:tc>
        <w:tc>
          <w:tcPr>
            <w:tcW w:w="1790" w:type="dxa"/>
            <w:hideMark/>
          </w:tcPr>
          <w:p w14:paraId="2CCA9E2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627" w:type="dxa"/>
            <w:hideMark/>
          </w:tcPr>
          <w:p w14:paraId="7422F81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7C95739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B4B6E0D" w14:textId="77777777" w:rsidTr="00CA1621">
        <w:trPr>
          <w:trHeight w:val="315"/>
        </w:trPr>
        <w:tc>
          <w:tcPr>
            <w:tcW w:w="1428" w:type="dxa"/>
            <w:hideMark/>
          </w:tcPr>
          <w:p w14:paraId="27DF3210"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82</w:t>
            </w:r>
          </w:p>
        </w:tc>
        <w:tc>
          <w:tcPr>
            <w:tcW w:w="3237" w:type="dxa"/>
            <w:hideMark/>
          </w:tcPr>
          <w:p w14:paraId="389048C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700x1200</w:t>
            </w:r>
          </w:p>
        </w:tc>
        <w:tc>
          <w:tcPr>
            <w:tcW w:w="1790" w:type="dxa"/>
            <w:hideMark/>
          </w:tcPr>
          <w:p w14:paraId="1244161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591135F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04513AD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588ED86" w14:textId="77777777" w:rsidTr="00CA1621">
        <w:trPr>
          <w:trHeight w:val="630"/>
        </w:trPr>
        <w:tc>
          <w:tcPr>
            <w:tcW w:w="1428" w:type="dxa"/>
            <w:hideMark/>
          </w:tcPr>
          <w:p w14:paraId="57C9ACA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83</w:t>
            </w:r>
          </w:p>
        </w:tc>
        <w:tc>
          <w:tcPr>
            <w:tcW w:w="3237" w:type="dxa"/>
            <w:hideMark/>
          </w:tcPr>
          <w:p w14:paraId="6EF285BF"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 W1 Vadu kūlis no spailēm uz </w:t>
            </w:r>
            <w:proofErr w:type="spellStart"/>
            <w:r w:rsidRPr="00951FA5">
              <w:rPr>
                <w:rFonts w:ascii="Times New Roman" w:hAnsi="Times New Roman"/>
                <w:sz w:val="24"/>
                <w:szCs w:val="24"/>
                <w:lang w:val="lv-LV"/>
              </w:rPr>
              <w:t>aizsargslēdžiem</w:t>
            </w:r>
            <w:proofErr w:type="spellEnd"/>
          </w:p>
        </w:tc>
        <w:tc>
          <w:tcPr>
            <w:tcW w:w="1790" w:type="dxa"/>
            <w:hideMark/>
          </w:tcPr>
          <w:p w14:paraId="6901D7D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06C30D4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03E14E6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DF355ED" w14:textId="77777777" w:rsidTr="00CA1621">
        <w:trPr>
          <w:trHeight w:val="630"/>
        </w:trPr>
        <w:tc>
          <w:tcPr>
            <w:tcW w:w="1428" w:type="dxa"/>
            <w:hideMark/>
          </w:tcPr>
          <w:p w14:paraId="210D2B6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84</w:t>
            </w:r>
          </w:p>
        </w:tc>
        <w:tc>
          <w:tcPr>
            <w:tcW w:w="3237" w:type="dxa"/>
            <w:hideMark/>
          </w:tcPr>
          <w:p w14:paraId="11472D3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 W2 Vadu kūlis no </w:t>
            </w:r>
            <w:proofErr w:type="spellStart"/>
            <w:r w:rsidRPr="00951FA5">
              <w:rPr>
                <w:rFonts w:ascii="Times New Roman" w:hAnsi="Times New Roman"/>
                <w:sz w:val="24"/>
                <w:szCs w:val="24"/>
                <w:lang w:val="lv-LV"/>
              </w:rPr>
              <w:t>aizsargslēdžiem</w:t>
            </w:r>
            <w:proofErr w:type="spellEnd"/>
            <w:r w:rsidRPr="00951FA5">
              <w:rPr>
                <w:rFonts w:ascii="Times New Roman" w:hAnsi="Times New Roman"/>
                <w:sz w:val="24"/>
                <w:szCs w:val="24"/>
                <w:lang w:val="lv-LV"/>
              </w:rPr>
              <w:t xml:space="preserve"> uz skaitītāju</w:t>
            </w:r>
          </w:p>
        </w:tc>
        <w:tc>
          <w:tcPr>
            <w:tcW w:w="1790" w:type="dxa"/>
            <w:hideMark/>
          </w:tcPr>
          <w:p w14:paraId="729D86A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20442E1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72A98F8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89795DA" w14:textId="77777777" w:rsidTr="00CA1621">
        <w:trPr>
          <w:trHeight w:val="315"/>
        </w:trPr>
        <w:tc>
          <w:tcPr>
            <w:tcW w:w="1428" w:type="dxa"/>
            <w:hideMark/>
          </w:tcPr>
          <w:p w14:paraId="2B344DE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85</w:t>
            </w:r>
          </w:p>
        </w:tc>
        <w:tc>
          <w:tcPr>
            <w:tcW w:w="3237" w:type="dxa"/>
            <w:hideMark/>
          </w:tcPr>
          <w:p w14:paraId="109E351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W3 N vadu kūlis uz skaitītāju</w:t>
            </w:r>
          </w:p>
        </w:tc>
        <w:tc>
          <w:tcPr>
            <w:tcW w:w="1790" w:type="dxa"/>
            <w:hideMark/>
          </w:tcPr>
          <w:p w14:paraId="2066C151" w14:textId="77777777" w:rsidR="00951FA5" w:rsidRPr="00951FA5" w:rsidRDefault="00951FA5" w:rsidP="00951FA5">
            <w:pPr>
              <w:jc w:val="right"/>
              <w:rPr>
                <w:rFonts w:ascii="Times New Roman" w:hAnsi="Times New Roman"/>
                <w:sz w:val="24"/>
                <w:szCs w:val="24"/>
                <w:lang w:val="lv-LV"/>
              </w:rPr>
            </w:pPr>
            <w:proofErr w:type="spellStart"/>
            <w:r w:rsidRPr="00951FA5">
              <w:rPr>
                <w:rFonts w:ascii="Times New Roman" w:hAnsi="Times New Roman"/>
                <w:sz w:val="24"/>
                <w:szCs w:val="24"/>
                <w:lang w:val="lv-LV"/>
              </w:rPr>
              <w:t>gab</w:t>
            </w:r>
            <w:proofErr w:type="spellEnd"/>
          </w:p>
        </w:tc>
        <w:tc>
          <w:tcPr>
            <w:tcW w:w="1627" w:type="dxa"/>
            <w:hideMark/>
          </w:tcPr>
          <w:p w14:paraId="211308B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7242D2A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A57DF68" w14:textId="77777777" w:rsidTr="00CA1621">
        <w:trPr>
          <w:trHeight w:val="630"/>
        </w:trPr>
        <w:tc>
          <w:tcPr>
            <w:tcW w:w="1428" w:type="dxa"/>
            <w:hideMark/>
          </w:tcPr>
          <w:p w14:paraId="3A5C8F8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86</w:t>
            </w:r>
          </w:p>
        </w:tc>
        <w:tc>
          <w:tcPr>
            <w:tcW w:w="3237" w:type="dxa"/>
            <w:hideMark/>
          </w:tcPr>
          <w:p w14:paraId="0BFC1FBE"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Ievadslēdzis</w:t>
            </w:r>
            <w:proofErr w:type="spellEnd"/>
            <w:r w:rsidRPr="00951FA5">
              <w:rPr>
                <w:rFonts w:ascii="Times New Roman" w:hAnsi="Times New Roman"/>
                <w:sz w:val="24"/>
                <w:szCs w:val="24"/>
                <w:lang w:val="lv-LV"/>
              </w:rPr>
              <w:t xml:space="preserve"> 3p20A koplietošanas telpām *</w:t>
            </w:r>
          </w:p>
        </w:tc>
        <w:tc>
          <w:tcPr>
            <w:tcW w:w="1790" w:type="dxa"/>
            <w:hideMark/>
          </w:tcPr>
          <w:p w14:paraId="625A77B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3B084F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65E9185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96CA279" w14:textId="77777777" w:rsidTr="00CA1621">
        <w:trPr>
          <w:trHeight w:val="630"/>
        </w:trPr>
        <w:tc>
          <w:tcPr>
            <w:tcW w:w="1428" w:type="dxa"/>
            <w:hideMark/>
          </w:tcPr>
          <w:p w14:paraId="582260C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87</w:t>
            </w:r>
          </w:p>
        </w:tc>
        <w:tc>
          <w:tcPr>
            <w:tcW w:w="3237" w:type="dxa"/>
            <w:hideMark/>
          </w:tcPr>
          <w:p w14:paraId="39E7EE37"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Aizsargslēdži</w:t>
            </w:r>
            <w:proofErr w:type="spellEnd"/>
            <w:r w:rsidRPr="00951FA5">
              <w:rPr>
                <w:rFonts w:ascii="Times New Roman" w:hAnsi="Times New Roman"/>
                <w:sz w:val="24"/>
                <w:szCs w:val="24"/>
                <w:lang w:val="lv-LV"/>
              </w:rPr>
              <w:t xml:space="preserve"> 1pB10/16A koplietošanas telpām</w:t>
            </w:r>
          </w:p>
        </w:tc>
        <w:tc>
          <w:tcPr>
            <w:tcW w:w="1790" w:type="dxa"/>
            <w:hideMark/>
          </w:tcPr>
          <w:p w14:paraId="11AA7CB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5480207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5269A1A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A5E27D2" w14:textId="77777777" w:rsidTr="00CA1621">
        <w:trPr>
          <w:trHeight w:val="315"/>
        </w:trPr>
        <w:tc>
          <w:tcPr>
            <w:tcW w:w="1428" w:type="dxa"/>
            <w:hideMark/>
          </w:tcPr>
          <w:p w14:paraId="17A1C50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88</w:t>
            </w:r>
          </w:p>
        </w:tc>
        <w:tc>
          <w:tcPr>
            <w:tcW w:w="3237" w:type="dxa"/>
            <w:hideMark/>
          </w:tcPr>
          <w:p w14:paraId="340FE1C0"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Vadu marķēšana un numerācija</w:t>
            </w:r>
          </w:p>
        </w:tc>
        <w:tc>
          <w:tcPr>
            <w:tcW w:w="1790" w:type="dxa"/>
            <w:hideMark/>
          </w:tcPr>
          <w:p w14:paraId="60545E8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FBB9B2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7B3C7B9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E257C95" w14:textId="77777777" w:rsidTr="00CA1621">
        <w:trPr>
          <w:trHeight w:val="630"/>
        </w:trPr>
        <w:tc>
          <w:tcPr>
            <w:tcW w:w="1428" w:type="dxa"/>
            <w:hideMark/>
          </w:tcPr>
          <w:p w14:paraId="692A86B7"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89</w:t>
            </w:r>
          </w:p>
        </w:tc>
        <w:tc>
          <w:tcPr>
            <w:tcW w:w="3237" w:type="dxa"/>
            <w:hideMark/>
          </w:tcPr>
          <w:p w14:paraId="1F7F1C1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Vadi iekšējai komutācijai </w:t>
            </w:r>
            <w:proofErr w:type="spellStart"/>
            <w:r w:rsidRPr="00951FA5">
              <w:rPr>
                <w:rFonts w:ascii="Times New Roman" w:hAnsi="Times New Roman"/>
                <w:sz w:val="24"/>
                <w:szCs w:val="24"/>
                <w:lang w:val="lv-LV"/>
              </w:rPr>
              <w:t>sadalnē</w:t>
            </w:r>
            <w:proofErr w:type="spellEnd"/>
          </w:p>
        </w:tc>
        <w:tc>
          <w:tcPr>
            <w:tcW w:w="1790" w:type="dxa"/>
            <w:hideMark/>
          </w:tcPr>
          <w:p w14:paraId="6A661AC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6A1E8F3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31686CD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6175E9F" w14:textId="77777777" w:rsidTr="00CA1621">
        <w:trPr>
          <w:trHeight w:val="315"/>
        </w:trPr>
        <w:tc>
          <w:tcPr>
            <w:tcW w:w="1428" w:type="dxa"/>
            <w:hideMark/>
          </w:tcPr>
          <w:p w14:paraId="4F29243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90</w:t>
            </w:r>
          </w:p>
        </w:tc>
        <w:tc>
          <w:tcPr>
            <w:tcW w:w="3237" w:type="dxa"/>
            <w:hideMark/>
          </w:tcPr>
          <w:p w14:paraId="7860164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Zemējuma kopne</w:t>
            </w:r>
          </w:p>
        </w:tc>
        <w:tc>
          <w:tcPr>
            <w:tcW w:w="1790" w:type="dxa"/>
            <w:hideMark/>
          </w:tcPr>
          <w:p w14:paraId="1943344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23A42B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501E510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FEC63FB" w14:textId="77777777" w:rsidTr="00CA1621">
        <w:trPr>
          <w:trHeight w:val="630"/>
        </w:trPr>
        <w:tc>
          <w:tcPr>
            <w:tcW w:w="1428" w:type="dxa"/>
            <w:hideMark/>
          </w:tcPr>
          <w:p w14:paraId="3995D4E0"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91</w:t>
            </w:r>
          </w:p>
        </w:tc>
        <w:tc>
          <w:tcPr>
            <w:tcW w:w="3237" w:type="dxa"/>
            <w:hideMark/>
          </w:tcPr>
          <w:p w14:paraId="44146A6B"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Kopņu sistēmas komplekts </w:t>
            </w:r>
            <w:proofErr w:type="spellStart"/>
            <w:r w:rsidRPr="00951FA5">
              <w:rPr>
                <w:rFonts w:ascii="Times New Roman" w:hAnsi="Times New Roman"/>
                <w:sz w:val="24"/>
                <w:szCs w:val="24"/>
                <w:lang w:val="lv-LV"/>
              </w:rPr>
              <w:t>kompl</w:t>
            </w:r>
            <w:proofErr w:type="spellEnd"/>
            <w:r w:rsidRPr="00951FA5">
              <w:rPr>
                <w:rFonts w:ascii="Times New Roman" w:hAnsi="Times New Roman"/>
                <w:sz w:val="24"/>
                <w:szCs w:val="24"/>
                <w:lang w:val="lv-LV"/>
              </w:rPr>
              <w:t xml:space="preserve">. </w:t>
            </w:r>
          </w:p>
        </w:tc>
        <w:tc>
          <w:tcPr>
            <w:tcW w:w="1790" w:type="dxa"/>
            <w:hideMark/>
          </w:tcPr>
          <w:p w14:paraId="5E436AE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5B6A010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0CB752B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8A98BBD" w14:textId="77777777" w:rsidTr="00CA1621">
        <w:trPr>
          <w:trHeight w:val="630"/>
        </w:trPr>
        <w:tc>
          <w:tcPr>
            <w:tcW w:w="1428" w:type="dxa"/>
            <w:hideMark/>
          </w:tcPr>
          <w:p w14:paraId="5AC494E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lastRenderedPageBreak/>
              <w:t>92</w:t>
            </w:r>
          </w:p>
        </w:tc>
        <w:tc>
          <w:tcPr>
            <w:tcW w:w="3237" w:type="dxa"/>
            <w:hideMark/>
          </w:tcPr>
          <w:p w14:paraId="42918AE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Skrūves (DIN metāliska profila) nostiprināšanai</w:t>
            </w:r>
          </w:p>
        </w:tc>
        <w:tc>
          <w:tcPr>
            <w:tcW w:w="1790" w:type="dxa"/>
            <w:hideMark/>
          </w:tcPr>
          <w:p w14:paraId="6489CA9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52D7EB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0D63CC8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2ED19E4" w14:textId="77777777" w:rsidTr="00CA1621">
        <w:trPr>
          <w:trHeight w:val="315"/>
        </w:trPr>
        <w:tc>
          <w:tcPr>
            <w:tcW w:w="1428" w:type="dxa"/>
            <w:hideMark/>
          </w:tcPr>
          <w:p w14:paraId="2B62BCCF"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93</w:t>
            </w:r>
          </w:p>
        </w:tc>
        <w:tc>
          <w:tcPr>
            <w:tcW w:w="3237" w:type="dxa"/>
            <w:hideMark/>
          </w:tcPr>
          <w:p w14:paraId="05F2214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3 moduļu GS </w:t>
            </w:r>
            <w:proofErr w:type="spellStart"/>
            <w:r w:rsidRPr="00951FA5">
              <w:rPr>
                <w:rFonts w:ascii="Times New Roman" w:hAnsi="Times New Roman"/>
                <w:sz w:val="24"/>
                <w:szCs w:val="24"/>
                <w:lang w:val="lv-LV"/>
              </w:rPr>
              <w:t>sadalnes</w:t>
            </w:r>
            <w:proofErr w:type="spellEnd"/>
            <w:r w:rsidRPr="00951FA5">
              <w:rPr>
                <w:rFonts w:ascii="Times New Roman" w:hAnsi="Times New Roman"/>
                <w:sz w:val="24"/>
                <w:szCs w:val="24"/>
                <w:lang w:val="lv-LV"/>
              </w:rPr>
              <w:t xml:space="preserve"> skapis,</w:t>
            </w:r>
          </w:p>
        </w:tc>
        <w:tc>
          <w:tcPr>
            <w:tcW w:w="1790" w:type="dxa"/>
            <w:hideMark/>
          </w:tcPr>
          <w:p w14:paraId="34F4411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972F3F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6A05286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7AE3D23" w14:textId="77777777" w:rsidTr="00CA1621">
        <w:trPr>
          <w:trHeight w:val="630"/>
        </w:trPr>
        <w:tc>
          <w:tcPr>
            <w:tcW w:w="1428" w:type="dxa"/>
            <w:hideMark/>
          </w:tcPr>
          <w:p w14:paraId="3D072B6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94</w:t>
            </w:r>
          </w:p>
        </w:tc>
        <w:tc>
          <w:tcPr>
            <w:tcW w:w="3237" w:type="dxa"/>
            <w:hideMark/>
          </w:tcPr>
          <w:p w14:paraId="5719C82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2 moduļu </w:t>
            </w:r>
            <w:proofErr w:type="spellStart"/>
            <w:r w:rsidRPr="00951FA5">
              <w:rPr>
                <w:rFonts w:ascii="Times New Roman" w:hAnsi="Times New Roman"/>
                <w:sz w:val="24"/>
                <w:szCs w:val="24"/>
                <w:lang w:val="lv-LV"/>
              </w:rPr>
              <w:t>sadalnē</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aizsargplāksne</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ievadslēdžiem</w:t>
            </w:r>
            <w:proofErr w:type="spellEnd"/>
          </w:p>
        </w:tc>
        <w:tc>
          <w:tcPr>
            <w:tcW w:w="1790" w:type="dxa"/>
            <w:hideMark/>
          </w:tcPr>
          <w:p w14:paraId="131FFB3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4CF593F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043B72C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B67D0F0" w14:textId="77777777" w:rsidTr="00CA1621">
        <w:trPr>
          <w:trHeight w:val="315"/>
        </w:trPr>
        <w:tc>
          <w:tcPr>
            <w:tcW w:w="1428" w:type="dxa"/>
            <w:hideMark/>
          </w:tcPr>
          <w:p w14:paraId="726C5E8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95</w:t>
            </w:r>
          </w:p>
        </w:tc>
        <w:tc>
          <w:tcPr>
            <w:tcW w:w="3237" w:type="dxa"/>
            <w:hideMark/>
          </w:tcPr>
          <w:p w14:paraId="4274245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Gaismeklis ar sensoru (ieeja)</w:t>
            </w:r>
          </w:p>
        </w:tc>
        <w:tc>
          <w:tcPr>
            <w:tcW w:w="1790" w:type="dxa"/>
            <w:hideMark/>
          </w:tcPr>
          <w:p w14:paraId="7CA3AED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2E78657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5BDA93E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896545C" w14:textId="77777777" w:rsidTr="00CA1621">
        <w:trPr>
          <w:trHeight w:val="315"/>
        </w:trPr>
        <w:tc>
          <w:tcPr>
            <w:tcW w:w="1428" w:type="dxa"/>
            <w:hideMark/>
          </w:tcPr>
          <w:p w14:paraId="08C77BDB"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96</w:t>
            </w:r>
          </w:p>
        </w:tc>
        <w:tc>
          <w:tcPr>
            <w:tcW w:w="3237" w:type="dxa"/>
            <w:hideMark/>
          </w:tcPr>
          <w:p w14:paraId="67E72CFD"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Slēdži </w:t>
            </w:r>
            <w:proofErr w:type="spellStart"/>
            <w:r w:rsidRPr="00951FA5">
              <w:rPr>
                <w:rFonts w:ascii="Times New Roman" w:hAnsi="Times New Roman"/>
                <w:sz w:val="24"/>
                <w:szCs w:val="24"/>
                <w:lang w:val="lv-LV"/>
              </w:rPr>
              <w:t>virsapmetuma</w:t>
            </w:r>
            <w:proofErr w:type="spellEnd"/>
          </w:p>
        </w:tc>
        <w:tc>
          <w:tcPr>
            <w:tcW w:w="1790" w:type="dxa"/>
            <w:hideMark/>
          </w:tcPr>
          <w:p w14:paraId="2AB5DB1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DA32B3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17BDD4B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0597EF3" w14:textId="77777777" w:rsidTr="00CA1621">
        <w:trPr>
          <w:trHeight w:val="315"/>
        </w:trPr>
        <w:tc>
          <w:tcPr>
            <w:tcW w:w="1428" w:type="dxa"/>
            <w:hideMark/>
          </w:tcPr>
          <w:p w14:paraId="6A2F2C2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97</w:t>
            </w:r>
          </w:p>
        </w:tc>
        <w:tc>
          <w:tcPr>
            <w:tcW w:w="3237" w:type="dxa"/>
            <w:hideMark/>
          </w:tcPr>
          <w:p w14:paraId="2EBCDE9B"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Savienojumu kārbas</w:t>
            </w:r>
          </w:p>
        </w:tc>
        <w:tc>
          <w:tcPr>
            <w:tcW w:w="1790" w:type="dxa"/>
            <w:hideMark/>
          </w:tcPr>
          <w:p w14:paraId="1EB4BA6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65EB51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4A56006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89C0E86" w14:textId="77777777" w:rsidTr="00CA1621">
        <w:trPr>
          <w:trHeight w:val="315"/>
        </w:trPr>
        <w:tc>
          <w:tcPr>
            <w:tcW w:w="1428" w:type="dxa"/>
            <w:hideMark/>
          </w:tcPr>
          <w:p w14:paraId="646817D4"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98</w:t>
            </w:r>
          </w:p>
        </w:tc>
        <w:tc>
          <w:tcPr>
            <w:tcW w:w="3237" w:type="dxa"/>
            <w:hideMark/>
          </w:tcPr>
          <w:p w14:paraId="0866FAE8"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Gofra</w:t>
            </w:r>
            <w:proofErr w:type="spellEnd"/>
            <w:r w:rsidRPr="00951FA5">
              <w:rPr>
                <w:rFonts w:ascii="Times New Roman" w:hAnsi="Times New Roman"/>
                <w:sz w:val="24"/>
                <w:szCs w:val="24"/>
                <w:lang w:val="lv-LV"/>
              </w:rPr>
              <w:t xml:space="preserve"> D=20mm</w:t>
            </w:r>
          </w:p>
        </w:tc>
        <w:tc>
          <w:tcPr>
            <w:tcW w:w="1790" w:type="dxa"/>
            <w:hideMark/>
          </w:tcPr>
          <w:p w14:paraId="71B4566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2E64334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551097C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6B94E8E8" w14:textId="77777777" w:rsidTr="00CA1621">
        <w:trPr>
          <w:trHeight w:val="630"/>
        </w:trPr>
        <w:tc>
          <w:tcPr>
            <w:tcW w:w="1428" w:type="dxa"/>
            <w:hideMark/>
          </w:tcPr>
          <w:p w14:paraId="15E62B5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99</w:t>
            </w:r>
          </w:p>
        </w:tc>
        <w:tc>
          <w:tcPr>
            <w:tcW w:w="3237" w:type="dxa"/>
            <w:hideMark/>
          </w:tcPr>
          <w:p w14:paraId="3A193113"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Klemme</w:t>
            </w:r>
            <w:proofErr w:type="spellEnd"/>
            <w:r w:rsidRPr="00951FA5">
              <w:rPr>
                <w:rFonts w:ascii="Times New Roman" w:hAnsi="Times New Roman"/>
                <w:sz w:val="24"/>
                <w:szCs w:val="24"/>
                <w:lang w:val="lv-LV"/>
              </w:rPr>
              <w:t xml:space="preserve"> dubulta (Spaile dzīvokļiem)</w:t>
            </w:r>
          </w:p>
        </w:tc>
        <w:tc>
          <w:tcPr>
            <w:tcW w:w="1790" w:type="dxa"/>
            <w:hideMark/>
          </w:tcPr>
          <w:p w14:paraId="737C6D8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782ED2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44CF9BB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F78F138" w14:textId="77777777" w:rsidTr="00CA1621">
        <w:trPr>
          <w:trHeight w:val="630"/>
        </w:trPr>
        <w:tc>
          <w:tcPr>
            <w:tcW w:w="1428" w:type="dxa"/>
            <w:hideMark/>
          </w:tcPr>
          <w:p w14:paraId="4AB8060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100</w:t>
            </w:r>
          </w:p>
        </w:tc>
        <w:tc>
          <w:tcPr>
            <w:tcW w:w="3237" w:type="dxa"/>
            <w:hideMark/>
          </w:tcPr>
          <w:p w14:paraId="10CC8DEB"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Klemme</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sazemējumam</w:t>
            </w:r>
            <w:proofErr w:type="spellEnd"/>
            <w:r w:rsidRPr="00951FA5">
              <w:rPr>
                <w:rFonts w:ascii="Times New Roman" w:hAnsi="Times New Roman"/>
                <w:sz w:val="24"/>
                <w:szCs w:val="24"/>
                <w:lang w:val="lv-LV"/>
              </w:rPr>
              <w:t xml:space="preserve"> (Spaile dzīvokļiem)</w:t>
            </w:r>
          </w:p>
        </w:tc>
        <w:tc>
          <w:tcPr>
            <w:tcW w:w="1790" w:type="dxa"/>
            <w:hideMark/>
          </w:tcPr>
          <w:p w14:paraId="126D3383"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25DD27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64605A6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1D8D958" w14:textId="77777777" w:rsidTr="00CA1621">
        <w:trPr>
          <w:trHeight w:val="945"/>
        </w:trPr>
        <w:tc>
          <w:tcPr>
            <w:tcW w:w="1428" w:type="dxa"/>
            <w:hideMark/>
          </w:tcPr>
          <w:p w14:paraId="3DCACCFB"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101</w:t>
            </w:r>
          </w:p>
        </w:tc>
        <w:tc>
          <w:tcPr>
            <w:tcW w:w="3237" w:type="dxa"/>
            <w:hideMark/>
          </w:tcPr>
          <w:p w14:paraId="282698A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Dzīvokļu </w:t>
            </w:r>
            <w:proofErr w:type="spellStart"/>
            <w:r w:rsidRPr="00951FA5">
              <w:rPr>
                <w:rFonts w:ascii="Times New Roman" w:hAnsi="Times New Roman"/>
                <w:sz w:val="24"/>
                <w:szCs w:val="24"/>
                <w:lang w:val="lv-LV"/>
              </w:rPr>
              <w:t>aizsargslēdži</w:t>
            </w:r>
            <w:proofErr w:type="spellEnd"/>
            <w:r w:rsidRPr="00951FA5">
              <w:rPr>
                <w:rFonts w:ascii="Times New Roman" w:hAnsi="Times New Roman"/>
                <w:sz w:val="24"/>
                <w:szCs w:val="24"/>
                <w:lang w:val="lv-LV"/>
              </w:rPr>
              <w:t xml:space="preserve"> 1pB16A (pēc elektroenerģijas uzskaites skaitītāja)** </w:t>
            </w:r>
          </w:p>
        </w:tc>
        <w:tc>
          <w:tcPr>
            <w:tcW w:w="1790" w:type="dxa"/>
            <w:hideMark/>
          </w:tcPr>
          <w:p w14:paraId="6BBAB52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74C4706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2F1849E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EB41DE9" w14:textId="77777777" w:rsidTr="00CA1621">
        <w:trPr>
          <w:trHeight w:val="945"/>
        </w:trPr>
        <w:tc>
          <w:tcPr>
            <w:tcW w:w="1428" w:type="dxa"/>
            <w:hideMark/>
          </w:tcPr>
          <w:p w14:paraId="0716F36B"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102</w:t>
            </w:r>
          </w:p>
        </w:tc>
        <w:tc>
          <w:tcPr>
            <w:tcW w:w="3237" w:type="dxa"/>
            <w:hideMark/>
          </w:tcPr>
          <w:p w14:paraId="1684F94F"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Ievadaizsargslēdži</w:t>
            </w:r>
            <w:proofErr w:type="spellEnd"/>
            <w:r w:rsidRPr="00951FA5">
              <w:rPr>
                <w:rFonts w:ascii="Times New Roman" w:hAnsi="Times New Roman"/>
                <w:sz w:val="24"/>
                <w:szCs w:val="24"/>
                <w:lang w:val="lv-LV"/>
              </w:rPr>
              <w:t xml:space="preserve"> pirms elektroenerģijas uzskaites skaitītāja 1pC16A*</w:t>
            </w:r>
          </w:p>
        </w:tc>
        <w:tc>
          <w:tcPr>
            <w:tcW w:w="1790" w:type="dxa"/>
            <w:hideMark/>
          </w:tcPr>
          <w:p w14:paraId="065D105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3B48756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65CCD92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72568E84" w14:textId="77777777" w:rsidTr="00CA1621">
        <w:trPr>
          <w:trHeight w:val="630"/>
        </w:trPr>
        <w:tc>
          <w:tcPr>
            <w:tcW w:w="1428" w:type="dxa"/>
            <w:hideMark/>
          </w:tcPr>
          <w:p w14:paraId="5EEC64EF"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103</w:t>
            </w:r>
          </w:p>
        </w:tc>
        <w:tc>
          <w:tcPr>
            <w:tcW w:w="3237" w:type="dxa"/>
            <w:hideMark/>
          </w:tcPr>
          <w:p w14:paraId="2DE9173E"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Kopņu sistēmas komplekts (vienai </w:t>
            </w:r>
            <w:proofErr w:type="spellStart"/>
            <w:r w:rsidRPr="00951FA5">
              <w:rPr>
                <w:rFonts w:ascii="Times New Roman" w:hAnsi="Times New Roman"/>
                <w:sz w:val="24"/>
                <w:szCs w:val="24"/>
                <w:lang w:val="lv-LV"/>
              </w:rPr>
              <w:t>sadalnei</w:t>
            </w:r>
            <w:proofErr w:type="spellEnd"/>
          </w:p>
        </w:tc>
        <w:tc>
          <w:tcPr>
            <w:tcW w:w="1790" w:type="dxa"/>
            <w:hideMark/>
          </w:tcPr>
          <w:p w14:paraId="622D670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2D5AE7E"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5A93C76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1A81D431" w14:textId="77777777" w:rsidTr="00CA1621">
        <w:trPr>
          <w:trHeight w:val="630"/>
        </w:trPr>
        <w:tc>
          <w:tcPr>
            <w:tcW w:w="1428" w:type="dxa"/>
            <w:hideMark/>
          </w:tcPr>
          <w:p w14:paraId="7DA660B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104</w:t>
            </w:r>
          </w:p>
        </w:tc>
        <w:tc>
          <w:tcPr>
            <w:tcW w:w="3237" w:type="dxa"/>
            <w:hideMark/>
          </w:tcPr>
          <w:p w14:paraId="72D8B1E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DIN PROFILS metāliskais profils</w:t>
            </w:r>
          </w:p>
        </w:tc>
        <w:tc>
          <w:tcPr>
            <w:tcW w:w="1790" w:type="dxa"/>
            <w:hideMark/>
          </w:tcPr>
          <w:p w14:paraId="7E2CF28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1D60431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10FB79F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5CAE88E" w14:textId="77777777" w:rsidTr="00CA1621">
        <w:trPr>
          <w:trHeight w:val="945"/>
        </w:trPr>
        <w:tc>
          <w:tcPr>
            <w:tcW w:w="1428" w:type="dxa"/>
            <w:hideMark/>
          </w:tcPr>
          <w:p w14:paraId="01B613C7"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105</w:t>
            </w:r>
          </w:p>
        </w:tc>
        <w:tc>
          <w:tcPr>
            <w:tcW w:w="3237" w:type="dxa"/>
            <w:hideMark/>
          </w:tcPr>
          <w:p w14:paraId="412160B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Vara Kabelis XPJ 3x4 mm² pirms/pēc uzskaites skaitītāja līdz dzīvokļa </w:t>
            </w:r>
            <w:proofErr w:type="spellStart"/>
            <w:r w:rsidRPr="00951FA5">
              <w:rPr>
                <w:rFonts w:ascii="Times New Roman" w:hAnsi="Times New Roman"/>
                <w:sz w:val="24"/>
                <w:szCs w:val="24"/>
                <w:lang w:val="lv-LV"/>
              </w:rPr>
              <w:t>aizsargslēdžiem</w:t>
            </w:r>
            <w:proofErr w:type="spellEnd"/>
          </w:p>
        </w:tc>
        <w:tc>
          <w:tcPr>
            <w:tcW w:w="1790" w:type="dxa"/>
            <w:hideMark/>
          </w:tcPr>
          <w:p w14:paraId="3887C81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m</w:t>
            </w:r>
          </w:p>
        </w:tc>
        <w:tc>
          <w:tcPr>
            <w:tcW w:w="1627" w:type="dxa"/>
            <w:hideMark/>
          </w:tcPr>
          <w:p w14:paraId="4C12E32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0BA14B1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5AC8095" w14:textId="77777777" w:rsidTr="00CA1621">
        <w:trPr>
          <w:trHeight w:val="945"/>
        </w:trPr>
        <w:tc>
          <w:tcPr>
            <w:tcW w:w="1428" w:type="dxa"/>
            <w:hideMark/>
          </w:tcPr>
          <w:p w14:paraId="14486DB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106</w:t>
            </w:r>
          </w:p>
        </w:tc>
        <w:tc>
          <w:tcPr>
            <w:tcW w:w="3237" w:type="dxa"/>
            <w:hideMark/>
          </w:tcPr>
          <w:p w14:paraId="39A524E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Maģistrālo kabeļu </w:t>
            </w:r>
            <w:proofErr w:type="spellStart"/>
            <w:r w:rsidRPr="00951FA5">
              <w:rPr>
                <w:rFonts w:ascii="Times New Roman" w:hAnsi="Times New Roman"/>
                <w:sz w:val="24"/>
                <w:szCs w:val="24"/>
                <w:lang w:val="lv-LV"/>
              </w:rPr>
              <w:t>klemmes</w:t>
            </w:r>
            <w:proofErr w:type="spellEnd"/>
            <w:r w:rsidRPr="00951FA5">
              <w:rPr>
                <w:rFonts w:ascii="Times New Roman" w:hAnsi="Times New Roman"/>
                <w:sz w:val="24"/>
                <w:szCs w:val="24"/>
                <w:lang w:val="lv-LV"/>
              </w:rPr>
              <w:t xml:space="preserve"> (Saspraužamie (kabeļa dzīslu savienotāji)</w:t>
            </w:r>
          </w:p>
        </w:tc>
        <w:tc>
          <w:tcPr>
            <w:tcW w:w="1790" w:type="dxa"/>
            <w:hideMark/>
          </w:tcPr>
          <w:p w14:paraId="0F85603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AC94E4A"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67CD2FB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304DB257" w14:textId="77777777" w:rsidTr="00CA1621">
        <w:trPr>
          <w:trHeight w:val="630"/>
        </w:trPr>
        <w:tc>
          <w:tcPr>
            <w:tcW w:w="1428" w:type="dxa"/>
            <w:hideMark/>
          </w:tcPr>
          <w:p w14:paraId="05CDACB3"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107</w:t>
            </w:r>
          </w:p>
        </w:tc>
        <w:tc>
          <w:tcPr>
            <w:tcW w:w="3237" w:type="dxa"/>
            <w:hideMark/>
          </w:tcPr>
          <w:p w14:paraId="3E66F6F7"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Skrūves (DIN metāliska profila) nostiprināšanai</w:t>
            </w:r>
          </w:p>
        </w:tc>
        <w:tc>
          <w:tcPr>
            <w:tcW w:w="1790" w:type="dxa"/>
            <w:hideMark/>
          </w:tcPr>
          <w:p w14:paraId="0F1D3474"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6E720DF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288FD0E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121BA42" w14:textId="77777777" w:rsidTr="00CA1621">
        <w:trPr>
          <w:trHeight w:val="630"/>
        </w:trPr>
        <w:tc>
          <w:tcPr>
            <w:tcW w:w="1428" w:type="dxa"/>
            <w:hideMark/>
          </w:tcPr>
          <w:p w14:paraId="2FBF8295"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108</w:t>
            </w:r>
          </w:p>
        </w:tc>
        <w:tc>
          <w:tcPr>
            <w:tcW w:w="3237" w:type="dxa"/>
            <w:hideMark/>
          </w:tcPr>
          <w:p w14:paraId="610152D6"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2 moduļu </w:t>
            </w:r>
            <w:proofErr w:type="spellStart"/>
            <w:r w:rsidRPr="00951FA5">
              <w:rPr>
                <w:rFonts w:ascii="Times New Roman" w:hAnsi="Times New Roman"/>
                <w:sz w:val="24"/>
                <w:szCs w:val="24"/>
                <w:lang w:val="lv-LV"/>
              </w:rPr>
              <w:t>sadalnē</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aizsargplāksne</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ievadslēdžiem</w:t>
            </w:r>
            <w:proofErr w:type="spellEnd"/>
          </w:p>
        </w:tc>
        <w:tc>
          <w:tcPr>
            <w:tcW w:w="1790" w:type="dxa"/>
            <w:hideMark/>
          </w:tcPr>
          <w:p w14:paraId="0AD3CB3D"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7A28A16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03C5AA4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46C0CC22" w14:textId="77777777" w:rsidTr="00CA1621">
        <w:trPr>
          <w:trHeight w:val="1260"/>
        </w:trPr>
        <w:tc>
          <w:tcPr>
            <w:tcW w:w="1428" w:type="dxa"/>
            <w:hideMark/>
          </w:tcPr>
          <w:p w14:paraId="15F361BA"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109</w:t>
            </w:r>
          </w:p>
        </w:tc>
        <w:tc>
          <w:tcPr>
            <w:tcW w:w="3237" w:type="dxa"/>
            <w:hideMark/>
          </w:tcPr>
          <w:p w14:paraId="34F8D7B1"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3 moduļu </w:t>
            </w:r>
            <w:proofErr w:type="spellStart"/>
            <w:r w:rsidRPr="00951FA5">
              <w:rPr>
                <w:rFonts w:ascii="Times New Roman" w:hAnsi="Times New Roman"/>
                <w:sz w:val="24"/>
                <w:szCs w:val="24"/>
                <w:lang w:val="lv-LV"/>
              </w:rPr>
              <w:t>sadalnē</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aizsargplāksne</w:t>
            </w:r>
            <w:proofErr w:type="spellEnd"/>
            <w:r w:rsidRPr="00951FA5">
              <w:rPr>
                <w:rFonts w:ascii="Times New Roman" w:hAnsi="Times New Roman"/>
                <w:sz w:val="24"/>
                <w:szCs w:val="24"/>
                <w:lang w:val="lv-LV"/>
              </w:rPr>
              <w:t xml:space="preserve"> (Dzīv. </w:t>
            </w:r>
            <w:proofErr w:type="spellStart"/>
            <w:r w:rsidRPr="00951FA5">
              <w:rPr>
                <w:rFonts w:ascii="Times New Roman" w:hAnsi="Times New Roman"/>
                <w:sz w:val="24"/>
                <w:szCs w:val="24"/>
                <w:lang w:val="lv-LV"/>
              </w:rPr>
              <w:t>Aizsargslēdžu</w:t>
            </w:r>
            <w:proofErr w:type="spellEnd"/>
            <w:r w:rsidRPr="00951FA5">
              <w:rPr>
                <w:rFonts w:ascii="Times New Roman" w:hAnsi="Times New Roman"/>
                <w:sz w:val="24"/>
                <w:szCs w:val="24"/>
                <w:lang w:val="lv-LV"/>
              </w:rPr>
              <w:t xml:space="preserve"> plastmasas glabāšanas kaste)</w:t>
            </w:r>
          </w:p>
        </w:tc>
        <w:tc>
          <w:tcPr>
            <w:tcW w:w="1790" w:type="dxa"/>
            <w:hideMark/>
          </w:tcPr>
          <w:p w14:paraId="497760D7"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hideMark/>
          </w:tcPr>
          <w:p w14:paraId="03CAF32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hideMark/>
          </w:tcPr>
          <w:p w14:paraId="1BDEA08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010DCA97" w14:textId="77777777" w:rsidTr="00CA1621">
        <w:trPr>
          <w:trHeight w:val="630"/>
        </w:trPr>
        <w:tc>
          <w:tcPr>
            <w:tcW w:w="1428" w:type="dxa"/>
            <w:hideMark/>
          </w:tcPr>
          <w:p w14:paraId="6D64089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110</w:t>
            </w:r>
          </w:p>
        </w:tc>
        <w:tc>
          <w:tcPr>
            <w:tcW w:w="3237" w:type="dxa"/>
            <w:hideMark/>
          </w:tcPr>
          <w:p w14:paraId="31A9A92C"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 xml:space="preserve">12 moduļu GS </w:t>
            </w:r>
            <w:proofErr w:type="spellStart"/>
            <w:r w:rsidRPr="00951FA5">
              <w:rPr>
                <w:rFonts w:ascii="Times New Roman" w:hAnsi="Times New Roman"/>
                <w:sz w:val="24"/>
                <w:szCs w:val="24"/>
                <w:lang w:val="lv-LV"/>
              </w:rPr>
              <w:t>saldnes</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skapis,priekš</w:t>
            </w:r>
            <w:proofErr w:type="spellEnd"/>
            <w:r w:rsidRPr="00951FA5">
              <w:rPr>
                <w:rFonts w:ascii="Times New Roman" w:hAnsi="Times New Roman"/>
                <w:sz w:val="24"/>
                <w:szCs w:val="24"/>
                <w:lang w:val="lv-LV"/>
              </w:rPr>
              <w:t xml:space="preserve">. </w:t>
            </w:r>
            <w:proofErr w:type="spellStart"/>
            <w:r w:rsidRPr="00951FA5">
              <w:rPr>
                <w:rFonts w:ascii="Times New Roman" w:hAnsi="Times New Roman"/>
                <w:sz w:val="24"/>
                <w:szCs w:val="24"/>
                <w:lang w:val="lv-LV"/>
              </w:rPr>
              <w:t>aizsargautomāti</w:t>
            </w:r>
            <w:proofErr w:type="spellEnd"/>
          </w:p>
        </w:tc>
        <w:tc>
          <w:tcPr>
            <w:tcW w:w="1790" w:type="dxa"/>
            <w:noWrap/>
            <w:hideMark/>
          </w:tcPr>
          <w:p w14:paraId="54CBD89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noWrap/>
            <w:hideMark/>
          </w:tcPr>
          <w:p w14:paraId="2B422B39"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2480ECE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2DCB6313" w14:textId="77777777" w:rsidTr="00CA1621">
        <w:trPr>
          <w:trHeight w:val="315"/>
        </w:trPr>
        <w:tc>
          <w:tcPr>
            <w:tcW w:w="1428" w:type="dxa"/>
            <w:hideMark/>
          </w:tcPr>
          <w:p w14:paraId="0921C6D2"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111</w:t>
            </w:r>
          </w:p>
        </w:tc>
        <w:tc>
          <w:tcPr>
            <w:tcW w:w="3237" w:type="dxa"/>
            <w:noWrap/>
            <w:hideMark/>
          </w:tcPr>
          <w:p w14:paraId="6FD51019"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Shēmas izvietošana</w:t>
            </w:r>
          </w:p>
        </w:tc>
        <w:tc>
          <w:tcPr>
            <w:tcW w:w="1790" w:type="dxa"/>
            <w:noWrap/>
            <w:hideMark/>
          </w:tcPr>
          <w:p w14:paraId="5BD7820F"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noWrap/>
            <w:hideMark/>
          </w:tcPr>
          <w:p w14:paraId="75A55C2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63CC404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1222D263" w14:textId="77777777" w:rsidTr="00CA1621">
        <w:trPr>
          <w:trHeight w:val="315"/>
        </w:trPr>
        <w:tc>
          <w:tcPr>
            <w:tcW w:w="1428" w:type="dxa"/>
            <w:hideMark/>
          </w:tcPr>
          <w:p w14:paraId="6EA4A3F8" w14:textId="77777777" w:rsidR="00951FA5" w:rsidRPr="00951FA5" w:rsidRDefault="00951FA5" w:rsidP="00951FA5">
            <w:pPr>
              <w:rPr>
                <w:rFonts w:ascii="Times New Roman" w:hAnsi="Times New Roman"/>
                <w:sz w:val="24"/>
                <w:szCs w:val="24"/>
                <w:lang w:val="lv-LV"/>
              </w:rPr>
            </w:pPr>
            <w:r w:rsidRPr="00951FA5">
              <w:rPr>
                <w:rFonts w:ascii="Times New Roman" w:hAnsi="Times New Roman"/>
                <w:sz w:val="24"/>
                <w:szCs w:val="24"/>
                <w:lang w:val="lv-LV"/>
              </w:rPr>
              <w:t>112</w:t>
            </w:r>
          </w:p>
        </w:tc>
        <w:tc>
          <w:tcPr>
            <w:tcW w:w="3237" w:type="dxa"/>
            <w:noWrap/>
            <w:hideMark/>
          </w:tcPr>
          <w:p w14:paraId="3D3359A7" w14:textId="77777777" w:rsidR="00951FA5" w:rsidRPr="00951FA5" w:rsidRDefault="00951FA5" w:rsidP="00951FA5">
            <w:pPr>
              <w:rPr>
                <w:rFonts w:ascii="Times New Roman" w:hAnsi="Times New Roman"/>
                <w:sz w:val="24"/>
                <w:szCs w:val="24"/>
                <w:lang w:val="lv-LV"/>
              </w:rPr>
            </w:pPr>
            <w:proofErr w:type="spellStart"/>
            <w:r w:rsidRPr="00951FA5">
              <w:rPr>
                <w:rFonts w:ascii="Times New Roman" w:hAnsi="Times New Roman"/>
                <w:sz w:val="24"/>
                <w:szCs w:val="24"/>
                <w:lang w:val="lv-LV"/>
              </w:rPr>
              <w:t>Izpilddokumentācija</w:t>
            </w:r>
            <w:proofErr w:type="spellEnd"/>
          </w:p>
        </w:tc>
        <w:tc>
          <w:tcPr>
            <w:tcW w:w="1790" w:type="dxa"/>
            <w:noWrap/>
            <w:hideMark/>
          </w:tcPr>
          <w:p w14:paraId="76033F8B"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gab.</w:t>
            </w:r>
          </w:p>
        </w:tc>
        <w:tc>
          <w:tcPr>
            <w:tcW w:w="1627" w:type="dxa"/>
            <w:noWrap/>
            <w:hideMark/>
          </w:tcPr>
          <w:p w14:paraId="75A9BC91"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0BB3F74C"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r w:rsidR="00951FA5" w:rsidRPr="00951FA5" w14:paraId="55AC6D03" w14:textId="77777777" w:rsidTr="00CA1621">
        <w:trPr>
          <w:trHeight w:val="315"/>
        </w:trPr>
        <w:tc>
          <w:tcPr>
            <w:tcW w:w="1428" w:type="dxa"/>
            <w:noWrap/>
            <w:hideMark/>
          </w:tcPr>
          <w:p w14:paraId="5CEDE725"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3237" w:type="dxa"/>
            <w:noWrap/>
            <w:hideMark/>
          </w:tcPr>
          <w:p w14:paraId="2DC965B6"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790" w:type="dxa"/>
            <w:noWrap/>
            <w:hideMark/>
          </w:tcPr>
          <w:p w14:paraId="224FC6D8"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627" w:type="dxa"/>
            <w:noWrap/>
            <w:hideMark/>
          </w:tcPr>
          <w:p w14:paraId="698C0A22"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c>
          <w:tcPr>
            <w:tcW w:w="1949" w:type="dxa"/>
            <w:noWrap/>
            <w:hideMark/>
          </w:tcPr>
          <w:p w14:paraId="3C6DA700" w14:textId="77777777" w:rsidR="00951FA5" w:rsidRPr="00951FA5" w:rsidRDefault="00951FA5" w:rsidP="00951FA5">
            <w:pPr>
              <w:jc w:val="right"/>
              <w:rPr>
                <w:rFonts w:ascii="Times New Roman" w:hAnsi="Times New Roman"/>
                <w:sz w:val="24"/>
                <w:szCs w:val="24"/>
                <w:lang w:val="lv-LV"/>
              </w:rPr>
            </w:pPr>
            <w:r w:rsidRPr="00951FA5">
              <w:rPr>
                <w:rFonts w:ascii="Times New Roman" w:hAnsi="Times New Roman"/>
                <w:sz w:val="24"/>
                <w:szCs w:val="24"/>
                <w:lang w:val="lv-LV"/>
              </w:rPr>
              <w:t> </w:t>
            </w:r>
          </w:p>
        </w:tc>
      </w:tr>
    </w:tbl>
    <w:p w14:paraId="52DEE6E7" w14:textId="77777777" w:rsidR="00951FA5" w:rsidRPr="00951FA5" w:rsidRDefault="00951FA5" w:rsidP="00951FA5">
      <w:pPr>
        <w:spacing w:after="200" w:line="276" w:lineRule="auto"/>
        <w:jc w:val="right"/>
        <w:rPr>
          <w:rFonts w:eastAsia="MS Mincho"/>
          <w:sz w:val="24"/>
          <w:szCs w:val="24"/>
          <w:lang w:val="en-US" w:eastAsia="en-US"/>
        </w:rPr>
      </w:pPr>
    </w:p>
    <w:p w14:paraId="0595F475" w14:textId="77777777" w:rsidR="00951FA5" w:rsidRDefault="00951FA5" w:rsidP="00FF5A4B">
      <w:pPr>
        <w:spacing w:line="276" w:lineRule="auto"/>
        <w:rPr>
          <w:rFonts w:eastAsia="MS Mincho"/>
          <w:bCs/>
          <w:sz w:val="24"/>
          <w:szCs w:val="24"/>
          <w:lang w:val="en-US" w:eastAsia="en-US"/>
        </w:rPr>
      </w:pPr>
      <w:bookmarkStart w:id="9" w:name="_Hlk238195545"/>
    </w:p>
    <w:p w14:paraId="1873F377" w14:textId="77777777" w:rsidR="00951FA5" w:rsidRDefault="00951FA5" w:rsidP="00951FA5">
      <w:pPr>
        <w:spacing w:line="276" w:lineRule="auto"/>
        <w:jc w:val="right"/>
        <w:rPr>
          <w:rFonts w:eastAsia="MS Mincho"/>
          <w:bCs/>
          <w:sz w:val="24"/>
          <w:szCs w:val="24"/>
          <w:lang w:val="en-US" w:eastAsia="en-US"/>
        </w:rPr>
      </w:pPr>
    </w:p>
    <w:p w14:paraId="259A2AAD" w14:textId="64CFF196" w:rsidR="00951FA5" w:rsidRPr="00951FA5" w:rsidRDefault="00951FA5" w:rsidP="00951FA5">
      <w:pPr>
        <w:spacing w:line="276" w:lineRule="auto"/>
        <w:jc w:val="right"/>
        <w:rPr>
          <w:rFonts w:eastAsia="MS Mincho"/>
          <w:bCs/>
          <w:sz w:val="24"/>
          <w:szCs w:val="24"/>
          <w:lang w:val="en-US" w:eastAsia="en-US"/>
        </w:rPr>
      </w:pPr>
      <w:r w:rsidRPr="00951FA5">
        <w:rPr>
          <w:rFonts w:eastAsia="MS Mincho"/>
          <w:bCs/>
          <w:sz w:val="24"/>
          <w:szCs w:val="24"/>
          <w:lang w:val="en-US" w:eastAsia="en-US"/>
        </w:rPr>
        <w:t>PIELIKUMS Nr.3.1</w:t>
      </w:r>
    </w:p>
    <w:p w14:paraId="266401A5" w14:textId="77777777" w:rsidR="00951FA5" w:rsidRPr="00951FA5" w:rsidRDefault="00951FA5" w:rsidP="00951FA5">
      <w:pPr>
        <w:spacing w:line="276" w:lineRule="auto"/>
        <w:jc w:val="right"/>
        <w:rPr>
          <w:rFonts w:eastAsia="MS Mincho"/>
          <w:bCs/>
          <w:sz w:val="24"/>
          <w:szCs w:val="24"/>
          <w:lang w:val="en-US" w:eastAsia="en-US"/>
        </w:rPr>
      </w:pPr>
      <w:r w:rsidRPr="00951FA5">
        <w:rPr>
          <w:rFonts w:eastAsia="MS Mincho"/>
          <w:bCs/>
          <w:sz w:val="24"/>
          <w:szCs w:val="24"/>
          <w:lang w:val="en-US" w:eastAsia="en-US"/>
        </w:rPr>
        <w:t>ID Nr. SIA DN 2026/12</w:t>
      </w:r>
    </w:p>
    <w:bookmarkEnd w:id="9"/>
    <w:tbl>
      <w:tblPr>
        <w:tblStyle w:val="TableGrid"/>
        <w:tblW w:w="0" w:type="auto"/>
        <w:tblLook w:val="04A0" w:firstRow="1" w:lastRow="0" w:firstColumn="1" w:lastColumn="0" w:noHBand="0" w:noVBand="1"/>
      </w:tblPr>
      <w:tblGrid>
        <w:gridCol w:w="689"/>
        <w:gridCol w:w="1766"/>
        <w:gridCol w:w="794"/>
        <w:gridCol w:w="804"/>
        <w:gridCol w:w="1437"/>
        <w:gridCol w:w="4138"/>
      </w:tblGrid>
      <w:tr w:rsidR="00951FA5" w:rsidRPr="00951FA5" w14:paraId="45581EF6" w14:textId="77777777" w:rsidTr="00CA1621">
        <w:trPr>
          <w:trHeight w:val="315"/>
        </w:trPr>
        <w:tc>
          <w:tcPr>
            <w:tcW w:w="704" w:type="dxa"/>
            <w:noWrap/>
            <w:hideMark/>
          </w:tcPr>
          <w:p w14:paraId="659FE5C4" w14:textId="77777777" w:rsidR="00951FA5" w:rsidRPr="007F5373" w:rsidRDefault="00951FA5" w:rsidP="00951FA5">
            <w:pPr>
              <w:jc w:val="both"/>
              <w:rPr>
                <w:rFonts w:ascii="Times New Roman" w:hAnsi="Times New Roman"/>
              </w:rPr>
            </w:pPr>
          </w:p>
        </w:tc>
        <w:tc>
          <w:tcPr>
            <w:tcW w:w="1818" w:type="dxa"/>
            <w:noWrap/>
            <w:hideMark/>
          </w:tcPr>
          <w:p w14:paraId="423E6D57" w14:textId="77777777" w:rsidR="00951FA5" w:rsidRPr="007F5373" w:rsidRDefault="00951FA5" w:rsidP="00951FA5">
            <w:pPr>
              <w:jc w:val="both"/>
              <w:rPr>
                <w:rFonts w:ascii="Times New Roman" w:hAnsi="Times New Roman"/>
              </w:rPr>
            </w:pPr>
          </w:p>
        </w:tc>
        <w:tc>
          <w:tcPr>
            <w:tcW w:w="813" w:type="dxa"/>
            <w:noWrap/>
            <w:hideMark/>
          </w:tcPr>
          <w:p w14:paraId="6FF573FA" w14:textId="77777777" w:rsidR="00951FA5" w:rsidRPr="007F5373" w:rsidRDefault="00951FA5" w:rsidP="00951FA5">
            <w:pPr>
              <w:jc w:val="both"/>
              <w:rPr>
                <w:rFonts w:ascii="Times New Roman" w:hAnsi="Times New Roman"/>
              </w:rPr>
            </w:pPr>
          </w:p>
        </w:tc>
        <w:tc>
          <w:tcPr>
            <w:tcW w:w="824" w:type="dxa"/>
            <w:noWrap/>
            <w:hideMark/>
          </w:tcPr>
          <w:p w14:paraId="366F21B3" w14:textId="77777777" w:rsidR="00951FA5" w:rsidRPr="007F5373" w:rsidRDefault="00951FA5" w:rsidP="00951FA5">
            <w:pPr>
              <w:jc w:val="both"/>
              <w:rPr>
                <w:rFonts w:ascii="Times New Roman" w:hAnsi="Times New Roman"/>
              </w:rPr>
            </w:pPr>
          </w:p>
        </w:tc>
        <w:tc>
          <w:tcPr>
            <w:tcW w:w="1478" w:type="dxa"/>
            <w:noWrap/>
            <w:hideMark/>
          </w:tcPr>
          <w:p w14:paraId="606CAECF" w14:textId="77777777" w:rsidR="00951FA5" w:rsidRPr="007F5373" w:rsidRDefault="00951FA5" w:rsidP="00951FA5">
            <w:pPr>
              <w:jc w:val="both"/>
              <w:rPr>
                <w:rFonts w:ascii="Times New Roman" w:hAnsi="Times New Roman"/>
              </w:rPr>
            </w:pPr>
          </w:p>
        </w:tc>
        <w:tc>
          <w:tcPr>
            <w:tcW w:w="4268" w:type="dxa"/>
            <w:noWrap/>
            <w:hideMark/>
          </w:tcPr>
          <w:p w14:paraId="447B32C9" w14:textId="77777777" w:rsidR="00951FA5" w:rsidRPr="007F5373" w:rsidRDefault="00951FA5" w:rsidP="00951FA5">
            <w:pPr>
              <w:jc w:val="right"/>
              <w:rPr>
                <w:rFonts w:ascii="Times New Roman" w:hAnsi="Times New Roman"/>
                <w:b/>
                <w:bCs/>
              </w:rPr>
            </w:pPr>
            <w:r w:rsidRPr="007F5373">
              <w:rPr>
                <w:rFonts w:ascii="Times New Roman" w:hAnsi="Times New Roman"/>
                <w:b/>
                <w:bCs/>
              </w:rPr>
              <w:t xml:space="preserve">3.1. </w:t>
            </w:r>
            <w:proofErr w:type="spellStart"/>
            <w:r w:rsidRPr="007F5373">
              <w:rPr>
                <w:rFonts w:ascii="Times New Roman" w:hAnsi="Times New Roman"/>
                <w:b/>
                <w:bCs/>
              </w:rPr>
              <w:t>pielikums</w:t>
            </w:r>
            <w:proofErr w:type="spellEnd"/>
          </w:p>
        </w:tc>
      </w:tr>
      <w:tr w:rsidR="00951FA5" w:rsidRPr="00951FA5" w14:paraId="16043758" w14:textId="77777777" w:rsidTr="00CA1621">
        <w:trPr>
          <w:trHeight w:val="315"/>
        </w:trPr>
        <w:tc>
          <w:tcPr>
            <w:tcW w:w="704" w:type="dxa"/>
            <w:noWrap/>
            <w:hideMark/>
          </w:tcPr>
          <w:p w14:paraId="60A8AA51" w14:textId="77777777" w:rsidR="00951FA5" w:rsidRPr="007F5373" w:rsidRDefault="00951FA5" w:rsidP="00951FA5">
            <w:pPr>
              <w:jc w:val="both"/>
              <w:rPr>
                <w:rFonts w:ascii="Times New Roman" w:hAnsi="Times New Roman"/>
                <w:b/>
                <w:bCs/>
              </w:rPr>
            </w:pPr>
          </w:p>
        </w:tc>
        <w:tc>
          <w:tcPr>
            <w:tcW w:w="1818" w:type="dxa"/>
            <w:noWrap/>
            <w:hideMark/>
          </w:tcPr>
          <w:p w14:paraId="419AD54B" w14:textId="77777777" w:rsidR="00951FA5" w:rsidRPr="007F5373" w:rsidRDefault="00951FA5" w:rsidP="00951FA5">
            <w:pPr>
              <w:jc w:val="both"/>
              <w:rPr>
                <w:rFonts w:ascii="Times New Roman" w:hAnsi="Times New Roman"/>
              </w:rPr>
            </w:pPr>
          </w:p>
        </w:tc>
        <w:tc>
          <w:tcPr>
            <w:tcW w:w="813" w:type="dxa"/>
            <w:noWrap/>
            <w:hideMark/>
          </w:tcPr>
          <w:p w14:paraId="6BF57F5A" w14:textId="77777777" w:rsidR="00951FA5" w:rsidRPr="007F5373" w:rsidRDefault="00951FA5" w:rsidP="00951FA5">
            <w:pPr>
              <w:jc w:val="both"/>
              <w:rPr>
                <w:rFonts w:ascii="Times New Roman" w:hAnsi="Times New Roman"/>
              </w:rPr>
            </w:pPr>
          </w:p>
        </w:tc>
        <w:tc>
          <w:tcPr>
            <w:tcW w:w="824" w:type="dxa"/>
            <w:noWrap/>
            <w:hideMark/>
          </w:tcPr>
          <w:p w14:paraId="4423891F" w14:textId="77777777" w:rsidR="00951FA5" w:rsidRPr="007F5373" w:rsidRDefault="00951FA5" w:rsidP="00951FA5">
            <w:pPr>
              <w:jc w:val="both"/>
              <w:rPr>
                <w:rFonts w:ascii="Times New Roman" w:hAnsi="Times New Roman"/>
              </w:rPr>
            </w:pPr>
          </w:p>
        </w:tc>
        <w:tc>
          <w:tcPr>
            <w:tcW w:w="1478" w:type="dxa"/>
            <w:noWrap/>
            <w:hideMark/>
          </w:tcPr>
          <w:p w14:paraId="2250339E" w14:textId="77777777" w:rsidR="00951FA5" w:rsidRPr="007F5373" w:rsidRDefault="00951FA5" w:rsidP="00951FA5">
            <w:pPr>
              <w:jc w:val="both"/>
              <w:rPr>
                <w:rFonts w:ascii="Times New Roman" w:hAnsi="Times New Roman"/>
              </w:rPr>
            </w:pPr>
          </w:p>
        </w:tc>
        <w:tc>
          <w:tcPr>
            <w:tcW w:w="4268" w:type="dxa"/>
            <w:noWrap/>
            <w:hideMark/>
          </w:tcPr>
          <w:p w14:paraId="79D90791" w14:textId="77777777" w:rsidR="00951FA5" w:rsidRPr="007F5373" w:rsidRDefault="00951FA5" w:rsidP="00951FA5">
            <w:pPr>
              <w:jc w:val="both"/>
              <w:rPr>
                <w:rFonts w:ascii="Times New Roman" w:hAnsi="Times New Roman"/>
              </w:rPr>
            </w:pPr>
            <w:r w:rsidRPr="007F5373">
              <w:rPr>
                <w:rFonts w:ascii="Times New Roman" w:hAnsi="Times New Roman"/>
              </w:rPr>
              <w:t>“</w:t>
            </w:r>
            <w:proofErr w:type="spellStart"/>
            <w:r w:rsidRPr="007F5373">
              <w:rPr>
                <w:rFonts w:ascii="Times New Roman" w:hAnsi="Times New Roman"/>
              </w:rPr>
              <w:t>Elektroapgādes</w:t>
            </w:r>
            <w:proofErr w:type="spellEnd"/>
            <w:r w:rsidRPr="007F5373">
              <w:rPr>
                <w:rFonts w:ascii="Times New Roman" w:hAnsi="Times New Roman"/>
              </w:rPr>
              <w:t xml:space="preserve"> </w:t>
            </w:r>
            <w:proofErr w:type="spellStart"/>
            <w:r w:rsidRPr="007F5373">
              <w:rPr>
                <w:rFonts w:ascii="Times New Roman" w:hAnsi="Times New Roman"/>
              </w:rPr>
              <w:t>tīklu</w:t>
            </w:r>
            <w:proofErr w:type="spellEnd"/>
            <w:r w:rsidRPr="007F5373">
              <w:rPr>
                <w:rFonts w:ascii="Times New Roman" w:hAnsi="Times New Roman"/>
              </w:rPr>
              <w:t xml:space="preserve">, </w:t>
            </w:r>
            <w:proofErr w:type="spellStart"/>
            <w:r w:rsidRPr="007F5373">
              <w:rPr>
                <w:rFonts w:ascii="Times New Roman" w:hAnsi="Times New Roman"/>
              </w:rPr>
              <w:t>sadales</w:t>
            </w:r>
            <w:proofErr w:type="spellEnd"/>
            <w:r w:rsidRPr="007F5373">
              <w:rPr>
                <w:rFonts w:ascii="Times New Roman" w:hAnsi="Times New Roman"/>
              </w:rPr>
              <w:t xml:space="preserve"> </w:t>
            </w:r>
            <w:proofErr w:type="spellStart"/>
            <w:r w:rsidRPr="007F5373">
              <w:rPr>
                <w:rFonts w:ascii="Times New Roman" w:hAnsi="Times New Roman"/>
              </w:rPr>
              <w:t>sistēmu</w:t>
            </w:r>
            <w:proofErr w:type="spellEnd"/>
            <w:r w:rsidRPr="007F5373">
              <w:rPr>
                <w:rFonts w:ascii="Times New Roman" w:hAnsi="Times New Roman"/>
              </w:rPr>
              <w:t xml:space="preserve"> un </w:t>
            </w:r>
            <w:proofErr w:type="spellStart"/>
            <w:r w:rsidRPr="007F5373">
              <w:rPr>
                <w:rFonts w:ascii="Times New Roman" w:hAnsi="Times New Roman"/>
              </w:rPr>
              <w:t>elektronisko</w:t>
            </w:r>
            <w:proofErr w:type="spellEnd"/>
            <w:r w:rsidRPr="007F5373">
              <w:rPr>
                <w:rFonts w:ascii="Times New Roman" w:hAnsi="Times New Roman"/>
              </w:rPr>
              <w:t xml:space="preserve"> </w:t>
            </w:r>
            <w:proofErr w:type="spellStart"/>
            <w:r w:rsidRPr="007F5373">
              <w:rPr>
                <w:rFonts w:ascii="Times New Roman" w:hAnsi="Times New Roman"/>
              </w:rPr>
              <w:t>sakaru</w:t>
            </w:r>
            <w:proofErr w:type="spellEnd"/>
            <w:r w:rsidRPr="007F5373">
              <w:rPr>
                <w:rFonts w:ascii="Times New Roman" w:hAnsi="Times New Roman"/>
              </w:rPr>
              <w:t xml:space="preserve"> </w:t>
            </w:r>
            <w:proofErr w:type="spellStart"/>
            <w:r w:rsidRPr="007F5373">
              <w:rPr>
                <w:rFonts w:ascii="Times New Roman" w:hAnsi="Times New Roman"/>
              </w:rPr>
              <w:t>sistēmu</w:t>
            </w:r>
            <w:proofErr w:type="spellEnd"/>
            <w:r w:rsidRPr="007F5373">
              <w:rPr>
                <w:rFonts w:ascii="Times New Roman" w:hAnsi="Times New Roman"/>
              </w:rPr>
              <w:t xml:space="preserve"> </w:t>
            </w:r>
            <w:proofErr w:type="spellStart"/>
            <w:r w:rsidRPr="007F5373">
              <w:rPr>
                <w:rFonts w:ascii="Times New Roman" w:hAnsi="Times New Roman"/>
              </w:rPr>
              <w:t>vizuālā</w:t>
            </w:r>
            <w:proofErr w:type="spellEnd"/>
            <w:r w:rsidRPr="007F5373">
              <w:rPr>
                <w:rFonts w:ascii="Times New Roman" w:hAnsi="Times New Roman"/>
              </w:rPr>
              <w:t xml:space="preserve"> </w:t>
            </w:r>
            <w:proofErr w:type="spellStart"/>
            <w:r w:rsidRPr="007F5373">
              <w:rPr>
                <w:rFonts w:ascii="Times New Roman" w:hAnsi="Times New Roman"/>
              </w:rPr>
              <w:t>apsekošana</w:t>
            </w:r>
            <w:proofErr w:type="spellEnd"/>
            <w:r w:rsidRPr="007F5373">
              <w:rPr>
                <w:rFonts w:ascii="Times New Roman" w:hAnsi="Times New Roman"/>
              </w:rPr>
              <w:t>”</w:t>
            </w:r>
          </w:p>
        </w:tc>
      </w:tr>
      <w:tr w:rsidR="00951FA5" w:rsidRPr="00951FA5" w14:paraId="0C8E0CF0" w14:textId="77777777" w:rsidTr="00CA1621">
        <w:trPr>
          <w:trHeight w:val="315"/>
        </w:trPr>
        <w:tc>
          <w:tcPr>
            <w:tcW w:w="704" w:type="dxa"/>
            <w:noWrap/>
            <w:hideMark/>
          </w:tcPr>
          <w:p w14:paraId="3ACBF393" w14:textId="77777777" w:rsidR="00951FA5" w:rsidRPr="007F5373" w:rsidRDefault="00951FA5" w:rsidP="00951FA5">
            <w:pPr>
              <w:jc w:val="both"/>
              <w:rPr>
                <w:rFonts w:ascii="Times New Roman" w:hAnsi="Times New Roman"/>
              </w:rPr>
            </w:pPr>
          </w:p>
        </w:tc>
        <w:tc>
          <w:tcPr>
            <w:tcW w:w="1818" w:type="dxa"/>
            <w:noWrap/>
            <w:hideMark/>
          </w:tcPr>
          <w:p w14:paraId="3D4C289E" w14:textId="77777777" w:rsidR="00951FA5" w:rsidRPr="007F5373" w:rsidRDefault="00951FA5" w:rsidP="00951FA5">
            <w:pPr>
              <w:jc w:val="both"/>
              <w:rPr>
                <w:rFonts w:ascii="Times New Roman" w:hAnsi="Times New Roman"/>
              </w:rPr>
            </w:pPr>
          </w:p>
        </w:tc>
        <w:tc>
          <w:tcPr>
            <w:tcW w:w="813" w:type="dxa"/>
            <w:noWrap/>
            <w:hideMark/>
          </w:tcPr>
          <w:p w14:paraId="2DBF038D" w14:textId="77777777" w:rsidR="00951FA5" w:rsidRPr="007F5373" w:rsidRDefault="00951FA5" w:rsidP="00951FA5">
            <w:pPr>
              <w:jc w:val="both"/>
              <w:rPr>
                <w:rFonts w:ascii="Times New Roman" w:hAnsi="Times New Roman"/>
              </w:rPr>
            </w:pPr>
          </w:p>
        </w:tc>
        <w:tc>
          <w:tcPr>
            <w:tcW w:w="824" w:type="dxa"/>
            <w:noWrap/>
            <w:hideMark/>
          </w:tcPr>
          <w:p w14:paraId="13F7FD03" w14:textId="77777777" w:rsidR="00951FA5" w:rsidRPr="007F5373" w:rsidRDefault="00951FA5" w:rsidP="00951FA5">
            <w:pPr>
              <w:jc w:val="both"/>
              <w:rPr>
                <w:rFonts w:ascii="Times New Roman" w:hAnsi="Times New Roman"/>
              </w:rPr>
            </w:pPr>
          </w:p>
        </w:tc>
        <w:tc>
          <w:tcPr>
            <w:tcW w:w="1478" w:type="dxa"/>
            <w:noWrap/>
            <w:hideMark/>
          </w:tcPr>
          <w:p w14:paraId="2BB205D4" w14:textId="77777777" w:rsidR="00951FA5" w:rsidRPr="007F5373" w:rsidRDefault="00951FA5" w:rsidP="00951FA5">
            <w:pPr>
              <w:jc w:val="both"/>
              <w:rPr>
                <w:rFonts w:ascii="Times New Roman" w:hAnsi="Times New Roman"/>
              </w:rPr>
            </w:pPr>
          </w:p>
        </w:tc>
        <w:tc>
          <w:tcPr>
            <w:tcW w:w="4268" w:type="dxa"/>
            <w:noWrap/>
            <w:hideMark/>
          </w:tcPr>
          <w:p w14:paraId="67965028" w14:textId="77777777" w:rsidR="00951FA5" w:rsidRPr="007F5373" w:rsidRDefault="00951FA5" w:rsidP="00951FA5">
            <w:pPr>
              <w:jc w:val="both"/>
              <w:rPr>
                <w:rFonts w:ascii="Times New Roman" w:hAnsi="Times New Roman"/>
              </w:rPr>
            </w:pPr>
            <w:r w:rsidRPr="007F5373">
              <w:rPr>
                <w:rFonts w:ascii="Times New Roman" w:hAnsi="Times New Roman"/>
              </w:rPr>
              <w:t>ID Nr. SIA DN 2026/12</w:t>
            </w:r>
          </w:p>
        </w:tc>
      </w:tr>
      <w:tr w:rsidR="00951FA5" w:rsidRPr="00951FA5" w14:paraId="28AB30AD" w14:textId="77777777" w:rsidTr="00CA1621">
        <w:trPr>
          <w:trHeight w:val="300"/>
        </w:trPr>
        <w:tc>
          <w:tcPr>
            <w:tcW w:w="704" w:type="dxa"/>
            <w:noWrap/>
            <w:hideMark/>
          </w:tcPr>
          <w:p w14:paraId="40931713" w14:textId="77777777" w:rsidR="00951FA5" w:rsidRPr="007F5373" w:rsidRDefault="00951FA5" w:rsidP="00951FA5">
            <w:pPr>
              <w:jc w:val="both"/>
              <w:rPr>
                <w:rFonts w:ascii="Times New Roman" w:hAnsi="Times New Roman"/>
              </w:rPr>
            </w:pPr>
          </w:p>
        </w:tc>
        <w:tc>
          <w:tcPr>
            <w:tcW w:w="1818" w:type="dxa"/>
            <w:noWrap/>
            <w:hideMark/>
          </w:tcPr>
          <w:p w14:paraId="65E8FD1B" w14:textId="77777777" w:rsidR="00951FA5" w:rsidRPr="007F5373" w:rsidRDefault="00951FA5" w:rsidP="00951FA5">
            <w:pPr>
              <w:jc w:val="both"/>
              <w:rPr>
                <w:rFonts w:ascii="Times New Roman" w:hAnsi="Times New Roman"/>
              </w:rPr>
            </w:pPr>
          </w:p>
        </w:tc>
        <w:tc>
          <w:tcPr>
            <w:tcW w:w="813" w:type="dxa"/>
            <w:noWrap/>
            <w:hideMark/>
          </w:tcPr>
          <w:p w14:paraId="3642E068" w14:textId="77777777" w:rsidR="00951FA5" w:rsidRPr="007F5373" w:rsidRDefault="00951FA5" w:rsidP="00951FA5">
            <w:pPr>
              <w:jc w:val="both"/>
              <w:rPr>
                <w:rFonts w:ascii="Times New Roman" w:hAnsi="Times New Roman"/>
              </w:rPr>
            </w:pPr>
          </w:p>
        </w:tc>
        <w:tc>
          <w:tcPr>
            <w:tcW w:w="824" w:type="dxa"/>
            <w:noWrap/>
            <w:hideMark/>
          </w:tcPr>
          <w:p w14:paraId="3EA7C954" w14:textId="77777777" w:rsidR="00951FA5" w:rsidRPr="007F5373" w:rsidRDefault="00951FA5" w:rsidP="00951FA5">
            <w:pPr>
              <w:jc w:val="both"/>
              <w:rPr>
                <w:rFonts w:ascii="Times New Roman" w:hAnsi="Times New Roman"/>
              </w:rPr>
            </w:pPr>
          </w:p>
        </w:tc>
        <w:tc>
          <w:tcPr>
            <w:tcW w:w="1478" w:type="dxa"/>
            <w:noWrap/>
            <w:hideMark/>
          </w:tcPr>
          <w:p w14:paraId="45E3634C" w14:textId="77777777" w:rsidR="00951FA5" w:rsidRPr="007F5373" w:rsidRDefault="00951FA5" w:rsidP="00951FA5">
            <w:pPr>
              <w:jc w:val="both"/>
              <w:rPr>
                <w:rFonts w:ascii="Times New Roman" w:hAnsi="Times New Roman"/>
              </w:rPr>
            </w:pPr>
          </w:p>
        </w:tc>
        <w:tc>
          <w:tcPr>
            <w:tcW w:w="4268" w:type="dxa"/>
            <w:noWrap/>
            <w:hideMark/>
          </w:tcPr>
          <w:p w14:paraId="3F6534E6" w14:textId="77777777" w:rsidR="00951FA5" w:rsidRPr="007F5373" w:rsidRDefault="00951FA5" w:rsidP="00951FA5">
            <w:pPr>
              <w:jc w:val="both"/>
              <w:rPr>
                <w:rFonts w:ascii="Times New Roman" w:hAnsi="Times New Roman"/>
              </w:rPr>
            </w:pPr>
          </w:p>
        </w:tc>
      </w:tr>
      <w:tr w:rsidR="00951FA5" w:rsidRPr="00951FA5" w14:paraId="6C2188E8" w14:textId="77777777" w:rsidTr="00CA1621">
        <w:trPr>
          <w:trHeight w:val="300"/>
        </w:trPr>
        <w:tc>
          <w:tcPr>
            <w:tcW w:w="704" w:type="dxa"/>
            <w:noWrap/>
            <w:hideMark/>
          </w:tcPr>
          <w:p w14:paraId="4A771D83" w14:textId="77777777" w:rsidR="00951FA5" w:rsidRPr="007F5373" w:rsidRDefault="00951FA5" w:rsidP="00951FA5">
            <w:pPr>
              <w:jc w:val="both"/>
              <w:rPr>
                <w:rFonts w:ascii="Times New Roman" w:hAnsi="Times New Roman"/>
              </w:rPr>
            </w:pPr>
          </w:p>
        </w:tc>
        <w:tc>
          <w:tcPr>
            <w:tcW w:w="4933" w:type="dxa"/>
            <w:gridSpan w:val="4"/>
            <w:noWrap/>
            <w:hideMark/>
          </w:tcPr>
          <w:p w14:paraId="56B3FB10" w14:textId="77777777" w:rsidR="00951FA5" w:rsidRPr="007F5373" w:rsidRDefault="00951FA5" w:rsidP="00951FA5">
            <w:pPr>
              <w:jc w:val="both"/>
              <w:rPr>
                <w:rFonts w:ascii="Times New Roman" w:hAnsi="Times New Roman"/>
                <w:b/>
                <w:bCs/>
              </w:rPr>
            </w:pPr>
            <w:r w:rsidRPr="007F5373">
              <w:rPr>
                <w:rFonts w:ascii="Times New Roman" w:hAnsi="Times New Roman"/>
                <w:b/>
                <w:bCs/>
              </w:rPr>
              <w:t xml:space="preserve">II </w:t>
            </w:r>
            <w:proofErr w:type="spellStart"/>
            <w:r w:rsidRPr="007F5373">
              <w:rPr>
                <w:rFonts w:ascii="Times New Roman" w:hAnsi="Times New Roman"/>
                <w:b/>
                <w:bCs/>
              </w:rPr>
              <w:t>Objektu</w:t>
            </w:r>
            <w:proofErr w:type="spellEnd"/>
            <w:r w:rsidRPr="007F5373">
              <w:rPr>
                <w:rFonts w:ascii="Times New Roman" w:hAnsi="Times New Roman"/>
                <w:b/>
                <w:bCs/>
              </w:rPr>
              <w:t xml:space="preserve"> saraksts:</w:t>
            </w:r>
          </w:p>
        </w:tc>
        <w:tc>
          <w:tcPr>
            <w:tcW w:w="4268" w:type="dxa"/>
            <w:noWrap/>
            <w:hideMark/>
          </w:tcPr>
          <w:p w14:paraId="51B371CC" w14:textId="77777777" w:rsidR="00951FA5" w:rsidRPr="007F5373" w:rsidRDefault="00951FA5" w:rsidP="00951FA5">
            <w:pPr>
              <w:jc w:val="both"/>
              <w:rPr>
                <w:rFonts w:ascii="Times New Roman" w:hAnsi="Times New Roman"/>
                <w:b/>
                <w:bCs/>
              </w:rPr>
            </w:pPr>
          </w:p>
        </w:tc>
      </w:tr>
      <w:tr w:rsidR="00951FA5" w:rsidRPr="00951FA5" w14:paraId="1C39A3C3" w14:textId="77777777" w:rsidTr="00CA1621">
        <w:trPr>
          <w:trHeight w:val="300"/>
        </w:trPr>
        <w:tc>
          <w:tcPr>
            <w:tcW w:w="704" w:type="dxa"/>
            <w:noWrap/>
            <w:hideMark/>
          </w:tcPr>
          <w:p w14:paraId="5D8E1867" w14:textId="77777777" w:rsidR="00951FA5" w:rsidRPr="007F5373" w:rsidRDefault="00951FA5" w:rsidP="00951FA5">
            <w:pPr>
              <w:jc w:val="both"/>
              <w:rPr>
                <w:rFonts w:ascii="Times New Roman" w:hAnsi="Times New Roman"/>
              </w:rPr>
            </w:pPr>
          </w:p>
        </w:tc>
        <w:tc>
          <w:tcPr>
            <w:tcW w:w="1818" w:type="dxa"/>
            <w:noWrap/>
            <w:hideMark/>
          </w:tcPr>
          <w:p w14:paraId="2F4B0574" w14:textId="77777777" w:rsidR="00951FA5" w:rsidRPr="007F5373" w:rsidRDefault="00951FA5" w:rsidP="00951FA5">
            <w:pPr>
              <w:jc w:val="both"/>
              <w:rPr>
                <w:rFonts w:ascii="Times New Roman" w:hAnsi="Times New Roman"/>
              </w:rPr>
            </w:pPr>
          </w:p>
        </w:tc>
        <w:tc>
          <w:tcPr>
            <w:tcW w:w="813" w:type="dxa"/>
            <w:noWrap/>
            <w:hideMark/>
          </w:tcPr>
          <w:p w14:paraId="6C1D0B67" w14:textId="77777777" w:rsidR="00951FA5" w:rsidRPr="007F5373" w:rsidRDefault="00951FA5" w:rsidP="00951FA5">
            <w:pPr>
              <w:jc w:val="both"/>
              <w:rPr>
                <w:rFonts w:ascii="Times New Roman" w:hAnsi="Times New Roman"/>
              </w:rPr>
            </w:pPr>
          </w:p>
        </w:tc>
        <w:tc>
          <w:tcPr>
            <w:tcW w:w="824" w:type="dxa"/>
            <w:noWrap/>
            <w:hideMark/>
          </w:tcPr>
          <w:p w14:paraId="314B6D93" w14:textId="77777777" w:rsidR="00951FA5" w:rsidRPr="007F5373" w:rsidRDefault="00951FA5" w:rsidP="00951FA5">
            <w:pPr>
              <w:jc w:val="both"/>
              <w:rPr>
                <w:rFonts w:ascii="Times New Roman" w:hAnsi="Times New Roman"/>
              </w:rPr>
            </w:pPr>
          </w:p>
        </w:tc>
        <w:tc>
          <w:tcPr>
            <w:tcW w:w="1478" w:type="dxa"/>
            <w:noWrap/>
            <w:hideMark/>
          </w:tcPr>
          <w:p w14:paraId="35B75D52" w14:textId="77777777" w:rsidR="00951FA5" w:rsidRPr="007F5373" w:rsidRDefault="00951FA5" w:rsidP="00951FA5">
            <w:pPr>
              <w:jc w:val="both"/>
              <w:rPr>
                <w:rFonts w:ascii="Times New Roman" w:hAnsi="Times New Roman"/>
              </w:rPr>
            </w:pPr>
          </w:p>
        </w:tc>
        <w:tc>
          <w:tcPr>
            <w:tcW w:w="4268" w:type="dxa"/>
            <w:noWrap/>
            <w:hideMark/>
          </w:tcPr>
          <w:p w14:paraId="5683E01D" w14:textId="77777777" w:rsidR="00951FA5" w:rsidRPr="007F5373" w:rsidRDefault="00951FA5" w:rsidP="00951FA5">
            <w:pPr>
              <w:jc w:val="both"/>
              <w:rPr>
                <w:rFonts w:ascii="Times New Roman" w:hAnsi="Times New Roman"/>
              </w:rPr>
            </w:pPr>
          </w:p>
        </w:tc>
      </w:tr>
      <w:tr w:rsidR="00951FA5" w:rsidRPr="00951FA5" w14:paraId="734FEF54" w14:textId="77777777" w:rsidTr="00CA1621">
        <w:trPr>
          <w:trHeight w:val="300"/>
        </w:trPr>
        <w:tc>
          <w:tcPr>
            <w:tcW w:w="704" w:type="dxa"/>
            <w:noWrap/>
            <w:hideMark/>
          </w:tcPr>
          <w:p w14:paraId="6A4C208A" w14:textId="77777777" w:rsidR="00951FA5" w:rsidRPr="007F5373" w:rsidRDefault="00951FA5" w:rsidP="00951FA5">
            <w:pPr>
              <w:jc w:val="both"/>
              <w:rPr>
                <w:rFonts w:ascii="Times New Roman" w:hAnsi="Times New Roman"/>
              </w:rPr>
            </w:pPr>
          </w:p>
        </w:tc>
        <w:tc>
          <w:tcPr>
            <w:tcW w:w="1818" w:type="dxa"/>
            <w:noWrap/>
            <w:hideMark/>
          </w:tcPr>
          <w:p w14:paraId="058950E3" w14:textId="77777777" w:rsidR="00951FA5" w:rsidRPr="007F5373" w:rsidRDefault="00951FA5" w:rsidP="00951FA5">
            <w:pPr>
              <w:jc w:val="both"/>
              <w:rPr>
                <w:rFonts w:ascii="Times New Roman" w:hAnsi="Times New Roman"/>
              </w:rPr>
            </w:pPr>
          </w:p>
        </w:tc>
        <w:tc>
          <w:tcPr>
            <w:tcW w:w="813" w:type="dxa"/>
            <w:noWrap/>
            <w:hideMark/>
          </w:tcPr>
          <w:p w14:paraId="7FF0C683" w14:textId="77777777" w:rsidR="00951FA5" w:rsidRPr="007F5373" w:rsidRDefault="00951FA5" w:rsidP="00951FA5">
            <w:pPr>
              <w:jc w:val="both"/>
              <w:rPr>
                <w:rFonts w:ascii="Times New Roman" w:hAnsi="Times New Roman"/>
              </w:rPr>
            </w:pPr>
          </w:p>
        </w:tc>
        <w:tc>
          <w:tcPr>
            <w:tcW w:w="824" w:type="dxa"/>
            <w:noWrap/>
            <w:hideMark/>
          </w:tcPr>
          <w:p w14:paraId="52FC9CAE" w14:textId="77777777" w:rsidR="00951FA5" w:rsidRPr="007F5373" w:rsidRDefault="00951FA5" w:rsidP="00951FA5">
            <w:pPr>
              <w:jc w:val="both"/>
              <w:rPr>
                <w:rFonts w:ascii="Times New Roman" w:hAnsi="Times New Roman"/>
              </w:rPr>
            </w:pPr>
          </w:p>
        </w:tc>
        <w:tc>
          <w:tcPr>
            <w:tcW w:w="1478" w:type="dxa"/>
            <w:noWrap/>
            <w:hideMark/>
          </w:tcPr>
          <w:p w14:paraId="40139A40" w14:textId="77777777" w:rsidR="00951FA5" w:rsidRPr="007F5373" w:rsidRDefault="00951FA5" w:rsidP="00951FA5">
            <w:pPr>
              <w:jc w:val="both"/>
              <w:rPr>
                <w:rFonts w:ascii="Times New Roman" w:hAnsi="Times New Roman"/>
              </w:rPr>
            </w:pPr>
          </w:p>
        </w:tc>
        <w:tc>
          <w:tcPr>
            <w:tcW w:w="4268" w:type="dxa"/>
            <w:noWrap/>
            <w:hideMark/>
          </w:tcPr>
          <w:p w14:paraId="4B115753" w14:textId="77777777" w:rsidR="00951FA5" w:rsidRPr="007F5373" w:rsidRDefault="00951FA5" w:rsidP="00951FA5">
            <w:pPr>
              <w:jc w:val="both"/>
              <w:rPr>
                <w:rFonts w:ascii="Times New Roman" w:hAnsi="Times New Roman"/>
              </w:rPr>
            </w:pPr>
          </w:p>
        </w:tc>
      </w:tr>
      <w:tr w:rsidR="00951FA5" w:rsidRPr="00951FA5" w14:paraId="08E4D978" w14:textId="77777777" w:rsidTr="00CA1621">
        <w:trPr>
          <w:trHeight w:val="945"/>
        </w:trPr>
        <w:tc>
          <w:tcPr>
            <w:tcW w:w="704" w:type="dxa"/>
            <w:hideMark/>
          </w:tcPr>
          <w:p w14:paraId="5C9D6419" w14:textId="77777777" w:rsidR="00951FA5" w:rsidRPr="007F5373" w:rsidRDefault="00951FA5" w:rsidP="00951FA5">
            <w:pPr>
              <w:jc w:val="both"/>
              <w:rPr>
                <w:rFonts w:ascii="Times New Roman" w:hAnsi="Times New Roman"/>
              </w:rPr>
            </w:pPr>
            <w:r w:rsidRPr="007F5373">
              <w:rPr>
                <w:rFonts w:ascii="Times New Roman" w:hAnsi="Times New Roman"/>
              </w:rPr>
              <w:t xml:space="preserve">Nr. p. k. </w:t>
            </w:r>
          </w:p>
        </w:tc>
        <w:tc>
          <w:tcPr>
            <w:tcW w:w="1818" w:type="dxa"/>
            <w:hideMark/>
          </w:tcPr>
          <w:p w14:paraId="1D15F338"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Objektu</w:t>
            </w:r>
            <w:proofErr w:type="spellEnd"/>
            <w:r w:rsidRPr="007F5373">
              <w:rPr>
                <w:rFonts w:ascii="Times New Roman" w:hAnsi="Times New Roman"/>
              </w:rPr>
              <w:t xml:space="preserve"> </w:t>
            </w:r>
            <w:proofErr w:type="spellStart"/>
            <w:r w:rsidRPr="007F5373">
              <w:rPr>
                <w:rFonts w:ascii="Times New Roman" w:hAnsi="Times New Roman"/>
              </w:rPr>
              <w:t>adreses</w:t>
            </w:r>
            <w:proofErr w:type="spellEnd"/>
          </w:p>
        </w:tc>
        <w:tc>
          <w:tcPr>
            <w:tcW w:w="813" w:type="dxa"/>
            <w:hideMark/>
          </w:tcPr>
          <w:p w14:paraId="6E20608A"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Kāpņu</w:t>
            </w:r>
            <w:proofErr w:type="spellEnd"/>
            <w:r w:rsidRPr="007F5373">
              <w:rPr>
                <w:rFonts w:ascii="Times New Roman" w:hAnsi="Times New Roman"/>
              </w:rPr>
              <w:t xml:space="preserve"> </w:t>
            </w:r>
            <w:proofErr w:type="spellStart"/>
            <w:r w:rsidRPr="007F5373">
              <w:rPr>
                <w:rFonts w:ascii="Times New Roman" w:hAnsi="Times New Roman"/>
              </w:rPr>
              <w:t>telpu</w:t>
            </w:r>
            <w:proofErr w:type="spellEnd"/>
            <w:r w:rsidRPr="007F5373">
              <w:rPr>
                <w:rFonts w:ascii="Times New Roman" w:hAnsi="Times New Roman"/>
              </w:rPr>
              <w:t xml:space="preserve"> </w:t>
            </w:r>
            <w:proofErr w:type="spellStart"/>
            <w:r w:rsidRPr="007F5373">
              <w:rPr>
                <w:rFonts w:ascii="Times New Roman" w:hAnsi="Times New Roman"/>
              </w:rPr>
              <w:t>skaits</w:t>
            </w:r>
            <w:proofErr w:type="spellEnd"/>
          </w:p>
        </w:tc>
        <w:tc>
          <w:tcPr>
            <w:tcW w:w="824" w:type="dxa"/>
            <w:hideMark/>
          </w:tcPr>
          <w:p w14:paraId="6B248CFC"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Stāvu</w:t>
            </w:r>
            <w:proofErr w:type="spellEnd"/>
            <w:r w:rsidRPr="007F5373">
              <w:rPr>
                <w:rFonts w:ascii="Times New Roman" w:hAnsi="Times New Roman"/>
              </w:rPr>
              <w:t xml:space="preserve"> </w:t>
            </w:r>
            <w:proofErr w:type="spellStart"/>
            <w:r w:rsidRPr="007F5373">
              <w:rPr>
                <w:rFonts w:ascii="Times New Roman" w:hAnsi="Times New Roman"/>
              </w:rPr>
              <w:t>skaits</w:t>
            </w:r>
            <w:proofErr w:type="spellEnd"/>
          </w:p>
        </w:tc>
        <w:tc>
          <w:tcPr>
            <w:tcW w:w="1478" w:type="dxa"/>
            <w:hideMark/>
          </w:tcPr>
          <w:p w14:paraId="74418D5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Apsekojamo</w:t>
            </w:r>
            <w:proofErr w:type="spellEnd"/>
            <w:r w:rsidRPr="007F5373">
              <w:rPr>
                <w:rFonts w:ascii="Times New Roman" w:hAnsi="Times New Roman"/>
              </w:rPr>
              <w:t xml:space="preserve"> </w:t>
            </w:r>
            <w:proofErr w:type="spellStart"/>
            <w:r w:rsidRPr="007F5373">
              <w:rPr>
                <w:rFonts w:ascii="Times New Roman" w:hAnsi="Times New Roman"/>
              </w:rPr>
              <w:t>vienību</w:t>
            </w:r>
            <w:proofErr w:type="spellEnd"/>
            <w:r w:rsidRPr="007F5373">
              <w:rPr>
                <w:rFonts w:ascii="Times New Roman" w:hAnsi="Times New Roman"/>
              </w:rPr>
              <w:t xml:space="preserve"> </w:t>
            </w:r>
            <w:proofErr w:type="spellStart"/>
            <w:r w:rsidRPr="007F5373">
              <w:rPr>
                <w:rFonts w:ascii="Times New Roman" w:hAnsi="Times New Roman"/>
              </w:rPr>
              <w:t>skaits</w:t>
            </w:r>
            <w:proofErr w:type="spellEnd"/>
          </w:p>
        </w:tc>
        <w:tc>
          <w:tcPr>
            <w:tcW w:w="4268" w:type="dxa"/>
            <w:hideMark/>
          </w:tcPr>
          <w:p w14:paraId="11D73A5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Vizuālās</w:t>
            </w:r>
            <w:proofErr w:type="spellEnd"/>
            <w:r w:rsidRPr="007F5373">
              <w:rPr>
                <w:rFonts w:ascii="Times New Roman" w:hAnsi="Times New Roman"/>
              </w:rPr>
              <w:t xml:space="preserve"> </w:t>
            </w:r>
            <w:proofErr w:type="spellStart"/>
            <w:r w:rsidRPr="007F5373">
              <w:rPr>
                <w:rFonts w:ascii="Times New Roman" w:hAnsi="Times New Roman"/>
              </w:rPr>
              <w:t>apsekošanas</w:t>
            </w:r>
            <w:proofErr w:type="spellEnd"/>
            <w:r w:rsidRPr="007F5373">
              <w:rPr>
                <w:rFonts w:ascii="Times New Roman" w:hAnsi="Times New Roman"/>
              </w:rPr>
              <w:t xml:space="preserve"> </w:t>
            </w:r>
            <w:proofErr w:type="spellStart"/>
            <w:r w:rsidRPr="007F5373">
              <w:rPr>
                <w:rFonts w:ascii="Times New Roman" w:hAnsi="Times New Roman"/>
              </w:rPr>
              <w:t>izmaksas</w:t>
            </w:r>
            <w:proofErr w:type="spellEnd"/>
            <w:r w:rsidRPr="007F5373">
              <w:rPr>
                <w:rFonts w:ascii="Times New Roman" w:hAnsi="Times New Roman"/>
              </w:rPr>
              <w:t xml:space="preserve"> EUR</w:t>
            </w:r>
          </w:p>
        </w:tc>
      </w:tr>
      <w:tr w:rsidR="00951FA5" w:rsidRPr="00951FA5" w14:paraId="32BFD516" w14:textId="77777777" w:rsidTr="00CA1621">
        <w:trPr>
          <w:trHeight w:val="315"/>
        </w:trPr>
        <w:tc>
          <w:tcPr>
            <w:tcW w:w="704" w:type="dxa"/>
            <w:noWrap/>
            <w:hideMark/>
          </w:tcPr>
          <w:p w14:paraId="4E77923B"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1818" w:type="dxa"/>
            <w:noWrap/>
            <w:hideMark/>
          </w:tcPr>
          <w:p w14:paraId="5C31BFC4"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Atmodas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 </w:t>
            </w:r>
            <w:proofErr w:type="spellStart"/>
            <w:r w:rsidRPr="007F5373">
              <w:rPr>
                <w:rFonts w:ascii="Times New Roman" w:hAnsi="Times New Roman"/>
              </w:rPr>
              <w:t>Dobele</w:t>
            </w:r>
            <w:proofErr w:type="spellEnd"/>
          </w:p>
        </w:tc>
        <w:tc>
          <w:tcPr>
            <w:tcW w:w="813" w:type="dxa"/>
            <w:noWrap/>
            <w:hideMark/>
          </w:tcPr>
          <w:p w14:paraId="7B96B657"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5FDE1646"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66096035"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10BCB6D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7A5F6AA" w14:textId="77777777" w:rsidTr="00CA1621">
        <w:trPr>
          <w:trHeight w:val="315"/>
        </w:trPr>
        <w:tc>
          <w:tcPr>
            <w:tcW w:w="704" w:type="dxa"/>
            <w:noWrap/>
            <w:hideMark/>
          </w:tcPr>
          <w:p w14:paraId="045E8B8E"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818" w:type="dxa"/>
            <w:noWrap/>
            <w:hideMark/>
          </w:tcPr>
          <w:p w14:paraId="3A1C82E7"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Ausmas</w:t>
            </w:r>
            <w:proofErr w:type="spellEnd"/>
            <w:r w:rsidRPr="007F5373">
              <w:rPr>
                <w:rFonts w:ascii="Times New Roman" w:hAnsi="Times New Roman"/>
              </w:rPr>
              <w:t xml:space="preserve"> iela 1, </w:t>
            </w:r>
            <w:proofErr w:type="spellStart"/>
            <w:r w:rsidRPr="007F5373">
              <w:rPr>
                <w:rFonts w:ascii="Times New Roman" w:hAnsi="Times New Roman"/>
              </w:rPr>
              <w:t>Dobele</w:t>
            </w:r>
            <w:proofErr w:type="spellEnd"/>
          </w:p>
        </w:tc>
        <w:tc>
          <w:tcPr>
            <w:tcW w:w="813" w:type="dxa"/>
            <w:noWrap/>
            <w:hideMark/>
          </w:tcPr>
          <w:p w14:paraId="72D6BA39"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32B30289"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187515EB" w14:textId="77777777" w:rsidR="00951FA5" w:rsidRPr="007F5373" w:rsidRDefault="00951FA5" w:rsidP="00951FA5">
            <w:pPr>
              <w:jc w:val="both"/>
              <w:rPr>
                <w:rFonts w:ascii="Times New Roman" w:hAnsi="Times New Roman"/>
              </w:rPr>
            </w:pPr>
            <w:r w:rsidRPr="007F5373">
              <w:rPr>
                <w:rFonts w:ascii="Times New Roman" w:hAnsi="Times New Roman"/>
              </w:rPr>
              <w:t>16</w:t>
            </w:r>
          </w:p>
        </w:tc>
        <w:tc>
          <w:tcPr>
            <w:tcW w:w="4268" w:type="dxa"/>
            <w:noWrap/>
            <w:hideMark/>
          </w:tcPr>
          <w:p w14:paraId="5ED68B2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324BBB8" w14:textId="77777777" w:rsidTr="00CA1621">
        <w:trPr>
          <w:trHeight w:val="315"/>
        </w:trPr>
        <w:tc>
          <w:tcPr>
            <w:tcW w:w="704" w:type="dxa"/>
            <w:noWrap/>
            <w:hideMark/>
          </w:tcPr>
          <w:p w14:paraId="64F4D63C"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818" w:type="dxa"/>
            <w:noWrap/>
            <w:hideMark/>
          </w:tcPr>
          <w:p w14:paraId="1FCBAD04"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Ausmas</w:t>
            </w:r>
            <w:proofErr w:type="spellEnd"/>
            <w:r w:rsidRPr="007F5373">
              <w:rPr>
                <w:rFonts w:ascii="Times New Roman" w:hAnsi="Times New Roman"/>
              </w:rPr>
              <w:t xml:space="preserve"> iela 3, </w:t>
            </w:r>
            <w:proofErr w:type="spellStart"/>
            <w:r w:rsidRPr="007F5373">
              <w:rPr>
                <w:rFonts w:ascii="Times New Roman" w:hAnsi="Times New Roman"/>
              </w:rPr>
              <w:t>Dobele</w:t>
            </w:r>
            <w:proofErr w:type="spellEnd"/>
          </w:p>
        </w:tc>
        <w:tc>
          <w:tcPr>
            <w:tcW w:w="813" w:type="dxa"/>
            <w:noWrap/>
            <w:hideMark/>
          </w:tcPr>
          <w:p w14:paraId="63B93789"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53946EBE"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00693F0D"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60A488E6"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71F9BF6" w14:textId="77777777" w:rsidTr="00CA1621">
        <w:trPr>
          <w:trHeight w:val="315"/>
        </w:trPr>
        <w:tc>
          <w:tcPr>
            <w:tcW w:w="704" w:type="dxa"/>
            <w:noWrap/>
            <w:hideMark/>
          </w:tcPr>
          <w:p w14:paraId="534253BD"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1818" w:type="dxa"/>
            <w:noWrap/>
            <w:hideMark/>
          </w:tcPr>
          <w:p w14:paraId="329367F5"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Ausmas</w:t>
            </w:r>
            <w:proofErr w:type="spellEnd"/>
            <w:r w:rsidRPr="007F5373">
              <w:rPr>
                <w:rFonts w:ascii="Times New Roman" w:hAnsi="Times New Roman"/>
              </w:rPr>
              <w:t xml:space="preserve"> iela 17, </w:t>
            </w:r>
            <w:proofErr w:type="spellStart"/>
            <w:r w:rsidRPr="007F5373">
              <w:rPr>
                <w:rFonts w:ascii="Times New Roman" w:hAnsi="Times New Roman"/>
              </w:rPr>
              <w:t>Dobele</w:t>
            </w:r>
            <w:proofErr w:type="spellEnd"/>
          </w:p>
        </w:tc>
        <w:tc>
          <w:tcPr>
            <w:tcW w:w="813" w:type="dxa"/>
            <w:noWrap/>
            <w:hideMark/>
          </w:tcPr>
          <w:p w14:paraId="5C07E3DD"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35BD8887"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432B6475" w14:textId="77777777" w:rsidR="00951FA5" w:rsidRPr="007F5373" w:rsidRDefault="00951FA5" w:rsidP="00951FA5">
            <w:pPr>
              <w:jc w:val="both"/>
              <w:rPr>
                <w:rFonts w:ascii="Times New Roman" w:hAnsi="Times New Roman"/>
              </w:rPr>
            </w:pPr>
            <w:r w:rsidRPr="007F5373">
              <w:rPr>
                <w:rFonts w:ascii="Times New Roman" w:hAnsi="Times New Roman"/>
              </w:rPr>
              <w:t>16</w:t>
            </w:r>
          </w:p>
        </w:tc>
        <w:tc>
          <w:tcPr>
            <w:tcW w:w="4268" w:type="dxa"/>
            <w:noWrap/>
            <w:hideMark/>
          </w:tcPr>
          <w:p w14:paraId="72B9A5EE"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0B35EB7" w14:textId="77777777" w:rsidTr="00CA1621">
        <w:trPr>
          <w:trHeight w:val="315"/>
        </w:trPr>
        <w:tc>
          <w:tcPr>
            <w:tcW w:w="704" w:type="dxa"/>
            <w:noWrap/>
            <w:hideMark/>
          </w:tcPr>
          <w:p w14:paraId="72AF19FC"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818" w:type="dxa"/>
            <w:noWrap/>
            <w:hideMark/>
          </w:tcPr>
          <w:p w14:paraId="4284CEC9"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Ausmas</w:t>
            </w:r>
            <w:proofErr w:type="spellEnd"/>
            <w:r w:rsidRPr="007F5373">
              <w:rPr>
                <w:rFonts w:ascii="Times New Roman" w:hAnsi="Times New Roman"/>
              </w:rPr>
              <w:t xml:space="preserve"> iela 19, </w:t>
            </w:r>
            <w:proofErr w:type="spellStart"/>
            <w:r w:rsidRPr="007F5373">
              <w:rPr>
                <w:rFonts w:ascii="Times New Roman" w:hAnsi="Times New Roman"/>
              </w:rPr>
              <w:t>Dobele</w:t>
            </w:r>
            <w:proofErr w:type="spellEnd"/>
          </w:p>
        </w:tc>
        <w:tc>
          <w:tcPr>
            <w:tcW w:w="813" w:type="dxa"/>
            <w:noWrap/>
            <w:hideMark/>
          </w:tcPr>
          <w:p w14:paraId="7BFDC0C5"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50D937E8"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3842A050"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6F0CFF84"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4F03ECE" w14:textId="77777777" w:rsidTr="00CA1621">
        <w:trPr>
          <w:trHeight w:val="315"/>
        </w:trPr>
        <w:tc>
          <w:tcPr>
            <w:tcW w:w="704" w:type="dxa"/>
            <w:noWrap/>
            <w:hideMark/>
          </w:tcPr>
          <w:p w14:paraId="5C4584BF" w14:textId="77777777" w:rsidR="00951FA5" w:rsidRPr="007F5373" w:rsidRDefault="00951FA5" w:rsidP="00951FA5">
            <w:pPr>
              <w:jc w:val="both"/>
              <w:rPr>
                <w:rFonts w:ascii="Times New Roman" w:hAnsi="Times New Roman"/>
              </w:rPr>
            </w:pPr>
            <w:r w:rsidRPr="007F5373">
              <w:rPr>
                <w:rFonts w:ascii="Times New Roman" w:hAnsi="Times New Roman"/>
              </w:rPr>
              <w:t>6</w:t>
            </w:r>
          </w:p>
        </w:tc>
        <w:tc>
          <w:tcPr>
            <w:tcW w:w="1818" w:type="dxa"/>
            <w:noWrap/>
            <w:hideMark/>
          </w:tcPr>
          <w:p w14:paraId="72026D4C"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Ausmas</w:t>
            </w:r>
            <w:proofErr w:type="spellEnd"/>
            <w:r w:rsidRPr="007F5373">
              <w:rPr>
                <w:rFonts w:ascii="Times New Roman" w:hAnsi="Times New Roman"/>
              </w:rPr>
              <w:t xml:space="preserve"> iela 20, </w:t>
            </w:r>
            <w:proofErr w:type="spellStart"/>
            <w:r w:rsidRPr="007F5373">
              <w:rPr>
                <w:rFonts w:ascii="Times New Roman" w:hAnsi="Times New Roman"/>
              </w:rPr>
              <w:t>Dobele</w:t>
            </w:r>
            <w:proofErr w:type="spellEnd"/>
          </w:p>
        </w:tc>
        <w:tc>
          <w:tcPr>
            <w:tcW w:w="813" w:type="dxa"/>
            <w:noWrap/>
            <w:hideMark/>
          </w:tcPr>
          <w:p w14:paraId="6227FB9C"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32EC8B61"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37ABDDCF" w14:textId="77777777" w:rsidR="00951FA5" w:rsidRPr="007F5373" w:rsidRDefault="00951FA5" w:rsidP="00951FA5">
            <w:pPr>
              <w:jc w:val="both"/>
              <w:rPr>
                <w:rFonts w:ascii="Times New Roman" w:hAnsi="Times New Roman"/>
              </w:rPr>
            </w:pPr>
            <w:r w:rsidRPr="007F5373">
              <w:rPr>
                <w:rFonts w:ascii="Times New Roman" w:hAnsi="Times New Roman"/>
              </w:rPr>
              <w:t>16</w:t>
            </w:r>
          </w:p>
        </w:tc>
        <w:tc>
          <w:tcPr>
            <w:tcW w:w="4268" w:type="dxa"/>
            <w:noWrap/>
            <w:hideMark/>
          </w:tcPr>
          <w:p w14:paraId="5769124F"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831F4A7" w14:textId="77777777" w:rsidTr="00CA1621">
        <w:trPr>
          <w:trHeight w:val="315"/>
        </w:trPr>
        <w:tc>
          <w:tcPr>
            <w:tcW w:w="704" w:type="dxa"/>
            <w:noWrap/>
            <w:hideMark/>
          </w:tcPr>
          <w:p w14:paraId="3FA66A6F" w14:textId="77777777" w:rsidR="00951FA5" w:rsidRPr="007F5373" w:rsidRDefault="00951FA5" w:rsidP="00951FA5">
            <w:pPr>
              <w:jc w:val="both"/>
              <w:rPr>
                <w:rFonts w:ascii="Times New Roman" w:hAnsi="Times New Roman"/>
              </w:rPr>
            </w:pPr>
            <w:r w:rsidRPr="007F5373">
              <w:rPr>
                <w:rFonts w:ascii="Times New Roman" w:hAnsi="Times New Roman"/>
              </w:rPr>
              <w:t>7</w:t>
            </w:r>
          </w:p>
        </w:tc>
        <w:tc>
          <w:tcPr>
            <w:tcW w:w="1818" w:type="dxa"/>
            <w:noWrap/>
            <w:hideMark/>
          </w:tcPr>
          <w:p w14:paraId="6E4DF911"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Ausmas</w:t>
            </w:r>
            <w:proofErr w:type="spellEnd"/>
            <w:r w:rsidRPr="007F5373">
              <w:rPr>
                <w:rFonts w:ascii="Times New Roman" w:hAnsi="Times New Roman"/>
              </w:rPr>
              <w:t xml:space="preserve"> iela 21, </w:t>
            </w:r>
            <w:proofErr w:type="spellStart"/>
            <w:r w:rsidRPr="007F5373">
              <w:rPr>
                <w:rFonts w:ascii="Times New Roman" w:hAnsi="Times New Roman"/>
              </w:rPr>
              <w:t>Dobele</w:t>
            </w:r>
            <w:proofErr w:type="spellEnd"/>
          </w:p>
        </w:tc>
        <w:tc>
          <w:tcPr>
            <w:tcW w:w="813" w:type="dxa"/>
            <w:noWrap/>
            <w:hideMark/>
          </w:tcPr>
          <w:p w14:paraId="4058EBB9"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2E57FD70"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00A27461"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735753A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DF5A963" w14:textId="77777777" w:rsidTr="00CA1621">
        <w:trPr>
          <w:trHeight w:val="315"/>
        </w:trPr>
        <w:tc>
          <w:tcPr>
            <w:tcW w:w="704" w:type="dxa"/>
            <w:noWrap/>
            <w:hideMark/>
          </w:tcPr>
          <w:p w14:paraId="2F83AA1F"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1818" w:type="dxa"/>
            <w:noWrap/>
            <w:hideMark/>
          </w:tcPr>
          <w:p w14:paraId="6922400D"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Ausmas</w:t>
            </w:r>
            <w:proofErr w:type="spellEnd"/>
            <w:r w:rsidRPr="007F5373">
              <w:rPr>
                <w:rFonts w:ascii="Times New Roman" w:hAnsi="Times New Roman"/>
              </w:rPr>
              <w:t xml:space="preserve"> iela 25, </w:t>
            </w:r>
            <w:proofErr w:type="spellStart"/>
            <w:r w:rsidRPr="007F5373">
              <w:rPr>
                <w:rFonts w:ascii="Times New Roman" w:hAnsi="Times New Roman"/>
              </w:rPr>
              <w:t>Dobele</w:t>
            </w:r>
            <w:proofErr w:type="spellEnd"/>
          </w:p>
        </w:tc>
        <w:tc>
          <w:tcPr>
            <w:tcW w:w="813" w:type="dxa"/>
            <w:noWrap/>
            <w:hideMark/>
          </w:tcPr>
          <w:p w14:paraId="620015E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385611D2"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58F66E45"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00F123C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3104581" w14:textId="77777777" w:rsidTr="00CA1621">
        <w:trPr>
          <w:trHeight w:val="315"/>
        </w:trPr>
        <w:tc>
          <w:tcPr>
            <w:tcW w:w="704" w:type="dxa"/>
            <w:noWrap/>
            <w:hideMark/>
          </w:tcPr>
          <w:p w14:paraId="147001A0" w14:textId="77777777" w:rsidR="00951FA5" w:rsidRPr="007F5373" w:rsidRDefault="00951FA5" w:rsidP="00951FA5">
            <w:pPr>
              <w:jc w:val="both"/>
              <w:rPr>
                <w:rFonts w:ascii="Times New Roman" w:hAnsi="Times New Roman"/>
              </w:rPr>
            </w:pPr>
            <w:r w:rsidRPr="007F5373">
              <w:rPr>
                <w:rFonts w:ascii="Times New Roman" w:hAnsi="Times New Roman"/>
              </w:rPr>
              <w:t>9</w:t>
            </w:r>
          </w:p>
        </w:tc>
        <w:tc>
          <w:tcPr>
            <w:tcW w:w="1818" w:type="dxa"/>
            <w:noWrap/>
            <w:hideMark/>
          </w:tcPr>
          <w:p w14:paraId="27FB2115" w14:textId="77777777" w:rsidR="00951FA5" w:rsidRPr="007F5373" w:rsidRDefault="00951FA5" w:rsidP="00951FA5">
            <w:pPr>
              <w:jc w:val="both"/>
              <w:rPr>
                <w:rFonts w:ascii="Times New Roman" w:hAnsi="Times New Roman"/>
              </w:rPr>
            </w:pPr>
            <w:r w:rsidRPr="007F5373">
              <w:rPr>
                <w:rFonts w:ascii="Times New Roman" w:hAnsi="Times New Roman"/>
              </w:rPr>
              <w:t xml:space="preserve">Kr. Barona </w:t>
            </w:r>
            <w:proofErr w:type="spellStart"/>
            <w:r w:rsidRPr="007F5373">
              <w:rPr>
                <w:rFonts w:ascii="Times New Roman" w:hAnsi="Times New Roman"/>
              </w:rPr>
              <w:t>iela</w:t>
            </w:r>
            <w:proofErr w:type="spellEnd"/>
            <w:r w:rsidRPr="007F5373">
              <w:rPr>
                <w:rFonts w:ascii="Times New Roman" w:hAnsi="Times New Roman"/>
              </w:rPr>
              <w:t xml:space="preserve"> 8, </w:t>
            </w:r>
            <w:proofErr w:type="spellStart"/>
            <w:r w:rsidRPr="007F5373">
              <w:rPr>
                <w:rFonts w:ascii="Times New Roman" w:hAnsi="Times New Roman"/>
              </w:rPr>
              <w:t>Dobele</w:t>
            </w:r>
            <w:proofErr w:type="spellEnd"/>
          </w:p>
        </w:tc>
        <w:tc>
          <w:tcPr>
            <w:tcW w:w="813" w:type="dxa"/>
            <w:noWrap/>
            <w:hideMark/>
          </w:tcPr>
          <w:p w14:paraId="6830E0D1"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362DA8FD"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10B8BD71"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1A484F20"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C567F24" w14:textId="77777777" w:rsidTr="00CA1621">
        <w:trPr>
          <w:trHeight w:val="315"/>
        </w:trPr>
        <w:tc>
          <w:tcPr>
            <w:tcW w:w="704" w:type="dxa"/>
            <w:noWrap/>
            <w:hideMark/>
          </w:tcPr>
          <w:p w14:paraId="02475FA0" w14:textId="77777777" w:rsidR="00951FA5" w:rsidRPr="007F5373" w:rsidRDefault="00951FA5" w:rsidP="00951FA5">
            <w:pPr>
              <w:jc w:val="both"/>
              <w:rPr>
                <w:rFonts w:ascii="Times New Roman" w:hAnsi="Times New Roman"/>
              </w:rPr>
            </w:pPr>
            <w:r w:rsidRPr="007F5373">
              <w:rPr>
                <w:rFonts w:ascii="Times New Roman" w:hAnsi="Times New Roman"/>
              </w:rPr>
              <w:t>10</w:t>
            </w:r>
          </w:p>
        </w:tc>
        <w:tc>
          <w:tcPr>
            <w:tcW w:w="1818" w:type="dxa"/>
            <w:noWrap/>
            <w:hideMark/>
          </w:tcPr>
          <w:p w14:paraId="072C36F9" w14:textId="77777777" w:rsidR="00951FA5" w:rsidRPr="007F5373" w:rsidRDefault="00951FA5" w:rsidP="00951FA5">
            <w:pPr>
              <w:jc w:val="both"/>
              <w:rPr>
                <w:rFonts w:ascii="Times New Roman" w:hAnsi="Times New Roman"/>
              </w:rPr>
            </w:pPr>
            <w:r w:rsidRPr="007F5373">
              <w:rPr>
                <w:rFonts w:ascii="Times New Roman" w:hAnsi="Times New Roman"/>
              </w:rPr>
              <w:t xml:space="preserve">Kr. Barona </w:t>
            </w:r>
            <w:proofErr w:type="spellStart"/>
            <w:r w:rsidRPr="007F5373">
              <w:rPr>
                <w:rFonts w:ascii="Times New Roman" w:hAnsi="Times New Roman"/>
              </w:rPr>
              <w:t>iela</w:t>
            </w:r>
            <w:proofErr w:type="spellEnd"/>
            <w:r w:rsidRPr="007F5373">
              <w:rPr>
                <w:rFonts w:ascii="Times New Roman" w:hAnsi="Times New Roman"/>
              </w:rPr>
              <w:t xml:space="preserve"> 12, </w:t>
            </w:r>
            <w:proofErr w:type="spellStart"/>
            <w:r w:rsidRPr="007F5373">
              <w:rPr>
                <w:rFonts w:ascii="Times New Roman" w:hAnsi="Times New Roman"/>
              </w:rPr>
              <w:t>Dobele</w:t>
            </w:r>
            <w:proofErr w:type="spellEnd"/>
          </w:p>
        </w:tc>
        <w:tc>
          <w:tcPr>
            <w:tcW w:w="813" w:type="dxa"/>
            <w:noWrap/>
            <w:hideMark/>
          </w:tcPr>
          <w:p w14:paraId="4645AAA0"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79AFA77C"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62B93C20"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77449008"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8B5965D" w14:textId="77777777" w:rsidTr="00CA1621">
        <w:trPr>
          <w:trHeight w:val="315"/>
        </w:trPr>
        <w:tc>
          <w:tcPr>
            <w:tcW w:w="704" w:type="dxa"/>
            <w:noWrap/>
            <w:hideMark/>
          </w:tcPr>
          <w:p w14:paraId="3D5841D9" w14:textId="77777777" w:rsidR="00951FA5" w:rsidRPr="007F5373" w:rsidRDefault="00951FA5" w:rsidP="00951FA5">
            <w:pPr>
              <w:jc w:val="both"/>
              <w:rPr>
                <w:rFonts w:ascii="Times New Roman" w:hAnsi="Times New Roman"/>
              </w:rPr>
            </w:pPr>
            <w:r w:rsidRPr="007F5373">
              <w:rPr>
                <w:rFonts w:ascii="Times New Roman" w:hAnsi="Times New Roman"/>
              </w:rPr>
              <w:t>11</w:t>
            </w:r>
          </w:p>
        </w:tc>
        <w:tc>
          <w:tcPr>
            <w:tcW w:w="1818" w:type="dxa"/>
            <w:noWrap/>
            <w:hideMark/>
          </w:tcPr>
          <w:p w14:paraId="7DE2FD64"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iela 7, </w:t>
            </w:r>
            <w:proofErr w:type="spellStart"/>
            <w:r w:rsidRPr="007F5373">
              <w:rPr>
                <w:rFonts w:ascii="Times New Roman" w:hAnsi="Times New Roman"/>
              </w:rPr>
              <w:t>Dobele</w:t>
            </w:r>
            <w:proofErr w:type="spellEnd"/>
          </w:p>
        </w:tc>
        <w:tc>
          <w:tcPr>
            <w:tcW w:w="813" w:type="dxa"/>
            <w:noWrap/>
            <w:hideMark/>
          </w:tcPr>
          <w:p w14:paraId="081FE42F"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4A81A67B"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6ADC9A7E" w14:textId="77777777" w:rsidR="00951FA5" w:rsidRPr="007F5373" w:rsidRDefault="00951FA5" w:rsidP="00951FA5">
            <w:pPr>
              <w:jc w:val="both"/>
              <w:rPr>
                <w:rFonts w:ascii="Times New Roman" w:hAnsi="Times New Roman"/>
              </w:rPr>
            </w:pPr>
            <w:r w:rsidRPr="007F5373">
              <w:rPr>
                <w:rFonts w:ascii="Times New Roman" w:hAnsi="Times New Roman"/>
              </w:rPr>
              <w:t>16</w:t>
            </w:r>
          </w:p>
        </w:tc>
        <w:tc>
          <w:tcPr>
            <w:tcW w:w="4268" w:type="dxa"/>
            <w:noWrap/>
            <w:hideMark/>
          </w:tcPr>
          <w:p w14:paraId="2C1FBD80"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F06663A" w14:textId="77777777" w:rsidTr="00CA1621">
        <w:trPr>
          <w:trHeight w:val="315"/>
        </w:trPr>
        <w:tc>
          <w:tcPr>
            <w:tcW w:w="704" w:type="dxa"/>
            <w:noWrap/>
            <w:hideMark/>
          </w:tcPr>
          <w:p w14:paraId="495656D6"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1818" w:type="dxa"/>
            <w:noWrap/>
            <w:hideMark/>
          </w:tcPr>
          <w:p w14:paraId="104E1C8C"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8, </w:t>
            </w:r>
            <w:proofErr w:type="spellStart"/>
            <w:r w:rsidRPr="007F5373">
              <w:rPr>
                <w:rFonts w:ascii="Times New Roman" w:hAnsi="Times New Roman"/>
              </w:rPr>
              <w:t>Dobele</w:t>
            </w:r>
            <w:proofErr w:type="spellEnd"/>
          </w:p>
        </w:tc>
        <w:tc>
          <w:tcPr>
            <w:tcW w:w="813" w:type="dxa"/>
            <w:noWrap/>
            <w:hideMark/>
          </w:tcPr>
          <w:p w14:paraId="1FA9E14E"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53353AE3"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3C20F03B"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56ACD22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16E2D39" w14:textId="77777777" w:rsidTr="00CA1621">
        <w:trPr>
          <w:trHeight w:val="315"/>
        </w:trPr>
        <w:tc>
          <w:tcPr>
            <w:tcW w:w="704" w:type="dxa"/>
            <w:noWrap/>
            <w:hideMark/>
          </w:tcPr>
          <w:p w14:paraId="738C8CEB" w14:textId="77777777" w:rsidR="00951FA5" w:rsidRPr="007F5373" w:rsidRDefault="00951FA5" w:rsidP="00951FA5">
            <w:pPr>
              <w:jc w:val="both"/>
              <w:rPr>
                <w:rFonts w:ascii="Times New Roman" w:hAnsi="Times New Roman"/>
              </w:rPr>
            </w:pPr>
            <w:r w:rsidRPr="007F5373">
              <w:rPr>
                <w:rFonts w:ascii="Times New Roman" w:hAnsi="Times New Roman"/>
              </w:rPr>
              <w:t>13</w:t>
            </w:r>
          </w:p>
        </w:tc>
        <w:tc>
          <w:tcPr>
            <w:tcW w:w="1818" w:type="dxa"/>
            <w:noWrap/>
            <w:hideMark/>
          </w:tcPr>
          <w:p w14:paraId="72070901"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iela 9, </w:t>
            </w:r>
            <w:proofErr w:type="spellStart"/>
            <w:r w:rsidRPr="007F5373">
              <w:rPr>
                <w:rFonts w:ascii="Times New Roman" w:hAnsi="Times New Roman"/>
              </w:rPr>
              <w:t>Dobele</w:t>
            </w:r>
            <w:proofErr w:type="spellEnd"/>
          </w:p>
        </w:tc>
        <w:tc>
          <w:tcPr>
            <w:tcW w:w="813" w:type="dxa"/>
            <w:noWrap/>
            <w:hideMark/>
          </w:tcPr>
          <w:p w14:paraId="12F17276"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53C0DF86"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294BFC89" w14:textId="77777777" w:rsidR="00951FA5" w:rsidRPr="007F5373" w:rsidRDefault="00951FA5" w:rsidP="00951FA5">
            <w:pPr>
              <w:jc w:val="both"/>
              <w:rPr>
                <w:rFonts w:ascii="Times New Roman" w:hAnsi="Times New Roman"/>
              </w:rPr>
            </w:pPr>
            <w:r w:rsidRPr="007F5373">
              <w:rPr>
                <w:rFonts w:ascii="Times New Roman" w:hAnsi="Times New Roman"/>
              </w:rPr>
              <w:t>16</w:t>
            </w:r>
          </w:p>
        </w:tc>
        <w:tc>
          <w:tcPr>
            <w:tcW w:w="4268" w:type="dxa"/>
            <w:noWrap/>
            <w:hideMark/>
          </w:tcPr>
          <w:p w14:paraId="6323D9F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0ADE768" w14:textId="77777777" w:rsidTr="00CA1621">
        <w:trPr>
          <w:trHeight w:val="315"/>
        </w:trPr>
        <w:tc>
          <w:tcPr>
            <w:tcW w:w="704" w:type="dxa"/>
            <w:noWrap/>
            <w:hideMark/>
          </w:tcPr>
          <w:p w14:paraId="2AC9E902" w14:textId="77777777" w:rsidR="00951FA5" w:rsidRPr="007F5373" w:rsidRDefault="00951FA5" w:rsidP="00951FA5">
            <w:pPr>
              <w:jc w:val="both"/>
              <w:rPr>
                <w:rFonts w:ascii="Times New Roman" w:hAnsi="Times New Roman"/>
              </w:rPr>
            </w:pPr>
            <w:r w:rsidRPr="007F5373">
              <w:rPr>
                <w:rFonts w:ascii="Times New Roman" w:hAnsi="Times New Roman"/>
              </w:rPr>
              <w:t>14</w:t>
            </w:r>
          </w:p>
        </w:tc>
        <w:tc>
          <w:tcPr>
            <w:tcW w:w="1818" w:type="dxa"/>
            <w:noWrap/>
            <w:hideMark/>
          </w:tcPr>
          <w:p w14:paraId="1EFCAA99"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10, </w:t>
            </w:r>
            <w:proofErr w:type="spellStart"/>
            <w:r w:rsidRPr="007F5373">
              <w:rPr>
                <w:rFonts w:ascii="Times New Roman" w:hAnsi="Times New Roman"/>
              </w:rPr>
              <w:t>Dobele</w:t>
            </w:r>
            <w:proofErr w:type="spellEnd"/>
          </w:p>
        </w:tc>
        <w:tc>
          <w:tcPr>
            <w:tcW w:w="813" w:type="dxa"/>
            <w:noWrap/>
            <w:hideMark/>
          </w:tcPr>
          <w:p w14:paraId="5E298440"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79C36ED4"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597FA437"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10CBACB9"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DDE0BF9" w14:textId="77777777" w:rsidTr="00CA1621">
        <w:trPr>
          <w:trHeight w:val="315"/>
        </w:trPr>
        <w:tc>
          <w:tcPr>
            <w:tcW w:w="704" w:type="dxa"/>
            <w:noWrap/>
            <w:hideMark/>
          </w:tcPr>
          <w:p w14:paraId="5A937571" w14:textId="77777777" w:rsidR="00951FA5" w:rsidRPr="007F5373" w:rsidRDefault="00951FA5" w:rsidP="00951FA5">
            <w:pPr>
              <w:jc w:val="both"/>
              <w:rPr>
                <w:rFonts w:ascii="Times New Roman" w:hAnsi="Times New Roman"/>
              </w:rPr>
            </w:pPr>
            <w:r w:rsidRPr="007F5373">
              <w:rPr>
                <w:rFonts w:ascii="Times New Roman" w:hAnsi="Times New Roman"/>
              </w:rPr>
              <w:t>15</w:t>
            </w:r>
          </w:p>
        </w:tc>
        <w:tc>
          <w:tcPr>
            <w:tcW w:w="1818" w:type="dxa"/>
            <w:noWrap/>
            <w:hideMark/>
          </w:tcPr>
          <w:p w14:paraId="660D6935"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iela 11, </w:t>
            </w:r>
            <w:proofErr w:type="spellStart"/>
            <w:r w:rsidRPr="007F5373">
              <w:rPr>
                <w:rFonts w:ascii="Times New Roman" w:hAnsi="Times New Roman"/>
              </w:rPr>
              <w:t>Dobele</w:t>
            </w:r>
            <w:proofErr w:type="spellEnd"/>
          </w:p>
        </w:tc>
        <w:tc>
          <w:tcPr>
            <w:tcW w:w="813" w:type="dxa"/>
            <w:noWrap/>
            <w:hideMark/>
          </w:tcPr>
          <w:p w14:paraId="2B8A0B71"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69E5CB2F"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2FB0C1D0" w14:textId="77777777" w:rsidR="00951FA5" w:rsidRPr="007F5373" w:rsidRDefault="00951FA5" w:rsidP="00951FA5">
            <w:pPr>
              <w:jc w:val="both"/>
              <w:rPr>
                <w:rFonts w:ascii="Times New Roman" w:hAnsi="Times New Roman"/>
              </w:rPr>
            </w:pPr>
            <w:r w:rsidRPr="007F5373">
              <w:rPr>
                <w:rFonts w:ascii="Times New Roman" w:hAnsi="Times New Roman"/>
              </w:rPr>
              <w:t>15</w:t>
            </w:r>
          </w:p>
        </w:tc>
        <w:tc>
          <w:tcPr>
            <w:tcW w:w="4268" w:type="dxa"/>
            <w:noWrap/>
            <w:hideMark/>
          </w:tcPr>
          <w:p w14:paraId="2B080615"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FDA19E6" w14:textId="77777777" w:rsidTr="00CA1621">
        <w:trPr>
          <w:trHeight w:val="315"/>
        </w:trPr>
        <w:tc>
          <w:tcPr>
            <w:tcW w:w="704" w:type="dxa"/>
            <w:noWrap/>
            <w:hideMark/>
          </w:tcPr>
          <w:p w14:paraId="7A7E4012" w14:textId="77777777" w:rsidR="00951FA5" w:rsidRPr="007F5373" w:rsidRDefault="00951FA5" w:rsidP="00951FA5">
            <w:pPr>
              <w:jc w:val="both"/>
              <w:rPr>
                <w:rFonts w:ascii="Times New Roman" w:hAnsi="Times New Roman"/>
              </w:rPr>
            </w:pPr>
            <w:r w:rsidRPr="007F5373">
              <w:rPr>
                <w:rFonts w:ascii="Times New Roman" w:hAnsi="Times New Roman"/>
              </w:rPr>
              <w:t>16</w:t>
            </w:r>
          </w:p>
        </w:tc>
        <w:tc>
          <w:tcPr>
            <w:tcW w:w="1818" w:type="dxa"/>
            <w:noWrap/>
            <w:hideMark/>
          </w:tcPr>
          <w:p w14:paraId="586CF30A"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14, </w:t>
            </w:r>
            <w:proofErr w:type="spellStart"/>
            <w:r w:rsidRPr="007F5373">
              <w:rPr>
                <w:rFonts w:ascii="Times New Roman" w:hAnsi="Times New Roman"/>
              </w:rPr>
              <w:t>Dobele</w:t>
            </w:r>
            <w:proofErr w:type="spellEnd"/>
          </w:p>
        </w:tc>
        <w:tc>
          <w:tcPr>
            <w:tcW w:w="813" w:type="dxa"/>
            <w:noWrap/>
            <w:hideMark/>
          </w:tcPr>
          <w:p w14:paraId="66B4B440"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3D73F17D"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24041404"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4B809B7E"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041D0B58" w14:textId="77777777" w:rsidTr="00CA1621">
        <w:trPr>
          <w:trHeight w:val="315"/>
        </w:trPr>
        <w:tc>
          <w:tcPr>
            <w:tcW w:w="704" w:type="dxa"/>
            <w:noWrap/>
            <w:hideMark/>
          </w:tcPr>
          <w:p w14:paraId="0D206054" w14:textId="77777777" w:rsidR="00951FA5" w:rsidRPr="007F5373" w:rsidRDefault="00951FA5" w:rsidP="00951FA5">
            <w:pPr>
              <w:jc w:val="both"/>
              <w:rPr>
                <w:rFonts w:ascii="Times New Roman" w:hAnsi="Times New Roman"/>
              </w:rPr>
            </w:pPr>
            <w:r w:rsidRPr="007F5373">
              <w:rPr>
                <w:rFonts w:ascii="Times New Roman" w:hAnsi="Times New Roman"/>
              </w:rPr>
              <w:t>17</w:t>
            </w:r>
          </w:p>
        </w:tc>
        <w:tc>
          <w:tcPr>
            <w:tcW w:w="1818" w:type="dxa"/>
            <w:noWrap/>
            <w:hideMark/>
          </w:tcPr>
          <w:p w14:paraId="2E1C2CD7"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iela 15, </w:t>
            </w:r>
            <w:proofErr w:type="spellStart"/>
            <w:r w:rsidRPr="007F5373">
              <w:rPr>
                <w:rFonts w:ascii="Times New Roman" w:hAnsi="Times New Roman"/>
              </w:rPr>
              <w:t>Dobele</w:t>
            </w:r>
            <w:proofErr w:type="spellEnd"/>
          </w:p>
        </w:tc>
        <w:tc>
          <w:tcPr>
            <w:tcW w:w="813" w:type="dxa"/>
            <w:noWrap/>
            <w:hideMark/>
          </w:tcPr>
          <w:p w14:paraId="09F10209"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7DE7C325"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3F366544" w14:textId="77777777" w:rsidR="00951FA5" w:rsidRPr="007F5373" w:rsidRDefault="00951FA5" w:rsidP="00951FA5">
            <w:pPr>
              <w:jc w:val="both"/>
              <w:rPr>
                <w:rFonts w:ascii="Times New Roman" w:hAnsi="Times New Roman"/>
              </w:rPr>
            </w:pPr>
            <w:r w:rsidRPr="007F5373">
              <w:rPr>
                <w:rFonts w:ascii="Times New Roman" w:hAnsi="Times New Roman"/>
              </w:rPr>
              <w:t>15</w:t>
            </w:r>
          </w:p>
        </w:tc>
        <w:tc>
          <w:tcPr>
            <w:tcW w:w="4268" w:type="dxa"/>
            <w:noWrap/>
            <w:hideMark/>
          </w:tcPr>
          <w:p w14:paraId="24D7C13D"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3DC377A" w14:textId="77777777" w:rsidTr="00CA1621">
        <w:trPr>
          <w:trHeight w:val="315"/>
        </w:trPr>
        <w:tc>
          <w:tcPr>
            <w:tcW w:w="704" w:type="dxa"/>
            <w:noWrap/>
            <w:hideMark/>
          </w:tcPr>
          <w:p w14:paraId="6948DBB3"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1818" w:type="dxa"/>
            <w:noWrap/>
            <w:hideMark/>
          </w:tcPr>
          <w:p w14:paraId="2B214CBA"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16, </w:t>
            </w:r>
            <w:proofErr w:type="spellStart"/>
            <w:r w:rsidRPr="007F5373">
              <w:rPr>
                <w:rFonts w:ascii="Times New Roman" w:hAnsi="Times New Roman"/>
              </w:rPr>
              <w:t>Dobele</w:t>
            </w:r>
            <w:proofErr w:type="spellEnd"/>
          </w:p>
        </w:tc>
        <w:tc>
          <w:tcPr>
            <w:tcW w:w="813" w:type="dxa"/>
            <w:noWrap/>
            <w:hideMark/>
          </w:tcPr>
          <w:p w14:paraId="37894839"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28A48594"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4AA5548F"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43A9CAF7"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03027EB1" w14:textId="77777777" w:rsidTr="00CA1621">
        <w:trPr>
          <w:trHeight w:val="315"/>
        </w:trPr>
        <w:tc>
          <w:tcPr>
            <w:tcW w:w="704" w:type="dxa"/>
            <w:noWrap/>
            <w:hideMark/>
          </w:tcPr>
          <w:p w14:paraId="124923AE" w14:textId="77777777" w:rsidR="00951FA5" w:rsidRPr="007F5373" w:rsidRDefault="00951FA5" w:rsidP="00951FA5">
            <w:pPr>
              <w:jc w:val="both"/>
              <w:rPr>
                <w:rFonts w:ascii="Times New Roman" w:hAnsi="Times New Roman"/>
              </w:rPr>
            </w:pPr>
            <w:r w:rsidRPr="007F5373">
              <w:rPr>
                <w:rFonts w:ascii="Times New Roman" w:hAnsi="Times New Roman"/>
              </w:rPr>
              <w:t>19</w:t>
            </w:r>
          </w:p>
        </w:tc>
        <w:tc>
          <w:tcPr>
            <w:tcW w:w="1818" w:type="dxa"/>
            <w:noWrap/>
            <w:hideMark/>
          </w:tcPr>
          <w:p w14:paraId="1AEA9451"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20, </w:t>
            </w:r>
            <w:proofErr w:type="spellStart"/>
            <w:r w:rsidRPr="007F5373">
              <w:rPr>
                <w:rFonts w:ascii="Times New Roman" w:hAnsi="Times New Roman"/>
              </w:rPr>
              <w:t>Dobele</w:t>
            </w:r>
            <w:proofErr w:type="spellEnd"/>
          </w:p>
        </w:tc>
        <w:tc>
          <w:tcPr>
            <w:tcW w:w="813" w:type="dxa"/>
            <w:noWrap/>
            <w:hideMark/>
          </w:tcPr>
          <w:p w14:paraId="3448B38E"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641D170A"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4B09CD46" w14:textId="77777777" w:rsidR="00951FA5" w:rsidRPr="007F5373" w:rsidRDefault="00951FA5" w:rsidP="00951FA5">
            <w:pPr>
              <w:jc w:val="both"/>
              <w:rPr>
                <w:rFonts w:ascii="Times New Roman" w:hAnsi="Times New Roman"/>
              </w:rPr>
            </w:pPr>
            <w:r w:rsidRPr="007F5373">
              <w:rPr>
                <w:rFonts w:ascii="Times New Roman" w:hAnsi="Times New Roman"/>
              </w:rPr>
              <w:t>6</w:t>
            </w:r>
          </w:p>
        </w:tc>
        <w:tc>
          <w:tcPr>
            <w:tcW w:w="4268" w:type="dxa"/>
            <w:noWrap/>
            <w:hideMark/>
          </w:tcPr>
          <w:p w14:paraId="5214CCD2"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6AC1074" w14:textId="77777777" w:rsidTr="00CA1621">
        <w:trPr>
          <w:trHeight w:val="315"/>
        </w:trPr>
        <w:tc>
          <w:tcPr>
            <w:tcW w:w="704" w:type="dxa"/>
            <w:noWrap/>
            <w:hideMark/>
          </w:tcPr>
          <w:p w14:paraId="11C2FD15" w14:textId="77777777" w:rsidR="00951FA5" w:rsidRPr="007F5373" w:rsidRDefault="00951FA5" w:rsidP="00951FA5">
            <w:pPr>
              <w:jc w:val="both"/>
              <w:rPr>
                <w:rFonts w:ascii="Times New Roman" w:hAnsi="Times New Roman"/>
              </w:rPr>
            </w:pPr>
            <w:r w:rsidRPr="007F5373">
              <w:rPr>
                <w:rFonts w:ascii="Times New Roman" w:hAnsi="Times New Roman"/>
              </w:rPr>
              <w:lastRenderedPageBreak/>
              <w:t>20</w:t>
            </w:r>
          </w:p>
        </w:tc>
        <w:tc>
          <w:tcPr>
            <w:tcW w:w="1818" w:type="dxa"/>
            <w:noWrap/>
            <w:hideMark/>
          </w:tcPr>
          <w:p w14:paraId="0073CBA1"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22, </w:t>
            </w:r>
            <w:proofErr w:type="spellStart"/>
            <w:r w:rsidRPr="007F5373">
              <w:rPr>
                <w:rFonts w:ascii="Times New Roman" w:hAnsi="Times New Roman"/>
              </w:rPr>
              <w:t>Dobele</w:t>
            </w:r>
            <w:proofErr w:type="spellEnd"/>
          </w:p>
        </w:tc>
        <w:tc>
          <w:tcPr>
            <w:tcW w:w="813" w:type="dxa"/>
            <w:noWrap/>
            <w:hideMark/>
          </w:tcPr>
          <w:p w14:paraId="75577E0E"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388BE37C"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69A2EFED"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2ADB35CF"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0AB99279" w14:textId="77777777" w:rsidTr="00CA1621">
        <w:trPr>
          <w:trHeight w:val="315"/>
        </w:trPr>
        <w:tc>
          <w:tcPr>
            <w:tcW w:w="704" w:type="dxa"/>
            <w:noWrap/>
            <w:hideMark/>
          </w:tcPr>
          <w:p w14:paraId="02000C35" w14:textId="77777777" w:rsidR="00951FA5" w:rsidRPr="007F5373" w:rsidRDefault="00951FA5" w:rsidP="00951FA5">
            <w:pPr>
              <w:jc w:val="both"/>
              <w:rPr>
                <w:rFonts w:ascii="Times New Roman" w:hAnsi="Times New Roman"/>
              </w:rPr>
            </w:pPr>
            <w:r w:rsidRPr="007F5373">
              <w:rPr>
                <w:rFonts w:ascii="Times New Roman" w:hAnsi="Times New Roman"/>
              </w:rPr>
              <w:t>21</w:t>
            </w:r>
          </w:p>
        </w:tc>
        <w:tc>
          <w:tcPr>
            <w:tcW w:w="1818" w:type="dxa"/>
            <w:noWrap/>
            <w:hideMark/>
          </w:tcPr>
          <w:p w14:paraId="56E10D77"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24, </w:t>
            </w:r>
            <w:proofErr w:type="spellStart"/>
            <w:r w:rsidRPr="007F5373">
              <w:rPr>
                <w:rFonts w:ascii="Times New Roman" w:hAnsi="Times New Roman"/>
              </w:rPr>
              <w:t>Dobele</w:t>
            </w:r>
            <w:proofErr w:type="spellEnd"/>
          </w:p>
        </w:tc>
        <w:tc>
          <w:tcPr>
            <w:tcW w:w="813" w:type="dxa"/>
            <w:noWrap/>
            <w:hideMark/>
          </w:tcPr>
          <w:p w14:paraId="12CE81A0"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174F971E"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63651205"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37712588"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0C26219" w14:textId="77777777" w:rsidTr="00CA1621">
        <w:trPr>
          <w:trHeight w:val="315"/>
        </w:trPr>
        <w:tc>
          <w:tcPr>
            <w:tcW w:w="704" w:type="dxa"/>
            <w:noWrap/>
            <w:hideMark/>
          </w:tcPr>
          <w:p w14:paraId="0C34EB0D" w14:textId="77777777" w:rsidR="00951FA5" w:rsidRPr="007F5373" w:rsidRDefault="00951FA5" w:rsidP="00951FA5">
            <w:pPr>
              <w:jc w:val="both"/>
              <w:rPr>
                <w:rFonts w:ascii="Times New Roman" w:hAnsi="Times New Roman"/>
              </w:rPr>
            </w:pPr>
            <w:r w:rsidRPr="007F5373">
              <w:rPr>
                <w:rFonts w:ascii="Times New Roman" w:hAnsi="Times New Roman"/>
              </w:rPr>
              <w:t>22</w:t>
            </w:r>
          </w:p>
        </w:tc>
        <w:tc>
          <w:tcPr>
            <w:tcW w:w="1818" w:type="dxa"/>
            <w:noWrap/>
            <w:hideMark/>
          </w:tcPr>
          <w:p w14:paraId="652A02F3"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26, </w:t>
            </w:r>
            <w:proofErr w:type="spellStart"/>
            <w:r w:rsidRPr="007F5373">
              <w:rPr>
                <w:rFonts w:ascii="Times New Roman" w:hAnsi="Times New Roman"/>
              </w:rPr>
              <w:t>Dobele</w:t>
            </w:r>
            <w:proofErr w:type="spellEnd"/>
          </w:p>
        </w:tc>
        <w:tc>
          <w:tcPr>
            <w:tcW w:w="813" w:type="dxa"/>
            <w:noWrap/>
            <w:hideMark/>
          </w:tcPr>
          <w:p w14:paraId="17C00B15"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3D75E033"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6E26C783"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60C0D54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FDBC892" w14:textId="77777777" w:rsidTr="00CA1621">
        <w:trPr>
          <w:trHeight w:val="315"/>
        </w:trPr>
        <w:tc>
          <w:tcPr>
            <w:tcW w:w="704" w:type="dxa"/>
            <w:noWrap/>
            <w:hideMark/>
          </w:tcPr>
          <w:p w14:paraId="1C3A5577" w14:textId="77777777" w:rsidR="00951FA5" w:rsidRPr="007F5373" w:rsidRDefault="00951FA5" w:rsidP="00951FA5">
            <w:pPr>
              <w:jc w:val="both"/>
              <w:rPr>
                <w:rFonts w:ascii="Times New Roman" w:hAnsi="Times New Roman"/>
              </w:rPr>
            </w:pPr>
            <w:r w:rsidRPr="007F5373">
              <w:rPr>
                <w:rFonts w:ascii="Times New Roman" w:hAnsi="Times New Roman"/>
              </w:rPr>
              <w:t>23</w:t>
            </w:r>
          </w:p>
        </w:tc>
        <w:tc>
          <w:tcPr>
            <w:tcW w:w="1818" w:type="dxa"/>
            <w:noWrap/>
            <w:hideMark/>
          </w:tcPr>
          <w:p w14:paraId="04ED7DCA"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Bērzes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28, </w:t>
            </w:r>
            <w:proofErr w:type="spellStart"/>
            <w:r w:rsidRPr="007F5373">
              <w:rPr>
                <w:rFonts w:ascii="Times New Roman" w:hAnsi="Times New Roman"/>
              </w:rPr>
              <w:t>Dobele</w:t>
            </w:r>
            <w:proofErr w:type="spellEnd"/>
          </w:p>
        </w:tc>
        <w:tc>
          <w:tcPr>
            <w:tcW w:w="813" w:type="dxa"/>
            <w:noWrap/>
            <w:hideMark/>
          </w:tcPr>
          <w:p w14:paraId="25FF73C5"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540907AF"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7978AA79" w14:textId="77777777" w:rsidR="00951FA5" w:rsidRPr="007F5373" w:rsidRDefault="00951FA5" w:rsidP="00951FA5">
            <w:pPr>
              <w:jc w:val="both"/>
              <w:rPr>
                <w:rFonts w:ascii="Times New Roman" w:hAnsi="Times New Roman"/>
              </w:rPr>
            </w:pPr>
            <w:r w:rsidRPr="007F5373">
              <w:rPr>
                <w:rFonts w:ascii="Times New Roman" w:hAnsi="Times New Roman"/>
              </w:rPr>
              <w:t>6</w:t>
            </w:r>
          </w:p>
        </w:tc>
        <w:tc>
          <w:tcPr>
            <w:tcW w:w="4268" w:type="dxa"/>
            <w:noWrap/>
            <w:hideMark/>
          </w:tcPr>
          <w:p w14:paraId="2530E55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C6BE3E6" w14:textId="77777777" w:rsidTr="00CA1621">
        <w:trPr>
          <w:trHeight w:val="315"/>
        </w:trPr>
        <w:tc>
          <w:tcPr>
            <w:tcW w:w="704" w:type="dxa"/>
            <w:noWrap/>
            <w:hideMark/>
          </w:tcPr>
          <w:p w14:paraId="0DAA7431"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1818" w:type="dxa"/>
            <w:noWrap/>
            <w:hideMark/>
          </w:tcPr>
          <w:p w14:paraId="5F382589"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Brīvības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 </w:t>
            </w:r>
            <w:proofErr w:type="spellStart"/>
            <w:r w:rsidRPr="007F5373">
              <w:rPr>
                <w:rFonts w:ascii="Times New Roman" w:hAnsi="Times New Roman"/>
              </w:rPr>
              <w:t>Dobele</w:t>
            </w:r>
            <w:proofErr w:type="spellEnd"/>
          </w:p>
        </w:tc>
        <w:tc>
          <w:tcPr>
            <w:tcW w:w="813" w:type="dxa"/>
            <w:noWrap/>
            <w:hideMark/>
          </w:tcPr>
          <w:p w14:paraId="0804D948"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3D1050D6"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35F9E5A1"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4EEB1AB1"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8249D23" w14:textId="77777777" w:rsidTr="00CA1621">
        <w:trPr>
          <w:trHeight w:val="315"/>
        </w:trPr>
        <w:tc>
          <w:tcPr>
            <w:tcW w:w="704" w:type="dxa"/>
            <w:noWrap/>
            <w:hideMark/>
          </w:tcPr>
          <w:p w14:paraId="4212C21A" w14:textId="77777777" w:rsidR="00951FA5" w:rsidRPr="007F5373" w:rsidRDefault="00951FA5" w:rsidP="00951FA5">
            <w:pPr>
              <w:jc w:val="both"/>
              <w:rPr>
                <w:rFonts w:ascii="Times New Roman" w:hAnsi="Times New Roman"/>
              </w:rPr>
            </w:pPr>
            <w:r w:rsidRPr="007F5373">
              <w:rPr>
                <w:rFonts w:ascii="Times New Roman" w:hAnsi="Times New Roman"/>
              </w:rPr>
              <w:t>25</w:t>
            </w:r>
          </w:p>
        </w:tc>
        <w:tc>
          <w:tcPr>
            <w:tcW w:w="1818" w:type="dxa"/>
            <w:noWrap/>
            <w:hideMark/>
          </w:tcPr>
          <w:p w14:paraId="64AD273A"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Brīvības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5, </w:t>
            </w:r>
            <w:proofErr w:type="spellStart"/>
            <w:r w:rsidRPr="007F5373">
              <w:rPr>
                <w:rFonts w:ascii="Times New Roman" w:hAnsi="Times New Roman"/>
              </w:rPr>
              <w:t>Dobele</w:t>
            </w:r>
            <w:proofErr w:type="spellEnd"/>
          </w:p>
        </w:tc>
        <w:tc>
          <w:tcPr>
            <w:tcW w:w="813" w:type="dxa"/>
            <w:noWrap/>
            <w:hideMark/>
          </w:tcPr>
          <w:p w14:paraId="61C6B65B"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1F4EBC8B"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2AA3E129"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6C01B25D"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F9D0115" w14:textId="77777777" w:rsidTr="00CA1621">
        <w:trPr>
          <w:trHeight w:val="315"/>
        </w:trPr>
        <w:tc>
          <w:tcPr>
            <w:tcW w:w="704" w:type="dxa"/>
            <w:noWrap/>
            <w:hideMark/>
          </w:tcPr>
          <w:p w14:paraId="4FAD0B39" w14:textId="77777777" w:rsidR="00951FA5" w:rsidRPr="007F5373" w:rsidRDefault="00951FA5" w:rsidP="00951FA5">
            <w:pPr>
              <w:jc w:val="both"/>
              <w:rPr>
                <w:rFonts w:ascii="Times New Roman" w:hAnsi="Times New Roman"/>
              </w:rPr>
            </w:pPr>
            <w:r w:rsidRPr="007F5373">
              <w:rPr>
                <w:rFonts w:ascii="Times New Roman" w:hAnsi="Times New Roman"/>
              </w:rPr>
              <w:t>26</w:t>
            </w:r>
          </w:p>
        </w:tc>
        <w:tc>
          <w:tcPr>
            <w:tcW w:w="1818" w:type="dxa"/>
            <w:noWrap/>
            <w:hideMark/>
          </w:tcPr>
          <w:p w14:paraId="3C947CCC"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Brīvības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37, </w:t>
            </w:r>
            <w:proofErr w:type="spellStart"/>
            <w:r w:rsidRPr="007F5373">
              <w:rPr>
                <w:rFonts w:ascii="Times New Roman" w:hAnsi="Times New Roman"/>
              </w:rPr>
              <w:t>Dobele</w:t>
            </w:r>
            <w:proofErr w:type="spellEnd"/>
          </w:p>
        </w:tc>
        <w:tc>
          <w:tcPr>
            <w:tcW w:w="813" w:type="dxa"/>
            <w:noWrap/>
            <w:hideMark/>
          </w:tcPr>
          <w:p w14:paraId="278477F3"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1FFA76F4"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66B221AA"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5AC26B58"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36B5FA8" w14:textId="77777777" w:rsidTr="00CA1621">
        <w:trPr>
          <w:trHeight w:val="315"/>
        </w:trPr>
        <w:tc>
          <w:tcPr>
            <w:tcW w:w="704" w:type="dxa"/>
            <w:noWrap/>
            <w:hideMark/>
          </w:tcPr>
          <w:p w14:paraId="753F74F7" w14:textId="77777777" w:rsidR="00951FA5" w:rsidRPr="007F5373" w:rsidRDefault="00951FA5" w:rsidP="00951FA5">
            <w:pPr>
              <w:jc w:val="both"/>
              <w:rPr>
                <w:rFonts w:ascii="Times New Roman" w:hAnsi="Times New Roman"/>
              </w:rPr>
            </w:pPr>
            <w:r w:rsidRPr="007F5373">
              <w:rPr>
                <w:rFonts w:ascii="Times New Roman" w:hAnsi="Times New Roman"/>
              </w:rPr>
              <w:t>27</w:t>
            </w:r>
          </w:p>
        </w:tc>
        <w:tc>
          <w:tcPr>
            <w:tcW w:w="1818" w:type="dxa"/>
            <w:noWrap/>
            <w:hideMark/>
          </w:tcPr>
          <w:p w14:paraId="1E772F21"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Brīvības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38, </w:t>
            </w:r>
            <w:proofErr w:type="spellStart"/>
            <w:r w:rsidRPr="007F5373">
              <w:rPr>
                <w:rFonts w:ascii="Times New Roman" w:hAnsi="Times New Roman"/>
              </w:rPr>
              <w:t>Dobele</w:t>
            </w:r>
            <w:proofErr w:type="spellEnd"/>
          </w:p>
        </w:tc>
        <w:tc>
          <w:tcPr>
            <w:tcW w:w="813" w:type="dxa"/>
            <w:noWrap/>
            <w:hideMark/>
          </w:tcPr>
          <w:p w14:paraId="5D57C127"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0A99EFE7"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4E9538A0"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4DAA2572"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4575BA5A" w14:textId="77777777" w:rsidTr="00CA1621">
        <w:trPr>
          <w:trHeight w:val="315"/>
        </w:trPr>
        <w:tc>
          <w:tcPr>
            <w:tcW w:w="704" w:type="dxa"/>
            <w:noWrap/>
            <w:hideMark/>
          </w:tcPr>
          <w:p w14:paraId="19417053" w14:textId="77777777" w:rsidR="00951FA5" w:rsidRPr="007F5373" w:rsidRDefault="00951FA5" w:rsidP="00951FA5">
            <w:pPr>
              <w:jc w:val="both"/>
              <w:rPr>
                <w:rFonts w:ascii="Times New Roman" w:hAnsi="Times New Roman"/>
              </w:rPr>
            </w:pPr>
            <w:r w:rsidRPr="007F5373">
              <w:rPr>
                <w:rFonts w:ascii="Times New Roman" w:hAnsi="Times New Roman"/>
              </w:rPr>
              <w:t>28</w:t>
            </w:r>
          </w:p>
        </w:tc>
        <w:tc>
          <w:tcPr>
            <w:tcW w:w="1818" w:type="dxa"/>
            <w:noWrap/>
            <w:hideMark/>
          </w:tcPr>
          <w:p w14:paraId="7E7ECDC8"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Brīvības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64, </w:t>
            </w:r>
            <w:proofErr w:type="spellStart"/>
            <w:r w:rsidRPr="007F5373">
              <w:rPr>
                <w:rFonts w:ascii="Times New Roman" w:hAnsi="Times New Roman"/>
              </w:rPr>
              <w:t>Dobele</w:t>
            </w:r>
            <w:proofErr w:type="spellEnd"/>
          </w:p>
        </w:tc>
        <w:tc>
          <w:tcPr>
            <w:tcW w:w="813" w:type="dxa"/>
            <w:noWrap/>
            <w:hideMark/>
          </w:tcPr>
          <w:p w14:paraId="61A9633F"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3A514FD0"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5C6FB5ED"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4268" w:type="dxa"/>
            <w:noWrap/>
            <w:hideMark/>
          </w:tcPr>
          <w:p w14:paraId="44A33D5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F830B3A" w14:textId="77777777" w:rsidTr="00CA1621">
        <w:trPr>
          <w:trHeight w:val="315"/>
        </w:trPr>
        <w:tc>
          <w:tcPr>
            <w:tcW w:w="704" w:type="dxa"/>
            <w:noWrap/>
            <w:hideMark/>
          </w:tcPr>
          <w:p w14:paraId="507AF6EB" w14:textId="77777777" w:rsidR="00951FA5" w:rsidRPr="007F5373" w:rsidRDefault="00951FA5" w:rsidP="00951FA5">
            <w:pPr>
              <w:jc w:val="both"/>
              <w:rPr>
                <w:rFonts w:ascii="Times New Roman" w:hAnsi="Times New Roman"/>
              </w:rPr>
            </w:pPr>
            <w:r w:rsidRPr="007F5373">
              <w:rPr>
                <w:rFonts w:ascii="Times New Roman" w:hAnsi="Times New Roman"/>
              </w:rPr>
              <w:t>29</w:t>
            </w:r>
          </w:p>
        </w:tc>
        <w:tc>
          <w:tcPr>
            <w:tcW w:w="1818" w:type="dxa"/>
            <w:noWrap/>
            <w:hideMark/>
          </w:tcPr>
          <w:p w14:paraId="185F889D" w14:textId="77777777" w:rsidR="00951FA5" w:rsidRPr="007F5373" w:rsidRDefault="00951FA5" w:rsidP="00951FA5">
            <w:pPr>
              <w:jc w:val="both"/>
              <w:rPr>
                <w:rFonts w:ascii="Times New Roman" w:hAnsi="Times New Roman"/>
              </w:rPr>
            </w:pPr>
            <w:r w:rsidRPr="007F5373">
              <w:rPr>
                <w:rFonts w:ascii="Times New Roman" w:hAnsi="Times New Roman"/>
              </w:rPr>
              <w:t xml:space="preserve">J. </w:t>
            </w:r>
            <w:proofErr w:type="spellStart"/>
            <w:r w:rsidRPr="007F5373">
              <w:rPr>
                <w:rFonts w:ascii="Times New Roman" w:hAnsi="Times New Roman"/>
              </w:rPr>
              <w:t>Čakstes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15, </w:t>
            </w:r>
            <w:proofErr w:type="spellStart"/>
            <w:r w:rsidRPr="007F5373">
              <w:rPr>
                <w:rFonts w:ascii="Times New Roman" w:hAnsi="Times New Roman"/>
              </w:rPr>
              <w:t>Dobele</w:t>
            </w:r>
            <w:proofErr w:type="spellEnd"/>
          </w:p>
        </w:tc>
        <w:tc>
          <w:tcPr>
            <w:tcW w:w="813" w:type="dxa"/>
            <w:noWrap/>
            <w:hideMark/>
          </w:tcPr>
          <w:p w14:paraId="2408B073"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7C65F534"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6E7CCC64"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44BA05F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C200104" w14:textId="77777777" w:rsidTr="00CA1621">
        <w:trPr>
          <w:trHeight w:val="315"/>
        </w:trPr>
        <w:tc>
          <w:tcPr>
            <w:tcW w:w="704" w:type="dxa"/>
            <w:noWrap/>
            <w:hideMark/>
          </w:tcPr>
          <w:p w14:paraId="515282A4" w14:textId="77777777" w:rsidR="00951FA5" w:rsidRPr="007F5373" w:rsidRDefault="00951FA5" w:rsidP="00951FA5">
            <w:pPr>
              <w:jc w:val="both"/>
              <w:rPr>
                <w:rFonts w:ascii="Times New Roman" w:hAnsi="Times New Roman"/>
              </w:rPr>
            </w:pPr>
            <w:r w:rsidRPr="007F5373">
              <w:rPr>
                <w:rFonts w:ascii="Times New Roman" w:hAnsi="Times New Roman"/>
              </w:rPr>
              <w:t>30</w:t>
            </w:r>
          </w:p>
        </w:tc>
        <w:tc>
          <w:tcPr>
            <w:tcW w:w="1818" w:type="dxa"/>
            <w:noWrap/>
            <w:hideMark/>
          </w:tcPr>
          <w:p w14:paraId="656AADDC" w14:textId="77777777" w:rsidR="00951FA5" w:rsidRPr="007F5373" w:rsidRDefault="00951FA5" w:rsidP="00951FA5">
            <w:pPr>
              <w:jc w:val="both"/>
              <w:rPr>
                <w:rFonts w:ascii="Times New Roman" w:hAnsi="Times New Roman"/>
              </w:rPr>
            </w:pPr>
            <w:r w:rsidRPr="007F5373">
              <w:rPr>
                <w:rFonts w:ascii="Times New Roman" w:hAnsi="Times New Roman"/>
              </w:rPr>
              <w:t xml:space="preserve">J. </w:t>
            </w:r>
            <w:proofErr w:type="spellStart"/>
            <w:r w:rsidRPr="007F5373">
              <w:rPr>
                <w:rFonts w:ascii="Times New Roman" w:hAnsi="Times New Roman"/>
              </w:rPr>
              <w:t>Čakstes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20, </w:t>
            </w:r>
            <w:proofErr w:type="spellStart"/>
            <w:r w:rsidRPr="007F5373">
              <w:rPr>
                <w:rFonts w:ascii="Times New Roman" w:hAnsi="Times New Roman"/>
              </w:rPr>
              <w:t>Dobele</w:t>
            </w:r>
            <w:proofErr w:type="spellEnd"/>
          </w:p>
        </w:tc>
        <w:tc>
          <w:tcPr>
            <w:tcW w:w="813" w:type="dxa"/>
            <w:noWrap/>
            <w:hideMark/>
          </w:tcPr>
          <w:p w14:paraId="489CBA6C"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3FA8917C"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40E20A21"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3AAB63C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2996DD9" w14:textId="77777777" w:rsidTr="00CA1621">
        <w:trPr>
          <w:trHeight w:val="315"/>
        </w:trPr>
        <w:tc>
          <w:tcPr>
            <w:tcW w:w="704" w:type="dxa"/>
            <w:noWrap/>
            <w:hideMark/>
          </w:tcPr>
          <w:p w14:paraId="52D3DEFA" w14:textId="77777777" w:rsidR="00951FA5" w:rsidRPr="007F5373" w:rsidRDefault="00951FA5" w:rsidP="00951FA5">
            <w:pPr>
              <w:jc w:val="both"/>
              <w:rPr>
                <w:rFonts w:ascii="Times New Roman" w:hAnsi="Times New Roman"/>
              </w:rPr>
            </w:pPr>
            <w:r w:rsidRPr="007F5373">
              <w:rPr>
                <w:rFonts w:ascii="Times New Roman" w:hAnsi="Times New Roman"/>
              </w:rPr>
              <w:t>31</w:t>
            </w:r>
          </w:p>
        </w:tc>
        <w:tc>
          <w:tcPr>
            <w:tcW w:w="1818" w:type="dxa"/>
            <w:noWrap/>
            <w:hideMark/>
          </w:tcPr>
          <w:p w14:paraId="251E0592" w14:textId="77777777" w:rsidR="00951FA5" w:rsidRPr="007F5373" w:rsidRDefault="00951FA5" w:rsidP="00951FA5">
            <w:pPr>
              <w:jc w:val="both"/>
              <w:rPr>
                <w:rFonts w:ascii="Times New Roman" w:hAnsi="Times New Roman"/>
              </w:rPr>
            </w:pPr>
            <w:r w:rsidRPr="007F5373">
              <w:rPr>
                <w:rFonts w:ascii="Times New Roman" w:hAnsi="Times New Roman"/>
              </w:rPr>
              <w:t xml:space="preserve">J. </w:t>
            </w:r>
            <w:proofErr w:type="spellStart"/>
            <w:r w:rsidRPr="007F5373">
              <w:rPr>
                <w:rFonts w:ascii="Times New Roman" w:hAnsi="Times New Roman"/>
              </w:rPr>
              <w:t>Čakstes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23, </w:t>
            </w:r>
            <w:proofErr w:type="spellStart"/>
            <w:r w:rsidRPr="007F5373">
              <w:rPr>
                <w:rFonts w:ascii="Times New Roman" w:hAnsi="Times New Roman"/>
              </w:rPr>
              <w:t>Dobele</w:t>
            </w:r>
            <w:proofErr w:type="spellEnd"/>
          </w:p>
        </w:tc>
        <w:tc>
          <w:tcPr>
            <w:tcW w:w="813" w:type="dxa"/>
            <w:noWrap/>
            <w:hideMark/>
          </w:tcPr>
          <w:p w14:paraId="0BC88956"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824" w:type="dxa"/>
            <w:noWrap/>
            <w:hideMark/>
          </w:tcPr>
          <w:p w14:paraId="27494CCF"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42146D40" w14:textId="77777777" w:rsidR="00951FA5" w:rsidRPr="007F5373" w:rsidRDefault="00951FA5" w:rsidP="00951FA5">
            <w:pPr>
              <w:jc w:val="both"/>
              <w:rPr>
                <w:rFonts w:ascii="Times New Roman" w:hAnsi="Times New Roman"/>
              </w:rPr>
            </w:pPr>
            <w:r w:rsidRPr="007F5373">
              <w:rPr>
                <w:rFonts w:ascii="Times New Roman" w:hAnsi="Times New Roman"/>
              </w:rPr>
              <w:t>30</w:t>
            </w:r>
          </w:p>
        </w:tc>
        <w:tc>
          <w:tcPr>
            <w:tcW w:w="4268" w:type="dxa"/>
            <w:noWrap/>
            <w:hideMark/>
          </w:tcPr>
          <w:p w14:paraId="24B0181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01F6116" w14:textId="77777777" w:rsidTr="00CA1621">
        <w:trPr>
          <w:trHeight w:val="315"/>
        </w:trPr>
        <w:tc>
          <w:tcPr>
            <w:tcW w:w="704" w:type="dxa"/>
            <w:noWrap/>
            <w:hideMark/>
          </w:tcPr>
          <w:p w14:paraId="2317CD7D" w14:textId="77777777" w:rsidR="00951FA5" w:rsidRPr="007F5373" w:rsidRDefault="00951FA5" w:rsidP="00951FA5">
            <w:pPr>
              <w:jc w:val="both"/>
              <w:rPr>
                <w:rFonts w:ascii="Times New Roman" w:hAnsi="Times New Roman"/>
              </w:rPr>
            </w:pPr>
            <w:r w:rsidRPr="007F5373">
              <w:rPr>
                <w:rFonts w:ascii="Times New Roman" w:hAnsi="Times New Roman"/>
              </w:rPr>
              <w:t>32</w:t>
            </w:r>
          </w:p>
        </w:tc>
        <w:tc>
          <w:tcPr>
            <w:tcW w:w="1818" w:type="dxa"/>
            <w:noWrap/>
            <w:hideMark/>
          </w:tcPr>
          <w:p w14:paraId="6332FBF7"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Dainu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5, </w:t>
            </w:r>
            <w:proofErr w:type="spellStart"/>
            <w:r w:rsidRPr="007F5373">
              <w:rPr>
                <w:rFonts w:ascii="Times New Roman" w:hAnsi="Times New Roman"/>
              </w:rPr>
              <w:t>Dobele</w:t>
            </w:r>
            <w:proofErr w:type="spellEnd"/>
          </w:p>
        </w:tc>
        <w:tc>
          <w:tcPr>
            <w:tcW w:w="813" w:type="dxa"/>
            <w:noWrap/>
            <w:hideMark/>
          </w:tcPr>
          <w:p w14:paraId="35F91E7A"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31130FCE"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43521160" w14:textId="77777777" w:rsidR="00951FA5" w:rsidRPr="007F5373" w:rsidRDefault="00951FA5" w:rsidP="00951FA5">
            <w:pPr>
              <w:jc w:val="both"/>
              <w:rPr>
                <w:rFonts w:ascii="Times New Roman" w:hAnsi="Times New Roman"/>
              </w:rPr>
            </w:pPr>
            <w:r w:rsidRPr="007F5373">
              <w:rPr>
                <w:rFonts w:ascii="Times New Roman" w:hAnsi="Times New Roman"/>
              </w:rPr>
              <w:t>16</w:t>
            </w:r>
          </w:p>
        </w:tc>
        <w:tc>
          <w:tcPr>
            <w:tcW w:w="4268" w:type="dxa"/>
            <w:noWrap/>
            <w:hideMark/>
          </w:tcPr>
          <w:p w14:paraId="3E716AE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3FE0547" w14:textId="77777777" w:rsidTr="00CA1621">
        <w:trPr>
          <w:trHeight w:val="315"/>
        </w:trPr>
        <w:tc>
          <w:tcPr>
            <w:tcW w:w="704" w:type="dxa"/>
            <w:noWrap/>
            <w:hideMark/>
          </w:tcPr>
          <w:p w14:paraId="6EDC46CE" w14:textId="77777777" w:rsidR="00951FA5" w:rsidRPr="007F5373" w:rsidRDefault="00951FA5" w:rsidP="00951FA5">
            <w:pPr>
              <w:jc w:val="both"/>
              <w:rPr>
                <w:rFonts w:ascii="Times New Roman" w:hAnsi="Times New Roman"/>
              </w:rPr>
            </w:pPr>
            <w:r w:rsidRPr="007F5373">
              <w:rPr>
                <w:rFonts w:ascii="Times New Roman" w:hAnsi="Times New Roman"/>
              </w:rPr>
              <w:t>33</w:t>
            </w:r>
          </w:p>
        </w:tc>
        <w:tc>
          <w:tcPr>
            <w:tcW w:w="1818" w:type="dxa"/>
            <w:noWrap/>
            <w:hideMark/>
          </w:tcPr>
          <w:p w14:paraId="1395476C"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Dainu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w:t>
            </w:r>
            <w:proofErr w:type="gramStart"/>
            <w:r w:rsidRPr="007F5373">
              <w:rPr>
                <w:rFonts w:ascii="Times New Roman" w:hAnsi="Times New Roman"/>
              </w:rPr>
              <w:t>6 ,</w:t>
            </w:r>
            <w:proofErr w:type="gramEnd"/>
            <w:r w:rsidRPr="007F5373">
              <w:rPr>
                <w:rFonts w:ascii="Times New Roman" w:hAnsi="Times New Roman"/>
              </w:rPr>
              <w:t xml:space="preserve"> </w:t>
            </w:r>
            <w:proofErr w:type="spellStart"/>
            <w:r w:rsidRPr="007F5373">
              <w:rPr>
                <w:rFonts w:ascii="Times New Roman" w:hAnsi="Times New Roman"/>
              </w:rPr>
              <w:t>Dobele</w:t>
            </w:r>
            <w:proofErr w:type="spellEnd"/>
          </w:p>
        </w:tc>
        <w:tc>
          <w:tcPr>
            <w:tcW w:w="813" w:type="dxa"/>
            <w:noWrap/>
            <w:hideMark/>
          </w:tcPr>
          <w:p w14:paraId="60E1B401"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4DC365ED"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5C2A0D96"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54582130"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A61BF4E" w14:textId="77777777" w:rsidTr="00CA1621">
        <w:trPr>
          <w:trHeight w:val="315"/>
        </w:trPr>
        <w:tc>
          <w:tcPr>
            <w:tcW w:w="704" w:type="dxa"/>
            <w:noWrap/>
            <w:hideMark/>
          </w:tcPr>
          <w:p w14:paraId="531D62A3" w14:textId="77777777" w:rsidR="00951FA5" w:rsidRPr="007F5373" w:rsidRDefault="00951FA5" w:rsidP="00951FA5">
            <w:pPr>
              <w:jc w:val="both"/>
              <w:rPr>
                <w:rFonts w:ascii="Times New Roman" w:hAnsi="Times New Roman"/>
              </w:rPr>
            </w:pPr>
            <w:r w:rsidRPr="007F5373">
              <w:rPr>
                <w:rFonts w:ascii="Times New Roman" w:hAnsi="Times New Roman"/>
              </w:rPr>
              <w:t>34</w:t>
            </w:r>
          </w:p>
        </w:tc>
        <w:tc>
          <w:tcPr>
            <w:tcW w:w="1818" w:type="dxa"/>
            <w:noWrap/>
            <w:hideMark/>
          </w:tcPr>
          <w:p w14:paraId="295DEBFF"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Dainu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6A, </w:t>
            </w:r>
            <w:proofErr w:type="spellStart"/>
            <w:r w:rsidRPr="007F5373">
              <w:rPr>
                <w:rFonts w:ascii="Times New Roman" w:hAnsi="Times New Roman"/>
              </w:rPr>
              <w:t>Dobele</w:t>
            </w:r>
            <w:proofErr w:type="spellEnd"/>
          </w:p>
        </w:tc>
        <w:tc>
          <w:tcPr>
            <w:tcW w:w="813" w:type="dxa"/>
            <w:noWrap/>
            <w:hideMark/>
          </w:tcPr>
          <w:p w14:paraId="133354E1"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334BFAE7"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04E54E7B"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4268" w:type="dxa"/>
            <w:noWrap/>
            <w:hideMark/>
          </w:tcPr>
          <w:p w14:paraId="6C008100"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7CBDA81" w14:textId="77777777" w:rsidTr="00CA1621">
        <w:trPr>
          <w:trHeight w:val="315"/>
        </w:trPr>
        <w:tc>
          <w:tcPr>
            <w:tcW w:w="704" w:type="dxa"/>
            <w:noWrap/>
            <w:hideMark/>
          </w:tcPr>
          <w:p w14:paraId="42F4F92A" w14:textId="77777777" w:rsidR="00951FA5" w:rsidRPr="007F5373" w:rsidRDefault="00951FA5" w:rsidP="00951FA5">
            <w:pPr>
              <w:jc w:val="both"/>
              <w:rPr>
                <w:rFonts w:ascii="Times New Roman" w:hAnsi="Times New Roman"/>
              </w:rPr>
            </w:pPr>
            <w:r w:rsidRPr="007F5373">
              <w:rPr>
                <w:rFonts w:ascii="Times New Roman" w:hAnsi="Times New Roman"/>
              </w:rPr>
              <w:t>35</w:t>
            </w:r>
          </w:p>
        </w:tc>
        <w:tc>
          <w:tcPr>
            <w:tcW w:w="1818" w:type="dxa"/>
            <w:noWrap/>
            <w:hideMark/>
          </w:tcPr>
          <w:p w14:paraId="4B079454" w14:textId="77777777" w:rsidR="00951FA5" w:rsidRPr="007F5373" w:rsidRDefault="00951FA5" w:rsidP="00951FA5">
            <w:pPr>
              <w:jc w:val="both"/>
              <w:rPr>
                <w:rFonts w:ascii="Times New Roman" w:hAnsi="Times New Roman"/>
              </w:rPr>
            </w:pPr>
            <w:proofErr w:type="spellStart"/>
            <w:proofErr w:type="gramStart"/>
            <w:r w:rsidRPr="007F5373">
              <w:rPr>
                <w:rFonts w:ascii="Times New Roman" w:hAnsi="Times New Roman"/>
              </w:rPr>
              <w:t>E.Francmaņa</w:t>
            </w:r>
            <w:proofErr w:type="spellEnd"/>
            <w:proofErr w:type="gram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4, </w:t>
            </w:r>
            <w:proofErr w:type="spellStart"/>
            <w:r w:rsidRPr="007F5373">
              <w:rPr>
                <w:rFonts w:ascii="Times New Roman" w:hAnsi="Times New Roman"/>
              </w:rPr>
              <w:t>Dobele</w:t>
            </w:r>
            <w:proofErr w:type="spellEnd"/>
          </w:p>
        </w:tc>
        <w:tc>
          <w:tcPr>
            <w:tcW w:w="813" w:type="dxa"/>
            <w:noWrap/>
            <w:hideMark/>
          </w:tcPr>
          <w:p w14:paraId="7CD22CB5"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260A25EC"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6E5DA679"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19C864B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F96E910" w14:textId="77777777" w:rsidTr="00CA1621">
        <w:trPr>
          <w:trHeight w:val="315"/>
        </w:trPr>
        <w:tc>
          <w:tcPr>
            <w:tcW w:w="704" w:type="dxa"/>
            <w:noWrap/>
            <w:hideMark/>
          </w:tcPr>
          <w:p w14:paraId="228A588A" w14:textId="77777777" w:rsidR="00951FA5" w:rsidRPr="007F5373" w:rsidRDefault="00951FA5" w:rsidP="00951FA5">
            <w:pPr>
              <w:jc w:val="both"/>
              <w:rPr>
                <w:rFonts w:ascii="Times New Roman" w:hAnsi="Times New Roman"/>
              </w:rPr>
            </w:pPr>
            <w:r w:rsidRPr="007F5373">
              <w:rPr>
                <w:rFonts w:ascii="Times New Roman" w:hAnsi="Times New Roman"/>
              </w:rPr>
              <w:t>36</w:t>
            </w:r>
          </w:p>
        </w:tc>
        <w:tc>
          <w:tcPr>
            <w:tcW w:w="1818" w:type="dxa"/>
            <w:noWrap/>
            <w:hideMark/>
          </w:tcPr>
          <w:p w14:paraId="30735929" w14:textId="77777777" w:rsidR="00951FA5" w:rsidRPr="007F5373" w:rsidRDefault="00951FA5" w:rsidP="00951FA5">
            <w:pPr>
              <w:jc w:val="both"/>
              <w:rPr>
                <w:rFonts w:ascii="Times New Roman" w:hAnsi="Times New Roman"/>
              </w:rPr>
            </w:pPr>
            <w:proofErr w:type="spellStart"/>
            <w:proofErr w:type="gramStart"/>
            <w:r w:rsidRPr="007F5373">
              <w:rPr>
                <w:rFonts w:ascii="Times New Roman" w:hAnsi="Times New Roman"/>
              </w:rPr>
              <w:t>E.Francmaņa</w:t>
            </w:r>
            <w:proofErr w:type="spellEnd"/>
            <w:proofErr w:type="gram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8, </w:t>
            </w:r>
            <w:proofErr w:type="spellStart"/>
            <w:r w:rsidRPr="007F5373">
              <w:rPr>
                <w:rFonts w:ascii="Times New Roman" w:hAnsi="Times New Roman"/>
              </w:rPr>
              <w:t>Dobele</w:t>
            </w:r>
            <w:proofErr w:type="spellEnd"/>
          </w:p>
        </w:tc>
        <w:tc>
          <w:tcPr>
            <w:tcW w:w="813" w:type="dxa"/>
            <w:noWrap/>
            <w:hideMark/>
          </w:tcPr>
          <w:p w14:paraId="5430481E"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5B4B9903"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7E39FA6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4268" w:type="dxa"/>
            <w:noWrap/>
            <w:hideMark/>
          </w:tcPr>
          <w:p w14:paraId="11492ED9"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D12D244" w14:textId="77777777" w:rsidTr="00CA1621">
        <w:trPr>
          <w:trHeight w:val="315"/>
        </w:trPr>
        <w:tc>
          <w:tcPr>
            <w:tcW w:w="704" w:type="dxa"/>
            <w:noWrap/>
            <w:hideMark/>
          </w:tcPr>
          <w:p w14:paraId="1B77E76D" w14:textId="77777777" w:rsidR="00951FA5" w:rsidRPr="007F5373" w:rsidRDefault="00951FA5" w:rsidP="00951FA5">
            <w:pPr>
              <w:jc w:val="both"/>
              <w:rPr>
                <w:rFonts w:ascii="Times New Roman" w:hAnsi="Times New Roman"/>
              </w:rPr>
            </w:pPr>
            <w:r w:rsidRPr="007F5373">
              <w:rPr>
                <w:rFonts w:ascii="Times New Roman" w:hAnsi="Times New Roman"/>
              </w:rPr>
              <w:t>37</w:t>
            </w:r>
          </w:p>
        </w:tc>
        <w:tc>
          <w:tcPr>
            <w:tcW w:w="1818" w:type="dxa"/>
            <w:noWrap/>
            <w:hideMark/>
          </w:tcPr>
          <w:p w14:paraId="61F6078E" w14:textId="77777777" w:rsidR="00951FA5" w:rsidRPr="007F5373" w:rsidRDefault="00951FA5" w:rsidP="00951FA5">
            <w:pPr>
              <w:jc w:val="both"/>
              <w:rPr>
                <w:rFonts w:ascii="Times New Roman" w:hAnsi="Times New Roman"/>
              </w:rPr>
            </w:pPr>
            <w:proofErr w:type="spellStart"/>
            <w:proofErr w:type="gramStart"/>
            <w:r w:rsidRPr="007F5373">
              <w:rPr>
                <w:rFonts w:ascii="Times New Roman" w:hAnsi="Times New Roman"/>
              </w:rPr>
              <w:t>E.Francmaņa</w:t>
            </w:r>
            <w:proofErr w:type="spellEnd"/>
            <w:proofErr w:type="gram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10, </w:t>
            </w:r>
            <w:proofErr w:type="spellStart"/>
            <w:r w:rsidRPr="007F5373">
              <w:rPr>
                <w:rFonts w:ascii="Times New Roman" w:hAnsi="Times New Roman"/>
              </w:rPr>
              <w:t>Dobele</w:t>
            </w:r>
            <w:proofErr w:type="spellEnd"/>
          </w:p>
        </w:tc>
        <w:tc>
          <w:tcPr>
            <w:tcW w:w="813" w:type="dxa"/>
            <w:noWrap/>
            <w:hideMark/>
          </w:tcPr>
          <w:p w14:paraId="368CACF3"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4DD3C25D"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4FD44CB1"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1E8EF327"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A5AAC20" w14:textId="77777777" w:rsidTr="00CA1621">
        <w:trPr>
          <w:trHeight w:val="315"/>
        </w:trPr>
        <w:tc>
          <w:tcPr>
            <w:tcW w:w="704" w:type="dxa"/>
            <w:noWrap/>
            <w:hideMark/>
          </w:tcPr>
          <w:p w14:paraId="06197644" w14:textId="77777777" w:rsidR="00951FA5" w:rsidRPr="007F5373" w:rsidRDefault="00951FA5" w:rsidP="00951FA5">
            <w:pPr>
              <w:jc w:val="both"/>
              <w:rPr>
                <w:rFonts w:ascii="Times New Roman" w:hAnsi="Times New Roman"/>
              </w:rPr>
            </w:pPr>
            <w:r w:rsidRPr="007F5373">
              <w:rPr>
                <w:rFonts w:ascii="Times New Roman" w:hAnsi="Times New Roman"/>
              </w:rPr>
              <w:t>38</w:t>
            </w:r>
          </w:p>
        </w:tc>
        <w:tc>
          <w:tcPr>
            <w:tcW w:w="1818" w:type="dxa"/>
            <w:noWrap/>
            <w:hideMark/>
          </w:tcPr>
          <w:p w14:paraId="19DAB00D"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Krasta</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 </w:t>
            </w:r>
            <w:proofErr w:type="spellStart"/>
            <w:r w:rsidRPr="007F5373">
              <w:rPr>
                <w:rFonts w:ascii="Times New Roman" w:hAnsi="Times New Roman"/>
              </w:rPr>
              <w:t>Dobele</w:t>
            </w:r>
            <w:proofErr w:type="spellEnd"/>
          </w:p>
        </w:tc>
        <w:tc>
          <w:tcPr>
            <w:tcW w:w="813" w:type="dxa"/>
            <w:noWrap/>
            <w:hideMark/>
          </w:tcPr>
          <w:p w14:paraId="75A08FAD"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2BB4DF74"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54ED2581"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28C4A0D4"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6B279BF" w14:textId="77777777" w:rsidTr="00CA1621">
        <w:trPr>
          <w:trHeight w:val="315"/>
        </w:trPr>
        <w:tc>
          <w:tcPr>
            <w:tcW w:w="704" w:type="dxa"/>
            <w:noWrap/>
            <w:hideMark/>
          </w:tcPr>
          <w:p w14:paraId="238A0990" w14:textId="77777777" w:rsidR="00951FA5" w:rsidRPr="007F5373" w:rsidRDefault="00951FA5" w:rsidP="00951FA5">
            <w:pPr>
              <w:jc w:val="both"/>
              <w:rPr>
                <w:rFonts w:ascii="Times New Roman" w:hAnsi="Times New Roman"/>
              </w:rPr>
            </w:pPr>
            <w:r w:rsidRPr="007F5373">
              <w:rPr>
                <w:rFonts w:ascii="Times New Roman" w:hAnsi="Times New Roman"/>
              </w:rPr>
              <w:t>39</w:t>
            </w:r>
          </w:p>
        </w:tc>
        <w:tc>
          <w:tcPr>
            <w:tcW w:w="1818" w:type="dxa"/>
            <w:noWrap/>
            <w:hideMark/>
          </w:tcPr>
          <w:p w14:paraId="019DAD29"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Krasta</w:t>
            </w:r>
            <w:proofErr w:type="spellEnd"/>
            <w:r w:rsidRPr="007F5373">
              <w:rPr>
                <w:rFonts w:ascii="Times New Roman" w:hAnsi="Times New Roman"/>
              </w:rPr>
              <w:t xml:space="preserve"> iela 4, </w:t>
            </w:r>
            <w:proofErr w:type="spellStart"/>
            <w:r w:rsidRPr="007F5373">
              <w:rPr>
                <w:rFonts w:ascii="Times New Roman" w:hAnsi="Times New Roman"/>
              </w:rPr>
              <w:t>Dobele</w:t>
            </w:r>
            <w:proofErr w:type="spellEnd"/>
          </w:p>
        </w:tc>
        <w:tc>
          <w:tcPr>
            <w:tcW w:w="813" w:type="dxa"/>
            <w:noWrap/>
            <w:hideMark/>
          </w:tcPr>
          <w:p w14:paraId="1908BB30"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7F01EA3D" w14:textId="77777777" w:rsidR="00951FA5" w:rsidRPr="007F5373" w:rsidRDefault="00951FA5" w:rsidP="00951FA5">
            <w:pPr>
              <w:jc w:val="both"/>
              <w:rPr>
                <w:rFonts w:ascii="Times New Roman" w:hAnsi="Times New Roman"/>
              </w:rPr>
            </w:pPr>
            <w:r w:rsidRPr="007F5373">
              <w:rPr>
                <w:rFonts w:ascii="Times New Roman" w:hAnsi="Times New Roman"/>
              </w:rPr>
              <w:t>9</w:t>
            </w:r>
          </w:p>
        </w:tc>
        <w:tc>
          <w:tcPr>
            <w:tcW w:w="1478" w:type="dxa"/>
            <w:noWrap/>
            <w:hideMark/>
          </w:tcPr>
          <w:p w14:paraId="07842EA5" w14:textId="77777777" w:rsidR="00951FA5" w:rsidRPr="007F5373" w:rsidRDefault="00951FA5" w:rsidP="00951FA5">
            <w:pPr>
              <w:jc w:val="both"/>
              <w:rPr>
                <w:rFonts w:ascii="Times New Roman" w:hAnsi="Times New Roman"/>
              </w:rPr>
            </w:pPr>
            <w:r w:rsidRPr="007F5373">
              <w:rPr>
                <w:rFonts w:ascii="Times New Roman" w:hAnsi="Times New Roman"/>
              </w:rPr>
              <w:t>20</w:t>
            </w:r>
          </w:p>
        </w:tc>
        <w:tc>
          <w:tcPr>
            <w:tcW w:w="4268" w:type="dxa"/>
            <w:noWrap/>
            <w:hideMark/>
          </w:tcPr>
          <w:p w14:paraId="74FE313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DE2FDD4" w14:textId="77777777" w:rsidTr="00CA1621">
        <w:trPr>
          <w:trHeight w:val="315"/>
        </w:trPr>
        <w:tc>
          <w:tcPr>
            <w:tcW w:w="704" w:type="dxa"/>
            <w:noWrap/>
            <w:hideMark/>
          </w:tcPr>
          <w:p w14:paraId="17F576EC" w14:textId="77777777" w:rsidR="00951FA5" w:rsidRPr="007F5373" w:rsidRDefault="00951FA5" w:rsidP="00951FA5">
            <w:pPr>
              <w:jc w:val="both"/>
              <w:rPr>
                <w:rFonts w:ascii="Times New Roman" w:hAnsi="Times New Roman"/>
              </w:rPr>
            </w:pPr>
            <w:r w:rsidRPr="007F5373">
              <w:rPr>
                <w:rFonts w:ascii="Times New Roman" w:hAnsi="Times New Roman"/>
              </w:rPr>
              <w:t>40</w:t>
            </w:r>
          </w:p>
        </w:tc>
        <w:tc>
          <w:tcPr>
            <w:tcW w:w="1818" w:type="dxa"/>
            <w:noWrap/>
            <w:hideMark/>
          </w:tcPr>
          <w:p w14:paraId="3EDFE9BE"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Krasta</w:t>
            </w:r>
            <w:proofErr w:type="spellEnd"/>
            <w:r w:rsidRPr="007F5373">
              <w:rPr>
                <w:rFonts w:ascii="Times New Roman" w:hAnsi="Times New Roman"/>
              </w:rPr>
              <w:t xml:space="preserve"> iela 5, </w:t>
            </w:r>
            <w:proofErr w:type="spellStart"/>
            <w:r w:rsidRPr="007F5373">
              <w:rPr>
                <w:rFonts w:ascii="Times New Roman" w:hAnsi="Times New Roman"/>
              </w:rPr>
              <w:t>Dobele</w:t>
            </w:r>
            <w:proofErr w:type="spellEnd"/>
          </w:p>
        </w:tc>
        <w:tc>
          <w:tcPr>
            <w:tcW w:w="813" w:type="dxa"/>
            <w:noWrap/>
            <w:hideMark/>
          </w:tcPr>
          <w:p w14:paraId="2F16E5BB"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1C780A42"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442E38DA"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3C47E9D9"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8D80616" w14:textId="77777777" w:rsidTr="00CA1621">
        <w:trPr>
          <w:trHeight w:val="315"/>
        </w:trPr>
        <w:tc>
          <w:tcPr>
            <w:tcW w:w="704" w:type="dxa"/>
            <w:noWrap/>
            <w:hideMark/>
          </w:tcPr>
          <w:p w14:paraId="7830793E" w14:textId="77777777" w:rsidR="00951FA5" w:rsidRPr="007F5373" w:rsidRDefault="00951FA5" w:rsidP="00951FA5">
            <w:pPr>
              <w:jc w:val="both"/>
              <w:rPr>
                <w:rFonts w:ascii="Times New Roman" w:hAnsi="Times New Roman"/>
              </w:rPr>
            </w:pPr>
            <w:r w:rsidRPr="007F5373">
              <w:rPr>
                <w:rFonts w:ascii="Times New Roman" w:hAnsi="Times New Roman"/>
              </w:rPr>
              <w:t>41</w:t>
            </w:r>
          </w:p>
        </w:tc>
        <w:tc>
          <w:tcPr>
            <w:tcW w:w="1818" w:type="dxa"/>
            <w:noWrap/>
            <w:hideMark/>
          </w:tcPr>
          <w:p w14:paraId="76A82772"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Krasta</w:t>
            </w:r>
            <w:proofErr w:type="spellEnd"/>
            <w:r w:rsidRPr="007F5373">
              <w:rPr>
                <w:rFonts w:ascii="Times New Roman" w:hAnsi="Times New Roman"/>
              </w:rPr>
              <w:t xml:space="preserve"> iela 8, </w:t>
            </w:r>
            <w:proofErr w:type="spellStart"/>
            <w:r w:rsidRPr="007F5373">
              <w:rPr>
                <w:rFonts w:ascii="Times New Roman" w:hAnsi="Times New Roman"/>
              </w:rPr>
              <w:t>Dobele</w:t>
            </w:r>
            <w:proofErr w:type="spellEnd"/>
          </w:p>
        </w:tc>
        <w:tc>
          <w:tcPr>
            <w:tcW w:w="813" w:type="dxa"/>
            <w:noWrap/>
            <w:hideMark/>
          </w:tcPr>
          <w:p w14:paraId="2BFE3E38"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53A5C348" w14:textId="77777777" w:rsidR="00951FA5" w:rsidRPr="007F5373" w:rsidRDefault="00951FA5" w:rsidP="00951FA5">
            <w:pPr>
              <w:jc w:val="both"/>
              <w:rPr>
                <w:rFonts w:ascii="Times New Roman" w:hAnsi="Times New Roman"/>
              </w:rPr>
            </w:pPr>
            <w:r w:rsidRPr="007F5373">
              <w:rPr>
                <w:rFonts w:ascii="Times New Roman" w:hAnsi="Times New Roman"/>
              </w:rPr>
              <w:t>9</w:t>
            </w:r>
          </w:p>
        </w:tc>
        <w:tc>
          <w:tcPr>
            <w:tcW w:w="1478" w:type="dxa"/>
            <w:noWrap/>
            <w:hideMark/>
          </w:tcPr>
          <w:p w14:paraId="1941924D" w14:textId="77777777" w:rsidR="00951FA5" w:rsidRPr="007F5373" w:rsidRDefault="00951FA5" w:rsidP="00951FA5">
            <w:pPr>
              <w:jc w:val="both"/>
              <w:rPr>
                <w:rFonts w:ascii="Times New Roman" w:hAnsi="Times New Roman"/>
              </w:rPr>
            </w:pPr>
            <w:r w:rsidRPr="007F5373">
              <w:rPr>
                <w:rFonts w:ascii="Times New Roman" w:hAnsi="Times New Roman"/>
              </w:rPr>
              <w:t>20</w:t>
            </w:r>
          </w:p>
        </w:tc>
        <w:tc>
          <w:tcPr>
            <w:tcW w:w="4268" w:type="dxa"/>
            <w:noWrap/>
            <w:hideMark/>
          </w:tcPr>
          <w:p w14:paraId="03965218"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46A5833E" w14:textId="77777777" w:rsidTr="00CA1621">
        <w:trPr>
          <w:trHeight w:val="315"/>
        </w:trPr>
        <w:tc>
          <w:tcPr>
            <w:tcW w:w="704" w:type="dxa"/>
            <w:noWrap/>
            <w:hideMark/>
          </w:tcPr>
          <w:p w14:paraId="526E49A4" w14:textId="77777777" w:rsidR="00951FA5" w:rsidRPr="007F5373" w:rsidRDefault="00951FA5" w:rsidP="00951FA5">
            <w:pPr>
              <w:jc w:val="both"/>
              <w:rPr>
                <w:rFonts w:ascii="Times New Roman" w:hAnsi="Times New Roman"/>
              </w:rPr>
            </w:pPr>
            <w:r w:rsidRPr="007F5373">
              <w:rPr>
                <w:rFonts w:ascii="Times New Roman" w:hAnsi="Times New Roman"/>
              </w:rPr>
              <w:t>42</w:t>
            </w:r>
          </w:p>
        </w:tc>
        <w:tc>
          <w:tcPr>
            <w:tcW w:w="1818" w:type="dxa"/>
            <w:noWrap/>
            <w:hideMark/>
          </w:tcPr>
          <w:p w14:paraId="6C0BF5A3"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Krasta</w:t>
            </w:r>
            <w:proofErr w:type="spellEnd"/>
            <w:r w:rsidRPr="007F5373">
              <w:rPr>
                <w:rFonts w:ascii="Times New Roman" w:hAnsi="Times New Roman"/>
              </w:rPr>
              <w:t xml:space="preserve"> iela 9, </w:t>
            </w:r>
            <w:proofErr w:type="spellStart"/>
            <w:r w:rsidRPr="007F5373">
              <w:rPr>
                <w:rFonts w:ascii="Times New Roman" w:hAnsi="Times New Roman"/>
              </w:rPr>
              <w:t>Dobele</w:t>
            </w:r>
            <w:proofErr w:type="spellEnd"/>
          </w:p>
        </w:tc>
        <w:tc>
          <w:tcPr>
            <w:tcW w:w="813" w:type="dxa"/>
            <w:noWrap/>
            <w:hideMark/>
          </w:tcPr>
          <w:p w14:paraId="21DB5EFC"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77D7AB42"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27D1E848"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4268" w:type="dxa"/>
            <w:noWrap/>
            <w:hideMark/>
          </w:tcPr>
          <w:p w14:paraId="3AC8DBD0"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4BCB7377" w14:textId="77777777" w:rsidTr="00CA1621">
        <w:trPr>
          <w:trHeight w:val="315"/>
        </w:trPr>
        <w:tc>
          <w:tcPr>
            <w:tcW w:w="704" w:type="dxa"/>
            <w:noWrap/>
            <w:hideMark/>
          </w:tcPr>
          <w:p w14:paraId="56A8C2B4" w14:textId="77777777" w:rsidR="00951FA5" w:rsidRPr="007F5373" w:rsidRDefault="00951FA5" w:rsidP="00951FA5">
            <w:pPr>
              <w:jc w:val="both"/>
              <w:rPr>
                <w:rFonts w:ascii="Times New Roman" w:hAnsi="Times New Roman"/>
              </w:rPr>
            </w:pPr>
            <w:r w:rsidRPr="007F5373">
              <w:rPr>
                <w:rFonts w:ascii="Times New Roman" w:hAnsi="Times New Roman"/>
              </w:rPr>
              <w:t>43</w:t>
            </w:r>
          </w:p>
        </w:tc>
        <w:tc>
          <w:tcPr>
            <w:tcW w:w="1818" w:type="dxa"/>
            <w:noWrap/>
            <w:hideMark/>
          </w:tcPr>
          <w:p w14:paraId="234263C9"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Krasta</w:t>
            </w:r>
            <w:proofErr w:type="spellEnd"/>
            <w:r w:rsidRPr="007F5373">
              <w:rPr>
                <w:rFonts w:ascii="Times New Roman" w:hAnsi="Times New Roman"/>
              </w:rPr>
              <w:t xml:space="preserve"> iela 11, </w:t>
            </w:r>
            <w:proofErr w:type="spellStart"/>
            <w:r w:rsidRPr="007F5373">
              <w:rPr>
                <w:rFonts w:ascii="Times New Roman" w:hAnsi="Times New Roman"/>
              </w:rPr>
              <w:t>Dobele</w:t>
            </w:r>
            <w:proofErr w:type="spellEnd"/>
          </w:p>
        </w:tc>
        <w:tc>
          <w:tcPr>
            <w:tcW w:w="813" w:type="dxa"/>
            <w:noWrap/>
            <w:hideMark/>
          </w:tcPr>
          <w:p w14:paraId="44FADB2E"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66B74049"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1F2A22CA"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4268" w:type="dxa"/>
            <w:noWrap/>
            <w:hideMark/>
          </w:tcPr>
          <w:p w14:paraId="2E8552EF"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8A66695" w14:textId="77777777" w:rsidTr="00CA1621">
        <w:trPr>
          <w:trHeight w:val="315"/>
        </w:trPr>
        <w:tc>
          <w:tcPr>
            <w:tcW w:w="704" w:type="dxa"/>
            <w:noWrap/>
            <w:hideMark/>
          </w:tcPr>
          <w:p w14:paraId="5719717F" w14:textId="77777777" w:rsidR="00951FA5" w:rsidRPr="007F5373" w:rsidRDefault="00951FA5" w:rsidP="00951FA5">
            <w:pPr>
              <w:jc w:val="both"/>
              <w:rPr>
                <w:rFonts w:ascii="Times New Roman" w:hAnsi="Times New Roman"/>
              </w:rPr>
            </w:pPr>
            <w:r w:rsidRPr="007F5373">
              <w:rPr>
                <w:rFonts w:ascii="Times New Roman" w:hAnsi="Times New Roman"/>
              </w:rPr>
              <w:t>44</w:t>
            </w:r>
          </w:p>
        </w:tc>
        <w:tc>
          <w:tcPr>
            <w:tcW w:w="1818" w:type="dxa"/>
            <w:noWrap/>
            <w:hideMark/>
          </w:tcPr>
          <w:p w14:paraId="06240A1B"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Krasta</w:t>
            </w:r>
            <w:proofErr w:type="spellEnd"/>
            <w:r w:rsidRPr="007F5373">
              <w:rPr>
                <w:rFonts w:ascii="Times New Roman" w:hAnsi="Times New Roman"/>
              </w:rPr>
              <w:t xml:space="preserve"> iela 13, </w:t>
            </w:r>
            <w:proofErr w:type="spellStart"/>
            <w:r w:rsidRPr="007F5373">
              <w:rPr>
                <w:rFonts w:ascii="Times New Roman" w:hAnsi="Times New Roman"/>
              </w:rPr>
              <w:t>Dobele</w:t>
            </w:r>
            <w:proofErr w:type="spellEnd"/>
          </w:p>
        </w:tc>
        <w:tc>
          <w:tcPr>
            <w:tcW w:w="813" w:type="dxa"/>
            <w:noWrap/>
            <w:hideMark/>
          </w:tcPr>
          <w:p w14:paraId="2FA44FA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4D917D95"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618B9FE2"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44818A60"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4ABE5858" w14:textId="77777777" w:rsidTr="00CA1621">
        <w:trPr>
          <w:trHeight w:val="315"/>
        </w:trPr>
        <w:tc>
          <w:tcPr>
            <w:tcW w:w="704" w:type="dxa"/>
            <w:noWrap/>
            <w:hideMark/>
          </w:tcPr>
          <w:p w14:paraId="62BA3692" w14:textId="77777777" w:rsidR="00951FA5" w:rsidRPr="007F5373" w:rsidRDefault="00951FA5" w:rsidP="00951FA5">
            <w:pPr>
              <w:jc w:val="both"/>
              <w:rPr>
                <w:rFonts w:ascii="Times New Roman" w:hAnsi="Times New Roman"/>
              </w:rPr>
            </w:pPr>
            <w:r w:rsidRPr="007F5373">
              <w:rPr>
                <w:rFonts w:ascii="Times New Roman" w:hAnsi="Times New Roman"/>
              </w:rPr>
              <w:t>45</w:t>
            </w:r>
          </w:p>
        </w:tc>
        <w:tc>
          <w:tcPr>
            <w:tcW w:w="1818" w:type="dxa"/>
            <w:noWrap/>
            <w:hideMark/>
          </w:tcPr>
          <w:p w14:paraId="1CCC7414"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Liepu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4b, </w:t>
            </w:r>
            <w:proofErr w:type="spellStart"/>
            <w:r w:rsidRPr="007F5373">
              <w:rPr>
                <w:rFonts w:ascii="Times New Roman" w:hAnsi="Times New Roman"/>
              </w:rPr>
              <w:t>Dobele</w:t>
            </w:r>
            <w:proofErr w:type="spellEnd"/>
          </w:p>
        </w:tc>
        <w:tc>
          <w:tcPr>
            <w:tcW w:w="813" w:type="dxa"/>
            <w:noWrap/>
            <w:hideMark/>
          </w:tcPr>
          <w:p w14:paraId="6A8DF276"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629B98D8"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0643799A"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659CC855"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405E2C52" w14:textId="77777777" w:rsidTr="00CA1621">
        <w:trPr>
          <w:trHeight w:val="315"/>
        </w:trPr>
        <w:tc>
          <w:tcPr>
            <w:tcW w:w="704" w:type="dxa"/>
            <w:noWrap/>
            <w:hideMark/>
          </w:tcPr>
          <w:p w14:paraId="034FFE4A" w14:textId="77777777" w:rsidR="00951FA5" w:rsidRPr="007F5373" w:rsidRDefault="00951FA5" w:rsidP="00951FA5">
            <w:pPr>
              <w:jc w:val="both"/>
              <w:rPr>
                <w:rFonts w:ascii="Times New Roman" w:hAnsi="Times New Roman"/>
              </w:rPr>
            </w:pPr>
            <w:r w:rsidRPr="007F5373">
              <w:rPr>
                <w:rFonts w:ascii="Times New Roman" w:hAnsi="Times New Roman"/>
              </w:rPr>
              <w:t>46</w:t>
            </w:r>
          </w:p>
        </w:tc>
        <w:tc>
          <w:tcPr>
            <w:tcW w:w="1818" w:type="dxa"/>
            <w:noWrap/>
            <w:hideMark/>
          </w:tcPr>
          <w:p w14:paraId="2EDB19F3"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Liepu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4a, </w:t>
            </w:r>
            <w:proofErr w:type="spellStart"/>
            <w:r w:rsidRPr="007F5373">
              <w:rPr>
                <w:rFonts w:ascii="Times New Roman" w:hAnsi="Times New Roman"/>
              </w:rPr>
              <w:t>Dobele</w:t>
            </w:r>
            <w:proofErr w:type="spellEnd"/>
          </w:p>
        </w:tc>
        <w:tc>
          <w:tcPr>
            <w:tcW w:w="813" w:type="dxa"/>
            <w:noWrap/>
            <w:hideMark/>
          </w:tcPr>
          <w:p w14:paraId="267F5A8B"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7EC15A1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5AAAFFA6"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6D1E598B"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B97A971" w14:textId="77777777" w:rsidTr="00CA1621">
        <w:trPr>
          <w:trHeight w:val="315"/>
        </w:trPr>
        <w:tc>
          <w:tcPr>
            <w:tcW w:w="704" w:type="dxa"/>
            <w:noWrap/>
            <w:hideMark/>
          </w:tcPr>
          <w:p w14:paraId="77D72552" w14:textId="77777777" w:rsidR="00951FA5" w:rsidRPr="007F5373" w:rsidRDefault="00951FA5" w:rsidP="00951FA5">
            <w:pPr>
              <w:jc w:val="both"/>
              <w:rPr>
                <w:rFonts w:ascii="Times New Roman" w:hAnsi="Times New Roman"/>
              </w:rPr>
            </w:pPr>
            <w:r w:rsidRPr="007F5373">
              <w:rPr>
                <w:rFonts w:ascii="Times New Roman" w:hAnsi="Times New Roman"/>
              </w:rPr>
              <w:t>47</w:t>
            </w:r>
          </w:p>
        </w:tc>
        <w:tc>
          <w:tcPr>
            <w:tcW w:w="1818" w:type="dxa"/>
            <w:noWrap/>
            <w:hideMark/>
          </w:tcPr>
          <w:p w14:paraId="13BFAB56"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Liepu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6a, </w:t>
            </w:r>
            <w:proofErr w:type="spellStart"/>
            <w:r w:rsidRPr="007F5373">
              <w:rPr>
                <w:rFonts w:ascii="Times New Roman" w:hAnsi="Times New Roman"/>
              </w:rPr>
              <w:t>Dobele</w:t>
            </w:r>
            <w:proofErr w:type="spellEnd"/>
          </w:p>
        </w:tc>
        <w:tc>
          <w:tcPr>
            <w:tcW w:w="813" w:type="dxa"/>
            <w:noWrap/>
            <w:hideMark/>
          </w:tcPr>
          <w:p w14:paraId="3B1CAF20"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567730E5"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359BABF7"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3020F65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5ED713F" w14:textId="77777777" w:rsidTr="00CA1621">
        <w:trPr>
          <w:trHeight w:val="315"/>
        </w:trPr>
        <w:tc>
          <w:tcPr>
            <w:tcW w:w="704" w:type="dxa"/>
            <w:noWrap/>
            <w:hideMark/>
          </w:tcPr>
          <w:p w14:paraId="044C5096" w14:textId="77777777" w:rsidR="00951FA5" w:rsidRPr="007F5373" w:rsidRDefault="00951FA5" w:rsidP="00951FA5">
            <w:pPr>
              <w:jc w:val="both"/>
              <w:rPr>
                <w:rFonts w:ascii="Times New Roman" w:hAnsi="Times New Roman"/>
              </w:rPr>
            </w:pPr>
            <w:r w:rsidRPr="007F5373">
              <w:rPr>
                <w:rFonts w:ascii="Times New Roman" w:hAnsi="Times New Roman"/>
              </w:rPr>
              <w:lastRenderedPageBreak/>
              <w:t>48</w:t>
            </w:r>
          </w:p>
        </w:tc>
        <w:tc>
          <w:tcPr>
            <w:tcW w:w="1818" w:type="dxa"/>
            <w:noWrap/>
            <w:hideMark/>
          </w:tcPr>
          <w:p w14:paraId="7EBC39C5"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Liepu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6b, </w:t>
            </w:r>
            <w:proofErr w:type="spellStart"/>
            <w:r w:rsidRPr="007F5373">
              <w:rPr>
                <w:rFonts w:ascii="Times New Roman" w:hAnsi="Times New Roman"/>
              </w:rPr>
              <w:t>Dobele</w:t>
            </w:r>
            <w:proofErr w:type="spellEnd"/>
          </w:p>
        </w:tc>
        <w:tc>
          <w:tcPr>
            <w:tcW w:w="813" w:type="dxa"/>
            <w:noWrap/>
            <w:hideMark/>
          </w:tcPr>
          <w:p w14:paraId="16012C03"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460222DE"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5B0065D4"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394F6549"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17D0DF1" w14:textId="77777777" w:rsidTr="00CA1621">
        <w:trPr>
          <w:trHeight w:val="315"/>
        </w:trPr>
        <w:tc>
          <w:tcPr>
            <w:tcW w:w="704" w:type="dxa"/>
            <w:noWrap/>
            <w:hideMark/>
          </w:tcPr>
          <w:p w14:paraId="711E3B8D" w14:textId="77777777" w:rsidR="00951FA5" w:rsidRPr="007F5373" w:rsidRDefault="00951FA5" w:rsidP="00951FA5">
            <w:pPr>
              <w:jc w:val="both"/>
              <w:rPr>
                <w:rFonts w:ascii="Times New Roman" w:hAnsi="Times New Roman"/>
              </w:rPr>
            </w:pPr>
            <w:r w:rsidRPr="007F5373">
              <w:rPr>
                <w:rFonts w:ascii="Times New Roman" w:hAnsi="Times New Roman"/>
              </w:rPr>
              <w:t>49</w:t>
            </w:r>
          </w:p>
        </w:tc>
        <w:tc>
          <w:tcPr>
            <w:tcW w:w="1818" w:type="dxa"/>
            <w:noWrap/>
            <w:hideMark/>
          </w:tcPr>
          <w:p w14:paraId="2FDF7CDF"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Liepu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8a, </w:t>
            </w:r>
            <w:proofErr w:type="spellStart"/>
            <w:r w:rsidRPr="007F5373">
              <w:rPr>
                <w:rFonts w:ascii="Times New Roman" w:hAnsi="Times New Roman"/>
              </w:rPr>
              <w:t>Dobele</w:t>
            </w:r>
            <w:proofErr w:type="spellEnd"/>
          </w:p>
        </w:tc>
        <w:tc>
          <w:tcPr>
            <w:tcW w:w="813" w:type="dxa"/>
            <w:noWrap/>
            <w:hideMark/>
          </w:tcPr>
          <w:p w14:paraId="2BC6392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6E8C35BB"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13F64497"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69B21FDB"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8EED94E" w14:textId="77777777" w:rsidTr="00CA1621">
        <w:trPr>
          <w:trHeight w:val="315"/>
        </w:trPr>
        <w:tc>
          <w:tcPr>
            <w:tcW w:w="704" w:type="dxa"/>
            <w:noWrap/>
            <w:hideMark/>
          </w:tcPr>
          <w:p w14:paraId="658CBA47" w14:textId="77777777" w:rsidR="00951FA5" w:rsidRPr="007F5373" w:rsidRDefault="00951FA5" w:rsidP="00951FA5">
            <w:pPr>
              <w:jc w:val="both"/>
              <w:rPr>
                <w:rFonts w:ascii="Times New Roman" w:hAnsi="Times New Roman"/>
              </w:rPr>
            </w:pPr>
            <w:r w:rsidRPr="007F5373">
              <w:rPr>
                <w:rFonts w:ascii="Times New Roman" w:hAnsi="Times New Roman"/>
              </w:rPr>
              <w:t>50</w:t>
            </w:r>
          </w:p>
        </w:tc>
        <w:tc>
          <w:tcPr>
            <w:tcW w:w="1818" w:type="dxa"/>
            <w:noWrap/>
            <w:hideMark/>
          </w:tcPr>
          <w:p w14:paraId="62D32D01"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Liepu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10a, </w:t>
            </w:r>
            <w:proofErr w:type="spellStart"/>
            <w:r w:rsidRPr="007F5373">
              <w:rPr>
                <w:rFonts w:ascii="Times New Roman" w:hAnsi="Times New Roman"/>
              </w:rPr>
              <w:t>Dobele</w:t>
            </w:r>
            <w:proofErr w:type="spellEnd"/>
          </w:p>
        </w:tc>
        <w:tc>
          <w:tcPr>
            <w:tcW w:w="813" w:type="dxa"/>
            <w:noWrap/>
            <w:hideMark/>
          </w:tcPr>
          <w:p w14:paraId="5A7258D4"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6FC69235"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2FE3E940"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5578089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5E8978F" w14:textId="77777777" w:rsidTr="00CA1621">
        <w:trPr>
          <w:trHeight w:val="315"/>
        </w:trPr>
        <w:tc>
          <w:tcPr>
            <w:tcW w:w="704" w:type="dxa"/>
            <w:noWrap/>
            <w:hideMark/>
          </w:tcPr>
          <w:p w14:paraId="7E136B9C" w14:textId="77777777" w:rsidR="00951FA5" w:rsidRPr="007F5373" w:rsidRDefault="00951FA5" w:rsidP="00951FA5">
            <w:pPr>
              <w:jc w:val="both"/>
              <w:rPr>
                <w:rFonts w:ascii="Times New Roman" w:hAnsi="Times New Roman"/>
              </w:rPr>
            </w:pPr>
            <w:r w:rsidRPr="007F5373">
              <w:rPr>
                <w:rFonts w:ascii="Times New Roman" w:hAnsi="Times New Roman"/>
              </w:rPr>
              <w:t>51</w:t>
            </w:r>
          </w:p>
        </w:tc>
        <w:tc>
          <w:tcPr>
            <w:tcW w:w="1818" w:type="dxa"/>
            <w:noWrap/>
            <w:hideMark/>
          </w:tcPr>
          <w:p w14:paraId="4A143DA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Meža</w:t>
            </w:r>
            <w:proofErr w:type="spellEnd"/>
            <w:r w:rsidRPr="007F5373">
              <w:rPr>
                <w:rFonts w:ascii="Times New Roman" w:hAnsi="Times New Roman"/>
              </w:rPr>
              <w:t xml:space="preserve"> </w:t>
            </w:r>
            <w:proofErr w:type="spellStart"/>
            <w:r w:rsidRPr="007F5373">
              <w:rPr>
                <w:rFonts w:ascii="Times New Roman" w:hAnsi="Times New Roman"/>
              </w:rPr>
              <w:t>prospekts</w:t>
            </w:r>
            <w:proofErr w:type="spellEnd"/>
            <w:r w:rsidRPr="007F5373">
              <w:rPr>
                <w:rFonts w:ascii="Times New Roman" w:hAnsi="Times New Roman"/>
              </w:rPr>
              <w:t xml:space="preserve"> 2, </w:t>
            </w:r>
            <w:proofErr w:type="spellStart"/>
            <w:r w:rsidRPr="007F5373">
              <w:rPr>
                <w:rFonts w:ascii="Times New Roman" w:hAnsi="Times New Roman"/>
              </w:rPr>
              <w:t>Dobele</w:t>
            </w:r>
            <w:proofErr w:type="spellEnd"/>
          </w:p>
        </w:tc>
        <w:tc>
          <w:tcPr>
            <w:tcW w:w="813" w:type="dxa"/>
            <w:noWrap/>
            <w:hideMark/>
          </w:tcPr>
          <w:p w14:paraId="058D0A01"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0EC58AE7"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4B6E7EC8"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6902A7B4"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0290D41" w14:textId="77777777" w:rsidTr="00CA1621">
        <w:trPr>
          <w:trHeight w:val="315"/>
        </w:trPr>
        <w:tc>
          <w:tcPr>
            <w:tcW w:w="704" w:type="dxa"/>
            <w:noWrap/>
            <w:hideMark/>
          </w:tcPr>
          <w:p w14:paraId="670B0364" w14:textId="77777777" w:rsidR="00951FA5" w:rsidRPr="007F5373" w:rsidRDefault="00951FA5" w:rsidP="00951FA5">
            <w:pPr>
              <w:jc w:val="both"/>
              <w:rPr>
                <w:rFonts w:ascii="Times New Roman" w:hAnsi="Times New Roman"/>
              </w:rPr>
            </w:pPr>
            <w:r w:rsidRPr="007F5373">
              <w:rPr>
                <w:rFonts w:ascii="Times New Roman" w:hAnsi="Times New Roman"/>
              </w:rPr>
              <w:t>52</w:t>
            </w:r>
          </w:p>
        </w:tc>
        <w:tc>
          <w:tcPr>
            <w:tcW w:w="1818" w:type="dxa"/>
            <w:noWrap/>
            <w:hideMark/>
          </w:tcPr>
          <w:p w14:paraId="2C8E073E"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Meža</w:t>
            </w:r>
            <w:proofErr w:type="spellEnd"/>
            <w:r w:rsidRPr="007F5373">
              <w:rPr>
                <w:rFonts w:ascii="Times New Roman" w:hAnsi="Times New Roman"/>
              </w:rPr>
              <w:t xml:space="preserve"> </w:t>
            </w:r>
            <w:proofErr w:type="spellStart"/>
            <w:r w:rsidRPr="007F5373">
              <w:rPr>
                <w:rFonts w:ascii="Times New Roman" w:hAnsi="Times New Roman"/>
              </w:rPr>
              <w:t>prospekts</w:t>
            </w:r>
            <w:proofErr w:type="spellEnd"/>
            <w:r w:rsidRPr="007F5373">
              <w:rPr>
                <w:rFonts w:ascii="Times New Roman" w:hAnsi="Times New Roman"/>
              </w:rPr>
              <w:t xml:space="preserve"> 4, </w:t>
            </w:r>
            <w:proofErr w:type="spellStart"/>
            <w:r w:rsidRPr="007F5373">
              <w:rPr>
                <w:rFonts w:ascii="Times New Roman" w:hAnsi="Times New Roman"/>
              </w:rPr>
              <w:t>Dobele</w:t>
            </w:r>
            <w:proofErr w:type="spellEnd"/>
          </w:p>
        </w:tc>
        <w:tc>
          <w:tcPr>
            <w:tcW w:w="813" w:type="dxa"/>
            <w:noWrap/>
            <w:hideMark/>
          </w:tcPr>
          <w:p w14:paraId="5FB8AF49" w14:textId="77777777" w:rsidR="00951FA5" w:rsidRPr="007F5373" w:rsidRDefault="00951FA5" w:rsidP="00951FA5">
            <w:pPr>
              <w:jc w:val="both"/>
              <w:rPr>
                <w:rFonts w:ascii="Times New Roman" w:hAnsi="Times New Roman"/>
              </w:rPr>
            </w:pPr>
            <w:r w:rsidRPr="007F5373">
              <w:rPr>
                <w:rFonts w:ascii="Times New Roman" w:hAnsi="Times New Roman"/>
              </w:rPr>
              <w:t>6</w:t>
            </w:r>
          </w:p>
        </w:tc>
        <w:tc>
          <w:tcPr>
            <w:tcW w:w="824" w:type="dxa"/>
            <w:noWrap/>
            <w:hideMark/>
          </w:tcPr>
          <w:p w14:paraId="4B297496"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106A7C02" w14:textId="77777777" w:rsidR="00951FA5" w:rsidRPr="007F5373" w:rsidRDefault="00951FA5" w:rsidP="00951FA5">
            <w:pPr>
              <w:jc w:val="both"/>
              <w:rPr>
                <w:rFonts w:ascii="Times New Roman" w:hAnsi="Times New Roman"/>
              </w:rPr>
            </w:pPr>
            <w:r w:rsidRPr="007F5373">
              <w:rPr>
                <w:rFonts w:ascii="Times New Roman" w:hAnsi="Times New Roman"/>
              </w:rPr>
              <w:t>36</w:t>
            </w:r>
          </w:p>
        </w:tc>
        <w:tc>
          <w:tcPr>
            <w:tcW w:w="4268" w:type="dxa"/>
            <w:noWrap/>
            <w:hideMark/>
          </w:tcPr>
          <w:p w14:paraId="60240036"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B938541" w14:textId="77777777" w:rsidTr="00CA1621">
        <w:trPr>
          <w:trHeight w:val="315"/>
        </w:trPr>
        <w:tc>
          <w:tcPr>
            <w:tcW w:w="704" w:type="dxa"/>
            <w:noWrap/>
            <w:hideMark/>
          </w:tcPr>
          <w:p w14:paraId="21EE5733" w14:textId="77777777" w:rsidR="00951FA5" w:rsidRPr="007F5373" w:rsidRDefault="00951FA5" w:rsidP="00951FA5">
            <w:pPr>
              <w:jc w:val="both"/>
              <w:rPr>
                <w:rFonts w:ascii="Times New Roman" w:hAnsi="Times New Roman"/>
              </w:rPr>
            </w:pPr>
            <w:r w:rsidRPr="007F5373">
              <w:rPr>
                <w:rFonts w:ascii="Times New Roman" w:hAnsi="Times New Roman"/>
              </w:rPr>
              <w:t>53</w:t>
            </w:r>
          </w:p>
        </w:tc>
        <w:tc>
          <w:tcPr>
            <w:tcW w:w="1818" w:type="dxa"/>
            <w:noWrap/>
            <w:hideMark/>
          </w:tcPr>
          <w:p w14:paraId="4F93F82C"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Meža</w:t>
            </w:r>
            <w:proofErr w:type="spellEnd"/>
            <w:r w:rsidRPr="007F5373">
              <w:rPr>
                <w:rFonts w:ascii="Times New Roman" w:hAnsi="Times New Roman"/>
              </w:rPr>
              <w:t xml:space="preserve"> </w:t>
            </w:r>
            <w:proofErr w:type="spellStart"/>
            <w:r w:rsidRPr="007F5373">
              <w:rPr>
                <w:rFonts w:ascii="Times New Roman" w:hAnsi="Times New Roman"/>
              </w:rPr>
              <w:t>prospekts</w:t>
            </w:r>
            <w:proofErr w:type="spellEnd"/>
            <w:r w:rsidRPr="007F5373">
              <w:rPr>
                <w:rFonts w:ascii="Times New Roman" w:hAnsi="Times New Roman"/>
              </w:rPr>
              <w:t xml:space="preserve"> 6, </w:t>
            </w:r>
            <w:proofErr w:type="spellStart"/>
            <w:r w:rsidRPr="007F5373">
              <w:rPr>
                <w:rFonts w:ascii="Times New Roman" w:hAnsi="Times New Roman"/>
              </w:rPr>
              <w:t>Dobele</w:t>
            </w:r>
            <w:proofErr w:type="spellEnd"/>
          </w:p>
        </w:tc>
        <w:tc>
          <w:tcPr>
            <w:tcW w:w="813" w:type="dxa"/>
            <w:noWrap/>
            <w:hideMark/>
          </w:tcPr>
          <w:p w14:paraId="7AA4961C"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171FA01E"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334E60C3"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60E2E5B7"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9DD48FA" w14:textId="77777777" w:rsidTr="00CA1621">
        <w:trPr>
          <w:trHeight w:val="315"/>
        </w:trPr>
        <w:tc>
          <w:tcPr>
            <w:tcW w:w="704" w:type="dxa"/>
            <w:noWrap/>
            <w:hideMark/>
          </w:tcPr>
          <w:p w14:paraId="656BFE68" w14:textId="77777777" w:rsidR="00951FA5" w:rsidRPr="007F5373" w:rsidRDefault="00951FA5" w:rsidP="00951FA5">
            <w:pPr>
              <w:jc w:val="both"/>
              <w:rPr>
                <w:rFonts w:ascii="Times New Roman" w:hAnsi="Times New Roman"/>
              </w:rPr>
            </w:pPr>
            <w:r w:rsidRPr="007F5373">
              <w:rPr>
                <w:rFonts w:ascii="Times New Roman" w:hAnsi="Times New Roman"/>
              </w:rPr>
              <w:t>54</w:t>
            </w:r>
          </w:p>
        </w:tc>
        <w:tc>
          <w:tcPr>
            <w:tcW w:w="1818" w:type="dxa"/>
            <w:noWrap/>
            <w:hideMark/>
          </w:tcPr>
          <w:p w14:paraId="7B0BB5EB"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Meža</w:t>
            </w:r>
            <w:proofErr w:type="spellEnd"/>
            <w:r w:rsidRPr="007F5373">
              <w:rPr>
                <w:rFonts w:ascii="Times New Roman" w:hAnsi="Times New Roman"/>
              </w:rPr>
              <w:t xml:space="preserve"> </w:t>
            </w:r>
            <w:proofErr w:type="spellStart"/>
            <w:r w:rsidRPr="007F5373">
              <w:rPr>
                <w:rFonts w:ascii="Times New Roman" w:hAnsi="Times New Roman"/>
              </w:rPr>
              <w:t>prospekts</w:t>
            </w:r>
            <w:proofErr w:type="spellEnd"/>
            <w:r w:rsidRPr="007F5373">
              <w:rPr>
                <w:rFonts w:ascii="Times New Roman" w:hAnsi="Times New Roman"/>
              </w:rPr>
              <w:t xml:space="preserve"> 13, </w:t>
            </w:r>
            <w:proofErr w:type="spellStart"/>
            <w:r w:rsidRPr="007F5373">
              <w:rPr>
                <w:rFonts w:ascii="Times New Roman" w:hAnsi="Times New Roman"/>
              </w:rPr>
              <w:t>Dobele</w:t>
            </w:r>
            <w:proofErr w:type="spellEnd"/>
          </w:p>
        </w:tc>
        <w:tc>
          <w:tcPr>
            <w:tcW w:w="813" w:type="dxa"/>
            <w:noWrap/>
            <w:hideMark/>
          </w:tcPr>
          <w:p w14:paraId="0B4EE5EB"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6CD7316C"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16900043"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2D66BFE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F2F72FC" w14:textId="77777777" w:rsidTr="00CA1621">
        <w:trPr>
          <w:trHeight w:val="315"/>
        </w:trPr>
        <w:tc>
          <w:tcPr>
            <w:tcW w:w="704" w:type="dxa"/>
            <w:noWrap/>
            <w:hideMark/>
          </w:tcPr>
          <w:p w14:paraId="194577EA" w14:textId="77777777" w:rsidR="00951FA5" w:rsidRPr="007F5373" w:rsidRDefault="00951FA5" w:rsidP="00951FA5">
            <w:pPr>
              <w:jc w:val="both"/>
              <w:rPr>
                <w:rFonts w:ascii="Times New Roman" w:hAnsi="Times New Roman"/>
              </w:rPr>
            </w:pPr>
            <w:r w:rsidRPr="007F5373">
              <w:rPr>
                <w:rFonts w:ascii="Times New Roman" w:hAnsi="Times New Roman"/>
              </w:rPr>
              <w:t>55</w:t>
            </w:r>
          </w:p>
        </w:tc>
        <w:tc>
          <w:tcPr>
            <w:tcW w:w="1818" w:type="dxa"/>
            <w:noWrap/>
            <w:hideMark/>
          </w:tcPr>
          <w:p w14:paraId="1915FE5D"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Meža</w:t>
            </w:r>
            <w:proofErr w:type="spellEnd"/>
            <w:r w:rsidRPr="007F5373">
              <w:rPr>
                <w:rFonts w:ascii="Times New Roman" w:hAnsi="Times New Roman"/>
              </w:rPr>
              <w:t xml:space="preserve"> </w:t>
            </w:r>
            <w:proofErr w:type="spellStart"/>
            <w:r w:rsidRPr="007F5373">
              <w:rPr>
                <w:rFonts w:ascii="Times New Roman" w:hAnsi="Times New Roman"/>
              </w:rPr>
              <w:t>prospekts</w:t>
            </w:r>
            <w:proofErr w:type="spellEnd"/>
            <w:r w:rsidRPr="007F5373">
              <w:rPr>
                <w:rFonts w:ascii="Times New Roman" w:hAnsi="Times New Roman"/>
              </w:rPr>
              <w:t xml:space="preserve"> 29, </w:t>
            </w:r>
            <w:proofErr w:type="spellStart"/>
            <w:r w:rsidRPr="007F5373">
              <w:rPr>
                <w:rFonts w:ascii="Times New Roman" w:hAnsi="Times New Roman"/>
              </w:rPr>
              <w:t>Dobele</w:t>
            </w:r>
            <w:proofErr w:type="spellEnd"/>
          </w:p>
        </w:tc>
        <w:tc>
          <w:tcPr>
            <w:tcW w:w="813" w:type="dxa"/>
            <w:noWrap/>
            <w:hideMark/>
          </w:tcPr>
          <w:p w14:paraId="7BCBEBA8"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591C7CDF"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34EF6622"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5F2DE82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447B68C" w14:textId="77777777" w:rsidTr="00CA1621">
        <w:trPr>
          <w:trHeight w:val="315"/>
        </w:trPr>
        <w:tc>
          <w:tcPr>
            <w:tcW w:w="704" w:type="dxa"/>
            <w:noWrap/>
            <w:hideMark/>
          </w:tcPr>
          <w:p w14:paraId="5A5B1971" w14:textId="77777777" w:rsidR="00951FA5" w:rsidRPr="007F5373" w:rsidRDefault="00951FA5" w:rsidP="00951FA5">
            <w:pPr>
              <w:jc w:val="both"/>
              <w:rPr>
                <w:rFonts w:ascii="Times New Roman" w:hAnsi="Times New Roman"/>
              </w:rPr>
            </w:pPr>
            <w:r w:rsidRPr="007F5373">
              <w:rPr>
                <w:rFonts w:ascii="Times New Roman" w:hAnsi="Times New Roman"/>
              </w:rPr>
              <w:t>56</w:t>
            </w:r>
          </w:p>
        </w:tc>
        <w:tc>
          <w:tcPr>
            <w:tcW w:w="1818" w:type="dxa"/>
            <w:noWrap/>
            <w:hideMark/>
          </w:tcPr>
          <w:p w14:paraId="73EBF377"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Meža</w:t>
            </w:r>
            <w:proofErr w:type="spellEnd"/>
            <w:r w:rsidRPr="007F5373">
              <w:rPr>
                <w:rFonts w:ascii="Times New Roman" w:hAnsi="Times New Roman"/>
              </w:rPr>
              <w:t xml:space="preserve"> </w:t>
            </w:r>
            <w:proofErr w:type="spellStart"/>
            <w:r w:rsidRPr="007F5373">
              <w:rPr>
                <w:rFonts w:ascii="Times New Roman" w:hAnsi="Times New Roman"/>
              </w:rPr>
              <w:t>prospekts</w:t>
            </w:r>
            <w:proofErr w:type="spellEnd"/>
            <w:r w:rsidRPr="007F5373">
              <w:rPr>
                <w:rFonts w:ascii="Times New Roman" w:hAnsi="Times New Roman"/>
              </w:rPr>
              <w:t xml:space="preserve"> 43, </w:t>
            </w:r>
            <w:proofErr w:type="spellStart"/>
            <w:r w:rsidRPr="007F5373">
              <w:rPr>
                <w:rFonts w:ascii="Times New Roman" w:hAnsi="Times New Roman"/>
              </w:rPr>
              <w:t>Dobele</w:t>
            </w:r>
            <w:proofErr w:type="spellEnd"/>
          </w:p>
        </w:tc>
        <w:tc>
          <w:tcPr>
            <w:tcW w:w="813" w:type="dxa"/>
            <w:noWrap/>
            <w:hideMark/>
          </w:tcPr>
          <w:p w14:paraId="3DE82041"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0D2A398E"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27EEAB31"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0A2A4FE5"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817C174" w14:textId="77777777" w:rsidTr="00CA1621">
        <w:trPr>
          <w:trHeight w:val="315"/>
        </w:trPr>
        <w:tc>
          <w:tcPr>
            <w:tcW w:w="704" w:type="dxa"/>
            <w:noWrap/>
            <w:hideMark/>
          </w:tcPr>
          <w:p w14:paraId="1E32CEBC" w14:textId="77777777" w:rsidR="00951FA5" w:rsidRPr="007F5373" w:rsidRDefault="00951FA5" w:rsidP="00951FA5">
            <w:pPr>
              <w:jc w:val="both"/>
              <w:rPr>
                <w:rFonts w:ascii="Times New Roman" w:hAnsi="Times New Roman"/>
              </w:rPr>
            </w:pPr>
            <w:r w:rsidRPr="007F5373">
              <w:rPr>
                <w:rFonts w:ascii="Times New Roman" w:hAnsi="Times New Roman"/>
              </w:rPr>
              <w:t>57</w:t>
            </w:r>
          </w:p>
        </w:tc>
        <w:tc>
          <w:tcPr>
            <w:tcW w:w="1818" w:type="dxa"/>
            <w:noWrap/>
            <w:hideMark/>
          </w:tcPr>
          <w:p w14:paraId="1E31CCC7"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Meža</w:t>
            </w:r>
            <w:proofErr w:type="spellEnd"/>
            <w:r w:rsidRPr="007F5373">
              <w:rPr>
                <w:rFonts w:ascii="Times New Roman" w:hAnsi="Times New Roman"/>
              </w:rPr>
              <w:t xml:space="preserve"> </w:t>
            </w:r>
            <w:proofErr w:type="spellStart"/>
            <w:r w:rsidRPr="007F5373">
              <w:rPr>
                <w:rFonts w:ascii="Times New Roman" w:hAnsi="Times New Roman"/>
              </w:rPr>
              <w:t>prospekts</w:t>
            </w:r>
            <w:proofErr w:type="spellEnd"/>
            <w:r w:rsidRPr="007F5373">
              <w:rPr>
                <w:rFonts w:ascii="Times New Roman" w:hAnsi="Times New Roman"/>
              </w:rPr>
              <w:t xml:space="preserve"> 45, </w:t>
            </w:r>
            <w:proofErr w:type="spellStart"/>
            <w:r w:rsidRPr="007F5373">
              <w:rPr>
                <w:rFonts w:ascii="Times New Roman" w:hAnsi="Times New Roman"/>
              </w:rPr>
              <w:t>Dobele</w:t>
            </w:r>
            <w:proofErr w:type="spellEnd"/>
          </w:p>
        </w:tc>
        <w:tc>
          <w:tcPr>
            <w:tcW w:w="813" w:type="dxa"/>
            <w:noWrap/>
            <w:hideMark/>
          </w:tcPr>
          <w:p w14:paraId="7789B6E5"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793A6FC4"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51DEA6B7"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65AEA5B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0913C000" w14:textId="77777777" w:rsidTr="00CA1621">
        <w:trPr>
          <w:trHeight w:val="315"/>
        </w:trPr>
        <w:tc>
          <w:tcPr>
            <w:tcW w:w="704" w:type="dxa"/>
            <w:noWrap/>
            <w:hideMark/>
          </w:tcPr>
          <w:p w14:paraId="426581E4" w14:textId="77777777" w:rsidR="00951FA5" w:rsidRPr="007F5373" w:rsidRDefault="00951FA5" w:rsidP="00951FA5">
            <w:pPr>
              <w:jc w:val="both"/>
              <w:rPr>
                <w:rFonts w:ascii="Times New Roman" w:hAnsi="Times New Roman"/>
              </w:rPr>
            </w:pPr>
            <w:r w:rsidRPr="007F5373">
              <w:rPr>
                <w:rFonts w:ascii="Times New Roman" w:hAnsi="Times New Roman"/>
              </w:rPr>
              <w:t>58</w:t>
            </w:r>
          </w:p>
        </w:tc>
        <w:tc>
          <w:tcPr>
            <w:tcW w:w="1818" w:type="dxa"/>
            <w:noWrap/>
            <w:hideMark/>
          </w:tcPr>
          <w:p w14:paraId="4B34E051"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Muldavas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 </w:t>
            </w:r>
            <w:proofErr w:type="spellStart"/>
            <w:r w:rsidRPr="007F5373">
              <w:rPr>
                <w:rFonts w:ascii="Times New Roman" w:hAnsi="Times New Roman"/>
              </w:rPr>
              <w:t>Dobele</w:t>
            </w:r>
            <w:proofErr w:type="spellEnd"/>
          </w:p>
        </w:tc>
        <w:tc>
          <w:tcPr>
            <w:tcW w:w="813" w:type="dxa"/>
            <w:noWrap/>
            <w:hideMark/>
          </w:tcPr>
          <w:p w14:paraId="468E711F"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6196891A"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6716984A"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68DD33A9"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FC98741" w14:textId="77777777" w:rsidTr="00CA1621">
        <w:trPr>
          <w:trHeight w:val="315"/>
        </w:trPr>
        <w:tc>
          <w:tcPr>
            <w:tcW w:w="704" w:type="dxa"/>
            <w:noWrap/>
            <w:hideMark/>
          </w:tcPr>
          <w:p w14:paraId="55B97F2A" w14:textId="77777777" w:rsidR="00951FA5" w:rsidRPr="007F5373" w:rsidRDefault="00951FA5" w:rsidP="00951FA5">
            <w:pPr>
              <w:jc w:val="both"/>
              <w:rPr>
                <w:rFonts w:ascii="Times New Roman" w:hAnsi="Times New Roman"/>
              </w:rPr>
            </w:pPr>
            <w:r w:rsidRPr="007F5373">
              <w:rPr>
                <w:rFonts w:ascii="Times New Roman" w:hAnsi="Times New Roman"/>
              </w:rPr>
              <w:t>59</w:t>
            </w:r>
          </w:p>
        </w:tc>
        <w:tc>
          <w:tcPr>
            <w:tcW w:w="1818" w:type="dxa"/>
            <w:noWrap/>
            <w:hideMark/>
          </w:tcPr>
          <w:p w14:paraId="48504CD1"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Muldavas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4, </w:t>
            </w:r>
            <w:proofErr w:type="spellStart"/>
            <w:r w:rsidRPr="007F5373">
              <w:rPr>
                <w:rFonts w:ascii="Times New Roman" w:hAnsi="Times New Roman"/>
              </w:rPr>
              <w:t>Dobele</w:t>
            </w:r>
            <w:proofErr w:type="spellEnd"/>
          </w:p>
        </w:tc>
        <w:tc>
          <w:tcPr>
            <w:tcW w:w="813" w:type="dxa"/>
            <w:noWrap/>
            <w:hideMark/>
          </w:tcPr>
          <w:p w14:paraId="4B9FD09B"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4D12AC9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6074E8DC"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00163A5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2D310FB" w14:textId="77777777" w:rsidTr="00CA1621">
        <w:trPr>
          <w:trHeight w:val="315"/>
        </w:trPr>
        <w:tc>
          <w:tcPr>
            <w:tcW w:w="704" w:type="dxa"/>
            <w:noWrap/>
            <w:hideMark/>
          </w:tcPr>
          <w:p w14:paraId="2156AC6C" w14:textId="77777777" w:rsidR="00951FA5" w:rsidRPr="007F5373" w:rsidRDefault="00951FA5" w:rsidP="00951FA5">
            <w:pPr>
              <w:jc w:val="both"/>
              <w:rPr>
                <w:rFonts w:ascii="Times New Roman" w:hAnsi="Times New Roman"/>
              </w:rPr>
            </w:pPr>
            <w:r w:rsidRPr="007F5373">
              <w:rPr>
                <w:rFonts w:ascii="Times New Roman" w:hAnsi="Times New Roman"/>
              </w:rPr>
              <w:t>60</w:t>
            </w:r>
          </w:p>
        </w:tc>
        <w:tc>
          <w:tcPr>
            <w:tcW w:w="1818" w:type="dxa"/>
            <w:noWrap/>
            <w:hideMark/>
          </w:tcPr>
          <w:p w14:paraId="15216A67"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Muldavas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6, </w:t>
            </w:r>
            <w:proofErr w:type="spellStart"/>
            <w:r w:rsidRPr="007F5373">
              <w:rPr>
                <w:rFonts w:ascii="Times New Roman" w:hAnsi="Times New Roman"/>
              </w:rPr>
              <w:t>Dobele</w:t>
            </w:r>
            <w:proofErr w:type="spellEnd"/>
          </w:p>
        </w:tc>
        <w:tc>
          <w:tcPr>
            <w:tcW w:w="813" w:type="dxa"/>
            <w:noWrap/>
            <w:hideMark/>
          </w:tcPr>
          <w:p w14:paraId="3DFBA99D"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7AA6CEB6"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6C5524C9"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197118D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298C75B" w14:textId="77777777" w:rsidTr="00CA1621">
        <w:trPr>
          <w:trHeight w:val="315"/>
        </w:trPr>
        <w:tc>
          <w:tcPr>
            <w:tcW w:w="704" w:type="dxa"/>
            <w:noWrap/>
            <w:hideMark/>
          </w:tcPr>
          <w:p w14:paraId="163F1FFD" w14:textId="77777777" w:rsidR="00951FA5" w:rsidRPr="007F5373" w:rsidRDefault="00951FA5" w:rsidP="00951FA5">
            <w:pPr>
              <w:jc w:val="both"/>
              <w:rPr>
                <w:rFonts w:ascii="Times New Roman" w:hAnsi="Times New Roman"/>
              </w:rPr>
            </w:pPr>
            <w:r w:rsidRPr="007F5373">
              <w:rPr>
                <w:rFonts w:ascii="Times New Roman" w:hAnsi="Times New Roman"/>
              </w:rPr>
              <w:t>61</w:t>
            </w:r>
          </w:p>
        </w:tc>
        <w:tc>
          <w:tcPr>
            <w:tcW w:w="1818" w:type="dxa"/>
            <w:noWrap/>
            <w:hideMark/>
          </w:tcPr>
          <w:p w14:paraId="0EBAE63C"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Muldavas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9, </w:t>
            </w:r>
            <w:proofErr w:type="spellStart"/>
            <w:r w:rsidRPr="007F5373">
              <w:rPr>
                <w:rFonts w:ascii="Times New Roman" w:hAnsi="Times New Roman"/>
              </w:rPr>
              <w:t>Dobele</w:t>
            </w:r>
            <w:proofErr w:type="spellEnd"/>
          </w:p>
        </w:tc>
        <w:tc>
          <w:tcPr>
            <w:tcW w:w="813" w:type="dxa"/>
            <w:noWrap/>
            <w:hideMark/>
          </w:tcPr>
          <w:p w14:paraId="331F3D8D"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50891513"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35FA655A"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620EF34D"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3E6FF15" w14:textId="77777777" w:rsidTr="00CA1621">
        <w:trPr>
          <w:trHeight w:val="315"/>
        </w:trPr>
        <w:tc>
          <w:tcPr>
            <w:tcW w:w="704" w:type="dxa"/>
            <w:noWrap/>
            <w:hideMark/>
          </w:tcPr>
          <w:p w14:paraId="6A24EDF5" w14:textId="77777777" w:rsidR="00951FA5" w:rsidRPr="007F5373" w:rsidRDefault="00951FA5" w:rsidP="00951FA5">
            <w:pPr>
              <w:jc w:val="both"/>
              <w:rPr>
                <w:rFonts w:ascii="Times New Roman" w:hAnsi="Times New Roman"/>
              </w:rPr>
            </w:pPr>
            <w:r w:rsidRPr="007F5373">
              <w:rPr>
                <w:rFonts w:ascii="Times New Roman" w:hAnsi="Times New Roman"/>
              </w:rPr>
              <w:t>62</w:t>
            </w:r>
          </w:p>
        </w:tc>
        <w:tc>
          <w:tcPr>
            <w:tcW w:w="1818" w:type="dxa"/>
            <w:noWrap/>
            <w:hideMark/>
          </w:tcPr>
          <w:p w14:paraId="25C9D29B"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Muldavas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11, </w:t>
            </w:r>
            <w:proofErr w:type="spellStart"/>
            <w:r w:rsidRPr="007F5373">
              <w:rPr>
                <w:rFonts w:ascii="Times New Roman" w:hAnsi="Times New Roman"/>
              </w:rPr>
              <w:t>Dobele</w:t>
            </w:r>
            <w:proofErr w:type="spellEnd"/>
          </w:p>
        </w:tc>
        <w:tc>
          <w:tcPr>
            <w:tcW w:w="813" w:type="dxa"/>
            <w:noWrap/>
            <w:hideMark/>
          </w:tcPr>
          <w:p w14:paraId="4AA14EC9"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295863F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3F00BB20"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1A1788C7"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9E682CD" w14:textId="77777777" w:rsidTr="00CA1621">
        <w:trPr>
          <w:trHeight w:val="315"/>
        </w:trPr>
        <w:tc>
          <w:tcPr>
            <w:tcW w:w="704" w:type="dxa"/>
            <w:noWrap/>
            <w:hideMark/>
          </w:tcPr>
          <w:p w14:paraId="1FD4725E" w14:textId="77777777" w:rsidR="00951FA5" w:rsidRPr="007F5373" w:rsidRDefault="00951FA5" w:rsidP="00951FA5">
            <w:pPr>
              <w:jc w:val="both"/>
              <w:rPr>
                <w:rFonts w:ascii="Times New Roman" w:hAnsi="Times New Roman"/>
              </w:rPr>
            </w:pPr>
            <w:r w:rsidRPr="007F5373">
              <w:rPr>
                <w:rFonts w:ascii="Times New Roman" w:hAnsi="Times New Roman"/>
              </w:rPr>
              <w:t>63</w:t>
            </w:r>
          </w:p>
        </w:tc>
        <w:tc>
          <w:tcPr>
            <w:tcW w:w="1818" w:type="dxa"/>
            <w:noWrap/>
            <w:hideMark/>
          </w:tcPr>
          <w:p w14:paraId="34343A4B"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Muldavas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18, </w:t>
            </w:r>
            <w:proofErr w:type="spellStart"/>
            <w:r w:rsidRPr="007F5373">
              <w:rPr>
                <w:rFonts w:ascii="Times New Roman" w:hAnsi="Times New Roman"/>
              </w:rPr>
              <w:t>Dobele</w:t>
            </w:r>
            <w:proofErr w:type="spellEnd"/>
          </w:p>
        </w:tc>
        <w:tc>
          <w:tcPr>
            <w:tcW w:w="813" w:type="dxa"/>
            <w:noWrap/>
            <w:hideMark/>
          </w:tcPr>
          <w:p w14:paraId="52AD2749"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57C905C4"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55EF1FC5"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51A2B42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A8365FE" w14:textId="77777777" w:rsidTr="00CA1621">
        <w:trPr>
          <w:trHeight w:val="315"/>
        </w:trPr>
        <w:tc>
          <w:tcPr>
            <w:tcW w:w="704" w:type="dxa"/>
            <w:noWrap/>
            <w:hideMark/>
          </w:tcPr>
          <w:p w14:paraId="4B34E09E" w14:textId="77777777" w:rsidR="00951FA5" w:rsidRPr="007F5373" w:rsidRDefault="00951FA5" w:rsidP="00951FA5">
            <w:pPr>
              <w:jc w:val="both"/>
              <w:rPr>
                <w:rFonts w:ascii="Times New Roman" w:hAnsi="Times New Roman"/>
              </w:rPr>
            </w:pPr>
            <w:r w:rsidRPr="007F5373">
              <w:rPr>
                <w:rFonts w:ascii="Times New Roman" w:hAnsi="Times New Roman"/>
              </w:rPr>
              <w:t>64</w:t>
            </w:r>
          </w:p>
        </w:tc>
        <w:tc>
          <w:tcPr>
            <w:tcW w:w="1818" w:type="dxa"/>
            <w:noWrap/>
            <w:hideMark/>
          </w:tcPr>
          <w:p w14:paraId="4699E7B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Pumpuru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 </w:t>
            </w:r>
            <w:proofErr w:type="spellStart"/>
            <w:r w:rsidRPr="007F5373">
              <w:rPr>
                <w:rFonts w:ascii="Times New Roman" w:hAnsi="Times New Roman"/>
              </w:rPr>
              <w:t>Dobele</w:t>
            </w:r>
            <w:proofErr w:type="spellEnd"/>
          </w:p>
        </w:tc>
        <w:tc>
          <w:tcPr>
            <w:tcW w:w="813" w:type="dxa"/>
            <w:noWrap/>
            <w:hideMark/>
          </w:tcPr>
          <w:p w14:paraId="195A200F"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318CA01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7AE74901"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15E8AEB7"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04D7630E" w14:textId="77777777" w:rsidTr="00CA1621">
        <w:trPr>
          <w:trHeight w:val="315"/>
        </w:trPr>
        <w:tc>
          <w:tcPr>
            <w:tcW w:w="704" w:type="dxa"/>
            <w:noWrap/>
            <w:hideMark/>
          </w:tcPr>
          <w:p w14:paraId="3DEC8E00" w14:textId="77777777" w:rsidR="00951FA5" w:rsidRPr="007F5373" w:rsidRDefault="00951FA5" w:rsidP="00951FA5">
            <w:pPr>
              <w:jc w:val="both"/>
              <w:rPr>
                <w:rFonts w:ascii="Times New Roman" w:hAnsi="Times New Roman"/>
              </w:rPr>
            </w:pPr>
            <w:r w:rsidRPr="007F5373">
              <w:rPr>
                <w:rFonts w:ascii="Times New Roman" w:hAnsi="Times New Roman"/>
              </w:rPr>
              <w:t>65</w:t>
            </w:r>
          </w:p>
        </w:tc>
        <w:tc>
          <w:tcPr>
            <w:tcW w:w="1818" w:type="dxa"/>
            <w:noWrap/>
            <w:hideMark/>
          </w:tcPr>
          <w:p w14:paraId="37106FD7"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Skolas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5, </w:t>
            </w:r>
            <w:proofErr w:type="spellStart"/>
            <w:r w:rsidRPr="007F5373">
              <w:rPr>
                <w:rFonts w:ascii="Times New Roman" w:hAnsi="Times New Roman"/>
              </w:rPr>
              <w:t>Dobele</w:t>
            </w:r>
            <w:proofErr w:type="spellEnd"/>
          </w:p>
        </w:tc>
        <w:tc>
          <w:tcPr>
            <w:tcW w:w="813" w:type="dxa"/>
            <w:noWrap/>
            <w:hideMark/>
          </w:tcPr>
          <w:p w14:paraId="0C9F5CC8"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58B717AE"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031462CE"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4268" w:type="dxa"/>
            <w:noWrap/>
            <w:hideMark/>
          </w:tcPr>
          <w:p w14:paraId="401F1E3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C82D029" w14:textId="77777777" w:rsidTr="00CA1621">
        <w:trPr>
          <w:trHeight w:val="315"/>
        </w:trPr>
        <w:tc>
          <w:tcPr>
            <w:tcW w:w="704" w:type="dxa"/>
            <w:noWrap/>
            <w:hideMark/>
          </w:tcPr>
          <w:p w14:paraId="55FFBB3E" w14:textId="77777777" w:rsidR="00951FA5" w:rsidRPr="007F5373" w:rsidRDefault="00951FA5" w:rsidP="00951FA5">
            <w:pPr>
              <w:jc w:val="both"/>
              <w:rPr>
                <w:rFonts w:ascii="Times New Roman" w:hAnsi="Times New Roman"/>
              </w:rPr>
            </w:pPr>
            <w:r w:rsidRPr="007F5373">
              <w:rPr>
                <w:rFonts w:ascii="Times New Roman" w:hAnsi="Times New Roman"/>
              </w:rPr>
              <w:t>66</w:t>
            </w:r>
          </w:p>
        </w:tc>
        <w:tc>
          <w:tcPr>
            <w:tcW w:w="1818" w:type="dxa"/>
            <w:noWrap/>
            <w:hideMark/>
          </w:tcPr>
          <w:p w14:paraId="4EBF2B57"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Skolas</w:t>
            </w:r>
            <w:proofErr w:type="spellEnd"/>
            <w:r w:rsidRPr="007F5373">
              <w:rPr>
                <w:rFonts w:ascii="Times New Roman" w:hAnsi="Times New Roman"/>
              </w:rPr>
              <w:t xml:space="preserve"> iela 10, </w:t>
            </w:r>
            <w:proofErr w:type="spellStart"/>
            <w:r w:rsidRPr="007F5373">
              <w:rPr>
                <w:rFonts w:ascii="Times New Roman" w:hAnsi="Times New Roman"/>
              </w:rPr>
              <w:t>Dobele</w:t>
            </w:r>
            <w:proofErr w:type="spellEnd"/>
          </w:p>
        </w:tc>
        <w:tc>
          <w:tcPr>
            <w:tcW w:w="813" w:type="dxa"/>
            <w:noWrap/>
            <w:hideMark/>
          </w:tcPr>
          <w:p w14:paraId="16EE7F13"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568DC6E8"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1814854E"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664ABEB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7CF586C" w14:textId="77777777" w:rsidTr="00CA1621">
        <w:trPr>
          <w:trHeight w:val="315"/>
        </w:trPr>
        <w:tc>
          <w:tcPr>
            <w:tcW w:w="704" w:type="dxa"/>
            <w:noWrap/>
            <w:hideMark/>
          </w:tcPr>
          <w:p w14:paraId="2178ADC2" w14:textId="77777777" w:rsidR="00951FA5" w:rsidRPr="007F5373" w:rsidRDefault="00951FA5" w:rsidP="00951FA5">
            <w:pPr>
              <w:jc w:val="both"/>
              <w:rPr>
                <w:rFonts w:ascii="Times New Roman" w:hAnsi="Times New Roman"/>
              </w:rPr>
            </w:pPr>
            <w:r w:rsidRPr="007F5373">
              <w:rPr>
                <w:rFonts w:ascii="Times New Roman" w:hAnsi="Times New Roman"/>
              </w:rPr>
              <w:t>67</w:t>
            </w:r>
          </w:p>
        </w:tc>
        <w:tc>
          <w:tcPr>
            <w:tcW w:w="1818" w:type="dxa"/>
            <w:noWrap/>
            <w:hideMark/>
          </w:tcPr>
          <w:p w14:paraId="2DAE9E6E"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Skolas</w:t>
            </w:r>
            <w:proofErr w:type="spellEnd"/>
            <w:r w:rsidRPr="007F5373">
              <w:rPr>
                <w:rFonts w:ascii="Times New Roman" w:hAnsi="Times New Roman"/>
              </w:rPr>
              <w:t xml:space="preserve"> iela 16, </w:t>
            </w:r>
            <w:proofErr w:type="spellStart"/>
            <w:r w:rsidRPr="007F5373">
              <w:rPr>
                <w:rFonts w:ascii="Times New Roman" w:hAnsi="Times New Roman"/>
              </w:rPr>
              <w:t>Dobele</w:t>
            </w:r>
            <w:proofErr w:type="spellEnd"/>
          </w:p>
        </w:tc>
        <w:tc>
          <w:tcPr>
            <w:tcW w:w="813" w:type="dxa"/>
            <w:noWrap/>
            <w:hideMark/>
          </w:tcPr>
          <w:p w14:paraId="1F00A938"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77689937"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02CAC4F3"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4268" w:type="dxa"/>
            <w:noWrap/>
            <w:hideMark/>
          </w:tcPr>
          <w:p w14:paraId="37F25C65"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AEDED83" w14:textId="77777777" w:rsidTr="00CA1621">
        <w:trPr>
          <w:trHeight w:val="315"/>
        </w:trPr>
        <w:tc>
          <w:tcPr>
            <w:tcW w:w="704" w:type="dxa"/>
            <w:noWrap/>
            <w:hideMark/>
          </w:tcPr>
          <w:p w14:paraId="18800DE4" w14:textId="77777777" w:rsidR="00951FA5" w:rsidRPr="007F5373" w:rsidRDefault="00951FA5" w:rsidP="00951FA5">
            <w:pPr>
              <w:jc w:val="both"/>
              <w:rPr>
                <w:rFonts w:ascii="Times New Roman" w:hAnsi="Times New Roman"/>
              </w:rPr>
            </w:pPr>
            <w:r w:rsidRPr="007F5373">
              <w:rPr>
                <w:rFonts w:ascii="Times New Roman" w:hAnsi="Times New Roman"/>
              </w:rPr>
              <w:t>68</w:t>
            </w:r>
          </w:p>
        </w:tc>
        <w:tc>
          <w:tcPr>
            <w:tcW w:w="1818" w:type="dxa"/>
            <w:noWrap/>
            <w:hideMark/>
          </w:tcPr>
          <w:p w14:paraId="03A19177"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Skolas</w:t>
            </w:r>
            <w:proofErr w:type="spellEnd"/>
            <w:r w:rsidRPr="007F5373">
              <w:rPr>
                <w:rFonts w:ascii="Times New Roman" w:hAnsi="Times New Roman"/>
              </w:rPr>
              <w:t xml:space="preserve"> iela 24, </w:t>
            </w:r>
            <w:proofErr w:type="spellStart"/>
            <w:r w:rsidRPr="007F5373">
              <w:rPr>
                <w:rFonts w:ascii="Times New Roman" w:hAnsi="Times New Roman"/>
              </w:rPr>
              <w:t>Dobele</w:t>
            </w:r>
            <w:proofErr w:type="spellEnd"/>
          </w:p>
        </w:tc>
        <w:tc>
          <w:tcPr>
            <w:tcW w:w="813" w:type="dxa"/>
            <w:noWrap/>
            <w:hideMark/>
          </w:tcPr>
          <w:p w14:paraId="68562718"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4C26ABA5"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0293B050"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76DF9898"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D037720" w14:textId="77777777" w:rsidTr="00CA1621">
        <w:trPr>
          <w:trHeight w:val="315"/>
        </w:trPr>
        <w:tc>
          <w:tcPr>
            <w:tcW w:w="704" w:type="dxa"/>
            <w:noWrap/>
            <w:hideMark/>
          </w:tcPr>
          <w:p w14:paraId="14BDB9E5" w14:textId="77777777" w:rsidR="00951FA5" w:rsidRPr="007F5373" w:rsidRDefault="00951FA5" w:rsidP="00951FA5">
            <w:pPr>
              <w:jc w:val="both"/>
              <w:rPr>
                <w:rFonts w:ascii="Times New Roman" w:hAnsi="Times New Roman"/>
              </w:rPr>
            </w:pPr>
            <w:r w:rsidRPr="007F5373">
              <w:rPr>
                <w:rFonts w:ascii="Times New Roman" w:hAnsi="Times New Roman"/>
              </w:rPr>
              <w:t>69</w:t>
            </w:r>
          </w:p>
        </w:tc>
        <w:tc>
          <w:tcPr>
            <w:tcW w:w="1818" w:type="dxa"/>
            <w:noWrap/>
            <w:hideMark/>
          </w:tcPr>
          <w:p w14:paraId="4D91510B"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Skolas</w:t>
            </w:r>
            <w:proofErr w:type="spellEnd"/>
            <w:r w:rsidRPr="007F5373">
              <w:rPr>
                <w:rFonts w:ascii="Times New Roman" w:hAnsi="Times New Roman"/>
              </w:rPr>
              <w:t xml:space="preserve"> iela 26, </w:t>
            </w:r>
            <w:proofErr w:type="spellStart"/>
            <w:r w:rsidRPr="007F5373">
              <w:rPr>
                <w:rFonts w:ascii="Times New Roman" w:hAnsi="Times New Roman"/>
              </w:rPr>
              <w:t>Dobele</w:t>
            </w:r>
            <w:proofErr w:type="spellEnd"/>
          </w:p>
        </w:tc>
        <w:tc>
          <w:tcPr>
            <w:tcW w:w="813" w:type="dxa"/>
            <w:noWrap/>
            <w:hideMark/>
          </w:tcPr>
          <w:p w14:paraId="5ADEFE71" w14:textId="77777777" w:rsidR="00951FA5" w:rsidRPr="007F5373" w:rsidRDefault="00951FA5" w:rsidP="00951FA5">
            <w:pPr>
              <w:jc w:val="both"/>
              <w:rPr>
                <w:rFonts w:ascii="Times New Roman" w:hAnsi="Times New Roman"/>
              </w:rPr>
            </w:pPr>
            <w:r w:rsidRPr="007F5373">
              <w:rPr>
                <w:rFonts w:ascii="Times New Roman" w:hAnsi="Times New Roman"/>
              </w:rPr>
              <w:t>6</w:t>
            </w:r>
          </w:p>
        </w:tc>
        <w:tc>
          <w:tcPr>
            <w:tcW w:w="824" w:type="dxa"/>
            <w:noWrap/>
            <w:hideMark/>
          </w:tcPr>
          <w:p w14:paraId="37D42106"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6003B334" w14:textId="77777777" w:rsidR="00951FA5" w:rsidRPr="007F5373" w:rsidRDefault="00951FA5" w:rsidP="00951FA5">
            <w:pPr>
              <w:jc w:val="both"/>
              <w:rPr>
                <w:rFonts w:ascii="Times New Roman" w:hAnsi="Times New Roman"/>
              </w:rPr>
            </w:pPr>
            <w:r w:rsidRPr="007F5373">
              <w:rPr>
                <w:rFonts w:ascii="Times New Roman" w:hAnsi="Times New Roman"/>
              </w:rPr>
              <w:t>36</w:t>
            </w:r>
          </w:p>
        </w:tc>
        <w:tc>
          <w:tcPr>
            <w:tcW w:w="4268" w:type="dxa"/>
            <w:noWrap/>
            <w:hideMark/>
          </w:tcPr>
          <w:p w14:paraId="08FEAB6F"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EA9F5D6" w14:textId="77777777" w:rsidTr="00CA1621">
        <w:trPr>
          <w:trHeight w:val="315"/>
        </w:trPr>
        <w:tc>
          <w:tcPr>
            <w:tcW w:w="704" w:type="dxa"/>
            <w:noWrap/>
            <w:hideMark/>
          </w:tcPr>
          <w:p w14:paraId="78FDCA22" w14:textId="77777777" w:rsidR="00951FA5" w:rsidRPr="007F5373" w:rsidRDefault="00951FA5" w:rsidP="00951FA5">
            <w:pPr>
              <w:jc w:val="both"/>
              <w:rPr>
                <w:rFonts w:ascii="Times New Roman" w:hAnsi="Times New Roman"/>
              </w:rPr>
            </w:pPr>
            <w:r w:rsidRPr="007F5373">
              <w:rPr>
                <w:rFonts w:ascii="Times New Roman" w:hAnsi="Times New Roman"/>
              </w:rPr>
              <w:t>70</w:t>
            </w:r>
          </w:p>
        </w:tc>
        <w:tc>
          <w:tcPr>
            <w:tcW w:w="1818" w:type="dxa"/>
            <w:noWrap/>
            <w:hideMark/>
          </w:tcPr>
          <w:p w14:paraId="3B406D71"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Stacijas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3, </w:t>
            </w:r>
            <w:proofErr w:type="spellStart"/>
            <w:r w:rsidRPr="007F5373">
              <w:rPr>
                <w:rFonts w:ascii="Times New Roman" w:hAnsi="Times New Roman"/>
              </w:rPr>
              <w:t>Dobele</w:t>
            </w:r>
            <w:proofErr w:type="spellEnd"/>
          </w:p>
        </w:tc>
        <w:tc>
          <w:tcPr>
            <w:tcW w:w="813" w:type="dxa"/>
            <w:noWrap/>
            <w:hideMark/>
          </w:tcPr>
          <w:p w14:paraId="31B361E4"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49BF3980"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480DBCE4"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5214450D"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41E22B1E" w14:textId="77777777" w:rsidTr="00CA1621">
        <w:trPr>
          <w:trHeight w:val="315"/>
        </w:trPr>
        <w:tc>
          <w:tcPr>
            <w:tcW w:w="704" w:type="dxa"/>
            <w:noWrap/>
            <w:hideMark/>
          </w:tcPr>
          <w:p w14:paraId="09490516" w14:textId="77777777" w:rsidR="00951FA5" w:rsidRPr="007F5373" w:rsidRDefault="00951FA5" w:rsidP="00951FA5">
            <w:pPr>
              <w:jc w:val="both"/>
              <w:rPr>
                <w:rFonts w:ascii="Times New Roman" w:hAnsi="Times New Roman"/>
              </w:rPr>
            </w:pPr>
            <w:r w:rsidRPr="007F5373">
              <w:rPr>
                <w:rFonts w:ascii="Times New Roman" w:hAnsi="Times New Roman"/>
              </w:rPr>
              <w:t>71</w:t>
            </w:r>
          </w:p>
        </w:tc>
        <w:tc>
          <w:tcPr>
            <w:tcW w:w="1818" w:type="dxa"/>
            <w:noWrap/>
            <w:hideMark/>
          </w:tcPr>
          <w:p w14:paraId="5154D7A9"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Tērvetes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5, </w:t>
            </w:r>
            <w:proofErr w:type="spellStart"/>
            <w:r w:rsidRPr="007F5373">
              <w:rPr>
                <w:rFonts w:ascii="Times New Roman" w:hAnsi="Times New Roman"/>
              </w:rPr>
              <w:t>Dobele</w:t>
            </w:r>
            <w:proofErr w:type="spellEnd"/>
          </w:p>
        </w:tc>
        <w:tc>
          <w:tcPr>
            <w:tcW w:w="813" w:type="dxa"/>
            <w:noWrap/>
            <w:hideMark/>
          </w:tcPr>
          <w:p w14:paraId="3EE250DA"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0B44889A"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5F392168"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2DC38C17"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6483F83" w14:textId="77777777" w:rsidTr="00CA1621">
        <w:trPr>
          <w:trHeight w:val="315"/>
        </w:trPr>
        <w:tc>
          <w:tcPr>
            <w:tcW w:w="704" w:type="dxa"/>
            <w:noWrap/>
            <w:hideMark/>
          </w:tcPr>
          <w:p w14:paraId="1C9CF2CB" w14:textId="77777777" w:rsidR="00951FA5" w:rsidRPr="007F5373" w:rsidRDefault="00951FA5" w:rsidP="00951FA5">
            <w:pPr>
              <w:jc w:val="both"/>
              <w:rPr>
                <w:rFonts w:ascii="Times New Roman" w:hAnsi="Times New Roman"/>
              </w:rPr>
            </w:pPr>
            <w:r w:rsidRPr="007F5373">
              <w:rPr>
                <w:rFonts w:ascii="Times New Roman" w:hAnsi="Times New Roman"/>
              </w:rPr>
              <w:t>72</w:t>
            </w:r>
          </w:p>
        </w:tc>
        <w:tc>
          <w:tcPr>
            <w:tcW w:w="1818" w:type="dxa"/>
            <w:noWrap/>
            <w:hideMark/>
          </w:tcPr>
          <w:p w14:paraId="4C1B27DE"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Upes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16, </w:t>
            </w:r>
            <w:proofErr w:type="spellStart"/>
            <w:r w:rsidRPr="007F5373">
              <w:rPr>
                <w:rFonts w:ascii="Times New Roman" w:hAnsi="Times New Roman"/>
              </w:rPr>
              <w:t>Dobele</w:t>
            </w:r>
            <w:proofErr w:type="spellEnd"/>
          </w:p>
        </w:tc>
        <w:tc>
          <w:tcPr>
            <w:tcW w:w="813" w:type="dxa"/>
            <w:noWrap/>
            <w:hideMark/>
          </w:tcPr>
          <w:p w14:paraId="48D54C7C"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39E40CE9"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7CD014A4"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4268" w:type="dxa"/>
            <w:noWrap/>
            <w:hideMark/>
          </w:tcPr>
          <w:p w14:paraId="55B4DB27"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6547579" w14:textId="77777777" w:rsidTr="00CA1621">
        <w:trPr>
          <w:trHeight w:val="315"/>
        </w:trPr>
        <w:tc>
          <w:tcPr>
            <w:tcW w:w="704" w:type="dxa"/>
            <w:noWrap/>
            <w:hideMark/>
          </w:tcPr>
          <w:p w14:paraId="6CB93DFC" w14:textId="77777777" w:rsidR="00951FA5" w:rsidRPr="007F5373" w:rsidRDefault="00951FA5" w:rsidP="00951FA5">
            <w:pPr>
              <w:jc w:val="both"/>
              <w:rPr>
                <w:rFonts w:ascii="Times New Roman" w:hAnsi="Times New Roman"/>
              </w:rPr>
            </w:pPr>
            <w:r w:rsidRPr="007F5373">
              <w:rPr>
                <w:rFonts w:ascii="Times New Roman" w:hAnsi="Times New Roman"/>
              </w:rPr>
              <w:t>73</w:t>
            </w:r>
          </w:p>
        </w:tc>
        <w:tc>
          <w:tcPr>
            <w:tcW w:w="1818" w:type="dxa"/>
            <w:noWrap/>
            <w:hideMark/>
          </w:tcPr>
          <w:p w14:paraId="198BCBA2"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Upes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18, </w:t>
            </w:r>
            <w:proofErr w:type="spellStart"/>
            <w:r w:rsidRPr="007F5373">
              <w:rPr>
                <w:rFonts w:ascii="Times New Roman" w:hAnsi="Times New Roman"/>
              </w:rPr>
              <w:t>Dobele</w:t>
            </w:r>
            <w:proofErr w:type="spellEnd"/>
          </w:p>
        </w:tc>
        <w:tc>
          <w:tcPr>
            <w:tcW w:w="813" w:type="dxa"/>
            <w:noWrap/>
            <w:hideMark/>
          </w:tcPr>
          <w:p w14:paraId="230FCCA9"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302B3BD3"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05A2CB9F"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516A4E8E"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BA10C6C" w14:textId="77777777" w:rsidTr="00CA1621">
        <w:trPr>
          <w:trHeight w:val="315"/>
        </w:trPr>
        <w:tc>
          <w:tcPr>
            <w:tcW w:w="704" w:type="dxa"/>
            <w:noWrap/>
            <w:hideMark/>
          </w:tcPr>
          <w:p w14:paraId="212BA5A2" w14:textId="77777777" w:rsidR="00951FA5" w:rsidRPr="007F5373" w:rsidRDefault="00951FA5" w:rsidP="00951FA5">
            <w:pPr>
              <w:jc w:val="both"/>
              <w:rPr>
                <w:rFonts w:ascii="Times New Roman" w:hAnsi="Times New Roman"/>
              </w:rPr>
            </w:pPr>
            <w:r w:rsidRPr="007F5373">
              <w:rPr>
                <w:rFonts w:ascii="Times New Roman" w:hAnsi="Times New Roman"/>
              </w:rPr>
              <w:t>74</w:t>
            </w:r>
          </w:p>
        </w:tc>
        <w:tc>
          <w:tcPr>
            <w:tcW w:w="1818" w:type="dxa"/>
            <w:noWrap/>
            <w:hideMark/>
          </w:tcPr>
          <w:p w14:paraId="227E094D"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Uzvaras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5, </w:t>
            </w:r>
            <w:proofErr w:type="spellStart"/>
            <w:r w:rsidRPr="007F5373">
              <w:rPr>
                <w:rFonts w:ascii="Times New Roman" w:hAnsi="Times New Roman"/>
              </w:rPr>
              <w:t>Dobele</w:t>
            </w:r>
            <w:proofErr w:type="spellEnd"/>
          </w:p>
        </w:tc>
        <w:tc>
          <w:tcPr>
            <w:tcW w:w="813" w:type="dxa"/>
            <w:noWrap/>
            <w:hideMark/>
          </w:tcPr>
          <w:p w14:paraId="58379375"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6720CA17"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1478" w:type="dxa"/>
            <w:noWrap/>
            <w:hideMark/>
          </w:tcPr>
          <w:p w14:paraId="6FF5C558" w14:textId="77777777" w:rsidR="00951FA5" w:rsidRPr="007F5373" w:rsidRDefault="00951FA5" w:rsidP="00951FA5">
            <w:pPr>
              <w:jc w:val="both"/>
              <w:rPr>
                <w:rFonts w:ascii="Times New Roman" w:hAnsi="Times New Roman"/>
              </w:rPr>
            </w:pPr>
            <w:r w:rsidRPr="007F5373">
              <w:rPr>
                <w:rFonts w:ascii="Times New Roman" w:hAnsi="Times New Roman"/>
              </w:rPr>
              <w:t>20</w:t>
            </w:r>
          </w:p>
        </w:tc>
        <w:tc>
          <w:tcPr>
            <w:tcW w:w="4268" w:type="dxa"/>
            <w:noWrap/>
            <w:hideMark/>
          </w:tcPr>
          <w:p w14:paraId="42A0BDE0"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DCBF8CD" w14:textId="77777777" w:rsidTr="00CA1621">
        <w:trPr>
          <w:trHeight w:val="315"/>
        </w:trPr>
        <w:tc>
          <w:tcPr>
            <w:tcW w:w="704" w:type="dxa"/>
            <w:noWrap/>
            <w:hideMark/>
          </w:tcPr>
          <w:p w14:paraId="5C66611A" w14:textId="77777777" w:rsidR="00951FA5" w:rsidRPr="007F5373" w:rsidRDefault="00951FA5" w:rsidP="00951FA5">
            <w:pPr>
              <w:jc w:val="both"/>
              <w:rPr>
                <w:rFonts w:ascii="Times New Roman" w:hAnsi="Times New Roman"/>
              </w:rPr>
            </w:pPr>
            <w:r w:rsidRPr="007F5373">
              <w:rPr>
                <w:rFonts w:ascii="Times New Roman" w:hAnsi="Times New Roman"/>
              </w:rPr>
              <w:t>75</w:t>
            </w:r>
          </w:p>
        </w:tc>
        <w:tc>
          <w:tcPr>
            <w:tcW w:w="1818" w:type="dxa"/>
            <w:noWrap/>
            <w:hideMark/>
          </w:tcPr>
          <w:p w14:paraId="5EA8026D"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Uzvaras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8, </w:t>
            </w:r>
            <w:proofErr w:type="spellStart"/>
            <w:r w:rsidRPr="007F5373">
              <w:rPr>
                <w:rFonts w:ascii="Times New Roman" w:hAnsi="Times New Roman"/>
              </w:rPr>
              <w:t>Dobele</w:t>
            </w:r>
            <w:proofErr w:type="spellEnd"/>
          </w:p>
        </w:tc>
        <w:tc>
          <w:tcPr>
            <w:tcW w:w="813" w:type="dxa"/>
            <w:noWrap/>
            <w:hideMark/>
          </w:tcPr>
          <w:p w14:paraId="6E720396"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2700723A"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572AE1BA"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4268" w:type="dxa"/>
            <w:noWrap/>
            <w:hideMark/>
          </w:tcPr>
          <w:p w14:paraId="2322816D"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978C8D0" w14:textId="77777777" w:rsidTr="00CA1621">
        <w:trPr>
          <w:trHeight w:val="315"/>
        </w:trPr>
        <w:tc>
          <w:tcPr>
            <w:tcW w:w="704" w:type="dxa"/>
            <w:noWrap/>
            <w:hideMark/>
          </w:tcPr>
          <w:p w14:paraId="1514D83F" w14:textId="77777777" w:rsidR="00951FA5" w:rsidRPr="007F5373" w:rsidRDefault="00951FA5" w:rsidP="00951FA5">
            <w:pPr>
              <w:jc w:val="both"/>
              <w:rPr>
                <w:rFonts w:ascii="Times New Roman" w:hAnsi="Times New Roman"/>
              </w:rPr>
            </w:pPr>
            <w:r w:rsidRPr="007F5373">
              <w:rPr>
                <w:rFonts w:ascii="Times New Roman" w:hAnsi="Times New Roman"/>
              </w:rPr>
              <w:lastRenderedPageBreak/>
              <w:t>76</w:t>
            </w:r>
          </w:p>
        </w:tc>
        <w:tc>
          <w:tcPr>
            <w:tcW w:w="1818" w:type="dxa"/>
            <w:noWrap/>
            <w:hideMark/>
          </w:tcPr>
          <w:p w14:paraId="5BB8A175"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Uzvaras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8a, </w:t>
            </w:r>
            <w:proofErr w:type="spellStart"/>
            <w:r w:rsidRPr="007F5373">
              <w:rPr>
                <w:rFonts w:ascii="Times New Roman" w:hAnsi="Times New Roman"/>
              </w:rPr>
              <w:t>Dobele</w:t>
            </w:r>
            <w:proofErr w:type="spellEnd"/>
          </w:p>
        </w:tc>
        <w:tc>
          <w:tcPr>
            <w:tcW w:w="813" w:type="dxa"/>
            <w:noWrap/>
            <w:hideMark/>
          </w:tcPr>
          <w:p w14:paraId="5516E4A9"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6A4F1B75"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77DD3F34"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4268" w:type="dxa"/>
            <w:noWrap/>
            <w:hideMark/>
          </w:tcPr>
          <w:p w14:paraId="7DCE96B6"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B952095" w14:textId="77777777" w:rsidTr="00CA1621">
        <w:trPr>
          <w:trHeight w:val="315"/>
        </w:trPr>
        <w:tc>
          <w:tcPr>
            <w:tcW w:w="704" w:type="dxa"/>
            <w:noWrap/>
            <w:hideMark/>
          </w:tcPr>
          <w:p w14:paraId="29BCC7C7" w14:textId="77777777" w:rsidR="00951FA5" w:rsidRPr="007F5373" w:rsidRDefault="00951FA5" w:rsidP="00951FA5">
            <w:pPr>
              <w:jc w:val="both"/>
              <w:rPr>
                <w:rFonts w:ascii="Times New Roman" w:hAnsi="Times New Roman"/>
              </w:rPr>
            </w:pPr>
            <w:r w:rsidRPr="007F5373">
              <w:rPr>
                <w:rFonts w:ascii="Times New Roman" w:hAnsi="Times New Roman"/>
              </w:rPr>
              <w:t>77</w:t>
            </w:r>
          </w:p>
        </w:tc>
        <w:tc>
          <w:tcPr>
            <w:tcW w:w="1818" w:type="dxa"/>
            <w:noWrap/>
            <w:hideMark/>
          </w:tcPr>
          <w:p w14:paraId="4A48ECA4"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Uzvaras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10, </w:t>
            </w:r>
            <w:proofErr w:type="spellStart"/>
            <w:r w:rsidRPr="007F5373">
              <w:rPr>
                <w:rFonts w:ascii="Times New Roman" w:hAnsi="Times New Roman"/>
              </w:rPr>
              <w:t>Dobele</w:t>
            </w:r>
            <w:proofErr w:type="spellEnd"/>
          </w:p>
        </w:tc>
        <w:tc>
          <w:tcPr>
            <w:tcW w:w="813" w:type="dxa"/>
            <w:noWrap/>
            <w:hideMark/>
          </w:tcPr>
          <w:p w14:paraId="6AAB3720"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456EC7E0"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45F6C2E0"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4268" w:type="dxa"/>
            <w:noWrap/>
            <w:hideMark/>
          </w:tcPr>
          <w:p w14:paraId="269EF7C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E0FABF8" w14:textId="77777777" w:rsidTr="00CA1621">
        <w:trPr>
          <w:trHeight w:val="315"/>
        </w:trPr>
        <w:tc>
          <w:tcPr>
            <w:tcW w:w="704" w:type="dxa"/>
            <w:noWrap/>
            <w:hideMark/>
          </w:tcPr>
          <w:p w14:paraId="630FB4F1" w14:textId="77777777" w:rsidR="00951FA5" w:rsidRPr="007F5373" w:rsidRDefault="00951FA5" w:rsidP="00951FA5">
            <w:pPr>
              <w:jc w:val="both"/>
              <w:rPr>
                <w:rFonts w:ascii="Times New Roman" w:hAnsi="Times New Roman"/>
              </w:rPr>
            </w:pPr>
            <w:r w:rsidRPr="007F5373">
              <w:rPr>
                <w:rFonts w:ascii="Times New Roman" w:hAnsi="Times New Roman"/>
              </w:rPr>
              <w:t>78</w:t>
            </w:r>
          </w:p>
        </w:tc>
        <w:tc>
          <w:tcPr>
            <w:tcW w:w="1818" w:type="dxa"/>
            <w:noWrap/>
            <w:hideMark/>
          </w:tcPr>
          <w:p w14:paraId="6C9D5FF5"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Uzvaras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10a, </w:t>
            </w:r>
            <w:proofErr w:type="spellStart"/>
            <w:r w:rsidRPr="007F5373">
              <w:rPr>
                <w:rFonts w:ascii="Times New Roman" w:hAnsi="Times New Roman"/>
              </w:rPr>
              <w:t>Dobele</w:t>
            </w:r>
            <w:proofErr w:type="spellEnd"/>
          </w:p>
        </w:tc>
        <w:tc>
          <w:tcPr>
            <w:tcW w:w="813" w:type="dxa"/>
            <w:noWrap/>
            <w:hideMark/>
          </w:tcPr>
          <w:p w14:paraId="6C77351C"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343D5DCC"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314420DE"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4268" w:type="dxa"/>
            <w:noWrap/>
            <w:hideMark/>
          </w:tcPr>
          <w:p w14:paraId="1DADC29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7B9D1CF" w14:textId="77777777" w:rsidTr="00CA1621">
        <w:trPr>
          <w:trHeight w:val="315"/>
        </w:trPr>
        <w:tc>
          <w:tcPr>
            <w:tcW w:w="704" w:type="dxa"/>
            <w:noWrap/>
            <w:hideMark/>
          </w:tcPr>
          <w:p w14:paraId="2A452602" w14:textId="77777777" w:rsidR="00951FA5" w:rsidRPr="007F5373" w:rsidRDefault="00951FA5" w:rsidP="00951FA5">
            <w:pPr>
              <w:jc w:val="both"/>
              <w:rPr>
                <w:rFonts w:ascii="Times New Roman" w:hAnsi="Times New Roman"/>
              </w:rPr>
            </w:pPr>
            <w:r w:rsidRPr="007F5373">
              <w:rPr>
                <w:rFonts w:ascii="Times New Roman" w:hAnsi="Times New Roman"/>
              </w:rPr>
              <w:t>79</w:t>
            </w:r>
          </w:p>
        </w:tc>
        <w:tc>
          <w:tcPr>
            <w:tcW w:w="1818" w:type="dxa"/>
            <w:noWrap/>
            <w:hideMark/>
          </w:tcPr>
          <w:p w14:paraId="39CFD732"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Uzvaras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15, </w:t>
            </w:r>
            <w:proofErr w:type="spellStart"/>
            <w:r w:rsidRPr="007F5373">
              <w:rPr>
                <w:rFonts w:ascii="Times New Roman" w:hAnsi="Times New Roman"/>
              </w:rPr>
              <w:t>Dobele</w:t>
            </w:r>
            <w:proofErr w:type="spellEnd"/>
          </w:p>
        </w:tc>
        <w:tc>
          <w:tcPr>
            <w:tcW w:w="813" w:type="dxa"/>
            <w:noWrap/>
            <w:hideMark/>
          </w:tcPr>
          <w:p w14:paraId="757F630A"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33077A95"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40F67B06"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4ADA674D"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C1430C3" w14:textId="77777777" w:rsidTr="00CA1621">
        <w:trPr>
          <w:trHeight w:val="315"/>
        </w:trPr>
        <w:tc>
          <w:tcPr>
            <w:tcW w:w="704" w:type="dxa"/>
            <w:noWrap/>
            <w:hideMark/>
          </w:tcPr>
          <w:p w14:paraId="6EB2CE0F" w14:textId="77777777" w:rsidR="00951FA5" w:rsidRPr="007F5373" w:rsidRDefault="00951FA5" w:rsidP="00951FA5">
            <w:pPr>
              <w:jc w:val="both"/>
              <w:rPr>
                <w:rFonts w:ascii="Times New Roman" w:hAnsi="Times New Roman"/>
              </w:rPr>
            </w:pPr>
            <w:r w:rsidRPr="007F5373">
              <w:rPr>
                <w:rFonts w:ascii="Times New Roman" w:hAnsi="Times New Roman"/>
              </w:rPr>
              <w:t>80</w:t>
            </w:r>
          </w:p>
        </w:tc>
        <w:tc>
          <w:tcPr>
            <w:tcW w:w="1818" w:type="dxa"/>
            <w:noWrap/>
            <w:hideMark/>
          </w:tcPr>
          <w:p w14:paraId="5C9809D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Uzvaras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25c, </w:t>
            </w:r>
            <w:proofErr w:type="spellStart"/>
            <w:r w:rsidRPr="007F5373">
              <w:rPr>
                <w:rFonts w:ascii="Times New Roman" w:hAnsi="Times New Roman"/>
              </w:rPr>
              <w:t>Dobele</w:t>
            </w:r>
            <w:proofErr w:type="spellEnd"/>
          </w:p>
        </w:tc>
        <w:tc>
          <w:tcPr>
            <w:tcW w:w="813" w:type="dxa"/>
            <w:noWrap/>
            <w:hideMark/>
          </w:tcPr>
          <w:p w14:paraId="4FBD4DD9"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2C605D24"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07E209B8"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059B90F1"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651A7FD" w14:textId="77777777" w:rsidTr="00CA1621">
        <w:trPr>
          <w:trHeight w:val="315"/>
        </w:trPr>
        <w:tc>
          <w:tcPr>
            <w:tcW w:w="704" w:type="dxa"/>
            <w:noWrap/>
            <w:hideMark/>
          </w:tcPr>
          <w:p w14:paraId="6D9F800E" w14:textId="77777777" w:rsidR="00951FA5" w:rsidRPr="007F5373" w:rsidRDefault="00951FA5" w:rsidP="00951FA5">
            <w:pPr>
              <w:jc w:val="both"/>
              <w:rPr>
                <w:rFonts w:ascii="Times New Roman" w:hAnsi="Times New Roman"/>
              </w:rPr>
            </w:pPr>
            <w:r w:rsidRPr="007F5373">
              <w:rPr>
                <w:rFonts w:ascii="Times New Roman" w:hAnsi="Times New Roman"/>
              </w:rPr>
              <w:t>81</w:t>
            </w:r>
          </w:p>
        </w:tc>
        <w:tc>
          <w:tcPr>
            <w:tcW w:w="1818" w:type="dxa"/>
            <w:noWrap/>
            <w:hideMark/>
          </w:tcPr>
          <w:p w14:paraId="1B008369"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Uzvaras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29, </w:t>
            </w:r>
            <w:proofErr w:type="spellStart"/>
            <w:r w:rsidRPr="007F5373">
              <w:rPr>
                <w:rFonts w:ascii="Times New Roman" w:hAnsi="Times New Roman"/>
              </w:rPr>
              <w:t>Dobele</w:t>
            </w:r>
            <w:proofErr w:type="spellEnd"/>
          </w:p>
        </w:tc>
        <w:tc>
          <w:tcPr>
            <w:tcW w:w="813" w:type="dxa"/>
            <w:noWrap/>
            <w:hideMark/>
          </w:tcPr>
          <w:p w14:paraId="7DBE2364"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0260A1C7"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502AF8E1"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1B9AA250"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2719781" w14:textId="77777777" w:rsidTr="00CA1621">
        <w:trPr>
          <w:trHeight w:val="315"/>
        </w:trPr>
        <w:tc>
          <w:tcPr>
            <w:tcW w:w="704" w:type="dxa"/>
            <w:noWrap/>
            <w:hideMark/>
          </w:tcPr>
          <w:p w14:paraId="55A64EFB" w14:textId="77777777" w:rsidR="00951FA5" w:rsidRPr="007F5373" w:rsidRDefault="00951FA5" w:rsidP="00951FA5">
            <w:pPr>
              <w:jc w:val="both"/>
              <w:rPr>
                <w:rFonts w:ascii="Times New Roman" w:hAnsi="Times New Roman"/>
              </w:rPr>
            </w:pPr>
            <w:r w:rsidRPr="007F5373">
              <w:rPr>
                <w:rFonts w:ascii="Times New Roman" w:hAnsi="Times New Roman"/>
              </w:rPr>
              <w:t>82</w:t>
            </w:r>
          </w:p>
        </w:tc>
        <w:tc>
          <w:tcPr>
            <w:tcW w:w="1818" w:type="dxa"/>
            <w:noWrap/>
            <w:hideMark/>
          </w:tcPr>
          <w:p w14:paraId="6830C441" w14:textId="77777777" w:rsidR="00951FA5" w:rsidRPr="007F5373" w:rsidRDefault="00951FA5" w:rsidP="00951FA5">
            <w:pPr>
              <w:jc w:val="both"/>
              <w:rPr>
                <w:rFonts w:ascii="Times New Roman" w:hAnsi="Times New Roman"/>
              </w:rPr>
            </w:pPr>
            <w:r w:rsidRPr="007F5373">
              <w:rPr>
                <w:rFonts w:ascii="Times New Roman" w:hAnsi="Times New Roman"/>
              </w:rPr>
              <w:t xml:space="preserve">Kr. </w:t>
            </w:r>
            <w:proofErr w:type="spellStart"/>
            <w:r w:rsidRPr="007F5373">
              <w:rPr>
                <w:rFonts w:ascii="Times New Roman" w:hAnsi="Times New Roman"/>
              </w:rPr>
              <w:t>Valdemāra</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3, </w:t>
            </w:r>
            <w:proofErr w:type="spellStart"/>
            <w:r w:rsidRPr="007F5373">
              <w:rPr>
                <w:rFonts w:ascii="Times New Roman" w:hAnsi="Times New Roman"/>
              </w:rPr>
              <w:t>Dobele</w:t>
            </w:r>
            <w:proofErr w:type="spellEnd"/>
          </w:p>
        </w:tc>
        <w:tc>
          <w:tcPr>
            <w:tcW w:w="813" w:type="dxa"/>
            <w:noWrap/>
            <w:hideMark/>
          </w:tcPr>
          <w:p w14:paraId="31E5DFFC"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5ACE8F60"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415F44FE"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4268" w:type="dxa"/>
            <w:noWrap/>
            <w:hideMark/>
          </w:tcPr>
          <w:p w14:paraId="7EE6AC6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CA56CDF" w14:textId="77777777" w:rsidTr="00CA1621">
        <w:trPr>
          <w:trHeight w:val="315"/>
        </w:trPr>
        <w:tc>
          <w:tcPr>
            <w:tcW w:w="704" w:type="dxa"/>
            <w:noWrap/>
            <w:hideMark/>
          </w:tcPr>
          <w:p w14:paraId="0ACE1BD7" w14:textId="77777777" w:rsidR="00951FA5" w:rsidRPr="007F5373" w:rsidRDefault="00951FA5" w:rsidP="00951FA5">
            <w:pPr>
              <w:jc w:val="both"/>
              <w:rPr>
                <w:rFonts w:ascii="Times New Roman" w:hAnsi="Times New Roman"/>
              </w:rPr>
            </w:pPr>
            <w:r w:rsidRPr="007F5373">
              <w:rPr>
                <w:rFonts w:ascii="Times New Roman" w:hAnsi="Times New Roman"/>
              </w:rPr>
              <w:t>83</w:t>
            </w:r>
          </w:p>
        </w:tc>
        <w:tc>
          <w:tcPr>
            <w:tcW w:w="1818" w:type="dxa"/>
            <w:noWrap/>
            <w:hideMark/>
          </w:tcPr>
          <w:p w14:paraId="200EB0D8" w14:textId="77777777" w:rsidR="00951FA5" w:rsidRPr="007F5373" w:rsidRDefault="00951FA5" w:rsidP="00951FA5">
            <w:pPr>
              <w:jc w:val="both"/>
              <w:rPr>
                <w:rFonts w:ascii="Times New Roman" w:hAnsi="Times New Roman"/>
              </w:rPr>
            </w:pPr>
            <w:r w:rsidRPr="007F5373">
              <w:rPr>
                <w:rFonts w:ascii="Times New Roman" w:hAnsi="Times New Roman"/>
              </w:rPr>
              <w:t xml:space="preserve">Kr. </w:t>
            </w:r>
            <w:proofErr w:type="spellStart"/>
            <w:r w:rsidRPr="007F5373">
              <w:rPr>
                <w:rFonts w:ascii="Times New Roman" w:hAnsi="Times New Roman"/>
              </w:rPr>
              <w:t>Valdemāra</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4, </w:t>
            </w:r>
            <w:proofErr w:type="spellStart"/>
            <w:r w:rsidRPr="007F5373">
              <w:rPr>
                <w:rFonts w:ascii="Times New Roman" w:hAnsi="Times New Roman"/>
              </w:rPr>
              <w:t>Dobele</w:t>
            </w:r>
            <w:proofErr w:type="spellEnd"/>
          </w:p>
        </w:tc>
        <w:tc>
          <w:tcPr>
            <w:tcW w:w="813" w:type="dxa"/>
            <w:noWrap/>
            <w:hideMark/>
          </w:tcPr>
          <w:p w14:paraId="6EA3089C"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7F8E4713"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10498E3B"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70E21751"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7BDA926" w14:textId="77777777" w:rsidTr="00CA1621">
        <w:trPr>
          <w:trHeight w:val="315"/>
        </w:trPr>
        <w:tc>
          <w:tcPr>
            <w:tcW w:w="704" w:type="dxa"/>
            <w:noWrap/>
            <w:hideMark/>
          </w:tcPr>
          <w:p w14:paraId="614E76F5" w14:textId="77777777" w:rsidR="00951FA5" w:rsidRPr="007F5373" w:rsidRDefault="00951FA5" w:rsidP="00951FA5">
            <w:pPr>
              <w:jc w:val="both"/>
              <w:rPr>
                <w:rFonts w:ascii="Times New Roman" w:hAnsi="Times New Roman"/>
              </w:rPr>
            </w:pPr>
            <w:r w:rsidRPr="007F5373">
              <w:rPr>
                <w:rFonts w:ascii="Times New Roman" w:hAnsi="Times New Roman"/>
              </w:rPr>
              <w:t>84</w:t>
            </w:r>
          </w:p>
        </w:tc>
        <w:tc>
          <w:tcPr>
            <w:tcW w:w="1818" w:type="dxa"/>
            <w:noWrap/>
            <w:hideMark/>
          </w:tcPr>
          <w:p w14:paraId="1A368DF1" w14:textId="77777777" w:rsidR="00951FA5" w:rsidRPr="007F5373" w:rsidRDefault="00951FA5" w:rsidP="00951FA5">
            <w:pPr>
              <w:jc w:val="both"/>
              <w:rPr>
                <w:rFonts w:ascii="Times New Roman" w:hAnsi="Times New Roman"/>
              </w:rPr>
            </w:pPr>
            <w:r w:rsidRPr="007F5373">
              <w:rPr>
                <w:rFonts w:ascii="Times New Roman" w:hAnsi="Times New Roman"/>
              </w:rPr>
              <w:t xml:space="preserve">Kr. </w:t>
            </w:r>
            <w:proofErr w:type="spellStart"/>
            <w:r w:rsidRPr="007F5373">
              <w:rPr>
                <w:rFonts w:ascii="Times New Roman" w:hAnsi="Times New Roman"/>
              </w:rPr>
              <w:t>Valdemāra</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5, </w:t>
            </w:r>
            <w:proofErr w:type="spellStart"/>
            <w:r w:rsidRPr="007F5373">
              <w:rPr>
                <w:rFonts w:ascii="Times New Roman" w:hAnsi="Times New Roman"/>
              </w:rPr>
              <w:t>Dobele</w:t>
            </w:r>
            <w:proofErr w:type="spellEnd"/>
          </w:p>
        </w:tc>
        <w:tc>
          <w:tcPr>
            <w:tcW w:w="813" w:type="dxa"/>
            <w:noWrap/>
            <w:hideMark/>
          </w:tcPr>
          <w:p w14:paraId="39F01079"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49B4B518"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349429F8"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4268" w:type="dxa"/>
            <w:noWrap/>
            <w:hideMark/>
          </w:tcPr>
          <w:p w14:paraId="331AD72D"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B358CCC" w14:textId="77777777" w:rsidTr="00CA1621">
        <w:trPr>
          <w:trHeight w:val="315"/>
        </w:trPr>
        <w:tc>
          <w:tcPr>
            <w:tcW w:w="704" w:type="dxa"/>
            <w:noWrap/>
            <w:hideMark/>
          </w:tcPr>
          <w:p w14:paraId="320EDB71" w14:textId="77777777" w:rsidR="00951FA5" w:rsidRPr="007F5373" w:rsidRDefault="00951FA5" w:rsidP="00951FA5">
            <w:pPr>
              <w:jc w:val="both"/>
              <w:rPr>
                <w:rFonts w:ascii="Times New Roman" w:hAnsi="Times New Roman"/>
              </w:rPr>
            </w:pPr>
            <w:r w:rsidRPr="007F5373">
              <w:rPr>
                <w:rFonts w:ascii="Times New Roman" w:hAnsi="Times New Roman"/>
              </w:rPr>
              <w:t>85</w:t>
            </w:r>
          </w:p>
        </w:tc>
        <w:tc>
          <w:tcPr>
            <w:tcW w:w="1818" w:type="dxa"/>
            <w:noWrap/>
            <w:hideMark/>
          </w:tcPr>
          <w:p w14:paraId="7F054035" w14:textId="77777777" w:rsidR="00951FA5" w:rsidRPr="007F5373" w:rsidRDefault="00951FA5" w:rsidP="00951FA5">
            <w:pPr>
              <w:jc w:val="both"/>
              <w:rPr>
                <w:rFonts w:ascii="Times New Roman" w:hAnsi="Times New Roman"/>
              </w:rPr>
            </w:pPr>
            <w:r w:rsidRPr="007F5373">
              <w:rPr>
                <w:rFonts w:ascii="Times New Roman" w:hAnsi="Times New Roman"/>
              </w:rPr>
              <w:t xml:space="preserve">Kr. </w:t>
            </w:r>
            <w:proofErr w:type="spellStart"/>
            <w:r w:rsidRPr="007F5373">
              <w:rPr>
                <w:rFonts w:ascii="Times New Roman" w:hAnsi="Times New Roman"/>
              </w:rPr>
              <w:t>Valdemāra</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9, </w:t>
            </w:r>
            <w:proofErr w:type="spellStart"/>
            <w:r w:rsidRPr="007F5373">
              <w:rPr>
                <w:rFonts w:ascii="Times New Roman" w:hAnsi="Times New Roman"/>
              </w:rPr>
              <w:t>Dobele</w:t>
            </w:r>
            <w:proofErr w:type="spellEnd"/>
          </w:p>
        </w:tc>
        <w:tc>
          <w:tcPr>
            <w:tcW w:w="813" w:type="dxa"/>
            <w:noWrap/>
            <w:hideMark/>
          </w:tcPr>
          <w:p w14:paraId="077D405F"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6B1B2D96"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0CB0D2B9"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7690C72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3074C51" w14:textId="77777777" w:rsidTr="00CA1621">
        <w:trPr>
          <w:trHeight w:val="315"/>
        </w:trPr>
        <w:tc>
          <w:tcPr>
            <w:tcW w:w="704" w:type="dxa"/>
            <w:noWrap/>
            <w:hideMark/>
          </w:tcPr>
          <w:p w14:paraId="40672F5F" w14:textId="77777777" w:rsidR="00951FA5" w:rsidRPr="007F5373" w:rsidRDefault="00951FA5" w:rsidP="00951FA5">
            <w:pPr>
              <w:jc w:val="both"/>
              <w:rPr>
                <w:rFonts w:ascii="Times New Roman" w:hAnsi="Times New Roman"/>
              </w:rPr>
            </w:pPr>
            <w:r w:rsidRPr="007F5373">
              <w:rPr>
                <w:rFonts w:ascii="Times New Roman" w:hAnsi="Times New Roman"/>
              </w:rPr>
              <w:t>86</w:t>
            </w:r>
          </w:p>
        </w:tc>
        <w:tc>
          <w:tcPr>
            <w:tcW w:w="1818" w:type="dxa"/>
            <w:noWrap/>
            <w:hideMark/>
          </w:tcPr>
          <w:p w14:paraId="5191315E" w14:textId="77777777" w:rsidR="00951FA5" w:rsidRPr="007F5373" w:rsidRDefault="00951FA5" w:rsidP="00951FA5">
            <w:pPr>
              <w:jc w:val="both"/>
              <w:rPr>
                <w:rFonts w:ascii="Times New Roman" w:hAnsi="Times New Roman"/>
              </w:rPr>
            </w:pPr>
            <w:r w:rsidRPr="007F5373">
              <w:rPr>
                <w:rFonts w:ascii="Times New Roman" w:hAnsi="Times New Roman"/>
              </w:rPr>
              <w:t xml:space="preserve">Kr. </w:t>
            </w:r>
            <w:proofErr w:type="spellStart"/>
            <w:r w:rsidRPr="007F5373">
              <w:rPr>
                <w:rFonts w:ascii="Times New Roman" w:hAnsi="Times New Roman"/>
              </w:rPr>
              <w:t>Valdemāra</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11, </w:t>
            </w:r>
            <w:proofErr w:type="spellStart"/>
            <w:r w:rsidRPr="007F5373">
              <w:rPr>
                <w:rFonts w:ascii="Times New Roman" w:hAnsi="Times New Roman"/>
              </w:rPr>
              <w:t>Dobele</w:t>
            </w:r>
            <w:proofErr w:type="spellEnd"/>
          </w:p>
        </w:tc>
        <w:tc>
          <w:tcPr>
            <w:tcW w:w="813" w:type="dxa"/>
            <w:noWrap/>
            <w:hideMark/>
          </w:tcPr>
          <w:p w14:paraId="4A1FC587"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3FE9B8D7"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0464E00F"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2CF44BA9"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5DCD116" w14:textId="77777777" w:rsidTr="00CA1621">
        <w:trPr>
          <w:trHeight w:val="315"/>
        </w:trPr>
        <w:tc>
          <w:tcPr>
            <w:tcW w:w="704" w:type="dxa"/>
            <w:noWrap/>
            <w:hideMark/>
          </w:tcPr>
          <w:p w14:paraId="3A078290" w14:textId="77777777" w:rsidR="00951FA5" w:rsidRPr="007F5373" w:rsidRDefault="00951FA5" w:rsidP="00951FA5">
            <w:pPr>
              <w:jc w:val="both"/>
              <w:rPr>
                <w:rFonts w:ascii="Times New Roman" w:hAnsi="Times New Roman"/>
              </w:rPr>
            </w:pPr>
            <w:r w:rsidRPr="007F5373">
              <w:rPr>
                <w:rFonts w:ascii="Times New Roman" w:hAnsi="Times New Roman"/>
              </w:rPr>
              <w:t>87</w:t>
            </w:r>
          </w:p>
        </w:tc>
        <w:tc>
          <w:tcPr>
            <w:tcW w:w="1818" w:type="dxa"/>
            <w:noWrap/>
            <w:hideMark/>
          </w:tcPr>
          <w:p w14:paraId="4D289E8F"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 </w:t>
            </w:r>
            <w:proofErr w:type="spellStart"/>
            <w:r w:rsidRPr="007F5373">
              <w:rPr>
                <w:rFonts w:ascii="Times New Roman" w:hAnsi="Times New Roman"/>
              </w:rPr>
              <w:t>Dobele</w:t>
            </w:r>
            <w:proofErr w:type="spellEnd"/>
          </w:p>
        </w:tc>
        <w:tc>
          <w:tcPr>
            <w:tcW w:w="813" w:type="dxa"/>
            <w:noWrap/>
            <w:hideMark/>
          </w:tcPr>
          <w:p w14:paraId="2A57C265"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03C96C7E"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6153E268"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4268" w:type="dxa"/>
            <w:noWrap/>
            <w:hideMark/>
          </w:tcPr>
          <w:p w14:paraId="6A21984E"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9A769CC" w14:textId="77777777" w:rsidTr="00CA1621">
        <w:trPr>
          <w:trHeight w:val="315"/>
        </w:trPr>
        <w:tc>
          <w:tcPr>
            <w:tcW w:w="704" w:type="dxa"/>
            <w:noWrap/>
            <w:hideMark/>
          </w:tcPr>
          <w:p w14:paraId="234E1049" w14:textId="77777777" w:rsidR="00951FA5" w:rsidRPr="007F5373" w:rsidRDefault="00951FA5" w:rsidP="00951FA5">
            <w:pPr>
              <w:jc w:val="both"/>
              <w:rPr>
                <w:rFonts w:ascii="Times New Roman" w:hAnsi="Times New Roman"/>
              </w:rPr>
            </w:pPr>
            <w:r w:rsidRPr="007F5373">
              <w:rPr>
                <w:rFonts w:ascii="Times New Roman" w:hAnsi="Times New Roman"/>
              </w:rPr>
              <w:t>88</w:t>
            </w:r>
          </w:p>
        </w:tc>
        <w:tc>
          <w:tcPr>
            <w:tcW w:w="1818" w:type="dxa"/>
            <w:noWrap/>
            <w:hideMark/>
          </w:tcPr>
          <w:p w14:paraId="04D38B74"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5, </w:t>
            </w:r>
            <w:proofErr w:type="spellStart"/>
            <w:r w:rsidRPr="007F5373">
              <w:rPr>
                <w:rFonts w:ascii="Times New Roman" w:hAnsi="Times New Roman"/>
              </w:rPr>
              <w:t>Dobele</w:t>
            </w:r>
            <w:proofErr w:type="spellEnd"/>
          </w:p>
        </w:tc>
        <w:tc>
          <w:tcPr>
            <w:tcW w:w="813" w:type="dxa"/>
            <w:noWrap/>
            <w:hideMark/>
          </w:tcPr>
          <w:p w14:paraId="429986D4"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16D65ADE"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3868C70C"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26A8ED61"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706B5CE" w14:textId="77777777" w:rsidTr="00CA1621">
        <w:trPr>
          <w:trHeight w:val="315"/>
        </w:trPr>
        <w:tc>
          <w:tcPr>
            <w:tcW w:w="704" w:type="dxa"/>
            <w:noWrap/>
            <w:hideMark/>
          </w:tcPr>
          <w:p w14:paraId="66927C7E" w14:textId="77777777" w:rsidR="00951FA5" w:rsidRPr="007F5373" w:rsidRDefault="00951FA5" w:rsidP="00951FA5">
            <w:pPr>
              <w:jc w:val="both"/>
              <w:rPr>
                <w:rFonts w:ascii="Times New Roman" w:hAnsi="Times New Roman"/>
              </w:rPr>
            </w:pPr>
            <w:r w:rsidRPr="007F5373">
              <w:rPr>
                <w:rFonts w:ascii="Times New Roman" w:hAnsi="Times New Roman"/>
              </w:rPr>
              <w:t>89</w:t>
            </w:r>
          </w:p>
        </w:tc>
        <w:tc>
          <w:tcPr>
            <w:tcW w:w="1818" w:type="dxa"/>
            <w:noWrap/>
            <w:hideMark/>
          </w:tcPr>
          <w:p w14:paraId="1CBECF42"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7, </w:t>
            </w:r>
            <w:proofErr w:type="spellStart"/>
            <w:r w:rsidRPr="007F5373">
              <w:rPr>
                <w:rFonts w:ascii="Times New Roman" w:hAnsi="Times New Roman"/>
              </w:rPr>
              <w:t>Dobele</w:t>
            </w:r>
            <w:proofErr w:type="spellEnd"/>
          </w:p>
        </w:tc>
        <w:tc>
          <w:tcPr>
            <w:tcW w:w="813" w:type="dxa"/>
            <w:noWrap/>
            <w:hideMark/>
          </w:tcPr>
          <w:p w14:paraId="5F21D684"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302F60FE"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24A8BE5A"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4268" w:type="dxa"/>
            <w:noWrap/>
            <w:hideMark/>
          </w:tcPr>
          <w:p w14:paraId="789B4082"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7C17940" w14:textId="77777777" w:rsidTr="00CA1621">
        <w:trPr>
          <w:trHeight w:val="315"/>
        </w:trPr>
        <w:tc>
          <w:tcPr>
            <w:tcW w:w="704" w:type="dxa"/>
            <w:noWrap/>
            <w:hideMark/>
          </w:tcPr>
          <w:p w14:paraId="5779A655" w14:textId="77777777" w:rsidR="00951FA5" w:rsidRPr="007F5373" w:rsidRDefault="00951FA5" w:rsidP="00951FA5">
            <w:pPr>
              <w:jc w:val="both"/>
              <w:rPr>
                <w:rFonts w:ascii="Times New Roman" w:hAnsi="Times New Roman"/>
              </w:rPr>
            </w:pPr>
            <w:r w:rsidRPr="007F5373">
              <w:rPr>
                <w:rFonts w:ascii="Times New Roman" w:hAnsi="Times New Roman"/>
              </w:rPr>
              <w:t>90</w:t>
            </w:r>
          </w:p>
        </w:tc>
        <w:tc>
          <w:tcPr>
            <w:tcW w:w="1818" w:type="dxa"/>
            <w:noWrap/>
            <w:hideMark/>
          </w:tcPr>
          <w:p w14:paraId="70EEE683"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13, </w:t>
            </w:r>
            <w:proofErr w:type="spellStart"/>
            <w:r w:rsidRPr="007F5373">
              <w:rPr>
                <w:rFonts w:ascii="Times New Roman" w:hAnsi="Times New Roman"/>
              </w:rPr>
              <w:t>Dobele</w:t>
            </w:r>
            <w:proofErr w:type="spellEnd"/>
          </w:p>
        </w:tc>
        <w:tc>
          <w:tcPr>
            <w:tcW w:w="813" w:type="dxa"/>
            <w:noWrap/>
            <w:hideMark/>
          </w:tcPr>
          <w:p w14:paraId="180E356A"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7423E6DE"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205CB7CE"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200415B5"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5472D17" w14:textId="77777777" w:rsidTr="00CA1621">
        <w:trPr>
          <w:trHeight w:val="315"/>
        </w:trPr>
        <w:tc>
          <w:tcPr>
            <w:tcW w:w="704" w:type="dxa"/>
            <w:noWrap/>
            <w:hideMark/>
          </w:tcPr>
          <w:p w14:paraId="34556471" w14:textId="77777777" w:rsidR="00951FA5" w:rsidRPr="007F5373" w:rsidRDefault="00951FA5" w:rsidP="00951FA5">
            <w:pPr>
              <w:jc w:val="both"/>
              <w:rPr>
                <w:rFonts w:ascii="Times New Roman" w:hAnsi="Times New Roman"/>
              </w:rPr>
            </w:pPr>
            <w:r w:rsidRPr="007F5373">
              <w:rPr>
                <w:rFonts w:ascii="Times New Roman" w:hAnsi="Times New Roman"/>
              </w:rPr>
              <w:t>91</w:t>
            </w:r>
          </w:p>
        </w:tc>
        <w:tc>
          <w:tcPr>
            <w:tcW w:w="1818" w:type="dxa"/>
            <w:noWrap/>
            <w:hideMark/>
          </w:tcPr>
          <w:p w14:paraId="4AFB14DF"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21, </w:t>
            </w:r>
            <w:proofErr w:type="spellStart"/>
            <w:r w:rsidRPr="007F5373">
              <w:rPr>
                <w:rFonts w:ascii="Times New Roman" w:hAnsi="Times New Roman"/>
              </w:rPr>
              <w:t>Dobele</w:t>
            </w:r>
            <w:proofErr w:type="spellEnd"/>
          </w:p>
        </w:tc>
        <w:tc>
          <w:tcPr>
            <w:tcW w:w="813" w:type="dxa"/>
            <w:noWrap/>
            <w:hideMark/>
          </w:tcPr>
          <w:p w14:paraId="1D5C9657"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04004D98"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1AAD665C"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093C9C5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1E9258B" w14:textId="77777777" w:rsidTr="00CA1621">
        <w:trPr>
          <w:trHeight w:val="315"/>
        </w:trPr>
        <w:tc>
          <w:tcPr>
            <w:tcW w:w="704" w:type="dxa"/>
            <w:noWrap/>
            <w:hideMark/>
          </w:tcPr>
          <w:p w14:paraId="4699C9FC" w14:textId="77777777" w:rsidR="00951FA5" w:rsidRPr="007F5373" w:rsidRDefault="00951FA5" w:rsidP="00951FA5">
            <w:pPr>
              <w:jc w:val="both"/>
              <w:rPr>
                <w:rFonts w:ascii="Times New Roman" w:hAnsi="Times New Roman"/>
              </w:rPr>
            </w:pPr>
            <w:r w:rsidRPr="007F5373">
              <w:rPr>
                <w:rFonts w:ascii="Times New Roman" w:hAnsi="Times New Roman"/>
              </w:rPr>
              <w:t>92</w:t>
            </w:r>
          </w:p>
        </w:tc>
        <w:tc>
          <w:tcPr>
            <w:tcW w:w="1818" w:type="dxa"/>
            <w:noWrap/>
            <w:hideMark/>
          </w:tcPr>
          <w:p w14:paraId="14E6A17D"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28, </w:t>
            </w:r>
            <w:proofErr w:type="spellStart"/>
            <w:r w:rsidRPr="007F5373">
              <w:rPr>
                <w:rFonts w:ascii="Times New Roman" w:hAnsi="Times New Roman"/>
              </w:rPr>
              <w:t>Dobele</w:t>
            </w:r>
            <w:proofErr w:type="spellEnd"/>
          </w:p>
        </w:tc>
        <w:tc>
          <w:tcPr>
            <w:tcW w:w="813" w:type="dxa"/>
            <w:noWrap/>
            <w:hideMark/>
          </w:tcPr>
          <w:p w14:paraId="6ECE0330"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705D2CEA"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4190FD2D"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724D7E09"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03BD040" w14:textId="77777777" w:rsidTr="00CA1621">
        <w:trPr>
          <w:trHeight w:val="315"/>
        </w:trPr>
        <w:tc>
          <w:tcPr>
            <w:tcW w:w="704" w:type="dxa"/>
            <w:noWrap/>
            <w:hideMark/>
          </w:tcPr>
          <w:p w14:paraId="08520C28" w14:textId="77777777" w:rsidR="00951FA5" w:rsidRPr="007F5373" w:rsidRDefault="00951FA5" w:rsidP="00951FA5">
            <w:pPr>
              <w:jc w:val="both"/>
              <w:rPr>
                <w:rFonts w:ascii="Times New Roman" w:hAnsi="Times New Roman"/>
              </w:rPr>
            </w:pPr>
            <w:r w:rsidRPr="007F5373">
              <w:rPr>
                <w:rFonts w:ascii="Times New Roman" w:hAnsi="Times New Roman"/>
              </w:rPr>
              <w:t>93</w:t>
            </w:r>
          </w:p>
        </w:tc>
        <w:tc>
          <w:tcPr>
            <w:tcW w:w="1818" w:type="dxa"/>
            <w:noWrap/>
            <w:hideMark/>
          </w:tcPr>
          <w:p w14:paraId="4EA91905"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33, </w:t>
            </w:r>
            <w:proofErr w:type="spellStart"/>
            <w:r w:rsidRPr="007F5373">
              <w:rPr>
                <w:rFonts w:ascii="Times New Roman" w:hAnsi="Times New Roman"/>
              </w:rPr>
              <w:t>Dobele</w:t>
            </w:r>
            <w:proofErr w:type="spellEnd"/>
          </w:p>
        </w:tc>
        <w:tc>
          <w:tcPr>
            <w:tcW w:w="813" w:type="dxa"/>
            <w:noWrap/>
            <w:hideMark/>
          </w:tcPr>
          <w:p w14:paraId="4831C163"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37D4D45F"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7AE41F71"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1C97379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BD0D2AF" w14:textId="77777777" w:rsidTr="00CA1621">
        <w:trPr>
          <w:trHeight w:val="315"/>
        </w:trPr>
        <w:tc>
          <w:tcPr>
            <w:tcW w:w="704" w:type="dxa"/>
            <w:noWrap/>
            <w:hideMark/>
          </w:tcPr>
          <w:p w14:paraId="41B11CE3" w14:textId="77777777" w:rsidR="00951FA5" w:rsidRPr="007F5373" w:rsidRDefault="00951FA5" w:rsidP="00951FA5">
            <w:pPr>
              <w:jc w:val="both"/>
              <w:rPr>
                <w:rFonts w:ascii="Times New Roman" w:hAnsi="Times New Roman"/>
              </w:rPr>
            </w:pPr>
            <w:r w:rsidRPr="007F5373">
              <w:rPr>
                <w:rFonts w:ascii="Times New Roman" w:hAnsi="Times New Roman"/>
              </w:rPr>
              <w:t>94</w:t>
            </w:r>
          </w:p>
        </w:tc>
        <w:tc>
          <w:tcPr>
            <w:tcW w:w="1818" w:type="dxa"/>
            <w:noWrap/>
            <w:hideMark/>
          </w:tcPr>
          <w:p w14:paraId="42AE1133"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34, </w:t>
            </w:r>
            <w:proofErr w:type="spellStart"/>
            <w:r w:rsidRPr="007F5373">
              <w:rPr>
                <w:rFonts w:ascii="Times New Roman" w:hAnsi="Times New Roman"/>
              </w:rPr>
              <w:t>Dobele</w:t>
            </w:r>
            <w:proofErr w:type="spellEnd"/>
          </w:p>
        </w:tc>
        <w:tc>
          <w:tcPr>
            <w:tcW w:w="813" w:type="dxa"/>
            <w:noWrap/>
            <w:hideMark/>
          </w:tcPr>
          <w:p w14:paraId="2AD6981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05964810"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715731C7"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391D805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3F298A4" w14:textId="77777777" w:rsidTr="00CA1621">
        <w:trPr>
          <w:trHeight w:val="315"/>
        </w:trPr>
        <w:tc>
          <w:tcPr>
            <w:tcW w:w="704" w:type="dxa"/>
            <w:noWrap/>
            <w:hideMark/>
          </w:tcPr>
          <w:p w14:paraId="552F57F1" w14:textId="77777777" w:rsidR="00951FA5" w:rsidRPr="007F5373" w:rsidRDefault="00951FA5" w:rsidP="00951FA5">
            <w:pPr>
              <w:jc w:val="both"/>
              <w:rPr>
                <w:rFonts w:ascii="Times New Roman" w:hAnsi="Times New Roman"/>
              </w:rPr>
            </w:pPr>
            <w:r w:rsidRPr="007F5373">
              <w:rPr>
                <w:rFonts w:ascii="Times New Roman" w:hAnsi="Times New Roman"/>
              </w:rPr>
              <w:t>95</w:t>
            </w:r>
          </w:p>
        </w:tc>
        <w:tc>
          <w:tcPr>
            <w:tcW w:w="1818" w:type="dxa"/>
            <w:noWrap/>
            <w:hideMark/>
          </w:tcPr>
          <w:p w14:paraId="144DA6A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36, </w:t>
            </w:r>
            <w:proofErr w:type="spellStart"/>
            <w:r w:rsidRPr="007F5373">
              <w:rPr>
                <w:rFonts w:ascii="Times New Roman" w:hAnsi="Times New Roman"/>
              </w:rPr>
              <w:t>Dobele</w:t>
            </w:r>
            <w:proofErr w:type="spellEnd"/>
          </w:p>
        </w:tc>
        <w:tc>
          <w:tcPr>
            <w:tcW w:w="813" w:type="dxa"/>
            <w:noWrap/>
            <w:hideMark/>
          </w:tcPr>
          <w:p w14:paraId="01FDF516"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06AFFFDF"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28F7CE4E" w14:textId="77777777" w:rsidR="00951FA5" w:rsidRPr="007F5373" w:rsidRDefault="00951FA5" w:rsidP="00951FA5">
            <w:pPr>
              <w:jc w:val="both"/>
              <w:rPr>
                <w:rFonts w:ascii="Times New Roman" w:hAnsi="Times New Roman"/>
              </w:rPr>
            </w:pPr>
            <w:r w:rsidRPr="007F5373">
              <w:rPr>
                <w:rFonts w:ascii="Times New Roman" w:hAnsi="Times New Roman"/>
              </w:rPr>
              <w:t>18</w:t>
            </w:r>
          </w:p>
        </w:tc>
        <w:tc>
          <w:tcPr>
            <w:tcW w:w="4268" w:type="dxa"/>
            <w:noWrap/>
            <w:hideMark/>
          </w:tcPr>
          <w:p w14:paraId="45B24AF6"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7BF001F" w14:textId="77777777" w:rsidTr="00CA1621">
        <w:trPr>
          <w:trHeight w:val="315"/>
        </w:trPr>
        <w:tc>
          <w:tcPr>
            <w:tcW w:w="704" w:type="dxa"/>
            <w:noWrap/>
            <w:hideMark/>
          </w:tcPr>
          <w:p w14:paraId="6CD6C8DB" w14:textId="77777777" w:rsidR="00951FA5" w:rsidRPr="007F5373" w:rsidRDefault="00951FA5" w:rsidP="00951FA5">
            <w:pPr>
              <w:jc w:val="both"/>
              <w:rPr>
                <w:rFonts w:ascii="Times New Roman" w:hAnsi="Times New Roman"/>
              </w:rPr>
            </w:pPr>
            <w:r w:rsidRPr="007F5373">
              <w:rPr>
                <w:rFonts w:ascii="Times New Roman" w:hAnsi="Times New Roman"/>
              </w:rPr>
              <w:t>96</w:t>
            </w:r>
          </w:p>
        </w:tc>
        <w:tc>
          <w:tcPr>
            <w:tcW w:w="1818" w:type="dxa"/>
            <w:noWrap/>
            <w:hideMark/>
          </w:tcPr>
          <w:p w14:paraId="06E46E6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44, </w:t>
            </w:r>
            <w:proofErr w:type="spellStart"/>
            <w:r w:rsidRPr="007F5373">
              <w:rPr>
                <w:rFonts w:ascii="Times New Roman" w:hAnsi="Times New Roman"/>
              </w:rPr>
              <w:t>Dobele</w:t>
            </w:r>
            <w:proofErr w:type="spellEnd"/>
          </w:p>
        </w:tc>
        <w:tc>
          <w:tcPr>
            <w:tcW w:w="813" w:type="dxa"/>
            <w:noWrap/>
            <w:hideMark/>
          </w:tcPr>
          <w:p w14:paraId="046B1340"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1ACE1E79" w14:textId="77777777" w:rsidR="00951FA5" w:rsidRPr="007F5373" w:rsidRDefault="00951FA5" w:rsidP="00951FA5">
            <w:pPr>
              <w:jc w:val="both"/>
              <w:rPr>
                <w:rFonts w:ascii="Times New Roman" w:hAnsi="Times New Roman"/>
              </w:rPr>
            </w:pPr>
            <w:r w:rsidRPr="007F5373">
              <w:rPr>
                <w:rFonts w:ascii="Times New Roman" w:hAnsi="Times New Roman"/>
              </w:rPr>
              <w:t>9</w:t>
            </w:r>
          </w:p>
        </w:tc>
        <w:tc>
          <w:tcPr>
            <w:tcW w:w="1478" w:type="dxa"/>
            <w:noWrap/>
            <w:hideMark/>
          </w:tcPr>
          <w:p w14:paraId="7073BF7A" w14:textId="77777777" w:rsidR="00951FA5" w:rsidRPr="007F5373" w:rsidRDefault="00951FA5" w:rsidP="00951FA5">
            <w:pPr>
              <w:jc w:val="both"/>
              <w:rPr>
                <w:rFonts w:ascii="Times New Roman" w:hAnsi="Times New Roman"/>
              </w:rPr>
            </w:pPr>
            <w:r w:rsidRPr="007F5373">
              <w:rPr>
                <w:rFonts w:ascii="Times New Roman" w:hAnsi="Times New Roman"/>
              </w:rPr>
              <w:t>20</w:t>
            </w:r>
          </w:p>
        </w:tc>
        <w:tc>
          <w:tcPr>
            <w:tcW w:w="4268" w:type="dxa"/>
            <w:noWrap/>
            <w:hideMark/>
          </w:tcPr>
          <w:p w14:paraId="23859C04"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652A34A" w14:textId="77777777" w:rsidTr="00CA1621">
        <w:trPr>
          <w:trHeight w:val="315"/>
        </w:trPr>
        <w:tc>
          <w:tcPr>
            <w:tcW w:w="704" w:type="dxa"/>
            <w:noWrap/>
            <w:hideMark/>
          </w:tcPr>
          <w:p w14:paraId="557487B7" w14:textId="77777777" w:rsidR="00951FA5" w:rsidRPr="007F5373" w:rsidRDefault="00951FA5" w:rsidP="00951FA5">
            <w:pPr>
              <w:jc w:val="both"/>
              <w:rPr>
                <w:rFonts w:ascii="Times New Roman" w:hAnsi="Times New Roman"/>
              </w:rPr>
            </w:pPr>
            <w:r w:rsidRPr="007F5373">
              <w:rPr>
                <w:rFonts w:ascii="Times New Roman" w:hAnsi="Times New Roman"/>
              </w:rPr>
              <w:t>97</w:t>
            </w:r>
          </w:p>
        </w:tc>
        <w:tc>
          <w:tcPr>
            <w:tcW w:w="1818" w:type="dxa"/>
            <w:noWrap/>
            <w:hideMark/>
          </w:tcPr>
          <w:p w14:paraId="72876B3E"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52, </w:t>
            </w:r>
            <w:proofErr w:type="spellStart"/>
            <w:r w:rsidRPr="007F5373">
              <w:rPr>
                <w:rFonts w:ascii="Times New Roman" w:hAnsi="Times New Roman"/>
              </w:rPr>
              <w:t>Dobele</w:t>
            </w:r>
            <w:proofErr w:type="spellEnd"/>
          </w:p>
        </w:tc>
        <w:tc>
          <w:tcPr>
            <w:tcW w:w="813" w:type="dxa"/>
            <w:noWrap/>
            <w:hideMark/>
          </w:tcPr>
          <w:p w14:paraId="502A1BB7"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7A760E6C"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1E14485C"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0B28C678"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0E44AE81" w14:textId="77777777" w:rsidTr="00CA1621">
        <w:trPr>
          <w:trHeight w:val="315"/>
        </w:trPr>
        <w:tc>
          <w:tcPr>
            <w:tcW w:w="704" w:type="dxa"/>
            <w:noWrap/>
            <w:hideMark/>
          </w:tcPr>
          <w:p w14:paraId="1B4F227B" w14:textId="77777777" w:rsidR="00951FA5" w:rsidRPr="007F5373" w:rsidRDefault="00951FA5" w:rsidP="00951FA5">
            <w:pPr>
              <w:jc w:val="both"/>
              <w:rPr>
                <w:rFonts w:ascii="Times New Roman" w:hAnsi="Times New Roman"/>
              </w:rPr>
            </w:pPr>
            <w:r w:rsidRPr="007F5373">
              <w:rPr>
                <w:rFonts w:ascii="Times New Roman" w:hAnsi="Times New Roman"/>
              </w:rPr>
              <w:t>98</w:t>
            </w:r>
          </w:p>
        </w:tc>
        <w:tc>
          <w:tcPr>
            <w:tcW w:w="1818" w:type="dxa"/>
            <w:noWrap/>
            <w:hideMark/>
          </w:tcPr>
          <w:p w14:paraId="45EA7EEF"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54, </w:t>
            </w:r>
            <w:proofErr w:type="spellStart"/>
            <w:r w:rsidRPr="007F5373">
              <w:rPr>
                <w:rFonts w:ascii="Times New Roman" w:hAnsi="Times New Roman"/>
              </w:rPr>
              <w:t>Dobele</w:t>
            </w:r>
            <w:proofErr w:type="spellEnd"/>
          </w:p>
        </w:tc>
        <w:tc>
          <w:tcPr>
            <w:tcW w:w="813" w:type="dxa"/>
            <w:noWrap/>
            <w:hideMark/>
          </w:tcPr>
          <w:p w14:paraId="50145DC8"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385E9C05"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209447E8"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73974BD2"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037CCD12" w14:textId="77777777" w:rsidTr="00CA1621">
        <w:trPr>
          <w:trHeight w:val="315"/>
        </w:trPr>
        <w:tc>
          <w:tcPr>
            <w:tcW w:w="704" w:type="dxa"/>
            <w:noWrap/>
            <w:hideMark/>
          </w:tcPr>
          <w:p w14:paraId="7BE73E09" w14:textId="77777777" w:rsidR="00951FA5" w:rsidRPr="007F5373" w:rsidRDefault="00951FA5" w:rsidP="00951FA5">
            <w:pPr>
              <w:jc w:val="both"/>
              <w:rPr>
                <w:rFonts w:ascii="Times New Roman" w:hAnsi="Times New Roman"/>
              </w:rPr>
            </w:pPr>
            <w:r w:rsidRPr="007F5373">
              <w:rPr>
                <w:rFonts w:ascii="Times New Roman" w:hAnsi="Times New Roman"/>
              </w:rPr>
              <w:t>99</w:t>
            </w:r>
          </w:p>
        </w:tc>
        <w:tc>
          <w:tcPr>
            <w:tcW w:w="1818" w:type="dxa"/>
            <w:noWrap/>
            <w:hideMark/>
          </w:tcPr>
          <w:p w14:paraId="7143E1CB"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Zaļā</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88, </w:t>
            </w:r>
            <w:proofErr w:type="spellStart"/>
            <w:r w:rsidRPr="007F5373">
              <w:rPr>
                <w:rFonts w:ascii="Times New Roman" w:hAnsi="Times New Roman"/>
              </w:rPr>
              <w:t>Dobele</w:t>
            </w:r>
            <w:proofErr w:type="spellEnd"/>
          </w:p>
        </w:tc>
        <w:tc>
          <w:tcPr>
            <w:tcW w:w="813" w:type="dxa"/>
            <w:noWrap/>
            <w:hideMark/>
          </w:tcPr>
          <w:p w14:paraId="543A12C5"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52EEEA4E"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329F8AE7"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2DA08E38"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C56EA90" w14:textId="77777777" w:rsidTr="00CA1621">
        <w:trPr>
          <w:trHeight w:val="315"/>
        </w:trPr>
        <w:tc>
          <w:tcPr>
            <w:tcW w:w="704" w:type="dxa"/>
            <w:noWrap/>
            <w:hideMark/>
          </w:tcPr>
          <w:p w14:paraId="65D3CD08" w14:textId="77777777" w:rsidR="00951FA5" w:rsidRPr="007F5373" w:rsidRDefault="00951FA5" w:rsidP="00951FA5">
            <w:pPr>
              <w:jc w:val="both"/>
              <w:rPr>
                <w:rFonts w:ascii="Times New Roman" w:hAnsi="Times New Roman"/>
              </w:rPr>
            </w:pPr>
            <w:r w:rsidRPr="007F5373">
              <w:rPr>
                <w:rFonts w:ascii="Times New Roman" w:hAnsi="Times New Roman"/>
              </w:rPr>
              <w:t>100</w:t>
            </w:r>
          </w:p>
        </w:tc>
        <w:tc>
          <w:tcPr>
            <w:tcW w:w="1818" w:type="dxa"/>
            <w:noWrap/>
            <w:hideMark/>
          </w:tcPr>
          <w:p w14:paraId="096D8D2B"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Gardenes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19, </w:t>
            </w:r>
            <w:proofErr w:type="spellStart"/>
            <w:r w:rsidRPr="007F5373">
              <w:rPr>
                <w:rFonts w:ascii="Times New Roman" w:hAnsi="Times New Roman"/>
              </w:rPr>
              <w:t>Gardene</w:t>
            </w:r>
            <w:proofErr w:type="spellEnd"/>
          </w:p>
        </w:tc>
        <w:tc>
          <w:tcPr>
            <w:tcW w:w="813" w:type="dxa"/>
            <w:noWrap/>
            <w:hideMark/>
          </w:tcPr>
          <w:p w14:paraId="4ACD5541"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424C8604"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1478" w:type="dxa"/>
            <w:noWrap/>
            <w:hideMark/>
          </w:tcPr>
          <w:p w14:paraId="0CBE1468"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7321A229"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0FFFBF97" w14:textId="77777777" w:rsidTr="00CA1621">
        <w:trPr>
          <w:trHeight w:val="315"/>
        </w:trPr>
        <w:tc>
          <w:tcPr>
            <w:tcW w:w="704" w:type="dxa"/>
            <w:noWrap/>
            <w:hideMark/>
          </w:tcPr>
          <w:p w14:paraId="5D719743" w14:textId="77777777" w:rsidR="00951FA5" w:rsidRPr="007F5373" w:rsidRDefault="00951FA5" w:rsidP="00951FA5">
            <w:pPr>
              <w:jc w:val="both"/>
              <w:rPr>
                <w:rFonts w:ascii="Times New Roman" w:hAnsi="Times New Roman"/>
              </w:rPr>
            </w:pPr>
            <w:r w:rsidRPr="007F5373">
              <w:rPr>
                <w:rFonts w:ascii="Times New Roman" w:hAnsi="Times New Roman"/>
              </w:rPr>
              <w:t>101</w:t>
            </w:r>
          </w:p>
        </w:tc>
        <w:tc>
          <w:tcPr>
            <w:tcW w:w="1818" w:type="dxa"/>
            <w:noWrap/>
            <w:hideMark/>
          </w:tcPr>
          <w:p w14:paraId="69C4D668"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Gardenes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21, </w:t>
            </w:r>
            <w:proofErr w:type="spellStart"/>
            <w:r w:rsidRPr="007F5373">
              <w:rPr>
                <w:rFonts w:ascii="Times New Roman" w:hAnsi="Times New Roman"/>
              </w:rPr>
              <w:t>Gardene</w:t>
            </w:r>
            <w:proofErr w:type="spellEnd"/>
          </w:p>
        </w:tc>
        <w:tc>
          <w:tcPr>
            <w:tcW w:w="813" w:type="dxa"/>
            <w:noWrap/>
            <w:hideMark/>
          </w:tcPr>
          <w:p w14:paraId="3F62314B"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3509D819"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1478" w:type="dxa"/>
            <w:noWrap/>
            <w:hideMark/>
          </w:tcPr>
          <w:p w14:paraId="55B4065B"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7664B1A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82B18E1" w14:textId="77777777" w:rsidTr="00CA1621">
        <w:trPr>
          <w:trHeight w:val="315"/>
        </w:trPr>
        <w:tc>
          <w:tcPr>
            <w:tcW w:w="704" w:type="dxa"/>
            <w:noWrap/>
            <w:hideMark/>
          </w:tcPr>
          <w:p w14:paraId="6165C39E" w14:textId="77777777" w:rsidR="00951FA5" w:rsidRPr="007F5373" w:rsidRDefault="00951FA5" w:rsidP="00951FA5">
            <w:pPr>
              <w:jc w:val="both"/>
              <w:rPr>
                <w:rFonts w:ascii="Times New Roman" w:hAnsi="Times New Roman"/>
              </w:rPr>
            </w:pPr>
            <w:r w:rsidRPr="007F5373">
              <w:rPr>
                <w:rFonts w:ascii="Times New Roman" w:hAnsi="Times New Roman"/>
              </w:rPr>
              <w:t>102</w:t>
            </w:r>
          </w:p>
        </w:tc>
        <w:tc>
          <w:tcPr>
            <w:tcW w:w="1818" w:type="dxa"/>
            <w:noWrap/>
            <w:hideMark/>
          </w:tcPr>
          <w:p w14:paraId="180E7458"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Gardenes</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25, </w:t>
            </w:r>
            <w:proofErr w:type="spellStart"/>
            <w:r w:rsidRPr="007F5373">
              <w:rPr>
                <w:rFonts w:ascii="Times New Roman" w:hAnsi="Times New Roman"/>
              </w:rPr>
              <w:t>Gardene</w:t>
            </w:r>
            <w:proofErr w:type="spellEnd"/>
          </w:p>
        </w:tc>
        <w:tc>
          <w:tcPr>
            <w:tcW w:w="813" w:type="dxa"/>
            <w:noWrap/>
            <w:hideMark/>
          </w:tcPr>
          <w:p w14:paraId="7D9215AD"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68569983"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1478" w:type="dxa"/>
            <w:noWrap/>
            <w:hideMark/>
          </w:tcPr>
          <w:p w14:paraId="5D4C269B"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4268" w:type="dxa"/>
            <w:noWrap/>
            <w:hideMark/>
          </w:tcPr>
          <w:p w14:paraId="4D71F75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162171B" w14:textId="77777777" w:rsidTr="00CA1621">
        <w:trPr>
          <w:trHeight w:val="315"/>
        </w:trPr>
        <w:tc>
          <w:tcPr>
            <w:tcW w:w="704" w:type="dxa"/>
            <w:noWrap/>
            <w:hideMark/>
          </w:tcPr>
          <w:p w14:paraId="186639C5" w14:textId="77777777" w:rsidR="00951FA5" w:rsidRPr="007F5373" w:rsidRDefault="00951FA5" w:rsidP="00951FA5">
            <w:pPr>
              <w:jc w:val="both"/>
              <w:rPr>
                <w:rFonts w:ascii="Times New Roman" w:hAnsi="Times New Roman"/>
              </w:rPr>
            </w:pPr>
            <w:r w:rsidRPr="007F5373">
              <w:rPr>
                <w:rFonts w:ascii="Times New Roman" w:hAnsi="Times New Roman"/>
              </w:rPr>
              <w:t>103</w:t>
            </w:r>
          </w:p>
        </w:tc>
        <w:tc>
          <w:tcPr>
            <w:tcW w:w="1818" w:type="dxa"/>
            <w:noWrap/>
            <w:hideMark/>
          </w:tcPr>
          <w:p w14:paraId="24C2FFBA"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 </w:t>
            </w:r>
            <w:proofErr w:type="spellStart"/>
            <w:r w:rsidRPr="007F5373">
              <w:rPr>
                <w:rFonts w:ascii="Times New Roman" w:hAnsi="Times New Roman"/>
              </w:rPr>
              <w:t>Gardene</w:t>
            </w:r>
            <w:proofErr w:type="spellEnd"/>
          </w:p>
        </w:tc>
        <w:tc>
          <w:tcPr>
            <w:tcW w:w="813" w:type="dxa"/>
            <w:noWrap/>
            <w:hideMark/>
          </w:tcPr>
          <w:p w14:paraId="67D94F25"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16BE30B6"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195F69AC"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7C659DC2"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AC3DBB0" w14:textId="77777777" w:rsidTr="00CA1621">
        <w:trPr>
          <w:trHeight w:val="315"/>
        </w:trPr>
        <w:tc>
          <w:tcPr>
            <w:tcW w:w="704" w:type="dxa"/>
            <w:noWrap/>
            <w:hideMark/>
          </w:tcPr>
          <w:p w14:paraId="0B1D5BED" w14:textId="77777777" w:rsidR="00951FA5" w:rsidRPr="007F5373" w:rsidRDefault="00951FA5" w:rsidP="00951FA5">
            <w:pPr>
              <w:jc w:val="both"/>
              <w:rPr>
                <w:rFonts w:ascii="Times New Roman" w:hAnsi="Times New Roman"/>
              </w:rPr>
            </w:pPr>
            <w:r w:rsidRPr="007F5373">
              <w:rPr>
                <w:rFonts w:ascii="Times New Roman" w:hAnsi="Times New Roman"/>
              </w:rPr>
              <w:lastRenderedPageBreak/>
              <w:t>104</w:t>
            </w:r>
          </w:p>
        </w:tc>
        <w:tc>
          <w:tcPr>
            <w:tcW w:w="1818" w:type="dxa"/>
            <w:noWrap/>
            <w:hideMark/>
          </w:tcPr>
          <w:p w14:paraId="005C42E8"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 </w:t>
            </w:r>
            <w:proofErr w:type="spellStart"/>
            <w:r w:rsidRPr="007F5373">
              <w:rPr>
                <w:rFonts w:ascii="Times New Roman" w:hAnsi="Times New Roman"/>
              </w:rPr>
              <w:t>Gardene</w:t>
            </w:r>
            <w:proofErr w:type="spellEnd"/>
          </w:p>
        </w:tc>
        <w:tc>
          <w:tcPr>
            <w:tcW w:w="813" w:type="dxa"/>
            <w:noWrap/>
            <w:hideMark/>
          </w:tcPr>
          <w:p w14:paraId="6E7F6D69"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299538A7"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5CAB28EC" w14:textId="77777777" w:rsidR="00951FA5" w:rsidRPr="007F5373" w:rsidRDefault="00951FA5" w:rsidP="00951FA5">
            <w:pPr>
              <w:jc w:val="both"/>
              <w:rPr>
                <w:rFonts w:ascii="Times New Roman" w:hAnsi="Times New Roman"/>
              </w:rPr>
            </w:pPr>
            <w:r w:rsidRPr="007F5373">
              <w:rPr>
                <w:rFonts w:ascii="Times New Roman" w:hAnsi="Times New Roman"/>
              </w:rPr>
              <w:t>6</w:t>
            </w:r>
          </w:p>
        </w:tc>
        <w:tc>
          <w:tcPr>
            <w:tcW w:w="4268" w:type="dxa"/>
            <w:noWrap/>
            <w:hideMark/>
          </w:tcPr>
          <w:p w14:paraId="2D4DBFCD"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40C6329" w14:textId="77777777" w:rsidTr="00CA1621">
        <w:trPr>
          <w:trHeight w:val="315"/>
        </w:trPr>
        <w:tc>
          <w:tcPr>
            <w:tcW w:w="704" w:type="dxa"/>
            <w:noWrap/>
            <w:hideMark/>
          </w:tcPr>
          <w:p w14:paraId="66CFBBF6" w14:textId="77777777" w:rsidR="00951FA5" w:rsidRPr="007F5373" w:rsidRDefault="00951FA5" w:rsidP="00951FA5">
            <w:pPr>
              <w:jc w:val="both"/>
              <w:rPr>
                <w:rFonts w:ascii="Times New Roman" w:hAnsi="Times New Roman"/>
              </w:rPr>
            </w:pPr>
            <w:r w:rsidRPr="007F5373">
              <w:rPr>
                <w:rFonts w:ascii="Times New Roman" w:hAnsi="Times New Roman"/>
              </w:rPr>
              <w:t>105</w:t>
            </w:r>
          </w:p>
        </w:tc>
        <w:tc>
          <w:tcPr>
            <w:tcW w:w="1818" w:type="dxa"/>
            <w:noWrap/>
            <w:hideMark/>
          </w:tcPr>
          <w:p w14:paraId="4A6AC214"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4, </w:t>
            </w:r>
            <w:proofErr w:type="spellStart"/>
            <w:r w:rsidRPr="007F5373">
              <w:rPr>
                <w:rFonts w:ascii="Times New Roman" w:hAnsi="Times New Roman"/>
              </w:rPr>
              <w:t>Gardene</w:t>
            </w:r>
            <w:proofErr w:type="spellEnd"/>
          </w:p>
        </w:tc>
        <w:tc>
          <w:tcPr>
            <w:tcW w:w="813" w:type="dxa"/>
            <w:noWrap/>
            <w:hideMark/>
          </w:tcPr>
          <w:p w14:paraId="7CA460D0"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49230CD0"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60AF6E23"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4521281B"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0138D4DE" w14:textId="77777777" w:rsidTr="00CA1621">
        <w:trPr>
          <w:trHeight w:val="315"/>
        </w:trPr>
        <w:tc>
          <w:tcPr>
            <w:tcW w:w="704" w:type="dxa"/>
            <w:noWrap/>
            <w:hideMark/>
          </w:tcPr>
          <w:p w14:paraId="0A44DD16" w14:textId="77777777" w:rsidR="00951FA5" w:rsidRPr="007F5373" w:rsidRDefault="00951FA5" w:rsidP="00951FA5">
            <w:pPr>
              <w:jc w:val="both"/>
              <w:rPr>
                <w:rFonts w:ascii="Times New Roman" w:hAnsi="Times New Roman"/>
              </w:rPr>
            </w:pPr>
            <w:r w:rsidRPr="007F5373">
              <w:rPr>
                <w:rFonts w:ascii="Times New Roman" w:hAnsi="Times New Roman"/>
              </w:rPr>
              <w:t>106</w:t>
            </w:r>
          </w:p>
        </w:tc>
        <w:tc>
          <w:tcPr>
            <w:tcW w:w="1818" w:type="dxa"/>
            <w:noWrap/>
            <w:hideMark/>
          </w:tcPr>
          <w:p w14:paraId="0EE24985"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9, </w:t>
            </w:r>
            <w:proofErr w:type="spellStart"/>
            <w:r w:rsidRPr="007F5373">
              <w:rPr>
                <w:rFonts w:ascii="Times New Roman" w:hAnsi="Times New Roman"/>
              </w:rPr>
              <w:t>Gardene</w:t>
            </w:r>
            <w:proofErr w:type="spellEnd"/>
          </w:p>
        </w:tc>
        <w:tc>
          <w:tcPr>
            <w:tcW w:w="813" w:type="dxa"/>
            <w:noWrap/>
            <w:hideMark/>
          </w:tcPr>
          <w:p w14:paraId="1A2B3375"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0661D591"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1478" w:type="dxa"/>
            <w:noWrap/>
            <w:hideMark/>
          </w:tcPr>
          <w:p w14:paraId="724AC8C8"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3A0587D5"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410BB14C" w14:textId="77777777" w:rsidTr="00CA1621">
        <w:trPr>
          <w:trHeight w:val="315"/>
        </w:trPr>
        <w:tc>
          <w:tcPr>
            <w:tcW w:w="704" w:type="dxa"/>
            <w:noWrap/>
            <w:hideMark/>
          </w:tcPr>
          <w:p w14:paraId="7C4AFDFE" w14:textId="77777777" w:rsidR="00951FA5" w:rsidRPr="007F5373" w:rsidRDefault="00951FA5" w:rsidP="00951FA5">
            <w:pPr>
              <w:jc w:val="both"/>
              <w:rPr>
                <w:rFonts w:ascii="Times New Roman" w:hAnsi="Times New Roman"/>
              </w:rPr>
            </w:pPr>
            <w:r w:rsidRPr="007F5373">
              <w:rPr>
                <w:rFonts w:ascii="Times New Roman" w:hAnsi="Times New Roman"/>
              </w:rPr>
              <w:t>107</w:t>
            </w:r>
          </w:p>
        </w:tc>
        <w:tc>
          <w:tcPr>
            <w:tcW w:w="1818" w:type="dxa"/>
            <w:noWrap/>
            <w:hideMark/>
          </w:tcPr>
          <w:p w14:paraId="63FF061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10, </w:t>
            </w:r>
            <w:proofErr w:type="spellStart"/>
            <w:r w:rsidRPr="007F5373">
              <w:rPr>
                <w:rFonts w:ascii="Times New Roman" w:hAnsi="Times New Roman"/>
              </w:rPr>
              <w:t>Gardene</w:t>
            </w:r>
            <w:proofErr w:type="spellEnd"/>
          </w:p>
        </w:tc>
        <w:tc>
          <w:tcPr>
            <w:tcW w:w="813" w:type="dxa"/>
            <w:noWrap/>
            <w:hideMark/>
          </w:tcPr>
          <w:p w14:paraId="499884E1"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7B2E893F"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43542A1A"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0EDFF6C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D24334B" w14:textId="77777777" w:rsidTr="00CA1621">
        <w:trPr>
          <w:trHeight w:val="315"/>
        </w:trPr>
        <w:tc>
          <w:tcPr>
            <w:tcW w:w="704" w:type="dxa"/>
            <w:noWrap/>
            <w:hideMark/>
          </w:tcPr>
          <w:p w14:paraId="789D8B7F" w14:textId="77777777" w:rsidR="00951FA5" w:rsidRPr="007F5373" w:rsidRDefault="00951FA5" w:rsidP="00951FA5">
            <w:pPr>
              <w:jc w:val="both"/>
              <w:rPr>
                <w:rFonts w:ascii="Times New Roman" w:hAnsi="Times New Roman"/>
              </w:rPr>
            </w:pPr>
            <w:r w:rsidRPr="007F5373">
              <w:rPr>
                <w:rFonts w:ascii="Times New Roman" w:hAnsi="Times New Roman"/>
              </w:rPr>
              <w:t>108</w:t>
            </w:r>
          </w:p>
        </w:tc>
        <w:tc>
          <w:tcPr>
            <w:tcW w:w="1818" w:type="dxa"/>
            <w:noWrap/>
            <w:hideMark/>
          </w:tcPr>
          <w:p w14:paraId="4EFD6DA3"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12, </w:t>
            </w:r>
            <w:proofErr w:type="spellStart"/>
            <w:r w:rsidRPr="007F5373">
              <w:rPr>
                <w:rFonts w:ascii="Times New Roman" w:hAnsi="Times New Roman"/>
              </w:rPr>
              <w:t>Gardene</w:t>
            </w:r>
            <w:proofErr w:type="spellEnd"/>
          </w:p>
        </w:tc>
        <w:tc>
          <w:tcPr>
            <w:tcW w:w="813" w:type="dxa"/>
            <w:noWrap/>
            <w:hideMark/>
          </w:tcPr>
          <w:p w14:paraId="6B63F2A2"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74602AAF"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285262E7"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7BA8FDF9"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B29251D" w14:textId="77777777" w:rsidTr="00CA1621">
        <w:trPr>
          <w:trHeight w:val="315"/>
        </w:trPr>
        <w:tc>
          <w:tcPr>
            <w:tcW w:w="704" w:type="dxa"/>
            <w:noWrap/>
            <w:hideMark/>
          </w:tcPr>
          <w:p w14:paraId="10D08536" w14:textId="77777777" w:rsidR="00951FA5" w:rsidRPr="007F5373" w:rsidRDefault="00951FA5" w:rsidP="00951FA5">
            <w:pPr>
              <w:jc w:val="both"/>
              <w:rPr>
                <w:rFonts w:ascii="Times New Roman" w:hAnsi="Times New Roman"/>
              </w:rPr>
            </w:pPr>
            <w:r w:rsidRPr="007F5373">
              <w:rPr>
                <w:rFonts w:ascii="Times New Roman" w:hAnsi="Times New Roman"/>
              </w:rPr>
              <w:t>109</w:t>
            </w:r>
          </w:p>
        </w:tc>
        <w:tc>
          <w:tcPr>
            <w:tcW w:w="1818" w:type="dxa"/>
            <w:noWrap/>
            <w:hideMark/>
          </w:tcPr>
          <w:p w14:paraId="2A932E9A"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iela 13, </w:t>
            </w:r>
            <w:proofErr w:type="spellStart"/>
            <w:r w:rsidRPr="007F5373">
              <w:rPr>
                <w:rFonts w:ascii="Times New Roman" w:hAnsi="Times New Roman"/>
              </w:rPr>
              <w:t>Gardene</w:t>
            </w:r>
            <w:proofErr w:type="spellEnd"/>
          </w:p>
        </w:tc>
        <w:tc>
          <w:tcPr>
            <w:tcW w:w="813" w:type="dxa"/>
            <w:noWrap/>
            <w:hideMark/>
          </w:tcPr>
          <w:p w14:paraId="6B6F9672"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32EB7EB6"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0F68EA28"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46EBB26F"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3EADEC40" w14:textId="77777777" w:rsidTr="00CA1621">
        <w:trPr>
          <w:trHeight w:val="315"/>
        </w:trPr>
        <w:tc>
          <w:tcPr>
            <w:tcW w:w="704" w:type="dxa"/>
            <w:noWrap/>
            <w:hideMark/>
          </w:tcPr>
          <w:p w14:paraId="5481ACBD" w14:textId="77777777" w:rsidR="00951FA5" w:rsidRPr="007F5373" w:rsidRDefault="00951FA5" w:rsidP="00951FA5">
            <w:pPr>
              <w:jc w:val="both"/>
              <w:rPr>
                <w:rFonts w:ascii="Times New Roman" w:hAnsi="Times New Roman"/>
              </w:rPr>
            </w:pPr>
            <w:r w:rsidRPr="007F5373">
              <w:rPr>
                <w:rFonts w:ascii="Times New Roman" w:hAnsi="Times New Roman"/>
              </w:rPr>
              <w:t>110</w:t>
            </w:r>
          </w:p>
        </w:tc>
        <w:tc>
          <w:tcPr>
            <w:tcW w:w="1818" w:type="dxa"/>
            <w:noWrap/>
            <w:hideMark/>
          </w:tcPr>
          <w:p w14:paraId="0DCCBB62"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14, </w:t>
            </w:r>
            <w:proofErr w:type="spellStart"/>
            <w:r w:rsidRPr="007F5373">
              <w:rPr>
                <w:rFonts w:ascii="Times New Roman" w:hAnsi="Times New Roman"/>
              </w:rPr>
              <w:t>Gardene</w:t>
            </w:r>
            <w:proofErr w:type="spellEnd"/>
          </w:p>
        </w:tc>
        <w:tc>
          <w:tcPr>
            <w:tcW w:w="813" w:type="dxa"/>
            <w:noWrap/>
            <w:hideMark/>
          </w:tcPr>
          <w:p w14:paraId="023D6796"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08BB95D3"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1F6F7934"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1289772E"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5D934C7" w14:textId="77777777" w:rsidTr="00CA1621">
        <w:trPr>
          <w:trHeight w:val="315"/>
        </w:trPr>
        <w:tc>
          <w:tcPr>
            <w:tcW w:w="704" w:type="dxa"/>
            <w:noWrap/>
            <w:hideMark/>
          </w:tcPr>
          <w:p w14:paraId="314D2EDA" w14:textId="77777777" w:rsidR="00951FA5" w:rsidRPr="007F5373" w:rsidRDefault="00951FA5" w:rsidP="00951FA5">
            <w:pPr>
              <w:jc w:val="both"/>
              <w:rPr>
                <w:rFonts w:ascii="Times New Roman" w:hAnsi="Times New Roman"/>
              </w:rPr>
            </w:pPr>
            <w:r w:rsidRPr="007F5373">
              <w:rPr>
                <w:rFonts w:ascii="Times New Roman" w:hAnsi="Times New Roman"/>
              </w:rPr>
              <w:t>111</w:t>
            </w:r>
          </w:p>
        </w:tc>
        <w:tc>
          <w:tcPr>
            <w:tcW w:w="1818" w:type="dxa"/>
            <w:noWrap/>
            <w:hideMark/>
          </w:tcPr>
          <w:p w14:paraId="790B2A06"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15, </w:t>
            </w:r>
            <w:proofErr w:type="spellStart"/>
            <w:r w:rsidRPr="007F5373">
              <w:rPr>
                <w:rFonts w:ascii="Times New Roman" w:hAnsi="Times New Roman"/>
              </w:rPr>
              <w:t>Gardene</w:t>
            </w:r>
            <w:proofErr w:type="spellEnd"/>
          </w:p>
        </w:tc>
        <w:tc>
          <w:tcPr>
            <w:tcW w:w="813" w:type="dxa"/>
            <w:noWrap/>
            <w:hideMark/>
          </w:tcPr>
          <w:p w14:paraId="3C58174D"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1A82A6D6"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21472C9F"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4287912D"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6000C76" w14:textId="77777777" w:rsidTr="00CA1621">
        <w:trPr>
          <w:trHeight w:val="315"/>
        </w:trPr>
        <w:tc>
          <w:tcPr>
            <w:tcW w:w="704" w:type="dxa"/>
            <w:noWrap/>
            <w:hideMark/>
          </w:tcPr>
          <w:p w14:paraId="58CA906E" w14:textId="77777777" w:rsidR="00951FA5" w:rsidRPr="007F5373" w:rsidRDefault="00951FA5" w:rsidP="00951FA5">
            <w:pPr>
              <w:jc w:val="both"/>
              <w:rPr>
                <w:rFonts w:ascii="Times New Roman" w:hAnsi="Times New Roman"/>
              </w:rPr>
            </w:pPr>
            <w:r w:rsidRPr="007F5373">
              <w:rPr>
                <w:rFonts w:ascii="Times New Roman" w:hAnsi="Times New Roman"/>
              </w:rPr>
              <w:t>112</w:t>
            </w:r>
          </w:p>
        </w:tc>
        <w:tc>
          <w:tcPr>
            <w:tcW w:w="1818" w:type="dxa"/>
            <w:noWrap/>
            <w:hideMark/>
          </w:tcPr>
          <w:p w14:paraId="6E13B981"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17, </w:t>
            </w:r>
            <w:proofErr w:type="spellStart"/>
            <w:r w:rsidRPr="007F5373">
              <w:rPr>
                <w:rFonts w:ascii="Times New Roman" w:hAnsi="Times New Roman"/>
              </w:rPr>
              <w:t>Gardene</w:t>
            </w:r>
            <w:proofErr w:type="spellEnd"/>
          </w:p>
        </w:tc>
        <w:tc>
          <w:tcPr>
            <w:tcW w:w="813" w:type="dxa"/>
            <w:noWrap/>
            <w:hideMark/>
          </w:tcPr>
          <w:p w14:paraId="05C07923"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43F3DD26"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7D77E5CD"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7BB7D1FF"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CB66557" w14:textId="77777777" w:rsidTr="00CA1621">
        <w:trPr>
          <w:trHeight w:val="315"/>
        </w:trPr>
        <w:tc>
          <w:tcPr>
            <w:tcW w:w="704" w:type="dxa"/>
            <w:noWrap/>
            <w:hideMark/>
          </w:tcPr>
          <w:p w14:paraId="5AEAE933" w14:textId="77777777" w:rsidR="00951FA5" w:rsidRPr="007F5373" w:rsidRDefault="00951FA5" w:rsidP="00951FA5">
            <w:pPr>
              <w:jc w:val="both"/>
              <w:rPr>
                <w:rFonts w:ascii="Times New Roman" w:hAnsi="Times New Roman"/>
              </w:rPr>
            </w:pPr>
            <w:r w:rsidRPr="007F5373">
              <w:rPr>
                <w:rFonts w:ascii="Times New Roman" w:hAnsi="Times New Roman"/>
              </w:rPr>
              <w:t>113</w:t>
            </w:r>
          </w:p>
        </w:tc>
        <w:tc>
          <w:tcPr>
            <w:tcW w:w="1818" w:type="dxa"/>
            <w:noWrap/>
            <w:hideMark/>
          </w:tcPr>
          <w:p w14:paraId="01013DAC"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19, </w:t>
            </w:r>
            <w:proofErr w:type="spellStart"/>
            <w:r w:rsidRPr="007F5373">
              <w:rPr>
                <w:rFonts w:ascii="Times New Roman" w:hAnsi="Times New Roman"/>
              </w:rPr>
              <w:t>Gardene</w:t>
            </w:r>
            <w:proofErr w:type="spellEnd"/>
          </w:p>
        </w:tc>
        <w:tc>
          <w:tcPr>
            <w:tcW w:w="813" w:type="dxa"/>
            <w:noWrap/>
            <w:hideMark/>
          </w:tcPr>
          <w:p w14:paraId="27A7916E"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6282E74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52F05F1C"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6A7D8724"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E9CFC89" w14:textId="77777777" w:rsidTr="00CA1621">
        <w:trPr>
          <w:trHeight w:val="315"/>
        </w:trPr>
        <w:tc>
          <w:tcPr>
            <w:tcW w:w="704" w:type="dxa"/>
            <w:noWrap/>
            <w:hideMark/>
          </w:tcPr>
          <w:p w14:paraId="2C5A9EB6" w14:textId="77777777" w:rsidR="00951FA5" w:rsidRPr="007F5373" w:rsidRDefault="00951FA5" w:rsidP="00951FA5">
            <w:pPr>
              <w:jc w:val="both"/>
              <w:rPr>
                <w:rFonts w:ascii="Times New Roman" w:hAnsi="Times New Roman"/>
              </w:rPr>
            </w:pPr>
            <w:r w:rsidRPr="007F5373">
              <w:rPr>
                <w:rFonts w:ascii="Times New Roman" w:hAnsi="Times New Roman"/>
              </w:rPr>
              <w:t>114</w:t>
            </w:r>
          </w:p>
        </w:tc>
        <w:tc>
          <w:tcPr>
            <w:tcW w:w="1818" w:type="dxa"/>
            <w:noWrap/>
            <w:hideMark/>
          </w:tcPr>
          <w:p w14:paraId="2B87795F"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iela 20, </w:t>
            </w:r>
            <w:proofErr w:type="spellStart"/>
            <w:r w:rsidRPr="007F5373">
              <w:rPr>
                <w:rFonts w:ascii="Times New Roman" w:hAnsi="Times New Roman"/>
              </w:rPr>
              <w:t>Gardene</w:t>
            </w:r>
            <w:proofErr w:type="spellEnd"/>
          </w:p>
        </w:tc>
        <w:tc>
          <w:tcPr>
            <w:tcW w:w="813" w:type="dxa"/>
            <w:noWrap/>
            <w:hideMark/>
          </w:tcPr>
          <w:p w14:paraId="0747EF68"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6DB81D9A"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4B549F52"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4268" w:type="dxa"/>
            <w:noWrap/>
            <w:hideMark/>
          </w:tcPr>
          <w:p w14:paraId="0870E8BB"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F2C0CED" w14:textId="77777777" w:rsidTr="00CA1621">
        <w:trPr>
          <w:trHeight w:val="315"/>
        </w:trPr>
        <w:tc>
          <w:tcPr>
            <w:tcW w:w="704" w:type="dxa"/>
            <w:noWrap/>
            <w:hideMark/>
          </w:tcPr>
          <w:p w14:paraId="1791133A" w14:textId="77777777" w:rsidR="00951FA5" w:rsidRPr="007F5373" w:rsidRDefault="00951FA5" w:rsidP="00951FA5">
            <w:pPr>
              <w:jc w:val="both"/>
              <w:rPr>
                <w:rFonts w:ascii="Times New Roman" w:hAnsi="Times New Roman"/>
              </w:rPr>
            </w:pPr>
            <w:r w:rsidRPr="007F5373">
              <w:rPr>
                <w:rFonts w:ascii="Times New Roman" w:hAnsi="Times New Roman"/>
              </w:rPr>
              <w:t>115</w:t>
            </w:r>
          </w:p>
        </w:tc>
        <w:tc>
          <w:tcPr>
            <w:tcW w:w="1818" w:type="dxa"/>
            <w:noWrap/>
            <w:hideMark/>
          </w:tcPr>
          <w:p w14:paraId="339B4A8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iela 22, </w:t>
            </w:r>
            <w:proofErr w:type="spellStart"/>
            <w:r w:rsidRPr="007F5373">
              <w:rPr>
                <w:rFonts w:ascii="Times New Roman" w:hAnsi="Times New Roman"/>
              </w:rPr>
              <w:t>Gardene</w:t>
            </w:r>
            <w:proofErr w:type="spellEnd"/>
          </w:p>
        </w:tc>
        <w:tc>
          <w:tcPr>
            <w:tcW w:w="813" w:type="dxa"/>
            <w:noWrap/>
            <w:hideMark/>
          </w:tcPr>
          <w:p w14:paraId="6785CD57"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13236F54"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5172B27F"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4268" w:type="dxa"/>
            <w:noWrap/>
            <w:hideMark/>
          </w:tcPr>
          <w:p w14:paraId="383688D4"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4C61B7E1" w14:textId="77777777" w:rsidTr="00CA1621">
        <w:trPr>
          <w:trHeight w:val="315"/>
        </w:trPr>
        <w:tc>
          <w:tcPr>
            <w:tcW w:w="704" w:type="dxa"/>
            <w:noWrap/>
            <w:hideMark/>
          </w:tcPr>
          <w:p w14:paraId="77F8A6C0" w14:textId="77777777" w:rsidR="00951FA5" w:rsidRPr="007F5373" w:rsidRDefault="00951FA5" w:rsidP="00951FA5">
            <w:pPr>
              <w:jc w:val="both"/>
              <w:rPr>
                <w:rFonts w:ascii="Times New Roman" w:hAnsi="Times New Roman"/>
              </w:rPr>
            </w:pPr>
            <w:r w:rsidRPr="007F5373">
              <w:rPr>
                <w:rFonts w:ascii="Times New Roman" w:hAnsi="Times New Roman"/>
              </w:rPr>
              <w:t>116</w:t>
            </w:r>
          </w:p>
        </w:tc>
        <w:tc>
          <w:tcPr>
            <w:tcW w:w="1818" w:type="dxa"/>
            <w:noWrap/>
            <w:hideMark/>
          </w:tcPr>
          <w:p w14:paraId="19221EF8"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iela 24, </w:t>
            </w:r>
            <w:proofErr w:type="spellStart"/>
            <w:r w:rsidRPr="007F5373">
              <w:rPr>
                <w:rFonts w:ascii="Times New Roman" w:hAnsi="Times New Roman"/>
              </w:rPr>
              <w:t>Gardene</w:t>
            </w:r>
            <w:proofErr w:type="spellEnd"/>
          </w:p>
        </w:tc>
        <w:tc>
          <w:tcPr>
            <w:tcW w:w="813" w:type="dxa"/>
            <w:noWrap/>
            <w:hideMark/>
          </w:tcPr>
          <w:p w14:paraId="4D0AD673"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33D1E91F"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16E920F5"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4268" w:type="dxa"/>
            <w:noWrap/>
            <w:hideMark/>
          </w:tcPr>
          <w:p w14:paraId="08A2108D"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3F2D967" w14:textId="77777777" w:rsidTr="00CA1621">
        <w:trPr>
          <w:trHeight w:val="315"/>
        </w:trPr>
        <w:tc>
          <w:tcPr>
            <w:tcW w:w="704" w:type="dxa"/>
            <w:noWrap/>
            <w:hideMark/>
          </w:tcPr>
          <w:p w14:paraId="5BD81797" w14:textId="77777777" w:rsidR="00951FA5" w:rsidRPr="007F5373" w:rsidRDefault="00951FA5" w:rsidP="00951FA5">
            <w:pPr>
              <w:jc w:val="both"/>
              <w:rPr>
                <w:rFonts w:ascii="Times New Roman" w:hAnsi="Times New Roman"/>
              </w:rPr>
            </w:pPr>
            <w:r w:rsidRPr="007F5373">
              <w:rPr>
                <w:rFonts w:ascii="Times New Roman" w:hAnsi="Times New Roman"/>
              </w:rPr>
              <w:t>117</w:t>
            </w:r>
          </w:p>
        </w:tc>
        <w:tc>
          <w:tcPr>
            <w:tcW w:w="1818" w:type="dxa"/>
            <w:noWrap/>
            <w:hideMark/>
          </w:tcPr>
          <w:p w14:paraId="0C0DE86E"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iela 26, </w:t>
            </w:r>
            <w:proofErr w:type="spellStart"/>
            <w:r w:rsidRPr="007F5373">
              <w:rPr>
                <w:rFonts w:ascii="Times New Roman" w:hAnsi="Times New Roman"/>
              </w:rPr>
              <w:t>Gardene</w:t>
            </w:r>
            <w:proofErr w:type="spellEnd"/>
          </w:p>
        </w:tc>
        <w:tc>
          <w:tcPr>
            <w:tcW w:w="813" w:type="dxa"/>
            <w:noWrap/>
            <w:hideMark/>
          </w:tcPr>
          <w:p w14:paraId="0C9A7F02"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1E07284D"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13A1CAC5"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4268" w:type="dxa"/>
            <w:noWrap/>
            <w:hideMark/>
          </w:tcPr>
          <w:p w14:paraId="40ECB544"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07EBB94" w14:textId="77777777" w:rsidTr="00CA1621">
        <w:trPr>
          <w:trHeight w:val="315"/>
        </w:trPr>
        <w:tc>
          <w:tcPr>
            <w:tcW w:w="704" w:type="dxa"/>
            <w:noWrap/>
            <w:hideMark/>
          </w:tcPr>
          <w:p w14:paraId="268B2D3F" w14:textId="77777777" w:rsidR="00951FA5" w:rsidRPr="007F5373" w:rsidRDefault="00951FA5" w:rsidP="00951FA5">
            <w:pPr>
              <w:jc w:val="both"/>
              <w:rPr>
                <w:rFonts w:ascii="Times New Roman" w:hAnsi="Times New Roman"/>
              </w:rPr>
            </w:pPr>
            <w:r w:rsidRPr="007F5373">
              <w:rPr>
                <w:rFonts w:ascii="Times New Roman" w:hAnsi="Times New Roman"/>
              </w:rPr>
              <w:t>118</w:t>
            </w:r>
          </w:p>
        </w:tc>
        <w:tc>
          <w:tcPr>
            <w:tcW w:w="1818" w:type="dxa"/>
            <w:noWrap/>
            <w:hideMark/>
          </w:tcPr>
          <w:p w14:paraId="445381C9"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iela 28, </w:t>
            </w:r>
            <w:proofErr w:type="spellStart"/>
            <w:r w:rsidRPr="007F5373">
              <w:rPr>
                <w:rFonts w:ascii="Times New Roman" w:hAnsi="Times New Roman"/>
              </w:rPr>
              <w:t>Gardene</w:t>
            </w:r>
            <w:proofErr w:type="spellEnd"/>
          </w:p>
        </w:tc>
        <w:tc>
          <w:tcPr>
            <w:tcW w:w="813" w:type="dxa"/>
            <w:noWrap/>
            <w:hideMark/>
          </w:tcPr>
          <w:p w14:paraId="52A6C2D3"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628D0B71"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57FCD261"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4268" w:type="dxa"/>
            <w:noWrap/>
            <w:hideMark/>
          </w:tcPr>
          <w:p w14:paraId="191FB566"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1D3B2190" w14:textId="77777777" w:rsidTr="00CA1621">
        <w:trPr>
          <w:trHeight w:val="315"/>
        </w:trPr>
        <w:tc>
          <w:tcPr>
            <w:tcW w:w="704" w:type="dxa"/>
            <w:noWrap/>
            <w:hideMark/>
          </w:tcPr>
          <w:p w14:paraId="48EF1F71" w14:textId="77777777" w:rsidR="00951FA5" w:rsidRPr="007F5373" w:rsidRDefault="00951FA5" w:rsidP="00951FA5">
            <w:pPr>
              <w:jc w:val="both"/>
              <w:rPr>
                <w:rFonts w:ascii="Times New Roman" w:hAnsi="Times New Roman"/>
              </w:rPr>
            </w:pPr>
            <w:r w:rsidRPr="007F5373">
              <w:rPr>
                <w:rFonts w:ascii="Times New Roman" w:hAnsi="Times New Roman"/>
              </w:rPr>
              <w:t>119</w:t>
            </w:r>
          </w:p>
        </w:tc>
        <w:tc>
          <w:tcPr>
            <w:tcW w:w="1818" w:type="dxa"/>
            <w:noWrap/>
            <w:hideMark/>
          </w:tcPr>
          <w:p w14:paraId="1896038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Priežu</w:t>
            </w:r>
            <w:proofErr w:type="spellEnd"/>
            <w:r w:rsidRPr="007F5373">
              <w:rPr>
                <w:rFonts w:ascii="Times New Roman" w:hAnsi="Times New Roman"/>
              </w:rPr>
              <w:t xml:space="preserve"> iela 30, </w:t>
            </w:r>
            <w:proofErr w:type="spellStart"/>
            <w:r w:rsidRPr="007F5373">
              <w:rPr>
                <w:rFonts w:ascii="Times New Roman" w:hAnsi="Times New Roman"/>
              </w:rPr>
              <w:t>Gardene</w:t>
            </w:r>
            <w:proofErr w:type="spellEnd"/>
          </w:p>
        </w:tc>
        <w:tc>
          <w:tcPr>
            <w:tcW w:w="813" w:type="dxa"/>
            <w:noWrap/>
            <w:hideMark/>
          </w:tcPr>
          <w:p w14:paraId="4E1109FC"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7EB8E322" w14:textId="77777777" w:rsidR="00951FA5" w:rsidRPr="007F5373" w:rsidRDefault="00951FA5" w:rsidP="00951FA5">
            <w:pPr>
              <w:jc w:val="both"/>
              <w:rPr>
                <w:rFonts w:ascii="Times New Roman" w:hAnsi="Times New Roman"/>
              </w:rPr>
            </w:pPr>
            <w:r w:rsidRPr="007F5373">
              <w:rPr>
                <w:rFonts w:ascii="Times New Roman" w:hAnsi="Times New Roman"/>
              </w:rPr>
              <w:t>5</w:t>
            </w:r>
          </w:p>
        </w:tc>
        <w:tc>
          <w:tcPr>
            <w:tcW w:w="1478" w:type="dxa"/>
            <w:noWrap/>
            <w:hideMark/>
          </w:tcPr>
          <w:p w14:paraId="15EE8059" w14:textId="77777777" w:rsidR="00951FA5" w:rsidRPr="007F5373" w:rsidRDefault="00951FA5" w:rsidP="00951FA5">
            <w:pPr>
              <w:jc w:val="both"/>
              <w:rPr>
                <w:rFonts w:ascii="Times New Roman" w:hAnsi="Times New Roman"/>
              </w:rPr>
            </w:pPr>
            <w:r w:rsidRPr="007F5373">
              <w:rPr>
                <w:rFonts w:ascii="Times New Roman" w:hAnsi="Times New Roman"/>
              </w:rPr>
              <w:t>24</w:t>
            </w:r>
          </w:p>
        </w:tc>
        <w:tc>
          <w:tcPr>
            <w:tcW w:w="4268" w:type="dxa"/>
            <w:noWrap/>
            <w:hideMark/>
          </w:tcPr>
          <w:p w14:paraId="79BE8682"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6A3171B9" w14:textId="77777777" w:rsidTr="00CA1621">
        <w:trPr>
          <w:trHeight w:val="315"/>
        </w:trPr>
        <w:tc>
          <w:tcPr>
            <w:tcW w:w="704" w:type="dxa"/>
            <w:noWrap/>
            <w:hideMark/>
          </w:tcPr>
          <w:p w14:paraId="0083605E" w14:textId="77777777" w:rsidR="00951FA5" w:rsidRPr="007F5373" w:rsidRDefault="00951FA5" w:rsidP="00951FA5">
            <w:pPr>
              <w:jc w:val="both"/>
              <w:rPr>
                <w:rFonts w:ascii="Times New Roman" w:hAnsi="Times New Roman"/>
              </w:rPr>
            </w:pPr>
            <w:r w:rsidRPr="007F5373">
              <w:rPr>
                <w:rFonts w:ascii="Times New Roman" w:hAnsi="Times New Roman"/>
              </w:rPr>
              <w:t>120</w:t>
            </w:r>
          </w:p>
        </w:tc>
        <w:tc>
          <w:tcPr>
            <w:tcW w:w="1818" w:type="dxa"/>
            <w:noWrap/>
            <w:hideMark/>
          </w:tcPr>
          <w:p w14:paraId="4B149B76"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Dārza</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1, </w:t>
            </w:r>
            <w:proofErr w:type="spellStart"/>
            <w:r w:rsidRPr="007F5373">
              <w:rPr>
                <w:rFonts w:ascii="Times New Roman" w:hAnsi="Times New Roman"/>
              </w:rPr>
              <w:t>Apgulde</w:t>
            </w:r>
            <w:proofErr w:type="spellEnd"/>
          </w:p>
        </w:tc>
        <w:tc>
          <w:tcPr>
            <w:tcW w:w="813" w:type="dxa"/>
            <w:noWrap/>
            <w:hideMark/>
          </w:tcPr>
          <w:p w14:paraId="709CE93D"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4EACB9A1"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535A21B1"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43CB52BA"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2A99F22B" w14:textId="77777777" w:rsidTr="00CA1621">
        <w:trPr>
          <w:trHeight w:val="315"/>
        </w:trPr>
        <w:tc>
          <w:tcPr>
            <w:tcW w:w="704" w:type="dxa"/>
            <w:noWrap/>
            <w:hideMark/>
          </w:tcPr>
          <w:p w14:paraId="05E4C357" w14:textId="77777777" w:rsidR="00951FA5" w:rsidRPr="007F5373" w:rsidRDefault="00951FA5" w:rsidP="00951FA5">
            <w:pPr>
              <w:jc w:val="both"/>
              <w:rPr>
                <w:rFonts w:ascii="Times New Roman" w:hAnsi="Times New Roman"/>
              </w:rPr>
            </w:pPr>
            <w:r w:rsidRPr="007F5373">
              <w:rPr>
                <w:rFonts w:ascii="Times New Roman" w:hAnsi="Times New Roman"/>
              </w:rPr>
              <w:t>121</w:t>
            </w:r>
          </w:p>
        </w:tc>
        <w:tc>
          <w:tcPr>
            <w:tcW w:w="1818" w:type="dxa"/>
            <w:noWrap/>
            <w:hideMark/>
          </w:tcPr>
          <w:p w14:paraId="3426A11F"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Dārza</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2, </w:t>
            </w:r>
            <w:proofErr w:type="spellStart"/>
            <w:r w:rsidRPr="007F5373">
              <w:rPr>
                <w:rFonts w:ascii="Times New Roman" w:hAnsi="Times New Roman"/>
              </w:rPr>
              <w:t>Apgulde</w:t>
            </w:r>
            <w:proofErr w:type="spellEnd"/>
          </w:p>
        </w:tc>
        <w:tc>
          <w:tcPr>
            <w:tcW w:w="813" w:type="dxa"/>
            <w:noWrap/>
            <w:hideMark/>
          </w:tcPr>
          <w:p w14:paraId="48FFE4CC"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1BF94B57"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45CC0B4B"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3FDA090C"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1E50660" w14:textId="77777777" w:rsidTr="00CA1621">
        <w:trPr>
          <w:trHeight w:val="315"/>
        </w:trPr>
        <w:tc>
          <w:tcPr>
            <w:tcW w:w="704" w:type="dxa"/>
            <w:noWrap/>
            <w:hideMark/>
          </w:tcPr>
          <w:p w14:paraId="6EEC292B" w14:textId="77777777" w:rsidR="00951FA5" w:rsidRPr="007F5373" w:rsidRDefault="00951FA5" w:rsidP="00951FA5">
            <w:pPr>
              <w:jc w:val="both"/>
              <w:rPr>
                <w:rFonts w:ascii="Times New Roman" w:hAnsi="Times New Roman"/>
              </w:rPr>
            </w:pPr>
            <w:r w:rsidRPr="007F5373">
              <w:rPr>
                <w:rFonts w:ascii="Times New Roman" w:hAnsi="Times New Roman"/>
              </w:rPr>
              <w:t>122</w:t>
            </w:r>
          </w:p>
        </w:tc>
        <w:tc>
          <w:tcPr>
            <w:tcW w:w="1818" w:type="dxa"/>
            <w:noWrap/>
            <w:hideMark/>
          </w:tcPr>
          <w:p w14:paraId="74F456BF"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Dārza</w:t>
            </w:r>
            <w:proofErr w:type="spellEnd"/>
            <w:r w:rsidRPr="007F5373">
              <w:rPr>
                <w:rFonts w:ascii="Times New Roman" w:hAnsi="Times New Roman"/>
              </w:rPr>
              <w:t xml:space="preserve"> </w:t>
            </w:r>
            <w:proofErr w:type="spellStart"/>
            <w:r w:rsidRPr="007F5373">
              <w:rPr>
                <w:rFonts w:ascii="Times New Roman" w:hAnsi="Times New Roman"/>
              </w:rPr>
              <w:t>iela</w:t>
            </w:r>
            <w:proofErr w:type="spellEnd"/>
            <w:r w:rsidRPr="007F5373">
              <w:rPr>
                <w:rFonts w:ascii="Times New Roman" w:hAnsi="Times New Roman"/>
              </w:rPr>
              <w:t xml:space="preserve"> 3, </w:t>
            </w:r>
            <w:proofErr w:type="spellStart"/>
            <w:r w:rsidRPr="007F5373">
              <w:rPr>
                <w:rFonts w:ascii="Times New Roman" w:hAnsi="Times New Roman"/>
              </w:rPr>
              <w:t>Apgulde</w:t>
            </w:r>
            <w:proofErr w:type="spellEnd"/>
          </w:p>
        </w:tc>
        <w:tc>
          <w:tcPr>
            <w:tcW w:w="813" w:type="dxa"/>
            <w:noWrap/>
            <w:hideMark/>
          </w:tcPr>
          <w:p w14:paraId="5CB0CE9A"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824" w:type="dxa"/>
            <w:noWrap/>
            <w:hideMark/>
          </w:tcPr>
          <w:p w14:paraId="05F2D579"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4FF4292B" w14:textId="77777777" w:rsidR="00951FA5" w:rsidRPr="007F5373" w:rsidRDefault="00951FA5" w:rsidP="00951FA5">
            <w:pPr>
              <w:jc w:val="both"/>
              <w:rPr>
                <w:rFonts w:ascii="Times New Roman" w:hAnsi="Times New Roman"/>
              </w:rPr>
            </w:pPr>
            <w:r w:rsidRPr="007F5373">
              <w:rPr>
                <w:rFonts w:ascii="Times New Roman" w:hAnsi="Times New Roman"/>
              </w:rPr>
              <w:t>12</w:t>
            </w:r>
          </w:p>
        </w:tc>
        <w:tc>
          <w:tcPr>
            <w:tcW w:w="4268" w:type="dxa"/>
            <w:noWrap/>
            <w:hideMark/>
          </w:tcPr>
          <w:p w14:paraId="64DC48E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05DD9405" w14:textId="77777777" w:rsidTr="00CA1621">
        <w:trPr>
          <w:trHeight w:val="315"/>
        </w:trPr>
        <w:tc>
          <w:tcPr>
            <w:tcW w:w="704" w:type="dxa"/>
            <w:noWrap/>
            <w:hideMark/>
          </w:tcPr>
          <w:p w14:paraId="7A328FE0" w14:textId="77777777" w:rsidR="00951FA5" w:rsidRPr="007F5373" w:rsidRDefault="00951FA5" w:rsidP="00951FA5">
            <w:pPr>
              <w:jc w:val="both"/>
              <w:rPr>
                <w:rFonts w:ascii="Times New Roman" w:hAnsi="Times New Roman"/>
              </w:rPr>
            </w:pPr>
            <w:r w:rsidRPr="007F5373">
              <w:rPr>
                <w:rFonts w:ascii="Times New Roman" w:hAnsi="Times New Roman"/>
              </w:rPr>
              <w:t>123</w:t>
            </w:r>
          </w:p>
        </w:tc>
        <w:tc>
          <w:tcPr>
            <w:tcW w:w="1818" w:type="dxa"/>
            <w:noWrap/>
            <w:hideMark/>
          </w:tcPr>
          <w:p w14:paraId="00C68016"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Ziedugravas</w:t>
            </w:r>
            <w:proofErr w:type="spellEnd"/>
            <w:r w:rsidRPr="007F5373">
              <w:rPr>
                <w:rFonts w:ascii="Times New Roman" w:hAnsi="Times New Roman"/>
              </w:rPr>
              <w:t xml:space="preserve"> 1, </w:t>
            </w:r>
            <w:proofErr w:type="spellStart"/>
            <w:r w:rsidRPr="007F5373">
              <w:rPr>
                <w:rFonts w:ascii="Times New Roman" w:hAnsi="Times New Roman"/>
              </w:rPr>
              <w:t>Naudīte</w:t>
            </w:r>
            <w:proofErr w:type="spellEnd"/>
          </w:p>
        </w:tc>
        <w:tc>
          <w:tcPr>
            <w:tcW w:w="813" w:type="dxa"/>
            <w:noWrap/>
            <w:hideMark/>
          </w:tcPr>
          <w:p w14:paraId="5A2C7B45" w14:textId="77777777" w:rsidR="00951FA5" w:rsidRPr="007F5373" w:rsidRDefault="00951FA5" w:rsidP="00951FA5">
            <w:pPr>
              <w:jc w:val="both"/>
              <w:rPr>
                <w:rFonts w:ascii="Times New Roman" w:hAnsi="Times New Roman"/>
              </w:rPr>
            </w:pPr>
            <w:r w:rsidRPr="007F5373">
              <w:rPr>
                <w:rFonts w:ascii="Times New Roman" w:hAnsi="Times New Roman"/>
              </w:rPr>
              <w:t>1</w:t>
            </w:r>
          </w:p>
        </w:tc>
        <w:tc>
          <w:tcPr>
            <w:tcW w:w="824" w:type="dxa"/>
            <w:noWrap/>
            <w:hideMark/>
          </w:tcPr>
          <w:p w14:paraId="7781F782"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50011BAE"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4268" w:type="dxa"/>
            <w:noWrap/>
            <w:hideMark/>
          </w:tcPr>
          <w:p w14:paraId="558FB9F3"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4D76DE43" w14:textId="77777777" w:rsidTr="00CA1621">
        <w:trPr>
          <w:trHeight w:val="315"/>
        </w:trPr>
        <w:tc>
          <w:tcPr>
            <w:tcW w:w="704" w:type="dxa"/>
            <w:noWrap/>
            <w:hideMark/>
          </w:tcPr>
          <w:p w14:paraId="20843725" w14:textId="77777777" w:rsidR="00951FA5" w:rsidRPr="007F5373" w:rsidRDefault="00951FA5" w:rsidP="00951FA5">
            <w:pPr>
              <w:jc w:val="both"/>
              <w:rPr>
                <w:rFonts w:ascii="Times New Roman" w:hAnsi="Times New Roman"/>
              </w:rPr>
            </w:pPr>
            <w:r w:rsidRPr="007F5373">
              <w:rPr>
                <w:rFonts w:ascii="Times New Roman" w:hAnsi="Times New Roman"/>
              </w:rPr>
              <w:t>124</w:t>
            </w:r>
          </w:p>
        </w:tc>
        <w:tc>
          <w:tcPr>
            <w:tcW w:w="1818" w:type="dxa"/>
            <w:noWrap/>
            <w:hideMark/>
          </w:tcPr>
          <w:p w14:paraId="0B444A2E"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Ziedugravas</w:t>
            </w:r>
            <w:proofErr w:type="spellEnd"/>
            <w:r w:rsidRPr="007F5373">
              <w:rPr>
                <w:rFonts w:ascii="Times New Roman" w:hAnsi="Times New Roman"/>
              </w:rPr>
              <w:t xml:space="preserve"> 5, </w:t>
            </w:r>
            <w:proofErr w:type="spellStart"/>
            <w:r w:rsidRPr="007F5373">
              <w:rPr>
                <w:rFonts w:ascii="Times New Roman" w:hAnsi="Times New Roman"/>
              </w:rPr>
              <w:t>Naudīte</w:t>
            </w:r>
            <w:proofErr w:type="spellEnd"/>
          </w:p>
        </w:tc>
        <w:tc>
          <w:tcPr>
            <w:tcW w:w="813" w:type="dxa"/>
            <w:noWrap/>
            <w:hideMark/>
          </w:tcPr>
          <w:p w14:paraId="55DE81FA" w14:textId="77777777" w:rsidR="00951FA5" w:rsidRPr="007F5373" w:rsidRDefault="00951FA5" w:rsidP="00951FA5">
            <w:pPr>
              <w:jc w:val="both"/>
              <w:rPr>
                <w:rFonts w:ascii="Times New Roman" w:hAnsi="Times New Roman"/>
              </w:rPr>
            </w:pPr>
            <w:r w:rsidRPr="007F5373">
              <w:rPr>
                <w:rFonts w:ascii="Times New Roman" w:hAnsi="Times New Roman"/>
              </w:rPr>
              <w:t>4</w:t>
            </w:r>
          </w:p>
        </w:tc>
        <w:tc>
          <w:tcPr>
            <w:tcW w:w="824" w:type="dxa"/>
            <w:noWrap/>
            <w:hideMark/>
          </w:tcPr>
          <w:p w14:paraId="542D47A9"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6822F130" w14:textId="77777777" w:rsidR="00951FA5" w:rsidRPr="007F5373" w:rsidRDefault="00951FA5" w:rsidP="00951FA5">
            <w:pPr>
              <w:jc w:val="both"/>
              <w:rPr>
                <w:rFonts w:ascii="Times New Roman" w:hAnsi="Times New Roman"/>
              </w:rPr>
            </w:pPr>
            <w:r w:rsidRPr="007F5373">
              <w:rPr>
                <w:rFonts w:ascii="Times New Roman" w:hAnsi="Times New Roman"/>
              </w:rPr>
              <w:t>16</w:t>
            </w:r>
          </w:p>
        </w:tc>
        <w:tc>
          <w:tcPr>
            <w:tcW w:w="4268" w:type="dxa"/>
            <w:noWrap/>
            <w:hideMark/>
          </w:tcPr>
          <w:p w14:paraId="1F8BB3A1"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53741549" w14:textId="77777777" w:rsidTr="00CA1621">
        <w:trPr>
          <w:trHeight w:val="315"/>
        </w:trPr>
        <w:tc>
          <w:tcPr>
            <w:tcW w:w="704" w:type="dxa"/>
            <w:noWrap/>
            <w:hideMark/>
          </w:tcPr>
          <w:p w14:paraId="643981B6" w14:textId="77777777" w:rsidR="00951FA5" w:rsidRPr="007F5373" w:rsidRDefault="00951FA5" w:rsidP="00951FA5">
            <w:pPr>
              <w:jc w:val="both"/>
              <w:rPr>
                <w:rFonts w:ascii="Times New Roman" w:hAnsi="Times New Roman"/>
              </w:rPr>
            </w:pPr>
            <w:r w:rsidRPr="007F5373">
              <w:rPr>
                <w:rFonts w:ascii="Times New Roman" w:hAnsi="Times New Roman"/>
              </w:rPr>
              <w:t>125</w:t>
            </w:r>
          </w:p>
        </w:tc>
        <w:tc>
          <w:tcPr>
            <w:tcW w:w="1818" w:type="dxa"/>
            <w:noWrap/>
            <w:hideMark/>
          </w:tcPr>
          <w:p w14:paraId="0D320700" w14:textId="77777777" w:rsidR="00951FA5" w:rsidRPr="007F5373" w:rsidRDefault="00951FA5" w:rsidP="00951FA5">
            <w:pPr>
              <w:jc w:val="both"/>
              <w:rPr>
                <w:rFonts w:ascii="Times New Roman" w:hAnsi="Times New Roman"/>
              </w:rPr>
            </w:pPr>
            <w:proofErr w:type="spellStart"/>
            <w:r w:rsidRPr="007F5373">
              <w:rPr>
                <w:rFonts w:ascii="Times New Roman" w:hAnsi="Times New Roman"/>
              </w:rPr>
              <w:t>Ziedugravas</w:t>
            </w:r>
            <w:proofErr w:type="spellEnd"/>
            <w:r w:rsidRPr="007F5373">
              <w:rPr>
                <w:rFonts w:ascii="Times New Roman" w:hAnsi="Times New Roman"/>
              </w:rPr>
              <w:t xml:space="preserve"> 7, </w:t>
            </w:r>
            <w:proofErr w:type="spellStart"/>
            <w:r w:rsidRPr="007F5373">
              <w:rPr>
                <w:rFonts w:ascii="Times New Roman" w:hAnsi="Times New Roman"/>
              </w:rPr>
              <w:t>Naudīte</w:t>
            </w:r>
            <w:proofErr w:type="spellEnd"/>
          </w:p>
        </w:tc>
        <w:tc>
          <w:tcPr>
            <w:tcW w:w="813" w:type="dxa"/>
            <w:noWrap/>
            <w:hideMark/>
          </w:tcPr>
          <w:p w14:paraId="53434358" w14:textId="77777777" w:rsidR="00951FA5" w:rsidRPr="007F5373" w:rsidRDefault="00951FA5" w:rsidP="00951FA5">
            <w:pPr>
              <w:jc w:val="both"/>
              <w:rPr>
                <w:rFonts w:ascii="Times New Roman" w:hAnsi="Times New Roman"/>
              </w:rPr>
            </w:pPr>
            <w:r w:rsidRPr="007F5373">
              <w:rPr>
                <w:rFonts w:ascii="Times New Roman" w:hAnsi="Times New Roman"/>
              </w:rPr>
              <w:t>2</w:t>
            </w:r>
          </w:p>
        </w:tc>
        <w:tc>
          <w:tcPr>
            <w:tcW w:w="824" w:type="dxa"/>
            <w:noWrap/>
            <w:hideMark/>
          </w:tcPr>
          <w:p w14:paraId="567B7796" w14:textId="77777777" w:rsidR="00951FA5" w:rsidRPr="007F5373" w:rsidRDefault="00951FA5" w:rsidP="00951FA5">
            <w:pPr>
              <w:jc w:val="both"/>
              <w:rPr>
                <w:rFonts w:ascii="Times New Roman" w:hAnsi="Times New Roman"/>
              </w:rPr>
            </w:pPr>
            <w:r w:rsidRPr="007F5373">
              <w:rPr>
                <w:rFonts w:ascii="Times New Roman" w:hAnsi="Times New Roman"/>
              </w:rPr>
              <w:t>3</w:t>
            </w:r>
          </w:p>
        </w:tc>
        <w:tc>
          <w:tcPr>
            <w:tcW w:w="1478" w:type="dxa"/>
            <w:noWrap/>
            <w:hideMark/>
          </w:tcPr>
          <w:p w14:paraId="59A78F8E" w14:textId="77777777" w:rsidR="00951FA5" w:rsidRPr="007F5373" w:rsidRDefault="00951FA5" w:rsidP="00951FA5">
            <w:pPr>
              <w:jc w:val="both"/>
              <w:rPr>
                <w:rFonts w:ascii="Times New Roman" w:hAnsi="Times New Roman"/>
              </w:rPr>
            </w:pPr>
            <w:r w:rsidRPr="007F5373">
              <w:rPr>
                <w:rFonts w:ascii="Times New Roman" w:hAnsi="Times New Roman"/>
              </w:rPr>
              <w:t>8</w:t>
            </w:r>
          </w:p>
        </w:tc>
        <w:tc>
          <w:tcPr>
            <w:tcW w:w="4268" w:type="dxa"/>
            <w:noWrap/>
            <w:hideMark/>
          </w:tcPr>
          <w:p w14:paraId="0C3B212B" w14:textId="77777777" w:rsidR="00951FA5" w:rsidRPr="007F5373" w:rsidRDefault="00951FA5" w:rsidP="00951FA5">
            <w:pPr>
              <w:jc w:val="both"/>
              <w:rPr>
                <w:rFonts w:ascii="Times New Roman" w:hAnsi="Times New Roman"/>
              </w:rPr>
            </w:pPr>
            <w:r w:rsidRPr="007F5373">
              <w:rPr>
                <w:rFonts w:ascii="Times New Roman" w:hAnsi="Times New Roman"/>
              </w:rPr>
              <w:t> </w:t>
            </w:r>
          </w:p>
        </w:tc>
      </w:tr>
      <w:tr w:rsidR="00951FA5" w:rsidRPr="00951FA5" w14:paraId="73042E9A" w14:textId="77777777" w:rsidTr="00CA1621">
        <w:trPr>
          <w:trHeight w:val="315"/>
        </w:trPr>
        <w:tc>
          <w:tcPr>
            <w:tcW w:w="704" w:type="dxa"/>
            <w:noWrap/>
            <w:hideMark/>
          </w:tcPr>
          <w:p w14:paraId="276160DF" w14:textId="77777777" w:rsidR="00951FA5" w:rsidRPr="007F5373" w:rsidRDefault="00951FA5" w:rsidP="00951FA5">
            <w:pPr>
              <w:jc w:val="both"/>
              <w:rPr>
                <w:rFonts w:ascii="Times New Roman" w:hAnsi="Times New Roman"/>
              </w:rPr>
            </w:pPr>
          </w:p>
        </w:tc>
        <w:tc>
          <w:tcPr>
            <w:tcW w:w="1818" w:type="dxa"/>
            <w:noWrap/>
            <w:hideMark/>
          </w:tcPr>
          <w:p w14:paraId="5DCE0C33" w14:textId="77777777" w:rsidR="00951FA5" w:rsidRPr="007F5373" w:rsidRDefault="00951FA5" w:rsidP="00951FA5">
            <w:pPr>
              <w:jc w:val="both"/>
              <w:rPr>
                <w:rFonts w:ascii="Times New Roman" w:hAnsi="Times New Roman"/>
              </w:rPr>
            </w:pPr>
          </w:p>
        </w:tc>
        <w:tc>
          <w:tcPr>
            <w:tcW w:w="813" w:type="dxa"/>
            <w:noWrap/>
            <w:hideMark/>
          </w:tcPr>
          <w:p w14:paraId="44B6DB6A" w14:textId="77777777" w:rsidR="00951FA5" w:rsidRPr="007F5373" w:rsidRDefault="00951FA5" w:rsidP="00951FA5">
            <w:pPr>
              <w:jc w:val="both"/>
              <w:rPr>
                <w:rFonts w:ascii="Times New Roman" w:hAnsi="Times New Roman"/>
              </w:rPr>
            </w:pPr>
          </w:p>
        </w:tc>
        <w:tc>
          <w:tcPr>
            <w:tcW w:w="824" w:type="dxa"/>
            <w:noWrap/>
            <w:hideMark/>
          </w:tcPr>
          <w:p w14:paraId="360C5803" w14:textId="77777777" w:rsidR="00951FA5" w:rsidRPr="007F5373" w:rsidRDefault="00951FA5" w:rsidP="00951FA5">
            <w:pPr>
              <w:jc w:val="both"/>
              <w:rPr>
                <w:rFonts w:ascii="Times New Roman" w:hAnsi="Times New Roman"/>
                <w:b/>
                <w:bCs/>
              </w:rPr>
            </w:pPr>
            <w:proofErr w:type="spellStart"/>
            <w:r w:rsidRPr="007F5373">
              <w:rPr>
                <w:rFonts w:ascii="Times New Roman" w:hAnsi="Times New Roman"/>
                <w:b/>
                <w:bCs/>
              </w:rPr>
              <w:t>Kopā</w:t>
            </w:r>
            <w:proofErr w:type="spellEnd"/>
            <w:r w:rsidRPr="007F5373">
              <w:rPr>
                <w:rFonts w:ascii="Times New Roman" w:hAnsi="Times New Roman"/>
                <w:b/>
                <w:bCs/>
              </w:rPr>
              <w:t>:</w:t>
            </w:r>
          </w:p>
        </w:tc>
        <w:tc>
          <w:tcPr>
            <w:tcW w:w="1478" w:type="dxa"/>
            <w:noWrap/>
            <w:hideMark/>
          </w:tcPr>
          <w:p w14:paraId="12993127" w14:textId="77777777" w:rsidR="00951FA5" w:rsidRPr="007F5373" w:rsidRDefault="00951FA5" w:rsidP="00951FA5">
            <w:pPr>
              <w:jc w:val="both"/>
              <w:rPr>
                <w:rFonts w:ascii="Times New Roman" w:hAnsi="Times New Roman"/>
                <w:b/>
                <w:bCs/>
              </w:rPr>
            </w:pPr>
            <w:r w:rsidRPr="007F5373">
              <w:rPr>
                <w:rFonts w:ascii="Times New Roman" w:hAnsi="Times New Roman"/>
                <w:b/>
                <w:bCs/>
              </w:rPr>
              <w:t>1406</w:t>
            </w:r>
          </w:p>
        </w:tc>
        <w:tc>
          <w:tcPr>
            <w:tcW w:w="4268" w:type="dxa"/>
            <w:noWrap/>
            <w:hideMark/>
          </w:tcPr>
          <w:p w14:paraId="19FF5247" w14:textId="77777777" w:rsidR="00951FA5" w:rsidRPr="007F5373" w:rsidRDefault="00951FA5" w:rsidP="00951FA5">
            <w:pPr>
              <w:jc w:val="both"/>
              <w:rPr>
                <w:rFonts w:ascii="Times New Roman" w:hAnsi="Times New Roman"/>
                <w:b/>
                <w:bCs/>
              </w:rPr>
            </w:pPr>
            <w:r w:rsidRPr="007F5373">
              <w:rPr>
                <w:rFonts w:ascii="Times New Roman" w:hAnsi="Times New Roman"/>
                <w:b/>
                <w:bCs/>
              </w:rPr>
              <w:t> </w:t>
            </w:r>
          </w:p>
        </w:tc>
      </w:tr>
    </w:tbl>
    <w:p w14:paraId="383C750D" w14:textId="77777777" w:rsidR="00951FA5" w:rsidRPr="00951FA5" w:rsidRDefault="00951FA5" w:rsidP="00951FA5">
      <w:pPr>
        <w:spacing w:after="200" w:line="276" w:lineRule="auto"/>
        <w:rPr>
          <w:rFonts w:eastAsia="MS Mincho"/>
          <w:b/>
          <w:sz w:val="22"/>
          <w:szCs w:val="22"/>
          <w:lang w:val="en-US" w:eastAsia="en-US"/>
        </w:rPr>
      </w:pPr>
    </w:p>
    <w:p w14:paraId="02633357" w14:textId="77777777" w:rsidR="00951FA5" w:rsidRPr="00951FA5" w:rsidRDefault="00951FA5" w:rsidP="00951FA5">
      <w:pPr>
        <w:pageBreakBefore/>
        <w:widowControl w:val="0"/>
        <w:suppressAutoHyphens/>
        <w:ind w:right="-426"/>
        <w:jc w:val="right"/>
        <w:rPr>
          <w:rFonts w:eastAsia="Lucida Sans Unicode"/>
          <w:kern w:val="2"/>
          <w:sz w:val="24"/>
          <w:szCs w:val="24"/>
          <w:lang w:eastAsia="en-US"/>
        </w:rPr>
      </w:pPr>
      <w:r w:rsidRPr="00951FA5">
        <w:rPr>
          <w:rFonts w:eastAsia="Lucida Sans Unicode"/>
          <w:kern w:val="2"/>
          <w:sz w:val="24"/>
          <w:szCs w:val="24"/>
          <w:lang w:eastAsia="en-US"/>
        </w:rPr>
        <w:lastRenderedPageBreak/>
        <w:t>PIELIKUMS Nr. 3.2</w:t>
      </w:r>
    </w:p>
    <w:p w14:paraId="32B54C40" w14:textId="77777777" w:rsidR="00951FA5" w:rsidRPr="00951FA5" w:rsidRDefault="00951FA5" w:rsidP="00951FA5">
      <w:pPr>
        <w:widowControl w:val="0"/>
        <w:suppressAutoHyphens/>
        <w:ind w:right="-426"/>
        <w:jc w:val="right"/>
        <w:rPr>
          <w:rFonts w:eastAsia="Lucida Sans Unicode"/>
          <w:bCs/>
          <w:kern w:val="2"/>
          <w:sz w:val="24"/>
          <w:szCs w:val="24"/>
          <w:lang w:eastAsia="en-US"/>
        </w:rPr>
      </w:pPr>
      <w:r w:rsidRPr="00951FA5">
        <w:rPr>
          <w:rFonts w:eastAsia="Lucida Sans Unicode"/>
          <w:bCs/>
          <w:kern w:val="2"/>
          <w:sz w:val="24"/>
          <w:szCs w:val="24"/>
          <w:lang w:eastAsia="en-US"/>
        </w:rPr>
        <w:t>ID Nr. SIA DN 2026/12</w:t>
      </w:r>
    </w:p>
    <w:p w14:paraId="703AFD34" w14:textId="77777777" w:rsidR="00951FA5" w:rsidRPr="00951FA5" w:rsidRDefault="00951FA5" w:rsidP="00951FA5">
      <w:pPr>
        <w:widowControl w:val="0"/>
        <w:suppressAutoHyphens/>
        <w:ind w:right="-426"/>
        <w:jc w:val="right"/>
        <w:rPr>
          <w:rFonts w:eastAsia="Lucida Sans Unicode"/>
          <w:bCs/>
          <w:kern w:val="2"/>
          <w:sz w:val="24"/>
          <w:szCs w:val="24"/>
          <w:lang w:eastAsia="en-US"/>
        </w:rPr>
      </w:pPr>
    </w:p>
    <w:p w14:paraId="2210AF73" w14:textId="77777777" w:rsidR="00951FA5" w:rsidRPr="00951FA5" w:rsidRDefault="00951FA5" w:rsidP="00951FA5">
      <w:pPr>
        <w:widowControl w:val="0"/>
        <w:autoSpaceDN w:val="0"/>
        <w:jc w:val="center"/>
        <w:textAlignment w:val="center"/>
        <w:rPr>
          <w:rFonts w:eastAsia="SimSun"/>
          <w:b/>
          <w:bCs/>
          <w:iCs/>
          <w:color w:val="000000"/>
          <w:sz w:val="24"/>
          <w:szCs w:val="24"/>
          <w:lang w:eastAsia="zh-CN"/>
        </w:rPr>
      </w:pPr>
      <w:r w:rsidRPr="00951FA5">
        <w:rPr>
          <w:rFonts w:eastAsia="SimSun"/>
          <w:b/>
          <w:bCs/>
          <w:iCs/>
          <w:color w:val="000000"/>
          <w:sz w:val="24"/>
          <w:szCs w:val="24"/>
          <w:lang w:eastAsia="zh-CN"/>
        </w:rPr>
        <w:t>DARBA ALGAS IZCENOJUMS (VIZUĀLĀ APSEKOŠANA)</w:t>
      </w:r>
    </w:p>
    <w:tbl>
      <w:tblPr>
        <w:tblpPr w:leftFromText="180" w:rightFromText="180" w:bottomFromText="160" w:vertAnchor="page" w:horzAnchor="page" w:tblpX="1772" w:tblpY="1"/>
        <w:tblW w:w="0" w:type="auto"/>
        <w:tblLayout w:type="fixed"/>
        <w:tblLook w:val="04A0" w:firstRow="1" w:lastRow="0" w:firstColumn="1" w:lastColumn="0" w:noHBand="0" w:noVBand="1"/>
      </w:tblPr>
      <w:tblGrid>
        <w:gridCol w:w="9038"/>
      </w:tblGrid>
      <w:tr w:rsidR="00951FA5" w:rsidRPr="00951FA5" w14:paraId="3EC67D63" w14:textId="77777777" w:rsidTr="00CA1621">
        <w:trPr>
          <w:trHeight w:val="360"/>
        </w:trPr>
        <w:tc>
          <w:tcPr>
            <w:tcW w:w="9038" w:type="dxa"/>
            <w:tcMar>
              <w:top w:w="0" w:type="dxa"/>
              <w:left w:w="15" w:type="dxa"/>
              <w:bottom w:w="0" w:type="dxa"/>
              <w:right w:w="15" w:type="dxa"/>
            </w:tcMar>
            <w:vAlign w:val="center"/>
          </w:tcPr>
          <w:p w14:paraId="7527967B" w14:textId="77777777" w:rsidR="00951FA5" w:rsidRPr="00951FA5" w:rsidRDefault="00951FA5" w:rsidP="00951FA5">
            <w:pPr>
              <w:widowControl w:val="0"/>
              <w:autoSpaceDN w:val="0"/>
              <w:spacing w:line="256" w:lineRule="auto"/>
              <w:textAlignment w:val="center"/>
              <w:rPr>
                <w:rFonts w:eastAsia="SimSun"/>
                <w:i/>
                <w:color w:val="000000"/>
                <w:kern w:val="2"/>
                <w:sz w:val="24"/>
                <w:szCs w:val="24"/>
                <w:lang w:eastAsia="zh-CN"/>
                <w14:ligatures w14:val="standardContextual"/>
              </w:rPr>
            </w:pPr>
          </w:p>
          <w:p w14:paraId="0AC4E65F" w14:textId="77777777" w:rsidR="00951FA5" w:rsidRPr="00951FA5" w:rsidRDefault="00951FA5" w:rsidP="00951FA5">
            <w:pPr>
              <w:widowControl w:val="0"/>
              <w:autoSpaceDN w:val="0"/>
              <w:spacing w:line="256" w:lineRule="auto"/>
              <w:textAlignment w:val="center"/>
              <w:rPr>
                <w:rFonts w:eastAsia="SimSun"/>
                <w:i/>
                <w:color w:val="000000"/>
                <w:kern w:val="2"/>
                <w:sz w:val="24"/>
                <w:szCs w:val="24"/>
                <w:lang w:eastAsia="zh-CN"/>
                <w14:ligatures w14:val="standardContextual"/>
              </w:rPr>
            </w:pPr>
          </w:p>
        </w:tc>
      </w:tr>
    </w:tbl>
    <w:tbl>
      <w:tblPr>
        <w:tblpPr w:leftFromText="180" w:rightFromText="180" w:bottomFromText="160" w:vertAnchor="page" w:horzAnchor="page" w:tblpX="1678" w:tblpY="3431"/>
        <w:tblW w:w="0" w:type="auto"/>
        <w:tblLayout w:type="fixed"/>
        <w:tblLook w:val="04A0" w:firstRow="1" w:lastRow="0" w:firstColumn="1" w:lastColumn="0" w:noHBand="0" w:noVBand="1"/>
      </w:tblPr>
      <w:tblGrid>
        <w:gridCol w:w="866"/>
        <w:gridCol w:w="4819"/>
        <w:gridCol w:w="1134"/>
        <w:gridCol w:w="2128"/>
      </w:tblGrid>
      <w:tr w:rsidR="00951FA5" w:rsidRPr="00951FA5" w14:paraId="5B684CF9" w14:textId="77777777" w:rsidTr="00CA1621">
        <w:trPr>
          <w:trHeight w:val="360"/>
        </w:trPr>
        <w:tc>
          <w:tcPr>
            <w:tcW w:w="866"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5FC5259D"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proofErr w:type="spellStart"/>
            <w:r w:rsidRPr="00951FA5">
              <w:rPr>
                <w:rFonts w:eastAsia="SimSun"/>
                <w:b/>
                <w:color w:val="000000"/>
                <w:kern w:val="2"/>
                <w:sz w:val="24"/>
                <w:szCs w:val="24"/>
                <w:lang w:eastAsia="zh-CN"/>
                <w14:ligatures w14:val="standardContextual"/>
              </w:rPr>
              <w:t>Nr.p.k</w:t>
            </w:r>
            <w:proofErr w:type="spellEnd"/>
            <w:r w:rsidRPr="00951FA5">
              <w:rPr>
                <w:rFonts w:eastAsia="SimSun"/>
                <w:b/>
                <w:color w:val="000000"/>
                <w:kern w:val="2"/>
                <w:sz w:val="24"/>
                <w:szCs w:val="24"/>
                <w:lang w:eastAsia="zh-CN"/>
                <w14:ligatures w14:val="standardContextual"/>
              </w:rPr>
              <w:t>.</w:t>
            </w:r>
          </w:p>
        </w:tc>
        <w:tc>
          <w:tcPr>
            <w:tcW w:w="4819"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2940F265"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r w:rsidRPr="00951FA5">
              <w:rPr>
                <w:rFonts w:eastAsia="SimSun"/>
                <w:b/>
                <w:color w:val="000000"/>
                <w:kern w:val="2"/>
                <w:sz w:val="24"/>
                <w:szCs w:val="24"/>
                <w:lang w:eastAsia="zh-CN"/>
                <w14:ligatures w14:val="standardContextual"/>
              </w:rPr>
              <w:t>Darba veids</w:t>
            </w:r>
          </w:p>
        </w:tc>
        <w:tc>
          <w:tcPr>
            <w:tcW w:w="113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3B9FD7EC"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proofErr w:type="spellStart"/>
            <w:r w:rsidRPr="00951FA5">
              <w:rPr>
                <w:rFonts w:eastAsia="SimSun"/>
                <w:b/>
                <w:color w:val="000000"/>
                <w:kern w:val="2"/>
                <w:sz w:val="24"/>
                <w:szCs w:val="24"/>
                <w:lang w:eastAsia="zh-CN"/>
                <w14:ligatures w14:val="standardContextual"/>
              </w:rPr>
              <w:t>Mērv</w:t>
            </w:r>
            <w:proofErr w:type="spellEnd"/>
            <w:r w:rsidRPr="00951FA5">
              <w:rPr>
                <w:rFonts w:eastAsia="SimSun"/>
                <w:b/>
                <w:color w:val="000000"/>
                <w:kern w:val="2"/>
                <w:sz w:val="24"/>
                <w:szCs w:val="24"/>
                <w:lang w:eastAsia="zh-CN"/>
                <w14:ligatures w14:val="standardContextual"/>
              </w:rPr>
              <w:t>.</w:t>
            </w:r>
          </w:p>
        </w:tc>
        <w:tc>
          <w:tcPr>
            <w:tcW w:w="2128"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7E2B3A4B"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r w:rsidRPr="00951FA5">
              <w:rPr>
                <w:rFonts w:eastAsia="SimSun"/>
                <w:b/>
                <w:color w:val="000000"/>
                <w:kern w:val="2"/>
                <w:sz w:val="24"/>
                <w:szCs w:val="24"/>
                <w:lang w:eastAsia="zh-CN"/>
                <w14:ligatures w14:val="standardContextual"/>
              </w:rPr>
              <w:t>Darba izcenojums, EUR</w:t>
            </w:r>
          </w:p>
        </w:tc>
      </w:tr>
      <w:tr w:rsidR="00951FA5" w:rsidRPr="00951FA5" w14:paraId="65B844F4" w14:textId="77777777" w:rsidTr="00CA1621">
        <w:trPr>
          <w:trHeight w:val="360"/>
        </w:trPr>
        <w:tc>
          <w:tcPr>
            <w:tcW w:w="866"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4B5DE4DE"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1</w:t>
            </w:r>
          </w:p>
        </w:tc>
        <w:tc>
          <w:tcPr>
            <w:tcW w:w="4819"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6C21EE84" w14:textId="77777777" w:rsidR="00951FA5" w:rsidRPr="00951FA5" w:rsidRDefault="00951FA5" w:rsidP="00951FA5">
            <w:pPr>
              <w:widowControl w:val="0"/>
              <w:autoSpaceDN w:val="0"/>
              <w:spacing w:line="256" w:lineRule="auto"/>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 xml:space="preserve">Pagraba telpu elektroinstalācijas </w:t>
            </w:r>
            <w:r w:rsidRPr="00951FA5">
              <w:rPr>
                <w:rFonts w:eastAsia="SimSun"/>
                <w:b/>
                <w:bCs/>
                <w:color w:val="000000"/>
                <w:kern w:val="2"/>
                <w:sz w:val="24"/>
                <w:szCs w:val="24"/>
                <w:lang w:eastAsia="zh-CN"/>
                <w14:ligatures w14:val="standardContextual"/>
              </w:rPr>
              <w:t xml:space="preserve">VIZUĀLĀ </w:t>
            </w:r>
            <w:r w:rsidRPr="00951FA5">
              <w:rPr>
                <w:rFonts w:eastAsia="SimSun"/>
                <w:color w:val="000000"/>
                <w:kern w:val="2"/>
                <w:sz w:val="24"/>
                <w:szCs w:val="24"/>
                <w:lang w:eastAsia="zh-CN"/>
                <w14:ligatures w14:val="standardContextual"/>
              </w:rPr>
              <w:t xml:space="preserve">apsekošana un reģistrācijas žurnāla aizpildīšana </w:t>
            </w:r>
          </w:p>
          <w:p w14:paraId="6CC81DEF" w14:textId="77777777" w:rsidR="00951FA5" w:rsidRPr="00951FA5" w:rsidRDefault="00951FA5" w:rsidP="00951FA5">
            <w:pPr>
              <w:widowControl w:val="0"/>
              <w:autoSpaceDN w:val="0"/>
              <w:spacing w:line="256" w:lineRule="auto"/>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(vienai kāpņu telpai, pagrabā)</w:t>
            </w:r>
          </w:p>
        </w:tc>
        <w:tc>
          <w:tcPr>
            <w:tcW w:w="113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54314DE3"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1 gab.</w:t>
            </w:r>
          </w:p>
        </w:tc>
        <w:tc>
          <w:tcPr>
            <w:tcW w:w="2128"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14:paraId="0285E53F"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p>
        </w:tc>
      </w:tr>
      <w:tr w:rsidR="00951FA5" w:rsidRPr="00951FA5" w14:paraId="7DA1D2EE" w14:textId="77777777" w:rsidTr="00CA1621">
        <w:trPr>
          <w:trHeight w:val="360"/>
        </w:trPr>
        <w:tc>
          <w:tcPr>
            <w:tcW w:w="866"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693A1EC8"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2</w:t>
            </w:r>
          </w:p>
        </w:tc>
        <w:tc>
          <w:tcPr>
            <w:tcW w:w="4819"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75BBBCD7" w14:textId="77777777" w:rsidR="00951FA5" w:rsidRPr="00951FA5" w:rsidRDefault="00951FA5" w:rsidP="00951FA5">
            <w:pPr>
              <w:widowControl w:val="0"/>
              <w:autoSpaceDN w:val="0"/>
              <w:spacing w:line="256" w:lineRule="auto"/>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 xml:space="preserve">Ēkas elektroinstalācijas </w:t>
            </w:r>
            <w:r w:rsidRPr="00951FA5">
              <w:rPr>
                <w:rFonts w:eastAsia="SimSun"/>
                <w:b/>
                <w:bCs/>
                <w:color w:val="000000"/>
                <w:kern w:val="2"/>
                <w:sz w:val="24"/>
                <w:szCs w:val="24"/>
                <w:lang w:eastAsia="zh-CN"/>
                <w14:ligatures w14:val="standardContextual"/>
              </w:rPr>
              <w:t xml:space="preserve">VIZUĀLĀ </w:t>
            </w:r>
            <w:r w:rsidRPr="00951FA5">
              <w:rPr>
                <w:rFonts w:eastAsia="SimSun"/>
                <w:color w:val="000000"/>
                <w:kern w:val="2"/>
                <w:sz w:val="24"/>
                <w:szCs w:val="24"/>
                <w:lang w:eastAsia="zh-CN"/>
                <w14:ligatures w14:val="standardContextual"/>
              </w:rPr>
              <w:t xml:space="preserve">apsekošana un reģistrācijas žurnāla aizpildīšana </w:t>
            </w:r>
          </w:p>
          <w:p w14:paraId="3E486A4F" w14:textId="77777777" w:rsidR="00951FA5" w:rsidRPr="00951FA5" w:rsidRDefault="00951FA5" w:rsidP="00951FA5">
            <w:pPr>
              <w:widowControl w:val="0"/>
              <w:autoSpaceDN w:val="0"/>
              <w:spacing w:line="256" w:lineRule="auto"/>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(vienai kāpņu telpai, vienam stāvam)</w:t>
            </w:r>
          </w:p>
        </w:tc>
        <w:tc>
          <w:tcPr>
            <w:tcW w:w="113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7B23293E"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1 gab.</w:t>
            </w:r>
          </w:p>
        </w:tc>
        <w:tc>
          <w:tcPr>
            <w:tcW w:w="2128"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14:paraId="0EF239D8"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p>
        </w:tc>
      </w:tr>
      <w:tr w:rsidR="00951FA5" w:rsidRPr="00951FA5" w14:paraId="6CC4B11C" w14:textId="77777777" w:rsidTr="00CA1621">
        <w:trPr>
          <w:trHeight w:val="360"/>
        </w:trPr>
        <w:tc>
          <w:tcPr>
            <w:tcW w:w="866"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4425EEE5"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3</w:t>
            </w:r>
          </w:p>
        </w:tc>
        <w:tc>
          <w:tcPr>
            <w:tcW w:w="4819"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7E4A9989" w14:textId="77777777" w:rsidR="00951FA5" w:rsidRPr="00951FA5" w:rsidRDefault="00951FA5" w:rsidP="00951FA5">
            <w:pPr>
              <w:widowControl w:val="0"/>
              <w:autoSpaceDN w:val="0"/>
              <w:spacing w:line="256" w:lineRule="auto"/>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 xml:space="preserve">Bēniņu elektroinstalācijas </w:t>
            </w:r>
            <w:r w:rsidRPr="00951FA5">
              <w:rPr>
                <w:rFonts w:eastAsia="SimSun"/>
                <w:b/>
                <w:bCs/>
                <w:color w:val="000000"/>
                <w:kern w:val="2"/>
                <w:sz w:val="24"/>
                <w:szCs w:val="24"/>
                <w:lang w:eastAsia="zh-CN"/>
                <w14:ligatures w14:val="standardContextual"/>
              </w:rPr>
              <w:t xml:space="preserve">VIZUĀLĀ </w:t>
            </w:r>
            <w:r w:rsidRPr="00951FA5">
              <w:rPr>
                <w:rFonts w:eastAsia="SimSun"/>
                <w:color w:val="000000"/>
                <w:kern w:val="2"/>
                <w:sz w:val="24"/>
                <w:szCs w:val="24"/>
                <w:lang w:eastAsia="zh-CN"/>
                <w14:ligatures w14:val="standardContextual"/>
              </w:rPr>
              <w:t xml:space="preserve">apsekošana un reģistrācijas žurnāla aizpildīšana </w:t>
            </w:r>
          </w:p>
          <w:p w14:paraId="0EF10E84" w14:textId="77777777" w:rsidR="00951FA5" w:rsidRPr="00951FA5" w:rsidRDefault="00951FA5" w:rsidP="00951FA5">
            <w:pPr>
              <w:widowControl w:val="0"/>
              <w:autoSpaceDN w:val="0"/>
              <w:spacing w:line="256" w:lineRule="auto"/>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(vienai kāpņu telpai, bēniņos)</w:t>
            </w:r>
          </w:p>
        </w:tc>
        <w:tc>
          <w:tcPr>
            <w:tcW w:w="113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50C6873D"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1 gab.</w:t>
            </w:r>
          </w:p>
        </w:tc>
        <w:tc>
          <w:tcPr>
            <w:tcW w:w="2128"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14:paraId="6B3F0C38"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p>
        </w:tc>
      </w:tr>
      <w:tr w:rsidR="00951FA5" w:rsidRPr="00951FA5" w14:paraId="3FB45776" w14:textId="77777777" w:rsidTr="00CA1621">
        <w:trPr>
          <w:trHeight w:val="360"/>
        </w:trPr>
        <w:tc>
          <w:tcPr>
            <w:tcW w:w="866"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50CB673F"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u w:val="single"/>
                <w:lang w:eastAsia="zh-CN"/>
                <w14:ligatures w14:val="standardContextual"/>
              </w:rPr>
            </w:pPr>
            <w:r w:rsidRPr="00951FA5">
              <w:rPr>
                <w:rFonts w:eastAsia="SimSun"/>
                <w:color w:val="000000"/>
                <w:kern w:val="2"/>
                <w:sz w:val="24"/>
                <w:szCs w:val="24"/>
                <w:u w:val="single"/>
                <w:lang w:eastAsia="zh-CN"/>
                <w14:ligatures w14:val="standardContextual"/>
              </w:rPr>
              <w:t>4</w:t>
            </w:r>
          </w:p>
        </w:tc>
        <w:tc>
          <w:tcPr>
            <w:tcW w:w="4819"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2644C144" w14:textId="77777777" w:rsidR="00951FA5" w:rsidRPr="00951FA5" w:rsidRDefault="00951FA5" w:rsidP="00951FA5">
            <w:pPr>
              <w:widowControl w:val="0"/>
              <w:autoSpaceDN w:val="0"/>
              <w:spacing w:line="256" w:lineRule="auto"/>
              <w:textAlignment w:val="center"/>
              <w:rPr>
                <w:rFonts w:eastAsia="SimSun"/>
                <w:color w:val="000000"/>
                <w:kern w:val="2"/>
                <w:sz w:val="24"/>
                <w:szCs w:val="24"/>
                <w:lang w:eastAsia="zh-CN"/>
                <w14:ligatures w14:val="standardContextual"/>
              </w:rPr>
            </w:pPr>
            <w:proofErr w:type="spellStart"/>
            <w:r w:rsidRPr="00951FA5">
              <w:rPr>
                <w:rFonts w:eastAsia="SimSun"/>
                <w:color w:val="000000"/>
                <w:kern w:val="2"/>
                <w:sz w:val="24"/>
                <w:szCs w:val="24"/>
                <w:lang w:eastAsia="zh-CN"/>
                <w14:ligatures w14:val="standardContextual"/>
              </w:rPr>
              <w:t>Sadalnes</w:t>
            </w:r>
            <w:proofErr w:type="spellEnd"/>
            <w:r w:rsidRPr="00951FA5">
              <w:rPr>
                <w:rFonts w:eastAsia="SimSun"/>
                <w:color w:val="000000"/>
                <w:kern w:val="2"/>
                <w:sz w:val="24"/>
                <w:szCs w:val="24"/>
                <w:lang w:eastAsia="zh-CN"/>
                <w14:ligatures w14:val="standardContextual"/>
              </w:rPr>
              <w:t xml:space="preserve"> profilaktiskā apkope (tīrīšana)</w:t>
            </w:r>
          </w:p>
        </w:tc>
        <w:tc>
          <w:tcPr>
            <w:tcW w:w="113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36B71E54"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1 gab.</w:t>
            </w:r>
          </w:p>
        </w:tc>
        <w:tc>
          <w:tcPr>
            <w:tcW w:w="2128"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14:paraId="2A134114"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u w:val="single"/>
                <w:lang w:eastAsia="zh-CN"/>
                <w14:ligatures w14:val="standardContextual"/>
              </w:rPr>
            </w:pPr>
          </w:p>
        </w:tc>
      </w:tr>
      <w:tr w:rsidR="00951FA5" w:rsidRPr="00951FA5" w14:paraId="54223B44" w14:textId="77777777" w:rsidTr="00CA1621">
        <w:trPr>
          <w:trHeight w:val="360"/>
        </w:trPr>
        <w:tc>
          <w:tcPr>
            <w:tcW w:w="866"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14:paraId="048C1061"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u w:val="single"/>
                <w:lang w:eastAsia="zh-CN"/>
                <w14:ligatures w14:val="standardContextual"/>
              </w:rPr>
            </w:pPr>
          </w:p>
        </w:tc>
        <w:tc>
          <w:tcPr>
            <w:tcW w:w="4819"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14:paraId="0C5D09CC" w14:textId="77777777" w:rsidR="00951FA5" w:rsidRPr="00951FA5" w:rsidRDefault="00951FA5" w:rsidP="00951FA5">
            <w:pPr>
              <w:widowControl w:val="0"/>
              <w:autoSpaceDN w:val="0"/>
              <w:spacing w:line="256" w:lineRule="auto"/>
              <w:textAlignment w:val="center"/>
              <w:rPr>
                <w:rFonts w:eastAsia="SimSun"/>
                <w:color w:val="000000"/>
                <w:kern w:val="2"/>
                <w:sz w:val="24"/>
                <w:szCs w:val="24"/>
                <w:lang w:eastAsia="zh-CN"/>
                <w14:ligatures w14:val="standardContextual"/>
              </w:rPr>
            </w:pPr>
          </w:p>
        </w:tc>
        <w:tc>
          <w:tcPr>
            <w:tcW w:w="113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14:paraId="684D7F32"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lang w:eastAsia="zh-CN"/>
                <w14:ligatures w14:val="standardContextual"/>
              </w:rPr>
            </w:pPr>
            <w:r w:rsidRPr="00951FA5">
              <w:rPr>
                <w:rFonts w:eastAsia="SimSun"/>
                <w:color w:val="000000"/>
                <w:kern w:val="2"/>
                <w:sz w:val="24"/>
                <w:szCs w:val="24"/>
                <w:lang w:eastAsia="zh-CN"/>
                <w14:ligatures w14:val="standardContextual"/>
              </w:rPr>
              <w:t>Kopā</w:t>
            </w:r>
          </w:p>
        </w:tc>
        <w:tc>
          <w:tcPr>
            <w:tcW w:w="2128"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14:paraId="001581D3" w14:textId="77777777" w:rsidR="00951FA5" w:rsidRPr="00951FA5" w:rsidRDefault="00951FA5" w:rsidP="00951FA5">
            <w:pPr>
              <w:widowControl w:val="0"/>
              <w:autoSpaceDN w:val="0"/>
              <w:spacing w:line="256" w:lineRule="auto"/>
              <w:jc w:val="center"/>
              <w:textAlignment w:val="center"/>
              <w:rPr>
                <w:rFonts w:eastAsia="SimSun"/>
                <w:color w:val="000000"/>
                <w:kern w:val="2"/>
                <w:sz w:val="24"/>
                <w:szCs w:val="24"/>
                <w:u w:val="single"/>
                <w:lang w:eastAsia="zh-CN"/>
                <w14:ligatures w14:val="standardContextual"/>
              </w:rPr>
            </w:pPr>
          </w:p>
        </w:tc>
      </w:tr>
    </w:tbl>
    <w:p w14:paraId="404881B6" w14:textId="77777777" w:rsidR="00951FA5" w:rsidRPr="00951FA5" w:rsidRDefault="00951FA5" w:rsidP="00951FA5">
      <w:pPr>
        <w:widowControl w:val="0"/>
        <w:autoSpaceDN w:val="0"/>
        <w:jc w:val="center"/>
        <w:textAlignment w:val="center"/>
        <w:rPr>
          <w:rFonts w:eastAsia="SimSun"/>
          <w:i/>
          <w:color w:val="000000"/>
          <w:sz w:val="24"/>
          <w:szCs w:val="24"/>
          <w:lang w:val="en-US" w:eastAsia="zh-CN"/>
        </w:rPr>
      </w:pPr>
      <w:proofErr w:type="spellStart"/>
      <w:r w:rsidRPr="00951FA5">
        <w:rPr>
          <w:rFonts w:eastAsia="SimSun"/>
          <w:i/>
          <w:color w:val="000000"/>
          <w:sz w:val="24"/>
          <w:szCs w:val="24"/>
          <w:lang w:val="en-US" w:eastAsia="zh-CN"/>
        </w:rPr>
        <w:t>Elektroinstalācijas</w:t>
      </w:r>
      <w:proofErr w:type="spellEnd"/>
      <w:r w:rsidRPr="00951FA5">
        <w:rPr>
          <w:rFonts w:eastAsia="SimSun"/>
          <w:i/>
          <w:color w:val="000000"/>
          <w:sz w:val="24"/>
          <w:szCs w:val="24"/>
          <w:lang w:val="en-US" w:eastAsia="zh-CN"/>
        </w:rPr>
        <w:t xml:space="preserve"> </w:t>
      </w:r>
      <w:r w:rsidRPr="00951FA5">
        <w:rPr>
          <w:rFonts w:eastAsia="SimSun"/>
          <w:i/>
          <w:color w:val="000000"/>
          <w:sz w:val="24"/>
          <w:szCs w:val="24"/>
          <w:lang w:eastAsia="zh-CN"/>
        </w:rPr>
        <w:t>vizuālā apsekošana</w:t>
      </w:r>
    </w:p>
    <w:p w14:paraId="38A4FAB6" w14:textId="77777777" w:rsidR="00951FA5" w:rsidRPr="00951FA5" w:rsidRDefault="00951FA5" w:rsidP="00951FA5">
      <w:pPr>
        <w:jc w:val="center"/>
        <w:rPr>
          <w:sz w:val="24"/>
          <w:szCs w:val="24"/>
          <w:lang w:eastAsia="en-US"/>
        </w:rPr>
      </w:pPr>
    </w:p>
    <w:p w14:paraId="2C32D88F" w14:textId="77777777" w:rsidR="00951FA5" w:rsidRPr="00951FA5" w:rsidRDefault="00951FA5" w:rsidP="00951FA5">
      <w:pPr>
        <w:spacing w:line="276" w:lineRule="auto"/>
        <w:jc w:val="both"/>
        <w:rPr>
          <w:rFonts w:eastAsia="MS Mincho"/>
          <w:bCs/>
          <w:sz w:val="24"/>
          <w:szCs w:val="24"/>
          <w:lang w:val="en-US" w:eastAsia="en-US"/>
        </w:rPr>
      </w:pPr>
    </w:p>
    <w:p w14:paraId="35AAA185" w14:textId="77777777" w:rsidR="00951FA5" w:rsidRPr="00951FA5" w:rsidRDefault="00951FA5" w:rsidP="00951FA5">
      <w:pPr>
        <w:spacing w:line="276" w:lineRule="auto"/>
        <w:jc w:val="right"/>
        <w:rPr>
          <w:rFonts w:eastAsia="MS Mincho"/>
          <w:bCs/>
          <w:sz w:val="24"/>
          <w:szCs w:val="24"/>
          <w:lang w:val="en-US" w:eastAsia="en-US"/>
        </w:rPr>
      </w:pPr>
    </w:p>
    <w:p w14:paraId="6E032E4D" w14:textId="77777777" w:rsidR="00951FA5" w:rsidRPr="00951FA5" w:rsidRDefault="00951FA5" w:rsidP="00951FA5">
      <w:pPr>
        <w:spacing w:line="276" w:lineRule="auto"/>
        <w:jc w:val="center"/>
        <w:rPr>
          <w:rFonts w:eastAsia="MS Mincho"/>
          <w:bCs/>
          <w:sz w:val="24"/>
          <w:szCs w:val="24"/>
          <w:lang w:val="en-US" w:eastAsia="en-US"/>
        </w:rPr>
      </w:pPr>
    </w:p>
    <w:p w14:paraId="0B1428A7" w14:textId="77777777" w:rsidR="00951FA5" w:rsidRPr="00951FA5" w:rsidRDefault="00951FA5" w:rsidP="00951FA5">
      <w:pPr>
        <w:spacing w:line="276" w:lineRule="auto"/>
        <w:jc w:val="center"/>
        <w:rPr>
          <w:rFonts w:eastAsia="MS Mincho"/>
          <w:bCs/>
          <w:sz w:val="24"/>
          <w:szCs w:val="24"/>
          <w:lang w:val="en-US" w:eastAsia="en-US"/>
        </w:rPr>
      </w:pPr>
    </w:p>
    <w:p w14:paraId="1F6838B4" w14:textId="77777777" w:rsidR="00951FA5" w:rsidRPr="00951FA5" w:rsidRDefault="00951FA5" w:rsidP="00951FA5">
      <w:pPr>
        <w:spacing w:line="276" w:lineRule="auto"/>
        <w:jc w:val="center"/>
        <w:rPr>
          <w:rFonts w:eastAsia="MS Mincho"/>
          <w:bCs/>
          <w:sz w:val="24"/>
          <w:szCs w:val="24"/>
          <w:lang w:val="en-US" w:eastAsia="en-US"/>
        </w:rPr>
      </w:pPr>
    </w:p>
    <w:p w14:paraId="7C542768" w14:textId="77777777" w:rsidR="00951FA5" w:rsidRPr="00951FA5" w:rsidRDefault="00951FA5" w:rsidP="00951FA5">
      <w:pPr>
        <w:spacing w:line="276" w:lineRule="auto"/>
        <w:jc w:val="center"/>
        <w:rPr>
          <w:rFonts w:eastAsia="MS Mincho"/>
          <w:bCs/>
          <w:sz w:val="24"/>
          <w:szCs w:val="24"/>
          <w:lang w:val="en-US" w:eastAsia="en-US"/>
        </w:rPr>
      </w:pPr>
    </w:p>
    <w:p w14:paraId="4378AEB4" w14:textId="77777777" w:rsidR="00951FA5" w:rsidRPr="00951FA5" w:rsidRDefault="00951FA5" w:rsidP="00951FA5">
      <w:pPr>
        <w:spacing w:line="276" w:lineRule="auto"/>
        <w:jc w:val="center"/>
        <w:rPr>
          <w:rFonts w:eastAsia="MS Mincho"/>
          <w:bCs/>
          <w:sz w:val="24"/>
          <w:szCs w:val="24"/>
          <w:lang w:val="en-US" w:eastAsia="en-US"/>
        </w:rPr>
      </w:pPr>
    </w:p>
    <w:p w14:paraId="07D2F4DA" w14:textId="77777777" w:rsidR="00951FA5" w:rsidRPr="00951FA5" w:rsidRDefault="00951FA5" w:rsidP="00951FA5">
      <w:pPr>
        <w:spacing w:line="276" w:lineRule="auto"/>
        <w:jc w:val="center"/>
        <w:rPr>
          <w:rFonts w:eastAsia="MS Mincho"/>
          <w:bCs/>
          <w:sz w:val="24"/>
          <w:szCs w:val="24"/>
          <w:lang w:val="en-US" w:eastAsia="en-US"/>
        </w:rPr>
      </w:pPr>
    </w:p>
    <w:p w14:paraId="43081148" w14:textId="77777777" w:rsidR="00951FA5" w:rsidRPr="00951FA5" w:rsidRDefault="00951FA5" w:rsidP="00951FA5">
      <w:pPr>
        <w:spacing w:line="276" w:lineRule="auto"/>
        <w:jc w:val="center"/>
        <w:rPr>
          <w:rFonts w:eastAsia="MS Mincho"/>
          <w:bCs/>
          <w:sz w:val="24"/>
          <w:szCs w:val="24"/>
          <w:lang w:val="en-US" w:eastAsia="en-US"/>
        </w:rPr>
      </w:pPr>
    </w:p>
    <w:p w14:paraId="278BD8F1" w14:textId="77777777" w:rsidR="00951FA5" w:rsidRPr="00951FA5" w:rsidRDefault="00951FA5" w:rsidP="00951FA5">
      <w:pPr>
        <w:spacing w:line="276" w:lineRule="auto"/>
        <w:jc w:val="center"/>
        <w:rPr>
          <w:rFonts w:eastAsia="MS Mincho"/>
          <w:bCs/>
          <w:sz w:val="24"/>
          <w:szCs w:val="24"/>
          <w:lang w:val="en-US" w:eastAsia="en-US"/>
        </w:rPr>
      </w:pPr>
    </w:p>
    <w:p w14:paraId="3B0E4A9A" w14:textId="77777777" w:rsidR="00951FA5" w:rsidRPr="00951FA5" w:rsidRDefault="00951FA5" w:rsidP="00951FA5">
      <w:pPr>
        <w:spacing w:line="276" w:lineRule="auto"/>
        <w:jc w:val="center"/>
        <w:rPr>
          <w:rFonts w:eastAsia="MS Mincho"/>
          <w:bCs/>
          <w:sz w:val="24"/>
          <w:szCs w:val="24"/>
          <w:lang w:val="en-US" w:eastAsia="en-US"/>
        </w:rPr>
      </w:pPr>
    </w:p>
    <w:p w14:paraId="2E50C080" w14:textId="77777777" w:rsidR="00951FA5" w:rsidRPr="00951FA5" w:rsidRDefault="00951FA5" w:rsidP="00951FA5">
      <w:pPr>
        <w:spacing w:line="276" w:lineRule="auto"/>
        <w:jc w:val="center"/>
        <w:rPr>
          <w:rFonts w:eastAsia="MS Mincho"/>
          <w:bCs/>
          <w:sz w:val="24"/>
          <w:szCs w:val="24"/>
          <w:lang w:val="en-US" w:eastAsia="en-US"/>
        </w:rPr>
      </w:pPr>
    </w:p>
    <w:p w14:paraId="6AF5BE12" w14:textId="77777777" w:rsidR="00951FA5" w:rsidRPr="00951FA5" w:rsidRDefault="00951FA5" w:rsidP="00951FA5">
      <w:pPr>
        <w:spacing w:line="276" w:lineRule="auto"/>
        <w:jc w:val="center"/>
        <w:rPr>
          <w:rFonts w:eastAsia="MS Mincho"/>
          <w:bCs/>
          <w:sz w:val="24"/>
          <w:szCs w:val="24"/>
          <w:lang w:val="en-US" w:eastAsia="en-US"/>
        </w:rPr>
      </w:pPr>
    </w:p>
    <w:p w14:paraId="7089B4FE" w14:textId="77777777" w:rsidR="00951FA5" w:rsidRPr="00951FA5" w:rsidRDefault="00951FA5" w:rsidP="00951FA5">
      <w:pPr>
        <w:spacing w:line="276" w:lineRule="auto"/>
        <w:jc w:val="center"/>
        <w:rPr>
          <w:rFonts w:eastAsia="MS Mincho"/>
          <w:bCs/>
          <w:sz w:val="24"/>
          <w:szCs w:val="24"/>
          <w:lang w:val="en-US" w:eastAsia="en-US"/>
        </w:rPr>
      </w:pPr>
    </w:p>
    <w:p w14:paraId="6DF1693C" w14:textId="77777777" w:rsidR="00951FA5" w:rsidRPr="00951FA5" w:rsidRDefault="00951FA5" w:rsidP="00951FA5">
      <w:pPr>
        <w:spacing w:line="276" w:lineRule="auto"/>
        <w:jc w:val="center"/>
        <w:rPr>
          <w:rFonts w:eastAsia="MS Mincho"/>
          <w:bCs/>
          <w:sz w:val="24"/>
          <w:szCs w:val="24"/>
          <w:lang w:val="en-US" w:eastAsia="en-US"/>
        </w:rPr>
      </w:pPr>
    </w:p>
    <w:p w14:paraId="615F1177" w14:textId="77777777" w:rsidR="00951FA5" w:rsidRPr="00951FA5" w:rsidRDefault="00951FA5" w:rsidP="00951FA5">
      <w:pPr>
        <w:spacing w:line="276" w:lineRule="auto"/>
        <w:jc w:val="center"/>
        <w:rPr>
          <w:rFonts w:eastAsia="MS Mincho"/>
          <w:bCs/>
          <w:sz w:val="24"/>
          <w:szCs w:val="24"/>
          <w:lang w:val="en-US" w:eastAsia="en-US"/>
        </w:rPr>
      </w:pPr>
    </w:p>
    <w:p w14:paraId="172DE703" w14:textId="77777777" w:rsidR="00951FA5" w:rsidRPr="00951FA5" w:rsidRDefault="00951FA5" w:rsidP="00951FA5">
      <w:pPr>
        <w:spacing w:line="276" w:lineRule="auto"/>
        <w:jc w:val="center"/>
        <w:rPr>
          <w:rFonts w:eastAsia="MS Mincho"/>
          <w:bCs/>
          <w:sz w:val="24"/>
          <w:szCs w:val="24"/>
          <w:lang w:val="en-US" w:eastAsia="en-US"/>
        </w:rPr>
      </w:pPr>
    </w:p>
    <w:p w14:paraId="57041D54" w14:textId="77777777" w:rsidR="00951FA5" w:rsidRPr="00951FA5" w:rsidRDefault="00951FA5" w:rsidP="00951FA5">
      <w:pPr>
        <w:spacing w:line="276" w:lineRule="auto"/>
        <w:jc w:val="center"/>
        <w:rPr>
          <w:rFonts w:eastAsia="MS Mincho"/>
          <w:bCs/>
          <w:sz w:val="24"/>
          <w:szCs w:val="24"/>
          <w:lang w:val="en-US" w:eastAsia="en-US"/>
        </w:rPr>
      </w:pPr>
    </w:p>
    <w:p w14:paraId="53E6050B" w14:textId="77777777" w:rsidR="00951FA5" w:rsidRPr="00951FA5" w:rsidRDefault="00951FA5" w:rsidP="00951FA5">
      <w:pPr>
        <w:spacing w:line="276" w:lineRule="auto"/>
        <w:jc w:val="center"/>
        <w:rPr>
          <w:rFonts w:eastAsia="MS Mincho"/>
          <w:bCs/>
          <w:sz w:val="24"/>
          <w:szCs w:val="24"/>
          <w:lang w:val="en-US" w:eastAsia="en-US"/>
        </w:rPr>
      </w:pPr>
    </w:p>
    <w:p w14:paraId="3A5C558E" w14:textId="77777777" w:rsidR="00951FA5" w:rsidRPr="00951FA5" w:rsidRDefault="00951FA5" w:rsidP="00951FA5">
      <w:pPr>
        <w:spacing w:line="276" w:lineRule="auto"/>
        <w:jc w:val="center"/>
        <w:rPr>
          <w:rFonts w:eastAsia="MS Mincho"/>
          <w:bCs/>
          <w:sz w:val="24"/>
          <w:szCs w:val="24"/>
          <w:lang w:val="en-US" w:eastAsia="en-US"/>
        </w:rPr>
      </w:pPr>
    </w:p>
    <w:p w14:paraId="034B0B45" w14:textId="77777777" w:rsidR="00951FA5" w:rsidRPr="00951FA5" w:rsidRDefault="00951FA5" w:rsidP="00951FA5">
      <w:pPr>
        <w:spacing w:line="276" w:lineRule="auto"/>
        <w:jc w:val="center"/>
        <w:rPr>
          <w:rFonts w:eastAsia="MS Mincho"/>
          <w:bCs/>
          <w:sz w:val="24"/>
          <w:szCs w:val="24"/>
          <w:lang w:val="en-US" w:eastAsia="en-US"/>
        </w:rPr>
      </w:pPr>
    </w:p>
    <w:p w14:paraId="70FC1202" w14:textId="77777777" w:rsidR="00951FA5" w:rsidRPr="00951FA5" w:rsidRDefault="00951FA5" w:rsidP="00951FA5">
      <w:pPr>
        <w:spacing w:line="276" w:lineRule="auto"/>
        <w:jc w:val="center"/>
        <w:rPr>
          <w:rFonts w:eastAsia="MS Mincho"/>
          <w:bCs/>
          <w:sz w:val="24"/>
          <w:szCs w:val="24"/>
          <w:lang w:val="en-US" w:eastAsia="en-US"/>
        </w:rPr>
      </w:pPr>
    </w:p>
    <w:p w14:paraId="114BBC8F" w14:textId="77777777" w:rsidR="00951FA5" w:rsidRPr="00951FA5" w:rsidRDefault="00951FA5" w:rsidP="00951FA5">
      <w:pPr>
        <w:spacing w:line="276" w:lineRule="auto"/>
        <w:jc w:val="center"/>
        <w:rPr>
          <w:rFonts w:eastAsia="MS Mincho"/>
          <w:bCs/>
          <w:sz w:val="24"/>
          <w:szCs w:val="24"/>
          <w:lang w:val="en-US" w:eastAsia="en-US"/>
        </w:rPr>
      </w:pPr>
    </w:p>
    <w:p w14:paraId="5DD39B93" w14:textId="77777777" w:rsidR="00951FA5" w:rsidRDefault="00951FA5" w:rsidP="00951FA5">
      <w:pPr>
        <w:spacing w:line="276" w:lineRule="auto"/>
        <w:jc w:val="right"/>
        <w:rPr>
          <w:rFonts w:eastAsia="MS Mincho"/>
          <w:bCs/>
          <w:sz w:val="24"/>
          <w:szCs w:val="24"/>
          <w:lang w:val="en-US" w:eastAsia="en-US"/>
        </w:rPr>
      </w:pPr>
    </w:p>
    <w:p w14:paraId="31985FB5" w14:textId="77777777" w:rsidR="00951FA5" w:rsidRDefault="00951FA5" w:rsidP="00951FA5">
      <w:pPr>
        <w:spacing w:line="276" w:lineRule="auto"/>
        <w:jc w:val="right"/>
        <w:rPr>
          <w:rFonts w:eastAsia="MS Mincho"/>
          <w:bCs/>
          <w:sz w:val="24"/>
          <w:szCs w:val="24"/>
          <w:lang w:val="en-US" w:eastAsia="en-US"/>
        </w:rPr>
      </w:pPr>
    </w:p>
    <w:p w14:paraId="37986290" w14:textId="77777777" w:rsidR="00951FA5" w:rsidRDefault="00951FA5" w:rsidP="00951FA5">
      <w:pPr>
        <w:spacing w:line="276" w:lineRule="auto"/>
        <w:jc w:val="right"/>
        <w:rPr>
          <w:rFonts w:eastAsia="MS Mincho"/>
          <w:bCs/>
          <w:sz w:val="24"/>
          <w:szCs w:val="24"/>
          <w:lang w:val="en-US" w:eastAsia="en-US"/>
        </w:rPr>
      </w:pPr>
    </w:p>
    <w:p w14:paraId="58380E38" w14:textId="77777777" w:rsidR="00951FA5" w:rsidRDefault="00951FA5" w:rsidP="00951FA5">
      <w:pPr>
        <w:spacing w:line="276" w:lineRule="auto"/>
        <w:jc w:val="right"/>
        <w:rPr>
          <w:rFonts w:eastAsia="MS Mincho"/>
          <w:bCs/>
          <w:sz w:val="24"/>
          <w:szCs w:val="24"/>
          <w:lang w:val="en-US" w:eastAsia="en-US"/>
        </w:rPr>
      </w:pPr>
    </w:p>
    <w:p w14:paraId="314161C8" w14:textId="77777777" w:rsidR="00951FA5" w:rsidRDefault="00951FA5" w:rsidP="00951FA5">
      <w:pPr>
        <w:spacing w:line="276" w:lineRule="auto"/>
        <w:jc w:val="right"/>
        <w:rPr>
          <w:rFonts w:eastAsia="MS Mincho"/>
          <w:bCs/>
          <w:sz w:val="24"/>
          <w:szCs w:val="24"/>
          <w:lang w:val="en-US" w:eastAsia="en-US"/>
        </w:rPr>
      </w:pPr>
    </w:p>
    <w:p w14:paraId="23F1D6A4" w14:textId="77777777" w:rsidR="00951FA5" w:rsidRDefault="00951FA5" w:rsidP="00951FA5">
      <w:pPr>
        <w:spacing w:line="276" w:lineRule="auto"/>
        <w:jc w:val="right"/>
        <w:rPr>
          <w:rFonts w:eastAsia="MS Mincho"/>
          <w:bCs/>
          <w:sz w:val="24"/>
          <w:szCs w:val="24"/>
          <w:lang w:val="en-US" w:eastAsia="en-US"/>
        </w:rPr>
      </w:pPr>
    </w:p>
    <w:p w14:paraId="6EE2F1AB" w14:textId="77777777" w:rsidR="00951FA5" w:rsidRDefault="00951FA5" w:rsidP="00951FA5">
      <w:pPr>
        <w:spacing w:line="276" w:lineRule="auto"/>
        <w:jc w:val="right"/>
        <w:rPr>
          <w:rFonts w:eastAsia="MS Mincho"/>
          <w:bCs/>
          <w:sz w:val="24"/>
          <w:szCs w:val="24"/>
          <w:lang w:val="en-US" w:eastAsia="en-US"/>
        </w:rPr>
      </w:pPr>
    </w:p>
    <w:p w14:paraId="1CBEB4C4" w14:textId="77777777" w:rsidR="00951FA5" w:rsidRDefault="00951FA5" w:rsidP="00951FA5">
      <w:pPr>
        <w:spacing w:line="276" w:lineRule="auto"/>
        <w:jc w:val="right"/>
        <w:rPr>
          <w:rFonts w:eastAsia="MS Mincho"/>
          <w:bCs/>
          <w:sz w:val="24"/>
          <w:szCs w:val="24"/>
          <w:lang w:val="en-US" w:eastAsia="en-US"/>
        </w:rPr>
      </w:pPr>
    </w:p>
    <w:p w14:paraId="647DB78F" w14:textId="77777777" w:rsidR="00951FA5" w:rsidRDefault="00951FA5" w:rsidP="00951FA5">
      <w:pPr>
        <w:spacing w:line="276" w:lineRule="auto"/>
        <w:jc w:val="right"/>
        <w:rPr>
          <w:rFonts w:eastAsia="MS Mincho"/>
          <w:bCs/>
          <w:sz w:val="24"/>
          <w:szCs w:val="24"/>
          <w:lang w:val="en-US" w:eastAsia="en-US"/>
        </w:rPr>
      </w:pPr>
    </w:p>
    <w:p w14:paraId="4CFB70ED" w14:textId="77777777" w:rsidR="00951FA5" w:rsidRDefault="00951FA5" w:rsidP="00951FA5">
      <w:pPr>
        <w:spacing w:line="276" w:lineRule="auto"/>
        <w:jc w:val="right"/>
        <w:rPr>
          <w:rFonts w:eastAsia="MS Mincho"/>
          <w:bCs/>
          <w:sz w:val="24"/>
          <w:szCs w:val="24"/>
          <w:lang w:val="en-US" w:eastAsia="en-US"/>
        </w:rPr>
      </w:pPr>
    </w:p>
    <w:p w14:paraId="4BFC29BF" w14:textId="77777777" w:rsidR="00951FA5" w:rsidRDefault="00951FA5" w:rsidP="00951FA5">
      <w:pPr>
        <w:spacing w:line="276" w:lineRule="auto"/>
        <w:jc w:val="right"/>
        <w:rPr>
          <w:rFonts w:eastAsia="MS Mincho"/>
          <w:bCs/>
          <w:sz w:val="24"/>
          <w:szCs w:val="24"/>
          <w:lang w:val="en-US" w:eastAsia="en-US"/>
        </w:rPr>
      </w:pPr>
    </w:p>
    <w:p w14:paraId="0E79E4EC" w14:textId="77777777" w:rsidR="00951FA5" w:rsidRDefault="00951FA5" w:rsidP="00951FA5">
      <w:pPr>
        <w:spacing w:line="276" w:lineRule="auto"/>
        <w:jc w:val="right"/>
        <w:rPr>
          <w:rFonts w:eastAsia="MS Mincho"/>
          <w:bCs/>
          <w:sz w:val="24"/>
          <w:szCs w:val="24"/>
          <w:lang w:val="en-US" w:eastAsia="en-US"/>
        </w:rPr>
      </w:pPr>
    </w:p>
    <w:p w14:paraId="166F2AE7" w14:textId="77777777" w:rsidR="00951FA5" w:rsidRDefault="00951FA5" w:rsidP="00951FA5">
      <w:pPr>
        <w:spacing w:line="276" w:lineRule="auto"/>
        <w:jc w:val="right"/>
        <w:rPr>
          <w:rFonts w:eastAsia="MS Mincho"/>
          <w:bCs/>
          <w:sz w:val="24"/>
          <w:szCs w:val="24"/>
          <w:lang w:val="en-US" w:eastAsia="en-US"/>
        </w:rPr>
      </w:pPr>
    </w:p>
    <w:p w14:paraId="07CD0DA9" w14:textId="77777777" w:rsidR="00951FA5" w:rsidRDefault="00951FA5" w:rsidP="00951FA5">
      <w:pPr>
        <w:spacing w:line="276" w:lineRule="auto"/>
        <w:jc w:val="right"/>
        <w:rPr>
          <w:rFonts w:eastAsia="MS Mincho"/>
          <w:bCs/>
          <w:sz w:val="24"/>
          <w:szCs w:val="24"/>
          <w:lang w:val="en-US" w:eastAsia="en-US"/>
        </w:rPr>
      </w:pPr>
    </w:p>
    <w:p w14:paraId="50303A11" w14:textId="77777777" w:rsidR="00951FA5" w:rsidRDefault="00951FA5" w:rsidP="00951FA5">
      <w:pPr>
        <w:spacing w:line="276" w:lineRule="auto"/>
        <w:jc w:val="right"/>
        <w:rPr>
          <w:rFonts w:eastAsia="MS Mincho"/>
          <w:bCs/>
          <w:sz w:val="24"/>
          <w:szCs w:val="24"/>
          <w:lang w:val="en-US" w:eastAsia="en-US"/>
        </w:rPr>
      </w:pPr>
    </w:p>
    <w:p w14:paraId="0EE94998" w14:textId="77777777" w:rsidR="00951FA5" w:rsidRDefault="00951FA5" w:rsidP="00951FA5">
      <w:pPr>
        <w:spacing w:line="276" w:lineRule="auto"/>
        <w:jc w:val="right"/>
        <w:rPr>
          <w:rFonts w:eastAsia="MS Mincho"/>
          <w:bCs/>
          <w:sz w:val="24"/>
          <w:szCs w:val="24"/>
          <w:lang w:val="en-US" w:eastAsia="en-US"/>
        </w:rPr>
      </w:pPr>
    </w:p>
    <w:p w14:paraId="2447098B" w14:textId="77777777" w:rsidR="00951FA5" w:rsidRDefault="00951FA5" w:rsidP="00951FA5">
      <w:pPr>
        <w:spacing w:line="276" w:lineRule="auto"/>
        <w:jc w:val="right"/>
        <w:rPr>
          <w:rFonts w:eastAsia="MS Mincho"/>
          <w:bCs/>
          <w:sz w:val="24"/>
          <w:szCs w:val="24"/>
          <w:lang w:val="en-US" w:eastAsia="en-US"/>
        </w:rPr>
      </w:pPr>
    </w:p>
    <w:p w14:paraId="218D7EA9" w14:textId="26B90D7C" w:rsidR="00951FA5" w:rsidRPr="00951FA5" w:rsidRDefault="00951FA5" w:rsidP="00951FA5">
      <w:pPr>
        <w:spacing w:line="276" w:lineRule="auto"/>
        <w:jc w:val="right"/>
        <w:rPr>
          <w:rFonts w:eastAsia="MS Mincho"/>
          <w:bCs/>
          <w:sz w:val="24"/>
          <w:szCs w:val="24"/>
          <w:lang w:val="en-US" w:eastAsia="en-US"/>
        </w:rPr>
      </w:pPr>
      <w:r w:rsidRPr="00951FA5">
        <w:rPr>
          <w:rFonts w:eastAsia="MS Mincho"/>
          <w:bCs/>
          <w:sz w:val="24"/>
          <w:szCs w:val="24"/>
          <w:lang w:val="en-US" w:eastAsia="en-US"/>
        </w:rPr>
        <w:lastRenderedPageBreak/>
        <w:t>PIELIKUMS Nr. 4</w:t>
      </w:r>
    </w:p>
    <w:p w14:paraId="4C40E286" w14:textId="77777777" w:rsidR="00951FA5" w:rsidRPr="00951FA5" w:rsidRDefault="00951FA5" w:rsidP="00951FA5">
      <w:pPr>
        <w:spacing w:line="276" w:lineRule="auto"/>
        <w:jc w:val="right"/>
        <w:rPr>
          <w:rFonts w:eastAsia="MS Mincho"/>
          <w:bCs/>
          <w:sz w:val="24"/>
          <w:szCs w:val="24"/>
          <w:lang w:val="en-US" w:eastAsia="en-US"/>
        </w:rPr>
      </w:pPr>
      <w:r w:rsidRPr="00951FA5">
        <w:rPr>
          <w:rFonts w:eastAsia="MS Mincho"/>
          <w:bCs/>
          <w:sz w:val="24"/>
          <w:szCs w:val="24"/>
          <w:lang w:val="en-US" w:eastAsia="en-US"/>
        </w:rPr>
        <w:t>ID Nr. SIA DN 2026/12</w:t>
      </w:r>
    </w:p>
    <w:p w14:paraId="703F134E" w14:textId="77777777" w:rsidR="00951FA5" w:rsidRPr="00951FA5" w:rsidRDefault="00951FA5" w:rsidP="00951FA5">
      <w:pPr>
        <w:jc w:val="center"/>
        <w:rPr>
          <w:b/>
          <w:kern w:val="44"/>
          <w:sz w:val="24"/>
          <w:szCs w:val="24"/>
          <w:lang w:eastAsia="en-US"/>
        </w:rPr>
      </w:pPr>
      <w:r w:rsidRPr="00951FA5">
        <w:rPr>
          <w:b/>
          <w:kern w:val="44"/>
          <w:sz w:val="24"/>
          <w:szCs w:val="24"/>
          <w:lang w:eastAsia="en-US"/>
        </w:rPr>
        <w:t>Līguma projekts</w:t>
      </w:r>
    </w:p>
    <w:p w14:paraId="3ED4955E" w14:textId="77777777" w:rsidR="00951FA5" w:rsidRPr="00951FA5" w:rsidRDefault="00951FA5" w:rsidP="00951FA5">
      <w:pPr>
        <w:jc w:val="center"/>
        <w:rPr>
          <w:b/>
          <w:kern w:val="44"/>
          <w:sz w:val="24"/>
          <w:szCs w:val="24"/>
          <w:lang w:eastAsia="en-US"/>
        </w:rPr>
      </w:pPr>
      <w:r w:rsidRPr="00951FA5">
        <w:rPr>
          <w:b/>
          <w:kern w:val="44"/>
          <w:sz w:val="24"/>
          <w:szCs w:val="24"/>
          <w:lang w:eastAsia="en-US"/>
        </w:rPr>
        <w:t>PAKALPOJUMA LĪGUMS Nr. IEP/__/___</w:t>
      </w:r>
    </w:p>
    <w:p w14:paraId="7C72FEB4" w14:textId="60D0A505" w:rsidR="00951FA5" w:rsidRPr="00951FA5" w:rsidRDefault="00951FA5" w:rsidP="00951FA5">
      <w:pPr>
        <w:rPr>
          <w:bCs/>
          <w:kern w:val="44"/>
          <w:sz w:val="24"/>
          <w:szCs w:val="24"/>
          <w:lang w:eastAsia="en-US"/>
        </w:rPr>
      </w:pPr>
      <w:r w:rsidRPr="00951FA5">
        <w:rPr>
          <w:sz w:val="24"/>
          <w:szCs w:val="24"/>
          <w:lang w:eastAsia="en-US"/>
        </w:rPr>
        <w:br/>
      </w:r>
      <w:r w:rsidRPr="00951FA5">
        <w:rPr>
          <w:bCs/>
          <w:kern w:val="44"/>
          <w:sz w:val="24"/>
          <w:szCs w:val="24"/>
          <w:lang w:eastAsia="en-US"/>
        </w:rPr>
        <w:t>Dobelē</w:t>
      </w:r>
      <w:r w:rsidRPr="00951FA5">
        <w:rPr>
          <w:bCs/>
          <w:kern w:val="44"/>
          <w:sz w:val="24"/>
          <w:szCs w:val="24"/>
          <w:lang w:eastAsia="en-US"/>
        </w:rPr>
        <w:tab/>
      </w:r>
      <w:r w:rsidRPr="00951FA5">
        <w:rPr>
          <w:bCs/>
          <w:kern w:val="44"/>
          <w:sz w:val="24"/>
          <w:szCs w:val="24"/>
          <w:lang w:eastAsia="en-US"/>
        </w:rPr>
        <w:tab/>
      </w:r>
      <w:r w:rsidRPr="00951FA5">
        <w:rPr>
          <w:bCs/>
          <w:kern w:val="44"/>
          <w:sz w:val="24"/>
          <w:szCs w:val="24"/>
          <w:lang w:eastAsia="en-US"/>
        </w:rPr>
        <w:tab/>
      </w:r>
      <w:r w:rsidRPr="00951FA5">
        <w:rPr>
          <w:bCs/>
          <w:kern w:val="44"/>
          <w:sz w:val="24"/>
          <w:szCs w:val="24"/>
          <w:lang w:eastAsia="en-US"/>
        </w:rPr>
        <w:tab/>
      </w:r>
      <w:r w:rsidRPr="00951FA5">
        <w:rPr>
          <w:bCs/>
          <w:kern w:val="44"/>
          <w:sz w:val="24"/>
          <w:szCs w:val="24"/>
          <w:lang w:eastAsia="en-US"/>
        </w:rPr>
        <w:tab/>
      </w:r>
      <w:r w:rsidRPr="00951FA5">
        <w:rPr>
          <w:bCs/>
          <w:kern w:val="44"/>
          <w:sz w:val="24"/>
          <w:szCs w:val="24"/>
          <w:lang w:eastAsia="en-US"/>
        </w:rPr>
        <w:tab/>
      </w:r>
      <w:r w:rsidRPr="00951FA5">
        <w:rPr>
          <w:bCs/>
          <w:kern w:val="44"/>
          <w:sz w:val="24"/>
          <w:szCs w:val="24"/>
          <w:lang w:eastAsia="en-US"/>
        </w:rPr>
        <w:tab/>
        <w:t xml:space="preserve">                       </w:t>
      </w:r>
      <w:r>
        <w:rPr>
          <w:bCs/>
          <w:kern w:val="44"/>
          <w:sz w:val="24"/>
          <w:szCs w:val="24"/>
          <w:lang w:eastAsia="en-US"/>
        </w:rPr>
        <w:t xml:space="preserve">     </w:t>
      </w:r>
      <w:r w:rsidRPr="00951FA5">
        <w:rPr>
          <w:bCs/>
          <w:kern w:val="44"/>
          <w:sz w:val="24"/>
          <w:szCs w:val="24"/>
          <w:lang w:eastAsia="en-US"/>
        </w:rPr>
        <w:t xml:space="preserve">  Datumu skatīt laika zīmogā</w:t>
      </w:r>
    </w:p>
    <w:p w14:paraId="62A22B23" w14:textId="2BF4FBEB" w:rsidR="00951FA5" w:rsidRPr="00951FA5" w:rsidRDefault="00951FA5" w:rsidP="00951FA5">
      <w:pPr>
        <w:widowControl w:val="0"/>
        <w:suppressAutoHyphens/>
        <w:overflowPunct w:val="0"/>
        <w:autoSpaceDE w:val="0"/>
        <w:ind w:right="-2" w:firstLine="567"/>
        <w:jc w:val="both"/>
        <w:textAlignment w:val="baseline"/>
        <w:rPr>
          <w:rFonts w:eastAsia="SimSun"/>
          <w:b/>
          <w:kern w:val="2"/>
          <w:sz w:val="24"/>
          <w:lang w:eastAsia="zh-CN"/>
        </w:rPr>
      </w:pPr>
      <w:r w:rsidRPr="00951FA5">
        <w:rPr>
          <w:sz w:val="24"/>
          <w:szCs w:val="24"/>
          <w:lang w:eastAsia="en-US"/>
        </w:rPr>
        <w:br/>
      </w:r>
      <w:r w:rsidRPr="00951FA5">
        <w:rPr>
          <w:sz w:val="24"/>
          <w:szCs w:val="24"/>
          <w:lang w:eastAsia="en-US"/>
        </w:rPr>
        <w:tab/>
      </w:r>
      <w:r w:rsidRPr="00951FA5">
        <w:rPr>
          <w:rFonts w:eastAsia="SimSun"/>
          <w:b/>
          <w:bCs/>
          <w:kern w:val="2"/>
          <w:sz w:val="24"/>
          <w:lang w:eastAsia="zh-CN"/>
        </w:rPr>
        <w:t>SIA “DOBELES NAMSAIMNIEKS”</w:t>
      </w:r>
      <w:r w:rsidRPr="00951FA5">
        <w:rPr>
          <w:rFonts w:eastAsia="SimSun"/>
          <w:kern w:val="2"/>
          <w:sz w:val="24"/>
          <w:lang w:eastAsia="zh-CN"/>
        </w:rPr>
        <w:t xml:space="preserve">, </w:t>
      </w:r>
      <w:proofErr w:type="spellStart"/>
      <w:r w:rsidRPr="00951FA5">
        <w:rPr>
          <w:rFonts w:eastAsia="SimSun"/>
          <w:kern w:val="2"/>
          <w:sz w:val="24"/>
          <w:lang w:eastAsia="zh-CN"/>
        </w:rPr>
        <w:t>Reģ</w:t>
      </w:r>
      <w:proofErr w:type="spellEnd"/>
      <w:r w:rsidRPr="00951FA5">
        <w:rPr>
          <w:rFonts w:eastAsia="SimSun"/>
          <w:kern w:val="2"/>
          <w:sz w:val="24"/>
          <w:lang w:eastAsia="zh-CN"/>
        </w:rPr>
        <w:t xml:space="preserve">. Nr. 48503021348, adrese: Zaļā iela 3, Dobele, Dobeles novads, LV-3701, tās valdes locekļa Dzintara </w:t>
      </w:r>
      <w:proofErr w:type="spellStart"/>
      <w:r w:rsidRPr="00951FA5">
        <w:rPr>
          <w:rFonts w:eastAsia="SimSun"/>
          <w:kern w:val="2"/>
          <w:sz w:val="24"/>
          <w:lang w:eastAsia="zh-CN"/>
        </w:rPr>
        <w:t>Rozenfelda</w:t>
      </w:r>
      <w:proofErr w:type="spellEnd"/>
      <w:r w:rsidRPr="00951FA5">
        <w:rPr>
          <w:rFonts w:eastAsia="SimSun"/>
          <w:kern w:val="2"/>
          <w:sz w:val="24"/>
          <w:lang w:eastAsia="zh-CN"/>
        </w:rPr>
        <w:t xml:space="preserve"> personā, kurš darbojas daudzdzīvokļu dzīvojamo māju īpašnieku interesēs un vārdā, saskaņā ar Statūtiem, turpmāk tekstā - </w:t>
      </w:r>
      <w:r w:rsidR="00FF5A4B">
        <w:rPr>
          <w:rFonts w:eastAsia="SimSun"/>
          <w:b/>
          <w:kern w:val="2"/>
          <w:sz w:val="24"/>
          <w:lang w:eastAsia="zh-CN"/>
        </w:rPr>
        <w:t>Pasūtītājs</w:t>
      </w:r>
      <w:r w:rsidRPr="00951FA5">
        <w:rPr>
          <w:rFonts w:eastAsia="SimSun"/>
          <w:kern w:val="2"/>
          <w:sz w:val="24"/>
          <w:lang w:eastAsia="zh-CN"/>
        </w:rPr>
        <w:t xml:space="preserve">, no </w:t>
      </w:r>
      <w:r w:rsidR="00FF5A4B">
        <w:rPr>
          <w:rFonts w:eastAsia="SimSun"/>
          <w:kern w:val="2"/>
          <w:sz w:val="24"/>
          <w:lang w:eastAsia="zh-CN"/>
        </w:rPr>
        <w:t>vienas</w:t>
      </w:r>
      <w:r w:rsidRPr="00951FA5">
        <w:rPr>
          <w:rFonts w:eastAsia="SimSun"/>
          <w:kern w:val="2"/>
          <w:sz w:val="24"/>
          <w:lang w:eastAsia="zh-CN"/>
        </w:rPr>
        <w:t xml:space="preserve"> puses, un </w:t>
      </w:r>
    </w:p>
    <w:p w14:paraId="025DBF5A" w14:textId="77777777" w:rsidR="00951FA5" w:rsidRPr="00951FA5" w:rsidRDefault="00951FA5" w:rsidP="00951FA5">
      <w:pPr>
        <w:widowControl w:val="0"/>
        <w:spacing w:line="264" w:lineRule="auto"/>
        <w:ind w:firstLine="720"/>
        <w:jc w:val="both"/>
        <w:rPr>
          <w:rFonts w:eastAsia="SimSun"/>
          <w:kern w:val="2"/>
          <w:sz w:val="24"/>
          <w:szCs w:val="24"/>
          <w:lang w:eastAsia="zh-CN"/>
        </w:rPr>
      </w:pPr>
      <w:r w:rsidRPr="00951FA5">
        <w:rPr>
          <w:rFonts w:eastAsia="SimSun"/>
          <w:b/>
          <w:kern w:val="2"/>
          <w:sz w:val="24"/>
          <w:szCs w:val="24"/>
          <w:lang w:eastAsia="zh-CN"/>
        </w:rPr>
        <w:t xml:space="preserve">__________, </w:t>
      </w:r>
      <w:proofErr w:type="spellStart"/>
      <w:r w:rsidRPr="00951FA5">
        <w:rPr>
          <w:rFonts w:eastAsia="SimSun"/>
          <w:kern w:val="2"/>
          <w:sz w:val="24"/>
          <w:szCs w:val="24"/>
          <w:lang w:eastAsia="zh-CN"/>
        </w:rPr>
        <w:t>reģ</w:t>
      </w:r>
      <w:proofErr w:type="spellEnd"/>
      <w:r w:rsidRPr="00951FA5">
        <w:rPr>
          <w:rFonts w:eastAsia="SimSun"/>
          <w:kern w:val="2"/>
          <w:sz w:val="24"/>
          <w:szCs w:val="24"/>
          <w:lang w:eastAsia="zh-CN"/>
        </w:rPr>
        <w:t xml:space="preserve">. Nr. ___________, juridiskā adrese: </w:t>
      </w:r>
      <w:r w:rsidRPr="00951FA5">
        <w:rPr>
          <w:rFonts w:eastAsia="SimSun"/>
          <w:kern w:val="2"/>
          <w:sz w:val="24"/>
          <w:lang w:eastAsia="zh-CN"/>
        </w:rPr>
        <w:t>___________</w:t>
      </w:r>
      <w:r w:rsidRPr="00951FA5">
        <w:rPr>
          <w:rFonts w:eastAsia="SimSun"/>
          <w:kern w:val="2"/>
          <w:sz w:val="24"/>
          <w:szCs w:val="24"/>
          <w:lang w:eastAsia="zh-CN"/>
        </w:rPr>
        <w:t>, tā _________________________</w:t>
      </w:r>
      <w:r w:rsidRPr="00951FA5">
        <w:rPr>
          <w:rFonts w:eastAsia="SimSun"/>
          <w:kern w:val="2"/>
          <w:sz w:val="24"/>
          <w:lang w:eastAsia="zh-CN"/>
        </w:rPr>
        <w:t xml:space="preserve">, </w:t>
      </w:r>
      <w:r w:rsidRPr="00951FA5">
        <w:rPr>
          <w:rFonts w:eastAsia="SimSun"/>
          <w:kern w:val="2"/>
          <w:sz w:val="24"/>
          <w:szCs w:val="24"/>
          <w:lang w:eastAsia="zh-CN"/>
        </w:rPr>
        <w:t xml:space="preserve">turpmāk tekstā saukts – </w:t>
      </w:r>
      <w:r w:rsidRPr="00951FA5">
        <w:rPr>
          <w:rFonts w:eastAsia="SimSun"/>
          <w:b/>
          <w:bCs/>
          <w:kern w:val="2"/>
          <w:sz w:val="24"/>
          <w:szCs w:val="24"/>
          <w:lang w:eastAsia="zh-CN"/>
        </w:rPr>
        <w:t>Izpildītājs</w:t>
      </w:r>
      <w:r w:rsidRPr="00951FA5">
        <w:rPr>
          <w:rFonts w:eastAsia="SimSun"/>
          <w:kern w:val="2"/>
          <w:sz w:val="24"/>
          <w:szCs w:val="24"/>
          <w:lang w:eastAsia="zh-CN"/>
        </w:rPr>
        <w:t xml:space="preserve">, no otras puses, abi kopā turpmāk tekstā saukti – Puses, </w:t>
      </w:r>
    </w:p>
    <w:p w14:paraId="618286CE" w14:textId="77777777" w:rsidR="00951FA5" w:rsidRPr="00951FA5" w:rsidRDefault="00951FA5" w:rsidP="00951FA5">
      <w:pPr>
        <w:widowControl w:val="0"/>
        <w:spacing w:line="264" w:lineRule="auto"/>
        <w:ind w:firstLine="720"/>
        <w:jc w:val="both"/>
        <w:rPr>
          <w:rFonts w:eastAsia="SimSun"/>
          <w:kern w:val="2"/>
          <w:sz w:val="24"/>
          <w:szCs w:val="24"/>
          <w:lang w:eastAsia="zh-CN"/>
        </w:rPr>
      </w:pPr>
      <w:r w:rsidRPr="00951FA5">
        <w:rPr>
          <w:rFonts w:eastAsia="SimSun"/>
          <w:kern w:val="2"/>
          <w:sz w:val="24"/>
          <w:szCs w:val="24"/>
          <w:lang w:eastAsia="zh-CN"/>
        </w:rPr>
        <w:t>saskaņā ar veikto Iepirkumu “</w:t>
      </w:r>
      <w:r w:rsidRPr="00951FA5">
        <w:rPr>
          <w:sz w:val="24"/>
          <w:szCs w:val="24"/>
          <w:lang w:eastAsia="en-US"/>
        </w:rPr>
        <w:t>Elektroapgādes apsaimniekošana un vizuālā apsekošana SIA “DOBELES NAMSAIMNIEKS” apsaimniekojamos objektos</w:t>
      </w:r>
      <w:r w:rsidRPr="00951FA5">
        <w:rPr>
          <w:rFonts w:eastAsia="SimSun"/>
          <w:sz w:val="24"/>
          <w:szCs w:val="24"/>
          <w:lang w:eastAsia="zh-CN"/>
        </w:rPr>
        <w:t>”</w:t>
      </w:r>
      <w:r w:rsidRPr="00951FA5">
        <w:rPr>
          <w:sz w:val="24"/>
          <w:szCs w:val="24"/>
          <w:lang w:eastAsia="en-US"/>
        </w:rPr>
        <w:t xml:space="preserve"> ID </w:t>
      </w:r>
      <w:r w:rsidRPr="00951FA5">
        <w:rPr>
          <w:rFonts w:eastAsia="SimSun"/>
          <w:sz w:val="24"/>
          <w:szCs w:val="24"/>
          <w:lang w:eastAsia="zh-CN"/>
        </w:rPr>
        <w:t>Nr. SIA DN 2026/12</w:t>
      </w:r>
      <w:r w:rsidRPr="00951FA5">
        <w:rPr>
          <w:sz w:val="24"/>
          <w:szCs w:val="24"/>
          <w:lang w:eastAsia="en-US"/>
        </w:rPr>
        <w:t>” un _______ iepirkumu komisijas lēmumu Nr. __</w:t>
      </w:r>
      <w:r w:rsidRPr="00951FA5">
        <w:rPr>
          <w:rFonts w:eastAsia="SimSun"/>
          <w:kern w:val="2"/>
          <w:sz w:val="24"/>
          <w:szCs w:val="24"/>
          <w:lang w:eastAsia="zh-CN"/>
        </w:rPr>
        <w:t xml:space="preserve">, noslēdz šāda satura līgumu turpmāk tekstā – </w:t>
      </w:r>
      <w:r w:rsidRPr="00951FA5">
        <w:rPr>
          <w:rFonts w:eastAsia="SimSun"/>
          <w:b/>
          <w:bCs/>
          <w:kern w:val="2"/>
          <w:sz w:val="24"/>
          <w:szCs w:val="24"/>
          <w:lang w:eastAsia="zh-CN"/>
        </w:rPr>
        <w:t>Līgums:</w:t>
      </w:r>
      <w:r w:rsidRPr="00951FA5">
        <w:rPr>
          <w:rFonts w:eastAsia="SimSun"/>
          <w:kern w:val="2"/>
          <w:sz w:val="24"/>
          <w:szCs w:val="24"/>
          <w:lang w:eastAsia="zh-CN"/>
        </w:rPr>
        <w:t xml:space="preserve"> </w:t>
      </w:r>
    </w:p>
    <w:p w14:paraId="677A85FF" w14:textId="77777777" w:rsidR="00951FA5" w:rsidRPr="00951FA5" w:rsidRDefault="00951FA5" w:rsidP="00951FA5">
      <w:pPr>
        <w:widowControl w:val="0"/>
        <w:spacing w:line="266" w:lineRule="auto"/>
        <w:ind w:firstLine="567"/>
        <w:jc w:val="both"/>
        <w:rPr>
          <w:rFonts w:eastAsia="SimSun"/>
          <w:kern w:val="2"/>
          <w:sz w:val="24"/>
          <w:lang w:eastAsia="zh-CN"/>
        </w:rPr>
      </w:pPr>
    </w:p>
    <w:p w14:paraId="62736D76" w14:textId="77777777" w:rsidR="00951FA5" w:rsidRPr="00951FA5" w:rsidRDefault="00951FA5" w:rsidP="00951FA5">
      <w:pPr>
        <w:keepNext/>
        <w:keepLines/>
        <w:spacing w:before="480" w:line="276" w:lineRule="auto"/>
        <w:jc w:val="center"/>
        <w:outlineLvl w:val="0"/>
        <w:rPr>
          <w:rFonts w:eastAsia="MS Gothic"/>
          <w:b/>
          <w:bCs/>
          <w:sz w:val="28"/>
          <w:szCs w:val="32"/>
          <w:lang w:val="en-US" w:eastAsia="en-US"/>
        </w:rPr>
      </w:pPr>
      <w:r w:rsidRPr="00951FA5">
        <w:rPr>
          <w:rFonts w:eastAsia="MS Gothic"/>
          <w:b/>
          <w:bCs/>
          <w:sz w:val="28"/>
          <w:szCs w:val="32"/>
          <w:lang w:val="en-US" w:eastAsia="en-US"/>
        </w:rPr>
        <w:t>1. LĪGUMA PRIEKŠMETS</w:t>
      </w:r>
    </w:p>
    <w:p w14:paraId="013B424E"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1.1. Pasūtītājs uzdod, bet Izpildītājs ar saviem darba rīkiem, ierīcēm un kvalificētu darbaspēku, kā arī Līgumā un tā pielikumos paredzētajā kārtībā ar nepieciešamajiem materiāliem, saskaņā ar Līgumu, tā pielikumiem, iepirkuma procedūras dokumentiem, Izpildītāja iesniegto piedāvājumu, Pasūtītāja norādījumiem un spēkā esošajiem normatīvajiem aktiem apņemas nodrošināt šādus pakalpojumus (turpmāk – “Pakalpojums”):</w:t>
      </w:r>
    </w:p>
    <w:p w14:paraId="596B562B"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1.1.1. elektrosistēmas enerģētiķa pakalpojumus;</w:t>
      </w:r>
    </w:p>
    <w:p w14:paraId="05D5936E"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1.1.2. elektrosistēmas nepārtrauktas darbības nodrošināšanu un elektrosistēmas bojājumu novēršanu;</w:t>
      </w:r>
    </w:p>
    <w:p w14:paraId="6D859FCD"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1.1.3. Objektu apsekošanu, tai skaitā elektroapgādes sistēmu vizuālo apsekošanu;</w:t>
      </w:r>
    </w:p>
    <w:p w14:paraId="3A506832"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1.2. Pakalpojuma prasības, apjoms, izpildes nosacījumi un apkalpojamie Objekti noteikti Līguma 3. pielikumā “Tehniskā specifikācija” un citos Līguma pielikumos, kā arī iepirkuma procedūras dokumentos.</w:t>
      </w:r>
    </w:p>
    <w:p w14:paraId="39BA0F38"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 xml:space="preserve">1.3. Objektu skaitu un sastāvu Pasūtītājam ir tiesības samazināt, par to </w:t>
      </w:r>
      <w:proofErr w:type="spellStart"/>
      <w:r w:rsidRPr="00951FA5">
        <w:rPr>
          <w:rFonts w:eastAsia="MS Mincho"/>
          <w:sz w:val="24"/>
          <w:szCs w:val="24"/>
          <w:lang w:eastAsia="en-US"/>
        </w:rPr>
        <w:t>rakstveidā</w:t>
      </w:r>
      <w:proofErr w:type="spellEnd"/>
      <w:r w:rsidRPr="00951FA5">
        <w:rPr>
          <w:rFonts w:eastAsia="MS Mincho"/>
          <w:sz w:val="24"/>
          <w:szCs w:val="24"/>
          <w:lang w:eastAsia="en-US"/>
        </w:rPr>
        <w:t xml:space="preserve"> informējot Izpildītāju. Ja attiecīgais Objekts tiek izslēgts no apkalpošanas, Pakalpojuma maksa tiek samazināta atbilstoši Līguma noteiktajai attiecīgā Objekta maksai. Šāda Objektu skaita samazināšana nav uzskatāma par Līguma grozījumu, ja šāda iespēja un tās nosacījumi ir paredzēti iepirkuma procedūras dokumentos.</w:t>
      </w:r>
    </w:p>
    <w:p w14:paraId="31E6B501" w14:textId="77777777" w:rsidR="00951FA5" w:rsidRPr="00951FA5" w:rsidRDefault="00951FA5" w:rsidP="00951FA5">
      <w:pPr>
        <w:keepNext/>
        <w:keepLines/>
        <w:spacing w:before="480" w:line="276" w:lineRule="auto"/>
        <w:jc w:val="center"/>
        <w:outlineLvl w:val="0"/>
        <w:rPr>
          <w:rFonts w:eastAsia="MS Gothic"/>
          <w:b/>
          <w:bCs/>
          <w:sz w:val="24"/>
          <w:szCs w:val="24"/>
          <w:lang w:eastAsia="en-US"/>
        </w:rPr>
      </w:pPr>
      <w:r w:rsidRPr="00951FA5">
        <w:rPr>
          <w:rFonts w:eastAsia="MS Gothic"/>
          <w:b/>
          <w:bCs/>
          <w:sz w:val="24"/>
          <w:szCs w:val="24"/>
          <w:lang w:eastAsia="en-US"/>
        </w:rPr>
        <w:t>2. LĪGUMA DARBĪBAS TERMIŅŠ UN PAKALPOJUMA IZPILDE</w:t>
      </w:r>
    </w:p>
    <w:p w14:paraId="7ABAC326"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2.1. Līguma darbības termiņš – no Līguma spēkā stāšanās dienas līdz 2028. gada 30. maijam vai līdz Līguma kopējās līgumcenas sasniegšanai, atkarībā no tā, kurš apstāklis iestājas pirmais.</w:t>
      </w:r>
    </w:p>
    <w:p w14:paraId="69DD7633"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2.2. Izpildītājs nodrošina Pakalpojuma sniegšanu katru dienu, diennakts (24 stundu) režīmā, ievērojot Līguma 2. pielikumā noteiktās prasības.</w:t>
      </w:r>
    </w:p>
    <w:p w14:paraId="700C63DB"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lastRenderedPageBreak/>
        <w:t>2.3. Pēc Pasūtītāja vai Objekta iedzīvotāja izsaukuma saņemšanas Izpildītājs nodrošina darbinieka vai speciālista ierašanos Objektā ne vēlāk kā 2 (divu) stundu laikā no izsaukuma saņemšanas brīža, ja Līguma 2. pielikumā nav noteikts citādi.</w:t>
      </w:r>
    </w:p>
    <w:p w14:paraId="265FC6E4"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2.4. Pakalpojuma izpilde, tai skaitā bojājumu novēršana, apsekošana, dokumentu noformēšana un citi darbi, veicami saskaņā ar Līguma 3. pielikumu un spēkā esošajiem normatīvajiem aktiem.</w:t>
      </w:r>
    </w:p>
    <w:p w14:paraId="435DD5E5"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2.5. Pēc katra izsaukuma vai cita Līgumā noteikta darba veikšanas Izpildītājs sagatavo pieņemšanas-nodošanas aktu par attiecīgajā Objektā veiktajiem darbiem, norādot darba vietu, izpildīto darbu apjomu, izpildes datumu un citas nepieciešamās ziņas. Akts saskaņojams ar Pasūtītāja pārstāvi.</w:t>
      </w:r>
    </w:p>
    <w:p w14:paraId="01E38D75" w14:textId="77777777" w:rsidR="00951FA5" w:rsidRPr="00951FA5" w:rsidRDefault="00951FA5" w:rsidP="00951FA5">
      <w:pPr>
        <w:spacing w:before="240" w:after="100" w:line="276" w:lineRule="auto"/>
        <w:jc w:val="center"/>
        <w:rPr>
          <w:rFonts w:eastAsia="MS Mincho"/>
          <w:sz w:val="24"/>
          <w:szCs w:val="24"/>
          <w:lang w:eastAsia="en-US"/>
        </w:rPr>
      </w:pPr>
      <w:r w:rsidRPr="00951FA5">
        <w:rPr>
          <w:rFonts w:eastAsia="MS Gothic"/>
          <w:b/>
          <w:bCs/>
          <w:sz w:val="24"/>
          <w:szCs w:val="24"/>
          <w:lang w:eastAsia="en-US"/>
        </w:rPr>
        <w:t>3. LĪGUMA CENA UN NORĒĶINU KĀRTĪBA</w:t>
      </w:r>
    </w:p>
    <w:p w14:paraId="11B67E20"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3.1</w:t>
      </w:r>
      <w:r w:rsidRPr="00951FA5">
        <w:rPr>
          <w:rFonts w:eastAsia="MS Mincho"/>
          <w:sz w:val="22"/>
          <w:szCs w:val="22"/>
          <w:lang w:val="en-US" w:eastAsia="en-US"/>
        </w:rPr>
        <w:t xml:space="preserve"> </w:t>
      </w:r>
      <w:r w:rsidRPr="00951FA5">
        <w:rPr>
          <w:rFonts w:eastAsia="MS Mincho"/>
          <w:sz w:val="24"/>
          <w:szCs w:val="24"/>
          <w:lang w:eastAsia="en-US"/>
        </w:rPr>
        <w:t xml:space="preserve">Kopējā maksa par kvalitatīvu un savlaicīgi sniegtu Pakalpojumu (t.sk. materiālu izmaksas), ja tas sniegts Līgumā noteiktajā kārtībā, visā Pakalpojuma sniegšanas periodā ir ne vairāk kā </w:t>
      </w:r>
      <w:r w:rsidRPr="00951FA5">
        <w:rPr>
          <w:rFonts w:eastAsia="MS Mincho"/>
          <w:b/>
          <w:bCs/>
          <w:sz w:val="24"/>
          <w:szCs w:val="24"/>
          <w:lang w:eastAsia="en-US"/>
        </w:rPr>
        <w:t xml:space="preserve">139 999,99 EUR (viens simts trīsdesmit deviņi tūkstoši deviņi simti deviņdesmit deviņi </w:t>
      </w:r>
      <w:proofErr w:type="spellStart"/>
      <w:r w:rsidRPr="00951FA5">
        <w:rPr>
          <w:rFonts w:eastAsia="MS Mincho"/>
          <w:b/>
          <w:bCs/>
          <w:sz w:val="24"/>
          <w:szCs w:val="24"/>
          <w:lang w:eastAsia="en-US"/>
        </w:rPr>
        <w:t>euro</w:t>
      </w:r>
      <w:proofErr w:type="spellEnd"/>
      <w:r w:rsidRPr="00951FA5">
        <w:rPr>
          <w:rFonts w:eastAsia="MS Mincho"/>
          <w:b/>
          <w:bCs/>
          <w:sz w:val="24"/>
          <w:szCs w:val="24"/>
          <w:lang w:eastAsia="en-US"/>
        </w:rPr>
        <w:t xml:space="preserve"> un 99 centi)</w:t>
      </w:r>
      <w:r w:rsidRPr="00951FA5">
        <w:rPr>
          <w:rFonts w:eastAsia="MS Mincho"/>
          <w:sz w:val="24"/>
          <w:szCs w:val="24"/>
          <w:lang w:eastAsia="en-US"/>
        </w:rPr>
        <w:t>, neskaitot pievienotās vērtības nodokli (turpmāk – PVN).</w:t>
      </w:r>
    </w:p>
    <w:p w14:paraId="21114315" w14:textId="6C2CE4A9"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 xml:space="preserve">3.2. </w:t>
      </w:r>
      <w:r w:rsidR="00FF5A4B" w:rsidRPr="00FF5A4B">
        <w:rPr>
          <w:rFonts w:eastAsia="MS Mincho"/>
          <w:sz w:val="24"/>
          <w:szCs w:val="24"/>
          <w:lang w:eastAsia="en-US"/>
        </w:rPr>
        <w:t>Samaksu veic par faktiski izpildītiem un Pasūtītāja pieņemtiem pakalpojumiem saskaņā ar Līguma pielikumos noteiktajām vienību cenām. Materiāliem, kas nav iekļauti finanšu piedāvājumā, piemēro materiāla iegādes cenu saskaņā ar Izpildītāja iesniegtu piegādātāja rēķinu vai publisku cenrādi</w:t>
      </w:r>
      <w:r w:rsidR="00FF5A4B">
        <w:rPr>
          <w:rFonts w:eastAsia="MS Mincho"/>
          <w:sz w:val="24"/>
          <w:szCs w:val="24"/>
          <w:lang w:eastAsia="en-US"/>
        </w:rPr>
        <w:t xml:space="preserve">. </w:t>
      </w:r>
      <w:r w:rsidR="00FF5A4B" w:rsidRPr="00FF5A4B">
        <w:rPr>
          <w:rFonts w:eastAsia="MS Mincho"/>
          <w:sz w:val="24"/>
          <w:szCs w:val="24"/>
          <w:lang w:eastAsia="en-US"/>
        </w:rPr>
        <w:t>Izpildītājs pēc Pasūtītāja pieprasījuma uzrāda materiāla iegādi apliecinošus dokumentus. Pasūtītājam ir tiesības neapmaksāt materiālu, kura cena pārsniedz tirgus cenu, ja Izpildītājs to nepamato</w:t>
      </w:r>
      <w:r w:rsidRPr="00951FA5">
        <w:rPr>
          <w:rFonts w:eastAsia="MS Mincho"/>
          <w:sz w:val="24"/>
          <w:szCs w:val="24"/>
          <w:lang w:eastAsia="en-US"/>
        </w:rPr>
        <w:t>.</w:t>
      </w:r>
    </w:p>
    <w:p w14:paraId="2E47429D"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3.3. Par iepriekšējā mēnesī sniegto Pakalpojumu Pasūtītājs veic samaksu 10 (desmit) dienu laikā no nodošanas – pieņemšanas akta (turpmāk – Akts) parakstīšanas un rēķina saņemšanas dienas. Rēķinā Izpildītājs, papildus normatīvos aktos noteiktām prasībām, norāda Līguma numuru.</w:t>
      </w:r>
    </w:p>
    <w:p w14:paraId="7ED34D89" w14:textId="77777777" w:rsidR="00951FA5" w:rsidRPr="00951FA5" w:rsidRDefault="00951FA5" w:rsidP="00951FA5">
      <w:pPr>
        <w:keepNext/>
        <w:keepLines/>
        <w:spacing w:before="480" w:after="240" w:line="276" w:lineRule="auto"/>
        <w:jc w:val="center"/>
        <w:outlineLvl w:val="0"/>
        <w:rPr>
          <w:rFonts w:eastAsia="MS Gothic"/>
          <w:b/>
          <w:bCs/>
          <w:sz w:val="24"/>
          <w:szCs w:val="24"/>
          <w:lang w:eastAsia="en-US"/>
        </w:rPr>
      </w:pPr>
      <w:r w:rsidRPr="00951FA5">
        <w:rPr>
          <w:rFonts w:eastAsia="MS Gothic"/>
          <w:b/>
          <w:bCs/>
          <w:sz w:val="24"/>
          <w:szCs w:val="24"/>
          <w:lang w:eastAsia="en-US"/>
        </w:rPr>
        <w:t>4. PASŪTĪTĀJA UN IZPILDĪTĀJA TIESĪBAS UN PIENĀKUMI</w:t>
      </w:r>
    </w:p>
    <w:p w14:paraId="0B526C12"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4.1. Pasūtītājam ir tiesības pieprasīt no Izpildītāja informāciju par Pakalpojuma izpildi, pārbaudīt tā kvalitāti un atbilstību Līguma prasībām.</w:t>
      </w:r>
    </w:p>
    <w:p w14:paraId="7408A635"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4.2. Pasūtītājam ir pienākums nodrošināt Izpildītājam pieejamo informāciju, kas objektīvi nepieciešama Pakalpojuma sniegšanai, un veikt samaksu Līgumā noteiktajā kārtībā.</w:t>
      </w:r>
    </w:p>
    <w:p w14:paraId="0ADD3DE3"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4.3. Izpildītājam ir pienākums Pakalpojumu sniegt kvalitatīvi, savlaicīgi un atbilstoši Līguma, tā pielikumu, iepirkuma procedūras dokumentu, Izpildītāja piedāvājuma un normatīvo aktu prasībām..</w:t>
      </w:r>
    </w:p>
    <w:p w14:paraId="649BE00A"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4.4. Izpildītājs nodrošina Pakalpojuma sniegšanai nepieciešamos kvalificētus darbiniekus, darba rīkus, ierīces un citus nepieciešamos līdzekļus.</w:t>
      </w:r>
    </w:p>
    <w:p w14:paraId="4AEED0C6"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4.5. Izpildītājs nekavējoties informē Pasūtītāju par apstākļiem, kas var ietekmēt Pakalpojuma kvalitāti, izpildes termiņus vai nepārtrauktu elektroapgādes darbību.</w:t>
      </w:r>
    </w:p>
    <w:p w14:paraId="46CC2069"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4.6. Izpildītājs nodrošina, ka Pakalpojuma sniegšanā iesaistītais personāls ievēro darba aizsardzības, elektrodrošības, ugunsdrošības un citas attiecināmās prasības.</w:t>
      </w:r>
    </w:p>
    <w:p w14:paraId="200425E0"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4.7. Personāla un apakšuzņēmēju nomaiņa vai jaunu apakšuzņēmēju piesaiste pieļaujama tikai iepirkuma procedūras dokumentos, Līgumā un Publisko iepirkumu likumā noteiktajā kārtībā.</w:t>
      </w:r>
    </w:p>
    <w:p w14:paraId="5A2DD206"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lastRenderedPageBreak/>
        <w:t>4.8. Izpildītājs, sniedzot Pakalpojumu, ievēro Publisko iepirkumu likuma un citu piemērojamo normatīvo aktu prasības attiecībā uz Krievijas Federācijas un Baltkrievijas Republikas izcelsmes precēm, pakalpojumiem un citiem Līguma izpildē izmantojamiem resursiem.</w:t>
      </w:r>
    </w:p>
    <w:p w14:paraId="2ADF0D3E" w14:textId="77777777" w:rsid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4.9. Izpildītājs nodrošina, ka Līguma izpildē netiek izmantotas preces, pakalpojumi vai citi resursi, kuru izmantošana ir aizliegta vai ierobežota saskaņā ar Latvijas Republikā spēkā esošajiem normatīvajiem aktiem, tostarp Publisko iepirkumu likumu.</w:t>
      </w:r>
    </w:p>
    <w:p w14:paraId="505EDD8B" w14:textId="541241EF" w:rsidR="00702D36" w:rsidRPr="00951FA5" w:rsidRDefault="00702D36" w:rsidP="00951FA5">
      <w:pPr>
        <w:spacing w:after="100" w:line="276" w:lineRule="auto"/>
        <w:jc w:val="both"/>
        <w:rPr>
          <w:rFonts w:eastAsia="MS Mincho"/>
          <w:sz w:val="24"/>
          <w:szCs w:val="24"/>
          <w:lang w:eastAsia="en-US"/>
        </w:rPr>
      </w:pPr>
      <w:r w:rsidRPr="00702D36">
        <w:rPr>
          <w:rFonts w:eastAsia="MS Mincho"/>
          <w:sz w:val="24"/>
          <w:szCs w:val="24"/>
          <w:lang w:eastAsia="en-US"/>
        </w:rPr>
        <w:t>4.10. Izpildītājs nodrošina, ka iepirkuma procedūras dokumentu minēto darbinieku un speciālistu kvalifikācijas apliecinājumi ir spēkā visā Līguma darbības laikā. Par jebkurām izmaiņām Izpildītājs nekavējoties informē Pasūtītāju. Personāla un apakšuzņēmēju nomaiņa pieļaujama PIL 62. pantā noteiktajā kārtībā</w:t>
      </w:r>
      <w:r>
        <w:rPr>
          <w:rFonts w:eastAsia="MS Mincho"/>
          <w:sz w:val="24"/>
          <w:szCs w:val="24"/>
          <w:lang w:eastAsia="en-US"/>
        </w:rPr>
        <w:t>.</w:t>
      </w:r>
      <w:r w:rsidRPr="00702D36">
        <w:rPr>
          <w:rFonts w:eastAsia="MS Mincho"/>
          <w:sz w:val="24"/>
          <w:szCs w:val="24"/>
          <w:lang w:eastAsia="en-US"/>
        </w:rPr>
        <w:t xml:space="preserve"> Pasūtītājs atbildi uz nomaiņas pieprasījumu sniedz piecu darbdienu laikā</w:t>
      </w:r>
      <w:r>
        <w:rPr>
          <w:rFonts w:eastAsia="MS Mincho"/>
          <w:sz w:val="24"/>
          <w:szCs w:val="24"/>
          <w:lang w:eastAsia="en-US"/>
        </w:rPr>
        <w:t>.</w:t>
      </w:r>
    </w:p>
    <w:p w14:paraId="4A0BCDED" w14:textId="77777777" w:rsidR="00951FA5" w:rsidRPr="00951FA5" w:rsidRDefault="00951FA5" w:rsidP="00951FA5">
      <w:pPr>
        <w:keepNext/>
        <w:keepLines/>
        <w:spacing w:before="480" w:after="240" w:line="276" w:lineRule="auto"/>
        <w:jc w:val="center"/>
        <w:outlineLvl w:val="0"/>
        <w:rPr>
          <w:rFonts w:eastAsia="MS Gothic"/>
          <w:b/>
          <w:bCs/>
          <w:sz w:val="24"/>
          <w:szCs w:val="24"/>
          <w:lang w:eastAsia="en-US"/>
        </w:rPr>
      </w:pPr>
      <w:r w:rsidRPr="00951FA5">
        <w:rPr>
          <w:rFonts w:eastAsia="MS Gothic"/>
          <w:b/>
          <w:bCs/>
          <w:sz w:val="24"/>
          <w:szCs w:val="24"/>
          <w:lang w:eastAsia="en-US"/>
        </w:rPr>
        <w:t>5. LĪGUMA IZBEIGŠANA</w:t>
      </w:r>
    </w:p>
    <w:p w14:paraId="41E7E519"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5.1. Līgums izbeidzas, iestājoties Līguma termiņa beigām, ja Puses nav vienojušās par tā izbeigšanu agrāk vai Līgums nav izbeigts citā Līgumā vai normatīvajos aktos paredzētā kārtībā.</w:t>
      </w:r>
    </w:p>
    <w:p w14:paraId="784CCE6A"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5.2. Pasūtītājam ir tiesības vienpusēji izbeigt Līgumu pirms termiņa, ja Izpildītājs būtiski pārkāpj Līguma noteikumus un nav novērsis pārkāpumu Pasūtītāja noteiktajā termiņā, ja šāds pārkāpums ir novēršams.</w:t>
      </w:r>
    </w:p>
    <w:p w14:paraId="3597ACA6"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5.3. Līguma izbeigšana neatbrīvo Izpildītāju no pienākuma atlīdzināt zaudējumus un samaksāt piemērotos līgumsodus, ja tādi radušies līdz Līguma izbeigšanai.</w:t>
      </w:r>
    </w:p>
    <w:p w14:paraId="16C724C3" w14:textId="77777777" w:rsid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5.4. Līguma izbeigšana un atkāpšanās no Līguma veicama, ievērojot Publisko iepirkumu likuma un citu normatīvo aktu prasības.</w:t>
      </w:r>
    </w:p>
    <w:p w14:paraId="17A845AB" w14:textId="08BAC205" w:rsidR="00FF5A4B" w:rsidRPr="00951FA5" w:rsidRDefault="00FF5A4B" w:rsidP="00951FA5">
      <w:pPr>
        <w:spacing w:after="100" w:line="276" w:lineRule="auto"/>
        <w:jc w:val="both"/>
        <w:rPr>
          <w:rFonts w:eastAsia="MS Mincho"/>
          <w:sz w:val="24"/>
          <w:szCs w:val="24"/>
          <w:lang w:eastAsia="en-US"/>
        </w:rPr>
      </w:pPr>
      <w:r>
        <w:rPr>
          <w:rFonts w:eastAsia="MS Mincho"/>
          <w:sz w:val="24"/>
          <w:szCs w:val="24"/>
          <w:lang w:eastAsia="en-US"/>
        </w:rPr>
        <w:t xml:space="preserve">5.5. </w:t>
      </w:r>
      <w:r w:rsidRPr="00FF5A4B">
        <w:rPr>
          <w:rFonts w:eastAsia="MS Mincho"/>
          <w:sz w:val="24"/>
          <w:szCs w:val="24"/>
          <w:lang w:eastAsia="en-US"/>
        </w:rPr>
        <w:t xml:space="preserve">Pasūtītājam ir tiesības vienpusēji atkāpties no Līguma izpildes, ja Līgumu nav iespējams izpildīt tādēļ, ka Līguma izpildes laikā Izpildītājam, tā valdes vai padomes loceklim, patiesā labuma guvējam, </w:t>
      </w:r>
      <w:proofErr w:type="spellStart"/>
      <w:r w:rsidRPr="00FF5A4B">
        <w:rPr>
          <w:rFonts w:eastAsia="MS Mincho"/>
          <w:sz w:val="24"/>
          <w:szCs w:val="24"/>
          <w:lang w:eastAsia="en-US"/>
        </w:rPr>
        <w:t>pārstāvēttiesīgajai</w:t>
      </w:r>
      <w:proofErr w:type="spellEnd"/>
      <w:r w:rsidRPr="00FF5A4B">
        <w:rPr>
          <w:rFonts w:eastAsia="MS Mincho"/>
          <w:sz w:val="24"/>
          <w:szCs w:val="24"/>
          <w:lang w:eastAsia="en-US"/>
        </w:rPr>
        <w:t xml:space="preserve"> personai, prokūristam vai apakšuzņēmējam ir piemērotas starptautiskās vai nacionālās sankcijas vai būtiskas finanšu un kapitāla tirgus intereses ietekmējošas Eiropas Savienības vai Ziemeļatlantijas līguma organizācijas dalībvalsts sankcijas. Šādā gadījumā Pasūtītājs neatbild par Izpildītājam radītajiem zaudējumiem</w:t>
      </w:r>
      <w:r>
        <w:rPr>
          <w:rFonts w:eastAsia="MS Mincho"/>
          <w:sz w:val="24"/>
          <w:szCs w:val="24"/>
          <w:lang w:eastAsia="en-US"/>
        </w:rPr>
        <w:t>.</w:t>
      </w:r>
    </w:p>
    <w:p w14:paraId="70DA191D" w14:textId="77777777" w:rsidR="00951FA5" w:rsidRPr="00951FA5" w:rsidRDefault="00951FA5" w:rsidP="00951FA5">
      <w:pPr>
        <w:keepNext/>
        <w:keepLines/>
        <w:spacing w:before="480" w:after="240" w:line="276" w:lineRule="auto"/>
        <w:jc w:val="center"/>
        <w:outlineLvl w:val="0"/>
        <w:rPr>
          <w:rFonts w:eastAsia="MS Gothic"/>
          <w:b/>
          <w:bCs/>
          <w:sz w:val="24"/>
          <w:szCs w:val="24"/>
          <w:lang w:eastAsia="en-US"/>
        </w:rPr>
      </w:pPr>
      <w:r w:rsidRPr="00951FA5">
        <w:rPr>
          <w:rFonts w:eastAsia="MS Gothic"/>
          <w:b/>
          <w:bCs/>
          <w:sz w:val="24"/>
          <w:szCs w:val="24"/>
          <w:lang w:eastAsia="en-US"/>
        </w:rPr>
        <w:t>6. LĪDZĒJU ATBILDĪBA</w:t>
      </w:r>
    </w:p>
    <w:p w14:paraId="7A026A4A"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6.1. Līdzēji ir atbildīgi par Līgumā noteikto saistību pilnīgu un pienācīgu izpildi saskaņā ar Līguma noteikumiem un Latvijas Republikā spēkā esošajiem normatīvajiem aktiem.</w:t>
      </w:r>
    </w:p>
    <w:p w14:paraId="49B4835B" w14:textId="2BD8D9AF"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 xml:space="preserve">6.2. Ja Izpildītājs neievēro Līgumā un tā pielikumos noteikto Pakalpojuma izpildes vai reaģēšanas termiņu, Izpildītājs maksā Pasūtītājam vienreizēju līgumsodu 100,00 EUR (viens simts </w:t>
      </w:r>
      <w:proofErr w:type="spellStart"/>
      <w:r w:rsidRPr="00951FA5">
        <w:rPr>
          <w:rFonts w:eastAsia="MS Mincho"/>
          <w:sz w:val="24"/>
          <w:szCs w:val="24"/>
          <w:lang w:eastAsia="en-US"/>
        </w:rPr>
        <w:t>euro</w:t>
      </w:r>
      <w:proofErr w:type="spellEnd"/>
      <w:r w:rsidRPr="00951FA5">
        <w:rPr>
          <w:rFonts w:eastAsia="MS Mincho"/>
          <w:sz w:val="24"/>
          <w:szCs w:val="24"/>
          <w:lang w:eastAsia="en-US"/>
        </w:rPr>
        <w:t xml:space="preserve"> un 00 centi) apmērā par katru konstatēto pārkāpuma gadījumu, ja vien kavējums nav radies no Izpildītāja neatkarīgu un iepriekš neparedzamu apstākļu dēļ.</w:t>
      </w:r>
      <w:r w:rsidR="00FF5A4B" w:rsidRPr="00FF5A4B">
        <w:t xml:space="preserve"> </w:t>
      </w:r>
      <w:r w:rsidR="00FF5A4B" w:rsidRPr="00FF5A4B">
        <w:rPr>
          <w:rFonts w:eastAsia="MS Mincho"/>
          <w:sz w:val="24"/>
          <w:szCs w:val="24"/>
          <w:lang w:eastAsia="en-US"/>
        </w:rPr>
        <w:t>Kopējais Izpildītājam piemērojamo līgumsodu apmērs nepārsniedz 10 % no Līguma kopējās līgumcenas. Līgumsoda samaksa neatbrīvo Izpildītāju no saistību izpildes</w:t>
      </w:r>
      <w:r w:rsidR="00FF5A4B">
        <w:rPr>
          <w:rFonts w:eastAsia="MS Mincho"/>
          <w:sz w:val="24"/>
          <w:szCs w:val="24"/>
          <w:lang w:eastAsia="en-US"/>
        </w:rPr>
        <w:t>.</w:t>
      </w:r>
    </w:p>
    <w:p w14:paraId="2D20183F"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 xml:space="preserve">6.3. Ja Pakalpojuma neveikšanas vai nepienācīgas izpildes rezultātā tiek nodarīti zaudējumi Pasūtītāja īpašumam vai trešajām personām, tostarp radīti īpašuma bojājumi, avārijas vai citi defekti, Izpildītājam ir pienākums par saviem līdzekļiem novērst radītos bojājumus un defektus un atlīdzināt </w:t>
      </w:r>
      <w:r w:rsidRPr="00951FA5">
        <w:rPr>
          <w:rFonts w:eastAsia="MS Mincho"/>
          <w:sz w:val="24"/>
          <w:szCs w:val="24"/>
          <w:lang w:eastAsia="en-US"/>
        </w:rPr>
        <w:lastRenderedPageBreak/>
        <w:t>Pasūtītājam nodarītos zaudējumus. Ja Izpildītājs atsakās novērst konstatētos defektus, nenovērš tos noteiktajā termiņā vai novērš nepilnīgi, Pasūtītājam ir tiesības defektu novēršanai piesaistīt trešo personu, un Izpildītājam ir pienākums atlīdzināt ar to saistītos pamatotos un dokumentāri pierādītos izdevumus.</w:t>
      </w:r>
    </w:p>
    <w:p w14:paraId="434EE8BA"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6.4. Izpildītājs ir atbildīgs par zaudējumiem, kas Pasūtītājam un/vai trešajām personām radušies Izpildītāja, tā darbinieku vai Līguma izpildē piesaistīto apakšuzņēmēju prettiesiskas rīcības, bezdarbības vai vainas dēļ, ciktāl šādi zaudējumi ir tieši saistīti ar Līguma izpildi.</w:t>
      </w:r>
    </w:p>
    <w:p w14:paraId="4542F81E"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6.5. Ja Pasūtītājs kavē Līgumā noteikto maksājuma termiņu, Izpildītājam ir tiesības saņemt nokavējuma līgumsodu 0,1 % apmērā no kavētā maksājuma summas par katru kavēto dienu, bet kopumā ne vairāk kā 10 % no attiecīgā kavētā maksājuma summas.</w:t>
      </w:r>
    </w:p>
    <w:p w14:paraId="35357ADB"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6.6. Pasūtītājam ir tiesības Līgumā noteiktos līgumsodus un citus Izpildītājam aprēķinātos maksājumus ieturēt no Izpildītājam izmaksājamās summas par Pakalpojumu. Ja ieturamā summa pārsniedz izmaksājamo summu, Izpildītājam ir pienākums samaksāt atlikušo summu 10 (desmit) dienu laikā no Pasūtītāja paziņojuma saņemšanas dienas.</w:t>
      </w:r>
    </w:p>
    <w:p w14:paraId="5FB6E2DF"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 xml:space="preserve">6.7. Līdzēji neatbild par Līguma saistību neizpildi vai nepienācīgu izpildi, ja tā radusies nepārvaramas varas vai citu no attiecīgā Līdzēja gribas neatkarīgu un iepriekš neparedzamu apstākļu dēļ, kurus Līdzējs nevarēja novērst vai kuru sekas nevarēja novērst ar saprātīgiem līdzekļiem. Līdzējam, kurš atsaucas uz šādiem apstākļiem, ir pienākums nekavējoties, bet ne vēlāk kā 3 (trīs) darbdienu laikā, </w:t>
      </w:r>
      <w:proofErr w:type="spellStart"/>
      <w:r w:rsidRPr="00951FA5">
        <w:rPr>
          <w:rFonts w:eastAsia="MS Mincho"/>
          <w:sz w:val="24"/>
          <w:szCs w:val="24"/>
          <w:lang w:eastAsia="en-US"/>
        </w:rPr>
        <w:t>rakstveidā</w:t>
      </w:r>
      <w:proofErr w:type="spellEnd"/>
      <w:r w:rsidRPr="00951FA5">
        <w:rPr>
          <w:rFonts w:eastAsia="MS Mincho"/>
          <w:sz w:val="24"/>
          <w:szCs w:val="24"/>
          <w:lang w:eastAsia="en-US"/>
        </w:rPr>
        <w:t xml:space="preserve"> informēt otru Līdzēju.</w:t>
      </w:r>
    </w:p>
    <w:p w14:paraId="062A7183"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6.8. Izpildītājs nodrošina Tehniskajā specifikācijā paredzēto Pakalpojuma un veikto darbu garantiju 3 (trīs) gadu laikā no attiecīgā darba pieņemšanas dienas, ja Tehniskajā specifikācijā konkrētam darbam nav noteikts ilgāks garantijas termiņš.</w:t>
      </w:r>
    </w:p>
    <w:p w14:paraId="255162AB"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6.9. Garantijas laikā konstatētos Izpildītāja veiktā darba vai izmantoto materiālu defektus Izpildītājs novērš par saviem līdzekļiem.</w:t>
      </w:r>
    </w:p>
    <w:p w14:paraId="3E42F6D0"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6.10. Ja garantijas laikā tiek konstatēts bojājums, kura novēršana saskaņā ar Tehnisko specifikāciju ir Izpildītāja pienākums, Izpildītājs nodrošina bojājuma novēršanas darbu uzsākšanu un bojājuma novēršanu ne vēlāk kā 1 (vienas) darba dienas laikā no Pasūtītāja paziņojuma vai izsaukuma saņemšanas, ja Tehniskajā specifikācijā konkrētajam bojājuma veidam nav noteikts īsāks termiņš.</w:t>
      </w:r>
    </w:p>
    <w:p w14:paraId="2A036859"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6.11. Garantijas saistības paliek spēkā arī pēc Līguma darbības termiņa beigām vai Līguma izbeigšanas, ciktāl garantijas termiņš attiecībā uz konkrēto darbu vai Pakalpojumu vēl nav beidzies.</w:t>
      </w:r>
    </w:p>
    <w:p w14:paraId="5FC6EF8D" w14:textId="77777777" w:rsidR="00951FA5" w:rsidRPr="00951FA5" w:rsidRDefault="00951FA5" w:rsidP="00951FA5">
      <w:pPr>
        <w:spacing w:before="240" w:after="100" w:line="276" w:lineRule="auto"/>
        <w:jc w:val="center"/>
        <w:rPr>
          <w:rFonts w:eastAsia="MS Mincho"/>
          <w:b/>
          <w:bCs/>
          <w:sz w:val="24"/>
          <w:szCs w:val="24"/>
          <w:lang w:eastAsia="en-US"/>
        </w:rPr>
      </w:pPr>
      <w:r w:rsidRPr="00951FA5">
        <w:rPr>
          <w:rFonts w:eastAsia="MS Mincho"/>
          <w:b/>
          <w:bCs/>
          <w:sz w:val="24"/>
          <w:szCs w:val="24"/>
          <w:lang w:eastAsia="en-US"/>
        </w:rPr>
        <w:t>7. KONFIDENCIALITĀTE</w:t>
      </w:r>
    </w:p>
    <w:p w14:paraId="6DE0F087"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7.1. Izpildītājs apņemas Līguma izpildes laikā un pēc Līguma izbeigšanās neizpaust trešajām personām konfidenciālu informāciju, kas tam kļuvusi zināma Līguma izpildes laikā, izņemot gadījumus, kad informācijas izpaušanu paredz normatīvie akti vai tā nepieciešama Līguma izpildei.</w:t>
      </w:r>
    </w:p>
    <w:p w14:paraId="697851FE"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7.2. Izpildītājs nodrošina, ka tā darbinieki un apakšuzņēmēji ievēro šajā nodaļā noteiktās konfidencialitātes prasības.</w:t>
      </w:r>
    </w:p>
    <w:p w14:paraId="47EE6D4B"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7.3. Konfidenciāla informācija neietver informāciju, kas ir publiski pieejama, kļuvusi publiski pieejama neatkarīgi no Izpildītāja darbības vai kuru saskaņā ar normatīvajiem aktiem Pasūtītājam ir pienākums izpaust.</w:t>
      </w:r>
    </w:p>
    <w:p w14:paraId="20E39EEE"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7.4. Pasūtītājs ievēro Izpildītāja pamatoti norādīto komercnoslēpumu aizsardzību tiktāl, ciktāl to pieļauj normatīvie akti un publisko iepirkumu regulējums.</w:t>
      </w:r>
    </w:p>
    <w:p w14:paraId="5754CB47"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lastRenderedPageBreak/>
        <w:t>7.5. Konfidencialitātes prasību pārkāpums ir Līguma pārkāpums, un cietušajai Pusei ir tiesības prasīt tā rezultātā radušos zaudējumu atlīdzināšanu.</w:t>
      </w:r>
    </w:p>
    <w:p w14:paraId="6B07532F"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7.6. Konfidencialitātes saistības ir spēkā arī pēc Līguma darbības izbeigšanās, ciktāl attiecīgajai informācijai saglabājas konfidencialitātes statuss.</w:t>
      </w:r>
    </w:p>
    <w:p w14:paraId="130F1D99" w14:textId="77777777" w:rsidR="00951FA5" w:rsidRPr="00951FA5" w:rsidRDefault="00951FA5" w:rsidP="00951FA5">
      <w:pPr>
        <w:spacing w:before="240" w:after="100" w:line="276" w:lineRule="auto"/>
        <w:jc w:val="center"/>
        <w:rPr>
          <w:rFonts w:eastAsia="MS Mincho"/>
          <w:b/>
          <w:bCs/>
          <w:sz w:val="24"/>
          <w:szCs w:val="24"/>
          <w:lang w:eastAsia="en-US"/>
        </w:rPr>
      </w:pPr>
      <w:r w:rsidRPr="00951FA5">
        <w:rPr>
          <w:rFonts w:eastAsia="MS Mincho"/>
          <w:b/>
          <w:bCs/>
          <w:sz w:val="24"/>
          <w:szCs w:val="24"/>
          <w:lang w:eastAsia="en-US"/>
        </w:rPr>
        <w:t>8. FIZISKO PERSONU DATU AIZSARDZĪBA</w:t>
      </w:r>
    </w:p>
    <w:p w14:paraId="45EF433C"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8.1. Ja Līguma izpildes ietvaros tiek iegūti dokumenti vai informācija, kas satur fizisko personu datus, Līdzēji tos apstrādā tikai tādā apjomā un ar tādu mērķi, kas nepieciešams Līgumā noteikto saistību izpildei, ievērojot Eiropas Parlamenta un Padomes 2016. gada 27. aprīļa Regulu (ES) 2016/679 (Vispārīgā datu aizsardzības regula) un Latvijas Republikas normatīvos aktus.</w:t>
      </w:r>
    </w:p>
    <w:p w14:paraId="06F327AC"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8.2. Katra Puse ir atbildīga par tās veiktās personas datu apstrādes atbilstību piemērojamajiem normatīvajiem aktiem un īsteno atbilstošus tehniskos un organizatoriskos pasākumus personas datu aizsardzībai.</w:t>
      </w:r>
    </w:p>
    <w:p w14:paraId="3945A0EA"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8.3. Katra Puse pēc otras Puses rakstiska pieprasījuma nodrošina nepieciešamo atbalstu personas datu aizsardzības pārkāpumu un datu subjektu pieprasījumu gadījumos, ciktāl tas nepieciešams Līguma izpildei.</w:t>
      </w:r>
    </w:p>
    <w:p w14:paraId="3F3B0A06"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8.4. Puse, tiklīdz tai kļuvis zināms par personas datu aizsardzības pārkāpumu vai saņemtu datu subjekta pieprasījumu, kas saistīts ar Līguma izpildi, bez nepamatotas kavēšanās informē otru Pusi un, ciktāl nepieciešams, sadarbojas pārkāpuma seku novēršanā un datu subjektu tiesību īstenošanā.</w:t>
      </w:r>
    </w:p>
    <w:p w14:paraId="56FC59ED" w14:textId="77777777" w:rsidR="00951FA5" w:rsidRPr="00951FA5" w:rsidRDefault="00951FA5" w:rsidP="00951FA5">
      <w:pPr>
        <w:spacing w:before="240" w:after="100" w:line="276" w:lineRule="auto"/>
        <w:jc w:val="center"/>
        <w:rPr>
          <w:rFonts w:eastAsia="MS Mincho"/>
          <w:b/>
          <w:bCs/>
          <w:sz w:val="24"/>
          <w:szCs w:val="24"/>
          <w:lang w:eastAsia="en-US"/>
        </w:rPr>
      </w:pPr>
      <w:r w:rsidRPr="00951FA5">
        <w:rPr>
          <w:rFonts w:eastAsia="MS Mincho"/>
          <w:b/>
          <w:bCs/>
          <w:sz w:val="24"/>
          <w:szCs w:val="24"/>
          <w:lang w:eastAsia="en-US"/>
        </w:rPr>
        <w:t>9. APDROŠINĀŠANA</w:t>
      </w:r>
    </w:p>
    <w:p w14:paraId="2A12B975"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9.1. Izpildītājs pirms Pakalpojuma sniegšanas uzsākšanas nodrošina spēkā esošu civiltiesiskās atbildības apdrošināšanas polisi, kas sedz ar Līguma izpildi saistītos iespējamos zaudējumus Pasūtītājam un trešajām personām.</w:t>
      </w:r>
    </w:p>
    <w:p w14:paraId="2B61879C"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9.2. Civiltiesiskās atbildības apdrošināšanas atbildības limits nosakāms samērīgā apmērā, ņemot vērā Līguma priekšmetu, Pakalpojuma raksturu, iespējamo zaudējumu apmēru un Līguma kopējo vērtību.</w:t>
      </w:r>
    </w:p>
    <w:p w14:paraId="579C37CC"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9.3. Izpildītājs pirms Pakalpojuma sniegšanas uzsākšanas iesniedz Pasūtītājam spēkā esošās civiltiesiskās atbildības apdrošināšanas polises kopiju un dokumentu, kas apliecina apdrošināšanas prēmijas samaksu.</w:t>
      </w:r>
    </w:p>
    <w:p w14:paraId="1F157BEE" w14:textId="77777777"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9.4. Izpildītājs nodrošina apdrošināšanas nepārtrauktu spēkā esamību visā Līguma darbības laikā.</w:t>
      </w:r>
    </w:p>
    <w:p w14:paraId="35F49A0E" w14:textId="57B2CD3A" w:rsidR="00951FA5" w:rsidRPr="00951FA5" w:rsidRDefault="00951FA5" w:rsidP="00951FA5">
      <w:pPr>
        <w:spacing w:after="100" w:line="276" w:lineRule="auto"/>
        <w:jc w:val="both"/>
        <w:rPr>
          <w:rFonts w:eastAsia="MS Mincho"/>
          <w:sz w:val="24"/>
          <w:szCs w:val="24"/>
          <w:lang w:eastAsia="en-US"/>
        </w:rPr>
      </w:pPr>
      <w:r w:rsidRPr="00951FA5">
        <w:rPr>
          <w:rFonts w:eastAsia="MS Mincho"/>
          <w:sz w:val="24"/>
          <w:szCs w:val="24"/>
          <w:lang w:eastAsia="en-US"/>
        </w:rPr>
        <w:t>9.</w:t>
      </w:r>
      <w:r w:rsidR="00FF5A4B">
        <w:rPr>
          <w:rFonts w:eastAsia="MS Mincho"/>
          <w:sz w:val="24"/>
          <w:szCs w:val="24"/>
          <w:lang w:eastAsia="en-US"/>
        </w:rPr>
        <w:t>5</w:t>
      </w:r>
      <w:r w:rsidRPr="00951FA5">
        <w:rPr>
          <w:rFonts w:eastAsia="MS Mincho"/>
          <w:sz w:val="24"/>
          <w:szCs w:val="24"/>
          <w:lang w:eastAsia="en-US"/>
        </w:rPr>
        <w:t>. Ja apdrošināšanas polises termiņš Līguma darbības laikā beidzas, Izpildītājs nodrošina jaunas apdrošināšanas polises spēkā stāšanos pirms iepriekšējās polises termiņa beigām un iesniedz Pasūtītājam tās kopiju.</w:t>
      </w:r>
    </w:p>
    <w:p w14:paraId="03C6CF20" w14:textId="77777777" w:rsidR="00951FA5" w:rsidRPr="00951FA5" w:rsidRDefault="00951FA5" w:rsidP="00951FA5">
      <w:pPr>
        <w:keepNext/>
        <w:keepLines/>
        <w:spacing w:before="480" w:after="240" w:line="276" w:lineRule="auto"/>
        <w:jc w:val="center"/>
        <w:outlineLvl w:val="0"/>
        <w:rPr>
          <w:rFonts w:eastAsia="MS Gothic"/>
          <w:b/>
          <w:bCs/>
          <w:sz w:val="24"/>
          <w:szCs w:val="24"/>
          <w:lang w:eastAsia="en-US"/>
        </w:rPr>
      </w:pPr>
      <w:r w:rsidRPr="00951FA5">
        <w:rPr>
          <w:rFonts w:eastAsia="MS Gothic"/>
          <w:b/>
          <w:bCs/>
          <w:sz w:val="24"/>
          <w:szCs w:val="24"/>
          <w:lang w:eastAsia="en-US"/>
        </w:rPr>
        <w:t>10. CITI NOTEIKUMI</w:t>
      </w:r>
    </w:p>
    <w:p w14:paraId="7D04AF66" w14:textId="77777777"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10.1. Jautājumos, kas nav regulēti Līgumā, Pasūtītājs un Izpildītājs vadās no Latvijas Republikā spēkā esošajiem normatīvajiem aktiem.</w:t>
      </w:r>
    </w:p>
    <w:p w14:paraId="37C9E5C6" w14:textId="77777777"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10.2. Ar Līguma izpildi saistītie strīdi risināmi pārrunu ceļā. Ja vienošanos nav iespējams panākt, strīds izskatāms Latvijas Republikas tiesā normatīvajos aktos noteiktajā kārtībā.</w:t>
      </w:r>
    </w:p>
    <w:p w14:paraId="5780B15F" w14:textId="77777777"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10.3. Izpildītājs nav tiesīgs nodot Līguma izpildi citai personai vai mainīt Līguma izpildē iesaistīto personālu vai apakšuzņēmējus, izņemot gadījumus un kārtību, kas paredzēta Līgumā, iepirkuma procedūras dokumentos un Publisko iepirkumu likumā.</w:t>
      </w:r>
    </w:p>
    <w:p w14:paraId="7F217E8C" w14:textId="77777777"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lastRenderedPageBreak/>
        <w:t>10.4. Līguma noteikumi ir saistoši Pasūtītājam un Izpildītājam, kā arī to tiesību un saistību pārņēmējiem normatīvajos aktos pieļautajos gadījumos.</w:t>
      </w:r>
    </w:p>
    <w:p w14:paraId="4300B66C" w14:textId="55EE4953" w:rsidR="00951FA5" w:rsidRDefault="00951FA5" w:rsidP="00951FA5">
      <w:pPr>
        <w:spacing w:after="100"/>
        <w:ind w:left="510" w:hanging="510"/>
        <w:jc w:val="both"/>
        <w:rPr>
          <w:rFonts w:eastAsia="MS Mincho"/>
          <w:sz w:val="24"/>
          <w:szCs w:val="22"/>
          <w:lang w:eastAsia="en-US"/>
        </w:rPr>
      </w:pPr>
      <w:bookmarkStart w:id="10" w:name="_Hlk238817476"/>
      <w:r w:rsidRPr="00951FA5">
        <w:rPr>
          <w:rFonts w:eastAsia="MS Mincho"/>
          <w:sz w:val="24"/>
          <w:szCs w:val="22"/>
          <w:lang w:eastAsia="en-US"/>
        </w:rPr>
        <w:t>10.5.</w:t>
      </w:r>
      <w:r w:rsidR="003B3F54">
        <w:rPr>
          <w:rFonts w:eastAsia="MS Mincho"/>
          <w:sz w:val="24"/>
          <w:szCs w:val="22"/>
          <w:lang w:eastAsia="en-US"/>
        </w:rPr>
        <w:t xml:space="preserve"> </w:t>
      </w:r>
      <w:r w:rsidR="003B3F54" w:rsidRPr="003B3F54">
        <w:rPr>
          <w:rFonts w:eastAsia="MS Mincho"/>
          <w:sz w:val="24"/>
          <w:szCs w:val="22"/>
          <w:lang w:eastAsia="en-US"/>
        </w:rPr>
        <w:t xml:space="preserve">Līgumu var grozīt vai papildināt tikai </w:t>
      </w:r>
      <w:proofErr w:type="spellStart"/>
      <w:r w:rsidR="003B3F54" w:rsidRPr="003B3F54">
        <w:rPr>
          <w:rFonts w:eastAsia="MS Mincho"/>
          <w:sz w:val="24"/>
          <w:szCs w:val="22"/>
          <w:lang w:eastAsia="en-US"/>
        </w:rPr>
        <w:t>rakstveidā</w:t>
      </w:r>
      <w:proofErr w:type="spellEnd"/>
      <w:r w:rsidR="003B3F54" w:rsidRPr="003B3F54">
        <w:rPr>
          <w:rFonts w:eastAsia="MS Mincho"/>
          <w:sz w:val="24"/>
          <w:szCs w:val="22"/>
          <w:lang w:eastAsia="en-US"/>
        </w:rPr>
        <w:t>, Pusēm vienojoties, un tikai Publisko iepirkumu likuma 61. panta trešajā daļā noteiktajos gadījumos, tostarp:</w:t>
      </w:r>
    </w:p>
    <w:p w14:paraId="0F3797D2" w14:textId="7548DD30" w:rsidR="003B3F54" w:rsidRDefault="003B3F54" w:rsidP="003B3F54">
      <w:pPr>
        <w:spacing w:after="100"/>
        <w:ind w:left="567" w:hanging="567"/>
        <w:jc w:val="both"/>
        <w:rPr>
          <w:rFonts w:eastAsia="MS Mincho"/>
          <w:sz w:val="24"/>
          <w:szCs w:val="22"/>
          <w:lang w:eastAsia="en-US"/>
        </w:rPr>
      </w:pPr>
      <w:r>
        <w:rPr>
          <w:rFonts w:eastAsia="MS Mincho"/>
          <w:sz w:val="24"/>
          <w:szCs w:val="22"/>
          <w:lang w:eastAsia="en-US"/>
        </w:rPr>
        <w:t xml:space="preserve">         10.5.1. </w:t>
      </w:r>
      <w:r w:rsidRPr="003B3F54">
        <w:rPr>
          <w:rFonts w:eastAsia="MS Mincho"/>
          <w:sz w:val="24"/>
          <w:szCs w:val="22"/>
          <w:lang w:eastAsia="en-US"/>
        </w:rPr>
        <w:t>ja šis Līgums skaidri un nepārprotami paredz grozījumu iespēju, nosacījumus, ar kādiem grozījumi ir pieļaujami, grozījumu apjomu un būtību (t.sk. attiecībā uz līgumcenas pārskatīšanu vai izvēles iespēju izmantošanu)</w:t>
      </w:r>
      <w:r>
        <w:rPr>
          <w:rFonts w:eastAsia="MS Mincho"/>
          <w:sz w:val="24"/>
          <w:szCs w:val="22"/>
          <w:lang w:eastAsia="en-US"/>
        </w:rPr>
        <w:t>;</w:t>
      </w:r>
    </w:p>
    <w:p w14:paraId="34B83BFB" w14:textId="7AA05A31" w:rsidR="003B3F54" w:rsidRDefault="003B3F54" w:rsidP="003B3F54">
      <w:pPr>
        <w:spacing w:after="100"/>
        <w:ind w:left="567" w:hanging="567"/>
        <w:jc w:val="both"/>
        <w:rPr>
          <w:rFonts w:eastAsia="MS Mincho"/>
          <w:sz w:val="24"/>
          <w:szCs w:val="22"/>
          <w:lang w:eastAsia="en-US"/>
        </w:rPr>
      </w:pPr>
      <w:r>
        <w:rPr>
          <w:rFonts w:eastAsia="MS Mincho"/>
          <w:sz w:val="24"/>
          <w:szCs w:val="22"/>
          <w:lang w:eastAsia="en-US"/>
        </w:rPr>
        <w:t xml:space="preserve">         10.5.2. </w:t>
      </w:r>
      <w:r w:rsidRPr="003B3F54">
        <w:rPr>
          <w:rFonts w:eastAsia="MS Mincho"/>
          <w:sz w:val="24"/>
          <w:szCs w:val="22"/>
          <w:lang w:eastAsia="en-US"/>
        </w:rPr>
        <w:t>ja Pasūtītājam Līguma izpildei nepieciešami papildu pakalpojumi, kas nebija iekļauti sākotnējā iepirkumā, un Izpildītāja maiņa radītu būtisku izmaksu pieaugumu vai nozīmīgas grūtības ekonomisku vai tehnisku iemeslu dēļ; šādā gadījumā katra atsevišķā grozījuma rezultātā līgumcenas pieaugums nedrīkst pārsniegt 50 % no sākotnējās Līguma cenas, un secīgu grozījumu mērķis nedrīkst būt šā ierobežojuma apiešana</w:t>
      </w:r>
      <w:r>
        <w:rPr>
          <w:rFonts w:eastAsia="MS Mincho"/>
          <w:sz w:val="24"/>
          <w:szCs w:val="22"/>
          <w:lang w:eastAsia="en-US"/>
        </w:rPr>
        <w:t>.</w:t>
      </w:r>
    </w:p>
    <w:bookmarkEnd w:id="10"/>
    <w:p w14:paraId="4758146B" w14:textId="50ABC92E" w:rsidR="003B3F54" w:rsidRPr="00951FA5" w:rsidRDefault="003B3F54" w:rsidP="003B3F54">
      <w:pPr>
        <w:spacing w:after="100"/>
        <w:ind w:left="567" w:hanging="567"/>
        <w:jc w:val="both"/>
        <w:rPr>
          <w:rFonts w:eastAsia="MS Mincho"/>
          <w:sz w:val="24"/>
          <w:szCs w:val="22"/>
          <w:lang w:eastAsia="en-US"/>
        </w:rPr>
      </w:pPr>
      <w:r>
        <w:rPr>
          <w:rFonts w:eastAsia="MS Mincho"/>
          <w:sz w:val="24"/>
          <w:szCs w:val="22"/>
          <w:lang w:eastAsia="en-US"/>
        </w:rPr>
        <w:t xml:space="preserve">10.6. </w:t>
      </w:r>
      <w:bookmarkStart w:id="11" w:name="_Hlk238817497"/>
      <w:r w:rsidRPr="003B3F54">
        <w:rPr>
          <w:rFonts w:eastAsia="MS Mincho"/>
          <w:sz w:val="24"/>
          <w:szCs w:val="22"/>
          <w:lang w:eastAsia="en-US"/>
        </w:rPr>
        <w:t>Līguma grozījumi nav pieļaujami, ja tie maina Līguma vispārējo raksturu</w:t>
      </w:r>
      <w:r>
        <w:rPr>
          <w:rFonts w:eastAsia="MS Mincho"/>
          <w:sz w:val="24"/>
          <w:szCs w:val="22"/>
          <w:lang w:eastAsia="en-US"/>
        </w:rPr>
        <w:t>.</w:t>
      </w:r>
      <w:bookmarkEnd w:id="11"/>
    </w:p>
    <w:p w14:paraId="0D6326ED" w14:textId="00073290"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10.</w:t>
      </w:r>
      <w:r w:rsidR="003B3F54">
        <w:rPr>
          <w:rFonts w:eastAsia="MS Mincho"/>
          <w:sz w:val="24"/>
          <w:szCs w:val="22"/>
          <w:lang w:eastAsia="en-US"/>
        </w:rPr>
        <w:t>7</w:t>
      </w:r>
      <w:r w:rsidRPr="00951FA5">
        <w:rPr>
          <w:rFonts w:eastAsia="MS Mincho"/>
          <w:sz w:val="24"/>
          <w:szCs w:val="22"/>
          <w:lang w:eastAsia="en-US"/>
        </w:rPr>
        <w:t>. Pasūtītājam ir tiesības dot Izpildītājam saistošus norādījumus par Pakalpojuma izpildes un dokumentu noformēšanas kārtību, ciktāl šādi norādījumi nemaina Līguma priekšmetu, apjomu, cenu, izpildes termiņu vai citus būtiskus Līguma nosacījumus.</w:t>
      </w:r>
    </w:p>
    <w:p w14:paraId="2FD915D6" w14:textId="31CA37C5"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10.</w:t>
      </w:r>
      <w:r w:rsidR="003B3F54">
        <w:rPr>
          <w:rFonts w:eastAsia="MS Mincho"/>
          <w:sz w:val="24"/>
          <w:szCs w:val="22"/>
          <w:lang w:eastAsia="en-US"/>
        </w:rPr>
        <w:t>8</w:t>
      </w:r>
      <w:r w:rsidRPr="00951FA5">
        <w:rPr>
          <w:rFonts w:eastAsia="MS Mincho"/>
          <w:sz w:val="24"/>
          <w:szCs w:val="22"/>
          <w:lang w:eastAsia="en-US"/>
        </w:rPr>
        <w:t>. Pasūtītāja kontaktpersona tehniskos jautājumos: ______________________________, tālr.: ____________, e-pasts: ______________________________. Avārijas pieteikumu tālrunis: 63781888.</w:t>
      </w:r>
    </w:p>
    <w:p w14:paraId="36276E03" w14:textId="2FC73046"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10.</w:t>
      </w:r>
      <w:r w:rsidR="003B3F54">
        <w:rPr>
          <w:rFonts w:eastAsia="MS Mincho"/>
          <w:sz w:val="24"/>
          <w:szCs w:val="22"/>
          <w:lang w:eastAsia="en-US"/>
        </w:rPr>
        <w:t>9</w:t>
      </w:r>
      <w:r w:rsidRPr="00951FA5">
        <w:rPr>
          <w:rFonts w:eastAsia="MS Mincho"/>
          <w:sz w:val="24"/>
          <w:szCs w:val="22"/>
          <w:lang w:eastAsia="en-US"/>
        </w:rPr>
        <w:t>. Izpildītāja kontaktpersona: ______________________________, tālr.: ____________, e-pasts: ______________________________.</w:t>
      </w:r>
    </w:p>
    <w:p w14:paraId="21B43691" w14:textId="0C83B0CE"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10.</w:t>
      </w:r>
      <w:r w:rsidR="003B3F54">
        <w:rPr>
          <w:rFonts w:eastAsia="MS Mincho"/>
          <w:sz w:val="24"/>
          <w:szCs w:val="22"/>
          <w:lang w:eastAsia="en-US"/>
        </w:rPr>
        <w:t>10</w:t>
      </w:r>
      <w:r w:rsidRPr="00951FA5">
        <w:rPr>
          <w:rFonts w:eastAsia="MS Mincho"/>
          <w:sz w:val="24"/>
          <w:szCs w:val="22"/>
          <w:lang w:eastAsia="en-US"/>
        </w:rPr>
        <w:t>. Parakstot Līgumu, Izpildītājs apliecina, ka tam ir tiesības sniegt Pakalpojumu un nav juridisku vai faktisku šķēršļu Līguma izpildei.</w:t>
      </w:r>
    </w:p>
    <w:p w14:paraId="199E2B79" w14:textId="50D3A75E"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10.1</w:t>
      </w:r>
      <w:r w:rsidR="003B3F54">
        <w:rPr>
          <w:rFonts w:eastAsia="MS Mincho"/>
          <w:sz w:val="24"/>
          <w:szCs w:val="22"/>
          <w:lang w:eastAsia="en-US"/>
        </w:rPr>
        <w:t>1</w:t>
      </w:r>
      <w:r w:rsidRPr="00951FA5">
        <w:rPr>
          <w:rFonts w:eastAsia="MS Mincho"/>
          <w:sz w:val="24"/>
          <w:szCs w:val="22"/>
          <w:lang w:eastAsia="en-US"/>
        </w:rPr>
        <w:t>. Pasūtītājs un Izpildītājs apņemas nekavējoties rakstiski paziņot viens otram par rekvizītu, kontaktinformācijas vai kontaktpersonu izmaiņām.</w:t>
      </w:r>
    </w:p>
    <w:p w14:paraId="63F68FC8" w14:textId="46811B7A"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10.1</w:t>
      </w:r>
      <w:r w:rsidR="003B3F54">
        <w:rPr>
          <w:rFonts w:eastAsia="MS Mincho"/>
          <w:sz w:val="24"/>
          <w:szCs w:val="22"/>
          <w:lang w:eastAsia="en-US"/>
        </w:rPr>
        <w:t>2</w:t>
      </w:r>
      <w:r w:rsidRPr="00951FA5">
        <w:rPr>
          <w:rFonts w:eastAsia="MS Mincho"/>
          <w:sz w:val="24"/>
          <w:szCs w:val="22"/>
          <w:lang w:eastAsia="en-US"/>
        </w:rPr>
        <w:t>. Līgums sagatavots latviešu valodā un parakstāms ar drošu elektronisko parakstu. Līgums un tā pielikumi veido vienotu dokumentu.</w:t>
      </w:r>
    </w:p>
    <w:p w14:paraId="04F6C8CC" w14:textId="6570C6ED"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10.1</w:t>
      </w:r>
      <w:r w:rsidR="003B3F54">
        <w:rPr>
          <w:rFonts w:eastAsia="MS Mincho"/>
          <w:sz w:val="24"/>
          <w:szCs w:val="22"/>
          <w:lang w:eastAsia="en-US"/>
        </w:rPr>
        <w:t>3</w:t>
      </w:r>
      <w:r w:rsidRPr="00951FA5">
        <w:rPr>
          <w:rFonts w:eastAsia="MS Mincho"/>
          <w:sz w:val="24"/>
          <w:szCs w:val="22"/>
          <w:lang w:eastAsia="en-US"/>
        </w:rPr>
        <w:t xml:space="preserve">. Līgumam ir šādi pielikumi, kas ir tā neatņemama sastāvdaļa: </w:t>
      </w:r>
    </w:p>
    <w:p w14:paraId="0A81E51F" w14:textId="77777777"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1) Tehniskā specifikācija uz __ lapām;</w:t>
      </w:r>
    </w:p>
    <w:p w14:paraId="343F93C7" w14:textId="77777777"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2) Objektu saraksts uz __ lapām;</w:t>
      </w:r>
    </w:p>
    <w:p w14:paraId="06151802" w14:textId="77777777"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3) Izpildītāja finanšu piedāvājums elektroapgādes apsaimniekošanai;</w:t>
      </w:r>
    </w:p>
    <w:p w14:paraId="7246A89D" w14:textId="77777777" w:rsidR="00951FA5" w:rsidRPr="00951FA5" w:rsidRDefault="00951FA5" w:rsidP="00951FA5">
      <w:pPr>
        <w:spacing w:after="100"/>
        <w:ind w:left="510" w:hanging="510"/>
        <w:jc w:val="both"/>
        <w:rPr>
          <w:rFonts w:eastAsia="MS Mincho"/>
          <w:sz w:val="24"/>
          <w:szCs w:val="22"/>
          <w:lang w:eastAsia="en-US"/>
        </w:rPr>
      </w:pPr>
      <w:r w:rsidRPr="00951FA5">
        <w:rPr>
          <w:rFonts w:eastAsia="MS Mincho"/>
          <w:sz w:val="24"/>
          <w:szCs w:val="22"/>
          <w:lang w:eastAsia="en-US"/>
        </w:rPr>
        <w:t xml:space="preserve">4) </w:t>
      </w:r>
      <w:r w:rsidRPr="00951FA5">
        <w:rPr>
          <w:rFonts w:eastAsia="MS Mincho"/>
          <w:sz w:val="24"/>
          <w:szCs w:val="24"/>
          <w:lang w:eastAsia="en-US"/>
        </w:rPr>
        <w:t>Izpildītāja finanšu piedāvājums elektroapgādes tīklu, sadales sistēmu un elektronisko sakaru sistēmu vizuālajai apsekošanai uz ____ lapām;</w:t>
      </w:r>
    </w:p>
    <w:p w14:paraId="1BBF8F77" w14:textId="77777777" w:rsidR="00951FA5" w:rsidRPr="00951FA5" w:rsidRDefault="00951FA5" w:rsidP="00951FA5">
      <w:pPr>
        <w:spacing w:after="100"/>
        <w:ind w:left="510" w:hanging="510"/>
        <w:jc w:val="both"/>
        <w:rPr>
          <w:rFonts w:eastAsia="MS Mincho"/>
          <w:sz w:val="24"/>
          <w:szCs w:val="22"/>
          <w:lang w:eastAsia="en-US"/>
        </w:rPr>
      </w:pPr>
    </w:p>
    <w:p w14:paraId="6BE11A3A" w14:textId="77777777" w:rsidR="007F5373" w:rsidRDefault="007F5373" w:rsidP="00951FA5">
      <w:pPr>
        <w:suppressAutoHyphens/>
        <w:jc w:val="center"/>
        <w:rPr>
          <w:rFonts w:eastAsia="Calibri"/>
          <w:b/>
          <w:kern w:val="44"/>
          <w:sz w:val="24"/>
          <w:szCs w:val="24"/>
          <w:lang w:eastAsia="en-US"/>
        </w:rPr>
      </w:pPr>
    </w:p>
    <w:p w14:paraId="6FE6D786" w14:textId="77777777" w:rsidR="007F5373" w:rsidRDefault="007F5373" w:rsidP="00951FA5">
      <w:pPr>
        <w:suppressAutoHyphens/>
        <w:jc w:val="center"/>
        <w:rPr>
          <w:rFonts w:eastAsia="Calibri"/>
          <w:b/>
          <w:kern w:val="44"/>
          <w:sz w:val="24"/>
          <w:szCs w:val="24"/>
          <w:lang w:eastAsia="en-US"/>
        </w:rPr>
      </w:pPr>
    </w:p>
    <w:p w14:paraId="0D0012A6" w14:textId="77777777" w:rsidR="007F5373" w:rsidRDefault="007F5373" w:rsidP="00951FA5">
      <w:pPr>
        <w:suppressAutoHyphens/>
        <w:jc w:val="center"/>
        <w:rPr>
          <w:rFonts w:eastAsia="Calibri"/>
          <w:b/>
          <w:kern w:val="44"/>
          <w:sz w:val="24"/>
          <w:szCs w:val="24"/>
          <w:lang w:eastAsia="en-US"/>
        </w:rPr>
      </w:pPr>
    </w:p>
    <w:p w14:paraId="3BECF3FA" w14:textId="77777777" w:rsidR="007F5373" w:rsidRDefault="007F5373" w:rsidP="00951FA5">
      <w:pPr>
        <w:suppressAutoHyphens/>
        <w:jc w:val="center"/>
        <w:rPr>
          <w:rFonts w:eastAsia="Calibri"/>
          <w:b/>
          <w:kern w:val="44"/>
          <w:sz w:val="24"/>
          <w:szCs w:val="24"/>
          <w:lang w:eastAsia="en-US"/>
        </w:rPr>
      </w:pPr>
    </w:p>
    <w:p w14:paraId="3B047F7E" w14:textId="77777777" w:rsidR="007F5373" w:rsidRDefault="007F5373" w:rsidP="00951FA5">
      <w:pPr>
        <w:suppressAutoHyphens/>
        <w:jc w:val="center"/>
        <w:rPr>
          <w:rFonts w:eastAsia="Calibri"/>
          <w:b/>
          <w:kern w:val="44"/>
          <w:sz w:val="24"/>
          <w:szCs w:val="24"/>
          <w:lang w:eastAsia="en-US"/>
        </w:rPr>
      </w:pPr>
    </w:p>
    <w:p w14:paraId="153F18A2" w14:textId="77777777" w:rsidR="007F5373" w:rsidRDefault="007F5373" w:rsidP="00951FA5">
      <w:pPr>
        <w:suppressAutoHyphens/>
        <w:jc w:val="center"/>
        <w:rPr>
          <w:rFonts w:eastAsia="Calibri"/>
          <w:b/>
          <w:kern w:val="44"/>
          <w:sz w:val="24"/>
          <w:szCs w:val="24"/>
          <w:lang w:eastAsia="en-US"/>
        </w:rPr>
      </w:pPr>
    </w:p>
    <w:p w14:paraId="1F8CF633" w14:textId="77777777" w:rsidR="007F5373" w:rsidRDefault="007F5373" w:rsidP="00951FA5">
      <w:pPr>
        <w:suppressAutoHyphens/>
        <w:jc w:val="center"/>
        <w:rPr>
          <w:rFonts w:eastAsia="Calibri"/>
          <w:b/>
          <w:kern w:val="44"/>
          <w:sz w:val="24"/>
          <w:szCs w:val="24"/>
          <w:lang w:eastAsia="en-US"/>
        </w:rPr>
      </w:pPr>
    </w:p>
    <w:p w14:paraId="59A0A0F4" w14:textId="77777777" w:rsidR="007F5373" w:rsidRDefault="007F5373" w:rsidP="00951FA5">
      <w:pPr>
        <w:suppressAutoHyphens/>
        <w:jc w:val="center"/>
        <w:rPr>
          <w:rFonts w:eastAsia="Calibri"/>
          <w:b/>
          <w:kern w:val="44"/>
          <w:sz w:val="24"/>
          <w:szCs w:val="24"/>
          <w:lang w:eastAsia="en-US"/>
        </w:rPr>
      </w:pPr>
    </w:p>
    <w:p w14:paraId="29CF828B" w14:textId="77777777" w:rsidR="007F5373" w:rsidRDefault="007F5373" w:rsidP="00951FA5">
      <w:pPr>
        <w:suppressAutoHyphens/>
        <w:jc w:val="center"/>
        <w:rPr>
          <w:rFonts w:eastAsia="Calibri"/>
          <w:b/>
          <w:kern w:val="44"/>
          <w:sz w:val="24"/>
          <w:szCs w:val="24"/>
          <w:lang w:eastAsia="en-US"/>
        </w:rPr>
      </w:pPr>
    </w:p>
    <w:p w14:paraId="788D30E2" w14:textId="77777777" w:rsidR="007F5373" w:rsidRDefault="007F5373" w:rsidP="00951FA5">
      <w:pPr>
        <w:suppressAutoHyphens/>
        <w:jc w:val="center"/>
        <w:rPr>
          <w:rFonts w:eastAsia="Calibri"/>
          <w:b/>
          <w:kern w:val="44"/>
          <w:sz w:val="24"/>
          <w:szCs w:val="24"/>
          <w:lang w:eastAsia="en-US"/>
        </w:rPr>
      </w:pPr>
    </w:p>
    <w:p w14:paraId="224CC44C" w14:textId="77777777" w:rsidR="007F5373" w:rsidRDefault="007F5373" w:rsidP="00951FA5">
      <w:pPr>
        <w:suppressAutoHyphens/>
        <w:jc w:val="center"/>
        <w:rPr>
          <w:rFonts w:eastAsia="Calibri"/>
          <w:b/>
          <w:kern w:val="44"/>
          <w:sz w:val="24"/>
          <w:szCs w:val="24"/>
          <w:lang w:eastAsia="en-US"/>
        </w:rPr>
      </w:pPr>
    </w:p>
    <w:p w14:paraId="5E50EFDC" w14:textId="77777777" w:rsidR="007F5373" w:rsidRDefault="007F5373" w:rsidP="00951FA5">
      <w:pPr>
        <w:suppressAutoHyphens/>
        <w:jc w:val="center"/>
        <w:rPr>
          <w:rFonts w:eastAsia="Calibri"/>
          <w:b/>
          <w:kern w:val="44"/>
          <w:sz w:val="24"/>
          <w:szCs w:val="24"/>
          <w:lang w:eastAsia="en-US"/>
        </w:rPr>
      </w:pPr>
    </w:p>
    <w:p w14:paraId="1EEF8899" w14:textId="76135280" w:rsidR="00951FA5" w:rsidRPr="00951FA5" w:rsidRDefault="00951FA5" w:rsidP="00951FA5">
      <w:pPr>
        <w:suppressAutoHyphens/>
        <w:jc w:val="center"/>
        <w:rPr>
          <w:rFonts w:eastAsia="Calibri"/>
          <w:b/>
          <w:kern w:val="44"/>
          <w:sz w:val="28"/>
          <w:szCs w:val="28"/>
          <w:lang w:eastAsia="en-US"/>
        </w:rPr>
      </w:pPr>
      <w:r w:rsidRPr="00951FA5">
        <w:rPr>
          <w:rFonts w:eastAsia="Calibri"/>
          <w:b/>
          <w:kern w:val="44"/>
          <w:sz w:val="24"/>
          <w:szCs w:val="24"/>
          <w:lang w:eastAsia="en-US"/>
        </w:rPr>
        <w:lastRenderedPageBreak/>
        <w:t>11. REKVIZĪTI</w:t>
      </w:r>
    </w:p>
    <w:p w14:paraId="66580A2E" w14:textId="77777777" w:rsidR="00951FA5" w:rsidRPr="00951FA5" w:rsidRDefault="00951FA5" w:rsidP="00951FA5">
      <w:pPr>
        <w:suppressAutoHyphens/>
        <w:jc w:val="both"/>
        <w:rPr>
          <w:sz w:val="24"/>
          <w:szCs w:val="24"/>
          <w:lang w:eastAsia="ar-SA"/>
        </w:rPr>
      </w:pPr>
    </w:p>
    <w:p w14:paraId="5A8B742E" w14:textId="77777777" w:rsidR="00951FA5" w:rsidRPr="00951FA5" w:rsidRDefault="00951FA5" w:rsidP="00951FA5">
      <w:pPr>
        <w:jc w:val="both"/>
        <w:outlineLvl w:val="0"/>
        <w:rPr>
          <w:b/>
          <w:sz w:val="24"/>
          <w:szCs w:val="24"/>
        </w:rPr>
      </w:pPr>
      <w:r w:rsidRPr="00951FA5">
        <w:rPr>
          <w:b/>
          <w:sz w:val="24"/>
          <w:szCs w:val="24"/>
        </w:rPr>
        <w:t>Pasūtītājs</w:t>
      </w:r>
      <w:r w:rsidRPr="00951FA5">
        <w:rPr>
          <w:b/>
          <w:sz w:val="24"/>
          <w:szCs w:val="24"/>
        </w:rPr>
        <w:tab/>
      </w:r>
      <w:r w:rsidRPr="00951FA5">
        <w:rPr>
          <w:b/>
          <w:sz w:val="24"/>
          <w:szCs w:val="24"/>
        </w:rPr>
        <w:tab/>
      </w:r>
      <w:r w:rsidRPr="00951FA5">
        <w:rPr>
          <w:b/>
          <w:sz w:val="24"/>
          <w:szCs w:val="24"/>
        </w:rPr>
        <w:tab/>
      </w:r>
      <w:r w:rsidRPr="00951FA5">
        <w:rPr>
          <w:b/>
          <w:sz w:val="24"/>
          <w:szCs w:val="24"/>
        </w:rPr>
        <w:tab/>
      </w:r>
      <w:r w:rsidRPr="00951FA5">
        <w:rPr>
          <w:b/>
          <w:sz w:val="24"/>
          <w:szCs w:val="24"/>
        </w:rPr>
        <w:tab/>
      </w:r>
      <w:r w:rsidRPr="00951FA5">
        <w:rPr>
          <w:b/>
          <w:sz w:val="24"/>
          <w:szCs w:val="24"/>
        </w:rPr>
        <w:tab/>
        <w:t xml:space="preserve">       Izpildītājs</w:t>
      </w:r>
    </w:p>
    <w:p w14:paraId="32F4F103" w14:textId="77777777" w:rsidR="00951FA5" w:rsidRPr="00951FA5" w:rsidRDefault="00951FA5" w:rsidP="00951FA5">
      <w:pPr>
        <w:jc w:val="both"/>
        <w:rPr>
          <w:b/>
          <w:bCs/>
          <w:sz w:val="24"/>
          <w:lang w:eastAsia="en-US"/>
        </w:rPr>
      </w:pPr>
      <w:r w:rsidRPr="00951FA5">
        <w:rPr>
          <w:b/>
          <w:bCs/>
          <w:sz w:val="24"/>
          <w:lang w:eastAsia="en-US"/>
        </w:rPr>
        <w:t>SIA “DOBELES NAMSAIMNIEKS”</w:t>
      </w:r>
      <w:r w:rsidRPr="00951FA5">
        <w:rPr>
          <w:sz w:val="24"/>
          <w:lang w:eastAsia="en-US"/>
        </w:rPr>
        <w:tab/>
        <w:t xml:space="preserve">                   </w:t>
      </w:r>
      <w:r w:rsidRPr="00951FA5">
        <w:rPr>
          <w:b/>
          <w:bCs/>
          <w:sz w:val="24"/>
          <w:lang w:eastAsia="en-US"/>
        </w:rPr>
        <w:t>__________________________</w:t>
      </w:r>
    </w:p>
    <w:p w14:paraId="79CED3EE" w14:textId="77777777" w:rsidR="00951FA5" w:rsidRPr="00951FA5" w:rsidRDefault="00951FA5" w:rsidP="00951FA5">
      <w:pPr>
        <w:jc w:val="both"/>
        <w:rPr>
          <w:sz w:val="24"/>
          <w:lang w:eastAsia="en-US"/>
        </w:rPr>
      </w:pPr>
      <w:proofErr w:type="spellStart"/>
      <w:r w:rsidRPr="00951FA5">
        <w:rPr>
          <w:sz w:val="24"/>
          <w:lang w:eastAsia="en-US"/>
        </w:rPr>
        <w:t>Reģ</w:t>
      </w:r>
      <w:proofErr w:type="spellEnd"/>
      <w:r w:rsidRPr="00951FA5">
        <w:rPr>
          <w:sz w:val="24"/>
          <w:lang w:eastAsia="en-US"/>
        </w:rPr>
        <w:t>. Nr. 48503021348</w:t>
      </w:r>
      <w:r w:rsidRPr="00951FA5">
        <w:rPr>
          <w:sz w:val="24"/>
          <w:lang w:eastAsia="en-US"/>
        </w:rPr>
        <w:tab/>
      </w:r>
      <w:r w:rsidRPr="00951FA5">
        <w:rPr>
          <w:sz w:val="24"/>
          <w:lang w:eastAsia="en-US"/>
        </w:rPr>
        <w:tab/>
      </w:r>
      <w:r w:rsidRPr="00951FA5">
        <w:rPr>
          <w:sz w:val="24"/>
          <w:lang w:eastAsia="en-US"/>
        </w:rPr>
        <w:tab/>
      </w:r>
      <w:r w:rsidRPr="00951FA5">
        <w:rPr>
          <w:sz w:val="24"/>
          <w:lang w:eastAsia="en-US"/>
        </w:rPr>
        <w:tab/>
        <w:t xml:space="preserve">       </w:t>
      </w:r>
      <w:proofErr w:type="spellStart"/>
      <w:r w:rsidRPr="00951FA5">
        <w:rPr>
          <w:sz w:val="24"/>
          <w:lang w:eastAsia="en-US"/>
        </w:rPr>
        <w:t>Reģ</w:t>
      </w:r>
      <w:proofErr w:type="spellEnd"/>
      <w:r w:rsidRPr="00951FA5">
        <w:rPr>
          <w:sz w:val="24"/>
          <w:lang w:eastAsia="en-US"/>
        </w:rPr>
        <w:t>. Nr. __________________</w:t>
      </w:r>
    </w:p>
    <w:p w14:paraId="0EA55B7B" w14:textId="77777777" w:rsidR="00951FA5" w:rsidRPr="00951FA5" w:rsidRDefault="00951FA5" w:rsidP="00951FA5">
      <w:pPr>
        <w:jc w:val="both"/>
        <w:rPr>
          <w:sz w:val="24"/>
          <w:szCs w:val="24"/>
        </w:rPr>
      </w:pPr>
      <w:r w:rsidRPr="00951FA5">
        <w:rPr>
          <w:sz w:val="24"/>
          <w:szCs w:val="24"/>
        </w:rPr>
        <w:t>Zaļā iela 3, Dobele,</w:t>
      </w:r>
      <w:r w:rsidRPr="00951FA5">
        <w:rPr>
          <w:sz w:val="24"/>
          <w:szCs w:val="24"/>
        </w:rPr>
        <w:tab/>
        <w:t xml:space="preserve">                                                       _________________________ </w:t>
      </w:r>
    </w:p>
    <w:p w14:paraId="78B347A2" w14:textId="77777777" w:rsidR="00951FA5" w:rsidRPr="00951FA5" w:rsidRDefault="00951FA5" w:rsidP="00951FA5">
      <w:pPr>
        <w:jc w:val="both"/>
        <w:rPr>
          <w:sz w:val="24"/>
          <w:szCs w:val="24"/>
        </w:rPr>
      </w:pPr>
      <w:r w:rsidRPr="00951FA5">
        <w:rPr>
          <w:sz w:val="24"/>
          <w:szCs w:val="24"/>
        </w:rPr>
        <w:t xml:space="preserve">Dobeles nov. LV-3701                             </w:t>
      </w:r>
      <w:r w:rsidRPr="00951FA5">
        <w:rPr>
          <w:sz w:val="24"/>
          <w:szCs w:val="24"/>
        </w:rPr>
        <w:tab/>
        <w:t xml:space="preserve">                   _________________________</w:t>
      </w:r>
    </w:p>
    <w:p w14:paraId="10D01CC6" w14:textId="77777777" w:rsidR="00951FA5" w:rsidRPr="00951FA5" w:rsidRDefault="00951FA5" w:rsidP="00951FA5">
      <w:pPr>
        <w:jc w:val="both"/>
        <w:rPr>
          <w:sz w:val="24"/>
          <w:szCs w:val="24"/>
          <w:lang w:eastAsia="en-US"/>
        </w:rPr>
      </w:pPr>
      <w:r w:rsidRPr="00951FA5">
        <w:rPr>
          <w:sz w:val="24"/>
          <w:szCs w:val="24"/>
        </w:rPr>
        <w:t xml:space="preserve">Konts Nr. LV91UNLA0006000508407                            Konts </w:t>
      </w:r>
      <w:r w:rsidRPr="00951FA5">
        <w:rPr>
          <w:sz w:val="24"/>
          <w:szCs w:val="24"/>
          <w:lang w:eastAsia="en-US"/>
        </w:rPr>
        <w:t>Nr. _________________</w:t>
      </w:r>
    </w:p>
    <w:p w14:paraId="1AEC826B" w14:textId="77777777" w:rsidR="00951FA5" w:rsidRPr="00951FA5" w:rsidRDefault="00951FA5" w:rsidP="00951FA5">
      <w:pPr>
        <w:jc w:val="both"/>
        <w:rPr>
          <w:sz w:val="24"/>
          <w:szCs w:val="24"/>
        </w:rPr>
      </w:pPr>
      <w:r w:rsidRPr="00951FA5">
        <w:rPr>
          <w:sz w:val="24"/>
          <w:szCs w:val="24"/>
        </w:rPr>
        <w:t>AS SEB banka</w:t>
      </w:r>
      <w:r w:rsidRPr="00951FA5">
        <w:rPr>
          <w:sz w:val="24"/>
          <w:szCs w:val="24"/>
        </w:rPr>
        <w:tab/>
      </w:r>
      <w:r w:rsidRPr="00951FA5">
        <w:rPr>
          <w:sz w:val="24"/>
          <w:szCs w:val="24"/>
        </w:rPr>
        <w:tab/>
      </w:r>
      <w:r w:rsidRPr="00951FA5">
        <w:rPr>
          <w:sz w:val="24"/>
          <w:szCs w:val="24"/>
        </w:rPr>
        <w:tab/>
      </w:r>
      <w:r w:rsidRPr="00951FA5">
        <w:rPr>
          <w:sz w:val="24"/>
          <w:szCs w:val="24"/>
        </w:rPr>
        <w:tab/>
      </w:r>
      <w:r w:rsidRPr="00951FA5">
        <w:rPr>
          <w:sz w:val="24"/>
          <w:szCs w:val="24"/>
        </w:rPr>
        <w:tab/>
        <w:t xml:space="preserve">       _________________</w:t>
      </w:r>
    </w:p>
    <w:p w14:paraId="3305980A" w14:textId="77777777" w:rsidR="00702D36" w:rsidRDefault="00951FA5" w:rsidP="00951FA5">
      <w:pPr>
        <w:jc w:val="both"/>
        <w:rPr>
          <w:sz w:val="24"/>
          <w:szCs w:val="24"/>
          <w:lang w:eastAsia="en-US"/>
        </w:rPr>
      </w:pPr>
      <w:r w:rsidRPr="00951FA5">
        <w:rPr>
          <w:sz w:val="24"/>
          <w:szCs w:val="24"/>
          <w:lang w:eastAsia="en-US"/>
        </w:rPr>
        <w:t>Tālr. 63781900</w:t>
      </w:r>
    </w:p>
    <w:p w14:paraId="7E53F5F8" w14:textId="69A291F6" w:rsidR="00951FA5" w:rsidRDefault="00951FA5" w:rsidP="00951FA5">
      <w:pPr>
        <w:jc w:val="both"/>
        <w:rPr>
          <w:rFonts w:eastAsia="SimSun"/>
          <w:kern w:val="2"/>
          <w:sz w:val="24"/>
          <w:lang w:eastAsia="zh-CN"/>
        </w:rPr>
      </w:pPr>
      <w:r w:rsidRPr="00951FA5">
        <w:rPr>
          <w:sz w:val="24"/>
          <w:szCs w:val="24"/>
          <w:lang w:eastAsia="en-US"/>
        </w:rPr>
        <w:tab/>
      </w:r>
      <w:r w:rsidRPr="00951FA5">
        <w:rPr>
          <w:sz w:val="24"/>
          <w:szCs w:val="24"/>
          <w:lang w:eastAsia="en-US"/>
        </w:rPr>
        <w:tab/>
      </w:r>
      <w:r w:rsidRPr="00951FA5">
        <w:rPr>
          <w:sz w:val="24"/>
          <w:szCs w:val="24"/>
          <w:lang w:eastAsia="en-US"/>
        </w:rPr>
        <w:tab/>
      </w:r>
      <w:r w:rsidRPr="00951FA5">
        <w:rPr>
          <w:sz w:val="24"/>
          <w:szCs w:val="24"/>
          <w:lang w:eastAsia="en-US"/>
        </w:rPr>
        <w:tab/>
      </w:r>
      <w:r w:rsidRPr="00951FA5">
        <w:rPr>
          <w:sz w:val="24"/>
          <w:szCs w:val="24"/>
          <w:lang w:eastAsia="en-US"/>
        </w:rPr>
        <w:tab/>
        <w:t xml:space="preserve">      </w:t>
      </w:r>
      <w:r w:rsidR="00702D36">
        <w:rPr>
          <w:sz w:val="24"/>
          <w:szCs w:val="24"/>
          <w:lang w:eastAsia="en-US"/>
        </w:rPr>
        <w:t xml:space="preserve">                        </w:t>
      </w:r>
      <w:r w:rsidRPr="00951FA5">
        <w:rPr>
          <w:sz w:val="24"/>
          <w:szCs w:val="24"/>
          <w:lang w:eastAsia="en-US"/>
        </w:rPr>
        <w:t xml:space="preserve"> Tālr. </w:t>
      </w:r>
      <w:r w:rsidRPr="00951FA5">
        <w:rPr>
          <w:rFonts w:eastAsia="SimSun"/>
          <w:kern w:val="2"/>
          <w:sz w:val="24"/>
          <w:lang w:eastAsia="zh-CN"/>
        </w:rPr>
        <w:t>_______________</w:t>
      </w:r>
    </w:p>
    <w:p w14:paraId="061287FC" w14:textId="77777777" w:rsidR="00702D36" w:rsidRPr="00951FA5" w:rsidRDefault="00702D36" w:rsidP="00951FA5">
      <w:pPr>
        <w:jc w:val="both"/>
        <w:rPr>
          <w:sz w:val="24"/>
          <w:szCs w:val="24"/>
          <w:lang w:eastAsia="en-US"/>
        </w:rPr>
      </w:pPr>
    </w:p>
    <w:p w14:paraId="761026A6" w14:textId="77777777" w:rsidR="00951FA5" w:rsidRPr="00951FA5" w:rsidRDefault="00951FA5" w:rsidP="00951FA5">
      <w:pPr>
        <w:jc w:val="both"/>
        <w:rPr>
          <w:sz w:val="24"/>
          <w:lang w:eastAsia="en-US"/>
        </w:rPr>
      </w:pPr>
      <w:bookmarkStart w:id="12" w:name="_Hlk207896025"/>
      <w:r w:rsidRPr="00951FA5">
        <w:rPr>
          <w:sz w:val="24"/>
          <w:lang w:eastAsia="en-US"/>
        </w:rPr>
        <w:t>______</w:t>
      </w:r>
      <w:r w:rsidRPr="00951FA5">
        <w:rPr>
          <w:i/>
          <w:iCs/>
          <w:sz w:val="24"/>
          <w:lang w:eastAsia="en-US"/>
        </w:rPr>
        <w:t>(paraksts*)</w:t>
      </w:r>
      <w:r w:rsidRPr="00951FA5">
        <w:rPr>
          <w:sz w:val="24"/>
          <w:lang w:eastAsia="en-US"/>
        </w:rPr>
        <w:t>_____________</w:t>
      </w:r>
      <w:r w:rsidRPr="00951FA5">
        <w:rPr>
          <w:sz w:val="24"/>
          <w:lang w:eastAsia="en-US"/>
        </w:rPr>
        <w:tab/>
      </w:r>
      <w:r w:rsidRPr="00951FA5">
        <w:rPr>
          <w:sz w:val="24"/>
          <w:lang w:eastAsia="en-US"/>
        </w:rPr>
        <w:tab/>
      </w:r>
      <w:r w:rsidRPr="00951FA5">
        <w:rPr>
          <w:sz w:val="24"/>
          <w:lang w:eastAsia="en-US"/>
        </w:rPr>
        <w:tab/>
        <w:t xml:space="preserve">       ______</w:t>
      </w:r>
      <w:r w:rsidRPr="00951FA5">
        <w:rPr>
          <w:i/>
          <w:iCs/>
          <w:sz w:val="24"/>
          <w:lang w:eastAsia="en-US"/>
        </w:rPr>
        <w:t>(paraksts*)</w:t>
      </w:r>
      <w:r w:rsidRPr="00951FA5">
        <w:rPr>
          <w:sz w:val="24"/>
          <w:lang w:eastAsia="en-US"/>
        </w:rPr>
        <w:t>_____________</w:t>
      </w:r>
    </w:p>
    <w:p w14:paraId="64A79C5F" w14:textId="49B68AFC" w:rsidR="00951FA5" w:rsidRPr="00951FA5" w:rsidRDefault="00951FA5" w:rsidP="00951FA5">
      <w:pPr>
        <w:jc w:val="both"/>
        <w:rPr>
          <w:sz w:val="24"/>
          <w:lang w:eastAsia="en-US"/>
        </w:rPr>
      </w:pPr>
      <w:r w:rsidRPr="00951FA5">
        <w:rPr>
          <w:rFonts w:eastAsia="SimSun"/>
          <w:kern w:val="2"/>
          <w:sz w:val="24"/>
          <w:lang w:eastAsia="zh-CN"/>
        </w:rPr>
        <w:t xml:space="preserve">Dzintars </w:t>
      </w:r>
      <w:proofErr w:type="spellStart"/>
      <w:r w:rsidRPr="00951FA5">
        <w:rPr>
          <w:rFonts w:eastAsia="SimSun"/>
          <w:kern w:val="2"/>
          <w:sz w:val="24"/>
          <w:lang w:eastAsia="zh-CN"/>
        </w:rPr>
        <w:t>Rozenfe</w:t>
      </w:r>
      <w:bookmarkEnd w:id="12"/>
      <w:r w:rsidR="00FF5A4B">
        <w:rPr>
          <w:rFonts w:eastAsia="SimSun"/>
          <w:kern w:val="2"/>
          <w:sz w:val="24"/>
          <w:lang w:eastAsia="zh-CN"/>
        </w:rPr>
        <w:t>l</w:t>
      </w:r>
      <w:r w:rsidRPr="00951FA5">
        <w:rPr>
          <w:rFonts w:eastAsia="SimSun"/>
          <w:kern w:val="2"/>
          <w:sz w:val="24"/>
          <w:lang w:eastAsia="zh-CN"/>
        </w:rPr>
        <w:t>ds</w:t>
      </w:r>
      <w:proofErr w:type="spellEnd"/>
    </w:p>
    <w:p w14:paraId="0D26E246" w14:textId="77777777" w:rsidR="00951FA5" w:rsidRPr="00951FA5" w:rsidRDefault="00951FA5" w:rsidP="00951FA5">
      <w:pPr>
        <w:suppressAutoHyphens/>
        <w:ind w:right="7228"/>
        <w:contextualSpacing/>
        <w:jc w:val="both"/>
        <w:rPr>
          <w:rFonts w:eastAsia="Calibri"/>
          <w:bCs/>
          <w:sz w:val="24"/>
          <w:szCs w:val="24"/>
          <w:lang w:val="en-US" w:eastAsia="ar-SA"/>
        </w:rPr>
      </w:pPr>
    </w:p>
    <w:p w14:paraId="27C35147" w14:textId="77777777" w:rsidR="00951FA5" w:rsidRPr="00951FA5" w:rsidRDefault="00951FA5" w:rsidP="00951FA5">
      <w:pPr>
        <w:spacing w:before="120" w:line="254" w:lineRule="auto"/>
        <w:jc w:val="center"/>
        <w:rPr>
          <w:rFonts w:eastAsia="SimSun"/>
          <w:bCs/>
          <w:sz w:val="24"/>
          <w:szCs w:val="24"/>
          <w:lang w:eastAsia="zh-CN"/>
        </w:rPr>
      </w:pPr>
      <w:r w:rsidRPr="00951FA5">
        <w:rPr>
          <w:rFonts w:eastAsia="SimSun"/>
          <w:bCs/>
          <w:sz w:val="24"/>
          <w:szCs w:val="24"/>
          <w:lang w:eastAsia="zh-CN"/>
        </w:rPr>
        <w:t>*DOKUMENTS IR PARASTĪTS AR DROŠU ELEKTRONISKO PARAKSTU, KAS SATUR LAIKA ZĪMOGU</w:t>
      </w:r>
    </w:p>
    <w:p w14:paraId="7AB372C0" w14:textId="2312FCE3" w:rsidR="00CE269E" w:rsidRDefault="00CE269E">
      <w:pPr>
        <w:spacing w:after="160" w:line="300" w:lineRule="auto"/>
        <w:jc w:val="both"/>
      </w:pPr>
    </w:p>
    <w:sectPr w:rsidR="00CE269E" w:rsidSect="00AF5A6B">
      <w:footerReference w:type="default" r:id="rId7"/>
      <w:pgSz w:w="11906" w:h="16838"/>
      <w:pgMar w:top="1134" w:right="1134"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1D0A5" w14:textId="77777777" w:rsidR="00AF5A6B" w:rsidRDefault="00AF5A6B" w:rsidP="00AF5A6B">
      <w:r>
        <w:separator/>
      </w:r>
    </w:p>
  </w:endnote>
  <w:endnote w:type="continuationSeparator" w:id="0">
    <w:p w14:paraId="422871BB" w14:textId="77777777" w:rsidR="00AF5A6B" w:rsidRDefault="00AF5A6B" w:rsidP="00AF5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6E479" w14:textId="4030AA4C" w:rsidR="00AF5A6B" w:rsidRDefault="00AF5A6B">
    <w:pPr>
      <w:pStyle w:val="Footer"/>
    </w:pPr>
    <w:r>
      <w:t>Iepirkums Nr. SIA DN 2026/12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43E32" w14:textId="77777777" w:rsidR="00AF5A6B" w:rsidRDefault="00AF5A6B" w:rsidP="00AF5A6B">
      <w:r>
        <w:separator/>
      </w:r>
    </w:p>
  </w:footnote>
  <w:footnote w:type="continuationSeparator" w:id="0">
    <w:p w14:paraId="77F73BAA" w14:textId="77777777" w:rsidR="00AF5A6B" w:rsidRDefault="00AF5A6B" w:rsidP="00AF5A6B">
      <w:r>
        <w:continuationSeparator/>
      </w:r>
    </w:p>
  </w:footnote>
  <w:footnote w:id="1">
    <w:p w14:paraId="0B11CCF7" w14:textId="77777777" w:rsidR="00951FA5" w:rsidRPr="00D15E0E" w:rsidRDefault="00951FA5" w:rsidP="00951FA5">
      <w:pPr>
        <w:pStyle w:val="FootnoteText"/>
      </w:pPr>
      <w:r w:rsidRPr="00D15E0E">
        <w:rPr>
          <w:rStyle w:val="FootnoteReference"/>
        </w:rPr>
        <w:footnoteRef/>
      </w:r>
      <w:r w:rsidRPr="00D15E0E">
        <w:t xml:space="preserve"> </w:t>
      </w:r>
      <w:r w:rsidRPr="00D15E0E">
        <w:rPr>
          <w:sz w:val="18"/>
          <w:szCs w:val="18"/>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2">
    <w:p w14:paraId="44F0CDBD" w14:textId="77777777" w:rsidR="00951FA5" w:rsidRPr="005C4D4B" w:rsidRDefault="00951FA5" w:rsidP="00951FA5">
      <w:pPr>
        <w:pStyle w:val="FootnoteText"/>
        <w:jc w:val="both"/>
        <w:rPr>
          <w:sz w:val="18"/>
          <w:szCs w:val="18"/>
        </w:rPr>
      </w:pPr>
      <w:r w:rsidRPr="005C4D4B">
        <w:rPr>
          <w:rStyle w:val="FootnoteReference"/>
        </w:rPr>
        <w:footnoteRef/>
      </w:r>
      <w:r w:rsidRPr="005C4D4B">
        <w:t xml:space="preserve"> </w:t>
      </w:r>
      <w:r w:rsidRPr="005C4D4B">
        <w:rPr>
          <w:sz w:val="18"/>
          <w:szCs w:val="18"/>
        </w:rPr>
        <w:t>Šī apliecinājuma kontekstā ar terminu “konkurents” apzīmē jebkuru fizisku vai juridisku personu, kura nav Pretendents un kura:</w:t>
      </w:r>
    </w:p>
    <w:p w14:paraId="6511935D" w14:textId="77777777" w:rsidR="00951FA5" w:rsidRPr="005C4D4B" w:rsidRDefault="00951FA5" w:rsidP="00951FA5">
      <w:pPr>
        <w:pStyle w:val="FootnoteText"/>
        <w:ind w:left="284"/>
        <w:jc w:val="both"/>
        <w:rPr>
          <w:sz w:val="18"/>
          <w:szCs w:val="18"/>
        </w:rPr>
      </w:pPr>
      <w:r w:rsidRPr="005C4D4B">
        <w:rPr>
          <w:sz w:val="18"/>
          <w:szCs w:val="18"/>
        </w:rPr>
        <w:t>1) iesniedz piedāvājumu šim iepirkumam;</w:t>
      </w:r>
    </w:p>
    <w:p w14:paraId="6E4F5077" w14:textId="77777777" w:rsidR="00951FA5" w:rsidRDefault="00951FA5" w:rsidP="00951FA5">
      <w:pPr>
        <w:pStyle w:val="FootnoteText"/>
        <w:ind w:left="284"/>
        <w:jc w:val="both"/>
      </w:pPr>
      <w:r w:rsidRPr="005C4D4B">
        <w:rPr>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000002"/>
    <w:multiLevelType w:val="multilevel"/>
    <w:tmpl w:val="00000002"/>
    <w:lvl w:ilvl="0">
      <w:start w:val="1"/>
      <w:numFmt w:val="decimal"/>
      <w:lvlText w:val="%1."/>
      <w:lvlJc w:val="left"/>
      <w:pPr>
        <w:tabs>
          <w:tab w:val="num" w:pos="720"/>
        </w:tabs>
        <w:ind w:left="720" w:hanging="360"/>
      </w:pPr>
      <w:rPr>
        <w:rFonts w:ascii="Times New Roman" w:eastAsia="Calibri" w:hAnsi="Times New Roman" w:cs="Times New Roman"/>
        <w:sz w:val="24"/>
      </w:rPr>
    </w:lvl>
    <w:lvl w:ilvl="1">
      <w:start w:val="1"/>
      <w:numFmt w:val="decimal"/>
      <w:lvlText w:val="%1.%2."/>
      <w:lvlJc w:val="left"/>
      <w:pPr>
        <w:tabs>
          <w:tab w:val="num" w:pos="795"/>
        </w:tabs>
        <w:ind w:left="795" w:hanging="435"/>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0" w15:restartNumberingAfterBreak="0">
    <w:nsid w:val="1258708F"/>
    <w:multiLevelType w:val="multilevel"/>
    <w:tmpl w:val="D29437D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C1642C"/>
    <w:multiLevelType w:val="multilevel"/>
    <w:tmpl w:val="14C1642C"/>
    <w:lvl w:ilvl="0">
      <w:start w:val="7"/>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77C18EF"/>
    <w:multiLevelType w:val="hybridMultilevel"/>
    <w:tmpl w:val="9A461164"/>
    <w:lvl w:ilvl="0" w:tplc="98CEA1C4">
      <w:start w:val="1"/>
      <w:numFmt w:val="bullet"/>
      <w:lvlText w:val="●"/>
      <w:lvlJc w:val="left"/>
      <w:pPr>
        <w:ind w:left="720" w:hanging="360"/>
      </w:pPr>
    </w:lvl>
    <w:lvl w:ilvl="1" w:tplc="5EA2D5DC">
      <w:start w:val="1"/>
      <w:numFmt w:val="bullet"/>
      <w:lvlText w:val="○"/>
      <w:lvlJc w:val="left"/>
      <w:pPr>
        <w:ind w:left="1440" w:hanging="360"/>
      </w:pPr>
    </w:lvl>
    <w:lvl w:ilvl="2" w:tplc="EE68A248">
      <w:start w:val="1"/>
      <w:numFmt w:val="bullet"/>
      <w:lvlText w:val="■"/>
      <w:lvlJc w:val="left"/>
      <w:pPr>
        <w:ind w:left="2160" w:hanging="360"/>
      </w:pPr>
    </w:lvl>
    <w:lvl w:ilvl="3" w:tplc="3B84895E">
      <w:start w:val="1"/>
      <w:numFmt w:val="bullet"/>
      <w:lvlText w:val="●"/>
      <w:lvlJc w:val="left"/>
      <w:pPr>
        <w:ind w:left="2880" w:hanging="360"/>
      </w:pPr>
    </w:lvl>
    <w:lvl w:ilvl="4" w:tplc="3C3AEDC6">
      <w:start w:val="1"/>
      <w:numFmt w:val="bullet"/>
      <w:lvlText w:val="○"/>
      <w:lvlJc w:val="left"/>
      <w:pPr>
        <w:ind w:left="3600" w:hanging="360"/>
      </w:pPr>
    </w:lvl>
    <w:lvl w:ilvl="5" w:tplc="8884952C">
      <w:start w:val="1"/>
      <w:numFmt w:val="bullet"/>
      <w:lvlText w:val="■"/>
      <w:lvlJc w:val="left"/>
      <w:pPr>
        <w:ind w:left="4320" w:hanging="360"/>
      </w:pPr>
    </w:lvl>
    <w:lvl w:ilvl="6" w:tplc="2AC63A76">
      <w:start w:val="1"/>
      <w:numFmt w:val="bullet"/>
      <w:lvlText w:val="●"/>
      <w:lvlJc w:val="left"/>
      <w:pPr>
        <w:ind w:left="5040" w:hanging="360"/>
      </w:pPr>
    </w:lvl>
    <w:lvl w:ilvl="7" w:tplc="273A344A">
      <w:start w:val="1"/>
      <w:numFmt w:val="bullet"/>
      <w:lvlText w:val="●"/>
      <w:lvlJc w:val="left"/>
      <w:pPr>
        <w:ind w:left="5760" w:hanging="360"/>
      </w:pPr>
    </w:lvl>
    <w:lvl w:ilvl="8" w:tplc="43F45864">
      <w:start w:val="1"/>
      <w:numFmt w:val="bullet"/>
      <w:lvlText w:val="●"/>
      <w:lvlJc w:val="left"/>
      <w:pPr>
        <w:ind w:left="6480" w:hanging="360"/>
      </w:pPr>
    </w:lvl>
  </w:abstractNum>
  <w:abstractNum w:abstractNumId="13" w15:restartNumberingAfterBreak="0">
    <w:nsid w:val="1DCD66D5"/>
    <w:multiLevelType w:val="multilevel"/>
    <w:tmpl w:val="B9244398"/>
    <w:lvl w:ilvl="0">
      <w:start w:val="5"/>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4" w15:restartNumberingAfterBreak="0">
    <w:nsid w:val="20FC1D0D"/>
    <w:multiLevelType w:val="multilevel"/>
    <w:tmpl w:val="B9244398"/>
    <w:lvl w:ilvl="0">
      <w:start w:val="5"/>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5" w15:restartNumberingAfterBreak="0">
    <w:nsid w:val="27A04FC6"/>
    <w:multiLevelType w:val="multilevel"/>
    <w:tmpl w:val="3AD2DCBC"/>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943608"/>
    <w:multiLevelType w:val="multilevel"/>
    <w:tmpl w:val="06DEB4B4"/>
    <w:lvl w:ilvl="0">
      <w:start w:val="10"/>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2F5542C"/>
    <w:multiLevelType w:val="hybridMultilevel"/>
    <w:tmpl w:val="37BEE68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48E231E"/>
    <w:multiLevelType w:val="multilevel"/>
    <w:tmpl w:val="0C6E1D58"/>
    <w:lvl w:ilvl="0">
      <w:start w:val="3"/>
      <w:numFmt w:val="decimal"/>
      <w:lvlText w:val="%1."/>
      <w:lvlJc w:val="left"/>
      <w:pPr>
        <w:ind w:left="360" w:hanging="360"/>
      </w:pPr>
      <w:rPr>
        <w:rFonts w:hint="default"/>
        <w:b/>
        <w:bCs/>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9" w15:restartNumberingAfterBreak="0">
    <w:nsid w:val="56652B70"/>
    <w:multiLevelType w:val="multilevel"/>
    <w:tmpl w:val="F91C4EAC"/>
    <w:lvl w:ilvl="0">
      <w:start w:val="1"/>
      <w:numFmt w:val="decimal"/>
      <w:lvlText w:val="%1."/>
      <w:lvlJc w:val="left"/>
      <w:pPr>
        <w:ind w:left="720" w:hanging="360"/>
      </w:pPr>
      <w:rPr>
        <w:rFonts w:hint="default"/>
        <w:b/>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94" w:hanging="720"/>
      </w:pPr>
      <w:rPr>
        <w:rFonts w:hint="default"/>
        <w:b w:val="0"/>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59920B28"/>
    <w:multiLevelType w:val="hybridMultilevel"/>
    <w:tmpl w:val="68D2982C"/>
    <w:lvl w:ilvl="0" w:tplc="0426000D">
      <w:start w:val="1"/>
      <w:numFmt w:val="bullet"/>
      <w:lvlText w:val=""/>
      <w:lvlJc w:val="left"/>
      <w:pPr>
        <w:ind w:left="1494" w:hanging="360"/>
      </w:pPr>
      <w:rPr>
        <w:rFonts w:ascii="Wingdings" w:hAnsi="Wingdings"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21" w15:restartNumberingAfterBreak="0">
    <w:nsid w:val="59AF4BAE"/>
    <w:multiLevelType w:val="multilevel"/>
    <w:tmpl w:val="1116D7FE"/>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15:restartNumberingAfterBreak="0">
    <w:nsid w:val="59D9317F"/>
    <w:multiLevelType w:val="multilevel"/>
    <w:tmpl w:val="265E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4210C1"/>
    <w:multiLevelType w:val="multilevel"/>
    <w:tmpl w:val="05B23A55"/>
    <w:lvl w:ilvl="0">
      <w:start w:val="1"/>
      <w:numFmt w:val="lowerLetter"/>
      <w:lvlText w:val="%1)"/>
      <w:lvlJc w:val="left"/>
      <w:pPr>
        <w:ind w:left="1931" w:hanging="360"/>
      </w:pPr>
    </w:lvl>
    <w:lvl w:ilvl="1">
      <w:start w:val="1"/>
      <w:numFmt w:val="lowerLetter"/>
      <w:lvlText w:val="%2."/>
      <w:lvlJc w:val="left"/>
      <w:pPr>
        <w:ind w:left="2651" w:hanging="360"/>
      </w:pPr>
    </w:lvl>
    <w:lvl w:ilvl="2">
      <w:start w:val="1"/>
      <w:numFmt w:val="lowerRoman"/>
      <w:lvlText w:val="%3."/>
      <w:lvlJc w:val="right"/>
      <w:pPr>
        <w:ind w:left="3371" w:hanging="180"/>
      </w:pPr>
    </w:lvl>
    <w:lvl w:ilvl="3">
      <w:start w:val="1"/>
      <w:numFmt w:val="decimal"/>
      <w:lvlText w:val="%4."/>
      <w:lvlJc w:val="left"/>
      <w:pPr>
        <w:ind w:left="4091" w:hanging="360"/>
      </w:pPr>
    </w:lvl>
    <w:lvl w:ilvl="4">
      <w:start w:val="1"/>
      <w:numFmt w:val="lowerLetter"/>
      <w:lvlText w:val="%5."/>
      <w:lvlJc w:val="left"/>
      <w:pPr>
        <w:ind w:left="4811" w:hanging="360"/>
      </w:pPr>
    </w:lvl>
    <w:lvl w:ilvl="5">
      <w:start w:val="1"/>
      <w:numFmt w:val="lowerRoman"/>
      <w:lvlText w:val="%6."/>
      <w:lvlJc w:val="right"/>
      <w:pPr>
        <w:ind w:left="5531" w:hanging="180"/>
      </w:pPr>
    </w:lvl>
    <w:lvl w:ilvl="6">
      <w:start w:val="1"/>
      <w:numFmt w:val="decimal"/>
      <w:lvlText w:val="%7."/>
      <w:lvlJc w:val="left"/>
      <w:pPr>
        <w:ind w:left="6251" w:hanging="360"/>
      </w:pPr>
    </w:lvl>
    <w:lvl w:ilvl="7">
      <w:start w:val="1"/>
      <w:numFmt w:val="lowerLetter"/>
      <w:lvlText w:val="%8."/>
      <w:lvlJc w:val="left"/>
      <w:pPr>
        <w:ind w:left="6971" w:hanging="360"/>
      </w:pPr>
    </w:lvl>
    <w:lvl w:ilvl="8">
      <w:start w:val="1"/>
      <w:numFmt w:val="lowerRoman"/>
      <w:lvlText w:val="%9."/>
      <w:lvlJc w:val="right"/>
      <w:pPr>
        <w:ind w:left="7691" w:hanging="180"/>
      </w:pPr>
    </w:lvl>
  </w:abstractNum>
  <w:abstractNum w:abstractNumId="24" w15:restartNumberingAfterBreak="0">
    <w:nsid w:val="5D851497"/>
    <w:multiLevelType w:val="hybridMultilevel"/>
    <w:tmpl w:val="3C6664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2313CDA"/>
    <w:multiLevelType w:val="multilevel"/>
    <w:tmpl w:val="66D08F46"/>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val="0"/>
        <w:bCs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6" w15:restartNumberingAfterBreak="0">
    <w:nsid w:val="63E3542D"/>
    <w:multiLevelType w:val="hybridMultilevel"/>
    <w:tmpl w:val="1250DE6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7E453FB"/>
    <w:multiLevelType w:val="multilevel"/>
    <w:tmpl w:val="0700E2A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071920981">
    <w:abstractNumId w:val="12"/>
    <w:lvlOverride w:ilvl="0">
      <w:startOverride w:val="1"/>
    </w:lvlOverride>
  </w:num>
  <w:num w:numId="2" w16cid:durableId="1572622783">
    <w:abstractNumId w:val="8"/>
  </w:num>
  <w:num w:numId="3" w16cid:durableId="145512272">
    <w:abstractNumId w:val="6"/>
  </w:num>
  <w:num w:numId="4" w16cid:durableId="116873803">
    <w:abstractNumId w:val="5"/>
  </w:num>
  <w:num w:numId="5" w16cid:durableId="1704555311">
    <w:abstractNumId w:val="4"/>
  </w:num>
  <w:num w:numId="6" w16cid:durableId="2057123430">
    <w:abstractNumId w:val="7"/>
  </w:num>
  <w:num w:numId="7" w16cid:durableId="98375727">
    <w:abstractNumId w:val="3"/>
  </w:num>
  <w:num w:numId="8" w16cid:durableId="916593073">
    <w:abstractNumId w:val="2"/>
  </w:num>
  <w:num w:numId="9" w16cid:durableId="1819416420">
    <w:abstractNumId w:val="1"/>
  </w:num>
  <w:num w:numId="10" w16cid:durableId="1886213769">
    <w:abstractNumId w:val="0"/>
  </w:num>
  <w:num w:numId="11" w16cid:durableId="1763255690">
    <w:abstractNumId w:val="19"/>
  </w:num>
  <w:num w:numId="12" w16cid:durableId="453987031">
    <w:abstractNumId w:val="23"/>
  </w:num>
  <w:num w:numId="13" w16cid:durableId="1447234762">
    <w:abstractNumId w:val="9"/>
  </w:num>
  <w:num w:numId="14" w16cid:durableId="1143691329">
    <w:abstractNumId w:val="11"/>
  </w:num>
  <w:num w:numId="15" w16cid:durableId="1347976101">
    <w:abstractNumId w:val="15"/>
  </w:num>
  <w:num w:numId="16" w16cid:durableId="1746340291">
    <w:abstractNumId w:val="10"/>
  </w:num>
  <w:num w:numId="17" w16cid:durableId="2001880376">
    <w:abstractNumId w:val="21"/>
  </w:num>
  <w:num w:numId="18" w16cid:durableId="1225677186">
    <w:abstractNumId w:val="18"/>
  </w:num>
  <w:num w:numId="19" w16cid:durableId="1085146615">
    <w:abstractNumId w:val="14"/>
  </w:num>
  <w:num w:numId="20" w16cid:durableId="1398087866">
    <w:abstractNumId w:val="13"/>
  </w:num>
  <w:num w:numId="21" w16cid:durableId="197862581">
    <w:abstractNumId w:val="25"/>
  </w:num>
  <w:num w:numId="22" w16cid:durableId="787435164">
    <w:abstractNumId w:val="27"/>
  </w:num>
  <w:num w:numId="23" w16cid:durableId="1791976578">
    <w:abstractNumId w:val="16"/>
  </w:num>
  <w:num w:numId="24" w16cid:durableId="1791434502">
    <w:abstractNumId w:val="24"/>
  </w:num>
  <w:num w:numId="25" w16cid:durableId="886188796">
    <w:abstractNumId w:val="17"/>
  </w:num>
  <w:num w:numId="26" w16cid:durableId="726101064">
    <w:abstractNumId w:val="22"/>
  </w:num>
  <w:num w:numId="27" w16cid:durableId="168252006">
    <w:abstractNumId w:val="20"/>
  </w:num>
  <w:num w:numId="28" w16cid:durableId="136251669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69E"/>
    <w:rsid w:val="001E6F61"/>
    <w:rsid w:val="002B5FDF"/>
    <w:rsid w:val="003A1010"/>
    <w:rsid w:val="003B3F54"/>
    <w:rsid w:val="003D2F0E"/>
    <w:rsid w:val="00433D00"/>
    <w:rsid w:val="00556614"/>
    <w:rsid w:val="006011F7"/>
    <w:rsid w:val="006E09FB"/>
    <w:rsid w:val="006E62AE"/>
    <w:rsid w:val="00702D36"/>
    <w:rsid w:val="007F5373"/>
    <w:rsid w:val="00835A45"/>
    <w:rsid w:val="00846DB3"/>
    <w:rsid w:val="00951FA5"/>
    <w:rsid w:val="00A37E92"/>
    <w:rsid w:val="00AF29F7"/>
    <w:rsid w:val="00AF5A6B"/>
    <w:rsid w:val="00CD76AE"/>
    <w:rsid w:val="00CE269E"/>
    <w:rsid w:val="00D32A59"/>
    <w:rsid w:val="00E131FB"/>
    <w:rsid w:val="00E535A4"/>
    <w:rsid w:val="00F05BEC"/>
    <w:rsid w:val="00FF5A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6C5E3B"/>
  <w15:docId w15:val="{E6AF4CF5-23D0-4A65-8DDC-29C4E6961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link w:val="Heading3Char"/>
    <w:uiPriority w:val="9"/>
    <w:unhideWhenUsed/>
    <w:qFormat/>
    <w:pPr>
      <w:outlineLvl w:val="2"/>
    </w:pPr>
    <w:rPr>
      <w:color w:val="1F4D78"/>
      <w:sz w:val="24"/>
      <w:szCs w:val="24"/>
    </w:rPr>
  </w:style>
  <w:style w:type="paragraph" w:styleId="Heading4">
    <w:name w:val="heading 4"/>
    <w:link w:val="Heading4Char"/>
    <w:uiPriority w:val="9"/>
    <w:semiHidden/>
    <w:unhideWhenUsed/>
    <w:qFormat/>
    <w:pPr>
      <w:outlineLvl w:val="3"/>
    </w:pPr>
    <w:rPr>
      <w:i/>
      <w:iCs/>
      <w:color w:val="2E74B5"/>
    </w:rPr>
  </w:style>
  <w:style w:type="paragraph" w:styleId="Heading5">
    <w:name w:val="heading 5"/>
    <w:link w:val="Heading5Char"/>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951FA5"/>
    <w:pPr>
      <w:keepNext/>
      <w:keepLines/>
      <w:spacing w:before="40"/>
      <w:outlineLvl w:val="6"/>
    </w:pPr>
    <w:rPr>
      <w:rFonts w:ascii="Calibri" w:eastAsia="MS Gothic" w:hAnsi="Calibri"/>
      <w:i/>
      <w:iCs/>
      <w:color w:val="404040"/>
    </w:rPr>
  </w:style>
  <w:style w:type="paragraph" w:styleId="Heading8">
    <w:name w:val="heading 8"/>
    <w:basedOn w:val="Normal"/>
    <w:next w:val="Normal"/>
    <w:link w:val="Heading8Char"/>
    <w:uiPriority w:val="9"/>
    <w:semiHidden/>
    <w:unhideWhenUsed/>
    <w:qFormat/>
    <w:rsid w:val="00951FA5"/>
    <w:pPr>
      <w:keepNext/>
      <w:keepLines/>
      <w:spacing w:before="40"/>
      <w:outlineLvl w:val="7"/>
    </w:pPr>
    <w:rPr>
      <w:rFonts w:ascii="Calibri" w:eastAsia="MS Gothic" w:hAnsi="Calibri"/>
      <w:color w:val="4F81BD"/>
    </w:rPr>
  </w:style>
  <w:style w:type="paragraph" w:styleId="Heading9">
    <w:name w:val="heading 9"/>
    <w:basedOn w:val="Normal"/>
    <w:next w:val="Normal"/>
    <w:link w:val="Heading9Char"/>
    <w:uiPriority w:val="9"/>
    <w:semiHidden/>
    <w:unhideWhenUsed/>
    <w:qFormat/>
    <w:rsid w:val="00951FA5"/>
    <w:pPr>
      <w:keepNext/>
      <w:keepLines/>
      <w:spacing w:before="40"/>
      <w:outlineLvl w:val="8"/>
    </w:pPr>
    <w:rPr>
      <w:rFonts w:ascii="Calibri" w:eastAsia="MS Gothic" w:hAnsi="Calibri"/>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link w:val="ListParagraphChar"/>
    <w:qFormat/>
  </w:style>
  <w:style w:type="character" w:styleId="Hyperlink">
    <w:name w:val="Hyperlink"/>
    <w:uiPriority w:val="99"/>
    <w:unhideWhenUsed/>
    <w:rPr>
      <w:color w:val="0563C1"/>
      <w:u w:val="singl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AF5A6B"/>
    <w:pPr>
      <w:tabs>
        <w:tab w:val="center" w:pos="4513"/>
        <w:tab w:val="right" w:pos="9026"/>
      </w:tabs>
    </w:pPr>
  </w:style>
  <w:style w:type="character" w:customStyle="1" w:styleId="HeaderChar">
    <w:name w:val="Header Char"/>
    <w:basedOn w:val="DefaultParagraphFont"/>
    <w:link w:val="Header"/>
    <w:uiPriority w:val="99"/>
    <w:rsid w:val="00AF5A6B"/>
  </w:style>
  <w:style w:type="paragraph" w:styleId="Footer">
    <w:name w:val="footer"/>
    <w:basedOn w:val="Normal"/>
    <w:link w:val="FooterChar"/>
    <w:uiPriority w:val="99"/>
    <w:unhideWhenUsed/>
    <w:rsid w:val="00AF5A6B"/>
    <w:pPr>
      <w:tabs>
        <w:tab w:val="center" w:pos="4513"/>
        <w:tab w:val="right" w:pos="9026"/>
      </w:tabs>
    </w:pPr>
  </w:style>
  <w:style w:type="character" w:customStyle="1" w:styleId="FooterChar">
    <w:name w:val="Footer Char"/>
    <w:basedOn w:val="DefaultParagraphFont"/>
    <w:link w:val="Footer"/>
    <w:uiPriority w:val="99"/>
    <w:rsid w:val="00AF5A6B"/>
  </w:style>
  <w:style w:type="paragraph" w:customStyle="1" w:styleId="Heading71">
    <w:name w:val="Heading 71"/>
    <w:basedOn w:val="Normal"/>
    <w:next w:val="Normal"/>
    <w:uiPriority w:val="9"/>
    <w:semiHidden/>
    <w:unhideWhenUsed/>
    <w:qFormat/>
    <w:rsid w:val="00951FA5"/>
    <w:pPr>
      <w:keepNext/>
      <w:keepLines/>
      <w:spacing w:before="200" w:line="276" w:lineRule="auto"/>
      <w:outlineLvl w:val="6"/>
    </w:pPr>
    <w:rPr>
      <w:rFonts w:ascii="Calibri" w:eastAsia="MS Gothic" w:hAnsi="Calibri"/>
      <w:i/>
      <w:iCs/>
      <w:color w:val="404040"/>
      <w:sz w:val="22"/>
      <w:szCs w:val="22"/>
      <w:lang w:val="en-US" w:eastAsia="en-US"/>
    </w:rPr>
  </w:style>
  <w:style w:type="paragraph" w:customStyle="1" w:styleId="Heading81">
    <w:name w:val="Heading 81"/>
    <w:basedOn w:val="Normal"/>
    <w:next w:val="Normal"/>
    <w:uiPriority w:val="9"/>
    <w:semiHidden/>
    <w:unhideWhenUsed/>
    <w:qFormat/>
    <w:rsid w:val="00951FA5"/>
    <w:pPr>
      <w:keepNext/>
      <w:keepLines/>
      <w:spacing w:before="200" w:line="276" w:lineRule="auto"/>
      <w:outlineLvl w:val="7"/>
    </w:pPr>
    <w:rPr>
      <w:rFonts w:ascii="Calibri" w:eastAsia="MS Gothic" w:hAnsi="Calibri"/>
      <w:color w:val="4F81BD"/>
      <w:lang w:val="en-US" w:eastAsia="en-US"/>
    </w:rPr>
  </w:style>
  <w:style w:type="paragraph" w:customStyle="1" w:styleId="Heading91">
    <w:name w:val="Heading 91"/>
    <w:basedOn w:val="Normal"/>
    <w:next w:val="Normal"/>
    <w:uiPriority w:val="9"/>
    <w:semiHidden/>
    <w:unhideWhenUsed/>
    <w:qFormat/>
    <w:rsid w:val="00951FA5"/>
    <w:pPr>
      <w:keepNext/>
      <w:keepLines/>
      <w:spacing w:before="200" w:line="276" w:lineRule="auto"/>
      <w:outlineLvl w:val="8"/>
    </w:pPr>
    <w:rPr>
      <w:rFonts w:ascii="Calibri" w:eastAsia="MS Gothic" w:hAnsi="Calibri"/>
      <w:i/>
      <w:iCs/>
      <w:color w:val="404040"/>
      <w:lang w:val="en-US" w:eastAsia="en-US"/>
    </w:rPr>
  </w:style>
  <w:style w:type="numbering" w:customStyle="1" w:styleId="NoList1">
    <w:name w:val="No List1"/>
    <w:next w:val="NoList"/>
    <w:uiPriority w:val="99"/>
    <w:semiHidden/>
    <w:unhideWhenUsed/>
    <w:rsid w:val="00951FA5"/>
  </w:style>
  <w:style w:type="paragraph" w:styleId="NoSpacing">
    <w:name w:val="No Spacing"/>
    <w:uiPriority w:val="1"/>
    <w:qFormat/>
    <w:rsid w:val="00951FA5"/>
    <w:rPr>
      <w:rFonts w:ascii="Cambria" w:eastAsia="MS Mincho" w:hAnsi="Cambria"/>
      <w:sz w:val="22"/>
      <w:szCs w:val="22"/>
      <w:lang w:val="en-US" w:eastAsia="en-US"/>
    </w:rPr>
  </w:style>
  <w:style w:type="character" w:customStyle="1" w:styleId="Heading1Char">
    <w:name w:val="Heading 1 Char"/>
    <w:basedOn w:val="DefaultParagraphFont"/>
    <w:link w:val="Heading1"/>
    <w:uiPriority w:val="9"/>
    <w:rsid w:val="00951FA5"/>
    <w:rPr>
      <w:color w:val="2E74B5"/>
      <w:sz w:val="32"/>
      <w:szCs w:val="32"/>
    </w:rPr>
  </w:style>
  <w:style w:type="character" w:customStyle="1" w:styleId="Heading2Char">
    <w:name w:val="Heading 2 Char"/>
    <w:basedOn w:val="DefaultParagraphFont"/>
    <w:link w:val="Heading2"/>
    <w:uiPriority w:val="9"/>
    <w:rsid w:val="00951FA5"/>
    <w:rPr>
      <w:color w:val="2E74B5"/>
      <w:sz w:val="26"/>
      <w:szCs w:val="26"/>
    </w:rPr>
  </w:style>
  <w:style w:type="character" w:customStyle="1" w:styleId="Heading3Char">
    <w:name w:val="Heading 3 Char"/>
    <w:basedOn w:val="DefaultParagraphFont"/>
    <w:link w:val="Heading3"/>
    <w:uiPriority w:val="9"/>
    <w:rsid w:val="00951FA5"/>
    <w:rPr>
      <w:color w:val="1F4D78"/>
      <w:sz w:val="24"/>
      <w:szCs w:val="24"/>
    </w:rPr>
  </w:style>
  <w:style w:type="character" w:customStyle="1" w:styleId="TitleChar">
    <w:name w:val="Title Char"/>
    <w:basedOn w:val="DefaultParagraphFont"/>
    <w:link w:val="Title"/>
    <w:uiPriority w:val="10"/>
    <w:rsid w:val="00951FA5"/>
    <w:rPr>
      <w:sz w:val="56"/>
      <w:szCs w:val="56"/>
    </w:rPr>
  </w:style>
  <w:style w:type="paragraph" w:customStyle="1" w:styleId="Subtitle1">
    <w:name w:val="Subtitle1"/>
    <w:basedOn w:val="Normal"/>
    <w:next w:val="Normal"/>
    <w:uiPriority w:val="11"/>
    <w:qFormat/>
    <w:rsid w:val="00951FA5"/>
    <w:pPr>
      <w:numPr>
        <w:ilvl w:val="1"/>
      </w:numPr>
      <w:spacing w:after="200" w:line="276" w:lineRule="auto"/>
    </w:pPr>
    <w:rPr>
      <w:rFonts w:ascii="Calibri" w:eastAsia="MS Gothic" w:hAnsi="Calibri"/>
      <w:i/>
      <w:iCs/>
      <w:color w:val="4F81BD"/>
      <w:spacing w:val="15"/>
      <w:sz w:val="24"/>
      <w:szCs w:val="24"/>
      <w:lang w:val="en-US" w:eastAsia="en-US"/>
    </w:rPr>
  </w:style>
  <w:style w:type="character" w:customStyle="1" w:styleId="SubtitleChar">
    <w:name w:val="Subtitle Char"/>
    <w:basedOn w:val="DefaultParagraphFont"/>
    <w:link w:val="Subtitle"/>
    <w:uiPriority w:val="11"/>
    <w:rsid w:val="00951FA5"/>
    <w:rPr>
      <w:rFonts w:ascii="Calibri" w:eastAsia="MS Gothic" w:hAnsi="Calibri" w:cs="Times New Roman"/>
      <w:i/>
      <w:iCs/>
      <w:color w:val="4F81BD"/>
      <w:spacing w:val="15"/>
      <w:sz w:val="24"/>
      <w:szCs w:val="24"/>
    </w:rPr>
  </w:style>
  <w:style w:type="paragraph" w:styleId="BodyText">
    <w:name w:val="Body Text"/>
    <w:basedOn w:val="Normal"/>
    <w:link w:val="BodyTextChar"/>
    <w:uiPriority w:val="99"/>
    <w:unhideWhenUsed/>
    <w:rsid w:val="00951FA5"/>
    <w:pPr>
      <w:spacing w:after="120" w:line="276" w:lineRule="auto"/>
    </w:pPr>
    <w:rPr>
      <w:rFonts w:eastAsia="MS Mincho"/>
      <w:sz w:val="22"/>
      <w:szCs w:val="22"/>
      <w:lang w:val="en-US" w:eastAsia="en-US"/>
    </w:rPr>
  </w:style>
  <w:style w:type="character" w:customStyle="1" w:styleId="BodyTextChar">
    <w:name w:val="Body Text Char"/>
    <w:basedOn w:val="DefaultParagraphFont"/>
    <w:link w:val="BodyText"/>
    <w:uiPriority w:val="99"/>
    <w:rsid w:val="00951FA5"/>
    <w:rPr>
      <w:rFonts w:eastAsia="MS Mincho"/>
      <w:sz w:val="22"/>
      <w:szCs w:val="22"/>
      <w:lang w:val="en-US" w:eastAsia="en-US"/>
    </w:rPr>
  </w:style>
  <w:style w:type="paragraph" w:styleId="BodyText2">
    <w:name w:val="Body Text 2"/>
    <w:basedOn w:val="Normal"/>
    <w:link w:val="BodyText2Char"/>
    <w:uiPriority w:val="99"/>
    <w:unhideWhenUsed/>
    <w:rsid w:val="00951FA5"/>
    <w:pPr>
      <w:spacing w:after="120" w:line="480" w:lineRule="auto"/>
    </w:pPr>
    <w:rPr>
      <w:rFonts w:eastAsia="MS Mincho"/>
      <w:sz w:val="22"/>
      <w:szCs w:val="22"/>
      <w:lang w:val="en-US" w:eastAsia="en-US"/>
    </w:rPr>
  </w:style>
  <w:style w:type="character" w:customStyle="1" w:styleId="BodyText2Char">
    <w:name w:val="Body Text 2 Char"/>
    <w:basedOn w:val="DefaultParagraphFont"/>
    <w:link w:val="BodyText2"/>
    <w:uiPriority w:val="99"/>
    <w:rsid w:val="00951FA5"/>
    <w:rPr>
      <w:rFonts w:eastAsia="MS Mincho"/>
      <w:sz w:val="22"/>
      <w:szCs w:val="22"/>
      <w:lang w:val="en-US" w:eastAsia="en-US"/>
    </w:rPr>
  </w:style>
  <w:style w:type="paragraph" w:styleId="BodyText3">
    <w:name w:val="Body Text 3"/>
    <w:basedOn w:val="Normal"/>
    <w:link w:val="BodyText3Char"/>
    <w:uiPriority w:val="99"/>
    <w:unhideWhenUsed/>
    <w:rsid w:val="00951FA5"/>
    <w:pPr>
      <w:spacing w:after="120" w:line="276" w:lineRule="auto"/>
    </w:pPr>
    <w:rPr>
      <w:rFonts w:eastAsia="MS Mincho"/>
      <w:sz w:val="16"/>
      <w:szCs w:val="16"/>
      <w:lang w:val="en-US" w:eastAsia="en-US"/>
    </w:rPr>
  </w:style>
  <w:style w:type="character" w:customStyle="1" w:styleId="BodyText3Char">
    <w:name w:val="Body Text 3 Char"/>
    <w:basedOn w:val="DefaultParagraphFont"/>
    <w:link w:val="BodyText3"/>
    <w:uiPriority w:val="99"/>
    <w:rsid w:val="00951FA5"/>
    <w:rPr>
      <w:rFonts w:eastAsia="MS Mincho"/>
      <w:sz w:val="16"/>
      <w:szCs w:val="16"/>
      <w:lang w:val="en-US" w:eastAsia="en-US"/>
    </w:rPr>
  </w:style>
  <w:style w:type="paragraph" w:styleId="List">
    <w:name w:val="List"/>
    <w:basedOn w:val="Normal"/>
    <w:uiPriority w:val="99"/>
    <w:unhideWhenUsed/>
    <w:rsid w:val="00951FA5"/>
    <w:pPr>
      <w:spacing w:after="200" w:line="276" w:lineRule="auto"/>
      <w:ind w:left="360" w:hanging="360"/>
      <w:contextualSpacing/>
    </w:pPr>
    <w:rPr>
      <w:rFonts w:eastAsia="MS Mincho"/>
      <w:sz w:val="22"/>
      <w:szCs w:val="22"/>
      <w:lang w:val="en-US" w:eastAsia="en-US"/>
    </w:rPr>
  </w:style>
  <w:style w:type="paragraph" w:styleId="List2">
    <w:name w:val="List 2"/>
    <w:basedOn w:val="Normal"/>
    <w:uiPriority w:val="99"/>
    <w:unhideWhenUsed/>
    <w:rsid w:val="00951FA5"/>
    <w:pPr>
      <w:spacing w:after="200" w:line="276" w:lineRule="auto"/>
      <w:ind w:left="720" w:hanging="360"/>
      <w:contextualSpacing/>
    </w:pPr>
    <w:rPr>
      <w:rFonts w:eastAsia="MS Mincho"/>
      <w:sz w:val="22"/>
      <w:szCs w:val="22"/>
      <w:lang w:val="en-US" w:eastAsia="en-US"/>
    </w:rPr>
  </w:style>
  <w:style w:type="paragraph" w:styleId="List3">
    <w:name w:val="List 3"/>
    <w:basedOn w:val="Normal"/>
    <w:uiPriority w:val="99"/>
    <w:unhideWhenUsed/>
    <w:rsid w:val="00951FA5"/>
    <w:pPr>
      <w:spacing w:after="200" w:line="276" w:lineRule="auto"/>
      <w:ind w:left="1080" w:hanging="360"/>
      <w:contextualSpacing/>
    </w:pPr>
    <w:rPr>
      <w:rFonts w:eastAsia="MS Mincho"/>
      <w:sz w:val="22"/>
      <w:szCs w:val="22"/>
      <w:lang w:val="en-US" w:eastAsia="en-US"/>
    </w:rPr>
  </w:style>
  <w:style w:type="paragraph" w:styleId="ListBullet">
    <w:name w:val="List Bullet"/>
    <w:basedOn w:val="Normal"/>
    <w:uiPriority w:val="99"/>
    <w:unhideWhenUsed/>
    <w:rsid w:val="00951FA5"/>
    <w:pPr>
      <w:numPr>
        <w:numId w:val="2"/>
      </w:numPr>
      <w:tabs>
        <w:tab w:val="clear" w:pos="360"/>
      </w:tabs>
      <w:spacing w:after="200" w:line="276" w:lineRule="auto"/>
      <w:ind w:left="720"/>
      <w:contextualSpacing/>
    </w:pPr>
    <w:rPr>
      <w:rFonts w:eastAsia="MS Mincho"/>
      <w:sz w:val="22"/>
      <w:szCs w:val="22"/>
      <w:lang w:val="en-US" w:eastAsia="en-US"/>
    </w:rPr>
  </w:style>
  <w:style w:type="paragraph" w:styleId="ListBullet2">
    <w:name w:val="List Bullet 2"/>
    <w:basedOn w:val="Normal"/>
    <w:uiPriority w:val="99"/>
    <w:unhideWhenUsed/>
    <w:rsid w:val="00951FA5"/>
    <w:pPr>
      <w:numPr>
        <w:numId w:val="3"/>
      </w:numPr>
      <w:tabs>
        <w:tab w:val="clear" w:pos="720"/>
        <w:tab w:val="num" w:pos="360"/>
      </w:tabs>
      <w:spacing w:after="200" w:line="276" w:lineRule="auto"/>
      <w:ind w:left="360"/>
      <w:contextualSpacing/>
    </w:pPr>
    <w:rPr>
      <w:rFonts w:eastAsia="MS Mincho"/>
      <w:sz w:val="22"/>
      <w:szCs w:val="22"/>
      <w:lang w:val="en-US" w:eastAsia="en-US"/>
    </w:rPr>
  </w:style>
  <w:style w:type="paragraph" w:styleId="ListBullet3">
    <w:name w:val="List Bullet 3"/>
    <w:basedOn w:val="Normal"/>
    <w:uiPriority w:val="99"/>
    <w:unhideWhenUsed/>
    <w:rsid w:val="00951FA5"/>
    <w:pPr>
      <w:numPr>
        <w:numId w:val="4"/>
      </w:numPr>
      <w:tabs>
        <w:tab w:val="clear" w:pos="1080"/>
        <w:tab w:val="num" w:pos="720"/>
      </w:tabs>
      <w:spacing w:after="200" w:line="276" w:lineRule="auto"/>
      <w:ind w:left="720"/>
      <w:contextualSpacing/>
    </w:pPr>
    <w:rPr>
      <w:rFonts w:eastAsia="MS Mincho"/>
      <w:sz w:val="22"/>
      <w:szCs w:val="22"/>
      <w:lang w:val="en-US" w:eastAsia="en-US"/>
    </w:rPr>
  </w:style>
  <w:style w:type="paragraph" w:styleId="ListNumber">
    <w:name w:val="List Number"/>
    <w:basedOn w:val="Normal"/>
    <w:uiPriority w:val="99"/>
    <w:unhideWhenUsed/>
    <w:rsid w:val="00951FA5"/>
    <w:pPr>
      <w:numPr>
        <w:numId w:val="6"/>
      </w:numPr>
      <w:tabs>
        <w:tab w:val="clear" w:pos="360"/>
        <w:tab w:val="num" w:pos="1440"/>
      </w:tabs>
      <w:spacing w:after="200" w:line="276" w:lineRule="auto"/>
      <w:ind w:left="1440"/>
      <w:contextualSpacing/>
    </w:pPr>
    <w:rPr>
      <w:rFonts w:eastAsia="MS Mincho"/>
      <w:sz w:val="22"/>
      <w:szCs w:val="22"/>
      <w:lang w:val="en-US" w:eastAsia="en-US"/>
    </w:rPr>
  </w:style>
  <w:style w:type="paragraph" w:styleId="ListNumber2">
    <w:name w:val="List Number 2"/>
    <w:basedOn w:val="Normal"/>
    <w:uiPriority w:val="99"/>
    <w:unhideWhenUsed/>
    <w:rsid w:val="00951FA5"/>
    <w:pPr>
      <w:numPr>
        <w:numId w:val="7"/>
      </w:numPr>
      <w:tabs>
        <w:tab w:val="clear" w:pos="720"/>
        <w:tab w:val="num" w:pos="360"/>
      </w:tabs>
      <w:spacing w:after="200" w:line="276" w:lineRule="auto"/>
      <w:ind w:left="360"/>
      <w:contextualSpacing/>
    </w:pPr>
    <w:rPr>
      <w:rFonts w:eastAsia="MS Mincho"/>
      <w:sz w:val="22"/>
      <w:szCs w:val="22"/>
      <w:lang w:val="en-US" w:eastAsia="en-US"/>
    </w:rPr>
  </w:style>
  <w:style w:type="paragraph" w:styleId="ListNumber3">
    <w:name w:val="List Number 3"/>
    <w:basedOn w:val="Normal"/>
    <w:uiPriority w:val="99"/>
    <w:unhideWhenUsed/>
    <w:rsid w:val="00951FA5"/>
    <w:pPr>
      <w:numPr>
        <w:numId w:val="8"/>
      </w:numPr>
      <w:tabs>
        <w:tab w:val="clear" w:pos="1080"/>
        <w:tab w:val="num" w:pos="720"/>
      </w:tabs>
      <w:spacing w:after="200" w:line="276" w:lineRule="auto"/>
      <w:ind w:left="720"/>
      <w:contextualSpacing/>
    </w:pPr>
    <w:rPr>
      <w:rFonts w:eastAsia="MS Mincho"/>
      <w:sz w:val="22"/>
      <w:szCs w:val="22"/>
      <w:lang w:val="en-US" w:eastAsia="en-US"/>
    </w:rPr>
  </w:style>
  <w:style w:type="paragraph" w:styleId="ListContinue">
    <w:name w:val="List Continue"/>
    <w:basedOn w:val="Normal"/>
    <w:uiPriority w:val="99"/>
    <w:unhideWhenUsed/>
    <w:rsid w:val="00951FA5"/>
    <w:pPr>
      <w:spacing w:after="120" w:line="276" w:lineRule="auto"/>
      <w:ind w:left="360"/>
      <w:contextualSpacing/>
    </w:pPr>
    <w:rPr>
      <w:rFonts w:eastAsia="MS Mincho"/>
      <w:sz w:val="22"/>
      <w:szCs w:val="22"/>
      <w:lang w:val="en-US" w:eastAsia="en-US"/>
    </w:rPr>
  </w:style>
  <w:style w:type="paragraph" w:styleId="ListContinue2">
    <w:name w:val="List Continue 2"/>
    <w:basedOn w:val="Normal"/>
    <w:uiPriority w:val="99"/>
    <w:unhideWhenUsed/>
    <w:rsid w:val="00951FA5"/>
    <w:pPr>
      <w:spacing w:after="120" w:line="276" w:lineRule="auto"/>
      <w:ind w:left="720"/>
      <w:contextualSpacing/>
    </w:pPr>
    <w:rPr>
      <w:rFonts w:eastAsia="MS Mincho"/>
      <w:sz w:val="22"/>
      <w:szCs w:val="22"/>
      <w:lang w:val="en-US" w:eastAsia="en-US"/>
    </w:rPr>
  </w:style>
  <w:style w:type="paragraph" w:styleId="ListContinue3">
    <w:name w:val="List Continue 3"/>
    <w:basedOn w:val="Normal"/>
    <w:uiPriority w:val="99"/>
    <w:unhideWhenUsed/>
    <w:rsid w:val="00951FA5"/>
    <w:pPr>
      <w:spacing w:after="120" w:line="276" w:lineRule="auto"/>
      <w:ind w:left="1080"/>
      <w:contextualSpacing/>
    </w:pPr>
    <w:rPr>
      <w:rFonts w:eastAsia="MS Mincho"/>
      <w:sz w:val="22"/>
      <w:szCs w:val="22"/>
      <w:lang w:val="en-US" w:eastAsia="en-US"/>
    </w:rPr>
  </w:style>
  <w:style w:type="paragraph" w:styleId="MacroText">
    <w:name w:val="macro"/>
    <w:link w:val="MacroTextChar"/>
    <w:uiPriority w:val="99"/>
    <w:unhideWhenUsed/>
    <w:rsid w:val="00951FA5"/>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lang w:val="en-US" w:eastAsia="en-US"/>
    </w:rPr>
  </w:style>
  <w:style w:type="character" w:customStyle="1" w:styleId="MacroTextChar">
    <w:name w:val="Macro Text Char"/>
    <w:basedOn w:val="DefaultParagraphFont"/>
    <w:link w:val="MacroText"/>
    <w:uiPriority w:val="99"/>
    <w:rsid w:val="00951FA5"/>
    <w:rPr>
      <w:rFonts w:ascii="Courier" w:eastAsia="MS Mincho" w:hAnsi="Courier"/>
      <w:lang w:val="en-US" w:eastAsia="en-US"/>
    </w:rPr>
  </w:style>
  <w:style w:type="paragraph" w:customStyle="1" w:styleId="Quote1">
    <w:name w:val="Quote1"/>
    <w:basedOn w:val="Normal"/>
    <w:next w:val="Normal"/>
    <w:uiPriority w:val="29"/>
    <w:qFormat/>
    <w:rsid w:val="00951FA5"/>
    <w:pPr>
      <w:spacing w:after="200" w:line="276" w:lineRule="auto"/>
    </w:pPr>
    <w:rPr>
      <w:rFonts w:eastAsia="MS Mincho"/>
      <w:i/>
      <w:iCs/>
      <w:color w:val="000000"/>
      <w:sz w:val="22"/>
      <w:szCs w:val="22"/>
      <w:lang w:val="en-US" w:eastAsia="en-US"/>
    </w:rPr>
  </w:style>
  <w:style w:type="character" w:customStyle="1" w:styleId="QuoteChar">
    <w:name w:val="Quote Char"/>
    <w:basedOn w:val="DefaultParagraphFont"/>
    <w:link w:val="Quote"/>
    <w:uiPriority w:val="29"/>
    <w:rsid w:val="00951FA5"/>
    <w:rPr>
      <w:i/>
      <w:iCs/>
      <w:color w:val="000000"/>
    </w:rPr>
  </w:style>
  <w:style w:type="character" w:customStyle="1" w:styleId="Heading4Char">
    <w:name w:val="Heading 4 Char"/>
    <w:basedOn w:val="DefaultParagraphFont"/>
    <w:link w:val="Heading4"/>
    <w:uiPriority w:val="9"/>
    <w:semiHidden/>
    <w:rsid w:val="00951FA5"/>
    <w:rPr>
      <w:i/>
      <w:iCs/>
      <w:color w:val="2E74B5"/>
    </w:rPr>
  </w:style>
  <w:style w:type="character" w:customStyle="1" w:styleId="Heading5Char">
    <w:name w:val="Heading 5 Char"/>
    <w:basedOn w:val="DefaultParagraphFont"/>
    <w:link w:val="Heading5"/>
    <w:uiPriority w:val="9"/>
    <w:semiHidden/>
    <w:rsid w:val="00951FA5"/>
    <w:rPr>
      <w:color w:val="2E74B5"/>
    </w:rPr>
  </w:style>
  <w:style w:type="character" w:customStyle="1" w:styleId="Heading6Char">
    <w:name w:val="Heading 6 Char"/>
    <w:basedOn w:val="DefaultParagraphFont"/>
    <w:link w:val="Heading6"/>
    <w:uiPriority w:val="9"/>
    <w:semiHidden/>
    <w:rsid w:val="00951FA5"/>
    <w:rPr>
      <w:color w:val="1F4D78"/>
    </w:rPr>
  </w:style>
  <w:style w:type="character" w:customStyle="1" w:styleId="Heading7Char">
    <w:name w:val="Heading 7 Char"/>
    <w:basedOn w:val="DefaultParagraphFont"/>
    <w:link w:val="Heading7"/>
    <w:uiPriority w:val="9"/>
    <w:semiHidden/>
    <w:rsid w:val="00951FA5"/>
    <w:rPr>
      <w:rFonts w:ascii="Calibri" w:eastAsia="MS Gothic" w:hAnsi="Calibri" w:cs="Times New Roman"/>
      <w:i/>
      <w:iCs/>
      <w:color w:val="404040"/>
    </w:rPr>
  </w:style>
  <w:style w:type="character" w:customStyle="1" w:styleId="Heading8Char">
    <w:name w:val="Heading 8 Char"/>
    <w:basedOn w:val="DefaultParagraphFont"/>
    <w:link w:val="Heading8"/>
    <w:uiPriority w:val="9"/>
    <w:semiHidden/>
    <w:rsid w:val="00951FA5"/>
    <w:rPr>
      <w:rFonts w:ascii="Calibri" w:eastAsia="MS Gothic" w:hAnsi="Calibri" w:cs="Times New Roman"/>
      <w:color w:val="4F81BD"/>
      <w:sz w:val="20"/>
      <w:szCs w:val="20"/>
    </w:rPr>
  </w:style>
  <w:style w:type="character" w:customStyle="1" w:styleId="Heading9Char">
    <w:name w:val="Heading 9 Char"/>
    <w:basedOn w:val="DefaultParagraphFont"/>
    <w:link w:val="Heading9"/>
    <w:uiPriority w:val="9"/>
    <w:semiHidden/>
    <w:rsid w:val="00951FA5"/>
    <w:rPr>
      <w:rFonts w:ascii="Calibri" w:eastAsia="MS Gothic" w:hAnsi="Calibri" w:cs="Times New Roman"/>
      <w:i/>
      <w:iCs/>
      <w:color w:val="404040"/>
      <w:sz w:val="20"/>
      <w:szCs w:val="20"/>
    </w:rPr>
  </w:style>
  <w:style w:type="paragraph" w:customStyle="1" w:styleId="Caption1">
    <w:name w:val="Caption1"/>
    <w:basedOn w:val="Normal"/>
    <w:next w:val="Normal"/>
    <w:uiPriority w:val="35"/>
    <w:semiHidden/>
    <w:unhideWhenUsed/>
    <w:qFormat/>
    <w:rsid w:val="00951FA5"/>
    <w:pPr>
      <w:spacing w:after="200"/>
    </w:pPr>
    <w:rPr>
      <w:rFonts w:eastAsia="MS Mincho"/>
      <w:b/>
      <w:bCs/>
      <w:color w:val="4F81BD"/>
      <w:sz w:val="18"/>
      <w:szCs w:val="18"/>
      <w:lang w:val="en-US" w:eastAsia="en-US"/>
    </w:rPr>
  </w:style>
  <w:style w:type="character" w:styleId="Strong">
    <w:name w:val="Strong"/>
    <w:basedOn w:val="DefaultParagraphFont"/>
    <w:uiPriority w:val="22"/>
    <w:qFormat/>
    <w:rsid w:val="00951FA5"/>
    <w:rPr>
      <w:b/>
      <w:bCs/>
    </w:rPr>
  </w:style>
  <w:style w:type="character" w:styleId="Emphasis">
    <w:name w:val="Emphasis"/>
    <w:basedOn w:val="DefaultParagraphFont"/>
    <w:uiPriority w:val="20"/>
    <w:qFormat/>
    <w:rsid w:val="00951FA5"/>
    <w:rPr>
      <w:i/>
      <w:iCs/>
    </w:rPr>
  </w:style>
  <w:style w:type="paragraph" w:customStyle="1" w:styleId="IntenseQuote1">
    <w:name w:val="Intense Quote1"/>
    <w:basedOn w:val="Normal"/>
    <w:next w:val="Normal"/>
    <w:uiPriority w:val="30"/>
    <w:qFormat/>
    <w:rsid w:val="00951FA5"/>
    <w:pPr>
      <w:pBdr>
        <w:bottom w:val="single" w:sz="4" w:space="4" w:color="4F81BD"/>
      </w:pBdr>
      <w:spacing w:before="200" w:after="280" w:line="276" w:lineRule="auto"/>
      <w:ind w:left="936" w:right="936"/>
    </w:pPr>
    <w:rPr>
      <w:rFonts w:eastAsia="MS Mincho"/>
      <w:b/>
      <w:bCs/>
      <w:i/>
      <w:iCs/>
      <w:color w:val="4F81BD"/>
      <w:sz w:val="22"/>
      <w:szCs w:val="22"/>
      <w:lang w:val="en-US" w:eastAsia="en-US"/>
    </w:rPr>
  </w:style>
  <w:style w:type="character" w:customStyle="1" w:styleId="IntenseQuoteChar">
    <w:name w:val="Intense Quote Char"/>
    <w:basedOn w:val="DefaultParagraphFont"/>
    <w:link w:val="IntenseQuote"/>
    <w:uiPriority w:val="30"/>
    <w:rsid w:val="00951FA5"/>
    <w:rPr>
      <w:b/>
      <w:bCs/>
      <w:i/>
      <w:iCs/>
      <w:color w:val="4F81BD"/>
    </w:rPr>
  </w:style>
  <w:style w:type="character" w:customStyle="1" w:styleId="SubtleEmphasis1">
    <w:name w:val="Subtle Emphasis1"/>
    <w:basedOn w:val="DefaultParagraphFont"/>
    <w:uiPriority w:val="19"/>
    <w:qFormat/>
    <w:rsid w:val="00951FA5"/>
    <w:rPr>
      <w:i/>
      <w:iCs/>
      <w:color w:val="808080"/>
    </w:rPr>
  </w:style>
  <w:style w:type="character" w:customStyle="1" w:styleId="IntenseEmphasis1">
    <w:name w:val="Intense Emphasis1"/>
    <w:basedOn w:val="DefaultParagraphFont"/>
    <w:uiPriority w:val="21"/>
    <w:qFormat/>
    <w:rsid w:val="00951FA5"/>
    <w:rPr>
      <w:b/>
      <w:bCs/>
      <w:i/>
      <w:iCs/>
      <w:color w:val="4F81BD"/>
    </w:rPr>
  </w:style>
  <w:style w:type="character" w:customStyle="1" w:styleId="SubtleReference1">
    <w:name w:val="Subtle Reference1"/>
    <w:basedOn w:val="DefaultParagraphFont"/>
    <w:uiPriority w:val="31"/>
    <w:qFormat/>
    <w:rsid w:val="00951FA5"/>
    <w:rPr>
      <w:smallCaps/>
      <w:color w:val="C0504D"/>
      <w:u w:val="single"/>
    </w:rPr>
  </w:style>
  <w:style w:type="character" w:customStyle="1" w:styleId="IntenseReference1">
    <w:name w:val="Intense Reference1"/>
    <w:basedOn w:val="DefaultParagraphFont"/>
    <w:uiPriority w:val="32"/>
    <w:qFormat/>
    <w:rsid w:val="00951FA5"/>
    <w:rPr>
      <w:b/>
      <w:bCs/>
      <w:smallCaps/>
      <w:color w:val="C0504D"/>
      <w:spacing w:val="5"/>
      <w:u w:val="single"/>
    </w:rPr>
  </w:style>
  <w:style w:type="character" w:styleId="BookTitle">
    <w:name w:val="Book Title"/>
    <w:basedOn w:val="DefaultParagraphFont"/>
    <w:uiPriority w:val="33"/>
    <w:qFormat/>
    <w:rsid w:val="00951FA5"/>
    <w:rPr>
      <w:b/>
      <w:bCs/>
      <w:smallCaps/>
      <w:spacing w:val="5"/>
    </w:rPr>
  </w:style>
  <w:style w:type="paragraph" w:styleId="TOCHeading">
    <w:name w:val="TOC Heading"/>
    <w:basedOn w:val="Heading1"/>
    <w:next w:val="Normal"/>
    <w:uiPriority w:val="39"/>
    <w:semiHidden/>
    <w:unhideWhenUsed/>
    <w:qFormat/>
    <w:rsid w:val="00951FA5"/>
    <w:pPr>
      <w:keepNext/>
      <w:keepLines/>
      <w:spacing w:before="480" w:line="276" w:lineRule="auto"/>
      <w:outlineLvl w:val="9"/>
    </w:pPr>
    <w:rPr>
      <w:rFonts w:ascii="Calibri" w:eastAsia="MS Gothic" w:hAnsi="Calibri"/>
      <w:b/>
      <w:bCs/>
      <w:color w:val="365F91"/>
      <w:sz w:val="28"/>
      <w:szCs w:val="28"/>
      <w:lang w:val="en-US" w:eastAsia="en-US"/>
    </w:rPr>
  </w:style>
  <w:style w:type="table" w:styleId="TableGrid">
    <w:name w:val="Table Grid"/>
    <w:basedOn w:val="TableNormal"/>
    <w:uiPriority w:val="59"/>
    <w:rsid w:val="00951FA5"/>
    <w:rPr>
      <w:rFonts w:ascii="Cambria" w:eastAsia="MS Mincho" w:hAnsi="Cambria"/>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next w:val="LightShading"/>
    <w:uiPriority w:val="60"/>
    <w:rsid w:val="00951FA5"/>
    <w:rPr>
      <w:rFonts w:ascii="Cambria" w:eastAsia="MS Mincho" w:hAnsi="Cambria"/>
      <w:color w:val="000000"/>
      <w:sz w:val="22"/>
      <w:szCs w:val="22"/>
      <w:lang w:val="en-US"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60"/>
    <w:rsid w:val="00951FA5"/>
    <w:rPr>
      <w:rFonts w:ascii="Cambria" w:eastAsia="MS Mincho" w:hAnsi="Cambria"/>
      <w:color w:val="365F91"/>
      <w:sz w:val="22"/>
      <w:szCs w:val="22"/>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21">
    <w:name w:val="Light Shading - Accent 21"/>
    <w:basedOn w:val="TableNormal"/>
    <w:next w:val="LightShading-Accent2"/>
    <w:uiPriority w:val="60"/>
    <w:rsid w:val="00951FA5"/>
    <w:rPr>
      <w:rFonts w:ascii="Cambria" w:eastAsia="MS Mincho" w:hAnsi="Cambria"/>
      <w:color w:val="943634"/>
      <w:sz w:val="22"/>
      <w:szCs w:val="22"/>
      <w:lang w:val="en-US"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ghtShading-Accent31">
    <w:name w:val="Light Shading - Accent 31"/>
    <w:basedOn w:val="TableNormal"/>
    <w:next w:val="LightShading-Accent3"/>
    <w:uiPriority w:val="60"/>
    <w:rsid w:val="00951FA5"/>
    <w:rPr>
      <w:rFonts w:ascii="Cambria" w:eastAsia="MS Mincho" w:hAnsi="Cambria"/>
      <w:color w:val="76923C"/>
      <w:sz w:val="22"/>
      <w:szCs w:val="22"/>
      <w:lang w:val="en-US"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Shading-Accent41">
    <w:name w:val="Light Shading - Accent 41"/>
    <w:basedOn w:val="TableNormal"/>
    <w:next w:val="LightShading-Accent4"/>
    <w:uiPriority w:val="60"/>
    <w:rsid w:val="00951FA5"/>
    <w:rPr>
      <w:rFonts w:ascii="Cambria" w:eastAsia="MS Mincho" w:hAnsi="Cambria"/>
      <w:color w:val="5F497A"/>
      <w:sz w:val="22"/>
      <w:szCs w:val="22"/>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51">
    <w:name w:val="Light Shading - Accent 51"/>
    <w:basedOn w:val="TableNormal"/>
    <w:next w:val="LightShading-Accent5"/>
    <w:uiPriority w:val="60"/>
    <w:rsid w:val="00951FA5"/>
    <w:rPr>
      <w:rFonts w:ascii="Cambria" w:eastAsia="MS Mincho" w:hAnsi="Cambria"/>
      <w:color w:val="31849B"/>
      <w:sz w:val="22"/>
      <w:szCs w:val="22"/>
      <w:lang w:val="en-US" w:eastAsia="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61">
    <w:name w:val="Light Shading - Accent 61"/>
    <w:basedOn w:val="TableNormal"/>
    <w:next w:val="LightShading-Accent6"/>
    <w:uiPriority w:val="60"/>
    <w:rsid w:val="00951FA5"/>
    <w:rPr>
      <w:rFonts w:ascii="Cambria" w:eastAsia="MS Mincho" w:hAnsi="Cambria"/>
      <w:color w:val="E36C0A"/>
      <w:sz w:val="22"/>
      <w:szCs w:val="22"/>
      <w:lang w:val="en-U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1">
    <w:name w:val="Light List1"/>
    <w:basedOn w:val="TableNormal"/>
    <w:next w:val="LightList"/>
    <w:uiPriority w:val="61"/>
    <w:rsid w:val="00951FA5"/>
    <w:rPr>
      <w:rFonts w:ascii="Cambria" w:eastAsia="MS Mincho" w:hAnsi="Cambria"/>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next w:val="LightList-Accent1"/>
    <w:uiPriority w:val="61"/>
    <w:rsid w:val="00951FA5"/>
    <w:rPr>
      <w:rFonts w:ascii="Cambria" w:eastAsia="MS Mincho" w:hAnsi="Cambria"/>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21">
    <w:name w:val="Light List - Accent 21"/>
    <w:basedOn w:val="TableNormal"/>
    <w:next w:val="LightList-Accent2"/>
    <w:uiPriority w:val="61"/>
    <w:rsid w:val="00951FA5"/>
    <w:rPr>
      <w:rFonts w:ascii="Cambria" w:eastAsia="MS Mincho" w:hAnsi="Cambria"/>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31">
    <w:name w:val="Light List - Accent 31"/>
    <w:basedOn w:val="TableNormal"/>
    <w:next w:val="LightList-Accent3"/>
    <w:uiPriority w:val="61"/>
    <w:rsid w:val="00951FA5"/>
    <w:rPr>
      <w:rFonts w:ascii="Cambria" w:eastAsia="MS Mincho" w:hAnsi="Cambria"/>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41">
    <w:name w:val="Light List - Accent 41"/>
    <w:basedOn w:val="TableNormal"/>
    <w:next w:val="LightList-Accent4"/>
    <w:uiPriority w:val="61"/>
    <w:rsid w:val="00951FA5"/>
    <w:rPr>
      <w:rFonts w:ascii="Cambria" w:eastAsia="MS Mincho" w:hAnsi="Cambria"/>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List-Accent51">
    <w:name w:val="Light List - Accent 51"/>
    <w:basedOn w:val="TableNormal"/>
    <w:next w:val="LightList-Accent5"/>
    <w:uiPriority w:val="61"/>
    <w:rsid w:val="00951FA5"/>
    <w:rPr>
      <w:rFonts w:ascii="Cambria" w:eastAsia="MS Mincho" w:hAnsi="Cambria"/>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List-Accent61">
    <w:name w:val="Light List - Accent 61"/>
    <w:basedOn w:val="TableNormal"/>
    <w:next w:val="LightList-Accent6"/>
    <w:uiPriority w:val="61"/>
    <w:rsid w:val="00951FA5"/>
    <w:rPr>
      <w:rFonts w:ascii="Cambria" w:eastAsia="MS Mincho" w:hAnsi="Cambria"/>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Grid1">
    <w:name w:val="Light Grid1"/>
    <w:basedOn w:val="TableNormal"/>
    <w:next w:val="LightGrid"/>
    <w:uiPriority w:val="62"/>
    <w:rsid w:val="00951FA5"/>
    <w:rPr>
      <w:rFonts w:ascii="Cambria" w:eastAsia="MS Mincho" w:hAnsi="Cambria"/>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next w:val="LightGrid-Accent1"/>
    <w:uiPriority w:val="62"/>
    <w:rsid w:val="00951FA5"/>
    <w:rPr>
      <w:rFonts w:ascii="Cambria" w:eastAsia="MS Mincho" w:hAnsi="Cambria"/>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21">
    <w:name w:val="Light Grid - Accent 21"/>
    <w:basedOn w:val="TableNormal"/>
    <w:next w:val="LightGrid-Accent2"/>
    <w:uiPriority w:val="62"/>
    <w:rsid w:val="00951FA5"/>
    <w:rPr>
      <w:rFonts w:ascii="Cambria" w:eastAsia="MS Mincho" w:hAnsi="Cambria"/>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31">
    <w:name w:val="Light Grid - Accent 31"/>
    <w:basedOn w:val="TableNormal"/>
    <w:next w:val="LightGrid-Accent3"/>
    <w:uiPriority w:val="62"/>
    <w:rsid w:val="00951FA5"/>
    <w:rPr>
      <w:rFonts w:ascii="Cambria" w:eastAsia="MS Mincho" w:hAnsi="Cambria"/>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
    <w:name w:val="Light Grid - Accent 41"/>
    <w:basedOn w:val="TableNormal"/>
    <w:next w:val="LightGrid-Accent4"/>
    <w:uiPriority w:val="62"/>
    <w:rsid w:val="00951FA5"/>
    <w:rPr>
      <w:rFonts w:ascii="Cambria" w:eastAsia="MS Mincho" w:hAnsi="Cambria"/>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51">
    <w:name w:val="Light Grid - Accent 51"/>
    <w:basedOn w:val="TableNormal"/>
    <w:next w:val="LightGrid-Accent5"/>
    <w:uiPriority w:val="62"/>
    <w:rsid w:val="00951FA5"/>
    <w:rPr>
      <w:rFonts w:ascii="Cambria" w:eastAsia="MS Mincho" w:hAnsi="Cambria"/>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61">
    <w:name w:val="Light Grid - Accent 61"/>
    <w:basedOn w:val="TableNormal"/>
    <w:next w:val="LightGrid-Accent6"/>
    <w:uiPriority w:val="62"/>
    <w:rsid w:val="00951FA5"/>
    <w:rPr>
      <w:rFonts w:ascii="Cambria" w:eastAsia="MS Mincho" w:hAnsi="Cambria"/>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MediumShading11">
    <w:name w:val="Medium Shading 11"/>
    <w:basedOn w:val="TableNormal"/>
    <w:next w:val="MediumShading1"/>
    <w:uiPriority w:val="63"/>
    <w:rsid w:val="00951FA5"/>
    <w:rPr>
      <w:rFonts w:ascii="Cambria" w:eastAsia="MS Mincho" w:hAnsi="Cambria"/>
      <w:sz w:val="22"/>
      <w:szCs w:val="22"/>
      <w:lang w:val="en-US"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next w:val="MediumShading1-Accent1"/>
    <w:uiPriority w:val="63"/>
    <w:rsid w:val="00951FA5"/>
    <w:rPr>
      <w:rFonts w:ascii="Cambria" w:eastAsia="MS Mincho" w:hAnsi="Cambria"/>
      <w:sz w:val="22"/>
      <w:szCs w:val="22"/>
      <w:lang w:val="en-U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63"/>
    <w:rsid w:val="00951FA5"/>
    <w:rPr>
      <w:rFonts w:ascii="Cambria" w:eastAsia="MS Mincho" w:hAnsi="Cambria"/>
      <w:sz w:val="22"/>
      <w:szCs w:val="22"/>
      <w:lang w:val="en-US"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rsid w:val="00951FA5"/>
    <w:rPr>
      <w:rFonts w:ascii="Cambria" w:eastAsia="MS Mincho" w:hAnsi="Cambria"/>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951FA5"/>
    <w:rPr>
      <w:rFonts w:ascii="Cambria" w:eastAsia="MS Mincho" w:hAnsi="Cambria"/>
      <w:sz w:val="22"/>
      <w:szCs w:val="22"/>
      <w:lang w:val="en-U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63"/>
    <w:rsid w:val="00951FA5"/>
    <w:rPr>
      <w:rFonts w:ascii="Cambria" w:eastAsia="MS Mincho" w:hAnsi="Cambria"/>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rsid w:val="00951FA5"/>
    <w:rPr>
      <w:rFonts w:ascii="Cambria" w:eastAsia="MS Mincho" w:hAnsi="Cambria"/>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21">
    <w:name w:val="Medium Shading 21"/>
    <w:basedOn w:val="TableNormal"/>
    <w:next w:val="MediumShading2"/>
    <w:uiPriority w:val="64"/>
    <w:rsid w:val="00951FA5"/>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next w:val="MediumShading2-Accent1"/>
    <w:uiPriority w:val="64"/>
    <w:rsid w:val="00951FA5"/>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
    <w:next w:val="MediumShading2-Accent2"/>
    <w:uiPriority w:val="64"/>
    <w:rsid w:val="00951FA5"/>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TableNormal"/>
    <w:next w:val="MediumShading2-Accent3"/>
    <w:uiPriority w:val="64"/>
    <w:rsid w:val="00951FA5"/>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64"/>
    <w:rsid w:val="00951FA5"/>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
    <w:next w:val="MediumShading2-Accent5"/>
    <w:uiPriority w:val="64"/>
    <w:rsid w:val="00951FA5"/>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
    <w:next w:val="MediumShading2-Accent6"/>
    <w:uiPriority w:val="64"/>
    <w:rsid w:val="00951FA5"/>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next w:val="MediumList1"/>
    <w:uiPriority w:val="65"/>
    <w:rsid w:val="00951FA5"/>
    <w:rPr>
      <w:rFonts w:ascii="Cambria" w:eastAsia="MS Mincho" w:hAnsi="Cambria"/>
      <w:color w:val="000000"/>
      <w:sz w:val="22"/>
      <w:szCs w:val="22"/>
      <w:lang w:val="en-US" w:eastAsia="en-US"/>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next w:val="MediumList1-Accent1"/>
    <w:uiPriority w:val="65"/>
    <w:rsid w:val="00951FA5"/>
    <w:rPr>
      <w:rFonts w:ascii="Cambria" w:eastAsia="MS Mincho" w:hAnsi="Cambria"/>
      <w:color w:val="000000"/>
      <w:sz w:val="22"/>
      <w:szCs w:val="22"/>
      <w:lang w:val="en-US" w:eastAsia="en-US"/>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List1-Accent21">
    <w:name w:val="Medium List 1 - Accent 21"/>
    <w:basedOn w:val="TableNormal"/>
    <w:next w:val="MediumList1-Accent2"/>
    <w:uiPriority w:val="65"/>
    <w:rsid w:val="00951FA5"/>
    <w:rPr>
      <w:rFonts w:ascii="Cambria" w:eastAsia="MS Mincho" w:hAnsi="Cambria"/>
      <w:color w:val="000000"/>
      <w:sz w:val="22"/>
      <w:szCs w:val="22"/>
      <w:lang w:val="en-US" w:eastAsia="en-US"/>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MediumList1-Accent31">
    <w:name w:val="Medium List 1 - Accent 31"/>
    <w:basedOn w:val="TableNormal"/>
    <w:next w:val="MediumList1-Accent3"/>
    <w:uiPriority w:val="65"/>
    <w:rsid w:val="00951FA5"/>
    <w:rPr>
      <w:rFonts w:ascii="Cambria" w:eastAsia="MS Mincho" w:hAnsi="Cambria"/>
      <w:color w:val="000000"/>
      <w:sz w:val="22"/>
      <w:szCs w:val="22"/>
      <w:lang w:val="en-US" w:eastAsia="en-US"/>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MediumList1-Accent41">
    <w:name w:val="Medium List 1 - Accent 41"/>
    <w:basedOn w:val="TableNormal"/>
    <w:next w:val="MediumList1-Accent4"/>
    <w:uiPriority w:val="65"/>
    <w:rsid w:val="00951FA5"/>
    <w:rPr>
      <w:rFonts w:ascii="Cambria" w:eastAsia="MS Mincho" w:hAnsi="Cambria"/>
      <w:color w:val="000000"/>
      <w:sz w:val="22"/>
      <w:szCs w:val="22"/>
      <w:lang w:val="en-US" w:eastAsia="en-US"/>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MediumList1-Accent51">
    <w:name w:val="Medium List 1 - Accent 51"/>
    <w:basedOn w:val="TableNormal"/>
    <w:next w:val="MediumList1-Accent5"/>
    <w:uiPriority w:val="65"/>
    <w:rsid w:val="00951FA5"/>
    <w:rPr>
      <w:rFonts w:ascii="Cambria" w:eastAsia="MS Mincho" w:hAnsi="Cambria"/>
      <w:color w:val="000000"/>
      <w:sz w:val="22"/>
      <w:szCs w:val="22"/>
      <w:lang w:val="en-US" w:eastAsia="en-US"/>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MediumList1-Accent61">
    <w:name w:val="Medium List 1 - Accent 61"/>
    <w:basedOn w:val="TableNormal"/>
    <w:next w:val="MediumList1-Accent6"/>
    <w:uiPriority w:val="65"/>
    <w:rsid w:val="00951FA5"/>
    <w:rPr>
      <w:rFonts w:ascii="Cambria" w:eastAsia="MS Mincho" w:hAnsi="Cambria"/>
      <w:color w:val="000000"/>
      <w:sz w:val="22"/>
      <w:szCs w:val="22"/>
      <w:lang w:val="en-US" w:eastAsia="en-US"/>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21">
    <w:name w:val="Medium List 21"/>
    <w:basedOn w:val="TableNormal"/>
    <w:next w:val="MediumList2"/>
    <w:uiPriority w:val="66"/>
    <w:rsid w:val="00951FA5"/>
    <w:rPr>
      <w:rFonts w:ascii="Calibri" w:eastAsia="MS Gothic" w:hAnsi="Calibri"/>
      <w:color w:val="000000"/>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Accent11">
    <w:name w:val="Medium List 2 - Accent 11"/>
    <w:basedOn w:val="TableNormal"/>
    <w:next w:val="MediumList2-Accent1"/>
    <w:uiPriority w:val="66"/>
    <w:rsid w:val="00951FA5"/>
    <w:rPr>
      <w:rFonts w:ascii="Calibri" w:eastAsia="MS Gothic" w:hAnsi="Calibri"/>
      <w:color w:val="000000"/>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List2-Accent21">
    <w:name w:val="Medium List 2 - Accent 21"/>
    <w:basedOn w:val="TableNormal"/>
    <w:next w:val="MediumList2-Accent2"/>
    <w:uiPriority w:val="66"/>
    <w:rsid w:val="00951FA5"/>
    <w:rPr>
      <w:rFonts w:ascii="Calibri" w:eastAsia="MS Gothic" w:hAnsi="Calibri"/>
      <w:color w:val="000000"/>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MediumList2-Accent31">
    <w:name w:val="Medium List 2 - Accent 31"/>
    <w:basedOn w:val="TableNormal"/>
    <w:next w:val="MediumList2-Accent3"/>
    <w:uiPriority w:val="66"/>
    <w:rsid w:val="00951FA5"/>
    <w:rPr>
      <w:rFonts w:ascii="Calibri" w:eastAsia="MS Gothic" w:hAnsi="Calibri"/>
      <w:color w:val="000000"/>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MediumList2-Accent41">
    <w:name w:val="Medium List 2 - Accent 41"/>
    <w:basedOn w:val="TableNormal"/>
    <w:next w:val="MediumList2-Accent4"/>
    <w:uiPriority w:val="66"/>
    <w:rsid w:val="00951FA5"/>
    <w:rPr>
      <w:rFonts w:ascii="Calibri" w:eastAsia="MS Gothic" w:hAnsi="Calibri"/>
      <w:color w:val="000000"/>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MediumList2-Accent51">
    <w:name w:val="Medium List 2 - Accent 51"/>
    <w:basedOn w:val="TableNormal"/>
    <w:next w:val="MediumList2-Accent5"/>
    <w:uiPriority w:val="66"/>
    <w:rsid w:val="00951FA5"/>
    <w:rPr>
      <w:rFonts w:ascii="Calibri" w:eastAsia="MS Gothic" w:hAnsi="Calibri"/>
      <w:color w:val="000000"/>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MediumList2-Accent61">
    <w:name w:val="Medium List 2 - Accent 61"/>
    <w:basedOn w:val="TableNormal"/>
    <w:next w:val="MediumList2-Accent6"/>
    <w:uiPriority w:val="66"/>
    <w:rsid w:val="00951FA5"/>
    <w:rPr>
      <w:rFonts w:ascii="Calibri" w:eastAsia="MS Gothic" w:hAnsi="Calibri"/>
      <w:color w:val="000000"/>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Grid11">
    <w:name w:val="Medium Grid 11"/>
    <w:basedOn w:val="TableNormal"/>
    <w:next w:val="MediumGrid1"/>
    <w:uiPriority w:val="67"/>
    <w:rsid w:val="00951FA5"/>
    <w:rPr>
      <w:rFonts w:ascii="Cambria" w:eastAsia="MS Mincho" w:hAnsi="Cambria"/>
      <w:sz w:val="22"/>
      <w:szCs w:val="22"/>
      <w:lang w:val="en-US"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TableNormal"/>
    <w:next w:val="MediumGrid1-Accent1"/>
    <w:uiPriority w:val="67"/>
    <w:rsid w:val="00951FA5"/>
    <w:rPr>
      <w:rFonts w:ascii="Cambria" w:eastAsia="MS Mincho" w:hAnsi="Cambria"/>
      <w:sz w:val="22"/>
      <w:szCs w:val="22"/>
      <w:lang w:val="en-U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1-Accent21">
    <w:name w:val="Medium Grid 1 - Accent 21"/>
    <w:basedOn w:val="TableNormal"/>
    <w:next w:val="MediumGrid1-Accent2"/>
    <w:uiPriority w:val="67"/>
    <w:rsid w:val="00951FA5"/>
    <w:rPr>
      <w:rFonts w:ascii="Cambria" w:eastAsia="MS Mincho" w:hAnsi="Cambria"/>
      <w:sz w:val="22"/>
      <w:szCs w:val="22"/>
      <w:lang w:val="en-US"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MediumGrid1-Accent31">
    <w:name w:val="Medium Grid 1 - Accent 31"/>
    <w:basedOn w:val="TableNormal"/>
    <w:next w:val="MediumGrid1-Accent3"/>
    <w:uiPriority w:val="67"/>
    <w:rsid w:val="00951FA5"/>
    <w:rPr>
      <w:rFonts w:ascii="Cambria" w:eastAsia="MS Mincho" w:hAnsi="Cambria"/>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MediumGrid1-Accent41">
    <w:name w:val="Medium Grid 1 - Accent 41"/>
    <w:basedOn w:val="TableNormal"/>
    <w:next w:val="MediumGrid1-Accent4"/>
    <w:uiPriority w:val="67"/>
    <w:rsid w:val="00951FA5"/>
    <w:rPr>
      <w:rFonts w:ascii="Cambria" w:eastAsia="MS Mincho" w:hAnsi="Cambria"/>
      <w:sz w:val="22"/>
      <w:szCs w:val="22"/>
      <w:lang w:val="en-U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1-Accent51">
    <w:name w:val="Medium Grid 1 - Accent 51"/>
    <w:basedOn w:val="TableNormal"/>
    <w:next w:val="MediumGrid1-Accent5"/>
    <w:uiPriority w:val="67"/>
    <w:rsid w:val="00951FA5"/>
    <w:rPr>
      <w:rFonts w:ascii="Cambria" w:eastAsia="MS Mincho" w:hAnsi="Cambria"/>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MediumGrid1-Accent61">
    <w:name w:val="Medium Grid 1 - Accent 61"/>
    <w:basedOn w:val="TableNormal"/>
    <w:next w:val="MediumGrid1-Accent6"/>
    <w:uiPriority w:val="67"/>
    <w:rsid w:val="00951FA5"/>
    <w:rPr>
      <w:rFonts w:ascii="Cambria" w:eastAsia="MS Mincho" w:hAnsi="Cambria"/>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21">
    <w:name w:val="Medium Grid 21"/>
    <w:basedOn w:val="TableNormal"/>
    <w:next w:val="MediumGrid2"/>
    <w:uiPriority w:val="68"/>
    <w:rsid w:val="00951FA5"/>
    <w:rPr>
      <w:rFonts w:ascii="Calibri" w:eastAsia="MS Gothic" w:hAnsi="Calibri"/>
      <w:color w:val="000000"/>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MediumGrid2-Accent11">
    <w:name w:val="Medium Grid 2 - Accent 11"/>
    <w:basedOn w:val="TableNormal"/>
    <w:next w:val="MediumGrid2-Accent1"/>
    <w:uiPriority w:val="68"/>
    <w:rsid w:val="00951FA5"/>
    <w:rPr>
      <w:rFonts w:ascii="Calibri" w:eastAsia="MS Gothic" w:hAnsi="Calibri"/>
      <w:color w:val="000000"/>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Grid2-Accent21">
    <w:name w:val="Medium Grid 2 - Accent 21"/>
    <w:basedOn w:val="TableNormal"/>
    <w:next w:val="MediumGrid2-Accent2"/>
    <w:uiPriority w:val="68"/>
    <w:rsid w:val="00951FA5"/>
    <w:rPr>
      <w:rFonts w:ascii="Calibri" w:eastAsia="MS Gothic" w:hAnsi="Calibri"/>
      <w:color w:val="000000"/>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MediumGrid2-Accent31">
    <w:name w:val="Medium Grid 2 - Accent 31"/>
    <w:basedOn w:val="TableNormal"/>
    <w:next w:val="MediumGrid2-Accent3"/>
    <w:uiPriority w:val="68"/>
    <w:rsid w:val="00951FA5"/>
    <w:rPr>
      <w:rFonts w:ascii="Calibri" w:eastAsia="MS Gothic" w:hAnsi="Calibri"/>
      <w:color w:val="000000"/>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MediumGrid2-Accent41">
    <w:name w:val="Medium Grid 2 - Accent 41"/>
    <w:basedOn w:val="TableNormal"/>
    <w:next w:val="MediumGrid2-Accent4"/>
    <w:uiPriority w:val="68"/>
    <w:rsid w:val="00951FA5"/>
    <w:rPr>
      <w:rFonts w:ascii="Calibri" w:eastAsia="MS Gothic" w:hAnsi="Calibri"/>
      <w:color w:val="000000"/>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MediumGrid2-Accent51">
    <w:name w:val="Medium Grid 2 - Accent 51"/>
    <w:basedOn w:val="TableNormal"/>
    <w:next w:val="MediumGrid2-Accent5"/>
    <w:uiPriority w:val="68"/>
    <w:rsid w:val="00951FA5"/>
    <w:rPr>
      <w:rFonts w:ascii="Calibri" w:eastAsia="MS Gothic" w:hAnsi="Calibri"/>
      <w:color w:val="000000"/>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MediumGrid2-Accent61">
    <w:name w:val="Medium Grid 2 - Accent 61"/>
    <w:basedOn w:val="TableNormal"/>
    <w:next w:val="MediumGrid2-Accent6"/>
    <w:uiPriority w:val="68"/>
    <w:rsid w:val="00951FA5"/>
    <w:rPr>
      <w:rFonts w:ascii="Calibri" w:eastAsia="MS Gothic" w:hAnsi="Calibri"/>
      <w:color w:val="000000"/>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31">
    <w:name w:val="Medium Grid 31"/>
    <w:basedOn w:val="TableNormal"/>
    <w:next w:val="MediumGrid3"/>
    <w:uiPriority w:val="69"/>
    <w:rsid w:val="00951FA5"/>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1">
    <w:name w:val="Medium Grid 3 - Accent 11"/>
    <w:basedOn w:val="TableNormal"/>
    <w:next w:val="MediumGrid3-Accent1"/>
    <w:uiPriority w:val="69"/>
    <w:rsid w:val="00951FA5"/>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Accent21">
    <w:name w:val="Medium Grid 3 - Accent 21"/>
    <w:basedOn w:val="TableNormal"/>
    <w:next w:val="MediumGrid3-Accent2"/>
    <w:uiPriority w:val="69"/>
    <w:rsid w:val="00951FA5"/>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MediumGrid3-Accent31">
    <w:name w:val="Medium Grid 3 - Accent 31"/>
    <w:basedOn w:val="TableNormal"/>
    <w:next w:val="MediumGrid3-Accent3"/>
    <w:uiPriority w:val="69"/>
    <w:rsid w:val="00951FA5"/>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3-Accent41">
    <w:name w:val="Medium Grid 3 - Accent 41"/>
    <w:basedOn w:val="TableNormal"/>
    <w:next w:val="MediumGrid3-Accent4"/>
    <w:uiPriority w:val="69"/>
    <w:rsid w:val="00951FA5"/>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Accent51">
    <w:name w:val="Medium Grid 3 - Accent 51"/>
    <w:basedOn w:val="TableNormal"/>
    <w:next w:val="MediumGrid3-Accent5"/>
    <w:uiPriority w:val="69"/>
    <w:rsid w:val="00951FA5"/>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61">
    <w:name w:val="Medium Grid 3 - Accent 61"/>
    <w:basedOn w:val="TableNormal"/>
    <w:next w:val="MediumGrid3-Accent6"/>
    <w:uiPriority w:val="69"/>
    <w:rsid w:val="00951FA5"/>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DarkList1">
    <w:name w:val="Dark List1"/>
    <w:basedOn w:val="TableNormal"/>
    <w:next w:val="DarkList"/>
    <w:uiPriority w:val="70"/>
    <w:rsid w:val="00951FA5"/>
    <w:rPr>
      <w:rFonts w:ascii="Cambria" w:eastAsia="MS Mincho" w:hAnsi="Cambria"/>
      <w:color w:val="FFFFFF"/>
      <w:sz w:val="22"/>
      <w:szCs w:val="22"/>
      <w:lang w:val="en-US" w:eastAsia="en-US"/>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TableNormal"/>
    <w:next w:val="DarkList-Accent1"/>
    <w:uiPriority w:val="70"/>
    <w:rsid w:val="00951FA5"/>
    <w:rPr>
      <w:rFonts w:ascii="Cambria" w:eastAsia="MS Mincho" w:hAnsi="Cambria"/>
      <w:color w:val="FFFFFF"/>
      <w:sz w:val="22"/>
      <w:szCs w:val="22"/>
      <w:lang w:val="en-US" w:eastAsia="en-U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DarkList-Accent21">
    <w:name w:val="Dark List - Accent 21"/>
    <w:basedOn w:val="TableNormal"/>
    <w:next w:val="DarkList-Accent2"/>
    <w:uiPriority w:val="70"/>
    <w:rsid w:val="00951FA5"/>
    <w:rPr>
      <w:rFonts w:ascii="Cambria" w:eastAsia="MS Mincho" w:hAnsi="Cambria"/>
      <w:color w:val="FFFFFF"/>
      <w:sz w:val="22"/>
      <w:szCs w:val="22"/>
      <w:lang w:val="en-US" w:eastAsia="en-US"/>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DarkList-Accent31">
    <w:name w:val="Dark List - Accent 31"/>
    <w:basedOn w:val="TableNormal"/>
    <w:next w:val="DarkList-Accent3"/>
    <w:uiPriority w:val="70"/>
    <w:rsid w:val="00951FA5"/>
    <w:rPr>
      <w:rFonts w:ascii="Cambria" w:eastAsia="MS Mincho" w:hAnsi="Cambria"/>
      <w:color w:val="FFFFFF"/>
      <w:sz w:val="22"/>
      <w:szCs w:val="22"/>
      <w:lang w:val="en-US" w:eastAsia="en-US"/>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DarkList-Accent41">
    <w:name w:val="Dark List - Accent 41"/>
    <w:basedOn w:val="TableNormal"/>
    <w:next w:val="DarkList-Accent4"/>
    <w:uiPriority w:val="70"/>
    <w:rsid w:val="00951FA5"/>
    <w:rPr>
      <w:rFonts w:ascii="Cambria" w:eastAsia="MS Mincho" w:hAnsi="Cambria"/>
      <w:color w:val="FFFFFF"/>
      <w:sz w:val="22"/>
      <w:szCs w:val="22"/>
      <w:lang w:val="en-US" w:eastAsia="en-US"/>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DarkList-Accent51">
    <w:name w:val="Dark List - Accent 51"/>
    <w:basedOn w:val="TableNormal"/>
    <w:next w:val="DarkList-Accent5"/>
    <w:uiPriority w:val="70"/>
    <w:rsid w:val="00951FA5"/>
    <w:rPr>
      <w:rFonts w:ascii="Cambria" w:eastAsia="MS Mincho" w:hAnsi="Cambria"/>
      <w:color w:val="FFFFFF"/>
      <w:sz w:val="22"/>
      <w:szCs w:val="22"/>
      <w:lang w:val="en-US" w:eastAsia="en-US"/>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DarkList-Accent61">
    <w:name w:val="Dark List - Accent 61"/>
    <w:basedOn w:val="TableNormal"/>
    <w:next w:val="DarkList-Accent6"/>
    <w:uiPriority w:val="70"/>
    <w:rsid w:val="00951FA5"/>
    <w:rPr>
      <w:rFonts w:ascii="Cambria" w:eastAsia="MS Mincho" w:hAnsi="Cambria"/>
      <w:color w:val="FFFFFF"/>
      <w:sz w:val="22"/>
      <w:szCs w:val="22"/>
      <w:lang w:val="en-US" w:eastAsia="en-US"/>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ColorfulShading1">
    <w:name w:val="Colorful Shading1"/>
    <w:basedOn w:val="TableNormal"/>
    <w:next w:val="ColorfulShading"/>
    <w:uiPriority w:val="71"/>
    <w:rsid w:val="00951FA5"/>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TableNormal"/>
    <w:next w:val="ColorfulShading-Accent1"/>
    <w:uiPriority w:val="71"/>
    <w:rsid w:val="00951FA5"/>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ColorfulShading-Accent21">
    <w:name w:val="Colorful Shading - Accent 21"/>
    <w:basedOn w:val="TableNormal"/>
    <w:next w:val="ColorfulShading-Accent2"/>
    <w:uiPriority w:val="71"/>
    <w:rsid w:val="00951FA5"/>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ColorfulShading-Accent31">
    <w:name w:val="Colorful Shading - Accent 31"/>
    <w:basedOn w:val="TableNormal"/>
    <w:next w:val="ColorfulShading-Accent3"/>
    <w:uiPriority w:val="71"/>
    <w:rsid w:val="00951FA5"/>
    <w:rPr>
      <w:rFonts w:ascii="Cambria" w:eastAsia="MS Mincho" w:hAnsi="Cambria"/>
      <w:color w:val="000000"/>
      <w:sz w:val="22"/>
      <w:szCs w:val="22"/>
      <w:lang w:val="en-US" w:eastAsia="en-U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ColorfulShading-Accent41">
    <w:name w:val="Colorful Shading - Accent 41"/>
    <w:basedOn w:val="TableNormal"/>
    <w:next w:val="ColorfulShading-Accent4"/>
    <w:uiPriority w:val="71"/>
    <w:rsid w:val="00951FA5"/>
    <w:rPr>
      <w:rFonts w:ascii="Cambria" w:eastAsia="MS Mincho" w:hAnsi="Cambria"/>
      <w:color w:val="000000"/>
      <w:sz w:val="22"/>
      <w:szCs w:val="22"/>
      <w:lang w:val="en-US" w:eastAsia="en-US"/>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ColorfulShading-Accent51">
    <w:name w:val="Colorful Shading - Accent 51"/>
    <w:basedOn w:val="TableNormal"/>
    <w:next w:val="ColorfulShading-Accent5"/>
    <w:uiPriority w:val="71"/>
    <w:rsid w:val="00951FA5"/>
    <w:rPr>
      <w:rFonts w:ascii="Cambria" w:eastAsia="MS Mincho" w:hAnsi="Cambria"/>
      <w:color w:val="000000"/>
      <w:sz w:val="22"/>
      <w:szCs w:val="22"/>
      <w:lang w:val="en-US" w:eastAsia="en-US"/>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ColorfulShading-Accent61">
    <w:name w:val="Colorful Shading - Accent 61"/>
    <w:basedOn w:val="TableNormal"/>
    <w:next w:val="ColorfulShading-Accent6"/>
    <w:uiPriority w:val="71"/>
    <w:rsid w:val="00951FA5"/>
    <w:rPr>
      <w:rFonts w:ascii="Cambria" w:eastAsia="MS Mincho" w:hAnsi="Cambria"/>
      <w:color w:val="000000"/>
      <w:sz w:val="22"/>
      <w:szCs w:val="22"/>
      <w:lang w:val="en-US" w:eastAsia="en-US"/>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ColorfulList1">
    <w:name w:val="Colorful List1"/>
    <w:basedOn w:val="TableNormal"/>
    <w:next w:val="ColorfulList"/>
    <w:uiPriority w:val="72"/>
    <w:rsid w:val="00951FA5"/>
    <w:rPr>
      <w:rFonts w:ascii="Cambria" w:eastAsia="MS Mincho" w:hAnsi="Cambria"/>
      <w:color w:val="000000"/>
      <w:sz w:val="22"/>
      <w:szCs w:val="22"/>
      <w:lang w:val="en-US" w:eastAsia="en-US"/>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TableNormal"/>
    <w:next w:val="ColorfulList-Accent1"/>
    <w:uiPriority w:val="72"/>
    <w:rsid w:val="00951FA5"/>
    <w:rPr>
      <w:rFonts w:ascii="Cambria" w:eastAsia="MS Mincho" w:hAnsi="Cambria"/>
      <w:color w:val="000000"/>
      <w:sz w:val="22"/>
      <w:szCs w:val="22"/>
      <w:lang w:val="en-US" w:eastAsia="en-U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olorfulList-Accent21">
    <w:name w:val="Colorful List - Accent 21"/>
    <w:basedOn w:val="TableNormal"/>
    <w:next w:val="ColorfulList-Accent2"/>
    <w:uiPriority w:val="72"/>
    <w:rsid w:val="00951FA5"/>
    <w:rPr>
      <w:rFonts w:ascii="Cambria" w:eastAsia="MS Mincho" w:hAnsi="Cambria"/>
      <w:color w:val="000000"/>
      <w:sz w:val="22"/>
      <w:szCs w:val="22"/>
      <w:lang w:val="en-US" w:eastAsia="en-US"/>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olorfulList-Accent31">
    <w:name w:val="Colorful List - Accent 31"/>
    <w:basedOn w:val="TableNormal"/>
    <w:next w:val="ColorfulList-Accent3"/>
    <w:uiPriority w:val="72"/>
    <w:rsid w:val="00951FA5"/>
    <w:rPr>
      <w:rFonts w:ascii="Cambria" w:eastAsia="MS Mincho" w:hAnsi="Cambria"/>
      <w:color w:val="000000"/>
      <w:sz w:val="22"/>
      <w:szCs w:val="22"/>
      <w:lang w:val="en-US" w:eastAsia="en-US"/>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olorfulList-Accent41">
    <w:name w:val="Colorful List - Accent 41"/>
    <w:basedOn w:val="TableNormal"/>
    <w:next w:val="ColorfulList-Accent4"/>
    <w:uiPriority w:val="72"/>
    <w:rsid w:val="00951FA5"/>
    <w:rPr>
      <w:rFonts w:ascii="Cambria" w:eastAsia="MS Mincho" w:hAnsi="Cambria"/>
      <w:color w:val="000000"/>
      <w:sz w:val="22"/>
      <w:szCs w:val="22"/>
      <w:lang w:val="en-US" w:eastAsia="en-US"/>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ColorfulList-Accent51">
    <w:name w:val="Colorful List - Accent 51"/>
    <w:basedOn w:val="TableNormal"/>
    <w:next w:val="ColorfulList-Accent5"/>
    <w:uiPriority w:val="72"/>
    <w:rsid w:val="00951FA5"/>
    <w:rPr>
      <w:rFonts w:ascii="Cambria" w:eastAsia="MS Mincho" w:hAnsi="Cambria"/>
      <w:color w:val="000000"/>
      <w:sz w:val="22"/>
      <w:szCs w:val="22"/>
      <w:lang w:val="en-US" w:eastAsia="en-US"/>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ColorfulList-Accent61">
    <w:name w:val="Colorful List - Accent 61"/>
    <w:basedOn w:val="TableNormal"/>
    <w:next w:val="ColorfulList-Accent6"/>
    <w:uiPriority w:val="72"/>
    <w:rsid w:val="00951FA5"/>
    <w:rPr>
      <w:rFonts w:ascii="Cambria" w:eastAsia="MS Mincho" w:hAnsi="Cambria"/>
      <w:color w:val="000000"/>
      <w:sz w:val="22"/>
      <w:szCs w:val="22"/>
      <w:lang w:val="en-US" w:eastAsia="en-US"/>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Grid1">
    <w:name w:val="Colorful Grid1"/>
    <w:basedOn w:val="TableNormal"/>
    <w:next w:val="ColorfulGrid"/>
    <w:uiPriority w:val="73"/>
    <w:rsid w:val="00951FA5"/>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TableNormal"/>
    <w:next w:val="ColorfulGrid-Accent1"/>
    <w:uiPriority w:val="73"/>
    <w:rsid w:val="00951FA5"/>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olorfulGrid-Accent21">
    <w:name w:val="Colorful Grid - Accent 21"/>
    <w:basedOn w:val="TableNormal"/>
    <w:next w:val="ColorfulGrid-Accent2"/>
    <w:uiPriority w:val="73"/>
    <w:rsid w:val="00951FA5"/>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ColorfulGrid-Accent31">
    <w:name w:val="Colorful Grid - Accent 31"/>
    <w:basedOn w:val="TableNormal"/>
    <w:next w:val="ColorfulGrid-Accent3"/>
    <w:uiPriority w:val="73"/>
    <w:rsid w:val="00951FA5"/>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ColorfulGrid-Accent41">
    <w:name w:val="Colorful Grid - Accent 41"/>
    <w:basedOn w:val="TableNormal"/>
    <w:next w:val="ColorfulGrid-Accent4"/>
    <w:uiPriority w:val="73"/>
    <w:rsid w:val="00951FA5"/>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ColorfulGrid-Accent51">
    <w:name w:val="Colorful Grid - Accent 51"/>
    <w:basedOn w:val="TableNormal"/>
    <w:next w:val="ColorfulGrid-Accent5"/>
    <w:uiPriority w:val="73"/>
    <w:rsid w:val="00951FA5"/>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olorfulGrid-Accent61">
    <w:name w:val="Colorful Grid - Accent 61"/>
    <w:basedOn w:val="TableNormal"/>
    <w:next w:val="ColorfulGrid-Accent6"/>
    <w:uiPriority w:val="73"/>
    <w:rsid w:val="00951FA5"/>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ListParagraphChar">
    <w:name w:val="List Paragraph Char"/>
    <w:link w:val="ListParagraph"/>
    <w:qFormat/>
    <w:rsid w:val="00951FA5"/>
  </w:style>
  <w:style w:type="character" w:customStyle="1" w:styleId="Vresrakstzmes">
    <w:name w:val="Vēres rakstzīmes"/>
    <w:rsid w:val="00951FA5"/>
    <w:rPr>
      <w:vertAlign w:val="superscript"/>
    </w:rPr>
  </w:style>
  <w:style w:type="table" w:customStyle="1" w:styleId="TableGrid1">
    <w:name w:val="Table Grid1"/>
    <w:basedOn w:val="TableNormal"/>
    <w:next w:val="TableGrid"/>
    <w:uiPriority w:val="39"/>
    <w:rsid w:val="00951FA5"/>
    <w:rPr>
      <w:rFonts w:ascii="Cambria" w:eastAsia="Calibri" w:hAnsi="Cambria"/>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51FA5"/>
    <w:rPr>
      <w:color w:val="954F72"/>
      <w:u w:val="single"/>
    </w:rPr>
  </w:style>
  <w:style w:type="paragraph" w:customStyle="1" w:styleId="msonormal0">
    <w:name w:val="msonormal"/>
    <w:basedOn w:val="Normal"/>
    <w:rsid w:val="00951FA5"/>
    <w:pPr>
      <w:spacing w:before="100" w:beforeAutospacing="1" w:after="100" w:afterAutospacing="1"/>
    </w:pPr>
    <w:rPr>
      <w:sz w:val="24"/>
      <w:szCs w:val="24"/>
    </w:rPr>
  </w:style>
  <w:style w:type="paragraph" w:customStyle="1" w:styleId="font5">
    <w:name w:val="font5"/>
    <w:basedOn w:val="Normal"/>
    <w:rsid w:val="00951FA5"/>
    <w:pPr>
      <w:spacing w:before="100" w:beforeAutospacing="1" w:after="100" w:afterAutospacing="1"/>
    </w:pPr>
    <w:rPr>
      <w:color w:val="000000"/>
      <w:sz w:val="24"/>
      <w:szCs w:val="24"/>
    </w:rPr>
  </w:style>
  <w:style w:type="paragraph" w:customStyle="1" w:styleId="font6">
    <w:name w:val="font6"/>
    <w:basedOn w:val="Normal"/>
    <w:rsid w:val="00951FA5"/>
    <w:pPr>
      <w:spacing w:before="100" w:beforeAutospacing="1" w:after="100" w:afterAutospacing="1"/>
    </w:pPr>
    <w:rPr>
      <w:color w:val="000000"/>
      <w:sz w:val="24"/>
      <w:szCs w:val="24"/>
    </w:rPr>
  </w:style>
  <w:style w:type="paragraph" w:customStyle="1" w:styleId="xl65">
    <w:name w:val="xl65"/>
    <w:basedOn w:val="Normal"/>
    <w:rsid w:val="00951FA5"/>
    <w:pPr>
      <w:spacing w:before="100" w:beforeAutospacing="1" w:after="100" w:afterAutospacing="1"/>
      <w:jc w:val="right"/>
      <w:textAlignment w:val="center"/>
    </w:pPr>
    <w:rPr>
      <w:b/>
      <w:bCs/>
      <w:sz w:val="24"/>
      <w:szCs w:val="24"/>
    </w:rPr>
  </w:style>
  <w:style w:type="paragraph" w:customStyle="1" w:styleId="xl66">
    <w:name w:val="xl66"/>
    <w:basedOn w:val="Normal"/>
    <w:rsid w:val="00951FA5"/>
    <w:pPr>
      <w:spacing w:before="100" w:beforeAutospacing="1" w:after="100" w:afterAutospacing="1"/>
    </w:pPr>
    <w:rPr>
      <w:sz w:val="24"/>
      <w:szCs w:val="24"/>
    </w:rPr>
  </w:style>
  <w:style w:type="paragraph" w:customStyle="1" w:styleId="xl67">
    <w:name w:val="xl67"/>
    <w:basedOn w:val="Normal"/>
    <w:rsid w:val="00951FA5"/>
    <w:pPr>
      <w:spacing w:before="100" w:beforeAutospacing="1" w:after="100" w:afterAutospacing="1"/>
      <w:jc w:val="right"/>
      <w:textAlignment w:val="center"/>
    </w:pPr>
    <w:rPr>
      <w:sz w:val="24"/>
      <w:szCs w:val="24"/>
    </w:rPr>
  </w:style>
  <w:style w:type="paragraph" w:customStyle="1" w:styleId="xl68">
    <w:name w:val="xl68"/>
    <w:basedOn w:val="Normal"/>
    <w:rsid w:val="00951FA5"/>
    <w:pPr>
      <w:spacing w:before="100" w:beforeAutospacing="1" w:after="100" w:afterAutospacing="1"/>
      <w:textAlignment w:val="center"/>
    </w:pPr>
    <w:rPr>
      <w:b/>
      <w:bCs/>
      <w:color w:val="000000"/>
      <w:sz w:val="24"/>
      <w:szCs w:val="24"/>
    </w:rPr>
  </w:style>
  <w:style w:type="paragraph" w:customStyle="1" w:styleId="xl69">
    <w:name w:val="xl69"/>
    <w:basedOn w:val="Normal"/>
    <w:rsid w:val="00951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0">
    <w:name w:val="xl70"/>
    <w:basedOn w:val="Normal"/>
    <w:rsid w:val="00951FA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951F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2">
    <w:name w:val="xl72"/>
    <w:basedOn w:val="Normal"/>
    <w:rsid w:val="00951FA5"/>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951F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74">
    <w:name w:val="xl74"/>
    <w:basedOn w:val="Normal"/>
    <w:rsid w:val="00951FA5"/>
    <w:pPr>
      <w:spacing w:before="100" w:beforeAutospacing="1" w:after="100" w:afterAutospacing="1"/>
      <w:jc w:val="center"/>
      <w:textAlignment w:val="center"/>
    </w:pPr>
    <w:rPr>
      <w:b/>
      <w:bCs/>
      <w:color w:val="000000"/>
      <w:sz w:val="28"/>
      <w:szCs w:val="28"/>
    </w:rPr>
  </w:style>
  <w:style w:type="paragraph" w:styleId="Subtitle">
    <w:name w:val="Subtitle"/>
    <w:basedOn w:val="Normal"/>
    <w:next w:val="Normal"/>
    <w:link w:val="SubtitleChar"/>
    <w:uiPriority w:val="11"/>
    <w:qFormat/>
    <w:rsid w:val="00951FA5"/>
    <w:pPr>
      <w:numPr>
        <w:ilvl w:val="1"/>
      </w:numPr>
      <w:spacing w:after="160"/>
    </w:pPr>
    <w:rPr>
      <w:rFonts w:ascii="Calibri" w:eastAsia="MS Gothic" w:hAnsi="Calibri"/>
      <w:i/>
      <w:iCs/>
      <w:color w:val="4F81BD"/>
      <w:spacing w:val="15"/>
      <w:sz w:val="24"/>
      <w:szCs w:val="24"/>
    </w:rPr>
  </w:style>
  <w:style w:type="character" w:customStyle="1" w:styleId="SubtitleChar1">
    <w:name w:val="Subtitle Char1"/>
    <w:basedOn w:val="DefaultParagraphFont"/>
    <w:uiPriority w:val="11"/>
    <w:rsid w:val="00951FA5"/>
    <w:rPr>
      <w:rFonts w:asciiTheme="minorHAnsi" w:eastAsiaTheme="minorEastAsia" w:hAnsiTheme="minorHAnsi" w:cstheme="minorBidi"/>
      <w:color w:val="5A5A5A" w:themeColor="text1" w:themeTint="A5"/>
      <w:spacing w:val="15"/>
      <w:sz w:val="22"/>
      <w:szCs w:val="22"/>
    </w:rPr>
  </w:style>
  <w:style w:type="paragraph" w:styleId="Quote">
    <w:name w:val="Quote"/>
    <w:basedOn w:val="Normal"/>
    <w:next w:val="Normal"/>
    <w:link w:val="QuoteChar"/>
    <w:uiPriority w:val="29"/>
    <w:qFormat/>
    <w:rsid w:val="00951FA5"/>
    <w:pPr>
      <w:spacing w:before="200" w:after="160"/>
      <w:ind w:left="864" w:right="864"/>
      <w:jc w:val="center"/>
    </w:pPr>
    <w:rPr>
      <w:i/>
      <w:iCs/>
      <w:color w:val="000000"/>
    </w:rPr>
  </w:style>
  <w:style w:type="character" w:customStyle="1" w:styleId="QuoteChar1">
    <w:name w:val="Quote Char1"/>
    <w:basedOn w:val="DefaultParagraphFont"/>
    <w:uiPriority w:val="29"/>
    <w:rsid w:val="00951FA5"/>
    <w:rPr>
      <w:i/>
      <w:iCs/>
      <w:color w:val="404040" w:themeColor="text1" w:themeTint="BF"/>
    </w:rPr>
  </w:style>
  <w:style w:type="character" w:customStyle="1" w:styleId="Heading7Char1">
    <w:name w:val="Heading 7 Char1"/>
    <w:basedOn w:val="DefaultParagraphFont"/>
    <w:uiPriority w:val="9"/>
    <w:semiHidden/>
    <w:rsid w:val="00951FA5"/>
    <w:rPr>
      <w:rFonts w:asciiTheme="majorHAnsi" w:eastAsiaTheme="majorEastAsia" w:hAnsiTheme="majorHAnsi" w:cstheme="majorBidi"/>
      <w:i/>
      <w:iCs/>
      <w:color w:val="0A2F40" w:themeColor="accent1" w:themeShade="7F"/>
    </w:rPr>
  </w:style>
  <w:style w:type="character" w:customStyle="1" w:styleId="Heading8Char1">
    <w:name w:val="Heading 8 Char1"/>
    <w:basedOn w:val="DefaultParagraphFont"/>
    <w:uiPriority w:val="9"/>
    <w:semiHidden/>
    <w:rsid w:val="00951FA5"/>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951FA5"/>
    <w:rPr>
      <w:rFonts w:asciiTheme="majorHAnsi" w:eastAsiaTheme="majorEastAsia" w:hAnsiTheme="majorHAnsi" w:cstheme="majorBidi"/>
      <w:i/>
      <w:iCs/>
      <w:color w:val="272727" w:themeColor="text1" w:themeTint="D8"/>
      <w:sz w:val="21"/>
      <w:szCs w:val="21"/>
    </w:rPr>
  </w:style>
  <w:style w:type="paragraph" w:styleId="IntenseQuote">
    <w:name w:val="Intense Quote"/>
    <w:basedOn w:val="Normal"/>
    <w:next w:val="Normal"/>
    <w:link w:val="IntenseQuoteChar"/>
    <w:uiPriority w:val="30"/>
    <w:qFormat/>
    <w:rsid w:val="00951FA5"/>
    <w:pPr>
      <w:pBdr>
        <w:top w:val="single" w:sz="4" w:space="10" w:color="156082" w:themeColor="accent1"/>
        <w:bottom w:val="single" w:sz="4" w:space="10" w:color="156082" w:themeColor="accent1"/>
      </w:pBdr>
      <w:spacing w:before="360" w:after="360"/>
      <w:ind w:left="864" w:right="864"/>
      <w:jc w:val="center"/>
    </w:pPr>
    <w:rPr>
      <w:b/>
      <w:bCs/>
      <w:i/>
      <w:iCs/>
      <w:color w:val="4F81BD"/>
    </w:rPr>
  </w:style>
  <w:style w:type="character" w:customStyle="1" w:styleId="IntenseQuoteChar1">
    <w:name w:val="Intense Quote Char1"/>
    <w:basedOn w:val="DefaultParagraphFont"/>
    <w:uiPriority w:val="30"/>
    <w:rsid w:val="00951FA5"/>
    <w:rPr>
      <w:i/>
      <w:iCs/>
      <w:color w:val="156082" w:themeColor="accent1"/>
    </w:rPr>
  </w:style>
  <w:style w:type="character" w:styleId="SubtleEmphasis">
    <w:name w:val="Subtle Emphasis"/>
    <w:basedOn w:val="DefaultParagraphFont"/>
    <w:uiPriority w:val="19"/>
    <w:qFormat/>
    <w:rsid w:val="00951FA5"/>
    <w:rPr>
      <w:i/>
      <w:iCs/>
      <w:color w:val="404040" w:themeColor="text1" w:themeTint="BF"/>
    </w:rPr>
  </w:style>
  <w:style w:type="character" w:styleId="IntenseEmphasis">
    <w:name w:val="Intense Emphasis"/>
    <w:basedOn w:val="DefaultParagraphFont"/>
    <w:uiPriority w:val="21"/>
    <w:qFormat/>
    <w:rsid w:val="00951FA5"/>
    <w:rPr>
      <w:i/>
      <w:iCs/>
      <w:color w:val="156082" w:themeColor="accent1"/>
    </w:rPr>
  </w:style>
  <w:style w:type="character" w:styleId="SubtleReference">
    <w:name w:val="Subtle Reference"/>
    <w:basedOn w:val="DefaultParagraphFont"/>
    <w:uiPriority w:val="31"/>
    <w:qFormat/>
    <w:rsid w:val="00951FA5"/>
    <w:rPr>
      <w:smallCaps/>
      <w:color w:val="5A5A5A" w:themeColor="text1" w:themeTint="A5"/>
    </w:rPr>
  </w:style>
  <w:style w:type="character" w:styleId="IntenseReference">
    <w:name w:val="Intense Reference"/>
    <w:basedOn w:val="DefaultParagraphFont"/>
    <w:uiPriority w:val="32"/>
    <w:qFormat/>
    <w:rsid w:val="00951FA5"/>
    <w:rPr>
      <w:b/>
      <w:bCs/>
      <w:smallCaps/>
      <w:color w:val="156082" w:themeColor="accent1"/>
      <w:spacing w:val="5"/>
    </w:rPr>
  </w:style>
  <w:style w:type="table" w:styleId="LightShading">
    <w:name w:val="Light Shading"/>
    <w:basedOn w:val="TableNormal"/>
    <w:uiPriority w:val="60"/>
    <w:semiHidden/>
    <w:unhideWhenUsed/>
    <w:rsid w:val="00951FA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951FA5"/>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semiHidden/>
    <w:unhideWhenUsed/>
    <w:rsid w:val="00951FA5"/>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semiHidden/>
    <w:unhideWhenUsed/>
    <w:rsid w:val="00951FA5"/>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semiHidden/>
    <w:unhideWhenUsed/>
    <w:rsid w:val="00951FA5"/>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semiHidden/>
    <w:unhideWhenUsed/>
    <w:rsid w:val="00951FA5"/>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semiHidden/>
    <w:unhideWhenUsed/>
    <w:rsid w:val="00951FA5"/>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semiHidden/>
    <w:unhideWhenUsed/>
    <w:rsid w:val="00951FA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951FA5"/>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semiHidden/>
    <w:unhideWhenUsed/>
    <w:rsid w:val="00951FA5"/>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semiHidden/>
    <w:unhideWhenUsed/>
    <w:rsid w:val="00951FA5"/>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semiHidden/>
    <w:unhideWhenUsed/>
    <w:rsid w:val="00951FA5"/>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semiHidden/>
    <w:unhideWhenUsed/>
    <w:rsid w:val="00951FA5"/>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semiHidden/>
    <w:unhideWhenUsed/>
    <w:rsid w:val="00951FA5"/>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semiHidden/>
    <w:unhideWhenUsed/>
    <w:rsid w:val="00951FA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951FA5"/>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semiHidden/>
    <w:unhideWhenUsed/>
    <w:rsid w:val="00951FA5"/>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semiHidden/>
    <w:unhideWhenUsed/>
    <w:rsid w:val="00951FA5"/>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semiHidden/>
    <w:unhideWhenUsed/>
    <w:rsid w:val="00951FA5"/>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semiHidden/>
    <w:unhideWhenUsed/>
    <w:rsid w:val="00951FA5"/>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semiHidden/>
    <w:unhideWhenUsed/>
    <w:rsid w:val="00951FA5"/>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semiHidden/>
    <w:unhideWhenUsed/>
    <w:rsid w:val="00951FA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951FA5"/>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951FA5"/>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951FA5"/>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951FA5"/>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951FA5"/>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951FA5"/>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951FA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951FA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951FA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951FA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951FA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951FA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951FA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unhideWhenUsed/>
    <w:rsid w:val="00951FA5"/>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951FA5"/>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semiHidden/>
    <w:unhideWhenUsed/>
    <w:rsid w:val="00951FA5"/>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semiHidden/>
    <w:unhideWhenUsed/>
    <w:rsid w:val="00951FA5"/>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semiHidden/>
    <w:unhideWhenUsed/>
    <w:rsid w:val="00951FA5"/>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semiHidden/>
    <w:unhideWhenUsed/>
    <w:rsid w:val="00951FA5"/>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semiHidden/>
    <w:unhideWhenUsed/>
    <w:rsid w:val="00951FA5"/>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semiHidden/>
    <w:unhideWhenUsed/>
    <w:rsid w:val="00951FA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951FA5"/>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semiHidden/>
    <w:unhideWhenUsed/>
    <w:rsid w:val="00951FA5"/>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semiHidden/>
    <w:unhideWhenUsed/>
    <w:rsid w:val="00951FA5"/>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semiHidden/>
    <w:unhideWhenUsed/>
    <w:rsid w:val="00951FA5"/>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semiHidden/>
    <w:unhideWhenUsed/>
    <w:rsid w:val="00951FA5"/>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semiHidden/>
    <w:unhideWhenUsed/>
    <w:rsid w:val="00951FA5"/>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951FA5"/>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951FA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951FA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semiHidden/>
    <w:unhideWhenUsed/>
    <w:rsid w:val="00951FA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semiHidden/>
    <w:unhideWhenUsed/>
    <w:rsid w:val="00951FA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semiHidden/>
    <w:unhideWhenUsed/>
    <w:rsid w:val="00951FA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semiHidden/>
    <w:unhideWhenUsed/>
    <w:rsid w:val="00951FA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semiHidden/>
    <w:unhideWhenUsed/>
    <w:rsid w:val="00951FA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semiHidden/>
    <w:unhideWhenUsed/>
    <w:rsid w:val="00951FA5"/>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951FA5"/>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semiHidden/>
    <w:unhideWhenUsed/>
    <w:rsid w:val="00951FA5"/>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semiHidden/>
    <w:unhideWhenUsed/>
    <w:rsid w:val="00951FA5"/>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semiHidden/>
    <w:unhideWhenUsed/>
    <w:rsid w:val="00951FA5"/>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semiHidden/>
    <w:unhideWhenUsed/>
    <w:rsid w:val="00951FA5"/>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semiHidden/>
    <w:unhideWhenUsed/>
    <w:rsid w:val="00951FA5"/>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semiHidden/>
    <w:unhideWhenUsed/>
    <w:rsid w:val="00951FA5"/>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951FA5"/>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951FA5"/>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951FA5"/>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semiHidden/>
    <w:unhideWhenUsed/>
    <w:rsid w:val="00951FA5"/>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951FA5"/>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951FA5"/>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unhideWhenUsed/>
    <w:rsid w:val="00951FA5"/>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951FA5"/>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semiHidden/>
    <w:unhideWhenUsed/>
    <w:rsid w:val="00951FA5"/>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semiHidden/>
    <w:unhideWhenUsed/>
    <w:rsid w:val="00951FA5"/>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semiHidden/>
    <w:unhideWhenUsed/>
    <w:rsid w:val="00951FA5"/>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semiHidden/>
    <w:unhideWhenUsed/>
    <w:rsid w:val="00951FA5"/>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semiHidden/>
    <w:unhideWhenUsed/>
    <w:rsid w:val="00951FA5"/>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semiHidden/>
    <w:unhideWhenUsed/>
    <w:rsid w:val="00951FA5"/>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951FA5"/>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semiHidden/>
    <w:unhideWhenUsed/>
    <w:rsid w:val="00951FA5"/>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semiHidden/>
    <w:unhideWhenUsed/>
    <w:rsid w:val="00951FA5"/>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semiHidden/>
    <w:unhideWhenUsed/>
    <w:rsid w:val="00951FA5"/>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semiHidden/>
    <w:unhideWhenUsed/>
    <w:rsid w:val="00951FA5"/>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semiHidden/>
    <w:unhideWhenUsed/>
    <w:rsid w:val="00951FA5"/>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260901">
      <w:bodyDiv w:val="1"/>
      <w:marLeft w:val="0"/>
      <w:marRight w:val="0"/>
      <w:marTop w:val="0"/>
      <w:marBottom w:val="0"/>
      <w:divBdr>
        <w:top w:val="none" w:sz="0" w:space="0" w:color="auto"/>
        <w:left w:val="none" w:sz="0" w:space="0" w:color="auto"/>
        <w:bottom w:val="none" w:sz="0" w:space="0" w:color="auto"/>
        <w:right w:val="none" w:sz="0" w:space="0" w:color="auto"/>
      </w:divBdr>
      <w:divsChild>
        <w:div w:id="1129011475">
          <w:marLeft w:val="0"/>
          <w:marRight w:val="0"/>
          <w:marTop w:val="180"/>
          <w:marBottom w:val="240"/>
          <w:divBdr>
            <w:top w:val="none" w:sz="0" w:space="0" w:color="auto"/>
            <w:left w:val="none" w:sz="0" w:space="0" w:color="auto"/>
            <w:bottom w:val="none" w:sz="0" w:space="0" w:color="auto"/>
            <w:right w:val="none" w:sz="0" w:space="0" w:color="auto"/>
          </w:divBdr>
        </w:div>
        <w:div w:id="1323703155">
          <w:marLeft w:val="0"/>
          <w:marRight w:val="0"/>
          <w:marTop w:val="180"/>
          <w:marBottom w:val="240"/>
          <w:divBdr>
            <w:top w:val="none" w:sz="0" w:space="0" w:color="auto"/>
            <w:left w:val="none" w:sz="0" w:space="0" w:color="auto"/>
            <w:bottom w:val="none" w:sz="0" w:space="0" w:color="auto"/>
            <w:right w:val="none" w:sz="0" w:space="0" w:color="auto"/>
          </w:divBdr>
        </w:div>
        <w:div w:id="303580487">
          <w:marLeft w:val="0"/>
          <w:marRight w:val="0"/>
          <w:marTop w:val="18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1228</TotalTime>
  <Pages>33</Pages>
  <Words>40287</Words>
  <Characters>22965</Characters>
  <Application>Microsoft Office Word</Application>
  <DocSecurity>0</DocSecurity>
  <Lines>191</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Jurists2</cp:lastModifiedBy>
  <cp:revision>7</cp:revision>
  <dcterms:created xsi:type="dcterms:W3CDTF">2026-08-27T12:06:00Z</dcterms:created>
  <dcterms:modified xsi:type="dcterms:W3CDTF">2026-09-02T11:12:00Z</dcterms:modified>
</cp:coreProperties>
</file>