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E20368" w:rsidRPr="00703B26" w:rsidP="00703B26" w14:paraId="663CDBE5" w14:textId="636781B3">
      <w:pPr>
        <w:spacing w:after="0" w:line="240" w:lineRule="auto"/>
        <w:jc w:val="center"/>
        <w:rPr>
          <w:rFonts w:ascii="Times New Roman" w:eastAsia="Aptos" w:hAnsi="Times New Roman" w:cs="Times New Roman"/>
          <w:b/>
          <w:kern w:val="0"/>
          <w:sz w:val="22"/>
          <w:szCs w:val="22"/>
        </w:rPr>
      </w:pPr>
      <w:r w:rsidRPr="00703B26">
        <w:rPr>
          <w:rFonts w:ascii="Times New Roman" w:eastAsia="Aptos" w:hAnsi="Times New Roman" w:cs="Times New Roman"/>
          <w:b/>
          <w:i/>
          <w:iCs/>
          <w:sz w:val="22"/>
          <w:szCs w:val="22"/>
          <w:lang w:eastAsia="ar-SA"/>
        </w:rPr>
        <w:t xml:space="preserve">PAKALPOJUMA LĪGUMS Nr. </w:t>
      </w:r>
      <w:r w:rsidRPr="00703B26">
        <w:rPr>
          <w:rFonts w:ascii="Times New Roman" w:eastAsia="Aptos" w:hAnsi="Times New Roman" w:cs="Times New Roman"/>
          <w:b/>
          <w:kern w:val="0"/>
          <w:sz w:val="22"/>
          <w:szCs w:val="22"/>
        </w:rPr>
        <w:t>6.17/2026/178</w:t>
      </w:r>
    </w:p>
    <w:p w:rsidR="00E20368" w:rsidRPr="00703B26" w:rsidP="00703B26" w14:paraId="47CCC8B7" w14:textId="4F8827A4">
      <w:pPr>
        <w:spacing w:after="0" w:line="240" w:lineRule="auto"/>
        <w:jc w:val="center"/>
        <w:rPr>
          <w:rFonts w:ascii="Times New Roman" w:eastAsia="Aptos" w:hAnsi="Times New Roman" w:cs="Times New Roman"/>
          <w:bCs/>
          <w:i/>
          <w:iCs/>
          <w:sz w:val="22"/>
          <w:szCs w:val="22"/>
          <w:lang w:eastAsia="ar-SA"/>
        </w:rPr>
      </w:pPr>
      <w:r>
        <w:rPr>
          <w:rFonts w:ascii="Times New Roman" w:eastAsia="Aptos" w:hAnsi="Times New Roman" w:cs="Times New Roman"/>
          <w:bCs/>
          <w:i/>
          <w:iCs/>
          <w:sz w:val="22"/>
          <w:szCs w:val="22"/>
          <w:lang w:eastAsia="ar-SA"/>
        </w:rPr>
        <w:t>5</w:t>
      </w:r>
      <w:r w:rsidRPr="00703B26">
        <w:rPr>
          <w:rFonts w:ascii="Times New Roman" w:eastAsia="Aptos" w:hAnsi="Times New Roman" w:cs="Times New Roman"/>
          <w:bCs/>
          <w:i/>
          <w:iCs/>
          <w:sz w:val="22"/>
          <w:szCs w:val="22"/>
          <w:lang w:eastAsia="ar-SA"/>
        </w:rPr>
        <w:t>.daļā “</w:t>
      </w:r>
      <w:r w:rsidRPr="00293F96" w:rsidR="00293F96">
        <w:rPr>
          <w:rFonts w:ascii="Times New Roman" w:eastAsia="Aptos" w:hAnsi="Times New Roman" w:cs="Times New Roman"/>
          <w:bCs/>
          <w:i/>
          <w:iCs/>
          <w:sz w:val="22"/>
          <w:szCs w:val="22"/>
          <w:lang w:eastAsia="ar-SA"/>
        </w:rPr>
        <w:t>Arboristu</w:t>
      </w:r>
      <w:r w:rsidRPr="00293F96" w:rsidR="00293F96">
        <w:rPr>
          <w:rFonts w:ascii="Times New Roman" w:eastAsia="Aptos" w:hAnsi="Times New Roman" w:cs="Times New Roman"/>
          <w:bCs/>
          <w:i/>
          <w:iCs/>
          <w:sz w:val="22"/>
          <w:szCs w:val="22"/>
          <w:lang w:eastAsia="ar-SA"/>
        </w:rPr>
        <w:t xml:space="preserve"> pakalpojumi </w:t>
      </w:r>
      <w:r>
        <w:rPr>
          <w:rFonts w:ascii="Times New Roman" w:eastAsia="Aptos" w:hAnsi="Times New Roman" w:cs="Times New Roman"/>
          <w:bCs/>
          <w:i/>
          <w:iCs/>
          <w:sz w:val="22"/>
          <w:szCs w:val="22"/>
          <w:lang w:eastAsia="ar-SA"/>
        </w:rPr>
        <w:t>Jaunjelgavas</w:t>
      </w:r>
      <w:r w:rsidR="00F855FF">
        <w:rPr>
          <w:rFonts w:ascii="Times New Roman" w:eastAsia="Aptos" w:hAnsi="Times New Roman" w:cs="Times New Roman"/>
          <w:bCs/>
          <w:i/>
          <w:iCs/>
          <w:sz w:val="22"/>
          <w:szCs w:val="22"/>
          <w:lang w:eastAsia="ar-SA"/>
        </w:rPr>
        <w:t xml:space="preserve"> </w:t>
      </w:r>
      <w:r w:rsidRPr="00293F96" w:rsidR="00293F96">
        <w:rPr>
          <w:rFonts w:ascii="Times New Roman" w:eastAsia="Aptos" w:hAnsi="Times New Roman" w:cs="Times New Roman"/>
          <w:bCs/>
          <w:i/>
          <w:iCs/>
          <w:sz w:val="22"/>
          <w:szCs w:val="22"/>
          <w:lang w:eastAsia="ar-SA"/>
        </w:rPr>
        <w:t>apvienības pārvaldes objektos</w:t>
      </w:r>
      <w:r w:rsidRPr="00703B26">
        <w:rPr>
          <w:rFonts w:ascii="Times New Roman" w:eastAsia="Aptos" w:hAnsi="Times New Roman" w:cs="Times New Roman"/>
          <w:bCs/>
          <w:i/>
          <w:iCs/>
          <w:kern w:val="28"/>
          <w:sz w:val="22"/>
          <w:szCs w:val="22"/>
          <w:lang w:eastAsia="lv-LV"/>
          <w14:ligatures w14:val="none"/>
        </w:rPr>
        <w:t>”</w:t>
      </w:r>
      <w:r w:rsidRPr="00703B26">
        <w:rPr>
          <w:rFonts w:ascii="Times New Roman" w:eastAsia="Aptos" w:hAnsi="Times New Roman" w:cs="Times New Roman"/>
          <w:bCs/>
          <w:i/>
          <w:iCs/>
          <w:sz w:val="22"/>
          <w:szCs w:val="22"/>
          <w:lang w:eastAsia="ar-SA"/>
        </w:rPr>
        <w:t xml:space="preserve"> </w:t>
      </w:r>
    </w:p>
    <w:p w:rsidR="00E20368" w:rsidRPr="00703B26" w:rsidP="00703B26" w14:paraId="36BC4CCA" w14:textId="77777777">
      <w:pPr>
        <w:spacing w:after="0" w:line="240" w:lineRule="auto"/>
        <w:jc w:val="center"/>
        <w:rPr>
          <w:rFonts w:ascii="Times New Roman" w:eastAsia="Aptos" w:hAnsi="Times New Roman" w:cs="Times New Roman"/>
          <w:bCs/>
          <w:sz w:val="22"/>
          <w:szCs w:val="22"/>
          <w:lang w:eastAsia="ar-SA"/>
        </w:rPr>
      </w:pPr>
    </w:p>
    <w:p w:rsidR="00E20368" w:rsidRPr="00703B26" w:rsidP="00703B26" w14:paraId="163CFD3C" w14:textId="77777777">
      <w:pPr>
        <w:tabs>
          <w:tab w:val="left" w:pos="540"/>
        </w:tabs>
        <w:suppressAutoHyphens/>
        <w:autoSpaceDE w:val="0"/>
        <w:autoSpaceDN w:val="0"/>
        <w:spacing w:after="0" w:line="240" w:lineRule="auto"/>
        <w:jc w:val="right"/>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bCs/>
          <w:kern w:val="3"/>
          <w:sz w:val="22"/>
          <w:szCs w:val="22"/>
          <w:lang w:eastAsia="lv-LV"/>
          <w14:ligatures w14:val="none"/>
        </w:rPr>
        <w:t>Aizkrauklē</w:t>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Līguma parakstīšanas</w:t>
      </w:r>
    </w:p>
    <w:p w:rsidR="00E20368" w:rsidRPr="00703B26" w:rsidP="00703B26" w14:paraId="3CCB97BA" w14:textId="77777777">
      <w:pPr>
        <w:widowControl w:val="0"/>
        <w:suppressAutoHyphens/>
        <w:autoSpaceDN w:val="0"/>
        <w:spacing w:after="0" w:line="240" w:lineRule="auto"/>
        <w:ind w:left="426"/>
        <w:jc w:val="right"/>
        <w:textAlignment w:val="baseline"/>
        <w:rPr>
          <w:rFonts w:ascii="Times New Roman" w:eastAsia="Arial Unicode MS" w:hAnsi="Times New Roman" w:cs="Times New Roman"/>
          <w:bCs/>
          <w:i/>
          <w:iCs/>
          <w:kern w:val="3"/>
          <w:sz w:val="22"/>
          <w:szCs w:val="22"/>
          <w:lang w:eastAsia="lv-LV"/>
          <w14:ligatures w14:val="none"/>
        </w:rPr>
      </w:pP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t>datums ir pēdējā pievienotā droša elektroniskā paraksta</w:t>
      </w:r>
    </w:p>
    <w:p w:rsidR="00E20368" w:rsidP="00703B26" w14:paraId="6988857F" w14:textId="77777777">
      <w:pPr>
        <w:widowControl w:val="0"/>
        <w:suppressAutoHyphens/>
        <w:autoSpaceDN w:val="0"/>
        <w:spacing w:after="0" w:line="240" w:lineRule="auto"/>
        <w:ind w:left="425"/>
        <w:jc w:val="right"/>
        <w:textAlignment w:val="baseline"/>
        <w:rPr>
          <w:rFonts w:ascii="Times New Roman" w:eastAsia="Arial Unicode MS" w:hAnsi="Times New Roman" w:cs="Times New Roman"/>
          <w:bCs/>
          <w:i/>
          <w:iCs/>
          <w:kern w:val="3"/>
          <w:sz w:val="22"/>
          <w:szCs w:val="22"/>
          <w:lang w:eastAsia="lv-LV"/>
          <w14:ligatures w14:val="none"/>
        </w:rPr>
      </w:pP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t>un tā laika zīmoga pievienošanas datums</w:t>
      </w:r>
    </w:p>
    <w:p w:rsidR="00703B26" w:rsidRPr="00703B26" w:rsidP="00703B26" w14:paraId="2117A0AC" w14:textId="77777777">
      <w:pPr>
        <w:widowControl w:val="0"/>
        <w:suppressAutoHyphens/>
        <w:autoSpaceDN w:val="0"/>
        <w:spacing w:after="0" w:line="240" w:lineRule="auto"/>
        <w:ind w:left="425"/>
        <w:jc w:val="right"/>
        <w:textAlignment w:val="baseline"/>
        <w:rPr>
          <w:rFonts w:ascii="Times New Roman" w:eastAsia="Calibri" w:hAnsi="Times New Roman" w:cs="Times New Roman"/>
          <w:kern w:val="0"/>
          <w:sz w:val="22"/>
          <w:szCs w:val="22"/>
          <w14:ligatures w14:val="none"/>
        </w:rPr>
      </w:pPr>
    </w:p>
    <w:p w:rsidR="00E20368" w:rsidRPr="00703B26" w:rsidP="00703B26" w14:paraId="7C817274" w14:textId="703527A1">
      <w:pPr>
        <w:pStyle w:val="Parasts1"/>
        <w:spacing w:after="0" w:line="240" w:lineRule="auto"/>
        <w:ind w:firstLine="720"/>
        <w:jc w:val="both"/>
        <w:textAlignment w:val="baseline"/>
        <w:rPr>
          <w:rFonts w:ascii="Times New Roman" w:hAnsi="Times New Roman"/>
          <w:sz w:val="22"/>
          <w:szCs w:val="22"/>
        </w:rPr>
      </w:pPr>
      <w:r w:rsidRPr="00703B26">
        <w:rPr>
          <w:rFonts w:ascii="Times New Roman" w:eastAsia="Times New Roman" w:hAnsi="Times New Roman"/>
          <w:b/>
          <w:kern w:val="0"/>
          <w:sz w:val="22"/>
          <w:szCs w:val="22"/>
          <w14:ligatures w14:val="none"/>
        </w:rPr>
        <w:t xml:space="preserve">Aizkraukles novada pašvaldība, </w:t>
      </w:r>
      <w:r w:rsidRPr="00703B26">
        <w:rPr>
          <w:rFonts w:ascii="Times New Roman" w:eastAsia="Times New Roman" w:hAnsi="Times New Roman"/>
          <w:bCs/>
          <w:kern w:val="0"/>
          <w:sz w:val="22"/>
          <w:szCs w:val="22"/>
          <w14:ligatures w14:val="none"/>
        </w:rPr>
        <w:t xml:space="preserve">reģistrācijas Nr. 90000074812, juridiskā adrese: Lāčplēša iela 1A, Aizkraukle, Aizkraukles novads, LV-5101, </w:t>
      </w:r>
      <w:r w:rsidRPr="00703B26" w:rsidR="00E91F5D">
        <w:rPr>
          <w:rFonts w:ascii="Times New Roman" w:hAnsi="Times New Roman"/>
          <w:sz w:val="22"/>
          <w:szCs w:val="22"/>
        </w:rPr>
        <w:t xml:space="preserve">tās </w:t>
      </w:r>
      <w:r w:rsidRPr="00703B26">
        <w:rPr>
          <w:rFonts w:ascii="Times New Roman" w:eastAsia="Times New Roman" w:hAnsi="Times New Roman"/>
          <w:bCs/>
          <w:kern w:val="0"/>
          <w:sz w:val="22"/>
          <w:szCs w:val="22"/>
          <w14:ligatures w14:val="none"/>
        </w:rPr>
        <w:t xml:space="preserve">priekšsēdētāja </w:t>
      </w:r>
      <w:r w:rsidR="00B35327">
        <w:rPr>
          <w:rFonts w:ascii="Times New Roman" w:hAnsi="Times New Roman"/>
          <w:sz w:val="22"/>
          <w:szCs w:val="22"/>
        </w:rPr>
        <w:t>vietnieka Daiņa Vingra</w:t>
      </w:r>
      <w:r w:rsidRPr="00703B26">
        <w:rPr>
          <w:rFonts w:ascii="Times New Roman" w:eastAsia="Times New Roman" w:hAnsi="Times New Roman"/>
          <w:bCs/>
          <w:kern w:val="0"/>
          <w:sz w:val="22"/>
          <w:szCs w:val="22"/>
          <w14:ligatures w14:val="none"/>
        </w:rPr>
        <w:t xml:space="preserve"> personā, kurš rīkojas</w:t>
      </w:r>
      <w:r w:rsidRPr="00703B26" w:rsidR="00E91F5D">
        <w:rPr>
          <w:rFonts w:ascii="Times New Roman" w:hAnsi="Times New Roman"/>
          <w:sz w:val="22"/>
          <w:szCs w:val="22"/>
        </w:rPr>
        <w:t>,</w:t>
      </w:r>
      <w:r w:rsidRPr="00703B26">
        <w:rPr>
          <w:rFonts w:ascii="Times New Roman" w:eastAsia="Times New Roman" w:hAnsi="Times New Roman"/>
          <w:bCs/>
          <w:kern w:val="0"/>
          <w:sz w:val="22"/>
          <w:szCs w:val="22"/>
          <w14:ligatures w14:val="none"/>
        </w:rPr>
        <w:t xml:space="preserve"> pamatojoties uz Pašvaldību likumu un Aizkraukles novada pašvaldības nolikumu (turpmāk – Pasūtītājs), no vienas puses</w:t>
      </w:r>
      <w:r w:rsidRPr="00703B26">
        <w:rPr>
          <w:rFonts w:ascii="Times New Roman" w:eastAsia="Times New Roman" w:hAnsi="Times New Roman"/>
          <w:kern w:val="0"/>
          <w:sz w:val="22"/>
          <w:szCs w:val="22"/>
          <w14:ligatures w14:val="none"/>
        </w:rPr>
        <w:t>, un</w:t>
      </w:r>
    </w:p>
    <w:p w:rsidR="00E20368" w:rsidRPr="00703B26" w:rsidP="00703B26" w14:paraId="2B454D89" w14:textId="77777777">
      <w:pPr>
        <w:suppressAutoHyphens/>
        <w:autoSpaceDN w:val="0"/>
        <w:spacing w:after="0" w:line="240" w:lineRule="auto"/>
        <w:ind w:firstLine="720"/>
        <w:jc w:val="both"/>
        <w:textAlignment w:val="baseline"/>
        <w:rPr>
          <w:rFonts w:ascii="Times New Roman" w:eastAsia="Calibri" w:hAnsi="Times New Roman" w:cs="Times New Roman"/>
          <w:kern w:val="0"/>
          <w:sz w:val="22"/>
          <w:szCs w:val="22"/>
          <w14:ligatures w14:val="none"/>
        </w:rPr>
      </w:pPr>
    </w:p>
    <w:p w:rsidR="00E20368" w:rsidRPr="00703B26" w:rsidP="00703B26" w14:paraId="6C9AC215" w14:textId="77777777">
      <w:pPr>
        <w:pStyle w:val="Parasts1"/>
        <w:spacing w:after="0" w:line="240" w:lineRule="auto"/>
        <w:ind w:firstLine="720"/>
        <w:jc w:val="both"/>
        <w:textAlignment w:val="baseline"/>
        <w:rPr>
          <w:rFonts w:ascii="Times New Roman" w:hAnsi="Times New Roman"/>
          <w:sz w:val="22"/>
          <w:szCs w:val="22"/>
        </w:rPr>
      </w:pPr>
      <w:r w:rsidRPr="00703B26">
        <w:rPr>
          <w:rFonts w:ascii="Times New Roman" w:eastAsia="Times New Roman" w:hAnsi="Times New Roman"/>
          <w:b/>
          <w:kern w:val="0"/>
          <w:sz w:val="22"/>
          <w:szCs w:val="22"/>
          <w14:ligatures w14:val="none"/>
        </w:rPr>
        <w:t>SIA “D.H.F.”</w:t>
      </w:r>
      <w:r w:rsidRPr="00703B26">
        <w:rPr>
          <w:rFonts w:ascii="Times New Roman" w:eastAsia="Times New Roman" w:hAnsi="Times New Roman"/>
          <w:bCs/>
          <w:kern w:val="0"/>
          <w:sz w:val="22"/>
          <w:szCs w:val="22"/>
          <w14:ligatures w14:val="none"/>
        </w:rPr>
        <w:t>,</w:t>
      </w:r>
      <w:r w:rsidRPr="00703B26">
        <w:rPr>
          <w:rFonts w:ascii="Times New Roman" w:eastAsia="Times New Roman" w:hAnsi="Times New Roman"/>
          <w:kern w:val="0"/>
          <w:sz w:val="22"/>
          <w:szCs w:val="22"/>
          <w14:ligatures w14:val="none"/>
        </w:rPr>
        <w:t xml:space="preserve"> reģistrācijas Nr. 40203124907, juridiskā adrese: Stradiņu iela 3, Turkalne, Tīnūžu pagasts, Ogres novads, LV-5015</w:t>
      </w:r>
      <w:r w:rsidRPr="00703B26" w:rsidR="007333A1">
        <w:rPr>
          <w:rFonts w:ascii="Times New Roman" w:hAnsi="Times New Roman"/>
          <w:sz w:val="22"/>
          <w:szCs w:val="22"/>
        </w:rPr>
        <w:t>, tās valdes locekļa Roberta Lāča personā, kurš rīkojas saskaņā ar sabiedrības statūtiem</w:t>
      </w:r>
      <w:r w:rsidRPr="00703B26">
        <w:rPr>
          <w:rFonts w:ascii="Times New Roman" w:eastAsia="Times New Roman" w:hAnsi="Times New Roman"/>
          <w:kern w:val="0"/>
          <w:sz w:val="22"/>
          <w:szCs w:val="22"/>
          <w14:ligatures w14:val="none"/>
        </w:rPr>
        <w:t xml:space="preserve"> (turpmāk – </w:t>
      </w:r>
      <w:r w:rsidRPr="00703B26">
        <w:rPr>
          <w:rFonts w:ascii="Times New Roman" w:eastAsia="Arial Unicode MS" w:hAnsi="Times New Roman"/>
          <w:kern w:val="3"/>
          <w:sz w:val="22"/>
          <w:szCs w:val="22"/>
          <w14:ligatures w14:val="none"/>
        </w:rPr>
        <w:t>Izpildītājs</w:t>
      </w:r>
      <w:r w:rsidRPr="00703B26">
        <w:rPr>
          <w:rFonts w:ascii="Times New Roman" w:eastAsia="Times New Roman" w:hAnsi="Times New Roman"/>
          <w:kern w:val="0"/>
          <w:sz w:val="22"/>
          <w:szCs w:val="22"/>
          <w14:ligatures w14:val="none"/>
        </w:rPr>
        <w:t xml:space="preserve">), no otras puses, abi kopā </w:t>
      </w:r>
      <w:r w:rsidRPr="00703B26" w:rsidR="007333A1">
        <w:rPr>
          <w:rFonts w:ascii="Times New Roman" w:hAnsi="Times New Roman"/>
          <w:sz w:val="22"/>
          <w:szCs w:val="22"/>
        </w:rPr>
        <w:t>turpmāk – Puses, bet</w:t>
      </w:r>
      <w:r w:rsidRPr="00703B26">
        <w:rPr>
          <w:rFonts w:ascii="Times New Roman" w:eastAsia="Times New Roman" w:hAnsi="Times New Roman"/>
          <w:kern w:val="0"/>
          <w:sz w:val="22"/>
          <w:szCs w:val="22"/>
          <w14:ligatures w14:val="none"/>
        </w:rPr>
        <w:t xml:space="preserve"> katrs atsevišķi </w:t>
      </w:r>
      <w:r w:rsidRPr="00703B26" w:rsidR="007333A1">
        <w:rPr>
          <w:rFonts w:ascii="Times New Roman" w:hAnsi="Times New Roman"/>
          <w:sz w:val="22"/>
          <w:szCs w:val="22"/>
        </w:rPr>
        <w:t xml:space="preserve">– </w:t>
      </w:r>
      <w:r w:rsidRPr="00703B26">
        <w:rPr>
          <w:rFonts w:ascii="Times New Roman" w:eastAsia="Times New Roman" w:hAnsi="Times New Roman"/>
          <w:kern w:val="0"/>
          <w:sz w:val="22"/>
          <w:szCs w:val="22"/>
          <w14:ligatures w14:val="none"/>
        </w:rPr>
        <w:t>Puse</w:t>
      </w:r>
      <w:r w:rsidRPr="00703B26" w:rsidR="007333A1">
        <w:rPr>
          <w:rFonts w:ascii="Times New Roman" w:hAnsi="Times New Roman"/>
          <w:sz w:val="22"/>
          <w:szCs w:val="22"/>
        </w:rPr>
        <w:t>,</w:t>
      </w:r>
    </w:p>
    <w:p w:rsidR="00E20368" w:rsidRPr="00703B26" w:rsidP="00703B26" w14:paraId="1E669A25" w14:textId="77777777">
      <w:pPr>
        <w:suppressAutoHyphens/>
        <w:autoSpaceDN w:val="0"/>
        <w:spacing w:after="0" w:line="240" w:lineRule="auto"/>
        <w:ind w:firstLine="720"/>
        <w:jc w:val="both"/>
        <w:textAlignment w:val="baseline"/>
        <w:rPr>
          <w:rFonts w:ascii="Times New Roman" w:eastAsia="Times New Roman" w:hAnsi="Times New Roman" w:cs="Times New Roman"/>
          <w:kern w:val="0"/>
          <w:sz w:val="22"/>
          <w:szCs w:val="22"/>
          <w:lang w:eastAsia="lv-LV"/>
          <w14:ligatures w14:val="none"/>
        </w:rPr>
      </w:pPr>
    </w:p>
    <w:p w:rsidR="00E20368" w:rsidP="00703B26" w14:paraId="75CAB689" w14:textId="701ABD05">
      <w:pPr>
        <w:pStyle w:val="Parasts1"/>
        <w:spacing w:after="0" w:line="240" w:lineRule="auto"/>
        <w:ind w:firstLine="720"/>
        <w:jc w:val="both"/>
        <w:textAlignment w:val="baseline"/>
        <w:rPr>
          <w:rFonts w:ascii="Times New Roman" w:eastAsia="Times New Roman" w:hAnsi="Times New Roman"/>
          <w:kern w:val="0"/>
          <w:sz w:val="22"/>
          <w:szCs w:val="22"/>
          <w14:ligatures w14:val="none"/>
        </w:rPr>
      </w:pPr>
      <w:r w:rsidRPr="00703B26">
        <w:rPr>
          <w:rFonts w:ascii="Times New Roman" w:eastAsia="Aptos" w:hAnsi="Times New Roman"/>
          <w:bCs/>
          <w:kern w:val="0"/>
          <w:sz w:val="22"/>
          <w:szCs w:val="22"/>
          <w14:ligatures w14:val="none"/>
        </w:rPr>
        <w:t xml:space="preserve">pamatojoties uz atklāta konkursa </w:t>
      </w:r>
      <w:r w:rsidRPr="00703B26">
        <w:rPr>
          <w:rFonts w:ascii="Times New Roman" w:eastAsia="Times New Roman" w:hAnsi="Times New Roman"/>
          <w:bCs/>
          <w:kern w:val="0"/>
          <w:sz w:val="22"/>
          <w:szCs w:val="22"/>
          <w14:ligatures w14:val="none"/>
        </w:rPr>
        <w:t>“</w:t>
      </w:r>
      <w:r w:rsidRPr="00703B26">
        <w:rPr>
          <w:rFonts w:ascii="Times New Roman" w:eastAsia="Times New Roman" w:hAnsi="Times New Roman"/>
          <w:bCs/>
          <w:iCs/>
          <w:kern w:val="0"/>
          <w:sz w:val="22"/>
          <w:szCs w:val="22"/>
          <w14:ligatures w14:val="none"/>
        </w:rPr>
        <w:t>Arboristu</w:t>
      </w:r>
      <w:r w:rsidRPr="00703B26">
        <w:rPr>
          <w:rFonts w:ascii="Times New Roman" w:eastAsia="Times New Roman" w:hAnsi="Times New Roman"/>
          <w:bCs/>
          <w:iCs/>
          <w:kern w:val="0"/>
          <w:sz w:val="22"/>
          <w:szCs w:val="22"/>
          <w14:ligatures w14:val="none"/>
        </w:rPr>
        <w:t xml:space="preserve"> pakalpojumi Aizkraukles novada administratīvajā teritorijā</w:t>
      </w:r>
      <w:r w:rsidRPr="00703B26">
        <w:rPr>
          <w:rFonts w:ascii="Times New Roman" w:eastAsia="Times New Roman" w:hAnsi="Times New Roman"/>
          <w:bCs/>
          <w:kern w:val="0"/>
          <w:sz w:val="22"/>
          <w:szCs w:val="22"/>
          <w14:ligatures w14:val="none"/>
        </w:rPr>
        <w:t>”,</w:t>
      </w:r>
      <w:r w:rsidRPr="00703B26">
        <w:rPr>
          <w:rFonts w:ascii="Times New Roman" w:eastAsia="Times New Roman" w:hAnsi="Times New Roman"/>
          <w:kern w:val="0"/>
          <w:sz w:val="22"/>
          <w:szCs w:val="22"/>
          <w14:ligatures w14:val="none"/>
        </w:rPr>
        <w:t xml:space="preserve"> ID Nr. AND 2026/55</w:t>
      </w:r>
      <w:r w:rsidRPr="00703B26" w:rsidR="00703B26">
        <w:rPr>
          <w:rFonts w:ascii="Times New Roman" w:hAnsi="Times New Roman"/>
          <w:sz w:val="22"/>
          <w:szCs w:val="22"/>
        </w:rPr>
        <w:t>,</w:t>
      </w:r>
      <w:r w:rsidRPr="00703B26">
        <w:rPr>
          <w:rFonts w:ascii="Times New Roman" w:eastAsia="Times New Roman" w:hAnsi="Times New Roman"/>
          <w:kern w:val="0"/>
          <w:sz w:val="22"/>
          <w:szCs w:val="22"/>
          <w14:ligatures w14:val="none"/>
        </w:rPr>
        <w:t xml:space="preserve"> </w:t>
      </w:r>
      <w:r w:rsidR="00F439F7">
        <w:rPr>
          <w:rFonts w:ascii="Times New Roman" w:eastAsia="Times New Roman" w:hAnsi="Times New Roman"/>
          <w:i/>
          <w:iCs/>
          <w:kern w:val="0"/>
          <w:sz w:val="22"/>
          <w:szCs w:val="22"/>
          <w14:ligatures w14:val="none"/>
        </w:rPr>
        <w:t>5</w:t>
      </w:r>
      <w:r w:rsidRPr="00703B26">
        <w:rPr>
          <w:rFonts w:ascii="Times New Roman" w:eastAsia="Times New Roman" w:hAnsi="Times New Roman"/>
          <w:i/>
          <w:iCs/>
          <w:kern w:val="0"/>
          <w:sz w:val="22"/>
          <w:szCs w:val="22"/>
          <w14:ligatures w14:val="none"/>
        </w:rPr>
        <w:t>.</w:t>
      </w:r>
      <w:r w:rsidRPr="00703B26" w:rsidR="00703B26">
        <w:rPr>
          <w:rFonts w:ascii="Times New Roman" w:hAnsi="Times New Roman"/>
          <w:i/>
          <w:iCs/>
          <w:sz w:val="22"/>
          <w:szCs w:val="22"/>
        </w:rPr>
        <w:t xml:space="preserve"> </w:t>
      </w:r>
      <w:r w:rsidRPr="00703B26">
        <w:rPr>
          <w:rFonts w:ascii="Times New Roman" w:eastAsia="Times New Roman" w:hAnsi="Times New Roman"/>
          <w:i/>
          <w:iCs/>
          <w:kern w:val="0"/>
          <w:sz w:val="22"/>
          <w:szCs w:val="22"/>
          <w14:ligatures w14:val="none"/>
        </w:rPr>
        <w:t>daļas “</w:t>
      </w:r>
      <w:r w:rsidRPr="00293F96" w:rsidR="00293F96">
        <w:rPr>
          <w:rFonts w:ascii="Times New Roman" w:eastAsia="Times New Roman" w:hAnsi="Times New Roman"/>
          <w:i/>
          <w:iCs/>
          <w:kern w:val="0"/>
          <w:sz w:val="22"/>
          <w:szCs w:val="22"/>
          <w14:ligatures w14:val="none"/>
        </w:rPr>
        <w:t>Arboristu</w:t>
      </w:r>
      <w:r w:rsidRPr="00293F96" w:rsidR="00293F96">
        <w:rPr>
          <w:rFonts w:ascii="Times New Roman" w:eastAsia="Times New Roman" w:hAnsi="Times New Roman"/>
          <w:i/>
          <w:iCs/>
          <w:kern w:val="0"/>
          <w:sz w:val="22"/>
          <w:szCs w:val="22"/>
          <w14:ligatures w14:val="none"/>
        </w:rPr>
        <w:t xml:space="preserve"> pakalpojumi </w:t>
      </w:r>
      <w:r w:rsidR="00F439F7">
        <w:rPr>
          <w:rFonts w:ascii="Times New Roman" w:eastAsia="Times New Roman" w:hAnsi="Times New Roman"/>
          <w:i/>
          <w:iCs/>
          <w:kern w:val="0"/>
          <w:sz w:val="22"/>
          <w:szCs w:val="22"/>
          <w14:ligatures w14:val="none"/>
        </w:rPr>
        <w:t>Jaunjelgavas</w:t>
      </w:r>
      <w:r w:rsidRPr="00293F96" w:rsidR="00293F96">
        <w:rPr>
          <w:rFonts w:ascii="Times New Roman" w:eastAsia="Times New Roman" w:hAnsi="Times New Roman"/>
          <w:i/>
          <w:iCs/>
          <w:kern w:val="0"/>
          <w:sz w:val="22"/>
          <w:szCs w:val="22"/>
          <w14:ligatures w14:val="none"/>
        </w:rPr>
        <w:t xml:space="preserve"> apvienības pārvaldes objektos</w:t>
      </w:r>
      <w:r w:rsidRPr="00703B26">
        <w:rPr>
          <w:rFonts w:ascii="Times New Roman" w:eastAsia="Times New Roman" w:hAnsi="Times New Roman"/>
          <w:i/>
          <w:iCs/>
          <w:kern w:val="0"/>
          <w:sz w:val="22"/>
          <w:szCs w:val="22"/>
          <w14:ligatures w14:val="none"/>
        </w:rPr>
        <w:t>”</w:t>
      </w:r>
      <w:r w:rsidRPr="00703B26">
        <w:rPr>
          <w:rFonts w:ascii="Times New Roman" w:eastAsia="Times New Roman" w:hAnsi="Times New Roman"/>
          <w:kern w:val="0"/>
          <w:sz w:val="22"/>
          <w:szCs w:val="22"/>
          <w14:ligatures w14:val="none"/>
        </w:rPr>
        <w:t xml:space="preserve"> </w:t>
      </w:r>
      <w:r w:rsidRPr="00703B26" w:rsidR="00703B26">
        <w:rPr>
          <w:rFonts w:ascii="Times New Roman" w:eastAsia="Times New Roman" w:hAnsi="Times New Roman"/>
          <w:kern w:val="0"/>
          <w:sz w:val="22"/>
          <w:szCs w:val="22"/>
          <w14:ligatures w14:val="none"/>
        </w:rPr>
        <w:t xml:space="preserve">(turpmāk – Iepirkums) </w:t>
      </w:r>
      <w:r w:rsidRPr="00703B26">
        <w:rPr>
          <w:rFonts w:ascii="Times New Roman" w:eastAsia="Times New Roman" w:hAnsi="Times New Roman"/>
          <w:kern w:val="0"/>
          <w:sz w:val="22"/>
          <w:szCs w:val="22"/>
          <w14:ligatures w14:val="none"/>
        </w:rPr>
        <w:t xml:space="preserve">rezultātiem, noslēdz šādu </w:t>
      </w:r>
      <w:r w:rsidRPr="00703B26" w:rsidR="00703B26">
        <w:rPr>
          <w:rFonts w:ascii="Times New Roman" w:hAnsi="Times New Roman"/>
          <w:sz w:val="22"/>
          <w:szCs w:val="22"/>
        </w:rPr>
        <w:t>pakalpojuma</w:t>
      </w:r>
      <w:r w:rsidRPr="00703B26">
        <w:rPr>
          <w:rFonts w:ascii="Times New Roman" w:eastAsia="Times New Roman" w:hAnsi="Times New Roman"/>
          <w:kern w:val="0"/>
          <w:sz w:val="22"/>
          <w:szCs w:val="22"/>
          <w14:ligatures w14:val="none"/>
        </w:rPr>
        <w:t xml:space="preserve"> līgumu (turpmāk – Līgums):</w:t>
      </w:r>
    </w:p>
    <w:p w:rsidR="00703B26" w:rsidRPr="00703B26" w:rsidP="00703B26" w14:paraId="7ABD04D0" w14:textId="77777777">
      <w:pPr>
        <w:pStyle w:val="Parasts1"/>
        <w:spacing w:after="0" w:line="240" w:lineRule="auto"/>
        <w:ind w:firstLine="720"/>
        <w:jc w:val="both"/>
        <w:textAlignment w:val="baseline"/>
        <w:rPr>
          <w:rFonts w:ascii="Times New Roman" w:hAnsi="Times New Roman"/>
          <w:sz w:val="22"/>
          <w:szCs w:val="22"/>
        </w:rPr>
      </w:pPr>
    </w:p>
    <w:p w:rsidR="00E20368" w:rsidRPr="00703B26" w:rsidP="00703B26" w14:paraId="163D4813" w14:textId="77777777">
      <w:pPr>
        <w:widowControl w:val="0"/>
        <w:numPr>
          <w:ilvl w:val="0"/>
          <w:numId w:val="1"/>
        </w:numPr>
        <w:tabs>
          <w:tab w:val="left" w:pos="432"/>
          <w:tab w:val="left" w:pos="567"/>
        </w:tabs>
        <w:suppressAutoHyphens/>
        <w:autoSpaceDE w:val="0"/>
        <w:autoSpaceDN w:val="0"/>
        <w:spacing w:after="0" w:line="240" w:lineRule="auto"/>
        <w:ind w:left="556" w:right="-2" w:hanging="556"/>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LĪGUMA PRIEKŠMETS</w:t>
      </w:r>
    </w:p>
    <w:p w:rsidR="00E20368" w:rsidRPr="00703B26" w:rsidP="00703B26" w14:paraId="4802D14D" w14:textId="50F06D01">
      <w:pPr>
        <w:numPr>
          <w:ilvl w:val="1"/>
          <w:numId w:val="2"/>
        </w:numPr>
        <w:spacing w:after="0" w:line="240" w:lineRule="auto"/>
        <w:ind w:left="450"/>
        <w:contextualSpacing/>
        <w:jc w:val="both"/>
        <w:rPr>
          <w:rFonts w:ascii="Times New Roman" w:eastAsia="Times New Roman" w:hAnsi="Times New Roman" w:cs="Times New Roman"/>
          <w:b/>
          <w:kern w:val="0"/>
          <w:sz w:val="22"/>
          <w:szCs w:val="22"/>
          <w:lang w:eastAsia="lv-LV"/>
          <w14:ligatures w14:val="none"/>
        </w:rPr>
      </w:pPr>
      <w:r w:rsidRPr="00703B26">
        <w:rPr>
          <w:rFonts w:ascii="Times New Roman" w:eastAsia="Aptos" w:hAnsi="Times New Roman" w:cs="Times New Roman"/>
          <w:bCs/>
          <w:kern w:val="0"/>
          <w:sz w:val="22"/>
          <w:szCs w:val="22"/>
          <w14:ligatures w14:val="none"/>
        </w:rPr>
        <w:t>Pasūtītājs uzdod un Izpildītājs apņemas par atlīdzību</w:t>
      </w:r>
      <w:r w:rsidRPr="00703B26">
        <w:rPr>
          <w:rFonts w:ascii="Times New Roman" w:eastAsia="Calibri" w:hAnsi="Times New Roman" w:cs="Times New Roman"/>
          <w:kern w:val="0"/>
          <w:sz w:val="22"/>
          <w:szCs w:val="22"/>
          <w14:ligatures w14:val="none"/>
        </w:rPr>
        <w:t xml:space="preserve"> sniegt</w:t>
      </w:r>
      <w:r w:rsidRPr="00703B26">
        <w:rPr>
          <w:rFonts w:ascii="Times New Roman" w:eastAsia="Aptos" w:hAnsi="Times New Roman" w:cs="Times New Roman"/>
          <w:bCs/>
          <w:kern w:val="0"/>
          <w:sz w:val="22"/>
          <w:szCs w:val="22"/>
          <w14:ligatures w14:val="none"/>
        </w:rPr>
        <w:t xml:space="preserve"> </w:t>
      </w:r>
      <w:r w:rsidRPr="00703B26">
        <w:rPr>
          <w:rFonts w:ascii="Times New Roman" w:eastAsia="Aptos" w:hAnsi="Times New Roman" w:cs="Times New Roman"/>
          <w:bCs/>
          <w:kern w:val="0"/>
          <w:sz w:val="22"/>
          <w:szCs w:val="22"/>
          <w14:ligatures w14:val="none"/>
        </w:rPr>
        <w:t>arboristu</w:t>
      </w:r>
      <w:r w:rsidRPr="00703B26">
        <w:rPr>
          <w:rFonts w:ascii="Times New Roman" w:eastAsia="Aptos" w:hAnsi="Times New Roman" w:cs="Times New Roman"/>
          <w:bCs/>
          <w:kern w:val="0"/>
          <w:sz w:val="22"/>
          <w:szCs w:val="22"/>
          <w14:ligatures w14:val="none"/>
        </w:rPr>
        <w:t xml:space="preserve"> pakalpojumus</w:t>
      </w:r>
      <w:r w:rsidR="00703B26">
        <w:rPr>
          <w:rFonts w:ascii="Times New Roman" w:eastAsia="Times New Roman" w:hAnsi="Times New Roman" w:cs="Times New Roman"/>
          <w:kern w:val="0"/>
          <w:sz w:val="22"/>
          <w:szCs w:val="22"/>
          <w:lang w:eastAsia="lv-LV"/>
          <w14:ligatures w14:val="none"/>
        </w:rPr>
        <w:t xml:space="preserve"> </w:t>
      </w:r>
      <w:r w:rsidR="00F439F7">
        <w:rPr>
          <w:rFonts w:ascii="Times New Roman" w:eastAsia="Times New Roman" w:hAnsi="Times New Roman" w:cs="Times New Roman"/>
          <w:b/>
          <w:bCs/>
          <w:kern w:val="0"/>
          <w:sz w:val="22"/>
          <w:szCs w:val="22"/>
          <w:lang w:eastAsia="lv-LV"/>
          <w14:ligatures w14:val="none"/>
        </w:rPr>
        <w:t>Jaunjelgavas</w:t>
      </w:r>
      <w:r w:rsidR="00F855FF">
        <w:rPr>
          <w:rFonts w:ascii="Times New Roman" w:eastAsia="Times New Roman" w:hAnsi="Times New Roman" w:cs="Times New Roman"/>
          <w:b/>
          <w:bCs/>
          <w:kern w:val="0"/>
          <w:sz w:val="22"/>
          <w:szCs w:val="22"/>
          <w:lang w:eastAsia="lv-LV"/>
          <w14:ligatures w14:val="none"/>
        </w:rPr>
        <w:t xml:space="preserve"> </w:t>
      </w:r>
      <w:r w:rsidR="00293F96">
        <w:rPr>
          <w:rFonts w:ascii="Times New Roman" w:eastAsia="Times New Roman" w:hAnsi="Times New Roman" w:cs="Times New Roman"/>
          <w:b/>
          <w:bCs/>
          <w:kern w:val="0"/>
          <w:sz w:val="22"/>
          <w:szCs w:val="22"/>
          <w:lang w:eastAsia="lv-LV"/>
          <w14:ligatures w14:val="none"/>
        </w:rPr>
        <w:t xml:space="preserve">apvienības pārvaldes </w:t>
      </w:r>
      <w:r w:rsidRPr="00703B26">
        <w:rPr>
          <w:rFonts w:ascii="Times New Roman" w:eastAsia="Times New Roman" w:hAnsi="Times New Roman" w:cs="Times New Roman"/>
          <w:b/>
          <w:bCs/>
          <w:kern w:val="0"/>
          <w:sz w:val="22"/>
          <w:szCs w:val="22"/>
          <w:lang w:eastAsia="lv-LV"/>
          <w14:ligatures w14:val="none"/>
        </w:rPr>
        <w:t>teritorijā</w:t>
      </w:r>
      <w:r w:rsidRPr="00703B26">
        <w:rPr>
          <w:rFonts w:ascii="Times New Roman" w:eastAsia="Calibri" w:hAnsi="Times New Roman" w:cs="Times New Roman"/>
          <w:color w:val="000000"/>
          <w:kern w:val="0"/>
          <w:sz w:val="22"/>
          <w:szCs w:val="22"/>
          <w14:ligatures w14:val="none"/>
        </w:rPr>
        <w:t xml:space="preserve"> (tajā skaitā – kapsētās),</w:t>
      </w:r>
      <w:r w:rsidRPr="00703B26">
        <w:rPr>
          <w:rFonts w:ascii="Times New Roman" w:eastAsia="Aptos" w:hAnsi="Times New Roman" w:cs="Times New Roman"/>
          <w:bCs/>
          <w:kern w:val="0"/>
          <w:sz w:val="22"/>
          <w:szCs w:val="22"/>
          <w14:ligatures w14:val="none"/>
        </w:rPr>
        <w:t xml:space="preserve"> (turpmāk – </w:t>
      </w:r>
      <w:r w:rsidRPr="00703B26">
        <w:rPr>
          <w:rFonts w:ascii="Times New Roman" w:eastAsia="Aptos" w:hAnsi="Times New Roman" w:cs="Times New Roman"/>
          <w:bCs/>
          <w:color w:val="000000"/>
          <w:kern w:val="0"/>
          <w:sz w:val="22"/>
          <w:szCs w:val="22"/>
          <w14:ligatures w14:val="none"/>
        </w:rPr>
        <w:t>Pakalpojums vai Darbi)</w:t>
      </w:r>
      <w:r w:rsidRPr="00703B26">
        <w:rPr>
          <w:rFonts w:ascii="Times New Roman" w:eastAsia="Aptos" w:hAnsi="Times New Roman" w:cs="Times New Roman"/>
          <w:bCs/>
          <w:kern w:val="0"/>
          <w:sz w:val="22"/>
          <w:szCs w:val="22"/>
          <w14:ligatures w14:val="none"/>
        </w:rPr>
        <w:t>,</w:t>
      </w:r>
      <w:r w:rsidRPr="00703B26">
        <w:rPr>
          <w:rFonts w:ascii="Times New Roman" w:eastAsia="Calibri" w:hAnsi="Times New Roman" w:cs="Times New Roman"/>
          <w:kern w:val="0"/>
          <w:sz w:val="22"/>
          <w:szCs w:val="22"/>
          <w14:ligatures w14:val="none"/>
        </w:rPr>
        <w:t xml:space="preserve"> saskaņā ar Izpildītāja iesniegto piedāvājumu Konkursā, Tehnisko specifikāciju (Līguma 1.pielikums), Finanšu piedāvājumu (Līguma 2.pielikums) un  šī Līguma noteikumiem, kā arī Latvijas Republikā  spēkā esošajiem normatīvajiem aktiem, kas regulē šādu Darbu veikšanu.</w:t>
      </w:r>
    </w:p>
    <w:p w:rsidR="00E20368" w:rsidRPr="00703B26" w:rsidP="00703B26" w14:paraId="2F244CFE"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kern w:val="3"/>
          <w:sz w:val="22"/>
          <w:szCs w:val="22"/>
          <w:lang w:eastAsia="lv-LV"/>
          <w14:ligatures w14:val="none"/>
        </w:rPr>
        <w:t>Izpildītājs sniedz Pakalpojumu, izmantojot savus resursus, darba spēku, tehniku, iekārtas, instrumentus un materiālus</w:t>
      </w:r>
      <w:r w:rsidRPr="00703B26">
        <w:rPr>
          <w:rFonts w:ascii="Times New Roman" w:eastAsia="Arial Unicode MS" w:hAnsi="Times New Roman" w:cs="Times New Roman"/>
          <w:bCs/>
          <w:kern w:val="3"/>
          <w:sz w:val="22"/>
          <w:szCs w:val="22"/>
          <w:lang w:eastAsia="lv-LV"/>
          <w14:ligatures w14:val="none"/>
        </w:rPr>
        <w:t>, ievērojot Tehniskajā specifikācijā noteiktās prasības un termiņus.</w:t>
      </w:r>
    </w:p>
    <w:p w:rsidR="00E20368" w:rsidRPr="00703B26" w:rsidP="00703B26" w14:paraId="1EAA73D5"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r w:rsidRPr="00703B26">
        <w:rPr>
          <w:rFonts w:ascii="Times New Roman" w:eastAsia="Calibri" w:hAnsi="Times New Roman" w:cs="Times New Roman"/>
          <w:kern w:val="0"/>
          <w:sz w:val="22"/>
          <w:szCs w:val="22"/>
          <w14:ligatures w14:val="none"/>
        </w:rPr>
        <w:t>Finanšu piedāvājumā norādīto uzskaites vienību skaitam un Līguma cenai ir informatīva nozīme. Pasūtītājam nav pienākums pilnībā izmantot norādīto vienību skaitu un Līguma cenu un Pretendentam nav tiesību šajā sakarā piemērot līgumsodus vai citas sankcijas. Ja pasūtīto izmantoto uzskaites vienību skaits gadā ir lielāks vai mazāks par Finanšu piedāvājumā norādīto, Izpildītājam nav tiesību piemērot paaugstinātus tarifus. Finanšu piedāvājums sastādīts, ņemot vērā, ka Darbu veikšanas laikā iegūtā koksne paliek Izpildītāja īpašumā.</w:t>
      </w:r>
    </w:p>
    <w:p w:rsidR="00E20368" w:rsidRPr="00703B26" w:rsidP="00703B26" w14:paraId="0C2A77C4"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r w:rsidRPr="00703B26">
        <w:rPr>
          <w:rFonts w:ascii="Times New Roman" w:eastAsia="Calibri" w:hAnsi="Times New Roman" w:cs="Times New Roman"/>
          <w:kern w:val="0"/>
          <w:sz w:val="22"/>
          <w:szCs w:val="22"/>
          <w14:ligatures w14:val="none"/>
        </w:rPr>
        <w:t xml:space="preserve">Izpildītājs apliecina, ka ir iepazinies ar nolīgto Pakalpojumu apjomu  un paredzamo darbu apjomu, to izpildes kārtību un viņam šajā sakarā nav nekādu iebildumu vai pretenziju. Veicamie Pakalpojumi, to apjomi un izcenojumi ir uzskaitīti Finanšu piedāvājumā (Līguma 2.pielikums), Konkursa dokumentācijā un piedāvājumā, ar kuriem Līdzēji ir iepazinušies iepriekš. Finanšu piedāvājumā norādītie izcenojumi nevar tikt palielināti par sniegtajiem Pakalpojumiem, kas jāveic saskaņā ar Konkursa dokumentāciju un Tehnisko specifikāciju, kā arī gadījumā, ja Izpildītājs ar nodomu vai aiz neuzmanības ir kļūdījies materiālu daudzumā, to cenu un darbu izmaksu aprēķinos, kas nepieciešami Konkursa dokumentācijā minēto Pakalpojumu  sniegšanā. </w:t>
      </w:r>
    </w:p>
    <w:p w:rsidR="00E20368" w:rsidP="00703B26" w14:paraId="54415552"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r w:rsidRPr="00703B26">
        <w:rPr>
          <w:rFonts w:ascii="Times New Roman" w:eastAsia="Calibri" w:hAnsi="Times New Roman" w:cs="Times New Roman"/>
          <w:kern w:val="0"/>
          <w:sz w:val="22"/>
          <w:szCs w:val="22"/>
          <w14:ligatures w14:val="none"/>
        </w:rPr>
        <w:t>Izpildītājs garantē, ka viņam ir visas nepieciešamās licences, apliecības un/vai sertifikāti, atļaujas, kā arī Izpildītāja darbiniekiem ir visas nepieciešamās iemaņas un zināšanas, kas dod tiesības veikt Līguma 1.1. punktā norādītos Pakalpojumus.</w:t>
      </w:r>
    </w:p>
    <w:p w:rsidR="00703B26" w:rsidRPr="00703B26" w:rsidP="00703B26" w14:paraId="057F7E0C" w14:textId="77777777">
      <w:pPr>
        <w:widowControl w:val="0"/>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p>
    <w:p w:rsidR="00E20368" w:rsidRPr="00703B26" w:rsidP="00703B26" w14:paraId="697310B0" w14:textId="77777777">
      <w:pPr>
        <w:widowControl w:val="0"/>
        <w:numPr>
          <w:ilvl w:val="0"/>
          <w:numId w:val="1"/>
        </w:numPr>
        <w:tabs>
          <w:tab w:val="left" w:pos="0"/>
          <w:tab w:val="left" w:pos="432"/>
        </w:tabs>
        <w:suppressAutoHyphens/>
        <w:autoSpaceDE w:val="0"/>
        <w:autoSpaceDN w:val="0"/>
        <w:spacing w:after="0" w:line="240" w:lineRule="auto"/>
        <w:ind w:left="142" w:hanging="142"/>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LĪGUMA SUMMA UN NORĒĶINU KĀRTĪBA</w:t>
      </w:r>
    </w:p>
    <w:p w:rsidR="00FD1FF9" w:rsidP="00E97C8C" w14:paraId="4816D8CE" w14:textId="71AE922D">
      <w:pPr>
        <w:pStyle w:val="Parasts2"/>
        <w:numPr>
          <w:ilvl w:val="1"/>
          <w:numId w:val="1"/>
        </w:numPr>
        <w:spacing w:after="0" w:line="240" w:lineRule="auto"/>
        <w:jc w:val="both"/>
        <w:textAlignment w:val="baseline"/>
        <w:rPr>
          <w:rFonts w:cstheme="minorBidi"/>
        </w:rPr>
      </w:pPr>
      <w:r w:rsidRPr="00E97C8C">
        <w:rPr>
          <w:rFonts w:ascii="Times New Roman" w:hAnsi="Times New Roman"/>
          <w:sz w:val="22"/>
          <w:szCs w:val="22"/>
        </w:rPr>
        <w:t xml:space="preserve">Līguma summa sastāda līdz </w:t>
      </w:r>
      <w:r w:rsidRPr="00E97C8C">
        <w:rPr>
          <w:rFonts w:ascii="Times New Roman" w:hAnsi="Times New Roman"/>
          <w:b/>
          <w:bCs/>
          <w:sz w:val="22"/>
          <w:szCs w:val="22"/>
        </w:rPr>
        <w:t xml:space="preserve">EUR </w:t>
      </w:r>
      <w:r w:rsidR="00E860B0">
        <w:rPr>
          <w:rFonts w:ascii="Times New Roman" w:hAnsi="Times New Roman"/>
          <w:b/>
          <w:bCs/>
          <w:sz w:val="22"/>
          <w:szCs w:val="22"/>
        </w:rPr>
        <w:t>7860,77</w:t>
      </w:r>
      <w:r w:rsidRPr="00E97C8C">
        <w:rPr>
          <w:rFonts w:ascii="Times New Roman" w:hAnsi="Times New Roman"/>
          <w:b/>
          <w:bCs/>
          <w:sz w:val="22"/>
          <w:szCs w:val="22"/>
        </w:rPr>
        <w:t xml:space="preserve"> </w:t>
      </w:r>
      <w:r w:rsidRPr="00E97C8C">
        <w:rPr>
          <w:rFonts w:ascii="Times New Roman" w:hAnsi="Times New Roman"/>
          <w:sz w:val="22"/>
          <w:szCs w:val="22"/>
        </w:rPr>
        <w:t>(</w:t>
      </w:r>
      <w:r w:rsidR="00E860B0">
        <w:rPr>
          <w:rFonts w:ascii="Times New Roman" w:hAnsi="Times New Roman"/>
          <w:i/>
          <w:iCs/>
          <w:sz w:val="22"/>
          <w:szCs w:val="22"/>
        </w:rPr>
        <w:t xml:space="preserve">septiņi tūkstoši </w:t>
      </w:r>
      <w:r w:rsidR="00397253">
        <w:rPr>
          <w:rFonts w:ascii="Times New Roman" w:hAnsi="Times New Roman"/>
          <w:i/>
          <w:iCs/>
          <w:sz w:val="22"/>
          <w:szCs w:val="22"/>
        </w:rPr>
        <w:t xml:space="preserve">astoņi simti sešdesmit </w:t>
      </w:r>
      <w:r w:rsidRPr="00E97C8C">
        <w:rPr>
          <w:rFonts w:ascii="Times New Roman" w:hAnsi="Times New Roman"/>
          <w:i/>
          <w:iCs/>
          <w:sz w:val="22"/>
          <w:szCs w:val="22"/>
        </w:rPr>
        <w:t xml:space="preserve">euro, </w:t>
      </w:r>
      <w:r w:rsidR="00397253">
        <w:rPr>
          <w:rFonts w:ascii="Times New Roman" w:hAnsi="Times New Roman"/>
          <w:i/>
          <w:iCs/>
          <w:sz w:val="22"/>
          <w:szCs w:val="22"/>
        </w:rPr>
        <w:t>77</w:t>
      </w:r>
      <w:r w:rsidRPr="00E97C8C">
        <w:rPr>
          <w:rFonts w:ascii="Times New Roman" w:hAnsi="Times New Roman"/>
          <w:i/>
          <w:iCs/>
          <w:sz w:val="22"/>
          <w:szCs w:val="22"/>
        </w:rPr>
        <w:t xml:space="preserve"> centi</w:t>
      </w:r>
      <w:r w:rsidRPr="00E97C8C">
        <w:rPr>
          <w:rFonts w:ascii="Times New Roman" w:hAnsi="Times New Roman"/>
          <w:sz w:val="22"/>
          <w:szCs w:val="22"/>
        </w:rPr>
        <w:t xml:space="preserve">), tajā skaitā Līguma summa bez pievienotās vērtības nodokļa (turpmāk - Līguma summa) </w:t>
      </w:r>
      <w:r w:rsidRPr="00B6564B">
        <w:rPr>
          <w:rFonts w:ascii="Times New Roman" w:hAnsi="Times New Roman"/>
          <w:b/>
          <w:bCs/>
          <w:sz w:val="22"/>
          <w:szCs w:val="22"/>
        </w:rPr>
        <w:t xml:space="preserve">EUR </w:t>
      </w:r>
      <w:r w:rsidR="006718A2">
        <w:rPr>
          <w:rFonts w:ascii="Times New Roman" w:hAnsi="Times New Roman"/>
          <w:b/>
          <w:bCs/>
          <w:sz w:val="22"/>
          <w:szCs w:val="22"/>
        </w:rPr>
        <w:t>6496,50</w:t>
      </w:r>
      <w:r w:rsidR="00B6564B">
        <w:rPr>
          <w:bCs/>
        </w:rPr>
        <w:t xml:space="preserve"> </w:t>
      </w:r>
      <w:r w:rsidRPr="00E97C8C">
        <w:rPr>
          <w:rFonts w:ascii="Times New Roman" w:hAnsi="Times New Roman"/>
          <w:i/>
          <w:iCs/>
          <w:sz w:val="22"/>
          <w:szCs w:val="22"/>
        </w:rPr>
        <w:t>(</w:t>
      </w:r>
      <w:r w:rsidR="006718A2">
        <w:rPr>
          <w:rFonts w:ascii="Times New Roman" w:hAnsi="Times New Roman"/>
          <w:i/>
          <w:iCs/>
          <w:sz w:val="22"/>
          <w:szCs w:val="22"/>
        </w:rPr>
        <w:t xml:space="preserve">seši tūkstoši četri simti deviņdesmit seši </w:t>
      </w:r>
      <w:r w:rsidRPr="00E97C8C">
        <w:rPr>
          <w:rFonts w:ascii="Times New Roman" w:hAnsi="Times New Roman"/>
          <w:i/>
          <w:iCs/>
          <w:sz w:val="22"/>
          <w:szCs w:val="22"/>
        </w:rPr>
        <w:t xml:space="preserve">euro, </w:t>
      </w:r>
      <w:r w:rsidR="006718A2">
        <w:rPr>
          <w:rFonts w:ascii="Times New Roman" w:hAnsi="Times New Roman"/>
          <w:i/>
          <w:iCs/>
          <w:sz w:val="22"/>
          <w:szCs w:val="22"/>
        </w:rPr>
        <w:t>5</w:t>
      </w:r>
      <w:r w:rsidR="004C4032">
        <w:rPr>
          <w:rFonts w:ascii="Times New Roman" w:hAnsi="Times New Roman"/>
          <w:i/>
          <w:iCs/>
          <w:sz w:val="22"/>
          <w:szCs w:val="22"/>
        </w:rPr>
        <w:t>0</w:t>
      </w:r>
      <w:r w:rsidRPr="00E97C8C">
        <w:rPr>
          <w:rFonts w:ascii="Times New Roman" w:hAnsi="Times New Roman"/>
          <w:i/>
          <w:iCs/>
          <w:sz w:val="22"/>
          <w:szCs w:val="22"/>
        </w:rPr>
        <w:t xml:space="preserve"> centi)</w:t>
      </w:r>
      <w:r w:rsidRPr="00E97C8C">
        <w:rPr>
          <w:rFonts w:ascii="Times New Roman" w:hAnsi="Times New Roman"/>
          <w:sz w:val="22"/>
          <w:szCs w:val="22"/>
        </w:rPr>
        <w:t xml:space="preserve">, 21% pievienotās vērtības nodoklis </w:t>
      </w:r>
      <w:r w:rsidRPr="00E97C8C">
        <w:rPr>
          <w:rFonts w:ascii="Times New Roman" w:hAnsi="Times New Roman"/>
          <w:b/>
          <w:bCs/>
          <w:sz w:val="22"/>
          <w:szCs w:val="22"/>
        </w:rPr>
        <w:t xml:space="preserve">EUR </w:t>
      </w:r>
      <w:r w:rsidR="00D83531">
        <w:rPr>
          <w:rFonts w:ascii="Times New Roman" w:hAnsi="Times New Roman"/>
          <w:b/>
          <w:bCs/>
          <w:sz w:val="22"/>
          <w:szCs w:val="22"/>
        </w:rPr>
        <w:t>1364,27</w:t>
      </w:r>
      <w:r w:rsidRPr="00E97C8C">
        <w:rPr>
          <w:rFonts w:ascii="Times New Roman" w:hAnsi="Times New Roman"/>
          <w:b/>
          <w:bCs/>
          <w:sz w:val="22"/>
          <w:szCs w:val="22"/>
        </w:rPr>
        <w:t xml:space="preserve"> </w:t>
      </w:r>
      <w:r w:rsidRPr="00E97C8C">
        <w:rPr>
          <w:rFonts w:ascii="Times New Roman" w:hAnsi="Times New Roman"/>
          <w:sz w:val="22"/>
          <w:szCs w:val="22"/>
        </w:rPr>
        <w:t>(</w:t>
      </w:r>
      <w:r w:rsidR="00D83531">
        <w:rPr>
          <w:rFonts w:ascii="Times New Roman" w:hAnsi="Times New Roman"/>
          <w:i/>
          <w:iCs/>
          <w:sz w:val="22"/>
          <w:szCs w:val="22"/>
        </w:rPr>
        <w:t>viens tūkstotis trīs simti sešdesmit četri</w:t>
      </w:r>
      <w:r w:rsidRPr="00E97C8C">
        <w:rPr>
          <w:rFonts w:ascii="Times New Roman" w:hAnsi="Times New Roman"/>
          <w:i/>
          <w:iCs/>
          <w:sz w:val="22"/>
          <w:szCs w:val="22"/>
        </w:rPr>
        <w:t xml:space="preserve"> euro, </w:t>
      </w:r>
      <w:r w:rsidR="00D83531">
        <w:rPr>
          <w:rFonts w:ascii="Times New Roman" w:hAnsi="Times New Roman"/>
          <w:i/>
          <w:iCs/>
          <w:sz w:val="22"/>
          <w:szCs w:val="22"/>
        </w:rPr>
        <w:t>27</w:t>
      </w:r>
      <w:r w:rsidRPr="00E97C8C">
        <w:rPr>
          <w:rFonts w:ascii="Times New Roman" w:hAnsi="Times New Roman"/>
          <w:i/>
          <w:iCs/>
          <w:sz w:val="22"/>
          <w:szCs w:val="22"/>
        </w:rPr>
        <w:t xml:space="preserve"> centi</w:t>
      </w:r>
      <w:r w:rsidRPr="00E97C8C">
        <w:rPr>
          <w:rFonts w:ascii="Times New Roman" w:hAnsi="Times New Roman"/>
          <w:sz w:val="22"/>
          <w:szCs w:val="22"/>
        </w:rPr>
        <w:t>).</w:t>
      </w:r>
    </w:p>
    <w:p w:rsidR="00E20368" w:rsidRPr="00703B26" w:rsidP="00E97C8C" w14:paraId="7EF5A4AD" w14:textId="77777777">
      <w:pPr>
        <w:numPr>
          <w:ilvl w:val="1"/>
          <w:numId w:val="1"/>
        </w:numPr>
        <w:spacing w:after="0" w:line="240" w:lineRule="auto"/>
        <w:jc w:val="both"/>
        <w:rPr>
          <w:rFonts w:ascii="Times New Roman" w:eastAsia="Aptos" w:hAnsi="Times New Roman" w:cs="Times New Roman"/>
          <w:kern w:val="0"/>
          <w:sz w:val="22"/>
          <w:szCs w:val="22"/>
          <w:lang w:eastAsia="x-none"/>
          <w14:ligatures w14:val="none"/>
        </w:rPr>
      </w:pPr>
      <w:r w:rsidRPr="00703B26">
        <w:rPr>
          <w:rFonts w:ascii="Times New Roman" w:eastAsia="Aptos" w:hAnsi="Times New Roman" w:cs="Times New Roman"/>
          <w:kern w:val="0"/>
          <w:sz w:val="22"/>
          <w:szCs w:val="22"/>
          <w14:ligatures w14:val="none"/>
        </w:rPr>
        <w:t xml:space="preserve">Līguma summā ietilpst visas ar Pakalpojumu veikšanu saistītās izmaksas, tiešās un netiešās izmaksas, tajā skaitā nodokļi, nodevas, </w:t>
      </w:r>
      <w:r w:rsidRPr="00703B26">
        <w:rPr>
          <w:rFonts w:ascii="Times New Roman" w:eastAsia="Aptos" w:hAnsi="Times New Roman" w:cs="Times New Roman"/>
          <w:iCs/>
          <w:kern w:val="0"/>
          <w:sz w:val="22"/>
          <w:szCs w:val="22"/>
          <w14:ligatures w14:val="none"/>
        </w:rPr>
        <w:t>materiāli, darbaspēka izmaksas, tehniskais nodrošinājumus,</w:t>
      </w:r>
      <w:r w:rsidRPr="00703B26">
        <w:rPr>
          <w:rFonts w:ascii="Times New Roman" w:eastAsia="Aptos" w:hAnsi="Times New Roman" w:cs="Times New Roman"/>
          <w:kern w:val="0"/>
          <w:sz w:val="22"/>
          <w:szCs w:val="22"/>
          <w14:ligatures w14:val="none"/>
        </w:rPr>
        <w:t xml:space="preserve"> transporta un citi izdevumi, kas nepieciešami, lai nodrošinātu Tehniskās specifikācijas prasību savlaicīgu un kvalitatīvu izpildi.</w:t>
      </w:r>
    </w:p>
    <w:p w:rsidR="00E20368" w:rsidRPr="00703B26" w:rsidP="00703B26" w14:paraId="30BB8B8B" w14:textId="77777777">
      <w:pPr>
        <w:numPr>
          <w:ilvl w:val="1"/>
          <w:numId w:val="1"/>
        </w:numPr>
        <w:tabs>
          <w:tab w:val="num" w:pos="0"/>
        </w:tabs>
        <w:spacing w:after="0" w:line="240" w:lineRule="auto"/>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Puses vienojas, ka par Līguma 1.1. punktā minētajiem Pakalpojumiem </w:t>
      </w:r>
      <w:bookmarkStart w:id="0" w:name="_Hlk510523805"/>
      <w:r w:rsidRPr="00703B26">
        <w:rPr>
          <w:rFonts w:ascii="Times New Roman" w:eastAsia="Aptos" w:hAnsi="Times New Roman" w:cs="Times New Roman"/>
          <w:kern w:val="0"/>
          <w:sz w:val="22"/>
          <w:szCs w:val="22"/>
          <w14:ligatures w14:val="none"/>
        </w:rPr>
        <w:t>Pasūtītājs</w:t>
      </w:r>
      <w:bookmarkEnd w:id="0"/>
      <w:r w:rsidRPr="00703B26">
        <w:rPr>
          <w:rFonts w:ascii="Times New Roman" w:eastAsia="Aptos" w:hAnsi="Times New Roman" w:cs="Times New Roman"/>
          <w:kern w:val="0"/>
          <w:sz w:val="22"/>
          <w:szCs w:val="22"/>
          <w14:ligatures w14:val="none"/>
        </w:rPr>
        <w:t xml:space="preserve"> maksā Izpildītājam atlīdzību par faktiski sniegto Pakalpojumu, saskaņā ar Līguma 2.pielikumā “Finanšu piedāvājums” noteiktajām cenām.</w:t>
      </w:r>
    </w:p>
    <w:p w:rsidR="00E20368" w:rsidRPr="00703B26" w:rsidP="00703B26" w14:paraId="25E50F5E" w14:textId="77777777">
      <w:pPr>
        <w:widowControl w:val="0"/>
        <w:numPr>
          <w:ilvl w:val="1"/>
          <w:numId w:val="1"/>
        </w:numPr>
        <w:tabs>
          <w:tab w:val="left" w:pos="426"/>
          <w:tab w:val="left" w:pos="567"/>
        </w:tabs>
        <w:suppressAutoHyphens/>
        <w:spacing w:after="0" w:line="240" w:lineRule="auto"/>
        <w:ind w:left="454" w:hanging="454"/>
        <w:jc w:val="both"/>
        <w:rPr>
          <w:rFonts w:ascii="Times New Roman" w:eastAsia="SimSun" w:hAnsi="Times New Roman" w:cs="Times New Roman"/>
          <w:kern w:val="0"/>
          <w:sz w:val="22"/>
          <w:szCs w:val="22"/>
          <w:lang w:eastAsia="hi-IN" w:bidi="hi-IN"/>
          <w14:ligatures w14:val="none"/>
        </w:rPr>
      </w:pPr>
      <w:r w:rsidRPr="00703B26">
        <w:rPr>
          <w:rFonts w:ascii="Times New Roman" w:eastAsia="SimSun" w:hAnsi="Times New Roman" w:cs="Times New Roman"/>
          <w:kern w:val="0"/>
          <w:sz w:val="22"/>
          <w:szCs w:val="22"/>
          <w:lang w:eastAsia="hi-IN" w:bidi="hi-IN"/>
          <w14:ligatures w14:val="none"/>
        </w:rPr>
        <w:t xml:space="preserve">Puses vienojas, ka Izpildītājs attaisnojuma dokumentus (rēķinus) noformē kā strukturētu elektronisko rēķinu ar atsauci uz Līgumu kā attaisnojošu dokumentu. </w:t>
      </w:r>
    </w:p>
    <w:p w:rsidR="00E20368" w:rsidRPr="00703B26" w:rsidP="00703B26" w14:paraId="5F8B41A5" w14:textId="77777777">
      <w:pPr>
        <w:numPr>
          <w:ilvl w:val="1"/>
          <w:numId w:val="1"/>
        </w:numPr>
        <w:spacing w:after="0" w:line="240" w:lineRule="auto"/>
        <w:jc w:val="both"/>
        <w:rPr>
          <w:rFonts w:ascii="Times New Roman" w:eastAsia="Calibri" w:hAnsi="Times New Roman" w:cs="Times New Roman"/>
          <w:b/>
          <w:kern w:val="0"/>
          <w:sz w:val="22"/>
          <w:szCs w:val="22"/>
          <w14:ligatures w14:val="none"/>
        </w:rPr>
      </w:pPr>
      <w:r w:rsidRPr="00703B26">
        <w:rPr>
          <w:rFonts w:ascii="Times New Roman" w:eastAsia="Calibri" w:hAnsi="Times New Roman" w:cs="Times New Roman"/>
          <w:kern w:val="0"/>
          <w:sz w:val="22"/>
          <w:szCs w:val="22"/>
          <w14:ligatures w14:val="none"/>
        </w:rPr>
        <w:t>Izpildītājs iesniedz Pasūtītājam e - Rēķinus (strukturētos elektroniskos rēķinus ar datnes formātu XML) Aizkraukles novada pašvaldības e- Adresē: _DEFAULT@90000074812.</w:t>
      </w:r>
    </w:p>
    <w:p w:rsidR="00E20368" w:rsidRPr="00703B26" w:rsidP="00703B26" w14:paraId="7C622F21" w14:textId="77777777">
      <w:pPr>
        <w:numPr>
          <w:ilvl w:val="1"/>
          <w:numId w:val="1"/>
        </w:numPr>
        <w:spacing w:after="0" w:line="240" w:lineRule="auto"/>
        <w:jc w:val="both"/>
        <w:rPr>
          <w:rFonts w:ascii="Times New Roman" w:eastAsia="Calibri" w:hAnsi="Times New Roman" w:cs="Times New Roman"/>
          <w:b/>
          <w:kern w:val="0"/>
          <w:sz w:val="22"/>
          <w:szCs w:val="22"/>
          <w14:ligatures w14:val="none"/>
        </w:rPr>
      </w:pPr>
      <w:r w:rsidRPr="00703B26">
        <w:rPr>
          <w:rFonts w:ascii="Times New Roman" w:eastAsia="Calibri" w:hAnsi="Times New Roman" w:cs="Times New Roman"/>
          <w:kern w:val="0"/>
          <w:sz w:val="22"/>
          <w:szCs w:val="22"/>
          <w14:ligatures w14:val="none"/>
        </w:rPr>
        <w:t>Izpildītājs strukturētā elektroniskā rēķina informācijas laukā norāda atsauci uz Līgumu un piezīmēs norāda Pakalpojuma Pasūtītāja iestādes nosaukumu vai struktūrvienību.</w:t>
      </w:r>
    </w:p>
    <w:p w:rsidR="00E20368" w:rsidRPr="00703B26" w:rsidP="00703B26" w14:paraId="5DB6FD2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Calibri" w:hAnsi="Times New Roman" w:cs="Times New Roman"/>
          <w:kern w:val="0"/>
          <w:sz w:val="22"/>
          <w:szCs w:val="22"/>
          <w14:ligatures w14:val="none"/>
        </w:rPr>
        <w:t>Ja Izpildītājs rēķinu iesniedz, neievērojot iepriekšējos noteikumus, rēķina apmaksa var tikt kavēta, nepiemērojot Pasūtītājam līgumsodu.</w:t>
      </w:r>
    </w:p>
    <w:p w:rsidR="00E20368" w:rsidRPr="00703B26" w:rsidP="00703B26" w14:paraId="501B684F" w14:textId="77777777">
      <w:pPr>
        <w:widowControl w:val="0"/>
        <w:numPr>
          <w:ilvl w:val="1"/>
          <w:numId w:val="1"/>
        </w:numPr>
        <w:tabs>
          <w:tab w:val="left" w:pos="0"/>
          <w:tab w:val="left" w:pos="859"/>
        </w:tabs>
        <w:suppressAutoHyphens/>
        <w:autoSpaceDE w:val="0"/>
        <w:autoSpaceDN w:val="0"/>
        <w:spacing w:after="0" w:line="240" w:lineRule="auto"/>
        <w:jc w:val="both"/>
        <w:rPr>
          <w:rFonts w:ascii="Times New Roman" w:eastAsia="Aptos" w:hAnsi="Times New Roman" w:cs="Times New Roman"/>
          <w:b/>
          <w:bCs/>
          <w:kern w:val="0"/>
          <w:sz w:val="22"/>
          <w:szCs w:val="22"/>
          <w14:ligatures w14:val="none"/>
        </w:rPr>
      </w:pPr>
      <w:r w:rsidRPr="00703B26">
        <w:rPr>
          <w:rFonts w:ascii="Times New Roman" w:eastAsia="Arial Unicode MS" w:hAnsi="Times New Roman" w:cs="Times New Roman"/>
          <w:bCs/>
          <w:kern w:val="3"/>
          <w:sz w:val="22"/>
          <w:szCs w:val="22"/>
          <w:lang w:eastAsia="lv-LV"/>
          <w14:ligatures w14:val="none"/>
        </w:rPr>
        <w:t>Pasūtītājs norēķinās ar Izpildītāju ne vēlāk kā 30 (trīsdesmit) kalendāro dienu laikā no attaisnojuma dokumenta, kas noformēts atbilstoši normatīvo aktu prasībām un Līguma noteikumiem, saņemšanas un Pušu pieņemšanas – nodošanas akta parakstīšanas dienas, Izpildītājs papildus normatīvajos aktos noteiktajam tajā norāda Līguma numuru un datumu, veikto darbu  un cenu, pretējā gadījumā Pasūtītājs ir tiesīgs bez līgumsoda piemērošanas kavēt Līgumā noteikto maksājumu termiņu.</w:t>
      </w:r>
    </w:p>
    <w:p w:rsidR="00E20368" w:rsidRPr="00703B26" w:rsidP="00703B26" w14:paraId="467D8B0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kern w:val="3"/>
          <w:sz w:val="22"/>
          <w:szCs w:val="22"/>
          <w:lang w:eastAsia="lv-LV"/>
          <w14:ligatures w14:val="none"/>
        </w:rPr>
        <w:t>Visi maksājumi Līguma ietvaros Izpildītājam tiek pārskaitīti uz Izpildītāja norādīto bankas norēķinu kontu.</w:t>
      </w:r>
    </w:p>
    <w:p w:rsidR="00E20368" w:rsidRPr="00703B26" w:rsidP="00703B26" w14:paraId="594C17DC"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Pakalpojuma nodošana Pasūtītājam notiek ar pieņemšanas – nodošanas aktu, ko paraksta Puses.</w:t>
      </w:r>
    </w:p>
    <w:p w:rsidR="00E20368" w:rsidRPr="00703B26" w:rsidP="00703B26" w14:paraId="573C3E3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Pasūtītājs 10 (desmit) darba dienu laikā pēc dokumentācijas saņemšanas to izskata un paraksta pieņemšanas – nodošanas aktu vai iesniedz motivētu atteikumu pieņemt veiktos Pakalpojumus.</w:t>
      </w:r>
    </w:p>
    <w:p w:rsidR="00E20368" w:rsidRPr="00703B26" w:rsidP="00703B26" w14:paraId="3D2BC86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rsidR="00E20368" w:rsidRPr="00703B26" w:rsidP="00703B26" w14:paraId="53B3098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bCs/>
          <w:spacing w:val="-4"/>
          <w:kern w:val="0"/>
          <w:sz w:val="22"/>
          <w:szCs w:val="22"/>
          <w:lang w:eastAsia="zh-CN"/>
          <w14:ligatures w14:val="none"/>
        </w:rPr>
        <w:t>Izpildītājam par saviem līdzekļiem ir jānovērš Līguma 2.12. apakšpunktā minētajā atteikumā Pasūtītāja konstatētie Pakalpojuma trūkumi un nepilnības Pasūtītāja norādītajā termiņā.</w:t>
      </w:r>
    </w:p>
    <w:p w:rsidR="00E20368" w:rsidRPr="00703B26" w:rsidP="00703B26" w14:paraId="168072A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Ja Pasūtītājs Līguma 2.11.apakšpunktā noteiktajā termiņā neiesniedz motivētu atteikumu pieņemt Pakalpojumu, tiek uzskatīts, ka Pasūtītājs ir apstiprinājis Izpildītāja iesniegto dokumentāciju.</w:t>
      </w:r>
    </w:p>
    <w:p w:rsidR="00E20368" w:rsidRPr="00703B26" w:rsidP="00703B26" w14:paraId="58BB53DF"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rsidR="00E20368" w:rsidRPr="00703B26" w:rsidP="00703B26" w14:paraId="258D7EB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kern w:val="3"/>
          <w:sz w:val="22"/>
          <w:szCs w:val="22"/>
          <w:lang w:eastAsia="lv-LV"/>
          <w14:ligatures w14:val="none"/>
        </w:rPr>
        <w:t>Par tādu Pakalpojumu izpildi, kurus veicot Izpildītājs ir patvaļīgi atkāpies no Līguma noteikumiem, Izpildītājs atlīdzību nesaņem un veic labojumus uz sava rēķina, nemainot Līgumā noteikto darbu izpildes termiņu.</w:t>
      </w:r>
    </w:p>
    <w:p w:rsidR="00E20368" w:rsidRPr="00703B26" w:rsidP="00703B26" w14:paraId="4043BB47"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kern w:val="3"/>
          <w:sz w:val="22"/>
          <w:szCs w:val="22"/>
          <w:lang w:eastAsia="lv-LV"/>
          <w14:ligatures w14:val="none"/>
        </w:rPr>
        <w:t>Puses vienojas, pamatojoties uz Pasūtītāja nepieciešamību, Pasūtītājs vienpusējā kārtā var samazināt vai palielināt Līgumā minēto darbu apjomu 30% apmērā, piemērojot vienību izcenojumu saskaņā ar Izpildītāja piedāvājumu un 30 (trīsdesmit) dienu laikā pirms apjoma samazināšanas/palielināšanas nosūta paziņojumu Izpildītājam</w:t>
      </w:r>
      <w:r w:rsidRPr="00703B26">
        <w:rPr>
          <w:rFonts w:ascii="Times New Roman" w:eastAsia="Aptos" w:hAnsi="Times New Roman" w:cs="Times New Roman"/>
          <w:kern w:val="0"/>
          <w:sz w:val="22"/>
          <w:szCs w:val="22"/>
          <w14:ligatures w14:val="none"/>
        </w:rPr>
        <w:t xml:space="preserve">. Pakalpojumi tiek veikti </w:t>
      </w:r>
      <w:r w:rsidRPr="00703B26">
        <w:rPr>
          <w:rFonts w:ascii="Times New Roman" w:eastAsia="Aptos" w:hAnsi="Times New Roman" w:cs="Times New Roman"/>
          <w:kern w:val="0"/>
          <w:sz w:val="22"/>
          <w:szCs w:val="22"/>
          <w:u w:val="single"/>
          <w14:ligatures w14:val="none"/>
        </w:rPr>
        <w:t>tikai</w:t>
      </w:r>
      <w:r w:rsidRPr="00703B26">
        <w:rPr>
          <w:rFonts w:ascii="Times New Roman" w:eastAsia="Aptos" w:hAnsi="Times New Roman" w:cs="Times New Roman"/>
          <w:kern w:val="0"/>
          <w:sz w:val="22"/>
          <w:szCs w:val="22"/>
          <w14:ligatures w14:val="none"/>
        </w:rPr>
        <w:t xml:space="preserve"> pēc Pasūtītāja uzdevuma, savukārt Izpildītājs nav tiesīgs šajā sakarā celt jebkāda veida pretenzijas par izmaiņām veicamo Pakalpojumu apjomā.</w:t>
      </w:r>
    </w:p>
    <w:p w:rsidR="00703B26" w:rsidRPr="00703B26" w:rsidP="00703B26" w14:paraId="778C52A1" w14:textId="77777777">
      <w:pPr>
        <w:widowControl w:val="0"/>
        <w:tabs>
          <w:tab w:val="left" w:pos="0"/>
          <w:tab w:val="left" w:pos="859"/>
        </w:tabs>
        <w:suppressAutoHyphens/>
        <w:autoSpaceDE w:val="0"/>
        <w:autoSpaceDN w:val="0"/>
        <w:spacing w:after="0" w:line="240" w:lineRule="auto"/>
        <w:ind w:left="567"/>
        <w:jc w:val="both"/>
        <w:textAlignment w:val="baseline"/>
        <w:rPr>
          <w:rFonts w:ascii="Times New Roman" w:eastAsia="Calibri" w:hAnsi="Times New Roman" w:cs="Times New Roman"/>
          <w:kern w:val="0"/>
          <w:sz w:val="22"/>
          <w:szCs w:val="22"/>
          <w14:ligatures w14:val="none"/>
        </w:rPr>
      </w:pPr>
    </w:p>
    <w:p w:rsidR="00E20368" w:rsidRPr="00703B26" w:rsidP="00703B26" w14:paraId="0174697D" w14:textId="77777777">
      <w:pPr>
        <w:widowControl w:val="0"/>
        <w:numPr>
          <w:ilvl w:val="0"/>
          <w:numId w:val="1"/>
        </w:numPr>
        <w:tabs>
          <w:tab w:val="left" w:pos="-11"/>
          <w:tab w:val="left" w:pos="432"/>
          <w:tab w:val="left" w:pos="540"/>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LĪGUMA IZPILDES TERMIŅŠ</w:t>
      </w:r>
    </w:p>
    <w:p w:rsidR="00E20368" w:rsidRPr="00703B26" w:rsidP="00703B26" w14:paraId="69FF99F4" w14:textId="77777777">
      <w:pPr>
        <w:widowControl w:val="0"/>
        <w:numPr>
          <w:ilvl w:val="1"/>
          <w:numId w:val="1"/>
        </w:numPr>
        <w:tabs>
          <w:tab w:val="left" w:pos="0"/>
          <w:tab w:val="left" w:pos="851"/>
        </w:tabs>
        <w:suppressAutoHyphens/>
        <w:autoSpaceDE w:val="0"/>
        <w:autoSpaceDN w:val="0"/>
        <w:spacing w:after="0" w:line="240" w:lineRule="auto"/>
        <w:jc w:val="both"/>
        <w:textAlignment w:val="baseline"/>
        <w:rPr>
          <w:rFonts w:ascii="Times New Roman" w:eastAsia="Arial Unicode MS" w:hAnsi="Times New Roman" w:cs="Times New Roman"/>
          <w:b/>
          <w:bCs/>
          <w:kern w:val="3"/>
          <w:sz w:val="22"/>
          <w:szCs w:val="22"/>
          <w:lang w:eastAsia="lv-LV"/>
          <w14:ligatures w14:val="none"/>
        </w:rPr>
      </w:pPr>
      <w:r w:rsidRPr="00703B26">
        <w:rPr>
          <w:rFonts w:ascii="Times New Roman" w:eastAsia="Arial Unicode MS" w:hAnsi="Times New Roman" w:cs="Times New Roman"/>
          <w:b/>
          <w:bCs/>
          <w:kern w:val="3"/>
          <w:sz w:val="22"/>
          <w:szCs w:val="22"/>
          <w:lang w:eastAsia="lv-LV"/>
          <w14:ligatures w14:val="none"/>
        </w:rPr>
        <w:t>Līgums ir spēkā 12 (divpadsmit) mēneši no Līguma noslēgšanas brīža vai līdz Līgumcenas sasniegšanai, atkarībā no tā, kurš no apstākļiem iestājas pirmais.</w:t>
      </w:r>
    </w:p>
    <w:p w:rsidR="00E20368" w:rsidRPr="00703B26" w:rsidP="00703B26" w14:paraId="0DC212AA"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sz w:val="22"/>
          <w:szCs w:val="22"/>
          <w14:ligatures w14:val="none"/>
        </w:rPr>
      </w:pPr>
      <w:r w:rsidRPr="00703B26">
        <w:rPr>
          <w:rFonts w:ascii="Times New Roman" w:eastAsia="Aptos" w:hAnsi="Times New Roman" w:cs="Times New Roman"/>
          <w:bCs/>
          <w:kern w:val="0"/>
          <w:sz w:val="22"/>
          <w:szCs w:val="22"/>
          <w14:ligatures w14:val="none"/>
        </w:rPr>
        <w:t>Ja līdz Līguma 3.1.punktā noteiktajam termiņam Līguma summa nav apgūta, Pusēm vienojoties Līguma izpildes termiņu var pagarināt līdz Līguma summas pilnīgai apguvei.</w:t>
      </w:r>
    </w:p>
    <w:p w:rsidR="00E20368" w:rsidRPr="00703B26" w:rsidP="00703B26" w14:paraId="6952CDB6"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sz w:val="22"/>
          <w:szCs w:val="22"/>
          <w14:ligatures w14:val="none"/>
        </w:rPr>
      </w:pPr>
      <w:r w:rsidRPr="00703B26">
        <w:rPr>
          <w:rFonts w:ascii="Times New Roman" w:eastAsia="Aptos" w:hAnsi="Times New Roman" w:cs="Times New Roman"/>
          <w:bCs/>
          <w:kern w:val="0"/>
          <w:sz w:val="22"/>
          <w:szCs w:val="22"/>
          <w:lang w:eastAsia="lv-LV"/>
          <w14:ligatures w14:val="none"/>
        </w:rPr>
        <w:t>Līguma termiņa izbeigšanās neatbrīvo Puses no saistību izpildes, ko tās nav izpildījušas Līguma darbības laikā.</w:t>
      </w:r>
    </w:p>
    <w:p w:rsidR="00E20368" w:rsidRPr="00703B26" w:rsidP="00703B26" w14:paraId="28AAA3AC" w14:textId="77777777">
      <w:pPr>
        <w:widowControl w:val="0"/>
        <w:numPr>
          <w:ilvl w:val="0"/>
          <w:numId w:val="1"/>
        </w:numPr>
        <w:tabs>
          <w:tab w:val="left" w:pos="-11"/>
          <w:tab w:val="left" w:pos="0"/>
          <w:tab w:val="left" w:pos="432"/>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PUŠU PIENĀKUMI UN TIESĪBAS</w:t>
      </w:r>
    </w:p>
    <w:p w:rsidR="00E20368" w:rsidRPr="00703B26" w:rsidP="00703B26" w14:paraId="3555CE2F" w14:textId="77777777">
      <w:pPr>
        <w:widowControl w:val="0"/>
        <w:numPr>
          <w:ilvl w:val="1"/>
          <w:numId w:val="1"/>
        </w:numPr>
        <w:tabs>
          <w:tab w:val="left" w:pos="-539"/>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 xml:space="preserve">Izpildītājs ir atbildīgs par savu Līguma saistību savlaicīgu un kvalitatīvu izpildi. Izpildītājs </w:t>
      </w:r>
      <w:r w:rsidRPr="00703B26">
        <w:rPr>
          <w:rFonts w:ascii="Times New Roman" w:eastAsia="Arial Unicode MS" w:hAnsi="Times New Roman" w:cs="Times New Roman"/>
          <w:kern w:val="3"/>
          <w:sz w:val="22"/>
          <w:szCs w:val="22"/>
          <w:lang w:eastAsia="lv-LV"/>
          <w14:ligatures w14:val="none"/>
        </w:rPr>
        <w:t>apliecina, ka pilnībā pārzina Pakalpojuma saturu un apjomu, ir tiesīgs veikt Pakalpojumus atbilstoši Līguma noteikumiem.</w:t>
      </w:r>
    </w:p>
    <w:p w:rsidR="00E20368" w:rsidRPr="00703B26" w:rsidP="00703B26" w14:paraId="37D3AC9A"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Izpildītājs apņemas:</w:t>
      </w:r>
    </w:p>
    <w:p w:rsidR="00E20368" w:rsidRPr="00703B26" w:rsidP="00703B26" w14:paraId="4E916D6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 Pakalpojumu kvalitatīvi Līgumā noteiktajos termiņos saskaņā ar Līguma noteikumiem un tā pielikumu prasībām, Līgumā noteiktajā termiņā, ievērojot Latvijas Republikā spēkā esošos normatīvos aktus un Pasūtītāja norādījumus attiecībā uz Pakalpojuma kvalitāti, saturu, apjomu un termiņiem;</w:t>
      </w:r>
    </w:p>
    <w:p w:rsidR="00E20368" w:rsidRPr="00703B26" w:rsidP="00703B26" w14:paraId="3C1E0F7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Pakalpojuma izpildē izmantot savu kvalificētu darbaspēku, sertificētus materiālus, tehniku, darbarīkus, transportu un citus Pakalpojuma izpildē nepieciešamos resursus;</w:t>
      </w:r>
    </w:p>
    <w:p w:rsidR="00E20368" w:rsidRPr="00703B26" w:rsidP="00703B26" w14:paraId="6844DB7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uzņemties pilnu atbildību par Pakalpojumu izpildē iesaistīto personu rīcību kā par savu;</w:t>
      </w:r>
    </w:p>
    <w:p w:rsidR="00E20368" w:rsidRPr="00703B26" w:rsidP="00703B26" w14:paraId="34A35E4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ne vēlāk kā 1 (vienas) darba dienas laikā pēc Pasūtītāja pieprasījuma sniegt Pasūtītājam informāciju par Pakalpojuma izpildes gaitu un norisi;</w:t>
      </w:r>
    </w:p>
    <w:p w:rsidR="00E20368" w:rsidRPr="00703B26" w:rsidP="00703B26" w14:paraId="7A63EC8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rsidR="00E20368" w:rsidRPr="00703B26" w:rsidP="00703B26" w14:paraId="66750B98"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savlaicīgi informēt Pasūtītāju par iespējamiem gadījumiem, kas varētu negatīvi ietekmēt Pakalpojuma kvalitāti, un kopā ar Pasūtītāja pilnvarotu pārstāvi sagatavot priekšlikumus, kā izvairīties no šādu iespējamo gadījumu radītajām sekām vai kā tās samazināt;</w:t>
      </w:r>
    </w:p>
    <w:p w:rsidR="00E20368" w:rsidRPr="00703B26" w:rsidP="00703B26" w14:paraId="334AB470"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w:t>
      </w:r>
    </w:p>
    <w:p w:rsidR="00E20368" w:rsidRPr="00703B26" w:rsidP="00703B26" w14:paraId="53F90DF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kern w:val="0"/>
          <w:sz w:val="22"/>
          <w:szCs w:val="22"/>
          <w14:ligatures w14:val="none"/>
        </w:rPr>
        <w:t>5 (piecu) darba dienu laikā pēc Līguma spēkā stāšanās pirms Pakalpojuma uzsākšanas veikt vispārējo civiltiesiskās atbildības apdrošināšanu par līguma darbības periodu, kas nodrošina to zaudējumu atlīdzību, kuri var rasties Izpildītāja darbinieku darbības vai bezdarbības rezultātā Pasūtītājam un trešajām personām nodarīto zaudējumu atlīdzināšanu;</w:t>
      </w:r>
    </w:p>
    <w:p w:rsidR="00E20368" w:rsidRPr="00703B26" w:rsidP="00703B26" w14:paraId="1498CDE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color w:val="000000"/>
          <w:kern w:val="0"/>
          <w:sz w:val="22"/>
          <w:szCs w:val="22"/>
          <w14:ligatures w14:val="none"/>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t>
      </w:r>
      <w:r w:rsidRPr="00703B26">
        <w:rPr>
          <w:rFonts w:ascii="Times New Roman" w:eastAsia="Calibri" w:hAnsi="Times New Roman" w:cs="Times New Roman"/>
          <w:color w:val="000000"/>
          <w:kern w:val="0"/>
          <w:sz w:val="22"/>
          <w:szCs w:val="22"/>
          <w14:ligatures w14:val="none"/>
        </w:rPr>
        <w:t>WhatsApp</w:t>
      </w:r>
      <w:r w:rsidRPr="00703B26">
        <w:rPr>
          <w:rFonts w:ascii="Times New Roman" w:eastAsia="Calibri" w:hAnsi="Times New Roman" w:cs="Times New Roman"/>
          <w:color w:val="000000"/>
          <w:kern w:val="0"/>
          <w:sz w:val="22"/>
          <w:szCs w:val="22"/>
          <w14:ligatures w14:val="none"/>
        </w:rPr>
        <w:t xml:space="preserve"> ziņojuma saņemšanas. Darbi ir jāuzsāk ne vēlāk kā 4 (četru) stundu laikā pēc pieteikuma saņemšanas </w:t>
      </w:r>
      <w:r w:rsidRPr="00703B26">
        <w:rPr>
          <w:rFonts w:ascii="Times New Roman" w:eastAsia="Calibri" w:hAnsi="Times New Roman" w:cs="Times New Roman"/>
          <w:kern w:val="0"/>
          <w:sz w:val="22"/>
          <w:szCs w:val="22"/>
          <w14:ligatures w14:val="none"/>
        </w:rPr>
        <w:t>saskaņā ar Finanšu piedāvājuma (līguma 2. pielikums) norādītajiem vienības izcenojumiem;</w:t>
      </w:r>
    </w:p>
    <w:p w:rsidR="00E20368" w:rsidRPr="00703B26" w:rsidP="00703B26" w14:paraId="45204B0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kern w:val="0"/>
          <w:sz w:val="22"/>
          <w:szCs w:val="22"/>
          <w14:ligatures w14:val="none"/>
        </w:rPr>
        <w:t>Pakalpojuma sniegšanas laikā  nebojāt ielu un ietvju segumus, zālienus, apstādījumus, arhitektūras mazās formas (soliņus, žogus u.c.);</w:t>
      </w:r>
    </w:p>
    <w:p w:rsidR="00E20368" w:rsidRPr="00703B26" w:rsidP="00703B26" w14:paraId="02EBD85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kern w:val="0"/>
          <w:sz w:val="22"/>
          <w:szCs w:val="22"/>
          <w14:ligatures w14:val="none"/>
        </w:rPr>
        <w:t>Ja  nepieciešams, pirms Pakalpojuma  uzsākšanas saņemt atļauju par ielu un gājēju ietvju daļēju vai pilnīgu slēgšanu. Darbu veikšanas laikā, nepieciešamības gadījumā, organizēt transporta un gājēju kustību un informatīvu zīmju uzstādīšanu, Darba vietas norobežošanu;</w:t>
      </w:r>
    </w:p>
    <w:p w:rsidR="00E20368" w:rsidRPr="00703B26" w:rsidP="00703B26" w14:paraId="2CD63D7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veikt Pakalpojumus saskaņā ar šī Līguma noteikumiem un ievērojot Latvijas Republikas likumu, Ministru kabineta noteikumu un citu normatīvo aktu, kas nosaka ar šo Līgumu uzdotā Pakalpojuma veikšanu, prasības, kā arī Pasūtītāja ieteikumus un norādījumus attiecībā uz veicamo Pakalpojumu</w:t>
      </w:r>
    </w:p>
    <w:p w:rsidR="00E20368" w:rsidRPr="00703B26" w:rsidP="00703B26" w14:paraId="320003B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 xml:space="preserve"> atbildēt par darbībām, kas iepriekš nav saskaņotas ar Pasūtītāju un no tā izrietošajām sekām, kā arī par Pakalpojuma norises gaitu un ar to saistīto darbību likumīgu izpildi;</w:t>
      </w:r>
    </w:p>
    <w:p w:rsidR="00E20368" w:rsidRPr="00703B26" w:rsidP="00703B26" w14:paraId="459BC1B9"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iCs/>
          <w:kern w:val="0"/>
          <w:sz w:val="22"/>
          <w:szCs w:val="22"/>
          <w14:ligatures w14:val="none"/>
        </w:rPr>
        <w:t>Koku vainagu veidošanā un kopšanā ņemt vērā esošo koka vainaga veidošanas formu un īpatnības, ievērot katras koku sugas īpatnības;</w:t>
      </w:r>
    </w:p>
    <w:p w:rsidR="00E20368" w:rsidRPr="00703B26" w:rsidP="00703B26" w14:paraId="0363B72B"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kern w:val="0"/>
          <w:sz w:val="22"/>
          <w:szCs w:val="22"/>
          <w14:ligatures w14:val="none"/>
        </w:rPr>
        <w:t xml:space="preserve">Pēc katra koka vainaga veidošanas, kopšanas, zāģēšanas darbiem veikt vietas sakopšanu (24 h laikā) un </w:t>
      </w:r>
      <w:r w:rsidRPr="00703B26">
        <w:rPr>
          <w:rFonts w:ascii="Times New Roman" w:eastAsia="Calibri" w:hAnsi="Times New Roman" w:cs="Times New Roman"/>
          <w:color w:val="000000"/>
          <w:kern w:val="0"/>
          <w:sz w:val="22"/>
          <w:szCs w:val="22"/>
          <w14:ligatures w14:val="none"/>
        </w:rPr>
        <w:t xml:space="preserve">nodrošināt darbu veikšanas laikā radušos atkritumu (stumbri, zari, skaidas, lapas u.c.) savākšanu; </w:t>
      </w:r>
    </w:p>
    <w:p w:rsidR="00E20368" w:rsidRPr="00703B26" w:rsidP="00703B26" w14:paraId="2376A1BF"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ptos" w:hAnsi="Times New Roman" w:cs="Times New Roman"/>
          <w:kern w:val="0"/>
          <w:sz w:val="22"/>
          <w:szCs w:val="22"/>
          <w14:ligatures w14:val="none"/>
        </w:rPr>
        <w:t>nodrošināt kvalificēta personāla piesaisti Pakalpojumam visā Līguma darbības laikā;</w:t>
      </w:r>
    </w:p>
    <w:p w:rsidR="00E20368" w:rsidRPr="00703B26" w:rsidP="00703B26" w14:paraId="1927EDE9" w14:textId="77777777">
      <w:pPr>
        <w:numPr>
          <w:ilvl w:val="2"/>
          <w:numId w:val="3"/>
        </w:numPr>
        <w:spacing w:after="0" w:line="240" w:lineRule="auto"/>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bCs/>
          <w:kern w:val="0"/>
          <w:sz w:val="22"/>
          <w:szCs w:val="22"/>
          <w14:ligatures w14:val="none"/>
        </w:rPr>
        <w:t>uzņemties pilnu mantisko atbildību par objektam, Pasūtītājam vai trešajām personām nodarītajiem bojājumiem, nodarītajiem zaudējumiem, novērš radītos bojājums, sedz visas izmaksas un zaudējumus, kas Izpildītāja, tā darbinieku vai apakšuzņēmēju darbības vai bezdarbības rezultātā radušies</w:t>
      </w:r>
      <w:r w:rsidRPr="00703B26">
        <w:rPr>
          <w:rFonts w:ascii="Times New Roman" w:eastAsia="Aptos" w:hAnsi="Times New Roman" w:cs="Times New Roman"/>
          <w:kern w:val="0"/>
          <w:sz w:val="22"/>
          <w:szCs w:val="22"/>
          <w14:ligatures w14:val="none"/>
        </w:rPr>
        <w:t>.</w:t>
      </w:r>
    </w:p>
    <w:p w:rsidR="00E20368" w:rsidRPr="00703B26" w:rsidP="00703B26" w14:paraId="2BDECF19" w14:textId="77777777">
      <w:pPr>
        <w:numPr>
          <w:ilvl w:val="1"/>
          <w:numId w:val="3"/>
        </w:numPr>
        <w:tabs>
          <w:tab w:val="num" w:pos="567"/>
        </w:tabs>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Pasūtītājs apņemas:</w:t>
      </w:r>
      <w:r w:rsidRPr="00703B26">
        <w:rPr>
          <w:rFonts w:ascii="Times New Roman" w:eastAsia="Arial Unicode MS" w:hAnsi="Times New Roman" w:cs="Times New Roman"/>
          <w:kern w:val="3"/>
          <w:sz w:val="22"/>
          <w:szCs w:val="22"/>
          <w:lang w:eastAsia="lv-LV"/>
          <w14:ligatures w14:val="none"/>
        </w:rPr>
        <w:t xml:space="preserve"> </w:t>
      </w:r>
    </w:p>
    <w:p w:rsidR="00E20368" w:rsidRPr="00703B26" w:rsidP="00703B26" w14:paraId="1DBBC88D" w14:textId="77777777">
      <w:pPr>
        <w:numPr>
          <w:ilvl w:val="2"/>
          <w:numId w:val="3"/>
        </w:numPr>
        <w:tabs>
          <w:tab w:val="num" w:pos="567"/>
        </w:tabs>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pastāvīgi uzraudzīt Pakalpojuma sniegšanas kvalitāti;</w:t>
      </w:r>
    </w:p>
    <w:p w:rsidR="00E20368" w:rsidRPr="00703B26" w:rsidP="00703B26" w14:paraId="4809943A" w14:textId="77777777">
      <w:pPr>
        <w:numPr>
          <w:ilvl w:val="2"/>
          <w:numId w:val="3"/>
        </w:numPr>
        <w:tabs>
          <w:tab w:val="num" w:pos="567"/>
        </w:tabs>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apturēt Pakalpojuma izpildi līdz pārkāpuma novēršanai, nepagarinot Pakalpojuma izpildes termiņu, ja konstatē, ka Izpildītājs Pakalpojuma izpildē neievēro izpildē normatīvajos aktos noteiktās darba drošības, darba aizsardzības, uguns drošības un vides aizsardzības prasības;</w:t>
      </w:r>
    </w:p>
    <w:p w:rsidR="00E20368" w:rsidRPr="00703B26" w:rsidP="00703B26" w14:paraId="32884818" w14:textId="77777777">
      <w:pPr>
        <w:numPr>
          <w:ilvl w:val="2"/>
          <w:numId w:val="3"/>
        </w:numPr>
        <w:tabs>
          <w:tab w:val="num" w:pos="567"/>
        </w:tabs>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lang w:eastAsia="ar-SA"/>
          <w14:ligatures w14:val="none"/>
        </w:rPr>
        <w:t>pieņemt no Izpildītāja izpildītos Pakalpojumus, parakstot rēķinu pēc tam, kad iepriekš pārbaudījis un atzinis rēķinā un Darbu pieņemšanas - nodošanas aktā norādīto Darbu atbilstību reāli izpildītajiem Darbiem un Darbu kvalitāti par labu;</w:t>
      </w:r>
    </w:p>
    <w:p w:rsidR="00E20368" w:rsidRPr="00703B26" w:rsidP="00703B26" w14:paraId="31427E16" w14:textId="77777777">
      <w:pPr>
        <w:numPr>
          <w:ilvl w:val="2"/>
          <w:numId w:val="3"/>
        </w:numPr>
        <w:suppressAutoHyphens/>
        <w:spacing w:after="0" w:line="240" w:lineRule="auto"/>
        <w:jc w:val="both"/>
        <w:rPr>
          <w:rFonts w:ascii="Times New Roman" w:eastAsia="Aptos" w:hAnsi="Times New Roman" w:cs="Times New Roman"/>
          <w:kern w:val="0"/>
          <w:sz w:val="22"/>
          <w:szCs w:val="22"/>
          <w:lang w:eastAsia="ar-SA"/>
          <w14:ligatures w14:val="none"/>
        </w:rPr>
      </w:pPr>
      <w:r w:rsidRPr="00703B26">
        <w:rPr>
          <w:rFonts w:ascii="Times New Roman" w:eastAsia="Aptos" w:hAnsi="Times New Roman" w:cs="Times New Roman"/>
          <w:kern w:val="0"/>
          <w:sz w:val="22"/>
          <w:szCs w:val="22"/>
          <w14:ligatures w14:val="none"/>
        </w:rPr>
        <w:t>samaksāt Līguma noteiktajā kārtībā, apjomā un termiņā par Darbu izpildi, kas ir atbilstoša Līguma pielikumā norādītajiem izcenojumiem;</w:t>
      </w:r>
    </w:p>
    <w:p w:rsidR="00E20368" w:rsidRPr="00703B26" w:rsidP="00703B26" w14:paraId="5EEBE2C3" w14:textId="77777777">
      <w:pPr>
        <w:numPr>
          <w:ilvl w:val="2"/>
          <w:numId w:val="3"/>
        </w:numPr>
        <w:suppressAutoHyphens/>
        <w:spacing w:after="0" w:line="240" w:lineRule="auto"/>
        <w:jc w:val="both"/>
        <w:rPr>
          <w:rFonts w:ascii="Times New Roman" w:eastAsia="Aptos" w:hAnsi="Times New Roman" w:cs="Times New Roman"/>
          <w:kern w:val="0"/>
          <w:sz w:val="22"/>
          <w:szCs w:val="22"/>
          <w:lang w:eastAsia="ar-SA"/>
          <w14:ligatures w14:val="none"/>
        </w:rPr>
      </w:pPr>
      <w:r w:rsidRPr="00703B26">
        <w:rPr>
          <w:rFonts w:ascii="Times New Roman" w:eastAsia="Aptos" w:hAnsi="Times New Roman" w:cs="Times New Roman"/>
          <w:kern w:val="0"/>
          <w:sz w:val="22"/>
          <w:szCs w:val="22"/>
          <w14:ligatures w14:val="none"/>
        </w:rPr>
        <w:t xml:space="preserve"> samazināt vai palielināt Līguma 1.1.punktā noteikto un pasūtīto Darbu apjomu saskaņā ar Līguma nosacījumiem;</w:t>
      </w:r>
    </w:p>
    <w:p w:rsidR="00E20368" w:rsidRPr="00703B26" w:rsidP="00703B26" w14:paraId="1A674BB4" w14:textId="77777777">
      <w:pPr>
        <w:numPr>
          <w:ilvl w:val="2"/>
          <w:numId w:val="3"/>
        </w:numPr>
        <w:suppressAutoHyphens/>
        <w:spacing w:after="0" w:line="240" w:lineRule="auto"/>
        <w:jc w:val="both"/>
        <w:rPr>
          <w:rFonts w:ascii="Times New Roman" w:eastAsia="Aptos" w:hAnsi="Times New Roman" w:cs="Times New Roman"/>
          <w:kern w:val="0"/>
          <w:sz w:val="22"/>
          <w:szCs w:val="22"/>
          <w:lang w:eastAsia="ar-SA"/>
          <w14:ligatures w14:val="none"/>
        </w:rPr>
      </w:pPr>
      <w:r w:rsidRPr="00703B26">
        <w:rPr>
          <w:rFonts w:ascii="Times New Roman" w:eastAsia="Aptos" w:hAnsi="Times New Roman" w:cs="Times New Roman"/>
          <w:kern w:val="0"/>
          <w:sz w:val="22"/>
          <w:szCs w:val="22"/>
          <w14:ligatures w14:val="none"/>
        </w:rPr>
        <w:t>vienpusēji izbeigt Līgumu Līgumā noteiktajos gadījumos.</w:t>
      </w:r>
    </w:p>
    <w:p w:rsidR="00E20368" w:rsidRPr="00703B26" w:rsidP="00703B26" w14:paraId="07CFEB58" w14:textId="77777777">
      <w:pPr>
        <w:numPr>
          <w:ilvl w:val="1"/>
          <w:numId w:val="3"/>
        </w:numPr>
        <w:spacing w:after="0" w:line="240" w:lineRule="auto"/>
        <w:jc w:val="both"/>
        <w:rPr>
          <w:rFonts w:ascii="Times New Roman" w:eastAsia="Aptos" w:hAnsi="Times New Roman" w:cs="Times New Roman"/>
          <w:bCs/>
          <w:kern w:val="0"/>
          <w:sz w:val="22"/>
          <w:szCs w:val="22"/>
          <w:lang w:eastAsia="lv-LV"/>
          <w14:ligatures w14:val="none"/>
        </w:rPr>
      </w:pPr>
      <w:r w:rsidRPr="00703B26">
        <w:rPr>
          <w:rFonts w:ascii="Times New Roman" w:eastAsia="Aptos" w:hAnsi="Times New Roman" w:cs="Times New Roman"/>
          <w:kern w:val="0"/>
          <w:sz w:val="22"/>
          <w:szCs w:val="22"/>
          <w14:ligatures w14:val="none"/>
        </w:rPr>
        <w:t>Pusēm ir arī citas tiesības un pienākumi saskaņā ar Līgumu un spēkā esošajiem normatīvajiem aktiem.</w:t>
      </w:r>
    </w:p>
    <w:p w:rsidR="00E20368" w:rsidRPr="00703B26" w:rsidP="00703B26" w14:paraId="4E84563A" w14:textId="77777777">
      <w:pPr>
        <w:widowControl w:val="0"/>
        <w:numPr>
          <w:ilvl w:val="0"/>
          <w:numId w:val="1"/>
        </w:numPr>
        <w:tabs>
          <w:tab w:val="left" w:pos="3312"/>
          <w:tab w:val="left" w:pos="3731"/>
        </w:tabs>
        <w:suppressAutoHyphens/>
        <w:autoSpaceDE w:val="0"/>
        <w:autoSpaceDN w:val="0"/>
        <w:spacing w:after="0" w:line="240" w:lineRule="auto"/>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PUŠU ATBILDĪBA</w:t>
      </w:r>
    </w:p>
    <w:p w:rsidR="00E20368" w:rsidRPr="00703B26" w:rsidP="00703B26" w14:paraId="45ECBEF2"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rsidR="00E20368" w:rsidRPr="00703B26" w:rsidP="00703B26" w14:paraId="2666158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Pasūtītājam radušies zaudējumi tādēļ, ka Pakalpojuma kvalitāte neatbilst Līguma prasībām vai citiem Izpildītāja Līguma pārkāpumiem, Izpildītājs pilnībā sedz šādus Pasūtītāja zaudējumus.</w:t>
      </w:r>
    </w:p>
    <w:p w:rsidR="00E20368" w:rsidRPr="00703B26" w:rsidP="00703B26" w14:paraId="35544D5C"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Pasūtītājs kavē maksājumu veikšanas termiņu, tad Izpildītājam ir tiesības piemērot Pasūtītājam līgumsodu 0,5 % (nulle komats pieci procenti) apmērā no nesamaksātās summas par katru kavējuma dienu, bet ne vairāk kā 10 % (desmit procenti) apmērā no nesamaksātās summas.</w:t>
      </w:r>
    </w:p>
    <w:p w:rsidR="00E20368" w:rsidRPr="00703B26" w:rsidP="00703B26" w14:paraId="7E28852E"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rsidR="00E20368" w:rsidRPr="00703B26" w:rsidP="00703B26" w14:paraId="738A2FD7"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rsidR="00E20368" w:rsidRPr="00703B26" w:rsidP="00703B26" w14:paraId="175A4E4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Līgumsoda samaksa nokavējuma gadījumā neatbrīvo Puses no saistību, kuras Puses uzņēmušās ar šo Līgumu, izpildes.</w:t>
      </w:r>
    </w:p>
    <w:p w:rsidR="00E20368" w:rsidRPr="00703B26" w:rsidP="00703B26" w14:paraId="7E7AE24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Pasūtītājam ir tiesības ieskaita kārtībā samazināt maksājamo naudas summu par Pakalpojumu tādā apmērā, kāds ir Līgumā noteiktajā kārtībā aprēķinātais līgumsods Izpildītājam.</w:t>
      </w:r>
    </w:p>
    <w:p w:rsidR="00E20368" w:rsidP="00703B26" w14:paraId="4B476C66" w14:textId="77777777">
      <w:pPr>
        <w:numPr>
          <w:ilvl w:val="1"/>
          <w:numId w:val="1"/>
        </w:numPr>
        <w:suppressAutoHyphens/>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rsidR="004574DD" w:rsidRPr="00703B26" w:rsidP="004574DD" w14:paraId="002CB14E" w14:textId="77777777">
      <w:pPr>
        <w:suppressAutoHyphens/>
        <w:autoSpaceDN w:val="0"/>
        <w:spacing w:after="0" w:line="240" w:lineRule="auto"/>
        <w:ind w:left="567"/>
        <w:jc w:val="both"/>
        <w:textAlignment w:val="baseline"/>
        <w:rPr>
          <w:rFonts w:ascii="Times New Roman" w:eastAsia="Arial Unicode MS" w:hAnsi="Times New Roman" w:cs="Times New Roman"/>
          <w:kern w:val="3"/>
          <w:sz w:val="22"/>
          <w:szCs w:val="22"/>
          <w:lang w:eastAsia="lv-LV"/>
          <w14:ligatures w14:val="none"/>
        </w:rPr>
      </w:pPr>
    </w:p>
    <w:p w:rsidR="00E20368" w:rsidRPr="00703B26" w:rsidP="00703B26" w14:paraId="0E165E4C" w14:textId="77777777">
      <w:pPr>
        <w:widowControl w:val="0"/>
        <w:numPr>
          <w:ilvl w:val="0"/>
          <w:numId w:val="1"/>
        </w:numPr>
        <w:tabs>
          <w:tab w:val="left" w:pos="432"/>
        </w:tabs>
        <w:suppressAutoHyphens/>
        <w:autoSpaceDN w:val="0"/>
        <w:spacing w:after="0" w:line="240" w:lineRule="auto"/>
        <w:ind w:left="556" w:hanging="573"/>
        <w:jc w:val="center"/>
        <w:textAlignment w:val="baseline"/>
        <w:rPr>
          <w:rFonts w:ascii="Times New Roman" w:eastAsia="Times New Roman" w:hAnsi="Times New Roman" w:cs="Times New Roman"/>
          <w:b/>
          <w:bCs/>
          <w:caps/>
          <w:kern w:val="0"/>
          <w:sz w:val="22"/>
          <w:szCs w:val="22"/>
          <w:lang w:eastAsia="zh-CN"/>
          <w14:ligatures w14:val="none"/>
        </w:rPr>
      </w:pPr>
      <w:r w:rsidRPr="00703B26">
        <w:rPr>
          <w:rFonts w:ascii="Times New Roman" w:eastAsia="Times New Roman" w:hAnsi="Times New Roman" w:cs="Times New Roman"/>
          <w:b/>
          <w:bCs/>
          <w:caps/>
          <w:kern w:val="0"/>
          <w:sz w:val="22"/>
          <w:szCs w:val="22"/>
          <w:lang w:eastAsia="zh-CN"/>
          <w14:ligatures w14:val="none"/>
        </w:rPr>
        <w:t>Līguma grozīšana un izbeigšana</w:t>
      </w:r>
    </w:p>
    <w:p w:rsidR="00E20368" w:rsidRPr="00703B26" w:rsidP="00703B26" w14:paraId="0B2C49E7" w14:textId="77777777">
      <w:pPr>
        <w:numPr>
          <w:ilvl w:val="1"/>
          <w:numId w:val="1"/>
        </w:numPr>
        <w:spacing w:after="0" w:line="240" w:lineRule="auto"/>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lang w:eastAsia="lv-LV" w:bidi="lo-LA"/>
          <w14:ligatures w14:val="none"/>
        </w:rPr>
        <w:t>Jebkuri Līguma grozījumi var tikt izdarīti vienīgi pēc abu Pušu rakstiskas vienošanās, kas ar to abpusējas parakstīšanas brīdi kļūst par Līguma neatņemamu sastāvdaļu.</w:t>
      </w:r>
      <w:r w:rsidRPr="00703B26">
        <w:rPr>
          <w:rFonts w:ascii="Times New Roman" w:eastAsia="Aptos" w:hAnsi="Times New Roman" w:cs="Times New Roman"/>
          <w:kern w:val="0"/>
          <w:sz w:val="22"/>
          <w:szCs w:val="22"/>
          <w14:ligatures w14:val="none"/>
        </w:rPr>
        <w:t xml:space="preserve"> Būtiski Līguma grozījumi ir pieļaujami tikai saskaņā ar Publisko iepirkumu likuma 61. pantu. </w:t>
      </w:r>
    </w:p>
    <w:p w:rsidR="00E20368" w:rsidRPr="00703B26" w:rsidP="00703B26" w14:paraId="3D1BD08D" w14:textId="77777777">
      <w:pPr>
        <w:numPr>
          <w:ilvl w:val="1"/>
          <w:numId w:val="1"/>
        </w:numPr>
        <w:spacing w:after="0" w:line="240" w:lineRule="auto"/>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14:ligatures w14:val="none"/>
        </w:rPr>
        <w:t>Līgumu var izbeigt jebkurā brīdī, Pusēm par to savstarpēji rakstiski vienojoties.</w:t>
      </w:r>
    </w:p>
    <w:p w:rsidR="00E20368" w:rsidRPr="00703B26" w:rsidP="00703B26" w14:paraId="6F1C7C73" w14:textId="77777777">
      <w:pPr>
        <w:numPr>
          <w:ilvl w:val="1"/>
          <w:numId w:val="1"/>
        </w:numPr>
        <w:spacing w:after="0" w:line="240" w:lineRule="auto"/>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u w:val="single"/>
          <w14:ligatures w14:val="none"/>
        </w:rPr>
        <w:t>Pasūtītājs ir tiesīgs vienpusēji atkāpties</w:t>
      </w:r>
      <w:r w:rsidRPr="00703B26">
        <w:rPr>
          <w:rFonts w:ascii="Times New Roman" w:eastAsia="Aptos" w:hAnsi="Times New Roman" w:cs="Times New Roman"/>
          <w:kern w:val="0"/>
          <w:sz w:val="22"/>
          <w:szCs w:val="22"/>
          <w14:ligatures w14:val="none"/>
        </w:rPr>
        <w:t xml:space="preserve"> no Līguma bez jebkādu zaudējumu atlīdzināšanas Izpildītājam, rakstiski informējot Izpildītāju, šādos gadījumos:</w:t>
      </w:r>
    </w:p>
    <w:p w:rsidR="00E20368" w:rsidRPr="00703B26" w:rsidP="00703B26" w14:paraId="32DF2FB4"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ja Izpildītājs kavē Pakalpojuma sniegšanu vairāk kā 20 (divdesmit) dienas;</w:t>
      </w:r>
    </w:p>
    <w:p w:rsidR="00E20368" w:rsidRPr="00703B26" w:rsidP="00703B26" w14:paraId="3735E3D5"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lang w:eastAsia="x-none" w:bidi="lo-LA"/>
          <w14:ligatures w14:val="none"/>
        </w:rPr>
        <w:t>Izpildītājs</w:t>
      </w:r>
      <w:r w:rsidRPr="00703B26">
        <w:rPr>
          <w:rFonts w:ascii="Times New Roman" w:eastAsia="Aptos" w:hAnsi="Times New Roman" w:cs="Times New Roman"/>
          <w:kern w:val="0"/>
          <w:sz w:val="22"/>
          <w:szCs w:val="22"/>
          <w:lang w:eastAsia="lv-LV" w:bidi="lo-LA"/>
          <w14:ligatures w14:val="none"/>
        </w:rPr>
        <w:t xml:space="preserve"> neizpilda kādu no Līguma saistībām un pat pēc brīdinājuma saņemšanas turpina to nepildīt vai pieļauj pārkāpuma atkārtošanos;</w:t>
      </w:r>
    </w:p>
    <w:p w:rsidR="00E20368" w:rsidRPr="00703B26" w:rsidP="00703B26" w14:paraId="29723B3F"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Izpildītājs nepilda jebkādas Līguma saistības un neatbilstības nav novērstas 10 (desmit) dienu laikā no rakstiskas pretenzijas saņemšanas;</w:t>
      </w:r>
    </w:p>
    <w:p w:rsidR="00E20368" w:rsidRPr="00703B26" w:rsidP="00703B26" w14:paraId="1E57A3B3"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j</w:t>
      </w:r>
      <w:r w:rsidRPr="00703B26">
        <w:rPr>
          <w:rFonts w:ascii="Times New Roman" w:eastAsia="Aptos" w:hAnsi="Times New Roman" w:cs="Times New Roman"/>
          <w:kern w:val="0"/>
          <w:sz w:val="22"/>
          <w:szCs w:val="22"/>
          <w:lang w:eastAsia="lv-LV" w:bidi="lo-LA"/>
          <w14:ligatures w14:val="none"/>
        </w:rPr>
        <w:t>a iestājies kāds no Publisko iepirkumu likuma 64.panta pirmajā daļā minētajiem gadījumiem;</w:t>
      </w:r>
    </w:p>
    <w:p w:rsidR="00E20368" w:rsidRPr="00703B26" w:rsidP="00703B26" w14:paraId="232FCC44"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attiecībā uz </w:t>
      </w:r>
      <w:r w:rsidRPr="00703B26">
        <w:rPr>
          <w:rFonts w:ascii="Times New Roman" w:eastAsia="Cambria" w:hAnsi="Times New Roman" w:cs="Times New Roman"/>
          <w:kern w:val="56"/>
          <w:sz w:val="22"/>
          <w:szCs w:val="22"/>
          <w14:ligatures w14:val="none"/>
        </w:rPr>
        <w:t>Izpildītāju</w:t>
      </w:r>
      <w:r w:rsidRPr="00703B26">
        <w:rPr>
          <w:rFonts w:ascii="Times New Roman" w:eastAsia="Aptos" w:hAnsi="Times New Roman" w:cs="Times New Roman"/>
          <w:kern w:val="0"/>
          <w:sz w:val="22"/>
          <w:szCs w:val="22"/>
          <w14:ligatures w14:val="none"/>
        </w:rPr>
        <w:t xml:space="preserve"> ir piemērotas sankcijas, atbilstoši “Starptautisko un Latvijas Republikas nacionālo sankciju likuma” 11.</w:t>
      </w:r>
      <w:r w:rsidRPr="00703B26">
        <w:rPr>
          <w:rFonts w:ascii="Times New Roman" w:eastAsia="Aptos" w:hAnsi="Times New Roman" w:cs="Times New Roman"/>
          <w:kern w:val="0"/>
          <w:sz w:val="22"/>
          <w:szCs w:val="22"/>
          <w:vertAlign w:val="superscript"/>
          <w14:ligatures w14:val="none"/>
        </w:rPr>
        <w:t>1</w:t>
      </w:r>
      <w:r w:rsidRPr="00703B26">
        <w:rPr>
          <w:rFonts w:ascii="Times New Roman" w:eastAsia="Aptos" w:hAnsi="Times New Roman" w:cs="Times New Roman"/>
          <w:kern w:val="0"/>
          <w:sz w:val="22"/>
          <w:szCs w:val="22"/>
          <w14:ligatures w14:val="none"/>
        </w:rPr>
        <w:t xml:space="preserve"> panta pirmās daļas nosacījumiem;</w:t>
      </w:r>
    </w:p>
    <w:p w:rsidR="00E20368" w:rsidRPr="00703B26" w:rsidP="00703B26" w14:paraId="7BBC160E"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attiecībā uz Izpildītāju ir pasludināts maksātnespējas process, apturēta saimnieciskā darbība vai iestājas citi apstākļi, kas liedz vai liegs Izpildītājam turpināt Līguma izpildi.</w:t>
      </w:r>
    </w:p>
    <w:p w:rsidR="00E20368" w:rsidRPr="00703B26" w:rsidP="00703B26" w14:paraId="79A7109E" w14:textId="77777777">
      <w:pPr>
        <w:numPr>
          <w:ilvl w:val="1"/>
          <w:numId w:val="4"/>
        </w:numPr>
        <w:spacing w:after="0" w:line="240" w:lineRule="auto"/>
        <w:ind w:left="540"/>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lang w:eastAsia="lv-LV" w:bidi="lo-LA"/>
          <w14:ligatures w14:val="none"/>
        </w:rPr>
        <w:t>Līguma 6.3.punktā minētajos gadījumos Līgums ir uzskatāms par izbeigtu ar Pasūtītāja  paziņojuma nosūtīšanas dienu.</w:t>
      </w:r>
    </w:p>
    <w:p w:rsidR="00E20368" w:rsidRPr="00703B26" w:rsidP="00703B26" w14:paraId="19356F38" w14:textId="77777777">
      <w:pPr>
        <w:numPr>
          <w:ilvl w:val="1"/>
          <w:numId w:val="4"/>
        </w:numPr>
        <w:spacing w:after="0" w:line="240" w:lineRule="auto"/>
        <w:ind w:left="454" w:hanging="454"/>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Ja Līgums tiek izbeigts </w:t>
      </w:r>
      <w:r w:rsidRPr="00703B26">
        <w:rPr>
          <w:rFonts w:ascii="Times New Roman" w:eastAsia="Aptos" w:hAnsi="Times New Roman" w:cs="Times New Roman"/>
          <w:kern w:val="0"/>
          <w:sz w:val="22"/>
          <w:szCs w:val="22"/>
          <w:lang w:bidi="lo-LA"/>
          <w14:ligatures w14:val="none"/>
        </w:rPr>
        <w:t>Līguma 6.3. apakšpunktā noteiktajos gadījumos</w:t>
      </w:r>
      <w:r w:rsidRPr="00703B26">
        <w:rPr>
          <w:rFonts w:ascii="Times New Roman" w:eastAsia="Aptos" w:hAnsi="Times New Roman" w:cs="Times New Roman"/>
          <w:kern w:val="0"/>
          <w:sz w:val="22"/>
          <w:szCs w:val="22"/>
          <w14:ligatures w14:val="none"/>
        </w:rPr>
        <w:t xml:space="preserve">, Izpildītājs </w:t>
      </w:r>
      <w:r w:rsidRPr="00703B26">
        <w:rPr>
          <w:rFonts w:ascii="Times New Roman" w:eastAsia="Aptos" w:hAnsi="Times New Roman" w:cs="Times New Roman"/>
          <w:bCs/>
          <w:kern w:val="0"/>
          <w:sz w:val="22"/>
          <w:szCs w:val="22"/>
          <w14:ligatures w14:val="none"/>
        </w:rPr>
        <w:t xml:space="preserve">10 (desmit) darba dienu laikā no attiecīgā </w:t>
      </w:r>
      <w:r w:rsidRPr="00703B26">
        <w:rPr>
          <w:rFonts w:ascii="Times New Roman" w:eastAsia="Aptos" w:hAnsi="Times New Roman" w:cs="Times New Roman"/>
          <w:kern w:val="0"/>
          <w:sz w:val="22"/>
          <w:szCs w:val="22"/>
          <w14:ligatures w14:val="none"/>
        </w:rPr>
        <w:t>Pasūtītāja</w:t>
      </w:r>
      <w:r w:rsidRPr="00703B26">
        <w:rPr>
          <w:rFonts w:ascii="Times New Roman" w:eastAsia="Aptos" w:hAnsi="Times New Roman" w:cs="Times New Roman"/>
          <w:bCs/>
          <w:kern w:val="0"/>
          <w:sz w:val="22"/>
          <w:szCs w:val="22"/>
          <w14:ligatures w14:val="none"/>
        </w:rPr>
        <w:t xml:space="preserve"> paziņojuma nosūtīšanas dienas</w:t>
      </w:r>
      <w:r w:rsidRPr="00703B26">
        <w:rPr>
          <w:rFonts w:ascii="Times New Roman" w:eastAsia="Aptos" w:hAnsi="Times New Roman" w:cs="Times New Roman"/>
          <w:kern w:val="0"/>
          <w:sz w:val="22"/>
          <w:szCs w:val="22"/>
          <w14:ligatures w14:val="none"/>
        </w:rPr>
        <w:t xml:space="preserve"> maksā Pasūtītājam līgumsodu 10 % apmērā no Līguma kopējās summas un atlīdzina Pasūtītājam zaudējumus, kas tam ir radušies sakarā ar Līguma izbeigšanu</w:t>
      </w:r>
      <w:r w:rsidRPr="00703B26">
        <w:rPr>
          <w:rFonts w:ascii="Times New Roman" w:eastAsia="Aptos" w:hAnsi="Times New Roman" w:cs="Times New Roman"/>
          <w:kern w:val="0"/>
          <w:sz w:val="22"/>
          <w:szCs w:val="22"/>
          <w:lang w:bidi="lo-LA"/>
          <w14:ligatures w14:val="none"/>
        </w:rPr>
        <w:t>.</w:t>
      </w:r>
    </w:p>
    <w:p w:rsidR="00E20368" w:rsidRPr="00703B26" w:rsidP="00703B26" w14:paraId="31F86786" w14:textId="77777777">
      <w:pPr>
        <w:numPr>
          <w:ilvl w:val="1"/>
          <w:numId w:val="4"/>
        </w:numPr>
        <w:spacing w:after="0" w:line="240" w:lineRule="auto"/>
        <w:ind w:left="567" w:hanging="567"/>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lang w:eastAsia="lv-LV" w:bidi="lo-LA"/>
          <w14:ligatures w14:val="none"/>
        </w:rPr>
        <w:t xml:space="preserve">Pušu reorganizācija nevar būt par pamatu Līguma izbeigšanai. Ja kāda no Pusēm tiek reorganizēta, Līgums paliek spēkā un tās noteikumi ir saistoši Puses saistību </w:t>
      </w:r>
      <w:r w:rsidRPr="00703B26">
        <w:rPr>
          <w:rFonts w:ascii="Times New Roman" w:eastAsia="Aptos" w:hAnsi="Times New Roman" w:cs="Times New Roman"/>
          <w:kern w:val="0"/>
          <w:sz w:val="22"/>
          <w:szCs w:val="22"/>
          <w14:ligatures w14:val="none"/>
        </w:rPr>
        <w:t xml:space="preserve">un tiesību </w:t>
      </w:r>
      <w:r w:rsidRPr="00703B26">
        <w:rPr>
          <w:rFonts w:ascii="Times New Roman" w:eastAsia="Aptos" w:hAnsi="Times New Roman" w:cs="Times New Roman"/>
          <w:kern w:val="0"/>
          <w:sz w:val="22"/>
          <w:szCs w:val="22"/>
          <w:lang w:eastAsia="lv-LV" w:bidi="lo-LA"/>
          <w14:ligatures w14:val="none"/>
        </w:rPr>
        <w:t>pārņēmējam.</w:t>
      </w:r>
    </w:p>
    <w:p w:rsidR="00E20368" w:rsidRPr="00703B26" w:rsidP="00703B26" w14:paraId="21A851A7" w14:textId="77777777">
      <w:pPr>
        <w:numPr>
          <w:ilvl w:val="1"/>
          <w:numId w:val="4"/>
        </w:numPr>
        <w:spacing w:after="0" w:line="240" w:lineRule="auto"/>
        <w:ind w:left="567" w:hanging="567"/>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14:ligatures w14:val="none"/>
        </w:rPr>
        <w:t xml:space="preserve">Līguma </w:t>
      </w:r>
      <w:r w:rsidRPr="00703B26">
        <w:rPr>
          <w:rFonts w:ascii="Times New Roman" w:eastAsia="Aptos" w:hAnsi="Times New Roman" w:cs="Times New Roman"/>
          <w:kern w:val="0"/>
          <w:sz w:val="22"/>
          <w:szCs w:val="22"/>
          <w14:ligatures w14:val="none"/>
        </w:rPr>
        <w:t>neizdevīgums</w:t>
      </w:r>
      <w:r w:rsidRPr="00703B26">
        <w:rPr>
          <w:rFonts w:ascii="Times New Roman" w:eastAsia="Aptos" w:hAnsi="Times New Roman" w:cs="Times New Roman"/>
          <w:kern w:val="0"/>
          <w:sz w:val="22"/>
          <w:szCs w:val="22"/>
          <w14:ligatures w14:val="none"/>
        </w:rPr>
        <w:t>, pārmērīgi zaudējumi, būtiskas nelabvēlīgas izmaiņas izejmateriālu, iekārtu, darbaspēka un citā tirgū, izpildes grūtības un citi līdzīgi apstākļi nav pamats, lai kāda Puse atkāptos no Līguma, izņemot Līgumā noteiktos gadījumus.</w:t>
      </w:r>
    </w:p>
    <w:p w:rsidR="00E20368" w:rsidRPr="00703B26" w:rsidP="00703B26" w14:paraId="51514291" w14:textId="77777777">
      <w:pPr>
        <w:numPr>
          <w:ilvl w:val="1"/>
          <w:numId w:val="4"/>
        </w:numPr>
        <w:spacing w:after="0" w:line="240" w:lineRule="auto"/>
        <w:ind w:left="567" w:hanging="567"/>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14:ligatures w14:val="none"/>
        </w:rPr>
        <w:t>Izbeidzot Līgumu 6.3.1.-6.3.6.punktos minētajos gadījumos, Pasūtītājs apmaksā tikai Pakalpojuma sniegšanas faktisko laiku un Puses par to sastādu Pakalpojumu pieņemšanas – nodošanas aktu.</w:t>
      </w:r>
    </w:p>
    <w:p w:rsidR="00E20368" w:rsidRPr="00703B26" w:rsidP="00703B26" w14:paraId="357398C8" w14:textId="77777777">
      <w:pPr>
        <w:numPr>
          <w:ilvl w:val="1"/>
          <w:numId w:val="4"/>
        </w:numPr>
        <w:spacing w:after="0" w:line="240" w:lineRule="auto"/>
        <w:ind w:left="540"/>
        <w:contextualSpacing/>
        <w:jc w:val="both"/>
        <w:rPr>
          <w:rFonts w:ascii="Times New Roman" w:eastAsia="Aptos" w:hAnsi="Times New Roman" w:cs="Times New Roman"/>
          <w:kern w:val="0"/>
          <w:sz w:val="22"/>
          <w:szCs w:val="22"/>
          <w:lang w:bidi="lv-LV"/>
          <w14:ligatures w14:val="none"/>
        </w:rPr>
      </w:pPr>
      <w:r w:rsidRPr="00703B26">
        <w:rPr>
          <w:rFonts w:ascii="Times New Roman" w:eastAsia="Aptos" w:hAnsi="Times New Roman" w:cs="Times New Roman"/>
          <w:kern w:val="0"/>
          <w:sz w:val="22"/>
          <w:szCs w:val="22"/>
          <w:u w:val="single"/>
          <w:lang w:bidi="lv-LV"/>
          <w14:ligatures w14:val="none"/>
        </w:rPr>
        <w:t>Izpildītājam  ir tiesības vienpusēji atkāpties</w:t>
      </w:r>
      <w:r w:rsidRPr="00703B26">
        <w:rPr>
          <w:rFonts w:ascii="Times New Roman" w:eastAsia="Aptos" w:hAnsi="Times New Roman" w:cs="Times New Roman"/>
          <w:kern w:val="0"/>
          <w:sz w:val="22"/>
          <w:szCs w:val="22"/>
          <w:lang w:bidi="lv-LV"/>
          <w14:ligatures w14:val="none"/>
        </w:rPr>
        <w:t xml:space="preserve"> no Līguma šādos gadījumos:</w:t>
      </w:r>
    </w:p>
    <w:p w:rsidR="00E20368" w:rsidRPr="00703B26" w:rsidP="00703B26" w14:paraId="2EB8FDE9" w14:textId="77777777">
      <w:pPr>
        <w:numPr>
          <w:ilvl w:val="2"/>
          <w:numId w:val="4"/>
        </w:numPr>
        <w:spacing w:after="0" w:line="240" w:lineRule="auto"/>
        <w:contextualSpacing/>
        <w:jc w:val="both"/>
        <w:rPr>
          <w:rFonts w:ascii="Times New Roman" w:eastAsia="Aptos" w:hAnsi="Times New Roman" w:cs="Times New Roman"/>
          <w:kern w:val="0"/>
          <w:sz w:val="22"/>
          <w:szCs w:val="22"/>
          <w:lang w:bidi="lv-LV"/>
          <w14:ligatures w14:val="none"/>
        </w:rPr>
      </w:pPr>
      <w:r w:rsidRPr="00703B26">
        <w:rPr>
          <w:rFonts w:ascii="Times New Roman" w:eastAsia="Aptos" w:hAnsi="Times New Roman" w:cs="Times New Roman"/>
          <w:kern w:val="0"/>
          <w:sz w:val="22"/>
          <w:szCs w:val="22"/>
          <w:lang w:bidi="lv-LV"/>
          <w14:ligatures w14:val="none"/>
        </w:rPr>
        <w:t>Pasūtītājs neveic maksājumus bez būtiska iemesla un līgumsods sasniedzis 5 % no parāda summas;</w:t>
      </w:r>
    </w:p>
    <w:p w:rsidR="00E20368" w:rsidRPr="00703B26" w:rsidP="00703B26" w14:paraId="09F1918A" w14:textId="77777777">
      <w:pPr>
        <w:numPr>
          <w:ilvl w:val="2"/>
          <w:numId w:val="4"/>
        </w:numPr>
        <w:spacing w:after="0" w:line="240" w:lineRule="auto"/>
        <w:contextualSpacing/>
        <w:jc w:val="both"/>
        <w:rPr>
          <w:rFonts w:ascii="Times New Roman" w:eastAsia="Aptos" w:hAnsi="Times New Roman" w:cs="Times New Roman"/>
          <w:kern w:val="0"/>
          <w:sz w:val="22"/>
          <w:szCs w:val="22"/>
          <w:lang w:bidi="lv-LV"/>
          <w14:ligatures w14:val="none"/>
        </w:rPr>
      </w:pPr>
      <w:r w:rsidRPr="00703B26">
        <w:rPr>
          <w:rFonts w:ascii="Times New Roman" w:eastAsia="Aptos" w:hAnsi="Times New Roman" w:cs="Times New Roman"/>
          <w:kern w:val="0"/>
          <w:sz w:val="22"/>
          <w:szCs w:val="22"/>
          <w:lang w:bidi="lv-LV"/>
          <w14:ligatures w14:val="none"/>
        </w:rPr>
        <w:t>Pasūtītājs pārkāpj vai nepilda kādu no Līgumā noteiktajiem pienākumiem vismaz 3 (trīs) reizes bez būtiska iemesla.</w:t>
      </w:r>
    </w:p>
    <w:p w:rsidR="00E20368" w:rsidRPr="00703B26" w:rsidP="00703B26" w14:paraId="13690FF6" w14:textId="77777777">
      <w:pPr>
        <w:numPr>
          <w:ilvl w:val="1"/>
          <w:numId w:val="4"/>
        </w:numPr>
        <w:spacing w:after="0" w:line="240" w:lineRule="auto"/>
        <w:ind w:left="540"/>
        <w:contextualSpacing/>
        <w:jc w:val="both"/>
        <w:rPr>
          <w:rFonts w:ascii="Times New Roman" w:eastAsia="Aptos" w:hAnsi="Times New Roman" w:cs="Times New Roman"/>
          <w:kern w:val="0"/>
          <w:sz w:val="22"/>
          <w:szCs w:val="22"/>
          <w:lang w:bidi="lv-LV"/>
          <w14:ligatures w14:val="none"/>
        </w:rPr>
      </w:pPr>
      <w:r w:rsidRPr="00703B26">
        <w:rPr>
          <w:rFonts w:ascii="Times New Roman" w:eastAsia="Aptos" w:hAnsi="Times New Roman" w:cs="Times New Roman"/>
          <w:kern w:val="0"/>
          <w:sz w:val="22"/>
          <w:szCs w:val="22"/>
          <w:lang w:bidi="lv-LV"/>
          <w14:ligatures w14:val="none"/>
        </w:rPr>
        <w:t>Izpildītājam ir pienākums pārtraukt Darbu izpildi līdz ar Pasūtītāja paziņojuma par Līguma laušanu, saņemšanas brīdi, cik tas tehniski ir iespējams. Līguma laušanas gadījumā, veicot gala norēķinu, Pasūtītājs samaksā Izpildītājam par līdz paziņojuma saņemšanas dienai, par veiktajiem Darbiem, ja tie ir pieņemti atbilstoši Līgumā noteiktajai kārtībai, cik tālu tos iespējams novērtēt.</w:t>
      </w:r>
    </w:p>
    <w:p w:rsidR="00E20368" w:rsidRPr="00703B26" w:rsidP="00703B26" w14:paraId="40960604" w14:textId="77777777">
      <w:pPr>
        <w:numPr>
          <w:ilvl w:val="1"/>
          <w:numId w:val="4"/>
        </w:numPr>
        <w:spacing w:after="0" w:line="240" w:lineRule="auto"/>
        <w:ind w:left="567" w:hanging="567"/>
        <w:contextualSpacing/>
        <w:jc w:val="both"/>
        <w:rPr>
          <w:rFonts w:ascii="Times New Roman" w:eastAsia="Aptos" w:hAnsi="Times New Roman" w:cs="Times New Roman"/>
          <w:b/>
          <w:kern w:val="0"/>
          <w:sz w:val="22"/>
          <w:szCs w:val="22"/>
          <w:u w:val="single"/>
          <w14:ligatures w14:val="none"/>
        </w:rPr>
      </w:pPr>
      <w:r w:rsidRPr="00703B26">
        <w:rPr>
          <w:rFonts w:ascii="Times New Roman" w:eastAsia="Aptos" w:hAnsi="Times New Roman" w:cs="Times New Roman"/>
          <w:kern w:val="0"/>
          <w:sz w:val="22"/>
          <w:szCs w:val="22"/>
          <w:u w:val="single"/>
          <w14:ligatures w14:val="none"/>
        </w:rPr>
        <w:t>Līguma grozījumi ir pieļaujami šādos gadījumos:</w:t>
      </w:r>
    </w:p>
    <w:p w:rsidR="00E20368" w:rsidRPr="00703B26" w:rsidP="00703B26" w14:paraId="5671A364" w14:textId="77777777">
      <w:pPr>
        <w:numPr>
          <w:ilvl w:val="2"/>
          <w:numId w:val="4"/>
        </w:numPr>
        <w:autoSpaceDN w:val="0"/>
        <w:spacing w:after="0" w:line="240" w:lineRule="auto"/>
        <w:ind w:left="1287"/>
        <w:contextualSpacing/>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14:ligatures w14:val="none"/>
        </w:rPr>
        <w:t>grozījumi ir nepieciešami tādu iemeslu dēļ, kurus Pasūtītājs iepriekš nevarēja paredzēt, nepārsniedzot Publisko iepirkumu likuma 61.panta ceturtajā daļā noteikto apmēru secīgi veiktajiem grozījumiem;</w:t>
      </w:r>
    </w:p>
    <w:p w:rsidR="00E20368" w:rsidRPr="00703B26" w:rsidP="00703B26" w14:paraId="6096084C"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14:ligatures w14:val="none"/>
        </w:rPr>
        <w:t>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paredzētie izslēgšanas noteikumi, kurus Pasūtītājs sākotnēji ietvēris paziņojumā par līgumu vai Iepirkuma dokumentos.</w:t>
      </w:r>
    </w:p>
    <w:p w:rsidR="00E20368" w:rsidRPr="00703B26" w:rsidP="00703B26" w14:paraId="76C924B2"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14:ligatures w14:val="none"/>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rsidR="00E20368" w:rsidRPr="00703B26" w:rsidP="00703B26" w14:paraId="1D91BFBF"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lang w:bidi="lv-LV"/>
          <w14:ligatures w14:val="none"/>
        </w:rPr>
        <w:t>Piemērojot Publisko iepirkumu likuma 61.panta trešās daļas 2.punktu, - ietverot Darbu izpildi, kas sākotnēji nav paredzēti Līgumā, ja šādu grozījumu dēļ Līgumcenas pieaugums, ko noteic kā visu secīgi veikto grozījumu naudas vērtības summu, nepārsniedz 50% no sākotnējās Līgumcenas, piemēram, Pasūtītājam ir nepieciešama papildu darbu veikšana, kas nebija iekļauta sākotnējā iepirkumā, un Izpildītāja maiņa radītu būtisku izmaksu pieaugumu, un to nevar veikt tādu ekonomisku vai tehnisku iemeslu dēļ kā aizvietojamība vai savietojamība ar jau sākotnējā iepirkumā paredzētiem darbiem;</w:t>
      </w:r>
    </w:p>
    <w:p w:rsidR="00E20368" w:rsidRPr="00703B26" w:rsidP="00703B26" w14:paraId="7B75B842"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lang w:bidi="lv-LV"/>
          <w14:ligatures w14:val="none"/>
        </w:rPr>
        <w:t>Grozot Līguma priekšmetu, atbilstoši katram konkrētajam gadījumam var tikt grozīta arī Līgumcena, Darbu izpildes termiņš un citi atbilstošie noteikumi, ciktāl tas ir nepieciešams konkrēto grozījumu izpildei.</w:t>
      </w:r>
    </w:p>
    <w:p w:rsidR="00E20368" w:rsidRPr="00703B26" w:rsidP="00703B26" w14:paraId="6E2AACD1"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lang w:eastAsia="lv-LV"/>
          <w14:ligatures w14:val="none"/>
        </w:rPr>
        <w:t>Puses 5 (piecu) kalendāro dienu laikā rakstveidā informē viena otru par apstākļiem (izmaiņām), kuri var ietekmēt Līguma būtiskos noteikumus. Ja Izpildītājs, 5 (piecu) kalendāro dienu laikā no dienas, kad viņam ir kļuvuši zināmi apstākļi, kas ļauj prasīt Līguma izpildes pagarinājumu, nav iesniedzis Pasūtītājam motivētu pamatojumu, Izpildītājs zaudē tiesības uz termiņa pagarinājumu.</w:t>
      </w:r>
    </w:p>
    <w:p w:rsidR="00E20368" w:rsidRPr="00703B26" w:rsidP="00703B26" w14:paraId="7634BD0B" w14:textId="77777777">
      <w:pPr>
        <w:widowControl w:val="0"/>
        <w:numPr>
          <w:ilvl w:val="0"/>
          <w:numId w:val="1"/>
        </w:numPr>
        <w:tabs>
          <w:tab w:val="left" w:pos="-11"/>
          <w:tab w:val="left" w:pos="432"/>
          <w:tab w:val="left" w:pos="540"/>
        </w:tabs>
        <w:suppressAutoHyphens/>
        <w:autoSpaceDE w:val="0"/>
        <w:autoSpaceDN w:val="0"/>
        <w:spacing w:after="0" w:line="240" w:lineRule="auto"/>
        <w:ind w:left="573" w:hanging="573"/>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NEPĀRVARAMA VARA UN ĀRKĀRTAS APSTĀKĻI</w:t>
      </w:r>
    </w:p>
    <w:p w:rsidR="00E20368" w:rsidRPr="00703B26" w:rsidP="00703B26" w14:paraId="6045373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rsidR="00E20368" w:rsidRPr="00703B26" w:rsidP="00703B26" w14:paraId="5A6452A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rsidR="00E20368" w:rsidP="00703B26" w14:paraId="55C3E5C6"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rsidR="004574DD" w:rsidRPr="00703B26" w:rsidP="004574DD" w14:paraId="434A040E" w14:textId="77777777">
      <w:pPr>
        <w:tabs>
          <w:tab w:val="left" w:pos="859"/>
        </w:tabs>
        <w:suppressAutoHyphens/>
        <w:autoSpaceDN w:val="0"/>
        <w:spacing w:after="0" w:line="240" w:lineRule="auto"/>
        <w:ind w:left="567"/>
        <w:jc w:val="both"/>
        <w:textAlignment w:val="baseline"/>
        <w:rPr>
          <w:rFonts w:ascii="Times New Roman" w:eastAsia="Arial Unicode MS" w:hAnsi="Times New Roman" w:cs="Times New Roman"/>
          <w:kern w:val="3"/>
          <w:sz w:val="22"/>
          <w:szCs w:val="22"/>
          <w:lang w:eastAsia="lv-LV"/>
          <w14:ligatures w14:val="none"/>
        </w:rPr>
      </w:pPr>
    </w:p>
    <w:p w:rsidR="00E20368" w:rsidRPr="00703B26" w:rsidP="00703B26" w14:paraId="5752C89A" w14:textId="1C17553B">
      <w:pPr>
        <w:widowControl w:val="0"/>
        <w:numPr>
          <w:ilvl w:val="0"/>
          <w:numId w:val="1"/>
        </w:numPr>
        <w:tabs>
          <w:tab w:val="left" w:pos="2869"/>
          <w:tab w:val="left" w:pos="3312"/>
        </w:tabs>
        <w:suppressAutoHyphens/>
        <w:autoSpaceDE w:val="0"/>
        <w:autoSpaceDN w:val="0"/>
        <w:spacing w:after="0" w:line="240" w:lineRule="auto"/>
        <w:jc w:val="center"/>
        <w:textAlignment w:val="baseline"/>
        <w:rPr>
          <w:rFonts w:ascii="Times New Roman" w:eastAsia="Arial Unicode MS" w:hAnsi="Times New Roman" w:cs="Times New Roman"/>
          <w:b/>
          <w:bCs/>
          <w:kern w:val="3"/>
          <w:sz w:val="22"/>
          <w:szCs w:val="22"/>
          <w:lang w:eastAsia="lv-LV"/>
          <w14:ligatures w14:val="none"/>
        </w:rPr>
      </w:pPr>
      <w:r w:rsidRPr="00703B26">
        <w:rPr>
          <w:rFonts w:ascii="Times New Roman" w:eastAsia="Arial Unicode MS" w:hAnsi="Times New Roman" w:cs="Times New Roman"/>
          <w:b/>
          <w:bCs/>
          <w:kern w:val="3"/>
          <w:sz w:val="22"/>
          <w:szCs w:val="22"/>
          <w:lang w:eastAsia="lv-LV"/>
          <w14:ligatures w14:val="none"/>
        </w:rPr>
        <w:t>APAK</w:t>
      </w:r>
      <w:r w:rsidR="004574DD">
        <w:rPr>
          <w:rFonts w:ascii="Times New Roman" w:eastAsia="Arial Unicode MS" w:hAnsi="Times New Roman" w:cs="Times New Roman"/>
          <w:b/>
          <w:bCs/>
          <w:kern w:val="3"/>
          <w:sz w:val="22"/>
          <w:szCs w:val="22"/>
          <w:lang w:eastAsia="lv-LV"/>
          <w14:ligatures w14:val="none"/>
        </w:rPr>
        <w:t>Š</w:t>
      </w:r>
      <w:r w:rsidRPr="00703B26">
        <w:rPr>
          <w:rFonts w:ascii="Times New Roman" w:eastAsia="Arial Unicode MS" w:hAnsi="Times New Roman" w:cs="Times New Roman"/>
          <w:b/>
          <w:bCs/>
          <w:kern w:val="3"/>
          <w:sz w:val="22"/>
          <w:szCs w:val="22"/>
          <w:lang w:eastAsia="lv-LV"/>
          <w14:ligatures w14:val="none"/>
        </w:rPr>
        <w:t>UZŅĒMĒJU UN SPECIĀLISTU MAIŅA UN PIESAISTE</w:t>
      </w:r>
    </w:p>
    <w:p w:rsidR="00E20368" w:rsidRPr="00703B26" w:rsidP="00703B26" w14:paraId="1DE69676"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rsidR="00E20368" w:rsidRPr="00703B26" w:rsidP="00703B26" w14:paraId="3226F087"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rsidR="00E20368" w:rsidRPr="00703B26" w:rsidP="00703B26" w14:paraId="1AE645B5"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Izpildītājam ir pienākums rakstiski saskaņot ar Pasūtītāju papildu speciālistu un/vai apakšuzņēmēju piesaisti Līguma izpildē.</w:t>
      </w:r>
    </w:p>
    <w:p w:rsidR="00E20368" w:rsidRPr="00703B26" w:rsidP="00703B26" w14:paraId="0F0D025B"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rsidR="00E20368" w:rsidP="00703B26" w14:paraId="0120091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rsidR="004574DD" w:rsidRPr="00703B26" w:rsidP="004574DD" w14:paraId="5A631ADB" w14:textId="77777777">
      <w:pPr>
        <w:widowControl w:val="0"/>
        <w:tabs>
          <w:tab w:val="left" w:pos="-1401"/>
          <w:tab w:val="left" w:pos="-531"/>
        </w:tabs>
        <w:suppressAutoHyphens/>
        <w:autoSpaceDE w:val="0"/>
        <w:autoSpaceDN w:val="0"/>
        <w:spacing w:after="0" w:line="240" w:lineRule="auto"/>
        <w:ind w:left="567"/>
        <w:jc w:val="both"/>
        <w:textAlignment w:val="baseline"/>
        <w:rPr>
          <w:rFonts w:ascii="Times New Roman" w:eastAsia="Arial Unicode MS" w:hAnsi="Times New Roman" w:cs="Times New Roman"/>
          <w:kern w:val="3"/>
          <w:sz w:val="22"/>
          <w:szCs w:val="22"/>
          <w:lang w:eastAsia="lv-LV"/>
          <w14:ligatures w14:val="none"/>
        </w:rPr>
      </w:pPr>
    </w:p>
    <w:p w:rsidR="00E20368" w:rsidRPr="00703B26" w:rsidP="00703B26" w14:paraId="450A963F" w14:textId="77777777">
      <w:pPr>
        <w:widowControl w:val="0"/>
        <w:numPr>
          <w:ilvl w:val="0"/>
          <w:numId w:val="1"/>
        </w:numPr>
        <w:shd w:val="clear" w:color="auto" w:fill="FFFFFF"/>
        <w:tabs>
          <w:tab w:val="left" w:pos="432"/>
          <w:tab w:val="left" w:pos="2595"/>
        </w:tabs>
        <w:suppressAutoHyphens/>
        <w:autoSpaceDE w:val="0"/>
        <w:autoSpaceDN w:val="0"/>
        <w:spacing w:after="0" w:line="240" w:lineRule="auto"/>
        <w:jc w:val="center"/>
        <w:textAlignment w:val="baseline"/>
        <w:rPr>
          <w:rFonts w:ascii="Times New Roman" w:eastAsia="Arial Unicode MS" w:hAnsi="Times New Roman" w:cs="Times New Roman"/>
          <w:b/>
          <w:bCs/>
          <w:spacing w:val="-3"/>
          <w:kern w:val="3"/>
          <w:sz w:val="22"/>
          <w:szCs w:val="22"/>
          <w:lang w:eastAsia="lv-LV"/>
          <w14:ligatures w14:val="none"/>
        </w:rPr>
      </w:pPr>
      <w:r w:rsidRPr="00703B26">
        <w:rPr>
          <w:rFonts w:ascii="Times New Roman" w:eastAsia="Arial Unicode MS" w:hAnsi="Times New Roman" w:cs="Times New Roman"/>
          <w:b/>
          <w:bCs/>
          <w:spacing w:val="-3"/>
          <w:kern w:val="3"/>
          <w:sz w:val="22"/>
          <w:szCs w:val="22"/>
          <w:lang w:eastAsia="lv-LV"/>
          <w14:ligatures w14:val="none"/>
        </w:rPr>
        <w:t>STRĪDU IZŠĶIRŠANAS KĀRTĪBA</w:t>
      </w:r>
    </w:p>
    <w:p w:rsidR="00E20368" w:rsidRPr="00703B26" w:rsidP="00703B26" w14:paraId="4232BA44"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Visi strīdi un domstarpības, kas rodas starp Līguma Pusēm Līguma darbības laikā, tiek risināti savstarpēju sarunu ceļā.</w:t>
      </w:r>
    </w:p>
    <w:p w:rsidR="00E20368" w:rsidRPr="004574DD" w:rsidP="00703B26" w14:paraId="2F209DAB"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spacing w:val="-3"/>
          <w:kern w:val="3"/>
          <w:sz w:val="22"/>
          <w:szCs w:val="22"/>
          <w:lang w:eastAsia="lv-LV"/>
          <w14:ligatures w14:val="none"/>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rsidR="004574DD" w:rsidRPr="00703B26" w:rsidP="004574DD" w14:paraId="4A3C020C"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Calibri" w:hAnsi="Times New Roman" w:cs="Times New Roman"/>
          <w:kern w:val="0"/>
          <w:sz w:val="22"/>
          <w:szCs w:val="22"/>
          <w14:ligatures w14:val="none"/>
        </w:rPr>
      </w:pPr>
    </w:p>
    <w:p w:rsidR="00E20368" w:rsidRPr="00703B26" w:rsidP="00703B26" w14:paraId="114D703B" w14:textId="77777777">
      <w:pPr>
        <w:widowControl w:val="0"/>
        <w:numPr>
          <w:ilvl w:val="0"/>
          <w:numId w:val="1"/>
        </w:numPr>
        <w:shd w:val="clear" w:color="auto" w:fill="FFFFFF"/>
        <w:suppressAutoHyphens/>
        <w:autoSpaceDE w:val="0"/>
        <w:autoSpaceDN w:val="0"/>
        <w:spacing w:after="0" w:line="240" w:lineRule="auto"/>
        <w:jc w:val="center"/>
        <w:textAlignment w:val="baseline"/>
        <w:rPr>
          <w:rFonts w:ascii="Times New Roman" w:eastAsia="Arial Unicode MS" w:hAnsi="Times New Roman" w:cs="Times New Roman"/>
          <w:b/>
          <w:bCs/>
          <w:kern w:val="3"/>
          <w:sz w:val="22"/>
          <w:szCs w:val="22"/>
          <w:lang w:eastAsia="lv-LV"/>
          <w14:ligatures w14:val="none"/>
        </w:rPr>
      </w:pPr>
      <w:r w:rsidRPr="00703B26">
        <w:rPr>
          <w:rFonts w:ascii="Times New Roman" w:eastAsia="Arial Unicode MS" w:hAnsi="Times New Roman" w:cs="Times New Roman"/>
          <w:b/>
          <w:bCs/>
          <w:kern w:val="3"/>
          <w:sz w:val="22"/>
          <w:szCs w:val="22"/>
          <w:lang w:eastAsia="lv-LV"/>
          <w14:ligatures w14:val="none"/>
        </w:rPr>
        <w:t>PERSONAS DATU AIZSARDZĪBA</w:t>
      </w:r>
    </w:p>
    <w:p w:rsidR="00E20368" w:rsidRPr="00703B26" w:rsidP="00703B26" w14:paraId="62D7495E"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rsidR="00E20368" w:rsidRPr="00703B26" w:rsidP="00703B26" w14:paraId="7826955A"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 xml:space="preserve">Puses apņemas nodrošināt spēkā esošajiem tiesību aktiem atbilstošu aizsardzības līmeni otras </w:t>
      </w:r>
      <w:r w:rsidRPr="00703B26">
        <w:rPr>
          <w:rFonts w:ascii="Times New Roman" w:eastAsia="Arial Unicode MS" w:hAnsi="Times New Roman" w:cs="Times New Roman"/>
          <w:kern w:val="3"/>
          <w:sz w:val="22"/>
          <w:szCs w:val="22"/>
          <w:lang w:eastAsia="lv-LV"/>
          <w14:ligatures w14:val="none"/>
        </w:rPr>
        <w:t>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rsidR="00E20368" w:rsidRPr="00703B26" w:rsidP="00703B26" w14:paraId="7B3CA7B6"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rsidR="00E20368" w:rsidP="00703B26" w14:paraId="60FAE16F"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Izpildītājs apņemas neapstrādāt tam uzticētos personas datus citiem ar Līguma minēto saistību izpildi nesaistītiem mērķiem, ja vien tas neizriet no spēkā esošiem normatīviem aktiem.</w:t>
      </w:r>
    </w:p>
    <w:p w:rsidR="004574DD" w:rsidRPr="00703B26" w:rsidP="004574DD" w14:paraId="2E49913B"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Arial Unicode MS" w:hAnsi="Times New Roman" w:cs="Times New Roman"/>
          <w:kern w:val="3"/>
          <w:sz w:val="22"/>
          <w:szCs w:val="22"/>
          <w:lang w:eastAsia="lv-LV"/>
          <w14:ligatures w14:val="none"/>
        </w:rPr>
      </w:pPr>
    </w:p>
    <w:p w:rsidR="00E20368" w:rsidRPr="00703B26" w:rsidP="00703B26" w14:paraId="13A743F5" w14:textId="77777777">
      <w:pPr>
        <w:widowControl w:val="0"/>
        <w:numPr>
          <w:ilvl w:val="0"/>
          <w:numId w:val="1"/>
        </w:numPr>
        <w:tabs>
          <w:tab w:val="left" w:pos="432"/>
        </w:tabs>
        <w:suppressAutoHyphens/>
        <w:autoSpaceDE w:val="0"/>
        <w:autoSpaceDN w:val="0"/>
        <w:spacing w:after="0" w:line="240" w:lineRule="auto"/>
        <w:contextualSpacing/>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ATBILDĪGĀS PERSONAS</w:t>
      </w:r>
    </w:p>
    <w:p w:rsidR="00E20368" w:rsidRPr="00703B26" w:rsidP="00703B26" w14:paraId="12E6BF4F" w14:textId="66D862FE">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11.1. Pasūtītājs par atbildīgo personu Līguma izpildes laikā nozīmē: </w:t>
      </w:r>
      <w:r w:rsidR="00891487">
        <w:rPr>
          <w:rFonts w:ascii="Times New Roman" w:eastAsia="Aptos" w:hAnsi="Times New Roman" w:cs="Times New Roman"/>
          <w:kern w:val="0"/>
          <w:sz w:val="22"/>
          <w:szCs w:val="22"/>
          <w14:ligatures w14:val="none"/>
        </w:rPr>
        <w:t>Jaunjelgavas</w:t>
      </w:r>
      <w:r w:rsidR="000F437E">
        <w:rPr>
          <w:rFonts w:ascii="Times New Roman" w:eastAsia="Aptos" w:hAnsi="Times New Roman" w:cs="Times New Roman"/>
          <w:kern w:val="0"/>
          <w:sz w:val="22"/>
          <w:szCs w:val="22"/>
          <w14:ligatures w14:val="none"/>
        </w:rPr>
        <w:t xml:space="preserve"> apvienības pārvaldes vadītāju </w:t>
      </w:r>
      <w:r w:rsidR="00891487">
        <w:rPr>
          <w:rFonts w:ascii="Times New Roman" w:eastAsia="Aptos" w:hAnsi="Times New Roman" w:cs="Times New Roman"/>
          <w:kern w:val="0"/>
          <w:sz w:val="22"/>
          <w:szCs w:val="22"/>
          <w14:ligatures w14:val="none"/>
        </w:rPr>
        <w:t xml:space="preserve">Signi </w:t>
      </w:r>
      <w:r w:rsidR="00891487">
        <w:rPr>
          <w:rFonts w:ascii="Times New Roman" w:eastAsia="Aptos" w:hAnsi="Times New Roman" w:cs="Times New Roman"/>
          <w:kern w:val="0"/>
          <w:sz w:val="22"/>
          <w:szCs w:val="22"/>
          <w14:ligatures w14:val="none"/>
        </w:rPr>
        <w:t>Gaigalnieci</w:t>
      </w:r>
      <w:r w:rsidR="00987A49">
        <w:rPr>
          <w:rFonts w:ascii="Times New Roman" w:eastAsia="Aptos" w:hAnsi="Times New Roman" w:cs="Times New Roman"/>
          <w:kern w:val="0"/>
          <w:sz w:val="22"/>
          <w:szCs w:val="22"/>
          <w14:ligatures w14:val="none"/>
        </w:rPr>
        <w:t xml:space="preserve"> </w:t>
      </w:r>
      <w:r w:rsidR="00146A51">
        <w:rPr>
          <w:rFonts w:ascii="Times New Roman" w:eastAsia="Aptos" w:hAnsi="Times New Roman" w:cs="Times New Roman"/>
          <w:kern w:val="0"/>
          <w:sz w:val="22"/>
          <w:szCs w:val="22"/>
          <w14:ligatures w14:val="none"/>
        </w:rPr>
        <w:t>(</w:t>
      </w:r>
      <w:r w:rsidR="00891487">
        <w:rPr>
          <w:rFonts w:ascii="Times New Roman" w:eastAsia="Aptos" w:hAnsi="Times New Roman" w:cs="Times New Roman"/>
          <w:kern w:val="0"/>
          <w:sz w:val="22"/>
          <w:szCs w:val="22"/>
          <w14:ligatures w14:val="none"/>
        </w:rPr>
        <w:t>Signe GAIGALNIECE</w:t>
      </w:r>
      <w:r w:rsidR="00146A51">
        <w:rPr>
          <w:rFonts w:ascii="Times New Roman" w:eastAsia="Aptos" w:hAnsi="Times New Roman" w:cs="Times New Roman"/>
          <w:kern w:val="0"/>
          <w:sz w:val="22"/>
          <w:szCs w:val="22"/>
          <w14:ligatures w14:val="none"/>
        </w:rPr>
        <w:t>),</w:t>
      </w:r>
      <w:r w:rsidR="004574DD">
        <w:rPr>
          <w:rFonts w:ascii="Times New Roman" w:eastAsia="Aptos" w:hAnsi="Times New Roman" w:cs="Times New Roman"/>
          <w:kern w:val="0"/>
          <w:sz w:val="22"/>
          <w:szCs w:val="22"/>
          <w14:ligatures w14:val="none"/>
        </w:rPr>
        <w:t xml:space="preserve"> tālr. Nr. (+371)</w:t>
      </w:r>
      <w:r w:rsidR="00891487">
        <w:rPr>
          <w:rFonts w:ascii="Times New Roman" w:eastAsia="Aptos" w:hAnsi="Times New Roman" w:cs="Times New Roman"/>
          <w:kern w:val="0"/>
          <w:sz w:val="22"/>
          <w:szCs w:val="22"/>
          <w14:ligatures w14:val="none"/>
        </w:rPr>
        <w:t xml:space="preserve"> </w:t>
      </w:r>
      <w:r w:rsidR="00825B5C">
        <w:rPr>
          <w:rFonts w:ascii="Times New Roman" w:eastAsia="Aptos" w:hAnsi="Times New Roman" w:cs="Times New Roman"/>
          <w:kern w:val="0"/>
          <w:sz w:val="22"/>
          <w:szCs w:val="22"/>
          <w14:ligatures w14:val="none"/>
        </w:rPr>
        <w:t>26111718</w:t>
      </w:r>
      <w:r w:rsidR="004574DD">
        <w:rPr>
          <w:rFonts w:ascii="Times New Roman" w:eastAsia="Aptos" w:hAnsi="Times New Roman" w:cs="Times New Roman"/>
          <w:kern w:val="0"/>
          <w:sz w:val="22"/>
          <w:szCs w:val="22"/>
          <w14:ligatures w14:val="none"/>
        </w:rPr>
        <w:t xml:space="preserve">, e-pasts: </w:t>
      </w:r>
      <w:hyperlink r:id="rId4" w:history="1">
        <w:r w:rsidR="00825B5C">
          <w:rPr>
            <w:rStyle w:val="Hyperlink"/>
            <w:rFonts w:ascii="Times New Roman" w:eastAsia="Aptos" w:hAnsi="Times New Roman" w:cs="Times New Roman"/>
            <w:kern w:val="0"/>
            <w:sz w:val="22"/>
            <w:szCs w:val="22"/>
            <w14:ligatures w14:val="none"/>
          </w:rPr>
          <w:t>signe.gaigalniece</w:t>
        </w:r>
        <w:r w:rsidRPr="00981887" w:rsidR="00146A51">
          <w:rPr>
            <w:rStyle w:val="Hyperlink"/>
            <w:rFonts w:ascii="Times New Roman" w:eastAsia="Aptos" w:hAnsi="Times New Roman" w:cs="Times New Roman"/>
            <w:kern w:val="0"/>
            <w:sz w:val="22"/>
            <w:szCs w:val="22"/>
            <w14:ligatures w14:val="none"/>
          </w:rPr>
          <w:t>@aizkraukle.lv</w:t>
        </w:r>
      </w:hyperlink>
      <w:r w:rsidR="004574DD">
        <w:rPr>
          <w:rFonts w:ascii="Times New Roman" w:eastAsia="Aptos" w:hAnsi="Times New Roman" w:cs="Times New Roman"/>
          <w:kern w:val="0"/>
          <w:sz w:val="22"/>
          <w:szCs w:val="22"/>
          <w14:ligatures w14:val="none"/>
        </w:rPr>
        <w:t xml:space="preserve">. </w:t>
      </w:r>
    </w:p>
    <w:p w:rsidR="00E20368" w:rsidRPr="004574DD" w:rsidP="00703B26" w14:paraId="3946011B" w14:textId="771B8BA8">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color w:val="000000"/>
          <w:kern w:val="0"/>
          <w:sz w:val="22"/>
          <w:szCs w:val="22"/>
          <w14:ligatures w14:val="none"/>
        </w:rPr>
        <w:t xml:space="preserve">11.2. </w:t>
      </w:r>
      <w:r w:rsidRPr="004574DD">
        <w:rPr>
          <w:rFonts w:ascii="Times New Roman" w:eastAsia="Aptos" w:hAnsi="Times New Roman" w:cs="Times New Roman"/>
          <w:color w:val="000000"/>
          <w:kern w:val="0"/>
          <w:sz w:val="22"/>
          <w:szCs w:val="22"/>
          <w14:ligatures w14:val="none"/>
        </w:rPr>
        <w:t>Izpildītājs par atbildīgo personu Līguma izpildes laikā nozīmē</w:t>
      </w:r>
      <w:r w:rsidRPr="004574DD" w:rsidR="004574DD">
        <w:rPr>
          <w:rFonts w:ascii="Times New Roman" w:eastAsia="Aptos" w:hAnsi="Times New Roman" w:cs="Times New Roman"/>
          <w:color w:val="000000"/>
          <w:kern w:val="0"/>
          <w:sz w:val="22"/>
          <w:szCs w:val="22"/>
          <w14:ligatures w14:val="none"/>
        </w:rPr>
        <w:t xml:space="preserve">: valdes locekli Robertu Lāci (Roberts LĀCIS), tālr. Nr. (+371) </w:t>
      </w:r>
      <w:r w:rsidRPr="004574DD" w:rsidR="004574DD">
        <w:rPr>
          <w:rFonts w:ascii="Times New Roman" w:eastAsia="Calibri" w:hAnsi="Times New Roman" w:cs="Times New Roman"/>
          <w:sz w:val="22"/>
          <w:szCs w:val="22"/>
        </w:rPr>
        <w:t xml:space="preserve">29383839, e-pasts: </w:t>
      </w:r>
      <w:hyperlink r:id="rId5" w:history="1">
        <w:r w:rsidRPr="00981887" w:rsidR="004574DD">
          <w:rPr>
            <w:rStyle w:val="Hyperlink"/>
            <w:rFonts w:ascii="Times New Roman" w:eastAsia="Calibri" w:hAnsi="Times New Roman" w:cs="Times New Roman"/>
            <w:sz w:val="22"/>
            <w:szCs w:val="22"/>
          </w:rPr>
          <w:t>pasts.dhf@gmail.com</w:t>
        </w:r>
      </w:hyperlink>
      <w:r w:rsidR="004574DD">
        <w:rPr>
          <w:rFonts w:ascii="Times New Roman" w:eastAsia="Calibri" w:hAnsi="Times New Roman" w:cs="Times New Roman"/>
          <w:sz w:val="22"/>
          <w:szCs w:val="22"/>
        </w:rPr>
        <w:t>.</w:t>
      </w:r>
      <w:r w:rsidR="004574DD">
        <w:rPr>
          <w:rFonts w:ascii="Times New Roman" w:eastAsia="Aptos" w:hAnsi="Times New Roman" w:cs="Times New Roman"/>
          <w:kern w:val="0"/>
          <w:sz w:val="22"/>
          <w:szCs w:val="22"/>
          <w14:ligatures w14:val="none"/>
        </w:rPr>
        <w:t xml:space="preserve"> </w:t>
      </w:r>
    </w:p>
    <w:p w:rsidR="00E20368" w:rsidRPr="00703B26" w:rsidP="00703B26" w14:paraId="4DA5469E" w14:textId="77777777">
      <w:pPr>
        <w:shd w:val="clear" w:color="auto" w:fill="FFFFFF"/>
        <w:suppressAutoHyphens/>
        <w:autoSpaceDN w:val="0"/>
        <w:spacing w:after="0" w:line="240" w:lineRule="auto"/>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11.3. Pušu atbildīgajām personām ir tiesības Līguma darbības laikā:</w:t>
      </w:r>
    </w:p>
    <w:p w:rsidR="00E20368" w:rsidRPr="00703B26" w:rsidP="00703B26" w14:paraId="5893051F"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risināt organizatoriskos jautājumus, kas saistīti ar Līguma izpildi;</w:t>
      </w:r>
    </w:p>
    <w:p w:rsidR="00E20368" w:rsidRPr="00703B26" w:rsidP="00703B26" w14:paraId="1B385B6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veikt Pakalpojuma atbilstības Līgumam kontroli, parakstīt Pakalpojumu nodošanas - pieņemšanas aktus, aktus par neatbilstošu Pakalpojumu un citus dokumentus, kas saistīti ar Pakalpojuma sniegšanu;</w:t>
      </w:r>
    </w:p>
    <w:p w:rsidR="00E20368" w:rsidRPr="00703B26" w:rsidP="00703B26" w14:paraId="5C17D396"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veikt savlaicīgu rēķinu iesniegšanu un pieņemšanu, apstiprināšanu un nodošanu apmaksai;</w:t>
      </w:r>
    </w:p>
    <w:p w:rsidR="00E20368" w:rsidRPr="00703B26" w:rsidP="00703B26" w14:paraId="191D18C8"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Atbildīgajām personām nav tiesību izdarīt grozījumus Līgumā vai tā pielikumos, kā arī izbeigt Līgumu.</w:t>
      </w:r>
    </w:p>
    <w:p w:rsidR="00E20368" w:rsidP="00703B26" w14:paraId="0C4C6AB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Pusēm ir tiesības jebkurā laikā mainīt savu Līgumā norādīto atbildīgo personu. Puses nekavējoties rakstiski informē otru Pusi par atbildīgo personu maiņu. </w:t>
      </w:r>
    </w:p>
    <w:p w:rsidR="004574DD" w:rsidRPr="00703B26" w:rsidP="00ED5183" w14:paraId="43CDE66F" w14:textId="77777777">
      <w:p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p>
    <w:p w:rsidR="00E20368" w:rsidRPr="00703B26" w:rsidP="00703B26" w14:paraId="6AA732A4" w14:textId="77777777">
      <w:pPr>
        <w:widowControl w:val="0"/>
        <w:numPr>
          <w:ilvl w:val="0"/>
          <w:numId w:val="1"/>
        </w:numPr>
        <w:tabs>
          <w:tab w:val="left" w:pos="-4331"/>
          <w:tab w:val="left" w:pos="-3888"/>
          <w:tab w:val="left" w:pos="-1965"/>
        </w:tabs>
        <w:suppressAutoHyphens/>
        <w:autoSpaceDE w:val="0"/>
        <w:autoSpaceDN w:val="0"/>
        <w:spacing w:after="0" w:line="240" w:lineRule="auto"/>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PĀRĒJIE NOTEIKUMI</w:t>
      </w:r>
    </w:p>
    <w:p w:rsidR="00E20368" w:rsidRPr="00703B26" w:rsidP="00703B26" w14:paraId="2B4EABF3"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eastAsia="lv-LV"/>
          <w14:ligatures w14:val="none"/>
        </w:rPr>
        <w:t>Visus strīdus un domstarpības, kas rodas starp Pusēm Līguma saistību izpildes gaitā, Puses risina pārrunu ceļā. Ja vienošanās pārrunu ceļā netiek panākta, strīdi nododami izskatīšanai tiesā Latvijas Republikas normatīvajos aktos noteiktajā kārtībā.</w:t>
      </w:r>
    </w:p>
    <w:p w:rsidR="00E20368" w:rsidRPr="00703B26" w:rsidP="00703B26" w14:paraId="0427521D"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rsidR="00E20368" w:rsidRPr="00703B26" w:rsidP="00703B26" w14:paraId="7385C4ED"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 xml:space="preserve">Pusēm </w:t>
      </w:r>
      <w:r w:rsidRPr="00703B26">
        <w:rPr>
          <w:rFonts w:ascii="Times New Roman" w:eastAsia="Arial Unicode MS" w:hAnsi="Times New Roman" w:cs="Times New Roman"/>
          <w:kern w:val="3"/>
          <w:sz w:val="22"/>
          <w:szCs w:val="22"/>
          <w:lang w:val="en-GB" w:eastAsia="lv-LV"/>
          <w14:ligatures w14:val="none"/>
        </w:rPr>
        <w:t xml:space="preserve">3 (trīs) darba dienu laikā </w:t>
      </w:r>
      <w:r w:rsidRPr="00703B26">
        <w:rPr>
          <w:rFonts w:ascii="Times New Roman" w:eastAsia="Times New Roman" w:hAnsi="Times New Roman" w:cs="Times New Roman"/>
          <w:kern w:val="0"/>
          <w:sz w:val="22"/>
          <w:szCs w:val="22"/>
          <w:lang w:val="en-GB" w:eastAsia="lv-LV"/>
          <w14:ligatures w14:val="none"/>
        </w:rPr>
        <w:t>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rsidR="00E20368" w:rsidRPr="00703B26" w:rsidP="00703B26" w14:paraId="6DE0A03F"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Jautājumus, kas nav atrunāti Līgumā, Puses vadīsies pēc spēkā esošajiem Latvijas Republikas tiesību aktiem. Ja kāds no Līguma noteikumiem zaudē spēku, tas neietekmē pārējo Līguma noteikumu spēkā esamību.</w:t>
      </w:r>
    </w:p>
    <w:p w:rsidR="00E20368" w:rsidRPr="00703B26" w:rsidP="00703B26" w14:paraId="5D707D4E"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Ar Līgumu uzņemtās Pušu tiesības un pienākumi ir saistoši Pušu tiesību un saistību pārņēmējiem.</w:t>
      </w:r>
    </w:p>
    <w:p w:rsidR="00E20368" w:rsidRPr="00703B26" w:rsidP="00703B26" w14:paraId="3F84133F"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Neviena no Pusēm nav tiesīga bez otras Puses rakstiskas piekrišanas nodot kādu no Līgumā noteiktajām saistībām vai tās izpildi trešajām personām.</w:t>
      </w:r>
    </w:p>
    <w:p w:rsidR="00E20368" w:rsidRPr="00703B26" w:rsidP="00703B26" w14:paraId="48E31FAB"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 xml:space="preserve">Līgums ir sagatavots un parakstīts elektroniski </w:t>
      </w:r>
      <w:r w:rsidRPr="00703B26">
        <w:rPr>
          <w:rFonts w:ascii="Times New Roman" w:eastAsia="Times New Roman" w:hAnsi="Times New Roman" w:cs="Times New Roman"/>
          <w:bCs/>
          <w:iCs/>
          <w:kern w:val="0"/>
          <w:sz w:val="22"/>
          <w:szCs w:val="22"/>
          <w:lang w:val="en-GB" w:eastAsia="lv-LV"/>
          <w14:ligatures w14:val="none"/>
        </w:rPr>
        <w:t>ar drošu elektronisko parakstu, kas satur laika zīmogu</w:t>
      </w:r>
      <w:r w:rsidRPr="00703B26">
        <w:rPr>
          <w:rFonts w:ascii="Times New Roman" w:eastAsia="Times New Roman" w:hAnsi="Times New Roman" w:cs="Times New Roman"/>
          <w:kern w:val="0"/>
          <w:sz w:val="22"/>
          <w:szCs w:val="22"/>
          <w:lang w:val="en-GB" w:eastAsia="lv-LV"/>
          <w14:ligatures w14:val="none"/>
        </w:rPr>
        <w:t xml:space="preserve">. Līguma parakstīšanas datums ir pēdējā parakstītāja pievienotā laika zīmoga datums un laiks. </w:t>
      </w:r>
    </w:p>
    <w:p w:rsidR="00E20368" w:rsidRPr="00703B26" w:rsidP="00703B26" w14:paraId="4C42BD69"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Līguma pielikumi:</w:t>
      </w:r>
    </w:p>
    <w:p w:rsidR="00E20368" w:rsidRPr="00FC542C" w:rsidP="00FC542C" w14:paraId="37693A44" w14:textId="312915BD">
      <w:pPr>
        <w:widowControl w:val="0"/>
        <w:tabs>
          <w:tab w:val="left" w:pos="567"/>
        </w:tabs>
        <w:suppressAutoHyphens/>
        <w:autoSpaceDE w:val="0"/>
        <w:autoSpaceDN w:val="0"/>
        <w:spacing w:after="0" w:line="240" w:lineRule="auto"/>
        <w:ind w:left="567"/>
        <w:jc w:val="both"/>
        <w:textAlignment w:val="baseline"/>
        <w:rPr>
          <w:rFonts w:ascii="Times New Roman" w:eastAsia="Arial Unicode MS" w:hAnsi="Times New Roman" w:cs="Times New Roman"/>
          <w:i/>
          <w:iCs/>
          <w:kern w:val="3"/>
          <w:sz w:val="22"/>
          <w:szCs w:val="22"/>
          <w:lang w:eastAsia="lv-LV"/>
          <w14:ligatures w14:val="none"/>
        </w:rPr>
      </w:pPr>
      <w:r w:rsidRPr="00FC542C">
        <w:rPr>
          <w:rFonts w:ascii="Times New Roman" w:eastAsia="Arial Unicode MS" w:hAnsi="Times New Roman" w:cs="Times New Roman"/>
          <w:i/>
          <w:iCs/>
          <w:kern w:val="3"/>
          <w:sz w:val="22"/>
          <w:szCs w:val="22"/>
          <w:lang w:eastAsia="lv-LV"/>
          <w14:ligatures w14:val="none"/>
        </w:rPr>
        <w:t xml:space="preserve">12.8.1. </w:t>
      </w:r>
      <w:r w:rsidRPr="00FC542C">
        <w:rPr>
          <w:rFonts w:ascii="Times New Roman" w:eastAsia="Arial Unicode MS" w:hAnsi="Times New Roman" w:cs="Times New Roman"/>
          <w:i/>
          <w:iCs/>
          <w:kern w:val="3"/>
          <w:sz w:val="22"/>
          <w:szCs w:val="22"/>
          <w:lang w:eastAsia="lv-LV"/>
          <w14:ligatures w14:val="none"/>
        </w:rPr>
        <w:t>1.pielikums „Tehniskā specifikācija”</w:t>
      </w:r>
      <w:r w:rsidRPr="00FC542C" w:rsidR="004574DD">
        <w:rPr>
          <w:rFonts w:ascii="Times New Roman" w:eastAsia="Arial Unicode MS" w:hAnsi="Times New Roman" w:cs="Times New Roman"/>
          <w:i/>
          <w:iCs/>
          <w:kern w:val="3"/>
          <w:sz w:val="22"/>
          <w:szCs w:val="22"/>
          <w:lang w:eastAsia="lv-LV"/>
          <w14:ligatures w14:val="none"/>
        </w:rPr>
        <w:t>;</w:t>
      </w:r>
      <w:r w:rsidRPr="00FC542C">
        <w:rPr>
          <w:rFonts w:ascii="Times New Roman" w:eastAsia="Arial Unicode MS" w:hAnsi="Times New Roman" w:cs="Times New Roman"/>
          <w:i/>
          <w:iCs/>
          <w:kern w:val="3"/>
          <w:sz w:val="22"/>
          <w:szCs w:val="22"/>
          <w:lang w:eastAsia="lv-LV"/>
          <w14:ligatures w14:val="none"/>
        </w:rPr>
        <w:t xml:space="preserve"> </w:t>
      </w:r>
    </w:p>
    <w:p w:rsidR="00E20368" w:rsidRPr="00FC542C" w:rsidP="00703B26" w14:paraId="5AED035D" w14:textId="3DC733A4">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sz w:val="22"/>
          <w:szCs w:val="22"/>
          <w:lang w:eastAsia="lv-LV"/>
          <w14:ligatures w14:val="none"/>
        </w:rPr>
      </w:pPr>
      <w:r w:rsidRPr="00FC542C">
        <w:rPr>
          <w:rFonts w:ascii="Times New Roman" w:eastAsia="Arial Unicode MS" w:hAnsi="Times New Roman" w:cs="Times New Roman"/>
          <w:i/>
          <w:iCs/>
          <w:kern w:val="3"/>
          <w:sz w:val="22"/>
          <w:szCs w:val="22"/>
          <w:lang w:eastAsia="lv-LV"/>
          <w14:ligatures w14:val="none"/>
        </w:rPr>
        <w:tab/>
      </w:r>
      <w:r w:rsidRPr="00FC542C" w:rsidR="00FC542C">
        <w:rPr>
          <w:rFonts w:ascii="Times New Roman" w:eastAsia="Arial Unicode MS" w:hAnsi="Times New Roman" w:cs="Times New Roman"/>
          <w:i/>
          <w:iCs/>
          <w:kern w:val="3"/>
          <w:sz w:val="22"/>
          <w:szCs w:val="22"/>
          <w:lang w:eastAsia="lv-LV"/>
          <w14:ligatures w14:val="none"/>
        </w:rPr>
        <w:t xml:space="preserve">12.8.2. </w:t>
      </w:r>
      <w:r w:rsidRPr="00FC542C">
        <w:rPr>
          <w:rFonts w:ascii="Times New Roman" w:eastAsia="Arial Unicode MS" w:hAnsi="Times New Roman" w:cs="Times New Roman"/>
          <w:i/>
          <w:iCs/>
          <w:kern w:val="3"/>
          <w:sz w:val="22"/>
          <w:szCs w:val="22"/>
          <w:lang w:eastAsia="lv-LV"/>
          <w14:ligatures w14:val="none"/>
        </w:rPr>
        <w:t>2.pielikums „Finanšu piedāvājums”</w:t>
      </w:r>
      <w:r w:rsidRPr="00FC542C" w:rsidR="004574DD">
        <w:rPr>
          <w:rFonts w:ascii="Times New Roman" w:eastAsia="Arial Unicode MS" w:hAnsi="Times New Roman" w:cs="Times New Roman"/>
          <w:i/>
          <w:iCs/>
          <w:kern w:val="3"/>
          <w:sz w:val="22"/>
          <w:szCs w:val="22"/>
          <w:lang w:eastAsia="lv-LV"/>
          <w14:ligatures w14:val="none"/>
        </w:rPr>
        <w:t>.</w:t>
      </w:r>
      <w:r w:rsidRPr="00FC542C">
        <w:rPr>
          <w:rFonts w:ascii="Times New Roman" w:eastAsia="Arial Unicode MS" w:hAnsi="Times New Roman" w:cs="Times New Roman"/>
          <w:i/>
          <w:iCs/>
          <w:kern w:val="3"/>
          <w:sz w:val="22"/>
          <w:szCs w:val="22"/>
          <w:lang w:eastAsia="lv-LV"/>
          <w14:ligatures w14:val="none"/>
        </w:rPr>
        <w:t xml:space="preserve"> </w:t>
      </w:r>
    </w:p>
    <w:p w:rsidR="00E20368" w:rsidRPr="00703B26" w:rsidP="004574DD" w14:paraId="51A6FD9F" w14:textId="77777777">
      <w:pPr>
        <w:widowControl w:val="0"/>
        <w:suppressAutoHyphens/>
        <w:autoSpaceDN w:val="0"/>
        <w:spacing w:after="0" w:line="240" w:lineRule="auto"/>
        <w:ind w:left="432"/>
        <w:jc w:val="center"/>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b/>
          <w:bCs/>
          <w:kern w:val="3"/>
          <w:sz w:val="22"/>
          <w:szCs w:val="22"/>
          <w:lang w:eastAsia="lv-LV"/>
          <w14:ligatures w14:val="none"/>
        </w:rPr>
        <w:t>PUŠU REKVIZĪTI</w:t>
      </w:r>
    </w:p>
    <w:tbl>
      <w:tblPr>
        <w:tblW w:w="9889" w:type="dxa"/>
        <w:tblLayout w:type="fixed"/>
        <w:tblCellMar>
          <w:left w:w="10" w:type="dxa"/>
          <w:right w:w="10" w:type="dxa"/>
        </w:tblCellMar>
        <w:tblLook w:val="0000"/>
      </w:tblPr>
      <w:tblGrid>
        <w:gridCol w:w="4812"/>
        <w:gridCol w:w="4641"/>
        <w:gridCol w:w="436"/>
      </w:tblGrid>
      <w:tr w14:paraId="5717A520" w14:textId="77777777" w:rsidTr="00492041">
        <w:tblPrEx>
          <w:tblW w:w="9889" w:type="dxa"/>
          <w:tblLayout w:type="fixed"/>
          <w:tblCellMar>
            <w:left w:w="10" w:type="dxa"/>
            <w:right w:w="10" w:type="dxa"/>
          </w:tblCellMar>
          <w:tblLook w:val="0000"/>
        </w:tblPrEx>
        <w:trPr>
          <w:trHeight w:val="262"/>
        </w:trPr>
        <w:tc>
          <w:tcPr>
            <w:tcW w:w="4812" w:type="dxa"/>
            <w:noWrap/>
            <w:tcMar>
              <w:top w:w="0" w:type="dxa"/>
              <w:left w:w="108" w:type="dxa"/>
              <w:bottom w:w="0" w:type="dxa"/>
              <w:right w:w="108" w:type="dxa"/>
            </w:tcMar>
          </w:tcPr>
          <w:p w:rsidR="00E20368" w:rsidRPr="004574DD" w:rsidP="00703B26" w14:paraId="0E5C99C0" w14:textId="77777777">
            <w:pPr>
              <w:suppressAutoHyphens/>
              <w:autoSpaceDN w:val="0"/>
              <w:spacing w:after="0" w:line="240" w:lineRule="auto"/>
              <w:ind w:right="57"/>
              <w:textAlignment w:val="baseline"/>
              <w:rPr>
                <w:rFonts w:ascii="Times New Roman" w:eastAsia="Times New Roman" w:hAnsi="Times New Roman" w:cs="Times New Roman"/>
                <w:b/>
                <w:bCs/>
                <w:kern w:val="0"/>
                <w:sz w:val="22"/>
                <w:szCs w:val="22"/>
                <w:lang w:eastAsia="lv-LV"/>
                <w14:ligatures w14:val="none"/>
              </w:rPr>
            </w:pPr>
            <w:r w:rsidRPr="004574DD">
              <w:rPr>
                <w:rFonts w:ascii="Times New Roman" w:eastAsia="Times New Roman" w:hAnsi="Times New Roman" w:cs="Times New Roman"/>
                <w:b/>
                <w:bCs/>
                <w:kern w:val="0"/>
                <w:sz w:val="22"/>
                <w:szCs w:val="22"/>
                <w:lang w:eastAsia="lv-LV"/>
                <w14:ligatures w14:val="none"/>
              </w:rPr>
              <w:t>PASŪTĪTĀJS:</w:t>
            </w:r>
          </w:p>
        </w:tc>
        <w:tc>
          <w:tcPr>
            <w:tcW w:w="4641" w:type="dxa"/>
            <w:tcMar>
              <w:top w:w="0" w:type="dxa"/>
              <w:left w:w="108" w:type="dxa"/>
              <w:bottom w:w="0" w:type="dxa"/>
              <w:right w:w="108" w:type="dxa"/>
            </w:tcMar>
          </w:tcPr>
          <w:p w:rsidR="00E20368" w:rsidRPr="004574DD" w:rsidP="00703B26" w14:paraId="11831E30" w14:textId="77777777">
            <w:pPr>
              <w:suppressAutoHyphens/>
              <w:autoSpaceDN w:val="0"/>
              <w:spacing w:after="0" w:line="240" w:lineRule="auto"/>
              <w:ind w:right="57"/>
              <w:textAlignment w:val="baseline"/>
              <w:rPr>
                <w:rFonts w:ascii="Times New Roman" w:eastAsia="Times New Roman" w:hAnsi="Times New Roman" w:cs="Times New Roman"/>
                <w:b/>
                <w:bCs/>
                <w:kern w:val="0"/>
                <w:sz w:val="22"/>
                <w:szCs w:val="22"/>
                <w:lang w:eastAsia="lv-LV"/>
                <w14:ligatures w14:val="none"/>
              </w:rPr>
            </w:pPr>
            <w:r w:rsidRPr="004574DD">
              <w:rPr>
                <w:rFonts w:ascii="Times New Roman" w:eastAsia="Times New Roman" w:hAnsi="Times New Roman" w:cs="Times New Roman"/>
                <w:b/>
                <w:bCs/>
                <w:kern w:val="0"/>
                <w:sz w:val="22"/>
                <w:szCs w:val="22"/>
                <w:lang w:eastAsia="lv-LV"/>
                <w14:ligatures w14:val="none"/>
              </w:rPr>
              <w:t>IZPILDĪTĀJS:</w:t>
            </w:r>
          </w:p>
        </w:tc>
        <w:tc>
          <w:tcPr>
            <w:tcW w:w="436" w:type="dxa"/>
            <w:tcMar>
              <w:top w:w="0" w:type="dxa"/>
              <w:left w:w="10" w:type="dxa"/>
              <w:bottom w:w="0" w:type="dxa"/>
              <w:right w:w="10" w:type="dxa"/>
            </w:tcMar>
          </w:tcPr>
          <w:p w:rsidR="00E20368" w:rsidRPr="004574DD" w:rsidP="00703B26" w14:paraId="6E29DD31" w14:textId="77777777">
            <w:pPr>
              <w:suppressAutoHyphens/>
              <w:autoSpaceDN w:val="0"/>
              <w:spacing w:after="0" w:line="240" w:lineRule="auto"/>
              <w:ind w:right="57"/>
              <w:textAlignment w:val="baseline"/>
              <w:rPr>
                <w:rFonts w:ascii="Times New Roman" w:eastAsia="Times New Roman" w:hAnsi="Times New Roman" w:cs="Times New Roman"/>
                <w:b/>
                <w:bCs/>
                <w:kern w:val="0"/>
                <w:sz w:val="22"/>
                <w:szCs w:val="22"/>
                <w:lang w:eastAsia="lv-LV"/>
                <w14:ligatures w14:val="none"/>
              </w:rPr>
            </w:pPr>
          </w:p>
        </w:tc>
      </w:tr>
      <w:tr w14:paraId="3AF55CCD" w14:textId="77777777" w:rsidTr="00492041">
        <w:tblPrEx>
          <w:tblW w:w="9889" w:type="dxa"/>
          <w:tblLayout w:type="fixed"/>
          <w:tblCellMar>
            <w:left w:w="10" w:type="dxa"/>
            <w:right w:w="10" w:type="dxa"/>
          </w:tblCellMar>
          <w:tblLook w:val="0000"/>
        </w:tblPrEx>
        <w:tc>
          <w:tcPr>
            <w:tcW w:w="4812" w:type="dxa"/>
            <w:tcMar>
              <w:top w:w="0" w:type="dxa"/>
              <w:left w:w="108" w:type="dxa"/>
              <w:bottom w:w="0" w:type="dxa"/>
              <w:right w:w="108" w:type="dxa"/>
            </w:tcMar>
          </w:tcPr>
          <w:p w:rsidR="00E20368" w:rsidRPr="004574DD" w:rsidP="00703B26" w14:paraId="41268E13" w14:textId="77777777">
            <w:pPr>
              <w:suppressAutoHyphens/>
              <w:autoSpaceDN w:val="0"/>
              <w:spacing w:after="0" w:line="240" w:lineRule="auto"/>
              <w:textAlignment w:val="baseline"/>
              <w:rPr>
                <w:rFonts w:ascii="Times New Roman" w:eastAsia="Calibri" w:hAnsi="Times New Roman" w:cs="Times New Roman"/>
                <w:b/>
                <w:kern w:val="0"/>
                <w:sz w:val="22"/>
                <w:szCs w:val="22"/>
                <w:lang w:eastAsia="lv-LV"/>
                <w14:ligatures w14:val="none"/>
              </w:rPr>
            </w:pPr>
            <w:r w:rsidRPr="004574DD">
              <w:rPr>
                <w:rFonts w:ascii="Times New Roman" w:eastAsia="Calibri" w:hAnsi="Times New Roman" w:cs="Times New Roman"/>
                <w:b/>
                <w:kern w:val="0"/>
                <w:sz w:val="22"/>
                <w:szCs w:val="22"/>
                <w:lang w:eastAsia="lv-LV"/>
                <w14:ligatures w14:val="none"/>
              </w:rPr>
              <w:t>Aizkraukles novada pašvaldība</w:t>
            </w:r>
          </w:p>
          <w:p w:rsidR="00E20368" w:rsidRPr="004574DD" w:rsidP="00703B26" w14:paraId="7F253362"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Reģ.Nr.: 90000074812</w:t>
            </w:r>
          </w:p>
          <w:p w:rsidR="00E20368" w:rsidRPr="004574DD" w:rsidP="00703B26" w14:paraId="5131378D"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 xml:space="preserve">Juridiskā adrese: Lāčplēša iela 1A, Aizkraukle, </w:t>
            </w:r>
          </w:p>
          <w:p w:rsidR="00E20368" w:rsidRPr="004574DD" w:rsidP="00703B26" w14:paraId="682D0D4A"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Aizkraukles novads, LV -5101</w:t>
            </w:r>
          </w:p>
          <w:p w:rsidR="00FC542C" w:rsidP="00703B26" w14:paraId="3127A820"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p w:rsidR="00E20368" w:rsidP="00703B26" w14:paraId="2363AD65" w14:textId="4C213629">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Banka: AS SEB banka</w:t>
            </w:r>
          </w:p>
          <w:p w:rsidR="00FC542C" w:rsidRPr="004574DD" w:rsidP="00703B26" w14:paraId="36BAC845" w14:textId="7EB60859">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Pr>
                <w:rFonts w:ascii="Times New Roman" w:eastAsia="Calibri" w:hAnsi="Times New Roman" w:cs="Times New Roman"/>
                <w:kern w:val="0"/>
                <w:sz w:val="22"/>
                <w:szCs w:val="22"/>
                <w:lang w:eastAsia="lv-LV"/>
                <w14:ligatures w14:val="none"/>
              </w:rPr>
              <w:t>Bankas kods:</w:t>
            </w:r>
            <w:r>
              <w:t xml:space="preserve"> </w:t>
            </w:r>
            <w:r w:rsidRPr="00FC542C">
              <w:rPr>
                <w:rFonts w:ascii="Times New Roman" w:eastAsia="Calibri" w:hAnsi="Times New Roman" w:cs="Times New Roman"/>
                <w:kern w:val="0"/>
                <w:sz w:val="22"/>
                <w:szCs w:val="22"/>
                <w:lang w:eastAsia="lv-LV"/>
                <w14:ligatures w14:val="none"/>
              </w:rPr>
              <w:t>UNLALV2X</w:t>
            </w:r>
          </w:p>
          <w:p w:rsidR="00E20368" w:rsidRPr="004574DD" w:rsidP="00703B26" w14:paraId="41FFC98B" w14:textId="76C9B4FF">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Bankas konts:</w:t>
            </w:r>
            <w:r w:rsidR="004574DD">
              <w:rPr>
                <w:rFonts w:ascii="Times New Roman" w:eastAsia="Calibri" w:hAnsi="Times New Roman" w:cs="Times New Roman"/>
                <w:kern w:val="0"/>
                <w:sz w:val="22"/>
                <w:szCs w:val="22"/>
                <w:lang w:eastAsia="lv-LV"/>
                <w14:ligatures w14:val="none"/>
              </w:rPr>
              <w:t xml:space="preserve"> </w:t>
            </w:r>
            <w:r w:rsidRPr="004574DD">
              <w:rPr>
                <w:rFonts w:ascii="Times New Roman" w:eastAsia="Calibri" w:hAnsi="Times New Roman" w:cs="Times New Roman"/>
                <w:kern w:val="0"/>
                <w:sz w:val="22"/>
                <w:szCs w:val="22"/>
                <w:lang w:eastAsia="lv-LV"/>
                <w14:ligatures w14:val="none"/>
              </w:rPr>
              <w:t>LV28UNLA0035900130302</w:t>
            </w:r>
          </w:p>
          <w:p w:rsidR="00E20368" w:rsidRPr="004574DD" w:rsidP="00703B26" w14:paraId="0CE3A8C6" w14:textId="77777777">
            <w:pPr>
              <w:spacing w:after="0" w:line="240" w:lineRule="auto"/>
              <w:rPr>
                <w:rFonts w:ascii="Times New Roman" w:eastAsia="Aptos" w:hAnsi="Times New Roman" w:cs="Times New Roman"/>
                <w:sz w:val="22"/>
                <w:szCs w:val="22"/>
                <w:lang w:eastAsia="lv-LV"/>
              </w:rPr>
            </w:pPr>
            <w:r w:rsidRPr="004574DD">
              <w:rPr>
                <w:rFonts w:ascii="Times New Roman" w:eastAsia="Aptos" w:hAnsi="Times New Roman" w:cs="Times New Roman"/>
                <w:sz w:val="22"/>
                <w:szCs w:val="22"/>
                <w:lang w:eastAsia="lv-LV"/>
              </w:rPr>
              <w:t xml:space="preserve">e-pasts: </w:t>
            </w:r>
            <w:hyperlink r:id="rId6" w:history="1">
              <w:r w:rsidRPr="004574DD">
                <w:rPr>
                  <w:rFonts w:ascii="Times New Roman" w:eastAsia="Calibri" w:hAnsi="Times New Roman" w:cs="Times New Roman"/>
                  <w:color w:val="0000FF"/>
                  <w:sz w:val="22"/>
                  <w:szCs w:val="22"/>
                  <w:u w:val="single"/>
                </w:rPr>
                <w:t>dome@aizkraukle.lv</w:t>
              </w:r>
            </w:hyperlink>
          </w:p>
          <w:p w:rsidR="00E20368" w:rsidRPr="004574DD" w:rsidP="00703B26" w14:paraId="14CE6E27"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p w:rsidR="00E20368" w:rsidRPr="004574DD" w:rsidP="00703B26" w14:paraId="4E6486D0"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________________________</w:t>
            </w:r>
          </w:p>
          <w:p w:rsidR="00E20368" w:rsidP="00703B26" w14:paraId="0194BFB2" w14:textId="3D5647A4">
            <w:pPr>
              <w:spacing w:after="0" w:line="240" w:lineRule="auto"/>
              <w:rPr>
                <w:rFonts w:ascii="Times New Roman" w:eastAsia="Aptos" w:hAnsi="Times New Roman" w:cs="Times New Roman"/>
                <w:sz w:val="22"/>
                <w:szCs w:val="22"/>
                <w:lang w:eastAsia="lv-LV"/>
              </w:rPr>
            </w:pPr>
            <w:r>
              <w:rPr>
                <w:rFonts w:ascii="Times New Roman" w:eastAsia="Aptos" w:hAnsi="Times New Roman" w:cs="Times New Roman"/>
                <w:sz w:val="22"/>
                <w:szCs w:val="22"/>
                <w:lang w:eastAsia="lv-LV"/>
              </w:rPr>
              <w:t>Domes priekšsēdētāj</w:t>
            </w:r>
            <w:r w:rsidR="00B35327">
              <w:rPr>
                <w:rFonts w:ascii="Times New Roman" w:eastAsia="Aptos" w:hAnsi="Times New Roman" w:cs="Times New Roman"/>
                <w:sz w:val="22"/>
                <w:szCs w:val="22"/>
                <w:lang w:eastAsia="lv-LV"/>
              </w:rPr>
              <w:t>a vietnieks</w:t>
            </w:r>
          </w:p>
          <w:p w:rsidR="004574DD" w:rsidRPr="004574DD" w:rsidP="00703B26" w14:paraId="1136621B" w14:textId="56DE2974">
            <w:pPr>
              <w:spacing w:after="0" w:line="240" w:lineRule="auto"/>
              <w:rPr>
                <w:rFonts w:ascii="Times New Roman" w:eastAsia="Aptos" w:hAnsi="Times New Roman" w:cs="Times New Roman"/>
                <w:sz w:val="22"/>
                <w:szCs w:val="22"/>
                <w:lang w:eastAsia="lv-LV"/>
              </w:rPr>
            </w:pPr>
            <w:r>
              <w:rPr>
                <w:rFonts w:ascii="Times New Roman" w:eastAsia="Aptos" w:hAnsi="Times New Roman" w:cs="Times New Roman"/>
                <w:sz w:val="22"/>
                <w:szCs w:val="22"/>
                <w:lang w:eastAsia="lv-LV"/>
              </w:rPr>
              <w:t>Dainis Vingris</w:t>
            </w:r>
          </w:p>
          <w:p w:rsidR="00E20368" w:rsidRPr="004574DD" w:rsidP="00703B26" w14:paraId="428AB2E1"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p w:rsidR="00E20368" w:rsidRPr="004574DD" w:rsidP="00703B26" w14:paraId="5DFD49D0" w14:textId="77777777">
            <w:pPr>
              <w:widowControl w:val="0"/>
              <w:tabs>
                <w:tab w:val="left" w:pos="3261"/>
                <w:tab w:val="left" w:pos="4820"/>
              </w:tabs>
              <w:suppressAutoHyphens/>
              <w:autoSpaceDE w:val="0"/>
              <w:autoSpaceDN w:val="0"/>
              <w:spacing w:after="0" w:line="240" w:lineRule="auto"/>
              <w:jc w:val="both"/>
              <w:textAlignment w:val="baseline"/>
              <w:rPr>
                <w:rFonts w:ascii="Times New Roman" w:eastAsia="Calibri" w:hAnsi="Times New Roman" w:cs="Times New Roman"/>
                <w:b/>
                <w:kern w:val="0"/>
                <w:sz w:val="22"/>
                <w:szCs w:val="22"/>
                <w:lang w:eastAsia="lv-LV"/>
                <w14:ligatures w14:val="none"/>
              </w:rPr>
            </w:pPr>
          </w:p>
        </w:tc>
        <w:tc>
          <w:tcPr>
            <w:tcW w:w="5077" w:type="dxa"/>
            <w:gridSpan w:val="2"/>
            <w:tcMar>
              <w:top w:w="0" w:type="dxa"/>
              <w:left w:w="108" w:type="dxa"/>
              <w:bottom w:w="0" w:type="dxa"/>
              <w:right w:w="108" w:type="dxa"/>
            </w:tcMar>
          </w:tcPr>
          <w:p w:rsidR="004574DD" w:rsidP="00703B26" w14:paraId="125424F5" w14:textId="77777777">
            <w:pPr>
              <w:suppressAutoHyphens/>
              <w:autoSpaceDN w:val="0"/>
              <w:spacing w:after="0" w:line="240" w:lineRule="auto"/>
              <w:ind w:left="34" w:right="-168"/>
              <w:textAlignment w:val="baseline"/>
              <w:rPr>
                <w:rFonts w:ascii="Times New Roman" w:eastAsia="Calibri" w:hAnsi="Times New Roman" w:cs="Times New Roman"/>
                <w:b/>
                <w:kern w:val="0"/>
                <w:sz w:val="22"/>
                <w:szCs w:val="22"/>
                <w:lang w:eastAsia="lv-LV"/>
                <w14:ligatures w14:val="none"/>
              </w:rPr>
            </w:pPr>
            <w:r w:rsidRPr="004574DD">
              <w:rPr>
                <w:rFonts w:ascii="Times New Roman" w:eastAsia="Calibri" w:hAnsi="Times New Roman" w:cs="Times New Roman"/>
                <w:b/>
                <w:kern w:val="0"/>
                <w:sz w:val="22"/>
                <w:szCs w:val="22"/>
                <w:lang w:eastAsia="lv-LV"/>
                <w14:ligatures w14:val="none"/>
              </w:rPr>
              <w:t>SIA “D.H.F.”</w:t>
            </w:r>
          </w:p>
          <w:p w:rsidR="004574DD" w:rsidRPr="004574DD" w:rsidP="00FC542C" w14:paraId="5C9D9CEE" w14:textId="7CD9D730">
            <w:pPr>
              <w:suppressAutoHyphens/>
              <w:autoSpaceDN w:val="0"/>
              <w:spacing w:after="0" w:line="240" w:lineRule="auto"/>
              <w:ind w:left="34" w:right="-168"/>
              <w:textAlignment w:val="baseline"/>
              <w:rPr>
                <w:rFonts w:ascii="Times New Roman" w:eastAsia="Calibri" w:hAnsi="Times New Roman" w:cs="Times New Roman"/>
                <w:bCs/>
                <w:kern w:val="0"/>
                <w:sz w:val="22"/>
                <w:szCs w:val="22"/>
                <w:lang w:eastAsia="lv-LV"/>
                <w14:ligatures w14:val="none"/>
              </w:rPr>
            </w:pPr>
            <w:r w:rsidRPr="004574DD">
              <w:rPr>
                <w:rFonts w:ascii="Times New Roman" w:eastAsia="Calibri" w:hAnsi="Times New Roman" w:cs="Times New Roman"/>
                <w:bCs/>
                <w:kern w:val="0"/>
                <w:sz w:val="22"/>
                <w:szCs w:val="22"/>
                <w:lang w:eastAsia="lv-LV"/>
                <w14:ligatures w14:val="none"/>
              </w:rPr>
              <w:t xml:space="preserve">Reģ. </w:t>
            </w:r>
            <w:r w:rsidR="00FC542C">
              <w:rPr>
                <w:rFonts w:ascii="Times New Roman" w:eastAsia="Calibri" w:hAnsi="Times New Roman" w:cs="Times New Roman"/>
                <w:bCs/>
                <w:kern w:val="0"/>
                <w:sz w:val="22"/>
                <w:szCs w:val="22"/>
                <w:lang w:eastAsia="lv-LV"/>
                <w14:ligatures w14:val="none"/>
              </w:rPr>
              <w:t>N</w:t>
            </w:r>
            <w:r w:rsidRPr="004574DD">
              <w:rPr>
                <w:rFonts w:ascii="Times New Roman" w:eastAsia="Calibri" w:hAnsi="Times New Roman" w:cs="Times New Roman"/>
                <w:bCs/>
                <w:kern w:val="0"/>
                <w:sz w:val="22"/>
                <w:szCs w:val="22"/>
                <w:lang w:eastAsia="lv-LV"/>
                <w14:ligatures w14:val="none"/>
              </w:rPr>
              <w:t>r.: 40203124907</w:t>
            </w:r>
          </w:p>
          <w:p w:rsidR="00E20368" w:rsidRPr="004574DD" w:rsidP="00FC542C" w14:paraId="5905A154" w14:textId="12275E16">
            <w:pPr>
              <w:suppressAutoHyphens/>
              <w:autoSpaceDN w:val="0"/>
              <w:spacing w:after="0" w:line="240" w:lineRule="auto"/>
              <w:ind w:left="34" w:right="-168"/>
              <w:textAlignment w:val="baseline"/>
              <w:rPr>
                <w:rFonts w:ascii="Times New Roman" w:eastAsia="Calibri" w:hAnsi="Times New Roman" w:cs="Times New Roman"/>
                <w:bCs/>
                <w:kern w:val="0"/>
                <w:sz w:val="22"/>
                <w:szCs w:val="22"/>
                <w:lang w:eastAsia="lv-LV"/>
                <w14:ligatures w14:val="none"/>
              </w:rPr>
            </w:pPr>
            <w:r w:rsidRPr="004574DD">
              <w:rPr>
                <w:rFonts w:ascii="Times New Roman" w:eastAsia="Calibri" w:hAnsi="Times New Roman" w:cs="Times New Roman"/>
                <w:bCs/>
                <w:kern w:val="0"/>
                <w:sz w:val="22"/>
                <w:szCs w:val="22"/>
                <w:lang w:eastAsia="lv-LV"/>
                <w14:ligatures w14:val="none"/>
              </w:rPr>
              <w:t>Juridiskā adrese: Stradiņu iela 3, Turkalne, Tīnūžu pagasts, Ogres novads, LV-5015</w:t>
            </w:r>
          </w:p>
          <w:p w:rsidR="00FC542C" w:rsidP="00FC542C" w14:paraId="42B847DD" w14:textId="77777777">
            <w:pPr>
              <w:snapToGrid w:val="0"/>
              <w:spacing w:after="0" w:line="240" w:lineRule="auto"/>
              <w:rPr>
                <w:rFonts w:ascii="Times New Roman" w:eastAsia="Calibri" w:hAnsi="Times New Roman" w:cs="Times New Roman"/>
                <w:bCs/>
                <w:kern w:val="0"/>
                <w:sz w:val="22"/>
                <w:szCs w:val="22"/>
                <w:lang w:eastAsia="lv-LV"/>
                <w14:ligatures w14:val="none"/>
              </w:rPr>
            </w:pPr>
          </w:p>
          <w:p w:rsidR="004574DD" w:rsidP="00FC542C" w14:paraId="6432B61D" w14:textId="5969964F">
            <w:pPr>
              <w:snapToGrid w:val="0"/>
              <w:spacing w:after="0" w:line="240" w:lineRule="auto"/>
              <w:rPr>
                <w:rFonts w:ascii="Times New Roman" w:eastAsia="Calibri" w:hAnsi="Times New Roman" w:cs="Times New Roman"/>
                <w:kern w:val="0"/>
                <w:sz w:val="22"/>
                <w:szCs w:val="22"/>
                <w14:ligatures w14:val="none"/>
              </w:rPr>
            </w:pPr>
            <w:r w:rsidRPr="004574DD">
              <w:rPr>
                <w:rFonts w:ascii="Times New Roman" w:eastAsia="Calibri" w:hAnsi="Times New Roman" w:cs="Times New Roman"/>
                <w:bCs/>
                <w:kern w:val="0"/>
                <w:sz w:val="22"/>
                <w:szCs w:val="22"/>
                <w:lang w:eastAsia="lv-LV"/>
                <w14:ligatures w14:val="none"/>
              </w:rPr>
              <w:t xml:space="preserve">Banka: </w:t>
            </w:r>
            <w:r>
              <w:rPr>
                <w:rFonts w:ascii="Times New Roman" w:eastAsia="Calibri" w:hAnsi="Times New Roman" w:cs="Times New Roman"/>
                <w:bCs/>
                <w:kern w:val="0"/>
                <w:sz w:val="22"/>
                <w:szCs w:val="22"/>
                <w:lang w:eastAsia="lv-LV"/>
                <w14:ligatures w14:val="none"/>
              </w:rPr>
              <w:t xml:space="preserve">AS </w:t>
            </w:r>
            <w:r w:rsidRPr="004574DD">
              <w:rPr>
                <w:rFonts w:ascii="Times New Roman" w:eastAsia="Calibri" w:hAnsi="Times New Roman" w:cs="Times New Roman"/>
                <w:kern w:val="0"/>
                <w:sz w:val="22"/>
                <w:szCs w:val="22"/>
                <w14:ligatures w14:val="none"/>
              </w:rPr>
              <w:t>SEB Ba</w:t>
            </w:r>
            <w:r>
              <w:rPr>
                <w:rFonts w:ascii="Times New Roman" w:eastAsia="Calibri" w:hAnsi="Times New Roman" w:cs="Times New Roman"/>
                <w:kern w:val="0"/>
                <w:sz w:val="22"/>
                <w:szCs w:val="22"/>
                <w14:ligatures w14:val="none"/>
              </w:rPr>
              <w:t>n</w:t>
            </w:r>
            <w:r w:rsidRPr="004574DD">
              <w:rPr>
                <w:rFonts w:ascii="Times New Roman" w:eastAsia="Calibri" w:hAnsi="Times New Roman" w:cs="Times New Roman"/>
                <w:kern w:val="0"/>
                <w:sz w:val="22"/>
                <w:szCs w:val="22"/>
                <w14:ligatures w14:val="none"/>
              </w:rPr>
              <w:t xml:space="preserve">ka  </w:t>
            </w:r>
          </w:p>
          <w:p w:rsidR="00FC542C" w:rsidP="00FC542C" w14:paraId="2816F1B5" w14:textId="7C3B8380">
            <w:pPr>
              <w:snapToGrid w:val="0"/>
              <w:spacing w:after="0" w:line="240" w:lineRule="auto"/>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Bankas kods:</w:t>
            </w:r>
            <w:r>
              <w:t xml:space="preserve"> </w:t>
            </w:r>
            <w:r w:rsidRPr="00FC542C">
              <w:rPr>
                <w:rFonts w:ascii="Times New Roman" w:eastAsia="Calibri" w:hAnsi="Times New Roman" w:cs="Times New Roman"/>
                <w:kern w:val="0"/>
                <w:sz w:val="22"/>
                <w:szCs w:val="22"/>
                <w14:ligatures w14:val="none"/>
              </w:rPr>
              <w:t>UNLALV2X</w:t>
            </w:r>
          </w:p>
          <w:p w:rsidR="00FC542C" w:rsidP="00FC542C" w14:paraId="29F93118" w14:textId="77777777">
            <w:pPr>
              <w:snapToGrid w:val="0"/>
              <w:spacing w:after="0" w:line="240" w:lineRule="auto"/>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Bankas konts:</w:t>
            </w:r>
            <w:r>
              <w:rPr>
                <w:rFonts w:ascii="Times New Roman" w:eastAsia="Calibri" w:hAnsi="Times New Roman" w:cs="Times New Roman"/>
                <w:kern w:val="0"/>
                <w:sz w:val="22"/>
                <w:szCs w:val="22"/>
                <w14:ligatures w14:val="none"/>
              </w:rPr>
              <w:t xml:space="preserve"> </w:t>
            </w:r>
            <w:r w:rsidRPr="004574DD">
              <w:rPr>
                <w:rFonts w:ascii="Times New Roman" w:eastAsia="Calibri" w:hAnsi="Times New Roman" w:cs="Times New Roman"/>
                <w:kern w:val="0"/>
                <w:sz w:val="22"/>
                <w:szCs w:val="22"/>
                <w:lang w:val="en-US"/>
                <w14:ligatures w14:val="none"/>
              </w:rPr>
              <w:t>LV84UNLA0055000525297</w:t>
            </w:r>
          </w:p>
          <w:p w:rsidR="00E20368" w:rsidRPr="00FC542C" w:rsidP="00FC542C" w14:paraId="1C5EB3BC" w14:textId="52257493">
            <w:pPr>
              <w:snapToGrid w:val="0"/>
              <w:spacing w:after="0" w:line="240" w:lineRule="auto"/>
              <w:rPr>
                <w:rFonts w:ascii="Times New Roman" w:eastAsia="Calibri" w:hAnsi="Times New Roman" w:cs="Times New Roman"/>
                <w:color w:val="0000FF"/>
                <w:kern w:val="0"/>
                <w:sz w:val="22"/>
                <w:szCs w:val="22"/>
                <w14:ligatures w14:val="none"/>
              </w:rPr>
            </w:pPr>
            <w:r w:rsidRPr="004574DD">
              <w:rPr>
                <w:rFonts w:ascii="Times New Roman" w:eastAsia="Aptos" w:hAnsi="Times New Roman" w:cs="Times New Roman"/>
                <w:sz w:val="22"/>
                <w:szCs w:val="22"/>
                <w:lang w:eastAsia="lv-LV"/>
              </w:rPr>
              <w:t xml:space="preserve">e-pasts: </w:t>
            </w:r>
            <w:hyperlink r:id="rId5" w:history="1">
              <w:r w:rsidRPr="00FC542C" w:rsidR="00FC542C">
                <w:rPr>
                  <w:rStyle w:val="Hyperlink"/>
                  <w:rFonts w:ascii="Times New Roman" w:eastAsia="Aptos" w:hAnsi="Times New Roman" w:cs="Times New Roman"/>
                  <w:color w:val="0000FF"/>
                  <w:sz w:val="22"/>
                  <w:szCs w:val="22"/>
                  <w:lang w:eastAsia="lv-LV"/>
                </w:rPr>
                <w:t>pasts.dhf@gmail.com</w:t>
              </w:r>
            </w:hyperlink>
            <w:r w:rsidRPr="00FC542C" w:rsidR="00FC542C">
              <w:rPr>
                <w:rFonts w:ascii="Times New Roman" w:eastAsia="Aptos" w:hAnsi="Times New Roman" w:cs="Times New Roman"/>
                <w:color w:val="0000FF"/>
                <w:sz w:val="22"/>
                <w:szCs w:val="22"/>
                <w:lang w:eastAsia="lv-LV"/>
              </w:rPr>
              <w:t xml:space="preserve"> </w:t>
            </w:r>
          </w:p>
          <w:p w:rsidR="00E20368" w:rsidRPr="004574DD" w:rsidP="00703B26" w14:paraId="7821EB91" w14:textId="77777777">
            <w:pPr>
              <w:suppressAutoHyphens/>
              <w:autoSpaceDN w:val="0"/>
              <w:spacing w:after="0" w:line="240" w:lineRule="auto"/>
              <w:ind w:right="84"/>
              <w:textAlignment w:val="baseline"/>
              <w:rPr>
                <w:rFonts w:ascii="Times New Roman" w:eastAsia="Calibri" w:hAnsi="Times New Roman" w:cs="Times New Roman"/>
                <w:kern w:val="0"/>
                <w:sz w:val="22"/>
                <w:szCs w:val="22"/>
                <w:lang w:eastAsia="lv-LV"/>
                <w14:ligatures w14:val="none"/>
              </w:rPr>
            </w:pPr>
          </w:p>
          <w:p w:rsidR="00E20368" w:rsidRPr="004574DD" w:rsidP="00703B26" w14:paraId="48570353"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_______________________</w:t>
            </w:r>
          </w:p>
          <w:p w:rsidR="00E20368" w:rsidP="00703B26" w14:paraId="4D27657D" w14:textId="794E0A72">
            <w:pPr>
              <w:spacing w:after="0" w:line="240" w:lineRule="auto"/>
              <w:rPr>
                <w:rFonts w:ascii="Times New Roman" w:eastAsia="Aptos" w:hAnsi="Times New Roman" w:cs="Times New Roman"/>
                <w:sz w:val="22"/>
                <w:szCs w:val="22"/>
                <w:lang w:eastAsia="lv-LV"/>
              </w:rPr>
            </w:pPr>
            <w:r>
              <w:rPr>
                <w:rFonts w:ascii="Times New Roman" w:eastAsia="Aptos" w:hAnsi="Times New Roman" w:cs="Times New Roman"/>
                <w:sz w:val="22"/>
                <w:szCs w:val="22"/>
                <w:lang w:eastAsia="lv-LV"/>
              </w:rPr>
              <w:t>Valdes loceklis</w:t>
            </w:r>
          </w:p>
          <w:p w:rsidR="00FC542C" w:rsidRPr="004574DD" w:rsidP="00703B26" w14:paraId="49F3FD48" w14:textId="502C1B2B">
            <w:pPr>
              <w:spacing w:after="0" w:line="240" w:lineRule="auto"/>
              <w:rPr>
                <w:rFonts w:ascii="Times New Roman" w:eastAsia="Aptos" w:hAnsi="Times New Roman" w:cs="Times New Roman"/>
                <w:sz w:val="22"/>
                <w:szCs w:val="22"/>
                <w:lang w:eastAsia="lv-LV"/>
              </w:rPr>
            </w:pPr>
            <w:r>
              <w:rPr>
                <w:rFonts w:ascii="Times New Roman" w:eastAsia="Aptos" w:hAnsi="Times New Roman" w:cs="Times New Roman"/>
                <w:sz w:val="22"/>
                <w:szCs w:val="22"/>
                <w:lang w:eastAsia="lv-LV"/>
              </w:rPr>
              <w:t>Roberts Lācis</w:t>
            </w:r>
          </w:p>
          <w:p w:rsidR="00E20368" w:rsidRPr="004574DD" w:rsidP="00703B26" w14:paraId="7B6D3A2F"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p w:rsidR="00E20368" w:rsidRPr="004574DD" w:rsidP="00703B26" w14:paraId="285E0BBF"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tc>
      </w:tr>
    </w:tbl>
    <w:p w:rsidR="00E20368" w:rsidRPr="00703B26" w:rsidP="00703B26" w14:paraId="71F60A13" w14:textId="77777777">
      <w:pPr>
        <w:suppressAutoHyphens/>
        <w:autoSpaceDN w:val="0"/>
        <w:spacing w:after="0" w:line="240" w:lineRule="auto"/>
        <w:ind w:right="9"/>
        <w:jc w:val="both"/>
        <w:textAlignment w:val="baseline"/>
        <w:rPr>
          <w:rFonts w:ascii="Times New Roman" w:eastAsia="Calibri" w:hAnsi="Times New Roman" w:cs="Times New Roman"/>
          <w:b/>
          <w:bCs/>
          <w:kern w:val="0"/>
          <w:sz w:val="22"/>
          <w:szCs w:val="22"/>
          <w14:ligatures w14:val="none"/>
        </w:rPr>
      </w:pPr>
    </w:p>
    <w:p w:rsidR="00E20368" w:rsidRPr="00703B26" w:rsidP="00703B26" w14:paraId="5B993A98" w14:textId="77777777">
      <w:pPr>
        <w:spacing w:after="0" w:line="240" w:lineRule="auto"/>
        <w:rPr>
          <w:rFonts w:ascii="Times New Roman" w:eastAsia="Aptos" w:hAnsi="Times New Roman" w:cs="Times New Roman"/>
          <w:kern w:val="0"/>
          <w:sz w:val="22"/>
          <w:szCs w:val="22"/>
          <w14:ligatures w14:val="none"/>
        </w:rPr>
      </w:pPr>
    </w:p>
    <w:p w:rsidR="00E20368" w:rsidRPr="00703B26" w:rsidP="00703B26" w14:paraId="60F85592" w14:textId="77777777">
      <w:pPr>
        <w:spacing w:after="0" w:line="240" w:lineRule="auto"/>
        <w:rPr>
          <w:rFonts w:ascii="Times New Roman" w:hAnsi="Times New Roman" w:cs="Times New Roman"/>
          <w:sz w:val="22"/>
          <w:szCs w:val="22"/>
        </w:rPr>
      </w:pPr>
    </w:p>
    <w:sectPr w:rsidSect="00E20368">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0368" w:rsidP="00F07060" w14:paraId="2069C2DF"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20368" w14:paraId="14659CD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69532229"/>
      <w:docPartObj>
        <w:docPartGallery w:val="Page Numbers (Bottom of Page)"/>
        <w:docPartUnique/>
      </w:docPartObj>
    </w:sdtPr>
    <w:sdtEndPr>
      <w:rPr>
        <w:noProof/>
      </w:rPr>
    </w:sdtEndPr>
    <w:sdtContent>
      <w:p w:rsidR="00E20368" w14:paraId="0D648DA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20368" w14:paraId="659C09CD"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5497470"/>
      <w:docPartObj>
        <w:docPartGallery w:val="Page Numbers (Bottom of Page)"/>
        <w:docPartUnique/>
      </w:docPartObj>
    </w:sdtPr>
    <w:sdtEndPr>
      <w:rPr>
        <w:noProof/>
      </w:rPr>
    </w:sdtEndPr>
    <w:sdtContent>
      <w:p w:rsidR="00E20368" w14:paraId="2487154E" w14:textId="7777777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E20368" w14:paraId="6D490569"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528AB90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31BA925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6360C67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976050"/>
    <w:multiLevelType w:val="multilevel"/>
    <w:tmpl w:val="4A48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BB74C5"/>
    <w:multiLevelType w:val="multilevel"/>
    <w:tmpl w:val="DB8ACA0C"/>
    <w:lvl w:ilvl="0">
      <w:start w:val="11"/>
      <w:numFmt w:val="decimal"/>
      <w:lvlText w:val="%1."/>
      <w:lvlJc w:val="left"/>
      <w:pPr>
        <w:ind w:left="645" w:hanging="645"/>
      </w:pPr>
      <w:rPr>
        <w:rFonts w:hint="default"/>
      </w:rPr>
    </w:lvl>
    <w:lvl w:ilvl="1">
      <w:start w:val="3"/>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E184764"/>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24493431"/>
    <w:multiLevelType w:val="multilevel"/>
    <w:tmpl w:val="62A01EF0"/>
    <w:lvl w:ilvl="0">
      <w:start w:val="6"/>
      <w:numFmt w:val="decimal"/>
      <w:lvlText w:val="%1."/>
      <w:lvlJc w:val="left"/>
      <w:pPr>
        <w:ind w:left="540" w:hanging="540"/>
      </w:pPr>
      <w:rPr>
        <w:rFonts w:hint="default"/>
      </w:rPr>
    </w:lvl>
    <w:lvl w:ilvl="1">
      <w:start w:val="3"/>
      <w:numFmt w:val="decimal"/>
      <w:lvlText w:val="%1.%2."/>
      <w:lvlJc w:val="left"/>
      <w:pPr>
        <w:ind w:left="965"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nsid w:val="28224EB4"/>
    <w:multiLevelType w:val="multilevel"/>
    <w:tmpl w:val="D5CE0220"/>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b w:val="0"/>
        <w:i w:val="0"/>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nsid w:val="3A3664CC"/>
    <w:multiLevelType w:val="multilevel"/>
    <w:tmpl w:val="5C4C2E2A"/>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57577853">
    <w:abstractNumId w:val="2"/>
  </w:num>
  <w:num w:numId="2" w16cid:durableId="6600439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0868650">
    <w:abstractNumId w:val="5"/>
  </w:num>
  <w:num w:numId="4" w16cid:durableId="1382942362">
    <w:abstractNumId w:val="3"/>
  </w:num>
  <w:num w:numId="5" w16cid:durableId="1357268977">
    <w:abstractNumId w:val="1"/>
  </w:num>
  <w:num w:numId="6" w16cid:durableId="1694964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68"/>
    <w:rsid w:val="000F437E"/>
    <w:rsid w:val="00146A51"/>
    <w:rsid w:val="001C7F79"/>
    <w:rsid w:val="00293F96"/>
    <w:rsid w:val="002B0800"/>
    <w:rsid w:val="00353493"/>
    <w:rsid w:val="003621B7"/>
    <w:rsid w:val="00382A34"/>
    <w:rsid w:val="00397253"/>
    <w:rsid w:val="00445AA2"/>
    <w:rsid w:val="0045734A"/>
    <w:rsid w:val="004574DD"/>
    <w:rsid w:val="004C4032"/>
    <w:rsid w:val="005D0A75"/>
    <w:rsid w:val="00665187"/>
    <w:rsid w:val="006718A2"/>
    <w:rsid w:val="006F4A23"/>
    <w:rsid w:val="00703B26"/>
    <w:rsid w:val="007333A1"/>
    <w:rsid w:val="00750472"/>
    <w:rsid w:val="008245D4"/>
    <w:rsid w:val="00825B5C"/>
    <w:rsid w:val="00891487"/>
    <w:rsid w:val="0096342C"/>
    <w:rsid w:val="00981887"/>
    <w:rsid w:val="00987A49"/>
    <w:rsid w:val="00A810BD"/>
    <w:rsid w:val="00AA5112"/>
    <w:rsid w:val="00AC422E"/>
    <w:rsid w:val="00B35327"/>
    <w:rsid w:val="00B56A47"/>
    <w:rsid w:val="00B6564B"/>
    <w:rsid w:val="00B956D1"/>
    <w:rsid w:val="00C25E8B"/>
    <w:rsid w:val="00D13293"/>
    <w:rsid w:val="00D83531"/>
    <w:rsid w:val="00D87EA9"/>
    <w:rsid w:val="00E20368"/>
    <w:rsid w:val="00E5173D"/>
    <w:rsid w:val="00E860B0"/>
    <w:rsid w:val="00E91F5D"/>
    <w:rsid w:val="00E97C8C"/>
    <w:rsid w:val="00ED5183"/>
    <w:rsid w:val="00F07060"/>
    <w:rsid w:val="00F439F7"/>
    <w:rsid w:val="00F855FF"/>
    <w:rsid w:val="00FC542C"/>
    <w:rsid w:val="00FD1FF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8D5B522"/>
  <w15:chartTrackingRefBased/>
  <w15:docId w15:val="{DC3761A1-85DF-48AB-992F-797F86DC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Virsraksts1Rakstz"/>
    <w:uiPriority w:val="9"/>
    <w:qFormat/>
    <w:rsid w:val="00E2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Virsraksts2Rakstz"/>
    <w:uiPriority w:val="9"/>
    <w:semiHidden/>
    <w:unhideWhenUsed/>
    <w:qFormat/>
    <w:rsid w:val="00E2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Virsraksts3Rakstz"/>
    <w:uiPriority w:val="9"/>
    <w:semiHidden/>
    <w:unhideWhenUsed/>
    <w:qFormat/>
    <w:rsid w:val="00E203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Virsraksts4Rakstz"/>
    <w:uiPriority w:val="9"/>
    <w:semiHidden/>
    <w:unhideWhenUsed/>
    <w:qFormat/>
    <w:rsid w:val="00E203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Virsraksts5Rakstz"/>
    <w:uiPriority w:val="9"/>
    <w:semiHidden/>
    <w:unhideWhenUsed/>
    <w:qFormat/>
    <w:rsid w:val="00E203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Virsraksts6Rakstz"/>
    <w:uiPriority w:val="9"/>
    <w:semiHidden/>
    <w:unhideWhenUsed/>
    <w:qFormat/>
    <w:rsid w:val="00E203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E203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E203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E203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E2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link w:val="Heading2"/>
    <w:uiPriority w:val="9"/>
    <w:semiHidden/>
    <w:rsid w:val="00E2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link w:val="Heading3"/>
    <w:uiPriority w:val="9"/>
    <w:semiHidden/>
    <w:rsid w:val="00E20368"/>
    <w:rPr>
      <w:rFonts w:eastAsiaTheme="majorEastAsia" w:cstheme="majorBidi"/>
      <w:color w:val="0F4761" w:themeColor="accent1" w:themeShade="BF"/>
      <w:sz w:val="28"/>
      <w:szCs w:val="28"/>
    </w:rPr>
  </w:style>
  <w:style w:type="character" w:customStyle="1" w:styleId="Virsraksts4Rakstz">
    <w:name w:val="Virsraksts 4 Rakstz."/>
    <w:basedOn w:val="DefaultParagraphFont"/>
    <w:link w:val="Heading4"/>
    <w:uiPriority w:val="9"/>
    <w:semiHidden/>
    <w:rsid w:val="00E20368"/>
    <w:rPr>
      <w:rFonts w:eastAsiaTheme="majorEastAsia" w:cstheme="majorBidi"/>
      <w:i/>
      <w:iCs/>
      <w:color w:val="0F4761" w:themeColor="accent1" w:themeShade="BF"/>
    </w:rPr>
  </w:style>
  <w:style w:type="character" w:customStyle="1" w:styleId="Virsraksts5Rakstz">
    <w:name w:val="Virsraksts 5 Rakstz."/>
    <w:basedOn w:val="DefaultParagraphFont"/>
    <w:link w:val="Heading5"/>
    <w:uiPriority w:val="9"/>
    <w:semiHidden/>
    <w:rsid w:val="00E20368"/>
    <w:rPr>
      <w:rFonts w:eastAsiaTheme="majorEastAsia" w:cstheme="majorBidi"/>
      <w:color w:val="0F4761" w:themeColor="accent1" w:themeShade="BF"/>
    </w:rPr>
  </w:style>
  <w:style w:type="character" w:customStyle="1" w:styleId="Virsraksts6Rakstz">
    <w:name w:val="Virsraksts 6 Rakstz."/>
    <w:basedOn w:val="DefaultParagraphFont"/>
    <w:link w:val="Heading6"/>
    <w:uiPriority w:val="9"/>
    <w:semiHidden/>
    <w:rsid w:val="00E20368"/>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E20368"/>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E20368"/>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E20368"/>
    <w:rPr>
      <w:rFonts w:eastAsiaTheme="majorEastAsia" w:cstheme="majorBidi"/>
      <w:color w:val="272727" w:themeColor="text1" w:themeTint="D8"/>
    </w:rPr>
  </w:style>
  <w:style w:type="paragraph" w:styleId="Title">
    <w:name w:val="Title"/>
    <w:basedOn w:val="Normal"/>
    <w:next w:val="Normal"/>
    <w:link w:val="NosaukumsRakstz"/>
    <w:uiPriority w:val="10"/>
    <w:qFormat/>
    <w:rsid w:val="00E2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E20368"/>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E2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E20368"/>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E20368"/>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E20368"/>
    <w:rPr>
      <w:i/>
      <w:iCs/>
      <w:color w:val="404040" w:themeColor="text1" w:themeTint="BF"/>
    </w:rPr>
  </w:style>
  <w:style w:type="paragraph" w:styleId="ListParagraph">
    <w:name w:val="List Paragraph"/>
    <w:basedOn w:val="Normal"/>
    <w:uiPriority w:val="34"/>
    <w:qFormat/>
    <w:rsid w:val="00E20368"/>
    <w:pPr>
      <w:ind w:left="720"/>
      <w:contextualSpacing/>
    </w:pPr>
  </w:style>
  <w:style w:type="character" w:styleId="IntenseEmphasis">
    <w:name w:val="Intense Emphasis"/>
    <w:basedOn w:val="DefaultParagraphFont"/>
    <w:uiPriority w:val="21"/>
    <w:qFormat/>
    <w:rsid w:val="00E20368"/>
    <w:rPr>
      <w:i/>
      <w:iCs/>
      <w:color w:val="0F4761" w:themeColor="accent1" w:themeShade="BF"/>
    </w:rPr>
  </w:style>
  <w:style w:type="paragraph" w:styleId="IntenseQuote">
    <w:name w:val="Intense Quote"/>
    <w:basedOn w:val="Normal"/>
    <w:next w:val="Normal"/>
    <w:link w:val="IntensvscittsRakstz"/>
    <w:uiPriority w:val="30"/>
    <w:qFormat/>
    <w:rsid w:val="00E2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DefaultParagraphFont"/>
    <w:link w:val="IntenseQuote"/>
    <w:uiPriority w:val="30"/>
    <w:rsid w:val="00E20368"/>
    <w:rPr>
      <w:i/>
      <w:iCs/>
      <w:color w:val="0F4761" w:themeColor="accent1" w:themeShade="BF"/>
    </w:rPr>
  </w:style>
  <w:style w:type="character" w:styleId="IntenseReference">
    <w:name w:val="Intense Reference"/>
    <w:basedOn w:val="DefaultParagraphFont"/>
    <w:uiPriority w:val="32"/>
    <w:qFormat/>
    <w:rsid w:val="00E20368"/>
    <w:rPr>
      <w:b/>
      <w:bCs/>
      <w:smallCaps/>
      <w:color w:val="0F4761" w:themeColor="accent1" w:themeShade="BF"/>
      <w:spacing w:val="5"/>
    </w:rPr>
  </w:style>
  <w:style w:type="paragraph" w:styleId="Footer">
    <w:name w:val="footer"/>
    <w:basedOn w:val="Normal"/>
    <w:link w:val="KjeneRakstz"/>
    <w:uiPriority w:val="99"/>
    <w:semiHidden/>
    <w:unhideWhenUsed/>
    <w:rsid w:val="00E20368"/>
    <w:pPr>
      <w:tabs>
        <w:tab w:val="center" w:pos="4153"/>
        <w:tab w:val="right" w:pos="8306"/>
      </w:tabs>
      <w:spacing w:after="0" w:line="240" w:lineRule="auto"/>
    </w:pPr>
    <w:rPr>
      <w:kern w:val="0"/>
      <w:sz w:val="22"/>
      <w:szCs w:val="22"/>
      <w14:ligatures w14:val="none"/>
    </w:rPr>
  </w:style>
  <w:style w:type="character" w:customStyle="1" w:styleId="KjeneRakstz">
    <w:name w:val="Kājene Rakstz."/>
    <w:basedOn w:val="DefaultParagraphFont"/>
    <w:link w:val="Footer"/>
    <w:uiPriority w:val="99"/>
    <w:semiHidden/>
    <w:rsid w:val="00E20368"/>
    <w:rPr>
      <w:kern w:val="0"/>
      <w:sz w:val="22"/>
      <w:szCs w:val="22"/>
      <w14:ligatures w14:val="none"/>
    </w:rPr>
  </w:style>
  <w:style w:type="character" w:styleId="PageNumber">
    <w:name w:val="page number"/>
    <w:basedOn w:val="DefaultParagraphFont"/>
    <w:qFormat/>
    <w:rsid w:val="00E20368"/>
  </w:style>
  <w:style w:type="paragraph" w:styleId="Header">
    <w:name w:val="header"/>
    <w:basedOn w:val="Normal"/>
    <w:link w:val="GalveneRakstz"/>
    <w:uiPriority w:val="99"/>
    <w:unhideWhenUsed/>
    <w:rsid w:val="005D0A75"/>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5D0A75"/>
  </w:style>
  <w:style w:type="paragraph" w:customStyle="1" w:styleId="Parasts1">
    <w:name w:val="Parasts1"/>
    <w:basedOn w:val="Normal"/>
    <w:pPr>
      <w:spacing w:line="276" w:lineRule="auto"/>
    </w:pPr>
    <w:rPr>
      <w:rFonts w:ascii="Aptos" w:hAnsi="Aptos" w:cs="Times New Roman"/>
      <w:lang w:eastAsia="lv-LV"/>
    </w:rPr>
  </w:style>
  <w:style w:type="character" w:styleId="Hyperlink">
    <w:name w:val="Hyperlink"/>
    <w:basedOn w:val="DefaultParagraphFont"/>
    <w:uiPriority w:val="99"/>
    <w:unhideWhenUsed/>
    <w:rsid w:val="004574DD"/>
    <w:rPr>
      <w:color w:val="467886" w:themeColor="hyperlink"/>
      <w:u w:val="single"/>
    </w:rPr>
  </w:style>
  <w:style w:type="character" w:styleId="UnresolvedMention">
    <w:name w:val="Unresolved Mention"/>
    <w:basedOn w:val="DefaultParagraphFont"/>
    <w:uiPriority w:val="99"/>
    <w:semiHidden/>
    <w:unhideWhenUsed/>
    <w:rsid w:val="004574DD"/>
    <w:rPr>
      <w:color w:val="605E5C"/>
      <w:shd w:val="clear" w:color="auto" w:fill="E1DFDD"/>
    </w:rPr>
  </w:style>
  <w:style w:type="paragraph" w:customStyle="1" w:styleId="Parasts2">
    <w:name w:val="Parasts2"/>
    <w:basedOn w:val="Normal"/>
    <w:pPr>
      <w:spacing w:line="276" w:lineRule="auto"/>
    </w:pPr>
    <w:rPr>
      <w:rFonts w:ascii="Aptos" w:hAnsi="Aptos"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webSettings" Target="webSettings.xml"/><Relationship Id="rId16" Type="http://schemas.openxmlformats.org/officeDocument/2006/relationships/customXml" Target="../customXml/item1.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hyperlink" Target="mailto:dome@aizkraukle.lv" TargetMode="External"/><Relationship Id="rId15" Type="http://schemas.openxmlformats.org/officeDocument/2006/relationships/styles" Target="styles.xml"/><Relationship Id="rId5" Type="http://schemas.openxmlformats.org/officeDocument/2006/relationships/hyperlink" Target="mailto:pasts.dhf@gmail.com" TargetMode="External"/><Relationship Id="rId10" Type="http://schemas.openxmlformats.org/officeDocument/2006/relationships/footer" Target="footer2.xml"/><Relationship Id="rId14" Type="http://schemas.openxmlformats.org/officeDocument/2006/relationships/numbering" Target="numbering.xml"/><Relationship Id="rId4" Type="http://schemas.openxmlformats.org/officeDocument/2006/relationships/hyperlink" Target="mailto:agrita.vagolina@aizkraukle.lv" TargetMode="Externa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EB7379-2D8A-4287-87B2-995B78D0C995}"/>
</file>

<file path=customXml/itemProps2.xml><?xml version="1.0" encoding="utf-8"?>
<ds:datastoreItem xmlns:ds="http://schemas.openxmlformats.org/officeDocument/2006/customXml" ds:itemID="{D1030864-E4AE-41B5-B28F-8AEE4CB076FF}"/>
</file>

<file path=customXml/itemProps3.xml><?xml version="1.0" encoding="utf-8"?>
<ds:datastoreItem xmlns:ds="http://schemas.openxmlformats.org/officeDocument/2006/customXml" ds:itemID="{B235D2AF-4936-4DE7-92A8-62559E1DB64B}"/>
</file>

<file path=docProps/app.xml><?xml version="1.0" encoding="utf-8"?>
<Properties xmlns="http://schemas.openxmlformats.org/officeDocument/2006/extended-properties" xmlns:vt="http://schemas.openxmlformats.org/officeDocument/2006/docPropsVTypes">
  <Template>Normal</Template>
  <TotalTime>8</TotalTime>
  <Pages>8</Pages>
  <Words>18912</Words>
  <Characters>10781</Characters>
  <Application>Microsoft Office Word</Application>
  <DocSecurity>0</DocSecurity>
  <Lines>89</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Bite</dc:creator>
  <cp:lastModifiedBy>Marita Bite</cp:lastModifiedBy>
  <cp:revision>10</cp:revision>
  <dcterms:created xsi:type="dcterms:W3CDTF">2026-07-30T10:13:00Z</dcterms:created>
  <dcterms:modified xsi:type="dcterms:W3CDTF">2026-07-31T07:25:00Z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