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F077D" w14:textId="77777777" w:rsidR="003B01B5" w:rsidRPr="00832E9B" w:rsidRDefault="00DE6E13" w:rsidP="003B01B5">
      <w:pPr>
        <w:spacing w:after="0"/>
        <w:jc w:val="center"/>
        <w:rPr>
          <w:rFonts w:ascii="Arial" w:eastAsia="Calibri" w:hAnsi="Arial" w:cs="Arial"/>
          <w:b/>
          <w:sz w:val="20"/>
          <w:szCs w:val="20"/>
        </w:rPr>
      </w:pPr>
      <w:r w:rsidRPr="00832E9B">
        <w:rPr>
          <w:rFonts w:ascii="Arial" w:eastAsia="Calibri" w:hAnsi="Arial" w:cs="Arial"/>
          <w:b/>
          <w:sz w:val="20"/>
          <w:szCs w:val="20"/>
        </w:rPr>
        <w:t xml:space="preserve">LĪGUMS Nr. </w:t>
      </w:r>
      <w:r w:rsidR="00F76044" w:rsidRPr="00F76044">
        <w:rPr>
          <w:rFonts w:ascii="Arial" w:eastAsia="Calibri" w:hAnsi="Arial" w:cs="Arial"/>
          <w:b/>
          <w:sz w:val="20"/>
          <w:szCs w:val="20"/>
        </w:rPr>
        <w:t>225/2.8.7</w:t>
      </w:r>
    </w:p>
    <w:p w14:paraId="4CAEF996" w14:textId="77777777" w:rsidR="000543B4" w:rsidRPr="00832E9B" w:rsidRDefault="00DE6E13" w:rsidP="000543B4">
      <w:pPr>
        <w:spacing w:after="0" w:line="240" w:lineRule="auto"/>
        <w:jc w:val="center"/>
        <w:rPr>
          <w:rFonts w:ascii="Arial" w:eastAsia="Times New Roman" w:hAnsi="Arial" w:cs="Arial"/>
          <w:b/>
          <w:bCs/>
          <w:sz w:val="20"/>
          <w:szCs w:val="20"/>
        </w:rPr>
      </w:pPr>
      <w:r w:rsidRPr="00832E9B">
        <w:rPr>
          <w:rFonts w:ascii="Arial" w:eastAsia="Times New Roman" w:hAnsi="Arial" w:cs="Arial"/>
          <w:b/>
          <w:bCs/>
          <w:sz w:val="20"/>
          <w:szCs w:val="20"/>
        </w:rPr>
        <w:t>Par Informācijas stendu izgatavošanu un uzstādīšanu Liepājas valstspilsētas vajadzībām</w:t>
      </w:r>
    </w:p>
    <w:p w14:paraId="6FA9CBA7" w14:textId="77777777" w:rsidR="000543B4" w:rsidRPr="00832E9B" w:rsidRDefault="00DE6E13" w:rsidP="000543B4">
      <w:pPr>
        <w:spacing w:after="0" w:line="240" w:lineRule="auto"/>
        <w:jc w:val="center"/>
        <w:rPr>
          <w:rFonts w:ascii="Arial" w:eastAsia="Times New Roman" w:hAnsi="Arial" w:cs="Arial"/>
          <w:bCs/>
          <w:i/>
          <w:iCs/>
          <w:sz w:val="20"/>
          <w:szCs w:val="20"/>
        </w:rPr>
      </w:pPr>
      <w:r w:rsidRPr="00832E9B">
        <w:rPr>
          <w:rFonts w:ascii="Arial" w:eastAsia="Times New Roman" w:hAnsi="Arial" w:cs="Arial"/>
          <w:bCs/>
          <w:i/>
          <w:iCs/>
          <w:sz w:val="20"/>
          <w:szCs w:val="20"/>
        </w:rPr>
        <w:t>Projekt</w:t>
      </w:r>
      <w:r w:rsidR="00636527" w:rsidRPr="00832E9B">
        <w:rPr>
          <w:rFonts w:ascii="Arial" w:eastAsia="Times New Roman" w:hAnsi="Arial" w:cs="Arial"/>
          <w:bCs/>
          <w:i/>
          <w:iCs/>
          <w:sz w:val="20"/>
          <w:szCs w:val="20"/>
        </w:rPr>
        <w:t>ā</w:t>
      </w:r>
      <w:r w:rsidRPr="00832E9B">
        <w:rPr>
          <w:rFonts w:ascii="Arial" w:eastAsia="Times New Roman" w:hAnsi="Arial" w:cs="Arial"/>
          <w:bCs/>
          <w:i/>
          <w:iCs/>
          <w:sz w:val="20"/>
          <w:szCs w:val="20"/>
        </w:rPr>
        <w:t xml:space="preserve"> Nr. LL-00022 “Putnu vērošanas tīkls Baltijas jūras piekrastē</w:t>
      </w:r>
      <w:r w:rsidR="00636527" w:rsidRPr="00832E9B">
        <w:rPr>
          <w:rFonts w:ascii="Arial" w:eastAsia="Times New Roman" w:hAnsi="Arial" w:cs="Arial"/>
          <w:bCs/>
          <w:i/>
          <w:iCs/>
          <w:sz w:val="20"/>
          <w:szCs w:val="20"/>
        </w:rPr>
        <w:t>”</w:t>
      </w:r>
      <w:r w:rsidRPr="00832E9B">
        <w:rPr>
          <w:rFonts w:ascii="Arial" w:eastAsia="Times New Roman" w:hAnsi="Arial" w:cs="Arial"/>
          <w:bCs/>
          <w:i/>
          <w:iCs/>
          <w:sz w:val="20"/>
          <w:szCs w:val="20"/>
        </w:rPr>
        <w:t xml:space="preserve"> (BIRDIE)</w:t>
      </w:r>
    </w:p>
    <w:p w14:paraId="5FF6AF8A" w14:textId="77777777" w:rsidR="000543B4" w:rsidRPr="00832E9B" w:rsidRDefault="000543B4" w:rsidP="000543B4">
      <w:pPr>
        <w:spacing w:after="0" w:line="240" w:lineRule="auto"/>
        <w:ind w:firstLine="360"/>
        <w:jc w:val="both"/>
        <w:rPr>
          <w:rFonts w:ascii="Arial" w:eastAsia="Times New Roman" w:hAnsi="Arial" w:cs="Arial"/>
          <w:i/>
          <w:sz w:val="20"/>
          <w:szCs w:val="20"/>
        </w:rPr>
      </w:pPr>
    </w:p>
    <w:p w14:paraId="15B9344D" w14:textId="77777777" w:rsidR="003B01B5" w:rsidRPr="00832E9B" w:rsidRDefault="00DE6E13" w:rsidP="003B01B5">
      <w:pPr>
        <w:suppressAutoHyphens/>
        <w:spacing w:after="0" w:line="240" w:lineRule="auto"/>
        <w:jc w:val="right"/>
        <w:rPr>
          <w:rFonts w:ascii="Arial" w:eastAsia="Times New Roman" w:hAnsi="Arial" w:cs="Arial"/>
          <w:i/>
          <w:noProof/>
          <w:sz w:val="20"/>
          <w:szCs w:val="20"/>
          <w:lang w:eastAsia="ar-SA"/>
        </w:rPr>
      </w:pPr>
      <w:r w:rsidRPr="00832E9B">
        <w:rPr>
          <w:rFonts w:ascii="Arial" w:eastAsia="Times New Roman" w:hAnsi="Arial" w:cs="Arial"/>
          <w:i/>
          <w:noProof/>
          <w:sz w:val="20"/>
          <w:szCs w:val="20"/>
          <w:lang w:eastAsia="ar-SA"/>
        </w:rPr>
        <w:t xml:space="preserve">Līguma sagatavošanas vieta un datums ir </w:t>
      </w:r>
    </w:p>
    <w:p w14:paraId="7D18286A" w14:textId="77777777" w:rsidR="003B01B5" w:rsidRDefault="00DE6E13" w:rsidP="003B01B5">
      <w:pPr>
        <w:suppressAutoHyphens/>
        <w:spacing w:after="0" w:line="240" w:lineRule="auto"/>
        <w:jc w:val="right"/>
        <w:rPr>
          <w:rFonts w:ascii="Arial" w:eastAsia="Times New Roman" w:hAnsi="Arial" w:cs="Arial"/>
          <w:i/>
          <w:noProof/>
          <w:sz w:val="20"/>
          <w:szCs w:val="20"/>
          <w:lang w:eastAsia="ar-SA"/>
        </w:rPr>
      </w:pPr>
      <w:r w:rsidRPr="00832E9B">
        <w:rPr>
          <w:rFonts w:ascii="Arial" w:eastAsia="Times New Roman" w:hAnsi="Arial" w:cs="Arial"/>
          <w:i/>
          <w:noProof/>
          <w:sz w:val="20"/>
          <w:szCs w:val="20"/>
          <w:lang w:eastAsia="ar-SA"/>
        </w:rPr>
        <w:t>Liepāja,</w:t>
      </w:r>
      <w:r w:rsidR="006B360C" w:rsidRPr="00832E9B">
        <w:rPr>
          <w:rFonts w:ascii="Arial" w:eastAsia="Times New Roman" w:hAnsi="Arial" w:cs="Arial"/>
          <w:i/>
          <w:noProof/>
          <w:sz w:val="20"/>
          <w:szCs w:val="20"/>
          <w:lang w:eastAsia="ar-SA"/>
        </w:rPr>
        <w:t xml:space="preserve"> 2026</w:t>
      </w:r>
      <w:r w:rsidRPr="00832E9B">
        <w:rPr>
          <w:rFonts w:ascii="Arial" w:eastAsia="Times New Roman" w:hAnsi="Arial" w:cs="Arial"/>
          <w:i/>
          <w:noProof/>
          <w:sz w:val="20"/>
          <w:szCs w:val="20"/>
          <w:lang w:eastAsia="ar-SA"/>
        </w:rPr>
        <w:t xml:space="preserve">.gada </w:t>
      </w:r>
      <w:r w:rsidR="00F76044">
        <w:rPr>
          <w:rFonts w:ascii="Arial" w:eastAsia="Times New Roman" w:hAnsi="Arial" w:cs="Arial"/>
          <w:i/>
          <w:noProof/>
          <w:sz w:val="20"/>
          <w:szCs w:val="20"/>
          <w:lang w:eastAsia="ar-SA"/>
        </w:rPr>
        <w:t>12.augusts</w:t>
      </w:r>
    </w:p>
    <w:p w14:paraId="3AD6EC14" w14:textId="77777777" w:rsidR="00C12D67" w:rsidRPr="00832E9B" w:rsidRDefault="00C12D67" w:rsidP="003B01B5">
      <w:pPr>
        <w:suppressAutoHyphens/>
        <w:spacing w:after="0" w:line="240" w:lineRule="auto"/>
        <w:jc w:val="right"/>
        <w:rPr>
          <w:rFonts w:ascii="Arial" w:eastAsia="Times New Roman" w:hAnsi="Arial" w:cs="Arial"/>
          <w:i/>
          <w:noProof/>
          <w:sz w:val="20"/>
          <w:szCs w:val="20"/>
          <w:lang w:eastAsia="ar-SA"/>
        </w:rPr>
      </w:pPr>
    </w:p>
    <w:p w14:paraId="5F2B7871" w14:textId="77777777" w:rsidR="00C12D67" w:rsidRDefault="00DE6E13" w:rsidP="00C12D67">
      <w:pPr>
        <w:suppressAutoHyphens/>
        <w:spacing w:after="0" w:line="240" w:lineRule="auto"/>
        <w:jc w:val="right"/>
        <w:rPr>
          <w:rFonts w:ascii="Arial" w:eastAsia="Times New Roman" w:hAnsi="Arial" w:cs="Arial"/>
          <w:i/>
          <w:noProof/>
          <w:sz w:val="20"/>
          <w:szCs w:val="20"/>
          <w:lang w:eastAsia="ar-SA"/>
        </w:rPr>
      </w:pPr>
      <w:r w:rsidRPr="00832E9B">
        <w:rPr>
          <w:rFonts w:ascii="Arial" w:eastAsia="Times New Roman" w:hAnsi="Arial" w:cs="Arial"/>
          <w:i/>
          <w:noProof/>
          <w:sz w:val="20"/>
          <w:szCs w:val="20"/>
          <w:lang w:eastAsia="ar-SA"/>
        </w:rPr>
        <w:t xml:space="preserve">Līguma parakstīšanas datums ir </w:t>
      </w:r>
      <w:r w:rsidR="00C12D67">
        <w:rPr>
          <w:rFonts w:ascii="Arial" w:eastAsia="Times New Roman" w:hAnsi="Arial" w:cs="Arial"/>
          <w:i/>
          <w:noProof/>
          <w:sz w:val="20"/>
          <w:szCs w:val="20"/>
          <w:lang w:eastAsia="ar-SA"/>
        </w:rPr>
        <w:t>2026.gada 21.augusts</w:t>
      </w:r>
    </w:p>
    <w:p w14:paraId="21DA2F13" w14:textId="5E3CD7B1" w:rsidR="003B01B5" w:rsidRPr="00832E9B" w:rsidRDefault="00DE6E13" w:rsidP="00C12D67">
      <w:pPr>
        <w:suppressAutoHyphens/>
        <w:spacing w:after="0" w:line="240" w:lineRule="auto"/>
        <w:jc w:val="right"/>
        <w:rPr>
          <w:rFonts w:ascii="Arial" w:eastAsia="Times New Roman" w:hAnsi="Arial" w:cs="Arial"/>
          <w:i/>
          <w:noProof/>
          <w:sz w:val="20"/>
          <w:szCs w:val="20"/>
          <w:lang w:eastAsia="ar-SA"/>
        </w:rPr>
      </w:pPr>
      <w:r w:rsidRPr="00832E9B">
        <w:rPr>
          <w:rFonts w:ascii="Arial" w:eastAsia="Times New Roman" w:hAnsi="Arial" w:cs="Arial"/>
          <w:i/>
          <w:noProof/>
          <w:sz w:val="20"/>
          <w:szCs w:val="20"/>
          <w:lang w:eastAsia="ar-SA"/>
        </w:rPr>
        <w:t>.</w:t>
      </w:r>
    </w:p>
    <w:p w14:paraId="4A4CBD93" w14:textId="77777777" w:rsidR="003B01B5" w:rsidRPr="00F76044" w:rsidRDefault="00DE6E13" w:rsidP="00FE3F41">
      <w:pPr>
        <w:spacing w:after="0"/>
        <w:jc w:val="both"/>
        <w:rPr>
          <w:rFonts w:ascii="Arial" w:eastAsia="Calibri" w:hAnsi="Arial" w:cs="Arial"/>
          <w:sz w:val="20"/>
          <w:szCs w:val="20"/>
        </w:rPr>
      </w:pPr>
      <w:r w:rsidRPr="00F76044">
        <w:rPr>
          <w:rFonts w:ascii="Arial" w:eastAsia="Calibri" w:hAnsi="Arial" w:cs="Arial"/>
          <w:b/>
          <w:bCs/>
          <w:sz w:val="20"/>
          <w:szCs w:val="20"/>
        </w:rPr>
        <w:t>L</w:t>
      </w:r>
      <w:r w:rsidRPr="00F76044">
        <w:rPr>
          <w:rFonts w:ascii="Arial" w:eastAsia="Calibri" w:hAnsi="Arial" w:cs="Arial"/>
          <w:b/>
          <w:bCs/>
          <w:sz w:val="20"/>
          <w:szCs w:val="20"/>
        </w:rPr>
        <w:t>iepājas valstspilsētas pašvaldība</w:t>
      </w:r>
      <w:r w:rsidRPr="00F76044">
        <w:rPr>
          <w:rFonts w:ascii="Arial" w:eastAsia="Calibri" w:hAnsi="Arial" w:cs="Arial"/>
          <w:sz w:val="20"/>
          <w:szCs w:val="20"/>
        </w:rPr>
        <w:t>, iestādes “Liepājas Centrālā administrācija” personā (turpmāk –PASŪTĪTĀJS), kuru pārstāv pašvaldības izpilddirektora p.i. Didzis Jēriņš, kurš rīkojas, pamatojoties uz Pašvaldību likumu, Liepājas valstspilsētas pašvaldības domes 2023. gada 19. oktobra saistošajiem noteikumiem Nr.17 “Liepājas valstspilsētas pašvaldības nolikums” un Liepājas Centrālās administrācijas 2026. gada 30.jūlija rīkojum</w:t>
      </w:r>
      <w:r w:rsidR="005F318F">
        <w:rPr>
          <w:rFonts w:ascii="Arial" w:eastAsia="Calibri" w:hAnsi="Arial" w:cs="Arial"/>
          <w:sz w:val="20"/>
          <w:szCs w:val="20"/>
        </w:rPr>
        <w:t>u</w:t>
      </w:r>
      <w:r w:rsidRPr="00F76044">
        <w:rPr>
          <w:rFonts w:ascii="Arial" w:eastAsia="Calibri" w:hAnsi="Arial" w:cs="Arial"/>
          <w:sz w:val="20"/>
          <w:szCs w:val="20"/>
        </w:rPr>
        <w:t>  Nr. 322/2.4.19, no vienas puses,</w:t>
      </w:r>
      <w:r>
        <w:rPr>
          <w:rFonts w:ascii="Arial" w:eastAsia="Calibri" w:hAnsi="Arial" w:cs="Arial"/>
          <w:sz w:val="20"/>
          <w:szCs w:val="20"/>
        </w:rPr>
        <w:t xml:space="preserve"> </w:t>
      </w:r>
      <w:r w:rsidR="00A1568E" w:rsidRPr="00832E9B">
        <w:rPr>
          <w:rFonts w:ascii="Arial" w:eastAsia="Calibri" w:hAnsi="Arial" w:cs="Arial"/>
          <w:sz w:val="20"/>
          <w:szCs w:val="20"/>
        </w:rPr>
        <w:t>un</w:t>
      </w:r>
      <w:r w:rsidR="006B360C" w:rsidRPr="00832E9B">
        <w:rPr>
          <w:rFonts w:ascii="Arial" w:eastAsia="Calibri" w:hAnsi="Arial" w:cs="Arial"/>
          <w:sz w:val="20"/>
          <w:szCs w:val="20"/>
        </w:rPr>
        <w:t xml:space="preserve"> </w:t>
      </w:r>
      <w:r w:rsidRPr="00F76044">
        <w:rPr>
          <w:rFonts w:ascii="Arial" w:eastAsia="Calibri" w:hAnsi="Arial" w:cs="Arial"/>
          <w:b/>
          <w:bCs/>
          <w:sz w:val="20"/>
          <w:szCs w:val="20"/>
        </w:rPr>
        <w:t>SIA Aspired</w:t>
      </w:r>
      <w:r w:rsidR="00A1568E" w:rsidRPr="00832E9B">
        <w:rPr>
          <w:rFonts w:ascii="Arial" w:eastAsia="Calibri" w:hAnsi="Arial" w:cs="Arial"/>
          <w:sz w:val="20"/>
          <w:szCs w:val="20"/>
        </w:rPr>
        <w:t>, reģistrācijas</w:t>
      </w:r>
      <w:r w:rsidR="006B360C" w:rsidRPr="00832E9B">
        <w:rPr>
          <w:rFonts w:ascii="Arial" w:eastAsia="Calibri" w:hAnsi="Arial" w:cs="Arial"/>
          <w:sz w:val="20"/>
          <w:szCs w:val="20"/>
        </w:rPr>
        <w:t xml:space="preserve"> Nr.</w:t>
      </w:r>
      <w:r w:rsidR="00E36A72" w:rsidRPr="00832E9B">
        <w:rPr>
          <w:rFonts w:ascii="Arial" w:eastAsia="Calibri" w:hAnsi="Arial" w:cs="Arial"/>
          <w:sz w:val="20"/>
          <w:szCs w:val="20"/>
        </w:rPr>
        <w:t> </w:t>
      </w:r>
      <w:r w:rsidRPr="00F76044">
        <w:rPr>
          <w:rFonts w:ascii="Arial" w:eastAsia="Calibri" w:hAnsi="Arial" w:cs="Arial"/>
          <w:sz w:val="20"/>
          <w:szCs w:val="20"/>
        </w:rPr>
        <w:t>41203045860</w:t>
      </w:r>
      <w:r w:rsidR="006B360C" w:rsidRPr="00832E9B">
        <w:rPr>
          <w:rFonts w:ascii="Arial" w:eastAsia="Calibri" w:hAnsi="Arial" w:cs="Arial"/>
          <w:sz w:val="20"/>
          <w:szCs w:val="20"/>
        </w:rPr>
        <w:t>,</w:t>
      </w:r>
      <w:r w:rsidR="00A1568E" w:rsidRPr="00832E9B">
        <w:rPr>
          <w:rFonts w:ascii="Arial" w:eastAsia="Calibri" w:hAnsi="Arial" w:cs="Arial"/>
          <w:sz w:val="20"/>
          <w:szCs w:val="20"/>
        </w:rPr>
        <w:t xml:space="preserve"> (turpmāk – IZPILDĪTĀJS), kuru uz </w:t>
      </w:r>
      <w:r w:rsidR="00801970">
        <w:rPr>
          <w:rFonts w:ascii="Arial" w:eastAsia="Calibri" w:hAnsi="Arial" w:cs="Arial"/>
          <w:sz w:val="20"/>
          <w:szCs w:val="20"/>
        </w:rPr>
        <w:t>2025. gada 29. maija pilnvaras Nr.2-8/7 pamata pārstāv tās izpilddirektors Edmunds Semjonovs</w:t>
      </w:r>
      <w:r w:rsidR="00A1568E" w:rsidRPr="00832E9B">
        <w:rPr>
          <w:rFonts w:ascii="Arial" w:eastAsia="Calibri" w:hAnsi="Arial" w:cs="Arial"/>
          <w:sz w:val="20"/>
          <w:szCs w:val="20"/>
        </w:rPr>
        <w:t>, no otras puses, abas kopā sauktas Puses un katra atsevišķi – Puse, pamatojoties uz atklāta konkursa “</w:t>
      </w:r>
      <w:r w:rsidR="000543B4" w:rsidRPr="00832E9B">
        <w:rPr>
          <w:rFonts w:ascii="Arial" w:eastAsia="Calibri" w:hAnsi="Arial" w:cs="Arial"/>
          <w:sz w:val="20"/>
          <w:szCs w:val="20"/>
        </w:rPr>
        <w:t>Informācijas stendu izgatavošana un uzstādīšana Liepājas valstspilsētas vajadzībām"</w:t>
      </w:r>
      <w:r w:rsidR="000543B4" w:rsidRPr="00832E9B">
        <w:rPr>
          <w:rFonts w:ascii="Arial" w:eastAsia="Times New Roman" w:hAnsi="Arial" w:cs="Arial"/>
          <w:sz w:val="20"/>
          <w:szCs w:val="20"/>
        </w:rPr>
        <w:t xml:space="preserve"> </w:t>
      </w:r>
      <w:r w:rsidR="00A1568E" w:rsidRPr="00832E9B">
        <w:rPr>
          <w:rFonts w:ascii="Arial" w:eastAsia="Times New Roman" w:hAnsi="Arial" w:cs="Arial"/>
          <w:sz w:val="20"/>
          <w:szCs w:val="20"/>
        </w:rPr>
        <w:t>(LVP 202</w:t>
      </w:r>
      <w:r w:rsidR="000543B4" w:rsidRPr="00832E9B">
        <w:rPr>
          <w:rFonts w:ascii="Arial" w:eastAsia="Times New Roman" w:hAnsi="Arial" w:cs="Arial"/>
          <w:sz w:val="20"/>
          <w:szCs w:val="20"/>
        </w:rPr>
        <w:t>6</w:t>
      </w:r>
      <w:r w:rsidR="00A1568E" w:rsidRPr="00832E9B">
        <w:rPr>
          <w:rFonts w:ascii="Arial" w:eastAsia="Times New Roman" w:hAnsi="Arial" w:cs="Arial"/>
          <w:sz w:val="20"/>
          <w:szCs w:val="20"/>
        </w:rPr>
        <w:t>/1</w:t>
      </w:r>
      <w:r w:rsidR="000543B4" w:rsidRPr="00832E9B">
        <w:rPr>
          <w:rFonts w:ascii="Arial" w:eastAsia="Times New Roman" w:hAnsi="Arial" w:cs="Arial"/>
          <w:sz w:val="20"/>
          <w:szCs w:val="20"/>
        </w:rPr>
        <w:t>08</w:t>
      </w:r>
      <w:r w:rsidR="00A1568E" w:rsidRPr="00832E9B">
        <w:rPr>
          <w:rFonts w:ascii="Arial" w:eastAsia="Times New Roman" w:hAnsi="Arial" w:cs="Arial"/>
          <w:sz w:val="20"/>
          <w:szCs w:val="20"/>
        </w:rPr>
        <w:t xml:space="preserve">) </w:t>
      </w:r>
      <w:r w:rsidR="00A1568E" w:rsidRPr="00832E9B">
        <w:rPr>
          <w:rFonts w:ascii="Arial" w:eastAsia="Calibri" w:hAnsi="Arial" w:cs="Arial"/>
          <w:sz w:val="20"/>
          <w:szCs w:val="20"/>
        </w:rPr>
        <w:t>(turpmāk – Iepirkums) rezultātiem, noslēdz šādu līgumu (turpmāk – Līgums):</w:t>
      </w:r>
    </w:p>
    <w:p w14:paraId="7D1189CA" w14:textId="77777777" w:rsidR="003B01B5" w:rsidRPr="00832E9B" w:rsidRDefault="003B01B5" w:rsidP="003B01B5">
      <w:pPr>
        <w:spacing w:after="0" w:line="240" w:lineRule="auto"/>
        <w:jc w:val="both"/>
        <w:rPr>
          <w:rFonts w:ascii="Arial" w:eastAsia="Calibri" w:hAnsi="Arial" w:cs="Arial"/>
          <w:sz w:val="20"/>
          <w:szCs w:val="20"/>
        </w:rPr>
      </w:pPr>
    </w:p>
    <w:p w14:paraId="24DFFEF9" w14:textId="77777777" w:rsidR="003B01B5" w:rsidRPr="00832E9B" w:rsidRDefault="00DE6E13" w:rsidP="003B01B5">
      <w:pPr>
        <w:numPr>
          <w:ilvl w:val="0"/>
          <w:numId w:val="3"/>
        </w:numPr>
        <w:contextualSpacing/>
        <w:jc w:val="center"/>
        <w:rPr>
          <w:rFonts w:ascii="Arial" w:eastAsia="Calibri" w:hAnsi="Arial" w:cs="Arial"/>
          <w:b/>
          <w:sz w:val="20"/>
          <w:szCs w:val="20"/>
        </w:rPr>
      </w:pPr>
      <w:r w:rsidRPr="00832E9B">
        <w:rPr>
          <w:rFonts w:ascii="Arial" w:eastAsia="Calibri" w:hAnsi="Arial" w:cs="Arial"/>
          <w:b/>
          <w:sz w:val="20"/>
          <w:szCs w:val="20"/>
        </w:rPr>
        <w:t>LĪGUMA PRIEKŠMETS</w:t>
      </w:r>
    </w:p>
    <w:p w14:paraId="40456236" w14:textId="77777777" w:rsidR="003B01B5" w:rsidRPr="00832E9B" w:rsidRDefault="00DE6E13" w:rsidP="007A554C">
      <w:pPr>
        <w:numPr>
          <w:ilvl w:val="1"/>
          <w:numId w:val="2"/>
        </w:numPr>
        <w:contextualSpacing/>
        <w:jc w:val="both"/>
        <w:rPr>
          <w:rFonts w:ascii="Arial" w:eastAsia="Calibri" w:hAnsi="Arial" w:cs="Arial"/>
        </w:rPr>
      </w:pPr>
      <w:r w:rsidRPr="00832E9B">
        <w:rPr>
          <w:rFonts w:ascii="Arial" w:eastAsia="Calibri" w:hAnsi="Arial" w:cs="Arial"/>
          <w:sz w:val="20"/>
          <w:szCs w:val="20"/>
        </w:rPr>
        <w:t xml:space="preserve">PASŪTĪTĀJS pērk un apmaksā, un IZPILDĪTĀJS apņemas izgatavot, piegādāt un uzstādīt </w:t>
      </w:r>
      <w:r w:rsidR="007A554C" w:rsidRPr="00832E9B">
        <w:rPr>
          <w:rFonts w:ascii="Arial" w:eastAsia="Calibri" w:hAnsi="Arial" w:cs="Arial"/>
          <w:sz w:val="20"/>
          <w:szCs w:val="20"/>
        </w:rPr>
        <w:t>3 (trīs) informācijas stendus ar jumtiņu</w:t>
      </w:r>
      <w:r w:rsidR="0079213F" w:rsidRPr="00832E9B">
        <w:rPr>
          <w:rFonts w:ascii="Arial" w:eastAsia="Calibri" w:hAnsi="Arial" w:cs="Arial"/>
          <w:sz w:val="20"/>
          <w:szCs w:val="20"/>
        </w:rPr>
        <w:t>, kā arī veikt planšešu uzstādīšanu</w:t>
      </w:r>
      <w:r w:rsidR="007A554C" w:rsidRPr="00832E9B">
        <w:rPr>
          <w:rFonts w:ascii="Arial" w:eastAsia="Calibri" w:hAnsi="Arial" w:cs="Arial"/>
          <w:sz w:val="20"/>
          <w:szCs w:val="20"/>
        </w:rPr>
        <w:t xml:space="preserve"> (turpmāk – Darbs) </w:t>
      </w:r>
      <w:r w:rsidRPr="00832E9B">
        <w:rPr>
          <w:rFonts w:ascii="Arial" w:eastAsia="Calibri" w:hAnsi="Arial" w:cs="Arial"/>
          <w:sz w:val="20"/>
          <w:szCs w:val="20"/>
        </w:rPr>
        <w:t xml:space="preserve">saskaņā ar </w:t>
      </w:r>
      <w:r w:rsidR="007A36E1" w:rsidRPr="00832E9B">
        <w:rPr>
          <w:rFonts w:ascii="Arial" w:eastAsia="Calibri" w:hAnsi="Arial" w:cs="Arial"/>
          <w:sz w:val="20"/>
          <w:szCs w:val="20"/>
        </w:rPr>
        <w:t>Iepirkuma</w:t>
      </w:r>
      <w:r w:rsidRPr="00832E9B">
        <w:rPr>
          <w:rFonts w:ascii="Arial" w:eastAsia="Calibri" w:hAnsi="Arial" w:cs="Arial"/>
          <w:sz w:val="20"/>
          <w:szCs w:val="20"/>
        </w:rPr>
        <w:t xml:space="preserve"> tehnisko specifikācij</w:t>
      </w:r>
      <w:r w:rsidR="001C3DC3">
        <w:rPr>
          <w:rFonts w:ascii="Arial" w:eastAsia="Calibri" w:hAnsi="Arial" w:cs="Arial"/>
          <w:sz w:val="20"/>
          <w:szCs w:val="20"/>
        </w:rPr>
        <w:t>u</w:t>
      </w:r>
      <w:r w:rsidR="00747E34">
        <w:rPr>
          <w:rFonts w:ascii="Arial" w:eastAsia="Calibri" w:hAnsi="Arial" w:cs="Arial"/>
          <w:sz w:val="20"/>
          <w:szCs w:val="20"/>
        </w:rPr>
        <w:t xml:space="preserve"> un tās pielikumiem</w:t>
      </w:r>
      <w:r w:rsidR="001C3DC3">
        <w:rPr>
          <w:rFonts w:ascii="Arial" w:eastAsia="Calibri" w:hAnsi="Arial" w:cs="Arial"/>
          <w:sz w:val="20"/>
          <w:szCs w:val="20"/>
        </w:rPr>
        <w:t xml:space="preserve"> (1.pielikums)</w:t>
      </w:r>
      <w:r w:rsidR="00747E34">
        <w:rPr>
          <w:rFonts w:ascii="Arial" w:eastAsia="Calibri" w:hAnsi="Arial" w:cs="Arial"/>
          <w:sz w:val="20"/>
          <w:szCs w:val="20"/>
        </w:rPr>
        <w:t xml:space="preserve"> </w:t>
      </w:r>
      <w:r w:rsidRPr="00832E9B">
        <w:rPr>
          <w:rFonts w:ascii="Arial" w:eastAsia="Calibri" w:hAnsi="Arial" w:cs="Arial"/>
          <w:sz w:val="20"/>
          <w:szCs w:val="20"/>
        </w:rPr>
        <w:t>(turpmāk – Specifikācija) un saskaņā ar IZPILDĪTĀJA piedāvājum</w:t>
      </w:r>
      <w:r w:rsidR="001354FD">
        <w:rPr>
          <w:rFonts w:ascii="Arial" w:eastAsia="Calibri" w:hAnsi="Arial" w:cs="Arial"/>
          <w:sz w:val="20"/>
          <w:szCs w:val="20"/>
        </w:rPr>
        <w:t>u</w:t>
      </w:r>
      <w:r w:rsidR="001C3DC3">
        <w:rPr>
          <w:rFonts w:ascii="Arial" w:eastAsia="Calibri" w:hAnsi="Arial" w:cs="Arial"/>
          <w:sz w:val="20"/>
          <w:szCs w:val="20"/>
        </w:rPr>
        <w:t xml:space="preserve"> (2.pielikums) </w:t>
      </w:r>
      <w:r w:rsidRPr="00832E9B">
        <w:rPr>
          <w:rFonts w:ascii="Arial" w:eastAsia="Calibri" w:hAnsi="Arial" w:cs="Arial"/>
          <w:sz w:val="20"/>
          <w:szCs w:val="20"/>
        </w:rPr>
        <w:t>(turpmāk – Piedāvājums).</w:t>
      </w:r>
    </w:p>
    <w:p w14:paraId="40D57D98" w14:textId="77777777" w:rsidR="002B3237" w:rsidRPr="002B3237" w:rsidRDefault="00DE6E13" w:rsidP="007A554C">
      <w:pPr>
        <w:numPr>
          <w:ilvl w:val="1"/>
          <w:numId w:val="3"/>
        </w:numPr>
        <w:suppressAutoHyphens/>
        <w:autoSpaceDN w:val="0"/>
        <w:spacing w:after="0" w:line="240" w:lineRule="auto"/>
        <w:jc w:val="both"/>
        <w:rPr>
          <w:rFonts w:ascii="Times New Roman" w:eastAsia="Times New Roman" w:hAnsi="Times New Roman" w:cs="Times New Roman"/>
          <w:kern w:val="3"/>
          <w:sz w:val="24"/>
          <w:szCs w:val="24"/>
        </w:rPr>
      </w:pPr>
      <w:r w:rsidRPr="002B3237">
        <w:rPr>
          <w:rFonts w:ascii="Arial" w:eastAsia="Calibri" w:hAnsi="Arial" w:cs="Arial"/>
          <w:sz w:val="20"/>
          <w:szCs w:val="20"/>
        </w:rPr>
        <w:t>IZPILDĪTĀJS apliecina, ka tam ir nepieciešamā pieredze, resursi un tiesības Līgumā noteiktā Darba izpildei.</w:t>
      </w:r>
    </w:p>
    <w:p w14:paraId="5940111A" w14:textId="77777777" w:rsidR="007A554C" w:rsidRPr="007A554C" w:rsidRDefault="00DE6E13" w:rsidP="007A554C">
      <w:pPr>
        <w:numPr>
          <w:ilvl w:val="1"/>
          <w:numId w:val="3"/>
        </w:numPr>
        <w:suppressAutoHyphens/>
        <w:autoSpaceDN w:val="0"/>
        <w:spacing w:after="0" w:line="240" w:lineRule="auto"/>
        <w:jc w:val="both"/>
        <w:rPr>
          <w:rFonts w:ascii="Times New Roman" w:eastAsia="Times New Roman" w:hAnsi="Times New Roman" w:cs="Times New Roman"/>
          <w:kern w:val="3"/>
          <w:sz w:val="24"/>
          <w:szCs w:val="24"/>
        </w:rPr>
      </w:pPr>
      <w:r w:rsidRPr="007A554C">
        <w:rPr>
          <w:rFonts w:ascii="Arial" w:eastAsia="Arial" w:hAnsi="Arial" w:cs="Arial"/>
          <w:bCs/>
          <w:kern w:val="3"/>
          <w:sz w:val="20"/>
          <w:szCs w:val="20"/>
        </w:rPr>
        <w:t>Līgums tiek īstenots projekt</w:t>
      </w:r>
      <w:r w:rsidR="008A33FC">
        <w:rPr>
          <w:rFonts w:ascii="Arial" w:eastAsia="Arial" w:hAnsi="Arial" w:cs="Arial"/>
          <w:bCs/>
          <w:kern w:val="3"/>
          <w:sz w:val="20"/>
          <w:szCs w:val="20"/>
        </w:rPr>
        <w:t>ā</w:t>
      </w:r>
      <w:r w:rsidRPr="007A554C">
        <w:rPr>
          <w:rFonts w:ascii="Arial" w:eastAsia="Arial" w:hAnsi="Arial" w:cs="Arial"/>
          <w:bCs/>
          <w:kern w:val="3"/>
          <w:sz w:val="20"/>
          <w:szCs w:val="20"/>
        </w:rPr>
        <w:t xml:space="preserve"> Nr. LL-00022 “Putnu vērošanas tīkls Baltijas jūras piekrastē”</w:t>
      </w:r>
      <w:r w:rsidR="00327D55">
        <w:rPr>
          <w:rFonts w:ascii="Arial" w:eastAsia="Arial" w:hAnsi="Arial" w:cs="Arial"/>
          <w:bCs/>
          <w:kern w:val="3"/>
          <w:sz w:val="20"/>
          <w:szCs w:val="20"/>
        </w:rPr>
        <w:t xml:space="preserve"> </w:t>
      </w:r>
      <w:r w:rsidRPr="007A554C">
        <w:rPr>
          <w:rFonts w:ascii="Arial" w:eastAsia="Arial" w:hAnsi="Arial" w:cs="Arial"/>
          <w:bCs/>
          <w:kern w:val="3"/>
          <w:sz w:val="20"/>
          <w:szCs w:val="20"/>
        </w:rPr>
        <w:t>(BIRDIE), ko finansē Eiropas Savienības INTERREG VI-A Latvijas-Lietuvas programma 2021.-2027. gadam.</w:t>
      </w:r>
    </w:p>
    <w:p w14:paraId="09DCE6F8" w14:textId="77777777" w:rsidR="007E6928" w:rsidRPr="007E6928" w:rsidRDefault="007E6928" w:rsidP="007E6928">
      <w:pPr>
        <w:spacing w:after="0" w:line="240" w:lineRule="auto"/>
        <w:jc w:val="both"/>
        <w:rPr>
          <w:rFonts w:ascii="Arial" w:eastAsia="Arial" w:hAnsi="Arial" w:cs="Arial"/>
          <w:kern w:val="3"/>
          <w:sz w:val="20"/>
          <w:szCs w:val="20"/>
        </w:rPr>
      </w:pPr>
    </w:p>
    <w:p w14:paraId="7A95675F" w14:textId="77777777" w:rsidR="003B01B5" w:rsidRPr="00753928" w:rsidRDefault="00DE6E13" w:rsidP="003B01B5">
      <w:pPr>
        <w:numPr>
          <w:ilvl w:val="0"/>
          <w:numId w:val="3"/>
        </w:numPr>
        <w:contextualSpacing/>
        <w:jc w:val="center"/>
        <w:rPr>
          <w:rFonts w:ascii="Arial" w:eastAsia="Calibri" w:hAnsi="Arial" w:cs="Arial"/>
          <w:b/>
          <w:sz w:val="20"/>
          <w:szCs w:val="20"/>
        </w:rPr>
      </w:pPr>
      <w:r>
        <w:rPr>
          <w:rFonts w:ascii="Arial" w:eastAsia="Calibri" w:hAnsi="Arial" w:cs="Arial"/>
          <w:b/>
          <w:sz w:val="20"/>
          <w:szCs w:val="20"/>
        </w:rPr>
        <w:t>LĪGUMA SUMMA UN NORĒĶINU KĀRTĪBA</w:t>
      </w:r>
    </w:p>
    <w:p w14:paraId="50AB98F4" w14:textId="77777777" w:rsidR="003B01B5" w:rsidRPr="00753928" w:rsidRDefault="00DE6E13" w:rsidP="003B01B5">
      <w:pPr>
        <w:numPr>
          <w:ilvl w:val="1"/>
          <w:numId w:val="3"/>
        </w:numPr>
        <w:spacing w:before="240"/>
        <w:contextualSpacing/>
        <w:jc w:val="both"/>
        <w:rPr>
          <w:rFonts w:ascii="Arial" w:eastAsia="Calibri" w:hAnsi="Arial" w:cs="Arial"/>
          <w:sz w:val="20"/>
          <w:szCs w:val="20"/>
        </w:rPr>
      </w:pPr>
      <w:r w:rsidRPr="00753928">
        <w:rPr>
          <w:rFonts w:ascii="Arial" w:eastAsia="Calibri" w:hAnsi="Arial" w:cs="Arial"/>
          <w:sz w:val="20"/>
          <w:szCs w:val="20"/>
        </w:rPr>
        <w:t xml:space="preserve">Līgumcena ir </w:t>
      </w:r>
      <w:r w:rsidR="00251A4B" w:rsidRPr="00251A4B">
        <w:rPr>
          <w:rFonts w:ascii="Arial" w:eastAsia="Calibri" w:hAnsi="Arial" w:cs="Arial"/>
          <w:sz w:val="20"/>
          <w:szCs w:val="20"/>
        </w:rPr>
        <w:t>2</w:t>
      </w:r>
      <w:r w:rsidR="005F318F">
        <w:rPr>
          <w:rFonts w:ascii="Arial" w:eastAsia="Calibri" w:hAnsi="Arial" w:cs="Arial"/>
          <w:sz w:val="20"/>
          <w:szCs w:val="20"/>
        </w:rPr>
        <w:t xml:space="preserve"> </w:t>
      </w:r>
      <w:r w:rsidR="00251A4B" w:rsidRPr="00251A4B">
        <w:rPr>
          <w:rFonts w:ascii="Arial" w:eastAsia="Calibri" w:hAnsi="Arial" w:cs="Arial"/>
          <w:sz w:val="20"/>
          <w:szCs w:val="20"/>
        </w:rPr>
        <w:t>678,20 EUR (</w:t>
      </w:r>
      <w:r w:rsidR="00251A4B" w:rsidRPr="00251A4B">
        <w:rPr>
          <w:rFonts w:ascii="Arial" w:eastAsia="Calibri" w:hAnsi="Arial" w:cs="Arial"/>
          <w:i/>
          <w:iCs/>
          <w:sz w:val="20"/>
          <w:szCs w:val="20"/>
        </w:rPr>
        <w:t>divi tūkstoši seši simti septiņdesmit astoņi euro un 20 centi</w:t>
      </w:r>
      <w:r w:rsidR="00251A4B" w:rsidRPr="00251A4B">
        <w:rPr>
          <w:rFonts w:ascii="Arial" w:eastAsia="Calibri" w:hAnsi="Arial" w:cs="Arial"/>
          <w:sz w:val="20"/>
          <w:szCs w:val="20"/>
        </w:rPr>
        <w:t>)</w:t>
      </w:r>
      <w:r w:rsidRPr="00753928">
        <w:rPr>
          <w:rFonts w:ascii="Arial" w:eastAsia="Calibri" w:hAnsi="Arial" w:cs="Arial"/>
          <w:sz w:val="20"/>
          <w:szCs w:val="20"/>
        </w:rPr>
        <w:t xml:space="preserve"> bez pievienotās vērtības nodokļa (turpmāk – PVN), PVN 21% </w:t>
      </w:r>
      <w:r w:rsidR="00251A4B" w:rsidRPr="00251A4B">
        <w:rPr>
          <w:rFonts w:ascii="Arial" w:eastAsia="Calibri" w:hAnsi="Arial" w:cs="Arial"/>
          <w:sz w:val="20"/>
          <w:szCs w:val="20"/>
        </w:rPr>
        <w:t>562,42 EUR (</w:t>
      </w:r>
      <w:r w:rsidR="00251A4B" w:rsidRPr="00251A4B">
        <w:rPr>
          <w:rFonts w:ascii="Arial" w:eastAsia="Calibri" w:hAnsi="Arial" w:cs="Arial"/>
          <w:i/>
          <w:iCs/>
          <w:sz w:val="20"/>
          <w:szCs w:val="20"/>
        </w:rPr>
        <w:t>pieci simti sešdesmit divi euro un 42 centi</w:t>
      </w:r>
      <w:r w:rsidR="00251A4B" w:rsidRPr="00251A4B">
        <w:rPr>
          <w:rFonts w:ascii="Arial" w:eastAsia="Calibri" w:hAnsi="Arial" w:cs="Arial"/>
          <w:sz w:val="20"/>
          <w:szCs w:val="20"/>
        </w:rPr>
        <w:t>).</w:t>
      </w:r>
      <w:r w:rsidR="00251A4B">
        <w:rPr>
          <w:rFonts w:ascii="Arial" w:eastAsia="Calibri" w:hAnsi="Arial" w:cs="Arial"/>
          <w:sz w:val="20"/>
          <w:szCs w:val="20"/>
        </w:rPr>
        <w:t xml:space="preserve"> </w:t>
      </w:r>
      <w:r w:rsidRPr="00753928">
        <w:rPr>
          <w:rFonts w:ascii="Arial" w:eastAsia="Calibri" w:hAnsi="Arial" w:cs="Arial"/>
          <w:sz w:val="20"/>
          <w:szCs w:val="20"/>
        </w:rPr>
        <w:t xml:space="preserve">Līguma summa kopā ar PVN </w:t>
      </w:r>
      <w:r w:rsidR="00251A4B" w:rsidRPr="00251A4B">
        <w:rPr>
          <w:rFonts w:ascii="Arial" w:eastAsia="Calibri" w:hAnsi="Arial" w:cs="Arial"/>
          <w:b/>
          <w:bCs/>
          <w:sz w:val="20"/>
          <w:szCs w:val="20"/>
        </w:rPr>
        <w:t>3</w:t>
      </w:r>
      <w:r w:rsidR="005F318F">
        <w:rPr>
          <w:rFonts w:ascii="Arial" w:eastAsia="Calibri" w:hAnsi="Arial" w:cs="Arial"/>
          <w:b/>
          <w:bCs/>
          <w:sz w:val="20"/>
          <w:szCs w:val="20"/>
        </w:rPr>
        <w:t xml:space="preserve"> </w:t>
      </w:r>
      <w:r w:rsidR="00251A4B" w:rsidRPr="00251A4B">
        <w:rPr>
          <w:rFonts w:ascii="Arial" w:eastAsia="Calibri" w:hAnsi="Arial" w:cs="Arial"/>
          <w:b/>
          <w:bCs/>
          <w:sz w:val="20"/>
          <w:szCs w:val="20"/>
        </w:rPr>
        <w:t>240,62 EUR (</w:t>
      </w:r>
      <w:r w:rsidR="00251A4B" w:rsidRPr="00251A4B">
        <w:rPr>
          <w:rFonts w:ascii="Arial" w:eastAsia="Calibri" w:hAnsi="Arial" w:cs="Arial"/>
          <w:b/>
          <w:bCs/>
          <w:i/>
          <w:iCs/>
          <w:sz w:val="20"/>
          <w:szCs w:val="20"/>
        </w:rPr>
        <w:t>trīs tūkstoši divi simti četrdesmit euro un 62 centi</w:t>
      </w:r>
      <w:r w:rsidR="00251A4B" w:rsidRPr="00251A4B">
        <w:rPr>
          <w:rFonts w:ascii="Arial" w:eastAsia="Calibri" w:hAnsi="Arial" w:cs="Arial"/>
          <w:b/>
          <w:bCs/>
          <w:sz w:val="20"/>
          <w:szCs w:val="20"/>
        </w:rPr>
        <w:t>)</w:t>
      </w:r>
      <w:r w:rsidRPr="00753928">
        <w:rPr>
          <w:rFonts w:ascii="Arial" w:eastAsia="Calibri" w:hAnsi="Arial" w:cs="Arial"/>
          <w:b/>
          <w:bCs/>
          <w:sz w:val="20"/>
          <w:szCs w:val="20"/>
        </w:rPr>
        <w:t>.</w:t>
      </w:r>
    </w:p>
    <w:p w14:paraId="6217A2C7" w14:textId="77777777" w:rsidR="003B01B5" w:rsidRPr="003F4B20" w:rsidRDefault="00DE6E13" w:rsidP="003B01B5">
      <w:pPr>
        <w:numPr>
          <w:ilvl w:val="1"/>
          <w:numId w:val="3"/>
        </w:numPr>
        <w:spacing w:after="0" w:line="240" w:lineRule="auto"/>
        <w:contextualSpacing/>
        <w:jc w:val="both"/>
        <w:rPr>
          <w:rFonts w:ascii="Arial" w:eastAsia="Calibri" w:hAnsi="Arial" w:cs="Arial"/>
          <w:sz w:val="20"/>
          <w:szCs w:val="20"/>
        </w:rPr>
      </w:pPr>
      <w:r w:rsidRPr="00AF6325">
        <w:rPr>
          <w:rFonts w:ascii="Arial" w:eastAsia="Calibri" w:hAnsi="Arial" w:cs="Arial"/>
          <w:sz w:val="20"/>
          <w:szCs w:val="20"/>
        </w:rPr>
        <w:t xml:space="preserve">Līgumcenā ir iekļautas visas ar Darba izpildi saistītās izmaksas, tai skaitā stendu izgatavošana, piegāde, uzstādīšana, betonēšana, esošo stendu demontāža, demontēto materiālu aizvešana un utilizācija, planšešu piestiprināšana, transporta izmaksas, nodokļi un citas </w:t>
      </w:r>
      <w:r>
        <w:rPr>
          <w:rFonts w:ascii="Arial" w:eastAsia="Calibri" w:hAnsi="Arial" w:cs="Arial"/>
          <w:sz w:val="20"/>
          <w:szCs w:val="20"/>
        </w:rPr>
        <w:t>izmaksas, kas saistītas ar Darba izpildi atbilstoši Specifikācijai, Piedāvājumam un Līgumam</w:t>
      </w:r>
      <w:r w:rsidRPr="003F4B20">
        <w:rPr>
          <w:rFonts w:ascii="Arial" w:eastAsia="Calibri" w:hAnsi="Arial" w:cs="Arial"/>
          <w:sz w:val="20"/>
          <w:szCs w:val="20"/>
        </w:rPr>
        <w:t xml:space="preserve">. </w:t>
      </w:r>
    </w:p>
    <w:p w14:paraId="3FCC99D7" w14:textId="77777777" w:rsidR="003B01B5" w:rsidRDefault="00DE6E13" w:rsidP="003B01B5">
      <w:pPr>
        <w:numPr>
          <w:ilvl w:val="1"/>
          <w:numId w:val="3"/>
        </w:numPr>
        <w:spacing w:after="0" w:line="240" w:lineRule="auto"/>
        <w:contextualSpacing/>
        <w:jc w:val="both"/>
        <w:rPr>
          <w:rFonts w:ascii="Arial" w:eastAsia="Calibri" w:hAnsi="Arial" w:cs="Arial"/>
          <w:sz w:val="20"/>
          <w:szCs w:val="20"/>
        </w:rPr>
      </w:pPr>
      <w:r>
        <w:rPr>
          <w:rFonts w:ascii="Arial" w:eastAsia="Calibri" w:hAnsi="Arial" w:cs="Arial"/>
          <w:sz w:val="20"/>
          <w:szCs w:val="20"/>
        </w:rPr>
        <w:t>IZPILDĪTĀJS</w:t>
      </w:r>
      <w:r w:rsidRPr="00753928">
        <w:rPr>
          <w:rFonts w:ascii="Arial" w:eastAsia="Calibri" w:hAnsi="Arial" w:cs="Arial"/>
          <w:sz w:val="20"/>
          <w:szCs w:val="20"/>
        </w:rPr>
        <w:t xml:space="preserve"> nodrošina piedāvātās cenas nemainīgumu visā Līguma izpildes laikā. Iespējamā inflācija, tirgus apstākļu maiņa, atsevišķu pozīciju izmaksu pieaugums vai jebkuri citi apstākļi nevar būt par pamatu cenas paaugstināšanai, un šo procesu radītās sekas </w:t>
      </w:r>
      <w:r>
        <w:rPr>
          <w:rFonts w:ascii="Arial" w:eastAsia="Calibri" w:hAnsi="Arial" w:cs="Arial"/>
          <w:sz w:val="20"/>
          <w:szCs w:val="20"/>
        </w:rPr>
        <w:t>IZPILDĪTĀJS</w:t>
      </w:r>
      <w:r w:rsidRPr="00753928">
        <w:rPr>
          <w:rFonts w:ascii="Arial" w:eastAsia="Calibri" w:hAnsi="Arial" w:cs="Arial"/>
          <w:sz w:val="20"/>
          <w:szCs w:val="20"/>
        </w:rPr>
        <w:t xml:space="preserve"> ir prognozējis un aprēķinājis, sagatavojot piedāvājumu.  </w:t>
      </w:r>
    </w:p>
    <w:p w14:paraId="27369603" w14:textId="77777777" w:rsidR="00D64E1B" w:rsidRDefault="00DE6E13" w:rsidP="003B01B5">
      <w:pPr>
        <w:numPr>
          <w:ilvl w:val="1"/>
          <w:numId w:val="3"/>
        </w:numPr>
        <w:spacing w:after="0" w:line="240" w:lineRule="auto"/>
        <w:contextualSpacing/>
        <w:jc w:val="both"/>
        <w:rPr>
          <w:rFonts w:ascii="Arial" w:eastAsia="Calibri" w:hAnsi="Arial" w:cs="Arial"/>
          <w:sz w:val="20"/>
          <w:szCs w:val="20"/>
        </w:rPr>
      </w:pPr>
      <w:r w:rsidRPr="00D64E1B">
        <w:rPr>
          <w:rFonts w:ascii="Arial" w:eastAsia="Calibri" w:hAnsi="Arial" w:cs="Arial"/>
          <w:sz w:val="20"/>
          <w:szCs w:val="20"/>
        </w:rPr>
        <w:t>PASŪTĪTĀJS maksā IZPILDĪTĀJAM Līguma 2.1. punktā noteikto summu par pilnīgi, savlaicīgi un kvalitatīvi izpildītu Darbu. Samaksa tiek veikta EUR valūtā ar pārskaitījumu uz IZPILDĪTĀJA bankas kontu 30 (trīsdesmit) dienu laikā pēc Līguma 5.1. punktā minētā nodošanas–pieņemšanas akta abpusējas parakstīšanas un IZPILDĪTĀJA strukturētā elektroniskā rēķina saņemšanas.</w:t>
      </w:r>
    </w:p>
    <w:p w14:paraId="7425C0D0" w14:textId="77777777" w:rsidR="003B01B5" w:rsidRPr="0021255F" w:rsidRDefault="00DE6E13" w:rsidP="003B01B5">
      <w:pPr>
        <w:numPr>
          <w:ilvl w:val="1"/>
          <w:numId w:val="3"/>
        </w:numPr>
        <w:spacing w:after="0" w:line="240" w:lineRule="auto"/>
        <w:contextualSpacing/>
        <w:jc w:val="both"/>
        <w:rPr>
          <w:rFonts w:ascii="Arial" w:eastAsia="Calibri" w:hAnsi="Arial" w:cs="Arial"/>
          <w:sz w:val="20"/>
          <w:szCs w:val="20"/>
        </w:rPr>
      </w:pPr>
      <w:r w:rsidRPr="0021255F">
        <w:rPr>
          <w:rFonts w:ascii="Arial" w:eastAsia="Calibri" w:hAnsi="Arial" w:cs="Arial"/>
          <w:sz w:val="20"/>
          <w:szCs w:val="20"/>
        </w:rPr>
        <w:t xml:space="preserve">Par apmaksas dienu tiek uzskatīta diena, kad PASŪTĪTĀJS veicis bankas pārskaitījumu </w:t>
      </w:r>
      <w:r>
        <w:rPr>
          <w:rFonts w:ascii="Arial" w:eastAsia="Calibri" w:hAnsi="Arial" w:cs="Arial"/>
          <w:sz w:val="20"/>
          <w:szCs w:val="20"/>
        </w:rPr>
        <w:t>uz</w:t>
      </w:r>
      <w:r w:rsidRPr="0021255F">
        <w:rPr>
          <w:rFonts w:ascii="Arial" w:eastAsia="Calibri" w:hAnsi="Arial" w:cs="Arial"/>
          <w:sz w:val="20"/>
          <w:szCs w:val="20"/>
        </w:rPr>
        <w:t xml:space="preserve"> IZPILDĪTĀJA</w:t>
      </w:r>
      <w:r>
        <w:rPr>
          <w:rFonts w:ascii="Arial" w:eastAsia="Calibri" w:hAnsi="Arial" w:cs="Arial"/>
          <w:sz w:val="20"/>
          <w:szCs w:val="20"/>
        </w:rPr>
        <w:t xml:space="preserve"> norādīto</w:t>
      </w:r>
      <w:r w:rsidRPr="0021255F">
        <w:rPr>
          <w:rFonts w:ascii="Arial" w:eastAsia="Calibri" w:hAnsi="Arial" w:cs="Arial"/>
          <w:sz w:val="20"/>
          <w:szCs w:val="20"/>
        </w:rPr>
        <w:t xml:space="preserve"> kont</w:t>
      </w:r>
      <w:r>
        <w:rPr>
          <w:rFonts w:ascii="Arial" w:eastAsia="Calibri" w:hAnsi="Arial" w:cs="Arial"/>
          <w:sz w:val="20"/>
          <w:szCs w:val="20"/>
        </w:rPr>
        <w:t>u kredītiestādē</w:t>
      </w:r>
      <w:r w:rsidRPr="0021255F">
        <w:rPr>
          <w:rFonts w:ascii="Arial" w:eastAsia="Calibri" w:hAnsi="Arial" w:cs="Arial"/>
          <w:sz w:val="20"/>
          <w:szCs w:val="20"/>
        </w:rPr>
        <w:t>.</w:t>
      </w:r>
    </w:p>
    <w:p w14:paraId="6762CF97" w14:textId="77777777" w:rsidR="003B01B5" w:rsidRDefault="00DE6E13" w:rsidP="003B01B5">
      <w:pPr>
        <w:numPr>
          <w:ilvl w:val="1"/>
          <w:numId w:val="3"/>
        </w:numPr>
        <w:spacing w:after="0" w:line="240" w:lineRule="auto"/>
        <w:contextualSpacing/>
        <w:jc w:val="both"/>
        <w:rPr>
          <w:rFonts w:ascii="Arial" w:eastAsia="Calibri" w:hAnsi="Arial" w:cs="Arial"/>
          <w:sz w:val="20"/>
          <w:szCs w:val="20"/>
        </w:rPr>
      </w:pPr>
      <w:r w:rsidRPr="0021255F">
        <w:rPr>
          <w:rFonts w:ascii="Arial" w:eastAsia="Calibri" w:hAnsi="Arial" w:cs="Arial"/>
          <w:sz w:val="20"/>
          <w:szCs w:val="20"/>
        </w:rPr>
        <w:t xml:space="preserve">Lai nodrošinātu Grāmatvedības likumā noteikto strukturēto elektronisko rēķinu aprites kārtību, XLM formātā e-rēķina datni </w:t>
      </w:r>
      <w:r>
        <w:rPr>
          <w:rFonts w:ascii="Arial" w:eastAsia="Calibri" w:hAnsi="Arial" w:cs="Arial"/>
          <w:sz w:val="20"/>
          <w:szCs w:val="20"/>
        </w:rPr>
        <w:t xml:space="preserve">un pievienotu PDF datni </w:t>
      </w:r>
      <w:r w:rsidRPr="0021255F">
        <w:rPr>
          <w:rFonts w:ascii="Arial" w:eastAsia="Calibri" w:hAnsi="Arial" w:cs="Arial"/>
          <w:sz w:val="20"/>
          <w:szCs w:val="20"/>
        </w:rPr>
        <w:t xml:space="preserve">sūtīt uz e-adresi </w:t>
      </w:r>
      <w:r w:rsidR="005E0799">
        <w:rPr>
          <w:rFonts w:ascii="Arial" w:eastAsia="Calibri" w:hAnsi="Arial" w:cs="Arial"/>
          <w:sz w:val="20"/>
          <w:szCs w:val="20"/>
        </w:rPr>
        <w:t>EREKINI</w:t>
      </w:r>
      <w:r w:rsidRPr="0021255F">
        <w:rPr>
          <w:rFonts w:ascii="Arial" w:eastAsia="Calibri" w:hAnsi="Arial" w:cs="Arial"/>
          <w:sz w:val="20"/>
          <w:szCs w:val="20"/>
        </w:rPr>
        <w:t xml:space="preserve">@90000063185 </w:t>
      </w:r>
      <w:r w:rsidR="00F94219">
        <w:rPr>
          <w:rFonts w:ascii="Arial" w:eastAsia="Calibri" w:hAnsi="Arial" w:cs="Arial"/>
          <w:sz w:val="20"/>
          <w:szCs w:val="20"/>
        </w:rPr>
        <w:t>.</w:t>
      </w:r>
      <w:r w:rsidRPr="0021255F">
        <w:rPr>
          <w:rFonts w:ascii="Arial" w:eastAsia="Calibri" w:hAnsi="Arial" w:cs="Arial"/>
          <w:sz w:val="20"/>
          <w:szCs w:val="20"/>
        </w:rPr>
        <w:t xml:space="preserve"> Izpildītājs nodrošina, ka e-rēķins ir sagatavots atbilstoši Eiropas Savienības standartam LVS EN 16931-1:2017.</w:t>
      </w:r>
      <w:r>
        <w:rPr>
          <w:rFonts w:ascii="Arial" w:eastAsia="Calibri" w:hAnsi="Arial" w:cs="Arial"/>
          <w:sz w:val="20"/>
          <w:szCs w:val="20"/>
        </w:rPr>
        <w:t xml:space="preserve"> un piezīmēs norāda PASŪTĪTĀJA kontaktpersonu. Rēķins elektroniski sūtāms arī uz </w:t>
      </w:r>
      <w:r w:rsidRPr="00D915FB">
        <w:rPr>
          <w:rFonts w:ascii="Arial" w:eastAsia="Calibri" w:hAnsi="Arial" w:cs="Arial"/>
          <w:sz w:val="20"/>
          <w:szCs w:val="20"/>
        </w:rPr>
        <w:t xml:space="preserve">Līguma </w:t>
      </w:r>
      <w:r w:rsidR="00AE416C">
        <w:rPr>
          <w:rFonts w:ascii="Arial" w:eastAsia="Calibri" w:hAnsi="Arial" w:cs="Arial"/>
          <w:sz w:val="20"/>
          <w:szCs w:val="20"/>
        </w:rPr>
        <w:t>8</w:t>
      </w:r>
      <w:r w:rsidRPr="00D8096E">
        <w:rPr>
          <w:rFonts w:ascii="Arial" w:eastAsia="Calibri" w:hAnsi="Arial" w:cs="Arial"/>
          <w:sz w:val="20"/>
          <w:szCs w:val="20"/>
        </w:rPr>
        <w:t>.1. p</w:t>
      </w:r>
      <w:r w:rsidRPr="00D915FB">
        <w:rPr>
          <w:rFonts w:ascii="Arial" w:eastAsia="Calibri" w:hAnsi="Arial" w:cs="Arial"/>
          <w:sz w:val="20"/>
          <w:szCs w:val="20"/>
        </w:rPr>
        <w:t xml:space="preserve">unktā </w:t>
      </w:r>
      <w:r w:rsidRPr="003B01B5">
        <w:rPr>
          <w:rFonts w:ascii="Arial" w:eastAsia="Calibri" w:hAnsi="Arial" w:cs="Arial"/>
          <w:sz w:val="20"/>
          <w:szCs w:val="20"/>
        </w:rPr>
        <w:t>n</w:t>
      </w:r>
      <w:r w:rsidRPr="006B5669">
        <w:rPr>
          <w:rFonts w:ascii="Arial" w:eastAsia="Calibri" w:hAnsi="Arial" w:cs="Arial"/>
          <w:sz w:val="20"/>
          <w:szCs w:val="20"/>
        </w:rPr>
        <w:t>o</w:t>
      </w:r>
      <w:r w:rsidRPr="00D8096E">
        <w:rPr>
          <w:rFonts w:ascii="Arial" w:eastAsia="Calibri" w:hAnsi="Arial" w:cs="Arial"/>
          <w:sz w:val="20"/>
          <w:szCs w:val="20"/>
        </w:rPr>
        <w:t>rādītās</w:t>
      </w:r>
      <w:r w:rsidRPr="006B5669">
        <w:rPr>
          <w:rFonts w:ascii="Arial" w:eastAsia="Calibri" w:hAnsi="Arial" w:cs="Arial"/>
          <w:sz w:val="20"/>
          <w:szCs w:val="20"/>
        </w:rPr>
        <w:t xml:space="preserve"> kontaktpersonas elektroniskā pasta adresi.</w:t>
      </w:r>
    </w:p>
    <w:p w14:paraId="54C2C093" w14:textId="77777777" w:rsidR="003B01B5" w:rsidRDefault="00DE6E13" w:rsidP="003B01B5">
      <w:pPr>
        <w:numPr>
          <w:ilvl w:val="1"/>
          <w:numId w:val="3"/>
        </w:numPr>
        <w:spacing w:after="0" w:line="240" w:lineRule="auto"/>
        <w:contextualSpacing/>
        <w:jc w:val="both"/>
        <w:rPr>
          <w:rFonts w:ascii="Arial" w:eastAsia="Calibri" w:hAnsi="Arial" w:cs="Arial"/>
          <w:sz w:val="20"/>
          <w:szCs w:val="20"/>
        </w:rPr>
      </w:pPr>
      <w:r>
        <w:rPr>
          <w:rFonts w:ascii="Arial" w:eastAsia="Calibri" w:hAnsi="Arial" w:cs="Arial"/>
          <w:sz w:val="20"/>
          <w:szCs w:val="20"/>
        </w:rPr>
        <w:t>Visos rēķinos jāuzrāda:</w:t>
      </w:r>
    </w:p>
    <w:p w14:paraId="4E62B6BF" w14:textId="77777777" w:rsidR="003B01B5" w:rsidRDefault="00DE6E13" w:rsidP="003B01B5">
      <w:pPr>
        <w:pStyle w:val="Sarakstarindkopa"/>
        <w:numPr>
          <w:ilvl w:val="2"/>
          <w:numId w:val="3"/>
        </w:numPr>
        <w:spacing w:after="0" w:line="240" w:lineRule="auto"/>
        <w:jc w:val="both"/>
        <w:rPr>
          <w:rFonts w:ascii="Arial" w:eastAsia="Calibri" w:hAnsi="Arial" w:cs="Arial"/>
          <w:sz w:val="20"/>
          <w:szCs w:val="20"/>
        </w:rPr>
      </w:pPr>
      <w:r w:rsidRPr="00D8096E">
        <w:rPr>
          <w:rFonts w:ascii="Arial" w:eastAsia="Calibri" w:hAnsi="Arial" w:cs="Arial"/>
          <w:sz w:val="20"/>
          <w:szCs w:val="20"/>
        </w:rPr>
        <w:t xml:space="preserve">PASŪTĪTĀJA nosaukums: Liepājas Centrālā administrācija; </w:t>
      </w:r>
    </w:p>
    <w:p w14:paraId="3C099414" w14:textId="77777777" w:rsidR="003B01B5" w:rsidRDefault="00DE6E13" w:rsidP="003B01B5">
      <w:pPr>
        <w:pStyle w:val="Sarakstarindkopa"/>
        <w:numPr>
          <w:ilvl w:val="2"/>
          <w:numId w:val="3"/>
        </w:numPr>
        <w:spacing w:after="0" w:line="240" w:lineRule="auto"/>
        <w:jc w:val="both"/>
        <w:rPr>
          <w:rFonts w:ascii="Arial" w:eastAsia="Calibri" w:hAnsi="Arial" w:cs="Arial"/>
          <w:sz w:val="20"/>
          <w:szCs w:val="20"/>
        </w:rPr>
      </w:pPr>
      <w:r w:rsidRPr="00D8096E">
        <w:rPr>
          <w:rFonts w:ascii="Arial" w:eastAsia="Calibri" w:hAnsi="Arial" w:cs="Arial"/>
          <w:sz w:val="20"/>
          <w:szCs w:val="20"/>
        </w:rPr>
        <w:t xml:space="preserve">Līguma datums un numurs; </w:t>
      </w:r>
    </w:p>
    <w:p w14:paraId="5682A32C" w14:textId="77777777" w:rsidR="003B01B5" w:rsidRDefault="00DE6E13" w:rsidP="003B01B5">
      <w:pPr>
        <w:pStyle w:val="Sarakstarindkopa"/>
        <w:numPr>
          <w:ilvl w:val="2"/>
          <w:numId w:val="3"/>
        </w:numPr>
        <w:spacing w:after="0" w:line="240" w:lineRule="auto"/>
        <w:jc w:val="both"/>
        <w:rPr>
          <w:rFonts w:ascii="Arial" w:eastAsia="Calibri" w:hAnsi="Arial" w:cs="Arial"/>
          <w:sz w:val="20"/>
          <w:szCs w:val="20"/>
        </w:rPr>
      </w:pPr>
      <w:r w:rsidRPr="00D8096E">
        <w:rPr>
          <w:rFonts w:ascii="Arial" w:eastAsia="Calibri" w:hAnsi="Arial" w:cs="Arial"/>
          <w:sz w:val="20"/>
          <w:szCs w:val="20"/>
        </w:rPr>
        <w:t>rekvizīti atbilstoši Pievienotās vērtības nodokļa likuma 125.panta prasībām;</w:t>
      </w:r>
    </w:p>
    <w:p w14:paraId="6CBABC01" w14:textId="77777777" w:rsidR="00F661BF" w:rsidRDefault="00DE6E13" w:rsidP="003B01B5">
      <w:pPr>
        <w:pStyle w:val="Sarakstarindkopa"/>
        <w:numPr>
          <w:ilvl w:val="2"/>
          <w:numId w:val="3"/>
        </w:numPr>
        <w:spacing w:after="0" w:line="240" w:lineRule="auto"/>
        <w:jc w:val="both"/>
        <w:rPr>
          <w:rFonts w:ascii="Arial" w:eastAsia="Calibri" w:hAnsi="Arial" w:cs="Arial"/>
          <w:sz w:val="20"/>
          <w:szCs w:val="20"/>
        </w:rPr>
      </w:pPr>
      <w:r w:rsidRPr="00F661BF">
        <w:rPr>
          <w:rFonts w:ascii="Arial" w:eastAsia="Calibri" w:hAnsi="Arial" w:cs="Arial"/>
          <w:sz w:val="20"/>
          <w:szCs w:val="20"/>
        </w:rPr>
        <w:t xml:space="preserve">Darba nodošanas – pieņemšanas akta numurs un datums, par kuru tiek izrakstīts </w:t>
      </w:r>
      <w:r w:rsidR="00E33CE6" w:rsidRPr="00F661BF">
        <w:rPr>
          <w:rFonts w:ascii="Arial" w:eastAsia="Calibri" w:hAnsi="Arial" w:cs="Arial"/>
          <w:sz w:val="20"/>
          <w:szCs w:val="20"/>
        </w:rPr>
        <w:t>r</w:t>
      </w:r>
      <w:r w:rsidRPr="00F661BF">
        <w:rPr>
          <w:rFonts w:ascii="Arial" w:eastAsia="Calibri" w:hAnsi="Arial" w:cs="Arial"/>
          <w:sz w:val="20"/>
          <w:szCs w:val="20"/>
        </w:rPr>
        <w:t>ē</w:t>
      </w:r>
      <w:r w:rsidR="00E33CE6" w:rsidRPr="00F661BF">
        <w:rPr>
          <w:rFonts w:ascii="Arial" w:eastAsia="Calibri" w:hAnsi="Arial" w:cs="Arial"/>
          <w:sz w:val="20"/>
          <w:szCs w:val="20"/>
        </w:rPr>
        <w:t>ķ</w:t>
      </w:r>
      <w:r w:rsidRPr="00F661BF">
        <w:rPr>
          <w:rFonts w:ascii="Arial" w:eastAsia="Calibri" w:hAnsi="Arial" w:cs="Arial"/>
          <w:sz w:val="20"/>
          <w:szCs w:val="20"/>
        </w:rPr>
        <w:t>ins;</w:t>
      </w:r>
    </w:p>
    <w:p w14:paraId="52CB5737" w14:textId="77777777" w:rsidR="003B01B5" w:rsidRPr="00F661BF" w:rsidRDefault="00DE6E13" w:rsidP="003B01B5">
      <w:pPr>
        <w:pStyle w:val="Sarakstarindkopa"/>
        <w:numPr>
          <w:ilvl w:val="2"/>
          <w:numId w:val="3"/>
        </w:numPr>
        <w:spacing w:after="0" w:line="240" w:lineRule="auto"/>
        <w:jc w:val="both"/>
        <w:rPr>
          <w:rFonts w:ascii="Arial" w:eastAsia="Calibri" w:hAnsi="Arial" w:cs="Arial"/>
          <w:sz w:val="20"/>
          <w:szCs w:val="20"/>
        </w:rPr>
      </w:pPr>
      <w:r w:rsidRPr="00F661BF">
        <w:rPr>
          <w:rFonts w:ascii="Arial" w:eastAsia="Calibri" w:hAnsi="Arial" w:cs="Arial"/>
          <w:sz w:val="20"/>
          <w:szCs w:val="20"/>
        </w:rPr>
        <w:lastRenderedPageBreak/>
        <w:t xml:space="preserve">teksts: </w:t>
      </w:r>
      <w:r w:rsidR="00AF6325" w:rsidRPr="00F661BF">
        <w:rPr>
          <w:rFonts w:ascii="Arial" w:eastAsia="Arial" w:hAnsi="Arial" w:cs="Arial"/>
          <w:bCs/>
          <w:kern w:val="3"/>
          <w:sz w:val="20"/>
          <w:szCs w:val="20"/>
        </w:rPr>
        <w:t>Projekts Nr. LL-00022 “Putnu vērošanas tīkls Baltijas jūras piekrastē” ("Bird-watching network along the Baltic coast (BIRDIE))"</w:t>
      </w:r>
    </w:p>
    <w:p w14:paraId="5DDDC5B3" w14:textId="77777777" w:rsidR="003B01B5" w:rsidRDefault="00DE6E13" w:rsidP="003B01B5">
      <w:pPr>
        <w:pStyle w:val="Sarakstarindkopa"/>
        <w:numPr>
          <w:ilvl w:val="2"/>
          <w:numId w:val="3"/>
        </w:numPr>
        <w:spacing w:after="0" w:line="240" w:lineRule="auto"/>
        <w:jc w:val="both"/>
        <w:rPr>
          <w:rFonts w:ascii="Arial" w:eastAsia="Calibri" w:hAnsi="Arial" w:cs="Arial"/>
          <w:sz w:val="20"/>
          <w:szCs w:val="20"/>
        </w:rPr>
      </w:pPr>
      <w:r w:rsidRPr="00D8096E">
        <w:rPr>
          <w:rFonts w:ascii="Arial" w:eastAsia="Calibri" w:hAnsi="Arial" w:cs="Arial"/>
          <w:sz w:val="20"/>
          <w:szCs w:val="20"/>
        </w:rPr>
        <w:t xml:space="preserve">citu informāciju, ja to noteicis PASŪTĪTĀJS. </w:t>
      </w:r>
    </w:p>
    <w:p w14:paraId="1FF65360" w14:textId="77777777" w:rsidR="006F134F" w:rsidRPr="00D8096E" w:rsidRDefault="006F134F" w:rsidP="006F134F">
      <w:pPr>
        <w:pStyle w:val="Sarakstarindkopa"/>
        <w:spacing w:after="0" w:line="240" w:lineRule="auto"/>
        <w:ind w:left="1713"/>
        <w:jc w:val="both"/>
        <w:rPr>
          <w:rFonts w:ascii="Arial" w:eastAsia="Calibri" w:hAnsi="Arial" w:cs="Arial"/>
          <w:sz w:val="20"/>
          <w:szCs w:val="20"/>
        </w:rPr>
      </w:pPr>
    </w:p>
    <w:p w14:paraId="47E93A34" w14:textId="77777777" w:rsidR="003B01B5" w:rsidRDefault="00DE6E13" w:rsidP="003B01B5">
      <w:pPr>
        <w:numPr>
          <w:ilvl w:val="0"/>
          <w:numId w:val="2"/>
        </w:numPr>
        <w:spacing w:after="0"/>
        <w:contextualSpacing/>
        <w:jc w:val="center"/>
        <w:rPr>
          <w:rFonts w:ascii="Arial" w:eastAsia="Calibri" w:hAnsi="Arial" w:cs="Arial"/>
          <w:b/>
          <w:sz w:val="20"/>
          <w:szCs w:val="20"/>
        </w:rPr>
      </w:pPr>
      <w:bookmarkStart w:id="0" w:name="_Hlk210652242"/>
      <w:r>
        <w:rPr>
          <w:rFonts w:ascii="Arial" w:eastAsia="Calibri" w:hAnsi="Arial" w:cs="Arial"/>
          <w:b/>
          <w:sz w:val="20"/>
          <w:szCs w:val="20"/>
        </w:rPr>
        <w:t>LĪGUMA TERMIŅŠ</w:t>
      </w:r>
    </w:p>
    <w:p w14:paraId="596ABCCC" w14:textId="77777777" w:rsidR="003B01B5" w:rsidRPr="00E14EAE" w:rsidRDefault="00DE6E13" w:rsidP="003B01B5">
      <w:pPr>
        <w:pStyle w:val="Sarakstarindkopa"/>
        <w:numPr>
          <w:ilvl w:val="1"/>
          <w:numId w:val="2"/>
        </w:numPr>
        <w:spacing w:after="0"/>
        <w:jc w:val="both"/>
        <w:rPr>
          <w:rFonts w:ascii="Arial" w:eastAsia="Calibri" w:hAnsi="Arial" w:cs="Arial"/>
          <w:b/>
          <w:sz w:val="20"/>
          <w:szCs w:val="20"/>
        </w:rPr>
      </w:pPr>
      <w:r w:rsidRPr="00E14EAE">
        <w:rPr>
          <w:rFonts w:ascii="Arial" w:eastAsia="Calibri" w:hAnsi="Arial" w:cs="Arial"/>
          <w:bCs/>
          <w:sz w:val="20"/>
          <w:szCs w:val="20"/>
        </w:rPr>
        <w:t>Līgums stājas spēkā dienā, kad to parakstījušas abas Puses, par spēkā stāšanos dienu, uzskatot parakstīšanas vēlāko datumu, un ir spēkā līdz Pušu saistību pilnīgai izpildei.</w:t>
      </w:r>
    </w:p>
    <w:p w14:paraId="6ED9CB21" w14:textId="77777777" w:rsidR="003B01B5" w:rsidRPr="00E14EAE" w:rsidRDefault="00DE6E13" w:rsidP="003B01B5">
      <w:pPr>
        <w:numPr>
          <w:ilvl w:val="1"/>
          <w:numId w:val="2"/>
        </w:numPr>
        <w:contextualSpacing/>
        <w:jc w:val="both"/>
        <w:rPr>
          <w:rFonts w:ascii="Arial" w:eastAsia="Calibri" w:hAnsi="Arial" w:cs="Arial"/>
          <w:sz w:val="20"/>
          <w:szCs w:val="20"/>
        </w:rPr>
      </w:pPr>
      <w:r w:rsidRPr="00E14EAE">
        <w:rPr>
          <w:rFonts w:ascii="Arial" w:eastAsia="Calibri" w:hAnsi="Arial" w:cs="Arial"/>
          <w:bCs/>
          <w:sz w:val="20"/>
          <w:szCs w:val="20"/>
        </w:rPr>
        <w:t xml:space="preserve">IZPILDĪTĀJAM Darbs jāizpilda </w:t>
      </w:r>
      <w:r w:rsidR="004378BF">
        <w:rPr>
          <w:rFonts w:ascii="Arial" w:hAnsi="Arial" w:cs="Arial"/>
          <w:sz w:val="20"/>
          <w:szCs w:val="20"/>
        </w:rPr>
        <w:t xml:space="preserve">1 (viena) mēneša laikā </w:t>
      </w:r>
      <w:r w:rsidRPr="00E14EAE">
        <w:rPr>
          <w:rFonts w:ascii="Arial" w:eastAsia="Calibri" w:hAnsi="Arial" w:cs="Arial"/>
          <w:bCs/>
          <w:sz w:val="20"/>
          <w:szCs w:val="20"/>
        </w:rPr>
        <w:t>no Līguma spēkā stāšanās dienas.</w:t>
      </w:r>
    </w:p>
    <w:p w14:paraId="345295D8" w14:textId="77777777" w:rsidR="003B01B5" w:rsidRPr="00E14EAE" w:rsidRDefault="00DE6E13" w:rsidP="003B01B5">
      <w:pPr>
        <w:numPr>
          <w:ilvl w:val="1"/>
          <w:numId w:val="2"/>
        </w:numPr>
        <w:contextualSpacing/>
        <w:jc w:val="both"/>
        <w:rPr>
          <w:rFonts w:ascii="Arial" w:eastAsia="Calibri" w:hAnsi="Arial" w:cs="Arial"/>
          <w:sz w:val="20"/>
          <w:szCs w:val="20"/>
        </w:rPr>
      </w:pPr>
      <w:r w:rsidRPr="00E14EAE">
        <w:rPr>
          <w:rFonts w:ascii="Arial" w:eastAsia="Calibri" w:hAnsi="Arial" w:cs="Arial"/>
          <w:bCs/>
          <w:sz w:val="20"/>
          <w:szCs w:val="20"/>
        </w:rPr>
        <w:t xml:space="preserve">Precīzu piegādes un uzstādīšanas datumu un laiku IZPILDĪTĀJS saskaņo ar Līguma </w:t>
      </w:r>
      <w:r w:rsidR="00AE416C">
        <w:rPr>
          <w:rFonts w:ascii="Arial" w:eastAsia="Calibri" w:hAnsi="Arial" w:cs="Arial"/>
          <w:bCs/>
          <w:sz w:val="20"/>
          <w:szCs w:val="20"/>
        </w:rPr>
        <w:t>8</w:t>
      </w:r>
      <w:r w:rsidRPr="00E14EAE">
        <w:rPr>
          <w:rFonts w:ascii="Arial" w:eastAsia="Calibri" w:hAnsi="Arial" w:cs="Arial"/>
          <w:bCs/>
          <w:sz w:val="20"/>
          <w:szCs w:val="20"/>
        </w:rPr>
        <w:t>.1. punktā norādīto PASŪTĪTĀJA pārstāvi vismaz 5 (</w:t>
      </w:r>
      <w:r w:rsidRPr="00E14EAE">
        <w:rPr>
          <w:rFonts w:ascii="Arial" w:eastAsia="Calibri" w:hAnsi="Arial" w:cs="Arial"/>
          <w:bCs/>
          <w:i/>
          <w:iCs/>
          <w:sz w:val="20"/>
          <w:szCs w:val="20"/>
        </w:rPr>
        <w:t>piecas</w:t>
      </w:r>
      <w:r w:rsidRPr="00E14EAE">
        <w:rPr>
          <w:rFonts w:ascii="Arial" w:eastAsia="Calibri" w:hAnsi="Arial" w:cs="Arial"/>
          <w:bCs/>
          <w:sz w:val="20"/>
          <w:szCs w:val="20"/>
        </w:rPr>
        <w:t xml:space="preserve">) darba dienas pirms plānotās piegādes izpildes, kā arī vienojas par uzstādīšanas nosacījumiem. </w:t>
      </w:r>
    </w:p>
    <w:p w14:paraId="5F4B45D3" w14:textId="77777777" w:rsidR="003B01B5" w:rsidRPr="00E14EAE" w:rsidRDefault="00DE6E13" w:rsidP="003B01B5">
      <w:pPr>
        <w:numPr>
          <w:ilvl w:val="1"/>
          <w:numId w:val="2"/>
        </w:numPr>
        <w:contextualSpacing/>
        <w:jc w:val="both"/>
        <w:rPr>
          <w:rFonts w:ascii="Arial" w:eastAsia="Calibri" w:hAnsi="Arial" w:cs="Arial"/>
          <w:sz w:val="20"/>
          <w:szCs w:val="20"/>
        </w:rPr>
      </w:pPr>
      <w:r w:rsidRPr="00E14EAE">
        <w:rPr>
          <w:rFonts w:ascii="Arial" w:eastAsia="Calibri" w:hAnsi="Arial" w:cs="Arial"/>
          <w:sz w:val="20"/>
          <w:szCs w:val="20"/>
        </w:rPr>
        <w:t>Darba termiņa pagarināšana ir pieļaujama, ja termiņa pagarināšanas nepieciešamība ir radusies vai ir nepieciešama nepārvaramas varas dēļ vai tai ir cits objektīvs no IZPILDĪTĀJA gribas neatkarīgs iemesls, kuru IZPILDĪTĀJS iepriekš nevarēja paredzēt un novērst, tai skaitā termiņa pagarināšanas nepieciešamība ir radusies no PASŪTĪTĀJA atkarīgu apstākļu dēļ, kā arī, ja Līguma izpildes kavējums ir radies saistībā ar cita Līguma (kuru PASŪTĪTĀJS noslēdzis ar citu piegādātāju) izpildes kavējumu vai pārkāpumu dēļ.</w:t>
      </w:r>
    </w:p>
    <w:p w14:paraId="65C29EFE" w14:textId="77777777" w:rsidR="003B01B5" w:rsidRPr="00E14EAE" w:rsidRDefault="00DE6E13" w:rsidP="003B01B5">
      <w:pPr>
        <w:numPr>
          <w:ilvl w:val="1"/>
          <w:numId w:val="2"/>
        </w:numPr>
        <w:contextualSpacing/>
        <w:jc w:val="both"/>
        <w:rPr>
          <w:rFonts w:ascii="Arial" w:eastAsia="Calibri" w:hAnsi="Arial" w:cs="Arial"/>
          <w:sz w:val="20"/>
          <w:szCs w:val="20"/>
        </w:rPr>
      </w:pPr>
      <w:r w:rsidRPr="00E14EAE">
        <w:rPr>
          <w:rFonts w:ascii="Arial" w:eastAsia="Calibri" w:hAnsi="Arial" w:cs="Arial"/>
          <w:sz w:val="20"/>
          <w:szCs w:val="20"/>
        </w:rPr>
        <w:t xml:space="preserve">Ja Darba izpildes gaitā ir nepieciešamas termiņa izmaiņas, tad IZPILDĪTĀJS iesniedz PASŪTĪTĀJAM rakstisku pamatojumu Darba izpildes termiņa pagarinājumam, kurā iekļauj kavēšanas iemeslus, pieprasītā termiņa pagarinājuma pamatojumu, kā arī citu PASŪTĪTĀJA pieprasītu informāciju. </w:t>
      </w:r>
    </w:p>
    <w:p w14:paraId="765A7353" w14:textId="77777777" w:rsidR="003B01B5" w:rsidRPr="00E14EAE" w:rsidRDefault="00DE6E13" w:rsidP="003B01B5">
      <w:pPr>
        <w:numPr>
          <w:ilvl w:val="1"/>
          <w:numId w:val="2"/>
        </w:numPr>
        <w:spacing w:before="240"/>
        <w:contextualSpacing/>
        <w:jc w:val="both"/>
        <w:rPr>
          <w:rFonts w:ascii="Arial" w:hAnsi="Arial" w:cs="Arial"/>
          <w:sz w:val="20"/>
          <w:szCs w:val="20"/>
        </w:rPr>
      </w:pPr>
      <w:r w:rsidRPr="00E14EAE">
        <w:rPr>
          <w:rFonts w:ascii="Arial" w:eastAsia="Calibri" w:hAnsi="Arial" w:cs="Arial"/>
          <w:sz w:val="20"/>
          <w:szCs w:val="20"/>
        </w:rPr>
        <w:t>Līguma 3.4.</w:t>
      </w:r>
      <w:r w:rsidR="00683205" w:rsidRPr="00E14EAE">
        <w:rPr>
          <w:rFonts w:ascii="Arial" w:eastAsia="Calibri" w:hAnsi="Arial" w:cs="Arial"/>
          <w:sz w:val="20"/>
          <w:szCs w:val="20"/>
        </w:rPr>
        <w:t>punkt</w:t>
      </w:r>
      <w:r w:rsidR="00683205">
        <w:rPr>
          <w:rFonts w:ascii="Arial" w:eastAsia="Calibri" w:hAnsi="Arial" w:cs="Arial"/>
          <w:sz w:val="20"/>
          <w:szCs w:val="20"/>
        </w:rPr>
        <w:t>ā</w:t>
      </w:r>
      <w:r w:rsidR="00683205" w:rsidRPr="00E14EAE">
        <w:rPr>
          <w:rFonts w:ascii="Arial" w:eastAsia="Calibri" w:hAnsi="Arial" w:cs="Arial"/>
          <w:sz w:val="20"/>
          <w:szCs w:val="20"/>
        </w:rPr>
        <w:t xml:space="preserve"> </w:t>
      </w:r>
      <w:r w:rsidRPr="00E14EAE">
        <w:rPr>
          <w:rFonts w:ascii="Arial" w:eastAsia="Calibri" w:hAnsi="Arial" w:cs="Arial"/>
          <w:sz w:val="20"/>
          <w:szCs w:val="20"/>
        </w:rPr>
        <w:t>minēto apstākļu gadījumā izpildes termiņš var tikt pagarināts tikai par objektīvi pamatotu laika periodu, nepārsniedzot kopējo termiņa pagarinājumu līdz 30 (</w:t>
      </w:r>
      <w:r w:rsidRPr="00E14EAE">
        <w:rPr>
          <w:rFonts w:ascii="Arial" w:eastAsia="Calibri" w:hAnsi="Arial" w:cs="Arial"/>
          <w:i/>
          <w:iCs/>
          <w:sz w:val="20"/>
          <w:szCs w:val="20"/>
        </w:rPr>
        <w:t>trīsdesmit</w:t>
      </w:r>
      <w:r w:rsidRPr="00E14EAE">
        <w:rPr>
          <w:rFonts w:ascii="Arial" w:eastAsia="Calibri" w:hAnsi="Arial" w:cs="Arial"/>
          <w:sz w:val="20"/>
          <w:szCs w:val="20"/>
        </w:rPr>
        <w:t>) kalendārajām dienām, ja vien Puses rakstiski vienojoties nenosaka citādi.</w:t>
      </w:r>
    </w:p>
    <w:p w14:paraId="07073D6D" w14:textId="77777777" w:rsidR="003B01B5" w:rsidRPr="00E14EAE" w:rsidRDefault="00DE6E13" w:rsidP="003B01B5">
      <w:pPr>
        <w:numPr>
          <w:ilvl w:val="1"/>
          <w:numId w:val="2"/>
        </w:numPr>
        <w:spacing w:before="240"/>
        <w:contextualSpacing/>
        <w:jc w:val="both"/>
        <w:rPr>
          <w:rFonts w:ascii="Arial" w:hAnsi="Arial" w:cs="Arial"/>
          <w:sz w:val="20"/>
          <w:szCs w:val="20"/>
        </w:rPr>
      </w:pPr>
      <w:r w:rsidRPr="00E14EAE">
        <w:rPr>
          <w:rFonts w:ascii="Arial" w:eastAsia="Calibri" w:hAnsi="Arial" w:cs="Arial"/>
          <w:sz w:val="20"/>
          <w:szCs w:val="20"/>
        </w:rPr>
        <w:t xml:space="preserve">Darbā konstatēto kļūdu vai nepilnību labošanai patērētais laiks nevar būt par pamatu Līguma 3.2.punktā minētā termiņa pagarināšanai. </w:t>
      </w:r>
    </w:p>
    <w:bookmarkEnd w:id="0"/>
    <w:p w14:paraId="3BCC4541" w14:textId="77777777" w:rsidR="003B01B5" w:rsidRPr="00D8096E" w:rsidRDefault="003B01B5" w:rsidP="003B01B5">
      <w:pPr>
        <w:contextualSpacing/>
        <w:jc w:val="both"/>
        <w:rPr>
          <w:rFonts w:ascii="Arial" w:eastAsia="Calibri" w:hAnsi="Arial" w:cs="Arial"/>
          <w:sz w:val="20"/>
          <w:szCs w:val="20"/>
        </w:rPr>
      </w:pPr>
    </w:p>
    <w:p w14:paraId="2689B378" w14:textId="77777777" w:rsidR="003B01B5" w:rsidRPr="00973DBC" w:rsidRDefault="00DE6E13" w:rsidP="003B01B5">
      <w:pPr>
        <w:numPr>
          <w:ilvl w:val="0"/>
          <w:numId w:val="2"/>
        </w:numPr>
        <w:spacing w:after="0"/>
        <w:contextualSpacing/>
        <w:jc w:val="center"/>
        <w:rPr>
          <w:rFonts w:ascii="Arial" w:eastAsia="Calibri" w:hAnsi="Arial" w:cs="Arial"/>
          <w:b/>
          <w:sz w:val="20"/>
          <w:szCs w:val="20"/>
        </w:rPr>
      </w:pPr>
      <w:r>
        <w:rPr>
          <w:rFonts w:ascii="Arial" w:eastAsia="Calibri" w:hAnsi="Arial" w:cs="Arial"/>
          <w:b/>
          <w:sz w:val="20"/>
          <w:szCs w:val="20"/>
        </w:rPr>
        <w:t>DARBA IZPILDE</w:t>
      </w:r>
    </w:p>
    <w:p w14:paraId="0BB6C8CE" w14:textId="77777777" w:rsidR="00E02028" w:rsidRPr="00E02028" w:rsidRDefault="00DE6E13" w:rsidP="00E270DC">
      <w:pPr>
        <w:spacing w:before="240"/>
        <w:ind w:left="426" w:hanging="426"/>
        <w:contextualSpacing/>
        <w:jc w:val="both"/>
        <w:rPr>
          <w:rFonts w:ascii="Arial" w:hAnsi="Arial" w:cs="Arial"/>
          <w:sz w:val="20"/>
          <w:szCs w:val="20"/>
        </w:rPr>
      </w:pPr>
      <w:r w:rsidRPr="00E02028">
        <w:rPr>
          <w:rFonts w:ascii="Arial" w:hAnsi="Arial" w:cs="Arial"/>
          <w:sz w:val="20"/>
          <w:szCs w:val="20"/>
        </w:rPr>
        <w:t>4.1. IZPILDĪTĀJS garantē, ka Darba izpilde tiks veikta kvalitatīvi, droši un atbilstoši Līgumam, Specifikācijai un Piedāvājumam.</w:t>
      </w:r>
    </w:p>
    <w:p w14:paraId="7E4241E0" w14:textId="77777777" w:rsidR="00E02028" w:rsidRPr="00E02028" w:rsidRDefault="00DE6E13" w:rsidP="00E02028">
      <w:pPr>
        <w:spacing w:before="240"/>
        <w:ind w:left="426" w:hanging="426"/>
        <w:contextualSpacing/>
        <w:jc w:val="both"/>
        <w:rPr>
          <w:rFonts w:ascii="Arial" w:hAnsi="Arial" w:cs="Arial"/>
          <w:sz w:val="20"/>
          <w:szCs w:val="20"/>
        </w:rPr>
      </w:pPr>
      <w:r w:rsidRPr="00E02028">
        <w:rPr>
          <w:rFonts w:ascii="Arial" w:hAnsi="Arial" w:cs="Arial"/>
          <w:sz w:val="20"/>
          <w:szCs w:val="20"/>
        </w:rPr>
        <w:t>4.</w:t>
      </w:r>
      <w:r w:rsidR="00E270DC">
        <w:rPr>
          <w:rFonts w:ascii="Arial" w:hAnsi="Arial" w:cs="Arial"/>
          <w:sz w:val="20"/>
          <w:szCs w:val="20"/>
        </w:rPr>
        <w:t>2</w:t>
      </w:r>
      <w:r w:rsidRPr="00E02028">
        <w:rPr>
          <w:rFonts w:ascii="Arial" w:hAnsi="Arial" w:cs="Arial"/>
          <w:sz w:val="20"/>
          <w:szCs w:val="20"/>
        </w:rPr>
        <w:t xml:space="preserve">. Darba izpildes vietas ir norādītas </w:t>
      </w:r>
      <w:r w:rsidRPr="004D378E">
        <w:rPr>
          <w:rFonts w:ascii="Arial" w:hAnsi="Arial" w:cs="Arial"/>
          <w:sz w:val="20"/>
          <w:szCs w:val="20"/>
        </w:rPr>
        <w:t>Specifikācijas pielikumā Nr.</w:t>
      </w:r>
      <w:r w:rsidR="000537F3" w:rsidRPr="004D378E">
        <w:rPr>
          <w:rFonts w:ascii="Arial" w:hAnsi="Arial" w:cs="Arial"/>
          <w:sz w:val="20"/>
          <w:szCs w:val="20"/>
        </w:rPr>
        <w:t>1</w:t>
      </w:r>
      <w:r w:rsidRPr="004D378E">
        <w:rPr>
          <w:rFonts w:ascii="Arial" w:hAnsi="Arial" w:cs="Arial"/>
          <w:sz w:val="20"/>
          <w:szCs w:val="20"/>
        </w:rPr>
        <w:t>. Darbs</w:t>
      </w:r>
      <w:r w:rsidRPr="00E02028">
        <w:rPr>
          <w:rFonts w:ascii="Arial" w:hAnsi="Arial" w:cs="Arial"/>
          <w:sz w:val="20"/>
          <w:szCs w:val="20"/>
        </w:rPr>
        <w:t xml:space="preserve"> veicams Liepājas valstspilsētas administratīvajā teritorijā.</w:t>
      </w:r>
    </w:p>
    <w:p w14:paraId="4EE633AC" w14:textId="77777777" w:rsidR="00E02028" w:rsidRPr="00E02028" w:rsidRDefault="00DE6E13" w:rsidP="00E02028">
      <w:pPr>
        <w:spacing w:before="240"/>
        <w:ind w:left="426" w:hanging="426"/>
        <w:contextualSpacing/>
        <w:jc w:val="both"/>
        <w:rPr>
          <w:rFonts w:ascii="Arial" w:hAnsi="Arial" w:cs="Arial"/>
          <w:sz w:val="20"/>
          <w:szCs w:val="20"/>
        </w:rPr>
      </w:pPr>
      <w:r w:rsidRPr="00E02028">
        <w:rPr>
          <w:rFonts w:ascii="Arial" w:hAnsi="Arial" w:cs="Arial"/>
          <w:sz w:val="20"/>
          <w:szCs w:val="20"/>
        </w:rPr>
        <w:t>4.</w:t>
      </w:r>
      <w:r w:rsidR="00E270DC">
        <w:rPr>
          <w:rFonts w:ascii="Arial" w:hAnsi="Arial" w:cs="Arial"/>
          <w:sz w:val="20"/>
          <w:szCs w:val="20"/>
        </w:rPr>
        <w:t>3</w:t>
      </w:r>
      <w:r w:rsidRPr="00E02028">
        <w:rPr>
          <w:rFonts w:ascii="Arial" w:hAnsi="Arial" w:cs="Arial"/>
          <w:sz w:val="20"/>
          <w:szCs w:val="20"/>
        </w:rPr>
        <w:t>. IZPILDĪTĀJS veic divu esošo</w:t>
      </w:r>
      <w:r w:rsidR="0079213F">
        <w:rPr>
          <w:rFonts w:ascii="Arial" w:hAnsi="Arial" w:cs="Arial"/>
          <w:sz w:val="20"/>
          <w:szCs w:val="20"/>
        </w:rPr>
        <w:t>, Specifikācijā norādīto,</w:t>
      </w:r>
      <w:r w:rsidR="000537F3">
        <w:rPr>
          <w:rFonts w:ascii="Arial" w:hAnsi="Arial" w:cs="Arial"/>
          <w:sz w:val="20"/>
          <w:szCs w:val="20"/>
        </w:rPr>
        <w:t xml:space="preserve"> </w:t>
      </w:r>
      <w:r w:rsidRPr="00E02028">
        <w:rPr>
          <w:rFonts w:ascii="Arial" w:hAnsi="Arial" w:cs="Arial"/>
          <w:sz w:val="20"/>
          <w:szCs w:val="20"/>
        </w:rPr>
        <w:t>informācijas stendu demontāžu, demontēto konstrukciju, stiprinājumu, būvgružu un citu ar demontāžu saistīto materiālu savākšanu, aizvešanu no objekta un utilizāciju atbilstoši normatīvo aktu prasībām.</w:t>
      </w:r>
    </w:p>
    <w:p w14:paraId="70592CB7" w14:textId="77777777" w:rsidR="00E02028" w:rsidRPr="00E02028" w:rsidRDefault="00DE6E13" w:rsidP="00E02028">
      <w:pPr>
        <w:spacing w:before="240"/>
        <w:ind w:left="426" w:hanging="426"/>
        <w:contextualSpacing/>
        <w:jc w:val="both"/>
        <w:rPr>
          <w:rFonts w:ascii="Arial" w:hAnsi="Arial" w:cs="Arial"/>
          <w:sz w:val="20"/>
          <w:szCs w:val="20"/>
        </w:rPr>
      </w:pPr>
      <w:r w:rsidRPr="00E02028">
        <w:rPr>
          <w:rFonts w:ascii="Arial" w:hAnsi="Arial" w:cs="Arial"/>
          <w:sz w:val="20"/>
          <w:szCs w:val="20"/>
        </w:rPr>
        <w:t>4.</w:t>
      </w:r>
      <w:r w:rsidR="00E270DC">
        <w:rPr>
          <w:rFonts w:ascii="Arial" w:hAnsi="Arial" w:cs="Arial"/>
          <w:sz w:val="20"/>
          <w:szCs w:val="20"/>
        </w:rPr>
        <w:t>4</w:t>
      </w:r>
      <w:r w:rsidRPr="00E02028">
        <w:rPr>
          <w:rFonts w:ascii="Arial" w:hAnsi="Arial" w:cs="Arial"/>
          <w:sz w:val="20"/>
          <w:szCs w:val="20"/>
        </w:rPr>
        <w:t>.</w:t>
      </w:r>
      <w:r w:rsidR="000537F3">
        <w:rPr>
          <w:rFonts w:ascii="Arial" w:hAnsi="Arial" w:cs="Arial"/>
          <w:sz w:val="20"/>
          <w:szCs w:val="20"/>
        </w:rPr>
        <w:t xml:space="preserve"> </w:t>
      </w:r>
      <w:r w:rsidRPr="00E02028">
        <w:rPr>
          <w:rFonts w:ascii="Arial" w:hAnsi="Arial" w:cs="Arial"/>
          <w:sz w:val="20"/>
          <w:szCs w:val="20"/>
        </w:rPr>
        <w:t>PASŪTĪTĀJS nodrošina gatavu informatīvo planšešu nodošanu IZPILDĪTĀJAM uzstādīšanai. IZPILDĪTĀJS nodrošina PASŪTĪTĀJA nodoto informatīvo planšešu piestiprināšanu pie stendu konstrukcijām Specifikācijā noteiktajā kārtībā.</w:t>
      </w:r>
    </w:p>
    <w:p w14:paraId="28156384" w14:textId="77777777" w:rsidR="00E02028" w:rsidRPr="00E02028" w:rsidRDefault="00DE6E13" w:rsidP="00E02028">
      <w:pPr>
        <w:spacing w:before="240"/>
        <w:ind w:left="426" w:hanging="426"/>
        <w:contextualSpacing/>
        <w:jc w:val="both"/>
        <w:rPr>
          <w:rFonts w:ascii="Arial" w:hAnsi="Arial" w:cs="Arial"/>
          <w:sz w:val="20"/>
          <w:szCs w:val="20"/>
        </w:rPr>
      </w:pPr>
      <w:r w:rsidRPr="00E02028">
        <w:rPr>
          <w:rFonts w:ascii="Arial" w:hAnsi="Arial" w:cs="Arial"/>
          <w:sz w:val="20"/>
          <w:szCs w:val="20"/>
        </w:rPr>
        <w:t>4.</w:t>
      </w:r>
      <w:r w:rsidR="00E270DC">
        <w:rPr>
          <w:rFonts w:ascii="Arial" w:hAnsi="Arial" w:cs="Arial"/>
          <w:sz w:val="20"/>
          <w:szCs w:val="20"/>
        </w:rPr>
        <w:t>5</w:t>
      </w:r>
      <w:r w:rsidRPr="00E02028">
        <w:rPr>
          <w:rFonts w:ascii="Arial" w:hAnsi="Arial" w:cs="Arial"/>
          <w:sz w:val="20"/>
          <w:szCs w:val="20"/>
        </w:rPr>
        <w:t>. IZPILDĪTĀJS precīzu stendu novietojumu objektā pirms uzstādīšanas saskaņo ar PASŪTĪTĀJA pārstāvi.</w:t>
      </w:r>
    </w:p>
    <w:p w14:paraId="57977C51" w14:textId="77777777" w:rsidR="00E02028" w:rsidRPr="00E02028" w:rsidRDefault="00DE6E13" w:rsidP="00E02028">
      <w:pPr>
        <w:spacing w:before="240"/>
        <w:ind w:left="426" w:hanging="426"/>
        <w:contextualSpacing/>
        <w:jc w:val="both"/>
        <w:rPr>
          <w:rFonts w:ascii="Arial" w:hAnsi="Arial" w:cs="Arial"/>
          <w:sz w:val="20"/>
          <w:szCs w:val="20"/>
        </w:rPr>
      </w:pPr>
      <w:r w:rsidRPr="00E02028">
        <w:rPr>
          <w:rFonts w:ascii="Arial" w:hAnsi="Arial" w:cs="Arial"/>
          <w:sz w:val="20"/>
          <w:szCs w:val="20"/>
        </w:rPr>
        <w:t>4.</w:t>
      </w:r>
      <w:r w:rsidR="00E270DC">
        <w:rPr>
          <w:rFonts w:ascii="Arial" w:hAnsi="Arial" w:cs="Arial"/>
          <w:sz w:val="20"/>
          <w:szCs w:val="20"/>
        </w:rPr>
        <w:t>6</w:t>
      </w:r>
      <w:r w:rsidRPr="00E02028">
        <w:rPr>
          <w:rFonts w:ascii="Arial" w:hAnsi="Arial" w:cs="Arial"/>
          <w:sz w:val="20"/>
          <w:szCs w:val="20"/>
        </w:rPr>
        <w:t>. Izgatavotajiem un uzstādītajiem stendiem jābūt jauniem, kvalitatīviem, drošiem publiskai lietošanai un jāatbilst Specifikācijai, Piedāvājumam un Latvijas Republikas normatīvo aktu prasībām.</w:t>
      </w:r>
    </w:p>
    <w:p w14:paraId="6989268F" w14:textId="77777777" w:rsidR="00E02028" w:rsidRPr="00E02028" w:rsidRDefault="00DE6E13" w:rsidP="00E02028">
      <w:pPr>
        <w:spacing w:before="240"/>
        <w:ind w:left="426" w:hanging="426"/>
        <w:contextualSpacing/>
        <w:jc w:val="both"/>
        <w:rPr>
          <w:rFonts w:ascii="Arial" w:hAnsi="Arial" w:cs="Arial"/>
          <w:sz w:val="20"/>
          <w:szCs w:val="20"/>
        </w:rPr>
      </w:pPr>
      <w:r w:rsidRPr="00E02028">
        <w:rPr>
          <w:rFonts w:ascii="Arial" w:hAnsi="Arial" w:cs="Arial"/>
          <w:sz w:val="20"/>
          <w:szCs w:val="20"/>
        </w:rPr>
        <w:t>4.</w:t>
      </w:r>
      <w:r w:rsidR="00E270DC">
        <w:rPr>
          <w:rFonts w:ascii="Arial" w:hAnsi="Arial" w:cs="Arial"/>
          <w:sz w:val="20"/>
          <w:szCs w:val="20"/>
        </w:rPr>
        <w:t>7</w:t>
      </w:r>
      <w:r w:rsidRPr="00E02028">
        <w:rPr>
          <w:rFonts w:ascii="Arial" w:hAnsi="Arial" w:cs="Arial"/>
          <w:sz w:val="20"/>
          <w:szCs w:val="20"/>
        </w:rPr>
        <w:t>. Pēc Darba pabeigšanas IZPILDĪTĀJS sakārto uzstādīšanas vietas un izved no objekta ar Darba izpildi saistītos atlikumus, iepakojumu un būvgružus.</w:t>
      </w:r>
    </w:p>
    <w:p w14:paraId="4D9934CF" w14:textId="77777777" w:rsidR="00E02028" w:rsidRPr="00E02028" w:rsidRDefault="00DE6E13" w:rsidP="00E02028">
      <w:pPr>
        <w:spacing w:before="240"/>
        <w:ind w:left="426" w:hanging="426"/>
        <w:contextualSpacing/>
        <w:jc w:val="both"/>
        <w:rPr>
          <w:rFonts w:ascii="Arial" w:hAnsi="Arial" w:cs="Arial"/>
          <w:sz w:val="20"/>
          <w:szCs w:val="20"/>
        </w:rPr>
      </w:pPr>
      <w:r w:rsidRPr="00E02028">
        <w:rPr>
          <w:rFonts w:ascii="Arial" w:hAnsi="Arial" w:cs="Arial"/>
          <w:sz w:val="20"/>
          <w:szCs w:val="20"/>
        </w:rPr>
        <w:t>4.</w:t>
      </w:r>
      <w:r w:rsidR="00E270DC">
        <w:rPr>
          <w:rFonts w:ascii="Arial" w:hAnsi="Arial" w:cs="Arial"/>
          <w:sz w:val="20"/>
          <w:szCs w:val="20"/>
        </w:rPr>
        <w:t>8</w:t>
      </w:r>
      <w:r w:rsidRPr="00E02028">
        <w:rPr>
          <w:rFonts w:ascii="Arial" w:hAnsi="Arial" w:cs="Arial"/>
          <w:sz w:val="20"/>
          <w:szCs w:val="20"/>
        </w:rPr>
        <w:t>. PASŪTĪTĀJAM ir tiesības pārbaudīt Darba izpildes gaitu un kvalitāti Līgumā noteiktajā kārtībā un pieteikt pretenzijas, ja Darbs neatbilst Specifikācijai, Piedāvājumam vai Līguma noteikumiem.</w:t>
      </w:r>
    </w:p>
    <w:p w14:paraId="098BC284" w14:textId="77777777" w:rsidR="00E02028" w:rsidRPr="00E02028" w:rsidRDefault="00DE6E13" w:rsidP="00E02028">
      <w:pPr>
        <w:spacing w:before="240"/>
        <w:ind w:left="426" w:hanging="426"/>
        <w:contextualSpacing/>
        <w:jc w:val="both"/>
        <w:rPr>
          <w:rFonts w:ascii="Arial" w:hAnsi="Arial" w:cs="Arial"/>
          <w:sz w:val="20"/>
          <w:szCs w:val="20"/>
        </w:rPr>
      </w:pPr>
      <w:r w:rsidRPr="00E02028">
        <w:rPr>
          <w:rFonts w:ascii="Arial" w:hAnsi="Arial" w:cs="Arial"/>
          <w:sz w:val="20"/>
          <w:szCs w:val="20"/>
        </w:rPr>
        <w:t>4.</w:t>
      </w:r>
      <w:r w:rsidR="00E270DC">
        <w:rPr>
          <w:rFonts w:ascii="Arial" w:hAnsi="Arial" w:cs="Arial"/>
          <w:sz w:val="20"/>
          <w:szCs w:val="20"/>
        </w:rPr>
        <w:t>9</w:t>
      </w:r>
      <w:r w:rsidRPr="00E02028">
        <w:rPr>
          <w:rFonts w:ascii="Arial" w:hAnsi="Arial" w:cs="Arial"/>
          <w:sz w:val="20"/>
          <w:szCs w:val="20"/>
        </w:rPr>
        <w:t>. No Līguma spēkā stāšanās dienas līdz Darba nodošanas-pieņemšanas akta abpusējas parakstīšanas dienai visus riskus par Darba bojāšanos, bojāeju un zādzību uzņemas IZPILDĪTĀJS.</w:t>
      </w:r>
    </w:p>
    <w:p w14:paraId="51B20936" w14:textId="77777777" w:rsidR="00E02028" w:rsidRPr="00E02028" w:rsidRDefault="00DE6E13" w:rsidP="00E02028">
      <w:pPr>
        <w:spacing w:before="240"/>
        <w:ind w:left="426" w:hanging="426"/>
        <w:contextualSpacing/>
        <w:jc w:val="both"/>
        <w:rPr>
          <w:rFonts w:ascii="Arial" w:hAnsi="Arial" w:cs="Arial"/>
          <w:sz w:val="20"/>
          <w:szCs w:val="20"/>
        </w:rPr>
      </w:pPr>
      <w:r w:rsidRPr="00E02028">
        <w:rPr>
          <w:rFonts w:ascii="Arial" w:hAnsi="Arial" w:cs="Arial"/>
          <w:sz w:val="20"/>
          <w:szCs w:val="20"/>
        </w:rPr>
        <w:t>4.1</w:t>
      </w:r>
      <w:r w:rsidR="00E270DC">
        <w:rPr>
          <w:rFonts w:ascii="Arial" w:hAnsi="Arial" w:cs="Arial"/>
          <w:sz w:val="20"/>
          <w:szCs w:val="20"/>
        </w:rPr>
        <w:t>0</w:t>
      </w:r>
      <w:r w:rsidRPr="00E02028">
        <w:rPr>
          <w:rFonts w:ascii="Arial" w:hAnsi="Arial" w:cs="Arial"/>
          <w:sz w:val="20"/>
          <w:szCs w:val="20"/>
        </w:rPr>
        <w:t>. IZPILDĪTĀJS un PASŪTĪTĀJS sniedz viens otram informāciju, kas nepieciešama Līguma savlaicīgai un kvalitatīvai izpildei, un izpilda Līgumā noteiktās saistības ar atbilstošu rūpību.</w:t>
      </w:r>
    </w:p>
    <w:p w14:paraId="36182C7E" w14:textId="77777777" w:rsidR="00FF76AB" w:rsidRDefault="00DE6E13" w:rsidP="00FF76AB">
      <w:pPr>
        <w:spacing w:before="240"/>
        <w:ind w:left="426" w:hanging="426"/>
        <w:contextualSpacing/>
        <w:jc w:val="both"/>
        <w:rPr>
          <w:rFonts w:ascii="Arial" w:hAnsi="Arial" w:cs="Arial"/>
          <w:sz w:val="20"/>
          <w:szCs w:val="20"/>
        </w:rPr>
      </w:pPr>
      <w:r w:rsidRPr="00E02028">
        <w:rPr>
          <w:rFonts w:ascii="Arial" w:hAnsi="Arial" w:cs="Arial"/>
          <w:sz w:val="20"/>
          <w:szCs w:val="20"/>
        </w:rPr>
        <w:t>4.1</w:t>
      </w:r>
      <w:r w:rsidR="00E270DC">
        <w:rPr>
          <w:rFonts w:ascii="Arial" w:hAnsi="Arial" w:cs="Arial"/>
          <w:sz w:val="20"/>
          <w:szCs w:val="20"/>
        </w:rPr>
        <w:t>1</w:t>
      </w:r>
      <w:r w:rsidRPr="00E02028">
        <w:rPr>
          <w:rFonts w:ascii="Arial" w:hAnsi="Arial" w:cs="Arial"/>
          <w:sz w:val="20"/>
          <w:szCs w:val="20"/>
        </w:rPr>
        <w:t>. Risku par Līgumā tieši neparedzētām piegādēm, darbiem un pakalpojumiem, kas nepieciešami Līguma pilnīgai izpildei Specifikācijā noteiktajā apjomā, kvalitātē un termiņā, uzņemas IZPILDĪTĀJS, ja šīs izmaksas izriet no Līguma priekšmeta un bija paredzamas, sagatavojot piedāvājumu.</w:t>
      </w:r>
    </w:p>
    <w:p w14:paraId="586FA960" w14:textId="77777777" w:rsidR="00153636" w:rsidRPr="00882B0D" w:rsidRDefault="00DE6E13" w:rsidP="00882B0D">
      <w:pPr>
        <w:spacing w:before="240"/>
        <w:ind w:left="426" w:hanging="426"/>
        <w:contextualSpacing/>
        <w:jc w:val="both"/>
        <w:rPr>
          <w:rFonts w:ascii="Arial" w:eastAsia="Arial" w:hAnsi="Arial" w:cs="Arial"/>
          <w:bCs/>
          <w:kern w:val="1"/>
          <w:sz w:val="20"/>
          <w:szCs w:val="20"/>
        </w:rPr>
      </w:pPr>
      <w:r>
        <w:rPr>
          <w:rFonts w:ascii="Arial" w:hAnsi="Arial" w:cs="Arial"/>
          <w:sz w:val="20"/>
          <w:szCs w:val="20"/>
        </w:rPr>
        <w:t xml:space="preserve">4.12. </w:t>
      </w:r>
      <w:r>
        <w:rPr>
          <w:rFonts w:ascii="Arial" w:eastAsia="Arial" w:hAnsi="Arial" w:cs="Arial"/>
          <w:bCs/>
          <w:kern w:val="1"/>
          <w:sz w:val="20"/>
          <w:szCs w:val="20"/>
        </w:rPr>
        <w:t>N</w:t>
      </w:r>
      <w:r w:rsidRPr="00875AC2">
        <w:rPr>
          <w:rFonts w:ascii="Arial" w:eastAsia="Arial" w:hAnsi="Arial" w:cs="Arial"/>
          <w:bCs/>
          <w:kern w:val="1"/>
          <w:sz w:val="20"/>
          <w:szCs w:val="20"/>
        </w:rPr>
        <w:t xml:space="preserve">odrošināsim, </w:t>
      </w:r>
      <w:r>
        <w:rPr>
          <w:rFonts w:ascii="Arial" w:eastAsia="Arial" w:hAnsi="Arial" w:cs="Arial"/>
          <w:bCs/>
          <w:kern w:val="1"/>
          <w:sz w:val="20"/>
          <w:szCs w:val="20"/>
        </w:rPr>
        <w:t>ka</w:t>
      </w:r>
      <w:r w:rsidRPr="00875AC2">
        <w:rPr>
          <w:rFonts w:ascii="Arial" w:eastAsia="Arial" w:hAnsi="Arial" w:cs="Arial"/>
          <w:bCs/>
          <w:kern w:val="1"/>
          <w:sz w:val="20"/>
          <w:szCs w:val="20"/>
        </w:rPr>
        <w:t xml:space="preserve"> iepirkuma līguma izpildē netik</w:t>
      </w:r>
      <w:r>
        <w:rPr>
          <w:rFonts w:ascii="Arial" w:eastAsia="Arial" w:hAnsi="Arial" w:cs="Arial"/>
          <w:bCs/>
          <w:kern w:val="1"/>
          <w:sz w:val="20"/>
          <w:szCs w:val="20"/>
        </w:rPr>
        <w:t>s</w:t>
      </w:r>
      <w:r w:rsidRPr="00875AC2">
        <w:rPr>
          <w:rFonts w:ascii="Arial" w:eastAsia="Arial" w:hAnsi="Arial" w:cs="Arial"/>
          <w:bCs/>
          <w:kern w:val="1"/>
          <w:sz w:val="20"/>
          <w:szCs w:val="20"/>
        </w:rPr>
        <w:t xml:space="preserve"> ietvertas Krievijas Federācijas un</w:t>
      </w:r>
      <w:r w:rsidR="00FB3F12">
        <w:rPr>
          <w:rFonts w:ascii="Arial" w:eastAsia="Arial" w:hAnsi="Arial" w:cs="Arial"/>
          <w:bCs/>
          <w:kern w:val="1"/>
          <w:sz w:val="20"/>
          <w:szCs w:val="20"/>
        </w:rPr>
        <w:t>/vai</w:t>
      </w:r>
      <w:r w:rsidRPr="00875AC2">
        <w:rPr>
          <w:rFonts w:ascii="Arial" w:eastAsia="Arial" w:hAnsi="Arial" w:cs="Arial"/>
          <w:bCs/>
          <w:kern w:val="1"/>
          <w:sz w:val="20"/>
          <w:szCs w:val="20"/>
        </w:rPr>
        <w:t xml:space="preserve"> Baltkrievijas Republikas izcelsmes preces un pakalpojumi.</w:t>
      </w:r>
    </w:p>
    <w:p w14:paraId="4EC1AC47" w14:textId="77777777" w:rsidR="00153636" w:rsidRPr="00FF76AB" w:rsidRDefault="00DE6E13" w:rsidP="00882B0D">
      <w:pPr>
        <w:spacing w:before="240"/>
        <w:ind w:left="420" w:hanging="420"/>
        <w:contextualSpacing/>
        <w:jc w:val="both"/>
        <w:rPr>
          <w:rFonts w:ascii="Arial" w:hAnsi="Arial" w:cs="Arial"/>
          <w:sz w:val="20"/>
          <w:szCs w:val="20"/>
        </w:rPr>
      </w:pPr>
      <w:r w:rsidRPr="000C153D">
        <w:rPr>
          <w:rFonts w:ascii="Arial" w:hAnsi="Arial" w:cs="Arial"/>
          <w:sz w:val="20"/>
          <w:szCs w:val="20"/>
        </w:rPr>
        <w:t>4.13.</w:t>
      </w:r>
      <w:r w:rsidR="00882B0D">
        <w:rPr>
          <w:rFonts w:ascii="Arial" w:hAnsi="Arial" w:cs="Arial"/>
          <w:sz w:val="20"/>
          <w:szCs w:val="20"/>
        </w:rPr>
        <w:t xml:space="preserve"> </w:t>
      </w:r>
      <w:r w:rsidRPr="000C153D">
        <w:rPr>
          <w:rFonts w:ascii="Arial" w:hAnsi="Arial" w:cs="Arial"/>
          <w:sz w:val="20"/>
          <w:szCs w:val="20"/>
        </w:rPr>
        <w:t xml:space="preserve">Vienlaikus ar informācijas stendu piegādi IZPILDĪTĀJS iesniedz PASŪTĪTĀJAM normatīvajiem aktiem atbilstoši noformētu preču piegādes dokumentu. Preču piegādes dokumentā norāda informācijas stendu </w:t>
      </w:r>
      <w:r w:rsidRPr="000C153D">
        <w:rPr>
          <w:rFonts w:ascii="Arial" w:hAnsi="Arial" w:cs="Arial"/>
          <w:sz w:val="20"/>
          <w:szCs w:val="20"/>
        </w:rPr>
        <w:lastRenderedPageBreak/>
        <w:t>nosaukumu, specifikāciju, daudzumu un cenu, kā arī citu Ministru kabineta 2021. gada 21. decembra noteikumos Nr. 877 “Grāmatvedības kārtošanas noteikumi” noteikto informāciju.</w:t>
      </w:r>
    </w:p>
    <w:p w14:paraId="76FB08EA" w14:textId="77777777" w:rsidR="00E02028" w:rsidRPr="001A03EE" w:rsidRDefault="00E02028" w:rsidP="00E02028">
      <w:pPr>
        <w:spacing w:before="240"/>
        <w:contextualSpacing/>
        <w:jc w:val="both"/>
        <w:rPr>
          <w:rFonts w:ascii="Arial" w:hAnsi="Arial" w:cs="Arial"/>
          <w:noProof/>
          <w:sz w:val="20"/>
          <w:szCs w:val="20"/>
        </w:rPr>
      </w:pPr>
    </w:p>
    <w:p w14:paraId="1791F325" w14:textId="77777777" w:rsidR="003B01B5" w:rsidRPr="00753928" w:rsidRDefault="00DE6E13" w:rsidP="004F11AD">
      <w:pPr>
        <w:numPr>
          <w:ilvl w:val="0"/>
          <w:numId w:val="2"/>
        </w:numPr>
        <w:spacing w:after="120"/>
        <w:contextualSpacing/>
        <w:jc w:val="center"/>
        <w:rPr>
          <w:rFonts w:ascii="Arial" w:eastAsia="Calibri" w:hAnsi="Arial" w:cs="Arial"/>
          <w:b/>
          <w:sz w:val="20"/>
          <w:szCs w:val="20"/>
        </w:rPr>
      </w:pPr>
      <w:r>
        <w:rPr>
          <w:rFonts w:ascii="Arial" w:eastAsia="Calibri" w:hAnsi="Arial" w:cs="Arial"/>
          <w:b/>
          <w:sz w:val="20"/>
          <w:szCs w:val="20"/>
        </w:rPr>
        <w:t>DARBA</w:t>
      </w:r>
      <w:r w:rsidRPr="00753928">
        <w:rPr>
          <w:rFonts w:ascii="Arial" w:eastAsia="Calibri" w:hAnsi="Arial" w:cs="Arial"/>
          <w:b/>
          <w:sz w:val="20"/>
          <w:szCs w:val="20"/>
        </w:rPr>
        <w:t xml:space="preserve"> NODOŠANA UN PIEŅEMŠANA</w:t>
      </w:r>
    </w:p>
    <w:p w14:paraId="552988EA" w14:textId="77777777" w:rsidR="00E14EAE" w:rsidRPr="00E14EAE" w:rsidRDefault="00DE6E13" w:rsidP="008171F3">
      <w:pPr>
        <w:spacing w:after="0"/>
        <w:ind w:left="426" w:hanging="426"/>
        <w:contextualSpacing/>
        <w:jc w:val="both"/>
        <w:rPr>
          <w:rFonts w:ascii="Arial" w:eastAsia="Calibri" w:hAnsi="Arial" w:cs="Arial"/>
          <w:sz w:val="20"/>
          <w:szCs w:val="20"/>
        </w:rPr>
      </w:pPr>
      <w:r w:rsidRPr="00E14EAE">
        <w:rPr>
          <w:rFonts w:ascii="Arial" w:eastAsia="Calibri" w:hAnsi="Arial" w:cs="Arial"/>
          <w:sz w:val="20"/>
          <w:szCs w:val="20"/>
        </w:rPr>
        <w:t>5.1. Darba pieņemšana notiek, sastādot Darba nodošanas–pieņemšanas aktu, ko paraksta PASŪTĪTĀJS un IZPILDĪTĀJS. Darbs uzskatāms par izpildītu dienā, kad abpusēji tiek parakstīts Darba nodošanas–pieņemšanas akts. Darba pieņemšana neatbrīvo IZPILDĪTĀJU no pienākuma novērst vēlāk garantijas laikā konstatētos defektus un segt PASŪTĪTĀJAM zaudējumus, kas radušies IZPILDĪTĀJA vainas dēļ.</w:t>
      </w:r>
    </w:p>
    <w:p w14:paraId="357654DF" w14:textId="77777777" w:rsidR="00E14EAE" w:rsidRPr="00E14EAE" w:rsidRDefault="00DE6E13" w:rsidP="008171F3">
      <w:pPr>
        <w:spacing w:after="0"/>
        <w:ind w:left="426" w:hanging="426"/>
        <w:contextualSpacing/>
        <w:jc w:val="both"/>
        <w:rPr>
          <w:rFonts w:ascii="Arial" w:eastAsia="Calibri" w:hAnsi="Arial" w:cs="Arial"/>
          <w:sz w:val="20"/>
          <w:szCs w:val="20"/>
        </w:rPr>
      </w:pPr>
      <w:r w:rsidRPr="00E14EAE">
        <w:rPr>
          <w:rFonts w:ascii="Arial" w:eastAsia="Calibri" w:hAnsi="Arial" w:cs="Arial"/>
          <w:sz w:val="20"/>
          <w:szCs w:val="20"/>
        </w:rPr>
        <w:t>5.2. Ja PASŪTĪTĀJS konstatē nekvalitatīvu vai Līguma noteikumiem neatbilstoši izpildītu Darbu, PASŪTĪTĀJS par to rakstiski informē IZPILDĪTĀJU, norādot konstatētās neatbilstības un termiņu to novēršanai.</w:t>
      </w:r>
    </w:p>
    <w:p w14:paraId="17A2BD04" w14:textId="77777777" w:rsidR="00E14EAE" w:rsidRPr="00E14EAE" w:rsidRDefault="00DE6E13" w:rsidP="008171F3">
      <w:pPr>
        <w:spacing w:after="0"/>
        <w:ind w:left="426" w:hanging="426"/>
        <w:contextualSpacing/>
        <w:jc w:val="both"/>
        <w:rPr>
          <w:rFonts w:ascii="Arial" w:eastAsia="Calibri" w:hAnsi="Arial" w:cs="Arial"/>
          <w:sz w:val="20"/>
          <w:szCs w:val="20"/>
        </w:rPr>
      </w:pPr>
      <w:r w:rsidRPr="00E14EAE">
        <w:rPr>
          <w:rFonts w:ascii="Arial" w:eastAsia="Calibri" w:hAnsi="Arial" w:cs="Arial"/>
          <w:sz w:val="20"/>
          <w:szCs w:val="20"/>
        </w:rPr>
        <w:t xml:space="preserve">5.3. IZPILDĪTĀJAM par saviem līdzekļiem jānovērš konstatētās neatbilstības PASŪTĪTĀJA noteiktajā termiņā, </w:t>
      </w:r>
      <w:r>
        <w:rPr>
          <w:rFonts w:ascii="Arial" w:eastAsia="Calibri" w:hAnsi="Arial" w:cs="Arial"/>
          <w:sz w:val="20"/>
          <w:szCs w:val="20"/>
        </w:rPr>
        <w:t xml:space="preserve">  </w:t>
      </w:r>
      <w:r w:rsidRPr="00E14EAE">
        <w:rPr>
          <w:rFonts w:ascii="Arial" w:eastAsia="Calibri" w:hAnsi="Arial" w:cs="Arial"/>
          <w:sz w:val="20"/>
          <w:szCs w:val="20"/>
        </w:rPr>
        <w:t>kas nav īsāks par 10 (desmit) darba dienām, ja Puses nevienojas citādi.</w:t>
      </w:r>
    </w:p>
    <w:p w14:paraId="5939F94D" w14:textId="77777777" w:rsidR="00E14EAE" w:rsidRDefault="00DE6E13" w:rsidP="008171F3">
      <w:pPr>
        <w:spacing w:after="0"/>
        <w:ind w:left="426" w:hanging="426"/>
        <w:contextualSpacing/>
        <w:jc w:val="both"/>
        <w:rPr>
          <w:rFonts w:ascii="Arial" w:eastAsia="Calibri" w:hAnsi="Arial" w:cs="Arial"/>
          <w:sz w:val="20"/>
          <w:szCs w:val="20"/>
        </w:rPr>
      </w:pPr>
      <w:r w:rsidRPr="00E14EAE">
        <w:rPr>
          <w:rFonts w:ascii="Arial" w:eastAsia="Calibri" w:hAnsi="Arial" w:cs="Arial"/>
          <w:sz w:val="20"/>
          <w:szCs w:val="20"/>
        </w:rPr>
        <w:t>5.4. PASŪTĪTĀJS ir tiesīgs atteikties parakstīt Darba nodošanas–pieņemšanas aktu līdz brīdim, kad konstatētās neatbilstības ir novērstas.</w:t>
      </w:r>
    </w:p>
    <w:p w14:paraId="201DD751" w14:textId="77777777" w:rsidR="0079213F" w:rsidRPr="00E14EAE" w:rsidRDefault="00DE6E13" w:rsidP="008171F3">
      <w:pPr>
        <w:spacing w:after="0"/>
        <w:ind w:left="426" w:hanging="426"/>
        <w:contextualSpacing/>
        <w:jc w:val="both"/>
        <w:rPr>
          <w:rFonts w:ascii="Arial" w:eastAsia="Calibri" w:hAnsi="Arial" w:cs="Arial"/>
          <w:sz w:val="20"/>
          <w:szCs w:val="20"/>
        </w:rPr>
      </w:pPr>
      <w:r>
        <w:rPr>
          <w:rFonts w:ascii="Arial" w:eastAsia="Calibri" w:hAnsi="Arial" w:cs="Arial"/>
          <w:sz w:val="20"/>
          <w:szCs w:val="20"/>
        </w:rPr>
        <w:t>5.5. PASŪTĪTĀJS</w:t>
      </w:r>
      <w:r w:rsidRPr="0079213F">
        <w:rPr>
          <w:rFonts w:ascii="Arial" w:eastAsia="Calibri" w:hAnsi="Arial" w:cs="Arial"/>
          <w:sz w:val="20"/>
          <w:szCs w:val="20"/>
        </w:rPr>
        <w:t xml:space="preserve"> ir tiesīgs atteikties no nekvalitatīvas vai Līguma noteikumiem neatbilstoša</w:t>
      </w:r>
      <w:r>
        <w:rPr>
          <w:rFonts w:ascii="Arial" w:eastAsia="Calibri" w:hAnsi="Arial" w:cs="Arial"/>
          <w:sz w:val="20"/>
          <w:szCs w:val="20"/>
        </w:rPr>
        <w:t xml:space="preserve"> Darba</w:t>
      </w:r>
      <w:r w:rsidRPr="0079213F">
        <w:rPr>
          <w:rFonts w:ascii="Arial" w:eastAsia="Calibri" w:hAnsi="Arial" w:cs="Arial"/>
          <w:sz w:val="20"/>
          <w:szCs w:val="20"/>
        </w:rPr>
        <w:t xml:space="preserve"> pieņemšanas, attiecīgi samazinot Līguma apjomu un Līgumsummu</w:t>
      </w:r>
    </w:p>
    <w:p w14:paraId="33D9F7D2" w14:textId="77777777" w:rsidR="00E14EAE" w:rsidRDefault="00DE6E13" w:rsidP="008171F3">
      <w:pPr>
        <w:spacing w:after="0"/>
        <w:ind w:left="426" w:hanging="426"/>
        <w:contextualSpacing/>
        <w:jc w:val="both"/>
        <w:rPr>
          <w:rFonts w:ascii="Arial" w:eastAsia="Calibri" w:hAnsi="Arial" w:cs="Arial"/>
          <w:sz w:val="20"/>
          <w:szCs w:val="20"/>
        </w:rPr>
      </w:pPr>
      <w:r w:rsidRPr="00E14EAE">
        <w:rPr>
          <w:rFonts w:ascii="Arial" w:eastAsia="Calibri" w:hAnsi="Arial" w:cs="Arial"/>
          <w:sz w:val="20"/>
          <w:szCs w:val="20"/>
        </w:rPr>
        <w:t>5.</w:t>
      </w:r>
      <w:r w:rsidR="009E48E9">
        <w:rPr>
          <w:rFonts w:ascii="Arial" w:eastAsia="Calibri" w:hAnsi="Arial" w:cs="Arial"/>
          <w:sz w:val="20"/>
          <w:szCs w:val="20"/>
        </w:rPr>
        <w:t>6</w:t>
      </w:r>
      <w:r w:rsidRPr="00E14EAE">
        <w:rPr>
          <w:rFonts w:ascii="Arial" w:eastAsia="Calibri" w:hAnsi="Arial" w:cs="Arial"/>
          <w:sz w:val="20"/>
          <w:szCs w:val="20"/>
        </w:rPr>
        <w:t xml:space="preserve">. IZPILDĪTĀJS atlīdzina PASŪTĪTĀJAM un trešajām personām nodarītos zaudējumus, ja tie radušies IZPILDĪTĀJA </w:t>
      </w:r>
      <w:r w:rsidR="0079213F">
        <w:rPr>
          <w:rFonts w:ascii="Arial" w:eastAsia="Calibri" w:hAnsi="Arial" w:cs="Arial"/>
          <w:sz w:val="20"/>
          <w:szCs w:val="20"/>
        </w:rPr>
        <w:t xml:space="preserve">prettiesiskas </w:t>
      </w:r>
      <w:r w:rsidRPr="00E14EAE">
        <w:rPr>
          <w:rFonts w:ascii="Arial" w:eastAsia="Calibri" w:hAnsi="Arial" w:cs="Arial"/>
          <w:sz w:val="20"/>
          <w:szCs w:val="20"/>
        </w:rPr>
        <w:t>darbības vai bezdarbības rezultātā saistībā ar Darba izpildi.</w:t>
      </w:r>
    </w:p>
    <w:p w14:paraId="4C05125F" w14:textId="77777777" w:rsidR="00E14EAE" w:rsidRPr="00753928" w:rsidRDefault="00E14EAE" w:rsidP="00E14EAE">
      <w:pPr>
        <w:spacing w:after="0"/>
        <w:ind w:hanging="284"/>
        <w:contextualSpacing/>
        <w:jc w:val="both"/>
        <w:rPr>
          <w:rFonts w:ascii="Arial" w:eastAsia="Calibri" w:hAnsi="Arial" w:cs="Arial"/>
          <w:sz w:val="20"/>
          <w:szCs w:val="20"/>
        </w:rPr>
      </w:pPr>
    </w:p>
    <w:p w14:paraId="799EB39B" w14:textId="77777777" w:rsidR="003B01B5" w:rsidRDefault="00DE6E13" w:rsidP="003B01B5">
      <w:pPr>
        <w:numPr>
          <w:ilvl w:val="0"/>
          <w:numId w:val="2"/>
        </w:numPr>
        <w:spacing w:after="0"/>
        <w:contextualSpacing/>
        <w:jc w:val="center"/>
        <w:rPr>
          <w:rFonts w:ascii="Arial" w:eastAsia="Calibri" w:hAnsi="Arial" w:cs="Arial"/>
          <w:b/>
          <w:sz w:val="20"/>
          <w:szCs w:val="20"/>
        </w:rPr>
      </w:pPr>
      <w:r w:rsidRPr="00753928">
        <w:rPr>
          <w:rFonts w:ascii="Arial" w:eastAsia="Calibri" w:hAnsi="Arial" w:cs="Arial"/>
          <w:b/>
          <w:sz w:val="20"/>
          <w:szCs w:val="20"/>
        </w:rPr>
        <w:t>GARANTIJA</w:t>
      </w:r>
    </w:p>
    <w:p w14:paraId="585D2D21" w14:textId="77777777" w:rsidR="00E02028" w:rsidRPr="00407A7C" w:rsidRDefault="00DE6E13" w:rsidP="008171F3">
      <w:pPr>
        <w:numPr>
          <w:ilvl w:val="1"/>
          <w:numId w:val="2"/>
        </w:numPr>
        <w:ind w:left="426"/>
        <w:contextualSpacing/>
        <w:jc w:val="both"/>
        <w:rPr>
          <w:rFonts w:ascii="Arial" w:hAnsi="Arial" w:cs="Arial"/>
          <w:sz w:val="20"/>
          <w:szCs w:val="20"/>
        </w:rPr>
      </w:pPr>
      <w:r w:rsidRPr="00407A7C">
        <w:rPr>
          <w:rFonts w:ascii="Arial" w:hAnsi="Arial" w:cs="Arial"/>
          <w:sz w:val="20"/>
          <w:szCs w:val="20"/>
        </w:rPr>
        <w:t>Izgatavotajiem, piegādātajiem un uzstādītajiem informācijas stendiem un uzstādīšanas darbiem garantija jānodrošina vismaz 24 (divdesmit četrus) mēnešus no Darba nodošanas-pieņemšanas akta abpusējas parakstīšanas dienas.</w:t>
      </w:r>
    </w:p>
    <w:p w14:paraId="09993384" w14:textId="77777777" w:rsidR="00E02028" w:rsidRPr="00E02028" w:rsidRDefault="00DE6E13" w:rsidP="008171F3">
      <w:pPr>
        <w:ind w:left="426" w:hanging="420"/>
        <w:contextualSpacing/>
        <w:jc w:val="both"/>
        <w:rPr>
          <w:rFonts w:ascii="Arial" w:hAnsi="Arial" w:cs="Arial"/>
          <w:sz w:val="20"/>
          <w:szCs w:val="20"/>
        </w:rPr>
      </w:pPr>
      <w:r w:rsidRPr="00E02028">
        <w:rPr>
          <w:rFonts w:ascii="Arial" w:hAnsi="Arial" w:cs="Arial"/>
          <w:sz w:val="20"/>
          <w:szCs w:val="20"/>
        </w:rPr>
        <w:t>6.2. Garantijas laikā IZPILDĪTĀJS par saviem līdzekļiem novērš defektus, kas radušies materiālu, izgatavošanas vai uzstādīšanas kvalitātes dēļ, izņemot gadījumus, kad bojājumi radušies tīšas mehāniskas bojāšanas, vandālisma vai nepārvaramas varas apstākļu dēļ.</w:t>
      </w:r>
    </w:p>
    <w:p w14:paraId="555A1157" w14:textId="77777777" w:rsidR="00E02028" w:rsidRPr="00E02028" w:rsidRDefault="00DE6E13" w:rsidP="008171F3">
      <w:pPr>
        <w:ind w:left="426" w:hanging="420"/>
        <w:contextualSpacing/>
        <w:jc w:val="both"/>
        <w:rPr>
          <w:rFonts w:ascii="Arial" w:hAnsi="Arial" w:cs="Arial"/>
          <w:sz w:val="20"/>
          <w:szCs w:val="20"/>
        </w:rPr>
      </w:pPr>
      <w:r w:rsidRPr="00E02028">
        <w:rPr>
          <w:rFonts w:ascii="Arial" w:hAnsi="Arial" w:cs="Arial"/>
          <w:sz w:val="20"/>
          <w:szCs w:val="20"/>
        </w:rPr>
        <w:t>6.3. Ja garantijas darbu veikšana ir saistīta ar Darba daļas pārvietošanu, izjaukšanu, transportēšanu vai atkārtotu uzstādīšanu, IZPILDĪTĀJS to veic ar saviem resursiem un finanšu līdzekļiem.</w:t>
      </w:r>
    </w:p>
    <w:p w14:paraId="7B580DE5" w14:textId="77777777" w:rsidR="00E02028" w:rsidRPr="00E02028" w:rsidRDefault="00DE6E13" w:rsidP="008171F3">
      <w:pPr>
        <w:ind w:left="426" w:hanging="420"/>
        <w:contextualSpacing/>
        <w:jc w:val="both"/>
        <w:rPr>
          <w:rFonts w:ascii="Arial" w:hAnsi="Arial" w:cs="Arial"/>
          <w:sz w:val="20"/>
          <w:szCs w:val="20"/>
        </w:rPr>
      </w:pPr>
      <w:r w:rsidRPr="00E02028">
        <w:rPr>
          <w:rFonts w:ascii="Arial" w:hAnsi="Arial" w:cs="Arial"/>
          <w:sz w:val="20"/>
          <w:szCs w:val="20"/>
        </w:rPr>
        <w:t>6.4. Garantijas laikā ar garantiju saistīto bojājumu novēršanai atvēlētais laiks ir 10 (desmit) darba dienas no garantijas pieteikuma saņemšanas dienas, ja Puses rakstiski nevienojas par ilgāku termiņu.</w:t>
      </w:r>
    </w:p>
    <w:p w14:paraId="7C19FB7B" w14:textId="77777777" w:rsidR="00E02028" w:rsidRDefault="00DE6E13" w:rsidP="008171F3">
      <w:pPr>
        <w:ind w:left="426" w:hanging="420"/>
        <w:contextualSpacing/>
        <w:jc w:val="both"/>
        <w:rPr>
          <w:rFonts w:ascii="Arial" w:hAnsi="Arial" w:cs="Arial"/>
          <w:sz w:val="20"/>
          <w:szCs w:val="20"/>
        </w:rPr>
      </w:pPr>
      <w:r w:rsidRPr="00E02028">
        <w:rPr>
          <w:rFonts w:ascii="Arial" w:hAnsi="Arial" w:cs="Arial"/>
          <w:sz w:val="20"/>
          <w:szCs w:val="20"/>
        </w:rPr>
        <w:t>6.5. Ja IZPILDĪTĀJS garantijas termiņā un Līgumā norādītajā laikā atsakās novērst konstatētos trūkumus un bojājumus vai nenovērš tos noteiktajā laikā, PASŪTĪTĀJAM ir tiesības šo darbu veikšanu uzdot trešajai personai. IZPILDĪTĀJS sedz PASŪTĪTĀJAM visas ar trūkumu novēršanu saistītās izmaksas.</w:t>
      </w:r>
    </w:p>
    <w:p w14:paraId="0BD1901A" w14:textId="77777777" w:rsidR="003B01B5" w:rsidRPr="00E02028" w:rsidRDefault="00DE6E13" w:rsidP="00FE3F41">
      <w:pPr>
        <w:pStyle w:val="Sarakstarindkopa"/>
        <w:numPr>
          <w:ilvl w:val="0"/>
          <w:numId w:val="2"/>
        </w:numPr>
        <w:spacing w:after="0"/>
        <w:jc w:val="center"/>
        <w:rPr>
          <w:rFonts w:ascii="Arial" w:eastAsia="Calibri" w:hAnsi="Arial" w:cs="Arial"/>
          <w:b/>
          <w:sz w:val="20"/>
          <w:szCs w:val="20"/>
        </w:rPr>
      </w:pPr>
      <w:r w:rsidRPr="00E02028">
        <w:rPr>
          <w:rFonts w:ascii="Arial" w:eastAsia="Calibri" w:hAnsi="Arial" w:cs="Arial"/>
          <w:b/>
          <w:sz w:val="20"/>
          <w:szCs w:val="20"/>
        </w:rPr>
        <w:t>PUŠU ATBILDĪBA</w:t>
      </w:r>
    </w:p>
    <w:p w14:paraId="0191F703" w14:textId="77777777" w:rsidR="000A5516" w:rsidRDefault="00DE6E13" w:rsidP="000A5516">
      <w:pPr>
        <w:numPr>
          <w:ilvl w:val="1"/>
          <w:numId w:val="2"/>
        </w:numPr>
        <w:contextualSpacing/>
        <w:jc w:val="both"/>
        <w:rPr>
          <w:rFonts w:ascii="Arial" w:eastAsia="Calibri" w:hAnsi="Arial" w:cs="Arial"/>
          <w:sz w:val="20"/>
          <w:szCs w:val="20"/>
        </w:rPr>
      </w:pPr>
      <w:r w:rsidRPr="00753928">
        <w:rPr>
          <w:rFonts w:ascii="Arial" w:eastAsia="Calibri" w:hAnsi="Arial" w:cs="Arial"/>
          <w:sz w:val="20"/>
          <w:szCs w:val="20"/>
        </w:rPr>
        <w:t xml:space="preserve">Ja </w:t>
      </w:r>
      <w:r>
        <w:rPr>
          <w:rFonts w:ascii="Arial" w:eastAsia="Calibri" w:hAnsi="Arial" w:cs="Arial"/>
          <w:sz w:val="20"/>
          <w:szCs w:val="20"/>
        </w:rPr>
        <w:t>PASŪTĪTĀJS</w:t>
      </w:r>
      <w:r w:rsidRPr="00753928">
        <w:rPr>
          <w:rFonts w:ascii="Arial" w:eastAsia="Calibri" w:hAnsi="Arial" w:cs="Arial"/>
          <w:sz w:val="20"/>
          <w:szCs w:val="20"/>
        </w:rPr>
        <w:t xml:space="preserve"> neveic </w:t>
      </w:r>
      <w:r>
        <w:rPr>
          <w:rFonts w:ascii="Arial" w:eastAsia="Calibri" w:hAnsi="Arial" w:cs="Arial"/>
          <w:sz w:val="20"/>
          <w:szCs w:val="20"/>
        </w:rPr>
        <w:t>Darba</w:t>
      </w:r>
      <w:r w:rsidRPr="00753928">
        <w:rPr>
          <w:rFonts w:ascii="Arial" w:eastAsia="Calibri" w:hAnsi="Arial" w:cs="Arial"/>
          <w:sz w:val="20"/>
          <w:szCs w:val="20"/>
        </w:rPr>
        <w:t xml:space="preserve"> apmaksu Līgum</w:t>
      </w:r>
      <w:r>
        <w:rPr>
          <w:rFonts w:ascii="Arial" w:eastAsia="Calibri" w:hAnsi="Arial" w:cs="Arial"/>
          <w:sz w:val="20"/>
          <w:szCs w:val="20"/>
        </w:rPr>
        <w:t>ā</w:t>
      </w:r>
      <w:r w:rsidRPr="00753928">
        <w:rPr>
          <w:rFonts w:ascii="Arial" w:eastAsia="Calibri" w:hAnsi="Arial" w:cs="Arial"/>
          <w:sz w:val="20"/>
          <w:szCs w:val="20"/>
        </w:rPr>
        <w:t xml:space="preserve"> noteiktajā termiņā, </w:t>
      </w:r>
      <w:r>
        <w:rPr>
          <w:rFonts w:ascii="Arial" w:eastAsia="Calibri" w:hAnsi="Arial" w:cs="Arial"/>
          <w:sz w:val="20"/>
          <w:szCs w:val="20"/>
        </w:rPr>
        <w:t>IZPILDĪTĀJS ir</w:t>
      </w:r>
      <w:r w:rsidRPr="00753928">
        <w:rPr>
          <w:rFonts w:ascii="Arial" w:eastAsia="Calibri" w:hAnsi="Arial" w:cs="Arial"/>
          <w:sz w:val="20"/>
          <w:szCs w:val="20"/>
        </w:rPr>
        <w:t xml:space="preserve"> tiesīgs piemērot </w:t>
      </w:r>
      <w:r>
        <w:rPr>
          <w:rFonts w:ascii="Arial" w:eastAsia="Calibri" w:hAnsi="Arial" w:cs="Arial"/>
          <w:sz w:val="20"/>
          <w:szCs w:val="20"/>
        </w:rPr>
        <w:t>PASŪTĪTĀJA</w:t>
      </w:r>
      <w:r w:rsidRPr="00753928">
        <w:rPr>
          <w:rFonts w:ascii="Arial" w:eastAsia="Calibri" w:hAnsi="Arial" w:cs="Arial"/>
          <w:sz w:val="20"/>
          <w:szCs w:val="20"/>
        </w:rPr>
        <w:t xml:space="preserve">M līgumsodu </w:t>
      </w:r>
      <w:r>
        <w:rPr>
          <w:rFonts w:ascii="Arial" w:eastAsia="Calibri" w:hAnsi="Arial" w:cs="Arial"/>
          <w:sz w:val="20"/>
          <w:szCs w:val="20"/>
        </w:rPr>
        <w:t>0,</w:t>
      </w:r>
      <w:r w:rsidR="00E02028">
        <w:rPr>
          <w:rFonts w:ascii="Arial" w:eastAsia="Calibri" w:hAnsi="Arial" w:cs="Arial"/>
          <w:sz w:val="20"/>
          <w:szCs w:val="20"/>
        </w:rPr>
        <w:t>1</w:t>
      </w:r>
      <w:r w:rsidRPr="00753928">
        <w:rPr>
          <w:rFonts w:ascii="Arial" w:eastAsia="Calibri" w:hAnsi="Arial" w:cs="Arial"/>
          <w:sz w:val="20"/>
          <w:szCs w:val="20"/>
        </w:rPr>
        <w:t>% (</w:t>
      </w:r>
      <w:r w:rsidRPr="00B274DC">
        <w:rPr>
          <w:rFonts w:ascii="Arial" w:eastAsia="Calibri" w:hAnsi="Arial" w:cs="Arial"/>
          <w:i/>
          <w:iCs/>
          <w:sz w:val="20"/>
          <w:szCs w:val="20"/>
        </w:rPr>
        <w:t xml:space="preserve">nulle komats </w:t>
      </w:r>
      <w:r w:rsidR="00E02028">
        <w:rPr>
          <w:rFonts w:ascii="Arial" w:eastAsia="Calibri" w:hAnsi="Arial" w:cs="Arial"/>
          <w:i/>
          <w:iCs/>
          <w:sz w:val="20"/>
          <w:szCs w:val="20"/>
        </w:rPr>
        <w:t>viena</w:t>
      </w:r>
      <w:r w:rsidRPr="00B274DC">
        <w:rPr>
          <w:rFonts w:ascii="Arial" w:eastAsia="Calibri" w:hAnsi="Arial" w:cs="Arial"/>
          <w:i/>
          <w:iCs/>
          <w:sz w:val="20"/>
          <w:szCs w:val="20"/>
        </w:rPr>
        <w:t xml:space="preserve"> procent</w:t>
      </w:r>
      <w:r w:rsidR="00E02028">
        <w:rPr>
          <w:rFonts w:ascii="Arial" w:eastAsia="Calibri" w:hAnsi="Arial" w:cs="Arial"/>
          <w:i/>
          <w:iCs/>
          <w:sz w:val="20"/>
          <w:szCs w:val="20"/>
        </w:rPr>
        <w:t>a</w:t>
      </w:r>
      <w:r w:rsidRPr="00753928">
        <w:rPr>
          <w:rFonts w:ascii="Arial" w:eastAsia="Calibri" w:hAnsi="Arial" w:cs="Arial"/>
          <w:sz w:val="20"/>
          <w:szCs w:val="20"/>
        </w:rPr>
        <w:t>) apmērā no nesamaksātās summas bez PVN par katru nokavēto dienu</w:t>
      </w:r>
      <w:r w:rsidR="006D2FE0">
        <w:rPr>
          <w:rFonts w:ascii="Arial" w:eastAsia="Calibri" w:hAnsi="Arial" w:cs="Arial"/>
          <w:sz w:val="20"/>
          <w:szCs w:val="20"/>
        </w:rPr>
        <w:t xml:space="preserve"> </w:t>
      </w:r>
      <w:r w:rsidRPr="009C5AFE">
        <w:rPr>
          <w:rFonts w:ascii="Arial" w:eastAsia="Calibri" w:hAnsi="Arial" w:cs="Arial"/>
          <w:sz w:val="20"/>
          <w:szCs w:val="20"/>
        </w:rPr>
        <w:t>pamatojoties uz IZPILDĪTĀJA rēķinu.</w:t>
      </w:r>
      <w:r>
        <w:rPr>
          <w:rFonts w:ascii="Arial" w:eastAsia="Calibri" w:hAnsi="Arial" w:cs="Arial"/>
          <w:sz w:val="20"/>
          <w:szCs w:val="20"/>
        </w:rPr>
        <w:t xml:space="preserve"> </w:t>
      </w:r>
      <w:r w:rsidRPr="00753928">
        <w:rPr>
          <w:rFonts w:ascii="Arial" w:eastAsia="Calibri" w:hAnsi="Arial" w:cs="Arial"/>
          <w:sz w:val="20"/>
          <w:szCs w:val="20"/>
        </w:rPr>
        <w:t xml:space="preserve">Kopējais Līguma darbības laikā piemērotā līgumsoda apmērs nedrīkst pārsniegt 10% </w:t>
      </w:r>
      <w:r w:rsidR="00B274DC">
        <w:rPr>
          <w:rFonts w:ascii="Arial" w:eastAsia="Calibri" w:hAnsi="Arial" w:cs="Arial"/>
          <w:sz w:val="20"/>
          <w:szCs w:val="20"/>
        </w:rPr>
        <w:t>(</w:t>
      </w:r>
      <w:r w:rsidR="00B274DC" w:rsidRPr="00B274DC">
        <w:rPr>
          <w:rFonts w:ascii="Arial" w:eastAsia="Calibri" w:hAnsi="Arial" w:cs="Arial"/>
          <w:i/>
          <w:iCs/>
          <w:sz w:val="20"/>
          <w:szCs w:val="20"/>
        </w:rPr>
        <w:t>desmit procentu</w:t>
      </w:r>
      <w:r w:rsidR="00B274DC">
        <w:rPr>
          <w:rFonts w:ascii="Arial" w:eastAsia="Calibri" w:hAnsi="Arial" w:cs="Arial"/>
          <w:sz w:val="20"/>
          <w:szCs w:val="20"/>
        </w:rPr>
        <w:t xml:space="preserve">) </w:t>
      </w:r>
      <w:r w:rsidRPr="00753928">
        <w:rPr>
          <w:rFonts w:ascii="Arial" w:eastAsia="Calibri" w:hAnsi="Arial" w:cs="Arial"/>
          <w:sz w:val="20"/>
          <w:szCs w:val="20"/>
        </w:rPr>
        <w:t>no kopējās Līgumcenas.</w:t>
      </w:r>
    </w:p>
    <w:p w14:paraId="57BDDF18" w14:textId="77777777" w:rsidR="00E02028" w:rsidRDefault="00DE6E13" w:rsidP="006675A2">
      <w:pPr>
        <w:numPr>
          <w:ilvl w:val="1"/>
          <w:numId w:val="2"/>
        </w:numPr>
        <w:spacing w:after="0" w:line="240" w:lineRule="auto"/>
        <w:contextualSpacing/>
        <w:jc w:val="both"/>
        <w:rPr>
          <w:rFonts w:ascii="Arial" w:eastAsia="Calibri" w:hAnsi="Arial" w:cs="Arial"/>
          <w:sz w:val="20"/>
          <w:szCs w:val="20"/>
        </w:rPr>
      </w:pPr>
      <w:r w:rsidRPr="000A5516">
        <w:rPr>
          <w:rFonts w:ascii="Arial" w:eastAsia="Calibri" w:hAnsi="Arial" w:cs="Arial"/>
          <w:sz w:val="20"/>
          <w:szCs w:val="20"/>
        </w:rPr>
        <w:t>Ja IZPILDĪTĀJS Līgumā noteiktajā termiņā neveic Darbu un nenodod to PASŪTĪTĀJAM, PASŪTĪTĀJS ir tiesīgs piemērot IZPILDĪTĀJAM līgumsodu 0,</w:t>
      </w:r>
      <w:r>
        <w:rPr>
          <w:rFonts w:ascii="Arial" w:eastAsia="Calibri" w:hAnsi="Arial" w:cs="Arial"/>
          <w:sz w:val="20"/>
          <w:szCs w:val="20"/>
        </w:rPr>
        <w:t>1</w:t>
      </w:r>
      <w:r w:rsidRPr="000A5516">
        <w:rPr>
          <w:rFonts w:ascii="Arial" w:eastAsia="Calibri" w:hAnsi="Arial" w:cs="Arial"/>
          <w:sz w:val="20"/>
          <w:szCs w:val="20"/>
        </w:rPr>
        <w:t>% (</w:t>
      </w:r>
      <w:r w:rsidRPr="000A5516">
        <w:rPr>
          <w:rFonts w:ascii="Arial" w:eastAsia="Calibri" w:hAnsi="Arial" w:cs="Arial"/>
          <w:i/>
          <w:iCs/>
          <w:sz w:val="20"/>
          <w:szCs w:val="20"/>
        </w:rPr>
        <w:t xml:space="preserve">nulle komats </w:t>
      </w:r>
      <w:r>
        <w:rPr>
          <w:rFonts w:ascii="Arial" w:eastAsia="Calibri" w:hAnsi="Arial" w:cs="Arial"/>
          <w:i/>
          <w:iCs/>
          <w:sz w:val="20"/>
          <w:szCs w:val="20"/>
        </w:rPr>
        <w:t>viena procenta</w:t>
      </w:r>
      <w:r w:rsidRPr="000A5516">
        <w:rPr>
          <w:rFonts w:ascii="Arial" w:eastAsia="Calibri" w:hAnsi="Arial" w:cs="Arial"/>
          <w:sz w:val="20"/>
          <w:szCs w:val="20"/>
        </w:rPr>
        <w:t>) apmērā no Līgumcenas par katru nokavēto dienu, bet</w:t>
      </w:r>
      <w:r w:rsidR="00DA66C5" w:rsidRPr="00DA66C5">
        <w:t xml:space="preserve"> </w:t>
      </w:r>
      <w:r w:rsidR="00DA66C5" w:rsidRPr="000A5516">
        <w:rPr>
          <w:rFonts w:ascii="Arial" w:eastAsia="Calibri" w:hAnsi="Arial" w:cs="Arial"/>
          <w:sz w:val="20"/>
          <w:szCs w:val="20"/>
        </w:rPr>
        <w:t>Līguma nosacījumiem neatbilstoša Darba izpildes gadījumā par katru dienu līdz tiek novērsti trūkumi. Piemērotais līgumsods kopsummā nepārsniedz 10% (desmit procenti) no līgumcenas.</w:t>
      </w:r>
    </w:p>
    <w:p w14:paraId="2A246D9E" w14:textId="77777777" w:rsidR="003B6ECA" w:rsidRPr="003B6ECA" w:rsidRDefault="00DE6E13" w:rsidP="006675A2">
      <w:pPr>
        <w:pStyle w:val="Sarakstarindkopa"/>
        <w:numPr>
          <w:ilvl w:val="1"/>
          <w:numId w:val="2"/>
        </w:numPr>
        <w:spacing w:after="0" w:line="240" w:lineRule="auto"/>
        <w:jc w:val="both"/>
        <w:rPr>
          <w:rFonts w:ascii="Arial" w:eastAsia="Calibri" w:hAnsi="Arial" w:cs="Arial"/>
          <w:sz w:val="20"/>
          <w:szCs w:val="20"/>
        </w:rPr>
      </w:pPr>
      <w:r w:rsidRPr="003B6ECA">
        <w:rPr>
          <w:rFonts w:ascii="Arial" w:eastAsia="Calibri" w:hAnsi="Arial" w:cs="Arial"/>
          <w:sz w:val="20"/>
          <w:szCs w:val="20"/>
        </w:rPr>
        <w:t xml:space="preserve">Ja līgumsoda samaksa netiek veikta Līgumā noteiktajā kārtībā atbilstoši izrakstītajam rēķinam, PASŪTĪTĀJS bez iepriekšēja brīdinājuma tiesīgs ieturēt piemēroto līgumsodu no IZPILDĪTĀJAM pienākošiem turpmākajiem maksājumiem, </w:t>
      </w:r>
    </w:p>
    <w:p w14:paraId="528E19CB" w14:textId="77777777" w:rsidR="003B6ECA" w:rsidRPr="00832E9B" w:rsidRDefault="00DE6E13" w:rsidP="006675A2">
      <w:pPr>
        <w:pStyle w:val="Sarakstarindkopa"/>
        <w:numPr>
          <w:ilvl w:val="1"/>
          <w:numId w:val="2"/>
        </w:numPr>
        <w:spacing w:after="0" w:line="240" w:lineRule="auto"/>
        <w:jc w:val="both"/>
        <w:rPr>
          <w:rFonts w:ascii="Arial" w:eastAsia="Calibri" w:hAnsi="Arial" w:cs="Arial"/>
          <w:sz w:val="20"/>
          <w:szCs w:val="20"/>
        </w:rPr>
      </w:pPr>
      <w:r w:rsidRPr="008F5C1A">
        <w:rPr>
          <w:rFonts w:ascii="Arial" w:eastAsia="Calibri" w:hAnsi="Arial" w:cs="Arial"/>
          <w:sz w:val="20"/>
          <w:szCs w:val="20"/>
        </w:rPr>
        <w:t>Līgumsoda samaksa neatbrīvo Puses no saistību izpildes</w:t>
      </w:r>
      <w:r w:rsidR="008F5C1A" w:rsidRPr="008F5C1A">
        <w:rPr>
          <w:rFonts w:ascii="Arial" w:eastAsia="Calibri" w:hAnsi="Arial" w:cs="Arial"/>
          <w:sz w:val="20"/>
          <w:szCs w:val="20"/>
        </w:rPr>
        <w:t>,</w:t>
      </w:r>
      <w:r w:rsidR="008F5C1A" w:rsidRPr="008F5C1A">
        <w:t xml:space="preserve"> </w:t>
      </w:r>
      <w:r w:rsidR="008F5C1A" w:rsidRPr="008F5C1A">
        <w:rPr>
          <w:rFonts w:ascii="Arial" w:eastAsia="Calibri" w:hAnsi="Arial" w:cs="Arial"/>
          <w:sz w:val="20"/>
          <w:szCs w:val="20"/>
        </w:rPr>
        <w:t>kā arī neierobežo Pušu tiesības prasīt zaudējumu atlīdzību.</w:t>
      </w:r>
    </w:p>
    <w:p w14:paraId="308060F5" w14:textId="77777777" w:rsidR="003B6ECA" w:rsidRPr="003B6ECA" w:rsidRDefault="00DE6E13" w:rsidP="006675A2">
      <w:pPr>
        <w:numPr>
          <w:ilvl w:val="1"/>
          <w:numId w:val="2"/>
        </w:numPr>
        <w:spacing w:after="0" w:line="240" w:lineRule="auto"/>
        <w:contextualSpacing/>
        <w:jc w:val="both"/>
        <w:rPr>
          <w:rFonts w:ascii="Arial" w:eastAsia="Calibri" w:hAnsi="Arial" w:cs="Arial"/>
          <w:sz w:val="20"/>
          <w:szCs w:val="20"/>
        </w:rPr>
      </w:pPr>
      <w:r w:rsidRPr="00E02028">
        <w:rPr>
          <w:rFonts w:ascii="Arial" w:eastAsia="Calibri" w:hAnsi="Arial" w:cs="Arial"/>
          <w:sz w:val="20"/>
          <w:szCs w:val="20"/>
        </w:rPr>
        <w:t>Pusēm ir pienākums atlīdzināt otrai Pusei nodarītos zaudējumus, ja tādi radušies Puses prettiesiskas rīcības vai bezdarbības rezultātā.</w:t>
      </w:r>
    </w:p>
    <w:p w14:paraId="4814532C" w14:textId="77777777" w:rsidR="003B6ECA" w:rsidRDefault="00DE6E13" w:rsidP="006675A2">
      <w:pPr>
        <w:pStyle w:val="Sarakstarindkopa"/>
        <w:numPr>
          <w:ilvl w:val="1"/>
          <w:numId w:val="2"/>
        </w:numPr>
        <w:spacing w:after="0" w:line="240" w:lineRule="auto"/>
        <w:jc w:val="both"/>
        <w:rPr>
          <w:rFonts w:ascii="Arial" w:eastAsia="Calibri" w:hAnsi="Arial" w:cs="Arial"/>
          <w:sz w:val="20"/>
          <w:szCs w:val="20"/>
        </w:rPr>
      </w:pPr>
      <w:r>
        <w:rPr>
          <w:rFonts w:ascii="Arial" w:eastAsia="Calibri" w:hAnsi="Arial" w:cs="Arial"/>
          <w:sz w:val="20"/>
          <w:szCs w:val="20"/>
        </w:rPr>
        <w:t>IZPILDĪTĀJS</w:t>
      </w:r>
      <w:r w:rsidRPr="003B6ECA">
        <w:rPr>
          <w:rFonts w:ascii="Arial" w:eastAsia="Calibri" w:hAnsi="Arial" w:cs="Arial"/>
          <w:sz w:val="20"/>
          <w:szCs w:val="20"/>
        </w:rPr>
        <w:t xml:space="preserve"> atlīdzina </w:t>
      </w:r>
      <w:r>
        <w:rPr>
          <w:rFonts w:ascii="Arial" w:eastAsia="Calibri" w:hAnsi="Arial" w:cs="Arial"/>
          <w:sz w:val="20"/>
          <w:szCs w:val="20"/>
        </w:rPr>
        <w:t xml:space="preserve">PASŪTĪTĀJAM </w:t>
      </w:r>
      <w:r w:rsidRPr="003B6ECA">
        <w:rPr>
          <w:rFonts w:ascii="Arial" w:eastAsia="Calibri" w:hAnsi="Arial" w:cs="Arial"/>
          <w:sz w:val="20"/>
          <w:szCs w:val="20"/>
        </w:rPr>
        <w:t>visus zaudējumus un izdevumus (piemēram,</w:t>
      </w:r>
      <w:r>
        <w:rPr>
          <w:rFonts w:ascii="Arial" w:eastAsia="Calibri" w:hAnsi="Arial" w:cs="Arial"/>
          <w:sz w:val="20"/>
          <w:szCs w:val="20"/>
        </w:rPr>
        <w:t xml:space="preserve"> PASŪTĪTĀJAM</w:t>
      </w:r>
      <w:r w:rsidRPr="003B6ECA">
        <w:rPr>
          <w:rFonts w:ascii="Arial" w:eastAsia="Calibri" w:hAnsi="Arial" w:cs="Arial"/>
          <w:sz w:val="20"/>
          <w:szCs w:val="20"/>
        </w:rPr>
        <w:t xml:space="preserve"> piemērotās finanšu korekcijas vai citi finansiāli zaudējumi un izdevumi par īstenot</w:t>
      </w:r>
      <w:r>
        <w:rPr>
          <w:rFonts w:ascii="Arial" w:eastAsia="Calibri" w:hAnsi="Arial" w:cs="Arial"/>
          <w:sz w:val="20"/>
          <w:szCs w:val="20"/>
        </w:rPr>
        <w:t xml:space="preserve">ā </w:t>
      </w:r>
      <w:r w:rsidRPr="003B6ECA">
        <w:rPr>
          <w:rFonts w:ascii="Arial" w:eastAsia="Calibri" w:hAnsi="Arial" w:cs="Arial"/>
          <w:sz w:val="20"/>
          <w:szCs w:val="20"/>
        </w:rPr>
        <w:t>projekta nosacījumu neizpildi), kas Pasūtītājam radušies vai var vēlāk rasties Izpildītāja nepienācīgas līgumsaistību izpildes dēļ.</w:t>
      </w:r>
    </w:p>
    <w:p w14:paraId="4EC7935A" w14:textId="77777777" w:rsidR="006675A2" w:rsidRPr="003B6ECA" w:rsidRDefault="006675A2" w:rsidP="006675A2">
      <w:pPr>
        <w:pStyle w:val="Sarakstarindkopa"/>
        <w:spacing w:after="0" w:line="240" w:lineRule="auto"/>
        <w:ind w:left="420"/>
        <w:jc w:val="both"/>
        <w:rPr>
          <w:rFonts w:ascii="Arial" w:eastAsia="Calibri" w:hAnsi="Arial" w:cs="Arial"/>
          <w:sz w:val="20"/>
          <w:szCs w:val="20"/>
        </w:rPr>
      </w:pPr>
    </w:p>
    <w:p w14:paraId="596CD1C4" w14:textId="77777777" w:rsidR="003B01B5" w:rsidRPr="00B15906" w:rsidRDefault="00DE6E13" w:rsidP="003B01B5">
      <w:pPr>
        <w:numPr>
          <w:ilvl w:val="0"/>
          <w:numId w:val="2"/>
        </w:numPr>
        <w:contextualSpacing/>
        <w:jc w:val="center"/>
        <w:rPr>
          <w:rFonts w:ascii="Arial" w:eastAsia="Calibri" w:hAnsi="Arial" w:cs="Arial"/>
          <w:b/>
          <w:sz w:val="20"/>
          <w:szCs w:val="20"/>
        </w:rPr>
      </w:pPr>
      <w:r w:rsidRPr="00B15906">
        <w:rPr>
          <w:rFonts w:ascii="Arial" w:eastAsia="Calibri" w:hAnsi="Arial" w:cs="Arial"/>
          <w:b/>
          <w:sz w:val="20"/>
          <w:szCs w:val="20"/>
        </w:rPr>
        <w:t xml:space="preserve">KONTAKTINFORMĀCIJA, IESAISTĪTĀ PERSONĀLA UN APAKŠUZŅĒMĒJU NOMAIŅA  </w:t>
      </w:r>
    </w:p>
    <w:p w14:paraId="3EB81F86" w14:textId="31860569" w:rsidR="003B01B5" w:rsidRPr="00E36740" w:rsidRDefault="00DE6E13" w:rsidP="003B01B5">
      <w:pPr>
        <w:numPr>
          <w:ilvl w:val="1"/>
          <w:numId w:val="2"/>
        </w:numPr>
        <w:contextualSpacing/>
        <w:jc w:val="both"/>
        <w:rPr>
          <w:rFonts w:ascii="Arial" w:eastAsia="Calibri" w:hAnsi="Arial" w:cs="Arial"/>
          <w:sz w:val="20"/>
          <w:szCs w:val="20"/>
        </w:rPr>
      </w:pPr>
      <w:r w:rsidRPr="00E36740">
        <w:rPr>
          <w:rFonts w:ascii="Arial" w:eastAsia="Calibri" w:hAnsi="Arial" w:cs="Arial"/>
          <w:sz w:val="20"/>
          <w:szCs w:val="20"/>
        </w:rPr>
        <w:lastRenderedPageBreak/>
        <w:t xml:space="preserve">PASŪTĪTĀJA pārstāvis ar šo Līgumu saistītu jautājumu risinājumu sagatavošanā, dokumentu apriti, kā arī attiecībā uz Darba izpildi ir: </w:t>
      </w:r>
      <w:r w:rsidR="006B360C">
        <w:rPr>
          <w:rFonts w:ascii="Arial" w:eastAsia="Calibri" w:hAnsi="Arial" w:cs="Arial"/>
          <w:i/>
          <w:iCs/>
          <w:sz w:val="20"/>
          <w:szCs w:val="20"/>
        </w:rPr>
        <w:t>Liepājas Centrālās administrācijas Attīstības pārvaldes</w:t>
      </w:r>
      <w:r w:rsidR="00C12D67">
        <w:rPr>
          <w:rFonts w:ascii="Arial" w:eastAsia="Calibri" w:hAnsi="Arial" w:cs="Arial"/>
          <w:i/>
          <w:iCs/>
          <w:sz w:val="20"/>
          <w:szCs w:val="20"/>
        </w:rPr>
        <w:t xml:space="preserve"> XXX </w:t>
      </w:r>
    </w:p>
    <w:p w14:paraId="389E30EC" w14:textId="58D36AA6" w:rsidR="003B01B5" w:rsidRPr="00D8587F" w:rsidRDefault="00DE6E13" w:rsidP="003B01B5">
      <w:pPr>
        <w:numPr>
          <w:ilvl w:val="1"/>
          <w:numId w:val="2"/>
        </w:numPr>
        <w:contextualSpacing/>
        <w:jc w:val="both"/>
        <w:rPr>
          <w:rFonts w:ascii="Arial" w:eastAsia="Calibri" w:hAnsi="Arial" w:cs="Arial"/>
          <w:sz w:val="20"/>
          <w:szCs w:val="20"/>
        </w:rPr>
      </w:pPr>
      <w:r w:rsidRPr="00D8587F">
        <w:rPr>
          <w:rFonts w:ascii="Arial" w:eastAsia="Calibri" w:hAnsi="Arial" w:cs="Arial"/>
          <w:sz w:val="20"/>
          <w:szCs w:val="20"/>
        </w:rPr>
        <w:t xml:space="preserve">IZPILDĪTĀJA pārstāvis ar šo Līgumu saistītu jautājumu risinājumu sagatavošanā, kā arī attiecībā uz Darba izpildi un pabeigšanu ir: </w:t>
      </w:r>
      <w:r w:rsidR="00C12D67">
        <w:rPr>
          <w:rFonts w:ascii="Arial" w:eastAsia="Calibri" w:hAnsi="Arial" w:cs="Arial"/>
          <w:i/>
          <w:iCs/>
          <w:sz w:val="20"/>
          <w:szCs w:val="20"/>
        </w:rPr>
        <w:t>XXX</w:t>
      </w:r>
    </w:p>
    <w:p w14:paraId="27C78E06" w14:textId="77777777" w:rsidR="00B15906" w:rsidRDefault="00DE6E13" w:rsidP="00B15906">
      <w:pPr>
        <w:numPr>
          <w:ilvl w:val="1"/>
          <w:numId w:val="2"/>
        </w:numPr>
        <w:contextualSpacing/>
        <w:jc w:val="both"/>
        <w:rPr>
          <w:rFonts w:ascii="Arial" w:eastAsia="Calibri" w:hAnsi="Arial" w:cs="Arial"/>
          <w:sz w:val="20"/>
          <w:szCs w:val="20"/>
        </w:rPr>
      </w:pPr>
      <w:r w:rsidRPr="00D8096E">
        <w:rPr>
          <w:rFonts w:ascii="Arial" w:eastAsia="Calibri" w:hAnsi="Arial" w:cs="Arial"/>
          <w:sz w:val="20"/>
          <w:szCs w:val="20"/>
        </w:rPr>
        <w:t>Katrai Pusei ir tiesības jebkurā laikā mainīt savu Līgumā norādīto pārstāvi. Puses nekavējoties rakstiski informē pārējās Puses par pārstāvju nomaiņu. Rakstiski paziņoto pārstāvju pilnvaras ir spēkā līdz to atsaukumam.</w:t>
      </w:r>
    </w:p>
    <w:p w14:paraId="2DA0502D" w14:textId="77777777" w:rsidR="00B15906" w:rsidRPr="00E270DC" w:rsidRDefault="00DE6E13" w:rsidP="00B15906">
      <w:pPr>
        <w:numPr>
          <w:ilvl w:val="1"/>
          <w:numId w:val="2"/>
        </w:numPr>
        <w:contextualSpacing/>
        <w:jc w:val="both"/>
        <w:rPr>
          <w:rFonts w:ascii="Arial" w:eastAsia="Calibri" w:hAnsi="Arial" w:cs="Arial"/>
          <w:sz w:val="20"/>
          <w:szCs w:val="20"/>
        </w:rPr>
      </w:pPr>
      <w:r w:rsidRPr="00E270DC">
        <w:rPr>
          <w:rFonts w:ascii="Arial" w:eastAsia="Calibri" w:hAnsi="Arial" w:cs="Arial"/>
          <w:sz w:val="20"/>
          <w:szCs w:val="20"/>
        </w:rPr>
        <w:t>Piedāvājumā norādīto Apakšuzņēmēju un piesaistītā personāla nomaiņa vai jaunu apakšuzņēmēju un personāla piesaistīšana pieļaujama ar PASŪTĪTĀJA rakstisku piekrišanu, un ievērojot Publisko iepirkumu likuma 62.pantā noteikto kārtību.</w:t>
      </w:r>
    </w:p>
    <w:p w14:paraId="7A309993" w14:textId="77777777" w:rsidR="00B15906" w:rsidRPr="00E270DC" w:rsidRDefault="00DE6E13" w:rsidP="00B15906">
      <w:pPr>
        <w:numPr>
          <w:ilvl w:val="1"/>
          <w:numId w:val="2"/>
        </w:numPr>
        <w:contextualSpacing/>
        <w:jc w:val="both"/>
        <w:rPr>
          <w:rFonts w:ascii="Arial" w:eastAsia="Calibri" w:hAnsi="Arial" w:cs="Arial"/>
          <w:sz w:val="20"/>
          <w:szCs w:val="20"/>
        </w:rPr>
      </w:pPr>
      <w:r w:rsidRPr="00E270DC">
        <w:rPr>
          <w:rFonts w:ascii="Arial" w:eastAsia="Calibri" w:hAnsi="Arial" w:cs="Arial"/>
          <w:sz w:val="20"/>
          <w:szCs w:val="20"/>
        </w:rPr>
        <w:t>PASŪTĪTĀJS pieņem lēmumu atļaut vai atteikt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Līguma un normatīvo aktu noteikumiem.</w:t>
      </w:r>
    </w:p>
    <w:p w14:paraId="35808454" w14:textId="77777777" w:rsidR="00B15906" w:rsidRPr="00E270DC" w:rsidRDefault="00DE6E13" w:rsidP="00ED411E">
      <w:pPr>
        <w:numPr>
          <w:ilvl w:val="1"/>
          <w:numId w:val="2"/>
        </w:numPr>
        <w:contextualSpacing/>
        <w:jc w:val="both"/>
        <w:rPr>
          <w:rFonts w:ascii="Arial" w:eastAsia="Calibri" w:hAnsi="Arial" w:cs="Arial"/>
          <w:sz w:val="20"/>
          <w:szCs w:val="20"/>
        </w:rPr>
      </w:pPr>
      <w:r w:rsidRPr="00E270DC">
        <w:rPr>
          <w:rFonts w:ascii="Arial" w:eastAsia="Calibri" w:hAnsi="Arial" w:cs="Arial"/>
          <w:sz w:val="20"/>
          <w:szCs w:val="20"/>
        </w:rPr>
        <w:t>Pārbaudot jaunā Apakšuzņēmēja atbilstību, PASŪTĪTĀJS piemēro Publisko iepirkumu likuma 42. panta noteikumus. Publisko iepirkumu likuma 42. panta ceturtās daļas 2., 3. un 4. punktā minētos termiņus skaita no dienas, kad lūgums par Apakšuzņēmēja nomaiņu iesniegts Pasūtītājam. Izslēgšanas nosacījumu pārbaudi Pasūtītājs veic attiecībā uz to datumu, kad PASŪTĪTĀJS lemj par atļaujas sniegšanu Izpildītājam Līguma izpildes nodrošināšanai nomainīt Apakšuzņēmēju vai piesaistīt jaunu Apakšuzņēmēju.</w:t>
      </w:r>
    </w:p>
    <w:p w14:paraId="1E6161F6" w14:textId="77777777" w:rsidR="00B15906" w:rsidRPr="00E270DC" w:rsidRDefault="00DE6E13" w:rsidP="00B15906">
      <w:pPr>
        <w:numPr>
          <w:ilvl w:val="1"/>
          <w:numId w:val="2"/>
        </w:numPr>
        <w:contextualSpacing/>
        <w:jc w:val="both"/>
        <w:rPr>
          <w:rFonts w:ascii="Arial" w:eastAsia="Calibri" w:hAnsi="Arial" w:cs="Arial"/>
          <w:sz w:val="20"/>
          <w:szCs w:val="20"/>
        </w:rPr>
      </w:pPr>
      <w:r w:rsidRPr="00E270DC">
        <w:rPr>
          <w:rFonts w:ascii="Arial" w:eastAsia="Calibri" w:hAnsi="Arial" w:cs="Arial"/>
          <w:sz w:val="20"/>
          <w:szCs w:val="20"/>
        </w:rPr>
        <w:t>IZPILDĪTĀJAM jānodrošina, ka apakšuzņēmējs tam uzticēto darba daļu nenodos tālāk bez PASŪTĪTĀJA rakstiskas piekrišanas.</w:t>
      </w:r>
    </w:p>
    <w:p w14:paraId="18F7CCDF" w14:textId="77777777" w:rsidR="003B01B5" w:rsidRPr="00E270DC" w:rsidRDefault="00DE6E13" w:rsidP="00B15906">
      <w:pPr>
        <w:numPr>
          <w:ilvl w:val="1"/>
          <w:numId w:val="2"/>
        </w:numPr>
        <w:contextualSpacing/>
        <w:jc w:val="both"/>
        <w:rPr>
          <w:rFonts w:ascii="Arial" w:eastAsia="Calibri" w:hAnsi="Arial" w:cs="Arial"/>
          <w:sz w:val="20"/>
          <w:szCs w:val="20"/>
        </w:rPr>
      </w:pPr>
      <w:r w:rsidRPr="00E270DC">
        <w:rPr>
          <w:rFonts w:ascii="Arial" w:eastAsia="Calibri" w:hAnsi="Arial" w:cs="Arial"/>
          <w:sz w:val="20"/>
          <w:szCs w:val="20"/>
        </w:rPr>
        <w:t>Līguma izpildes laikā PASŪTĪTĀJAM ir tiesības pieprasīt nomainīt apakšuzņēmēju gadījumā, ja apakšuzņēmējs darba daļu veic nekvalitatīvi vai neievēro spēkā esošos normatīvos aktus. IZPILDĪTĀJA pienākums ir nodrošināt PASŪTĪTĀJA prasību izpildi par apakšuzņēmēja</w:t>
      </w:r>
      <w:r w:rsidRPr="00E270DC">
        <w:rPr>
          <w:rFonts w:ascii="Arial" w:eastAsia="Times New Roman" w:hAnsi="Arial" w:cs="Arial"/>
          <w:sz w:val="20"/>
          <w:szCs w:val="20"/>
        </w:rPr>
        <w:t xml:space="preserve"> nomaiņu.</w:t>
      </w:r>
    </w:p>
    <w:p w14:paraId="757B4AD2" w14:textId="77777777" w:rsidR="003B01B5" w:rsidRPr="00753928" w:rsidRDefault="003B01B5" w:rsidP="003B01B5">
      <w:pPr>
        <w:spacing w:after="0"/>
        <w:contextualSpacing/>
        <w:rPr>
          <w:rFonts w:ascii="Arial" w:eastAsia="Times New Roman" w:hAnsi="Arial" w:cs="Arial"/>
          <w:b/>
          <w:bCs/>
          <w:sz w:val="20"/>
          <w:szCs w:val="20"/>
        </w:rPr>
      </w:pPr>
    </w:p>
    <w:p w14:paraId="15F242E4" w14:textId="77777777" w:rsidR="003B01B5" w:rsidRPr="00B15906" w:rsidRDefault="00DE6E13" w:rsidP="003B01B5">
      <w:pPr>
        <w:numPr>
          <w:ilvl w:val="0"/>
          <w:numId w:val="2"/>
        </w:numPr>
        <w:spacing w:before="120"/>
        <w:contextualSpacing/>
        <w:jc w:val="center"/>
        <w:rPr>
          <w:rFonts w:ascii="Arial" w:eastAsia="Calibri" w:hAnsi="Arial" w:cs="Arial"/>
          <w:b/>
          <w:sz w:val="20"/>
          <w:szCs w:val="20"/>
        </w:rPr>
      </w:pPr>
      <w:r w:rsidRPr="00B15906">
        <w:rPr>
          <w:rFonts w:ascii="Arial" w:eastAsia="Calibri" w:hAnsi="Arial" w:cs="Arial"/>
          <w:b/>
          <w:sz w:val="20"/>
          <w:szCs w:val="20"/>
        </w:rPr>
        <w:t>NEPĀRVARAMA VARA</w:t>
      </w:r>
    </w:p>
    <w:p w14:paraId="09FCEE30" w14:textId="77777777" w:rsidR="003B01B5" w:rsidRPr="00753928" w:rsidRDefault="00DE6E13" w:rsidP="00B15906">
      <w:pPr>
        <w:numPr>
          <w:ilvl w:val="1"/>
          <w:numId w:val="2"/>
        </w:numPr>
        <w:contextualSpacing/>
        <w:jc w:val="both"/>
        <w:rPr>
          <w:rFonts w:ascii="Arial" w:eastAsia="Calibri" w:hAnsi="Arial" w:cs="Arial"/>
          <w:sz w:val="20"/>
          <w:szCs w:val="20"/>
        </w:rPr>
      </w:pPr>
      <w:r w:rsidRPr="00753928">
        <w:rPr>
          <w:rFonts w:ascii="Arial" w:eastAsia="Calibri" w:hAnsi="Arial" w:cs="Arial"/>
          <w:sz w:val="20"/>
          <w:szCs w:val="20"/>
        </w:rPr>
        <w:t>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w:t>
      </w:r>
      <w:r w:rsidRPr="00753928">
        <w:rPr>
          <w:rFonts w:ascii="Arial" w:eastAsia="Calibri" w:hAnsi="Arial" w:cs="Arial"/>
          <w:sz w:val="20"/>
          <w:szCs w:val="20"/>
        </w:rPr>
        <w:t>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74A543F" w14:textId="77777777" w:rsidR="003B01B5" w:rsidRPr="00753928" w:rsidRDefault="00DE6E13" w:rsidP="00B15906">
      <w:pPr>
        <w:numPr>
          <w:ilvl w:val="1"/>
          <w:numId w:val="2"/>
        </w:numPr>
        <w:contextualSpacing/>
        <w:jc w:val="both"/>
        <w:rPr>
          <w:rFonts w:ascii="Arial" w:eastAsia="Calibri" w:hAnsi="Arial" w:cs="Arial"/>
          <w:sz w:val="20"/>
          <w:szCs w:val="20"/>
        </w:rPr>
      </w:pPr>
      <w:r w:rsidRPr="00753928">
        <w:rPr>
          <w:rFonts w:ascii="Arial" w:eastAsia="Calibri" w:hAnsi="Arial" w:cs="Arial"/>
          <w:sz w:val="20"/>
          <w:szCs w:val="20"/>
        </w:rPr>
        <w:t>Nepārvaramas varas apstākļu iestāšanās gadījumā Puses informē viena otru ne vēlāk kā 3 (</w:t>
      </w:r>
      <w:r w:rsidRPr="00B274DC">
        <w:rPr>
          <w:rFonts w:ascii="Arial" w:eastAsia="Calibri" w:hAnsi="Arial" w:cs="Arial"/>
          <w:i/>
          <w:iCs/>
          <w:sz w:val="20"/>
          <w:szCs w:val="20"/>
        </w:rPr>
        <w:t>trīs</w:t>
      </w:r>
      <w:r w:rsidRPr="00753928">
        <w:rPr>
          <w:rFonts w:ascii="Arial" w:eastAsia="Calibri" w:hAnsi="Arial" w:cs="Arial"/>
          <w:sz w:val="20"/>
          <w:szCs w:val="20"/>
        </w:rPr>
        <w:t>) dienu laikā no šo apstākļu iestāšanās dienas. Šādā gadījumā Puses vienojas par saistību izpildes pagarinājumu. Ja Puse nav izpildījusi šajā punktā paredzēto paziņošanas pienākumu, tā netiek atbrīvota no Līguma saistību izpildes.</w:t>
      </w:r>
    </w:p>
    <w:p w14:paraId="098EC031" w14:textId="77777777" w:rsidR="003B01B5" w:rsidRPr="00753928" w:rsidRDefault="00DE6E13" w:rsidP="00B15906">
      <w:pPr>
        <w:numPr>
          <w:ilvl w:val="1"/>
          <w:numId w:val="2"/>
        </w:numPr>
        <w:contextualSpacing/>
        <w:jc w:val="both"/>
        <w:rPr>
          <w:rFonts w:ascii="Arial" w:eastAsia="Calibri" w:hAnsi="Arial" w:cs="Arial"/>
          <w:sz w:val="20"/>
          <w:szCs w:val="20"/>
        </w:rPr>
      </w:pPr>
      <w:r w:rsidRPr="00753928">
        <w:rPr>
          <w:rFonts w:ascii="Arial" w:eastAsia="Calibri" w:hAnsi="Arial" w:cs="Arial"/>
          <w:sz w:val="20"/>
          <w:szCs w:val="20"/>
        </w:rPr>
        <w:t>Ja nepārvaramas varas apstākļi turpinās ilgāk kā 30 (</w:t>
      </w:r>
      <w:r w:rsidRPr="00B274DC">
        <w:rPr>
          <w:rFonts w:ascii="Arial" w:eastAsia="Calibri" w:hAnsi="Arial" w:cs="Arial"/>
          <w:i/>
          <w:iCs/>
          <w:sz w:val="20"/>
          <w:szCs w:val="20"/>
        </w:rPr>
        <w:t>trīsdesmit</w:t>
      </w:r>
      <w:r w:rsidRPr="00753928">
        <w:rPr>
          <w:rFonts w:ascii="Arial" w:eastAsia="Calibri" w:hAnsi="Arial" w:cs="Arial"/>
          <w:sz w:val="20"/>
          <w:szCs w:val="20"/>
        </w:rPr>
        <w:t>) dienas, jebkurai Pusei ir tiesības vienpusēji atkāpties no Līguma, par to rakst</w:t>
      </w:r>
      <w:r>
        <w:rPr>
          <w:rFonts w:ascii="Arial" w:eastAsia="Calibri" w:hAnsi="Arial" w:cs="Arial"/>
          <w:sz w:val="20"/>
          <w:szCs w:val="20"/>
        </w:rPr>
        <w:t xml:space="preserve">iskā </w:t>
      </w:r>
      <w:r w:rsidRPr="00753928">
        <w:rPr>
          <w:rFonts w:ascii="Arial" w:eastAsia="Calibri" w:hAnsi="Arial" w:cs="Arial"/>
          <w:sz w:val="20"/>
          <w:szCs w:val="20"/>
        </w:rPr>
        <w:t>veidā informējot otru Pusi. Šādā gadījumā Puses vienojas par savstarpējo norēķinu apmēru un to segšanas kārtību.</w:t>
      </w:r>
    </w:p>
    <w:p w14:paraId="446FE055" w14:textId="77777777" w:rsidR="003B01B5" w:rsidRDefault="00DE6E13" w:rsidP="00B15906">
      <w:pPr>
        <w:numPr>
          <w:ilvl w:val="1"/>
          <w:numId w:val="2"/>
        </w:numPr>
        <w:contextualSpacing/>
        <w:jc w:val="both"/>
        <w:rPr>
          <w:rFonts w:ascii="Arial" w:eastAsia="Calibri" w:hAnsi="Arial" w:cs="Arial"/>
          <w:sz w:val="20"/>
          <w:szCs w:val="20"/>
        </w:rPr>
      </w:pPr>
      <w:r w:rsidRPr="00753928">
        <w:rPr>
          <w:rFonts w:ascii="Arial" w:eastAsia="Calibri" w:hAnsi="Arial" w:cs="Arial"/>
          <w:sz w:val="20"/>
          <w:szCs w:val="20"/>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12FDF021" w14:textId="77777777" w:rsidR="003B01B5" w:rsidRPr="00753928" w:rsidRDefault="003B01B5" w:rsidP="003B01B5">
      <w:pPr>
        <w:ind w:left="420"/>
        <w:contextualSpacing/>
        <w:jc w:val="both"/>
        <w:rPr>
          <w:rFonts w:ascii="Arial" w:eastAsia="Calibri" w:hAnsi="Arial" w:cs="Arial"/>
          <w:sz w:val="20"/>
          <w:szCs w:val="20"/>
        </w:rPr>
      </w:pPr>
    </w:p>
    <w:p w14:paraId="32F1CDE6" w14:textId="77777777" w:rsidR="003B01B5" w:rsidRPr="00B15906" w:rsidRDefault="00DE6E13" w:rsidP="003B01B5">
      <w:pPr>
        <w:numPr>
          <w:ilvl w:val="0"/>
          <w:numId w:val="2"/>
        </w:numPr>
        <w:contextualSpacing/>
        <w:jc w:val="center"/>
        <w:rPr>
          <w:rFonts w:ascii="Arial" w:eastAsia="Calibri" w:hAnsi="Arial" w:cs="Arial"/>
          <w:b/>
          <w:sz w:val="20"/>
          <w:szCs w:val="20"/>
        </w:rPr>
      </w:pPr>
      <w:r w:rsidRPr="00B15906">
        <w:rPr>
          <w:rFonts w:ascii="Arial" w:eastAsia="Calibri" w:hAnsi="Arial" w:cs="Arial"/>
          <w:b/>
          <w:sz w:val="20"/>
          <w:szCs w:val="20"/>
        </w:rPr>
        <w:t>STRĪDU IZSKATĪŠANA UN LĪGUMA IZBEIGŠANA</w:t>
      </w:r>
    </w:p>
    <w:p w14:paraId="0174B4F8" w14:textId="77777777" w:rsidR="003B01B5" w:rsidRPr="00753928" w:rsidRDefault="00DE6E13" w:rsidP="00E36A72">
      <w:pPr>
        <w:numPr>
          <w:ilvl w:val="1"/>
          <w:numId w:val="2"/>
        </w:numPr>
        <w:ind w:left="567" w:hanging="567"/>
        <w:contextualSpacing/>
        <w:jc w:val="both"/>
        <w:rPr>
          <w:rFonts w:ascii="Arial" w:eastAsia="Calibri" w:hAnsi="Arial" w:cs="Arial"/>
          <w:sz w:val="20"/>
          <w:szCs w:val="20"/>
        </w:rPr>
      </w:pPr>
      <w:r w:rsidRPr="00753928">
        <w:rPr>
          <w:rFonts w:ascii="Arial" w:eastAsia="Calibri" w:hAnsi="Arial" w:cs="Arial"/>
          <w:sz w:val="20"/>
          <w:szCs w:val="20"/>
        </w:rPr>
        <w:t>Strīdus un nesaskaņas, kas var rasties Līguma izpildes rezultātā vai sakarā ar Līgumu, Puses atrisina savstarpēju pārrunu ceļā. Ja Puses nevar panākt vienošanos, tad domstarpības risināmas Latvijas Republikas tiesā.</w:t>
      </w:r>
    </w:p>
    <w:p w14:paraId="754F3B59" w14:textId="77777777" w:rsidR="003B01B5" w:rsidRPr="00753928" w:rsidRDefault="00DE6E13" w:rsidP="00E36A72">
      <w:pPr>
        <w:numPr>
          <w:ilvl w:val="1"/>
          <w:numId w:val="2"/>
        </w:numPr>
        <w:ind w:left="567" w:hanging="567"/>
        <w:contextualSpacing/>
        <w:jc w:val="both"/>
        <w:rPr>
          <w:rFonts w:ascii="Arial" w:eastAsia="Calibri" w:hAnsi="Arial" w:cs="Arial"/>
          <w:sz w:val="20"/>
          <w:szCs w:val="20"/>
        </w:rPr>
      </w:pPr>
      <w:r w:rsidRPr="00753928">
        <w:rPr>
          <w:rFonts w:ascii="Arial" w:eastAsia="Calibri" w:hAnsi="Arial" w:cs="Arial"/>
          <w:sz w:val="20"/>
          <w:szCs w:val="20"/>
        </w:rPr>
        <w:t>Ja Līguma darbības laikā spēkā esošajos normatīvajos aktos tiek izdarīti grozījumi attiecībā uz nodokļiem un nodevām, puses piemēro normatīvajos aktos noteikto regulējumu bez grozījumu veikšanas līgumā, ja vien normatīvajos aktos nav noteikts citādāk.</w:t>
      </w:r>
    </w:p>
    <w:p w14:paraId="7BA4BA71" w14:textId="77777777" w:rsidR="003B01B5" w:rsidRPr="00753928" w:rsidRDefault="00DE6E13" w:rsidP="00E36A72">
      <w:pPr>
        <w:numPr>
          <w:ilvl w:val="1"/>
          <w:numId w:val="2"/>
        </w:numPr>
        <w:ind w:left="567" w:hanging="567"/>
        <w:contextualSpacing/>
        <w:jc w:val="both"/>
        <w:rPr>
          <w:rFonts w:ascii="Arial" w:eastAsia="Calibri" w:hAnsi="Arial" w:cs="Arial"/>
          <w:sz w:val="20"/>
          <w:szCs w:val="20"/>
        </w:rPr>
      </w:pPr>
      <w:r w:rsidRPr="00753928">
        <w:rPr>
          <w:rFonts w:ascii="Arial" w:eastAsia="Calibri" w:hAnsi="Arial" w:cs="Arial"/>
          <w:sz w:val="20"/>
          <w:szCs w:val="20"/>
        </w:rPr>
        <w:t>Puses savstarpēji vienojoties jebkurā brīdī var izbeigt Līgumu pirms Līguma termiņa beigām.</w:t>
      </w:r>
    </w:p>
    <w:p w14:paraId="79918931" w14:textId="77777777" w:rsidR="003B01B5" w:rsidRPr="00753928" w:rsidRDefault="00DE6E13" w:rsidP="00E36A72">
      <w:pPr>
        <w:numPr>
          <w:ilvl w:val="1"/>
          <w:numId w:val="2"/>
        </w:numPr>
        <w:spacing w:after="0"/>
        <w:ind w:left="567" w:hanging="567"/>
        <w:contextualSpacing/>
        <w:jc w:val="both"/>
        <w:rPr>
          <w:rFonts w:ascii="Arial" w:eastAsia="Calibri" w:hAnsi="Arial" w:cs="Arial"/>
          <w:sz w:val="20"/>
          <w:szCs w:val="20"/>
        </w:rPr>
      </w:pPr>
      <w:r>
        <w:rPr>
          <w:rFonts w:ascii="Arial" w:eastAsia="Calibri" w:hAnsi="Arial" w:cs="Arial"/>
          <w:sz w:val="20"/>
          <w:szCs w:val="20"/>
        </w:rPr>
        <w:lastRenderedPageBreak/>
        <w:t>PASŪTĪTĀJA</w:t>
      </w:r>
      <w:r w:rsidRPr="00753928">
        <w:rPr>
          <w:rFonts w:ascii="Arial" w:eastAsia="Calibri" w:hAnsi="Arial" w:cs="Arial"/>
          <w:sz w:val="20"/>
          <w:szCs w:val="20"/>
        </w:rPr>
        <w:t xml:space="preserve">M ir tiesības vienpusēji atkāpties no Līguma, nosūtot </w:t>
      </w:r>
      <w:r>
        <w:rPr>
          <w:rFonts w:ascii="Arial" w:eastAsia="Calibri" w:hAnsi="Arial" w:cs="Arial"/>
          <w:sz w:val="20"/>
          <w:szCs w:val="20"/>
        </w:rPr>
        <w:t>IZPILDĪTĀJA</w:t>
      </w:r>
      <w:r w:rsidRPr="00753928">
        <w:rPr>
          <w:rFonts w:ascii="Arial" w:eastAsia="Calibri" w:hAnsi="Arial" w:cs="Arial"/>
          <w:sz w:val="20"/>
          <w:szCs w:val="20"/>
        </w:rPr>
        <w:t>M rakstveida paziņojumu šādos gadījumos:</w:t>
      </w:r>
    </w:p>
    <w:p w14:paraId="5F491EA6" w14:textId="77777777" w:rsidR="003B01B5" w:rsidRDefault="00DE6E13" w:rsidP="000A5516">
      <w:pPr>
        <w:pStyle w:val="Sarakstarindkopa"/>
        <w:numPr>
          <w:ilvl w:val="2"/>
          <w:numId w:val="3"/>
        </w:numPr>
        <w:spacing w:after="0" w:line="240" w:lineRule="auto"/>
        <w:jc w:val="both"/>
        <w:rPr>
          <w:rFonts w:ascii="Arial" w:hAnsi="Arial" w:cs="Arial"/>
          <w:sz w:val="20"/>
          <w:szCs w:val="20"/>
        </w:rPr>
      </w:pPr>
      <w:r w:rsidRPr="00B15906">
        <w:rPr>
          <w:rFonts w:ascii="Arial" w:hAnsi="Arial" w:cs="Arial"/>
          <w:sz w:val="20"/>
          <w:szCs w:val="20"/>
        </w:rPr>
        <w:t>Līguma 9.3. punktā noteiktajā gadījumā;</w:t>
      </w:r>
    </w:p>
    <w:p w14:paraId="1329BE45" w14:textId="77777777" w:rsidR="003B01B5" w:rsidRPr="00B15906" w:rsidRDefault="00DE6E13" w:rsidP="00B15906">
      <w:pPr>
        <w:pStyle w:val="Sarakstarindkopa"/>
        <w:numPr>
          <w:ilvl w:val="2"/>
          <w:numId w:val="3"/>
        </w:numPr>
        <w:spacing w:after="0" w:line="240" w:lineRule="auto"/>
        <w:jc w:val="both"/>
        <w:rPr>
          <w:rFonts w:ascii="Arial" w:hAnsi="Arial" w:cs="Arial"/>
          <w:sz w:val="20"/>
          <w:szCs w:val="20"/>
        </w:rPr>
      </w:pPr>
      <w:r w:rsidRPr="00B15906">
        <w:rPr>
          <w:rFonts w:ascii="Arial" w:hAnsi="Arial" w:cs="Arial"/>
          <w:sz w:val="20"/>
          <w:szCs w:val="20"/>
        </w:rPr>
        <w:t>ja IZPILDĪTĀJS neveic Darba izpildi 3.2. punktā noteiktajā termiņā;</w:t>
      </w:r>
    </w:p>
    <w:p w14:paraId="43750920" w14:textId="77777777" w:rsidR="003B01B5" w:rsidRDefault="00DE6E13" w:rsidP="00B15906">
      <w:pPr>
        <w:pStyle w:val="Sarakstarindkopa"/>
        <w:numPr>
          <w:ilvl w:val="2"/>
          <w:numId w:val="3"/>
        </w:numPr>
        <w:spacing w:after="0" w:line="240" w:lineRule="auto"/>
        <w:jc w:val="both"/>
        <w:rPr>
          <w:rFonts w:ascii="Arial" w:hAnsi="Arial" w:cs="Arial"/>
          <w:sz w:val="20"/>
          <w:szCs w:val="20"/>
        </w:rPr>
      </w:pPr>
      <w:r w:rsidRPr="00B15906">
        <w:rPr>
          <w:rFonts w:ascii="Arial" w:hAnsi="Arial" w:cs="Arial"/>
          <w:sz w:val="20"/>
          <w:szCs w:val="20"/>
        </w:rPr>
        <w:t>ja IZPILDĪTĀJS atkārtoti piegādā un uzstāda nekvalitatīvu, Piedāvājumam vai Līguma noteikumiem neatbilstošu Darbu, par ko sagatavoti attiecīgi akti</w:t>
      </w:r>
      <w:r w:rsidR="009E7A6E">
        <w:rPr>
          <w:rFonts w:ascii="Arial" w:hAnsi="Arial" w:cs="Arial"/>
          <w:sz w:val="20"/>
          <w:szCs w:val="20"/>
        </w:rPr>
        <w:t>;</w:t>
      </w:r>
    </w:p>
    <w:p w14:paraId="7BEBE2F8" w14:textId="77777777" w:rsidR="009E7A6E" w:rsidRPr="00B15906" w:rsidRDefault="00DE6E13" w:rsidP="00B15906">
      <w:pPr>
        <w:pStyle w:val="Sarakstarindkopa"/>
        <w:numPr>
          <w:ilvl w:val="2"/>
          <w:numId w:val="3"/>
        </w:numPr>
        <w:spacing w:after="0" w:line="240" w:lineRule="auto"/>
        <w:jc w:val="both"/>
        <w:rPr>
          <w:rFonts w:ascii="Arial" w:hAnsi="Arial" w:cs="Arial"/>
          <w:sz w:val="20"/>
          <w:szCs w:val="20"/>
        </w:rPr>
      </w:pPr>
      <w:r>
        <w:rPr>
          <w:rFonts w:ascii="Arial" w:hAnsi="Arial" w:cs="Arial"/>
          <w:sz w:val="20"/>
          <w:szCs w:val="20"/>
        </w:rPr>
        <w:t xml:space="preserve">ja Pasūtītājs konstatē, ka </w:t>
      </w:r>
      <w:r w:rsidRPr="00790F18">
        <w:rPr>
          <w:rFonts w:ascii="Arial" w:hAnsi="Arial" w:cs="Arial"/>
          <w:sz w:val="20"/>
        </w:rPr>
        <w:t>līguma izpildē ti</w:t>
      </w:r>
      <w:r>
        <w:rPr>
          <w:rFonts w:ascii="Arial" w:hAnsi="Arial" w:cs="Arial"/>
          <w:sz w:val="20"/>
        </w:rPr>
        <w:t>ek izmantotas</w:t>
      </w:r>
      <w:r w:rsidRPr="00790F18">
        <w:rPr>
          <w:rFonts w:ascii="Arial" w:hAnsi="Arial" w:cs="Arial"/>
          <w:sz w:val="20"/>
        </w:rPr>
        <w:t xml:space="preserve"> Krievijas Federācijas un</w:t>
      </w:r>
      <w:r>
        <w:rPr>
          <w:rFonts w:ascii="Arial" w:hAnsi="Arial" w:cs="Arial"/>
          <w:sz w:val="20"/>
        </w:rPr>
        <w:t>/vai</w:t>
      </w:r>
      <w:r w:rsidRPr="00790F18">
        <w:rPr>
          <w:rFonts w:ascii="Arial" w:hAnsi="Arial" w:cs="Arial"/>
          <w:sz w:val="20"/>
        </w:rPr>
        <w:t xml:space="preserve"> Baltkrievijas Republikas izcelsmes preces un pakalpojumi</w:t>
      </w:r>
      <w:r>
        <w:rPr>
          <w:rFonts w:ascii="Arial" w:hAnsi="Arial" w:cs="Arial"/>
          <w:sz w:val="20"/>
        </w:rPr>
        <w:t>.</w:t>
      </w:r>
    </w:p>
    <w:p w14:paraId="236F35D6" w14:textId="77777777" w:rsidR="00E36A72" w:rsidRDefault="00DE6E13" w:rsidP="00E36A72">
      <w:pPr>
        <w:numPr>
          <w:ilvl w:val="1"/>
          <w:numId w:val="2"/>
        </w:numPr>
        <w:ind w:left="567" w:hanging="567"/>
        <w:contextualSpacing/>
        <w:jc w:val="both"/>
        <w:rPr>
          <w:rFonts w:ascii="Arial" w:eastAsia="Calibri" w:hAnsi="Arial" w:cs="Arial"/>
          <w:sz w:val="20"/>
          <w:szCs w:val="20"/>
        </w:rPr>
      </w:pPr>
      <w:r w:rsidRPr="00753928">
        <w:rPr>
          <w:rFonts w:ascii="Arial" w:eastAsia="Calibri" w:hAnsi="Arial" w:cs="Arial"/>
          <w:sz w:val="20"/>
          <w:szCs w:val="20"/>
        </w:rPr>
        <w:t xml:space="preserve">Ja </w:t>
      </w:r>
      <w:r>
        <w:rPr>
          <w:rFonts w:ascii="Arial" w:eastAsia="Calibri" w:hAnsi="Arial" w:cs="Arial"/>
          <w:sz w:val="20"/>
          <w:szCs w:val="20"/>
        </w:rPr>
        <w:t>PASŪTĪTĀJS</w:t>
      </w:r>
      <w:r w:rsidRPr="00753928">
        <w:rPr>
          <w:rFonts w:ascii="Arial" w:eastAsia="Calibri" w:hAnsi="Arial" w:cs="Arial"/>
          <w:sz w:val="20"/>
          <w:szCs w:val="20"/>
        </w:rPr>
        <w:t xml:space="preserve"> izmantojis Līguma 1</w:t>
      </w:r>
      <w:r>
        <w:rPr>
          <w:rFonts w:ascii="Arial" w:eastAsia="Calibri" w:hAnsi="Arial" w:cs="Arial"/>
          <w:sz w:val="20"/>
          <w:szCs w:val="20"/>
        </w:rPr>
        <w:t>0</w:t>
      </w:r>
      <w:r w:rsidRPr="00753928">
        <w:rPr>
          <w:rFonts w:ascii="Arial" w:eastAsia="Calibri" w:hAnsi="Arial" w:cs="Arial"/>
          <w:sz w:val="20"/>
          <w:szCs w:val="20"/>
        </w:rPr>
        <w:t>.</w:t>
      </w:r>
      <w:r>
        <w:rPr>
          <w:rFonts w:ascii="Arial" w:eastAsia="Calibri" w:hAnsi="Arial" w:cs="Arial"/>
          <w:sz w:val="20"/>
          <w:szCs w:val="20"/>
        </w:rPr>
        <w:t>4</w:t>
      </w:r>
      <w:r w:rsidRPr="00753928">
        <w:rPr>
          <w:rFonts w:ascii="Arial" w:eastAsia="Calibri" w:hAnsi="Arial" w:cs="Arial"/>
          <w:sz w:val="20"/>
          <w:szCs w:val="20"/>
        </w:rPr>
        <w:t xml:space="preserve">. punktā noteiktās tiesības, Līgums uzskatāms par izbeigtu </w:t>
      </w:r>
      <w:r>
        <w:rPr>
          <w:rFonts w:ascii="Arial" w:eastAsia="Calibri" w:hAnsi="Arial" w:cs="Arial"/>
          <w:sz w:val="20"/>
          <w:szCs w:val="20"/>
        </w:rPr>
        <w:t>PASŪTĪTĀJA</w:t>
      </w:r>
      <w:r w:rsidRPr="00753928">
        <w:rPr>
          <w:rFonts w:ascii="Arial" w:eastAsia="Calibri" w:hAnsi="Arial" w:cs="Arial"/>
          <w:sz w:val="20"/>
          <w:szCs w:val="20"/>
        </w:rPr>
        <w:t xml:space="preserve"> paziņojumā norādītājā termiņā. Gadījumā, ja starp Pusēm uz paziņojumā norādītā Līguma izbeigšanas dienu vēl nav veikti savstarpējie norēķini, </w:t>
      </w:r>
      <w:r>
        <w:rPr>
          <w:rFonts w:ascii="Arial" w:eastAsia="Calibri" w:hAnsi="Arial" w:cs="Arial"/>
          <w:sz w:val="20"/>
          <w:szCs w:val="20"/>
        </w:rPr>
        <w:t>PASŪTĪTĀJA</w:t>
      </w:r>
      <w:r w:rsidRPr="00753928">
        <w:rPr>
          <w:rFonts w:ascii="Arial" w:eastAsia="Calibri" w:hAnsi="Arial" w:cs="Arial"/>
          <w:sz w:val="20"/>
          <w:szCs w:val="20"/>
        </w:rPr>
        <w:t xml:space="preserve">M nav pienākuma pieņemt Līguma izpildījumu pēc šā termiņa. </w:t>
      </w:r>
    </w:p>
    <w:p w14:paraId="7C712263" w14:textId="77777777" w:rsidR="003B01B5" w:rsidRPr="00E36A72" w:rsidRDefault="00DE6E13" w:rsidP="00E36A72">
      <w:pPr>
        <w:numPr>
          <w:ilvl w:val="1"/>
          <w:numId w:val="2"/>
        </w:numPr>
        <w:ind w:left="567" w:hanging="567"/>
        <w:contextualSpacing/>
        <w:jc w:val="both"/>
        <w:rPr>
          <w:rFonts w:ascii="Arial" w:eastAsia="Calibri" w:hAnsi="Arial" w:cs="Arial"/>
          <w:sz w:val="20"/>
          <w:szCs w:val="20"/>
        </w:rPr>
      </w:pPr>
      <w:r w:rsidRPr="00E36A72">
        <w:rPr>
          <w:rFonts w:ascii="Arial" w:eastAsia="Calibri" w:hAnsi="Arial" w:cs="Arial"/>
          <w:sz w:val="20"/>
          <w:szCs w:val="20"/>
        </w:rPr>
        <w:t>IZPILDĪTĀJAM ir tiesības vienpusēji atkāpties no Līguma, nosūtot PASŪTĪTĀJAM rakstveida paziņojumu, ja PASŪTĪTĀJS atkārtoti kavē Līgumā noteikto apmaksas termiņu vairāk kā 15 (</w:t>
      </w:r>
      <w:r w:rsidRPr="00E36A72">
        <w:rPr>
          <w:rFonts w:ascii="Arial" w:eastAsia="Calibri" w:hAnsi="Arial" w:cs="Arial"/>
          <w:i/>
          <w:iCs/>
          <w:sz w:val="20"/>
          <w:szCs w:val="20"/>
        </w:rPr>
        <w:t>piecpadsmit</w:t>
      </w:r>
      <w:r w:rsidRPr="00E36A72">
        <w:rPr>
          <w:rFonts w:ascii="Arial" w:eastAsia="Calibri" w:hAnsi="Arial" w:cs="Arial"/>
          <w:sz w:val="20"/>
          <w:szCs w:val="20"/>
        </w:rPr>
        <w:t>) dienas.</w:t>
      </w:r>
    </w:p>
    <w:p w14:paraId="1B413364" w14:textId="77777777" w:rsidR="003B01B5" w:rsidRPr="00753928" w:rsidRDefault="00DE6E13" w:rsidP="00E36A72">
      <w:pPr>
        <w:numPr>
          <w:ilvl w:val="1"/>
          <w:numId w:val="2"/>
        </w:numPr>
        <w:ind w:left="567" w:hanging="567"/>
        <w:contextualSpacing/>
        <w:jc w:val="both"/>
        <w:rPr>
          <w:rFonts w:ascii="Arial" w:eastAsia="Calibri" w:hAnsi="Arial" w:cs="Arial"/>
          <w:sz w:val="20"/>
          <w:szCs w:val="20"/>
        </w:rPr>
      </w:pPr>
      <w:r w:rsidRPr="00753928">
        <w:rPr>
          <w:rFonts w:ascii="Arial" w:eastAsia="Calibri" w:hAnsi="Arial" w:cs="Arial"/>
          <w:sz w:val="20"/>
          <w:szCs w:val="20"/>
        </w:rPr>
        <w:t xml:space="preserve">Ja </w:t>
      </w:r>
      <w:r>
        <w:rPr>
          <w:rFonts w:ascii="Arial" w:eastAsia="Calibri" w:hAnsi="Arial" w:cs="Arial"/>
          <w:sz w:val="20"/>
          <w:szCs w:val="20"/>
        </w:rPr>
        <w:t>PASŪTĪTĀJS</w:t>
      </w:r>
      <w:r w:rsidRPr="00753928">
        <w:rPr>
          <w:rFonts w:ascii="Arial" w:eastAsia="Calibri" w:hAnsi="Arial" w:cs="Arial"/>
          <w:sz w:val="20"/>
          <w:szCs w:val="20"/>
        </w:rPr>
        <w:t xml:space="preserve"> vai </w:t>
      </w:r>
      <w:r>
        <w:rPr>
          <w:rFonts w:ascii="Arial" w:eastAsia="Calibri" w:hAnsi="Arial" w:cs="Arial"/>
          <w:sz w:val="20"/>
          <w:szCs w:val="20"/>
        </w:rPr>
        <w:t>IZPILDĪTĀJS</w:t>
      </w:r>
      <w:r w:rsidRPr="00753928">
        <w:rPr>
          <w:rFonts w:ascii="Arial" w:eastAsia="Calibri" w:hAnsi="Arial" w:cs="Arial"/>
          <w:sz w:val="20"/>
          <w:szCs w:val="20"/>
        </w:rPr>
        <w:t xml:space="preserve"> vienpusēji atkāpjas no Līguma, gadījumos, kas nav minēti Līgumā, tad pusei, kura atkāpjas ir pienākums atlīdzināt otrai pusei  radušos zaudējumus Šādā gadījumā pusei, kura vienpusēji atkāpjas no Līguma </w:t>
      </w:r>
      <w:r w:rsidRPr="00780AF6">
        <w:rPr>
          <w:rFonts w:ascii="Arial" w:eastAsia="Calibri" w:hAnsi="Arial" w:cs="Arial"/>
          <w:sz w:val="20"/>
          <w:szCs w:val="20"/>
        </w:rPr>
        <w:t xml:space="preserve">var piemērot arī līgumsodu </w:t>
      </w:r>
      <w:r w:rsidRPr="00753928">
        <w:rPr>
          <w:rFonts w:ascii="Arial" w:eastAsia="Calibri" w:hAnsi="Arial" w:cs="Arial"/>
          <w:sz w:val="20"/>
          <w:szCs w:val="20"/>
        </w:rPr>
        <w:t>10% (</w:t>
      </w:r>
      <w:r w:rsidRPr="00B274DC">
        <w:rPr>
          <w:rFonts w:ascii="Arial" w:eastAsia="Calibri" w:hAnsi="Arial" w:cs="Arial"/>
          <w:i/>
          <w:iCs/>
          <w:sz w:val="20"/>
          <w:szCs w:val="20"/>
        </w:rPr>
        <w:t>desmit procentu</w:t>
      </w:r>
      <w:r w:rsidRPr="00753928">
        <w:rPr>
          <w:rFonts w:ascii="Arial" w:eastAsia="Calibri" w:hAnsi="Arial" w:cs="Arial"/>
          <w:sz w:val="20"/>
          <w:szCs w:val="20"/>
        </w:rPr>
        <w:t>) apmērā no kopējās Līgumcenas. Līgumsoda samaksa veicama vai ieturama Līgumā noteiktajā kārtībā.</w:t>
      </w:r>
    </w:p>
    <w:p w14:paraId="2F5D4DE2" w14:textId="77777777" w:rsidR="003B01B5" w:rsidRPr="00753928" w:rsidRDefault="00DE6E13" w:rsidP="00E36A72">
      <w:pPr>
        <w:numPr>
          <w:ilvl w:val="1"/>
          <w:numId w:val="2"/>
        </w:numPr>
        <w:ind w:left="567" w:hanging="567"/>
        <w:contextualSpacing/>
        <w:jc w:val="both"/>
        <w:rPr>
          <w:rFonts w:ascii="Arial" w:eastAsia="Calibri" w:hAnsi="Arial" w:cs="Arial"/>
          <w:sz w:val="20"/>
          <w:szCs w:val="20"/>
        </w:rPr>
      </w:pPr>
      <w:r>
        <w:rPr>
          <w:rFonts w:ascii="Arial" w:eastAsia="Calibri" w:hAnsi="Arial" w:cs="Arial"/>
          <w:sz w:val="20"/>
          <w:szCs w:val="20"/>
        </w:rPr>
        <w:t>PASŪTĪTĀJS</w:t>
      </w:r>
      <w:r w:rsidRPr="00753928">
        <w:rPr>
          <w:rFonts w:ascii="Arial" w:eastAsia="Calibri" w:hAnsi="Arial" w:cs="Arial"/>
          <w:sz w:val="20"/>
          <w:szCs w:val="20"/>
        </w:rPr>
        <w:t xml:space="preserve"> ir tiesīgs vienpusēji izbeigt Līgumu ar </w:t>
      </w:r>
      <w:r w:rsidR="00327D55">
        <w:rPr>
          <w:rFonts w:ascii="Arial" w:eastAsia="Calibri" w:hAnsi="Arial" w:cs="Arial"/>
          <w:sz w:val="20"/>
          <w:szCs w:val="20"/>
        </w:rPr>
        <w:t>IZPILDĪTĀJU</w:t>
      </w:r>
      <w:r w:rsidRPr="00753928">
        <w:rPr>
          <w:rFonts w:ascii="Arial" w:eastAsia="Calibri" w:hAnsi="Arial" w:cs="Arial"/>
          <w:sz w:val="20"/>
          <w:szCs w:val="20"/>
        </w:rPr>
        <w:t xml:space="preserve">, ja </w:t>
      </w:r>
      <w:r>
        <w:rPr>
          <w:rFonts w:ascii="Arial" w:eastAsia="Calibri" w:hAnsi="Arial" w:cs="Arial"/>
          <w:sz w:val="20"/>
          <w:szCs w:val="20"/>
        </w:rPr>
        <w:t>IZPILDĪTĀJA</w:t>
      </w:r>
      <w:r w:rsidRPr="00753928">
        <w:rPr>
          <w:rFonts w:ascii="Arial" w:eastAsia="Calibri" w:hAnsi="Arial" w:cs="Arial"/>
          <w:sz w:val="20"/>
          <w:szCs w:val="20"/>
        </w:rPr>
        <w:t xml:space="preserve">M vai tā valdes vai padomes loceklim, patiesā labuma guvējam, pārstāvēttiesīgajai personai vai prokūristam, vai personai, kura ir pilnvarota pārstāvēt </w:t>
      </w:r>
      <w:r w:rsidR="00327D55">
        <w:rPr>
          <w:rFonts w:ascii="Arial" w:eastAsia="Calibri" w:hAnsi="Arial" w:cs="Arial"/>
          <w:sz w:val="20"/>
          <w:szCs w:val="20"/>
        </w:rPr>
        <w:t>IZPILDĪTĀJU</w:t>
      </w:r>
      <w:r w:rsidRPr="00753928">
        <w:rPr>
          <w:rFonts w:ascii="Arial" w:eastAsia="Calibri" w:hAnsi="Arial" w:cs="Arial"/>
          <w:sz w:val="20"/>
          <w:szCs w:val="20"/>
        </w:rPr>
        <w:t xml:space="preserve"> darbībās, kas saistītas ar filiāli, vai personālsabiedrības biedram, tā valdes vai padomes loceklim, patiesā labuma guvējam, pārstāvēttiesīgajai</w:t>
      </w:r>
      <w:r w:rsidRPr="00753928">
        <w:rPr>
          <w:rFonts w:ascii="Arial" w:eastAsia="Calibri" w:hAnsi="Arial" w:cs="Arial"/>
          <w:sz w:val="20"/>
          <w:szCs w:val="20"/>
        </w:rPr>
        <w:t xml:space="preserve"> personai vai prokūristam, ja </w:t>
      </w:r>
      <w:r>
        <w:rPr>
          <w:rFonts w:ascii="Arial" w:eastAsia="Calibri" w:hAnsi="Arial" w:cs="Arial"/>
          <w:sz w:val="20"/>
          <w:szCs w:val="20"/>
        </w:rPr>
        <w:t>IZPILDĪTĀJS</w:t>
      </w:r>
      <w:r w:rsidRPr="00753928">
        <w:rPr>
          <w:rFonts w:ascii="Arial" w:eastAsia="Calibri" w:hAnsi="Arial" w:cs="Arial"/>
          <w:sz w:val="20"/>
          <w:szCs w:val="20"/>
        </w:rPr>
        <w:t xml:space="preserve">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2981A6AD" w14:textId="77777777" w:rsidR="003B01B5" w:rsidRPr="00753928" w:rsidRDefault="003B01B5" w:rsidP="003B01B5">
      <w:pPr>
        <w:spacing w:after="0"/>
        <w:ind w:left="420"/>
        <w:contextualSpacing/>
        <w:jc w:val="both"/>
        <w:rPr>
          <w:rFonts w:ascii="Arial" w:eastAsia="Calibri" w:hAnsi="Arial" w:cs="Arial"/>
          <w:sz w:val="20"/>
          <w:szCs w:val="20"/>
        </w:rPr>
      </w:pPr>
    </w:p>
    <w:p w14:paraId="6DE410F0" w14:textId="77777777" w:rsidR="003B01B5" w:rsidRPr="00B15906" w:rsidRDefault="00DE6E13" w:rsidP="003B01B5">
      <w:pPr>
        <w:numPr>
          <w:ilvl w:val="0"/>
          <w:numId w:val="2"/>
        </w:numPr>
        <w:spacing w:before="120"/>
        <w:contextualSpacing/>
        <w:jc w:val="center"/>
        <w:rPr>
          <w:rFonts w:ascii="Arial" w:eastAsia="Calibri" w:hAnsi="Arial" w:cs="Arial"/>
          <w:b/>
          <w:sz w:val="20"/>
          <w:szCs w:val="20"/>
        </w:rPr>
      </w:pPr>
      <w:r w:rsidRPr="00B15906">
        <w:rPr>
          <w:rFonts w:ascii="Arial" w:eastAsia="Calibri" w:hAnsi="Arial" w:cs="Arial"/>
          <w:b/>
          <w:sz w:val="20"/>
          <w:szCs w:val="20"/>
        </w:rPr>
        <w:t>CITI NOTEIKUMI</w:t>
      </w:r>
    </w:p>
    <w:p w14:paraId="616ABC13" w14:textId="77777777" w:rsidR="003B01B5" w:rsidRDefault="00DE6E13" w:rsidP="00E36A72">
      <w:pPr>
        <w:numPr>
          <w:ilvl w:val="1"/>
          <w:numId w:val="2"/>
        </w:numPr>
        <w:ind w:left="567" w:hanging="567"/>
        <w:contextualSpacing/>
        <w:jc w:val="both"/>
        <w:rPr>
          <w:rFonts w:ascii="Arial" w:eastAsia="Calibri" w:hAnsi="Arial" w:cs="Arial"/>
          <w:sz w:val="20"/>
          <w:szCs w:val="20"/>
        </w:rPr>
      </w:pPr>
      <w:r w:rsidRPr="00B15906">
        <w:rPr>
          <w:rFonts w:ascii="Arial" w:eastAsia="Calibri" w:hAnsi="Arial" w:cs="Arial"/>
          <w:sz w:val="20"/>
          <w:szCs w:val="20"/>
        </w:rPr>
        <w:t>Puses apliecina, ka Līgumā 8.sadaļā noteiktās Pušu atbildīgās personas ir informētas par tās personas datu apstrādi, kas saistīts ar Līguma izpildi.</w:t>
      </w:r>
    </w:p>
    <w:p w14:paraId="56BE0C87" w14:textId="77777777" w:rsidR="003B01B5" w:rsidRPr="00753928" w:rsidRDefault="00DE6E13" w:rsidP="00E36A72">
      <w:pPr>
        <w:numPr>
          <w:ilvl w:val="1"/>
          <w:numId w:val="2"/>
        </w:numPr>
        <w:ind w:left="567" w:hanging="567"/>
        <w:contextualSpacing/>
        <w:jc w:val="both"/>
        <w:rPr>
          <w:rFonts w:ascii="Arial" w:eastAsia="Calibri" w:hAnsi="Arial" w:cs="Arial"/>
          <w:sz w:val="20"/>
          <w:szCs w:val="20"/>
        </w:rPr>
      </w:pPr>
      <w:r w:rsidRPr="00753928">
        <w:rPr>
          <w:rFonts w:ascii="Arial" w:eastAsia="Calibri" w:hAnsi="Arial" w:cs="Arial"/>
          <w:sz w:val="20"/>
          <w:szCs w:val="20"/>
        </w:rPr>
        <w:t>Visi Līguma grozījumi vai papildinājumi tiek izdarīti rakstiski, Pusēm tos parakstot un ir spēkā no to visu eksemplāru parakstīšanas dienas.</w:t>
      </w:r>
    </w:p>
    <w:p w14:paraId="53F378E6" w14:textId="77777777" w:rsidR="003B01B5" w:rsidRPr="00753928" w:rsidRDefault="00DE6E13" w:rsidP="00E36A72">
      <w:pPr>
        <w:numPr>
          <w:ilvl w:val="1"/>
          <w:numId w:val="2"/>
        </w:numPr>
        <w:ind w:left="567" w:hanging="567"/>
        <w:contextualSpacing/>
        <w:jc w:val="both"/>
        <w:rPr>
          <w:rFonts w:ascii="Arial" w:eastAsia="Calibri" w:hAnsi="Arial" w:cs="Arial"/>
          <w:sz w:val="20"/>
          <w:szCs w:val="20"/>
        </w:rPr>
      </w:pPr>
      <w:r w:rsidRPr="00753928">
        <w:rPr>
          <w:rFonts w:ascii="Arial" w:eastAsia="Calibri" w:hAnsi="Arial" w:cs="Arial"/>
          <w:sz w:val="20"/>
          <w:szCs w:val="20"/>
        </w:rPr>
        <w:t xml:space="preserve">Visi Līgumā minētie pielikumi, kā arī pēc Līguma slēgšanas sagatavotie Līguma grozījumi vai papildinājumi, ja tie ir sagatavoti, ievērojot Līguma </w:t>
      </w:r>
      <w:r w:rsidRPr="006A60FA">
        <w:rPr>
          <w:rFonts w:ascii="Arial" w:eastAsia="Calibri" w:hAnsi="Arial" w:cs="Arial"/>
          <w:sz w:val="20"/>
          <w:szCs w:val="20"/>
        </w:rPr>
        <w:t>1</w:t>
      </w:r>
      <w:r w:rsidR="00B85C2D">
        <w:rPr>
          <w:rFonts w:ascii="Arial" w:eastAsia="Calibri" w:hAnsi="Arial" w:cs="Arial"/>
          <w:sz w:val="20"/>
          <w:szCs w:val="20"/>
        </w:rPr>
        <w:t>1</w:t>
      </w:r>
      <w:r w:rsidRPr="006A60FA">
        <w:rPr>
          <w:rFonts w:ascii="Arial" w:eastAsia="Calibri" w:hAnsi="Arial" w:cs="Arial"/>
          <w:sz w:val="20"/>
          <w:szCs w:val="20"/>
        </w:rPr>
        <w:t>.2.punkta</w:t>
      </w:r>
      <w:r w:rsidRPr="00753928">
        <w:rPr>
          <w:rFonts w:ascii="Arial" w:eastAsia="Calibri" w:hAnsi="Arial" w:cs="Arial"/>
          <w:sz w:val="20"/>
          <w:szCs w:val="20"/>
        </w:rPr>
        <w:t xml:space="preserve"> noteikumus, ir Līguma neatņemamas sastāvdaļas.</w:t>
      </w:r>
    </w:p>
    <w:p w14:paraId="3E71F1F0" w14:textId="77777777" w:rsidR="003B01B5" w:rsidRPr="00753928" w:rsidRDefault="00DE6E13" w:rsidP="00E36A72">
      <w:pPr>
        <w:numPr>
          <w:ilvl w:val="1"/>
          <w:numId w:val="2"/>
        </w:numPr>
        <w:ind w:left="567" w:hanging="567"/>
        <w:contextualSpacing/>
        <w:jc w:val="both"/>
        <w:rPr>
          <w:rFonts w:ascii="Arial" w:eastAsia="Calibri" w:hAnsi="Arial" w:cs="Arial"/>
          <w:sz w:val="20"/>
          <w:szCs w:val="20"/>
        </w:rPr>
      </w:pPr>
      <w:r w:rsidRPr="00753928">
        <w:rPr>
          <w:rFonts w:ascii="Arial" w:eastAsia="Calibri" w:hAnsi="Arial" w:cs="Arial"/>
          <w:sz w:val="20"/>
          <w:szCs w:val="20"/>
        </w:rPr>
        <w:t>Puses vienojas, ka visa korespondence, ko puses šā Līguma sakarā nosūtījušas viena otrai ar pasta vai kurjera starpniecību, šaubu gadījumā uzskatāma par saņemtu 7.dienā pēc tās nodošanas pastā vai kurjeram. Informācija, kas nosūtīta elektroniski uz Līgumā norādītajām elektroniskā pasta adresēm (t.sk. bez droša elektroniskā paraksta) uzskatāma par paziņotu otrajā darba dienā pēc tās nosūtīšanas. Informācija, kas paziņota, izmantojot oficiālo e-adresi, ja pusei ir aktivizēts oficiālās elektroniskās adreses ko</w:t>
      </w:r>
      <w:r w:rsidRPr="00753928">
        <w:rPr>
          <w:rFonts w:ascii="Arial" w:eastAsia="Calibri" w:hAnsi="Arial" w:cs="Arial"/>
          <w:sz w:val="20"/>
          <w:szCs w:val="20"/>
        </w:rPr>
        <w:t>nts, uzskatāma par paziņotu otrajā darba dienā pēc tās nosūtīšanas.</w:t>
      </w:r>
    </w:p>
    <w:p w14:paraId="345B4A9F" w14:textId="77777777" w:rsidR="003B01B5" w:rsidRPr="00753928" w:rsidRDefault="00DE6E13" w:rsidP="00E36A72">
      <w:pPr>
        <w:numPr>
          <w:ilvl w:val="1"/>
          <w:numId w:val="2"/>
        </w:numPr>
        <w:ind w:left="567" w:hanging="567"/>
        <w:contextualSpacing/>
        <w:jc w:val="both"/>
        <w:rPr>
          <w:rFonts w:ascii="Arial" w:eastAsia="Calibri" w:hAnsi="Arial" w:cs="Arial"/>
          <w:sz w:val="20"/>
          <w:szCs w:val="20"/>
        </w:rPr>
      </w:pPr>
      <w:r w:rsidRPr="00753928">
        <w:rPr>
          <w:rFonts w:ascii="Arial" w:eastAsia="Calibri" w:hAnsi="Arial" w:cs="Arial"/>
          <w:sz w:val="20"/>
          <w:szCs w:val="20"/>
        </w:rPr>
        <w:t>Puses 3 (</w:t>
      </w:r>
      <w:r w:rsidRPr="00B274DC">
        <w:rPr>
          <w:rFonts w:ascii="Arial" w:eastAsia="Calibri" w:hAnsi="Arial" w:cs="Arial"/>
          <w:i/>
          <w:iCs/>
          <w:sz w:val="20"/>
          <w:szCs w:val="20"/>
        </w:rPr>
        <w:t>trīs</w:t>
      </w:r>
      <w:r w:rsidRPr="00753928">
        <w:rPr>
          <w:rFonts w:ascii="Arial" w:eastAsia="Calibri" w:hAnsi="Arial" w:cs="Arial"/>
          <w:sz w:val="20"/>
          <w:szCs w:val="20"/>
        </w:rPr>
        <w:t>) darba dienu laikā informē viena otru par adreses, bankas rēķinu vai citu rekvizītu izmaiņām.</w:t>
      </w:r>
    </w:p>
    <w:p w14:paraId="2D4A85B6" w14:textId="77777777" w:rsidR="00F815F6" w:rsidRDefault="00DE6E13" w:rsidP="00E36A72">
      <w:pPr>
        <w:numPr>
          <w:ilvl w:val="1"/>
          <w:numId w:val="2"/>
        </w:numPr>
        <w:ind w:left="567" w:hanging="567"/>
        <w:contextualSpacing/>
        <w:jc w:val="both"/>
        <w:rPr>
          <w:rFonts w:ascii="Arial" w:eastAsia="Calibri" w:hAnsi="Arial" w:cs="Arial"/>
          <w:sz w:val="20"/>
          <w:szCs w:val="20"/>
        </w:rPr>
      </w:pPr>
      <w:bookmarkStart w:id="1" w:name="_Hlk74904053"/>
      <w:r w:rsidRPr="00753928">
        <w:rPr>
          <w:rFonts w:ascii="Arial" w:eastAsia="Calibri" w:hAnsi="Arial" w:cs="Arial"/>
          <w:sz w:val="20"/>
          <w:szCs w:val="20"/>
        </w:rPr>
        <w:t>Līgums sagatavot</w:t>
      </w:r>
      <w:r w:rsidR="00D62A7A">
        <w:rPr>
          <w:rFonts w:ascii="Arial" w:eastAsia="Calibri" w:hAnsi="Arial" w:cs="Arial"/>
          <w:sz w:val="20"/>
          <w:szCs w:val="20"/>
        </w:rPr>
        <w:t>s</w:t>
      </w:r>
      <w:r w:rsidRPr="00753928">
        <w:rPr>
          <w:rFonts w:ascii="Arial" w:eastAsia="Calibri" w:hAnsi="Arial" w:cs="Arial"/>
          <w:sz w:val="20"/>
          <w:szCs w:val="20"/>
        </w:rPr>
        <w:t xml:space="preserve"> latviešu valodā </w:t>
      </w:r>
      <w:r w:rsidRPr="000537F3">
        <w:rPr>
          <w:rFonts w:ascii="Arial" w:eastAsia="Calibri" w:hAnsi="Arial" w:cs="Arial"/>
          <w:sz w:val="20"/>
          <w:szCs w:val="20"/>
        </w:rPr>
        <w:t xml:space="preserve">uz </w:t>
      </w:r>
      <w:r w:rsidR="00FE3F41">
        <w:rPr>
          <w:rFonts w:ascii="Arial" w:eastAsia="Calibri" w:hAnsi="Arial" w:cs="Arial"/>
          <w:sz w:val="20"/>
          <w:szCs w:val="20"/>
        </w:rPr>
        <w:t>5</w:t>
      </w:r>
      <w:r w:rsidRPr="000537F3">
        <w:rPr>
          <w:rFonts w:ascii="Arial" w:eastAsia="Calibri" w:hAnsi="Arial" w:cs="Arial"/>
          <w:sz w:val="20"/>
          <w:szCs w:val="20"/>
        </w:rPr>
        <w:t xml:space="preserve"> (</w:t>
      </w:r>
      <w:r w:rsidR="00FE3F41">
        <w:rPr>
          <w:rFonts w:ascii="Arial" w:eastAsia="Calibri" w:hAnsi="Arial" w:cs="Arial"/>
          <w:i/>
          <w:iCs/>
          <w:sz w:val="20"/>
          <w:szCs w:val="20"/>
        </w:rPr>
        <w:t>piecām</w:t>
      </w:r>
      <w:r w:rsidRPr="000537F3">
        <w:rPr>
          <w:rFonts w:ascii="Arial" w:eastAsia="Calibri" w:hAnsi="Arial" w:cs="Arial"/>
          <w:sz w:val="20"/>
          <w:szCs w:val="20"/>
        </w:rPr>
        <w:t>)</w:t>
      </w:r>
      <w:r w:rsidRPr="00753928">
        <w:rPr>
          <w:rFonts w:ascii="Arial" w:eastAsia="Calibri" w:hAnsi="Arial" w:cs="Arial"/>
          <w:sz w:val="20"/>
          <w:szCs w:val="20"/>
        </w:rPr>
        <w:t xml:space="preserve"> lapām, neskaitot pielikumus, parakstīti elektroniski ar drošu elektronisko parakstu, kas satur laika zīmogu.</w:t>
      </w:r>
    </w:p>
    <w:bookmarkEnd w:id="1"/>
    <w:p w14:paraId="1EF869B1" w14:textId="77777777" w:rsidR="00FE3F41" w:rsidRDefault="00FE3F41" w:rsidP="00FE3F41">
      <w:pPr>
        <w:spacing w:after="0" w:line="278" w:lineRule="auto"/>
        <w:rPr>
          <w:rFonts w:ascii="Arial" w:eastAsia="Calibri" w:hAnsi="Arial" w:cs="Arial"/>
          <w:sz w:val="20"/>
          <w:szCs w:val="20"/>
        </w:rPr>
      </w:pPr>
    </w:p>
    <w:tbl>
      <w:tblPr>
        <w:tblpPr w:leftFromText="180" w:rightFromText="180" w:vertAnchor="text" w:horzAnchor="margin" w:tblpY="395"/>
        <w:tblW w:w="10195" w:type="dxa"/>
        <w:tblLayout w:type="fixed"/>
        <w:tblLook w:val="04A0" w:firstRow="1" w:lastRow="0" w:firstColumn="1" w:lastColumn="0" w:noHBand="0" w:noVBand="1"/>
      </w:tblPr>
      <w:tblGrid>
        <w:gridCol w:w="5109"/>
        <w:gridCol w:w="5086"/>
      </w:tblGrid>
      <w:tr w:rsidR="00D936FA" w14:paraId="5EB311DA" w14:textId="77777777" w:rsidTr="00FE3F41">
        <w:trPr>
          <w:trHeight w:val="2882"/>
        </w:trPr>
        <w:tc>
          <w:tcPr>
            <w:tcW w:w="5109" w:type="dxa"/>
          </w:tcPr>
          <w:p w14:paraId="3AFB6539" w14:textId="77777777" w:rsidR="00FE3F41" w:rsidRDefault="00DE6E13" w:rsidP="00FE3F41">
            <w:pPr>
              <w:spacing w:after="0" w:line="240" w:lineRule="auto"/>
              <w:rPr>
                <w:rFonts w:ascii="Arial" w:eastAsia="Calibri" w:hAnsi="Arial" w:cs="Arial"/>
                <w:b/>
                <w:bCs/>
                <w:noProof/>
                <w:kern w:val="2"/>
                <w:sz w:val="20"/>
                <w:szCs w:val="20"/>
                <w:lang w:eastAsia="ar-SA"/>
                <w14:ligatures w14:val="standardContextual"/>
              </w:rPr>
            </w:pPr>
            <w:r>
              <w:rPr>
                <w:rFonts w:ascii="Arial" w:eastAsia="Calibri" w:hAnsi="Arial" w:cs="Arial"/>
                <w:b/>
                <w:bCs/>
                <w:noProof/>
                <w:kern w:val="2"/>
                <w:sz w:val="20"/>
                <w:szCs w:val="20"/>
                <w:lang w:eastAsia="ar-SA"/>
                <w14:ligatures w14:val="standardContextual"/>
              </w:rPr>
              <w:lastRenderedPageBreak/>
              <w:t>PASŪTĪTĀJS</w:t>
            </w:r>
          </w:p>
          <w:p w14:paraId="5966FED7" w14:textId="77777777" w:rsidR="00FE3F41" w:rsidRDefault="00FE3F41" w:rsidP="00FE3F41">
            <w:pPr>
              <w:spacing w:after="0" w:line="240" w:lineRule="auto"/>
              <w:rPr>
                <w:rFonts w:ascii="Arial" w:eastAsia="Calibri" w:hAnsi="Arial" w:cs="Arial"/>
                <w:b/>
                <w:bCs/>
                <w:noProof/>
                <w:kern w:val="2"/>
                <w:sz w:val="20"/>
                <w:szCs w:val="20"/>
                <w:lang w:eastAsia="ar-SA"/>
                <w14:ligatures w14:val="standardContextual"/>
              </w:rPr>
            </w:pPr>
          </w:p>
          <w:p w14:paraId="5F4B74B7" w14:textId="77777777" w:rsidR="00FE3F41" w:rsidRPr="00753928" w:rsidRDefault="00DE6E13" w:rsidP="00FE3F41">
            <w:pPr>
              <w:spacing w:after="0" w:line="240" w:lineRule="auto"/>
              <w:rPr>
                <w:rFonts w:ascii="Arial" w:eastAsia="Calibri" w:hAnsi="Arial" w:cs="Arial"/>
                <w:b/>
                <w:bCs/>
                <w:noProof/>
                <w:kern w:val="2"/>
                <w:sz w:val="20"/>
                <w:szCs w:val="20"/>
                <w:lang w:eastAsia="ar-SA"/>
                <w14:ligatures w14:val="standardContextual"/>
              </w:rPr>
            </w:pPr>
            <w:r w:rsidRPr="00DC44EE">
              <w:rPr>
                <w:rFonts w:ascii="Arial" w:hAnsi="Arial" w:cs="Arial"/>
                <w:b/>
                <w:bCs/>
                <w:sz w:val="20"/>
                <w:szCs w:val="20"/>
              </w:rPr>
              <w:t xml:space="preserve">Liepājas valstspilsētas pašvaldība, </w:t>
            </w:r>
            <w:r>
              <w:rPr>
                <w:rFonts w:ascii="Arial" w:hAnsi="Arial" w:cs="Arial"/>
                <w:b/>
                <w:bCs/>
                <w:sz w:val="20"/>
                <w:szCs w:val="20"/>
              </w:rPr>
              <w:t>Liepājas valstspilsētas pašvaldības iestādes “Liepājas Centrālā administrācija” personā</w:t>
            </w:r>
          </w:p>
          <w:p w14:paraId="6CC97EEC" w14:textId="77777777" w:rsidR="00FE3F41" w:rsidRDefault="00DE6E13" w:rsidP="00FE3F41">
            <w:pPr>
              <w:spacing w:after="0" w:line="240" w:lineRule="auto"/>
              <w:rPr>
                <w:rFonts w:ascii="Arial" w:hAnsi="Arial" w:cs="Arial"/>
                <w:sz w:val="20"/>
                <w:szCs w:val="20"/>
              </w:rPr>
            </w:pPr>
            <w:r w:rsidRPr="00DC44EE">
              <w:rPr>
                <w:rFonts w:ascii="Arial" w:hAnsi="Arial" w:cs="Arial"/>
                <w:sz w:val="20"/>
                <w:szCs w:val="20"/>
              </w:rPr>
              <w:t>Rožu iela 6, Liepāja, Latvija, LV-3401</w:t>
            </w:r>
          </w:p>
          <w:p w14:paraId="091719E6" w14:textId="77777777" w:rsidR="00FE3F41" w:rsidRDefault="00DE6E13" w:rsidP="00FE3F41">
            <w:pPr>
              <w:suppressAutoHyphens/>
              <w:autoSpaceDE w:val="0"/>
              <w:spacing w:after="0" w:line="240" w:lineRule="auto"/>
              <w:rPr>
                <w:rFonts w:ascii="Arial" w:hAnsi="Arial" w:cs="Arial"/>
                <w:sz w:val="20"/>
                <w:szCs w:val="20"/>
              </w:rPr>
            </w:pPr>
            <w:r w:rsidRPr="00DC44EE">
              <w:rPr>
                <w:rFonts w:ascii="Arial" w:hAnsi="Arial" w:cs="Arial"/>
                <w:sz w:val="20"/>
                <w:szCs w:val="20"/>
              </w:rPr>
              <w:t>Reģ. Nr. 90000063185</w:t>
            </w:r>
          </w:p>
          <w:p w14:paraId="56495143" w14:textId="77777777" w:rsidR="00FE3F41" w:rsidRDefault="00DE6E13" w:rsidP="00FE3F41">
            <w:pPr>
              <w:spacing w:after="0" w:line="240" w:lineRule="auto"/>
              <w:rPr>
                <w:rFonts w:ascii="Arial" w:hAnsi="Arial" w:cs="Arial"/>
                <w:sz w:val="20"/>
                <w:szCs w:val="20"/>
              </w:rPr>
            </w:pPr>
            <w:r>
              <w:rPr>
                <w:rFonts w:ascii="Arial" w:hAnsi="Arial" w:cs="Arial"/>
                <w:sz w:val="20"/>
                <w:szCs w:val="20"/>
              </w:rPr>
              <w:t xml:space="preserve">PVN </w:t>
            </w:r>
            <w:r w:rsidRPr="00DC44EE">
              <w:rPr>
                <w:rFonts w:ascii="Arial" w:hAnsi="Arial" w:cs="Arial"/>
                <w:sz w:val="20"/>
                <w:szCs w:val="20"/>
              </w:rPr>
              <w:t xml:space="preserve">Reģ. Nr. </w:t>
            </w:r>
            <w:r>
              <w:rPr>
                <w:rFonts w:ascii="Arial" w:hAnsi="Arial" w:cs="Arial"/>
                <w:sz w:val="20"/>
                <w:szCs w:val="20"/>
              </w:rPr>
              <w:t>LV</w:t>
            </w:r>
            <w:r w:rsidRPr="00DC44EE">
              <w:rPr>
                <w:rFonts w:ascii="Arial" w:hAnsi="Arial" w:cs="Arial"/>
                <w:sz w:val="20"/>
                <w:szCs w:val="20"/>
              </w:rPr>
              <w:t>90000063185</w:t>
            </w:r>
          </w:p>
          <w:p w14:paraId="5CC9CA64" w14:textId="25E84934" w:rsidR="00FE3F41" w:rsidRDefault="00C12D67" w:rsidP="00FE3F41">
            <w:pPr>
              <w:suppressAutoHyphens/>
              <w:autoSpaceDE w:val="0"/>
              <w:spacing w:after="0" w:line="240" w:lineRule="auto"/>
              <w:rPr>
                <w:rFonts w:ascii="Arial" w:hAnsi="Arial" w:cs="Arial"/>
                <w:sz w:val="20"/>
                <w:szCs w:val="20"/>
              </w:rPr>
            </w:pPr>
            <w:r>
              <w:rPr>
                <w:rFonts w:ascii="Arial" w:hAnsi="Arial" w:cs="Arial"/>
                <w:sz w:val="20"/>
                <w:szCs w:val="20"/>
              </w:rPr>
              <w:t>XXX</w:t>
            </w:r>
          </w:p>
          <w:p w14:paraId="44664C19" w14:textId="77777777" w:rsidR="00FE3F41" w:rsidRPr="00E44126" w:rsidRDefault="00FE3F41" w:rsidP="00FE3F41">
            <w:pPr>
              <w:suppressAutoHyphens/>
              <w:autoSpaceDE w:val="0"/>
              <w:spacing w:after="0" w:line="240" w:lineRule="auto"/>
              <w:rPr>
                <w:rFonts w:ascii="Arial" w:hAnsi="Arial" w:cs="Arial"/>
                <w:sz w:val="20"/>
                <w:szCs w:val="20"/>
              </w:rPr>
            </w:pPr>
          </w:p>
          <w:p w14:paraId="238238E5" w14:textId="77777777" w:rsidR="00FE3F41" w:rsidRPr="00753928" w:rsidRDefault="00DE6E13" w:rsidP="00FE3F41">
            <w:pPr>
              <w:suppressAutoHyphens/>
              <w:autoSpaceDE w:val="0"/>
              <w:spacing w:after="0" w:line="240" w:lineRule="auto"/>
              <w:rPr>
                <w:rFonts w:ascii="Arial" w:eastAsia="Times New Roman" w:hAnsi="Arial" w:cs="Arial"/>
                <w:b/>
                <w:noProof/>
                <w:kern w:val="2"/>
                <w:sz w:val="20"/>
                <w:szCs w:val="20"/>
                <w:lang w:eastAsia="ar-SA"/>
                <w14:ligatures w14:val="standardContextual"/>
              </w:rPr>
            </w:pPr>
            <w:r w:rsidRPr="00753928">
              <w:rPr>
                <w:rFonts w:ascii="Arial" w:eastAsia="Times New Roman" w:hAnsi="Arial" w:cs="Arial"/>
                <w:b/>
                <w:noProof/>
                <w:kern w:val="2"/>
                <w:sz w:val="20"/>
                <w:szCs w:val="20"/>
                <w:lang w:eastAsia="ar-SA"/>
                <w14:ligatures w14:val="standardContextual"/>
              </w:rPr>
              <w:t xml:space="preserve">Liepājas valstspilsētas pašvaldības </w:t>
            </w:r>
          </w:p>
          <w:p w14:paraId="55CD6C8D" w14:textId="77777777" w:rsidR="00FE3F41" w:rsidRPr="00753928" w:rsidRDefault="00DE6E13" w:rsidP="00FE3F41">
            <w:pPr>
              <w:spacing w:after="0" w:line="240" w:lineRule="auto"/>
              <w:rPr>
                <w:rFonts w:ascii="Arial" w:eastAsia="Calibri" w:hAnsi="Arial" w:cs="Arial"/>
                <w:b/>
                <w:bCs/>
                <w:noProof/>
                <w:kern w:val="2"/>
                <w:sz w:val="20"/>
                <w:szCs w:val="20"/>
                <w:lang w:eastAsia="ar-SA"/>
                <w14:ligatures w14:val="standardContextual"/>
              </w:rPr>
            </w:pPr>
            <w:r w:rsidRPr="00753928">
              <w:rPr>
                <w:rFonts w:ascii="Arial" w:eastAsia="Times New Roman" w:hAnsi="Arial" w:cs="Arial"/>
                <w:b/>
                <w:noProof/>
                <w:kern w:val="2"/>
                <w:sz w:val="20"/>
                <w:szCs w:val="20"/>
                <w:lang w:eastAsia="ar-SA"/>
                <w14:ligatures w14:val="standardContextual"/>
              </w:rPr>
              <w:t>Izpilddirektor</w:t>
            </w:r>
            <w:r>
              <w:rPr>
                <w:rFonts w:ascii="Arial" w:eastAsia="Times New Roman" w:hAnsi="Arial" w:cs="Arial"/>
                <w:b/>
                <w:noProof/>
                <w:kern w:val="2"/>
                <w:sz w:val="20"/>
                <w:szCs w:val="20"/>
                <w:lang w:eastAsia="ar-SA"/>
                <w14:ligatures w14:val="standardContextual"/>
              </w:rPr>
              <w:t>a p.i. D.Jēriņš</w:t>
            </w:r>
          </w:p>
        </w:tc>
        <w:tc>
          <w:tcPr>
            <w:tcW w:w="5086" w:type="dxa"/>
          </w:tcPr>
          <w:p w14:paraId="44CA4260" w14:textId="77777777" w:rsidR="00FE3F41" w:rsidRDefault="00DE6E13" w:rsidP="00FE3F41">
            <w:pPr>
              <w:spacing w:after="0" w:line="240" w:lineRule="auto"/>
              <w:rPr>
                <w:rFonts w:ascii="Arial" w:eastAsia="Calibri" w:hAnsi="Arial" w:cs="Arial"/>
                <w:b/>
                <w:bCs/>
                <w:noProof/>
                <w:kern w:val="2"/>
                <w:sz w:val="20"/>
                <w:szCs w:val="20"/>
                <w:lang w:eastAsia="ar-SA"/>
                <w14:ligatures w14:val="standardContextual"/>
              </w:rPr>
            </w:pPr>
            <w:r>
              <w:rPr>
                <w:rFonts w:ascii="Arial" w:eastAsia="Calibri" w:hAnsi="Arial" w:cs="Arial"/>
                <w:b/>
                <w:bCs/>
                <w:noProof/>
                <w:kern w:val="2"/>
                <w:sz w:val="20"/>
                <w:szCs w:val="20"/>
                <w:lang w:eastAsia="ar-SA"/>
                <w14:ligatures w14:val="standardContextual"/>
              </w:rPr>
              <w:t>IZPILDĪTĀJS</w:t>
            </w:r>
          </w:p>
          <w:p w14:paraId="1E613EF5" w14:textId="77777777" w:rsidR="00FE3F41" w:rsidRPr="00753928" w:rsidRDefault="00FE3F41" w:rsidP="00FE3F41">
            <w:pPr>
              <w:spacing w:after="0" w:line="240" w:lineRule="auto"/>
              <w:ind w:left="454"/>
              <w:rPr>
                <w:rFonts w:ascii="Arial" w:eastAsia="Calibri" w:hAnsi="Arial" w:cs="Arial"/>
                <w:b/>
                <w:bCs/>
                <w:noProof/>
                <w:kern w:val="2"/>
                <w:sz w:val="20"/>
                <w:szCs w:val="20"/>
                <w:lang w:eastAsia="ar-SA"/>
                <w14:ligatures w14:val="standardContextual"/>
              </w:rPr>
            </w:pPr>
          </w:p>
          <w:p w14:paraId="13B90DEE" w14:textId="77777777" w:rsidR="00FE3F41" w:rsidRPr="00753928" w:rsidRDefault="00DE6E13" w:rsidP="00FE3F41">
            <w:pPr>
              <w:spacing w:after="0" w:line="240" w:lineRule="auto"/>
              <w:rPr>
                <w:rFonts w:ascii="Arial" w:eastAsia="Calibri" w:hAnsi="Arial" w:cs="Arial"/>
                <w:b/>
                <w:bCs/>
                <w:noProof/>
                <w:kern w:val="2"/>
                <w:sz w:val="20"/>
                <w:szCs w:val="20"/>
                <w:lang w:eastAsia="ar-SA"/>
                <w14:ligatures w14:val="standardContextual"/>
              </w:rPr>
            </w:pPr>
            <w:r w:rsidRPr="000E2DBC">
              <w:rPr>
                <w:rFonts w:ascii="Arial" w:hAnsi="Arial" w:cs="Arial"/>
                <w:b/>
                <w:bCs/>
                <w:sz w:val="20"/>
                <w:szCs w:val="20"/>
              </w:rPr>
              <w:t>SIA Aspired</w:t>
            </w:r>
          </w:p>
          <w:p w14:paraId="3D581D88" w14:textId="77777777" w:rsidR="00FE3F41" w:rsidRDefault="00FE3F41" w:rsidP="00FE3F41">
            <w:pPr>
              <w:spacing w:after="0" w:line="240" w:lineRule="auto"/>
              <w:rPr>
                <w:rFonts w:ascii="Arial" w:eastAsia="Calibri" w:hAnsi="Arial" w:cs="Arial"/>
                <w:b/>
                <w:bCs/>
                <w:noProof/>
                <w:kern w:val="2"/>
                <w:sz w:val="20"/>
                <w:szCs w:val="20"/>
                <w:lang w:eastAsia="ar-SA"/>
                <w14:ligatures w14:val="standardContextual"/>
              </w:rPr>
            </w:pPr>
          </w:p>
          <w:p w14:paraId="7871BB7A" w14:textId="77777777" w:rsidR="00FE3F41" w:rsidRDefault="00FE3F41" w:rsidP="00FE3F41">
            <w:pPr>
              <w:spacing w:after="0" w:line="240" w:lineRule="auto"/>
              <w:rPr>
                <w:rFonts w:ascii="Arial" w:eastAsia="Calibri" w:hAnsi="Arial" w:cs="Arial"/>
                <w:b/>
                <w:bCs/>
                <w:noProof/>
                <w:kern w:val="2"/>
                <w:sz w:val="20"/>
                <w:szCs w:val="20"/>
                <w:lang w:eastAsia="ar-SA"/>
                <w14:ligatures w14:val="standardContextual"/>
              </w:rPr>
            </w:pPr>
          </w:p>
          <w:p w14:paraId="3E3225B1" w14:textId="77777777" w:rsidR="00FE3F41" w:rsidRDefault="00DE6E13" w:rsidP="00FE3F41">
            <w:pPr>
              <w:suppressAutoHyphens/>
              <w:autoSpaceDE w:val="0"/>
              <w:spacing w:after="0" w:line="240" w:lineRule="auto"/>
              <w:rPr>
                <w:rFonts w:ascii="Arial" w:hAnsi="Arial" w:cs="Arial"/>
                <w:sz w:val="20"/>
                <w:szCs w:val="20"/>
              </w:rPr>
            </w:pPr>
            <w:r w:rsidRPr="000E2DBC">
              <w:rPr>
                <w:rFonts w:ascii="Arial" w:hAnsi="Arial" w:cs="Arial"/>
                <w:sz w:val="20"/>
                <w:szCs w:val="20"/>
              </w:rPr>
              <w:t>Ganību iela 99, Ventspils, LV-3601, Latvija</w:t>
            </w:r>
            <w:r w:rsidRPr="00DC44EE">
              <w:rPr>
                <w:rFonts w:ascii="Arial" w:hAnsi="Arial" w:cs="Arial"/>
                <w:sz w:val="20"/>
                <w:szCs w:val="20"/>
              </w:rPr>
              <w:br/>
            </w:r>
            <w:r>
              <w:rPr>
                <w:rFonts w:ascii="Arial" w:hAnsi="Arial" w:cs="Arial"/>
                <w:sz w:val="20"/>
                <w:szCs w:val="20"/>
              </w:rPr>
              <w:t>Reģ.</w:t>
            </w:r>
            <w:r w:rsidRPr="00DC44EE">
              <w:rPr>
                <w:rFonts w:ascii="Arial" w:hAnsi="Arial" w:cs="Arial"/>
                <w:sz w:val="20"/>
                <w:szCs w:val="20"/>
              </w:rPr>
              <w:t xml:space="preserve"> Nr. </w:t>
            </w:r>
            <w:r w:rsidRPr="000E2DBC">
              <w:rPr>
                <w:rFonts w:ascii="Arial" w:hAnsi="Arial" w:cs="Arial"/>
                <w:sz w:val="20"/>
                <w:szCs w:val="20"/>
              </w:rPr>
              <w:t>41203045860</w:t>
            </w:r>
          </w:p>
          <w:p w14:paraId="24DCC035" w14:textId="77777777" w:rsidR="00FE3F41" w:rsidRDefault="00DE6E13" w:rsidP="00FE3F41">
            <w:pPr>
              <w:suppressAutoHyphens/>
              <w:autoSpaceDE w:val="0"/>
              <w:spacing w:after="0" w:line="240" w:lineRule="auto"/>
              <w:rPr>
                <w:rFonts w:ascii="Arial" w:hAnsi="Arial" w:cs="Arial"/>
                <w:sz w:val="20"/>
                <w:szCs w:val="20"/>
              </w:rPr>
            </w:pPr>
            <w:r>
              <w:rPr>
                <w:rFonts w:ascii="Arial" w:hAnsi="Arial" w:cs="Arial"/>
                <w:sz w:val="20"/>
                <w:szCs w:val="20"/>
              </w:rPr>
              <w:t>PVN Reģ. Nr. LV</w:t>
            </w:r>
            <w:r w:rsidRPr="000E2DBC">
              <w:rPr>
                <w:rFonts w:ascii="Arial" w:hAnsi="Arial" w:cs="Arial"/>
                <w:sz w:val="20"/>
                <w:szCs w:val="20"/>
              </w:rPr>
              <w:t>41203045860</w:t>
            </w:r>
          </w:p>
          <w:p w14:paraId="392EA37B" w14:textId="01837463" w:rsidR="00FE3F41" w:rsidRDefault="00C12D67" w:rsidP="00FE3F41">
            <w:pPr>
              <w:spacing w:after="0" w:line="240" w:lineRule="auto"/>
              <w:rPr>
                <w:rFonts w:ascii="Arial" w:hAnsi="Arial" w:cs="Arial"/>
                <w:sz w:val="20"/>
                <w:szCs w:val="20"/>
              </w:rPr>
            </w:pPr>
            <w:r>
              <w:rPr>
                <w:rFonts w:ascii="Arial" w:hAnsi="Arial" w:cs="Arial"/>
                <w:sz w:val="20"/>
                <w:szCs w:val="20"/>
              </w:rPr>
              <w:t>XXX</w:t>
            </w:r>
          </w:p>
          <w:p w14:paraId="4D4267B2" w14:textId="77777777" w:rsidR="00FE3F41" w:rsidRDefault="00FE3F41" w:rsidP="00FE3F41">
            <w:pPr>
              <w:spacing w:after="0" w:line="240" w:lineRule="auto"/>
              <w:rPr>
                <w:rFonts w:ascii="Arial" w:hAnsi="Arial" w:cs="Arial"/>
                <w:sz w:val="20"/>
                <w:szCs w:val="20"/>
              </w:rPr>
            </w:pPr>
          </w:p>
          <w:p w14:paraId="0790F27B" w14:textId="77777777" w:rsidR="00FE3F41" w:rsidRPr="00753928" w:rsidRDefault="00DE6E13" w:rsidP="00FE3F41">
            <w:pPr>
              <w:spacing w:after="0" w:line="240" w:lineRule="auto"/>
              <w:rPr>
                <w:rFonts w:ascii="Arial" w:eastAsia="Calibri" w:hAnsi="Arial" w:cs="Arial"/>
                <w:b/>
                <w:bCs/>
                <w:noProof/>
                <w:kern w:val="2"/>
                <w:sz w:val="20"/>
                <w:szCs w:val="20"/>
                <w:lang w:eastAsia="ar-SA"/>
                <w14:ligatures w14:val="standardContextual"/>
              </w:rPr>
            </w:pPr>
            <w:r>
              <w:rPr>
                <w:rFonts w:ascii="Arial" w:hAnsi="Arial" w:cs="Arial"/>
                <w:b/>
                <w:bCs/>
                <w:sz w:val="20"/>
                <w:szCs w:val="20"/>
              </w:rPr>
              <w:t xml:space="preserve">Izpilddirektors </w:t>
            </w:r>
            <w:r w:rsidRPr="000E2DBC">
              <w:rPr>
                <w:rFonts w:ascii="Arial" w:hAnsi="Arial" w:cs="Arial"/>
                <w:b/>
                <w:bCs/>
                <w:sz w:val="20"/>
                <w:szCs w:val="20"/>
              </w:rPr>
              <w:t>E</w:t>
            </w:r>
            <w:r>
              <w:rPr>
                <w:rFonts w:ascii="Arial" w:hAnsi="Arial" w:cs="Arial"/>
                <w:b/>
                <w:bCs/>
                <w:sz w:val="20"/>
                <w:szCs w:val="20"/>
              </w:rPr>
              <w:t>.</w:t>
            </w:r>
            <w:r w:rsidRPr="000E2DBC">
              <w:rPr>
                <w:rFonts w:ascii="Arial" w:hAnsi="Arial" w:cs="Arial"/>
                <w:b/>
                <w:bCs/>
                <w:sz w:val="20"/>
                <w:szCs w:val="20"/>
              </w:rPr>
              <w:t xml:space="preserve"> Semjonovs</w:t>
            </w:r>
          </w:p>
        </w:tc>
      </w:tr>
    </w:tbl>
    <w:p w14:paraId="16C0C8BE" w14:textId="77777777" w:rsidR="003B01B5" w:rsidRPr="00FE3F41" w:rsidRDefault="00DE6E13" w:rsidP="00FE3F41">
      <w:pPr>
        <w:pStyle w:val="Sarakstarindkopa"/>
        <w:numPr>
          <w:ilvl w:val="0"/>
          <w:numId w:val="2"/>
        </w:numPr>
        <w:spacing w:after="240" w:line="278" w:lineRule="auto"/>
        <w:jc w:val="center"/>
        <w:rPr>
          <w:rFonts w:ascii="Arial" w:eastAsia="Calibri" w:hAnsi="Arial" w:cs="Arial"/>
          <w:b/>
          <w:sz w:val="20"/>
          <w:szCs w:val="20"/>
        </w:rPr>
      </w:pPr>
      <w:r w:rsidRPr="00FE3F41">
        <w:rPr>
          <w:rFonts w:ascii="Arial" w:eastAsia="Calibri" w:hAnsi="Arial" w:cs="Arial"/>
          <w:b/>
          <w:sz w:val="20"/>
          <w:szCs w:val="20"/>
        </w:rPr>
        <w:t xml:space="preserve"> </w:t>
      </w:r>
      <w:r w:rsidR="00A1568E" w:rsidRPr="00FE3F41">
        <w:rPr>
          <w:rFonts w:ascii="Arial" w:eastAsia="Calibri" w:hAnsi="Arial" w:cs="Arial"/>
          <w:b/>
          <w:sz w:val="20"/>
          <w:szCs w:val="20"/>
        </w:rPr>
        <w:t>PUŠU REKVIZĪTI UN PARAKSTI</w:t>
      </w:r>
    </w:p>
    <w:sectPr w:rsidR="003B01B5" w:rsidRPr="00FE3F41" w:rsidSect="006675A2">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F1743" w14:textId="77777777" w:rsidR="00DE6E13" w:rsidRDefault="00DE6E13">
      <w:pPr>
        <w:spacing w:after="0" w:line="240" w:lineRule="auto"/>
      </w:pPr>
      <w:r>
        <w:separator/>
      </w:r>
    </w:p>
  </w:endnote>
  <w:endnote w:type="continuationSeparator" w:id="0">
    <w:p w14:paraId="08A3E0D5" w14:textId="77777777" w:rsidR="00DE6E13" w:rsidRDefault="00DE6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4CD55" w14:textId="77777777" w:rsidR="006675A2" w:rsidRDefault="006675A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55971"/>
      <w:docPartObj>
        <w:docPartGallery w:val="Page Numbers (Bottom of Page)"/>
        <w:docPartUnique/>
      </w:docPartObj>
    </w:sdtPr>
    <w:sdtEndPr>
      <w:rPr>
        <w:rFonts w:ascii="Times New Roman" w:hAnsi="Times New Roman" w:cs="Times New Roman"/>
      </w:rPr>
    </w:sdtEndPr>
    <w:sdtContent>
      <w:p w14:paraId="20C7E5E4" w14:textId="77777777" w:rsidR="003B01B5" w:rsidRPr="00826F70" w:rsidRDefault="00DE6E13">
        <w:pPr>
          <w:pStyle w:val="Kjene"/>
          <w:jc w:val="right"/>
          <w:rPr>
            <w:rFonts w:ascii="Times New Roman" w:hAnsi="Times New Roman" w:cs="Times New Roman"/>
          </w:rPr>
        </w:pPr>
        <w:r w:rsidRPr="00826F70">
          <w:rPr>
            <w:rFonts w:ascii="Times New Roman" w:hAnsi="Times New Roman" w:cs="Times New Roman"/>
            <w:sz w:val="20"/>
            <w:szCs w:val="20"/>
          </w:rPr>
          <w:fldChar w:fldCharType="begin"/>
        </w:r>
        <w:r w:rsidRPr="00826F70">
          <w:rPr>
            <w:rFonts w:ascii="Times New Roman" w:hAnsi="Times New Roman" w:cs="Times New Roman"/>
            <w:sz w:val="20"/>
            <w:szCs w:val="20"/>
          </w:rPr>
          <w:instrText>PAGE   \* MERGEFORMAT</w:instrText>
        </w:r>
        <w:r w:rsidRPr="00826F70">
          <w:rPr>
            <w:rFonts w:ascii="Times New Roman" w:hAnsi="Times New Roman" w:cs="Times New Roman"/>
            <w:sz w:val="20"/>
            <w:szCs w:val="20"/>
          </w:rPr>
          <w:fldChar w:fldCharType="separate"/>
        </w:r>
        <w:r>
          <w:rPr>
            <w:rFonts w:ascii="Times New Roman" w:hAnsi="Times New Roman" w:cs="Times New Roman"/>
            <w:noProof/>
            <w:sz w:val="20"/>
            <w:szCs w:val="20"/>
          </w:rPr>
          <w:t>6</w:t>
        </w:r>
        <w:r w:rsidRPr="00826F70">
          <w:rPr>
            <w:rFonts w:ascii="Times New Roman" w:hAnsi="Times New Roman" w:cs="Times New Roman"/>
            <w:sz w:val="20"/>
            <w:szCs w:val="20"/>
          </w:rPr>
          <w:fldChar w:fldCharType="end"/>
        </w:r>
      </w:p>
    </w:sdtContent>
  </w:sdt>
  <w:p w14:paraId="2FCB129A" w14:textId="77777777" w:rsidR="003F6777" w:rsidRPr="002B66EB" w:rsidRDefault="003F6777">
    <w:pPr>
      <w:jc w:val="center"/>
      <w:rPr>
        <w:rFonts w:ascii="Arial" w:hAnsi="Arial" w:cs="Arial"/>
        <w:sz w:val="20"/>
        <w:szCs w:val="20"/>
      </w:rPr>
    </w:pPr>
  </w:p>
  <w:p w14:paraId="1C956F52" w14:textId="77777777" w:rsidR="00D936FA" w:rsidRDefault="00DE6E13">
    <w:pPr>
      <w:jc w:val="center"/>
    </w:pPr>
    <w:r>
      <w:rPr>
        <w:rFonts w:ascii="Aptos" w:eastAsia="Aptos" w:hAnsi="Aptos" w:cs="Aptos"/>
        <w:sz w:val="24"/>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DE819" w14:textId="77777777" w:rsidR="003B01B5" w:rsidRDefault="00DE6E1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B0BA7" w14:textId="77777777" w:rsidR="00DE6E13" w:rsidRDefault="00DE6E13">
      <w:pPr>
        <w:spacing w:after="0" w:line="240" w:lineRule="auto"/>
      </w:pPr>
      <w:r>
        <w:separator/>
      </w:r>
    </w:p>
  </w:footnote>
  <w:footnote w:type="continuationSeparator" w:id="0">
    <w:p w14:paraId="6DCDD894" w14:textId="77777777" w:rsidR="00DE6E13" w:rsidRDefault="00DE6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A44C0" w14:textId="77777777" w:rsidR="006675A2" w:rsidRDefault="006675A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A1C01" w14:textId="77777777" w:rsidR="006675A2" w:rsidRDefault="006675A2">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1410C" w14:textId="77777777" w:rsidR="006675A2" w:rsidRDefault="006675A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D694B"/>
    <w:multiLevelType w:val="multilevel"/>
    <w:tmpl w:val="5AF026D6"/>
    <w:styleLink w:val="WWNum1"/>
    <w:lvl w:ilvl="0">
      <w:start w:val="1"/>
      <w:numFmt w:val="decimal"/>
      <w:lvlText w:val="%1."/>
      <w:lvlJc w:val="left"/>
      <w:pPr>
        <w:ind w:left="420" w:hanging="420"/>
      </w:pPr>
      <w:rPr>
        <w:rFonts w:eastAsia="Times New Roman" w:cs="Arial"/>
        <w:b/>
      </w:rPr>
    </w:lvl>
    <w:lvl w:ilvl="1">
      <w:start w:val="1"/>
      <w:numFmt w:val="decimal"/>
      <w:lvlText w:val="%1.%2."/>
      <w:lvlJc w:val="left"/>
      <w:pPr>
        <w:ind w:left="420" w:hanging="420"/>
      </w:pPr>
      <w:rPr>
        <w:b w:val="0"/>
        <w:i w:val="0"/>
      </w:rPr>
    </w:lvl>
    <w:lvl w:ilvl="2">
      <w:start w:val="1"/>
      <w:numFmt w:val="decimal"/>
      <w:lvlText w:val="%1.%2.%3."/>
      <w:lvlJc w:val="left"/>
      <w:pPr>
        <w:ind w:left="1713" w:hanging="720"/>
      </w:pPr>
      <w:rPr>
        <w:strike w:val="0"/>
        <w:dstrike w:val="0"/>
        <w:color w:val="00000A"/>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1F9093C"/>
    <w:multiLevelType w:val="multilevel"/>
    <w:tmpl w:val="054ED46E"/>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571" w:hanging="720"/>
      </w:pPr>
      <w:rPr>
        <w:rFonts w:hint="default"/>
        <w:i w:val="0"/>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9193E72"/>
    <w:multiLevelType w:val="multilevel"/>
    <w:tmpl w:val="248EC6F6"/>
    <w:lvl w:ilvl="0">
      <w:start w:val="1"/>
      <w:numFmt w:val="decimal"/>
      <w:lvlText w:val="%1."/>
      <w:lvlJc w:val="left"/>
      <w:pPr>
        <w:tabs>
          <w:tab w:val="num" w:pos="420"/>
        </w:tabs>
        <w:ind w:left="420" w:hanging="420"/>
      </w:pPr>
      <w:rPr>
        <w:rFonts w:ascii="Arial" w:eastAsia="Times New Roman" w:hAnsi="Arial" w:cs="Arial" w:hint="default"/>
        <w:b/>
      </w:rPr>
    </w:lvl>
    <w:lvl w:ilvl="1">
      <w:start w:val="1"/>
      <w:numFmt w:val="decimal"/>
      <w:lvlText w:val="%1.%2."/>
      <w:lvlJc w:val="left"/>
      <w:pPr>
        <w:tabs>
          <w:tab w:val="num" w:pos="420"/>
        </w:tabs>
        <w:ind w:left="420" w:hanging="420"/>
      </w:pPr>
      <w:rPr>
        <w:rFonts w:ascii="Arial" w:hAnsi="Arial" w:cs="Arial" w:hint="default"/>
        <w:b w:val="0"/>
        <w:i w:val="0"/>
      </w:rPr>
    </w:lvl>
    <w:lvl w:ilvl="2">
      <w:start w:val="1"/>
      <w:numFmt w:val="decimal"/>
      <w:lvlText w:val="%1.%2.%3."/>
      <w:lvlJc w:val="left"/>
      <w:pPr>
        <w:tabs>
          <w:tab w:val="num" w:pos="1713"/>
        </w:tabs>
        <w:ind w:left="1713" w:hanging="720"/>
      </w:pPr>
      <w:rPr>
        <w:rFonts w:hint="default"/>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6CAB35C3"/>
    <w:multiLevelType w:val="multilevel"/>
    <w:tmpl w:val="0D0E2D62"/>
    <w:lvl w:ilvl="0">
      <w:start w:val="4"/>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1"/>
      <w:numFmt w:val="decimal"/>
      <w:lvlText w:val="%1.%2.%3."/>
      <w:lvlJc w:val="left"/>
      <w:pPr>
        <w:ind w:left="1080" w:hanging="720"/>
      </w:pPr>
      <w:rPr>
        <w:rFonts w:ascii="Arial" w:hAnsi="Arial" w:cs="Arial" w:hint="default"/>
        <w:sz w:val="20"/>
        <w:szCs w:val="2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317803695">
    <w:abstractNumId w:val="0"/>
  </w:num>
  <w:num w:numId="2" w16cid:durableId="1004012466">
    <w:abstractNumId w:val="0"/>
    <w:lvlOverride w:ilvl="0">
      <w:lvl w:ilvl="0">
        <w:start w:val="1"/>
        <w:numFmt w:val="decimal"/>
        <w:lvlText w:val="%1."/>
        <w:lvlJc w:val="left"/>
        <w:pPr>
          <w:ind w:left="420" w:hanging="420"/>
        </w:pPr>
        <w:rPr>
          <w:rFonts w:eastAsia="Times New Roman" w:cs="Arial"/>
          <w:b/>
        </w:rPr>
      </w:lvl>
    </w:lvlOverride>
    <w:lvlOverride w:ilvl="1">
      <w:lvl w:ilvl="1">
        <w:start w:val="1"/>
        <w:numFmt w:val="decimal"/>
        <w:lvlText w:val="%1.%2."/>
        <w:lvlJc w:val="left"/>
        <w:pPr>
          <w:ind w:left="420" w:hanging="420"/>
        </w:pPr>
        <w:rPr>
          <w:b w:val="0"/>
          <w:i w:val="0"/>
        </w:rPr>
      </w:lvl>
    </w:lvlOverride>
    <w:lvlOverride w:ilvl="2">
      <w:lvl w:ilvl="2">
        <w:start w:val="1"/>
        <w:numFmt w:val="decimal"/>
        <w:lvlText w:val="%1.%2.%3."/>
        <w:lvlJc w:val="left"/>
        <w:pPr>
          <w:ind w:left="1713" w:hanging="720"/>
        </w:pPr>
        <w:rPr>
          <w:strike w:val="0"/>
          <w:dstrike w:val="0"/>
          <w:color w:val="00000A"/>
          <w:u w:val="none"/>
          <w:effect w:val="none"/>
        </w:rPr>
      </w:lvl>
    </w:lvlOverride>
    <w:lvlOverride w:ilvl="3">
      <w:lvl w:ilvl="3">
        <w:start w:val="1"/>
        <w:numFmt w:val="decimal"/>
        <w:lvlText w:val="%1.%2.%3.%4."/>
        <w:lvlJc w:val="left"/>
        <w:pPr>
          <w:ind w:left="720" w:hanging="720"/>
        </w:pPr>
      </w:lvl>
    </w:lvlOverride>
    <w:lvlOverride w:ilvl="4">
      <w:lvl w:ilvl="4">
        <w:start w:val="1"/>
        <w:numFmt w:val="decimal"/>
        <w:lvlText w:val="%1.%2.%3.%4.%5."/>
        <w:lvlJc w:val="left"/>
        <w:pPr>
          <w:ind w:left="1080" w:hanging="1080"/>
        </w:p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3" w16cid:durableId="1876386054">
    <w:abstractNumId w:val="0"/>
    <w:lvlOverride w:ilvl="0">
      <w:lvl w:ilvl="0">
        <w:start w:val="1"/>
        <w:numFmt w:val="decimal"/>
        <w:lvlText w:val="%1."/>
        <w:lvlJc w:val="left"/>
        <w:pPr>
          <w:ind w:left="420" w:hanging="420"/>
        </w:pPr>
        <w:rPr>
          <w:rFonts w:ascii="Arial" w:eastAsia="Times New Roman" w:hAnsi="Arial" w:cs="Arial" w:hint="default"/>
          <w:b/>
          <w:color w:val="auto"/>
          <w:sz w:val="20"/>
          <w:szCs w:val="20"/>
        </w:rPr>
      </w:lvl>
    </w:lvlOverride>
    <w:lvlOverride w:ilvl="1">
      <w:lvl w:ilvl="1">
        <w:start w:val="1"/>
        <w:numFmt w:val="decimal"/>
        <w:lvlText w:val="%1.%2."/>
        <w:lvlJc w:val="left"/>
        <w:pPr>
          <w:ind w:left="420" w:hanging="420"/>
        </w:pPr>
        <w:rPr>
          <w:rFonts w:ascii="Arial" w:hAnsi="Arial" w:cs="Arial" w:hint="default"/>
          <w:b w:val="0"/>
          <w:i w:val="0"/>
          <w:color w:val="auto"/>
          <w:sz w:val="20"/>
          <w:szCs w:val="20"/>
        </w:rPr>
      </w:lvl>
    </w:lvlOverride>
    <w:lvlOverride w:ilvl="2">
      <w:lvl w:ilvl="2">
        <w:start w:val="1"/>
        <w:numFmt w:val="decimal"/>
        <w:lvlText w:val="%1.%2.%3."/>
        <w:lvlJc w:val="left"/>
        <w:pPr>
          <w:ind w:left="1713" w:hanging="720"/>
        </w:pPr>
        <w:rPr>
          <w:strike w:val="0"/>
          <w:dstrike w:val="0"/>
          <w:color w:val="00000A"/>
          <w:u w:val="none"/>
          <w:effect w:val="none"/>
        </w:rPr>
      </w:lvl>
    </w:lvlOverride>
    <w:lvlOverride w:ilvl="3">
      <w:lvl w:ilvl="3">
        <w:start w:val="1"/>
        <w:numFmt w:val="decimal"/>
        <w:lvlText w:val="%1.%2.%3.%4."/>
        <w:lvlJc w:val="left"/>
        <w:pPr>
          <w:ind w:left="720" w:hanging="720"/>
        </w:pPr>
      </w:lvl>
    </w:lvlOverride>
    <w:lvlOverride w:ilvl="4">
      <w:lvl w:ilvl="4">
        <w:start w:val="1"/>
        <w:numFmt w:val="decimal"/>
        <w:lvlText w:val="%1.%2.%3.%4.%5."/>
        <w:lvlJc w:val="left"/>
        <w:pPr>
          <w:ind w:left="1080" w:hanging="1080"/>
        </w:p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4" w16cid:durableId="456681124">
    <w:abstractNumId w:val="1"/>
  </w:num>
  <w:num w:numId="5" w16cid:durableId="1446266079">
    <w:abstractNumId w:val="3"/>
  </w:num>
  <w:num w:numId="6" w16cid:durableId="3902717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1B5"/>
    <w:rsid w:val="00004A0E"/>
    <w:rsid w:val="00010A97"/>
    <w:rsid w:val="000232E0"/>
    <w:rsid w:val="00036B9B"/>
    <w:rsid w:val="000371F0"/>
    <w:rsid w:val="000407D3"/>
    <w:rsid w:val="000473E6"/>
    <w:rsid w:val="000537F3"/>
    <w:rsid w:val="000543B4"/>
    <w:rsid w:val="00064B1F"/>
    <w:rsid w:val="000807E3"/>
    <w:rsid w:val="00083A34"/>
    <w:rsid w:val="00094907"/>
    <w:rsid w:val="00095C83"/>
    <w:rsid w:val="00097006"/>
    <w:rsid w:val="000A2197"/>
    <w:rsid w:val="000A5516"/>
    <w:rsid w:val="000B5238"/>
    <w:rsid w:val="000B6DB9"/>
    <w:rsid w:val="000C153D"/>
    <w:rsid w:val="000C47C2"/>
    <w:rsid w:val="000E2DBC"/>
    <w:rsid w:val="0010224C"/>
    <w:rsid w:val="00113394"/>
    <w:rsid w:val="00121780"/>
    <w:rsid w:val="00131103"/>
    <w:rsid w:val="00131DEE"/>
    <w:rsid w:val="001353DF"/>
    <w:rsid w:val="001354FD"/>
    <w:rsid w:val="00136130"/>
    <w:rsid w:val="00145D0B"/>
    <w:rsid w:val="00153636"/>
    <w:rsid w:val="001A03EE"/>
    <w:rsid w:val="001C2C49"/>
    <w:rsid w:val="001C3DC3"/>
    <w:rsid w:val="001C50ED"/>
    <w:rsid w:val="001D51EA"/>
    <w:rsid w:val="002075DC"/>
    <w:rsid w:val="00210BBC"/>
    <w:rsid w:val="0021255F"/>
    <w:rsid w:val="002237C4"/>
    <w:rsid w:val="00245F53"/>
    <w:rsid w:val="00250E74"/>
    <w:rsid w:val="00251A4B"/>
    <w:rsid w:val="00252160"/>
    <w:rsid w:val="00291FD5"/>
    <w:rsid w:val="002A7D10"/>
    <w:rsid w:val="002B3237"/>
    <w:rsid w:val="002B66EB"/>
    <w:rsid w:val="002C0358"/>
    <w:rsid w:val="002E0E84"/>
    <w:rsid w:val="00300FF2"/>
    <w:rsid w:val="003228ED"/>
    <w:rsid w:val="00327D55"/>
    <w:rsid w:val="00342399"/>
    <w:rsid w:val="00346B04"/>
    <w:rsid w:val="00347AA5"/>
    <w:rsid w:val="003739FF"/>
    <w:rsid w:val="003A3108"/>
    <w:rsid w:val="003A609F"/>
    <w:rsid w:val="003A7B7D"/>
    <w:rsid w:val="003B01B5"/>
    <w:rsid w:val="003B6ECA"/>
    <w:rsid w:val="003C4655"/>
    <w:rsid w:val="003C660A"/>
    <w:rsid w:val="003F19FE"/>
    <w:rsid w:val="003F220F"/>
    <w:rsid w:val="003F4B20"/>
    <w:rsid w:val="003F6777"/>
    <w:rsid w:val="00400766"/>
    <w:rsid w:val="004070B1"/>
    <w:rsid w:val="00407A7C"/>
    <w:rsid w:val="00434AE9"/>
    <w:rsid w:val="004378BF"/>
    <w:rsid w:val="004537E7"/>
    <w:rsid w:val="0046725E"/>
    <w:rsid w:val="0047488E"/>
    <w:rsid w:val="004B4D0E"/>
    <w:rsid w:val="004C2AEC"/>
    <w:rsid w:val="004C3EE9"/>
    <w:rsid w:val="004D378E"/>
    <w:rsid w:val="004D49BF"/>
    <w:rsid w:val="004D78FD"/>
    <w:rsid w:val="004F11AD"/>
    <w:rsid w:val="005113E4"/>
    <w:rsid w:val="005433B7"/>
    <w:rsid w:val="00553248"/>
    <w:rsid w:val="00553C5B"/>
    <w:rsid w:val="00566C02"/>
    <w:rsid w:val="00573C7A"/>
    <w:rsid w:val="005807C3"/>
    <w:rsid w:val="00597F2B"/>
    <w:rsid w:val="005A7951"/>
    <w:rsid w:val="005B6A6F"/>
    <w:rsid w:val="005E0799"/>
    <w:rsid w:val="005E2596"/>
    <w:rsid w:val="005F318F"/>
    <w:rsid w:val="005F67F5"/>
    <w:rsid w:val="0062365C"/>
    <w:rsid w:val="0063346D"/>
    <w:rsid w:val="00636527"/>
    <w:rsid w:val="00636584"/>
    <w:rsid w:val="00650F65"/>
    <w:rsid w:val="00665F95"/>
    <w:rsid w:val="006675A2"/>
    <w:rsid w:val="0067461A"/>
    <w:rsid w:val="0067599F"/>
    <w:rsid w:val="00682EC7"/>
    <w:rsid w:val="00683205"/>
    <w:rsid w:val="006871DD"/>
    <w:rsid w:val="006918B3"/>
    <w:rsid w:val="006A60FA"/>
    <w:rsid w:val="006B360C"/>
    <w:rsid w:val="006B53EF"/>
    <w:rsid w:val="006B5669"/>
    <w:rsid w:val="006C5DF4"/>
    <w:rsid w:val="006C7697"/>
    <w:rsid w:val="006D2FE0"/>
    <w:rsid w:val="006D71CC"/>
    <w:rsid w:val="006E1930"/>
    <w:rsid w:val="006F134F"/>
    <w:rsid w:val="006F70E7"/>
    <w:rsid w:val="007007F6"/>
    <w:rsid w:val="007038E0"/>
    <w:rsid w:val="00704DB7"/>
    <w:rsid w:val="00723ED6"/>
    <w:rsid w:val="00737D00"/>
    <w:rsid w:val="0074226B"/>
    <w:rsid w:val="00747E34"/>
    <w:rsid w:val="00753928"/>
    <w:rsid w:val="007610EE"/>
    <w:rsid w:val="00780AF6"/>
    <w:rsid w:val="00790F18"/>
    <w:rsid w:val="0079213F"/>
    <w:rsid w:val="00797975"/>
    <w:rsid w:val="007A36E1"/>
    <w:rsid w:val="007A554C"/>
    <w:rsid w:val="007C15CE"/>
    <w:rsid w:val="007C38EF"/>
    <w:rsid w:val="007E6928"/>
    <w:rsid w:val="007F0ACE"/>
    <w:rsid w:val="00800995"/>
    <w:rsid w:val="00801970"/>
    <w:rsid w:val="00805D88"/>
    <w:rsid w:val="00807100"/>
    <w:rsid w:val="00811210"/>
    <w:rsid w:val="008171F3"/>
    <w:rsid w:val="00826F70"/>
    <w:rsid w:val="00832E9B"/>
    <w:rsid w:val="00875AC2"/>
    <w:rsid w:val="00882B0D"/>
    <w:rsid w:val="008A1392"/>
    <w:rsid w:val="008A33FC"/>
    <w:rsid w:val="008B3888"/>
    <w:rsid w:val="008C7A50"/>
    <w:rsid w:val="008E6275"/>
    <w:rsid w:val="008F5C1A"/>
    <w:rsid w:val="00921744"/>
    <w:rsid w:val="009318E3"/>
    <w:rsid w:val="009445BA"/>
    <w:rsid w:val="00953E70"/>
    <w:rsid w:val="00973DBC"/>
    <w:rsid w:val="009770F4"/>
    <w:rsid w:val="009A0395"/>
    <w:rsid w:val="009A096A"/>
    <w:rsid w:val="009A3905"/>
    <w:rsid w:val="009A7E33"/>
    <w:rsid w:val="009B2EED"/>
    <w:rsid w:val="009B5005"/>
    <w:rsid w:val="009C5AFE"/>
    <w:rsid w:val="009E48E9"/>
    <w:rsid w:val="009E7A6E"/>
    <w:rsid w:val="00A0192C"/>
    <w:rsid w:val="00A12124"/>
    <w:rsid w:val="00A1568E"/>
    <w:rsid w:val="00A50274"/>
    <w:rsid w:val="00A6246A"/>
    <w:rsid w:val="00A656A8"/>
    <w:rsid w:val="00A71F4F"/>
    <w:rsid w:val="00A74581"/>
    <w:rsid w:val="00A8295F"/>
    <w:rsid w:val="00AB6D74"/>
    <w:rsid w:val="00AD47D3"/>
    <w:rsid w:val="00AE416C"/>
    <w:rsid w:val="00AF6325"/>
    <w:rsid w:val="00B04315"/>
    <w:rsid w:val="00B15906"/>
    <w:rsid w:val="00B274DC"/>
    <w:rsid w:val="00B3751E"/>
    <w:rsid w:val="00B571DF"/>
    <w:rsid w:val="00B62AD1"/>
    <w:rsid w:val="00B67C38"/>
    <w:rsid w:val="00B85C2D"/>
    <w:rsid w:val="00B94DE6"/>
    <w:rsid w:val="00B95991"/>
    <w:rsid w:val="00BB356E"/>
    <w:rsid w:val="00BD001A"/>
    <w:rsid w:val="00BE1766"/>
    <w:rsid w:val="00C02118"/>
    <w:rsid w:val="00C12D67"/>
    <w:rsid w:val="00C13EC5"/>
    <w:rsid w:val="00C453E3"/>
    <w:rsid w:val="00C530C4"/>
    <w:rsid w:val="00C963BE"/>
    <w:rsid w:val="00CA3091"/>
    <w:rsid w:val="00CA52D9"/>
    <w:rsid w:val="00CB1C0B"/>
    <w:rsid w:val="00D04C72"/>
    <w:rsid w:val="00D2006E"/>
    <w:rsid w:val="00D206FD"/>
    <w:rsid w:val="00D22E91"/>
    <w:rsid w:val="00D2550F"/>
    <w:rsid w:val="00D32ACC"/>
    <w:rsid w:val="00D40867"/>
    <w:rsid w:val="00D62A7A"/>
    <w:rsid w:val="00D63466"/>
    <w:rsid w:val="00D64E1B"/>
    <w:rsid w:val="00D8096E"/>
    <w:rsid w:val="00D80E05"/>
    <w:rsid w:val="00D8587F"/>
    <w:rsid w:val="00D877B9"/>
    <w:rsid w:val="00D915FB"/>
    <w:rsid w:val="00D936FA"/>
    <w:rsid w:val="00DA66C5"/>
    <w:rsid w:val="00DB6F86"/>
    <w:rsid w:val="00DC44EE"/>
    <w:rsid w:val="00DC53DB"/>
    <w:rsid w:val="00DD19B2"/>
    <w:rsid w:val="00DE6E13"/>
    <w:rsid w:val="00E02028"/>
    <w:rsid w:val="00E14EAE"/>
    <w:rsid w:val="00E24E1A"/>
    <w:rsid w:val="00E270DC"/>
    <w:rsid w:val="00E2760B"/>
    <w:rsid w:val="00E33CE6"/>
    <w:rsid w:val="00E36740"/>
    <w:rsid w:val="00E36816"/>
    <w:rsid w:val="00E36A72"/>
    <w:rsid w:val="00E44126"/>
    <w:rsid w:val="00E451E6"/>
    <w:rsid w:val="00E50127"/>
    <w:rsid w:val="00E82123"/>
    <w:rsid w:val="00EA577B"/>
    <w:rsid w:val="00EA7194"/>
    <w:rsid w:val="00EB07DF"/>
    <w:rsid w:val="00ED411E"/>
    <w:rsid w:val="00ED5473"/>
    <w:rsid w:val="00EE00A6"/>
    <w:rsid w:val="00F05777"/>
    <w:rsid w:val="00F06DB5"/>
    <w:rsid w:val="00F61BAA"/>
    <w:rsid w:val="00F64A6B"/>
    <w:rsid w:val="00F661BF"/>
    <w:rsid w:val="00F76044"/>
    <w:rsid w:val="00F815F6"/>
    <w:rsid w:val="00F94219"/>
    <w:rsid w:val="00FA4723"/>
    <w:rsid w:val="00FB0FB9"/>
    <w:rsid w:val="00FB3F12"/>
    <w:rsid w:val="00FE3F41"/>
    <w:rsid w:val="00FF0945"/>
    <w:rsid w:val="00FF50C9"/>
    <w:rsid w:val="00FF76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C42C1"/>
  <w15:chartTrackingRefBased/>
  <w15:docId w15:val="{C45CDCED-6853-4D61-BD3E-F02258806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B01B5"/>
    <w:pPr>
      <w:spacing w:line="259" w:lineRule="auto"/>
    </w:pPr>
    <w:rPr>
      <w:kern w:val="0"/>
      <w:sz w:val="22"/>
      <w:szCs w:val="22"/>
      <w14:ligatures w14:val="none"/>
    </w:rPr>
  </w:style>
  <w:style w:type="paragraph" w:styleId="Virsraksts1">
    <w:name w:val="heading 1"/>
    <w:basedOn w:val="Parasts"/>
    <w:next w:val="Parasts"/>
    <w:link w:val="Virsraksts1Rakstz"/>
    <w:uiPriority w:val="9"/>
    <w:qFormat/>
    <w:rsid w:val="003B01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B01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B01B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B01B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B01B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B01B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B01B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B01B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B01B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01B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B01B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B01B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B01B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B01B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B01B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01B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01B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01B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01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01B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01B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01B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01B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01B5"/>
    <w:rPr>
      <w:i/>
      <w:iCs/>
      <w:color w:val="404040" w:themeColor="text1" w:themeTint="BF"/>
    </w:rPr>
  </w:style>
  <w:style w:type="paragraph" w:styleId="Sarakstarindkopa">
    <w:name w:val="List Paragraph"/>
    <w:aliases w:val="2,Bullet list,Colorful List - Accent 11,Colorful List - Accent 12,H&amp;P List Paragraph,Normal bullet 2,Numurets,PPS_Bullet,Saistīto dokumentu saraksts,Strip,Syle 1,Virsraksti,h&amp;p list paragraph,list paragraph,syle 1"/>
    <w:basedOn w:val="Parasts"/>
    <w:link w:val="SarakstarindkopaRakstz"/>
    <w:uiPriority w:val="34"/>
    <w:qFormat/>
    <w:rsid w:val="003B01B5"/>
    <w:pPr>
      <w:ind w:left="720"/>
      <w:contextualSpacing/>
    </w:pPr>
  </w:style>
  <w:style w:type="character" w:styleId="Intensvsizclums">
    <w:name w:val="Intense Emphasis"/>
    <w:basedOn w:val="Noklusjumarindkopasfonts"/>
    <w:uiPriority w:val="21"/>
    <w:qFormat/>
    <w:rsid w:val="003B01B5"/>
    <w:rPr>
      <w:i/>
      <w:iCs/>
      <w:color w:val="0F4761" w:themeColor="accent1" w:themeShade="BF"/>
    </w:rPr>
  </w:style>
  <w:style w:type="paragraph" w:styleId="Intensvscitts">
    <w:name w:val="Intense Quote"/>
    <w:basedOn w:val="Parasts"/>
    <w:next w:val="Parasts"/>
    <w:link w:val="IntensvscittsRakstz"/>
    <w:uiPriority w:val="30"/>
    <w:qFormat/>
    <w:rsid w:val="003B01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B01B5"/>
    <w:rPr>
      <w:i/>
      <w:iCs/>
      <w:color w:val="0F4761" w:themeColor="accent1" w:themeShade="BF"/>
    </w:rPr>
  </w:style>
  <w:style w:type="character" w:styleId="Intensvaatsauce">
    <w:name w:val="Intense Reference"/>
    <w:basedOn w:val="Noklusjumarindkopasfonts"/>
    <w:uiPriority w:val="32"/>
    <w:qFormat/>
    <w:rsid w:val="003B01B5"/>
    <w:rPr>
      <w:b/>
      <w:bCs/>
      <w:smallCaps/>
      <w:color w:val="0F4761" w:themeColor="accent1" w:themeShade="BF"/>
      <w:spacing w:val="5"/>
    </w:rPr>
  </w:style>
  <w:style w:type="character" w:styleId="Komentraatsauce">
    <w:name w:val="annotation reference"/>
    <w:basedOn w:val="Noklusjumarindkopasfonts"/>
    <w:uiPriority w:val="99"/>
    <w:semiHidden/>
    <w:unhideWhenUsed/>
    <w:rsid w:val="003B01B5"/>
    <w:rPr>
      <w:sz w:val="16"/>
      <w:szCs w:val="16"/>
    </w:rPr>
  </w:style>
  <w:style w:type="paragraph" w:styleId="Komentrateksts">
    <w:name w:val="annotation text"/>
    <w:basedOn w:val="Parasts"/>
    <w:link w:val="KomentratekstsRakstz"/>
    <w:unhideWhenUsed/>
    <w:rsid w:val="003B01B5"/>
    <w:pPr>
      <w:spacing w:line="240" w:lineRule="auto"/>
    </w:pPr>
    <w:rPr>
      <w:sz w:val="20"/>
      <w:szCs w:val="20"/>
    </w:rPr>
  </w:style>
  <w:style w:type="character" w:customStyle="1" w:styleId="KomentratekstsRakstz">
    <w:name w:val="Komentāra teksts Rakstz."/>
    <w:basedOn w:val="Noklusjumarindkopasfonts"/>
    <w:link w:val="Komentrateksts"/>
    <w:rsid w:val="003B01B5"/>
    <w:rPr>
      <w:kern w:val="0"/>
      <w:sz w:val="20"/>
      <w:szCs w:val="20"/>
      <w14:ligatures w14:val="none"/>
    </w:rPr>
  </w:style>
  <w:style w:type="paragraph" w:styleId="Kjene">
    <w:name w:val="footer"/>
    <w:basedOn w:val="Parasts"/>
    <w:link w:val="KjeneRakstz"/>
    <w:uiPriority w:val="99"/>
    <w:unhideWhenUsed/>
    <w:rsid w:val="003B01B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B01B5"/>
    <w:rPr>
      <w:kern w:val="0"/>
      <w:sz w:val="22"/>
      <w:szCs w:val="22"/>
      <w14:ligatures w14:val="none"/>
    </w:rPr>
  </w:style>
  <w:style w:type="character" w:customStyle="1" w:styleId="SarakstarindkopaRakstz">
    <w:name w:val="Saraksta rindkopa Rakstz."/>
    <w:aliases w:val="2 Rakstz.,Bullet list Rakstz.,Colorful List - Accent 11 Rakstz.,Colorful List - Accent 12 Rakstz.,H&amp;P List Paragraph Rakstz.,Normal bullet 2 Rakstz.,Numurets Rakstz.,PPS_Bullet Rakstz.,Saistīto dokumentu saraksts Rakstz."/>
    <w:link w:val="Sarakstarindkopa"/>
    <w:uiPriority w:val="34"/>
    <w:qFormat/>
    <w:locked/>
    <w:rsid w:val="003B01B5"/>
  </w:style>
  <w:style w:type="numbering" w:customStyle="1" w:styleId="WWNum1">
    <w:name w:val="WWNum1"/>
    <w:rsid w:val="003B01B5"/>
    <w:pPr>
      <w:numPr>
        <w:numId w:val="1"/>
      </w:numPr>
    </w:pPr>
  </w:style>
  <w:style w:type="paragraph" w:styleId="Prskatjums">
    <w:name w:val="Revision"/>
    <w:hidden/>
    <w:uiPriority w:val="99"/>
    <w:semiHidden/>
    <w:rsid w:val="00400766"/>
    <w:pPr>
      <w:spacing w:after="0" w:line="240" w:lineRule="auto"/>
    </w:pPr>
    <w:rPr>
      <w:kern w:val="0"/>
      <w:sz w:val="22"/>
      <w:szCs w:val="22"/>
      <w14:ligatures w14:val="none"/>
    </w:rPr>
  </w:style>
  <w:style w:type="paragraph" w:styleId="Komentratma">
    <w:name w:val="annotation subject"/>
    <w:basedOn w:val="Komentrateksts"/>
    <w:next w:val="Komentrateksts"/>
    <w:link w:val="KomentratmaRakstz"/>
    <w:uiPriority w:val="99"/>
    <w:semiHidden/>
    <w:unhideWhenUsed/>
    <w:rsid w:val="00400766"/>
    <w:rPr>
      <w:b/>
      <w:bCs/>
    </w:rPr>
  </w:style>
  <w:style w:type="character" w:customStyle="1" w:styleId="KomentratmaRakstz">
    <w:name w:val="Komentāra tēma Rakstz."/>
    <w:basedOn w:val="KomentratekstsRakstz"/>
    <w:link w:val="Komentratma"/>
    <w:uiPriority w:val="99"/>
    <w:semiHidden/>
    <w:rsid w:val="00400766"/>
    <w:rPr>
      <w:b/>
      <w:bCs/>
      <w:kern w:val="0"/>
      <w:sz w:val="20"/>
      <w:szCs w:val="20"/>
      <w14:ligatures w14:val="none"/>
    </w:rPr>
  </w:style>
  <w:style w:type="paragraph" w:styleId="Bezatstarpm">
    <w:name w:val="No Spacing"/>
    <w:link w:val="BezatstarpmRakstz"/>
    <w:uiPriority w:val="1"/>
    <w:qFormat/>
    <w:rsid w:val="00DD19B2"/>
    <w:pPr>
      <w:suppressAutoHyphens/>
      <w:spacing w:after="0" w:line="240" w:lineRule="auto"/>
    </w:pPr>
    <w:rPr>
      <w:rFonts w:ascii="Times New Roman" w:eastAsia="Times New Roman" w:hAnsi="Times New Roman" w:cs="Times New Roman"/>
      <w:kern w:val="0"/>
      <w:lang w:eastAsia="ar-SA"/>
      <w14:ligatures w14:val="none"/>
    </w:rPr>
  </w:style>
  <w:style w:type="character" w:customStyle="1" w:styleId="BezatstarpmRakstz">
    <w:name w:val="Bez atstarpēm Rakstz."/>
    <w:link w:val="Bezatstarpm"/>
    <w:uiPriority w:val="1"/>
    <w:rsid w:val="00DD19B2"/>
    <w:rPr>
      <w:rFonts w:ascii="Times New Roman" w:eastAsia="Times New Roman" w:hAnsi="Times New Roman" w:cs="Times New Roman"/>
      <w:kern w:val="0"/>
      <w:lang w:eastAsia="ar-SA"/>
      <w14:ligatures w14:val="none"/>
    </w:rPr>
  </w:style>
  <w:style w:type="paragraph" w:styleId="Galvene">
    <w:name w:val="header"/>
    <w:basedOn w:val="Parasts"/>
    <w:link w:val="GalveneRakstz"/>
    <w:uiPriority w:val="99"/>
    <w:unhideWhenUsed/>
    <w:rsid w:val="000C47C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C47C2"/>
    <w:rPr>
      <w:kern w:val="0"/>
      <w:sz w:val="22"/>
      <w:szCs w:val="22"/>
      <w14:ligatures w14:val="none"/>
    </w:rPr>
  </w:style>
  <w:style w:type="character" w:styleId="Hipersaite">
    <w:name w:val="Hyperlink"/>
    <w:basedOn w:val="Noklusjumarindkopasfonts"/>
    <w:uiPriority w:val="99"/>
    <w:unhideWhenUsed/>
    <w:rsid w:val="00064B1F"/>
    <w:rPr>
      <w:color w:val="467886" w:themeColor="hyperlink"/>
      <w:u w:val="single"/>
    </w:rPr>
  </w:style>
  <w:style w:type="character" w:styleId="Neatrisintapieminana">
    <w:name w:val="Unresolved Mention"/>
    <w:basedOn w:val="Noklusjumarindkopasfonts"/>
    <w:uiPriority w:val="99"/>
    <w:semiHidden/>
    <w:unhideWhenUsed/>
    <w:rsid w:val="00064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1260C-7EE2-4716-ACF6-9E6C4AED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13397</Words>
  <Characters>7637</Characters>
  <Application>Microsoft Office Word</Application>
  <DocSecurity>4</DocSecurity>
  <Lines>63</Lines>
  <Paragraphs>41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 Kanevska</dc:creator>
  <cp:lastModifiedBy>Līga </cp:lastModifiedBy>
  <cp:revision>2</cp:revision>
  <cp:lastPrinted>2025-10-16T12:26:00Z</cp:lastPrinted>
  <dcterms:created xsi:type="dcterms:W3CDTF">2026-08-24T05:26:00Z</dcterms:created>
  <dcterms:modified xsi:type="dcterms:W3CDTF">2026-08-24T05:26:00Z</dcterms:modified>
</cp:coreProperties>
</file>