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06AD89" w14:textId="3AC887D2" w:rsidR="005B2152" w:rsidRPr="005B2152" w:rsidRDefault="005B2152" w:rsidP="005B2152">
      <w:pPr>
        <w:pStyle w:val="NoSpacing"/>
        <w:spacing w:before="120"/>
        <w:ind w:left="360"/>
        <w:jc w:val="right"/>
        <w:rPr>
          <w:bCs/>
          <w:i/>
        </w:rPr>
      </w:pPr>
      <w:r w:rsidRPr="005B2152">
        <w:rPr>
          <w:bCs/>
        </w:rPr>
        <w:t xml:space="preserve">Nolikuma </w:t>
      </w:r>
      <w:r w:rsidR="00CD01CB">
        <w:rPr>
          <w:bCs/>
        </w:rPr>
        <w:t>4</w:t>
      </w:r>
      <w:r w:rsidRPr="005B2152">
        <w:rPr>
          <w:bCs/>
        </w:rPr>
        <w:t>.pielikums</w:t>
      </w:r>
    </w:p>
    <w:p w14:paraId="25E95D14" w14:textId="77777777" w:rsidR="005B2152" w:rsidRDefault="005B2152" w:rsidP="005B2152">
      <w:pPr>
        <w:spacing w:after="0" w:line="240" w:lineRule="auto"/>
        <w:ind w:left="360"/>
        <w:jc w:val="center"/>
        <w:rPr>
          <w:rFonts w:ascii="Times New Roman" w:eastAsia="Times New Roman" w:hAnsi="Times New Roman"/>
          <w:b/>
          <w:sz w:val="24"/>
          <w:szCs w:val="24"/>
        </w:rPr>
      </w:pPr>
    </w:p>
    <w:p w14:paraId="1A700F86" w14:textId="58007DDD" w:rsidR="005B2152" w:rsidRPr="005B2152" w:rsidRDefault="005B2152" w:rsidP="005B2152">
      <w:pPr>
        <w:spacing w:after="0" w:line="240" w:lineRule="auto"/>
        <w:ind w:left="360"/>
        <w:jc w:val="center"/>
        <w:rPr>
          <w:rFonts w:ascii="Times New Roman" w:eastAsia="Times New Roman" w:hAnsi="Times New Roman"/>
          <w:b/>
          <w:sz w:val="24"/>
          <w:szCs w:val="24"/>
        </w:rPr>
      </w:pPr>
      <w:r w:rsidRPr="005B2152">
        <w:rPr>
          <w:rFonts w:ascii="Times New Roman" w:eastAsia="Times New Roman" w:hAnsi="Times New Roman"/>
          <w:b/>
          <w:sz w:val="24"/>
          <w:szCs w:val="24"/>
        </w:rPr>
        <w:t>ATKLĀTS KONKURSS</w:t>
      </w:r>
    </w:p>
    <w:p w14:paraId="581055C1" w14:textId="77777777" w:rsidR="005B2152" w:rsidRPr="005B2152" w:rsidRDefault="005B2152" w:rsidP="005B2152">
      <w:pPr>
        <w:keepNext/>
        <w:spacing w:after="0" w:line="240" w:lineRule="auto"/>
        <w:jc w:val="center"/>
        <w:outlineLvl w:val="0"/>
        <w:rPr>
          <w:rFonts w:ascii="Times New Roman" w:eastAsia="Times New Roman" w:hAnsi="Times New Roman"/>
          <w:b/>
          <w:sz w:val="24"/>
          <w:szCs w:val="24"/>
        </w:rPr>
      </w:pPr>
      <w:r w:rsidRPr="005B2152">
        <w:rPr>
          <w:rFonts w:ascii="Times New Roman" w:eastAsia="Times New Roman" w:hAnsi="Times New Roman"/>
          <w:b/>
          <w:bCs/>
          <w:sz w:val="24"/>
          <w:szCs w:val="24"/>
        </w:rPr>
        <w:t>“</w:t>
      </w:r>
      <w:r w:rsidRPr="005B2152">
        <w:rPr>
          <w:rFonts w:ascii="Times New Roman" w:eastAsia="Times New Roman" w:hAnsi="Times New Roman"/>
          <w:b/>
          <w:sz w:val="24"/>
          <w:szCs w:val="24"/>
        </w:rPr>
        <w:t>Kravas furgona operatīvais līzings</w:t>
      </w:r>
    </w:p>
    <w:p w14:paraId="05B6B14C" w14:textId="77777777" w:rsidR="005B2152" w:rsidRPr="005B2152" w:rsidRDefault="005B2152" w:rsidP="005B2152">
      <w:pPr>
        <w:keepNext/>
        <w:spacing w:after="0" w:line="240" w:lineRule="auto"/>
        <w:jc w:val="center"/>
        <w:outlineLvl w:val="0"/>
        <w:rPr>
          <w:rFonts w:ascii="Times New Roman" w:eastAsia="Times New Roman" w:hAnsi="Times New Roman"/>
          <w:b/>
          <w:sz w:val="24"/>
          <w:szCs w:val="24"/>
        </w:rPr>
      </w:pPr>
      <w:r w:rsidRPr="005B2152">
        <w:rPr>
          <w:rFonts w:ascii="Times New Roman" w:eastAsia="Times New Roman" w:hAnsi="Times New Roman"/>
          <w:b/>
          <w:sz w:val="24"/>
          <w:szCs w:val="24"/>
        </w:rPr>
        <w:t xml:space="preserve">Jelgavas </w:t>
      </w:r>
      <w:proofErr w:type="spellStart"/>
      <w:r w:rsidRPr="005B2152">
        <w:rPr>
          <w:rFonts w:ascii="Times New Roman" w:eastAsia="Times New Roman" w:hAnsi="Times New Roman"/>
          <w:b/>
          <w:sz w:val="24"/>
          <w:szCs w:val="24"/>
        </w:rPr>
        <w:t>valstspilsētas</w:t>
      </w:r>
      <w:proofErr w:type="spellEnd"/>
      <w:r w:rsidRPr="005B2152">
        <w:rPr>
          <w:rFonts w:ascii="Times New Roman" w:eastAsia="Times New Roman" w:hAnsi="Times New Roman"/>
          <w:b/>
          <w:sz w:val="24"/>
          <w:szCs w:val="24"/>
        </w:rPr>
        <w:t xml:space="preserve"> pašvaldības iestādes “Pilsētsaimniecība” vajadzībām”</w:t>
      </w:r>
    </w:p>
    <w:p w14:paraId="4CBC5E77" w14:textId="1F9FEFBA" w:rsidR="005B2152" w:rsidRPr="005B2152" w:rsidRDefault="005B2152" w:rsidP="005B2152">
      <w:pPr>
        <w:keepNext/>
        <w:spacing w:after="0" w:line="240" w:lineRule="auto"/>
        <w:jc w:val="center"/>
        <w:outlineLvl w:val="0"/>
        <w:rPr>
          <w:rFonts w:ascii="Times New Roman" w:eastAsia="Times New Roman" w:hAnsi="Times New Roman"/>
          <w:b/>
          <w:bCs/>
          <w:sz w:val="24"/>
          <w:szCs w:val="24"/>
        </w:rPr>
      </w:pPr>
      <w:r w:rsidRPr="005B2152">
        <w:rPr>
          <w:rFonts w:ascii="Times New Roman" w:eastAsia="Times New Roman" w:hAnsi="Times New Roman"/>
          <w:b/>
          <w:sz w:val="24"/>
          <w:szCs w:val="24"/>
        </w:rPr>
        <w:t>identifikācijas Nr. JVP 2026/</w:t>
      </w:r>
      <w:r w:rsidR="00F017F9">
        <w:rPr>
          <w:rFonts w:ascii="Times New Roman" w:eastAsia="Times New Roman" w:hAnsi="Times New Roman"/>
          <w:b/>
          <w:sz w:val="24"/>
          <w:szCs w:val="24"/>
        </w:rPr>
        <w:t>81</w:t>
      </w:r>
      <w:r w:rsidR="00CD01CB">
        <w:rPr>
          <w:rFonts w:ascii="Times New Roman" w:eastAsia="Times New Roman" w:hAnsi="Times New Roman"/>
          <w:b/>
          <w:sz w:val="24"/>
          <w:szCs w:val="24"/>
        </w:rPr>
        <w:t>/</w:t>
      </w:r>
      <w:r w:rsidRPr="005B2152">
        <w:rPr>
          <w:rFonts w:ascii="Times New Roman" w:eastAsia="Times New Roman" w:hAnsi="Times New Roman"/>
          <w:b/>
          <w:sz w:val="24"/>
          <w:szCs w:val="24"/>
        </w:rPr>
        <w:t>AK</w:t>
      </w:r>
    </w:p>
    <w:p w14:paraId="7180DB5C" w14:textId="77777777" w:rsidR="005B2152" w:rsidRPr="005B2152" w:rsidRDefault="005B2152" w:rsidP="005B2152">
      <w:pPr>
        <w:spacing w:after="0" w:line="240" w:lineRule="auto"/>
        <w:jc w:val="right"/>
        <w:rPr>
          <w:rFonts w:ascii="Times New Roman" w:hAnsi="Times New Roman"/>
          <w:bCs/>
          <w:i/>
          <w:sz w:val="24"/>
          <w:szCs w:val="24"/>
        </w:rPr>
      </w:pPr>
    </w:p>
    <w:p w14:paraId="776C5A58" w14:textId="77777777" w:rsidR="005B2152" w:rsidRPr="005B2152" w:rsidRDefault="005B2152" w:rsidP="005B2152">
      <w:pPr>
        <w:spacing w:after="0" w:line="240" w:lineRule="auto"/>
        <w:jc w:val="right"/>
        <w:rPr>
          <w:rFonts w:ascii="Times New Roman" w:hAnsi="Times New Roman"/>
          <w:bCs/>
          <w:i/>
          <w:sz w:val="24"/>
          <w:szCs w:val="24"/>
        </w:rPr>
      </w:pPr>
      <w:r w:rsidRPr="005B2152">
        <w:rPr>
          <w:rFonts w:ascii="Times New Roman" w:hAnsi="Times New Roman"/>
          <w:bCs/>
          <w:i/>
          <w:sz w:val="24"/>
          <w:szCs w:val="24"/>
        </w:rPr>
        <w:t>Līguma projekts</w:t>
      </w:r>
    </w:p>
    <w:p w14:paraId="12D2E0FA" w14:textId="77777777" w:rsidR="005B2152" w:rsidRPr="005B2152" w:rsidRDefault="005B2152" w:rsidP="005B2152">
      <w:pPr>
        <w:pStyle w:val="Heading3"/>
        <w:keepNext w:val="0"/>
        <w:spacing w:before="0" w:line="240" w:lineRule="auto"/>
        <w:jc w:val="center"/>
        <w:rPr>
          <w:rFonts w:ascii="Times New Roman" w:hAnsi="Times New Roman"/>
          <w:b w:val="0"/>
          <w:color w:val="000000" w:themeColor="text1"/>
          <w:sz w:val="24"/>
          <w:szCs w:val="24"/>
        </w:rPr>
      </w:pPr>
      <w:r w:rsidRPr="005B2152">
        <w:rPr>
          <w:rFonts w:ascii="Times New Roman" w:hAnsi="Times New Roman"/>
          <w:color w:val="000000" w:themeColor="text1"/>
          <w:sz w:val="24"/>
          <w:szCs w:val="24"/>
        </w:rPr>
        <w:t>LĪGUMS Nr. PIL/2-</w:t>
      </w:r>
      <w:r w:rsidRPr="005B2152">
        <w:rPr>
          <w:rFonts w:ascii="Times New Roman" w:hAnsi="Times New Roman"/>
          <w:b w:val="0"/>
          <w:color w:val="000000" w:themeColor="text1"/>
          <w:sz w:val="24"/>
          <w:szCs w:val="24"/>
        </w:rPr>
        <w:t>4</w:t>
      </w:r>
      <w:r w:rsidRPr="005B2152">
        <w:rPr>
          <w:rFonts w:ascii="Times New Roman" w:hAnsi="Times New Roman"/>
          <w:color w:val="000000" w:themeColor="text1"/>
          <w:sz w:val="24"/>
          <w:szCs w:val="24"/>
        </w:rPr>
        <w:t>/26/</w:t>
      </w:r>
      <w:r w:rsidRPr="005B2152">
        <w:rPr>
          <w:rFonts w:ascii="Times New Roman" w:hAnsi="Times New Roman"/>
          <w:i/>
          <w:color w:val="000000" w:themeColor="text1"/>
          <w:sz w:val="24"/>
          <w:szCs w:val="24"/>
        </w:rPr>
        <w:t>numurs</w:t>
      </w:r>
    </w:p>
    <w:p w14:paraId="3F0D85CD" w14:textId="77777777" w:rsidR="005B2152" w:rsidRPr="005B2152" w:rsidRDefault="005B2152" w:rsidP="005B2152">
      <w:pPr>
        <w:keepNext/>
        <w:spacing w:after="0" w:line="240" w:lineRule="auto"/>
        <w:jc w:val="center"/>
        <w:outlineLvl w:val="0"/>
        <w:rPr>
          <w:rFonts w:ascii="Times New Roman" w:eastAsia="Times New Roman" w:hAnsi="Times New Roman"/>
          <w:b/>
          <w:sz w:val="24"/>
          <w:szCs w:val="24"/>
        </w:rPr>
      </w:pPr>
      <w:r w:rsidRPr="005B2152">
        <w:rPr>
          <w:rFonts w:ascii="Times New Roman" w:hAnsi="Times New Roman"/>
          <w:b/>
          <w:sz w:val="24"/>
          <w:szCs w:val="24"/>
        </w:rPr>
        <w:t>“</w:t>
      </w:r>
      <w:r w:rsidRPr="005B2152">
        <w:rPr>
          <w:rFonts w:ascii="Times New Roman" w:eastAsia="Times New Roman" w:hAnsi="Times New Roman"/>
          <w:b/>
          <w:sz w:val="24"/>
          <w:szCs w:val="24"/>
        </w:rPr>
        <w:t>Kravas furgona operatīvais līzings</w:t>
      </w:r>
    </w:p>
    <w:p w14:paraId="04D2DF0B" w14:textId="77777777" w:rsidR="005B2152" w:rsidRPr="005B2152" w:rsidRDefault="005B2152" w:rsidP="005B2152">
      <w:pPr>
        <w:spacing w:after="0" w:line="240" w:lineRule="auto"/>
        <w:jc w:val="center"/>
        <w:rPr>
          <w:rFonts w:ascii="Times New Roman" w:hAnsi="Times New Roman"/>
          <w:b/>
          <w:sz w:val="24"/>
          <w:szCs w:val="24"/>
        </w:rPr>
      </w:pPr>
      <w:r w:rsidRPr="005B2152">
        <w:rPr>
          <w:rFonts w:ascii="Times New Roman" w:eastAsia="Times New Roman" w:hAnsi="Times New Roman"/>
          <w:b/>
          <w:sz w:val="24"/>
          <w:szCs w:val="24"/>
        </w:rPr>
        <w:t xml:space="preserve">Jelgavas </w:t>
      </w:r>
      <w:proofErr w:type="spellStart"/>
      <w:r w:rsidRPr="005B2152">
        <w:rPr>
          <w:rFonts w:ascii="Times New Roman" w:eastAsia="Times New Roman" w:hAnsi="Times New Roman"/>
          <w:b/>
          <w:sz w:val="24"/>
          <w:szCs w:val="24"/>
        </w:rPr>
        <w:t>valstspilsētas</w:t>
      </w:r>
      <w:proofErr w:type="spellEnd"/>
      <w:r w:rsidRPr="005B2152">
        <w:rPr>
          <w:rFonts w:ascii="Times New Roman" w:eastAsia="Times New Roman" w:hAnsi="Times New Roman"/>
          <w:b/>
          <w:sz w:val="24"/>
          <w:szCs w:val="24"/>
        </w:rPr>
        <w:t xml:space="preserve"> pašvaldības iestādes “Pilsētsaimniecība</w:t>
      </w:r>
      <w:r w:rsidRPr="005B2152">
        <w:rPr>
          <w:rFonts w:ascii="Times New Roman" w:hAnsi="Times New Roman"/>
          <w:b/>
          <w:sz w:val="24"/>
          <w:szCs w:val="24"/>
        </w:rPr>
        <w:t>”</w:t>
      </w:r>
    </w:p>
    <w:p w14:paraId="28C36D1C" w14:textId="77777777" w:rsidR="005B2152" w:rsidRPr="005B2152" w:rsidRDefault="005B2152" w:rsidP="005B2152">
      <w:pPr>
        <w:spacing w:after="0" w:line="240" w:lineRule="auto"/>
        <w:jc w:val="center"/>
        <w:rPr>
          <w:rFonts w:ascii="Times New Roman" w:hAnsi="Times New Roman"/>
          <w:b/>
          <w:sz w:val="24"/>
          <w:szCs w:val="24"/>
        </w:rPr>
      </w:pPr>
    </w:p>
    <w:p w14:paraId="6ED19ABD" w14:textId="4567ED54" w:rsidR="005B2152" w:rsidRPr="005B2152" w:rsidRDefault="005B2152" w:rsidP="005B2152">
      <w:pPr>
        <w:spacing w:after="0" w:line="240" w:lineRule="auto"/>
        <w:jc w:val="both"/>
        <w:rPr>
          <w:rFonts w:ascii="Times New Roman" w:hAnsi="Times New Roman"/>
          <w:i/>
          <w:iCs/>
          <w:sz w:val="24"/>
          <w:szCs w:val="24"/>
        </w:rPr>
      </w:pPr>
      <w:r w:rsidRPr="005B2152">
        <w:rPr>
          <w:rFonts w:ascii="Times New Roman" w:hAnsi="Times New Roman"/>
          <w:sz w:val="24"/>
          <w:szCs w:val="24"/>
        </w:rPr>
        <w:t>Jelgavā</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sidRPr="005B2152">
        <w:rPr>
          <w:rFonts w:ascii="Times New Roman" w:hAnsi="Times New Roman"/>
          <w:i/>
          <w:iCs/>
          <w:sz w:val="24"/>
          <w:szCs w:val="24"/>
        </w:rPr>
        <w:t xml:space="preserve">Dokumenta datums ir tā elektroniskās </w:t>
      </w:r>
    </w:p>
    <w:p w14:paraId="41B5F292" w14:textId="77777777" w:rsidR="005B2152" w:rsidRPr="005B2152" w:rsidRDefault="005B2152" w:rsidP="005B2152">
      <w:pPr>
        <w:spacing w:after="0" w:line="240" w:lineRule="auto"/>
        <w:ind w:left="4320" w:firstLine="720"/>
        <w:jc w:val="both"/>
        <w:rPr>
          <w:rFonts w:ascii="Times New Roman" w:hAnsi="Times New Roman"/>
          <w:i/>
          <w:iCs/>
          <w:sz w:val="24"/>
          <w:szCs w:val="24"/>
        </w:rPr>
      </w:pPr>
      <w:r w:rsidRPr="005B2152">
        <w:rPr>
          <w:rFonts w:ascii="Times New Roman" w:hAnsi="Times New Roman"/>
          <w:i/>
          <w:iCs/>
          <w:sz w:val="24"/>
          <w:szCs w:val="24"/>
        </w:rPr>
        <w:t xml:space="preserve">parakstīšanas datums /Noslēgšanas </w:t>
      </w:r>
    </w:p>
    <w:p w14:paraId="0ED4509C" w14:textId="50AAC0DE" w:rsidR="005B2152" w:rsidRPr="005B2152" w:rsidRDefault="005B2152" w:rsidP="005B2152">
      <w:pPr>
        <w:spacing w:after="0" w:line="240" w:lineRule="auto"/>
        <w:ind w:left="4320" w:firstLine="720"/>
        <w:jc w:val="both"/>
        <w:rPr>
          <w:rFonts w:ascii="Times New Roman" w:hAnsi="Times New Roman"/>
          <w:i/>
          <w:iCs/>
          <w:sz w:val="24"/>
          <w:szCs w:val="24"/>
        </w:rPr>
      </w:pPr>
      <w:r w:rsidRPr="005B2152">
        <w:rPr>
          <w:rFonts w:ascii="Times New Roman" w:hAnsi="Times New Roman"/>
          <w:i/>
          <w:iCs/>
          <w:sz w:val="24"/>
          <w:szCs w:val="24"/>
        </w:rPr>
        <w:t>datums</w:t>
      </w:r>
    </w:p>
    <w:p w14:paraId="02251F0E" w14:textId="77777777" w:rsidR="005B2152" w:rsidRPr="005B2152" w:rsidRDefault="005B2152" w:rsidP="005B2152">
      <w:pPr>
        <w:jc w:val="both"/>
        <w:rPr>
          <w:rFonts w:ascii="Times New Roman" w:hAnsi="Times New Roman"/>
          <w:b/>
          <w:bCs/>
          <w:sz w:val="24"/>
          <w:szCs w:val="24"/>
        </w:rPr>
      </w:pPr>
    </w:p>
    <w:p w14:paraId="65252045" w14:textId="77777777" w:rsidR="005B2152" w:rsidRPr="005B2152" w:rsidRDefault="005B2152" w:rsidP="005B2152">
      <w:pPr>
        <w:spacing w:after="0" w:line="240" w:lineRule="auto"/>
        <w:jc w:val="both"/>
        <w:rPr>
          <w:rFonts w:ascii="Times New Roman" w:hAnsi="Times New Roman"/>
          <w:sz w:val="24"/>
          <w:szCs w:val="24"/>
        </w:rPr>
      </w:pPr>
      <w:r w:rsidRPr="005B2152">
        <w:rPr>
          <w:rFonts w:ascii="Times New Roman" w:hAnsi="Times New Roman"/>
          <w:b/>
          <w:sz w:val="24"/>
          <w:szCs w:val="24"/>
        </w:rPr>
        <w:t xml:space="preserve">Jelgavas </w:t>
      </w:r>
      <w:proofErr w:type="spellStart"/>
      <w:r w:rsidRPr="005B2152">
        <w:rPr>
          <w:rFonts w:ascii="Times New Roman" w:hAnsi="Times New Roman"/>
          <w:b/>
          <w:sz w:val="24"/>
          <w:szCs w:val="24"/>
        </w:rPr>
        <w:t>valstspilsētas</w:t>
      </w:r>
      <w:proofErr w:type="spellEnd"/>
      <w:r w:rsidRPr="005B2152">
        <w:rPr>
          <w:rFonts w:ascii="Times New Roman" w:hAnsi="Times New Roman"/>
          <w:b/>
          <w:sz w:val="24"/>
          <w:szCs w:val="24"/>
        </w:rPr>
        <w:t xml:space="preserve"> pašvaldības iestāde “Pilsētsaimniecība</w:t>
      </w:r>
      <w:r w:rsidRPr="005B2152">
        <w:rPr>
          <w:rFonts w:ascii="Times New Roman" w:hAnsi="Times New Roman"/>
          <w:sz w:val="24"/>
          <w:szCs w:val="24"/>
        </w:rPr>
        <w:t xml:space="preserve">”, nodokļu maksātāja reģistrācijas Nr. 90001282486, tās </w:t>
      </w:r>
      <w:r w:rsidRPr="005B2152">
        <w:rPr>
          <w:rFonts w:ascii="Times New Roman" w:hAnsi="Times New Roman"/>
          <w:bCs/>
          <w:i/>
          <w:sz w:val="24"/>
          <w:szCs w:val="24"/>
          <w:lang w:eastAsia="x-none"/>
        </w:rPr>
        <w:t xml:space="preserve">amata nosaukums Vārds, Uzvārds </w:t>
      </w:r>
      <w:r w:rsidRPr="005B2152">
        <w:rPr>
          <w:rFonts w:ascii="Times New Roman" w:hAnsi="Times New Roman"/>
          <w:iCs/>
          <w:sz w:val="24"/>
          <w:szCs w:val="24"/>
        </w:rPr>
        <w:t>personā, kurš rīkojas</w:t>
      </w:r>
      <w:r w:rsidRPr="005B2152">
        <w:rPr>
          <w:rFonts w:ascii="Times New Roman" w:hAnsi="Times New Roman"/>
          <w:sz w:val="24"/>
          <w:szCs w:val="24"/>
        </w:rPr>
        <w:t xml:space="preserve"> saskaņā ar Jelgavas </w:t>
      </w:r>
      <w:proofErr w:type="spellStart"/>
      <w:r w:rsidRPr="005B2152">
        <w:rPr>
          <w:rFonts w:ascii="Times New Roman" w:hAnsi="Times New Roman"/>
          <w:sz w:val="24"/>
          <w:szCs w:val="24"/>
        </w:rPr>
        <w:t>valstspilsētas</w:t>
      </w:r>
      <w:proofErr w:type="spellEnd"/>
      <w:r w:rsidRPr="005B2152">
        <w:rPr>
          <w:rFonts w:ascii="Times New Roman" w:hAnsi="Times New Roman"/>
          <w:sz w:val="24"/>
          <w:szCs w:val="24"/>
        </w:rPr>
        <w:t xml:space="preserve"> pašvaldības iestādes “Pilsētsaimniecība” nolikumu, turpmāk – Nomnieks, no vienas puses, un</w:t>
      </w:r>
    </w:p>
    <w:p w14:paraId="5C53DC25" w14:textId="77777777" w:rsidR="005B2152" w:rsidRPr="005B2152" w:rsidRDefault="005B2152" w:rsidP="005B2152">
      <w:pPr>
        <w:spacing w:before="120" w:after="0"/>
        <w:jc w:val="both"/>
        <w:rPr>
          <w:rFonts w:ascii="Times New Roman" w:hAnsi="Times New Roman"/>
          <w:sz w:val="24"/>
          <w:szCs w:val="24"/>
        </w:rPr>
      </w:pPr>
      <w:r w:rsidRPr="005B2152">
        <w:rPr>
          <w:rFonts w:ascii="Times New Roman" w:hAnsi="Times New Roman"/>
          <w:i/>
          <w:sz w:val="24"/>
          <w:szCs w:val="24"/>
        </w:rPr>
        <w:t>Uzņēmuma nosaukums,</w:t>
      </w:r>
      <w:r w:rsidRPr="005B2152">
        <w:rPr>
          <w:rFonts w:ascii="Times New Roman" w:hAnsi="Times New Roman"/>
          <w:sz w:val="24"/>
          <w:szCs w:val="24"/>
        </w:rPr>
        <w:t xml:space="preserve"> vienotais reģistrācijas Nr., tās</w:t>
      </w:r>
      <w:r w:rsidRPr="005B2152">
        <w:rPr>
          <w:rFonts w:ascii="Times New Roman" w:hAnsi="Times New Roman"/>
          <w:i/>
          <w:sz w:val="24"/>
          <w:szCs w:val="24"/>
        </w:rPr>
        <w:t xml:space="preserve"> pilnvarotā pārstāvja Vārs Uzvārds </w:t>
      </w:r>
      <w:r w:rsidRPr="005B2152">
        <w:rPr>
          <w:rFonts w:ascii="Times New Roman" w:hAnsi="Times New Roman"/>
          <w:sz w:val="24"/>
          <w:szCs w:val="24"/>
        </w:rPr>
        <w:t xml:space="preserve">personā, kura rīkojas saskaņā ar </w:t>
      </w:r>
      <w:r w:rsidRPr="005B2152">
        <w:rPr>
          <w:rFonts w:ascii="Times New Roman" w:hAnsi="Times New Roman"/>
          <w:i/>
          <w:sz w:val="24"/>
          <w:szCs w:val="24"/>
        </w:rPr>
        <w:t>dokumenta nosaukums,</w:t>
      </w:r>
      <w:r w:rsidRPr="005B2152">
        <w:rPr>
          <w:rFonts w:ascii="Times New Roman" w:hAnsi="Times New Roman"/>
          <w:sz w:val="24"/>
          <w:szCs w:val="24"/>
        </w:rPr>
        <w:t xml:space="preserve"> turpmāk – Iznomātājs, no otras puses, abas kopā sauktas Puses, </w:t>
      </w:r>
    </w:p>
    <w:p w14:paraId="1831698F" w14:textId="11378C6C" w:rsidR="005B2152" w:rsidRPr="005B2152" w:rsidRDefault="005B2152" w:rsidP="005B2152">
      <w:pPr>
        <w:spacing w:before="120" w:after="0"/>
        <w:jc w:val="both"/>
        <w:rPr>
          <w:rFonts w:ascii="Times New Roman" w:hAnsi="Times New Roman"/>
          <w:sz w:val="24"/>
          <w:szCs w:val="24"/>
        </w:rPr>
      </w:pPr>
      <w:r w:rsidRPr="005B2152">
        <w:rPr>
          <w:rFonts w:ascii="Times New Roman" w:eastAsiaTheme="minorHAnsi" w:hAnsi="Times New Roman"/>
          <w:sz w:val="24"/>
          <w:szCs w:val="24"/>
        </w:rPr>
        <w:t>saskaņā ar atklāta konkursa “Kravas furgona operatīvais līzings</w:t>
      </w:r>
      <w:r w:rsidRPr="005B2152">
        <w:rPr>
          <w:rFonts w:ascii="Times New Roman" w:hAnsi="Times New Roman"/>
          <w:sz w:val="24"/>
          <w:szCs w:val="24"/>
        </w:rPr>
        <w:t xml:space="preserve"> </w:t>
      </w:r>
      <w:r w:rsidRPr="005B2152">
        <w:rPr>
          <w:rFonts w:ascii="Times New Roman" w:eastAsiaTheme="minorHAnsi" w:hAnsi="Times New Roman"/>
          <w:sz w:val="24"/>
          <w:szCs w:val="24"/>
        </w:rPr>
        <w:t xml:space="preserve">Jelgavas </w:t>
      </w:r>
      <w:proofErr w:type="spellStart"/>
      <w:r w:rsidRPr="005B2152">
        <w:rPr>
          <w:rFonts w:ascii="Times New Roman" w:eastAsiaTheme="minorHAnsi" w:hAnsi="Times New Roman"/>
          <w:sz w:val="24"/>
          <w:szCs w:val="24"/>
        </w:rPr>
        <w:t>valstspilsētas</w:t>
      </w:r>
      <w:proofErr w:type="spellEnd"/>
      <w:r w:rsidRPr="005B2152">
        <w:rPr>
          <w:rFonts w:ascii="Times New Roman" w:eastAsiaTheme="minorHAnsi" w:hAnsi="Times New Roman"/>
          <w:sz w:val="24"/>
          <w:szCs w:val="24"/>
        </w:rPr>
        <w:t xml:space="preserve"> pašvaldības iestādes “Pilsētsaimniecība</w:t>
      </w:r>
      <w:r w:rsidRPr="005B2152">
        <w:rPr>
          <w:rFonts w:ascii="Times New Roman" w:hAnsi="Times New Roman"/>
          <w:sz w:val="24"/>
          <w:szCs w:val="24"/>
        </w:rPr>
        <w:t>”</w:t>
      </w:r>
      <w:r w:rsidR="00BC6374">
        <w:rPr>
          <w:rFonts w:ascii="Times New Roman" w:hAnsi="Times New Roman"/>
          <w:sz w:val="24"/>
          <w:szCs w:val="24"/>
        </w:rPr>
        <w:t xml:space="preserve"> vajadzībām”</w:t>
      </w:r>
      <w:r w:rsidRPr="005B2152">
        <w:rPr>
          <w:rFonts w:ascii="Times New Roman" w:hAnsi="Times New Roman"/>
          <w:sz w:val="24"/>
          <w:szCs w:val="24"/>
        </w:rPr>
        <w:t>, identifikācijas Nr. JVP 2026/</w:t>
      </w:r>
      <w:r w:rsidR="00F017F9">
        <w:rPr>
          <w:rFonts w:ascii="Times New Roman" w:hAnsi="Times New Roman"/>
          <w:sz w:val="24"/>
          <w:szCs w:val="24"/>
        </w:rPr>
        <w:t>81</w:t>
      </w:r>
      <w:r w:rsidRPr="005B2152">
        <w:rPr>
          <w:rFonts w:ascii="Times New Roman" w:hAnsi="Times New Roman"/>
          <w:sz w:val="24"/>
          <w:szCs w:val="24"/>
        </w:rPr>
        <w:t>/AK (turpmāk – Iepirkums) rezultātiem (iepirkuma komisijas 2026. gada ________________ lēmums) un Iz</w:t>
      </w:r>
      <w:r>
        <w:rPr>
          <w:rFonts w:ascii="Times New Roman" w:hAnsi="Times New Roman"/>
          <w:sz w:val="24"/>
          <w:szCs w:val="24"/>
        </w:rPr>
        <w:t xml:space="preserve">nomātāja </w:t>
      </w:r>
      <w:r w:rsidRPr="005B2152">
        <w:rPr>
          <w:rFonts w:ascii="Times New Roman" w:hAnsi="Times New Roman"/>
          <w:sz w:val="24"/>
          <w:szCs w:val="24"/>
        </w:rPr>
        <w:t xml:space="preserve">iesniegto piedāvājumu Iepirkumam (turpmāk – </w:t>
      </w:r>
      <w:r>
        <w:rPr>
          <w:rFonts w:ascii="Times New Roman" w:hAnsi="Times New Roman"/>
          <w:sz w:val="24"/>
          <w:szCs w:val="24"/>
        </w:rPr>
        <w:t>Iznomātāja</w:t>
      </w:r>
      <w:r w:rsidRPr="005B2152">
        <w:rPr>
          <w:rFonts w:ascii="Times New Roman" w:hAnsi="Times New Roman"/>
          <w:sz w:val="24"/>
          <w:szCs w:val="24"/>
        </w:rPr>
        <w:t xml:space="preserve"> piedāvājums), noslēdz šādu līgumu (turpmāk – Līgums):</w:t>
      </w:r>
    </w:p>
    <w:p w14:paraId="12215222" w14:textId="77777777" w:rsidR="007E5940" w:rsidRPr="005B2152" w:rsidRDefault="007E5940" w:rsidP="00C72843">
      <w:pPr>
        <w:numPr>
          <w:ilvl w:val="0"/>
          <w:numId w:val="1"/>
        </w:numPr>
        <w:spacing w:before="120" w:after="0" w:line="240" w:lineRule="auto"/>
        <w:ind w:left="357" w:hanging="357"/>
        <w:jc w:val="center"/>
        <w:rPr>
          <w:rFonts w:ascii="Times New Roman" w:hAnsi="Times New Roman"/>
          <w:b/>
          <w:bCs/>
          <w:sz w:val="24"/>
          <w:szCs w:val="24"/>
        </w:rPr>
      </w:pPr>
      <w:r w:rsidRPr="005B2152">
        <w:rPr>
          <w:rFonts w:ascii="Times New Roman" w:hAnsi="Times New Roman"/>
          <w:b/>
          <w:bCs/>
          <w:sz w:val="24"/>
          <w:szCs w:val="24"/>
        </w:rPr>
        <w:t>Līguma priekšmets un izpildes vieta</w:t>
      </w:r>
    </w:p>
    <w:p w14:paraId="2358AEC8" w14:textId="64ECA34D" w:rsidR="007E5940" w:rsidRPr="005B2152" w:rsidRDefault="007E5940" w:rsidP="006075DB">
      <w:pPr>
        <w:pStyle w:val="ListParagraph"/>
        <w:numPr>
          <w:ilvl w:val="1"/>
          <w:numId w:val="1"/>
        </w:numPr>
        <w:tabs>
          <w:tab w:val="clear" w:pos="792"/>
          <w:tab w:val="num" w:pos="567"/>
        </w:tabs>
        <w:spacing w:before="60" w:after="60" w:line="240" w:lineRule="auto"/>
        <w:ind w:left="567" w:hanging="567"/>
        <w:contextualSpacing w:val="0"/>
        <w:jc w:val="both"/>
        <w:rPr>
          <w:rFonts w:ascii="Times New Roman" w:hAnsi="Times New Roman"/>
          <w:color w:val="000000"/>
          <w:sz w:val="24"/>
          <w:szCs w:val="24"/>
        </w:rPr>
      </w:pPr>
      <w:r w:rsidRPr="005B2152">
        <w:rPr>
          <w:rFonts w:ascii="Times New Roman" w:hAnsi="Times New Roman"/>
          <w:color w:val="000000"/>
          <w:sz w:val="24"/>
          <w:szCs w:val="24"/>
        </w:rPr>
        <w:t xml:space="preserve">Iznomātājs </w:t>
      </w:r>
      <w:r w:rsidRPr="005B2152">
        <w:rPr>
          <w:rFonts w:ascii="Times New Roman" w:hAnsi="Times New Roman"/>
          <w:sz w:val="24"/>
          <w:szCs w:val="24"/>
        </w:rPr>
        <w:t>piešķir N</w:t>
      </w:r>
      <w:r w:rsidRPr="005B2152">
        <w:rPr>
          <w:rFonts w:ascii="Times New Roman" w:hAnsi="Times New Roman"/>
          <w:color w:val="000000"/>
          <w:sz w:val="24"/>
          <w:szCs w:val="24"/>
        </w:rPr>
        <w:t>omniekam</w:t>
      </w:r>
      <w:r w:rsidRPr="005B2152">
        <w:rPr>
          <w:rFonts w:ascii="Times New Roman" w:hAnsi="Times New Roman"/>
          <w:sz w:val="24"/>
          <w:szCs w:val="24"/>
        </w:rPr>
        <w:t xml:space="preserve"> tiesības par nomas maksu lietot </w:t>
      </w:r>
      <w:r w:rsidR="00C726D2" w:rsidRPr="005B2152">
        <w:rPr>
          <w:rFonts w:ascii="Times New Roman" w:hAnsi="Times New Roman"/>
          <w:sz w:val="24"/>
          <w:szCs w:val="24"/>
        </w:rPr>
        <w:t>šād</w:t>
      </w:r>
      <w:r w:rsidR="00EA3ACC" w:rsidRPr="005B2152">
        <w:rPr>
          <w:rFonts w:ascii="Times New Roman" w:hAnsi="Times New Roman"/>
          <w:sz w:val="24"/>
          <w:szCs w:val="24"/>
        </w:rPr>
        <w:t>u</w:t>
      </w:r>
      <w:r w:rsidR="00C726D2" w:rsidRPr="005B2152">
        <w:rPr>
          <w:rFonts w:ascii="Times New Roman" w:hAnsi="Times New Roman"/>
          <w:sz w:val="24"/>
          <w:szCs w:val="24"/>
        </w:rPr>
        <w:t xml:space="preserve"> </w:t>
      </w:r>
      <w:r w:rsidR="00790E5D">
        <w:rPr>
          <w:rFonts w:ascii="Times New Roman" w:hAnsi="Times New Roman"/>
          <w:sz w:val="24"/>
          <w:szCs w:val="24"/>
        </w:rPr>
        <w:t>Transportlīdzekli</w:t>
      </w:r>
      <w:r w:rsidR="00913D45" w:rsidRPr="005B2152">
        <w:rPr>
          <w:rFonts w:ascii="Times New Roman" w:hAnsi="Times New Roman"/>
          <w:color w:val="000000"/>
          <w:sz w:val="24"/>
          <w:szCs w:val="24"/>
        </w:rPr>
        <w:t xml:space="preserve"> </w:t>
      </w:r>
      <w:r w:rsidRPr="005B2152">
        <w:rPr>
          <w:rFonts w:ascii="Times New Roman" w:hAnsi="Times New Roman"/>
          <w:color w:val="000000"/>
          <w:sz w:val="24"/>
          <w:szCs w:val="24"/>
        </w:rPr>
        <w:t xml:space="preserve">(turpmāk – </w:t>
      </w:r>
      <w:r w:rsidR="005B2152">
        <w:rPr>
          <w:rFonts w:ascii="Times New Roman" w:hAnsi="Times New Roman"/>
          <w:color w:val="000000"/>
          <w:sz w:val="24"/>
          <w:szCs w:val="24"/>
        </w:rPr>
        <w:t>Transportlīdzeklis</w:t>
      </w:r>
      <w:r w:rsidRPr="005B2152">
        <w:rPr>
          <w:rFonts w:ascii="Times New Roman" w:hAnsi="Times New Roman"/>
          <w:color w:val="000000"/>
          <w:sz w:val="24"/>
          <w:szCs w:val="24"/>
        </w:rPr>
        <w:t>):</w:t>
      </w:r>
    </w:p>
    <w:tbl>
      <w:tblPr>
        <w:tblW w:w="935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95"/>
        <w:gridCol w:w="2319"/>
        <w:gridCol w:w="1706"/>
        <w:gridCol w:w="1979"/>
        <w:gridCol w:w="850"/>
        <w:gridCol w:w="1701"/>
      </w:tblGrid>
      <w:tr w:rsidR="005C15D1" w:rsidRPr="005B2152" w14:paraId="7A57DD61" w14:textId="77777777" w:rsidTr="005C15D1">
        <w:tc>
          <w:tcPr>
            <w:tcW w:w="795" w:type="dxa"/>
            <w:vAlign w:val="center"/>
          </w:tcPr>
          <w:p w14:paraId="649E8099" w14:textId="77777777" w:rsidR="005C15D1" w:rsidRPr="005B2152" w:rsidRDefault="005C15D1" w:rsidP="00BD335C">
            <w:pPr>
              <w:spacing w:after="0" w:line="240" w:lineRule="auto"/>
              <w:ind w:left="567" w:hanging="567"/>
              <w:jc w:val="center"/>
              <w:rPr>
                <w:rFonts w:ascii="Times New Roman" w:hAnsi="Times New Roman"/>
                <w:color w:val="000000"/>
                <w:sz w:val="24"/>
                <w:szCs w:val="24"/>
              </w:rPr>
            </w:pPr>
            <w:r w:rsidRPr="005B2152">
              <w:rPr>
                <w:rFonts w:ascii="Times New Roman" w:hAnsi="Times New Roman"/>
                <w:color w:val="000000"/>
                <w:sz w:val="24"/>
                <w:szCs w:val="24"/>
              </w:rPr>
              <w:t>Nr.</w:t>
            </w:r>
          </w:p>
          <w:p w14:paraId="1C35ECA0" w14:textId="2FB85B5A" w:rsidR="005C15D1" w:rsidRPr="005B2152" w:rsidRDefault="005C15D1" w:rsidP="005429BF">
            <w:pPr>
              <w:spacing w:after="0" w:line="240" w:lineRule="auto"/>
              <w:ind w:left="567" w:hanging="567"/>
              <w:jc w:val="center"/>
              <w:rPr>
                <w:rFonts w:ascii="Times New Roman" w:hAnsi="Times New Roman"/>
                <w:color w:val="000000"/>
                <w:sz w:val="24"/>
                <w:szCs w:val="24"/>
              </w:rPr>
            </w:pPr>
            <w:r w:rsidRPr="005B2152">
              <w:rPr>
                <w:rFonts w:ascii="Times New Roman" w:hAnsi="Times New Roman"/>
                <w:color w:val="000000"/>
                <w:sz w:val="24"/>
                <w:szCs w:val="24"/>
              </w:rPr>
              <w:t>p.k.</w:t>
            </w:r>
          </w:p>
        </w:tc>
        <w:tc>
          <w:tcPr>
            <w:tcW w:w="2319" w:type="dxa"/>
            <w:vAlign w:val="center"/>
          </w:tcPr>
          <w:p w14:paraId="5BC371EB" w14:textId="77777777" w:rsidR="005C15D1" w:rsidRPr="005B2152" w:rsidRDefault="005C15D1" w:rsidP="00BD335C">
            <w:pPr>
              <w:spacing w:after="0" w:line="240" w:lineRule="auto"/>
              <w:jc w:val="center"/>
              <w:rPr>
                <w:rFonts w:ascii="Times New Roman" w:hAnsi="Times New Roman"/>
                <w:color w:val="000000"/>
                <w:sz w:val="24"/>
                <w:szCs w:val="24"/>
              </w:rPr>
            </w:pPr>
            <w:r w:rsidRPr="005B2152">
              <w:rPr>
                <w:rFonts w:ascii="Times New Roman" w:hAnsi="Times New Roman"/>
                <w:color w:val="000000"/>
                <w:sz w:val="24"/>
                <w:szCs w:val="24"/>
              </w:rPr>
              <w:t>Ražotāja nosaukums</w:t>
            </w:r>
          </w:p>
        </w:tc>
        <w:tc>
          <w:tcPr>
            <w:tcW w:w="1706" w:type="dxa"/>
            <w:vAlign w:val="center"/>
          </w:tcPr>
          <w:p w14:paraId="73F61C42" w14:textId="77777777" w:rsidR="005C15D1" w:rsidRPr="005B2152" w:rsidRDefault="005C15D1" w:rsidP="00BD335C">
            <w:pPr>
              <w:spacing w:after="0" w:line="240" w:lineRule="auto"/>
              <w:jc w:val="center"/>
              <w:rPr>
                <w:rFonts w:ascii="Times New Roman" w:hAnsi="Times New Roman"/>
                <w:color w:val="000000"/>
                <w:sz w:val="24"/>
                <w:szCs w:val="24"/>
              </w:rPr>
            </w:pPr>
            <w:r w:rsidRPr="005B2152">
              <w:rPr>
                <w:rFonts w:ascii="Times New Roman" w:hAnsi="Times New Roman"/>
                <w:color w:val="000000"/>
                <w:sz w:val="24"/>
                <w:szCs w:val="24"/>
              </w:rPr>
              <w:t>Modelis</w:t>
            </w:r>
          </w:p>
        </w:tc>
        <w:tc>
          <w:tcPr>
            <w:tcW w:w="1979" w:type="dxa"/>
          </w:tcPr>
          <w:p w14:paraId="5032F07A" w14:textId="1E67055F" w:rsidR="005C15D1" w:rsidRPr="005B2152" w:rsidRDefault="005C15D1" w:rsidP="00BD335C">
            <w:pPr>
              <w:spacing w:after="0" w:line="240" w:lineRule="auto"/>
              <w:jc w:val="center"/>
              <w:rPr>
                <w:rFonts w:ascii="Times New Roman" w:hAnsi="Times New Roman"/>
                <w:color w:val="000000"/>
                <w:sz w:val="24"/>
                <w:szCs w:val="24"/>
              </w:rPr>
            </w:pPr>
            <w:r>
              <w:rPr>
                <w:rFonts w:ascii="Times New Roman" w:hAnsi="Times New Roman"/>
                <w:color w:val="000000"/>
                <w:sz w:val="24"/>
                <w:szCs w:val="24"/>
              </w:rPr>
              <w:t>Transportlīdzekļa vērtība EUR (bez PVN)</w:t>
            </w:r>
          </w:p>
        </w:tc>
        <w:tc>
          <w:tcPr>
            <w:tcW w:w="850" w:type="dxa"/>
            <w:vAlign w:val="center"/>
          </w:tcPr>
          <w:p w14:paraId="43A712A7" w14:textId="5C62AA7A" w:rsidR="005C15D1" w:rsidRPr="005B2152" w:rsidRDefault="005C15D1" w:rsidP="00BD335C">
            <w:pPr>
              <w:spacing w:after="0" w:line="240" w:lineRule="auto"/>
              <w:jc w:val="center"/>
              <w:rPr>
                <w:rFonts w:ascii="Times New Roman" w:hAnsi="Times New Roman"/>
                <w:color w:val="000000"/>
                <w:sz w:val="24"/>
                <w:szCs w:val="24"/>
              </w:rPr>
            </w:pPr>
            <w:r w:rsidRPr="005B2152">
              <w:rPr>
                <w:rFonts w:ascii="Times New Roman" w:hAnsi="Times New Roman"/>
                <w:color w:val="000000"/>
                <w:sz w:val="24"/>
                <w:szCs w:val="24"/>
              </w:rPr>
              <w:t>Skaits</w:t>
            </w:r>
          </w:p>
        </w:tc>
        <w:tc>
          <w:tcPr>
            <w:tcW w:w="1701" w:type="dxa"/>
            <w:vAlign w:val="center"/>
          </w:tcPr>
          <w:p w14:paraId="7B83621D" w14:textId="77777777" w:rsidR="005C15D1" w:rsidRPr="005B2152" w:rsidRDefault="005C15D1" w:rsidP="00BD335C">
            <w:pPr>
              <w:spacing w:after="0" w:line="240" w:lineRule="auto"/>
              <w:jc w:val="center"/>
              <w:rPr>
                <w:rFonts w:ascii="Times New Roman" w:hAnsi="Times New Roman"/>
                <w:color w:val="000000"/>
                <w:sz w:val="24"/>
                <w:szCs w:val="24"/>
              </w:rPr>
            </w:pPr>
            <w:r w:rsidRPr="005B2152">
              <w:rPr>
                <w:rFonts w:ascii="Times New Roman" w:hAnsi="Times New Roman"/>
                <w:color w:val="000000"/>
                <w:sz w:val="24"/>
                <w:szCs w:val="24"/>
              </w:rPr>
              <w:t>Nomas termiņš</w:t>
            </w:r>
          </w:p>
        </w:tc>
      </w:tr>
      <w:tr w:rsidR="005C15D1" w:rsidRPr="005B2152" w14:paraId="5D27BDDD" w14:textId="77777777" w:rsidTr="005C15D1">
        <w:tc>
          <w:tcPr>
            <w:tcW w:w="795" w:type="dxa"/>
          </w:tcPr>
          <w:p w14:paraId="17D4D358" w14:textId="77777777" w:rsidR="005C15D1" w:rsidRPr="005B2152" w:rsidRDefault="005C15D1" w:rsidP="00BD335C">
            <w:pPr>
              <w:spacing w:after="0" w:line="240" w:lineRule="auto"/>
              <w:ind w:left="567" w:hanging="567"/>
              <w:jc w:val="center"/>
              <w:rPr>
                <w:rFonts w:ascii="Times New Roman" w:hAnsi="Times New Roman"/>
                <w:color w:val="000000"/>
                <w:sz w:val="24"/>
                <w:szCs w:val="24"/>
              </w:rPr>
            </w:pPr>
            <w:r w:rsidRPr="005B2152">
              <w:rPr>
                <w:rFonts w:ascii="Times New Roman" w:hAnsi="Times New Roman"/>
                <w:color w:val="000000"/>
                <w:sz w:val="24"/>
                <w:szCs w:val="24"/>
              </w:rPr>
              <w:t>1.</w:t>
            </w:r>
          </w:p>
        </w:tc>
        <w:tc>
          <w:tcPr>
            <w:tcW w:w="2319" w:type="dxa"/>
          </w:tcPr>
          <w:p w14:paraId="5ABC893F" w14:textId="77777777" w:rsidR="005C15D1" w:rsidRPr="005B2152" w:rsidRDefault="005C15D1" w:rsidP="00BD335C">
            <w:pPr>
              <w:spacing w:after="0" w:line="240" w:lineRule="auto"/>
              <w:rPr>
                <w:rFonts w:ascii="Times New Roman" w:hAnsi="Times New Roman"/>
                <w:color w:val="000000"/>
                <w:sz w:val="24"/>
                <w:szCs w:val="24"/>
              </w:rPr>
            </w:pPr>
          </w:p>
        </w:tc>
        <w:tc>
          <w:tcPr>
            <w:tcW w:w="1706" w:type="dxa"/>
          </w:tcPr>
          <w:p w14:paraId="0DEA0B29" w14:textId="77777777" w:rsidR="005C15D1" w:rsidRPr="005B2152" w:rsidRDefault="005C15D1" w:rsidP="00BD335C">
            <w:pPr>
              <w:spacing w:after="0" w:line="240" w:lineRule="auto"/>
              <w:rPr>
                <w:rFonts w:ascii="Times New Roman" w:hAnsi="Times New Roman"/>
                <w:color w:val="000000"/>
                <w:sz w:val="24"/>
                <w:szCs w:val="24"/>
              </w:rPr>
            </w:pPr>
          </w:p>
        </w:tc>
        <w:tc>
          <w:tcPr>
            <w:tcW w:w="1979" w:type="dxa"/>
          </w:tcPr>
          <w:p w14:paraId="38015C0A" w14:textId="77777777" w:rsidR="005C15D1" w:rsidRDefault="005C15D1" w:rsidP="00BD335C">
            <w:pPr>
              <w:spacing w:after="0" w:line="240" w:lineRule="auto"/>
              <w:jc w:val="center"/>
              <w:rPr>
                <w:rFonts w:ascii="Times New Roman" w:hAnsi="Times New Roman"/>
                <w:color w:val="000000"/>
                <w:sz w:val="24"/>
                <w:szCs w:val="24"/>
              </w:rPr>
            </w:pPr>
          </w:p>
        </w:tc>
        <w:tc>
          <w:tcPr>
            <w:tcW w:w="850" w:type="dxa"/>
          </w:tcPr>
          <w:p w14:paraId="66BACC21" w14:textId="4D4054C8" w:rsidR="005C15D1" w:rsidRPr="005B2152" w:rsidRDefault="005C15D1" w:rsidP="00BD335C">
            <w:pPr>
              <w:spacing w:after="0" w:line="240" w:lineRule="auto"/>
              <w:jc w:val="center"/>
              <w:rPr>
                <w:rFonts w:ascii="Times New Roman" w:hAnsi="Times New Roman"/>
                <w:color w:val="000000"/>
                <w:sz w:val="24"/>
                <w:szCs w:val="24"/>
              </w:rPr>
            </w:pPr>
            <w:r>
              <w:rPr>
                <w:rFonts w:ascii="Times New Roman" w:hAnsi="Times New Roman"/>
                <w:color w:val="000000"/>
                <w:sz w:val="24"/>
                <w:szCs w:val="24"/>
              </w:rPr>
              <w:t>1</w:t>
            </w:r>
          </w:p>
        </w:tc>
        <w:tc>
          <w:tcPr>
            <w:tcW w:w="1701" w:type="dxa"/>
          </w:tcPr>
          <w:p w14:paraId="2735FC96" w14:textId="0C44A401" w:rsidR="005C15D1" w:rsidRPr="005B2152" w:rsidRDefault="005C15D1" w:rsidP="00BD335C">
            <w:pPr>
              <w:spacing w:after="0" w:line="240" w:lineRule="auto"/>
              <w:jc w:val="center"/>
              <w:rPr>
                <w:rFonts w:ascii="Times New Roman" w:hAnsi="Times New Roman"/>
                <w:color w:val="000000"/>
                <w:sz w:val="24"/>
                <w:szCs w:val="24"/>
              </w:rPr>
            </w:pPr>
            <w:r>
              <w:rPr>
                <w:rFonts w:ascii="Times New Roman" w:hAnsi="Times New Roman"/>
                <w:color w:val="000000"/>
                <w:sz w:val="24"/>
                <w:szCs w:val="24"/>
              </w:rPr>
              <w:t>5</w:t>
            </w:r>
            <w:r w:rsidR="00F017F9">
              <w:rPr>
                <w:rFonts w:ascii="Times New Roman" w:hAnsi="Times New Roman"/>
                <w:color w:val="000000"/>
                <w:sz w:val="24"/>
                <w:szCs w:val="24"/>
              </w:rPr>
              <w:t>7</w:t>
            </w:r>
            <w:r w:rsidRPr="005B2152">
              <w:rPr>
                <w:rFonts w:ascii="Times New Roman" w:hAnsi="Times New Roman"/>
                <w:color w:val="000000"/>
                <w:sz w:val="24"/>
                <w:szCs w:val="24"/>
              </w:rPr>
              <w:t xml:space="preserve"> mēneši</w:t>
            </w:r>
          </w:p>
        </w:tc>
      </w:tr>
    </w:tbl>
    <w:p w14:paraId="4CA72AE8" w14:textId="467BBEA7" w:rsidR="007E5940" w:rsidRDefault="007E5940" w:rsidP="006075DB">
      <w:pPr>
        <w:pStyle w:val="ListParagraph"/>
        <w:numPr>
          <w:ilvl w:val="1"/>
          <w:numId w:val="1"/>
        </w:numPr>
        <w:tabs>
          <w:tab w:val="clear" w:pos="792"/>
          <w:tab w:val="num" w:pos="567"/>
        </w:tabs>
        <w:spacing w:before="60" w:after="0" w:line="240" w:lineRule="auto"/>
        <w:ind w:left="567" w:hanging="567"/>
        <w:contextualSpacing w:val="0"/>
        <w:jc w:val="both"/>
        <w:rPr>
          <w:rFonts w:ascii="Times New Roman" w:hAnsi="Times New Roman"/>
          <w:color w:val="000000"/>
          <w:sz w:val="24"/>
          <w:szCs w:val="24"/>
        </w:rPr>
      </w:pPr>
      <w:r w:rsidRPr="005B2152">
        <w:rPr>
          <w:rFonts w:ascii="Times New Roman" w:hAnsi="Times New Roman"/>
          <w:color w:val="000000"/>
          <w:sz w:val="24"/>
          <w:szCs w:val="24"/>
        </w:rPr>
        <w:t>Iznomātājs piegādā un nodod Nomniekam nomas lietojumā un turējumā</w:t>
      </w:r>
      <w:r w:rsidR="00790E5D">
        <w:rPr>
          <w:rFonts w:ascii="Times New Roman" w:hAnsi="Times New Roman"/>
          <w:color w:val="000000"/>
          <w:sz w:val="24"/>
          <w:szCs w:val="24"/>
        </w:rPr>
        <w:t xml:space="preserve"> (turpmāk – noma) Transportlīdzekli</w:t>
      </w:r>
      <w:r w:rsidR="002D7BB9" w:rsidRPr="005B2152">
        <w:rPr>
          <w:rFonts w:ascii="Times New Roman" w:hAnsi="Times New Roman"/>
          <w:color w:val="000000"/>
          <w:sz w:val="24"/>
          <w:szCs w:val="24"/>
        </w:rPr>
        <w:t xml:space="preserve"> saskaņā ar L</w:t>
      </w:r>
      <w:r w:rsidRPr="005B2152">
        <w:rPr>
          <w:rFonts w:ascii="Times New Roman" w:hAnsi="Times New Roman"/>
          <w:color w:val="000000"/>
          <w:sz w:val="24"/>
          <w:szCs w:val="24"/>
        </w:rPr>
        <w:t xml:space="preserve">īguma nosacījumiem, </w:t>
      </w:r>
      <w:r w:rsidR="005B2152">
        <w:rPr>
          <w:rFonts w:ascii="Times New Roman" w:hAnsi="Times New Roman"/>
          <w:color w:val="000000"/>
          <w:sz w:val="24"/>
          <w:szCs w:val="24"/>
        </w:rPr>
        <w:t>Tehnisko specifikāciju/T</w:t>
      </w:r>
      <w:r w:rsidRPr="005B2152">
        <w:rPr>
          <w:rFonts w:ascii="Times New Roman" w:hAnsi="Times New Roman"/>
          <w:color w:val="000000"/>
          <w:sz w:val="24"/>
          <w:szCs w:val="24"/>
        </w:rPr>
        <w:t xml:space="preserve">ehnisko </w:t>
      </w:r>
      <w:r w:rsidR="00D51FD8" w:rsidRPr="005B2152">
        <w:rPr>
          <w:rFonts w:ascii="Times New Roman" w:hAnsi="Times New Roman"/>
          <w:color w:val="000000"/>
          <w:sz w:val="24"/>
          <w:szCs w:val="24"/>
        </w:rPr>
        <w:t>piedāvājumu</w:t>
      </w:r>
      <w:r w:rsidR="00D91F9B" w:rsidRPr="005B2152">
        <w:rPr>
          <w:rFonts w:ascii="Times New Roman" w:hAnsi="Times New Roman"/>
          <w:color w:val="000000"/>
          <w:sz w:val="24"/>
          <w:szCs w:val="24"/>
        </w:rPr>
        <w:t xml:space="preserve"> (</w:t>
      </w:r>
      <w:r w:rsidR="005B2152">
        <w:rPr>
          <w:rFonts w:ascii="Times New Roman" w:hAnsi="Times New Roman"/>
          <w:color w:val="000000"/>
          <w:sz w:val="24"/>
          <w:szCs w:val="24"/>
        </w:rPr>
        <w:t>1.</w:t>
      </w:r>
      <w:r w:rsidR="00D91F9B" w:rsidRPr="005B2152">
        <w:rPr>
          <w:rFonts w:ascii="Times New Roman" w:hAnsi="Times New Roman"/>
          <w:color w:val="000000"/>
          <w:sz w:val="24"/>
          <w:szCs w:val="24"/>
        </w:rPr>
        <w:t>pielikum</w:t>
      </w:r>
      <w:r w:rsidR="005B2152">
        <w:rPr>
          <w:rFonts w:ascii="Times New Roman" w:hAnsi="Times New Roman"/>
          <w:color w:val="000000"/>
          <w:sz w:val="24"/>
          <w:szCs w:val="24"/>
        </w:rPr>
        <w:t>s</w:t>
      </w:r>
      <w:r w:rsidRPr="005B2152">
        <w:rPr>
          <w:rFonts w:ascii="Times New Roman" w:hAnsi="Times New Roman"/>
          <w:color w:val="000000"/>
          <w:sz w:val="24"/>
          <w:szCs w:val="24"/>
        </w:rPr>
        <w:t xml:space="preserve">) un Iznomātāja piedāvājumu </w:t>
      </w:r>
      <w:r w:rsidR="005B2152">
        <w:rPr>
          <w:rFonts w:ascii="Times New Roman" w:hAnsi="Times New Roman"/>
          <w:color w:val="000000"/>
          <w:sz w:val="24"/>
          <w:szCs w:val="24"/>
        </w:rPr>
        <w:t>(2.</w:t>
      </w:r>
      <w:r w:rsidR="00F968C8">
        <w:rPr>
          <w:rFonts w:ascii="Times New Roman" w:hAnsi="Times New Roman"/>
          <w:color w:val="000000"/>
          <w:sz w:val="24"/>
          <w:szCs w:val="24"/>
        </w:rPr>
        <w:t> </w:t>
      </w:r>
      <w:r w:rsidR="005B2152">
        <w:rPr>
          <w:rFonts w:ascii="Times New Roman" w:hAnsi="Times New Roman"/>
          <w:color w:val="000000"/>
          <w:sz w:val="24"/>
          <w:szCs w:val="24"/>
        </w:rPr>
        <w:t>pielikums)</w:t>
      </w:r>
      <w:r w:rsidRPr="005B2152">
        <w:rPr>
          <w:rFonts w:ascii="Times New Roman" w:hAnsi="Times New Roman"/>
          <w:color w:val="000000"/>
          <w:sz w:val="24"/>
          <w:szCs w:val="24"/>
        </w:rPr>
        <w:t>.</w:t>
      </w:r>
    </w:p>
    <w:p w14:paraId="38658CE5" w14:textId="7B60A60B" w:rsidR="00790E5D" w:rsidRDefault="00790E5D" w:rsidP="00790E5D">
      <w:pPr>
        <w:pStyle w:val="ListParagraph"/>
        <w:numPr>
          <w:ilvl w:val="1"/>
          <w:numId w:val="1"/>
        </w:numPr>
        <w:tabs>
          <w:tab w:val="clear" w:pos="792"/>
          <w:tab w:val="num" w:pos="567"/>
        </w:tabs>
        <w:spacing w:before="60" w:after="0" w:line="240" w:lineRule="auto"/>
        <w:ind w:left="567" w:hanging="567"/>
        <w:contextualSpacing w:val="0"/>
        <w:jc w:val="both"/>
        <w:rPr>
          <w:rFonts w:ascii="Times New Roman" w:hAnsi="Times New Roman"/>
          <w:sz w:val="24"/>
          <w:szCs w:val="24"/>
        </w:rPr>
      </w:pPr>
      <w:r w:rsidRPr="00D22CE5">
        <w:rPr>
          <w:rFonts w:ascii="Times New Roman" w:hAnsi="Times New Roman"/>
          <w:sz w:val="24"/>
          <w:szCs w:val="24"/>
        </w:rPr>
        <w:t xml:space="preserve">Iznomātājs </w:t>
      </w:r>
      <w:r w:rsidRPr="00790E5D">
        <w:rPr>
          <w:rFonts w:ascii="Times New Roman" w:hAnsi="Times New Roman"/>
          <w:color w:val="000000"/>
          <w:sz w:val="24"/>
          <w:szCs w:val="24"/>
        </w:rPr>
        <w:t>Transportlīdzekli</w:t>
      </w:r>
      <w:r w:rsidRPr="00D22CE5">
        <w:rPr>
          <w:rFonts w:ascii="Times New Roman" w:hAnsi="Times New Roman"/>
          <w:sz w:val="24"/>
          <w:szCs w:val="24"/>
        </w:rPr>
        <w:t xml:space="preserve"> </w:t>
      </w:r>
      <w:r>
        <w:rPr>
          <w:rFonts w:ascii="Times New Roman" w:hAnsi="Times New Roman"/>
          <w:sz w:val="24"/>
          <w:szCs w:val="24"/>
        </w:rPr>
        <w:t>p</w:t>
      </w:r>
      <w:r w:rsidRPr="00D22CE5">
        <w:rPr>
          <w:rFonts w:ascii="Times New Roman" w:hAnsi="Times New Roman"/>
          <w:sz w:val="24"/>
          <w:szCs w:val="24"/>
        </w:rPr>
        <w:t>ar saviem finanšu līdzekļiem un darbaspēku piegādā uz Nomnieka juridisko adresi – Pulkveža Oskara Kalpaka 16A, Jelgava, LV-3001</w:t>
      </w:r>
      <w:r>
        <w:rPr>
          <w:rFonts w:ascii="Times New Roman" w:hAnsi="Times New Roman"/>
          <w:sz w:val="24"/>
          <w:szCs w:val="24"/>
        </w:rPr>
        <w:t>.</w:t>
      </w:r>
      <w:r w:rsidR="00EC33E1">
        <w:rPr>
          <w:rFonts w:ascii="Times New Roman" w:hAnsi="Times New Roman"/>
          <w:sz w:val="24"/>
          <w:szCs w:val="24"/>
        </w:rPr>
        <w:t xml:space="preserve"> </w:t>
      </w:r>
    </w:p>
    <w:p w14:paraId="7FA38882" w14:textId="68EB3B8D" w:rsidR="00790E5D" w:rsidRPr="00D22CE5" w:rsidRDefault="00790E5D" w:rsidP="00790E5D">
      <w:pPr>
        <w:pStyle w:val="ListParagraph"/>
        <w:numPr>
          <w:ilvl w:val="1"/>
          <w:numId w:val="1"/>
        </w:numPr>
        <w:tabs>
          <w:tab w:val="clear" w:pos="792"/>
          <w:tab w:val="num" w:pos="567"/>
        </w:tabs>
        <w:spacing w:before="60" w:after="0" w:line="240" w:lineRule="auto"/>
        <w:ind w:left="567" w:hanging="567"/>
        <w:contextualSpacing w:val="0"/>
        <w:jc w:val="both"/>
        <w:rPr>
          <w:rFonts w:ascii="Times New Roman" w:hAnsi="Times New Roman"/>
          <w:sz w:val="24"/>
          <w:szCs w:val="24"/>
        </w:rPr>
      </w:pPr>
      <w:r w:rsidRPr="00D22CE5">
        <w:rPr>
          <w:rFonts w:ascii="Times New Roman" w:hAnsi="Times New Roman"/>
          <w:sz w:val="24"/>
          <w:szCs w:val="24"/>
        </w:rPr>
        <w:t xml:space="preserve">Jautājumos, kas nav </w:t>
      </w:r>
      <w:r w:rsidRPr="00790E5D">
        <w:rPr>
          <w:rFonts w:ascii="Times New Roman" w:hAnsi="Times New Roman"/>
          <w:color w:val="000000"/>
          <w:sz w:val="24"/>
          <w:szCs w:val="24"/>
        </w:rPr>
        <w:t>atrunāti</w:t>
      </w:r>
      <w:r w:rsidRPr="00D22CE5">
        <w:rPr>
          <w:rFonts w:ascii="Times New Roman" w:hAnsi="Times New Roman"/>
          <w:sz w:val="24"/>
          <w:szCs w:val="24"/>
        </w:rPr>
        <w:t xml:space="preserve"> Līgumā, Pusēm ir saistoši Atklātā konkursa, </w:t>
      </w:r>
      <w:r w:rsidR="00145EBF">
        <w:rPr>
          <w:rFonts w:ascii="Times New Roman" w:hAnsi="Times New Roman"/>
          <w:sz w:val="24"/>
          <w:szCs w:val="24"/>
        </w:rPr>
        <w:t>Iznomātāja</w:t>
      </w:r>
      <w:r w:rsidRPr="00D22CE5">
        <w:rPr>
          <w:rFonts w:ascii="Times New Roman" w:hAnsi="Times New Roman"/>
          <w:sz w:val="24"/>
          <w:szCs w:val="24"/>
        </w:rPr>
        <w:t xml:space="preserve"> piedāvājuma un normatīvo aktu nosacījumi</w:t>
      </w:r>
      <w:r>
        <w:rPr>
          <w:rFonts w:ascii="Times New Roman" w:hAnsi="Times New Roman"/>
          <w:sz w:val="24"/>
          <w:szCs w:val="24"/>
        </w:rPr>
        <w:t>.</w:t>
      </w:r>
    </w:p>
    <w:p w14:paraId="3C0E9BE9" w14:textId="77777777" w:rsidR="00D773B1" w:rsidRPr="00D773B1" w:rsidRDefault="00D773B1" w:rsidP="00D773B1">
      <w:pPr>
        <w:numPr>
          <w:ilvl w:val="0"/>
          <w:numId w:val="1"/>
        </w:numPr>
        <w:spacing w:before="120" w:after="0" w:line="240" w:lineRule="auto"/>
        <w:ind w:left="357" w:hanging="357"/>
        <w:jc w:val="center"/>
        <w:rPr>
          <w:rFonts w:ascii="Times New Roman" w:hAnsi="Times New Roman"/>
          <w:b/>
          <w:bCs/>
          <w:sz w:val="24"/>
          <w:szCs w:val="24"/>
        </w:rPr>
      </w:pPr>
      <w:r w:rsidRPr="00D773B1">
        <w:rPr>
          <w:rFonts w:ascii="Times New Roman" w:hAnsi="Times New Roman"/>
          <w:b/>
          <w:bCs/>
          <w:sz w:val="24"/>
          <w:szCs w:val="24"/>
        </w:rPr>
        <w:t>Līgumcena un maksājumu kārtība</w:t>
      </w:r>
    </w:p>
    <w:p w14:paraId="6890DCCA" w14:textId="3DF283DD" w:rsidR="005C15D1" w:rsidRPr="005C15D1" w:rsidRDefault="005C15D1" w:rsidP="000317C1">
      <w:pPr>
        <w:pStyle w:val="ListParagraph"/>
        <w:numPr>
          <w:ilvl w:val="1"/>
          <w:numId w:val="1"/>
        </w:numPr>
        <w:tabs>
          <w:tab w:val="clear" w:pos="792"/>
          <w:tab w:val="num" w:pos="567"/>
        </w:tabs>
        <w:spacing w:after="0" w:line="240" w:lineRule="auto"/>
        <w:ind w:left="567" w:hanging="567"/>
        <w:jc w:val="both"/>
        <w:rPr>
          <w:rFonts w:ascii="Times New Roman" w:hAnsi="Times New Roman"/>
          <w:i/>
          <w:iCs/>
          <w:sz w:val="24"/>
          <w:szCs w:val="24"/>
        </w:rPr>
      </w:pPr>
      <w:r>
        <w:rPr>
          <w:rFonts w:ascii="Times New Roman" w:hAnsi="Times New Roman"/>
          <w:sz w:val="24"/>
          <w:szCs w:val="24"/>
        </w:rPr>
        <w:t>Pēc Transportlīdzekļa piegādes Nomnieks samaksā Iznomātājam pirmo iemaksu 10 % (desmit pr</w:t>
      </w:r>
      <w:r w:rsidR="00A10BEB">
        <w:rPr>
          <w:rFonts w:ascii="Times New Roman" w:hAnsi="Times New Roman"/>
          <w:sz w:val="24"/>
          <w:szCs w:val="24"/>
        </w:rPr>
        <w:t>o</w:t>
      </w:r>
      <w:r>
        <w:rPr>
          <w:rFonts w:ascii="Times New Roman" w:hAnsi="Times New Roman"/>
          <w:sz w:val="24"/>
          <w:szCs w:val="24"/>
        </w:rPr>
        <w:t>centi) apmērā no Transportlīdzekļa vērtības</w:t>
      </w:r>
      <w:r w:rsidR="00F017F9">
        <w:rPr>
          <w:rFonts w:ascii="Times New Roman" w:hAnsi="Times New Roman"/>
          <w:sz w:val="24"/>
          <w:szCs w:val="24"/>
        </w:rPr>
        <w:t xml:space="preserve">. Pirmo iemaksu Nomnieks </w:t>
      </w:r>
      <w:r w:rsidR="00921590">
        <w:rPr>
          <w:rFonts w:ascii="Times New Roman" w:hAnsi="Times New Roman"/>
          <w:sz w:val="24"/>
          <w:szCs w:val="24"/>
        </w:rPr>
        <w:lastRenderedPageBreak/>
        <w:t>samaksā</w:t>
      </w:r>
      <w:r w:rsidR="00F017F9">
        <w:rPr>
          <w:rFonts w:ascii="Times New Roman" w:hAnsi="Times New Roman"/>
          <w:sz w:val="24"/>
          <w:szCs w:val="24"/>
        </w:rPr>
        <w:t xml:space="preserve"> ar </w:t>
      </w:r>
      <w:r w:rsidR="00F017F9" w:rsidRPr="002F0C67">
        <w:rPr>
          <w:rFonts w:ascii="Times New Roman" w:hAnsi="Times New Roman"/>
          <w:sz w:val="24"/>
          <w:szCs w:val="24"/>
        </w:rPr>
        <w:t xml:space="preserve">pārskaitījumu uz </w:t>
      </w:r>
      <w:r w:rsidR="00F017F9">
        <w:rPr>
          <w:rFonts w:ascii="Times New Roman" w:hAnsi="Times New Roman"/>
          <w:sz w:val="24"/>
          <w:szCs w:val="24"/>
        </w:rPr>
        <w:t>Iznomātāja</w:t>
      </w:r>
      <w:r w:rsidR="00F017F9" w:rsidRPr="002F0C67">
        <w:rPr>
          <w:rFonts w:ascii="Times New Roman" w:hAnsi="Times New Roman"/>
          <w:sz w:val="24"/>
          <w:szCs w:val="24"/>
        </w:rPr>
        <w:t xml:space="preserve"> kontu </w:t>
      </w:r>
      <w:r w:rsidR="00F017F9" w:rsidRPr="002F0C67">
        <w:rPr>
          <w:rFonts w:ascii="Times New Roman" w:hAnsi="Times New Roman"/>
          <w:b/>
          <w:bCs/>
          <w:sz w:val="24"/>
          <w:szCs w:val="24"/>
        </w:rPr>
        <w:t xml:space="preserve">15 (piecpadsmit) darba dienu </w:t>
      </w:r>
      <w:r w:rsidR="00F017F9" w:rsidRPr="002F0C67">
        <w:rPr>
          <w:rFonts w:ascii="Times New Roman" w:hAnsi="Times New Roman"/>
          <w:sz w:val="24"/>
          <w:szCs w:val="24"/>
        </w:rPr>
        <w:t xml:space="preserve">laikā </w:t>
      </w:r>
      <w:r w:rsidR="00F017F9">
        <w:rPr>
          <w:rFonts w:ascii="Times New Roman" w:hAnsi="Times New Roman"/>
          <w:sz w:val="24"/>
          <w:szCs w:val="24"/>
        </w:rPr>
        <w:t xml:space="preserve">no Iznomātāja </w:t>
      </w:r>
      <w:r w:rsidR="00F017F9" w:rsidRPr="002F0C67">
        <w:rPr>
          <w:rFonts w:ascii="Times New Roman" w:hAnsi="Times New Roman"/>
          <w:sz w:val="24"/>
          <w:szCs w:val="24"/>
        </w:rPr>
        <w:t>rēķina saņemšanas</w:t>
      </w:r>
      <w:r w:rsidR="00F017F9">
        <w:rPr>
          <w:rFonts w:ascii="Times New Roman" w:hAnsi="Times New Roman"/>
          <w:sz w:val="24"/>
          <w:szCs w:val="24"/>
        </w:rPr>
        <w:t xml:space="preserve"> dienas</w:t>
      </w:r>
      <w:r w:rsidR="00921590">
        <w:rPr>
          <w:rFonts w:ascii="Times New Roman" w:hAnsi="Times New Roman"/>
          <w:sz w:val="24"/>
          <w:szCs w:val="24"/>
        </w:rPr>
        <w:t>.</w:t>
      </w:r>
    </w:p>
    <w:p w14:paraId="49DCB9A5" w14:textId="5772C232" w:rsidR="007E5940" w:rsidRDefault="007E5940" w:rsidP="000317C1">
      <w:pPr>
        <w:pStyle w:val="ListParagraph"/>
        <w:numPr>
          <w:ilvl w:val="1"/>
          <w:numId w:val="1"/>
        </w:numPr>
        <w:tabs>
          <w:tab w:val="clear" w:pos="792"/>
          <w:tab w:val="num" w:pos="567"/>
        </w:tabs>
        <w:spacing w:after="0" w:line="240" w:lineRule="auto"/>
        <w:ind w:left="567" w:hanging="567"/>
        <w:jc w:val="both"/>
        <w:rPr>
          <w:rFonts w:ascii="Times New Roman" w:hAnsi="Times New Roman"/>
          <w:i/>
          <w:iCs/>
          <w:sz w:val="24"/>
          <w:szCs w:val="24"/>
        </w:rPr>
      </w:pPr>
      <w:r w:rsidRPr="00D773B1">
        <w:rPr>
          <w:rFonts w:ascii="Times New Roman" w:hAnsi="Times New Roman"/>
          <w:sz w:val="24"/>
          <w:szCs w:val="24"/>
        </w:rPr>
        <w:t>Līgum</w:t>
      </w:r>
      <w:r w:rsidR="00D773B1" w:rsidRPr="00D773B1">
        <w:rPr>
          <w:rFonts w:ascii="Times New Roman" w:hAnsi="Times New Roman"/>
          <w:sz w:val="24"/>
          <w:szCs w:val="24"/>
        </w:rPr>
        <w:t>cena</w:t>
      </w:r>
      <w:r w:rsidR="00A65558" w:rsidRPr="00D773B1">
        <w:rPr>
          <w:rFonts w:ascii="Times New Roman" w:hAnsi="Times New Roman"/>
          <w:sz w:val="24"/>
          <w:szCs w:val="24"/>
        </w:rPr>
        <w:t xml:space="preserve"> </w:t>
      </w:r>
      <w:r w:rsidR="00D773B1" w:rsidRPr="00D773B1">
        <w:rPr>
          <w:rFonts w:ascii="Times New Roman" w:hAnsi="Times New Roman"/>
          <w:iCs/>
          <w:sz w:val="24"/>
          <w:szCs w:val="24"/>
        </w:rPr>
        <w:t>(turpmāk – Līgumcena) ir</w:t>
      </w:r>
      <w:r w:rsidR="00D773B1" w:rsidRPr="00D773B1">
        <w:rPr>
          <w:rFonts w:ascii="Times New Roman" w:hAnsi="Times New Roman"/>
          <w:i/>
          <w:iCs/>
          <w:sz w:val="24"/>
          <w:szCs w:val="24"/>
        </w:rPr>
        <w:t xml:space="preserve"> </w:t>
      </w:r>
      <w:r w:rsidR="00D773B1" w:rsidRPr="00D773B1">
        <w:rPr>
          <w:rFonts w:ascii="Times New Roman" w:hAnsi="Times New Roman"/>
          <w:i/>
          <w:sz w:val="24"/>
          <w:szCs w:val="24"/>
          <w:lang w:eastAsia="x-none"/>
        </w:rPr>
        <w:t xml:space="preserve">summa </w:t>
      </w:r>
      <w:proofErr w:type="spellStart"/>
      <w:r w:rsidR="00D773B1" w:rsidRPr="00D773B1">
        <w:rPr>
          <w:rFonts w:ascii="Times New Roman" w:hAnsi="Times New Roman"/>
          <w:i/>
          <w:sz w:val="24"/>
          <w:szCs w:val="24"/>
          <w:lang w:eastAsia="x-none"/>
        </w:rPr>
        <w:t>euro</w:t>
      </w:r>
      <w:proofErr w:type="spellEnd"/>
      <w:r w:rsidR="00D773B1" w:rsidRPr="00D773B1">
        <w:rPr>
          <w:rFonts w:ascii="Times New Roman" w:hAnsi="Times New Roman"/>
          <w:i/>
          <w:sz w:val="24"/>
          <w:szCs w:val="24"/>
          <w:lang w:eastAsia="x-none"/>
        </w:rPr>
        <w:t xml:space="preserve"> cipariem un vārdiem</w:t>
      </w:r>
      <w:r w:rsidR="00D773B1" w:rsidRPr="00D773B1">
        <w:rPr>
          <w:rFonts w:ascii="Times New Roman" w:hAnsi="Times New Roman"/>
          <w:sz w:val="24"/>
          <w:szCs w:val="24"/>
        </w:rPr>
        <w:t xml:space="preserve"> </w:t>
      </w:r>
      <w:r w:rsidRPr="00D773B1">
        <w:rPr>
          <w:rFonts w:ascii="Times New Roman" w:hAnsi="Times New Roman"/>
          <w:sz w:val="24"/>
          <w:szCs w:val="24"/>
        </w:rPr>
        <w:t xml:space="preserve">un pievienotās vērtības nodoklis </w:t>
      </w:r>
      <w:r w:rsidR="00A92EB0" w:rsidRPr="00D773B1">
        <w:rPr>
          <w:rFonts w:ascii="Times New Roman" w:hAnsi="Times New Roman"/>
          <w:sz w:val="24"/>
          <w:szCs w:val="24"/>
        </w:rPr>
        <w:t xml:space="preserve">(turpmāk – PVN) </w:t>
      </w:r>
      <w:r w:rsidRPr="00D773B1">
        <w:rPr>
          <w:rFonts w:ascii="Times New Roman" w:hAnsi="Times New Roman"/>
          <w:sz w:val="24"/>
          <w:szCs w:val="24"/>
        </w:rPr>
        <w:t>21 % (divdesmit viens procents)</w:t>
      </w:r>
      <w:r w:rsidR="00A30D7C" w:rsidRPr="00D773B1">
        <w:rPr>
          <w:rFonts w:ascii="Times New Roman" w:hAnsi="Times New Roman"/>
          <w:sz w:val="24"/>
          <w:szCs w:val="24"/>
        </w:rPr>
        <w:t xml:space="preserve"> </w:t>
      </w:r>
      <w:r w:rsidR="00D773B1" w:rsidRPr="00D773B1">
        <w:rPr>
          <w:rFonts w:ascii="Times New Roman" w:hAnsi="Times New Roman"/>
          <w:sz w:val="24"/>
          <w:szCs w:val="24"/>
        </w:rPr>
        <w:t xml:space="preserve">ir </w:t>
      </w:r>
      <w:r w:rsidR="00D773B1" w:rsidRPr="00D773B1">
        <w:rPr>
          <w:rFonts w:ascii="Times New Roman" w:hAnsi="Times New Roman"/>
          <w:i/>
          <w:sz w:val="24"/>
          <w:szCs w:val="24"/>
          <w:lang w:eastAsia="x-none"/>
        </w:rPr>
        <w:t xml:space="preserve">summa </w:t>
      </w:r>
      <w:proofErr w:type="spellStart"/>
      <w:r w:rsidR="00D773B1" w:rsidRPr="00D773B1">
        <w:rPr>
          <w:rFonts w:ascii="Times New Roman" w:hAnsi="Times New Roman"/>
          <w:i/>
          <w:sz w:val="24"/>
          <w:szCs w:val="24"/>
          <w:lang w:eastAsia="x-none"/>
        </w:rPr>
        <w:t>euro</w:t>
      </w:r>
      <w:proofErr w:type="spellEnd"/>
      <w:r w:rsidR="00D773B1" w:rsidRPr="00D773B1">
        <w:rPr>
          <w:rFonts w:ascii="Times New Roman" w:hAnsi="Times New Roman"/>
          <w:i/>
          <w:sz w:val="24"/>
          <w:szCs w:val="24"/>
          <w:lang w:eastAsia="x-none"/>
        </w:rPr>
        <w:t xml:space="preserve"> cipariem un vārdiem, kas kopā </w:t>
      </w:r>
      <w:r w:rsidR="00D773B1" w:rsidRPr="00D773B1">
        <w:rPr>
          <w:rFonts w:ascii="Times New Roman" w:hAnsi="Times New Roman"/>
          <w:sz w:val="24"/>
          <w:szCs w:val="24"/>
        </w:rPr>
        <w:t xml:space="preserve">ir Līguma summa </w:t>
      </w:r>
      <w:proofErr w:type="spellStart"/>
      <w:r w:rsidR="00D773B1" w:rsidRPr="00D773B1">
        <w:rPr>
          <w:rFonts w:ascii="Times New Roman" w:hAnsi="Times New Roman"/>
          <w:i/>
          <w:sz w:val="24"/>
          <w:szCs w:val="24"/>
          <w:lang w:eastAsia="x-none"/>
        </w:rPr>
        <w:t>euro</w:t>
      </w:r>
      <w:proofErr w:type="spellEnd"/>
      <w:r w:rsidR="00D773B1" w:rsidRPr="00D773B1">
        <w:rPr>
          <w:rFonts w:ascii="Times New Roman" w:hAnsi="Times New Roman"/>
          <w:i/>
          <w:sz w:val="24"/>
          <w:szCs w:val="24"/>
          <w:lang w:eastAsia="x-none"/>
        </w:rPr>
        <w:t xml:space="preserve"> cipariem un vārdiem</w:t>
      </w:r>
      <w:r w:rsidR="003672F9" w:rsidRPr="00D773B1">
        <w:rPr>
          <w:rFonts w:ascii="Times New Roman" w:hAnsi="Times New Roman"/>
          <w:i/>
          <w:iCs/>
          <w:sz w:val="24"/>
          <w:szCs w:val="24"/>
        </w:rPr>
        <w:t>.</w:t>
      </w:r>
    </w:p>
    <w:p w14:paraId="4C0AEC19" w14:textId="72B2677A" w:rsidR="00A10BEB" w:rsidRPr="00A10BEB" w:rsidRDefault="00A10BEB" w:rsidP="00A10BEB">
      <w:pPr>
        <w:pStyle w:val="ListParagraph"/>
        <w:numPr>
          <w:ilvl w:val="1"/>
          <w:numId w:val="1"/>
        </w:numPr>
        <w:tabs>
          <w:tab w:val="clear" w:pos="792"/>
          <w:tab w:val="num" w:pos="567"/>
        </w:tabs>
        <w:spacing w:after="0" w:line="240" w:lineRule="auto"/>
        <w:ind w:left="567" w:hanging="567"/>
        <w:jc w:val="both"/>
        <w:rPr>
          <w:rFonts w:ascii="Times New Roman" w:hAnsi="Times New Roman"/>
          <w:sz w:val="24"/>
          <w:szCs w:val="24"/>
        </w:rPr>
      </w:pPr>
      <w:r w:rsidRPr="00A10BEB">
        <w:rPr>
          <w:rFonts w:ascii="Times New Roman" w:hAnsi="Times New Roman"/>
          <w:sz w:val="24"/>
          <w:szCs w:val="24"/>
        </w:rPr>
        <w:t>Līgumā noteiktā Līgum</w:t>
      </w:r>
      <w:r>
        <w:rPr>
          <w:rFonts w:ascii="Times New Roman" w:hAnsi="Times New Roman"/>
          <w:sz w:val="24"/>
          <w:szCs w:val="24"/>
        </w:rPr>
        <w:t xml:space="preserve">cena </w:t>
      </w:r>
      <w:r w:rsidRPr="00A10BEB">
        <w:rPr>
          <w:rFonts w:ascii="Times New Roman" w:hAnsi="Times New Roman"/>
          <w:sz w:val="24"/>
          <w:szCs w:val="24"/>
        </w:rPr>
        <w:t xml:space="preserve">Līguma izpildes laikā nevar tikt palielināta un ir saistoša </w:t>
      </w:r>
      <w:r>
        <w:rPr>
          <w:rFonts w:ascii="Times New Roman" w:hAnsi="Times New Roman"/>
          <w:sz w:val="24"/>
          <w:szCs w:val="24"/>
        </w:rPr>
        <w:t>P</w:t>
      </w:r>
      <w:r w:rsidRPr="00A10BEB">
        <w:rPr>
          <w:rFonts w:ascii="Times New Roman" w:hAnsi="Times New Roman"/>
          <w:sz w:val="24"/>
          <w:szCs w:val="24"/>
        </w:rPr>
        <w:t>usēm.</w:t>
      </w:r>
    </w:p>
    <w:p w14:paraId="1887F817" w14:textId="3AAF55CF" w:rsidR="000317C1" w:rsidRDefault="000317C1" w:rsidP="000317C1">
      <w:pPr>
        <w:pStyle w:val="ListParagraph"/>
        <w:numPr>
          <w:ilvl w:val="1"/>
          <w:numId w:val="1"/>
        </w:numPr>
        <w:tabs>
          <w:tab w:val="clear" w:pos="792"/>
          <w:tab w:val="num" w:pos="567"/>
        </w:tabs>
        <w:spacing w:after="0" w:line="240" w:lineRule="auto"/>
        <w:ind w:left="567" w:hanging="567"/>
        <w:jc w:val="both"/>
        <w:rPr>
          <w:rFonts w:ascii="Times New Roman" w:hAnsi="Times New Roman"/>
          <w:sz w:val="24"/>
          <w:szCs w:val="24"/>
        </w:rPr>
      </w:pPr>
      <w:r w:rsidRPr="002F0C67">
        <w:rPr>
          <w:rFonts w:ascii="Times New Roman" w:hAnsi="Times New Roman"/>
          <w:sz w:val="24"/>
          <w:szCs w:val="24"/>
        </w:rPr>
        <w:t>Iznomātājs apliecina, ka Līgumcenā un Nomas maksā, kas uzrādītas Iznomātāj</w:t>
      </w:r>
      <w:r w:rsidR="00F33FE5">
        <w:rPr>
          <w:rFonts w:ascii="Times New Roman" w:hAnsi="Times New Roman"/>
          <w:sz w:val="24"/>
          <w:szCs w:val="24"/>
        </w:rPr>
        <w:t>a</w:t>
      </w:r>
      <w:r w:rsidRPr="002F0C67">
        <w:rPr>
          <w:rFonts w:ascii="Times New Roman" w:hAnsi="Times New Roman"/>
          <w:sz w:val="24"/>
          <w:szCs w:val="24"/>
        </w:rPr>
        <w:t xml:space="preserve"> piedāvājumā (</w:t>
      </w:r>
      <w:r>
        <w:rPr>
          <w:rFonts w:ascii="Times New Roman" w:hAnsi="Times New Roman"/>
          <w:sz w:val="24"/>
          <w:szCs w:val="24"/>
        </w:rPr>
        <w:t>2</w:t>
      </w:r>
      <w:r w:rsidRPr="002F0C67">
        <w:rPr>
          <w:rFonts w:ascii="Times New Roman" w:hAnsi="Times New Roman"/>
          <w:sz w:val="24"/>
          <w:szCs w:val="24"/>
        </w:rPr>
        <w:t>. pielikums), ir iekļaut</w:t>
      </w:r>
      <w:r>
        <w:rPr>
          <w:rFonts w:ascii="Times New Roman" w:hAnsi="Times New Roman"/>
          <w:sz w:val="24"/>
          <w:szCs w:val="24"/>
        </w:rPr>
        <w:t xml:space="preserve">i visi nodokļi </w:t>
      </w:r>
      <w:r w:rsidRPr="002F0C67">
        <w:rPr>
          <w:rFonts w:ascii="Times New Roman" w:hAnsi="Times New Roman"/>
          <w:sz w:val="24"/>
          <w:szCs w:val="24"/>
        </w:rPr>
        <w:t>(izņemot PVN)</w:t>
      </w:r>
      <w:r>
        <w:rPr>
          <w:rFonts w:ascii="Times New Roman" w:hAnsi="Times New Roman"/>
          <w:sz w:val="24"/>
          <w:szCs w:val="24"/>
        </w:rPr>
        <w:t xml:space="preserve"> un </w:t>
      </w:r>
      <w:r w:rsidRPr="002F0C67">
        <w:rPr>
          <w:rFonts w:ascii="Times New Roman" w:hAnsi="Times New Roman"/>
          <w:sz w:val="24"/>
          <w:szCs w:val="24"/>
        </w:rPr>
        <w:t xml:space="preserve">izmaksas, kas saistītas ar Transportlīdzekļa nomu, tajā skaitā, Tehniskajām specifikācijā/Tehniskajā </w:t>
      </w:r>
      <w:r w:rsidRPr="000C2CE4">
        <w:rPr>
          <w:rFonts w:ascii="Times New Roman" w:hAnsi="Times New Roman"/>
          <w:sz w:val="24"/>
          <w:szCs w:val="24"/>
        </w:rPr>
        <w:t xml:space="preserve">piedāvājumā (1. pielikums) norādītā Transportlīdzekļa komplektācija, Transportlīdzekļa KASKO un OCTA apdrošināšana 12 mēnešu Nomas </w:t>
      </w:r>
      <w:r>
        <w:rPr>
          <w:rFonts w:ascii="Times New Roman" w:hAnsi="Times New Roman"/>
          <w:sz w:val="24"/>
          <w:szCs w:val="24"/>
        </w:rPr>
        <w:t>periodam,</w:t>
      </w:r>
      <w:r w:rsidRPr="002F0C67">
        <w:rPr>
          <w:rFonts w:ascii="Times New Roman" w:hAnsi="Times New Roman"/>
          <w:sz w:val="24"/>
          <w:szCs w:val="24"/>
        </w:rPr>
        <w:t xml:space="preserve"> Transportlīdzekļa piegādes izdevumi līdz tā piegādes vietai (Līguma 1.3. apakšpunkts), reģistrācija Ceļu satiksmes drošības direkcijā (turpmāk tekstā – CSDD) un citas ar </w:t>
      </w:r>
      <w:r>
        <w:rPr>
          <w:rFonts w:ascii="Times New Roman" w:hAnsi="Times New Roman"/>
          <w:sz w:val="24"/>
          <w:szCs w:val="24"/>
        </w:rPr>
        <w:t>Transportlīdzekļa nomu</w:t>
      </w:r>
      <w:r w:rsidRPr="002F0C67">
        <w:rPr>
          <w:rFonts w:ascii="Times New Roman" w:hAnsi="Times New Roman"/>
          <w:sz w:val="24"/>
          <w:szCs w:val="24"/>
        </w:rPr>
        <w:t xml:space="preserve"> saistītās izmaksas.</w:t>
      </w:r>
    </w:p>
    <w:p w14:paraId="09DDFB41" w14:textId="1A17879D" w:rsidR="000317C1" w:rsidRPr="00AF6FDB" w:rsidRDefault="000317C1" w:rsidP="000317C1">
      <w:pPr>
        <w:pStyle w:val="ListParagraph"/>
        <w:numPr>
          <w:ilvl w:val="1"/>
          <w:numId w:val="1"/>
        </w:numPr>
        <w:tabs>
          <w:tab w:val="clear" w:pos="792"/>
          <w:tab w:val="num" w:pos="567"/>
        </w:tabs>
        <w:spacing w:after="0" w:line="240" w:lineRule="auto"/>
        <w:ind w:left="567" w:hanging="567"/>
        <w:jc w:val="both"/>
        <w:rPr>
          <w:rFonts w:ascii="Times New Roman" w:hAnsi="Times New Roman"/>
          <w:sz w:val="24"/>
          <w:szCs w:val="24"/>
        </w:rPr>
      </w:pPr>
      <w:r w:rsidRPr="00AF6FDB">
        <w:rPr>
          <w:rFonts w:ascii="Times New Roman" w:hAnsi="Times New Roman"/>
          <w:sz w:val="24"/>
          <w:szCs w:val="24"/>
        </w:rPr>
        <w:t xml:space="preserve">Iznomātājs </w:t>
      </w:r>
      <w:r>
        <w:rPr>
          <w:rFonts w:ascii="Times New Roman" w:hAnsi="Times New Roman"/>
          <w:sz w:val="24"/>
          <w:szCs w:val="24"/>
        </w:rPr>
        <w:t>N</w:t>
      </w:r>
      <w:r w:rsidRPr="00AF6FDB">
        <w:rPr>
          <w:rFonts w:ascii="Times New Roman" w:hAnsi="Times New Roman"/>
          <w:sz w:val="24"/>
          <w:szCs w:val="24"/>
        </w:rPr>
        <w:t xml:space="preserve">omas maksu sāk aprēķināt no </w:t>
      </w:r>
      <w:r w:rsidR="00103073">
        <w:rPr>
          <w:rFonts w:ascii="Times New Roman" w:hAnsi="Times New Roman"/>
          <w:color w:val="000000"/>
          <w:sz w:val="24"/>
          <w:szCs w:val="24"/>
        </w:rPr>
        <w:t>Transportlīdzekļa</w:t>
      </w:r>
      <w:r w:rsidR="00103073" w:rsidRPr="005B2152">
        <w:rPr>
          <w:rFonts w:ascii="Times New Roman" w:hAnsi="Times New Roman"/>
          <w:color w:val="000000"/>
          <w:sz w:val="24"/>
          <w:szCs w:val="24"/>
        </w:rPr>
        <w:t xml:space="preserve"> </w:t>
      </w:r>
      <w:r w:rsidR="00103073">
        <w:rPr>
          <w:rFonts w:ascii="Times New Roman" w:hAnsi="Times New Roman"/>
          <w:color w:val="000000"/>
          <w:sz w:val="24"/>
          <w:szCs w:val="24"/>
        </w:rPr>
        <w:t>p</w:t>
      </w:r>
      <w:r w:rsidRPr="00AF6FDB">
        <w:rPr>
          <w:rFonts w:ascii="Times New Roman" w:hAnsi="Times New Roman"/>
          <w:sz w:val="24"/>
          <w:szCs w:val="24"/>
        </w:rPr>
        <w:t xml:space="preserve">ieņemšanas – nodošanas akta </w:t>
      </w:r>
      <w:r w:rsidR="00103073">
        <w:rPr>
          <w:rFonts w:ascii="Times New Roman" w:hAnsi="Times New Roman"/>
          <w:sz w:val="24"/>
          <w:szCs w:val="24"/>
        </w:rPr>
        <w:t xml:space="preserve">(turpmāk – Akts) </w:t>
      </w:r>
      <w:r w:rsidRPr="00AF6FDB">
        <w:rPr>
          <w:rFonts w:ascii="Times New Roman" w:hAnsi="Times New Roman"/>
          <w:sz w:val="24"/>
          <w:szCs w:val="24"/>
        </w:rPr>
        <w:t xml:space="preserve">parakstīšanas dienas. </w:t>
      </w:r>
    </w:p>
    <w:p w14:paraId="6E11056A" w14:textId="77777777" w:rsidR="00A10BEB" w:rsidRDefault="00A10BEB" w:rsidP="00A10BEB">
      <w:pPr>
        <w:pStyle w:val="ListParagraph"/>
        <w:numPr>
          <w:ilvl w:val="1"/>
          <w:numId w:val="1"/>
        </w:numPr>
        <w:tabs>
          <w:tab w:val="clear" w:pos="792"/>
          <w:tab w:val="num" w:pos="567"/>
        </w:tabs>
        <w:spacing w:after="0" w:line="240" w:lineRule="auto"/>
        <w:ind w:left="567" w:hanging="567"/>
        <w:jc w:val="both"/>
        <w:rPr>
          <w:rFonts w:ascii="Times New Roman" w:hAnsi="Times New Roman"/>
          <w:sz w:val="24"/>
          <w:szCs w:val="24"/>
        </w:rPr>
      </w:pPr>
      <w:r w:rsidRPr="00AF6FDB">
        <w:rPr>
          <w:rFonts w:ascii="Times New Roman" w:hAnsi="Times New Roman"/>
          <w:sz w:val="24"/>
          <w:szCs w:val="24"/>
        </w:rPr>
        <w:t xml:space="preserve">Par Transportlīdzekļa nomu Nomnieks </w:t>
      </w:r>
      <w:r>
        <w:rPr>
          <w:rFonts w:ascii="Times New Roman" w:hAnsi="Times New Roman"/>
          <w:sz w:val="24"/>
          <w:szCs w:val="24"/>
        </w:rPr>
        <w:t xml:space="preserve">katru mēnesī </w:t>
      </w:r>
      <w:r w:rsidRPr="00AF6FDB">
        <w:rPr>
          <w:rFonts w:ascii="Times New Roman" w:hAnsi="Times New Roman"/>
          <w:sz w:val="24"/>
          <w:szCs w:val="24"/>
        </w:rPr>
        <w:t xml:space="preserve">maksā Iznomātājam nomas maksu saskaņā ar </w:t>
      </w:r>
      <w:r>
        <w:rPr>
          <w:rFonts w:ascii="Times New Roman" w:hAnsi="Times New Roman"/>
          <w:sz w:val="24"/>
          <w:szCs w:val="24"/>
        </w:rPr>
        <w:t xml:space="preserve">Iznomātāja </w:t>
      </w:r>
      <w:r w:rsidRPr="00AF6FDB">
        <w:rPr>
          <w:rFonts w:ascii="Times New Roman" w:hAnsi="Times New Roman"/>
          <w:sz w:val="24"/>
          <w:szCs w:val="24"/>
        </w:rPr>
        <w:t xml:space="preserve">piedāvājumu </w:t>
      </w:r>
      <w:r>
        <w:rPr>
          <w:rFonts w:ascii="Times New Roman" w:hAnsi="Times New Roman"/>
          <w:sz w:val="24"/>
          <w:szCs w:val="24"/>
        </w:rPr>
        <w:t xml:space="preserve">(2. pielikums) </w:t>
      </w:r>
      <w:r w:rsidRPr="00D773B1">
        <w:rPr>
          <w:rFonts w:ascii="Times New Roman" w:hAnsi="Times New Roman"/>
          <w:i/>
          <w:sz w:val="24"/>
          <w:szCs w:val="24"/>
          <w:lang w:eastAsia="x-none"/>
        </w:rPr>
        <w:t xml:space="preserve">summa </w:t>
      </w:r>
      <w:proofErr w:type="spellStart"/>
      <w:r w:rsidRPr="00D773B1">
        <w:rPr>
          <w:rFonts w:ascii="Times New Roman" w:hAnsi="Times New Roman"/>
          <w:i/>
          <w:sz w:val="24"/>
          <w:szCs w:val="24"/>
          <w:lang w:eastAsia="x-none"/>
        </w:rPr>
        <w:t>euro</w:t>
      </w:r>
      <w:proofErr w:type="spellEnd"/>
      <w:r w:rsidRPr="00D773B1">
        <w:rPr>
          <w:rFonts w:ascii="Times New Roman" w:hAnsi="Times New Roman"/>
          <w:i/>
          <w:sz w:val="24"/>
          <w:szCs w:val="24"/>
          <w:lang w:eastAsia="x-none"/>
        </w:rPr>
        <w:t xml:space="preserve"> cipariem un vārdiem</w:t>
      </w:r>
      <w:r w:rsidRPr="00D773B1">
        <w:rPr>
          <w:rFonts w:ascii="Times New Roman" w:hAnsi="Times New Roman"/>
          <w:sz w:val="24"/>
          <w:szCs w:val="24"/>
        </w:rPr>
        <w:t xml:space="preserve"> </w:t>
      </w:r>
      <w:r>
        <w:rPr>
          <w:rFonts w:ascii="Times New Roman" w:hAnsi="Times New Roman"/>
          <w:sz w:val="24"/>
          <w:szCs w:val="24"/>
        </w:rPr>
        <w:t xml:space="preserve">(turpmāk – Nomas maksa) </w:t>
      </w:r>
      <w:r w:rsidRPr="00D773B1">
        <w:rPr>
          <w:rFonts w:ascii="Times New Roman" w:hAnsi="Times New Roman"/>
          <w:sz w:val="24"/>
          <w:szCs w:val="24"/>
        </w:rPr>
        <w:t xml:space="preserve">un pievienotās vērtības nodoklis (turpmāk – PVN) 21 % (divdesmit viens procents) ir </w:t>
      </w:r>
      <w:r w:rsidRPr="00D773B1">
        <w:rPr>
          <w:rFonts w:ascii="Times New Roman" w:hAnsi="Times New Roman"/>
          <w:i/>
          <w:sz w:val="24"/>
          <w:szCs w:val="24"/>
          <w:lang w:eastAsia="x-none"/>
        </w:rPr>
        <w:t xml:space="preserve">summa </w:t>
      </w:r>
      <w:proofErr w:type="spellStart"/>
      <w:r w:rsidRPr="00D773B1">
        <w:rPr>
          <w:rFonts w:ascii="Times New Roman" w:hAnsi="Times New Roman"/>
          <w:i/>
          <w:sz w:val="24"/>
          <w:szCs w:val="24"/>
          <w:lang w:eastAsia="x-none"/>
        </w:rPr>
        <w:t>euro</w:t>
      </w:r>
      <w:proofErr w:type="spellEnd"/>
      <w:r w:rsidRPr="00D773B1">
        <w:rPr>
          <w:rFonts w:ascii="Times New Roman" w:hAnsi="Times New Roman"/>
          <w:i/>
          <w:sz w:val="24"/>
          <w:szCs w:val="24"/>
          <w:lang w:eastAsia="x-none"/>
        </w:rPr>
        <w:t xml:space="preserve"> cipariem un vārdiem, kas kopā </w:t>
      </w:r>
      <w:r w:rsidRPr="00D773B1">
        <w:rPr>
          <w:rFonts w:ascii="Times New Roman" w:hAnsi="Times New Roman"/>
          <w:sz w:val="24"/>
          <w:szCs w:val="24"/>
        </w:rPr>
        <w:t xml:space="preserve">ir </w:t>
      </w:r>
      <w:r w:rsidRPr="00D773B1">
        <w:rPr>
          <w:rFonts w:ascii="Times New Roman" w:hAnsi="Times New Roman"/>
          <w:i/>
          <w:sz w:val="24"/>
          <w:szCs w:val="24"/>
          <w:lang w:eastAsia="x-none"/>
        </w:rPr>
        <w:t xml:space="preserve">summa </w:t>
      </w:r>
      <w:proofErr w:type="spellStart"/>
      <w:r w:rsidRPr="00D773B1">
        <w:rPr>
          <w:rFonts w:ascii="Times New Roman" w:hAnsi="Times New Roman"/>
          <w:i/>
          <w:sz w:val="24"/>
          <w:szCs w:val="24"/>
          <w:lang w:eastAsia="x-none"/>
        </w:rPr>
        <w:t>euro</w:t>
      </w:r>
      <w:proofErr w:type="spellEnd"/>
      <w:r w:rsidRPr="00D773B1">
        <w:rPr>
          <w:rFonts w:ascii="Times New Roman" w:hAnsi="Times New Roman"/>
          <w:i/>
          <w:sz w:val="24"/>
          <w:szCs w:val="24"/>
          <w:lang w:eastAsia="x-none"/>
        </w:rPr>
        <w:t xml:space="preserve"> cipariem un vārdiem</w:t>
      </w:r>
      <w:r w:rsidRPr="00AF6FDB">
        <w:rPr>
          <w:rFonts w:ascii="Times New Roman" w:hAnsi="Times New Roman"/>
          <w:sz w:val="24"/>
          <w:szCs w:val="24"/>
        </w:rPr>
        <w:t xml:space="preserve">. </w:t>
      </w:r>
    </w:p>
    <w:p w14:paraId="15EF6601" w14:textId="3A7912A6" w:rsidR="000317C1" w:rsidRPr="002F0C67" w:rsidRDefault="000317C1" w:rsidP="000317C1">
      <w:pPr>
        <w:pStyle w:val="ListParagraph"/>
        <w:numPr>
          <w:ilvl w:val="1"/>
          <w:numId w:val="1"/>
        </w:numPr>
        <w:tabs>
          <w:tab w:val="clear" w:pos="792"/>
          <w:tab w:val="num" w:pos="567"/>
        </w:tabs>
        <w:spacing w:after="0" w:line="240" w:lineRule="auto"/>
        <w:ind w:left="567" w:hanging="567"/>
        <w:jc w:val="both"/>
        <w:rPr>
          <w:rFonts w:ascii="Times New Roman" w:hAnsi="Times New Roman"/>
          <w:sz w:val="24"/>
          <w:szCs w:val="24"/>
        </w:rPr>
      </w:pPr>
      <w:r w:rsidRPr="00AF6FDB">
        <w:rPr>
          <w:rFonts w:ascii="Times New Roman" w:hAnsi="Times New Roman"/>
          <w:sz w:val="24"/>
          <w:szCs w:val="24"/>
        </w:rPr>
        <w:t xml:space="preserve">Nomnieks </w:t>
      </w:r>
      <w:r>
        <w:rPr>
          <w:rFonts w:ascii="Times New Roman" w:hAnsi="Times New Roman"/>
          <w:sz w:val="24"/>
          <w:szCs w:val="24"/>
        </w:rPr>
        <w:t xml:space="preserve">Nomas maksu </w:t>
      </w:r>
      <w:r w:rsidRPr="00AF6FDB">
        <w:rPr>
          <w:rFonts w:ascii="Times New Roman" w:hAnsi="Times New Roman"/>
          <w:sz w:val="24"/>
          <w:szCs w:val="24"/>
        </w:rPr>
        <w:t xml:space="preserve">veic </w:t>
      </w:r>
      <w:r w:rsidR="00A10BEB">
        <w:rPr>
          <w:rFonts w:ascii="Times New Roman" w:hAnsi="Times New Roman"/>
          <w:sz w:val="24"/>
          <w:szCs w:val="24"/>
        </w:rPr>
        <w:t xml:space="preserve">ar </w:t>
      </w:r>
      <w:r w:rsidRPr="002F0C67">
        <w:rPr>
          <w:rFonts w:ascii="Times New Roman" w:hAnsi="Times New Roman"/>
          <w:sz w:val="24"/>
          <w:szCs w:val="24"/>
        </w:rPr>
        <w:t xml:space="preserve">pārskaitījumu uz </w:t>
      </w:r>
      <w:r>
        <w:rPr>
          <w:rFonts w:ascii="Times New Roman" w:hAnsi="Times New Roman"/>
          <w:sz w:val="24"/>
          <w:szCs w:val="24"/>
        </w:rPr>
        <w:t>Iznomātāja</w:t>
      </w:r>
      <w:r w:rsidRPr="002F0C67">
        <w:rPr>
          <w:rFonts w:ascii="Times New Roman" w:hAnsi="Times New Roman"/>
          <w:sz w:val="24"/>
          <w:szCs w:val="24"/>
        </w:rPr>
        <w:t xml:space="preserve"> kontu </w:t>
      </w:r>
      <w:r w:rsidRPr="002F0C67">
        <w:rPr>
          <w:rFonts w:ascii="Times New Roman" w:hAnsi="Times New Roman"/>
          <w:b/>
          <w:bCs/>
          <w:sz w:val="24"/>
          <w:szCs w:val="24"/>
        </w:rPr>
        <w:t xml:space="preserve">15 (piecpadsmit) darba dienu </w:t>
      </w:r>
      <w:r w:rsidRPr="002F0C67">
        <w:rPr>
          <w:rFonts w:ascii="Times New Roman" w:hAnsi="Times New Roman"/>
          <w:sz w:val="24"/>
          <w:szCs w:val="24"/>
        </w:rPr>
        <w:t xml:space="preserve">laikā </w:t>
      </w:r>
      <w:r>
        <w:rPr>
          <w:rFonts w:ascii="Times New Roman" w:hAnsi="Times New Roman"/>
          <w:sz w:val="24"/>
          <w:szCs w:val="24"/>
        </w:rPr>
        <w:t xml:space="preserve">no Iznomātāja </w:t>
      </w:r>
      <w:r w:rsidRPr="002F0C67">
        <w:rPr>
          <w:rFonts w:ascii="Times New Roman" w:hAnsi="Times New Roman"/>
          <w:sz w:val="24"/>
          <w:szCs w:val="24"/>
        </w:rPr>
        <w:t>rēķina saņemšanas</w:t>
      </w:r>
      <w:r>
        <w:rPr>
          <w:rFonts w:ascii="Times New Roman" w:hAnsi="Times New Roman"/>
          <w:sz w:val="24"/>
          <w:szCs w:val="24"/>
        </w:rPr>
        <w:t xml:space="preserve"> dienas</w:t>
      </w:r>
      <w:r w:rsidRPr="002F0C67">
        <w:rPr>
          <w:rFonts w:ascii="Times New Roman" w:hAnsi="Times New Roman"/>
          <w:sz w:val="24"/>
          <w:szCs w:val="24"/>
        </w:rPr>
        <w:t>.</w:t>
      </w:r>
    </w:p>
    <w:p w14:paraId="757DA07D" w14:textId="3511B875" w:rsidR="000317C1" w:rsidRPr="000317C1" w:rsidRDefault="000317C1" w:rsidP="000317C1">
      <w:pPr>
        <w:pStyle w:val="ListParagraph"/>
        <w:numPr>
          <w:ilvl w:val="1"/>
          <w:numId w:val="1"/>
        </w:numPr>
        <w:tabs>
          <w:tab w:val="clear" w:pos="792"/>
          <w:tab w:val="num" w:pos="567"/>
        </w:tabs>
        <w:spacing w:after="0" w:line="240" w:lineRule="auto"/>
        <w:ind w:left="567" w:hanging="567"/>
        <w:jc w:val="both"/>
        <w:rPr>
          <w:rFonts w:ascii="Times New Roman" w:hAnsi="Times New Roman"/>
          <w:sz w:val="24"/>
          <w:szCs w:val="24"/>
        </w:rPr>
      </w:pPr>
      <w:r w:rsidRPr="000317C1">
        <w:rPr>
          <w:rFonts w:ascii="Times New Roman" w:hAnsi="Times New Roman"/>
          <w:sz w:val="24"/>
          <w:szCs w:val="24"/>
        </w:rPr>
        <w:t>Iz</w:t>
      </w:r>
      <w:r>
        <w:rPr>
          <w:rFonts w:ascii="Times New Roman" w:hAnsi="Times New Roman"/>
          <w:sz w:val="24"/>
          <w:szCs w:val="24"/>
        </w:rPr>
        <w:t xml:space="preserve">nomātājs </w:t>
      </w:r>
      <w:r w:rsidRPr="000317C1">
        <w:rPr>
          <w:rFonts w:ascii="Times New Roman" w:hAnsi="Times New Roman"/>
          <w:sz w:val="24"/>
          <w:szCs w:val="24"/>
        </w:rPr>
        <w:t xml:space="preserve">rēķinus sagatavo un iesniedz </w:t>
      </w:r>
      <w:r w:rsidR="00103073">
        <w:rPr>
          <w:rFonts w:ascii="Times New Roman" w:hAnsi="Times New Roman"/>
          <w:sz w:val="24"/>
          <w:szCs w:val="24"/>
        </w:rPr>
        <w:t>Nomniekam</w:t>
      </w:r>
      <w:r w:rsidRPr="000317C1">
        <w:rPr>
          <w:rFonts w:ascii="Times New Roman" w:hAnsi="Times New Roman"/>
          <w:sz w:val="24"/>
          <w:szCs w:val="24"/>
        </w:rPr>
        <w:t xml:space="preserve"> strukturēta elektroniskā rēķina (e-rēķina) formā atbilstoši spēkā esošo normatīvo aktu prasībām.</w:t>
      </w:r>
    </w:p>
    <w:p w14:paraId="53EE2F2F" w14:textId="7D3ED06A" w:rsidR="00472B0C" w:rsidRPr="005B2152" w:rsidRDefault="00472B0C" w:rsidP="005429BF">
      <w:pPr>
        <w:pStyle w:val="ListParagraph"/>
        <w:numPr>
          <w:ilvl w:val="1"/>
          <w:numId w:val="1"/>
        </w:numPr>
        <w:tabs>
          <w:tab w:val="clear" w:pos="792"/>
          <w:tab w:val="num" w:pos="567"/>
        </w:tabs>
        <w:spacing w:before="240" w:after="0" w:line="240" w:lineRule="auto"/>
        <w:ind w:left="567" w:hanging="567"/>
        <w:jc w:val="both"/>
        <w:rPr>
          <w:rFonts w:ascii="Times New Roman" w:hAnsi="Times New Roman"/>
          <w:sz w:val="24"/>
          <w:szCs w:val="24"/>
        </w:rPr>
      </w:pPr>
      <w:r w:rsidRPr="005B2152">
        <w:rPr>
          <w:rFonts w:ascii="Times New Roman" w:hAnsi="Times New Roman"/>
          <w:sz w:val="24"/>
          <w:szCs w:val="24"/>
        </w:rPr>
        <w:t>Rēķina apmaksas termiņu skaita no dienas, kad Iznomātājs ir iesniedzis Nomniekam elektronisko rēķinu, ar nosacījumu, ka Iznomātājs to ir iesniedzis pareizi, atbilstoši Līguma nosacījumiem.</w:t>
      </w:r>
    </w:p>
    <w:p w14:paraId="09BEA58B" w14:textId="77777777" w:rsidR="007B3649" w:rsidRDefault="002157CF" w:rsidP="007B3649">
      <w:pPr>
        <w:pStyle w:val="ListParagraph"/>
        <w:numPr>
          <w:ilvl w:val="1"/>
          <w:numId w:val="1"/>
        </w:numPr>
        <w:tabs>
          <w:tab w:val="clear" w:pos="792"/>
          <w:tab w:val="num" w:pos="567"/>
        </w:tabs>
        <w:spacing w:after="0" w:line="240" w:lineRule="auto"/>
        <w:ind w:left="567" w:hanging="567"/>
        <w:jc w:val="both"/>
        <w:rPr>
          <w:rFonts w:ascii="Times New Roman" w:hAnsi="Times New Roman"/>
          <w:sz w:val="24"/>
          <w:szCs w:val="24"/>
        </w:rPr>
      </w:pPr>
      <w:r w:rsidRPr="005B2152">
        <w:rPr>
          <w:rFonts w:ascii="Times New Roman" w:hAnsi="Times New Roman"/>
          <w:sz w:val="24"/>
          <w:szCs w:val="24"/>
        </w:rPr>
        <w:t xml:space="preserve">Ja Iznomātājs ir iesniedzis nepareizi aizpildītu vai Līguma nosacījumiem neatbilstošu rēķinu, Nomnieks šādu rēķinu apmaksai nepieņem. </w:t>
      </w:r>
      <w:r w:rsidR="00886EFF" w:rsidRPr="005B2152">
        <w:rPr>
          <w:rFonts w:ascii="Times New Roman" w:hAnsi="Times New Roman"/>
          <w:sz w:val="24"/>
          <w:szCs w:val="24"/>
        </w:rPr>
        <w:t>Iznomātājam pēc Nomnieka pamatota pieprasījuma ir pienākums precizēt rēķinu un atkārtoti iesniegt</w:t>
      </w:r>
      <w:r w:rsidR="00886EFF" w:rsidRPr="005B2152" w:rsidDel="00886EFF">
        <w:rPr>
          <w:rFonts w:ascii="Times New Roman" w:hAnsi="Times New Roman"/>
          <w:sz w:val="24"/>
          <w:szCs w:val="24"/>
        </w:rPr>
        <w:t xml:space="preserve"> </w:t>
      </w:r>
      <w:r w:rsidRPr="005B2152">
        <w:rPr>
          <w:rFonts w:ascii="Times New Roman" w:hAnsi="Times New Roman"/>
          <w:sz w:val="24"/>
          <w:szCs w:val="24"/>
        </w:rPr>
        <w:t>pareizi un Līguma nosacījumiem atbilstoši aizpildītu elektronisko rēķinu. Rēķina apmaksas termiņu skaita no dienas, kad Iznomātājs ir iesniedzis pareizi un Līguma nosacījumiem atbilstoši aizpildītu elektronisko rēķinu Nomniekam.</w:t>
      </w:r>
      <w:r w:rsidR="007B3649" w:rsidRPr="007B3649">
        <w:rPr>
          <w:rFonts w:ascii="Times New Roman" w:hAnsi="Times New Roman"/>
          <w:sz w:val="24"/>
          <w:szCs w:val="24"/>
        </w:rPr>
        <w:t xml:space="preserve"> </w:t>
      </w:r>
    </w:p>
    <w:p w14:paraId="4F6653DB" w14:textId="29FA4093" w:rsidR="007B3649" w:rsidRPr="000C2CE4" w:rsidRDefault="007B3649" w:rsidP="007B3649">
      <w:pPr>
        <w:pStyle w:val="ListParagraph"/>
        <w:numPr>
          <w:ilvl w:val="1"/>
          <w:numId w:val="1"/>
        </w:numPr>
        <w:tabs>
          <w:tab w:val="clear" w:pos="792"/>
          <w:tab w:val="num" w:pos="567"/>
        </w:tabs>
        <w:spacing w:after="0" w:line="240" w:lineRule="auto"/>
        <w:ind w:left="567" w:hanging="567"/>
        <w:jc w:val="both"/>
        <w:rPr>
          <w:rFonts w:ascii="Times New Roman" w:eastAsia="Times New Roman" w:hAnsi="Times New Roman"/>
          <w:sz w:val="24"/>
          <w:szCs w:val="24"/>
        </w:rPr>
      </w:pPr>
      <w:r w:rsidRPr="000C2CE4">
        <w:rPr>
          <w:rFonts w:ascii="Times New Roman" w:eastAsia="Times New Roman" w:hAnsi="Times New Roman"/>
          <w:bCs/>
          <w:sz w:val="24"/>
          <w:szCs w:val="24"/>
        </w:rPr>
        <w:t xml:space="preserve">Līguma </w:t>
      </w:r>
      <w:r w:rsidRPr="000C2CE4">
        <w:rPr>
          <w:rFonts w:ascii="Times New Roman" w:hAnsi="Times New Roman"/>
          <w:sz w:val="24"/>
          <w:szCs w:val="24"/>
        </w:rPr>
        <w:t>darbības</w:t>
      </w:r>
      <w:r w:rsidRPr="000C2CE4">
        <w:rPr>
          <w:rFonts w:ascii="Times New Roman" w:eastAsia="Times New Roman" w:hAnsi="Times New Roman"/>
          <w:bCs/>
          <w:sz w:val="24"/>
          <w:szCs w:val="24"/>
        </w:rPr>
        <w:t xml:space="preserve"> beigās Nomnieks maksā Iznomātājam par nobraukuma limita pārsniegumu, ja tāds ir izveidojies, tiek apmaksāts vienā maksājumā 15 (piecpadsmit) dienu laikā pēc Transportlīdzekļa nodošanas Iznomātājam, saskaņā ar saņemto rēķinu, izņemot, ja Nomnieks </w:t>
      </w:r>
      <w:r w:rsidR="00F017F9" w:rsidRPr="000C2CE4">
        <w:rPr>
          <w:rFonts w:ascii="Times New Roman" w:eastAsia="Times New Roman" w:hAnsi="Times New Roman"/>
          <w:bCs/>
          <w:sz w:val="24"/>
          <w:szCs w:val="24"/>
        </w:rPr>
        <w:t>izmantos Līguma 2.12. punktā noteiktās tiesības</w:t>
      </w:r>
      <w:r w:rsidRPr="000C2CE4">
        <w:rPr>
          <w:rFonts w:ascii="Times New Roman" w:eastAsia="Times New Roman" w:hAnsi="Times New Roman"/>
          <w:bCs/>
          <w:sz w:val="24"/>
          <w:szCs w:val="24"/>
        </w:rPr>
        <w:t>.</w:t>
      </w:r>
      <w:r w:rsidR="000C2CE4" w:rsidRPr="000C2CE4">
        <w:rPr>
          <w:rFonts w:ascii="Times New Roman" w:eastAsia="Times New Roman" w:hAnsi="Times New Roman"/>
          <w:bCs/>
          <w:sz w:val="24"/>
          <w:szCs w:val="24"/>
        </w:rPr>
        <w:t xml:space="preserve"> </w:t>
      </w:r>
    </w:p>
    <w:p w14:paraId="4BBFF52F" w14:textId="71E17A3E" w:rsidR="007B3649" w:rsidRPr="00790CB6" w:rsidRDefault="007B3649" w:rsidP="007B3649">
      <w:pPr>
        <w:pStyle w:val="ListParagraph"/>
        <w:numPr>
          <w:ilvl w:val="1"/>
          <w:numId w:val="1"/>
        </w:numPr>
        <w:tabs>
          <w:tab w:val="clear" w:pos="792"/>
          <w:tab w:val="num" w:pos="567"/>
        </w:tabs>
        <w:spacing w:after="0" w:line="240" w:lineRule="auto"/>
        <w:ind w:left="567" w:hanging="567"/>
        <w:jc w:val="both"/>
        <w:rPr>
          <w:rFonts w:ascii="Times New Roman" w:hAnsi="Times New Roman"/>
          <w:sz w:val="24"/>
          <w:szCs w:val="24"/>
        </w:rPr>
      </w:pPr>
      <w:r>
        <w:rPr>
          <w:rFonts w:ascii="Times New Roman" w:hAnsi="Times New Roman"/>
          <w:sz w:val="24"/>
          <w:szCs w:val="24"/>
        </w:rPr>
        <w:t>N</w:t>
      </w:r>
      <w:r w:rsidRPr="00790CB6">
        <w:rPr>
          <w:rFonts w:ascii="Times New Roman" w:hAnsi="Times New Roman"/>
          <w:sz w:val="24"/>
          <w:szCs w:val="24"/>
        </w:rPr>
        <w:t>omas</w:t>
      </w:r>
      <w:r>
        <w:rPr>
          <w:rFonts w:ascii="Times New Roman" w:hAnsi="Times New Roman"/>
          <w:sz w:val="24"/>
          <w:szCs w:val="24"/>
        </w:rPr>
        <w:t xml:space="preserve"> </w:t>
      </w:r>
      <w:r w:rsidRPr="00790CB6">
        <w:rPr>
          <w:rFonts w:ascii="Times New Roman" w:hAnsi="Times New Roman"/>
          <w:sz w:val="24"/>
          <w:szCs w:val="24"/>
        </w:rPr>
        <w:t xml:space="preserve">perioda beigās Nomniekam ir tiesības iegādāties Transportlīdzekli par </w:t>
      </w:r>
      <w:r>
        <w:rPr>
          <w:rFonts w:ascii="Times New Roman" w:hAnsi="Times New Roman"/>
          <w:sz w:val="24"/>
          <w:szCs w:val="24"/>
        </w:rPr>
        <w:t>Iznomātāja piedāvājumā (2</w:t>
      </w:r>
      <w:r w:rsidRPr="00790CB6">
        <w:rPr>
          <w:rFonts w:ascii="Times New Roman" w:hAnsi="Times New Roman"/>
          <w:sz w:val="24"/>
          <w:szCs w:val="24"/>
        </w:rPr>
        <w:t>. pielikum</w:t>
      </w:r>
      <w:r>
        <w:rPr>
          <w:rFonts w:ascii="Times New Roman" w:hAnsi="Times New Roman"/>
          <w:sz w:val="24"/>
          <w:szCs w:val="24"/>
        </w:rPr>
        <w:t xml:space="preserve">s) </w:t>
      </w:r>
      <w:r w:rsidRPr="00790CB6">
        <w:rPr>
          <w:rFonts w:ascii="Times New Roman" w:hAnsi="Times New Roman"/>
          <w:sz w:val="24"/>
          <w:szCs w:val="24"/>
        </w:rPr>
        <w:t xml:space="preserve">norādīto </w:t>
      </w:r>
      <w:r>
        <w:rPr>
          <w:rFonts w:ascii="Times New Roman" w:hAnsi="Times New Roman"/>
          <w:sz w:val="24"/>
          <w:szCs w:val="24"/>
        </w:rPr>
        <w:t xml:space="preserve">Transportlīdzekļa </w:t>
      </w:r>
      <w:r w:rsidRPr="00790CB6">
        <w:rPr>
          <w:rFonts w:ascii="Times New Roman" w:hAnsi="Times New Roman"/>
          <w:sz w:val="24"/>
          <w:szCs w:val="24"/>
        </w:rPr>
        <w:t>atlikušo vērtību, par ko Nomnieks informē Iznomātāju ne vēlāk kā 30 (trīsdesmit) dienas pirms Līguma termiņa beigām. Par Transportlīdzekļa i</w:t>
      </w:r>
      <w:r>
        <w:rPr>
          <w:rFonts w:ascii="Times New Roman" w:hAnsi="Times New Roman"/>
          <w:sz w:val="24"/>
          <w:szCs w:val="24"/>
        </w:rPr>
        <w:t>egādi par atlikušo vērtību</w:t>
      </w:r>
      <w:r w:rsidRPr="00790CB6">
        <w:rPr>
          <w:rFonts w:ascii="Times New Roman" w:hAnsi="Times New Roman"/>
          <w:sz w:val="24"/>
          <w:szCs w:val="24"/>
        </w:rPr>
        <w:t xml:space="preserve"> Puses slēdz atsevišķu līgumu.</w:t>
      </w:r>
    </w:p>
    <w:p w14:paraId="73950852" w14:textId="1E2DEA7C" w:rsidR="00472B0C" w:rsidRPr="005B2152" w:rsidRDefault="00472B0C" w:rsidP="00F017F9">
      <w:pPr>
        <w:pStyle w:val="ListParagraph"/>
        <w:tabs>
          <w:tab w:val="num" w:pos="567"/>
        </w:tabs>
        <w:spacing w:before="240" w:after="0" w:line="240" w:lineRule="auto"/>
        <w:ind w:left="567"/>
        <w:jc w:val="both"/>
        <w:rPr>
          <w:rFonts w:ascii="Times New Roman" w:hAnsi="Times New Roman"/>
          <w:sz w:val="24"/>
          <w:szCs w:val="24"/>
        </w:rPr>
      </w:pPr>
    </w:p>
    <w:p w14:paraId="2C3CDF46" w14:textId="77777777" w:rsidR="00790E5D" w:rsidRPr="00790E5D" w:rsidRDefault="00790E5D" w:rsidP="00790E5D">
      <w:pPr>
        <w:numPr>
          <w:ilvl w:val="0"/>
          <w:numId w:val="1"/>
        </w:numPr>
        <w:spacing w:before="120" w:after="0" w:line="240" w:lineRule="auto"/>
        <w:ind w:left="357" w:hanging="357"/>
        <w:jc w:val="center"/>
        <w:rPr>
          <w:rFonts w:ascii="Times New Roman" w:hAnsi="Times New Roman"/>
          <w:b/>
          <w:bCs/>
          <w:sz w:val="24"/>
          <w:szCs w:val="24"/>
        </w:rPr>
      </w:pPr>
      <w:r w:rsidRPr="00790E5D">
        <w:rPr>
          <w:rFonts w:ascii="Times New Roman" w:hAnsi="Times New Roman"/>
          <w:b/>
          <w:bCs/>
          <w:sz w:val="24"/>
          <w:szCs w:val="24"/>
        </w:rPr>
        <w:t>Līguma izpildes termiņi</w:t>
      </w:r>
    </w:p>
    <w:p w14:paraId="1A7F2AE1" w14:textId="02266011" w:rsidR="00790E5D" w:rsidRPr="00790E5D" w:rsidRDefault="00790E5D" w:rsidP="00790E5D">
      <w:pPr>
        <w:pStyle w:val="ListParagraph"/>
        <w:numPr>
          <w:ilvl w:val="1"/>
          <w:numId w:val="1"/>
        </w:numPr>
        <w:tabs>
          <w:tab w:val="clear" w:pos="792"/>
          <w:tab w:val="num" w:pos="567"/>
        </w:tabs>
        <w:spacing w:before="120" w:after="0" w:line="240" w:lineRule="auto"/>
        <w:ind w:left="567" w:hanging="567"/>
        <w:jc w:val="both"/>
        <w:rPr>
          <w:rFonts w:ascii="Times New Roman" w:hAnsi="Times New Roman"/>
          <w:color w:val="000000"/>
          <w:sz w:val="24"/>
          <w:szCs w:val="24"/>
        </w:rPr>
      </w:pPr>
      <w:r w:rsidRPr="00790E5D">
        <w:rPr>
          <w:rFonts w:ascii="Times New Roman" w:hAnsi="Times New Roman"/>
          <w:color w:val="000000"/>
          <w:sz w:val="24"/>
          <w:szCs w:val="24"/>
        </w:rPr>
        <w:t>Līgums stājās spēkā tā parakstīšanas dienā (</w:t>
      </w:r>
      <w:r w:rsidRPr="00790E5D">
        <w:rPr>
          <w:rFonts w:ascii="Times New Roman" w:hAnsi="Times New Roman"/>
          <w:i/>
          <w:iCs/>
          <w:color w:val="000000"/>
          <w:sz w:val="24"/>
          <w:szCs w:val="24"/>
        </w:rPr>
        <w:t>Līgums stājas spēkā pēc pēdējā pievienotā droša elektroniskā paraksta un tā laika zīmoga datuma</w:t>
      </w:r>
      <w:r w:rsidRPr="00790E5D">
        <w:rPr>
          <w:rFonts w:ascii="Times New Roman" w:hAnsi="Times New Roman"/>
          <w:color w:val="000000"/>
          <w:sz w:val="24"/>
          <w:szCs w:val="24"/>
        </w:rPr>
        <w:t>) un darbojas līdz abu Pušu pilnīgai saistību izpildei.</w:t>
      </w:r>
    </w:p>
    <w:p w14:paraId="7DAAE812" w14:textId="68316F0B" w:rsidR="00103073" w:rsidRDefault="00103073" w:rsidP="00790E5D">
      <w:pPr>
        <w:pStyle w:val="ListParagraph"/>
        <w:numPr>
          <w:ilvl w:val="1"/>
          <w:numId w:val="1"/>
        </w:numPr>
        <w:tabs>
          <w:tab w:val="clear" w:pos="792"/>
          <w:tab w:val="num" w:pos="567"/>
        </w:tabs>
        <w:spacing w:after="0" w:line="240" w:lineRule="auto"/>
        <w:ind w:left="567" w:hanging="567"/>
        <w:jc w:val="both"/>
        <w:rPr>
          <w:rFonts w:ascii="Times New Roman" w:hAnsi="Times New Roman"/>
          <w:color w:val="000000"/>
          <w:sz w:val="24"/>
          <w:szCs w:val="24"/>
        </w:rPr>
      </w:pPr>
      <w:r>
        <w:rPr>
          <w:rFonts w:ascii="Times New Roman" w:hAnsi="Times New Roman"/>
          <w:color w:val="000000"/>
          <w:sz w:val="24"/>
          <w:szCs w:val="24"/>
        </w:rPr>
        <w:t xml:space="preserve">Transportlīdzekļa piegādes termiņš </w:t>
      </w:r>
      <w:r w:rsidRPr="000C2CE4">
        <w:rPr>
          <w:rFonts w:ascii="Times New Roman" w:hAnsi="Times New Roman"/>
          <w:color w:val="000000"/>
          <w:sz w:val="24"/>
          <w:szCs w:val="24"/>
        </w:rPr>
        <w:t>Nomnieka</w:t>
      </w:r>
      <w:r w:rsidR="00F33FE5">
        <w:rPr>
          <w:rFonts w:ascii="Times New Roman" w:hAnsi="Times New Roman"/>
          <w:color w:val="000000"/>
          <w:sz w:val="24"/>
          <w:szCs w:val="24"/>
        </w:rPr>
        <w:t>m</w:t>
      </w:r>
      <w:r w:rsidRPr="000C2CE4">
        <w:rPr>
          <w:rFonts w:ascii="Times New Roman" w:hAnsi="Times New Roman"/>
          <w:color w:val="000000"/>
          <w:sz w:val="24"/>
          <w:szCs w:val="24"/>
        </w:rPr>
        <w:t xml:space="preserve"> ir </w:t>
      </w:r>
      <w:r w:rsidR="008857FD">
        <w:rPr>
          <w:rFonts w:ascii="Times New Roman" w:hAnsi="Times New Roman"/>
          <w:color w:val="000000"/>
          <w:sz w:val="24"/>
          <w:szCs w:val="24"/>
        </w:rPr>
        <w:t xml:space="preserve">ne vēlāk kā </w:t>
      </w:r>
      <w:r w:rsidR="00A10BEB" w:rsidRPr="000C2CE4">
        <w:rPr>
          <w:rFonts w:ascii="Times New Roman" w:hAnsi="Times New Roman"/>
          <w:color w:val="000000"/>
          <w:sz w:val="24"/>
          <w:szCs w:val="24"/>
        </w:rPr>
        <w:t>trīs</w:t>
      </w:r>
      <w:r w:rsidRPr="000C2CE4">
        <w:rPr>
          <w:rFonts w:ascii="Times New Roman" w:hAnsi="Times New Roman"/>
          <w:color w:val="000000"/>
          <w:sz w:val="24"/>
          <w:szCs w:val="24"/>
        </w:rPr>
        <w:t xml:space="preserve"> (</w:t>
      </w:r>
      <w:r w:rsidR="00A10BEB" w:rsidRPr="000C2CE4">
        <w:rPr>
          <w:rFonts w:ascii="Times New Roman" w:hAnsi="Times New Roman"/>
          <w:color w:val="000000"/>
          <w:sz w:val="24"/>
          <w:szCs w:val="24"/>
        </w:rPr>
        <w:t>3</w:t>
      </w:r>
      <w:r w:rsidRPr="000C2CE4">
        <w:rPr>
          <w:rFonts w:ascii="Times New Roman" w:hAnsi="Times New Roman"/>
          <w:color w:val="000000"/>
          <w:sz w:val="24"/>
          <w:szCs w:val="24"/>
        </w:rPr>
        <w:t>) mēne</w:t>
      </w:r>
      <w:r w:rsidR="00A10BEB" w:rsidRPr="000C2CE4">
        <w:rPr>
          <w:rFonts w:ascii="Times New Roman" w:hAnsi="Times New Roman"/>
          <w:color w:val="000000"/>
          <w:sz w:val="24"/>
          <w:szCs w:val="24"/>
        </w:rPr>
        <w:t>ši</w:t>
      </w:r>
      <w:r w:rsidRPr="000C2CE4">
        <w:rPr>
          <w:rFonts w:ascii="Times New Roman" w:hAnsi="Times New Roman"/>
          <w:color w:val="000000"/>
          <w:sz w:val="24"/>
          <w:szCs w:val="24"/>
        </w:rPr>
        <w:t xml:space="preserve"> no Līguma noslēgšanas</w:t>
      </w:r>
      <w:r>
        <w:rPr>
          <w:rFonts w:ascii="Times New Roman" w:hAnsi="Times New Roman"/>
          <w:color w:val="000000"/>
          <w:sz w:val="24"/>
          <w:szCs w:val="24"/>
        </w:rPr>
        <w:t xml:space="preserve"> dienas. </w:t>
      </w:r>
    </w:p>
    <w:p w14:paraId="0140ACFA" w14:textId="3176C763" w:rsidR="00790E5D" w:rsidRPr="005B2152" w:rsidRDefault="00790E5D" w:rsidP="00790E5D">
      <w:pPr>
        <w:pStyle w:val="ListParagraph"/>
        <w:numPr>
          <w:ilvl w:val="1"/>
          <w:numId w:val="1"/>
        </w:numPr>
        <w:tabs>
          <w:tab w:val="clear" w:pos="792"/>
          <w:tab w:val="num" w:pos="567"/>
        </w:tabs>
        <w:spacing w:after="0" w:line="240" w:lineRule="auto"/>
        <w:ind w:left="567" w:hanging="567"/>
        <w:jc w:val="both"/>
        <w:rPr>
          <w:rFonts w:ascii="Times New Roman" w:hAnsi="Times New Roman"/>
          <w:color w:val="000000"/>
          <w:sz w:val="24"/>
          <w:szCs w:val="24"/>
        </w:rPr>
      </w:pPr>
      <w:r>
        <w:rPr>
          <w:rFonts w:ascii="Times New Roman" w:hAnsi="Times New Roman"/>
          <w:color w:val="000000"/>
          <w:sz w:val="24"/>
          <w:szCs w:val="24"/>
        </w:rPr>
        <w:lastRenderedPageBreak/>
        <w:t>Transportlīdzekļa</w:t>
      </w:r>
      <w:r w:rsidRPr="005B2152">
        <w:rPr>
          <w:rFonts w:ascii="Times New Roman" w:hAnsi="Times New Roman"/>
          <w:color w:val="000000"/>
          <w:sz w:val="24"/>
          <w:szCs w:val="24"/>
        </w:rPr>
        <w:t xml:space="preserve"> nomas termiņš ir </w:t>
      </w:r>
      <w:r w:rsidR="00E86C0D">
        <w:rPr>
          <w:rFonts w:ascii="Times New Roman" w:hAnsi="Times New Roman"/>
          <w:color w:val="000000"/>
          <w:sz w:val="24"/>
          <w:szCs w:val="24"/>
        </w:rPr>
        <w:t>5</w:t>
      </w:r>
      <w:r w:rsidR="00A10BEB">
        <w:rPr>
          <w:rFonts w:ascii="Times New Roman" w:hAnsi="Times New Roman"/>
          <w:color w:val="000000"/>
          <w:sz w:val="24"/>
          <w:szCs w:val="24"/>
        </w:rPr>
        <w:t>7</w:t>
      </w:r>
      <w:r w:rsidR="00E86C0D">
        <w:rPr>
          <w:rFonts w:ascii="Times New Roman" w:hAnsi="Times New Roman"/>
          <w:color w:val="000000"/>
          <w:sz w:val="24"/>
          <w:szCs w:val="24"/>
        </w:rPr>
        <w:t xml:space="preserve"> </w:t>
      </w:r>
      <w:r w:rsidRPr="005B2152">
        <w:rPr>
          <w:rFonts w:ascii="Times New Roman" w:hAnsi="Times New Roman"/>
          <w:color w:val="000000"/>
          <w:sz w:val="24"/>
          <w:szCs w:val="24"/>
        </w:rPr>
        <w:t>(</w:t>
      </w:r>
      <w:r w:rsidR="00E86C0D">
        <w:rPr>
          <w:rFonts w:ascii="Times New Roman" w:hAnsi="Times New Roman"/>
          <w:color w:val="000000"/>
          <w:sz w:val="24"/>
          <w:szCs w:val="24"/>
        </w:rPr>
        <w:t>piec</w:t>
      </w:r>
      <w:r w:rsidRPr="005B2152">
        <w:rPr>
          <w:rFonts w:ascii="Times New Roman" w:hAnsi="Times New Roman"/>
          <w:color w:val="000000"/>
          <w:sz w:val="24"/>
          <w:szCs w:val="24"/>
        </w:rPr>
        <w:t xml:space="preserve">desmit </w:t>
      </w:r>
      <w:r w:rsidR="00A10BEB">
        <w:rPr>
          <w:rFonts w:ascii="Times New Roman" w:hAnsi="Times New Roman"/>
          <w:color w:val="000000"/>
          <w:sz w:val="24"/>
          <w:szCs w:val="24"/>
        </w:rPr>
        <w:t>septiņi</w:t>
      </w:r>
      <w:r w:rsidRPr="005B2152">
        <w:rPr>
          <w:rFonts w:ascii="Times New Roman" w:hAnsi="Times New Roman"/>
          <w:color w:val="000000"/>
          <w:sz w:val="24"/>
          <w:szCs w:val="24"/>
        </w:rPr>
        <w:t xml:space="preserve">) mēneši no </w:t>
      </w:r>
      <w:r w:rsidR="00E86C0D">
        <w:rPr>
          <w:rFonts w:ascii="Times New Roman" w:hAnsi="Times New Roman"/>
          <w:color w:val="000000"/>
          <w:sz w:val="24"/>
          <w:szCs w:val="24"/>
        </w:rPr>
        <w:t>Transportlīdzekļa</w:t>
      </w:r>
      <w:r w:rsidRPr="005B2152">
        <w:rPr>
          <w:rFonts w:ascii="Times New Roman" w:hAnsi="Times New Roman"/>
          <w:color w:val="000000"/>
          <w:sz w:val="24"/>
          <w:szCs w:val="24"/>
        </w:rPr>
        <w:t xml:space="preserve"> nodošanas dienas Nomniekam saskaņā ar Līguma </w:t>
      </w:r>
      <w:r w:rsidR="00103073">
        <w:rPr>
          <w:rFonts w:ascii="Times New Roman" w:hAnsi="Times New Roman"/>
          <w:color w:val="000000"/>
          <w:sz w:val="24"/>
          <w:szCs w:val="24"/>
        </w:rPr>
        <w:t>3.2</w:t>
      </w:r>
      <w:r w:rsidRPr="005B2152">
        <w:rPr>
          <w:rFonts w:ascii="Times New Roman" w:hAnsi="Times New Roman"/>
          <w:color w:val="000000"/>
          <w:sz w:val="24"/>
          <w:szCs w:val="24"/>
        </w:rPr>
        <w:t>.</w:t>
      </w:r>
      <w:r w:rsidR="00E86C0D">
        <w:rPr>
          <w:rFonts w:ascii="Times New Roman" w:hAnsi="Times New Roman"/>
          <w:color w:val="000000"/>
          <w:sz w:val="24"/>
          <w:szCs w:val="24"/>
        </w:rPr>
        <w:t xml:space="preserve"> apakš</w:t>
      </w:r>
      <w:r w:rsidRPr="005B2152">
        <w:rPr>
          <w:rFonts w:ascii="Times New Roman" w:hAnsi="Times New Roman"/>
          <w:color w:val="000000"/>
          <w:sz w:val="24"/>
          <w:szCs w:val="24"/>
        </w:rPr>
        <w:t xml:space="preserve">punktā norādīto piegādes </w:t>
      </w:r>
      <w:r w:rsidR="00E86C0D">
        <w:rPr>
          <w:rFonts w:ascii="Times New Roman" w:hAnsi="Times New Roman"/>
          <w:color w:val="000000"/>
          <w:sz w:val="24"/>
          <w:szCs w:val="24"/>
        </w:rPr>
        <w:t>termiņu</w:t>
      </w:r>
      <w:r w:rsidRPr="005B2152">
        <w:rPr>
          <w:rFonts w:ascii="Times New Roman" w:hAnsi="Times New Roman"/>
          <w:color w:val="000000"/>
          <w:sz w:val="24"/>
          <w:szCs w:val="24"/>
        </w:rPr>
        <w:t>.</w:t>
      </w:r>
    </w:p>
    <w:p w14:paraId="70A58BBA" w14:textId="4F7BCBC2" w:rsidR="007E5940" w:rsidRPr="005B2152" w:rsidRDefault="007E5940" w:rsidP="00C72843">
      <w:pPr>
        <w:numPr>
          <w:ilvl w:val="0"/>
          <w:numId w:val="1"/>
        </w:numPr>
        <w:spacing w:before="120" w:after="0" w:line="240" w:lineRule="auto"/>
        <w:ind w:left="357" w:hanging="357"/>
        <w:jc w:val="center"/>
        <w:rPr>
          <w:rFonts w:ascii="Times New Roman" w:hAnsi="Times New Roman"/>
          <w:b/>
          <w:bCs/>
          <w:sz w:val="24"/>
          <w:szCs w:val="24"/>
        </w:rPr>
      </w:pPr>
      <w:r w:rsidRPr="005B2152">
        <w:rPr>
          <w:rFonts w:ascii="Times New Roman" w:hAnsi="Times New Roman"/>
          <w:b/>
          <w:bCs/>
          <w:sz w:val="24"/>
          <w:szCs w:val="24"/>
        </w:rPr>
        <w:t>Pušu tiesības un pienākumi</w:t>
      </w:r>
    </w:p>
    <w:p w14:paraId="19EE5F73" w14:textId="5B44AF23" w:rsidR="007E5940" w:rsidRPr="005B2152" w:rsidRDefault="007E5940" w:rsidP="001949BC">
      <w:pPr>
        <w:pStyle w:val="ListParagraph"/>
        <w:numPr>
          <w:ilvl w:val="1"/>
          <w:numId w:val="1"/>
        </w:numPr>
        <w:tabs>
          <w:tab w:val="clear" w:pos="792"/>
          <w:tab w:val="num" w:pos="567"/>
        </w:tabs>
        <w:spacing w:after="0" w:line="240" w:lineRule="auto"/>
        <w:ind w:left="567" w:hanging="567"/>
        <w:jc w:val="both"/>
        <w:rPr>
          <w:rFonts w:ascii="Times New Roman" w:hAnsi="Times New Roman"/>
          <w:b/>
          <w:bCs/>
          <w:sz w:val="24"/>
          <w:szCs w:val="24"/>
        </w:rPr>
      </w:pPr>
      <w:r w:rsidRPr="005B2152">
        <w:rPr>
          <w:rFonts w:ascii="Times New Roman" w:hAnsi="Times New Roman"/>
          <w:b/>
          <w:bCs/>
          <w:sz w:val="24"/>
          <w:szCs w:val="24"/>
        </w:rPr>
        <w:t>Nomnieka tiesības:</w:t>
      </w:r>
    </w:p>
    <w:p w14:paraId="68D0826F" w14:textId="008C0778" w:rsidR="007E5940" w:rsidRPr="005B2152" w:rsidRDefault="007E5940" w:rsidP="00CD01CB">
      <w:pPr>
        <w:pStyle w:val="ListParagraph"/>
        <w:numPr>
          <w:ilvl w:val="2"/>
          <w:numId w:val="1"/>
        </w:numPr>
        <w:tabs>
          <w:tab w:val="clear" w:pos="1440"/>
          <w:tab w:val="num" w:pos="851"/>
        </w:tabs>
        <w:spacing w:after="0" w:line="240" w:lineRule="auto"/>
        <w:ind w:left="709" w:hanging="709"/>
        <w:jc w:val="both"/>
        <w:rPr>
          <w:rFonts w:ascii="Times New Roman" w:hAnsi="Times New Roman"/>
          <w:sz w:val="24"/>
          <w:szCs w:val="24"/>
        </w:rPr>
      </w:pPr>
      <w:r w:rsidRPr="005B2152">
        <w:rPr>
          <w:rFonts w:ascii="Times New Roman" w:hAnsi="Times New Roman"/>
          <w:sz w:val="24"/>
          <w:szCs w:val="24"/>
        </w:rPr>
        <w:t xml:space="preserve">visu </w:t>
      </w:r>
      <w:r w:rsidR="00A75FA2" w:rsidRPr="005B2152">
        <w:rPr>
          <w:rFonts w:ascii="Times New Roman" w:hAnsi="Times New Roman"/>
          <w:sz w:val="24"/>
          <w:szCs w:val="24"/>
        </w:rPr>
        <w:t>L</w:t>
      </w:r>
      <w:r w:rsidRPr="005B2152">
        <w:rPr>
          <w:rFonts w:ascii="Times New Roman" w:hAnsi="Times New Roman"/>
          <w:sz w:val="24"/>
          <w:szCs w:val="24"/>
        </w:rPr>
        <w:t xml:space="preserve">īguma termiņu netraucēti lietot </w:t>
      </w:r>
      <w:r w:rsidR="00790E5D">
        <w:rPr>
          <w:rFonts w:ascii="Times New Roman" w:hAnsi="Times New Roman"/>
          <w:sz w:val="24"/>
          <w:szCs w:val="24"/>
        </w:rPr>
        <w:t>Transportlīdzekli</w:t>
      </w:r>
      <w:r w:rsidRPr="005B2152">
        <w:rPr>
          <w:rFonts w:ascii="Times New Roman" w:hAnsi="Times New Roman"/>
          <w:sz w:val="24"/>
          <w:szCs w:val="24"/>
        </w:rPr>
        <w:t xml:space="preserve"> Latvijas valsts teritorijā;</w:t>
      </w:r>
    </w:p>
    <w:p w14:paraId="2228DD5A" w14:textId="7BDE1645" w:rsidR="007E5940" w:rsidRPr="005B2152" w:rsidRDefault="007E5940" w:rsidP="00CD01CB">
      <w:pPr>
        <w:pStyle w:val="ListParagraph"/>
        <w:numPr>
          <w:ilvl w:val="2"/>
          <w:numId w:val="1"/>
        </w:numPr>
        <w:tabs>
          <w:tab w:val="clear" w:pos="1440"/>
          <w:tab w:val="num" w:pos="851"/>
        </w:tabs>
        <w:spacing w:after="0" w:line="240" w:lineRule="auto"/>
        <w:ind w:left="709" w:hanging="709"/>
        <w:jc w:val="both"/>
        <w:rPr>
          <w:rFonts w:ascii="Times New Roman" w:hAnsi="Times New Roman"/>
          <w:sz w:val="24"/>
          <w:szCs w:val="24"/>
        </w:rPr>
      </w:pPr>
      <w:r w:rsidRPr="005B2152">
        <w:rPr>
          <w:rFonts w:ascii="Times New Roman" w:hAnsi="Times New Roman"/>
          <w:sz w:val="24"/>
          <w:szCs w:val="24"/>
        </w:rPr>
        <w:t xml:space="preserve">uz </w:t>
      </w:r>
      <w:r w:rsidR="00790E5D">
        <w:rPr>
          <w:rFonts w:ascii="Times New Roman" w:hAnsi="Times New Roman"/>
          <w:sz w:val="24"/>
          <w:szCs w:val="24"/>
        </w:rPr>
        <w:t>Transportlīdzekļa</w:t>
      </w:r>
      <w:r w:rsidRPr="005B2152">
        <w:rPr>
          <w:rFonts w:ascii="Times New Roman" w:hAnsi="Times New Roman"/>
          <w:sz w:val="24"/>
          <w:szCs w:val="24"/>
        </w:rPr>
        <w:t xml:space="preserve"> tehnisko apkalpošanu un servisu;</w:t>
      </w:r>
    </w:p>
    <w:p w14:paraId="1322AF57" w14:textId="4EB841C6" w:rsidR="00DC4CA3" w:rsidRPr="005B2152" w:rsidRDefault="007E5940" w:rsidP="00CD01CB">
      <w:pPr>
        <w:pStyle w:val="ListParagraph"/>
        <w:numPr>
          <w:ilvl w:val="2"/>
          <w:numId w:val="1"/>
        </w:numPr>
        <w:tabs>
          <w:tab w:val="clear" w:pos="1440"/>
          <w:tab w:val="num" w:pos="851"/>
        </w:tabs>
        <w:spacing w:after="0" w:line="240" w:lineRule="auto"/>
        <w:ind w:left="709" w:hanging="709"/>
        <w:jc w:val="both"/>
        <w:rPr>
          <w:rFonts w:ascii="Times New Roman" w:hAnsi="Times New Roman"/>
          <w:sz w:val="24"/>
          <w:szCs w:val="24"/>
        </w:rPr>
      </w:pPr>
      <w:r w:rsidRPr="005B2152">
        <w:rPr>
          <w:rFonts w:ascii="Times New Roman" w:hAnsi="Times New Roman"/>
          <w:sz w:val="24"/>
          <w:szCs w:val="24"/>
        </w:rPr>
        <w:t xml:space="preserve">pieprasīt </w:t>
      </w:r>
      <w:r w:rsidR="00790E5D">
        <w:rPr>
          <w:rFonts w:ascii="Times New Roman" w:hAnsi="Times New Roman"/>
          <w:sz w:val="24"/>
          <w:szCs w:val="24"/>
        </w:rPr>
        <w:t>Transportlīdzekli</w:t>
      </w:r>
      <w:r w:rsidRPr="005B2152">
        <w:rPr>
          <w:rFonts w:ascii="Times New Roman" w:hAnsi="Times New Roman"/>
          <w:sz w:val="24"/>
          <w:szCs w:val="24"/>
        </w:rPr>
        <w:t xml:space="preserve"> no jebkura nelikumīga valdījuma un aizsargāt valdījumu, prasīt likvidēt </w:t>
      </w:r>
      <w:r w:rsidR="00E86C0D">
        <w:rPr>
          <w:rFonts w:ascii="Times New Roman" w:hAnsi="Times New Roman"/>
          <w:sz w:val="24"/>
          <w:szCs w:val="24"/>
        </w:rPr>
        <w:t>Transportlīdzekļa</w:t>
      </w:r>
      <w:r w:rsidRPr="005B2152">
        <w:rPr>
          <w:rFonts w:ascii="Times New Roman" w:hAnsi="Times New Roman"/>
          <w:sz w:val="24"/>
          <w:szCs w:val="24"/>
        </w:rPr>
        <w:t xml:space="preserve"> darbības traucējumus un prasīt atlīdzināt zaudējumus, ko </w:t>
      </w:r>
      <w:r w:rsidR="00103073">
        <w:rPr>
          <w:rFonts w:ascii="Times New Roman" w:hAnsi="Times New Roman"/>
          <w:sz w:val="24"/>
          <w:szCs w:val="24"/>
        </w:rPr>
        <w:t>Transportlīdzeklim</w:t>
      </w:r>
      <w:r w:rsidRPr="005B2152">
        <w:rPr>
          <w:rFonts w:ascii="Times New Roman" w:hAnsi="Times New Roman"/>
          <w:sz w:val="24"/>
          <w:szCs w:val="24"/>
        </w:rPr>
        <w:t xml:space="preserve"> ir nodarījušas trešās personas;</w:t>
      </w:r>
    </w:p>
    <w:p w14:paraId="421283DD" w14:textId="04FC469C" w:rsidR="00DC4CA3" w:rsidRPr="005B2152" w:rsidRDefault="00DC4CA3" w:rsidP="00CD01CB">
      <w:pPr>
        <w:pStyle w:val="ListParagraph"/>
        <w:numPr>
          <w:ilvl w:val="2"/>
          <w:numId w:val="1"/>
        </w:numPr>
        <w:tabs>
          <w:tab w:val="clear" w:pos="1440"/>
          <w:tab w:val="num" w:pos="851"/>
        </w:tabs>
        <w:spacing w:after="0" w:line="240" w:lineRule="auto"/>
        <w:ind w:left="709" w:hanging="709"/>
        <w:jc w:val="both"/>
        <w:rPr>
          <w:rFonts w:ascii="Times New Roman" w:hAnsi="Times New Roman"/>
          <w:sz w:val="24"/>
          <w:szCs w:val="24"/>
        </w:rPr>
      </w:pPr>
      <w:r w:rsidRPr="00CD01CB">
        <w:rPr>
          <w:rFonts w:ascii="Times New Roman" w:hAnsi="Times New Roman"/>
          <w:sz w:val="24"/>
          <w:szCs w:val="24"/>
        </w:rPr>
        <w:t xml:space="preserve">uzlabot un papildināt </w:t>
      </w:r>
      <w:r w:rsidR="00E86C0D" w:rsidRPr="00CD01CB">
        <w:rPr>
          <w:rFonts w:ascii="Times New Roman" w:hAnsi="Times New Roman"/>
          <w:sz w:val="24"/>
          <w:szCs w:val="24"/>
        </w:rPr>
        <w:t>Transportlīdzekļa</w:t>
      </w:r>
      <w:r w:rsidRPr="00CD01CB">
        <w:rPr>
          <w:rFonts w:ascii="Times New Roman" w:hAnsi="Times New Roman"/>
          <w:sz w:val="24"/>
          <w:szCs w:val="24"/>
        </w:rPr>
        <w:t xml:space="preserve"> komplektāciju, iepriekš saskaņojot to ar Iznomātāju</w:t>
      </w:r>
      <w:r w:rsidR="009109D0" w:rsidRPr="00CD01CB">
        <w:rPr>
          <w:rFonts w:ascii="Times New Roman" w:hAnsi="Times New Roman"/>
          <w:sz w:val="24"/>
          <w:szCs w:val="24"/>
        </w:rPr>
        <w:t>;</w:t>
      </w:r>
    </w:p>
    <w:p w14:paraId="3B78EAAB" w14:textId="0810ECBC" w:rsidR="007E5940" w:rsidRPr="005B2152" w:rsidRDefault="00790E5D" w:rsidP="00CD01CB">
      <w:pPr>
        <w:pStyle w:val="ListParagraph"/>
        <w:numPr>
          <w:ilvl w:val="2"/>
          <w:numId w:val="1"/>
        </w:numPr>
        <w:tabs>
          <w:tab w:val="clear" w:pos="1440"/>
          <w:tab w:val="num" w:pos="851"/>
        </w:tabs>
        <w:spacing w:after="0" w:line="240" w:lineRule="auto"/>
        <w:ind w:left="709" w:hanging="709"/>
        <w:jc w:val="both"/>
        <w:rPr>
          <w:rFonts w:ascii="Times New Roman" w:hAnsi="Times New Roman"/>
          <w:sz w:val="24"/>
          <w:szCs w:val="24"/>
        </w:rPr>
      </w:pPr>
      <w:r>
        <w:rPr>
          <w:rFonts w:ascii="Times New Roman" w:hAnsi="Times New Roman"/>
          <w:sz w:val="24"/>
          <w:szCs w:val="24"/>
        </w:rPr>
        <w:t>Transportlīdzekļa</w:t>
      </w:r>
      <w:r w:rsidR="00A75FA2" w:rsidRPr="005B2152">
        <w:rPr>
          <w:rFonts w:ascii="Times New Roman" w:hAnsi="Times New Roman"/>
          <w:sz w:val="24"/>
          <w:szCs w:val="24"/>
        </w:rPr>
        <w:t xml:space="preserve"> pieņemšanas brīdī</w:t>
      </w:r>
      <w:r w:rsidR="007E5940" w:rsidRPr="005B2152">
        <w:rPr>
          <w:rFonts w:ascii="Times New Roman" w:hAnsi="Times New Roman"/>
          <w:sz w:val="24"/>
          <w:szCs w:val="24"/>
        </w:rPr>
        <w:t>:</w:t>
      </w:r>
    </w:p>
    <w:p w14:paraId="28CF7478" w14:textId="5C41DCD7" w:rsidR="007E5940" w:rsidRPr="005B2152" w:rsidRDefault="00A75FA2" w:rsidP="00CD01CB">
      <w:pPr>
        <w:pStyle w:val="ListParagraph"/>
        <w:numPr>
          <w:ilvl w:val="3"/>
          <w:numId w:val="1"/>
        </w:numPr>
        <w:tabs>
          <w:tab w:val="clear" w:pos="1800"/>
          <w:tab w:val="num" w:pos="1276"/>
        </w:tabs>
        <w:spacing w:after="0" w:line="240" w:lineRule="auto"/>
        <w:ind w:left="851" w:hanging="851"/>
        <w:jc w:val="both"/>
        <w:rPr>
          <w:rFonts w:ascii="Times New Roman" w:hAnsi="Times New Roman"/>
          <w:sz w:val="24"/>
          <w:szCs w:val="24"/>
        </w:rPr>
      </w:pPr>
      <w:r w:rsidRPr="005B2152">
        <w:rPr>
          <w:rFonts w:ascii="Times New Roman" w:hAnsi="Times New Roman"/>
          <w:sz w:val="24"/>
          <w:szCs w:val="24"/>
        </w:rPr>
        <w:t xml:space="preserve">veikt izmēģinājuma braucienu ar </w:t>
      </w:r>
      <w:r w:rsidR="00103073">
        <w:rPr>
          <w:rFonts w:ascii="Times New Roman" w:hAnsi="Times New Roman"/>
          <w:sz w:val="24"/>
          <w:szCs w:val="24"/>
        </w:rPr>
        <w:t>Transportlīdzekli</w:t>
      </w:r>
      <w:r w:rsidR="007E5940" w:rsidRPr="005B2152">
        <w:rPr>
          <w:rFonts w:ascii="Times New Roman" w:hAnsi="Times New Roman"/>
          <w:sz w:val="24"/>
          <w:szCs w:val="24"/>
        </w:rPr>
        <w:t xml:space="preserve">, kā arī pārbaudīt </w:t>
      </w:r>
      <w:r w:rsidR="00E86C0D">
        <w:rPr>
          <w:rFonts w:ascii="Times New Roman" w:hAnsi="Times New Roman"/>
          <w:sz w:val="24"/>
          <w:szCs w:val="24"/>
        </w:rPr>
        <w:t>Transportlīdzekļa</w:t>
      </w:r>
      <w:r w:rsidR="007E5940" w:rsidRPr="005B2152">
        <w:rPr>
          <w:rFonts w:ascii="Times New Roman" w:hAnsi="Times New Roman"/>
          <w:sz w:val="24"/>
          <w:szCs w:val="24"/>
        </w:rPr>
        <w:t xml:space="preserve"> atbilstību visām tehniskajā </w:t>
      </w:r>
      <w:r w:rsidR="00D51FD8" w:rsidRPr="005B2152">
        <w:rPr>
          <w:rFonts w:ascii="Times New Roman" w:hAnsi="Times New Roman"/>
          <w:sz w:val="24"/>
          <w:szCs w:val="24"/>
        </w:rPr>
        <w:t>piedāvājumā</w:t>
      </w:r>
      <w:r w:rsidR="00D91F9B" w:rsidRPr="005B2152">
        <w:rPr>
          <w:rFonts w:ascii="Times New Roman" w:hAnsi="Times New Roman"/>
          <w:sz w:val="24"/>
          <w:szCs w:val="24"/>
        </w:rPr>
        <w:t xml:space="preserve"> </w:t>
      </w:r>
      <w:r w:rsidR="007E5940" w:rsidRPr="005B2152">
        <w:rPr>
          <w:rFonts w:ascii="Times New Roman" w:hAnsi="Times New Roman"/>
          <w:sz w:val="24"/>
          <w:szCs w:val="24"/>
        </w:rPr>
        <w:t>no</w:t>
      </w:r>
      <w:r w:rsidR="00A65558" w:rsidRPr="005B2152">
        <w:rPr>
          <w:rFonts w:ascii="Times New Roman" w:hAnsi="Times New Roman"/>
          <w:sz w:val="24"/>
          <w:szCs w:val="24"/>
        </w:rPr>
        <w:t>rādītajām</w:t>
      </w:r>
      <w:r w:rsidR="007E5940" w:rsidRPr="005B2152">
        <w:rPr>
          <w:rFonts w:ascii="Times New Roman" w:hAnsi="Times New Roman"/>
          <w:sz w:val="24"/>
          <w:szCs w:val="24"/>
        </w:rPr>
        <w:t xml:space="preserve"> prasībām;</w:t>
      </w:r>
    </w:p>
    <w:p w14:paraId="39B3EAF9" w14:textId="2AEA457C" w:rsidR="007E5940" w:rsidRPr="005B2152" w:rsidRDefault="007E5940" w:rsidP="00CD01CB">
      <w:pPr>
        <w:pStyle w:val="ListParagraph"/>
        <w:numPr>
          <w:ilvl w:val="3"/>
          <w:numId w:val="1"/>
        </w:numPr>
        <w:tabs>
          <w:tab w:val="clear" w:pos="1800"/>
          <w:tab w:val="num" w:pos="1276"/>
        </w:tabs>
        <w:spacing w:after="0" w:line="240" w:lineRule="auto"/>
        <w:ind w:left="851" w:hanging="851"/>
        <w:jc w:val="both"/>
        <w:rPr>
          <w:rFonts w:ascii="Times New Roman" w:hAnsi="Times New Roman"/>
          <w:sz w:val="24"/>
          <w:szCs w:val="24"/>
        </w:rPr>
      </w:pPr>
      <w:r w:rsidRPr="005B2152">
        <w:rPr>
          <w:rFonts w:ascii="Times New Roman" w:hAnsi="Times New Roman"/>
          <w:sz w:val="24"/>
          <w:szCs w:val="24"/>
        </w:rPr>
        <w:t xml:space="preserve">pārbaudīt </w:t>
      </w:r>
      <w:r w:rsidR="00103073">
        <w:rPr>
          <w:rFonts w:ascii="Times New Roman" w:hAnsi="Times New Roman"/>
          <w:sz w:val="24"/>
          <w:szCs w:val="24"/>
        </w:rPr>
        <w:t>Transportlīdzeklim</w:t>
      </w:r>
      <w:r w:rsidRPr="005B2152">
        <w:rPr>
          <w:rFonts w:ascii="Times New Roman" w:hAnsi="Times New Roman"/>
          <w:sz w:val="24"/>
          <w:szCs w:val="24"/>
        </w:rPr>
        <w:t xml:space="preserve"> pievienotās dokumentācijas pilnīgumu un derīgumu, atbilstību tehniskajā </w:t>
      </w:r>
      <w:r w:rsidR="00D51FD8" w:rsidRPr="005B2152">
        <w:rPr>
          <w:rFonts w:ascii="Times New Roman" w:hAnsi="Times New Roman"/>
          <w:sz w:val="24"/>
          <w:szCs w:val="24"/>
        </w:rPr>
        <w:t>piedāvājumā</w:t>
      </w:r>
      <w:r w:rsidRPr="005B2152">
        <w:rPr>
          <w:rFonts w:ascii="Times New Roman" w:hAnsi="Times New Roman"/>
          <w:sz w:val="24"/>
          <w:szCs w:val="24"/>
        </w:rPr>
        <w:t xml:space="preserve"> </w:t>
      </w:r>
      <w:r w:rsidR="004D65CD" w:rsidRPr="005B2152">
        <w:rPr>
          <w:rFonts w:ascii="Times New Roman" w:hAnsi="Times New Roman"/>
          <w:sz w:val="24"/>
          <w:szCs w:val="24"/>
        </w:rPr>
        <w:t>noteiktajām prasībām</w:t>
      </w:r>
      <w:r w:rsidRPr="005B2152">
        <w:rPr>
          <w:rFonts w:ascii="Times New Roman" w:hAnsi="Times New Roman"/>
          <w:sz w:val="24"/>
          <w:szCs w:val="24"/>
        </w:rPr>
        <w:t>;</w:t>
      </w:r>
    </w:p>
    <w:p w14:paraId="464A21F5" w14:textId="1B07B4AB" w:rsidR="007E5940" w:rsidRPr="005B2152" w:rsidRDefault="007E5940" w:rsidP="00CD01CB">
      <w:pPr>
        <w:pStyle w:val="ListParagraph"/>
        <w:numPr>
          <w:ilvl w:val="3"/>
          <w:numId w:val="1"/>
        </w:numPr>
        <w:tabs>
          <w:tab w:val="clear" w:pos="1800"/>
          <w:tab w:val="num" w:pos="1276"/>
        </w:tabs>
        <w:spacing w:after="0" w:line="240" w:lineRule="auto"/>
        <w:ind w:left="851" w:hanging="851"/>
        <w:jc w:val="both"/>
        <w:rPr>
          <w:rFonts w:ascii="Times New Roman" w:hAnsi="Times New Roman"/>
          <w:sz w:val="24"/>
          <w:szCs w:val="24"/>
        </w:rPr>
      </w:pPr>
      <w:r w:rsidRPr="005B2152">
        <w:rPr>
          <w:rFonts w:ascii="Times New Roman" w:hAnsi="Times New Roman"/>
          <w:sz w:val="24"/>
          <w:szCs w:val="24"/>
        </w:rPr>
        <w:t xml:space="preserve">pieņemšanas-nodošanas aktā norādīt konstatētos </w:t>
      </w:r>
      <w:r w:rsidR="00E86C0D">
        <w:rPr>
          <w:rFonts w:ascii="Times New Roman" w:hAnsi="Times New Roman"/>
          <w:sz w:val="24"/>
          <w:szCs w:val="24"/>
        </w:rPr>
        <w:t>Transportlīdzekļa</w:t>
      </w:r>
      <w:r w:rsidRPr="005B2152">
        <w:rPr>
          <w:rFonts w:ascii="Times New Roman" w:hAnsi="Times New Roman"/>
          <w:sz w:val="24"/>
          <w:szCs w:val="24"/>
        </w:rPr>
        <w:t xml:space="preserve"> trūkumus un pieprasīt Iznomātājam tos novērst;</w:t>
      </w:r>
    </w:p>
    <w:p w14:paraId="507911E9" w14:textId="19311469" w:rsidR="00092D67" w:rsidRPr="005B2152" w:rsidRDefault="007E5940" w:rsidP="00CD01CB">
      <w:pPr>
        <w:pStyle w:val="ListParagraph"/>
        <w:numPr>
          <w:ilvl w:val="3"/>
          <w:numId w:val="1"/>
        </w:numPr>
        <w:tabs>
          <w:tab w:val="clear" w:pos="1800"/>
          <w:tab w:val="num" w:pos="1276"/>
        </w:tabs>
        <w:spacing w:after="0" w:line="240" w:lineRule="auto"/>
        <w:ind w:left="851" w:hanging="851"/>
        <w:jc w:val="both"/>
        <w:rPr>
          <w:rFonts w:ascii="Times New Roman" w:hAnsi="Times New Roman"/>
          <w:sz w:val="24"/>
          <w:szCs w:val="24"/>
        </w:rPr>
      </w:pPr>
      <w:r w:rsidRPr="005B2152">
        <w:rPr>
          <w:rFonts w:ascii="Times New Roman" w:hAnsi="Times New Roman"/>
          <w:sz w:val="24"/>
          <w:szCs w:val="24"/>
        </w:rPr>
        <w:t>pieaicināt speciālistus un ekspertus.</w:t>
      </w:r>
    </w:p>
    <w:p w14:paraId="73BC3D1A" w14:textId="637C3886" w:rsidR="007E5940" w:rsidRPr="005B2152" w:rsidRDefault="007E5940" w:rsidP="009109D0">
      <w:pPr>
        <w:pStyle w:val="ListParagraph"/>
        <w:numPr>
          <w:ilvl w:val="1"/>
          <w:numId w:val="1"/>
        </w:numPr>
        <w:tabs>
          <w:tab w:val="clear" w:pos="792"/>
          <w:tab w:val="num" w:pos="567"/>
        </w:tabs>
        <w:spacing w:before="120" w:after="0" w:line="240" w:lineRule="auto"/>
        <w:ind w:left="567" w:hanging="567"/>
        <w:contextualSpacing w:val="0"/>
        <w:jc w:val="both"/>
        <w:rPr>
          <w:rFonts w:ascii="Times New Roman" w:hAnsi="Times New Roman"/>
          <w:b/>
          <w:bCs/>
          <w:sz w:val="24"/>
          <w:szCs w:val="24"/>
        </w:rPr>
      </w:pPr>
      <w:r w:rsidRPr="005B2152">
        <w:rPr>
          <w:rFonts w:ascii="Times New Roman" w:hAnsi="Times New Roman"/>
          <w:b/>
          <w:bCs/>
          <w:sz w:val="24"/>
          <w:szCs w:val="24"/>
        </w:rPr>
        <w:t>Nomnieka pienākumi:</w:t>
      </w:r>
    </w:p>
    <w:p w14:paraId="1780F3D3" w14:textId="5E07521B" w:rsidR="007E5940" w:rsidRPr="005B2152" w:rsidRDefault="00A75FA2" w:rsidP="00CD01CB">
      <w:pPr>
        <w:pStyle w:val="ListParagraph"/>
        <w:numPr>
          <w:ilvl w:val="2"/>
          <w:numId w:val="1"/>
        </w:numPr>
        <w:tabs>
          <w:tab w:val="clear" w:pos="1440"/>
          <w:tab w:val="num" w:pos="851"/>
        </w:tabs>
        <w:spacing w:after="0" w:line="240" w:lineRule="auto"/>
        <w:ind w:left="709" w:hanging="709"/>
        <w:jc w:val="both"/>
        <w:rPr>
          <w:rFonts w:ascii="Times New Roman" w:hAnsi="Times New Roman"/>
          <w:sz w:val="24"/>
          <w:szCs w:val="24"/>
        </w:rPr>
      </w:pPr>
      <w:r w:rsidRPr="005B2152">
        <w:rPr>
          <w:rFonts w:ascii="Times New Roman" w:hAnsi="Times New Roman"/>
          <w:sz w:val="24"/>
          <w:szCs w:val="24"/>
        </w:rPr>
        <w:t xml:space="preserve">pieņemt un lietot </w:t>
      </w:r>
      <w:r w:rsidR="00790E5D">
        <w:rPr>
          <w:rFonts w:ascii="Times New Roman" w:hAnsi="Times New Roman"/>
          <w:sz w:val="24"/>
          <w:szCs w:val="24"/>
        </w:rPr>
        <w:t>Transportlīdzekli</w:t>
      </w:r>
      <w:r w:rsidR="007E5940" w:rsidRPr="005B2152">
        <w:rPr>
          <w:rFonts w:ascii="Times New Roman" w:hAnsi="Times New Roman"/>
          <w:sz w:val="24"/>
          <w:szCs w:val="24"/>
        </w:rPr>
        <w:t xml:space="preserve"> s</w:t>
      </w:r>
      <w:r w:rsidRPr="005B2152">
        <w:rPr>
          <w:rFonts w:ascii="Times New Roman" w:hAnsi="Times New Roman"/>
          <w:sz w:val="24"/>
          <w:szCs w:val="24"/>
        </w:rPr>
        <w:t xml:space="preserve">audzīgi un atbilstoši </w:t>
      </w:r>
      <w:r w:rsidR="00E86C0D">
        <w:rPr>
          <w:rFonts w:ascii="Times New Roman" w:hAnsi="Times New Roman"/>
          <w:sz w:val="24"/>
          <w:szCs w:val="24"/>
        </w:rPr>
        <w:t>Transportlīdzekļa</w:t>
      </w:r>
      <w:r w:rsidR="007E5940" w:rsidRPr="005B2152">
        <w:rPr>
          <w:rFonts w:ascii="Times New Roman" w:hAnsi="Times New Roman"/>
          <w:sz w:val="24"/>
          <w:szCs w:val="24"/>
        </w:rPr>
        <w:t xml:space="preserve"> tehniskajā dokumentācijā noteiktaj</w:t>
      </w:r>
      <w:r w:rsidRPr="005B2152">
        <w:rPr>
          <w:rFonts w:ascii="Times New Roman" w:hAnsi="Times New Roman"/>
          <w:sz w:val="24"/>
          <w:szCs w:val="24"/>
        </w:rPr>
        <w:t>am mērķi</w:t>
      </w:r>
      <w:r w:rsidR="007E5940" w:rsidRPr="005B2152">
        <w:rPr>
          <w:rFonts w:ascii="Times New Roman" w:hAnsi="Times New Roman"/>
          <w:sz w:val="24"/>
          <w:szCs w:val="24"/>
        </w:rPr>
        <w:t>m, rūpīgi ievērot ražotāja, Iznomātāja prasības attiecībā uz tehnisko apkopi, darbību un lietošanu, kā arī apdrošināšanas polišu noteikumus;</w:t>
      </w:r>
    </w:p>
    <w:p w14:paraId="4916B65A" w14:textId="25C68A75" w:rsidR="007E5940" w:rsidRPr="005B2152" w:rsidRDefault="007E5940" w:rsidP="00CD01CB">
      <w:pPr>
        <w:pStyle w:val="ListParagraph"/>
        <w:numPr>
          <w:ilvl w:val="2"/>
          <w:numId w:val="1"/>
        </w:numPr>
        <w:tabs>
          <w:tab w:val="clear" w:pos="1440"/>
          <w:tab w:val="num" w:pos="851"/>
        </w:tabs>
        <w:spacing w:after="0" w:line="240" w:lineRule="auto"/>
        <w:ind w:left="709" w:hanging="709"/>
        <w:jc w:val="both"/>
        <w:rPr>
          <w:rFonts w:ascii="Times New Roman" w:hAnsi="Times New Roman"/>
          <w:sz w:val="24"/>
          <w:szCs w:val="24"/>
        </w:rPr>
      </w:pPr>
      <w:r w:rsidRPr="005B2152">
        <w:rPr>
          <w:rFonts w:ascii="Times New Roman" w:hAnsi="Times New Roman"/>
          <w:sz w:val="24"/>
          <w:szCs w:val="24"/>
        </w:rPr>
        <w:t xml:space="preserve">vērsties pie Iznomātāja vai viņa noteiktajā tehniskās apkopes stacijā tehniskajā </w:t>
      </w:r>
      <w:r w:rsidR="00D51FD8" w:rsidRPr="005B2152">
        <w:rPr>
          <w:rFonts w:ascii="Times New Roman" w:hAnsi="Times New Roman"/>
          <w:sz w:val="24"/>
          <w:szCs w:val="24"/>
        </w:rPr>
        <w:t>piedāvājumā</w:t>
      </w:r>
      <w:r w:rsidRPr="005B2152">
        <w:rPr>
          <w:rFonts w:ascii="Times New Roman" w:hAnsi="Times New Roman"/>
          <w:sz w:val="24"/>
          <w:szCs w:val="24"/>
        </w:rPr>
        <w:t xml:space="preserve"> norādītajā termiņā, lai veiktu tehnisk</w:t>
      </w:r>
      <w:r w:rsidR="00A75FA2" w:rsidRPr="005B2152">
        <w:rPr>
          <w:rFonts w:ascii="Times New Roman" w:hAnsi="Times New Roman"/>
          <w:sz w:val="24"/>
          <w:szCs w:val="24"/>
        </w:rPr>
        <w:t>o</w:t>
      </w:r>
      <w:r w:rsidRPr="005B2152">
        <w:rPr>
          <w:rFonts w:ascii="Times New Roman" w:hAnsi="Times New Roman"/>
          <w:sz w:val="24"/>
          <w:szCs w:val="24"/>
        </w:rPr>
        <w:t xml:space="preserve"> apk</w:t>
      </w:r>
      <w:r w:rsidR="00A75FA2" w:rsidRPr="005B2152">
        <w:rPr>
          <w:rFonts w:ascii="Times New Roman" w:hAnsi="Times New Roman"/>
          <w:sz w:val="24"/>
          <w:szCs w:val="24"/>
        </w:rPr>
        <w:t>opi</w:t>
      </w:r>
      <w:r w:rsidRPr="005B2152">
        <w:rPr>
          <w:rFonts w:ascii="Times New Roman" w:hAnsi="Times New Roman"/>
          <w:sz w:val="24"/>
          <w:szCs w:val="24"/>
        </w:rPr>
        <w:t>, kā arī atlīdzināt visus Iznomātājam nodarītos zaudējumus šīs prasības neizpildes gadījumā;</w:t>
      </w:r>
    </w:p>
    <w:p w14:paraId="075E663A" w14:textId="5592B850" w:rsidR="007E5940" w:rsidRPr="005B2152" w:rsidRDefault="00A75FA2" w:rsidP="00CD01CB">
      <w:pPr>
        <w:pStyle w:val="ListParagraph"/>
        <w:numPr>
          <w:ilvl w:val="2"/>
          <w:numId w:val="1"/>
        </w:numPr>
        <w:tabs>
          <w:tab w:val="clear" w:pos="1440"/>
          <w:tab w:val="num" w:pos="851"/>
        </w:tabs>
        <w:spacing w:after="0" w:line="240" w:lineRule="auto"/>
        <w:ind w:left="709" w:hanging="709"/>
        <w:jc w:val="both"/>
        <w:rPr>
          <w:rFonts w:ascii="Times New Roman" w:hAnsi="Times New Roman"/>
          <w:sz w:val="24"/>
          <w:szCs w:val="24"/>
        </w:rPr>
      </w:pPr>
      <w:r w:rsidRPr="005B2152">
        <w:rPr>
          <w:rFonts w:ascii="Times New Roman" w:hAnsi="Times New Roman"/>
          <w:sz w:val="24"/>
          <w:szCs w:val="24"/>
        </w:rPr>
        <w:t>L</w:t>
      </w:r>
      <w:r w:rsidR="007E5940" w:rsidRPr="005B2152">
        <w:rPr>
          <w:rFonts w:ascii="Times New Roman" w:hAnsi="Times New Roman"/>
          <w:sz w:val="24"/>
          <w:szCs w:val="24"/>
        </w:rPr>
        <w:t xml:space="preserve">īgumā noteiktajā termiņā veikt nomas maksājumus saskaņā ar Iznomātāja </w:t>
      </w:r>
      <w:r w:rsidR="004A5355" w:rsidRPr="005B2152">
        <w:rPr>
          <w:rFonts w:ascii="Times New Roman" w:hAnsi="Times New Roman"/>
          <w:sz w:val="24"/>
          <w:szCs w:val="24"/>
        </w:rPr>
        <w:t xml:space="preserve">iesniegto elektronisko </w:t>
      </w:r>
      <w:r w:rsidR="007E5940" w:rsidRPr="005B2152">
        <w:rPr>
          <w:rFonts w:ascii="Times New Roman" w:hAnsi="Times New Roman"/>
          <w:sz w:val="24"/>
          <w:szCs w:val="24"/>
        </w:rPr>
        <w:t>rēķin</w:t>
      </w:r>
      <w:r w:rsidRPr="005B2152">
        <w:rPr>
          <w:rFonts w:ascii="Times New Roman" w:hAnsi="Times New Roman"/>
          <w:sz w:val="24"/>
          <w:szCs w:val="24"/>
        </w:rPr>
        <w:t>u</w:t>
      </w:r>
      <w:r w:rsidR="007E5940" w:rsidRPr="005B2152">
        <w:rPr>
          <w:rFonts w:ascii="Times New Roman" w:hAnsi="Times New Roman"/>
          <w:sz w:val="24"/>
          <w:szCs w:val="24"/>
        </w:rPr>
        <w:t>;</w:t>
      </w:r>
    </w:p>
    <w:p w14:paraId="4B847624" w14:textId="0F4AD8AB" w:rsidR="007E5940" w:rsidRPr="005B2152" w:rsidRDefault="007E5940" w:rsidP="00CD01CB">
      <w:pPr>
        <w:pStyle w:val="ListParagraph"/>
        <w:numPr>
          <w:ilvl w:val="2"/>
          <w:numId w:val="1"/>
        </w:numPr>
        <w:tabs>
          <w:tab w:val="clear" w:pos="1440"/>
          <w:tab w:val="num" w:pos="851"/>
        </w:tabs>
        <w:spacing w:after="0" w:line="240" w:lineRule="auto"/>
        <w:ind w:left="709" w:hanging="709"/>
        <w:jc w:val="both"/>
        <w:rPr>
          <w:rFonts w:ascii="Times New Roman" w:hAnsi="Times New Roman"/>
          <w:sz w:val="24"/>
          <w:szCs w:val="24"/>
        </w:rPr>
      </w:pPr>
      <w:r w:rsidRPr="005B2152">
        <w:rPr>
          <w:rFonts w:ascii="Times New Roman" w:hAnsi="Times New Roman"/>
          <w:sz w:val="24"/>
          <w:szCs w:val="24"/>
        </w:rPr>
        <w:t>segt neparedzētos</w:t>
      </w:r>
      <w:r w:rsidR="00A75FA2" w:rsidRPr="005B2152">
        <w:rPr>
          <w:rFonts w:ascii="Times New Roman" w:hAnsi="Times New Roman"/>
          <w:sz w:val="24"/>
          <w:szCs w:val="24"/>
        </w:rPr>
        <w:t xml:space="preserve"> izdevumus, kas rodas </w:t>
      </w:r>
      <w:r w:rsidR="00790E5D">
        <w:rPr>
          <w:rFonts w:ascii="Times New Roman" w:hAnsi="Times New Roman"/>
          <w:sz w:val="24"/>
          <w:szCs w:val="24"/>
        </w:rPr>
        <w:t>Transportlīdzekļa</w:t>
      </w:r>
      <w:r w:rsidRPr="005B2152">
        <w:rPr>
          <w:rFonts w:ascii="Times New Roman" w:hAnsi="Times New Roman"/>
          <w:sz w:val="24"/>
          <w:szCs w:val="24"/>
        </w:rPr>
        <w:t xml:space="preserve"> nomas laikā, kā arī visus kārtējos maksājumus, kuri ir saistīti ar </w:t>
      </w:r>
      <w:r w:rsidR="00790E5D">
        <w:rPr>
          <w:rFonts w:ascii="Times New Roman" w:hAnsi="Times New Roman"/>
          <w:sz w:val="24"/>
          <w:szCs w:val="24"/>
        </w:rPr>
        <w:t>Transportlīdzekļa</w:t>
      </w:r>
      <w:r w:rsidRPr="005B2152">
        <w:rPr>
          <w:rFonts w:ascii="Times New Roman" w:hAnsi="Times New Roman"/>
          <w:sz w:val="24"/>
          <w:szCs w:val="24"/>
        </w:rPr>
        <w:t xml:space="preserve"> turējumu un lietošanu un kuri nav ietverti nomas maksājumos:</w:t>
      </w:r>
    </w:p>
    <w:p w14:paraId="33B53053" w14:textId="5CD5165C" w:rsidR="007E5940" w:rsidRPr="005B2152" w:rsidRDefault="007E5940" w:rsidP="00CD01CB">
      <w:pPr>
        <w:pStyle w:val="ListParagraph"/>
        <w:numPr>
          <w:ilvl w:val="3"/>
          <w:numId w:val="1"/>
        </w:numPr>
        <w:tabs>
          <w:tab w:val="clear" w:pos="1800"/>
          <w:tab w:val="num" w:pos="1276"/>
        </w:tabs>
        <w:spacing w:after="0" w:line="240" w:lineRule="auto"/>
        <w:ind w:left="851" w:hanging="851"/>
        <w:jc w:val="both"/>
        <w:rPr>
          <w:rFonts w:ascii="Times New Roman" w:hAnsi="Times New Roman"/>
          <w:sz w:val="24"/>
          <w:szCs w:val="24"/>
        </w:rPr>
      </w:pPr>
      <w:r w:rsidRPr="005B2152">
        <w:rPr>
          <w:rFonts w:ascii="Times New Roman" w:hAnsi="Times New Roman"/>
          <w:sz w:val="24"/>
          <w:szCs w:val="24"/>
        </w:rPr>
        <w:t xml:space="preserve">soda naudu sakarā ar </w:t>
      </w:r>
      <w:r w:rsidR="00E86C0D">
        <w:rPr>
          <w:rFonts w:ascii="Times New Roman" w:hAnsi="Times New Roman"/>
          <w:sz w:val="24"/>
          <w:szCs w:val="24"/>
        </w:rPr>
        <w:t>Transportlīdzekļa</w:t>
      </w:r>
      <w:r w:rsidRPr="005B2152">
        <w:rPr>
          <w:rFonts w:ascii="Times New Roman" w:hAnsi="Times New Roman"/>
          <w:sz w:val="24"/>
          <w:szCs w:val="24"/>
        </w:rPr>
        <w:t xml:space="preserve"> vadītāja izdarītiem normatīvo aktu pārkāpumiem;</w:t>
      </w:r>
    </w:p>
    <w:p w14:paraId="490BB38C" w14:textId="63B151A4" w:rsidR="007E5940" w:rsidRPr="005B2152" w:rsidRDefault="007E5940" w:rsidP="00CD01CB">
      <w:pPr>
        <w:pStyle w:val="ListParagraph"/>
        <w:numPr>
          <w:ilvl w:val="3"/>
          <w:numId w:val="1"/>
        </w:numPr>
        <w:tabs>
          <w:tab w:val="clear" w:pos="1800"/>
          <w:tab w:val="num" w:pos="1276"/>
        </w:tabs>
        <w:spacing w:after="0" w:line="240" w:lineRule="auto"/>
        <w:ind w:left="851" w:hanging="851"/>
        <w:jc w:val="both"/>
        <w:rPr>
          <w:rFonts w:ascii="Times New Roman" w:hAnsi="Times New Roman"/>
          <w:sz w:val="24"/>
          <w:szCs w:val="24"/>
        </w:rPr>
      </w:pPr>
      <w:r w:rsidRPr="005B2152">
        <w:rPr>
          <w:rFonts w:ascii="Times New Roman" w:hAnsi="Times New Roman"/>
          <w:sz w:val="24"/>
          <w:szCs w:val="24"/>
        </w:rPr>
        <w:t>izdevumus, kas ir saistīti ar apdrošināšanas polišu (izņemot izdevumus par apdrošināšan</w:t>
      </w:r>
      <w:r w:rsidR="00A75FA2" w:rsidRPr="005B2152">
        <w:rPr>
          <w:rFonts w:ascii="Times New Roman" w:hAnsi="Times New Roman"/>
          <w:sz w:val="24"/>
          <w:szCs w:val="24"/>
        </w:rPr>
        <w:t>as polisēm, kas noteiktas šajā L</w:t>
      </w:r>
      <w:r w:rsidRPr="005B2152">
        <w:rPr>
          <w:rFonts w:ascii="Times New Roman" w:hAnsi="Times New Roman"/>
          <w:sz w:val="24"/>
          <w:szCs w:val="24"/>
        </w:rPr>
        <w:t>īgumā) un pilnvaru iegūšanu;</w:t>
      </w:r>
    </w:p>
    <w:p w14:paraId="60F3E211" w14:textId="11086DB1" w:rsidR="007E5940" w:rsidRPr="005B2152" w:rsidRDefault="00F33FE5" w:rsidP="00CD01CB">
      <w:pPr>
        <w:pStyle w:val="ListParagraph"/>
        <w:numPr>
          <w:ilvl w:val="3"/>
          <w:numId w:val="1"/>
        </w:numPr>
        <w:tabs>
          <w:tab w:val="clear" w:pos="1800"/>
          <w:tab w:val="num" w:pos="1276"/>
        </w:tabs>
        <w:spacing w:after="0" w:line="240" w:lineRule="auto"/>
        <w:ind w:left="851" w:hanging="851"/>
        <w:jc w:val="both"/>
        <w:rPr>
          <w:rFonts w:ascii="Times New Roman" w:hAnsi="Times New Roman"/>
          <w:sz w:val="24"/>
          <w:szCs w:val="24"/>
        </w:rPr>
      </w:pPr>
      <w:r w:rsidRPr="00F33FE5">
        <w:rPr>
          <w:rFonts w:ascii="Times New Roman" w:hAnsi="Times New Roman"/>
          <w:sz w:val="24"/>
          <w:szCs w:val="24"/>
        </w:rPr>
        <w:t>izdevumus, kas nepieciešami Transportlīdzekļa detaļu, mezglu vai materiālu nomaiņai, ja bojājumi radušies Nomnieka vainas, nepareizas ekspluatācijas vai trešo personu darbības rezultātā un uz tiem neattiecas ražotāja garantija vai apdrošināšanas segums. Šis punkts nav attiecināms uz normālu nolietojumu, ražotāja paredzētām tehniskajām apkopēm vai tehniskiem defektiem, uz kuriem attiecas Līguma 4.4.7. punkts</w:t>
      </w:r>
      <w:r w:rsidR="009109D0" w:rsidRPr="005B2152">
        <w:rPr>
          <w:rFonts w:ascii="Times New Roman" w:hAnsi="Times New Roman"/>
          <w:sz w:val="24"/>
          <w:szCs w:val="24"/>
        </w:rPr>
        <w:t>.</w:t>
      </w:r>
    </w:p>
    <w:p w14:paraId="073488B6" w14:textId="1FC157E8" w:rsidR="007E5940" w:rsidRPr="005B2152" w:rsidRDefault="007E5940" w:rsidP="00CD01CB">
      <w:pPr>
        <w:pStyle w:val="ListParagraph"/>
        <w:numPr>
          <w:ilvl w:val="2"/>
          <w:numId w:val="1"/>
        </w:numPr>
        <w:tabs>
          <w:tab w:val="clear" w:pos="1440"/>
          <w:tab w:val="num" w:pos="851"/>
        </w:tabs>
        <w:spacing w:after="0" w:line="240" w:lineRule="auto"/>
        <w:ind w:left="709" w:hanging="709"/>
        <w:jc w:val="both"/>
        <w:rPr>
          <w:rFonts w:ascii="Times New Roman" w:hAnsi="Times New Roman"/>
          <w:sz w:val="24"/>
          <w:szCs w:val="24"/>
        </w:rPr>
      </w:pPr>
      <w:r w:rsidRPr="005B2152">
        <w:rPr>
          <w:rFonts w:ascii="Times New Roman" w:hAnsi="Times New Roman"/>
          <w:sz w:val="24"/>
          <w:szCs w:val="24"/>
        </w:rPr>
        <w:t xml:space="preserve">ievērot tehniskajā </w:t>
      </w:r>
      <w:r w:rsidR="00D51FD8" w:rsidRPr="005B2152">
        <w:rPr>
          <w:rFonts w:ascii="Times New Roman" w:hAnsi="Times New Roman"/>
          <w:sz w:val="24"/>
          <w:szCs w:val="24"/>
        </w:rPr>
        <w:t>piedāvājumā</w:t>
      </w:r>
      <w:r w:rsidRPr="005B2152">
        <w:rPr>
          <w:rFonts w:ascii="Times New Roman" w:hAnsi="Times New Roman"/>
          <w:sz w:val="24"/>
          <w:szCs w:val="24"/>
        </w:rPr>
        <w:t xml:space="preserve"> norādīto nomas termiņam atļauto nobraukuma ierobežojumu. Ja Nomnieks pārsniedz noteikto nobraukuma ierobežojumu, Nomnieks maksā Iznomātājam papildus maksu </w:t>
      </w:r>
      <w:r w:rsidR="00EC33E1">
        <w:rPr>
          <w:rFonts w:ascii="Times New Roman" w:hAnsi="Times New Roman"/>
          <w:sz w:val="24"/>
          <w:szCs w:val="24"/>
        </w:rPr>
        <w:t>saskaņā ar Līguma 2.11. punktu</w:t>
      </w:r>
      <w:r w:rsidRPr="005B2152">
        <w:rPr>
          <w:rFonts w:ascii="Times New Roman" w:hAnsi="Times New Roman"/>
          <w:sz w:val="24"/>
          <w:szCs w:val="24"/>
        </w:rPr>
        <w:t>;</w:t>
      </w:r>
    </w:p>
    <w:p w14:paraId="056D5C21" w14:textId="5E2C7F1A" w:rsidR="007E5940" w:rsidRPr="005B2152" w:rsidRDefault="007E5940" w:rsidP="00CD01CB">
      <w:pPr>
        <w:pStyle w:val="ListParagraph"/>
        <w:numPr>
          <w:ilvl w:val="2"/>
          <w:numId w:val="1"/>
        </w:numPr>
        <w:tabs>
          <w:tab w:val="clear" w:pos="1440"/>
          <w:tab w:val="num" w:pos="851"/>
        </w:tabs>
        <w:spacing w:after="0" w:line="240" w:lineRule="auto"/>
        <w:ind w:left="709" w:hanging="709"/>
        <w:jc w:val="both"/>
        <w:rPr>
          <w:rFonts w:ascii="Times New Roman" w:hAnsi="Times New Roman"/>
          <w:sz w:val="24"/>
          <w:szCs w:val="24"/>
        </w:rPr>
      </w:pPr>
      <w:r w:rsidRPr="005B2152">
        <w:rPr>
          <w:rFonts w:ascii="Times New Roman" w:hAnsi="Times New Roman"/>
          <w:sz w:val="24"/>
          <w:szCs w:val="24"/>
        </w:rPr>
        <w:t xml:space="preserve">nomas termiņa laikā saudzīgi saglabāt ar </w:t>
      </w:r>
      <w:r w:rsidR="00790E5D">
        <w:rPr>
          <w:rFonts w:ascii="Times New Roman" w:hAnsi="Times New Roman"/>
          <w:sz w:val="24"/>
          <w:szCs w:val="24"/>
        </w:rPr>
        <w:t>Transportlīdzekļa</w:t>
      </w:r>
      <w:r w:rsidRPr="005B2152">
        <w:rPr>
          <w:rFonts w:ascii="Times New Roman" w:hAnsi="Times New Roman"/>
          <w:sz w:val="24"/>
          <w:szCs w:val="24"/>
        </w:rPr>
        <w:t xml:space="preserve"> lietošanu saistīto dokumentāciju, ko Nomnieks</w:t>
      </w:r>
      <w:r w:rsidR="00A75FA2" w:rsidRPr="005B2152">
        <w:rPr>
          <w:rFonts w:ascii="Times New Roman" w:hAnsi="Times New Roman"/>
          <w:sz w:val="24"/>
          <w:szCs w:val="24"/>
        </w:rPr>
        <w:t xml:space="preserve"> ir saņēmis kopā ar </w:t>
      </w:r>
      <w:r w:rsidR="00103073">
        <w:rPr>
          <w:rFonts w:ascii="Times New Roman" w:hAnsi="Times New Roman"/>
          <w:sz w:val="24"/>
          <w:szCs w:val="24"/>
        </w:rPr>
        <w:t>Transportlīdzekli</w:t>
      </w:r>
      <w:r w:rsidRPr="005B2152">
        <w:rPr>
          <w:rFonts w:ascii="Times New Roman" w:hAnsi="Times New Roman"/>
          <w:sz w:val="24"/>
          <w:szCs w:val="24"/>
        </w:rPr>
        <w:t xml:space="preserve">; </w:t>
      </w:r>
    </w:p>
    <w:p w14:paraId="4F73FF55" w14:textId="1AA653E3" w:rsidR="007E5940" w:rsidRPr="005B2152" w:rsidRDefault="007E5940" w:rsidP="00CD01CB">
      <w:pPr>
        <w:pStyle w:val="ListParagraph"/>
        <w:numPr>
          <w:ilvl w:val="2"/>
          <w:numId w:val="1"/>
        </w:numPr>
        <w:tabs>
          <w:tab w:val="clear" w:pos="1440"/>
          <w:tab w:val="num" w:pos="851"/>
        </w:tabs>
        <w:spacing w:after="0" w:line="240" w:lineRule="auto"/>
        <w:ind w:left="709" w:hanging="709"/>
        <w:jc w:val="both"/>
        <w:rPr>
          <w:rFonts w:ascii="Times New Roman" w:hAnsi="Times New Roman"/>
          <w:sz w:val="24"/>
          <w:szCs w:val="24"/>
        </w:rPr>
      </w:pPr>
      <w:r w:rsidRPr="005B2152">
        <w:rPr>
          <w:rFonts w:ascii="Times New Roman" w:hAnsi="Times New Roman"/>
          <w:sz w:val="24"/>
          <w:szCs w:val="24"/>
        </w:rPr>
        <w:t>nekavējoties (bet ne vēlāk kā 24 stundu laikā) paziņot Iznomātājam, ja:</w:t>
      </w:r>
    </w:p>
    <w:p w14:paraId="30173333" w14:textId="4C48682A" w:rsidR="007E5940" w:rsidRPr="005B2152" w:rsidRDefault="00103073" w:rsidP="00CD01CB">
      <w:pPr>
        <w:pStyle w:val="ListParagraph"/>
        <w:numPr>
          <w:ilvl w:val="3"/>
          <w:numId w:val="1"/>
        </w:numPr>
        <w:tabs>
          <w:tab w:val="clear" w:pos="1800"/>
          <w:tab w:val="num" w:pos="1276"/>
        </w:tabs>
        <w:spacing w:after="0" w:line="240" w:lineRule="auto"/>
        <w:ind w:left="851" w:hanging="851"/>
        <w:jc w:val="both"/>
        <w:rPr>
          <w:rFonts w:ascii="Times New Roman" w:hAnsi="Times New Roman"/>
          <w:sz w:val="24"/>
          <w:szCs w:val="24"/>
        </w:rPr>
      </w:pPr>
      <w:r>
        <w:rPr>
          <w:rFonts w:ascii="Times New Roman" w:hAnsi="Times New Roman"/>
          <w:sz w:val="24"/>
          <w:szCs w:val="24"/>
        </w:rPr>
        <w:t>Transportlīdzeklis</w:t>
      </w:r>
      <w:r w:rsidR="007E5940" w:rsidRPr="005B2152">
        <w:rPr>
          <w:rFonts w:ascii="Times New Roman" w:hAnsi="Times New Roman"/>
          <w:sz w:val="24"/>
          <w:szCs w:val="24"/>
        </w:rPr>
        <w:t xml:space="preserve"> ir pazud</w:t>
      </w:r>
      <w:r>
        <w:rPr>
          <w:rFonts w:ascii="Times New Roman" w:hAnsi="Times New Roman"/>
          <w:sz w:val="24"/>
          <w:szCs w:val="24"/>
        </w:rPr>
        <w:t>is</w:t>
      </w:r>
      <w:r w:rsidR="007E5940" w:rsidRPr="005B2152">
        <w:rPr>
          <w:rFonts w:ascii="Times New Roman" w:hAnsi="Times New Roman"/>
          <w:sz w:val="24"/>
          <w:szCs w:val="24"/>
        </w:rPr>
        <w:t>, bojāt</w:t>
      </w:r>
      <w:r>
        <w:rPr>
          <w:rFonts w:ascii="Times New Roman" w:hAnsi="Times New Roman"/>
          <w:sz w:val="24"/>
          <w:szCs w:val="24"/>
        </w:rPr>
        <w:t>s</w:t>
      </w:r>
      <w:r w:rsidR="007E5940" w:rsidRPr="005B2152">
        <w:rPr>
          <w:rFonts w:ascii="Times New Roman" w:hAnsi="Times New Roman"/>
          <w:sz w:val="24"/>
          <w:szCs w:val="24"/>
        </w:rPr>
        <w:t>, daļēji vai pilnīgi iznīcināt</w:t>
      </w:r>
      <w:r>
        <w:rPr>
          <w:rFonts w:ascii="Times New Roman" w:hAnsi="Times New Roman"/>
          <w:sz w:val="24"/>
          <w:szCs w:val="24"/>
        </w:rPr>
        <w:t>s</w:t>
      </w:r>
      <w:r w:rsidR="007E5940" w:rsidRPr="005B2152">
        <w:rPr>
          <w:rFonts w:ascii="Times New Roman" w:hAnsi="Times New Roman"/>
          <w:sz w:val="24"/>
          <w:szCs w:val="24"/>
        </w:rPr>
        <w:t>;</w:t>
      </w:r>
    </w:p>
    <w:p w14:paraId="051404C5" w14:textId="41F7E1FC" w:rsidR="007E5940" w:rsidRPr="005B2152" w:rsidRDefault="007E5940" w:rsidP="00CD01CB">
      <w:pPr>
        <w:pStyle w:val="ListParagraph"/>
        <w:numPr>
          <w:ilvl w:val="3"/>
          <w:numId w:val="1"/>
        </w:numPr>
        <w:tabs>
          <w:tab w:val="clear" w:pos="1800"/>
          <w:tab w:val="num" w:pos="1276"/>
        </w:tabs>
        <w:spacing w:after="0" w:line="240" w:lineRule="auto"/>
        <w:ind w:left="851" w:hanging="851"/>
        <w:jc w:val="both"/>
        <w:rPr>
          <w:rFonts w:ascii="Times New Roman" w:hAnsi="Times New Roman"/>
          <w:sz w:val="24"/>
          <w:szCs w:val="24"/>
        </w:rPr>
      </w:pPr>
      <w:r w:rsidRPr="005B2152">
        <w:rPr>
          <w:rFonts w:ascii="Times New Roman" w:hAnsi="Times New Roman"/>
          <w:sz w:val="24"/>
          <w:szCs w:val="24"/>
        </w:rPr>
        <w:t xml:space="preserve">iegūta informācija par </w:t>
      </w:r>
      <w:r w:rsidR="00E86C0D">
        <w:rPr>
          <w:rFonts w:ascii="Times New Roman" w:hAnsi="Times New Roman"/>
          <w:sz w:val="24"/>
          <w:szCs w:val="24"/>
        </w:rPr>
        <w:t>Transportlīdzekļa</w:t>
      </w:r>
      <w:r w:rsidRPr="005B2152">
        <w:rPr>
          <w:rFonts w:ascii="Times New Roman" w:hAnsi="Times New Roman"/>
          <w:sz w:val="24"/>
          <w:szCs w:val="24"/>
        </w:rPr>
        <w:t xml:space="preserve"> iznīcināšanas, zaudēšanas vai bojāšanas draudiem;</w:t>
      </w:r>
    </w:p>
    <w:p w14:paraId="6C07B9DA" w14:textId="2933748A" w:rsidR="007E5940" w:rsidRPr="005B2152" w:rsidRDefault="007E5940" w:rsidP="00CD01CB">
      <w:pPr>
        <w:pStyle w:val="ListParagraph"/>
        <w:numPr>
          <w:ilvl w:val="3"/>
          <w:numId w:val="1"/>
        </w:numPr>
        <w:tabs>
          <w:tab w:val="clear" w:pos="1800"/>
          <w:tab w:val="num" w:pos="1276"/>
        </w:tabs>
        <w:spacing w:after="0" w:line="240" w:lineRule="auto"/>
        <w:ind w:left="851" w:hanging="851"/>
        <w:jc w:val="both"/>
        <w:rPr>
          <w:rFonts w:ascii="Times New Roman" w:hAnsi="Times New Roman"/>
          <w:sz w:val="24"/>
          <w:szCs w:val="24"/>
        </w:rPr>
      </w:pPr>
      <w:r w:rsidRPr="005B2152">
        <w:rPr>
          <w:rFonts w:ascii="Times New Roman" w:hAnsi="Times New Roman"/>
          <w:sz w:val="24"/>
          <w:szCs w:val="24"/>
        </w:rPr>
        <w:lastRenderedPageBreak/>
        <w:t>pazudusi vai b</w:t>
      </w:r>
      <w:r w:rsidR="009109D0" w:rsidRPr="005B2152">
        <w:rPr>
          <w:rFonts w:ascii="Times New Roman" w:hAnsi="Times New Roman"/>
          <w:sz w:val="24"/>
          <w:szCs w:val="24"/>
        </w:rPr>
        <w:t xml:space="preserve">ojāta </w:t>
      </w:r>
      <w:r w:rsidR="00E86C0D">
        <w:rPr>
          <w:rFonts w:ascii="Times New Roman" w:hAnsi="Times New Roman"/>
          <w:sz w:val="24"/>
          <w:szCs w:val="24"/>
        </w:rPr>
        <w:t>Transportlīdzekļa</w:t>
      </w:r>
      <w:r w:rsidR="009109D0" w:rsidRPr="005B2152">
        <w:rPr>
          <w:rFonts w:ascii="Times New Roman" w:hAnsi="Times New Roman"/>
          <w:sz w:val="24"/>
          <w:szCs w:val="24"/>
        </w:rPr>
        <w:t xml:space="preserve"> dokumentācija.</w:t>
      </w:r>
    </w:p>
    <w:p w14:paraId="7F71DA8D" w14:textId="438ACDE9" w:rsidR="007E5940" w:rsidRPr="005B2152" w:rsidRDefault="007E5940" w:rsidP="00CD01CB">
      <w:pPr>
        <w:pStyle w:val="ListParagraph"/>
        <w:numPr>
          <w:ilvl w:val="2"/>
          <w:numId w:val="1"/>
        </w:numPr>
        <w:tabs>
          <w:tab w:val="clear" w:pos="1440"/>
          <w:tab w:val="num" w:pos="851"/>
        </w:tabs>
        <w:spacing w:after="0" w:line="240" w:lineRule="auto"/>
        <w:ind w:left="709" w:hanging="709"/>
        <w:jc w:val="both"/>
        <w:rPr>
          <w:rFonts w:ascii="Times New Roman" w:hAnsi="Times New Roman"/>
          <w:sz w:val="24"/>
          <w:szCs w:val="24"/>
        </w:rPr>
      </w:pPr>
      <w:r w:rsidRPr="005B2152">
        <w:rPr>
          <w:rFonts w:ascii="Times New Roman" w:hAnsi="Times New Roman"/>
          <w:sz w:val="24"/>
          <w:szCs w:val="24"/>
        </w:rPr>
        <w:t xml:space="preserve">piecu </w:t>
      </w:r>
      <w:r w:rsidR="00CD01CB">
        <w:rPr>
          <w:rFonts w:ascii="Times New Roman" w:hAnsi="Times New Roman"/>
          <w:sz w:val="24"/>
          <w:szCs w:val="24"/>
        </w:rPr>
        <w:t>(</w:t>
      </w:r>
      <w:r w:rsidR="00CD01CB" w:rsidRPr="005B2152">
        <w:rPr>
          <w:rFonts w:ascii="Times New Roman" w:hAnsi="Times New Roman"/>
          <w:sz w:val="24"/>
          <w:szCs w:val="24"/>
        </w:rPr>
        <w:t>5</w:t>
      </w:r>
      <w:r w:rsidR="00CD01CB">
        <w:rPr>
          <w:rFonts w:ascii="Times New Roman" w:hAnsi="Times New Roman"/>
          <w:sz w:val="24"/>
          <w:szCs w:val="24"/>
        </w:rPr>
        <w:t xml:space="preserve">) </w:t>
      </w:r>
      <w:r w:rsidRPr="005B2152">
        <w:rPr>
          <w:rFonts w:ascii="Times New Roman" w:hAnsi="Times New Roman"/>
          <w:sz w:val="24"/>
          <w:szCs w:val="24"/>
        </w:rPr>
        <w:t>dienu laikā informēt Iznomātāju, ja:</w:t>
      </w:r>
    </w:p>
    <w:p w14:paraId="4DDA44E3" w14:textId="2CD337BD" w:rsidR="007E5940" w:rsidRPr="005B2152" w:rsidRDefault="007E5940" w:rsidP="00CD01CB">
      <w:pPr>
        <w:pStyle w:val="ListParagraph"/>
        <w:numPr>
          <w:ilvl w:val="3"/>
          <w:numId w:val="1"/>
        </w:numPr>
        <w:tabs>
          <w:tab w:val="clear" w:pos="1800"/>
          <w:tab w:val="num" w:pos="1276"/>
        </w:tabs>
        <w:spacing w:after="0" w:line="240" w:lineRule="auto"/>
        <w:ind w:left="851" w:hanging="851"/>
        <w:jc w:val="both"/>
        <w:rPr>
          <w:rFonts w:ascii="Times New Roman" w:hAnsi="Times New Roman"/>
          <w:sz w:val="24"/>
          <w:szCs w:val="24"/>
        </w:rPr>
      </w:pPr>
      <w:r w:rsidRPr="005B2152">
        <w:rPr>
          <w:rFonts w:ascii="Times New Roman" w:hAnsi="Times New Roman"/>
          <w:sz w:val="24"/>
          <w:szCs w:val="24"/>
        </w:rPr>
        <w:t xml:space="preserve">mainījusies Nomnieka </w:t>
      </w:r>
      <w:r w:rsidR="00051DD1" w:rsidRPr="005B2152">
        <w:rPr>
          <w:rFonts w:ascii="Times New Roman" w:hAnsi="Times New Roman"/>
          <w:sz w:val="24"/>
          <w:szCs w:val="24"/>
        </w:rPr>
        <w:t>L</w:t>
      </w:r>
      <w:r w:rsidRPr="005B2152">
        <w:rPr>
          <w:rFonts w:ascii="Times New Roman" w:hAnsi="Times New Roman"/>
          <w:sz w:val="24"/>
          <w:szCs w:val="24"/>
        </w:rPr>
        <w:t>īgumā norādītā atrašanās vieta, bankas rekvizīti vai citi rekvizīti;</w:t>
      </w:r>
    </w:p>
    <w:p w14:paraId="4991A76F" w14:textId="3E0E2BD8" w:rsidR="007E5940" w:rsidRPr="005B2152" w:rsidRDefault="007E5940" w:rsidP="00CD01CB">
      <w:pPr>
        <w:pStyle w:val="ListParagraph"/>
        <w:numPr>
          <w:ilvl w:val="3"/>
          <w:numId w:val="1"/>
        </w:numPr>
        <w:tabs>
          <w:tab w:val="clear" w:pos="1800"/>
          <w:tab w:val="num" w:pos="1276"/>
        </w:tabs>
        <w:spacing w:after="0" w:line="240" w:lineRule="auto"/>
        <w:ind w:left="851" w:hanging="851"/>
        <w:jc w:val="both"/>
        <w:rPr>
          <w:rFonts w:ascii="Times New Roman" w:hAnsi="Times New Roman"/>
          <w:sz w:val="24"/>
          <w:szCs w:val="24"/>
        </w:rPr>
      </w:pPr>
      <w:r w:rsidRPr="005B2152">
        <w:rPr>
          <w:rFonts w:ascii="Times New Roman" w:hAnsi="Times New Roman"/>
          <w:sz w:val="24"/>
          <w:szCs w:val="24"/>
        </w:rPr>
        <w:t>paredzēta vai notikusi Nomnieka reorganizācija;</w:t>
      </w:r>
    </w:p>
    <w:p w14:paraId="73D12789" w14:textId="691A2CDC" w:rsidR="007E5940" w:rsidRPr="005B2152" w:rsidRDefault="007E5940" w:rsidP="00CD01CB">
      <w:pPr>
        <w:pStyle w:val="ListParagraph"/>
        <w:numPr>
          <w:ilvl w:val="3"/>
          <w:numId w:val="1"/>
        </w:numPr>
        <w:tabs>
          <w:tab w:val="clear" w:pos="1800"/>
          <w:tab w:val="num" w:pos="1276"/>
        </w:tabs>
        <w:spacing w:after="0" w:line="240" w:lineRule="auto"/>
        <w:ind w:left="851" w:hanging="851"/>
        <w:jc w:val="both"/>
        <w:rPr>
          <w:rFonts w:ascii="Times New Roman" w:hAnsi="Times New Roman"/>
          <w:sz w:val="24"/>
          <w:szCs w:val="24"/>
        </w:rPr>
      </w:pPr>
      <w:r w:rsidRPr="005B2152">
        <w:rPr>
          <w:rFonts w:ascii="Times New Roman" w:hAnsi="Times New Roman"/>
          <w:sz w:val="24"/>
          <w:szCs w:val="24"/>
        </w:rPr>
        <w:t xml:space="preserve">ir citi svarīgi </w:t>
      </w:r>
      <w:r w:rsidR="00A75FA2" w:rsidRPr="005B2152">
        <w:rPr>
          <w:rFonts w:ascii="Times New Roman" w:hAnsi="Times New Roman"/>
          <w:sz w:val="24"/>
          <w:szCs w:val="24"/>
        </w:rPr>
        <w:t>notikumi, kas ietekmē Nomnieka L</w:t>
      </w:r>
      <w:r w:rsidRPr="005B2152">
        <w:rPr>
          <w:rFonts w:ascii="Times New Roman" w:hAnsi="Times New Roman"/>
          <w:sz w:val="24"/>
          <w:szCs w:val="24"/>
        </w:rPr>
        <w:t>īguma saistību izpildi</w:t>
      </w:r>
      <w:r w:rsidR="009109D0" w:rsidRPr="005B2152">
        <w:rPr>
          <w:rFonts w:ascii="Times New Roman" w:hAnsi="Times New Roman"/>
          <w:sz w:val="24"/>
          <w:szCs w:val="24"/>
        </w:rPr>
        <w:t>.</w:t>
      </w:r>
    </w:p>
    <w:p w14:paraId="39E6A749" w14:textId="7090D23D" w:rsidR="007E5940" w:rsidRPr="005B2152" w:rsidRDefault="00A75FA2" w:rsidP="00CD01CB">
      <w:pPr>
        <w:pStyle w:val="ListParagraph"/>
        <w:numPr>
          <w:ilvl w:val="2"/>
          <w:numId w:val="1"/>
        </w:numPr>
        <w:tabs>
          <w:tab w:val="clear" w:pos="1440"/>
          <w:tab w:val="num" w:pos="851"/>
        </w:tabs>
        <w:spacing w:after="0" w:line="240" w:lineRule="auto"/>
        <w:ind w:left="709" w:hanging="709"/>
        <w:jc w:val="both"/>
        <w:rPr>
          <w:rFonts w:ascii="Times New Roman" w:hAnsi="Times New Roman"/>
          <w:sz w:val="24"/>
          <w:szCs w:val="24"/>
        </w:rPr>
      </w:pPr>
      <w:r w:rsidRPr="005B2152">
        <w:rPr>
          <w:rFonts w:ascii="Times New Roman" w:hAnsi="Times New Roman"/>
          <w:sz w:val="24"/>
          <w:szCs w:val="24"/>
        </w:rPr>
        <w:t>nomas termiņa beigās vai L</w:t>
      </w:r>
      <w:r w:rsidR="007E5940" w:rsidRPr="005B2152">
        <w:rPr>
          <w:rFonts w:ascii="Times New Roman" w:hAnsi="Times New Roman"/>
          <w:sz w:val="24"/>
          <w:szCs w:val="24"/>
        </w:rPr>
        <w:t xml:space="preserve">īgumam beidzoties </w:t>
      </w:r>
      <w:r w:rsidRPr="005B2152">
        <w:rPr>
          <w:rFonts w:ascii="Times New Roman" w:hAnsi="Times New Roman"/>
          <w:sz w:val="24"/>
          <w:szCs w:val="24"/>
        </w:rPr>
        <w:t xml:space="preserve">pirms termiņa, nodot </w:t>
      </w:r>
      <w:r w:rsidR="00790E5D">
        <w:rPr>
          <w:rFonts w:ascii="Times New Roman" w:hAnsi="Times New Roman"/>
          <w:sz w:val="24"/>
          <w:szCs w:val="24"/>
        </w:rPr>
        <w:t>Transportlīdzekli</w:t>
      </w:r>
      <w:r w:rsidR="007E5940" w:rsidRPr="005B2152">
        <w:rPr>
          <w:rFonts w:ascii="Times New Roman" w:hAnsi="Times New Roman"/>
          <w:sz w:val="24"/>
          <w:szCs w:val="24"/>
        </w:rPr>
        <w:t xml:space="preserve"> Iznomātā</w:t>
      </w:r>
      <w:r w:rsidRPr="005B2152">
        <w:rPr>
          <w:rFonts w:ascii="Times New Roman" w:hAnsi="Times New Roman"/>
          <w:sz w:val="24"/>
          <w:szCs w:val="24"/>
        </w:rPr>
        <w:t>jam tādā komplektācijā, kādā to</w:t>
      </w:r>
      <w:r w:rsidR="007E5940" w:rsidRPr="005B2152">
        <w:rPr>
          <w:rFonts w:ascii="Times New Roman" w:hAnsi="Times New Roman"/>
          <w:sz w:val="24"/>
          <w:szCs w:val="24"/>
        </w:rPr>
        <w:t xml:space="preserve"> Nomnieks saņēma, ņemot vērā normālo nolietojumu;</w:t>
      </w:r>
    </w:p>
    <w:p w14:paraId="60AC6061" w14:textId="34163ACF" w:rsidR="007E5940" w:rsidRPr="005B2152" w:rsidRDefault="00A75FA2" w:rsidP="00CD01CB">
      <w:pPr>
        <w:pStyle w:val="ListParagraph"/>
        <w:numPr>
          <w:ilvl w:val="2"/>
          <w:numId w:val="1"/>
        </w:numPr>
        <w:tabs>
          <w:tab w:val="clear" w:pos="1440"/>
          <w:tab w:val="num" w:pos="851"/>
        </w:tabs>
        <w:spacing w:after="0" w:line="240" w:lineRule="auto"/>
        <w:ind w:left="709" w:hanging="709"/>
        <w:jc w:val="both"/>
        <w:rPr>
          <w:rFonts w:ascii="Times New Roman" w:hAnsi="Times New Roman"/>
          <w:sz w:val="24"/>
          <w:szCs w:val="24"/>
        </w:rPr>
      </w:pPr>
      <w:r w:rsidRPr="005B2152">
        <w:rPr>
          <w:rFonts w:ascii="Times New Roman" w:hAnsi="Times New Roman"/>
          <w:sz w:val="24"/>
          <w:szCs w:val="24"/>
        </w:rPr>
        <w:t>iepazīstināt ar L</w:t>
      </w:r>
      <w:r w:rsidR="007E5940" w:rsidRPr="005B2152">
        <w:rPr>
          <w:rFonts w:ascii="Times New Roman" w:hAnsi="Times New Roman"/>
          <w:sz w:val="24"/>
          <w:szCs w:val="24"/>
        </w:rPr>
        <w:t>īgumu un tajā minētajiem dokumentiem ieinteresētās personas saskaņā ar normatīvo aktu prasībām.</w:t>
      </w:r>
    </w:p>
    <w:p w14:paraId="4E81CCB9" w14:textId="41905113" w:rsidR="007E5940" w:rsidRPr="005B2152" w:rsidRDefault="007E5940" w:rsidP="009109D0">
      <w:pPr>
        <w:pStyle w:val="ListParagraph"/>
        <w:numPr>
          <w:ilvl w:val="1"/>
          <w:numId w:val="1"/>
        </w:numPr>
        <w:tabs>
          <w:tab w:val="clear" w:pos="792"/>
          <w:tab w:val="num" w:pos="567"/>
        </w:tabs>
        <w:spacing w:before="120" w:after="0" w:line="240" w:lineRule="auto"/>
        <w:ind w:left="567" w:hanging="567"/>
        <w:contextualSpacing w:val="0"/>
        <w:jc w:val="both"/>
        <w:rPr>
          <w:rFonts w:ascii="Times New Roman" w:hAnsi="Times New Roman"/>
          <w:b/>
          <w:bCs/>
          <w:sz w:val="24"/>
          <w:szCs w:val="24"/>
        </w:rPr>
      </w:pPr>
      <w:r w:rsidRPr="005B2152">
        <w:rPr>
          <w:rFonts w:ascii="Times New Roman" w:hAnsi="Times New Roman"/>
          <w:b/>
          <w:bCs/>
          <w:sz w:val="24"/>
          <w:szCs w:val="24"/>
        </w:rPr>
        <w:t>Iznomātāja tiesības:</w:t>
      </w:r>
    </w:p>
    <w:p w14:paraId="6497AD9F" w14:textId="55D1DB8B" w:rsidR="007E5940" w:rsidRPr="005B2152" w:rsidRDefault="007E5940" w:rsidP="00CD01CB">
      <w:pPr>
        <w:pStyle w:val="ListParagraph"/>
        <w:numPr>
          <w:ilvl w:val="2"/>
          <w:numId w:val="1"/>
        </w:numPr>
        <w:tabs>
          <w:tab w:val="clear" w:pos="1440"/>
          <w:tab w:val="num" w:pos="851"/>
        </w:tabs>
        <w:spacing w:after="0" w:line="240" w:lineRule="auto"/>
        <w:ind w:left="709" w:hanging="709"/>
        <w:jc w:val="both"/>
        <w:rPr>
          <w:rFonts w:ascii="Times New Roman" w:hAnsi="Times New Roman"/>
          <w:sz w:val="24"/>
          <w:szCs w:val="24"/>
        </w:rPr>
      </w:pPr>
      <w:r w:rsidRPr="005B2152">
        <w:rPr>
          <w:rFonts w:ascii="Times New Roman" w:hAnsi="Times New Roman"/>
          <w:sz w:val="24"/>
          <w:szCs w:val="24"/>
        </w:rPr>
        <w:t xml:space="preserve">pārbaudīt </w:t>
      </w:r>
      <w:r w:rsidR="00790E5D">
        <w:rPr>
          <w:rFonts w:ascii="Times New Roman" w:hAnsi="Times New Roman"/>
          <w:sz w:val="24"/>
          <w:szCs w:val="24"/>
        </w:rPr>
        <w:t>Transportlīdzekļa</w:t>
      </w:r>
      <w:r w:rsidRPr="005B2152">
        <w:rPr>
          <w:rFonts w:ascii="Times New Roman" w:hAnsi="Times New Roman"/>
          <w:sz w:val="24"/>
          <w:szCs w:val="24"/>
        </w:rPr>
        <w:t xml:space="preserve"> stāvokli tieši vai ar rakstiski pilnvarotu personu starpniecību, iepriekš saskaņojot ar Nomnieku;</w:t>
      </w:r>
    </w:p>
    <w:p w14:paraId="29EC937D" w14:textId="2A7B8AFA" w:rsidR="007E5940" w:rsidRPr="005B2152" w:rsidRDefault="00A75FA2" w:rsidP="00CD01CB">
      <w:pPr>
        <w:pStyle w:val="ListParagraph"/>
        <w:numPr>
          <w:ilvl w:val="2"/>
          <w:numId w:val="1"/>
        </w:numPr>
        <w:tabs>
          <w:tab w:val="clear" w:pos="1440"/>
          <w:tab w:val="num" w:pos="851"/>
        </w:tabs>
        <w:spacing w:after="0" w:line="240" w:lineRule="auto"/>
        <w:ind w:left="709" w:hanging="709"/>
        <w:jc w:val="both"/>
        <w:rPr>
          <w:rFonts w:ascii="Times New Roman" w:hAnsi="Times New Roman"/>
          <w:sz w:val="24"/>
          <w:szCs w:val="24"/>
        </w:rPr>
      </w:pPr>
      <w:r w:rsidRPr="005B2152">
        <w:rPr>
          <w:rFonts w:ascii="Times New Roman" w:hAnsi="Times New Roman"/>
          <w:sz w:val="24"/>
          <w:szCs w:val="24"/>
        </w:rPr>
        <w:t>pārbaudīt ar L</w:t>
      </w:r>
      <w:r w:rsidR="007E5940" w:rsidRPr="005B2152">
        <w:rPr>
          <w:rFonts w:ascii="Times New Roman" w:hAnsi="Times New Roman"/>
          <w:sz w:val="24"/>
          <w:szCs w:val="24"/>
        </w:rPr>
        <w:t>īgumu saistītos dokumentus un, saskaņojot ar Nomnieku, ievākt inf</w:t>
      </w:r>
      <w:r w:rsidRPr="005B2152">
        <w:rPr>
          <w:rFonts w:ascii="Times New Roman" w:hAnsi="Times New Roman"/>
          <w:sz w:val="24"/>
          <w:szCs w:val="24"/>
        </w:rPr>
        <w:t xml:space="preserve">ormāciju attiecībā uz </w:t>
      </w:r>
      <w:r w:rsidR="00790E5D">
        <w:rPr>
          <w:rFonts w:ascii="Times New Roman" w:hAnsi="Times New Roman"/>
          <w:sz w:val="24"/>
          <w:szCs w:val="24"/>
        </w:rPr>
        <w:t>Transportlīdzekļa</w:t>
      </w:r>
      <w:r w:rsidR="007E5940" w:rsidRPr="005B2152">
        <w:rPr>
          <w:rFonts w:ascii="Times New Roman" w:hAnsi="Times New Roman"/>
          <w:sz w:val="24"/>
          <w:szCs w:val="24"/>
        </w:rPr>
        <w:t xml:space="preserve"> tehnisko stāvokli un lietošanu;</w:t>
      </w:r>
    </w:p>
    <w:p w14:paraId="73E2FD5F" w14:textId="7AA10083" w:rsidR="007E5940" w:rsidRPr="005B2152" w:rsidRDefault="00A75FA2" w:rsidP="00CD01CB">
      <w:pPr>
        <w:pStyle w:val="ListParagraph"/>
        <w:numPr>
          <w:ilvl w:val="2"/>
          <w:numId w:val="1"/>
        </w:numPr>
        <w:tabs>
          <w:tab w:val="clear" w:pos="1440"/>
          <w:tab w:val="num" w:pos="851"/>
        </w:tabs>
        <w:spacing w:after="0" w:line="240" w:lineRule="auto"/>
        <w:ind w:left="709" w:hanging="709"/>
        <w:jc w:val="both"/>
        <w:rPr>
          <w:rFonts w:ascii="Times New Roman" w:hAnsi="Times New Roman"/>
          <w:sz w:val="24"/>
          <w:szCs w:val="24"/>
        </w:rPr>
      </w:pPr>
      <w:r w:rsidRPr="005B2152">
        <w:rPr>
          <w:rFonts w:ascii="Times New Roman" w:hAnsi="Times New Roman"/>
          <w:sz w:val="24"/>
          <w:szCs w:val="24"/>
        </w:rPr>
        <w:t xml:space="preserve">atprasīt </w:t>
      </w:r>
      <w:r w:rsidR="00103073">
        <w:rPr>
          <w:rFonts w:ascii="Times New Roman" w:hAnsi="Times New Roman"/>
          <w:sz w:val="24"/>
          <w:szCs w:val="24"/>
        </w:rPr>
        <w:t>Transportlīdzekli</w:t>
      </w:r>
      <w:r w:rsidR="007E5940" w:rsidRPr="005B2152">
        <w:rPr>
          <w:rFonts w:ascii="Times New Roman" w:hAnsi="Times New Roman"/>
          <w:sz w:val="24"/>
          <w:szCs w:val="24"/>
        </w:rPr>
        <w:t xml:space="preserve"> no prettiesīga valdījuma, prasīt likvidēt apstākļus, kas traucē </w:t>
      </w:r>
      <w:r w:rsidR="00790E5D">
        <w:rPr>
          <w:rFonts w:ascii="Times New Roman" w:hAnsi="Times New Roman"/>
          <w:sz w:val="24"/>
          <w:szCs w:val="24"/>
        </w:rPr>
        <w:t>Transportlīdzekļa</w:t>
      </w:r>
      <w:r w:rsidR="007E5940" w:rsidRPr="005B2152">
        <w:rPr>
          <w:rFonts w:ascii="Times New Roman" w:hAnsi="Times New Roman"/>
          <w:sz w:val="24"/>
          <w:szCs w:val="24"/>
        </w:rPr>
        <w:t xml:space="preserve"> darbību, un pieprasīt zaudējumu atlīdzību par trešo personu, arī Nomnieka, radītiem </w:t>
      </w:r>
      <w:r w:rsidR="00790E5D">
        <w:rPr>
          <w:rFonts w:ascii="Times New Roman" w:hAnsi="Times New Roman"/>
          <w:sz w:val="24"/>
          <w:szCs w:val="24"/>
        </w:rPr>
        <w:t>Transportlīdzekļa</w:t>
      </w:r>
      <w:r w:rsidR="007E5940" w:rsidRPr="005B2152">
        <w:rPr>
          <w:rFonts w:ascii="Times New Roman" w:hAnsi="Times New Roman"/>
          <w:sz w:val="24"/>
          <w:szCs w:val="24"/>
        </w:rPr>
        <w:t xml:space="preserve"> bojājumiem;</w:t>
      </w:r>
    </w:p>
    <w:p w14:paraId="661F12FB" w14:textId="7354BA7D" w:rsidR="007E5940" w:rsidRPr="005B2152" w:rsidRDefault="00A75FA2" w:rsidP="00CD01CB">
      <w:pPr>
        <w:pStyle w:val="ListParagraph"/>
        <w:numPr>
          <w:ilvl w:val="2"/>
          <w:numId w:val="1"/>
        </w:numPr>
        <w:tabs>
          <w:tab w:val="clear" w:pos="1440"/>
          <w:tab w:val="num" w:pos="851"/>
        </w:tabs>
        <w:spacing w:after="0" w:line="240" w:lineRule="auto"/>
        <w:ind w:left="709" w:hanging="709"/>
        <w:jc w:val="both"/>
        <w:rPr>
          <w:rFonts w:ascii="Times New Roman" w:hAnsi="Times New Roman"/>
          <w:sz w:val="24"/>
          <w:szCs w:val="24"/>
        </w:rPr>
      </w:pPr>
      <w:r w:rsidRPr="005B2152">
        <w:rPr>
          <w:rFonts w:ascii="Times New Roman" w:hAnsi="Times New Roman"/>
          <w:sz w:val="24"/>
          <w:szCs w:val="24"/>
        </w:rPr>
        <w:t xml:space="preserve">saņemt atpakaļ </w:t>
      </w:r>
      <w:r w:rsidR="00103073">
        <w:rPr>
          <w:rFonts w:ascii="Times New Roman" w:hAnsi="Times New Roman"/>
          <w:sz w:val="24"/>
          <w:szCs w:val="24"/>
        </w:rPr>
        <w:t>Transportlīdzekli</w:t>
      </w:r>
      <w:r w:rsidR="007E5940" w:rsidRPr="005B2152">
        <w:rPr>
          <w:rFonts w:ascii="Times New Roman" w:hAnsi="Times New Roman"/>
          <w:sz w:val="24"/>
          <w:szCs w:val="24"/>
        </w:rPr>
        <w:t xml:space="preserve"> </w:t>
      </w:r>
      <w:r w:rsidRPr="005B2152">
        <w:rPr>
          <w:rFonts w:ascii="Times New Roman" w:hAnsi="Times New Roman"/>
          <w:sz w:val="24"/>
          <w:szCs w:val="24"/>
        </w:rPr>
        <w:t>nomas termiņa beigās vai pēc L</w:t>
      </w:r>
      <w:r w:rsidR="007E5940" w:rsidRPr="005B2152">
        <w:rPr>
          <w:rFonts w:ascii="Times New Roman" w:hAnsi="Times New Roman"/>
          <w:sz w:val="24"/>
          <w:szCs w:val="24"/>
        </w:rPr>
        <w:t>īguma izbeigšanas pirms termiņa.</w:t>
      </w:r>
    </w:p>
    <w:p w14:paraId="08E9BBC4" w14:textId="42D093C6" w:rsidR="007E5940" w:rsidRPr="005B2152" w:rsidRDefault="007E5940" w:rsidP="009109D0">
      <w:pPr>
        <w:pStyle w:val="ListParagraph"/>
        <w:numPr>
          <w:ilvl w:val="1"/>
          <w:numId w:val="1"/>
        </w:numPr>
        <w:tabs>
          <w:tab w:val="clear" w:pos="792"/>
          <w:tab w:val="num" w:pos="567"/>
        </w:tabs>
        <w:spacing w:before="120" w:after="0" w:line="240" w:lineRule="auto"/>
        <w:ind w:left="567" w:hanging="567"/>
        <w:contextualSpacing w:val="0"/>
        <w:jc w:val="both"/>
        <w:rPr>
          <w:rFonts w:ascii="Times New Roman" w:hAnsi="Times New Roman"/>
          <w:b/>
          <w:bCs/>
          <w:sz w:val="24"/>
          <w:szCs w:val="24"/>
        </w:rPr>
      </w:pPr>
      <w:r w:rsidRPr="005B2152">
        <w:rPr>
          <w:rFonts w:ascii="Times New Roman" w:hAnsi="Times New Roman"/>
          <w:b/>
          <w:bCs/>
          <w:sz w:val="24"/>
          <w:szCs w:val="24"/>
        </w:rPr>
        <w:t>Iznomātāja pienākumi:</w:t>
      </w:r>
    </w:p>
    <w:p w14:paraId="09D50761" w14:textId="2FC03307" w:rsidR="007E5940" w:rsidRPr="005B2152" w:rsidRDefault="007E5940" w:rsidP="00CD01CB">
      <w:pPr>
        <w:pStyle w:val="ListParagraph"/>
        <w:numPr>
          <w:ilvl w:val="2"/>
          <w:numId w:val="1"/>
        </w:numPr>
        <w:tabs>
          <w:tab w:val="clear" w:pos="1440"/>
          <w:tab w:val="num" w:pos="851"/>
        </w:tabs>
        <w:spacing w:after="0" w:line="240" w:lineRule="auto"/>
        <w:ind w:left="709" w:hanging="709"/>
        <w:jc w:val="both"/>
        <w:rPr>
          <w:rFonts w:ascii="Times New Roman" w:hAnsi="Times New Roman"/>
          <w:sz w:val="24"/>
          <w:szCs w:val="24"/>
        </w:rPr>
      </w:pPr>
      <w:r w:rsidRPr="005B2152">
        <w:rPr>
          <w:rFonts w:ascii="Times New Roman" w:hAnsi="Times New Roman"/>
          <w:sz w:val="24"/>
          <w:szCs w:val="24"/>
        </w:rPr>
        <w:t>s</w:t>
      </w:r>
      <w:r w:rsidR="00A75FA2" w:rsidRPr="005B2152">
        <w:rPr>
          <w:rFonts w:ascii="Times New Roman" w:hAnsi="Times New Roman"/>
          <w:sz w:val="24"/>
          <w:szCs w:val="24"/>
        </w:rPr>
        <w:t xml:space="preserve">agatavot un organizēt </w:t>
      </w:r>
      <w:r w:rsidR="00790E5D">
        <w:rPr>
          <w:rFonts w:ascii="Times New Roman" w:hAnsi="Times New Roman"/>
          <w:sz w:val="24"/>
          <w:szCs w:val="24"/>
        </w:rPr>
        <w:t>Transportlīdzekļa</w:t>
      </w:r>
      <w:r w:rsidRPr="005B2152">
        <w:rPr>
          <w:rFonts w:ascii="Times New Roman" w:hAnsi="Times New Roman"/>
          <w:sz w:val="24"/>
          <w:szCs w:val="24"/>
        </w:rPr>
        <w:t xml:space="preserve"> nodošanu Nomnieka tu</w:t>
      </w:r>
      <w:r w:rsidR="00A75FA2" w:rsidRPr="005B2152">
        <w:rPr>
          <w:rFonts w:ascii="Times New Roman" w:hAnsi="Times New Roman"/>
          <w:sz w:val="24"/>
          <w:szCs w:val="24"/>
        </w:rPr>
        <w:t>rējumā un lietošanā, ievērojot Līguma un tehniskā</w:t>
      </w:r>
      <w:r w:rsidRPr="005B2152">
        <w:rPr>
          <w:rFonts w:ascii="Times New Roman" w:hAnsi="Times New Roman"/>
          <w:sz w:val="24"/>
          <w:szCs w:val="24"/>
        </w:rPr>
        <w:t xml:space="preserve"> </w:t>
      </w:r>
      <w:r w:rsidR="00A75FA2" w:rsidRPr="005B2152">
        <w:rPr>
          <w:rFonts w:ascii="Times New Roman" w:hAnsi="Times New Roman"/>
          <w:sz w:val="24"/>
          <w:szCs w:val="24"/>
        </w:rPr>
        <w:t>piedāvājuma</w:t>
      </w:r>
      <w:r w:rsidRPr="005B2152">
        <w:rPr>
          <w:rFonts w:ascii="Times New Roman" w:hAnsi="Times New Roman"/>
          <w:sz w:val="24"/>
          <w:szCs w:val="24"/>
        </w:rPr>
        <w:t xml:space="preserve"> nosacījumus un kārtību;</w:t>
      </w:r>
    </w:p>
    <w:p w14:paraId="4C88B80E" w14:textId="6B322FF1" w:rsidR="007E5940" w:rsidRPr="000C2CE4" w:rsidRDefault="007E5940" w:rsidP="00CD01CB">
      <w:pPr>
        <w:pStyle w:val="ListParagraph"/>
        <w:numPr>
          <w:ilvl w:val="2"/>
          <w:numId w:val="1"/>
        </w:numPr>
        <w:tabs>
          <w:tab w:val="clear" w:pos="1440"/>
          <w:tab w:val="num" w:pos="851"/>
        </w:tabs>
        <w:spacing w:after="0" w:line="240" w:lineRule="auto"/>
        <w:ind w:left="709" w:hanging="709"/>
        <w:jc w:val="both"/>
        <w:rPr>
          <w:rFonts w:ascii="Times New Roman" w:hAnsi="Times New Roman"/>
          <w:sz w:val="24"/>
          <w:szCs w:val="24"/>
        </w:rPr>
      </w:pPr>
      <w:r w:rsidRPr="005B2152">
        <w:rPr>
          <w:rFonts w:ascii="Times New Roman" w:hAnsi="Times New Roman"/>
          <w:sz w:val="24"/>
          <w:szCs w:val="24"/>
        </w:rPr>
        <w:t xml:space="preserve">nodrošināt Nomniekam netraucētu </w:t>
      </w:r>
      <w:r w:rsidR="00790E5D">
        <w:rPr>
          <w:rFonts w:ascii="Times New Roman" w:hAnsi="Times New Roman"/>
          <w:sz w:val="24"/>
          <w:szCs w:val="24"/>
        </w:rPr>
        <w:t>Transportlīdzekļa</w:t>
      </w:r>
      <w:r w:rsidR="00A75FA2" w:rsidRPr="005B2152">
        <w:rPr>
          <w:rFonts w:ascii="Times New Roman" w:hAnsi="Times New Roman"/>
          <w:sz w:val="24"/>
          <w:szCs w:val="24"/>
        </w:rPr>
        <w:t xml:space="preserve"> lietošanu visā L</w:t>
      </w:r>
      <w:r w:rsidRPr="005B2152">
        <w:rPr>
          <w:rFonts w:ascii="Times New Roman" w:hAnsi="Times New Roman"/>
          <w:sz w:val="24"/>
          <w:szCs w:val="24"/>
        </w:rPr>
        <w:t xml:space="preserve">īguma darbības </w:t>
      </w:r>
      <w:r w:rsidRPr="000C2CE4">
        <w:rPr>
          <w:rFonts w:ascii="Times New Roman" w:hAnsi="Times New Roman"/>
          <w:sz w:val="24"/>
          <w:szCs w:val="24"/>
        </w:rPr>
        <w:t>laikā;</w:t>
      </w:r>
    </w:p>
    <w:p w14:paraId="3409C42F" w14:textId="0BF0CA51" w:rsidR="007E5940" w:rsidRPr="000C2CE4" w:rsidRDefault="007E5940" w:rsidP="00CD01CB">
      <w:pPr>
        <w:pStyle w:val="ListParagraph"/>
        <w:numPr>
          <w:ilvl w:val="2"/>
          <w:numId w:val="1"/>
        </w:numPr>
        <w:tabs>
          <w:tab w:val="clear" w:pos="1440"/>
          <w:tab w:val="num" w:pos="851"/>
        </w:tabs>
        <w:spacing w:after="0" w:line="240" w:lineRule="auto"/>
        <w:ind w:left="709" w:hanging="709"/>
        <w:jc w:val="both"/>
        <w:rPr>
          <w:rFonts w:ascii="Times New Roman" w:hAnsi="Times New Roman"/>
          <w:sz w:val="24"/>
          <w:szCs w:val="24"/>
        </w:rPr>
      </w:pPr>
      <w:r w:rsidRPr="000C2CE4">
        <w:rPr>
          <w:rFonts w:ascii="Times New Roman" w:hAnsi="Times New Roman"/>
          <w:sz w:val="24"/>
          <w:szCs w:val="24"/>
        </w:rPr>
        <w:t xml:space="preserve">apmaksāt normatīvajos aktos noteiktos </w:t>
      </w:r>
      <w:r w:rsidR="00790E5D" w:rsidRPr="000C2CE4">
        <w:rPr>
          <w:rFonts w:ascii="Times New Roman" w:hAnsi="Times New Roman"/>
          <w:sz w:val="24"/>
          <w:szCs w:val="24"/>
        </w:rPr>
        <w:t>Transportlīdzekļa</w:t>
      </w:r>
      <w:r w:rsidRPr="000C2CE4">
        <w:rPr>
          <w:rFonts w:ascii="Times New Roman" w:hAnsi="Times New Roman"/>
          <w:sz w:val="24"/>
          <w:szCs w:val="24"/>
        </w:rPr>
        <w:t xml:space="preserve"> nodokļus un nodevas, kā arī to reģistrācijas maksu</w:t>
      </w:r>
      <w:r w:rsidR="00A75FA2" w:rsidRPr="000C2CE4">
        <w:rPr>
          <w:rFonts w:ascii="Times New Roman" w:hAnsi="Times New Roman"/>
          <w:sz w:val="24"/>
          <w:szCs w:val="24"/>
        </w:rPr>
        <w:t xml:space="preserve"> CSDD</w:t>
      </w:r>
      <w:r w:rsidRPr="000C2CE4">
        <w:rPr>
          <w:rFonts w:ascii="Times New Roman" w:hAnsi="Times New Roman"/>
          <w:sz w:val="24"/>
          <w:szCs w:val="24"/>
        </w:rPr>
        <w:t xml:space="preserve">; </w:t>
      </w:r>
    </w:p>
    <w:p w14:paraId="75B80368" w14:textId="0D3F669C" w:rsidR="007E5940" w:rsidRPr="000C2CE4" w:rsidRDefault="007E5940" w:rsidP="00CD01CB">
      <w:pPr>
        <w:pStyle w:val="ListParagraph"/>
        <w:numPr>
          <w:ilvl w:val="2"/>
          <w:numId w:val="1"/>
        </w:numPr>
        <w:tabs>
          <w:tab w:val="clear" w:pos="1440"/>
          <w:tab w:val="num" w:pos="851"/>
        </w:tabs>
        <w:spacing w:after="0" w:line="240" w:lineRule="auto"/>
        <w:ind w:left="709" w:hanging="709"/>
        <w:jc w:val="both"/>
        <w:rPr>
          <w:rFonts w:ascii="Times New Roman" w:hAnsi="Times New Roman"/>
          <w:sz w:val="24"/>
          <w:szCs w:val="24"/>
        </w:rPr>
      </w:pPr>
      <w:r w:rsidRPr="000C2CE4">
        <w:rPr>
          <w:rFonts w:ascii="Times New Roman" w:hAnsi="Times New Roman"/>
          <w:sz w:val="24"/>
          <w:szCs w:val="24"/>
        </w:rPr>
        <w:t xml:space="preserve">izsniegt Nomniekam sauszemes </w:t>
      </w:r>
      <w:r w:rsidR="00103073" w:rsidRPr="000C2CE4">
        <w:rPr>
          <w:rFonts w:ascii="Times New Roman" w:hAnsi="Times New Roman"/>
          <w:sz w:val="24"/>
          <w:szCs w:val="24"/>
        </w:rPr>
        <w:t>Transportlīdzekli</w:t>
      </w:r>
      <w:r w:rsidRPr="000C2CE4">
        <w:rPr>
          <w:rFonts w:ascii="Times New Roman" w:hAnsi="Times New Roman"/>
          <w:sz w:val="24"/>
          <w:szCs w:val="24"/>
        </w:rPr>
        <w:t xml:space="preserve"> īpašnieku civiltiesiskās atbildības apdrošināšanas OCTA polises kopiju un KASKO apdrošināšanas polises oriģinālu; </w:t>
      </w:r>
    </w:p>
    <w:p w14:paraId="2F679FCC" w14:textId="1E1FDCD9" w:rsidR="007E5940" w:rsidRPr="000C2CE4" w:rsidRDefault="007E5940" w:rsidP="00CD01CB">
      <w:pPr>
        <w:pStyle w:val="ListParagraph"/>
        <w:numPr>
          <w:ilvl w:val="2"/>
          <w:numId w:val="1"/>
        </w:numPr>
        <w:tabs>
          <w:tab w:val="clear" w:pos="1440"/>
          <w:tab w:val="num" w:pos="851"/>
        </w:tabs>
        <w:spacing w:after="0" w:line="240" w:lineRule="auto"/>
        <w:ind w:left="709" w:hanging="709"/>
        <w:jc w:val="both"/>
        <w:rPr>
          <w:rFonts w:ascii="Times New Roman" w:hAnsi="Times New Roman"/>
          <w:sz w:val="24"/>
          <w:szCs w:val="24"/>
        </w:rPr>
      </w:pPr>
      <w:r w:rsidRPr="000C2CE4">
        <w:rPr>
          <w:rFonts w:ascii="Times New Roman" w:hAnsi="Times New Roman"/>
          <w:sz w:val="24"/>
          <w:szCs w:val="24"/>
        </w:rPr>
        <w:t xml:space="preserve">nodrošināt </w:t>
      </w:r>
      <w:r w:rsidR="00790E5D" w:rsidRPr="000C2CE4">
        <w:rPr>
          <w:rFonts w:ascii="Times New Roman" w:hAnsi="Times New Roman"/>
          <w:sz w:val="24"/>
          <w:szCs w:val="24"/>
        </w:rPr>
        <w:t>Transportlīdzekļa</w:t>
      </w:r>
      <w:r w:rsidRPr="000C2CE4">
        <w:rPr>
          <w:rFonts w:ascii="Times New Roman" w:hAnsi="Times New Roman"/>
          <w:sz w:val="24"/>
          <w:szCs w:val="24"/>
        </w:rPr>
        <w:t xml:space="preserve"> apdrošināšanu (KASKO) ar polises darbības teritoriju Latvijā; </w:t>
      </w:r>
    </w:p>
    <w:p w14:paraId="356A280E" w14:textId="50FE7BE9" w:rsidR="007E5940" w:rsidRPr="000C2CE4" w:rsidRDefault="007E5940" w:rsidP="00CD01CB">
      <w:pPr>
        <w:pStyle w:val="ListParagraph"/>
        <w:numPr>
          <w:ilvl w:val="2"/>
          <w:numId w:val="1"/>
        </w:numPr>
        <w:tabs>
          <w:tab w:val="clear" w:pos="1440"/>
          <w:tab w:val="num" w:pos="851"/>
        </w:tabs>
        <w:spacing w:after="0" w:line="240" w:lineRule="auto"/>
        <w:ind w:left="709" w:hanging="709"/>
        <w:jc w:val="both"/>
        <w:rPr>
          <w:rFonts w:ascii="Times New Roman" w:hAnsi="Times New Roman"/>
          <w:sz w:val="24"/>
          <w:szCs w:val="24"/>
        </w:rPr>
      </w:pPr>
      <w:r w:rsidRPr="000C2CE4">
        <w:rPr>
          <w:rFonts w:ascii="Times New Roman" w:hAnsi="Times New Roman"/>
          <w:sz w:val="24"/>
          <w:szCs w:val="24"/>
        </w:rPr>
        <w:t xml:space="preserve">segt izmaksas par </w:t>
      </w:r>
      <w:r w:rsidR="00790E5D" w:rsidRPr="000C2CE4">
        <w:rPr>
          <w:rFonts w:ascii="Times New Roman" w:hAnsi="Times New Roman"/>
          <w:sz w:val="24"/>
          <w:szCs w:val="24"/>
        </w:rPr>
        <w:t>Transportlīdzekļa</w:t>
      </w:r>
      <w:r w:rsidRPr="000C2CE4">
        <w:rPr>
          <w:rFonts w:ascii="Times New Roman" w:hAnsi="Times New Roman"/>
          <w:sz w:val="24"/>
          <w:szCs w:val="24"/>
        </w:rPr>
        <w:t xml:space="preserve"> tehniskās apskates veikšanu </w:t>
      </w:r>
      <w:r w:rsidR="00A75FA2" w:rsidRPr="000C2CE4">
        <w:rPr>
          <w:rFonts w:ascii="Times New Roman" w:hAnsi="Times New Roman"/>
          <w:sz w:val="24"/>
          <w:szCs w:val="24"/>
        </w:rPr>
        <w:t>CSDD;</w:t>
      </w:r>
    </w:p>
    <w:p w14:paraId="448F7DD9" w14:textId="796E3402" w:rsidR="007E5940" w:rsidRPr="000C2CE4" w:rsidRDefault="007E5940" w:rsidP="00CD01CB">
      <w:pPr>
        <w:pStyle w:val="ListParagraph"/>
        <w:numPr>
          <w:ilvl w:val="2"/>
          <w:numId w:val="1"/>
        </w:numPr>
        <w:tabs>
          <w:tab w:val="clear" w:pos="1440"/>
          <w:tab w:val="num" w:pos="851"/>
        </w:tabs>
        <w:spacing w:after="0" w:line="240" w:lineRule="auto"/>
        <w:ind w:left="709" w:hanging="709"/>
        <w:jc w:val="both"/>
        <w:rPr>
          <w:rFonts w:ascii="Times New Roman" w:hAnsi="Times New Roman"/>
          <w:sz w:val="24"/>
          <w:szCs w:val="24"/>
        </w:rPr>
      </w:pPr>
      <w:r w:rsidRPr="000C2CE4">
        <w:rPr>
          <w:rFonts w:ascii="Times New Roman" w:hAnsi="Times New Roman"/>
          <w:sz w:val="24"/>
          <w:szCs w:val="24"/>
        </w:rPr>
        <w:t xml:space="preserve">Iznomātājs apņemas visā </w:t>
      </w:r>
      <w:r w:rsidR="00790E5D" w:rsidRPr="000C2CE4">
        <w:rPr>
          <w:rFonts w:ascii="Times New Roman" w:hAnsi="Times New Roman"/>
          <w:sz w:val="24"/>
          <w:szCs w:val="24"/>
        </w:rPr>
        <w:t>Transportlīdzekļa</w:t>
      </w:r>
      <w:r w:rsidRPr="000C2CE4">
        <w:rPr>
          <w:rFonts w:ascii="Times New Roman" w:hAnsi="Times New Roman"/>
          <w:sz w:val="24"/>
          <w:szCs w:val="24"/>
        </w:rPr>
        <w:t xml:space="preserve"> lietošanas laikā nodrošināt un apmaksāt </w:t>
      </w:r>
      <w:r w:rsidR="00790E5D" w:rsidRPr="000C2CE4">
        <w:rPr>
          <w:rFonts w:ascii="Times New Roman" w:hAnsi="Times New Roman"/>
          <w:sz w:val="24"/>
          <w:szCs w:val="24"/>
        </w:rPr>
        <w:t>Transportlīdzekļa</w:t>
      </w:r>
      <w:r w:rsidRPr="000C2CE4">
        <w:rPr>
          <w:rFonts w:ascii="Times New Roman" w:hAnsi="Times New Roman"/>
          <w:sz w:val="24"/>
          <w:szCs w:val="24"/>
        </w:rPr>
        <w:t xml:space="preserve"> ražotāja un pārdevēja noteiktās regulārās tehniskās apkopes, kā arī visus nepieciešamos remontdarbus, kuru cēlonis ir </w:t>
      </w:r>
      <w:r w:rsidR="00790E5D" w:rsidRPr="000C2CE4">
        <w:rPr>
          <w:rFonts w:ascii="Times New Roman" w:hAnsi="Times New Roman"/>
          <w:sz w:val="24"/>
          <w:szCs w:val="24"/>
        </w:rPr>
        <w:t>Transportlīdzekļa</w:t>
      </w:r>
      <w:r w:rsidRPr="000C2CE4">
        <w:rPr>
          <w:rFonts w:ascii="Times New Roman" w:hAnsi="Times New Roman"/>
          <w:sz w:val="24"/>
          <w:szCs w:val="24"/>
        </w:rPr>
        <w:t xml:space="preserve"> vai tā</w:t>
      </w:r>
      <w:r w:rsidR="009B7D95" w:rsidRPr="000C2CE4">
        <w:rPr>
          <w:rFonts w:ascii="Times New Roman" w:hAnsi="Times New Roman"/>
          <w:sz w:val="24"/>
          <w:szCs w:val="24"/>
        </w:rPr>
        <w:t>s</w:t>
      </w:r>
      <w:r w:rsidRPr="000C2CE4">
        <w:rPr>
          <w:rFonts w:ascii="Times New Roman" w:hAnsi="Times New Roman"/>
          <w:sz w:val="24"/>
          <w:szCs w:val="24"/>
        </w:rPr>
        <w:t xml:space="preserve"> daļu nolietojums un/vai defekti </w:t>
      </w:r>
      <w:r w:rsidR="00790E5D" w:rsidRPr="000C2CE4">
        <w:rPr>
          <w:rFonts w:ascii="Times New Roman" w:hAnsi="Times New Roman"/>
          <w:sz w:val="24"/>
          <w:szCs w:val="24"/>
        </w:rPr>
        <w:t>Transportlīdzekļa</w:t>
      </w:r>
      <w:r w:rsidRPr="000C2CE4">
        <w:rPr>
          <w:rFonts w:ascii="Times New Roman" w:hAnsi="Times New Roman"/>
          <w:sz w:val="24"/>
          <w:szCs w:val="24"/>
        </w:rPr>
        <w:t xml:space="preserve"> pareizas ekspluatācijas laikā (tai skaitā, bet ne tikai frikcijas detaļu nomaiņa, garantijas remonti u.c.). Iznomātājs apņemas organizēt tehniskās apkopes un remontdarbus, vienojoties ar autoservisu par apkopes/remontdarbu laiku, to saskaņojot ar Nomnieku;</w:t>
      </w:r>
    </w:p>
    <w:p w14:paraId="4FDBC2BA" w14:textId="61C86735" w:rsidR="007E5940" w:rsidRPr="000C2CE4" w:rsidRDefault="007E5940" w:rsidP="00CD01CB">
      <w:pPr>
        <w:pStyle w:val="ListParagraph"/>
        <w:numPr>
          <w:ilvl w:val="2"/>
          <w:numId w:val="1"/>
        </w:numPr>
        <w:tabs>
          <w:tab w:val="clear" w:pos="1440"/>
          <w:tab w:val="num" w:pos="851"/>
        </w:tabs>
        <w:spacing w:after="0" w:line="240" w:lineRule="auto"/>
        <w:ind w:left="709" w:hanging="709"/>
        <w:jc w:val="both"/>
        <w:rPr>
          <w:rFonts w:ascii="Times New Roman" w:hAnsi="Times New Roman"/>
          <w:sz w:val="24"/>
          <w:szCs w:val="24"/>
        </w:rPr>
      </w:pPr>
      <w:r w:rsidRPr="000C2CE4">
        <w:rPr>
          <w:rFonts w:ascii="Times New Roman" w:hAnsi="Times New Roman"/>
          <w:sz w:val="24"/>
          <w:szCs w:val="24"/>
        </w:rPr>
        <w:t>visā nomas periodā nodrošināt diennakts bezmaksas tehnisko palīdzību uz autoceļiem Latvijā;</w:t>
      </w:r>
    </w:p>
    <w:p w14:paraId="3CCA2BB1" w14:textId="342BCF54" w:rsidR="007E5940" w:rsidRPr="000C2CE4" w:rsidRDefault="007E5940" w:rsidP="00CD01CB">
      <w:pPr>
        <w:pStyle w:val="ListParagraph"/>
        <w:numPr>
          <w:ilvl w:val="2"/>
          <w:numId w:val="1"/>
        </w:numPr>
        <w:tabs>
          <w:tab w:val="clear" w:pos="1440"/>
          <w:tab w:val="num" w:pos="851"/>
        </w:tabs>
        <w:spacing w:after="0" w:line="240" w:lineRule="auto"/>
        <w:ind w:left="709" w:hanging="709"/>
        <w:jc w:val="both"/>
        <w:rPr>
          <w:rFonts w:ascii="Times New Roman" w:hAnsi="Times New Roman"/>
          <w:sz w:val="24"/>
          <w:szCs w:val="24"/>
        </w:rPr>
      </w:pPr>
      <w:r w:rsidRPr="000C2CE4">
        <w:rPr>
          <w:rFonts w:ascii="Times New Roman" w:hAnsi="Times New Roman"/>
          <w:sz w:val="24"/>
          <w:szCs w:val="24"/>
        </w:rPr>
        <w:t xml:space="preserve">Iznomātājs apņemas visā </w:t>
      </w:r>
      <w:r w:rsidR="00790E5D" w:rsidRPr="000C2CE4">
        <w:rPr>
          <w:rFonts w:ascii="Times New Roman" w:hAnsi="Times New Roman"/>
          <w:sz w:val="24"/>
          <w:szCs w:val="24"/>
        </w:rPr>
        <w:t>Transportlīdzekļa</w:t>
      </w:r>
      <w:r w:rsidRPr="000C2CE4">
        <w:rPr>
          <w:rFonts w:ascii="Times New Roman" w:hAnsi="Times New Roman"/>
          <w:sz w:val="24"/>
          <w:szCs w:val="24"/>
        </w:rPr>
        <w:t xml:space="preserve"> lietošanas laikā nodrošināt </w:t>
      </w:r>
      <w:r w:rsidR="00790E5D" w:rsidRPr="000C2CE4">
        <w:rPr>
          <w:rFonts w:ascii="Times New Roman" w:hAnsi="Times New Roman"/>
          <w:sz w:val="24"/>
          <w:szCs w:val="24"/>
        </w:rPr>
        <w:t>Transportlīdzekli</w:t>
      </w:r>
      <w:r w:rsidRPr="000C2CE4">
        <w:rPr>
          <w:rFonts w:ascii="Times New Roman" w:hAnsi="Times New Roman"/>
          <w:sz w:val="24"/>
          <w:szCs w:val="24"/>
        </w:rPr>
        <w:t xml:space="preserve"> ar Ceļu satiksmes noteikumiem atbilstošām vasaras un ziemas riepām, nepieciešamības gadījumā uz sava (Iznomātāja) rēķina veicot jaunu riepu iegādi un uzstādīšanu. Iznomātājs nodrošina sezonas riepu maiņu un balansēšanu divreiz gadā saskaņā ar Ceļu satiksmes noteikumiem un nesezonas riepu uzglabāšanu;</w:t>
      </w:r>
    </w:p>
    <w:p w14:paraId="07C41E6B" w14:textId="6B341A93" w:rsidR="008C5F74" w:rsidRPr="008C5F74" w:rsidRDefault="0052466A" w:rsidP="00CD01CB">
      <w:pPr>
        <w:pStyle w:val="ListParagraph"/>
        <w:numPr>
          <w:ilvl w:val="2"/>
          <w:numId w:val="1"/>
        </w:numPr>
        <w:tabs>
          <w:tab w:val="clear" w:pos="1440"/>
          <w:tab w:val="num" w:pos="851"/>
        </w:tabs>
        <w:spacing w:after="0" w:line="240" w:lineRule="auto"/>
        <w:ind w:left="709" w:hanging="709"/>
        <w:jc w:val="both"/>
        <w:rPr>
          <w:rFonts w:ascii="Times New Roman" w:eastAsia="Times New Roman" w:hAnsi="Times New Roman"/>
          <w:sz w:val="24"/>
          <w:szCs w:val="24"/>
        </w:rPr>
      </w:pPr>
      <w:r w:rsidRPr="0052466A">
        <w:rPr>
          <w:rFonts w:ascii="Times New Roman" w:hAnsi="Times New Roman"/>
          <w:sz w:val="24"/>
          <w:szCs w:val="24"/>
        </w:rPr>
        <w:t xml:space="preserve">Ja Transportlīdzeklis tehnisku bojājumu, ceļu satiksmes negadījuma, zādzības vai cita iemesla dēļ nav lietojams ilgāk par 24 (divdesmit četrām) stundām, Iznomātājs nodrošina Nomniekam līdzvērtīgu aizvietošanas transportlīdzekli 24 (divdesmit četru) stundu laikā, bet objektīvu apstākļu dēļ ne vēlāk kā 48 (četrdesmit astoņu) stundu laikā. </w:t>
      </w:r>
      <w:r w:rsidRPr="0052466A">
        <w:rPr>
          <w:rFonts w:ascii="Times New Roman" w:hAnsi="Times New Roman"/>
          <w:sz w:val="24"/>
          <w:szCs w:val="24"/>
        </w:rPr>
        <w:lastRenderedPageBreak/>
        <w:t>Aizvietošanas transportlīdzeklim jābūt līdzvērtīgam pēc klases, funkcionalitātes un lietošanas mērķa</w:t>
      </w:r>
      <w:r w:rsidR="008C5F74" w:rsidRPr="008C5F74">
        <w:rPr>
          <w:rFonts w:ascii="Times New Roman" w:hAnsi="Times New Roman"/>
          <w:sz w:val="24"/>
          <w:szCs w:val="24"/>
        </w:rPr>
        <w:t>.</w:t>
      </w:r>
    </w:p>
    <w:p w14:paraId="09CFA8DF" w14:textId="57144307" w:rsidR="008C5F74" w:rsidRDefault="008C5F74" w:rsidP="008C5F74">
      <w:pPr>
        <w:pStyle w:val="NormalWeb"/>
        <w:spacing w:before="0" w:beforeAutospacing="0" w:after="0" w:afterAutospacing="0"/>
        <w:ind w:left="360"/>
        <w:jc w:val="both"/>
      </w:pPr>
      <w:r>
        <w:tab/>
        <w:t xml:space="preserve">Par līdzvērtīgu transportlīdzekli šī Līguma izpratnē uzskatāms transportlīdzeklis, kas </w:t>
      </w:r>
      <w:r>
        <w:tab/>
        <w:t xml:space="preserve">pēc savas klases, funkcionālā pielietojuma, kravnesības, sēdvietu skaita un </w:t>
      </w:r>
      <w:r>
        <w:tab/>
        <w:t xml:space="preserve">tehniskajiem parametriem ir līdzvērtīgs vai labāks par Līguma priekšmetā noteikto </w:t>
      </w:r>
      <w:r>
        <w:tab/>
        <w:t>Transportlīdzekli.</w:t>
      </w:r>
    </w:p>
    <w:p w14:paraId="7E8E16C0" w14:textId="0192BE4E" w:rsidR="008C5F74" w:rsidRDefault="008C5F74" w:rsidP="008C5F74">
      <w:pPr>
        <w:pStyle w:val="NormalWeb"/>
        <w:spacing w:before="0" w:beforeAutospacing="0" w:after="0" w:afterAutospacing="0"/>
        <w:ind w:left="360"/>
        <w:jc w:val="both"/>
      </w:pPr>
      <w:r>
        <w:tab/>
        <w:t xml:space="preserve">Aizvietošanas transportlīdzeklis Nomniekam tiek nodrošināts bez papildu maksas uz </w:t>
      </w:r>
      <w:r>
        <w:tab/>
        <w:t xml:space="preserve">visu periodu, kamēr sākotnējais Transportlīdzeklis nav lietojams, bet ne ilgāk kā līdz </w:t>
      </w:r>
      <w:r>
        <w:tab/>
        <w:t xml:space="preserve">sākotnējā Transportlīdzekļa remonta pabeigšanai, atgriešanai Nomnieka lietošanā vai </w:t>
      </w:r>
      <w:r>
        <w:tab/>
        <w:t>Līguma izbeigšanai.</w:t>
      </w:r>
    </w:p>
    <w:p w14:paraId="65654BAD" w14:textId="7AD8A7C9" w:rsidR="008C5F74" w:rsidRDefault="008C5F74" w:rsidP="008C5F74">
      <w:pPr>
        <w:pStyle w:val="NormalWeb"/>
        <w:spacing w:before="0" w:beforeAutospacing="0" w:after="0" w:afterAutospacing="0"/>
        <w:ind w:left="360"/>
        <w:jc w:val="both"/>
      </w:pPr>
      <w:r>
        <w:tab/>
      </w:r>
      <w:r w:rsidRPr="008C5F74">
        <w:t xml:space="preserve">Ja Iznomātājs noteiktajā termiņā nenodrošina aizvietošanas transportlīdzekli, </w:t>
      </w:r>
      <w:r>
        <w:tab/>
      </w:r>
      <w:r w:rsidRPr="008C5F74">
        <w:t xml:space="preserve">Nomniekam ir tiesības patstāvīgi nomāt līdzvērtīgu transportlīdzekli no trešās personas, </w:t>
      </w:r>
      <w:r>
        <w:tab/>
      </w:r>
      <w:r w:rsidRPr="008C5F74">
        <w:t>un Iznomātājs atlīdzina Nomniekam ar to saistītos ekonomiski pamatotos izdevumus.</w:t>
      </w:r>
    </w:p>
    <w:p w14:paraId="628DD493" w14:textId="0DA286F4" w:rsidR="007E5940" w:rsidRPr="005B2152" w:rsidRDefault="007E5940" w:rsidP="00CD01CB">
      <w:pPr>
        <w:pStyle w:val="ListParagraph"/>
        <w:numPr>
          <w:ilvl w:val="2"/>
          <w:numId w:val="1"/>
        </w:numPr>
        <w:tabs>
          <w:tab w:val="clear" w:pos="1440"/>
          <w:tab w:val="num" w:pos="851"/>
        </w:tabs>
        <w:spacing w:after="0" w:line="240" w:lineRule="auto"/>
        <w:ind w:left="709" w:hanging="709"/>
        <w:jc w:val="both"/>
        <w:rPr>
          <w:rFonts w:ascii="Times New Roman" w:hAnsi="Times New Roman"/>
          <w:sz w:val="24"/>
          <w:szCs w:val="24"/>
        </w:rPr>
      </w:pPr>
      <w:r w:rsidRPr="005B2152">
        <w:rPr>
          <w:rFonts w:ascii="Times New Roman" w:hAnsi="Times New Roman"/>
          <w:sz w:val="24"/>
          <w:szCs w:val="24"/>
        </w:rPr>
        <w:t xml:space="preserve">izsniegt Nomniekam attiecīgus dokumentus, aktus, pilnvaras, apdrošināšanas polišu kopijas un izziņas, kas </w:t>
      </w:r>
      <w:r w:rsidR="00415AFA" w:rsidRPr="005B2152">
        <w:rPr>
          <w:rFonts w:ascii="Times New Roman" w:hAnsi="Times New Roman"/>
          <w:sz w:val="24"/>
          <w:szCs w:val="24"/>
        </w:rPr>
        <w:t>nepieciešami</w:t>
      </w:r>
      <w:r w:rsidRPr="005B2152">
        <w:rPr>
          <w:rFonts w:ascii="Times New Roman" w:hAnsi="Times New Roman"/>
          <w:sz w:val="24"/>
          <w:szCs w:val="24"/>
        </w:rPr>
        <w:t xml:space="preserve">, lietojot </w:t>
      </w:r>
      <w:r w:rsidR="00103073">
        <w:rPr>
          <w:rFonts w:ascii="Times New Roman" w:hAnsi="Times New Roman"/>
          <w:sz w:val="24"/>
          <w:szCs w:val="24"/>
        </w:rPr>
        <w:t>Transportlīdzekli</w:t>
      </w:r>
      <w:r w:rsidRPr="005B2152">
        <w:rPr>
          <w:rFonts w:ascii="Times New Roman" w:hAnsi="Times New Roman"/>
          <w:sz w:val="24"/>
          <w:szCs w:val="24"/>
        </w:rPr>
        <w:t xml:space="preserve"> nomas termiņā kā Latvijā, tā arī ārvalstīs;</w:t>
      </w:r>
    </w:p>
    <w:p w14:paraId="7620FFC3" w14:textId="40F1E720" w:rsidR="007E5940" w:rsidRPr="005B2152" w:rsidRDefault="009B7D95" w:rsidP="00CD01CB">
      <w:pPr>
        <w:pStyle w:val="ListParagraph"/>
        <w:numPr>
          <w:ilvl w:val="2"/>
          <w:numId w:val="1"/>
        </w:numPr>
        <w:tabs>
          <w:tab w:val="clear" w:pos="1440"/>
          <w:tab w:val="num" w:pos="851"/>
        </w:tabs>
        <w:spacing w:after="0" w:line="240" w:lineRule="auto"/>
        <w:ind w:left="709" w:hanging="709"/>
        <w:jc w:val="both"/>
        <w:rPr>
          <w:rFonts w:ascii="Times New Roman" w:hAnsi="Times New Roman"/>
          <w:sz w:val="24"/>
          <w:szCs w:val="24"/>
        </w:rPr>
      </w:pPr>
      <w:r w:rsidRPr="005B2152">
        <w:rPr>
          <w:rFonts w:ascii="Times New Roman" w:hAnsi="Times New Roman"/>
          <w:sz w:val="24"/>
          <w:szCs w:val="24"/>
        </w:rPr>
        <w:t>ne vēlāk kā 3 (trīs</w:t>
      </w:r>
      <w:r w:rsidR="007E5940" w:rsidRPr="005B2152">
        <w:rPr>
          <w:rFonts w:ascii="Times New Roman" w:hAnsi="Times New Roman"/>
          <w:sz w:val="24"/>
          <w:szCs w:val="24"/>
        </w:rPr>
        <w:t>) darba dienu laikā pēc Nomnieka pieprasījuma sn</w:t>
      </w:r>
      <w:r w:rsidR="00415AFA" w:rsidRPr="005B2152">
        <w:rPr>
          <w:rFonts w:ascii="Times New Roman" w:hAnsi="Times New Roman"/>
          <w:sz w:val="24"/>
          <w:szCs w:val="24"/>
        </w:rPr>
        <w:t>iegt informāciju Nomniekam par L</w:t>
      </w:r>
      <w:r w:rsidR="007E5940" w:rsidRPr="005B2152">
        <w:rPr>
          <w:rFonts w:ascii="Times New Roman" w:hAnsi="Times New Roman"/>
          <w:sz w:val="24"/>
          <w:szCs w:val="24"/>
        </w:rPr>
        <w:t>īguma izpildi;</w:t>
      </w:r>
    </w:p>
    <w:p w14:paraId="6B00DF69" w14:textId="5DBE17A9" w:rsidR="007E5940" w:rsidRPr="005B2152" w:rsidRDefault="007E5940" w:rsidP="00CD01CB">
      <w:pPr>
        <w:pStyle w:val="ListParagraph"/>
        <w:numPr>
          <w:ilvl w:val="2"/>
          <w:numId w:val="1"/>
        </w:numPr>
        <w:tabs>
          <w:tab w:val="clear" w:pos="1440"/>
          <w:tab w:val="num" w:pos="851"/>
        </w:tabs>
        <w:spacing w:after="0" w:line="240" w:lineRule="auto"/>
        <w:ind w:left="709" w:hanging="709"/>
        <w:jc w:val="both"/>
        <w:rPr>
          <w:rFonts w:ascii="Times New Roman" w:hAnsi="Times New Roman"/>
          <w:sz w:val="24"/>
          <w:szCs w:val="24"/>
        </w:rPr>
      </w:pPr>
      <w:r w:rsidRPr="005B2152">
        <w:rPr>
          <w:rFonts w:ascii="Times New Roman" w:hAnsi="Times New Roman"/>
          <w:sz w:val="24"/>
          <w:szCs w:val="24"/>
        </w:rPr>
        <w:t>5 (piecu) dienu laikā informēt Nomnieku, ja:</w:t>
      </w:r>
    </w:p>
    <w:p w14:paraId="1B87BDDA" w14:textId="1DBB4DE6" w:rsidR="007E5940" w:rsidRPr="005B2152" w:rsidRDefault="00415AFA" w:rsidP="00CD01CB">
      <w:pPr>
        <w:pStyle w:val="ListParagraph"/>
        <w:numPr>
          <w:ilvl w:val="3"/>
          <w:numId w:val="1"/>
        </w:numPr>
        <w:tabs>
          <w:tab w:val="clear" w:pos="1800"/>
          <w:tab w:val="num" w:pos="1418"/>
        </w:tabs>
        <w:spacing w:after="0" w:line="240" w:lineRule="auto"/>
        <w:ind w:left="992" w:hanging="992"/>
        <w:jc w:val="both"/>
        <w:rPr>
          <w:rFonts w:ascii="Times New Roman" w:hAnsi="Times New Roman"/>
          <w:sz w:val="24"/>
          <w:szCs w:val="24"/>
        </w:rPr>
      </w:pPr>
      <w:r w:rsidRPr="005B2152">
        <w:rPr>
          <w:rFonts w:ascii="Times New Roman" w:hAnsi="Times New Roman"/>
          <w:sz w:val="24"/>
          <w:szCs w:val="24"/>
        </w:rPr>
        <w:t>mainījusies L</w:t>
      </w:r>
      <w:r w:rsidR="007E5940" w:rsidRPr="005B2152">
        <w:rPr>
          <w:rFonts w:ascii="Times New Roman" w:hAnsi="Times New Roman"/>
          <w:sz w:val="24"/>
          <w:szCs w:val="24"/>
        </w:rPr>
        <w:t>īgumā norādītā Iznomātāja atrašanās vieta, bankas rekvizīti vai citi rekvizīti;</w:t>
      </w:r>
    </w:p>
    <w:p w14:paraId="418B0DAA" w14:textId="3BBBEF24" w:rsidR="007E5940" w:rsidRPr="005B2152" w:rsidRDefault="007E5940" w:rsidP="00CD01CB">
      <w:pPr>
        <w:pStyle w:val="ListParagraph"/>
        <w:numPr>
          <w:ilvl w:val="3"/>
          <w:numId w:val="1"/>
        </w:numPr>
        <w:tabs>
          <w:tab w:val="clear" w:pos="1800"/>
          <w:tab w:val="num" w:pos="1418"/>
        </w:tabs>
        <w:spacing w:after="0" w:line="240" w:lineRule="auto"/>
        <w:ind w:left="992" w:hanging="992"/>
        <w:jc w:val="both"/>
        <w:rPr>
          <w:rFonts w:ascii="Times New Roman" w:hAnsi="Times New Roman"/>
          <w:sz w:val="24"/>
          <w:szCs w:val="24"/>
        </w:rPr>
      </w:pPr>
      <w:r w:rsidRPr="005B2152">
        <w:rPr>
          <w:rFonts w:ascii="Times New Roman" w:hAnsi="Times New Roman"/>
          <w:sz w:val="24"/>
          <w:szCs w:val="24"/>
        </w:rPr>
        <w:t>paredzēta vai notikusi Iznomātāja reorganizācija;</w:t>
      </w:r>
    </w:p>
    <w:p w14:paraId="0E9818D0" w14:textId="33D216A4" w:rsidR="007E5940" w:rsidRPr="005B2152" w:rsidRDefault="007E5940" w:rsidP="00CD01CB">
      <w:pPr>
        <w:pStyle w:val="ListParagraph"/>
        <w:numPr>
          <w:ilvl w:val="3"/>
          <w:numId w:val="1"/>
        </w:numPr>
        <w:tabs>
          <w:tab w:val="clear" w:pos="1800"/>
          <w:tab w:val="num" w:pos="1418"/>
        </w:tabs>
        <w:spacing w:after="0" w:line="240" w:lineRule="auto"/>
        <w:ind w:left="992" w:hanging="992"/>
        <w:jc w:val="both"/>
        <w:rPr>
          <w:rFonts w:ascii="Times New Roman" w:hAnsi="Times New Roman"/>
          <w:sz w:val="24"/>
          <w:szCs w:val="24"/>
        </w:rPr>
      </w:pPr>
      <w:r w:rsidRPr="005B2152">
        <w:rPr>
          <w:rFonts w:ascii="Times New Roman" w:hAnsi="Times New Roman"/>
          <w:sz w:val="24"/>
          <w:szCs w:val="24"/>
        </w:rPr>
        <w:t xml:space="preserve">ir citi svarīgi notikumi, kas ietekmē Iznomātāja </w:t>
      </w:r>
      <w:r w:rsidR="00415AFA" w:rsidRPr="005B2152">
        <w:rPr>
          <w:rFonts w:ascii="Times New Roman" w:hAnsi="Times New Roman"/>
          <w:sz w:val="24"/>
          <w:szCs w:val="24"/>
        </w:rPr>
        <w:t>Līguma saistību izpildi</w:t>
      </w:r>
      <w:r w:rsidRPr="005B2152">
        <w:rPr>
          <w:rFonts w:ascii="Times New Roman" w:hAnsi="Times New Roman"/>
          <w:sz w:val="24"/>
          <w:szCs w:val="24"/>
        </w:rPr>
        <w:t>.</w:t>
      </w:r>
    </w:p>
    <w:p w14:paraId="7BFCA62C" w14:textId="77777777" w:rsidR="00A62E10" w:rsidRPr="005B2152" w:rsidRDefault="00A62E10" w:rsidP="00CD01CB">
      <w:pPr>
        <w:pStyle w:val="ListParagraph"/>
        <w:numPr>
          <w:ilvl w:val="2"/>
          <w:numId w:val="1"/>
        </w:numPr>
        <w:tabs>
          <w:tab w:val="clear" w:pos="1440"/>
          <w:tab w:val="num" w:pos="851"/>
        </w:tabs>
        <w:spacing w:after="0" w:line="240" w:lineRule="auto"/>
        <w:ind w:left="709" w:hanging="709"/>
        <w:jc w:val="both"/>
        <w:rPr>
          <w:rFonts w:ascii="Times New Roman" w:hAnsi="Times New Roman"/>
          <w:sz w:val="24"/>
          <w:szCs w:val="24"/>
        </w:rPr>
      </w:pPr>
      <w:r w:rsidRPr="005B2152">
        <w:rPr>
          <w:rFonts w:ascii="Times New Roman" w:hAnsi="Times New Roman"/>
          <w:sz w:val="24"/>
          <w:szCs w:val="24"/>
        </w:rPr>
        <w:t xml:space="preserve">Iznomātājs nav tiesīgs bez saskaņošanas ar Nomnieku veikt piedāvājumā norādītā apakšuzņēmēju nomaiņu un iesaistīt papildu apakšuzņēmējus Līguma izpildē. Nomnieks var prasīt apakšuzņēmēja viedokli par nomaiņas iemesliem. </w:t>
      </w:r>
    </w:p>
    <w:p w14:paraId="267FD22F" w14:textId="77777777" w:rsidR="00A62E10" w:rsidRPr="005B2152" w:rsidRDefault="00A62E10" w:rsidP="00CD01CB">
      <w:pPr>
        <w:pStyle w:val="ListParagraph"/>
        <w:numPr>
          <w:ilvl w:val="2"/>
          <w:numId w:val="1"/>
        </w:numPr>
        <w:tabs>
          <w:tab w:val="clear" w:pos="1440"/>
          <w:tab w:val="num" w:pos="851"/>
        </w:tabs>
        <w:spacing w:after="0" w:line="240" w:lineRule="auto"/>
        <w:ind w:left="709" w:hanging="709"/>
        <w:jc w:val="both"/>
        <w:rPr>
          <w:rFonts w:ascii="Times New Roman" w:hAnsi="Times New Roman"/>
          <w:sz w:val="24"/>
          <w:szCs w:val="24"/>
        </w:rPr>
      </w:pPr>
      <w:r w:rsidRPr="005B2152">
        <w:rPr>
          <w:rFonts w:ascii="Times New Roman" w:hAnsi="Times New Roman"/>
          <w:sz w:val="24"/>
          <w:szCs w:val="24"/>
        </w:rPr>
        <w:t xml:space="preserve">Ja Iznomātājs vēlas veikt tāda apakšuzņēmēja nomaiņu, kurš Iznomātāja piedāvājumā norādīts kā apakšuzņēmējs, kura veicamās Līguma daļas vērtība ir 10 000 </w:t>
      </w:r>
      <w:proofErr w:type="spellStart"/>
      <w:r w:rsidRPr="005B2152">
        <w:rPr>
          <w:rFonts w:ascii="Times New Roman" w:hAnsi="Times New Roman"/>
          <w:sz w:val="24"/>
          <w:szCs w:val="24"/>
        </w:rPr>
        <w:t>euro</w:t>
      </w:r>
      <w:proofErr w:type="spellEnd"/>
      <w:r w:rsidRPr="005B2152">
        <w:rPr>
          <w:rFonts w:ascii="Times New Roman" w:hAnsi="Times New Roman"/>
          <w:sz w:val="24"/>
          <w:szCs w:val="24"/>
        </w:rPr>
        <w:t xml:space="preserve"> (desmit tūkstoši </w:t>
      </w:r>
      <w:proofErr w:type="spellStart"/>
      <w:r w:rsidRPr="005B2152">
        <w:rPr>
          <w:rFonts w:ascii="Times New Roman" w:hAnsi="Times New Roman"/>
          <w:sz w:val="24"/>
          <w:szCs w:val="24"/>
        </w:rPr>
        <w:t>euro</w:t>
      </w:r>
      <w:proofErr w:type="spellEnd"/>
      <w:r w:rsidRPr="005B2152">
        <w:rPr>
          <w:rFonts w:ascii="Times New Roman" w:hAnsi="Times New Roman"/>
          <w:sz w:val="24"/>
          <w:szCs w:val="24"/>
        </w:rPr>
        <w:t xml:space="preserve">) vai lielāka, vai jauna apakšuzņēmēja iesaistīšanu, kura veicamā Līguma daļa plānota 10 000 </w:t>
      </w:r>
      <w:proofErr w:type="spellStart"/>
      <w:r w:rsidRPr="005B2152">
        <w:rPr>
          <w:rFonts w:ascii="Times New Roman" w:hAnsi="Times New Roman"/>
          <w:sz w:val="24"/>
          <w:szCs w:val="24"/>
        </w:rPr>
        <w:t>euro</w:t>
      </w:r>
      <w:proofErr w:type="spellEnd"/>
      <w:r w:rsidRPr="005B2152">
        <w:rPr>
          <w:rFonts w:ascii="Times New Roman" w:hAnsi="Times New Roman"/>
          <w:sz w:val="24"/>
          <w:szCs w:val="24"/>
        </w:rPr>
        <w:t xml:space="preserve"> (desmit tūkstoši </w:t>
      </w:r>
      <w:proofErr w:type="spellStart"/>
      <w:r w:rsidRPr="005B2152">
        <w:rPr>
          <w:rFonts w:ascii="Times New Roman" w:hAnsi="Times New Roman"/>
          <w:sz w:val="24"/>
          <w:szCs w:val="24"/>
        </w:rPr>
        <w:t>euro</w:t>
      </w:r>
      <w:proofErr w:type="spellEnd"/>
      <w:r w:rsidRPr="005B2152">
        <w:rPr>
          <w:rFonts w:ascii="Times New Roman" w:hAnsi="Times New Roman"/>
          <w:sz w:val="24"/>
          <w:szCs w:val="24"/>
        </w:rPr>
        <w:t xml:space="preserve">) </w:t>
      </w:r>
      <w:r w:rsidR="009B7D95" w:rsidRPr="005B2152">
        <w:rPr>
          <w:rFonts w:ascii="Times New Roman" w:hAnsi="Times New Roman"/>
          <w:sz w:val="24"/>
          <w:szCs w:val="24"/>
        </w:rPr>
        <w:t xml:space="preserve">vai </w:t>
      </w:r>
      <w:r w:rsidRPr="005B2152">
        <w:rPr>
          <w:rFonts w:ascii="Times New Roman" w:hAnsi="Times New Roman"/>
          <w:sz w:val="24"/>
          <w:szCs w:val="24"/>
        </w:rPr>
        <w:t>lielāka, tad Iznomātājam jāiesniedz rakstveida iesniegums Nomniekam, norādot ziņas par apakšuzņēmēju un tam nododam</w:t>
      </w:r>
      <w:r w:rsidR="009B7D95" w:rsidRPr="005B2152">
        <w:rPr>
          <w:rFonts w:ascii="Times New Roman" w:hAnsi="Times New Roman"/>
          <w:sz w:val="24"/>
          <w:szCs w:val="24"/>
        </w:rPr>
        <w:t>o</w:t>
      </w:r>
      <w:r w:rsidRPr="005B2152">
        <w:rPr>
          <w:rFonts w:ascii="Times New Roman" w:hAnsi="Times New Roman"/>
          <w:sz w:val="24"/>
          <w:szCs w:val="24"/>
        </w:rPr>
        <w:t xml:space="preserve"> Līguma daļu -daļas nosaukumus un izpildāmās daļas apjomu naudas izteiksmē, un jāsaņem rakstveida piekrišana.</w:t>
      </w:r>
    </w:p>
    <w:p w14:paraId="10AF13A4" w14:textId="77777777" w:rsidR="00A62E10" w:rsidRPr="005B2152" w:rsidRDefault="00A62E10" w:rsidP="00CD01CB">
      <w:pPr>
        <w:pStyle w:val="ListParagraph"/>
        <w:numPr>
          <w:ilvl w:val="2"/>
          <w:numId w:val="1"/>
        </w:numPr>
        <w:tabs>
          <w:tab w:val="clear" w:pos="1440"/>
          <w:tab w:val="num" w:pos="851"/>
        </w:tabs>
        <w:spacing w:after="0" w:line="240" w:lineRule="auto"/>
        <w:ind w:left="709" w:hanging="709"/>
        <w:jc w:val="both"/>
        <w:rPr>
          <w:rFonts w:ascii="Times New Roman" w:hAnsi="Times New Roman"/>
          <w:sz w:val="24"/>
          <w:szCs w:val="24"/>
        </w:rPr>
      </w:pPr>
      <w:r w:rsidRPr="005B2152">
        <w:rPr>
          <w:rFonts w:ascii="Times New Roman" w:hAnsi="Times New Roman"/>
          <w:sz w:val="24"/>
          <w:szCs w:val="24"/>
        </w:rPr>
        <w:t>Nomnieks nepiekrīt piedāvājumā norādītā apakšuzņēmēju nomaiņai, ja pastāv kāds no šādiem nosacījumiem:</w:t>
      </w:r>
    </w:p>
    <w:p w14:paraId="279147C2" w14:textId="77777777" w:rsidR="00A62E10" w:rsidRPr="005B2152" w:rsidRDefault="00A62E10" w:rsidP="00CD01CB">
      <w:pPr>
        <w:pStyle w:val="ListParagraph"/>
        <w:numPr>
          <w:ilvl w:val="3"/>
          <w:numId w:val="1"/>
        </w:numPr>
        <w:tabs>
          <w:tab w:val="clear" w:pos="1800"/>
          <w:tab w:val="num" w:pos="1418"/>
        </w:tabs>
        <w:spacing w:after="0" w:line="240" w:lineRule="auto"/>
        <w:ind w:left="992" w:hanging="992"/>
        <w:jc w:val="both"/>
        <w:rPr>
          <w:rFonts w:ascii="Times New Roman" w:hAnsi="Times New Roman"/>
          <w:sz w:val="24"/>
          <w:szCs w:val="24"/>
        </w:rPr>
      </w:pPr>
      <w:r w:rsidRPr="005B2152">
        <w:rPr>
          <w:rFonts w:ascii="Times New Roman" w:hAnsi="Times New Roman"/>
          <w:sz w:val="24"/>
          <w:szCs w:val="24"/>
        </w:rPr>
        <w:t>Iznomātāja piedāvātais apakšuzņēmējs neatbilst tām Konkursa dokumentos noteiktajām prasībām, kas attiecas uz Iznomātāja apakšuzņēmēju;</w:t>
      </w:r>
    </w:p>
    <w:p w14:paraId="0B7A9467" w14:textId="77777777" w:rsidR="00A62E10" w:rsidRPr="005B2152" w:rsidRDefault="00A62E10" w:rsidP="00CD01CB">
      <w:pPr>
        <w:pStyle w:val="ListParagraph"/>
        <w:numPr>
          <w:ilvl w:val="3"/>
          <w:numId w:val="1"/>
        </w:numPr>
        <w:tabs>
          <w:tab w:val="clear" w:pos="1800"/>
          <w:tab w:val="num" w:pos="1418"/>
        </w:tabs>
        <w:spacing w:after="0" w:line="240" w:lineRule="auto"/>
        <w:ind w:left="992" w:hanging="992"/>
        <w:jc w:val="both"/>
        <w:rPr>
          <w:rFonts w:ascii="Times New Roman" w:hAnsi="Times New Roman"/>
          <w:sz w:val="24"/>
          <w:szCs w:val="24"/>
        </w:rPr>
      </w:pPr>
      <w:r w:rsidRPr="005B2152">
        <w:rPr>
          <w:rFonts w:ascii="Times New Roman" w:hAnsi="Times New Roman"/>
          <w:sz w:val="24"/>
          <w:szCs w:val="24"/>
        </w:rPr>
        <w:t>tiek nomainīts apakšuzņēmējs, uz kura iespējām Konkursā izraudzītais pretendents balstījies, lai apliecinātu savas kvalifikācijas atbilstību Konkursa dokumentos noteiktajām prasībām, un piedāvātajam apakšuzņēmējam nav vismaz tāda pati kvalifikācija, uz kādu Konkursā izraudzītais pretendents atsaucies, apliecinot savu atbilstību Konkursā noteiktajām prasībām, vai apakšuzņēmējs atbilst Publisko iepirkumu likuma 42. panta otrajā daļā minētajiem pretendentu izslēgšanas iemesliem, kas tika pārbaudīti Konkursā;</w:t>
      </w:r>
    </w:p>
    <w:p w14:paraId="789BEC5C" w14:textId="77777777" w:rsidR="00A62E10" w:rsidRPr="005B2152" w:rsidRDefault="00A62E10" w:rsidP="00CD01CB">
      <w:pPr>
        <w:pStyle w:val="ListParagraph"/>
        <w:numPr>
          <w:ilvl w:val="3"/>
          <w:numId w:val="1"/>
        </w:numPr>
        <w:tabs>
          <w:tab w:val="clear" w:pos="1800"/>
          <w:tab w:val="num" w:pos="1418"/>
        </w:tabs>
        <w:spacing w:after="0" w:line="240" w:lineRule="auto"/>
        <w:ind w:left="992" w:hanging="992"/>
        <w:jc w:val="both"/>
        <w:rPr>
          <w:rFonts w:ascii="Times New Roman" w:hAnsi="Times New Roman"/>
          <w:sz w:val="24"/>
          <w:szCs w:val="24"/>
        </w:rPr>
      </w:pPr>
      <w:r w:rsidRPr="005B2152">
        <w:rPr>
          <w:rFonts w:ascii="Times New Roman" w:hAnsi="Times New Roman"/>
          <w:sz w:val="24"/>
          <w:szCs w:val="24"/>
        </w:rPr>
        <w:t xml:space="preserve">piedāvātais apakšuzņēmējs, kura sniedzamās Līguma daļas vērtība ir vismaz 10 000 </w:t>
      </w:r>
      <w:proofErr w:type="spellStart"/>
      <w:r w:rsidRPr="005B2152">
        <w:rPr>
          <w:rFonts w:ascii="Times New Roman" w:hAnsi="Times New Roman"/>
          <w:sz w:val="24"/>
          <w:szCs w:val="24"/>
        </w:rPr>
        <w:t>euro</w:t>
      </w:r>
      <w:proofErr w:type="spellEnd"/>
      <w:r w:rsidRPr="005B2152">
        <w:rPr>
          <w:rFonts w:ascii="Times New Roman" w:hAnsi="Times New Roman"/>
          <w:sz w:val="24"/>
          <w:szCs w:val="24"/>
        </w:rPr>
        <w:t xml:space="preserve"> (desmit tūkstoši </w:t>
      </w:r>
      <w:proofErr w:type="spellStart"/>
      <w:r w:rsidRPr="005B2152">
        <w:rPr>
          <w:rFonts w:ascii="Times New Roman" w:hAnsi="Times New Roman"/>
          <w:sz w:val="24"/>
          <w:szCs w:val="24"/>
        </w:rPr>
        <w:t>euro</w:t>
      </w:r>
      <w:proofErr w:type="spellEnd"/>
      <w:r w:rsidRPr="005B2152">
        <w:rPr>
          <w:rFonts w:ascii="Times New Roman" w:hAnsi="Times New Roman"/>
          <w:sz w:val="24"/>
          <w:szCs w:val="24"/>
        </w:rPr>
        <w:t xml:space="preserve">), atbilst Publisko iepirkumu likuma </w:t>
      </w:r>
      <w:hyperlink r:id="rId8" w:anchor="p42" w:tgtFrame="_blank" w:history="1">
        <w:r w:rsidRPr="005B2152">
          <w:rPr>
            <w:rFonts w:ascii="Times New Roman" w:hAnsi="Times New Roman"/>
            <w:sz w:val="24"/>
            <w:szCs w:val="24"/>
          </w:rPr>
          <w:t>42. panta</w:t>
        </w:r>
      </w:hyperlink>
      <w:r w:rsidRPr="005B2152">
        <w:rPr>
          <w:rFonts w:ascii="Times New Roman" w:hAnsi="Times New Roman"/>
          <w:sz w:val="24"/>
          <w:szCs w:val="24"/>
        </w:rPr>
        <w:t xml:space="preserve"> otrajā daļā minētajiem pretendentu izslēgšanas iemesliem, kas tika pārbaudīti Konkursā;</w:t>
      </w:r>
    </w:p>
    <w:p w14:paraId="10C7876D" w14:textId="77777777" w:rsidR="00A62E10" w:rsidRPr="005B2152" w:rsidRDefault="00A62E10" w:rsidP="00CD01CB">
      <w:pPr>
        <w:pStyle w:val="ListParagraph"/>
        <w:numPr>
          <w:ilvl w:val="3"/>
          <w:numId w:val="1"/>
        </w:numPr>
        <w:tabs>
          <w:tab w:val="clear" w:pos="1800"/>
          <w:tab w:val="num" w:pos="1418"/>
        </w:tabs>
        <w:spacing w:after="0" w:line="240" w:lineRule="auto"/>
        <w:ind w:left="992" w:hanging="992"/>
        <w:jc w:val="both"/>
        <w:rPr>
          <w:rFonts w:ascii="Times New Roman" w:hAnsi="Times New Roman"/>
          <w:sz w:val="24"/>
          <w:szCs w:val="24"/>
        </w:rPr>
      </w:pPr>
      <w:r w:rsidRPr="005B2152">
        <w:rPr>
          <w:rFonts w:ascii="Times New Roman" w:hAnsi="Times New Roman"/>
          <w:sz w:val="24"/>
          <w:szCs w:val="24"/>
        </w:rPr>
        <w:t>apakšuzņēmēja maiņas rezultātā tiktu izdarīti tādi grozījumi pretendenta piedāvājumā, kuri, ja sākotnēji būtu tajā iekļauti, ietekmētu piedāvājuma izvēli atbilstoši Konkursa dokumentos noteiktajiem piedāvājuma izvērtēšanas kritērijiem.</w:t>
      </w:r>
    </w:p>
    <w:p w14:paraId="51A319C4" w14:textId="77777777" w:rsidR="00A62E10" w:rsidRPr="005B2152" w:rsidRDefault="00A62E10" w:rsidP="00CD01CB">
      <w:pPr>
        <w:pStyle w:val="ListParagraph"/>
        <w:numPr>
          <w:ilvl w:val="2"/>
          <w:numId w:val="1"/>
        </w:numPr>
        <w:tabs>
          <w:tab w:val="clear" w:pos="1440"/>
          <w:tab w:val="num" w:pos="851"/>
        </w:tabs>
        <w:spacing w:after="0" w:line="240" w:lineRule="auto"/>
        <w:ind w:left="709" w:hanging="709"/>
        <w:jc w:val="both"/>
        <w:rPr>
          <w:rFonts w:ascii="Times New Roman" w:hAnsi="Times New Roman"/>
          <w:sz w:val="24"/>
          <w:szCs w:val="24"/>
        </w:rPr>
      </w:pPr>
      <w:r w:rsidRPr="005B2152">
        <w:rPr>
          <w:rFonts w:ascii="Times New Roman" w:hAnsi="Times New Roman"/>
          <w:sz w:val="24"/>
          <w:szCs w:val="24"/>
        </w:rPr>
        <w:t xml:space="preserve">Nomnieks nepiekrīt jauna apakšuzņēmēja piesaistei gadījumā, kad šādas izmaiņas, ja tās tiktu veiktas sākotnējā piedāvājumā, būtu ietekmējušas piedāvājuma izvēli atbilstoši Konkursa dokumentos noteiktajiem piedāvājuma izvērtēšanas kritērijiem. Jaunā </w:t>
      </w:r>
      <w:r w:rsidRPr="005B2152">
        <w:rPr>
          <w:rFonts w:ascii="Times New Roman" w:hAnsi="Times New Roman"/>
          <w:sz w:val="24"/>
          <w:szCs w:val="24"/>
        </w:rPr>
        <w:lastRenderedPageBreak/>
        <w:t>apakšuzņēmēja atbilstību Nomnieks pārbauda saskaņā ar Publisko iepirkumu likuma 62. panta piekto daļu.</w:t>
      </w:r>
    </w:p>
    <w:p w14:paraId="594243EA" w14:textId="77777777" w:rsidR="00853C90" w:rsidRDefault="00A62E10" w:rsidP="00853C90">
      <w:pPr>
        <w:pStyle w:val="ListParagraph"/>
        <w:numPr>
          <w:ilvl w:val="2"/>
          <w:numId w:val="1"/>
        </w:numPr>
        <w:tabs>
          <w:tab w:val="clear" w:pos="1440"/>
          <w:tab w:val="num" w:pos="851"/>
        </w:tabs>
        <w:spacing w:after="0" w:line="240" w:lineRule="auto"/>
        <w:ind w:left="709" w:hanging="709"/>
        <w:jc w:val="both"/>
        <w:rPr>
          <w:rFonts w:ascii="Times New Roman" w:hAnsi="Times New Roman"/>
          <w:sz w:val="24"/>
          <w:szCs w:val="24"/>
        </w:rPr>
      </w:pPr>
      <w:r w:rsidRPr="005B2152">
        <w:rPr>
          <w:rFonts w:ascii="Times New Roman" w:hAnsi="Times New Roman"/>
          <w:sz w:val="24"/>
          <w:szCs w:val="24"/>
        </w:rPr>
        <w:t xml:space="preserve">Nomnieks pieņem lēmumu atļaut vai atteikt Iznomātājam personāla vai apakšuzņēmēju nomaiņu vai jaunu apakšuzņēmēju iesaistīšanu Līguma izpildē iespējami īsā laikā, bet ne vēlāk kā piecu darbdienu laikā pēc tam, kad saņēmis visu informāciju un dokumentus, kas nepieciešami lēmuma pieņemšanai saskaņā ar Publisko iepirkumu likuma 62. panta noteikumiem. Nomnieks nosacījumu pārbaudi saskaņā ar Līguma </w:t>
      </w:r>
      <w:r w:rsidR="008C5F74">
        <w:rPr>
          <w:rFonts w:ascii="Times New Roman" w:hAnsi="Times New Roman"/>
          <w:sz w:val="24"/>
          <w:szCs w:val="24"/>
        </w:rPr>
        <w:t>4</w:t>
      </w:r>
      <w:r w:rsidR="00C5410F" w:rsidRPr="005B2152">
        <w:rPr>
          <w:rFonts w:ascii="Times New Roman" w:hAnsi="Times New Roman"/>
          <w:sz w:val="24"/>
          <w:szCs w:val="24"/>
        </w:rPr>
        <w:t>.4.16</w:t>
      </w:r>
      <w:r w:rsidRPr="005B2152">
        <w:rPr>
          <w:rFonts w:ascii="Times New Roman" w:hAnsi="Times New Roman"/>
          <w:sz w:val="24"/>
          <w:szCs w:val="24"/>
        </w:rPr>
        <w:t>. apakšpunktu veic uz attiecīgā lēmuma pieņemšanas dienu.</w:t>
      </w:r>
    </w:p>
    <w:p w14:paraId="5ED3CA36" w14:textId="091DDA09" w:rsidR="00853C90" w:rsidRPr="00853C90" w:rsidRDefault="00853C90" w:rsidP="00853C90">
      <w:pPr>
        <w:pStyle w:val="ListParagraph"/>
        <w:numPr>
          <w:ilvl w:val="2"/>
          <w:numId w:val="1"/>
        </w:numPr>
        <w:tabs>
          <w:tab w:val="clear" w:pos="1440"/>
          <w:tab w:val="num" w:pos="851"/>
        </w:tabs>
        <w:spacing w:after="0" w:line="240" w:lineRule="auto"/>
        <w:ind w:left="709" w:hanging="709"/>
        <w:jc w:val="both"/>
        <w:rPr>
          <w:rFonts w:ascii="Times New Roman" w:hAnsi="Times New Roman"/>
          <w:sz w:val="24"/>
          <w:szCs w:val="24"/>
        </w:rPr>
      </w:pPr>
      <w:r w:rsidRPr="00853C90">
        <w:rPr>
          <w:rFonts w:ascii="Times New Roman" w:eastAsia="Times New Roman" w:hAnsi="Times New Roman"/>
          <w:spacing w:val="-5"/>
          <w:sz w:val="24"/>
          <w:szCs w:val="24"/>
          <w:lang w:eastAsia="lv-LV"/>
        </w:rPr>
        <w:t>nodrošināt, ka Līguma izpildē netiek ietvertas Krievijas Federācijas un Baltkrievijas Republikas izcelsmes preces un pakalpojumi;</w:t>
      </w:r>
    </w:p>
    <w:p w14:paraId="2F2E2733" w14:textId="45CF5B22" w:rsidR="007E5940" w:rsidRPr="005B2152" w:rsidRDefault="00790E5D" w:rsidP="00C72843">
      <w:pPr>
        <w:numPr>
          <w:ilvl w:val="0"/>
          <w:numId w:val="1"/>
        </w:numPr>
        <w:spacing w:before="120" w:after="0" w:line="240" w:lineRule="auto"/>
        <w:ind w:left="357" w:hanging="357"/>
        <w:jc w:val="center"/>
        <w:rPr>
          <w:rFonts w:ascii="Times New Roman" w:hAnsi="Times New Roman"/>
          <w:b/>
          <w:bCs/>
          <w:sz w:val="24"/>
          <w:szCs w:val="24"/>
        </w:rPr>
      </w:pPr>
      <w:r>
        <w:rPr>
          <w:rFonts w:ascii="Times New Roman" w:hAnsi="Times New Roman"/>
          <w:b/>
          <w:bCs/>
          <w:sz w:val="24"/>
          <w:szCs w:val="24"/>
        </w:rPr>
        <w:t>Transportlīdzekļa</w:t>
      </w:r>
      <w:r w:rsidR="007E5940" w:rsidRPr="005B2152">
        <w:rPr>
          <w:rFonts w:ascii="Times New Roman" w:hAnsi="Times New Roman"/>
          <w:b/>
          <w:bCs/>
          <w:sz w:val="24"/>
          <w:szCs w:val="24"/>
        </w:rPr>
        <w:t xml:space="preserve"> nodošanas noteikumi</w:t>
      </w:r>
    </w:p>
    <w:p w14:paraId="18A2A53F" w14:textId="5E36069A" w:rsidR="007E5940" w:rsidRPr="005B2152" w:rsidRDefault="007E5940" w:rsidP="002F0954">
      <w:pPr>
        <w:pStyle w:val="ListParagraph"/>
        <w:numPr>
          <w:ilvl w:val="1"/>
          <w:numId w:val="1"/>
        </w:numPr>
        <w:tabs>
          <w:tab w:val="clear" w:pos="792"/>
          <w:tab w:val="num" w:pos="567"/>
        </w:tabs>
        <w:spacing w:before="60" w:after="0" w:line="240" w:lineRule="auto"/>
        <w:ind w:left="567" w:hanging="567"/>
        <w:jc w:val="both"/>
        <w:rPr>
          <w:rFonts w:ascii="Times New Roman" w:hAnsi="Times New Roman"/>
          <w:color w:val="000000"/>
          <w:sz w:val="24"/>
          <w:szCs w:val="24"/>
        </w:rPr>
      </w:pPr>
      <w:r w:rsidRPr="005B2152">
        <w:rPr>
          <w:rFonts w:ascii="Times New Roman" w:hAnsi="Times New Roman"/>
          <w:color w:val="000000"/>
          <w:sz w:val="24"/>
          <w:szCs w:val="24"/>
        </w:rPr>
        <w:t>Iznomātājs nodod,</w:t>
      </w:r>
      <w:r w:rsidR="00415AFA" w:rsidRPr="005B2152">
        <w:rPr>
          <w:rFonts w:ascii="Times New Roman" w:hAnsi="Times New Roman"/>
          <w:color w:val="000000"/>
          <w:sz w:val="24"/>
          <w:szCs w:val="24"/>
        </w:rPr>
        <w:t xml:space="preserve"> bet Nomnieks pieņem </w:t>
      </w:r>
      <w:r w:rsidR="00790E5D">
        <w:rPr>
          <w:rFonts w:ascii="Times New Roman" w:hAnsi="Times New Roman"/>
          <w:color w:val="000000"/>
          <w:sz w:val="24"/>
          <w:szCs w:val="24"/>
        </w:rPr>
        <w:t>Transportlīdzekli</w:t>
      </w:r>
      <w:r w:rsidRPr="005B2152">
        <w:rPr>
          <w:rFonts w:ascii="Times New Roman" w:hAnsi="Times New Roman"/>
          <w:color w:val="000000"/>
          <w:sz w:val="24"/>
          <w:szCs w:val="24"/>
        </w:rPr>
        <w:t xml:space="preserve"> nomā, parakstot </w:t>
      </w:r>
      <w:r w:rsidR="00103073">
        <w:rPr>
          <w:rFonts w:ascii="Times New Roman" w:hAnsi="Times New Roman"/>
          <w:color w:val="000000"/>
          <w:sz w:val="24"/>
          <w:szCs w:val="24"/>
        </w:rPr>
        <w:t>Aktu</w:t>
      </w:r>
      <w:r w:rsidR="00415AFA" w:rsidRPr="005B2152">
        <w:rPr>
          <w:rFonts w:ascii="Times New Roman" w:hAnsi="Times New Roman"/>
          <w:color w:val="000000"/>
          <w:sz w:val="24"/>
          <w:szCs w:val="24"/>
        </w:rPr>
        <w:t xml:space="preserve">, kurā tiek norādīta </w:t>
      </w:r>
      <w:r w:rsidR="00E86C0D">
        <w:rPr>
          <w:rFonts w:ascii="Times New Roman" w:hAnsi="Times New Roman"/>
          <w:color w:val="000000"/>
          <w:sz w:val="24"/>
          <w:szCs w:val="24"/>
        </w:rPr>
        <w:t>Transportlīdzekļa</w:t>
      </w:r>
      <w:r w:rsidRPr="005B2152">
        <w:rPr>
          <w:rFonts w:ascii="Times New Roman" w:hAnsi="Times New Roman"/>
          <w:color w:val="000000"/>
          <w:sz w:val="24"/>
          <w:szCs w:val="24"/>
        </w:rPr>
        <w:t xml:space="preserve"> komplektācija</w:t>
      </w:r>
      <w:r w:rsidR="009B7D95" w:rsidRPr="005B2152">
        <w:rPr>
          <w:rFonts w:ascii="Times New Roman" w:hAnsi="Times New Roman"/>
          <w:color w:val="000000"/>
          <w:sz w:val="24"/>
          <w:szCs w:val="24"/>
        </w:rPr>
        <w:t>,</w:t>
      </w:r>
      <w:r w:rsidRPr="005B2152">
        <w:rPr>
          <w:rFonts w:ascii="Times New Roman" w:hAnsi="Times New Roman"/>
          <w:color w:val="000000"/>
          <w:sz w:val="24"/>
          <w:szCs w:val="24"/>
        </w:rPr>
        <w:t xml:space="preserve"> un kas ir </w:t>
      </w:r>
      <w:r w:rsidR="00415AFA" w:rsidRPr="005B2152">
        <w:rPr>
          <w:rFonts w:ascii="Times New Roman" w:hAnsi="Times New Roman"/>
          <w:color w:val="000000"/>
          <w:sz w:val="24"/>
          <w:szCs w:val="24"/>
        </w:rPr>
        <w:t>L</w:t>
      </w:r>
      <w:r w:rsidRPr="005B2152">
        <w:rPr>
          <w:rFonts w:ascii="Times New Roman" w:hAnsi="Times New Roman"/>
          <w:color w:val="000000"/>
          <w:sz w:val="24"/>
          <w:szCs w:val="24"/>
        </w:rPr>
        <w:t xml:space="preserve">īguma neatņemama sastāvdaļa. </w:t>
      </w:r>
    </w:p>
    <w:p w14:paraId="32AA33EF" w14:textId="1EC784C4" w:rsidR="007E5940" w:rsidRDefault="00415AFA" w:rsidP="00387AA3">
      <w:pPr>
        <w:pStyle w:val="ListParagraph"/>
        <w:numPr>
          <w:ilvl w:val="1"/>
          <w:numId w:val="1"/>
        </w:numPr>
        <w:tabs>
          <w:tab w:val="clear" w:pos="792"/>
          <w:tab w:val="num" w:pos="567"/>
        </w:tabs>
        <w:spacing w:before="240" w:after="0" w:line="240" w:lineRule="auto"/>
        <w:ind w:left="567" w:hanging="567"/>
        <w:jc w:val="both"/>
        <w:rPr>
          <w:rFonts w:ascii="Times New Roman" w:hAnsi="Times New Roman"/>
          <w:color w:val="000000"/>
          <w:sz w:val="24"/>
          <w:szCs w:val="24"/>
        </w:rPr>
      </w:pPr>
      <w:r w:rsidRPr="005B2152">
        <w:rPr>
          <w:rFonts w:ascii="Times New Roman" w:hAnsi="Times New Roman"/>
          <w:color w:val="000000"/>
          <w:sz w:val="24"/>
          <w:szCs w:val="24"/>
        </w:rPr>
        <w:t xml:space="preserve">Ja </w:t>
      </w:r>
      <w:r w:rsidR="00E86C0D">
        <w:rPr>
          <w:rFonts w:ascii="Times New Roman" w:hAnsi="Times New Roman"/>
          <w:color w:val="000000"/>
          <w:sz w:val="24"/>
          <w:szCs w:val="24"/>
        </w:rPr>
        <w:t>Transportlīdzekļa</w:t>
      </w:r>
      <w:r w:rsidR="007E5940" w:rsidRPr="005B2152">
        <w:rPr>
          <w:rFonts w:ascii="Times New Roman" w:hAnsi="Times New Roman"/>
          <w:color w:val="000000"/>
          <w:sz w:val="24"/>
          <w:szCs w:val="24"/>
        </w:rPr>
        <w:t xml:space="preserve"> pieņemšanas – nodošanas laikā ir atk</w:t>
      </w:r>
      <w:r w:rsidRPr="005B2152">
        <w:rPr>
          <w:rFonts w:ascii="Times New Roman" w:hAnsi="Times New Roman"/>
          <w:color w:val="000000"/>
          <w:sz w:val="24"/>
          <w:szCs w:val="24"/>
        </w:rPr>
        <w:t xml:space="preserve">lājušies kādi </w:t>
      </w:r>
      <w:r w:rsidR="00E86C0D">
        <w:rPr>
          <w:rFonts w:ascii="Times New Roman" w:hAnsi="Times New Roman"/>
          <w:color w:val="000000"/>
          <w:sz w:val="24"/>
          <w:szCs w:val="24"/>
        </w:rPr>
        <w:t>Transportlīdzekļa</w:t>
      </w:r>
      <w:r w:rsidR="007E5940" w:rsidRPr="005B2152">
        <w:rPr>
          <w:rFonts w:ascii="Times New Roman" w:hAnsi="Times New Roman"/>
          <w:color w:val="000000"/>
          <w:sz w:val="24"/>
          <w:szCs w:val="24"/>
        </w:rPr>
        <w:t xml:space="preserve"> defekti, tad Nomnieks </w:t>
      </w:r>
      <w:r w:rsidR="00103073">
        <w:rPr>
          <w:rFonts w:ascii="Times New Roman" w:hAnsi="Times New Roman"/>
          <w:color w:val="000000"/>
          <w:sz w:val="24"/>
          <w:szCs w:val="24"/>
        </w:rPr>
        <w:t>A</w:t>
      </w:r>
      <w:r w:rsidR="007E5940" w:rsidRPr="005B2152">
        <w:rPr>
          <w:rFonts w:ascii="Times New Roman" w:hAnsi="Times New Roman"/>
          <w:color w:val="000000"/>
          <w:sz w:val="24"/>
          <w:szCs w:val="24"/>
        </w:rPr>
        <w:t xml:space="preserve">ktu neparaksta, bet sastāda defektu aktu, kurā norāda visus konstatētos </w:t>
      </w:r>
      <w:r w:rsidR="00E86C0D">
        <w:rPr>
          <w:rFonts w:ascii="Times New Roman" w:hAnsi="Times New Roman"/>
          <w:color w:val="000000"/>
          <w:sz w:val="24"/>
          <w:szCs w:val="24"/>
        </w:rPr>
        <w:t>Transportlīdzekļa</w:t>
      </w:r>
      <w:r w:rsidR="007E5940" w:rsidRPr="005B2152">
        <w:rPr>
          <w:rFonts w:ascii="Times New Roman" w:hAnsi="Times New Roman"/>
          <w:color w:val="000000"/>
          <w:sz w:val="24"/>
          <w:szCs w:val="24"/>
        </w:rPr>
        <w:t xml:space="preserve"> defektus, kas ir atklājušies to pieņemšanas laikā, kā arī Iznomātājam noteikto šo defektu likvidēšanas termiņu un kārtību. </w:t>
      </w:r>
      <w:r w:rsidR="00103073">
        <w:rPr>
          <w:rFonts w:ascii="Times New Roman" w:hAnsi="Times New Roman"/>
          <w:color w:val="000000"/>
          <w:sz w:val="24"/>
          <w:szCs w:val="24"/>
        </w:rPr>
        <w:t>A</w:t>
      </w:r>
      <w:r w:rsidR="007E5940" w:rsidRPr="005B2152">
        <w:rPr>
          <w:rFonts w:ascii="Times New Roman" w:hAnsi="Times New Roman"/>
          <w:color w:val="000000"/>
          <w:sz w:val="24"/>
          <w:szCs w:val="24"/>
        </w:rPr>
        <w:t>kts tiek parakstīts pēc defektu nov</w:t>
      </w:r>
      <w:r w:rsidRPr="005B2152">
        <w:rPr>
          <w:rFonts w:ascii="Times New Roman" w:hAnsi="Times New Roman"/>
          <w:color w:val="000000"/>
          <w:sz w:val="24"/>
          <w:szCs w:val="24"/>
        </w:rPr>
        <w:t xml:space="preserve">ēršanas un atkārtotas </w:t>
      </w:r>
      <w:r w:rsidR="00E86C0D">
        <w:rPr>
          <w:rFonts w:ascii="Times New Roman" w:hAnsi="Times New Roman"/>
          <w:color w:val="000000"/>
          <w:sz w:val="24"/>
          <w:szCs w:val="24"/>
        </w:rPr>
        <w:t>Transportlīdzekļa</w:t>
      </w:r>
      <w:r w:rsidR="007E5940" w:rsidRPr="005B2152">
        <w:rPr>
          <w:rFonts w:ascii="Times New Roman" w:hAnsi="Times New Roman"/>
          <w:color w:val="000000"/>
          <w:sz w:val="24"/>
          <w:szCs w:val="24"/>
        </w:rPr>
        <w:t xml:space="preserve"> pieņemšanas.</w:t>
      </w:r>
    </w:p>
    <w:p w14:paraId="6B79C174" w14:textId="340AAFDC" w:rsidR="00F275F1" w:rsidRDefault="00F275F1" w:rsidP="00F275F1">
      <w:pPr>
        <w:pStyle w:val="ListParagraph"/>
        <w:numPr>
          <w:ilvl w:val="1"/>
          <w:numId w:val="1"/>
        </w:numPr>
        <w:tabs>
          <w:tab w:val="clear" w:pos="792"/>
          <w:tab w:val="num" w:pos="567"/>
        </w:tabs>
        <w:spacing w:before="240" w:after="0" w:line="240" w:lineRule="auto"/>
        <w:ind w:left="567" w:hanging="567"/>
        <w:jc w:val="both"/>
        <w:rPr>
          <w:rFonts w:ascii="Times New Roman" w:hAnsi="Times New Roman"/>
          <w:color w:val="000000"/>
          <w:sz w:val="24"/>
          <w:szCs w:val="24"/>
        </w:rPr>
      </w:pPr>
      <w:r>
        <w:rPr>
          <w:rFonts w:ascii="Times New Roman" w:hAnsi="Times New Roman"/>
          <w:color w:val="000000"/>
          <w:sz w:val="24"/>
          <w:szCs w:val="24"/>
        </w:rPr>
        <w:t>Defektu aktā norādītie defekti</w:t>
      </w:r>
      <w:r w:rsidRPr="00F275F1">
        <w:rPr>
          <w:rFonts w:ascii="Times New Roman" w:hAnsi="Times New Roman"/>
          <w:color w:val="000000"/>
          <w:sz w:val="24"/>
          <w:szCs w:val="24"/>
        </w:rPr>
        <w:t xml:space="preserve">, kas uzliek Iznomātājam pienākumu novērst trūkumus un atkārtoti nodot Transportlīdzekli Nomniekam, nav uzskatāmi par pamatu Transportlīdzekļa nodošanas termiņa pagarināšanai un līgumsoda nepiemērošanai. </w:t>
      </w:r>
    </w:p>
    <w:p w14:paraId="46972DB1" w14:textId="6A717964" w:rsidR="007E5940" w:rsidRDefault="00E86C0D" w:rsidP="00387AA3">
      <w:pPr>
        <w:pStyle w:val="ListParagraph"/>
        <w:numPr>
          <w:ilvl w:val="1"/>
          <w:numId w:val="1"/>
        </w:numPr>
        <w:tabs>
          <w:tab w:val="clear" w:pos="792"/>
          <w:tab w:val="num" w:pos="567"/>
        </w:tabs>
        <w:spacing w:before="240" w:after="0" w:line="240" w:lineRule="auto"/>
        <w:ind w:left="567" w:hanging="567"/>
        <w:jc w:val="both"/>
        <w:rPr>
          <w:rFonts w:ascii="Times New Roman" w:hAnsi="Times New Roman"/>
          <w:color w:val="000000"/>
          <w:sz w:val="24"/>
          <w:szCs w:val="24"/>
        </w:rPr>
      </w:pPr>
      <w:r>
        <w:rPr>
          <w:rFonts w:ascii="Times New Roman" w:hAnsi="Times New Roman"/>
          <w:color w:val="000000"/>
          <w:sz w:val="24"/>
          <w:szCs w:val="24"/>
        </w:rPr>
        <w:t>Transportlīdzekļa</w:t>
      </w:r>
      <w:r w:rsidR="007E5940" w:rsidRPr="005B2152">
        <w:rPr>
          <w:rFonts w:ascii="Times New Roman" w:hAnsi="Times New Roman"/>
          <w:color w:val="000000"/>
          <w:sz w:val="24"/>
          <w:szCs w:val="24"/>
        </w:rPr>
        <w:t xml:space="preserve"> turējuma un lietojuma tiesības, nejaušas iznīcināšanas draudi un paaugstinātas bīstamības avota īpašnieka atbildība pāriet Nomniekam brīdī, kad </w:t>
      </w:r>
      <w:r w:rsidR="00103073">
        <w:rPr>
          <w:rFonts w:ascii="Times New Roman" w:hAnsi="Times New Roman"/>
          <w:color w:val="000000"/>
          <w:sz w:val="24"/>
          <w:szCs w:val="24"/>
        </w:rPr>
        <w:t>Transportlīdzeklis</w:t>
      </w:r>
      <w:r w:rsidR="00415AFA" w:rsidRPr="005B2152">
        <w:rPr>
          <w:rFonts w:ascii="Times New Roman" w:hAnsi="Times New Roman"/>
          <w:color w:val="000000"/>
          <w:sz w:val="24"/>
          <w:szCs w:val="24"/>
        </w:rPr>
        <w:t xml:space="preserve"> tiek pieņemt</w:t>
      </w:r>
      <w:r w:rsidR="008C5F74">
        <w:rPr>
          <w:rFonts w:ascii="Times New Roman" w:hAnsi="Times New Roman"/>
          <w:color w:val="000000"/>
          <w:sz w:val="24"/>
          <w:szCs w:val="24"/>
        </w:rPr>
        <w:t>s</w:t>
      </w:r>
      <w:r w:rsidR="007E5940" w:rsidRPr="005B2152">
        <w:rPr>
          <w:rFonts w:ascii="Times New Roman" w:hAnsi="Times New Roman"/>
          <w:color w:val="000000"/>
          <w:sz w:val="24"/>
          <w:szCs w:val="24"/>
        </w:rPr>
        <w:t xml:space="preserve">, parakstot </w:t>
      </w:r>
      <w:r w:rsidR="001125DB">
        <w:rPr>
          <w:rFonts w:ascii="Times New Roman" w:hAnsi="Times New Roman"/>
          <w:color w:val="000000"/>
          <w:sz w:val="24"/>
          <w:szCs w:val="24"/>
        </w:rPr>
        <w:t>A</w:t>
      </w:r>
      <w:r w:rsidR="007E5940" w:rsidRPr="005B2152">
        <w:rPr>
          <w:rFonts w:ascii="Times New Roman" w:hAnsi="Times New Roman"/>
          <w:color w:val="000000"/>
          <w:sz w:val="24"/>
          <w:szCs w:val="24"/>
        </w:rPr>
        <w:t>ktu.</w:t>
      </w:r>
    </w:p>
    <w:p w14:paraId="64F1311E" w14:textId="77777777" w:rsidR="008C5F74" w:rsidRPr="008C5F74" w:rsidRDefault="008C5F74" w:rsidP="00CD01CB">
      <w:pPr>
        <w:pStyle w:val="ListParagraph"/>
        <w:numPr>
          <w:ilvl w:val="2"/>
          <w:numId w:val="1"/>
        </w:numPr>
        <w:tabs>
          <w:tab w:val="clear" w:pos="1440"/>
          <w:tab w:val="num" w:pos="851"/>
        </w:tabs>
        <w:spacing w:after="0" w:line="240" w:lineRule="auto"/>
        <w:ind w:left="709" w:hanging="709"/>
        <w:jc w:val="both"/>
        <w:rPr>
          <w:rFonts w:ascii="Times New Roman" w:hAnsi="Times New Roman"/>
          <w:sz w:val="24"/>
          <w:szCs w:val="24"/>
        </w:rPr>
      </w:pPr>
      <w:r w:rsidRPr="008C5F74">
        <w:rPr>
          <w:rFonts w:ascii="Times New Roman" w:hAnsi="Times New Roman"/>
          <w:sz w:val="24"/>
          <w:szCs w:val="24"/>
        </w:rPr>
        <w:t>Transportlīdzekļa nodošanas brīdī Puses veic Transportlīdzekļa vizuālā un tehniskā stāvokļa fiksāciju, sagatavojot nodošanas aktu un veicot foto-fiksāciju.</w:t>
      </w:r>
    </w:p>
    <w:p w14:paraId="6911E74A" w14:textId="77777777" w:rsidR="008C5F74" w:rsidRPr="008C5F74" w:rsidRDefault="008C5F74" w:rsidP="00CD01CB">
      <w:pPr>
        <w:pStyle w:val="ListParagraph"/>
        <w:numPr>
          <w:ilvl w:val="2"/>
          <w:numId w:val="1"/>
        </w:numPr>
        <w:tabs>
          <w:tab w:val="clear" w:pos="1440"/>
          <w:tab w:val="num" w:pos="851"/>
        </w:tabs>
        <w:spacing w:after="0" w:line="240" w:lineRule="auto"/>
        <w:ind w:left="709" w:hanging="709"/>
        <w:jc w:val="both"/>
        <w:rPr>
          <w:rFonts w:ascii="Times New Roman" w:hAnsi="Times New Roman"/>
          <w:sz w:val="24"/>
          <w:szCs w:val="24"/>
        </w:rPr>
      </w:pPr>
      <w:r w:rsidRPr="008C5F74">
        <w:rPr>
          <w:rFonts w:ascii="Times New Roman" w:hAnsi="Times New Roman"/>
          <w:sz w:val="24"/>
          <w:szCs w:val="24"/>
        </w:rPr>
        <w:t>Foto-fiksācijā ietver vismaz Transportlīdzekļa ārējo izskatu no visām pusēm, salonu, odometra rādījumu, riepu stāvokli un redzamos bojājumus, ja tādi ir konstatēti.</w:t>
      </w:r>
    </w:p>
    <w:p w14:paraId="6D772125" w14:textId="3DF19ADB" w:rsidR="007E5940" w:rsidRPr="005B2152" w:rsidRDefault="007E5940" w:rsidP="00C72843">
      <w:pPr>
        <w:numPr>
          <w:ilvl w:val="0"/>
          <w:numId w:val="1"/>
        </w:numPr>
        <w:spacing w:before="120" w:after="0" w:line="240" w:lineRule="auto"/>
        <w:ind w:left="357" w:hanging="357"/>
        <w:jc w:val="center"/>
        <w:rPr>
          <w:rFonts w:ascii="Times New Roman" w:hAnsi="Times New Roman"/>
          <w:b/>
          <w:bCs/>
          <w:sz w:val="24"/>
          <w:szCs w:val="24"/>
        </w:rPr>
      </w:pPr>
      <w:r w:rsidRPr="005B2152">
        <w:rPr>
          <w:rFonts w:ascii="Times New Roman" w:hAnsi="Times New Roman"/>
          <w:b/>
          <w:bCs/>
          <w:sz w:val="24"/>
          <w:szCs w:val="24"/>
        </w:rPr>
        <w:t>Garantijas</w:t>
      </w:r>
    </w:p>
    <w:p w14:paraId="0E3F692D" w14:textId="4AF77DF7" w:rsidR="007E5940" w:rsidRPr="005B2152" w:rsidRDefault="007E5940" w:rsidP="002F0954">
      <w:pPr>
        <w:pStyle w:val="ListParagraph"/>
        <w:numPr>
          <w:ilvl w:val="1"/>
          <w:numId w:val="1"/>
        </w:numPr>
        <w:tabs>
          <w:tab w:val="clear" w:pos="792"/>
          <w:tab w:val="num" w:pos="567"/>
        </w:tabs>
        <w:spacing w:before="60" w:after="0" w:line="240" w:lineRule="auto"/>
        <w:ind w:left="567" w:hanging="567"/>
        <w:jc w:val="both"/>
        <w:rPr>
          <w:rFonts w:ascii="Times New Roman" w:hAnsi="Times New Roman"/>
          <w:color w:val="000000"/>
          <w:sz w:val="24"/>
          <w:szCs w:val="24"/>
        </w:rPr>
      </w:pPr>
      <w:r w:rsidRPr="005B2152">
        <w:rPr>
          <w:rFonts w:ascii="Times New Roman" w:hAnsi="Times New Roman"/>
          <w:color w:val="000000"/>
          <w:sz w:val="24"/>
          <w:szCs w:val="24"/>
        </w:rPr>
        <w:t xml:space="preserve">Iznomātājs apliecina, ka ir tiesīgs iznomāt </w:t>
      </w:r>
      <w:r w:rsidR="00790E5D">
        <w:rPr>
          <w:rFonts w:ascii="Times New Roman" w:hAnsi="Times New Roman"/>
          <w:color w:val="000000"/>
          <w:sz w:val="24"/>
          <w:szCs w:val="24"/>
        </w:rPr>
        <w:t>Transportlīdzekli</w:t>
      </w:r>
      <w:r w:rsidRPr="005B2152">
        <w:rPr>
          <w:rFonts w:ascii="Times New Roman" w:hAnsi="Times New Roman"/>
          <w:color w:val="000000"/>
          <w:sz w:val="24"/>
          <w:szCs w:val="24"/>
        </w:rPr>
        <w:t xml:space="preserve"> Nomniekam. </w:t>
      </w:r>
    </w:p>
    <w:p w14:paraId="31B2AA02" w14:textId="79A642E7" w:rsidR="007E5940" w:rsidRPr="005B2152" w:rsidRDefault="007E5940" w:rsidP="002F0954">
      <w:pPr>
        <w:pStyle w:val="ListParagraph"/>
        <w:numPr>
          <w:ilvl w:val="1"/>
          <w:numId w:val="1"/>
        </w:numPr>
        <w:tabs>
          <w:tab w:val="clear" w:pos="792"/>
          <w:tab w:val="num" w:pos="567"/>
        </w:tabs>
        <w:spacing w:before="240" w:after="0" w:line="240" w:lineRule="auto"/>
        <w:ind w:left="567" w:hanging="567"/>
        <w:jc w:val="both"/>
        <w:rPr>
          <w:rFonts w:ascii="Times New Roman" w:hAnsi="Times New Roman"/>
          <w:color w:val="000000"/>
          <w:sz w:val="24"/>
          <w:szCs w:val="24"/>
        </w:rPr>
      </w:pPr>
      <w:r w:rsidRPr="005B2152">
        <w:rPr>
          <w:rFonts w:ascii="Times New Roman" w:hAnsi="Times New Roman"/>
          <w:color w:val="000000"/>
          <w:sz w:val="24"/>
          <w:szCs w:val="24"/>
        </w:rPr>
        <w:t xml:space="preserve">Līgums </w:t>
      </w:r>
      <w:r w:rsidR="00415AFA" w:rsidRPr="005B2152">
        <w:rPr>
          <w:rFonts w:ascii="Times New Roman" w:hAnsi="Times New Roman"/>
          <w:color w:val="000000"/>
          <w:sz w:val="24"/>
          <w:szCs w:val="24"/>
        </w:rPr>
        <w:t>nezaudē spēku</w:t>
      </w:r>
      <w:r w:rsidRPr="005B2152">
        <w:rPr>
          <w:rFonts w:ascii="Times New Roman" w:hAnsi="Times New Roman"/>
          <w:color w:val="000000"/>
          <w:sz w:val="24"/>
          <w:szCs w:val="24"/>
        </w:rPr>
        <w:t xml:space="preserve">, ja īpašuma tiesības uz </w:t>
      </w:r>
      <w:r w:rsidR="00103073">
        <w:rPr>
          <w:rFonts w:ascii="Times New Roman" w:hAnsi="Times New Roman"/>
          <w:color w:val="000000"/>
          <w:sz w:val="24"/>
          <w:szCs w:val="24"/>
        </w:rPr>
        <w:t>Transportlīdzekli</w:t>
      </w:r>
      <w:r w:rsidRPr="005B2152">
        <w:rPr>
          <w:rFonts w:ascii="Times New Roman" w:hAnsi="Times New Roman"/>
          <w:color w:val="000000"/>
          <w:sz w:val="24"/>
          <w:szCs w:val="24"/>
        </w:rPr>
        <w:t xml:space="preserve"> pāriet no Iznomātāja citām personām, un</w:t>
      </w:r>
      <w:r w:rsidR="00415AFA" w:rsidRPr="005B2152">
        <w:rPr>
          <w:rFonts w:ascii="Times New Roman" w:hAnsi="Times New Roman"/>
          <w:color w:val="000000"/>
          <w:sz w:val="24"/>
          <w:szCs w:val="24"/>
        </w:rPr>
        <w:t xml:space="preserve"> tas ir saistošs </w:t>
      </w:r>
      <w:r w:rsidR="00E86C0D">
        <w:rPr>
          <w:rFonts w:ascii="Times New Roman" w:hAnsi="Times New Roman"/>
          <w:color w:val="000000"/>
          <w:sz w:val="24"/>
          <w:szCs w:val="24"/>
        </w:rPr>
        <w:t>Transportlīdzekļa</w:t>
      </w:r>
      <w:r w:rsidRPr="005B2152">
        <w:rPr>
          <w:rFonts w:ascii="Times New Roman" w:hAnsi="Times New Roman"/>
          <w:color w:val="000000"/>
          <w:sz w:val="24"/>
          <w:szCs w:val="24"/>
        </w:rPr>
        <w:t xml:space="preserve"> jaunajam īpašniekam</w:t>
      </w:r>
      <w:r w:rsidR="00415AFA" w:rsidRPr="005B2152">
        <w:rPr>
          <w:rFonts w:ascii="Times New Roman" w:hAnsi="Times New Roman"/>
          <w:color w:val="000000"/>
          <w:sz w:val="24"/>
          <w:szCs w:val="24"/>
        </w:rPr>
        <w:t>.</w:t>
      </w:r>
      <w:r w:rsidRPr="005B2152">
        <w:rPr>
          <w:rFonts w:ascii="Times New Roman" w:hAnsi="Times New Roman"/>
          <w:color w:val="000000"/>
          <w:sz w:val="24"/>
          <w:szCs w:val="24"/>
        </w:rPr>
        <w:t xml:space="preserve"> </w:t>
      </w:r>
    </w:p>
    <w:p w14:paraId="2E30CD38" w14:textId="680389A1" w:rsidR="007E5940" w:rsidRPr="005B2152" w:rsidRDefault="00790E5D" w:rsidP="002F0954">
      <w:pPr>
        <w:pStyle w:val="ListParagraph"/>
        <w:numPr>
          <w:ilvl w:val="1"/>
          <w:numId w:val="1"/>
        </w:numPr>
        <w:tabs>
          <w:tab w:val="clear" w:pos="792"/>
          <w:tab w:val="num" w:pos="567"/>
        </w:tabs>
        <w:spacing w:before="240" w:after="0" w:line="240" w:lineRule="auto"/>
        <w:ind w:left="567" w:hanging="567"/>
        <w:jc w:val="both"/>
        <w:rPr>
          <w:rFonts w:ascii="Times New Roman" w:hAnsi="Times New Roman"/>
          <w:color w:val="000000"/>
          <w:sz w:val="24"/>
          <w:szCs w:val="24"/>
        </w:rPr>
      </w:pPr>
      <w:r>
        <w:rPr>
          <w:rFonts w:ascii="Times New Roman" w:hAnsi="Times New Roman"/>
          <w:color w:val="000000"/>
          <w:sz w:val="24"/>
          <w:szCs w:val="24"/>
        </w:rPr>
        <w:t>Transportlīdzekļa</w:t>
      </w:r>
      <w:r w:rsidR="007E5940" w:rsidRPr="005B2152">
        <w:rPr>
          <w:rFonts w:ascii="Times New Roman" w:hAnsi="Times New Roman"/>
          <w:color w:val="000000"/>
          <w:sz w:val="24"/>
          <w:szCs w:val="24"/>
        </w:rPr>
        <w:t xml:space="preserve"> atsavināšanas gadījumā Iznomātājam ir pienākums:</w:t>
      </w:r>
    </w:p>
    <w:p w14:paraId="213DA38E" w14:textId="093BBB4C" w:rsidR="007E5940" w:rsidRPr="005B2152" w:rsidRDefault="007E5940" w:rsidP="00CD01CB">
      <w:pPr>
        <w:pStyle w:val="ListParagraph"/>
        <w:numPr>
          <w:ilvl w:val="2"/>
          <w:numId w:val="1"/>
        </w:numPr>
        <w:tabs>
          <w:tab w:val="clear" w:pos="1440"/>
          <w:tab w:val="num" w:pos="851"/>
        </w:tabs>
        <w:spacing w:after="0" w:line="240" w:lineRule="auto"/>
        <w:ind w:left="709" w:hanging="709"/>
        <w:jc w:val="both"/>
        <w:rPr>
          <w:rFonts w:ascii="Times New Roman" w:hAnsi="Times New Roman"/>
          <w:sz w:val="24"/>
          <w:szCs w:val="24"/>
        </w:rPr>
      </w:pPr>
      <w:r w:rsidRPr="005B2152">
        <w:rPr>
          <w:rFonts w:ascii="Times New Roman" w:hAnsi="Times New Roman"/>
          <w:sz w:val="24"/>
          <w:szCs w:val="24"/>
        </w:rPr>
        <w:t>noteikt kā</w:t>
      </w:r>
      <w:r w:rsidR="00415AFA" w:rsidRPr="005B2152">
        <w:rPr>
          <w:rFonts w:ascii="Times New Roman" w:hAnsi="Times New Roman"/>
          <w:sz w:val="24"/>
          <w:szCs w:val="24"/>
        </w:rPr>
        <w:t xml:space="preserve"> obligātu nosacījumu ieguvējam L</w:t>
      </w:r>
      <w:r w:rsidRPr="005B2152">
        <w:rPr>
          <w:rFonts w:ascii="Times New Roman" w:hAnsi="Times New Roman"/>
          <w:sz w:val="24"/>
          <w:szCs w:val="24"/>
        </w:rPr>
        <w:t>īguma saistību ievērošanu un izpildīšanu, kā arī šīs prasības neievērošanas gadījumā pēc Nomnieka izvēles segt Nomniekam radušos izdevumus vai nod</w:t>
      </w:r>
      <w:r w:rsidR="00415AFA" w:rsidRPr="005B2152">
        <w:rPr>
          <w:rFonts w:ascii="Times New Roman" w:hAnsi="Times New Roman"/>
          <w:sz w:val="24"/>
          <w:szCs w:val="24"/>
        </w:rPr>
        <w:t xml:space="preserve">rošināt Nomnieku ar līdzvērtīgu </w:t>
      </w:r>
      <w:r w:rsidR="00103073">
        <w:rPr>
          <w:rFonts w:ascii="Times New Roman" w:hAnsi="Times New Roman"/>
          <w:sz w:val="24"/>
          <w:szCs w:val="24"/>
        </w:rPr>
        <w:t>Transportlīdzekli</w:t>
      </w:r>
      <w:r w:rsidRPr="005B2152">
        <w:rPr>
          <w:rFonts w:ascii="Times New Roman" w:hAnsi="Times New Roman"/>
          <w:sz w:val="24"/>
          <w:szCs w:val="24"/>
        </w:rPr>
        <w:t>;</w:t>
      </w:r>
    </w:p>
    <w:p w14:paraId="54B839A1" w14:textId="3CB5F16D" w:rsidR="007E5940" w:rsidRPr="005B2152" w:rsidRDefault="00136517" w:rsidP="00CD01CB">
      <w:pPr>
        <w:pStyle w:val="ListParagraph"/>
        <w:numPr>
          <w:ilvl w:val="2"/>
          <w:numId w:val="1"/>
        </w:numPr>
        <w:tabs>
          <w:tab w:val="clear" w:pos="1440"/>
          <w:tab w:val="num" w:pos="851"/>
        </w:tabs>
        <w:spacing w:after="0" w:line="240" w:lineRule="auto"/>
        <w:ind w:left="709" w:hanging="709"/>
        <w:jc w:val="both"/>
        <w:rPr>
          <w:rFonts w:ascii="Times New Roman" w:hAnsi="Times New Roman"/>
          <w:sz w:val="24"/>
          <w:szCs w:val="24"/>
        </w:rPr>
      </w:pPr>
      <w:r w:rsidRPr="005B2152">
        <w:rPr>
          <w:rFonts w:ascii="Times New Roman" w:hAnsi="Times New Roman"/>
          <w:sz w:val="24"/>
          <w:szCs w:val="24"/>
        </w:rPr>
        <w:t>10</w:t>
      </w:r>
      <w:r w:rsidR="007E5940" w:rsidRPr="005B2152">
        <w:rPr>
          <w:rFonts w:ascii="Times New Roman" w:hAnsi="Times New Roman"/>
          <w:sz w:val="24"/>
          <w:szCs w:val="24"/>
        </w:rPr>
        <w:t xml:space="preserve"> (</w:t>
      </w:r>
      <w:r w:rsidRPr="005B2152">
        <w:rPr>
          <w:rFonts w:ascii="Times New Roman" w:hAnsi="Times New Roman"/>
          <w:sz w:val="24"/>
          <w:szCs w:val="24"/>
        </w:rPr>
        <w:t>desmit</w:t>
      </w:r>
      <w:r w:rsidR="00415AFA" w:rsidRPr="005B2152">
        <w:rPr>
          <w:rFonts w:ascii="Times New Roman" w:hAnsi="Times New Roman"/>
          <w:sz w:val="24"/>
          <w:szCs w:val="24"/>
        </w:rPr>
        <w:t xml:space="preserve">) darba dienas pirms </w:t>
      </w:r>
      <w:r w:rsidR="00E86C0D">
        <w:rPr>
          <w:rFonts w:ascii="Times New Roman" w:hAnsi="Times New Roman"/>
          <w:sz w:val="24"/>
          <w:szCs w:val="24"/>
        </w:rPr>
        <w:t>Transportlīdzekļa</w:t>
      </w:r>
      <w:r w:rsidR="007E5940" w:rsidRPr="005B2152">
        <w:rPr>
          <w:rFonts w:ascii="Times New Roman" w:hAnsi="Times New Roman"/>
          <w:sz w:val="24"/>
          <w:szCs w:val="24"/>
        </w:rPr>
        <w:t xml:space="preserve"> atsavināšanas informēt Nomnieku par nodomu t</w:t>
      </w:r>
      <w:r w:rsidR="009B7D95" w:rsidRPr="005B2152">
        <w:rPr>
          <w:rFonts w:ascii="Times New Roman" w:hAnsi="Times New Roman"/>
          <w:sz w:val="24"/>
          <w:szCs w:val="24"/>
        </w:rPr>
        <w:t>o</w:t>
      </w:r>
      <w:r w:rsidR="007E5940" w:rsidRPr="005B2152">
        <w:rPr>
          <w:rFonts w:ascii="Times New Roman" w:hAnsi="Times New Roman"/>
          <w:sz w:val="24"/>
          <w:szCs w:val="24"/>
        </w:rPr>
        <w:t xml:space="preserve"> atsavināt. Nomnieka neinformēšanas gadījumā Iznomātājs sedz Nomniekam radušos zaudējumus.</w:t>
      </w:r>
    </w:p>
    <w:p w14:paraId="3A87B46C" w14:textId="7319BA81" w:rsidR="007E5940" w:rsidRPr="005B2152" w:rsidRDefault="007E5940" w:rsidP="002F0954">
      <w:pPr>
        <w:pStyle w:val="ListParagraph"/>
        <w:numPr>
          <w:ilvl w:val="1"/>
          <w:numId w:val="1"/>
        </w:numPr>
        <w:tabs>
          <w:tab w:val="clear" w:pos="792"/>
          <w:tab w:val="num" w:pos="567"/>
        </w:tabs>
        <w:spacing w:before="240" w:after="0" w:line="240" w:lineRule="auto"/>
        <w:ind w:left="567" w:hanging="567"/>
        <w:jc w:val="both"/>
        <w:rPr>
          <w:rFonts w:ascii="Times New Roman" w:hAnsi="Times New Roman"/>
          <w:color w:val="000000"/>
          <w:sz w:val="24"/>
          <w:szCs w:val="24"/>
        </w:rPr>
      </w:pPr>
      <w:r w:rsidRPr="005B2152">
        <w:rPr>
          <w:rFonts w:ascii="Times New Roman" w:hAnsi="Times New Roman"/>
          <w:color w:val="000000"/>
          <w:sz w:val="24"/>
          <w:szCs w:val="24"/>
        </w:rPr>
        <w:t xml:space="preserve">Puse ir pilnīgi atbildīga par visu otrai pusei iesniedzamo dokumentu, rēķinu un citu materiālu vai informācijas pareizību un patiesumu. Pusei jāatlīdzina otrai pusei zaudējumi, kas ir radušies </w:t>
      </w:r>
      <w:r w:rsidR="00415AFA" w:rsidRPr="005B2152">
        <w:rPr>
          <w:rFonts w:ascii="Times New Roman" w:hAnsi="Times New Roman"/>
          <w:color w:val="000000"/>
          <w:sz w:val="24"/>
          <w:szCs w:val="24"/>
        </w:rPr>
        <w:t>tās</w:t>
      </w:r>
      <w:r w:rsidRPr="005B2152">
        <w:rPr>
          <w:rFonts w:ascii="Times New Roman" w:hAnsi="Times New Roman"/>
          <w:color w:val="000000"/>
          <w:sz w:val="24"/>
          <w:szCs w:val="24"/>
        </w:rPr>
        <w:t xml:space="preserve"> apzināti nepatiesas informācijas </w:t>
      </w:r>
      <w:r w:rsidR="00415AFA" w:rsidRPr="005B2152">
        <w:rPr>
          <w:rFonts w:ascii="Times New Roman" w:hAnsi="Times New Roman"/>
          <w:color w:val="000000"/>
          <w:sz w:val="24"/>
          <w:szCs w:val="24"/>
        </w:rPr>
        <w:t xml:space="preserve">sniegšanas </w:t>
      </w:r>
      <w:r w:rsidRPr="005B2152">
        <w:rPr>
          <w:rFonts w:ascii="Times New Roman" w:hAnsi="Times New Roman"/>
          <w:color w:val="000000"/>
          <w:sz w:val="24"/>
          <w:szCs w:val="24"/>
        </w:rPr>
        <w:t>vai apzinātas patiesās informācijas slēpšanas gadījumā.</w:t>
      </w:r>
    </w:p>
    <w:p w14:paraId="352E5A65" w14:textId="47BCF9CA" w:rsidR="007E5940" w:rsidRPr="005B2152" w:rsidRDefault="007E5940" w:rsidP="00C72843">
      <w:pPr>
        <w:numPr>
          <w:ilvl w:val="0"/>
          <w:numId w:val="1"/>
        </w:numPr>
        <w:spacing w:before="120" w:after="0" w:line="240" w:lineRule="auto"/>
        <w:ind w:left="357" w:hanging="357"/>
        <w:jc w:val="center"/>
        <w:rPr>
          <w:rFonts w:ascii="Times New Roman" w:hAnsi="Times New Roman"/>
          <w:b/>
          <w:bCs/>
          <w:sz w:val="24"/>
          <w:szCs w:val="24"/>
        </w:rPr>
      </w:pPr>
      <w:r w:rsidRPr="005B2152">
        <w:rPr>
          <w:rFonts w:ascii="Times New Roman" w:hAnsi="Times New Roman"/>
          <w:b/>
          <w:bCs/>
          <w:sz w:val="24"/>
          <w:szCs w:val="24"/>
        </w:rPr>
        <w:t>Apdrošināšana</w:t>
      </w:r>
    </w:p>
    <w:p w14:paraId="3B65C7D0" w14:textId="77777777" w:rsidR="0052466A" w:rsidRPr="0052466A" w:rsidRDefault="00415AFA" w:rsidP="0052466A">
      <w:pPr>
        <w:pStyle w:val="ListParagraph"/>
        <w:numPr>
          <w:ilvl w:val="1"/>
          <w:numId w:val="1"/>
        </w:numPr>
        <w:tabs>
          <w:tab w:val="clear" w:pos="792"/>
          <w:tab w:val="num" w:pos="567"/>
        </w:tabs>
        <w:spacing w:before="240" w:after="0" w:line="240" w:lineRule="auto"/>
        <w:ind w:left="567" w:hanging="567"/>
        <w:jc w:val="both"/>
        <w:rPr>
          <w:rFonts w:ascii="Times New Roman" w:hAnsi="Times New Roman"/>
          <w:color w:val="000000"/>
          <w:sz w:val="24"/>
          <w:szCs w:val="24"/>
        </w:rPr>
      </w:pPr>
      <w:r w:rsidRPr="0052466A">
        <w:rPr>
          <w:rFonts w:ascii="Times New Roman" w:hAnsi="Times New Roman"/>
          <w:color w:val="000000"/>
          <w:sz w:val="24"/>
          <w:szCs w:val="24"/>
        </w:rPr>
        <w:t xml:space="preserve">Iznomātājs apdrošina </w:t>
      </w:r>
      <w:r w:rsidR="00790E5D" w:rsidRPr="0052466A">
        <w:rPr>
          <w:rFonts w:ascii="Times New Roman" w:hAnsi="Times New Roman"/>
          <w:color w:val="000000"/>
          <w:sz w:val="24"/>
          <w:szCs w:val="24"/>
        </w:rPr>
        <w:t>Transportlīdzekli</w:t>
      </w:r>
      <w:r w:rsidR="007E5940" w:rsidRPr="0052466A">
        <w:rPr>
          <w:rFonts w:ascii="Times New Roman" w:hAnsi="Times New Roman"/>
          <w:color w:val="000000"/>
          <w:sz w:val="24"/>
          <w:szCs w:val="24"/>
        </w:rPr>
        <w:t xml:space="preserve"> pret bojājumiem un zādzību (apdrošināšanas gadījumi</w:t>
      </w:r>
      <w:r w:rsidRPr="0052466A">
        <w:rPr>
          <w:rFonts w:ascii="Times New Roman" w:hAnsi="Times New Roman"/>
          <w:color w:val="000000"/>
          <w:sz w:val="24"/>
          <w:szCs w:val="24"/>
        </w:rPr>
        <w:t>em) atbilstoši L</w:t>
      </w:r>
      <w:r w:rsidR="007E5940" w:rsidRPr="0052466A">
        <w:rPr>
          <w:rFonts w:ascii="Times New Roman" w:hAnsi="Times New Roman"/>
          <w:color w:val="000000"/>
          <w:sz w:val="24"/>
          <w:szCs w:val="24"/>
        </w:rPr>
        <w:t xml:space="preserve">īguma un </w:t>
      </w:r>
      <w:r w:rsidR="00EC33E1" w:rsidRPr="0052466A">
        <w:rPr>
          <w:rFonts w:ascii="Times New Roman" w:hAnsi="Times New Roman"/>
          <w:color w:val="000000"/>
          <w:sz w:val="24"/>
          <w:szCs w:val="24"/>
        </w:rPr>
        <w:t>Tehnisko specifikāciju/Tehnisko piedāvājumu (1. pielikums)</w:t>
      </w:r>
      <w:r w:rsidRPr="0052466A">
        <w:rPr>
          <w:rFonts w:ascii="Times New Roman" w:hAnsi="Times New Roman"/>
          <w:color w:val="000000"/>
          <w:sz w:val="24"/>
          <w:szCs w:val="24"/>
        </w:rPr>
        <w:t xml:space="preserve"> nosacījumiem</w:t>
      </w:r>
      <w:r w:rsidR="002F3971" w:rsidRPr="0052466A">
        <w:rPr>
          <w:rFonts w:ascii="Times New Roman" w:hAnsi="Times New Roman"/>
          <w:color w:val="000000"/>
          <w:sz w:val="24"/>
          <w:szCs w:val="24"/>
        </w:rPr>
        <w:t xml:space="preserve">, </w:t>
      </w:r>
      <w:r w:rsidR="002F3971" w:rsidRPr="0052466A">
        <w:rPr>
          <w:rFonts w:ascii="Times New Roman" w:hAnsi="Times New Roman"/>
          <w:sz w:val="24"/>
          <w:szCs w:val="24"/>
        </w:rPr>
        <w:t>12 (divpadsmit) mēnešu periodam no Transportlīdzekļa nodošanas dienas</w:t>
      </w:r>
      <w:r w:rsidRPr="0052466A">
        <w:rPr>
          <w:rFonts w:ascii="Times New Roman" w:hAnsi="Times New Roman"/>
          <w:color w:val="000000"/>
          <w:sz w:val="24"/>
          <w:szCs w:val="24"/>
        </w:rPr>
        <w:t>.</w:t>
      </w:r>
      <w:r w:rsidR="007E5940" w:rsidRPr="0052466A">
        <w:rPr>
          <w:rFonts w:ascii="Times New Roman" w:hAnsi="Times New Roman"/>
          <w:color w:val="000000"/>
          <w:sz w:val="24"/>
          <w:szCs w:val="24"/>
        </w:rPr>
        <w:t xml:space="preserve"> </w:t>
      </w:r>
      <w:r w:rsidR="0052466A" w:rsidRPr="0052466A">
        <w:rPr>
          <w:rFonts w:ascii="Times New Roman" w:hAnsi="Times New Roman"/>
          <w:color w:val="000000"/>
          <w:sz w:val="24"/>
          <w:szCs w:val="24"/>
        </w:rPr>
        <w:t>Iznomātāja pienākums, iestājoties  apdrošināšanas gadījumam, ir segt apdrošināšanas polisē noteikto pašrisku.</w:t>
      </w:r>
    </w:p>
    <w:p w14:paraId="37DE8A5F" w14:textId="7EB8B7F8" w:rsidR="007E5940" w:rsidRPr="0052466A" w:rsidRDefault="00E86C0D" w:rsidP="002F0954">
      <w:pPr>
        <w:pStyle w:val="ListParagraph"/>
        <w:numPr>
          <w:ilvl w:val="1"/>
          <w:numId w:val="1"/>
        </w:numPr>
        <w:tabs>
          <w:tab w:val="clear" w:pos="792"/>
          <w:tab w:val="num" w:pos="567"/>
        </w:tabs>
        <w:spacing w:before="240" w:after="0" w:line="240" w:lineRule="auto"/>
        <w:ind w:left="567" w:hanging="567"/>
        <w:jc w:val="both"/>
        <w:rPr>
          <w:rFonts w:ascii="Times New Roman" w:hAnsi="Times New Roman"/>
          <w:color w:val="000000"/>
          <w:sz w:val="24"/>
          <w:szCs w:val="24"/>
        </w:rPr>
      </w:pPr>
      <w:r w:rsidRPr="0052466A">
        <w:rPr>
          <w:rFonts w:ascii="Times New Roman" w:hAnsi="Times New Roman"/>
          <w:color w:val="000000"/>
          <w:sz w:val="24"/>
          <w:szCs w:val="24"/>
        </w:rPr>
        <w:lastRenderedPageBreak/>
        <w:t>Transportlīdzekļa</w:t>
      </w:r>
      <w:r w:rsidR="007E5940" w:rsidRPr="0052466A">
        <w:rPr>
          <w:rFonts w:ascii="Times New Roman" w:hAnsi="Times New Roman"/>
          <w:color w:val="000000"/>
          <w:sz w:val="24"/>
          <w:szCs w:val="24"/>
        </w:rPr>
        <w:t xml:space="preserve"> apdrošināšanai maksājamās summas</w:t>
      </w:r>
      <w:r w:rsidR="002F3971" w:rsidRPr="0052466A">
        <w:rPr>
          <w:rFonts w:ascii="Times New Roman" w:hAnsi="Times New Roman"/>
          <w:color w:val="000000"/>
          <w:sz w:val="24"/>
          <w:szCs w:val="24"/>
        </w:rPr>
        <w:t xml:space="preserve"> Līguma 7.1. punktā noteiktajā periodā</w:t>
      </w:r>
      <w:r w:rsidR="007E5940" w:rsidRPr="0052466A">
        <w:rPr>
          <w:rFonts w:ascii="Times New Roman" w:hAnsi="Times New Roman"/>
          <w:color w:val="000000"/>
          <w:sz w:val="24"/>
          <w:szCs w:val="24"/>
        </w:rPr>
        <w:t xml:space="preserve"> ir ietvertas ikmēneša nomas maksājumos.</w:t>
      </w:r>
    </w:p>
    <w:p w14:paraId="6F6F33B4" w14:textId="608C90D0" w:rsidR="007E5940" w:rsidRPr="00EC33E1" w:rsidRDefault="002F3971" w:rsidP="00020531">
      <w:pPr>
        <w:pStyle w:val="ListParagraph"/>
        <w:numPr>
          <w:ilvl w:val="1"/>
          <w:numId w:val="1"/>
        </w:numPr>
        <w:tabs>
          <w:tab w:val="clear" w:pos="792"/>
          <w:tab w:val="num" w:pos="567"/>
        </w:tabs>
        <w:spacing w:before="240" w:after="0" w:line="240" w:lineRule="auto"/>
        <w:ind w:left="567" w:hanging="567"/>
        <w:jc w:val="both"/>
        <w:rPr>
          <w:rFonts w:ascii="Times New Roman" w:hAnsi="Times New Roman"/>
          <w:color w:val="000000"/>
          <w:sz w:val="24"/>
          <w:szCs w:val="24"/>
        </w:rPr>
      </w:pPr>
      <w:r w:rsidRPr="00EC33E1">
        <w:rPr>
          <w:rFonts w:ascii="Times New Roman" w:hAnsi="Times New Roman"/>
          <w:sz w:val="24"/>
          <w:szCs w:val="24"/>
        </w:rPr>
        <w:t xml:space="preserve">Pēc </w:t>
      </w:r>
      <w:r w:rsidRPr="00EC33E1">
        <w:rPr>
          <w:rFonts w:ascii="Times New Roman" w:hAnsi="Times New Roman"/>
          <w:color w:val="000000"/>
          <w:sz w:val="24"/>
          <w:szCs w:val="24"/>
        </w:rPr>
        <w:t xml:space="preserve">Līguma 7.1. punktā </w:t>
      </w:r>
      <w:r w:rsidRPr="00EC33E1">
        <w:rPr>
          <w:rFonts w:ascii="Times New Roman" w:hAnsi="Times New Roman"/>
          <w:sz w:val="24"/>
          <w:szCs w:val="24"/>
        </w:rPr>
        <w:t>minētā perioda beigām Transportlīdzekļa OCTA un KASKO apdrošināšanu nodrošina Nomnieks par saviem līdzekļiem</w:t>
      </w:r>
      <w:r w:rsidR="00EC33E1" w:rsidRPr="00EC33E1">
        <w:rPr>
          <w:rFonts w:ascii="Times New Roman" w:hAnsi="Times New Roman"/>
          <w:sz w:val="24"/>
          <w:szCs w:val="24"/>
        </w:rPr>
        <w:t>.</w:t>
      </w:r>
    </w:p>
    <w:p w14:paraId="08DA9852" w14:textId="4DC46DB7" w:rsidR="007E5940" w:rsidRPr="005B2152" w:rsidRDefault="007E5940" w:rsidP="002F0954">
      <w:pPr>
        <w:pStyle w:val="ListParagraph"/>
        <w:numPr>
          <w:ilvl w:val="1"/>
          <w:numId w:val="1"/>
        </w:numPr>
        <w:tabs>
          <w:tab w:val="clear" w:pos="792"/>
          <w:tab w:val="num" w:pos="567"/>
        </w:tabs>
        <w:spacing w:before="240" w:after="0" w:line="240" w:lineRule="auto"/>
        <w:ind w:left="567" w:hanging="567"/>
        <w:jc w:val="both"/>
        <w:rPr>
          <w:rFonts w:ascii="Times New Roman" w:hAnsi="Times New Roman"/>
          <w:color w:val="000000"/>
          <w:sz w:val="24"/>
          <w:szCs w:val="24"/>
        </w:rPr>
      </w:pPr>
      <w:r w:rsidRPr="005B2152">
        <w:rPr>
          <w:rFonts w:ascii="Times New Roman" w:hAnsi="Times New Roman"/>
          <w:color w:val="000000"/>
          <w:sz w:val="24"/>
          <w:szCs w:val="24"/>
        </w:rPr>
        <w:t>Ja iestājas apdrošināšanas gadījums, Nomnieka pienākums ir rīkoties saskaņā ar normatīvo akt</w:t>
      </w:r>
      <w:r w:rsidR="00415AFA" w:rsidRPr="005B2152">
        <w:rPr>
          <w:rFonts w:ascii="Times New Roman" w:hAnsi="Times New Roman"/>
          <w:color w:val="000000"/>
          <w:sz w:val="24"/>
          <w:szCs w:val="24"/>
        </w:rPr>
        <w:t>u prasībām, apdrošināšanas un Lī</w:t>
      </w:r>
      <w:r w:rsidRPr="005B2152">
        <w:rPr>
          <w:rFonts w:ascii="Times New Roman" w:hAnsi="Times New Roman"/>
          <w:color w:val="000000"/>
          <w:sz w:val="24"/>
          <w:szCs w:val="24"/>
        </w:rPr>
        <w:t>guma noteikumiem, kā arī nekavējoties informēt Iznomātāju un ne vēlāk kā 24 stundu laikā iesniegt Iznomātājam rakstisku informāciju par apdrošināšanas gadījumu.</w:t>
      </w:r>
    </w:p>
    <w:p w14:paraId="451238C9" w14:textId="2634267D" w:rsidR="007E5940" w:rsidRDefault="007E5940" w:rsidP="002F0954">
      <w:pPr>
        <w:pStyle w:val="ListParagraph"/>
        <w:numPr>
          <w:ilvl w:val="1"/>
          <w:numId w:val="1"/>
        </w:numPr>
        <w:tabs>
          <w:tab w:val="clear" w:pos="792"/>
          <w:tab w:val="num" w:pos="567"/>
        </w:tabs>
        <w:spacing w:before="240" w:after="0" w:line="240" w:lineRule="auto"/>
        <w:ind w:left="567" w:hanging="567"/>
        <w:jc w:val="both"/>
        <w:rPr>
          <w:rFonts w:ascii="Times New Roman" w:hAnsi="Times New Roman"/>
          <w:color w:val="000000"/>
          <w:sz w:val="24"/>
          <w:szCs w:val="24"/>
        </w:rPr>
      </w:pPr>
      <w:r w:rsidRPr="005B2152">
        <w:rPr>
          <w:rFonts w:ascii="Times New Roman" w:hAnsi="Times New Roman"/>
          <w:color w:val="000000"/>
          <w:sz w:val="24"/>
          <w:szCs w:val="24"/>
        </w:rPr>
        <w:t xml:space="preserve">Nomniekam jāievēro ceļu satiksmes un drošības prasības </w:t>
      </w:r>
      <w:r w:rsidR="00E86C0D">
        <w:rPr>
          <w:rFonts w:ascii="Times New Roman" w:hAnsi="Times New Roman"/>
          <w:color w:val="000000"/>
          <w:sz w:val="24"/>
          <w:szCs w:val="24"/>
        </w:rPr>
        <w:t>Transportlīdzekļa</w:t>
      </w:r>
      <w:r w:rsidRPr="005B2152">
        <w:rPr>
          <w:rFonts w:ascii="Times New Roman" w:hAnsi="Times New Roman"/>
          <w:color w:val="000000"/>
          <w:sz w:val="24"/>
          <w:szCs w:val="24"/>
        </w:rPr>
        <w:t xml:space="preserve"> ekspluatācijas </w:t>
      </w:r>
      <w:r w:rsidR="009B7D95" w:rsidRPr="005B2152">
        <w:rPr>
          <w:rFonts w:ascii="Times New Roman" w:hAnsi="Times New Roman"/>
          <w:color w:val="000000"/>
          <w:sz w:val="24"/>
          <w:szCs w:val="24"/>
        </w:rPr>
        <w:t>laikā</w:t>
      </w:r>
      <w:r w:rsidRPr="005B2152">
        <w:rPr>
          <w:rFonts w:ascii="Times New Roman" w:hAnsi="Times New Roman"/>
          <w:color w:val="000000"/>
          <w:sz w:val="24"/>
          <w:szCs w:val="24"/>
        </w:rPr>
        <w:t>, kas noteiktas apdrošināšanas noteikumos.</w:t>
      </w:r>
    </w:p>
    <w:p w14:paraId="4CA8335D" w14:textId="77777777" w:rsidR="008C5F74" w:rsidRPr="008C5F74" w:rsidRDefault="008C5F74" w:rsidP="008C5F74">
      <w:pPr>
        <w:pStyle w:val="ListParagraph"/>
        <w:numPr>
          <w:ilvl w:val="1"/>
          <w:numId w:val="1"/>
        </w:numPr>
        <w:tabs>
          <w:tab w:val="clear" w:pos="792"/>
          <w:tab w:val="num" w:pos="567"/>
        </w:tabs>
        <w:spacing w:before="60" w:after="0" w:line="240" w:lineRule="auto"/>
        <w:ind w:left="567" w:hanging="567"/>
        <w:jc w:val="both"/>
        <w:rPr>
          <w:rFonts w:ascii="Times New Roman" w:hAnsi="Times New Roman"/>
          <w:color w:val="000000"/>
          <w:sz w:val="24"/>
          <w:szCs w:val="24"/>
        </w:rPr>
      </w:pPr>
      <w:r w:rsidRPr="008C5F74">
        <w:rPr>
          <w:rFonts w:ascii="Times New Roman" w:hAnsi="Times New Roman"/>
          <w:color w:val="000000"/>
          <w:sz w:val="24"/>
          <w:szCs w:val="24"/>
        </w:rPr>
        <w:t>Par Transportlīdzekļa pilnīgu bojāeju uzskatāms gadījums, kad Transportlīdzekļa atjaunošana tehniski nav iespējama vai remonta izmaksas pārsniedz 70% no Transportlīdzekļa tirgus vērtības apdrošināšanas gadījuma iestāšanās brīdī.</w:t>
      </w:r>
    </w:p>
    <w:p w14:paraId="5A0AC92C" w14:textId="77777777" w:rsidR="008C5F74" w:rsidRPr="008C5F74" w:rsidRDefault="008C5F74" w:rsidP="008C5F74">
      <w:pPr>
        <w:pStyle w:val="ListParagraph"/>
        <w:numPr>
          <w:ilvl w:val="1"/>
          <w:numId w:val="1"/>
        </w:numPr>
        <w:tabs>
          <w:tab w:val="clear" w:pos="792"/>
          <w:tab w:val="num" w:pos="567"/>
        </w:tabs>
        <w:spacing w:before="60" w:after="0" w:line="240" w:lineRule="auto"/>
        <w:ind w:left="567" w:hanging="567"/>
        <w:jc w:val="both"/>
        <w:rPr>
          <w:rFonts w:ascii="Times New Roman" w:hAnsi="Times New Roman"/>
          <w:color w:val="000000"/>
          <w:sz w:val="24"/>
          <w:szCs w:val="24"/>
        </w:rPr>
      </w:pPr>
      <w:r w:rsidRPr="008C5F74">
        <w:rPr>
          <w:rFonts w:ascii="Times New Roman" w:hAnsi="Times New Roman"/>
          <w:color w:val="000000"/>
          <w:sz w:val="24"/>
          <w:szCs w:val="24"/>
        </w:rPr>
        <w:t>Transportlīdzekļa pilnīgas bojāejas gadījumā Nomnieks nekavējoties, bet ne vēlāk kā 24 (divdesmit četru) stundu laikā, informē Iznomātāju un veic visas nepieciešamās darbības saskaņā ar normatīvo aktu, apdrošinātāja un Līguma prasībām.</w:t>
      </w:r>
    </w:p>
    <w:p w14:paraId="76E1ABA9" w14:textId="67ADE840" w:rsidR="008C5F74" w:rsidRDefault="008C5F74" w:rsidP="008C5F74">
      <w:pPr>
        <w:pStyle w:val="ListParagraph"/>
        <w:numPr>
          <w:ilvl w:val="1"/>
          <w:numId w:val="1"/>
        </w:numPr>
        <w:tabs>
          <w:tab w:val="clear" w:pos="792"/>
          <w:tab w:val="num" w:pos="567"/>
        </w:tabs>
        <w:spacing w:before="60" w:after="0" w:line="240" w:lineRule="auto"/>
        <w:ind w:left="567" w:hanging="567"/>
        <w:jc w:val="both"/>
        <w:rPr>
          <w:rFonts w:ascii="Times New Roman" w:hAnsi="Times New Roman"/>
          <w:color w:val="000000"/>
          <w:sz w:val="24"/>
          <w:szCs w:val="24"/>
        </w:rPr>
      </w:pPr>
      <w:r w:rsidRPr="008C5F74">
        <w:rPr>
          <w:rFonts w:ascii="Times New Roman" w:hAnsi="Times New Roman"/>
          <w:color w:val="000000"/>
          <w:sz w:val="24"/>
          <w:szCs w:val="24"/>
        </w:rPr>
        <w:t xml:space="preserve">Pēc apdrošināšanas gadījuma iestāšanās Iznomātājs nodrošina Nomniekam aizvietošanas transportlīdzekli saskaņā ar Līguma 4.4.10. </w:t>
      </w:r>
      <w:r>
        <w:rPr>
          <w:rFonts w:ascii="Times New Roman" w:hAnsi="Times New Roman"/>
          <w:color w:val="000000"/>
          <w:sz w:val="24"/>
          <w:szCs w:val="24"/>
        </w:rPr>
        <w:t>apakš</w:t>
      </w:r>
      <w:r w:rsidRPr="008C5F74">
        <w:rPr>
          <w:rFonts w:ascii="Times New Roman" w:hAnsi="Times New Roman"/>
          <w:color w:val="000000"/>
          <w:sz w:val="24"/>
          <w:szCs w:val="24"/>
        </w:rPr>
        <w:t>punktu līdz apdrošināšanas procesa pabeigšanai un galīgā risinājuma noteikšanai.</w:t>
      </w:r>
    </w:p>
    <w:p w14:paraId="01CC2DFB" w14:textId="77777777" w:rsidR="008C5F74" w:rsidRPr="008C5F74" w:rsidRDefault="008C5F74" w:rsidP="008C5F74">
      <w:pPr>
        <w:pStyle w:val="ListParagraph"/>
        <w:numPr>
          <w:ilvl w:val="1"/>
          <w:numId w:val="1"/>
        </w:numPr>
        <w:tabs>
          <w:tab w:val="clear" w:pos="792"/>
          <w:tab w:val="num" w:pos="567"/>
        </w:tabs>
        <w:spacing w:before="60" w:after="0" w:line="240" w:lineRule="auto"/>
        <w:ind w:left="567" w:hanging="567"/>
        <w:jc w:val="both"/>
        <w:rPr>
          <w:rFonts w:ascii="Times New Roman" w:hAnsi="Times New Roman"/>
          <w:color w:val="000000"/>
          <w:sz w:val="24"/>
          <w:szCs w:val="24"/>
        </w:rPr>
      </w:pPr>
      <w:r w:rsidRPr="008C5F74">
        <w:rPr>
          <w:rFonts w:ascii="Times New Roman" w:hAnsi="Times New Roman"/>
          <w:color w:val="000000"/>
          <w:sz w:val="24"/>
          <w:szCs w:val="24"/>
        </w:rPr>
        <w:t>Transportlīdzekļa zādzības vai prettiesiskas piesavināšanās gadījumā Nomniekam nekavējoties, bet ne vēlāk kā 24 (divdesmit četru) stundu laikā, jāziņo Valsts policijai, Iznomātājam un apdrošinātājam.</w:t>
      </w:r>
    </w:p>
    <w:p w14:paraId="2CC1967C" w14:textId="77777777" w:rsidR="008C5F74" w:rsidRPr="008C5F74" w:rsidRDefault="008C5F74" w:rsidP="008C5F74">
      <w:pPr>
        <w:pStyle w:val="ListParagraph"/>
        <w:numPr>
          <w:ilvl w:val="1"/>
          <w:numId w:val="1"/>
        </w:numPr>
        <w:tabs>
          <w:tab w:val="clear" w:pos="792"/>
          <w:tab w:val="num" w:pos="567"/>
        </w:tabs>
        <w:spacing w:before="60" w:after="0" w:line="240" w:lineRule="auto"/>
        <w:ind w:left="567" w:hanging="567"/>
        <w:jc w:val="both"/>
        <w:rPr>
          <w:rFonts w:ascii="Times New Roman" w:hAnsi="Times New Roman"/>
          <w:color w:val="000000"/>
          <w:sz w:val="24"/>
          <w:szCs w:val="24"/>
        </w:rPr>
      </w:pPr>
      <w:r w:rsidRPr="008C5F74">
        <w:rPr>
          <w:rFonts w:ascii="Times New Roman" w:hAnsi="Times New Roman"/>
          <w:color w:val="000000"/>
          <w:sz w:val="24"/>
          <w:szCs w:val="24"/>
        </w:rPr>
        <w:t>Nomnieks apņemas sniegt Iznomātājam visu pieejamo informāciju un dokumentus, kas nepieciešami apdrošināšanas atlīdzības saņemšanai un lietas izskatīšanai.</w:t>
      </w:r>
    </w:p>
    <w:p w14:paraId="1917F8BC" w14:textId="374DB450" w:rsidR="008C5F74" w:rsidRPr="008C5F74" w:rsidRDefault="008C5F74" w:rsidP="008C5F74">
      <w:pPr>
        <w:pStyle w:val="ListParagraph"/>
        <w:numPr>
          <w:ilvl w:val="1"/>
          <w:numId w:val="1"/>
        </w:numPr>
        <w:tabs>
          <w:tab w:val="clear" w:pos="792"/>
          <w:tab w:val="num" w:pos="567"/>
        </w:tabs>
        <w:spacing w:before="60" w:after="0" w:line="240" w:lineRule="auto"/>
        <w:ind w:left="567" w:hanging="567"/>
        <w:jc w:val="both"/>
        <w:rPr>
          <w:rFonts w:ascii="Times New Roman" w:hAnsi="Times New Roman"/>
          <w:color w:val="000000"/>
          <w:sz w:val="24"/>
          <w:szCs w:val="24"/>
        </w:rPr>
      </w:pPr>
      <w:r w:rsidRPr="008C5F74">
        <w:rPr>
          <w:rFonts w:ascii="Times New Roman" w:hAnsi="Times New Roman"/>
          <w:color w:val="000000"/>
          <w:sz w:val="24"/>
          <w:szCs w:val="24"/>
        </w:rPr>
        <w:t xml:space="preserve">Zādzības gadījumā Iznomātājs nodrošina Nomniekam aizvietošanas transportlīdzekli saskaņā ar Līguma 4.4.10. </w:t>
      </w:r>
      <w:r>
        <w:rPr>
          <w:rFonts w:ascii="Times New Roman" w:hAnsi="Times New Roman"/>
          <w:color w:val="000000"/>
          <w:sz w:val="24"/>
          <w:szCs w:val="24"/>
        </w:rPr>
        <w:t>apakš</w:t>
      </w:r>
      <w:r w:rsidRPr="008C5F74">
        <w:rPr>
          <w:rFonts w:ascii="Times New Roman" w:hAnsi="Times New Roman"/>
          <w:color w:val="000000"/>
          <w:sz w:val="24"/>
          <w:szCs w:val="24"/>
        </w:rPr>
        <w:t>punktu līdz apdrošināšanas procesa pabeigšanai vai cita transportlīdzekļa nodošanai Nomnieka lietošanā.</w:t>
      </w:r>
    </w:p>
    <w:p w14:paraId="70BF475E" w14:textId="788066C5" w:rsidR="007E5940" w:rsidRPr="005B2152" w:rsidRDefault="00790E5D" w:rsidP="00C72843">
      <w:pPr>
        <w:numPr>
          <w:ilvl w:val="0"/>
          <w:numId w:val="1"/>
        </w:numPr>
        <w:spacing w:before="120" w:after="0" w:line="240" w:lineRule="auto"/>
        <w:ind w:left="357" w:hanging="357"/>
        <w:jc w:val="center"/>
        <w:rPr>
          <w:rFonts w:ascii="Times New Roman" w:hAnsi="Times New Roman"/>
          <w:b/>
          <w:bCs/>
          <w:sz w:val="24"/>
          <w:szCs w:val="24"/>
        </w:rPr>
      </w:pPr>
      <w:r>
        <w:rPr>
          <w:rFonts w:ascii="Times New Roman" w:hAnsi="Times New Roman"/>
          <w:b/>
          <w:bCs/>
          <w:sz w:val="24"/>
          <w:szCs w:val="24"/>
        </w:rPr>
        <w:t>Transportlīdzekļa</w:t>
      </w:r>
      <w:r w:rsidR="007E5940" w:rsidRPr="005B2152">
        <w:rPr>
          <w:rFonts w:ascii="Times New Roman" w:hAnsi="Times New Roman"/>
          <w:b/>
          <w:bCs/>
          <w:sz w:val="24"/>
          <w:szCs w:val="24"/>
        </w:rPr>
        <w:t xml:space="preserve"> atgriešana Iznomātājam</w:t>
      </w:r>
    </w:p>
    <w:p w14:paraId="7521D4AF" w14:textId="662157A6" w:rsidR="007E5940" w:rsidRDefault="00240C8C" w:rsidP="002F0954">
      <w:pPr>
        <w:pStyle w:val="ListParagraph"/>
        <w:numPr>
          <w:ilvl w:val="1"/>
          <w:numId w:val="1"/>
        </w:numPr>
        <w:tabs>
          <w:tab w:val="clear" w:pos="792"/>
          <w:tab w:val="num" w:pos="567"/>
        </w:tabs>
        <w:spacing w:before="60" w:after="0" w:line="240" w:lineRule="auto"/>
        <w:ind w:left="567" w:hanging="567"/>
        <w:contextualSpacing w:val="0"/>
        <w:jc w:val="both"/>
        <w:rPr>
          <w:rFonts w:ascii="Times New Roman" w:hAnsi="Times New Roman"/>
          <w:color w:val="000000"/>
          <w:sz w:val="24"/>
          <w:szCs w:val="24"/>
        </w:rPr>
      </w:pPr>
      <w:r w:rsidRPr="005B2152">
        <w:rPr>
          <w:rFonts w:ascii="Times New Roman" w:hAnsi="Times New Roman"/>
          <w:color w:val="000000"/>
          <w:sz w:val="24"/>
          <w:szCs w:val="24"/>
        </w:rPr>
        <w:t xml:space="preserve">Nomas termiņa beigās vai izbeidzot Līgumu pirms termiņa, </w:t>
      </w:r>
      <w:r w:rsidR="00103073">
        <w:rPr>
          <w:rFonts w:ascii="Times New Roman" w:hAnsi="Times New Roman"/>
          <w:color w:val="000000"/>
          <w:sz w:val="24"/>
          <w:szCs w:val="24"/>
        </w:rPr>
        <w:t>Transportlīdzeklim</w:t>
      </w:r>
      <w:r w:rsidRPr="005B2152">
        <w:rPr>
          <w:rFonts w:ascii="Times New Roman" w:hAnsi="Times New Roman"/>
          <w:color w:val="000000"/>
          <w:sz w:val="24"/>
          <w:szCs w:val="24"/>
        </w:rPr>
        <w:t xml:space="preserve"> </w:t>
      </w:r>
      <w:r w:rsidR="007E5940" w:rsidRPr="005B2152">
        <w:rPr>
          <w:rFonts w:ascii="Times New Roman" w:hAnsi="Times New Roman"/>
          <w:color w:val="000000"/>
          <w:sz w:val="24"/>
          <w:szCs w:val="24"/>
        </w:rPr>
        <w:t xml:space="preserve">jābūt ar ražotāja komplektāciju un jāietver viss aprīkojums, kas </w:t>
      </w:r>
      <w:r w:rsidR="00103073">
        <w:rPr>
          <w:rFonts w:ascii="Times New Roman" w:hAnsi="Times New Roman"/>
          <w:color w:val="000000"/>
          <w:sz w:val="24"/>
          <w:szCs w:val="24"/>
        </w:rPr>
        <w:t>Transportlīdzeklim</w:t>
      </w:r>
      <w:r w:rsidR="007E5940" w:rsidRPr="005B2152">
        <w:rPr>
          <w:rFonts w:ascii="Times New Roman" w:hAnsi="Times New Roman"/>
          <w:color w:val="000000"/>
          <w:sz w:val="24"/>
          <w:szCs w:val="24"/>
        </w:rPr>
        <w:t xml:space="preserve"> ir bijis uzstādīts. </w:t>
      </w:r>
      <w:r w:rsidR="002E06CC" w:rsidRPr="002E06CC">
        <w:rPr>
          <w:rFonts w:ascii="Times New Roman" w:hAnsi="Times New Roman"/>
          <w:color w:val="000000"/>
          <w:sz w:val="24"/>
          <w:szCs w:val="24"/>
        </w:rPr>
        <w:t>Nomnieka atgrieztajam Transportlīdzeklim nedrīkst būt tādi iekšējo vai ārējo daļu bojājumi, kuri pārsniedz normālu nolietojumu</w:t>
      </w:r>
      <w:r w:rsidR="002E06CC">
        <w:rPr>
          <w:rFonts w:ascii="Times New Roman" w:hAnsi="Times New Roman"/>
          <w:color w:val="000000"/>
          <w:sz w:val="24"/>
          <w:szCs w:val="24"/>
        </w:rPr>
        <w:t>, kas norādīti Līguma 8.1.1.-.8.1.6. apakšpunktos</w:t>
      </w:r>
      <w:r w:rsidR="002E06CC" w:rsidRPr="002E06CC">
        <w:rPr>
          <w:rFonts w:ascii="Times New Roman" w:hAnsi="Times New Roman"/>
          <w:color w:val="000000"/>
          <w:sz w:val="24"/>
          <w:szCs w:val="24"/>
        </w:rPr>
        <w:t>. Ja Transportlīdzekļa tehniskais stāvoklis neatbilst Līguma nosacījumiem un konstatētie bojājumi radušies Nomnieka vainas vai neatbilstošas ekspluatācijas dēļ, Nomnieks sedz tikai tādas remonta vai tehniskā stāvokļa atjaunošanas izmaksas, kas ir pamatotas, samērīgas, dokumentāri apliecinātas un atbilst attiecīgo pakalpojumu tirgus cenām.</w:t>
      </w:r>
    </w:p>
    <w:p w14:paraId="59DE95AC" w14:textId="28DD7D30" w:rsidR="002E06CC" w:rsidRPr="002E06CC" w:rsidRDefault="002E06CC" w:rsidP="002E06CC">
      <w:pPr>
        <w:pStyle w:val="ListParagraph"/>
        <w:numPr>
          <w:ilvl w:val="2"/>
          <w:numId w:val="1"/>
        </w:numPr>
        <w:tabs>
          <w:tab w:val="clear" w:pos="1440"/>
          <w:tab w:val="num" w:pos="851"/>
        </w:tabs>
        <w:spacing w:after="0" w:line="240" w:lineRule="auto"/>
        <w:ind w:left="851" w:hanging="709"/>
        <w:jc w:val="both"/>
        <w:rPr>
          <w:rFonts w:ascii="Times New Roman" w:hAnsi="Times New Roman"/>
          <w:sz w:val="24"/>
          <w:szCs w:val="24"/>
        </w:rPr>
      </w:pPr>
      <w:r w:rsidRPr="002E06CC">
        <w:rPr>
          <w:rFonts w:ascii="Times New Roman" w:hAnsi="Times New Roman"/>
          <w:sz w:val="24"/>
          <w:szCs w:val="24"/>
        </w:rPr>
        <w:t>Par normālu Transportlīdzekļa nolietojumu tiek uzskatīts nolietojums, kas radies Transportlīdzekļa pienācīgas, saudzīgas un paredzētajam lietošanas mērķim atbilstošas ekspluatācijas rezultātā, ievērojot Transportlīdzekļa vecumu, nobraukumu un nomas termiņu.</w:t>
      </w:r>
    </w:p>
    <w:p w14:paraId="7AD300F5" w14:textId="0EEE827B" w:rsidR="002E06CC" w:rsidRPr="002E06CC" w:rsidRDefault="002E06CC" w:rsidP="002E06CC">
      <w:pPr>
        <w:pStyle w:val="ListParagraph"/>
        <w:numPr>
          <w:ilvl w:val="2"/>
          <w:numId w:val="1"/>
        </w:numPr>
        <w:tabs>
          <w:tab w:val="clear" w:pos="1440"/>
          <w:tab w:val="num" w:pos="851"/>
        </w:tabs>
        <w:spacing w:after="0" w:line="240" w:lineRule="auto"/>
        <w:ind w:left="851" w:hanging="709"/>
        <w:jc w:val="both"/>
        <w:rPr>
          <w:rFonts w:ascii="Times New Roman" w:hAnsi="Times New Roman"/>
          <w:sz w:val="24"/>
          <w:szCs w:val="24"/>
        </w:rPr>
      </w:pPr>
      <w:r w:rsidRPr="002E06CC">
        <w:rPr>
          <w:rFonts w:ascii="Times New Roman" w:hAnsi="Times New Roman"/>
          <w:sz w:val="24"/>
          <w:szCs w:val="24"/>
        </w:rPr>
        <w:t>Par pieļaujamu normālu nolietojumu Transportlīdzekļa virsbūvei uzskatāmi nelieli virspusēji skrāpējumi līdz 25 mm garumā, nelieli akmens triecienu radīti bojājumi līdz 3 mm diametrā, kā arī nelieli iespiedumi līdz 15 mm diametrā, ja tie neietekmē Transportlīdzekļa tehnisko stāvokli, funkcionalitāti vai drošību.</w:t>
      </w:r>
    </w:p>
    <w:p w14:paraId="381AFFED" w14:textId="0816A980" w:rsidR="002E06CC" w:rsidRDefault="002E06CC" w:rsidP="002E06CC">
      <w:pPr>
        <w:pStyle w:val="ListParagraph"/>
        <w:numPr>
          <w:ilvl w:val="2"/>
          <w:numId w:val="1"/>
        </w:numPr>
        <w:tabs>
          <w:tab w:val="clear" w:pos="1440"/>
          <w:tab w:val="num" w:pos="851"/>
        </w:tabs>
        <w:spacing w:after="0" w:line="240" w:lineRule="auto"/>
        <w:ind w:left="851" w:hanging="709"/>
        <w:jc w:val="both"/>
      </w:pPr>
      <w:r w:rsidRPr="002E06CC">
        <w:rPr>
          <w:rFonts w:ascii="Times New Roman" w:hAnsi="Times New Roman"/>
          <w:sz w:val="24"/>
          <w:szCs w:val="24"/>
        </w:rPr>
        <w:t>Par nepieļaujamiem bojājumiem uzskatāmi dziļi skrāpējumi līdz gruntij vai metālam, virsbūves deformācijas, korozija, plaisas, kā arī bojājumi, kas pārsniedz šajā Līgumā noteikto normālo nolietojumu.</w:t>
      </w:r>
    </w:p>
    <w:p w14:paraId="51E9D417" w14:textId="0E7ECF4A" w:rsidR="002E06CC" w:rsidRPr="002E06CC" w:rsidRDefault="002E06CC" w:rsidP="002E06CC">
      <w:pPr>
        <w:pStyle w:val="ListParagraph"/>
        <w:numPr>
          <w:ilvl w:val="2"/>
          <w:numId w:val="1"/>
        </w:numPr>
        <w:tabs>
          <w:tab w:val="clear" w:pos="1440"/>
          <w:tab w:val="num" w:pos="851"/>
        </w:tabs>
        <w:spacing w:after="0" w:line="240" w:lineRule="auto"/>
        <w:ind w:left="851" w:hanging="709"/>
        <w:jc w:val="both"/>
        <w:rPr>
          <w:rFonts w:ascii="Times New Roman" w:hAnsi="Times New Roman"/>
          <w:sz w:val="24"/>
          <w:szCs w:val="24"/>
        </w:rPr>
      </w:pPr>
      <w:r w:rsidRPr="002E06CC">
        <w:rPr>
          <w:rFonts w:ascii="Times New Roman" w:hAnsi="Times New Roman"/>
          <w:sz w:val="24"/>
          <w:szCs w:val="24"/>
        </w:rPr>
        <w:t>Transportlīdzekļa atgriešanas brīdī riepu protektora dziļumam jābūt ne mazākam par normatīvajos aktos noteikto minimumu, un riepām nedrīkst būt plīsumi, deformācijas vai citi būtiski bojājumi. Diskiem pieļaujams normāls ekspluatācijas nolietojums, kas neietekmē drošu ekspluatāciju.</w:t>
      </w:r>
    </w:p>
    <w:p w14:paraId="4D70961B" w14:textId="480D47C8" w:rsidR="002E06CC" w:rsidRPr="002E06CC" w:rsidRDefault="002E06CC" w:rsidP="002E06CC">
      <w:pPr>
        <w:pStyle w:val="ListParagraph"/>
        <w:numPr>
          <w:ilvl w:val="2"/>
          <w:numId w:val="1"/>
        </w:numPr>
        <w:tabs>
          <w:tab w:val="clear" w:pos="1440"/>
          <w:tab w:val="num" w:pos="851"/>
        </w:tabs>
        <w:spacing w:after="0" w:line="240" w:lineRule="auto"/>
        <w:ind w:left="851" w:hanging="709"/>
        <w:jc w:val="both"/>
        <w:rPr>
          <w:rFonts w:ascii="Times New Roman" w:hAnsi="Times New Roman"/>
          <w:sz w:val="24"/>
          <w:szCs w:val="24"/>
        </w:rPr>
      </w:pPr>
      <w:r w:rsidRPr="002E06CC">
        <w:rPr>
          <w:rFonts w:ascii="Times New Roman" w:hAnsi="Times New Roman"/>
          <w:sz w:val="24"/>
          <w:szCs w:val="24"/>
        </w:rPr>
        <w:lastRenderedPageBreak/>
        <w:t>Par pieļaujamu salona nolietojumu uzskatāms normāls sēdekļu, grīdas seguma, salona apdares un vadības elementu nolietojums, kas radies ikdienas lietošanas rezultātā. Par nepieļaujamiem bojājumiem uzskatāmi plīsumi, apdegumi, caurumi, neatgriezeniski traipi vai mehāniski bojājumi.</w:t>
      </w:r>
    </w:p>
    <w:p w14:paraId="75B6C476" w14:textId="6142AA22" w:rsidR="002E06CC" w:rsidRPr="002E06CC" w:rsidRDefault="002E06CC" w:rsidP="00CD01CB">
      <w:pPr>
        <w:pStyle w:val="ListParagraph"/>
        <w:numPr>
          <w:ilvl w:val="2"/>
          <w:numId w:val="1"/>
        </w:numPr>
        <w:tabs>
          <w:tab w:val="clear" w:pos="1440"/>
          <w:tab w:val="num" w:pos="851"/>
        </w:tabs>
        <w:spacing w:after="0" w:line="240" w:lineRule="auto"/>
        <w:ind w:left="709" w:hanging="709"/>
        <w:jc w:val="both"/>
        <w:rPr>
          <w:rFonts w:ascii="Times New Roman" w:hAnsi="Times New Roman"/>
          <w:sz w:val="24"/>
          <w:szCs w:val="24"/>
        </w:rPr>
      </w:pPr>
      <w:r w:rsidRPr="002E06CC">
        <w:rPr>
          <w:rFonts w:ascii="Times New Roman" w:hAnsi="Times New Roman"/>
          <w:sz w:val="24"/>
          <w:szCs w:val="24"/>
        </w:rPr>
        <w:t>Transportlīdzekļa atgriešanas brīdī konstatētie bojājumi tiek fiksēti nodošanas aktā. Ja starp Pusēm rodas strīds par bojājumu atbilstību normālam nolietojumam, Pusēm ir tiesības pieaicināt neatkarīgu sertificētu ekspertu.</w:t>
      </w:r>
    </w:p>
    <w:p w14:paraId="2DE94160" w14:textId="737BC102" w:rsidR="007E5940" w:rsidRPr="005B2152" w:rsidRDefault="007E5940" w:rsidP="002F0954">
      <w:pPr>
        <w:pStyle w:val="ListParagraph"/>
        <w:numPr>
          <w:ilvl w:val="1"/>
          <w:numId w:val="1"/>
        </w:numPr>
        <w:tabs>
          <w:tab w:val="clear" w:pos="792"/>
          <w:tab w:val="num" w:pos="567"/>
        </w:tabs>
        <w:spacing w:before="240" w:after="0" w:line="240" w:lineRule="auto"/>
        <w:ind w:left="567" w:hanging="567"/>
        <w:jc w:val="both"/>
        <w:rPr>
          <w:rFonts w:ascii="Times New Roman" w:hAnsi="Times New Roman"/>
          <w:color w:val="000000"/>
          <w:sz w:val="24"/>
          <w:szCs w:val="24"/>
        </w:rPr>
      </w:pPr>
      <w:r w:rsidRPr="005B2152">
        <w:rPr>
          <w:rFonts w:ascii="Times New Roman" w:hAnsi="Times New Roman"/>
          <w:color w:val="000000"/>
          <w:sz w:val="24"/>
          <w:szCs w:val="24"/>
        </w:rPr>
        <w:t xml:space="preserve">Pirms </w:t>
      </w:r>
      <w:r w:rsidR="00790E5D">
        <w:rPr>
          <w:rFonts w:ascii="Times New Roman" w:hAnsi="Times New Roman"/>
          <w:color w:val="000000"/>
          <w:sz w:val="24"/>
          <w:szCs w:val="24"/>
        </w:rPr>
        <w:t>Transportlīdzekļa</w:t>
      </w:r>
      <w:r w:rsidRPr="005B2152">
        <w:rPr>
          <w:rFonts w:ascii="Times New Roman" w:hAnsi="Times New Roman"/>
          <w:color w:val="000000"/>
          <w:sz w:val="24"/>
          <w:szCs w:val="24"/>
        </w:rPr>
        <w:t xml:space="preserve"> atgriešanas Iznomātājam Nomniekam jānoņem visi </w:t>
      </w:r>
      <w:r w:rsidR="00E86C0D">
        <w:rPr>
          <w:rFonts w:ascii="Times New Roman" w:hAnsi="Times New Roman"/>
          <w:color w:val="000000"/>
          <w:sz w:val="24"/>
          <w:szCs w:val="24"/>
        </w:rPr>
        <w:t>Transportlīdzekļa</w:t>
      </w:r>
      <w:r w:rsidRPr="005B2152">
        <w:rPr>
          <w:rFonts w:ascii="Times New Roman" w:hAnsi="Times New Roman"/>
          <w:color w:val="000000"/>
          <w:sz w:val="24"/>
          <w:szCs w:val="24"/>
        </w:rPr>
        <w:t xml:space="preserve"> komplektācijas uzlabojumi (piederumi), kurus Nomnieks veicis t</w:t>
      </w:r>
      <w:r w:rsidR="00C36923" w:rsidRPr="005B2152">
        <w:rPr>
          <w:rFonts w:ascii="Times New Roman" w:hAnsi="Times New Roman"/>
          <w:color w:val="000000"/>
          <w:sz w:val="24"/>
          <w:szCs w:val="24"/>
        </w:rPr>
        <w:t>ā</w:t>
      </w:r>
      <w:r w:rsidRPr="005B2152">
        <w:rPr>
          <w:rFonts w:ascii="Times New Roman" w:hAnsi="Times New Roman"/>
          <w:color w:val="000000"/>
          <w:sz w:val="24"/>
          <w:szCs w:val="24"/>
        </w:rPr>
        <w:t xml:space="preserve"> lietošanas laikā, ja tas nebojā </w:t>
      </w:r>
      <w:r w:rsidR="00E86C0D">
        <w:rPr>
          <w:rFonts w:ascii="Times New Roman" w:hAnsi="Times New Roman"/>
          <w:color w:val="000000"/>
          <w:sz w:val="24"/>
          <w:szCs w:val="24"/>
        </w:rPr>
        <w:t>Transportlīdzekļa</w:t>
      </w:r>
      <w:r w:rsidRPr="005B2152">
        <w:rPr>
          <w:rFonts w:ascii="Times New Roman" w:hAnsi="Times New Roman"/>
          <w:color w:val="000000"/>
          <w:sz w:val="24"/>
          <w:szCs w:val="24"/>
        </w:rPr>
        <w:t xml:space="preserve"> tehnisko stāvokli un komplektāciju. </w:t>
      </w:r>
    </w:p>
    <w:p w14:paraId="687DC6D4" w14:textId="5FB42A6D" w:rsidR="007E5940" w:rsidRDefault="007E5940" w:rsidP="002F0954">
      <w:pPr>
        <w:pStyle w:val="ListParagraph"/>
        <w:numPr>
          <w:ilvl w:val="1"/>
          <w:numId w:val="1"/>
        </w:numPr>
        <w:tabs>
          <w:tab w:val="clear" w:pos="792"/>
          <w:tab w:val="num" w:pos="567"/>
        </w:tabs>
        <w:spacing w:before="240" w:after="0" w:line="240" w:lineRule="auto"/>
        <w:ind w:left="567" w:hanging="567"/>
        <w:jc w:val="both"/>
        <w:rPr>
          <w:rFonts w:ascii="Times New Roman" w:hAnsi="Times New Roman"/>
          <w:color w:val="000000"/>
          <w:sz w:val="24"/>
          <w:szCs w:val="24"/>
        </w:rPr>
      </w:pPr>
      <w:r w:rsidRPr="005B2152">
        <w:rPr>
          <w:rFonts w:ascii="Times New Roman" w:hAnsi="Times New Roman"/>
          <w:color w:val="000000"/>
          <w:sz w:val="24"/>
          <w:szCs w:val="24"/>
        </w:rPr>
        <w:t xml:space="preserve">Nomnieks nodod </w:t>
      </w:r>
      <w:r w:rsidR="00790E5D">
        <w:rPr>
          <w:rFonts w:ascii="Times New Roman" w:hAnsi="Times New Roman"/>
          <w:color w:val="000000"/>
          <w:sz w:val="24"/>
          <w:szCs w:val="24"/>
        </w:rPr>
        <w:t>Transportlīdzekli</w:t>
      </w:r>
      <w:r w:rsidRPr="005B2152">
        <w:rPr>
          <w:rFonts w:ascii="Times New Roman" w:hAnsi="Times New Roman"/>
          <w:color w:val="000000"/>
          <w:sz w:val="24"/>
          <w:szCs w:val="24"/>
        </w:rPr>
        <w:t xml:space="preserve"> Iznomātājam viņa norādītajā vietā, tās nodošanas laikā noformē aktu, kas apliecina </w:t>
      </w:r>
      <w:r w:rsidR="00790E5D">
        <w:rPr>
          <w:rFonts w:ascii="Times New Roman" w:hAnsi="Times New Roman"/>
          <w:color w:val="000000"/>
          <w:sz w:val="24"/>
          <w:szCs w:val="24"/>
        </w:rPr>
        <w:t>Transportlīdzekļa</w:t>
      </w:r>
      <w:r w:rsidRPr="005B2152">
        <w:rPr>
          <w:rFonts w:ascii="Times New Roman" w:hAnsi="Times New Roman"/>
          <w:color w:val="000000"/>
          <w:sz w:val="24"/>
          <w:szCs w:val="24"/>
        </w:rPr>
        <w:t xml:space="preserve"> nodošanu Iznomātājam, un no tā parakstīšanas brīža tiesības uz </w:t>
      </w:r>
      <w:r w:rsidR="00103073">
        <w:rPr>
          <w:rFonts w:ascii="Times New Roman" w:hAnsi="Times New Roman"/>
          <w:color w:val="000000"/>
          <w:sz w:val="24"/>
          <w:szCs w:val="24"/>
        </w:rPr>
        <w:t>Transportlīdzekli</w:t>
      </w:r>
      <w:r w:rsidRPr="005B2152">
        <w:rPr>
          <w:rFonts w:ascii="Times New Roman" w:hAnsi="Times New Roman"/>
          <w:color w:val="000000"/>
          <w:sz w:val="24"/>
          <w:szCs w:val="24"/>
        </w:rPr>
        <w:t xml:space="preserve">, kā arī ar to saistītais risks pāriet Iznomātājam. Parakstot aktu, puses apstiprina, ka </w:t>
      </w:r>
      <w:r w:rsidR="00E86C0D">
        <w:rPr>
          <w:rFonts w:ascii="Times New Roman" w:hAnsi="Times New Roman"/>
          <w:color w:val="000000"/>
          <w:sz w:val="24"/>
          <w:szCs w:val="24"/>
        </w:rPr>
        <w:t>Transportlīdzekļa</w:t>
      </w:r>
      <w:r w:rsidR="00240C8C" w:rsidRPr="005B2152">
        <w:rPr>
          <w:rFonts w:ascii="Times New Roman" w:hAnsi="Times New Roman"/>
          <w:color w:val="000000"/>
          <w:sz w:val="24"/>
          <w:szCs w:val="24"/>
        </w:rPr>
        <w:t xml:space="preserve"> tehniskais stāvoklis atbilst L</w:t>
      </w:r>
      <w:r w:rsidRPr="005B2152">
        <w:rPr>
          <w:rFonts w:ascii="Times New Roman" w:hAnsi="Times New Roman"/>
          <w:color w:val="000000"/>
          <w:sz w:val="24"/>
          <w:szCs w:val="24"/>
        </w:rPr>
        <w:t xml:space="preserve">īguma nosacījumiem un izslēdz </w:t>
      </w:r>
      <w:r w:rsidR="00F33FE5" w:rsidRPr="00F33FE5">
        <w:rPr>
          <w:rFonts w:ascii="Times New Roman" w:hAnsi="Times New Roman"/>
          <w:color w:val="000000"/>
          <w:sz w:val="24"/>
          <w:szCs w:val="24"/>
        </w:rPr>
        <w:t>savstarpējas prasības attiecībā uz acīmredzami konstatējamiem Transportlīdzekļa vizuāliem un tehniskiem trūkumiem, kas bija nosakāmi nodošanas brīdī</w:t>
      </w:r>
      <w:r w:rsidRPr="005B2152">
        <w:rPr>
          <w:rFonts w:ascii="Times New Roman" w:hAnsi="Times New Roman"/>
          <w:color w:val="000000"/>
          <w:sz w:val="24"/>
          <w:szCs w:val="24"/>
        </w:rPr>
        <w:t>.</w:t>
      </w:r>
    </w:p>
    <w:p w14:paraId="39B9147A" w14:textId="77777777" w:rsidR="00A9646B" w:rsidRPr="00A9646B" w:rsidRDefault="00A9646B" w:rsidP="00CD01CB">
      <w:pPr>
        <w:pStyle w:val="ListParagraph"/>
        <w:numPr>
          <w:ilvl w:val="2"/>
          <w:numId w:val="1"/>
        </w:numPr>
        <w:tabs>
          <w:tab w:val="clear" w:pos="1440"/>
          <w:tab w:val="num" w:pos="851"/>
        </w:tabs>
        <w:spacing w:after="0" w:line="240" w:lineRule="auto"/>
        <w:ind w:left="709" w:hanging="709"/>
        <w:jc w:val="both"/>
        <w:rPr>
          <w:rFonts w:ascii="Times New Roman" w:hAnsi="Times New Roman"/>
          <w:sz w:val="24"/>
          <w:szCs w:val="24"/>
        </w:rPr>
      </w:pPr>
      <w:r w:rsidRPr="00A9646B">
        <w:rPr>
          <w:rFonts w:ascii="Times New Roman" w:hAnsi="Times New Roman"/>
          <w:sz w:val="24"/>
          <w:szCs w:val="24"/>
        </w:rPr>
        <w:t>Transportlīdzekļa atgriešanas brīdī Puses atkārtoti veic Transportlīdzekļa stāvokļa foto-fiksāciju.</w:t>
      </w:r>
    </w:p>
    <w:p w14:paraId="74891B53" w14:textId="77777777" w:rsidR="00A9646B" w:rsidRPr="00A9646B" w:rsidRDefault="00A9646B" w:rsidP="00CD01CB">
      <w:pPr>
        <w:pStyle w:val="ListParagraph"/>
        <w:numPr>
          <w:ilvl w:val="2"/>
          <w:numId w:val="1"/>
        </w:numPr>
        <w:tabs>
          <w:tab w:val="clear" w:pos="1440"/>
          <w:tab w:val="num" w:pos="851"/>
        </w:tabs>
        <w:spacing w:after="0" w:line="240" w:lineRule="auto"/>
        <w:ind w:left="709" w:hanging="709"/>
        <w:jc w:val="both"/>
        <w:rPr>
          <w:rFonts w:ascii="Times New Roman" w:hAnsi="Times New Roman"/>
          <w:sz w:val="24"/>
          <w:szCs w:val="24"/>
        </w:rPr>
      </w:pPr>
      <w:r w:rsidRPr="00A9646B">
        <w:rPr>
          <w:rFonts w:ascii="Times New Roman" w:hAnsi="Times New Roman"/>
          <w:sz w:val="24"/>
          <w:szCs w:val="24"/>
        </w:rPr>
        <w:t>Foto-fiksācija ir Līguma izpildi apliecinošs pierādījums un izmantojama strīdu risināšanā par Transportlīdzekļa tehnisko un vizuālo stāvokli.</w:t>
      </w:r>
    </w:p>
    <w:p w14:paraId="3C41B3BE" w14:textId="7419E9A3" w:rsidR="007E5940" w:rsidRPr="005B2152" w:rsidRDefault="0052466A" w:rsidP="002F0954">
      <w:pPr>
        <w:pStyle w:val="ListParagraph"/>
        <w:numPr>
          <w:ilvl w:val="1"/>
          <w:numId w:val="1"/>
        </w:numPr>
        <w:tabs>
          <w:tab w:val="clear" w:pos="792"/>
          <w:tab w:val="num" w:pos="567"/>
        </w:tabs>
        <w:spacing w:before="240" w:after="0" w:line="240" w:lineRule="auto"/>
        <w:ind w:left="567" w:hanging="567"/>
        <w:jc w:val="both"/>
        <w:rPr>
          <w:rFonts w:ascii="Times New Roman" w:hAnsi="Times New Roman"/>
          <w:color w:val="000000"/>
          <w:sz w:val="24"/>
          <w:szCs w:val="24"/>
        </w:rPr>
      </w:pPr>
      <w:r w:rsidRPr="0052466A">
        <w:rPr>
          <w:rFonts w:ascii="Times New Roman" w:hAnsi="Times New Roman"/>
          <w:color w:val="000000"/>
          <w:sz w:val="24"/>
          <w:szCs w:val="24"/>
        </w:rPr>
        <w:t xml:space="preserve">Ja Iznomātājs atsakās pieņemt Transportlīdzekli, norādot uz tehniskā stāvokļa, vizuālā izskata vai ekspluatācijas īpašību trūkumiem, kuri pārsniedz normālu nolietojumu, Iznomātājs 3 (trīs) darba dienu laikā sagatavo rakstisku paziņojumu, pievienojot bojājumu aprakstu, </w:t>
      </w:r>
      <w:proofErr w:type="spellStart"/>
      <w:r w:rsidRPr="0052466A">
        <w:rPr>
          <w:rFonts w:ascii="Times New Roman" w:hAnsi="Times New Roman"/>
          <w:color w:val="000000"/>
          <w:sz w:val="24"/>
          <w:szCs w:val="24"/>
        </w:rPr>
        <w:t>fotofiksāciju</w:t>
      </w:r>
      <w:proofErr w:type="spellEnd"/>
      <w:r w:rsidRPr="0052466A">
        <w:rPr>
          <w:rFonts w:ascii="Times New Roman" w:hAnsi="Times New Roman"/>
          <w:color w:val="000000"/>
          <w:sz w:val="24"/>
          <w:szCs w:val="24"/>
        </w:rPr>
        <w:t xml:space="preserve"> un remonta izmaksu aprēķinu. Nomnieks sedz tikai ekonomiski pamatotas, dokumentāri apliecinātas un tirgus cenām atbilstošas izmaksas. Pirms remontdarbu veikšanas izmaksas </w:t>
      </w:r>
      <w:proofErr w:type="spellStart"/>
      <w:r w:rsidRPr="0052466A">
        <w:rPr>
          <w:rFonts w:ascii="Times New Roman" w:hAnsi="Times New Roman"/>
          <w:color w:val="000000"/>
          <w:sz w:val="24"/>
          <w:szCs w:val="24"/>
        </w:rPr>
        <w:t>rakstveidā</w:t>
      </w:r>
      <w:proofErr w:type="spellEnd"/>
      <w:r w:rsidRPr="0052466A">
        <w:rPr>
          <w:rFonts w:ascii="Times New Roman" w:hAnsi="Times New Roman"/>
          <w:color w:val="000000"/>
          <w:sz w:val="24"/>
          <w:szCs w:val="24"/>
        </w:rPr>
        <w:t xml:space="preserve"> saskaņojamas ar Nomnieku.</w:t>
      </w:r>
    </w:p>
    <w:p w14:paraId="3F995C1C" w14:textId="701EE3CD" w:rsidR="007E5940" w:rsidRPr="005B2152" w:rsidRDefault="007E5940" w:rsidP="002F0954">
      <w:pPr>
        <w:pStyle w:val="ListParagraph"/>
        <w:numPr>
          <w:ilvl w:val="1"/>
          <w:numId w:val="1"/>
        </w:numPr>
        <w:tabs>
          <w:tab w:val="clear" w:pos="792"/>
          <w:tab w:val="num" w:pos="567"/>
        </w:tabs>
        <w:spacing w:before="240" w:after="0" w:line="240" w:lineRule="auto"/>
        <w:ind w:left="567" w:hanging="567"/>
        <w:jc w:val="both"/>
        <w:rPr>
          <w:rFonts w:ascii="Times New Roman" w:hAnsi="Times New Roman"/>
          <w:color w:val="000000"/>
          <w:sz w:val="24"/>
          <w:szCs w:val="24"/>
        </w:rPr>
      </w:pPr>
      <w:r w:rsidRPr="005B2152">
        <w:rPr>
          <w:rFonts w:ascii="Times New Roman" w:hAnsi="Times New Roman"/>
          <w:color w:val="000000"/>
          <w:sz w:val="24"/>
          <w:szCs w:val="24"/>
        </w:rPr>
        <w:t xml:space="preserve">Ja Nomnieks nepiekrīt Iznomātāja paziņojumam par </w:t>
      </w:r>
      <w:r w:rsidR="00E86C0D">
        <w:rPr>
          <w:rFonts w:ascii="Times New Roman" w:hAnsi="Times New Roman"/>
          <w:color w:val="000000"/>
          <w:sz w:val="24"/>
          <w:szCs w:val="24"/>
        </w:rPr>
        <w:t>Transportlīdzekļa</w:t>
      </w:r>
      <w:r w:rsidRPr="005B2152">
        <w:rPr>
          <w:rFonts w:ascii="Times New Roman" w:hAnsi="Times New Roman"/>
          <w:color w:val="000000"/>
          <w:sz w:val="24"/>
          <w:szCs w:val="24"/>
        </w:rPr>
        <w:t xml:space="preserve"> trūkumiem, Nomniekam ir tiesības organizēt neatkarīgu e</w:t>
      </w:r>
      <w:r w:rsidR="00240C8C" w:rsidRPr="005B2152">
        <w:rPr>
          <w:rFonts w:ascii="Times New Roman" w:hAnsi="Times New Roman"/>
          <w:color w:val="000000"/>
          <w:sz w:val="24"/>
          <w:szCs w:val="24"/>
        </w:rPr>
        <w:t>kspertīzi</w:t>
      </w:r>
      <w:r w:rsidRPr="005B2152">
        <w:rPr>
          <w:rFonts w:ascii="Times New Roman" w:hAnsi="Times New Roman"/>
          <w:color w:val="000000"/>
          <w:sz w:val="24"/>
          <w:szCs w:val="24"/>
        </w:rPr>
        <w:t xml:space="preserve"> tehniskā stāvokļa un normālu eks</w:t>
      </w:r>
      <w:r w:rsidR="00240C8C" w:rsidRPr="005B2152">
        <w:rPr>
          <w:rFonts w:ascii="Times New Roman" w:hAnsi="Times New Roman"/>
          <w:color w:val="000000"/>
          <w:sz w:val="24"/>
          <w:szCs w:val="24"/>
        </w:rPr>
        <w:t>pluatācijas īpašību atbilstību L</w:t>
      </w:r>
      <w:r w:rsidRPr="005B2152">
        <w:rPr>
          <w:rFonts w:ascii="Times New Roman" w:hAnsi="Times New Roman"/>
          <w:color w:val="000000"/>
          <w:sz w:val="24"/>
          <w:szCs w:val="24"/>
        </w:rPr>
        <w:t>īguma nosacījumiem</w:t>
      </w:r>
      <w:r w:rsidR="00240C8C" w:rsidRPr="005B2152">
        <w:rPr>
          <w:rFonts w:ascii="Times New Roman" w:hAnsi="Times New Roman"/>
          <w:color w:val="000000"/>
          <w:sz w:val="24"/>
          <w:szCs w:val="24"/>
        </w:rPr>
        <w:t xml:space="preserve"> noteikšanai</w:t>
      </w:r>
      <w:r w:rsidRPr="005B2152">
        <w:rPr>
          <w:rFonts w:ascii="Times New Roman" w:hAnsi="Times New Roman"/>
          <w:color w:val="000000"/>
          <w:sz w:val="24"/>
          <w:szCs w:val="24"/>
        </w:rPr>
        <w:t xml:space="preserve">. Neatkarīgas ekspertīzes pārstāvis (pārstāvji) sagatavo ekspertu novērtējumu par </w:t>
      </w:r>
      <w:r w:rsidR="00E86C0D">
        <w:rPr>
          <w:rFonts w:ascii="Times New Roman" w:hAnsi="Times New Roman"/>
          <w:color w:val="000000"/>
          <w:sz w:val="24"/>
          <w:szCs w:val="24"/>
        </w:rPr>
        <w:t>Transportlīdzekļa</w:t>
      </w:r>
      <w:r w:rsidRPr="005B2152">
        <w:rPr>
          <w:rFonts w:ascii="Times New Roman" w:hAnsi="Times New Roman"/>
          <w:color w:val="000000"/>
          <w:sz w:val="24"/>
          <w:szCs w:val="24"/>
        </w:rPr>
        <w:t xml:space="preserve"> tehnisko stāvokli. </w:t>
      </w:r>
      <w:r w:rsidR="00F33FE5" w:rsidRPr="00F33FE5">
        <w:rPr>
          <w:rFonts w:ascii="Times New Roman" w:hAnsi="Times New Roman"/>
          <w:color w:val="000000"/>
          <w:sz w:val="24"/>
          <w:szCs w:val="24"/>
        </w:rPr>
        <w:t xml:space="preserve">Neatkarīgā eksperta </w:t>
      </w:r>
      <w:r w:rsidR="008C5F74" w:rsidRPr="008C5F74">
        <w:rPr>
          <w:rFonts w:ascii="Times New Roman" w:hAnsi="Times New Roman"/>
          <w:color w:val="000000"/>
          <w:sz w:val="24"/>
          <w:szCs w:val="24"/>
        </w:rPr>
        <w:t>novērtējums ir pusēm saistošs, ciktāl tas netiek apstrīdēts normatīvajos aktos noteiktajā kārtībā.</w:t>
      </w:r>
    </w:p>
    <w:p w14:paraId="796F8113" w14:textId="2740516E" w:rsidR="007E5940" w:rsidRPr="005B2152" w:rsidRDefault="007E5940" w:rsidP="002F0954">
      <w:pPr>
        <w:pStyle w:val="ListParagraph"/>
        <w:numPr>
          <w:ilvl w:val="1"/>
          <w:numId w:val="1"/>
        </w:numPr>
        <w:tabs>
          <w:tab w:val="clear" w:pos="792"/>
          <w:tab w:val="num" w:pos="567"/>
        </w:tabs>
        <w:spacing w:before="240" w:after="0" w:line="240" w:lineRule="auto"/>
        <w:ind w:left="567" w:hanging="567"/>
        <w:jc w:val="both"/>
        <w:rPr>
          <w:rFonts w:ascii="Times New Roman" w:hAnsi="Times New Roman"/>
          <w:color w:val="000000"/>
          <w:sz w:val="24"/>
          <w:szCs w:val="24"/>
        </w:rPr>
      </w:pPr>
      <w:r w:rsidRPr="005B2152">
        <w:rPr>
          <w:rFonts w:ascii="Times New Roman" w:hAnsi="Times New Roman"/>
          <w:color w:val="000000"/>
          <w:sz w:val="24"/>
          <w:szCs w:val="24"/>
        </w:rPr>
        <w:t xml:space="preserve">Ja ekspertu novērtējums pierāda Iznomātāja prasību un paziņojumu nepamatotību, Iznomātājs sedz visus ar aizkavētās </w:t>
      </w:r>
      <w:r w:rsidR="00E86C0D">
        <w:rPr>
          <w:rFonts w:ascii="Times New Roman" w:hAnsi="Times New Roman"/>
          <w:color w:val="000000"/>
          <w:sz w:val="24"/>
          <w:szCs w:val="24"/>
        </w:rPr>
        <w:t>Transportlīdzekļa</w:t>
      </w:r>
      <w:r w:rsidRPr="005B2152">
        <w:rPr>
          <w:rFonts w:ascii="Times New Roman" w:hAnsi="Times New Roman"/>
          <w:color w:val="000000"/>
          <w:sz w:val="24"/>
          <w:szCs w:val="24"/>
        </w:rPr>
        <w:t xml:space="preserve"> atgriešanu saistītos Nomnieka</w:t>
      </w:r>
      <w:r w:rsidR="00240C8C" w:rsidRPr="005B2152">
        <w:rPr>
          <w:rFonts w:ascii="Times New Roman" w:hAnsi="Times New Roman"/>
          <w:color w:val="000000"/>
          <w:sz w:val="24"/>
          <w:szCs w:val="24"/>
        </w:rPr>
        <w:t>m radītos</w:t>
      </w:r>
      <w:r w:rsidRPr="005B2152">
        <w:rPr>
          <w:rFonts w:ascii="Times New Roman" w:hAnsi="Times New Roman"/>
          <w:color w:val="000000"/>
          <w:sz w:val="24"/>
          <w:szCs w:val="24"/>
        </w:rPr>
        <w:t xml:space="preserve"> zaudējumus un ekspertīzes izmaksas. Ja ekspertu novērtējuma rezultātā ir pierādīta </w:t>
      </w:r>
      <w:r w:rsidR="00E86C0D">
        <w:rPr>
          <w:rFonts w:ascii="Times New Roman" w:hAnsi="Times New Roman"/>
          <w:color w:val="000000"/>
          <w:sz w:val="24"/>
          <w:szCs w:val="24"/>
        </w:rPr>
        <w:t>Transportlīdzekļa</w:t>
      </w:r>
      <w:r w:rsidR="00240C8C" w:rsidRPr="005B2152">
        <w:rPr>
          <w:rFonts w:ascii="Times New Roman" w:hAnsi="Times New Roman"/>
          <w:color w:val="000000"/>
          <w:sz w:val="24"/>
          <w:szCs w:val="24"/>
        </w:rPr>
        <w:t xml:space="preserve"> neatbilstība L</w:t>
      </w:r>
      <w:r w:rsidRPr="005B2152">
        <w:rPr>
          <w:rFonts w:ascii="Times New Roman" w:hAnsi="Times New Roman"/>
          <w:color w:val="000000"/>
          <w:sz w:val="24"/>
          <w:szCs w:val="24"/>
        </w:rPr>
        <w:t xml:space="preserve">īguma noteikumiem, Nomnieks sedz visas ar ekspertīzi saistītās </w:t>
      </w:r>
      <w:r w:rsidR="00240C8C" w:rsidRPr="005B2152">
        <w:rPr>
          <w:rFonts w:ascii="Times New Roman" w:hAnsi="Times New Roman"/>
          <w:color w:val="000000"/>
          <w:sz w:val="24"/>
          <w:szCs w:val="24"/>
        </w:rPr>
        <w:t>izmaksas un rīkojas saskaņā ar L</w:t>
      </w:r>
      <w:r w:rsidRPr="005B2152">
        <w:rPr>
          <w:rFonts w:ascii="Times New Roman" w:hAnsi="Times New Roman"/>
          <w:color w:val="000000"/>
          <w:sz w:val="24"/>
          <w:szCs w:val="24"/>
        </w:rPr>
        <w:t>īguma nosacījumiem.</w:t>
      </w:r>
    </w:p>
    <w:p w14:paraId="32790B13" w14:textId="561E6D91" w:rsidR="007E5940" w:rsidRPr="005B2152" w:rsidRDefault="00240C8C" w:rsidP="00C72843">
      <w:pPr>
        <w:numPr>
          <w:ilvl w:val="0"/>
          <w:numId w:val="1"/>
        </w:numPr>
        <w:spacing w:before="120" w:after="0" w:line="240" w:lineRule="auto"/>
        <w:ind w:left="357" w:hanging="357"/>
        <w:jc w:val="center"/>
        <w:rPr>
          <w:rFonts w:ascii="Times New Roman" w:hAnsi="Times New Roman"/>
          <w:b/>
          <w:bCs/>
          <w:sz w:val="24"/>
          <w:szCs w:val="24"/>
        </w:rPr>
      </w:pPr>
      <w:r w:rsidRPr="005B2152">
        <w:rPr>
          <w:rFonts w:ascii="Times New Roman" w:hAnsi="Times New Roman"/>
          <w:b/>
          <w:bCs/>
          <w:sz w:val="24"/>
          <w:szCs w:val="24"/>
        </w:rPr>
        <w:t>Pušu atbildība par L</w:t>
      </w:r>
      <w:r w:rsidR="007E5940" w:rsidRPr="005B2152">
        <w:rPr>
          <w:rFonts w:ascii="Times New Roman" w:hAnsi="Times New Roman"/>
          <w:b/>
          <w:bCs/>
          <w:sz w:val="24"/>
          <w:szCs w:val="24"/>
        </w:rPr>
        <w:t>īguma neizpildīšanu</w:t>
      </w:r>
    </w:p>
    <w:p w14:paraId="68AAB410" w14:textId="5AC3A194" w:rsidR="007E5940" w:rsidRPr="005B2152" w:rsidRDefault="007E5940" w:rsidP="006075DB">
      <w:pPr>
        <w:pStyle w:val="ListParagraph"/>
        <w:numPr>
          <w:ilvl w:val="1"/>
          <w:numId w:val="1"/>
        </w:numPr>
        <w:tabs>
          <w:tab w:val="clear" w:pos="792"/>
          <w:tab w:val="num" w:pos="567"/>
        </w:tabs>
        <w:spacing w:before="60" w:after="0" w:line="240" w:lineRule="auto"/>
        <w:ind w:left="567" w:hanging="567"/>
        <w:contextualSpacing w:val="0"/>
        <w:jc w:val="both"/>
        <w:rPr>
          <w:rFonts w:ascii="Times New Roman" w:hAnsi="Times New Roman"/>
          <w:color w:val="000000"/>
          <w:sz w:val="24"/>
          <w:szCs w:val="24"/>
        </w:rPr>
      </w:pPr>
      <w:r w:rsidRPr="005B2152">
        <w:rPr>
          <w:rFonts w:ascii="Times New Roman" w:hAnsi="Times New Roman"/>
          <w:color w:val="000000"/>
          <w:sz w:val="24"/>
          <w:szCs w:val="24"/>
        </w:rPr>
        <w:t>Ja Nomnieks savas vainas dēļ nes</w:t>
      </w:r>
      <w:r w:rsidR="00240C8C" w:rsidRPr="005B2152">
        <w:rPr>
          <w:rFonts w:ascii="Times New Roman" w:hAnsi="Times New Roman"/>
          <w:color w:val="000000"/>
          <w:sz w:val="24"/>
          <w:szCs w:val="24"/>
        </w:rPr>
        <w:t>amaksā Iznomātājam nomas maksu L</w:t>
      </w:r>
      <w:r w:rsidRPr="005B2152">
        <w:rPr>
          <w:rFonts w:ascii="Times New Roman" w:hAnsi="Times New Roman"/>
          <w:color w:val="000000"/>
          <w:sz w:val="24"/>
          <w:szCs w:val="24"/>
        </w:rPr>
        <w:t>īgumā noteiktajā termiņā, Iznomātājs ir tiesīgs pieprasīt no Nomnieka līgumsodu par apmaksas kavējumu 0,2% apmērā no nesamaksātās summas par katru nokavēto maksājuma dienu, bet kopsummā n</w:t>
      </w:r>
      <w:r w:rsidR="00240C8C" w:rsidRPr="005B2152">
        <w:rPr>
          <w:rFonts w:ascii="Times New Roman" w:hAnsi="Times New Roman"/>
          <w:color w:val="000000"/>
          <w:sz w:val="24"/>
          <w:szCs w:val="24"/>
        </w:rPr>
        <w:t>e vairāk kā 10% no L</w:t>
      </w:r>
      <w:r w:rsidRPr="005B2152">
        <w:rPr>
          <w:rFonts w:ascii="Times New Roman" w:hAnsi="Times New Roman"/>
          <w:color w:val="000000"/>
          <w:sz w:val="24"/>
          <w:szCs w:val="24"/>
        </w:rPr>
        <w:t>īgum</w:t>
      </w:r>
      <w:r w:rsidR="00AE5DA9" w:rsidRPr="005B2152">
        <w:rPr>
          <w:rFonts w:ascii="Times New Roman" w:hAnsi="Times New Roman"/>
          <w:color w:val="000000"/>
          <w:sz w:val="24"/>
          <w:szCs w:val="24"/>
        </w:rPr>
        <w:t>cenas</w:t>
      </w:r>
      <w:r w:rsidRPr="005B2152">
        <w:rPr>
          <w:rFonts w:ascii="Times New Roman" w:hAnsi="Times New Roman"/>
          <w:color w:val="000000"/>
          <w:sz w:val="24"/>
          <w:szCs w:val="24"/>
        </w:rPr>
        <w:t>.</w:t>
      </w:r>
    </w:p>
    <w:p w14:paraId="77CAB3AF" w14:textId="3EC8CB3B" w:rsidR="007E5940" w:rsidRPr="005B2152" w:rsidRDefault="007E5940" w:rsidP="002F0954">
      <w:pPr>
        <w:pStyle w:val="ListParagraph"/>
        <w:numPr>
          <w:ilvl w:val="1"/>
          <w:numId w:val="1"/>
        </w:numPr>
        <w:tabs>
          <w:tab w:val="clear" w:pos="792"/>
          <w:tab w:val="num" w:pos="567"/>
        </w:tabs>
        <w:spacing w:before="240" w:after="0" w:line="240" w:lineRule="auto"/>
        <w:ind w:left="567" w:hanging="567"/>
        <w:jc w:val="both"/>
        <w:rPr>
          <w:rFonts w:ascii="Times New Roman" w:hAnsi="Times New Roman"/>
          <w:color w:val="000000"/>
          <w:sz w:val="24"/>
          <w:szCs w:val="24"/>
        </w:rPr>
      </w:pPr>
      <w:r w:rsidRPr="005B2152">
        <w:rPr>
          <w:rFonts w:ascii="Times New Roman" w:hAnsi="Times New Roman"/>
          <w:color w:val="000000"/>
          <w:sz w:val="24"/>
          <w:szCs w:val="24"/>
        </w:rPr>
        <w:t xml:space="preserve">Ja Iznomātājs nepiegādā Nomniekam </w:t>
      </w:r>
      <w:r w:rsidR="00103073">
        <w:rPr>
          <w:rFonts w:ascii="Times New Roman" w:hAnsi="Times New Roman"/>
          <w:color w:val="000000"/>
          <w:sz w:val="24"/>
          <w:szCs w:val="24"/>
        </w:rPr>
        <w:t>Transportlīdzekli</w:t>
      </w:r>
      <w:r w:rsidRPr="005B2152">
        <w:rPr>
          <w:rFonts w:ascii="Times New Roman" w:hAnsi="Times New Roman"/>
          <w:color w:val="000000"/>
          <w:sz w:val="24"/>
          <w:szCs w:val="24"/>
        </w:rPr>
        <w:t xml:space="preserve"> </w:t>
      </w:r>
      <w:r w:rsidR="00240C8C" w:rsidRPr="005B2152">
        <w:rPr>
          <w:rFonts w:ascii="Times New Roman" w:hAnsi="Times New Roman"/>
          <w:color w:val="000000"/>
          <w:sz w:val="24"/>
          <w:szCs w:val="24"/>
        </w:rPr>
        <w:t>L</w:t>
      </w:r>
      <w:r w:rsidRPr="005B2152">
        <w:rPr>
          <w:rFonts w:ascii="Times New Roman" w:hAnsi="Times New Roman"/>
          <w:color w:val="000000"/>
          <w:sz w:val="24"/>
          <w:szCs w:val="24"/>
        </w:rPr>
        <w:t xml:space="preserve">īgumā noteiktajā termiņā, </w:t>
      </w:r>
      <w:r w:rsidR="00033D40" w:rsidRPr="005B2152">
        <w:rPr>
          <w:rFonts w:ascii="Times New Roman" w:hAnsi="Times New Roman"/>
          <w:color w:val="000000"/>
          <w:sz w:val="24"/>
          <w:szCs w:val="24"/>
        </w:rPr>
        <w:t xml:space="preserve">Iznomātājs maksā </w:t>
      </w:r>
      <w:r w:rsidRPr="005B2152">
        <w:rPr>
          <w:rFonts w:ascii="Times New Roman" w:hAnsi="Times New Roman"/>
          <w:color w:val="000000"/>
          <w:sz w:val="24"/>
          <w:szCs w:val="24"/>
        </w:rPr>
        <w:t>Nomniek</w:t>
      </w:r>
      <w:r w:rsidR="00033D40" w:rsidRPr="005B2152">
        <w:rPr>
          <w:rFonts w:ascii="Times New Roman" w:hAnsi="Times New Roman"/>
          <w:color w:val="000000"/>
          <w:sz w:val="24"/>
          <w:szCs w:val="24"/>
        </w:rPr>
        <w:t>am</w:t>
      </w:r>
      <w:r w:rsidRPr="005B2152">
        <w:rPr>
          <w:rFonts w:ascii="Times New Roman" w:hAnsi="Times New Roman"/>
          <w:color w:val="000000"/>
          <w:sz w:val="24"/>
          <w:szCs w:val="24"/>
        </w:rPr>
        <w:t xml:space="preserve"> soda naudu 0,2 % apmērā </w:t>
      </w:r>
      <w:r w:rsidR="00240C8C" w:rsidRPr="005B2152">
        <w:rPr>
          <w:rFonts w:ascii="Times New Roman" w:hAnsi="Times New Roman"/>
          <w:color w:val="000000"/>
          <w:sz w:val="24"/>
          <w:szCs w:val="24"/>
        </w:rPr>
        <w:t>no L</w:t>
      </w:r>
      <w:r w:rsidRPr="005B2152">
        <w:rPr>
          <w:rFonts w:ascii="Times New Roman" w:hAnsi="Times New Roman"/>
          <w:color w:val="000000"/>
          <w:sz w:val="24"/>
          <w:szCs w:val="24"/>
        </w:rPr>
        <w:t>īgum</w:t>
      </w:r>
      <w:r w:rsidR="00AE5DA9" w:rsidRPr="005B2152">
        <w:rPr>
          <w:rFonts w:ascii="Times New Roman" w:hAnsi="Times New Roman"/>
          <w:color w:val="000000"/>
          <w:sz w:val="24"/>
          <w:szCs w:val="24"/>
        </w:rPr>
        <w:t>cenas</w:t>
      </w:r>
      <w:r w:rsidRPr="005B2152">
        <w:rPr>
          <w:rFonts w:ascii="Times New Roman" w:hAnsi="Times New Roman"/>
          <w:color w:val="000000"/>
          <w:sz w:val="24"/>
          <w:szCs w:val="24"/>
        </w:rPr>
        <w:t xml:space="preserve"> par katru nokavēto piegādes dienu</w:t>
      </w:r>
      <w:r w:rsidR="00AE5DA9" w:rsidRPr="005B2152">
        <w:rPr>
          <w:rFonts w:ascii="Times New Roman" w:hAnsi="Times New Roman"/>
          <w:color w:val="000000"/>
          <w:sz w:val="24"/>
          <w:szCs w:val="24"/>
        </w:rPr>
        <w:t>,</w:t>
      </w:r>
      <w:r w:rsidRPr="005B2152">
        <w:rPr>
          <w:rFonts w:ascii="Times New Roman" w:hAnsi="Times New Roman"/>
          <w:color w:val="000000"/>
          <w:sz w:val="24"/>
          <w:szCs w:val="24"/>
        </w:rPr>
        <w:t xml:space="preserve"> be</w:t>
      </w:r>
      <w:r w:rsidR="00240C8C" w:rsidRPr="005B2152">
        <w:rPr>
          <w:rFonts w:ascii="Times New Roman" w:hAnsi="Times New Roman"/>
          <w:color w:val="000000"/>
          <w:sz w:val="24"/>
          <w:szCs w:val="24"/>
        </w:rPr>
        <w:t>t kopsummā ne vairāk kā 10% no L</w:t>
      </w:r>
      <w:r w:rsidRPr="005B2152">
        <w:rPr>
          <w:rFonts w:ascii="Times New Roman" w:hAnsi="Times New Roman"/>
          <w:color w:val="000000"/>
          <w:sz w:val="24"/>
          <w:szCs w:val="24"/>
        </w:rPr>
        <w:t>īgum</w:t>
      </w:r>
      <w:r w:rsidR="00AE5DA9" w:rsidRPr="005B2152">
        <w:rPr>
          <w:rFonts w:ascii="Times New Roman" w:hAnsi="Times New Roman"/>
          <w:color w:val="000000"/>
          <w:sz w:val="24"/>
          <w:szCs w:val="24"/>
        </w:rPr>
        <w:t>cenas</w:t>
      </w:r>
      <w:r w:rsidRPr="005B2152">
        <w:rPr>
          <w:rFonts w:ascii="Times New Roman" w:hAnsi="Times New Roman"/>
          <w:color w:val="000000"/>
          <w:sz w:val="24"/>
          <w:szCs w:val="24"/>
        </w:rPr>
        <w:t>. Nomniekam ir tiesī</w:t>
      </w:r>
      <w:r w:rsidR="00240C8C" w:rsidRPr="005B2152">
        <w:rPr>
          <w:rFonts w:ascii="Times New Roman" w:hAnsi="Times New Roman"/>
          <w:color w:val="000000"/>
          <w:sz w:val="24"/>
          <w:szCs w:val="24"/>
        </w:rPr>
        <w:t xml:space="preserve">bas ieskaita kārtībā samazināt </w:t>
      </w:r>
      <w:r w:rsidR="00033D40" w:rsidRPr="005B2152">
        <w:rPr>
          <w:rFonts w:ascii="Times New Roman" w:hAnsi="Times New Roman"/>
          <w:color w:val="000000"/>
          <w:sz w:val="24"/>
          <w:szCs w:val="24"/>
        </w:rPr>
        <w:t>mēneša nomas maksājumu</w:t>
      </w:r>
      <w:r w:rsidRPr="005B2152">
        <w:rPr>
          <w:rFonts w:ascii="Times New Roman" w:hAnsi="Times New Roman"/>
          <w:color w:val="000000"/>
          <w:sz w:val="24"/>
          <w:szCs w:val="24"/>
        </w:rPr>
        <w:t xml:space="preserve"> par aprēķināto līgumsoda summu, par to paziņojot Iznomātājam.</w:t>
      </w:r>
    </w:p>
    <w:p w14:paraId="365C33AA" w14:textId="280836A9" w:rsidR="007E5940" w:rsidRPr="005B2152" w:rsidRDefault="007E5940" w:rsidP="002F0954">
      <w:pPr>
        <w:pStyle w:val="ListParagraph"/>
        <w:numPr>
          <w:ilvl w:val="1"/>
          <w:numId w:val="1"/>
        </w:numPr>
        <w:tabs>
          <w:tab w:val="clear" w:pos="792"/>
          <w:tab w:val="num" w:pos="567"/>
        </w:tabs>
        <w:spacing w:before="240" w:after="0" w:line="240" w:lineRule="auto"/>
        <w:ind w:left="567" w:hanging="567"/>
        <w:jc w:val="both"/>
        <w:rPr>
          <w:rFonts w:ascii="Times New Roman" w:hAnsi="Times New Roman"/>
          <w:color w:val="000000"/>
          <w:sz w:val="24"/>
          <w:szCs w:val="24"/>
        </w:rPr>
      </w:pPr>
      <w:r w:rsidRPr="005B2152">
        <w:rPr>
          <w:rFonts w:ascii="Times New Roman" w:hAnsi="Times New Roman"/>
          <w:color w:val="000000"/>
          <w:sz w:val="24"/>
          <w:szCs w:val="24"/>
        </w:rPr>
        <w:t>Līgumsoda samaksa neatbrīvo puses no saistību izpildes.</w:t>
      </w:r>
    </w:p>
    <w:p w14:paraId="0A36DA9A" w14:textId="5E25BBDF" w:rsidR="007E5940" w:rsidRPr="005B2152" w:rsidRDefault="007E5940" w:rsidP="002F0954">
      <w:pPr>
        <w:pStyle w:val="ListParagraph"/>
        <w:numPr>
          <w:ilvl w:val="1"/>
          <w:numId w:val="1"/>
        </w:numPr>
        <w:tabs>
          <w:tab w:val="clear" w:pos="792"/>
          <w:tab w:val="num" w:pos="567"/>
        </w:tabs>
        <w:spacing w:before="240" w:after="0" w:line="240" w:lineRule="auto"/>
        <w:ind w:left="567" w:hanging="567"/>
        <w:jc w:val="both"/>
        <w:rPr>
          <w:rFonts w:ascii="Times New Roman" w:hAnsi="Times New Roman"/>
          <w:color w:val="000000"/>
          <w:sz w:val="24"/>
          <w:szCs w:val="24"/>
        </w:rPr>
      </w:pPr>
      <w:r w:rsidRPr="005B2152">
        <w:rPr>
          <w:rFonts w:ascii="Times New Roman" w:hAnsi="Times New Roman"/>
          <w:color w:val="000000"/>
          <w:sz w:val="24"/>
          <w:szCs w:val="24"/>
        </w:rPr>
        <w:t xml:space="preserve">Puse, kura savas vainas dēļ nepilda vai nepienācīgi pilda kādu no </w:t>
      </w:r>
      <w:r w:rsidR="00240C8C" w:rsidRPr="005B2152">
        <w:rPr>
          <w:rFonts w:ascii="Times New Roman" w:hAnsi="Times New Roman"/>
          <w:color w:val="000000"/>
          <w:sz w:val="24"/>
          <w:szCs w:val="24"/>
        </w:rPr>
        <w:t>L</w:t>
      </w:r>
      <w:r w:rsidRPr="005B2152">
        <w:rPr>
          <w:rFonts w:ascii="Times New Roman" w:hAnsi="Times New Roman"/>
          <w:color w:val="000000"/>
          <w:sz w:val="24"/>
          <w:szCs w:val="24"/>
        </w:rPr>
        <w:t>īguma nosacījumiem, atlīdzina visus otrai pusei tādējādi radušos zaudējumus.</w:t>
      </w:r>
    </w:p>
    <w:p w14:paraId="6F702400" w14:textId="08A7E80B" w:rsidR="007E5940" w:rsidRPr="005B2152" w:rsidRDefault="007E5940" w:rsidP="00C72843">
      <w:pPr>
        <w:numPr>
          <w:ilvl w:val="0"/>
          <w:numId w:val="1"/>
        </w:numPr>
        <w:spacing w:before="120" w:after="0" w:line="240" w:lineRule="auto"/>
        <w:ind w:left="357" w:hanging="357"/>
        <w:jc w:val="center"/>
        <w:rPr>
          <w:rFonts w:ascii="Times New Roman" w:hAnsi="Times New Roman"/>
          <w:b/>
          <w:bCs/>
          <w:sz w:val="24"/>
          <w:szCs w:val="24"/>
        </w:rPr>
      </w:pPr>
      <w:r w:rsidRPr="005B2152">
        <w:rPr>
          <w:rFonts w:ascii="Times New Roman" w:hAnsi="Times New Roman"/>
          <w:b/>
          <w:bCs/>
          <w:sz w:val="24"/>
          <w:szCs w:val="24"/>
        </w:rPr>
        <w:t>Nepārvarama vara</w:t>
      </w:r>
    </w:p>
    <w:p w14:paraId="3C2208AA" w14:textId="5B33E417" w:rsidR="007E5940" w:rsidRPr="005B2152" w:rsidRDefault="007E5940" w:rsidP="002F0954">
      <w:pPr>
        <w:pStyle w:val="ListParagraph"/>
        <w:numPr>
          <w:ilvl w:val="1"/>
          <w:numId w:val="1"/>
        </w:numPr>
        <w:tabs>
          <w:tab w:val="clear" w:pos="792"/>
          <w:tab w:val="num" w:pos="567"/>
        </w:tabs>
        <w:spacing w:before="60" w:after="0" w:line="240" w:lineRule="auto"/>
        <w:ind w:left="567" w:hanging="567"/>
        <w:contextualSpacing w:val="0"/>
        <w:jc w:val="both"/>
        <w:rPr>
          <w:rFonts w:ascii="Times New Roman" w:hAnsi="Times New Roman"/>
          <w:color w:val="000000"/>
          <w:sz w:val="24"/>
          <w:szCs w:val="24"/>
        </w:rPr>
      </w:pPr>
      <w:r w:rsidRPr="005B2152">
        <w:rPr>
          <w:rFonts w:ascii="Times New Roman" w:hAnsi="Times New Roman"/>
          <w:color w:val="000000"/>
          <w:sz w:val="24"/>
          <w:szCs w:val="24"/>
        </w:rPr>
        <w:lastRenderedPageBreak/>
        <w:t xml:space="preserve">Puses tiek atbrīvotas no atbildības par </w:t>
      </w:r>
      <w:r w:rsidR="00051DD1" w:rsidRPr="005B2152">
        <w:rPr>
          <w:rFonts w:ascii="Times New Roman" w:hAnsi="Times New Roman"/>
          <w:color w:val="000000"/>
          <w:sz w:val="24"/>
          <w:szCs w:val="24"/>
        </w:rPr>
        <w:t>L</w:t>
      </w:r>
      <w:r w:rsidRPr="005B2152">
        <w:rPr>
          <w:rFonts w:ascii="Times New Roman" w:hAnsi="Times New Roman"/>
          <w:color w:val="000000"/>
          <w:sz w:val="24"/>
          <w:szCs w:val="24"/>
        </w:rPr>
        <w:t>īguma pilnīgu vai daļēju neizpildi, ja šāda neizpilde radusies nepārvaramas varas vai ārkārtēja rakstura apstākļu rezultātā, kuru darbība sāku</w:t>
      </w:r>
      <w:r w:rsidR="00240C8C" w:rsidRPr="005B2152">
        <w:rPr>
          <w:rFonts w:ascii="Times New Roman" w:hAnsi="Times New Roman"/>
          <w:color w:val="000000"/>
          <w:sz w:val="24"/>
          <w:szCs w:val="24"/>
        </w:rPr>
        <w:t>sies pēc L</w:t>
      </w:r>
      <w:r w:rsidRPr="005B2152">
        <w:rPr>
          <w:rFonts w:ascii="Times New Roman" w:hAnsi="Times New Roman"/>
          <w:color w:val="000000"/>
          <w:sz w:val="24"/>
          <w:szCs w:val="24"/>
        </w:rPr>
        <w:t>īguma noslēgšanas un kurus nevarēja iepriekš ne paredzēt, ne novērst. Pie nepārvaramas varas vai ārkārtēja rakstura apstākļiem pieskaitāmi: stihiskas nelaimes, avārijas, katastrofas, epidēmijas, kara darbība, streiki, iekšējie nemieri, blokādes, varas un pārvaldes institūciju rīcība, normatīvo aktu, kas būtiski ierobežo un aizskar Pušu tiesības un ietekmē uzņemtās saistības, pieņemšana un stāšanās spēkā.</w:t>
      </w:r>
    </w:p>
    <w:p w14:paraId="00B3348F" w14:textId="32E35D38" w:rsidR="007E5940" w:rsidRPr="005B2152" w:rsidRDefault="007E5940" w:rsidP="002F0954">
      <w:pPr>
        <w:pStyle w:val="ListParagraph"/>
        <w:numPr>
          <w:ilvl w:val="1"/>
          <w:numId w:val="1"/>
        </w:numPr>
        <w:tabs>
          <w:tab w:val="clear" w:pos="792"/>
          <w:tab w:val="num" w:pos="567"/>
        </w:tabs>
        <w:spacing w:before="240" w:after="0" w:line="240" w:lineRule="auto"/>
        <w:ind w:left="567" w:hanging="567"/>
        <w:jc w:val="both"/>
        <w:rPr>
          <w:rFonts w:ascii="Times New Roman" w:hAnsi="Times New Roman"/>
          <w:color w:val="000000"/>
          <w:sz w:val="24"/>
          <w:szCs w:val="24"/>
        </w:rPr>
      </w:pPr>
      <w:r w:rsidRPr="005B2152">
        <w:rPr>
          <w:rFonts w:ascii="Times New Roman" w:hAnsi="Times New Roman"/>
          <w:color w:val="000000"/>
          <w:sz w:val="24"/>
          <w:szCs w:val="24"/>
        </w:rPr>
        <w:t xml:space="preserve">Pusei, kas atsaucas uz nepārvaramas varas vai ārkārtēja rakstura apstākļu darbību, nekavējoties, bet ne vēlāk kā 3 (trīs) darba dienu laikā par šādiem apstākļiem </w:t>
      </w:r>
      <w:proofErr w:type="spellStart"/>
      <w:r w:rsidRPr="005B2152">
        <w:rPr>
          <w:rFonts w:ascii="Times New Roman" w:hAnsi="Times New Roman"/>
          <w:color w:val="000000"/>
          <w:sz w:val="24"/>
          <w:szCs w:val="24"/>
        </w:rPr>
        <w:t>rakstveidā</w:t>
      </w:r>
      <w:proofErr w:type="spellEnd"/>
      <w:r w:rsidRPr="005B2152">
        <w:rPr>
          <w:rFonts w:ascii="Times New Roman" w:hAnsi="Times New Roman"/>
          <w:color w:val="000000"/>
          <w:sz w:val="24"/>
          <w:szCs w:val="24"/>
        </w:rPr>
        <w:t xml:space="preserve"> jāziņo otrai Pusei. Ziņojumā jānorāda, kādā termiņā būs iespējama un paredzama viņa Līgumā paredzēto saistību izpilde. Nesavlaicīga paziņojuma gadījumā Puse netiek atbrīvota no līguma saistību izpildes.</w:t>
      </w:r>
    </w:p>
    <w:p w14:paraId="75F3FA68" w14:textId="577C0802" w:rsidR="007E5940" w:rsidRPr="005B2152" w:rsidRDefault="007E5940" w:rsidP="002F0954">
      <w:pPr>
        <w:pStyle w:val="ListParagraph"/>
        <w:numPr>
          <w:ilvl w:val="1"/>
          <w:numId w:val="1"/>
        </w:numPr>
        <w:tabs>
          <w:tab w:val="clear" w:pos="792"/>
          <w:tab w:val="num" w:pos="567"/>
        </w:tabs>
        <w:spacing w:before="240" w:after="0" w:line="240" w:lineRule="auto"/>
        <w:ind w:left="567" w:hanging="567"/>
        <w:jc w:val="both"/>
        <w:rPr>
          <w:rFonts w:ascii="Times New Roman" w:hAnsi="Times New Roman"/>
          <w:color w:val="000000"/>
          <w:sz w:val="24"/>
          <w:szCs w:val="24"/>
        </w:rPr>
      </w:pPr>
      <w:r w:rsidRPr="005B2152">
        <w:rPr>
          <w:rFonts w:ascii="Times New Roman" w:hAnsi="Times New Roman"/>
          <w:color w:val="000000"/>
          <w:sz w:val="24"/>
          <w:szCs w:val="24"/>
        </w:rPr>
        <w:t xml:space="preserve">Nepārvaramas varas vai ārkārtēja rakstura </w:t>
      </w:r>
      <w:r w:rsidR="00240C8C" w:rsidRPr="005B2152">
        <w:rPr>
          <w:rFonts w:ascii="Times New Roman" w:hAnsi="Times New Roman"/>
          <w:color w:val="000000"/>
          <w:sz w:val="24"/>
          <w:szCs w:val="24"/>
        </w:rPr>
        <w:t>apstākļu iestāšanās gadījumā L</w:t>
      </w:r>
      <w:r w:rsidRPr="005B2152">
        <w:rPr>
          <w:rFonts w:ascii="Times New Roman" w:hAnsi="Times New Roman"/>
          <w:color w:val="000000"/>
          <w:sz w:val="24"/>
          <w:szCs w:val="24"/>
        </w:rPr>
        <w:t>īguma darbības termiņš tiek pārcelts atbilstoši šādu apstākļu darbības lai</w:t>
      </w:r>
      <w:r w:rsidR="00240C8C" w:rsidRPr="005B2152">
        <w:rPr>
          <w:rFonts w:ascii="Times New Roman" w:hAnsi="Times New Roman"/>
          <w:color w:val="000000"/>
          <w:sz w:val="24"/>
          <w:szCs w:val="24"/>
        </w:rPr>
        <w:t>kam vai arī Puses vienojas par L</w:t>
      </w:r>
      <w:r w:rsidRPr="005B2152">
        <w:rPr>
          <w:rFonts w:ascii="Times New Roman" w:hAnsi="Times New Roman"/>
          <w:color w:val="000000"/>
          <w:sz w:val="24"/>
          <w:szCs w:val="24"/>
        </w:rPr>
        <w:t>īguma izbeigšanu.</w:t>
      </w:r>
    </w:p>
    <w:p w14:paraId="75528624" w14:textId="78369BF7" w:rsidR="007E5940" w:rsidRPr="005B2152" w:rsidRDefault="00CD01CB" w:rsidP="00C72843">
      <w:pPr>
        <w:numPr>
          <w:ilvl w:val="0"/>
          <w:numId w:val="1"/>
        </w:numPr>
        <w:spacing w:before="120" w:after="0" w:line="240" w:lineRule="auto"/>
        <w:ind w:left="357" w:hanging="357"/>
        <w:jc w:val="center"/>
        <w:rPr>
          <w:rFonts w:ascii="Times New Roman" w:hAnsi="Times New Roman"/>
          <w:b/>
          <w:bCs/>
          <w:sz w:val="24"/>
          <w:szCs w:val="24"/>
        </w:rPr>
      </w:pPr>
      <w:r w:rsidRPr="00CD01CB">
        <w:rPr>
          <w:rFonts w:ascii="Times New Roman" w:hAnsi="Times New Roman"/>
          <w:b/>
          <w:bCs/>
          <w:sz w:val="24"/>
          <w:szCs w:val="24"/>
        </w:rPr>
        <w:t>Līguma grozīšana</w:t>
      </w:r>
      <w:r>
        <w:rPr>
          <w:rFonts w:ascii="Times New Roman" w:hAnsi="Times New Roman"/>
          <w:b/>
          <w:bCs/>
          <w:sz w:val="24"/>
          <w:szCs w:val="24"/>
        </w:rPr>
        <w:t>,</w:t>
      </w:r>
      <w:r w:rsidRPr="005B2152">
        <w:rPr>
          <w:rFonts w:ascii="Times New Roman" w:hAnsi="Times New Roman"/>
          <w:b/>
          <w:bCs/>
          <w:sz w:val="24"/>
          <w:szCs w:val="24"/>
        </w:rPr>
        <w:t xml:space="preserve"> </w:t>
      </w:r>
      <w:r w:rsidR="007E5940" w:rsidRPr="005B2152">
        <w:rPr>
          <w:rFonts w:ascii="Times New Roman" w:hAnsi="Times New Roman"/>
          <w:b/>
          <w:bCs/>
          <w:sz w:val="24"/>
          <w:szCs w:val="24"/>
        </w:rPr>
        <w:t xml:space="preserve">Līguma </w:t>
      </w:r>
      <w:r>
        <w:rPr>
          <w:rFonts w:ascii="Times New Roman" w:hAnsi="Times New Roman"/>
          <w:b/>
          <w:bCs/>
          <w:sz w:val="24"/>
          <w:szCs w:val="24"/>
        </w:rPr>
        <w:t xml:space="preserve">darbības </w:t>
      </w:r>
      <w:r w:rsidR="007E5940" w:rsidRPr="005B2152">
        <w:rPr>
          <w:rFonts w:ascii="Times New Roman" w:hAnsi="Times New Roman"/>
          <w:b/>
          <w:bCs/>
          <w:sz w:val="24"/>
          <w:szCs w:val="24"/>
        </w:rPr>
        <w:t>izbeigšana pirms termiņa</w:t>
      </w:r>
    </w:p>
    <w:p w14:paraId="541D39EA" w14:textId="77777777" w:rsidR="00CD01CB" w:rsidRPr="00CD01CB" w:rsidRDefault="00CD01CB" w:rsidP="00CD01CB">
      <w:pPr>
        <w:pStyle w:val="ListParagraph"/>
        <w:numPr>
          <w:ilvl w:val="1"/>
          <w:numId w:val="1"/>
        </w:numPr>
        <w:tabs>
          <w:tab w:val="clear" w:pos="792"/>
          <w:tab w:val="num" w:pos="567"/>
        </w:tabs>
        <w:spacing w:before="60" w:after="0" w:line="240" w:lineRule="auto"/>
        <w:ind w:left="567" w:hanging="567"/>
        <w:contextualSpacing w:val="0"/>
        <w:jc w:val="both"/>
        <w:rPr>
          <w:rFonts w:ascii="Times New Roman" w:hAnsi="Times New Roman"/>
          <w:color w:val="000000"/>
          <w:sz w:val="24"/>
          <w:szCs w:val="24"/>
        </w:rPr>
      </w:pPr>
      <w:r w:rsidRPr="00CD01CB">
        <w:rPr>
          <w:rFonts w:ascii="Times New Roman" w:hAnsi="Times New Roman"/>
          <w:color w:val="000000"/>
          <w:sz w:val="24"/>
          <w:szCs w:val="24"/>
        </w:rPr>
        <w:t>Puses ir tiesīgas izdarīt grozījumus Līguma noteikumos, par to vienojoties. Līguma grozījumus noformē ar rakstveida vienošanos, kas tiek numurēta, un pēc abu Pušu parakstīšanas kļūst par Līguma neatņemamu sastāvdaļu.</w:t>
      </w:r>
    </w:p>
    <w:p w14:paraId="6848A130" w14:textId="77777777" w:rsidR="00CD01CB" w:rsidRPr="00CD01CB" w:rsidRDefault="00CD01CB" w:rsidP="00CD01CB">
      <w:pPr>
        <w:pStyle w:val="ListParagraph"/>
        <w:numPr>
          <w:ilvl w:val="1"/>
          <w:numId w:val="1"/>
        </w:numPr>
        <w:tabs>
          <w:tab w:val="clear" w:pos="792"/>
          <w:tab w:val="num" w:pos="567"/>
        </w:tabs>
        <w:spacing w:before="60" w:after="0" w:line="240" w:lineRule="auto"/>
        <w:ind w:left="567" w:hanging="567"/>
        <w:contextualSpacing w:val="0"/>
        <w:jc w:val="both"/>
        <w:rPr>
          <w:rFonts w:ascii="Times New Roman" w:hAnsi="Times New Roman"/>
          <w:color w:val="000000"/>
          <w:sz w:val="24"/>
          <w:szCs w:val="24"/>
        </w:rPr>
      </w:pPr>
      <w:r w:rsidRPr="00CD01CB">
        <w:rPr>
          <w:rFonts w:ascii="Times New Roman" w:hAnsi="Times New Roman"/>
          <w:color w:val="000000"/>
          <w:sz w:val="24"/>
          <w:szCs w:val="24"/>
        </w:rPr>
        <w:t>Lemjot par Līguma grozījumu veikšanu, jāievēro Publisko iepirkumu likuma 61. panta noteikumi.</w:t>
      </w:r>
    </w:p>
    <w:p w14:paraId="455CADF7" w14:textId="77777777" w:rsidR="00CD01CB" w:rsidRPr="00CD01CB" w:rsidRDefault="00CD01CB" w:rsidP="00CD01CB">
      <w:pPr>
        <w:pStyle w:val="ListParagraph"/>
        <w:numPr>
          <w:ilvl w:val="1"/>
          <w:numId w:val="1"/>
        </w:numPr>
        <w:tabs>
          <w:tab w:val="clear" w:pos="792"/>
          <w:tab w:val="num" w:pos="567"/>
        </w:tabs>
        <w:spacing w:before="60" w:after="0" w:line="240" w:lineRule="auto"/>
        <w:ind w:left="567" w:hanging="567"/>
        <w:contextualSpacing w:val="0"/>
        <w:jc w:val="both"/>
        <w:rPr>
          <w:rFonts w:ascii="Times New Roman" w:hAnsi="Times New Roman"/>
          <w:color w:val="000000"/>
          <w:sz w:val="24"/>
          <w:szCs w:val="24"/>
        </w:rPr>
      </w:pPr>
      <w:r w:rsidRPr="00CD01CB">
        <w:rPr>
          <w:rFonts w:ascii="Times New Roman" w:hAnsi="Times New Roman"/>
          <w:color w:val="000000"/>
          <w:sz w:val="24"/>
          <w:szCs w:val="24"/>
        </w:rPr>
        <w:t>Ja savstarpēja vienošanās par Līguma grozīšanu nav panākta, spēkā paliek iepriekšējie Līguma noteikumi.</w:t>
      </w:r>
    </w:p>
    <w:p w14:paraId="79F0FCE0" w14:textId="0CB6E7CF" w:rsidR="007E5940" w:rsidRPr="005B2152" w:rsidRDefault="00240C8C" w:rsidP="002F0954">
      <w:pPr>
        <w:pStyle w:val="ListParagraph"/>
        <w:numPr>
          <w:ilvl w:val="1"/>
          <w:numId w:val="1"/>
        </w:numPr>
        <w:tabs>
          <w:tab w:val="clear" w:pos="792"/>
          <w:tab w:val="num" w:pos="567"/>
        </w:tabs>
        <w:spacing w:before="60" w:after="0" w:line="240" w:lineRule="auto"/>
        <w:ind w:left="567" w:hanging="567"/>
        <w:contextualSpacing w:val="0"/>
        <w:jc w:val="both"/>
        <w:rPr>
          <w:rFonts w:ascii="Times New Roman" w:hAnsi="Times New Roman"/>
          <w:color w:val="000000"/>
          <w:sz w:val="24"/>
          <w:szCs w:val="24"/>
        </w:rPr>
      </w:pPr>
      <w:r w:rsidRPr="005B2152">
        <w:rPr>
          <w:rFonts w:ascii="Times New Roman" w:hAnsi="Times New Roman"/>
          <w:color w:val="000000"/>
          <w:sz w:val="24"/>
          <w:szCs w:val="24"/>
        </w:rPr>
        <w:t>Nomnieks ir tiesīgs izbeigt L</w:t>
      </w:r>
      <w:r w:rsidR="007E5940" w:rsidRPr="005B2152">
        <w:rPr>
          <w:rFonts w:ascii="Times New Roman" w:hAnsi="Times New Roman"/>
          <w:color w:val="000000"/>
          <w:sz w:val="24"/>
          <w:szCs w:val="24"/>
        </w:rPr>
        <w:t>īgumu pirms termiņa, iesniedzo</w:t>
      </w:r>
      <w:r w:rsidRPr="005B2152">
        <w:rPr>
          <w:rFonts w:ascii="Times New Roman" w:hAnsi="Times New Roman"/>
          <w:color w:val="000000"/>
          <w:sz w:val="24"/>
          <w:szCs w:val="24"/>
        </w:rPr>
        <w:t>t Iznomātājam paziņojumu par L</w:t>
      </w:r>
      <w:r w:rsidR="007E5940" w:rsidRPr="005B2152">
        <w:rPr>
          <w:rFonts w:ascii="Times New Roman" w:hAnsi="Times New Roman"/>
          <w:color w:val="000000"/>
          <w:sz w:val="24"/>
          <w:szCs w:val="24"/>
        </w:rPr>
        <w:t>īguma izbeigšanu</w:t>
      </w:r>
      <w:r w:rsidR="00AE5DA9" w:rsidRPr="005B2152">
        <w:rPr>
          <w:rFonts w:ascii="Times New Roman" w:hAnsi="Times New Roman"/>
          <w:color w:val="000000"/>
          <w:sz w:val="24"/>
          <w:szCs w:val="24"/>
        </w:rPr>
        <w:t xml:space="preserve"> 1</w:t>
      </w:r>
      <w:r w:rsidR="007E5940" w:rsidRPr="005B2152">
        <w:rPr>
          <w:rFonts w:ascii="Times New Roman" w:hAnsi="Times New Roman"/>
          <w:color w:val="000000"/>
          <w:sz w:val="24"/>
          <w:szCs w:val="24"/>
        </w:rPr>
        <w:t xml:space="preserve"> </w:t>
      </w:r>
      <w:r w:rsidR="00AE5DA9" w:rsidRPr="005B2152">
        <w:rPr>
          <w:rFonts w:ascii="Times New Roman" w:hAnsi="Times New Roman"/>
          <w:color w:val="000000"/>
          <w:sz w:val="24"/>
          <w:szCs w:val="24"/>
        </w:rPr>
        <w:t>(</w:t>
      </w:r>
      <w:r w:rsidR="007E5940" w:rsidRPr="005B2152">
        <w:rPr>
          <w:rFonts w:ascii="Times New Roman" w:hAnsi="Times New Roman"/>
          <w:color w:val="000000"/>
          <w:sz w:val="24"/>
          <w:szCs w:val="24"/>
        </w:rPr>
        <w:t>vienu</w:t>
      </w:r>
      <w:r w:rsidR="00AE5DA9" w:rsidRPr="005B2152">
        <w:rPr>
          <w:rFonts w:ascii="Times New Roman" w:hAnsi="Times New Roman"/>
          <w:color w:val="000000"/>
          <w:sz w:val="24"/>
          <w:szCs w:val="24"/>
        </w:rPr>
        <w:t>)</w:t>
      </w:r>
      <w:r w:rsidR="007E5940" w:rsidRPr="005B2152">
        <w:rPr>
          <w:rFonts w:ascii="Times New Roman" w:hAnsi="Times New Roman"/>
          <w:color w:val="000000"/>
          <w:sz w:val="24"/>
          <w:szCs w:val="24"/>
        </w:rPr>
        <w:t xml:space="preserve"> mēnesi iepriekš, ja Iznomātājs nepilda</w:t>
      </w:r>
      <w:r w:rsidR="007D6280" w:rsidRPr="005B2152">
        <w:rPr>
          <w:rFonts w:ascii="Times New Roman" w:hAnsi="Times New Roman"/>
          <w:color w:val="000000"/>
          <w:sz w:val="24"/>
          <w:szCs w:val="24"/>
        </w:rPr>
        <w:t xml:space="preserve"> vai nepienācīgi pilda kādu no L</w:t>
      </w:r>
      <w:r w:rsidR="007E5940" w:rsidRPr="005B2152">
        <w:rPr>
          <w:rFonts w:ascii="Times New Roman" w:hAnsi="Times New Roman"/>
          <w:color w:val="000000"/>
          <w:sz w:val="24"/>
          <w:szCs w:val="24"/>
        </w:rPr>
        <w:t xml:space="preserve">īguma </w:t>
      </w:r>
      <w:r w:rsidR="007D6280" w:rsidRPr="005B2152">
        <w:rPr>
          <w:rFonts w:ascii="Times New Roman" w:hAnsi="Times New Roman"/>
          <w:color w:val="000000"/>
          <w:sz w:val="24"/>
          <w:szCs w:val="24"/>
        </w:rPr>
        <w:t xml:space="preserve">nosacījumiem, norādot </w:t>
      </w:r>
      <w:r w:rsidR="00E86C0D">
        <w:rPr>
          <w:rFonts w:ascii="Times New Roman" w:hAnsi="Times New Roman"/>
          <w:color w:val="000000"/>
          <w:sz w:val="24"/>
          <w:szCs w:val="24"/>
        </w:rPr>
        <w:t>Transportlīdzekļa</w:t>
      </w:r>
      <w:r w:rsidR="007E5940" w:rsidRPr="005B2152">
        <w:rPr>
          <w:rFonts w:ascii="Times New Roman" w:hAnsi="Times New Roman"/>
          <w:color w:val="000000"/>
          <w:sz w:val="24"/>
          <w:szCs w:val="24"/>
        </w:rPr>
        <w:t xml:space="preserve"> nodošanas vietu, laiku un savu pilnvaroto pārstāvi t</w:t>
      </w:r>
      <w:r w:rsidR="00AE5DA9" w:rsidRPr="005B2152">
        <w:rPr>
          <w:rFonts w:ascii="Times New Roman" w:hAnsi="Times New Roman"/>
          <w:color w:val="000000"/>
          <w:sz w:val="24"/>
          <w:szCs w:val="24"/>
        </w:rPr>
        <w:t>ās</w:t>
      </w:r>
      <w:r w:rsidR="007E5940" w:rsidRPr="005B2152">
        <w:rPr>
          <w:rFonts w:ascii="Times New Roman" w:hAnsi="Times New Roman"/>
          <w:color w:val="000000"/>
          <w:sz w:val="24"/>
          <w:szCs w:val="24"/>
        </w:rPr>
        <w:t xml:space="preserve"> nodošanai. </w:t>
      </w:r>
    </w:p>
    <w:p w14:paraId="2D22097F" w14:textId="293DB9AC" w:rsidR="007E5940" w:rsidRPr="005B2152" w:rsidRDefault="003C5F36" w:rsidP="002F0954">
      <w:pPr>
        <w:pStyle w:val="ListParagraph"/>
        <w:numPr>
          <w:ilvl w:val="1"/>
          <w:numId w:val="1"/>
        </w:numPr>
        <w:tabs>
          <w:tab w:val="clear" w:pos="792"/>
          <w:tab w:val="num" w:pos="567"/>
        </w:tabs>
        <w:spacing w:before="240" w:after="0" w:line="240" w:lineRule="auto"/>
        <w:ind w:left="567" w:hanging="567"/>
        <w:jc w:val="both"/>
        <w:rPr>
          <w:rFonts w:ascii="Times New Roman" w:hAnsi="Times New Roman"/>
          <w:color w:val="000000"/>
          <w:sz w:val="24"/>
          <w:szCs w:val="24"/>
        </w:rPr>
      </w:pPr>
      <w:r w:rsidRPr="005B2152">
        <w:rPr>
          <w:rFonts w:ascii="Times New Roman" w:hAnsi="Times New Roman"/>
          <w:color w:val="000000"/>
          <w:sz w:val="24"/>
          <w:szCs w:val="24"/>
        </w:rPr>
        <w:t>Nomnieks</w:t>
      </w:r>
      <w:r w:rsidR="007D6280" w:rsidRPr="005B2152">
        <w:rPr>
          <w:rFonts w:ascii="Times New Roman" w:hAnsi="Times New Roman"/>
          <w:color w:val="000000"/>
          <w:sz w:val="24"/>
          <w:szCs w:val="24"/>
        </w:rPr>
        <w:t xml:space="preserve"> ir tiesīgs izbeigt L</w:t>
      </w:r>
      <w:r w:rsidR="007E5940" w:rsidRPr="005B2152">
        <w:rPr>
          <w:rFonts w:ascii="Times New Roman" w:hAnsi="Times New Roman"/>
          <w:color w:val="000000"/>
          <w:sz w:val="24"/>
          <w:szCs w:val="24"/>
        </w:rPr>
        <w:t xml:space="preserve">īgumu pirms termiņa, par to paziņojot Iznomātājam 3 (trīs) dienas iepriekš, ja Iznomātājs nepiegādā Nomniekam </w:t>
      </w:r>
      <w:r w:rsidR="00103073">
        <w:rPr>
          <w:rFonts w:ascii="Times New Roman" w:hAnsi="Times New Roman"/>
          <w:color w:val="000000"/>
          <w:sz w:val="24"/>
          <w:szCs w:val="24"/>
        </w:rPr>
        <w:t>Transportlīdzekli</w:t>
      </w:r>
      <w:r w:rsidR="007E5940" w:rsidRPr="005B2152">
        <w:rPr>
          <w:rFonts w:ascii="Times New Roman" w:hAnsi="Times New Roman"/>
          <w:color w:val="000000"/>
          <w:sz w:val="24"/>
          <w:szCs w:val="24"/>
        </w:rPr>
        <w:t xml:space="preserve"> ilgāk kā 20 (divdesmit) dienas pēc </w:t>
      </w:r>
      <w:r w:rsidR="00051DD1" w:rsidRPr="005B2152">
        <w:rPr>
          <w:rFonts w:ascii="Times New Roman" w:hAnsi="Times New Roman"/>
          <w:color w:val="000000"/>
          <w:sz w:val="24"/>
          <w:szCs w:val="24"/>
        </w:rPr>
        <w:t>L</w:t>
      </w:r>
      <w:r w:rsidR="007E5940" w:rsidRPr="005B2152">
        <w:rPr>
          <w:rFonts w:ascii="Times New Roman" w:hAnsi="Times New Roman"/>
          <w:color w:val="000000"/>
          <w:sz w:val="24"/>
          <w:szCs w:val="24"/>
        </w:rPr>
        <w:t>īgum</w:t>
      </w:r>
      <w:r w:rsidR="00B43243" w:rsidRPr="005B2152">
        <w:rPr>
          <w:rFonts w:ascii="Times New Roman" w:hAnsi="Times New Roman"/>
          <w:color w:val="000000"/>
          <w:sz w:val="24"/>
          <w:szCs w:val="24"/>
        </w:rPr>
        <w:t>ā</w:t>
      </w:r>
      <w:r w:rsidR="007E5940" w:rsidRPr="005B2152">
        <w:rPr>
          <w:rFonts w:ascii="Times New Roman" w:hAnsi="Times New Roman"/>
          <w:color w:val="000000"/>
          <w:sz w:val="24"/>
          <w:szCs w:val="24"/>
        </w:rPr>
        <w:t xml:space="preserve"> noteiktā termiņa. Šajā gadījumā Iznomātājs samaksā Nomniekam līgumsodu 5% (pieci procenti) apmērā no </w:t>
      </w:r>
      <w:r w:rsidR="007D6280" w:rsidRPr="005B2152">
        <w:rPr>
          <w:rFonts w:ascii="Times New Roman" w:hAnsi="Times New Roman"/>
          <w:color w:val="000000"/>
          <w:sz w:val="24"/>
          <w:szCs w:val="24"/>
        </w:rPr>
        <w:t>L</w:t>
      </w:r>
      <w:r w:rsidR="007E5940" w:rsidRPr="005B2152">
        <w:rPr>
          <w:rFonts w:ascii="Times New Roman" w:hAnsi="Times New Roman"/>
          <w:color w:val="000000"/>
          <w:sz w:val="24"/>
          <w:szCs w:val="24"/>
        </w:rPr>
        <w:t>īgum</w:t>
      </w:r>
      <w:r w:rsidR="00AE5DA9" w:rsidRPr="005B2152">
        <w:rPr>
          <w:rFonts w:ascii="Times New Roman" w:hAnsi="Times New Roman"/>
          <w:color w:val="000000"/>
          <w:sz w:val="24"/>
          <w:szCs w:val="24"/>
        </w:rPr>
        <w:t>cenas</w:t>
      </w:r>
      <w:r w:rsidR="007E5940" w:rsidRPr="005B2152">
        <w:rPr>
          <w:rFonts w:ascii="Times New Roman" w:hAnsi="Times New Roman"/>
          <w:color w:val="000000"/>
          <w:sz w:val="24"/>
          <w:szCs w:val="24"/>
        </w:rPr>
        <w:t xml:space="preserve"> 5 (piecu) dienu laikā no Nomnieka rēķina s</w:t>
      </w:r>
      <w:r w:rsidRPr="005B2152">
        <w:rPr>
          <w:rFonts w:ascii="Times New Roman" w:hAnsi="Times New Roman"/>
          <w:color w:val="000000"/>
          <w:sz w:val="24"/>
          <w:szCs w:val="24"/>
        </w:rPr>
        <w:t>aņemšanas dienas.</w:t>
      </w:r>
      <w:r w:rsidR="007E5940" w:rsidRPr="005B2152">
        <w:rPr>
          <w:rFonts w:ascii="Times New Roman" w:hAnsi="Times New Roman"/>
          <w:color w:val="000000"/>
          <w:sz w:val="24"/>
          <w:szCs w:val="24"/>
        </w:rPr>
        <w:t xml:space="preserve"> </w:t>
      </w:r>
    </w:p>
    <w:p w14:paraId="583245AF" w14:textId="71CF1760" w:rsidR="00365778" w:rsidRPr="005B2152" w:rsidRDefault="003C5F36" w:rsidP="002F0954">
      <w:pPr>
        <w:pStyle w:val="ListParagraph"/>
        <w:numPr>
          <w:ilvl w:val="1"/>
          <w:numId w:val="1"/>
        </w:numPr>
        <w:tabs>
          <w:tab w:val="clear" w:pos="792"/>
          <w:tab w:val="num" w:pos="567"/>
        </w:tabs>
        <w:spacing w:before="240" w:after="0" w:line="240" w:lineRule="auto"/>
        <w:ind w:left="567" w:hanging="567"/>
        <w:jc w:val="both"/>
        <w:rPr>
          <w:rFonts w:ascii="Times New Roman" w:hAnsi="Times New Roman"/>
          <w:color w:val="000000"/>
          <w:sz w:val="24"/>
          <w:szCs w:val="24"/>
        </w:rPr>
      </w:pPr>
      <w:r w:rsidRPr="005B2152">
        <w:rPr>
          <w:rFonts w:ascii="Times New Roman" w:hAnsi="Times New Roman"/>
          <w:color w:val="000000"/>
          <w:sz w:val="24"/>
          <w:szCs w:val="24"/>
        </w:rPr>
        <w:t xml:space="preserve">Nomnieks </w:t>
      </w:r>
      <w:r w:rsidR="00AE5DA9" w:rsidRPr="005B2152">
        <w:rPr>
          <w:rFonts w:ascii="Times New Roman" w:hAnsi="Times New Roman"/>
          <w:color w:val="000000"/>
          <w:sz w:val="24"/>
          <w:szCs w:val="24"/>
        </w:rPr>
        <w:t xml:space="preserve">nekavējoties </w:t>
      </w:r>
      <w:r w:rsidRPr="005B2152">
        <w:rPr>
          <w:rFonts w:ascii="Times New Roman" w:hAnsi="Times New Roman"/>
          <w:color w:val="000000"/>
          <w:sz w:val="24"/>
          <w:szCs w:val="24"/>
        </w:rPr>
        <w:t xml:space="preserve">vienpusēji izbeidz </w:t>
      </w:r>
      <w:r w:rsidR="007D6280" w:rsidRPr="005B2152">
        <w:rPr>
          <w:rFonts w:ascii="Times New Roman" w:hAnsi="Times New Roman"/>
          <w:color w:val="000000"/>
          <w:sz w:val="24"/>
          <w:szCs w:val="24"/>
        </w:rPr>
        <w:t>Līgumu,</w:t>
      </w:r>
      <w:r w:rsidR="00AE5DA9" w:rsidRPr="005B2152">
        <w:rPr>
          <w:rFonts w:ascii="Times New Roman" w:hAnsi="Times New Roman"/>
          <w:color w:val="000000"/>
          <w:sz w:val="24"/>
          <w:szCs w:val="24"/>
        </w:rPr>
        <w:t xml:space="preserve"> </w:t>
      </w:r>
      <w:r w:rsidRPr="005B2152">
        <w:rPr>
          <w:rFonts w:ascii="Times New Roman" w:hAnsi="Times New Roman"/>
          <w:color w:val="000000"/>
          <w:sz w:val="24"/>
          <w:szCs w:val="24"/>
        </w:rPr>
        <w:t xml:space="preserve">ja </w:t>
      </w:r>
      <w:r w:rsidR="007D6280" w:rsidRPr="005B2152">
        <w:rPr>
          <w:rFonts w:ascii="Times New Roman" w:hAnsi="Times New Roman"/>
          <w:color w:val="000000"/>
          <w:sz w:val="24"/>
          <w:szCs w:val="24"/>
        </w:rPr>
        <w:t>L</w:t>
      </w:r>
      <w:r w:rsidRPr="005B2152">
        <w:rPr>
          <w:rFonts w:ascii="Times New Roman" w:hAnsi="Times New Roman"/>
          <w:color w:val="000000"/>
          <w:sz w:val="24"/>
          <w:szCs w:val="24"/>
        </w:rPr>
        <w:t>īgumu nav iespējams izpildīt tādēļ, ka Iznomātājam ir piemērotas starptautiskās vai nacionālās sankcijas vai būtiskas finanšu un kapitāla tirgus intereses ietekmējošas Eiropas Savienības vai Ziemeļatlantijas līguma organizācijas dalībvalsts noteiktās sankcijas</w:t>
      </w:r>
      <w:r w:rsidR="00AE5DA9" w:rsidRPr="005B2152">
        <w:rPr>
          <w:rFonts w:ascii="Times New Roman" w:hAnsi="Times New Roman"/>
          <w:color w:val="000000"/>
          <w:sz w:val="24"/>
          <w:szCs w:val="24"/>
        </w:rPr>
        <w:t>, par to nosūtot Iznomātāj</w:t>
      </w:r>
      <w:r w:rsidR="00F33FE5">
        <w:rPr>
          <w:rFonts w:ascii="Times New Roman" w:hAnsi="Times New Roman"/>
          <w:color w:val="000000"/>
          <w:sz w:val="24"/>
          <w:szCs w:val="24"/>
        </w:rPr>
        <w:t>a</w:t>
      </w:r>
      <w:r w:rsidR="00AE5DA9" w:rsidRPr="005B2152">
        <w:rPr>
          <w:rFonts w:ascii="Times New Roman" w:hAnsi="Times New Roman"/>
          <w:color w:val="000000"/>
          <w:sz w:val="24"/>
          <w:szCs w:val="24"/>
        </w:rPr>
        <w:t xml:space="preserve">m paziņojumu un norādot </w:t>
      </w:r>
      <w:r w:rsidR="00E86C0D">
        <w:rPr>
          <w:rFonts w:ascii="Times New Roman" w:hAnsi="Times New Roman"/>
          <w:color w:val="000000"/>
          <w:sz w:val="24"/>
          <w:szCs w:val="24"/>
        </w:rPr>
        <w:t>Transportlīdzekļa</w:t>
      </w:r>
      <w:r w:rsidR="00AE5DA9" w:rsidRPr="005B2152">
        <w:rPr>
          <w:rFonts w:ascii="Times New Roman" w:hAnsi="Times New Roman"/>
          <w:color w:val="000000"/>
          <w:sz w:val="24"/>
          <w:szCs w:val="24"/>
        </w:rPr>
        <w:t xml:space="preserve"> nodošanas vietu, laiku un savu pilnvaroto pārstāvi tās pieņemšanai.</w:t>
      </w:r>
    </w:p>
    <w:p w14:paraId="342E04CA" w14:textId="464987E4" w:rsidR="00365778" w:rsidRPr="005B2152" w:rsidRDefault="00365778" w:rsidP="002F0954">
      <w:pPr>
        <w:pStyle w:val="ListParagraph"/>
        <w:numPr>
          <w:ilvl w:val="1"/>
          <w:numId w:val="1"/>
        </w:numPr>
        <w:tabs>
          <w:tab w:val="clear" w:pos="792"/>
          <w:tab w:val="num" w:pos="567"/>
        </w:tabs>
        <w:spacing w:before="240" w:after="0" w:line="240" w:lineRule="auto"/>
        <w:ind w:left="567" w:hanging="567"/>
        <w:jc w:val="both"/>
        <w:rPr>
          <w:rFonts w:ascii="Times New Roman" w:hAnsi="Times New Roman"/>
          <w:color w:val="000000"/>
          <w:sz w:val="24"/>
          <w:szCs w:val="24"/>
        </w:rPr>
      </w:pPr>
      <w:r w:rsidRPr="005B2152">
        <w:rPr>
          <w:rFonts w:ascii="Times New Roman" w:hAnsi="Times New Roman"/>
          <w:color w:val="000000"/>
          <w:sz w:val="24"/>
          <w:szCs w:val="24"/>
        </w:rPr>
        <w:t xml:space="preserve">Puse ir tiesīga vienpusēji izbeigt Līgumu, nesedzot otras puses zaudējumus, ja saņemts </w:t>
      </w:r>
      <w:r w:rsidR="005F53FF" w:rsidRPr="005B2152">
        <w:rPr>
          <w:rFonts w:ascii="Times New Roman" w:hAnsi="Times New Roman"/>
          <w:color w:val="000000"/>
          <w:sz w:val="24"/>
          <w:szCs w:val="24"/>
        </w:rPr>
        <w:t xml:space="preserve">kompetentas </w:t>
      </w:r>
      <w:r w:rsidRPr="005B2152">
        <w:rPr>
          <w:rFonts w:ascii="Times New Roman" w:hAnsi="Times New Roman"/>
          <w:color w:val="000000"/>
          <w:sz w:val="24"/>
          <w:szCs w:val="24"/>
        </w:rPr>
        <w:t>iestādes atzinums, kurā</w:t>
      </w:r>
      <w:r w:rsidR="00470CCF" w:rsidRPr="005B2152">
        <w:rPr>
          <w:rFonts w:ascii="Times New Roman" w:hAnsi="Times New Roman"/>
          <w:color w:val="000000"/>
          <w:sz w:val="24"/>
          <w:szCs w:val="24"/>
        </w:rPr>
        <w:t>, attiecībā uz Konkursu,</w:t>
      </w:r>
      <w:r w:rsidRPr="005B2152">
        <w:rPr>
          <w:rFonts w:ascii="Times New Roman" w:hAnsi="Times New Roman"/>
          <w:color w:val="000000"/>
          <w:sz w:val="24"/>
          <w:szCs w:val="24"/>
        </w:rPr>
        <w:t xml:space="preserve"> konstatēta Nomnieka vai Iznomātāja atbildība par Konkurences likuma pārkāpumu un negatīva ietekme uz konkurenci.</w:t>
      </w:r>
    </w:p>
    <w:p w14:paraId="792C0F3F" w14:textId="50AE358F" w:rsidR="007E5940" w:rsidRPr="005B2152" w:rsidRDefault="007D6280" w:rsidP="002F0954">
      <w:pPr>
        <w:pStyle w:val="ListParagraph"/>
        <w:numPr>
          <w:ilvl w:val="1"/>
          <w:numId w:val="1"/>
        </w:numPr>
        <w:tabs>
          <w:tab w:val="clear" w:pos="792"/>
          <w:tab w:val="num" w:pos="567"/>
        </w:tabs>
        <w:spacing w:before="240" w:after="0" w:line="240" w:lineRule="auto"/>
        <w:ind w:left="567" w:hanging="567"/>
        <w:jc w:val="both"/>
        <w:rPr>
          <w:rFonts w:ascii="Times New Roman" w:hAnsi="Times New Roman"/>
          <w:color w:val="000000"/>
          <w:sz w:val="24"/>
          <w:szCs w:val="24"/>
        </w:rPr>
      </w:pPr>
      <w:r w:rsidRPr="005B2152">
        <w:rPr>
          <w:rFonts w:ascii="Times New Roman" w:hAnsi="Times New Roman"/>
          <w:color w:val="000000"/>
          <w:sz w:val="24"/>
          <w:szCs w:val="24"/>
        </w:rPr>
        <w:t>Iznomātājs ir tiesīgs izbeigt L</w:t>
      </w:r>
      <w:r w:rsidR="007E5940" w:rsidRPr="005B2152">
        <w:rPr>
          <w:rFonts w:ascii="Times New Roman" w:hAnsi="Times New Roman"/>
          <w:color w:val="000000"/>
          <w:sz w:val="24"/>
          <w:szCs w:val="24"/>
        </w:rPr>
        <w:t>īguma darbību pirms termiņa, ja:</w:t>
      </w:r>
    </w:p>
    <w:p w14:paraId="2A51E30B" w14:textId="0D9375E5" w:rsidR="007E5940" w:rsidRPr="005B2152" w:rsidRDefault="007E5940" w:rsidP="00CD01CB">
      <w:pPr>
        <w:pStyle w:val="ListParagraph"/>
        <w:numPr>
          <w:ilvl w:val="2"/>
          <w:numId w:val="1"/>
        </w:numPr>
        <w:tabs>
          <w:tab w:val="clear" w:pos="1440"/>
          <w:tab w:val="num" w:pos="851"/>
        </w:tabs>
        <w:spacing w:after="0" w:line="240" w:lineRule="auto"/>
        <w:ind w:left="709" w:hanging="709"/>
        <w:jc w:val="both"/>
        <w:rPr>
          <w:rFonts w:ascii="Times New Roman" w:hAnsi="Times New Roman"/>
          <w:sz w:val="24"/>
          <w:szCs w:val="24"/>
        </w:rPr>
      </w:pPr>
      <w:r w:rsidRPr="005B2152">
        <w:rPr>
          <w:rFonts w:ascii="Times New Roman" w:hAnsi="Times New Roman"/>
          <w:sz w:val="24"/>
          <w:szCs w:val="24"/>
        </w:rPr>
        <w:t xml:space="preserve">Nomnieks apzināti ir sniedzis nepatiesu </w:t>
      </w:r>
      <w:r w:rsidR="007D6280" w:rsidRPr="005B2152">
        <w:rPr>
          <w:rFonts w:ascii="Times New Roman" w:hAnsi="Times New Roman"/>
          <w:sz w:val="24"/>
          <w:szCs w:val="24"/>
        </w:rPr>
        <w:t>informāciju L</w:t>
      </w:r>
      <w:r w:rsidRPr="005B2152">
        <w:rPr>
          <w:rFonts w:ascii="Times New Roman" w:hAnsi="Times New Roman"/>
          <w:sz w:val="24"/>
          <w:szCs w:val="24"/>
        </w:rPr>
        <w:t xml:space="preserve">īgumā vai citos Iznomātājam iesniegtajos dokumentos; </w:t>
      </w:r>
    </w:p>
    <w:p w14:paraId="227FD9EA" w14:textId="5F0A705D" w:rsidR="007E5940" w:rsidRPr="005B2152" w:rsidRDefault="007E5940" w:rsidP="00CD01CB">
      <w:pPr>
        <w:pStyle w:val="ListParagraph"/>
        <w:numPr>
          <w:ilvl w:val="2"/>
          <w:numId w:val="1"/>
        </w:numPr>
        <w:tabs>
          <w:tab w:val="clear" w:pos="1440"/>
          <w:tab w:val="num" w:pos="851"/>
        </w:tabs>
        <w:spacing w:after="0" w:line="240" w:lineRule="auto"/>
        <w:ind w:left="709" w:hanging="709"/>
        <w:jc w:val="both"/>
        <w:rPr>
          <w:rFonts w:ascii="Times New Roman" w:hAnsi="Times New Roman"/>
          <w:sz w:val="24"/>
          <w:szCs w:val="24"/>
        </w:rPr>
      </w:pPr>
      <w:r w:rsidRPr="005B2152">
        <w:rPr>
          <w:rFonts w:ascii="Times New Roman" w:hAnsi="Times New Roman"/>
          <w:sz w:val="24"/>
          <w:szCs w:val="24"/>
        </w:rPr>
        <w:t xml:space="preserve">Nomnieks būtiski pārkāpj ražotāja vai Iznomātāja noteiktos </w:t>
      </w:r>
      <w:r w:rsidR="00E86C0D">
        <w:rPr>
          <w:rFonts w:ascii="Times New Roman" w:hAnsi="Times New Roman"/>
          <w:sz w:val="24"/>
          <w:szCs w:val="24"/>
        </w:rPr>
        <w:t>Transportlīdzekļa</w:t>
      </w:r>
      <w:r w:rsidRPr="005B2152">
        <w:rPr>
          <w:rFonts w:ascii="Times New Roman" w:hAnsi="Times New Roman"/>
          <w:sz w:val="24"/>
          <w:szCs w:val="24"/>
        </w:rPr>
        <w:t xml:space="preserve"> tehniskās apkopes, ekspluatācijas un lietošanas noteikumus;</w:t>
      </w:r>
    </w:p>
    <w:p w14:paraId="1DD7B356" w14:textId="5C8608B5" w:rsidR="007E5940" w:rsidRPr="005B2152" w:rsidRDefault="007E5940" w:rsidP="00CD01CB">
      <w:pPr>
        <w:pStyle w:val="ListParagraph"/>
        <w:numPr>
          <w:ilvl w:val="2"/>
          <w:numId w:val="1"/>
        </w:numPr>
        <w:tabs>
          <w:tab w:val="clear" w:pos="1440"/>
          <w:tab w:val="num" w:pos="851"/>
        </w:tabs>
        <w:spacing w:after="0" w:line="240" w:lineRule="auto"/>
        <w:ind w:left="709" w:hanging="709"/>
        <w:jc w:val="both"/>
        <w:rPr>
          <w:rFonts w:ascii="Times New Roman" w:hAnsi="Times New Roman"/>
          <w:sz w:val="24"/>
          <w:szCs w:val="24"/>
        </w:rPr>
      </w:pPr>
      <w:r w:rsidRPr="005B2152">
        <w:rPr>
          <w:rFonts w:ascii="Times New Roman" w:hAnsi="Times New Roman"/>
          <w:sz w:val="24"/>
          <w:szCs w:val="24"/>
        </w:rPr>
        <w:t>Nomnieks nepilda vai nepienācīgi pilda kādu n</w:t>
      </w:r>
      <w:r w:rsidR="007D6280" w:rsidRPr="005B2152">
        <w:rPr>
          <w:rFonts w:ascii="Times New Roman" w:hAnsi="Times New Roman"/>
          <w:sz w:val="24"/>
          <w:szCs w:val="24"/>
        </w:rPr>
        <w:t>o L</w:t>
      </w:r>
      <w:r w:rsidRPr="005B2152">
        <w:rPr>
          <w:rFonts w:ascii="Times New Roman" w:hAnsi="Times New Roman"/>
          <w:sz w:val="24"/>
          <w:szCs w:val="24"/>
        </w:rPr>
        <w:t>īguma nosacījumiem.</w:t>
      </w:r>
    </w:p>
    <w:p w14:paraId="7707AF19" w14:textId="556BF4B2" w:rsidR="007E5940" w:rsidRPr="005B2152" w:rsidRDefault="007E5940" w:rsidP="002F0954">
      <w:pPr>
        <w:pStyle w:val="ListParagraph"/>
        <w:numPr>
          <w:ilvl w:val="1"/>
          <w:numId w:val="1"/>
        </w:numPr>
        <w:tabs>
          <w:tab w:val="clear" w:pos="792"/>
          <w:tab w:val="num" w:pos="567"/>
        </w:tabs>
        <w:spacing w:before="240" w:after="0" w:line="240" w:lineRule="auto"/>
        <w:ind w:left="567" w:hanging="567"/>
        <w:jc w:val="both"/>
        <w:rPr>
          <w:rFonts w:ascii="Times New Roman" w:hAnsi="Times New Roman"/>
          <w:color w:val="000000"/>
          <w:sz w:val="24"/>
          <w:szCs w:val="24"/>
        </w:rPr>
      </w:pPr>
      <w:r w:rsidRPr="005B2152">
        <w:rPr>
          <w:rFonts w:ascii="Times New Roman" w:hAnsi="Times New Roman"/>
          <w:color w:val="000000"/>
          <w:sz w:val="24"/>
          <w:szCs w:val="24"/>
        </w:rPr>
        <w:t xml:space="preserve">Iznomātājs </w:t>
      </w:r>
      <w:r w:rsidR="007D6280" w:rsidRPr="005B2152">
        <w:rPr>
          <w:rFonts w:ascii="Times New Roman" w:hAnsi="Times New Roman"/>
          <w:color w:val="000000"/>
          <w:sz w:val="24"/>
          <w:szCs w:val="24"/>
        </w:rPr>
        <w:t>rakstiski paziņo Nomniekam par L</w:t>
      </w:r>
      <w:r w:rsidRPr="005B2152">
        <w:rPr>
          <w:rFonts w:ascii="Times New Roman" w:hAnsi="Times New Roman"/>
          <w:color w:val="000000"/>
          <w:sz w:val="24"/>
          <w:szCs w:val="24"/>
        </w:rPr>
        <w:t xml:space="preserve">īguma izbeigšanu </w:t>
      </w:r>
      <w:r w:rsidR="007D6280" w:rsidRPr="005B2152">
        <w:rPr>
          <w:rFonts w:ascii="Times New Roman" w:hAnsi="Times New Roman"/>
          <w:color w:val="000000"/>
          <w:sz w:val="24"/>
          <w:szCs w:val="24"/>
        </w:rPr>
        <w:t>pirms termiņa, pamatojoties uz L</w:t>
      </w:r>
      <w:r w:rsidRPr="005B2152">
        <w:rPr>
          <w:rFonts w:ascii="Times New Roman" w:hAnsi="Times New Roman"/>
          <w:color w:val="000000"/>
          <w:sz w:val="24"/>
          <w:szCs w:val="24"/>
        </w:rPr>
        <w:t xml:space="preserve">īgumā minētajiem iemesliem, </w:t>
      </w:r>
      <w:r w:rsidR="00AE5DA9" w:rsidRPr="005B2152">
        <w:rPr>
          <w:rFonts w:ascii="Times New Roman" w:hAnsi="Times New Roman"/>
          <w:color w:val="000000"/>
          <w:sz w:val="24"/>
          <w:szCs w:val="24"/>
        </w:rPr>
        <w:t>1 (</w:t>
      </w:r>
      <w:r w:rsidRPr="005B2152">
        <w:rPr>
          <w:rFonts w:ascii="Times New Roman" w:hAnsi="Times New Roman"/>
          <w:color w:val="000000"/>
          <w:sz w:val="24"/>
          <w:szCs w:val="24"/>
        </w:rPr>
        <w:t>vienu</w:t>
      </w:r>
      <w:r w:rsidR="00AE5DA9" w:rsidRPr="005B2152">
        <w:rPr>
          <w:rFonts w:ascii="Times New Roman" w:hAnsi="Times New Roman"/>
          <w:color w:val="000000"/>
          <w:sz w:val="24"/>
          <w:szCs w:val="24"/>
        </w:rPr>
        <w:t>)</w:t>
      </w:r>
      <w:r w:rsidRPr="005B2152">
        <w:rPr>
          <w:rFonts w:ascii="Times New Roman" w:hAnsi="Times New Roman"/>
          <w:color w:val="000000"/>
          <w:sz w:val="24"/>
          <w:szCs w:val="24"/>
        </w:rPr>
        <w:t xml:space="preserve"> mēn</w:t>
      </w:r>
      <w:r w:rsidR="007D6280" w:rsidRPr="005B2152">
        <w:rPr>
          <w:rFonts w:ascii="Times New Roman" w:hAnsi="Times New Roman"/>
          <w:color w:val="000000"/>
          <w:sz w:val="24"/>
          <w:szCs w:val="24"/>
        </w:rPr>
        <w:t>esi iepriekš,</w:t>
      </w:r>
      <w:r w:rsidR="00AE5DA9" w:rsidRPr="005B2152">
        <w:rPr>
          <w:rFonts w:ascii="Times New Roman" w:hAnsi="Times New Roman"/>
          <w:color w:val="000000"/>
          <w:sz w:val="24"/>
          <w:szCs w:val="24"/>
        </w:rPr>
        <w:t xml:space="preserve"> norādot </w:t>
      </w:r>
      <w:r w:rsidR="00E86C0D">
        <w:rPr>
          <w:rFonts w:ascii="Times New Roman" w:hAnsi="Times New Roman"/>
          <w:color w:val="000000"/>
          <w:sz w:val="24"/>
          <w:szCs w:val="24"/>
        </w:rPr>
        <w:t>Transportlīdzekļa</w:t>
      </w:r>
      <w:r w:rsidR="00AE5DA9" w:rsidRPr="005B2152">
        <w:rPr>
          <w:rFonts w:ascii="Times New Roman" w:hAnsi="Times New Roman"/>
          <w:color w:val="000000"/>
          <w:sz w:val="24"/>
          <w:szCs w:val="24"/>
        </w:rPr>
        <w:t xml:space="preserve"> nodošanas vietu, laiku un savu pilnvaroto pārstāvi tās pieņemšanai</w:t>
      </w:r>
      <w:r w:rsidRPr="005B2152">
        <w:rPr>
          <w:rFonts w:ascii="Times New Roman" w:hAnsi="Times New Roman"/>
          <w:color w:val="000000"/>
          <w:sz w:val="24"/>
          <w:szCs w:val="24"/>
        </w:rPr>
        <w:t>.</w:t>
      </w:r>
    </w:p>
    <w:p w14:paraId="7CD54F82" w14:textId="51FCF8D6" w:rsidR="007E5940" w:rsidRPr="005B2152" w:rsidRDefault="007D6280" w:rsidP="00CD01CB">
      <w:pPr>
        <w:pStyle w:val="ListParagraph"/>
        <w:numPr>
          <w:ilvl w:val="1"/>
          <w:numId w:val="1"/>
        </w:numPr>
        <w:tabs>
          <w:tab w:val="clear" w:pos="792"/>
          <w:tab w:val="num" w:pos="567"/>
        </w:tabs>
        <w:spacing w:before="240" w:after="0" w:line="240" w:lineRule="auto"/>
        <w:ind w:left="624" w:hanging="624"/>
        <w:jc w:val="both"/>
        <w:rPr>
          <w:rFonts w:ascii="Times New Roman" w:hAnsi="Times New Roman"/>
          <w:color w:val="000000"/>
          <w:sz w:val="24"/>
          <w:szCs w:val="24"/>
        </w:rPr>
      </w:pPr>
      <w:r w:rsidRPr="005B2152">
        <w:rPr>
          <w:rFonts w:ascii="Times New Roman" w:hAnsi="Times New Roman"/>
          <w:color w:val="000000"/>
          <w:sz w:val="24"/>
          <w:szCs w:val="24"/>
        </w:rPr>
        <w:lastRenderedPageBreak/>
        <w:t>Puse, kuras dēļ L</w:t>
      </w:r>
      <w:r w:rsidR="007E5940" w:rsidRPr="005B2152">
        <w:rPr>
          <w:rFonts w:ascii="Times New Roman" w:hAnsi="Times New Roman"/>
          <w:color w:val="000000"/>
          <w:sz w:val="24"/>
          <w:szCs w:val="24"/>
        </w:rPr>
        <w:t xml:space="preserve">īgums tiek izbeigts pirms termiņa, sedz izdevumus, kas saistīti ar </w:t>
      </w:r>
      <w:r w:rsidRPr="005B2152">
        <w:rPr>
          <w:rFonts w:ascii="Times New Roman" w:hAnsi="Times New Roman"/>
          <w:color w:val="000000"/>
          <w:sz w:val="24"/>
          <w:szCs w:val="24"/>
        </w:rPr>
        <w:t>L</w:t>
      </w:r>
      <w:r w:rsidR="007E5940" w:rsidRPr="005B2152">
        <w:rPr>
          <w:rFonts w:ascii="Times New Roman" w:hAnsi="Times New Roman"/>
          <w:color w:val="000000"/>
          <w:sz w:val="24"/>
          <w:szCs w:val="24"/>
        </w:rPr>
        <w:t>īguma izbeigšanu (apdrošināšanas polišu darbības pārtraukšana, tehnisko apkopju izmaksas u.c. izdevumi).</w:t>
      </w:r>
    </w:p>
    <w:p w14:paraId="4FC62A45" w14:textId="77777777" w:rsidR="00CD01CB" w:rsidRPr="00CD01CB" w:rsidRDefault="00CD01CB" w:rsidP="00CD01CB">
      <w:pPr>
        <w:pStyle w:val="ListParagraph"/>
        <w:numPr>
          <w:ilvl w:val="1"/>
          <w:numId w:val="1"/>
        </w:numPr>
        <w:tabs>
          <w:tab w:val="clear" w:pos="792"/>
          <w:tab w:val="num" w:pos="567"/>
        </w:tabs>
        <w:spacing w:before="240" w:after="0" w:line="240" w:lineRule="auto"/>
        <w:ind w:left="624" w:hanging="624"/>
        <w:jc w:val="both"/>
        <w:rPr>
          <w:rFonts w:ascii="Times New Roman" w:hAnsi="Times New Roman"/>
          <w:color w:val="000000"/>
          <w:sz w:val="24"/>
          <w:szCs w:val="24"/>
        </w:rPr>
      </w:pPr>
      <w:r w:rsidRPr="00CD01CB">
        <w:rPr>
          <w:rFonts w:ascii="Times New Roman" w:hAnsi="Times New Roman"/>
          <w:color w:val="000000"/>
          <w:sz w:val="24"/>
          <w:szCs w:val="24"/>
        </w:rPr>
        <w:t>Abpusēji rakstiski vienojoties, Puses ir tiesīgas izbeigt Līgumu kāda cita iemesla dēļ, brīdinot otru Pusi vismaz 15 (piecpadsmit) dienas iepriekš, ja Puses nevienojas par citu termiņu. Ja vienošanās netiek panākta, Līgums paliek spēkā un Pusēm jāpilda saistības saskaņā ar Līguma noteikumiem.</w:t>
      </w:r>
    </w:p>
    <w:p w14:paraId="38617F0E" w14:textId="3DAB67BA" w:rsidR="007E5940" w:rsidRPr="005B2152" w:rsidRDefault="007E5940" w:rsidP="00CD01CB">
      <w:pPr>
        <w:pStyle w:val="ListParagraph"/>
        <w:numPr>
          <w:ilvl w:val="1"/>
          <w:numId w:val="1"/>
        </w:numPr>
        <w:tabs>
          <w:tab w:val="clear" w:pos="792"/>
          <w:tab w:val="num" w:pos="567"/>
        </w:tabs>
        <w:spacing w:before="240" w:after="0" w:line="240" w:lineRule="auto"/>
        <w:ind w:left="624" w:hanging="624"/>
        <w:jc w:val="both"/>
        <w:rPr>
          <w:rFonts w:ascii="Times New Roman" w:hAnsi="Times New Roman"/>
          <w:color w:val="000000"/>
          <w:sz w:val="24"/>
          <w:szCs w:val="24"/>
        </w:rPr>
      </w:pPr>
      <w:r w:rsidRPr="005B2152">
        <w:rPr>
          <w:rFonts w:ascii="Times New Roman" w:hAnsi="Times New Roman"/>
          <w:color w:val="000000"/>
          <w:sz w:val="24"/>
          <w:szCs w:val="24"/>
        </w:rPr>
        <w:t xml:space="preserve">Ja </w:t>
      </w:r>
      <w:r w:rsidR="007D6280" w:rsidRPr="005B2152">
        <w:rPr>
          <w:rFonts w:ascii="Times New Roman" w:hAnsi="Times New Roman"/>
          <w:color w:val="000000"/>
          <w:sz w:val="24"/>
          <w:szCs w:val="24"/>
        </w:rPr>
        <w:t>L</w:t>
      </w:r>
      <w:r w:rsidRPr="005B2152">
        <w:rPr>
          <w:rFonts w:ascii="Times New Roman" w:hAnsi="Times New Roman"/>
          <w:color w:val="000000"/>
          <w:sz w:val="24"/>
          <w:szCs w:val="24"/>
        </w:rPr>
        <w:t xml:space="preserve">īgums tiek izbeigts pirms termiņa, galīgie norēķini starp pusēm tiek veikti ne vēlāk kā </w:t>
      </w:r>
      <w:r w:rsidR="007D6280" w:rsidRPr="005B2152">
        <w:rPr>
          <w:rFonts w:ascii="Times New Roman" w:hAnsi="Times New Roman"/>
          <w:color w:val="000000"/>
          <w:sz w:val="24"/>
          <w:szCs w:val="24"/>
        </w:rPr>
        <w:t>2 (divas) darba dienas pirms L</w:t>
      </w:r>
      <w:r w:rsidRPr="005B2152">
        <w:rPr>
          <w:rFonts w:ascii="Times New Roman" w:hAnsi="Times New Roman"/>
          <w:color w:val="000000"/>
          <w:sz w:val="24"/>
          <w:szCs w:val="24"/>
        </w:rPr>
        <w:t>īguma izbeigšanas dienas.</w:t>
      </w:r>
    </w:p>
    <w:p w14:paraId="23D7C4F1" w14:textId="1B19901C" w:rsidR="00B43243" w:rsidRPr="005B2152" w:rsidRDefault="00B43243" w:rsidP="00C72843">
      <w:pPr>
        <w:numPr>
          <w:ilvl w:val="0"/>
          <w:numId w:val="1"/>
        </w:numPr>
        <w:spacing w:before="120" w:after="0" w:line="240" w:lineRule="auto"/>
        <w:ind w:left="357" w:hanging="357"/>
        <w:jc w:val="center"/>
        <w:rPr>
          <w:rFonts w:ascii="Times New Roman" w:hAnsi="Times New Roman"/>
          <w:b/>
          <w:bCs/>
          <w:sz w:val="24"/>
          <w:szCs w:val="24"/>
        </w:rPr>
      </w:pPr>
      <w:r w:rsidRPr="005B2152">
        <w:rPr>
          <w:rFonts w:ascii="Times New Roman" w:hAnsi="Times New Roman"/>
          <w:b/>
          <w:bCs/>
          <w:sz w:val="24"/>
          <w:szCs w:val="24"/>
        </w:rPr>
        <w:t>Datu aizsardzība</w:t>
      </w:r>
    </w:p>
    <w:p w14:paraId="27AB11FE" w14:textId="56027E7F" w:rsidR="00B43243" w:rsidRPr="005B2152" w:rsidRDefault="00B43243" w:rsidP="002F0954">
      <w:pPr>
        <w:pStyle w:val="ListParagraph"/>
        <w:numPr>
          <w:ilvl w:val="1"/>
          <w:numId w:val="1"/>
        </w:numPr>
        <w:tabs>
          <w:tab w:val="clear" w:pos="792"/>
          <w:tab w:val="num" w:pos="567"/>
        </w:tabs>
        <w:spacing w:before="60" w:after="0" w:line="240" w:lineRule="auto"/>
        <w:ind w:left="567" w:hanging="567"/>
        <w:contextualSpacing w:val="0"/>
        <w:jc w:val="both"/>
        <w:rPr>
          <w:rFonts w:ascii="Times New Roman" w:hAnsi="Times New Roman"/>
          <w:color w:val="000000"/>
          <w:sz w:val="24"/>
          <w:szCs w:val="24"/>
        </w:rPr>
      </w:pPr>
      <w:r w:rsidRPr="005B2152">
        <w:rPr>
          <w:rFonts w:ascii="Times New Roman" w:hAnsi="Times New Roman"/>
          <w:color w:val="000000"/>
          <w:sz w:val="24"/>
          <w:szCs w:val="24"/>
        </w:rPr>
        <w:t>Fizisko personu datus pusēm ir tiesības apstrādāt tikai ar mērķi nodrošināt Līgumā noteikto saistību izpildi un ievērojot normatīvajos aktos noteiktās prasības šādu datu apstrādei un aizsardzībai, t.sk. Vispārīgās datu aizsardzības regulas prasības.</w:t>
      </w:r>
    </w:p>
    <w:p w14:paraId="68DDF8D7" w14:textId="13A903C6" w:rsidR="00B43243" w:rsidRPr="005B2152" w:rsidRDefault="00B43243" w:rsidP="002F0954">
      <w:pPr>
        <w:pStyle w:val="ListParagraph"/>
        <w:numPr>
          <w:ilvl w:val="1"/>
          <w:numId w:val="1"/>
        </w:numPr>
        <w:tabs>
          <w:tab w:val="clear" w:pos="792"/>
          <w:tab w:val="num" w:pos="567"/>
        </w:tabs>
        <w:spacing w:before="240" w:after="0" w:line="240" w:lineRule="auto"/>
        <w:ind w:left="567" w:hanging="567"/>
        <w:jc w:val="both"/>
        <w:rPr>
          <w:rFonts w:ascii="Times New Roman" w:hAnsi="Times New Roman"/>
          <w:color w:val="000000"/>
          <w:sz w:val="24"/>
          <w:szCs w:val="24"/>
        </w:rPr>
      </w:pPr>
      <w:r w:rsidRPr="005B2152">
        <w:rPr>
          <w:rFonts w:ascii="Times New Roman" w:hAnsi="Times New Roman"/>
          <w:color w:val="000000"/>
          <w:sz w:val="24"/>
          <w:szCs w:val="24"/>
        </w:rPr>
        <w:t xml:space="preserve">Puses apņemas personu datus apstrādāt tikai, ja ir atbilstošs tiesiskais pamats un nodrošināt tiem normatīvo aktu prasībām atbilstošu aizsardzības līmeni. </w:t>
      </w:r>
    </w:p>
    <w:p w14:paraId="26A03975" w14:textId="1061D159" w:rsidR="00B43243" w:rsidRPr="005B2152" w:rsidRDefault="00B43243" w:rsidP="002F0954">
      <w:pPr>
        <w:pStyle w:val="ListParagraph"/>
        <w:numPr>
          <w:ilvl w:val="1"/>
          <w:numId w:val="1"/>
        </w:numPr>
        <w:tabs>
          <w:tab w:val="clear" w:pos="792"/>
          <w:tab w:val="num" w:pos="567"/>
        </w:tabs>
        <w:spacing w:before="240" w:after="0" w:line="240" w:lineRule="auto"/>
        <w:ind w:left="567" w:hanging="567"/>
        <w:jc w:val="both"/>
        <w:rPr>
          <w:rFonts w:ascii="Times New Roman" w:hAnsi="Times New Roman"/>
          <w:color w:val="000000"/>
          <w:sz w:val="24"/>
          <w:szCs w:val="24"/>
        </w:rPr>
      </w:pPr>
      <w:r w:rsidRPr="005B2152">
        <w:rPr>
          <w:rFonts w:ascii="Times New Roman" w:hAnsi="Times New Roman"/>
          <w:color w:val="000000"/>
          <w:sz w:val="24"/>
          <w:szCs w:val="24"/>
        </w:rPr>
        <w:t>Ja puses datu aizsardzībai izmanto dokumentu šifrēšanu, ne vēlāk kā 10 (desmit) minūtes pēc to nosūtīšanas jāsniedz elektroniskās atslēgas parole šifrētās datnes atvēršanai, izmantojot citu saziņas kanālu, piemēram, tālruni.</w:t>
      </w:r>
    </w:p>
    <w:p w14:paraId="6BC8FFD0" w14:textId="3B8FA2B5" w:rsidR="00B43243" w:rsidRPr="005B2152" w:rsidRDefault="00B43243" w:rsidP="002F0954">
      <w:pPr>
        <w:pStyle w:val="ListParagraph"/>
        <w:numPr>
          <w:ilvl w:val="1"/>
          <w:numId w:val="1"/>
        </w:numPr>
        <w:tabs>
          <w:tab w:val="clear" w:pos="792"/>
          <w:tab w:val="num" w:pos="567"/>
        </w:tabs>
        <w:spacing w:before="240" w:after="0" w:line="240" w:lineRule="auto"/>
        <w:ind w:left="567" w:hanging="567"/>
        <w:jc w:val="both"/>
        <w:rPr>
          <w:rFonts w:ascii="Times New Roman" w:hAnsi="Times New Roman"/>
          <w:color w:val="000000"/>
          <w:sz w:val="24"/>
          <w:szCs w:val="24"/>
        </w:rPr>
      </w:pPr>
      <w:r w:rsidRPr="005B2152">
        <w:rPr>
          <w:rFonts w:ascii="Times New Roman" w:hAnsi="Times New Roman"/>
          <w:color w:val="000000"/>
          <w:sz w:val="24"/>
          <w:szCs w:val="24"/>
        </w:rPr>
        <w:t>Puses nenodod personu datus tālāk trešajām personām, izņemot gadījumus, kad tas nepieciešams Līguma izpildes nodrošināšanai vai datu nodošanu paredz normatīvie akti. Ja tiesiskais pamats datu apstrādei ir datu subjekta piekrišana, tad to no datu subjekta iegūst attiecīgās datu apstrādes Pārzinis. Ja pusēm rodas pienākums no otras puses iegūtos fiziskās personas datus nodot tālāk trešajām personām, tas pirms šādu datu nodošanas informē par to otru pusi, ja vien normatīvie akti to neparedz vai neaizliedz.</w:t>
      </w:r>
    </w:p>
    <w:p w14:paraId="190AC540" w14:textId="63A13C35" w:rsidR="00B43243" w:rsidRPr="005B2152" w:rsidRDefault="00B43243" w:rsidP="002F0954">
      <w:pPr>
        <w:pStyle w:val="ListParagraph"/>
        <w:numPr>
          <w:ilvl w:val="1"/>
          <w:numId w:val="1"/>
        </w:numPr>
        <w:tabs>
          <w:tab w:val="clear" w:pos="792"/>
          <w:tab w:val="num" w:pos="567"/>
        </w:tabs>
        <w:spacing w:before="240" w:after="0" w:line="240" w:lineRule="auto"/>
        <w:ind w:left="567" w:hanging="567"/>
        <w:jc w:val="both"/>
        <w:rPr>
          <w:rFonts w:ascii="Times New Roman" w:hAnsi="Times New Roman"/>
          <w:color w:val="000000"/>
          <w:sz w:val="24"/>
          <w:szCs w:val="24"/>
        </w:rPr>
      </w:pPr>
      <w:r w:rsidRPr="005B2152">
        <w:rPr>
          <w:rFonts w:ascii="Times New Roman" w:hAnsi="Times New Roman"/>
          <w:color w:val="000000"/>
          <w:sz w:val="24"/>
          <w:szCs w:val="24"/>
        </w:rPr>
        <w:t>Pēc otras puses vai datu subjekta pieprasījuma, ja tas iespējams, iznīcina no otras puses iegūtos fizisko personu datus, ja tie vairs nav nepieciešami Līguma izpildei un to glabāšanu neparedz normatīvie akti.</w:t>
      </w:r>
    </w:p>
    <w:p w14:paraId="4D3DF74D" w14:textId="40CBC068" w:rsidR="00B43243" w:rsidRPr="005B2152" w:rsidRDefault="00B43243" w:rsidP="002F0954">
      <w:pPr>
        <w:pStyle w:val="ListParagraph"/>
        <w:numPr>
          <w:ilvl w:val="1"/>
          <w:numId w:val="1"/>
        </w:numPr>
        <w:tabs>
          <w:tab w:val="clear" w:pos="792"/>
          <w:tab w:val="num" w:pos="567"/>
        </w:tabs>
        <w:spacing w:before="240" w:after="0" w:line="240" w:lineRule="auto"/>
        <w:ind w:left="567" w:hanging="567"/>
        <w:jc w:val="both"/>
        <w:rPr>
          <w:rFonts w:ascii="Times New Roman" w:hAnsi="Times New Roman"/>
          <w:color w:val="000000"/>
          <w:sz w:val="24"/>
          <w:szCs w:val="24"/>
        </w:rPr>
      </w:pPr>
      <w:r w:rsidRPr="005B2152">
        <w:rPr>
          <w:rFonts w:ascii="Times New Roman" w:hAnsi="Times New Roman"/>
          <w:color w:val="000000"/>
          <w:sz w:val="24"/>
          <w:szCs w:val="24"/>
        </w:rPr>
        <w:t>Puses apņemas informēt savus pilnvarotos pārstāvjus, kuru personu dati (identificējoša informācija, kontaktinformācija) tiek nodoti otrai pusei, par to, ka tās personas dati tiek apstrādāti šādam nolūkam, kā arī informēt par otras puses nosaukumu, kontaktinformāciju un mērķi, kādiem nodotie personas dati varētu tikt izmantoti, t.i. Līguma saistību izpildei, kā arī par iespēju vērsties pie attiecīgās puses, lai iegūtu papildu informāciju vai īstenotu savas kā datu subjekta tiesības.</w:t>
      </w:r>
    </w:p>
    <w:p w14:paraId="5D4510A6" w14:textId="7E66976A" w:rsidR="00B43243" w:rsidRPr="005B2152" w:rsidRDefault="00B43243" w:rsidP="002F0954">
      <w:pPr>
        <w:pStyle w:val="ListParagraph"/>
        <w:numPr>
          <w:ilvl w:val="1"/>
          <w:numId w:val="1"/>
        </w:numPr>
        <w:tabs>
          <w:tab w:val="clear" w:pos="792"/>
          <w:tab w:val="num" w:pos="567"/>
        </w:tabs>
        <w:spacing w:before="240" w:after="0" w:line="240" w:lineRule="auto"/>
        <w:ind w:left="567" w:hanging="567"/>
        <w:jc w:val="both"/>
        <w:rPr>
          <w:rFonts w:ascii="Times New Roman" w:hAnsi="Times New Roman"/>
          <w:color w:val="000000"/>
          <w:sz w:val="24"/>
          <w:szCs w:val="24"/>
        </w:rPr>
      </w:pPr>
      <w:r w:rsidRPr="005B2152">
        <w:rPr>
          <w:rFonts w:ascii="Times New Roman" w:hAnsi="Times New Roman"/>
          <w:color w:val="000000"/>
          <w:sz w:val="24"/>
          <w:szCs w:val="24"/>
        </w:rPr>
        <w:t>Katra no pusēm patstāvīgi ir atbildīga datu subjekta priekšā par personas datu aizsardzības un apstrādes noteikumu neievērošanu un, ja tiek konstatēta puses atbildība, pusei jāapmierina Datu subjekta prasījumi saistībā ar personas datu pārkāpumu un tā novēršanu, kā arī jāapmaksā ar personas datu pārkāpumu saistītie administratīvie sodi un jāatlīdzina ar tiesas spriedumu piespriestās zaudējumu summas.</w:t>
      </w:r>
    </w:p>
    <w:p w14:paraId="3D9C9BAD" w14:textId="7036B910" w:rsidR="00B43243" w:rsidRPr="005B2152" w:rsidRDefault="00B43243" w:rsidP="002F0954">
      <w:pPr>
        <w:pStyle w:val="ListParagraph"/>
        <w:numPr>
          <w:ilvl w:val="1"/>
          <w:numId w:val="1"/>
        </w:numPr>
        <w:tabs>
          <w:tab w:val="clear" w:pos="792"/>
          <w:tab w:val="num" w:pos="567"/>
        </w:tabs>
        <w:spacing w:before="240" w:after="0" w:line="240" w:lineRule="auto"/>
        <w:ind w:left="567" w:hanging="567"/>
        <w:jc w:val="both"/>
        <w:rPr>
          <w:rFonts w:ascii="Times New Roman" w:hAnsi="Times New Roman"/>
          <w:sz w:val="24"/>
          <w:szCs w:val="24"/>
        </w:rPr>
      </w:pPr>
      <w:r w:rsidRPr="005B2152">
        <w:rPr>
          <w:rFonts w:ascii="Times New Roman" w:hAnsi="Times New Roman"/>
          <w:color w:val="000000"/>
          <w:sz w:val="24"/>
          <w:szCs w:val="24"/>
        </w:rPr>
        <w:t xml:space="preserve">Informāciju par Jelgavas </w:t>
      </w:r>
      <w:proofErr w:type="spellStart"/>
      <w:r w:rsidRPr="005B2152">
        <w:rPr>
          <w:rFonts w:ascii="Times New Roman" w:hAnsi="Times New Roman"/>
          <w:color w:val="000000"/>
          <w:sz w:val="24"/>
          <w:szCs w:val="24"/>
        </w:rPr>
        <w:t>valstspilsētas</w:t>
      </w:r>
      <w:proofErr w:type="spellEnd"/>
      <w:r w:rsidRPr="005B2152">
        <w:rPr>
          <w:rFonts w:ascii="Times New Roman" w:hAnsi="Times New Roman"/>
          <w:color w:val="000000"/>
          <w:sz w:val="24"/>
          <w:szCs w:val="24"/>
        </w:rPr>
        <w:t xml:space="preserve"> pašvaldības veikto personas datu apstrādi pieejama</w:t>
      </w:r>
      <w:r w:rsidRPr="005B2152">
        <w:rPr>
          <w:rFonts w:ascii="Times New Roman" w:hAnsi="Times New Roman"/>
          <w:sz w:val="24"/>
          <w:szCs w:val="24"/>
        </w:rPr>
        <w:t xml:space="preserve"> Jelgavas </w:t>
      </w:r>
      <w:proofErr w:type="spellStart"/>
      <w:r w:rsidRPr="005B2152">
        <w:rPr>
          <w:rFonts w:ascii="Times New Roman" w:hAnsi="Times New Roman"/>
          <w:sz w:val="24"/>
          <w:szCs w:val="24"/>
        </w:rPr>
        <w:t>valstspilsētas</w:t>
      </w:r>
      <w:proofErr w:type="spellEnd"/>
      <w:r w:rsidRPr="005B2152">
        <w:rPr>
          <w:rFonts w:ascii="Times New Roman" w:hAnsi="Times New Roman"/>
          <w:sz w:val="24"/>
          <w:szCs w:val="24"/>
        </w:rPr>
        <w:t xml:space="preserve"> pašvaldības tīmekļa vietnē </w:t>
      </w:r>
      <w:hyperlink r:id="rId9" w:history="1">
        <w:r w:rsidRPr="005B2152">
          <w:rPr>
            <w:rStyle w:val="Hyperlink"/>
            <w:rFonts w:ascii="Times New Roman" w:hAnsi="Times New Roman"/>
            <w:sz w:val="24"/>
            <w:szCs w:val="24"/>
          </w:rPr>
          <w:t>www.jelgava.lv</w:t>
        </w:r>
      </w:hyperlink>
      <w:r w:rsidRPr="005B2152">
        <w:rPr>
          <w:rFonts w:ascii="Times New Roman" w:hAnsi="Times New Roman"/>
          <w:sz w:val="24"/>
          <w:szCs w:val="24"/>
        </w:rPr>
        <w:t xml:space="preserve">, datu aizsardzības speciālista kontaktinformācija, t.sk. datu aizsardzības incidentu/pārkāpumu gadījumā, tālr. +371 63005444, e-pasts </w:t>
      </w:r>
      <w:hyperlink r:id="rId10" w:history="1">
        <w:r w:rsidRPr="005B2152">
          <w:rPr>
            <w:rStyle w:val="Hyperlink"/>
            <w:rFonts w:ascii="Times New Roman" w:hAnsi="Times New Roman"/>
            <w:sz w:val="24"/>
            <w:szCs w:val="24"/>
          </w:rPr>
          <w:t>dati@jelgava.lv</w:t>
        </w:r>
      </w:hyperlink>
      <w:r w:rsidRPr="005B2152">
        <w:rPr>
          <w:rFonts w:ascii="Times New Roman" w:hAnsi="Times New Roman"/>
          <w:sz w:val="24"/>
          <w:szCs w:val="24"/>
        </w:rPr>
        <w:t xml:space="preserve">. </w:t>
      </w:r>
    </w:p>
    <w:p w14:paraId="43634061" w14:textId="30121E7A" w:rsidR="008C5F74" w:rsidRPr="008C5F74" w:rsidRDefault="008C5F74" w:rsidP="008C5F74">
      <w:pPr>
        <w:numPr>
          <w:ilvl w:val="0"/>
          <w:numId w:val="1"/>
        </w:numPr>
        <w:spacing w:before="120" w:after="0" w:line="240" w:lineRule="auto"/>
        <w:ind w:left="357" w:hanging="357"/>
        <w:jc w:val="center"/>
        <w:rPr>
          <w:rFonts w:ascii="Times New Roman" w:hAnsi="Times New Roman"/>
          <w:b/>
          <w:bCs/>
          <w:sz w:val="24"/>
          <w:szCs w:val="24"/>
        </w:rPr>
      </w:pPr>
      <w:r w:rsidRPr="008C5F74">
        <w:rPr>
          <w:rFonts w:ascii="Times New Roman" w:hAnsi="Times New Roman"/>
          <w:b/>
          <w:bCs/>
          <w:sz w:val="24"/>
          <w:szCs w:val="24"/>
        </w:rPr>
        <w:t>I</w:t>
      </w:r>
      <w:r>
        <w:rPr>
          <w:rFonts w:ascii="Times New Roman" w:hAnsi="Times New Roman"/>
          <w:b/>
          <w:bCs/>
          <w:sz w:val="24"/>
          <w:szCs w:val="24"/>
        </w:rPr>
        <w:t>erobežotas pieejamības informācija</w:t>
      </w:r>
    </w:p>
    <w:p w14:paraId="51A9B416" w14:textId="77777777" w:rsidR="008C5F74" w:rsidRPr="008C5F74" w:rsidRDefault="008C5F74" w:rsidP="008C5F74">
      <w:pPr>
        <w:pStyle w:val="ListParagraph"/>
        <w:numPr>
          <w:ilvl w:val="1"/>
          <w:numId w:val="1"/>
        </w:numPr>
        <w:tabs>
          <w:tab w:val="clear" w:pos="792"/>
          <w:tab w:val="num" w:pos="567"/>
        </w:tabs>
        <w:spacing w:before="240" w:after="0" w:line="240" w:lineRule="auto"/>
        <w:ind w:left="567" w:hanging="567"/>
        <w:jc w:val="both"/>
        <w:rPr>
          <w:rFonts w:ascii="Times New Roman" w:hAnsi="Times New Roman"/>
          <w:color w:val="000000"/>
          <w:sz w:val="24"/>
          <w:szCs w:val="24"/>
        </w:rPr>
      </w:pPr>
      <w:r w:rsidRPr="008C5F74">
        <w:rPr>
          <w:rFonts w:ascii="Times New Roman" w:hAnsi="Times New Roman"/>
          <w:color w:val="000000"/>
          <w:sz w:val="24"/>
          <w:szCs w:val="24"/>
        </w:rPr>
        <w:t>Līdzēji apņemas neizpaust trešajām personām ar Līguma izpildi iegūto, to rīcībā esošo jebkādu tehnisko, juridisko un finansiālo informāciju par otru Līdzēju un tā komercdarbību. Visa šāda informācija tiek uzskatīta par ierobežotas pieejamības informāciju, un tā nedrīkst tikt izpausta vai padarīta publiski pieejama bez Līdzēja rakstiskas piekrišanas. Šim noteikumam nav laika ierobežojuma un uz to neattiecas Līguma darbības termiņš.</w:t>
      </w:r>
    </w:p>
    <w:p w14:paraId="766E8A94" w14:textId="77777777" w:rsidR="008C5F74" w:rsidRPr="008C5F74" w:rsidRDefault="008C5F74" w:rsidP="008C5F74">
      <w:pPr>
        <w:pStyle w:val="ListParagraph"/>
        <w:numPr>
          <w:ilvl w:val="1"/>
          <w:numId w:val="1"/>
        </w:numPr>
        <w:tabs>
          <w:tab w:val="clear" w:pos="792"/>
          <w:tab w:val="num" w:pos="567"/>
        </w:tabs>
        <w:spacing w:before="240" w:after="0" w:line="240" w:lineRule="auto"/>
        <w:ind w:left="567" w:hanging="567"/>
        <w:jc w:val="both"/>
        <w:rPr>
          <w:rFonts w:ascii="Times New Roman" w:hAnsi="Times New Roman"/>
          <w:color w:val="000000"/>
          <w:sz w:val="24"/>
          <w:szCs w:val="24"/>
        </w:rPr>
      </w:pPr>
      <w:r w:rsidRPr="008C5F74">
        <w:rPr>
          <w:rFonts w:ascii="Times New Roman" w:hAnsi="Times New Roman"/>
          <w:color w:val="000000"/>
          <w:sz w:val="24"/>
          <w:szCs w:val="24"/>
        </w:rPr>
        <w:t xml:space="preserve">Informācija netiek uzskatīta par ierobežotas pieejamības informāciju, ja tā kļuvusi publiski pieejama saskaņā ar Latvijas Republikas tiesību aktos noteiktajām prasībām </w:t>
      </w:r>
      <w:r w:rsidRPr="008C5F74">
        <w:rPr>
          <w:rFonts w:ascii="Times New Roman" w:hAnsi="Times New Roman"/>
          <w:color w:val="000000"/>
          <w:sz w:val="24"/>
          <w:szCs w:val="24"/>
        </w:rPr>
        <w:lastRenderedPageBreak/>
        <w:t>(piemēram, iekļauta grāmatvedības sagatavotos publiska rakstura pārskatos un atskaitēs u.tml.).</w:t>
      </w:r>
    </w:p>
    <w:p w14:paraId="358B7DBB" w14:textId="16035256" w:rsidR="008C5F74" w:rsidRDefault="008C5F74" w:rsidP="008C5F74">
      <w:pPr>
        <w:pStyle w:val="ListParagraph"/>
        <w:numPr>
          <w:ilvl w:val="1"/>
          <w:numId w:val="1"/>
        </w:numPr>
        <w:tabs>
          <w:tab w:val="clear" w:pos="792"/>
          <w:tab w:val="num" w:pos="567"/>
        </w:tabs>
        <w:spacing w:before="240" w:after="0" w:line="240" w:lineRule="auto"/>
        <w:ind w:left="567" w:hanging="567"/>
        <w:jc w:val="both"/>
        <w:rPr>
          <w:rFonts w:ascii="Times New Roman" w:hAnsi="Times New Roman"/>
          <w:color w:val="000000"/>
          <w:sz w:val="24"/>
          <w:szCs w:val="24"/>
        </w:rPr>
      </w:pPr>
      <w:r w:rsidRPr="008C5F74">
        <w:rPr>
          <w:rFonts w:ascii="Times New Roman" w:hAnsi="Times New Roman"/>
          <w:color w:val="000000"/>
          <w:sz w:val="24"/>
          <w:szCs w:val="24"/>
        </w:rPr>
        <w:t>Informācijas neizpaušanas noteikumi neattiecas arī uz gadījumiem, kad Latvijas Republikas tiesību akti attiecīgo informāciju klasificē kā vispārpieejamu informāciju, kā arī gadījumos, ja šo informāciju pieprasa Latvijas tiesību aktos noteiktas kompetentas institūcijas vai organizācijas, kurām uz to ir likumīgas tiesības.</w:t>
      </w:r>
    </w:p>
    <w:p w14:paraId="6D54567E" w14:textId="570E0128" w:rsidR="00F33FE5" w:rsidRPr="008C5F74" w:rsidRDefault="00F33FE5" w:rsidP="008C5F74">
      <w:pPr>
        <w:pStyle w:val="ListParagraph"/>
        <w:numPr>
          <w:ilvl w:val="1"/>
          <w:numId w:val="1"/>
        </w:numPr>
        <w:tabs>
          <w:tab w:val="clear" w:pos="792"/>
          <w:tab w:val="num" w:pos="567"/>
        </w:tabs>
        <w:spacing w:before="240" w:after="0" w:line="240" w:lineRule="auto"/>
        <w:ind w:left="567" w:hanging="567"/>
        <w:jc w:val="both"/>
        <w:rPr>
          <w:rFonts w:ascii="Times New Roman" w:hAnsi="Times New Roman"/>
          <w:color w:val="000000"/>
          <w:sz w:val="24"/>
          <w:szCs w:val="24"/>
        </w:rPr>
      </w:pPr>
      <w:r w:rsidRPr="00F33FE5">
        <w:rPr>
          <w:rFonts w:ascii="Times New Roman" w:hAnsi="Times New Roman"/>
          <w:color w:val="000000"/>
          <w:sz w:val="24"/>
          <w:szCs w:val="24"/>
        </w:rPr>
        <w:t>Puse, kura pārkāpusi šajā sadaļā noteiktos konfidencialitātes pienākumus, atlīdzina otrai Pusei visus tiešos zaudējumus, kas radušies šāda pārkāpuma rezultātā.</w:t>
      </w:r>
    </w:p>
    <w:p w14:paraId="5EB21F57" w14:textId="3C94DA67" w:rsidR="007E5940" w:rsidRPr="005B2152" w:rsidRDefault="007E5940" w:rsidP="00C72843">
      <w:pPr>
        <w:numPr>
          <w:ilvl w:val="0"/>
          <w:numId w:val="1"/>
        </w:numPr>
        <w:spacing w:before="120" w:after="0" w:line="240" w:lineRule="auto"/>
        <w:ind w:left="357" w:hanging="357"/>
        <w:jc w:val="center"/>
        <w:rPr>
          <w:rFonts w:ascii="Times New Roman" w:hAnsi="Times New Roman"/>
          <w:b/>
          <w:bCs/>
          <w:sz w:val="24"/>
          <w:szCs w:val="24"/>
        </w:rPr>
      </w:pPr>
      <w:r w:rsidRPr="005B2152">
        <w:rPr>
          <w:rFonts w:ascii="Times New Roman" w:hAnsi="Times New Roman"/>
          <w:b/>
          <w:bCs/>
          <w:sz w:val="24"/>
          <w:szCs w:val="24"/>
        </w:rPr>
        <w:t>Strīdu izskatīšanas kārtība</w:t>
      </w:r>
    </w:p>
    <w:p w14:paraId="726925C4" w14:textId="5B655DCC" w:rsidR="007E5940" w:rsidRPr="005B2152" w:rsidRDefault="007E5940" w:rsidP="00C72843">
      <w:pPr>
        <w:pStyle w:val="ListParagraph"/>
        <w:numPr>
          <w:ilvl w:val="1"/>
          <w:numId w:val="1"/>
        </w:numPr>
        <w:tabs>
          <w:tab w:val="clear" w:pos="792"/>
          <w:tab w:val="num" w:pos="567"/>
        </w:tabs>
        <w:spacing w:before="60" w:after="0" w:line="240" w:lineRule="auto"/>
        <w:ind w:left="567" w:hanging="567"/>
        <w:contextualSpacing w:val="0"/>
        <w:jc w:val="both"/>
        <w:rPr>
          <w:rFonts w:ascii="Times New Roman" w:hAnsi="Times New Roman"/>
          <w:color w:val="000000"/>
          <w:sz w:val="24"/>
          <w:szCs w:val="24"/>
        </w:rPr>
      </w:pPr>
      <w:r w:rsidRPr="005B2152">
        <w:rPr>
          <w:rFonts w:ascii="Times New Roman" w:hAnsi="Times New Roman"/>
          <w:color w:val="000000"/>
          <w:sz w:val="24"/>
          <w:szCs w:val="24"/>
        </w:rPr>
        <w:t>Puses visas domstarpības un strīdus, kas saistītas ar līgumsaistību izpildi, risina savstarpējās vienošanās ceļā. Vienošanos no</w:t>
      </w:r>
      <w:r w:rsidR="007D6280" w:rsidRPr="005B2152">
        <w:rPr>
          <w:rFonts w:ascii="Times New Roman" w:hAnsi="Times New Roman"/>
          <w:color w:val="000000"/>
          <w:sz w:val="24"/>
          <w:szCs w:val="24"/>
        </w:rPr>
        <w:t>formē rakstiski, kas kļūst par L</w:t>
      </w:r>
      <w:r w:rsidRPr="005B2152">
        <w:rPr>
          <w:rFonts w:ascii="Times New Roman" w:hAnsi="Times New Roman"/>
          <w:color w:val="000000"/>
          <w:sz w:val="24"/>
          <w:szCs w:val="24"/>
        </w:rPr>
        <w:t>īguma neatņemamu sastāvdaļu.</w:t>
      </w:r>
    </w:p>
    <w:p w14:paraId="46DAD640" w14:textId="5ACC5252" w:rsidR="007E5940" w:rsidRPr="005B2152" w:rsidRDefault="007E5940" w:rsidP="006075DB">
      <w:pPr>
        <w:pStyle w:val="ListParagraph"/>
        <w:numPr>
          <w:ilvl w:val="1"/>
          <w:numId w:val="1"/>
        </w:numPr>
        <w:tabs>
          <w:tab w:val="clear" w:pos="792"/>
          <w:tab w:val="num" w:pos="567"/>
        </w:tabs>
        <w:spacing w:before="240" w:after="0" w:line="240" w:lineRule="auto"/>
        <w:ind w:left="567" w:hanging="567"/>
        <w:jc w:val="both"/>
        <w:rPr>
          <w:rFonts w:ascii="Times New Roman" w:hAnsi="Times New Roman"/>
          <w:color w:val="000000"/>
          <w:sz w:val="24"/>
          <w:szCs w:val="24"/>
        </w:rPr>
      </w:pPr>
      <w:r w:rsidRPr="005B2152">
        <w:rPr>
          <w:rFonts w:ascii="Times New Roman" w:hAnsi="Times New Roman"/>
          <w:color w:val="000000"/>
          <w:sz w:val="24"/>
          <w:szCs w:val="24"/>
        </w:rPr>
        <w:t>Ja puses savstarpēji nevar vienoties</w:t>
      </w:r>
      <w:r w:rsidR="00420609" w:rsidRPr="005B2152">
        <w:rPr>
          <w:rFonts w:ascii="Times New Roman" w:hAnsi="Times New Roman"/>
          <w:color w:val="000000"/>
          <w:sz w:val="24"/>
          <w:szCs w:val="24"/>
        </w:rPr>
        <w:t xml:space="preserve"> 30 (trīsdesmit) dienu laikā</w:t>
      </w:r>
      <w:r w:rsidRPr="005B2152">
        <w:rPr>
          <w:rFonts w:ascii="Times New Roman" w:hAnsi="Times New Roman"/>
          <w:color w:val="000000"/>
          <w:sz w:val="24"/>
          <w:szCs w:val="24"/>
        </w:rPr>
        <w:t xml:space="preserve">, strīdu nodod izskatīšanai </w:t>
      </w:r>
      <w:r w:rsidR="00AE5DA9" w:rsidRPr="005B2152">
        <w:rPr>
          <w:rFonts w:ascii="Times New Roman" w:hAnsi="Times New Roman"/>
          <w:color w:val="000000"/>
          <w:sz w:val="24"/>
          <w:szCs w:val="24"/>
        </w:rPr>
        <w:t xml:space="preserve">Latvijas Republikas </w:t>
      </w:r>
      <w:r w:rsidRPr="005B2152">
        <w:rPr>
          <w:rFonts w:ascii="Times New Roman" w:hAnsi="Times New Roman"/>
          <w:color w:val="000000"/>
          <w:sz w:val="24"/>
          <w:szCs w:val="24"/>
        </w:rPr>
        <w:t>tiesā normatīvajos aktos noteiktajā kārtībā.</w:t>
      </w:r>
    </w:p>
    <w:p w14:paraId="228E19E0" w14:textId="7085F6AC" w:rsidR="007E5940" w:rsidRPr="005B2152" w:rsidRDefault="007E5940" w:rsidP="00C72843">
      <w:pPr>
        <w:numPr>
          <w:ilvl w:val="0"/>
          <w:numId w:val="1"/>
        </w:numPr>
        <w:spacing w:before="120" w:after="0" w:line="240" w:lineRule="auto"/>
        <w:ind w:left="357" w:hanging="357"/>
        <w:jc w:val="center"/>
        <w:rPr>
          <w:rFonts w:ascii="Times New Roman" w:hAnsi="Times New Roman"/>
          <w:b/>
          <w:bCs/>
          <w:sz w:val="24"/>
          <w:szCs w:val="24"/>
        </w:rPr>
      </w:pPr>
      <w:r w:rsidRPr="005B2152">
        <w:rPr>
          <w:rFonts w:ascii="Times New Roman" w:hAnsi="Times New Roman"/>
          <w:b/>
          <w:bCs/>
          <w:sz w:val="24"/>
          <w:szCs w:val="24"/>
        </w:rPr>
        <w:t>Citi noteikumi</w:t>
      </w:r>
    </w:p>
    <w:p w14:paraId="40836757" w14:textId="31436AA9" w:rsidR="007E5940" w:rsidRPr="005B2152" w:rsidRDefault="007E5940" w:rsidP="006075DB">
      <w:pPr>
        <w:pStyle w:val="ListParagraph"/>
        <w:numPr>
          <w:ilvl w:val="1"/>
          <w:numId w:val="1"/>
        </w:numPr>
        <w:tabs>
          <w:tab w:val="clear" w:pos="792"/>
          <w:tab w:val="num" w:pos="567"/>
        </w:tabs>
        <w:spacing w:before="60" w:after="0" w:line="240" w:lineRule="auto"/>
        <w:ind w:left="567" w:hanging="567"/>
        <w:contextualSpacing w:val="0"/>
        <w:jc w:val="both"/>
        <w:rPr>
          <w:rFonts w:ascii="Times New Roman" w:hAnsi="Times New Roman"/>
          <w:color w:val="000000"/>
          <w:sz w:val="24"/>
          <w:szCs w:val="24"/>
        </w:rPr>
      </w:pPr>
      <w:r w:rsidRPr="005B2152">
        <w:rPr>
          <w:rFonts w:ascii="Times New Roman" w:hAnsi="Times New Roman"/>
          <w:color w:val="000000"/>
          <w:sz w:val="24"/>
          <w:szCs w:val="24"/>
        </w:rPr>
        <w:t xml:space="preserve">Jautājumos, kas nav atrunāti </w:t>
      </w:r>
      <w:r w:rsidR="007D6280" w:rsidRPr="005B2152">
        <w:rPr>
          <w:rFonts w:ascii="Times New Roman" w:hAnsi="Times New Roman"/>
          <w:color w:val="000000"/>
          <w:sz w:val="24"/>
          <w:szCs w:val="24"/>
        </w:rPr>
        <w:t>L</w:t>
      </w:r>
      <w:r w:rsidRPr="005B2152">
        <w:rPr>
          <w:rFonts w:ascii="Times New Roman" w:hAnsi="Times New Roman"/>
          <w:color w:val="000000"/>
          <w:sz w:val="24"/>
          <w:szCs w:val="24"/>
        </w:rPr>
        <w:t xml:space="preserve">īgumā, pusēm ir saistoši </w:t>
      </w:r>
      <w:r w:rsidR="001459C2" w:rsidRPr="005B2152">
        <w:rPr>
          <w:rFonts w:ascii="Times New Roman" w:hAnsi="Times New Roman"/>
          <w:color w:val="000000"/>
          <w:sz w:val="24"/>
          <w:szCs w:val="24"/>
        </w:rPr>
        <w:t>Konkursa</w:t>
      </w:r>
      <w:r w:rsidRPr="005B2152">
        <w:rPr>
          <w:rFonts w:ascii="Times New Roman" w:hAnsi="Times New Roman"/>
          <w:color w:val="000000"/>
          <w:sz w:val="24"/>
          <w:szCs w:val="24"/>
        </w:rPr>
        <w:t xml:space="preserve">, Iznomātāja </w:t>
      </w:r>
      <w:r w:rsidR="007D6280" w:rsidRPr="005B2152">
        <w:rPr>
          <w:rFonts w:ascii="Times New Roman" w:hAnsi="Times New Roman"/>
          <w:color w:val="000000"/>
          <w:sz w:val="24"/>
          <w:szCs w:val="24"/>
        </w:rPr>
        <w:t xml:space="preserve">tehniskā </w:t>
      </w:r>
      <w:r w:rsidRPr="005B2152">
        <w:rPr>
          <w:rFonts w:ascii="Times New Roman" w:hAnsi="Times New Roman"/>
          <w:color w:val="000000"/>
          <w:sz w:val="24"/>
          <w:szCs w:val="24"/>
        </w:rPr>
        <w:t>piedāvājuma un normatīvo aktu nosacījumi.</w:t>
      </w:r>
    </w:p>
    <w:p w14:paraId="0C203A98" w14:textId="4603B4B3" w:rsidR="007E5940" w:rsidRPr="005B2152" w:rsidRDefault="007E5940" w:rsidP="006075DB">
      <w:pPr>
        <w:pStyle w:val="ListParagraph"/>
        <w:numPr>
          <w:ilvl w:val="1"/>
          <w:numId w:val="1"/>
        </w:numPr>
        <w:tabs>
          <w:tab w:val="clear" w:pos="792"/>
          <w:tab w:val="num" w:pos="567"/>
        </w:tabs>
        <w:spacing w:before="240" w:after="0" w:line="240" w:lineRule="auto"/>
        <w:ind w:left="567" w:hanging="567"/>
        <w:jc w:val="both"/>
        <w:rPr>
          <w:rFonts w:ascii="Times New Roman" w:hAnsi="Times New Roman"/>
          <w:color w:val="000000"/>
          <w:sz w:val="24"/>
          <w:szCs w:val="24"/>
        </w:rPr>
      </w:pPr>
      <w:r w:rsidRPr="005B2152">
        <w:rPr>
          <w:rFonts w:ascii="Times New Roman" w:hAnsi="Times New Roman"/>
          <w:color w:val="000000"/>
          <w:sz w:val="24"/>
          <w:szCs w:val="24"/>
        </w:rPr>
        <w:t xml:space="preserve">Neviena no pusēm bez saskaņošanas ar otru pusi nedrīkst nodot trešajai personai savas </w:t>
      </w:r>
      <w:r w:rsidR="00436703" w:rsidRPr="005B2152">
        <w:rPr>
          <w:rFonts w:ascii="Times New Roman" w:hAnsi="Times New Roman"/>
          <w:color w:val="000000"/>
          <w:sz w:val="24"/>
          <w:szCs w:val="24"/>
        </w:rPr>
        <w:t xml:space="preserve">no Līguma izrietošās </w:t>
      </w:r>
      <w:r w:rsidRPr="005B2152">
        <w:rPr>
          <w:rFonts w:ascii="Times New Roman" w:hAnsi="Times New Roman"/>
          <w:color w:val="000000"/>
          <w:sz w:val="24"/>
          <w:szCs w:val="24"/>
        </w:rPr>
        <w:t>sai</w:t>
      </w:r>
      <w:r w:rsidR="00436703" w:rsidRPr="005B2152">
        <w:rPr>
          <w:rFonts w:ascii="Times New Roman" w:hAnsi="Times New Roman"/>
          <w:color w:val="000000"/>
          <w:sz w:val="24"/>
          <w:szCs w:val="24"/>
        </w:rPr>
        <w:t>stības</w:t>
      </w:r>
      <w:r w:rsidRPr="005B2152">
        <w:rPr>
          <w:rFonts w:ascii="Times New Roman" w:hAnsi="Times New Roman"/>
          <w:color w:val="000000"/>
          <w:sz w:val="24"/>
          <w:szCs w:val="24"/>
        </w:rPr>
        <w:t>.</w:t>
      </w:r>
    </w:p>
    <w:p w14:paraId="4B747F5B" w14:textId="173816B7" w:rsidR="007E5940" w:rsidRPr="005B2152" w:rsidRDefault="007E5940" w:rsidP="006075DB">
      <w:pPr>
        <w:pStyle w:val="ListParagraph"/>
        <w:numPr>
          <w:ilvl w:val="1"/>
          <w:numId w:val="1"/>
        </w:numPr>
        <w:tabs>
          <w:tab w:val="clear" w:pos="792"/>
          <w:tab w:val="num" w:pos="567"/>
        </w:tabs>
        <w:spacing w:before="240" w:after="0" w:line="240" w:lineRule="auto"/>
        <w:ind w:left="567" w:hanging="567"/>
        <w:jc w:val="both"/>
        <w:rPr>
          <w:rFonts w:ascii="Times New Roman" w:hAnsi="Times New Roman"/>
          <w:color w:val="000000"/>
          <w:sz w:val="24"/>
          <w:szCs w:val="24"/>
        </w:rPr>
      </w:pPr>
      <w:r w:rsidRPr="005B2152">
        <w:rPr>
          <w:rFonts w:ascii="Times New Roman" w:hAnsi="Times New Roman"/>
          <w:color w:val="000000"/>
          <w:sz w:val="24"/>
          <w:szCs w:val="24"/>
        </w:rPr>
        <w:t>Līgums ir saistošs pusēm, kā arī visām trešajām personām, kas likumīgi pārņem viņu tiesības un pienākumus.</w:t>
      </w:r>
    </w:p>
    <w:p w14:paraId="4F46B15B" w14:textId="5DCC1C3B" w:rsidR="007E5940" w:rsidRPr="005B2152" w:rsidRDefault="007E5940" w:rsidP="006075DB">
      <w:pPr>
        <w:pStyle w:val="ListParagraph"/>
        <w:numPr>
          <w:ilvl w:val="1"/>
          <w:numId w:val="1"/>
        </w:numPr>
        <w:tabs>
          <w:tab w:val="clear" w:pos="792"/>
          <w:tab w:val="num" w:pos="567"/>
        </w:tabs>
        <w:spacing w:before="240" w:after="0" w:line="240" w:lineRule="auto"/>
        <w:ind w:left="567" w:hanging="567"/>
        <w:jc w:val="both"/>
        <w:rPr>
          <w:rFonts w:ascii="Times New Roman" w:hAnsi="Times New Roman"/>
          <w:color w:val="000000"/>
          <w:sz w:val="24"/>
          <w:szCs w:val="24"/>
        </w:rPr>
      </w:pPr>
      <w:r w:rsidRPr="005B2152">
        <w:rPr>
          <w:rFonts w:ascii="Times New Roman" w:hAnsi="Times New Roman"/>
          <w:color w:val="000000"/>
          <w:sz w:val="24"/>
          <w:szCs w:val="24"/>
        </w:rPr>
        <w:t xml:space="preserve">Līgumā izveidotais noteikumu sadalījums pa sadaļām ar tām piešķirtajiem nosaukumiem ir izmantojams tikai un vienīgi atsaucēm un nekādā gadījumā nevar tikt izmantots vai ietekmēt </w:t>
      </w:r>
      <w:r w:rsidR="00436703" w:rsidRPr="005B2152">
        <w:rPr>
          <w:rFonts w:ascii="Times New Roman" w:hAnsi="Times New Roman"/>
          <w:color w:val="000000"/>
          <w:sz w:val="24"/>
          <w:szCs w:val="24"/>
        </w:rPr>
        <w:t>L</w:t>
      </w:r>
      <w:r w:rsidRPr="005B2152">
        <w:rPr>
          <w:rFonts w:ascii="Times New Roman" w:hAnsi="Times New Roman"/>
          <w:color w:val="000000"/>
          <w:sz w:val="24"/>
          <w:szCs w:val="24"/>
        </w:rPr>
        <w:t>īguma noteikumu tulkošanu.</w:t>
      </w:r>
    </w:p>
    <w:p w14:paraId="610546FC" w14:textId="67AD6FC0" w:rsidR="007E5940" w:rsidRPr="005B2152" w:rsidRDefault="00436703" w:rsidP="006075DB">
      <w:pPr>
        <w:pStyle w:val="ListParagraph"/>
        <w:numPr>
          <w:ilvl w:val="1"/>
          <w:numId w:val="1"/>
        </w:numPr>
        <w:tabs>
          <w:tab w:val="clear" w:pos="792"/>
          <w:tab w:val="num" w:pos="567"/>
        </w:tabs>
        <w:spacing w:before="240" w:after="0" w:line="240" w:lineRule="auto"/>
        <w:ind w:left="567" w:hanging="567"/>
        <w:jc w:val="both"/>
        <w:rPr>
          <w:rFonts w:ascii="Times New Roman" w:hAnsi="Times New Roman"/>
          <w:color w:val="000000"/>
          <w:sz w:val="24"/>
          <w:szCs w:val="24"/>
        </w:rPr>
      </w:pPr>
      <w:r w:rsidRPr="005B2152">
        <w:rPr>
          <w:rFonts w:ascii="Times New Roman" w:hAnsi="Times New Roman"/>
          <w:color w:val="000000"/>
          <w:sz w:val="24"/>
          <w:szCs w:val="24"/>
        </w:rPr>
        <w:t>Visus ar L</w:t>
      </w:r>
      <w:r w:rsidR="007E5940" w:rsidRPr="005B2152">
        <w:rPr>
          <w:rFonts w:ascii="Times New Roman" w:hAnsi="Times New Roman"/>
          <w:color w:val="000000"/>
          <w:sz w:val="24"/>
          <w:szCs w:val="24"/>
        </w:rPr>
        <w:t>īgumu saistītos pušu savstarpējos p</w:t>
      </w:r>
      <w:r w:rsidRPr="005B2152">
        <w:rPr>
          <w:rFonts w:ascii="Times New Roman" w:hAnsi="Times New Roman"/>
          <w:color w:val="000000"/>
          <w:sz w:val="24"/>
          <w:szCs w:val="24"/>
        </w:rPr>
        <w:t xml:space="preserve">aziņojumus </w:t>
      </w:r>
      <w:proofErr w:type="spellStart"/>
      <w:r w:rsidRPr="005B2152">
        <w:rPr>
          <w:rFonts w:ascii="Times New Roman" w:hAnsi="Times New Roman"/>
          <w:color w:val="000000"/>
          <w:sz w:val="24"/>
          <w:szCs w:val="24"/>
        </w:rPr>
        <w:t>nosūta</w:t>
      </w:r>
      <w:proofErr w:type="spellEnd"/>
      <w:r w:rsidRPr="005B2152">
        <w:rPr>
          <w:rFonts w:ascii="Times New Roman" w:hAnsi="Times New Roman"/>
          <w:color w:val="000000"/>
          <w:sz w:val="24"/>
          <w:szCs w:val="24"/>
        </w:rPr>
        <w:t xml:space="preserve"> rakstiski uz L</w:t>
      </w:r>
      <w:r w:rsidR="007E5940" w:rsidRPr="005B2152">
        <w:rPr>
          <w:rFonts w:ascii="Times New Roman" w:hAnsi="Times New Roman"/>
          <w:color w:val="000000"/>
          <w:sz w:val="24"/>
          <w:szCs w:val="24"/>
        </w:rPr>
        <w:t>īgumā norādīto adresi vai citu adresi, ko viena</w:t>
      </w:r>
      <w:r w:rsidR="003C5F36" w:rsidRPr="005B2152">
        <w:rPr>
          <w:rFonts w:ascii="Times New Roman" w:hAnsi="Times New Roman"/>
          <w:color w:val="000000"/>
          <w:sz w:val="24"/>
          <w:szCs w:val="24"/>
        </w:rPr>
        <w:t xml:space="preserve"> puse ir paziņojusi otrai pusei vai arī</w:t>
      </w:r>
      <w:r w:rsidR="007E5940" w:rsidRPr="005B2152">
        <w:rPr>
          <w:rFonts w:ascii="Times New Roman" w:hAnsi="Times New Roman"/>
          <w:color w:val="000000"/>
          <w:sz w:val="24"/>
          <w:szCs w:val="24"/>
        </w:rPr>
        <w:t xml:space="preserve"> uz </w:t>
      </w:r>
      <w:r w:rsidR="003C5F36" w:rsidRPr="005B2152">
        <w:rPr>
          <w:rFonts w:ascii="Times New Roman" w:hAnsi="Times New Roman"/>
          <w:color w:val="000000"/>
          <w:sz w:val="24"/>
          <w:szCs w:val="24"/>
        </w:rPr>
        <w:t xml:space="preserve">kontaktpersonas </w:t>
      </w:r>
      <w:r w:rsidR="007E5940" w:rsidRPr="005B2152">
        <w:rPr>
          <w:rFonts w:ascii="Times New Roman" w:hAnsi="Times New Roman"/>
          <w:color w:val="000000"/>
          <w:sz w:val="24"/>
          <w:szCs w:val="24"/>
        </w:rPr>
        <w:t>e-pastu.</w:t>
      </w:r>
    </w:p>
    <w:p w14:paraId="22810A57" w14:textId="3D466A90" w:rsidR="007E5940" w:rsidRPr="005B2152" w:rsidRDefault="007E5940" w:rsidP="006075DB">
      <w:pPr>
        <w:pStyle w:val="ListParagraph"/>
        <w:numPr>
          <w:ilvl w:val="1"/>
          <w:numId w:val="1"/>
        </w:numPr>
        <w:tabs>
          <w:tab w:val="clear" w:pos="792"/>
          <w:tab w:val="num" w:pos="567"/>
        </w:tabs>
        <w:spacing w:before="240" w:after="0" w:line="240" w:lineRule="auto"/>
        <w:ind w:left="567" w:hanging="567"/>
        <w:jc w:val="both"/>
        <w:rPr>
          <w:rFonts w:ascii="Times New Roman" w:hAnsi="Times New Roman"/>
          <w:color w:val="000000"/>
          <w:sz w:val="24"/>
          <w:szCs w:val="24"/>
        </w:rPr>
      </w:pPr>
      <w:r w:rsidRPr="005B2152">
        <w:rPr>
          <w:rFonts w:ascii="Times New Roman" w:hAnsi="Times New Roman"/>
          <w:color w:val="000000"/>
          <w:sz w:val="24"/>
          <w:szCs w:val="24"/>
        </w:rPr>
        <w:t>Nomnieka kontaktpersona:</w:t>
      </w:r>
    </w:p>
    <w:p w14:paraId="1891CA23" w14:textId="5172EA4E" w:rsidR="007E5940" w:rsidRPr="005B2152" w:rsidRDefault="007E5940" w:rsidP="006075DB">
      <w:pPr>
        <w:pStyle w:val="ListParagraph"/>
        <w:spacing w:before="240" w:after="0" w:line="240" w:lineRule="auto"/>
        <w:ind w:left="567"/>
        <w:jc w:val="both"/>
        <w:rPr>
          <w:rFonts w:ascii="Times New Roman" w:hAnsi="Times New Roman"/>
          <w:color w:val="000000"/>
          <w:sz w:val="24"/>
          <w:szCs w:val="24"/>
        </w:rPr>
      </w:pPr>
      <w:r w:rsidRPr="005B2152">
        <w:rPr>
          <w:rFonts w:ascii="Times New Roman" w:hAnsi="Times New Roman"/>
          <w:color w:val="000000"/>
          <w:sz w:val="24"/>
          <w:szCs w:val="24"/>
        </w:rPr>
        <w:t xml:space="preserve">Tālrunis: </w:t>
      </w:r>
      <w:r w:rsidRPr="005B2152">
        <w:rPr>
          <w:rFonts w:ascii="Times New Roman" w:hAnsi="Times New Roman"/>
          <w:color w:val="000000"/>
          <w:sz w:val="24"/>
          <w:szCs w:val="24"/>
        </w:rPr>
        <w:tab/>
      </w:r>
    </w:p>
    <w:p w14:paraId="2C0469B2" w14:textId="3F804A39" w:rsidR="007E5940" w:rsidRPr="005B2152" w:rsidRDefault="007E5940" w:rsidP="006075DB">
      <w:pPr>
        <w:pStyle w:val="ListParagraph"/>
        <w:spacing w:before="240" w:after="0" w:line="240" w:lineRule="auto"/>
        <w:ind w:left="567"/>
        <w:jc w:val="both"/>
        <w:rPr>
          <w:rFonts w:ascii="Times New Roman" w:hAnsi="Times New Roman"/>
          <w:color w:val="000000"/>
          <w:sz w:val="24"/>
          <w:szCs w:val="24"/>
        </w:rPr>
      </w:pPr>
      <w:r w:rsidRPr="005B2152">
        <w:rPr>
          <w:rFonts w:ascii="Times New Roman" w:hAnsi="Times New Roman"/>
          <w:color w:val="000000"/>
          <w:sz w:val="24"/>
          <w:szCs w:val="24"/>
        </w:rPr>
        <w:t>E-pasts</w:t>
      </w:r>
      <w:r w:rsidR="00436703" w:rsidRPr="005B2152">
        <w:rPr>
          <w:rFonts w:ascii="Times New Roman" w:hAnsi="Times New Roman"/>
          <w:color w:val="000000"/>
          <w:sz w:val="24"/>
          <w:szCs w:val="24"/>
        </w:rPr>
        <w:t>:</w:t>
      </w:r>
      <w:r w:rsidRPr="005B2152">
        <w:rPr>
          <w:rFonts w:ascii="Times New Roman" w:hAnsi="Times New Roman"/>
          <w:color w:val="000000"/>
          <w:sz w:val="24"/>
          <w:szCs w:val="24"/>
        </w:rPr>
        <w:tab/>
      </w:r>
    </w:p>
    <w:p w14:paraId="4057A85B" w14:textId="23CF74A5" w:rsidR="007E6B5D" w:rsidRPr="005B2152" w:rsidRDefault="007E5940" w:rsidP="006075DB">
      <w:pPr>
        <w:pStyle w:val="ListParagraph"/>
        <w:numPr>
          <w:ilvl w:val="1"/>
          <w:numId w:val="1"/>
        </w:numPr>
        <w:tabs>
          <w:tab w:val="clear" w:pos="792"/>
          <w:tab w:val="num" w:pos="567"/>
        </w:tabs>
        <w:spacing w:before="240" w:after="0" w:line="240" w:lineRule="auto"/>
        <w:ind w:left="567" w:hanging="567"/>
        <w:jc w:val="both"/>
        <w:rPr>
          <w:rFonts w:ascii="Times New Roman" w:hAnsi="Times New Roman"/>
          <w:color w:val="000000"/>
          <w:sz w:val="24"/>
          <w:szCs w:val="24"/>
        </w:rPr>
      </w:pPr>
      <w:r w:rsidRPr="005B2152">
        <w:rPr>
          <w:rFonts w:ascii="Times New Roman" w:hAnsi="Times New Roman"/>
          <w:color w:val="000000"/>
          <w:sz w:val="24"/>
          <w:szCs w:val="24"/>
        </w:rPr>
        <w:t>Iznomātāja kontaktpersona:</w:t>
      </w:r>
    </w:p>
    <w:p w14:paraId="360DA947" w14:textId="68BAB12F" w:rsidR="00AE5DA9" w:rsidRPr="005B2152" w:rsidRDefault="00AE5DA9" w:rsidP="006075DB">
      <w:pPr>
        <w:pStyle w:val="ListParagraph"/>
        <w:spacing w:before="240" w:after="0" w:line="240" w:lineRule="auto"/>
        <w:ind w:left="567"/>
        <w:jc w:val="both"/>
        <w:rPr>
          <w:rFonts w:ascii="Times New Roman" w:hAnsi="Times New Roman"/>
          <w:color w:val="000000"/>
          <w:sz w:val="24"/>
          <w:szCs w:val="24"/>
        </w:rPr>
      </w:pPr>
      <w:r w:rsidRPr="005B2152">
        <w:rPr>
          <w:rFonts w:ascii="Times New Roman" w:hAnsi="Times New Roman"/>
          <w:color w:val="000000"/>
          <w:sz w:val="24"/>
          <w:szCs w:val="24"/>
        </w:rPr>
        <w:t xml:space="preserve">Tālrunis: </w:t>
      </w:r>
      <w:r w:rsidRPr="005B2152">
        <w:rPr>
          <w:rFonts w:ascii="Times New Roman" w:hAnsi="Times New Roman"/>
          <w:color w:val="000000"/>
          <w:sz w:val="24"/>
          <w:szCs w:val="24"/>
        </w:rPr>
        <w:tab/>
      </w:r>
    </w:p>
    <w:p w14:paraId="7DE28AF7" w14:textId="5D2C50B5" w:rsidR="000B44B3" w:rsidRPr="005B2152" w:rsidRDefault="00AE5DA9" w:rsidP="006075DB">
      <w:pPr>
        <w:pStyle w:val="ListParagraph"/>
        <w:spacing w:before="240" w:after="0" w:line="240" w:lineRule="auto"/>
        <w:ind w:left="567"/>
        <w:jc w:val="both"/>
        <w:rPr>
          <w:rFonts w:ascii="Times New Roman" w:hAnsi="Times New Roman"/>
          <w:color w:val="000000"/>
          <w:sz w:val="24"/>
          <w:szCs w:val="24"/>
        </w:rPr>
      </w:pPr>
      <w:r w:rsidRPr="005B2152">
        <w:rPr>
          <w:rFonts w:ascii="Times New Roman" w:hAnsi="Times New Roman"/>
          <w:color w:val="000000"/>
          <w:sz w:val="24"/>
          <w:szCs w:val="24"/>
        </w:rPr>
        <w:t>E-pasts:</w:t>
      </w:r>
      <w:r w:rsidRPr="005B2152">
        <w:rPr>
          <w:rFonts w:ascii="Times New Roman" w:hAnsi="Times New Roman"/>
          <w:color w:val="000000"/>
          <w:sz w:val="24"/>
          <w:szCs w:val="24"/>
        </w:rPr>
        <w:tab/>
      </w:r>
    </w:p>
    <w:p w14:paraId="76FA12C0" w14:textId="295470DF" w:rsidR="007E5940" w:rsidRPr="005B2152" w:rsidRDefault="007E5940" w:rsidP="006075DB">
      <w:pPr>
        <w:pStyle w:val="ListParagraph"/>
        <w:numPr>
          <w:ilvl w:val="1"/>
          <w:numId w:val="1"/>
        </w:numPr>
        <w:tabs>
          <w:tab w:val="clear" w:pos="792"/>
          <w:tab w:val="num" w:pos="567"/>
        </w:tabs>
        <w:spacing w:before="240" w:after="0" w:line="240" w:lineRule="auto"/>
        <w:ind w:left="567" w:hanging="567"/>
        <w:jc w:val="both"/>
        <w:rPr>
          <w:rFonts w:ascii="Times New Roman" w:hAnsi="Times New Roman"/>
          <w:color w:val="000000"/>
          <w:sz w:val="24"/>
          <w:szCs w:val="24"/>
        </w:rPr>
      </w:pPr>
      <w:r w:rsidRPr="005B2152">
        <w:rPr>
          <w:rFonts w:ascii="Times New Roman" w:hAnsi="Times New Roman"/>
          <w:color w:val="000000"/>
          <w:sz w:val="24"/>
          <w:szCs w:val="24"/>
        </w:rPr>
        <w:t>Pušu kon</w:t>
      </w:r>
      <w:r w:rsidR="00436703" w:rsidRPr="005B2152">
        <w:rPr>
          <w:rFonts w:ascii="Times New Roman" w:hAnsi="Times New Roman"/>
          <w:color w:val="000000"/>
          <w:sz w:val="24"/>
          <w:szCs w:val="24"/>
        </w:rPr>
        <w:t>taktpersonas ir atbildīgas par L</w:t>
      </w:r>
      <w:r w:rsidRPr="005B2152">
        <w:rPr>
          <w:rFonts w:ascii="Times New Roman" w:hAnsi="Times New Roman"/>
          <w:color w:val="000000"/>
          <w:sz w:val="24"/>
          <w:szCs w:val="24"/>
        </w:rPr>
        <w:t xml:space="preserve">īguma izpildes uzraudzīšanu, tai skaitā par savlaicīgu rēķinu iesniegšanu, pieņemšanu, apstiprināšanu, nodošanu apmaksai, kā arī par </w:t>
      </w:r>
      <w:r w:rsidR="00E86C0D">
        <w:rPr>
          <w:rFonts w:ascii="Times New Roman" w:hAnsi="Times New Roman"/>
          <w:color w:val="000000"/>
          <w:sz w:val="24"/>
          <w:szCs w:val="24"/>
        </w:rPr>
        <w:t>Transportlīdzekļa</w:t>
      </w:r>
      <w:r w:rsidRPr="005B2152">
        <w:rPr>
          <w:rFonts w:ascii="Times New Roman" w:hAnsi="Times New Roman"/>
          <w:color w:val="000000"/>
          <w:sz w:val="24"/>
          <w:szCs w:val="24"/>
        </w:rPr>
        <w:t xml:space="preserve"> pieņemšanu un nodošanu.</w:t>
      </w:r>
    </w:p>
    <w:p w14:paraId="72AE34AD" w14:textId="1CDAF179" w:rsidR="007E5940" w:rsidRDefault="00436703" w:rsidP="00CD01CB">
      <w:pPr>
        <w:pStyle w:val="ListParagraph"/>
        <w:numPr>
          <w:ilvl w:val="1"/>
          <w:numId w:val="1"/>
        </w:numPr>
        <w:tabs>
          <w:tab w:val="clear" w:pos="792"/>
          <w:tab w:val="num" w:pos="567"/>
        </w:tabs>
        <w:spacing w:before="240" w:after="0" w:line="240" w:lineRule="auto"/>
        <w:ind w:left="567" w:hanging="567"/>
        <w:jc w:val="both"/>
        <w:rPr>
          <w:rFonts w:ascii="Times New Roman" w:hAnsi="Times New Roman"/>
          <w:color w:val="000000"/>
          <w:sz w:val="24"/>
          <w:szCs w:val="24"/>
        </w:rPr>
      </w:pPr>
      <w:r w:rsidRPr="005B2152">
        <w:rPr>
          <w:rFonts w:ascii="Times New Roman" w:hAnsi="Times New Roman"/>
          <w:color w:val="000000"/>
          <w:sz w:val="24"/>
          <w:szCs w:val="24"/>
        </w:rPr>
        <w:t>Visi L</w:t>
      </w:r>
      <w:r w:rsidR="007E5940" w:rsidRPr="005B2152">
        <w:rPr>
          <w:rFonts w:ascii="Times New Roman" w:hAnsi="Times New Roman"/>
          <w:color w:val="000000"/>
          <w:sz w:val="24"/>
          <w:szCs w:val="24"/>
        </w:rPr>
        <w:t>īguma grozījumi vai papildinājumi stājas spēkā pēc to abpusējas parakstīšanas un kļūst par Līguma neatņemamu sastāvdaļu.</w:t>
      </w:r>
    </w:p>
    <w:p w14:paraId="39D6E3CD" w14:textId="77777777" w:rsidR="00CD01CB" w:rsidRPr="00CD01CB" w:rsidRDefault="00CD01CB" w:rsidP="00145EBF">
      <w:pPr>
        <w:pStyle w:val="ListParagraph"/>
        <w:numPr>
          <w:ilvl w:val="1"/>
          <w:numId w:val="1"/>
        </w:numPr>
        <w:tabs>
          <w:tab w:val="clear" w:pos="792"/>
          <w:tab w:val="num" w:pos="567"/>
        </w:tabs>
        <w:spacing w:before="240" w:after="0" w:line="240" w:lineRule="auto"/>
        <w:ind w:left="624" w:hanging="624"/>
        <w:jc w:val="both"/>
        <w:rPr>
          <w:rFonts w:ascii="Times New Roman" w:hAnsi="Times New Roman"/>
          <w:color w:val="000000"/>
          <w:sz w:val="24"/>
          <w:szCs w:val="24"/>
        </w:rPr>
      </w:pPr>
      <w:r w:rsidRPr="00CD01CB">
        <w:rPr>
          <w:rFonts w:ascii="Times New Roman" w:hAnsi="Times New Roman"/>
          <w:color w:val="000000"/>
          <w:sz w:val="24"/>
          <w:szCs w:val="24"/>
        </w:rPr>
        <w:t>Ja kāds no Līguma noteikumiem tiek pārtraukts vai apturēts uz noteiktu periodu, vai kļūst spēkā neesošs, tas neietekmē pārējo Līguma noteikumu un nosacījumu spēkā esību.</w:t>
      </w:r>
    </w:p>
    <w:p w14:paraId="03EE1382" w14:textId="77777777" w:rsidR="00CD01CB" w:rsidRPr="00CD01CB" w:rsidRDefault="00CD01CB" w:rsidP="00145EBF">
      <w:pPr>
        <w:pStyle w:val="ListParagraph"/>
        <w:numPr>
          <w:ilvl w:val="1"/>
          <w:numId w:val="1"/>
        </w:numPr>
        <w:tabs>
          <w:tab w:val="clear" w:pos="792"/>
          <w:tab w:val="num" w:pos="567"/>
        </w:tabs>
        <w:spacing w:before="240" w:after="0" w:line="240" w:lineRule="auto"/>
        <w:ind w:left="624" w:hanging="624"/>
        <w:jc w:val="both"/>
        <w:rPr>
          <w:rFonts w:ascii="Times New Roman" w:hAnsi="Times New Roman"/>
          <w:color w:val="000000"/>
          <w:sz w:val="24"/>
          <w:szCs w:val="24"/>
        </w:rPr>
      </w:pPr>
      <w:r w:rsidRPr="00CD01CB">
        <w:rPr>
          <w:rFonts w:ascii="Times New Roman" w:hAnsi="Times New Roman"/>
          <w:color w:val="000000"/>
          <w:sz w:val="24"/>
          <w:szCs w:val="24"/>
        </w:rPr>
        <w:t>Līgums ir spēkā līdz pilnīgai tajā noteikto saistību izpildei vai dienai, kad tas tiek izbeigts Līgumā noteiktajā kārtībā.</w:t>
      </w:r>
    </w:p>
    <w:p w14:paraId="5F6F0225" w14:textId="483A0A95" w:rsidR="00CD01CB" w:rsidRPr="00CD01CB" w:rsidRDefault="00CD01CB" w:rsidP="00145EBF">
      <w:pPr>
        <w:pStyle w:val="ListParagraph"/>
        <w:numPr>
          <w:ilvl w:val="1"/>
          <w:numId w:val="1"/>
        </w:numPr>
        <w:tabs>
          <w:tab w:val="clear" w:pos="792"/>
          <w:tab w:val="num" w:pos="567"/>
        </w:tabs>
        <w:spacing w:before="240" w:after="0" w:line="240" w:lineRule="auto"/>
        <w:ind w:left="624" w:hanging="624"/>
        <w:jc w:val="both"/>
        <w:rPr>
          <w:rFonts w:ascii="Times New Roman" w:hAnsi="Times New Roman"/>
          <w:color w:val="000000"/>
          <w:sz w:val="24"/>
          <w:szCs w:val="24"/>
        </w:rPr>
      </w:pPr>
      <w:r w:rsidRPr="00CD01CB">
        <w:rPr>
          <w:rFonts w:ascii="Times New Roman" w:hAnsi="Times New Roman"/>
          <w:color w:val="000000"/>
          <w:sz w:val="24"/>
          <w:szCs w:val="24"/>
        </w:rPr>
        <w:t>Visos jautājumos, kas nav noregulēti Līgumā, Puses vadās no Atklāta konkursa nolikuma prasībām, Iz</w:t>
      </w:r>
      <w:r w:rsidR="00145EBF">
        <w:rPr>
          <w:rFonts w:ascii="Times New Roman" w:hAnsi="Times New Roman"/>
          <w:color w:val="000000"/>
          <w:sz w:val="24"/>
          <w:szCs w:val="24"/>
        </w:rPr>
        <w:t>nomātāja</w:t>
      </w:r>
      <w:r w:rsidRPr="00CD01CB">
        <w:rPr>
          <w:rFonts w:ascii="Times New Roman" w:hAnsi="Times New Roman"/>
          <w:color w:val="000000"/>
          <w:sz w:val="24"/>
          <w:szCs w:val="24"/>
        </w:rPr>
        <w:t xml:space="preserve"> piedāvājuma un normatīvajiem aktiem.</w:t>
      </w:r>
    </w:p>
    <w:p w14:paraId="40B22DD1" w14:textId="77777777" w:rsidR="00CD01CB" w:rsidRPr="00CD01CB" w:rsidRDefault="00CD01CB" w:rsidP="00145EBF">
      <w:pPr>
        <w:pStyle w:val="ListParagraph"/>
        <w:numPr>
          <w:ilvl w:val="1"/>
          <w:numId w:val="1"/>
        </w:numPr>
        <w:tabs>
          <w:tab w:val="clear" w:pos="792"/>
          <w:tab w:val="num" w:pos="567"/>
        </w:tabs>
        <w:spacing w:before="240" w:after="0" w:line="240" w:lineRule="auto"/>
        <w:ind w:left="624" w:hanging="624"/>
        <w:jc w:val="both"/>
        <w:rPr>
          <w:rFonts w:ascii="Times New Roman" w:hAnsi="Times New Roman"/>
          <w:color w:val="000000"/>
          <w:sz w:val="24"/>
          <w:szCs w:val="24"/>
        </w:rPr>
      </w:pPr>
      <w:r w:rsidRPr="00CD01CB">
        <w:rPr>
          <w:rFonts w:ascii="Times New Roman" w:hAnsi="Times New Roman"/>
          <w:color w:val="000000"/>
          <w:sz w:val="24"/>
          <w:szCs w:val="24"/>
        </w:rPr>
        <w:t>Pusēm ir pienākums nekavējoties, bet ne vēlāk, kā piecu</w:t>
      </w:r>
      <w:r w:rsidRPr="00CD01CB" w:rsidDel="00E37B2A">
        <w:rPr>
          <w:rFonts w:ascii="Times New Roman" w:hAnsi="Times New Roman"/>
          <w:color w:val="000000"/>
          <w:sz w:val="24"/>
          <w:szCs w:val="24"/>
        </w:rPr>
        <w:t xml:space="preserve"> </w:t>
      </w:r>
      <w:r w:rsidRPr="00CD01CB">
        <w:rPr>
          <w:rFonts w:ascii="Times New Roman" w:hAnsi="Times New Roman"/>
          <w:color w:val="000000"/>
          <w:sz w:val="24"/>
          <w:szCs w:val="24"/>
        </w:rPr>
        <w:t xml:space="preserve"> (5) darba dienu laikā rakstiski brīdināt otro Pusi par pilnvaroto pārstāvju maiņu, gaidāmo reorganizāciju vai likvidāciju, maksātnespēju, kā arī par izmaņām rekvizītos, statusā, un citas būtiskās informācijas izmaiņām, kas var ietekmēt Līguma pienācīgu izpildi. Puses uzņemas pilnu atbildību par šī pienākuma savlaicīgu nepildīšanu.</w:t>
      </w:r>
    </w:p>
    <w:p w14:paraId="72DB8331" w14:textId="393EAD2B" w:rsidR="00CD01CB" w:rsidRPr="00CD01CB" w:rsidRDefault="00CD01CB" w:rsidP="00145EBF">
      <w:pPr>
        <w:pStyle w:val="ListParagraph"/>
        <w:numPr>
          <w:ilvl w:val="1"/>
          <w:numId w:val="1"/>
        </w:numPr>
        <w:tabs>
          <w:tab w:val="clear" w:pos="792"/>
          <w:tab w:val="num" w:pos="567"/>
        </w:tabs>
        <w:spacing w:before="240" w:after="0" w:line="240" w:lineRule="auto"/>
        <w:ind w:left="624" w:hanging="624"/>
        <w:jc w:val="both"/>
        <w:rPr>
          <w:rFonts w:ascii="Times New Roman" w:hAnsi="Times New Roman"/>
          <w:color w:val="000000"/>
          <w:sz w:val="24"/>
          <w:szCs w:val="24"/>
        </w:rPr>
      </w:pPr>
      <w:r w:rsidRPr="00CD01CB">
        <w:rPr>
          <w:rFonts w:ascii="Times New Roman" w:hAnsi="Times New Roman"/>
          <w:color w:val="000000"/>
          <w:sz w:val="24"/>
          <w:szCs w:val="24"/>
        </w:rPr>
        <w:t>Līgums ir saistošs Pusēm, to pilnvarotajām personām, kā arī tiesību un saistību pārņēmējiem. Iz</w:t>
      </w:r>
      <w:r w:rsidR="00145EBF">
        <w:rPr>
          <w:rFonts w:ascii="Times New Roman" w:hAnsi="Times New Roman"/>
          <w:color w:val="000000"/>
          <w:sz w:val="24"/>
          <w:szCs w:val="24"/>
        </w:rPr>
        <w:t xml:space="preserve">nomātāja </w:t>
      </w:r>
      <w:r w:rsidRPr="00CD01CB">
        <w:rPr>
          <w:rFonts w:ascii="Times New Roman" w:hAnsi="Times New Roman"/>
          <w:color w:val="000000"/>
          <w:sz w:val="24"/>
          <w:szCs w:val="24"/>
        </w:rPr>
        <w:t xml:space="preserve">aizstāšana ar citu ir pieļaujama, ja </w:t>
      </w:r>
      <w:r w:rsidR="00145EBF">
        <w:rPr>
          <w:rFonts w:ascii="Times New Roman" w:hAnsi="Times New Roman"/>
          <w:color w:val="000000"/>
          <w:sz w:val="24"/>
          <w:szCs w:val="24"/>
        </w:rPr>
        <w:t>Iznomātāju</w:t>
      </w:r>
      <w:r w:rsidRPr="00CD01CB">
        <w:rPr>
          <w:rFonts w:ascii="Times New Roman" w:hAnsi="Times New Roman"/>
          <w:color w:val="000000"/>
          <w:sz w:val="24"/>
          <w:szCs w:val="24"/>
        </w:rPr>
        <w:t xml:space="preserve"> (Atklātā konkursā izraudzīto pretendentu) aizstāj ar citu piegādātāju atbilstoši komerctiesību </w:t>
      </w:r>
      <w:r w:rsidRPr="00CD01CB">
        <w:rPr>
          <w:rFonts w:ascii="Times New Roman" w:hAnsi="Times New Roman"/>
          <w:color w:val="000000"/>
          <w:sz w:val="24"/>
          <w:szCs w:val="24"/>
        </w:rPr>
        <w:lastRenderedPageBreak/>
        <w:t xml:space="preserve">jomas normatīvo aktu noteikumiem par komersantu reorganizāciju un uzņēmuma pāreju un šis piegādātājs atbilst paziņojumā par līgumu vai Atklāta konkursa dokumentos noteiktajām kvalifikācijas prasībām, un uz to neattiecas Publisko iepirkumu likuma paredzētie izslēgšanas noteikumi. Lēmumu par līgumisko attiecību turpināšanu vai izbeigšanu ar </w:t>
      </w:r>
      <w:r w:rsidR="00145EBF">
        <w:rPr>
          <w:rFonts w:ascii="Times New Roman" w:hAnsi="Times New Roman"/>
          <w:color w:val="000000"/>
          <w:sz w:val="24"/>
          <w:szCs w:val="24"/>
        </w:rPr>
        <w:t>Iznomātāja</w:t>
      </w:r>
      <w:r w:rsidRPr="00CD01CB">
        <w:rPr>
          <w:rFonts w:ascii="Times New Roman" w:hAnsi="Times New Roman"/>
          <w:color w:val="000000"/>
          <w:sz w:val="24"/>
          <w:szCs w:val="24"/>
        </w:rPr>
        <w:t xml:space="preserve"> tiesību un saistību pārņēmējiem pieņem </w:t>
      </w:r>
      <w:r w:rsidR="00145EBF">
        <w:rPr>
          <w:rFonts w:ascii="Times New Roman" w:hAnsi="Times New Roman"/>
          <w:color w:val="000000"/>
          <w:sz w:val="24"/>
          <w:szCs w:val="24"/>
        </w:rPr>
        <w:t>Nomniekam</w:t>
      </w:r>
      <w:r w:rsidRPr="00CD01CB">
        <w:rPr>
          <w:rFonts w:ascii="Times New Roman" w:hAnsi="Times New Roman"/>
          <w:color w:val="000000"/>
          <w:sz w:val="24"/>
          <w:szCs w:val="24"/>
        </w:rPr>
        <w:t xml:space="preserve">, izvērtējot to atbilstību Iepirkuma prasībām, </w:t>
      </w:r>
      <w:r w:rsidR="00145EBF">
        <w:rPr>
          <w:rFonts w:ascii="Times New Roman" w:hAnsi="Times New Roman"/>
          <w:color w:val="000000"/>
          <w:sz w:val="24"/>
          <w:szCs w:val="24"/>
        </w:rPr>
        <w:t xml:space="preserve">Iznomātāja </w:t>
      </w:r>
      <w:r w:rsidRPr="00CD01CB">
        <w:rPr>
          <w:rFonts w:ascii="Times New Roman" w:hAnsi="Times New Roman"/>
          <w:color w:val="000000"/>
          <w:sz w:val="24"/>
          <w:szCs w:val="24"/>
        </w:rPr>
        <w:t xml:space="preserve">piedāvājumam, kas ir saistošs </w:t>
      </w:r>
      <w:r w:rsidR="00145EBF">
        <w:rPr>
          <w:rFonts w:ascii="Times New Roman" w:hAnsi="Times New Roman"/>
          <w:color w:val="000000"/>
          <w:sz w:val="24"/>
          <w:szCs w:val="24"/>
        </w:rPr>
        <w:t xml:space="preserve">Iznomātāja </w:t>
      </w:r>
      <w:r w:rsidRPr="00CD01CB">
        <w:rPr>
          <w:rFonts w:ascii="Times New Roman" w:hAnsi="Times New Roman"/>
          <w:color w:val="000000"/>
          <w:sz w:val="24"/>
          <w:szCs w:val="24"/>
        </w:rPr>
        <w:t xml:space="preserve">tiesību un saistību pārņēmējiem. </w:t>
      </w:r>
    </w:p>
    <w:p w14:paraId="6A44DF57" w14:textId="6BA01CC3" w:rsidR="00CD01CB" w:rsidRPr="00CD01CB" w:rsidRDefault="00CD01CB" w:rsidP="00145EBF">
      <w:pPr>
        <w:pStyle w:val="ListParagraph"/>
        <w:numPr>
          <w:ilvl w:val="1"/>
          <w:numId w:val="1"/>
        </w:numPr>
        <w:tabs>
          <w:tab w:val="clear" w:pos="792"/>
          <w:tab w:val="num" w:pos="567"/>
        </w:tabs>
        <w:spacing w:before="240" w:after="0" w:line="240" w:lineRule="auto"/>
        <w:ind w:left="624" w:hanging="624"/>
        <w:jc w:val="both"/>
        <w:rPr>
          <w:rFonts w:ascii="Times New Roman" w:hAnsi="Times New Roman"/>
          <w:color w:val="000000"/>
          <w:sz w:val="24"/>
          <w:szCs w:val="24"/>
        </w:rPr>
      </w:pPr>
      <w:r w:rsidRPr="00CD01CB">
        <w:rPr>
          <w:rFonts w:ascii="Times New Roman" w:hAnsi="Times New Roman"/>
          <w:color w:val="000000"/>
          <w:sz w:val="24"/>
          <w:szCs w:val="24"/>
        </w:rPr>
        <w:t xml:space="preserve">Parakstot Līgumu, </w:t>
      </w:r>
      <w:r w:rsidR="00145EBF">
        <w:rPr>
          <w:rFonts w:ascii="Times New Roman" w:hAnsi="Times New Roman"/>
          <w:color w:val="000000"/>
          <w:sz w:val="24"/>
          <w:szCs w:val="24"/>
        </w:rPr>
        <w:t>Iznomātājs</w:t>
      </w:r>
      <w:r w:rsidRPr="00CD01CB">
        <w:rPr>
          <w:rFonts w:ascii="Times New Roman" w:hAnsi="Times New Roman"/>
          <w:color w:val="000000"/>
          <w:sz w:val="24"/>
          <w:szCs w:val="24"/>
        </w:rPr>
        <w:t xml:space="preserve"> apliecina, ka uz Līguma noslēgšanas dienu </w:t>
      </w:r>
      <w:r w:rsidR="00145EBF">
        <w:rPr>
          <w:rFonts w:ascii="Times New Roman" w:hAnsi="Times New Roman"/>
          <w:color w:val="000000"/>
          <w:sz w:val="24"/>
          <w:szCs w:val="24"/>
        </w:rPr>
        <w:t xml:space="preserve">Iznomātājam </w:t>
      </w:r>
      <w:r w:rsidRPr="00CD01CB">
        <w:rPr>
          <w:rFonts w:ascii="Times New Roman" w:hAnsi="Times New Roman"/>
          <w:color w:val="000000"/>
          <w:sz w:val="24"/>
          <w:szCs w:val="24"/>
        </w:rPr>
        <w:t>nav piemērotas starptautiskās vai nacionālās sankcijas vai būtiskas finanšu un kapitāla tirgus intereses ietekmējošas Eiropas Savienības vai Ziemeļatlantijas līguma organizācijas dalībvalsts noteiktās sankcijas.</w:t>
      </w:r>
    </w:p>
    <w:p w14:paraId="5A14C82D" w14:textId="77777777" w:rsidR="000C2CE4" w:rsidRPr="000C2CE4" w:rsidRDefault="000C2CE4" w:rsidP="00145EBF">
      <w:pPr>
        <w:pStyle w:val="ListParagraph"/>
        <w:numPr>
          <w:ilvl w:val="1"/>
          <w:numId w:val="1"/>
        </w:numPr>
        <w:tabs>
          <w:tab w:val="clear" w:pos="792"/>
          <w:tab w:val="num" w:pos="567"/>
        </w:tabs>
        <w:spacing w:before="240" w:after="0" w:line="240" w:lineRule="auto"/>
        <w:ind w:left="624" w:hanging="624"/>
        <w:jc w:val="both"/>
        <w:rPr>
          <w:rFonts w:ascii="Times New Roman" w:hAnsi="Times New Roman"/>
          <w:sz w:val="24"/>
          <w:szCs w:val="24"/>
        </w:rPr>
      </w:pPr>
      <w:r w:rsidRPr="000C2CE4">
        <w:rPr>
          <w:rFonts w:ascii="Times New Roman" w:hAnsi="Times New Roman"/>
          <w:color w:val="000000"/>
          <w:sz w:val="24"/>
          <w:szCs w:val="24"/>
        </w:rPr>
        <w:t>Līgums</w:t>
      </w:r>
      <w:r w:rsidRPr="000C2CE4">
        <w:rPr>
          <w:rFonts w:ascii="Times New Roman" w:hAnsi="Times New Roman"/>
          <w:sz w:val="24"/>
          <w:szCs w:val="24"/>
        </w:rPr>
        <w:t xml:space="preserve"> </w:t>
      </w:r>
      <w:r w:rsidRPr="00145EBF">
        <w:rPr>
          <w:rFonts w:ascii="Times New Roman" w:hAnsi="Times New Roman"/>
          <w:color w:val="000000"/>
          <w:sz w:val="24"/>
          <w:szCs w:val="24"/>
        </w:rPr>
        <w:t>noslēgts</w:t>
      </w:r>
      <w:r w:rsidRPr="000C2CE4">
        <w:rPr>
          <w:rFonts w:ascii="Times New Roman" w:hAnsi="Times New Roman"/>
          <w:sz w:val="24"/>
          <w:szCs w:val="24"/>
        </w:rPr>
        <w:t xml:space="preserve"> divos vienāda satura un tiesiskā spēka eksemplāros, pa vienam Līguma eksemplāram katrai līgumslēdzējai Pusei. (</w:t>
      </w:r>
      <w:r w:rsidRPr="000C2CE4">
        <w:rPr>
          <w:rFonts w:ascii="Times New Roman" w:hAnsi="Times New Roman"/>
          <w:i/>
          <w:sz w:val="24"/>
          <w:szCs w:val="24"/>
        </w:rPr>
        <w:t>vai Līgums sagatavots un parakstīts elektroniski ar drošu elektronisko parakstu, kas satur laika zīmogu. Līguma abpusējas parakstīšanas datums ir pēdējā parakstītāja pievienotā laika zīmoga datums un laiks. Katra Puse Līgumu glabā savā lietvedībā elektroniskā dokumenta formā.)</w:t>
      </w:r>
    </w:p>
    <w:p w14:paraId="2E68614C" w14:textId="77777777" w:rsidR="000C2CE4" w:rsidRPr="000C2CE4" w:rsidRDefault="000C2CE4" w:rsidP="000C2CE4">
      <w:pPr>
        <w:numPr>
          <w:ilvl w:val="0"/>
          <w:numId w:val="1"/>
        </w:numPr>
        <w:spacing w:before="120" w:after="0" w:line="240" w:lineRule="auto"/>
        <w:ind w:left="357" w:hanging="357"/>
        <w:jc w:val="center"/>
        <w:rPr>
          <w:rFonts w:ascii="Times New Roman" w:hAnsi="Times New Roman"/>
          <w:b/>
          <w:sz w:val="24"/>
          <w:szCs w:val="24"/>
        </w:rPr>
      </w:pPr>
      <w:r w:rsidRPr="000C2CE4">
        <w:rPr>
          <w:rFonts w:ascii="Times New Roman" w:hAnsi="Times New Roman"/>
          <w:b/>
          <w:sz w:val="24"/>
          <w:szCs w:val="24"/>
        </w:rPr>
        <w:t>Pušu rekvizīti un paraksti:</w:t>
      </w:r>
    </w:p>
    <w:tbl>
      <w:tblPr>
        <w:tblW w:w="5073" w:type="pct"/>
        <w:jc w:val="center"/>
        <w:tblLook w:val="04A0" w:firstRow="1" w:lastRow="0" w:firstColumn="1" w:lastColumn="0" w:noHBand="0" w:noVBand="1"/>
      </w:tblPr>
      <w:tblGrid>
        <w:gridCol w:w="4401"/>
        <w:gridCol w:w="269"/>
        <w:gridCol w:w="4533"/>
      </w:tblGrid>
      <w:tr w:rsidR="000C2CE4" w:rsidRPr="000C2CE4" w14:paraId="223E5C62" w14:textId="77777777" w:rsidTr="005A558F">
        <w:trPr>
          <w:jc w:val="center"/>
        </w:trPr>
        <w:tc>
          <w:tcPr>
            <w:tcW w:w="2391" w:type="pct"/>
            <w:vAlign w:val="center"/>
          </w:tcPr>
          <w:p w14:paraId="75697C18" w14:textId="63A05106" w:rsidR="000C2CE4" w:rsidRPr="00145EBF" w:rsidRDefault="00145EBF" w:rsidP="000C2CE4">
            <w:pPr>
              <w:spacing w:after="0" w:line="240" w:lineRule="auto"/>
              <w:rPr>
                <w:rFonts w:ascii="Times New Roman" w:hAnsi="Times New Roman"/>
                <w:b/>
                <w:bCs/>
                <w:sz w:val="24"/>
                <w:szCs w:val="24"/>
              </w:rPr>
            </w:pPr>
            <w:r w:rsidRPr="00145EBF">
              <w:rPr>
                <w:rFonts w:ascii="Times New Roman" w:hAnsi="Times New Roman"/>
                <w:b/>
                <w:bCs/>
                <w:sz w:val="24"/>
                <w:szCs w:val="24"/>
              </w:rPr>
              <w:t>Nomnieks</w:t>
            </w:r>
          </w:p>
        </w:tc>
        <w:tc>
          <w:tcPr>
            <w:tcW w:w="146" w:type="pct"/>
            <w:vAlign w:val="center"/>
          </w:tcPr>
          <w:p w14:paraId="6ACA9C9A" w14:textId="77777777" w:rsidR="000C2CE4" w:rsidRPr="000C2CE4" w:rsidRDefault="000C2CE4" w:rsidP="000C2CE4">
            <w:pPr>
              <w:spacing w:after="0" w:line="240" w:lineRule="auto"/>
              <w:rPr>
                <w:rFonts w:ascii="Times New Roman" w:hAnsi="Times New Roman"/>
                <w:sz w:val="24"/>
                <w:szCs w:val="24"/>
              </w:rPr>
            </w:pPr>
          </w:p>
        </w:tc>
        <w:tc>
          <w:tcPr>
            <w:tcW w:w="2463" w:type="pct"/>
            <w:vAlign w:val="center"/>
          </w:tcPr>
          <w:p w14:paraId="79E6B1C2" w14:textId="58B90554" w:rsidR="000C2CE4" w:rsidRPr="000C2CE4" w:rsidRDefault="000C2CE4" w:rsidP="000C2CE4">
            <w:pPr>
              <w:spacing w:after="0" w:line="240" w:lineRule="auto"/>
              <w:rPr>
                <w:rFonts w:ascii="Times New Roman" w:hAnsi="Times New Roman"/>
                <w:sz w:val="24"/>
                <w:szCs w:val="24"/>
              </w:rPr>
            </w:pPr>
            <w:r w:rsidRPr="000C2CE4">
              <w:rPr>
                <w:rFonts w:ascii="Times New Roman" w:hAnsi="Times New Roman"/>
                <w:b/>
                <w:sz w:val="24"/>
                <w:szCs w:val="24"/>
              </w:rPr>
              <w:t>Iz</w:t>
            </w:r>
            <w:r w:rsidR="00145EBF">
              <w:rPr>
                <w:rFonts w:ascii="Times New Roman" w:hAnsi="Times New Roman"/>
                <w:b/>
                <w:sz w:val="24"/>
                <w:szCs w:val="24"/>
              </w:rPr>
              <w:t>nomātājs</w:t>
            </w:r>
          </w:p>
        </w:tc>
      </w:tr>
      <w:tr w:rsidR="000C2CE4" w:rsidRPr="000C2CE4" w14:paraId="2A26B9B9" w14:textId="77777777" w:rsidTr="005A558F">
        <w:trPr>
          <w:jc w:val="center"/>
        </w:trPr>
        <w:tc>
          <w:tcPr>
            <w:tcW w:w="2391" w:type="pct"/>
            <w:vAlign w:val="center"/>
          </w:tcPr>
          <w:p w14:paraId="4D6AEDA6" w14:textId="77777777" w:rsidR="000C2CE4" w:rsidRPr="000C2CE4" w:rsidRDefault="000C2CE4" w:rsidP="000C2CE4">
            <w:pPr>
              <w:spacing w:after="0" w:line="240" w:lineRule="auto"/>
              <w:rPr>
                <w:rFonts w:ascii="Times New Roman" w:hAnsi="Times New Roman"/>
                <w:b/>
                <w:sz w:val="24"/>
                <w:szCs w:val="24"/>
              </w:rPr>
            </w:pPr>
            <w:r w:rsidRPr="000C2CE4">
              <w:rPr>
                <w:rFonts w:ascii="Times New Roman" w:hAnsi="Times New Roman"/>
                <w:b/>
                <w:sz w:val="24"/>
                <w:szCs w:val="24"/>
              </w:rPr>
              <w:t xml:space="preserve">Jelgavas </w:t>
            </w:r>
            <w:proofErr w:type="spellStart"/>
            <w:r w:rsidRPr="000C2CE4">
              <w:rPr>
                <w:rFonts w:ascii="Times New Roman" w:hAnsi="Times New Roman"/>
                <w:b/>
                <w:sz w:val="24"/>
                <w:szCs w:val="24"/>
              </w:rPr>
              <w:t>valstspilsētas</w:t>
            </w:r>
            <w:proofErr w:type="spellEnd"/>
            <w:r w:rsidRPr="000C2CE4">
              <w:rPr>
                <w:rFonts w:ascii="Times New Roman" w:hAnsi="Times New Roman"/>
                <w:b/>
                <w:sz w:val="24"/>
                <w:szCs w:val="24"/>
              </w:rPr>
              <w:t xml:space="preserve"> pašvaldības iestāde “Pilsētsaimniecība”</w:t>
            </w:r>
          </w:p>
        </w:tc>
        <w:tc>
          <w:tcPr>
            <w:tcW w:w="146" w:type="pct"/>
            <w:vAlign w:val="center"/>
          </w:tcPr>
          <w:p w14:paraId="1A2BCF2D" w14:textId="77777777" w:rsidR="000C2CE4" w:rsidRPr="000C2CE4" w:rsidRDefault="000C2CE4" w:rsidP="000C2CE4">
            <w:pPr>
              <w:spacing w:after="0" w:line="240" w:lineRule="auto"/>
              <w:rPr>
                <w:rFonts w:ascii="Times New Roman" w:hAnsi="Times New Roman"/>
                <w:sz w:val="24"/>
                <w:szCs w:val="24"/>
              </w:rPr>
            </w:pPr>
          </w:p>
        </w:tc>
        <w:tc>
          <w:tcPr>
            <w:tcW w:w="2463" w:type="pct"/>
          </w:tcPr>
          <w:p w14:paraId="1DB7AAF8" w14:textId="77777777" w:rsidR="000C2CE4" w:rsidRPr="000C2CE4" w:rsidRDefault="000C2CE4" w:rsidP="000C2CE4">
            <w:pPr>
              <w:spacing w:after="0" w:line="240" w:lineRule="auto"/>
              <w:rPr>
                <w:rFonts w:ascii="Times New Roman" w:hAnsi="Times New Roman"/>
                <w:sz w:val="24"/>
                <w:szCs w:val="24"/>
              </w:rPr>
            </w:pPr>
            <w:r w:rsidRPr="000C2CE4">
              <w:rPr>
                <w:rFonts w:ascii="Times New Roman" w:hAnsi="Times New Roman"/>
                <w:i/>
                <w:sz w:val="24"/>
                <w:szCs w:val="24"/>
              </w:rPr>
              <w:t>Nosaukums</w:t>
            </w:r>
          </w:p>
        </w:tc>
      </w:tr>
      <w:tr w:rsidR="000C2CE4" w:rsidRPr="000C2CE4" w14:paraId="0895EEAD" w14:textId="77777777" w:rsidTr="005A558F">
        <w:trPr>
          <w:jc w:val="center"/>
        </w:trPr>
        <w:tc>
          <w:tcPr>
            <w:tcW w:w="2391" w:type="pct"/>
            <w:vAlign w:val="center"/>
          </w:tcPr>
          <w:p w14:paraId="2AAFA894" w14:textId="77777777" w:rsidR="000C2CE4" w:rsidRPr="000C2CE4" w:rsidRDefault="000C2CE4" w:rsidP="000C2CE4">
            <w:pPr>
              <w:spacing w:after="0" w:line="240" w:lineRule="auto"/>
              <w:rPr>
                <w:rFonts w:ascii="Times New Roman" w:hAnsi="Times New Roman"/>
                <w:sz w:val="24"/>
                <w:szCs w:val="24"/>
              </w:rPr>
            </w:pPr>
            <w:r w:rsidRPr="000C2CE4">
              <w:rPr>
                <w:rFonts w:ascii="Times New Roman" w:hAnsi="Times New Roman"/>
                <w:sz w:val="24"/>
                <w:szCs w:val="24"/>
              </w:rPr>
              <w:t xml:space="preserve">Nodokļu maksātāja </w:t>
            </w:r>
            <w:proofErr w:type="spellStart"/>
            <w:r w:rsidRPr="000C2CE4">
              <w:rPr>
                <w:rFonts w:ascii="Times New Roman" w:hAnsi="Times New Roman"/>
                <w:sz w:val="24"/>
                <w:szCs w:val="24"/>
              </w:rPr>
              <w:t>reģ</w:t>
            </w:r>
            <w:proofErr w:type="spellEnd"/>
            <w:r w:rsidRPr="000C2CE4">
              <w:rPr>
                <w:rFonts w:ascii="Times New Roman" w:hAnsi="Times New Roman"/>
                <w:sz w:val="24"/>
                <w:szCs w:val="24"/>
              </w:rPr>
              <w:t>. Nr.90001282486</w:t>
            </w:r>
          </w:p>
        </w:tc>
        <w:tc>
          <w:tcPr>
            <w:tcW w:w="146" w:type="pct"/>
            <w:vAlign w:val="center"/>
          </w:tcPr>
          <w:p w14:paraId="2FE2FC59" w14:textId="77777777" w:rsidR="000C2CE4" w:rsidRPr="000C2CE4" w:rsidRDefault="000C2CE4" w:rsidP="000C2CE4">
            <w:pPr>
              <w:spacing w:after="0" w:line="240" w:lineRule="auto"/>
              <w:rPr>
                <w:rFonts w:ascii="Times New Roman" w:hAnsi="Times New Roman"/>
                <w:sz w:val="24"/>
                <w:szCs w:val="24"/>
              </w:rPr>
            </w:pPr>
          </w:p>
        </w:tc>
        <w:tc>
          <w:tcPr>
            <w:tcW w:w="2463" w:type="pct"/>
            <w:vAlign w:val="center"/>
          </w:tcPr>
          <w:p w14:paraId="31F7C038" w14:textId="77777777" w:rsidR="000C2CE4" w:rsidRPr="000C2CE4" w:rsidRDefault="000C2CE4" w:rsidP="000C2CE4">
            <w:pPr>
              <w:spacing w:after="0" w:line="240" w:lineRule="auto"/>
              <w:rPr>
                <w:rFonts w:ascii="Times New Roman" w:hAnsi="Times New Roman"/>
                <w:sz w:val="24"/>
                <w:szCs w:val="24"/>
              </w:rPr>
            </w:pPr>
            <w:r w:rsidRPr="000C2CE4">
              <w:rPr>
                <w:rFonts w:ascii="Times New Roman" w:hAnsi="Times New Roman"/>
                <w:sz w:val="24"/>
                <w:szCs w:val="24"/>
              </w:rPr>
              <w:t>Reģistrācijas Nr.</w:t>
            </w:r>
          </w:p>
        </w:tc>
      </w:tr>
      <w:tr w:rsidR="000C2CE4" w:rsidRPr="000C2CE4" w14:paraId="7BB184A9" w14:textId="77777777" w:rsidTr="005A558F">
        <w:trPr>
          <w:jc w:val="center"/>
        </w:trPr>
        <w:tc>
          <w:tcPr>
            <w:tcW w:w="2391" w:type="pct"/>
            <w:vAlign w:val="center"/>
          </w:tcPr>
          <w:p w14:paraId="7AF21D83" w14:textId="77777777" w:rsidR="000C2CE4" w:rsidRPr="000C2CE4" w:rsidRDefault="000C2CE4" w:rsidP="000C2CE4">
            <w:pPr>
              <w:spacing w:after="0" w:line="240" w:lineRule="auto"/>
              <w:rPr>
                <w:rFonts w:ascii="Times New Roman" w:hAnsi="Times New Roman"/>
                <w:sz w:val="24"/>
                <w:szCs w:val="24"/>
              </w:rPr>
            </w:pPr>
            <w:r w:rsidRPr="000C2CE4">
              <w:rPr>
                <w:rFonts w:ascii="Times New Roman" w:hAnsi="Times New Roman"/>
                <w:sz w:val="24"/>
                <w:szCs w:val="24"/>
              </w:rPr>
              <w:t>Pulkveža Oskara Kalpaka 16A</w:t>
            </w:r>
          </w:p>
          <w:p w14:paraId="35633369" w14:textId="77777777" w:rsidR="000C2CE4" w:rsidRPr="000C2CE4" w:rsidRDefault="000C2CE4" w:rsidP="000C2CE4">
            <w:pPr>
              <w:spacing w:after="0" w:line="240" w:lineRule="auto"/>
              <w:rPr>
                <w:rFonts w:ascii="Times New Roman" w:hAnsi="Times New Roman"/>
                <w:sz w:val="24"/>
                <w:szCs w:val="24"/>
              </w:rPr>
            </w:pPr>
            <w:r w:rsidRPr="000C2CE4">
              <w:rPr>
                <w:rFonts w:ascii="Times New Roman" w:hAnsi="Times New Roman"/>
                <w:sz w:val="24"/>
                <w:szCs w:val="24"/>
              </w:rPr>
              <w:t>Jelgava, LV-3001</w:t>
            </w:r>
          </w:p>
        </w:tc>
        <w:tc>
          <w:tcPr>
            <w:tcW w:w="146" w:type="pct"/>
            <w:vAlign w:val="center"/>
          </w:tcPr>
          <w:p w14:paraId="39B810B2" w14:textId="77777777" w:rsidR="000C2CE4" w:rsidRPr="000C2CE4" w:rsidRDefault="000C2CE4" w:rsidP="000C2CE4">
            <w:pPr>
              <w:spacing w:after="0" w:line="240" w:lineRule="auto"/>
              <w:rPr>
                <w:rFonts w:ascii="Times New Roman" w:hAnsi="Times New Roman"/>
                <w:sz w:val="24"/>
                <w:szCs w:val="24"/>
              </w:rPr>
            </w:pPr>
          </w:p>
        </w:tc>
        <w:tc>
          <w:tcPr>
            <w:tcW w:w="2463" w:type="pct"/>
          </w:tcPr>
          <w:p w14:paraId="6565566D" w14:textId="77777777" w:rsidR="000C2CE4" w:rsidRPr="000C2CE4" w:rsidRDefault="000C2CE4" w:rsidP="000C2CE4">
            <w:pPr>
              <w:spacing w:after="0" w:line="240" w:lineRule="auto"/>
              <w:rPr>
                <w:rFonts w:ascii="Times New Roman" w:hAnsi="Times New Roman"/>
                <w:sz w:val="24"/>
                <w:szCs w:val="24"/>
              </w:rPr>
            </w:pPr>
            <w:r w:rsidRPr="000C2CE4">
              <w:rPr>
                <w:rFonts w:ascii="Times New Roman" w:hAnsi="Times New Roman"/>
                <w:sz w:val="24"/>
                <w:szCs w:val="24"/>
              </w:rPr>
              <w:t>Adrese</w:t>
            </w:r>
          </w:p>
        </w:tc>
      </w:tr>
      <w:tr w:rsidR="000C2CE4" w:rsidRPr="000C2CE4" w14:paraId="6BFB8386" w14:textId="77777777" w:rsidTr="005A558F">
        <w:trPr>
          <w:jc w:val="center"/>
        </w:trPr>
        <w:tc>
          <w:tcPr>
            <w:tcW w:w="2391" w:type="pct"/>
            <w:vAlign w:val="center"/>
          </w:tcPr>
          <w:p w14:paraId="643B4B44" w14:textId="77777777" w:rsidR="000C2CE4" w:rsidRPr="000C2CE4" w:rsidRDefault="000C2CE4" w:rsidP="000C2CE4">
            <w:pPr>
              <w:spacing w:after="0" w:line="240" w:lineRule="auto"/>
              <w:rPr>
                <w:rFonts w:ascii="Times New Roman" w:hAnsi="Times New Roman"/>
                <w:sz w:val="24"/>
                <w:szCs w:val="24"/>
              </w:rPr>
            </w:pPr>
            <w:r w:rsidRPr="000C2CE4">
              <w:rPr>
                <w:rFonts w:ascii="Times New Roman" w:hAnsi="Times New Roman"/>
                <w:sz w:val="24"/>
                <w:szCs w:val="24"/>
              </w:rPr>
              <w:t>Banka</w:t>
            </w:r>
          </w:p>
        </w:tc>
        <w:tc>
          <w:tcPr>
            <w:tcW w:w="146" w:type="pct"/>
            <w:vAlign w:val="center"/>
          </w:tcPr>
          <w:p w14:paraId="51C363EB" w14:textId="77777777" w:rsidR="000C2CE4" w:rsidRPr="000C2CE4" w:rsidRDefault="000C2CE4" w:rsidP="000C2CE4">
            <w:pPr>
              <w:spacing w:after="0" w:line="240" w:lineRule="auto"/>
              <w:rPr>
                <w:rFonts w:ascii="Times New Roman" w:hAnsi="Times New Roman"/>
                <w:sz w:val="24"/>
                <w:szCs w:val="24"/>
              </w:rPr>
            </w:pPr>
          </w:p>
        </w:tc>
        <w:tc>
          <w:tcPr>
            <w:tcW w:w="2463" w:type="pct"/>
            <w:vAlign w:val="center"/>
          </w:tcPr>
          <w:p w14:paraId="4FDCFDA5" w14:textId="77777777" w:rsidR="000C2CE4" w:rsidRPr="000C2CE4" w:rsidRDefault="000C2CE4" w:rsidP="000C2CE4">
            <w:pPr>
              <w:spacing w:after="0" w:line="240" w:lineRule="auto"/>
              <w:rPr>
                <w:rFonts w:ascii="Times New Roman" w:hAnsi="Times New Roman"/>
                <w:sz w:val="24"/>
                <w:szCs w:val="24"/>
              </w:rPr>
            </w:pPr>
            <w:r w:rsidRPr="000C2CE4">
              <w:rPr>
                <w:rFonts w:ascii="Times New Roman" w:hAnsi="Times New Roman"/>
                <w:sz w:val="24"/>
                <w:szCs w:val="24"/>
              </w:rPr>
              <w:t>Banka</w:t>
            </w:r>
          </w:p>
        </w:tc>
      </w:tr>
      <w:tr w:rsidR="000C2CE4" w:rsidRPr="000C2CE4" w14:paraId="09655D31" w14:textId="77777777" w:rsidTr="005A558F">
        <w:trPr>
          <w:jc w:val="center"/>
        </w:trPr>
        <w:tc>
          <w:tcPr>
            <w:tcW w:w="2391" w:type="pct"/>
            <w:vAlign w:val="center"/>
          </w:tcPr>
          <w:p w14:paraId="2AF18AB1" w14:textId="77777777" w:rsidR="000C2CE4" w:rsidRPr="000C2CE4" w:rsidRDefault="000C2CE4" w:rsidP="000C2CE4">
            <w:pPr>
              <w:spacing w:after="0" w:line="240" w:lineRule="auto"/>
              <w:rPr>
                <w:rFonts w:ascii="Times New Roman" w:hAnsi="Times New Roman"/>
                <w:sz w:val="24"/>
                <w:szCs w:val="24"/>
              </w:rPr>
            </w:pPr>
            <w:r w:rsidRPr="000C2CE4">
              <w:rPr>
                <w:rFonts w:ascii="Times New Roman" w:hAnsi="Times New Roman"/>
                <w:sz w:val="24"/>
                <w:szCs w:val="24"/>
              </w:rPr>
              <w:t xml:space="preserve">Konta Nr. </w:t>
            </w:r>
          </w:p>
        </w:tc>
        <w:tc>
          <w:tcPr>
            <w:tcW w:w="146" w:type="pct"/>
            <w:vAlign w:val="center"/>
          </w:tcPr>
          <w:p w14:paraId="0F626811" w14:textId="77777777" w:rsidR="000C2CE4" w:rsidRPr="000C2CE4" w:rsidRDefault="000C2CE4" w:rsidP="000C2CE4">
            <w:pPr>
              <w:spacing w:after="0" w:line="240" w:lineRule="auto"/>
              <w:rPr>
                <w:rFonts w:ascii="Times New Roman" w:hAnsi="Times New Roman"/>
                <w:sz w:val="24"/>
                <w:szCs w:val="24"/>
              </w:rPr>
            </w:pPr>
          </w:p>
        </w:tc>
        <w:tc>
          <w:tcPr>
            <w:tcW w:w="2463" w:type="pct"/>
            <w:vAlign w:val="center"/>
          </w:tcPr>
          <w:p w14:paraId="4D3F1DC1" w14:textId="77777777" w:rsidR="000C2CE4" w:rsidRPr="000C2CE4" w:rsidRDefault="000C2CE4" w:rsidP="000C2CE4">
            <w:pPr>
              <w:spacing w:after="0" w:line="240" w:lineRule="auto"/>
              <w:rPr>
                <w:rFonts w:ascii="Times New Roman" w:hAnsi="Times New Roman"/>
                <w:sz w:val="24"/>
                <w:szCs w:val="24"/>
              </w:rPr>
            </w:pPr>
            <w:r w:rsidRPr="000C2CE4">
              <w:rPr>
                <w:rFonts w:ascii="Times New Roman" w:hAnsi="Times New Roman"/>
                <w:sz w:val="24"/>
                <w:szCs w:val="24"/>
              </w:rPr>
              <w:t>Konta Nr.</w:t>
            </w:r>
          </w:p>
        </w:tc>
      </w:tr>
      <w:tr w:rsidR="000C2CE4" w:rsidRPr="000C2CE4" w14:paraId="35089B6C" w14:textId="77777777" w:rsidTr="005A558F">
        <w:trPr>
          <w:jc w:val="center"/>
        </w:trPr>
        <w:tc>
          <w:tcPr>
            <w:tcW w:w="2391" w:type="pct"/>
            <w:vAlign w:val="center"/>
          </w:tcPr>
          <w:p w14:paraId="10B4DFBE" w14:textId="77777777" w:rsidR="000C2CE4" w:rsidRPr="000C2CE4" w:rsidRDefault="000C2CE4" w:rsidP="000C2CE4">
            <w:pPr>
              <w:spacing w:after="0" w:line="240" w:lineRule="auto"/>
              <w:rPr>
                <w:rFonts w:ascii="Times New Roman" w:hAnsi="Times New Roman"/>
                <w:sz w:val="24"/>
                <w:szCs w:val="24"/>
              </w:rPr>
            </w:pPr>
          </w:p>
          <w:p w14:paraId="05F845AF" w14:textId="77777777" w:rsidR="000C2CE4" w:rsidRPr="000C2CE4" w:rsidRDefault="000C2CE4" w:rsidP="000C2CE4">
            <w:pPr>
              <w:spacing w:after="0" w:line="240" w:lineRule="auto"/>
              <w:rPr>
                <w:rFonts w:ascii="Times New Roman" w:hAnsi="Times New Roman"/>
                <w:sz w:val="24"/>
                <w:szCs w:val="24"/>
              </w:rPr>
            </w:pPr>
            <w:r w:rsidRPr="000C2CE4">
              <w:rPr>
                <w:rFonts w:ascii="Times New Roman" w:hAnsi="Times New Roman"/>
                <w:sz w:val="24"/>
                <w:szCs w:val="24"/>
              </w:rPr>
              <w:t xml:space="preserve">Amata nosaukums, </w:t>
            </w:r>
            <w:proofErr w:type="spellStart"/>
            <w:r w:rsidRPr="000C2CE4">
              <w:rPr>
                <w:rFonts w:ascii="Times New Roman" w:hAnsi="Times New Roman"/>
                <w:sz w:val="24"/>
                <w:szCs w:val="24"/>
              </w:rPr>
              <w:t>V.Uzvārds</w:t>
            </w:r>
            <w:proofErr w:type="spellEnd"/>
          </w:p>
        </w:tc>
        <w:tc>
          <w:tcPr>
            <w:tcW w:w="146" w:type="pct"/>
            <w:vAlign w:val="center"/>
          </w:tcPr>
          <w:p w14:paraId="2095ECE5" w14:textId="77777777" w:rsidR="000C2CE4" w:rsidRPr="000C2CE4" w:rsidRDefault="000C2CE4" w:rsidP="000C2CE4">
            <w:pPr>
              <w:spacing w:after="0" w:line="240" w:lineRule="auto"/>
              <w:rPr>
                <w:rFonts w:ascii="Times New Roman" w:hAnsi="Times New Roman"/>
                <w:sz w:val="24"/>
                <w:szCs w:val="24"/>
              </w:rPr>
            </w:pPr>
          </w:p>
        </w:tc>
        <w:tc>
          <w:tcPr>
            <w:tcW w:w="2463" w:type="pct"/>
            <w:vAlign w:val="center"/>
          </w:tcPr>
          <w:p w14:paraId="32ADC803" w14:textId="77777777" w:rsidR="000C2CE4" w:rsidRPr="000C2CE4" w:rsidRDefault="000C2CE4" w:rsidP="000C2CE4">
            <w:pPr>
              <w:pStyle w:val="Prskatjums1"/>
              <w:tabs>
                <w:tab w:val="clear" w:pos="360"/>
              </w:tabs>
              <w:ind w:left="0" w:firstLine="0"/>
            </w:pPr>
          </w:p>
          <w:p w14:paraId="4FDEE51E" w14:textId="77777777" w:rsidR="000C2CE4" w:rsidRPr="000C2CE4" w:rsidRDefault="000C2CE4" w:rsidP="000C2CE4">
            <w:pPr>
              <w:pStyle w:val="Prskatjums1"/>
              <w:tabs>
                <w:tab w:val="clear" w:pos="360"/>
              </w:tabs>
              <w:ind w:left="0" w:firstLine="0"/>
            </w:pPr>
            <w:proofErr w:type="spellStart"/>
            <w:r w:rsidRPr="000C2CE4">
              <w:t>Paraksttiesīgās</w:t>
            </w:r>
            <w:proofErr w:type="spellEnd"/>
            <w:r w:rsidRPr="000C2CE4">
              <w:t xml:space="preserve"> personas amats, </w:t>
            </w:r>
            <w:proofErr w:type="spellStart"/>
            <w:r w:rsidRPr="000C2CE4">
              <w:t>V.Uzvārds</w:t>
            </w:r>
            <w:proofErr w:type="spellEnd"/>
          </w:p>
        </w:tc>
      </w:tr>
    </w:tbl>
    <w:p w14:paraId="263F4AD0" w14:textId="77777777" w:rsidR="000C2CE4" w:rsidRPr="000C2CE4" w:rsidRDefault="000C2CE4" w:rsidP="000C2CE4">
      <w:pPr>
        <w:spacing w:after="0" w:line="240" w:lineRule="auto"/>
        <w:jc w:val="both"/>
        <w:rPr>
          <w:rFonts w:ascii="Times New Roman" w:hAnsi="Times New Roman"/>
          <w:b/>
          <w:sz w:val="24"/>
          <w:szCs w:val="24"/>
        </w:rPr>
      </w:pPr>
    </w:p>
    <w:p w14:paraId="6525D977" w14:textId="77777777" w:rsidR="000C2CE4" w:rsidRPr="000C2CE4" w:rsidRDefault="000C2CE4" w:rsidP="000C2CE4">
      <w:pPr>
        <w:spacing w:after="0" w:line="240" w:lineRule="auto"/>
        <w:jc w:val="both"/>
        <w:rPr>
          <w:rFonts w:ascii="Times New Roman" w:hAnsi="Times New Roman"/>
          <w:b/>
          <w:sz w:val="24"/>
          <w:szCs w:val="24"/>
        </w:rPr>
      </w:pPr>
    </w:p>
    <w:p w14:paraId="1525F2FA" w14:textId="77777777" w:rsidR="000C2CE4" w:rsidRPr="000C2CE4" w:rsidRDefault="000C2CE4" w:rsidP="000C2CE4">
      <w:pPr>
        <w:spacing w:after="0" w:line="240" w:lineRule="auto"/>
        <w:jc w:val="both"/>
        <w:rPr>
          <w:rFonts w:ascii="Times New Roman" w:hAnsi="Times New Roman"/>
          <w:b/>
          <w:sz w:val="24"/>
          <w:szCs w:val="24"/>
        </w:rPr>
      </w:pPr>
    </w:p>
    <w:p w14:paraId="6BE71006" w14:textId="77777777" w:rsidR="000C2CE4" w:rsidRPr="000C2CE4" w:rsidRDefault="000C2CE4" w:rsidP="000C2CE4">
      <w:pPr>
        <w:spacing w:after="0" w:line="240" w:lineRule="auto"/>
        <w:jc w:val="both"/>
        <w:rPr>
          <w:rFonts w:ascii="Times New Roman" w:hAnsi="Times New Roman"/>
          <w:b/>
          <w:sz w:val="24"/>
          <w:szCs w:val="24"/>
        </w:rPr>
      </w:pPr>
    </w:p>
    <w:p w14:paraId="1A5EA0A8" w14:textId="77777777" w:rsidR="000C2CE4" w:rsidRPr="000C2CE4" w:rsidRDefault="000C2CE4" w:rsidP="000C2CE4">
      <w:pPr>
        <w:spacing w:after="0" w:line="240" w:lineRule="auto"/>
        <w:jc w:val="both"/>
        <w:rPr>
          <w:rFonts w:ascii="Times New Roman" w:hAnsi="Times New Roman"/>
          <w:b/>
          <w:sz w:val="24"/>
          <w:szCs w:val="24"/>
        </w:rPr>
      </w:pPr>
    </w:p>
    <w:p w14:paraId="3B4604DA" w14:textId="77777777" w:rsidR="000C2CE4" w:rsidRDefault="000C2CE4" w:rsidP="000C2CE4">
      <w:pPr>
        <w:spacing w:after="0" w:line="240" w:lineRule="auto"/>
        <w:jc w:val="both"/>
        <w:rPr>
          <w:rFonts w:ascii="Times New Roman" w:hAnsi="Times New Roman"/>
          <w:b/>
          <w:sz w:val="24"/>
          <w:szCs w:val="24"/>
        </w:rPr>
      </w:pPr>
    </w:p>
    <w:p w14:paraId="3D490917" w14:textId="77777777" w:rsidR="00CD01CB" w:rsidRDefault="00CD01CB" w:rsidP="000C2CE4">
      <w:pPr>
        <w:spacing w:after="0" w:line="240" w:lineRule="auto"/>
        <w:jc w:val="both"/>
        <w:rPr>
          <w:rFonts w:ascii="Times New Roman" w:hAnsi="Times New Roman"/>
          <w:b/>
          <w:sz w:val="24"/>
          <w:szCs w:val="24"/>
        </w:rPr>
      </w:pPr>
    </w:p>
    <w:p w14:paraId="1DF9E92E" w14:textId="77777777" w:rsidR="00CD01CB" w:rsidRDefault="00CD01CB" w:rsidP="000C2CE4">
      <w:pPr>
        <w:spacing w:after="0" w:line="240" w:lineRule="auto"/>
        <w:jc w:val="both"/>
        <w:rPr>
          <w:rFonts w:ascii="Times New Roman" w:hAnsi="Times New Roman"/>
          <w:b/>
          <w:sz w:val="24"/>
          <w:szCs w:val="24"/>
        </w:rPr>
      </w:pPr>
    </w:p>
    <w:p w14:paraId="3ECAC066" w14:textId="77777777" w:rsidR="00CD01CB" w:rsidRDefault="00CD01CB" w:rsidP="000C2CE4">
      <w:pPr>
        <w:spacing w:after="0" w:line="240" w:lineRule="auto"/>
        <w:jc w:val="both"/>
        <w:rPr>
          <w:rFonts w:ascii="Times New Roman" w:hAnsi="Times New Roman"/>
          <w:b/>
          <w:sz w:val="24"/>
          <w:szCs w:val="24"/>
        </w:rPr>
      </w:pPr>
    </w:p>
    <w:p w14:paraId="5C8CD212" w14:textId="77777777" w:rsidR="00CD01CB" w:rsidRDefault="00CD01CB" w:rsidP="000C2CE4">
      <w:pPr>
        <w:spacing w:after="0" w:line="240" w:lineRule="auto"/>
        <w:jc w:val="both"/>
        <w:rPr>
          <w:rFonts w:ascii="Times New Roman" w:hAnsi="Times New Roman"/>
          <w:b/>
          <w:sz w:val="24"/>
          <w:szCs w:val="24"/>
        </w:rPr>
      </w:pPr>
    </w:p>
    <w:p w14:paraId="119F47D3" w14:textId="77777777" w:rsidR="00CD01CB" w:rsidRDefault="00CD01CB" w:rsidP="000C2CE4">
      <w:pPr>
        <w:spacing w:after="0" w:line="240" w:lineRule="auto"/>
        <w:jc w:val="both"/>
        <w:rPr>
          <w:rFonts w:ascii="Times New Roman" w:hAnsi="Times New Roman"/>
          <w:b/>
          <w:sz w:val="24"/>
          <w:szCs w:val="24"/>
        </w:rPr>
      </w:pPr>
    </w:p>
    <w:p w14:paraId="77694EC8" w14:textId="77777777" w:rsidR="00CD01CB" w:rsidRDefault="00CD01CB" w:rsidP="000C2CE4">
      <w:pPr>
        <w:spacing w:after="0" w:line="240" w:lineRule="auto"/>
        <w:jc w:val="both"/>
        <w:rPr>
          <w:rFonts w:ascii="Times New Roman" w:hAnsi="Times New Roman"/>
          <w:b/>
          <w:sz w:val="24"/>
          <w:szCs w:val="24"/>
        </w:rPr>
      </w:pPr>
    </w:p>
    <w:p w14:paraId="0DDDF416" w14:textId="77777777" w:rsidR="00CD01CB" w:rsidRDefault="00CD01CB" w:rsidP="000C2CE4">
      <w:pPr>
        <w:spacing w:after="0" w:line="240" w:lineRule="auto"/>
        <w:jc w:val="both"/>
        <w:rPr>
          <w:rFonts w:ascii="Times New Roman" w:hAnsi="Times New Roman"/>
          <w:b/>
          <w:sz w:val="24"/>
          <w:szCs w:val="24"/>
        </w:rPr>
      </w:pPr>
    </w:p>
    <w:p w14:paraId="1EA687F2" w14:textId="77777777" w:rsidR="00CD01CB" w:rsidRDefault="00CD01CB" w:rsidP="000C2CE4">
      <w:pPr>
        <w:spacing w:after="0" w:line="240" w:lineRule="auto"/>
        <w:jc w:val="both"/>
        <w:rPr>
          <w:rFonts w:ascii="Times New Roman" w:hAnsi="Times New Roman"/>
          <w:b/>
          <w:sz w:val="24"/>
          <w:szCs w:val="24"/>
        </w:rPr>
      </w:pPr>
    </w:p>
    <w:p w14:paraId="7EA3C959" w14:textId="77777777" w:rsidR="00CD01CB" w:rsidRDefault="00CD01CB" w:rsidP="000C2CE4">
      <w:pPr>
        <w:spacing w:after="0" w:line="240" w:lineRule="auto"/>
        <w:jc w:val="both"/>
        <w:rPr>
          <w:rFonts w:ascii="Times New Roman" w:hAnsi="Times New Roman"/>
          <w:b/>
          <w:sz w:val="24"/>
          <w:szCs w:val="24"/>
        </w:rPr>
      </w:pPr>
    </w:p>
    <w:p w14:paraId="2AC2878E" w14:textId="77777777" w:rsidR="00CD01CB" w:rsidRDefault="00CD01CB" w:rsidP="000C2CE4">
      <w:pPr>
        <w:spacing w:after="0" w:line="240" w:lineRule="auto"/>
        <w:jc w:val="both"/>
        <w:rPr>
          <w:rFonts w:ascii="Times New Roman" w:hAnsi="Times New Roman"/>
          <w:b/>
          <w:sz w:val="24"/>
          <w:szCs w:val="24"/>
        </w:rPr>
      </w:pPr>
    </w:p>
    <w:p w14:paraId="708B265F" w14:textId="77777777" w:rsidR="00CD01CB" w:rsidRDefault="00CD01CB" w:rsidP="000C2CE4">
      <w:pPr>
        <w:spacing w:after="0" w:line="240" w:lineRule="auto"/>
        <w:jc w:val="both"/>
        <w:rPr>
          <w:rFonts w:ascii="Times New Roman" w:hAnsi="Times New Roman"/>
          <w:b/>
          <w:sz w:val="24"/>
          <w:szCs w:val="24"/>
        </w:rPr>
      </w:pPr>
    </w:p>
    <w:p w14:paraId="6EC5BCEF" w14:textId="77777777" w:rsidR="00CD01CB" w:rsidRDefault="00CD01CB" w:rsidP="000C2CE4">
      <w:pPr>
        <w:spacing w:after="0" w:line="240" w:lineRule="auto"/>
        <w:jc w:val="both"/>
        <w:rPr>
          <w:rFonts w:ascii="Times New Roman" w:hAnsi="Times New Roman"/>
          <w:b/>
          <w:sz w:val="24"/>
          <w:szCs w:val="24"/>
        </w:rPr>
      </w:pPr>
    </w:p>
    <w:p w14:paraId="73F6460C" w14:textId="77777777" w:rsidR="00CD01CB" w:rsidRDefault="00CD01CB" w:rsidP="000C2CE4">
      <w:pPr>
        <w:spacing w:after="0" w:line="240" w:lineRule="auto"/>
        <w:jc w:val="both"/>
        <w:rPr>
          <w:rFonts w:ascii="Times New Roman" w:hAnsi="Times New Roman"/>
          <w:b/>
          <w:sz w:val="24"/>
          <w:szCs w:val="24"/>
        </w:rPr>
      </w:pPr>
    </w:p>
    <w:p w14:paraId="39F516B6" w14:textId="77777777" w:rsidR="00CD01CB" w:rsidRDefault="00CD01CB" w:rsidP="000C2CE4">
      <w:pPr>
        <w:spacing w:after="0" w:line="240" w:lineRule="auto"/>
        <w:jc w:val="both"/>
        <w:rPr>
          <w:rFonts w:ascii="Times New Roman" w:hAnsi="Times New Roman"/>
          <w:b/>
          <w:sz w:val="24"/>
          <w:szCs w:val="24"/>
        </w:rPr>
      </w:pPr>
    </w:p>
    <w:p w14:paraId="4B05266D" w14:textId="77777777" w:rsidR="00CD01CB" w:rsidRDefault="00CD01CB" w:rsidP="000C2CE4">
      <w:pPr>
        <w:spacing w:after="0" w:line="240" w:lineRule="auto"/>
        <w:jc w:val="both"/>
        <w:rPr>
          <w:rFonts w:ascii="Times New Roman" w:hAnsi="Times New Roman"/>
          <w:b/>
          <w:sz w:val="24"/>
          <w:szCs w:val="24"/>
        </w:rPr>
      </w:pPr>
    </w:p>
    <w:p w14:paraId="14DC4B70" w14:textId="77777777" w:rsidR="00145EBF" w:rsidRDefault="00145EBF" w:rsidP="000C2CE4">
      <w:pPr>
        <w:spacing w:after="0" w:line="240" w:lineRule="auto"/>
        <w:jc w:val="both"/>
        <w:rPr>
          <w:rFonts w:ascii="Times New Roman" w:hAnsi="Times New Roman"/>
          <w:b/>
          <w:sz w:val="24"/>
          <w:szCs w:val="24"/>
        </w:rPr>
      </w:pPr>
    </w:p>
    <w:p w14:paraId="4D0B9D00" w14:textId="77777777" w:rsidR="00145EBF" w:rsidRDefault="00145EBF" w:rsidP="000C2CE4">
      <w:pPr>
        <w:spacing w:after="0" w:line="240" w:lineRule="auto"/>
        <w:jc w:val="both"/>
        <w:rPr>
          <w:rFonts w:ascii="Times New Roman" w:hAnsi="Times New Roman"/>
          <w:b/>
          <w:sz w:val="24"/>
          <w:szCs w:val="24"/>
        </w:rPr>
      </w:pPr>
    </w:p>
    <w:p w14:paraId="0C0C58A9" w14:textId="77777777" w:rsidR="00145EBF" w:rsidRPr="000C2CE4" w:rsidRDefault="00145EBF" w:rsidP="000C2CE4">
      <w:pPr>
        <w:spacing w:after="0" w:line="240" w:lineRule="auto"/>
        <w:jc w:val="both"/>
        <w:rPr>
          <w:rFonts w:ascii="Times New Roman" w:hAnsi="Times New Roman"/>
          <w:b/>
          <w:sz w:val="24"/>
          <w:szCs w:val="24"/>
        </w:rPr>
      </w:pPr>
    </w:p>
    <w:p w14:paraId="08350567" w14:textId="77777777" w:rsidR="000C2CE4" w:rsidRPr="000C2CE4" w:rsidRDefault="000C2CE4" w:rsidP="000C2CE4">
      <w:pPr>
        <w:spacing w:after="0" w:line="240" w:lineRule="auto"/>
        <w:jc w:val="both"/>
        <w:rPr>
          <w:rFonts w:ascii="Times New Roman" w:hAnsi="Times New Roman"/>
          <w:b/>
          <w:sz w:val="24"/>
          <w:szCs w:val="24"/>
        </w:rPr>
      </w:pPr>
    </w:p>
    <w:p w14:paraId="751CEA9A" w14:textId="77777777" w:rsidR="000C2CE4" w:rsidRPr="000C2CE4" w:rsidRDefault="000C2CE4" w:rsidP="000C2CE4">
      <w:pPr>
        <w:spacing w:after="0" w:line="240" w:lineRule="auto"/>
        <w:jc w:val="both"/>
        <w:rPr>
          <w:rFonts w:ascii="Times New Roman" w:hAnsi="Times New Roman"/>
          <w:b/>
          <w:sz w:val="24"/>
          <w:szCs w:val="24"/>
        </w:rPr>
      </w:pPr>
    </w:p>
    <w:p w14:paraId="2DB7BEE6" w14:textId="66A382FD" w:rsidR="000C2CE4" w:rsidRPr="000C2CE4" w:rsidRDefault="000C2CE4" w:rsidP="000C2CE4">
      <w:pPr>
        <w:spacing w:after="0" w:line="240" w:lineRule="auto"/>
        <w:jc w:val="center"/>
        <w:rPr>
          <w:rFonts w:ascii="Times New Roman" w:hAnsi="Times New Roman"/>
          <w:b/>
          <w:sz w:val="24"/>
          <w:szCs w:val="24"/>
        </w:rPr>
      </w:pPr>
      <w:r w:rsidRPr="000C2CE4">
        <w:rPr>
          <w:rFonts w:ascii="Times New Roman" w:hAnsi="Times New Roman"/>
          <w:b/>
          <w:sz w:val="24"/>
          <w:szCs w:val="24"/>
        </w:rPr>
        <w:t>Līguma pielikum</w:t>
      </w:r>
      <w:r>
        <w:rPr>
          <w:rFonts w:ascii="Times New Roman" w:hAnsi="Times New Roman"/>
          <w:b/>
          <w:sz w:val="24"/>
          <w:szCs w:val="24"/>
        </w:rPr>
        <w:t>i</w:t>
      </w:r>
      <w:r w:rsidRPr="000C2CE4">
        <w:rPr>
          <w:rFonts w:ascii="Times New Roman" w:hAnsi="Times New Roman"/>
          <w:b/>
          <w:sz w:val="24"/>
          <w:szCs w:val="24"/>
        </w:rPr>
        <w:t>,</w:t>
      </w:r>
    </w:p>
    <w:p w14:paraId="7D2342A3" w14:textId="05419419" w:rsidR="000C2CE4" w:rsidRDefault="000C2CE4" w:rsidP="000C2CE4">
      <w:pPr>
        <w:spacing w:after="0" w:line="240" w:lineRule="auto"/>
        <w:jc w:val="center"/>
        <w:rPr>
          <w:rFonts w:ascii="Times New Roman" w:hAnsi="Times New Roman"/>
          <w:b/>
          <w:sz w:val="24"/>
          <w:szCs w:val="24"/>
        </w:rPr>
      </w:pPr>
      <w:r w:rsidRPr="000C2CE4">
        <w:rPr>
          <w:rFonts w:ascii="Times New Roman" w:hAnsi="Times New Roman"/>
          <w:b/>
          <w:sz w:val="24"/>
          <w:szCs w:val="24"/>
        </w:rPr>
        <w:t>kas ir pievienot</w:t>
      </w:r>
      <w:r>
        <w:rPr>
          <w:rFonts w:ascii="Times New Roman" w:hAnsi="Times New Roman"/>
          <w:b/>
          <w:sz w:val="24"/>
          <w:szCs w:val="24"/>
        </w:rPr>
        <w:t>i</w:t>
      </w:r>
      <w:r w:rsidRPr="000C2CE4">
        <w:rPr>
          <w:rFonts w:ascii="Times New Roman" w:hAnsi="Times New Roman"/>
          <w:b/>
          <w:sz w:val="24"/>
          <w:szCs w:val="24"/>
        </w:rPr>
        <w:t xml:space="preserve"> atsevišķā failā un ir Līguma neatņemama</w:t>
      </w:r>
      <w:r>
        <w:rPr>
          <w:rFonts w:ascii="Times New Roman" w:hAnsi="Times New Roman"/>
          <w:b/>
          <w:sz w:val="24"/>
          <w:szCs w:val="24"/>
        </w:rPr>
        <w:t>s</w:t>
      </w:r>
      <w:r w:rsidRPr="000C2CE4">
        <w:rPr>
          <w:rFonts w:ascii="Times New Roman" w:hAnsi="Times New Roman"/>
          <w:b/>
          <w:sz w:val="24"/>
          <w:szCs w:val="24"/>
        </w:rPr>
        <w:t xml:space="preserve"> sastāvdaļa</w:t>
      </w:r>
      <w:r>
        <w:rPr>
          <w:rFonts w:ascii="Times New Roman" w:hAnsi="Times New Roman"/>
          <w:b/>
          <w:sz w:val="24"/>
          <w:szCs w:val="24"/>
        </w:rPr>
        <w:t>s</w:t>
      </w:r>
      <w:r w:rsidRPr="000C2CE4">
        <w:rPr>
          <w:rFonts w:ascii="Times New Roman" w:hAnsi="Times New Roman"/>
          <w:b/>
          <w:sz w:val="24"/>
          <w:szCs w:val="24"/>
        </w:rPr>
        <w:t>:</w:t>
      </w:r>
    </w:p>
    <w:p w14:paraId="562DD01D" w14:textId="77777777" w:rsidR="000C2CE4" w:rsidRPr="000C2CE4" w:rsidRDefault="000C2CE4" w:rsidP="000C2CE4">
      <w:pPr>
        <w:spacing w:after="0" w:line="240" w:lineRule="auto"/>
        <w:jc w:val="center"/>
        <w:rPr>
          <w:rFonts w:ascii="Times New Roman" w:hAnsi="Times New Roman"/>
          <w:b/>
          <w:sz w:val="24"/>
          <w:szCs w:val="24"/>
        </w:rPr>
      </w:pPr>
    </w:p>
    <w:tbl>
      <w:tblPr>
        <w:tblW w:w="894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65"/>
        <w:gridCol w:w="1603"/>
        <w:gridCol w:w="4394"/>
        <w:gridCol w:w="2284"/>
      </w:tblGrid>
      <w:tr w:rsidR="000C2CE4" w:rsidRPr="000C2CE4" w14:paraId="1EA53FDF" w14:textId="77777777" w:rsidTr="005A558F">
        <w:trPr>
          <w:trHeight w:val="374"/>
        </w:trPr>
        <w:tc>
          <w:tcPr>
            <w:tcW w:w="665" w:type="dxa"/>
            <w:vAlign w:val="center"/>
          </w:tcPr>
          <w:p w14:paraId="4CC05EB0" w14:textId="77777777" w:rsidR="000C2CE4" w:rsidRPr="000C2CE4" w:rsidRDefault="000C2CE4" w:rsidP="000C2CE4">
            <w:pPr>
              <w:spacing w:after="0" w:line="240" w:lineRule="auto"/>
              <w:jc w:val="center"/>
              <w:rPr>
                <w:rFonts w:ascii="Times New Roman" w:hAnsi="Times New Roman"/>
                <w:b/>
                <w:sz w:val="24"/>
                <w:szCs w:val="24"/>
                <w:lang w:eastAsia="lv-LV"/>
              </w:rPr>
            </w:pPr>
            <w:r w:rsidRPr="000C2CE4">
              <w:rPr>
                <w:rFonts w:ascii="Times New Roman" w:hAnsi="Times New Roman"/>
                <w:b/>
                <w:sz w:val="24"/>
                <w:szCs w:val="24"/>
                <w:lang w:eastAsia="lv-LV"/>
              </w:rPr>
              <w:t>Nr. p.k.</w:t>
            </w:r>
          </w:p>
        </w:tc>
        <w:tc>
          <w:tcPr>
            <w:tcW w:w="1603" w:type="dxa"/>
            <w:vAlign w:val="center"/>
          </w:tcPr>
          <w:p w14:paraId="0AFD64BA" w14:textId="77777777" w:rsidR="000C2CE4" w:rsidRPr="000C2CE4" w:rsidRDefault="000C2CE4" w:rsidP="000C2CE4">
            <w:pPr>
              <w:spacing w:after="0" w:line="240" w:lineRule="auto"/>
              <w:jc w:val="center"/>
              <w:rPr>
                <w:rFonts w:ascii="Times New Roman" w:hAnsi="Times New Roman"/>
                <w:b/>
                <w:sz w:val="24"/>
                <w:szCs w:val="24"/>
                <w:lang w:eastAsia="lv-LV"/>
              </w:rPr>
            </w:pPr>
            <w:r w:rsidRPr="000C2CE4">
              <w:rPr>
                <w:rFonts w:ascii="Times New Roman" w:hAnsi="Times New Roman"/>
                <w:b/>
                <w:sz w:val="24"/>
                <w:szCs w:val="24"/>
                <w:lang w:eastAsia="lv-LV"/>
              </w:rPr>
              <w:t>Līguma pielikuma numurs</w:t>
            </w:r>
          </w:p>
        </w:tc>
        <w:tc>
          <w:tcPr>
            <w:tcW w:w="4394" w:type="dxa"/>
            <w:vAlign w:val="center"/>
          </w:tcPr>
          <w:p w14:paraId="360DDE6E" w14:textId="77777777" w:rsidR="000C2CE4" w:rsidRPr="000C2CE4" w:rsidRDefault="000C2CE4" w:rsidP="000C2CE4">
            <w:pPr>
              <w:spacing w:after="0" w:line="240" w:lineRule="auto"/>
              <w:jc w:val="center"/>
              <w:rPr>
                <w:rFonts w:ascii="Times New Roman" w:hAnsi="Times New Roman"/>
                <w:b/>
                <w:sz w:val="24"/>
                <w:szCs w:val="24"/>
                <w:lang w:eastAsia="lv-LV"/>
              </w:rPr>
            </w:pPr>
            <w:r w:rsidRPr="000C2CE4">
              <w:rPr>
                <w:rFonts w:ascii="Times New Roman" w:hAnsi="Times New Roman"/>
                <w:b/>
                <w:sz w:val="24"/>
                <w:szCs w:val="24"/>
                <w:lang w:eastAsia="lv-LV"/>
              </w:rPr>
              <w:t>Pielikuma nosaukums</w:t>
            </w:r>
          </w:p>
        </w:tc>
        <w:tc>
          <w:tcPr>
            <w:tcW w:w="2284" w:type="dxa"/>
            <w:vAlign w:val="center"/>
          </w:tcPr>
          <w:p w14:paraId="4D1AF7E7" w14:textId="77777777" w:rsidR="000C2CE4" w:rsidRPr="000C2CE4" w:rsidRDefault="000C2CE4" w:rsidP="000C2CE4">
            <w:pPr>
              <w:spacing w:after="0" w:line="240" w:lineRule="auto"/>
              <w:jc w:val="center"/>
              <w:rPr>
                <w:rFonts w:ascii="Times New Roman" w:hAnsi="Times New Roman"/>
                <w:b/>
                <w:sz w:val="24"/>
                <w:szCs w:val="24"/>
                <w:lang w:eastAsia="lv-LV"/>
              </w:rPr>
            </w:pPr>
            <w:r w:rsidRPr="000C2CE4">
              <w:rPr>
                <w:rFonts w:ascii="Times New Roman" w:hAnsi="Times New Roman"/>
                <w:b/>
                <w:sz w:val="24"/>
                <w:szCs w:val="24"/>
                <w:lang w:eastAsia="lv-LV"/>
              </w:rPr>
              <w:t>Pievienots</w:t>
            </w:r>
          </w:p>
        </w:tc>
      </w:tr>
      <w:tr w:rsidR="000C2CE4" w:rsidRPr="000C2CE4" w14:paraId="1ADE6ADE" w14:textId="77777777" w:rsidTr="000C2CE4">
        <w:trPr>
          <w:trHeight w:val="876"/>
        </w:trPr>
        <w:tc>
          <w:tcPr>
            <w:tcW w:w="665" w:type="dxa"/>
            <w:vAlign w:val="center"/>
          </w:tcPr>
          <w:p w14:paraId="44901784" w14:textId="77777777" w:rsidR="000C2CE4" w:rsidRPr="000C2CE4" w:rsidRDefault="000C2CE4" w:rsidP="000C2CE4">
            <w:pPr>
              <w:spacing w:after="0" w:line="240" w:lineRule="auto"/>
              <w:jc w:val="center"/>
              <w:rPr>
                <w:rFonts w:ascii="Times New Roman" w:hAnsi="Times New Roman"/>
                <w:sz w:val="24"/>
                <w:szCs w:val="24"/>
                <w:lang w:eastAsia="lv-LV"/>
              </w:rPr>
            </w:pPr>
            <w:r w:rsidRPr="000C2CE4">
              <w:rPr>
                <w:rFonts w:ascii="Times New Roman" w:hAnsi="Times New Roman"/>
                <w:sz w:val="24"/>
                <w:szCs w:val="24"/>
                <w:lang w:eastAsia="lv-LV"/>
              </w:rPr>
              <w:t>1.</w:t>
            </w:r>
          </w:p>
        </w:tc>
        <w:tc>
          <w:tcPr>
            <w:tcW w:w="1603" w:type="dxa"/>
            <w:vAlign w:val="center"/>
          </w:tcPr>
          <w:p w14:paraId="66E3040F" w14:textId="77777777" w:rsidR="000C2CE4" w:rsidRPr="000C2CE4" w:rsidRDefault="000C2CE4" w:rsidP="000C2CE4">
            <w:pPr>
              <w:spacing w:after="0" w:line="240" w:lineRule="auto"/>
              <w:rPr>
                <w:rFonts w:ascii="Times New Roman" w:hAnsi="Times New Roman"/>
                <w:sz w:val="24"/>
                <w:szCs w:val="24"/>
                <w:lang w:eastAsia="lv-LV"/>
              </w:rPr>
            </w:pPr>
            <w:r w:rsidRPr="000C2CE4">
              <w:rPr>
                <w:rFonts w:ascii="Times New Roman" w:hAnsi="Times New Roman"/>
                <w:sz w:val="24"/>
                <w:szCs w:val="24"/>
                <w:lang w:eastAsia="lv-LV"/>
              </w:rPr>
              <w:t>1. pielikums</w:t>
            </w:r>
          </w:p>
        </w:tc>
        <w:tc>
          <w:tcPr>
            <w:tcW w:w="4394" w:type="dxa"/>
          </w:tcPr>
          <w:p w14:paraId="4D56273C" w14:textId="3695CFCA" w:rsidR="000C2CE4" w:rsidRPr="000C2CE4" w:rsidRDefault="000C2CE4" w:rsidP="000C2CE4">
            <w:pPr>
              <w:spacing w:after="0" w:line="240" w:lineRule="auto"/>
              <w:jc w:val="center"/>
              <w:rPr>
                <w:rFonts w:ascii="Times New Roman" w:hAnsi="Times New Roman"/>
                <w:i/>
                <w:sz w:val="24"/>
                <w:szCs w:val="24"/>
              </w:rPr>
            </w:pPr>
            <w:r w:rsidRPr="000C2CE4">
              <w:rPr>
                <w:rFonts w:ascii="Times New Roman" w:hAnsi="Times New Roman"/>
                <w:color w:val="000000"/>
                <w:sz w:val="24"/>
                <w:szCs w:val="24"/>
              </w:rPr>
              <w:t xml:space="preserve">Tehniskā specifikācija/Tehniskais piedāvājums  </w:t>
            </w:r>
          </w:p>
        </w:tc>
        <w:tc>
          <w:tcPr>
            <w:tcW w:w="2284" w:type="dxa"/>
            <w:vAlign w:val="center"/>
          </w:tcPr>
          <w:p w14:paraId="7D2BF838" w14:textId="77777777" w:rsidR="000C2CE4" w:rsidRPr="000C2CE4" w:rsidRDefault="000C2CE4" w:rsidP="000C2CE4">
            <w:pPr>
              <w:spacing w:after="0" w:line="240" w:lineRule="auto"/>
              <w:jc w:val="center"/>
              <w:rPr>
                <w:rFonts w:ascii="Times New Roman" w:hAnsi="Times New Roman"/>
                <w:sz w:val="24"/>
                <w:szCs w:val="24"/>
                <w:lang w:eastAsia="lv-LV"/>
              </w:rPr>
            </w:pPr>
            <w:r w:rsidRPr="000C2CE4">
              <w:rPr>
                <w:rFonts w:ascii="Times New Roman" w:hAnsi="Times New Roman"/>
                <w:sz w:val="24"/>
                <w:szCs w:val="24"/>
                <w:lang w:eastAsia="lv-LV"/>
              </w:rPr>
              <w:t>Pievienots atsevišķā failā (.</w:t>
            </w:r>
            <w:proofErr w:type="spellStart"/>
            <w:r w:rsidRPr="000C2CE4">
              <w:rPr>
                <w:rFonts w:ascii="Times New Roman" w:hAnsi="Times New Roman"/>
                <w:sz w:val="24"/>
                <w:szCs w:val="24"/>
                <w:lang w:eastAsia="lv-LV"/>
              </w:rPr>
              <w:t>docx</w:t>
            </w:r>
            <w:proofErr w:type="spellEnd"/>
            <w:r w:rsidRPr="000C2CE4">
              <w:rPr>
                <w:rFonts w:ascii="Times New Roman" w:hAnsi="Times New Roman"/>
                <w:sz w:val="24"/>
                <w:szCs w:val="24"/>
                <w:lang w:eastAsia="lv-LV"/>
              </w:rPr>
              <w:t xml:space="preserve"> formātā)</w:t>
            </w:r>
          </w:p>
        </w:tc>
      </w:tr>
      <w:tr w:rsidR="000C2CE4" w:rsidRPr="000C2CE4" w14:paraId="31C81CA0" w14:textId="77777777" w:rsidTr="005A558F">
        <w:trPr>
          <w:trHeight w:val="732"/>
        </w:trPr>
        <w:tc>
          <w:tcPr>
            <w:tcW w:w="665" w:type="dxa"/>
            <w:vAlign w:val="center"/>
          </w:tcPr>
          <w:p w14:paraId="3143CF10" w14:textId="21F40329" w:rsidR="000C2CE4" w:rsidRPr="000C2CE4" w:rsidRDefault="000C2CE4" w:rsidP="000C2CE4">
            <w:pPr>
              <w:spacing w:after="0" w:line="240" w:lineRule="auto"/>
              <w:jc w:val="center"/>
              <w:rPr>
                <w:rFonts w:ascii="Times New Roman" w:hAnsi="Times New Roman"/>
                <w:sz w:val="24"/>
                <w:szCs w:val="24"/>
                <w:lang w:eastAsia="lv-LV"/>
              </w:rPr>
            </w:pPr>
            <w:r w:rsidRPr="000C2CE4">
              <w:rPr>
                <w:rFonts w:ascii="Times New Roman" w:hAnsi="Times New Roman"/>
                <w:sz w:val="24"/>
                <w:szCs w:val="24"/>
                <w:lang w:eastAsia="lv-LV"/>
              </w:rPr>
              <w:t xml:space="preserve">2. </w:t>
            </w:r>
          </w:p>
        </w:tc>
        <w:tc>
          <w:tcPr>
            <w:tcW w:w="1603" w:type="dxa"/>
            <w:vAlign w:val="center"/>
          </w:tcPr>
          <w:p w14:paraId="116B7700" w14:textId="4A9FAC5D" w:rsidR="000C2CE4" w:rsidRPr="000C2CE4" w:rsidRDefault="000C2CE4" w:rsidP="000C2CE4">
            <w:pPr>
              <w:spacing w:after="0" w:line="240" w:lineRule="auto"/>
              <w:rPr>
                <w:rFonts w:ascii="Times New Roman" w:hAnsi="Times New Roman"/>
                <w:sz w:val="24"/>
                <w:szCs w:val="24"/>
                <w:lang w:eastAsia="lv-LV"/>
              </w:rPr>
            </w:pPr>
            <w:r w:rsidRPr="000C2CE4">
              <w:rPr>
                <w:rFonts w:ascii="Times New Roman" w:hAnsi="Times New Roman"/>
                <w:sz w:val="24"/>
                <w:szCs w:val="24"/>
              </w:rPr>
              <w:t>2. pielikums</w:t>
            </w:r>
          </w:p>
        </w:tc>
        <w:tc>
          <w:tcPr>
            <w:tcW w:w="4394" w:type="dxa"/>
            <w:vAlign w:val="center"/>
          </w:tcPr>
          <w:p w14:paraId="62C0FAD6" w14:textId="0CD78D21" w:rsidR="000C2CE4" w:rsidRPr="000C2CE4" w:rsidRDefault="000C2CE4" w:rsidP="000C2CE4">
            <w:pPr>
              <w:spacing w:after="0" w:line="240" w:lineRule="auto"/>
              <w:jc w:val="center"/>
              <w:rPr>
                <w:rFonts w:ascii="Times New Roman" w:hAnsi="Times New Roman"/>
                <w:b/>
                <w:bCs/>
                <w:sz w:val="24"/>
                <w:szCs w:val="24"/>
              </w:rPr>
            </w:pPr>
            <w:r w:rsidRPr="000C2CE4">
              <w:rPr>
                <w:rFonts w:ascii="Times New Roman" w:hAnsi="Times New Roman"/>
                <w:color w:val="000000"/>
                <w:sz w:val="24"/>
                <w:szCs w:val="24"/>
              </w:rPr>
              <w:t xml:space="preserve">Iznomātāja iesniegtais piedāvājums </w:t>
            </w:r>
          </w:p>
        </w:tc>
        <w:tc>
          <w:tcPr>
            <w:tcW w:w="2284" w:type="dxa"/>
            <w:vAlign w:val="center"/>
          </w:tcPr>
          <w:p w14:paraId="2063DAA8" w14:textId="77777777" w:rsidR="000C2CE4" w:rsidRPr="000C2CE4" w:rsidRDefault="000C2CE4" w:rsidP="000C2CE4">
            <w:pPr>
              <w:spacing w:after="0" w:line="240" w:lineRule="auto"/>
              <w:jc w:val="center"/>
              <w:rPr>
                <w:rFonts w:ascii="Times New Roman" w:hAnsi="Times New Roman"/>
                <w:sz w:val="24"/>
                <w:szCs w:val="24"/>
                <w:lang w:eastAsia="lv-LV"/>
              </w:rPr>
            </w:pPr>
            <w:r w:rsidRPr="000C2CE4">
              <w:rPr>
                <w:rFonts w:ascii="Times New Roman" w:hAnsi="Times New Roman"/>
                <w:sz w:val="24"/>
                <w:szCs w:val="24"/>
              </w:rPr>
              <w:t>Pievienots atsevišķā failā (.</w:t>
            </w:r>
            <w:proofErr w:type="spellStart"/>
            <w:r w:rsidRPr="000C2CE4">
              <w:rPr>
                <w:rFonts w:ascii="Times New Roman" w:hAnsi="Times New Roman"/>
                <w:sz w:val="24"/>
                <w:szCs w:val="24"/>
              </w:rPr>
              <w:t>docx</w:t>
            </w:r>
            <w:proofErr w:type="spellEnd"/>
            <w:r w:rsidRPr="000C2CE4">
              <w:rPr>
                <w:rFonts w:ascii="Times New Roman" w:hAnsi="Times New Roman"/>
                <w:sz w:val="24"/>
                <w:szCs w:val="24"/>
              </w:rPr>
              <w:t xml:space="preserve"> formātā)</w:t>
            </w:r>
          </w:p>
        </w:tc>
      </w:tr>
    </w:tbl>
    <w:p w14:paraId="64FEE570" w14:textId="77777777" w:rsidR="000C2CE4" w:rsidRPr="000C2CE4" w:rsidRDefault="000C2CE4" w:rsidP="000C2CE4">
      <w:pPr>
        <w:spacing w:after="0" w:line="240" w:lineRule="auto"/>
        <w:jc w:val="both"/>
        <w:rPr>
          <w:rFonts w:ascii="Times New Roman" w:hAnsi="Times New Roman"/>
          <w:b/>
          <w:sz w:val="24"/>
          <w:szCs w:val="24"/>
        </w:rPr>
      </w:pPr>
    </w:p>
    <w:p w14:paraId="21B4E630" w14:textId="77777777" w:rsidR="000C2CE4" w:rsidRPr="000C2CE4" w:rsidRDefault="000C2CE4" w:rsidP="000C2CE4">
      <w:pPr>
        <w:spacing w:after="0" w:line="240" w:lineRule="auto"/>
        <w:jc w:val="both"/>
        <w:rPr>
          <w:rFonts w:ascii="Times New Roman" w:hAnsi="Times New Roman"/>
          <w:b/>
          <w:sz w:val="24"/>
          <w:szCs w:val="24"/>
        </w:rPr>
      </w:pPr>
    </w:p>
    <w:sectPr w:rsidR="000C2CE4" w:rsidRPr="000C2CE4" w:rsidSect="006075DB">
      <w:footerReference w:type="default" r:id="rId11"/>
      <w:pgSz w:w="11906" w:h="16838"/>
      <w:pgMar w:top="1134" w:right="1134" w:bottom="993" w:left="1701" w:header="709"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3A9941" w14:textId="77777777" w:rsidR="003B57B4" w:rsidRDefault="003B57B4" w:rsidP="004F4E0C">
      <w:pPr>
        <w:spacing w:after="0" w:line="240" w:lineRule="auto"/>
      </w:pPr>
      <w:r>
        <w:separator/>
      </w:r>
    </w:p>
  </w:endnote>
  <w:endnote w:type="continuationSeparator" w:id="0">
    <w:p w14:paraId="20CD352D" w14:textId="77777777" w:rsidR="003B57B4" w:rsidRDefault="003B57B4" w:rsidP="004F4E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rPr>
      <w:id w:val="511119485"/>
      <w:docPartObj>
        <w:docPartGallery w:val="Page Numbers (Bottom of Page)"/>
        <w:docPartUnique/>
      </w:docPartObj>
    </w:sdtPr>
    <w:sdtEndPr>
      <w:rPr>
        <w:noProof/>
      </w:rPr>
    </w:sdtEndPr>
    <w:sdtContent>
      <w:p w14:paraId="792225CA" w14:textId="77777777" w:rsidR="00C72843" w:rsidRPr="000C2CE4" w:rsidRDefault="00C72843">
        <w:pPr>
          <w:pStyle w:val="Footer"/>
          <w:jc w:val="right"/>
          <w:rPr>
            <w:rFonts w:ascii="Times New Roman" w:hAnsi="Times New Roman"/>
            <w:noProof/>
            <w:sz w:val="18"/>
            <w:szCs w:val="18"/>
          </w:rPr>
        </w:pPr>
        <w:r w:rsidRPr="000C2CE4">
          <w:rPr>
            <w:rFonts w:ascii="Times New Roman" w:hAnsi="Times New Roman"/>
            <w:sz w:val="18"/>
            <w:szCs w:val="18"/>
          </w:rPr>
          <w:fldChar w:fldCharType="begin"/>
        </w:r>
        <w:r w:rsidRPr="000C2CE4">
          <w:rPr>
            <w:rFonts w:ascii="Times New Roman" w:hAnsi="Times New Roman"/>
            <w:sz w:val="18"/>
            <w:szCs w:val="18"/>
          </w:rPr>
          <w:instrText xml:space="preserve"> PAGE   \* MERGEFORMAT </w:instrText>
        </w:r>
        <w:r w:rsidRPr="000C2CE4">
          <w:rPr>
            <w:rFonts w:ascii="Times New Roman" w:hAnsi="Times New Roman"/>
            <w:sz w:val="18"/>
            <w:szCs w:val="18"/>
          </w:rPr>
          <w:fldChar w:fldCharType="separate"/>
        </w:r>
        <w:r w:rsidRPr="000C2CE4">
          <w:rPr>
            <w:rFonts w:ascii="Times New Roman" w:hAnsi="Times New Roman"/>
            <w:noProof/>
            <w:sz w:val="18"/>
            <w:szCs w:val="18"/>
          </w:rPr>
          <w:t>1</w:t>
        </w:r>
        <w:r w:rsidRPr="000C2CE4">
          <w:rPr>
            <w:rFonts w:ascii="Times New Roman" w:hAnsi="Times New Roman"/>
            <w:noProof/>
            <w:sz w:val="18"/>
            <w:szCs w:val="18"/>
          </w:rPr>
          <w:fldChar w:fldCharType="end"/>
        </w:r>
      </w:p>
      <w:p w14:paraId="4E55BD6B" w14:textId="0628E261" w:rsidR="004F4E0C" w:rsidRPr="000C2CE4" w:rsidRDefault="00C72843" w:rsidP="00C72843">
        <w:pPr>
          <w:spacing w:after="0" w:line="240" w:lineRule="auto"/>
          <w:jc w:val="center"/>
          <w:rPr>
            <w:rFonts w:ascii="Times New Roman" w:hAnsi="Times New Roman"/>
            <w:sz w:val="18"/>
            <w:szCs w:val="18"/>
          </w:rPr>
        </w:pPr>
        <w:r w:rsidRPr="000C2CE4">
          <w:rPr>
            <w:rFonts w:ascii="Times New Roman" w:hAnsi="Times New Roman"/>
            <w:sz w:val="18"/>
            <w:szCs w:val="18"/>
          </w:rPr>
          <w:t>ŠIS DOKUMENTS IR PARAKSTĪTS AR DROŠU ELEKTRONISKO PARAKSTU UN SATUR LAIKA ZĪMOGU</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18D702" w14:textId="77777777" w:rsidR="003B57B4" w:rsidRDefault="003B57B4" w:rsidP="004F4E0C">
      <w:pPr>
        <w:spacing w:after="0" w:line="240" w:lineRule="auto"/>
      </w:pPr>
      <w:r>
        <w:separator/>
      </w:r>
    </w:p>
  </w:footnote>
  <w:footnote w:type="continuationSeparator" w:id="0">
    <w:p w14:paraId="5252CC1F" w14:textId="77777777" w:rsidR="003B57B4" w:rsidRDefault="003B57B4" w:rsidP="004F4E0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413580"/>
    <w:multiLevelType w:val="multilevel"/>
    <w:tmpl w:val="6AAE025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2EDE3C45"/>
    <w:multiLevelType w:val="multilevel"/>
    <w:tmpl w:val="0AACE166"/>
    <w:lvl w:ilvl="0">
      <w:start w:val="1"/>
      <w:numFmt w:val="decimal"/>
      <w:lvlText w:val="%1."/>
      <w:lvlJc w:val="left"/>
      <w:pPr>
        <w:tabs>
          <w:tab w:val="num" w:pos="360"/>
        </w:tabs>
        <w:ind w:left="360" w:hanging="360"/>
      </w:pPr>
      <w:rPr>
        <w:rFonts w:cs="Times New Roman"/>
        <w:b/>
        <w:i w:val="0"/>
        <w:sz w:val="24"/>
      </w:rPr>
    </w:lvl>
    <w:lvl w:ilvl="1">
      <w:start w:val="1"/>
      <w:numFmt w:val="decimal"/>
      <w:lvlText w:val="%1.%2."/>
      <w:lvlJc w:val="left"/>
      <w:pPr>
        <w:tabs>
          <w:tab w:val="num" w:pos="1283"/>
        </w:tabs>
        <w:ind w:left="1283" w:hanging="432"/>
      </w:pPr>
      <w:rPr>
        <w:rFonts w:cs="Times New Roman"/>
        <w:b w:val="0"/>
        <w:i w:val="0"/>
        <w:strike w:val="0"/>
        <w:color w:val="auto"/>
        <w:sz w:val="24"/>
        <w:szCs w:val="24"/>
      </w:rPr>
    </w:lvl>
    <w:lvl w:ilvl="2">
      <w:start w:val="1"/>
      <w:numFmt w:val="decimal"/>
      <w:lvlText w:val="%1.%2.%3."/>
      <w:lvlJc w:val="left"/>
      <w:pPr>
        <w:tabs>
          <w:tab w:val="num" w:pos="720"/>
        </w:tabs>
        <w:ind w:left="504" w:hanging="504"/>
      </w:pPr>
      <w:rPr>
        <w:rFonts w:ascii="Times New Roman" w:hAnsi="Times New Roman" w:cs="Times New Roman" w:hint="default"/>
        <w:b w:val="0"/>
        <w:i w:val="0"/>
        <w:color w:val="auto"/>
        <w:sz w:val="24"/>
        <w:szCs w:val="24"/>
      </w:rPr>
    </w:lvl>
    <w:lvl w:ilvl="3">
      <w:start w:val="1"/>
      <w:numFmt w:val="decimal"/>
      <w:lvlText w:val="%1.%2.%3.%4."/>
      <w:lvlJc w:val="left"/>
      <w:pPr>
        <w:tabs>
          <w:tab w:val="num" w:pos="1800"/>
        </w:tabs>
        <w:ind w:left="1728" w:hanging="648"/>
      </w:pPr>
      <w:rPr>
        <w:rFonts w:cs="Times New Roman"/>
        <w:b w:val="0"/>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 w15:restartNumberingAfterBreak="0">
    <w:nsid w:val="38B36C89"/>
    <w:multiLevelType w:val="multilevel"/>
    <w:tmpl w:val="CE1C9D9A"/>
    <w:lvl w:ilvl="0">
      <w:start w:val="3"/>
      <w:numFmt w:val="decimal"/>
      <w:lvlText w:val="%1."/>
      <w:lvlJc w:val="left"/>
      <w:pPr>
        <w:ind w:left="660" w:hanging="660"/>
      </w:pPr>
      <w:rPr>
        <w:rFonts w:hint="default"/>
        <w:b/>
      </w:rPr>
    </w:lvl>
    <w:lvl w:ilvl="1">
      <w:start w:val="4"/>
      <w:numFmt w:val="decimal"/>
      <w:lvlText w:val="%1.%2."/>
      <w:lvlJc w:val="left"/>
      <w:pPr>
        <w:ind w:left="660" w:hanging="660"/>
      </w:pPr>
      <w:rPr>
        <w:rFonts w:hint="default"/>
        <w:b/>
      </w:rPr>
    </w:lvl>
    <w:lvl w:ilvl="2">
      <w:start w:val="14"/>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 w15:restartNumberingAfterBreak="0">
    <w:nsid w:val="39441E8A"/>
    <w:multiLevelType w:val="hybridMultilevel"/>
    <w:tmpl w:val="ACFAA5FA"/>
    <w:lvl w:ilvl="0" w:tplc="08090001">
      <w:start w:val="1"/>
      <w:numFmt w:val="bullet"/>
      <w:lvlText w:val=""/>
      <w:lvlJc w:val="left"/>
      <w:pPr>
        <w:ind w:left="1077" w:hanging="360"/>
      </w:pPr>
      <w:rPr>
        <w:rFonts w:ascii="Symbol" w:hAnsi="Symbol"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4" w15:restartNumberingAfterBreak="0">
    <w:nsid w:val="3FE167B9"/>
    <w:multiLevelType w:val="multilevel"/>
    <w:tmpl w:val="14BCC388"/>
    <w:lvl w:ilvl="0">
      <w:start w:val="1"/>
      <w:numFmt w:val="decimal"/>
      <w:lvlText w:val="%1."/>
      <w:lvlJc w:val="left"/>
      <w:pPr>
        <w:ind w:left="72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410F22C5"/>
    <w:multiLevelType w:val="hybridMultilevel"/>
    <w:tmpl w:val="18AA9942"/>
    <w:lvl w:ilvl="0" w:tplc="0426000F">
      <w:start w:val="1"/>
      <w:numFmt w:val="decimal"/>
      <w:lvlText w:val="%1."/>
      <w:lvlJc w:val="left"/>
      <w:pPr>
        <w:tabs>
          <w:tab w:val="num" w:pos="720"/>
        </w:tabs>
        <w:ind w:left="720" w:hanging="360"/>
      </w:p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start w:val="1"/>
      <w:numFmt w:val="lowerLetter"/>
      <w:lvlText w:val="%5."/>
      <w:lvlJc w:val="left"/>
      <w:pPr>
        <w:tabs>
          <w:tab w:val="num" w:pos="3600"/>
        </w:tabs>
        <w:ind w:left="3600" w:hanging="360"/>
      </w:pPr>
    </w:lvl>
    <w:lvl w:ilvl="5" w:tplc="0426001B">
      <w:start w:val="1"/>
      <w:numFmt w:val="lowerRoman"/>
      <w:lvlText w:val="%6."/>
      <w:lvlJc w:val="right"/>
      <w:pPr>
        <w:tabs>
          <w:tab w:val="num" w:pos="4320"/>
        </w:tabs>
        <w:ind w:left="4320" w:hanging="180"/>
      </w:pPr>
    </w:lvl>
    <w:lvl w:ilvl="6" w:tplc="0426000F">
      <w:start w:val="1"/>
      <w:numFmt w:val="decimal"/>
      <w:lvlText w:val="%7."/>
      <w:lvlJc w:val="left"/>
      <w:pPr>
        <w:tabs>
          <w:tab w:val="num" w:pos="5040"/>
        </w:tabs>
        <w:ind w:left="5040" w:hanging="360"/>
      </w:pPr>
    </w:lvl>
    <w:lvl w:ilvl="7" w:tplc="04260019">
      <w:start w:val="1"/>
      <w:numFmt w:val="lowerLetter"/>
      <w:lvlText w:val="%8."/>
      <w:lvlJc w:val="left"/>
      <w:pPr>
        <w:tabs>
          <w:tab w:val="num" w:pos="5760"/>
        </w:tabs>
        <w:ind w:left="5760" w:hanging="360"/>
      </w:pPr>
    </w:lvl>
    <w:lvl w:ilvl="8" w:tplc="0426001B">
      <w:start w:val="1"/>
      <w:numFmt w:val="lowerRoman"/>
      <w:lvlText w:val="%9."/>
      <w:lvlJc w:val="right"/>
      <w:pPr>
        <w:tabs>
          <w:tab w:val="num" w:pos="6480"/>
        </w:tabs>
        <w:ind w:left="6480" w:hanging="180"/>
      </w:pPr>
    </w:lvl>
  </w:abstractNum>
  <w:abstractNum w:abstractNumId="6" w15:restartNumberingAfterBreak="0">
    <w:nsid w:val="58383010"/>
    <w:multiLevelType w:val="multilevel"/>
    <w:tmpl w:val="724C2900"/>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ascii="Times New Roman" w:hAnsi="Times New Roman" w:cs="Times New Roman" w:hint="default"/>
        <w:b w:val="0"/>
        <w:i w:val="0"/>
        <w:sz w:val="24"/>
        <w:szCs w:val="24"/>
      </w:rPr>
    </w:lvl>
    <w:lvl w:ilvl="2">
      <w:start w:val="1"/>
      <w:numFmt w:val="decimal"/>
      <w:lvlText w:val="%1.%2.%3."/>
      <w:lvlJc w:val="left"/>
      <w:pPr>
        <w:tabs>
          <w:tab w:val="num" w:pos="1440"/>
        </w:tabs>
        <w:ind w:left="1224" w:hanging="504"/>
      </w:pPr>
      <w:rPr>
        <w:rFonts w:ascii="Times New Roman" w:hAnsi="Times New Roman" w:cs="Times New Roman" w:hint="default"/>
        <w:sz w:val="24"/>
        <w:szCs w:val="24"/>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7" w15:restartNumberingAfterBreak="0">
    <w:nsid w:val="7A8E76C2"/>
    <w:multiLevelType w:val="multilevel"/>
    <w:tmpl w:val="BB7E43E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7B862670"/>
    <w:multiLevelType w:val="multilevel"/>
    <w:tmpl w:val="540A9F5E"/>
    <w:lvl w:ilvl="0">
      <w:start w:val="1"/>
      <w:numFmt w:val="decimal"/>
      <w:lvlText w:val="%1."/>
      <w:lvlJc w:val="left"/>
      <w:pPr>
        <w:ind w:left="2912" w:hanging="360"/>
      </w:pPr>
      <w:rPr>
        <w:rFonts w:hint="default"/>
        <w:b/>
      </w:rPr>
    </w:lvl>
    <w:lvl w:ilvl="1">
      <w:start w:val="1"/>
      <w:numFmt w:val="decimal"/>
      <w:lvlText w:val="%1.%2."/>
      <w:lvlJc w:val="left"/>
      <w:pPr>
        <w:ind w:left="432" w:hanging="432"/>
      </w:pPr>
      <w:rPr>
        <w:rFonts w:hint="default"/>
        <w:b/>
      </w:rPr>
    </w:lvl>
    <w:lvl w:ilvl="2">
      <w:start w:val="1"/>
      <w:numFmt w:val="decimal"/>
      <w:lvlText w:val="%1.%2.%3."/>
      <w:lvlJc w:val="left"/>
      <w:pPr>
        <w:ind w:left="1355"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965502859">
    <w:abstractNumId w:val="6"/>
  </w:num>
  <w:num w:numId="2" w16cid:durableId="938636820">
    <w:abstractNumId w:val="3"/>
  </w:num>
  <w:num w:numId="3" w16cid:durableId="188409825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333536212">
    <w:abstractNumId w:val="2"/>
  </w:num>
  <w:num w:numId="5" w16cid:durableId="1117797385">
    <w:abstractNumId w:val="5"/>
  </w:num>
  <w:num w:numId="6" w16cid:durableId="1174806234">
    <w:abstractNumId w:val="1"/>
  </w:num>
  <w:num w:numId="7" w16cid:durableId="1311907464">
    <w:abstractNumId w:val="4"/>
  </w:num>
  <w:num w:numId="8" w16cid:durableId="429812912">
    <w:abstractNumId w:val="7"/>
  </w:num>
  <w:num w:numId="9" w16cid:durableId="154613334">
    <w:abstractNumId w:val="0"/>
  </w:num>
  <w:num w:numId="10" w16cid:durableId="72156456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5940"/>
    <w:rsid w:val="0001272F"/>
    <w:rsid w:val="0001607F"/>
    <w:rsid w:val="000317C1"/>
    <w:rsid w:val="00032C37"/>
    <w:rsid w:val="00033D40"/>
    <w:rsid w:val="00045BAD"/>
    <w:rsid w:val="00047037"/>
    <w:rsid w:val="00051CE2"/>
    <w:rsid w:val="00051DD1"/>
    <w:rsid w:val="000812E3"/>
    <w:rsid w:val="00092D67"/>
    <w:rsid w:val="000B28AF"/>
    <w:rsid w:val="000B44B3"/>
    <w:rsid w:val="000C2CE4"/>
    <w:rsid w:val="000E7BDA"/>
    <w:rsid w:val="000F5259"/>
    <w:rsid w:val="00103073"/>
    <w:rsid w:val="00111682"/>
    <w:rsid w:val="001125DB"/>
    <w:rsid w:val="001149AF"/>
    <w:rsid w:val="00136517"/>
    <w:rsid w:val="001459C2"/>
    <w:rsid w:val="00145EBF"/>
    <w:rsid w:val="0017381E"/>
    <w:rsid w:val="001754EC"/>
    <w:rsid w:val="00185D50"/>
    <w:rsid w:val="001949BC"/>
    <w:rsid w:val="001B7EA7"/>
    <w:rsid w:val="001E0226"/>
    <w:rsid w:val="001E34FF"/>
    <w:rsid w:val="00210B95"/>
    <w:rsid w:val="00212C11"/>
    <w:rsid w:val="00214609"/>
    <w:rsid w:val="002157CF"/>
    <w:rsid w:val="00220FF5"/>
    <w:rsid w:val="00234CDA"/>
    <w:rsid w:val="0023667A"/>
    <w:rsid w:val="00237C9C"/>
    <w:rsid w:val="00240C8C"/>
    <w:rsid w:val="00253D3B"/>
    <w:rsid w:val="002547B9"/>
    <w:rsid w:val="00265F27"/>
    <w:rsid w:val="00273294"/>
    <w:rsid w:val="002B4268"/>
    <w:rsid w:val="002C3991"/>
    <w:rsid w:val="002C7FA5"/>
    <w:rsid w:val="002D7BB9"/>
    <w:rsid w:val="002E06CC"/>
    <w:rsid w:val="002F0954"/>
    <w:rsid w:val="002F3971"/>
    <w:rsid w:val="00311E7E"/>
    <w:rsid w:val="00365778"/>
    <w:rsid w:val="003672F9"/>
    <w:rsid w:val="003772F4"/>
    <w:rsid w:val="0037790D"/>
    <w:rsid w:val="00387AA3"/>
    <w:rsid w:val="003945DC"/>
    <w:rsid w:val="00394839"/>
    <w:rsid w:val="003A5467"/>
    <w:rsid w:val="003B57B4"/>
    <w:rsid w:val="003C32BF"/>
    <w:rsid w:val="003C5F36"/>
    <w:rsid w:val="003C7DBB"/>
    <w:rsid w:val="003E19FA"/>
    <w:rsid w:val="003E6CBD"/>
    <w:rsid w:val="004134B7"/>
    <w:rsid w:val="00415AFA"/>
    <w:rsid w:val="00417219"/>
    <w:rsid w:val="00420609"/>
    <w:rsid w:val="00424D1E"/>
    <w:rsid w:val="00425DC6"/>
    <w:rsid w:val="00433DA0"/>
    <w:rsid w:val="004364F4"/>
    <w:rsid w:val="00436703"/>
    <w:rsid w:val="004372E2"/>
    <w:rsid w:val="00465435"/>
    <w:rsid w:val="00470CCF"/>
    <w:rsid w:val="004727D2"/>
    <w:rsid w:val="00472B0C"/>
    <w:rsid w:val="00477BF5"/>
    <w:rsid w:val="004A5355"/>
    <w:rsid w:val="004B77E4"/>
    <w:rsid w:val="004D08BA"/>
    <w:rsid w:val="004D65CD"/>
    <w:rsid w:val="004F4E0C"/>
    <w:rsid w:val="00500873"/>
    <w:rsid w:val="00503E5F"/>
    <w:rsid w:val="005123D0"/>
    <w:rsid w:val="005172D1"/>
    <w:rsid w:val="0052466A"/>
    <w:rsid w:val="00535CAA"/>
    <w:rsid w:val="005429BF"/>
    <w:rsid w:val="0056032D"/>
    <w:rsid w:val="00575C5C"/>
    <w:rsid w:val="005A0302"/>
    <w:rsid w:val="005A6EC6"/>
    <w:rsid w:val="005B2152"/>
    <w:rsid w:val="005C15D1"/>
    <w:rsid w:val="005F0547"/>
    <w:rsid w:val="005F53FF"/>
    <w:rsid w:val="006001D8"/>
    <w:rsid w:val="006075DB"/>
    <w:rsid w:val="00607C87"/>
    <w:rsid w:val="0061035C"/>
    <w:rsid w:val="0061112B"/>
    <w:rsid w:val="00631F23"/>
    <w:rsid w:val="00651439"/>
    <w:rsid w:val="00661592"/>
    <w:rsid w:val="006C0B2D"/>
    <w:rsid w:val="006D35D7"/>
    <w:rsid w:val="006E39DC"/>
    <w:rsid w:val="006E7568"/>
    <w:rsid w:val="00707AE4"/>
    <w:rsid w:val="00710E64"/>
    <w:rsid w:val="007224C2"/>
    <w:rsid w:val="00790E5D"/>
    <w:rsid w:val="007A2B53"/>
    <w:rsid w:val="007B3649"/>
    <w:rsid w:val="007D6280"/>
    <w:rsid w:val="007E5940"/>
    <w:rsid w:val="007E6B5D"/>
    <w:rsid w:val="007E6BCC"/>
    <w:rsid w:val="007E6ED0"/>
    <w:rsid w:val="0080271D"/>
    <w:rsid w:val="008137A7"/>
    <w:rsid w:val="00827CB0"/>
    <w:rsid w:val="00846288"/>
    <w:rsid w:val="00853C90"/>
    <w:rsid w:val="008547A9"/>
    <w:rsid w:val="00866640"/>
    <w:rsid w:val="008666E0"/>
    <w:rsid w:val="00876184"/>
    <w:rsid w:val="008857FD"/>
    <w:rsid w:val="008864CA"/>
    <w:rsid w:val="00886EFF"/>
    <w:rsid w:val="00887127"/>
    <w:rsid w:val="008B7A8B"/>
    <w:rsid w:val="008C5F74"/>
    <w:rsid w:val="008C6E90"/>
    <w:rsid w:val="008D4B6F"/>
    <w:rsid w:val="009109D0"/>
    <w:rsid w:val="00913D45"/>
    <w:rsid w:val="00914D2D"/>
    <w:rsid w:val="00921590"/>
    <w:rsid w:val="00923B28"/>
    <w:rsid w:val="009375AD"/>
    <w:rsid w:val="00951668"/>
    <w:rsid w:val="00963C81"/>
    <w:rsid w:val="00990FAE"/>
    <w:rsid w:val="009A080D"/>
    <w:rsid w:val="009B7D95"/>
    <w:rsid w:val="009C40D4"/>
    <w:rsid w:val="00A04512"/>
    <w:rsid w:val="00A045F8"/>
    <w:rsid w:val="00A04F79"/>
    <w:rsid w:val="00A10BEB"/>
    <w:rsid w:val="00A130E8"/>
    <w:rsid w:val="00A22A9B"/>
    <w:rsid w:val="00A248CA"/>
    <w:rsid w:val="00A30D7C"/>
    <w:rsid w:val="00A5012E"/>
    <w:rsid w:val="00A62E10"/>
    <w:rsid w:val="00A62F01"/>
    <w:rsid w:val="00A65558"/>
    <w:rsid w:val="00A73346"/>
    <w:rsid w:val="00A75FA2"/>
    <w:rsid w:val="00A92EB0"/>
    <w:rsid w:val="00A9646B"/>
    <w:rsid w:val="00A974D9"/>
    <w:rsid w:val="00AA3163"/>
    <w:rsid w:val="00AB6861"/>
    <w:rsid w:val="00AC1BC1"/>
    <w:rsid w:val="00AE5DA9"/>
    <w:rsid w:val="00AE6833"/>
    <w:rsid w:val="00B05253"/>
    <w:rsid w:val="00B136C7"/>
    <w:rsid w:val="00B4019C"/>
    <w:rsid w:val="00B43243"/>
    <w:rsid w:val="00B60B8C"/>
    <w:rsid w:val="00B60DDA"/>
    <w:rsid w:val="00B7526A"/>
    <w:rsid w:val="00B76CFD"/>
    <w:rsid w:val="00B8430B"/>
    <w:rsid w:val="00B91FBD"/>
    <w:rsid w:val="00B966A8"/>
    <w:rsid w:val="00BC6374"/>
    <w:rsid w:val="00BC6AF0"/>
    <w:rsid w:val="00BD335C"/>
    <w:rsid w:val="00BD4B6C"/>
    <w:rsid w:val="00BD65D4"/>
    <w:rsid w:val="00BE4708"/>
    <w:rsid w:val="00C16D4B"/>
    <w:rsid w:val="00C2157D"/>
    <w:rsid w:val="00C36923"/>
    <w:rsid w:val="00C472C7"/>
    <w:rsid w:val="00C5410F"/>
    <w:rsid w:val="00C55C51"/>
    <w:rsid w:val="00C6250C"/>
    <w:rsid w:val="00C726D2"/>
    <w:rsid w:val="00C72843"/>
    <w:rsid w:val="00CB4E0E"/>
    <w:rsid w:val="00CD01CB"/>
    <w:rsid w:val="00CE2453"/>
    <w:rsid w:val="00CE28D4"/>
    <w:rsid w:val="00CF0E21"/>
    <w:rsid w:val="00D1334F"/>
    <w:rsid w:val="00D37291"/>
    <w:rsid w:val="00D51FD8"/>
    <w:rsid w:val="00D57426"/>
    <w:rsid w:val="00D62B84"/>
    <w:rsid w:val="00D65AA9"/>
    <w:rsid w:val="00D773B1"/>
    <w:rsid w:val="00D827F1"/>
    <w:rsid w:val="00D91F9B"/>
    <w:rsid w:val="00DB61CE"/>
    <w:rsid w:val="00DC4CA3"/>
    <w:rsid w:val="00DF791C"/>
    <w:rsid w:val="00E564FE"/>
    <w:rsid w:val="00E605A3"/>
    <w:rsid w:val="00E65E38"/>
    <w:rsid w:val="00E72D17"/>
    <w:rsid w:val="00E85B92"/>
    <w:rsid w:val="00E86C0D"/>
    <w:rsid w:val="00EA3ACC"/>
    <w:rsid w:val="00EC33E1"/>
    <w:rsid w:val="00EF2F4D"/>
    <w:rsid w:val="00F007BE"/>
    <w:rsid w:val="00F017F9"/>
    <w:rsid w:val="00F176F6"/>
    <w:rsid w:val="00F217E2"/>
    <w:rsid w:val="00F275F1"/>
    <w:rsid w:val="00F33FE5"/>
    <w:rsid w:val="00F42F2B"/>
    <w:rsid w:val="00F77507"/>
    <w:rsid w:val="00F84E52"/>
    <w:rsid w:val="00F877DD"/>
    <w:rsid w:val="00F968C8"/>
    <w:rsid w:val="00FA52FC"/>
    <w:rsid w:val="00FB586D"/>
    <w:rsid w:val="00FC5398"/>
    <w:rsid w:val="00FD3680"/>
    <w:rsid w:val="00FE0659"/>
    <w:rsid w:val="00FE74A3"/>
    <w:rsid w:val="00FF6141"/>
    <w:rsid w:val="00FF7C5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399190"/>
  <w15:chartTrackingRefBased/>
  <w15:docId w15:val="{A17E18D5-5A16-4511-AEA7-5A5FE96B6E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5940"/>
    <w:pPr>
      <w:spacing w:after="200" w:line="276" w:lineRule="auto"/>
    </w:pPr>
    <w:rPr>
      <w:rFonts w:ascii="Calibri" w:eastAsia="Calibri" w:hAnsi="Calibri" w:cs="Times New Roman"/>
    </w:rPr>
  </w:style>
  <w:style w:type="paragraph" w:styleId="Heading3">
    <w:name w:val="heading 3"/>
    <w:basedOn w:val="Normal"/>
    <w:next w:val="Normal"/>
    <w:link w:val="Heading3Char"/>
    <w:uiPriority w:val="9"/>
    <w:semiHidden/>
    <w:unhideWhenUsed/>
    <w:qFormat/>
    <w:rsid w:val="0061112B"/>
    <w:pPr>
      <w:keepNext/>
      <w:keepLines/>
      <w:spacing w:before="200" w:after="0"/>
      <w:outlineLvl w:val="2"/>
    </w:pPr>
    <w:rPr>
      <w:rFonts w:ascii="Cambria" w:eastAsia="Times New Roman" w:hAnsi="Cambria"/>
      <w:b/>
      <w:b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707AE4"/>
    <w:rPr>
      <w:color w:val="0000FF"/>
      <w:u w:val="single"/>
    </w:rPr>
  </w:style>
  <w:style w:type="paragraph" w:styleId="Header">
    <w:name w:val="header"/>
    <w:basedOn w:val="Normal"/>
    <w:link w:val="HeaderChar"/>
    <w:uiPriority w:val="99"/>
    <w:unhideWhenUsed/>
    <w:rsid w:val="004F4E0C"/>
    <w:pPr>
      <w:tabs>
        <w:tab w:val="center" w:pos="4153"/>
        <w:tab w:val="right" w:pos="8306"/>
      </w:tabs>
      <w:spacing w:after="0" w:line="240" w:lineRule="auto"/>
    </w:pPr>
  </w:style>
  <w:style w:type="character" w:customStyle="1" w:styleId="HeaderChar">
    <w:name w:val="Header Char"/>
    <w:basedOn w:val="DefaultParagraphFont"/>
    <w:link w:val="Header"/>
    <w:uiPriority w:val="99"/>
    <w:rsid w:val="004F4E0C"/>
    <w:rPr>
      <w:rFonts w:ascii="Calibri" w:eastAsia="Calibri" w:hAnsi="Calibri" w:cs="Times New Roman"/>
    </w:rPr>
  </w:style>
  <w:style w:type="paragraph" w:styleId="Footer">
    <w:name w:val="footer"/>
    <w:basedOn w:val="Normal"/>
    <w:link w:val="FooterChar"/>
    <w:uiPriority w:val="99"/>
    <w:unhideWhenUsed/>
    <w:rsid w:val="004F4E0C"/>
    <w:pPr>
      <w:tabs>
        <w:tab w:val="center" w:pos="4153"/>
        <w:tab w:val="right" w:pos="8306"/>
      </w:tabs>
      <w:spacing w:after="0" w:line="240" w:lineRule="auto"/>
    </w:pPr>
  </w:style>
  <w:style w:type="character" w:customStyle="1" w:styleId="FooterChar">
    <w:name w:val="Footer Char"/>
    <w:basedOn w:val="DefaultParagraphFont"/>
    <w:link w:val="Footer"/>
    <w:uiPriority w:val="99"/>
    <w:rsid w:val="004F4E0C"/>
    <w:rPr>
      <w:rFonts w:ascii="Calibri" w:eastAsia="Calibri" w:hAnsi="Calibri" w:cs="Times New Roman"/>
    </w:rPr>
  </w:style>
  <w:style w:type="paragraph" w:styleId="BalloonText">
    <w:name w:val="Balloon Text"/>
    <w:basedOn w:val="Normal"/>
    <w:link w:val="BalloonTextChar"/>
    <w:uiPriority w:val="99"/>
    <w:semiHidden/>
    <w:unhideWhenUsed/>
    <w:rsid w:val="00FB586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B586D"/>
    <w:rPr>
      <w:rFonts w:ascii="Segoe UI" w:eastAsia="Calibri" w:hAnsi="Segoe UI" w:cs="Segoe UI"/>
      <w:sz w:val="18"/>
      <w:szCs w:val="18"/>
    </w:rPr>
  </w:style>
  <w:style w:type="character" w:customStyle="1" w:styleId="Heading3Char">
    <w:name w:val="Heading 3 Char"/>
    <w:basedOn w:val="DefaultParagraphFont"/>
    <w:link w:val="Heading3"/>
    <w:uiPriority w:val="9"/>
    <w:semiHidden/>
    <w:rsid w:val="0061112B"/>
    <w:rPr>
      <w:rFonts w:ascii="Cambria" w:eastAsia="Times New Roman" w:hAnsi="Cambria" w:cs="Times New Roman"/>
      <w:b/>
      <w:bCs/>
      <w:color w:val="4F81BD"/>
    </w:rPr>
  </w:style>
  <w:style w:type="paragraph" w:styleId="ListParagraph">
    <w:name w:val="List Paragraph"/>
    <w:aliases w:val="List Paragraph Red,Bullet EY,Strip,H&amp;P List Paragraph,Satura rādītājs,2,PPS_Bullet,Normal bullet 2,Bullet list,Funkcionalas-prasibas,Numbered Para 1,Dot pt,List Paragraph Char Char Char,Indicator Text,List Paragraph1,Bullet Points"/>
    <w:basedOn w:val="Normal"/>
    <w:link w:val="ListParagraphChar"/>
    <w:uiPriority w:val="99"/>
    <w:qFormat/>
    <w:rsid w:val="007E6B5D"/>
    <w:pPr>
      <w:ind w:left="720"/>
      <w:contextualSpacing/>
    </w:pPr>
  </w:style>
  <w:style w:type="character" w:customStyle="1" w:styleId="Neatrisintapieminana1">
    <w:name w:val="Neatrisināta pieminēšana1"/>
    <w:basedOn w:val="DefaultParagraphFont"/>
    <w:uiPriority w:val="99"/>
    <w:semiHidden/>
    <w:unhideWhenUsed/>
    <w:rsid w:val="000B44B3"/>
    <w:rPr>
      <w:color w:val="605E5C"/>
      <w:shd w:val="clear" w:color="auto" w:fill="E1DFDD"/>
    </w:rPr>
  </w:style>
  <w:style w:type="character" w:styleId="CommentReference">
    <w:name w:val="annotation reference"/>
    <w:basedOn w:val="DefaultParagraphFont"/>
    <w:uiPriority w:val="99"/>
    <w:semiHidden/>
    <w:unhideWhenUsed/>
    <w:rsid w:val="009375AD"/>
    <w:rPr>
      <w:sz w:val="16"/>
      <w:szCs w:val="16"/>
    </w:rPr>
  </w:style>
  <w:style w:type="paragraph" w:styleId="CommentText">
    <w:name w:val="annotation text"/>
    <w:basedOn w:val="Normal"/>
    <w:link w:val="CommentTextChar"/>
    <w:uiPriority w:val="99"/>
    <w:unhideWhenUsed/>
    <w:rsid w:val="009375AD"/>
    <w:pPr>
      <w:spacing w:line="240" w:lineRule="auto"/>
    </w:pPr>
    <w:rPr>
      <w:sz w:val="20"/>
      <w:szCs w:val="20"/>
    </w:rPr>
  </w:style>
  <w:style w:type="character" w:customStyle="1" w:styleId="CommentTextChar">
    <w:name w:val="Comment Text Char"/>
    <w:basedOn w:val="DefaultParagraphFont"/>
    <w:link w:val="CommentText"/>
    <w:uiPriority w:val="99"/>
    <w:rsid w:val="009375AD"/>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9375AD"/>
    <w:rPr>
      <w:b/>
      <w:bCs/>
    </w:rPr>
  </w:style>
  <w:style w:type="character" w:customStyle="1" w:styleId="CommentSubjectChar">
    <w:name w:val="Comment Subject Char"/>
    <w:basedOn w:val="CommentTextChar"/>
    <w:link w:val="CommentSubject"/>
    <w:uiPriority w:val="99"/>
    <w:semiHidden/>
    <w:rsid w:val="009375AD"/>
    <w:rPr>
      <w:rFonts w:ascii="Calibri" w:eastAsia="Calibri" w:hAnsi="Calibri" w:cs="Times New Roman"/>
      <w:b/>
      <w:bCs/>
      <w:sz w:val="20"/>
      <w:szCs w:val="20"/>
    </w:rPr>
  </w:style>
  <w:style w:type="paragraph" w:styleId="Revision">
    <w:name w:val="Revision"/>
    <w:hidden/>
    <w:uiPriority w:val="99"/>
    <w:semiHidden/>
    <w:rsid w:val="00FF6141"/>
    <w:pPr>
      <w:spacing w:after="0" w:line="240" w:lineRule="auto"/>
    </w:pPr>
    <w:rPr>
      <w:rFonts w:ascii="Calibri" w:eastAsia="Calibri" w:hAnsi="Calibri" w:cs="Times New Roman"/>
    </w:rPr>
  </w:style>
  <w:style w:type="paragraph" w:styleId="NoSpacing">
    <w:name w:val="No Spacing"/>
    <w:uiPriority w:val="1"/>
    <w:qFormat/>
    <w:rsid w:val="005B2152"/>
    <w:pPr>
      <w:spacing w:after="0" w:line="240" w:lineRule="auto"/>
    </w:pPr>
    <w:rPr>
      <w:rFonts w:ascii="Times New Roman" w:eastAsia="Times New Roman" w:hAnsi="Times New Roman" w:cs="Times New Roman"/>
      <w:sz w:val="24"/>
      <w:szCs w:val="24"/>
    </w:rPr>
  </w:style>
  <w:style w:type="paragraph" w:customStyle="1" w:styleId="Parasts1">
    <w:name w:val="Parasts1"/>
    <w:qFormat/>
    <w:rsid w:val="00790E5D"/>
    <w:pPr>
      <w:suppressAutoHyphens/>
      <w:autoSpaceDN w:val="0"/>
      <w:spacing w:line="240" w:lineRule="auto"/>
      <w:textAlignment w:val="baseline"/>
    </w:pPr>
    <w:rPr>
      <w:rFonts w:ascii="Calibri" w:eastAsia="Calibri" w:hAnsi="Calibri" w:cs="Times New Roman"/>
    </w:rPr>
  </w:style>
  <w:style w:type="character" w:customStyle="1" w:styleId="ListParagraphChar">
    <w:name w:val="List Paragraph Char"/>
    <w:aliases w:val="List Paragraph Red Char,Bullet EY Char,Strip Char,H&amp;P List Paragraph Char,Satura rādītājs Char,2 Char,PPS_Bullet Char,Normal bullet 2 Char,Bullet list Char,Funkcionalas-prasibas Char,Numbered Para 1 Char,Dot pt Char"/>
    <w:link w:val="ListParagraph"/>
    <w:uiPriority w:val="99"/>
    <w:qFormat/>
    <w:rsid w:val="00F275F1"/>
    <w:rPr>
      <w:rFonts w:ascii="Calibri" w:eastAsia="Calibri" w:hAnsi="Calibri" w:cs="Times New Roman"/>
    </w:rPr>
  </w:style>
  <w:style w:type="paragraph" w:styleId="NormalWeb">
    <w:name w:val="Normal (Web)"/>
    <w:basedOn w:val="Normal"/>
    <w:uiPriority w:val="99"/>
    <w:semiHidden/>
    <w:unhideWhenUsed/>
    <w:rsid w:val="002E06CC"/>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pdq2pgselectionanchorcontainer">
    <w:name w:val="pdq2pg_selectionanchorcontainer"/>
    <w:basedOn w:val="Normal"/>
    <w:rsid w:val="008C5F74"/>
    <w:pPr>
      <w:spacing w:before="100" w:beforeAutospacing="1" w:after="100" w:afterAutospacing="1" w:line="240" w:lineRule="auto"/>
    </w:pPr>
    <w:rPr>
      <w:rFonts w:ascii="Times New Roman" w:eastAsia="Times New Roman" w:hAnsi="Times New Roman"/>
      <w:sz w:val="24"/>
      <w:szCs w:val="24"/>
      <w:lang w:eastAsia="lv-LV"/>
    </w:rPr>
  </w:style>
  <w:style w:type="character" w:styleId="Strong">
    <w:name w:val="Strong"/>
    <w:basedOn w:val="DefaultParagraphFont"/>
    <w:uiPriority w:val="22"/>
    <w:qFormat/>
    <w:rsid w:val="008C5F74"/>
    <w:rPr>
      <w:b/>
      <w:bCs/>
    </w:rPr>
  </w:style>
  <w:style w:type="paragraph" w:customStyle="1" w:styleId="Prskatjums1">
    <w:name w:val="Pārskatījums1"/>
    <w:rsid w:val="000C2CE4"/>
    <w:pPr>
      <w:tabs>
        <w:tab w:val="num" w:pos="360"/>
      </w:tabs>
      <w:spacing w:after="0" w:line="240" w:lineRule="auto"/>
      <w:ind w:left="360" w:hanging="360"/>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74199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kumi.lv/doc.php?id=287760"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dati@jelgava.lv" TargetMode="External"/><Relationship Id="rId4" Type="http://schemas.openxmlformats.org/officeDocument/2006/relationships/settings" Target="settings.xml"/><Relationship Id="rId9" Type="http://schemas.openxmlformats.org/officeDocument/2006/relationships/hyperlink" Target="http://www.jelgava.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B81460-5ACD-48D4-BE48-4B62B500EE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167</TotalTime>
  <Pages>13</Pages>
  <Words>25308</Words>
  <Characters>14427</Characters>
  <Application>Microsoft Office Word</Application>
  <DocSecurity>0</DocSecurity>
  <Lines>120</Lines>
  <Paragraphs>79</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39656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Ludmila Priedīte</dc:creator>
  <cp:keywords/>
  <dc:description/>
  <cp:lastModifiedBy>Džesija Zeiferte</cp:lastModifiedBy>
  <cp:revision>8</cp:revision>
  <cp:lastPrinted>2025-09-10T05:39:00Z</cp:lastPrinted>
  <dcterms:created xsi:type="dcterms:W3CDTF">2026-05-27T13:53:00Z</dcterms:created>
  <dcterms:modified xsi:type="dcterms:W3CDTF">2026-07-07T08:32:00Z</dcterms:modified>
</cp:coreProperties>
</file>