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440B4" w14:textId="79535AD9" w:rsidR="002557C2" w:rsidRPr="0086265D" w:rsidRDefault="002557C2" w:rsidP="00B85258">
      <w:pPr>
        <w:ind w:right="-1050"/>
        <w:jc w:val="right"/>
        <w:rPr>
          <w:rFonts w:ascii="Times New Roman" w:hAnsi="Times New Roman" w:cs="Times New Roman"/>
          <w:sz w:val="20"/>
          <w:szCs w:val="20"/>
        </w:rPr>
      </w:pPr>
      <w:r w:rsidRPr="0086265D">
        <w:rPr>
          <w:rFonts w:ascii="Times New Roman" w:hAnsi="Times New Roman" w:cs="Times New Roman"/>
          <w:sz w:val="20"/>
          <w:szCs w:val="20"/>
        </w:rPr>
        <w:t>7. pielikums</w:t>
      </w:r>
      <w:r w:rsidRPr="0086265D">
        <w:rPr>
          <w:rFonts w:ascii="Times New Roman" w:hAnsi="Times New Roman" w:cs="Times New Roman"/>
          <w:sz w:val="20"/>
          <w:szCs w:val="20"/>
        </w:rPr>
        <w:br/>
      </w:r>
      <w:bookmarkStart w:id="0" w:name="_Hlk192678403"/>
      <w:r w:rsidRPr="0086265D">
        <w:rPr>
          <w:rFonts w:ascii="Times New Roman" w:hAnsi="Times New Roman" w:cs="Times New Roman"/>
          <w:sz w:val="20"/>
          <w:szCs w:val="20"/>
        </w:rPr>
        <w:t xml:space="preserve">Atklāta konkursa ID Nr. </w:t>
      </w:r>
      <w:r w:rsidRPr="00B05088">
        <w:rPr>
          <w:rFonts w:ascii="Times New Roman" w:hAnsi="Times New Roman" w:cs="Times New Roman"/>
          <w:iCs/>
          <w:sz w:val="20"/>
          <w:szCs w:val="20"/>
        </w:rPr>
        <w:t xml:space="preserve">VIAA </w:t>
      </w:r>
      <w:r w:rsidRPr="0086265D">
        <w:rPr>
          <w:rFonts w:ascii="Times New Roman" w:hAnsi="Times New Roman" w:cs="Times New Roman"/>
          <w:bCs/>
          <w:iCs/>
          <w:sz w:val="20"/>
          <w:szCs w:val="20"/>
        </w:rPr>
        <w:t>20</w:t>
      </w:r>
      <w:r w:rsidRPr="00B05088">
        <w:rPr>
          <w:rFonts w:ascii="Times New Roman" w:hAnsi="Times New Roman" w:cs="Times New Roman"/>
          <w:bCs/>
          <w:iCs/>
          <w:sz w:val="20"/>
          <w:szCs w:val="20"/>
        </w:rPr>
        <w:t>26/</w:t>
      </w:r>
      <w:r w:rsidR="008E7ADE">
        <w:rPr>
          <w:rFonts w:ascii="Times New Roman" w:hAnsi="Times New Roman" w:cs="Times New Roman"/>
          <w:bCs/>
          <w:iCs/>
          <w:sz w:val="20"/>
          <w:szCs w:val="20"/>
        </w:rPr>
        <w:t>46</w:t>
      </w:r>
    </w:p>
    <w:p w14:paraId="69F2EDD7" w14:textId="77777777" w:rsidR="002557C2" w:rsidRPr="0086265D" w:rsidRDefault="002557C2" w:rsidP="00B85258">
      <w:pPr>
        <w:ind w:right="-1050"/>
        <w:jc w:val="right"/>
        <w:rPr>
          <w:rFonts w:ascii="Times New Roman" w:hAnsi="Times New Roman" w:cs="Times New Roman"/>
          <w:sz w:val="20"/>
          <w:szCs w:val="20"/>
        </w:rPr>
      </w:pPr>
      <w:r w:rsidRPr="0086265D">
        <w:rPr>
          <w:rFonts w:ascii="Times New Roman" w:hAnsi="Times New Roman" w:cs="Times New Roman"/>
          <w:sz w:val="20"/>
          <w:szCs w:val="20"/>
        </w:rPr>
        <w:t>nolikumam</w:t>
      </w:r>
    </w:p>
    <w:bookmarkEnd w:id="0"/>
    <w:p w14:paraId="5284E14C" w14:textId="77777777" w:rsidR="00844CFC" w:rsidRPr="0086265D" w:rsidRDefault="00844CFC" w:rsidP="00B85258">
      <w:pPr>
        <w:rPr>
          <w:rFonts w:ascii="Times New Roman" w:hAnsi="Times New Roman" w:cs="Times New Roman"/>
          <w:b/>
        </w:rPr>
      </w:pPr>
    </w:p>
    <w:p w14:paraId="4EC3FC65" w14:textId="2303FDB9" w:rsidR="00844CFC" w:rsidRPr="0086265D" w:rsidRDefault="31FCBB55" w:rsidP="27ADAF1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6265D">
        <w:rPr>
          <w:rFonts w:ascii="Times New Roman" w:hAnsi="Times New Roman" w:cs="Times New Roman"/>
          <w:b/>
          <w:bCs/>
          <w:sz w:val="32"/>
          <w:szCs w:val="32"/>
        </w:rPr>
        <w:t>Saimnieciski visizdevīgākā piedāvājuma</w:t>
      </w:r>
      <w:r w:rsidR="00A85202" w:rsidRPr="0086265D">
        <w:rPr>
          <w:rFonts w:ascii="Times New Roman" w:hAnsi="Times New Roman" w:cs="Times New Roman"/>
          <w:b/>
          <w:bCs/>
          <w:sz w:val="32"/>
          <w:szCs w:val="32"/>
        </w:rPr>
        <w:t xml:space="preserve"> v</w:t>
      </w:r>
      <w:r w:rsidR="00844CFC" w:rsidRPr="0086265D">
        <w:rPr>
          <w:rFonts w:ascii="Times New Roman" w:hAnsi="Times New Roman" w:cs="Times New Roman"/>
          <w:b/>
          <w:bCs/>
          <w:sz w:val="32"/>
          <w:szCs w:val="32"/>
        </w:rPr>
        <w:t>ērtēšanas metod</w:t>
      </w:r>
      <w:r w:rsidR="00A91E2B" w:rsidRPr="0086265D">
        <w:rPr>
          <w:rFonts w:ascii="Times New Roman" w:hAnsi="Times New Roman" w:cs="Times New Roman"/>
          <w:b/>
          <w:bCs/>
          <w:sz w:val="32"/>
          <w:szCs w:val="32"/>
        </w:rPr>
        <w:t>ika</w:t>
      </w:r>
    </w:p>
    <w:p w14:paraId="4FB69C16" w14:textId="77777777" w:rsidR="00844CFC" w:rsidRPr="0086265D" w:rsidRDefault="00844CFC" w:rsidP="00B85258">
      <w:pPr>
        <w:jc w:val="both"/>
        <w:rPr>
          <w:rFonts w:ascii="Times New Roman" w:hAnsi="Times New Roman" w:cs="Times New Roman"/>
          <w:sz w:val="24"/>
        </w:rPr>
      </w:pPr>
    </w:p>
    <w:p w14:paraId="50BF1852" w14:textId="08CE9FFD" w:rsidR="00541597" w:rsidRPr="00B05088" w:rsidRDefault="00110B53" w:rsidP="27ADAF1A">
      <w:pPr>
        <w:pStyle w:val="ListParagraph"/>
        <w:numPr>
          <w:ilvl w:val="0"/>
          <w:numId w:val="20"/>
        </w:numPr>
        <w:ind w:right="-1050"/>
        <w:jc w:val="both"/>
        <w:rPr>
          <w:rFonts w:ascii="Times New Roman" w:hAnsi="Times New Roman"/>
          <w:b/>
          <w:bCs/>
          <w:sz w:val="24"/>
          <w:u w:val="single"/>
          <w:lang w:val="lv-LV"/>
        </w:rPr>
      </w:pPr>
      <w:r w:rsidRPr="00B05088">
        <w:rPr>
          <w:rFonts w:ascii="Times New Roman" w:hAnsi="Times New Roman"/>
          <w:b/>
          <w:bCs/>
          <w:sz w:val="24"/>
          <w:u w:val="single"/>
          <w:lang w:val="lv-LV"/>
        </w:rPr>
        <w:t>Kritērijā K1 „Pretendenta piedāvātās kampaņas koncepcijas kvalitāte</w:t>
      </w:r>
      <w:r w:rsidR="000754C2" w:rsidRPr="00B05088">
        <w:rPr>
          <w:rFonts w:ascii="Times New Roman" w:hAnsi="Times New Roman"/>
          <w:b/>
          <w:bCs/>
          <w:sz w:val="24"/>
          <w:u w:val="single"/>
          <w:lang w:val="lv-LV"/>
        </w:rPr>
        <w:t>”</w:t>
      </w:r>
      <w:r w:rsidRPr="00B05088">
        <w:rPr>
          <w:rFonts w:ascii="Times New Roman" w:hAnsi="Times New Roman"/>
          <w:b/>
          <w:bCs/>
          <w:sz w:val="24"/>
          <w:u w:val="single"/>
          <w:lang w:val="lv-LV"/>
        </w:rPr>
        <w:t xml:space="preserve"> (Tehniskais piedāvājums) un kritērijā K2 “Kampaņas taktikas kvalitāte</w:t>
      </w:r>
      <w:r w:rsidR="000754C2" w:rsidRPr="00B05088">
        <w:rPr>
          <w:rFonts w:ascii="Times New Roman" w:hAnsi="Times New Roman"/>
          <w:b/>
          <w:bCs/>
          <w:sz w:val="24"/>
          <w:u w:val="single"/>
          <w:lang w:val="lv-LV"/>
        </w:rPr>
        <w:t>”</w:t>
      </w:r>
      <w:r w:rsidRPr="00B05088">
        <w:rPr>
          <w:rFonts w:ascii="Times New Roman" w:hAnsi="Times New Roman"/>
          <w:b/>
          <w:bCs/>
          <w:sz w:val="24"/>
          <w:u w:val="single"/>
          <w:lang w:val="lv-LV"/>
        </w:rPr>
        <w:t xml:space="preserve"> (Tehniskais piedāvājums) vērtēšanas metodika</w:t>
      </w:r>
      <w:r w:rsidR="00B85258" w:rsidRPr="00B05088">
        <w:rPr>
          <w:rFonts w:ascii="Times New Roman" w:hAnsi="Times New Roman"/>
          <w:b/>
          <w:bCs/>
          <w:sz w:val="24"/>
          <w:u w:val="single"/>
          <w:lang w:val="lv-LV"/>
        </w:rPr>
        <w:t>.</w:t>
      </w:r>
    </w:p>
    <w:p w14:paraId="01DB276C" w14:textId="78DE064A" w:rsidR="00110B53" w:rsidRPr="00B05088" w:rsidRDefault="00327CAF" w:rsidP="27ADAF1A">
      <w:pPr>
        <w:pStyle w:val="ListParagraph"/>
        <w:numPr>
          <w:ilvl w:val="1"/>
          <w:numId w:val="12"/>
        </w:numPr>
        <w:ind w:left="-284" w:right="-1050" w:hanging="425"/>
        <w:jc w:val="both"/>
        <w:rPr>
          <w:rFonts w:ascii="Times New Roman" w:hAnsi="Times New Roman"/>
          <w:sz w:val="24"/>
          <w:lang w:val="lv-LV"/>
        </w:rPr>
      </w:pPr>
      <w:r w:rsidRPr="00B05088">
        <w:rPr>
          <w:rFonts w:ascii="Times New Roman" w:hAnsi="Times New Roman"/>
          <w:sz w:val="24"/>
          <w:lang w:val="lv-LV"/>
        </w:rPr>
        <w:t>Kritēriju apraksts un punktu piešķiršanas kārtība:</w:t>
      </w:r>
    </w:p>
    <w:tbl>
      <w:tblPr>
        <w:tblW w:w="10065" w:type="dxa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7796"/>
      </w:tblGrid>
      <w:tr w:rsidR="00844CFC" w:rsidRPr="0086265D" w14:paraId="444DEB2E" w14:textId="77777777" w:rsidTr="27ADAF1A">
        <w:trPr>
          <w:trHeight w:val="545"/>
        </w:trPr>
        <w:tc>
          <w:tcPr>
            <w:tcW w:w="1006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B8ED953" w14:textId="77777777" w:rsidR="00844CFC" w:rsidRPr="0086265D" w:rsidRDefault="00844CFC" w:rsidP="00B85258">
            <w:pPr>
              <w:ind w:left="-567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86265D">
              <w:rPr>
                <w:rFonts w:ascii="Times New Roman" w:eastAsia="Calibri" w:hAnsi="Times New Roman" w:cs="Times New Roman"/>
                <w:b/>
                <w:sz w:val="24"/>
              </w:rPr>
              <w:t xml:space="preserve">KAMPAŅAS KONCEPCIJA </w:t>
            </w:r>
            <w:r w:rsidR="006A5268" w:rsidRPr="0086265D">
              <w:rPr>
                <w:rFonts w:ascii="Times New Roman" w:eastAsia="Calibri" w:hAnsi="Times New Roman" w:cs="Times New Roman"/>
                <w:b/>
                <w:sz w:val="24"/>
              </w:rPr>
              <w:t>– K1</w:t>
            </w:r>
          </w:p>
          <w:p w14:paraId="22341D1F" w14:textId="71D9693E" w:rsidR="00844CFC" w:rsidRPr="0086265D" w:rsidRDefault="00844CFC" w:rsidP="00B85258">
            <w:pPr>
              <w:ind w:left="-567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6265D">
              <w:rPr>
                <w:rFonts w:ascii="Times New Roman" w:eastAsia="Calibri" w:hAnsi="Times New Roman" w:cs="Times New Roman"/>
                <w:b/>
                <w:sz w:val="24"/>
              </w:rPr>
              <w:t>(maksimāla</w:t>
            </w:r>
            <w:r w:rsidR="00DF4DFE" w:rsidRPr="0086265D">
              <w:rPr>
                <w:rFonts w:ascii="Times New Roman" w:eastAsia="Calibri" w:hAnsi="Times New Roman" w:cs="Times New Roman"/>
                <w:b/>
                <w:sz w:val="24"/>
              </w:rPr>
              <w:t xml:space="preserve">is iegūstamais punktu skaits – </w:t>
            </w:r>
            <w:r w:rsidR="00A83011">
              <w:rPr>
                <w:rFonts w:ascii="Times New Roman" w:eastAsia="Calibri" w:hAnsi="Times New Roman" w:cs="Times New Roman"/>
                <w:b/>
                <w:sz w:val="24"/>
              </w:rPr>
              <w:t>20</w:t>
            </w:r>
            <w:r w:rsidRPr="0086265D">
              <w:rPr>
                <w:rFonts w:ascii="Times New Roman" w:eastAsia="Calibri" w:hAnsi="Times New Roman" w:cs="Times New Roman"/>
                <w:b/>
                <w:sz w:val="24"/>
              </w:rPr>
              <w:t>)</w:t>
            </w:r>
          </w:p>
        </w:tc>
      </w:tr>
      <w:tr w:rsidR="00844CFC" w:rsidRPr="0086265D" w14:paraId="0E64C5EB" w14:textId="77777777" w:rsidTr="27ADAF1A">
        <w:tc>
          <w:tcPr>
            <w:tcW w:w="226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441109" w14:textId="77777777" w:rsidR="00844CFC" w:rsidRPr="0086265D" w:rsidRDefault="00844CFC" w:rsidP="000A750F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Vērtējuma kritērijs un punkti</w:t>
            </w:r>
          </w:p>
        </w:tc>
        <w:tc>
          <w:tcPr>
            <w:tcW w:w="77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A4E717E" w14:textId="77777777" w:rsidR="00844CFC" w:rsidRPr="0086265D" w:rsidRDefault="00844CFC" w:rsidP="000A750F">
            <w:pPr>
              <w:ind w:left="-56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Vērtējuma kritērija aspekti un vērtējuma atšifrējums</w:t>
            </w:r>
          </w:p>
        </w:tc>
      </w:tr>
      <w:tr w:rsidR="00844CFC" w:rsidRPr="0086265D" w14:paraId="0580BBF5" w14:textId="77777777" w:rsidTr="27ADAF1A">
        <w:tc>
          <w:tcPr>
            <w:tcW w:w="226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9855D" w14:textId="77777777" w:rsidR="00844CFC" w:rsidRPr="0086265D" w:rsidRDefault="00844CFC" w:rsidP="000A750F">
            <w:pPr>
              <w:ind w:left="19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K1.</w:t>
            </w:r>
            <w:r w:rsidR="006A5268" w:rsidRPr="0086265D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1.</w:t>
            </w:r>
          </w:p>
          <w:p w14:paraId="474E1514" w14:textId="30AAF2DE" w:rsidR="00844CFC" w:rsidRPr="0086265D" w:rsidRDefault="00844CFC" w:rsidP="000A750F">
            <w:pPr>
              <w:ind w:left="19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Situācijas izpēte </w:t>
            </w:r>
            <w:r w:rsidR="0070196E" w:rsidRPr="0086265D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(maksimālais punktu skaits – </w:t>
            </w:r>
            <w:r w:rsidR="00780462" w:rsidRPr="0086265D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5</w:t>
            </w:r>
            <w:r w:rsidRPr="0086265D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77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98B875F" w14:textId="64A50A55" w:rsidR="00844CFC" w:rsidRPr="0086265D" w:rsidRDefault="00844CFC" w:rsidP="000A750F">
            <w:pPr>
              <w:pStyle w:val="ListParagraph"/>
              <w:numPr>
                <w:ilvl w:val="0"/>
                <w:numId w:val="23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Sniegta skaidri izklāstīta un argumentēta kampaņas mērķauditorijas un tās vajadzību analīze, kas ir pamatota pētījumos, faktos vai datos, ļaujot izdarīt stratēģiski pamatotus secinājumus. </w:t>
            </w:r>
          </w:p>
          <w:p w14:paraId="18D4F898" w14:textId="77777777" w:rsidR="00844CFC" w:rsidRPr="0086265D" w:rsidRDefault="006A5268" w:rsidP="000A750F">
            <w:pPr>
              <w:pStyle w:val="ListParagraph"/>
              <w:numPr>
                <w:ilvl w:val="0"/>
                <w:numId w:val="23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Pasūtītāja definēto k</w:t>
            </w:r>
            <w:r w:rsidR="00844CFC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ampaņas mērķu, sasniedzamo rezultātu un izaicinājumu analīze ļauj gūt pilnīgu pārliecību par pretendenta izpratni un gatavību tos ņemt vērā, sasniegt vai risināt. </w:t>
            </w:r>
          </w:p>
          <w:p w14:paraId="0768C40F" w14:textId="77777777" w:rsidR="00844CFC" w:rsidRPr="0086265D" w:rsidRDefault="00844CFC" w:rsidP="000A750F">
            <w:pPr>
              <w:pStyle w:val="ListParagraph"/>
              <w:numPr>
                <w:ilvl w:val="0"/>
                <w:numId w:val="23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Situācijas izpēte neprasa papildu skaidrojumus un precizējumus.</w:t>
            </w:r>
          </w:p>
          <w:p w14:paraId="59361671" w14:textId="77777777" w:rsidR="00844CFC" w:rsidRPr="0086265D" w:rsidRDefault="00844CFC" w:rsidP="000A750F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B07C03A" w14:textId="77777777" w:rsidR="00F26FCC" w:rsidRPr="0086265D" w:rsidRDefault="1CCB1F7D" w:rsidP="27ADAF1A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Punktu gradācija: </w:t>
            </w:r>
          </w:p>
          <w:p w14:paraId="43661603" w14:textId="6A4C3F62" w:rsidR="00F26FCC" w:rsidRPr="00F65FDD" w:rsidRDefault="1CCB1F7D" w:rsidP="00F65FDD">
            <w:pPr>
              <w:pStyle w:val="ListParagraph"/>
              <w:numPr>
                <w:ilvl w:val="0"/>
                <w:numId w:val="15"/>
              </w:numPr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F65FDD">
              <w:rPr>
                <w:rFonts w:ascii="Times New Roman" w:eastAsia="Calibri" w:hAnsi="Times New Roman"/>
                <w:sz w:val="20"/>
                <w:szCs w:val="20"/>
              </w:rPr>
              <w:t xml:space="preserve">Visi kritērija </w:t>
            </w:r>
            <w:r w:rsidR="00F26FCC" w:rsidRPr="00F65FDD">
              <w:rPr>
                <w:rFonts w:ascii="Times New Roman" w:eastAsia="Calibri" w:hAnsi="Times New Roman"/>
                <w:sz w:val="20"/>
                <w:szCs w:val="20"/>
              </w:rPr>
              <w:t xml:space="preserve">aspekti </w:t>
            </w:r>
            <w:r w:rsidRPr="00F65FDD">
              <w:rPr>
                <w:rFonts w:ascii="Times New Roman" w:eastAsia="Calibri" w:hAnsi="Times New Roman"/>
                <w:sz w:val="20"/>
                <w:szCs w:val="20"/>
              </w:rPr>
              <w:t xml:space="preserve">ir pilnībā </w:t>
            </w:r>
            <w:r w:rsidR="00F26FCC" w:rsidRPr="00F65FDD">
              <w:rPr>
                <w:rFonts w:ascii="Times New Roman" w:eastAsia="Calibri" w:hAnsi="Times New Roman"/>
                <w:sz w:val="20"/>
                <w:szCs w:val="20"/>
              </w:rPr>
              <w:t xml:space="preserve">pārliecinoši </w:t>
            </w:r>
            <w:r w:rsidRPr="00F65FDD">
              <w:rPr>
                <w:rFonts w:ascii="Times New Roman" w:eastAsia="Calibri" w:hAnsi="Times New Roman"/>
                <w:sz w:val="20"/>
                <w:szCs w:val="20"/>
              </w:rPr>
              <w:t xml:space="preserve">izpildīti un ņemti vērā – </w:t>
            </w:r>
            <w:r w:rsidR="37ED14EB" w:rsidRPr="00F65FDD">
              <w:rPr>
                <w:rFonts w:ascii="Times New Roman" w:eastAsia="Calibri" w:hAnsi="Times New Roman"/>
                <w:sz w:val="20"/>
                <w:szCs w:val="20"/>
              </w:rPr>
              <w:t xml:space="preserve">5 </w:t>
            </w:r>
            <w:r w:rsidRPr="00F65FDD">
              <w:rPr>
                <w:rFonts w:ascii="Times New Roman" w:eastAsia="Calibri" w:hAnsi="Times New Roman"/>
                <w:sz w:val="20"/>
                <w:szCs w:val="20"/>
              </w:rPr>
              <w:t>punkti;</w:t>
            </w:r>
          </w:p>
          <w:p w14:paraId="3E67399F" w14:textId="7E084CDC" w:rsidR="00F26FCC" w:rsidRPr="0086265D" w:rsidRDefault="00F26FCC" w:rsidP="000A750F">
            <w:pPr>
              <w:pStyle w:val="ListParagraph"/>
              <w:numPr>
                <w:ilvl w:val="0"/>
                <w:numId w:val="15"/>
              </w:numPr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1 no kritērija aspektiem nav pārliecinoši izpildīts vai nav ņemts vērā – </w:t>
            </w:r>
            <w:r w:rsidR="00914212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3</w:t>
            </w:r>
            <w:r w:rsidR="00DC2076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 </w:t>
            </w: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punkti;</w:t>
            </w:r>
          </w:p>
          <w:p w14:paraId="5999938A" w14:textId="77777777" w:rsidR="00363931" w:rsidRDefault="00657ED0" w:rsidP="00363931">
            <w:pPr>
              <w:pStyle w:val="ListParagraph"/>
              <w:numPr>
                <w:ilvl w:val="0"/>
                <w:numId w:val="15"/>
              </w:numPr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lv-LV"/>
              </w:rPr>
              <w:t>2</w:t>
            </w:r>
            <w:r w:rsidR="00F26FCC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 kritērija aspekti nav pārliecinoši izpildīti vai nav ņemti vērā – </w:t>
            </w:r>
            <w:r>
              <w:rPr>
                <w:rFonts w:ascii="Times New Roman" w:eastAsia="Calibri" w:hAnsi="Times New Roman"/>
                <w:sz w:val="20"/>
                <w:szCs w:val="20"/>
                <w:lang w:val="lv-LV"/>
              </w:rPr>
              <w:t>1</w:t>
            </w:r>
            <w:r w:rsidR="00DC2076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 </w:t>
            </w:r>
            <w:r w:rsidR="00F26FCC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punkti;</w:t>
            </w:r>
          </w:p>
          <w:p w14:paraId="52878C27" w14:textId="63E16982" w:rsidR="00844CFC" w:rsidRPr="00363931" w:rsidRDefault="000105AC" w:rsidP="00363931">
            <w:pPr>
              <w:pStyle w:val="ListParagraph"/>
              <w:numPr>
                <w:ilvl w:val="0"/>
                <w:numId w:val="15"/>
              </w:numPr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363931">
              <w:rPr>
                <w:rFonts w:ascii="Times New Roman" w:eastAsia="Calibri" w:hAnsi="Times New Roman"/>
                <w:sz w:val="20"/>
                <w:szCs w:val="20"/>
              </w:rPr>
              <w:t>3</w:t>
            </w:r>
            <w:r w:rsidR="00F26FCC" w:rsidRPr="00363931">
              <w:rPr>
                <w:rFonts w:ascii="Times New Roman" w:eastAsia="Calibri" w:hAnsi="Times New Roman"/>
                <w:sz w:val="20"/>
                <w:szCs w:val="20"/>
              </w:rPr>
              <w:t xml:space="preserve"> kritērija aspekti ir vāji izpildīti vai nav ņemti vērā – </w:t>
            </w:r>
            <w:r w:rsidRPr="00363931">
              <w:rPr>
                <w:rFonts w:ascii="Times New Roman" w:eastAsia="Calibri" w:hAnsi="Times New Roman"/>
                <w:sz w:val="20"/>
                <w:szCs w:val="20"/>
              </w:rPr>
              <w:t>0</w:t>
            </w:r>
            <w:r w:rsidR="00F26FCC" w:rsidRPr="00363931">
              <w:rPr>
                <w:rFonts w:ascii="Times New Roman" w:eastAsia="Calibri" w:hAnsi="Times New Roman"/>
                <w:sz w:val="20"/>
                <w:szCs w:val="20"/>
              </w:rPr>
              <w:t xml:space="preserve"> punkti</w:t>
            </w:r>
            <w:r w:rsidR="00383D8E" w:rsidRPr="00363931">
              <w:rPr>
                <w:rFonts w:ascii="Times New Roman" w:eastAsia="Calibri" w:hAnsi="Times New Roman"/>
                <w:sz w:val="20"/>
                <w:szCs w:val="20"/>
              </w:rPr>
              <w:t>.</w:t>
            </w:r>
          </w:p>
          <w:p w14:paraId="4B6BE6C4" w14:textId="55956850" w:rsidR="005D1B10" w:rsidRPr="006A58D7" w:rsidRDefault="005D1B10" w:rsidP="006A58D7">
            <w:pPr>
              <w:numPr>
                <w:ilvl w:val="0"/>
                <w:numId w:val="15"/>
              </w:numPr>
              <w:suppressAutoHyphens w:val="0"/>
              <w:ind w:left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844CFC" w:rsidRPr="0086265D" w14:paraId="13B3AA08" w14:textId="77777777" w:rsidTr="27ADAF1A">
        <w:tc>
          <w:tcPr>
            <w:tcW w:w="226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755CF" w14:textId="0EC18470" w:rsidR="00844CFC" w:rsidRPr="0086265D" w:rsidRDefault="006A5268" w:rsidP="000A750F">
            <w:pPr>
              <w:ind w:left="19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K1.2</w:t>
            </w:r>
            <w:r w:rsidR="00844CFC" w:rsidRPr="0086265D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. Radošais risinājums (maksimālais punktu skaits – </w:t>
            </w:r>
            <w:r w:rsidR="00DF4DFE" w:rsidRPr="0086265D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</w:t>
            </w:r>
            <w:r w:rsidR="00780462" w:rsidRPr="0086265D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5</w:t>
            </w:r>
            <w:r w:rsidR="00844CFC" w:rsidRPr="0086265D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77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263BBB2" w14:textId="77777777" w:rsidR="00844CFC" w:rsidRPr="0086265D" w:rsidRDefault="00844CFC" w:rsidP="000A750F">
            <w:pPr>
              <w:pStyle w:val="ListParagraph"/>
              <w:numPr>
                <w:ilvl w:val="0"/>
                <w:numId w:val="22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Radošais risinājums izriet no situācijas izpētes, tas ir stratēģiski pamatots un efektīvs, kas palīdzēs risināt </w:t>
            </w:r>
            <w:r w:rsidR="006A5268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Pasūtītāja definētos </w:t>
            </w: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kampaņas izaicinājumus, sasniegt mērķus un uzrunāt mērķauditoriju</w:t>
            </w:r>
            <w:r w:rsidR="006A5268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. </w:t>
            </w:r>
          </w:p>
          <w:p w14:paraId="372458CE" w14:textId="77777777" w:rsidR="00844CFC" w:rsidRPr="0086265D" w:rsidRDefault="00844CFC" w:rsidP="000A750F">
            <w:pPr>
              <w:pStyle w:val="ListParagraph"/>
              <w:numPr>
                <w:ilvl w:val="0"/>
                <w:numId w:val="22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Radošais risinājums ir ilgtspējīgs, un ir piedāvāta tā attīstība turpmākajās kampaņās.</w:t>
            </w:r>
          </w:p>
          <w:p w14:paraId="086FB912" w14:textId="77777777" w:rsidR="00844CFC" w:rsidRPr="0086265D" w:rsidRDefault="00844CFC" w:rsidP="000A750F">
            <w:pPr>
              <w:pStyle w:val="ListParagraph"/>
              <w:numPr>
                <w:ilvl w:val="0"/>
                <w:numId w:val="22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Galvenā ideja ir saprotama un konceptuāli pamatota, tā ietver radošu un inovatīvu risinājumu vai arī efektīvu un pārbaudītu risinājumu. </w:t>
            </w:r>
          </w:p>
          <w:p w14:paraId="411BA009" w14:textId="77777777" w:rsidR="0061536B" w:rsidRPr="0086265D" w:rsidRDefault="00844CFC" w:rsidP="000A750F">
            <w:pPr>
              <w:pStyle w:val="ListParagraph"/>
              <w:numPr>
                <w:ilvl w:val="0"/>
                <w:numId w:val="22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Sauklis izriet no galvenās idejas, ir skaidri formulēts, pamatots un palīdzēs uzrunāt dažādas primārās mērķauditorijas grupas. Sa</w:t>
            </w:r>
            <w:r w:rsidR="00DF4DFE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uklis ir (1) precīzs un trāpīgs vai</w:t>
            </w: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 (2) oriģināls, saistošs un interesants</w:t>
            </w:r>
            <w:r w:rsidR="00DF4DFE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.</w:t>
            </w: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 </w:t>
            </w:r>
          </w:p>
          <w:p w14:paraId="6E5CEDB0" w14:textId="5455E5BA" w:rsidR="00844CFC" w:rsidRPr="0086265D" w:rsidRDefault="00844CFC" w:rsidP="000A750F">
            <w:pPr>
              <w:pStyle w:val="ListParagraph"/>
              <w:numPr>
                <w:ilvl w:val="0"/>
                <w:numId w:val="22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Visi radošā risinājuma elementi – galvenā ideja, sauklis un vēstījumi, - ir savstarpēji saskaņoti, vienojoši un cits citu veiksmīgi un efektīvi papildina.</w:t>
            </w:r>
          </w:p>
          <w:p w14:paraId="7E176043" w14:textId="77777777" w:rsidR="00844CFC" w:rsidRPr="0086265D" w:rsidRDefault="00844CFC" w:rsidP="000A750F">
            <w:pPr>
              <w:pStyle w:val="ListParagraph"/>
              <w:numPr>
                <w:ilvl w:val="0"/>
                <w:numId w:val="22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Piedāvātais radošais risinājums neprasa papildu skaidrojumus, precizējumus vai izmaiņas. </w:t>
            </w:r>
          </w:p>
          <w:p w14:paraId="61D4D6C2" w14:textId="77777777" w:rsidR="00844CFC" w:rsidRPr="0086265D" w:rsidRDefault="00844CFC" w:rsidP="000A750F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D3FCA63" w14:textId="77777777" w:rsidR="00844CFC" w:rsidRPr="0086265D" w:rsidRDefault="00844CFC" w:rsidP="000A750F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Punktu gradācija: </w:t>
            </w:r>
          </w:p>
          <w:p w14:paraId="5343FFBF" w14:textId="5EEEB1C0" w:rsidR="00844CFC" w:rsidRPr="0086265D" w:rsidRDefault="00844CFC" w:rsidP="000A750F">
            <w:pPr>
              <w:pStyle w:val="ListParagraph"/>
              <w:numPr>
                <w:ilvl w:val="0"/>
                <w:numId w:val="15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Visi kritērija aspekti ir pilnībā pārlieci</w:t>
            </w:r>
            <w:r w:rsidR="00DF4DFE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noši izpildīti un ņemti vērā – </w:t>
            </w:r>
            <w:r w:rsidR="00DC2076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15 </w:t>
            </w: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punkti;</w:t>
            </w:r>
          </w:p>
          <w:p w14:paraId="72B71CAC" w14:textId="46F9ACDA" w:rsidR="00844CFC" w:rsidRPr="0086265D" w:rsidRDefault="00844CFC" w:rsidP="000A750F">
            <w:pPr>
              <w:pStyle w:val="ListParagraph"/>
              <w:numPr>
                <w:ilvl w:val="0"/>
                <w:numId w:val="15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1 no kritērija aspektiem nav pārliecinoši i</w:t>
            </w:r>
            <w:r w:rsidR="00DF4DFE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zpildīts vai nav ņemts vērā – </w:t>
            </w:r>
            <w:r w:rsidR="00DC2076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11 </w:t>
            </w: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punkti;</w:t>
            </w:r>
          </w:p>
          <w:p w14:paraId="75D3EDF7" w14:textId="1B9C2780" w:rsidR="00844CFC" w:rsidRPr="0086265D" w:rsidRDefault="00844CFC" w:rsidP="000A750F">
            <w:pPr>
              <w:pStyle w:val="ListParagraph"/>
              <w:numPr>
                <w:ilvl w:val="0"/>
                <w:numId w:val="15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2 kritērija aspekti nav pārliecinoši i</w:t>
            </w:r>
            <w:r w:rsidR="00DF4DFE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zpildīti vai nav ņemti vērā – </w:t>
            </w:r>
            <w:r w:rsidR="00DC2076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8 </w:t>
            </w: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punkti;</w:t>
            </w:r>
          </w:p>
          <w:p w14:paraId="5E5D03C1" w14:textId="41BD970B" w:rsidR="00844CFC" w:rsidRPr="0086265D" w:rsidRDefault="00844CFC" w:rsidP="000A750F">
            <w:pPr>
              <w:pStyle w:val="ListParagraph"/>
              <w:numPr>
                <w:ilvl w:val="0"/>
                <w:numId w:val="15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3 kritērija aspekti nav pārliecinoši i</w:t>
            </w:r>
            <w:r w:rsidR="00DF4DFE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zpildīti vai nav ņemti vērā – </w:t>
            </w:r>
            <w:r w:rsidR="00DC2076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5 </w:t>
            </w: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punkti;</w:t>
            </w:r>
          </w:p>
          <w:p w14:paraId="3165FA07" w14:textId="77777777" w:rsidR="00844CFC" w:rsidRPr="0086265D" w:rsidRDefault="00844CFC" w:rsidP="000A750F">
            <w:pPr>
              <w:pStyle w:val="ListParagraph"/>
              <w:numPr>
                <w:ilvl w:val="0"/>
                <w:numId w:val="15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hAnsi="Times New Roman"/>
                <w:sz w:val="20"/>
                <w:szCs w:val="20"/>
                <w:lang w:val="lv-LV"/>
              </w:rPr>
              <w:t>4 kritērija aspekti ir vāji izpildīti vai nav ņemti vērā</w:t>
            </w:r>
            <w:r w:rsidR="00DF4DFE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 – 2</w:t>
            </w: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 punkti; </w:t>
            </w:r>
          </w:p>
          <w:p w14:paraId="30359C23" w14:textId="77777777" w:rsidR="00844CFC" w:rsidRPr="0086265D" w:rsidRDefault="00DF4DFE" w:rsidP="000A750F">
            <w:pPr>
              <w:pStyle w:val="ListParagraph"/>
              <w:numPr>
                <w:ilvl w:val="0"/>
                <w:numId w:val="15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>5 un vairāk kritērija aspekti nav izpildīti vai ņemti</w:t>
            </w:r>
            <w:r w:rsidR="00844CFC" w:rsidRPr="0086265D">
              <w:rPr>
                <w:rFonts w:ascii="Times New Roman" w:eastAsia="Calibri" w:hAnsi="Times New Roman"/>
                <w:sz w:val="20"/>
                <w:szCs w:val="20"/>
                <w:lang w:val="lv-LV"/>
              </w:rPr>
              <w:t xml:space="preserve"> vērā - 0 punkti. </w:t>
            </w:r>
          </w:p>
        </w:tc>
      </w:tr>
      <w:tr w:rsidR="00DF4DFE" w:rsidRPr="0086265D" w14:paraId="63AF290C" w14:textId="77777777" w:rsidTr="27ADAF1A">
        <w:tc>
          <w:tcPr>
            <w:tcW w:w="10065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0EF2A14" w14:textId="77777777" w:rsidR="00DF4DFE" w:rsidRPr="0086265D" w:rsidRDefault="00DF4DFE" w:rsidP="000A750F">
            <w:pPr>
              <w:pStyle w:val="ListParagraph"/>
              <w:suppressAutoHyphens w:val="0"/>
              <w:ind w:left="360"/>
              <w:contextualSpacing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b/>
                <w:color w:val="000000"/>
                <w:sz w:val="20"/>
                <w:szCs w:val="20"/>
                <w:lang w:val="lv-LV"/>
              </w:rPr>
              <w:t>KAMPAŅAS TAKTIKA</w:t>
            </w:r>
            <w:r w:rsidR="004A79FA" w:rsidRPr="0086265D">
              <w:rPr>
                <w:rFonts w:ascii="Times New Roman" w:eastAsia="Calibri" w:hAnsi="Times New Roman"/>
                <w:b/>
                <w:color w:val="000000"/>
                <w:sz w:val="20"/>
                <w:szCs w:val="20"/>
                <w:lang w:val="lv-LV"/>
              </w:rPr>
              <w:t xml:space="preserve"> – K2</w:t>
            </w:r>
          </w:p>
          <w:p w14:paraId="222E4238" w14:textId="6EB08479" w:rsidR="00DF4DFE" w:rsidRPr="0086265D" w:rsidRDefault="00DF4DFE" w:rsidP="000A750F">
            <w:pPr>
              <w:pStyle w:val="ListParagraph"/>
              <w:suppressAutoHyphens w:val="0"/>
              <w:ind w:left="36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="Calibri" w:hAnsi="Times New Roman"/>
                <w:b/>
                <w:color w:val="000000"/>
                <w:sz w:val="20"/>
                <w:szCs w:val="20"/>
                <w:lang w:val="lv-LV"/>
              </w:rPr>
              <w:t xml:space="preserve">(maksimālais punktu skaits – </w:t>
            </w:r>
            <w:r w:rsidR="00EF4B55">
              <w:rPr>
                <w:rFonts w:ascii="Times New Roman" w:eastAsia="Calibri" w:hAnsi="Times New Roman"/>
                <w:b/>
                <w:color w:val="000000"/>
                <w:sz w:val="20"/>
                <w:szCs w:val="20"/>
                <w:lang w:val="lv-LV"/>
              </w:rPr>
              <w:t>60</w:t>
            </w:r>
            <w:r w:rsidRPr="0086265D">
              <w:rPr>
                <w:rFonts w:ascii="Times New Roman" w:eastAsia="Calibri" w:hAnsi="Times New Roman"/>
                <w:b/>
                <w:color w:val="000000"/>
                <w:sz w:val="20"/>
                <w:szCs w:val="20"/>
                <w:lang w:val="lv-LV"/>
              </w:rPr>
              <w:t>)</w:t>
            </w:r>
          </w:p>
        </w:tc>
      </w:tr>
      <w:tr w:rsidR="00DF4DFE" w:rsidRPr="0086265D" w14:paraId="1503C390" w14:textId="77777777" w:rsidTr="27ADAF1A">
        <w:tc>
          <w:tcPr>
            <w:tcW w:w="226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1C68EDE" w14:textId="77777777" w:rsidR="00DF4DFE" w:rsidRPr="0086265D" w:rsidRDefault="00DF4DFE" w:rsidP="000A750F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Vērtējuma kritērijs un punkti</w:t>
            </w:r>
          </w:p>
        </w:tc>
        <w:tc>
          <w:tcPr>
            <w:tcW w:w="77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963CEDD" w14:textId="77777777" w:rsidR="00DF4DFE" w:rsidRPr="0086265D" w:rsidRDefault="00DF4DFE" w:rsidP="000A750F">
            <w:pPr>
              <w:ind w:left="-567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Vērtējuma kritērija aspekti un vērtējuma atšifrējums</w:t>
            </w:r>
          </w:p>
        </w:tc>
      </w:tr>
      <w:tr w:rsidR="00DF4DFE" w:rsidRPr="0086265D" w14:paraId="0E0BE74C" w14:textId="77777777" w:rsidTr="27ADAF1A">
        <w:tc>
          <w:tcPr>
            <w:tcW w:w="226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C722588" w14:textId="4E30D719" w:rsidR="00DF4DFE" w:rsidRPr="0086265D" w:rsidRDefault="006A5268" w:rsidP="000A750F">
            <w:pPr>
              <w:ind w:left="19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86265D">
              <w:rPr>
                <w:rFonts w:ascii="Times New Roman" w:eastAsiaTheme="minorHAnsi" w:hAnsi="Times New Roman" w:cs="Times New Roman"/>
                <w:i/>
                <w:sz w:val="20"/>
                <w:szCs w:val="20"/>
              </w:rPr>
              <w:t>K.2.1.</w:t>
            </w:r>
            <w:r w:rsidRPr="0086265D">
              <w:rPr>
                <w:rFonts w:ascii="Times New Roman" w:eastAsiaTheme="minorHAnsi" w:hAnsi="Times New Roman" w:cs="Times New Roman"/>
                <w:b/>
                <w:sz w:val="20"/>
                <w:szCs w:val="20"/>
              </w:rPr>
              <w:t xml:space="preserve"> </w:t>
            </w:r>
            <w:r w:rsidRPr="0086265D">
              <w:rPr>
                <w:rFonts w:ascii="Times New Roman" w:eastAsiaTheme="minorHAnsi" w:hAnsi="Times New Roman" w:cs="Times New Roman"/>
                <w:i/>
                <w:sz w:val="20"/>
                <w:szCs w:val="20"/>
              </w:rPr>
              <w:t>Sabiedriskās attiecības</w:t>
            </w:r>
            <w:r w:rsidR="00D06027" w:rsidRPr="0086265D">
              <w:rPr>
                <w:rFonts w:ascii="Times New Roman" w:eastAsiaTheme="minorHAnsi" w:hAnsi="Times New Roman" w:cs="Times New Roman"/>
                <w:i/>
                <w:sz w:val="20"/>
                <w:szCs w:val="20"/>
              </w:rPr>
              <w:t xml:space="preserve"> un med</w:t>
            </w:r>
            <w:r w:rsidR="00F84D73" w:rsidRPr="0086265D">
              <w:rPr>
                <w:rFonts w:ascii="Times New Roman" w:eastAsiaTheme="minorHAnsi" w:hAnsi="Times New Roman" w:cs="Times New Roman"/>
                <w:i/>
                <w:sz w:val="20"/>
                <w:szCs w:val="20"/>
              </w:rPr>
              <w:t xml:space="preserve">iju </w:t>
            </w:r>
            <w:r w:rsidR="00F84D73" w:rsidRPr="0086265D">
              <w:rPr>
                <w:rFonts w:ascii="Times New Roman" w:eastAsiaTheme="minorHAnsi" w:hAnsi="Times New Roman" w:cs="Times New Roman"/>
                <w:i/>
                <w:sz w:val="20"/>
                <w:szCs w:val="20"/>
              </w:rPr>
              <w:lastRenderedPageBreak/>
              <w:t>pasākumi</w:t>
            </w:r>
            <w:r w:rsidRPr="0086265D">
              <w:rPr>
                <w:rFonts w:ascii="Times New Roman" w:eastAsiaTheme="minorHAnsi" w:hAnsi="Times New Roman" w:cs="Times New Roman"/>
                <w:i/>
                <w:sz w:val="20"/>
                <w:szCs w:val="20"/>
              </w:rPr>
              <w:t xml:space="preserve"> (maksimālais punktu skaits – 10)</w:t>
            </w:r>
          </w:p>
        </w:tc>
        <w:tc>
          <w:tcPr>
            <w:tcW w:w="77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216B16A" w14:textId="77777777" w:rsidR="006A5268" w:rsidRPr="0086265D" w:rsidRDefault="006A5268" w:rsidP="0051553F">
            <w:pPr>
              <w:pStyle w:val="ListParagraph"/>
              <w:numPr>
                <w:ilvl w:val="0"/>
                <w:numId w:val="17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lastRenderedPageBreak/>
              <w:t xml:space="preserve">Konceptuāli aprakstītas un pamatotas sabiedriskās attiecības nacionālajā un reģionālajā līmenī: preses </w:t>
            </w:r>
            <w:proofErr w:type="spellStart"/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relīzes</w:t>
            </w:r>
            <w:proofErr w:type="spellEnd"/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, </w:t>
            </w:r>
            <w:proofErr w:type="spellStart"/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proaktīvās</w:t>
            </w:r>
            <w:proofErr w:type="spellEnd"/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mediju attiecības u.c. </w:t>
            </w:r>
          </w:p>
          <w:p w14:paraId="4BA115A2" w14:textId="5E9FDE45" w:rsidR="006A5268" w:rsidRPr="0086265D" w:rsidRDefault="006A5268" w:rsidP="0051553F">
            <w:pPr>
              <w:pStyle w:val="ListParagraph"/>
              <w:numPr>
                <w:ilvl w:val="0"/>
                <w:numId w:val="17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lastRenderedPageBreak/>
              <w:t>Sabiedriskās attiecības ir precīzi vērstas uz Pasūtītāja definēto kampaņas mērķauditoriju</w:t>
            </w:r>
            <w:r w:rsidR="0045656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,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mērķiem</w:t>
            </w:r>
            <w:r w:rsidR="0045656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un sasniedzamo rezultātu,</w:t>
            </w:r>
            <w:r w:rsidRPr="003804E7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īpaši uz Pasūtītāja uzstādīto sabiedrisko attiecību jeb publicitātes mērķi</w:t>
            </w:r>
            <w:r w:rsidR="00AB29D1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.</w:t>
            </w:r>
          </w:p>
          <w:p w14:paraId="7DC7D7CA" w14:textId="54CBB1D7" w:rsidR="006A5268" w:rsidRPr="0086265D" w:rsidRDefault="006A5268" w:rsidP="0051553F">
            <w:pPr>
              <w:pStyle w:val="ListParagraph"/>
              <w:numPr>
                <w:ilvl w:val="0"/>
                <w:numId w:val="17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Sabiedrisko attiecību piedāvājumā ir ņemti vērā arī Pasūtītāja definētie kampaņ</w:t>
            </w:r>
            <w:r w:rsidR="00BC55B7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u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izaicinājumi tehniskās specifikācijas </w:t>
            </w:r>
            <w:r w:rsidR="000F39D0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I daļas </w:t>
            </w:r>
            <w:r w:rsidR="00BB2BAD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1</w:t>
            </w:r>
            <w:r w:rsidR="008F0959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5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. punktā.</w:t>
            </w:r>
          </w:p>
          <w:p w14:paraId="1CDE53AB" w14:textId="7DEA2897" w:rsidR="006A5268" w:rsidRDefault="006A5268" w:rsidP="0051553F">
            <w:pPr>
              <w:pStyle w:val="ListParagraph"/>
              <w:numPr>
                <w:ilvl w:val="0"/>
                <w:numId w:val="17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Piedāvātās aktivitātes ir plānotas atbilstīgi kampaņas </w:t>
            </w:r>
            <w:r w:rsidR="00BB6A13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bud</w:t>
            </w:r>
            <w:r w:rsidR="00066055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žetam</w:t>
            </w:r>
            <w:r w:rsidR="00F642E4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.</w:t>
            </w:r>
          </w:p>
          <w:p w14:paraId="5780DC31" w14:textId="691F77FF" w:rsidR="0051553F" w:rsidRPr="0051553F" w:rsidRDefault="0051553F" w:rsidP="0051553F">
            <w:pPr>
              <w:pStyle w:val="ListParagraph"/>
              <w:numPr>
                <w:ilvl w:val="0"/>
                <w:numId w:val="17"/>
              </w:numPr>
              <w:suppressAutoHyphens w:val="0"/>
              <w:contextualSpacing/>
              <w:jc w:val="both"/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</w:pPr>
            <w:r>
              <w:rPr>
                <w:rFonts w:ascii="Times New Roman" w:hAnsi="Times New Roman"/>
                <w:sz w:val="20"/>
                <w:szCs w:val="20"/>
                <w:lang w:val="lv-LV"/>
              </w:rPr>
              <w:t>Sabiedrisko attiecību</w:t>
            </w:r>
            <w:r w:rsidRPr="0086265D">
              <w:rPr>
                <w:rFonts w:ascii="Times New Roman" w:hAnsi="Times New Roman"/>
                <w:sz w:val="20"/>
                <w:szCs w:val="20"/>
                <w:lang w:val="lv-LV"/>
              </w:rPr>
              <w:t xml:space="preserve"> izklāsts ļauj gūt pilnīgu priekšstatu par to īstenošanas biežumu, intensitāti, laiku.</w:t>
            </w:r>
          </w:p>
          <w:p w14:paraId="183C97D2" w14:textId="77777777" w:rsidR="006A5268" w:rsidRPr="0086265D" w:rsidRDefault="006A5268" w:rsidP="0051553F">
            <w:pPr>
              <w:pStyle w:val="ListParagraph"/>
              <w:numPr>
                <w:ilvl w:val="0"/>
                <w:numId w:val="17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Sabiedriskās attiecības ir savstarpēji saskaņotas ar pārējām kampaņas aktivitātēm, saskan ar kampaņas kopējo piedāvāto koncepciju, kā arī ir skaidri nolasāma sabiedrisko attiecību attīstība un ilgtspēja.</w:t>
            </w:r>
          </w:p>
          <w:p w14:paraId="67991ED1" w14:textId="77777777" w:rsidR="006A5268" w:rsidRPr="0086265D" w:rsidRDefault="006A5268" w:rsidP="0051553F">
            <w:pPr>
              <w:pStyle w:val="ListParagraph"/>
              <w:numPr>
                <w:ilvl w:val="0"/>
                <w:numId w:val="17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Sabiedrisko attiecību piedāvājums neprasa papildu skaidrojumus un precizējumus.</w:t>
            </w:r>
          </w:p>
          <w:p w14:paraId="7840155C" w14:textId="77777777" w:rsidR="006A5268" w:rsidRPr="0086265D" w:rsidRDefault="006A5268" w:rsidP="000A750F">
            <w:pPr>
              <w:ind w:left="34"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  <w:p w14:paraId="4D8057AB" w14:textId="77777777" w:rsidR="006A5268" w:rsidRPr="0086265D" w:rsidRDefault="006A5268" w:rsidP="000A750F">
            <w:pPr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</w:rPr>
            </w:pPr>
            <w:r w:rsidRPr="0086265D">
              <w:rPr>
                <w:rFonts w:ascii="Times New Roman" w:eastAsiaTheme="minorHAnsi" w:hAnsi="Times New Roman" w:cs="Times New Roman"/>
                <w:b/>
                <w:sz w:val="20"/>
                <w:szCs w:val="20"/>
              </w:rPr>
              <w:t xml:space="preserve">Punktu gradācija: </w:t>
            </w:r>
          </w:p>
          <w:p w14:paraId="4FB00EAA" w14:textId="77777777" w:rsidR="006A5268" w:rsidRPr="0086265D" w:rsidRDefault="006A5268" w:rsidP="0051553F">
            <w:pPr>
              <w:pStyle w:val="ListParagraph"/>
              <w:numPr>
                <w:ilvl w:val="0"/>
                <w:numId w:val="17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Visi kritērija aspekti ir pilnībā pārliecinoši izpildīti un ņemti vērā – 10 punkti;</w:t>
            </w:r>
          </w:p>
          <w:p w14:paraId="302F7DE7" w14:textId="77777777" w:rsidR="006A5268" w:rsidRPr="0086265D" w:rsidRDefault="00F26FCC" w:rsidP="0051553F">
            <w:pPr>
              <w:pStyle w:val="ListParagraph"/>
              <w:numPr>
                <w:ilvl w:val="0"/>
                <w:numId w:val="17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1 </w:t>
            </w:r>
            <w:r w:rsidR="006A5268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kritērija aspekt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s</w:t>
            </w:r>
            <w:r w:rsidR="006A5268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nav pārliecinoši izpildīts vai nav ņemts vērā – 8 punkti;</w:t>
            </w:r>
          </w:p>
          <w:p w14:paraId="28FDE135" w14:textId="77777777" w:rsidR="006A5268" w:rsidRPr="0086265D" w:rsidRDefault="006A5268" w:rsidP="0051553F">
            <w:pPr>
              <w:pStyle w:val="ListParagraph"/>
              <w:numPr>
                <w:ilvl w:val="0"/>
                <w:numId w:val="17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2 kritērija aspekti nav pārliecinoši izpildīti vai nav ņemti vērā – </w:t>
            </w:r>
            <w:r w:rsidR="00F26FCC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6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punkti;</w:t>
            </w:r>
          </w:p>
          <w:p w14:paraId="2EB58360" w14:textId="77777777" w:rsidR="006A5268" w:rsidRPr="0086265D" w:rsidRDefault="006A5268" w:rsidP="0051553F">
            <w:pPr>
              <w:pStyle w:val="ListParagraph"/>
              <w:numPr>
                <w:ilvl w:val="0"/>
                <w:numId w:val="17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3 kritērija aspekti nav pārliecinoši izpildīti vai nav ņemti vērā – </w:t>
            </w:r>
            <w:r w:rsidR="00F26FCC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4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punkti;</w:t>
            </w:r>
          </w:p>
          <w:p w14:paraId="047DBA8B" w14:textId="77777777" w:rsidR="00DF4DFE" w:rsidRPr="0086265D" w:rsidRDefault="006A5268" w:rsidP="0051553F">
            <w:pPr>
              <w:pStyle w:val="ListParagraph"/>
              <w:numPr>
                <w:ilvl w:val="0"/>
                <w:numId w:val="17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4 </w:t>
            </w:r>
            <w:r w:rsidR="00F26FCC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kritērija 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aspekti </w:t>
            </w:r>
            <w:r w:rsidRPr="0086265D">
              <w:rPr>
                <w:rFonts w:ascii="Times New Roman" w:hAnsi="Times New Roman"/>
                <w:sz w:val="20"/>
                <w:szCs w:val="20"/>
                <w:lang w:val="lv-LV"/>
              </w:rPr>
              <w:t xml:space="preserve">nav izpildīti pārliecinoši vai nav ņemti vērā 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– </w:t>
            </w:r>
            <w:r w:rsidR="00F26FCC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2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punkti</w:t>
            </w:r>
            <w:r w:rsidR="00F26FCC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; </w:t>
            </w:r>
          </w:p>
          <w:p w14:paraId="3B7AAE5A" w14:textId="77777777" w:rsidR="00F26FCC" w:rsidRDefault="00F26FCC" w:rsidP="0051553F">
            <w:pPr>
              <w:pStyle w:val="ListParagraph"/>
              <w:numPr>
                <w:ilvl w:val="0"/>
                <w:numId w:val="17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5 un vairāk kritērija aspekti nav pārliecinoši izpildīti vai ņemti vērā – 0 punkti.</w:t>
            </w:r>
          </w:p>
          <w:p w14:paraId="666A109B" w14:textId="77777777" w:rsidR="00BA580C" w:rsidRPr="0086265D" w:rsidRDefault="00BA580C" w:rsidP="00BA580C">
            <w:pPr>
              <w:pStyle w:val="ListParagraph"/>
              <w:suppressAutoHyphens w:val="0"/>
              <w:ind w:left="36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</w:p>
        </w:tc>
      </w:tr>
      <w:tr w:rsidR="00DF4DFE" w:rsidRPr="0086265D" w14:paraId="574A5B8E" w14:textId="77777777" w:rsidTr="27ADAF1A">
        <w:tc>
          <w:tcPr>
            <w:tcW w:w="226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9B5120B" w14:textId="77777777" w:rsidR="00DF4DFE" w:rsidRPr="0086265D" w:rsidRDefault="006A5268" w:rsidP="000A750F">
            <w:pPr>
              <w:ind w:left="19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86265D">
              <w:rPr>
                <w:rFonts w:ascii="Times New Roman" w:eastAsiaTheme="minorHAnsi" w:hAnsi="Times New Roman" w:cs="Times New Roman"/>
                <w:i/>
                <w:sz w:val="20"/>
                <w:szCs w:val="20"/>
              </w:rPr>
              <w:lastRenderedPageBreak/>
              <w:t>K.2.2.</w:t>
            </w:r>
            <w:r w:rsidRPr="0086265D">
              <w:rPr>
                <w:rFonts w:ascii="Times New Roman" w:eastAsiaTheme="minorHAnsi" w:hAnsi="Times New Roman" w:cs="Times New Roman"/>
                <w:b/>
                <w:sz w:val="20"/>
                <w:szCs w:val="20"/>
              </w:rPr>
              <w:t xml:space="preserve"> </w:t>
            </w:r>
            <w:r w:rsidRPr="0086265D">
              <w:rPr>
                <w:rFonts w:ascii="Times New Roman" w:hAnsi="Times New Roman" w:cs="Times New Roman"/>
                <w:i/>
                <w:sz w:val="20"/>
                <w:szCs w:val="20"/>
              </w:rPr>
              <w:t>Sociālo mediju komunikācija</w:t>
            </w:r>
            <w:r w:rsidRPr="0086265D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</w:t>
            </w:r>
            <w:r w:rsidRPr="0086265D">
              <w:rPr>
                <w:rFonts w:ascii="Times New Roman" w:eastAsiaTheme="minorHAnsi" w:hAnsi="Times New Roman" w:cs="Times New Roman"/>
                <w:i/>
                <w:sz w:val="20"/>
                <w:szCs w:val="20"/>
              </w:rPr>
              <w:t>(maksimālais punktu skaits – 10)</w:t>
            </w:r>
          </w:p>
        </w:tc>
        <w:tc>
          <w:tcPr>
            <w:tcW w:w="77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2821C1E" w14:textId="77777777" w:rsidR="006A5268" w:rsidRPr="0086265D" w:rsidRDefault="006A5268" w:rsidP="000A750F">
            <w:pPr>
              <w:pStyle w:val="ListParagraph"/>
              <w:numPr>
                <w:ilvl w:val="0"/>
                <w:numId w:val="16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Konceptuāli aprakstītas, ilustrētas un pamatotas sociālo mediju aktivitātes: sociālo mediju ieraksti, īpašā aktivitāte, apmaksāta reklāma u.c.  </w:t>
            </w:r>
          </w:p>
          <w:p w14:paraId="447D88EF" w14:textId="77777777" w:rsidR="006A5268" w:rsidRPr="0086265D" w:rsidRDefault="006A5268" w:rsidP="000A750F">
            <w:pPr>
              <w:pStyle w:val="ListParagraph"/>
              <w:numPr>
                <w:ilvl w:val="0"/>
                <w:numId w:val="16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Tās ir radošas, interesantas un jēgpilnas – gan informatīvas, gan uzrunā iesaistīties, aicina auditoriju uz rīcību. </w:t>
            </w:r>
          </w:p>
          <w:p w14:paraId="1EFB1118" w14:textId="0EE41454" w:rsidR="006A5268" w:rsidRPr="0086265D" w:rsidRDefault="006A5268" w:rsidP="000A750F">
            <w:pPr>
              <w:pStyle w:val="ListParagraph"/>
              <w:numPr>
                <w:ilvl w:val="0"/>
                <w:numId w:val="16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Sociālo mediju komunikācijas aktivitātes ir precīzi vērstas uz Pasūtītāja definēto kampaņas mērķauditoriju</w:t>
            </w:r>
            <w:r w:rsidR="0072657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,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mērķiem</w:t>
            </w:r>
            <w:r w:rsidR="0072657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un </w:t>
            </w:r>
            <w:r w:rsidR="0045656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sasniedzamo</w:t>
            </w:r>
            <w:r w:rsidR="0072657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rezultātu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, tostarp uz Pasūtītāja uzstādīto sociālo mediju komunikācijas mērķi</w:t>
            </w:r>
            <w:r w:rsidR="005519B4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.</w:t>
            </w:r>
          </w:p>
          <w:p w14:paraId="20CB7826" w14:textId="72E9AD4D" w:rsidR="006A5268" w:rsidRPr="0086265D" w:rsidRDefault="006A5268" w:rsidP="27ADAF1A">
            <w:pPr>
              <w:pStyle w:val="ListParagraph"/>
              <w:numPr>
                <w:ilvl w:val="0"/>
                <w:numId w:val="16"/>
              </w:numPr>
              <w:suppressAutoHyphens w:val="0"/>
              <w:contextualSpacing/>
              <w:jc w:val="both"/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  <w:t xml:space="preserve">Sociālo mediju komunikācijas aktivitātes piedāvātas, ievērojot Pasūtītāja stratēģiskos uzstādījumus. </w:t>
            </w:r>
            <w:r w:rsidR="070CDAFE" w:rsidRPr="0086265D"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  <w:t xml:space="preserve"> </w:t>
            </w:r>
          </w:p>
          <w:p w14:paraId="38CD06A6" w14:textId="74225951" w:rsidR="006A5268" w:rsidRPr="0086265D" w:rsidRDefault="006A5268" w:rsidP="000A750F">
            <w:pPr>
              <w:pStyle w:val="ListParagraph"/>
              <w:numPr>
                <w:ilvl w:val="0"/>
                <w:numId w:val="16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Sociālo mediju komunikācijas piedāvājumā ir ņemti vērā arī Pasūtītāja definētie kampaņas izaicinājumi teh</w:t>
            </w:r>
            <w:r w:rsidR="000F39D0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niskās </w:t>
            </w:r>
            <w:r w:rsidR="000F39D0" w:rsidRPr="0041298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specifikācijas I daļas 1</w:t>
            </w:r>
            <w:r w:rsidR="0041298D" w:rsidRPr="0041298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5</w:t>
            </w:r>
            <w:r w:rsidRPr="0041298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. punktā.</w:t>
            </w:r>
          </w:p>
          <w:p w14:paraId="2C84D4AA" w14:textId="0F0E45C0" w:rsidR="006A5268" w:rsidRPr="0086265D" w:rsidRDefault="070CDAFE" w:rsidP="27ADAF1A">
            <w:pPr>
              <w:pStyle w:val="ListParagraph"/>
              <w:numPr>
                <w:ilvl w:val="0"/>
                <w:numId w:val="16"/>
              </w:numPr>
              <w:suppressAutoHyphens w:val="0"/>
              <w:contextualSpacing/>
              <w:jc w:val="both"/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  <w:t xml:space="preserve">Piedāvātās aktivitātes ir plānotas atbilstīgi kampaņas </w:t>
            </w:r>
            <w:r w:rsidR="1C0D0AE6" w:rsidRPr="0086265D"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  <w:t>budžetam</w:t>
            </w:r>
            <w:r w:rsidR="00924F33"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  <w:t>.</w:t>
            </w:r>
          </w:p>
          <w:p w14:paraId="7EDF46BC" w14:textId="5C6B9897" w:rsidR="006A5268" w:rsidRPr="0086265D" w:rsidRDefault="070CDAFE" w:rsidP="27ADAF1A">
            <w:pPr>
              <w:pStyle w:val="ListParagraph"/>
              <w:numPr>
                <w:ilvl w:val="0"/>
                <w:numId w:val="16"/>
              </w:numPr>
              <w:suppressAutoHyphens w:val="0"/>
              <w:contextualSpacing/>
              <w:jc w:val="both"/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hAnsi="Times New Roman"/>
                <w:sz w:val="20"/>
                <w:szCs w:val="20"/>
                <w:lang w:val="lv-LV"/>
              </w:rPr>
              <w:t>Sociālo mediju komunikācijas izklāsts ļauj gūt pilnīgu priekšstatu par to īstenošanas biežumu, intensitāti, laiku.</w:t>
            </w:r>
          </w:p>
          <w:p w14:paraId="56A9975A" w14:textId="77777777" w:rsidR="006A5268" w:rsidRPr="0086265D" w:rsidRDefault="006A5268" w:rsidP="000A750F">
            <w:pPr>
              <w:pStyle w:val="ListParagraph"/>
              <w:numPr>
                <w:ilvl w:val="0"/>
                <w:numId w:val="16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Sociālo mediju aktivitātes ir savstarpēji saskaņotas ar pārējām kampaņas komponentēm, saskan ar kampaņas kopējo piedāvāto koncepciju, kā arī ir nolasāma sociālo mediju komunikācijas attīstība un ilgtspēja.</w:t>
            </w:r>
          </w:p>
          <w:p w14:paraId="432037AE" w14:textId="77777777" w:rsidR="006A5268" w:rsidRPr="0086265D" w:rsidRDefault="006A5268" w:rsidP="000A750F">
            <w:pPr>
              <w:pStyle w:val="ListParagraph"/>
              <w:numPr>
                <w:ilvl w:val="0"/>
                <w:numId w:val="16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Sociālo mediju komunikācijas piedāvājums neprasa papildu skaidrojumus un precizējumus.</w:t>
            </w:r>
          </w:p>
          <w:p w14:paraId="4604DBD6" w14:textId="77777777" w:rsidR="006A5268" w:rsidRPr="0086265D" w:rsidRDefault="006A5268" w:rsidP="000A750F">
            <w:pPr>
              <w:ind w:left="34"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  <w:p w14:paraId="4372817A" w14:textId="77777777" w:rsidR="00F26FCC" w:rsidRPr="0086265D" w:rsidRDefault="00F26FCC" w:rsidP="000A750F">
            <w:pPr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</w:rPr>
            </w:pPr>
            <w:r w:rsidRPr="0086265D">
              <w:rPr>
                <w:rFonts w:ascii="Times New Roman" w:eastAsiaTheme="minorHAnsi" w:hAnsi="Times New Roman" w:cs="Times New Roman"/>
                <w:b/>
                <w:sz w:val="20"/>
                <w:szCs w:val="20"/>
              </w:rPr>
              <w:t xml:space="preserve">Punktu gradācija: </w:t>
            </w:r>
          </w:p>
          <w:p w14:paraId="1ADDEBE8" w14:textId="77777777" w:rsidR="00F26FCC" w:rsidRPr="0086265D" w:rsidRDefault="00F26FCC" w:rsidP="000A750F">
            <w:pPr>
              <w:pStyle w:val="ListParagraph"/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Visi kritērija aspekti ir pilnībā pārliecinoši izpildīti un ņemti vērā – 10 punkti;</w:t>
            </w:r>
          </w:p>
          <w:p w14:paraId="4EAFDACD" w14:textId="77777777" w:rsidR="00F26FCC" w:rsidRPr="0086265D" w:rsidRDefault="00F26FCC" w:rsidP="000A750F">
            <w:pPr>
              <w:pStyle w:val="ListParagraph"/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1 kritērija aspekts nav pārliecinoši izpildīts vai nav ņemts vērā – 8 punkti;</w:t>
            </w:r>
          </w:p>
          <w:p w14:paraId="4B69DB2A" w14:textId="77777777" w:rsidR="00F26FCC" w:rsidRPr="0086265D" w:rsidRDefault="00F26FCC" w:rsidP="000A750F">
            <w:pPr>
              <w:pStyle w:val="ListParagraph"/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2 kritērija aspekti nav pārliecinoši izpildīti vai nav ņemti vērā – 6 punkti;</w:t>
            </w:r>
          </w:p>
          <w:p w14:paraId="3709BB4A" w14:textId="77777777" w:rsidR="00F26FCC" w:rsidRPr="0086265D" w:rsidRDefault="00F26FCC" w:rsidP="000A750F">
            <w:pPr>
              <w:pStyle w:val="ListParagraph"/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3 kritērija aspekti nav pārliecinoši izpildīti vai nav ņemti vērā – 4 punkti;</w:t>
            </w:r>
          </w:p>
          <w:p w14:paraId="0B62E858" w14:textId="77777777" w:rsidR="00F26FCC" w:rsidRPr="0086265D" w:rsidRDefault="00F26FCC" w:rsidP="000A750F">
            <w:pPr>
              <w:pStyle w:val="ListParagraph"/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4 kritērija aspekti </w:t>
            </w:r>
            <w:r w:rsidRPr="0086265D">
              <w:rPr>
                <w:rFonts w:ascii="Times New Roman" w:hAnsi="Times New Roman"/>
                <w:sz w:val="20"/>
                <w:szCs w:val="20"/>
                <w:lang w:val="lv-LV"/>
              </w:rPr>
              <w:t xml:space="preserve">nav izpildīti pārliecinoši vai nav ņemti vērā 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– 2 punkti; </w:t>
            </w:r>
          </w:p>
          <w:p w14:paraId="54CF9313" w14:textId="77777777" w:rsidR="00DF4DFE" w:rsidRDefault="00F26FCC" w:rsidP="000A750F">
            <w:pPr>
              <w:pStyle w:val="ListParagraph"/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5 un vairāk kritērija aspekti nav pārliecinoši izpildīti vai ņemti vērā – 0 punkti.</w:t>
            </w:r>
          </w:p>
          <w:p w14:paraId="6C781F01" w14:textId="77777777" w:rsidR="00007B5D" w:rsidRPr="0086265D" w:rsidRDefault="00007B5D" w:rsidP="00007B5D">
            <w:pPr>
              <w:pStyle w:val="ListParagraph"/>
              <w:suppressAutoHyphens w:val="0"/>
              <w:ind w:left="36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</w:p>
        </w:tc>
      </w:tr>
      <w:tr w:rsidR="00DF4DFE" w:rsidRPr="0086265D" w14:paraId="5DAB5D6D" w14:textId="77777777" w:rsidTr="27ADAF1A">
        <w:tc>
          <w:tcPr>
            <w:tcW w:w="226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AA72988" w14:textId="77777777" w:rsidR="00DF4DFE" w:rsidRPr="0086265D" w:rsidRDefault="006A5268" w:rsidP="000A750F">
            <w:pPr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K.2.3. Digitālā komunikācija (maksimālais punktu skaits – 10)</w:t>
            </w:r>
          </w:p>
        </w:tc>
        <w:tc>
          <w:tcPr>
            <w:tcW w:w="77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9F1232B" w14:textId="77777777" w:rsidR="006A5268" w:rsidRPr="0086265D" w:rsidRDefault="006A5268" w:rsidP="000A750F">
            <w:pPr>
              <w:pStyle w:val="ListParagraph"/>
              <w:numPr>
                <w:ilvl w:val="0"/>
                <w:numId w:val="14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Ir konceptuāli aprakstītas, ilustrētas un pamatotas digitālās komunikācijas aktivitātes: reklāma interneta medijos, reklāma Google platformās, kustīgie digitālie </w:t>
            </w:r>
            <w:proofErr w:type="spellStart"/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baneri</w:t>
            </w:r>
            <w:proofErr w:type="spellEnd"/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u.c. </w:t>
            </w:r>
          </w:p>
          <w:p w14:paraId="12DEFD85" w14:textId="799E3349" w:rsidR="006A5268" w:rsidRPr="00E77BE0" w:rsidRDefault="006A5268" w:rsidP="000A750F">
            <w:pPr>
              <w:pStyle w:val="ListParagraph"/>
              <w:numPr>
                <w:ilvl w:val="0"/>
                <w:numId w:val="14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Tās </w:t>
            </w:r>
            <w:r w:rsidRPr="00E77BE0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precīzi vērstas uz Pasūtītāja definēto kampaņas mērķauditoriju</w:t>
            </w:r>
            <w:r w:rsidR="00963D84" w:rsidRPr="00E77BE0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,</w:t>
            </w:r>
            <w:r w:rsidRPr="00E77BE0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mērķiem</w:t>
            </w:r>
            <w:r w:rsidR="00963D84" w:rsidRPr="00E77BE0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un sasniedzamiem rezultātiem</w:t>
            </w:r>
            <w:r w:rsidRPr="00E77BE0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, īpaši uz </w:t>
            </w:r>
            <w:r w:rsidR="00E77BE0" w:rsidRPr="00E77BE0">
              <w:rPr>
                <w:rFonts w:ascii="Times New Roman" w:eastAsia="Verdana" w:hAnsi="Times New Roman"/>
                <w:kern w:val="2"/>
                <w:sz w:val="20"/>
                <w:szCs w:val="20"/>
                <w:lang w:val="lv-LV" w:eastAsia="ko-KR"/>
              </w:rPr>
              <w:t xml:space="preserve">tīmekļvietnes </w:t>
            </w:r>
            <w:hyperlink r:id="rId8" w:history="1">
              <w:r w:rsidR="00E77BE0" w:rsidRPr="00E77BE0">
                <w:rPr>
                  <w:rStyle w:val="Hyperlink"/>
                  <w:rFonts w:ascii="Times New Roman" w:eastAsia="Verdana" w:hAnsi="Times New Roman"/>
                  <w:kern w:val="2"/>
                  <w:sz w:val="20"/>
                  <w:szCs w:val="20"/>
                  <w:lang w:val="lv-LV" w:eastAsia="ko-KR"/>
                </w:rPr>
                <w:t>https://swiss-contribution.lv/</w:t>
              </w:r>
            </w:hyperlink>
            <w:r w:rsidR="00E77BE0" w:rsidRPr="00E77BE0">
              <w:rPr>
                <w:rFonts w:ascii="Times New Roman" w:eastAsia="Verdana" w:hAnsi="Times New Roman"/>
                <w:kern w:val="2"/>
                <w:sz w:val="20"/>
                <w:szCs w:val="20"/>
                <w:lang w:val="lv-LV" w:eastAsia="ko-KR"/>
              </w:rPr>
              <w:t xml:space="preserve"> </w:t>
            </w:r>
            <w:r w:rsidRPr="00E77BE0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apmeklējuma</w:t>
            </w:r>
            <w:r w:rsidR="000713EA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</w:t>
            </w:r>
            <w:r w:rsidR="002619C3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pieaugumu</w:t>
            </w:r>
            <w:r w:rsidR="000713EA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</w:t>
            </w:r>
            <w:r w:rsidR="002619C3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kampaņas</w:t>
            </w:r>
            <w:r w:rsidR="000713EA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laikā</w:t>
            </w:r>
          </w:p>
          <w:p w14:paraId="0FB08314" w14:textId="380A7021" w:rsidR="006A5268" w:rsidRPr="00E77BE0" w:rsidRDefault="006A5268" w:rsidP="27ADAF1A">
            <w:pPr>
              <w:pStyle w:val="ListParagraph"/>
              <w:numPr>
                <w:ilvl w:val="0"/>
                <w:numId w:val="14"/>
              </w:numPr>
              <w:suppressAutoHyphens w:val="0"/>
              <w:contextualSpacing/>
              <w:jc w:val="both"/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</w:pPr>
            <w:r w:rsidRPr="00E77BE0"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  <w:t>Digitālās komunikācijas aktivitātes piedāvātas, ievērojot Pasūtītāja stratēģiskos uzstādījumus.</w:t>
            </w:r>
          </w:p>
          <w:p w14:paraId="01A14CBE" w14:textId="53642EF5" w:rsidR="006A5268" w:rsidRPr="0086265D" w:rsidRDefault="006A5268" w:rsidP="000A750F">
            <w:pPr>
              <w:pStyle w:val="ListParagraph"/>
              <w:numPr>
                <w:ilvl w:val="0"/>
                <w:numId w:val="14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Digitālās komunikācijas piedāvājumā ir ņemti vērā arī Pasūtītāja definētie kampaņ</w:t>
            </w:r>
            <w:r w:rsidR="00AE7C1C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u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izaicinājumi tehniskās specifikācijas </w:t>
            </w:r>
            <w:r w:rsidR="000F39D0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I daļas 1</w:t>
            </w:r>
            <w:r w:rsidR="00AE7C1C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5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. punktā.</w:t>
            </w:r>
          </w:p>
          <w:p w14:paraId="2409CA86" w14:textId="77777777" w:rsidR="006A5268" w:rsidRPr="0086265D" w:rsidRDefault="006A5268" w:rsidP="000A750F">
            <w:pPr>
              <w:pStyle w:val="ListParagraph"/>
              <w:numPr>
                <w:ilvl w:val="0"/>
                <w:numId w:val="14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Piedāvātās aktivitātes ir plānotas atbilstīgi kampaņas resursiem. </w:t>
            </w:r>
          </w:p>
          <w:p w14:paraId="26AB44AF" w14:textId="2A334B9E" w:rsidR="006A5268" w:rsidRPr="0086265D" w:rsidRDefault="006A5268" w:rsidP="000A750F">
            <w:pPr>
              <w:pStyle w:val="ListParagraph"/>
              <w:numPr>
                <w:ilvl w:val="0"/>
                <w:numId w:val="14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lastRenderedPageBreak/>
              <w:t>Digitālās komunikācijas aktivitātes ir savstarpēji saskaņotas ar pārējām kampaņas aktivitātēm, saska</w:t>
            </w:r>
            <w:r w:rsidR="00266AFA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ņā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ar kampaņas kopējo piedāvāto koncepciju, kā arī ir nolasāma digitālās komunikācijas attīstība un ilgtspēja.</w:t>
            </w:r>
          </w:p>
          <w:p w14:paraId="1376AFED" w14:textId="77777777" w:rsidR="006A5268" w:rsidRPr="0086265D" w:rsidRDefault="006A5268" w:rsidP="000A750F">
            <w:pPr>
              <w:pStyle w:val="ListParagraph"/>
              <w:numPr>
                <w:ilvl w:val="0"/>
                <w:numId w:val="14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hAnsi="Times New Roman"/>
                <w:sz w:val="20"/>
                <w:szCs w:val="20"/>
                <w:lang w:val="lv-LV"/>
              </w:rPr>
              <w:t>Digitālās komunikācijas izklāsts ļauj gūt pilnīgu priekšstatu par to īstenošanas biežumu, intensitāti, laika un ģeogrāfisko mērogu.</w:t>
            </w:r>
          </w:p>
          <w:p w14:paraId="4B47D7B9" w14:textId="77777777" w:rsidR="006A5268" w:rsidRPr="0086265D" w:rsidRDefault="006A5268" w:rsidP="000A750F">
            <w:pPr>
              <w:pStyle w:val="ListParagraph"/>
              <w:numPr>
                <w:ilvl w:val="0"/>
                <w:numId w:val="14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Digitālās komunikācijas piedāvājums neprasa papildu skaidrojumus un precizējumus.</w:t>
            </w:r>
          </w:p>
          <w:p w14:paraId="1E2BB461" w14:textId="77777777" w:rsidR="00DF4DFE" w:rsidRPr="0086265D" w:rsidRDefault="00DF4DFE" w:rsidP="000A750F">
            <w:pPr>
              <w:suppressAutoHyphens w:val="0"/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  <w:p w14:paraId="0DB3B912" w14:textId="77777777" w:rsidR="00F26FCC" w:rsidRPr="0086265D" w:rsidRDefault="00F26FCC" w:rsidP="000A750F">
            <w:pPr>
              <w:suppressAutoHyphens w:val="0"/>
              <w:contextualSpacing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Punktu gradācija: </w:t>
            </w:r>
          </w:p>
          <w:p w14:paraId="42CF941F" w14:textId="77777777" w:rsidR="00F26FCC" w:rsidRPr="0086265D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sz w:val="20"/>
                <w:szCs w:val="20"/>
              </w:rPr>
              <w:t>Visi kritērija aspekti ir pilnībā pārliecinoši izpildīti un ņemti vērā – 10 punkti;</w:t>
            </w:r>
          </w:p>
          <w:p w14:paraId="30724606" w14:textId="77777777" w:rsidR="00F26FCC" w:rsidRPr="0086265D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sz w:val="20"/>
                <w:szCs w:val="20"/>
              </w:rPr>
              <w:t>1 kritērija aspekts nav pārliecinoši izpildīts vai nav ņemts vērā – 8 punkti;</w:t>
            </w:r>
          </w:p>
          <w:p w14:paraId="2AF52913" w14:textId="77777777" w:rsidR="00F26FCC" w:rsidRPr="0086265D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sz w:val="20"/>
                <w:szCs w:val="20"/>
              </w:rPr>
              <w:t>2 kritērija aspekti nav pārliecinoši izpildīti vai nav ņemti vērā – 6 punkti;</w:t>
            </w:r>
          </w:p>
          <w:p w14:paraId="1A359007" w14:textId="77777777" w:rsidR="00F26FCC" w:rsidRPr="0086265D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sz w:val="20"/>
                <w:szCs w:val="20"/>
              </w:rPr>
              <w:t>3 kritērija aspekti nav pārliecinoši izpildīti vai nav ņemti vērā – 4 punkti;</w:t>
            </w:r>
          </w:p>
          <w:p w14:paraId="13E31305" w14:textId="77777777" w:rsidR="00F26FCC" w:rsidRPr="0086265D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 kritērija aspekti nav izpildīti pārliecinoši vai nav ņemti vērā – 2 punkti; </w:t>
            </w:r>
          </w:p>
          <w:p w14:paraId="75BA57E6" w14:textId="77777777" w:rsidR="00F26FCC" w:rsidRPr="000B6FF8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sz w:val="20"/>
                <w:szCs w:val="20"/>
              </w:rPr>
              <w:t>5 un vairāk kritērija aspekti nav pārliecinoši izpildīti vai nav ņemti vērā – 0 punkti.</w:t>
            </w:r>
          </w:p>
          <w:p w14:paraId="095D5C52" w14:textId="77777777" w:rsidR="000B6FF8" w:rsidRPr="0086265D" w:rsidRDefault="000B6FF8" w:rsidP="000B6FF8">
            <w:pPr>
              <w:suppressAutoHyphens w:val="0"/>
              <w:ind w:left="36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F4DFE" w:rsidRPr="0086265D" w14:paraId="0ACFDD86" w14:textId="77777777" w:rsidTr="27ADAF1A">
        <w:tc>
          <w:tcPr>
            <w:tcW w:w="226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2BFBD0" w14:textId="77777777" w:rsidR="00DF4DFE" w:rsidRPr="0086265D" w:rsidRDefault="070CDAFE" w:rsidP="27ADAF1A">
            <w:pPr>
              <w:ind w:left="19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6265D"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  <w:lastRenderedPageBreak/>
              <w:t>K.2.4.</w:t>
            </w:r>
            <w:r w:rsidRPr="0086265D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86265D"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  <w:t xml:space="preserve">Tradicionālā reklāma </w:t>
            </w:r>
            <w:r w:rsidR="004A79FA" w:rsidRPr="0086265D"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  <w:t>(maksimālais punktu skaits – 1</w:t>
            </w:r>
            <w:r w:rsidRPr="0086265D"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  <w:t>0)</w:t>
            </w:r>
          </w:p>
        </w:tc>
        <w:tc>
          <w:tcPr>
            <w:tcW w:w="77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C680C8A" w14:textId="77777777" w:rsidR="006A5268" w:rsidRPr="0086265D" w:rsidRDefault="006A5268" w:rsidP="000A750F">
            <w:pPr>
              <w:pStyle w:val="ListParagraph"/>
              <w:numPr>
                <w:ilvl w:val="0"/>
                <w:numId w:val="18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Ir konceptuāli aprakstīti, ilustrēti un pamatoti tradicionālās reklāmas risinājumi</w:t>
            </w:r>
            <w:r w:rsidR="009C639B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.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</w:t>
            </w:r>
          </w:p>
          <w:p w14:paraId="7EB5E9E3" w14:textId="0ADD1859" w:rsidR="006A5268" w:rsidRPr="0086265D" w:rsidRDefault="006A5268" w:rsidP="000A750F">
            <w:pPr>
              <w:pStyle w:val="ListParagraph"/>
              <w:numPr>
                <w:ilvl w:val="0"/>
                <w:numId w:val="18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Piedāvātie reklāmas risinājumi ir efektīvi, tie ļaus sasniegt Pasūtītāja uzstādīto kampaņas mērķauditoriju</w:t>
            </w:r>
            <w:r w:rsidR="00981737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,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mērķus</w:t>
            </w:r>
            <w:r w:rsidR="00981737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un rezultātus</w:t>
            </w:r>
            <w:r w:rsidR="008D40C4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.</w:t>
            </w:r>
          </w:p>
          <w:p w14:paraId="23DAAEEA" w14:textId="576AAB25" w:rsidR="006A5268" w:rsidRPr="0086265D" w:rsidRDefault="070CDAFE" w:rsidP="27ADAF1A">
            <w:pPr>
              <w:pStyle w:val="ListParagraph"/>
              <w:numPr>
                <w:ilvl w:val="0"/>
                <w:numId w:val="18"/>
              </w:numPr>
              <w:suppressAutoHyphens w:val="0"/>
              <w:contextualSpacing/>
              <w:jc w:val="both"/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  <w:t>Tradicionālās reklāmas aktivitātes piedāvātas, ievērojot Pasūtītāja stratēģiskos uzstādījumus, tostarp, kampaņas ģeogrāfisko mērogu</w:t>
            </w:r>
            <w:r w:rsidR="00024B3C"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  <w:t xml:space="preserve"> (tehniskās specifikācijas I daļas 10.</w:t>
            </w:r>
            <w:r w:rsidR="00F25BC6"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  <w:t> </w:t>
            </w:r>
            <w:r w:rsidR="00024B3C"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  <w:t>punkts)</w:t>
            </w:r>
            <w:r w:rsidRPr="0086265D"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  <w:t xml:space="preserve"> un </w:t>
            </w:r>
            <w:r w:rsidR="00400B15"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  <w:t>kampaņas</w:t>
            </w:r>
            <w:r w:rsidR="2AAEFDA8" w:rsidRPr="0086265D"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  <w:t xml:space="preserve"> </w:t>
            </w:r>
            <w:r w:rsidRPr="0086265D"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  <w:t>mērķauditorijas aizsniegšanu</w:t>
            </w:r>
            <w:r w:rsidR="00400B15">
              <w:rPr>
                <w:rFonts w:ascii="Times New Roman" w:eastAsiaTheme="minorEastAsia" w:hAnsi="Times New Roman"/>
                <w:sz w:val="20"/>
                <w:szCs w:val="20"/>
                <w:lang w:val="lv-LV"/>
              </w:rPr>
              <w:t>.</w:t>
            </w:r>
          </w:p>
          <w:p w14:paraId="17750DD1" w14:textId="62DE7DF7" w:rsidR="006A5268" w:rsidRPr="0086265D" w:rsidRDefault="006A5268" w:rsidP="000A750F">
            <w:pPr>
              <w:pStyle w:val="ListParagraph"/>
              <w:numPr>
                <w:ilvl w:val="0"/>
                <w:numId w:val="18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Tradicionālās reklāmas piedāvājumā ir ņemti vērā arī Pasūtītāja definētie kampaņas izaicinājumi tehniskās specifikācijas </w:t>
            </w:r>
            <w:r w:rsidR="000F39D0"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I daļas 1</w:t>
            </w:r>
            <w:r w:rsidR="00D52E2F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5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. punktā.</w:t>
            </w:r>
          </w:p>
          <w:p w14:paraId="009FD75B" w14:textId="28A25CB7" w:rsidR="006A5268" w:rsidRPr="0086265D" w:rsidRDefault="006A5268" w:rsidP="000A750F">
            <w:pPr>
              <w:pStyle w:val="ListParagraph"/>
              <w:numPr>
                <w:ilvl w:val="0"/>
                <w:numId w:val="18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Piedāvātās aktivitātes ir plānotas atbilstīgi kampaņas </w:t>
            </w:r>
            <w:r w:rsidR="006B412E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budžetam</w:t>
            </w: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. </w:t>
            </w:r>
          </w:p>
          <w:p w14:paraId="0F157C07" w14:textId="77777777" w:rsidR="006A5268" w:rsidRPr="0086265D" w:rsidRDefault="006A5268" w:rsidP="000A750F">
            <w:pPr>
              <w:pStyle w:val="ListParagraph"/>
              <w:numPr>
                <w:ilvl w:val="0"/>
                <w:numId w:val="18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Reklāmas risinājumi integrējas kopējā kampaņas koncepcijā un taktikā, kā arī ir nolasāma tradicionālās reklāmas attīstība un ilgtspēja.</w:t>
            </w:r>
          </w:p>
          <w:p w14:paraId="4643D456" w14:textId="77777777" w:rsidR="006A5268" w:rsidRPr="0086265D" w:rsidRDefault="006A5268" w:rsidP="000A750F">
            <w:pPr>
              <w:pStyle w:val="ListParagraph"/>
              <w:numPr>
                <w:ilvl w:val="0"/>
                <w:numId w:val="18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hAnsi="Times New Roman"/>
                <w:sz w:val="20"/>
                <w:szCs w:val="20"/>
                <w:lang w:val="lv-LV"/>
              </w:rPr>
              <w:t>Reklāmas risinājumu izklāsts ļauj gūt pilnīgu priekšstatu par to īstenošanas biežumu, intensitāti, laika un ģeogrāfisko mērogu.</w:t>
            </w:r>
          </w:p>
          <w:p w14:paraId="3335CAA3" w14:textId="77777777" w:rsidR="006A5268" w:rsidRPr="0086265D" w:rsidRDefault="006A5268" w:rsidP="000A750F">
            <w:pPr>
              <w:pStyle w:val="ListParagraph"/>
              <w:numPr>
                <w:ilvl w:val="0"/>
                <w:numId w:val="18"/>
              </w:numPr>
              <w:suppressAutoHyphens w:val="0"/>
              <w:contextualSpacing/>
              <w:jc w:val="both"/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</w:pPr>
            <w:r w:rsidRPr="0086265D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Tradicionālās reklāmas piedāvājums neprasa papildu skaidrojumus un precizējumus.</w:t>
            </w:r>
          </w:p>
          <w:p w14:paraId="31AB93DA" w14:textId="77777777" w:rsidR="006A5268" w:rsidRPr="0086265D" w:rsidRDefault="006A5268" w:rsidP="000A750F">
            <w:pPr>
              <w:ind w:left="34"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  <w:p w14:paraId="1E53D45C" w14:textId="77777777" w:rsidR="00F26FCC" w:rsidRPr="0086265D" w:rsidRDefault="00F26FCC" w:rsidP="000A750F">
            <w:pPr>
              <w:suppressAutoHyphens w:val="0"/>
              <w:contextualSpacing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Punktu gradācija: </w:t>
            </w:r>
          </w:p>
          <w:p w14:paraId="11068FD0" w14:textId="77777777" w:rsidR="00F26FCC" w:rsidRPr="0086265D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sz w:val="20"/>
                <w:szCs w:val="20"/>
              </w:rPr>
              <w:t>Visi kritērija aspekti ir pilnībā pārliecinoši izpildīti un ņemti vērā – 10 punkti;</w:t>
            </w:r>
          </w:p>
          <w:p w14:paraId="43C7CF7E" w14:textId="77777777" w:rsidR="00F26FCC" w:rsidRPr="0086265D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sz w:val="20"/>
                <w:szCs w:val="20"/>
              </w:rPr>
              <w:t>1 kritērija aspekts nav pārliecinoši izpildīts vai nav ņemts vērā – 8 punkti;</w:t>
            </w:r>
          </w:p>
          <w:p w14:paraId="636FDFB3" w14:textId="77777777" w:rsidR="00F26FCC" w:rsidRPr="0086265D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sz w:val="20"/>
                <w:szCs w:val="20"/>
              </w:rPr>
              <w:t>2 kritērija aspekti nav pārliecinoši izpildīti vai nav ņemti vērā – 6 punkti;</w:t>
            </w:r>
          </w:p>
          <w:p w14:paraId="55E5C871" w14:textId="77777777" w:rsidR="00F26FCC" w:rsidRPr="0086265D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sz w:val="20"/>
                <w:szCs w:val="20"/>
              </w:rPr>
              <w:t>3 kritērija aspekti nav pārliecinoši izpildīti vai nav ņemti vērā – 4 punkti;</w:t>
            </w:r>
          </w:p>
          <w:p w14:paraId="6B477EE6" w14:textId="77777777" w:rsidR="00F26FCC" w:rsidRPr="0086265D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 kritērija aspekti nav izpildīti pārliecinoši vai nav ņemti vērā – 2 punkti; </w:t>
            </w:r>
          </w:p>
          <w:p w14:paraId="73A361D7" w14:textId="77777777" w:rsidR="00DF4DFE" w:rsidRPr="006B412E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6265D">
              <w:rPr>
                <w:rFonts w:ascii="Times New Roman" w:eastAsia="Calibri" w:hAnsi="Times New Roman" w:cs="Times New Roman"/>
                <w:sz w:val="20"/>
                <w:szCs w:val="20"/>
              </w:rPr>
              <w:t>5 un vairāk kritērija aspekti nav pārliecinoši izpildīti vai nav ņemti vērā – 0 punkti.</w:t>
            </w:r>
          </w:p>
          <w:p w14:paraId="30DC3451" w14:textId="77777777" w:rsidR="006B412E" w:rsidRPr="0086265D" w:rsidRDefault="006B412E" w:rsidP="006B412E">
            <w:pPr>
              <w:suppressAutoHyphens w:val="0"/>
              <w:ind w:left="36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F4DFE" w:rsidRPr="0086265D" w14:paraId="7334437E" w14:textId="77777777" w:rsidTr="27ADAF1A">
        <w:tc>
          <w:tcPr>
            <w:tcW w:w="226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37205D7" w14:textId="7748EAE2" w:rsidR="00DF4DFE" w:rsidRPr="0086265D" w:rsidRDefault="070CDAFE" w:rsidP="27ADAF1A">
            <w:pPr>
              <w:ind w:left="19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B412E"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  <w:t>K.2.5.</w:t>
            </w:r>
            <w:r w:rsidRPr="006B412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20D43376" w:rsidRPr="006B412E"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  <w:t>Informatīvie materiāli</w:t>
            </w:r>
            <w:r w:rsidRPr="006B412E"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  <w:t xml:space="preserve"> (maksimālais punktu skaits – 10)</w:t>
            </w:r>
          </w:p>
        </w:tc>
        <w:tc>
          <w:tcPr>
            <w:tcW w:w="77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FC4C2E7" w14:textId="77777777" w:rsidR="00473957" w:rsidRDefault="06EBC3D1" w:rsidP="00C552C7">
            <w:pPr>
              <w:pStyle w:val="ListParagraph"/>
              <w:numPr>
                <w:ilvl w:val="0"/>
                <w:numId w:val="27"/>
              </w:numPr>
              <w:ind w:left="320" w:hanging="320"/>
              <w:jc w:val="both"/>
              <w:rPr>
                <w:rFonts w:ascii="Times New Roman" w:eastAsia="Segoe UI" w:hAnsi="Times New Roman"/>
                <w:sz w:val="20"/>
                <w:szCs w:val="20"/>
              </w:rPr>
            </w:pPr>
            <w:r w:rsidRPr="00884C0A">
              <w:rPr>
                <w:rFonts w:ascii="Times New Roman" w:eastAsia="Segoe UI" w:hAnsi="Times New Roman"/>
                <w:sz w:val="20"/>
                <w:szCs w:val="20"/>
              </w:rPr>
              <w:t xml:space="preserve">Ir konceptuāli aprakstīti un ilustrēti </w:t>
            </w:r>
            <w:r w:rsidR="007866C3" w:rsidRPr="00884C0A">
              <w:rPr>
                <w:rFonts w:ascii="Times New Roman" w:eastAsia="Segoe UI" w:hAnsi="Times New Roman"/>
                <w:sz w:val="20"/>
                <w:szCs w:val="20"/>
              </w:rPr>
              <w:t>piedāvātie</w:t>
            </w:r>
            <w:r w:rsidRPr="00884C0A">
              <w:rPr>
                <w:rFonts w:ascii="Times New Roman" w:eastAsia="Segoe UI" w:hAnsi="Times New Roman"/>
                <w:sz w:val="20"/>
                <w:szCs w:val="20"/>
              </w:rPr>
              <w:t xml:space="preserve"> informatīvie materiāli, nodrošinot vienotu komunikācijas kampaņas vizuālo stilu un konsekventus vēstījumus.</w:t>
            </w:r>
          </w:p>
          <w:p w14:paraId="0759719D" w14:textId="77777777" w:rsidR="00755AE8" w:rsidRDefault="06EBC3D1" w:rsidP="00755AE8">
            <w:pPr>
              <w:pStyle w:val="ListParagraph"/>
              <w:numPr>
                <w:ilvl w:val="0"/>
                <w:numId w:val="27"/>
              </w:numPr>
              <w:ind w:left="320" w:hanging="320"/>
              <w:jc w:val="both"/>
              <w:rPr>
                <w:rFonts w:ascii="Times New Roman" w:eastAsia="Segoe UI" w:hAnsi="Times New Roman"/>
                <w:sz w:val="20"/>
                <w:szCs w:val="20"/>
              </w:rPr>
            </w:pPr>
            <w:r w:rsidRPr="00473957">
              <w:rPr>
                <w:rFonts w:ascii="Times New Roman" w:eastAsia="Segoe UI" w:hAnsi="Times New Roman"/>
                <w:sz w:val="20"/>
                <w:szCs w:val="20"/>
              </w:rPr>
              <w:t xml:space="preserve">Piedāvātie informatīvie materiāli ir saprotami, savstarpēji saskaņoti un </w:t>
            </w:r>
            <w:r w:rsidR="008F1201" w:rsidRPr="00473957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>vērst</w:t>
            </w:r>
            <w:r w:rsidR="008F1201" w:rsidRPr="00473957">
              <w:rPr>
                <w:rFonts w:ascii="Times New Roman" w:eastAsiaTheme="minorHAnsi" w:hAnsi="Times New Roman"/>
                <w:sz w:val="20"/>
                <w:szCs w:val="20"/>
              </w:rPr>
              <w:t>i</w:t>
            </w:r>
            <w:r w:rsidR="008F1201" w:rsidRPr="00473957">
              <w:rPr>
                <w:rFonts w:ascii="Times New Roman" w:eastAsiaTheme="minorHAnsi" w:hAnsi="Times New Roman"/>
                <w:sz w:val="20"/>
                <w:szCs w:val="20"/>
                <w:lang w:val="lv-LV"/>
              </w:rPr>
              <w:t xml:space="preserve"> uz Pasūtītāja definēto kampaņas mērķauditoriju, mērķiem un sasniedzamiem rezultātiem</w:t>
            </w:r>
            <w:r w:rsidR="001E3CE2">
              <w:rPr>
                <w:rFonts w:ascii="Times New Roman" w:eastAsia="Segoe UI" w:hAnsi="Times New Roman"/>
                <w:sz w:val="20"/>
                <w:szCs w:val="20"/>
              </w:rPr>
              <w:t>.</w:t>
            </w:r>
          </w:p>
          <w:p w14:paraId="2CA8C6B9" w14:textId="77777777" w:rsidR="000B7D92" w:rsidRPr="000B7D92" w:rsidRDefault="06EBC3D1" w:rsidP="000B7D92">
            <w:pPr>
              <w:pStyle w:val="ListParagraph"/>
              <w:numPr>
                <w:ilvl w:val="0"/>
                <w:numId w:val="27"/>
              </w:numPr>
              <w:ind w:left="320" w:hanging="320"/>
              <w:jc w:val="both"/>
              <w:rPr>
                <w:rFonts w:ascii="Times New Roman" w:eastAsia="Segoe UI" w:hAnsi="Times New Roman"/>
                <w:sz w:val="20"/>
                <w:szCs w:val="20"/>
              </w:rPr>
            </w:pPr>
            <w:r w:rsidRPr="00755AE8">
              <w:rPr>
                <w:rFonts w:ascii="Times New Roman" w:eastAsia="Segoe UI" w:hAnsi="Times New Roman"/>
                <w:sz w:val="20"/>
                <w:szCs w:val="20"/>
              </w:rPr>
              <w:t xml:space="preserve">Informatīvie materiāli ir izstrādāti tā, lai veicinātu vienotu komunikācijas pieeju visu </w:t>
            </w:r>
            <w:r w:rsidRPr="000B7D92">
              <w:rPr>
                <w:rFonts w:ascii="Times New Roman" w:eastAsia="Segoe UI" w:hAnsi="Times New Roman"/>
                <w:sz w:val="20"/>
                <w:szCs w:val="20"/>
              </w:rPr>
              <w:t>projektā iesaistīto partneru vidū un mazinātu atšķirīgas interpretācijas risku</w:t>
            </w:r>
            <w:r w:rsidR="000B7D92" w:rsidRPr="000B7D92">
              <w:rPr>
                <w:rFonts w:ascii="Times New Roman" w:eastAsia="Segoe UI" w:hAnsi="Times New Roman"/>
                <w:sz w:val="20"/>
                <w:szCs w:val="20"/>
              </w:rPr>
              <w:t>.</w:t>
            </w:r>
          </w:p>
          <w:p w14:paraId="754B7F46" w14:textId="77777777" w:rsidR="00036DD2" w:rsidRDefault="06EBC3D1" w:rsidP="00036DD2">
            <w:pPr>
              <w:pStyle w:val="ListParagraph"/>
              <w:numPr>
                <w:ilvl w:val="0"/>
                <w:numId w:val="27"/>
              </w:numPr>
              <w:ind w:left="320" w:hanging="320"/>
              <w:jc w:val="both"/>
              <w:rPr>
                <w:rFonts w:ascii="Times New Roman" w:eastAsia="Segoe UI" w:hAnsi="Times New Roman"/>
                <w:sz w:val="20"/>
                <w:szCs w:val="20"/>
              </w:rPr>
            </w:pPr>
            <w:r w:rsidRPr="000B7D92">
              <w:rPr>
                <w:rFonts w:ascii="Times New Roman" w:eastAsia="Segoe UI" w:hAnsi="Times New Roman"/>
                <w:sz w:val="20"/>
                <w:szCs w:val="20"/>
              </w:rPr>
              <w:t xml:space="preserve">Piedāvātie materiāli ir praktiski pielietojami kampaņas </w:t>
            </w:r>
            <w:r w:rsidR="00755AE8" w:rsidRPr="000B7D92">
              <w:rPr>
                <w:rFonts w:ascii="Times New Roman" w:eastAsia="Segoe UI" w:hAnsi="Times New Roman"/>
                <w:sz w:val="20"/>
                <w:szCs w:val="20"/>
              </w:rPr>
              <w:t>sākumposmā</w:t>
            </w:r>
            <w:r w:rsidRPr="000B7D92">
              <w:rPr>
                <w:rFonts w:ascii="Times New Roman" w:eastAsia="Segoe UI" w:hAnsi="Times New Roman"/>
                <w:sz w:val="20"/>
                <w:szCs w:val="20"/>
              </w:rPr>
              <w:t xml:space="preserve"> un nodrošina Pasūtītājam un partneriem tūlītēji izmantojamus komunikācijas risinājumus.</w:t>
            </w:r>
          </w:p>
          <w:p w14:paraId="06BC3470" w14:textId="205B9AB9" w:rsidR="06EBC3D1" w:rsidRPr="00036DD2" w:rsidRDefault="06EBC3D1" w:rsidP="00036DD2">
            <w:pPr>
              <w:pStyle w:val="ListParagraph"/>
              <w:numPr>
                <w:ilvl w:val="0"/>
                <w:numId w:val="27"/>
              </w:numPr>
              <w:ind w:left="320" w:hanging="320"/>
              <w:jc w:val="both"/>
              <w:rPr>
                <w:rFonts w:ascii="Times New Roman" w:eastAsia="Segoe UI" w:hAnsi="Times New Roman"/>
                <w:sz w:val="20"/>
                <w:szCs w:val="20"/>
              </w:rPr>
            </w:pPr>
            <w:r w:rsidRPr="00036DD2">
              <w:rPr>
                <w:rFonts w:ascii="Times New Roman" w:eastAsia="Segoe UI" w:hAnsi="Times New Roman"/>
                <w:sz w:val="20"/>
                <w:szCs w:val="20"/>
              </w:rPr>
              <w:t>Informatīvo materiālu izklāsts ir pietiekami skaidrs un pilnīgs, lai to pielietošanai praksē nebūtu nepieciešami būtiski papildu skaidrojumi vai precizējumi.</w:t>
            </w:r>
          </w:p>
          <w:p w14:paraId="78D5E0C2" w14:textId="77777777" w:rsidR="005324FA" w:rsidRPr="002762E4" w:rsidRDefault="005324FA" w:rsidP="000A750F">
            <w:pPr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</w:rPr>
            </w:pPr>
          </w:p>
          <w:p w14:paraId="5312D96B" w14:textId="77777777" w:rsidR="00F26FCC" w:rsidRPr="002762E4" w:rsidRDefault="00F26FCC" w:rsidP="000A750F">
            <w:pPr>
              <w:suppressAutoHyphens w:val="0"/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</w:rPr>
            </w:pPr>
            <w:r w:rsidRPr="002762E4">
              <w:rPr>
                <w:rFonts w:ascii="Times New Roman" w:eastAsiaTheme="minorHAnsi" w:hAnsi="Times New Roman" w:cs="Times New Roman"/>
                <w:b/>
                <w:sz w:val="20"/>
                <w:szCs w:val="20"/>
              </w:rPr>
              <w:t xml:space="preserve">Punktu gradācija: </w:t>
            </w:r>
          </w:p>
          <w:p w14:paraId="152BCC51" w14:textId="77777777" w:rsidR="00F26FCC" w:rsidRPr="002762E4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62E4">
              <w:rPr>
                <w:rFonts w:ascii="Times New Roman" w:eastAsiaTheme="minorHAnsi" w:hAnsi="Times New Roman" w:cs="Times New Roman"/>
                <w:sz w:val="20"/>
                <w:szCs w:val="20"/>
              </w:rPr>
              <w:t>Visi kritērija aspekti ir pilnībā pārliecinoši izpildīti un ņemti vērā – 10 punkti;</w:t>
            </w:r>
          </w:p>
          <w:p w14:paraId="4C4A0F39" w14:textId="77777777" w:rsidR="00F26FCC" w:rsidRPr="002762E4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62E4">
              <w:rPr>
                <w:rFonts w:ascii="Times New Roman" w:eastAsiaTheme="minorHAnsi" w:hAnsi="Times New Roman" w:cs="Times New Roman"/>
                <w:sz w:val="20"/>
                <w:szCs w:val="20"/>
              </w:rPr>
              <w:t>1 kritērija aspekts nav pārliecinoši izpildīts vai nav ņemts vērā – 8 punkti;</w:t>
            </w:r>
          </w:p>
          <w:p w14:paraId="5036E8B4" w14:textId="77777777" w:rsidR="00F26FCC" w:rsidRPr="002762E4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62E4">
              <w:rPr>
                <w:rFonts w:ascii="Times New Roman" w:eastAsiaTheme="minorHAnsi" w:hAnsi="Times New Roman" w:cs="Times New Roman"/>
                <w:sz w:val="20"/>
                <w:szCs w:val="20"/>
              </w:rPr>
              <w:t>2 kritērija aspekti nav pārliecinoši izpildīti vai nav ņemti vērā – 6 punkti;</w:t>
            </w:r>
          </w:p>
          <w:p w14:paraId="658A29EA" w14:textId="77777777" w:rsidR="00F26FCC" w:rsidRPr="002762E4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62E4">
              <w:rPr>
                <w:rFonts w:ascii="Times New Roman" w:eastAsiaTheme="minorHAnsi" w:hAnsi="Times New Roman" w:cs="Times New Roman"/>
                <w:sz w:val="20"/>
                <w:szCs w:val="20"/>
              </w:rPr>
              <w:t>3 kritērija aspekti nav pārliecinoši izpildīti vai nav ņemti vērā – 4 punkti;</w:t>
            </w:r>
          </w:p>
          <w:p w14:paraId="0076DEC3" w14:textId="77777777" w:rsidR="00F26FCC" w:rsidRPr="002762E4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62E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4 kritērija aspekti nav izpildīti pārliecinoši vai nav ņemti vērā – 2 punkti; </w:t>
            </w:r>
          </w:p>
          <w:p w14:paraId="629D55E1" w14:textId="0FED4ED5" w:rsidR="00F26FCC" w:rsidRDefault="00F26FCC" w:rsidP="000A750F">
            <w:pPr>
              <w:numPr>
                <w:ilvl w:val="0"/>
                <w:numId w:val="11"/>
              </w:numPr>
              <w:suppressAutoHyphens w:val="0"/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62E4">
              <w:rPr>
                <w:rFonts w:ascii="Times New Roman" w:eastAsiaTheme="minorHAnsi" w:hAnsi="Times New Roman" w:cs="Times New Roman"/>
                <w:sz w:val="20"/>
                <w:szCs w:val="20"/>
              </w:rPr>
              <w:t>5</w:t>
            </w:r>
            <w:r w:rsidR="00263DFE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</w:t>
            </w:r>
            <w:r w:rsidRPr="002762E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kritērija aspekti nav pārliecinoši izpildīti vai ņemti vērā – 0 punkti. </w:t>
            </w:r>
          </w:p>
          <w:p w14:paraId="6B4C8FC4" w14:textId="36BACFA1" w:rsidR="00E93F16" w:rsidRPr="002762E4" w:rsidRDefault="00E93F16" w:rsidP="00E93F16">
            <w:pPr>
              <w:suppressAutoHyphens w:val="0"/>
              <w:ind w:left="360"/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</w:tr>
      <w:tr w:rsidR="001B68DE" w:rsidRPr="0086265D" w14:paraId="4F6B2302" w14:textId="77777777" w:rsidTr="27ADAF1A">
        <w:tc>
          <w:tcPr>
            <w:tcW w:w="226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923C369" w14:textId="50095CE4" w:rsidR="001B68DE" w:rsidRPr="00263DFE" w:rsidRDefault="007111E0" w:rsidP="27ADAF1A">
            <w:pPr>
              <w:ind w:left="19"/>
              <w:jc w:val="center"/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</w:pPr>
            <w:r w:rsidRPr="00263DFE"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  <w:t>K.2.6.</w:t>
            </w:r>
            <w:r w:rsidR="00C02684" w:rsidRPr="00263DFE">
              <w:rPr>
                <w:rFonts w:ascii="Times New Roman" w:eastAsia="Verdana" w:hAnsi="Times New Roman" w:cs="Times New Roman"/>
                <w:i/>
                <w:iCs/>
                <w:color w:val="000000" w:themeColor="text1"/>
                <w:kern w:val="2"/>
                <w:sz w:val="20"/>
                <w:szCs w:val="20"/>
                <w:lang w:eastAsia="ko-KR"/>
              </w:rPr>
              <w:t xml:space="preserve"> Īpašas komunikācijas aktivitātes</w:t>
            </w:r>
            <w:r w:rsidR="0008183A">
              <w:rPr>
                <w:rFonts w:ascii="Times New Roman" w:eastAsia="Verdana" w:hAnsi="Times New Roman" w:cs="Times New Roman"/>
                <w:i/>
                <w:iCs/>
                <w:color w:val="000000" w:themeColor="text1"/>
                <w:kern w:val="2"/>
                <w:sz w:val="20"/>
                <w:szCs w:val="20"/>
                <w:lang w:eastAsia="ko-KR"/>
              </w:rPr>
              <w:t xml:space="preserve"> </w:t>
            </w:r>
            <w:r w:rsidR="0008183A" w:rsidRPr="006B412E"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  <w:lastRenderedPageBreak/>
              <w:t>(maksimālais punktu skaits – 10)</w:t>
            </w:r>
          </w:p>
        </w:tc>
        <w:tc>
          <w:tcPr>
            <w:tcW w:w="77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D02E84A" w14:textId="77777777" w:rsidR="009D6DEE" w:rsidRPr="00263DFE" w:rsidRDefault="009D6DEE" w:rsidP="009D6DEE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1)   Ir konceptuāli aprakstītas un pamatotas īpašās komunikācijas aktivitātes (pieredzes stāstu veidošana video formātā, audiovizuālie materiāli, dažāda mēroga pasākumi).</w:t>
            </w:r>
          </w:p>
          <w:p w14:paraId="5396538C" w14:textId="57F5A3FD" w:rsidR="009D6DEE" w:rsidRPr="00263DFE" w:rsidRDefault="009D6DEE" w:rsidP="009D6DEE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 xml:space="preserve">2) Īpašās komunikācijas aktivitātes atbilst Pasūtītāja uzstādītajai kampaņas </w:t>
            </w:r>
            <w:proofErr w:type="spellStart"/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t>mēķauditorijai</w:t>
            </w:r>
            <w:proofErr w:type="spellEnd"/>
            <w:r w:rsidR="006169C0">
              <w:rPr>
                <w:rFonts w:ascii="Times New Roman" w:eastAsiaTheme="minorEastAsia" w:hAnsi="Times New Roman" w:cs="Times New Roman"/>
                <w:sz w:val="20"/>
                <w:szCs w:val="20"/>
              </w:rPr>
              <w:t>,</w:t>
            </w:r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mērķiem</w:t>
            </w:r>
            <w:r w:rsidR="006169C0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un sasniedzamiem rezultātiem</w:t>
            </w:r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. </w:t>
            </w:r>
          </w:p>
          <w:p w14:paraId="490FF494" w14:textId="77777777" w:rsidR="009D6DEE" w:rsidRPr="00263DFE" w:rsidRDefault="009D6DEE" w:rsidP="009D6DEE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3) Īpašās komunikācijas aktivitātes piedāvātas, ievērojot Pasūtītāja stratēģiskos uzstādījumus. </w:t>
            </w:r>
          </w:p>
          <w:p w14:paraId="0426BFFD" w14:textId="4B3E9130" w:rsidR="009D6DEE" w:rsidRPr="00263DFE" w:rsidRDefault="009D6DEE" w:rsidP="009D6DEE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4) Piedāvātās īpašās komunikācijas aktivitātes ir plānotas atbilstīgi kampaņas </w:t>
            </w:r>
            <w:r w:rsidR="00C166EB">
              <w:rPr>
                <w:rFonts w:ascii="Times New Roman" w:eastAsiaTheme="minorEastAsia" w:hAnsi="Times New Roman" w:cs="Times New Roman"/>
                <w:sz w:val="20"/>
                <w:szCs w:val="20"/>
              </w:rPr>
              <w:t>budžetam</w:t>
            </w:r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t>.</w:t>
            </w:r>
          </w:p>
          <w:p w14:paraId="5DA007CD" w14:textId="77777777" w:rsidR="009D6DEE" w:rsidRPr="00263DFE" w:rsidRDefault="009D6DEE" w:rsidP="009D6DEE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t>5) Īpašo komunikācijas aktivitāšu piedāvājums ir savstarpēji saskaņots ar pārējām kampaņas aktivitātēm, saskan ar kampaņas kopējo piedāvāto koncepciju, kā arī ir nolasāma to attīstība un ilgtspēja.</w:t>
            </w:r>
          </w:p>
          <w:p w14:paraId="5F583AD5" w14:textId="77777777" w:rsidR="009D6DEE" w:rsidRPr="00263DFE" w:rsidRDefault="009D6DEE" w:rsidP="009D6DEE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t>6) Īpašo komunikācijas aktivitāšu piedāvājums neprasa papildu skaidrojumus un precizējumus.</w:t>
            </w:r>
          </w:p>
          <w:p w14:paraId="56D5E4C7" w14:textId="77777777" w:rsidR="009D6DEE" w:rsidRPr="00263DFE" w:rsidRDefault="009D6DEE" w:rsidP="009D6DEE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14:paraId="66B6999B" w14:textId="77777777" w:rsidR="009D6DEE" w:rsidRPr="00263DFE" w:rsidRDefault="009D6DEE" w:rsidP="009D6DEE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14:paraId="062FBE0E" w14:textId="77777777" w:rsidR="009D6DEE" w:rsidRPr="00263DFE" w:rsidRDefault="009D6DEE" w:rsidP="009D6DEE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Punktu gradācija: </w:t>
            </w:r>
          </w:p>
          <w:p w14:paraId="709AE464" w14:textId="77777777" w:rsidR="009D6DEE" w:rsidRPr="00263DFE" w:rsidRDefault="009D6DEE" w:rsidP="009D6DEE">
            <w:pPr>
              <w:numPr>
                <w:ilvl w:val="0"/>
                <w:numId w:val="25"/>
              </w:num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t>Visi kritērija aspekti ir pilnībā pārliecinoši izpildīti un ņemti vērā – 10 punkti;</w:t>
            </w:r>
          </w:p>
          <w:p w14:paraId="0138D135" w14:textId="77777777" w:rsidR="009D6DEE" w:rsidRPr="00263DFE" w:rsidRDefault="009D6DEE" w:rsidP="009D6DEE">
            <w:pPr>
              <w:numPr>
                <w:ilvl w:val="0"/>
                <w:numId w:val="25"/>
              </w:num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t>1 kritērija aspekts nav pārliecinoši izpildīts vai nav ņemts vērā – 8 punkti;</w:t>
            </w:r>
          </w:p>
          <w:p w14:paraId="7BBEA1E9" w14:textId="77777777" w:rsidR="009D6DEE" w:rsidRPr="00263DFE" w:rsidRDefault="009D6DEE" w:rsidP="009D6DEE">
            <w:pPr>
              <w:numPr>
                <w:ilvl w:val="0"/>
                <w:numId w:val="25"/>
              </w:num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t>2 kritērija aspekti nav pārliecinoši izpildīti vai nav ņemti vērā – 6 punkti;</w:t>
            </w:r>
          </w:p>
          <w:p w14:paraId="5B5668AC" w14:textId="77777777" w:rsidR="009D6DEE" w:rsidRPr="00263DFE" w:rsidRDefault="009D6DEE" w:rsidP="009D6DEE">
            <w:pPr>
              <w:numPr>
                <w:ilvl w:val="0"/>
                <w:numId w:val="25"/>
              </w:num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t>3 kritērija aspekti nav pārliecinoši izpildīti vai nav ņemti vērā – 4 punkti;</w:t>
            </w:r>
          </w:p>
          <w:p w14:paraId="00FB8C9D" w14:textId="77777777" w:rsidR="007F3911" w:rsidRDefault="009D6DEE" w:rsidP="009D6DEE">
            <w:pPr>
              <w:numPr>
                <w:ilvl w:val="0"/>
                <w:numId w:val="25"/>
              </w:num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63DFE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4 kritērija aspekti nav izpildīti pārliecinoši vai nav ņemti vērā – 2 punkti; </w:t>
            </w:r>
          </w:p>
          <w:p w14:paraId="4DFF8422" w14:textId="09BF0A51" w:rsidR="009D6DEE" w:rsidRPr="007F3911" w:rsidRDefault="009D6DEE" w:rsidP="009D6DEE">
            <w:pPr>
              <w:numPr>
                <w:ilvl w:val="0"/>
                <w:numId w:val="25"/>
              </w:num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F3911">
              <w:rPr>
                <w:rFonts w:ascii="Times New Roman" w:eastAsiaTheme="minorEastAsia" w:hAnsi="Times New Roman" w:cs="Times New Roman"/>
                <w:sz w:val="20"/>
                <w:szCs w:val="20"/>
              </w:rPr>
              <w:t>5 un vairāk kritērija aspekti nav pārliecinoši izpildīti vai ņemti vērā – 0 punkti.</w:t>
            </w:r>
          </w:p>
          <w:p w14:paraId="0C0C5024" w14:textId="77777777" w:rsidR="001B68DE" w:rsidRPr="0086265D" w:rsidRDefault="001B68DE" w:rsidP="27ADAF1A">
            <w:pPr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highlight w:val="magenta"/>
              </w:rPr>
            </w:pPr>
          </w:p>
        </w:tc>
      </w:tr>
    </w:tbl>
    <w:p w14:paraId="451C2C8A" w14:textId="77777777" w:rsidR="004A79FA" w:rsidRPr="0086265D" w:rsidRDefault="004A79FA" w:rsidP="00B85258">
      <w:pPr>
        <w:ind w:right="-908"/>
        <w:jc w:val="both"/>
        <w:rPr>
          <w:rFonts w:ascii="Times New Roman" w:hAnsi="Times New Roman" w:cs="Times New Roman"/>
          <w:sz w:val="24"/>
        </w:rPr>
      </w:pPr>
    </w:p>
    <w:p w14:paraId="7F49DA93" w14:textId="77777777" w:rsidR="00327CAF" w:rsidRPr="00080C57" w:rsidRDefault="004A79FA" w:rsidP="27ADAF1A">
      <w:pPr>
        <w:pStyle w:val="ListParagraph"/>
        <w:numPr>
          <w:ilvl w:val="1"/>
          <w:numId w:val="12"/>
        </w:numPr>
        <w:ind w:left="-284" w:right="-908" w:hanging="425"/>
        <w:jc w:val="both"/>
        <w:rPr>
          <w:rFonts w:ascii="Times New Roman" w:hAnsi="Times New Roman"/>
          <w:sz w:val="24"/>
          <w:lang w:val="lv-LV"/>
        </w:rPr>
      </w:pPr>
      <w:r w:rsidRPr="00080C57">
        <w:rPr>
          <w:rFonts w:ascii="Times New Roman" w:hAnsi="Times New Roman"/>
          <w:sz w:val="24"/>
          <w:lang w:val="lv-LV"/>
        </w:rPr>
        <w:t>Komisijai ir tiesības neturpināt Pretendenta piedāvājuma vērtēšanu šādos gadījumos:</w:t>
      </w:r>
    </w:p>
    <w:p w14:paraId="1847C2BB" w14:textId="38251CE2" w:rsidR="00327CAF" w:rsidRPr="00080C57" w:rsidRDefault="00327CAF" w:rsidP="27ADAF1A">
      <w:pPr>
        <w:pStyle w:val="ListParagraph"/>
        <w:numPr>
          <w:ilvl w:val="2"/>
          <w:numId w:val="12"/>
        </w:numPr>
        <w:ind w:left="142" w:right="-908" w:hanging="578"/>
        <w:jc w:val="both"/>
        <w:rPr>
          <w:rFonts w:ascii="Times New Roman" w:hAnsi="Times New Roman"/>
          <w:sz w:val="24"/>
          <w:lang w:val="lv-LV"/>
        </w:rPr>
      </w:pPr>
      <w:r w:rsidRPr="00080C57">
        <w:rPr>
          <w:rFonts w:ascii="Times New Roman" w:hAnsi="Times New Roman"/>
          <w:sz w:val="24"/>
          <w:lang w:val="lv-LV"/>
        </w:rPr>
        <w:t>j</w:t>
      </w:r>
      <w:r w:rsidR="004657BB" w:rsidRPr="00080C57">
        <w:rPr>
          <w:rFonts w:ascii="Times New Roman" w:hAnsi="Times New Roman"/>
          <w:sz w:val="24"/>
          <w:lang w:val="lv-LV"/>
        </w:rPr>
        <w:t>a Pretendenta piedāvājuma vērtējums kritērija</w:t>
      </w:r>
      <w:r w:rsidR="000A750F" w:rsidRPr="00080C57">
        <w:rPr>
          <w:rFonts w:ascii="Times New Roman" w:hAnsi="Times New Roman"/>
          <w:sz w:val="24"/>
          <w:lang w:val="lv-LV"/>
        </w:rPr>
        <w:t xml:space="preserve"> K1</w:t>
      </w:r>
      <w:r w:rsidR="004657BB" w:rsidRPr="00080C57">
        <w:rPr>
          <w:rFonts w:ascii="Times New Roman" w:hAnsi="Times New Roman"/>
          <w:sz w:val="24"/>
          <w:lang w:val="lv-LV"/>
        </w:rPr>
        <w:t xml:space="preserve"> “Kampaņas koncepcija” </w:t>
      </w:r>
      <w:proofErr w:type="spellStart"/>
      <w:r w:rsidR="004657BB" w:rsidRPr="00080C57">
        <w:rPr>
          <w:rFonts w:ascii="Times New Roman" w:hAnsi="Times New Roman"/>
          <w:sz w:val="24"/>
          <w:lang w:val="lv-LV"/>
        </w:rPr>
        <w:t>apakškritērijos</w:t>
      </w:r>
      <w:proofErr w:type="spellEnd"/>
      <w:r w:rsidR="004657BB" w:rsidRPr="00080C57">
        <w:rPr>
          <w:rFonts w:ascii="Times New Roman" w:hAnsi="Times New Roman"/>
          <w:sz w:val="24"/>
          <w:lang w:val="lv-LV"/>
        </w:rPr>
        <w:t xml:space="preserve">  - </w:t>
      </w:r>
      <w:r w:rsidR="004657BB" w:rsidRPr="00080C57">
        <w:rPr>
          <w:rFonts w:ascii="Times New Roman" w:eastAsiaTheme="minorEastAsia" w:hAnsi="Times New Roman"/>
          <w:sz w:val="24"/>
          <w:lang w:val="lv-LV"/>
        </w:rPr>
        <w:t>K.1.1.</w:t>
      </w:r>
      <w:r w:rsidR="004657BB" w:rsidRPr="00080C57">
        <w:rPr>
          <w:rFonts w:ascii="Times New Roman" w:eastAsiaTheme="minorEastAsia" w:hAnsi="Times New Roman"/>
          <w:b/>
          <w:bCs/>
          <w:sz w:val="24"/>
          <w:lang w:val="lv-LV"/>
        </w:rPr>
        <w:t xml:space="preserve"> “</w:t>
      </w:r>
      <w:r w:rsidR="004657BB" w:rsidRPr="00080C57">
        <w:rPr>
          <w:rFonts w:ascii="Times New Roman" w:eastAsia="Calibri" w:hAnsi="Times New Roman"/>
          <w:sz w:val="24"/>
          <w:lang w:val="lv-LV"/>
        </w:rPr>
        <w:t xml:space="preserve">Situācijas izpēte”, K1.2. “Radošais risinājums” </w:t>
      </w:r>
      <w:r w:rsidR="004657BB" w:rsidRPr="00080C57">
        <w:rPr>
          <w:rFonts w:ascii="Times New Roman" w:hAnsi="Times New Roman"/>
          <w:sz w:val="24"/>
          <w:lang w:val="lv-LV"/>
        </w:rPr>
        <w:t xml:space="preserve">ir saņēmis 0 punktus vai visu šo </w:t>
      </w:r>
      <w:proofErr w:type="spellStart"/>
      <w:r w:rsidR="004657BB" w:rsidRPr="00080C57">
        <w:rPr>
          <w:rFonts w:ascii="Times New Roman" w:hAnsi="Times New Roman"/>
          <w:sz w:val="24"/>
          <w:lang w:val="lv-LV"/>
        </w:rPr>
        <w:t>apakškritēriju</w:t>
      </w:r>
      <w:proofErr w:type="spellEnd"/>
      <w:r w:rsidR="004657BB" w:rsidRPr="00080C57">
        <w:rPr>
          <w:rFonts w:ascii="Times New Roman" w:hAnsi="Times New Roman"/>
          <w:sz w:val="24"/>
          <w:lang w:val="lv-LV"/>
        </w:rPr>
        <w:t xml:space="preserve"> kopvērtējumā saņēmis 10 punktus vai mazāk</w:t>
      </w:r>
      <w:r w:rsidRPr="00080C57">
        <w:rPr>
          <w:rFonts w:ascii="Times New Roman" w:hAnsi="Times New Roman"/>
          <w:sz w:val="24"/>
          <w:lang w:val="lv-LV"/>
        </w:rPr>
        <w:t>;</w:t>
      </w:r>
    </w:p>
    <w:p w14:paraId="01F2458F" w14:textId="26BD4A82" w:rsidR="00327CAF" w:rsidRPr="00967C82" w:rsidRDefault="00327CAF" w:rsidP="27ADAF1A">
      <w:pPr>
        <w:pStyle w:val="ListParagraph"/>
        <w:numPr>
          <w:ilvl w:val="2"/>
          <w:numId w:val="12"/>
        </w:numPr>
        <w:ind w:left="142" w:right="-908" w:hanging="578"/>
        <w:jc w:val="both"/>
        <w:rPr>
          <w:rFonts w:ascii="Times New Roman" w:hAnsi="Times New Roman"/>
          <w:sz w:val="24"/>
          <w:lang w:val="lv-LV"/>
        </w:rPr>
      </w:pPr>
      <w:r w:rsidRPr="00080C57">
        <w:rPr>
          <w:rFonts w:ascii="Times New Roman" w:hAnsi="Times New Roman"/>
          <w:sz w:val="24"/>
          <w:lang w:val="lv-LV"/>
        </w:rPr>
        <w:t>j</w:t>
      </w:r>
      <w:r w:rsidR="004A79FA" w:rsidRPr="00080C57">
        <w:rPr>
          <w:rFonts w:ascii="Times New Roman" w:hAnsi="Times New Roman"/>
          <w:sz w:val="24"/>
          <w:lang w:val="lv-LV"/>
        </w:rPr>
        <w:t>a Pretendenta piedāvājums kādā no kritērija</w:t>
      </w:r>
      <w:r w:rsidR="000A750F" w:rsidRPr="00080C57">
        <w:rPr>
          <w:rFonts w:ascii="Times New Roman" w:hAnsi="Times New Roman"/>
          <w:sz w:val="24"/>
          <w:lang w:val="lv-LV"/>
        </w:rPr>
        <w:t xml:space="preserve"> K2</w:t>
      </w:r>
      <w:r w:rsidR="004A79FA" w:rsidRPr="00080C57">
        <w:rPr>
          <w:rFonts w:ascii="Times New Roman" w:hAnsi="Times New Roman"/>
          <w:sz w:val="24"/>
          <w:lang w:val="lv-LV"/>
        </w:rPr>
        <w:t xml:space="preserve"> “Kampaņas taktika” </w:t>
      </w:r>
      <w:proofErr w:type="spellStart"/>
      <w:r w:rsidR="004A79FA" w:rsidRPr="00080C57">
        <w:rPr>
          <w:rFonts w:ascii="Times New Roman" w:hAnsi="Times New Roman"/>
          <w:sz w:val="24"/>
          <w:lang w:val="lv-LV"/>
        </w:rPr>
        <w:t>apakškritērijiem</w:t>
      </w:r>
      <w:proofErr w:type="spellEnd"/>
      <w:r w:rsidR="004A79FA" w:rsidRPr="00080C57">
        <w:rPr>
          <w:rFonts w:ascii="Times New Roman" w:hAnsi="Times New Roman"/>
          <w:sz w:val="24"/>
          <w:lang w:val="lv-LV"/>
        </w:rPr>
        <w:t xml:space="preserve"> - </w:t>
      </w:r>
      <w:r w:rsidR="004A79FA" w:rsidRPr="00080C57">
        <w:rPr>
          <w:rFonts w:ascii="Times New Roman" w:eastAsiaTheme="minorEastAsia" w:hAnsi="Times New Roman"/>
          <w:sz w:val="24"/>
          <w:lang w:val="lv-LV"/>
        </w:rPr>
        <w:t>K.2.1.</w:t>
      </w:r>
      <w:r w:rsidR="00967C82">
        <w:rPr>
          <w:rFonts w:ascii="Times New Roman" w:eastAsiaTheme="minorEastAsia" w:hAnsi="Times New Roman"/>
          <w:sz w:val="24"/>
          <w:lang w:val="lv-LV"/>
        </w:rPr>
        <w:t> </w:t>
      </w:r>
      <w:r w:rsidR="004A79FA" w:rsidRPr="00080C57">
        <w:rPr>
          <w:rFonts w:ascii="Times New Roman" w:eastAsiaTheme="minorEastAsia" w:hAnsi="Times New Roman"/>
          <w:sz w:val="24"/>
          <w:lang w:val="lv-LV"/>
        </w:rPr>
        <w:t>“Sabiedriskās attiecības</w:t>
      </w:r>
      <w:r w:rsidR="00082155">
        <w:rPr>
          <w:rFonts w:ascii="Times New Roman" w:eastAsiaTheme="minorEastAsia" w:hAnsi="Times New Roman"/>
          <w:sz w:val="24"/>
          <w:lang w:val="lv-LV"/>
        </w:rPr>
        <w:t xml:space="preserve"> un mediju pasākumi</w:t>
      </w:r>
      <w:r w:rsidR="004A79FA" w:rsidRPr="00080C57">
        <w:rPr>
          <w:rFonts w:ascii="Times New Roman" w:eastAsiaTheme="minorEastAsia" w:hAnsi="Times New Roman"/>
          <w:sz w:val="24"/>
          <w:lang w:val="lv-LV"/>
        </w:rPr>
        <w:t>”, K.2.2. “</w:t>
      </w:r>
      <w:r w:rsidR="004A79FA" w:rsidRPr="00080C57">
        <w:rPr>
          <w:rFonts w:ascii="Times New Roman" w:hAnsi="Times New Roman"/>
          <w:sz w:val="24"/>
          <w:lang w:val="lv-LV"/>
        </w:rPr>
        <w:t xml:space="preserve">Sociālo mediju komunikācija”, </w:t>
      </w:r>
      <w:r w:rsidR="004657BB" w:rsidRPr="00080C57">
        <w:rPr>
          <w:rFonts w:ascii="Times New Roman" w:eastAsiaTheme="minorEastAsia" w:hAnsi="Times New Roman"/>
          <w:sz w:val="24"/>
          <w:lang w:val="lv-LV"/>
        </w:rPr>
        <w:t>K.2</w:t>
      </w:r>
      <w:r w:rsidR="004A79FA" w:rsidRPr="00080C57">
        <w:rPr>
          <w:rFonts w:ascii="Times New Roman" w:eastAsiaTheme="minorEastAsia" w:hAnsi="Times New Roman"/>
          <w:sz w:val="24"/>
          <w:lang w:val="lv-LV"/>
        </w:rPr>
        <w:t xml:space="preserve">.3. “Digitālā komunikācija”, </w:t>
      </w:r>
      <w:r w:rsidR="004657BB" w:rsidRPr="00080C57">
        <w:rPr>
          <w:rFonts w:ascii="Times New Roman" w:eastAsiaTheme="minorEastAsia" w:hAnsi="Times New Roman"/>
          <w:sz w:val="24"/>
          <w:lang w:val="lv-LV"/>
        </w:rPr>
        <w:t>K.2</w:t>
      </w:r>
      <w:r w:rsidR="004A79FA" w:rsidRPr="00080C57">
        <w:rPr>
          <w:rFonts w:ascii="Times New Roman" w:eastAsiaTheme="minorEastAsia" w:hAnsi="Times New Roman"/>
          <w:sz w:val="24"/>
          <w:lang w:val="lv-LV"/>
        </w:rPr>
        <w:t>.4. “Tradicionālā reklāma”</w:t>
      </w:r>
      <w:r w:rsidR="00425A86">
        <w:rPr>
          <w:rFonts w:ascii="Times New Roman" w:eastAsiaTheme="minorEastAsia" w:hAnsi="Times New Roman"/>
          <w:sz w:val="24"/>
          <w:lang w:val="lv-LV"/>
        </w:rPr>
        <w:t>, K2.5. “Informatīvie materiāli”</w:t>
      </w:r>
      <w:r w:rsidR="004A79FA" w:rsidRPr="00080C57">
        <w:rPr>
          <w:rFonts w:ascii="Times New Roman" w:eastAsiaTheme="minorEastAsia" w:hAnsi="Times New Roman"/>
          <w:sz w:val="24"/>
          <w:lang w:val="lv-LV"/>
        </w:rPr>
        <w:t xml:space="preserve"> vai  </w:t>
      </w:r>
      <w:r w:rsidR="004657BB" w:rsidRPr="00080C57">
        <w:rPr>
          <w:rFonts w:ascii="Times New Roman" w:eastAsiaTheme="minorEastAsia" w:hAnsi="Times New Roman"/>
          <w:sz w:val="24"/>
          <w:lang w:val="lv-LV"/>
        </w:rPr>
        <w:t>K.2</w:t>
      </w:r>
      <w:r w:rsidR="004A79FA" w:rsidRPr="00080C57">
        <w:rPr>
          <w:rFonts w:ascii="Times New Roman" w:eastAsiaTheme="minorEastAsia" w:hAnsi="Times New Roman"/>
          <w:sz w:val="24"/>
          <w:lang w:val="lv-LV"/>
        </w:rPr>
        <w:t>.</w:t>
      </w:r>
      <w:r w:rsidR="005C7B50">
        <w:rPr>
          <w:rFonts w:ascii="Times New Roman" w:eastAsiaTheme="minorEastAsia" w:hAnsi="Times New Roman"/>
          <w:sz w:val="24"/>
          <w:lang w:val="lv-LV"/>
        </w:rPr>
        <w:t>6</w:t>
      </w:r>
      <w:r w:rsidR="004A79FA" w:rsidRPr="00967C82">
        <w:rPr>
          <w:rFonts w:ascii="Times New Roman" w:eastAsiaTheme="minorEastAsia" w:hAnsi="Times New Roman"/>
          <w:sz w:val="24"/>
          <w:lang w:val="lv-LV"/>
        </w:rPr>
        <w:t xml:space="preserve">. “Informatīvie </w:t>
      </w:r>
      <w:r w:rsidR="00BF0BA1" w:rsidRPr="00967C82">
        <w:rPr>
          <w:rFonts w:ascii="Times New Roman" w:eastAsiaTheme="minorEastAsia" w:hAnsi="Times New Roman"/>
          <w:sz w:val="24"/>
          <w:lang w:val="lv-LV"/>
        </w:rPr>
        <w:t xml:space="preserve">un reprezentatīvie </w:t>
      </w:r>
      <w:r w:rsidR="004A79FA" w:rsidRPr="00967C82">
        <w:rPr>
          <w:rFonts w:ascii="Times New Roman" w:eastAsiaTheme="minorEastAsia" w:hAnsi="Times New Roman"/>
          <w:sz w:val="24"/>
          <w:lang w:val="lv-LV"/>
        </w:rPr>
        <w:t>materiāli”</w:t>
      </w:r>
      <w:r w:rsidR="004A79FA" w:rsidRPr="00967C82">
        <w:rPr>
          <w:rFonts w:ascii="Times New Roman" w:eastAsiaTheme="minorEastAsia" w:hAnsi="Times New Roman"/>
          <w:i/>
          <w:iCs/>
          <w:sz w:val="24"/>
          <w:lang w:val="lv-LV"/>
        </w:rPr>
        <w:t xml:space="preserve"> </w:t>
      </w:r>
      <w:r w:rsidR="004A79FA" w:rsidRPr="00967C82">
        <w:rPr>
          <w:rFonts w:ascii="Times New Roman" w:hAnsi="Times New Roman"/>
          <w:sz w:val="24"/>
          <w:lang w:val="lv-LV"/>
        </w:rPr>
        <w:t xml:space="preserve"> ir saņēmis 0 punktus</w:t>
      </w:r>
      <w:r w:rsidR="004657BB" w:rsidRPr="00967C82">
        <w:rPr>
          <w:rFonts w:ascii="Times New Roman" w:hAnsi="Times New Roman"/>
          <w:sz w:val="24"/>
          <w:lang w:val="lv-LV"/>
        </w:rPr>
        <w:t xml:space="preserve"> vai visu šo </w:t>
      </w:r>
      <w:proofErr w:type="spellStart"/>
      <w:r w:rsidR="004657BB" w:rsidRPr="00967C82">
        <w:rPr>
          <w:rFonts w:ascii="Times New Roman" w:hAnsi="Times New Roman"/>
          <w:sz w:val="24"/>
          <w:lang w:val="lv-LV"/>
        </w:rPr>
        <w:t>apakškritēriju</w:t>
      </w:r>
      <w:proofErr w:type="spellEnd"/>
      <w:r w:rsidR="004657BB" w:rsidRPr="00967C82">
        <w:rPr>
          <w:rFonts w:ascii="Times New Roman" w:hAnsi="Times New Roman"/>
          <w:sz w:val="24"/>
          <w:lang w:val="lv-LV"/>
        </w:rPr>
        <w:t xml:space="preserve"> kopvērtējumā saņēmis 20 punktus vai mazāk.</w:t>
      </w:r>
    </w:p>
    <w:p w14:paraId="782A916C" w14:textId="25612AAC" w:rsidR="00327CAF" w:rsidRPr="00967C82" w:rsidRDefault="00D706F5" w:rsidP="27ADAF1A">
      <w:pPr>
        <w:pStyle w:val="ListParagraph"/>
        <w:numPr>
          <w:ilvl w:val="1"/>
          <w:numId w:val="12"/>
        </w:numPr>
        <w:ind w:left="-284" w:right="-908" w:hanging="425"/>
        <w:jc w:val="both"/>
        <w:rPr>
          <w:rFonts w:ascii="Times New Roman" w:hAnsi="Times New Roman"/>
          <w:sz w:val="24"/>
          <w:lang w:val="lv-LV"/>
        </w:rPr>
      </w:pPr>
      <w:r w:rsidRPr="00967C82">
        <w:rPr>
          <w:rFonts w:ascii="Times New Roman" w:hAnsi="Times New Roman"/>
          <w:sz w:val="24"/>
          <w:lang w:val="lv-LV"/>
        </w:rPr>
        <w:t xml:space="preserve">Lai iegūt </w:t>
      </w:r>
      <w:r w:rsidR="001F1488" w:rsidRPr="00967C82">
        <w:rPr>
          <w:rFonts w:ascii="Times New Roman" w:hAnsi="Times New Roman"/>
          <w:sz w:val="24"/>
          <w:lang w:val="lv-LV"/>
        </w:rPr>
        <w:t>kritērij</w:t>
      </w:r>
      <w:r w:rsidR="004C58A8" w:rsidRPr="00967C82">
        <w:rPr>
          <w:rFonts w:ascii="Times New Roman" w:hAnsi="Times New Roman"/>
          <w:sz w:val="24"/>
          <w:lang w:val="lv-LV"/>
        </w:rPr>
        <w:t>a</w:t>
      </w:r>
      <w:r w:rsidR="000A750F" w:rsidRPr="00967C82">
        <w:rPr>
          <w:rFonts w:ascii="Times New Roman" w:hAnsi="Times New Roman"/>
          <w:sz w:val="24"/>
          <w:lang w:val="lv-LV"/>
        </w:rPr>
        <w:t xml:space="preserve"> K1</w:t>
      </w:r>
      <w:r w:rsidR="004C58A8" w:rsidRPr="00967C82">
        <w:rPr>
          <w:rFonts w:ascii="Times New Roman" w:hAnsi="Times New Roman"/>
          <w:sz w:val="24"/>
          <w:lang w:val="lv-LV"/>
        </w:rPr>
        <w:t xml:space="preserve"> “Kampaņas koncepcija”</w:t>
      </w:r>
      <w:r w:rsidRPr="00967C82">
        <w:rPr>
          <w:rFonts w:ascii="Times New Roman" w:hAnsi="Times New Roman"/>
          <w:sz w:val="24"/>
          <w:lang w:val="lv-LV"/>
        </w:rPr>
        <w:t xml:space="preserve"> kopējo punktu skaitu,</w:t>
      </w:r>
      <w:r w:rsidR="001F1488" w:rsidRPr="00967C82">
        <w:rPr>
          <w:rFonts w:ascii="Times New Roman" w:hAnsi="Times New Roman"/>
          <w:sz w:val="24"/>
          <w:lang w:val="lv-LV"/>
        </w:rPr>
        <w:t xml:space="preserve"> </w:t>
      </w:r>
      <w:r w:rsidR="005F5DA8" w:rsidRPr="00967C82">
        <w:rPr>
          <w:rFonts w:ascii="Times New Roman" w:hAnsi="Times New Roman"/>
          <w:sz w:val="24"/>
          <w:lang w:val="lv-LV"/>
        </w:rPr>
        <w:t xml:space="preserve">katra </w:t>
      </w:r>
      <w:proofErr w:type="spellStart"/>
      <w:r w:rsidR="005F5DA8" w:rsidRPr="00967C82">
        <w:rPr>
          <w:rFonts w:ascii="Times New Roman" w:hAnsi="Times New Roman"/>
          <w:sz w:val="24"/>
          <w:lang w:val="lv-LV"/>
        </w:rPr>
        <w:t>apakškritērija</w:t>
      </w:r>
      <w:proofErr w:type="spellEnd"/>
      <w:r w:rsidR="005F5DA8" w:rsidRPr="00967C82">
        <w:rPr>
          <w:rFonts w:ascii="Times New Roman" w:hAnsi="Times New Roman"/>
          <w:sz w:val="24"/>
          <w:lang w:val="lv-LV"/>
        </w:rPr>
        <w:t xml:space="preserve"> iegūtais punktu skaits tiek sasummēts kopā.</w:t>
      </w:r>
    </w:p>
    <w:p w14:paraId="2F9A40CE" w14:textId="0624D2CF" w:rsidR="000A750F" w:rsidRPr="00967C82" w:rsidRDefault="005F5DA8" w:rsidP="27ADAF1A">
      <w:pPr>
        <w:pStyle w:val="ListParagraph"/>
        <w:numPr>
          <w:ilvl w:val="1"/>
          <w:numId w:val="12"/>
        </w:numPr>
        <w:ind w:left="-284" w:right="-908" w:hanging="425"/>
        <w:jc w:val="both"/>
        <w:rPr>
          <w:rFonts w:ascii="Times New Roman" w:hAnsi="Times New Roman"/>
          <w:sz w:val="24"/>
          <w:lang w:val="lv-LV"/>
        </w:rPr>
      </w:pPr>
      <w:r w:rsidRPr="00967C82">
        <w:rPr>
          <w:rFonts w:ascii="Times New Roman" w:hAnsi="Times New Roman"/>
          <w:sz w:val="24"/>
          <w:lang w:val="lv-LV"/>
        </w:rPr>
        <w:t>Lai iegūtu</w:t>
      </w:r>
      <w:r w:rsidR="000A750F" w:rsidRPr="00967C82">
        <w:rPr>
          <w:rFonts w:ascii="Times New Roman" w:hAnsi="Times New Roman"/>
          <w:sz w:val="24"/>
          <w:lang w:val="lv-LV"/>
        </w:rPr>
        <w:t xml:space="preserve"> kritērija K2 “ Kampaņas taktika”</w:t>
      </w:r>
      <w:r w:rsidRPr="00967C82">
        <w:rPr>
          <w:rFonts w:ascii="Times New Roman" w:hAnsi="Times New Roman"/>
          <w:sz w:val="24"/>
          <w:lang w:val="lv-LV"/>
        </w:rPr>
        <w:t xml:space="preserve"> kopējo punktu skaitu, </w:t>
      </w:r>
      <w:r w:rsidR="000A750F" w:rsidRPr="00967C82">
        <w:rPr>
          <w:rFonts w:ascii="Times New Roman" w:hAnsi="Times New Roman"/>
          <w:sz w:val="24"/>
          <w:lang w:val="lv-LV"/>
        </w:rPr>
        <w:t xml:space="preserve"> </w:t>
      </w:r>
      <w:r w:rsidR="00BC5B5A" w:rsidRPr="00967C82">
        <w:rPr>
          <w:rFonts w:ascii="Times New Roman" w:hAnsi="Times New Roman"/>
          <w:sz w:val="24"/>
          <w:lang w:val="lv-LV"/>
        </w:rPr>
        <w:t xml:space="preserve">katra </w:t>
      </w:r>
      <w:proofErr w:type="spellStart"/>
      <w:r w:rsidR="00BC5B5A" w:rsidRPr="00967C82">
        <w:rPr>
          <w:rFonts w:ascii="Times New Roman" w:hAnsi="Times New Roman"/>
          <w:sz w:val="24"/>
          <w:lang w:val="lv-LV"/>
        </w:rPr>
        <w:t>apakškritērija</w:t>
      </w:r>
      <w:proofErr w:type="spellEnd"/>
      <w:r w:rsidR="00BC5B5A" w:rsidRPr="00967C82">
        <w:rPr>
          <w:rFonts w:ascii="Times New Roman" w:hAnsi="Times New Roman"/>
          <w:sz w:val="24"/>
          <w:lang w:val="lv-LV"/>
        </w:rPr>
        <w:t xml:space="preserve"> iegūtais punktu skaits tiek sasummēts kopā.</w:t>
      </w:r>
    </w:p>
    <w:p w14:paraId="56D11EDF" w14:textId="77777777" w:rsidR="000A750F" w:rsidRPr="0086265D" w:rsidRDefault="000A750F" w:rsidP="000A750F">
      <w:pPr>
        <w:ind w:right="-908"/>
        <w:jc w:val="both"/>
        <w:rPr>
          <w:rFonts w:ascii="Times New Roman" w:hAnsi="Times New Roman"/>
          <w:sz w:val="24"/>
        </w:rPr>
      </w:pPr>
    </w:p>
    <w:p w14:paraId="2DD861F4" w14:textId="77777777" w:rsidR="00844CFC" w:rsidRPr="0086265D" w:rsidRDefault="00844CFC" w:rsidP="00B85258">
      <w:pPr>
        <w:tabs>
          <w:tab w:val="left" w:pos="720"/>
        </w:tabs>
        <w:rPr>
          <w:rFonts w:ascii="Times New Roman" w:eastAsia="SimSun" w:hAnsi="Times New Roman" w:cs="Times New Roman"/>
          <w:b/>
          <w:smallCaps/>
          <w:kern w:val="24"/>
          <w:sz w:val="24"/>
          <w:lang w:eastAsia="zh-CN" w:bidi="hi-IN"/>
        </w:rPr>
      </w:pPr>
    </w:p>
    <w:p w14:paraId="5E174B73" w14:textId="77777777" w:rsidR="004E6C70" w:rsidRPr="00080C57" w:rsidRDefault="00B85258" w:rsidP="27ADAF1A">
      <w:pPr>
        <w:pStyle w:val="ListParagraph"/>
        <w:numPr>
          <w:ilvl w:val="0"/>
          <w:numId w:val="20"/>
        </w:numPr>
        <w:ind w:right="-1050"/>
        <w:rPr>
          <w:rFonts w:ascii="Times New Roman" w:eastAsia="SimSun" w:hAnsi="Times New Roman"/>
          <w:b/>
          <w:bCs/>
          <w:smallCaps/>
          <w:kern w:val="24"/>
          <w:sz w:val="24"/>
          <w:u w:val="single"/>
          <w:lang w:val="lv-LV" w:eastAsia="zh-CN" w:bidi="hi-IN"/>
        </w:rPr>
      </w:pPr>
      <w:r w:rsidRPr="00080C57">
        <w:rPr>
          <w:rFonts w:ascii="Times New Roman" w:hAnsi="Times New Roman"/>
          <w:b/>
          <w:bCs/>
          <w:sz w:val="24"/>
          <w:u w:val="single"/>
          <w:lang w:val="lv-LV"/>
        </w:rPr>
        <w:t>Kritērijā K3 „Simulācijas kampaņas izstrāde un īstenošana” vērtēšanas metodika.</w:t>
      </w:r>
    </w:p>
    <w:p w14:paraId="361111B6" w14:textId="7EF7C72A" w:rsidR="004E6C70" w:rsidRPr="00080C57" w:rsidRDefault="004E6C70" w:rsidP="27ADAF1A">
      <w:pPr>
        <w:pStyle w:val="ListParagraph"/>
        <w:numPr>
          <w:ilvl w:val="1"/>
          <w:numId w:val="1"/>
        </w:numPr>
        <w:ind w:left="-284" w:right="-1050" w:hanging="425"/>
        <w:jc w:val="both"/>
        <w:rPr>
          <w:rFonts w:ascii="Times New Roman" w:eastAsia="SimSun" w:hAnsi="Times New Roman"/>
          <w:b/>
          <w:bCs/>
          <w:smallCaps/>
          <w:kern w:val="24"/>
          <w:sz w:val="24"/>
          <w:u w:val="single"/>
          <w:lang w:val="lv-LV" w:eastAsia="zh-CN" w:bidi="hi-IN"/>
        </w:rPr>
      </w:pPr>
      <w:r w:rsidRPr="00080C57">
        <w:rPr>
          <w:rFonts w:ascii="Times New Roman" w:hAnsi="Times New Roman"/>
          <w:sz w:val="24"/>
          <w:lang w:val="lv-LV"/>
        </w:rPr>
        <w:t>Kritērijā K3 „Simulācijas kampaņas izstrāde un īstenošana”</w:t>
      </w:r>
      <w:r w:rsidR="009005FD" w:rsidRPr="00080C57">
        <w:rPr>
          <w:rFonts w:ascii="Times New Roman" w:hAnsi="Times New Roman"/>
          <w:sz w:val="24"/>
          <w:lang w:val="lv-LV"/>
        </w:rPr>
        <w:t xml:space="preserve"> (Nolikuma 6. Pielikums “Finanšu piedāvājums”)</w:t>
      </w:r>
      <w:r w:rsidRPr="00080C57">
        <w:rPr>
          <w:rFonts w:ascii="Times New Roman" w:hAnsi="Times New Roman"/>
          <w:sz w:val="24"/>
          <w:lang w:val="lv-LV"/>
        </w:rPr>
        <w:t xml:space="preserve"> piedāvājumam ar viszemāko cenu tiks </w:t>
      </w:r>
      <w:r w:rsidRPr="00A217C0">
        <w:rPr>
          <w:rFonts w:ascii="Times New Roman" w:hAnsi="Times New Roman"/>
          <w:sz w:val="24"/>
          <w:lang w:val="lv-LV"/>
        </w:rPr>
        <w:t>piešķirts maksimālais punktu skaits</w:t>
      </w:r>
      <w:r w:rsidR="004B4F32" w:rsidRPr="00A217C0">
        <w:rPr>
          <w:rFonts w:ascii="Times New Roman" w:hAnsi="Times New Roman"/>
          <w:sz w:val="24"/>
          <w:lang w:val="lv-LV"/>
        </w:rPr>
        <w:t xml:space="preserve"> 5 (pieci),</w:t>
      </w:r>
      <w:r w:rsidRPr="00A217C0">
        <w:rPr>
          <w:rFonts w:ascii="Times New Roman" w:hAnsi="Times New Roman"/>
          <w:sz w:val="24"/>
          <w:lang w:val="lv-LV"/>
        </w:rPr>
        <w:t xml:space="preserve"> bet</w:t>
      </w:r>
      <w:r w:rsidRPr="00080C57">
        <w:rPr>
          <w:rFonts w:ascii="Times New Roman" w:hAnsi="Times New Roman"/>
          <w:sz w:val="24"/>
          <w:lang w:val="lv-LV"/>
        </w:rPr>
        <w:t xml:space="preserve"> pārējiem piedāvājumiem punkti tiks aprēķināti proporcionāli attiecībā pret piedāvājumu ar viszemāko cenu saskaņā ar šādu algoritmu:</w:t>
      </w:r>
    </w:p>
    <w:p w14:paraId="2A7A375B" w14:textId="0A2F1DCC" w:rsidR="004E6C70" w:rsidRPr="0086265D" w:rsidRDefault="004E6C70" w:rsidP="0063008A">
      <w:pPr>
        <w:ind w:left="1985"/>
        <w:contextualSpacing/>
        <w:jc w:val="both"/>
        <w:rPr>
          <w:rFonts w:ascii="Times New Roman" w:hAnsi="Times New Roman" w:cs="Times New Roman"/>
          <w:sz w:val="24"/>
        </w:rPr>
      </w:pPr>
      <w:r w:rsidRPr="0086265D">
        <w:rPr>
          <w:rFonts w:ascii="Times New Roman" w:hAnsi="Times New Roman" w:cs="Times New Roman"/>
          <w:b/>
          <w:sz w:val="24"/>
        </w:rPr>
        <w:t xml:space="preserve">K3 = </w:t>
      </w:r>
      <w:r w:rsidRPr="00F53A70">
        <w:rPr>
          <w:rFonts w:ascii="Times New Roman" w:hAnsi="Times New Roman" w:cs="Times New Roman"/>
          <w:b/>
          <w:sz w:val="24"/>
        </w:rPr>
        <w:t>(A/B) x 5</w:t>
      </w:r>
      <w:r w:rsidRPr="00F53A70">
        <w:rPr>
          <w:rFonts w:ascii="Times New Roman" w:hAnsi="Times New Roman" w:cs="Times New Roman"/>
          <w:sz w:val="24"/>
        </w:rPr>
        <w:t>, kur</w:t>
      </w:r>
      <w:r w:rsidRPr="0086265D">
        <w:rPr>
          <w:rFonts w:ascii="Times New Roman" w:hAnsi="Times New Roman" w:cs="Times New Roman"/>
          <w:sz w:val="24"/>
        </w:rPr>
        <w:t xml:space="preserve">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5"/>
        <w:gridCol w:w="6697"/>
      </w:tblGrid>
      <w:tr w:rsidR="004E6C70" w:rsidRPr="0086265D" w14:paraId="31115CBA" w14:textId="77777777" w:rsidTr="00CA2ED4">
        <w:tc>
          <w:tcPr>
            <w:tcW w:w="1134" w:type="dxa"/>
          </w:tcPr>
          <w:p w14:paraId="2DAA74FA" w14:textId="77777777" w:rsidR="004E6C70" w:rsidRPr="0086265D" w:rsidRDefault="004E6C70" w:rsidP="004E6C70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6265D">
              <w:rPr>
                <w:rFonts w:ascii="Times New Roman" w:hAnsi="Times New Roman" w:cs="Times New Roman"/>
                <w:b/>
                <w:sz w:val="24"/>
              </w:rPr>
              <w:t>K3</w:t>
            </w:r>
          </w:p>
        </w:tc>
        <w:tc>
          <w:tcPr>
            <w:tcW w:w="7371" w:type="dxa"/>
          </w:tcPr>
          <w:p w14:paraId="7F566944" w14:textId="77777777" w:rsidR="004E6C70" w:rsidRPr="0086265D" w:rsidRDefault="004E6C70" w:rsidP="004E6C70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sz w:val="24"/>
              </w:rPr>
              <w:t>kritērijā “</w:t>
            </w:r>
            <w:r w:rsidRPr="0086265D">
              <w:rPr>
                <w:rFonts w:ascii="Times New Roman" w:hAnsi="Times New Roman" w:cs="Times New Roman"/>
                <w:bCs/>
                <w:sz w:val="24"/>
              </w:rPr>
              <w:t>Simulācijas kampaņas izstrāde un īstenošana” iegūtais punktu skaits;</w:t>
            </w:r>
          </w:p>
        </w:tc>
      </w:tr>
      <w:tr w:rsidR="004E6C70" w:rsidRPr="0086265D" w14:paraId="0D867F5F" w14:textId="77777777" w:rsidTr="00CA2ED4">
        <w:tc>
          <w:tcPr>
            <w:tcW w:w="1134" w:type="dxa"/>
          </w:tcPr>
          <w:p w14:paraId="021F0B57" w14:textId="77777777" w:rsidR="004E6C70" w:rsidRPr="0086265D" w:rsidRDefault="004E6C70" w:rsidP="004E6C70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6265D">
              <w:rPr>
                <w:rFonts w:ascii="Times New Roman" w:hAnsi="Times New Roman" w:cs="Times New Roman"/>
                <w:b/>
                <w:sz w:val="24"/>
              </w:rPr>
              <w:t>A</w:t>
            </w:r>
          </w:p>
        </w:tc>
        <w:tc>
          <w:tcPr>
            <w:tcW w:w="7371" w:type="dxa"/>
          </w:tcPr>
          <w:p w14:paraId="7C02ABD2" w14:textId="77777777" w:rsidR="004E6C70" w:rsidRPr="0086265D" w:rsidRDefault="004E6C70" w:rsidP="004E6C70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bCs/>
                <w:sz w:val="24"/>
              </w:rPr>
              <w:t>Simulācijas kampaņas izstrādes un īstenošanas</w:t>
            </w:r>
            <w:r w:rsidRPr="0086265D">
              <w:rPr>
                <w:rFonts w:ascii="Times New Roman" w:hAnsi="Times New Roman" w:cs="Times New Roman"/>
                <w:sz w:val="24"/>
              </w:rPr>
              <w:t xml:space="preserve"> zemākā piedāvātā cena </w:t>
            </w:r>
            <w:r w:rsidRPr="0086265D">
              <w:rPr>
                <w:rFonts w:ascii="Times New Roman" w:hAnsi="Times New Roman" w:cs="Times New Roman"/>
                <w:bCs/>
                <w:sz w:val="24"/>
              </w:rPr>
              <w:t>– cena EUR bez PVN</w:t>
            </w:r>
            <w:r w:rsidRPr="0086265D">
              <w:rPr>
                <w:rFonts w:ascii="Times New Roman" w:hAnsi="Times New Roman" w:cs="Times New Roman"/>
                <w:sz w:val="24"/>
              </w:rPr>
              <w:t>;</w:t>
            </w:r>
          </w:p>
        </w:tc>
      </w:tr>
      <w:tr w:rsidR="004E6C70" w:rsidRPr="0086265D" w14:paraId="1D76BC5B" w14:textId="77777777" w:rsidTr="00CA2ED4">
        <w:tc>
          <w:tcPr>
            <w:tcW w:w="1134" w:type="dxa"/>
          </w:tcPr>
          <w:p w14:paraId="7BD10F16" w14:textId="77777777" w:rsidR="004E6C70" w:rsidRPr="0086265D" w:rsidRDefault="004E6C70" w:rsidP="004E6C70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6265D">
              <w:rPr>
                <w:rFonts w:ascii="Times New Roman" w:hAnsi="Times New Roman" w:cs="Times New Roman"/>
                <w:b/>
                <w:sz w:val="24"/>
              </w:rPr>
              <w:t>B</w:t>
            </w:r>
          </w:p>
        </w:tc>
        <w:tc>
          <w:tcPr>
            <w:tcW w:w="7371" w:type="dxa"/>
          </w:tcPr>
          <w:p w14:paraId="1E3CCC4F" w14:textId="77777777" w:rsidR="004E6C70" w:rsidRPr="0086265D" w:rsidRDefault="004E6C70" w:rsidP="004E6C70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sz w:val="24"/>
              </w:rPr>
              <w:t>Pretendenta</w:t>
            </w:r>
            <w:r w:rsidRPr="0086265D">
              <w:rPr>
                <w:rFonts w:ascii="Times New Roman" w:hAnsi="Times New Roman" w:cs="Times New Roman"/>
                <w:bCs/>
                <w:sz w:val="24"/>
              </w:rPr>
              <w:t xml:space="preserve"> simulācijas kampaņas izstrādes un īstenošanas</w:t>
            </w:r>
            <w:r w:rsidRPr="0086265D">
              <w:rPr>
                <w:rFonts w:ascii="Times New Roman" w:hAnsi="Times New Roman" w:cs="Times New Roman"/>
                <w:sz w:val="24"/>
              </w:rPr>
              <w:t xml:space="preserve"> piedāvātā cena </w:t>
            </w:r>
            <w:r w:rsidRPr="0086265D">
              <w:rPr>
                <w:rFonts w:ascii="Times New Roman" w:hAnsi="Times New Roman" w:cs="Times New Roman"/>
                <w:bCs/>
                <w:sz w:val="24"/>
              </w:rPr>
              <w:t>– cena EUR bez PVN</w:t>
            </w:r>
            <w:r w:rsidRPr="0086265D">
              <w:rPr>
                <w:rFonts w:ascii="Times New Roman" w:hAnsi="Times New Roman" w:cs="Times New Roman"/>
                <w:sz w:val="24"/>
              </w:rPr>
              <w:t xml:space="preserve">; </w:t>
            </w:r>
          </w:p>
        </w:tc>
      </w:tr>
      <w:tr w:rsidR="004E6C70" w:rsidRPr="0086265D" w14:paraId="7EA55E92" w14:textId="77777777" w:rsidTr="00CA2ED4">
        <w:tc>
          <w:tcPr>
            <w:tcW w:w="1134" w:type="dxa"/>
          </w:tcPr>
          <w:p w14:paraId="6F24B7BD" w14:textId="77777777" w:rsidR="004E6C70" w:rsidRPr="0086265D" w:rsidRDefault="004E6C70" w:rsidP="004E6C70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6265D"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  <w:tc>
          <w:tcPr>
            <w:tcW w:w="7371" w:type="dxa"/>
          </w:tcPr>
          <w:p w14:paraId="6EA9AED7" w14:textId="77777777" w:rsidR="004E6C70" w:rsidRPr="0086265D" w:rsidRDefault="004E6C70" w:rsidP="004E6C70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sz w:val="24"/>
              </w:rPr>
              <w:t>Nolikumā noteiktais maksimālais punktu skaits kritērijā “</w:t>
            </w:r>
            <w:r w:rsidRPr="0086265D">
              <w:rPr>
                <w:rFonts w:ascii="Times New Roman" w:hAnsi="Times New Roman" w:cs="Times New Roman"/>
                <w:bCs/>
                <w:sz w:val="24"/>
              </w:rPr>
              <w:t>Simulācijas kampaņas izstrāde un īstenošana”</w:t>
            </w:r>
          </w:p>
        </w:tc>
      </w:tr>
    </w:tbl>
    <w:p w14:paraId="4A597ECF" w14:textId="1455C121" w:rsidR="004E6C70" w:rsidRPr="00F53A70" w:rsidRDefault="004E6C70" w:rsidP="27ADAF1A">
      <w:pPr>
        <w:pStyle w:val="ListParagraph"/>
        <w:numPr>
          <w:ilvl w:val="1"/>
          <w:numId w:val="1"/>
        </w:numPr>
        <w:ind w:left="-284" w:right="-1050" w:hanging="425"/>
        <w:contextualSpacing/>
        <w:jc w:val="both"/>
        <w:rPr>
          <w:rFonts w:ascii="Times New Roman" w:hAnsi="Times New Roman"/>
          <w:sz w:val="24"/>
          <w:lang w:val="lv-LV"/>
        </w:rPr>
      </w:pPr>
      <w:r w:rsidRPr="00F53A70">
        <w:rPr>
          <w:rFonts w:ascii="Times New Roman" w:hAnsi="Times New Roman"/>
          <w:sz w:val="24"/>
          <w:lang w:val="lv-LV"/>
        </w:rPr>
        <w:t>Kritērijā K3 “Simulācijas kampaņas izstrāde un īstenošana”</w:t>
      </w:r>
      <w:r w:rsidRPr="00F53A70">
        <w:rPr>
          <w:rFonts w:ascii="Times New Roman" w:hAnsi="Times New Roman"/>
          <w:b/>
          <w:bCs/>
          <w:sz w:val="24"/>
          <w:lang w:val="lv-LV"/>
        </w:rPr>
        <w:t xml:space="preserve"> </w:t>
      </w:r>
      <w:r w:rsidRPr="00F53A70">
        <w:rPr>
          <w:rFonts w:ascii="Times New Roman" w:hAnsi="Times New Roman"/>
          <w:sz w:val="24"/>
          <w:lang w:val="lv-LV"/>
        </w:rPr>
        <w:t>iegūtais punktu skaits tiek noapaļots līdz divām zīmēm aiz komata. Veicot punktu noapaļošanu tiek ņemts vērā trešais skaitlis aiz komata – attiecīgi, ja tā vērtība ir no 5 – 9, otrais skaitlis aiz komata tiek noapaļots uz augšu.</w:t>
      </w:r>
    </w:p>
    <w:p w14:paraId="4A2538DB" w14:textId="77777777" w:rsidR="00B85258" w:rsidRDefault="00B85258" w:rsidP="00B85258">
      <w:pPr>
        <w:ind w:left="-709" w:right="-1050"/>
        <w:rPr>
          <w:rFonts w:ascii="Times New Roman" w:eastAsia="SimSun" w:hAnsi="Times New Roman" w:cs="Times New Roman"/>
          <w:b/>
          <w:smallCaps/>
          <w:kern w:val="24"/>
          <w:sz w:val="24"/>
          <w:u w:val="single"/>
          <w:lang w:eastAsia="zh-CN" w:bidi="hi-IN"/>
        </w:rPr>
      </w:pPr>
    </w:p>
    <w:p w14:paraId="0D562FFD" w14:textId="77777777" w:rsidR="00B512F8" w:rsidRPr="0086265D" w:rsidRDefault="00B512F8" w:rsidP="00B85258">
      <w:pPr>
        <w:ind w:left="-709" w:right="-1050"/>
        <w:rPr>
          <w:rFonts w:ascii="Times New Roman" w:eastAsia="SimSun" w:hAnsi="Times New Roman" w:cs="Times New Roman"/>
          <w:b/>
          <w:smallCaps/>
          <w:kern w:val="24"/>
          <w:sz w:val="24"/>
          <w:u w:val="single"/>
          <w:lang w:eastAsia="zh-CN" w:bidi="hi-IN"/>
        </w:rPr>
      </w:pPr>
    </w:p>
    <w:p w14:paraId="1B635788" w14:textId="77777777" w:rsidR="00B80A94" w:rsidRPr="00F53A70" w:rsidRDefault="006A1D1E" w:rsidP="27ADAF1A">
      <w:pPr>
        <w:pStyle w:val="ListParagraph"/>
        <w:numPr>
          <w:ilvl w:val="0"/>
          <w:numId w:val="20"/>
        </w:numPr>
        <w:ind w:right="-1050"/>
        <w:jc w:val="both"/>
        <w:rPr>
          <w:rFonts w:ascii="Times New Roman" w:eastAsia="SimSun" w:hAnsi="Times New Roman"/>
          <w:b/>
          <w:bCs/>
          <w:smallCaps/>
          <w:kern w:val="24"/>
          <w:sz w:val="24"/>
          <w:u w:val="single"/>
          <w:lang w:val="lv-LV" w:eastAsia="zh-CN" w:bidi="hi-IN"/>
        </w:rPr>
      </w:pPr>
      <w:r w:rsidRPr="00F53A70">
        <w:rPr>
          <w:rFonts w:ascii="Times New Roman" w:hAnsi="Times New Roman"/>
          <w:b/>
          <w:bCs/>
          <w:sz w:val="24"/>
          <w:u w:val="single"/>
          <w:lang w:val="lv-LV"/>
        </w:rPr>
        <w:lastRenderedPageBreak/>
        <w:t>Kritērijā K4 „Finanšu piedāvājuma izcenojums” vērtēšanas metodika.</w:t>
      </w:r>
    </w:p>
    <w:p w14:paraId="2B7397C0" w14:textId="3DA36DA9" w:rsidR="00B80A94" w:rsidRPr="00F53A70" w:rsidRDefault="00B80A94" w:rsidP="27ADAF1A">
      <w:pPr>
        <w:pStyle w:val="ListParagraph"/>
        <w:numPr>
          <w:ilvl w:val="1"/>
          <w:numId w:val="2"/>
        </w:numPr>
        <w:ind w:left="-284" w:right="-1050" w:hanging="425"/>
        <w:jc w:val="both"/>
        <w:rPr>
          <w:rFonts w:ascii="Times New Roman" w:eastAsia="SimSun" w:hAnsi="Times New Roman"/>
          <w:b/>
          <w:bCs/>
          <w:smallCaps/>
          <w:kern w:val="24"/>
          <w:sz w:val="24"/>
          <w:u w:val="single"/>
          <w:lang w:val="lv-LV" w:eastAsia="zh-CN" w:bidi="hi-IN"/>
        </w:rPr>
      </w:pPr>
      <w:r w:rsidRPr="00F53A70">
        <w:rPr>
          <w:rFonts w:ascii="Times New Roman" w:hAnsi="Times New Roman"/>
          <w:sz w:val="24"/>
          <w:lang w:val="lv-LV"/>
        </w:rPr>
        <w:t>K</w:t>
      </w:r>
      <w:r w:rsidR="00056A63" w:rsidRPr="00F53A70">
        <w:rPr>
          <w:rFonts w:ascii="Times New Roman" w:hAnsi="Times New Roman"/>
          <w:sz w:val="24"/>
          <w:lang w:val="lv-LV"/>
        </w:rPr>
        <w:t>ritērijā K4 “Finanšu piedāvājuma izcenojums”</w:t>
      </w:r>
      <w:r w:rsidR="00452D88" w:rsidRPr="00F53A70">
        <w:rPr>
          <w:rFonts w:ascii="Times New Roman" w:hAnsi="Times New Roman"/>
          <w:sz w:val="24"/>
          <w:lang w:val="lv-LV"/>
        </w:rPr>
        <w:t xml:space="preserve"> maksimāli </w:t>
      </w:r>
      <w:r w:rsidR="00930B67" w:rsidRPr="00F53A70">
        <w:rPr>
          <w:rFonts w:ascii="Times New Roman" w:hAnsi="Times New Roman"/>
          <w:sz w:val="24"/>
          <w:lang w:val="lv-LV"/>
        </w:rPr>
        <w:t xml:space="preserve">iegūstamais punktu skaits ir </w:t>
      </w:r>
      <w:r w:rsidR="007566C2" w:rsidRPr="00F53A70">
        <w:rPr>
          <w:rFonts w:ascii="Times New Roman" w:hAnsi="Times New Roman"/>
          <w:sz w:val="24"/>
          <w:lang w:val="lv-LV"/>
        </w:rPr>
        <w:t>20</w:t>
      </w:r>
      <w:r w:rsidR="004B4F32" w:rsidRPr="00F53A70">
        <w:rPr>
          <w:rFonts w:ascii="Times New Roman" w:hAnsi="Times New Roman"/>
          <w:sz w:val="24"/>
          <w:lang w:val="lv-LV"/>
        </w:rPr>
        <w:t xml:space="preserve"> (</w:t>
      </w:r>
      <w:r w:rsidR="007566C2" w:rsidRPr="00F53A70">
        <w:rPr>
          <w:rFonts w:ascii="Times New Roman" w:hAnsi="Times New Roman"/>
          <w:sz w:val="24"/>
          <w:lang w:val="lv-LV"/>
        </w:rPr>
        <w:t>divdesmit</w:t>
      </w:r>
      <w:r w:rsidR="004B4F32" w:rsidRPr="00F53A70">
        <w:rPr>
          <w:rFonts w:ascii="Times New Roman" w:hAnsi="Times New Roman"/>
          <w:sz w:val="24"/>
          <w:lang w:val="lv-LV"/>
        </w:rPr>
        <w:t xml:space="preserve">). </w:t>
      </w:r>
      <w:r w:rsidR="00A945D2" w:rsidRPr="00F53A70">
        <w:rPr>
          <w:rFonts w:ascii="Times New Roman" w:hAnsi="Times New Roman"/>
          <w:sz w:val="24"/>
          <w:lang w:val="lv-LV"/>
        </w:rPr>
        <w:t xml:space="preserve"> Katr</w:t>
      </w:r>
      <w:r w:rsidR="00D57499" w:rsidRPr="00F53A70">
        <w:rPr>
          <w:rFonts w:ascii="Times New Roman" w:hAnsi="Times New Roman"/>
          <w:sz w:val="24"/>
          <w:lang w:val="lv-LV"/>
        </w:rPr>
        <w:t xml:space="preserve">ā </w:t>
      </w:r>
      <w:proofErr w:type="spellStart"/>
      <w:r w:rsidR="00D57499" w:rsidRPr="00F53A70">
        <w:rPr>
          <w:rFonts w:ascii="Times New Roman" w:hAnsi="Times New Roman"/>
          <w:sz w:val="24"/>
          <w:lang w:val="lv-LV"/>
        </w:rPr>
        <w:t>apakškritērīja</w:t>
      </w:r>
      <w:proofErr w:type="spellEnd"/>
      <w:r w:rsidR="00D57499" w:rsidRPr="00F53A70">
        <w:rPr>
          <w:rFonts w:ascii="Times New Roman" w:hAnsi="Times New Roman"/>
          <w:sz w:val="24"/>
          <w:lang w:val="lv-LV"/>
        </w:rPr>
        <w:t xml:space="preserve"> piedāvājumam ar zemāko cenu tiks piešķirts maksimālais punktu skaits atbilstoši </w:t>
      </w:r>
      <w:r w:rsidR="002A404D" w:rsidRPr="00F53A70">
        <w:rPr>
          <w:rFonts w:ascii="Times New Roman" w:hAnsi="Times New Roman"/>
          <w:sz w:val="24"/>
          <w:lang w:val="lv-LV"/>
        </w:rPr>
        <w:t>zemāk norādītajām:</w:t>
      </w:r>
    </w:p>
    <w:tbl>
      <w:tblPr>
        <w:tblpPr w:leftFromText="180" w:rightFromText="180" w:vertAnchor="text" w:horzAnchor="margin" w:tblpX="534" w:tblpY="52"/>
        <w:tblW w:w="7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5386"/>
        <w:gridCol w:w="1418"/>
      </w:tblGrid>
      <w:tr w:rsidR="007566C2" w:rsidRPr="0086265D" w14:paraId="42D3C1F3" w14:textId="77777777" w:rsidTr="27ADAF1A">
        <w:trPr>
          <w:trHeight w:val="370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4F611CB7" w14:textId="77777777" w:rsidR="007566C2" w:rsidRPr="00F53A70" w:rsidRDefault="007566C2" w:rsidP="00CA2E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F53A70">
              <w:rPr>
                <w:rFonts w:ascii="Times New Roman" w:hAnsi="Times New Roman" w:cs="Times New Roman"/>
                <w:b/>
                <w:bCs/>
                <w:sz w:val="24"/>
              </w:rPr>
              <w:t>K4</w:t>
            </w:r>
          </w:p>
        </w:tc>
        <w:tc>
          <w:tcPr>
            <w:tcW w:w="5386" w:type="dxa"/>
            <w:shd w:val="clear" w:color="auto" w:fill="D9D9D9" w:themeFill="background1" w:themeFillShade="D9"/>
            <w:vAlign w:val="center"/>
          </w:tcPr>
          <w:p w14:paraId="5B977CCF" w14:textId="77777777" w:rsidR="007566C2" w:rsidRPr="00F53A70" w:rsidRDefault="007566C2" w:rsidP="27ADAF1A">
            <w:pPr>
              <w:pStyle w:val="ListParagraph"/>
              <w:tabs>
                <w:tab w:val="left" w:pos="709"/>
              </w:tabs>
              <w:spacing w:before="60"/>
              <w:ind w:left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lang w:val="lv-LV"/>
              </w:rPr>
            </w:pPr>
            <w:r w:rsidRPr="00F53A70">
              <w:rPr>
                <w:rFonts w:ascii="Times New Roman" w:hAnsi="Times New Roman"/>
                <w:b/>
                <w:bCs/>
                <w:sz w:val="24"/>
                <w:lang w:val="lv-LV"/>
              </w:rPr>
              <w:t>Finanšu piedāvājuma izcenojums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D9BF35B" w14:textId="120921E5" w:rsidR="007566C2" w:rsidRPr="00F53A70" w:rsidRDefault="007566C2" w:rsidP="00CA2ED4">
            <w:pPr>
              <w:ind w:left="-10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53A70"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</w:tr>
      <w:tr w:rsidR="007566C2" w:rsidRPr="0086265D" w14:paraId="3672E7E1" w14:textId="77777777" w:rsidTr="27ADAF1A">
        <w:trPr>
          <w:trHeight w:val="370"/>
        </w:trPr>
        <w:tc>
          <w:tcPr>
            <w:tcW w:w="988" w:type="dxa"/>
            <w:vAlign w:val="center"/>
          </w:tcPr>
          <w:p w14:paraId="50C46397" w14:textId="77777777" w:rsidR="007566C2" w:rsidRPr="0086265D" w:rsidRDefault="007566C2" w:rsidP="00CA2ED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sz w:val="24"/>
              </w:rPr>
              <w:t>K4.1.</w:t>
            </w:r>
          </w:p>
        </w:tc>
        <w:tc>
          <w:tcPr>
            <w:tcW w:w="5386" w:type="dxa"/>
            <w:vAlign w:val="center"/>
          </w:tcPr>
          <w:p w14:paraId="192D694E" w14:textId="77777777" w:rsidR="007566C2" w:rsidRPr="00F53A70" w:rsidRDefault="007566C2" w:rsidP="27ADAF1A">
            <w:pPr>
              <w:pStyle w:val="ListParagraph"/>
              <w:tabs>
                <w:tab w:val="center" w:pos="2335"/>
                <w:tab w:val="left" w:pos="3375"/>
              </w:tabs>
              <w:spacing w:before="60"/>
              <w:ind w:left="0"/>
              <w:contextualSpacing/>
              <w:jc w:val="center"/>
              <w:rPr>
                <w:rFonts w:ascii="Times New Roman" w:hAnsi="Times New Roman"/>
                <w:sz w:val="24"/>
                <w:lang w:val="lv-LV"/>
              </w:rPr>
            </w:pPr>
            <w:r w:rsidRPr="00F53A70">
              <w:rPr>
                <w:rFonts w:ascii="Times New Roman" w:hAnsi="Times New Roman"/>
                <w:sz w:val="24"/>
                <w:lang w:val="lv-LV"/>
              </w:rPr>
              <w:t>TV piedāvājums</w:t>
            </w:r>
          </w:p>
        </w:tc>
        <w:tc>
          <w:tcPr>
            <w:tcW w:w="1418" w:type="dxa"/>
            <w:vAlign w:val="center"/>
          </w:tcPr>
          <w:p w14:paraId="7E2D99D1" w14:textId="77777777" w:rsidR="007566C2" w:rsidRPr="0086265D" w:rsidRDefault="007566C2" w:rsidP="00CA2ED4">
            <w:pPr>
              <w:ind w:left="-105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6265D">
              <w:rPr>
                <w:rFonts w:ascii="Times New Roman" w:hAnsi="Times New Roman" w:cs="Times New Roman"/>
                <w:bCs/>
                <w:sz w:val="24"/>
              </w:rPr>
              <w:t>1</w:t>
            </w:r>
          </w:p>
        </w:tc>
      </w:tr>
      <w:tr w:rsidR="007566C2" w:rsidRPr="0086265D" w14:paraId="21560189" w14:textId="77777777" w:rsidTr="27ADAF1A">
        <w:trPr>
          <w:trHeight w:val="370"/>
        </w:trPr>
        <w:tc>
          <w:tcPr>
            <w:tcW w:w="988" w:type="dxa"/>
            <w:vAlign w:val="center"/>
          </w:tcPr>
          <w:p w14:paraId="71366D70" w14:textId="77777777" w:rsidR="007566C2" w:rsidRPr="0086265D" w:rsidRDefault="007566C2" w:rsidP="00CA2ED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sz w:val="24"/>
              </w:rPr>
              <w:t>K4.2.</w:t>
            </w:r>
          </w:p>
        </w:tc>
        <w:tc>
          <w:tcPr>
            <w:tcW w:w="5386" w:type="dxa"/>
            <w:vAlign w:val="center"/>
          </w:tcPr>
          <w:p w14:paraId="50116590" w14:textId="77777777" w:rsidR="007566C2" w:rsidRPr="00F53A70" w:rsidRDefault="007566C2" w:rsidP="27ADAF1A">
            <w:pPr>
              <w:pStyle w:val="ListParagraph"/>
              <w:tabs>
                <w:tab w:val="left" w:pos="3087"/>
              </w:tabs>
              <w:spacing w:before="60"/>
              <w:ind w:left="0"/>
              <w:contextualSpacing/>
              <w:jc w:val="center"/>
              <w:rPr>
                <w:rFonts w:ascii="Times New Roman" w:hAnsi="Times New Roman"/>
                <w:sz w:val="24"/>
                <w:lang w:val="lv-LV"/>
              </w:rPr>
            </w:pPr>
            <w:r w:rsidRPr="00F53A70">
              <w:rPr>
                <w:rFonts w:ascii="Times New Roman" w:hAnsi="Times New Roman"/>
                <w:sz w:val="24"/>
                <w:lang w:val="lv-LV"/>
              </w:rPr>
              <w:t>Interneta mediju piedāvājums</w:t>
            </w:r>
          </w:p>
        </w:tc>
        <w:tc>
          <w:tcPr>
            <w:tcW w:w="1418" w:type="dxa"/>
            <w:vAlign w:val="center"/>
          </w:tcPr>
          <w:p w14:paraId="4672132A" w14:textId="77777777" w:rsidR="007566C2" w:rsidRPr="0086265D" w:rsidRDefault="007566C2" w:rsidP="00CA2ED4">
            <w:pPr>
              <w:ind w:left="-105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6265D">
              <w:rPr>
                <w:rFonts w:ascii="Times New Roman" w:hAnsi="Times New Roman" w:cs="Times New Roman"/>
                <w:bCs/>
                <w:sz w:val="24"/>
              </w:rPr>
              <w:t>7,5</w:t>
            </w:r>
          </w:p>
        </w:tc>
      </w:tr>
      <w:tr w:rsidR="007566C2" w:rsidRPr="0086265D" w14:paraId="377B9F15" w14:textId="77777777" w:rsidTr="27ADAF1A">
        <w:trPr>
          <w:trHeight w:val="370"/>
        </w:trPr>
        <w:tc>
          <w:tcPr>
            <w:tcW w:w="988" w:type="dxa"/>
            <w:vAlign w:val="center"/>
          </w:tcPr>
          <w:p w14:paraId="7B859EFC" w14:textId="77777777" w:rsidR="007566C2" w:rsidRPr="0086265D" w:rsidRDefault="007566C2" w:rsidP="00CA2ED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sz w:val="24"/>
              </w:rPr>
              <w:t>K4.3.</w:t>
            </w:r>
          </w:p>
        </w:tc>
        <w:tc>
          <w:tcPr>
            <w:tcW w:w="5386" w:type="dxa"/>
            <w:vAlign w:val="center"/>
          </w:tcPr>
          <w:p w14:paraId="50312EEB" w14:textId="77777777" w:rsidR="007566C2" w:rsidRPr="00F53A70" w:rsidRDefault="007566C2" w:rsidP="27ADAF1A">
            <w:pPr>
              <w:pStyle w:val="ListParagraph"/>
              <w:tabs>
                <w:tab w:val="left" w:pos="709"/>
              </w:tabs>
              <w:spacing w:before="60"/>
              <w:ind w:left="0"/>
              <w:contextualSpacing/>
              <w:jc w:val="center"/>
              <w:rPr>
                <w:rFonts w:ascii="Times New Roman" w:hAnsi="Times New Roman"/>
                <w:sz w:val="24"/>
                <w:lang w:val="lv-LV"/>
              </w:rPr>
            </w:pPr>
            <w:r w:rsidRPr="00F53A70">
              <w:rPr>
                <w:rFonts w:ascii="Times New Roman" w:hAnsi="Times New Roman"/>
                <w:sz w:val="24"/>
                <w:lang w:val="lv-LV"/>
              </w:rPr>
              <w:t>Vides reklāmas piedāvājums</w:t>
            </w:r>
          </w:p>
        </w:tc>
        <w:tc>
          <w:tcPr>
            <w:tcW w:w="1418" w:type="dxa"/>
            <w:vAlign w:val="center"/>
          </w:tcPr>
          <w:p w14:paraId="09E1D381" w14:textId="77777777" w:rsidR="007566C2" w:rsidRPr="0086265D" w:rsidRDefault="007566C2" w:rsidP="00CA2ED4">
            <w:pPr>
              <w:ind w:left="-105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6265D">
              <w:rPr>
                <w:rFonts w:ascii="Times New Roman" w:hAnsi="Times New Roman" w:cs="Times New Roman"/>
                <w:bCs/>
                <w:sz w:val="24"/>
              </w:rPr>
              <w:t>4</w:t>
            </w:r>
          </w:p>
        </w:tc>
      </w:tr>
      <w:tr w:rsidR="007566C2" w:rsidRPr="0086265D" w14:paraId="4FE3E6A7" w14:textId="77777777" w:rsidTr="27ADAF1A">
        <w:trPr>
          <w:trHeight w:val="370"/>
        </w:trPr>
        <w:tc>
          <w:tcPr>
            <w:tcW w:w="988" w:type="dxa"/>
            <w:vAlign w:val="center"/>
          </w:tcPr>
          <w:p w14:paraId="1C92AA58" w14:textId="77777777" w:rsidR="007566C2" w:rsidRPr="0086265D" w:rsidRDefault="007566C2" w:rsidP="00CA2ED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sz w:val="24"/>
              </w:rPr>
              <w:t>K4.4.</w:t>
            </w:r>
          </w:p>
        </w:tc>
        <w:tc>
          <w:tcPr>
            <w:tcW w:w="5386" w:type="dxa"/>
            <w:vAlign w:val="center"/>
          </w:tcPr>
          <w:p w14:paraId="419DB0E9" w14:textId="77777777" w:rsidR="007566C2" w:rsidRPr="00F53A70" w:rsidRDefault="007566C2" w:rsidP="27ADAF1A">
            <w:pPr>
              <w:pStyle w:val="ListParagraph"/>
              <w:spacing w:before="60"/>
              <w:ind w:left="0"/>
              <w:contextualSpacing/>
              <w:jc w:val="center"/>
              <w:rPr>
                <w:rFonts w:ascii="Times New Roman" w:hAnsi="Times New Roman"/>
                <w:sz w:val="24"/>
                <w:lang w:val="lv-LV"/>
              </w:rPr>
            </w:pPr>
            <w:r w:rsidRPr="00F53A70">
              <w:rPr>
                <w:rFonts w:ascii="Times New Roman" w:hAnsi="Times New Roman"/>
                <w:sz w:val="24"/>
                <w:lang w:val="lv-LV"/>
              </w:rPr>
              <w:t>Radio staciju reklāmas piedāvājums</w:t>
            </w:r>
          </w:p>
        </w:tc>
        <w:tc>
          <w:tcPr>
            <w:tcW w:w="1418" w:type="dxa"/>
            <w:vAlign w:val="center"/>
          </w:tcPr>
          <w:p w14:paraId="5998A44C" w14:textId="77777777" w:rsidR="007566C2" w:rsidRPr="0086265D" w:rsidRDefault="007566C2" w:rsidP="00CA2ED4">
            <w:pPr>
              <w:ind w:left="-105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6265D">
              <w:rPr>
                <w:rFonts w:ascii="Times New Roman" w:hAnsi="Times New Roman" w:cs="Times New Roman"/>
                <w:bCs/>
                <w:sz w:val="24"/>
              </w:rPr>
              <w:t>4</w:t>
            </w:r>
          </w:p>
        </w:tc>
      </w:tr>
      <w:tr w:rsidR="007566C2" w:rsidRPr="0086265D" w14:paraId="0645A804" w14:textId="77777777" w:rsidTr="27ADAF1A">
        <w:trPr>
          <w:trHeight w:val="370"/>
        </w:trPr>
        <w:tc>
          <w:tcPr>
            <w:tcW w:w="988" w:type="dxa"/>
            <w:vAlign w:val="center"/>
          </w:tcPr>
          <w:p w14:paraId="751475D9" w14:textId="77777777" w:rsidR="007566C2" w:rsidRPr="0086265D" w:rsidRDefault="007566C2" w:rsidP="00CA2ED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sz w:val="24"/>
              </w:rPr>
              <w:t>K4.5.</w:t>
            </w:r>
          </w:p>
        </w:tc>
        <w:tc>
          <w:tcPr>
            <w:tcW w:w="5386" w:type="dxa"/>
            <w:vAlign w:val="center"/>
          </w:tcPr>
          <w:p w14:paraId="2CF9F63A" w14:textId="77777777" w:rsidR="007566C2" w:rsidRPr="00F53A70" w:rsidRDefault="007566C2" w:rsidP="27ADAF1A">
            <w:pPr>
              <w:pStyle w:val="ListParagraph"/>
              <w:tabs>
                <w:tab w:val="left" w:pos="709"/>
              </w:tabs>
              <w:spacing w:before="60"/>
              <w:ind w:left="0"/>
              <w:contextualSpacing/>
              <w:jc w:val="center"/>
              <w:rPr>
                <w:rFonts w:ascii="Times New Roman" w:hAnsi="Times New Roman"/>
                <w:sz w:val="24"/>
                <w:lang w:val="lv-LV"/>
              </w:rPr>
            </w:pPr>
            <w:r w:rsidRPr="00F53A70">
              <w:rPr>
                <w:rFonts w:ascii="Times New Roman" w:hAnsi="Times New Roman"/>
                <w:sz w:val="24"/>
                <w:lang w:val="lv-LV"/>
              </w:rPr>
              <w:t>Preses mediju piedāvājums</w:t>
            </w:r>
          </w:p>
        </w:tc>
        <w:tc>
          <w:tcPr>
            <w:tcW w:w="1418" w:type="dxa"/>
            <w:vAlign w:val="center"/>
          </w:tcPr>
          <w:p w14:paraId="0C67D43C" w14:textId="77777777" w:rsidR="007566C2" w:rsidRPr="0086265D" w:rsidRDefault="007566C2" w:rsidP="00CA2ED4">
            <w:pPr>
              <w:ind w:left="-105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6265D">
              <w:rPr>
                <w:rFonts w:ascii="Times New Roman" w:hAnsi="Times New Roman" w:cs="Times New Roman"/>
                <w:bCs/>
                <w:sz w:val="24"/>
              </w:rPr>
              <w:t>3,5</w:t>
            </w:r>
          </w:p>
        </w:tc>
      </w:tr>
    </w:tbl>
    <w:p w14:paraId="3634CB1E" w14:textId="461A310D" w:rsidR="0067411E" w:rsidRPr="00F53A70" w:rsidRDefault="002C0E96" w:rsidP="27ADAF1A">
      <w:pPr>
        <w:pStyle w:val="ListParagraph"/>
        <w:numPr>
          <w:ilvl w:val="1"/>
          <w:numId w:val="2"/>
        </w:numPr>
        <w:ind w:left="-284" w:right="-1050" w:hanging="425"/>
        <w:jc w:val="both"/>
        <w:rPr>
          <w:rFonts w:ascii="Times New Roman" w:eastAsia="SimSun" w:hAnsi="Times New Roman"/>
          <w:smallCaps/>
          <w:kern w:val="24"/>
          <w:sz w:val="24"/>
          <w:u w:val="single"/>
          <w:lang w:val="lv-LV" w:eastAsia="zh-CN" w:bidi="hi-IN"/>
        </w:rPr>
      </w:pPr>
      <w:r w:rsidRPr="00F53A70">
        <w:rPr>
          <w:rFonts w:ascii="Times New Roman" w:hAnsi="Times New Roman"/>
          <w:sz w:val="24"/>
          <w:lang w:val="lv-LV"/>
        </w:rPr>
        <w:t xml:space="preserve">Vērtējot </w:t>
      </w:r>
      <w:proofErr w:type="spellStart"/>
      <w:r w:rsidR="00BA70B6" w:rsidRPr="00F53A70">
        <w:rPr>
          <w:rFonts w:ascii="Times New Roman" w:hAnsi="Times New Roman"/>
          <w:sz w:val="24"/>
          <w:lang w:val="lv-LV"/>
        </w:rPr>
        <w:t>apakškritēriju</w:t>
      </w:r>
      <w:proofErr w:type="spellEnd"/>
      <w:r w:rsidR="00942E45" w:rsidRPr="00F53A70">
        <w:rPr>
          <w:rFonts w:ascii="Times New Roman" w:hAnsi="Times New Roman"/>
          <w:sz w:val="24"/>
          <w:lang w:val="lv-LV"/>
        </w:rPr>
        <w:t xml:space="preserve"> pozīcijas (Nolikuma 6.</w:t>
      </w:r>
      <w:r w:rsidR="00A4007E">
        <w:rPr>
          <w:rFonts w:ascii="Times New Roman" w:hAnsi="Times New Roman"/>
          <w:sz w:val="24"/>
          <w:lang w:val="lv-LV"/>
        </w:rPr>
        <w:t>1</w:t>
      </w:r>
      <w:r w:rsidR="00646B1F" w:rsidRPr="00F53A70">
        <w:rPr>
          <w:rFonts w:ascii="Times New Roman" w:hAnsi="Times New Roman"/>
          <w:sz w:val="24"/>
          <w:lang w:val="lv-LV"/>
        </w:rPr>
        <w:t>.</w:t>
      </w:r>
      <w:r w:rsidR="00942E45" w:rsidRPr="00F53A70">
        <w:rPr>
          <w:rFonts w:ascii="Times New Roman" w:hAnsi="Times New Roman"/>
          <w:sz w:val="24"/>
          <w:lang w:val="lv-LV"/>
        </w:rPr>
        <w:t xml:space="preserve"> pielik</w:t>
      </w:r>
      <w:r w:rsidR="000469FA" w:rsidRPr="00F53A70">
        <w:rPr>
          <w:rFonts w:ascii="Times New Roman" w:hAnsi="Times New Roman"/>
          <w:sz w:val="24"/>
          <w:lang w:val="lv-LV"/>
        </w:rPr>
        <w:t>um</w:t>
      </w:r>
      <w:r w:rsidR="008757D4" w:rsidRPr="00F53A70">
        <w:rPr>
          <w:rFonts w:ascii="Times New Roman" w:hAnsi="Times New Roman"/>
          <w:sz w:val="24"/>
          <w:lang w:val="lv-LV"/>
        </w:rPr>
        <w:t>a</w:t>
      </w:r>
      <w:r w:rsidR="009005FD" w:rsidRPr="00F53A70">
        <w:rPr>
          <w:rFonts w:ascii="Times New Roman" w:hAnsi="Times New Roman"/>
          <w:sz w:val="24"/>
          <w:lang w:val="lv-LV"/>
        </w:rPr>
        <w:t xml:space="preserve"> 1.-5.</w:t>
      </w:r>
      <w:r w:rsidR="007057BD">
        <w:rPr>
          <w:rFonts w:ascii="Times New Roman" w:hAnsi="Times New Roman"/>
          <w:sz w:val="24"/>
          <w:lang w:val="lv-LV"/>
        </w:rPr>
        <w:t xml:space="preserve"> </w:t>
      </w:r>
      <w:r w:rsidR="009005FD" w:rsidRPr="00F53A70">
        <w:rPr>
          <w:rFonts w:ascii="Times New Roman" w:hAnsi="Times New Roman"/>
          <w:sz w:val="24"/>
          <w:lang w:val="lv-LV"/>
        </w:rPr>
        <w:t>punkts</w:t>
      </w:r>
      <w:r w:rsidR="000469FA" w:rsidRPr="00F53A70">
        <w:rPr>
          <w:rFonts w:ascii="Times New Roman" w:hAnsi="Times New Roman"/>
          <w:sz w:val="24"/>
          <w:lang w:val="lv-LV"/>
        </w:rPr>
        <w:t>)</w:t>
      </w:r>
      <w:r w:rsidR="00BA70B6" w:rsidRPr="00F53A70">
        <w:rPr>
          <w:rFonts w:ascii="Times New Roman" w:hAnsi="Times New Roman"/>
          <w:sz w:val="24"/>
          <w:lang w:val="lv-LV"/>
        </w:rPr>
        <w:t xml:space="preserve"> tiek vērtētas</w:t>
      </w:r>
      <w:r w:rsidR="000469FA" w:rsidRPr="00F53A70">
        <w:rPr>
          <w:rFonts w:ascii="Times New Roman" w:hAnsi="Times New Roman"/>
          <w:sz w:val="24"/>
          <w:lang w:val="lv-LV"/>
        </w:rPr>
        <w:t xml:space="preserve"> pozīciju</w:t>
      </w:r>
      <w:r w:rsidR="00BA70B6" w:rsidRPr="00F53A70">
        <w:rPr>
          <w:rFonts w:ascii="Times New Roman" w:hAnsi="Times New Roman"/>
          <w:sz w:val="24"/>
          <w:lang w:val="lv-LV"/>
        </w:rPr>
        <w:t xml:space="preserve"> relatīvas cenas ar komisijas maksu</w:t>
      </w:r>
      <w:r w:rsidR="0067411E" w:rsidRPr="00F53A70">
        <w:rPr>
          <w:rFonts w:ascii="Times New Roman" w:hAnsi="Times New Roman"/>
          <w:sz w:val="24"/>
          <w:lang w:val="lv-LV"/>
        </w:rPr>
        <w:t>.</w:t>
      </w:r>
    </w:p>
    <w:p w14:paraId="02D35158" w14:textId="77777777" w:rsidR="00B8646F" w:rsidRPr="00F53A70" w:rsidRDefault="0067411E" w:rsidP="27ADAF1A">
      <w:pPr>
        <w:pStyle w:val="ListParagraph"/>
        <w:numPr>
          <w:ilvl w:val="1"/>
          <w:numId w:val="2"/>
        </w:numPr>
        <w:ind w:left="-284" w:right="-1050" w:hanging="425"/>
        <w:jc w:val="both"/>
        <w:rPr>
          <w:rFonts w:ascii="Times New Roman" w:eastAsia="SimSun" w:hAnsi="Times New Roman"/>
          <w:smallCaps/>
          <w:kern w:val="24"/>
          <w:sz w:val="24"/>
          <w:u w:val="single"/>
          <w:lang w:val="lv-LV" w:eastAsia="zh-CN" w:bidi="hi-IN"/>
        </w:rPr>
      </w:pPr>
      <w:r w:rsidRPr="00F53A70">
        <w:rPr>
          <w:rFonts w:ascii="Times New Roman" w:hAnsi="Times New Roman"/>
          <w:sz w:val="24"/>
          <w:lang w:val="lv-LV"/>
        </w:rPr>
        <w:t>Visas pozīcij</w:t>
      </w:r>
      <w:r w:rsidR="00255CB1" w:rsidRPr="00F53A70">
        <w:rPr>
          <w:rFonts w:ascii="Times New Roman" w:hAnsi="Times New Roman"/>
          <w:sz w:val="24"/>
          <w:lang w:val="lv-LV"/>
        </w:rPr>
        <w:t>ā</w:t>
      </w:r>
      <w:r w:rsidRPr="00F53A70">
        <w:rPr>
          <w:rFonts w:ascii="Times New Roman" w:hAnsi="Times New Roman"/>
          <w:sz w:val="24"/>
          <w:lang w:val="lv-LV"/>
        </w:rPr>
        <w:t xml:space="preserve">s, kurās tiek piedāvātas atlaides, vispirms tālāku aprēķinu veikšanai atlaide tiek pārvērsta relatīvajā vērtībā jeb relatīvajā cenā pēc atlaides, pieņemot, ka bruto cena ir 1 (relatīvā vērtība), un vienāda visiem pretendentiem. Piemēram, ja vienam pretendentam noteiktā pozīcijā ir atlaide </w:t>
      </w:r>
      <w:r w:rsidR="00E61268" w:rsidRPr="00F53A70">
        <w:rPr>
          <w:rFonts w:ascii="Times New Roman" w:hAnsi="Times New Roman"/>
          <w:sz w:val="24"/>
          <w:lang w:val="lv-LV"/>
        </w:rPr>
        <w:t>80</w:t>
      </w:r>
      <w:r w:rsidRPr="00F53A70">
        <w:rPr>
          <w:rFonts w:ascii="Times New Roman" w:hAnsi="Times New Roman"/>
          <w:sz w:val="24"/>
          <w:lang w:val="lv-LV"/>
        </w:rPr>
        <w:t xml:space="preserve">%, bet citam </w:t>
      </w:r>
      <w:r w:rsidR="00E61268" w:rsidRPr="00F53A70">
        <w:rPr>
          <w:rFonts w:ascii="Times New Roman" w:hAnsi="Times New Roman"/>
          <w:sz w:val="24"/>
          <w:lang w:val="lv-LV"/>
        </w:rPr>
        <w:t>60</w:t>
      </w:r>
      <w:r w:rsidRPr="00F53A70">
        <w:rPr>
          <w:rFonts w:ascii="Times New Roman" w:hAnsi="Times New Roman"/>
          <w:sz w:val="24"/>
          <w:lang w:val="lv-LV"/>
        </w:rPr>
        <w:t>%, tad salīdzināmā vērtība (cena) starp šiem pretendentiem ir attiecīgi 0,</w:t>
      </w:r>
      <w:r w:rsidR="00E61268" w:rsidRPr="00F53A70">
        <w:rPr>
          <w:rFonts w:ascii="Times New Roman" w:hAnsi="Times New Roman"/>
          <w:sz w:val="24"/>
          <w:lang w:val="lv-LV"/>
        </w:rPr>
        <w:t>2</w:t>
      </w:r>
      <w:r w:rsidRPr="00F53A70">
        <w:rPr>
          <w:rFonts w:ascii="Times New Roman" w:hAnsi="Times New Roman"/>
          <w:sz w:val="24"/>
          <w:lang w:val="lv-LV"/>
        </w:rPr>
        <w:t xml:space="preserve"> un 0,</w:t>
      </w:r>
      <w:r w:rsidR="00E61268" w:rsidRPr="00F53A70">
        <w:rPr>
          <w:rFonts w:ascii="Times New Roman" w:hAnsi="Times New Roman"/>
          <w:sz w:val="24"/>
          <w:lang w:val="lv-LV"/>
        </w:rPr>
        <w:t>4</w:t>
      </w:r>
      <w:r w:rsidRPr="00F53A70">
        <w:rPr>
          <w:rFonts w:ascii="Times New Roman" w:hAnsi="Times New Roman"/>
          <w:sz w:val="24"/>
          <w:lang w:val="lv-LV"/>
        </w:rPr>
        <w:t xml:space="preserve"> (plus attiecīgā pretendenta piedāvātā komisija par attiecīgajā mediju veidā / pozīcijā).</w:t>
      </w:r>
    </w:p>
    <w:p w14:paraId="41F338F0" w14:textId="77777777" w:rsidR="008663B3" w:rsidRPr="00F53A70" w:rsidRDefault="00B8646F" w:rsidP="27ADAF1A">
      <w:pPr>
        <w:pStyle w:val="ListParagraph"/>
        <w:numPr>
          <w:ilvl w:val="1"/>
          <w:numId w:val="2"/>
        </w:numPr>
        <w:ind w:left="-284" w:right="-1050" w:hanging="425"/>
        <w:jc w:val="both"/>
        <w:rPr>
          <w:rFonts w:ascii="Times New Roman" w:eastAsia="SimSun" w:hAnsi="Times New Roman"/>
          <w:smallCaps/>
          <w:kern w:val="24"/>
          <w:sz w:val="24"/>
          <w:u w:val="single"/>
          <w:lang w:val="lv-LV" w:eastAsia="zh-CN" w:bidi="hi-IN"/>
        </w:rPr>
      </w:pPr>
      <w:r w:rsidRPr="00F53A70">
        <w:rPr>
          <w:rFonts w:ascii="Times New Roman" w:hAnsi="Times New Roman"/>
          <w:sz w:val="24"/>
          <w:lang w:val="lv-LV"/>
        </w:rPr>
        <w:t xml:space="preserve">Pēc komisijas pievienošanas galēji starp pretendentiem tiks salīdzināta relatīvā vērtība (cena) pēc atlaides, kas reizināta ar "1 + piedāvātā komisija par attiecīgo mediju veidu". Piemēram, ja 1.Pretendenta piedāvātā atlaide ir </w:t>
      </w:r>
      <w:r w:rsidR="00E978EA" w:rsidRPr="00F53A70">
        <w:rPr>
          <w:rFonts w:ascii="Times New Roman" w:hAnsi="Times New Roman"/>
          <w:sz w:val="24"/>
          <w:lang w:val="lv-LV"/>
        </w:rPr>
        <w:t>8</w:t>
      </w:r>
      <w:r w:rsidRPr="00F53A70">
        <w:rPr>
          <w:rFonts w:ascii="Times New Roman" w:hAnsi="Times New Roman"/>
          <w:sz w:val="24"/>
          <w:lang w:val="lv-LV"/>
        </w:rPr>
        <w:t>0%, bet komisija 10%, tātad relatīvā cena ar komisiju ir 0,</w:t>
      </w:r>
      <w:r w:rsidR="00E978EA" w:rsidRPr="00F53A70">
        <w:rPr>
          <w:rFonts w:ascii="Times New Roman" w:hAnsi="Times New Roman"/>
          <w:sz w:val="24"/>
          <w:lang w:val="lv-LV"/>
        </w:rPr>
        <w:t>22</w:t>
      </w:r>
      <w:r w:rsidRPr="00F53A70">
        <w:rPr>
          <w:rFonts w:ascii="Times New Roman" w:hAnsi="Times New Roman"/>
          <w:sz w:val="24"/>
          <w:lang w:val="lv-LV"/>
        </w:rPr>
        <w:t xml:space="preserve"> EUR ((1-</w:t>
      </w:r>
      <w:r w:rsidR="00E978EA" w:rsidRPr="00F53A70">
        <w:rPr>
          <w:rFonts w:ascii="Times New Roman" w:hAnsi="Times New Roman"/>
          <w:sz w:val="24"/>
          <w:lang w:val="lv-LV"/>
        </w:rPr>
        <w:t>8</w:t>
      </w:r>
      <w:r w:rsidRPr="00F53A70">
        <w:rPr>
          <w:rFonts w:ascii="Times New Roman" w:hAnsi="Times New Roman"/>
          <w:sz w:val="24"/>
          <w:lang w:val="lv-LV"/>
        </w:rPr>
        <w:t xml:space="preserve">0%)*(1+10%)), bet 2.Pretendenta piedāvātā atlaide ir </w:t>
      </w:r>
      <w:r w:rsidR="00AD3503" w:rsidRPr="00F53A70">
        <w:rPr>
          <w:rFonts w:ascii="Times New Roman" w:hAnsi="Times New Roman"/>
          <w:sz w:val="24"/>
          <w:lang w:val="lv-LV"/>
        </w:rPr>
        <w:t>6</w:t>
      </w:r>
      <w:r w:rsidRPr="00F53A70">
        <w:rPr>
          <w:rFonts w:ascii="Times New Roman" w:hAnsi="Times New Roman"/>
          <w:sz w:val="24"/>
          <w:lang w:val="lv-LV"/>
        </w:rPr>
        <w:t>0% EUR un komisija 15%, tātad relatīvā cena ar komisiju ir 0,</w:t>
      </w:r>
      <w:r w:rsidR="00DC222E" w:rsidRPr="00F53A70">
        <w:rPr>
          <w:rFonts w:ascii="Times New Roman" w:hAnsi="Times New Roman"/>
          <w:sz w:val="24"/>
          <w:lang w:val="lv-LV"/>
        </w:rPr>
        <w:t>46</w:t>
      </w:r>
      <w:r w:rsidRPr="00F53A70">
        <w:rPr>
          <w:rFonts w:ascii="Times New Roman" w:hAnsi="Times New Roman"/>
          <w:sz w:val="24"/>
          <w:lang w:val="lv-LV"/>
        </w:rPr>
        <w:t xml:space="preserve"> EUR ((1-</w:t>
      </w:r>
      <w:r w:rsidR="00DC222E" w:rsidRPr="00F53A70">
        <w:rPr>
          <w:rFonts w:ascii="Times New Roman" w:hAnsi="Times New Roman"/>
          <w:sz w:val="24"/>
          <w:lang w:val="lv-LV"/>
        </w:rPr>
        <w:t>60</w:t>
      </w:r>
      <w:r w:rsidRPr="00F53A70">
        <w:rPr>
          <w:rFonts w:ascii="Times New Roman" w:hAnsi="Times New Roman"/>
          <w:sz w:val="24"/>
          <w:lang w:val="lv-LV"/>
        </w:rPr>
        <w:t>%)*(1+15%)). Attiecīgi starp pretendentiem tiks salīdzinātas 0,</w:t>
      </w:r>
      <w:r w:rsidR="00DC222E" w:rsidRPr="00F53A70">
        <w:rPr>
          <w:rFonts w:ascii="Times New Roman" w:hAnsi="Times New Roman"/>
          <w:sz w:val="24"/>
          <w:lang w:val="lv-LV"/>
        </w:rPr>
        <w:t>22</w:t>
      </w:r>
      <w:r w:rsidRPr="00F53A70">
        <w:rPr>
          <w:rFonts w:ascii="Times New Roman" w:hAnsi="Times New Roman"/>
          <w:sz w:val="24"/>
          <w:lang w:val="lv-LV"/>
        </w:rPr>
        <w:t xml:space="preserve"> EUR (1.Pretendents) un 0,</w:t>
      </w:r>
      <w:r w:rsidR="00DC222E" w:rsidRPr="00F53A70">
        <w:rPr>
          <w:rFonts w:ascii="Times New Roman" w:hAnsi="Times New Roman"/>
          <w:sz w:val="24"/>
          <w:lang w:val="lv-LV"/>
        </w:rPr>
        <w:t>46</w:t>
      </w:r>
      <w:r w:rsidRPr="00F53A70">
        <w:rPr>
          <w:rFonts w:ascii="Times New Roman" w:hAnsi="Times New Roman"/>
          <w:sz w:val="24"/>
          <w:lang w:val="lv-LV"/>
        </w:rPr>
        <w:t xml:space="preserve"> EUR (2.Pretendents) relatīvās cenas vērtības attiecīgi</w:t>
      </w:r>
      <w:r w:rsidR="008663B3" w:rsidRPr="00F53A70">
        <w:rPr>
          <w:rFonts w:ascii="Times New Roman" w:hAnsi="Times New Roman"/>
          <w:sz w:val="24"/>
          <w:lang w:val="lv-LV"/>
        </w:rPr>
        <w:t>.</w:t>
      </w:r>
    </w:p>
    <w:p w14:paraId="6166E29B" w14:textId="674A691C" w:rsidR="005866D8" w:rsidRPr="00A06DCA" w:rsidRDefault="008663B3" w:rsidP="27ADAF1A">
      <w:pPr>
        <w:pStyle w:val="ListParagraph"/>
        <w:numPr>
          <w:ilvl w:val="1"/>
          <w:numId w:val="2"/>
        </w:numPr>
        <w:ind w:left="-284" w:right="-1050" w:hanging="425"/>
        <w:jc w:val="both"/>
        <w:rPr>
          <w:rFonts w:ascii="Times New Roman" w:eastAsia="SimSun" w:hAnsi="Times New Roman"/>
          <w:smallCaps/>
          <w:kern w:val="24"/>
          <w:sz w:val="24"/>
          <w:u w:val="single"/>
          <w:lang w:val="lv-LV" w:eastAsia="zh-CN" w:bidi="hi-IN"/>
        </w:rPr>
      </w:pPr>
      <w:r w:rsidRPr="00F53A70">
        <w:rPr>
          <w:rFonts w:ascii="Times New Roman" w:hAnsi="Times New Roman"/>
          <w:sz w:val="24"/>
          <w:lang w:val="lv-LV"/>
        </w:rPr>
        <w:t>Veicot cenu salīdzinājumu un aprēķinus, varēs iegūt maksimālo punktu skaitu saskaņā ar Finanšu piedāvājuma</w:t>
      </w:r>
      <w:r w:rsidR="00F10E77" w:rsidRPr="00F53A70">
        <w:rPr>
          <w:rFonts w:ascii="Times New Roman" w:hAnsi="Times New Roman"/>
          <w:sz w:val="24"/>
          <w:lang w:val="lv-LV"/>
        </w:rPr>
        <w:t xml:space="preserve"> izcenojum</w:t>
      </w:r>
      <w:r w:rsidR="00D752EE">
        <w:rPr>
          <w:rFonts w:ascii="Times New Roman" w:hAnsi="Times New Roman"/>
          <w:sz w:val="24"/>
          <w:lang w:val="lv-LV"/>
        </w:rPr>
        <w:t xml:space="preserve">ā </w:t>
      </w:r>
      <w:r w:rsidR="00F10E77" w:rsidRPr="00A06DCA">
        <w:rPr>
          <w:rFonts w:ascii="Times New Roman" w:hAnsi="Times New Roman"/>
          <w:sz w:val="24"/>
          <w:lang w:val="lv-LV"/>
        </w:rPr>
        <w:t xml:space="preserve">(Nolikuma </w:t>
      </w:r>
      <w:r w:rsidR="00F94317" w:rsidRPr="00A06DCA">
        <w:rPr>
          <w:rFonts w:ascii="Times New Roman" w:hAnsi="Times New Roman"/>
          <w:sz w:val="24"/>
          <w:lang w:val="lv-LV"/>
        </w:rPr>
        <w:t>6.</w:t>
      </w:r>
      <w:r w:rsidR="00A729BA" w:rsidRPr="00A06DCA">
        <w:rPr>
          <w:rFonts w:ascii="Times New Roman" w:hAnsi="Times New Roman"/>
          <w:sz w:val="24"/>
          <w:lang w:val="lv-LV"/>
        </w:rPr>
        <w:t>1</w:t>
      </w:r>
      <w:r w:rsidR="00F94317" w:rsidRPr="00A06DCA">
        <w:rPr>
          <w:rFonts w:ascii="Times New Roman" w:hAnsi="Times New Roman"/>
          <w:sz w:val="24"/>
          <w:lang w:val="lv-LV"/>
        </w:rPr>
        <w:t>. pielikums)</w:t>
      </w:r>
      <w:r w:rsidRPr="00A06DCA">
        <w:rPr>
          <w:rFonts w:ascii="Times New Roman" w:hAnsi="Times New Roman"/>
          <w:sz w:val="24"/>
          <w:lang w:val="lv-LV"/>
        </w:rPr>
        <w:t xml:space="preserve"> norādīto “Maksimāl</w:t>
      </w:r>
      <w:r w:rsidR="00F94317" w:rsidRPr="00A06DCA">
        <w:rPr>
          <w:rFonts w:ascii="Times New Roman" w:hAnsi="Times New Roman"/>
          <w:sz w:val="24"/>
          <w:lang w:val="lv-LV"/>
        </w:rPr>
        <w:t>ais</w:t>
      </w:r>
      <w:r w:rsidRPr="00A06DCA">
        <w:rPr>
          <w:rFonts w:ascii="Times New Roman" w:hAnsi="Times New Roman"/>
          <w:sz w:val="24"/>
          <w:lang w:val="lv-LV"/>
        </w:rPr>
        <w:t xml:space="preserve"> iegūstam</w:t>
      </w:r>
      <w:r w:rsidR="00072062" w:rsidRPr="00A06DCA">
        <w:rPr>
          <w:rFonts w:ascii="Times New Roman" w:hAnsi="Times New Roman"/>
          <w:sz w:val="24"/>
          <w:lang w:val="lv-LV"/>
        </w:rPr>
        <w:t>ais</w:t>
      </w:r>
      <w:r w:rsidRPr="00A06DCA">
        <w:rPr>
          <w:rFonts w:ascii="Times New Roman" w:hAnsi="Times New Roman"/>
          <w:sz w:val="24"/>
          <w:lang w:val="lv-LV"/>
        </w:rPr>
        <w:t xml:space="preserve"> punktu skai</w:t>
      </w:r>
      <w:r w:rsidR="00072062" w:rsidRPr="00A06DCA">
        <w:rPr>
          <w:rFonts w:ascii="Times New Roman" w:hAnsi="Times New Roman"/>
          <w:sz w:val="24"/>
          <w:lang w:val="lv-LV"/>
        </w:rPr>
        <w:t>ts</w:t>
      </w:r>
      <w:r w:rsidRPr="00A06DCA">
        <w:rPr>
          <w:rFonts w:ascii="Times New Roman" w:hAnsi="Times New Roman"/>
          <w:sz w:val="24"/>
          <w:lang w:val="lv-LV"/>
        </w:rPr>
        <w:t>”</w:t>
      </w:r>
      <w:r w:rsidR="00072062" w:rsidRPr="00A06DCA">
        <w:rPr>
          <w:rFonts w:ascii="Times New Roman" w:hAnsi="Times New Roman"/>
          <w:sz w:val="24"/>
          <w:lang w:val="lv-LV"/>
        </w:rPr>
        <w:t>.</w:t>
      </w:r>
    </w:p>
    <w:p w14:paraId="4C4D2F78" w14:textId="4828B9E8" w:rsidR="005866D8" w:rsidRPr="00A06DCA" w:rsidRDefault="005866D8" w:rsidP="27ADAF1A">
      <w:pPr>
        <w:pStyle w:val="ListParagraph"/>
        <w:numPr>
          <w:ilvl w:val="1"/>
          <w:numId w:val="2"/>
        </w:numPr>
        <w:ind w:left="-284" w:right="-1050" w:hanging="425"/>
        <w:jc w:val="both"/>
        <w:rPr>
          <w:rFonts w:ascii="Times New Roman" w:eastAsia="SimSun" w:hAnsi="Times New Roman"/>
          <w:smallCaps/>
          <w:kern w:val="24"/>
          <w:sz w:val="24"/>
          <w:u w:val="single"/>
          <w:lang w:val="lv-LV" w:eastAsia="zh-CN" w:bidi="hi-IN"/>
        </w:rPr>
      </w:pPr>
      <w:r w:rsidRPr="00807871">
        <w:rPr>
          <w:rFonts w:ascii="Times New Roman" w:hAnsi="Times New Roman"/>
          <w:sz w:val="24"/>
          <w:lang w:val="lv-LV"/>
        </w:rPr>
        <w:t>Lai iegūtu katra pretendenta punktu skaitu par katr</w:t>
      </w:r>
      <w:r w:rsidR="00AB26F6" w:rsidRPr="00807871">
        <w:rPr>
          <w:rFonts w:ascii="Times New Roman" w:hAnsi="Times New Roman"/>
          <w:sz w:val="24"/>
          <w:lang w:val="lv-LV"/>
        </w:rPr>
        <w:t xml:space="preserve">a </w:t>
      </w:r>
      <w:proofErr w:type="spellStart"/>
      <w:r w:rsidR="00AB26F6" w:rsidRPr="00807871">
        <w:rPr>
          <w:rFonts w:ascii="Times New Roman" w:hAnsi="Times New Roman"/>
          <w:sz w:val="24"/>
          <w:lang w:val="lv-LV"/>
        </w:rPr>
        <w:t>apakškritērija</w:t>
      </w:r>
      <w:proofErr w:type="spellEnd"/>
      <w:r w:rsidR="00AB26F6" w:rsidRPr="00807871">
        <w:rPr>
          <w:rFonts w:ascii="Times New Roman" w:hAnsi="Times New Roman"/>
          <w:sz w:val="24"/>
          <w:lang w:val="lv-LV"/>
        </w:rPr>
        <w:t xml:space="preserve"> (K4.1.</w:t>
      </w:r>
      <w:r w:rsidR="008C72D0" w:rsidRPr="00807871">
        <w:rPr>
          <w:rFonts w:ascii="Times New Roman" w:hAnsi="Times New Roman"/>
          <w:sz w:val="24"/>
          <w:lang w:val="lv-LV"/>
        </w:rPr>
        <w:t>-K4.5.)</w:t>
      </w:r>
      <w:r w:rsidRPr="00807871">
        <w:rPr>
          <w:rFonts w:ascii="Times New Roman" w:hAnsi="Times New Roman"/>
          <w:sz w:val="24"/>
          <w:lang w:val="lv-LV"/>
        </w:rPr>
        <w:t xml:space="preserve"> pozīciju</w:t>
      </w:r>
      <w:r w:rsidR="008C72D0" w:rsidRPr="00807871">
        <w:rPr>
          <w:rFonts w:ascii="Times New Roman" w:hAnsi="Times New Roman"/>
          <w:sz w:val="24"/>
          <w:lang w:val="lv-LV"/>
        </w:rPr>
        <w:t xml:space="preserve"> (Nolikuma 6.1. pielikums)</w:t>
      </w:r>
      <w:r w:rsidRPr="00807871">
        <w:rPr>
          <w:rFonts w:ascii="Times New Roman" w:hAnsi="Times New Roman"/>
          <w:sz w:val="24"/>
          <w:lang w:val="lv-LV"/>
        </w:rPr>
        <w:t>, aprēķini</w:t>
      </w:r>
      <w:r w:rsidRPr="00A06DCA">
        <w:rPr>
          <w:rFonts w:ascii="Times New Roman" w:hAnsi="Times New Roman"/>
          <w:sz w:val="24"/>
          <w:lang w:val="lv-LV"/>
        </w:rPr>
        <w:t xml:space="preserve"> tiks veikti šādā kārtībā:</w:t>
      </w:r>
    </w:p>
    <w:p w14:paraId="2AE71184" w14:textId="77777777" w:rsidR="00E17157" w:rsidRPr="00A06DCA" w:rsidRDefault="00BF58E4" w:rsidP="27ADAF1A">
      <w:pPr>
        <w:pStyle w:val="ListParagraph"/>
        <w:numPr>
          <w:ilvl w:val="2"/>
          <w:numId w:val="2"/>
        </w:numPr>
        <w:suppressAutoHyphens w:val="0"/>
        <w:ind w:left="142" w:hanging="567"/>
        <w:jc w:val="both"/>
        <w:rPr>
          <w:rFonts w:ascii="Times New Roman" w:hAnsi="Times New Roman"/>
          <w:sz w:val="24"/>
          <w:lang w:val="lv-LV"/>
        </w:rPr>
      </w:pPr>
      <w:r w:rsidRPr="00A06DCA">
        <w:rPr>
          <w:rFonts w:ascii="Times New Roman" w:hAnsi="Times New Roman"/>
          <w:sz w:val="24"/>
          <w:lang w:val="lv-LV"/>
        </w:rPr>
        <w:t>s</w:t>
      </w:r>
      <w:r w:rsidR="005866D8" w:rsidRPr="00A06DCA">
        <w:rPr>
          <w:rFonts w:ascii="Times New Roman" w:hAnsi="Times New Roman"/>
          <w:sz w:val="24"/>
          <w:lang w:val="lv-LV"/>
        </w:rPr>
        <w:t xml:space="preserve">tarp pretendentiem tiks salīdzinātas katra pretendenta </w:t>
      </w:r>
      <w:r w:rsidR="00CB0712" w:rsidRPr="00A06DCA">
        <w:rPr>
          <w:rFonts w:ascii="Times New Roman" w:hAnsi="Times New Roman"/>
          <w:sz w:val="24"/>
          <w:lang w:val="lv-LV"/>
        </w:rPr>
        <w:t xml:space="preserve">relatīvas </w:t>
      </w:r>
      <w:r w:rsidR="005866D8" w:rsidRPr="00A06DCA">
        <w:rPr>
          <w:rFonts w:ascii="Times New Roman" w:hAnsi="Times New Roman"/>
          <w:sz w:val="24"/>
          <w:lang w:val="lv-LV"/>
        </w:rPr>
        <w:t>cenas ar komisiju</w:t>
      </w:r>
      <w:r w:rsidR="00E17157" w:rsidRPr="00A06DCA">
        <w:rPr>
          <w:rFonts w:ascii="Times New Roman" w:hAnsi="Times New Roman"/>
          <w:sz w:val="24"/>
          <w:lang w:val="lv-LV"/>
        </w:rPr>
        <w:t>;</w:t>
      </w:r>
    </w:p>
    <w:p w14:paraId="7D9057B7" w14:textId="1C8B3728" w:rsidR="005866D8" w:rsidRPr="00A06DCA" w:rsidRDefault="00E17157" w:rsidP="27ADAF1A">
      <w:pPr>
        <w:pStyle w:val="ListParagraph"/>
        <w:numPr>
          <w:ilvl w:val="2"/>
          <w:numId w:val="2"/>
        </w:numPr>
        <w:suppressAutoHyphens w:val="0"/>
        <w:ind w:left="142" w:right="-1050" w:hanging="567"/>
        <w:jc w:val="both"/>
        <w:rPr>
          <w:rFonts w:ascii="Times New Roman" w:hAnsi="Times New Roman"/>
          <w:sz w:val="24"/>
          <w:lang w:val="lv-LV"/>
        </w:rPr>
      </w:pPr>
      <w:r w:rsidRPr="00A06DCA">
        <w:rPr>
          <w:rFonts w:ascii="Times New Roman" w:hAnsi="Times New Roman"/>
          <w:sz w:val="24"/>
          <w:lang w:val="lv-LV"/>
        </w:rPr>
        <w:t>k</w:t>
      </w:r>
      <w:r w:rsidR="005866D8" w:rsidRPr="00A06DCA">
        <w:rPr>
          <w:rFonts w:ascii="Times New Roman" w:hAnsi="Times New Roman"/>
          <w:sz w:val="24"/>
          <w:lang w:val="lv-LV"/>
        </w:rPr>
        <w:t>atra pretendenta iegūtie punkti par katru</w:t>
      </w:r>
      <w:r w:rsidR="00574B38" w:rsidRPr="00A06DCA">
        <w:rPr>
          <w:rFonts w:ascii="Times New Roman" w:hAnsi="Times New Roman"/>
          <w:sz w:val="24"/>
          <w:lang w:val="lv-LV"/>
        </w:rPr>
        <w:t xml:space="preserve"> </w:t>
      </w:r>
      <w:proofErr w:type="spellStart"/>
      <w:r w:rsidR="00574B38" w:rsidRPr="00A06DCA">
        <w:rPr>
          <w:rFonts w:ascii="Times New Roman" w:hAnsi="Times New Roman"/>
          <w:sz w:val="24"/>
          <w:lang w:val="lv-LV"/>
        </w:rPr>
        <w:t>apakškrit</w:t>
      </w:r>
      <w:r w:rsidR="00E66BBE" w:rsidRPr="00A06DCA">
        <w:rPr>
          <w:rFonts w:ascii="Times New Roman" w:hAnsi="Times New Roman"/>
          <w:sz w:val="24"/>
          <w:lang w:val="lv-LV"/>
        </w:rPr>
        <w:t>ē</w:t>
      </w:r>
      <w:r w:rsidR="00574B38" w:rsidRPr="00A06DCA">
        <w:rPr>
          <w:rFonts w:ascii="Times New Roman" w:hAnsi="Times New Roman"/>
          <w:sz w:val="24"/>
          <w:lang w:val="lv-LV"/>
        </w:rPr>
        <w:t>rija</w:t>
      </w:r>
      <w:proofErr w:type="spellEnd"/>
      <w:r w:rsidR="005866D8" w:rsidRPr="00A06DCA">
        <w:rPr>
          <w:rFonts w:ascii="Times New Roman" w:hAnsi="Times New Roman"/>
          <w:sz w:val="24"/>
          <w:lang w:val="lv-LV"/>
        </w:rPr>
        <w:t xml:space="preserve"> pozīciju tiks aprēķināti pēc šādas formulas:</w:t>
      </w:r>
    </w:p>
    <w:p w14:paraId="36300898" w14:textId="0715460D" w:rsidR="00E17157" w:rsidRPr="00A06DCA" w:rsidRDefault="00E17157" w:rsidP="27ADAF1A">
      <w:pPr>
        <w:pStyle w:val="ListParagraph"/>
        <w:ind w:left="1985"/>
        <w:contextualSpacing/>
        <w:jc w:val="both"/>
        <w:rPr>
          <w:rFonts w:ascii="Times New Roman" w:hAnsi="Times New Roman"/>
          <w:sz w:val="24"/>
          <w:lang w:val="lv-LV"/>
        </w:rPr>
      </w:pPr>
      <w:r w:rsidRPr="00A06DCA">
        <w:rPr>
          <w:rFonts w:ascii="Times New Roman" w:hAnsi="Times New Roman"/>
          <w:b/>
          <w:bCs/>
          <w:sz w:val="24"/>
          <w:lang w:val="lv-LV"/>
        </w:rPr>
        <w:t xml:space="preserve">K = (A/B) x </w:t>
      </w:r>
      <w:r w:rsidR="00CF6A35" w:rsidRPr="00A06DCA">
        <w:rPr>
          <w:rFonts w:ascii="Times New Roman" w:hAnsi="Times New Roman"/>
          <w:b/>
          <w:bCs/>
          <w:sz w:val="24"/>
          <w:lang w:val="lv-LV"/>
        </w:rPr>
        <w:t>C</w:t>
      </w:r>
      <w:r w:rsidRPr="00A06DCA">
        <w:rPr>
          <w:rFonts w:ascii="Times New Roman" w:hAnsi="Times New Roman"/>
          <w:sz w:val="24"/>
          <w:lang w:val="lv-LV"/>
        </w:rPr>
        <w:t xml:space="preserve">, kur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2"/>
        <w:gridCol w:w="6710"/>
      </w:tblGrid>
      <w:tr w:rsidR="006F566B" w:rsidRPr="0086265D" w14:paraId="3297829E" w14:textId="77777777" w:rsidTr="004925A2">
        <w:tc>
          <w:tcPr>
            <w:tcW w:w="1052" w:type="dxa"/>
          </w:tcPr>
          <w:p w14:paraId="6BC68A8E" w14:textId="23CFBE05" w:rsidR="00E17157" w:rsidRPr="0086265D" w:rsidRDefault="00E17157" w:rsidP="00CA2ED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6265D">
              <w:rPr>
                <w:rFonts w:ascii="Times New Roman" w:hAnsi="Times New Roman" w:cs="Times New Roman"/>
                <w:b/>
                <w:sz w:val="24"/>
              </w:rPr>
              <w:t>K</w:t>
            </w:r>
          </w:p>
        </w:tc>
        <w:tc>
          <w:tcPr>
            <w:tcW w:w="6710" w:type="dxa"/>
          </w:tcPr>
          <w:p w14:paraId="3ABE5389" w14:textId="0B61B5AA" w:rsidR="00E17157" w:rsidRPr="0086265D" w:rsidRDefault="00E17157" w:rsidP="00CA2ED4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bCs/>
                <w:sz w:val="24"/>
              </w:rPr>
              <w:t>iegūtais punktu skaits</w:t>
            </w:r>
            <w:r w:rsidR="00E66BBE" w:rsidRPr="0086265D">
              <w:rPr>
                <w:rFonts w:ascii="Times New Roman" w:hAnsi="Times New Roman" w:cs="Times New Roman"/>
                <w:bCs/>
                <w:sz w:val="24"/>
              </w:rPr>
              <w:t xml:space="preserve"> pozīcijā</w:t>
            </w:r>
          </w:p>
        </w:tc>
      </w:tr>
      <w:tr w:rsidR="006F566B" w:rsidRPr="0086265D" w14:paraId="1697B681" w14:textId="77777777" w:rsidTr="004925A2">
        <w:tc>
          <w:tcPr>
            <w:tcW w:w="1052" w:type="dxa"/>
          </w:tcPr>
          <w:p w14:paraId="797AA4B0" w14:textId="77777777" w:rsidR="00E17157" w:rsidRPr="0086265D" w:rsidRDefault="00E17157" w:rsidP="00CA2ED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6265D">
              <w:rPr>
                <w:rFonts w:ascii="Times New Roman" w:hAnsi="Times New Roman" w:cs="Times New Roman"/>
                <w:b/>
                <w:sz w:val="24"/>
              </w:rPr>
              <w:t>A</w:t>
            </w:r>
          </w:p>
        </w:tc>
        <w:tc>
          <w:tcPr>
            <w:tcW w:w="6710" w:type="dxa"/>
          </w:tcPr>
          <w:p w14:paraId="710CE41A" w14:textId="16585E06" w:rsidR="00E17157" w:rsidRPr="0086265D" w:rsidRDefault="00E17157" w:rsidP="00CA2ED4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sz w:val="24"/>
              </w:rPr>
              <w:t xml:space="preserve">zemākā piedāvātā </w:t>
            </w:r>
            <w:r w:rsidR="006B1741" w:rsidRPr="0086265D">
              <w:rPr>
                <w:rFonts w:ascii="Times New Roman" w:hAnsi="Times New Roman" w:cs="Times New Roman"/>
                <w:sz w:val="24"/>
              </w:rPr>
              <w:t xml:space="preserve">relatīva </w:t>
            </w:r>
            <w:r w:rsidRPr="0086265D">
              <w:rPr>
                <w:rFonts w:ascii="Times New Roman" w:hAnsi="Times New Roman" w:cs="Times New Roman"/>
                <w:sz w:val="24"/>
              </w:rPr>
              <w:t>cena</w:t>
            </w:r>
            <w:r w:rsidR="006B1741" w:rsidRPr="0086265D">
              <w:rPr>
                <w:rFonts w:ascii="Times New Roman" w:hAnsi="Times New Roman" w:cs="Times New Roman"/>
                <w:sz w:val="24"/>
              </w:rPr>
              <w:t xml:space="preserve"> ar komisiju</w:t>
            </w:r>
            <w:r w:rsidRPr="0086265D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6265D">
              <w:rPr>
                <w:rFonts w:ascii="Times New Roman" w:hAnsi="Times New Roman" w:cs="Times New Roman"/>
                <w:bCs/>
                <w:sz w:val="24"/>
              </w:rPr>
              <w:t>– cena EUR bez PVN</w:t>
            </w:r>
            <w:r w:rsidRPr="0086265D">
              <w:rPr>
                <w:rFonts w:ascii="Times New Roman" w:hAnsi="Times New Roman" w:cs="Times New Roman"/>
                <w:sz w:val="24"/>
              </w:rPr>
              <w:t>;</w:t>
            </w:r>
          </w:p>
        </w:tc>
      </w:tr>
      <w:tr w:rsidR="006F566B" w:rsidRPr="0086265D" w14:paraId="7FC0CD37" w14:textId="77777777" w:rsidTr="004925A2">
        <w:tc>
          <w:tcPr>
            <w:tcW w:w="1052" w:type="dxa"/>
          </w:tcPr>
          <w:p w14:paraId="55412C7B" w14:textId="77777777" w:rsidR="00E17157" w:rsidRPr="0086265D" w:rsidRDefault="00E17157" w:rsidP="00CA2ED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6265D">
              <w:rPr>
                <w:rFonts w:ascii="Times New Roman" w:hAnsi="Times New Roman" w:cs="Times New Roman"/>
                <w:b/>
                <w:sz w:val="24"/>
              </w:rPr>
              <w:t>B</w:t>
            </w:r>
          </w:p>
        </w:tc>
        <w:tc>
          <w:tcPr>
            <w:tcW w:w="6710" w:type="dxa"/>
          </w:tcPr>
          <w:p w14:paraId="40545EAC" w14:textId="3AC49DB2" w:rsidR="00E17157" w:rsidRPr="0086265D" w:rsidRDefault="004C5FCF" w:rsidP="00CA2ED4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sz w:val="24"/>
              </w:rPr>
              <w:t>vērtējamā</w:t>
            </w:r>
            <w:r w:rsidR="006F566B" w:rsidRPr="0086265D">
              <w:rPr>
                <w:rFonts w:ascii="Times New Roman" w:hAnsi="Times New Roman" w:cs="Times New Roman"/>
                <w:sz w:val="24"/>
              </w:rPr>
              <w:t xml:space="preserve"> piedāvājuma</w:t>
            </w:r>
            <w:r w:rsidRPr="0086265D">
              <w:rPr>
                <w:rFonts w:ascii="Times New Roman" w:hAnsi="Times New Roman" w:cs="Times New Roman"/>
                <w:sz w:val="24"/>
              </w:rPr>
              <w:t xml:space="preserve"> piedāvāta </w:t>
            </w:r>
            <w:r w:rsidR="006F566B" w:rsidRPr="0086265D">
              <w:rPr>
                <w:rFonts w:ascii="Times New Roman" w:hAnsi="Times New Roman" w:cs="Times New Roman"/>
                <w:sz w:val="24"/>
              </w:rPr>
              <w:t xml:space="preserve">relatīva cena ar komisiju </w:t>
            </w:r>
            <w:r w:rsidR="006F566B" w:rsidRPr="0086265D">
              <w:rPr>
                <w:rFonts w:ascii="Times New Roman" w:hAnsi="Times New Roman" w:cs="Times New Roman"/>
                <w:bCs/>
                <w:sz w:val="24"/>
              </w:rPr>
              <w:t>– cena EUR bez PVN</w:t>
            </w:r>
            <w:r w:rsidR="006F566B" w:rsidRPr="0086265D">
              <w:rPr>
                <w:rFonts w:ascii="Times New Roman" w:hAnsi="Times New Roman" w:cs="Times New Roman"/>
                <w:sz w:val="24"/>
              </w:rPr>
              <w:t>;</w:t>
            </w:r>
          </w:p>
        </w:tc>
      </w:tr>
      <w:tr w:rsidR="006F566B" w:rsidRPr="0086265D" w14:paraId="79BD859D" w14:textId="77777777" w:rsidTr="004925A2">
        <w:tc>
          <w:tcPr>
            <w:tcW w:w="1052" w:type="dxa"/>
          </w:tcPr>
          <w:p w14:paraId="228DA3EE" w14:textId="23D04417" w:rsidR="00E17157" w:rsidRPr="0086265D" w:rsidRDefault="00CF6A35" w:rsidP="00CA2ED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6265D">
              <w:rPr>
                <w:rFonts w:ascii="Times New Roman" w:hAnsi="Times New Roman" w:cs="Times New Roman"/>
                <w:b/>
                <w:sz w:val="24"/>
              </w:rPr>
              <w:t>C</w:t>
            </w:r>
          </w:p>
        </w:tc>
        <w:tc>
          <w:tcPr>
            <w:tcW w:w="6710" w:type="dxa"/>
          </w:tcPr>
          <w:p w14:paraId="2ED69922" w14:textId="69D46B95" w:rsidR="00E17157" w:rsidRPr="0086265D" w:rsidRDefault="00A90859" w:rsidP="00CA2ED4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sz w:val="24"/>
              </w:rPr>
              <w:t>maksimāli iegūstamie punkti par pozīciju</w:t>
            </w:r>
          </w:p>
        </w:tc>
      </w:tr>
    </w:tbl>
    <w:p w14:paraId="5EF12E16" w14:textId="510646FC" w:rsidR="004925A2" w:rsidRPr="009B3FDE" w:rsidRDefault="004925A2" w:rsidP="27ADAF1A">
      <w:pPr>
        <w:pStyle w:val="ListParagraph"/>
        <w:numPr>
          <w:ilvl w:val="1"/>
          <w:numId w:val="2"/>
        </w:numPr>
        <w:ind w:right="-1050"/>
        <w:contextualSpacing/>
        <w:jc w:val="both"/>
        <w:rPr>
          <w:rFonts w:ascii="Times New Roman" w:hAnsi="Times New Roman"/>
          <w:sz w:val="24"/>
          <w:lang w:val="lv-LV"/>
        </w:rPr>
      </w:pPr>
      <w:r w:rsidRPr="009B3FDE">
        <w:rPr>
          <w:rFonts w:ascii="Times New Roman" w:hAnsi="Times New Roman"/>
          <w:sz w:val="24"/>
          <w:lang w:val="lv-LV"/>
        </w:rPr>
        <w:t>Kritērijā K4 “</w:t>
      </w:r>
      <w:r w:rsidR="000E2EC5" w:rsidRPr="009B3FDE">
        <w:rPr>
          <w:rFonts w:ascii="Times New Roman" w:hAnsi="Times New Roman"/>
          <w:sz w:val="24"/>
          <w:lang w:val="lv-LV"/>
        </w:rPr>
        <w:t>Finanšu piedāvājuma izcenojums</w:t>
      </w:r>
      <w:r w:rsidRPr="009B3FDE">
        <w:rPr>
          <w:rFonts w:ascii="Times New Roman" w:hAnsi="Times New Roman"/>
          <w:sz w:val="24"/>
          <w:lang w:val="lv-LV"/>
        </w:rPr>
        <w:t>”</w:t>
      </w:r>
      <w:r w:rsidR="000E2EC5" w:rsidRPr="009B3FDE">
        <w:rPr>
          <w:rFonts w:ascii="Times New Roman" w:hAnsi="Times New Roman"/>
          <w:sz w:val="24"/>
          <w:lang w:val="lv-LV"/>
        </w:rPr>
        <w:t xml:space="preserve"> </w:t>
      </w:r>
      <w:proofErr w:type="spellStart"/>
      <w:r w:rsidR="000E2EC5" w:rsidRPr="009B3FDE">
        <w:rPr>
          <w:rFonts w:ascii="Times New Roman" w:hAnsi="Times New Roman"/>
          <w:sz w:val="24"/>
          <w:lang w:val="lv-LV"/>
        </w:rPr>
        <w:t>apakškritēriju</w:t>
      </w:r>
      <w:proofErr w:type="spellEnd"/>
      <w:r w:rsidR="000E2EC5" w:rsidRPr="009B3FDE">
        <w:rPr>
          <w:rFonts w:ascii="Times New Roman" w:hAnsi="Times New Roman"/>
          <w:sz w:val="24"/>
          <w:lang w:val="lv-LV"/>
        </w:rPr>
        <w:t xml:space="preserve"> pozīcij</w:t>
      </w:r>
      <w:r w:rsidR="00BF092A" w:rsidRPr="009B3FDE">
        <w:rPr>
          <w:rFonts w:ascii="Times New Roman" w:hAnsi="Times New Roman"/>
          <w:sz w:val="24"/>
          <w:lang w:val="lv-LV"/>
        </w:rPr>
        <w:t>u</w:t>
      </w:r>
      <w:r w:rsidRPr="009B3FDE">
        <w:rPr>
          <w:rFonts w:ascii="Times New Roman" w:hAnsi="Times New Roman"/>
          <w:b/>
          <w:bCs/>
          <w:sz w:val="24"/>
          <w:lang w:val="lv-LV"/>
        </w:rPr>
        <w:t xml:space="preserve"> </w:t>
      </w:r>
      <w:r w:rsidRPr="009B3FDE">
        <w:rPr>
          <w:rFonts w:ascii="Times New Roman" w:hAnsi="Times New Roman"/>
          <w:sz w:val="24"/>
          <w:lang w:val="lv-LV"/>
        </w:rPr>
        <w:t>iegūtais punktu skaits tiek noapaļots līdz divām zīmēm aiz komata. Veicot punktu noapaļošanu tiek ņemts vērā trešais skaitlis aiz komata – attiecīgi, ja tā vērtība ir no 5 – 9, otrais skaitlis aiz komata tiek noapaļots uz augšu.</w:t>
      </w:r>
    </w:p>
    <w:p w14:paraId="2F98AC13" w14:textId="2A461DC7" w:rsidR="00E17157" w:rsidRPr="009B3FDE" w:rsidRDefault="00AB7CFC" w:rsidP="27ADAF1A">
      <w:pPr>
        <w:pStyle w:val="ListParagraph"/>
        <w:numPr>
          <w:ilvl w:val="1"/>
          <w:numId w:val="2"/>
        </w:numPr>
        <w:ind w:left="-284" w:right="-1050" w:hanging="425"/>
        <w:jc w:val="both"/>
        <w:rPr>
          <w:rFonts w:ascii="Times New Roman" w:hAnsi="Times New Roman"/>
          <w:sz w:val="24"/>
          <w:lang w:val="lv-LV"/>
        </w:rPr>
      </w:pPr>
      <w:r w:rsidRPr="009B3FDE">
        <w:rPr>
          <w:rFonts w:ascii="Times New Roman" w:hAnsi="Times New Roman"/>
          <w:sz w:val="24"/>
          <w:lang w:val="lv-LV"/>
        </w:rPr>
        <w:t>Lai iegūt</w:t>
      </w:r>
      <w:r w:rsidR="00D706F5" w:rsidRPr="009B3FDE">
        <w:rPr>
          <w:rFonts w:ascii="Times New Roman" w:hAnsi="Times New Roman"/>
          <w:sz w:val="24"/>
          <w:lang w:val="lv-LV"/>
        </w:rPr>
        <w:t>u</w:t>
      </w:r>
      <w:r w:rsidRPr="009B3FDE">
        <w:rPr>
          <w:rFonts w:ascii="Times New Roman" w:hAnsi="Times New Roman"/>
          <w:sz w:val="24"/>
          <w:lang w:val="lv-LV"/>
        </w:rPr>
        <w:t xml:space="preserve"> </w:t>
      </w:r>
      <w:r w:rsidR="004B0F2C" w:rsidRPr="009B3FDE">
        <w:rPr>
          <w:rFonts w:ascii="Times New Roman" w:hAnsi="Times New Roman"/>
          <w:sz w:val="24"/>
          <w:lang w:val="lv-LV"/>
        </w:rPr>
        <w:t xml:space="preserve">kritērija K4 “Finanšu piedāvājuma izcenojums” </w:t>
      </w:r>
      <w:r w:rsidR="00E03A49" w:rsidRPr="009B3FDE">
        <w:rPr>
          <w:rFonts w:ascii="Times New Roman" w:hAnsi="Times New Roman"/>
          <w:sz w:val="24"/>
          <w:lang w:val="lv-LV"/>
        </w:rPr>
        <w:t xml:space="preserve">katra </w:t>
      </w:r>
      <w:proofErr w:type="spellStart"/>
      <w:r w:rsidRPr="009B3FDE">
        <w:rPr>
          <w:rFonts w:ascii="Times New Roman" w:hAnsi="Times New Roman"/>
          <w:sz w:val="24"/>
          <w:lang w:val="lv-LV"/>
        </w:rPr>
        <w:t>apakškritērij</w:t>
      </w:r>
      <w:r w:rsidR="00E03A49" w:rsidRPr="009B3FDE">
        <w:rPr>
          <w:rFonts w:ascii="Times New Roman" w:hAnsi="Times New Roman"/>
          <w:sz w:val="24"/>
          <w:lang w:val="lv-LV"/>
        </w:rPr>
        <w:t>a</w:t>
      </w:r>
      <w:proofErr w:type="spellEnd"/>
      <w:r w:rsidR="00E03A49" w:rsidRPr="009B3FDE">
        <w:rPr>
          <w:rFonts w:ascii="Times New Roman" w:hAnsi="Times New Roman"/>
          <w:sz w:val="24"/>
          <w:lang w:val="lv-LV"/>
        </w:rPr>
        <w:t xml:space="preserve"> (K4.1.-K4.5.)</w:t>
      </w:r>
      <w:r w:rsidRPr="009B3FDE">
        <w:rPr>
          <w:rFonts w:ascii="Times New Roman" w:hAnsi="Times New Roman"/>
          <w:sz w:val="24"/>
          <w:lang w:val="lv-LV"/>
        </w:rPr>
        <w:t xml:space="preserve"> </w:t>
      </w:r>
      <w:r w:rsidR="005B3976" w:rsidRPr="009B3FDE">
        <w:rPr>
          <w:rFonts w:ascii="Times New Roman" w:hAnsi="Times New Roman"/>
          <w:sz w:val="24"/>
          <w:lang w:val="lv-LV"/>
        </w:rPr>
        <w:t xml:space="preserve">kopējo </w:t>
      </w:r>
      <w:r w:rsidRPr="009B3FDE">
        <w:rPr>
          <w:rFonts w:ascii="Times New Roman" w:hAnsi="Times New Roman"/>
          <w:sz w:val="24"/>
          <w:lang w:val="lv-LV"/>
        </w:rPr>
        <w:t>punktu skaitu, katra</w:t>
      </w:r>
      <w:r w:rsidR="005B3976" w:rsidRPr="009B3FDE">
        <w:rPr>
          <w:rFonts w:ascii="Times New Roman" w:hAnsi="Times New Roman"/>
          <w:sz w:val="24"/>
          <w:lang w:val="lv-LV"/>
        </w:rPr>
        <w:t xml:space="preserve"> attiecīgā </w:t>
      </w:r>
      <w:proofErr w:type="spellStart"/>
      <w:r w:rsidR="005B3976" w:rsidRPr="009B3FDE">
        <w:rPr>
          <w:rFonts w:ascii="Times New Roman" w:hAnsi="Times New Roman"/>
          <w:sz w:val="24"/>
          <w:lang w:val="lv-LV"/>
        </w:rPr>
        <w:t>apakškritērija</w:t>
      </w:r>
      <w:proofErr w:type="spellEnd"/>
      <w:r w:rsidR="005B3976" w:rsidRPr="009B3FDE">
        <w:rPr>
          <w:rFonts w:ascii="Times New Roman" w:hAnsi="Times New Roman"/>
          <w:sz w:val="24"/>
          <w:lang w:val="lv-LV"/>
        </w:rPr>
        <w:t xml:space="preserve"> </w:t>
      </w:r>
      <w:r w:rsidR="00E03A49" w:rsidRPr="009B3FDE">
        <w:rPr>
          <w:rFonts w:ascii="Times New Roman" w:hAnsi="Times New Roman"/>
          <w:sz w:val="24"/>
          <w:lang w:val="lv-LV"/>
        </w:rPr>
        <w:t xml:space="preserve"> katrā </w:t>
      </w:r>
      <w:r w:rsidR="005B3976" w:rsidRPr="009B3FDE">
        <w:rPr>
          <w:rFonts w:ascii="Times New Roman" w:hAnsi="Times New Roman"/>
          <w:sz w:val="24"/>
          <w:lang w:val="lv-LV"/>
        </w:rPr>
        <w:t xml:space="preserve">pozīcijā iegūtais punktu skaits tiek </w:t>
      </w:r>
      <w:r w:rsidR="004B0F2C" w:rsidRPr="009B3FDE">
        <w:rPr>
          <w:rFonts w:ascii="Times New Roman" w:hAnsi="Times New Roman"/>
          <w:sz w:val="24"/>
          <w:lang w:val="lv-LV"/>
        </w:rPr>
        <w:t>sasummēts</w:t>
      </w:r>
      <w:r w:rsidR="005B3976" w:rsidRPr="009B3FDE">
        <w:rPr>
          <w:rFonts w:ascii="Times New Roman" w:hAnsi="Times New Roman"/>
          <w:sz w:val="24"/>
          <w:lang w:val="lv-LV"/>
        </w:rPr>
        <w:t xml:space="preserve"> kopā.</w:t>
      </w:r>
    </w:p>
    <w:p w14:paraId="3ACBC421" w14:textId="0D0F0B3B" w:rsidR="00E17157" w:rsidRPr="009B3FDE" w:rsidRDefault="004B0F2C" w:rsidP="27ADAF1A">
      <w:pPr>
        <w:pStyle w:val="ListParagraph"/>
        <w:numPr>
          <w:ilvl w:val="1"/>
          <w:numId w:val="2"/>
        </w:numPr>
        <w:ind w:left="-284" w:right="-1050" w:hanging="425"/>
        <w:jc w:val="both"/>
        <w:rPr>
          <w:rFonts w:ascii="Times New Roman" w:hAnsi="Times New Roman"/>
          <w:sz w:val="24"/>
          <w:lang w:val="lv-LV"/>
        </w:rPr>
      </w:pPr>
      <w:r w:rsidRPr="009B3FDE">
        <w:rPr>
          <w:rFonts w:ascii="Times New Roman" w:hAnsi="Times New Roman"/>
          <w:sz w:val="24"/>
          <w:lang w:val="lv-LV"/>
        </w:rPr>
        <w:t>Lai iegūt</w:t>
      </w:r>
      <w:r w:rsidR="00D706F5" w:rsidRPr="009B3FDE">
        <w:rPr>
          <w:rFonts w:ascii="Times New Roman" w:hAnsi="Times New Roman"/>
          <w:sz w:val="24"/>
          <w:lang w:val="lv-LV"/>
        </w:rPr>
        <w:t>u</w:t>
      </w:r>
      <w:r w:rsidRPr="009B3FDE">
        <w:rPr>
          <w:rFonts w:ascii="Times New Roman" w:hAnsi="Times New Roman"/>
          <w:sz w:val="24"/>
          <w:lang w:val="lv-LV"/>
        </w:rPr>
        <w:t xml:space="preserve"> kritērija K4 “Finanšu piedāvājuma izcenojums” kopējo punktu skaitu</w:t>
      </w:r>
      <w:r w:rsidR="00D706F5" w:rsidRPr="009B3FDE">
        <w:rPr>
          <w:rFonts w:ascii="Times New Roman" w:hAnsi="Times New Roman"/>
          <w:sz w:val="24"/>
          <w:lang w:val="lv-LV"/>
        </w:rPr>
        <w:t xml:space="preserve">, katra </w:t>
      </w:r>
      <w:proofErr w:type="spellStart"/>
      <w:r w:rsidR="00D706F5" w:rsidRPr="009B3FDE">
        <w:rPr>
          <w:rFonts w:ascii="Times New Roman" w:hAnsi="Times New Roman"/>
          <w:sz w:val="24"/>
          <w:lang w:val="lv-LV"/>
        </w:rPr>
        <w:t>apakškritērija</w:t>
      </w:r>
      <w:proofErr w:type="spellEnd"/>
      <w:r w:rsidR="00D706F5" w:rsidRPr="009B3FDE">
        <w:rPr>
          <w:rFonts w:ascii="Times New Roman" w:hAnsi="Times New Roman"/>
          <w:sz w:val="24"/>
          <w:lang w:val="lv-LV"/>
        </w:rPr>
        <w:t xml:space="preserve"> iegūtais punktu skaits tiek sasummēts kopā.</w:t>
      </w:r>
    </w:p>
    <w:p w14:paraId="6ABBAB9D" w14:textId="2073F877" w:rsidR="00072062" w:rsidRPr="00B07251" w:rsidRDefault="002E20A8" w:rsidP="00B5414D">
      <w:pPr>
        <w:pStyle w:val="ListParagraph"/>
        <w:numPr>
          <w:ilvl w:val="1"/>
          <w:numId w:val="2"/>
        </w:numPr>
        <w:tabs>
          <w:tab w:val="left" w:pos="-142"/>
        </w:tabs>
        <w:ind w:left="-284" w:right="-1050" w:hanging="425"/>
        <w:jc w:val="both"/>
        <w:rPr>
          <w:rFonts w:ascii="Times New Roman" w:eastAsia="SimSun" w:hAnsi="Times New Roman"/>
          <w:smallCaps/>
          <w:kern w:val="24"/>
          <w:sz w:val="24"/>
          <w:u w:val="single"/>
          <w:lang w:val="lv-LV" w:eastAsia="zh-CN" w:bidi="hi-IN"/>
        </w:rPr>
      </w:pPr>
      <w:r w:rsidRPr="00B07251">
        <w:rPr>
          <w:rFonts w:ascii="Times New Roman" w:hAnsi="Times New Roman"/>
          <w:sz w:val="24"/>
          <w:lang w:val="lv-LV"/>
        </w:rPr>
        <w:t xml:space="preserve">Ja kādā finanšu piedāvājuma izcenojuma pozīcijā pretendents būs norādījis vairākas vērtības vai to apgabalu, piemēram, “80-85%”, “2-3” vai arī norādījis citas zīmes vai simbolus, piemēram “/”, “-”, “~” u.tml., nevis skaitļus (arī procentuāli izteiktus), kur tas prasīts, vai norādījis </w:t>
      </w:r>
      <w:proofErr w:type="spellStart"/>
      <w:r w:rsidRPr="00B07251">
        <w:rPr>
          <w:rFonts w:ascii="Times New Roman" w:hAnsi="Times New Roman"/>
          <w:sz w:val="24"/>
          <w:lang w:val="lv-LV"/>
        </w:rPr>
        <w:t>skatļus</w:t>
      </w:r>
      <w:proofErr w:type="spellEnd"/>
      <w:r w:rsidRPr="00B07251">
        <w:rPr>
          <w:rFonts w:ascii="Times New Roman" w:hAnsi="Times New Roman"/>
          <w:sz w:val="24"/>
          <w:lang w:val="lv-LV"/>
        </w:rPr>
        <w:t xml:space="preserve"> ar vārdiem </w:t>
      </w:r>
      <w:r w:rsidRPr="00B07251">
        <w:rPr>
          <w:rFonts w:ascii="Times New Roman" w:hAnsi="Times New Roman"/>
          <w:sz w:val="24"/>
          <w:lang w:val="lv-LV"/>
        </w:rPr>
        <w:lastRenderedPageBreak/>
        <w:t xml:space="preserve">vai jebkādā citā veidā, kas nav matemātiski lietojami tālākiem aprēķiniem, piemēram, “nulle” vai “0,0,10” </w:t>
      </w:r>
      <w:proofErr w:type="spellStart"/>
      <w:r w:rsidRPr="00B07251">
        <w:rPr>
          <w:rFonts w:ascii="Times New Roman" w:hAnsi="Times New Roman"/>
          <w:sz w:val="24"/>
          <w:lang w:val="lv-LV"/>
        </w:rPr>
        <w:t>utml</w:t>
      </w:r>
      <w:proofErr w:type="spellEnd"/>
      <w:r w:rsidRPr="00B07251">
        <w:rPr>
          <w:rFonts w:ascii="Times New Roman" w:hAnsi="Times New Roman"/>
          <w:sz w:val="24"/>
          <w:lang w:val="lv-LV"/>
        </w:rPr>
        <w:t>., vai arī norādījis vērtības, kas ir ārpus tehniskajā specifikācijā noteiktajām vērtību robežām un minimālajām cenām, šī pretendenta piedāvājums tiks atzīts par neatbilstošu un netiks vērtēts</w:t>
      </w:r>
      <w:r w:rsidR="00454B05" w:rsidRPr="00B07251">
        <w:rPr>
          <w:rFonts w:ascii="Times New Roman" w:hAnsi="Times New Roman"/>
          <w:sz w:val="24"/>
          <w:lang w:val="lv-LV"/>
        </w:rPr>
        <w:t>.</w:t>
      </w:r>
    </w:p>
    <w:p w14:paraId="3D9157CD" w14:textId="77777777" w:rsidR="00B80A94" w:rsidRPr="0086265D" w:rsidRDefault="00B80A94" w:rsidP="00056A63">
      <w:pPr>
        <w:ind w:left="-709"/>
        <w:rPr>
          <w:rFonts w:ascii="Times New Roman" w:hAnsi="Times New Roman" w:cs="Times New Roman"/>
          <w:sz w:val="24"/>
        </w:rPr>
      </w:pPr>
    </w:p>
    <w:p w14:paraId="0DE8BCDA" w14:textId="781D6E0A" w:rsidR="005D33CE" w:rsidRPr="00B42E40" w:rsidRDefault="005D33CE" w:rsidP="27ADAF1A">
      <w:pPr>
        <w:pStyle w:val="ListParagraph"/>
        <w:numPr>
          <w:ilvl w:val="0"/>
          <w:numId w:val="20"/>
        </w:numPr>
        <w:ind w:right="-1050"/>
        <w:rPr>
          <w:rFonts w:ascii="Times New Roman" w:eastAsia="SimSun" w:hAnsi="Times New Roman"/>
          <w:b/>
          <w:bCs/>
          <w:smallCaps/>
          <w:kern w:val="24"/>
          <w:sz w:val="24"/>
          <w:u w:val="single"/>
          <w:lang w:val="lv-LV" w:eastAsia="zh-CN" w:bidi="hi-IN"/>
        </w:rPr>
      </w:pPr>
      <w:r w:rsidRPr="00B42E40">
        <w:rPr>
          <w:rFonts w:ascii="Times New Roman" w:hAnsi="Times New Roman"/>
          <w:b/>
          <w:bCs/>
          <w:sz w:val="24"/>
          <w:u w:val="single"/>
          <w:lang w:val="lv-LV"/>
        </w:rPr>
        <w:t>Kritērijā K5 „Pretendenta personāla stundas likmes piedāvājums” vērtēšanas metodika.</w:t>
      </w:r>
    </w:p>
    <w:p w14:paraId="34A1A1D5" w14:textId="75D8AA31" w:rsidR="005D33CE" w:rsidRPr="00DF1649" w:rsidRDefault="005D33CE" w:rsidP="00B5414D">
      <w:pPr>
        <w:pStyle w:val="ListParagraph"/>
        <w:numPr>
          <w:ilvl w:val="1"/>
          <w:numId w:val="28"/>
        </w:numPr>
        <w:ind w:left="-284" w:right="-1050" w:hanging="425"/>
        <w:jc w:val="both"/>
        <w:rPr>
          <w:rFonts w:ascii="Times New Roman" w:eastAsia="SimSun" w:hAnsi="Times New Roman"/>
          <w:b/>
          <w:bCs/>
          <w:smallCaps/>
          <w:kern w:val="24"/>
          <w:sz w:val="24"/>
          <w:u w:val="single"/>
          <w:lang w:eastAsia="zh-CN" w:bidi="hi-IN"/>
        </w:rPr>
      </w:pPr>
      <w:r w:rsidRPr="00DF1649">
        <w:rPr>
          <w:rFonts w:ascii="Times New Roman" w:hAnsi="Times New Roman"/>
          <w:sz w:val="24"/>
        </w:rPr>
        <w:t>Kritērijā K</w:t>
      </w:r>
      <w:r w:rsidR="00BD2F47" w:rsidRPr="00DF1649">
        <w:rPr>
          <w:rFonts w:ascii="Times New Roman" w:hAnsi="Times New Roman"/>
          <w:sz w:val="24"/>
        </w:rPr>
        <w:t>5</w:t>
      </w:r>
      <w:r w:rsidRPr="00DF1649">
        <w:rPr>
          <w:rFonts w:ascii="Times New Roman" w:hAnsi="Times New Roman"/>
          <w:sz w:val="24"/>
        </w:rPr>
        <w:t xml:space="preserve"> „</w:t>
      </w:r>
      <w:r w:rsidR="00BD2F47" w:rsidRPr="00DF1649">
        <w:rPr>
          <w:rFonts w:ascii="Times New Roman" w:hAnsi="Times New Roman"/>
          <w:sz w:val="24"/>
        </w:rPr>
        <w:t>Pretendenta personāla stundas likmes piedāvājums</w:t>
      </w:r>
      <w:r w:rsidRPr="00DF1649">
        <w:rPr>
          <w:rFonts w:ascii="Times New Roman" w:hAnsi="Times New Roman"/>
          <w:sz w:val="24"/>
        </w:rPr>
        <w:t xml:space="preserve">” piedāvājumam ar viszemāko cenu </w:t>
      </w:r>
      <w:r w:rsidR="00532D0F" w:rsidRPr="00DF1649">
        <w:rPr>
          <w:rFonts w:ascii="Times New Roman" w:hAnsi="Times New Roman"/>
          <w:sz w:val="24"/>
        </w:rPr>
        <w:t>(Nolikuma 6.</w:t>
      </w:r>
      <w:r w:rsidR="000E7CD7" w:rsidRPr="00DF1649">
        <w:rPr>
          <w:rFonts w:ascii="Times New Roman" w:hAnsi="Times New Roman"/>
          <w:sz w:val="24"/>
        </w:rPr>
        <w:t>1</w:t>
      </w:r>
      <w:r w:rsidR="00532D0F" w:rsidRPr="00DF1649">
        <w:rPr>
          <w:rFonts w:ascii="Times New Roman" w:hAnsi="Times New Roman"/>
          <w:sz w:val="24"/>
        </w:rPr>
        <w:t>. pielikuma 6.</w:t>
      </w:r>
      <w:r w:rsidR="007057BD">
        <w:rPr>
          <w:rFonts w:ascii="Times New Roman" w:hAnsi="Times New Roman"/>
          <w:sz w:val="24"/>
        </w:rPr>
        <w:t xml:space="preserve"> </w:t>
      </w:r>
      <w:r w:rsidR="00532D0F" w:rsidRPr="00DF1649">
        <w:rPr>
          <w:rFonts w:ascii="Times New Roman" w:hAnsi="Times New Roman"/>
          <w:sz w:val="24"/>
        </w:rPr>
        <w:t>punkts)</w:t>
      </w:r>
      <w:r w:rsidR="009E6595" w:rsidRPr="00DF1649">
        <w:rPr>
          <w:rFonts w:ascii="Times New Roman" w:hAnsi="Times New Roman"/>
          <w:sz w:val="24"/>
        </w:rPr>
        <w:t xml:space="preserve"> </w:t>
      </w:r>
      <w:r w:rsidRPr="00DF1649">
        <w:rPr>
          <w:rFonts w:ascii="Times New Roman" w:hAnsi="Times New Roman"/>
          <w:sz w:val="24"/>
        </w:rPr>
        <w:t xml:space="preserve">tiks piešķirts maksimālais punktu skaits </w:t>
      </w:r>
      <w:r w:rsidR="007E464B" w:rsidRPr="00DF1649">
        <w:rPr>
          <w:rFonts w:ascii="Times New Roman" w:hAnsi="Times New Roman"/>
          <w:sz w:val="24"/>
        </w:rPr>
        <w:t>10</w:t>
      </w:r>
      <w:r w:rsidRPr="00DF1649">
        <w:rPr>
          <w:rFonts w:ascii="Times New Roman" w:hAnsi="Times New Roman"/>
          <w:sz w:val="24"/>
        </w:rPr>
        <w:t xml:space="preserve"> (</w:t>
      </w:r>
      <w:r w:rsidR="007E464B" w:rsidRPr="00DF1649">
        <w:rPr>
          <w:rFonts w:ascii="Times New Roman" w:hAnsi="Times New Roman"/>
          <w:sz w:val="24"/>
        </w:rPr>
        <w:t>desmit</w:t>
      </w:r>
      <w:r w:rsidRPr="00DF1649">
        <w:rPr>
          <w:rFonts w:ascii="Times New Roman" w:hAnsi="Times New Roman"/>
          <w:sz w:val="24"/>
        </w:rPr>
        <w:t>), bet pārējiem piedāvājumiem punkti tiks aprēķināti proporcionāli attiecībā pret piedāvājumu ar viszemāko cenu saskaņā ar šādu algoritmu:</w:t>
      </w:r>
    </w:p>
    <w:p w14:paraId="37CA296B" w14:textId="03F0E793" w:rsidR="005D33CE" w:rsidRPr="0086265D" w:rsidRDefault="005D33CE" w:rsidP="005D33CE">
      <w:pPr>
        <w:ind w:left="1985"/>
        <w:contextualSpacing/>
        <w:jc w:val="both"/>
        <w:rPr>
          <w:rFonts w:ascii="Times New Roman" w:hAnsi="Times New Roman" w:cs="Times New Roman"/>
          <w:sz w:val="24"/>
        </w:rPr>
      </w:pPr>
      <w:r w:rsidRPr="0086265D">
        <w:rPr>
          <w:rFonts w:ascii="Times New Roman" w:hAnsi="Times New Roman" w:cs="Times New Roman"/>
          <w:b/>
          <w:sz w:val="24"/>
        </w:rPr>
        <w:t>K</w:t>
      </w:r>
      <w:r w:rsidR="00EA360A" w:rsidRPr="0086265D">
        <w:rPr>
          <w:rFonts w:ascii="Times New Roman" w:hAnsi="Times New Roman" w:cs="Times New Roman"/>
          <w:b/>
          <w:sz w:val="24"/>
        </w:rPr>
        <w:t>5</w:t>
      </w:r>
      <w:r w:rsidRPr="0086265D">
        <w:rPr>
          <w:rFonts w:ascii="Times New Roman" w:hAnsi="Times New Roman" w:cs="Times New Roman"/>
          <w:b/>
          <w:sz w:val="24"/>
        </w:rPr>
        <w:t xml:space="preserve"> = (A/B) x </w:t>
      </w:r>
      <w:r w:rsidR="00EA360A" w:rsidRPr="0086265D">
        <w:rPr>
          <w:rFonts w:ascii="Times New Roman" w:hAnsi="Times New Roman" w:cs="Times New Roman"/>
          <w:b/>
          <w:sz w:val="24"/>
        </w:rPr>
        <w:t>10</w:t>
      </w:r>
      <w:r w:rsidRPr="0086265D">
        <w:rPr>
          <w:rFonts w:ascii="Times New Roman" w:hAnsi="Times New Roman" w:cs="Times New Roman"/>
          <w:sz w:val="24"/>
        </w:rPr>
        <w:t xml:space="preserve">, kur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6699"/>
      </w:tblGrid>
      <w:tr w:rsidR="005161A4" w:rsidRPr="0086265D" w14:paraId="61589394" w14:textId="77777777" w:rsidTr="00CA2ED4">
        <w:tc>
          <w:tcPr>
            <w:tcW w:w="1134" w:type="dxa"/>
          </w:tcPr>
          <w:p w14:paraId="61A3BAD2" w14:textId="6815F18F" w:rsidR="005D33CE" w:rsidRPr="0086265D" w:rsidRDefault="005D33CE" w:rsidP="00CA2ED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6265D">
              <w:rPr>
                <w:rFonts w:ascii="Times New Roman" w:hAnsi="Times New Roman" w:cs="Times New Roman"/>
                <w:b/>
                <w:sz w:val="24"/>
              </w:rPr>
              <w:t>K</w:t>
            </w:r>
            <w:r w:rsidR="00EA360A" w:rsidRPr="0086265D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7371" w:type="dxa"/>
          </w:tcPr>
          <w:p w14:paraId="6142F908" w14:textId="14B2AB58" w:rsidR="005D33CE" w:rsidRPr="0086265D" w:rsidRDefault="005D33CE" w:rsidP="00CA2ED4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sz w:val="24"/>
              </w:rPr>
              <w:t>kritērijā “</w:t>
            </w:r>
            <w:r w:rsidR="00EA360A" w:rsidRPr="0086265D">
              <w:rPr>
                <w:rFonts w:ascii="Times New Roman" w:hAnsi="Times New Roman"/>
                <w:bCs/>
                <w:sz w:val="24"/>
              </w:rPr>
              <w:t>Pretendenta personāla stundas likmes piedāvājums</w:t>
            </w:r>
            <w:r w:rsidRPr="0086265D">
              <w:rPr>
                <w:rFonts w:ascii="Times New Roman" w:hAnsi="Times New Roman" w:cs="Times New Roman"/>
                <w:bCs/>
                <w:sz w:val="24"/>
              </w:rPr>
              <w:t>” iegūtais punktu skaits;</w:t>
            </w:r>
          </w:p>
        </w:tc>
      </w:tr>
      <w:tr w:rsidR="005161A4" w:rsidRPr="0086265D" w14:paraId="57A48C97" w14:textId="77777777" w:rsidTr="00CA2ED4">
        <w:tc>
          <w:tcPr>
            <w:tcW w:w="1134" w:type="dxa"/>
          </w:tcPr>
          <w:p w14:paraId="1E226F48" w14:textId="77777777" w:rsidR="005D33CE" w:rsidRPr="0086265D" w:rsidRDefault="005D33CE" w:rsidP="00CA2ED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6265D">
              <w:rPr>
                <w:rFonts w:ascii="Times New Roman" w:hAnsi="Times New Roman" w:cs="Times New Roman"/>
                <w:b/>
                <w:sz w:val="24"/>
              </w:rPr>
              <w:t>A</w:t>
            </w:r>
          </w:p>
        </w:tc>
        <w:tc>
          <w:tcPr>
            <w:tcW w:w="7371" w:type="dxa"/>
          </w:tcPr>
          <w:p w14:paraId="2A13E0D1" w14:textId="28E9AB39" w:rsidR="005D33CE" w:rsidRPr="0086265D" w:rsidRDefault="005161A4" w:rsidP="00CA2ED4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/>
                <w:bCs/>
                <w:sz w:val="24"/>
              </w:rPr>
              <w:t>k</w:t>
            </w:r>
            <w:r w:rsidR="000D0316" w:rsidRPr="0086265D">
              <w:rPr>
                <w:rFonts w:ascii="Times New Roman" w:hAnsi="Times New Roman"/>
                <w:bCs/>
                <w:sz w:val="24"/>
              </w:rPr>
              <w:t xml:space="preserve">ritērijā K5 „Pretendenta personāla stundas likmes piedāvājums” </w:t>
            </w:r>
            <w:r w:rsidR="007C3BF5" w:rsidRPr="0086265D">
              <w:rPr>
                <w:rFonts w:ascii="Times New Roman" w:hAnsi="Times New Roman"/>
                <w:bCs/>
                <w:sz w:val="24"/>
              </w:rPr>
              <w:t xml:space="preserve">zemāka </w:t>
            </w:r>
            <w:r w:rsidRPr="0086265D">
              <w:rPr>
                <w:rFonts w:ascii="Times New Roman" w:hAnsi="Times New Roman"/>
                <w:bCs/>
                <w:sz w:val="24"/>
              </w:rPr>
              <w:t>personāla vidēja vienas stundas likme</w:t>
            </w:r>
            <w:r w:rsidR="007C3BF5" w:rsidRPr="0086265D">
              <w:rPr>
                <w:rFonts w:ascii="Times New Roman" w:hAnsi="Times New Roman" w:cs="Times New Roman"/>
                <w:bCs/>
                <w:sz w:val="24"/>
              </w:rPr>
              <w:t>, jeb</w:t>
            </w:r>
            <w:r w:rsidR="005D33CE" w:rsidRPr="0086265D">
              <w:rPr>
                <w:rFonts w:ascii="Times New Roman" w:hAnsi="Times New Roman" w:cs="Times New Roman"/>
                <w:sz w:val="24"/>
              </w:rPr>
              <w:t xml:space="preserve"> piedāvātā cena </w:t>
            </w:r>
            <w:r w:rsidR="005D33CE" w:rsidRPr="0086265D">
              <w:rPr>
                <w:rFonts w:ascii="Times New Roman" w:hAnsi="Times New Roman" w:cs="Times New Roman"/>
                <w:bCs/>
                <w:sz w:val="24"/>
              </w:rPr>
              <w:t>– cena EUR bez PVN</w:t>
            </w:r>
            <w:r w:rsidR="005D33CE" w:rsidRPr="0086265D">
              <w:rPr>
                <w:rFonts w:ascii="Times New Roman" w:hAnsi="Times New Roman" w:cs="Times New Roman"/>
                <w:sz w:val="24"/>
              </w:rPr>
              <w:t>;</w:t>
            </w:r>
          </w:p>
        </w:tc>
      </w:tr>
      <w:tr w:rsidR="005161A4" w:rsidRPr="0086265D" w14:paraId="206888A9" w14:textId="77777777" w:rsidTr="00CA2ED4">
        <w:tc>
          <w:tcPr>
            <w:tcW w:w="1134" w:type="dxa"/>
          </w:tcPr>
          <w:p w14:paraId="5EB24E73" w14:textId="77777777" w:rsidR="005D33CE" w:rsidRPr="0086265D" w:rsidRDefault="005D33CE" w:rsidP="00CA2ED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6265D">
              <w:rPr>
                <w:rFonts w:ascii="Times New Roman" w:hAnsi="Times New Roman" w:cs="Times New Roman"/>
                <w:b/>
                <w:sz w:val="24"/>
              </w:rPr>
              <w:t>B</w:t>
            </w:r>
          </w:p>
        </w:tc>
        <w:tc>
          <w:tcPr>
            <w:tcW w:w="7371" w:type="dxa"/>
          </w:tcPr>
          <w:p w14:paraId="79788A8F" w14:textId="59869121" w:rsidR="005D33CE" w:rsidRPr="0086265D" w:rsidRDefault="005D33CE" w:rsidP="00CA2ED4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sz w:val="24"/>
              </w:rPr>
              <w:t>Pretendenta</w:t>
            </w:r>
            <w:r w:rsidRPr="0086265D">
              <w:rPr>
                <w:rFonts w:ascii="Times New Roman" w:hAnsi="Times New Roman" w:cs="Times New Roman"/>
                <w:bCs/>
                <w:sz w:val="24"/>
              </w:rPr>
              <w:t xml:space="preserve"> </w:t>
            </w:r>
            <w:r w:rsidR="00C62702" w:rsidRPr="0086265D">
              <w:rPr>
                <w:rFonts w:ascii="Times New Roman" w:hAnsi="Times New Roman" w:cs="Times New Roman"/>
                <w:bCs/>
                <w:sz w:val="24"/>
              </w:rPr>
              <w:t>kritērija</w:t>
            </w:r>
            <w:r w:rsidR="00532D0F" w:rsidRPr="0086265D">
              <w:rPr>
                <w:rFonts w:ascii="Times New Roman" w:hAnsi="Times New Roman" w:cs="Times New Roman"/>
                <w:bCs/>
                <w:sz w:val="24"/>
              </w:rPr>
              <w:t xml:space="preserve"> </w:t>
            </w:r>
            <w:r w:rsidR="00C62702" w:rsidRPr="0086265D">
              <w:rPr>
                <w:rFonts w:ascii="Times New Roman" w:hAnsi="Times New Roman"/>
                <w:bCs/>
                <w:sz w:val="24"/>
              </w:rPr>
              <w:t>K5 „Pretendenta personāla stundas likmes piedāvājums” zemāka personāla vidēja vienas stundas likme</w:t>
            </w:r>
            <w:r w:rsidR="00C62702" w:rsidRPr="0086265D">
              <w:rPr>
                <w:rFonts w:ascii="Times New Roman" w:hAnsi="Times New Roman" w:cs="Times New Roman"/>
                <w:bCs/>
                <w:sz w:val="24"/>
              </w:rPr>
              <w:t>, jeb</w:t>
            </w:r>
            <w:r w:rsidR="00C62702" w:rsidRPr="0086265D">
              <w:rPr>
                <w:rFonts w:ascii="Times New Roman" w:hAnsi="Times New Roman" w:cs="Times New Roman"/>
                <w:sz w:val="24"/>
              </w:rPr>
              <w:t xml:space="preserve"> piedāvātā cena </w:t>
            </w:r>
            <w:r w:rsidR="00C62702" w:rsidRPr="0086265D">
              <w:rPr>
                <w:rFonts w:ascii="Times New Roman" w:hAnsi="Times New Roman" w:cs="Times New Roman"/>
                <w:bCs/>
                <w:sz w:val="24"/>
              </w:rPr>
              <w:t>– cena EUR bez PVN</w:t>
            </w:r>
            <w:r w:rsidR="00C62702" w:rsidRPr="0086265D">
              <w:rPr>
                <w:rFonts w:ascii="Times New Roman" w:hAnsi="Times New Roman" w:cs="Times New Roman"/>
                <w:sz w:val="24"/>
              </w:rPr>
              <w:t>;</w:t>
            </w:r>
          </w:p>
        </w:tc>
      </w:tr>
      <w:tr w:rsidR="005161A4" w:rsidRPr="0086265D" w14:paraId="717299F9" w14:textId="77777777" w:rsidTr="00CA2ED4">
        <w:tc>
          <w:tcPr>
            <w:tcW w:w="1134" w:type="dxa"/>
          </w:tcPr>
          <w:p w14:paraId="654F86D8" w14:textId="77777777" w:rsidR="005D33CE" w:rsidRPr="0086265D" w:rsidRDefault="005D33CE" w:rsidP="00CA2ED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6265D"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  <w:tc>
          <w:tcPr>
            <w:tcW w:w="7371" w:type="dxa"/>
          </w:tcPr>
          <w:p w14:paraId="36F5094D" w14:textId="14061E47" w:rsidR="005D33CE" w:rsidRPr="0086265D" w:rsidRDefault="005D33CE" w:rsidP="00CA2ED4">
            <w:pPr>
              <w:contextualSpacing/>
              <w:jc w:val="both"/>
              <w:rPr>
                <w:rFonts w:ascii="Times New Roman" w:hAnsi="Times New Roman" w:cs="Times New Roman"/>
                <w:sz w:val="24"/>
              </w:rPr>
            </w:pPr>
            <w:r w:rsidRPr="0086265D">
              <w:rPr>
                <w:rFonts w:ascii="Times New Roman" w:hAnsi="Times New Roman" w:cs="Times New Roman"/>
                <w:sz w:val="24"/>
              </w:rPr>
              <w:t>Nolikum</w:t>
            </w:r>
            <w:r w:rsidR="00A93BE5" w:rsidRPr="0086265D">
              <w:rPr>
                <w:rFonts w:ascii="Times New Roman" w:hAnsi="Times New Roman" w:cs="Times New Roman"/>
                <w:sz w:val="24"/>
              </w:rPr>
              <w:t>a 6.</w:t>
            </w:r>
            <w:r w:rsidR="000E7CD7">
              <w:rPr>
                <w:rFonts w:ascii="Times New Roman" w:hAnsi="Times New Roman" w:cs="Times New Roman"/>
                <w:sz w:val="24"/>
              </w:rPr>
              <w:t>1</w:t>
            </w:r>
            <w:r w:rsidR="00A93BE5" w:rsidRPr="0086265D">
              <w:rPr>
                <w:rFonts w:ascii="Times New Roman" w:hAnsi="Times New Roman" w:cs="Times New Roman"/>
                <w:sz w:val="24"/>
              </w:rPr>
              <w:t>. pielikuma 6.</w:t>
            </w:r>
            <w:r w:rsidR="007057B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93BE5" w:rsidRPr="0086265D">
              <w:rPr>
                <w:rFonts w:ascii="Times New Roman" w:hAnsi="Times New Roman" w:cs="Times New Roman"/>
                <w:sz w:val="24"/>
              </w:rPr>
              <w:t>punktā</w:t>
            </w:r>
            <w:r w:rsidRPr="0086265D">
              <w:rPr>
                <w:rFonts w:ascii="Times New Roman" w:hAnsi="Times New Roman" w:cs="Times New Roman"/>
                <w:sz w:val="24"/>
              </w:rPr>
              <w:t xml:space="preserve"> noteiktais maksimālais punktu skaits kritērijā “</w:t>
            </w:r>
            <w:r w:rsidR="00D21F46" w:rsidRPr="0086265D">
              <w:rPr>
                <w:rFonts w:ascii="Times New Roman" w:hAnsi="Times New Roman" w:cs="Times New Roman"/>
                <w:bCs/>
                <w:sz w:val="24"/>
              </w:rPr>
              <w:t xml:space="preserve">Pretendenta personāla </w:t>
            </w:r>
            <w:r w:rsidR="001120E7" w:rsidRPr="0086265D">
              <w:rPr>
                <w:rFonts w:ascii="Times New Roman" w:hAnsi="Times New Roman" w:cs="Times New Roman"/>
                <w:bCs/>
                <w:sz w:val="24"/>
              </w:rPr>
              <w:t>stundas likmes piedāvājums</w:t>
            </w:r>
            <w:r w:rsidRPr="0086265D">
              <w:rPr>
                <w:rFonts w:ascii="Times New Roman" w:hAnsi="Times New Roman" w:cs="Times New Roman"/>
                <w:bCs/>
                <w:sz w:val="24"/>
              </w:rPr>
              <w:t>”</w:t>
            </w:r>
            <w:r w:rsidR="001120E7" w:rsidRPr="0086265D">
              <w:rPr>
                <w:rFonts w:ascii="Times New Roman" w:hAnsi="Times New Roman" w:cs="Times New Roman"/>
                <w:bCs/>
                <w:sz w:val="24"/>
              </w:rPr>
              <w:t>.</w:t>
            </w:r>
          </w:p>
        </w:tc>
      </w:tr>
    </w:tbl>
    <w:p w14:paraId="5489DED7" w14:textId="7F3D9A4F" w:rsidR="005D33CE" w:rsidRPr="00DF1649" w:rsidRDefault="005D33CE" w:rsidP="00B5414D">
      <w:pPr>
        <w:pStyle w:val="ListParagraph"/>
        <w:numPr>
          <w:ilvl w:val="1"/>
          <w:numId w:val="28"/>
        </w:numPr>
        <w:ind w:left="-284" w:right="-1050" w:hanging="425"/>
        <w:contextualSpacing/>
        <w:jc w:val="both"/>
        <w:rPr>
          <w:rFonts w:ascii="Times New Roman" w:hAnsi="Times New Roman"/>
          <w:sz w:val="24"/>
        </w:rPr>
      </w:pPr>
      <w:r w:rsidRPr="00DF1649">
        <w:rPr>
          <w:rFonts w:ascii="Times New Roman" w:hAnsi="Times New Roman"/>
          <w:sz w:val="24"/>
        </w:rPr>
        <w:t>Kritērijā K</w:t>
      </w:r>
      <w:r w:rsidR="001120E7" w:rsidRPr="00DF1649">
        <w:rPr>
          <w:rFonts w:ascii="Times New Roman" w:hAnsi="Times New Roman"/>
          <w:sz w:val="24"/>
        </w:rPr>
        <w:t>5</w:t>
      </w:r>
      <w:r w:rsidRPr="00DF1649">
        <w:rPr>
          <w:rFonts w:ascii="Times New Roman" w:hAnsi="Times New Roman"/>
          <w:sz w:val="24"/>
        </w:rPr>
        <w:t xml:space="preserve"> “</w:t>
      </w:r>
      <w:r w:rsidR="001120E7" w:rsidRPr="00DF1649">
        <w:rPr>
          <w:rFonts w:ascii="Times New Roman" w:hAnsi="Times New Roman"/>
          <w:sz w:val="24"/>
        </w:rPr>
        <w:t>Pretendenta personāla stundas likmes piedāvājums</w:t>
      </w:r>
      <w:r w:rsidRPr="00DF1649">
        <w:rPr>
          <w:rFonts w:ascii="Times New Roman" w:hAnsi="Times New Roman"/>
          <w:sz w:val="24"/>
        </w:rPr>
        <w:t>”</w:t>
      </w:r>
      <w:r w:rsidRPr="00DF1649">
        <w:rPr>
          <w:rFonts w:ascii="Times New Roman" w:hAnsi="Times New Roman"/>
          <w:b/>
          <w:bCs/>
          <w:sz w:val="24"/>
        </w:rPr>
        <w:t xml:space="preserve"> </w:t>
      </w:r>
      <w:r w:rsidRPr="00DF1649">
        <w:rPr>
          <w:rFonts w:ascii="Times New Roman" w:hAnsi="Times New Roman"/>
          <w:sz w:val="24"/>
        </w:rPr>
        <w:t>iegūtais punktu skaits tiek noapaļots līdz divām zīmēm aiz komata. Veicot punktu noapaļošanu tiek ņemts vērā trešais skaitlis aiz komata – attiecīgi, ja tā vērtība ir no 5 – 9, otrais skaitlis aiz komata tiek noapaļots uz augšu.</w:t>
      </w:r>
    </w:p>
    <w:p w14:paraId="5D2FAB6B" w14:textId="77777777" w:rsidR="008663B3" w:rsidRPr="0086265D" w:rsidRDefault="008663B3" w:rsidP="00056A63">
      <w:pPr>
        <w:ind w:left="-709"/>
        <w:rPr>
          <w:rFonts w:ascii="Times New Roman" w:hAnsi="Times New Roman" w:cs="Times New Roman"/>
          <w:sz w:val="24"/>
        </w:rPr>
      </w:pPr>
    </w:p>
    <w:p w14:paraId="613298B8" w14:textId="387DA2DE" w:rsidR="00C13EA5" w:rsidRPr="0086265D" w:rsidRDefault="00C13EA5" w:rsidP="00454B05">
      <w:pPr>
        <w:rPr>
          <w:rFonts w:ascii="Times New Roman" w:hAnsi="Times New Roman" w:cs="Times New Roman"/>
          <w:sz w:val="24"/>
        </w:rPr>
      </w:pPr>
    </w:p>
    <w:sectPr w:rsidR="00C13EA5" w:rsidRPr="0086265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68B8"/>
    <w:multiLevelType w:val="hybridMultilevel"/>
    <w:tmpl w:val="2AC2B24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A01A2"/>
    <w:multiLevelType w:val="hybridMultilevel"/>
    <w:tmpl w:val="7F3EEC50"/>
    <w:lvl w:ilvl="0" w:tplc="0426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07D05E65"/>
    <w:multiLevelType w:val="multilevel"/>
    <w:tmpl w:val="3F2E47B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6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0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1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4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1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512" w:hanging="2160"/>
      </w:pPr>
      <w:rPr>
        <w:rFonts w:hint="default"/>
      </w:rPr>
    </w:lvl>
  </w:abstractNum>
  <w:abstractNum w:abstractNumId="3" w15:restartNumberingAfterBreak="0">
    <w:nsid w:val="09CB7214"/>
    <w:multiLevelType w:val="multilevel"/>
    <w:tmpl w:val="7D4C3B0A"/>
    <w:lvl w:ilvl="0">
      <w:start w:val="2"/>
      <w:numFmt w:val="decimal"/>
      <w:lvlText w:val="%1."/>
      <w:lvlJc w:val="left"/>
      <w:pPr>
        <w:ind w:left="360" w:hanging="360"/>
      </w:pPr>
      <w:rPr>
        <w:rFonts w:eastAsia="Cambria"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-349" w:hanging="360"/>
      </w:pPr>
      <w:rPr>
        <w:rFonts w:eastAsia="Cambria"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-698" w:hanging="720"/>
      </w:pPr>
      <w:rPr>
        <w:rFonts w:eastAsia="Cambria"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-1407" w:hanging="720"/>
      </w:pPr>
      <w:rPr>
        <w:rFonts w:eastAsia="Cambria"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eastAsia="Cambria"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-2465" w:hanging="1080"/>
      </w:pPr>
      <w:rPr>
        <w:rFonts w:eastAsia="Cambria"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-2814" w:hanging="1440"/>
      </w:pPr>
      <w:rPr>
        <w:rFonts w:eastAsia="Cambria"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-3523" w:hanging="1440"/>
      </w:pPr>
      <w:rPr>
        <w:rFonts w:eastAsia="Cambria"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-3872" w:hanging="1800"/>
      </w:pPr>
      <w:rPr>
        <w:rFonts w:eastAsia="Cambria" w:hint="default"/>
        <w:b w:val="0"/>
        <w:u w:val="none"/>
      </w:rPr>
    </w:lvl>
  </w:abstractNum>
  <w:abstractNum w:abstractNumId="4" w15:restartNumberingAfterBreak="0">
    <w:nsid w:val="09E1302B"/>
    <w:multiLevelType w:val="hybridMultilevel"/>
    <w:tmpl w:val="9F063586"/>
    <w:lvl w:ilvl="0" w:tplc="F1E683E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71" w:hanging="360"/>
      </w:pPr>
    </w:lvl>
    <w:lvl w:ilvl="2" w:tplc="0426001B">
      <w:start w:val="1"/>
      <w:numFmt w:val="lowerRoman"/>
      <w:lvlText w:val="%3."/>
      <w:lvlJc w:val="right"/>
      <w:pPr>
        <w:ind w:left="1091" w:hanging="180"/>
      </w:pPr>
    </w:lvl>
    <w:lvl w:ilvl="3" w:tplc="0426000F" w:tentative="1">
      <w:start w:val="1"/>
      <w:numFmt w:val="decimal"/>
      <w:lvlText w:val="%4."/>
      <w:lvlJc w:val="left"/>
      <w:pPr>
        <w:ind w:left="1811" w:hanging="360"/>
      </w:pPr>
    </w:lvl>
    <w:lvl w:ilvl="4" w:tplc="04260019" w:tentative="1">
      <w:start w:val="1"/>
      <w:numFmt w:val="lowerLetter"/>
      <w:lvlText w:val="%5."/>
      <w:lvlJc w:val="left"/>
      <w:pPr>
        <w:ind w:left="2531" w:hanging="360"/>
      </w:pPr>
    </w:lvl>
    <w:lvl w:ilvl="5" w:tplc="0426001B" w:tentative="1">
      <w:start w:val="1"/>
      <w:numFmt w:val="lowerRoman"/>
      <w:lvlText w:val="%6."/>
      <w:lvlJc w:val="right"/>
      <w:pPr>
        <w:ind w:left="3251" w:hanging="180"/>
      </w:pPr>
    </w:lvl>
    <w:lvl w:ilvl="6" w:tplc="0426000F" w:tentative="1">
      <w:start w:val="1"/>
      <w:numFmt w:val="decimal"/>
      <w:lvlText w:val="%7."/>
      <w:lvlJc w:val="left"/>
      <w:pPr>
        <w:ind w:left="3971" w:hanging="360"/>
      </w:pPr>
    </w:lvl>
    <w:lvl w:ilvl="7" w:tplc="04260019" w:tentative="1">
      <w:start w:val="1"/>
      <w:numFmt w:val="lowerLetter"/>
      <w:lvlText w:val="%8."/>
      <w:lvlJc w:val="left"/>
      <w:pPr>
        <w:ind w:left="4691" w:hanging="360"/>
      </w:pPr>
    </w:lvl>
    <w:lvl w:ilvl="8" w:tplc="0426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5" w15:restartNumberingAfterBreak="0">
    <w:nsid w:val="0D400305"/>
    <w:multiLevelType w:val="hybridMultilevel"/>
    <w:tmpl w:val="0C00DC02"/>
    <w:lvl w:ilvl="0" w:tplc="042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E137B9"/>
    <w:multiLevelType w:val="hybridMultilevel"/>
    <w:tmpl w:val="052CA81C"/>
    <w:lvl w:ilvl="0" w:tplc="042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C14826"/>
    <w:multiLevelType w:val="hybridMultilevel"/>
    <w:tmpl w:val="840E9F38"/>
    <w:lvl w:ilvl="0" w:tplc="B4AE03FE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AF35F8"/>
    <w:multiLevelType w:val="hybridMultilevel"/>
    <w:tmpl w:val="462693D8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CE4CE6"/>
    <w:multiLevelType w:val="hybridMultilevel"/>
    <w:tmpl w:val="BB6A70FC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FF63A81"/>
    <w:multiLevelType w:val="hybridMultilevel"/>
    <w:tmpl w:val="5F4442AA"/>
    <w:lvl w:ilvl="0" w:tplc="042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4345AB"/>
    <w:multiLevelType w:val="multilevel"/>
    <w:tmpl w:val="FA5C2484"/>
    <w:lvl w:ilvl="0">
      <w:start w:val="4"/>
      <w:numFmt w:val="decimal"/>
      <w:lvlText w:val="%1."/>
      <w:lvlJc w:val="left"/>
      <w:pPr>
        <w:ind w:left="360" w:hanging="360"/>
      </w:pPr>
      <w:rPr>
        <w:rFonts w:eastAsia="Cambria"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-349" w:hanging="360"/>
      </w:pPr>
      <w:rPr>
        <w:rFonts w:eastAsia="Cambria"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-698" w:hanging="720"/>
      </w:pPr>
      <w:rPr>
        <w:rFonts w:eastAsia="Cambria"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-1407" w:hanging="720"/>
      </w:pPr>
      <w:rPr>
        <w:rFonts w:eastAsia="Cambria"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eastAsia="Cambria"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-2465" w:hanging="1080"/>
      </w:pPr>
      <w:rPr>
        <w:rFonts w:eastAsia="Cambria"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-2814" w:hanging="1440"/>
      </w:pPr>
      <w:rPr>
        <w:rFonts w:eastAsia="Cambria"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-3523" w:hanging="1440"/>
      </w:pPr>
      <w:rPr>
        <w:rFonts w:eastAsia="Cambria"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-3872" w:hanging="1800"/>
      </w:pPr>
      <w:rPr>
        <w:rFonts w:eastAsia="Cambria" w:hint="default"/>
        <w:b w:val="0"/>
        <w:u w:val="none"/>
      </w:rPr>
    </w:lvl>
  </w:abstractNum>
  <w:abstractNum w:abstractNumId="12" w15:restartNumberingAfterBreak="0">
    <w:nsid w:val="36A061A9"/>
    <w:multiLevelType w:val="hybridMultilevel"/>
    <w:tmpl w:val="BDDC29AA"/>
    <w:lvl w:ilvl="0" w:tplc="042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B7C4F01"/>
    <w:multiLevelType w:val="hybridMultilevel"/>
    <w:tmpl w:val="577EDA84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BA84A42"/>
    <w:multiLevelType w:val="multilevel"/>
    <w:tmpl w:val="0F184904"/>
    <w:lvl w:ilvl="0">
      <w:start w:val="3"/>
      <w:numFmt w:val="decimal"/>
      <w:lvlText w:val="%1."/>
      <w:lvlJc w:val="left"/>
      <w:pPr>
        <w:ind w:left="360" w:hanging="360"/>
      </w:pPr>
      <w:rPr>
        <w:rFonts w:eastAsia="Cambria"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-349" w:hanging="360"/>
      </w:pPr>
      <w:rPr>
        <w:rFonts w:eastAsia="Cambria"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-698" w:hanging="720"/>
      </w:pPr>
      <w:rPr>
        <w:rFonts w:eastAsia="Cambria"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-1407" w:hanging="720"/>
      </w:pPr>
      <w:rPr>
        <w:rFonts w:eastAsia="Cambria"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eastAsia="Cambria"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-2465" w:hanging="1080"/>
      </w:pPr>
      <w:rPr>
        <w:rFonts w:eastAsia="Cambria"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-2814" w:hanging="1440"/>
      </w:pPr>
      <w:rPr>
        <w:rFonts w:eastAsia="Cambria"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-3523" w:hanging="1440"/>
      </w:pPr>
      <w:rPr>
        <w:rFonts w:eastAsia="Cambria"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-3872" w:hanging="1800"/>
      </w:pPr>
      <w:rPr>
        <w:rFonts w:eastAsia="Cambria" w:hint="default"/>
        <w:b w:val="0"/>
        <w:u w:val="none"/>
      </w:rPr>
    </w:lvl>
  </w:abstractNum>
  <w:abstractNum w:abstractNumId="15" w15:restartNumberingAfterBreak="0">
    <w:nsid w:val="43990FC4"/>
    <w:multiLevelType w:val="hybridMultilevel"/>
    <w:tmpl w:val="112621E6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EE0B0E"/>
    <w:multiLevelType w:val="hybridMultilevel"/>
    <w:tmpl w:val="7068D9E4"/>
    <w:lvl w:ilvl="0" w:tplc="042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B1617C4"/>
    <w:multiLevelType w:val="hybridMultilevel"/>
    <w:tmpl w:val="EB9EBF96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831F06"/>
    <w:multiLevelType w:val="hybridMultilevel"/>
    <w:tmpl w:val="A1D03FE2"/>
    <w:lvl w:ilvl="0" w:tplc="04260011">
      <w:start w:val="1"/>
      <w:numFmt w:val="decimal"/>
      <w:lvlText w:val="%1)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53F0047"/>
    <w:multiLevelType w:val="hybridMultilevel"/>
    <w:tmpl w:val="A786419C"/>
    <w:lvl w:ilvl="0" w:tplc="04260005">
      <w:start w:val="1"/>
      <w:numFmt w:val="bullet"/>
      <w:lvlText w:val=""/>
      <w:lvlJc w:val="left"/>
      <w:pPr>
        <w:ind w:left="394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0" w15:restartNumberingAfterBreak="0">
    <w:nsid w:val="6808411D"/>
    <w:multiLevelType w:val="hybridMultilevel"/>
    <w:tmpl w:val="687826C8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AAE752D"/>
    <w:multiLevelType w:val="multilevel"/>
    <w:tmpl w:val="ED9AEC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FCD4BC2"/>
    <w:multiLevelType w:val="hybridMultilevel"/>
    <w:tmpl w:val="09F2CE68"/>
    <w:lvl w:ilvl="0" w:tplc="042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09B2C2C"/>
    <w:multiLevelType w:val="hybridMultilevel"/>
    <w:tmpl w:val="89DE8D78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4A95748"/>
    <w:multiLevelType w:val="multilevel"/>
    <w:tmpl w:val="4CF251EE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13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CEF3BBB"/>
    <w:multiLevelType w:val="hybridMultilevel"/>
    <w:tmpl w:val="CE02B8E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2B6613"/>
    <w:multiLevelType w:val="hybridMultilevel"/>
    <w:tmpl w:val="5114CDC0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69576117">
    <w:abstractNumId w:val="3"/>
  </w:num>
  <w:num w:numId="2" w16cid:durableId="1134787152">
    <w:abstractNumId w:val="14"/>
  </w:num>
  <w:num w:numId="3" w16cid:durableId="1204951233">
    <w:abstractNumId w:val="25"/>
  </w:num>
  <w:num w:numId="4" w16cid:durableId="1373963225">
    <w:abstractNumId w:val="19"/>
  </w:num>
  <w:num w:numId="5" w16cid:durableId="1424451746">
    <w:abstractNumId w:val="6"/>
  </w:num>
  <w:num w:numId="6" w16cid:durableId="1463428265">
    <w:abstractNumId w:val="8"/>
  </w:num>
  <w:num w:numId="7" w16cid:durableId="1464038239">
    <w:abstractNumId w:val="1"/>
  </w:num>
  <w:num w:numId="8" w16cid:durableId="203638451">
    <w:abstractNumId w:val="16"/>
  </w:num>
  <w:num w:numId="9" w16cid:durableId="253127627">
    <w:abstractNumId w:val="12"/>
  </w:num>
  <w:num w:numId="10" w16cid:durableId="276789897">
    <w:abstractNumId w:val="20"/>
  </w:num>
  <w:num w:numId="11" w16cid:durableId="33503773">
    <w:abstractNumId w:val="5"/>
  </w:num>
  <w:num w:numId="12" w16cid:durableId="445656496">
    <w:abstractNumId w:val="2"/>
  </w:num>
  <w:num w:numId="13" w16cid:durableId="478038315">
    <w:abstractNumId w:val="24"/>
  </w:num>
  <w:num w:numId="14" w16cid:durableId="482047176">
    <w:abstractNumId w:val="13"/>
  </w:num>
  <w:num w:numId="15" w16cid:durableId="522015613">
    <w:abstractNumId w:val="10"/>
  </w:num>
  <w:num w:numId="16" w16cid:durableId="560286514">
    <w:abstractNumId w:val="23"/>
  </w:num>
  <w:num w:numId="17" w16cid:durableId="566259019">
    <w:abstractNumId w:val="15"/>
  </w:num>
  <w:num w:numId="18" w16cid:durableId="576600970">
    <w:abstractNumId w:val="18"/>
  </w:num>
  <w:num w:numId="19" w16cid:durableId="64499561">
    <w:abstractNumId w:val="26"/>
  </w:num>
  <w:num w:numId="20" w16cid:durableId="65879063">
    <w:abstractNumId w:val="4"/>
  </w:num>
  <w:num w:numId="21" w16cid:durableId="711419308">
    <w:abstractNumId w:val="21"/>
  </w:num>
  <w:num w:numId="22" w16cid:durableId="782501752">
    <w:abstractNumId w:val="17"/>
  </w:num>
  <w:num w:numId="23" w16cid:durableId="917863978">
    <w:abstractNumId w:val="9"/>
  </w:num>
  <w:num w:numId="24" w16cid:durableId="994914649">
    <w:abstractNumId w:val="22"/>
  </w:num>
  <w:num w:numId="25" w16cid:durableId="86465990">
    <w:abstractNumId w:val="5"/>
  </w:num>
  <w:num w:numId="26" w16cid:durableId="2087804720">
    <w:abstractNumId w:val="0"/>
  </w:num>
  <w:num w:numId="27" w16cid:durableId="1808818080">
    <w:abstractNumId w:val="7"/>
  </w:num>
  <w:num w:numId="28" w16cid:durableId="3339980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CFC"/>
    <w:rsid w:val="00007B5D"/>
    <w:rsid w:val="000105AC"/>
    <w:rsid w:val="0002246A"/>
    <w:rsid w:val="00024B3C"/>
    <w:rsid w:val="00036DD2"/>
    <w:rsid w:val="000469FA"/>
    <w:rsid w:val="00053613"/>
    <w:rsid w:val="00053A8D"/>
    <w:rsid w:val="00054184"/>
    <w:rsid w:val="000544F4"/>
    <w:rsid w:val="00056A63"/>
    <w:rsid w:val="00061D42"/>
    <w:rsid w:val="00063649"/>
    <w:rsid w:val="00066055"/>
    <w:rsid w:val="000713EA"/>
    <w:rsid w:val="00072062"/>
    <w:rsid w:val="000754C2"/>
    <w:rsid w:val="00080C57"/>
    <w:rsid w:val="0008183A"/>
    <w:rsid w:val="00082155"/>
    <w:rsid w:val="000966D9"/>
    <w:rsid w:val="000A4D35"/>
    <w:rsid w:val="000A750F"/>
    <w:rsid w:val="000B4DC5"/>
    <w:rsid w:val="000B6FF8"/>
    <w:rsid w:val="000B7D92"/>
    <w:rsid w:val="000C7A08"/>
    <w:rsid w:val="000D0316"/>
    <w:rsid w:val="000D3440"/>
    <w:rsid w:val="000E2EC5"/>
    <w:rsid w:val="000E7CD7"/>
    <w:rsid w:val="000F39D0"/>
    <w:rsid w:val="000F5B9E"/>
    <w:rsid w:val="00110B53"/>
    <w:rsid w:val="001120E7"/>
    <w:rsid w:val="00127A27"/>
    <w:rsid w:val="00144DA4"/>
    <w:rsid w:val="00163981"/>
    <w:rsid w:val="00172FB3"/>
    <w:rsid w:val="001A3AB0"/>
    <w:rsid w:val="001B5BF0"/>
    <w:rsid w:val="001B68DE"/>
    <w:rsid w:val="001B6ED6"/>
    <w:rsid w:val="001B7FB0"/>
    <w:rsid w:val="001C1E01"/>
    <w:rsid w:val="001D43AF"/>
    <w:rsid w:val="001E3A3F"/>
    <w:rsid w:val="001E3CE2"/>
    <w:rsid w:val="001F0B0F"/>
    <w:rsid w:val="001F1488"/>
    <w:rsid w:val="002216EA"/>
    <w:rsid w:val="002430E1"/>
    <w:rsid w:val="002557C2"/>
    <w:rsid w:val="00255CB1"/>
    <w:rsid w:val="002619C3"/>
    <w:rsid w:val="00263DFE"/>
    <w:rsid w:val="002647AA"/>
    <w:rsid w:val="00266AFA"/>
    <w:rsid w:val="002762E4"/>
    <w:rsid w:val="00290001"/>
    <w:rsid w:val="0029370B"/>
    <w:rsid w:val="002A404D"/>
    <w:rsid w:val="002B096D"/>
    <w:rsid w:val="002C0E96"/>
    <w:rsid w:val="002D2AE2"/>
    <w:rsid w:val="002E04EC"/>
    <w:rsid w:val="002E20A8"/>
    <w:rsid w:val="002F6403"/>
    <w:rsid w:val="0030522E"/>
    <w:rsid w:val="00317922"/>
    <w:rsid w:val="00322695"/>
    <w:rsid w:val="00327CAF"/>
    <w:rsid w:val="00332F14"/>
    <w:rsid w:val="00335B34"/>
    <w:rsid w:val="00363931"/>
    <w:rsid w:val="00363B8E"/>
    <w:rsid w:val="00364290"/>
    <w:rsid w:val="0037419A"/>
    <w:rsid w:val="003804E7"/>
    <w:rsid w:val="00383D8E"/>
    <w:rsid w:val="003A032F"/>
    <w:rsid w:val="003A2498"/>
    <w:rsid w:val="003B01F9"/>
    <w:rsid w:val="003F5ED3"/>
    <w:rsid w:val="00400B15"/>
    <w:rsid w:val="0040706A"/>
    <w:rsid w:val="004105D6"/>
    <w:rsid w:val="004111AF"/>
    <w:rsid w:val="00411AD8"/>
    <w:rsid w:val="0041298D"/>
    <w:rsid w:val="0041327A"/>
    <w:rsid w:val="00417D7B"/>
    <w:rsid w:val="00425A86"/>
    <w:rsid w:val="00447D9D"/>
    <w:rsid w:val="00452D88"/>
    <w:rsid w:val="00454749"/>
    <w:rsid w:val="00454B05"/>
    <w:rsid w:val="0045656D"/>
    <w:rsid w:val="004657BB"/>
    <w:rsid w:val="00473957"/>
    <w:rsid w:val="00474C5F"/>
    <w:rsid w:val="00483647"/>
    <w:rsid w:val="00491920"/>
    <w:rsid w:val="004925A2"/>
    <w:rsid w:val="004949F0"/>
    <w:rsid w:val="004A79FA"/>
    <w:rsid w:val="004B0F2C"/>
    <w:rsid w:val="004B4F32"/>
    <w:rsid w:val="004B7C2A"/>
    <w:rsid w:val="004C0F37"/>
    <w:rsid w:val="004C387D"/>
    <w:rsid w:val="004C58A8"/>
    <w:rsid w:val="004C5FCF"/>
    <w:rsid w:val="004C6787"/>
    <w:rsid w:val="004E6C70"/>
    <w:rsid w:val="004F4754"/>
    <w:rsid w:val="00502C03"/>
    <w:rsid w:val="0051553F"/>
    <w:rsid w:val="005161A4"/>
    <w:rsid w:val="005324FA"/>
    <w:rsid w:val="00532D0F"/>
    <w:rsid w:val="00534C28"/>
    <w:rsid w:val="00536528"/>
    <w:rsid w:val="00541597"/>
    <w:rsid w:val="0054679C"/>
    <w:rsid w:val="005519B4"/>
    <w:rsid w:val="00554F47"/>
    <w:rsid w:val="00574B38"/>
    <w:rsid w:val="0058174F"/>
    <w:rsid w:val="005866D8"/>
    <w:rsid w:val="005931A2"/>
    <w:rsid w:val="00593304"/>
    <w:rsid w:val="00594E77"/>
    <w:rsid w:val="00597CEC"/>
    <w:rsid w:val="005A0CAF"/>
    <w:rsid w:val="005A306A"/>
    <w:rsid w:val="005A3861"/>
    <w:rsid w:val="005A393A"/>
    <w:rsid w:val="005A475D"/>
    <w:rsid w:val="005B3976"/>
    <w:rsid w:val="005B56B8"/>
    <w:rsid w:val="005C7B50"/>
    <w:rsid w:val="005D1B10"/>
    <w:rsid w:val="005D1E62"/>
    <w:rsid w:val="005D33CE"/>
    <w:rsid w:val="005E5BBA"/>
    <w:rsid w:val="005F5DA8"/>
    <w:rsid w:val="0060244B"/>
    <w:rsid w:val="006114B5"/>
    <w:rsid w:val="006118A8"/>
    <w:rsid w:val="0061536B"/>
    <w:rsid w:val="006169C0"/>
    <w:rsid w:val="0062337D"/>
    <w:rsid w:val="0063008A"/>
    <w:rsid w:val="00646B1F"/>
    <w:rsid w:val="006560BD"/>
    <w:rsid w:val="00657ED0"/>
    <w:rsid w:val="0067411E"/>
    <w:rsid w:val="00683553"/>
    <w:rsid w:val="006A025F"/>
    <w:rsid w:val="006A1D1E"/>
    <w:rsid w:val="006A5268"/>
    <w:rsid w:val="006A58D7"/>
    <w:rsid w:val="006B1741"/>
    <w:rsid w:val="006B412E"/>
    <w:rsid w:val="006C1183"/>
    <w:rsid w:val="006C11AB"/>
    <w:rsid w:val="006C6BA4"/>
    <w:rsid w:val="006D47A3"/>
    <w:rsid w:val="006D659B"/>
    <w:rsid w:val="006E1F1E"/>
    <w:rsid w:val="006E4234"/>
    <w:rsid w:val="006F0386"/>
    <w:rsid w:val="006F3A9B"/>
    <w:rsid w:val="006F566B"/>
    <w:rsid w:val="0070196E"/>
    <w:rsid w:val="007045CA"/>
    <w:rsid w:val="007057BD"/>
    <w:rsid w:val="007075A8"/>
    <w:rsid w:val="007111E0"/>
    <w:rsid w:val="00712295"/>
    <w:rsid w:val="007124AC"/>
    <w:rsid w:val="0072657D"/>
    <w:rsid w:val="00727F3B"/>
    <w:rsid w:val="0073542B"/>
    <w:rsid w:val="0073637B"/>
    <w:rsid w:val="0073661B"/>
    <w:rsid w:val="00755AE8"/>
    <w:rsid w:val="007566C2"/>
    <w:rsid w:val="007576A0"/>
    <w:rsid w:val="00757A14"/>
    <w:rsid w:val="00757AA4"/>
    <w:rsid w:val="00765266"/>
    <w:rsid w:val="00765B6D"/>
    <w:rsid w:val="00774CD5"/>
    <w:rsid w:val="00780462"/>
    <w:rsid w:val="007866C3"/>
    <w:rsid w:val="007A3B92"/>
    <w:rsid w:val="007B6CCA"/>
    <w:rsid w:val="007C3BF5"/>
    <w:rsid w:val="007D52F8"/>
    <w:rsid w:val="007E1726"/>
    <w:rsid w:val="007E464B"/>
    <w:rsid w:val="007E54AB"/>
    <w:rsid w:val="007F3911"/>
    <w:rsid w:val="007F54D0"/>
    <w:rsid w:val="0080042C"/>
    <w:rsid w:val="00802FD4"/>
    <w:rsid w:val="00807871"/>
    <w:rsid w:val="00817730"/>
    <w:rsid w:val="00841739"/>
    <w:rsid w:val="00844CFC"/>
    <w:rsid w:val="00854DB1"/>
    <w:rsid w:val="00860E93"/>
    <w:rsid w:val="0086265D"/>
    <w:rsid w:val="008663B3"/>
    <w:rsid w:val="008666BB"/>
    <w:rsid w:val="00866ACA"/>
    <w:rsid w:val="008712D6"/>
    <w:rsid w:val="008757D4"/>
    <w:rsid w:val="008813E0"/>
    <w:rsid w:val="00883682"/>
    <w:rsid w:val="00884C0A"/>
    <w:rsid w:val="008906D3"/>
    <w:rsid w:val="0089594E"/>
    <w:rsid w:val="008A549A"/>
    <w:rsid w:val="008B5407"/>
    <w:rsid w:val="008B54B3"/>
    <w:rsid w:val="008C72D0"/>
    <w:rsid w:val="008C7497"/>
    <w:rsid w:val="008D40C4"/>
    <w:rsid w:val="008E4003"/>
    <w:rsid w:val="008E7ADE"/>
    <w:rsid w:val="008F0959"/>
    <w:rsid w:val="008F1201"/>
    <w:rsid w:val="008F28C7"/>
    <w:rsid w:val="008F6241"/>
    <w:rsid w:val="008F7F40"/>
    <w:rsid w:val="009005FD"/>
    <w:rsid w:val="00914212"/>
    <w:rsid w:val="00924F33"/>
    <w:rsid w:val="00927725"/>
    <w:rsid w:val="00930B67"/>
    <w:rsid w:val="00934C8E"/>
    <w:rsid w:val="00937970"/>
    <w:rsid w:val="00942E45"/>
    <w:rsid w:val="00946BB5"/>
    <w:rsid w:val="009476A3"/>
    <w:rsid w:val="00954A49"/>
    <w:rsid w:val="00961CEB"/>
    <w:rsid w:val="00963D84"/>
    <w:rsid w:val="00967C82"/>
    <w:rsid w:val="00972D8A"/>
    <w:rsid w:val="009759B8"/>
    <w:rsid w:val="00980F55"/>
    <w:rsid w:val="00981737"/>
    <w:rsid w:val="00983A51"/>
    <w:rsid w:val="00994D2D"/>
    <w:rsid w:val="009A44A3"/>
    <w:rsid w:val="009A4CAC"/>
    <w:rsid w:val="009B3FDE"/>
    <w:rsid w:val="009C639B"/>
    <w:rsid w:val="009D6DEE"/>
    <w:rsid w:val="009E24FD"/>
    <w:rsid w:val="009E4977"/>
    <w:rsid w:val="009E6595"/>
    <w:rsid w:val="009E6993"/>
    <w:rsid w:val="009E7E75"/>
    <w:rsid w:val="009F2981"/>
    <w:rsid w:val="00A06DCA"/>
    <w:rsid w:val="00A217C0"/>
    <w:rsid w:val="00A2515C"/>
    <w:rsid w:val="00A26ECB"/>
    <w:rsid w:val="00A4007E"/>
    <w:rsid w:val="00A4719A"/>
    <w:rsid w:val="00A47DF7"/>
    <w:rsid w:val="00A729BA"/>
    <w:rsid w:val="00A753E6"/>
    <w:rsid w:val="00A75EB9"/>
    <w:rsid w:val="00A83011"/>
    <w:rsid w:val="00A85202"/>
    <w:rsid w:val="00A90859"/>
    <w:rsid w:val="00A91E2B"/>
    <w:rsid w:val="00A93BE5"/>
    <w:rsid w:val="00A945D2"/>
    <w:rsid w:val="00AA1137"/>
    <w:rsid w:val="00AA47E1"/>
    <w:rsid w:val="00AB26F6"/>
    <w:rsid w:val="00AB29D1"/>
    <w:rsid w:val="00AB7CFC"/>
    <w:rsid w:val="00AC0113"/>
    <w:rsid w:val="00AC0538"/>
    <w:rsid w:val="00AC4042"/>
    <w:rsid w:val="00AD3503"/>
    <w:rsid w:val="00AE180B"/>
    <w:rsid w:val="00AE481E"/>
    <w:rsid w:val="00AE7C1C"/>
    <w:rsid w:val="00B05088"/>
    <w:rsid w:val="00B07251"/>
    <w:rsid w:val="00B07801"/>
    <w:rsid w:val="00B158C7"/>
    <w:rsid w:val="00B20E41"/>
    <w:rsid w:val="00B21564"/>
    <w:rsid w:val="00B26CE8"/>
    <w:rsid w:val="00B26CF5"/>
    <w:rsid w:val="00B42E40"/>
    <w:rsid w:val="00B43912"/>
    <w:rsid w:val="00B512F8"/>
    <w:rsid w:val="00B515F2"/>
    <w:rsid w:val="00B5414D"/>
    <w:rsid w:val="00B80A94"/>
    <w:rsid w:val="00B835F9"/>
    <w:rsid w:val="00B85258"/>
    <w:rsid w:val="00B8646F"/>
    <w:rsid w:val="00B969ED"/>
    <w:rsid w:val="00BA2090"/>
    <w:rsid w:val="00BA580C"/>
    <w:rsid w:val="00BA70B6"/>
    <w:rsid w:val="00BB1762"/>
    <w:rsid w:val="00BB2BAD"/>
    <w:rsid w:val="00BB6A13"/>
    <w:rsid w:val="00BC5161"/>
    <w:rsid w:val="00BC55B7"/>
    <w:rsid w:val="00BC5B5A"/>
    <w:rsid w:val="00BD2F47"/>
    <w:rsid w:val="00BD709E"/>
    <w:rsid w:val="00BE731C"/>
    <w:rsid w:val="00BF0755"/>
    <w:rsid w:val="00BF092A"/>
    <w:rsid w:val="00BF0BA1"/>
    <w:rsid w:val="00BF58E4"/>
    <w:rsid w:val="00BF747C"/>
    <w:rsid w:val="00C02684"/>
    <w:rsid w:val="00C055C5"/>
    <w:rsid w:val="00C11458"/>
    <w:rsid w:val="00C13EA5"/>
    <w:rsid w:val="00C14C97"/>
    <w:rsid w:val="00C166EB"/>
    <w:rsid w:val="00C24B0D"/>
    <w:rsid w:val="00C552C7"/>
    <w:rsid w:val="00C609D5"/>
    <w:rsid w:val="00C61081"/>
    <w:rsid w:val="00C62702"/>
    <w:rsid w:val="00C6633C"/>
    <w:rsid w:val="00C733D9"/>
    <w:rsid w:val="00C879A1"/>
    <w:rsid w:val="00CA003D"/>
    <w:rsid w:val="00CA2ED4"/>
    <w:rsid w:val="00CA32FA"/>
    <w:rsid w:val="00CB0712"/>
    <w:rsid w:val="00CB255D"/>
    <w:rsid w:val="00CE1CAD"/>
    <w:rsid w:val="00CE2F0D"/>
    <w:rsid w:val="00CE7198"/>
    <w:rsid w:val="00CF5300"/>
    <w:rsid w:val="00CF6A35"/>
    <w:rsid w:val="00D06027"/>
    <w:rsid w:val="00D1066F"/>
    <w:rsid w:val="00D136D8"/>
    <w:rsid w:val="00D15A80"/>
    <w:rsid w:val="00D21F46"/>
    <w:rsid w:val="00D35405"/>
    <w:rsid w:val="00D52E2F"/>
    <w:rsid w:val="00D54B25"/>
    <w:rsid w:val="00D57499"/>
    <w:rsid w:val="00D60CB6"/>
    <w:rsid w:val="00D706F5"/>
    <w:rsid w:val="00D71291"/>
    <w:rsid w:val="00D752EE"/>
    <w:rsid w:val="00DB0F94"/>
    <w:rsid w:val="00DB26C9"/>
    <w:rsid w:val="00DC2076"/>
    <w:rsid w:val="00DC222E"/>
    <w:rsid w:val="00DC25B9"/>
    <w:rsid w:val="00DC6908"/>
    <w:rsid w:val="00DD0B69"/>
    <w:rsid w:val="00DF1649"/>
    <w:rsid w:val="00DF4DFE"/>
    <w:rsid w:val="00E03A49"/>
    <w:rsid w:val="00E17157"/>
    <w:rsid w:val="00E276C0"/>
    <w:rsid w:val="00E27A91"/>
    <w:rsid w:val="00E37749"/>
    <w:rsid w:val="00E42242"/>
    <w:rsid w:val="00E45887"/>
    <w:rsid w:val="00E50806"/>
    <w:rsid w:val="00E61268"/>
    <w:rsid w:val="00E64317"/>
    <w:rsid w:val="00E66BBE"/>
    <w:rsid w:val="00E73DF1"/>
    <w:rsid w:val="00E76385"/>
    <w:rsid w:val="00E77BE0"/>
    <w:rsid w:val="00E851CC"/>
    <w:rsid w:val="00E904C9"/>
    <w:rsid w:val="00E93F16"/>
    <w:rsid w:val="00E978EA"/>
    <w:rsid w:val="00EA00A7"/>
    <w:rsid w:val="00EA30D1"/>
    <w:rsid w:val="00EA360A"/>
    <w:rsid w:val="00EA3E4B"/>
    <w:rsid w:val="00EB690B"/>
    <w:rsid w:val="00EB6FE7"/>
    <w:rsid w:val="00ED0208"/>
    <w:rsid w:val="00ED5674"/>
    <w:rsid w:val="00EE26C1"/>
    <w:rsid w:val="00EE62A8"/>
    <w:rsid w:val="00EF4B55"/>
    <w:rsid w:val="00F07CEE"/>
    <w:rsid w:val="00F10E77"/>
    <w:rsid w:val="00F1129E"/>
    <w:rsid w:val="00F20CE3"/>
    <w:rsid w:val="00F22FA8"/>
    <w:rsid w:val="00F25BC6"/>
    <w:rsid w:val="00F26FCC"/>
    <w:rsid w:val="00F43FA4"/>
    <w:rsid w:val="00F46AE0"/>
    <w:rsid w:val="00F53A70"/>
    <w:rsid w:val="00F53C5D"/>
    <w:rsid w:val="00F5636A"/>
    <w:rsid w:val="00F642E4"/>
    <w:rsid w:val="00F65FDD"/>
    <w:rsid w:val="00F6617D"/>
    <w:rsid w:val="00F7346E"/>
    <w:rsid w:val="00F76A6F"/>
    <w:rsid w:val="00F82A31"/>
    <w:rsid w:val="00F84D73"/>
    <w:rsid w:val="00F8511F"/>
    <w:rsid w:val="00F94317"/>
    <w:rsid w:val="00FB6A68"/>
    <w:rsid w:val="00FC35AC"/>
    <w:rsid w:val="00FD4541"/>
    <w:rsid w:val="00FE10C1"/>
    <w:rsid w:val="00FE5B0C"/>
    <w:rsid w:val="00FF4AA4"/>
    <w:rsid w:val="06EBC3D1"/>
    <w:rsid w:val="070CDAFE"/>
    <w:rsid w:val="0C31C2E7"/>
    <w:rsid w:val="0EC64670"/>
    <w:rsid w:val="0F008FD8"/>
    <w:rsid w:val="147FBDD7"/>
    <w:rsid w:val="1824BA6C"/>
    <w:rsid w:val="1C0D0AE6"/>
    <w:rsid w:val="1C2C7830"/>
    <w:rsid w:val="1CCB1F7D"/>
    <w:rsid w:val="20D43376"/>
    <w:rsid w:val="24488539"/>
    <w:rsid w:val="27ADAF1A"/>
    <w:rsid w:val="2AAEFDA8"/>
    <w:rsid w:val="31CA6603"/>
    <w:rsid w:val="31FCBB55"/>
    <w:rsid w:val="3700E713"/>
    <w:rsid w:val="374728F8"/>
    <w:rsid w:val="37ED14EB"/>
    <w:rsid w:val="475498BF"/>
    <w:rsid w:val="4C2D94AC"/>
    <w:rsid w:val="4C4099F9"/>
    <w:rsid w:val="576554C8"/>
    <w:rsid w:val="5B4B0FE5"/>
    <w:rsid w:val="5E9EE74F"/>
    <w:rsid w:val="5F2F7894"/>
    <w:rsid w:val="71703354"/>
    <w:rsid w:val="76A43ADE"/>
    <w:rsid w:val="7B170EB8"/>
    <w:rsid w:val="7C36A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E3648E"/>
  <w15:docId w15:val="{50D426B7-37DE-4044-B26A-6F3C3BFB9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FCC"/>
    <w:pPr>
      <w:suppressAutoHyphens/>
      <w:spacing w:after="0" w:line="240" w:lineRule="auto"/>
    </w:pPr>
    <w:rPr>
      <w:rFonts w:ascii="Cambria" w:eastAsia="Cambria" w:hAnsi="Cambria" w:cs="Cambria"/>
      <w:kern w:val="1"/>
      <w:sz w:val="28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H&amp;P List Paragraph,Virsraksti,Strip,Syle 1,Numurets,Normal bullet 2,Bullet list,Akapit z listą BS,Numbered Para 1,Dot pt,No Spacing1,List Paragraph Char Char Char,Indicator Text,Bullet 1,Bullet Points,MAIN CONTENT,PPS_Bullet,MAIN CONTE"/>
    <w:basedOn w:val="Normal"/>
    <w:link w:val="ListParagraphChar"/>
    <w:qFormat/>
    <w:rsid w:val="00844CFC"/>
    <w:pPr>
      <w:ind w:left="720"/>
    </w:pPr>
    <w:rPr>
      <w:rFonts w:eastAsia="Times New Roman" w:cs="Times New Roman"/>
      <w:lang w:val="x-none"/>
    </w:rPr>
  </w:style>
  <w:style w:type="character" w:customStyle="1" w:styleId="ListParagraphChar">
    <w:name w:val="List Paragraph Char"/>
    <w:aliases w:val="2 Char,H&amp;P List Paragraph Char,Virsraksti Char,Strip Char,Syle 1 Char,Numurets Char,Normal bullet 2 Char,Bullet list Char,Akapit z listą BS Char,Numbered Para 1 Char,Dot pt Char,No Spacing1 Char,List Paragraph Char Char Char Char"/>
    <w:link w:val="ListParagraph"/>
    <w:qFormat/>
    <w:locked/>
    <w:rsid w:val="00844CFC"/>
    <w:rPr>
      <w:rFonts w:ascii="Cambria" w:eastAsia="Times New Roman" w:hAnsi="Cambria" w:cs="Times New Roman"/>
      <w:kern w:val="1"/>
      <w:sz w:val="28"/>
      <w:szCs w:val="24"/>
      <w:lang w:val="x-none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65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528"/>
    <w:rPr>
      <w:rFonts w:ascii="Segoe UI" w:eastAsia="Cambria" w:hAnsi="Segoe UI" w:cs="Segoe UI"/>
      <w:kern w:val="1"/>
      <w:sz w:val="18"/>
      <w:szCs w:val="18"/>
      <w:lang w:eastAsia="ar-SA"/>
    </w:rPr>
  </w:style>
  <w:style w:type="paragraph" w:styleId="Title">
    <w:name w:val="Title"/>
    <w:basedOn w:val="Normal"/>
    <w:link w:val="TitleChar"/>
    <w:qFormat/>
    <w:rsid w:val="006A5268"/>
    <w:pPr>
      <w:suppressAutoHyphens w:val="0"/>
      <w:jc w:val="center"/>
    </w:pPr>
    <w:rPr>
      <w:rFonts w:ascii="Times New Roman" w:eastAsia="Times New Roman" w:hAnsi="Times New Roman" w:cs="Times New Roman"/>
      <w:kern w:val="0"/>
      <w:sz w:val="24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6A526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6118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18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18A8"/>
    <w:rPr>
      <w:rFonts w:ascii="Cambria" w:eastAsia="Cambria" w:hAnsi="Cambria" w:cs="Cambria"/>
      <w:kern w:val="1"/>
      <w:sz w:val="20"/>
      <w:szCs w:val="20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18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18A8"/>
    <w:rPr>
      <w:rFonts w:ascii="Cambria" w:eastAsia="Cambria" w:hAnsi="Cambria" w:cs="Cambria"/>
      <w:b/>
      <w:bCs/>
      <w:kern w:val="1"/>
      <w:sz w:val="20"/>
      <w:szCs w:val="20"/>
      <w:lang w:eastAsia="ar-SA"/>
    </w:rPr>
  </w:style>
  <w:style w:type="paragraph" w:styleId="Revision">
    <w:name w:val="Revision"/>
    <w:hidden/>
    <w:uiPriority w:val="99"/>
    <w:semiHidden/>
    <w:rsid w:val="00534C28"/>
    <w:pPr>
      <w:spacing w:after="0" w:line="240" w:lineRule="auto"/>
    </w:pPr>
    <w:rPr>
      <w:rFonts w:ascii="Cambria" w:eastAsia="Cambria" w:hAnsi="Cambria" w:cs="Cambria"/>
      <w:kern w:val="1"/>
      <w:sz w:val="28"/>
      <w:szCs w:val="24"/>
      <w:lang w:eastAsia="ar-SA"/>
    </w:rPr>
  </w:style>
  <w:style w:type="character" w:styleId="Hyperlink">
    <w:name w:val="Hyperlink"/>
    <w:uiPriority w:val="99"/>
    <w:rsid w:val="00E77B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wiss-contribution.lv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8DFB8AFABA0FC49BA4F16CA1C33A313" ma:contentTypeVersion="12" ma:contentTypeDescription="Izveidot jaunu dokumentu." ma:contentTypeScope="" ma:versionID="6ac55cc16b5f487eec5ff6983e43712f">
  <xsd:schema xmlns:xsd="http://www.w3.org/2001/XMLSchema" xmlns:xs="http://www.w3.org/2001/XMLSchema" xmlns:p="http://schemas.microsoft.com/office/2006/metadata/properties" xmlns:ns2="0451b083-18d0-4817-92a1-089be2202309" xmlns:ns3="10a1cf93-328b-47f2-8ba4-aeba4faaede4" targetNamespace="http://schemas.microsoft.com/office/2006/metadata/properties" ma:root="true" ma:fieldsID="8e7210ad4753c9b5a9ce4710ebad9871" ns2:_="" ns3:_="">
    <xsd:import namespace="0451b083-18d0-4817-92a1-089be2202309"/>
    <xsd:import namespace="10a1cf93-328b-47f2-8ba4-aeba4faae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51b083-18d0-4817-92a1-089be22023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bd8549b7-dcd1-42e7-8754-3ea81710bb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1cf93-328b-47f2-8ba4-aeba4faaede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3298b00-994a-4b04-87b6-acf406454512}" ma:internalName="TaxCatchAll" ma:showField="CatchAllData" ma:web="10a1cf93-328b-47f2-8ba4-aeba4faae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51b083-18d0-4817-92a1-089be2202309">
      <Terms xmlns="http://schemas.microsoft.com/office/infopath/2007/PartnerControls"/>
    </lcf76f155ced4ddcb4097134ff3c332f>
    <TaxCatchAll xmlns="10a1cf93-328b-47f2-8ba4-aeba4faaede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78016B-9B81-4C3B-A732-25E6237F91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51b083-18d0-4817-92a1-089be2202309"/>
    <ds:schemaRef ds:uri="10a1cf93-328b-47f2-8ba4-aeba4faaed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EBB2DC-A76B-41C1-BDE6-611B51014E82}">
  <ds:schemaRefs>
    <ds:schemaRef ds:uri="http://schemas.microsoft.com/office/2006/metadata/properties"/>
    <ds:schemaRef ds:uri="http://schemas.microsoft.com/office/infopath/2007/PartnerControls"/>
    <ds:schemaRef ds:uri="0451b083-18d0-4817-92a1-089be2202309"/>
    <ds:schemaRef ds:uri="10a1cf93-328b-47f2-8ba4-aeba4faaede4"/>
  </ds:schemaRefs>
</ds:datastoreItem>
</file>

<file path=customXml/itemProps3.xml><?xml version="1.0" encoding="utf-8"?>
<ds:datastoreItem xmlns:ds="http://schemas.openxmlformats.org/officeDocument/2006/customXml" ds:itemID="{DEF2E3E1-3DF7-4D1C-B6C8-3D03D63917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6</Pages>
  <Words>12296</Words>
  <Characters>7010</Characters>
  <Application>Microsoft Office Word</Application>
  <DocSecurity>0</DocSecurity>
  <Lines>58</Lines>
  <Paragraphs>38</Paragraphs>
  <ScaleCrop>false</ScaleCrop>
  <Company>VIAA</Company>
  <LinksUpToDate>false</LinksUpToDate>
  <CharactersWithSpaces>19268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Vjačeslavs Komendantovs</dc:creator>
  <cp:keywords/>
  <dc:description/>
  <cp:lastModifiedBy>Vjačeslavs Komendantovs</cp:lastModifiedBy>
  <cp:revision>103</cp:revision>
  <cp:lastPrinted>2019-06-11T02:51:00Z</cp:lastPrinted>
  <dcterms:created xsi:type="dcterms:W3CDTF">2026-04-16T15:37:00Z</dcterms:created>
  <dcterms:modified xsi:type="dcterms:W3CDTF">2026-07-01T16:35:00Z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0x01010028DFB8AFABA0FC49BA4F16CA1C33A313</vt:lpwstr>
  </property>
  <property fmtid="{D5CDD505-2E9C-101B-9397-08002B2CF9AE}" pid="3" name="MediaServiceImageTags">
    <vt:lpwstr/>
  </property>
  <property fmtid="{D5CDD505-2E9C-101B-9397-08002B2CF9AE}" pid="4" name="docLang">
    <vt:lpwstr>lv</vt:lpwstr>
  </property>
</Properties>
</file>