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B64C8" w14:textId="77777777" w:rsidR="000B5167" w:rsidRPr="006F3636" w:rsidRDefault="000B5167" w:rsidP="000B5167">
      <w:pPr>
        <w:jc w:val="right"/>
      </w:pPr>
      <w:r w:rsidRPr="006F3636">
        <w:t xml:space="preserve">                                                                                                                                                                                                                                                                                                                                                                                                                  APSTIPRINĀTS</w:t>
      </w:r>
      <w:r w:rsidRPr="006F3636">
        <w:br/>
        <w:t>Iepirkuma komisijas</w:t>
      </w:r>
    </w:p>
    <w:p w14:paraId="79463C99" w14:textId="089E5178" w:rsidR="000B5167" w:rsidRPr="006F3636" w:rsidRDefault="000B5167" w:rsidP="000B5167">
      <w:pPr>
        <w:jc w:val="right"/>
      </w:pPr>
      <w:r w:rsidRPr="0098461D">
        <w:t xml:space="preserve">2026. gada </w:t>
      </w:r>
      <w:r w:rsidR="0034273F" w:rsidRPr="0098461D">
        <w:t>02</w:t>
      </w:r>
      <w:r w:rsidRPr="0098461D">
        <w:t xml:space="preserve">. </w:t>
      </w:r>
      <w:r w:rsidR="00D9228E" w:rsidRPr="0098461D">
        <w:t>jū</w:t>
      </w:r>
      <w:r w:rsidR="0034273F" w:rsidRPr="0098461D">
        <w:t>l</w:t>
      </w:r>
      <w:r w:rsidR="00D9228E" w:rsidRPr="0098461D">
        <w:t xml:space="preserve">ija </w:t>
      </w:r>
      <w:r w:rsidRPr="0098461D">
        <w:t>sēdē</w:t>
      </w:r>
      <w:r w:rsidRPr="006F3636">
        <w:t xml:space="preserve"> </w:t>
      </w:r>
      <w:r w:rsidRPr="006F3636">
        <w:br/>
        <w:t xml:space="preserve">protokols Nr. </w:t>
      </w:r>
      <w:r w:rsidR="00D9228E">
        <w:t>1</w:t>
      </w:r>
    </w:p>
    <w:p w14:paraId="168FA1CF" w14:textId="77777777" w:rsidR="000B5167" w:rsidRPr="006F3636" w:rsidRDefault="000B5167" w:rsidP="000B5167">
      <w:pPr>
        <w:pStyle w:val="Footer"/>
        <w:tabs>
          <w:tab w:val="clear" w:pos="4153"/>
          <w:tab w:val="clear" w:pos="8306"/>
        </w:tabs>
        <w:jc w:val="right"/>
        <w:rPr>
          <w:lang w:val="lv-LV"/>
        </w:rPr>
      </w:pPr>
    </w:p>
    <w:p w14:paraId="1F3F4F27" w14:textId="77777777" w:rsidR="000B5167" w:rsidRPr="006F3636" w:rsidRDefault="000B5167" w:rsidP="000B5167">
      <w:pPr>
        <w:jc w:val="right"/>
      </w:pPr>
    </w:p>
    <w:p w14:paraId="5ACC538C" w14:textId="77777777" w:rsidR="000B5167" w:rsidRPr="006F3636" w:rsidRDefault="000B5167" w:rsidP="000B5167">
      <w:pPr>
        <w:jc w:val="right"/>
      </w:pPr>
    </w:p>
    <w:p w14:paraId="6BAE0D87" w14:textId="77777777" w:rsidR="000B5167" w:rsidRPr="006F3636" w:rsidRDefault="000B5167" w:rsidP="000B5167">
      <w:pPr>
        <w:jc w:val="center"/>
        <w:rPr>
          <w:lang w:eastAsia="lv-LV"/>
        </w:rPr>
      </w:pPr>
    </w:p>
    <w:p w14:paraId="0F49F4EC" w14:textId="77777777" w:rsidR="000B5167" w:rsidRPr="006F3636" w:rsidRDefault="000B5167" w:rsidP="000B5167">
      <w:pPr>
        <w:jc w:val="center"/>
      </w:pPr>
    </w:p>
    <w:p w14:paraId="2345C566" w14:textId="77777777" w:rsidR="000B5167" w:rsidRPr="006F3636" w:rsidRDefault="000B5167" w:rsidP="000B5167">
      <w:pPr>
        <w:jc w:val="right"/>
      </w:pPr>
    </w:p>
    <w:p w14:paraId="46B28E5B" w14:textId="77777777" w:rsidR="000B5167" w:rsidRPr="006F3636" w:rsidRDefault="000B5167" w:rsidP="000B5167">
      <w:pPr>
        <w:jc w:val="right"/>
      </w:pPr>
    </w:p>
    <w:p w14:paraId="4B0C0AA8" w14:textId="77777777" w:rsidR="000B5167" w:rsidRPr="006F3636" w:rsidRDefault="000B5167" w:rsidP="000B5167">
      <w:pPr>
        <w:jc w:val="right"/>
      </w:pPr>
    </w:p>
    <w:p w14:paraId="2801A174" w14:textId="248139DC" w:rsidR="000B5167" w:rsidRDefault="000B5167" w:rsidP="000B5167">
      <w:pPr>
        <w:jc w:val="center"/>
        <w:rPr>
          <w:b/>
          <w:bCs/>
        </w:rPr>
      </w:pPr>
      <w:r w:rsidRPr="7FCBBD3C">
        <w:rPr>
          <w:b/>
          <w:bCs/>
        </w:rPr>
        <w:t>Atklāts konkur</w:t>
      </w:r>
      <w:r w:rsidR="00CD2729">
        <w:rPr>
          <w:b/>
          <w:bCs/>
        </w:rPr>
        <w:t>ss</w:t>
      </w:r>
    </w:p>
    <w:p w14:paraId="619BB17C" w14:textId="77777777" w:rsidR="000B5167" w:rsidRPr="00CB2157" w:rsidRDefault="000B5167" w:rsidP="000B5167">
      <w:pPr>
        <w:jc w:val="center"/>
        <w:rPr>
          <w:b/>
        </w:rPr>
      </w:pPr>
    </w:p>
    <w:p w14:paraId="476DBBE2" w14:textId="607C4117" w:rsidR="000B5167" w:rsidRPr="00F15B68" w:rsidRDefault="000B5167" w:rsidP="00F15B68">
      <w:pPr>
        <w:jc w:val="center"/>
        <w:rPr>
          <w:b/>
          <w:bCs/>
        </w:rPr>
      </w:pPr>
      <w:r w:rsidRPr="00A76B7C">
        <w:rPr>
          <w:b/>
        </w:rPr>
        <w:t xml:space="preserve">Šveices-Latvijas sadarbības programmas </w:t>
      </w:r>
      <w:r w:rsidRPr="004D2771">
        <w:rPr>
          <w:b/>
          <w:bCs/>
        </w:rPr>
        <w:t>projekta “Nozarē balstītas profesionālās izglītības attīstība”</w:t>
      </w:r>
      <w:r w:rsidR="00F15B68">
        <w:rPr>
          <w:b/>
          <w:bCs/>
        </w:rPr>
        <w:t xml:space="preserve"> </w:t>
      </w:r>
      <w:r w:rsidRPr="004D2771">
        <w:rPr>
          <w:b/>
          <w:bCs/>
        </w:rPr>
        <w:t>integrētu komunikācijas kampaņu koncepciju izstrāde un īstenošana</w:t>
      </w:r>
    </w:p>
    <w:p w14:paraId="05EF2FB8" w14:textId="77777777" w:rsidR="000B5167" w:rsidRPr="006F3636" w:rsidRDefault="000B5167" w:rsidP="000B5167">
      <w:pPr>
        <w:rPr>
          <w:b/>
          <w:bCs/>
        </w:rPr>
      </w:pPr>
    </w:p>
    <w:p w14:paraId="440666BB" w14:textId="63F5625F" w:rsidR="000B5167" w:rsidRPr="006F3636" w:rsidRDefault="000B5167" w:rsidP="000B5167">
      <w:pPr>
        <w:jc w:val="center"/>
        <w:rPr>
          <w:b/>
          <w:bCs/>
        </w:rPr>
      </w:pPr>
      <w:r>
        <w:rPr>
          <w:b/>
          <w:bCs/>
        </w:rPr>
        <w:t>ID Nr. VIAA 2026/</w:t>
      </w:r>
      <w:r w:rsidR="006730D0">
        <w:rPr>
          <w:b/>
          <w:bCs/>
        </w:rPr>
        <w:t>46</w:t>
      </w:r>
    </w:p>
    <w:p w14:paraId="449FF950" w14:textId="77777777" w:rsidR="000B5167" w:rsidRPr="006F3636" w:rsidRDefault="000B5167" w:rsidP="000B5167">
      <w:pPr>
        <w:rPr>
          <w:b/>
          <w:bCs/>
        </w:rPr>
      </w:pPr>
    </w:p>
    <w:p w14:paraId="482C42AF" w14:textId="77777777" w:rsidR="000B5167" w:rsidRDefault="000B5167" w:rsidP="000B5167">
      <w:pPr>
        <w:rPr>
          <w:b/>
          <w:bCs/>
        </w:rPr>
      </w:pPr>
    </w:p>
    <w:p w14:paraId="534A6366" w14:textId="77777777" w:rsidR="00787F4C" w:rsidRDefault="00787F4C" w:rsidP="000B5167">
      <w:pPr>
        <w:rPr>
          <w:b/>
          <w:bCs/>
        </w:rPr>
      </w:pPr>
    </w:p>
    <w:p w14:paraId="52144AC9" w14:textId="77777777" w:rsidR="00787F4C" w:rsidRDefault="00787F4C" w:rsidP="000B5167">
      <w:pPr>
        <w:rPr>
          <w:b/>
          <w:bCs/>
        </w:rPr>
      </w:pPr>
    </w:p>
    <w:p w14:paraId="7BE80A13" w14:textId="77777777" w:rsidR="00787F4C" w:rsidRDefault="00787F4C" w:rsidP="000B5167">
      <w:pPr>
        <w:rPr>
          <w:b/>
          <w:bCs/>
        </w:rPr>
      </w:pPr>
    </w:p>
    <w:p w14:paraId="58BD0B01" w14:textId="77777777" w:rsidR="00787F4C" w:rsidRPr="006F3636" w:rsidRDefault="00787F4C" w:rsidP="000B5167">
      <w:pPr>
        <w:rPr>
          <w:b/>
          <w:bCs/>
        </w:rPr>
      </w:pPr>
    </w:p>
    <w:p w14:paraId="65071E7F" w14:textId="137E6553" w:rsidR="000B5167" w:rsidRPr="006F3636" w:rsidRDefault="00D75903" w:rsidP="00673A0B">
      <w:pPr>
        <w:jc w:val="center"/>
        <w:rPr>
          <w:b/>
          <w:bCs/>
        </w:rPr>
      </w:pPr>
      <w:r>
        <w:rPr>
          <w:b/>
          <w:bCs/>
        </w:rPr>
        <w:t>Nolikums</w:t>
      </w:r>
    </w:p>
    <w:p w14:paraId="5D29CFB1" w14:textId="77777777" w:rsidR="000B5167" w:rsidRPr="006F3636" w:rsidRDefault="000B5167" w:rsidP="000B5167">
      <w:pPr>
        <w:rPr>
          <w:b/>
          <w:bCs/>
        </w:rPr>
      </w:pPr>
    </w:p>
    <w:p w14:paraId="2811A62C" w14:textId="77777777" w:rsidR="000B5167" w:rsidRPr="006F3636" w:rsidRDefault="000B5167" w:rsidP="000B5167">
      <w:pPr>
        <w:rPr>
          <w:b/>
          <w:bCs/>
        </w:rPr>
      </w:pPr>
    </w:p>
    <w:p w14:paraId="4820BCE7" w14:textId="77777777" w:rsidR="000B5167" w:rsidRPr="006F3636" w:rsidRDefault="000B5167" w:rsidP="000B5167">
      <w:pPr>
        <w:rPr>
          <w:b/>
          <w:bCs/>
        </w:rPr>
      </w:pPr>
    </w:p>
    <w:p w14:paraId="2AFBB85F" w14:textId="77777777" w:rsidR="000B5167" w:rsidRPr="006F3636" w:rsidRDefault="000B5167" w:rsidP="000B5167">
      <w:pPr>
        <w:rPr>
          <w:b/>
          <w:bCs/>
        </w:rPr>
      </w:pPr>
    </w:p>
    <w:p w14:paraId="15DCCECF" w14:textId="77777777" w:rsidR="000B5167" w:rsidRPr="006F3636" w:rsidRDefault="000B5167" w:rsidP="000B5167">
      <w:pPr>
        <w:rPr>
          <w:b/>
          <w:bCs/>
        </w:rPr>
      </w:pPr>
    </w:p>
    <w:p w14:paraId="52F69AD0" w14:textId="77777777" w:rsidR="000B5167" w:rsidRPr="006F3636" w:rsidRDefault="000B5167" w:rsidP="000B5167">
      <w:pPr>
        <w:rPr>
          <w:b/>
          <w:bCs/>
        </w:rPr>
      </w:pPr>
    </w:p>
    <w:p w14:paraId="599DFF91" w14:textId="77777777" w:rsidR="000B5167" w:rsidRDefault="000B5167" w:rsidP="000B5167">
      <w:pPr>
        <w:rPr>
          <w:b/>
          <w:bCs/>
        </w:rPr>
      </w:pPr>
    </w:p>
    <w:p w14:paraId="4EAAE773" w14:textId="77777777" w:rsidR="00787F4C" w:rsidRDefault="00787F4C" w:rsidP="000B5167">
      <w:pPr>
        <w:rPr>
          <w:b/>
          <w:bCs/>
        </w:rPr>
      </w:pPr>
    </w:p>
    <w:p w14:paraId="3906BB3F" w14:textId="77777777" w:rsidR="00787F4C" w:rsidRDefault="00787F4C" w:rsidP="000B5167">
      <w:pPr>
        <w:rPr>
          <w:b/>
          <w:bCs/>
        </w:rPr>
      </w:pPr>
    </w:p>
    <w:p w14:paraId="05EB76DB" w14:textId="77777777" w:rsidR="00787F4C" w:rsidRDefault="00787F4C" w:rsidP="000B5167">
      <w:pPr>
        <w:rPr>
          <w:b/>
          <w:bCs/>
        </w:rPr>
      </w:pPr>
    </w:p>
    <w:p w14:paraId="4380F45D" w14:textId="77777777" w:rsidR="00787F4C" w:rsidRDefault="00787F4C" w:rsidP="000B5167">
      <w:pPr>
        <w:rPr>
          <w:b/>
          <w:bCs/>
        </w:rPr>
      </w:pPr>
    </w:p>
    <w:p w14:paraId="2C6D1811" w14:textId="77777777" w:rsidR="00787F4C" w:rsidRDefault="00787F4C" w:rsidP="000B5167">
      <w:pPr>
        <w:rPr>
          <w:b/>
          <w:bCs/>
        </w:rPr>
      </w:pPr>
    </w:p>
    <w:p w14:paraId="0D20B184" w14:textId="77777777" w:rsidR="00787F4C" w:rsidRDefault="00787F4C" w:rsidP="000B5167">
      <w:pPr>
        <w:rPr>
          <w:b/>
          <w:bCs/>
        </w:rPr>
      </w:pPr>
    </w:p>
    <w:p w14:paraId="4A4FE0F1" w14:textId="77777777" w:rsidR="00787F4C" w:rsidRDefault="00787F4C" w:rsidP="000B5167">
      <w:pPr>
        <w:rPr>
          <w:b/>
          <w:bCs/>
        </w:rPr>
      </w:pPr>
    </w:p>
    <w:p w14:paraId="30813631" w14:textId="77777777" w:rsidR="00787F4C" w:rsidRDefault="00787F4C" w:rsidP="000B5167">
      <w:pPr>
        <w:rPr>
          <w:b/>
          <w:bCs/>
        </w:rPr>
      </w:pPr>
    </w:p>
    <w:p w14:paraId="34C21BDF" w14:textId="77777777" w:rsidR="00787F4C" w:rsidRDefault="00787F4C" w:rsidP="000B5167">
      <w:pPr>
        <w:rPr>
          <w:b/>
          <w:bCs/>
        </w:rPr>
      </w:pPr>
    </w:p>
    <w:p w14:paraId="3864A420" w14:textId="77777777" w:rsidR="00787F4C" w:rsidRDefault="00787F4C" w:rsidP="000B5167">
      <w:pPr>
        <w:rPr>
          <w:b/>
          <w:bCs/>
        </w:rPr>
      </w:pPr>
    </w:p>
    <w:p w14:paraId="00494E75" w14:textId="77777777" w:rsidR="00787F4C" w:rsidRDefault="00787F4C" w:rsidP="000B5167">
      <w:pPr>
        <w:rPr>
          <w:b/>
          <w:bCs/>
        </w:rPr>
      </w:pPr>
    </w:p>
    <w:p w14:paraId="7B05E803" w14:textId="77777777" w:rsidR="00787F4C" w:rsidRDefault="00787F4C" w:rsidP="000B5167">
      <w:pPr>
        <w:rPr>
          <w:b/>
          <w:bCs/>
        </w:rPr>
      </w:pPr>
    </w:p>
    <w:p w14:paraId="76DDE9A9" w14:textId="77777777" w:rsidR="00787F4C" w:rsidRDefault="00787F4C" w:rsidP="000B5167">
      <w:pPr>
        <w:rPr>
          <w:b/>
          <w:bCs/>
        </w:rPr>
      </w:pPr>
    </w:p>
    <w:p w14:paraId="26F68AAD" w14:textId="77777777" w:rsidR="00787F4C" w:rsidRDefault="00787F4C" w:rsidP="000B5167">
      <w:pPr>
        <w:rPr>
          <w:b/>
          <w:bCs/>
        </w:rPr>
      </w:pPr>
    </w:p>
    <w:p w14:paraId="4763C428" w14:textId="77777777" w:rsidR="00787F4C" w:rsidRPr="006F3636" w:rsidRDefault="00787F4C" w:rsidP="000B5167">
      <w:pPr>
        <w:rPr>
          <w:b/>
          <w:bCs/>
        </w:rPr>
      </w:pPr>
    </w:p>
    <w:p w14:paraId="1D624DFF" w14:textId="77777777" w:rsidR="000B5167" w:rsidRPr="006F3636" w:rsidRDefault="000B5167" w:rsidP="000B5167">
      <w:pPr>
        <w:rPr>
          <w:b/>
          <w:bCs/>
        </w:rPr>
      </w:pPr>
    </w:p>
    <w:p w14:paraId="5F56EDD3" w14:textId="77777777" w:rsidR="000B5167" w:rsidRPr="006F3636" w:rsidRDefault="000B5167" w:rsidP="000B5167">
      <w:pPr>
        <w:jc w:val="center"/>
        <w:rPr>
          <w:b/>
          <w:bCs/>
        </w:rPr>
        <w:sectPr w:rsidR="000B5167" w:rsidRPr="006F3636" w:rsidSect="000B5167">
          <w:footerReference w:type="even" r:id="rId7"/>
          <w:footerReference w:type="default" r:id="rId8"/>
          <w:pgSz w:w="11906" w:h="16838"/>
          <w:pgMar w:top="1418" w:right="1134" w:bottom="1418" w:left="1701" w:header="709" w:footer="709" w:gutter="0"/>
          <w:cols w:space="708"/>
          <w:titlePg/>
          <w:docGrid w:linePitch="360"/>
        </w:sectPr>
      </w:pPr>
      <w:r w:rsidRPr="006F3636">
        <w:rPr>
          <w:b/>
          <w:bCs/>
        </w:rPr>
        <w:t>Rīga, 202</w:t>
      </w:r>
      <w:r>
        <w:rPr>
          <w:b/>
          <w:bCs/>
        </w:rPr>
        <w:t>6</w:t>
      </w:r>
    </w:p>
    <w:p w14:paraId="24EEAEB7" w14:textId="77777777" w:rsidR="000B5167" w:rsidRPr="006F3636" w:rsidRDefault="000B5167" w:rsidP="000B5167">
      <w:pPr>
        <w:numPr>
          <w:ilvl w:val="0"/>
          <w:numId w:val="1"/>
        </w:numPr>
        <w:ind w:left="284" w:hanging="284"/>
        <w:jc w:val="center"/>
        <w:rPr>
          <w:b/>
        </w:rPr>
      </w:pPr>
      <w:bookmarkStart w:id="0" w:name="_Ref38341330"/>
      <w:bookmarkStart w:id="1" w:name="_Toc59334717"/>
      <w:bookmarkStart w:id="2" w:name="_Toc61422120"/>
      <w:r w:rsidRPr="006F3636">
        <w:rPr>
          <w:b/>
        </w:rPr>
        <w:lastRenderedPageBreak/>
        <w:t>VISPĀRĪGĀ INFORMĀCIJA</w:t>
      </w:r>
      <w:bookmarkEnd w:id="0"/>
      <w:bookmarkEnd w:id="1"/>
      <w:bookmarkEnd w:id="2"/>
    </w:p>
    <w:p w14:paraId="73B16E01" w14:textId="77777777" w:rsidR="000B5167" w:rsidRPr="006F3636" w:rsidRDefault="000B5167" w:rsidP="000B5167">
      <w:pPr>
        <w:rPr>
          <w:b/>
        </w:rPr>
      </w:pPr>
    </w:p>
    <w:p w14:paraId="78D62029" w14:textId="650CFE43" w:rsidR="000B5167" w:rsidRPr="006F3636" w:rsidRDefault="000B5167" w:rsidP="000B5167">
      <w:pPr>
        <w:numPr>
          <w:ilvl w:val="1"/>
          <w:numId w:val="1"/>
        </w:numPr>
        <w:ind w:left="0" w:firstLine="0"/>
        <w:rPr>
          <w:b/>
        </w:rPr>
      </w:pPr>
      <w:bookmarkStart w:id="3" w:name="_Toc59334718"/>
      <w:bookmarkStart w:id="4" w:name="_Toc61422121"/>
      <w:r w:rsidRPr="006F3636">
        <w:rPr>
          <w:b/>
        </w:rPr>
        <w:t>Iepirkuma identifikācijas numurs</w:t>
      </w:r>
      <w:bookmarkEnd w:id="3"/>
      <w:bookmarkEnd w:id="4"/>
      <w:r w:rsidRPr="006F3636">
        <w:rPr>
          <w:b/>
        </w:rPr>
        <w:t xml:space="preserve">: </w:t>
      </w:r>
      <w:r w:rsidRPr="00BF08EE">
        <w:rPr>
          <w:b/>
          <w:bCs/>
        </w:rPr>
        <w:t>VIAA 2026/</w:t>
      </w:r>
      <w:r w:rsidR="006730D0">
        <w:rPr>
          <w:b/>
          <w:bCs/>
        </w:rPr>
        <w:t>46</w:t>
      </w:r>
    </w:p>
    <w:p w14:paraId="499CB237" w14:textId="77777777" w:rsidR="000B5167" w:rsidRPr="006F3636" w:rsidRDefault="000B5167" w:rsidP="000B5167">
      <w:pPr>
        <w:ind w:left="720"/>
        <w:jc w:val="both"/>
      </w:pPr>
    </w:p>
    <w:p w14:paraId="1B6DC26C" w14:textId="1D7DE770" w:rsidR="000B5167" w:rsidRPr="006F3636" w:rsidRDefault="000B5167" w:rsidP="000B5167">
      <w:pPr>
        <w:numPr>
          <w:ilvl w:val="1"/>
          <w:numId w:val="1"/>
        </w:numPr>
        <w:jc w:val="both"/>
      </w:pPr>
      <w:r w:rsidRPr="006F3636">
        <w:rPr>
          <w:b/>
        </w:rPr>
        <w:t>Iepirkuma procedūra</w:t>
      </w:r>
      <w:r w:rsidRPr="006F3636">
        <w:t>: atklāts konkurss, saskaņā ar Publisko iepirkumu likuma</w:t>
      </w:r>
      <w:r>
        <w:t xml:space="preserve"> </w:t>
      </w:r>
      <w:r w:rsidRPr="006F3636">
        <w:t>8.panta pirmās daļas 1.</w:t>
      </w:r>
      <w:r w:rsidR="00AC5B37">
        <w:t xml:space="preserve"> </w:t>
      </w:r>
      <w:r w:rsidRPr="006F3636">
        <w:t>punktu.</w:t>
      </w:r>
    </w:p>
    <w:p w14:paraId="5CC865ED" w14:textId="0B6B8843" w:rsidR="000B5167" w:rsidRPr="000831A8" w:rsidRDefault="000B5167" w:rsidP="000B5167">
      <w:pPr>
        <w:ind w:left="720"/>
        <w:jc w:val="both"/>
      </w:pPr>
      <w:r w:rsidRPr="00710367">
        <w:rPr>
          <w:iCs/>
        </w:rPr>
        <w:t xml:space="preserve">Iepirkums tiek veikts </w:t>
      </w:r>
      <w:r w:rsidRPr="00710367">
        <w:t xml:space="preserve">Ministru kabineta 2025. gada 28. oktobra noteikumu Nr. 640 </w:t>
      </w:r>
      <w:r w:rsidR="00F47208">
        <w:t>“</w:t>
      </w:r>
      <w:r w:rsidRPr="00710367">
        <w:t xml:space="preserve">Latvijas un Šveices sadarbības programmas 2019.–2029. gada perioda programmas </w:t>
      </w:r>
      <w:r w:rsidR="004E58EB">
        <w:t>“</w:t>
      </w:r>
      <w:r w:rsidRPr="00710367">
        <w:t xml:space="preserve">Spēcīgākas darba vidē balstītas mācības profesionālās izglītības un mācību pilnveidošanai Latvijā” projekta </w:t>
      </w:r>
      <w:r w:rsidR="004E58EB">
        <w:t>“</w:t>
      </w:r>
      <w:r w:rsidRPr="00710367">
        <w:t xml:space="preserve">Nozarē balstītas profesionālās izglītības attīstība” </w:t>
      </w:r>
      <w:r w:rsidRPr="00710367">
        <w:rPr>
          <w:iCs/>
        </w:rPr>
        <w:t xml:space="preserve">(turpmāk – Projekts) </w:t>
      </w:r>
      <w:r w:rsidRPr="00710367">
        <w:t>ietvaros.</w:t>
      </w:r>
    </w:p>
    <w:p w14:paraId="0EFB13E3" w14:textId="77777777" w:rsidR="000B5167" w:rsidRPr="006F3636" w:rsidRDefault="000B5167" w:rsidP="000B5167">
      <w:pPr>
        <w:ind w:left="720"/>
        <w:jc w:val="both"/>
      </w:pPr>
    </w:p>
    <w:p w14:paraId="51369653" w14:textId="77777777" w:rsidR="000B5167" w:rsidRPr="006F3636" w:rsidRDefault="000B5167" w:rsidP="000B5167">
      <w:pPr>
        <w:numPr>
          <w:ilvl w:val="1"/>
          <w:numId w:val="1"/>
        </w:numPr>
        <w:tabs>
          <w:tab w:val="clear" w:pos="720"/>
          <w:tab w:val="num" w:pos="709"/>
        </w:tabs>
        <w:ind w:left="0" w:firstLine="0"/>
        <w:jc w:val="both"/>
        <w:rPr>
          <w:b/>
        </w:rPr>
      </w:pPr>
      <w:bookmarkStart w:id="5" w:name="_Toc59334719"/>
      <w:bookmarkStart w:id="6" w:name="_Toc61422122"/>
      <w:r w:rsidRPr="006F3636">
        <w:rPr>
          <w:b/>
        </w:rPr>
        <w:t>Pasūtītājs</w:t>
      </w:r>
      <w:bookmarkEnd w:id="5"/>
      <w:bookmarkEnd w:id="6"/>
      <w:r w:rsidRPr="006F3636">
        <w:rPr>
          <w:b/>
        </w:rPr>
        <w:t xml:space="preserve"> </w:t>
      </w:r>
    </w:p>
    <w:p w14:paraId="3631C419" w14:textId="77777777" w:rsidR="000B5167" w:rsidRPr="006F3636" w:rsidRDefault="000B5167" w:rsidP="000B5167">
      <w:pPr>
        <w:ind w:left="709"/>
        <w:jc w:val="both"/>
      </w:pPr>
      <w:r w:rsidRPr="006F3636">
        <w:t>Pasūtītāja rekvizīti:</w:t>
      </w:r>
    </w:p>
    <w:tbl>
      <w:tblPr>
        <w:tblW w:w="829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11"/>
        <w:gridCol w:w="4680"/>
      </w:tblGrid>
      <w:tr w:rsidR="000B5167" w:rsidRPr="006F3636" w14:paraId="5C3E4904" w14:textId="77777777" w:rsidTr="0086536F">
        <w:tc>
          <w:tcPr>
            <w:tcW w:w="3611" w:type="dxa"/>
            <w:vAlign w:val="center"/>
          </w:tcPr>
          <w:p w14:paraId="2E3CB3AC" w14:textId="77777777" w:rsidR="000B5167" w:rsidRPr="006F3636" w:rsidRDefault="000B5167" w:rsidP="0086536F">
            <w:pPr>
              <w:pStyle w:val="Header"/>
              <w:tabs>
                <w:tab w:val="clear" w:pos="4153"/>
                <w:tab w:val="clear" w:pos="8306"/>
              </w:tabs>
              <w:rPr>
                <w:lang w:val="lv-LV"/>
              </w:rPr>
            </w:pPr>
            <w:bookmarkStart w:id="7" w:name="_Ref57698581"/>
            <w:r w:rsidRPr="006F3636">
              <w:rPr>
                <w:lang w:val="lv-LV"/>
              </w:rPr>
              <w:t>Pasūtītāja nosaukums:</w:t>
            </w:r>
          </w:p>
        </w:tc>
        <w:tc>
          <w:tcPr>
            <w:tcW w:w="4680" w:type="dxa"/>
            <w:vAlign w:val="center"/>
          </w:tcPr>
          <w:p w14:paraId="69C596FD" w14:textId="77777777" w:rsidR="000B5167" w:rsidRPr="006F3636" w:rsidRDefault="000B5167" w:rsidP="0086536F">
            <w:pPr>
              <w:pStyle w:val="Footer"/>
              <w:tabs>
                <w:tab w:val="clear" w:pos="4153"/>
                <w:tab w:val="clear" w:pos="8306"/>
              </w:tabs>
              <w:rPr>
                <w:b/>
                <w:lang w:val="lv-LV"/>
              </w:rPr>
            </w:pPr>
            <w:r w:rsidRPr="006F3636">
              <w:rPr>
                <w:b/>
                <w:lang w:val="lv-LV"/>
              </w:rPr>
              <w:t>Valsts izglītības attīstības aģentūra</w:t>
            </w:r>
          </w:p>
        </w:tc>
      </w:tr>
      <w:tr w:rsidR="000B5167" w:rsidRPr="006F3636" w14:paraId="37ECE805" w14:textId="77777777" w:rsidTr="0086536F">
        <w:tc>
          <w:tcPr>
            <w:tcW w:w="3611" w:type="dxa"/>
          </w:tcPr>
          <w:p w14:paraId="5C8407E0" w14:textId="77777777" w:rsidR="000B5167" w:rsidRPr="006F3636" w:rsidRDefault="000B5167" w:rsidP="0086536F">
            <w:pPr>
              <w:jc w:val="both"/>
            </w:pPr>
            <w:r w:rsidRPr="006F3636">
              <w:t>Adrese:</w:t>
            </w:r>
          </w:p>
        </w:tc>
        <w:tc>
          <w:tcPr>
            <w:tcW w:w="4680" w:type="dxa"/>
          </w:tcPr>
          <w:p w14:paraId="502F0C04" w14:textId="77777777" w:rsidR="000B5167" w:rsidRPr="006F3636" w:rsidRDefault="000B5167" w:rsidP="0086536F">
            <w:pPr>
              <w:jc w:val="both"/>
            </w:pPr>
            <w:r w:rsidRPr="006F3636">
              <w:t>Vaļņu iela 1, Rīga LV-1050, Latvija</w:t>
            </w:r>
          </w:p>
        </w:tc>
      </w:tr>
      <w:tr w:rsidR="000B5167" w:rsidRPr="006F3636" w14:paraId="0EF042FB" w14:textId="77777777" w:rsidTr="0086536F">
        <w:tc>
          <w:tcPr>
            <w:tcW w:w="3611" w:type="dxa"/>
          </w:tcPr>
          <w:p w14:paraId="168DD73E" w14:textId="77777777" w:rsidR="000B5167" w:rsidRPr="006F3636" w:rsidRDefault="000B5167" w:rsidP="0086536F">
            <w:pPr>
              <w:jc w:val="both"/>
            </w:pPr>
            <w:r w:rsidRPr="006F3636">
              <w:t>Reģistrācijas numurs:</w:t>
            </w:r>
          </w:p>
        </w:tc>
        <w:tc>
          <w:tcPr>
            <w:tcW w:w="4680" w:type="dxa"/>
          </w:tcPr>
          <w:p w14:paraId="5A872DAE" w14:textId="77777777" w:rsidR="000B5167" w:rsidRPr="006F3636" w:rsidRDefault="000B5167" w:rsidP="0086536F">
            <w:pPr>
              <w:jc w:val="both"/>
            </w:pPr>
            <w:r w:rsidRPr="006F3636">
              <w:rPr>
                <w:color w:val="000000"/>
                <w:shd w:val="clear" w:color="auto" w:fill="FFFFFF"/>
              </w:rPr>
              <w:t>90001800413</w:t>
            </w:r>
          </w:p>
        </w:tc>
      </w:tr>
      <w:tr w:rsidR="000B5167" w:rsidRPr="006F3636" w14:paraId="2916E98B" w14:textId="77777777" w:rsidTr="0086536F">
        <w:tc>
          <w:tcPr>
            <w:tcW w:w="3611" w:type="dxa"/>
          </w:tcPr>
          <w:p w14:paraId="324657B3" w14:textId="77777777" w:rsidR="000B5167" w:rsidRPr="006F3636" w:rsidRDefault="000B5167" w:rsidP="0086536F">
            <w:pPr>
              <w:jc w:val="both"/>
            </w:pPr>
            <w:r w:rsidRPr="006F3636">
              <w:t>Centrālais tālruņa numurs:</w:t>
            </w:r>
          </w:p>
        </w:tc>
        <w:tc>
          <w:tcPr>
            <w:tcW w:w="4680" w:type="dxa"/>
          </w:tcPr>
          <w:p w14:paraId="4F9F3090" w14:textId="77777777" w:rsidR="000B5167" w:rsidRPr="006F3636" w:rsidRDefault="000B5167" w:rsidP="0086536F">
            <w:pPr>
              <w:jc w:val="both"/>
            </w:pPr>
            <w:r w:rsidRPr="006F3636">
              <w:rPr>
                <w:bCs/>
                <w:color w:val="000000"/>
                <w:bdr w:val="none" w:sz="0" w:space="0" w:color="auto" w:frame="1"/>
                <w:shd w:val="clear" w:color="auto" w:fill="FFFFFF"/>
              </w:rPr>
              <w:t>67814322</w:t>
            </w:r>
          </w:p>
        </w:tc>
      </w:tr>
      <w:tr w:rsidR="000B5167" w:rsidRPr="004D2771" w14:paraId="64A2A941" w14:textId="77777777" w:rsidTr="0086536F">
        <w:tc>
          <w:tcPr>
            <w:tcW w:w="3611" w:type="dxa"/>
          </w:tcPr>
          <w:p w14:paraId="6F0A3C2E" w14:textId="77777777" w:rsidR="000B5167" w:rsidRPr="004D2771" w:rsidRDefault="000B5167" w:rsidP="0086536F">
            <w:pPr>
              <w:jc w:val="both"/>
            </w:pPr>
            <w:r w:rsidRPr="004D2771">
              <w:t>Centrālā e-pasta adrese:</w:t>
            </w:r>
          </w:p>
        </w:tc>
        <w:tc>
          <w:tcPr>
            <w:tcW w:w="4680" w:type="dxa"/>
          </w:tcPr>
          <w:p w14:paraId="76B3A3DF" w14:textId="77777777" w:rsidR="000B5167" w:rsidRPr="004D2771" w:rsidRDefault="000B5167" w:rsidP="0086536F">
            <w:pPr>
              <w:jc w:val="both"/>
              <w:rPr>
                <w:bCs/>
                <w:color w:val="215E99"/>
              </w:rPr>
            </w:pPr>
            <w:hyperlink r:id="rId9" w:history="1">
              <w:r w:rsidRPr="004D2771">
                <w:rPr>
                  <w:rStyle w:val="Hyperlink"/>
                  <w:bCs/>
                  <w:color w:val="215E99"/>
                  <w:bdr w:val="none" w:sz="0" w:space="0" w:color="auto" w:frame="1"/>
                  <w:shd w:val="clear" w:color="auto" w:fill="FFFFFF"/>
                </w:rPr>
                <w:t>info@viaa.gov.lv</w:t>
              </w:r>
            </w:hyperlink>
            <w:r w:rsidRPr="004D2771">
              <w:rPr>
                <w:color w:val="215E99"/>
              </w:rPr>
              <w:t xml:space="preserve"> </w:t>
            </w:r>
            <w:r w:rsidRPr="004D2771">
              <w:rPr>
                <w:rStyle w:val="Strong"/>
                <w:color w:val="215E99"/>
                <w:bdr w:val="none" w:sz="0" w:space="0" w:color="auto" w:frame="1"/>
                <w:shd w:val="clear" w:color="auto" w:fill="FFFFFF"/>
              </w:rPr>
              <w:t xml:space="preserve"> </w:t>
            </w:r>
          </w:p>
        </w:tc>
      </w:tr>
    </w:tbl>
    <w:bookmarkEnd w:id="7"/>
    <w:p w14:paraId="4F441D92" w14:textId="77777777" w:rsidR="000B5167" w:rsidRPr="004D2771" w:rsidRDefault="000B5167" w:rsidP="000B5167">
      <w:pPr>
        <w:numPr>
          <w:ilvl w:val="2"/>
          <w:numId w:val="1"/>
        </w:numPr>
        <w:tabs>
          <w:tab w:val="clear" w:pos="720"/>
        </w:tabs>
        <w:ind w:left="1134" w:hanging="708"/>
        <w:jc w:val="both"/>
        <w:rPr>
          <w:lang w:eastAsia="lv-LV"/>
        </w:rPr>
      </w:pPr>
      <w:r w:rsidRPr="004D2771">
        <w:rPr>
          <w:lang w:eastAsia="lv-LV"/>
        </w:rPr>
        <w:t>Pasūtītājs kā pārzinis veic pretendenta piedāvājumā saņemto personas datu apstrādi ar mērķi nodrošināt pretendenta atlasi iepirkuma līguma noslēgšanai.</w:t>
      </w:r>
    </w:p>
    <w:p w14:paraId="032F46A8" w14:textId="77777777" w:rsidR="000B5167" w:rsidRPr="006F3636" w:rsidRDefault="000B5167" w:rsidP="000B5167">
      <w:pPr>
        <w:ind w:left="720"/>
        <w:jc w:val="both"/>
        <w:rPr>
          <w:lang w:eastAsia="lv-LV"/>
        </w:rPr>
      </w:pPr>
    </w:p>
    <w:p w14:paraId="47B63BA0" w14:textId="77777777" w:rsidR="000B5167" w:rsidRPr="006F3636" w:rsidRDefault="000B5167" w:rsidP="000B5167">
      <w:pPr>
        <w:numPr>
          <w:ilvl w:val="1"/>
          <w:numId w:val="1"/>
        </w:numPr>
        <w:tabs>
          <w:tab w:val="clear" w:pos="720"/>
        </w:tabs>
        <w:ind w:left="709" w:hanging="709"/>
        <w:jc w:val="both"/>
        <w:rPr>
          <w:lang w:eastAsia="lv-LV"/>
        </w:rPr>
      </w:pPr>
      <w:r w:rsidRPr="006F3636">
        <w:rPr>
          <w:b/>
        </w:rPr>
        <w:t>Kontaktpersona</w:t>
      </w:r>
    </w:p>
    <w:p w14:paraId="351A437E" w14:textId="77777777" w:rsidR="000B5167" w:rsidRDefault="000B5167" w:rsidP="000B5167">
      <w:pPr>
        <w:ind w:left="709"/>
        <w:jc w:val="both"/>
      </w:pPr>
      <w:r w:rsidRPr="00527001">
        <w:t xml:space="preserve">Par iepirkuma dokumentāciju, organizatoriska rakstura informāciju un </w:t>
      </w:r>
      <w:r w:rsidRPr="00527001">
        <w:rPr>
          <w:bCs/>
        </w:rPr>
        <w:t>tehnisko specifikāciju</w:t>
      </w:r>
      <w:r w:rsidRPr="00527001">
        <w:t xml:space="preserve"> – Valsts izglītības attīstības aģentūras Izglītības satura departamenta Šveices programmas nodaļa, e-pasts: </w:t>
      </w:r>
      <w:hyperlink r:id="rId10" w:history="1">
        <w:r w:rsidRPr="00527001">
          <w:rPr>
            <w:rStyle w:val="Hyperlink"/>
          </w:rPr>
          <w:t>swissprojects@viaa.gov.lv</w:t>
        </w:r>
      </w:hyperlink>
      <w:r w:rsidRPr="00527001">
        <w:t xml:space="preserve"> (turpmāk – Kontaktpersona).</w:t>
      </w:r>
    </w:p>
    <w:p w14:paraId="4B9C0580" w14:textId="77777777" w:rsidR="000B5167" w:rsidRPr="006F3636" w:rsidRDefault="000B5167" w:rsidP="000B5167">
      <w:pPr>
        <w:jc w:val="both"/>
      </w:pPr>
    </w:p>
    <w:p w14:paraId="3B8BD957" w14:textId="77777777" w:rsidR="000B5167" w:rsidRPr="006F3636" w:rsidRDefault="000B5167" w:rsidP="000C16F2">
      <w:pPr>
        <w:numPr>
          <w:ilvl w:val="1"/>
          <w:numId w:val="1"/>
        </w:numPr>
        <w:tabs>
          <w:tab w:val="clear" w:pos="720"/>
          <w:tab w:val="num" w:pos="709"/>
        </w:tabs>
        <w:ind w:left="709" w:hanging="709"/>
        <w:jc w:val="both"/>
        <w:rPr>
          <w:b/>
        </w:rPr>
      </w:pPr>
      <w:r w:rsidRPr="006F3636">
        <w:rPr>
          <w:b/>
        </w:rPr>
        <w:t>Informācijas apmaiņas kārtība</w:t>
      </w:r>
    </w:p>
    <w:p w14:paraId="7F1DB046" w14:textId="212F3B5D" w:rsidR="000B5167" w:rsidRPr="00B232AC" w:rsidRDefault="000B5167" w:rsidP="000B5167">
      <w:pPr>
        <w:numPr>
          <w:ilvl w:val="2"/>
          <w:numId w:val="1"/>
        </w:numPr>
        <w:jc w:val="both"/>
      </w:pPr>
      <w:r>
        <w:t xml:space="preserve">Informācijas apmaiņa starp iepirkuma komisiju un piegādātājiem un pretendentiem  notiek elektroniski vai Elektronisko iepirkumu sistēmā (turpmāk – EIS)  </w:t>
      </w:r>
      <w:hyperlink r:id="rId11">
        <w:r w:rsidRPr="7FCBBD3C">
          <w:rPr>
            <w:rStyle w:val="Hyperlink"/>
          </w:rPr>
          <w:t>www.eis.gov.lv</w:t>
        </w:r>
      </w:hyperlink>
      <w:r>
        <w:t xml:space="preserve"> e-konkursu apakšsistēmā šī atklātā konkursa sadaļā, pieprasījumus adresējot atklāta konkursa “Šveices-Latvijas sadarbības programmas </w:t>
      </w:r>
      <w:r w:rsidRPr="00E70E98">
        <w:t xml:space="preserve">projekta “Nozarē balstītas profesionālās izglītības attīstība” </w:t>
      </w:r>
      <w:r w:rsidRPr="00CC649D">
        <w:t>integrētu komunikācijas kampaņu koncepciju izstrāde un īstenošana”, ID Nr. VIAA</w:t>
      </w:r>
      <w:r>
        <w:t xml:space="preserve"> </w:t>
      </w:r>
      <w:r w:rsidRPr="00CC649D">
        <w:t xml:space="preserve"> 2026/</w:t>
      </w:r>
      <w:r w:rsidR="00FE6194">
        <w:t>46</w:t>
      </w:r>
      <w:r w:rsidRPr="00E70E98">
        <w:t xml:space="preserve"> (turpmāk – atklāts konkurss vai Iepirkums) iepirkuma komisijai (turpmāk – Iepirkuma komisija) </w:t>
      </w:r>
      <w:r w:rsidRPr="00CC649D">
        <w:t>ar norādi “Iepirkums Nr. VIAA 2026/</w:t>
      </w:r>
      <w:r w:rsidR="00697CF6">
        <w:t>46</w:t>
      </w:r>
      <w:r w:rsidRPr="00CC649D">
        <w:t>”</w:t>
      </w:r>
      <w:r w:rsidRPr="00E70E98">
        <w:t>. Atbildes</w:t>
      </w:r>
      <w:r>
        <w:t xml:space="preserve"> uz attiecīgā piegādātāja informācijas pieprasījumu tiek sniegtas, nosūtot atbildi uz pretendenta norādīto elektroniskā pasta adresi. </w:t>
      </w:r>
    </w:p>
    <w:p w14:paraId="31006D2F" w14:textId="77777777" w:rsidR="000B5167" w:rsidRPr="006F3636" w:rsidRDefault="000B5167" w:rsidP="000B5167">
      <w:pPr>
        <w:tabs>
          <w:tab w:val="left" w:pos="709"/>
        </w:tabs>
        <w:ind w:left="709" w:hanging="709"/>
        <w:jc w:val="both"/>
      </w:pPr>
      <w:r w:rsidRPr="006F3636">
        <w:t>1.5.2. Atklāta konkursa nolikums (turpmāk – Nolikums), Nolikuma grozījumi un cita informācija par atklāta konkursa norisi tiek publicēta Pasūtītāja pircēja profilā EIS e-konkursu apakšsistēmā šī Iepirkuma sadaļā.</w:t>
      </w:r>
    </w:p>
    <w:p w14:paraId="7869725F" w14:textId="77777777" w:rsidR="000B5167" w:rsidRPr="006F3636" w:rsidRDefault="000B5167" w:rsidP="000B5167">
      <w:pPr>
        <w:tabs>
          <w:tab w:val="num" w:pos="1003"/>
        </w:tabs>
        <w:ind w:left="709" w:hanging="709"/>
        <w:jc w:val="both"/>
      </w:pPr>
      <w:r w:rsidRPr="006F3636">
        <w:t>1.5.3.</w:t>
      </w:r>
      <w:r w:rsidRPr="006F3636">
        <w:tab/>
        <w:t xml:space="preserve">Ja ieinteresētais piegādātājs laikus pieprasa papildu informāciju par iepirkuma procedūras dokumentos iekļautajām prasībām </w:t>
      </w:r>
      <w:r w:rsidRPr="00C72F6A">
        <w:t>attiecībā uz piedāvājumu sagatavošanu un iesniegšanu vai pretendentu atlasi, Iepirkuma komisija to sniedz 5 (piecu) darbdienu laikā, bet ne vēlāk kā 6 (sešas) dienas pirms piedāvājumu iesniegšanas termiņa beigām. Atbildes uz piegādātāju pieprasījumiem sniegt papildu informāciju par</w:t>
      </w:r>
      <w:r w:rsidRPr="006F3636">
        <w:t xml:space="preserve"> Nolikumu tiek nosūtītas piegādātājam, kas uzdevis jautājumu, un vienlaikus publicētas Pasūtītāja pircēja profilā EIS e-konkursu apakšsistēmā šī Iepirkuma sadaļā, kur ir pieejami iepirkuma procedūras dokumenti.</w:t>
      </w:r>
    </w:p>
    <w:p w14:paraId="00559F9A" w14:textId="77777777" w:rsidR="000B5167" w:rsidRDefault="000B5167" w:rsidP="000B5167">
      <w:pPr>
        <w:tabs>
          <w:tab w:val="num" w:pos="567"/>
          <w:tab w:val="left" w:pos="709"/>
        </w:tabs>
        <w:ind w:left="709" w:hanging="709"/>
        <w:jc w:val="both"/>
      </w:pPr>
      <w:r w:rsidRPr="006F3636">
        <w:t>1.5.4.  Ieinteresēto piegādātāju pienākums ir pastāvīgi sekot Pasūtītāja pircēja profilā EIS e-konkursu apakšsistēmā šī Iepirkuma sadaļā publicētajai informācijai.</w:t>
      </w:r>
    </w:p>
    <w:p w14:paraId="6FD87870" w14:textId="77777777" w:rsidR="000B5167" w:rsidRPr="006F3636" w:rsidRDefault="000B5167" w:rsidP="000B5167">
      <w:pPr>
        <w:tabs>
          <w:tab w:val="num" w:pos="567"/>
          <w:tab w:val="left" w:pos="709"/>
        </w:tabs>
        <w:ind w:left="709" w:hanging="709"/>
        <w:jc w:val="both"/>
      </w:pPr>
    </w:p>
    <w:p w14:paraId="5E9141F2" w14:textId="77777777" w:rsidR="000B5167" w:rsidRPr="006F3636" w:rsidRDefault="000B5167" w:rsidP="000B5167">
      <w:pPr>
        <w:numPr>
          <w:ilvl w:val="1"/>
          <w:numId w:val="1"/>
        </w:numPr>
        <w:tabs>
          <w:tab w:val="clear" w:pos="720"/>
          <w:tab w:val="num" w:pos="709"/>
        </w:tabs>
        <w:ind w:left="0" w:firstLine="0"/>
        <w:jc w:val="both"/>
        <w:rPr>
          <w:b/>
        </w:rPr>
      </w:pPr>
      <w:r w:rsidRPr="006F3636">
        <w:rPr>
          <w:b/>
        </w:rPr>
        <w:t>Iepirkuma priekšmeta apraksts un apjoms</w:t>
      </w:r>
    </w:p>
    <w:p w14:paraId="059BC04D" w14:textId="04990EA8" w:rsidR="000B5167" w:rsidRPr="00A81FE2" w:rsidRDefault="000B5167" w:rsidP="000B5167">
      <w:pPr>
        <w:numPr>
          <w:ilvl w:val="2"/>
          <w:numId w:val="1"/>
        </w:numPr>
        <w:tabs>
          <w:tab w:val="clear" w:pos="720"/>
        </w:tabs>
        <w:ind w:left="709" w:hanging="709"/>
        <w:jc w:val="both"/>
      </w:pPr>
      <w:bookmarkStart w:id="8" w:name="_Toc59334722"/>
      <w:bookmarkStart w:id="9" w:name="_Toc61422125"/>
      <w:r w:rsidRPr="00A81FE2">
        <w:t xml:space="preserve">Projekta integrētās komunikācijas kampaņu koncepcijas </w:t>
      </w:r>
      <w:r w:rsidRPr="00935329">
        <w:t>izstrāde un īstenošana (turpmāk – Kampaņa) saskaņā ar Tehniskās specifikācijas (Nolikuma 1.</w:t>
      </w:r>
      <w:r w:rsidR="00E644BC">
        <w:t xml:space="preserve"> </w:t>
      </w:r>
      <w:r w:rsidRPr="00935329">
        <w:t>pielikums)  prasībām.</w:t>
      </w:r>
    </w:p>
    <w:p w14:paraId="432D0637" w14:textId="77777777" w:rsidR="000B5167" w:rsidRPr="00D94C4E" w:rsidRDefault="000B5167" w:rsidP="000B5167">
      <w:pPr>
        <w:numPr>
          <w:ilvl w:val="2"/>
          <w:numId w:val="1"/>
        </w:numPr>
        <w:jc w:val="both"/>
      </w:pPr>
      <w:r w:rsidRPr="00D94C4E">
        <w:t>CPV kodi: 79416000-3 (Sabiedrisko attiecību pakalpojumi), 79341400-0 (</w:t>
      </w:r>
      <w:r w:rsidRPr="00D94C4E">
        <w:rPr>
          <w:shd w:val="clear" w:color="auto" w:fill="FFFFFF"/>
        </w:rPr>
        <w:t>Reklāmas kampaņu pakalpojumi</w:t>
      </w:r>
      <w:r w:rsidRPr="00D94C4E">
        <w:rPr>
          <w:rFonts w:eastAsia="Aptos"/>
        </w:rPr>
        <w:t xml:space="preserve">), </w:t>
      </w:r>
      <w:r w:rsidRPr="00D94C4E">
        <w:rPr>
          <w:rFonts w:eastAsia="Calibri"/>
        </w:rPr>
        <w:t>79341200-8, (Reklāmas pārvaldības pakalpojumi)</w:t>
      </w:r>
      <w:r w:rsidRPr="00D94C4E">
        <w:rPr>
          <w:rFonts w:eastAsia="Aptos"/>
        </w:rPr>
        <w:t>.</w:t>
      </w:r>
    </w:p>
    <w:p w14:paraId="31544752" w14:textId="77777777" w:rsidR="000B5167" w:rsidRPr="00C45BB1" w:rsidRDefault="000B5167" w:rsidP="000B5167">
      <w:pPr>
        <w:numPr>
          <w:ilvl w:val="2"/>
          <w:numId w:val="1"/>
        </w:numPr>
        <w:jc w:val="both"/>
      </w:pPr>
      <w:r w:rsidRPr="003A3F5F">
        <w:t xml:space="preserve">Plānotā līgumcena par kādu tiks slēgts vispārīgā vienošanās ir </w:t>
      </w:r>
      <w:r>
        <w:rPr>
          <w:rFonts w:eastAsia="Verdana"/>
          <w:b/>
          <w:kern w:val="2"/>
          <w:lang w:eastAsia="ko-KR"/>
        </w:rPr>
        <w:t>34</w:t>
      </w:r>
      <w:r w:rsidRPr="003A3F5F">
        <w:rPr>
          <w:rFonts w:eastAsia="Verdana"/>
          <w:b/>
          <w:kern w:val="2"/>
          <w:lang w:eastAsia="ko-KR"/>
        </w:rPr>
        <w:t xml:space="preserve">0 000.00 </w:t>
      </w:r>
      <w:r w:rsidRPr="003A3F5F">
        <w:rPr>
          <w:rFonts w:eastAsia="Verdana"/>
          <w:bCs/>
          <w:kern w:val="2"/>
          <w:lang w:eastAsia="ko-KR"/>
        </w:rPr>
        <w:t>(</w:t>
      </w:r>
      <w:r>
        <w:rPr>
          <w:rFonts w:eastAsia="Verdana"/>
          <w:bCs/>
          <w:kern w:val="2"/>
          <w:lang w:eastAsia="ko-KR"/>
        </w:rPr>
        <w:t>trīs</w:t>
      </w:r>
      <w:r w:rsidRPr="003A3F5F">
        <w:rPr>
          <w:rFonts w:eastAsia="Verdana"/>
          <w:bCs/>
          <w:kern w:val="2"/>
          <w:lang w:eastAsia="ko-KR"/>
        </w:rPr>
        <w:t xml:space="preserve"> simti</w:t>
      </w:r>
      <w:r w:rsidRPr="00C45BB1">
        <w:rPr>
          <w:rFonts w:eastAsia="Verdana"/>
          <w:bCs/>
          <w:kern w:val="2"/>
          <w:lang w:eastAsia="ko-KR"/>
        </w:rPr>
        <w:t xml:space="preserve"> </w:t>
      </w:r>
      <w:r>
        <w:rPr>
          <w:rFonts w:eastAsia="Verdana"/>
          <w:bCs/>
          <w:kern w:val="2"/>
          <w:lang w:eastAsia="ko-KR"/>
        </w:rPr>
        <w:t xml:space="preserve">četrdesmit </w:t>
      </w:r>
      <w:r w:rsidRPr="00C45BB1">
        <w:rPr>
          <w:rFonts w:eastAsia="Verdana"/>
          <w:bCs/>
          <w:kern w:val="2"/>
          <w:lang w:eastAsia="ko-KR"/>
        </w:rPr>
        <w:t>tūkstoši euro un 00 centi)</w:t>
      </w:r>
      <w:r w:rsidRPr="00C45BB1">
        <w:rPr>
          <w:rFonts w:eastAsia="Verdana"/>
          <w:b/>
          <w:kern w:val="2"/>
          <w:lang w:eastAsia="ko-KR"/>
        </w:rPr>
        <w:t xml:space="preserve">  </w:t>
      </w:r>
      <w:r w:rsidRPr="00C45BB1">
        <w:t>EUR bez PVN.</w:t>
      </w:r>
    </w:p>
    <w:p w14:paraId="0940D861" w14:textId="77777777" w:rsidR="000B5167" w:rsidRPr="006F3636" w:rsidRDefault="000B5167" w:rsidP="000B5167">
      <w:pPr>
        <w:numPr>
          <w:ilvl w:val="2"/>
          <w:numId w:val="1"/>
        </w:numPr>
        <w:tabs>
          <w:tab w:val="clear" w:pos="720"/>
        </w:tabs>
        <w:ind w:left="709" w:hanging="709"/>
        <w:contextualSpacing/>
        <w:jc w:val="both"/>
      </w:pPr>
      <w:r w:rsidRPr="006F3636">
        <w:t>Atbilstoši Pasūtītāja vajadzībām un Iepirkuma priekšmeta būtībai Iepirkuma priekšmets nav sadalīts daļās. Pretendents var iesniegt piedāvājumu par pilnu Iepirkuma priekšmeta apjomu.</w:t>
      </w:r>
    </w:p>
    <w:p w14:paraId="17B9AE93" w14:textId="77777777" w:rsidR="000B5167" w:rsidRPr="006F3636" w:rsidRDefault="000B5167" w:rsidP="000B5167">
      <w:pPr>
        <w:numPr>
          <w:ilvl w:val="2"/>
          <w:numId w:val="1"/>
        </w:numPr>
        <w:tabs>
          <w:tab w:val="clear" w:pos="720"/>
        </w:tabs>
        <w:ind w:left="709" w:hanging="709"/>
        <w:contextualSpacing/>
        <w:jc w:val="both"/>
      </w:pPr>
      <w:r w:rsidRPr="006F3636">
        <w:t>Pretendents nedrīkst iesniegt piedāvājuma variantus. Ja Pretendents iesniegs vairākus piedāvājuma variantus, tie visi tiks atzīti par nederīgiem.</w:t>
      </w:r>
    </w:p>
    <w:p w14:paraId="496AECC2" w14:textId="77777777" w:rsidR="000B5167" w:rsidRPr="006F3636" w:rsidRDefault="000B5167" w:rsidP="000B5167">
      <w:pPr>
        <w:ind w:left="709"/>
        <w:jc w:val="both"/>
      </w:pPr>
    </w:p>
    <w:p w14:paraId="2609A086" w14:textId="77777777" w:rsidR="000B5167" w:rsidRPr="006F3636" w:rsidRDefault="000B5167" w:rsidP="000B5167">
      <w:pPr>
        <w:numPr>
          <w:ilvl w:val="1"/>
          <w:numId w:val="1"/>
        </w:numPr>
        <w:ind w:left="0" w:firstLine="0"/>
        <w:contextualSpacing/>
        <w:jc w:val="both"/>
      </w:pPr>
      <w:bookmarkStart w:id="10" w:name="_Hlk125119007"/>
      <w:bookmarkStart w:id="11" w:name="_Toc59334724"/>
      <w:bookmarkStart w:id="12" w:name="_Toc63860912"/>
      <w:bookmarkStart w:id="13" w:name="_Ref90868378"/>
      <w:bookmarkStart w:id="14" w:name="_Toc98233103"/>
      <w:bookmarkEnd w:id="8"/>
      <w:bookmarkEnd w:id="9"/>
      <w:r w:rsidRPr="006F3636">
        <w:rPr>
          <w:b/>
        </w:rPr>
        <w:t>Plānotais vispārīgās vienošanās izpildes laiks:</w:t>
      </w:r>
    </w:p>
    <w:p w14:paraId="5A600A8C" w14:textId="77777777" w:rsidR="000B5167" w:rsidRPr="006F3636" w:rsidRDefault="000B5167" w:rsidP="000B5167">
      <w:pPr>
        <w:ind w:left="709" w:hanging="709"/>
        <w:contextualSpacing/>
        <w:jc w:val="both"/>
      </w:pPr>
      <w:r w:rsidRPr="006F3636">
        <w:t>1.7.1.</w:t>
      </w:r>
      <w:r w:rsidRPr="006F3636">
        <w:tab/>
      </w:r>
      <w:r w:rsidRPr="00C45BB1">
        <w:t>Plānotais vispārīgās vienošanās izpildes laiks no vispārīgās vienošanās noslēgšanas dienas līdz saistību pilnīgai izpildei, bet ne vēlāk kā līdz 2029. gada 30. oktobrim.</w:t>
      </w:r>
    </w:p>
    <w:bookmarkEnd w:id="10"/>
    <w:p w14:paraId="31817CD8" w14:textId="77777777" w:rsidR="000B5167" w:rsidRPr="006F3636" w:rsidRDefault="000B5167" w:rsidP="000B5167">
      <w:pPr>
        <w:contextualSpacing/>
        <w:jc w:val="both"/>
      </w:pPr>
    </w:p>
    <w:p w14:paraId="4F9F3818" w14:textId="77777777" w:rsidR="000B5167" w:rsidRPr="007C4137" w:rsidRDefault="000B5167" w:rsidP="000B5167">
      <w:pPr>
        <w:pStyle w:val="ListParagraph"/>
        <w:numPr>
          <w:ilvl w:val="1"/>
          <w:numId w:val="1"/>
        </w:numPr>
        <w:tabs>
          <w:tab w:val="clear" w:pos="720"/>
          <w:tab w:val="num" w:pos="709"/>
        </w:tabs>
        <w:spacing w:before="60"/>
        <w:ind w:left="709" w:hanging="709"/>
        <w:jc w:val="both"/>
      </w:pPr>
      <w:r w:rsidRPr="007C4137">
        <w:rPr>
          <w:b/>
        </w:rPr>
        <w:t xml:space="preserve">Līguma izpildes vieta: </w:t>
      </w:r>
      <w:r w:rsidRPr="007C4137">
        <w:t>K</w:t>
      </w:r>
      <w:r w:rsidRPr="007C4137">
        <w:rPr>
          <w:bCs/>
        </w:rPr>
        <w:t xml:space="preserve">ampaņa aptver visu Latvijas Republikas teritoriju. Ar </w:t>
      </w:r>
      <w:r w:rsidRPr="00FA0F4A">
        <w:rPr>
          <w:bCs/>
        </w:rPr>
        <w:t xml:space="preserve">vispārīgās vienošanās izpildi saistītā dokumentācija būs jāiesniedz Pasūtītāja faktiskajā adresē: </w:t>
      </w:r>
      <w:r w:rsidRPr="00D94C4E">
        <w:rPr>
          <w:bCs/>
        </w:rPr>
        <w:t>Vaļņu ielā 1, Rīga, LV-1050 vai uz vispārīgas vienošanās norādīto e-pasta adresi (atbilstoši Pasūtītāja norādījumiem).</w:t>
      </w:r>
    </w:p>
    <w:p w14:paraId="2A37D174" w14:textId="77777777" w:rsidR="000B5167" w:rsidRPr="006F3636" w:rsidRDefault="000B5167" w:rsidP="000B5167">
      <w:pPr>
        <w:pStyle w:val="ListParagraph"/>
        <w:spacing w:before="60"/>
        <w:ind w:left="709"/>
        <w:jc w:val="both"/>
      </w:pPr>
    </w:p>
    <w:p w14:paraId="3A6B15B9" w14:textId="77777777" w:rsidR="000B5167" w:rsidRPr="006F3636" w:rsidRDefault="000B5167" w:rsidP="000B5167">
      <w:pPr>
        <w:pStyle w:val="ListParagraph"/>
        <w:numPr>
          <w:ilvl w:val="1"/>
          <w:numId w:val="1"/>
        </w:numPr>
        <w:tabs>
          <w:tab w:val="clear" w:pos="720"/>
          <w:tab w:val="left" w:pos="709"/>
        </w:tabs>
        <w:spacing w:before="240"/>
        <w:ind w:left="709" w:hanging="709"/>
        <w:jc w:val="both"/>
        <w:rPr>
          <w:b/>
        </w:rPr>
      </w:pPr>
      <w:r w:rsidRPr="006F3636">
        <w:rPr>
          <w:b/>
        </w:rPr>
        <w:t>Iepirkuma dokumentu pieejamība</w:t>
      </w:r>
    </w:p>
    <w:p w14:paraId="392D3818" w14:textId="77777777" w:rsidR="000B5167" w:rsidRPr="006F3636" w:rsidRDefault="000B5167" w:rsidP="000B5167">
      <w:pPr>
        <w:numPr>
          <w:ilvl w:val="2"/>
          <w:numId w:val="1"/>
        </w:numPr>
        <w:jc w:val="both"/>
        <w:rPr>
          <w:lang w:eastAsia="lv-LV"/>
        </w:rPr>
      </w:pPr>
      <w:r w:rsidRPr="006F3636">
        <w:rPr>
          <w:lang w:eastAsia="lv-LV"/>
        </w:rPr>
        <w:t xml:space="preserve">Ieinteresētais pretendents atklāta konkursa dokumentus, tai skaitā Nolikumu, var </w:t>
      </w:r>
      <w:r w:rsidRPr="00884894">
        <w:rPr>
          <w:lang w:eastAsia="lv-LV"/>
        </w:rPr>
        <w:t xml:space="preserve">saņemt, to lejupielādējot Pasūtītāja pircēja profilā </w:t>
      </w:r>
      <w:hyperlink r:id="rId12" w:history="1">
        <w:r w:rsidRPr="00884894">
          <w:rPr>
            <w:rStyle w:val="Hyperlink"/>
            <w:lang w:eastAsia="lv-LV"/>
          </w:rPr>
          <w:t>https://www.eis.gov.lv/EKEIS/Supplier/Organizer/351</w:t>
        </w:r>
      </w:hyperlink>
      <w:r w:rsidRPr="00884894">
        <w:rPr>
          <w:lang w:eastAsia="lv-LV"/>
        </w:rPr>
        <w:t xml:space="preserve"> Elektronisko iepirkumu sistēmas (turpmāk – EIS) </w:t>
      </w:r>
      <w:hyperlink r:id="rId13" w:history="1">
        <w:r w:rsidRPr="00884894">
          <w:rPr>
            <w:rStyle w:val="Hyperlink"/>
            <w:lang w:eastAsia="lv-LV"/>
          </w:rPr>
          <w:t>www.eis.gov.lv</w:t>
        </w:r>
      </w:hyperlink>
      <w:r w:rsidRPr="00884894">
        <w:rPr>
          <w:lang w:eastAsia="lv-LV"/>
        </w:rPr>
        <w:t xml:space="preserve"> e-konkursu apakšsistēmā šī Iepirkuma sadaļā.</w:t>
      </w:r>
    </w:p>
    <w:p w14:paraId="16CDBB0D" w14:textId="77777777" w:rsidR="000B5167" w:rsidRPr="006F3636" w:rsidRDefault="000B5167" w:rsidP="000B5167">
      <w:pPr>
        <w:numPr>
          <w:ilvl w:val="2"/>
          <w:numId w:val="1"/>
        </w:numPr>
        <w:contextualSpacing/>
        <w:jc w:val="both"/>
        <w:rPr>
          <w:lang w:eastAsia="lv-LV"/>
        </w:rPr>
      </w:pPr>
      <w:r w:rsidRPr="006F3636">
        <w:rPr>
          <w:lang w:eastAsia="lv-LV"/>
        </w:rPr>
        <w:t>Ieinteresētais piegādātājs EIS e-konkursu apakšsistēmā šī Iepirkuma sadaļā var reģistrēties kā Nolikuma saņēmējs, ja tas ir reģistrēts EIS kā piegādātājs</w:t>
      </w:r>
      <w:r w:rsidRPr="006F3636">
        <w:rPr>
          <w:rStyle w:val="FootnoteReference"/>
          <w:lang w:eastAsia="lv-LV"/>
        </w:rPr>
        <w:footnoteReference w:id="1"/>
      </w:r>
      <w:r w:rsidRPr="006F3636">
        <w:rPr>
          <w:lang w:eastAsia="lv-LV"/>
        </w:rPr>
        <w:t xml:space="preserve">. </w:t>
      </w:r>
    </w:p>
    <w:p w14:paraId="6D8D9C64" w14:textId="77777777" w:rsidR="000B5167" w:rsidRPr="006F3636" w:rsidRDefault="000B5167" w:rsidP="000B5167">
      <w:pPr>
        <w:numPr>
          <w:ilvl w:val="2"/>
          <w:numId w:val="1"/>
        </w:numPr>
        <w:contextualSpacing/>
        <w:jc w:val="both"/>
        <w:rPr>
          <w:lang w:eastAsia="lv-LV"/>
        </w:rPr>
      </w:pPr>
      <w:r w:rsidRPr="006F3636">
        <w:rPr>
          <w:lang w:eastAsia="lv-LV"/>
        </w:rPr>
        <w:t>Papildu informācija, kas tiks sniegta saistībā ar šo Iepirkumu, tiks publicēta Pasūtītāja pircēja profilā EIS e-konkursu apakšsistēmā šī Iepirkuma sadaļā. Ieinteresētajam piegādātājam ir pienākums sekot līdzi publicētajai informācijai.</w:t>
      </w:r>
    </w:p>
    <w:p w14:paraId="6CB58AC8" w14:textId="77777777" w:rsidR="000B5167" w:rsidRPr="006F3636" w:rsidRDefault="000B5167" w:rsidP="000B5167">
      <w:pPr>
        <w:contextualSpacing/>
        <w:jc w:val="both"/>
        <w:rPr>
          <w:lang w:eastAsia="lv-LV"/>
        </w:rPr>
      </w:pPr>
    </w:p>
    <w:p w14:paraId="0B9A0E93" w14:textId="77777777" w:rsidR="000B5167" w:rsidRPr="006F3636" w:rsidRDefault="000B5167" w:rsidP="000B5167">
      <w:pPr>
        <w:numPr>
          <w:ilvl w:val="1"/>
          <w:numId w:val="1"/>
        </w:numPr>
        <w:contextualSpacing/>
        <w:jc w:val="both"/>
        <w:rPr>
          <w:b/>
          <w:lang w:eastAsia="lv-LV"/>
        </w:rPr>
      </w:pPr>
      <w:r w:rsidRPr="006F3636">
        <w:rPr>
          <w:b/>
          <w:lang w:eastAsia="lv-LV"/>
        </w:rPr>
        <w:t>Piedāvājumu iesniegšanas un atvēršanas vieta, datums, laiks un kārtība</w:t>
      </w:r>
    </w:p>
    <w:p w14:paraId="302DD0E1" w14:textId="77777777" w:rsidR="000B5167" w:rsidRPr="006F3636" w:rsidRDefault="000B5167" w:rsidP="000B5167">
      <w:pPr>
        <w:numPr>
          <w:ilvl w:val="2"/>
          <w:numId w:val="1"/>
        </w:numPr>
        <w:contextualSpacing/>
        <w:jc w:val="both"/>
      </w:pPr>
      <w:r w:rsidRPr="00701972">
        <w:t>Piedāvājumi jāiesniedz EIS e–konkursu apakšsistēmā: iesniegšanas termiņš norādīts EIS e–konkursu apakšsistēmā un Iepirkumu uzraudzības biroja tīmekļvietnē pie šī iepirkuma publikācijas.</w:t>
      </w:r>
    </w:p>
    <w:p w14:paraId="68B31968" w14:textId="77777777" w:rsidR="000B5167" w:rsidRPr="006F3636" w:rsidRDefault="000B5167" w:rsidP="000B5167">
      <w:pPr>
        <w:numPr>
          <w:ilvl w:val="2"/>
          <w:numId w:val="1"/>
        </w:numPr>
        <w:contextualSpacing/>
        <w:jc w:val="both"/>
      </w:pPr>
      <w:r w:rsidRPr="006F3636">
        <w:rPr>
          <w:b/>
          <w:u w:val="single"/>
        </w:rPr>
        <w:t>Ārpus EIS e-konkursu apakšsistēmas iesniegtie piedāvājumi tiks atzīti par neatbilstošiem Nolikuma prasībām.</w:t>
      </w:r>
    </w:p>
    <w:p w14:paraId="39E2AA89" w14:textId="77777777" w:rsidR="000B5167" w:rsidRPr="006F3636" w:rsidRDefault="000B5167" w:rsidP="000B5167">
      <w:pPr>
        <w:numPr>
          <w:ilvl w:val="2"/>
          <w:numId w:val="1"/>
        </w:numPr>
        <w:contextualSpacing/>
        <w:jc w:val="both"/>
      </w:pPr>
      <w:r w:rsidRPr="006F3636">
        <w:t>Pretendentu piedāvājumi, kas saņemti ārpus EIS e-konkursu apakšsistēmas, netiek atvērti un neatvērti tiek nosūtīti atpakaļ iesniedzējam.</w:t>
      </w:r>
    </w:p>
    <w:p w14:paraId="47B517FF" w14:textId="77777777" w:rsidR="000B5167" w:rsidRPr="006F3636" w:rsidRDefault="000B5167" w:rsidP="000B5167">
      <w:pPr>
        <w:numPr>
          <w:ilvl w:val="2"/>
          <w:numId w:val="1"/>
        </w:numPr>
        <w:contextualSpacing/>
        <w:jc w:val="both"/>
      </w:pPr>
      <w:r w:rsidRPr="006F3636">
        <w:t>Pretendents līdz piedāvājumu iesniegšanas termiņa beigām var rakstveidā grozīt vai atsaukt iesniegto piedāvājumu, izmantojot EIS pieejamos rīkus.</w:t>
      </w:r>
    </w:p>
    <w:p w14:paraId="09665D65" w14:textId="77777777" w:rsidR="000B5167" w:rsidRPr="006F3636" w:rsidRDefault="000B5167" w:rsidP="000B5167">
      <w:pPr>
        <w:numPr>
          <w:ilvl w:val="2"/>
          <w:numId w:val="1"/>
        </w:numPr>
        <w:contextualSpacing/>
        <w:jc w:val="both"/>
      </w:pPr>
      <w:r w:rsidRPr="006F3636">
        <w:t>Piedāvājuma atsaukšanai ir bezierunu raksturs, un tā izslēdz Pretendentu no tālākas līdzdalības Iepirkumā. Piedāvājuma maiņas gadījumā par piedāvājuma iesniegšanas laiku tiek uzskatīts pēdējā piedāvājuma iesniegšanas brīdis.</w:t>
      </w:r>
    </w:p>
    <w:p w14:paraId="3719914E" w14:textId="77777777" w:rsidR="000B5167" w:rsidRPr="006F3636" w:rsidRDefault="000B5167" w:rsidP="000B5167">
      <w:pPr>
        <w:numPr>
          <w:ilvl w:val="2"/>
          <w:numId w:val="1"/>
        </w:numPr>
        <w:contextualSpacing/>
        <w:jc w:val="both"/>
      </w:pPr>
      <w:r w:rsidRPr="00D80290">
        <w:rPr>
          <w:b/>
          <w:bCs/>
        </w:rPr>
        <w:lastRenderedPageBreak/>
        <w:t>Iesniegtie piedāvājumi tiks atvērti EIS e-konkursu apakšsistēmā pēc piedāvājumu iesniegšanas termiņa beigām</w:t>
      </w:r>
      <w:r w:rsidRPr="00D80290">
        <w:t>: piedāvājumu atvēršanas termiņš norādīts EIS e–konkursu apakšsistēmā un Iepirkumu uzraudzības biroja tīmekļvietnē pie šī iepirkuma publikācijas.</w:t>
      </w:r>
    </w:p>
    <w:p w14:paraId="6AE83E37" w14:textId="77777777" w:rsidR="000B5167" w:rsidRPr="006F3636" w:rsidRDefault="000B5167" w:rsidP="000B5167">
      <w:pPr>
        <w:ind w:left="720"/>
        <w:contextualSpacing/>
        <w:jc w:val="both"/>
      </w:pPr>
    </w:p>
    <w:p w14:paraId="6AA7BEDC" w14:textId="77777777" w:rsidR="000B5167" w:rsidRPr="006F3636" w:rsidRDefault="000B5167" w:rsidP="000B5167">
      <w:pPr>
        <w:numPr>
          <w:ilvl w:val="1"/>
          <w:numId w:val="1"/>
        </w:numPr>
        <w:contextualSpacing/>
        <w:jc w:val="both"/>
        <w:rPr>
          <w:b/>
          <w:lang w:eastAsia="lv-LV"/>
        </w:rPr>
      </w:pPr>
      <w:r w:rsidRPr="006F3636">
        <w:rPr>
          <w:b/>
          <w:lang w:eastAsia="lv-LV"/>
        </w:rPr>
        <w:t>Piedāvājuma noformēšana un iesniegšana</w:t>
      </w:r>
    </w:p>
    <w:p w14:paraId="4051F9EE" w14:textId="77777777" w:rsidR="000B5167" w:rsidRPr="006F3636" w:rsidRDefault="000B5167" w:rsidP="000B5167">
      <w:pPr>
        <w:numPr>
          <w:ilvl w:val="2"/>
          <w:numId w:val="1"/>
        </w:numPr>
        <w:tabs>
          <w:tab w:val="clear" w:pos="720"/>
          <w:tab w:val="left" w:pos="709"/>
        </w:tabs>
        <w:contextualSpacing/>
        <w:jc w:val="both"/>
      </w:pPr>
      <w:r w:rsidRPr="006F3636">
        <w:t>Piedāvājumam jāatbilst visām šajā Nolikumā, tā pielikumos un normatīvajos aktos ietvertajām prasībām.</w:t>
      </w:r>
    </w:p>
    <w:p w14:paraId="23EDEA8B" w14:textId="77777777" w:rsidR="000B5167" w:rsidRPr="006F3636" w:rsidRDefault="000B5167" w:rsidP="000B5167">
      <w:pPr>
        <w:numPr>
          <w:ilvl w:val="2"/>
          <w:numId w:val="1"/>
        </w:numPr>
        <w:tabs>
          <w:tab w:val="clear" w:pos="720"/>
          <w:tab w:val="left" w:pos="709"/>
        </w:tabs>
        <w:contextualSpacing/>
        <w:jc w:val="both"/>
      </w:pPr>
      <w:r w:rsidRPr="006F3636">
        <w:t>Piedāvājums jāiesniedz elektroniski EIS e-konkursu apakšsistēmā, ievērojot šādas Pretendenta izvēles iespējas:</w:t>
      </w:r>
    </w:p>
    <w:p w14:paraId="794B8A1E" w14:textId="77777777" w:rsidR="000B5167" w:rsidRPr="006F3636" w:rsidRDefault="000B5167" w:rsidP="000B5167">
      <w:pPr>
        <w:numPr>
          <w:ilvl w:val="3"/>
          <w:numId w:val="1"/>
        </w:numPr>
        <w:tabs>
          <w:tab w:val="left" w:pos="1134"/>
        </w:tabs>
        <w:ind w:left="1134" w:hanging="1134"/>
        <w:contextualSpacing/>
        <w:jc w:val="both"/>
      </w:pPr>
      <w:r w:rsidRPr="006F3636">
        <w:t>izmantojot EIS e-konkursu apakšsistēmas piedāvātos rīkus, aizpildot minētās sistēmas e-konkursu apakšsistēmā šī Iepirkuma sadaļā ievietotās formas;</w:t>
      </w:r>
    </w:p>
    <w:p w14:paraId="61FEA6DE" w14:textId="77777777" w:rsidR="000B5167" w:rsidRPr="006F3636" w:rsidRDefault="000B5167" w:rsidP="000B5167">
      <w:pPr>
        <w:numPr>
          <w:ilvl w:val="3"/>
          <w:numId w:val="1"/>
        </w:numPr>
        <w:tabs>
          <w:tab w:val="left" w:pos="1134"/>
        </w:tabs>
        <w:ind w:left="1134" w:hanging="1134"/>
        <w:contextualSpacing/>
        <w:jc w:val="both"/>
      </w:pPr>
      <w:r w:rsidRPr="006F3636">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01548A2A" w14:textId="77777777" w:rsidR="000B5167" w:rsidRPr="006F3636" w:rsidRDefault="000B5167" w:rsidP="000B5167">
      <w:pPr>
        <w:numPr>
          <w:ilvl w:val="3"/>
          <w:numId w:val="1"/>
        </w:numPr>
        <w:tabs>
          <w:tab w:val="left" w:pos="1134"/>
        </w:tabs>
        <w:ind w:left="1134" w:hanging="1134"/>
        <w:contextualSpacing/>
        <w:jc w:val="both"/>
      </w:pPr>
      <w:r w:rsidRPr="006F3636">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34515DF" w14:textId="77777777" w:rsidR="000B5167" w:rsidRPr="006F3636" w:rsidRDefault="000B5167" w:rsidP="000B5167">
      <w:pPr>
        <w:numPr>
          <w:ilvl w:val="2"/>
          <w:numId w:val="1"/>
        </w:numPr>
        <w:tabs>
          <w:tab w:val="clear" w:pos="720"/>
          <w:tab w:val="left" w:pos="851"/>
        </w:tabs>
        <w:contextualSpacing/>
        <w:jc w:val="both"/>
      </w:pPr>
      <w:r w:rsidRPr="006F3636">
        <w:t>Sagatavojot piedāvājumu, Pretendents ievēro, ka:</w:t>
      </w:r>
    </w:p>
    <w:p w14:paraId="2C64D0B9" w14:textId="77777777" w:rsidR="000B5167" w:rsidRPr="006F3636" w:rsidRDefault="000B5167" w:rsidP="000B5167">
      <w:pPr>
        <w:numPr>
          <w:ilvl w:val="3"/>
          <w:numId w:val="1"/>
        </w:numPr>
        <w:tabs>
          <w:tab w:val="clear" w:pos="1430"/>
          <w:tab w:val="left" w:pos="142"/>
        </w:tabs>
        <w:ind w:left="1134" w:hanging="1134"/>
        <w:jc w:val="both"/>
        <w:rPr>
          <w:bCs/>
        </w:rPr>
      </w:pPr>
      <w:r w:rsidRPr="006F3636">
        <w:t>piedāvājuma dokumenti ir jāsagatavo atsevišķos elektroniskos dokumentos ar standarta biroja programmatūras rīkiem nolasāmā formātā</w:t>
      </w:r>
      <w:r w:rsidRPr="006F3636">
        <w:rPr>
          <w:bCs/>
        </w:rPr>
        <w:t xml:space="preserve"> (piemēram, </w:t>
      </w:r>
      <w:r w:rsidRPr="006F3636">
        <w:rPr>
          <w:bCs/>
          <w:i/>
        </w:rPr>
        <w:t>Microsoft Office 2010</w:t>
      </w:r>
      <w:r w:rsidRPr="006F3636">
        <w:rPr>
          <w:bCs/>
        </w:rPr>
        <w:t xml:space="preserve"> (vai jaunākas programmatūras versijas) formātā vai </w:t>
      </w:r>
      <w:r w:rsidRPr="006F3636">
        <w:rPr>
          <w:bCs/>
          <w:i/>
        </w:rPr>
        <w:t>pdf</w:t>
      </w:r>
      <w:r w:rsidRPr="006F3636">
        <w:rPr>
          <w:bCs/>
        </w:rPr>
        <w:t xml:space="preserve"> formātā). Tehniskais piedāvājums un finanšu piedāvājums jāaizpilda atsevišķā elektroniskā dokumentā ar </w:t>
      </w:r>
      <w:r w:rsidRPr="006F3636">
        <w:rPr>
          <w:bCs/>
          <w:i/>
        </w:rPr>
        <w:t>Microsoft Office 2010</w:t>
      </w:r>
      <w:r w:rsidRPr="006F3636">
        <w:rPr>
          <w:bCs/>
        </w:rPr>
        <w:t xml:space="preserve"> vai līdzvērtīgas (vai jaunākas programmatūras versijas) rīkiem lasāmā formātā.</w:t>
      </w:r>
    </w:p>
    <w:p w14:paraId="32A81DD7" w14:textId="77777777" w:rsidR="000B5167" w:rsidRPr="006F3636" w:rsidRDefault="000B5167" w:rsidP="000B5167">
      <w:pPr>
        <w:numPr>
          <w:ilvl w:val="3"/>
          <w:numId w:val="1"/>
        </w:numPr>
        <w:tabs>
          <w:tab w:val="clear" w:pos="1430"/>
          <w:tab w:val="left" w:pos="1134"/>
        </w:tabs>
        <w:ind w:left="1134" w:hanging="1134"/>
        <w:contextualSpacing/>
        <w:jc w:val="both"/>
      </w:pPr>
      <w:r w:rsidRPr="006F3636">
        <w:t>Pretendents piedāvājuma dokumentus paraksta ar drošu elektronisko parakstu un laika zīmogu vai ar EIS piedāvāto elektronisko parakstu.</w:t>
      </w:r>
    </w:p>
    <w:p w14:paraId="768D8E04" w14:textId="77777777" w:rsidR="000B5167" w:rsidRPr="006F3636" w:rsidRDefault="000B5167" w:rsidP="000B5167">
      <w:pPr>
        <w:numPr>
          <w:ilvl w:val="3"/>
          <w:numId w:val="1"/>
        </w:numPr>
        <w:tabs>
          <w:tab w:val="clear" w:pos="1430"/>
        </w:tabs>
        <w:ind w:left="1134" w:hanging="1134"/>
        <w:contextualSpacing/>
        <w:jc w:val="both"/>
      </w:pPr>
      <w:r w:rsidRPr="006F3636">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2F8E2DE5" w14:textId="77777777" w:rsidR="000B5167" w:rsidRPr="006F3636" w:rsidRDefault="000B5167" w:rsidP="000B5167">
      <w:pPr>
        <w:numPr>
          <w:ilvl w:val="2"/>
          <w:numId w:val="1"/>
        </w:numPr>
        <w:tabs>
          <w:tab w:val="clear" w:pos="720"/>
        </w:tabs>
        <w:ind w:left="709"/>
        <w:contextualSpacing/>
        <w:jc w:val="both"/>
      </w:pPr>
      <w:r w:rsidRPr="006F3636">
        <w:t>Ja piedāvājumu iesniedz personu apvienība jebkurā to kombinācijā, pieteikumā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w:t>
      </w:r>
    </w:p>
    <w:p w14:paraId="7C8384C7" w14:textId="77777777" w:rsidR="000B5167" w:rsidRPr="00762E26" w:rsidRDefault="000B5167" w:rsidP="000B5167">
      <w:pPr>
        <w:numPr>
          <w:ilvl w:val="2"/>
          <w:numId w:val="1"/>
        </w:numPr>
        <w:tabs>
          <w:tab w:val="clear" w:pos="720"/>
          <w:tab w:val="left" w:pos="709"/>
        </w:tabs>
        <w:contextualSpacing/>
        <w:jc w:val="both"/>
      </w:pPr>
      <w:r w:rsidRPr="00762E26">
        <w:t>Piedāvājums sastāv no elektroniski sagatavotiem un parakstītiem dokumentiem:</w:t>
      </w:r>
    </w:p>
    <w:p w14:paraId="5C89B749" w14:textId="3F78B93E" w:rsidR="000B5167" w:rsidRPr="006E2C42" w:rsidRDefault="000B5167" w:rsidP="000B5167">
      <w:pPr>
        <w:numPr>
          <w:ilvl w:val="3"/>
          <w:numId w:val="1"/>
        </w:numPr>
        <w:tabs>
          <w:tab w:val="clear" w:pos="1430"/>
          <w:tab w:val="num" w:pos="993"/>
          <w:tab w:val="left" w:pos="1134"/>
        </w:tabs>
        <w:ind w:left="993" w:hanging="993"/>
        <w:contextualSpacing/>
        <w:jc w:val="both"/>
      </w:pPr>
      <w:r w:rsidRPr="006E2C42">
        <w:t xml:space="preserve">Pieteikuma dalībai </w:t>
      </w:r>
      <w:r w:rsidRPr="00376397">
        <w:t>Iepirkumā (Nolikuma 2. pielikums,</w:t>
      </w:r>
      <w:r w:rsidRPr="006E2C42">
        <w:t xml:space="preserve"> tajā skaitā, nolikuma 1.11.3.3.</w:t>
      </w:r>
      <w:r w:rsidR="00C92B19">
        <w:t> </w:t>
      </w:r>
      <w:r w:rsidRPr="006E2C42">
        <w:t>punktā vai 1.11.4. punktā norādītā pilnvara);</w:t>
      </w:r>
    </w:p>
    <w:p w14:paraId="2A494210" w14:textId="38469D2F" w:rsidR="000B5167" w:rsidRPr="00540B66" w:rsidRDefault="000B5167" w:rsidP="000B5167">
      <w:pPr>
        <w:numPr>
          <w:ilvl w:val="3"/>
          <w:numId w:val="1"/>
        </w:numPr>
        <w:tabs>
          <w:tab w:val="clear" w:pos="1430"/>
          <w:tab w:val="num" w:pos="993"/>
          <w:tab w:val="left" w:pos="1134"/>
        </w:tabs>
        <w:ind w:left="993" w:hanging="993"/>
        <w:contextualSpacing/>
        <w:jc w:val="both"/>
      </w:pPr>
      <w:r w:rsidRPr="009407DC">
        <w:t xml:space="preserve">pretendenta kvalifikācijas (atlases) dokumentiem </w:t>
      </w:r>
      <w:r w:rsidRPr="00952362">
        <w:t>(Nolikuma 4.</w:t>
      </w:r>
      <w:r w:rsidR="00C92B19">
        <w:t xml:space="preserve"> </w:t>
      </w:r>
      <w:r w:rsidRPr="00952362">
        <w:t xml:space="preserve">punktā minētie </w:t>
      </w:r>
      <w:r w:rsidRPr="00540B66">
        <w:t xml:space="preserve">dokumenti, Nolikuma </w:t>
      </w:r>
      <w:r w:rsidRPr="00762E26">
        <w:t>3., 4. un 5.</w:t>
      </w:r>
      <w:r w:rsidR="00C92B19">
        <w:t xml:space="preserve"> </w:t>
      </w:r>
      <w:r w:rsidRPr="00762E26">
        <w:t>pielikums</w:t>
      </w:r>
      <w:r w:rsidRPr="00540B66">
        <w:t>);</w:t>
      </w:r>
    </w:p>
    <w:p w14:paraId="577831C8" w14:textId="38726DA0" w:rsidR="000B5167" w:rsidRPr="00762E26" w:rsidRDefault="000B5167" w:rsidP="000B5167">
      <w:pPr>
        <w:numPr>
          <w:ilvl w:val="3"/>
          <w:numId w:val="1"/>
        </w:numPr>
        <w:tabs>
          <w:tab w:val="clear" w:pos="1430"/>
          <w:tab w:val="num" w:pos="993"/>
          <w:tab w:val="left" w:pos="1134"/>
        </w:tabs>
        <w:ind w:left="993" w:hanging="993"/>
        <w:contextualSpacing/>
        <w:jc w:val="both"/>
      </w:pPr>
      <w:r w:rsidRPr="00762E26">
        <w:t>Tehniskā piedāvājuma (tostarp: simulācijas kampaņas koncepcijas; simulācijas kampaņas taktikas, kas ietver a) simulācijas kampaņas provizorisko aktivitāšu laika grafiku, b) simulācijas kampaņas provizorisko mediju plānu</w:t>
      </w:r>
      <w:r>
        <w:t xml:space="preserve"> c) detalizētu budžetu</w:t>
      </w:r>
      <w:r w:rsidRPr="00762E26">
        <w:t xml:space="preserve"> (tehniskās specifikācijas II</w:t>
      </w:r>
      <w:r w:rsidR="00F45297">
        <w:t>I</w:t>
      </w:r>
      <w:r w:rsidRPr="00762E26">
        <w:t xml:space="preserve"> sadaļa “Darba uzdevums”)) kas sagatavots atbilstoši Nolikuma 1. pielikumā “Tehniskā specifikācija” noteiktajām;</w:t>
      </w:r>
    </w:p>
    <w:p w14:paraId="391ABAEB" w14:textId="77777777" w:rsidR="000B5167" w:rsidRPr="00540B66" w:rsidRDefault="000B5167" w:rsidP="000B5167">
      <w:pPr>
        <w:numPr>
          <w:ilvl w:val="3"/>
          <w:numId w:val="1"/>
        </w:numPr>
        <w:tabs>
          <w:tab w:val="clear" w:pos="1430"/>
          <w:tab w:val="num" w:pos="993"/>
          <w:tab w:val="left" w:pos="1134"/>
        </w:tabs>
        <w:ind w:left="993" w:hanging="993"/>
        <w:contextualSpacing/>
        <w:jc w:val="both"/>
      </w:pPr>
      <w:r w:rsidRPr="00540B66">
        <w:t>Finanšu piedāvājuma (</w:t>
      </w:r>
      <w:r w:rsidRPr="009A121E">
        <w:t>Nolikuma 6. pielikums</w:t>
      </w:r>
      <w:r w:rsidRPr="00540B66">
        <w:t>) ar tam pie</w:t>
      </w:r>
      <w:r>
        <w:t>vien</w:t>
      </w:r>
      <w:r w:rsidRPr="00540B66">
        <w:t>ojamiem</w:t>
      </w:r>
      <w:r w:rsidRPr="00FF79C4">
        <w:t xml:space="preserve"> pielikumiem </w:t>
      </w:r>
      <w:r w:rsidRPr="00540B66">
        <w:t xml:space="preserve">“Finanšu </w:t>
      </w:r>
      <w:r w:rsidRPr="007E686B">
        <w:t>piedāvājuma izcenojums” (Nolikuma 6.1. pielikums)</w:t>
      </w:r>
      <w:r>
        <w:t xml:space="preserve"> un</w:t>
      </w:r>
      <w:r w:rsidRPr="007E686B">
        <w:t xml:space="preserve"> “Simulācijas kampaņas detalizēts budžets” </w:t>
      </w:r>
      <w:r w:rsidRPr="009A121E">
        <w:t>(</w:t>
      </w:r>
      <w:r w:rsidRPr="007E686B">
        <w:t>iesniedzams brīvā formā</w:t>
      </w:r>
      <w:r w:rsidRPr="009A121E">
        <w:t>)</w:t>
      </w:r>
      <w:r>
        <w:t>.</w:t>
      </w:r>
    </w:p>
    <w:p w14:paraId="5181AD79" w14:textId="77777777" w:rsidR="000B5167" w:rsidRPr="006F3636" w:rsidRDefault="000B5167" w:rsidP="000B5167">
      <w:pPr>
        <w:numPr>
          <w:ilvl w:val="2"/>
          <w:numId w:val="1"/>
        </w:numPr>
        <w:tabs>
          <w:tab w:val="clear" w:pos="720"/>
          <w:tab w:val="left" w:pos="709"/>
        </w:tabs>
        <w:contextualSpacing/>
        <w:jc w:val="both"/>
      </w:pPr>
      <w:r w:rsidRPr="00FB1AFF">
        <w:lastRenderedPageBreak/>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w:t>
      </w:r>
      <w:r w:rsidRPr="006F3636">
        <w:t xml:space="preserve"> juridisko spēku. Pretendents ir tiesīgs apliecināt visus  piedāvājumā esošos atvasinātos dokumentus un tulkojumus, iesniedzot vienu kopēju apliecinājumu, kas attiecas uz visiem atvasinātajiem dokumentiem un tulkojumiem.</w:t>
      </w:r>
    </w:p>
    <w:p w14:paraId="76E8EE91" w14:textId="77777777" w:rsidR="000B5167" w:rsidRPr="006F3636" w:rsidRDefault="000B5167" w:rsidP="000B5167">
      <w:pPr>
        <w:numPr>
          <w:ilvl w:val="2"/>
          <w:numId w:val="1"/>
        </w:numPr>
        <w:tabs>
          <w:tab w:val="clear" w:pos="720"/>
          <w:tab w:val="left" w:pos="709"/>
        </w:tabs>
        <w:contextualSpacing/>
        <w:jc w:val="both"/>
      </w:pPr>
      <w:r w:rsidRPr="006F3636">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61153B4B" w14:textId="0158EC8A" w:rsidR="000B5167" w:rsidRPr="00A0059B" w:rsidRDefault="000B5167" w:rsidP="000B5167">
      <w:pPr>
        <w:numPr>
          <w:ilvl w:val="2"/>
          <w:numId w:val="1"/>
        </w:numPr>
        <w:jc w:val="both"/>
      </w:pPr>
      <w:r w:rsidRPr="00A0059B">
        <w:t xml:space="preserve">Piedāvājumā iekļautajiem dokumentiem un to noformējumam jāatbilst Dokumentu juridiskā spēka likumam un Ministru kabineta 2018. gada 4. septembra noteikumiem Nr. 558 </w:t>
      </w:r>
      <w:r w:rsidR="00ED416E">
        <w:t>“</w:t>
      </w:r>
      <w:r w:rsidRPr="00A0059B">
        <w:t>Dokumentu izstrādāšanas un noformēšanas kārtība”.</w:t>
      </w:r>
    </w:p>
    <w:p w14:paraId="06908796" w14:textId="77777777" w:rsidR="000B5167" w:rsidRPr="006F3636" w:rsidRDefault="000B5167" w:rsidP="000B5167">
      <w:pPr>
        <w:numPr>
          <w:ilvl w:val="2"/>
          <w:numId w:val="1"/>
        </w:numPr>
        <w:tabs>
          <w:tab w:val="clear" w:pos="720"/>
          <w:tab w:val="left" w:pos="709"/>
        </w:tabs>
        <w:contextualSpacing/>
        <w:jc w:val="both"/>
      </w:pPr>
      <w:r w:rsidRPr="006F3636">
        <w:t xml:space="preserve">Piedāvājums jāsagatavo latviešu valodā. Ārvalstu publisko reģistru izsniegtie apliecinājumu dokumenti var tikt iesniegti svešvalodā ar pievienotu Pretendenta apliecinātu tulkojumu latviešu valodā. Par dokumentu tulkojuma atbilstību oriģinālam atbild Pretendents. </w:t>
      </w:r>
    </w:p>
    <w:p w14:paraId="71AE4913" w14:textId="77777777" w:rsidR="000B5167" w:rsidRPr="005154C2" w:rsidRDefault="000B5167" w:rsidP="000B5167">
      <w:pPr>
        <w:numPr>
          <w:ilvl w:val="2"/>
          <w:numId w:val="1"/>
        </w:numPr>
        <w:tabs>
          <w:tab w:val="clear" w:pos="720"/>
          <w:tab w:val="left" w:pos="851"/>
        </w:tabs>
        <w:ind w:left="709" w:hanging="709"/>
        <w:contextualSpacing/>
        <w:jc w:val="both"/>
      </w:pPr>
      <w:r w:rsidRPr="006F3636">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w:t>
      </w:r>
      <w:r w:rsidRPr="005154C2">
        <w:t>noteiktajā laikā (ne vēlāk kā 15 minūšu laikā pēc piedāvājumu atvēršanas uzsākšanas) jāiesniedz derīga elektroniska atslēga un parole šifrētā dokumenta atvēršanai.</w:t>
      </w:r>
    </w:p>
    <w:p w14:paraId="463657F6" w14:textId="77777777" w:rsidR="000B5167" w:rsidRPr="005154C2" w:rsidRDefault="000B5167" w:rsidP="000B5167">
      <w:pPr>
        <w:numPr>
          <w:ilvl w:val="2"/>
          <w:numId w:val="1"/>
        </w:numPr>
        <w:tabs>
          <w:tab w:val="clear" w:pos="720"/>
          <w:tab w:val="left" w:pos="851"/>
        </w:tabs>
        <w:ind w:left="709" w:hanging="709"/>
        <w:contextualSpacing/>
        <w:jc w:val="both"/>
      </w:pPr>
      <w:r w:rsidRPr="005154C2">
        <w:t>Ja piedāvājumu iesniedz piegādātāju apvienība vai personālsabiedrība, piedāvājumā papildus norāda personu, kas Iepirkumā pārstāv attiecīgo piegādātāju apvienību vai personālsabiedrību, kā arī katras personas atbildības sadalījumu. Ja piedāvājumu iesniedz piegādātāju apvienība, tai vispārīgās vienošanās slēgšanas tiesību iegūšanas gadījumā, ir pienākums pirms vispārīgās vienošanās pēc savas izvēles izveidoties atbilstoši noteiktam juridiskam statusam vai noslēgt sabiedrības līgumu, vienojoties par apvienības dalībnieku atbildības sadalījumu 15 (piecpadsmit) darba dienu laikā pēc dienas, kad iepirkuma komisijas lēmums par vispārīgās vienošanās slēgšanas tiesību piešķiršanu kļuvis nepārsūdzams Iepirkumu uzraudzības birojā.</w:t>
      </w:r>
    </w:p>
    <w:p w14:paraId="2DD94E29" w14:textId="77777777" w:rsidR="000B5167" w:rsidRPr="006F3636" w:rsidRDefault="000B5167" w:rsidP="000B5167">
      <w:pPr>
        <w:tabs>
          <w:tab w:val="left" w:pos="851"/>
        </w:tabs>
        <w:ind w:left="720"/>
        <w:contextualSpacing/>
        <w:jc w:val="both"/>
      </w:pPr>
    </w:p>
    <w:p w14:paraId="049853EA" w14:textId="77777777" w:rsidR="000B5167" w:rsidRPr="006F3636" w:rsidRDefault="000B5167" w:rsidP="000B5167">
      <w:pPr>
        <w:numPr>
          <w:ilvl w:val="1"/>
          <w:numId w:val="1"/>
        </w:numPr>
        <w:jc w:val="both"/>
        <w:rPr>
          <w:b/>
        </w:rPr>
      </w:pPr>
      <w:bookmarkStart w:id="15" w:name="_Toc59334731"/>
      <w:bookmarkEnd w:id="11"/>
      <w:bookmarkEnd w:id="12"/>
      <w:bookmarkEnd w:id="13"/>
      <w:bookmarkEnd w:id="14"/>
      <w:r w:rsidRPr="006F3636">
        <w:rPr>
          <w:b/>
        </w:rPr>
        <w:t>Cita informācija</w:t>
      </w:r>
    </w:p>
    <w:p w14:paraId="62D7E364" w14:textId="77777777" w:rsidR="000B5167" w:rsidRPr="006F3636" w:rsidRDefault="000B5167" w:rsidP="000B5167">
      <w:pPr>
        <w:numPr>
          <w:ilvl w:val="2"/>
          <w:numId w:val="1"/>
        </w:numPr>
        <w:jc w:val="both"/>
      </w:pPr>
      <w:r w:rsidRPr="006F3636">
        <w:t>Pretendenta iesniegtais piedāvājums nozīmē pilnīgu šī Nolikuma noteikumu pieņemšanu un atbildību par to izpildi.</w:t>
      </w:r>
    </w:p>
    <w:p w14:paraId="0F3B53B0" w14:textId="77777777" w:rsidR="000B5167" w:rsidRPr="006F3636" w:rsidRDefault="000B5167" w:rsidP="000B5167">
      <w:pPr>
        <w:numPr>
          <w:ilvl w:val="2"/>
          <w:numId w:val="1"/>
        </w:numPr>
        <w:tabs>
          <w:tab w:val="clear" w:pos="720"/>
        </w:tabs>
        <w:jc w:val="both"/>
      </w:pPr>
      <w:r w:rsidRPr="006F3636">
        <w:t>Pretendentam ir pilnībā jāsedz piedāvājuma sagatavošanas un iesniegšanas izmaksas. Pasūtītājs neuzņemas nekādas saistības par šīm izmaksām neatkarīgi no Iepirkuma rezultāta.</w:t>
      </w:r>
    </w:p>
    <w:p w14:paraId="7206510A" w14:textId="77777777" w:rsidR="000B5167" w:rsidRPr="006F3636" w:rsidRDefault="000B5167" w:rsidP="000B5167">
      <w:pPr>
        <w:numPr>
          <w:ilvl w:val="2"/>
          <w:numId w:val="1"/>
        </w:numPr>
        <w:jc w:val="both"/>
      </w:pPr>
      <w:r w:rsidRPr="006F3636">
        <w:t>Visi Nolikuma pielikumi ir tā neatņemamas sastāvdaļas.</w:t>
      </w:r>
    </w:p>
    <w:p w14:paraId="775FDF1F" w14:textId="77777777" w:rsidR="000B5167" w:rsidRPr="006F3636" w:rsidRDefault="000B5167" w:rsidP="000B5167">
      <w:pPr>
        <w:numPr>
          <w:ilvl w:val="2"/>
          <w:numId w:val="1"/>
        </w:numPr>
        <w:jc w:val="both"/>
      </w:pPr>
      <w:r w:rsidRPr="006F3636">
        <w:t>Iepirkuma, informācijas apmaiņas un vispārīgās vienošanās izpildes darba valoda ir latviešu valoda.</w:t>
      </w:r>
    </w:p>
    <w:p w14:paraId="33FF9715" w14:textId="77777777" w:rsidR="000B5167" w:rsidRPr="006F3636" w:rsidRDefault="000B5167" w:rsidP="000B5167">
      <w:pPr>
        <w:tabs>
          <w:tab w:val="num" w:pos="1004"/>
        </w:tabs>
        <w:jc w:val="both"/>
      </w:pPr>
    </w:p>
    <w:p w14:paraId="6F53CCFA" w14:textId="77777777" w:rsidR="000B5167" w:rsidRPr="006F3636" w:rsidRDefault="000B5167" w:rsidP="000B5167">
      <w:pPr>
        <w:numPr>
          <w:ilvl w:val="0"/>
          <w:numId w:val="6"/>
        </w:numPr>
        <w:jc w:val="center"/>
        <w:outlineLvl w:val="0"/>
        <w:rPr>
          <w:b/>
        </w:rPr>
      </w:pPr>
      <w:bookmarkStart w:id="16" w:name="_Toc59334730"/>
      <w:bookmarkStart w:id="17" w:name="_Toc61422135"/>
      <w:r w:rsidRPr="006F3636">
        <w:rPr>
          <w:b/>
        </w:rPr>
        <w:t xml:space="preserve">NOSACĪJUMI PRETENDENTA DALĪBAI </w:t>
      </w:r>
      <w:bookmarkEnd w:id="16"/>
      <w:bookmarkEnd w:id="17"/>
      <w:r w:rsidRPr="006F3636">
        <w:rPr>
          <w:b/>
        </w:rPr>
        <w:t>IEPIRKUMĀ</w:t>
      </w:r>
    </w:p>
    <w:p w14:paraId="7CEB968A" w14:textId="77777777" w:rsidR="000B5167" w:rsidRPr="006F3636" w:rsidRDefault="000B5167" w:rsidP="000B5167">
      <w:pPr>
        <w:ind w:left="360"/>
        <w:outlineLvl w:val="0"/>
        <w:rPr>
          <w:b/>
        </w:rPr>
      </w:pPr>
    </w:p>
    <w:p w14:paraId="74FB38EC" w14:textId="77777777" w:rsidR="000B5167" w:rsidRPr="006F3636" w:rsidRDefault="000B5167" w:rsidP="000B5167">
      <w:pPr>
        <w:numPr>
          <w:ilvl w:val="1"/>
          <w:numId w:val="6"/>
        </w:numPr>
        <w:ind w:left="709" w:hanging="709"/>
        <w:jc w:val="both"/>
        <w:rPr>
          <w:b/>
          <w:caps/>
        </w:rPr>
      </w:pPr>
      <w:r w:rsidRPr="006F3636">
        <w:t xml:space="preserve">Pretendenta kvalifikācijas prasības ir obligātas visiem Pretendentiem, kas vēlas iegūt tiesības veikt Iepirkuma priekšmeta izpildi, slēgt vispārīgo vienošanos. </w:t>
      </w:r>
    </w:p>
    <w:p w14:paraId="64C39B43" w14:textId="77777777" w:rsidR="000B5167" w:rsidRPr="006F3636" w:rsidRDefault="000B5167" w:rsidP="000B5167">
      <w:pPr>
        <w:numPr>
          <w:ilvl w:val="1"/>
          <w:numId w:val="6"/>
        </w:numPr>
        <w:tabs>
          <w:tab w:val="left" w:pos="709"/>
        </w:tabs>
        <w:ind w:left="709" w:hanging="709"/>
        <w:contextualSpacing/>
        <w:jc w:val="both"/>
      </w:pPr>
      <w:r w:rsidRPr="006F3636">
        <w:lastRenderedPageBreak/>
        <w:t>Pretendentu izslēgšanas un vispārīgie atlases nosacījumi:</w:t>
      </w:r>
    </w:p>
    <w:p w14:paraId="3F2837FA" w14:textId="572957DF" w:rsidR="000B5167" w:rsidRPr="000C7B4F" w:rsidRDefault="000B5167" w:rsidP="000B5167">
      <w:pPr>
        <w:numPr>
          <w:ilvl w:val="2"/>
          <w:numId w:val="6"/>
        </w:numPr>
        <w:tabs>
          <w:tab w:val="left" w:pos="709"/>
        </w:tabs>
        <w:ind w:left="709" w:hanging="709"/>
        <w:contextualSpacing/>
        <w:jc w:val="both"/>
      </w:pPr>
      <w:r w:rsidRPr="006F3636">
        <w:t xml:space="preserve">Iepirkuma procedūrā var piedalīties jebkura persona vai piegādātāju apvienība, kura atbilst Nolikumā izvirzītajām prasībām. Pasūtītājs izslēgs pretendentu no turpmākas dalības Iepirkumā, ja uz pretendentu, personālsabiedrības biedru, ja pretendents ir </w:t>
      </w:r>
      <w:r w:rsidRPr="000C7B4F">
        <w:t xml:space="preserve">personālsabiedrība, personu, uz kuras iespējām pretendents balstās, lai apliecinātu, ka tā kvalifikācija atbilst Iepirkuma dokumentos noteiktajām prasībām ir attiecināmi Publisko iepirkumu likuma 42. panta otrās daļas 1., 2., 3., 4., 5., 6., 7., 10., 11., 12., 13. un 14. punktos minētie pretendentu izslēgšanas gadījumu esamību Publisko iepirkumu likuma 42. pantā noteiktajā kārtībā (ievērojot Publisko iepirkumu likuma 43. pantā par uzticamības nodrošināšanai iesniegto pierādījumu vērtēšanu noteikto regulējumu lēmuma pieņemšanā), vai uz apakšuzņēmēju, kura sniedzamo pakalpojumu vērtība ir vismaz 10 000,00 EUR </w:t>
      </w:r>
      <w:r w:rsidR="00653F90">
        <w:t>(</w:t>
      </w:r>
      <w:r w:rsidR="00394622" w:rsidRPr="00394622">
        <w:rPr>
          <w:i/>
          <w:iCs/>
        </w:rPr>
        <w:t>desmit tūkstoši euro 00 centi</w:t>
      </w:r>
      <w:r w:rsidR="00394622">
        <w:t xml:space="preserve">) </w:t>
      </w:r>
      <w:r w:rsidRPr="000C7B4F">
        <w:t>bez PVN ir attiecināmi Publisko iepirkumu likuma 42. panta otrās daļas 1., 2., 3., 4., 5., 6., 7., 10., 11., 12., 13. un 14.</w:t>
      </w:r>
      <w:r w:rsidR="00C92B19">
        <w:t> </w:t>
      </w:r>
      <w:r w:rsidRPr="000C7B4F">
        <w:t xml:space="preserve">punktu nosacījumi, vai uz pretendentu, tā valdes vai padomes locekli, patieso labuma guvēju, pārstāvēttiesīgo personu vai prokūristu, vai personu, kura ir pilnvarota pārstāvēt pretendentu darbībās, kas saistītas ar filiāli vai personālsabiedrības biedru, tā valdes vai padomes </w:t>
      </w:r>
      <w:r w:rsidRPr="00FD642D">
        <w:t>locekli, patieso labuma guvēju, pārstāvēttiesīgo personu vai prokūristu, ja pretendents ir personālsabiedrība, attiecas</w:t>
      </w:r>
      <w:r w:rsidRPr="000C7B4F">
        <w:t xml:space="preserve"> Starptautisko un Latvijas Republikas nacionālo sankciju likuma 11.1. panta nosacījumi, vai uz pretendentu (un attiecīgajām personām) attiecas Eiropas Komisijas Padomes 2022. gada 8. aprīļa regulas (ES) 2022/576, ar kuru groza Regulu (ES) Nr. 833/2014 par ierobežojošiem pasākumiem saistībā ar Krievijas darbībām, kas destabilizē situāciju Ukrainā, 5.k pantā noteiktie nosacījumi.</w:t>
      </w:r>
    </w:p>
    <w:p w14:paraId="04F8351C" w14:textId="77777777" w:rsidR="000B5167" w:rsidRPr="006F3636" w:rsidRDefault="000B5167" w:rsidP="000B5167">
      <w:pPr>
        <w:numPr>
          <w:ilvl w:val="2"/>
          <w:numId w:val="6"/>
        </w:numPr>
        <w:tabs>
          <w:tab w:val="left" w:pos="709"/>
        </w:tabs>
        <w:ind w:left="709" w:hanging="709"/>
        <w:contextualSpacing/>
        <w:jc w:val="both"/>
      </w:pPr>
      <w:r w:rsidRPr="000C7B4F">
        <w:t>Ja piedāvājumu iesniedz piegādātāju apvienība, tad papildus jāiesniedz vienošanās par piegādātāju apvienības izveidi, norādot sadarbības mērķi,</w:t>
      </w:r>
      <w:r w:rsidRPr="006F3636">
        <w:t xml:space="preserve"> piegādātāju apvienības pilnvaroto pārstāvi; informācija par piegādātāju apvienībā ietilpstošajiem dalībniekiem; darbu sadalījumu un atbildības apjomu procentos, nododamās vispārīgās vienošanās daļas aprakstu; darbības formu vispārīgās vienošanās izpildei.</w:t>
      </w:r>
    </w:p>
    <w:p w14:paraId="411A2AFE" w14:textId="77777777" w:rsidR="000B5167" w:rsidRPr="006F3636" w:rsidRDefault="000B5167" w:rsidP="000B5167">
      <w:pPr>
        <w:numPr>
          <w:ilvl w:val="2"/>
          <w:numId w:val="6"/>
        </w:numPr>
        <w:tabs>
          <w:tab w:val="left" w:pos="709"/>
        </w:tabs>
        <w:ind w:left="709" w:hanging="709"/>
        <w:contextualSpacing/>
        <w:jc w:val="both"/>
      </w:pPr>
      <w:r w:rsidRPr="006F3636">
        <w:t>Ja pretendents ir piegādātāju apvienība, tad pretendentam kopumā jāatbilst Nolikuma prasībām.</w:t>
      </w:r>
    </w:p>
    <w:p w14:paraId="23F0387A" w14:textId="77777777" w:rsidR="000B5167" w:rsidRPr="006F3636" w:rsidRDefault="000B5167" w:rsidP="000B5167">
      <w:pPr>
        <w:tabs>
          <w:tab w:val="left" w:pos="709"/>
        </w:tabs>
        <w:ind w:left="709"/>
        <w:contextualSpacing/>
        <w:jc w:val="both"/>
        <w:rPr>
          <w:rFonts w:eastAsia="Arial Unicode MS"/>
          <w:color w:val="000000"/>
          <w:lang w:eastAsia="lv-LV"/>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5"/>
        <w:gridCol w:w="3997"/>
      </w:tblGrid>
      <w:tr w:rsidR="000B5167" w:rsidRPr="006F3636" w14:paraId="046B71A1" w14:textId="77777777" w:rsidTr="0086536F">
        <w:tc>
          <w:tcPr>
            <w:tcW w:w="5075" w:type="dxa"/>
            <w:vAlign w:val="center"/>
          </w:tcPr>
          <w:p w14:paraId="51B370DE" w14:textId="77777777" w:rsidR="000B5167" w:rsidRPr="006F3636" w:rsidRDefault="000B5167" w:rsidP="0086536F">
            <w:pPr>
              <w:jc w:val="both"/>
            </w:pPr>
            <w:r w:rsidRPr="006F3636">
              <w:rPr>
                <w:b/>
              </w:rPr>
              <w:t>3. Pretendenta kvalifikācijas (atlases) prasības:</w:t>
            </w:r>
          </w:p>
        </w:tc>
        <w:tc>
          <w:tcPr>
            <w:tcW w:w="3997" w:type="dxa"/>
            <w:vAlign w:val="center"/>
          </w:tcPr>
          <w:p w14:paraId="6BFDD89A" w14:textId="77777777" w:rsidR="000B5167" w:rsidRPr="006F3636" w:rsidRDefault="000B5167" w:rsidP="0086536F">
            <w:pPr>
              <w:jc w:val="both"/>
            </w:pPr>
            <w:r w:rsidRPr="006F3636">
              <w:rPr>
                <w:b/>
              </w:rPr>
              <w:t>4. Pretendentam jāiesniedz šādi pretendenta kvalifikāciju apliecinoši dokumenti:</w:t>
            </w:r>
          </w:p>
        </w:tc>
      </w:tr>
      <w:tr w:rsidR="000B5167" w:rsidRPr="006F3636" w14:paraId="1083DAF9" w14:textId="77777777" w:rsidTr="0086536F">
        <w:tc>
          <w:tcPr>
            <w:tcW w:w="5075" w:type="dxa"/>
          </w:tcPr>
          <w:p w14:paraId="28F2CD56" w14:textId="531ECC87" w:rsidR="000B5167" w:rsidRPr="006F3636" w:rsidRDefault="000B5167" w:rsidP="0086536F">
            <w:pPr>
              <w:tabs>
                <w:tab w:val="left" w:pos="30"/>
                <w:tab w:val="left" w:pos="459"/>
              </w:tabs>
              <w:ind w:left="30"/>
              <w:jc w:val="both"/>
            </w:pPr>
            <w:r w:rsidRPr="00FF16A8">
              <w:t>3.1. Pretendents ir reģistrēts (</w:t>
            </w:r>
            <w:r w:rsidRPr="00FF16A8">
              <w:rPr>
                <w:i/>
              </w:rPr>
              <w:t>ja attiecas</w:t>
            </w:r>
            <w:r w:rsidRPr="00FF16A8">
              <w:t>) Latvijas Republikas Uzņēmumu reģistr</w:t>
            </w:r>
            <w:r w:rsidR="007152E0" w:rsidRPr="00FF16A8">
              <w:t>ā</w:t>
            </w:r>
            <w:r w:rsidRPr="00FF16A8">
              <w:t>, Latvijas Republikas Valsts ieņēmumu dienesta (turpmāk – VID) Nodokļu maksātāju reģistrā kā saimnieciskās darbības veicējs, atbilstoši normatīvo aktu prasībām vai līdzvērtīgā reģistrā ārvalstīs atbilstoši piegādātāja reģistrācijas valsts normatīvo aktu prasībām.</w:t>
            </w:r>
            <w:r w:rsidRPr="006F3636">
              <w:t xml:space="preserve"> </w:t>
            </w:r>
          </w:p>
          <w:p w14:paraId="05BC174A" w14:textId="77777777" w:rsidR="000B5167" w:rsidRPr="006F3636" w:rsidRDefault="000B5167" w:rsidP="0086536F">
            <w:pPr>
              <w:tabs>
                <w:tab w:val="left" w:pos="30"/>
                <w:tab w:val="left" w:pos="459"/>
              </w:tabs>
              <w:ind w:left="30"/>
              <w:jc w:val="both"/>
            </w:pPr>
          </w:p>
          <w:p w14:paraId="1BD62A75" w14:textId="77777777" w:rsidR="000B5167" w:rsidRPr="006F3636" w:rsidRDefault="000B5167" w:rsidP="0086536F">
            <w:pPr>
              <w:jc w:val="both"/>
            </w:pPr>
            <w:r w:rsidRPr="006F3636">
              <w:t>Prasība attiecas arī uz personālsabiedrību un visiem personālsabiedrības biedriem (</w:t>
            </w:r>
            <w:r w:rsidRPr="006F3636">
              <w:rPr>
                <w:i/>
                <w:iCs/>
              </w:rPr>
              <w:t>ja piedāvājumu iesniedz personālsabiedrība)</w:t>
            </w:r>
            <w:r w:rsidRPr="006F3636">
              <w:t xml:space="preserve"> vai visiem piegādātāju apvienības dalībniekiem (</w:t>
            </w:r>
            <w:r w:rsidRPr="006F3636">
              <w:rPr>
                <w:i/>
                <w:iCs/>
              </w:rPr>
              <w:t>ja piedāvājumu iesniedz piegādātāju apvienība)</w:t>
            </w:r>
            <w:r w:rsidRPr="006F3636">
              <w:t xml:space="preserve">, kā arī apakšuzņēmējiem </w:t>
            </w:r>
            <w:r w:rsidRPr="006F3636">
              <w:rPr>
                <w:i/>
                <w:iCs/>
              </w:rPr>
              <w:t>(ja pretendents plāno piesaistīt apakšuzņēmējus)</w:t>
            </w:r>
            <w:r w:rsidRPr="006F3636">
              <w:t>.</w:t>
            </w:r>
          </w:p>
          <w:p w14:paraId="0227834E" w14:textId="77777777" w:rsidR="000B5167" w:rsidRPr="006F3636" w:rsidRDefault="000B5167" w:rsidP="0086536F">
            <w:pPr>
              <w:jc w:val="both"/>
            </w:pPr>
          </w:p>
        </w:tc>
        <w:tc>
          <w:tcPr>
            <w:tcW w:w="3997" w:type="dxa"/>
          </w:tcPr>
          <w:p w14:paraId="40E4EEAC" w14:textId="7ED3FED2" w:rsidR="000B5167" w:rsidRPr="006F3636" w:rsidRDefault="000B5167" w:rsidP="0086536F">
            <w:pPr>
              <w:jc w:val="both"/>
            </w:pPr>
            <w:r w:rsidRPr="006F3636">
              <w:t>4.1. Pretendenta parakstīts pieteikums dalībai Iepirkumā, kurš sagatavots saskaņā ar Nolikuma 2.</w:t>
            </w:r>
            <w:r w:rsidR="00E644BC">
              <w:t xml:space="preserve"> </w:t>
            </w:r>
            <w:r w:rsidRPr="006F3636">
              <w:t>pielikumā pievienoto veidni.</w:t>
            </w:r>
          </w:p>
          <w:p w14:paraId="29A52430" w14:textId="77777777" w:rsidR="000B5167" w:rsidRPr="006F3636" w:rsidRDefault="000B5167" w:rsidP="0086536F">
            <w:pPr>
              <w:jc w:val="both"/>
            </w:pPr>
          </w:p>
          <w:p w14:paraId="3F6A1EE7" w14:textId="1B4BEC86" w:rsidR="000B5167" w:rsidRPr="006F3636" w:rsidRDefault="000B5167" w:rsidP="0086536F">
            <w:pPr>
              <w:jc w:val="both"/>
            </w:pPr>
            <w:r w:rsidRPr="006F3636">
              <w:t xml:space="preserve">Informāciju, kas apliecina Latvijas Republikā reģistrēta </w:t>
            </w:r>
            <w:r w:rsidRPr="006F3636">
              <w:rPr>
                <w:shd w:val="clear" w:color="auto" w:fill="FFFFFF"/>
              </w:rPr>
              <w:t>Pretendent</w:t>
            </w:r>
            <w:r w:rsidRPr="006F3636">
              <w:t xml:space="preserve">a, personālsabiedrības un visu personālsabiedrības biedru </w:t>
            </w:r>
            <w:r w:rsidRPr="006F3636">
              <w:rPr>
                <w:i/>
                <w:iCs/>
              </w:rPr>
              <w:t>(ja piedāvājumu iesniedz personālsabiedrība)</w:t>
            </w:r>
            <w:r w:rsidRPr="006F3636">
              <w:t xml:space="preserve"> vai visu piegādātāju apvienības dalībnieku </w:t>
            </w:r>
            <w:r w:rsidRPr="006F3636">
              <w:rPr>
                <w:i/>
                <w:iCs/>
              </w:rPr>
              <w:t>(ja piedāvājumu iesniedz piegādātāju apvienība)</w:t>
            </w:r>
            <w:r w:rsidRPr="006F3636">
              <w:t xml:space="preserve"> un apakšuzņēmēju </w:t>
            </w:r>
            <w:r w:rsidRPr="006F3636">
              <w:rPr>
                <w:i/>
                <w:iCs/>
              </w:rPr>
              <w:t>(ja Pretendents plāno piesaistīt apakšuzņēmējus)</w:t>
            </w:r>
            <w:r w:rsidRPr="006F3636">
              <w:t xml:space="preserve"> reģistrācijas faktu, Pasūtītājs pārbaudīs Uzņēmumu </w:t>
            </w:r>
            <w:r w:rsidRPr="006F3636">
              <w:lastRenderedPageBreak/>
              <w:t xml:space="preserve">reģistra interneta mājaslapā </w:t>
            </w:r>
            <w:r w:rsidRPr="006F3636">
              <w:rPr>
                <w:sz w:val="22"/>
                <w:szCs w:val="22"/>
              </w:rPr>
              <w:t>(</w:t>
            </w:r>
            <w:hyperlink r:id="rId14" w:history="1">
              <w:r w:rsidRPr="006F3636">
                <w:rPr>
                  <w:rStyle w:val="Hyperlink"/>
                  <w:i/>
                  <w:sz w:val="22"/>
                  <w:szCs w:val="22"/>
                </w:rPr>
                <w:t>www.ur.gov.lv</w:t>
              </w:r>
            </w:hyperlink>
            <w:r w:rsidRPr="006F3636">
              <w:rPr>
                <w:sz w:val="22"/>
                <w:szCs w:val="22"/>
              </w:rPr>
              <w:t>)</w:t>
            </w:r>
            <w:r w:rsidRPr="006F3636">
              <w:t xml:space="preserve">. </w:t>
            </w:r>
          </w:p>
          <w:p w14:paraId="6530591C" w14:textId="77777777" w:rsidR="000B5167" w:rsidRPr="006F3636" w:rsidRDefault="000B5167" w:rsidP="0086536F">
            <w:pPr>
              <w:autoSpaceDE w:val="0"/>
              <w:autoSpaceDN w:val="0"/>
              <w:adjustRightInd w:val="0"/>
              <w:jc w:val="both"/>
            </w:pPr>
            <w:r w:rsidRPr="006F3636">
              <w:t xml:space="preserve">Informāciju par Pretendentu, kas ir fiziska persona un Latvijas Republikā ir reģistrēta kā saimnieciskās darbības veicēja VID nodokļu maksātāju reģistrā, Iepirkuma komisija pārbaudīs VID mājas lapā sadaļā “Saimnieciskās darbības veicēji, VID reģistrētās juridiskās personas un citas personas” </w:t>
            </w:r>
          </w:p>
          <w:p w14:paraId="0AD7752C" w14:textId="77777777" w:rsidR="000B5167" w:rsidRPr="006F3636" w:rsidRDefault="000B5167" w:rsidP="0086536F">
            <w:pPr>
              <w:autoSpaceDE w:val="0"/>
              <w:autoSpaceDN w:val="0"/>
              <w:adjustRightInd w:val="0"/>
              <w:jc w:val="both"/>
            </w:pPr>
            <w:r w:rsidRPr="006F3636">
              <w:t xml:space="preserve">(skat. </w:t>
            </w:r>
            <w:hyperlink r:id="rId15" w:history="1">
              <w:r w:rsidRPr="006F3636">
                <w:rPr>
                  <w:rStyle w:val="Hyperlink"/>
                </w:rPr>
                <w:t>https://www6.vid.gov.lv/SDV</w:t>
              </w:r>
            </w:hyperlink>
            <w:r w:rsidRPr="006F3636">
              <w:t xml:space="preserve"> ).</w:t>
            </w:r>
          </w:p>
          <w:p w14:paraId="06B6BEFA" w14:textId="77777777" w:rsidR="000B5167" w:rsidRPr="006F3636" w:rsidRDefault="000B5167" w:rsidP="0086536F">
            <w:pPr>
              <w:jc w:val="both"/>
            </w:pPr>
          </w:p>
          <w:p w14:paraId="2BC933D2" w14:textId="77777777" w:rsidR="000B5167" w:rsidRPr="006F3636" w:rsidRDefault="000B5167" w:rsidP="0086536F">
            <w:pPr>
              <w:jc w:val="both"/>
            </w:pPr>
            <w:r w:rsidRPr="006F3636">
              <w:t>Ārvalstī reģistrētam Pretendentam jāiesniedz kompetentas attiecīgās valsts institūcijas izsniegts dokuments, kas apliecina, ka Pretendents ir reģistrēts atbilstoši tās valsts normatīvo aktu prasībām</w:t>
            </w:r>
            <w:r w:rsidRPr="006F3636">
              <w:rPr>
                <w:rFonts w:eastAsia="Calibri"/>
              </w:rPr>
              <w:t>.</w:t>
            </w:r>
          </w:p>
          <w:p w14:paraId="60D5BF34" w14:textId="77777777" w:rsidR="000B5167" w:rsidRPr="006F3636" w:rsidRDefault="000B5167" w:rsidP="0086536F">
            <w:pPr>
              <w:jc w:val="both"/>
            </w:pPr>
          </w:p>
          <w:p w14:paraId="03150569" w14:textId="77777777" w:rsidR="000B5167" w:rsidRPr="006F3636" w:rsidRDefault="000B5167" w:rsidP="0086536F">
            <w:pPr>
              <w:jc w:val="both"/>
            </w:pPr>
            <w:r w:rsidRPr="006F3636">
              <w:t>Ja piedāvājumu iesniedz piegādātāju apvienība vai personālsabiedrība, piedāvājumā papildus norāda personu, kas Iepirkumā pārstāv attiecīgo piegādātāju apvienību vai personālsabiedrību, kā arī katras personas atbildības sadalījumu.</w:t>
            </w:r>
          </w:p>
          <w:p w14:paraId="587D469D" w14:textId="44A04A4C" w:rsidR="000B5167" w:rsidRPr="006F3636" w:rsidRDefault="000B5167" w:rsidP="0086536F">
            <w:pPr>
              <w:jc w:val="both"/>
            </w:pPr>
            <w:r w:rsidRPr="006F3636">
              <w:t>Papildus piedāvājumam jāpievieno  Nolikuma 1.11.3.3.</w:t>
            </w:r>
            <w:r w:rsidR="00C92B19">
              <w:t xml:space="preserve"> </w:t>
            </w:r>
            <w:r w:rsidRPr="006F3636">
              <w:t>punktā vai 1.11.4.</w:t>
            </w:r>
            <w:r w:rsidR="00C92B19">
              <w:t> </w:t>
            </w:r>
            <w:r w:rsidRPr="006F3636">
              <w:t>punktā norādītā pilnvara.</w:t>
            </w:r>
          </w:p>
          <w:p w14:paraId="590ADB17" w14:textId="77777777" w:rsidR="000B5167" w:rsidRPr="006F3636" w:rsidRDefault="000B5167" w:rsidP="0086536F">
            <w:pPr>
              <w:jc w:val="both"/>
            </w:pPr>
          </w:p>
        </w:tc>
      </w:tr>
      <w:tr w:rsidR="000B5167" w:rsidRPr="006F3636" w14:paraId="512FD193" w14:textId="77777777" w:rsidTr="0086536F">
        <w:trPr>
          <w:trHeight w:val="551"/>
        </w:trPr>
        <w:tc>
          <w:tcPr>
            <w:tcW w:w="5075" w:type="dxa"/>
          </w:tcPr>
          <w:p w14:paraId="2D743F3A" w14:textId="77777777" w:rsidR="000B5167" w:rsidRPr="006F3636" w:rsidRDefault="000B5167" w:rsidP="0086536F">
            <w:pPr>
              <w:jc w:val="both"/>
            </w:pPr>
            <w:r w:rsidRPr="006F3636">
              <w:lastRenderedPageBreak/>
              <w:t xml:space="preserve">3.2.   </w:t>
            </w:r>
            <w:bookmarkStart w:id="18" w:name="_Hlk191569399"/>
            <w:r w:rsidRPr="006F3636">
              <w:t>Pretendents iepriekšējo 3 (trīs) gadu laikā (202</w:t>
            </w:r>
            <w:r>
              <w:t>3</w:t>
            </w:r>
            <w:r w:rsidRPr="006F3636">
              <w:t>., 202</w:t>
            </w:r>
            <w:r>
              <w:t>4</w:t>
            </w:r>
            <w:r w:rsidRPr="006F3636">
              <w:t>., 202</w:t>
            </w:r>
            <w:r>
              <w:t>5</w:t>
            </w:r>
            <w:r w:rsidRPr="006F3636">
              <w:t>. un 202</w:t>
            </w:r>
            <w:r>
              <w:t>6</w:t>
            </w:r>
            <w:r w:rsidRPr="006F3636">
              <w:t xml:space="preserve">. gadā līdz piedāvājumu iesniegšanas termiņa beigām) ir veicis vismaz 3 (trīs) </w:t>
            </w:r>
            <w:r>
              <w:t xml:space="preserve"> </w:t>
            </w:r>
            <w:r w:rsidRPr="0091523F">
              <w:t>komunikācijas kampaņu īstenošanu (kampaņai jābūt pabeigtai</w:t>
            </w:r>
            <w:r w:rsidRPr="0091523F">
              <w:rPr>
                <w:vertAlign w:val="superscript"/>
              </w:rPr>
              <w:footnoteReference w:id="2"/>
            </w:r>
            <w:r w:rsidRPr="0091523F">
              <w:t>), no kurām vismaz</w:t>
            </w:r>
            <w:r w:rsidRPr="006F3636">
              <w:t xml:space="preserve"> vienas </w:t>
            </w:r>
            <w:r w:rsidRPr="004E31CA">
              <w:t xml:space="preserve">komunikācijas kampaņas budžets ir ne mazāks kā 70 000  EUR </w:t>
            </w:r>
            <w:r w:rsidRPr="004E31CA">
              <w:rPr>
                <w:i/>
                <w:iCs/>
              </w:rPr>
              <w:t xml:space="preserve">(septiņdesmit tūkstoši euro un 00 centi) </w:t>
            </w:r>
            <w:r w:rsidRPr="004E31CA">
              <w:t>bez PVN</w:t>
            </w:r>
            <w:bookmarkEnd w:id="18"/>
            <w:r w:rsidRPr="004E31CA">
              <w:t>.</w:t>
            </w:r>
          </w:p>
          <w:p w14:paraId="5FAA5375" w14:textId="77777777" w:rsidR="000B5167" w:rsidRPr="006F3636" w:rsidRDefault="000B5167" w:rsidP="0086536F">
            <w:pPr>
              <w:jc w:val="both"/>
            </w:pPr>
          </w:p>
        </w:tc>
        <w:tc>
          <w:tcPr>
            <w:tcW w:w="3997" w:type="dxa"/>
          </w:tcPr>
          <w:p w14:paraId="2450A2F8" w14:textId="77777777" w:rsidR="000B5167" w:rsidRPr="006F3636" w:rsidRDefault="000B5167" w:rsidP="0086536F">
            <w:pPr>
              <w:jc w:val="both"/>
            </w:pPr>
            <w:r w:rsidRPr="006F3636">
              <w:t>4.2. Iepirkuma nolikuma 3.2. punktā izvirzītās prasības apliecināšanai Pretendents iesniedz aizpildītu Pretend</w:t>
            </w:r>
            <w:r w:rsidRPr="008F350D">
              <w:t>enta pieredzes apliecinājuma tabulu (Nolikuma 3. pielikuma veidne).</w:t>
            </w:r>
          </w:p>
          <w:p w14:paraId="4488DA69" w14:textId="77777777" w:rsidR="000B5167" w:rsidRPr="006F3636" w:rsidRDefault="000B5167" w:rsidP="0086536F">
            <w:pPr>
              <w:jc w:val="both"/>
            </w:pPr>
          </w:p>
        </w:tc>
      </w:tr>
      <w:tr w:rsidR="000B5167" w:rsidRPr="006F3636" w14:paraId="06E31009" w14:textId="77777777" w:rsidTr="0086536F">
        <w:trPr>
          <w:trHeight w:val="1266"/>
        </w:trPr>
        <w:tc>
          <w:tcPr>
            <w:tcW w:w="5075" w:type="dxa"/>
          </w:tcPr>
          <w:p w14:paraId="3287CFAB" w14:textId="73B335D0" w:rsidR="000B5167" w:rsidRPr="00A00B43" w:rsidRDefault="000B5167" w:rsidP="0086536F">
            <w:pPr>
              <w:jc w:val="both"/>
              <w:rPr>
                <w:i/>
                <w:iCs/>
              </w:rPr>
            </w:pPr>
            <w:r w:rsidRPr="006F3636">
              <w:t xml:space="preserve">3.3. Pretendenta vidējais </w:t>
            </w:r>
            <w:r>
              <w:t xml:space="preserve">viena </w:t>
            </w:r>
            <w:r w:rsidRPr="006F3636">
              <w:t>gada finanšu apgrozījums iepriekšējos 3 (trīs) finanšu gados</w:t>
            </w:r>
            <w:r w:rsidRPr="006F3636">
              <w:rPr>
                <w:vertAlign w:val="superscript"/>
              </w:rPr>
              <w:footnoteReference w:id="3"/>
            </w:r>
            <w:r w:rsidRPr="006F3636">
              <w:t xml:space="preserve"> ir </w:t>
            </w:r>
            <w:r w:rsidRPr="00A00B43">
              <w:t>vismaz 100 000,00</w:t>
            </w:r>
            <w:r w:rsidR="009F32FB">
              <w:t xml:space="preserve"> EUR</w:t>
            </w:r>
            <w:r w:rsidRPr="00A00B43">
              <w:t xml:space="preserve"> </w:t>
            </w:r>
            <w:r w:rsidRPr="00A00B43">
              <w:rPr>
                <w:i/>
                <w:iCs/>
              </w:rPr>
              <w:t xml:space="preserve">(viens simts tūkstoši euro un nulle centi). </w:t>
            </w:r>
          </w:p>
          <w:p w14:paraId="1F368FBE" w14:textId="21DFA81F" w:rsidR="000B5167" w:rsidRPr="00A00B43" w:rsidRDefault="000B5167" w:rsidP="0086536F">
            <w:pPr>
              <w:jc w:val="both"/>
              <w:rPr>
                <w:b/>
              </w:rPr>
            </w:pPr>
            <w:r w:rsidRPr="00A00B43">
              <w:t xml:space="preserve">Pretendenta, kas dibināts vēlāk, viena gada vidējais finanšu apgrozījums tā darbības periodā ir vismaz </w:t>
            </w:r>
            <w:r w:rsidRPr="00A00B43">
              <w:lastRenderedPageBreak/>
              <w:t>100 000,00</w:t>
            </w:r>
            <w:r w:rsidR="00222641">
              <w:t xml:space="preserve"> EUR</w:t>
            </w:r>
            <w:r w:rsidRPr="00A00B43">
              <w:t xml:space="preserve"> </w:t>
            </w:r>
            <w:r w:rsidRPr="00A00B43">
              <w:rPr>
                <w:i/>
                <w:iCs/>
              </w:rPr>
              <w:t>(viens simts tūkstoši euro un nulle centi)</w:t>
            </w:r>
            <w:r w:rsidRPr="00A00B43">
              <w:t>.</w:t>
            </w:r>
            <w:r w:rsidRPr="00A00B43">
              <w:rPr>
                <w:b/>
              </w:rPr>
              <w:t xml:space="preserve"> </w:t>
            </w:r>
          </w:p>
          <w:p w14:paraId="0B351D7B" w14:textId="2E55146C" w:rsidR="000B5167" w:rsidRPr="006F3636" w:rsidRDefault="000B5167" w:rsidP="0086536F">
            <w:pPr>
              <w:jc w:val="both"/>
            </w:pPr>
            <w:r w:rsidRPr="00A00B43">
              <w:t xml:space="preserve">Ja piedāvājumu iesniedz personu apvienība, tad vismaz vienam no personu apvienības dalībniekiem gada vidējam finanšu apgrozījumam iepriekšējos 3 (trīs) finanšu gados ir jābūt 100 000,00 </w:t>
            </w:r>
            <w:r w:rsidR="00222641">
              <w:t xml:space="preserve"> EUR </w:t>
            </w:r>
            <w:r w:rsidRPr="00A00B43">
              <w:rPr>
                <w:i/>
                <w:iCs/>
              </w:rPr>
              <w:t>(viens simts tūkstoši euro un nulle centi)</w:t>
            </w:r>
            <w:r w:rsidRPr="00A00B43">
              <w:rPr>
                <w:i/>
              </w:rPr>
              <w:t xml:space="preserve"> </w:t>
            </w:r>
            <w:r w:rsidRPr="00A00B43">
              <w:t>vai arī vairāku personu apvienības dalībnieku apgrozījuma summa veido nepieciešamo apgrozījuma apmēru.</w:t>
            </w:r>
          </w:p>
          <w:p w14:paraId="0FB8A6AB" w14:textId="77777777" w:rsidR="000B5167" w:rsidRPr="006F3636" w:rsidRDefault="000B5167" w:rsidP="0086536F">
            <w:pPr>
              <w:jc w:val="both"/>
              <w:rPr>
                <w:iCs/>
              </w:rPr>
            </w:pPr>
            <w:r w:rsidRPr="006F3636">
              <w:rPr>
                <w:iCs/>
              </w:rPr>
              <w:t>Ja pretendents balstās uz citas personas iespējām vai piedāvājumu ir iesniegusi  piegādātāju apvienība, tad prasību par finansiālo stāvokli jāizpilda piegādātāju apvienības dalībniekiem vai personām, uz kuru finansiālajām spējām izpildītājs balstās un kuri arī būs finansiāli atbildīgi par līguma izpildi.</w:t>
            </w:r>
          </w:p>
          <w:p w14:paraId="39DE9D54" w14:textId="77777777" w:rsidR="000B5167" w:rsidRPr="006F3636" w:rsidRDefault="000B5167" w:rsidP="0086536F">
            <w:pPr>
              <w:jc w:val="both"/>
            </w:pPr>
          </w:p>
        </w:tc>
        <w:tc>
          <w:tcPr>
            <w:tcW w:w="3997" w:type="dxa"/>
          </w:tcPr>
          <w:p w14:paraId="2C4663A1" w14:textId="091248C2" w:rsidR="000B5167" w:rsidRPr="006F3636" w:rsidRDefault="000B5167" w:rsidP="0086536F">
            <w:pPr>
              <w:jc w:val="both"/>
            </w:pPr>
            <w:r w:rsidRPr="006F3636">
              <w:lastRenderedPageBreak/>
              <w:t>4.3. Iepirkuma nolikuma 3.3.</w:t>
            </w:r>
            <w:r w:rsidR="00AC5B37">
              <w:t xml:space="preserve"> </w:t>
            </w:r>
            <w:r w:rsidRPr="006F3636">
              <w:t xml:space="preserve">punktā izvirzītās prasības apliecināšanai Pretendents iesniedz aizpildītu </w:t>
            </w:r>
            <w:r w:rsidRPr="008F350D">
              <w:t>Nolikuma 4. pielikumā pievienoto veidni.</w:t>
            </w:r>
          </w:p>
          <w:p w14:paraId="2368CF3D" w14:textId="77777777" w:rsidR="000B5167" w:rsidRPr="006F3636" w:rsidRDefault="000B5167" w:rsidP="0086536F">
            <w:pPr>
              <w:jc w:val="both"/>
            </w:pPr>
          </w:p>
        </w:tc>
      </w:tr>
      <w:tr w:rsidR="000B5167" w:rsidRPr="006F3636" w14:paraId="7AC350FE" w14:textId="77777777" w:rsidTr="0086536F">
        <w:tc>
          <w:tcPr>
            <w:tcW w:w="5075" w:type="dxa"/>
          </w:tcPr>
          <w:p w14:paraId="4FEAD793" w14:textId="77777777" w:rsidR="000B5167" w:rsidRPr="006F3636" w:rsidRDefault="000B5167" w:rsidP="0086536F">
            <w:pPr>
              <w:jc w:val="both"/>
            </w:pPr>
            <w:r w:rsidRPr="006F3636">
              <w:t xml:space="preserve">3.4. </w:t>
            </w:r>
            <w:bookmarkStart w:id="19" w:name="_Hlk191569494"/>
            <w:r w:rsidRPr="006F3636">
              <w:rPr>
                <w:lang w:eastAsia="lv-LV"/>
              </w:rPr>
              <w:t xml:space="preserve">Pretendentam vispārīgās vienošanās izpildē jānodrošina vismaz viens </w:t>
            </w:r>
            <w:r w:rsidRPr="006F3636">
              <w:rPr>
                <w:b/>
              </w:rPr>
              <w:t>Projekta vadītājs</w:t>
            </w:r>
            <w:r w:rsidRPr="006F3636">
              <w:t>, kurš atbilst vismaz</w:t>
            </w:r>
            <w:r w:rsidRPr="006F3636">
              <w:rPr>
                <w:b/>
              </w:rPr>
              <w:t xml:space="preserve"> </w:t>
            </w:r>
            <w:r w:rsidRPr="006F3636">
              <w:t>šādiem kritērijiem:</w:t>
            </w:r>
          </w:p>
          <w:p w14:paraId="7F5D05FA" w14:textId="4F620F0A" w:rsidR="000B5167" w:rsidRPr="006F3636" w:rsidRDefault="000B5167" w:rsidP="000B5167">
            <w:pPr>
              <w:numPr>
                <w:ilvl w:val="2"/>
                <w:numId w:val="22"/>
              </w:numPr>
              <w:contextualSpacing/>
              <w:jc w:val="both"/>
              <w:rPr>
                <w:iCs/>
              </w:rPr>
            </w:pPr>
            <w:r w:rsidRPr="006F3636">
              <w:rPr>
                <w:iCs/>
              </w:rPr>
              <w:t>Iepriekšējo 3 (trīs) gadu laikā (202</w:t>
            </w:r>
            <w:r>
              <w:rPr>
                <w:iCs/>
              </w:rPr>
              <w:t>3</w:t>
            </w:r>
            <w:r w:rsidRPr="006F3636">
              <w:rPr>
                <w:iCs/>
              </w:rPr>
              <w:t>., 202</w:t>
            </w:r>
            <w:r>
              <w:rPr>
                <w:iCs/>
              </w:rPr>
              <w:t>4</w:t>
            </w:r>
            <w:r w:rsidRPr="006F3636">
              <w:rPr>
                <w:iCs/>
              </w:rPr>
              <w:t>., 202</w:t>
            </w:r>
            <w:r>
              <w:rPr>
                <w:iCs/>
              </w:rPr>
              <w:t>5</w:t>
            </w:r>
            <w:r w:rsidRPr="006F3636">
              <w:rPr>
                <w:iCs/>
              </w:rPr>
              <w:t>. un 202</w:t>
            </w:r>
            <w:r>
              <w:rPr>
                <w:iCs/>
              </w:rPr>
              <w:t>6</w:t>
            </w:r>
            <w:r w:rsidRPr="006F3636">
              <w:rPr>
                <w:iCs/>
              </w:rPr>
              <w:t xml:space="preserve">. gadā līdz piedāvājumu iesniegšanas termiņa beigām) ir vadījis  vismaz 3 (trīs) komunikācijas </w:t>
            </w:r>
            <w:r w:rsidRPr="001E4F83">
              <w:rPr>
                <w:iCs/>
              </w:rPr>
              <w:t xml:space="preserve">kampaņas (kampaņām </w:t>
            </w:r>
            <w:r w:rsidRPr="00914D23">
              <w:rPr>
                <w:iCs/>
              </w:rPr>
              <w:t xml:space="preserve">jābūt pabeigtām), </w:t>
            </w:r>
            <w:r w:rsidR="00914D23" w:rsidRPr="00914D23">
              <w:rPr>
                <w:iCs/>
                <w:lang w:val="x-none"/>
              </w:rPr>
              <w:t>no kurām vismaz vienas komunikācijas kampaņas budžets</w:t>
            </w:r>
            <w:r w:rsidRPr="00914D23">
              <w:rPr>
                <w:iCs/>
              </w:rPr>
              <w:t xml:space="preserve"> ir ne mazāk</w:t>
            </w:r>
            <w:r w:rsidRPr="006073B5">
              <w:rPr>
                <w:iCs/>
              </w:rPr>
              <w:t xml:space="preserve"> kā </w:t>
            </w:r>
            <w:r w:rsidRPr="006073B5">
              <w:t>70 000,00</w:t>
            </w:r>
            <w:r w:rsidR="00A16725" w:rsidRPr="006073B5">
              <w:t xml:space="preserve"> EUR</w:t>
            </w:r>
            <w:r w:rsidRPr="006073B5">
              <w:t xml:space="preserve"> </w:t>
            </w:r>
            <w:r w:rsidRPr="006073B5">
              <w:rPr>
                <w:i/>
                <w:iCs/>
              </w:rPr>
              <w:t>(septiņdesmit tūkstoši euro un 00 centi)</w:t>
            </w:r>
            <w:r w:rsidRPr="006073B5">
              <w:rPr>
                <w:i/>
              </w:rPr>
              <w:t xml:space="preserve"> </w:t>
            </w:r>
            <w:r w:rsidRPr="006073B5">
              <w:rPr>
                <w:iCs/>
              </w:rPr>
              <w:t>bez PVN un, katra</w:t>
            </w:r>
            <w:r w:rsidRPr="006F3636">
              <w:rPr>
                <w:iCs/>
              </w:rPr>
              <w:t xml:space="preserve"> no minētajām komunikācijas kampaņām atbilst šādam kritērijam:</w:t>
            </w:r>
          </w:p>
          <w:p w14:paraId="2EBB5762" w14:textId="77777777" w:rsidR="000B5167" w:rsidRPr="001E4F83" w:rsidRDefault="000B5167" w:rsidP="000B5167">
            <w:pPr>
              <w:numPr>
                <w:ilvl w:val="3"/>
                <w:numId w:val="22"/>
              </w:numPr>
              <w:tabs>
                <w:tab w:val="left" w:pos="888"/>
              </w:tabs>
              <w:contextualSpacing/>
              <w:jc w:val="both"/>
              <w:rPr>
                <w:iCs/>
              </w:rPr>
            </w:pPr>
            <w:r w:rsidRPr="006F3636">
              <w:rPr>
                <w:iCs/>
              </w:rPr>
              <w:t xml:space="preserve">Iepirkuma priekšmetam līdzvērtīga aktivitāšu daudzveidība, t.i., katras komunikācijas kampaņas ietvaros projekta vadītāja vadībā ir jābūt veiktām vismaz 5 </w:t>
            </w:r>
            <w:r w:rsidRPr="001E4F83">
              <w:rPr>
                <w:iCs/>
              </w:rPr>
              <w:t xml:space="preserve">(piecām) no zemāk norādītajām aktivitātēm: </w:t>
            </w:r>
          </w:p>
          <w:p w14:paraId="64142556" w14:textId="77777777" w:rsidR="000B5167" w:rsidRPr="001E4F83" w:rsidRDefault="000B5167" w:rsidP="000B5167">
            <w:pPr>
              <w:numPr>
                <w:ilvl w:val="3"/>
                <w:numId w:val="12"/>
              </w:numPr>
              <w:ind w:left="1134" w:hanging="283"/>
              <w:jc w:val="both"/>
              <w:rPr>
                <w:iCs/>
                <w:lang w:eastAsia="lv-LV"/>
              </w:rPr>
            </w:pPr>
            <w:r w:rsidRPr="001E4F83">
              <w:rPr>
                <w:iCs/>
                <w:lang w:eastAsia="lv-LV"/>
              </w:rPr>
              <w:t>izstrādāta un īstenota komunikācijas koncepcija;</w:t>
            </w:r>
          </w:p>
          <w:p w14:paraId="73E9532B" w14:textId="77777777" w:rsidR="000B5167" w:rsidRPr="001E4F83" w:rsidRDefault="000B5167" w:rsidP="000B5167">
            <w:pPr>
              <w:numPr>
                <w:ilvl w:val="3"/>
                <w:numId w:val="12"/>
              </w:numPr>
              <w:ind w:left="1134" w:hanging="283"/>
              <w:jc w:val="both"/>
              <w:rPr>
                <w:iCs/>
                <w:lang w:eastAsia="lv-LV"/>
              </w:rPr>
            </w:pPr>
            <w:r w:rsidRPr="001E4F83">
              <w:rPr>
                <w:iCs/>
                <w:lang w:eastAsia="lv-LV"/>
              </w:rPr>
              <w:t>īstenotas sabiedrisko attiecību aktivitātes;</w:t>
            </w:r>
          </w:p>
          <w:p w14:paraId="59288D49" w14:textId="77777777" w:rsidR="000B5167" w:rsidRPr="001E4F83" w:rsidRDefault="000B5167" w:rsidP="000B5167">
            <w:pPr>
              <w:numPr>
                <w:ilvl w:val="3"/>
                <w:numId w:val="12"/>
              </w:numPr>
              <w:ind w:left="1134" w:hanging="283"/>
              <w:jc w:val="both"/>
              <w:rPr>
                <w:iCs/>
                <w:lang w:eastAsia="lv-LV"/>
              </w:rPr>
            </w:pPr>
            <w:r w:rsidRPr="001E4F83">
              <w:rPr>
                <w:iCs/>
                <w:lang w:eastAsia="lv-LV"/>
              </w:rPr>
              <w:t xml:space="preserve">īstenotas īpašas komunikāciju aktivitātes, </w:t>
            </w:r>
          </w:p>
          <w:p w14:paraId="03C0FC52" w14:textId="77777777" w:rsidR="000B5167" w:rsidRPr="001E4F83" w:rsidRDefault="000B5167" w:rsidP="000B5167">
            <w:pPr>
              <w:numPr>
                <w:ilvl w:val="3"/>
                <w:numId w:val="12"/>
              </w:numPr>
              <w:ind w:left="1134" w:hanging="283"/>
              <w:jc w:val="both"/>
              <w:rPr>
                <w:iCs/>
                <w:lang w:eastAsia="lv-LV"/>
              </w:rPr>
            </w:pPr>
            <w:r w:rsidRPr="001E4F83">
              <w:rPr>
                <w:iCs/>
                <w:lang w:eastAsia="lv-LV"/>
              </w:rPr>
              <w:t>īstenotas digitālās komunikācijas aktivitātes,</w:t>
            </w:r>
          </w:p>
          <w:p w14:paraId="1D9C7E41" w14:textId="77777777" w:rsidR="000B5167" w:rsidRPr="001E4F83" w:rsidRDefault="000B5167" w:rsidP="000B5167">
            <w:pPr>
              <w:numPr>
                <w:ilvl w:val="3"/>
                <w:numId w:val="12"/>
              </w:numPr>
              <w:ind w:left="1134" w:hanging="283"/>
              <w:jc w:val="both"/>
              <w:rPr>
                <w:iCs/>
                <w:lang w:eastAsia="lv-LV"/>
              </w:rPr>
            </w:pPr>
            <w:r w:rsidRPr="001E4F83">
              <w:rPr>
                <w:iCs/>
                <w:lang w:eastAsia="lv-LV"/>
              </w:rPr>
              <w:t xml:space="preserve">īstenotas sociālo mediju komunikācijas aktivitātes; </w:t>
            </w:r>
          </w:p>
          <w:p w14:paraId="17A43A63" w14:textId="77777777" w:rsidR="000B5167" w:rsidRPr="001E4F83" w:rsidRDefault="000B5167" w:rsidP="000B5167">
            <w:pPr>
              <w:numPr>
                <w:ilvl w:val="3"/>
                <w:numId w:val="12"/>
              </w:numPr>
              <w:ind w:left="1134" w:hanging="283"/>
              <w:jc w:val="both"/>
              <w:rPr>
                <w:iCs/>
                <w:lang w:eastAsia="lv-LV"/>
              </w:rPr>
            </w:pPr>
            <w:r w:rsidRPr="001E4F83">
              <w:rPr>
                <w:iCs/>
                <w:lang w:eastAsia="lv-LV"/>
              </w:rPr>
              <w:t>īstenoti video un foto pakalpojumi;</w:t>
            </w:r>
          </w:p>
          <w:p w14:paraId="1260B957" w14:textId="77777777" w:rsidR="000B5167" w:rsidRPr="001E4F83" w:rsidRDefault="000B5167" w:rsidP="000B5167">
            <w:pPr>
              <w:numPr>
                <w:ilvl w:val="3"/>
                <w:numId w:val="12"/>
              </w:numPr>
              <w:ind w:left="1134" w:hanging="283"/>
              <w:jc w:val="both"/>
              <w:rPr>
                <w:iCs/>
                <w:lang w:eastAsia="lv-LV"/>
              </w:rPr>
            </w:pPr>
            <w:r w:rsidRPr="001E4F83">
              <w:rPr>
                <w:iCs/>
                <w:lang w:eastAsia="lv-LV"/>
              </w:rPr>
              <w:t>īstenotas reklāmas aktivitātes;</w:t>
            </w:r>
          </w:p>
          <w:p w14:paraId="23B2FC20" w14:textId="77777777" w:rsidR="000B5167" w:rsidRPr="001E4F83" w:rsidRDefault="000B5167" w:rsidP="000B5167">
            <w:pPr>
              <w:numPr>
                <w:ilvl w:val="3"/>
                <w:numId w:val="12"/>
              </w:numPr>
              <w:spacing w:after="160" w:line="278" w:lineRule="auto"/>
              <w:ind w:left="1134" w:hanging="283"/>
              <w:jc w:val="both"/>
              <w:rPr>
                <w:iCs/>
                <w:lang w:eastAsia="lv-LV"/>
              </w:rPr>
            </w:pPr>
            <w:r w:rsidRPr="001E4F83">
              <w:rPr>
                <w:iCs/>
                <w:lang w:eastAsia="lv-LV"/>
              </w:rPr>
              <w:t>izstrādāti reklāmas materiāli.</w:t>
            </w:r>
            <w:bookmarkEnd w:id="19"/>
          </w:p>
          <w:p w14:paraId="247F0FF9" w14:textId="77777777" w:rsidR="000B5167" w:rsidRPr="006F3636" w:rsidRDefault="000B5167" w:rsidP="0086536F">
            <w:pPr>
              <w:jc w:val="both"/>
              <w:rPr>
                <w:lang w:eastAsia="lv-LV"/>
              </w:rPr>
            </w:pPr>
            <w:r w:rsidRPr="001E4F83">
              <w:rPr>
                <w:lang w:eastAsia="lv-LV"/>
              </w:rPr>
              <w:lastRenderedPageBreak/>
              <w:t xml:space="preserve">Projekta vadītāja </w:t>
            </w:r>
            <w:r w:rsidRPr="001E4F83">
              <w:rPr>
                <w:b/>
                <w:lang w:eastAsia="lv-LV"/>
              </w:rPr>
              <w:t>amats nav apvienojams</w:t>
            </w:r>
            <w:r w:rsidRPr="002911F1">
              <w:rPr>
                <w:b/>
                <w:lang w:eastAsia="lv-LV"/>
              </w:rPr>
              <w:t xml:space="preserve"> </w:t>
            </w:r>
            <w:r w:rsidRPr="002911F1">
              <w:rPr>
                <w:lang w:eastAsia="lv-LV"/>
              </w:rPr>
              <w:t>ar vispārīgās vienošanās izpildē iesaistītā Sabiedrisko attiecību speciālista vai Grafiskā dizainera amatu.</w:t>
            </w:r>
          </w:p>
          <w:p w14:paraId="39948DB6" w14:textId="77777777" w:rsidR="000B5167" w:rsidRPr="006F3636" w:rsidRDefault="000B5167" w:rsidP="0086536F">
            <w:pPr>
              <w:jc w:val="both"/>
              <w:rPr>
                <w:lang w:eastAsia="lv-LV"/>
              </w:rPr>
            </w:pPr>
          </w:p>
        </w:tc>
        <w:tc>
          <w:tcPr>
            <w:tcW w:w="3997" w:type="dxa"/>
          </w:tcPr>
          <w:p w14:paraId="130D592F" w14:textId="25E3BC8C" w:rsidR="000B5167" w:rsidRPr="006F3636" w:rsidRDefault="000B5167" w:rsidP="0086536F">
            <w:pPr>
              <w:tabs>
                <w:tab w:val="left" w:pos="340"/>
                <w:tab w:val="left" w:pos="482"/>
              </w:tabs>
              <w:jc w:val="both"/>
            </w:pPr>
            <w:r w:rsidRPr="006F3636">
              <w:lastRenderedPageBreak/>
              <w:t xml:space="preserve">4.4. Projekta vadītāja profesionālās pieredzes apraksts, kas sagatavots saskaņā </w:t>
            </w:r>
            <w:r w:rsidRPr="00502665">
              <w:t>ar Nolikuma 3.</w:t>
            </w:r>
            <w:r w:rsidR="00E644BC">
              <w:t xml:space="preserve"> </w:t>
            </w:r>
            <w:r w:rsidRPr="00502665">
              <w:t>pielikumā pievienoto veidni.</w:t>
            </w:r>
          </w:p>
          <w:p w14:paraId="189A83E9" w14:textId="741B27DA" w:rsidR="000B5167" w:rsidRPr="006F3636" w:rsidRDefault="000B5167" w:rsidP="0086536F">
            <w:pPr>
              <w:jc w:val="both"/>
            </w:pPr>
          </w:p>
        </w:tc>
      </w:tr>
      <w:tr w:rsidR="000B5167" w:rsidRPr="006F3636" w14:paraId="694B50F4" w14:textId="77777777" w:rsidTr="0086536F">
        <w:tc>
          <w:tcPr>
            <w:tcW w:w="5075" w:type="dxa"/>
            <w:tcBorders>
              <w:top w:val="single" w:sz="4" w:space="0" w:color="auto"/>
            </w:tcBorders>
          </w:tcPr>
          <w:p w14:paraId="32071ED4" w14:textId="77777777" w:rsidR="000B5167" w:rsidRPr="006F3636" w:rsidRDefault="000B5167" w:rsidP="000B5167">
            <w:pPr>
              <w:numPr>
                <w:ilvl w:val="1"/>
                <w:numId w:val="22"/>
              </w:numPr>
              <w:contextualSpacing/>
              <w:jc w:val="both"/>
              <w:rPr>
                <w:b/>
                <w:u w:val="single"/>
              </w:rPr>
            </w:pPr>
            <w:bookmarkStart w:id="20" w:name="_Hlk191569859"/>
            <w:r w:rsidRPr="006F3636">
              <w:rPr>
                <w:lang w:eastAsia="lv-LV"/>
              </w:rPr>
              <w:t xml:space="preserve">Pretendentam vispārīgās vienošanās izpildē jānodrošina vismaz viens </w:t>
            </w:r>
            <w:r w:rsidRPr="006F3636">
              <w:rPr>
                <w:b/>
              </w:rPr>
              <w:t xml:space="preserve">Sabiedrisko attiecību speciālists, </w:t>
            </w:r>
            <w:r w:rsidRPr="006F3636">
              <w:t>kurš atbilst vismaz šādiem kritērijiem:</w:t>
            </w:r>
          </w:p>
          <w:p w14:paraId="56367CE9" w14:textId="7DBCFD48" w:rsidR="000B5167" w:rsidRPr="00742608" w:rsidRDefault="000B5167" w:rsidP="000B5167">
            <w:pPr>
              <w:numPr>
                <w:ilvl w:val="2"/>
                <w:numId w:val="22"/>
              </w:numPr>
              <w:contextualSpacing/>
              <w:jc w:val="both"/>
              <w:rPr>
                <w:rFonts w:eastAsia="Calibri"/>
                <w:iCs/>
              </w:rPr>
            </w:pPr>
            <w:r w:rsidRPr="006F3636">
              <w:rPr>
                <w:rFonts w:eastAsia="Calibri"/>
                <w:iCs/>
              </w:rPr>
              <w:t>iepriekšējo 3 (trīs) gadu laikā (202</w:t>
            </w:r>
            <w:r>
              <w:rPr>
                <w:rFonts w:eastAsia="Calibri"/>
                <w:iCs/>
              </w:rPr>
              <w:t>3</w:t>
            </w:r>
            <w:r w:rsidRPr="006F3636">
              <w:rPr>
                <w:rFonts w:eastAsia="Calibri"/>
                <w:iCs/>
              </w:rPr>
              <w:t>., 202</w:t>
            </w:r>
            <w:r>
              <w:rPr>
                <w:rFonts w:eastAsia="Calibri"/>
                <w:iCs/>
              </w:rPr>
              <w:t>4</w:t>
            </w:r>
            <w:r w:rsidRPr="006F3636">
              <w:rPr>
                <w:rFonts w:eastAsia="Calibri"/>
                <w:iCs/>
              </w:rPr>
              <w:t>., 202</w:t>
            </w:r>
            <w:r>
              <w:rPr>
                <w:rFonts w:eastAsia="Calibri"/>
                <w:iCs/>
              </w:rPr>
              <w:t>5</w:t>
            </w:r>
            <w:r w:rsidRPr="006F3636">
              <w:rPr>
                <w:rFonts w:eastAsia="Calibri"/>
                <w:iCs/>
              </w:rPr>
              <w:t>. un 202</w:t>
            </w:r>
            <w:r>
              <w:rPr>
                <w:rFonts w:eastAsia="Calibri"/>
                <w:iCs/>
              </w:rPr>
              <w:t>6</w:t>
            </w:r>
            <w:r w:rsidRPr="006F3636">
              <w:rPr>
                <w:rFonts w:eastAsia="Calibri"/>
                <w:iCs/>
              </w:rPr>
              <w:t xml:space="preserve">. gadā līdz piedāvājuma iesniegšanas termiņa beigām) ir  darbojies kā sabiedrisko attiecību </w:t>
            </w:r>
            <w:r w:rsidRPr="00742608">
              <w:rPr>
                <w:rFonts w:eastAsia="Calibri"/>
                <w:iCs/>
              </w:rPr>
              <w:t xml:space="preserve">speciālists vismaz 3 (trīs) komunikācijas kampaņās (kampaņām jābūt pabeigtām), kur katras komunikācijas kampaņas realizācijas budžets ir ne mazāk kā </w:t>
            </w:r>
            <w:r w:rsidRPr="00742608">
              <w:t>10</w:t>
            </w:r>
            <w:r w:rsidR="006478B3">
              <w:t> </w:t>
            </w:r>
            <w:r w:rsidRPr="00742608">
              <w:t>000</w:t>
            </w:r>
            <w:r w:rsidR="006478B3">
              <w:t>,00 EUR</w:t>
            </w:r>
            <w:r w:rsidRPr="00742608">
              <w:t xml:space="preserve"> </w:t>
            </w:r>
            <w:r w:rsidRPr="00742608">
              <w:rPr>
                <w:i/>
                <w:iCs/>
              </w:rPr>
              <w:t>(desmit tūkstoši euro</w:t>
            </w:r>
            <w:r w:rsidR="00A233A3">
              <w:rPr>
                <w:i/>
                <w:iCs/>
              </w:rPr>
              <w:t xml:space="preserve"> 00 centi</w:t>
            </w:r>
            <w:r w:rsidRPr="00742608">
              <w:rPr>
                <w:i/>
                <w:iCs/>
              </w:rPr>
              <w:t>)</w:t>
            </w:r>
            <w:r w:rsidRPr="00742608">
              <w:rPr>
                <w:i/>
              </w:rPr>
              <w:t xml:space="preserve"> </w:t>
            </w:r>
            <w:r w:rsidRPr="00742608">
              <w:rPr>
                <w:rFonts w:eastAsia="Calibri"/>
                <w:iCs/>
                <w:lang w:eastAsia="lv-LV"/>
              </w:rPr>
              <w:t xml:space="preserve">bez PVN </w:t>
            </w:r>
            <w:r w:rsidRPr="00742608">
              <w:rPr>
                <w:rFonts w:eastAsia="Calibri"/>
                <w:iCs/>
              </w:rPr>
              <w:t xml:space="preserve"> un, kuru laikā minētais speciālists </w:t>
            </w:r>
            <w:r w:rsidRPr="00742608">
              <w:rPr>
                <w:rFonts w:eastAsia="Calibri"/>
                <w:iCs/>
                <w:u w:val="single"/>
              </w:rPr>
              <w:t>katrā no kampaņām</w:t>
            </w:r>
            <w:r w:rsidRPr="00742608">
              <w:rPr>
                <w:rFonts w:eastAsia="Calibri"/>
                <w:iCs/>
              </w:rPr>
              <w:t xml:space="preserve"> ir nodrošinājis sabiedriskās attiecības, kas ietver:</w:t>
            </w:r>
          </w:p>
          <w:p w14:paraId="0362E4F1" w14:textId="77777777" w:rsidR="000B5167" w:rsidRPr="00742608" w:rsidRDefault="000B5167" w:rsidP="000B5167">
            <w:pPr>
              <w:numPr>
                <w:ilvl w:val="0"/>
                <w:numId w:val="20"/>
              </w:numPr>
              <w:ind w:left="604"/>
              <w:contextualSpacing/>
              <w:jc w:val="both"/>
              <w:rPr>
                <w:rFonts w:eastAsia="Calibri"/>
                <w:iCs/>
              </w:rPr>
            </w:pPr>
            <w:r w:rsidRPr="00742608">
              <w:rPr>
                <w:rFonts w:eastAsia="Calibri"/>
                <w:iCs/>
              </w:rPr>
              <w:t>sagatavotas preses relīzes;</w:t>
            </w:r>
          </w:p>
          <w:p w14:paraId="03F5B36B" w14:textId="77777777" w:rsidR="000B5167" w:rsidRPr="00742608" w:rsidRDefault="000B5167" w:rsidP="000B5167">
            <w:pPr>
              <w:numPr>
                <w:ilvl w:val="0"/>
                <w:numId w:val="20"/>
              </w:numPr>
              <w:ind w:left="604"/>
              <w:contextualSpacing/>
              <w:jc w:val="both"/>
              <w:rPr>
                <w:rFonts w:eastAsia="Calibri"/>
                <w:iCs/>
              </w:rPr>
            </w:pPr>
            <w:r w:rsidRPr="00742608">
              <w:rPr>
                <w:rFonts w:eastAsia="Calibri"/>
                <w:iCs/>
              </w:rPr>
              <w:t>īstenotas proaktīvās mediju attiecības (mērķtiecīga bezmaksas un maksas publikāciju virzīšana medijos).</w:t>
            </w:r>
            <w:bookmarkEnd w:id="20"/>
          </w:p>
          <w:p w14:paraId="03F0B663" w14:textId="77777777" w:rsidR="000B5167" w:rsidRPr="00742608" w:rsidRDefault="000B5167" w:rsidP="0086536F">
            <w:pPr>
              <w:ind w:left="720"/>
              <w:jc w:val="both"/>
            </w:pPr>
          </w:p>
          <w:p w14:paraId="4491B561" w14:textId="77777777" w:rsidR="000B5167" w:rsidRPr="006F3636" w:rsidRDefault="000B5167" w:rsidP="0086536F">
            <w:pPr>
              <w:jc w:val="both"/>
              <w:rPr>
                <w:lang w:eastAsia="lv-LV"/>
              </w:rPr>
            </w:pPr>
            <w:r w:rsidRPr="00742608">
              <w:rPr>
                <w:lang w:eastAsia="lv-LV"/>
              </w:rPr>
              <w:t xml:space="preserve">Sabiedrisko attiecību speciālista </w:t>
            </w:r>
            <w:r w:rsidRPr="00742608">
              <w:rPr>
                <w:b/>
                <w:lang w:eastAsia="lv-LV"/>
              </w:rPr>
              <w:t xml:space="preserve">amats nav apvienojams </w:t>
            </w:r>
            <w:r w:rsidRPr="00742608">
              <w:rPr>
                <w:lang w:eastAsia="lv-LV"/>
              </w:rPr>
              <w:t>ar vispārīgās vienošanās izpildē iesaistītā Projekta vadītāja vai Grafiskā dizainera amatu.</w:t>
            </w:r>
          </w:p>
          <w:p w14:paraId="24E813AC" w14:textId="77777777" w:rsidR="000B5167" w:rsidRPr="006F3636" w:rsidRDefault="000B5167" w:rsidP="0086536F">
            <w:pPr>
              <w:jc w:val="both"/>
              <w:rPr>
                <w:lang w:eastAsia="lv-LV"/>
              </w:rPr>
            </w:pPr>
          </w:p>
        </w:tc>
        <w:tc>
          <w:tcPr>
            <w:tcW w:w="3997" w:type="dxa"/>
            <w:tcBorders>
              <w:top w:val="single" w:sz="4" w:space="0" w:color="auto"/>
            </w:tcBorders>
          </w:tcPr>
          <w:p w14:paraId="76476142" w14:textId="02D2A8AF" w:rsidR="000B5167" w:rsidRPr="00742608" w:rsidRDefault="000B5167" w:rsidP="0086536F">
            <w:pPr>
              <w:widowControl w:val="0"/>
              <w:tabs>
                <w:tab w:val="left" w:pos="993"/>
                <w:tab w:val="num" w:pos="2847"/>
              </w:tabs>
              <w:suppressAutoHyphens/>
              <w:autoSpaceDE w:val="0"/>
              <w:autoSpaceDN w:val="0"/>
              <w:adjustRightInd w:val="0"/>
              <w:ind w:left="34"/>
              <w:contextualSpacing/>
              <w:jc w:val="both"/>
            </w:pPr>
            <w:r w:rsidRPr="00742608">
              <w:t>4.5. Sabiedrisko attiecību speciālista  profesionālās pieredzes apraksts, kas sagatavots saskaņā ar Nolikuma 3.</w:t>
            </w:r>
            <w:r w:rsidR="00E644BC">
              <w:t> </w:t>
            </w:r>
            <w:r w:rsidRPr="00742608">
              <w:t xml:space="preserve">pielikumā pievienoto veidni: </w:t>
            </w:r>
          </w:p>
          <w:p w14:paraId="2B6B0E86" w14:textId="77777777" w:rsidR="000B5167" w:rsidRPr="00742608" w:rsidRDefault="000B5167" w:rsidP="0086536F">
            <w:pPr>
              <w:widowControl w:val="0"/>
              <w:tabs>
                <w:tab w:val="num" w:pos="2847"/>
              </w:tabs>
              <w:suppressAutoHyphens/>
              <w:autoSpaceDE w:val="0"/>
              <w:autoSpaceDN w:val="0"/>
              <w:adjustRightInd w:val="0"/>
              <w:ind w:left="457" w:hanging="457"/>
              <w:contextualSpacing/>
              <w:jc w:val="both"/>
            </w:pPr>
            <w:r w:rsidRPr="00742608">
              <w:t xml:space="preserve">4.5.1.aprakstot komunikācijas kampaņu koncepcijas, to laikā īstenotās mediju attiecības, kā arī atspoguļojot preses relīžu un proaktīvo mediju attiecību lomu koncepciju īstenošanā; </w:t>
            </w:r>
          </w:p>
          <w:p w14:paraId="4518F3BC" w14:textId="77777777" w:rsidR="000B5167" w:rsidRPr="00742608" w:rsidRDefault="000B5167" w:rsidP="0086536F">
            <w:pPr>
              <w:widowControl w:val="0"/>
              <w:tabs>
                <w:tab w:val="num" w:pos="2847"/>
              </w:tabs>
              <w:suppressAutoHyphens/>
              <w:autoSpaceDE w:val="0"/>
              <w:autoSpaceDN w:val="0"/>
              <w:adjustRightInd w:val="0"/>
              <w:ind w:left="457" w:hanging="460"/>
              <w:contextualSpacing/>
              <w:jc w:val="both"/>
            </w:pPr>
            <w:r w:rsidRPr="00742608">
              <w:t xml:space="preserve">4.5.2.piedāvājumā iekļaujot aprakstīto komunikācijas kampaņu ietvaros īstenoto mediju attiecību apliecinājumus, no kuriem 2 (divas) ir bezmaksas proaktīvo publikāciju kopijas vai saites uz minētajām publikācijām un 1 (viena) ir preses relīze vai saite uz preses relīzi (kopā 3 publikāciju apliecinājumi par katru no īstenotajām kampaņām). Preses relīzes pārpublikācija netiks uzskatīta par proaktīvu publikāciju. </w:t>
            </w:r>
          </w:p>
        </w:tc>
      </w:tr>
      <w:tr w:rsidR="000B5167" w:rsidRPr="006F3636" w14:paraId="27C0E282" w14:textId="77777777" w:rsidTr="0086536F">
        <w:tc>
          <w:tcPr>
            <w:tcW w:w="5075" w:type="dxa"/>
            <w:tcBorders>
              <w:top w:val="single" w:sz="4" w:space="0" w:color="auto"/>
            </w:tcBorders>
          </w:tcPr>
          <w:p w14:paraId="096DA2CB" w14:textId="77777777" w:rsidR="000B5167" w:rsidRPr="00721108" w:rsidRDefault="000B5167" w:rsidP="0086536F">
            <w:pPr>
              <w:ind w:left="32"/>
              <w:contextualSpacing/>
              <w:jc w:val="both"/>
              <w:rPr>
                <w:lang w:eastAsia="lv-LV"/>
              </w:rPr>
            </w:pPr>
            <w:r w:rsidRPr="00721108">
              <w:rPr>
                <w:lang w:eastAsia="lv-LV"/>
              </w:rPr>
              <w:t xml:space="preserve">3.6.  Pretendentam vispārīgās vienošanās izpildē jānodrošina vismaz viens </w:t>
            </w:r>
            <w:r w:rsidRPr="00721108">
              <w:rPr>
                <w:b/>
                <w:bCs/>
                <w:lang w:eastAsia="lv-LV"/>
              </w:rPr>
              <w:t>Grafiskais dizaineris</w:t>
            </w:r>
            <w:r w:rsidRPr="00721108">
              <w:rPr>
                <w:lang w:eastAsia="lv-LV"/>
              </w:rPr>
              <w:t xml:space="preserve">, kurš atbilst vismaz šādiem kritērijiem: </w:t>
            </w:r>
          </w:p>
          <w:p w14:paraId="4E0B0CC7" w14:textId="77777777" w:rsidR="000B5167" w:rsidRPr="00721108" w:rsidRDefault="000B5167" w:rsidP="0086536F">
            <w:pPr>
              <w:ind w:left="595" w:hanging="567"/>
              <w:contextualSpacing/>
              <w:jc w:val="both"/>
              <w:rPr>
                <w:lang w:eastAsia="lv-LV"/>
              </w:rPr>
            </w:pPr>
            <w:bookmarkStart w:id="21" w:name="_Hlk191570330"/>
            <w:r w:rsidRPr="00721108">
              <w:rPr>
                <w:lang w:eastAsia="lv-LV"/>
              </w:rPr>
              <w:t>3.6.1. iepriekšējo 3 (trīs) gadu laikā (2023., 2024., 2025. un 2026. gadā līdz piedāvājuma iesniegšanas termiņa beigām) ir darbojies vismaz 3 (trīs) komunikācijas vai reklāmas kampaņās kā grafiskais dizaineris (kampaņām jābūt pabeigtām) un  katrai kampaņai ir nodrošinājis vizuālās identitātes izstrādi – galvenos vizuālos elementus un dažādu formātu kampaņas materiālu izstrādi.</w:t>
            </w:r>
          </w:p>
          <w:p w14:paraId="18F60FA1" w14:textId="77777777" w:rsidR="000B5167" w:rsidRPr="00721108" w:rsidRDefault="000B5167" w:rsidP="0086536F">
            <w:pPr>
              <w:contextualSpacing/>
              <w:jc w:val="both"/>
              <w:rPr>
                <w:lang w:eastAsia="lv-LV"/>
              </w:rPr>
            </w:pPr>
          </w:p>
          <w:p w14:paraId="32C24518" w14:textId="77777777" w:rsidR="000B5167" w:rsidRPr="00721108" w:rsidRDefault="000B5167" w:rsidP="0086536F">
            <w:pPr>
              <w:contextualSpacing/>
              <w:jc w:val="both"/>
              <w:rPr>
                <w:lang w:eastAsia="lv-LV"/>
              </w:rPr>
            </w:pPr>
            <w:r w:rsidRPr="00721108">
              <w:rPr>
                <w:lang w:eastAsia="lv-LV"/>
              </w:rPr>
              <w:t>Grafiskā dizainera</w:t>
            </w:r>
            <w:r w:rsidRPr="00721108">
              <w:rPr>
                <w:b/>
                <w:lang w:eastAsia="lv-LV"/>
              </w:rPr>
              <w:t xml:space="preserve"> amats nav apvienojams </w:t>
            </w:r>
            <w:r w:rsidRPr="00721108">
              <w:rPr>
                <w:lang w:eastAsia="lv-LV"/>
              </w:rPr>
              <w:t>ar Projekta vadītāja vai Sabiedrisko attiecību speciālista amatiem.</w:t>
            </w:r>
          </w:p>
          <w:bookmarkEnd w:id="21"/>
          <w:p w14:paraId="61E166A2" w14:textId="77777777" w:rsidR="000B5167" w:rsidRPr="00721108" w:rsidRDefault="000B5167" w:rsidP="0086536F">
            <w:pPr>
              <w:contextualSpacing/>
              <w:jc w:val="both"/>
              <w:rPr>
                <w:lang w:eastAsia="lv-LV"/>
              </w:rPr>
            </w:pPr>
          </w:p>
        </w:tc>
        <w:tc>
          <w:tcPr>
            <w:tcW w:w="3997" w:type="dxa"/>
            <w:tcBorders>
              <w:top w:val="single" w:sz="4" w:space="0" w:color="auto"/>
            </w:tcBorders>
          </w:tcPr>
          <w:p w14:paraId="1F2B488B" w14:textId="77777777" w:rsidR="000B5167" w:rsidRPr="00721108" w:rsidRDefault="000B5167" w:rsidP="0086536F">
            <w:pPr>
              <w:widowControl w:val="0"/>
              <w:tabs>
                <w:tab w:val="left" w:pos="993"/>
                <w:tab w:val="num" w:pos="2847"/>
              </w:tabs>
              <w:suppressAutoHyphens/>
              <w:autoSpaceDE w:val="0"/>
              <w:autoSpaceDN w:val="0"/>
              <w:adjustRightInd w:val="0"/>
              <w:ind w:left="65" w:hanging="31"/>
              <w:contextualSpacing/>
              <w:jc w:val="both"/>
            </w:pPr>
            <w:r w:rsidRPr="00721108">
              <w:t xml:space="preserve">4.6. Grafiskā dizainera profesionālās pieredzes apraksts, kas sagatavots saskaņā ar Nolikuma 3. pielikumā pievienoto veidni: </w:t>
            </w:r>
          </w:p>
          <w:p w14:paraId="5A8AC15B" w14:textId="77777777" w:rsidR="000B5167" w:rsidRPr="00721108" w:rsidRDefault="000B5167" w:rsidP="000B5167">
            <w:pPr>
              <w:widowControl w:val="0"/>
              <w:numPr>
                <w:ilvl w:val="2"/>
                <w:numId w:val="23"/>
              </w:numPr>
              <w:suppressAutoHyphens/>
              <w:autoSpaceDE w:val="0"/>
              <w:autoSpaceDN w:val="0"/>
              <w:adjustRightInd w:val="0"/>
              <w:contextualSpacing/>
              <w:jc w:val="both"/>
            </w:pPr>
            <w:r w:rsidRPr="00721108">
              <w:t xml:space="preserve">aprakstot komunikācijas vai reklāmas kampaņas un to laikā izstrādāto vizuālo identitāti, kā arī  izstrādātos kampaņas materiālus un to formātus; </w:t>
            </w:r>
          </w:p>
          <w:p w14:paraId="18289721" w14:textId="77777777" w:rsidR="000B5167" w:rsidRPr="00721108" w:rsidRDefault="000B5167" w:rsidP="000B5167">
            <w:pPr>
              <w:widowControl w:val="0"/>
              <w:numPr>
                <w:ilvl w:val="2"/>
                <w:numId w:val="23"/>
              </w:numPr>
              <w:suppressAutoHyphens/>
              <w:autoSpaceDE w:val="0"/>
              <w:autoSpaceDN w:val="0"/>
              <w:adjustRightInd w:val="0"/>
              <w:contextualSpacing/>
              <w:jc w:val="both"/>
            </w:pPr>
            <w:r w:rsidRPr="00721108">
              <w:t>piedāvājumā iekļaujot aprakstīto komunikācijas vai reklāmas kampaņu ietvaros izstrādāto vizuālo elementu un izstrādāto materiālu apliecinājumus – izdrukas vai digitālos failus ar galvenajiem vizuālajiem elementiem un izstrādāto materiālu paraugiem 3 dažādām komunikācijas vai reklāmas kampaņām (par katru kampaņu vismaz 3 dažādu formātu materiālus).</w:t>
            </w:r>
          </w:p>
          <w:p w14:paraId="683A8302" w14:textId="77777777" w:rsidR="000B5167" w:rsidRPr="00721108" w:rsidRDefault="000B5167" w:rsidP="0086536F">
            <w:pPr>
              <w:widowControl w:val="0"/>
              <w:suppressAutoHyphens/>
              <w:autoSpaceDE w:val="0"/>
              <w:autoSpaceDN w:val="0"/>
              <w:adjustRightInd w:val="0"/>
              <w:ind w:left="720"/>
              <w:contextualSpacing/>
              <w:jc w:val="both"/>
            </w:pPr>
          </w:p>
        </w:tc>
      </w:tr>
      <w:tr w:rsidR="000B5167" w:rsidRPr="006F3636" w14:paraId="253CD172" w14:textId="77777777" w:rsidTr="0086536F">
        <w:tc>
          <w:tcPr>
            <w:tcW w:w="5075" w:type="dxa"/>
          </w:tcPr>
          <w:p w14:paraId="2DBE5597" w14:textId="28FDBD3E" w:rsidR="000B5167" w:rsidRPr="006F3636" w:rsidRDefault="000B5167" w:rsidP="0086536F">
            <w:pPr>
              <w:jc w:val="both"/>
            </w:pPr>
            <w:r w:rsidRPr="006F3636">
              <w:lastRenderedPageBreak/>
              <w:t xml:space="preserve">3.7. Pretendentam jānorāda visus apakšuzņēmējus kurus piesaistīts vispārīgās vienošanās izpildē un, </w:t>
            </w:r>
            <w:r w:rsidRPr="000530BB">
              <w:t>kuru sniedzamo pakalpojumu vērtība ir vismaz 10</w:t>
            </w:r>
            <w:r w:rsidR="00A233A3" w:rsidRPr="000530BB">
              <w:t> </w:t>
            </w:r>
            <w:r w:rsidRPr="000530BB">
              <w:t>000</w:t>
            </w:r>
            <w:r w:rsidR="006478B3" w:rsidRPr="000530BB">
              <w:t xml:space="preserve">,00 </w:t>
            </w:r>
            <w:r w:rsidR="00A233A3" w:rsidRPr="000530BB">
              <w:t>EUR (</w:t>
            </w:r>
            <w:r w:rsidR="00A233A3" w:rsidRPr="000530BB">
              <w:rPr>
                <w:i/>
                <w:iCs/>
              </w:rPr>
              <w:t>desmit tūkstošo</w:t>
            </w:r>
            <w:r w:rsidRPr="000530BB">
              <w:rPr>
                <w:i/>
                <w:iCs/>
              </w:rPr>
              <w:t xml:space="preserve"> euro</w:t>
            </w:r>
            <w:r w:rsidR="00A233A3" w:rsidRPr="000530BB">
              <w:rPr>
                <w:i/>
                <w:iCs/>
              </w:rPr>
              <w:t xml:space="preserve"> 00 centi)</w:t>
            </w:r>
            <w:r w:rsidR="000530BB" w:rsidRPr="000530BB">
              <w:rPr>
                <w:i/>
                <w:iCs/>
              </w:rPr>
              <w:t xml:space="preserve"> bez PVN</w:t>
            </w:r>
            <w:r w:rsidRPr="000530BB">
              <w:t>, norādot katram šādam apakšuzņēmējam izpildei nododamo vispārīgās</w:t>
            </w:r>
            <w:r w:rsidRPr="006F3636">
              <w:t xml:space="preserve"> vienošanās daļu. </w:t>
            </w:r>
          </w:p>
          <w:p w14:paraId="79E65CD1" w14:textId="77777777" w:rsidR="000B5167" w:rsidRPr="006F3636" w:rsidRDefault="000B5167" w:rsidP="0086536F">
            <w:pPr>
              <w:jc w:val="both"/>
            </w:pPr>
            <w:r w:rsidRPr="006F3636">
              <w:t>Ar apakšuzņēmēju ir saprotama Pretendenta nolīgta persona vai savukārt tās nolīgta persona, kura sniedz pakalpojumus vispārīgās vienošanās izpildei.</w:t>
            </w:r>
          </w:p>
        </w:tc>
        <w:tc>
          <w:tcPr>
            <w:tcW w:w="3997" w:type="dxa"/>
          </w:tcPr>
          <w:p w14:paraId="1583AB66" w14:textId="669DF62C" w:rsidR="000B5167" w:rsidRPr="006F3636" w:rsidRDefault="000B5167" w:rsidP="000B5167">
            <w:pPr>
              <w:numPr>
                <w:ilvl w:val="1"/>
                <w:numId w:val="23"/>
              </w:numPr>
              <w:ind w:left="0" w:firstLine="0"/>
              <w:contextualSpacing/>
              <w:jc w:val="both"/>
            </w:pPr>
            <w:r w:rsidRPr="006F3636">
              <w:t xml:space="preserve">Pretendenta piesaistīto </w:t>
            </w:r>
            <w:r w:rsidRPr="006A3B08">
              <w:t xml:space="preserve">apakšuzņēmēju saraksts saskaņā ar Nolikuma </w:t>
            </w:r>
            <w:r>
              <w:t>2</w:t>
            </w:r>
            <w:r w:rsidRPr="006A3B08">
              <w:t>.</w:t>
            </w:r>
            <w:r w:rsidR="00E644BC">
              <w:t xml:space="preserve"> </w:t>
            </w:r>
            <w:r w:rsidRPr="006A3B08">
              <w:t>pielikumā pievienoto veidni, norādot</w:t>
            </w:r>
            <w:r w:rsidRPr="006F3636">
              <w:t xml:space="preserve"> katram apakšuzņēmējam izpildei nododamo vispārīgās vienošanās daļu saskaņā ar tehnisko specifikāciju un pievienojot finanšu aprēķinus, kas norāda vispārīgajā vienošanās nododamo daļu vērtību.</w:t>
            </w:r>
          </w:p>
          <w:p w14:paraId="77532A10" w14:textId="09575832" w:rsidR="000B5167" w:rsidRPr="006F3636" w:rsidRDefault="000B5167" w:rsidP="0086536F">
            <w:pPr>
              <w:jc w:val="both"/>
            </w:pPr>
            <w:r w:rsidRPr="006F3636">
              <w:t>Apakšuzņēmēja sniedzamo pakalpojumu vērtību noteic, ņemot vērā apakšuzņēmēja un visu attiecīgā Iepirkuma ietvaros tā saistīto uzņēmumu sniedzamo pakalpojumu vērtību. Publisko iepirkumu likuma 63.</w:t>
            </w:r>
            <w:r>
              <w:t> </w:t>
            </w:r>
            <w:r w:rsidRPr="006F3636">
              <w:t xml:space="preserve">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kurai vienlaikus ir izšķiroša ietekme attiecīgajā apakšuzņēmējā. Par apakšuzņēmējiem jāiesniedz katra apakšuzņēmēja apliecinājums par tā gatavību veikt tam izpildei nododamo </w:t>
            </w:r>
            <w:r w:rsidRPr="00506BF7">
              <w:t xml:space="preserve">vispārīgās vienošanās </w:t>
            </w:r>
            <w:r w:rsidRPr="006F3636">
              <w:t xml:space="preserve">daļu atbilstoši Nolikuma </w:t>
            </w:r>
            <w:r w:rsidRPr="00C9067F">
              <w:t>5.</w:t>
            </w:r>
            <w:r w:rsidR="00E644BC">
              <w:t> </w:t>
            </w:r>
            <w:r w:rsidRPr="00C9067F">
              <w:t>pielikumā pievienotajai veidnei.</w:t>
            </w:r>
          </w:p>
          <w:p w14:paraId="4C81A8FD" w14:textId="77777777" w:rsidR="000B5167" w:rsidRPr="006F3636" w:rsidRDefault="000B5167" w:rsidP="0086536F">
            <w:pPr>
              <w:jc w:val="both"/>
            </w:pPr>
          </w:p>
        </w:tc>
      </w:tr>
      <w:tr w:rsidR="000B5167" w:rsidRPr="006F3636" w14:paraId="01BAE435" w14:textId="77777777" w:rsidTr="0086536F">
        <w:tc>
          <w:tcPr>
            <w:tcW w:w="5075" w:type="dxa"/>
            <w:tcBorders>
              <w:top w:val="single" w:sz="4" w:space="0" w:color="auto"/>
              <w:left w:val="single" w:sz="4" w:space="0" w:color="auto"/>
              <w:bottom w:val="single" w:sz="4" w:space="0" w:color="auto"/>
              <w:right w:val="single" w:sz="4" w:space="0" w:color="auto"/>
            </w:tcBorders>
          </w:tcPr>
          <w:p w14:paraId="293BCC98" w14:textId="77777777" w:rsidR="000B5167" w:rsidRPr="006F3636" w:rsidRDefault="000B5167" w:rsidP="0086536F">
            <w:pPr>
              <w:jc w:val="both"/>
            </w:pPr>
            <w:r w:rsidRPr="006F3636">
              <w:t>3.8. Pretendents var balstīties uz trešo personu iespējām, lai izpildītu prasības attiecībā uz Pretendenta tehniskām un profesionālām spējām.</w:t>
            </w:r>
          </w:p>
          <w:p w14:paraId="7624B650" w14:textId="77777777" w:rsidR="000B5167" w:rsidRPr="006F3636" w:rsidRDefault="000B5167" w:rsidP="0086536F">
            <w:pPr>
              <w:jc w:val="both"/>
            </w:pPr>
            <w:r w:rsidRPr="006F3636">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3997" w:type="dxa"/>
            <w:tcBorders>
              <w:top w:val="single" w:sz="4" w:space="0" w:color="auto"/>
              <w:left w:val="single" w:sz="4" w:space="0" w:color="auto"/>
              <w:bottom w:val="single" w:sz="4" w:space="0" w:color="auto"/>
              <w:right w:val="single" w:sz="4" w:space="0" w:color="auto"/>
            </w:tcBorders>
          </w:tcPr>
          <w:p w14:paraId="797305C2" w14:textId="77777777" w:rsidR="000B5167" w:rsidRPr="006F3636" w:rsidRDefault="000B5167" w:rsidP="0086536F">
            <w:pPr>
              <w:jc w:val="both"/>
            </w:pPr>
            <w:r w:rsidRPr="006F3636">
              <w:t>4.8. Pretendents pierāda Pasūtītājam, ka tā rīcībā būs nepieciešamie resursi, iesniedzot personu, uz kuru iespējām pretendents balstās, apliecinājumu vai vienošanos par nepieciešamo resursu nodošanu Pretendenta rīcībā norādot, ka:</w:t>
            </w:r>
          </w:p>
          <w:p w14:paraId="4CB0D67E" w14:textId="77777777" w:rsidR="000B5167" w:rsidRPr="006F3636" w:rsidRDefault="000B5167" w:rsidP="000B5167">
            <w:pPr>
              <w:numPr>
                <w:ilvl w:val="2"/>
                <w:numId w:val="24"/>
              </w:numPr>
              <w:ind w:left="632" w:hanging="632"/>
              <w:contextualSpacing/>
              <w:jc w:val="both"/>
            </w:pPr>
            <w:r w:rsidRPr="006F3636">
              <w:t>tam būs nepieciešamie resursi, uz kuriem Pretendents balstījies, iesniedzot piedāvājumu un,</w:t>
            </w:r>
          </w:p>
          <w:p w14:paraId="372172B8" w14:textId="77777777" w:rsidR="000B5167" w:rsidRPr="006F3636" w:rsidRDefault="000B5167" w:rsidP="000B5167">
            <w:pPr>
              <w:numPr>
                <w:ilvl w:val="2"/>
                <w:numId w:val="24"/>
              </w:numPr>
              <w:ind w:left="632" w:hanging="567"/>
              <w:contextualSpacing/>
              <w:jc w:val="both"/>
            </w:pPr>
            <w:r w:rsidRPr="006F3636">
              <w:t xml:space="preserve">šie resursi Pretendentam tiks nodoti un būs Pretendenta rīcībā visu vispārīgās vienošanās izpildes laiku (norādot konkrētus darbus kādi tiks veikti vispārīgās vienošanās izpildes laikā), </w:t>
            </w:r>
            <w:r w:rsidRPr="006F3636">
              <w:lastRenderedPageBreak/>
              <w:t>gadījumā, ja ar Pretendentu tiks noslēgta vispārīgā vienošanās.</w:t>
            </w:r>
          </w:p>
          <w:p w14:paraId="193AD99C" w14:textId="77777777" w:rsidR="000B5167" w:rsidRPr="006F3636" w:rsidRDefault="000B5167" w:rsidP="0086536F">
            <w:pPr>
              <w:jc w:val="both"/>
            </w:pPr>
            <w:r w:rsidRPr="006F3636">
              <w:t xml:space="preserve">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šīs personas pārstāvības tiesības.  </w:t>
            </w:r>
          </w:p>
        </w:tc>
      </w:tr>
    </w:tbl>
    <w:p w14:paraId="79D17102" w14:textId="77777777" w:rsidR="000B5167" w:rsidRPr="006F3636" w:rsidRDefault="000B5167" w:rsidP="000B5167">
      <w:pPr>
        <w:spacing w:after="160" w:line="278" w:lineRule="auto"/>
        <w:rPr>
          <w:rFonts w:ascii="Aptos" w:eastAsia="Aptos" w:hAnsi="Aptos"/>
          <w:kern w:val="2"/>
        </w:rPr>
      </w:pPr>
    </w:p>
    <w:p w14:paraId="72E95CED" w14:textId="77777777" w:rsidR="000B5167" w:rsidRPr="00010EE3" w:rsidRDefault="000B5167" w:rsidP="000B5167">
      <w:pPr>
        <w:pStyle w:val="BodyText"/>
        <w:numPr>
          <w:ilvl w:val="0"/>
          <w:numId w:val="15"/>
        </w:numPr>
        <w:tabs>
          <w:tab w:val="left" w:pos="426"/>
        </w:tabs>
        <w:jc w:val="center"/>
        <w:rPr>
          <w:b/>
          <w:bCs/>
          <w:lang w:val="lv-LV"/>
        </w:rPr>
      </w:pPr>
      <w:r w:rsidRPr="00010EE3">
        <w:rPr>
          <w:b/>
          <w:bCs/>
          <w:lang w:val="lv-LV"/>
        </w:rPr>
        <w:t>EIROPAS VIENOTAIS IEPIRKUMA PROCEDŪRAS DOKUMENTS</w:t>
      </w:r>
    </w:p>
    <w:p w14:paraId="7D9EE2F6" w14:textId="77777777" w:rsidR="000B5167" w:rsidRPr="006F3636" w:rsidRDefault="000B5167" w:rsidP="000B5167">
      <w:pPr>
        <w:pStyle w:val="BodyText"/>
        <w:tabs>
          <w:tab w:val="left" w:pos="426"/>
        </w:tabs>
        <w:rPr>
          <w:bCs/>
          <w:lang w:val="lv-LV"/>
        </w:rPr>
      </w:pPr>
    </w:p>
    <w:p w14:paraId="5375E2BD" w14:textId="3A4842CB" w:rsidR="000B5167" w:rsidRPr="006F3636" w:rsidRDefault="000B5167" w:rsidP="000B5167">
      <w:pPr>
        <w:pStyle w:val="ListParagraph"/>
        <w:numPr>
          <w:ilvl w:val="1"/>
          <w:numId w:val="15"/>
        </w:numPr>
        <w:spacing w:after="200"/>
        <w:ind w:left="567" w:hanging="567"/>
        <w:jc w:val="both"/>
      </w:pPr>
      <w:r w:rsidRPr="006F3636">
        <w:t xml:space="preserve">Pretendents var iesniegt Eiropas vienoto iepirkuma procedūras dokumentu kā sākotnējo pierādījumu atbilstībai paziņojumā par līgumu vai iepirkuma procedūras dokumentos noteiktajām Pretendentu 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w:t>
      </w:r>
      <w:r w:rsidRPr="00BB668D">
        <w:t>tā norādīto apakšuzņēmēju, kura sniedzamo pakalpojumu vērtība ir vismaz 10</w:t>
      </w:r>
      <w:r w:rsidR="00BB668D" w:rsidRPr="00BB668D">
        <w:t> </w:t>
      </w:r>
      <w:r w:rsidRPr="00BB668D">
        <w:t>000</w:t>
      </w:r>
      <w:r w:rsidR="00BB668D" w:rsidRPr="00BB668D">
        <w:t>,00 EUR</w:t>
      </w:r>
      <w:r w:rsidRPr="00BB668D">
        <w:t xml:space="preserve"> </w:t>
      </w:r>
      <w:r w:rsidR="000F14C1" w:rsidRPr="00BB668D">
        <w:rPr>
          <w:i/>
          <w:iCs/>
        </w:rPr>
        <w:t>(desmit tūkstoši euro</w:t>
      </w:r>
      <w:r w:rsidR="00EA2BCC" w:rsidRPr="00BB668D">
        <w:rPr>
          <w:i/>
          <w:iCs/>
        </w:rPr>
        <w:t xml:space="preserve"> 00 centi</w:t>
      </w:r>
      <w:r w:rsidR="000F14C1" w:rsidRPr="00BB668D">
        <w:rPr>
          <w:i/>
          <w:iCs/>
        </w:rPr>
        <w:t>)</w:t>
      </w:r>
      <w:r w:rsidR="00BB668D" w:rsidRPr="00BB668D">
        <w:rPr>
          <w:i/>
          <w:iCs/>
        </w:rPr>
        <w:t xml:space="preserve"> </w:t>
      </w:r>
      <w:r w:rsidR="00EA2BCC" w:rsidRPr="00BB668D">
        <w:rPr>
          <w:i/>
          <w:iCs/>
        </w:rPr>
        <w:t>bez PVN</w:t>
      </w:r>
      <w:r w:rsidRPr="00BB668D">
        <w:t>. Piegādātāju apvienībai jāiesniedz atsevišķu Eiropas vienoto iepirkuma</w:t>
      </w:r>
      <w:r w:rsidRPr="006F3636">
        <w:t xml:space="preserve"> procedūras dokumentu par katru tās dalībnieku.</w:t>
      </w:r>
    </w:p>
    <w:p w14:paraId="6C8851BC" w14:textId="77777777" w:rsidR="000B5167" w:rsidRPr="006F3636" w:rsidRDefault="000B5167" w:rsidP="000B5167">
      <w:pPr>
        <w:pStyle w:val="ListParagraph"/>
        <w:numPr>
          <w:ilvl w:val="1"/>
          <w:numId w:val="15"/>
        </w:numPr>
        <w:tabs>
          <w:tab w:val="left" w:pos="567"/>
        </w:tabs>
        <w:ind w:left="567" w:hanging="567"/>
        <w:jc w:val="both"/>
      </w:pPr>
      <w:r w:rsidRPr="006F3636">
        <w:t>Pretendents var pasūtītājam iesniegt Eiropas vienoto iepirkuma procedūras dokumentu, kas ir bijis iesniegts citā iepirkuma procedūrā, ja tas apliecina, ka tajā iekļautā informācija ir pareiza.</w:t>
      </w:r>
    </w:p>
    <w:p w14:paraId="44B49AC6" w14:textId="77777777" w:rsidR="000B5167" w:rsidRPr="008B7A61" w:rsidRDefault="000B5167" w:rsidP="000B5167">
      <w:pPr>
        <w:numPr>
          <w:ilvl w:val="1"/>
          <w:numId w:val="15"/>
        </w:numPr>
        <w:tabs>
          <w:tab w:val="left" w:pos="567"/>
        </w:tabs>
        <w:ind w:left="567" w:hanging="567"/>
        <w:contextualSpacing/>
        <w:jc w:val="both"/>
        <w:rPr>
          <w:lang w:eastAsia="lv-LV"/>
        </w:rPr>
      </w:pPr>
      <w:r w:rsidRPr="006F3636">
        <w:rPr>
          <w:lang w:eastAsia="lv-LV"/>
        </w:rPr>
        <w:t xml:space="preserve">Ja Pretendents, kuram Konkursā būtu piešķiramas vispārīgās vienošanās slēgšanas tiesības, ir iesniedzis Eiropas vienoto iepirkuma procedūras dokumentu kā sākotnējo pierādījumu atbilstību Pretendentu atlases prasībām, kas noteiktas paziņojumā par līgumu vai iepirkuma procedūras dokumentos, iepirkuma komisija pirms lēmuma pieņemšanas par iepirkuma līguma slēgšanas tiesību piešķiršanu pieprasa iesniegt </w:t>
      </w:r>
      <w:r w:rsidRPr="006F3636">
        <w:t>visus vai daļu no dokumentiem, kas apliecina atbilstību paziņojumā par līgumu vai iepirkuma procedūras dokumentos noteiktajām Pretendentu atlases prasībām</w:t>
      </w:r>
      <w:r w:rsidRPr="006F3636">
        <w:rPr>
          <w:lang w:eastAsia="lv-LV"/>
        </w:rPr>
        <w:t xml:space="preserve">. Pasūtītājs nepieprasa </w:t>
      </w:r>
      <w:r>
        <w:rPr>
          <w:lang w:eastAsia="lv-LV"/>
        </w:rPr>
        <w:t xml:space="preserve">  </w:t>
      </w:r>
      <w:r w:rsidRPr="008B7A61">
        <w:rPr>
          <w:lang w:eastAsia="lv-LV"/>
        </w:rPr>
        <w:t>tādus dokumentus un informāciju, kas ir tā rīcībā vai ir pieejama publiskās datubāzēs.</w:t>
      </w:r>
    </w:p>
    <w:p w14:paraId="5FA272F9" w14:textId="77777777" w:rsidR="000B5167" w:rsidRPr="008B7A61" w:rsidRDefault="000B5167" w:rsidP="000B5167">
      <w:pPr>
        <w:numPr>
          <w:ilvl w:val="1"/>
          <w:numId w:val="15"/>
        </w:numPr>
        <w:tabs>
          <w:tab w:val="left" w:pos="567"/>
        </w:tabs>
        <w:ind w:left="567" w:hanging="567"/>
        <w:contextualSpacing/>
        <w:jc w:val="both"/>
        <w:rPr>
          <w:lang w:eastAsia="lv-LV"/>
        </w:rPr>
      </w:pPr>
      <w:r w:rsidRPr="008B7A61">
        <w:t>Eiropas vienotā iepirkuma procedūras dokumenta veidlapu paraugus nosaka Eiropas Komisijas 2016.gada 5.janvāra Īstenošanas regula 2016/7, ar ko nosaka standarta veidlapu Eiropas vienotajam iepirkuma procedūras dokumentam, un tā pieejama</w:t>
      </w:r>
      <w:r w:rsidRPr="008B7A61">
        <w:rPr>
          <w:color w:val="0000FF"/>
        </w:rPr>
        <w:t xml:space="preserve"> </w:t>
      </w:r>
      <w:r w:rsidRPr="008B7A61">
        <w:rPr>
          <w:bCs/>
          <w:lang w:eastAsia="ar-SA"/>
        </w:rPr>
        <w:t xml:space="preserve">aizpildīšanai Elektroniskajā iepirkumu sistēmā: </w:t>
      </w:r>
      <w:hyperlink r:id="rId16" w:history="1">
        <w:r w:rsidRPr="008B7A61">
          <w:rPr>
            <w:bCs/>
            <w:i/>
            <w:color w:val="0000FF"/>
            <w:u w:val="single"/>
            <w:lang w:eastAsia="ar-SA"/>
          </w:rPr>
          <w:t>http://espd.eis.gov.lv/</w:t>
        </w:r>
      </w:hyperlink>
      <w:r w:rsidRPr="008B7A61">
        <w:rPr>
          <w:bCs/>
          <w:lang w:eastAsia="ar-SA"/>
        </w:rPr>
        <w:t xml:space="preserve"> (jāaizpilda un jāpievieno piedāvājumam)</w:t>
      </w:r>
      <w:r w:rsidRPr="008B7A61">
        <w:t>.</w:t>
      </w:r>
    </w:p>
    <w:p w14:paraId="76219A83" w14:textId="77777777" w:rsidR="000B5167" w:rsidRDefault="000B5167" w:rsidP="000B5167">
      <w:pPr>
        <w:pStyle w:val="BodyText"/>
        <w:rPr>
          <w:b/>
          <w:caps/>
          <w:lang w:val="lv-LV"/>
        </w:rPr>
      </w:pPr>
      <w:bookmarkStart w:id="22" w:name="_Toc61422142"/>
      <w:bookmarkEnd w:id="15"/>
    </w:p>
    <w:p w14:paraId="02318E8D" w14:textId="77777777" w:rsidR="000B5167" w:rsidRPr="006F3636" w:rsidRDefault="000B5167" w:rsidP="000B5167">
      <w:pPr>
        <w:pStyle w:val="BodyText"/>
        <w:numPr>
          <w:ilvl w:val="0"/>
          <w:numId w:val="15"/>
        </w:numPr>
        <w:jc w:val="center"/>
        <w:rPr>
          <w:b/>
          <w:caps/>
          <w:lang w:val="lv-LV"/>
        </w:rPr>
      </w:pPr>
      <w:r w:rsidRPr="006F3636">
        <w:rPr>
          <w:b/>
          <w:caps/>
          <w:lang w:val="lv-LV"/>
        </w:rPr>
        <w:t>TEHNISKAIS Piedāvājums</w:t>
      </w:r>
    </w:p>
    <w:p w14:paraId="42366D8C" w14:textId="77777777" w:rsidR="000B5167" w:rsidRPr="006F3636" w:rsidRDefault="000B5167" w:rsidP="000B5167">
      <w:pPr>
        <w:pStyle w:val="BodyText"/>
        <w:ind w:left="720"/>
        <w:rPr>
          <w:b/>
          <w:caps/>
          <w:lang w:val="lv-LV"/>
        </w:rPr>
      </w:pPr>
    </w:p>
    <w:p w14:paraId="3D1561CA" w14:textId="77777777" w:rsidR="000B5167" w:rsidRPr="006F55AC" w:rsidRDefault="000B5167" w:rsidP="000B5167">
      <w:pPr>
        <w:numPr>
          <w:ilvl w:val="1"/>
          <w:numId w:val="15"/>
        </w:numPr>
        <w:ind w:left="567" w:hanging="567"/>
        <w:jc w:val="both"/>
        <w:rPr>
          <w:lang w:eastAsia="ar-SA"/>
        </w:rPr>
      </w:pPr>
      <w:r w:rsidRPr="006F55AC">
        <w:rPr>
          <w:lang w:eastAsia="ar-SA"/>
        </w:rPr>
        <w:t xml:space="preserve">Pretendents sagatavo Tehnisko piedāvājumu saskaņā ar Nolikuma un Tehniskajā specifikācijā noteiktajiem uzdevumiem un to izpildes nosacījumiem. Tehniskajā piedāvājumā </w:t>
      </w:r>
      <w:r w:rsidRPr="006F55AC">
        <w:rPr>
          <w:u w:val="single"/>
          <w:lang w:eastAsia="ar-SA"/>
        </w:rPr>
        <w:t>obligāti iekļaujama</w:t>
      </w:r>
      <w:r w:rsidRPr="006F55AC">
        <w:rPr>
          <w:lang w:eastAsia="ar-SA"/>
        </w:rPr>
        <w:t xml:space="preserve"> šāda minimālā informācija.</w:t>
      </w:r>
    </w:p>
    <w:p w14:paraId="78554943" w14:textId="77777777" w:rsidR="000B5167" w:rsidRPr="006F55AC" w:rsidRDefault="000B5167" w:rsidP="000B5167">
      <w:pPr>
        <w:numPr>
          <w:ilvl w:val="2"/>
          <w:numId w:val="15"/>
        </w:numPr>
        <w:jc w:val="both"/>
        <w:rPr>
          <w:u w:val="single"/>
          <w:lang w:eastAsia="ar-SA"/>
        </w:rPr>
      </w:pPr>
      <w:r w:rsidRPr="006F55AC">
        <w:rPr>
          <w:u w:val="single"/>
          <w:lang w:eastAsia="ar-SA"/>
        </w:rPr>
        <w:t>Simulācijas kampaņas koncepcijas apraksts:</w:t>
      </w:r>
    </w:p>
    <w:p w14:paraId="7AE88918" w14:textId="77777777" w:rsidR="000B5167" w:rsidRPr="006F55AC" w:rsidRDefault="000B5167" w:rsidP="000B5167">
      <w:pPr>
        <w:numPr>
          <w:ilvl w:val="3"/>
          <w:numId w:val="15"/>
        </w:numPr>
        <w:ind w:left="1134" w:hanging="850"/>
        <w:jc w:val="both"/>
        <w:rPr>
          <w:lang w:eastAsia="ar-SA"/>
        </w:rPr>
      </w:pPr>
      <w:r w:rsidRPr="006F55AC">
        <w:rPr>
          <w:lang w:eastAsia="ar-SA"/>
        </w:rPr>
        <w:t>Kampaņas koncepcijas apraksts kampaņai;</w:t>
      </w:r>
    </w:p>
    <w:p w14:paraId="45E0645D" w14:textId="77777777" w:rsidR="000B5167" w:rsidRPr="006F55AC" w:rsidRDefault="000B5167" w:rsidP="000B5167">
      <w:pPr>
        <w:numPr>
          <w:ilvl w:val="2"/>
          <w:numId w:val="15"/>
        </w:numPr>
        <w:jc w:val="both"/>
        <w:rPr>
          <w:lang w:eastAsia="ar-SA"/>
        </w:rPr>
      </w:pPr>
      <w:r w:rsidRPr="006F55AC">
        <w:rPr>
          <w:u w:val="single"/>
          <w:lang w:eastAsia="ar-SA"/>
        </w:rPr>
        <w:t>Simulācijas kampaņas taktika</w:t>
      </w:r>
      <w:r w:rsidRPr="006F55AC">
        <w:rPr>
          <w:lang w:eastAsia="ar-SA"/>
        </w:rPr>
        <w:t xml:space="preserve">: </w:t>
      </w:r>
    </w:p>
    <w:p w14:paraId="4C772D5C" w14:textId="77777777" w:rsidR="000B5167" w:rsidRPr="006F55AC" w:rsidRDefault="000B5167" w:rsidP="000B5167">
      <w:pPr>
        <w:numPr>
          <w:ilvl w:val="3"/>
          <w:numId w:val="15"/>
        </w:numPr>
        <w:ind w:left="1134" w:hanging="850"/>
        <w:contextualSpacing/>
        <w:jc w:val="both"/>
        <w:rPr>
          <w:lang w:eastAsia="ar-SA"/>
        </w:rPr>
      </w:pPr>
      <w:r w:rsidRPr="006F55AC">
        <w:rPr>
          <w:lang w:eastAsia="ar-SA"/>
        </w:rPr>
        <w:lastRenderedPageBreak/>
        <w:t>Sabiedrisko attiecību un mediju pasākumu apraksts;</w:t>
      </w:r>
    </w:p>
    <w:p w14:paraId="1313F9A4" w14:textId="77777777" w:rsidR="000B5167" w:rsidRPr="006F55AC" w:rsidRDefault="000B5167" w:rsidP="000B5167">
      <w:pPr>
        <w:numPr>
          <w:ilvl w:val="3"/>
          <w:numId w:val="15"/>
        </w:numPr>
        <w:ind w:left="1134" w:hanging="850"/>
        <w:contextualSpacing/>
        <w:jc w:val="both"/>
        <w:rPr>
          <w:lang w:eastAsia="ar-SA"/>
        </w:rPr>
      </w:pPr>
      <w:r w:rsidRPr="006F55AC">
        <w:rPr>
          <w:lang w:eastAsia="ar-SA"/>
        </w:rPr>
        <w:t>Sociālo mediju komunikācijas apraksts;</w:t>
      </w:r>
    </w:p>
    <w:p w14:paraId="005CCC8B" w14:textId="77777777" w:rsidR="000B5167" w:rsidRPr="006F55AC" w:rsidRDefault="000B5167" w:rsidP="000B5167">
      <w:pPr>
        <w:numPr>
          <w:ilvl w:val="3"/>
          <w:numId w:val="15"/>
        </w:numPr>
        <w:ind w:left="1134" w:hanging="850"/>
        <w:contextualSpacing/>
        <w:jc w:val="both"/>
        <w:rPr>
          <w:lang w:eastAsia="ar-SA"/>
        </w:rPr>
      </w:pPr>
      <w:r w:rsidRPr="006F55AC">
        <w:rPr>
          <w:lang w:eastAsia="ar-SA"/>
        </w:rPr>
        <w:t>Digitālās komunikācijas apraksts;</w:t>
      </w:r>
    </w:p>
    <w:p w14:paraId="031F9A4F" w14:textId="77777777" w:rsidR="000B5167" w:rsidRPr="006F55AC" w:rsidRDefault="000B5167" w:rsidP="000B5167">
      <w:pPr>
        <w:numPr>
          <w:ilvl w:val="3"/>
          <w:numId w:val="15"/>
        </w:numPr>
        <w:ind w:left="1134" w:hanging="850"/>
        <w:contextualSpacing/>
        <w:jc w:val="both"/>
        <w:rPr>
          <w:lang w:eastAsia="ar-SA"/>
        </w:rPr>
      </w:pPr>
      <w:r w:rsidRPr="006F55AC">
        <w:rPr>
          <w:lang w:eastAsia="ar-SA"/>
        </w:rPr>
        <w:t>Tradicionālās reklāmas apraksts;</w:t>
      </w:r>
    </w:p>
    <w:p w14:paraId="6E6F89D0" w14:textId="77777777" w:rsidR="000B5167" w:rsidRPr="006F55AC" w:rsidRDefault="000B5167" w:rsidP="000B5167">
      <w:pPr>
        <w:numPr>
          <w:ilvl w:val="3"/>
          <w:numId w:val="15"/>
        </w:numPr>
        <w:ind w:left="1134" w:hanging="850"/>
        <w:contextualSpacing/>
        <w:jc w:val="both"/>
        <w:rPr>
          <w:lang w:eastAsia="ar-SA"/>
        </w:rPr>
      </w:pPr>
      <w:r w:rsidRPr="006F55AC">
        <w:rPr>
          <w:lang w:eastAsia="ar-SA"/>
        </w:rPr>
        <w:t>Informatīvo materiālu apraksts;</w:t>
      </w:r>
    </w:p>
    <w:p w14:paraId="4806D2DB" w14:textId="77777777" w:rsidR="000B5167" w:rsidRPr="006F55AC" w:rsidRDefault="000B5167" w:rsidP="000B5167">
      <w:pPr>
        <w:numPr>
          <w:ilvl w:val="3"/>
          <w:numId w:val="15"/>
        </w:numPr>
        <w:ind w:left="1134" w:hanging="850"/>
        <w:contextualSpacing/>
        <w:jc w:val="both"/>
        <w:rPr>
          <w:lang w:eastAsia="ar-SA"/>
        </w:rPr>
      </w:pPr>
      <w:r w:rsidRPr="006F55AC">
        <w:rPr>
          <w:lang w:eastAsia="ar-SA"/>
        </w:rPr>
        <w:t>Īpašo komunikācijas aktivitāšu apraksts.</w:t>
      </w:r>
    </w:p>
    <w:p w14:paraId="48D40189" w14:textId="77777777" w:rsidR="000B5167" w:rsidRPr="006F55AC" w:rsidRDefault="000B5167" w:rsidP="000B5167">
      <w:pPr>
        <w:numPr>
          <w:ilvl w:val="2"/>
          <w:numId w:val="15"/>
        </w:numPr>
        <w:ind w:left="709"/>
        <w:jc w:val="both"/>
        <w:rPr>
          <w:lang w:eastAsia="ar-SA"/>
        </w:rPr>
      </w:pPr>
      <w:r w:rsidRPr="006F55AC">
        <w:rPr>
          <w:u w:val="single"/>
          <w:lang w:eastAsia="ar-SA"/>
        </w:rPr>
        <w:t>Simulācijas kampaņas aktivitāšu laika grafiks (plāns)</w:t>
      </w:r>
      <w:r w:rsidRPr="006F55AC">
        <w:rPr>
          <w:lang w:eastAsia="ar-SA"/>
        </w:rPr>
        <w:t>;</w:t>
      </w:r>
    </w:p>
    <w:p w14:paraId="084BC6C8" w14:textId="77777777" w:rsidR="000B5167" w:rsidRPr="006F55AC" w:rsidRDefault="000B5167" w:rsidP="000B5167">
      <w:pPr>
        <w:numPr>
          <w:ilvl w:val="2"/>
          <w:numId w:val="15"/>
        </w:numPr>
        <w:ind w:left="709"/>
        <w:jc w:val="both"/>
        <w:rPr>
          <w:lang w:eastAsia="ar-SA"/>
        </w:rPr>
      </w:pPr>
      <w:r w:rsidRPr="006F55AC">
        <w:rPr>
          <w:u w:val="single"/>
          <w:lang w:eastAsia="ar-SA"/>
        </w:rPr>
        <w:t>Provizoriskais kampaņas mediju plāns simulācijas kampaņai</w:t>
      </w:r>
      <w:r w:rsidRPr="006F55AC">
        <w:rPr>
          <w:lang w:eastAsia="ar-SA"/>
        </w:rPr>
        <w:t>;</w:t>
      </w:r>
    </w:p>
    <w:p w14:paraId="5E158A3F" w14:textId="77777777" w:rsidR="000B5167" w:rsidRPr="006F3636" w:rsidRDefault="000B5167" w:rsidP="000B5167">
      <w:pPr>
        <w:numPr>
          <w:ilvl w:val="1"/>
          <w:numId w:val="15"/>
        </w:numPr>
        <w:ind w:left="567" w:hanging="567"/>
        <w:contextualSpacing/>
        <w:jc w:val="both"/>
        <w:rPr>
          <w:lang w:eastAsia="ar-SA"/>
        </w:rPr>
      </w:pPr>
      <w:r w:rsidRPr="7FCBBD3C">
        <w:rPr>
          <w:lang w:eastAsia="ar-SA"/>
        </w:rPr>
        <w:t xml:space="preserve">Ja kāda no </w:t>
      </w:r>
      <w:r>
        <w:rPr>
          <w:lang w:eastAsia="ar-SA"/>
        </w:rPr>
        <w:t>simulatīvas</w:t>
      </w:r>
      <w:r w:rsidRPr="7FCBBD3C">
        <w:rPr>
          <w:lang w:eastAsia="ar-SA"/>
        </w:rPr>
        <w:t xml:space="preserve"> kampaņas Nolikuma 6.1</w:t>
      </w:r>
      <w:r>
        <w:rPr>
          <w:lang w:eastAsia="ar-SA"/>
        </w:rPr>
        <w:t xml:space="preserve">. </w:t>
      </w:r>
      <w:r w:rsidRPr="00A51ACF">
        <w:rPr>
          <w:lang w:eastAsia="ar-SA"/>
        </w:rPr>
        <w:t>pun</w:t>
      </w:r>
      <w:r w:rsidRPr="00575A73">
        <w:rPr>
          <w:lang w:eastAsia="ar-SA"/>
        </w:rPr>
        <w:t>ktā</w:t>
      </w:r>
      <w:r w:rsidRPr="7FCBBD3C">
        <w:rPr>
          <w:lang w:eastAsia="ar-SA"/>
        </w:rPr>
        <w:t xml:space="preserve"> minētajām Tehniskās specifikācijas sadaļām netiks iekļaut</w:t>
      </w:r>
      <w:r>
        <w:rPr>
          <w:lang w:eastAsia="ar-SA"/>
        </w:rPr>
        <w:t>a</w:t>
      </w:r>
      <w:r w:rsidRPr="7FCBBD3C">
        <w:rPr>
          <w:lang w:eastAsia="ar-SA"/>
        </w:rPr>
        <w:t>s Pretendenta piedāvājumā, piedāvājums tiks noraidīts kā Nolikuma Tehniskās specifikācijas prasībām neatbilstošs un tālāk netiks vērtēts.</w:t>
      </w:r>
    </w:p>
    <w:p w14:paraId="7B657770" w14:textId="77777777" w:rsidR="000B5167" w:rsidRPr="006F3636" w:rsidRDefault="000B5167" w:rsidP="000B5167">
      <w:pPr>
        <w:numPr>
          <w:ilvl w:val="1"/>
          <w:numId w:val="15"/>
        </w:numPr>
        <w:ind w:left="567" w:hanging="567"/>
        <w:contextualSpacing/>
        <w:jc w:val="both"/>
        <w:rPr>
          <w:lang w:eastAsia="ar-SA"/>
        </w:rPr>
      </w:pPr>
      <w:r w:rsidRPr="006F3636">
        <w:rPr>
          <w:lang w:eastAsia="ar-SA"/>
        </w:rPr>
        <w:t>Pretendents nav tiesīgs interpretēt, grozīt vai sašaurināt Pasūtītāja minimālās prasības, kas noteiktas Tehniskajā specifikācijā.</w:t>
      </w:r>
    </w:p>
    <w:p w14:paraId="7EA3FABF" w14:textId="77777777" w:rsidR="000B5167" w:rsidRPr="006F3636" w:rsidRDefault="000B5167" w:rsidP="000B5167">
      <w:pPr>
        <w:pStyle w:val="BodyText"/>
        <w:ind w:left="567" w:hanging="567"/>
        <w:rPr>
          <w:b/>
          <w:caps/>
          <w:lang w:val="lv-LV"/>
        </w:rPr>
      </w:pPr>
    </w:p>
    <w:p w14:paraId="73D7635A" w14:textId="77777777" w:rsidR="000B5167" w:rsidRPr="006F3636" w:rsidRDefault="000B5167" w:rsidP="000B5167">
      <w:pPr>
        <w:pStyle w:val="BodyText"/>
        <w:numPr>
          <w:ilvl w:val="0"/>
          <w:numId w:val="15"/>
        </w:numPr>
        <w:jc w:val="center"/>
        <w:rPr>
          <w:b/>
          <w:caps/>
          <w:lang w:val="lv-LV"/>
        </w:rPr>
      </w:pPr>
      <w:r w:rsidRPr="006F3636">
        <w:rPr>
          <w:b/>
          <w:caps/>
          <w:lang w:val="lv-LV"/>
        </w:rPr>
        <w:t>Finanšu piedāvājums</w:t>
      </w:r>
      <w:bookmarkStart w:id="23" w:name="_Toc59334737"/>
      <w:bookmarkStart w:id="24" w:name="_Toc61422143"/>
      <w:bookmarkEnd w:id="22"/>
    </w:p>
    <w:p w14:paraId="290B582D" w14:textId="77777777" w:rsidR="000B5167" w:rsidRPr="006F3636" w:rsidRDefault="000B5167" w:rsidP="000B5167">
      <w:pPr>
        <w:pStyle w:val="BodyText"/>
        <w:ind w:left="720"/>
        <w:rPr>
          <w:b/>
          <w:caps/>
          <w:lang w:val="lv-LV"/>
        </w:rPr>
      </w:pPr>
    </w:p>
    <w:p w14:paraId="33428027" w14:textId="76DF3447" w:rsidR="000B5167" w:rsidRPr="00AD635F" w:rsidRDefault="000B5167" w:rsidP="000B5167">
      <w:pPr>
        <w:numPr>
          <w:ilvl w:val="1"/>
          <w:numId w:val="15"/>
        </w:numPr>
        <w:ind w:left="567" w:hanging="567"/>
        <w:jc w:val="both"/>
      </w:pPr>
      <w:r w:rsidRPr="00AD635F">
        <w:t>Finanšu piedāvājumu sagatavo un iesniedz, atbilstoši EIS e-konkursu apakšsistēmā šī Iepirkuma sadaļā publicētajai veidlapai (Nolikuma 6.</w:t>
      </w:r>
      <w:r w:rsidR="00E644BC">
        <w:t xml:space="preserve"> </w:t>
      </w:r>
      <w:r w:rsidRPr="00AD635F">
        <w:t>pielikums).</w:t>
      </w:r>
    </w:p>
    <w:p w14:paraId="193B2ECA" w14:textId="77777777" w:rsidR="000B5167" w:rsidRDefault="000B5167" w:rsidP="000B5167">
      <w:pPr>
        <w:numPr>
          <w:ilvl w:val="1"/>
          <w:numId w:val="15"/>
        </w:numPr>
        <w:ind w:left="567" w:hanging="567"/>
        <w:jc w:val="both"/>
      </w:pPr>
      <w:r w:rsidRPr="006F3636">
        <w:t xml:space="preserve">Finanšu piedāvājumā cena jānorāda </w:t>
      </w:r>
      <w:r w:rsidRPr="00EF0148">
        <w:rPr>
          <w:i/>
          <w:iCs/>
        </w:rPr>
        <w:t>euro</w:t>
      </w:r>
      <w:r w:rsidRPr="006F3636">
        <w:t xml:space="preserve"> (EUR) ar divām zīmēm aiz komata.</w:t>
      </w:r>
    </w:p>
    <w:p w14:paraId="0E7EADF6" w14:textId="77777777" w:rsidR="000B5167" w:rsidRDefault="000B5167" w:rsidP="000B5167">
      <w:pPr>
        <w:numPr>
          <w:ilvl w:val="1"/>
          <w:numId w:val="15"/>
        </w:numPr>
        <w:ind w:left="567" w:hanging="567"/>
        <w:jc w:val="both"/>
      </w:pPr>
      <w:r w:rsidRPr="006F3636">
        <w:t>Finanšu piedāvājumā norādītajā cenā tiek ietverti visi nodokļi (izņemot PVN) un nodevas, tajā skaitā fiziskām personām izmaksājamā atlīdzība, kas ietver iedzīvotāju ienākuma nodokli, darba devēja valsts sociālās apdrošināšanas obligātās iemaksas un darba ņēmēja valsts sociālās apdrošināšanas obligātās iemaksas, kā arī visas ar vispārīgās vienošanās izpildi saistītās izmaksas.</w:t>
      </w:r>
    </w:p>
    <w:p w14:paraId="2CE48126" w14:textId="24694B98" w:rsidR="000B5167" w:rsidRPr="004A4515" w:rsidRDefault="000B5167" w:rsidP="000B5167">
      <w:pPr>
        <w:numPr>
          <w:ilvl w:val="1"/>
          <w:numId w:val="15"/>
        </w:numPr>
        <w:ind w:left="567" w:hanging="567"/>
        <w:jc w:val="both"/>
      </w:pPr>
      <w:r w:rsidRPr="004A4515">
        <w:rPr>
          <w:lang w:eastAsia="ar-SA"/>
        </w:rPr>
        <w:t xml:space="preserve">Piedāvātā cena jānorāda, ņemot vērā Iepirkuma nolikuma </w:t>
      </w:r>
      <w:r w:rsidRPr="00A51ACF">
        <w:rPr>
          <w:lang w:eastAsia="ar-SA"/>
        </w:rPr>
        <w:t>1.6.3.</w:t>
      </w:r>
      <w:r w:rsidRPr="004A4515">
        <w:rPr>
          <w:lang w:eastAsia="ar-SA"/>
        </w:rPr>
        <w:t xml:space="preserve"> punktā un Tehniskās specifikācijas (Nolikuma 1. pielikums) </w:t>
      </w:r>
      <w:r w:rsidRPr="00A51ACF">
        <w:rPr>
          <w:lang w:eastAsia="ar-SA"/>
        </w:rPr>
        <w:t>I daļas 11. punktā “Kampaņas budžets”</w:t>
      </w:r>
      <w:r w:rsidRPr="004A4515">
        <w:rPr>
          <w:lang w:eastAsia="ar-SA"/>
        </w:rPr>
        <w:t xml:space="preserve"> norādīto maksimāli iespējamo kopējo vispārīgās vienošanās summu</w:t>
      </w:r>
      <w:r>
        <w:rPr>
          <w:lang w:eastAsia="ar-SA"/>
        </w:rPr>
        <w:t>.</w:t>
      </w:r>
    </w:p>
    <w:p w14:paraId="553B4CEB" w14:textId="77777777" w:rsidR="000B5167" w:rsidRPr="008F7362" w:rsidRDefault="000B5167" w:rsidP="000B5167">
      <w:pPr>
        <w:numPr>
          <w:ilvl w:val="1"/>
          <w:numId w:val="15"/>
        </w:numPr>
        <w:ind w:left="567" w:hanging="567"/>
        <w:jc w:val="both"/>
      </w:pPr>
      <w:r w:rsidRPr="008F7362">
        <w:t>Papildus Pretendents iesniedz:</w:t>
      </w:r>
    </w:p>
    <w:p w14:paraId="5F02C376" w14:textId="77777777" w:rsidR="000B5167" w:rsidRPr="008F7362" w:rsidRDefault="000B5167" w:rsidP="000B5167">
      <w:pPr>
        <w:numPr>
          <w:ilvl w:val="2"/>
          <w:numId w:val="15"/>
        </w:numPr>
        <w:jc w:val="both"/>
      </w:pPr>
      <w:r w:rsidRPr="008F7362">
        <w:t xml:space="preserve">detalizētu simulācijas kampaņas budžetu, sagatavotu brīvā formā (piemēram, </w:t>
      </w:r>
      <w:r w:rsidRPr="008F7362">
        <w:rPr>
          <w:i/>
        </w:rPr>
        <w:t xml:space="preserve">excel </w:t>
      </w:r>
      <w:r w:rsidRPr="008F7362">
        <w:t>tabulas veidā);</w:t>
      </w:r>
    </w:p>
    <w:p w14:paraId="08117BE2" w14:textId="2EBC4DFA" w:rsidR="000B5167" w:rsidRPr="00A51ACF" w:rsidRDefault="000B5167" w:rsidP="000B5167">
      <w:pPr>
        <w:numPr>
          <w:ilvl w:val="2"/>
          <w:numId w:val="15"/>
        </w:numPr>
        <w:jc w:val="both"/>
      </w:pPr>
      <w:r w:rsidRPr="00A51ACF">
        <w:t>MS Excel failu “Finanšu piedāvājuma izcenojums”  (Nolikuma 6.1. pielikums) noteiktajā kārtībā un ievērojot formā minētos nosacījumus;</w:t>
      </w:r>
      <w:r w:rsidRPr="00A51ACF">
        <w:rPr>
          <w:spacing w:val="-1"/>
        </w:rPr>
        <w:t xml:space="preserve"> atlaižu vērtības un pretendenta komisijas jānorāda līdz 0,01% (simtdaļas procenta) precizitātei</w:t>
      </w:r>
      <w:r w:rsidRPr="00A51ACF">
        <w:t>. Gadījumā, ja šis nosacījums netiek ievērots, Komisija ņems vērā tikai 2 (divas) zīmes aiz komata un noapaļošana netiks veikta.</w:t>
      </w:r>
    </w:p>
    <w:p w14:paraId="21CA43CD" w14:textId="77777777" w:rsidR="000B5167" w:rsidRPr="00A51ACF" w:rsidRDefault="000B5167" w:rsidP="000B5167">
      <w:pPr>
        <w:numPr>
          <w:ilvl w:val="1"/>
          <w:numId w:val="15"/>
        </w:numPr>
        <w:suppressAutoHyphens/>
        <w:ind w:left="567" w:hanging="567"/>
        <w:contextualSpacing/>
        <w:jc w:val="both"/>
        <w:rPr>
          <w:lang w:eastAsia="ar-SA"/>
        </w:rPr>
      </w:pPr>
      <w:r w:rsidRPr="00A51ACF">
        <w:t>Ja kādā finanšu piedāvājuma izcenojuma (nolikuma 6.1. pielikums) pozīcijā pretendents būs norādījis vairākas vērtības vai to apgabalu, piemēram, “80-85%”, “2-3” vai arī norādījis citas zīmes vai simbolus, piemēram “/”, “-”, “~” u.tml., nevis skaitļus (arī procentuāli izteiktus), kur tas prasīts, vai norādījis skaitļus ar vārdiem vai jebkādā citā veidā, kas nav matemātiski lietojami tālākiem aprēķiniem, piemēram, “nulle” vai “0,0,10” utml., vai arī norādījis vērtības, kas ir ārpus tehniskajā specifikācijā noteiktajām vērtību robežām un minimālajām cenām, šī pretendenta piedāvājums tiks atzīts par neatbilstošu un netiks vērtēts.</w:t>
      </w:r>
    </w:p>
    <w:p w14:paraId="6797D9E0" w14:textId="77777777" w:rsidR="000B5167" w:rsidRDefault="000B5167" w:rsidP="000B5167">
      <w:pPr>
        <w:pStyle w:val="BodyText"/>
        <w:rPr>
          <w:b/>
          <w:lang w:val="lv-LV"/>
        </w:rPr>
      </w:pPr>
    </w:p>
    <w:p w14:paraId="478E4E60" w14:textId="77777777" w:rsidR="000B5167" w:rsidRPr="006F3636" w:rsidRDefault="000B5167" w:rsidP="000B5167">
      <w:pPr>
        <w:pStyle w:val="BodyText"/>
        <w:numPr>
          <w:ilvl w:val="0"/>
          <w:numId w:val="15"/>
        </w:numPr>
        <w:jc w:val="center"/>
        <w:rPr>
          <w:b/>
          <w:lang w:val="lv-LV"/>
        </w:rPr>
      </w:pPr>
      <w:r w:rsidRPr="006F3636">
        <w:rPr>
          <w:b/>
          <w:lang w:val="lv-LV"/>
        </w:rPr>
        <w:t>PIEDĀVĀJUMU VĒRTĒŠANA UN PIEDĀVĀJUMA IZVĒLE</w:t>
      </w:r>
      <w:bookmarkStart w:id="25" w:name="_Toc61422131"/>
      <w:bookmarkEnd w:id="23"/>
      <w:bookmarkEnd w:id="24"/>
    </w:p>
    <w:p w14:paraId="39619736" w14:textId="77777777" w:rsidR="000B5167" w:rsidRPr="006F3636" w:rsidRDefault="000B5167" w:rsidP="000B5167">
      <w:pPr>
        <w:pStyle w:val="BodyText"/>
        <w:ind w:left="720"/>
        <w:rPr>
          <w:b/>
          <w:lang w:val="lv-LV"/>
        </w:rPr>
      </w:pPr>
    </w:p>
    <w:p w14:paraId="6FF2C064" w14:textId="77777777" w:rsidR="000B5167" w:rsidRPr="006F3636" w:rsidRDefault="000B5167" w:rsidP="000B5167">
      <w:pPr>
        <w:pStyle w:val="BodyText"/>
        <w:numPr>
          <w:ilvl w:val="1"/>
          <w:numId w:val="15"/>
        </w:numPr>
        <w:ind w:left="567" w:hanging="567"/>
        <w:rPr>
          <w:b/>
          <w:lang w:val="lv-LV"/>
        </w:rPr>
      </w:pPr>
      <w:bookmarkStart w:id="26" w:name="_Ref70754509"/>
      <w:bookmarkStart w:id="27" w:name="_Toc98233125"/>
      <w:bookmarkEnd w:id="25"/>
      <w:r w:rsidRPr="006F3636">
        <w:rPr>
          <w:b/>
          <w:lang w:val="lv-LV"/>
        </w:rPr>
        <w:t>Piedāvājuma vērtēšanas pamatnoteikumi</w:t>
      </w:r>
    </w:p>
    <w:p w14:paraId="4ECBAAFF" w14:textId="77777777" w:rsidR="000B5167" w:rsidRPr="006F3636" w:rsidRDefault="000B5167" w:rsidP="000B5167">
      <w:pPr>
        <w:pStyle w:val="BodyText"/>
        <w:ind w:left="567"/>
        <w:rPr>
          <w:lang w:val="lv-LV"/>
        </w:rPr>
      </w:pPr>
      <w:r w:rsidRPr="006F3636">
        <w:rPr>
          <w:lang w:val="lv-LV"/>
        </w:rPr>
        <w:t>Komisija piedāvājumu vērtēšanu veic slēgtās sēdēs: piedāvājumu noformējuma pārbaude, Pretendentu atlase, tehnisko un finanšu piedāvājumu atbilstības pārbaude un piedāvājumu izvēle.</w:t>
      </w:r>
    </w:p>
    <w:p w14:paraId="766BDD6A" w14:textId="77777777" w:rsidR="000B5167" w:rsidRPr="006F3636" w:rsidRDefault="000B5167" w:rsidP="000B5167">
      <w:pPr>
        <w:pStyle w:val="BodyText"/>
        <w:numPr>
          <w:ilvl w:val="1"/>
          <w:numId w:val="15"/>
        </w:numPr>
        <w:ind w:left="567" w:hanging="567"/>
        <w:rPr>
          <w:b/>
          <w:lang w:val="lv-LV"/>
        </w:rPr>
      </w:pPr>
      <w:r w:rsidRPr="006F3636">
        <w:rPr>
          <w:b/>
          <w:lang w:val="lv-LV"/>
        </w:rPr>
        <w:t>Piedāvājuma noformējuma pārbaude</w:t>
      </w:r>
    </w:p>
    <w:p w14:paraId="231A111D" w14:textId="090836DB" w:rsidR="000B5167" w:rsidRPr="006F3636" w:rsidRDefault="000B5167" w:rsidP="000B5167">
      <w:pPr>
        <w:pStyle w:val="BodyText"/>
        <w:numPr>
          <w:ilvl w:val="2"/>
          <w:numId w:val="15"/>
        </w:numPr>
        <w:ind w:left="567" w:hanging="567"/>
        <w:rPr>
          <w:lang w:val="lv-LV"/>
        </w:rPr>
      </w:pPr>
      <w:r w:rsidRPr="006F3636">
        <w:rPr>
          <w:lang w:val="lv-LV"/>
        </w:rPr>
        <w:lastRenderedPageBreak/>
        <w:t xml:space="preserve">Komisija pārbauda vai Pretendenta iesniegtais piedāvājums atbilst Nolikuma </w:t>
      </w:r>
      <w:r w:rsidRPr="00B52889">
        <w:rPr>
          <w:lang w:val="lv-LV"/>
        </w:rPr>
        <w:t>1.11.</w:t>
      </w:r>
      <w:r w:rsidR="00DC38AB">
        <w:rPr>
          <w:lang w:val="lv-LV"/>
        </w:rPr>
        <w:t xml:space="preserve"> </w:t>
      </w:r>
      <w:r w:rsidRPr="00B52889">
        <w:rPr>
          <w:lang w:val="lv-LV"/>
        </w:rPr>
        <w:t>punktā</w:t>
      </w:r>
      <w:r w:rsidRPr="006F3636">
        <w:rPr>
          <w:lang w:val="lv-LV"/>
        </w:rPr>
        <w:t xml:space="preserve"> noteiktajām prasībām.</w:t>
      </w:r>
      <w:bookmarkStart w:id="28" w:name="_Ref70754485"/>
      <w:bookmarkStart w:id="29" w:name="_Toc98233124"/>
    </w:p>
    <w:p w14:paraId="3A0F44B3" w14:textId="77777777" w:rsidR="000B5167" w:rsidRPr="006F3636" w:rsidRDefault="000B5167" w:rsidP="000B5167">
      <w:pPr>
        <w:pStyle w:val="BodyText"/>
        <w:numPr>
          <w:ilvl w:val="2"/>
          <w:numId w:val="15"/>
        </w:numPr>
        <w:ind w:left="567" w:hanging="567"/>
        <w:rPr>
          <w:lang w:val="lv-LV"/>
        </w:rPr>
      </w:pPr>
      <w:r w:rsidRPr="006F3636">
        <w:rPr>
          <w:lang w:val="lv-LV"/>
        </w:rPr>
        <w:t>Ja piedāvājums neatbilst kādai no piedāvājumu noformējuma prasībām, Iepirkuma komisija var lemt par šī piedāvājuma noraidīšanu.</w:t>
      </w:r>
    </w:p>
    <w:p w14:paraId="76CB6595" w14:textId="77777777" w:rsidR="000B5167" w:rsidRPr="006F3636" w:rsidRDefault="000B5167" w:rsidP="000B5167">
      <w:pPr>
        <w:pStyle w:val="BodyText"/>
        <w:numPr>
          <w:ilvl w:val="1"/>
          <w:numId w:val="15"/>
        </w:numPr>
        <w:ind w:left="567" w:hanging="567"/>
        <w:rPr>
          <w:b/>
          <w:lang w:val="lv-LV"/>
        </w:rPr>
      </w:pPr>
      <w:r w:rsidRPr="006F3636">
        <w:rPr>
          <w:b/>
          <w:lang w:val="lv-LV"/>
        </w:rPr>
        <w:t xml:space="preserve">Pretendentu </w:t>
      </w:r>
      <w:bookmarkEnd w:id="28"/>
      <w:bookmarkEnd w:id="29"/>
      <w:r w:rsidRPr="006F3636">
        <w:rPr>
          <w:b/>
          <w:lang w:val="lv-LV"/>
        </w:rPr>
        <w:t>kvalifikācijas pārbaude</w:t>
      </w:r>
    </w:p>
    <w:p w14:paraId="74050E2B" w14:textId="77777777" w:rsidR="000B5167" w:rsidRPr="005F1C21" w:rsidRDefault="000B5167" w:rsidP="000B5167">
      <w:pPr>
        <w:numPr>
          <w:ilvl w:val="2"/>
          <w:numId w:val="15"/>
        </w:numPr>
        <w:ind w:left="567" w:hanging="567"/>
        <w:jc w:val="both"/>
        <w:rPr>
          <w:lang w:eastAsia="lv-LV"/>
        </w:rPr>
      </w:pPr>
      <w:r w:rsidRPr="005F1C21">
        <w:rPr>
          <w:bCs/>
        </w:rPr>
        <w:t>Administratīvo resursu taupīšanas nolūkos, saskaņā ar Ministru kabineta 2017. gada 28. februāra noteikumu Nr. 107 “Iepirkuma procedūru un metu konkursu norises kārtība” 16. punktu,</w:t>
      </w:r>
      <w:r w:rsidRPr="005F1C21">
        <w:rPr>
          <w:lang w:eastAsia="lv-LV"/>
        </w:rPr>
        <w:t> Komisija ir tiesīga Pretendentu kvalifikācijas atbilstības pārbaudi veikt tikai tam Pretendentam, kuram būtu piešķiramas vispārīgās vienošanās slēgšanas tiesības.</w:t>
      </w:r>
    </w:p>
    <w:p w14:paraId="00FD905F" w14:textId="77777777" w:rsidR="000B5167" w:rsidRPr="006F3636" w:rsidRDefault="000B5167" w:rsidP="000B5167">
      <w:pPr>
        <w:pStyle w:val="ColorfulList-Accent11"/>
        <w:widowControl w:val="0"/>
        <w:numPr>
          <w:ilvl w:val="2"/>
          <w:numId w:val="15"/>
        </w:numPr>
        <w:spacing w:after="0" w:line="240" w:lineRule="auto"/>
        <w:ind w:left="567" w:hanging="567"/>
        <w:jc w:val="both"/>
        <w:rPr>
          <w:rFonts w:ascii="Times New Roman" w:hAnsi="Times New Roman"/>
          <w:sz w:val="24"/>
          <w:szCs w:val="24"/>
        </w:rPr>
      </w:pPr>
      <w:r w:rsidRPr="006F3636">
        <w:rPr>
          <w:rFonts w:ascii="Times New Roman" w:hAnsi="Times New Roman"/>
          <w:sz w:val="24"/>
          <w:szCs w:val="24"/>
        </w:rPr>
        <w:t xml:space="preserve">Pretendentu kvalifikācijas pārbaudē iepirkuma komisija pārbauda Pretendenta atbilstību </w:t>
      </w:r>
      <w:r w:rsidRPr="005F1C21">
        <w:rPr>
          <w:rFonts w:ascii="Times New Roman" w:hAnsi="Times New Roman"/>
          <w:sz w:val="24"/>
          <w:szCs w:val="24"/>
        </w:rPr>
        <w:t>Nolikuma 3. punktā noteiktajām prasībām pēc Nolikuma 4. punktā noteiktajiem un Pretendenta iesniegtajiem dokumentiem.</w:t>
      </w:r>
    </w:p>
    <w:p w14:paraId="1A982CA9" w14:textId="77777777" w:rsidR="000B5167" w:rsidRPr="006F3636" w:rsidRDefault="000B5167" w:rsidP="000B5167">
      <w:pPr>
        <w:numPr>
          <w:ilvl w:val="2"/>
          <w:numId w:val="15"/>
        </w:numPr>
        <w:ind w:left="567" w:hanging="567"/>
        <w:jc w:val="both"/>
        <w:rPr>
          <w:lang w:eastAsia="lv-LV"/>
        </w:rPr>
      </w:pPr>
      <w:r w:rsidRPr="006F3636">
        <w:rPr>
          <w:lang w:eastAsia="lv-LV"/>
        </w:rPr>
        <w:t xml:space="preserve">Ja Pretendenta kvalifikācija neatbilst </w:t>
      </w:r>
      <w:r w:rsidRPr="00DF6033">
        <w:rPr>
          <w:lang w:eastAsia="lv-LV"/>
        </w:rPr>
        <w:t>Nolikuma 3. punktā noteiktajām prasībām, Iepirkuma komisija lemj par piedāvājuma noraidīšanu.</w:t>
      </w:r>
    </w:p>
    <w:p w14:paraId="5AF5FFF3" w14:textId="77777777" w:rsidR="000B5167" w:rsidRPr="006F3636" w:rsidRDefault="000B5167" w:rsidP="000B5167">
      <w:pPr>
        <w:numPr>
          <w:ilvl w:val="2"/>
          <w:numId w:val="15"/>
        </w:numPr>
        <w:ind w:left="567" w:hanging="567"/>
        <w:jc w:val="both"/>
        <w:rPr>
          <w:lang w:eastAsia="lv-LV"/>
        </w:rPr>
      </w:pPr>
      <w:r w:rsidRPr="006F3636">
        <w:rPr>
          <w:lang w:eastAsia="lv-LV"/>
        </w:rPr>
        <w:t>Pretendents tiek izslēgts no turpmākās dalības Iepirkumā un piedāvājums netiek tālāk vērtēts, ja Iepirkuma komisija konstatē, ka Pretendents iesniedzis nepatiesu informāciju savas kvalifikācijas novērtēšanai vai vispār nav iesniedzis pieprasīto informāciju.</w:t>
      </w:r>
    </w:p>
    <w:p w14:paraId="2A68E73B" w14:textId="77777777" w:rsidR="000B5167" w:rsidRPr="006F3636" w:rsidRDefault="000B5167" w:rsidP="000B5167">
      <w:pPr>
        <w:pStyle w:val="ColorfulList-Accent11"/>
        <w:numPr>
          <w:ilvl w:val="1"/>
          <w:numId w:val="15"/>
        </w:numPr>
        <w:spacing w:after="0" w:line="240" w:lineRule="auto"/>
        <w:ind w:left="567" w:hanging="567"/>
        <w:rPr>
          <w:rFonts w:ascii="Times New Roman" w:hAnsi="Times New Roman"/>
          <w:b/>
          <w:sz w:val="24"/>
          <w:szCs w:val="24"/>
        </w:rPr>
      </w:pPr>
      <w:r w:rsidRPr="006F3636">
        <w:rPr>
          <w:rFonts w:ascii="Times New Roman" w:hAnsi="Times New Roman"/>
          <w:b/>
          <w:sz w:val="24"/>
          <w:szCs w:val="24"/>
        </w:rPr>
        <w:t>Tehniskā piedāvājuma atbilstības pārbaude</w:t>
      </w:r>
    </w:p>
    <w:p w14:paraId="157B8B6B" w14:textId="77777777" w:rsidR="000B5167" w:rsidRPr="006F3636" w:rsidRDefault="000B5167" w:rsidP="000B5167">
      <w:pPr>
        <w:pStyle w:val="BodyText"/>
        <w:numPr>
          <w:ilvl w:val="2"/>
          <w:numId w:val="15"/>
        </w:numPr>
        <w:ind w:left="567" w:hanging="567"/>
        <w:rPr>
          <w:lang w:val="lv-LV"/>
        </w:rPr>
      </w:pPr>
      <w:r w:rsidRPr="006F3636">
        <w:rPr>
          <w:lang w:val="lv-LV"/>
        </w:rPr>
        <w:t xml:space="preserve">Vērtējot tehnisko piedāvājumu, Iepirkuma komisija pārbauda, vai Pretendenta </w:t>
      </w:r>
      <w:r w:rsidRPr="00DF6033">
        <w:rPr>
          <w:lang w:val="lv-LV"/>
        </w:rPr>
        <w:t>iesniegtais tehniskais piedāvājums atbilst Nolikuma 6. punktā un Nolikuma 1. pielikuma  “Tehniskā specifikācija” izvirzītājām prasībām.</w:t>
      </w:r>
    </w:p>
    <w:p w14:paraId="3FA03833" w14:textId="77777777" w:rsidR="000B5167" w:rsidRPr="00EE068F" w:rsidRDefault="000B5167" w:rsidP="000B5167">
      <w:pPr>
        <w:pStyle w:val="BodyText"/>
        <w:numPr>
          <w:ilvl w:val="2"/>
          <w:numId w:val="15"/>
        </w:numPr>
        <w:ind w:left="567" w:hanging="567"/>
        <w:rPr>
          <w:lang w:val="lv-LV"/>
        </w:rPr>
      </w:pPr>
      <w:r w:rsidRPr="00EE068F">
        <w:rPr>
          <w:lang w:val="lv-LV"/>
        </w:rPr>
        <w:t>Ja Pretendenta iesniegtais tehniskais piedāvājums neatbilst Nolikuma 6. punktā un Nolikuma 1. pielikuma “Tehniskā specifikācija” izvirzītajām prasībām, Iepirkuma komisija noraida Pretendenta piedāvājumu.</w:t>
      </w:r>
      <w:bookmarkStart w:id="30" w:name="_Ref70754526"/>
      <w:bookmarkStart w:id="31" w:name="_Toc98233126"/>
      <w:r w:rsidRPr="00EE068F">
        <w:rPr>
          <w:lang w:val="lv-LV"/>
        </w:rPr>
        <w:t xml:space="preserve"> </w:t>
      </w:r>
    </w:p>
    <w:p w14:paraId="0098DC71" w14:textId="77777777" w:rsidR="000B5167" w:rsidRPr="006F3636" w:rsidRDefault="000B5167" w:rsidP="000B5167">
      <w:pPr>
        <w:pStyle w:val="ColorfulList-Accent11"/>
        <w:numPr>
          <w:ilvl w:val="1"/>
          <w:numId w:val="15"/>
        </w:numPr>
        <w:spacing w:after="0" w:line="240" w:lineRule="auto"/>
        <w:ind w:left="567" w:hanging="567"/>
        <w:rPr>
          <w:rFonts w:ascii="Times New Roman" w:hAnsi="Times New Roman"/>
          <w:b/>
          <w:sz w:val="24"/>
          <w:szCs w:val="24"/>
        </w:rPr>
      </w:pPr>
      <w:r w:rsidRPr="006F3636">
        <w:rPr>
          <w:rFonts w:ascii="Times New Roman" w:hAnsi="Times New Roman"/>
          <w:b/>
          <w:sz w:val="24"/>
          <w:szCs w:val="24"/>
        </w:rPr>
        <w:t>Finanšu piedāvājuma atbilstības pārbaude</w:t>
      </w:r>
    </w:p>
    <w:p w14:paraId="034D7B59" w14:textId="77777777" w:rsidR="000B5167" w:rsidRPr="00EE068F" w:rsidRDefault="000B5167" w:rsidP="000B5167">
      <w:pPr>
        <w:pStyle w:val="BodyText"/>
        <w:numPr>
          <w:ilvl w:val="2"/>
          <w:numId w:val="15"/>
        </w:numPr>
        <w:ind w:left="567" w:hanging="567"/>
        <w:rPr>
          <w:lang w:val="lv-LV"/>
        </w:rPr>
      </w:pPr>
      <w:r w:rsidRPr="00EE068F">
        <w:rPr>
          <w:lang w:val="lv-LV"/>
        </w:rPr>
        <w:t>Vērtējot finanšu piedāvājumu, Iepirkuma komisija pārbauda, vai Pretendenta iesniegtais finanšu piedāvājums atbilst Nolikuma 7. punktā izvirzītājām prasībām.</w:t>
      </w:r>
    </w:p>
    <w:p w14:paraId="4E81C3D3" w14:textId="77777777" w:rsidR="000B5167" w:rsidRPr="00EE068F" w:rsidRDefault="000B5167" w:rsidP="000B5167">
      <w:pPr>
        <w:pStyle w:val="ColorfulList-Accent11"/>
        <w:widowControl w:val="0"/>
        <w:numPr>
          <w:ilvl w:val="2"/>
          <w:numId w:val="15"/>
        </w:numPr>
        <w:spacing w:after="0" w:line="240" w:lineRule="auto"/>
        <w:ind w:left="567" w:hanging="567"/>
        <w:contextualSpacing w:val="0"/>
        <w:jc w:val="both"/>
        <w:rPr>
          <w:rFonts w:ascii="Times New Roman" w:hAnsi="Times New Roman"/>
          <w:bCs/>
          <w:sz w:val="24"/>
          <w:szCs w:val="24"/>
        </w:rPr>
      </w:pPr>
      <w:r w:rsidRPr="00EE068F">
        <w:rPr>
          <w:rFonts w:ascii="Times New Roman" w:hAnsi="Times New Roman"/>
          <w:sz w:val="24"/>
          <w:szCs w:val="24"/>
        </w:rPr>
        <w:t xml:space="preserve">Ja Pretendenta iesniegtais finanšu piedāvājums neatbilst Nolikuma 7. punktā izvirzītajām prasībām, Iepirkuma komisija lemj par piedāvājuma noraidīšanu. </w:t>
      </w:r>
    </w:p>
    <w:p w14:paraId="6342475C" w14:textId="77777777" w:rsidR="000B5167" w:rsidRPr="006F3636" w:rsidRDefault="000B5167" w:rsidP="000B5167">
      <w:pPr>
        <w:pStyle w:val="ColorfulList-Accent11"/>
        <w:widowControl w:val="0"/>
        <w:numPr>
          <w:ilvl w:val="2"/>
          <w:numId w:val="15"/>
        </w:numPr>
        <w:spacing w:after="0" w:line="240" w:lineRule="auto"/>
        <w:ind w:left="567" w:hanging="567"/>
        <w:contextualSpacing w:val="0"/>
        <w:jc w:val="both"/>
        <w:rPr>
          <w:rFonts w:ascii="Times New Roman" w:hAnsi="Times New Roman"/>
          <w:bCs/>
          <w:sz w:val="24"/>
          <w:szCs w:val="24"/>
        </w:rPr>
      </w:pPr>
      <w:r w:rsidRPr="006F3636">
        <w:rPr>
          <w:rFonts w:ascii="Times New Roman" w:eastAsia="Calibri" w:hAnsi="Times New Roman"/>
          <w:sz w:val="24"/>
          <w:szCs w:val="24"/>
        </w:rPr>
        <w:t>Piedāvājumu vērtēšanas laikā Iepirkuma komisija pārbauda, vai piedāvājumos nav aritmētisku kļūdu. Ja Iepirkuma komisija konstatē šādas kļūdas, tās šīs kļūdas izlabo. Par kļūdu labojumu un laboto piedāvājuma summu Iepirkuma komisija paziņo Pretendentam, kura pieļautās kļūdas labotas. Vērtējot finanšu piedāvājumu, Iepirkuma komisija ņem vērā labojumus.</w:t>
      </w:r>
      <w:bookmarkEnd w:id="30"/>
      <w:bookmarkEnd w:id="31"/>
    </w:p>
    <w:p w14:paraId="00B86D84" w14:textId="77777777" w:rsidR="000B5167" w:rsidRPr="00F571D3" w:rsidRDefault="000B5167" w:rsidP="000B5167">
      <w:pPr>
        <w:pStyle w:val="ColorfulList-Accent11"/>
        <w:widowControl w:val="0"/>
        <w:numPr>
          <w:ilvl w:val="2"/>
          <w:numId w:val="15"/>
        </w:numPr>
        <w:spacing w:line="240" w:lineRule="auto"/>
        <w:ind w:left="567" w:hanging="567"/>
        <w:jc w:val="both"/>
        <w:rPr>
          <w:rFonts w:ascii="Times New Roman" w:hAnsi="Times New Roman"/>
          <w:bCs/>
          <w:sz w:val="24"/>
          <w:szCs w:val="24"/>
        </w:rPr>
      </w:pPr>
      <w:r w:rsidRPr="00F571D3">
        <w:rPr>
          <w:rFonts w:ascii="Times New Roman" w:hAnsi="Times New Roman"/>
          <w:bCs/>
          <w:sz w:val="24"/>
          <w:szCs w:val="24"/>
        </w:rPr>
        <w:t>Iepirkuma komisija atbilstoši Publisko iepirkumu likuma 53. pantā noteiktajai kārtībai izvērtē, vai Pretendenta, kuram būtu piešķiramas vispārīgās vienošanās slēgšanas tiesības, iesniegtais piedāvājums nav atzīstams par nepamatoti lētu.</w:t>
      </w:r>
    </w:p>
    <w:p w14:paraId="3E4E134E" w14:textId="77777777" w:rsidR="000B5167" w:rsidRPr="00F571D3" w:rsidRDefault="000B5167" w:rsidP="000B5167">
      <w:pPr>
        <w:pStyle w:val="ColorfulList-Accent11"/>
        <w:widowControl w:val="0"/>
        <w:numPr>
          <w:ilvl w:val="2"/>
          <w:numId w:val="15"/>
        </w:numPr>
        <w:spacing w:after="0" w:line="240" w:lineRule="auto"/>
        <w:ind w:left="567" w:hanging="567"/>
        <w:jc w:val="both"/>
        <w:rPr>
          <w:rFonts w:ascii="Times New Roman" w:hAnsi="Times New Roman"/>
          <w:bCs/>
          <w:sz w:val="24"/>
          <w:szCs w:val="24"/>
        </w:rPr>
      </w:pPr>
      <w:r w:rsidRPr="00F571D3">
        <w:rPr>
          <w:rFonts w:ascii="Times New Roman" w:hAnsi="Times New Roman"/>
          <w:bCs/>
          <w:sz w:val="24"/>
          <w:szCs w:val="24"/>
        </w:rPr>
        <w:t>No piedāvājumiem, kas atbilst Nolikumā noteiktajām prasībām, Iepirkuma komisija izvēlas saimnieciski izdevīgāko piedāvājumu atbilstoši šādiem piedāvājumu vērtēšanas kritērijiem:</w:t>
      </w:r>
    </w:p>
    <w:p w14:paraId="54477393" w14:textId="77777777" w:rsidR="000B5167" w:rsidRPr="006F3636" w:rsidRDefault="000B5167" w:rsidP="000B5167">
      <w:pPr>
        <w:pStyle w:val="ColorfulList-Accent11"/>
        <w:widowControl w:val="0"/>
        <w:spacing w:after="0" w:line="240" w:lineRule="auto"/>
        <w:ind w:left="567"/>
        <w:jc w:val="both"/>
        <w:rPr>
          <w:rFonts w:ascii="Times New Roman" w:hAnsi="Times New Roman"/>
          <w:bCs/>
          <w:sz w:val="24"/>
          <w:szCs w:val="24"/>
        </w:rPr>
      </w:pPr>
    </w:p>
    <w:tbl>
      <w:tblPr>
        <w:tblpPr w:leftFromText="180" w:rightFromText="180" w:vertAnchor="text" w:horzAnchor="margin" w:tblpX="75" w:tblpY="52"/>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394"/>
        <w:gridCol w:w="2552"/>
        <w:gridCol w:w="1417"/>
      </w:tblGrid>
      <w:tr w:rsidR="000B5167" w:rsidRPr="004C64C6" w14:paraId="42D8BE45" w14:textId="77777777" w:rsidTr="0086536F">
        <w:trPr>
          <w:trHeight w:val="741"/>
        </w:trPr>
        <w:tc>
          <w:tcPr>
            <w:tcW w:w="817" w:type="dxa"/>
            <w:shd w:val="clear" w:color="auto" w:fill="D9D9D9"/>
            <w:vAlign w:val="center"/>
          </w:tcPr>
          <w:p w14:paraId="5429A458" w14:textId="77777777" w:rsidR="000B5167" w:rsidRPr="000331CC" w:rsidRDefault="000B5167" w:rsidP="0086536F">
            <w:pPr>
              <w:jc w:val="center"/>
              <w:rPr>
                <w:b/>
              </w:rPr>
            </w:pPr>
            <w:r w:rsidRPr="000331CC">
              <w:rPr>
                <w:b/>
              </w:rPr>
              <w:t>Nr.</w:t>
            </w:r>
          </w:p>
        </w:tc>
        <w:tc>
          <w:tcPr>
            <w:tcW w:w="4394" w:type="dxa"/>
            <w:shd w:val="clear" w:color="auto" w:fill="D9D9D9"/>
            <w:vAlign w:val="center"/>
          </w:tcPr>
          <w:p w14:paraId="5C92AAEB" w14:textId="77777777" w:rsidR="000B5167" w:rsidRPr="000331CC" w:rsidRDefault="000B5167" w:rsidP="0086536F">
            <w:pPr>
              <w:ind w:left="-426"/>
              <w:jc w:val="center"/>
              <w:rPr>
                <w:b/>
              </w:rPr>
            </w:pPr>
            <w:r w:rsidRPr="000331CC">
              <w:rPr>
                <w:b/>
              </w:rPr>
              <w:t>Vērtēšanas kritērijs/</w:t>
            </w:r>
          </w:p>
          <w:p w14:paraId="01B3E93E" w14:textId="77777777" w:rsidR="000B5167" w:rsidRPr="000331CC" w:rsidRDefault="000B5167" w:rsidP="0086536F">
            <w:pPr>
              <w:ind w:left="-426"/>
              <w:jc w:val="center"/>
              <w:rPr>
                <w:b/>
              </w:rPr>
            </w:pPr>
            <w:r w:rsidRPr="000331CC">
              <w:rPr>
                <w:b/>
              </w:rPr>
              <w:t>apakškritērijs</w:t>
            </w:r>
          </w:p>
        </w:tc>
        <w:tc>
          <w:tcPr>
            <w:tcW w:w="2552" w:type="dxa"/>
            <w:shd w:val="clear" w:color="auto" w:fill="D9D9D9"/>
            <w:vAlign w:val="center"/>
          </w:tcPr>
          <w:p w14:paraId="6E07AA44" w14:textId="77777777" w:rsidR="000B5167" w:rsidRPr="00EE006E" w:rsidRDefault="000B5167" w:rsidP="0086536F">
            <w:pPr>
              <w:ind w:left="-35"/>
              <w:jc w:val="center"/>
              <w:rPr>
                <w:b/>
              </w:rPr>
            </w:pPr>
            <w:r w:rsidRPr="00EE006E">
              <w:rPr>
                <w:b/>
              </w:rPr>
              <w:t>Vērtēšanas dokuments</w:t>
            </w:r>
          </w:p>
        </w:tc>
        <w:tc>
          <w:tcPr>
            <w:tcW w:w="1417" w:type="dxa"/>
            <w:shd w:val="clear" w:color="auto" w:fill="D9D9D9"/>
            <w:vAlign w:val="center"/>
          </w:tcPr>
          <w:p w14:paraId="371BDC21" w14:textId="77777777" w:rsidR="000B5167" w:rsidRPr="000331CC" w:rsidRDefault="000B5167" w:rsidP="0086536F">
            <w:pPr>
              <w:ind w:left="-106" w:right="-101"/>
              <w:jc w:val="center"/>
              <w:rPr>
                <w:b/>
              </w:rPr>
            </w:pPr>
            <w:r w:rsidRPr="000331CC">
              <w:rPr>
                <w:b/>
              </w:rPr>
              <w:t>Maksimālais punktu skaits</w:t>
            </w:r>
          </w:p>
        </w:tc>
      </w:tr>
      <w:tr w:rsidR="000B5167" w:rsidRPr="004C64C6" w14:paraId="7F704E38" w14:textId="77777777" w:rsidTr="0086536F">
        <w:trPr>
          <w:trHeight w:val="370"/>
        </w:trPr>
        <w:tc>
          <w:tcPr>
            <w:tcW w:w="817" w:type="dxa"/>
            <w:shd w:val="clear" w:color="auto" w:fill="D9D9D9"/>
            <w:vAlign w:val="center"/>
          </w:tcPr>
          <w:p w14:paraId="10084692" w14:textId="77777777" w:rsidR="000B5167" w:rsidRPr="000331CC" w:rsidRDefault="000B5167" w:rsidP="0086536F">
            <w:pPr>
              <w:jc w:val="center"/>
              <w:rPr>
                <w:b/>
              </w:rPr>
            </w:pPr>
            <w:r w:rsidRPr="000331CC">
              <w:rPr>
                <w:b/>
              </w:rPr>
              <w:t>K1</w:t>
            </w:r>
          </w:p>
        </w:tc>
        <w:tc>
          <w:tcPr>
            <w:tcW w:w="4394" w:type="dxa"/>
            <w:shd w:val="clear" w:color="auto" w:fill="D9D9D9"/>
            <w:vAlign w:val="center"/>
          </w:tcPr>
          <w:p w14:paraId="2887F8ED" w14:textId="77777777" w:rsidR="000B5167" w:rsidRPr="000331CC" w:rsidRDefault="000B5167" w:rsidP="0086536F">
            <w:pPr>
              <w:ind w:left="-426" w:firstLine="318"/>
              <w:jc w:val="center"/>
              <w:rPr>
                <w:b/>
              </w:rPr>
            </w:pPr>
            <w:r w:rsidRPr="000331CC">
              <w:rPr>
                <w:b/>
              </w:rPr>
              <w:t>Pretendenta piedāvātās kampaņas koncepcijas</w:t>
            </w:r>
            <w:r>
              <w:rPr>
                <w:b/>
              </w:rPr>
              <w:t xml:space="preserve"> </w:t>
            </w:r>
            <w:r w:rsidRPr="000331CC">
              <w:rPr>
                <w:b/>
              </w:rPr>
              <w:t>kvalitāte</w:t>
            </w:r>
          </w:p>
        </w:tc>
        <w:tc>
          <w:tcPr>
            <w:tcW w:w="2552" w:type="dxa"/>
            <w:shd w:val="clear" w:color="auto" w:fill="D9D9D9"/>
            <w:vAlign w:val="center"/>
          </w:tcPr>
          <w:p w14:paraId="0365642F" w14:textId="77777777" w:rsidR="000B5167" w:rsidRPr="00E20BAF" w:rsidRDefault="000B5167" w:rsidP="0086536F">
            <w:pPr>
              <w:ind w:left="-105"/>
              <w:jc w:val="center"/>
              <w:rPr>
                <w:b/>
              </w:rPr>
            </w:pPr>
            <w:r w:rsidRPr="000331CC">
              <w:rPr>
                <w:b/>
              </w:rPr>
              <w:t>Tehniskais piedāvājums</w:t>
            </w:r>
          </w:p>
        </w:tc>
        <w:tc>
          <w:tcPr>
            <w:tcW w:w="1417" w:type="dxa"/>
            <w:shd w:val="clear" w:color="auto" w:fill="D9D9D9"/>
            <w:vAlign w:val="center"/>
          </w:tcPr>
          <w:p w14:paraId="63C10882" w14:textId="77777777" w:rsidR="000B5167" w:rsidRPr="002335E0" w:rsidRDefault="000B5167" w:rsidP="0086536F">
            <w:pPr>
              <w:ind w:left="-105"/>
              <w:jc w:val="center"/>
              <w:rPr>
                <w:b/>
              </w:rPr>
            </w:pPr>
            <w:r>
              <w:rPr>
                <w:b/>
              </w:rPr>
              <w:t>20</w:t>
            </w:r>
          </w:p>
        </w:tc>
      </w:tr>
      <w:tr w:rsidR="000B5167" w:rsidRPr="004C64C6" w14:paraId="5E712385" w14:textId="77777777" w:rsidTr="0086536F">
        <w:trPr>
          <w:trHeight w:val="370"/>
        </w:trPr>
        <w:tc>
          <w:tcPr>
            <w:tcW w:w="817" w:type="dxa"/>
            <w:vAlign w:val="center"/>
          </w:tcPr>
          <w:p w14:paraId="1275C93C" w14:textId="77777777" w:rsidR="000B5167" w:rsidRPr="000331CC" w:rsidRDefault="000B5167" w:rsidP="0086536F">
            <w:pPr>
              <w:jc w:val="center"/>
              <w:rPr>
                <w:b/>
              </w:rPr>
            </w:pPr>
            <w:r w:rsidRPr="000331CC">
              <w:t>K1.1.</w:t>
            </w:r>
          </w:p>
        </w:tc>
        <w:tc>
          <w:tcPr>
            <w:tcW w:w="4394" w:type="dxa"/>
            <w:vAlign w:val="center"/>
          </w:tcPr>
          <w:p w14:paraId="4BB5C542" w14:textId="77777777" w:rsidR="000B5167" w:rsidRPr="000331CC" w:rsidRDefault="000B5167" w:rsidP="0086536F">
            <w:pPr>
              <w:ind w:left="146"/>
              <w:jc w:val="center"/>
              <w:rPr>
                <w:b/>
              </w:rPr>
            </w:pPr>
            <w:r w:rsidRPr="000331CC">
              <w:t>Situācijas izpēte</w:t>
            </w:r>
          </w:p>
        </w:tc>
        <w:tc>
          <w:tcPr>
            <w:tcW w:w="2552" w:type="dxa"/>
            <w:vMerge w:val="restart"/>
            <w:vAlign w:val="center"/>
          </w:tcPr>
          <w:p w14:paraId="175D533D" w14:textId="77777777" w:rsidR="000B5167" w:rsidRPr="00A32323" w:rsidRDefault="000B5167" w:rsidP="0086536F">
            <w:pPr>
              <w:ind w:left="-105"/>
              <w:jc w:val="center"/>
              <w:rPr>
                <w:bCs/>
              </w:rPr>
            </w:pPr>
            <w:r w:rsidRPr="00A32323">
              <w:rPr>
                <w:bCs/>
              </w:rPr>
              <w:t>Tehniskais piedāvājums</w:t>
            </w:r>
          </w:p>
        </w:tc>
        <w:tc>
          <w:tcPr>
            <w:tcW w:w="1417" w:type="dxa"/>
            <w:vAlign w:val="center"/>
          </w:tcPr>
          <w:p w14:paraId="724F11F7" w14:textId="77777777" w:rsidR="000B5167" w:rsidRPr="002335E0" w:rsidRDefault="000B5167" w:rsidP="0086536F">
            <w:pPr>
              <w:ind w:left="-105"/>
              <w:jc w:val="center"/>
              <w:rPr>
                <w:b/>
              </w:rPr>
            </w:pPr>
            <w:r>
              <w:t>5</w:t>
            </w:r>
          </w:p>
        </w:tc>
      </w:tr>
      <w:tr w:rsidR="000B5167" w:rsidRPr="004C64C6" w14:paraId="3E06FE04" w14:textId="77777777" w:rsidTr="0086536F">
        <w:trPr>
          <w:trHeight w:val="430"/>
        </w:trPr>
        <w:tc>
          <w:tcPr>
            <w:tcW w:w="817" w:type="dxa"/>
            <w:vAlign w:val="center"/>
          </w:tcPr>
          <w:p w14:paraId="356C89A5" w14:textId="77777777" w:rsidR="000B5167" w:rsidRPr="000331CC" w:rsidRDefault="000B5167" w:rsidP="0086536F">
            <w:pPr>
              <w:jc w:val="center"/>
              <w:rPr>
                <w:b/>
              </w:rPr>
            </w:pPr>
            <w:r w:rsidRPr="000331CC">
              <w:t>K1.2.</w:t>
            </w:r>
          </w:p>
        </w:tc>
        <w:tc>
          <w:tcPr>
            <w:tcW w:w="4394" w:type="dxa"/>
            <w:vAlign w:val="center"/>
          </w:tcPr>
          <w:p w14:paraId="1FE9611A" w14:textId="77777777" w:rsidR="000B5167" w:rsidRPr="000331CC" w:rsidRDefault="000B5167" w:rsidP="0086536F">
            <w:pPr>
              <w:ind w:left="146"/>
              <w:jc w:val="center"/>
              <w:rPr>
                <w:b/>
              </w:rPr>
            </w:pPr>
            <w:r w:rsidRPr="000331CC">
              <w:t>Radošais risinājums</w:t>
            </w:r>
          </w:p>
        </w:tc>
        <w:tc>
          <w:tcPr>
            <w:tcW w:w="2552" w:type="dxa"/>
            <w:vMerge/>
            <w:vAlign w:val="center"/>
          </w:tcPr>
          <w:p w14:paraId="573ED3F9" w14:textId="77777777" w:rsidR="000B5167" w:rsidRPr="00E20BAF" w:rsidRDefault="000B5167" w:rsidP="0086536F">
            <w:pPr>
              <w:ind w:left="-105"/>
              <w:jc w:val="center"/>
            </w:pPr>
          </w:p>
        </w:tc>
        <w:tc>
          <w:tcPr>
            <w:tcW w:w="1417" w:type="dxa"/>
            <w:vAlign w:val="center"/>
          </w:tcPr>
          <w:p w14:paraId="2056D3C5" w14:textId="77777777" w:rsidR="000B5167" w:rsidRPr="002335E0" w:rsidRDefault="000B5167" w:rsidP="0086536F">
            <w:pPr>
              <w:ind w:left="-105"/>
              <w:jc w:val="center"/>
              <w:rPr>
                <w:b/>
              </w:rPr>
            </w:pPr>
            <w:r w:rsidRPr="002335E0">
              <w:t>15</w:t>
            </w:r>
          </w:p>
        </w:tc>
      </w:tr>
      <w:tr w:rsidR="000B5167" w:rsidRPr="004C64C6" w14:paraId="0883FDC5" w14:textId="77777777" w:rsidTr="0086536F">
        <w:trPr>
          <w:trHeight w:val="370"/>
        </w:trPr>
        <w:tc>
          <w:tcPr>
            <w:tcW w:w="817" w:type="dxa"/>
            <w:shd w:val="clear" w:color="auto" w:fill="D9D9D9"/>
            <w:vAlign w:val="center"/>
          </w:tcPr>
          <w:p w14:paraId="2D4BA3F0" w14:textId="77777777" w:rsidR="000B5167" w:rsidRPr="000331CC" w:rsidRDefault="000B5167" w:rsidP="0086536F">
            <w:pPr>
              <w:jc w:val="center"/>
              <w:rPr>
                <w:b/>
              </w:rPr>
            </w:pPr>
            <w:r w:rsidRPr="000331CC">
              <w:rPr>
                <w:b/>
              </w:rPr>
              <w:t>K2</w:t>
            </w:r>
          </w:p>
        </w:tc>
        <w:tc>
          <w:tcPr>
            <w:tcW w:w="4394" w:type="dxa"/>
            <w:shd w:val="clear" w:color="auto" w:fill="D9D9D9"/>
            <w:vAlign w:val="center"/>
          </w:tcPr>
          <w:p w14:paraId="49DD08C7" w14:textId="77777777" w:rsidR="000B5167" w:rsidRPr="000331CC" w:rsidRDefault="000B5167" w:rsidP="0086536F">
            <w:pPr>
              <w:ind w:left="146"/>
              <w:jc w:val="center"/>
              <w:rPr>
                <w:b/>
              </w:rPr>
            </w:pPr>
            <w:r w:rsidRPr="000331CC">
              <w:rPr>
                <w:b/>
              </w:rPr>
              <w:t>Kampaņas taktikas kvalitāte</w:t>
            </w:r>
          </w:p>
        </w:tc>
        <w:tc>
          <w:tcPr>
            <w:tcW w:w="2552" w:type="dxa"/>
            <w:shd w:val="clear" w:color="auto" w:fill="D9D9D9"/>
            <w:vAlign w:val="center"/>
          </w:tcPr>
          <w:p w14:paraId="3FA684EC" w14:textId="77777777" w:rsidR="000B5167" w:rsidRPr="00A32323" w:rsidRDefault="000B5167" w:rsidP="0086536F">
            <w:pPr>
              <w:ind w:left="-105"/>
              <w:jc w:val="center"/>
              <w:rPr>
                <w:b/>
                <w:highlight w:val="yellow"/>
              </w:rPr>
            </w:pPr>
            <w:r w:rsidRPr="00A32323">
              <w:rPr>
                <w:b/>
              </w:rPr>
              <w:t>Tehniskais piedāvājums</w:t>
            </w:r>
          </w:p>
        </w:tc>
        <w:tc>
          <w:tcPr>
            <w:tcW w:w="1417" w:type="dxa"/>
            <w:shd w:val="clear" w:color="auto" w:fill="D9D9D9"/>
            <w:vAlign w:val="center"/>
          </w:tcPr>
          <w:p w14:paraId="72462846" w14:textId="77777777" w:rsidR="000B5167" w:rsidRPr="002335E0" w:rsidRDefault="000B5167" w:rsidP="0086536F">
            <w:pPr>
              <w:ind w:left="-105"/>
              <w:jc w:val="center"/>
              <w:rPr>
                <w:b/>
              </w:rPr>
            </w:pPr>
            <w:r>
              <w:rPr>
                <w:b/>
              </w:rPr>
              <w:t>60</w:t>
            </w:r>
          </w:p>
        </w:tc>
      </w:tr>
      <w:tr w:rsidR="000B5167" w:rsidRPr="004C64C6" w14:paraId="0524618C" w14:textId="77777777" w:rsidTr="0086536F">
        <w:trPr>
          <w:trHeight w:val="370"/>
        </w:trPr>
        <w:tc>
          <w:tcPr>
            <w:tcW w:w="817" w:type="dxa"/>
            <w:vAlign w:val="center"/>
          </w:tcPr>
          <w:p w14:paraId="4AAB1741" w14:textId="77777777" w:rsidR="000B5167" w:rsidRPr="000331CC" w:rsidRDefault="000B5167" w:rsidP="0086536F">
            <w:pPr>
              <w:jc w:val="center"/>
            </w:pPr>
            <w:r w:rsidRPr="000331CC">
              <w:lastRenderedPageBreak/>
              <w:t>K2.1.</w:t>
            </w:r>
          </w:p>
        </w:tc>
        <w:tc>
          <w:tcPr>
            <w:tcW w:w="4394" w:type="dxa"/>
            <w:vAlign w:val="center"/>
          </w:tcPr>
          <w:p w14:paraId="20A7E44B" w14:textId="77777777" w:rsidR="000B5167" w:rsidRPr="000331CC" w:rsidRDefault="000B5167" w:rsidP="0086536F">
            <w:pPr>
              <w:ind w:left="146"/>
              <w:jc w:val="center"/>
            </w:pPr>
            <w:r w:rsidRPr="000331CC">
              <w:t>Sabiedriskās attiecības</w:t>
            </w:r>
            <w:r>
              <w:t xml:space="preserve"> un mediju pasākumi</w:t>
            </w:r>
          </w:p>
        </w:tc>
        <w:tc>
          <w:tcPr>
            <w:tcW w:w="2552" w:type="dxa"/>
            <w:vMerge w:val="restart"/>
            <w:vAlign w:val="center"/>
          </w:tcPr>
          <w:p w14:paraId="63EDD641" w14:textId="77777777" w:rsidR="000B5167" w:rsidRPr="000331CC" w:rsidRDefault="000B5167" w:rsidP="0086536F">
            <w:pPr>
              <w:ind w:left="-105"/>
              <w:jc w:val="center"/>
              <w:rPr>
                <w:highlight w:val="yellow"/>
              </w:rPr>
            </w:pPr>
            <w:r w:rsidRPr="00A32323">
              <w:rPr>
                <w:bCs/>
              </w:rPr>
              <w:t>Tehniskais piedāvājums</w:t>
            </w:r>
          </w:p>
        </w:tc>
        <w:tc>
          <w:tcPr>
            <w:tcW w:w="1417" w:type="dxa"/>
            <w:vAlign w:val="center"/>
          </w:tcPr>
          <w:p w14:paraId="3641609E" w14:textId="77777777" w:rsidR="000B5167" w:rsidRPr="002335E0" w:rsidRDefault="000B5167" w:rsidP="0086536F">
            <w:pPr>
              <w:ind w:left="-105"/>
              <w:jc w:val="center"/>
            </w:pPr>
            <w:r w:rsidRPr="002335E0">
              <w:t>10</w:t>
            </w:r>
          </w:p>
        </w:tc>
      </w:tr>
      <w:tr w:rsidR="000B5167" w:rsidRPr="004C64C6" w14:paraId="05FA7797" w14:textId="77777777" w:rsidTr="0086536F">
        <w:trPr>
          <w:trHeight w:val="370"/>
        </w:trPr>
        <w:tc>
          <w:tcPr>
            <w:tcW w:w="817" w:type="dxa"/>
            <w:vAlign w:val="center"/>
          </w:tcPr>
          <w:p w14:paraId="5FBEEAA9" w14:textId="77777777" w:rsidR="000B5167" w:rsidRPr="000331CC" w:rsidRDefault="000B5167" w:rsidP="0086536F">
            <w:pPr>
              <w:jc w:val="center"/>
            </w:pPr>
            <w:r w:rsidRPr="000331CC">
              <w:t>K2.2.</w:t>
            </w:r>
          </w:p>
        </w:tc>
        <w:tc>
          <w:tcPr>
            <w:tcW w:w="4394" w:type="dxa"/>
            <w:vAlign w:val="center"/>
          </w:tcPr>
          <w:p w14:paraId="3A3D3514" w14:textId="77777777" w:rsidR="000B5167" w:rsidRPr="000331CC" w:rsidRDefault="000B5167" w:rsidP="0086536F">
            <w:pPr>
              <w:ind w:left="146"/>
              <w:jc w:val="center"/>
            </w:pPr>
            <w:r w:rsidRPr="000331CC">
              <w:t>Sociālo mediju komunikācija</w:t>
            </w:r>
          </w:p>
        </w:tc>
        <w:tc>
          <w:tcPr>
            <w:tcW w:w="2552" w:type="dxa"/>
            <w:vMerge/>
            <w:vAlign w:val="center"/>
          </w:tcPr>
          <w:p w14:paraId="592A1861" w14:textId="77777777" w:rsidR="000B5167" w:rsidRPr="000331CC" w:rsidRDefault="000B5167" w:rsidP="0086536F">
            <w:pPr>
              <w:ind w:left="-105"/>
              <w:jc w:val="center"/>
              <w:rPr>
                <w:highlight w:val="yellow"/>
              </w:rPr>
            </w:pPr>
          </w:p>
        </w:tc>
        <w:tc>
          <w:tcPr>
            <w:tcW w:w="1417" w:type="dxa"/>
            <w:vAlign w:val="center"/>
          </w:tcPr>
          <w:p w14:paraId="3EF63275" w14:textId="77777777" w:rsidR="000B5167" w:rsidRPr="002335E0" w:rsidRDefault="000B5167" w:rsidP="0086536F">
            <w:pPr>
              <w:ind w:left="-105"/>
              <w:jc w:val="center"/>
            </w:pPr>
            <w:r w:rsidRPr="002335E0">
              <w:t>10</w:t>
            </w:r>
          </w:p>
        </w:tc>
      </w:tr>
      <w:tr w:rsidR="000B5167" w:rsidRPr="004C64C6" w14:paraId="4A8A1D8A" w14:textId="77777777" w:rsidTr="0086536F">
        <w:trPr>
          <w:trHeight w:val="370"/>
        </w:trPr>
        <w:tc>
          <w:tcPr>
            <w:tcW w:w="817" w:type="dxa"/>
            <w:vAlign w:val="center"/>
          </w:tcPr>
          <w:p w14:paraId="74CAA176" w14:textId="77777777" w:rsidR="000B5167" w:rsidRPr="000331CC" w:rsidRDefault="000B5167" w:rsidP="0086536F">
            <w:pPr>
              <w:jc w:val="center"/>
            </w:pPr>
            <w:r w:rsidRPr="000331CC">
              <w:t>K2.3.</w:t>
            </w:r>
          </w:p>
        </w:tc>
        <w:tc>
          <w:tcPr>
            <w:tcW w:w="4394" w:type="dxa"/>
            <w:vAlign w:val="center"/>
          </w:tcPr>
          <w:p w14:paraId="1CA12242" w14:textId="77777777" w:rsidR="000B5167" w:rsidRPr="000331CC" w:rsidRDefault="000B5167" w:rsidP="0086536F">
            <w:pPr>
              <w:ind w:left="-426"/>
              <w:jc w:val="center"/>
              <w:rPr>
                <w:b/>
              </w:rPr>
            </w:pPr>
            <w:r w:rsidRPr="000331CC">
              <w:t>Digitālā komunikācija</w:t>
            </w:r>
          </w:p>
        </w:tc>
        <w:tc>
          <w:tcPr>
            <w:tcW w:w="2552" w:type="dxa"/>
            <w:vMerge/>
            <w:vAlign w:val="center"/>
          </w:tcPr>
          <w:p w14:paraId="6CABF126" w14:textId="77777777" w:rsidR="000B5167" w:rsidRPr="000331CC" w:rsidRDefault="000B5167" w:rsidP="0086536F">
            <w:pPr>
              <w:ind w:left="-105"/>
              <w:jc w:val="center"/>
              <w:rPr>
                <w:bCs/>
                <w:highlight w:val="yellow"/>
              </w:rPr>
            </w:pPr>
          </w:p>
        </w:tc>
        <w:tc>
          <w:tcPr>
            <w:tcW w:w="1417" w:type="dxa"/>
            <w:vAlign w:val="center"/>
          </w:tcPr>
          <w:p w14:paraId="1B4F4155" w14:textId="77777777" w:rsidR="000B5167" w:rsidRPr="002335E0" w:rsidRDefault="000B5167" w:rsidP="0086536F">
            <w:pPr>
              <w:ind w:left="-105"/>
              <w:jc w:val="center"/>
              <w:rPr>
                <w:bCs/>
              </w:rPr>
            </w:pPr>
            <w:r w:rsidRPr="002335E0">
              <w:rPr>
                <w:bCs/>
              </w:rPr>
              <w:t>10</w:t>
            </w:r>
          </w:p>
        </w:tc>
      </w:tr>
      <w:tr w:rsidR="000B5167" w:rsidRPr="004C64C6" w14:paraId="061B9A0C" w14:textId="77777777" w:rsidTr="0086536F">
        <w:trPr>
          <w:trHeight w:val="370"/>
        </w:trPr>
        <w:tc>
          <w:tcPr>
            <w:tcW w:w="817" w:type="dxa"/>
            <w:vAlign w:val="center"/>
          </w:tcPr>
          <w:p w14:paraId="2F9C11CC" w14:textId="77777777" w:rsidR="000B5167" w:rsidRPr="000331CC" w:rsidRDefault="000B5167" w:rsidP="0086536F">
            <w:pPr>
              <w:jc w:val="center"/>
            </w:pPr>
            <w:r w:rsidRPr="000331CC">
              <w:t>K2.4.</w:t>
            </w:r>
          </w:p>
        </w:tc>
        <w:tc>
          <w:tcPr>
            <w:tcW w:w="4394" w:type="dxa"/>
            <w:vAlign w:val="center"/>
          </w:tcPr>
          <w:p w14:paraId="116390B6" w14:textId="77777777" w:rsidR="000B5167" w:rsidRPr="000331CC" w:rsidRDefault="000B5167" w:rsidP="0086536F">
            <w:pPr>
              <w:ind w:left="-426"/>
              <w:jc w:val="center"/>
              <w:rPr>
                <w:b/>
              </w:rPr>
            </w:pPr>
            <w:r w:rsidRPr="000331CC">
              <w:t>Tradicionālā reklāma</w:t>
            </w:r>
          </w:p>
        </w:tc>
        <w:tc>
          <w:tcPr>
            <w:tcW w:w="2552" w:type="dxa"/>
            <w:vMerge/>
            <w:vAlign w:val="center"/>
          </w:tcPr>
          <w:p w14:paraId="33B3422D" w14:textId="77777777" w:rsidR="000B5167" w:rsidRPr="000331CC" w:rsidRDefault="000B5167" w:rsidP="0086536F">
            <w:pPr>
              <w:ind w:left="-105"/>
              <w:jc w:val="center"/>
              <w:rPr>
                <w:bCs/>
                <w:highlight w:val="yellow"/>
              </w:rPr>
            </w:pPr>
          </w:p>
        </w:tc>
        <w:tc>
          <w:tcPr>
            <w:tcW w:w="1417" w:type="dxa"/>
            <w:vAlign w:val="center"/>
          </w:tcPr>
          <w:p w14:paraId="7EFE8AB1" w14:textId="77777777" w:rsidR="000B5167" w:rsidRPr="002335E0" w:rsidRDefault="000B5167" w:rsidP="0086536F">
            <w:pPr>
              <w:ind w:left="-105"/>
              <w:jc w:val="center"/>
              <w:rPr>
                <w:bCs/>
              </w:rPr>
            </w:pPr>
            <w:r w:rsidRPr="002335E0">
              <w:rPr>
                <w:bCs/>
              </w:rPr>
              <w:t>10</w:t>
            </w:r>
          </w:p>
        </w:tc>
      </w:tr>
      <w:tr w:rsidR="000B5167" w:rsidRPr="004C64C6" w14:paraId="7219C201" w14:textId="77777777" w:rsidTr="0086536F">
        <w:trPr>
          <w:trHeight w:val="370"/>
        </w:trPr>
        <w:tc>
          <w:tcPr>
            <w:tcW w:w="817" w:type="dxa"/>
            <w:vAlign w:val="center"/>
          </w:tcPr>
          <w:p w14:paraId="6BF167A4" w14:textId="77777777" w:rsidR="000B5167" w:rsidRPr="000331CC" w:rsidRDefault="000B5167" w:rsidP="0086536F">
            <w:pPr>
              <w:jc w:val="center"/>
            </w:pPr>
            <w:r w:rsidRPr="000331CC">
              <w:t>K2.5.</w:t>
            </w:r>
          </w:p>
        </w:tc>
        <w:tc>
          <w:tcPr>
            <w:tcW w:w="4394" w:type="dxa"/>
            <w:vAlign w:val="center"/>
          </w:tcPr>
          <w:p w14:paraId="27220201" w14:textId="77777777" w:rsidR="000B5167" w:rsidRPr="00E64031" w:rsidRDefault="000B5167" w:rsidP="0086536F">
            <w:pPr>
              <w:ind w:left="-426"/>
              <w:jc w:val="center"/>
              <w:rPr>
                <w:bCs/>
              </w:rPr>
            </w:pPr>
            <w:r w:rsidRPr="00E64031">
              <w:rPr>
                <w:rFonts w:eastAsia="Verdana"/>
                <w:bCs/>
                <w:color w:val="000000"/>
                <w:kern w:val="2"/>
                <w:lang w:eastAsia="ko-KR"/>
              </w:rPr>
              <w:t>Informatīvie materiāli</w:t>
            </w:r>
          </w:p>
        </w:tc>
        <w:tc>
          <w:tcPr>
            <w:tcW w:w="2552" w:type="dxa"/>
            <w:vMerge/>
            <w:vAlign w:val="center"/>
          </w:tcPr>
          <w:p w14:paraId="5EB3AAEA" w14:textId="77777777" w:rsidR="000B5167" w:rsidRPr="000331CC" w:rsidRDefault="000B5167" w:rsidP="0086536F">
            <w:pPr>
              <w:ind w:left="-105"/>
              <w:jc w:val="center"/>
              <w:rPr>
                <w:bCs/>
                <w:highlight w:val="yellow"/>
              </w:rPr>
            </w:pPr>
          </w:p>
        </w:tc>
        <w:tc>
          <w:tcPr>
            <w:tcW w:w="1417" w:type="dxa"/>
            <w:vAlign w:val="center"/>
          </w:tcPr>
          <w:p w14:paraId="2DB0C8F2" w14:textId="77777777" w:rsidR="000B5167" w:rsidRPr="002335E0" w:rsidRDefault="000B5167" w:rsidP="0086536F">
            <w:pPr>
              <w:ind w:left="-105"/>
              <w:jc w:val="center"/>
              <w:rPr>
                <w:bCs/>
              </w:rPr>
            </w:pPr>
            <w:r w:rsidRPr="002335E0">
              <w:rPr>
                <w:bCs/>
              </w:rPr>
              <w:t>10</w:t>
            </w:r>
          </w:p>
        </w:tc>
      </w:tr>
      <w:tr w:rsidR="000B5167" w:rsidRPr="004C64C6" w14:paraId="32A6B35C" w14:textId="77777777" w:rsidTr="0086536F">
        <w:trPr>
          <w:trHeight w:val="370"/>
        </w:trPr>
        <w:tc>
          <w:tcPr>
            <w:tcW w:w="817" w:type="dxa"/>
            <w:vAlign w:val="center"/>
          </w:tcPr>
          <w:p w14:paraId="61349540" w14:textId="77777777" w:rsidR="000B5167" w:rsidRPr="000331CC" w:rsidRDefault="000B5167" w:rsidP="0086536F">
            <w:pPr>
              <w:jc w:val="center"/>
            </w:pPr>
            <w:r>
              <w:t>K2.6.</w:t>
            </w:r>
          </w:p>
        </w:tc>
        <w:tc>
          <w:tcPr>
            <w:tcW w:w="4394" w:type="dxa"/>
            <w:vAlign w:val="center"/>
          </w:tcPr>
          <w:p w14:paraId="394E9FE0" w14:textId="77777777" w:rsidR="000B5167" w:rsidRPr="000331CC" w:rsidRDefault="000B5167" w:rsidP="0086536F">
            <w:pPr>
              <w:ind w:left="-426"/>
              <w:jc w:val="center"/>
            </w:pPr>
            <w:r w:rsidRPr="000331CC">
              <w:t>Īpašās komunikācijas aktivitātes</w:t>
            </w:r>
          </w:p>
        </w:tc>
        <w:tc>
          <w:tcPr>
            <w:tcW w:w="2552" w:type="dxa"/>
            <w:vMerge/>
            <w:vAlign w:val="center"/>
          </w:tcPr>
          <w:p w14:paraId="1858363C" w14:textId="77777777" w:rsidR="000B5167" w:rsidRPr="000331CC" w:rsidRDefault="000B5167" w:rsidP="0086536F">
            <w:pPr>
              <w:ind w:left="-105"/>
              <w:jc w:val="center"/>
              <w:rPr>
                <w:bCs/>
                <w:highlight w:val="yellow"/>
              </w:rPr>
            </w:pPr>
          </w:p>
        </w:tc>
        <w:tc>
          <w:tcPr>
            <w:tcW w:w="1417" w:type="dxa"/>
            <w:vAlign w:val="center"/>
          </w:tcPr>
          <w:p w14:paraId="0B2557D1" w14:textId="77777777" w:rsidR="000B5167" w:rsidRPr="002335E0" w:rsidRDefault="000B5167" w:rsidP="0086536F">
            <w:pPr>
              <w:ind w:left="-105"/>
              <w:jc w:val="center"/>
              <w:rPr>
                <w:bCs/>
              </w:rPr>
            </w:pPr>
            <w:r>
              <w:rPr>
                <w:bCs/>
              </w:rPr>
              <w:t>10</w:t>
            </w:r>
          </w:p>
        </w:tc>
      </w:tr>
      <w:tr w:rsidR="000B5167" w:rsidRPr="004C64C6" w14:paraId="597C37B0" w14:textId="77777777" w:rsidTr="0086536F">
        <w:trPr>
          <w:trHeight w:val="370"/>
        </w:trPr>
        <w:tc>
          <w:tcPr>
            <w:tcW w:w="817" w:type="dxa"/>
            <w:shd w:val="clear" w:color="auto" w:fill="D9D9D9"/>
            <w:vAlign w:val="center"/>
          </w:tcPr>
          <w:p w14:paraId="403BA05F" w14:textId="77777777" w:rsidR="000B5167" w:rsidRPr="001E7337" w:rsidRDefault="000B5167" w:rsidP="0086536F">
            <w:pPr>
              <w:tabs>
                <w:tab w:val="right" w:pos="1452"/>
              </w:tabs>
              <w:jc w:val="center"/>
              <w:rPr>
                <w:b/>
                <w:bCs/>
              </w:rPr>
            </w:pPr>
            <w:r w:rsidRPr="001E7337">
              <w:rPr>
                <w:b/>
                <w:bCs/>
              </w:rPr>
              <w:t>K3</w:t>
            </w:r>
          </w:p>
        </w:tc>
        <w:tc>
          <w:tcPr>
            <w:tcW w:w="4394" w:type="dxa"/>
            <w:shd w:val="clear" w:color="auto" w:fill="D9D9D9"/>
            <w:vAlign w:val="center"/>
          </w:tcPr>
          <w:p w14:paraId="4A842F15" w14:textId="77777777" w:rsidR="000B5167" w:rsidRPr="001E7337" w:rsidRDefault="000B5167" w:rsidP="0086536F">
            <w:pPr>
              <w:pStyle w:val="ListParagraph"/>
              <w:tabs>
                <w:tab w:val="left" w:pos="709"/>
              </w:tabs>
              <w:spacing w:before="60"/>
              <w:ind w:left="0"/>
              <w:jc w:val="center"/>
              <w:rPr>
                <w:b/>
                <w:bCs/>
              </w:rPr>
            </w:pPr>
            <w:r w:rsidRPr="001E7337">
              <w:rPr>
                <w:b/>
                <w:bCs/>
              </w:rPr>
              <w:t>Simulācijas kampaņas izstrāde un īstenošana</w:t>
            </w:r>
          </w:p>
        </w:tc>
        <w:tc>
          <w:tcPr>
            <w:tcW w:w="2552" w:type="dxa"/>
            <w:shd w:val="clear" w:color="auto" w:fill="D9D9D9"/>
            <w:vAlign w:val="center"/>
          </w:tcPr>
          <w:p w14:paraId="4C0F18E9" w14:textId="77777777" w:rsidR="000B5167" w:rsidRPr="001E7337" w:rsidRDefault="000B5167" w:rsidP="0086536F">
            <w:pPr>
              <w:ind w:left="-105"/>
              <w:jc w:val="center"/>
              <w:rPr>
                <w:b/>
              </w:rPr>
            </w:pPr>
            <w:r w:rsidRPr="001E7337">
              <w:rPr>
                <w:b/>
              </w:rPr>
              <w:t>Nolikuma 6. pielikum</w:t>
            </w:r>
            <w:r>
              <w:rPr>
                <w:b/>
              </w:rPr>
              <w:t>a</w:t>
            </w:r>
            <w:r w:rsidRPr="001E7337">
              <w:rPr>
                <w:b/>
              </w:rPr>
              <w:t xml:space="preserve"> “Finanšu piedāvājums”</w:t>
            </w:r>
            <w:r>
              <w:rPr>
                <w:b/>
              </w:rPr>
              <w:t xml:space="preserve"> pielikums “</w:t>
            </w:r>
            <w:r w:rsidRPr="00DF165E">
              <w:rPr>
                <w:b/>
              </w:rPr>
              <w:t>Simulatīvas kampaņas detalizēts budžets”</w:t>
            </w:r>
          </w:p>
        </w:tc>
        <w:tc>
          <w:tcPr>
            <w:tcW w:w="1417" w:type="dxa"/>
            <w:shd w:val="clear" w:color="auto" w:fill="D9D9D9"/>
            <w:vAlign w:val="center"/>
          </w:tcPr>
          <w:p w14:paraId="7A3B8C24" w14:textId="77777777" w:rsidR="000B5167" w:rsidRPr="001E7337" w:rsidRDefault="000B5167" w:rsidP="0086536F">
            <w:pPr>
              <w:ind w:left="-105"/>
              <w:jc w:val="center"/>
              <w:rPr>
                <w:b/>
              </w:rPr>
            </w:pPr>
            <w:r w:rsidRPr="001E7337">
              <w:rPr>
                <w:b/>
              </w:rPr>
              <w:t>5</w:t>
            </w:r>
          </w:p>
        </w:tc>
      </w:tr>
      <w:tr w:rsidR="000B5167" w:rsidRPr="004C64C6" w14:paraId="6FC4A801" w14:textId="77777777" w:rsidTr="0086536F">
        <w:trPr>
          <w:trHeight w:val="370"/>
        </w:trPr>
        <w:tc>
          <w:tcPr>
            <w:tcW w:w="817" w:type="dxa"/>
            <w:shd w:val="clear" w:color="auto" w:fill="D9D9D9"/>
            <w:vAlign w:val="center"/>
          </w:tcPr>
          <w:p w14:paraId="0D714976" w14:textId="77777777" w:rsidR="000B5167" w:rsidRPr="00FB6D2F" w:rsidRDefault="000B5167" w:rsidP="0086536F">
            <w:pPr>
              <w:jc w:val="center"/>
              <w:rPr>
                <w:b/>
                <w:bCs/>
              </w:rPr>
            </w:pPr>
            <w:r w:rsidRPr="00FB6D2F">
              <w:rPr>
                <w:b/>
                <w:bCs/>
              </w:rPr>
              <w:t>K4</w:t>
            </w:r>
          </w:p>
        </w:tc>
        <w:tc>
          <w:tcPr>
            <w:tcW w:w="4394" w:type="dxa"/>
            <w:shd w:val="clear" w:color="auto" w:fill="D9D9D9"/>
            <w:vAlign w:val="center"/>
          </w:tcPr>
          <w:p w14:paraId="4E1BE445" w14:textId="77777777" w:rsidR="000B5167" w:rsidRPr="00FB6D2F" w:rsidRDefault="000B5167" w:rsidP="0086536F">
            <w:pPr>
              <w:pStyle w:val="ListParagraph"/>
              <w:tabs>
                <w:tab w:val="left" w:pos="709"/>
              </w:tabs>
              <w:spacing w:before="60"/>
              <w:ind w:left="0"/>
              <w:jc w:val="center"/>
              <w:rPr>
                <w:b/>
              </w:rPr>
            </w:pPr>
            <w:r w:rsidRPr="00FB6D2F">
              <w:rPr>
                <w:b/>
              </w:rPr>
              <w:t>Finanšu piedāvājuma izcenojums</w:t>
            </w:r>
          </w:p>
        </w:tc>
        <w:tc>
          <w:tcPr>
            <w:tcW w:w="2552" w:type="dxa"/>
            <w:shd w:val="clear" w:color="auto" w:fill="D9D9D9"/>
            <w:vAlign w:val="center"/>
          </w:tcPr>
          <w:p w14:paraId="1F1111F2" w14:textId="77777777" w:rsidR="000B5167" w:rsidRPr="00780D4B" w:rsidRDefault="000B5167" w:rsidP="0086536F">
            <w:pPr>
              <w:ind w:left="-105"/>
              <w:jc w:val="center"/>
              <w:rPr>
                <w:b/>
              </w:rPr>
            </w:pPr>
            <w:r w:rsidRPr="00780D4B">
              <w:rPr>
                <w:b/>
              </w:rPr>
              <w:t>Nolikuma 6.</w:t>
            </w:r>
            <w:r>
              <w:rPr>
                <w:b/>
              </w:rPr>
              <w:t>1.</w:t>
            </w:r>
            <w:r w:rsidRPr="00780D4B">
              <w:rPr>
                <w:b/>
              </w:rPr>
              <w:t xml:space="preserve"> pielikums “Finanšu piedāvājuma izcenojums”</w:t>
            </w:r>
            <w:r>
              <w:rPr>
                <w:b/>
              </w:rPr>
              <w:t xml:space="preserve"> 1.-5. punkts</w:t>
            </w:r>
          </w:p>
        </w:tc>
        <w:tc>
          <w:tcPr>
            <w:tcW w:w="1417" w:type="dxa"/>
            <w:shd w:val="clear" w:color="auto" w:fill="D9D9D9"/>
            <w:vAlign w:val="center"/>
          </w:tcPr>
          <w:p w14:paraId="6CEA3373" w14:textId="77777777" w:rsidR="000B5167" w:rsidRPr="000331CC" w:rsidRDefault="000B5167" w:rsidP="0086536F">
            <w:pPr>
              <w:ind w:left="-105"/>
              <w:jc w:val="center"/>
              <w:rPr>
                <w:b/>
                <w:bCs/>
                <w:highlight w:val="yellow"/>
              </w:rPr>
            </w:pPr>
            <w:r w:rsidRPr="00FB6D2F">
              <w:rPr>
                <w:b/>
                <w:bCs/>
              </w:rPr>
              <w:t>20</w:t>
            </w:r>
          </w:p>
        </w:tc>
      </w:tr>
      <w:tr w:rsidR="000B5167" w:rsidRPr="004C64C6" w14:paraId="516DDCA1" w14:textId="77777777" w:rsidTr="0086536F">
        <w:trPr>
          <w:trHeight w:val="370"/>
        </w:trPr>
        <w:tc>
          <w:tcPr>
            <w:tcW w:w="817" w:type="dxa"/>
            <w:vAlign w:val="center"/>
          </w:tcPr>
          <w:p w14:paraId="666E177C" w14:textId="77777777" w:rsidR="000B5167" w:rsidRPr="00FB6D2F" w:rsidRDefault="000B5167" w:rsidP="0086536F">
            <w:pPr>
              <w:jc w:val="center"/>
            </w:pPr>
            <w:r w:rsidRPr="00FB6D2F">
              <w:t>K4.1.</w:t>
            </w:r>
          </w:p>
        </w:tc>
        <w:tc>
          <w:tcPr>
            <w:tcW w:w="4394" w:type="dxa"/>
            <w:vAlign w:val="center"/>
          </w:tcPr>
          <w:p w14:paraId="2887EA42" w14:textId="77777777" w:rsidR="000B5167" w:rsidRPr="00FB6D2F" w:rsidRDefault="000B5167" w:rsidP="0086536F">
            <w:pPr>
              <w:pStyle w:val="ListParagraph"/>
              <w:tabs>
                <w:tab w:val="center" w:pos="2335"/>
                <w:tab w:val="left" w:pos="3375"/>
              </w:tabs>
              <w:spacing w:before="60"/>
              <w:ind w:left="0"/>
              <w:jc w:val="center"/>
              <w:rPr>
                <w:bCs/>
              </w:rPr>
            </w:pPr>
            <w:r w:rsidRPr="00FB6D2F">
              <w:rPr>
                <w:bCs/>
              </w:rPr>
              <w:t>TV piedāvājums</w:t>
            </w:r>
          </w:p>
        </w:tc>
        <w:tc>
          <w:tcPr>
            <w:tcW w:w="2552" w:type="dxa"/>
            <w:vMerge w:val="restart"/>
            <w:vAlign w:val="center"/>
          </w:tcPr>
          <w:p w14:paraId="0132A346" w14:textId="77777777" w:rsidR="000B5167" w:rsidRPr="00780D4B" w:rsidRDefault="000B5167" w:rsidP="0086536F">
            <w:pPr>
              <w:ind w:left="-105"/>
              <w:jc w:val="center"/>
              <w:rPr>
                <w:bCs/>
              </w:rPr>
            </w:pPr>
            <w:r w:rsidRPr="00780D4B">
              <w:rPr>
                <w:bCs/>
              </w:rPr>
              <w:t>Nolikuma 6.2</w:t>
            </w:r>
            <w:r>
              <w:rPr>
                <w:bCs/>
              </w:rPr>
              <w:t>.</w:t>
            </w:r>
            <w:r w:rsidRPr="00780D4B">
              <w:rPr>
                <w:bCs/>
              </w:rPr>
              <w:t xml:space="preserve"> pielikuma “Finanšu piedāvājuma izcenojums” 1.-5. punkts</w:t>
            </w:r>
          </w:p>
        </w:tc>
        <w:tc>
          <w:tcPr>
            <w:tcW w:w="1417" w:type="dxa"/>
            <w:vAlign w:val="center"/>
          </w:tcPr>
          <w:p w14:paraId="0EAE57E0" w14:textId="77777777" w:rsidR="000B5167" w:rsidRPr="000331CC" w:rsidRDefault="000B5167" w:rsidP="0086536F">
            <w:pPr>
              <w:ind w:left="-105"/>
              <w:jc w:val="center"/>
              <w:rPr>
                <w:bCs/>
              </w:rPr>
            </w:pPr>
            <w:r w:rsidRPr="000331CC">
              <w:rPr>
                <w:bCs/>
              </w:rPr>
              <w:t>1</w:t>
            </w:r>
          </w:p>
        </w:tc>
      </w:tr>
      <w:tr w:rsidR="000B5167" w:rsidRPr="004C64C6" w14:paraId="5F1B2BDF" w14:textId="77777777" w:rsidTr="0086536F">
        <w:trPr>
          <w:trHeight w:val="370"/>
        </w:trPr>
        <w:tc>
          <w:tcPr>
            <w:tcW w:w="817" w:type="dxa"/>
            <w:vAlign w:val="center"/>
          </w:tcPr>
          <w:p w14:paraId="7EB5F0ED" w14:textId="77777777" w:rsidR="000B5167" w:rsidRPr="00FB6D2F" w:rsidRDefault="000B5167" w:rsidP="0086536F">
            <w:pPr>
              <w:jc w:val="center"/>
            </w:pPr>
            <w:r w:rsidRPr="00FB6D2F">
              <w:t>K4.2.</w:t>
            </w:r>
          </w:p>
        </w:tc>
        <w:tc>
          <w:tcPr>
            <w:tcW w:w="4394" w:type="dxa"/>
            <w:vAlign w:val="center"/>
          </w:tcPr>
          <w:p w14:paraId="24E8B3ED" w14:textId="77777777" w:rsidR="000B5167" w:rsidRPr="00FB6D2F" w:rsidRDefault="000B5167" w:rsidP="0086536F">
            <w:pPr>
              <w:pStyle w:val="ListParagraph"/>
              <w:tabs>
                <w:tab w:val="left" w:pos="3087"/>
              </w:tabs>
              <w:spacing w:before="60"/>
              <w:ind w:left="0"/>
              <w:jc w:val="center"/>
              <w:rPr>
                <w:bCs/>
              </w:rPr>
            </w:pPr>
            <w:r w:rsidRPr="00FB6D2F">
              <w:rPr>
                <w:bCs/>
              </w:rPr>
              <w:t>Interneta mediju piedāvājums</w:t>
            </w:r>
          </w:p>
        </w:tc>
        <w:tc>
          <w:tcPr>
            <w:tcW w:w="2552" w:type="dxa"/>
            <w:vMerge/>
            <w:vAlign w:val="center"/>
          </w:tcPr>
          <w:p w14:paraId="0E4B6072" w14:textId="77777777" w:rsidR="000B5167" w:rsidRPr="00780D4B" w:rsidRDefault="000B5167" w:rsidP="0086536F">
            <w:pPr>
              <w:ind w:left="-105"/>
              <w:jc w:val="center"/>
              <w:rPr>
                <w:bCs/>
              </w:rPr>
            </w:pPr>
          </w:p>
        </w:tc>
        <w:tc>
          <w:tcPr>
            <w:tcW w:w="1417" w:type="dxa"/>
            <w:vAlign w:val="center"/>
          </w:tcPr>
          <w:p w14:paraId="7CBFA49E" w14:textId="77777777" w:rsidR="000B5167" w:rsidRPr="000331CC" w:rsidRDefault="000B5167" w:rsidP="0086536F">
            <w:pPr>
              <w:ind w:left="-105"/>
              <w:jc w:val="center"/>
              <w:rPr>
                <w:bCs/>
              </w:rPr>
            </w:pPr>
            <w:r w:rsidRPr="000331CC">
              <w:rPr>
                <w:bCs/>
              </w:rPr>
              <w:t>7,5</w:t>
            </w:r>
          </w:p>
        </w:tc>
      </w:tr>
      <w:tr w:rsidR="000B5167" w:rsidRPr="004C64C6" w14:paraId="2139D53A" w14:textId="77777777" w:rsidTr="0086536F">
        <w:trPr>
          <w:trHeight w:val="370"/>
        </w:trPr>
        <w:tc>
          <w:tcPr>
            <w:tcW w:w="817" w:type="dxa"/>
            <w:vAlign w:val="center"/>
          </w:tcPr>
          <w:p w14:paraId="306EE833" w14:textId="77777777" w:rsidR="000B5167" w:rsidRPr="00FB6D2F" w:rsidRDefault="000B5167" w:rsidP="0086536F">
            <w:pPr>
              <w:jc w:val="center"/>
            </w:pPr>
            <w:r w:rsidRPr="00FB6D2F">
              <w:t>K4.3.</w:t>
            </w:r>
          </w:p>
        </w:tc>
        <w:tc>
          <w:tcPr>
            <w:tcW w:w="4394" w:type="dxa"/>
            <w:vAlign w:val="center"/>
          </w:tcPr>
          <w:p w14:paraId="29CEAC5E" w14:textId="77777777" w:rsidR="000B5167" w:rsidRPr="00FB6D2F" w:rsidRDefault="000B5167" w:rsidP="0086536F">
            <w:pPr>
              <w:pStyle w:val="ListParagraph"/>
              <w:tabs>
                <w:tab w:val="left" w:pos="709"/>
              </w:tabs>
              <w:spacing w:before="60"/>
              <w:ind w:left="0"/>
              <w:jc w:val="center"/>
              <w:rPr>
                <w:bCs/>
              </w:rPr>
            </w:pPr>
            <w:r w:rsidRPr="00FB6D2F">
              <w:rPr>
                <w:bCs/>
              </w:rPr>
              <w:t>Vides reklāmas piedāvājums</w:t>
            </w:r>
          </w:p>
        </w:tc>
        <w:tc>
          <w:tcPr>
            <w:tcW w:w="2552" w:type="dxa"/>
            <w:vMerge/>
            <w:vAlign w:val="center"/>
          </w:tcPr>
          <w:p w14:paraId="78B762B1" w14:textId="77777777" w:rsidR="000B5167" w:rsidRPr="00780D4B" w:rsidRDefault="000B5167" w:rsidP="0086536F">
            <w:pPr>
              <w:ind w:left="-105"/>
              <w:jc w:val="center"/>
              <w:rPr>
                <w:bCs/>
              </w:rPr>
            </w:pPr>
          </w:p>
        </w:tc>
        <w:tc>
          <w:tcPr>
            <w:tcW w:w="1417" w:type="dxa"/>
            <w:vAlign w:val="center"/>
          </w:tcPr>
          <w:p w14:paraId="2E522A9F" w14:textId="77777777" w:rsidR="000B5167" w:rsidRPr="000331CC" w:rsidRDefault="000B5167" w:rsidP="0086536F">
            <w:pPr>
              <w:ind w:left="-105"/>
              <w:jc w:val="center"/>
              <w:rPr>
                <w:bCs/>
              </w:rPr>
            </w:pPr>
            <w:r w:rsidRPr="000331CC">
              <w:rPr>
                <w:bCs/>
              </w:rPr>
              <w:t>4</w:t>
            </w:r>
          </w:p>
        </w:tc>
      </w:tr>
      <w:tr w:rsidR="000B5167" w:rsidRPr="004C64C6" w14:paraId="1403DF83" w14:textId="77777777" w:rsidTr="0086536F">
        <w:trPr>
          <w:trHeight w:val="370"/>
        </w:trPr>
        <w:tc>
          <w:tcPr>
            <w:tcW w:w="817" w:type="dxa"/>
            <w:vAlign w:val="center"/>
          </w:tcPr>
          <w:p w14:paraId="42B5E624" w14:textId="77777777" w:rsidR="000B5167" w:rsidRPr="00FB6D2F" w:rsidRDefault="000B5167" w:rsidP="0086536F">
            <w:pPr>
              <w:jc w:val="center"/>
            </w:pPr>
            <w:r w:rsidRPr="00FB6D2F">
              <w:t>K4.4.</w:t>
            </w:r>
          </w:p>
        </w:tc>
        <w:tc>
          <w:tcPr>
            <w:tcW w:w="4394" w:type="dxa"/>
            <w:vAlign w:val="center"/>
          </w:tcPr>
          <w:p w14:paraId="574AC546" w14:textId="77777777" w:rsidR="000B5167" w:rsidRPr="00FB6D2F" w:rsidRDefault="000B5167" w:rsidP="0086536F">
            <w:pPr>
              <w:pStyle w:val="ListParagraph"/>
              <w:spacing w:before="60"/>
              <w:ind w:left="0"/>
              <w:jc w:val="center"/>
              <w:rPr>
                <w:bCs/>
              </w:rPr>
            </w:pPr>
            <w:r w:rsidRPr="00FB6D2F">
              <w:rPr>
                <w:bCs/>
              </w:rPr>
              <w:t>Radio staciju reklāmas piedāvājums</w:t>
            </w:r>
          </w:p>
        </w:tc>
        <w:tc>
          <w:tcPr>
            <w:tcW w:w="2552" w:type="dxa"/>
            <w:vMerge/>
            <w:vAlign w:val="center"/>
          </w:tcPr>
          <w:p w14:paraId="6A7EF23B" w14:textId="77777777" w:rsidR="000B5167" w:rsidRPr="00780D4B" w:rsidRDefault="000B5167" w:rsidP="0086536F">
            <w:pPr>
              <w:ind w:left="-105"/>
              <w:jc w:val="center"/>
              <w:rPr>
                <w:bCs/>
              </w:rPr>
            </w:pPr>
          </w:p>
        </w:tc>
        <w:tc>
          <w:tcPr>
            <w:tcW w:w="1417" w:type="dxa"/>
            <w:vAlign w:val="center"/>
          </w:tcPr>
          <w:p w14:paraId="231FBF8A" w14:textId="77777777" w:rsidR="000B5167" w:rsidRPr="000331CC" w:rsidRDefault="000B5167" w:rsidP="0086536F">
            <w:pPr>
              <w:ind w:left="-105"/>
              <w:jc w:val="center"/>
              <w:rPr>
                <w:bCs/>
              </w:rPr>
            </w:pPr>
            <w:r w:rsidRPr="000331CC">
              <w:rPr>
                <w:bCs/>
              </w:rPr>
              <w:t>4</w:t>
            </w:r>
          </w:p>
        </w:tc>
      </w:tr>
      <w:tr w:rsidR="000B5167" w:rsidRPr="004C64C6" w14:paraId="6EAB5CD6" w14:textId="77777777" w:rsidTr="0086536F">
        <w:trPr>
          <w:trHeight w:val="112"/>
        </w:trPr>
        <w:tc>
          <w:tcPr>
            <w:tcW w:w="817" w:type="dxa"/>
            <w:vAlign w:val="center"/>
          </w:tcPr>
          <w:p w14:paraId="73A257EA" w14:textId="77777777" w:rsidR="000B5167" w:rsidRPr="00FB6D2F" w:rsidRDefault="000B5167" w:rsidP="0086536F">
            <w:pPr>
              <w:jc w:val="center"/>
            </w:pPr>
            <w:r w:rsidRPr="00FB6D2F">
              <w:t>K4.5.</w:t>
            </w:r>
          </w:p>
        </w:tc>
        <w:tc>
          <w:tcPr>
            <w:tcW w:w="4394" w:type="dxa"/>
            <w:vAlign w:val="center"/>
          </w:tcPr>
          <w:p w14:paraId="3613961B" w14:textId="77777777" w:rsidR="000B5167" w:rsidRPr="00FB6D2F" w:rsidRDefault="000B5167" w:rsidP="0086536F">
            <w:pPr>
              <w:pStyle w:val="ListParagraph"/>
              <w:spacing w:before="60"/>
              <w:ind w:left="0"/>
              <w:jc w:val="center"/>
              <w:rPr>
                <w:bCs/>
              </w:rPr>
            </w:pPr>
            <w:r w:rsidRPr="00FB6D2F">
              <w:rPr>
                <w:bCs/>
              </w:rPr>
              <w:t>Preses mediju piedāvājums</w:t>
            </w:r>
          </w:p>
        </w:tc>
        <w:tc>
          <w:tcPr>
            <w:tcW w:w="2552" w:type="dxa"/>
            <w:vMerge/>
            <w:vAlign w:val="center"/>
          </w:tcPr>
          <w:p w14:paraId="28726B71" w14:textId="77777777" w:rsidR="000B5167" w:rsidRPr="00780D4B" w:rsidRDefault="000B5167" w:rsidP="0086536F">
            <w:pPr>
              <w:ind w:left="-105"/>
              <w:jc w:val="center"/>
              <w:rPr>
                <w:bCs/>
              </w:rPr>
            </w:pPr>
          </w:p>
        </w:tc>
        <w:tc>
          <w:tcPr>
            <w:tcW w:w="1417" w:type="dxa"/>
            <w:vAlign w:val="center"/>
          </w:tcPr>
          <w:p w14:paraId="48909B87" w14:textId="77777777" w:rsidR="000B5167" w:rsidRPr="000331CC" w:rsidRDefault="000B5167" w:rsidP="0086536F">
            <w:pPr>
              <w:ind w:left="-105"/>
              <w:jc w:val="center"/>
              <w:rPr>
                <w:bCs/>
              </w:rPr>
            </w:pPr>
            <w:r w:rsidRPr="000331CC">
              <w:rPr>
                <w:bCs/>
              </w:rPr>
              <w:t>3,5</w:t>
            </w:r>
          </w:p>
        </w:tc>
      </w:tr>
      <w:tr w:rsidR="000B5167" w:rsidRPr="004C64C6" w14:paraId="5F70D406" w14:textId="77777777" w:rsidTr="0086536F">
        <w:trPr>
          <w:trHeight w:val="70"/>
        </w:trPr>
        <w:tc>
          <w:tcPr>
            <w:tcW w:w="817" w:type="dxa"/>
            <w:shd w:val="clear" w:color="auto" w:fill="E8E8E8"/>
            <w:vAlign w:val="center"/>
          </w:tcPr>
          <w:p w14:paraId="3F1572EE" w14:textId="77777777" w:rsidR="000B5167" w:rsidRPr="00FB6D2F" w:rsidRDefault="000B5167" w:rsidP="0086536F">
            <w:pPr>
              <w:jc w:val="center"/>
              <w:rPr>
                <w:b/>
                <w:bCs/>
              </w:rPr>
            </w:pPr>
            <w:r w:rsidRPr="00FB6D2F">
              <w:rPr>
                <w:b/>
                <w:bCs/>
              </w:rPr>
              <w:t>K5</w:t>
            </w:r>
          </w:p>
        </w:tc>
        <w:tc>
          <w:tcPr>
            <w:tcW w:w="4394" w:type="dxa"/>
            <w:shd w:val="clear" w:color="auto" w:fill="E8E8E8"/>
            <w:vAlign w:val="center"/>
          </w:tcPr>
          <w:p w14:paraId="34E6F199" w14:textId="77777777" w:rsidR="000B5167" w:rsidRPr="00FB6D2F" w:rsidRDefault="000B5167" w:rsidP="0086536F">
            <w:pPr>
              <w:pStyle w:val="ListParagraph"/>
              <w:spacing w:before="60"/>
              <w:ind w:left="-111" w:right="-43"/>
              <w:jc w:val="center"/>
              <w:rPr>
                <w:b/>
              </w:rPr>
            </w:pPr>
            <w:r w:rsidRPr="00FB6D2F">
              <w:rPr>
                <w:b/>
              </w:rPr>
              <w:t>Pretendenta personāla stundas likmes piedāvājums</w:t>
            </w:r>
          </w:p>
        </w:tc>
        <w:tc>
          <w:tcPr>
            <w:tcW w:w="2552" w:type="dxa"/>
            <w:shd w:val="clear" w:color="auto" w:fill="D9D9D9"/>
            <w:vAlign w:val="center"/>
          </w:tcPr>
          <w:p w14:paraId="1ACF4BF5" w14:textId="3056A7B7" w:rsidR="000B5167" w:rsidRPr="00780D4B" w:rsidRDefault="000B5167" w:rsidP="0086536F">
            <w:pPr>
              <w:ind w:left="-105"/>
              <w:jc w:val="center"/>
              <w:rPr>
                <w:b/>
              </w:rPr>
            </w:pPr>
            <w:r w:rsidRPr="00780D4B">
              <w:rPr>
                <w:b/>
              </w:rPr>
              <w:t>Nolikuma 6.</w:t>
            </w:r>
            <w:r>
              <w:rPr>
                <w:b/>
              </w:rPr>
              <w:t>1.</w:t>
            </w:r>
            <w:r w:rsidR="0086741B">
              <w:rPr>
                <w:b/>
              </w:rPr>
              <w:t> </w:t>
            </w:r>
            <w:r w:rsidRPr="00780D4B">
              <w:rPr>
                <w:b/>
              </w:rPr>
              <w:t>pielikuma “Finanšu piedāvājuma izcenojums” 6. punkts</w:t>
            </w:r>
          </w:p>
        </w:tc>
        <w:tc>
          <w:tcPr>
            <w:tcW w:w="1417" w:type="dxa"/>
            <w:shd w:val="clear" w:color="auto" w:fill="E8E8E8"/>
            <w:vAlign w:val="center"/>
          </w:tcPr>
          <w:p w14:paraId="1DA1B386" w14:textId="77777777" w:rsidR="000B5167" w:rsidRPr="000331CC" w:rsidRDefault="000B5167" w:rsidP="0086536F">
            <w:pPr>
              <w:ind w:left="-105"/>
              <w:jc w:val="center"/>
              <w:rPr>
                <w:b/>
              </w:rPr>
            </w:pPr>
            <w:r w:rsidRPr="00F22EED">
              <w:rPr>
                <w:b/>
              </w:rPr>
              <w:t>10</w:t>
            </w:r>
          </w:p>
        </w:tc>
      </w:tr>
      <w:tr w:rsidR="000B5167" w:rsidRPr="004C64C6" w14:paraId="681419F4" w14:textId="77777777" w:rsidTr="0086536F">
        <w:trPr>
          <w:trHeight w:val="370"/>
        </w:trPr>
        <w:tc>
          <w:tcPr>
            <w:tcW w:w="817" w:type="dxa"/>
            <w:vAlign w:val="center"/>
          </w:tcPr>
          <w:p w14:paraId="0682DACD" w14:textId="77777777" w:rsidR="000B5167" w:rsidRPr="000331CC" w:rsidRDefault="000B5167" w:rsidP="0086536F">
            <w:pPr>
              <w:jc w:val="center"/>
            </w:pPr>
          </w:p>
        </w:tc>
        <w:tc>
          <w:tcPr>
            <w:tcW w:w="4394" w:type="dxa"/>
            <w:vAlign w:val="center"/>
          </w:tcPr>
          <w:p w14:paraId="65109E2C" w14:textId="77777777" w:rsidR="000B5167" w:rsidRPr="000331CC" w:rsidRDefault="000B5167" w:rsidP="0086536F">
            <w:pPr>
              <w:ind w:left="-426"/>
              <w:jc w:val="right"/>
              <w:rPr>
                <w:b/>
              </w:rPr>
            </w:pPr>
            <w:r w:rsidRPr="000331CC">
              <w:rPr>
                <w:b/>
              </w:rPr>
              <w:t>KOPĀ:</w:t>
            </w:r>
          </w:p>
        </w:tc>
        <w:tc>
          <w:tcPr>
            <w:tcW w:w="2552" w:type="dxa"/>
            <w:vAlign w:val="center"/>
          </w:tcPr>
          <w:p w14:paraId="4990E490" w14:textId="77777777" w:rsidR="000B5167" w:rsidRPr="000331CC" w:rsidRDefault="000B5167" w:rsidP="0086536F">
            <w:pPr>
              <w:ind w:left="-105"/>
              <w:jc w:val="center"/>
              <w:rPr>
                <w:b/>
              </w:rPr>
            </w:pPr>
          </w:p>
        </w:tc>
        <w:tc>
          <w:tcPr>
            <w:tcW w:w="1417" w:type="dxa"/>
            <w:vAlign w:val="center"/>
          </w:tcPr>
          <w:p w14:paraId="569D3556" w14:textId="77777777" w:rsidR="000B5167" w:rsidRPr="000331CC" w:rsidRDefault="000B5167" w:rsidP="0086536F">
            <w:pPr>
              <w:ind w:left="-105"/>
              <w:jc w:val="center"/>
              <w:rPr>
                <w:b/>
              </w:rPr>
            </w:pPr>
            <w:r w:rsidRPr="000331CC">
              <w:rPr>
                <w:b/>
              </w:rPr>
              <w:t>1</w:t>
            </w:r>
            <w:r>
              <w:rPr>
                <w:b/>
              </w:rPr>
              <w:t>15</w:t>
            </w:r>
          </w:p>
        </w:tc>
      </w:tr>
    </w:tbl>
    <w:p w14:paraId="66348D31" w14:textId="77777777" w:rsidR="000B5167" w:rsidRPr="004C64C6" w:rsidRDefault="000B5167" w:rsidP="000B5167">
      <w:pPr>
        <w:pStyle w:val="ColorfulList-Accent11"/>
        <w:widowControl w:val="0"/>
        <w:spacing w:line="240" w:lineRule="auto"/>
        <w:ind w:left="0"/>
        <w:jc w:val="both"/>
        <w:rPr>
          <w:rFonts w:ascii="Times New Roman" w:hAnsi="Times New Roman"/>
          <w:sz w:val="24"/>
          <w:szCs w:val="24"/>
        </w:rPr>
      </w:pPr>
    </w:p>
    <w:p w14:paraId="09196BB1" w14:textId="7C417178" w:rsidR="000B5167" w:rsidRPr="00B74BE0" w:rsidRDefault="000B5167" w:rsidP="000B5167">
      <w:pPr>
        <w:numPr>
          <w:ilvl w:val="2"/>
          <w:numId w:val="15"/>
        </w:numPr>
        <w:suppressAutoHyphens/>
        <w:ind w:left="567" w:hanging="567"/>
        <w:contextualSpacing/>
        <w:jc w:val="both"/>
        <w:rPr>
          <w:bCs/>
          <w:lang w:eastAsia="ar-SA"/>
        </w:rPr>
      </w:pPr>
      <w:r w:rsidRPr="004C64C6">
        <w:rPr>
          <w:bCs/>
          <w:lang w:eastAsia="ar-SA"/>
        </w:rPr>
        <w:t xml:space="preserve"> </w:t>
      </w:r>
      <w:r w:rsidRPr="00B74BE0">
        <w:rPr>
          <w:lang w:eastAsia="ar-SA"/>
        </w:rPr>
        <w:t xml:space="preserve">Iepirkuma Nolikuma prasībām atbilstošajiem piedāvājumiem </w:t>
      </w:r>
      <w:r w:rsidRPr="00B74BE0">
        <w:rPr>
          <w:bCs/>
          <w:lang w:eastAsia="ar-SA"/>
        </w:rPr>
        <w:t xml:space="preserve">kritērijā </w:t>
      </w:r>
      <w:r w:rsidRPr="00B74BE0">
        <w:rPr>
          <w:lang w:eastAsia="ar-SA"/>
        </w:rPr>
        <w:t>K1 „</w:t>
      </w:r>
      <w:r w:rsidRPr="00B74BE0">
        <w:t>Pretendenta piedāvātās kampaņas koncepcijas kvalitāte</w:t>
      </w:r>
      <w:r w:rsidRPr="00B74BE0">
        <w:rPr>
          <w:lang w:eastAsia="ar-SA"/>
        </w:rPr>
        <w:t>”, kritērijā K2 “</w:t>
      </w:r>
      <w:r w:rsidRPr="00B74BE0">
        <w:t>Kampaņas taktikas kvalitāte”</w:t>
      </w:r>
      <w:r w:rsidRPr="00B74BE0">
        <w:rPr>
          <w:lang w:eastAsia="ar-SA"/>
        </w:rPr>
        <w:t>, kritērijā K3 “Simulācijas kampaņas izstrāde un īstenošana”, kritērijā K4 “Finanšu piedāvājuma izcenojums” un kritērija K5 “Pretendenta personāla stundas likmes piedāvājums” tiks piešķirti punkti saskaņā ar Nolikuma 7.</w:t>
      </w:r>
      <w:r w:rsidR="00C92B19">
        <w:rPr>
          <w:lang w:eastAsia="ar-SA"/>
        </w:rPr>
        <w:t xml:space="preserve"> </w:t>
      </w:r>
      <w:r w:rsidRPr="00B74BE0">
        <w:rPr>
          <w:lang w:eastAsia="ar-SA"/>
        </w:rPr>
        <w:t xml:space="preserve">pielikumā norādīto </w:t>
      </w:r>
      <w:r w:rsidRPr="00B74BE0">
        <w:t xml:space="preserve">saimnieciski visizdevīgākā piedāvājuma vērtēšanas </w:t>
      </w:r>
      <w:r w:rsidRPr="00B74BE0">
        <w:rPr>
          <w:lang w:eastAsia="ar-SA"/>
        </w:rPr>
        <w:t>metodiku.</w:t>
      </w:r>
    </w:p>
    <w:p w14:paraId="2F452571" w14:textId="77777777" w:rsidR="000B5167" w:rsidRPr="00B74BE0" w:rsidRDefault="000B5167" w:rsidP="000B5167">
      <w:pPr>
        <w:numPr>
          <w:ilvl w:val="2"/>
          <w:numId w:val="15"/>
        </w:numPr>
        <w:suppressAutoHyphens/>
        <w:ind w:left="567" w:hanging="567"/>
        <w:contextualSpacing/>
        <w:jc w:val="both"/>
        <w:rPr>
          <w:lang w:eastAsia="ar-SA"/>
        </w:rPr>
      </w:pPr>
      <w:r w:rsidRPr="00B74BE0">
        <w:rPr>
          <w:lang w:eastAsia="ar-SA"/>
        </w:rPr>
        <w:t xml:space="preserve">Kopvērtējums katram piedāvājumam tiks iegūts kā vidējais aritmētiskais, apkopojot Iepirkuma komisijas locekļu individuālos piedāvājumu vērtējumus, kuros saskaitīti </w:t>
      </w:r>
      <w:r w:rsidRPr="00B74BE0">
        <w:rPr>
          <w:bCs/>
          <w:lang w:eastAsia="ar-SA"/>
        </w:rPr>
        <w:t xml:space="preserve">kritērijā </w:t>
      </w:r>
      <w:r w:rsidRPr="00B74BE0">
        <w:rPr>
          <w:lang w:eastAsia="ar-SA"/>
        </w:rPr>
        <w:t>K1 „</w:t>
      </w:r>
      <w:r w:rsidRPr="00B74BE0">
        <w:t>Pretendenta piedāvātās kampaņas koncepcijas kvalitāte</w:t>
      </w:r>
      <w:r w:rsidRPr="00B74BE0">
        <w:rPr>
          <w:lang w:eastAsia="ar-SA"/>
        </w:rPr>
        <w:t>”, kritērijā K2 “</w:t>
      </w:r>
      <w:r w:rsidRPr="00B74BE0">
        <w:t xml:space="preserve">Kampaņas taktikas kvalitāte”, </w:t>
      </w:r>
      <w:r w:rsidRPr="00B74BE0">
        <w:rPr>
          <w:lang w:eastAsia="ar-SA"/>
        </w:rPr>
        <w:t xml:space="preserve">kritērijā K3 “Simulācijas kampaņas izstrāde un īstenošana”, kritērijā K4 “Finanšu piedāvājuma izcenojums” un kritērija K5 “Pretendenta personāla stundas likmes piedāvājums” iegūtie punkti katrā kritērijā/apakškritērijā. </w:t>
      </w:r>
    </w:p>
    <w:p w14:paraId="0ABA261D" w14:textId="77777777" w:rsidR="000B5167" w:rsidRPr="0058770E" w:rsidRDefault="000B5167" w:rsidP="000B5167">
      <w:pPr>
        <w:numPr>
          <w:ilvl w:val="2"/>
          <w:numId w:val="15"/>
        </w:numPr>
        <w:suppressAutoHyphens/>
        <w:ind w:left="567" w:hanging="567"/>
        <w:contextualSpacing/>
        <w:jc w:val="both"/>
        <w:rPr>
          <w:lang w:eastAsia="ar-SA"/>
        </w:rPr>
      </w:pPr>
      <w:r w:rsidRPr="0058770E">
        <w:rPr>
          <w:lang w:eastAsia="ar-SA"/>
        </w:rPr>
        <w:t>Par saimnieciski visizdevīgāko piedāvājumu Iepirkumā tiks atzīts piedāvājums, kurš ieguvis visaugstāko punktu kopvērtējumu.</w:t>
      </w:r>
    </w:p>
    <w:p w14:paraId="2254D3A5" w14:textId="77777777" w:rsidR="000B5167" w:rsidRPr="00E6390E" w:rsidRDefault="000B5167" w:rsidP="000B5167">
      <w:pPr>
        <w:numPr>
          <w:ilvl w:val="2"/>
          <w:numId w:val="15"/>
        </w:numPr>
        <w:suppressAutoHyphens/>
        <w:ind w:left="567" w:hanging="567"/>
        <w:contextualSpacing/>
        <w:jc w:val="both"/>
        <w:rPr>
          <w:lang w:eastAsia="ar-SA"/>
        </w:rPr>
      </w:pPr>
      <w:r w:rsidRPr="00E6390E">
        <w:rPr>
          <w:lang w:eastAsia="ar-SA"/>
        </w:rPr>
        <w:t>Gadījumā, ja pēc piedāvājumu izvērtēšanas tiks atzīts, ka divu vai vairāku piedāvājumu novērtējums ir vienāds, Iepirkuma komisija izvēloties Pretendentu, kuram būtu piešķiramas vispārīgās vienošanās slēgšanas tiesības, dod priekšroku tam Pretendenta piedāvājumam, kas kritērijā K2 “</w:t>
      </w:r>
      <w:r w:rsidRPr="00E6390E">
        <w:rPr>
          <w:bCs/>
        </w:rPr>
        <w:t>Kampaņas taktikas kvalitāte</w:t>
      </w:r>
      <w:r w:rsidRPr="00E6390E">
        <w:rPr>
          <w:bCs/>
          <w:lang w:eastAsia="ar-SA"/>
        </w:rPr>
        <w:t>”</w:t>
      </w:r>
      <w:r w:rsidRPr="00E6390E">
        <w:rPr>
          <w:lang w:eastAsia="ar-SA"/>
        </w:rPr>
        <w:t xml:space="preserve">  ieguvis lielāku punktu skaitu.</w:t>
      </w:r>
      <w:r w:rsidRPr="00E6390E">
        <w:t xml:space="preserve"> </w:t>
      </w:r>
    </w:p>
    <w:p w14:paraId="2B4821C2" w14:textId="77777777" w:rsidR="000B5167" w:rsidRPr="006F3636" w:rsidRDefault="000B5167" w:rsidP="000B5167">
      <w:pPr>
        <w:widowControl w:val="0"/>
        <w:tabs>
          <w:tab w:val="left" w:pos="426"/>
        </w:tabs>
        <w:jc w:val="both"/>
        <w:rPr>
          <w:bCs/>
        </w:rPr>
      </w:pPr>
      <w:bookmarkStart w:id="32" w:name="_Ref90357135"/>
      <w:bookmarkEnd w:id="26"/>
      <w:bookmarkEnd w:id="27"/>
    </w:p>
    <w:p w14:paraId="0943C787" w14:textId="77777777" w:rsidR="000B5167" w:rsidRPr="006F3636" w:rsidRDefault="000B5167" w:rsidP="000B5167">
      <w:pPr>
        <w:numPr>
          <w:ilvl w:val="0"/>
          <w:numId w:val="15"/>
        </w:numPr>
        <w:ind w:left="284" w:hanging="284"/>
        <w:jc w:val="center"/>
        <w:rPr>
          <w:b/>
        </w:rPr>
      </w:pPr>
      <w:bookmarkStart w:id="33" w:name="_Toc59334738"/>
      <w:bookmarkEnd w:id="32"/>
      <w:r w:rsidRPr="006F3636">
        <w:rPr>
          <w:b/>
        </w:rPr>
        <w:t>VISPĀRĪGĀ VIENOŠANĀS</w:t>
      </w:r>
    </w:p>
    <w:p w14:paraId="084A346D" w14:textId="77777777" w:rsidR="000B5167" w:rsidRPr="006F3636" w:rsidRDefault="000B5167" w:rsidP="000B5167">
      <w:pPr>
        <w:rPr>
          <w:b/>
        </w:rPr>
      </w:pPr>
    </w:p>
    <w:p w14:paraId="21C9FDC9" w14:textId="77777777" w:rsidR="000B5167" w:rsidRPr="00FB7FD7" w:rsidRDefault="000B5167" w:rsidP="000B5167">
      <w:pPr>
        <w:numPr>
          <w:ilvl w:val="1"/>
          <w:numId w:val="15"/>
        </w:numPr>
        <w:ind w:left="709" w:hanging="709"/>
        <w:jc w:val="both"/>
      </w:pPr>
      <w:r w:rsidRPr="00FB7FD7">
        <w:t>Lēmumu par Iepirkuma rezultātiem Pasūtītājs Pretendentiem paziņo rakstveidā 3 (trīs) darba dienu laikā pēc dienas, kad Pasūtītājs ir pieņēmis lēmumu par Iepirkuma rezultātiem.</w:t>
      </w:r>
    </w:p>
    <w:p w14:paraId="5D19C6BC" w14:textId="77777777" w:rsidR="000B5167" w:rsidRPr="00FB7FD7" w:rsidRDefault="000B5167" w:rsidP="000B5167">
      <w:pPr>
        <w:numPr>
          <w:ilvl w:val="1"/>
          <w:numId w:val="15"/>
        </w:numPr>
        <w:ind w:left="709" w:hanging="709"/>
        <w:jc w:val="both"/>
      </w:pPr>
      <w:r w:rsidRPr="00FB7FD7">
        <w:t>Ar izraudzīto Pretendentu tiks slēgt</w:t>
      </w:r>
      <w:r>
        <w:t>a</w:t>
      </w:r>
      <w:r w:rsidRPr="00FB7FD7">
        <w:t xml:space="preserve"> vispārīgā vienošanās Publisko iepirkumu likuma 60. pantā noteiktajā kārtībā saskaņā ar Nolikuma noteikumiem un Nolikumam pievienoto vispārīgās vienošanās projektu un ievērojot Pretendenta piedāvājumu. Vispārīgās vienošanās nosacījumi, var tikt precizēti tiktāl, lai tie nebūtu pretrunā vispārīgās vienošanās projekta nosacījumiem.</w:t>
      </w:r>
    </w:p>
    <w:p w14:paraId="40E9F569" w14:textId="77777777" w:rsidR="000B5167" w:rsidRPr="006F3636" w:rsidRDefault="000B5167" w:rsidP="000B5167">
      <w:pPr>
        <w:numPr>
          <w:ilvl w:val="1"/>
          <w:numId w:val="15"/>
        </w:numPr>
        <w:ind w:left="709" w:hanging="709"/>
        <w:jc w:val="both"/>
      </w:pPr>
      <w:r w:rsidRPr="006F3636">
        <w:t>Iepirkuma procedūrā izraudzītais Pretendents, nav tiesīgs bez saskaņošanas ar Pasūtītāju veikt piedāvājumā norādītā personāla un apakšuzņēmēju nomaiņu un iesaistīt papildu apakšuzņēmējus vispārīgās vienošanās izpildē. Pasūtītājs var prasīt personāla un apakšuzņēmēja viedokli par nomaiņas iemesliem. Iepirkuma procedūrā izraudzītajam Pretendentam ir pienākums saskaņot ar Pasūtītāju papildu personāla iesaistīšanu vispārīgās vienošanās izpildē.</w:t>
      </w:r>
    </w:p>
    <w:p w14:paraId="6A789230" w14:textId="77777777" w:rsidR="000B5167" w:rsidRPr="006F3636" w:rsidRDefault="000B5167" w:rsidP="000B5167">
      <w:pPr>
        <w:numPr>
          <w:ilvl w:val="1"/>
          <w:numId w:val="15"/>
        </w:numPr>
        <w:ind w:left="709" w:hanging="709"/>
        <w:jc w:val="both"/>
      </w:pPr>
      <w:r w:rsidRPr="006F3636">
        <w:t>Piedāvājumā norādītā personāla nomaiņa pieļaujama tikai vispārīgās vienošanās noteikumos norādītajā kārtībā un gadījumos. Pasūtītājs nepiekrīt piedāvājumā norādītā personāla nomaiņai vispārīgās vienošanās noteikumos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2E8D1B7F" w14:textId="77777777" w:rsidR="000B5167" w:rsidRPr="006F3636" w:rsidRDefault="000B5167" w:rsidP="000B5167">
      <w:pPr>
        <w:numPr>
          <w:ilvl w:val="1"/>
          <w:numId w:val="15"/>
        </w:numPr>
        <w:ind w:left="709" w:hanging="709"/>
        <w:jc w:val="both"/>
      </w:pPr>
      <w:r w:rsidRPr="006F3636">
        <w:t>Pasūtītājs nepiekrīt piedāvājumā norādītā apakšuzņēmēja nomaiņai, ja pastāv kāds no šādiem nosacījumiem:</w:t>
      </w:r>
    </w:p>
    <w:p w14:paraId="7664ABBA" w14:textId="277E3BED" w:rsidR="000B5167" w:rsidRPr="006F3636" w:rsidRDefault="000B5167" w:rsidP="000B5167">
      <w:pPr>
        <w:pStyle w:val="tv213"/>
        <w:numPr>
          <w:ilvl w:val="2"/>
          <w:numId w:val="15"/>
        </w:numPr>
        <w:spacing w:before="0" w:beforeAutospacing="0" w:after="0" w:afterAutospacing="0"/>
        <w:ind w:left="1560" w:hanging="851"/>
        <w:jc w:val="both"/>
      </w:pPr>
      <w:r w:rsidRPr="006F3636">
        <w:t>piedāvātais apakšuzņēmējs neatbilst Iepirkuma dokumentos apakšuzņēmējam izvirzītajām prasībām;</w:t>
      </w:r>
    </w:p>
    <w:p w14:paraId="0F1D018C" w14:textId="7EE50D94" w:rsidR="000B5167" w:rsidRPr="00923E86" w:rsidRDefault="000B5167" w:rsidP="000B5167">
      <w:pPr>
        <w:pStyle w:val="tv213"/>
        <w:numPr>
          <w:ilvl w:val="2"/>
          <w:numId w:val="15"/>
        </w:numPr>
        <w:spacing w:before="0" w:beforeAutospacing="0" w:after="0" w:afterAutospacing="0"/>
        <w:ind w:left="1560" w:hanging="851"/>
        <w:jc w:val="both"/>
      </w:pPr>
      <w:bookmarkStart w:id="34" w:name="_Hlk191571761"/>
      <w:r w:rsidRPr="00FF610E">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w:t>
      </w:r>
      <w:bookmarkEnd w:id="34"/>
      <w:r>
        <w:t>Publisko iepirkumu likuma</w:t>
      </w:r>
      <w:r w:rsidRPr="00FF610E">
        <w:t xml:space="preserve"> 42. panta otrās daļas 1., 2., 3., 4., 5., 6., 7., </w:t>
      </w:r>
      <w:r w:rsidRPr="00923E86">
        <w:t>10., 11., 12., 13. un 14. punktā un Nolikuma 2.2.</w:t>
      </w:r>
      <w:r w:rsidR="003874F0">
        <w:t xml:space="preserve"> </w:t>
      </w:r>
      <w:r w:rsidRPr="00923E86">
        <w:t>punktā noteiktajiem Pretendentu izslēgšanas gadījumiem;</w:t>
      </w:r>
    </w:p>
    <w:p w14:paraId="66D11ED0" w14:textId="1E5F921F" w:rsidR="000B5167" w:rsidRPr="00E47AB3" w:rsidRDefault="000B5167" w:rsidP="000B5167">
      <w:pPr>
        <w:pStyle w:val="tv213"/>
        <w:numPr>
          <w:ilvl w:val="2"/>
          <w:numId w:val="15"/>
        </w:numPr>
        <w:spacing w:before="0" w:beforeAutospacing="0" w:after="0" w:afterAutospacing="0"/>
        <w:ind w:left="1560" w:hanging="851"/>
        <w:jc w:val="both"/>
      </w:pPr>
      <w:bookmarkStart w:id="35" w:name="_Hlk191571790"/>
      <w:r w:rsidRPr="00923E86">
        <w:t>piedāvātais apakšuzņēmējs, kura sniedzamo pakalpojumu vērtība ir vismaz 10</w:t>
      </w:r>
      <w:r w:rsidR="00923E86" w:rsidRPr="00923E86">
        <w:t> </w:t>
      </w:r>
      <w:r w:rsidRPr="00923E86">
        <w:t>000</w:t>
      </w:r>
      <w:r w:rsidR="00923E86" w:rsidRPr="00923E86">
        <w:t xml:space="preserve">,00 EUR </w:t>
      </w:r>
      <w:r w:rsidR="00720380" w:rsidRPr="00923E86">
        <w:rPr>
          <w:i/>
          <w:iCs/>
        </w:rPr>
        <w:t xml:space="preserve">(desmit tūkstoši </w:t>
      </w:r>
      <w:r w:rsidR="00745AC6" w:rsidRPr="00923E86">
        <w:rPr>
          <w:i/>
          <w:iCs/>
        </w:rPr>
        <w:t>euro 00 centi) bez PVN</w:t>
      </w:r>
      <w:r w:rsidRPr="00923E86">
        <w:t>, atbilst</w:t>
      </w:r>
      <w:r w:rsidRPr="00E47AB3">
        <w:t xml:space="preserve"> </w:t>
      </w:r>
      <w:r>
        <w:t>Publisko iepirkumu likuma</w:t>
      </w:r>
      <w:r w:rsidRPr="00E47AB3">
        <w:t xml:space="preserve"> 42. panta otrās daļas 1., 2., 3., 4., 5., 6., 7., 10., 11., 12., 13. un 14.</w:t>
      </w:r>
      <w:r w:rsidR="003874F0">
        <w:t xml:space="preserve"> </w:t>
      </w:r>
      <w:r w:rsidRPr="00E47AB3">
        <w:t>punktā un Nolikuma 2.2.</w:t>
      </w:r>
      <w:r w:rsidR="003874F0">
        <w:t xml:space="preserve"> </w:t>
      </w:r>
      <w:r w:rsidRPr="00E47AB3">
        <w:t>punktā noteiktajiem Pretendentu izslēgšanas gadījumiem</w:t>
      </w:r>
      <w:bookmarkEnd w:id="35"/>
      <w:r w:rsidRPr="00E47AB3">
        <w:t>;</w:t>
      </w:r>
    </w:p>
    <w:p w14:paraId="7F981249" w14:textId="30CDC06D" w:rsidR="000B5167" w:rsidRPr="006F3636" w:rsidRDefault="000B5167" w:rsidP="000B5167">
      <w:pPr>
        <w:pStyle w:val="tv213"/>
        <w:numPr>
          <w:ilvl w:val="2"/>
          <w:numId w:val="15"/>
        </w:numPr>
        <w:spacing w:before="0" w:beforeAutospacing="0" w:after="0" w:afterAutospacing="0"/>
        <w:ind w:left="1560" w:hanging="851"/>
        <w:jc w:val="both"/>
      </w:pPr>
      <w:r w:rsidRPr="006F3636">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08027CF9" w14:textId="77777777" w:rsidR="000B5167" w:rsidRPr="006F3636" w:rsidRDefault="000B5167" w:rsidP="000B5167">
      <w:pPr>
        <w:pStyle w:val="tv213"/>
        <w:numPr>
          <w:ilvl w:val="1"/>
          <w:numId w:val="15"/>
        </w:numPr>
        <w:spacing w:before="0" w:beforeAutospacing="0" w:after="0" w:afterAutospacing="0"/>
        <w:ind w:left="709" w:hanging="709"/>
        <w:jc w:val="both"/>
      </w:pPr>
      <w:r w:rsidRPr="006F3636">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2811912" w14:textId="363E05F5" w:rsidR="000B5167" w:rsidRPr="00DC457F" w:rsidRDefault="000B5167" w:rsidP="000B5167">
      <w:pPr>
        <w:pStyle w:val="tv213"/>
        <w:numPr>
          <w:ilvl w:val="1"/>
          <w:numId w:val="15"/>
        </w:numPr>
        <w:spacing w:before="0" w:beforeAutospacing="0" w:after="0" w:afterAutospacing="0"/>
        <w:ind w:left="709" w:hanging="709"/>
        <w:jc w:val="both"/>
      </w:pPr>
      <w:bookmarkStart w:id="36" w:name="_Hlk191571843"/>
      <w:r w:rsidRPr="00DC457F">
        <w:t xml:space="preserve">Pārbaudot jaunā apakšuzņēmēja atbilstību, Pasūtītājs piemēro </w:t>
      </w:r>
      <w:r>
        <w:t>Publisko iepirkumu likuma</w:t>
      </w:r>
      <w:r w:rsidRPr="00DC457F">
        <w:t xml:space="preserve"> 42. panta otrās daļas 1., 2., 3., 4., 5., 6., 7., 10., 11., 12., 13. un 14.</w:t>
      </w:r>
      <w:r w:rsidR="003874F0">
        <w:t xml:space="preserve"> </w:t>
      </w:r>
      <w:r w:rsidRPr="00DC457F">
        <w:t>punkta un Nolikuma 2.2.</w:t>
      </w:r>
      <w:r w:rsidR="003874F0">
        <w:t xml:space="preserve"> </w:t>
      </w:r>
      <w:r w:rsidRPr="00DC457F">
        <w:t xml:space="preserve">punkta noteikumus un izslēgšanas iemeslu pārbaudi veic tajā datumā, </w:t>
      </w:r>
      <w:r w:rsidRPr="00DC457F">
        <w:lastRenderedPageBreak/>
        <w:t>kad Pasūtītājs lemj par atļaujas sniegšanu Pretendentam (vispārīgās vienošanās puses) nomainīt apakšuzņēmēju vai piesaistīt jaunu apakšuzņēmēju vispārīgās vienošanās izpildes nodrošināšanai. Publisko iepirkumu likuma 42. panta ceturtās daļas 2., 3. un 4.</w:t>
      </w:r>
      <w:r w:rsidR="003874F0">
        <w:t> </w:t>
      </w:r>
      <w:r w:rsidRPr="00DC457F">
        <w:t>punktā minētos termiņus skaita no dienas, kad lūgums par apakšuzņēmēja nomaiņu iesniegts Pasūtītājam</w:t>
      </w:r>
      <w:bookmarkEnd w:id="36"/>
      <w:r w:rsidRPr="00DC457F">
        <w:t>.</w:t>
      </w:r>
    </w:p>
    <w:p w14:paraId="0DABC5B9" w14:textId="77777777" w:rsidR="000B5167" w:rsidRPr="004D5172" w:rsidRDefault="000B5167" w:rsidP="000B5167">
      <w:pPr>
        <w:pStyle w:val="tv213"/>
        <w:numPr>
          <w:ilvl w:val="1"/>
          <w:numId w:val="15"/>
        </w:numPr>
        <w:spacing w:before="0" w:beforeAutospacing="0" w:after="0" w:afterAutospacing="0"/>
        <w:ind w:left="709" w:hanging="709"/>
        <w:jc w:val="both"/>
      </w:pPr>
      <w:r w:rsidRPr="004D5172">
        <w:t>Pasūtītājs pieņem lēmumu atļaut vai atteikt Iepirkuma procedūrā izraudzītā Pretendenta (vispārīgās vienošanās puses) personāla vai apakšuzņēmēju nomaiņu vai jaunu apakšuzņēmēju iesaistīšanu vispārīgās vienošanās izpildē iespējami īsā laikā, bet ne vēlāk kā 5 (piecu) darbdienu laikā pēc tam, kad saņēmis visu informāciju un dokumentus, kas nepieciešami lēmuma pieņemšanai saskaņā ar Publisko iepirkumu likuma 62. panta noteikumiem.</w:t>
      </w:r>
    </w:p>
    <w:p w14:paraId="11CCF931" w14:textId="77777777" w:rsidR="000B5167" w:rsidRPr="006F3636" w:rsidRDefault="000B5167" w:rsidP="000B5167">
      <w:pPr>
        <w:pStyle w:val="tv213"/>
        <w:numPr>
          <w:ilvl w:val="1"/>
          <w:numId w:val="15"/>
        </w:numPr>
        <w:spacing w:before="0" w:beforeAutospacing="0" w:after="0" w:afterAutospacing="0"/>
        <w:ind w:left="709" w:hanging="709"/>
        <w:jc w:val="both"/>
      </w:pPr>
      <w:r w:rsidRPr="006F3636">
        <w:t xml:space="preserve">Gadījumā, ja Pretendents, kuram piešķirtas vispārīgās vienošanās slēgšanas tiesības atsakās slēgt vispārīgo vienošanos ar Pasūtītāju, Pasūtītājs pieņem lēmumu piešķirt vispārīgās vienošanās slēgšanas tiesības Pretendentam, kurš atbilst visām Nolikuma prasībām un ir nākamais saimnieciski visizdevīgākais piedāvājums. </w:t>
      </w:r>
    </w:p>
    <w:p w14:paraId="7F807C01" w14:textId="77777777" w:rsidR="000B5167" w:rsidRPr="0068764F" w:rsidRDefault="000B5167" w:rsidP="000B5167">
      <w:pPr>
        <w:pStyle w:val="tv213"/>
        <w:numPr>
          <w:ilvl w:val="1"/>
          <w:numId w:val="15"/>
        </w:numPr>
        <w:spacing w:before="0" w:beforeAutospacing="0" w:after="0" w:afterAutospacing="0"/>
        <w:ind w:left="709" w:hanging="709"/>
        <w:jc w:val="both"/>
      </w:pPr>
      <w:r w:rsidRPr="006F3636">
        <w:t>Pirms lēmuma pieņemšanas par vispārīgās vienošanās slēgšanu ar nākamo Pretendentu, kurš piedāvājis saimnieciski visizdevīgāko piedāvājumu Pasūtītājs izvērtēs, vai tas nav uzskatāms par vienu tirgus dalībnieku kopā ar sākotnēji izraudzīto Pretendentu, kurš att</w:t>
      </w:r>
      <w:r>
        <w:t>ei</w:t>
      </w:r>
      <w:r w:rsidRPr="006F3636">
        <w:t xml:space="preserve">cās slēgt vispārīgo vienošanos ar Pasūtītāju. Ja nepieciešams, Pasūtītājs pieprasīs no nākamā Pretendenta apliecinājumu un pierādījumus, ka tas nav </w:t>
      </w:r>
      <w:r w:rsidRPr="0068764F">
        <w:t xml:space="preserve">uzskatāms par vienu tirgus dalībnieku kopā ar sākotnēji izraudzīto Pretendentu. </w:t>
      </w:r>
    </w:p>
    <w:p w14:paraId="7F221CD5" w14:textId="77777777" w:rsidR="000B5167" w:rsidRPr="00AA054C" w:rsidRDefault="000B5167" w:rsidP="000B5167">
      <w:pPr>
        <w:pStyle w:val="tv213"/>
        <w:numPr>
          <w:ilvl w:val="1"/>
          <w:numId w:val="15"/>
        </w:numPr>
        <w:spacing w:before="0" w:beforeAutospacing="0" w:after="0" w:afterAutospacing="0"/>
        <w:ind w:left="709" w:hanging="709"/>
        <w:jc w:val="both"/>
      </w:pPr>
      <w:r w:rsidRPr="0068764F">
        <w:t xml:space="preserve">Ja nākamais Pretendents, kurš piedāvājis saimnieciski visizdevīgāko piedāvājumu, ir uzskatāms par vienu tirgus dalībnieku kopā ar sākotnēji izraudzīto Pretendentu, vai nākamais Pretendents atsakās slēgt vispārīgo vienošanos, Pasūtītājs pieņem lēmumu </w:t>
      </w:r>
      <w:r w:rsidRPr="00AA054C">
        <w:t>pārtraukt Iepirkumu, neizvēloties nevienu piedāvājumu.</w:t>
      </w:r>
    </w:p>
    <w:p w14:paraId="5AB91BED" w14:textId="77777777" w:rsidR="000B5167" w:rsidRPr="00AA054C" w:rsidRDefault="000B5167" w:rsidP="000B5167">
      <w:pPr>
        <w:numPr>
          <w:ilvl w:val="1"/>
          <w:numId w:val="15"/>
        </w:numPr>
        <w:suppressAutoHyphens/>
        <w:ind w:left="709" w:hanging="709"/>
        <w:jc w:val="both"/>
        <w:rPr>
          <w:szCs w:val="22"/>
        </w:rPr>
      </w:pPr>
      <w:r w:rsidRPr="00AA054C">
        <w:t>Pretendents (vispārīgās vienošanās puse) nodrošina piedāvātās līgumcenas nemainīgumu Pakalpojumam visā vispārīgās vienošanās izpildes laikā. Iespējamā inflācija, tirgus apstākļu maiņa vai jebkuri citi apstākļi nevar būt par pamatu cenu paaugstināšanai, un šo procesu radītās sekas Pretendentam ir jānoprognozē un jāaprēķina, sastādot finanšu piedāvājumu.</w:t>
      </w:r>
    </w:p>
    <w:p w14:paraId="0A713961" w14:textId="02EC8556" w:rsidR="000B5167" w:rsidRPr="008821D8" w:rsidRDefault="000B5167" w:rsidP="000B5167">
      <w:pPr>
        <w:numPr>
          <w:ilvl w:val="1"/>
          <w:numId w:val="15"/>
        </w:numPr>
        <w:suppressAutoHyphens/>
        <w:ind w:left="709" w:hanging="709"/>
        <w:jc w:val="both"/>
        <w:rPr>
          <w:szCs w:val="22"/>
        </w:rPr>
      </w:pPr>
      <w:r w:rsidRPr="00D31894">
        <w:t xml:space="preserve">Ja par Iepirkuma procedūras uzvarētāju tiks atzīta personu apvienība, tai līdz vispārīgās vienošanās noslēgšanai ir jāreģistrējas Latvijas Republikas Uzņēmumu reģistrā vai </w:t>
      </w:r>
      <w:r w:rsidRPr="008821D8">
        <w:t>attiecīgās ārvalsts reģistrā, atbilstoši attiecīgās ārvalsts normatīvo aktu regulējumam, vai jānoslēdz sabiedrības līgums Civillikuma 2241. – 2280. pantā noteiktajā kārtībā.</w:t>
      </w:r>
    </w:p>
    <w:p w14:paraId="6580654D" w14:textId="6F2024A8" w:rsidR="00AF566F" w:rsidRPr="008821D8" w:rsidRDefault="005D39E1" w:rsidP="000B5167">
      <w:pPr>
        <w:numPr>
          <w:ilvl w:val="1"/>
          <w:numId w:val="15"/>
        </w:numPr>
        <w:suppressAutoHyphens/>
        <w:ind w:left="709" w:hanging="709"/>
        <w:jc w:val="both"/>
        <w:rPr>
          <w:szCs w:val="22"/>
        </w:rPr>
      </w:pPr>
      <w:r w:rsidRPr="008821D8">
        <w:rPr>
          <w:szCs w:val="22"/>
        </w:rPr>
        <w:t>Izraudzītajam Pretendentam</w:t>
      </w:r>
      <w:r w:rsidR="00653668" w:rsidRPr="008821D8">
        <w:rPr>
          <w:szCs w:val="22"/>
        </w:rPr>
        <w:t xml:space="preserve"> </w:t>
      </w:r>
      <w:r w:rsidRPr="008821D8">
        <w:rPr>
          <w:szCs w:val="22"/>
        </w:rPr>
        <w:t>jānodrošina</w:t>
      </w:r>
      <w:r w:rsidR="00653668" w:rsidRPr="008821D8">
        <w:rPr>
          <w:szCs w:val="22"/>
        </w:rPr>
        <w:t xml:space="preserve">, lai </w:t>
      </w:r>
      <w:r w:rsidR="002F6135" w:rsidRPr="008821D8">
        <w:rPr>
          <w:szCs w:val="22"/>
        </w:rPr>
        <w:t>vispārīgās vienošanās</w:t>
      </w:r>
      <w:r w:rsidR="00653668" w:rsidRPr="008821D8">
        <w:rPr>
          <w:szCs w:val="22"/>
        </w:rPr>
        <w:t xml:space="preserve"> izpildē netiek ietvertas Krievijas Federācijas un Baltkrievijas Republikas izcelsmes preces un pakalpojumi.</w:t>
      </w:r>
    </w:p>
    <w:p w14:paraId="34B2EF64" w14:textId="77777777" w:rsidR="000B5167" w:rsidRPr="00745AC6" w:rsidRDefault="000B5167" w:rsidP="000B5167">
      <w:pPr>
        <w:pStyle w:val="tv213"/>
        <w:spacing w:before="0" w:beforeAutospacing="0" w:after="0" w:afterAutospacing="0"/>
        <w:jc w:val="both"/>
      </w:pPr>
    </w:p>
    <w:p w14:paraId="4F96AF29" w14:textId="77777777" w:rsidR="000B5167" w:rsidRPr="00745AC6" w:rsidRDefault="000B5167" w:rsidP="00923E86">
      <w:pPr>
        <w:pStyle w:val="Heading1"/>
        <w:numPr>
          <w:ilvl w:val="0"/>
          <w:numId w:val="15"/>
        </w:numPr>
        <w:spacing w:before="0" w:after="0"/>
        <w:ind w:left="720"/>
        <w:jc w:val="center"/>
        <w:rPr>
          <w:rFonts w:ascii="Times New Roman" w:hAnsi="Times New Roman" w:cs="Times New Roman"/>
          <w:b/>
          <w:bCs/>
          <w:color w:val="auto"/>
          <w:sz w:val="24"/>
          <w:szCs w:val="24"/>
        </w:rPr>
      </w:pPr>
      <w:bookmarkStart w:id="37" w:name="_Toc61422148"/>
      <w:bookmarkEnd w:id="33"/>
      <w:r w:rsidRPr="00745AC6">
        <w:rPr>
          <w:rFonts w:ascii="Times New Roman" w:hAnsi="Times New Roman" w:cs="Times New Roman"/>
          <w:b/>
          <w:bCs/>
          <w:color w:val="auto"/>
          <w:sz w:val="24"/>
          <w:szCs w:val="24"/>
        </w:rPr>
        <w:t>IEPIRKUMA K</w:t>
      </w:r>
      <w:r w:rsidRPr="00745AC6">
        <w:rPr>
          <w:rFonts w:ascii="Times New Roman" w:hAnsi="Times New Roman" w:cs="Times New Roman"/>
          <w:b/>
          <w:bCs/>
          <w:color w:val="auto"/>
          <w:sz w:val="24"/>
          <w:szCs w:val="24"/>
          <w:lang w:eastAsia="lv-LV"/>
        </w:rPr>
        <w:t>O</w:t>
      </w:r>
      <w:r w:rsidRPr="00745AC6">
        <w:rPr>
          <w:rFonts w:ascii="Times New Roman" w:hAnsi="Times New Roman" w:cs="Times New Roman"/>
          <w:b/>
          <w:bCs/>
          <w:color w:val="auto"/>
          <w:sz w:val="24"/>
          <w:szCs w:val="24"/>
        </w:rPr>
        <w:t>MISIJAS TIESĪBAS UN PIENĀKUMI</w:t>
      </w:r>
      <w:bookmarkStart w:id="38" w:name="_Toc59334739"/>
      <w:bookmarkStart w:id="39" w:name="_Toc61422149"/>
      <w:bookmarkEnd w:id="37"/>
    </w:p>
    <w:p w14:paraId="62CA9DF2" w14:textId="77777777" w:rsidR="000B5167" w:rsidRPr="00745AC6" w:rsidRDefault="000B5167" w:rsidP="000B5167"/>
    <w:p w14:paraId="121A35E4" w14:textId="77777777" w:rsidR="000B5167" w:rsidRPr="00745AC6" w:rsidRDefault="000B5167" w:rsidP="000B5167">
      <w:pPr>
        <w:pStyle w:val="Heading1"/>
        <w:numPr>
          <w:ilvl w:val="1"/>
          <w:numId w:val="15"/>
        </w:numPr>
        <w:tabs>
          <w:tab w:val="left" w:pos="426"/>
        </w:tabs>
        <w:spacing w:before="0" w:after="0"/>
        <w:ind w:left="426" w:hanging="568"/>
        <w:jc w:val="both"/>
        <w:rPr>
          <w:rFonts w:ascii="Times New Roman" w:hAnsi="Times New Roman" w:cs="Times New Roman"/>
          <w:b/>
          <w:bCs/>
          <w:color w:val="auto"/>
          <w:sz w:val="24"/>
          <w:szCs w:val="24"/>
        </w:rPr>
      </w:pPr>
      <w:r w:rsidRPr="00745AC6">
        <w:rPr>
          <w:rFonts w:ascii="Times New Roman" w:hAnsi="Times New Roman" w:cs="Times New Roman"/>
          <w:b/>
          <w:bCs/>
          <w:color w:val="auto"/>
          <w:sz w:val="24"/>
          <w:szCs w:val="24"/>
        </w:rPr>
        <w:t>Iepirkuma komisijas tiesības</w:t>
      </w:r>
      <w:bookmarkEnd w:id="38"/>
      <w:bookmarkEnd w:id="39"/>
      <w:r w:rsidRPr="00745AC6">
        <w:rPr>
          <w:rFonts w:ascii="Times New Roman" w:hAnsi="Times New Roman" w:cs="Times New Roman"/>
          <w:b/>
          <w:bCs/>
          <w:color w:val="auto"/>
          <w:sz w:val="24"/>
          <w:szCs w:val="24"/>
        </w:rPr>
        <w:t>:</w:t>
      </w:r>
    </w:p>
    <w:p w14:paraId="129231AA" w14:textId="77777777" w:rsidR="000B5167" w:rsidRPr="00745AC6" w:rsidRDefault="000B5167" w:rsidP="000B5167">
      <w:pPr>
        <w:pStyle w:val="naisf"/>
        <w:numPr>
          <w:ilvl w:val="2"/>
          <w:numId w:val="15"/>
        </w:numPr>
        <w:tabs>
          <w:tab w:val="left" w:pos="0"/>
        </w:tabs>
        <w:spacing w:before="0" w:beforeAutospacing="0" w:after="0" w:afterAutospacing="0"/>
        <w:ind w:left="567" w:hanging="709"/>
        <w:rPr>
          <w:lang w:val="lv-LV"/>
        </w:rPr>
      </w:pPr>
      <w:bookmarkStart w:id="40" w:name="_Toc59334741"/>
      <w:bookmarkStart w:id="41" w:name="_Toc61422151"/>
      <w:r w:rsidRPr="00745AC6">
        <w:rPr>
          <w:lang w:val="lv-LV"/>
        </w:rPr>
        <w:t>pārbaudīt nepieciešamo informāciju kompetentā institūcijā, publiski pieejamās datu bāzēs vai citos publiski pieejamos avotos, ja tas nepieciešams piedāvājumu atbilstības pārbaudei, Pretendentu atlasei, piedāvājumu vērtēšanai un salīdzināšanai, kā arī lūgt, lai Pretendents vai kompetenta institūcija izskaidro Pretendenta iesniegto informāciju; labot aritmētiskās kļūdas pretendenta finanšu piedāvājumā;</w:t>
      </w:r>
    </w:p>
    <w:p w14:paraId="0D880554" w14:textId="77777777" w:rsidR="000B5167" w:rsidRPr="00745AC6" w:rsidRDefault="000B5167" w:rsidP="000B5167">
      <w:pPr>
        <w:pStyle w:val="BodyText"/>
        <w:numPr>
          <w:ilvl w:val="2"/>
          <w:numId w:val="15"/>
        </w:numPr>
        <w:tabs>
          <w:tab w:val="left" w:pos="0"/>
        </w:tabs>
        <w:ind w:left="567" w:hanging="709"/>
        <w:rPr>
          <w:lang w:val="lv-LV"/>
        </w:rPr>
      </w:pPr>
      <w:r w:rsidRPr="00745AC6">
        <w:rPr>
          <w:lang w:val="lv-LV"/>
        </w:rPr>
        <w:t>pieaicināt atzinumu sniegšanai neatkarīgus ekspertus ar padomdevēja tiesībām;</w:t>
      </w:r>
    </w:p>
    <w:p w14:paraId="36410E54" w14:textId="77777777" w:rsidR="000B5167" w:rsidRPr="00745AC6" w:rsidRDefault="000B5167" w:rsidP="000B5167">
      <w:pPr>
        <w:pStyle w:val="BodyText"/>
        <w:numPr>
          <w:ilvl w:val="2"/>
          <w:numId w:val="15"/>
        </w:numPr>
        <w:tabs>
          <w:tab w:val="left" w:pos="0"/>
        </w:tabs>
        <w:ind w:left="567" w:hanging="709"/>
        <w:rPr>
          <w:lang w:val="lv-LV"/>
        </w:rPr>
      </w:pPr>
      <w:r w:rsidRPr="00745AC6">
        <w:rPr>
          <w:lang w:val="lv-LV"/>
        </w:rPr>
        <w:t>jebkurā brīdī pārtraukt Iepirkumu, ja tam ir objektīvs pamatojums;</w:t>
      </w:r>
    </w:p>
    <w:p w14:paraId="78CF89CC" w14:textId="77777777" w:rsidR="000B5167" w:rsidRPr="00745AC6" w:rsidRDefault="000B5167" w:rsidP="000B5167">
      <w:pPr>
        <w:numPr>
          <w:ilvl w:val="2"/>
          <w:numId w:val="15"/>
        </w:numPr>
        <w:tabs>
          <w:tab w:val="left" w:pos="0"/>
        </w:tabs>
        <w:ind w:left="567" w:hanging="709"/>
        <w:jc w:val="both"/>
      </w:pPr>
      <w:r w:rsidRPr="00745AC6">
        <w:t>citas Iepirkuma komisijas tiesības saskaņā ar Publisko iepirkumu likumu, Nolikumu un Latvijas Republikā spēkā esošajiem normatīvajiem aktiem</w:t>
      </w:r>
      <w:bookmarkStart w:id="42" w:name="_Toc59334740"/>
      <w:bookmarkStart w:id="43" w:name="_Toc61422150"/>
      <w:r w:rsidRPr="00745AC6">
        <w:t>.</w:t>
      </w:r>
    </w:p>
    <w:p w14:paraId="4CE65CC8" w14:textId="77777777" w:rsidR="000B5167" w:rsidRPr="00745AC6" w:rsidRDefault="000B5167" w:rsidP="000B5167">
      <w:pPr>
        <w:numPr>
          <w:ilvl w:val="1"/>
          <w:numId w:val="15"/>
        </w:numPr>
        <w:tabs>
          <w:tab w:val="left" w:pos="0"/>
        </w:tabs>
        <w:ind w:left="426" w:hanging="568"/>
        <w:jc w:val="both"/>
        <w:rPr>
          <w:b/>
        </w:rPr>
      </w:pPr>
      <w:r w:rsidRPr="00745AC6">
        <w:rPr>
          <w:b/>
          <w:bCs/>
        </w:rPr>
        <w:t>Iepirkuma komisijas pienākumi</w:t>
      </w:r>
      <w:bookmarkEnd w:id="42"/>
      <w:bookmarkEnd w:id="43"/>
      <w:r w:rsidRPr="00745AC6">
        <w:rPr>
          <w:b/>
          <w:bCs/>
        </w:rPr>
        <w:t>:</w:t>
      </w:r>
    </w:p>
    <w:p w14:paraId="3C82404B" w14:textId="77777777" w:rsidR="000B5167" w:rsidRPr="00745AC6" w:rsidRDefault="000B5167" w:rsidP="000B5167">
      <w:pPr>
        <w:numPr>
          <w:ilvl w:val="2"/>
          <w:numId w:val="15"/>
        </w:numPr>
        <w:tabs>
          <w:tab w:val="left" w:pos="0"/>
        </w:tabs>
        <w:ind w:left="567" w:hanging="709"/>
        <w:jc w:val="both"/>
      </w:pPr>
      <w:r w:rsidRPr="00745AC6">
        <w:t>nodrošināt Iepirkuma norisi un dokumentēšanu;</w:t>
      </w:r>
    </w:p>
    <w:p w14:paraId="6BE95CB4" w14:textId="77777777" w:rsidR="000B5167" w:rsidRPr="00745AC6" w:rsidRDefault="000B5167" w:rsidP="000B5167">
      <w:pPr>
        <w:numPr>
          <w:ilvl w:val="2"/>
          <w:numId w:val="15"/>
        </w:numPr>
        <w:tabs>
          <w:tab w:val="left" w:pos="0"/>
        </w:tabs>
        <w:ind w:left="567" w:hanging="709"/>
        <w:jc w:val="both"/>
      </w:pPr>
      <w:r w:rsidRPr="00745AC6">
        <w:lastRenderedPageBreak/>
        <w:t>nodrošināt Pretendentu brīvu konkurenci, kā arī vienlīdzīgu un taisnīgu attieksmi pret tiem;</w:t>
      </w:r>
    </w:p>
    <w:p w14:paraId="72964EF6" w14:textId="77777777" w:rsidR="000B5167" w:rsidRPr="006F3636" w:rsidRDefault="000B5167" w:rsidP="000B5167">
      <w:pPr>
        <w:numPr>
          <w:ilvl w:val="2"/>
          <w:numId w:val="15"/>
        </w:numPr>
        <w:tabs>
          <w:tab w:val="left" w:pos="0"/>
        </w:tabs>
        <w:ind w:left="567" w:hanging="709"/>
        <w:jc w:val="both"/>
      </w:pPr>
      <w:r w:rsidRPr="006F3636">
        <w:t>citi Iepirkuma komisijas pienākumi saskaņā ar Publisko iepirkumu likumu, Nolikumu un Latvijas Republikā spēkā esošajiem normatīvajiem aktiem.</w:t>
      </w:r>
    </w:p>
    <w:p w14:paraId="0B603107" w14:textId="77777777" w:rsidR="000B5167" w:rsidRPr="006F3636" w:rsidRDefault="000B5167" w:rsidP="000B5167">
      <w:pPr>
        <w:tabs>
          <w:tab w:val="left" w:pos="0"/>
        </w:tabs>
        <w:ind w:left="567"/>
        <w:jc w:val="both"/>
      </w:pPr>
    </w:p>
    <w:p w14:paraId="04457E30" w14:textId="77777777" w:rsidR="000B5167" w:rsidRPr="006F3636" w:rsidRDefault="000B5167" w:rsidP="00923E86">
      <w:pPr>
        <w:numPr>
          <w:ilvl w:val="0"/>
          <w:numId w:val="15"/>
        </w:numPr>
        <w:tabs>
          <w:tab w:val="left" w:pos="426"/>
        </w:tabs>
        <w:ind w:left="0" w:firstLine="0"/>
        <w:jc w:val="center"/>
        <w:rPr>
          <w:b/>
        </w:rPr>
      </w:pPr>
      <w:r w:rsidRPr="006F3636">
        <w:rPr>
          <w:b/>
        </w:rPr>
        <w:t xml:space="preserve"> PRETENDENTA TIESĪBAS UN PIENĀKUMI</w:t>
      </w:r>
      <w:bookmarkStart w:id="44" w:name="_Toc59334742"/>
      <w:bookmarkStart w:id="45" w:name="_Toc61422152"/>
      <w:bookmarkEnd w:id="40"/>
      <w:bookmarkEnd w:id="41"/>
    </w:p>
    <w:p w14:paraId="7906A417" w14:textId="77777777" w:rsidR="000B5167" w:rsidRPr="006F3636" w:rsidRDefault="000B5167" w:rsidP="000B5167">
      <w:pPr>
        <w:rPr>
          <w:b/>
        </w:rPr>
      </w:pPr>
    </w:p>
    <w:p w14:paraId="0ED21074" w14:textId="77777777" w:rsidR="000B5167" w:rsidRPr="006F3636" w:rsidRDefault="000B5167" w:rsidP="000B5167">
      <w:pPr>
        <w:numPr>
          <w:ilvl w:val="1"/>
          <w:numId w:val="15"/>
        </w:numPr>
        <w:ind w:left="567" w:hanging="567"/>
        <w:jc w:val="both"/>
      </w:pPr>
      <w:r w:rsidRPr="006F3636">
        <w:rPr>
          <w:b/>
        </w:rPr>
        <w:t>Pretendenta tiesības</w:t>
      </w:r>
      <w:bookmarkEnd w:id="44"/>
      <w:bookmarkEnd w:id="45"/>
      <w:r w:rsidRPr="006F3636">
        <w:rPr>
          <w:b/>
        </w:rPr>
        <w:t>:</w:t>
      </w:r>
    </w:p>
    <w:p w14:paraId="2BCDDCA0" w14:textId="77777777" w:rsidR="000B5167" w:rsidRPr="006F3636" w:rsidRDefault="000B5167" w:rsidP="000B5167">
      <w:pPr>
        <w:numPr>
          <w:ilvl w:val="2"/>
          <w:numId w:val="15"/>
        </w:numPr>
        <w:ind w:left="709" w:hanging="709"/>
        <w:jc w:val="both"/>
      </w:pPr>
      <w:r w:rsidRPr="006F3636">
        <w:t>pirms piedāvājumu iesniegšanas termiņa beigām grozīt vai atsaukt iesniegto piedāvājumu</w:t>
      </w:r>
      <w:r>
        <w:t>;</w:t>
      </w:r>
    </w:p>
    <w:p w14:paraId="72E3D90C" w14:textId="77777777" w:rsidR="000B5167" w:rsidRPr="006F3636" w:rsidRDefault="000B5167" w:rsidP="000B5167">
      <w:pPr>
        <w:numPr>
          <w:ilvl w:val="2"/>
          <w:numId w:val="15"/>
        </w:numPr>
        <w:ind w:left="709" w:hanging="709"/>
        <w:jc w:val="both"/>
      </w:pPr>
      <w:bookmarkStart w:id="46" w:name="_Toc59334743"/>
      <w:bookmarkStart w:id="47" w:name="_Toc61422153"/>
      <w:r w:rsidRPr="00B649F5">
        <w:t>citas Pretendenta tiesības saskaņā ar Publisko</w:t>
      </w:r>
      <w:r w:rsidRPr="006F3636">
        <w:t xml:space="preserve"> iepirkumu likumu, šo Nolikumu un Latvijas Republikā spēkā esošajiem normatīvajiem aktiem.</w:t>
      </w:r>
    </w:p>
    <w:p w14:paraId="2A0A8F5B" w14:textId="77777777" w:rsidR="000B5167" w:rsidRPr="006F3636" w:rsidRDefault="000B5167" w:rsidP="000B5167">
      <w:pPr>
        <w:numPr>
          <w:ilvl w:val="1"/>
          <w:numId w:val="15"/>
        </w:numPr>
        <w:ind w:left="567" w:hanging="567"/>
        <w:jc w:val="both"/>
        <w:rPr>
          <w:b/>
        </w:rPr>
      </w:pPr>
      <w:r w:rsidRPr="006F3636">
        <w:rPr>
          <w:b/>
        </w:rPr>
        <w:t>Pretendenta pienākumi</w:t>
      </w:r>
      <w:bookmarkEnd w:id="46"/>
      <w:bookmarkEnd w:id="47"/>
      <w:r w:rsidRPr="006F3636">
        <w:rPr>
          <w:b/>
        </w:rPr>
        <w:t>:</w:t>
      </w:r>
    </w:p>
    <w:p w14:paraId="722A6268" w14:textId="77777777" w:rsidR="000B5167" w:rsidRPr="006F3636" w:rsidRDefault="000B5167" w:rsidP="000B5167">
      <w:pPr>
        <w:numPr>
          <w:ilvl w:val="2"/>
          <w:numId w:val="15"/>
        </w:numPr>
        <w:ind w:left="0" w:firstLine="0"/>
        <w:jc w:val="both"/>
      </w:pPr>
      <w:r w:rsidRPr="006F3636">
        <w:t>iesniegt piedāvājumu atbilstoši Nolikuma prasībām</w:t>
      </w:r>
      <w:r>
        <w:t>;</w:t>
      </w:r>
    </w:p>
    <w:p w14:paraId="5F0E3381" w14:textId="77777777" w:rsidR="000B5167" w:rsidRPr="006F3636" w:rsidRDefault="000B5167" w:rsidP="000B5167">
      <w:pPr>
        <w:numPr>
          <w:ilvl w:val="2"/>
          <w:numId w:val="15"/>
        </w:numPr>
        <w:ind w:left="0" w:firstLine="0"/>
        <w:jc w:val="both"/>
      </w:pPr>
      <w:r w:rsidRPr="006F3636">
        <w:t>sniegt patiesu informāciju</w:t>
      </w:r>
      <w:r>
        <w:t>;</w:t>
      </w:r>
    </w:p>
    <w:p w14:paraId="3EDAC24A" w14:textId="77777777" w:rsidR="000B5167" w:rsidRPr="006F3636" w:rsidRDefault="000B5167" w:rsidP="000B5167">
      <w:pPr>
        <w:numPr>
          <w:ilvl w:val="2"/>
          <w:numId w:val="15"/>
        </w:numPr>
        <w:ind w:left="709" w:hanging="709"/>
        <w:jc w:val="both"/>
      </w:pPr>
      <w:r w:rsidRPr="006F3636">
        <w:t>sniegt atbildes uz Iepirkuma komisijas pieprasījumiem par papildus informāciju, kas nepieciešama Pretendentu atlasei, piedāvājumu atbilstības pārbaudei un izvēlei</w:t>
      </w:r>
      <w:r>
        <w:t>;</w:t>
      </w:r>
    </w:p>
    <w:p w14:paraId="695C7655" w14:textId="77777777" w:rsidR="000B5167" w:rsidRPr="006F3636" w:rsidRDefault="000B5167" w:rsidP="000B5167">
      <w:pPr>
        <w:numPr>
          <w:ilvl w:val="2"/>
          <w:numId w:val="15"/>
        </w:numPr>
        <w:ind w:left="709" w:hanging="709"/>
        <w:jc w:val="both"/>
      </w:pPr>
      <w:r w:rsidRPr="006F3636">
        <w:t>segt visas un jebkuras izmaksas, kas saistītas ar piedāvājumu sagatavošanu un iesniegšanu neatkarīgi no Iepirkuma rezultāta</w:t>
      </w:r>
      <w:r>
        <w:t>;</w:t>
      </w:r>
    </w:p>
    <w:p w14:paraId="1B3498D6" w14:textId="77777777" w:rsidR="000B5167" w:rsidRDefault="000B5167" w:rsidP="000B5167">
      <w:pPr>
        <w:numPr>
          <w:ilvl w:val="2"/>
          <w:numId w:val="15"/>
        </w:numPr>
        <w:ind w:left="709" w:hanging="709"/>
        <w:jc w:val="both"/>
      </w:pPr>
      <w:r w:rsidRPr="006F3636">
        <w:t>citi Pretendenta pienākumi saskaņā ar Publisko iepirkumu likumu, šo Nolikumu un Latvijas Republikā spēkā esošajiem normatīvajiem aktiem.</w:t>
      </w:r>
    </w:p>
    <w:p w14:paraId="4BD80A2E" w14:textId="77777777" w:rsidR="000B5167" w:rsidRDefault="000B5167" w:rsidP="000B5167">
      <w:pPr>
        <w:ind w:left="709"/>
        <w:jc w:val="both"/>
      </w:pPr>
    </w:p>
    <w:p w14:paraId="3A0B68A5" w14:textId="77777777" w:rsidR="000B5167" w:rsidRPr="00745AC6" w:rsidRDefault="000B5167" w:rsidP="000B5167">
      <w:pPr>
        <w:numPr>
          <w:ilvl w:val="0"/>
          <w:numId w:val="15"/>
        </w:numPr>
        <w:spacing w:line="252" w:lineRule="auto"/>
        <w:ind w:right="113"/>
        <w:contextualSpacing/>
        <w:jc w:val="center"/>
        <w:rPr>
          <w:b/>
          <w:bCs/>
        </w:rPr>
      </w:pPr>
      <w:r w:rsidRPr="00A17923">
        <w:rPr>
          <w:b/>
          <w:bCs/>
          <w:color w:val="000000"/>
        </w:rPr>
        <w:t>PERSONU DATU APSTRĀDE</w:t>
      </w:r>
      <w:r w:rsidRPr="00A17923">
        <w:rPr>
          <w:color w:val="000000"/>
        </w:rPr>
        <w:t xml:space="preserve"> </w:t>
      </w:r>
    </w:p>
    <w:p w14:paraId="6160E182" w14:textId="77777777" w:rsidR="00745AC6" w:rsidRPr="00A17923" w:rsidRDefault="00745AC6" w:rsidP="00745AC6">
      <w:pPr>
        <w:spacing w:line="252" w:lineRule="auto"/>
        <w:ind w:left="360" w:right="113"/>
        <w:contextualSpacing/>
        <w:rPr>
          <w:b/>
          <w:bCs/>
        </w:rPr>
      </w:pPr>
    </w:p>
    <w:p w14:paraId="62BA44ED" w14:textId="77777777" w:rsidR="000B5167" w:rsidRPr="00A17923" w:rsidRDefault="000B5167" w:rsidP="000B5167">
      <w:pPr>
        <w:numPr>
          <w:ilvl w:val="1"/>
          <w:numId w:val="15"/>
        </w:numPr>
        <w:ind w:left="567" w:right="113" w:hanging="567"/>
        <w:contextualSpacing/>
        <w:jc w:val="both"/>
      </w:pPr>
      <w:r w:rsidRPr="00A17923">
        <w:t>Pretendents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vispārīgās vienošanās izpildē, ja ar Pretendentu tiks noslēgtas vispārīgās vienošanās. Pretendents ir atbildīgs par attiecīgu personas datu subjektu datu apstrādes tiesiskā pamata nodrošināšanu.</w:t>
      </w:r>
    </w:p>
    <w:p w14:paraId="1EF320C6" w14:textId="77777777" w:rsidR="000B5167" w:rsidRPr="00E5029B" w:rsidRDefault="000B5167" w:rsidP="000B5167">
      <w:pPr>
        <w:numPr>
          <w:ilvl w:val="1"/>
          <w:numId w:val="15"/>
        </w:numPr>
        <w:ind w:left="567" w:right="113" w:hanging="567"/>
        <w:contextualSpacing/>
        <w:jc w:val="both"/>
      </w:pPr>
      <w:r w:rsidRPr="00E5029B">
        <w:t>Pasūtītājs veic Pretendenta iesniegto fizisko personu datu apstrādi, lai izpildītu uz Pasūtītāju attiecināmus juridiskus pienākumus un ievērotu Pasūtītāja leģitīmās intereses, un ir iepirkuma procedūras ietvaros Pretendenta iesniegto fizisko personu datu pārzinis.</w:t>
      </w:r>
    </w:p>
    <w:p w14:paraId="703D1C40" w14:textId="77777777" w:rsidR="000B5167" w:rsidRPr="00E5029B" w:rsidRDefault="000B5167" w:rsidP="000B5167">
      <w:pPr>
        <w:numPr>
          <w:ilvl w:val="1"/>
          <w:numId w:val="15"/>
        </w:numPr>
        <w:ind w:left="567" w:right="113" w:hanging="567"/>
        <w:contextualSpacing/>
        <w:jc w:val="both"/>
      </w:pPr>
      <w:r w:rsidRPr="00E5029B">
        <w:t>EIS uzturēšanu atbilstoši normatīvo aktu prasībām nodrošina Valsts digitālās attīstības aģentūra, kas ir fizisko personu datu pārzinis attiecībā uz EIS e-konkursu sistēmā iesniegto fizisko personu datu glabāšanu.</w:t>
      </w:r>
    </w:p>
    <w:p w14:paraId="7371B8A9" w14:textId="77777777" w:rsidR="000B5167" w:rsidRPr="00E5029B" w:rsidRDefault="000B5167" w:rsidP="000B5167">
      <w:pPr>
        <w:numPr>
          <w:ilvl w:val="1"/>
          <w:numId w:val="15"/>
        </w:numPr>
        <w:ind w:left="567" w:right="113" w:hanging="567"/>
        <w:contextualSpacing/>
        <w:jc w:val="both"/>
      </w:pPr>
      <w:r w:rsidRPr="00E5029B">
        <w:t>Piedāvājumu vērtēšana EIS e-konkursu sistēmā:</w:t>
      </w:r>
    </w:p>
    <w:p w14:paraId="6CC61D82" w14:textId="77777777" w:rsidR="000B5167" w:rsidRPr="00E5029B" w:rsidRDefault="000B5167" w:rsidP="000B5167">
      <w:pPr>
        <w:numPr>
          <w:ilvl w:val="2"/>
          <w:numId w:val="15"/>
        </w:numPr>
        <w:ind w:right="113"/>
        <w:contextualSpacing/>
        <w:jc w:val="both"/>
      </w:pPr>
      <w:r w:rsidRPr="00E5029B">
        <w:t>Pretendenta EIS e-konkursu sistēmā iesniegto Pretendenta pilnvaroto personu datu apstrādes mērķis – izvērtēt Pretendenta piedāvājuma tiesiskumu;</w:t>
      </w:r>
    </w:p>
    <w:p w14:paraId="0766F6A5" w14:textId="77777777" w:rsidR="000B5167" w:rsidRPr="00E5029B" w:rsidRDefault="000B5167" w:rsidP="000B5167">
      <w:pPr>
        <w:numPr>
          <w:ilvl w:val="2"/>
          <w:numId w:val="15"/>
        </w:numPr>
        <w:ind w:right="113"/>
        <w:contextualSpacing/>
        <w:jc w:val="both"/>
      </w:pPr>
      <w:r w:rsidRPr="00E5029B">
        <w:t>Pretendenta EIS e-konkursu sistēmā iesniegto Pretendenta kontaktpersonu datu apstrādes mērķis – nodrošināt informācijas apriti;</w:t>
      </w:r>
    </w:p>
    <w:p w14:paraId="1410D982" w14:textId="77777777" w:rsidR="000B5167" w:rsidRPr="00E5029B" w:rsidRDefault="000B5167" w:rsidP="000B5167">
      <w:pPr>
        <w:numPr>
          <w:ilvl w:val="2"/>
          <w:numId w:val="15"/>
        </w:numPr>
        <w:ind w:right="113"/>
        <w:contextualSpacing/>
        <w:jc w:val="both"/>
      </w:pPr>
      <w:r w:rsidRPr="00E5029B">
        <w:t>Pretendenta piedāvājumā norādīto apakšuzņēmēju un iepriekšējo Pretendenta pasūtītāju kontaktpersonu datu apstrādes mērķis – pārliecināties par Pretendenta atbilstību Nolikuma prasībām;</w:t>
      </w:r>
    </w:p>
    <w:p w14:paraId="6575013A" w14:textId="77777777" w:rsidR="000B5167" w:rsidRPr="00E5029B" w:rsidRDefault="000B5167" w:rsidP="000B5167">
      <w:pPr>
        <w:numPr>
          <w:ilvl w:val="2"/>
          <w:numId w:val="15"/>
        </w:numPr>
        <w:ind w:right="113"/>
        <w:contextualSpacing/>
        <w:jc w:val="both"/>
      </w:pPr>
      <w:r w:rsidRPr="00E5029B">
        <w:t>Pretendenta piedāvājuma norādītā personāla datu apstrādes mērķis – pārliecināties par Pretendenta atbilstību Nolikuma prasībām.</w:t>
      </w:r>
    </w:p>
    <w:p w14:paraId="54BD0654" w14:textId="77777777" w:rsidR="000B5167" w:rsidRDefault="000B5167" w:rsidP="000B5167">
      <w:pPr>
        <w:numPr>
          <w:ilvl w:val="1"/>
          <w:numId w:val="15"/>
        </w:numPr>
        <w:ind w:left="567" w:right="113" w:hanging="567"/>
        <w:contextualSpacing/>
        <w:jc w:val="both"/>
      </w:pPr>
      <w:r w:rsidRPr="00E5029B">
        <w:t>Pasūtītājs apstrādā Pretendenta EIS e-konkursu sistēmā iesniegtos fizisko personu datus tik ilgi, cik tas ir nepieciešams personas datu apstrādes mērķa sasniegšanai.</w:t>
      </w:r>
    </w:p>
    <w:p w14:paraId="607B4109" w14:textId="77777777" w:rsidR="00745AC6" w:rsidRDefault="00745AC6" w:rsidP="00745AC6">
      <w:pPr>
        <w:ind w:left="567" w:right="113"/>
        <w:contextualSpacing/>
        <w:jc w:val="both"/>
      </w:pPr>
    </w:p>
    <w:p w14:paraId="499173B7" w14:textId="77777777" w:rsidR="00745AC6" w:rsidRPr="00E5029B" w:rsidRDefault="00745AC6" w:rsidP="00745AC6">
      <w:pPr>
        <w:ind w:left="567" w:right="113"/>
        <w:contextualSpacing/>
        <w:jc w:val="both"/>
      </w:pPr>
    </w:p>
    <w:p w14:paraId="72A8B2CF" w14:textId="77777777" w:rsidR="000B5167" w:rsidRPr="006F3636" w:rsidRDefault="000B5167" w:rsidP="000B5167">
      <w:pPr>
        <w:jc w:val="both"/>
      </w:pPr>
    </w:p>
    <w:p w14:paraId="4CE0976D" w14:textId="77777777" w:rsidR="000B5167" w:rsidRPr="006F3636" w:rsidRDefault="000B5167" w:rsidP="000B5167">
      <w:pPr>
        <w:numPr>
          <w:ilvl w:val="0"/>
          <w:numId w:val="15"/>
        </w:numPr>
        <w:tabs>
          <w:tab w:val="left" w:pos="426"/>
        </w:tabs>
        <w:ind w:left="0" w:firstLine="0"/>
        <w:jc w:val="center"/>
        <w:rPr>
          <w:b/>
        </w:rPr>
      </w:pPr>
      <w:r w:rsidRPr="006F3636">
        <w:rPr>
          <w:b/>
        </w:rPr>
        <w:lastRenderedPageBreak/>
        <w:t>NOLIKUMA PIELIKUMI</w:t>
      </w:r>
    </w:p>
    <w:p w14:paraId="5F1DFD8C" w14:textId="77777777" w:rsidR="000B5167" w:rsidRPr="006F3636" w:rsidRDefault="000B5167" w:rsidP="000B5167">
      <w:pPr>
        <w:rPr>
          <w:b/>
        </w:rPr>
      </w:pPr>
    </w:p>
    <w:p w14:paraId="1C94D29B" w14:textId="77777777" w:rsidR="000B5167" w:rsidRPr="00367797" w:rsidRDefault="000B5167" w:rsidP="000B5167">
      <w:pPr>
        <w:numPr>
          <w:ilvl w:val="1"/>
          <w:numId w:val="15"/>
        </w:numPr>
        <w:ind w:left="0" w:firstLine="0"/>
        <w:jc w:val="both"/>
      </w:pPr>
      <w:r w:rsidRPr="00367797">
        <w:t>Nolikums sagatavots uz 18 (astoņpadsmit) lapām. Visi pielikumi ir Nolikuma neatņemamas sastāvdaļas. Nolikumam pievienoti sekojoši pielikumi:</w:t>
      </w:r>
    </w:p>
    <w:p w14:paraId="1460499F" w14:textId="77777777" w:rsidR="000B5167" w:rsidRPr="00367797" w:rsidRDefault="000B5167" w:rsidP="000B5167">
      <w:pPr>
        <w:jc w:val="both"/>
      </w:pPr>
    </w:p>
    <w:tbl>
      <w:tblPr>
        <w:tblW w:w="9386" w:type="dxa"/>
        <w:tblLook w:val="04A0" w:firstRow="1" w:lastRow="0" w:firstColumn="1" w:lastColumn="0" w:noHBand="0" w:noVBand="1"/>
      </w:tblPr>
      <w:tblGrid>
        <w:gridCol w:w="1668"/>
        <w:gridCol w:w="296"/>
        <w:gridCol w:w="7422"/>
      </w:tblGrid>
      <w:tr w:rsidR="000B5167" w:rsidRPr="00367797" w14:paraId="587BF2C4" w14:textId="77777777" w:rsidTr="0086536F">
        <w:tc>
          <w:tcPr>
            <w:tcW w:w="1668" w:type="dxa"/>
          </w:tcPr>
          <w:p w14:paraId="4CF50CE9" w14:textId="162AD652" w:rsidR="000B5167" w:rsidRPr="00367797" w:rsidRDefault="000B5167" w:rsidP="0086536F">
            <w:pPr>
              <w:jc w:val="both"/>
            </w:pPr>
            <w:r w:rsidRPr="00367797">
              <w:t>1.</w:t>
            </w:r>
            <w:r w:rsidR="00E644BC">
              <w:t xml:space="preserve"> </w:t>
            </w:r>
            <w:r w:rsidRPr="00367797">
              <w:t>pielikums</w:t>
            </w:r>
          </w:p>
        </w:tc>
        <w:tc>
          <w:tcPr>
            <w:tcW w:w="296" w:type="dxa"/>
          </w:tcPr>
          <w:p w14:paraId="6FFD30AA" w14:textId="77777777" w:rsidR="000B5167" w:rsidRPr="00367797" w:rsidRDefault="000B5167" w:rsidP="0086536F">
            <w:pPr>
              <w:jc w:val="both"/>
            </w:pPr>
            <w:r w:rsidRPr="00367797">
              <w:t>-</w:t>
            </w:r>
          </w:p>
        </w:tc>
        <w:tc>
          <w:tcPr>
            <w:tcW w:w="7422" w:type="dxa"/>
          </w:tcPr>
          <w:p w14:paraId="5F40EAC8" w14:textId="77777777" w:rsidR="000B5167" w:rsidRPr="00367797" w:rsidRDefault="000B5167" w:rsidP="0086536F">
            <w:pPr>
              <w:jc w:val="both"/>
            </w:pPr>
            <w:r w:rsidRPr="00367797">
              <w:t>Tehniskā specifikācija;</w:t>
            </w:r>
          </w:p>
        </w:tc>
      </w:tr>
      <w:tr w:rsidR="000B5167" w:rsidRPr="00367797" w14:paraId="5D1FC474" w14:textId="77777777" w:rsidTr="0086536F">
        <w:tc>
          <w:tcPr>
            <w:tcW w:w="1668" w:type="dxa"/>
          </w:tcPr>
          <w:p w14:paraId="261D2990" w14:textId="046CD5CB" w:rsidR="000B5167" w:rsidRPr="00367797" w:rsidRDefault="000B5167" w:rsidP="0086536F">
            <w:pPr>
              <w:jc w:val="both"/>
            </w:pPr>
            <w:r w:rsidRPr="00367797">
              <w:t>2.</w:t>
            </w:r>
            <w:r w:rsidR="00E644BC">
              <w:t xml:space="preserve"> </w:t>
            </w:r>
            <w:r w:rsidRPr="00367797">
              <w:t>pielikums</w:t>
            </w:r>
          </w:p>
        </w:tc>
        <w:tc>
          <w:tcPr>
            <w:tcW w:w="296" w:type="dxa"/>
          </w:tcPr>
          <w:p w14:paraId="47D0436B" w14:textId="77777777" w:rsidR="000B5167" w:rsidRPr="00367797" w:rsidRDefault="000B5167" w:rsidP="0086536F">
            <w:pPr>
              <w:jc w:val="both"/>
            </w:pPr>
            <w:r w:rsidRPr="00367797">
              <w:t>-</w:t>
            </w:r>
          </w:p>
        </w:tc>
        <w:tc>
          <w:tcPr>
            <w:tcW w:w="7422" w:type="dxa"/>
          </w:tcPr>
          <w:p w14:paraId="1BB72C00" w14:textId="77777777" w:rsidR="000B5167" w:rsidRPr="00367797" w:rsidRDefault="000B5167" w:rsidP="0086536F">
            <w:pPr>
              <w:jc w:val="both"/>
            </w:pPr>
            <w:r w:rsidRPr="00367797">
              <w:t>Pieteikums dalībai Iepirkumā (veidne);</w:t>
            </w:r>
          </w:p>
        </w:tc>
      </w:tr>
      <w:tr w:rsidR="000B5167" w:rsidRPr="00367797" w14:paraId="42F8369E" w14:textId="77777777" w:rsidTr="0086536F">
        <w:tc>
          <w:tcPr>
            <w:tcW w:w="1668" w:type="dxa"/>
          </w:tcPr>
          <w:p w14:paraId="26C088C8" w14:textId="5E528398" w:rsidR="000B5167" w:rsidRPr="00367797" w:rsidRDefault="000B5167" w:rsidP="0086536F">
            <w:pPr>
              <w:jc w:val="both"/>
            </w:pPr>
            <w:r w:rsidRPr="00367797">
              <w:t>3.</w:t>
            </w:r>
            <w:r w:rsidR="00E644BC">
              <w:t xml:space="preserve"> </w:t>
            </w:r>
            <w:r w:rsidRPr="00367797">
              <w:t>pielikums</w:t>
            </w:r>
          </w:p>
        </w:tc>
        <w:tc>
          <w:tcPr>
            <w:tcW w:w="296" w:type="dxa"/>
          </w:tcPr>
          <w:p w14:paraId="434C370C" w14:textId="77777777" w:rsidR="000B5167" w:rsidRPr="00367797" w:rsidRDefault="000B5167" w:rsidP="0086536F">
            <w:pPr>
              <w:jc w:val="both"/>
            </w:pPr>
            <w:r w:rsidRPr="00367797">
              <w:t>-</w:t>
            </w:r>
          </w:p>
        </w:tc>
        <w:tc>
          <w:tcPr>
            <w:tcW w:w="7422" w:type="dxa"/>
          </w:tcPr>
          <w:p w14:paraId="5DE8B1C2" w14:textId="77777777" w:rsidR="000B5167" w:rsidRPr="00367797" w:rsidRDefault="000B5167" w:rsidP="0086536F">
            <w:pPr>
              <w:jc w:val="both"/>
            </w:pPr>
            <w:r w:rsidRPr="00367797">
              <w:t>Pretendenta un Pretendenta vispārīgās vienošanās izpildē piesaistītā personāla pieredzes apliecinājuma tabula (veidne);</w:t>
            </w:r>
          </w:p>
        </w:tc>
      </w:tr>
      <w:tr w:rsidR="000B5167" w:rsidRPr="00367797" w14:paraId="280C678B" w14:textId="77777777" w:rsidTr="0086536F">
        <w:tc>
          <w:tcPr>
            <w:tcW w:w="1668" w:type="dxa"/>
          </w:tcPr>
          <w:p w14:paraId="47542EC1" w14:textId="1E8F3690" w:rsidR="000B5167" w:rsidRPr="00367797" w:rsidRDefault="000B5167" w:rsidP="0086536F">
            <w:pPr>
              <w:jc w:val="both"/>
            </w:pPr>
            <w:r w:rsidRPr="00367797">
              <w:t>4.</w:t>
            </w:r>
            <w:r w:rsidR="00E644BC">
              <w:t xml:space="preserve"> </w:t>
            </w:r>
            <w:r w:rsidRPr="00367797">
              <w:t>pielikums</w:t>
            </w:r>
          </w:p>
        </w:tc>
        <w:tc>
          <w:tcPr>
            <w:tcW w:w="296" w:type="dxa"/>
          </w:tcPr>
          <w:p w14:paraId="03927669" w14:textId="77777777" w:rsidR="000B5167" w:rsidRPr="00367797" w:rsidRDefault="000B5167" w:rsidP="0086536F">
            <w:pPr>
              <w:jc w:val="both"/>
            </w:pPr>
            <w:r w:rsidRPr="00367797">
              <w:t>-</w:t>
            </w:r>
          </w:p>
        </w:tc>
        <w:tc>
          <w:tcPr>
            <w:tcW w:w="7422" w:type="dxa"/>
          </w:tcPr>
          <w:p w14:paraId="24D55AE2" w14:textId="77777777" w:rsidR="000B5167" w:rsidRPr="00367797" w:rsidRDefault="000B5167" w:rsidP="0086536F">
            <w:pPr>
              <w:jc w:val="both"/>
            </w:pPr>
            <w:r w:rsidRPr="00367797">
              <w:t>Pretendenta finanšu apgrozījums (veidne);</w:t>
            </w:r>
          </w:p>
        </w:tc>
      </w:tr>
      <w:tr w:rsidR="000B5167" w:rsidRPr="00367797" w14:paraId="4B9EB784" w14:textId="77777777" w:rsidTr="0086536F">
        <w:tc>
          <w:tcPr>
            <w:tcW w:w="1668" w:type="dxa"/>
          </w:tcPr>
          <w:p w14:paraId="7EED185C" w14:textId="772CEBB4" w:rsidR="000B5167" w:rsidRPr="00367797" w:rsidRDefault="000B5167" w:rsidP="0086536F">
            <w:pPr>
              <w:jc w:val="both"/>
            </w:pPr>
            <w:r w:rsidRPr="00367797">
              <w:t>5.</w:t>
            </w:r>
            <w:r w:rsidR="00E644BC">
              <w:t xml:space="preserve"> </w:t>
            </w:r>
            <w:r w:rsidRPr="00367797">
              <w:t>pielikums</w:t>
            </w:r>
          </w:p>
        </w:tc>
        <w:tc>
          <w:tcPr>
            <w:tcW w:w="296" w:type="dxa"/>
          </w:tcPr>
          <w:p w14:paraId="68CC6B98" w14:textId="77777777" w:rsidR="000B5167" w:rsidRPr="00367797" w:rsidRDefault="000B5167" w:rsidP="0086536F">
            <w:pPr>
              <w:jc w:val="both"/>
            </w:pPr>
            <w:r w:rsidRPr="00367797">
              <w:t>-</w:t>
            </w:r>
          </w:p>
        </w:tc>
        <w:tc>
          <w:tcPr>
            <w:tcW w:w="7422" w:type="dxa"/>
          </w:tcPr>
          <w:p w14:paraId="05488EE6" w14:textId="77777777" w:rsidR="000B5167" w:rsidRPr="00367797" w:rsidRDefault="000B5167" w:rsidP="0086536F">
            <w:pPr>
              <w:jc w:val="both"/>
            </w:pPr>
            <w:r w:rsidRPr="00367797">
              <w:t>Vispārīgās vienošanās izpildē piesaistītā apakšuzņēmēja apliecinājums (veidne);</w:t>
            </w:r>
          </w:p>
        </w:tc>
      </w:tr>
      <w:tr w:rsidR="000B5167" w:rsidRPr="00367797" w14:paraId="1AC0B1D5" w14:textId="77777777" w:rsidTr="0086536F">
        <w:tc>
          <w:tcPr>
            <w:tcW w:w="1668" w:type="dxa"/>
          </w:tcPr>
          <w:p w14:paraId="22F31201" w14:textId="115B5DD7" w:rsidR="000B5167" w:rsidRPr="00367797" w:rsidRDefault="000B5167" w:rsidP="0086536F">
            <w:pPr>
              <w:jc w:val="both"/>
            </w:pPr>
            <w:r w:rsidRPr="00367797">
              <w:t>6.</w:t>
            </w:r>
            <w:r w:rsidR="00E644BC">
              <w:t xml:space="preserve"> </w:t>
            </w:r>
            <w:r w:rsidRPr="00367797">
              <w:t>pielikums</w:t>
            </w:r>
          </w:p>
          <w:p w14:paraId="62067C0A" w14:textId="77777777" w:rsidR="000B5167" w:rsidRPr="00367797" w:rsidRDefault="000B5167" w:rsidP="0086536F">
            <w:pPr>
              <w:jc w:val="both"/>
            </w:pPr>
            <w:r w:rsidRPr="00367797">
              <w:t>6.1. pielikums</w:t>
            </w:r>
          </w:p>
        </w:tc>
        <w:tc>
          <w:tcPr>
            <w:tcW w:w="296" w:type="dxa"/>
          </w:tcPr>
          <w:p w14:paraId="2DD17702" w14:textId="77777777" w:rsidR="000B5167" w:rsidRPr="00367797" w:rsidRDefault="000B5167" w:rsidP="0086536F">
            <w:pPr>
              <w:jc w:val="both"/>
            </w:pPr>
            <w:r w:rsidRPr="00367797">
              <w:t>-</w:t>
            </w:r>
          </w:p>
          <w:p w14:paraId="57CF465E" w14:textId="77777777" w:rsidR="000B5167" w:rsidRPr="00367797" w:rsidRDefault="000B5167" w:rsidP="0086536F">
            <w:pPr>
              <w:jc w:val="both"/>
            </w:pPr>
            <w:r w:rsidRPr="00367797">
              <w:t>-</w:t>
            </w:r>
          </w:p>
        </w:tc>
        <w:tc>
          <w:tcPr>
            <w:tcW w:w="7422" w:type="dxa"/>
          </w:tcPr>
          <w:p w14:paraId="45CB584B" w14:textId="77777777" w:rsidR="000B5167" w:rsidRPr="00367797" w:rsidRDefault="000B5167" w:rsidP="0086536F">
            <w:pPr>
              <w:jc w:val="both"/>
            </w:pPr>
            <w:r w:rsidRPr="00367797">
              <w:t>Finanšu piedāvājum</w:t>
            </w:r>
            <w:r>
              <w:t>s</w:t>
            </w:r>
            <w:r w:rsidRPr="00367797">
              <w:t xml:space="preserve"> (veidne);</w:t>
            </w:r>
          </w:p>
          <w:p w14:paraId="25070E6A" w14:textId="77777777" w:rsidR="000B5167" w:rsidRPr="00367797" w:rsidRDefault="000B5167" w:rsidP="0086536F">
            <w:pPr>
              <w:jc w:val="both"/>
            </w:pPr>
            <w:r w:rsidRPr="00367797">
              <w:t>Finanšu piedāvājuma izcenojums (veidne);</w:t>
            </w:r>
          </w:p>
        </w:tc>
      </w:tr>
      <w:tr w:rsidR="000B5167" w:rsidRPr="00367797" w14:paraId="1F579A29" w14:textId="77777777" w:rsidTr="0086536F">
        <w:tc>
          <w:tcPr>
            <w:tcW w:w="1668" w:type="dxa"/>
          </w:tcPr>
          <w:p w14:paraId="6D72EA21" w14:textId="792BC7E9" w:rsidR="000B5167" w:rsidRPr="00367797" w:rsidRDefault="000B5167" w:rsidP="0086536F">
            <w:pPr>
              <w:jc w:val="both"/>
            </w:pPr>
            <w:r w:rsidRPr="00367797">
              <w:t>7.</w:t>
            </w:r>
            <w:r w:rsidR="00E644BC">
              <w:t xml:space="preserve"> </w:t>
            </w:r>
            <w:r w:rsidRPr="00367797">
              <w:t>pielikums</w:t>
            </w:r>
          </w:p>
        </w:tc>
        <w:tc>
          <w:tcPr>
            <w:tcW w:w="296" w:type="dxa"/>
          </w:tcPr>
          <w:p w14:paraId="6C8CE534" w14:textId="77777777" w:rsidR="000B5167" w:rsidRPr="00367797" w:rsidRDefault="000B5167" w:rsidP="0086536F">
            <w:pPr>
              <w:jc w:val="both"/>
            </w:pPr>
            <w:r w:rsidRPr="00367797">
              <w:t>-</w:t>
            </w:r>
          </w:p>
        </w:tc>
        <w:tc>
          <w:tcPr>
            <w:tcW w:w="7422" w:type="dxa"/>
          </w:tcPr>
          <w:p w14:paraId="7441E769" w14:textId="77777777" w:rsidR="000B5167" w:rsidRPr="00367797" w:rsidRDefault="000B5167" w:rsidP="0086536F">
            <w:pPr>
              <w:jc w:val="both"/>
            </w:pPr>
            <w:r w:rsidRPr="00367797">
              <w:t>Saimnieciski visizdevīgākā piedāvājuma vērtēšanas metodika;</w:t>
            </w:r>
          </w:p>
        </w:tc>
      </w:tr>
      <w:tr w:rsidR="000B5167" w:rsidRPr="006F3636" w14:paraId="5F96BC6F" w14:textId="77777777" w:rsidTr="0086536F">
        <w:tc>
          <w:tcPr>
            <w:tcW w:w="1668" w:type="dxa"/>
          </w:tcPr>
          <w:p w14:paraId="7EC1E9D6" w14:textId="1FA12870" w:rsidR="000B5167" w:rsidRPr="00367797" w:rsidRDefault="000B5167" w:rsidP="0086536F">
            <w:pPr>
              <w:jc w:val="both"/>
            </w:pPr>
            <w:r w:rsidRPr="00367797">
              <w:t>8.</w:t>
            </w:r>
            <w:r w:rsidR="00E644BC">
              <w:t xml:space="preserve"> </w:t>
            </w:r>
            <w:r w:rsidRPr="00367797">
              <w:t>pielikums</w:t>
            </w:r>
          </w:p>
        </w:tc>
        <w:tc>
          <w:tcPr>
            <w:tcW w:w="296" w:type="dxa"/>
          </w:tcPr>
          <w:p w14:paraId="7034B9DD" w14:textId="77777777" w:rsidR="000B5167" w:rsidRPr="00367797" w:rsidRDefault="000B5167" w:rsidP="0086536F">
            <w:pPr>
              <w:jc w:val="both"/>
            </w:pPr>
            <w:r w:rsidRPr="00367797">
              <w:t>-</w:t>
            </w:r>
          </w:p>
        </w:tc>
        <w:tc>
          <w:tcPr>
            <w:tcW w:w="7422" w:type="dxa"/>
          </w:tcPr>
          <w:p w14:paraId="31CB4EB1" w14:textId="77777777" w:rsidR="000B5167" w:rsidRPr="002E28E2" w:rsidRDefault="000B5167" w:rsidP="0086536F">
            <w:pPr>
              <w:jc w:val="both"/>
            </w:pPr>
            <w:r w:rsidRPr="00367797">
              <w:t>Vispārīgās vienošanās projekts.</w:t>
            </w:r>
          </w:p>
        </w:tc>
      </w:tr>
    </w:tbl>
    <w:p w14:paraId="34C7C9E3" w14:textId="77777777" w:rsidR="000B5167" w:rsidRDefault="000B5167" w:rsidP="000B5167">
      <w:pPr>
        <w:tabs>
          <w:tab w:val="left" w:pos="195"/>
        </w:tabs>
      </w:pPr>
      <w:bookmarkStart w:id="48" w:name="_Toc59334744"/>
      <w:r w:rsidRPr="006F3636">
        <w:tab/>
      </w:r>
      <w:bookmarkStart w:id="49" w:name="_PictureBullets"/>
      <w:bookmarkEnd w:id="48"/>
      <w:bookmarkEnd w:id="49"/>
    </w:p>
    <w:p w14:paraId="2EF7B7F8" w14:textId="77777777" w:rsidR="00FF50C9" w:rsidRDefault="00FF50C9"/>
    <w:sectPr w:rsidR="00FF50C9" w:rsidSect="000B5167">
      <w:footerReference w:type="default" r:id="rId17"/>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8C8C3" w14:textId="77777777" w:rsidR="004419AF" w:rsidRDefault="004419AF" w:rsidP="000B5167">
      <w:r>
        <w:separator/>
      </w:r>
    </w:p>
  </w:endnote>
  <w:endnote w:type="continuationSeparator" w:id="0">
    <w:p w14:paraId="7723E18F" w14:textId="77777777" w:rsidR="004419AF" w:rsidRDefault="004419AF" w:rsidP="000B5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00000001" w:usb1="5000204A"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Baltic">
    <w:altName w:val="Times New Roman"/>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B1EBD" w14:textId="77777777" w:rsidR="000B5167" w:rsidRPr="006F3636" w:rsidRDefault="000B5167" w:rsidP="00F21379">
    <w:pPr>
      <w:pStyle w:val="Footer"/>
      <w:framePr w:wrap="around" w:vAnchor="text" w:hAnchor="margin" w:xAlign="right" w:y="1"/>
      <w:rPr>
        <w:rStyle w:val="PageNumber"/>
        <w:lang w:val="lv-LV"/>
      </w:rPr>
    </w:pPr>
    <w:r w:rsidRPr="006F3636">
      <w:rPr>
        <w:rStyle w:val="PageNumber"/>
        <w:lang w:val="lv-LV"/>
      </w:rPr>
      <w:fldChar w:fldCharType="begin"/>
    </w:r>
    <w:r w:rsidRPr="006F3636">
      <w:rPr>
        <w:rStyle w:val="PageNumber"/>
        <w:lang w:val="lv-LV"/>
      </w:rPr>
      <w:instrText xml:space="preserve">PAGE  </w:instrText>
    </w:r>
    <w:r w:rsidRPr="006F3636">
      <w:rPr>
        <w:rStyle w:val="PageNumber"/>
        <w:lang w:val="lv-LV"/>
      </w:rPr>
      <w:fldChar w:fldCharType="end"/>
    </w:r>
  </w:p>
  <w:p w14:paraId="2AA6F7E7" w14:textId="77777777" w:rsidR="000B5167" w:rsidRPr="006F3636" w:rsidRDefault="000B5167" w:rsidP="00E96183">
    <w:pPr>
      <w:pStyle w:val="Footer"/>
      <w:ind w:right="360"/>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5BC31" w14:textId="77777777" w:rsidR="000B5167" w:rsidRPr="006F3636" w:rsidRDefault="000B5167" w:rsidP="00F21379">
    <w:pPr>
      <w:pStyle w:val="Footer"/>
      <w:framePr w:wrap="around" w:vAnchor="text" w:hAnchor="margin" w:xAlign="right" w:y="1"/>
      <w:rPr>
        <w:rStyle w:val="PageNumber"/>
        <w:lang w:val="lv-LV"/>
      </w:rPr>
    </w:pPr>
    <w:r w:rsidRPr="006F3636">
      <w:rPr>
        <w:rStyle w:val="PageNumber"/>
        <w:lang w:val="lv-LV"/>
      </w:rPr>
      <w:fldChar w:fldCharType="begin"/>
    </w:r>
    <w:r w:rsidRPr="006F3636">
      <w:rPr>
        <w:rStyle w:val="PageNumber"/>
        <w:lang w:val="lv-LV"/>
      </w:rPr>
      <w:instrText xml:space="preserve">PAGE  </w:instrText>
    </w:r>
    <w:r w:rsidRPr="006F3636">
      <w:rPr>
        <w:rStyle w:val="PageNumber"/>
        <w:lang w:val="lv-LV"/>
      </w:rPr>
      <w:fldChar w:fldCharType="separate"/>
    </w:r>
    <w:r w:rsidRPr="006F3636">
      <w:rPr>
        <w:rStyle w:val="PageNumber"/>
        <w:lang w:val="lv-LV"/>
      </w:rPr>
      <w:t>2</w:t>
    </w:r>
    <w:r w:rsidRPr="006F3636">
      <w:rPr>
        <w:rStyle w:val="PageNumber"/>
        <w:lang w:val="lv-LV"/>
      </w:rPr>
      <w:fldChar w:fldCharType="end"/>
    </w:r>
  </w:p>
  <w:p w14:paraId="5E91601E" w14:textId="77777777" w:rsidR="000B5167" w:rsidRPr="006F3636" w:rsidRDefault="000B5167" w:rsidP="00E96183">
    <w:pPr>
      <w:pStyle w:val="Footer"/>
      <w:ind w:right="360"/>
      <w:rPr>
        <w:lang w:val="lv-LV"/>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F4DB8" w14:textId="77777777" w:rsidR="000B5167" w:rsidRPr="006F3636" w:rsidRDefault="000B5167" w:rsidP="003877C1">
    <w:pPr>
      <w:pStyle w:val="Footer"/>
      <w:framePr w:wrap="around" w:vAnchor="text" w:hAnchor="margin" w:xAlign="right" w:y="1"/>
      <w:rPr>
        <w:rStyle w:val="PageNumber"/>
        <w:color w:val="000000"/>
        <w:lang w:val="lv-LV"/>
      </w:rPr>
    </w:pPr>
    <w:r w:rsidRPr="006F3636">
      <w:rPr>
        <w:rStyle w:val="PageNumber"/>
        <w:color w:val="000000"/>
        <w:lang w:val="lv-LV"/>
      </w:rPr>
      <w:fldChar w:fldCharType="begin"/>
    </w:r>
    <w:r w:rsidRPr="006F3636">
      <w:rPr>
        <w:rStyle w:val="PageNumber"/>
        <w:color w:val="000000"/>
        <w:lang w:val="lv-LV"/>
      </w:rPr>
      <w:instrText xml:space="preserve">PAGE  </w:instrText>
    </w:r>
    <w:r w:rsidRPr="006F3636">
      <w:rPr>
        <w:rStyle w:val="PageNumber"/>
        <w:color w:val="000000"/>
        <w:lang w:val="lv-LV"/>
      </w:rPr>
      <w:fldChar w:fldCharType="separate"/>
    </w:r>
    <w:r w:rsidRPr="006F3636">
      <w:rPr>
        <w:rStyle w:val="PageNumber"/>
        <w:color w:val="000000"/>
        <w:lang w:val="lv-LV"/>
      </w:rPr>
      <w:t>16</w:t>
    </w:r>
    <w:r w:rsidRPr="006F3636">
      <w:rPr>
        <w:rStyle w:val="PageNumber"/>
        <w:color w:val="000000"/>
        <w:lang w:val="lv-LV"/>
      </w:rPr>
      <w:fldChar w:fldCharType="end"/>
    </w:r>
  </w:p>
  <w:p w14:paraId="03E55FEB" w14:textId="77777777" w:rsidR="000B5167" w:rsidRPr="006F3636" w:rsidRDefault="000B5167" w:rsidP="00E96183">
    <w:pPr>
      <w:pStyle w:val="Footer"/>
      <w:ind w:right="360"/>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689F9" w14:textId="77777777" w:rsidR="004419AF" w:rsidRDefault="004419AF" w:rsidP="000B5167">
      <w:r>
        <w:separator/>
      </w:r>
    </w:p>
  </w:footnote>
  <w:footnote w:type="continuationSeparator" w:id="0">
    <w:p w14:paraId="20B25102" w14:textId="77777777" w:rsidR="004419AF" w:rsidRDefault="004419AF" w:rsidP="000B5167">
      <w:r>
        <w:continuationSeparator/>
      </w:r>
    </w:p>
  </w:footnote>
  <w:footnote w:id="1">
    <w:p w14:paraId="6F98E1F4" w14:textId="77777777" w:rsidR="000B5167" w:rsidRPr="006F3636" w:rsidRDefault="000B5167" w:rsidP="000B5167">
      <w:pPr>
        <w:pStyle w:val="FootnoteText"/>
        <w:rPr>
          <w:lang w:val="lv-LV"/>
        </w:rPr>
      </w:pPr>
      <w:r w:rsidRPr="006F3636">
        <w:rPr>
          <w:rStyle w:val="FootnoteReference"/>
          <w:lang w:val="lv-LV"/>
        </w:rPr>
        <w:footnoteRef/>
      </w:r>
      <w:r w:rsidRPr="006F3636">
        <w:rPr>
          <w:lang w:val="lv-LV"/>
        </w:rPr>
        <w:t xml:space="preserve"> Informāciju par to, kā ieinteresētais piegādātājs var reģistrēties par Nolikuma saņēmēju sk.:</w:t>
      </w:r>
      <w:r w:rsidRPr="006F3636">
        <w:rPr>
          <w:color w:val="FF0000"/>
          <w:lang w:val="lv-LV"/>
        </w:rPr>
        <w:t xml:space="preserve"> </w:t>
      </w:r>
      <w:hyperlink r:id="rId1" w:history="1">
        <w:r w:rsidRPr="006F3636">
          <w:rPr>
            <w:rStyle w:val="Hyperlink"/>
            <w:lang w:val="lv-LV"/>
          </w:rPr>
          <w:t>https://www.eis.gov.lv/EIS/Publications/PublicationView.aspx?PublicationId=883</w:t>
        </w:r>
      </w:hyperlink>
    </w:p>
    <w:p w14:paraId="57213B56" w14:textId="77777777" w:rsidR="000B5167" w:rsidRPr="006F3636" w:rsidRDefault="000B5167" w:rsidP="000B5167">
      <w:pPr>
        <w:pStyle w:val="FootnoteText"/>
        <w:rPr>
          <w:lang w:val="lv-LV"/>
        </w:rPr>
      </w:pPr>
    </w:p>
  </w:footnote>
  <w:footnote w:id="2">
    <w:p w14:paraId="30EE2916" w14:textId="77777777" w:rsidR="000B5167" w:rsidRPr="006946DF" w:rsidRDefault="000B5167" w:rsidP="000B5167">
      <w:pPr>
        <w:pStyle w:val="FootnoteText"/>
        <w:jc w:val="both"/>
        <w:rPr>
          <w:highlight w:val="yellow"/>
          <w:lang w:val="lv-LV"/>
        </w:rPr>
      </w:pPr>
      <w:r w:rsidRPr="00E45041">
        <w:rPr>
          <w:rStyle w:val="FootnoteReference"/>
          <w:lang w:val="lv-LV"/>
        </w:rPr>
        <w:footnoteRef/>
      </w:r>
      <w:r w:rsidRPr="00E45041">
        <w:rPr>
          <w:lang w:val="lv-LV"/>
        </w:rPr>
        <w:t xml:space="preserve"> Ar jēdzienu “pabeigta kampaņa” šī punkta un turpmāko nolikuma punktu izpratnē tiek saprasta kampaņa, kura ir pilnībā realizēta, un tās gala izpildes termiņš ir iepriekšējo 3 (trīs) gadu laikā (t.i., 2023., 2024., 2025. un 2026. gadā līdz piedāvājumu iesniegšanas termiņa beigām). Pretendents ir tiesīgs balstīties arī uz tādu kampaņas realizāciju, kura ir uzsākta pirms minētā perioda, taču kampaņas realizācija pabeigta (tās izpildes termiņš) iepriekšējo trīs gadu laikā (2023., 2024., 2025. un 2026. gadā līdz piedāvājumu iesniegšanas termiņa beigām).</w:t>
      </w:r>
    </w:p>
  </w:footnote>
  <w:footnote w:id="3">
    <w:p w14:paraId="3BAAF879" w14:textId="77777777" w:rsidR="000B5167" w:rsidRPr="00603C37" w:rsidRDefault="000B5167" w:rsidP="000B5167">
      <w:pPr>
        <w:pStyle w:val="FootnoteText"/>
        <w:jc w:val="both"/>
      </w:pPr>
      <w:r w:rsidRPr="00F97C0F">
        <w:rPr>
          <w:vertAlign w:val="superscript"/>
          <w:lang w:val="lv-LV"/>
        </w:rPr>
        <w:footnoteRef/>
      </w:r>
      <w:r w:rsidRPr="00F97C0F">
        <w:rPr>
          <w:vertAlign w:val="superscript"/>
          <w:lang w:val="lv-LV"/>
        </w:rPr>
        <w:t xml:space="preserve"> </w:t>
      </w:r>
      <w:r w:rsidRPr="00F97C0F">
        <w:rPr>
          <w:lang w:val="lv-LV"/>
        </w:rPr>
        <w:t>Tiek ņemti vērā pēdējo 3 (trīs), līdz piedāvājuma iesniegšanas brīdim, apstiprināto gada pārskatu dati (saskaņā ar likumu “Par grāmatvedību”).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 w15:restartNumberingAfterBreak="0">
    <w:nsid w:val="0C972AB5"/>
    <w:multiLevelType w:val="multilevel"/>
    <w:tmpl w:val="154C7620"/>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EDD5502"/>
    <w:multiLevelType w:val="multilevel"/>
    <w:tmpl w:val="CD9EB226"/>
    <w:lvl w:ilvl="0">
      <w:start w:val="8"/>
      <w:numFmt w:val="decimal"/>
      <w:lvlText w:val="%1."/>
      <w:lvlJc w:val="left"/>
      <w:pPr>
        <w:ind w:left="540" w:hanging="540"/>
      </w:pPr>
      <w:rPr>
        <w:rFonts w:hint="default"/>
      </w:rPr>
    </w:lvl>
    <w:lvl w:ilvl="1">
      <w:start w:val="1"/>
      <w:numFmt w:val="decimal"/>
      <w:lvlText w:val="%1.%2."/>
      <w:lvlJc w:val="left"/>
      <w:pPr>
        <w:ind w:left="1626" w:hanging="540"/>
      </w:pPr>
      <w:rPr>
        <w:rFonts w:hint="default"/>
      </w:rPr>
    </w:lvl>
    <w:lvl w:ilvl="2">
      <w:start w:val="1"/>
      <w:numFmt w:val="decimal"/>
      <w:lvlText w:val="%1.%2.%3."/>
      <w:lvlJc w:val="left"/>
      <w:pPr>
        <w:ind w:left="2892" w:hanging="720"/>
      </w:pPr>
      <w:rPr>
        <w:rFonts w:hint="default"/>
      </w:rPr>
    </w:lvl>
    <w:lvl w:ilvl="3">
      <w:start w:val="1"/>
      <w:numFmt w:val="decimal"/>
      <w:lvlText w:val="%1.%2.%3.%4."/>
      <w:lvlJc w:val="left"/>
      <w:pPr>
        <w:ind w:left="3978" w:hanging="720"/>
      </w:pPr>
      <w:rPr>
        <w:rFonts w:hint="default"/>
      </w:rPr>
    </w:lvl>
    <w:lvl w:ilvl="4">
      <w:start w:val="1"/>
      <w:numFmt w:val="decimal"/>
      <w:lvlText w:val="%1.%2.%3.%4.%5."/>
      <w:lvlJc w:val="left"/>
      <w:pPr>
        <w:ind w:left="5424" w:hanging="1080"/>
      </w:pPr>
      <w:rPr>
        <w:rFonts w:hint="default"/>
      </w:rPr>
    </w:lvl>
    <w:lvl w:ilvl="5">
      <w:start w:val="1"/>
      <w:numFmt w:val="decimal"/>
      <w:lvlText w:val="%1.%2.%3.%4.%5.%6."/>
      <w:lvlJc w:val="left"/>
      <w:pPr>
        <w:ind w:left="6510" w:hanging="1080"/>
      </w:pPr>
      <w:rPr>
        <w:rFonts w:hint="default"/>
      </w:rPr>
    </w:lvl>
    <w:lvl w:ilvl="6">
      <w:start w:val="1"/>
      <w:numFmt w:val="decimal"/>
      <w:lvlText w:val="%1.%2.%3.%4.%5.%6.%7."/>
      <w:lvlJc w:val="left"/>
      <w:pPr>
        <w:ind w:left="7956" w:hanging="1440"/>
      </w:pPr>
      <w:rPr>
        <w:rFonts w:hint="default"/>
      </w:rPr>
    </w:lvl>
    <w:lvl w:ilvl="7">
      <w:start w:val="1"/>
      <w:numFmt w:val="decimal"/>
      <w:lvlText w:val="%1.%2.%3.%4.%5.%6.%7.%8."/>
      <w:lvlJc w:val="left"/>
      <w:pPr>
        <w:ind w:left="9042" w:hanging="1440"/>
      </w:pPr>
      <w:rPr>
        <w:rFonts w:hint="default"/>
      </w:rPr>
    </w:lvl>
    <w:lvl w:ilvl="8">
      <w:start w:val="1"/>
      <w:numFmt w:val="decimal"/>
      <w:lvlText w:val="%1.%2.%3.%4.%5.%6.%7.%8.%9."/>
      <w:lvlJc w:val="left"/>
      <w:pPr>
        <w:ind w:left="10488" w:hanging="1800"/>
      </w:pPr>
      <w:rPr>
        <w:rFonts w:hint="default"/>
      </w:rPr>
    </w:lvl>
  </w:abstractNum>
  <w:abstractNum w:abstractNumId="4" w15:restartNumberingAfterBreak="0">
    <w:nsid w:val="13012E2A"/>
    <w:multiLevelType w:val="multilevel"/>
    <w:tmpl w:val="3ACE4F74"/>
    <w:lvl w:ilvl="0">
      <w:start w:val="1"/>
      <w:numFmt w:val="bullet"/>
      <w:pStyle w:val="CSsaraksts1"/>
      <w:lvlText w:val=""/>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5" w15:restartNumberingAfterBreak="0">
    <w:nsid w:val="160623A7"/>
    <w:multiLevelType w:val="multilevel"/>
    <w:tmpl w:val="C77C5468"/>
    <w:lvl w:ilvl="0">
      <w:start w:val="4"/>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693D30"/>
    <w:multiLevelType w:val="multilevel"/>
    <w:tmpl w:val="1054A21E"/>
    <w:lvl w:ilvl="0">
      <w:start w:val="4"/>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1277BB1"/>
    <w:multiLevelType w:val="multilevel"/>
    <w:tmpl w:val="2D009F18"/>
    <w:lvl w:ilvl="0">
      <w:start w:val="4"/>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21E21AF5"/>
    <w:multiLevelType w:val="multilevel"/>
    <w:tmpl w:val="9C0048B4"/>
    <w:lvl w:ilvl="0">
      <w:start w:val="3"/>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27EE038D"/>
    <w:multiLevelType w:val="multilevel"/>
    <w:tmpl w:val="D018BBD6"/>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12" w15:restartNumberingAfterBreak="0">
    <w:nsid w:val="350E0565"/>
    <w:multiLevelType w:val="hybridMultilevel"/>
    <w:tmpl w:val="4ACCE3D2"/>
    <w:lvl w:ilvl="0" w:tplc="04260001">
      <w:start w:val="1"/>
      <w:numFmt w:val="bullet"/>
      <w:lvlText w:val=""/>
      <w:lvlJc w:val="left"/>
      <w:pPr>
        <w:ind w:left="1502" w:hanging="360"/>
      </w:pPr>
      <w:rPr>
        <w:rFonts w:ascii="Symbol" w:hAnsi="Symbol" w:hint="default"/>
      </w:rPr>
    </w:lvl>
    <w:lvl w:ilvl="1" w:tplc="04260003" w:tentative="1">
      <w:start w:val="1"/>
      <w:numFmt w:val="bullet"/>
      <w:lvlText w:val="o"/>
      <w:lvlJc w:val="left"/>
      <w:pPr>
        <w:ind w:left="2222" w:hanging="360"/>
      </w:pPr>
      <w:rPr>
        <w:rFonts w:ascii="Courier New" w:hAnsi="Courier New" w:cs="Courier New" w:hint="default"/>
      </w:rPr>
    </w:lvl>
    <w:lvl w:ilvl="2" w:tplc="04260005" w:tentative="1">
      <w:start w:val="1"/>
      <w:numFmt w:val="bullet"/>
      <w:lvlText w:val=""/>
      <w:lvlJc w:val="left"/>
      <w:pPr>
        <w:ind w:left="2942" w:hanging="360"/>
      </w:pPr>
      <w:rPr>
        <w:rFonts w:ascii="Wingdings" w:hAnsi="Wingdings" w:hint="default"/>
      </w:rPr>
    </w:lvl>
    <w:lvl w:ilvl="3" w:tplc="04260001" w:tentative="1">
      <w:start w:val="1"/>
      <w:numFmt w:val="bullet"/>
      <w:lvlText w:val=""/>
      <w:lvlJc w:val="left"/>
      <w:pPr>
        <w:ind w:left="3662" w:hanging="360"/>
      </w:pPr>
      <w:rPr>
        <w:rFonts w:ascii="Symbol" w:hAnsi="Symbol" w:hint="default"/>
      </w:rPr>
    </w:lvl>
    <w:lvl w:ilvl="4" w:tplc="04260003" w:tentative="1">
      <w:start w:val="1"/>
      <w:numFmt w:val="bullet"/>
      <w:lvlText w:val="o"/>
      <w:lvlJc w:val="left"/>
      <w:pPr>
        <w:ind w:left="4382" w:hanging="360"/>
      </w:pPr>
      <w:rPr>
        <w:rFonts w:ascii="Courier New" w:hAnsi="Courier New" w:cs="Courier New" w:hint="default"/>
      </w:rPr>
    </w:lvl>
    <w:lvl w:ilvl="5" w:tplc="04260005" w:tentative="1">
      <w:start w:val="1"/>
      <w:numFmt w:val="bullet"/>
      <w:lvlText w:val=""/>
      <w:lvlJc w:val="left"/>
      <w:pPr>
        <w:ind w:left="5102" w:hanging="360"/>
      </w:pPr>
      <w:rPr>
        <w:rFonts w:ascii="Wingdings" w:hAnsi="Wingdings" w:hint="default"/>
      </w:rPr>
    </w:lvl>
    <w:lvl w:ilvl="6" w:tplc="04260001" w:tentative="1">
      <w:start w:val="1"/>
      <w:numFmt w:val="bullet"/>
      <w:lvlText w:val=""/>
      <w:lvlJc w:val="left"/>
      <w:pPr>
        <w:ind w:left="5822" w:hanging="360"/>
      </w:pPr>
      <w:rPr>
        <w:rFonts w:ascii="Symbol" w:hAnsi="Symbol" w:hint="default"/>
      </w:rPr>
    </w:lvl>
    <w:lvl w:ilvl="7" w:tplc="04260003" w:tentative="1">
      <w:start w:val="1"/>
      <w:numFmt w:val="bullet"/>
      <w:lvlText w:val="o"/>
      <w:lvlJc w:val="left"/>
      <w:pPr>
        <w:ind w:left="6542" w:hanging="360"/>
      </w:pPr>
      <w:rPr>
        <w:rFonts w:ascii="Courier New" w:hAnsi="Courier New" w:cs="Courier New" w:hint="default"/>
      </w:rPr>
    </w:lvl>
    <w:lvl w:ilvl="8" w:tplc="04260005" w:tentative="1">
      <w:start w:val="1"/>
      <w:numFmt w:val="bullet"/>
      <w:lvlText w:val=""/>
      <w:lvlJc w:val="left"/>
      <w:pPr>
        <w:ind w:left="7262" w:hanging="360"/>
      </w:pPr>
      <w:rPr>
        <w:rFonts w:ascii="Wingdings" w:hAnsi="Wingdings" w:hint="default"/>
      </w:rPr>
    </w:lvl>
  </w:abstractNum>
  <w:abstractNum w:abstractNumId="13" w15:restartNumberingAfterBreak="0">
    <w:nsid w:val="376B35D3"/>
    <w:multiLevelType w:val="multilevel"/>
    <w:tmpl w:val="919A477E"/>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4"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5" w15:restartNumberingAfterBreak="0">
    <w:nsid w:val="3BA84A42"/>
    <w:multiLevelType w:val="multilevel"/>
    <w:tmpl w:val="0F184904"/>
    <w:lvl w:ilvl="0">
      <w:start w:val="3"/>
      <w:numFmt w:val="decimal"/>
      <w:lvlText w:val="%1."/>
      <w:lvlJc w:val="left"/>
      <w:pPr>
        <w:ind w:left="360" w:hanging="360"/>
      </w:pPr>
      <w:rPr>
        <w:rFonts w:eastAsia="Cambria" w:hint="default"/>
        <w:b w:val="0"/>
        <w:u w:val="none"/>
      </w:rPr>
    </w:lvl>
    <w:lvl w:ilvl="1">
      <w:start w:val="1"/>
      <w:numFmt w:val="decimal"/>
      <w:lvlText w:val="%1.%2."/>
      <w:lvlJc w:val="left"/>
      <w:pPr>
        <w:ind w:left="-349" w:hanging="360"/>
      </w:pPr>
      <w:rPr>
        <w:rFonts w:eastAsia="Cambria" w:hint="default"/>
        <w:b w:val="0"/>
        <w:u w:val="none"/>
      </w:rPr>
    </w:lvl>
    <w:lvl w:ilvl="2">
      <w:start w:val="1"/>
      <w:numFmt w:val="decimal"/>
      <w:lvlText w:val="%1.%2.%3."/>
      <w:lvlJc w:val="left"/>
      <w:pPr>
        <w:ind w:left="-698" w:hanging="720"/>
      </w:pPr>
      <w:rPr>
        <w:rFonts w:eastAsia="Cambria" w:hint="default"/>
        <w:b w:val="0"/>
        <w:u w:val="none"/>
      </w:rPr>
    </w:lvl>
    <w:lvl w:ilvl="3">
      <w:start w:val="1"/>
      <w:numFmt w:val="decimal"/>
      <w:lvlText w:val="%1.%2.%3.%4."/>
      <w:lvlJc w:val="left"/>
      <w:pPr>
        <w:ind w:left="-1407" w:hanging="720"/>
      </w:pPr>
      <w:rPr>
        <w:rFonts w:eastAsia="Cambria" w:hint="default"/>
        <w:b w:val="0"/>
        <w:u w:val="none"/>
      </w:rPr>
    </w:lvl>
    <w:lvl w:ilvl="4">
      <w:start w:val="1"/>
      <w:numFmt w:val="decimal"/>
      <w:lvlText w:val="%1.%2.%3.%4.%5."/>
      <w:lvlJc w:val="left"/>
      <w:pPr>
        <w:ind w:left="-1756" w:hanging="1080"/>
      </w:pPr>
      <w:rPr>
        <w:rFonts w:eastAsia="Cambria" w:hint="default"/>
        <w:b w:val="0"/>
        <w:u w:val="none"/>
      </w:rPr>
    </w:lvl>
    <w:lvl w:ilvl="5">
      <w:start w:val="1"/>
      <w:numFmt w:val="decimal"/>
      <w:lvlText w:val="%1.%2.%3.%4.%5.%6."/>
      <w:lvlJc w:val="left"/>
      <w:pPr>
        <w:ind w:left="-2465" w:hanging="1080"/>
      </w:pPr>
      <w:rPr>
        <w:rFonts w:eastAsia="Cambria" w:hint="default"/>
        <w:b w:val="0"/>
        <w:u w:val="none"/>
      </w:rPr>
    </w:lvl>
    <w:lvl w:ilvl="6">
      <w:start w:val="1"/>
      <w:numFmt w:val="decimal"/>
      <w:lvlText w:val="%1.%2.%3.%4.%5.%6.%7."/>
      <w:lvlJc w:val="left"/>
      <w:pPr>
        <w:ind w:left="-2814" w:hanging="1440"/>
      </w:pPr>
      <w:rPr>
        <w:rFonts w:eastAsia="Cambria" w:hint="default"/>
        <w:b w:val="0"/>
        <w:u w:val="none"/>
      </w:rPr>
    </w:lvl>
    <w:lvl w:ilvl="7">
      <w:start w:val="1"/>
      <w:numFmt w:val="decimal"/>
      <w:lvlText w:val="%1.%2.%3.%4.%5.%6.%7.%8."/>
      <w:lvlJc w:val="left"/>
      <w:pPr>
        <w:ind w:left="-3523" w:hanging="1440"/>
      </w:pPr>
      <w:rPr>
        <w:rFonts w:eastAsia="Cambria" w:hint="default"/>
        <w:b w:val="0"/>
        <w:u w:val="none"/>
      </w:rPr>
    </w:lvl>
    <w:lvl w:ilvl="8">
      <w:start w:val="1"/>
      <w:numFmt w:val="decimal"/>
      <w:lvlText w:val="%1.%2.%3.%4.%5.%6.%7.%8.%9."/>
      <w:lvlJc w:val="left"/>
      <w:pPr>
        <w:ind w:left="-3872" w:hanging="1800"/>
      </w:pPr>
      <w:rPr>
        <w:rFonts w:eastAsia="Cambria" w:hint="default"/>
        <w:b w:val="0"/>
        <w:u w:val="none"/>
      </w:rPr>
    </w:lvl>
  </w:abstractNum>
  <w:abstractNum w:abstractNumId="16" w15:restartNumberingAfterBreak="0">
    <w:nsid w:val="43D5075D"/>
    <w:multiLevelType w:val="multilevel"/>
    <w:tmpl w:val="0426001F"/>
    <w:numStyleLink w:val="111111"/>
  </w:abstractNum>
  <w:abstractNum w:abstractNumId="17"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18" w15:restartNumberingAfterBreak="0">
    <w:nsid w:val="50790B7C"/>
    <w:multiLevelType w:val="multilevel"/>
    <w:tmpl w:val="80EC6182"/>
    <w:lvl w:ilvl="0">
      <w:start w:val="4"/>
      <w:numFmt w:val="decimal"/>
      <w:lvlText w:val="%1."/>
      <w:lvlJc w:val="left"/>
      <w:pPr>
        <w:ind w:left="540" w:hanging="540"/>
      </w:pPr>
      <w:rPr>
        <w:rFonts w:hint="default"/>
      </w:rPr>
    </w:lvl>
    <w:lvl w:ilvl="1">
      <w:start w:val="4"/>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572C713A"/>
    <w:multiLevelType w:val="multilevel"/>
    <w:tmpl w:val="FF18D7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9E85525"/>
    <w:multiLevelType w:val="multilevel"/>
    <w:tmpl w:val="80D281C8"/>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A704251"/>
    <w:multiLevelType w:val="multilevel"/>
    <w:tmpl w:val="DAF448E4"/>
    <w:lvl w:ilvl="0">
      <w:start w:val="6"/>
      <w:numFmt w:val="decimal"/>
      <w:lvlText w:val="%1."/>
      <w:lvlJc w:val="left"/>
      <w:pPr>
        <w:ind w:left="720" w:hanging="720"/>
      </w:pPr>
      <w:rPr>
        <w:rFonts w:hint="default"/>
      </w:rPr>
    </w:lvl>
    <w:lvl w:ilvl="1">
      <w:start w:val="1"/>
      <w:numFmt w:val="decimal"/>
      <w:lvlText w:val="%1.%2."/>
      <w:lvlJc w:val="left"/>
      <w:pPr>
        <w:ind w:left="1806" w:hanging="720"/>
      </w:pPr>
      <w:rPr>
        <w:rFonts w:hint="default"/>
      </w:rPr>
    </w:lvl>
    <w:lvl w:ilvl="2">
      <w:start w:val="2"/>
      <w:numFmt w:val="decimal"/>
      <w:lvlText w:val="%1.%2.%3."/>
      <w:lvlJc w:val="left"/>
      <w:pPr>
        <w:ind w:left="2892"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5424" w:hanging="1080"/>
      </w:pPr>
      <w:rPr>
        <w:rFonts w:hint="default"/>
      </w:rPr>
    </w:lvl>
    <w:lvl w:ilvl="5">
      <w:start w:val="1"/>
      <w:numFmt w:val="decimal"/>
      <w:lvlText w:val="%1.%2.%3.%4.%5.%6."/>
      <w:lvlJc w:val="left"/>
      <w:pPr>
        <w:ind w:left="6510" w:hanging="1080"/>
      </w:pPr>
      <w:rPr>
        <w:rFonts w:hint="default"/>
      </w:rPr>
    </w:lvl>
    <w:lvl w:ilvl="6">
      <w:start w:val="1"/>
      <w:numFmt w:val="decimal"/>
      <w:lvlText w:val="%1.%2.%3.%4.%5.%6.%7."/>
      <w:lvlJc w:val="left"/>
      <w:pPr>
        <w:ind w:left="7956" w:hanging="1440"/>
      </w:pPr>
      <w:rPr>
        <w:rFonts w:hint="default"/>
      </w:rPr>
    </w:lvl>
    <w:lvl w:ilvl="7">
      <w:start w:val="1"/>
      <w:numFmt w:val="decimal"/>
      <w:lvlText w:val="%1.%2.%3.%4.%5.%6.%7.%8."/>
      <w:lvlJc w:val="left"/>
      <w:pPr>
        <w:ind w:left="9042" w:hanging="1440"/>
      </w:pPr>
      <w:rPr>
        <w:rFonts w:hint="default"/>
      </w:rPr>
    </w:lvl>
    <w:lvl w:ilvl="8">
      <w:start w:val="1"/>
      <w:numFmt w:val="decimal"/>
      <w:lvlText w:val="%1.%2.%3.%4.%5.%6.%7.%8.%9."/>
      <w:lvlJc w:val="left"/>
      <w:pPr>
        <w:ind w:left="10488" w:hanging="1800"/>
      </w:pPr>
      <w:rPr>
        <w:rFonts w:hint="default"/>
      </w:rPr>
    </w:lvl>
  </w:abstractNum>
  <w:abstractNum w:abstractNumId="22"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23" w15:restartNumberingAfterBreak="0">
    <w:nsid w:val="63451A9E"/>
    <w:multiLevelType w:val="multilevel"/>
    <w:tmpl w:val="E146C9F8"/>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AAE752D"/>
    <w:multiLevelType w:val="multilevel"/>
    <w:tmpl w:val="ED9AEC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DD0104C"/>
    <w:multiLevelType w:val="multilevel"/>
    <w:tmpl w:val="E53E1C8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771A6CFA"/>
    <w:multiLevelType w:val="multilevel"/>
    <w:tmpl w:val="E918BFA8"/>
    <w:lvl w:ilvl="0">
      <w:start w:val="16"/>
      <w:numFmt w:val="decimal"/>
      <w:lvlText w:val="%1."/>
      <w:lvlJc w:val="left"/>
      <w:pPr>
        <w:ind w:left="1500" w:hanging="1500"/>
      </w:pPr>
      <w:rPr>
        <w:rFonts w:hint="default"/>
        <w:b w:val="0"/>
      </w:rPr>
    </w:lvl>
    <w:lvl w:ilvl="1">
      <w:start w:val="1"/>
      <w:numFmt w:val="decimal"/>
      <w:lvlText w:val="%1.%2."/>
      <w:lvlJc w:val="left"/>
      <w:pPr>
        <w:ind w:left="2152" w:hanging="1500"/>
      </w:pPr>
      <w:rPr>
        <w:rFonts w:ascii="Times New Roman" w:hAnsi="Times New Roman" w:cs="Times New Roman" w:hint="default"/>
        <w:b w:val="0"/>
        <w:sz w:val="24"/>
        <w:szCs w:val="24"/>
      </w:rPr>
    </w:lvl>
    <w:lvl w:ilvl="2">
      <w:start w:val="1"/>
      <w:numFmt w:val="decimal"/>
      <w:lvlText w:val="%1.%2.%3."/>
      <w:lvlJc w:val="left"/>
      <w:pPr>
        <w:ind w:left="2804" w:hanging="1500"/>
      </w:pPr>
      <w:rPr>
        <w:rFonts w:hint="default"/>
        <w:b w:val="0"/>
      </w:rPr>
    </w:lvl>
    <w:lvl w:ilvl="3">
      <w:start w:val="1"/>
      <w:numFmt w:val="decimal"/>
      <w:lvlText w:val="%1.%2.%3.%4."/>
      <w:lvlJc w:val="left"/>
      <w:pPr>
        <w:ind w:left="3456" w:hanging="1500"/>
      </w:pPr>
      <w:rPr>
        <w:rFonts w:hint="default"/>
      </w:rPr>
    </w:lvl>
    <w:lvl w:ilvl="4">
      <w:start w:val="2"/>
      <w:numFmt w:val="decimal"/>
      <w:lvlText w:val="%1.%2.%3.%4.%5."/>
      <w:lvlJc w:val="left"/>
      <w:pPr>
        <w:ind w:left="4108" w:hanging="1500"/>
      </w:pPr>
      <w:rPr>
        <w:rFonts w:hint="default"/>
      </w:rPr>
    </w:lvl>
    <w:lvl w:ilvl="5">
      <w:start w:val="1"/>
      <w:numFmt w:val="decimal"/>
      <w:lvlText w:val="%1.%2.%3.%4.%5.%6."/>
      <w:lvlJc w:val="left"/>
      <w:pPr>
        <w:ind w:left="4760" w:hanging="1500"/>
      </w:pPr>
      <w:rPr>
        <w:rFonts w:hint="default"/>
      </w:rPr>
    </w:lvl>
    <w:lvl w:ilvl="6">
      <w:start w:val="1"/>
      <w:numFmt w:val="decimal"/>
      <w:lvlText w:val="%1.%2.%3.%4.%5.%6.%7."/>
      <w:lvlJc w:val="left"/>
      <w:pPr>
        <w:ind w:left="5712" w:hanging="1800"/>
      </w:pPr>
      <w:rPr>
        <w:rFonts w:hint="default"/>
      </w:rPr>
    </w:lvl>
    <w:lvl w:ilvl="7">
      <w:start w:val="1"/>
      <w:numFmt w:val="decimal"/>
      <w:lvlText w:val="%1.%2.%3.%4.%5.%6.%7.%8."/>
      <w:lvlJc w:val="left"/>
      <w:pPr>
        <w:ind w:left="6364" w:hanging="1800"/>
      </w:pPr>
      <w:rPr>
        <w:rFonts w:hint="default"/>
      </w:rPr>
    </w:lvl>
    <w:lvl w:ilvl="8">
      <w:start w:val="1"/>
      <w:numFmt w:val="decimal"/>
      <w:lvlText w:val="%1.%2.%3.%4.%5.%6.%7.%8.%9."/>
      <w:lvlJc w:val="left"/>
      <w:pPr>
        <w:ind w:left="7376" w:hanging="2160"/>
      </w:pPr>
      <w:rPr>
        <w:rFonts w:hint="default"/>
      </w:rPr>
    </w:lvl>
  </w:abstractNum>
  <w:abstractNum w:abstractNumId="27" w15:restartNumberingAfterBreak="0">
    <w:nsid w:val="7EFE1A9C"/>
    <w:multiLevelType w:val="multilevel"/>
    <w:tmpl w:val="2870AA3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12902291">
    <w:abstractNumId w:val="23"/>
  </w:num>
  <w:num w:numId="2" w16cid:durableId="778767784">
    <w:abstractNumId w:val="14"/>
  </w:num>
  <w:num w:numId="3" w16cid:durableId="235826807">
    <w:abstractNumId w:val="11"/>
  </w:num>
  <w:num w:numId="4" w16cid:durableId="580722253">
    <w:abstractNumId w:val="9"/>
  </w:num>
  <w:num w:numId="5" w16cid:durableId="475101078">
    <w:abstractNumId w:val="16"/>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2102097753">
    <w:abstractNumId w:val="25"/>
  </w:num>
  <w:num w:numId="7" w16cid:durableId="1422679833">
    <w:abstractNumId w:val="22"/>
  </w:num>
  <w:num w:numId="8" w16cid:durableId="2140875880">
    <w:abstractNumId w:val="4"/>
  </w:num>
  <w:num w:numId="9" w16cid:durableId="1387609662">
    <w:abstractNumId w:val="2"/>
  </w:num>
  <w:num w:numId="10" w16cid:durableId="3189250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06815840">
    <w:abstractNumId w:val="18"/>
  </w:num>
  <w:num w:numId="12" w16cid:durableId="1016031497">
    <w:abstractNumId w:val="27"/>
  </w:num>
  <w:num w:numId="13" w16cid:durableId="1533490844">
    <w:abstractNumId w:val="1"/>
  </w:num>
  <w:num w:numId="14" w16cid:durableId="1084037439">
    <w:abstractNumId w:val="6"/>
  </w:num>
  <w:num w:numId="15" w16cid:durableId="711419308">
    <w:abstractNumId w:val="24"/>
  </w:num>
  <w:num w:numId="16" w16cid:durableId="1126435112">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61746771">
    <w:abstractNumId w:val="21"/>
  </w:num>
  <w:num w:numId="18" w16cid:durableId="397099840">
    <w:abstractNumId w:val="3"/>
  </w:num>
  <w:num w:numId="19" w16cid:durableId="756901711">
    <w:abstractNumId w:val="8"/>
  </w:num>
  <w:num w:numId="20" w16cid:durableId="384720587">
    <w:abstractNumId w:val="12"/>
  </w:num>
  <w:num w:numId="21" w16cid:durableId="1579244290">
    <w:abstractNumId w:val="19"/>
  </w:num>
  <w:num w:numId="22" w16cid:durableId="388918974">
    <w:abstractNumId w:val="20"/>
  </w:num>
  <w:num w:numId="23" w16cid:durableId="785349728">
    <w:abstractNumId w:val="5"/>
  </w:num>
  <w:num w:numId="24" w16cid:durableId="1301183606">
    <w:abstractNumId w:val="7"/>
  </w:num>
  <w:num w:numId="25" w16cid:durableId="326638725">
    <w:abstractNumId w:val="26"/>
  </w:num>
  <w:num w:numId="26" w16cid:durableId="675694805">
    <w:abstractNumId w:val="13"/>
  </w:num>
  <w:num w:numId="27" w16cid:durableId="474034604">
    <w:abstractNumId w:val="0"/>
  </w:num>
  <w:num w:numId="28" w16cid:durableId="113478715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322"/>
    <w:rsid w:val="00051DE2"/>
    <w:rsid w:val="000530BB"/>
    <w:rsid w:val="00060C88"/>
    <w:rsid w:val="000B5167"/>
    <w:rsid w:val="000C16F2"/>
    <w:rsid w:val="000F14C1"/>
    <w:rsid w:val="00103E35"/>
    <w:rsid w:val="001C48AF"/>
    <w:rsid w:val="001C4F47"/>
    <w:rsid w:val="002019C6"/>
    <w:rsid w:val="00222641"/>
    <w:rsid w:val="002A6758"/>
    <w:rsid w:val="002F6135"/>
    <w:rsid w:val="003112CB"/>
    <w:rsid w:val="0034273F"/>
    <w:rsid w:val="003874F0"/>
    <w:rsid w:val="00394622"/>
    <w:rsid w:val="003960FA"/>
    <w:rsid w:val="003A7F13"/>
    <w:rsid w:val="004419AF"/>
    <w:rsid w:val="00463BB0"/>
    <w:rsid w:val="004E31CA"/>
    <w:rsid w:val="004E58EB"/>
    <w:rsid w:val="00583322"/>
    <w:rsid w:val="0058513F"/>
    <w:rsid w:val="005A26D8"/>
    <w:rsid w:val="005C728F"/>
    <w:rsid w:val="005D39E1"/>
    <w:rsid w:val="006067CE"/>
    <w:rsid w:val="006073B5"/>
    <w:rsid w:val="006478B3"/>
    <w:rsid w:val="00652F9B"/>
    <w:rsid w:val="00653668"/>
    <w:rsid w:val="00653F90"/>
    <w:rsid w:val="00671D22"/>
    <w:rsid w:val="006730D0"/>
    <w:rsid w:val="00673A0B"/>
    <w:rsid w:val="00697CF6"/>
    <w:rsid w:val="006A3F7A"/>
    <w:rsid w:val="006C078C"/>
    <w:rsid w:val="007152E0"/>
    <w:rsid w:val="00720380"/>
    <w:rsid w:val="00735E23"/>
    <w:rsid w:val="0073638D"/>
    <w:rsid w:val="00737C0D"/>
    <w:rsid w:val="00745AC6"/>
    <w:rsid w:val="00745E65"/>
    <w:rsid w:val="00787F4C"/>
    <w:rsid w:val="007B1262"/>
    <w:rsid w:val="007C1E31"/>
    <w:rsid w:val="007C3ECE"/>
    <w:rsid w:val="00804A45"/>
    <w:rsid w:val="0082359E"/>
    <w:rsid w:val="008345C9"/>
    <w:rsid w:val="00864C0D"/>
    <w:rsid w:val="0086741B"/>
    <w:rsid w:val="008821D8"/>
    <w:rsid w:val="00897468"/>
    <w:rsid w:val="008F79E5"/>
    <w:rsid w:val="00914D23"/>
    <w:rsid w:val="00923E86"/>
    <w:rsid w:val="00970DD9"/>
    <w:rsid w:val="0098461D"/>
    <w:rsid w:val="009F32FB"/>
    <w:rsid w:val="009F36F3"/>
    <w:rsid w:val="00A05202"/>
    <w:rsid w:val="00A16725"/>
    <w:rsid w:val="00A233A3"/>
    <w:rsid w:val="00A2515C"/>
    <w:rsid w:val="00A876C2"/>
    <w:rsid w:val="00AC5B37"/>
    <w:rsid w:val="00AF566F"/>
    <w:rsid w:val="00B13CFE"/>
    <w:rsid w:val="00B328B4"/>
    <w:rsid w:val="00B408EB"/>
    <w:rsid w:val="00B62187"/>
    <w:rsid w:val="00B70788"/>
    <w:rsid w:val="00BB668D"/>
    <w:rsid w:val="00BC0366"/>
    <w:rsid w:val="00BE7C53"/>
    <w:rsid w:val="00BF3076"/>
    <w:rsid w:val="00C815A9"/>
    <w:rsid w:val="00C92B19"/>
    <w:rsid w:val="00CA11F1"/>
    <w:rsid w:val="00CC53C7"/>
    <w:rsid w:val="00CD2729"/>
    <w:rsid w:val="00CF0502"/>
    <w:rsid w:val="00CF2B5E"/>
    <w:rsid w:val="00D04DBD"/>
    <w:rsid w:val="00D17096"/>
    <w:rsid w:val="00D75903"/>
    <w:rsid w:val="00D9228E"/>
    <w:rsid w:val="00DA7AFB"/>
    <w:rsid w:val="00DC38AB"/>
    <w:rsid w:val="00DF2360"/>
    <w:rsid w:val="00E020B9"/>
    <w:rsid w:val="00E268F0"/>
    <w:rsid w:val="00E2782E"/>
    <w:rsid w:val="00E41067"/>
    <w:rsid w:val="00E4161D"/>
    <w:rsid w:val="00E644BC"/>
    <w:rsid w:val="00E75154"/>
    <w:rsid w:val="00E92AE0"/>
    <w:rsid w:val="00E93206"/>
    <w:rsid w:val="00E97F01"/>
    <w:rsid w:val="00EA2BCC"/>
    <w:rsid w:val="00EC4562"/>
    <w:rsid w:val="00ED416E"/>
    <w:rsid w:val="00F02F9A"/>
    <w:rsid w:val="00F0597C"/>
    <w:rsid w:val="00F13FD8"/>
    <w:rsid w:val="00F15B68"/>
    <w:rsid w:val="00F45297"/>
    <w:rsid w:val="00F47208"/>
    <w:rsid w:val="00F574BF"/>
    <w:rsid w:val="00FB03CB"/>
    <w:rsid w:val="00FD642D"/>
    <w:rsid w:val="00FD75E3"/>
    <w:rsid w:val="00FE6194"/>
    <w:rsid w:val="00FF16A8"/>
    <w:rsid w:val="00FF50C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E7204"/>
  <w15:chartTrackingRefBased/>
  <w15:docId w15:val="{D7BBF6C9-8095-4F15-8CED-41CB4B9EA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167"/>
    <w:pPr>
      <w:spacing w:after="0" w:line="240" w:lineRule="auto"/>
    </w:pPr>
    <w:rPr>
      <w:rFonts w:ascii="Times New Roman" w:eastAsia="Times New Roman" w:hAnsi="Times New Roman" w:cs="Times New Roman"/>
      <w:kern w:val="0"/>
      <w14:ligatures w14:val="none"/>
    </w:rPr>
  </w:style>
  <w:style w:type="paragraph" w:styleId="Heading1">
    <w:name w:val="heading 1"/>
    <w:aliases w:val="H1,Section Heading,heading1,Antraste 1,h1,Section Heading Char,heading1 Char,Antraste 1 Char,h1 Char"/>
    <w:basedOn w:val="Normal"/>
    <w:next w:val="Normal"/>
    <w:link w:val="Heading1Char"/>
    <w:uiPriority w:val="9"/>
    <w:qFormat/>
    <w:rsid w:val="005833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33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5833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5833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5833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58332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9"/>
    <w:unhideWhenUsed/>
    <w:qFormat/>
    <w:rsid w:val="0058332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58332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58332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1,Section Heading Char2,heading1 Char2,Antraste 1 Char2,h1 Char2,Section Heading Char Char1,heading1 Char Char1,Antraste 1 Char Char1,h1 Char Char1"/>
    <w:basedOn w:val="DefaultParagraphFont"/>
    <w:link w:val="Heading1"/>
    <w:uiPriority w:val="9"/>
    <w:rsid w:val="005833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33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5833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583322"/>
    <w:rPr>
      <w:rFonts w:eastAsiaTheme="majorEastAsia" w:cstheme="majorBidi"/>
      <w:i/>
      <w:iCs/>
      <w:color w:val="0F4761" w:themeColor="accent1" w:themeShade="BF"/>
    </w:rPr>
  </w:style>
  <w:style w:type="character" w:customStyle="1" w:styleId="Heading5Char">
    <w:name w:val="Heading 5 Char"/>
    <w:basedOn w:val="DefaultParagraphFont"/>
    <w:link w:val="Heading5"/>
    <w:rsid w:val="00583322"/>
    <w:rPr>
      <w:rFonts w:eastAsiaTheme="majorEastAsia" w:cstheme="majorBidi"/>
      <w:color w:val="0F4761" w:themeColor="accent1" w:themeShade="BF"/>
    </w:rPr>
  </w:style>
  <w:style w:type="character" w:customStyle="1" w:styleId="Heading6Char">
    <w:name w:val="Heading 6 Char"/>
    <w:basedOn w:val="DefaultParagraphFont"/>
    <w:link w:val="Heading6"/>
    <w:rsid w:val="005833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9"/>
    <w:rsid w:val="00583322"/>
    <w:rPr>
      <w:rFonts w:eastAsiaTheme="majorEastAsia" w:cstheme="majorBidi"/>
      <w:color w:val="595959" w:themeColor="text1" w:themeTint="A6"/>
    </w:rPr>
  </w:style>
  <w:style w:type="character" w:customStyle="1" w:styleId="Heading8Char">
    <w:name w:val="Heading 8 Char"/>
    <w:basedOn w:val="DefaultParagraphFont"/>
    <w:link w:val="Heading8"/>
    <w:rsid w:val="00583322"/>
    <w:rPr>
      <w:rFonts w:eastAsiaTheme="majorEastAsia" w:cstheme="majorBidi"/>
      <w:i/>
      <w:iCs/>
      <w:color w:val="272727" w:themeColor="text1" w:themeTint="D8"/>
    </w:rPr>
  </w:style>
  <w:style w:type="character" w:customStyle="1" w:styleId="Heading9Char">
    <w:name w:val="Heading 9 Char"/>
    <w:basedOn w:val="DefaultParagraphFont"/>
    <w:link w:val="Heading9"/>
    <w:rsid w:val="00583322"/>
    <w:rPr>
      <w:rFonts w:eastAsiaTheme="majorEastAsia" w:cstheme="majorBidi"/>
      <w:color w:val="272727" w:themeColor="text1" w:themeTint="D8"/>
    </w:rPr>
  </w:style>
  <w:style w:type="paragraph" w:styleId="Title">
    <w:name w:val="Title"/>
    <w:basedOn w:val="Normal"/>
    <w:next w:val="Normal"/>
    <w:link w:val="TitleChar"/>
    <w:uiPriority w:val="99"/>
    <w:qFormat/>
    <w:rsid w:val="0058332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5833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5833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5833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322"/>
    <w:pPr>
      <w:spacing w:before="160"/>
      <w:jc w:val="center"/>
    </w:pPr>
    <w:rPr>
      <w:i/>
      <w:iCs/>
      <w:color w:val="404040" w:themeColor="text1" w:themeTint="BF"/>
    </w:rPr>
  </w:style>
  <w:style w:type="character" w:customStyle="1" w:styleId="QuoteChar">
    <w:name w:val="Quote Char"/>
    <w:basedOn w:val="DefaultParagraphFont"/>
    <w:link w:val="Quote"/>
    <w:uiPriority w:val="29"/>
    <w:rsid w:val="00583322"/>
    <w:rPr>
      <w:i/>
      <w:iCs/>
      <w:color w:val="404040" w:themeColor="text1" w:themeTint="BF"/>
    </w:rPr>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Bullet 1,MAIN CONTE"/>
    <w:basedOn w:val="Normal"/>
    <w:link w:val="ListParagraphChar"/>
    <w:qFormat/>
    <w:rsid w:val="00583322"/>
    <w:pPr>
      <w:ind w:left="720"/>
      <w:contextualSpacing/>
    </w:pPr>
  </w:style>
  <w:style w:type="character" w:styleId="IntenseEmphasis">
    <w:name w:val="Intense Emphasis"/>
    <w:basedOn w:val="DefaultParagraphFont"/>
    <w:uiPriority w:val="21"/>
    <w:qFormat/>
    <w:rsid w:val="00583322"/>
    <w:rPr>
      <w:i/>
      <w:iCs/>
      <w:color w:val="0F4761" w:themeColor="accent1" w:themeShade="BF"/>
    </w:rPr>
  </w:style>
  <w:style w:type="paragraph" w:styleId="IntenseQuote">
    <w:name w:val="Intense Quote"/>
    <w:basedOn w:val="Normal"/>
    <w:next w:val="Normal"/>
    <w:link w:val="IntenseQuoteChar"/>
    <w:uiPriority w:val="30"/>
    <w:qFormat/>
    <w:rsid w:val="005833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322"/>
    <w:rPr>
      <w:i/>
      <w:iCs/>
      <w:color w:val="0F4761" w:themeColor="accent1" w:themeShade="BF"/>
    </w:rPr>
  </w:style>
  <w:style w:type="character" w:styleId="IntenseReference">
    <w:name w:val="Intense Reference"/>
    <w:basedOn w:val="DefaultParagraphFont"/>
    <w:uiPriority w:val="99"/>
    <w:qFormat/>
    <w:rsid w:val="00583322"/>
    <w:rPr>
      <w:b/>
      <w:bCs/>
      <w:smallCaps/>
      <w:color w:val="0F4761" w:themeColor="accent1" w:themeShade="BF"/>
      <w:spacing w:val="5"/>
    </w:rPr>
  </w:style>
  <w:style w:type="character" w:customStyle="1" w:styleId="Heading1Char1">
    <w:name w:val="Heading 1 Char1"/>
    <w:aliases w:val="H1 Char,Section Heading Char1,heading1 Char1,Antraste 1 Char1,h1 Char1,Heading 1 Char Char,Section Heading Char Char,heading1 Char Char,Antraste 1 Char Char,h1 Char Char"/>
    <w:uiPriority w:val="9"/>
    <w:locked/>
    <w:rsid w:val="000B5167"/>
    <w:rPr>
      <w:rFonts w:cs="Arial"/>
      <w:b/>
      <w:bCs/>
      <w:color w:val="000000"/>
      <w:kern w:val="32"/>
      <w:sz w:val="28"/>
      <w:szCs w:val="32"/>
      <w:lang w:eastAsia="en-US"/>
    </w:rPr>
  </w:style>
  <w:style w:type="paragraph" w:styleId="Footer">
    <w:name w:val="footer"/>
    <w:basedOn w:val="Normal"/>
    <w:link w:val="FooterChar"/>
    <w:uiPriority w:val="99"/>
    <w:rsid w:val="000B5167"/>
    <w:pPr>
      <w:tabs>
        <w:tab w:val="center" w:pos="4153"/>
        <w:tab w:val="right" w:pos="8306"/>
      </w:tabs>
    </w:pPr>
    <w:rPr>
      <w:lang w:val="en-GB"/>
    </w:rPr>
  </w:style>
  <w:style w:type="character" w:customStyle="1" w:styleId="FooterChar">
    <w:name w:val="Footer Char"/>
    <w:basedOn w:val="DefaultParagraphFont"/>
    <w:link w:val="Footer"/>
    <w:uiPriority w:val="99"/>
    <w:rsid w:val="000B5167"/>
    <w:rPr>
      <w:rFonts w:ascii="Times New Roman" w:eastAsia="Times New Roman" w:hAnsi="Times New Roman" w:cs="Times New Roman"/>
      <w:kern w:val="0"/>
      <w:lang w:val="en-GB"/>
      <w14:ligatures w14:val="none"/>
    </w:rPr>
  </w:style>
  <w:style w:type="character" w:styleId="Hyperlink">
    <w:name w:val="Hyperlink"/>
    <w:uiPriority w:val="99"/>
    <w:rsid w:val="000B5167"/>
    <w:rPr>
      <w:color w:val="0000FF"/>
      <w:u w:val="single"/>
    </w:rPr>
  </w:style>
  <w:style w:type="paragraph" w:styleId="TOC1">
    <w:name w:val="toc 1"/>
    <w:basedOn w:val="Normal"/>
    <w:next w:val="Normal"/>
    <w:autoRedefine/>
    <w:uiPriority w:val="39"/>
    <w:rsid w:val="000B5167"/>
    <w:pPr>
      <w:jc w:val="both"/>
    </w:pPr>
  </w:style>
  <w:style w:type="paragraph" w:styleId="FootnoteText">
    <w:name w:val="footnote text"/>
    <w:aliases w:val="Footnote,Fußnote,fn,FT,ft,SD Footnote Text,Footnote Text AG"/>
    <w:basedOn w:val="Normal"/>
    <w:link w:val="FootnoteTextChar"/>
    <w:uiPriority w:val="99"/>
    <w:rsid w:val="000B5167"/>
    <w:rPr>
      <w:sz w:val="20"/>
      <w:szCs w:val="20"/>
      <w:lang w:val="x-none"/>
    </w:rPr>
  </w:style>
  <w:style w:type="character" w:customStyle="1" w:styleId="FootnoteTextChar">
    <w:name w:val="Footnote Text Char"/>
    <w:aliases w:val="Footnote Char,Fußnote Char,fn Char,FT Char,ft Char,SD Footnote Text Char,Footnote Text AG Char"/>
    <w:basedOn w:val="DefaultParagraphFont"/>
    <w:link w:val="FootnoteText"/>
    <w:uiPriority w:val="99"/>
    <w:rsid w:val="000B5167"/>
    <w:rPr>
      <w:rFonts w:ascii="Times New Roman" w:eastAsia="Times New Roman" w:hAnsi="Times New Roman" w:cs="Times New Roman"/>
      <w:kern w:val="0"/>
      <w:sz w:val="20"/>
      <w:szCs w:val="20"/>
      <w:lang w:val="x-none"/>
      <w14:ligatures w14:val="none"/>
    </w:rPr>
  </w:style>
  <w:style w:type="character" w:styleId="FootnoteReference">
    <w:name w:val="footnote reference"/>
    <w:uiPriority w:val="99"/>
    <w:rsid w:val="000B5167"/>
    <w:rPr>
      <w:vertAlign w:val="superscript"/>
    </w:rPr>
  </w:style>
  <w:style w:type="paragraph" w:styleId="BodyText">
    <w:name w:val="Body Text"/>
    <w:aliases w:val="Body Text1,Pamatteksts1"/>
    <w:basedOn w:val="Normal"/>
    <w:link w:val="BodyTextChar30"/>
    <w:uiPriority w:val="99"/>
    <w:rsid w:val="000B5167"/>
    <w:pPr>
      <w:jc w:val="both"/>
    </w:pPr>
    <w:rPr>
      <w:lang w:val="x-none"/>
    </w:rPr>
  </w:style>
  <w:style w:type="character" w:customStyle="1" w:styleId="BodyTextChar">
    <w:name w:val="Body Text Char"/>
    <w:basedOn w:val="DefaultParagraphFont"/>
    <w:uiPriority w:val="99"/>
    <w:rsid w:val="000B5167"/>
    <w:rPr>
      <w:rFonts w:ascii="Times New Roman" w:eastAsia="Times New Roman" w:hAnsi="Times New Roman" w:cs="Times New Roman"/>
      <w:kern w:val="0"/>
      <w14:ligatures w14:val="none"/>
    </w:rPr>
  </w:style>
  <w:style w:type="character" w:customStyle="1" w:styleId="BodyTextChar30">
    <w:name w:val="Body Text Char30"/>
    <w:aliases w:val="Body Text1 Char,Pamatteksts1 Char"/>
    <w:link w:val="BodyText"/>
    <w:uiPriority w:val="99"/>
    <w:rsid w:val="000B5167"/>
    <w:rPr>
      <w:rFonts w:ascii="Times New Roman" w:eastAsia="Times New Roman" w:hAnsi="Times New Roman" w:cs="Times New Roman"/>
      <w:kern w:val="0"/>
      <w:lang w:val="x-none"/>
      <w14:ligatures w14:val="none"/>
    </w:rPr>
  </w:style>
  <w:style w:type="paragraph" w:customStyle="1" w:styleId="naisf">
    <w:name w:val="naisf"/>
    <w:basedOn w:val="Normal"/>
    <w:uiPriority w:val="99"/>
    <w:rsid w:val="000B5167"/>
    <w:pPr>
      <w:spacing w:before="100" w:beforeAutospacing="1" w:after="100" w:afterAutospacing="1"/>
      <w:jc w:val="both"/>
    </w:pPr>
    <w:rPr>
      <w:lang w:val="en-GB"/>
    </w:rPr>
  </w:style>
  <w:style w:type="paragraph" w:styleId="BodyText2">
    <w:name w:val="Body Text 2"/>
    <w:basedOn w:val="Normal"/>
    <w:link w:val="BodyText2Char"/>
    <w:uiPriority w:val="99"/>
    <w:rsid w:val="000B5167"/>
    <w:rPr>
      <w:sz w:val="28"/>
      <w:lang w:val="x-none"/>
    </w:rPr>
  </w:style>
  <w:style w:type="character" w:customStyle="1" w:styleId="BodyText2Char">
    <w:name w:val="Body Text 2 Char"/>
    <w:basedOn w:val="DefaultParagraphFont"/>
    <w:link w:val="BodyText2"/>
    <w:uiPriority w:val="99"/>
    <w:rsid w:val="000B5167"/>
    <w:rPr>
      <w:rFonts w:ascii="Times New Roman" w:eastAsia="Times New Roman" w:hAnsi="Times New Roman" w:cs="Times New Roman"/>
      <w:kern w:val="0"/>
      <w:sz w:val="28"/>
      <w:lang w:val="x-none"/>
      <w14:ligatures w14:val="none"/>
    </w:rPr>
  </w:style>
  <w:style w:type="paragraph" w:styleId="BodyTextIndent3">
    <w:name w:val="Body Text Indent 3"/>
    <w:basedOn w:val="Normal"/>
    <w:link w:val="BodyTextIndent3Char"/>
    <w:uiPriority w:val="99"/>
    <w:rsid w:val="000B5167"/>
    <w:pPr>
      <w:ind w:left="720"/>
      <w:jc w:val="both"/>
    </w:pPr>
    <w:rPr>
      <w:lang w:val="x-none"/>
    </w:rPr>
  </w:style>
  <w:style w:type="character" w:customStyle="1" w:styleId="BodyTextIndent3Char">
    <w:name w:val="Body Text Indent 3 Char"/>
    <w:basedOn w:val="DefaultParagraphFont"/>
    <w:link w:val="BodyTextIndent3"/>
    <w:uiPriority w:val="99"/>
    <w:rsid w:val="000B5167"/>
    <w:rPr>
      <w:rFonts w:ascii="Times New Roman" w:eastAsia="Times New Roman" w:hAnsi="Times New Roman" w:cs="Times New Roman"/>
      <w:kern w:val="0"/>
      <w:lang w:val="x-none"/>
      <w14:ligatures w14:val="none"/>
    </w:rPr>
  </w:style>
  <w:style w:type="paragraph" w:styleId="BodyTextIndent">
    <w:name w:val="Body Text Indent"/>
    <w:basedOn w:val="Normal"/>
    <w:link w:val="BodyTextIndentChar"/>
    <w:uiPriority w:val="99"/>
    <w:rsid w:val="000B5167"/>
    <w:pPr>
      <w:autoSpaceDE w:val="0"/>
      <w:autoSpaceDN w:val="0"/>
      <w:adjustRightInd w:val="0"/>
      <w:ind w:left="720" w:hanging="720"/>
    </w:pPr>
    <w:rPr>
      <w:szCs w:val="20"/>
      <w:lang w:val="en-US"/>
    </w:rPr>
  </w:style>
  <w:style w:type="character" w:customStyle="1" w:styleId="BodyTextIndentChar">
    <w:name w:val="Body Text Indent Char"/>
    <w:basedOn w:val="DefaultParagraphFont"/>
    <w:link w:val="BodyTextIndent"/>
    <w:uiPriority w:val="99"/>
    <w:rsid w:val="000B5167"/>
    <w:rPr>
      <w:rFonts w:ascii="Times New Roman" w:eastAsia="Times New Roman" w:hAnsi="Times New Roman" w:cs="Times New Roman"/>
      <w:kern w:val="0"/>
      <w:szCs w:val="20"/>
      <w:lang w:val="en-US"/>
      <w14:ligatures w14:val="none"/>
    </w:rPr>
  </w:style>
  <w:style w:type="paragraph" w:styleId="Header">
    <w:name w:val="header"/>
    <w:basedOn w:val="Normal"/>
    <w:link w:val="HeaderChar"/>
    <w:uiPriority w:val="99"/>
    <w:rsid w:val="000B5167"/>
    <w:pPr>
      <w:tabs>
        <w:tab w:val="center" w:pos="4153"/>
        <w:tab w:val="right" w:pos="8306"/>
      </w:tabs>
    </w:pPr>
    <w:rPr>
      <w:lang w:val="en-GB"/>
    </w:rPr>
  </w:style>
  <w:style w:type="character" w:customStyle="1" w:styleId="HeaderChar">
    <w:name w:val="Header Char"/>
    <w:basedOn w:val="DefaultParagraphFont"/>
    <w:link w:val="Header"/>
    <w:uiPriority w:val="99"/>
    <w:rsid w:val="000B5167"/>
    <w:rPr>
      <w:rFonts w:ascii="Times New Roman" w:eastAsia="Times New Roman" w:hAnsi="Times New Roman" w:cs="Times New Roman"/>
      <w:kern w:val="0"/>
      <w:lang w:val="en-GB"/>
      <w14:ligatures w14:val="none"/>
    </w:rPr>
  </w:style>
  <w:style w:type="paragraph" w:styleId="BodyText3">
    <w:name w:val="Body Text 3"/>
    <w:basedOn w:val="Normal"/>
    <w:link w:val="BodyText3Char"/>
    <w:rsid w:val="000B5167"/>
    <w:pPr>
      <w:spacing w:before="120" w:after="120"/>
      <w:jc w:val="both"/>
    </w:pPr>
    <w:rPr>
      <w:i/>
      <w:iCs/>
      <w:lang w:val="x-none"/>
    </w:rPr>
  </w:style>
  <w:style w:type="character" w:customStyle="1" w:styleId="BodyText3Char">
    <w:name w:val="Body Text 3 Char"/>
    <w:basedOn w:val="DefaultParagraphFont"/>
    <w:link w:val="BodyText3"/>
    <w:rsid w:val="000B5167"/>
    <w:rPr>
      <w:rFonts w:ascii="Times New Roman" w:eastAsia="Times New Roman" w:hAnsi="Times New Roman" w:cs="Times New Roman"/>
      <w:i/>
      <w:iCs/>
      <w:kern w:val="0"/>
      <w:lang w:val="x-none"/>
      <w14:ligatures w14:val="none"/>
    </w:rPr>
  </w:style>
  <w:style w:type="paragraph" w:styleId="BlockText">
    <w:name w:val="Block Text"/>
    <w:basedOn w:val="Normal"/>
    <w:rsid w:val="000B5167"/>
    <w:pPr>
      <w:spacing w:after="100" w:afterAutospacing="1"/>
      <w:ind w:left="284" w:right="-425" w:hanging="284"/>
      <w:jc w:val="both"/>
    </w:pPr>
    <w:rPr>
      <w:bCs/>
      <w:sz w:val="22"/>
      <w:szCs w:val="20"/>
    </w:rPr>
  </w:style>
  <w:style w:type="table" w:styleId="TableGrid">
    <w:name w:val="Table Grid"/>
    <w:basedOn w:val="TableNormal"/>
    <w:uiPriority w:val="59"/>
    <w:rsid w:val="000B5167"/>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0B5167"/>
    <w:pPr>
      <w:jc w:val="both"/>
    </w:pPr>
    <w:rPr>
      <w:sz w:val="28"/>
      <w:szCs w:val="20"/>
      <w:lang w:val="en-GB" w:eastAsia="lv-LV"/>
    </w:rPr>
  </w:style>
  <w:style w:type="paragraph" w:styleId="BalloonText">
    <w:name w:val="Balloon Text"/>
    <w:basedOn w:val="Normal"/>
    <w:link w:val="BalloonTextChar"/>
    <w:uiPriority w:val="99"/>
    <w:rsid w:val="000B5167"/>
    <w:rPr>
      <w:rFonts w:ascii="Tahoma" w:hAnsi="Tahoma"/>
      <w:sz w:val="16"/>
      <w:szCs w:val="16"/>
      <w:lang w:val="x-none"/>
    </w:rPr>
  </w:style>
  <w:style w:type="character" w:customStyle="1" w:styleId="BalloonTextChar">
    <w:name w:val="Balloon Text Char"/>
    <w:basedOn w:val="DefaultParagraphFont"/>
    <w:link w:val="BalloonText"/>
    <w:uiPriority w:val="99"/>
    <w:rsid w:val="000B5167"/>
    <w:rPr>
      <w:rFonts w:ascii="Tahoma" w:eastAsia="Times New Roman" w:hAnsi="Tahoma" w:cs="Times New Roman"/>
      <w:kern w:val="0"/>
      <w:sz w:val="16"/>
      <w:szCs w:val="16"/>
      <w:lang w:val="x-none"/>
      <w14:ligatures w14:val="none"/>
    </w:rPr>
  </w:style>
  <w:style w:type="character" w:styleId="PageNumber">
    <w:name w:val="page number"/>
    <w:basedOn w:val="DefaultParagraphFont"/>
    <w:rsid w:val="000B5167"/>
  </w:style>
  <w:style w:type="character" w:styleId="CommentReference">
    <w:name w:val="annotation reference"/>
    <w:uiPriority w:val="99"/>
    <w:rsid w:val="000B5167"/>
    <w:rPr>
      <w:sz w:val="16"/>
      <w:szCs w:val="16"/>
    </w:rPr>
  </w:style>
  <w:style w:type="paragraph" w:styleId="CommentText">
    <w:name w:val="annotation text"/>
    <w:basedOn w:val="Normal"/>
    <w:link w:val="CommentTextChar"/>
    <w:uiPriority w:val="99"/>
    <w:rsid w:val="000B5167"/>
    <w:rPr>
      <w:sz w:val="20"/>
      <w:szCs w:val="20"/>
      <w:lang w:val="x-none"/>
    </w:rPr>
  </w:style>
  <w:style w:type="character" w:customStyle="1" w:styleId="CommentTextChar">
    <w:name w:val="Comment Text Char"/>
    <w:basedOn w:val="DefaultParagraphFont"/>
    <w:link w:val="CommentText"/>
    <w:uiPriority w:val="99"/>
    <w:rsid w:val="000B5167"/>
    <w:rPr>
      <w:rFonts w:ascii="Times New Roman" w:eastAsia="Times New Roman" w:hAnsi="Times New Roman" w:cs="Times New Roman"/>
      <w:kern w:val="0"/>
      <w:sz w:val="20"/>
      <w:szCs w:val="20"/>
      <w:lang w:val="x-none"/>
      <w14:ligatures w14:val="none"/>
    </w:rPr>
  </w:style>
  <w:style w:type="paragraph" w:styleId="CommentSubject">
    <w:name w:val="annotation subject"/>
    <w:basedOn w:val="CommentText"/>
    <w:next w:val="CommentText"/>
    <w:link w:val="CommentSubjectChar"/>
    <w:uiPriority w:val="99"/>
    <w:rsid w:val="000B5167"/>
    <w:rPr>
      <w:b/>
      <w:bCs/>
    </w:rPr>
  </w:style>
  <w:style w:type="character" w:customStyle="1" w:styleId="CommentSubjectChar">
    <w:name w:val="Comment Subject Char"/>
    <w:basedOn w:val="CommentTextChar"/>
    <w:link w:val="CommentSubject"/>
    <w:uiPriority w:val="99"/>
    <w:rsid w:val="000B5167"/>
    <w:rPr>
      <w:rFonts w:ascii="Times New Roman" w:eastAsia="Times New Roman" w:hAnsi="Times New Roman" w:cs="Times New Roman"/>
      <w:b/>
      <w:bCs/>
      <w:kern w:val="0"/>
      <w:sz w:val="20"/>
      <w:szCs w:val="20"/>
      <w:lang w:val="x-none"/>
      <w14:ligatures w14:val="none"/>
    </w:rPr>
  </w:style>
  <w:style w:type="paragraph" w:customStyle="1" w:styleId="WW-BlockText1">
    <w:name w:val="WW-Block Text1"/>
    <w:basedOn w:val="Normal"/>
    <w:rsid w:val="000B5167"/>
    <w:pPr>
      <w:spacing w:after="120"/>
      <w:ind w:left="1440" w:right="1440"/>
    </w:pPr>
    <w:rPr>
      <w:sz w:val="20"/>
      <w:szCs w:val="20"/>
      <w:lang w:eastAsia="ar-SA"/>
    </w:rPr>
  </w:style>
  <w:style w:type="paragraph" w:customStyle="1" w:styleId="WW-Index11111">
    <w:name w:val="WW-Index11111"/>
    <w:basedOn w:val="Normal"/>
    <w:rsid w:val="000B5167"/>
    <w:pPr>
      <w:suppressLineNumbers/>
      <w:suppressAutoHyphens/>
      <w:spacing w:line="480" w:lineRule="auto"/>
      <w:jc w:val="both"/>
    </w:pPr>
    <w:rPr>
      <w:rFonts w:cs="Tahoma"/>
      <w:szCs w:val="20"/>
      <w:lang w:eastAsia="ar-SA"/>
    </w:rPr>
  </w:style>
  <w:style w:type="paragraph" w:customStyle="1" w:styleId="Brief">
    <w:name w:val="Brief"/>
    <w:basedOn w:val="Normal"/>
    <w:rsid w:val="000B5167"/>
    <w:rPr>
      <w:rFonts w:ascii="Times-Baltic" w:hAnsi="Times-Baltic"/>
      <w:szCs w:val="20"/>
      <w:lang w:val="en-US" w:eastAsia="lv-LV"/>
    </w:rPr>
  </w:style>
  <w:style w:type="paragraph" w:customStyle="1" w:styleId="vald2">
    <w:name w:val="vald2"/>
    <w:basedOn w:val="Normal"/>
    <w:rsid w:val="000B5167"/>
    <w:pPr>
      <w:spacing w:before="120"/>
      <w:jc w:val="both"/>
    </w:pPr>
    <w:rPr>
      <w:rFonts w:ascii="RimOptima" w:hAnsi="RimOptima"/>
      <w:sz w:val="22"/>
      <w:szCs w:val="20"/>
      <w:lang w:val="en-US"/>
    </w:rPr>
  </w:style>
  <w:style w:type="character" w:styleId="FollowedHyperlink">
    <w:name w:val="FollowedHyperlink"/>
    <w:uiPriority w:val="99"/>
    <w:rsid w:val="000B5167"/>
    <w:rPr>
      <w:color w:val="800080"/>
      <w:u w:val="single"/>
    </w:rPr>
  </w:style>
  <w:style w:type="character" w:styleId="Strong">
    <w:name w:val="Strong"/>
    <w:uiPriority w:val="22"/>
    <w:qFormat/>
    <w:rsid w:val="000B5167"/>
    <w:rPr>
      <w:rFonts w:ascii="Times New Roman" w:hAnsi="Times New Roman" w:cs="Times New Roman" w:hint="default"/>
      <w:b/>
      <w:bCs/>
    </w:rPr>
  </w:style>
  <w:style w:type="paragraph" w:customStyle="1" w:styleId="Sarakstarindkopa1">
    <w:name w:val="Saraksta rindkopa1"/>
    <w:basedOn w:val="Normal"/>
    <w:qFormat/>
    <w:rsid w:val="000B5167"/>
    <w:pPr>
      <w:ind w:left="720"/>
      <w:contextualSpacing/>
    </w:pPr>
    <w:rPr>
      <w:rFonts w:eastAsia="SimSun"/>
      <w:lang w:eastAsia="zh-CN"/>
    </w:rPr>
  </w:style>
  <w:style w:type="paragraph" w:customStyle="1" w:styleId="Prskatjums1">
    <w:name w:val="Pārskatījums1"/>
    <w:hidden/>
    <w:uiPriority w:val="99"/>
    <w:semiHidden/>
    <w:rsid w:val="000B5167"/>
    <w:pPr>
      <w:spacing w:after="0" w:line="240" w:lineRule="auto"/>
    </w:pPr>
    <w:rPr>
      <w:rFonts w:ascii="Times New Roman" w:eastAsia="Times New Roman" w:hAnsi="Times New Roman" w:cs="Times New Roman"/>
      <w:kern w:val="0"/>
      <w14:ligatures w14:val="none"/>
    </w:rPr>
  </w:style>
  <w:style w:type="character" w:customStyle="1" w:styleId="BodyTextChar1">
    <w:name w:val="Body Text Char1"/>
    <w:aliases w:val="Body Text1 Char1"/>
    <w:uiPriority w:val="99"/>
    <w:rsid w:val="000B5167"/>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0B5167"/>
    <w:pPr>
      <w:ind w:left="720"/>
      <w:contextualSpacing/>
    </w:pPr>
    <w:rPr>
      <w:rFonts w:eastAsia="SimSun"/>
      <w:lang w:eastAsia="zh-CN"/>
    </w:rPr>
  </w:style>
  <w:style w:type="paragraph" w:customStyle="1" w:styleId="ColorfulList-Accent11">
    <w:name w:val="Colorful List - Accent 11"/>
    <w:basedOn w:val="Normal"/>
    <w:uiPriority w:val="99"/>
    <w:qFormat/>
    <w:rsid w:val="000B5167"/>
    <w:pPr>
      <w:spacing w:after="200" w:line="276" w:lineRule="auto"/>
      <w:ind w:left="720"/>
      <w:contextualSpacing/>
    </w:pPr>
    <w:rPr>
      <w:rFonts w:ascii="Calibri" w:hAnsi="Calibri"/>
      <w:sz w:val="22"/>
      <w:szCs w:val="22"/>
      <w:lang w:eastAsia="lv-LV"/>
    </w:rPr>
  </w:style>
  <w:style w:type="paragraph" w:styleId="Revision">
    <w:name w:val="Revision"/>
    <w:hidden/>
    <w:uiPriority w:val="99"/>
    <w:semiHidden/>
    <w:rsid w:val="000B5167"/>
    <w:pPr>
      <w:spacing w:after="0" w:line="240" w:lineRule="auto"/>
    </w:pPr>
    <w:rPr>
      <w:rFonts w:ascii="Times New Roman" w:eastAsia="Times New Roman" w:hAnsi="Times New Roman" w:cs="Times New Roman"/>
      <w:kern w:val="0"/>
      <w14:ligatures w14:val="none"/>
    </w:rPr>
  </w:style>
  <w:style w:type="paragraph" w:customStyle="1" w:styleId="Default">
    <w:name w:val="Default"/>
    <w:rsid w:val="000B5167"/>
    <w:pPr>
      <w:autoSpaceDE w:val="0"/>
      <w:autoSpaceDN w:val="0"/>
      <w:adjustRightInd w:val="0"/>
      <w:spacing w:after="0" w:line="240" w:lineRule="auto"/>
    </w:pPr>
    <w:rPr>
      <w:rFonts w:ascii="Times New Roman" w:eastAsia="Times New Roman" w:hAnsi="Times New Roman" w:cs="Times New Roman"/>
      <w:color w:val="000000"/>
      <w:kern w:val="0"/>
      <w:lang w:eastAsia="lv-LV"/>
      <w14:ligatures w14:val="none"/>
    </w:rPr>
  </w:style>
  <w:style w:type="character" w:customStyle="1" w:styleId="FontStyle30">
    <w:name w:val="Font Style30"/>
    <w:uiPriority w:val="99"/>
    <w:rsid w:val="000B5167"/>
    <w:rPr>
      <w:rFonts w:ascii="Times New Roman" w:hAnsi="Times New Roman" w:cs="Times New Roman"/>
      <w:sz w:val="22"/>
      <w:szCs w:val="22"/>
    </w:rPr>
  </w:style>
  <w:style w:type="paragraph" w:styleId="BodyTextIndent2">
    <w:name w:val="Body Text Indent 2"/>
    <w:basedOn w:val="Normal"/>
    <w:link w:val="BodyTextIndent2Char"/>
    <w:rsid w:val="000B5167"/>
    <w:pPr>
      <w:ind w:firstLine="540"/>
      <w:jc w:val="both"/>
    </w:pPr>
    <w:rPr>
      <w:lang w:val="x-none"/>
    </w:rPr>
  </w:style>
  <w:style w:type="character" w:customStyle="1" w:styleId="BodyTextIndent2Char">
    <w:name w:val="Body Text Indent 2 Char"/>
    <w:basedOn w:val="DefaultParagraphFont"/>
    <w:link w:val="BodyTextIndent2"/>
    <w:rsid w:val="000B5167"/>
    <w:rPr>
      <w:rFonts w:ascii="Times New Roman" w:eastAsia="Times New Roman" w:hAnsi="Times New Roman" w:cs="Times New Roman"/>
      <w:kern w:val="0"/>
      <w:lang w:val="x-none"/>
      <w14:ligatures w14:val="none"/>
    </w:rPr>
  </w:style>
  <w:style w:type="paragraph" w:styleId="List2">
    <w:name w:val="List 2"/>
    <w:basedOn w:val="Normal"/>
    <w:uiPriority w:val="99"/>
    <w:unhideWhenUsed/>
    <w:rsid w:val="000B5167"/>
    <w:pPr>
      <w:ind w:left="566" w:hanging="283"/>
    </w:pPr>
    <w:rPr>
      <w:lang w:val="en-GB"/>
    </w:rPr>
  </w:style>
  <w:style w:type="numbering" w:styleId="111111">
    <w:name w:val="Outline List 2"/>
    <w:aliases w:val="A.1 / A.1.1 / 1.1.1,A.1 / 1.1 / 1.1.1"/>
    <w:basedOn w:val="NoList"/>
    <w:rsid w:val="000B5167"/>
    <w:pPr>
      <w:numPr>
        <w:numId w:val="4"/>
      </w:numPr>
    </w:pPr>
  </w:style>
  <w:style w:type="paragraph" w:customStyle="1" w:styleId="mans1">
    <w:name w:val="mans 1"/>
    <w:basedOn w:val="Heading1"/>
    <w:next w:val="Heading1"/>
    <w:rsid w:val="000B5167"/>
    <w:pPr>
      <w:keepLines w:val="0"/>
      <w:numPr>
        <w:numId w:val="5"/>
      </w:numPr>
      <w:tabs>
        <w:tab w:val="clear" w:pos="360"/>
      </w:tabs>
      <w:spacing w:before="0" w:after="0"/>
      <w:ind w:left="0" w:firstLine="0"/>
      <w:jc w:val="center"/>
    </w:pPr>
    <w:rPr>
      <w:rFonts w:ascii="Times New Roman" w:eastAsia="Times New Roman" w:hAnsi="Times New Roman" w:cs="Times New Roman"/>
      <w:color w:val="auto"/>
      <w:sz w:val="24"/>
      <w:szCs w:val="24"/>
    </w:rPr>
  </w:style>
  <w:style w:type="paragraph" w:customStyle="1" w:styleId="ListParagraph1">
    <w:name w:val="List Paragraph1"/>
    <w:basedOn w:val="Normal"/>
    <w:uiPriority w:val="34"/>
    <w:qFormat/>
    <w:rsid w:val="000B5167"/>
    <w:pPr>
      <w:ind w:left="720"/>
      <w:contextualSpacing/>
    </w:pPr>
  </w:style>
  <w:style w:type="paragraph" w:styleId="List3">
    <w:name w:val="List 3"/>
    <w:basedOn w:val="Normal"/>
    <w:rsid w:val="000B5167"/>
    <w:pPr>
      <w:ind w:left="849" w:hanging="283"/>
      <w:contextualSpacing/>
    </w:pPr>
    <w:rPr>
      <w:lang w:eastAsia="lv-LV"/>
    </w:rPr>
  </w:style>
  <w:style w:type="character" w:styleId="Emphasis">
    <w:name w:val="Emphasis"/>
    <w:uiPriority w:val="99"/>
    <w:qFormat/>
    <w:rsid w:val="000B5167"/>
    <w:rPr>
      <w:b/>
      <w:bCs/>
      <w:i w:val="0"/>
      <w:iCs w:val="0"/>
    </w:rPr>
  </w:style>
  <w:style w:type="character" w:customStyle="1" w:styleId="st">
    <w:name w:val="st"/>
    <w:basedOn w:val="DefaultParagraphFont"/>
    <w:rsid w:val="000B5167"/>
  </w:style>
  <w:style w:type="character" w:customStyle="1" w:styleId="Heading10">
    <w:name w:val="Heading #1_"/>
    <w:link w:val="Heading11"/>
    <w:uiPriority w:val="99"/>
    <w:locked/>
    <w:rsid w:val="000B5167"/>
    <w:rPr>
      <w:rFonts w:ascii="Calibri" w:hAnsi="Calibri"/>
      <w:b/>
      <w:sz w:val="27"/>
      <w:shd w:val="clear" w:color="auto" w:fill="FFFFFF"/>
    </w:rPr>
  </w:style>
  <w:style w:type="character" w:customStyle="1" w:styleId="Bodytext20">
    <w:name w:val="Body text (2)_"/>
    <w:link w:val="Bodytext21"/>
    <w:uiPriority w:val="99"/>
    <w:locked/>
    <w:rsid w:val="000B5167"/>
    <w:rPr>
      <w:rFonts w:ascii="Calibri" w:hAnsi="Calibri"/>
      <w:b/>
      <w:sz w:val="21"/>
      <w:shd w:val="clear" w:color="auto" w:fill="FFFFFF"/>
    </w:rPr>
  </w:style>
  <w:style w:type="character" w:customStyle="1" w:styleId="Heading20">
    <w:name w:val="Heading #2_"/>
    <w:link w:val="Heading21"/>
    <w:uiPriority w:val="99"/>
    <w:locked/>
    <w:rsid w:val="000B5167"/>
    <w:rPr>
      <w:rFonts w:ascii="Calibri" w:hAnsi="Calibri"/>
      <w:b/>
      <w:sz w:val="21"/>
      <w:shd w:val="clear" w:color="auto" w:fill="FFFFFF"/>
    </w:rPr>
  </w:style>
  <w:style w:type="character" w:customStyle="1" w:styleId="PamattekstsRakstz1">
    <w:name w:val="Pamatteksts Rakstz.1"/>
    <w:uiPriority w:val="99"/>
    <w:locked/>
    <w:rsid w:val="000B5167"/>
    <w:rPr>
      <w:rFonts w:ascii="Calibri" w:hAnsi="Calibri"/>
      <w:shd w:val="clear" w:color="auto" w:fill="FFFFFF"/>
    </w:rPr>
  </w:style>
  <w:style w:type="character" w:customStyle="1" w:styleId="Bodytext10">
    <w:name w:val="Body text + 10"/>
    <w:aliases w:val="5 pt,Italic"/>
    <w:uiPriority w:val="99"/>
    <w:rsid w:val="000B5167"/>
    <w:rPr>
      <w:rFonts w:ascii="Calibri" w:hAnsi="Calibri"/>
      <w:i/>
      <w:spacing w:val="0"/>
      <w:sz w:val="21"/>
    </w:rPr>
  </w:style>
  <w:style w:type="character" w:customStyle="1" w:styleId="Bodytext107">
    <w:name w:val="Body text + 107"/>
    <w:aliases w:val="5 pt8,Italic2"/>
    <w:uiPriority w:val="99"/>
    <w:rsid w:val="000B5167"/>
    <w:rPr>
      <w:rFonts w:ascii="Calibri" w:hAnsi="Calibri"/>
      <w:i/>
      <w:spacing w:val="0"/>
      <w:sz w:val="21"/>
      <w:u w:val="single"/>
    </w:rPr>
  </w:style>
  <w:style w:type="character" w:customStyle="1" w:styleId="Bodytext106">
    <w:name w:val="Body text + 106"/>
    <w:aliases w:val="5 pt7,Italic1"/>
    <w:uiPriority w:val="99"/>
    <w:rsid w:val="000B5167"/>
    <w:rPr>
      <w:rFonts w:ascii="Calibri" w:hAnsi="Calibri"/>
      <w:i/>
      <w:noProof/>
      <w:spacing w:val="0"/>
      <w:sz w:val="21"/>
    </w:rPr>
  </w:style>
  <w:style w:type="character" w:customStyle="1" w:styleId="Bodytext105">
    <w:name w:val="Body text + 105"/>
    <w:aliases w:val="5 pt6,Bold"/>
    <w:uiPriority w:val="99"/>
    <w:rsid w:val="000B5167"/>
    <w:rPr>
      <w:rFonts w:ascii="Calibri" w:hAnsi="Calibri"/>
      <w:b/>
      <w:spacing w:val="0"/>
      <w:sz w:val="21"/>
    </w:rPr>
  </w:style>
  <w:style w:type="character" w:customStyle="1" w:styleId="Bodytext104">
    <w:name w:val="Body text + 104"/>
    <w:aliases w:val="5 pt5,Bold5"/>
    <w:uiPriority w:val="99"/>
    <w:rsid w:val="000B5167"/>
    <w:rPr>
      <w:rFonts w:ascii="Calibri" w:hAnsi="Calibri"/>
      <w:b/>
      <w:spacing w:val="0"/>
      <w:sz w:val="21"/>
    </w:rPr>
  </w:style>
  <w:style w:type="character" w:customStyle="1" w:styleId="Picturecaption">
    <w:name w:val="Picture caption_"/>
    <w:link w:val="Picturecaption0"/>
    <w:uiPriority w:val="99"/>
    <w:locked/>
    <w:rsid w:val="000B5167"/>
    <w:rPr>
      <w:rFonts w:ascii="Calibri" w:hAnsi="Calibri"/>
      <w:shd w:val="clear" w:color="auto" w:fill="FFFFFF"/>
    </w:rPr>
  </w:style>
  <w:style w:type="character" w:customStyle="1" w:styleId="Picturecaption10">
    <w:name w:val="Picture caption + 10"/>
    <w:aliases w:val="5 pt4,Bold4"/>
    <w:uiPriority w:val="99"/>
    <w:rsid w:val="000B5167"/>
    <w:rPr>
      <w:rFonts w:ascii="Calibri" w:hAnsi="Calibri"/>
      <w:b/>
      <w:spacing w:val="0"/>
      <w:sz w:val="21"/>
    </w:rPr>
  </w:style>
  <w:style w:type="character" w:customStyle="1" w:styleId="Bodytext103">
    <w:name w:val="Body text + 103"/>
    <w:aliases w:val="5 pt3,Bold3"/>
    <w:uiPriority w:val="99"/>
    <w:rsid w:val="000B5167"/>
    <w:rPr>
      <w:rFonts w:ascii="Calibri" w:hAnsi="Calibri"/>
      <w:b/>
      <w:spacing w:val="0"/>
      <w:sz w:val="21"/>
    </w:rPr>
  </w:style>
  <w:style w:type="character" w:customStyle="1" w:styleId="Bodytext102">
    <w:name w:val="Body text + 102"/>
    <w:aliases w:val="5 pt2,Bold2"/>
    <w:uiPriority w:val="99"/>
    <w:rsid w:val="000B5167"/>
    <w:rPr>
      <w:rFonts w:ascii="Calibri" w:hAnsi="Calibri"/>
      <w:b/>
      <w:spacing w:val="0"/>
      <w:sz w:val="21"/>
    </w:rPr>
  </w:style>
  <w:style w:type="character" w:customStyle="1" w:styleId="Heading210pt">
    <w:name w:val="Heading #2 + 10 pt"/>
    <w:aliases w:val="Not Bold"/>
    <w:uiPriority w:val="99"/>
    <w:rsid w:val="000B5167"/>
    <w:rPr>
      <w:rFonts w:ascii="Calibri" w:hAnsi="Calibri"/>
      <w:spacing w:val="0"/>
      <w:sz w:val="20"/>
    </w:rPr>
  </w:style>
  <w:style w:type="character" w:customStyle="1" w:styleId="Bodytext210pt">
    <w:name w:val="Body text (2) + 10 pt"/>
    <w:aliases w:val="Not Bold2"/>
    <w:uiPriority w:val="99"/>
    <w:rsid w:val="000B5167"/>
    <w:rPr>
      <w:rFonts w:ascii="Calibri" w:hAnsi="Calibri"/>
      <w:spacing w:val="0"/>
      <w:sz w:val="20"/>
    </w:rPr>
  </w:style>
  <w:style w:type="character" w:customStyle="1" w:styleId="Bodytext101">
    <w:name w:val="Body text + 101"/>
    <w:aliases w:val="5 pt1,Bold1"/>
    <w:uiPriority w:val="99"/>
    <w:rsid w:val="000B5167"/>
    <w:rPr>
      <w:rFonts w:ascii="Calibri" w:hAnsi="Calibri"/>
      <w:b/>
      <w:spacing w:val="0"/>
      <w:sz w:val="21"/>
    </w:rPr>
  </w:style>
  <w:style w:type="character" w:customStyle="1" w:styleId="Heading210pt1">
    <w:name w:val="Heading #2 + 10 pt1"/>
    <w:aliases w:val="Not Bold1"/>
    <w:uiPriority w:val="99"/>
    <w:rsid w:val="000B5167"/>
    <w:rPr>
      <w:rFonts w:ascii="Calibri" w:hAnsi="Calibri"/>
      <w:spacing w:val="0"/>
      <w:sz w:val="20"/>
    </w:rPr>
  </w:style>
  <w:style w:type="character" w:customStyle="1" w:styleId="BodyTextChar27">
    <w:name w:val="Body Text Char27"/>
    <w:uiPriority w:val="99"/>
    <w:semiHidden/>
    <w:rsid w:val="000B5167"/>
    <w:rPr>
      <w:rFonts w:cs="Arial Unicode MS"/>
      <w:color w:val="000000"/>
      <w:sz w:val="24"/>
      <w:szCs w:val="24"/>
    </w:rPr>
  </w:style>
  <w:style w:type="character" w:customStyle="1" w:styleId="BodyTextChar26">
    <w:name w:val="Body Text Char26"/>
    <w:uiPriority w:val="99"/>
    <w:semiHidden/>
    <w:rsid w:val="000B5167"/>
    <w:rPr>
      <w:rFonts w:cs="Arial Unicode MS"/>
      <w:color w:val="000000"/>
      <w:sz w:val="24"/>
      <w:szCs w:val="24"/>
    </w:rPr>
  </w:style>
  <w:style w:type="character" w:customStyle="1" w:styleId="BodyTextChar25">
    <w:name w:val="Body Text Char25"/>
    <w:uiPriority w:val="99"/>
    <w:semiHidden/>
    <w:rsid w:val="000B5167"/>
    <w:rPr>
      <w:rFonts w:cs="Arial Unicode MS"/>
      <w:color w:val="000000"/>
      <w:sz w:val="24"/>
      <w:szCs w:val="24"/>
    </w:rPr>
  </w:style>
  <w:style w:type="character" w:customStyle="1" w:styleId="BodyTextChar24">
    <w:name w:val="Body Text Char24"/>
    <w:uiPriority w:val="99"/>
    <w:semiHidden/>
    <w:rsid w:val="000B5167"/>
    <w:rPr>
      <w:rFonts w:cs="Arial Unicode MS"/>
      <w:color w:val="000000"/>
      <w:sz w:val="24"/>
      <w:szCs w:val="24"/>
    </w:rPr>
  </w:style>
  <w:style w:type="character" w:customStyle="1" w:styleId="BodyTextChar23">
    <w:name w:val="Body Text Char23"/>
    <w:uiPriority w:val="99"/>
    <w:semiHidden/>
    <w:rsid w:val="000B5167"/>
    <w:rPr>
      <w:rFonts w:cs="Arial Unicode MS"/>
      <w:color w:val="000000"/>
      <w:sz w:val="24"/>
      <w:szCs w:val="24"/>
    </w:rPr>
  </w:style>
  <w:style w:type="character" w:customStyle="1" w:styleId="BodyTextChar22">
    <w:name w:val="Body Text Char22"/>
    <w:uiPriority w:val="99"/>
    <w:semiHidden/>
    <w:rsid w:val="000B5167"/>
    <w:rPr>
      <w:rFonts w:cs="Arial Unicode MS"/>
      <w:color w:val="000000"/>
      <w:sz w:val="24"/>
      <w:szCs w:val="24"/>
    </w:rPr>
  </w:style>
  <w:style w:type="character" w:customStyle="1" w:styleId="BodyTextChar21">
    <w:name w:val="Body Text Char21"/>
    <w:uiPriority w:val="99"/>
    <w:semiHidden/>
    <w:rsid w:val="000B5167"/>
    <w:rPr>
      <w:rFonts w:cs="Arial Unicode MS"/>
      <w:color w:val="000000"/>
      <w:sz w:val="24"/>
      <w:szCs w:val="24"/>
    </w:rPr>
  </w:style>
  <w:style w:type="character" w:customStyle="1" w:styleId="BodyTextChar20">
    <w:name w:val="Body Text Char20"/>
    <w:uiPriority w:val="99"/>
    <w:semiHidden/>
    <w:rsid w:val="000B5167"/>
    <w:rPr>
      <w:rFonts w:cs="Arial Unicode MS"/>
      <w:color w:val="000000"/>
      <w:sz w:val="24"/>
      <w:szCs w:val="24"/>
    </w:rPr>
  </w:style>
  <w:style w:type="character" w:customStyle="1" w:styleId="BodyTextChar19">
    <w:name w:val="Body Text Char19"/>
    <w:uiPriority w:val="99"/>
    <w:semiHidden/>
    <w:rsid w:val="000B5167"/>
    <w:rPr>
      <w:rFonts w:cs="Arial Unicode MS"/>
      <w:color w:val="000000"/>
      <w:sz w:val="24"/>
      <w:szCs w:val="24"/>
    </w:rPr>
  </w:style>
  <w:style w:type="character" w:customStyle="1" w:styleId="BodyTextChar18">
    <w:name w:val="Body Text Char18"/>
    <w:uiPriority w:val="99"/>
    <w:semiHidden/>
    <w:rsid w:val="000B5167"/>
    <w:rPr>
      <w:rFonts w:cs="Arial Unicode MS"/>
      <w:color w:val="000000"/>
      <w:sz w:val="24"/>
      <w:szCs w:val="24"/>
    </w:rPr>
  </w:style>
  <w:style w:type="character" w:customStyle="1" w:styleId="BodyTextChar17">
    <w:name w:val="Body Text Char17"/>
    <w:uiPriority w:val="99"/>
    <w:semiHidden/>
    <w:rsid w:val="000B5167"/>
    <w:rPr>
      <w:rFonts w:cs="Arial Unicode MS"/>
      <w:color w:val="000000"/>
      <w:sz w:val="24"/>
      <w:szCs w:val="24"/>
    </w:rPr>
  </w:style>
  <w:style w:type="character" w:customStyle="1" w:styleId="BodyTextChar16">
    <w:name w:val="Body Text Char16"/>
    <w:uiPriority w:val="99"/>
    <w:semiHidden/>
    <w:rsid w:val="000B5167"/>
    <w:rPr>
      <w:rFonts w:cs="Arial Unicode MS"/>
      <w:color w:val="000000"/>
      <w:sz w:val="24"/>
      <w:szCs w:val="24"/>
    </w:rPr>
  </w:style>
  <w:style w:type="character" w:customStyle="1" w:styleId="BodyTextChar15">
    <w:name w:val="Body Text Char15"/>
    <w:uiPriority w:val="99"/>
    <w:semiHidden/>
    <w:rsid w:val="000B5167"/>
    <w:rPr>
      <w:rFonts w:cs="Arial Unicode MS"/>
      <w:color w:val="000000"/>
      <w:sz w:val="24"/>
      <w:szCs w:val="24"/>
    </w:rPr>
  </w:style>
  <w:style w:type="character" w:customStyle="1" w:styleId="BodyTextChar14">
    <w:name w:val="Body Text Char14"/>
    <w:uiPriority w:val="99"/>
    <w:semiHidden/>
    <w:rsid w:val="000B5167"/>
    <w:rPr>
      <w:rFonts w:cs="Arial Unicode MS"/>
      <w:color w:val="000000"/>
      <w:sz w:val="24"/>
      <w:szCs w:val="24"/>
    </w:rPr>
  </w:style>
  <w:style w:type="character" w:customStyle="1" w:styleId="BodyTextChar13">
    <w:name w:val="Body Text Char13"/>
    <w:uiPriority w:val="99"/>
    <w:semiHidden/>
    <w:rsid w:val="000B5167"/>
    <w:rPr>
      <w:rFonts w:cs="Arial Unicode MS"/>
      <w:color w:val="000000"/>
      <w:sz w:val="24"/>
      <w:szCs w:val="24"/>
    </w:rPr>
  </w:style>
  <w:style w:type="character" w:customStyle="1" w:styleId="BodyTextChar12">
    <w:name w:val="Body Text Char12"/>
    <w:uiPriority w:val="99"/>
    <w:semiHidden/>
    <w:rsid w:val="000B5167"/>
    <w:rPr>
      <w:rFonts w:cs="Arial Unicode MS"/>
      <w:color w:val="000000"/>
      <w:sz w:val="24"/>
      <w:szCs w:val="24"/>
    </w:rPr>
  </w:style>
  <w:style w:type="character" w:customStyle="1" w:styleId="BodyTextChar11">
    <w:name w:val="Body Text Char11"/>
    <w:uiPriority w:val="99"/>
    <w:semiHidden/>
    <w:rsid w:val="000B5167"/>
    <w:rPr>
      <w:rFonts w:cs="Arial Unicode MS"/>
      <w:color w:val="000000"/>
      <w:sz w:val="24"/>
      <w:szCs w:val="24"/>
    </w:rPr>
  </w:style>
  <w:style w:type="character" w:customStyle="1" w:styleId="BodyTextChar10">
    <w:name w:val="Body Text Char10"/>
    <w:uiPriority w:val="99"/>
    <w:semiHidden/>
    <w:rsid w:val="000B5167"/>
    <w:rPr>
      <w:rFonts w:cs="Arial Unicode MS"/>
      <w:color w:val="000000"/>
      <w:sz w:val="24"/>
      <w:szCs w:val="24"/>
    </w:rPr>
  </w:style>
  <w:style w:type="character" w:customStyle="1" w:styleId="BodyTextChar9">
    <w:name w:val="Body Text Char9"/>
    <w:uiPriority w:val="99"/>
    <w:semiHidden/>
    <w:rsid w:val="000B5167"/>
    <w:rPr>
      <w:rFonts w:cs="Arial Unicode MS"/>
      <w:color w:val="000000"/>
      <w:sz w:val="24"/>
      <w:szCs w:val="24"/>
    </w:rPr>
  </w:style>
  <w:style w:type="character" w:customStyle="1" w:styleId="BodyTextChar8">
    <w:name w:val="Body Text Char8"/>
    <w:uiPriority w:val="99"/>
    <w:semiHidden/>
    <w:rsid w:val="000B5167"/>
    <w:rPr>
      <w:color w:val="000000"/>
    </w:rPr>
  </w:style>
  <w:style w:type="character" w:customStyle="1" w:styleId="BodyTextChar7">
    <w:name w:val="Body Text Char7"/>
    <w:uiPriority w:val="99"/>
    <w:semiHidden/>
    <w:rsid w:val="000B5167"/>
    <w:rPr>
      <w:color w:val="000000"/>
    </w:rPr>
  </w:style>
  <w:style w:type="character" w:customStyle="1" w:styleId="BodyTextChar6">
    <w:name w:val="Body Text Char6"/>
    <w:uiPriority w:val="99"/>
    <w:semiHidden/>
    <w:rsid w:val="000B5167"/>
    <w:rPr>
      <w:color w:val="000000"/>
    </w:rPr>
  </w:style>
  <w:style w:type="character" w:customStyle="1" w:styleId="BodyTextChar5">
    <w:name w:val="Body Text Char5"/>
    <w:uiPriority w:val="99"/>
    <w:semiHidden/>
    <w:rsid w:val="000B5167"/>
    <w:rPr>
      <w:color w:val="000000"/>
    </w:rPr>
  </w:style>
  <w:style w:type="character" w:customStyle="1" w:styleId="BodyTextChar4">
    <w:name w:val="Body Text Char4"/>
    <w:uiPriority w:val="99"/>
    <w:semiHidden/>
    <w:rsid w:val="000B5167"/>
    <w:rPr>
      <w:color w:val="000000"/>
    </w:rPr>
  </w:style>
  <w:style w:type="character" w:customStyle="1" w:styleId="BodyTextChar3">
    <w:name w:val="Body Text Char3"/>
    <w:uiPriority w:val="99"/>
    <w:semiHidden/>
    <w:rsid w:val="000B5167"/>
    <w:rPr>
      <w:color w:val="000000"/>
    </w:rPr>
  </w:style>
  <w:style w:type="character" w:customStyle="1" w:styleId="BodyTextChar2">
    <w:name w:val="Body Text Char2"/>
    <w:uiPriority w:val="99"/>
    <w:semiHidden/>
    <w:rsid w:val="000B5167"/>
    <w:rPr>
      <w:color w:val="000000"/>
    </w:rPr>
  </w:style>
  <w:style w:type="paragraph" w:customStyle="1" w:styleId="Heading11">
    <w:name w:val="Heading #1"/>
    <w:basedOn w:val="Normal"/>
    <w:link w:val="Heading10"/>
    <w:uiPriority w:val="99"/>
    <w:rsid w:val="000B5167"/>
    <w:pPr>
      <w:shd w:val="clear" w:color="auto" w:fill="FFFFFF"/>
      <w:spacing w:line="595" w:lineRule="exact"/>
      <w:jc w:val="center"/>
      <w:outlineLvl w:val="0"/>
    </w:pPr>
    <w:rPr>
      <w:rFonts w:ascii="Calibri" w:eastAsiaTheme="minorHAnsi" w:hAnsi="Calibri" w:cstheme="minorBidi"/>
      <w:b/>
      <w:kern w:val="2"/>
      <w:sz w:val="27"/>
      <w14:ligatures w14:val="standardContextual"/>
    </w:rPr>
  </w:style>
  <w:style w:type="paragraph" w:customStyle="1" w:styleId="Bodytext21">
    <w:name w:val="Body text (2)"/>
    <w:basedOn w:val="Normal"/>
    <w:link w:val="Bodytext20"/>
    <w:uiPriority w:val="99"/>
    <w:rsid w:val="000B5167"/>
    <w:pPr>
      <w:shd w:val="clear" w:color="auto" w:fill="FFFFFF"/>
      <w:spacing w:after="300" w:line="240" w:lineRule="atLeast"/>
    </w:pPr>
    <w:rPr>
      <w:rFonts w:ascii="Calibri" w:eastAsiaTheme="minorHAnsi" w:hAnsi="Calibri" w:cstheme="minorBidi"/>
      <w:b/>
      <w:kern w:val="2"/>
      <w:sz w:val="21"/>
      <w14:ligatures w14:val="standardContextual"/>
    </w:rPr>
  </w:style>
  <w:style w:type="paragraph" w:customStyle="1" w:styleId="Heading21">
    <w:name w:val="Heading #2"/>
    <w:basedOn w:val="Normal"/>
    <w:link w:val="Heading20"/>
    <w:uiPriority w:val="99"/>
    <w:rsid w:val="000B5167"/>
    <w:pPr>
      <w:shd w:val="clear" w:color="auto" w:fill="FFFFFF"/>
      <w:spacing w:line="307" w:lineRule="exact"/>
      <w:ind w:hanging="720"/>
      <w:outlineLvl w:val="1"/>
    </w:pPr>
    <w:rPr>
      <w:rFonts w:ascii="Calibri" w:eastAsiaTheme="minorHAnsi" w:hAnsi="Calibri" w:cstheme="minorBidi"/>
      <w:b/>
      <w:kern w:val="2"/>
      <w:sz w:val="21"/>
      <w14:ligatures w14:val="standardContextual"/>
    </w:rPr>
  </w:style>
  <w:style w:type="paragraph" w:customStyle="1" w:styleId="Picturecaption0">
    <w:name w:val="Picture caption"/>
    <w:basedOn w:val="Normal"/>
    <w:link w:val="Picturecaption"/>
    <w:uiPriority w:val="99"/>
    <w:rsid w:val="000B5167"/>
    <w:pPr>
      <w:shd w:val="clear" w:color="auto" w:fill="FFFFFF"/>
      <w:spacing w:line="312" w:lineRule="exact"/>
      <w:ind w:firstLine="720"/>
      <w:jc w:val="both"/>
    </w:pPr>
    <w:rPr>
      <w:rFonts w:ascii="Calibri" w:eastAsiaTheme="minorHAnsi" w:hAnsi="Calibri" w:cstheme="minorBidi"/>
      <w:kern w:val="2"/>
      <w14:ligatures w14:val="standardContextual"/>
    </w:rPr>
  </w:style>
  <w:style w:type="paragraph" w:customStyle="1" w:styleId="CSsaraksts1">
    <w:name w:val="CS_saraksts_1"/>
    <w:basedOn w:val="Title"/>
    <w:qFormat/>
    <w:rsid w:val="000B5167"/>
    <w:pPr>
      <w:numPr>
        <w:numId w:val="8"/>
      </w:numPr>
      <w:tabs>
        <w:tab w:val="clear" w:pos="0"/>
      </w:tabs>
      <w:autoSpaceDE w:val="0"/>
      <w:autoSpaceDN w:val="0"/>
      <w:adjustRightInd w:val="0"/>
      <w:spacing w:after="0" w:line="360" w:lineRule="auto"/>
      <w:ind w:left="0" w:firstLine="0"/>
      <w:contextualSpacing w:val="0"/>
      <w:jc w:val="center"/>
    </w:pPr>
    <w:rPr>
      <w:rFonts w:ascii="Times New Roman" w:eastAsia="Times New Roman" w:hAnsi="Times New Roman" w:cs="Times New Roman"/>
      <w:b/>
      <w:bCs/>
      <w:spacing w:val="0"/>
      <w:kern w:val="0"/>
      <w:sz w:val="24"/>
      <w:szCs w:val="20"/>
      <w:lang w:val="en-US"/>
    </w:rPr>
  </w:style>
  <w:style w:type="paragraph" w:customStyle="1" w:styleId="CSsaraksts3">
    <w:name w:val="CS_saraksts_3"/>
    <w:basedOn w:val="ListBullet4"/>
    <w:qFormat/>
    <w:rsid w:val="000B5167"/>
    <w:pPr>
      <w:numPr>
        <w:ilvl w:val="2"/>
        <w:numId w:val="8"/>
      </w:numPr>
      <w:spacing w:line="360" w:lineRule="auto"/>
      <w:ind w:left="0" w:firstLine="0"/>
      <w:contextualSpacing w:val="0"/>
    </w:pPr>
    <w:rPr>
      <w:rFonts w:ascii="Humnst777 TL" w:hAnsi="Humnst777 TL" w:cs="Times New Roman"/>
      <w:color w:val="auto"/>
      <w:sz w:val="20"/>
    </w:rPr>
  </w:style>
  <w:style w:type="paragraph" w:customStyle="1" w:styleId="CSteksts">
    <w:name w:val="CS_teksts"/>
    <w:basedOn w:val="Normal"/>
    <w:qFormat/>
    <w:rsid w:val="000B5167"/>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Heading2"/>
    <w:next w:val="CSteksts"/>
    <w:qFormat/>
    <w:rsid w:val="000B5167"/>
    <w:pPr>
      <w:keepLines w:val="0"/>
      <w:numPr>
        <w:ilvl w:val="1"/>
        <w:numId w:val="3"/>
      </w:numPr>
      <w:spacing w:before="240" w:after="240"/>
      <w:ind w:left="0" w:firstLine="0"/>
      <w:jc w:val="both"/>
    </w:pPr>
    <w:rPr>
      <w:rFonts w:ascii="Tahoma" w:eastAsia="Arial Unicode MS" w:hAnsi="Tahoma" w:cs="Arial"/>
      <w:b/>
      <w:bCs/>
      <w:iCs/>
      <w:color w:val="808080"/>
      <w:sz w:val="26"/>
      <w:szCs w:val="28"/>
      <w:lang w:eastAsia="lv-LV"/>
    </w:rPr>
  </w:style>
  <w:style w:type="paragraph" w:customStyle="1" w:styleId="CSvirsraksts3">
    <w:name w:val="CS_virsraksts_3"/>
    <w:basedOn w:val="Heading3"/>
    <w:next w:val="CSteksts"/>
    <w:qFormat/>
    <w:rsid w:val="000B5167"/>
    <w:pPr>
      <w:keepLines w:val="0"/>
      <w:numPr>
        <w:ilvl w:val="2"/>
        <w:numId w:val="3"/>
      </w:numPr>
      <w:spacing w:before="0" w:after="240"/>
      <w:ind w:left="0" w:firstLine="0"/>
      <w:jc w:val="both"/>
    </w:pPr>
    <w:rPr>
      <w:rFonts w:ascii="Tahoma" w:eastAsia="Arial Unicode MS" w:hAnsi="Tahoma" w:cs="Arial"/>
      <w:b/>
      <w:bCs/>
      <w:color w:val="999999"/>
      <w:sz w:val="24"/>
      <w:szCs w:val="26"/>
      <w:lang w:eastAsia="lv-LV"/>
    </w:rPr>
  </w:style>
  <w:style w:type="paragraph" w:styleId="Caption">
    <w:name w:val="caption"/>
    <w:aliases w:val="CS_tabulas_nosaukums"/>
    <w:basedOn w:val="Normal"/>
    <w:next w:val="Normal"/>
    <w:unhideWhenUsed/>
    <w:qFormat/>
    <w:rsid w:val="000B5167"/>
    <w:pPr>
      <w:spacing w:after="200"/>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0B5167"/>
    <w:pPr>
      <w:keepLines w:val="0"/>
      <w:pageBreakBefore/>
      <w:numPr>
        <w:numId w:val="3"/>
      </w:numPr>
      <w:shd w:val="pct50" w:color="auto" w:fill="A0A0A0"/>
      <w:spacing w:before="480" w:after="120" w:line="276" w:lineRule="auto"/>
      <w:ind w:left="0" w:firstLine="0"/>
    </w:pPr>
    <w:rPr>
      <w:rFonts w:ascii="Tahoma" w:eastAsia="Arial Unicode MS" w:hAnsi="Tahoma" w:cs="Times New Roman"/>
      <w:b/>
      <w:bCs/>
      <w:caps/>
      <w:color w:val="FFFFFF"/>
      <w:kern w:val="32"/>
      <w:sz w:val="28"/>
      <w:szCs w:val="32"/>
    </w:rPr>
  </w:style>
  <w:style w:type="paragraph" w:styleId="ListBullet2">
    <w:name w:val="List Bullet 2"/>
    <w:basedOn w:val="Normal"/>
    <w:uiPriority w:val="99"/>
    <w:unhideWhenUsed/>
    <w:rsid w:val="000B5167"/>
    <w:pPr>
      <w:numPr>
        <w:numId w:val="1"/>
      </w:numPr>
      <w:tabs>
        <w:tab w:val="clear" w:pos="720"/>
      </w:tabs>
      <w:ind w:left="0" w:firstLine="0"/>
      <w:contextualSpacing/>
    </w:pPr>
    <w:rPr>
      <w:rFonts w:ascii="Arial Unicode MS" w:eastAsia="Arial Unicode MS" w:hAnsi="Arial Unicode MS" w:cs="Arial Unicode MS"/>
      <w:color w:val="000000"/>
      <w:lang w:eastAsia="lv-LV"/>
    </w:rPr>
  </w:style>
  <w:style w:type="paragraph" w:styleId="ListBullet4">
    <w:name w:val="List Bullet 4"/>
    <w:basedOn w:val="Normal"/>
    <w:uiPriority w:val="99"/>
    <w:unhideWhenUsed/>
    <w:rsid w:val="000B5167"/>
    <w:pPr>
      <w:numPr>
        <w:numId w:val="2"/>
      </w:numPr>
      <w:tabs>
        <w:tab w:val="clear" w:pos="360"/>
        <w:tab w:val="num" w:pos="0"/>
      </w:tabs>
      <w:ind w:left="0" w:firstLine="0"/>
      <w:contextualSpacing/>
    </w:pPr>
    <w:rPr>
      <w:rFonts w:ascii="Arial Unicode MS" w:eastAsia="Arial Unicode MS" w:hAnsi="Arial Unicode MS" w:cs="Arial Unicode MS"/>
      <w:color w:val="000000"/>
      <w:lang w:eastAsia="lv-LV"/>
    </w:rPr>
  </w:style>
  <w:style w:type="paragraph" w:customStyle="1" w:styleId="xl63">
    <w:name w:val="xl63"/>
    <w:basedOn w:val="Normal"/>
    <w:rsid w:val="000B5167"/>
    <w:pPr>
      <w:spacing w:before="100" w:beforeAutospacing="1" w:after="100" w:afterAutospacing="1"/>
    </w:pPr>
    <w:rPr>
      <w:rFonts w:eastAsia="Arial Unicode MS"/>
      <w:sz w:val="20"/>
      <w:szCs w:val="20"/>
      <w:lang w:eastAsia="lv-LV"/>
    </w:rPr>
  </w:style>
  <w:style w:type="paragraph" w:customStyle="1" w:styleId="xl64">
    <w:name w:val="xl64"/>
    <w:basedOn w:val="Normal"/>
    <w:rsid w:val="000B516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Normal"/>
    <w:rsid w:val="000B5167"/>
    <w:pPr>
      <w:spacing w:before="100" w:beforeAutospacing="1" w:after="100" w:afterAutospacing="1"/>
    </w:pPr>
    <w:rPr>
      <w:rFonts w:eastAsia="Arial Unicode MS"/>
      <w:b/>
      <w:bCs/>
      <w:sz w:val="20"/>
      <w:szCs w:val="20"/>
      <w:lang w:eastAsia="lv-LV"/>
    </w:rPr>
  </w:style>
  <w:style w:type="paragraph" w:customStyle="1" w:styleId="xl66">
    <w:name w:val="xl66"/>
    <w:basedOn w:val="Normal"/>
    <w:rsid w:val="000B516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Normal"/>
    <w:rsid w:val="000B51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Normal"/>
    <w:rsid w:val="000B516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Normal"/>
    <w:rsid w:val="000B5167"/>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Normal"/>
    <w:rsid w:val="000B5167"/>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Normal"/>
    <w:rsid w:val="000B5167"/>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Normal"/>
    <w:rsid w:val="000B516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Normal"/>
    <w:rsid w:val="000B5167"/>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Normal"/>
    <w:rsid w:val="000B5167"/>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Normal"/>
    <w:rsid w:val="000B5167"/>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Normal"/>
    <w:rsid w:val="000B5167"/>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Normal"/>
    <w:rsid w:val="000B5167"/>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Normal"/>
    <w:rsid w:val="000B5167"/>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Normal"/>
    <w:rsid w:val="000B5167"/>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Normal"/>
    <w:rsid w:val="000B5167"/>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Normal"/>
    <w:rsid w:val="000B5167"/>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Normal"/>
    <w:rsid w:val="000B5167"/>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Normal"/>
    <w:rsid w:val="000B5167"/>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Normal"/>
    <w:rsid w:val="000B5167"/>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Normal"/>
    <w:rsid w:val="000B5167"/>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Normal"/>
    <w:rsid w:val="000B5167"/>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Normal"/>
    <w:rsid w:val="000B5167"/>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Normal"/>
    <w:rsid w:val="000B5167"/>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Normal"/>
    <w:rsid w:val="000B5167"/>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Normal"/>
    <w:rsid w:val="000B5167"/>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Normal"/>
    <w:rsid w:val="000B5167"/>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Normal"/>
    <w:rsid w:val="000B5167"/>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Normal"/>
    <w:rsid w:val="000B5167"/>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Normal"/>
    <w:rsid w:val="000B5167"/>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Normal"/>
    <w:rsid w:val="000B5167"/>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Normal"/>
    <w:rsid w:val="000B5167"/>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Normal"/>
    <w:rsid w:val="000B5167"/>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Normal"/>
    <w:rsid w:val="000B5167"/>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Normal"/>
    <w:rsid w:val="000B516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Normal"/>
    <w:rsid w:val="000B516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Normal"/>
    <w:rsid w:val="000B5167"/>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Normal"/>
    <w:rsid w:val="000B5167"/>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Normal"/>
    <w:rsid w:val="000B5167"/>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Normal"/>
    <w:rsid w:val="000B5167"/>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Normal"/>
    <w:rsid w:val="000B5167"/>
    <w:pPr>
      <w:spacing w:before="100" w:beforeAutospacing="1" w:after="100" w:afterAutospacing="1"/>
      <w:jc w:val="right"/>
    </w:pPr>
    <w:rPr>
      <w:rFonts w:eastAsia="Arial Unicode MS"/>
      <w:b/>
      <w:bCs/>
      <w:sz w:val="20"/>
      <w:szCs w:val="20"/>
      <w:lang w:eastAsia="lv-LV"/>
    </w:rPr>
  </w:style>
  <w:style w:type="paragraph" w:customStyle="1" w:styleId="xl106">
    <w:name w:val="xl106"/>
    <w:basedOn w:val="Normal"/>
    <w:rsid w:val="000B5167"/>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Normal"/>
    <w:rsid w:val="000B5167"/>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Normal"/>
    <w:rsid w:val="000B5167"/>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numbering" w:customStyle="1" w:styleId="Style4">
    <w:name w:val="Style4"/>
    <w:rsid w:val="000B5167"/>
    <w:pPr>
      <w:numPr>
        <w:numId w:val="7"/>
      </w:numPr>
    </w:pPr>
  </w:style>
  <w:style w:type="character" w:customStyle="1" w:styleId="BodyTextChar29">
    <w:name w:val="Body Text Char29"/>
    <w:uiPriority w:val="99"/>
    <w:semiHidden/>
    <w:rsid w:val="000B5167"/>
    <w:rPr>
      <w:rFonts w:cs="Arial Unicode MS"/>
      <w:color w:val="000000"/>
      <w:sz w:val="24"/>
      <w:szCs w:val="24"/>
    </w:rPr>
  </w:style>
  <w:style w:type="character" w:customStyle="1" w:styleId="BodyTextChar28">
    <w:name w:val="Body Text Char28"/>
    <w:uiPriority w:val="99"/>
    <w:semiHidden/>
    <w:rsid w:val="000B5167"/>
    <w:rPr>
      <w:rFonts w:cs="Arial Unicode MS"/>
      <w:color w:val="000000"/>
      <w:sz w:val="24"/>
      <w:szCs w:val="24"/>
    </w:rPr>
  </w:style>
  <w:style w:type="character" w:customStyle="1" w:styleId="RakstzRakstz10">
    <w:name w:val="Rakstz. Rakstz.10"/>
    <w:locked/>
    <w:rsid w:val="000B5167"/>
    <w:rPr>
      <w:sz w:val="24"/>
      <w:szCs w:val="24"/>
      <w:lang w:val="en-GB" w:eastAsia="en-US" w:bidi="ar-SA"/>
    </w:rPr>
  </w:style>
  <w:style w:type="character" w:customStyle="1" w:styleId="RakstzRakstz4">
    <w:name w:val="Rakstz. Rakstz.4"/>
    <w:locked/>
    <w:rsid w:val="000B5167"/>
    <w:rPr>
      <w:sz w:val="24"/>
      <w:szCs w:val="24"/>
      <w:lang w:val="en-GB" w:eastAsia="en-US" w:bidi="ar-SA"/>
    </w:rPr>
  </w:style>
  <w:style w:type="paragraph" w:customStyle="1" w:styleId="txt1">
    <w:name w:val="txt1"/>
    <w:rsid w:val="000B51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character" w:customStyle="1" w:styleId="c1">
    <w:name w:val="c1"/>
    <w:basedOn w:val="DefaultParagraphFont"/>
    <w:rsid w:val="000B5167"/>
  </w:style>
  <w:style w:type="character" w:customStyle="1" w:styleId="apple-converted-space">
    <w:name w:val="apple-converted-space"/>
    <w:uiPriority w:val="99"/>
    <w:rsid w:val="000B5167"/>
  </w:style>
  <w:style w:type="character" w:customStyle="1" w:styleId="RakstzRakstz100">
    <w:name w:val="Rakstz. Rakstz.100"/>
    <w:locked/>
    <w:rsid w:val="000B5167"/>
    <w:rPr>
      <w:sz w:val="24"/>
      <w:szCs w:val="24"/>
      <w:lang w:val="en-GB" w:eastAsia="en-US" w:bidi="ar-SA"/>
    </w:rPr>
  </w:style>
  <w:style w:type="character" w:customStyle="1" w:styleId="RakstzRakstz40">
    <w:name w:val="Rakstz. Rakstz.40"/>
    <w:locked/>
    <w:rsid w:val="000B5167"/>
    <w:rPr>
      <w:sz w:val="24"/>
      <w:szCs w:val="24"/>
      <w:lang w:val="en-GB" w:eastAsia="en-US" w:bidi="ar-SA"/>
    </w:rPr>
  </w:style>
  <w:style w:type="paragraph" w:customStyle="1" w:styleId="NormalWeb1">
    <w:name w:val="Normal (Web)1"/>
    <w:basedOn w:val="Normal"/>
    <w:rsid w:val="000B5167"/>
    <w:pPr>
      <w:suppressAutoHyphens/>
      <w:spacing w:before="100"/>
    </w:pPr>
    <w:rPr>
      <w:lang w:val="en-GB" w:eastAsia="ar-SA"/>
    </w:rPr>
  </w:style>
  <w:style w:type="paragraph" w:customStyle="1" w:styleId="c12">
    <w:name w:val="c12"/>
    <w:basedOn w:val="Normal"/>
    <w:rsid w:val="000B5167"/>
    <w:pPr>
      <w:spacing w:before="100" w:beforeAutospacing="1" w:after="100" w:afterAutospacing="1"/>
    </w:pPr>
    <w:rPr>
      <w:lang w:eastAsia="lv-LV"/>
    </w:rPr>
  </w:style>
  <w:style w:type="character" w:customStyle="1" w:styleId="c11">
    <w:name w:val="c11"/>
    <w:rsid w:val="000B5167"/>
  </w:style>
  <w:style w:type="character" w:customStyle="1" w:styleId="FootnoteTextChar1">
    <w:name w:val="Footnote Text Char1"/>
    <w:rsid w:val="000B5167"/>
    <w:rPr>
      <w:rFonts w:eastAsia="Calibri"/>
      <w:lang w:eastAsia="en-US"/>
    </w:rPr>
  </w:style>
  <w:style w:type="character" w:customStyle="1" w:styleId="BalloonTextChar1">
    <w:name w:val="Balloon Text Char1"/>
    <w:rsid w:val="000B5167"/>
    <w:rPr>
      <w:rFonts w:ascii="Tahoma" w:eastAsia="Calibri" w:hAnsi="Tahoma" w:cs="Tahoma"/>
      <w:sz w:val="16"/>
      <w:szCs w:val="16"/>
      <w:lang w:eastAsia="en-US"/>
    </w:rPr>
  </w:style>
  <w:style w:type="character" w:customStyle="1" w:styleId="CommentTextChar1">
    <w:name w:val="Comment Text Char1"/>
    <w:rsid w:val="000B5167"/>
    <w:rPr>
      <w:rFonts w:eastAsia="Calibri"/>
      <w:lang w:eastAsia="en-US"/>
    </w:rPr>
  </w:style>
  <w:style w:type="character" w:customStyle="1" w:styleId="CommentSubjectChar1">
    <w:name w:val="Comment Subject Char1"/>
    <w:rsid w:val="000B5167"/>
    <w:rPr>
      <w:rFonts w:eastAsia="Calibri"/>
      <w:b/>
      <w:bCs/>
      <w:lang w:eastAsia="en-US"/>
    </w:rPr>
  </w:style>
  <w:style w:type="character" w:customStyle="1" w:styleId="iubsearch-contractname">
    <w:name w:val="iubsearch-contractname"/>
    <w:rsid w:val="000B5167"/>
  </w:style>
  <w:style w:type="paragraph" w:customStyle="1" w:styleId="Revision1">
    <w:name w:val="Revision1"/>
    <w:hidden/>
    <w:uiPriority w:val="99"/>
    <w:semiHidden/>
    <w:rsid w:val="000B5167"/>
    <w:pPr>
      <w:spacing w:after="0" w:line="240" w:lineRule="auto"/>
    </w:pPr>
    <w:rPr>
      <w:rFonts w:ascii="Calibri" w:eastAsia="Calibri" w:hAnsi="Calibri" w:cs="Times New Roman"/>
      <w:kern w:val="0"/>
      <w:sz w:val="22"/>
      <w:szCs w:val="22"/>
      <w14:ligatures w14:val="none"/>
    </w:rPr>
  </w:style>
  <w:style w:type="paragraph" w:customStyle="1" w:styleId="tv213">
    <w:name w:val="tv213"/>
    <w:basedOn w:val="Normal"/>
    <w:rsid w:val="000B5167"/>
    <w:pPr>
      <w:spacing w:before="100" w:beforeAutospacing="1" w:after="100" w:afterAutospacing="1"/>
    </w:pPr>
    <w:rPr>
      <w:lang w:eastAsia="lv-LV"/>
    </w:rPr>
  </w:style>
  <w:style w:type="numbering" w:customStyle="1" w:styleId="NoList1">
    <w:name w:val="No List1"/>
    <w:next w:val="NoList"/>
    <w:uiPriority w:val="99"/>
    <w:semiHidden/>
    <w:unhideWhenUsed/>
    <w:rsid w:val="000B5167"/>
  </w:style>
  <w:style w:type="table" w:customStyle="1" w:styleId="TableGrid1">
    <w:name w:val="Table Grid1"/>
    <w:basedOn w:val="TableNormal"/>
    <w:next w:val="TableGrid"/>
    <w:uiPriority w:val="59"/>
    <w:rsid w:val="000B5167"/>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0B5167"/>
    <w:pPr>
      <w:ind w:left="851"/>
      <w:jc w:val="both"/>
    </w:pPr>
    <w:rPr>
      <w:rFonts w:ascii="Arial" w:hAnsi="Arial"/>
      <w:sz w:val="20"/>
      <w:lang w:eastAsia="lv-LV"/>
    </w:rPr>
  </w:style>
  <w:style w:type="paragraph" w:styleId="List">
    <w:name w:val="List"/>
    <w:basedOn w:val="Normal"/>
    <w:rsid w:val="000B5167"/>
    <w:pPr>
      <w:ind w:left="283" w:hanging="283"/>
      <w:contextualSpacing/>
    </w:pPr>
  </w:style>
  <w:style w:type="paragraph" w:customStyle="1" w:styleId="InsideAddress">
    <w:name w:val="Inside Address"/>
    <w:basedOn w:val="Normal"/>
    <w:rsid w:val="000B5167"/>
  </w:style>
  <w:style w:type="paragraph" w:styleId="BodyTextFirstIndent">
    <w:name w:val="Body Text First Indent"/>
    <w:basedOn w:val="BodyText"/>
    <w:link w:val="BodyTextFirstIndentChar"/>
    <w:rsid w:val="000B5167"/>
    <w:pPr>
      <w:ind w:firstLine="360"/>
      <w:jc w:val="left"/>
    </w:pPr>
    <w:rPr>
      <w:lang w:val="lv-LV"/>
    </w:rPr>
  </w:style>
  <w:style w:type="character" w:customStyle="1" w:styleId="BodyTextFirstIndentChar">
    <w:name w:val="Body Text First Indent Char"/>
    <w:basedOn w:val="BodyTextChar"/>
    <w:link w:val="BodyTextFirstIndent"/>
    <w:rsid w:val="000B5167"/>
    <w:rPr>
      <w:rFonts w:ascii="Times New Roman" w:eastAsia="Times New Roman" w:hAnsi="Times New Roman" w:cs="Times New Roman"/>
      <w:kern w:val="0"/>
      <w14:ligatures w14:val="none"/>
    </w:rPr>
  </w:style>
  <w:style w:type="paragraph" w:styleId="BodyTextFirstIndent2">
    <w:name w:val="Body Text First Indent 2"/>
    <w:basedOn w:val="BodyTextIndent"/>
    <w:link w:val="BodyTextFirstIndent2Char"/>
    <w:rsid w:val="000B5167"/>
    <w:pPr>
      <w:autoSpaceDE/>
      <w:autoSpaceDN/>
      <w:adjustRightInd/>
      <w:ind w:left="360" w:firstLine="360"/>
    </w:pPr>
    <w:rPr>
      <w:szCs w:val="24"/>
      <w:lang w:val="lv-LV"/>
    </w:rPr>
  </w:style>
  <w:style w:type="character" w:customStyle="1" w:styleId="BodyTextFirstIndent2Char">
    <w:name w:val="Body Text First Indent 2 Char"/>
    <w:basedOn w:val="BodyTextIndentChar"/>
    <w:link w:val="BodyTextFirstIndent2"/>
    <w:rsid w:val="000B5167"/>
    <w:rPr>
      <w:rFonts w:ascii="Times New Roman" w:eastAsia="Times New Roman" w:hAnsi="Times New Roman" w:cs="Times New Roman"/>
      <w:kern w:val="0"/>
      <w:szCs w:val="20"/>
      <w:lang w:val="en-US"/>
      <w14:ligatures w14:val="none"/>
    </w:rPr>
  </w:style>
  <w:style w:type="character" w:customStyle="1" w:styleId="c16">
    <w:name w:val="c16"/>
    <w:rsid w:val="000B5167"/>
  </w:style>
  <w:style w:type="character" w:customStyle="1" w:styleId="c26">
    <w:name w:val="c26"/>
    <w:rsid w:val="000B5167"/>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qFormat/>
    <w:rsid w:val="000B5167"/>
  </w:style>
  <w:style w:type="paragraph" w:customStyle="1" w:styleId="Pielikumi">
    <w:name w:val="Pielikumi"/>
    <w:basedOn w:val="Normal"/>
    <w:link w:val="PielikumiChar"/>
    <w:qFormat/>
    <w:rsid w:val="000B5167"/>
    <w:pPr>
      <w:numPr>
        <w:numId w:val="9"/>
      </w:numPr>
      <w:ind w:left="0" w:firstLine="0"/>
      <w:jc w:val="right"/>
    </w:pPr>
    <w:rPr>
      <w:b/>
      <w:i/>
      <w:sz w:val="22"/>
      <w:szCs w:val="20"/>
    </w:rPr>
  </w:style>
  <w:style w:type="character" w:customStyle="1" w:styleId="PielikumiChar">
    <w:name w:val="Pielikumi Char"/>
    <w:link w:val="Pielikumi"/>
    <w:rsid w:val="000B5167"/>
    <w:rPr>
      <w:rFonts w:ascii="Times New Roman" w:eastAsia="Times New Roman" w:hAnsi="Times New Roman" w:cs="Times New Roman"/>
      <w:b/>
      <w:i/>
      <w:kern w:val="0"/>
      <w:sz w:val="22"/>
      <w:szCs w:val="20"/>
      <w14:ligatures w14:val="none"/>
    </w:rPr>
  </w:style>
  <w:style w:type="paragraph" w:customStyle="1" w:styleId="Apakpunkts">
    <w:name w:val="Apakšpunkts"/>
    <w:basedOn w:val="Normal"/>
    <w:rsid w:val="000B5167"/>
    <w:pPr>
      <w:tabs>
        <w:tab w:val="num" w:pos="720"/>
      </w:tabs>
      <w:ind w:left="720" w:hanging="720"/>
    </w:pPr>
    <w:rPr>
      <w:rFonts w:ascii="Arial" w:hAnsi="Arial"/>
      <w:b/>
      <w:sz w:val="20"/>
      <w:lang w:eastAsia="lv-LV"/>
    </w:rPr>
  </w:style>
  <w:style w:type="paragraph" w:styleId="NoSpacing">
    <w:name w:val="No Spacing"/>
    <w:link w:val="NoSpacingChar"/>
    <w:uiPriority w:val="1"/>
    <w:qFormat/>
    <w:rsid w:val="000B5167"/>
    <w:pPr>
      <w:spacing w:after="0" w:line="240" w:lineRule="auto"/>
    </w:pPr>
    <w:rPr>
      <w:rFonts w:ascii="Times New Roman" w:eastAsia="Calibri" w:hAnsi="Times New Roman" w:cs="Times New Roman"/>
      <w:kern w:val="0"/>
      <w:szCs w:val="22"/>
      <w14:ligatures w14:val="none"/>
    </w:rPr>
  </w:style>
  <w:style w:type="numbering" w:customStyle="1" w:styleId="NoList2">
    <w:name w:val="No List2"/>
    <w:next w:val="NoList"/>
    <w:uiPriority w:val="99"/>
    <w:semiHidden/>
    <w:unhideWhenUsed/>
    <w:rsid w:val="000B5167"/>
  </w:style>
  <w:style w:type="character" w:customStyle="1" w:styleId="NoSpacingChar">
    <w:name w:val="No Spacing Char"/>
    <w:link w:val="NoSpacing"/>
    <w:uiPriority w:val="1"/>
    <w:locked/>
    <w:rsid w:val="000B5167"/>
    <w:rPr>
      <w:rFonts w:ascii="Times New Roman" w:eastAsia="Calibri" w:hAnsi="Times New Roman" w:cs="Times New Roman"/>
      <w:kern w:val="0"/>
      <w:szCs w:val="22"/>
      <w14:ligatures w14:val="none"/>
    </w:rPr>
  </w:style>
  <w:style w:type="table" w:customStyle="1" w:styleId="TableGrid2">
    <w:name w:val="Table Grid2"/>
    <w:basedOn w:val="TableNormal"/>
    <w:next w:val="TableGrid"/>
    <w:uiPriority w:val="99"/>
    <w:rsid w:val="000B5167"/>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0B5167"/>
  </w:style>
  <w:style w:type="table" w:customStyle="1" w:styleId="TableGrid3">
    <w:name w:val="Table Grid3"/>
    <w:basedOn w:val="TableNormal"/>
    <w:next w:val="TableGrid"/>
    <w:uiPriority w:val="99"/>
    <w:rsid w:val="000B5167"/>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0B5167"/>
  </w:style>
  <w:style w:type="table" w:customStyle="1" w:styleId="TableGrid4">
    <w:name w:val="Table Grid4"/>
    <w:basedOn w:val="TableNormal"/>
    <w:next w:val="TableGrid"/>
    <w:uiPriority w:val="99"/>
    <w:rsid w:val="000B5167"/>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0B5167"/>
  </w:style>
  <w:style w:type="table" w:customStyle="1" w:styleId="TableGrid5">
    <w:name w:val="Table Grid5"/>
    <w:basedOn w:val="TableNormal"/>
    <w:next w:val="TableGrid"/>
    <w:uiPriority w:val="99"/>
    <w:locked/>
    <w:rsid w:val="000B5167"/>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Normal"/>
    <w:rsid w:val="000B5167"/>
    <w:pPr>
      <w:spacing w:before="100" w:beforeAutospacing="1" w:after="100" w:afterAutospacing="1"/>
    </w:pPr>
    <w:rPr>
      <w:lang w:eastAsia="lv-LV"/>
    </w:rPr>
  </w:style>
  <w:style w:type="paragraph" w:styleId="TOC2">
    <w:name w:val="toc 2"/>
    <w:basedOn w:val="Normal"/>
    <w:next w:val="Normal"/>
    <w:autoRedefine/>
    <w:uiPriority w:val="39"/>
    <w:rsid w:val="000B5167"/>
    <w:pPr>
      <w:ind w:left="240"/>
    </w:pPr>
  </w:style>
  <w:style w:type="paragraph" w:styleId="Index1">
    <w:name w:val="index 1"/>
    <w:basedOn w:val="Normal"/>
    <w:next w:val="Normal"/>
    <w:autoRedefine/>
    <w:uiPriority w:val="99"/>
    <w:unhideWhenUsed/>
    <w:rsid w:val="000B5167"/>
    <w:pPr>
      <w:shd w:val="clear" w:color="auto" w:fill="FFFFFF"/>
      <w:suppressAutoHyphens/>
      <w:jc w:val="both"/>
    </w:pPr>
    <w:rPr>
      <w:lang w:eastAsia="lv-LV"/>
    </w:rPr>
  </w:style>
  <w:style w:type="character" w:customStyle="1" w:styleId="11IvetaChar">
    <w:name w:val="1.1. Iveta Char"/>
    <w:link w:val="11Iveta"/>
    <w:locked/>
    <w:rsid w:val="000B5167"/>
    <w:rPr>
      <w:lang w:val="x-none" w:eastAsia="x-none"/>
    </w:rPr>
  </w:style>
  <w:style w:type="paragraph" w:customStyle="1" w:styleId="11Iveta">
    <w:name w:val="1.1. Iveta"/>
    <w:basedOn w:val="ListParagraph"/>
    <w:link w:val="11IvetaChar"/>
    <w:qFormat/>
    <w:rsid w:val="000B5167"/>
    <w:pPr>
      <w:numPr>
        <w:numId w:val="10"/>
      </w:numPr>
      <w:ind w:left="0" w:firstLine="0"/>
      <w:jc w:val="both"/>
    </w:pPr>
    <w:rPr>
      <w:lang w:val="x-none" w:eastAsia="x-none"/>
    </w:rPr>
  </w:style>
  <w:style w:type="numbering" w:customStyle="1" w:styleId="NoList6">
    <w:name w:val="No List6"/>
    <w:next w:val="NoList"/>
    <w:uiPriority w:val="99"/>
    <w:semiHidden/>
    <w:unhideWhenUsed/>
    <w:rsid w:val="000B5167"/>
  </w:style>
  <w:style w:type="paragraph" w:customStyle="1" w:styleId="Dzeinasvirsraksti">
    <w:name w:val="Dzeinas virsraksti"/>
    <w:basedOn w:val="Normal"/>
    <w:qFormat/>
    <w:rsid w:val="000B5167"/>
    <w:pPr>
      <w:keepNext/>
      <w:keepLines/>
      <w:spacing w:before="480"/>
      <w:ind w:left="360"/>
      <w:contextualSpacing/>
      <w:jc w:val="center"/>
      <w:outlineLvl w:val="0"/>
    </w:pPr>
    <w:rPr>
      <w:b/>
      <w:bCs/>
      <w:caps/>
      <w:szCs w:val="28"/>
      <w:lang w:eastAsia="lv-LV"/>
    </w:rPr>
  </w:style>
  <w:style w:type="table" w:customStyle="1" w:styleId="TableGrid21">
    <w:name w:val="Table Grid21"/>
    <w:basedOn w:val="TableNormal"/>
    <w:next w:val="TableGrid"/>
    <w:uiPriority w:val="59"/>
    <w:rsid w:val="000B5167"/>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61"/>
    <w:rsid w:val="000B5167"/>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Grid">
    <w:name w:val="Light Grid"/>
    <w:basedOn w:val="TableNormal"/>
    <w:uiPriority w:val="62"/>
    <w:rsid w:val="000B5167"/>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Verdana" w:eastAsia="Times New Roman" w:hAnsi="Verdan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Verdana" w:eastAsia="Times New Roman" w:hAnsi="Verdan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0B5167"/>
  </w:style>
  <w:style w:type="character" w:styleId="UnresolvedMention">
    <w:name w:val="Unresolved Mention"/>
    <w:uiPriority w:val="99"/>
    <w:semiHidden/>
    <w:unhideWhenUsed/>
    <w:rsid w:val="000B5167"/>
    <w:rPr>
      <w:color w:val="605E5C"/>
      <w:shd w:val="clear" w:color="auto" w:fill="E1DFDD"/>
    </w:rPr>
  </w:style>
  <w:style w:type="character" w:styleId="Mention">
    <w:name w:val="Mention"/>
    <w:uiPriority w:val="99"/>
    <w:unhideWhenUsed/>
    <w:rsid w:val="000B516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eis.gov.lv/EKEIS/Supplier/Organizer/35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espd.eis.gov.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is.gov.lv" TargetMode="External"/><Relationship Id="rId5" Type="http://schemas.openxmlformats.org/officeDocument/2006/relationships/footnotes" Target="footnotes.xml"/><Relationship Id="rId15" Type="http://schemas.openxmlformats.org/officeDocument/2006/relationships/hyperlink" Target="https://www6.vid.gov.lv/SDV" TargetMode="External"/><Relationship Id="rId10" Type="http://schemas.openxmlformats.org/officeDocument/2006/relationships/hyperlink" Target="mailto:swissprojects@viaa.gov.lv"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info@viaa.gov.lv" TargetMode="External"/><Relationship Id="rId14" Type="http://schemas.openxmlformats.org/officeDocument/2006/relationships/hyperlink" Target="http://www.ur.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675</TotalTime>
  <Pages>18</Pages>
  <Words>31142</Words>
  <Characters>17751</Characters>
  <Application>Microsoft Office Word</Application>
  <DocSecurity>0</DocSecurity>
  <Lines>147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Vjačeslavs Komendantovs</dc:creator>
  <cp:keywords/>
  <dc:description/>
  <cp:lastModifiedBy>Vjačeslavs Komendantovs</cp:lastModifiedBy>
  <cp:revision>88</cp:revision>
  <dcterms:created xsi:type="dcterms:W3CDTF">2026-04-23T10:50:00Z</dcterms:created>
  <dcterms:modified xsi:type="dcterms:W3CDTF">2026-07-02T10:07:00Z</dcterms:modified>
</cp:coreProperties>
</file>