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gaisa satiksme",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40003038621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Datu pārraides kanāla ierīkošana un pakalpojuma sniegšana posmā: Rīgas KDP ēka – Retranslators “Trakši”. Pakalpojuma termiņš līdz 5 gadiem.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LGS 2026/36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Valsts radio un televīzijas centrs"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13.07.2026 plkst. 14:32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18457.06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24.07.2026;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