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B4A30" w14:textId="48E17585" w:rsidR="002C20B0" w:rsidRDefault="002C20B0" w:rsidP="002C20B0">
      <w:pPr>
        <w:jc w:val="right"/>
        <w:rPr>
          <w:bCs/>
          <w:sz w:val="20"/>
          <w:szCs w:val="20"/>
        </w:rPr>
      </w:pPr>
      <w:r>
        <w:rPr>
          <w:bCs/>
          <w:sz w:val="20"/>
          <w:szCs w:val="20"/>
        </w:rPr>
        <w:t>2</w:t>
      </w:r>
      <w:r w:rsidRPr="002C20B0">
        <w:rPr>
          <w:bCs/>
          <w:sz w:val="20"/>
          <w:szCs w:val="20"/>
        </w:rPr>
        <w:t xml:space="preserve">.pielikums iepirkuma "TAKSOMETRU PAKALPOJUMU NODROŠINĀŠANA" </w:t>
      </w:r>
    </w:p>
    <w:p w14:paraId="16244D67" w14:textId="0419E470" w:rsidR="002C20B0" w:rsidRPr="002C20B0" w:rsidRDefault="002C20B0" w:rsidP="002C20B0">
      <w:pPr>
        <w:jc w:val="right"/>
        <w:rPr>
          <w:bCs/>
          <w:sz w:val="20"/>
          <w:szCs w:val="20"/>
        </w:rPr>
      </w:pPr>
      <w:r w:rsidRPr="002C20B0">
        <w:rPr>
          <w:bCs/>
          <w:sz w:val="20"/>
          <w:szCs w:val="20"/>
        </w:rPr>
        <w:t>Nr.</w:t>
      </w:r>
      <w:r>
        <w:rPr>
          <w:bCs/>
          <w:sz w:val="20"/>
          <w:szCs w:val="20"/>
        </w:rPr>
        <w:t> </w:t>
      </w:r>
      <w:r w:rsidRPr="002C20B0">
        <w:rPr>
          <w:bCs/>
          <w:sz w:val="20"/>
          <w:szCs w:val="20"/>
        </w:rPr>
        <w:t>BKUS 2026/52 nolikumam</w:t>
      </w:r>
    </w:p>
    <w:p w14:paraId="4E3630FE" w14:textId="77777777" w:rsidR="002C20B0" w:rsidRDefault="002C20B0" w:rsidP="006C1213">
      <w:pPr>
        <w:jc w:val="center"/>
        <w:rPr>
          <w:b/>
        </w:rPr>
      </w:pPr>
    </w:p>
    <w:p w14:paraId="58A664DE" w14:textId="0C665E24" w:rsidR="006C1213" w:rsidRPr="00E05503" w:rsidRDefault="006C1213" w:rsidP="006C1213">
      <w:pPr>
        <w:jc w:val="center"/>
        <w:rPr>
          <w:b/>
        </w:rPr>
      </w:pPr>
      <w:r w:rsidRPr="00E05503">
        <w:rPr>
          <w:b/>
        </w:rPr>
        <w:t>Tehniskā specifikācija</w:t>
      </w:r>
      <w:r w:rsidR="002C20B0">
        <w:rPr>
          <w:b/>
        </w:rPr>
        <w:t>. Tehniskais piedāvājums.</w:t>
      </w:r>
    </w:p>
    <w:p w14:paraId="75E9E932" w14:textId="7BD15F57" w:rsidR="006C197C" w:rsidRPr="00E05503" w:rsidRDefault="0006684D" w:rsidP="004B1267">
      <w:pPr>
        <w:jc w:val="center"/>
        <w:rPr>
          <w:b/>
        </w:rPr>
      </w:pPr>
      <w:r w:rsidRPr="00E05503">
        <w:rPr>
          <w:b/>
        </w:rPr>
        <w:t>(Aktualizēta 02.07.2026.)</w:t>
      </w:r>
    </w:p>
    <w:p w14:paraId="4AD20291" w14:textId="3EFBC6D3" w:rsidR="007B3F61" w:rsidRPr="00E05503" w:rsidRDefault="0084675D" w:rsidP="002C20B0">
      <w:pPr>
        <w:pStyle w:val="Sarakstarindkopa"/>
        <w:numPr>
          <w:ilvl w:val="0"/>
          <w:numId w:val="15"/>
        </w:numPr>
        <w:spacing w:before="100" w:beforeAutospacing="1" w:after="120"/>
        <w:contextualSpacing w:val="0"/>
        <w:rPr>
          <w:bCs/>
        </w:rPr>
      </w:pPr>
      <w:r w:rsidRPr="00E05503">
        <w:rPr>
          <w:bCs/>
        </w:rPr>
        <w:t xml:space="preserve">Iepirkuma priekšmets: taksometru pakalpojumu sniegšana Bērnu klīniskās universitātes slimnīcas (turpmāk – Pasūtītājs) vajadzībām, nodrošinot Pasūtītāja nodarbināto darba pienākumu izpildei nepieciešamos pasažieru pārvadājumus ar vieglajiem pasažieru transportlīdzekļiem Rīgas </w:t>
      </w:r>
      <w:proofErr w:type="spellStart"/>
      <w:r w:rsidRPr="00E05503">
        <w:rPr>
          <w:bCs/>
        </w:rPr>
        <w:t>valstspilsētas</w:t>
      </w:r>
      <w:proofErr w:type="spellEnd"/>
      <w:r w:rsidRPr="00E05503">
        <w:rPr>
          <w:bCs/>
        </w:rPr>
        <w:t xml:space="preserve"> </w:t>
      </w:r>
      <w:r w:rsidR="0093214C" w:rsidRPr="0093214C">
        <w:rPr>
          <w:bCs/>
        </w:rPr>
        <w:t>(turpmāk – Rīga)</w:t>
      </w:r>
      <w:r w:rsidR="0093214C">
        <w:rPr>
          <w:bCs/>
        </w:rPr>
        <w:t xml:space="preserve"> </w:t>
      </w:r>
      <w:r w:rsidRPr="00E05503">
        <w:rPr>
          <w:bCs/>
        </w:rPr>
        <w:t xml:space="preserve">administratīvajā teritorijā un līdz 50 km attālumā no </w:t>
      </w:r>
      <w:r w:rsidR="003833BA" w:rsidRPr="00E05503">
        <w:t>Rīgas administratīvi teritoriālās robežas</w:t>
      </w:r>
      <w:r w:rsidRPr="00E05503">
        <w:rPr>
          <w:bCs/>
        </w:rPr>
        <w:t>.</w:t>
      </w:r>
    </w:p>
    <w:p w14:paraId="5FF382A0" w14:textId="76BE4105" w:rsidR="007B3F61" w:rsidRPr="00E05503" w:rsidRDefault="007B3F61" w:rsidP="002C20B0">
      <w:pPr>
        <w:pStyle w:val="Sarakstarindkopa"/>
        <w:numPr>
          <w:ilvl w:val="0"/>
          <w:numId w:val="15"/>
        </w:numPr>
        <w:spacing w:before="100" w:beforeAutospacing="1" w:after="120"/>
        <w:contextualSpacing w:val="0"/>
        <w:rPr>
          <w:bCs/>
        </w:rPr>
      </w:pPr>
      <w:r w:rsidRPr="00E05503">
        <w:rPr>
          <w:bCs/>
        </w:rPr>
        <w:t>Statistiska informācija par</w:t>
      </w:r>
      <w:r w:rsidR="0093214C">
        <w:rPr>
          <w:bCs/>
        </w:rPr>
        <w:t xml:space="preserve"> Pasūtītāja</w:t>
      </w:r>
      <w:r w:rsidRPr="00E05503">
        <w:rPr>
          <w:bCs/>
        </w:rPr>
        <w:t xml:space="preserve"> iepriekšējos 17 kalendāra mēnešos saņemtajiem taksometru pakalpojumiem</w:t>
      </w:r>
      <w:r w:rsidR="001D0290" w:rsidRPr="00E05503">
        <w:rPr>
          <w:rStyle w:val="Vresatsauce"/>
          <w:bCs/>
        </w:rPr>
        <w:footnoteReference w:id="1"/>
      </w:r>
      <w:r w:rsidRPr="00E05503">
        <w:rPr>
          <w:bCs/>
        </w:rPr>
        <w:t>:</w:t>
      </w:r>
    </w:p>
    <w:p w14:paraId="40FEC55D" w14:textId="77777777" w:rsidR="007B3F61" w:rsidRPr="00E05503" w:rsidRDefault="007B3F61" w:rsidP="002C20B0">
      <w:pPr>
        <w:pStyle w:val="Sarakstarindkopa"/>
        <w:numPr>
          <w:ilvl w:val="1"/>
          <w:numId w:val="15"/>
        </w:numPr>
        <w:spacing w:before="100" w:beforeAutospacing="1" w:after="120"/>
        <w:contextualSpacing w:val="0"/>
        <w:rPr>
          <w:bCs/>
        </w:rPr>
      </w:pPr>
      <w:r w:rsidRPr="00E05503">
        <w:rPr>
          <w:bCs/>
        </w:rPr>
        <w:t>Kopējais izsaukumu skaits: 608</w:t>
      </w:r>
    </w:p>
    <w:p w14:paraId="5351924D" w14:textId="77777777" w:rsidR="007B3F61" w:rsidRPr="00E05503" w:rsidRDefault="007B3F61" w:rsidP="002C20B0">
      <w:pPr>
        <w:pStyle w:val="Sarakstarindkopa"/>
        <w:numPr>
          <w:ilvl w:val="1"/>
          <w:numId w:val="15"/>
        </w:numPr>
        <w:spacing w:before="100" w:beforeAutospacing="1" w:after="120"/>
        <w:contextualSpacing w:val="0"/>
        <w:rPr>
          <w:bCs/>
        </w:rPr>
      </w:pPr>
      <w:r w:rsidRPr="00E05503">
        <w:rPr>
          <w:bCs/>
        </w:rPr>
        <w:t>Kopējie nobrauktie kilometri: 9175 km</w:t>
      </w:r>
    </w:p>
    <w:p w14:paraId="6FDC932A" w14:textId="184CBF3F" w:rsidR="007B3F61" w:rsidRPr="00E05503" w:rsidRDefault="007B3F61" w:rsidP="002C20B0">
      <w:pPr>
        <w:pStyle w:val="Sarakstarindkopa"/>
        <w:numPr>
          <w:ilvl w:val="1"/>
          <w:numId w:val="15"/>
        </w:numPr>
        <w:spacing w:before="100" w:beforeAutospacing="1" w:after="120"/>
        <w:contextualSpacing w:val="0"/>
        <w:rPr>
          <w:bCs/>
        </w:rPr>
      </w:pPr>
      <w:r w:rsidRPr="00E05503">
        <w:rPr>
          <w:bCs/>
        </w:rPr>
        <w:t>Kopējais ceļā pavadītais laiks (par kuru ir piemērots laika tarifs): 15 811 minūtes</w:t>
      </w:r>
    </w:p>
    <w:p w14:paraId="2552E1EF" w14:textId="621A796D" w:rsidR="007B3F61" w:rsidRPr="00E05503" w:rsidRDefault="007B3F61" w:rsidP="002C20B0">
      <w:pPr>
        <w:pStyle w:val="Sarakstarindkopa"/>
        <w:numPr>
          <w:ilvl w:val="1"/>
          <w:numId w:val="15"/>
        </w:numPr>
        <w:spacing w:before="100" w:beforeAutospacing="1" w:after="120"/>
        <w:contextualSpacing w:val="0"/>
        <w:rPr>
          <w:bCs/>
        </w:rPr>
      </w:pPr>
      <w:r w:rsidRPr="00E05503">
        <w:rPr>
          <w:bCs/>
        </w:rPr>
        <w:t>Braucienu galamērķi (un to īpatsvars no kopējā braucienu skaita):</w:t>
      </w:r>
    </w:p>
    <w:p w14:paraId="7C12C3FE" w14:textId="77777777" w:rsidR="00C678C8" w:rsidRPr="00E05503" w:rsidRDefault="00C678C8" w:rsidP="002C20B0">
      <w:pPr>
        <w:pStyle w:val="Sarakstarindkopa"/>
        <w:numPr>
          <w:ilvl w:val="2"/>
          <w:numId w:val="15"/>
        </w:numPr>
        <w:spacing w:before="100" w:beforeAutospacing="1" w:after="120"/>
        <w:ind w:left="1418" w:hanging="709"/>
        <w:contextualSpacing w:val="0"/>
        <w:rPr>
          <w:bCs/>
        </w:rPr>
      </w:pPr>
      <w:r w:rsidRPr="00E05503">
        <w:rPr>
          <w:bCs/>
        </w:rPr>
        <w:t>Valsts asinsdonoru centrs,</w:t>
      </w:r>
      <w:r w:rsidRPr="00E05503">
        <w:t xml:space="preserve"> </w:t>
      </w:r>
      <w:r w:rsidRPr="00E05503">
        <w:rPr>
          <w:bCs/>
        </w:rPr>
        <w:t xml:space="preserve">Sēlpils iela 9, Rīga - </w:t>
      </w:r>
      <w:r w:rsidR="007B3F61" w:rsidRPr="00E05503">
        <w:rPr>
          <w:bCs/>
        </w:rPr>
        <w:t>43,16%</w:t>
      </w:r>
      <w:r w:rsidRPr="00E05503">
        <w:rPr>
          <w:bCs/>
        </w:rPr>
        <w:t>;</w:t>
      </w:r>
    </w:p>
    <w:p w14:paraId="01F43E61" w14:textId="640DD814" w:rsidR="00C678C8" w:rsidRPr="00E05503" w:rsidRDefault="001D0290" w:rsidP="002C20B0">
      <w:pPr>
        <w:pStyle w:val="Sarakstarindkopa"/>
        <w:numPr>
          <w:ilvl w:val="2"/>
          <w:numId w:val="15"/>
        </w:numPr>
        <w:spacing w:before="100" w:beforeAutospacing="1" w:after="120"/>
        <w:ind w:left="1418" w:hanging="709"/>
        <w:contextualSpacing w:val="0"/>
        <w:rPr>
          <w:bCs/>
        </w:rPr>
      </w:pPr>
      <w:r w:rsidRPr="00E05503">
        <w:rPr>
          <w:bCs/>
        </w:rPr>
        <w:t xml:space="preserve">SIA “Rīgas Austrumu klīniskā universitātes slimnīca” </w:t>
      </w:r>
      <w:r w:rsidR="007B3F61" w:rsidRPr="00E05503">
        <w:rPr>
          <w:bCs/>
        </w:rPr>
        <w:t>Latvijas Infektoloģijas centrs</w:t>
      </w:r>
      <w:r w:rsidR="00C678C8" w:rsidRPr="00E05503">
        <w:rPr>
          <w:bCs/>
        </w:rPr>
        <w:t>,</w:t>
      </w:r>
      <w:r w:rsidR="007B3F61" w:rsidRPr="00E05503">
        <w:rPr>
          <w:bCs/>
        </w:rPr>
        <w:t xml:space="preserve"> Linezera iela 3</w:t>
      </w:r>
      <w:r w:rsidR="00C678C8" w:rsidRPr="00E05503">
        <w:rPr>
          <w:bCs/>
        </w:rPr>
        <w:t xml:space="preserve">, Rīga - </w:t>
      </w:r>
      <w:r w:rsidR="007B3F61" w:rsidRPr="00E05503">
        <w:rPr>
          <w:bCs/>
        </w:rPr>
        <w:t>3,95%</w:t>
      </w:r>
      <w:r w:rsidR="00C678C8" w:rsidRPr="00E05503">
        <w:rPr>
          <w:bCs/>
        </w:rPr>
        <w:t>;</w:t>
      </w:r>
    </w:p>
    <w:p w14:paraId="4E5AADD3" w14:textId="7154F841" w:rsidR="00C678C8" w:rsidRPr="00E05503" w:rsidRDefault="007B3F61" w:rsidP="002C20B0">
      <w:pPr>
        <w:pStyle w:val="Sarakstarindkopa"/>
        <w:numPr>
          <w:ilvl w:val="2"/>
          <w:numId w:val="15"/>
        </w:numPr>
        <w:spacing w:before="100" w:beforeAutospacing="1" w:after="120"/>
        <w:ind w:left="1418" w:hanging="709"/>
        <w:contextualSpacing w:val="0"/>
        <w:rPr>
          <w:bCs/>
        </w:rPr>
      </w:pPr>
      <w:r w:rsidRPr="00E05503">
        <w:rPr>
          <w:bCs/>
        </w:rPr>
        <w:t>VSIA “Paula Stradiņa klīniskā universitātes slimnīca”, Pilsoņu iela 13, Rīga - 3,57</w:t>
      </w:r>
      <w:r w:rsidR="00C678C8" w:rsidRPr="00E05503">
        <w:rPr>
          <w:bCs/>
        </w:rPr>
        <w:t xml:space="preserve"> </w:t>
      </w:r>
      <w:r w:rsidRPr="00E05503">
        <w:rPr>
          <w:bCs/>
        </w:rPr>
        <w:t>%</w:t>
      </w:r>
      <w:r w:rsidR="00C678C8" w:rsidRPr="00E05503">
        <w:rPr>
          <w:bCs/>
        </w:rPr>
        <w:t>;</w:t>
      </w:r>
    </w:p>
    <w:p w14:paraId="6543E41D" w14:textId="02276617" w:rsidR="00C678C8" w:rsidRPr="00E05503" w:rsidRDefault="00C678C8" w:rsidP="002C20B0">
      <w:pPr>
        <w:pStyle w:val="Sarakstarindkopa"/>
        <w:numPr>
          <w:ilvl w:val="2"/>
          <w:numId w:val="15"/>
        </w:numPr>
        <w:spacing w:before="100" w:beforeAutospacing="1" w:after="120"/>
        <w:ind w:left="1418" w:hanging="709"/>
        <w:contextualSpacing w:val="0"/>
        <w:rPr>
          <w:bCs/>
        </w:rPr>
      </w:pPr>
      <w:r w:rsidRPr="00E05503">
        <w:rPr>
          <w:bCs/>
        </w:rPr>
        <w:t xml:space="preserve">citas adreses Rīgā - </w:t>
      </w:r>
      <w:r w:rsidR="001D0290" w:rsidRPr="00E05503">
        <w:rPr>
          <w:bCs/>
        </w:rPr>
        <w:t>45</w:t>
      </w:r>
      <w:r w:rsidRPr="00E05503">
        <w:rPr>
          <w:bCs/>
        </w:rPr>
        <w:t>,</w:t>
      </w:r>
      <w:r w:rsidR="001D0290" w:rsidRPr="00E05503">
        <w:rPr>
          <w:bCs/>
        </w:rPr>
        <w:t>10</w:t>
      </w:r>
      <w:r w:rsidRPr="00E05503">
        <w:rPr>
          <w:bCs/>
        </w:rPr>
        <w:t xml:space="preserve"> %</w:t>
      </w:r>
    </w:p>
    <w:p w14:paraId="4A2C01A1" w14:textId="4A972355" w:rsidR="007B3F61" w:rsidRPr="00E05503" w:rsidRDefault="00C678C8" w:rsidP="002C20B0">
      <w:pPr>
        <w:pStyle w:val="Sarakstarindkopa"/>
        <w:numPr>
          <w:ilvl w:val="2"/>
          <w:numId w:val="15"/>
        </w:numPr>
        <w:spacing w:before="100" w:beforeAutospacing="1" w:after="120"/>
        <w:contextualSpacing w:val="0"/>
        <w:rPr>
          <w:bCs/>
        </w:rPr>
      </w:pPr>
      <w:r w:rsidRPr="00E05503">
        <w:rPr>
          <w:bCs/>
        </w:rPr>
        <w:t>Jūrmala -</w:t>
      </w:r>
      <w:r w:rsidR="007B3F61" w:rsidRPr="00E05503">
        <w:rPr>
          <w:bCs/>
        </w:rPr>
        <w:t xml:space="preserve"> 2,</w:t>
      </w:r>
      <w:r w:rsidRPr="00E05503">
        <w:rPr>
          <w:bCs/>
        </w:rPr>
        <w:t xml:space="preserve">74 </w:t>
      </w:r>
      <w:r w:rsidR="007B3F61" w:rsidRPr="00E05503">
        <w:rPr>
          <w:bCs/>
        </w:rPr>
        <w:t xml:space="preserve">% </w:t>
      </w:r>
    </w:p>
    <w:p w14:paraId="19EBEBC4" w14:textId="0A7BCDE9" w:rsidR="007B3F61" w:rsidRPr="00E05503" w:rsidRDefault="007B3F61" w:rsidP="002C20B0">
      <w:pPr>
        <w:pStyle w:val="Sarakstarindkopa"/>
        <w:numPr>
          <w:ilvl w:val="2"/>
          <w:numId w:val="15"/>
        </w:numPr>
        <w:spacing w:before="100" w:beforeAutospacing="1" w:after="120"/>
        <w:contextualSpacing w:val="0"/>
        <w:rPr>
          <w:bCs/>
        </w:rPr>
      </w:pPr>
      <w:r w:rsidRPr="00E05503">
        <w:rPr>
          <w:bCs/>
        </w:rPr>
        <w:t>Garkalne</w:t>
      </w:r>
      <w:r w:rsidR="00C678C8" w:rsidRPr="00E05503">
        <w:rPr>
          <w:bCs/>
        </w:rPr>
        <w:t xml:space="preserve"> -</w:t>
      </w:r>
      <w:r w:rsidRPr="00E05503">
        <w:rPr>
          <w:bCs/>
        </w:rPr>
        <w:t xml:space="preserve"> 1,05</w:t>
      </w:r>
      <w:r w:rsidR="00C678C8" w:rsidRPr="00E05503">
        <w:rPr>
          <w:bCs/>
        </w:rPr>
        <w:t xml:space="preserve"> </w:t>
      </w:r>
      <w:r w:rsidRPr="00E05503">
        <w:rPr>
          <w:bCs/>
        </w:rPr>
        <w:t xml:space="preserve">% </w:t>
      </w:r>
    </w:p>
    <w:p w14:paraId="36CBDA99" w14:textId="50633F2F" w:rsidR="007B3F61" w:rsidRPr="00E05503" w:rsidRDefault="007B3F61" w:rsidP="002C20B0">
      <w:pPr>
        <w:pStyle w:val="Sarakstarindkopa"/>
        <w:numPr>
          <w:ilvl w:val="2"/>
          <w:numId w:val="15"/>
        </w:numPr>
        <w:spacing w:before="100" w:beforeAutospacing="1" w:after="120"/>
        <w:contextualSpacing w:val="0"/>
        <w:rPr>
          <w:bCs/>
        </w:rPr>
      </w:pPr>
      <w:r w:rsidRPr="00E05503">
        <w:rPr>
          <w:bCs/>
        </w:rPr>
        <w:t>Sigulda</w:t>
      </w:r>
      <w:r w:rsidR="00C678C8" w:rsidRPr="00E05503">
        <w:rPr>
          <w:bCs/>
        </w:rPr>
        <w:t xml:space="preserve"> -</w:t>
      </w:r>
      <w:r w:rsidRPr="00E05503">
        <w:rPr>
          <w:bCs/>
        </w:rPr>
        <w:t xml:space="preserve"> 0,23</w:t>
      </w:r>
      <w:r w:rsidR="00C678C8" w:rsidRPr="00E05503">
        <w:rPr>
          <w:bCs/>
        </w:rPr>
        <w:t xml:space="preserve"> </w:t>
      </w:r>
      <w:r w:rsidRPr="00E05503">
        <w:rPr>
          <w:bCs/>
        </w:rPr>
        <w:t>%</w:t>
      </w:r>
    </w:p>
    <w:p w14:paraId="4A01E4A2" w14:textId="77777777" w:rsidR="002C20B0" w:rsidRDefault="007B3F61" w:rsidP="002C20B0">
      <w:pPr>
        <w:pStyle w:val="Sarakstarindkopa"/>
        <w:numPr>
          <w:ilvl w:val="2"/>
          <w:numId w:val="15"/>
        </w:numPr>
        <w:spacing w:before="100" w:beforeAutospacing="1" w:after="120"/>
        <w:contextualSpacing w:val="0"/>
        <w:rPr>
          <w:bCs/>
        </w:rPr>
      </w:pPr>
      <w:r w:rsidRPr="00E05503">
        <w:rPr>
          <w:bCs/>
        </w:rPr>
        <w:lastRenderedPageBreak/>
        <w:t>Jelgava</w:t>
      </w:r>
      <w:r w:rsidR="00C678C8" w:rsidRPr="00E05503">
        <w:rPr>
          <w:bCs/>
        </w:rPr>
        <w:t xml:space="preserve"> -</w:t>
      </w:r>
      <w:r w:rsidRPr="00E05503">
        <w:rPr>
          <w:bCs/>
        </w:rPr>
        <w:t xml:space="preserve"> 0,20</w:t>
      </w:r>
      <w:r w:rsidR="00C678C8" w:rsidRPr="00E05503">
        <w:rPr>
          <w:bCs/>
        </w:rPr>
        <w:t xml:space="preserve"> </w:t>
      </w:r>
      <w:r w:rsidRPr="00E05503">
        <w:rPr>
          <w:bCs/>
        </w:rPr>
        <w:t>%</w:t>
      </w:r>
      <w:r w:rsidR="002C20B0">
        <w:rPr>
          <w:bCs/>
        </w:rPr>
        <w:t>.</w:t>
      </w:r>
    </w:p>
    <w:p w14:paraId="0014E28A" w14:textId="31E0CB35" w:rsidR="002C20B0" w:rsidRPr="002C20B0" w:rsidRDefault="002C20B0" w:rsidP="002C20B0">
      <w:pPr>
        <w:pStyle w:val="Sarakstarindkopa"/>
        <w:numPr>
          <w:ilvl w:val="0"/>
          <w:numId w:val="15"/>
        </w:numPr>
        <w:spacing w:before="100" w:beforeAutospacing="1" w:after="120"/>
        <w:contextualSpacing w:val="0"/>
        <w:rPr>
          <w:bCs/>
        </w:rPr>
      </w:pPr>
      <w:r w:rsidRPr="002C20B0">
        <w:rPr>
          <w:bCs/>
        </w:rPr>
        <w:t>Tehniskais piedāvājums</w:t>
      </w:r>
      <w:r>
        <w:rPr>
          <w:bCs/>
        </w:rPr>
        <w:t>:</w:t>
      </w:r>
    </w:p>
    <w:tbl>
      <w:tblPr>
        <w:tblW w:w="141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7"/>
        <w:gridCol w:w="5138"/>
        <w:gridCol w:w="3376"/>
        <w:gridCol w:w="4833"/>
      </w:tblGrid>
      <w:tr w:rsidR="000104CD" w:rsidRPr="00E05503" w14:paraId="52BB4D0C" w14:textId="299D6841" w:rsidTr="002C20B0">
        <w:trPr>
          <w:jc w:val="center"/>
        </w:trPr>
        <w:tc>
          <w:tcPr>
            <w:tcW w:w="837" w:type="dxa"/>
            <w:shd w:val="clear" w:color="auto" w:fill="E0E0E0"/>
            <w:vAlign w:val="center"/>
          </w:tcPr>
          <w:p w14:paraId="2BBAD543" w14:textId="6A11978C" w:rsidR="000104CD" w:rsidRPr="00E05503" w:rsidRDefault="000104CD">
            <w:pPr>
              <w:jc w:val="center"/>
              <w:rPr>
                <w:i/>
              </w:rPr>
            </w:pPr>
            <w:proofErr w:type="spellStart"/>
            <w:r w:rsidRPr="00E05503">
              <w:rPr>
                <w:b/>
              </w:rPr>
              <w:t>N.p.k</w:t>
            </w:r>
            <w:proofErr w:type="spellEnd"/>
            <w:r w:rsidRPr="00E05503">
              <w:rPr>
                <w:b/>
              </w:rPr>
              <w:t>.</w:t>
            </w:r>
          </w:p>
        </w:tc>
        <w:tc>
          <w:tcPr>
            <w:tcW w:w="5138" w:type="dxa"/>
            <w:shd w:val="clear" w:color="auto" w:fill="E0E0E0"/>
            <w:vAlign w:val="center"/>
          </w:tcPr>
          <w:p w14:paraId="3994397E" w14:textId="06D04994" w:rsidR="000104CD" w:rsidRPr="00E05503" w:rsidRDefault="000104CD" w:rsidP="002B7D6C">
            <w:pPr>
              <w:jc w:val="center"/>
              <w:rPr>
                <w:b/>
                <w:i/>
              </w:rPr>
            </w:pPr>
            <w:r>
              <w:rPr>
                <w:b/>
                <w:i/>
              </w:rPr>
              <w:t>Tehniskās specifikācijas prasības</w:t>
            </w:r>
          </w:p>
        </w:tc>
        <w:tc>
          <w:tcPr>
            <w:tcW w:w="3376" w:type="dxa"/>
            <w:shd w:val="clear" w:color="auto" w:fill="E0E0E0"/>
            <w:vAlign w:val="center"/>
          </w:tcPr>
          <w:p w14:paraId="50734B75" w14:textId="285EF5FC" w:rsidR="000104CD" w:rsidRDefault="000104CD" w:rsidP="000104CD">
            <w:pPr>
              <w:jc w:val="center"/>
              <w:rPr>
                <w:b/>
                <w:i/>
              </w:rPr>
            </w:pPr>
            <w:r>
              <w:rPr>
                <w:b/>
                <w:i/>
              </w:rPr>
              <w:t>Tehniskais piedāvājums</w:t>
            </w:r>
          </w:p>
          <w:p w14:paraId="48ACECCA" w14:textId="77777777" w:rsidR="000104CD" w:rsidRDefault="000104CD" w:rsidP="000104CD">
            <w:pPr>
              <w:jc w:val="center"/>
              <w:rPr>
                <w:b/>
                <w:i/>
              </w:rPr>
            </w:pPr>
            <w:r>
              <w:rPr>
                <w:b/>
                <w:i/>
              </w:rPr>
              <w:t>Atbilst/Neatbilst</w:t>
            </w:r>
          </w:p>
          <w:p w14:paraId="7CF17B2B" w14:textId="133F44E2" w:rsidR="000104CD" w:rsidRPr="000104CD" w:rsidRDefault="000104CD" w:rsidP="000104CD">
            <w:pPr>
              <w:jc w:val="center"/>
              <w:rPr>
                <w:bCs/>
                <w:i/>
              </w:rPr>
            </w:pPr>
            <w:r w:rsidRPr="000104CD">
              <w:rPr>
                <w:bCs/>
                <w:i/>
              </w:rPr>
              <w:t>(aizpilda pretendents)</w:t>
            </w:r>
          </w:p>
        </w:tc>
        <w:tc>
          <w:tcPr>
            <w:tcW w:w="4833" w:type="dxa"/>
            <w:shd w:val="clear" w:color="auto" w:fill="E0E0E0"/>
            <w:vAlign w:val="center"/>
          </w:tcPr>
          <w:p w14:paraId="16B54262" w14:textId="15A6FB96" w:rsidR="000104CD" w:rsidRPr="000104CD" w:rsidRDefault="000104CD" w:rsidP="000F4822">
            <w:pPr>
              <w:jc w:val="center"/>
              <w:rPr>
                <w:bCs/>
                <w:i/>
              </w:rPr>
            </w:pPr>
            <w:r w:rsidRPr="000104CD">
              <w:rPr>
                <w:b/>
                <w:i/>
              </w:rPr>
              <w:t>Cita informācija</w:t>
            </w:r>
            <w:r>
              <w:rPr>
                <w:b/>
                <w:i/>
              </w:rPr>
              <w:t xml:space="preserve"> </w:t>
            </w:r>
            <w:r w:rsidRPr="000104CD">
              <w:rPr>
                <w:bCs/>
                <w:i/>
              </w:rPr>
              <w:t>(aizpilda pretendents)</w:t>
            </w:r>
          </w:p>
        </w:tc>
      </w:tr>
      <w:tr w:rsidR="000104CD" w:rsidRPr="00E05503" w14:paraId="4E50E866" w14:textId="42C068FE" w:rsidTr="000104CD">
        <w:trPr>
          <w:trHeight w:val="504"/>
          <w:jc w:val="center"/>
        </w:trPr>
        <w:tc>
          <w:tcPr>
            <w:tcW w:w="837" w:type="dxa"/>
            <w:vAlign w:val="center"/>
          </w:tcPr>
          <w:p w14:paraId="5642A81E" w14:textId="5067451B" w:rsidR="000104CD" w:rsidRPr="00E05503" w:rsidRDefault="002C20B0" w:rsidP="002C20B0">
            <w:pPr>
              <w:jc w:val="center"/>
            </w:pPr>
            <w:r>
              <w:t>3.</w:t>
            </w:r>
            <w:r w:rsidR="000104CD" w:rsidRPr="00E05503">
              <w:t>1.</w:t>
            </w:r>
          </w:p>
        </w:tc>
        <w:tc>
          <w:tcPr>
            <w:tcW w:w="5138" w:type="dxa"/>
            <w:vAlign w:val="center"/>
          </w:tcPr>
          <w:p w14:paraId="563870EC" w14:textId="352C363A" w:rsidR="000104CD" w:rsidRPr="00E05503" w:rsidRDefault="000104CD" w:rsidP="00BA5565">
            <w:pPr>
              <w:ind w:right="88"/>
              <w:rPr>
                <w:rFonts w:eastAsia="Aptos"/>
              </w:rPr>
            </w:pPr>
            <w:r w:rsidRPr="00E05503">
              <w:rPr>
                <w:rFonts w:eastAsia="Aptos"/>
              </w:rPr>
              <w:t>Izpildītājs nodrošina pakalpojumu pieejamību 24 (divdesmit četras) stundas diennaktī 7 (septiņas) dienas nedēļā.</w:t>
            </w:r>
          </w:p>
        </w:tc>
        <w:tc>
          <w:tcPr>
            <w:tcW w:w="3376" w:type="dxa"/>
          </w:tcPr>
          <w:p w14:paraId="79207F32" w14:textId="77777777" w:rsidR="000104CD" w:rsidRPr="00E05503" w:rsidRDefault="000104CD" w:rsidP="00BA5565">
            <w:pPr>
              <w:ind w:right="88"/>
              <w:rPr>
                <w:rFonts w:eastAsia="Aptos"/>
              </w:rPr>
            </w:pPr>
          </w:p>
        </w:tc>
        <w:tc>
          <w:tcPr>
            <w:tcW w:w="4833" w:type="dxa"/>
          </w:tcPr>
          <w:p w14:paraId="6A88A55F" w14:textId="77777777" w:rsidR="000104CD" w:rsidRPr="00E05503" w:rsidRDefault="000104CD" w:rsidP="00BA5565">
            <w:pPr>
              <w:ind w:right="88"/>
              <w:rPr>
                <w:rFonts w:eastAsia="Aptos"/>
              </w:rPr>
            </w:pPr>
          </w:p>
        </w:tc>
      </w:tr>
      <w:tr w:rsidR="000104CD" w:rsidRPr="00E05503" w14:paraId="5BC6F183" w14:textId="173D2A32" w:rsidTr="000104CD">
        <w:trPr>
          <w:trHeight w:val="504"/>
          <w:jc w:val="center"/>
        </w:trPr>
        <w:tc>
          <w:tcPr>
            <w:tcW w:w="837" w:type="dxa"/>
            <w:vAlign w:val="center"/>
          </w:tcPr>
          <w:p w14:paraId="7687A5DD" w14:textId="44C3A228" w:rsidR="000104CD" w:rsidRPr="00E05503" w:rsidRDefault="002C20B0" w:rsidP="002C20B0">
            <w:pPr>
              <w:jc w:val="center"/>
            </w:pPr>
            <w:r>
              <w:t>3.</w:t>
            </w:r>
            <w:r w:rsidR="000104CD" w:rsidRPr="00E05503">
              <w:t>2.</w:t>
            </w:r>
          </w:p>
        </w:tc>
        <w:tc>
          <w:tcPr>
            <w:tcW w:w="5138" w:type="dxa"/>
            <w:vAlign w:val="center"/>
          </w:tcPr>
          <w:p w14:paraId="4CF30DB0" w14:textId="239037B5" w:rsidR="000104CD" w:rsidRPr="00E05503" w:rsidRDefault="000104CD">
            <w:pPr>
              <w:ind w:right="88"/>
            </w:pPr>
            <w:r w:rsidRPr="00E05503">
              <w:rPr>
                <w:rFonts w:eastAsia="Aptos"/>
              </w:rPr>
              <w:t>Nepieciešamos pakalpojumus (konkrētus braucienus) Pasūtītāja pārstāvis var pasūtīt, izmantojot mobilo aplikāciju, vai tīmekļvietni vai pa tālruni. Pasūtītājam mobilā aplikācija un/vai tīmekļvietne ir pieejama bez papildu samaksas, kā arī papildu samaksa netiek piemērota par pakalpojuma pieteikšanu pa tālruni.</w:t>
            </w:r>
            <w:r w:rsidRPr="00E05503" w:rsidDel="00A74858">
              <w:rPr>
                <w:rFonts w:eastAsia="Aptos"/>
              </w:rPr>
              <w:t xml:space="preserve"> </w:t>
            </w:r>
          </w:p>
        </w:tc>
        <w:tc>
          <w:tcPr>
            <w:tcW w:w="3376" w:type="dxa"/>
          </w:tcPr>
          <w:p w14:paraId="51BEB08D" w14:textId="77777777" w:rsidR="000104CD" w:rsidRPr="00E05503" w:rsidRDefault="000104CD">
            <w:pPr>
              <w:ind w:right="88"/>
              <w:rPr>
                <w:rFonts w:eastAsia="Aptos"/>
              </w:rPr>
            </w:pPr>
          </w:p>
        </w:tc>
        <w:tc>
          <w:tcPr>
            <w:tcW w:w="4833" w:type="dxa"/>
          </w:tcPr>
          <w:p w14:paraId="20887D3C" w14:textId="77777777" w:rsidR="000104CD" w:rsidRPr="00E05503" w:rsidRDefault="000104CD">
            <w:pPr>
              <w:ind w:right="88"/>
              <w:rPr>
                <w:rFonts w:eastAsia="Aptos"/>
              </w:rPr>
            </w:pPr>
          </w:p>
        </w:tc>
      </w:tr>
      <w:tr w:rsidR="000104CD" w:rsidRPr="00E05503" w14:paraId="47E2BBA8" w14:textId="2F391BB3" w:rsidTr="000104CD">
        <w:trPr>
          <w:trHeight w:val="504"/>
          <w:jc w:val="center"/>
        </w:trPr>
        <w:tc>
          <w:tcPr>
            <w:tcW w:w="837" w:type="dxa"/>
            <w:vAlign w:val="center"/>
          </w:tcPr>
          <w:p w14:paraId="5AA3C3C3" w14:textId="06D03CD8" w:rsidR="000104CD" w:rsidRPr="00E05503" w:rsidRDefault="002C20B0" w:rsidP="002C20B0">
            <w:pPr>
              <w:jc w:val="center"/>
            </w:pPr>
            <w:r>
              <w:t>3.</w:t>
            </w:r>
            <w:r w:rsidR="000104CD" w:rsidRPr="00E05503">
              <w:t>3.</w:t>
            </w:r>
          </w:p>
        </w:tc>
        <w:tc>
          <w:tcPr>
            <w:tcW w:w="5138" w:type="dxa"/>
            <w:vAlign w:val="center"/>
          </w:tcPr>
          <w:p w14:paraId="5799F1EB" w14:textId="3C5E33EF" w:rsidR="000104CD" w:rsidRPr="000104CD" w:rsidRDefault="000104CD" w:rsidP="000104CD">
            <w:pPr>
              <w:ind w:right="88"/>
              <w:rPr>
                <w:rFonts w:eastAsia="Aptos"/>
              </w:rPr>
            </w:pPr>
            <w:r w:rsidRPr="00E05503">
              <w:rPr>
                <w:rFonts w:eastAsia="Aptos"/>
              </w:rPr>
              <w:t>Izpildītājs nodrošina mobilo aplikāciju un/vai tīmekļvietni pakalpojuma pieteikšanai</w:t>
            </w:r>
            <w:r>
              <w:rPr>
                <w:rFonts w:eastAsia="Aptos"/>
              </w:rPr>
              <w:t xml:space="preserve">, kas </w:t>
            </w:r>
            <w:r w:rsidRPr="000104CD">
              <w:rPr>
                <w:rFonts w:eastAsia="Aptos"/>
              </w:rPr>
              <w:t>pieejama 24 (divdesmit četras) stundas diennaktī, 7 (septiņas) dienas nedēļā</w:t>
            </w:r>
            <w:r>
              <w:rPr>
                <w:rFonts w:eastAsia="Aptos"/>
              </w:rPr>
              <w:t>.</w:t>
            </w:r>
            <w:r w:rsidRPr="000104CD">
              <w:rPr>
                <w:rFonts w:eastAsia="Aptos"/>
              </w:rPr>
              <w:t xml:space="preserve"> </w:t>
            </w:r>
          </w:p>
        </w:tc>
        <w:tc>
          <w:tcPr>
            <w:tcW w:w="3376" w:type="dxa"/>
          </w:tcPr>
          <w:p w14:paraId="4B81F1C1" w14:textId="77777777" w:rsidR="000104CD" w:rsidRPr="00E05503" w:rsidRDefault="000104CD" w:rsidP="00BF71AC">
            <w:pPr>
              <w:ind w:right="88"/>
              <w:rPr>
                <w:rFonts w:eastAsia="Aptos"/>
              </w:rPr>
            </w:pPr>
          </w:p>
        </w:tc>
        <w:tc>
          <w:tcPr>
            <w:tcW w:w="4833" w:type="dxa"/>
          </w:tcPr>
          <w:p w14:paraId="3CE85EA5" w14:textId="77777777" w:rsidR="000104CD" w:rsidRPr="00E05503" w:rsidRDefault="000104CD" w:rsidP="00BF71AC">
            <w:pPr>
              <w:ind w:right="88"/>
              <w:rPr>
                <w:rFonts w:eastAsia="Aptos"/>
              </w:rPr>
            </w:pPr>
          </w:p>
        </w:tc>
      </w:tr>
      <w:tr w:rsidR="000104CD" w:rsidRPr="00E05503" w14:paraId="5DAFDBC4" w14:textId="3983B7C2" w:rsidTr="000104CD">
        <w:trPr>
          <w:trHeight w:val="504"/>
          <w:jc w:val="center"/>
        </w:trPr>
        <w:tc>
          <w:tcPr>
            <w:tcW w:w="837" w:type="dxa"/>
            <w:vAlign w:val="center"/>
          </w:tcPr>
          <w:p w14:paraId="62C2240D" w14:textId="2D80B3AE" w:rsidR="000104CD" w:rsidRPr="00E05503" w:rsidRDefault="002C20B0" w:rsidP="002C20B0">
            <w:pPr>
              <w:jc w:val="center"/>
            </w:pPr>
            <w:r w:rsidRPr="002C20B0">
              <w:t>3.</w:t>
            </w:r>
            <w:r>
              <w:t>4</w:t>
            </w:r>
            <w:r w:rsidR="000104CD" w:rsidRPr="00E05503">
              <w:t>.</w:t>
            </w:r>
          </w:p>
        </w:tc>
        <w:tc>
          <w:tcPr>
            <w:tcW w:w="5138" w:type="dxa"/>
            <w:vAlign w:val="center"/>
          </w:tcPr>
          <w:p w14:paraId="4CEDE67B" w14:textId="7D8C0AC0" w:rsidR="000104CD" w:rsidRPr="00E05503" w:rsidRDefault="000104CD" w:rsidP="00BF71AC">
            <w:pPr>
              <w:ind w:right="88"/>
              <w:rPr>
                <w:rFonts w:eastAsia="Aptos"/>
              </w:rPr>
            </w:pPr>
            <w:r w:rsidRPr="00E05503">
              <w:rPr>
                <w:rFonts w:eastAsia="Aptos"/>
              </w:rPr>
              <w:t>Izpildītājs nodrošina visu komunikāciju ar Pasūtītāju pakalpojumu sniegšanas ietvaros (t.sk. ar pakalpojumu sniegšanā iesaistītajiem transportlīdzekļa vadītājiem) latviešu valodā.</w:t>
            </w:r>
          </w:p>
        </w:tc>
        <w:tc>
          <w:tcPr>
            <w:tcW w:w="3376" w:type="dxa"/>
          </w:tcPr>
          <w:p w14:paraId="51228C3F" w14:textId="77777777" w:rsidR="000104CD" w:rsidRPr="00E05503" w:rsidRDefault="000104CD" w:rsidP="00BF71AC">
            <w:pPr>
              <w:ind w:right="88"/>
              <w:rPr>
                <w:rFonts w:eastAsia="Aptos"/>
              </w:rPr>
            </w:pPr>
          </w:p>
        </w:tc>
        <w:tc>
          <w:tcPr>
            <w:tcW w:w="4833" w:type="dxa"/>
          </w:tcPr>
          <w:p w14:paraId="0D2D62D3" w14:textId="77777777" w:rsidR="000104CD" w:rsidRPr="00E05503" w:rsidRDefault="000104CD" w:rsidP="00BF71AC">
            <w:pPr>
              <w:ind w:right="88"/>
              <w:rPr>
                <w:rFonts w:eastAsia="Aptos"/>
              </w:rPr>
            </w:pPr>
          </w:p>
        </w:tc>
      </w:tr>
      <w:tr w:rsidR="000104CD" w:rsidRPr="00E05503" w14:paraId="724513F4" w14:textId="2134E7DC" w:rsidTr="000104CD">
        <w:trPr>
          <w:trHeight w:val="504"/>
          <w:jc w:val="center"/>
        </w:trPr>
        <w:tc>
          <w:tcPr>
            <w:tcW w:w="837" w:type="dxa"/>
            <w:vAlign w:val="center"/>
          </w:tcPr>
          <w:p w14:paraId="19E79AAE" w14:textId="10D41199" w:rsidR="000104CD" w:rsidRPr="00E05503" w:rsidRDefault="002C20B0" w:rsidP="002C20B0">
            <w:pPr>
              <w:jc w:val="center"/>
            </w:pPr>
            <w:r>
              <w:t>3.5.</w:t>
            </w:r>
          </w:p>
        </w:tc>
        <w:tc>
          <w:tcPr>
            <w:tcW w:w="5138" w:type="dxa"/>
            <w:vAlign w:val="center"/>
          </w:tcPr>
          <w:p w14:paraId="6525B2B1" w14:textId="764886F1" w:rsidR="000104CD" w:rsidRPr="00E05503" w:rsidRDefault="000104CD" w:rsidP="00BF71AC">
            <w:pPr>
              <w:ind w:right="88"/>
              <w:rPr>
                <w:rFonts w:eastAsia="Aptos"/>
              </w:rPr>
            </w:pPr>
            <w:r w:rsidRPr="00E05503">
              <w:rPr>
                <w:rFonts w:eastAsia="Aptos"/>
              </w:rPr>
              <w:t>Izpildītājs nodrošina un kontrolē, ka pakalpojumu sniegšanā iesaistītie transportlīdzekļu vadītāji normatīvajos aktos noteiktajā kārtībā ir reģistrēti taksometru vadītāju reģistrā.</w:t>
            </w:r>
          </w:p>
        </w:tc>
        <w:tc>
          <w:tcPr>
            <w:tcW w:w="3376" w:type="dxa"/>
          </w:tcPr>
          <w:p w14:paraId="6B043BE1" w14:textId="77777777" w:rsidR="000104CD" w:rsidRPr="00E05503" w:rsidRDefault="000104CD" w:rsidP="00BF71AC">
            <w:pPr>
              <w:ind w:right="88"/>
              <w:rPr>
                <w:rFonts w:eastAsia="Aptos"/>
              </w:rPr>
            </w:pPr>
          </w:p>
        </w:tc>
        <w:tc>
          <w:tcPr>
            <w:tcW w:w="4833" w:type="dxa"/>
          </w:tcPr>
          <w:p w14:paraId="05AFA709" w14:textId="77777777" w:rsidR="000104CD" w:rsidRPr="00E05503" w:rsidRDefault="000104CD" w:rsidP="00BF71AC">
            <w:pPr>
              <w:ind w:right="88"/>
              <w:rPr>
                <w:rFonts w:eastAsia="Aptos"/>
              </w:rPr>
            </w:pPr>
          </w:p>
        </w:tc>
      </w:tr>
      <w:tr w:rsidR="000104CD" w:rsidRPr="00E05503" w14:paraId="4AFD0937" w14:textId="3EA7BC04" w:rsidTr="000104CD">
        <w:trPr>
          <w:trHeight w:val="504"/>
          <w:jc w:val="center"/>
        </w:trPr>
        <w:tc>
          <w:tcPr>
            <w:tcW w:w="837" w:type="dxa"/>
            <w:vAlign w:val="center"/>
          </w:tcPr>
          <w:p w14:paraId="7334E851" w14:textId="0C413F65" w:rsidR="000104CD" w:rsidRPr="00E05503" w:rsidRDefault="002C20B0" w:rsidP="002C20B0">
            <w:pPr>
              <w:jc w:val="center"/>
            </w:pPr>
            <w:r>
              <w:lastRenderedPageBreak/>
              <w:t>3.6.</w:t>
            </w:r>
          </w:p>
        </w:tc>
        <w:tc>
          <w:tcPr>
            <w:tcW w:w="5138" w:type="dxa"/>
          </w:tcPr>
          <w:p w14:paraId="4FC17046" w14:textId="264954DA" w:rsidR="000104CD" w:rsidRPr="00E05503" w:rsidRDefault="000104CD" w:rsidP="005B1A2F">
            <w:pPr>
              <w:ind w:right="88"/>
              <w:rPr>
                <w:rFonts w:eastAsia="Aptos"/>
              </w:rPr>
            </w:pPr>
            <w:r w:rsidRPr="00E05503">
              <w:rPr>
                <w:rFonts w:eastAsia="Aptos"/>
              </w:rPr>
              <w:t>Izpildītājs nodrošina, ka ar visām pakalpojumu sniegšanā iesaistītajām personām normatīvajos aktos noteiktā kārtībā ir noslēgti līgumi par attiecīgu pakalpojumu sniegšanu vai nodarbinātību.</w:t>
            </w:r>
          </w:p>
        </w:tc>
        <w:tc>
          <w:tcPr>
            <w:tcW w:w="3376" w:type="dxa"/>
          </w:tcPr>
          <w:p w14:paraId="10947295" w14:textId="77777777" w:rsidR="000104CD" w:rsidRPr="00E05503" w:rsidRDefault="000104CD" w:rsidP="005B1A2F">
            <w:pPr>
              <w:ind w:right="88"/>
              <w:rPr>
                <w:rFonts w:eastAsia="Aptos"/>
              </w:rPr>
            </w:pPr>
          </w:p>
        </w:tc>
        <w:tc>
          <w:tcPr>
            <w:tcW w:w="4833" w:type="dxa"/>
          </w:tcPr>
          <w:p w14:paraId="43E4C4B0" w14:textId="77777777" w:rsidR="000104CD" w:rsidRPr="00E05503" w:rsidRDefault="000104CD" w:rsidP="005B1A2F">
            <w:pPr>
              <w:ind w:right="88"/>
              <w:rPr>
                <w:rFonts w:eastAsia="Aptos"/>
              </w:rPr>
            </w:pPr>
          </w:p>
        </w:tc>
      </w:tr>
      <w:tr w:rsidR="000104CD" w:rsidRPr="00E05503" w14:paraId="5CC09DAE" w14:textId="3A5A689B" w:rsidTr="000104CD">
        <w:trPr>
          <w:trHeight w:val="504"/>
          <w:jc w:val="center"/>
        </w:trPr>
        <w:tc>
          <w:tcPr>
            <w:tcW w:w="837" w:type="dxa"/>
            <w:vAlign w:val="center"/>
          </w:tcPr>
          <w:p w14:paraId="5E438999" w14:textId="0F39D9B4" w:rsidR="000104CD" w:rsidRPr="00E05503" w:rsidRDefault="002C20B0" w:rsidP="002C20B0">
            <w:pPr>
              <w:jc w:val="center"/>
            </w:pPr>
            <w:r>
              <w:t>3.7.</w:t>
            </w:r>
          </w:p>
        </w:tc>
        <w:tc>
          <w:tcPr>
            <w:tcW w:w="5138" w:type="dxa"/>
          </w:tcPr>
          <w:p w14:paraId="60028BF8" w14:textId="28360682" w:rsidR="000104CD" w:rsidRPr="00E05503" w:rsidRDefault="000104CD" w:rsidP="005B1A2F">
            <w:pPr>
              <w:ind w:right="88"/>
              <w:rPr>
                <w:rFonts w:eastAsia="Aptos"/>
              </w:rPr>
            </w:pPr>
            <w:r w:rsidRPr="00E05503">
              <w:rPr>
                <w:rFonts w:eastAsia="Aptos"/>
              </w:rPr>
              <w:t>Izpildītājs un tā nolīgtais pakalpojumu izpildē iesaistītais apakšuzņēmējs normatīvajos aktos noteiktajā kārtībā ir atbildīgi par kvalitatīvu pakalpojumu nodrošināšanu un tās ietvaros Pasūtītājam vai tā nodarbinātajiem nodarītajiem zaudējumiem.</w:t>
            </w:r>
          </w:p>
        </w:tc>
        <w:tc>
          <w:tcPr>
            <w:tcW w:w="3376" w:type="dxa"/>
          </w:tcPr>
          <w:p w14:paraId="57149CA8" w14:textId="77777777" w:rsidR="000104CD" w:rsidRPr="00E05503" w:rsidRDefault="000104CD" w:rsidP="005B1A2F">
            <w:pPr>
              <w:ind w:right="88"/>
              <w:rPr>
                <w:rFonts w:eastAsia="Aptos"/>
              </w:rPr>
            </w:pPr>
          </w:p>
        </w:tc>
        <w:tc>
          <w:tcPr>
            <w:tcW w:w="4833" w:type="dxa"/>
          </w:tcPr>
          <w:p w14:paraId="396BE5E4" w14:textId="77777777" w:rsidR="000104CD" w:rsidRPr="00E05503" w:rsidRDefault="000104CD" w:rsidP="005B1A2F">
            <w:pPr>
              <w:ind w:right="88"/>
              <w:rPr>
                <w:rFonts w:eastAsia="Aptos"/>
              </w:rPr>
            </w:pPr>
          </w:p>
        </w:tc>
      </w:tr>
      <w:tr w:rsidR="000104CD" w:rsidRPr="00E05503" w14:paraId="57DF82AD" w14:textId="7B5F1EA9" w:rsidTr="000104CD">
        <w:trPr>
          <w:trHeight w:val="504"/>
          <w:jc w:val="center"/>
        </w:trPr>
        <w:tc>
          <w:tcPr>
            <w:tcW w:w="837" w:type="dxa"/>
            <w:vAlign w:val="center"/>
          </w:tcPr>
          <w:p w14:paraId="4E09E251" w14:textId="16410877" w:rsidR="000104CD" w:rsidRPr="00E05503" w:rsidRDefault="002C20B0" w:rsidP="002C20B0">
            <w:pPr>
              <w:jc w:val="center"/>
            </w:pPr>
            <w:r>
              <w:t>3.8.</w:t>
            </w:r>
          </w:p>
        </w:tc>
        <w:tc>
          <w:tcPr>
            <w:tcW w:w="5138" w:type="dxa"/>
          </w:tcPr>
          <w:p w14:paraId="6C3C1431" w14:textId="44AF7D62" w:rsidR="000104CD" w:rsidRPr="00E05503" w:rsidRDefault="000104CD" w:rsidP="005B1A2F">
            <w:pPr>
              <w:ind w:right="88"/>
              <w:rPr>
                <w:rFonts w:eastAsia="Aptos"/>
              </w:rPr>
            </w:pPr>
            <w:r w:rsidRPr="00E05503">
              <w:rPr>
                <w:rFonts w:eastAsia="Aptos"/>
              </w:rPr>
              <w:t>Pakalpojumu sniegšanā iesaistītie  transportlīdzekļi ir  tīri no iekšpuses un ārpuses, nav piesmēķēti un ir  komfortabli.</w:t>
            </w:r>
          </w:p>
        </w:tc>
        <w:tc>
          <w:tcPr>
            <w:tcW w:w="3376" w:type="dxa"/>
          </w:tcPr>
          <w:p w14:paraId="19E62809" w14:textId="77777777" w:rsidR="000104CD" w:rsidRPr="00E05503" w:rsidRDefault="000104CD" w:rsidP="005B1A2F">
            <w:pPr>
              <w:ind w:right="88"/>
              <w:rPr>
                <w:rFonts w:eastAsia="Aptos"/>
              </w:rPr>
            </w:pPr>
          </w:p>
        </w:tc>
        <w:tc>
          <w:tcPr>
            <w:tcW w:w="4833" w:type="dxa"/>
          </w:tcPr>
          <w:p w14:paraId="0B283A80" w14:textId="77777777" w:rsidR="000104CD" w:rsidRPr="00E05503" w:rsidRDefault="000104CD" w:rsidP="005B1A2F">
            <w:pPr>
              <w:ind w:right="88"/>
              <w:rPr>
                <w:rFonts w:eastAsia="Aptos"/>
              </w:rPr>
            </w:pPr>
          </w:p>
        </w:tc>
      </w:tr>
      <w:tr w:rsidR="000104CD" w:rsidRPr="00E05503" w14:paraId="02E4BF98" w14:textId="2158F2C7" w:rsidTr="000104CD">
        <w:trPr>
          <w:trHeight w:val="504"/>
          <w:jc w:val="center"/>
        </w:trPr>
        <w:tc>
          <w:tcPr>
            <w:tcW w:w="837" w:type="dxa"/>
            <w:vAlign w:val="center"/>
          </w:tcPr>
          <w:p w14:paraId="10D3F66D" w14:textId="04A380AA" w:rsidR="000104CD" w:rsidRPr="00E05503" w:rsidRDefault="002C20B0" w:rsidP="002C20B0">
            <w:pPr>
              <w:jc w:val="center"/>
            </w:pPr>
            <w:r>
              <w:t>3.9.</w:t>
            </w:r>
          </w:p>
        </w:tc>
        <w:tc>
          <w:tcPr>
            <w:tcW w:w="5138" w:type="dxa"/>
          </w:tcPr>
          <w:p w14:paraId="2EA173D0" w14:textId="77683E8C" w:rsidR="000104CD" w:rsidRPr="00E05503" w:rsidRDefault="000104CD" w:rsidP="005B1A2F">
            <w:pPr>
              <w:ind w:right="88"/>
              <w:rPr>
                <w:rFonts w:eastAsia="Aptos"/>
              </w:rPr>
            </w:pPr>
            <w:r w:rsidRPr="00E05503">
              <w:rPr>
                <w:rFonts w:eastAsia="Aptos"/>
              </w:rPr>
              <w:t>Pakalpojumu sniegšanā iesaistītajiem  transportlīdzekļiem jābūt iespējai pārvadāt vismaz 4 (četrus) pasažierus (neskaitot transportlīdzekļa vadītāju).</w:t>
            </w:r>
          </w:p>
        </w:tc>
        <w:tc>
          <w:tcPr>
            <w:tcW w:w="3376" w:type="dxa"/>
          </w:tcPr>
          <w:p w14:paraId="21543203" w14:textId="77777777" w:rsidR="000104CD" w:rsidRPr="00E05503" w:rsidRDefault="000104CD" w:rsidP="005B1A2F">
            <w:pPr>
              <w:ind w:right="88"/>
              <w:rPr>
                <w:rFonts w:eastAsia="Aptos"/>
              </w:rPr>
            </w:pPr>
          </w:p>
        </w:tc>
        <w:tc>
          <w:tcPr>
            <w:tcW w:w="4833" w:type="dxa"/>
          </w:tcPr>
          <w:p w14:paraId="6C66918F" w14:textId="77777777" w:rsidR="000104CD" w:rsidRPr="00E05503" w:rsidRDefault="000104CD" w:rsidP="005B1A2F">
            <w:pPr>
              <w:ind w:right="88"/>
              <w:rPr>
                <w:rFonts w:eastAsia="Aptos"/>
              </w:rPr>
            </w:pPr>
          </w:p>
        </w:tc>
      </w:tr>
      <w:tr w:rsidR="000104CD" w:rsidRPr="00E05503" w14:paraId="3F783154" w14:textId="35EB0FEA" w:rsidTr="000104CD">
        <w:trPr>
          <w:trHeight w:val="504"/>
          <w:jc w:val="center"/>
        </w:trPr>
        <w:tc>
          <w:tcPr>
            <w:tcW w:w="837" w:type="dxa"/>
            <w:vAlign w:val="center"/>
          </w:tcPr>
          <w:p w14:paraId="2601E3ED" w14:textId="5404C8E6" w:rsidR="000104CD" w:rsidRPr="00E05503" w:rsidRDefault="002C20B0" w:rsidP="002C20B0">
            <w:pPr>
              <w:jc w:val="center"/>
            </w:pPr>
            <w:r>
              <w:t>3.10.</w:t>
            </w:r>
          </w:p>
        </w:tc>
        <w:tc>
          <w:tcPr>
            <w:tcW w:w="5138" w:type="dxa"/>
          </w:tcPr>
          <w:p w14:paraId="3191BFCF" w14:textId="1D4CB613" w:rsidR="000104CD" w:rsidRPr="00E05503" w:rsidRDefault="000104CD" w:rsidP="005B1A2F">
            <w:pPr>
              <w:spacing w:after="120"/>
              <w:rPr>
                <w:rFonts w:eastAsia="Aptos"/>
              </w:rPr>
            </w:pPr>
            <w:r w:rsidRPr="00E05503">
              <w:rPr>
                <w:rFonts w:eastAsia="Aptos"/>
              </w:rPr>
              <w:t>Pasūtītājs neapmaksā gaidīšanas laiku, ja  pakalpojumu sniegšanā iesaistītais  transportlīdzeklis ir ieradies pirms rezervētā pakalpojuma izpildes laika (ja tāds ir bijis).</w:t>
            </w:r>
          </w:p>
        </w:tc>
        <w:tc>
          <w:tcPr>
            <w:tcW w:w="3376" w:type="dxa"/>
          </w:tcPr>
          <w:p w14:paraId="57C6C179" w14:textId="77777777" w:rsidR="000104CD" w:rsidRPr="00E05503" w:rsidRDefault="000104CD" w:rsidP="005B1A2F">
            <w:pPr>
              <w:spacing w:after="120"/>
              <w:rPr>
                <w:rFonts w:eastAsia="Aptos"/>
              </w:rPr>
            </w:pPr>
          </w:p>
        </w:tc>
        <w:tc>
          <w:tcPr>
            <w:tcW w:w="4833" w:type="dxa"/>
          </w:tcPr>
          <w:p w14:paraId="15CE4C51" w14:textId="77777777" w:rsidR="000104CD" w:rsidRPr="00E05503" w:rsidRDefault="000104CD" w:rsidP="005B1A2F">
            <w:pPr>
              <w:spacing w:after="120"/>
              <w:rPr>
                <w:rFonts w:eastAsia="Aptos"/>
              </w:rPr>
            </w:pPr>
          </w:p>
        </w:tc>
      </w:tr>
      <w:tr w:rsidR="000104CD" w:rsidRPr="00E05503" w14:paraId="1DFAF441" w14:textId="26527DC5" w:rsidTr="000104CD">
        <w:trPr>
          <w:trHeight w:val="504"/>
          <w:jc w:val="center"/>
        </w:trPr>
        <w:tc>
          <w:tcPr>
            <w:tcW w:w="837" w:type="dxa"/>
            <w:vAlign w:val="center"/>
          </w:tcPr>
          <w:p w14:paraId="3E153AB6" w14:textId="5D3C7A6A" w:rsidR="000104CD" w:rsidRPr="00E05503" w:rsidRDefault="002C20B0" w:rsidP="002C20B0">
            <w:pPr>
              <w:jc w:val="center"/>
            </w:pPr>
            <w:r>
              <w:t>3.11.</w:t>
            </w:r>
          </w:p>
        </w:tc>
        <w:tc>
          <w:tcPr>
            <w:tcW w:w="5138" w:type="dxa"/>
          </w:tcPr>
          <w:p w14:paraId="4F7A32C8" w14:textId="15270B69" w:rsidR="000104CD" w:rsidRPr="00E05503" w:rsidRDefault="000104CD" w:rsidP="005B1A2F">
            <w:pPr>
              <w:spacing w:after="120"/>
              <w:rPr>
                <w:rFonts w:eastAsia="Courier New"/>
                <w:bCs/>
                <w:lang w:eastAsia="lv-LV"/>
              </w:rPr>
            </w:pPr>
            <w:r w:rsidRPr="00E05503">
              <w:rPr>
                <w:rFonts w:eastAsia="Aptos"/>
              </w:rPr>
              <w:t>Pakalpojumi jāveic izvēloties optimālāko brauciena  maršrutu, nodrošinot pēc iespējas ātrāku Pasūtītāja nokļūšanu galapunktā.</w:t>
            </w:r>
          </w:p>
        </w:tc>
        <w:tc>
          <w:tcPr>
            <w:tcW w:w="3376" w:type="dxa"/>
          </w:tcPr>
          <w:p w14:paraId="37A0401B" w14:textId="77777777" w:rsidR="000104CD" w:rsidRPr="00E05503" w:rsidRDefault="000104CD" w:rsidP="005B1A2F">
            <w:pPr>
              <w:spacing w:after="120"/>
              <w:rPr>
                <w:rFonts w:eastAsia="Aptos"/>
              </w:rPr>
            </w:pPr>
          </w:p>
        </w:tc>
        <w:tc>
          <w:tcPr>
            <w:tcW w:w="4833" w:type="dxa"/>
          </w:tcPr>
          <w:p w14:paraId="45AFA6D6" w14:textId="77777777" w:rsidR="000104CD" w:rsidRPr="00E05503" w:rsidRDefault="000104CD" w:rsidP="005B1A2F">
            <w:pPr>
              <w:spacing w:after="120"/>
              <w:rPr>
                <w:rFonts w:eastAsia="Aptos"/>
              </w:rPr>
            </w:pPr>
          </w:p>
        </w:tc>
      </w:tr>
      <w:tr w:rsidR="000104CD" w:rsidRPr="00E05503" w14:paraId="52F33AA3" w14:textId="7EA04963" w:rsidTr="000104CD">
        <w:trPr>
          <w:trHeight w:val="504"/>
          <w:jc w:val="center"/>
        </w:trPr>
        <w:tc>
          <w:tcPr>
            <w:tcW w:w="837" w:type="dxa"/>
            <w:vAlign w:val="center"/>
          </w:tcPr>
          <w:p w14:paraId="1CB5E193" w14:textId="3967415E" w:rsidR="000104CD" w:rsidRPr="00E05503" w:rsidRDefault="002C20B0" w:rsidP="002C20B0">
            <w:pPr>
              <w:jc w:val="center"/>
            </w:pPr>
            <w:r>
              <w:t>3.12.</w:t>
            </w:r>
          </w:p>
        </w:tc>
        <w:tc>
          <w:tcPr>
            <w:tcW w:w="5138" w:type="dxa"/>
          </w:tcPr>
          <w:p w14:paraId="089B9015" w14:textId="3FAC683D" w:rsidR="000104CD" w:rsidRPr="00E05503" w:rsidRDefault="000104CD" w:rsidP="005B1A2F">
            <w:pPr>
              <w:spacing w:after="120"/>
              <w:rPr>
                <w:rFonts w:eastAsia="Aptos"/>
              </w:rPr>
            </w:pPr>
            <w:r w:rsidRPr="00E05503">
              <w:rPr>
                <w:rFonts w:eastAsia="Aptos"/>
              </w:rPr>
              <w:t xml:space="preserve">Atkāpes no izvēlētā maršruta pieļaujamas tikai objektīvu apstākļu dēļ, tostarp satiksmes organizācijas izmaiņu, ceļu satiksmes negadījumu, </w:t>
            </w:r>
            <w:r w:rsidRPr="00E05503">
              <w:rPr>
                <w:rFonts w:eastAsia="Aptos"/>
              </w:rPr>
              <w:lastRenderedPageBreak/>
              <w:t>sastrēgumu vai citu līdzīgu apstākļu gadījumā, par ko savlaicīgi jāinformē pasažieris.</w:t>
            </w:r>
          </w:p>
        </w:tc>
        <w:tc>
          <w:tcPr>
            <w:tcW w:w="3376" w:type="dxa"/>
          </w:tcPr>
          <w:p w14:paraId="2E5922FA" w14:textId="77777777" w:rsidR="000104CD" w:rsidRPr="00E05503" w:rsidRDefault="000104CD" w:rsidP="005B1A2F">
            <w:pPr>
              <w:spacing w:after="120"/>
              <w:rPr>
                <w:rFonts w:eastAsia="Aptos"/>
              </w:rPr>
            </w:pPr>
          </w:p>
        </w:tc>
        <w:tc>
          <w:tcPr>
            <w:tcW w:w="4833" w:type="dxa"/>
          </w:tcPr>
          <w:p w14:paraId="662C5F83" w14:textId="77777777" w:rsidR="000104CD" w:rsidRPr="00E05503" w:rsidRDefault="000104CD" w:rsidP="005B1A2F">
            <w:pPr>
              <w:spacing w:after="120"/>
              <w:rPr>
                <w:rFonts w:eastAsia="Aptos"/>
              </w:rPr>
            </w:pPr>
          </w:p>
        </w:tc>
      </w:tr>
      <w:tr w:rsidR="000104CD" w:rsidRPr="00E05503" w14:paraId="4DEF0984" w14:textId="4F590ADE" w:rsidTr="000104CD">
        <w:trPr>
          <w:trHeight w:val="504"/>
          <w:jc w:val="center"/>
        </w:trPr>
        <w:tc>
          <w:tcPr>
            <w:tcW w:w="837" w:type="dxa"/>
            <w:vAlign w:val="center"/>
          </w:tcPr>
          <w:p w14:paraId="3F029F82" w14:textId="358BB250" w:rsidR="000104CD" w:rsidRPr="00E05503" w:rsidRDefault="002C20B0" w:rsidP="002C20B0">
            <w:pPr>
              <w:jc w:val="center"/>
            </w:pPr>
            <w:r>
              <w:t>3.13.</w:t>
            </w:r>
          </w:p>
        </w:tc>
        <w:tc>
          <w:tcPr>
            <w:tcW w:w="5138" w:type="dxa"/>
          </w:tcPr>
          <w:p w14:paraId="62AE25DA" w14:textId="6C5C6B27" w:rsidR="000104CD" w:rsidRPr="00E05503" w:rsidRDefault="000104CD" w:rsidP="005B1A2F">
            <w:pPr>
              <w:spacing w:after="120"/>
              <w:rPr>
                <w:rFonts w:eastAsia="Aptos"/>
              </w:rPr>
            </w:pPr>
            <w:r w:rsidRPr="00E05503">
              <w:rPr>
                <w:rFonts w:eastAsia="Aptos"/>
              </w:rPr>
              <w:t>Izpildītājs nodrošina transportlīdzeklī atstāto pasažieru mantu atgriešanu</w:t>
            </w:r>
            <w:r w:rsidR="002C20B0">
              <w:rPr>
                <w:rFonts w:eastAsia="Aptos"/>
              </w:rPr>
              <w:t xml:space="preserve"> Pasūtītājām (pasažierim)</w:t>
            </w:r>
            <w:r w:rsidRPr="00E05503">
              <w:rPr>
                <w:rFonts w:eastAsia="Aptos"/>
              </w:rPr>
              <w:t>.</w:t>
            </w:r>
          </w:p>
        </w:tc>
        <w:tc>
          <w:tcPr>
            <w:tcW w:w="3376" w:type="dxa"/>
          </w:tcPr>
          <w:p w14:paraId="0451A7D9" w14:textId="77777777" w:rsidR="000104CD" w:rsidRPr="00E05503" w:rsidRDefault="000104CD" w:rsidP="005B1A2F">
            <w:pPr>
              <w:spacing w:after="120"/>
              <w:rPr>
                <w:rFonts w:eastAsia="Aptos"/>
              </w:rPr>
            </w:pPr>
          </w:p>
        </w:tc>
        <w:tc>
          <w:tcPr>
            <w:tcW w:w="4833" w:type="dxa"/>
          </w:tcPr>
          <w:p w14:paraId="2602BE2B" w14:textId="77777777" w:rsidR="000104CD" w:rsidRPr="00E05503" w:rsidRDefault="000104CD" w:rsidP="005B1A2F">
            <w:pPr>
              <w:spacing w:after="120"/>
              <w:rPr>
                <w:rFonts w:eastAsia="Aptos"/>
              </w:rPr>
            </w:pPr>
          </w:p>
        </w:tc>
      </w:tr>
      <w:tr w:rsidR="000104CD" w:rsidRPr="00E05503" w14:paraId="1E16A55C" w14:textId="52463117" w:rsidTr="000104CD">
        <w:trPr>
          <w:trHeight w:val="504"/>
          <w:jc w:val="center"/>
        </w:trPr>
        <w:tc>
          <w:tcPr>
            <w:tcW w:w="837" w:type="dxa"/>
            <w:vAlign w:val="center"/>
          </w:tcPr>
          <w:p w14:paraId="3176D13A" w14:textId="59CEC7B6" w:rsidR="000104CD" w:rsidRPr="00E05503" w:rsidRDefault="002C20B0" w:rsidP="002C20B0">
            <w:pPr>
              <w:jc w:val="center"/>
            </w:pPr>
            <w:r>
              <w:t>3.14.</w:t>
            </w:r>
          </w:p>
        </w:tc>
        <w:tc>
          <w:tcPr>
            <w:tcW w:w="5138" w:type="dxa"/>
          </w:tcPr>
          <w:p w14:paraId="36455D3C" w14:textId="5A8DBED9" w:rsidR="000104CD" w:rsidRPr="00E05503" w:rsidRDefault="000104CD" w:rsidP="005B1A2F">
            <w:pPr>
              <w:spacing w:after="120"/>
              <w:rPr>
                <w:rFonts w:eastAsia="Aptos"/>
              </w:rPr>
            </w:pPr>
            <w:r w:rsidRPr="00E05503">
              <w:rPr>
                <w:rFonts w:eastAsia="Aptos"/>
              </w:rPr>
              <w:t>Izpildītājs nenosaka brauciena minimālo summu vai attālumu.</w:t>
            </w:r>
          </w:p>
        </w:tc>
        <w:tc>
          <w:tcPr>
            <w:tcW w:w="3376" w:type="dxa"/>
          </w:tcPr>
          <w:p w14:paraId="7420B7AE" w14:textId="77777777" w:rsidR="000104CD" w:rsidRPr="00E05503" w:rsidRDefault="000104CD" w:rsidP="005B1A2F">
            <w:pPr>
              <w:spacing w:after="120"/>
              <w:rPr>
                <w:rFonts w:eastAsia="Aptos"/>
              </w:rPr>
            </w:pPr>
          </w:p>
        </w:tc>
        <w:tc>
          <w:tcPr>
            <w:tcW w:w="4833" w:type="dxa"/>
          </w:tcPr>
          <w:p w14:paraId="69D62568" w14:textId="77777777" w:rsidR="000104CD" w:rsidRPr="00E05503" w:rsidRDefault="000104CD" w:rsidP="005B1A2F">
            <w:pPr>
              <w:spacing w:after="120"/>
              <w:rPr>
                <w:rFonts w:eastAsia="Aptos"/>
              </w:rPr>
            </w:pPr>
          </w:p>
        </w:tc>
      </w:tr>
      <w:tr w:rsidR="000104CD" w:rsidRPr="00E05503" w14:paraId="6BE58C4D" w14:textId="5765EFC1" w:rsidTr="000104CD">
        <w:trPr>
          <w:trHeight w:val="537"/>
          <w:jc w:val="center"/>
        </w:trPr>
        <w:tc>
          <w:tcPr>
            <w:tcW w:w="837" w:type="dxa"/>
            <w:vAlign w:val="center"/>
          </w:tcPr>
          <w:p w14:paraId="7D2520C0" w14:textId="146C3E3E" w:rsidR="000104CD" w:rsidRPr="00E05503" w:rsidRDefault="002C20B0" w:rsidP="002C20B0">
            <w:pPr>
              <w:jc w:val="center"/>
            </w:pPr>
            <w:r>
              <w:t>3.15.</w:t>
            </w:r>
          </w:p>
        </w:tc>
        <w:tc>
          <w:tcPr>
            <w:tcW w:w="5138" w:type="dxa"/>
            <w:vAlign w:val="center"/>
          </w:tcPr>
          <w:p w14:paraId="1C8EC5F4" w14:textId="77777777" w:rsidR="000104CD" w:rsidRPr="00E05503" w:rsidRDefault="000104CD" w:rsidP="005B1A2F">
            <w:pPr>
              <w:pStyle w:val="Bezatstarpm"/>
            </w:pPr>
            <w:r w:rsidRPr="00E05503">
              <w:t>Taksometra ierašanās izsaukuma vietā atbilstoši Pasūtītāja darbinieka pasūtījumā norādītajai vietai un laikam:</w:t>
            </w:r>
          </w:p>
          <w:p w14:paraId="7ED49A2C" w14:textId="69EB8A44" w:rsidR="000104CD" w:rsidRPr="00E05503" w:rsidRDefault="007E2122" w:rsidP="00E87654">
            <w:pPr>
              <w:pStyle w:val="Bezatstarpm"/>
              <w:numPr>
                <w:ilvl w:val="0"/>
                <w:numId w:val="12"/>
              </w:numPr>
            </w:pPr>
            <w:r>
              <w:t xml:space="preserve">ne vairāk, kā </w:t>
            </w:r>
            <w:r w:rsidR="000104CD" w:rsidRPr="00E05503">
              <w:t>15 minūšu laikā no izsaukuma pieteikšanas brīža Rīgas administratīvās teritorijas robežās;</w:t>
            </w:r>
          </w:p>
          <w:p w14:paraId="14666AAD" w14:textId="67FDA66B" w:rsidR="000104CD" w:rsidRPr="00E05503" w:rsidRDefault="007E2122" w:rsidP="00AA365D">
            <w:pPr>
              <w:pStyle w:val="Bezatstarpm"/>
              <w:numPr>
                <w:ilvl w:val="0"/>
                <w:numId w:val="12"/>
              </w:numPr>
            </w:pPr>
            <w:r>
              <w:t>n</w:t>
            </w:r>
            <w:r w:rsidR="000104CD">
              <w:t>e vairāk, ka</w:t>
            </w:r>
            <w:r w:rsidR="000104CD" w:rsidRPr="00E05503">
              <w:t xml:space="preserve"> </w:t>
            </w:r>
            <w:r>
              <w:t>30</w:t>
            </w:r>
            <w:r w:rsidR="000104CD">
              <w:t xml:space="preserve"> </w:t>
            </w:r>
            <w:r w:rsidR="000104CD" w:rsidRPr="00E05503">
              <w:t xml:space="preserve">minūšu laikā no izsaukuma pieteikšanas brīža izsaukuma vietā, kas atrodas </w:t>
            </w:r>
            <w:r w:rsidR="00FF7460">
              <w:t xml:space="preserve">līdz </w:t>
            </w:r>
            <w:r w:rsidR="000104CD" w:rsidRPr="00E05503">
              <w:t>50 km no Rīgas administratīvi teritoriālās robežas</w:t>
            </w:r>
            <w:r w:rsidR="000104CD">
              <w:t>.</w:t>
            </w:r>
          </w:p>
        </w:tc>
        <w:tc>
          <w:tcPr>
            <w:tcW w:w="3376" w:type="dxa"/>
          </w:tcPr>
          <w:p w14:paraId="23F97E1A" w14:textId="77777777" w:rsidR="000104CD" w:rsidRPr="00E05503" w:rsidRDefault="000104CD" w:rsidP="005B1A2F">
            <w:pPr>
              <w:pStyle w:val="Bezatstarpm"/>
            </w:pPr>
          </w:p>
        </w:tc>
        <w:tc>
          <w:tcPr>
            <w:tcW w:w="4833" w:type="dxa"/>
          </w:tcPr>
          <w:p w14:paraId="7CABAB4E" w14:textId="77777777" w:rsidR="000104CD" w:rsidRPr="00E05503" w:rsidRDefault="000104CD" w:rsidP="005B1A2F">
            <w:pPr>
              <w:pStyle w:val="Bezatstarpm"/>
            </w:pPr>
          </w:p>
        </w:tc>
      </w:tr>
      <w:tr w:rsidR="000104CD" w:rsidRPr="00E05503" w14:paraId="62F4636D" w14:textId="60D7DAA0" w:rsidTr="000104CD">
        <w:trPr>
          <w:trHeight w:val="2669"/>
          <w:jc w:val="center"/>
        </w:trPr>
        <w:tc>
          <w:tcPr>
            <w:tcW w:w="837" w:type="dxa"/>
            <w:vAlign w:val="center"/>
          </w:tcPr>
          <w:p w14:paraId="37E4EC49" w14:textId="2672EA04" w:rsidR="000104CD" w:rsidRPr="00E05503" w:rsidRDefault="002C20B0" w:rsidP="002C20B0">
            <w:pPr>
              <w:jc w:val="center"/>
            </w:pPr>
            <w:r>
              <w:t>3.16.</w:t>
            </w:r>
          </w:p>
        </w:tc>
        <w:tc>
          <w:tcPr>
            <w:tcW w:w="5138" w:type="dxa"/>
            <w:vAlign w:val="center"/>
          </w:tcPr>
          <w:p w14:paraId="03946F76" w14:textId="77777777" w:rsidR="00D92A0A" w:rsidRDefault="000104CD" w:rsidP="005B1A2F">
            <w:pPr>
              <w:ind w:right="88"/>
            </w:pPr>
            <w:r w:rsidRPr="00E05503">
              <w:t xml:space="preserve">Izpildītājs </w:t>
            </w:r>
            <w:r w:rsidR="002C20B0">
              <w:t>v</w:t>
            </w:r>
            <w:r w:rsidR="002C20B0" w:rsidRPr="002C20B0">
              <w:t xml:space="preserve">ienu reizi </w:t>
            </w:r>
            <w:r w:rsidR="002C20B0">
              <w:t xml:space="preserve">kalendārajā </w:t>
            </w:r>
            <w:r w:rsidR="002C20B0" w:rsidRPr="002C20B0">
              <w:t>mēnes</w:t>
            </w:r>
            <w:r w:rsidR="002C20B0">
              <w:t>ī</w:t>
            </w:r>
            <w:r w:rsidR="002C20B0" w:rsidRPr="002C20B0">
              <w:t xml:space="preserve"> </w:t>
            </w:r>
            <w:r w:rsidRPr="00E05503">
              <w:t xml:space="preserve">bez papildu samaksas sagatavo un iesniedz </w:t>
            </w:r>
            <w:r w:rsidR="002C20B0">
              <w:t xml:space="preserve">Pasūtītājam </w:t>
            </w:r>
            <w:r w:rsidRPr="00E05503">
              <w:t>pakalpojuma pieņemšanas/nodošanas aktu -</w:t>
            </w:r>
            <w:r w:rsidR="002C20B0">
              <w:t xml:space="preserve"> </w:t>
            </w:r>
            <w:r w:rsidRPr="00E05503">
              <w:t>pārskatu, tajā norādot vismaz šādu informāciju par katru braucienu:</w:t>
            </w:r>
          </w:p>
          <w:p w14:paraId="01AF0850" w14:textId="77777777" w:rsidR="00D92A0A" w:rsidRDefault="000104CD" w:rsidP="005B1A2F">
            <w:pPr>
              <w:pStyle w:val="Sarakstarindkopa"/>
              <w:numPr>
                <w:ilvl w:val="0"/>
                <w:numId w:val="17"/>
              </w:numPr>
              <w:ind w:right="88"/>
            </w:pPr>
            <w:r w:rsidRPr="00E05503">
              <w:t>Līguma numurs;</w:t>
            </w:r>
          </w:p>
          <w:p w14:paraId="280AA1FC" w14:textId="77777777" w:rsidR="00D92A0A" w:rsidRDefault="000104CD" w:rsidP="005B1A2F">
            <w:pPr>
              <w:pStyle w:val="Sarakstarindkopa"/>
              <w:numPr>
                <w:ilvl w:val="0"/>
                <w:numId w:val="17"/>
              </w:numPr>
              <w:ind w:right="88"/>
            </w:pPr>
            <w:r w:rsidRPr="00E05503">
              <w:t>Brauciena datums;</w:t>
            </w:r>
          </w:p>
          <w:p w14:paraId="3DB69445" w14:textId="43D956C1" w:rsidR="00D92A0A" w:rsidRDefault="000104CD" w:rsidP="005B1A2F">
            <w:pPr>
              <w:pStyle w:val="Sarakstarindkopa"/>
              <w:numPr>
                <w:ilvl w:val="0"/>
                <w:numId w:val="17"/>
              </w:numPr>
              <w:ind w:right="88"/>
            </w:pPr>
            <w:r w:rsidRPr="00E05503">
              <w:t xml:space="preserve">Brauciena laiks </w:t>
            </w:r>
            <w:r w:rsidR="00D92A0A">
              <w:t>(</w:t>
            </w:r>
            <w:r w:rsidRPr="00E05503">
              <w:t>sākums / beigas</w:t>
            </w:r>
            <w:r w:rsidR="00D92A0A">
              <w:t>);</w:t>
            </w:r>
          </w:p>
          <w:p w14:paraId="14B1FB90" w14:textId="77777777" w:rsidR="00D92A0A" w:rsidRDefault="000104CD" w:rsidP="005B1A2F">
            <w:pPr>
              <w:pStyle w:val="Sarakstarindkopa"/>
              <w:numPr>
                <w:ilvl w:val="0"/>
                <w:numId w:val="17"/>
              </w:numPr>
              <w:ind w:right="88"/>
            </w:pPr>
            <w:r w:rsidRPr="00E05503">
              <w:t>Nobrauktais attālums (km);</w:t>
            </w:r>
          </w:p>
          <w:p w14:paraId="2BA5300C" w14:textId="77777777" w:rsidR="00D92A0A" w:rsidRDefault="000104CD" w:rsidP="005B1A2F">
            <w:pPr>
              <w:pStyle w:val="Sarakstarindkopa"/>
              <w:numPr>
                <w:ilvl w:val="0"/>
                <w:numId w:val="17"/>
              </w:numPr>
              <w:ind w:right="88"/>
            </w:pPr>
            <w:r w:rsidRPr="00E05503">
              <w:t>Brauciena maršruts</w:t>
            </w:r>
            <w:r w:rsidR="00D92A0A">
              <w:t xml:space="preserve"> (</w:t>
            </w:r>
            <w:r w:rsidRPr="00E05503">
              <w:t>sākuma adrese / galapunkta adrese</w:t>
            </w:r>
            <w:r w:rsidR="00D92A0A">
              <w:t>);</w:t>
            </w:r>
          </w:p>
          <w:p w14:paraId="217B5612" w14:textId="77777777" w:rsidR="00D92A0A" w:rsidRDefault="000104CD" w:rsidP="00D92A0A">
            <w:pPr>
              <w:pStyle w:val="Sarakstarindkopa"/>
              <w:numPr>
                <w:ilvl w:val="0"/>
                <w:numId w:val="17"/>
              </w:numPr>
              <w:ind w:right="88"/>
            </w:pPr>
            <w:r w:rsidRPr="00E05503">
              <w:lastRenderedPageBreak/>
              <w:t>Braucienam piemērotais tarif</w:t>
            </w:r>
            <w:r w:rsidR="00D92A0A">
              <w:t>s (-i)</w:t>
            </w:r>
            <w:r w:rsidRPr="00E05503">
              <w:t>;</w:t>
            </w:r>
          </w:p>
          <w:p w14:paraId="236228C8" w14:textId="77777777" w:rsidR="00D92A0A" w:rsidRDefault="000104CD" w:rsidP="005B1A2F">
            <w:pPr>
              <w:pStyle w:val="Sarakstarindkopa"/>
              <w:numPr>
                <w:ilvl w:val="0"/>
                <w:numId w:val="17"/>
              </w:numPr>
              <w:ind w:right="88"/>
            </w:pPr>
            <w:r w:rsidRPr="00E05503">
              <w:t>Brauciena kopējā cena (EUR);</w:t>
            </w:r>
          </w:p>
          <w:p w14:paraId="2CFC9CD8" w14:textId="3F2851A1" w:rsidR="000104CD" w:rsidRPr="00E05503" w:rsidRDefault="007E2122" w:rsidP="005B1A2F">
            <w:pPr>
              <w:pStyle w:val="Sarakstarindkopa"/>
              <w:numPr>
                <w:ilvl w:val="0"/>
                <w:numId w:val="17"/>
              </w:numPr>
              <w:ind w:right="88"/>
            </w:pPr>
            <w:r>
              <w:t>Cita i</w:t>
            </w:r>
            <w:r w:rsidR="000104CD" w:rsidRPr="00E05503">
              <w:t>nformācij</w:t>
            </w:r>
            <w:r>
              <w:t xml:space="preserve">a (piemēram: </w:t>
            </w:r>
            <w:r w:rsidR="000104CD" w:rsidRPr="00E05503">
              <w:t>par nenodrošinātajiem braucienie</w:t>
            </w:r>
            <w:r>
              <w:t>m u.tml.)</w:t>
            </w:r>
            <w:r w:rsidR="000104CD" w:rsidRPr="00E05503">
              <w:t xml:space="preserve"> (</w:t>
            </w:r>
            <w:r w:rsidR="000104CD" w:rsidRPr="00D92A0A">
              <w:rPr>
                <w:i/>
                <w:iCs/>
              </w:rPr>
              <w:t xml:space="preserve">ja </w:t>
            </w:r>
            <w:r w:rsidR="00D92A0A" w:rsidRPr="00D92A0A">
              <w:rPr>
                <w:i/>
                <w:iCs/>
              </w:rPr>
              <w:t>attiecināms</w:t>
            </w:r>
            <w:r w:rsidR="000104CD" w:rsidRPr="00E05503">
              <w:t>).</w:t>
            </w:r>
          </w:p>
        </w:tc>
        <w:tc>
          <w:tcPr>
            <w:tcW w:w="3376" w:type="dxa"/>
          </w:tcPr>
          <w:p w14:paraId="6A485E25" w14:textId="77777777" w:rsidR="000104CD" w:rsidRPr="00E05503" w:rsidRDefault="000104CD" w:rsidP="005B1A2F">
            <w:pPr>
              <w:ind w:right="88"/>
            </w:pPr>
          </w:p>
        </w:tc>
        <w:tc>
          <w:tcPr>
            <w:tcW w:w="4833" w:type="dxa"/>
          </w:tcPr>
          <w:p w14:paraId="53EB1FBD" w14:textId="77777777" w:rsidR="000104CD" w:rsidRPr="00E05503" w:rsidRDefault="000104CD" w:rsidP="005B1A2F">
            <w:pPr>
              <w:ind w:right="88"/>
            </w:pPr>
          </w:p>
        </w:tc>
      </w:tr>
      <w:tr w:rsidR="000104CD" w:rsidRPr="00E05503" w14:paraId="4511D38C" w14:textId="7E2D79E9" w:rsidTr="000104CD">
        <w:trPr>
          <w:trHeight w:val="2669"/>
          <w:jc w:val="center"/>
        </w:trPr>
        <w:tc>
          <w:tcPr>
            <w:tcW w:w="837" w:type="dxa"/>
            <w:vAlign w:val="center"/>
          </w:tcPr>
          <w:p w14:paraId="11AD66C9" w14:textId="05B30CE9" w:rsidR="000104CD" w:rsidRPr="00E05503" w:rsidRDefault="002C20B0" w:rsidP="002C20B0">
            <w:pPr>
              <w:jc w:val="center"/>
            </w:pPr>
            <w:r>
              <w:t>3.17.</w:t>
            </w:r>
          </w:p>
        </w:tc>
        <w:tc>
          <w:tcPr>
            <w:tcW w:w="5138" w:type="dxa"/>
            <w:vAlign w:val="center"/>
          </w:tcPr>
          <w:p w14:paraId="444CECDC" w14:textId="7879809F" w:rsidR="000104CD" w:rsidRPr="00E05503" w:rsidRDefault="000104CD" w:rsidP="005B1A2F">
            <w:pPr>
              <w:ind w:right="88"/>
            </w:pPr>
            <w:r w:rsidRPr="00E05503">
              <w:t xml:space="preserve">Ja Izpildītājs nodrošina pakalpojumu pasūtīšanu pa tālruni, tad </w:t>
            </w:r>
            <w:r>
              <w:t>I</w:t>
            </w:r>
            <w:r w:rsidRPr="00E05503">
              <w:t>zpildītāj</w:t>
            </w:r>
            <w:r>
              <w:t>s</w:t>
            </w:r>
            <w:r w:rsidRPr="00E05503">
              <w:t xml:space="preserve"> nodrošina Pasūtītāja</w:t>
            </w:r>
            <w:r>
              <w:t>m</w:t>
            </w:r>
            <w:r w:rsidRPr="00E05503">
              <w:t xml:space="preserve"> </w:t>
            </w:r>
            <w:r>
              <w:t xml:space="preserve">iespēju </w:t>
            </w:r>
            <w:r w:rsidRPr="00E05503">
              <w:t>pieteikt taksometra izsaukumu pa tālruni bez nepamatotas gaidīšanas vai zvana atteikuma.</w:t>
            </w:r>
          </w:p>
        </w:tc>
        <w:tc>
          <w:tcPr>
            <w:tcW w:w="3376" w:type="dxa"/>
          </w:tcPr>
          <w:p w14:paraId="56278478" w14:textId="77777777" w:rsidR="000104CD" w:rsidRPr="00E05503" w:rsidRDefault="000104CD" w:rsidP="005B1A2F">
            <w:pPr>
              <w:ind w:right="88"/>
            </w:pPr>
          </w:p>
        </w:tc>
        <w:tc>
          <w:tcPr>
            <w:tcW w:w="4833" w:type="dxa"/>
          </w:tcPr>
          <w:p w14:paraId="31AAE132" w14:textId="77777777" w:rsidR="000104CD" w:rsidRPr="00E05503" w:rsidRDefault="000104CD" w:rsidP="005B1A2F">
            <w:pPr>
              <w:ind w:right="88"/>
            </w:pPr>
          </w:p>
        </w:tc>
      </w:tr>
      <w:tr w:rsidR="000104CD" w:rsidRPr="00E05503" w14:paraId="09FD23BC" w14:textId="038E1741" w:rsidTr="000104CD">
        <w:trPr>
          <w:trHeight w:val="2669"/>
          <w:jc w:val="center"/>
        </w:trPr>
        <w:tc>
          <w:tcPr>
            <w:tcW w:w="837" w:type="dxa"/>
            <w:vAlign w:val="center"/>
          </w:tcPr>
          <w:p w14:paraId="1922C98D" w14:textId="7F7258F9" w:rsidR="000104CD" w:rsidRPr="00E05503" w:rsidRDefault="002C20B0" w:rsidP="002C20B0">
            <w:pPr>
              <w:jc w:val="center"/>
            </w:pPr>
            <w:r>
              <w:t>3.18.</w:t>
            </w:r>
          </w:p>
        </w:tc>
        <w:tc>
          <w:tcPr>
            <w:tcW w:w="5138" w:type="dxa"/>
            <w:vAlign w:val="center"/>
          </w:tcPr>
          <w:p w14:paraId="669ADD98" w14:textId="49CD4388" w:rsidR="000104CD" w:rsidRPr="00E05503" w:rsidRDefault="000104CD" w:rsidP="005B1A2F">
            <w:pPr>
              <w:ind w:right="88"/>
            </w:pPr>
            <w:r w:rsidRPr="00E05503">
              <w:t>Ja Izpildītājs nodrošina pakalpojumu pasūtīšanu pa tālruni,</w:t>
            </w:r>
            <w:r>
              <w:t xml:space="preserve"> Izpildītājs</w:t>
            </w:r>
            <w:r w:rsidRPr="00E05503">
              <w:t xml:space="preserve"> nodrošin</w:t>
            </w:r>
            <w:r>
              <w:t>a</w:t>
            </w:r>
            <w:r w:rsidRPr="00E05503">
              <w:t xml:space="preserve"> </w:t>
            </w:r>
            <w:r>
              <w:t xml:space="preserve">Pasūtītājam iespēju pieteikt </w:t>
            </w:r>
            <w:r w:rsidRPr="00E05503">
              <w:t xml:space="preserve">izsaukumu pa </w:t>
            </w:r>
            <w:r>
              <w:t xml:space="preserve">atsevišķu papildus </w:t>
            </w:r>
            <w:r w:rsidRPr="00E05503">
              <w:t>tālru</w:t>
            </w:r>
            <w:r>
              <w:t>ni</w:t>
            </w:r>
            <w:r w:rsidRPr="00E05503">
              <w:t xml:space="preserve">, lai pakalpojumu izsaukšana būtu </w:t>
            </w:r>
            <w:r>
              <w:t>iespējama arī gadījumos</w:t>
            </w:r>
            <w:r w:rsidRPr="00E05503">
              <w:t xml:space="preserve">, kad ir pārslogota </w:t>
            </w:r>
            <w:r>
              <w:t>pamata</w:t>
            </w:r>
            <w:r w:rsidRPr="00E05503">
              <w:t xml:space="preserve"> taksometru izsaukšanas tālruņa līnija</w:t>
            </w:r>
            <w:r>
              <w:t xml:space="preserve">, </w:t>
            </w:r>
            <w:proofErr w:type="spellStart"/>
            <w:r>
              <w:t>piem</w:t>
            </w:r>
            <w:proofErr w:type="spellEnd"/>
            <w:r>
              <w:t xml:space="preserve">: </w:t>
            </w:r>
            <w:r w:rsidRPr="002539A5">
              <w:t>svētku dienās</w:t>
            </w:r>
            <w:r>
              <w:t>,</w:t>
            </w:r>
            <w:r w:rsidRPr="002539A5">
              <w:t xml:space="preserve"> lielu masveida pasākumu</w:t>
            </w:r>
            <w:r>
              <w:t xml:space="preserve"> norises laikā u.c.</w:t>
            </w:r>
          </w:p>
        </w:tc>
        <w:tc>
          <w:tcPr>
            <w:tcW w:w="3376" w:type="dxa"/>
          </w:tcPr>
          <w:p w14:paraId="5E33F2F9" w14:textId="77777777" w:rsidR="000104CD" w:rsidRPr="00E05503" w:rsidRDefault="000104CD" w:rsidP="005B1A2F">
            <w:pPr>
              <w:ind w:right="88"/>
            </w:pPr>
          </w:p>
        </w:tc>
        <w:tc>
          <w:tcPr>
            <w:tcW w:w="4833" w:type="dxa"/>
          </w:tcPr>
          <w:p w14:paraId="7D1ED527" w14:textId="77777777" w:rsidR="000104CD" w:rsidRPr="00E05503" w:rsidRDefault="000104CD" w:rsidP="005B1A2F">
            <w:pPr>
              <w:ind w:right="88"/>
            </w:pPr>
          </w:p>
        </w:tc>
      </w:tr>
      <w:tr w:rsidR="000104CD" w:rsidRPr="00E05503" w14:paraId="616918E0" w14:textId="22E43062" w:rsidTr="000104CD">
        <w:trPr>
          <w:trHeight w:val="2669"/>
          <w:jc w:val="center"/>
        </w:trPr>
        <w:tc>
          <w:tcPr>
            <w:tcW w:w="837" w:type="dxa"/>
            <w:vAlign w:val="center"/>
          </w:tcPr>
          <w:p w14:paraId="615E2355" w14:textId="2447B39E" w:rsidR="000104CD" w:rsidRPr="00E05503" w:rsidRDefault="002C20B0" w:rsidP="002C20B0">
            <w:pPr>
              <w:jc w:val="center"/>
            </w:pPr>
            <w:r>
              <w:lastRenderedPageBreak/>
              <w:t>3.19.</w:t>
            </w:r>
          </w:p>
        </w:tc>
        <w:tc>
          <w:tcPr>
            <w:tcW w:w="5138" w:type="dxa"/>
            <w:vAlign w:val="center"/>
          </w:tcPr>
          <w:p w14:paraId="737E5176" w14:textId="35DAB85D" w:rsidR="000104CD" w:rsidRPr="002539A5" w:rsidRDefault="000104CD" w:rsidP="005B1A2F">
            <w:pPr>
              <w:ind w:right="88"/>
            </w:pPr>
            <w:r w:rsidRPr="002539A5">
              <w:t>Par katru gadījumu, kad Pasūtītāja nav varējis sazvanīt Izpildītāju 5 minūšu laikā un nav bijusi pieejama alternatīva pakalpojuma pieteikšana, Pasūtītājs ir tiesīgs piemērot līgumsodu 10 EUR apmērā</w:t>
            </w:r>
            <w:r>
              <w:t xml:space="preserve"> par katru šādus gadījumu. </w:t>
            </w:r>
            <w:r w:rsidRPr="002539A5">
              <w:t xml:space="preserve"> </w:t>
            </w:r>
            <w:r>
              <w:t>Gadījumu uzskaiti un apkopošanu un atbilstošas informācijas iesniegšanu Izpildītājam iesniegšanu veic Pasūtītājs.</w:t>
            </w:r>
          </w:p>
        </w:tc>
        <w:tc>
          <w:tcPr>
            <w:tcW w:w="3376" w:type="dxa"/>
          </w:tcPr>
          <w:p w14:paraId="5008170C" w14:textId="77777777" w:rsidR="000104CD" w:rsidRPr="00E05503" w:rsidRDefault="000104CD" w:rsidP="005B1A2F">
            <w:pPr>
              <w:ind w:right="88"/>
            </w:pPr>
          </w:p>
        </w:tc>
        <w:tc>
          <w:tcPr>
            <w:tcW w:w="4833" w:type="dxa"/>
          </w:tcPr>
          <w:p w14:paraId="2720D2C8" w14:textId="77777777" w:rsidR="000104CD" w:rsidRPr="00E05503" w:rsidRDefault="000104CD" w:rsidP="005B1A2F">
            <w:pPr>
              <w:ind w:right="88"/>
            </w:pPr>
          </w:p>
        </w:tc>
      </w:tr>
      <w:tr w:rsidR="000104CD" w:rsidRPr="00E05503" w14:paraId="1A6BE373" w14:textId="3142F875" w:rsidTr="000104CD">
        <w:trPr>
          <w:trHeight w:val="2669"/>
          <w:jc w:val="center"/>
        </w:trPr>
        <w:tc>
          <w:tcPr>
            <w:tcW w:w="837" w:type="dxa"/>
            <w:vAlign w:val="center"/>
          </w:tcPr>
          <w:p w14:paraId="0EA06405" w14:textId="0A0119D1" w:rsidR="000104CD" w:rsidRPr="00E05503" w:rsidRDefault="002C20B0" w:rsidP="002C20B0">
            <w:pPr>
              <w:jc w:val="center"/>
            </w:pPr>
            <w:r>
              <w:t>3.20.</w:t>
            </w:r>
          </w:p>
        </w:tc>
        <w:tc>
          <w:tcPr>
            <w:tcW w:w="5138" w:type="dxa"/>
            <w:vAlign w:val="center"/>
          </w:tcPr>
          <w:p w14:paraId="3A29C366" w14:textId="4251AB0E" w:rsidR="000104CD" w:rsidRPr="002539A5" w:rsidRDefault="000104CD" w:rsidP="005B1A2F">
            <w:pPr>
              <w:ind w:right="88"/>
            </w:pPr>
            <w:r>
              <w:t>Pasūtītājs ir tiesīgs piemērot Izpildītājam l</w:t>
            </w:r>
            <w:r w:rsidRPr="00F613B8">
              <w:t>īgumsod</w:t>
            </w:r>
            <w:r>
              <w:t>u</w:t>
            </w:r>
            <w:r w:rsidRPr="00F613B8">
              <w:t xml:space="preserve"> 20 EUR apmērā par katru gadījumu, kad taksometra ierašanās izsaukuma vietā kavējas vairāk nekā par 10 minūtēm pēc šajā tehniskajā specifikācijā noteiktā maksimālā ierašanās laika izsaukuma veidam. Līgumsods tiek ieturēts no Pakalpojuma sniedzēja kārtējā rēķina.</w:t>
            </w:r>
          </w:p>
        </w:tc>
        <w:tc>
          <w:tcPr>
            <w:tcW w:w="3376" w:type="dxa"/>
          </w:tcPr>
          <w:p w14:paraId="6F39E0A4" w14:textId="77777777" w:rsidR="000104CD" w:rsidRPr="00E05503" w:rsidRDefault="000104CD" w:rsidP="005B1A2F">
            <w:pPr>
              <w:ind w:right="88"/>
            </w:pPr>
          </w:p>
        </w:tc>
        <w:tc>
          <w:tcPr>
            <w:tcW w:w="4833" w:type="dxa"/>
          </w:tcPr>
          <w:p w14:paraId="71426403" w14:textId="77777777" w:rsidR="000104CD" w:rsidRPr="00E05503" w:rsidRDefault="000104CD" w:rsidP="005B1A2F">
            <w:pPr>
              <w:ind w:right="88"/>
            </w:pPr>
          </w:p>
        </w:tc>
      </w:tr>
      <w:tr w:rsidR="000104CD" w:rsidRPr="00E05503" w14:paraId="0D8C8887" w14:textId="1B03BA2F" w:rsidTr="000104CD">
        <w:trPr>
          <w:trHeight w:val="2669"/>
          <w:jc w:val="center"/>
        </w:trPr>
        <w:tc>
          <w:tcPr>
            <w:tcW w:w="837" w:type="dxa"/>
            <w:vAlign w:val="center"/>
          </w:tcPr>
          <w:p w14:paraId="26E3036D" w14:textId="3B880F8C" w:rsidR="000104CD" w:rsidRPr="00E05503" w:rsidRDefault="002C20B0" w:rsidP="002C20B0">
            <w:pPr>
              <w:jc w:val="center"/>
            </w:pPr>
            <w:r>
              <w:t>3.21.</w:t>
            </w:r>
          </w:p>
        </w:tc>
        <w:tc>
          <w:tcPr>
            <w:tcW w:w="5138" w:type="dxa"/>
            <w:vAlign w:val="center"/>
          </w:tcPr>
          <w:p w14:paraId="6E073A4C" w14:textId="2D7BEF8B" w:rsidR="000104CD" w:rsidRPr="002539A5" w:rsidRDefault="000104CD" w:rsidP="005B1A2F">
            <w:pPr>
              <w:ind w:right="88"/>
            </w:pPr>
            <w:r>
              <w:t>Izpildītājs nepiemēro Pasūtītājam nekādu papildus maksu par taksometra</w:t>
            </w:r>
            <w:r w:rsidRPr="00F613B8">
              <w:t xml:space="preserve"> braukšanu līdz pasažieru uzņemšanai un pēc pasažieru izkāpšanas.</w:t>
            </w:r>
          </w:p>
        </w:tc>
        <w:tc>
          <w:tcPr>
            <w:tcW w:w="3376" w:type="dxa"/>
          </w:tcPr>
          <w:p w14:paraId="26545D50" w14:textId="77777777" w:rsidR="000104CD" w:rsidRPr="00E05503" w:rsidRDefault="000104CD" w:rsidP="005B1A2F">
            <w:pPr>
              <w:ind w:right="88"/>
            </w:pPr>
          </w:p>
        </w:tc>
        <w:tc>
          <w:tcPr>
            <w:tcW w:w="4833" w:type="dxa"/>
          </w:tcPr>
          <w:p w14:paraId="790A508C" w14:textId="77777777" w:rsidR="000104CD" w:rsidRPr="00E05503" w:rsidRDefault="000104CD" w:rsidP="005B1A2F">
            <w:pPr>
              <w:ind w:right="88"/>
            </w:pPr>
          </w:p>
        </w:tc>
      </w:tr>
      <w:tr w:rsidR="000104CD" w:rsidRPr="00E05503" w14:paraId="1E223AB2" w14:textId="1BC102E6" w:rsidTr="000104CD">
        <w:trPr>
          <w:trHeight w:val="2669"/>
          <w:jc w:val="center"/>
        </w:trPr>
        <w:tc>
          <w:tcPr>
            <w:tcW w:w="837" w:type="dxa"/>
            <w:vAlign w:val="center"/>
          </w:tcPr>
          <w:p w14:paraId="0D9153D0" w14:textId="32CF476C" w:rsidR="000104CD" w:rsidRPr="00E05503" w:rsidRDefault="002C20B0" w:rsidP="002C20B0">
            <w:pPr>
              <w:jc w:val="center"/>
            </w:pPr>
            <w:r>
              <w:lastRenderedPageBreak/>
              <w:t>3.22.</w:t>
            </w:r>
          </w:p>
        </w:tc>
        <w:tc>
          <w:tcPr>
            <w:tcW w:w="5138" w:type="dxa"/>
            <w:vAlign w:val="center"/>
          </w:tcPr>
          <w:p w14:paraId="1B4904B1" w14:textId="516D594C" w:rsidR="000104CD" w:rsidRDefault="000104CD" w:rsidP="005B1A2F">
            <w:pPr>
              <w:ind w:right="88"/>
            </w:pPr>
            <w:r>
              <w:t>Izpildītājs nodrošina, ka</w:t>
            </w:r>
            <w:r w:rsidRPr="001B3281">
              <w:t xml:space="preserve"> taksometr</w:t>
            </w:r>
            <w:r>
              <w:t xml:space="preserve">u pakalpojumu sniegšanā izmantojamo transportlīdzekļu vecums nepārsniedz </w:t>
            </w:r>
            <w:r w:rsidRPr="001B3281">
              <w:t>10 (desmit) gad</w:t>
            </w:r>
            <w:r>
              <w:t>us</w:t>
            </w:r>
            <w:r w:rsidRPr="001B3281">
              <w:t>.</w:t>
            </w:r>
          </w:p>
        </w:tc>
        <w:tc>
          <w:tcPr>
            <w:tcW w:w="3376" w:type="dxa"/>
          </w:tcPr>
          <w:p w14:paraId="5B45C1A2" w14:textId="77777777" w:rsidR="000104CD" w:rsidRPr="00E05503" w:rsidRDefault="000104CD" w:rsidP="005B1A2F">
            <w:pPr>
              <w:ind w:right="88"/>
            </w:pPr>
          </w:p>
        </w:tc>
        <w:tc>
          <w:tcPr>
            <w:tcW w:w="4833" w:type="dxa"/>
          </w:tcPr>
          <w:p w14:paraId="5698E4BB" w14:textId="77777777" w:rsidR="000104CD" w:rsidRPr="00E05503" w:rsidRDefault="000104CD" w:rsidP="005B1A2F">
            <w:pPr>
              <w:ind w:right="88"/>
            </w:pPr>
          </w:p>
        </w:tc>
      </w:tr>
      <w:tr w:rsidR="000104CD" w:rsidRPr="00E05503" w14:paraId="59EA6ADA" w14:textId="428BB618" w:rsidTr="000104CD">
        <w:trPr>
          <w:trHeight w:val="2669"/>
          <w:jc w:val="center"/>
        </w:trPr>
        <w:tc>
          <w:tcPr>
            <w:tcW w:w="837" w:type="dxa"/>
            <w:vAlign w:val="center"/>
          </w:tcPr>
          <w:p w14:paraId="0EA9C0EB" w14:textId="57A1A012" w:rsidR="000104CD" w:rsidRPr="00E05503" w:rsidRDefault="002C20B0" w:rsidP="002C20B0">
            <w:pPr>
              <w:jc w:val="center"/>
            </w:pPr>
            <w:r>
              <w:t>3.23.</w:t>
            </w:r>
          </w:p>
        </w:tc>
        <w:tc>
          <w:tcPr>
            <w:tcW w:w="5138" w:type="dxa"/>
            <w:vAlign w:val="center"/>
          </w:tcPr>
          <w:p w14:paraId="215ABAE2" w14:textId="6902C0C8" w:rsidR="000104CD" w:rsidRDefault="000104CD" w:rsidP="005B1A2F">
            <w:pPr>
              <w:ind w:right="88"/>
            </w:pPr>
            <w:r>
              <w:t xml:space="preserve">Norēķinus par </w:t>
            </w:r>
            <w:r w:rsidRPr="001B3281">
              <w:t>iepriekšējā kalendāra mēne</w:t>
            </w:r>
            <w:r>
              <w:t xml:space="preserve">sī saņemtajiem pakalpojumiem Pasūtītājs veic reizi mēnesī, veicot pārskaitījumu uz Izpildītāja rēķinā norādīto bankas kontu </w:t>
            </w:r>
            <w:r w:rsidRPr="001B3281">
              <w:t>30 (trīsdesmit) dienu laikā no</w:t>
            </w:r>
            <w:r>
              <w:t xml:space="preserve"> attiecīgā</w:t>
            </w:r>
            <w:r w:rsidRPr="001B3281">
              <w:t xml:space="preserve"> rēķina saņemšanas dienas</w:t>
            </w:r>
            <w:r>
              <w:t>.</w:t>
            </w:r>
          </w:p>
        </w:tc>
        <w:tc>
          <w:tcPr>
            <w:tcW w:w="3376" w:type="dxa"/>
          </w:tcPr>
          <w:p w14:paraId="30C03CD4" w14:textId="77777777" w:rsidR="000104CD" w:rsidRPr="00E05503" w:rsidRDefault="000104CD" w:rsidP="005B1A2F">
            <w:pPr>
              <w:ind w:right="88"/>
            </w:pPr>
          </w:p>
        </w:tc>
        <w:tc>
          <w:tcPr>
            <w:tcW w:w="4833" w:type="dxa"/>
          </w:tcPr>
          <w:p w14:paraId="04D5A099" w14:textId="77777777" w:rsidR="000104CD" w:rsidRPr="00E05503" w:rsidRDefault="000104CD" w:rsidP="005B1A2F">
            <w:pPr>
              <w:ind w:right="88"/>
            </w:pPr>
          </w:p>
        </w:tc>
      </w:tr>
      <w:tr w:rsidR="000104CD" w:rsidRPr="00E05503" w14:paraId="2EF91E70" w14:textId="127EB3F3" w:rsidTr="000104CD">
        <w:trPr>
          <w:trHeight w:val="2669"/>
          <w:jc w:val="center"/>
        </w:trPr>
        <w:tc>
          <w:tcPr>
            <w:tcW w:w="837" w:type="dxa"/>
            <w:vAlign w:val="center"/>
          </w:tcPr>
          <w:p w14:paraId="178A8F4F" w14:textId="54849C5F" w:rsidR="000104CD" w:rsidRPr="00E05503" w:rsidRDefault="002C20B0" w:rsidP="002C20B0">
            <w:pPr>
              <w:jc w:val="center"/>
            </w:pPr>
            <w:r>
              <w:t>3.24.</w:t>
            </w:r>
          </w:p>
        </w:tc>
        <w:tc>
          <w:tcPr>
            <w:tcW w:w="5138" w:type="dxa"/>
            <w:vAlign w:val="center"/>
          </w:tcPr>
          <w:p w14:paraId="39A89035" w14:textId="75426677" w:rsidR="000104CD" w:rsidRDefault="000104CD" w:rsidP="005B1A2F">
            <w:pPr>
              <w:ind w:right="88"/>
            </w:pPr>
            <w:r w:rsidRPr="004B0CAD">
              <w:t>Ja Izpildītāj</w:t>
            </w:r>
            <w:r>
              <w:t>am saskaņā ar normatīvajiem aktiem ir tiesības sniegt</w:t>
            </w:r>
            <w:r w:rsidRPr="004B0CAD">
              <w:t xml:space="preserve"> </w:t>
            </w:r>
            <w:r>
              <w:t xml:space="preserve">taksometru </w:t>
            </w:r>
            <w:r w:rsidRPr="004B0CAD">
              <w:t>pakalpojum</w:t>
            </w:r>
            <w:r>
              <w:t>u</w:t>
            </w:r>
            <w:r w:rsidRPr="004B0CAD">
              <w:t xml:space="preserve"> </w:t>
            </w:r>
            <w:r>
              <w:t xml:space="preserve">arī </w:t>
            </w:r>
            <w:r w:rsidRPr="004B0CAD">
              <w:t>no citām Latvijas pilsētām</w:t>
            </w:r>
            <w:r>
              <w:t xml:space="preserve"> vai administratīvajām teritorijām</w:t>
            </w:r>
            <w:r w:rsidRPr="004B0CAD">
              <w:t xml:space="preserve">, Pasūtītājs </w:t>
            </w:r>
            <w:r>
              <w:t xml:space="preserve">līguma darbības laikā </w:t>
            </w:r>
            <w:r w:rsidRPr="004B0CAD">
              <w:t>ir tiesīgs izmantot š</w:t>
            </w:r>
            <w:r>
              <w:t>ādus taksometra</w:t>
            </w:r>
            <w:r w:rsidRPr="004B0CAD">
              <w:t xml:space="preserve"> pakalpojumus</w:t>
            </w:r>
            <w:r>
              <w:t xml:space="preserve"> apjomā</w:t>
            </w:r>
            <w:r w:rsidRPr="004B0CAD">
              <w:t xml:space="preserve">, </w:t>
            </w:r>
            <w:r>
              <w:t xml:space="preserve">kas </w:t>
            </w:r>
            <w:r w:rsidRPr="004B0CAD">
              <w:t>nepārsniedzot 10% no kopējās</w:t>
            </w:r>
            <w:r>
              <w:t xml:space="preserve"> </w:t>
            </w:r>
            <w:r w:rsidRPr="004B0CAD">
              <w:t>līgumcenas.</w:t>
            </w:r>
          </w:p>
        </w:tc>
        <w:tc>
          <w:tcPr>
            <w:tcW w:w="3376" w:type="dxa"/>
          </w:tcPr>
          <w:p w14:paraId="12B1182C" w14:textId="77777777" w:rsidR="000104CD" w:rsidRPr="00E05503" w:rsidRDefault="000104CD" w:rsidP="005B1A2F">
            <w:pPr>
              <w:ind w:right="88"/>
            </w:pPr>
          </w:p>
        </w:tc>
        <w:tc>
          <w:tcPr>
            <w:tcW w:w="4833" w:type="dxa"/>
          </w:tcPr>
          <w:p w14:paraId="21CA24C1" w14:textId="77777777" w:rsidR="000104CD" w:rsidRPr="00E05503" w:rsidRDefault="000104CD" w:rsidP="005B1A2F">
            <w:pPr>
              <w:ind w:right="88"/>
            </w:pPr>
          </w:p>
        </w:tc>
      </w:tr>
      <w:tr w:rsidR="000104CD" w:rsidRPr="00E05503" w14:paraId="2C72535E" w14:textId="62F0D1C9" w:rsidTr="000104CD">
        <w:trPr>
          <w:trHeight w:val="4144"/>
          <w:jc w:val="center"/>
        </w:trPr>
        <w:tc>
          <w:tcPr>
            <w:tcW w:w="837" w:type="dxa"/>
            <w:vAlign w:val="center"/>
          </w:tcPr>
          <w:p w14:paraId="48D2CA86" w14:textId="37B3ED39" w:rsidR="000104CD" w:rsidRPr="00E05503" w:rsidRDefault="002C20B0" w:rsidP="002C20B0">
            <w:pPr>
              <w:jc w:val="center"/>
            </w:pPr>
            <w:r>
              <w:lastRenderedPageBreak/>
              <w:t>3.25.</w:t>
            </w:r>
          </w:p>
        </w:tc>
        <w:tc>
          <w:tcPr>
            <w:tcW w:w="5138" w:type="dxa"/>
            <w:vAlign w:val="center"/>
          </w:tcPr>
          <w:p w14:paraId="313ADB24" w14:textId="539BF8BA" w:rsidR="000104CD" w:rsidRDefault="000104CD" w:rsidP="0093214C">
            <w:pPr>
              <w:ind w:right="88"/>
            </w:pPr>
            <w:r>
              <w:t>Kopējo viena brauciena summu Izpildītājs aprēķina summējot šādas maksas par taksometra pakalpojumiem komponentes:</w:t>
            </w:r>
          </w:p>
          <w:p w14:paraId="6DD20D33" w14:textId="501E1C83" w:rsidR="000104CD" w:rsidRDefault="000104CD" w:rsidP="0093214C">
            <w:pPr>
              <w:pStyle w:val="Sarakstarindkopa"/>
              <w:numPr>
                <w:ilvl w:val="0"/>
                <w:numId w:val="16"/>
              </w:numPr>
              <w:ind w:right="88"/>
            </w:pPr>
            <w:r>
              <w:t>Taksometra nolīgšanas (iekāpšanas) tarifs (EUR) Rīgas administratīvajā teritorijā;</w:t>
            </w:r>
          </w:p>
          <w:p w14:paraId="7F6A9668" w14:textId="77777777" w:rsidR="002C20B0" w:rsidRDefault="000104CD" w:rsidP="002C20B0">
            <w:pPr>
              <w:pStyle w:val="Sarakstarindkopa"/>
              <w:numPr>
                <w:ilvl w:val="0"/>
                <w:numId w:val="16"/>
              </w:numPr>
              <w:ind w:right="88"/>
            </w:pPr>
            <w:r>
              <w:t>Attāluma tarifs par kilometru (EUR/km) Rīgas administratīvajā teritorijā;</w:t>
            </w:r>
          </w:p>
          <w:p w14:paraId="382C7689" w14:textId="3323CC8A" w:rsidR="000104CD" w:rsidRPr="002C20B0" w:rsidRDefault="000104CD" w:rsidP="002C20B0">
            <w:pPr>
              <w:pStyle w:val="Sarakstarindkopa"/>
              <w:numPr>
                <w:ilvl w:val="0"/>
                <w:numId w:val="16"/>
              </w:numPr>
              <w:ind w:right="88"/>
            </w:pPr>
            <w:r>
              <w:t xml:space="preserve">Attāluma tarifs par kilometru (EUR/km) ārpus Rīgas administratīvās teritorijas (līdz 50 km attālumā no Rīgas administratīvi teritoriālās robežas) </w:t>
            </w:r>
            <w:r w:rsidRPr="002C20B0">
              <w:rPr>
                <w:i/>
                <w:iCs/>
              </w:rPr>
              <w:t>(ja attiecināms);</w:t>
            </w:r>
          </w:p>
          <w:p w14:paraId="42B83DF7" w14:textId="1105A491" w:rsidR="000104CD" w:rsidRDefault="000104CD" w:rsidP="0093214C">
            <w:pPr>
              <w:pStyle w:val="Sarakstarindkopa"/>
              <w:numPr>
                <w:ilvl w:val="0"/>
                <w:numId w:val="16"/>
              </w:numPr>
              <w:ind w:right="88"/>
            </w:pPr>
            <w:r>
              <w:t>Laika tarifs par minūti (EUR /min) Rīgas  administratīvajā teritorijā;</w:t>
            </w:r>
          </w:p>
          <w:p w14:paraId="59B05803" w14:textId="66FFDA7B" w:rsidR="000104CD" w:rsidRPr="004B0CAD" w:rsidRDefault="000104CD" w:rsidP="0093214C">
            <w:pPr>
              <w:pStyle w:val="Sarakstarindkopa"/>
              <w:numPr>
                <w:ilvl w:val="0"/>
                <w:numId w:val="16"/>
              </w:numPr>
              <w:ind w:right="88"/>
            </w:pPr>
            <w:r>
              <w:t xml:space="preserve">Laika tarifs par minūti (EUR /min) ārpus Rīgas administratīvās teritorijas (līdz 50 km attālumā no Rīgas administratīvi teritoriālās robežas) </w:t>
            </w:r>
            <w:r w:rsidRPr="0093214C">
              <w:rPr>
                <w:i/>
                <w:iCs/>
              </w:rPr>
              <w:t>(ja attiecināms)</w:t>
            </w:r>
            <w:r>
              <w:rPr>
                <w:i/>
                <w:iCs/>
              </w:rPr>
              <w:t>.</w:t>
            </w:r>
          </w:p>
        </w:tc>
        <w:tc>
          <w:tcPr>
            <w:tcW w:w="3376" w:type="dxa"/>
          </w:tcPr>
          <w:p w14:paraId="5D2D430E" w14:textId="77777777" w:rsidR="000104CD" w:rsidRPr="00E05503" w:rsidRDefault="000104CD" w:rsidP="005B1A2F">
            <w:pPr>
              <w:ind w:right="88"/>
            </w:pPr>
          </w:p>
        </w:tc>
        <w:tc>
          <w:tcPr>
            <w:tcW w:w="4833" w:type="dxa"/>
          </w:tcPr>
          <w:p w14:paraId="4BACE569" w14:textId="77777777" w:rsidR="000104CD" w:rsidRPr="00E05503" w:rsidRDefault="000104CD" w:rsidP="005B1A2F">
            <w:pPr>
              <w:ind w:right="88"/>
            </w:pPr>
          </w:p>
        </w:tc>
      </w:tr>
    </w:tbl>
    <w:p w14:paraId="3F547CBF" w14:textId="77777777" w:rsidR="00067A62" w:rsidRPr="00E05503" w:rsidRDefault="00067A62" w:rsidP="000F4822">
      <w:pPr>
        <w:rPr>
          <w:b/>
          <w:bCs/>
          <w:kern w:val="32"/>
          <w:lang w:eastAsia="lv-LV"/>
        </w:rPr>
      </w:pPr>
    </w:p>
    <w:p w14:paraId="193D7B32" w14:textId="77777777" w:rsidR="0006684D" w:rsidRPr="00E05503" w:rsidRDefault="0006684D" w:rsidP="0006684D"/>
    <w:sectPr w:rsidR="0006684D" w:rsidRPr="00E05503" w:rsidSect="000104CD">
      <w:footerReference w:type="default" r:id="rId8"/>
      <w:pgSz w:w="16838" w:h="11906" w:orient="landscape"/>
      <w:pgMar w:top="1800" w:right="993" w:bottom="180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C0187" w14:textId="77777777" w:rsidR="00C76936" w:rsidRDefault="00C76936">
      <w:r>
        <w:separator/>
      </w:r>
    </w:p>
  </w:endnote>
  <w:endnote w:type="continuationSeparator" w:id="0">
    <w:p w14:paraId="61FE6BD9" w14:textId="77777777" w:rsidR="00C76936" w:rsidRDefault="00C7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753230"/>
      <w:docPartObj>
        <w:docPartGallery w:val="Page Numbers (Bottom of Page)"/>
        <w:docPartUnique/>
      </w:docPartObj>
    </w:sdtPr>
    <w:sdtEndPr/>
    <w:sdtContent>
      <w:p w14:paraId="6A53E359" w14:textId="5568AB64" w:rsidR="004B1267" w:rsidRDefault="004B1267">
        <w:pPr>
          <w:pStyle w:val="Kjene"/>
          <w:jc w:val="right"/>
        </w:pPr>
        <w:r>
          <w:fldChar w:fldCharType="begin"/>
        </w:r>
        <w:r>
          <w:instrText>PAGE   \* MERGEFORMAT</w:instrText>
        </w:r>
        <w:r>
          <w:fldChar w:fldCharType="separate"/>
        </w:r>
        <w:r>
          <w:rPr>
            <w:lang w:val="lv-LV"/>
          </w:rPr>
          <w:t>2</w:t>
        </w:r>
        <w:r>
          <w:fldChar w:fldCharType="end"/>
        </w:r>
      </w:p>
    </w:sdtContent>
  </w:sdt>
  <w:p w14:paraId="52A230EB" w14:textId="77777777" w:rsidR="00D31B0B" w:rsidRDefault="00D31B0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F0065" w14:textId="77777777" w:rsidR="00C76936" w:rsidRDefault="00C76936">
      <w:r>
        <w:separator/>
      </w:r>
    </w:p>
  </w:footnote>
  <w:footnote w:type="continuationSeparator" w:id="0">
    <w:p w14:paraId="6B782A13" w14:textId="77777777" w:rsidR="00C76936" w:rsidRDefault="00C76936">
      <w:r>
        <w:continuationSeparator/>
      </w:r>
    </w:p>
  </w:footnote>
  <w:footnote w:id="1">
    <w:p w14:paraId="3AEDC6BE" w14:textId="5DA6CF64" w:rsidR="001D0290" w:rsidRDefault="001D0290">
      <w:pPr>
        <w:pStyle w:val="Vresteksts"/>
      </w:pPr>
      <w:r>
        <w:rPr>
          <w:rStyle w:val="Vresatsauce"/>
        </w:rPr>
        <w:footnoteRef/>
      </w:r>
      <w:r>
        <w:t xml:space="preserve"> </w:t>
      </w:r>
      <w:r w:rsidR="00E05503" w:rsidRPr="00E05503">
        <w:t>Statistiskās informācijas mērķis ir atspoguļot Pasūtītāja līdzšinējās aktivitātes līdzvērtīga pakalpojuma izmantošanā, nodrošinot Izpildītājam iespēju novērtēt pakalpojuma izmantošanas intensitāti un prognozējamos apjomus. Sniegtā statistiskā informācija ir informatīva rakstura, un Pasūtītājs neuzņemas saistības nodrošināt konkrētu pakalpojuma pieprasījuma, izmantošanas vai iepirkuma apjomu līguma darbības laikā. Faktiskie apjomi var atšķirties no sniegtajiem statistiskajiem datiem.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66B6"/>
    <w:multiLevelType w:val="multilevel"/>
    <w:tmpl w:val="4D0E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F5C98"/>
    <w:multiLevelType w:val="hybridMultilevel"/>
    <w:tmpl w:val="E5D489B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0E41DA"/>
    <w:multiLevelType w:val="multilevel"/>
    <w:tmpl w:val="21DA18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463868"/>
    <w:multiLevelType w:val="multilevel"/>
    <w:tmpl w:val="6246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D567FF"/>
    <w:multiLevelType w:val="multilevel"/>
    <w:tmpl w:val="E9C8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15EB8"/>
    <w:multiLevelType w:val="hybridMultilevel"/>
    <w:tmpl w:val="A796D5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27D1FED"/>
    <w:multiLevelType w:val="hybridMultilevel"/>
    <w:tmpl w:val="A15481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B31073C"/>
    <w:multiLevelType w:val="hybridMultilevel"/>
    <w:tmpl w:val="979268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C2F0BFE"/>
    <w:multiLevelType w:val="multilevel"/>
    <w:tmpl w:val="738C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980F11"/>
    <w:multiLevelType w:val="multilevel"/>
    <w:tmpl w:val="235A9B78"/>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4C720F4"/>
    <w:multiLevelType w:val="multilevel"/>
    <w:tmpl w:val="235A9B78"/>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214521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700C17"/>
    <w:multiLevelType w:val="hybridMultilevel"/>
    <w:tmpl w:val="564AC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AFB7B93"/>
    <w:multiLevelType w:val="hybridMultilevel"/>
    <w:tmpl w:val="91B44534"/>
    <w:lvl w:ilvl="0" w:tplc="6C0A405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9EE7D20"/>
    <w:multiLevelType w:val="hybridMultilevel"/>
    <w:tmpl w:val="1D26AB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CB74273"/>
    <w:multiLevelType w:val="hybridMultilevel"/>
    <w:tmpl w:val="A796D5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653495"/>
    <w:multiLevelType w:val="multilevel"/>
    <w:tmpl w:val="FB3A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703565">
    <w:abstractNumId w:val="15"/>
  </w:num>
  <w:num w:numId="2" w16cid:durableId="744032685">
    <w:abstractNumId w:val="5"/>
  </w:num>
  <w:num w:numId="3" w16cid:durableId="1830559343">
    <w:abstractNumId w:val="0"/>
  </w:num>
  <w:num w:numId="4" w16cid:durableId="944725923">
    <w:abstractNumId w:val="8"/>
  </w:num>
  <w:num w:numId="5" w16cid:durableId="955255419">
    <w:abstractNumId w:val="4"/>
  </w:num>
  <w:num w:numId="6" w16cid:durableId="1484157283">
    <w:abstractNumId w:val="3"/>
  </w:num>
  <w:num w:numId="7" w16cid:durableId="279991124">
    <w:abstractNumId w:val="14"/>
  </w:num>
  <w:num w:numId="8" w16cid:durableId="1334458519">
    <w:abstractNumId w:val="6"/>
  </w:num>
  <w:num w:numId="9" w16cid:durableId="44911862">
    <w:abstractNumId w:val="7"/>
  </w:num>
  <w:num w:numId="10" w16cid:durableId="395399302">
    <w:abstractNumId w:val="12"/>
  </w:num>
  <w:num w:numId="11" w16cid:durableId="13239245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10952335">
    <w:abstractNumId w:val="10"/>
  </w:num>
  <w:num w:numId="13" w16cid:durableId="781151747">
    <w:abstractNumId w:val="9"/>
  </w:num>
  <w:num w:numId="14" w16cid:durableId="1182011650">
    <w:abstractNumId w:val="16"/>
  </w:num>
  <w:num w:numId="15" w16cid:durableId="198473564">
    <w:abstractNumId w:val="11"/>
  </w:num>
  <w:num w:numId="16" w16cid:durableId="151024718">
    <w:abstractNumId w:val="13"/>
  </w:num>
  <w:num w:numId="17" w16cid:durableId="1504468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213"/>
    <w:rsid w:val="000104CD"/>
    <w:rsid w:val="0004514C"/>
    <w:rsid w:val="0006684D"/>
    <w:rsid w:val="00067A62"/>
    <w:rsid w:val="000733C5"/>
    <w:rsid w:val="000929ED"/>
    <w:rsid w:val="000963EB"/>
    <w:rsid w:val="000A10B1"/>
    <w:rsid w:val="000A323E"/>
    <w:rsid w:val="000A57A8"/>
    <w:rsid w:val="000B35DB"/>
    <w:rsid w:val="000C5657"/>
    <w:rsid w:val="000F4822"/>
    <w:rsid w:val="00103037"/>
    <w:rsid w:val="001200A8"/>
    <w:rsid w:val="001451CB"/>
    <w:rsid w:val="00147916"/>
    <w:rsid w:val="001B3281"/>
    <w:rsid w:val="001D0290"/>
    <w:rsid w:val="001F2A15"/>
    <w:rsid w:val="00213422"/>
    <w:rsid w:val="002539A5"/>
    <w:rsid w:val="00256982"/>
    <w:rsid w:val="002B2473"/>
    <w:rsid w:val="002B7D6C"/>
    <w:rsid w:val="002C20B0"/>
    <w:rsid w:val="002D5EB1"/>
    <w:rsid w:val="00380984"/>
    <w:rsid w:val="003833BA"/>
    <w:rsid w:val="00391C78"/>
    <w:rsid w:val="003C11F8"/>
    <w:rsid w:val="003C3764"/>
    <w:rsid w:val="003D5BF3"/>
    <w:rsid w:val="003D66BE"/>
    <w:rsid w:val="00404491"/>
    <w:rsid w:val="004045DF"/>
    <w:rsid w:val="004070BD"/>
    <w:rsid w:val="0041395C"/>
    <w:rsid w:val="004148CA"/>
    <w:rsid w:val="00484579"/>
    <w:rsid w:val="004B055A"/>
    <w:rsid w:val="004B0CAD"/>
    <w:rsid w:val="004B1267"/>
    <w:rsid w:val="004C431F"/>
    <w:rsid w:val="004E28A1"/>
    <w:rsid w:val="004F5C11"/>
    <w:rsid w:val="004F6E11"/>
    <w:rsid w:val="004F6EEB"/>
    <w:rsid w:val="00530CC8"/>
    <w:rsid w:val="00535C89"/>
    <w:rsid w:val="005370F1"/>
    <w:rsid w:val="00557F8E"/>
    <w:rsid w:val="00597693"/>
    <w:rsid w:val="005A1E05"/>
    <w:rsid w:val="005A54A2"/>
    <w:rsid w:val="005B1A2F"/>
    <w:rsid w:val="005C63F8"/>
    <w:rsid w:val="005C751B"/>
    <w:rsid w:val="005D0763"/>
    <w:rsid w:val="005E3E26"/>
    <w:rsid w:val="006137A7"/>
    <w:rsid w:val="0064311D"/>
    <w:rsid w:val="006527AD"/>
    <w:rsid w:val="00656228"/>
    <w:rsid w:val="00696F65"/>
    <w:rsid w:val="006B4AAE"/>
    <w:rsid w:val="006C1213"/>
    <w:rsid w:val="006C197C"/>
    <w:rsid w:val="006C7267"/>
    <w:rsid w:val="006F4690"/>
    <w:rsid w:val="007176C6"/>
    <w:rsid w:val="007307F9"/>
    <w:rsid w:val="007366FE"/>
    <w:rsid w:val="007368A3"/>
    <w:rsid w:val="007972D6"/>
    <w:rsid w:val="007B3F61"/>
    <w:rsid w:val="007C17A0"/>
    <w:rsid w:val="007C797F"/>
    <w:rsid w:val="007E2122"/>
    <w:rsid w:val="007F5C9A"/>
    <w:rsid w:val="00814C59"/>
    <w:rsid w:val="00817EF0"/>
    <w:rsid w:val="00822AC8"/>
    <w:rsid w:val="0084675D"/>
    <w:rsid w:val="00850DC5"/>
    <w:rsid w:val="008673C5"/>
    <w:rsid w:val="008D4E2B"/>
    <w:rsid w:val="008E59A7"/>
    <w:rsid w:val="008F3FDD"/>
    <w:rsid w:val="0090779C"/>
    <w:rsid w:val="00912E55"/>
    <w:rsid w:val="00922875"/>
    <w:rsid w:val="0093214C"/>
    <w:rsid w:val="009703B5"/>
    <w:rsid w:val="009B3C1D"/>
    <w:rsid w:val="009C2FB2"/>
    <w:rsid w:val="009D2EEA"/>
    <w:rsid w:val="00A74858"/>
    <w:rsid w:val="00A97F9A"/>
    <w:rsid w:val="00AA0A1B"/>
    <w:rsid w:val="00AA365D"/>
    <w:rsid w:val="00AA77D3"/>
    <w:rsid w:val="00AD069E"/>
    <w:rsid w:val="00AD517B"/>
    <w:rsid w:val="00AD632C"/>
    <w:rsid w:val="00AD674D"/>
    <w:rsid w:val="00B358BE"/>
    <w:rsid w:val="00B43BDB"/>
    <w:rsid w:val="00B43E7B"/>
    <w:rsid w:val="00B464BC"/>
    <w:rsid w:val="00B47D0C"/>
    <w:rsid w:val="00B71ECD"/>
    <w:rsid w:val="00B83B8C"/>
    <w:rsid w:val="00BA5565"/>
    <w:rsid w:val="00BB361A"/>
    <w:rsid w:val="00BB793E"/>
    <w:rsid w:val="00BF5E36"/>
    <w:rsid w:val="00BF71AC"/>
    <w:rsid w:val="00C23AA5"/>
    <w:rsid w:val="00C37D78"/>
    <w:rsid w:val="00C678C8"/>
    <w:rsid w:val="00C76936"/>
    <w:rsid w:val="00C91F65"/>
    <w:rsid w:val="00CA1F6C"/>
    <w:rsid w:val="00D046ED"/>
    <w:rsid w:val="00D31B0B"/>
    <w:rsid w:val="00D60822"/>
    <w:rsid w:val="00D71C8A"/>
    <w:rsid w:val="00D7762B"/>
    <w:rsid w:val="00D779EE"/>
    <w:rsid w:val="00D92A0A"/>
    <w:rsid w:val="00DB07D1"/>
    <w:rsid w:val="00DF20E0"/>
    <w:rsid w:val="00DF55EF"/>
    <w:rsid w:val="00E05503"/>
    <w:rsid w:val="00E16E88"/>
    <w:rsid w:val="00E224F7"/>
    <w:rsid w:val="00E5304E"/>
    <w:rsid w:val="00E87654"/>
    <w:rsid w:val="00E939B9"/>
    <w:rsid w:val="00EB1D44"/>
    <w:rsid w:val="00ED0C34"/>
    <w:rsid w:val="00EE0E62"/>
    <w:rsid w:val="00F10CCD"/>
    <w:rsid w:val="00F33DDE"/>
    <w:rsid w:val="00F40727"/>
    <w:rsid w:val="00F56FFB"/>
    <w:rsid w:val="00F613B8"/>
    <w:rsid w:val="00F65B4A"/>
    <w:rsid w:val="00F67A3E"/>
    <w:rsid w:val="00F8167E"/>
    <w:rsid w:val="00F92360"/>
    <w:rsid w:val="00FD66C3"/>
    <w:rsid w:val="00FE1850"/>
    <w:rsid w:val="00FE6B83"/>
    <w:rsid w:val="00FF74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83F7C"/>
  <w15:chartTrackingRefBased/>
  <w15:docId w15:val="{AF3132EF-5092-48EA-B4A3-1CCD0638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B7D6C"/>
    <w:pPr>
      <w:spacing w:after="0" w:line="240" w:lineRule="auto"/>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 Rakstz. Rakstz. Rakstz. Rakstz. Rakstz. Rakstz."/>
    <w:basedOn w:val="Parasts"/>
    <w:link w:val="KjeneRakstz"/>
    <w:uiPriority w:val="99"/>
    <w:rsid w:val="006C1213"/>
    <w:pPr>
      <w:tabs>
        <w:tab w:val="center" w:pos="4153"/>
        <w:tab w:val="right" w:pos="8306"/>
      </w:tabs>
    </w:pPr>
    <w:rPr>
      <w:lang w:val="en-US"/>
    </w:rPr>
  </w:style>
  <w:style w:type="character" w:customStyle="1" w:styleId="KjeneRakstz">
    <w:name w:val="Kājene Rakstz."/>
    <w:aliases w:val=" Rakstz. Rakstz. Rakstz. Rakstz. Rakstz. Rakstz. Rakstz."/>
    <w:basedOn w:val="Noklusjumarindkopasfonts"/>
    <w:link w:val="Kjene"/>
    <w:uiPriority w:val="99"/>
    <w:rsid w:val="006C1213"/>
    <w:rPr>
      <w:rFonts w:ascii="Times New Roman" w:eastAsia="Times New Roman" w:hAnsi="Times New Roman" w:cs="Times New Roman"/>
      <w:sz w:val="24"/>
      <w:szCs w:val="24"/>
      <w:lang w:val="en-US"/>
    </w:rPr>
  </w:style>
  <w:style w:type="character" w:styleId="Izteiksmgs">
    <w:name w:val="Strong"/>
    <w:basedOn w:val="Noklusjumarindkopasfonts"/>
    <w:uiPriority w:val="22"/>
    <w:qFormat/>
    <w:rsid w:val="00922875"/>
    <w:rPr>
      <w:b/>
      <w:bCs/>
    </w:rPr>
  </w:style>
  <w:style w:type="paragraph" w:customStyle="1" w:styleId="df3vjf">
    <w:name w:val="df3vjf"/>
    <w:basedOn w:val="Parasts"/>
    <w:rsid w:val="00922875"/>
    <w:pPr>
      <w:spacing w:before="100" w:beforeAutospacing="1" w:after="100" w:afterAutospacing="1"/>
      <w:jc w:val="left"/>
    </w:pPr>
    <w:rPr>
      <w:lang w:eastAsia="lv-LV"/>
    </w:rPr>
  </w:style>
  <w:style w:type="character" w:customStyle="1" w:styleId="t286pc">
    <w:name w:val="t286pc"/>
    <w:basedOn w:val="Noklusjumarindkopasfonts"/>
    <w:rsid w:val="00922875"/>
  </w:style>
  <w:style w:type="paragraph" w:styleId="Sarakstarindkopa">
    <w:name w:val="List Paragraph"/>
    <w:aliases w:val="Saistīto dokumentu saraksts,Syle 1,List Paragraph1,Numurets,2,H&amp;P List Paragraph,PPS_Bullet,Normal bullet 2,Bullet list,Virsraksti,list paragraph,h&amp;p list paragraph,saistīto dokumentu saraksts,syle 1,list paragraph1,numurets,Strip"/>
    <w:basedOn w:val="Parasts"/>
    <w:link w:val="SarakstarindkopaRakstz"/>
    <w:uiPriority w:val="34"/>
    <w:qFormat/>
    <w:rsid w:val="00922875"/>
    <w:pPr>
      <w:ind w:left="720"/>
      <w:contextualSpacing/>
    </w:pPr>
  </w:style>
  <w:style w:type="paragraph" w:styleId="Bezatstarpm">
    <w:name w:val="No Spacing"/>
    <w:uiPriority w:val="1"/>
    <w:qFormat/>
    <w:rsid w:val="005C751B"/>
    <w:pPr>
      <w:spacing w:after="0" w:line="240" w:lineRule="auto"/>
      <w:jc w:val="both"/>
    </w:pPr>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656228"/>
    <w:pPr>
      <w:tabs>
        <w:tab w:val="center" w:pos="4153"/>
        <w:tab w:val="right" w:pos="8306"/>
      </w:tabs>
    </w:pPr>
  </w:style>
  <w:style w:type="character" w:customStyle="1" w:styleId="GalveneRakstz">
    <w:name w:val="Galvene Rakstz."/>
    <w:basedOn w:val="Noklusjumarindkopasfonts"/>
    <w:link w:val="Galvene"/>
    <w:uiPriority w:val="99"/>
    <w:rsid w:val="00656228"/>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2D5EB1"/>
    <w:rPr>
      <w:color w:val="0563C1" w:themeColor="hyperlink"/>
      <w:u w:val="single"/>
    </w:rPr>
  </w:style>
  <w:style w:type="character" w:styleId="Neatrisintapieminana">
    <w:name w:val="Unresolved Mention"/>
    <w:basedOn w:val="Noklusjumarindkopasfonts"/>
    <w:uiPriority w:val="99"/>
    <w:semiHidden/>
    <w:unhideWhenUsed/>
    <w:rsid w:val="002D5EB1"/>
    <w:rPr>
      <w:color w:val="605E5C"/>
      <w:shd w:val="clear" w:color="auto" w:fill="E1DFDD"/>
    </w:rPr>
  </w:style>
  <w:style w:type="paragraph" w:styleId="Prskatjums">
    <w:name w:val="Revision"/>
    <w:hidden/>
    <w:uiPriority w:val="99"/>
    <w:semiHidden/>
    <w:rsid w:val="006C197C"/>
    <w:pPr>
      <w:spacing w:after="0" w:line="240" w:lineRule="auto"/>
    </w:pPr>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84675D"/>
    <w:rPr>
      <w:sz w:val="16"/>
      <w:szCs w:val="16"/>
    </w:rPr>
  </w:style>
  <w:style w:type="paragraph" w:styleId="Komentrateksts">
    <w:name w:val="annotation text"/>
    <w:basedOn w:val="Parasts"/>
    <w:link w:val="KomentratekstsRakstz"/>
    <w:uiPriority w:val="99"/>
    <w:unhideWhenUsed/>
    <w:rsid w:val="0084675D"/>
    <w:rPr>
      <w:sz w:val="20"/>
      <w:szCs w:val="20"/>
    </w:rPr>
  </w:style>
  <w:style w:type="character" w:customStyle="1" w:styleId="KomentratekstsRakstz">
    <w:name w:val="Komentāra teksts Rakstz."/>
    <w:basedOn w:val="Noklusjumarindkopasfonts"/>
    <w:link w:val="Komentrateksts"/>
    <w:uiPriority w:val="99"/>
    <w:rsid w:val="0084675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4675D"/>
    <w:rPr>
      <w:b/>
      <w:bCs/>
    </w:rPr>
  </w:style>
  <w:style w:type="character" w:customStyle="1" w:styleId="KomentratmaRakstz">
    <w:name w:val="Komentāra tēma Rakstz."/>
    <w:basedOn w:val="KomentratekstsRakstz"/>
    <w:link w:val="Komentratma"/>
    <w:uiPriority w:val="99"/>
    <w:semiHidden/>
    <w:rsid w:val="0084675D"/>
    <w:rPr>
      <w:rFonts w:ascii="Times New Roman" w:eastAsia="Times New Roman" w:hAnsi="Times New Roman" w:cs="Times New Roman"/>
      <w:b/>
      <w:bCs/>
      <w:sz w:val="20"/>
      <w:szCs w:val="20"/>
    </w:r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yle 1 Rakstz."/>
    <w:link w:val="Sarakstarindkopa"/>
    <w:uiPriority w:val="34"/>
    <w:qFormat/>
    <w:locked/>
    <w:rsid w:val="003D66BE"/>
    <w:rPr>
      <w:rFonts w:ascii="Times New Roman" w:eastAsia="Times New Roman" w:hAnsi="Times New Roman" w:cs="Times New Roman"/>
      <w:sz w:val="24"/>
      <w:szCs w:val="24"/>
    </w:rPr>
  </w:style>
  <w:style w:type="paragraph" w:styleId="Vresteksts">
    <w:name w:val="footnote text"/>
    <w:basedOn w:val="Parasts"/>
    <w:link w:val="VrestekstsRakstz"/>
    <w:uiPriority w:val="99"/>
    <w:semiHidden/>
    <w:unhideWhenUsed/>
    <w:rsid w:val="0006684D"/>
    <w:rPr>
      <w:sz w:val="20"/>
      <w:szCs w:val="20"/>
    </w:rPr>
  </w:style>
  <w:style w:type="character" w:customStyle="1" w:styleId="VrestekstsRakstz">
    <w:name w:val="Vēres teksts Rakstz."/>
    <w:basedOn w:val="Noklusjumarindkopasfonts"/>
    <w:link w:val="Vresteksts"/>
    <w:uiPriority w:val="99"/>
    <w:semiHidden/>
    <w:rsid w:val="0006684D"/>
    <w:rPr>
      <w:rFonts w:ascii="Times New Roman" w:eastAsia="Times New Roman" w:hAnsi="Times New Roman" w:cs="Times New Roman"/>
      <w:sz w:val="20"/>
      <w:szCs w:val="20"/>
    </w:rPr>
  </w:style>
  <w:style w:type="character" w:styleId="Vresatsauce">
    <w:name w:val="footnote reference"/>
    <w:basedOn w:val="Noklusjumarindkopasfonts"/>
    <w:uiPriority w:val="99"/>
    <w:semiHidden/>
    <w:unhideWhenUsed/>
    <w:rsid w:val="000668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70846">
      <w:bodyDiv w:val="1"/>
      <w:marLeft w:val="0"/>
      <w:marRight w:val="0"/>
      <w:marTop w:val="0"/>
      <w:marBottom w:val="0"/>
      <w:divBdr>
        <w:top w:val="none" w:sz="0" w:space="0" w:color="auto"/>
        <w:left w:val="none" w:sz="0" w:space="0" w:color="auto"/>
        <w:bottom w:val="none" w:sz="0" w:space="0" w:color="auto"/>
        <w:right w:val="none" w:sz="0" w:space="0" w:color="auto"/>
      </w:divBdr>
    </w:div>
    <w:div w:id="745615842">
      <w:bodyDiv w:val="1"/>
      <w:marLeft w:val="0"/>
      <w:marRight w:val="0"/>
      <w:marTop w:val="0"/>
      <w:marBottom w:val="0"/>
      <w:divBdr>
        <w:top w:val="none" w:sz="0" w:space="0" w:color="auto"/>
        <w:left w:val="none" w:sz="0" w:space="0" w:color="auto"/>
        <w:bottom w:val="none" w:sz="0" w:space="0" w:color="auto"/>
        <w:right w:val="none" w:sz="0" w:space="0" w:color="auto"/>
      </w:divBdr>
    </w:div>
    <w:div w:id="1138765801">
      <w:bodyDiv w:val="1"/>
      <w:marLeft w:val="0"/>
      <w:marRight w:val="0"/>
      <w:marTop w:val="0"/>
      <w:marBottom w:val="0"/>
      <w:divBdr>
        <w:top w:val="none" w:sz="0" w:space="0" w:color="auto"/>
        <w:left w:val="none" w:sz="0" w:space="0" w:color="auto"/>
        <w:bottom w:val="none" w:sz="0" w:space="0" w:color="auto"/>
        <w:right w:val="none" w:sz="0" w:space="0" w:color="auto"/>
      </w:divBdr>
    </w:div>
    <w:div w:id="138814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9AB5A-EA0E-487C-BA43-320C9DFA6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4784</Words>
  <Characters>2728</Characters>
  <Application>Microsoft Office Word</Application>
  <DocSecurity>4</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Kalvele</dc:creator>
  <cp:keywords/>
  <dc:description/>
  <cp:lastModifiedBy>Jānis Stepiņš</cp:lastModifiedBy>
  <cp:revision>2</cp:revision>
  <cp:lastPrinted>2026-04-24T08:25:00Z</cp:lastPrinted>
  <dcterms:created xsi:type="dcterms:W3CDTF">2026-07-07T10:15:00Z</dcterms:created>
  <dcterms:modified xsi:type="dcterms:W3CDTF">2026-07-07T10:15:00Z</dcterms:modified>
</cp:coreProperties>
</file>