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FA330" w14:textId="40239CF8" w:rsidR="00C51C64" w:rsidRPr="00D86DBA" w:rsidRDefault="00000000" w:rsidP="00C51C64">
      <w:pPr>
        <w:jc w:val="center"/>
        <w:rPr>
          <w:b/>
          <w:color w:val="000000" w:themeColor="text1"/>
          <w:sz w:val="22"/>
          <w:szCs w:val="22"/>
        </w:rPr>
      </w:pPr>
      <w:r w:rsidRPr="00D86DBA">
        <w:rPr>
          <w:b/>
          <w:bCs/>
          <w:color w:val="000000" w:themeColor="text1"/>
          <w:sz w:val="22"/>
          <w:szCs w:val="22"/>
        </w:rPr>
        <w:t>LĪGUMS Nr.</w:t>
      </w:r>
      <w:r w:rsidRPr="00D86DBA">
        <w:rPr>
          <w:color w:val="000000" w:themeColor="text1"/>
          <w:sz w:val="22"/>
          <w:szCs w:val="22"/>
        </w:rPr>
        <w:t xml:space="preserve"> </w:t>
      </w:r>
      <w:r w:rsidRPr="00D86DBA">
        <w:rPr>
          <w:b/>
          <w:noProof/>
          <w:color w:val="000000" w:themeColor="text1"/>
          <w:sz w:val="22"/>
          <w:szCs w:val="22"/>
        </w:rPr>
        <w:t>02-20.1/26/140</w:t>
      </w:r>
    </w:p>
    <w:p w14:paraId="050A8613" w14:textId="0C90BE8F" w:rsidR="004B5D5F" w:rsidRPr="00D86DBA" w:rsidRDefault="00000000" w:rsidP="0086695C">
      <w:pPr>
        <w:spacing w:after="240"/>
        <w:jc w:val="center"/>
        <w:rPr>
          <w:color w:val="000000" w:themeColor="text1"/>
          <w:sz w:val="22"/>
          <w:szCs w:val="22"/>
        </w:rPr>
      </w:pPr>
      <w:r w:rsidRPr="00D86DBA">
        <w:rPr>
          <w:i/>
          <w:color w:val="000000" w:themeColor="text1"/>
          <w:sz w:val="22"/>
          <w:szCs w:val="22"/>
        </w:rPr>
        <w:t xml:space="preserve">par kalcija hlorīda iegādi  ceļu </w:t>
      </w:r>
      <w:proofErr w:type="spellStart"/>
      <w:r w:rsidRPr="00D86DBA">
        <w:rPr>
          <w:i/>
          <w:color w:val="000000" w:themeColor="text1"/>
          <w:sz w:val="22"/>
          <w:szCs w:val="22"/>
        </w:rPr>
        <w:t>pretputekļu</w:t>
      </w:r>
      <w:proofErr w:type="spellEnd"/>
      <w:r w:rsidRPr="00D86DBA">
        <w:rPr>
          <w:i/>
          <w:color w:val="000000" w:themeColor="text1"/>
          <w:sz w:val="22"/>
          <w:szCs w:val="22"/>
        </w:rPr>
        <w:t xml:space="preserve"> apstrādei </w:t>
      </w:r>
    </w:p>
    <w:tbl>
      <w:tblPr>
        <w:tblW w:w="5000" w:type="pct"/>
        <w:tblBorders>
          <w:top w:val="nil"/>
          <w:left w:val="nil"/>
          <w:bottom w:val="nil"/>
          <w:right w:val="nil"/>
          <w:insideH w:val="nil"/>
          <w:insideV w:val="nil"/>
        </w:tblBorders>
        <w:tblLook w:val="0400" w:firstRow="0" w:lastRow="0" w:firstColumn="0" w:lastColumn="0" w:noHBand="0" w:noVBand="1"/>
      </w:tblPr>
      <w:tblGrid>
        <w:gridCol w:w="2939"/>
        <w:gridCol w:w="6132"/>
      </w:tblGrid>
      <w:tr w:rsidR="00724F49" w14:paraId="68639D1E" w14:textId="77777777" w:rsidTr="00227F84">
        <w:tc>
          <w:tcPr>
            <w:tcW w:w="1620" w:type="pct"/>
          </w:tcPr>
          <w:p w14:paraId="4937A30D" w14:textId="77777777" w:rsidR="00C51C64" w:rsidRPr="00D86DBA" w:rsidRDefault="00C51C64" w:rsidP="00227F84">
            <w:pPr>
              <w:pBdr>
                <w:top w:val="nil"/>
                <w:left w:val="nil"/>
                <w:bottom w:val="nil"/>
                <w:right w:val="nil"/>
                <w:between w:val="nil"/>
              </w:pBdr>
              <w:rPr>
                <w:color w:val="000000" w:themeColor="text1"/>
                <w:sz w:val="22"/>
                <w:szCs w:val="22"/>
              </w:rPr>
            </w:pPr>
          </w:p>
          <w:p w14:paraId="7676FF4A" w14:textId="77777777" w:rsidR="00C51C64" w:rsidRPr="00D86DBA" w:rsidRDefault="00000000" w:rsidP="00227F84">
            <w:pPr>
              <w:pBdr>
                <w:top w:val="nil"/>
                <w:left w:val="nil"/>
                <w:bottom w:val="nil"/>
                <w:right w:val="nil"/>
                <w:between w:val="nil"/>
              </w:pBdr>
              <w:rPr>
                <w:color w:val="000000" w:themeColor="text1"/>
                <w:sz w:val="22"/>
                <w:szCs w:val="22"/>
              </w:rPr>
            </w:pPr>
            <w:r w:rsidRPr="00D86DBA">
              <w:rPr>
                <w:color w:val="000000" w:themeColor="text1"/>
                <w:sz w:val="22"/>
                <w:szCs w:val="22"/>
              </w:rPr>
              <w:t>Carnikavā, Carnikavas pagastā, Ādažu novadā</w:t>
            </w:r>
          </w:p>
          <w:p w14:paraId="4E2CA45B" w14:textId="77777777" w:rsidR="00C51C64" w:rsidRPr="00D86DBA" w:rsidRDefault="00C51C64" w:rsidP="00227F84">
            <w:pPr>
              <w:jc w:val="both"/>
              <w:rPr>
                <w:i/>
                <w:color w:val="000000" w:themeColor="text1"/>
                <w:sz w:val="22"/>
                <w:szCs w:val="22"/>
              </w:rPr>
            </w:pPr>
          </w:p>
        </w:tc>
        <w:tc>
          <w:tcPr>
            <w:tcW w:w="3380" w:type="pct"/>
          </w:tcPr>
          <w:p w14:paraId="21AA153F" w14:textId="77777777" w:rsidR="00C51C64" w:rsidRPr="00D86DBA" w:rsidRDefault="00000000" w:rsidP="00227F84">
            <w:pPr>
              <w:spacing w:before="240"/>
              <w:jc w:val="right"/>
              <w:rPr>
                <w:i/>
                <w:color w:val="000000" w:themeColor="text1"/>
                <w:sz w:val="22"/>
                <w:szCs w:val="22"/>
              </w:rPr>
            </w:pPr>
            <w:r w:rsidRPr="00D86DBA">
              <w:rPr>
                <w:i/>
                <w:color w:val="000000" w:themeColor="text1"/>
                <w:sz w:val="22"/>
                <w:szCs w:val="22"/>
              </w:rPr>
              <w:t xml:space="preserve">                         Līguma parakstīšanas datums ir pēdējā pievienotā droša elektroniskā paraksta un tā laika zīmoga datums</w:t>
            </w:r>
          </w:p>
          <w:p w14:paraId="14FDD1BB" w14:textId="77777777" w:rsidR="00C51C64" w:rsidRPr="00D86DBA" w:rsidRDefault="00C51C64" w:rsidP="00227F84">
            <w:pPr>
              <w:jc w:val="right"/>
              <w:rPr>
                <w:i/>
                <w:color w:val="000000" w:themeColor="text1"/>
                <w:sz w:val="22"/>
                <w:szCs w:val="22"/>
              </w:rPr>
            </w:pPr>
          </w:p>
        </w:tc>
      </w:tr>
    </w:tbl>
    <w:p w14:paraId="458AEE79" w14:textId="53FCB9DE" w:rsidR="00D86DBA" w:rsidRPr="00D86DBA" w:rsidRDefault="00000000" w:rsidP="00D86DBA">
      <w:pPr>
        <w:shd w:val="clear" w:color="auto" w:fill="FFFFFF"/>
        <w:autoSpaceDE w:val="0"/>
        <w:autoSpaceDN w:val="0"/>
        <w:adjustRightInd w:val="0"/>
        <w:spacing w:before="120"/>
        <w:jc w:val="both"/>
        <w:rPr>
          <w:color w:val="000000" w:themeColor="text1"/>
          <w:sz w:val="22"/>
          <w:szCs w:val="22"/>
        </w:rPr>
      </w:pPr>
      <w:r w:rsidRPr="00D86DBA">
        <w:rPr>
          <w:b/>
          <w:color w:val="000000" w:themeColor="text1"/>
          <w:sz w:val="22"/>
          <w:szCs w:val="22"/>
        </w:rPr>
        <w:t xml:space="preserve">Ādažu novada pašvaldības aģentūra „Carnikavas </w:t>
      </w:r>
      <w:proofErr w:type="spellStart"/>
      <w:r w:rsidRPr="00D86DBA">
        <w:rPr>
          <w:b/>
          <w:color w:val="000000" w:themeColor="text1"/>
          <w:sz w:val="22"/>
          <w:szCs w:val="22"/>
        </w:rPr>
        <w:t>komunālserviss</w:t>
      </w:r>
      <w:proofErr w:type="spellEnd"/>
      <w:r w:rsidRPr="00D86DBA">
        <w:rPr>
          <w:b/>
          <w:color w:val="000000" w:themeColor="text1"/>
          <w:sz w:val="22"/>
          <w:szCs w:val="22"/>
        </w:rPr>
        <w:t>”</w:t>
      </w:r>
      <w:r w:rsidRPr="00D86DBA">
        <w:rPr>
          <w:color w:val="000000" w:themeColor="text1"/>
          <w:sz w:val="22"/>
          <w:szCs w:val="22"/>
        </w:rPr>
        <w:t xml:space="preserve">, reģistrācijas Nr. 90001691745, juridiskā adrese: Stacijas iela 7, Carnikava, Carnikavas pagasts, Ādažu novads, LV–2163, tās direktora </w:t>
      </w:r>
      <w:r w:rsidR="002E270F" w:rsidRPr="00D86DBA">
        <w:rPr>
          <w:color w:val="000000" w:themeColor="text1"/>
          <w:sz w:val="22"/>
          <w:szCs w:val="22"/>
        </w:rPr>
        <w:t>Laura Bernāna</w:t>
      </w:r>
      <w:r w:rsidRPr="00D86DBA">
        <w:rPr>
          <w:color w:val="000000" w:themeColor="text1"/>
          <w:sz w:val="22"/>
          <w:szCs w:val="22"/>
        </w:rPr>
        <w:t xml:space="preserve"> personā, kurš darbojas uz Nolikuma pamata (turpmāk – Pasūtītājs)</w:t>
      </w:r>
      <w:r w:rsidRPr="00D86DBA">
        <w:rPr>
          <w:rFonts w:eastAsia="TimesNewRoman"/>
          <w:color w:val="000000" w:themeColor="text1"/>
          <w:sz w:val="22"/>
          <w:szCs w:val="22"/>
        </w:rPr>
        <w:t>,</w:t>
      </w:r>
      <w:r w:rsidRPr="00D86DBA">
        <w:rPr>
          <w:color w:val="000000" w:themeColor="text1"/>
          <w:sz w:val="22"/>
          <w:szCs w:val="22"/>
        </w:rPr>
        <w:t xml:space="preserve"> no vienas puses, un </w:t>
      </w:r>
    </w:p>
    <w:p w14:paraId="226723B2" w14:textId="61D8197A" w:rsidR="00675FD5" w:rsidRPr="00D86DBA" w:rsidRDefault="00000000" w:rsidP="00D86DBA">
      <w:pPr>
        <w:spacing w:before="120" w:after="240"/>
        <w:jc w:val="both"/>
        <w:rPr>
          <w:color w:val="000000" w:themeColor="text1"/>
          <w:sz w:val="22"/>
          <w:szCs w:val="22"/>
        </w:rPr>
      </w:pPr>
      <w:r w:rsidRPr="00D86DBA">
        <w:rPr>
          <w:b/>
          <w:color w:val="000000" w:themeColor="text1"/>
          <w:sz w:val="22"/>
          <w:szCs w:val="22"/>
        </w:rPr>
        <w:t xml:space="preserve">SIA “VINCENTS POLYLINE”, </w:t>
      </w:r>
      <w:r w:rsidR="00563179" w:rsidRPr="00D86DBA">
        <w:rPr>
          <w:color w:val="000000" w:themeColor="text1"/>
          <w:sz w:val="22"/>
          <w:szCs w:val="22"/>
        </w:rPr>
        <w:t xml:space="preserve">reģistrācijas Nr. </w:t>
      </w:r>
      <w:r w:rsidRPr="00D86DBA">
        <w:rPr>
          <w:color w:val="000000" w:themeColor="text1"/>
          <w:sz w:val="22"/>
          <w:szCs w:val="22"/>
        </w:rPr>
        <w:t xml:space="preserve">40003358071, </w:t>
      </w:r>
      <w:r w:rsidR="00563179" w:rsidRPr="00D86DBA">
        <w:rPr>
          <w:color w:val="000000" w:themeColor="text1"/>
          <w:sz w:val="22"/>
          <w:szCs w:val="22"/>
        </w:rPr>
        <w:t xml:space="preserve">juridiskā adrese: </w:t>
      </w:r>
      <w:r w:rsidR="00D86DBA" w:rsidRPr="00D86DBA">
        <w:rPr>
          <w:color w:val="000000" w:themeColor="text1"/>
          <w:sz w:val="22"/>
          <w:szCs w:val="22"/>
        </w:rPr>
        <w:t xml:space="preserve">Cīruļu iela 29, </w:t>
      </w:r>
      <w:proofErr w:type="spellStart"/>
      <w:r w:rsidR="00D86DBA" w:rsidRPr="00D86DBA">
        <w:rPr>
          <w:color w:val="000000" w:themeColor="text1"/>
          <w:sz w:val="22"/>
          <w:szCs w:val="22"/>
        </w:rPr>
        <w:t>Kalngale</w:t>
      </w:r>
      <w:proofErr w:type="spellEnd"/>
      <w:r w:rsidR="00D86DBA" w:rsidRPr="00D86DBA">
        <w:rPr>
          <w:color w:val="000000" w:themeColor="text1"/>
          <w:sz w:val="22"/>
          <w:szCs w:val="22"/>
        </w:rPr>
        <w:t>, Carnikavas pag., Ādažu nov., LV-2163</w:t>
      </w:r>
      <w:r w:rsidR="00563179" w:rsidRPr="00D86DBA">
        <w:rPr>
          <w:color w:val="000000" w:themeColor="text1"/>
          <w:sz w:val="22"/>
          <w:szCs w:val="22"/>
        </w:rPr>
        <w:t xml:space="preserve">, tās </w:t>
      </w:r>
      <w:r w:rsidR="00D86DBA" w:rsidRPr="00D86DBA">
        <w:rPr>
          <w:color w:val="000000" w:themeColor="text1"/>
          <w:sz w:val="22"/>
          <w:szCs w:val="22"/>
        </w:rPr>
        <w:t xml:space="preserve">valdes locekļa Andra </w:t>
      </w:r>
      <w:proofErr w:type="spellStart"/>
      <w:r w:rsidR="00D86DBA" w:rsidRPr="00D86DBA">
        <w:rPr>
          <w:color w:val="000000" w:themeColor="text1"/>
          <w:sz w:val="22"/>
          <w:szCs w:val="22"/>
        </w:rPr>
        <w:t>Plociņa</w:t>
      </w:r>
      <w:proofErr w:type="spellEnd"/>
      <w:r w:rsidR="00D86DBA" w:rsidRPr="00D86DBA">
        <w:rPr>
          <w:color w:val="000000" w:themeColor="text1"/>
          <w:sz w:val="22"/>
          <w:szCs w:val="22"/>
        </w:rPr>
        <w:t xml:space="preserve"> </w:t>
      </w:r>
      <w:r w:rsidR="00563179" w:rsidRPr="00D86DBA">
        <w:rPr>
          <w:color w:val="000000" w:themeColor="text1"/>
          <w:sz w:val="22"/>
          <w:szCs w:val="22"/>
        </w:rPr>
        <w:t xml:space="preserve">personā, kas darbojas uz </w:t>
      </w:r>
      <w:r w:rsidR="00D86DBA" w:rsidRPr="00D86DBA">
        <w:rPr>
          <w:color w:val="000000" w:themeColor="text1"/>
          <w:sz w:val="22"/>
          <w:szCs w:val="22"/>
        </w:rPr>
        <w:t>statūtu</w:t>
      </w:r>
      <w:r w:rsidR="00563179" w:rsidRPr="00D86DBA">
        <w:rPr>
          <w:color w:val="000000" w:themeColor="text1"/>
          <w:sz w:val="22"/>
          <w:szCs w:val="22"/>
        </w:rPr>
        <w:t xml:space="preserve"> pamata (turpmāk – </w:t>
      </w:r>
      <w:r w:rsidR="00A119EC" w:rsidRPr="00D86DBA">
        <w:rPr>
          <w:color w:val="000000" w:themeColor="text1"/>
          <w:sz w:val="22"/>
          <w:szCs w:val="22"/>
        </w:rPr>
        <w:t>Piegādātājs</w:t>
      </w:r>
      <w:r w:rsidR="00563179" w:rsidRPr="00D86DBA">
        <w:rPr>
          <w:color w:val="000000" w:themeColor="text1"/>
          <w:sz w:val="22"/>
          <w:szCs w:val="22"/>
        </w:rPr>
        <w:t xml:space="preserve">), no otras puses, turpmāk tekstā kopā – Puses, atsevišķi – Puse, pamatojoties uz iepirkuma </w:t>
      </w:r>
      <w:r w:rsidR="00A85205" w:rsidRPr="00D86DBA">
        <w:rPr>
          <w:color w:val="000000" w:themeColor="text1"/>
          <w:sz w:val="22"/>
          <w:szCs w:val="22"/>
        </w:rPr>
        <w:t>„</w:t>
      </w:r>
      <w:r w:rsidR="0010248C" w:rsidRPr="00D86DBA">
        <w:rPr>
          <w:color w:val="000000" w:themeColor="text1"/>
          <w:sz w:val="22"/>
          <w:szCs w:val="22"/>
        </w:rPr>
        <w:t xml:space="preserve">Kalcija hlorīda iegāde ceļu </w:t>
      </w:r>
      <w:proofErr w:type="spellStart"/>
      <w:r w:rsidR="0010248C" w:rsidRPr="00D86DBA">
        <w:rPr>
          <w:color w:val="000000" w:themeColor="text1"/>
          <w:sz w:val="22"/>
          <w:szCs w:val="22"/>
        </w:rPr>
        <w:t>pretputekļu</w:t>
      </w:r>
      <w:proofErr w:type="spellEnd"/>
      <w:r w:rsidR="0010248C" w:rsidRPr="00D86DBA">
        <w:rPr>
          <w:color w:val="000000" w:themeColor="text1"/>
          <w:sz w:val="22"/>
          <w:szCs w:val="22"/>
        </w:rPr>
        <w:t xml:space="preserve"> apstrādei</w:t>
      </w:r>
      <w:r w:rsidR="0045287C" w:rsidRPr="00D86DBA">
        <w:rPr>
          <w:color w:val="000000" w:themeColor="text1"/>
          <w:sz w:val="22"/>
          <w:szCs w:val="22"/>
        </w:rPr>
        <w:t xml:space="preserve"> (atkārtots iepirkums)</w:t>
      </w:r>
      <w:r w:rsidR="00A85205" w:rsidRPr="00D86DBA">
        <w:rPr>
          <w:color w:val="000000" w:themeColor="text1"/>
          <w:sz w:val="22"/>
          <w:szCs w:val="22"/>
        </w:rPr>
        <w:t>” ar iden</w:t>
      </w:r>
      <w:r w:rsidR="00563179" w:rsidRPr="00D86DBA">
        <w:rPr>
          <w:color w:val="000000" w:themeColor="text1"/>
          <w:sz w:val="22"/>
          <w:szCs w:val="22"/>
        </w:rPr>
        <w:t xml:space="preserve">tifikācijas Nr. PA „Carnikavas </w:t>
      </w:r>
      <w:proofErr w:type="spellStart"/>
      <w:r w:rsidR="00563179" w:rsidRPr="00D86DBA">
        <w:rPr>
          <w:color w:val="000000" w:themeColor="text1"/>
          <w:sz w:val="22"/>
          <w:szCs w:val="22"/>
        </w:rPr>
        <w:t>k</w:t>
      </w:r>
      <w:r w:rsidR="00A85205" w:rsidRPr="00D86DBA">
        <w:rPr>
          <w:color w:val="000000" w:themeColor="text1"/>
          <w:sz w:val="22"/>
          <w:szCs w:val="22"/>
        </w:rPr>
        <w:t>omunālserviss</w:t>
      </w:r>
      <w:proofErr w:type="spellEnd"/>
      <w:r w:rsidR="00A85205" w:rsidRPr="00D86DBA">
        <w:rPr>
          <w:color w:val="000000" w:themeColor="text1"/>
          <w:sz w:val="22"/>
          <w:szCs w:val="22"/>
        </w:rPr>
        <w:t xml:space="preserve">” </w:t>
      </w:r>
      <w:r w:rsidR="0041307D" w:rsidRPr="00D86DBA">
        <w:rPr>
          <w:color w:val="000000" w:themeColor="text1"/>
          <w:sz w:val="22"/>
          <w:szCs w:val="22"/>
        </w:rPr>
        <w:t xml:space="preserve"> </w:t>
      </w:r>
      <w:r w:rsidR="006A17DA" w:rsidRPr="00D86DBA">
        <w:rPr>
          <w:color w:val="000000" w:themeColor="text1"/>
          <w:sz w:val="22"/>
          <w:szCs w:val="22"/>
        </w:rPr>
        <w:t>202</w:t>
      </w:r>
      <w:r w:rsidR="002E270F" w:rsidRPr="00D86DBA">
        <w:rPr>
          <w:color w:val="000000" w:themeColor="text1"/>
          <w:sz w:val="22"/>
          <w:szCs w:val="22"/>
        </w:rPr>
        <w:t>6/</w:t>
      </w:r>
      <w:r w:rsidR="00FC1E16" w:rsidRPr="00D86DBA">
        <w:rPr>
          <w:color w:val="000000" w:themeColor="text1"/>
          <w:sz w:val="22"/>
          <w:szCs w:val="22"/>
        </w:rPr>
        <w:t>38</w:t>
      </w:r>
      <w:r w:rsidR="00A85205" w:rsidRPr="00D86DBA">
        <w:rPr>
          <w:color w:val="000000" w:themeColor="text1"/>
          <w:sz w:val="22"/>
          <w:szCs w:val="22"/>
        </w:rPr>
        <w:t xml:space="preserve"> rezultātiem un </w:t>
      </w:r>
      <w:r w:rsidR="00893C63" w:rsidRPr="00D86DBA">
        <w:rPr>
          <w:color w:val="000000" w:themeColor="text1"/>
          <w:sz w:val="22"/>
          <w:szCs w:val="22"/>
        </w:rPr>
        <w:t>Izpildītāja</w:t>
      </w:r>
      <w:r w:rsidR="00A85205" w:rsidRPr="00D86DBA">
        <w:rPr>
          <w:color w:val="000000" w:themeColor="text1"/>
          <w:sz w:val="22"/>
          <w:szCs w:val="22"/>
        </w:rPr>
        <w:t xml:space="preserve"> iesniegto piedāvājumu, noslēdz šādu</w:t>
      </w:r>
      <w:r w:rsidR="00B7250F" w:rsidRPr="00D86DBA">
        <w:rPr>
          <w:color w:val="000000" w:themeColor="text1"/>
          <w:sz w:val="22"/>
          <w:szCs w:val="22"/>
        </w:rPr>
        <w:t xml:space="preserve"> līgumu (</w:t>
      </w:r>
      <w:r w:rsidR="00A85205" w:rsidRPr="00D86DBA">
        <w:rPr>
          <w:color w:val="000000" w:themeColor="text1"/>
          <w:sz w:val="22"/>
          <w:szCs w:val="22"/>
        </w:rPr>
        <w:t>turpmāk – Līgums</w:t>
      </w:r>
      <w:r w:rsidR="00B7250F" w:rsidRPr="00D86DBA">
        <w:rPr>
          <w:color w:val="000000" w:themeColor="text1"/>
          <w:sz w:val="22"/>
          <w:szCs w:val="22"/>
        </w:rPr>
        <w:t>)</w:t>
      </w:r>
      <w:r w:rsidR="00A85205" w:rsidRPr="00D86DBA">
        <w:rPr>
          <w:color w:val="000000" w:themeColor="text1"/>
          <w:sz w:val="22"/>
          <w:szCs w:val="22"/>
        </w:rPr>
        <w:t>:</w:t>
      </w:r>
    </w:p>
    <w:p w14:paraId="1646ACFE" w14:textId="77777777" w:rsidR="00FA619A" w:rsidRPr="00D86DBA" w:rsidRDefault="00000000">
      <w:pPr>
        <w:numPr>
          <w:ilvl w:val="0"/>
          <w:numId w:val="36"/>
        </w:numPr>
        <w:tabs>
          <w:tab w:val="left" w:pos="3828"/>
        </w:tabs>
        <w:spacing w:after="120"/>
        <w:ind w:left="714" w:hanging="357"/>
        <w:jc w:val="center"/>
        <w:rPr>
          <w:b/>
          <w:bCs/>
          <w:sz w:val="22"/>
          <w:szCs w:val="22"/>
        </w:rPr>
      </w:pPr>
      <w:r w:rsidRPr="00D86DBA">
        <w:rPr>
          <w:b/>
          <w:bCs/>
          <w:sz w:val="22"/>
          <w:szCs w:val="22"/>
        </w:rPr>
        <w:t xml:space="preserve">LĪGUMA PRIEKŠMETS </w:t>
      </w:r>
    </w:p>
    <w:p w14:paraId="0ABB5B26" w14:textId="77777777" w:rsidR="004B5D5F" w:rsidRPr="00D86DBA" w:rsidRDefault="00000000">
      <w:pPr>
        <w:numPr>
          <w:ilvl w:val="1"/>
          <w:numId w:val="37"/>
        </w:numPr>
        <w:shd w:val="clear" w:color="auto" w:fill="FFFFFF"/>
        <w:tabs>
          <w:tab w:val="clear" w:pos="360"/>
        </w:tabs>
        <w:spacing w:after="120"/>
        <w:ind w:left="567" w:hanging="567"/>
        <w:jc w:val="both"/>
        <w:rPr>
          <w:sz w:val="22"/>
          <w:szCs w:val="22"/>
        </w:rPr>
      </w:pPr>
      <w:r w:rsidRPr="00D86DBA">
        <w:rPr>
          <w:sz w:val="22"/>
          <w:szCs w:val="22"/>
        </w:rPr>
        <w:t xml:space="preserve">Piegādātājs apņemas piegādāt Pasūtītājam </w:t>
      </w:r>
      <w:r w:rsidRPr="00D86DBA">
        <w:rPr>
          <w:b/>
          <w:bCs/>
          <w:sz w:val="22"/>
          <w:szCs w:val="22"/>
        </w:rPr>
        <w:t xml:space="preserve">kalcija hlorīdu ceļu </w:t>
      </w:r>
      <w:proofErr w:type="spellStart"/>
      <w:r w:rsidRPr="00D86DBA">
        <w:rPr>
          <w:b/>
          <w:bCs/>
          <w:sz w:val="22"/>
          <w:szCs w:val="22"/>
        </w:rPr>
        <w:t>pretputekļu</w:t>
      </w:r>
      <w:proofErr w:type="spellEnd"/>
      <w:r w:rsidRPr="00D86DBA">
        <w:rPr>
          <w:b/>
          <w:bCs/>
          <w:sz w:val="22"/>
          <w:szCs w:val="22"/>
        </w:rPr>
        <w:t xml:space="preserve"> apstrādei</w:t>
      </w:r>
      <w:r w:rsidRPr="00D86DBA">
        <w:rPr>
          <w:sz w:val="22"/>
          <w:szCs w:val="22"/>
        </w:rPr>
        <w:t xml:space="preserve"> (turpmāk – Prece) atbilstoši tehniskajai specifikācijai (Līguma 1.pielikums), finanšu piedāvājumam (Līguma 2.pielikums), saistošajiem normatīvajiem aktiem un Pasūtītāja atbildīgās personas norādījumiem.</w:t>
      </w:r>
    </w:p>
    <w:p w14:paraId="50A47C99" w14:textId="5825C97A" w:rsidR="004B5D5F" w:rsidRPr="00D86DBA" w:rsidRDefault="00000000">
      <w:pPr>
        <w:numPr>
          <w:ilvl w:val="1"/>
          <w:numId w:val="37"/>
        </w:numPr>
        <w:shd w:val="clear" w:color="auto" w:fill="FFFFFF"/>
        <w:tabs>
          <w:tab w:val="clear" w:pos="360"/>
        </w:tabs>
        <w:spacing w:after="120"/>
        <w:ind w:left="567" w:hanging="567"/>
        <w:jc w:val="both"/>
        <w:rPr>
          <w:sz w:val="22"/>
          <w:szCs w:val="22"/>
        </w:rPr>
      </w:pPr>
      <w:r w:rsidRPr="00D86DBA">
        <w:rPr>
          <w:sz w:val="22"/>
          <w:szCs w:val="22"/>
        </w:rPr>
        <w:t xml:space="preserve">Preču saņemšanas vieta – </w:t>
      </w:r>
      <w:r w:rsidR="0086695C" w:rsidRPr="00D86DBA">
        <w:rPr>
          <w:sz w:val="22"/>
          <w:szCs w:val="22"/>
        </w:rPr>
        <w:t xml:space="preserve">Cīruļu iela 29, </w:t>
      </w:r>
      <w:proofErr w:type="spellStart"/>
      <w:r w:rsidR="0086695C" w:rsidRPr="00D86DBA">
        <w:rPr>
          <w:sz w:val="22"/>
          <w:szCs w:val="22"/>
        </w:rPr>
        <w:t>Kalngale</w:t>
      </w:r>
      <w:proofErr w:type="spellEnd"/>
      <w:r w:rsidR="0086695C" w:rsidRPr="00D86DBA">
        <w:rPr>
          <w:sz w:val="22"/>
          <w:szCs w:val="22"/>
        </w:rPr>
        <w:t>, Carnikavas pagasts, Ādažu novads.</w:t>
      </w:r>
      <w:r w:rsidRPr="00D86DBA">
        <w:rPr>
          <w:sz w:val="22"/>
          <w:szCs w:val="22"/>
        </w:rPr>
        <w:t xml:space="preserve"> </w:t>
      </w:r>
    </w:p>
    <w:p w14:paraId="05BA66C5" w14:textId="385C2297" w:rsidR="00FA619A" w:rsidRPr="00D86DBA" w:rsidRDefault="00000000">
      <w:pPr>
        <w:numPr>
          <w:ilvl w:val="1"/>
          <w:numId w:val="37"/>
        </w:numPr>
        <w:shd w:val="clear" w:color="auto" w:fill="FFFFFF"/>
        <w:tabs>
          <w:tab w:val="clear" w:pos="360"/>
          <w:tab w:val="num" w:pos="567"/>
        </w:tabs>
        <w:spacing w:after="120"/>
        <w:ind w:left="567" w:hanging="567"/>
        <w:jc w:val="both"/>
        <w:rPr>
          <w:sz w:val="22"/>
          <w:szCs w:val="22"/>
        </w:rPr>
      </w:pPr>
      <w:r w:rsidRPr="00D86DBA">
        <w:rPr>
          <w:sz w:val="22"/>
          <w:szCs w:val="22"/>
        </w:rPr>
        <w:t xml:space="preserve">Piegādātājs apliecina, ka ir pienācīgi iepazinies ar Preces piegādes nosacījumiem, apjomu un Pasūtītāja prasībām un neizvirza jebkādus iebildumus vai pretenzijas. </w:t>
      </w:r>
    </w:p>
    <w:p w14:paraId="5B053A01" w14:textId="7E773270" w:rsidR="00FA619A" w:rsidRPr="00D86DBA" w:rsidRDefault="00000000">
      <w:pPr>
        <w:numPr>
          <w:ilvl w:val="1"/>
          <w:numId w:val="37"/>
        </w:numPr>
        <w:shd w:val="clear" w:color="auto" w:fill="FFFFFF"/>
        <w:tabs>
          <w:tab w:val="clear" w:pos="360"/>
          <w:tab w:val="num" w:pos="567"/>
        </w:tabs>
        <w:spacing w:after="120"/>
        <w:ind w:left="567" w:hanging="567"/>
        <w:jc w:val="both"/>
        <w:rPr>
          <w:sz w:val="22"/>
          <w:szCs w:val="22"/>
        </w:rPr>
      </w:pPr>
      <w:r w:rsidRPr="00D86DBA">
        <w:rPr>
          <w:sz w:val="22"/>
          <w:szCs w:val="22"/>
        </w:rPr>
        <w:t>Parakstot šo Līgumu</w:t>
      </w:r>
      <w:r w:rsidR="004B5D5F" w:rsidRPr="00D86DBA">
        <w:rPr>
          <w:sz w:val="22"/>
          <w:szCs w:val="22"/>
        </w:rPr>
        <w:t>,</w:t>
      </w:r>
      <w:r w:rsidRPr="00D86DBA">
        <w:rPr>
          <w:sz w:val="22"/>
          <w:szCs w:val="22"/>
        </w:rPr>
        <w:t xml:space="preserve"> </w:t>
      </w:r>
      <w:r w:rsidR="004B5D5F" w:rsidRPr="00D86DBA">
        <w:rPr>
          <w:sz w:val="22"/>
          <w:szCs w:val="22"/>
        </w:rPr>
        <w:t>Piegādātājs</w:t>
      </w:r>
      <w:r w:rsidRPr="00D86DBA">
        <w:rPr>
          <w:sz w:val="22"/>
          <w:szCs w:val="22"/>
        </w:rPr>
        <w:t xml:space="preserve"> apliecina, ka </w:t>
      </w:r>
      <w:r w:rsidR="004B5D5F" w:rsidRPr="00D86DBA">
        <w:rPr>
          <w:sz w:val="22"/>
          <w:szCs w:val="22"/>
        </w:rPr>
        <w:t>visas</w:t>
      </w:r>
      <w:r w:rsidRPr="00D86DBA">
        <w:rPr>
          <w:sz w:val="22"/>
          <w:szCs w:val="22"/>
        </w:rPr>
        <w:t xml:space="preserve"> izmaksas, kas nepieciešamas kvalitatīvai </w:t>
      </w:r>
      <w:r w:rsidR="004B5D5F" w:rsidRPr="00D86DBA">
        <w:rPr>
          <w:sz w:val="22"/>
          <w:szCs w:val="22"/>
        </w:rPr>
        <w:t>Līguma izpildei</w:t>
      </w:r>
      <w:r w:rsidRPr="00D86DBA">
        <w:rPr>
          <w:sz w:val="22"/>
          <w:szCs w:val="22"/>
        </w:rPr>
        <w:t xml:space="preserve">, ir ierēķinātas Līguma cenā, atbilstoši </w:t>
      </w:r>
      <w:r w:rsidR="004B5D5F" w:rsidRPr="00D86DBA">
        <w:rPr>
          <w:sz w:val="22"/>
          <w:szCs w:val="22"/>
        </w:rPr>
        <w:t>Līguma</w:t>
      </w:r>
      <w:r w:rsidRPr="00D86DBA">
        <w:rPr>
          <w:sz w:val="22"/>
          <w:szCs w:val="22"/>
        </w:rPr>
        <w:t xml:space="preserve"> termiņam, iepirkuma nolikumam, tehniskajai specifikācijai un piedāvājumam. </w:t>
      </w:r>
    </w:p>
    <w:p w14:paraId="728F192B" w14:textId="2A9001CD" w:rsidR="00FA619A" w:rsidRPr="00D86DBA" w:rsidRDefault="00000000">
      <w:pPr>
        <w:numPr>
          <w:ilvl w:val="1"/>
          <w:numId w:val="37"/>
        </w:numPr>
        <w:shd w:val="clear" w:color="auto" w:fill="FFFFFF"/>
        <w:tabs>
          <w:tab w:val="clear" w:pos="360"/>
          <w:tab w:val="num" w:pos="567"/>
        </w:tabs>
        <w:spacing w:after="120"/>
        <w:ind w:left="567" w:hanging="567"/>
        <w:jc w:val="both"/>
        <w:rPr>
          <w:sz w:val="22"/>
          <w:szCs w:val="22"/>
        </w:rPr>
      </w:pPr>
      <w:r w:rsidRPr="00D86DBA">
        <w:rPr>
          <w:sz w:val="22"/>
          <w:szCs w:val="22"/>
        </w:rPr>
        <w:t>Parakstot šo Līgumu</w:t>
      </w:r>
      <w:r w:rsidR="004B5D5F" w:rsidRPr="00D86DBA">
        <w:rPr>
          <w:sz w:val="22"/>
          <w:szCs w:val="22"/>
        </w:rPr>
        <w:t>,</w:t>
      </w:r>
      <w:r w:rsidRPr="00D86DBA">
        <w:rPr>
          <w:sz w:val="22"/>
          <w:szCs w:val="22"/>
        </w:rPr>
        <w:t xml:space="preserve"> </w:t>
      </w:r>
      <w:r w:rsidR="004B5D5F" w:rsidRPr="00D86DBA">
        <w:rPr>
          <w:sz w:val="22"/>
          <w:szCs w:val="22"/>
        </w:rPr>
        <w:t>Piegādātājs</w:t>
      </w:r>
      <w:r w:rsidRPr="00D86DBA">
        <w:rPr>
          <w:sz w:val="22"/>
          <w:szCs w:val="22"/>
        </w:rPr>
        <w:t xml:space="preserve"> apliecina, ka tam ir visas nepieciešamās atļaujas, apliecības un/vai sertifikāti, kas nepieciešamas </w:t>
      </w:r>
      <w:r w:rsidR="00583BFD" w:rsidRPr="00D86DBA">
        <w:rPr>
          <w:sz w:val="22"/>
          <w:szCs w:val="22"/>
        </w:rPr>
        <w:t>Preces iegādei</w:t>
      </w:r>
      <w:r w:rsidRPr="00D86DBA">
        <w:rPr>
          <w:sz w:val="22"/>
          <w:szCs w:val="22"/>
        </w:rPr>
        <w:t xml:space="preserve"> atbilstoši tehniskajai specifikācijai un piedāvājumam.</w:t>
      </w:r>
    </w:p>
    <w:p w14:paraId="76C57A88" w14:textId="77777777" w:rsidR="00FA619A" w:rsidRPr="00D86DBA" w:rsidRDefault="00000000">
      <w:pPr>
        <w:pStyle w:val="Sarakstarindkopa1"/>
        <w:numPr>
          <w:ilvl w:val="0"/>
          <w:numId w:val="37"/>
        </w:numPr>
        <w:shd w:val="clear" w:color="auto" w:fill="FFFFFF"/>
        <w:spacing w:after="120"/>
        <w:contextualSpacing w:val="0"/>
        <w:jc w:val="center"/>
        <w:rPr>
          <w:b/>
          <w:sz w:val="22"/>
          <w:szCs w:val="22"/>
          <w:lang w:val="lv-LV"/>
        </w:rPr>
      </w:pPr>
      <w:r w:rsidRPr="00D86DBA">
        <w:rPr>
          <w:b/>
          <w:sz w:val="22"/>
          <w:szCs w:val="22"/>
          <w:lang w:val="lv-LV"/>
        </w:rPr>
        <w:t>LĪGUMA TERMIŅŠ</w:t>
      </w:r>
    </w:p>
    <w:p w14:paraId="5B682FEB" w14:textId="3142485D" w:rsidR="00015BE8" w:rsidRPr="00D86DBA" w:rsidRDefault="00000000">
      <w:pPr>
        <w:pStyle w:val="Footer"/>
        <w:numPr>
          <w:ilvl w:val="1"/>
          <w:numId w:val="37"/>
        </w:numPr>
        <w:tabs>
          <w:tab w:val="clear" w:pos="360"/>
          <w:tab w:val="clear" w:pos="4153"/>
          <w:tab w:val="clear" w:pos="8306"/>
          <w:tab w:val="left" w:pos="0"/>
          <w:tab w:val="num" w:pos="851"/>
        </w:tabs>
        <w:spacing w:after="120"/>
        <w:ind w:left="567" w:hanging="567"/>
        <w:jc w:val="both"/>
        <w:rPr>
          <w:sz w:val="22"/>
          <w:szCs w:val="22"/>
        </w:rPr>
      </w:pPr>
      <w:r w:rsidRPr="00D86DBA">
        <w:rPr>
          <w:sz w:val="22"/>
          <w:szCs w:val="22"/>
        </w:rPr>
        <w:t>Līgums stājas spēkā ar tā abpusējas parakstīšanas brīdi un ir spēkā 12 (divpadsmit) mēnešus</w:t>
      </w:r>
      <w:r w:rsidR="00F32B30" w:rsidRPr="00D86DBA">
        <w:rPr>
          <w:sz w:val="22"/>
          <w:szCs w:val="22"/>
        </w:rPr>
        <w:t>, vai līdz Līguma 3.1.apakšpunktā noteiktās līgumcenas apguvei, atkarībā no tā, kurš no nosacījumiem iestājas pirmais</w:t>
      </w:r>
      <w:r w:rsidRPr="00D86DBA">
        <w:rPr>
          <w:sz w:val="22"/>
          <w:szCs w:val="22"/>
        </w:rPr>
        <w:t>.</w:t>
      </w:r>
    </w:p>
    <w:p w14:paraId="4E064F75" w14:textId="2B539972" w:rsidR="00015BE8" w:rsidRPr="00D86DBA" w:rsidRDefault="00000000">
      <w:pPr>
        <w:pStyle w:val="Footer"/>
        <w:numPr>
          <w:ilvl w:val="1"/>
          <w:numId w:val="37"/>
        </w:numPr>
        <w:tabs>
          <w:tab w:val="clear" w:pos="360"/>
          <w:tab w:val="clear" w:pos="4153"/>
          <w:tab w:val="clear" w:pos="8306"/>
          <w:tab w:val="left" w:pos="0"/>
          <w:tab w:val="num" w:pos="851"/>
        </w:tabs>
        <w:spacing w:after="120"/>
        <w:ind w:left="567" w:hanging="567"/>
        <w:jc w:val="both"/>
        <w:rPr>
          <w:sz w:val="22"/>
          <w:szCs w:val="22"/>
        </w:rPr>
      </w:pPr>
      <w:r w:rsidRPr="00D86DBA">
        <w:rPr>
          <w:sz w:val="22"/>
          <w:szCs w:val="22"/>
        </w:rPr>
        <w:t xml:space="preserve">Ja Līguma darbības laikā, Pasūtītājs nekonstatēs atkārtotus būtiskus Līguma izpildes kārtības vai kvalitātes trūkumus, ja Piegādātājs būs godprātīgi pildījis savus pienākumus, ko tas uzņēmies līdz ar Līguma parakstīšanu, Līgums tiks pagarināts par 12 (divpadsmit) mēnešiem, </w:t>
      </w:r>
      <w:r w:rsidRPr="00D86DBA">
        <w:rPr>
          <w:b/>
          <w:sz w:val="22"/>
          <w:szCs w:val="22"/>
        </w:rPr>
        <w:t>kopējam Līguma darbības termiņam nepārsniedzot 24 (divdesmit četrus) mēnešus, skaitot no Līguma parakstīšanas brīža</w:t>
      </w:r>
      <w:r w:rsidRPr="00D86DBA">
        <w:rPr>
          <w:sz w:val="22"/>
          <w:szCs w:val="22"/>
        </w:rPr>
        <w:t>.</w:t>
      </w:r>
    </w:p>
    <w:p w14:paraId="7CC9396A" w14:textId="77777777" w:rsidR="00FA619A" w:rsidRPr="00D86DBA" w:rsidRDefault="00000000">
      <w:pPr>
        <w:pStyle w:val="Footer"/>
        <w:numPr>
          <w:ilvl w:val="1"/>
          <w:numId w:val="37"/>
        </w:numPr>
        <w:tabs>
          <w:tab w:val="clear" w:pos="360"/>
          <w:tab w:val="clear" w:pos="4153"/>
          <w:tab w:val="clear" w:pos="8306"/>
          <w:tab w:val="left" w:pos="0"/>
          <w:tab w:val="num" w:pos="567"/>
        </w:tabs>
        <w:spacing w:after="120"/>
        <w:ind w:left="567" w:hanging="567"/>
        <w:jc w:val="both"/>
        <w:rPr>
          <w:color w:val="000000"/>
          <w:sz w:val="22"/>
          <w:szCs w:val="22"/>
        </w:rPr>
      </w:pPr>
      <w:r w:rsidRPr="00D86DBA">
        <w:rPr>
          <w:color w:val="000000"/>
          <w:sz w:val="22"/>
          <w:szCs w:val="22"/>
        </w:rPr>
        <w:t>Līguma termiņu var grozīt, Pusēm vienojoties, jebkurā gadījumā, kad iestājas tādi apstākļi, kuru dēļ noteiktais termiņa pagarinājums ir nepieciešams, un šos apstākļus Pasūtītājs nevarēja ne paredzēt, ne ietekmēt.</w:t>
      </w:r>
    </w:p>
    <w:p w14:paraId="4EAC9E3A" w14:textId="413265FB" w:rsidR="00FA619A" w:rsidRPr="00D86DBA" w:rsidRDefault="00000000">
      <w:pPr>
        <w:pStyle w:val="Footer"/>
        <w:numPr>
          <w:ilvl w:val="1"/>
          <w:numId w:val="37"/>
        </w:numPr>
        <w:tabs>
          <w:tab w:val="clear" w:pos="360"/>
          <w:tab w:val="clear" w:pos="4153"/>
          <w:tab w:val="clear" w:pos="8306"/>
          <w:tab w:val="left" w:pos="0"/>
          <w:tab w:val="num" w:pos="567"/>
        </w:tabs>
        <w:spacing w:after="120"/>
        <w:ind w:left="567" w:hanging="567"/>
        <w:jc w:val="both"/>
        <w:rPr>
          <w:color w:val="000000"/>
          <w:sz w:val="22"/>
          <w:szCs w:val="22"/>
        </w:rPr>
      </w:pPr>
      <w:r w:rsidRPr="00D86DBA">
        <w:rPr>
          <w:color w:val="000000"/>
          <w:sz w:val="22"/>
          <w:szCs w:val="22"/>
          <w:lang w:eastAsia="x-none"/>
        </w:rPr>
        <w:t xml:space="preserve">Līguma izpildei ir regulāra iepirkuma raksturs, kas izpaužas tādējādi, ka </w:t>
      </w:r>
      <w:r w:rsidR="00015BE8" w:rsidRPr="00D86DBA">
        <w:rPr>
          <w:color w:val="000000"/>
          <w:sz w:val="22"/>
          <w:szCs w:val="22"/>
          <w:lang w:eastAsia="x-none"/>
        </w:rPr>
        <w:t xml:space="preserve">Preci </w:t>
      </w:r>
      <w:proofErr w:type="spellStart"/>
      <w:r w:rsidRPr="00D86DBA">
        <w:rPr>
          <w:color w:val="000000"/>
          <w:sz w:val="22"/>
          <w:szCs w:val="22"/>
          <w:lang w:eastAsia="x-none"/>
        </w:rPr>
        <w:t>pasūta</w:t>
      </w:r>
      <w:proofErr w:type="spellEnd"/>
      <w:r w:rsidRPr="00D86DBA">
        <w:rPr>
          <w:color w:val="000000"/>
          <w:sz w:val="22"/>
          <w:szCs w:val="22"/>
          <w:lang w:eastAsia="x-none"/>
        </w:rPr>
        <w:t xml:space="preserve"> atkarībā no Pasūtītāja vajadzībām.   </w:t>
      </w:r>
    </w:p>
    <w:p w14:paraId="4F3F07B0" w14:textId="66F210AE" w:rsidR="00FA619A" w:rsidRPr="00D86DBA" w:rsidRDefault="00000000">
      <w:pPr>
        <w:pStyle w:val="Sarakstarindkopa1"/>
        <w:numPr>
          <w:ilvl w:val="0"/>
          <w:numId w:val="37"/>
        </w:numPr>
        <w:shd w:val="clear" w:color="auto" w:fill="FFFFFF"/>
        <w:spacing w:after="120"/>
        <w:contextualSpacing w:val="0"/>
        <w:jc w:val="center"/>
        <w:rPr>
          <w:b/>
          <w:sz w:val="22"/>
          <w:szCs w:val="22"/>
          <w:lang w:val="lv-LV"/>
        </w:rPr>
      </w:pPr>
      <w:r w:rsidRPr="00D86DBA">
        <w:rPr>
          <w:b/>
          <w:sz w:val="22"/>
          <w:szCs w:val="22"/>
          <w:lang w:val="lv-LV"/>
        </w:rPr>
        <w:t xml:space="preserve">LĪGUMA CENA </w:t>
      </w:r>
    </w:p>
    <w:p w14:paraId="11DE1B76" w14:textId="66AF2B60" w:rsidR="009C5079" w:rsidRPr="00D86DBA" w:rsidRDefault="00000000">
      <w:pPr>
        <w:pStyle w:val="Sarakstarindkopa1"/>
        <w:numPr>
          <w:ilvl w:val="1"/>
          <w:numId w:val="37"/>
        </w:numPr>
        <w:shd w:val="clear" w:color="auto" w:fill="FFFFFF"/>
        <w:tabs>
          <w:tab w:val="clear" w:pos="360"/>
          <w:tab w:val="num" w:pos="567"/>
        </w:tabs>
        <w:spacing w:after="120"/>
        <w:ind w:left="567" w:hanging="567"/>
        <w:contextualSpacing w:val="0"/>
        <w:jc w:val="both"/>
        <w:rPr>
          <w:sz w:val="22"/>
          <w:szCs w:val="22"/>
          <w:lang w:val="lv-LV"/>
        </w:rPr>
      </w:pPr>
      <w:r w:rsidRPr="00D86DBA">
        <w:rPr>
          <w:sz w:val="22"/>
          <w:szCs w:val="22"/>
          <w:lang w:val="lv-LV"/>
        </w:rPr>
        <w:t xml:space="preserve">Kopējā Līguma summa (turpmāk – Līgumcena), visā Līguma darbības laikā ir </w:t>
      </w:r>
      <w:r w:rsidR="00F32B30" w:rsidRPr="00D86DBA">
        <w:rPr>
          <w:b/>
          <w:bCs/>
          <w:sz w:val="22"/>
          <w:szCs w:val="22"/>
          <w:lang w:val="lv-LV"/>
        </w:rPr>
        <w:t>47400.00</w:t>
      </w:r>
      <w:r w:rsidRPr="00D86DBA">
        <w:rPr>
          <w:b/>
          <w:bCs/>
          <w:sz w:val="22"/>
          <w:szCs w:val="22"/>
          <w:lang w:val="lv-LV"/>
        </w:rPr>
        <w:t xml:space="preserve"> EUR</w:t>
      </w:r>
      <w:r w:rsidRPr="00D86DBA">
        <w:rPr>
          <w:sz w:val="22"/>
          <w:szCs w:val="22"/>
          <w:lang w:val="lv-LV"/>
        </w:rPr>
        <w:t xml:space="preserve"> bez pievienotās vērtības nodokļa (turpmāk – PVN)</w:t>
      </w:r>
      <w:r w:rsidR="00404CE7" w:rsidRPr="00D86DBA">
        <w:rPr>
          <w:sz w:val="22"/>
          <w:szCs w:val="22"/>
          <w:lang w:val="lv-LV"/>
        </w:rPr>
        <w:t>. PVN tiek piemērots atbilstoši Latvijas Republikas normatīvajos aktos noteiktai kārtībai un apmēram. Līgumcena nevar tikt paaugstināta.</w:t>
      </w:r>
    </w:p>
    <w:p w14:paraId="4A303164" w14:textId="3BEA9117" w:rsidR="00404CE7" w:rsidRPr="00D86DBA" w:rsidRDefault="00000000">
      <w:pPr>
        <w:pStyle w:val="Sarakstarindkopa1"/>
        <w:numPr>
          <w:ilvl w:val="1"/>
          <w:numId w:val="37"/>
        </w:numPr>
        <w:shd w:val="clear" w:color="auto" w:fill="FFFFFF"/>
        <w:tabs>
          <w:tab w:val="clear" w:pos="360"/>
          <w:tab w:val="num" w:pos="567"/>
        </w:tabs>
        <w:spacing w:after="120"/>
        <w:ind w:left="567" w:hanging="567"/>
        <w:contextualSpacing w:val="0"/>
        <w:jc w:val="both"/>
        <w:rPr>
          <w:sz w:val="22"/>
          <w:szCs w:val="22"/>
          <w:lang w:val="lv-LV"/>
        </w:rPr>
      </w:pPr>
      <w:r w:rsidRPr="00D86DBA">
        <w:rPr>
          <w:sz w:val="22"/>
          <w:szCs w:val="22"/>
          <w:lang w:val="lv-LV"/>
        </w:rPr>
        <w:lastRenderedPageBreak/>
        <w:t>Preces cena ir norādīta finanšu piedāvājumā. Šajā cenā ir iekļauta Preces vērtība, visi valsts un pašvaldības noteiktie nodokļi, nodevas un citas izmaksas, kas saistītas ar Līguma izpildi. Preces cena, Līguma darbības laikā, netiks paaugstināta!</w:t>
      </w:r>
    </w:p>
    <w:p w14:paraId="245E3B7A" w14:textId="77777777" w:rsidR="00BD2C6A" w:rsidRPr="00D86DBA" w:rsidRDefault="00000000">
      <w:pPr>
        <w:pStyle w:val="Sarakstarindkopa1"/>
        <w:numPr>
          <w:ilvl w:val="1"/>
          <w:numId w:val="37"/>
        </w:numPr>
        <w:shd w:val="clear" w:color="auto" w:fill="FFFFFF"/>
        <w:tabs>
          <w:tab w:val="clear" w:pos="360"/>
          <w:tab w:val="num" w:pos="567"/>
        </w:tabs>
        <w:spacing w:after="120"/>
        <w:ind w:left="567" w:hanging="567"/>
        <w:contextualSpacing w:val="0"/>
        <w:jc w:val="both"/>
        <w:rPr>
          <w:sz w:val="22"/>
          <w:szCs w:val="22"/>
          <w:lang w:val="lv-LV"/>
        </w:rPr>
      </w:pPr>
      <w:r w:rsidRPr="00D86DBA">
        <w:rPr>
          <w:sz w:val="22"/>
          <w:szCs w:val="22"/>
          <w:lang w:val="lv-LV"/>
        </w:rPr>
        <w:t>Līgumcenu sastāda visu Preču, kas ir iegādātas pamatojoties uz Līgumu, kopējā cenu summa.</w:t>
      </w:r>
    </w:p>
    <w:p w14:paraId="34C8A3E8" w14:textId="77777777" w:rsidR="00BD2C6A" w:rsidRPr="00D86DBA" w:rsidRDefault="00000000">
      <w:pPr>
        <w:pStyle w:val="Sarakstarindkopa1"/>
        <w:numPr>
          <w:ilvl w:val="1"/>
          <w:numId w:val="37"/>
        </w:numPr>
        <w:shd w:val="clear" w:color="auto" w:fill="FFFFFF"/>
        <w:tabs>
          <w:tab w:val="clear" w:pos="360"/>
          <w:tab w:val="num" w:pos="567"/>
        </w:tabs>
        <w:spacing w:after="120"/>
        <w:ind w:left="567" w:hanging="567"/>
        <w:contextualSpacing w:val="0"/>
        <w:jc w:val="both"/>
        <w:rPr>
          <w:sz w:val="22"/>
          <w:szCs w:val="22"/>
          <w:lang w:val="lv-LV"/>
        </w:rPr>
      </w:pPr>
      <w:r w:rsidRPr="00D86DBA">
        <w:rPr>
          <w:color w:val="000000" w:themeColor="text1"/>
          <w:sz w:val="22"/>
          <w:szCs w:val="22"/>
          <w:lang w:val="lv-LV"/>
        </w:rPr>
        <w:t>Līgumcena ir maksimālā plānotā, un Pasūtītājs var iegādāties Preci mazākā apjomā un par mazāku Līgumcenu atbilstoši tā reālajai nepieciešamībai.</w:t>
      </w:r>
    </w:p>
    <w:p w14:paraId="44899CF6" w14:textId="077C4645" w:rsidR="009C5079" w:rsidRPr="00D86DBA" w:rsidRDefault="00000000">
      <w:pPr>
        <w:pStyle w:val="Sarakstarindkopa1"/>
        <w:numPr>
          <w:ilvl w:val="1"/>
          <w:numId w:val="37"/>
        </w:numPr>
        <w:shd w:val="clear" w:color="auto" w:fill="FFFFFF"/>
        <w:tabs>
          <w:tab w:val="clear" w:pos="360"/>
          <w:tab w:val="num" w:pos="567"/>
        </w:tabs>
        <w:spacing w:after="120"/>
        <w:ind w:left="567" w:hanging="567"/>
        <w:contextualSpacing w:val="0"/>
        <w:jc w:val="both"/>
        <w:rPr>
          <w:sz w:val="22"/>
          <w:szCs w:val="22"/>
          <w:lang w:val="lv-LV"/>
        </w:rPr>
      </w:pPr>
      <w:r w:rsidRPr="00D86DBA">
        <w:rPr>
          <w:color w:val="000000" w:themeColor="text1"/>
          <w:sz w:val="22"/>
          <w:szCs w:val="22"/>
          <w:lang w:val="lv-LV"/>
        </w:rPr>
        <w:t>Piegādātājam nav tiesības prasīt papildus samaksu no Pasūtītāja, ja Preces piegādes laikā tiek konstatēts, ka Piegādātājs nav iekļāvis nepieciešamus izdevumus saskaņā ar tehnisko specifikāciju.</w:t>
      </w:r>
    </w:p>
    <w:p w14:paraId="3044825D" w14:textId="7A1349B3" w:rsidR="00F32B30" w:rsidRPr="00D86DBA" w:rsidRDefault="00000000" w:rsidP="00F32B30">
      <w:pPr>
        <w:pStyle w:val="Sarakstarindkopa1"/>
        <w:numPr>
          <w:ilvl w:val="1"/>
          <w:numId w:val="37"/>
        </w:numPr>
        <w:shd w:val="clear" w:color="auto" w:fill="FFFFFF"/>
        <w:tabs>
          <w:tab w:val="clear" w:pos="360"/>
          <w:tab w:val="num" w:pos="567"/>
        </w:tabs>
        <w:spacing w:after="120"/>
        <w:ind w:left="567" w:hanging="567"/>
        <w:contextualSpacing w:val="0"/>
        <w:jc w:val="both"/>
        <w:rPr>
          <w:sz w:val="22"/>
          <w:szCs w:val="22"/>
          <w:lang w:val="lv-LV"/>
        </w:rPr>
      </w:pPr>
      <w:r w:rsidRPr="00D86DBA">
        <w:rPr>
          <w:sz w:val="22"/>
          <w:szCs w:val="22"/>
          <w:lang w:val="lv-LV"/>
        </w:rPr>
        <w:t xml:space="preserve">Līguma darbības laikā, Izpildītājam, sākot ar 13.(trīspadsmitā) Līguma darbības mēneša, gadījumā, ja Latvijas Republikā tiek mainīts valstī noteiktais minimālās darba samaksas apmērs, Izpildītājs ir tiesīgs mainīt maksu par sniegto Pakalpojumu proporcionāli darbaspēka izmaksu pieaugumam, kā arī Puses var pārskatīt nolīgtās cenas sakarā ar darba ņēmējiem saistīto nodokļu izmaiņām, bet ne vairāk kā 20% (divdesmit procentiem) no sākotnējiem izcenojumiem. Šādos gadījumos, Izpildītājs informē Pasūtītāju </w:t>
      </w:r>
      <w:proofErr w:type="spellStart"/>
      <w:r w:rsidRPr="00D86DBA">
        <w:rPr>
          <w:sz w:val="22"/>
          <w:szCs w:val="22"/>
          <w:lang w:val="lv-LV"/>
        </w:rPr>
        <w:t>rakstveidā</w:t>
      </w:r>
      <w:proofErr w:type="spellEnd"/>
      <w:r w:rsidRPr="00D86DBA">
        <w:rPr>
          <w:sz w:val="22"/>
          <w:szCs w:val="22"/>
          <w:lang w:val="lv-LV"/>
        </w:rPr>
        <w:t xml:space="preserve"> vismaz 30 (trīsdesmit) dienu iepriekš, iesniegumam pievienojot detalizētu, izvērstu un objektīvi pamatotu skaidrojumu, kā arī cenu izmaiņu aprēķinu. Ja Puses nevienojas par ikmēneša maksas izmaiņām, tad katrai no Pusēm ir tiesības atkāpties no šī Līguma, par to rakstiski paziņojot otrai Pusei vismaz 3 (trīs) mēnešus iepriekš. Šajā gadījumā Pasūtītājs nesedz nekādus zaudējumus vai izdevumus, kas Izpildītājam varētu rasties.</w:t>
      </w:r>
    </w:p>
    <w:p w14:paraId="441FF816" w14:textId="29FFB056" w:rsidR="00BD2C6A" w:rsidRPr="00D86DBA" w:rsidRDefault="00000000">
      <w:pPr>
        <w:pStyle w:val="Sarakstarindkopa1"/>
        <w:numPr>
          <w:ilvl w:val="0"/>
          <w:numId w:val="37"/>
        </w:numPr>
        <w:shd w:val="clear" w:color="auto" w:fill="FFFFFF"/>
        <w:spacing w:after="120"/>
        <w:contextualSpacing w:val="0"/>
        <w:jc w:val="center"/>
        <w:rPr>
          <w:b/>
          <w:bCs/>
          <w:sz w:val="22"/>
          <w:szCs w:val="22"/>
          <w:lang w:val="lv-LV"/>
        </w:rPr>
      </w:pPr>
      <w:r w:rsidRPr="00D86DBA">
        <w:rPr>
          <w:b/>
          <w:bCs/>
          <w:sz w:val="22"/>
          <w:szCs w:val="22"/>
          <w:lang w:val="lv-LV"/>
        </w:rPr>
        <w:t>NORĒĶINU KĀRTĪBA</w:t>
      </w:r>
    </w:p>
    <w:p w14:paraId="4C4E16AB" w14:textId="77777777" w:rsidR="00BD2C6A" w:rsidRPr="00D86DBA" w:rsidRDefault="00000000">
      <w:pPr>
        <w:pStyle w:val="Footer"/>
        <w:numPr>
          <w:ilvl w:val="1"/>
          <w:numId w:val="37"/>
        </w:numPr>
        <w:tabs>
          <w:tab w:val="clear" w:pos="360"/>
          <w:tab w:val="clear" w:pos="4153"/>
          <w:tab w:val="clear" w:pos="8306"/>
          <w:tab w:val="left" w:pos="0"/>
          <w:tab w:val="num" w:pos="851"/>
        </w:tabs>
        <w:spacing w:after="120"/>
        <w:ind w:left="567" w:hanging="567"/>
        <w:jc w:val="both"/>
        <w:rPr>
          <w:color w:val="000000" w:themeColor="text1"/>
          <w:sz w:val="22"/>
          <w:szCs w:val="22"/>
        </w:rPr>
      </w:pPr>
      <w:r w:rsidRPr="00D86DBA">
        <w:rPr>
          <w:color w:val="000000" w:themeColor="text1"/>
          <w:sz w:val="22"/>
          <w:szCs w:val="22"/>
        </w:rPr>
        <w:t>Pasūtītājs samaksā par iegādāto un pieņemto Preci bankas pārskaitījuma veidā Līgumcenas</w:t>
      </w:r>
      <w:r w:rsidRPr="00D86DBA">
        <w:rPr>
          <w:color w:val="000000" w:themeColor="text1"/>
          <w:spacing w:val="-10"/>
          <w:sz w:val="22"/>
          <w:szCs w:val="22"/>
        </w:rPr>
        <w:t xml:space="preserve"> </w:t>
      </w:r>
      <w:r w:rsidRPr="00D86DBA">
        <w:rPr>
          <w:color w:val="000000" w:themeColor="text1"/>
          <w:sz w:val="22"/>
          <w:szCs w:val="22"/>
        </w:rPr>
        <w:t>ietvaros.</w:t>
      </w:r>
    </w:p>
    <w:p w14:paraId="6AC870B1" w14:textId="095BB27C" w:rsidR="00BD2C6A" w:rsidRPr="00D86DBA" w:rsidRDefault="00000000">
      <w:pPr>
        <w:pStyle w:val="Footer"/>
        <w:numPr>
          <w:ilvl w:val="1"/>
          <w:numId w:val="37"/>
        </w:numPr>
        <w:tabs>
          <w:tab w:val="clear" w:pos="360"/>
          <w:tab w:val="clear" w:pos="4153"/>
          <w:tab w:val="clear" w:pos="8306"/>
          <w:tab w:val="left" w:pos="0"/>
          <w:tab w:val="num" w:pos="851"/>
        </w:tabs>
        <w:spacing w:after="120"/>
        <w:ind w:left="567" w:hanging="567"/>
        <w:jc w:val="both"/>
        <w:rPr>
          <w:color w:val="000000" w:themeColor="text1"/>
          <w:sz w:val="22"/>
          <w:szCs w:val="22"/>
        </w:rPr>
      </w:pPr>
      <w:r w:rsidRPr="00D86DBA">
        <w:rPr>
          <w:color w:val="000000" w:themeColor="text1"/>
          <w:sz w:val="22"/>
          <w:szCs w:val="22"/>
        </w:rPr>
        <w:t>Pasūtītājs samaksā par katru faktiski iegādāto</w:t>
      </w:r>
      <w:r w:rsidR="00785032" w:rsidRPr="00D86DBA">
        <w:rPr>
          <w:color w:val="000000" w:themeColor="text1"/>
          <w:sz w:val="22"/>
          <w:szCs w:val="22"/>
        </w:rPr>
        <w:t>, Līgumam atbilstošu</w:t>
      </w:r>
      <w:r w:rsidRPr="00D86DBA">
        <w:rPr>
          <w:color w:val="000000" w:themeColor="text1"/>
          <w:sz w:val="22"/>
          <w:szCs w:val="22"/>
        </w:rPr>
        <w:t xml:space="preserve"> Prec</w:t>
      </w:r>
      <w:r w:rsidR="00785032" w:rsidRPr="00D86DBA">
        <w:rPr>
          <w:color w:val="000000" w:themeColor="text1"/>
          <w:sz w:val="22"/>
          <w:szCs w:val="22"/>
        </w:rPr>
        <w:t>i</w:t>
      </w:r>
      <w:r w:rsidRPr="00D86DBA">
        <w:rPr>
          <w:color w:val="000000" w:themeColor="text1"/>
          <w:sz w:val="22"/>
          <w:szCs w:val="22"/>
        </w:rPr>
        <w:t xml:space="preserve"> 15 (piecpadsmit) kalendāro dienu laikā pēc konkrētās Preces saņemšanas un attiecīgās preču pavadzīmes – rēķina abpusējas parakstīšanas dienas. Apmaksa tiek veikta ar pārskaitījumu uz Piegādātāja Līgumā norādīto norēķinu kontu.</w:t>
      </w:r>
    </w:p>
    <w:p w14:paraId="1CD879E8" w14:textId="2AC55699" w:rsidR="00FA619A" w:rsidRPr="00D86DBA" w:rsidRDefault="00000000">
      <w:pPr>
        <w:pStyle w:val="Sarakstarindkopa1"/>
        <w:numPr>
          <w:ilvl w:val="1"/>
          <w:numId w:val="37"/>
        </w:numPr>
        <w:shd w:val="clear" w:color="auto" w:fill="FFFFFF"/>
        <w:tabs>
          <w:tab w:val="clear" w:pos="360"/>
          <w:tab w:val="num" w:pos="567"/>
        </w:tabs>
        <w:spacing w:after="120"/>
        <w:ind w:left="567" w:hanging="567"/>
        <w:contextualSpacing w:val="0"/>
        <w:jc w:val="both"/>
        <w:rPr>
          <w:sz w:val="22"/>
          <w:szCs w:val="22"/>
          <w:lang w:val="lv-LV"/>
        </w:rPr>
      </w:pPr>
      <w:r w:rsidRPr="00D86DBA">
        <w:rPr>
          <w:sz w:val="22"/>
          <w:szCs w:val="22"/>
          <w:lang w:val="lv-LV"/>
        </w:rPr>
        <w:t xml:space="preserve">Izpildītājs iesniedz elektroniski rēķinu un </w:t>
      </w:r>
      <w:proofErr w:type="spellStart"/>
      <w:r w:rsidRPr="00D86DBA">
        <w:rPr>
          <w:sz w:val="22"/>
          <w:szCs w:val="22"/>
          <w:lang w:val="lv-LV"/>
        </w:rPr>
        <w:t>nosūta</w:t>
      </w:r>
      <w:proofErr w:type="spellEnd"/>
      <w:r w:rsidRPr="00D86DBA">
        <w:rPr>
          <w:sz w:val="22"/>
          <w:szCs w:val="22"/>
          <w:lang w:val="lv-LV"/>
        </w:rPr>
        <w:t xml:space="preserve"> to uz Pasūtītāja e-adresi EINVOICE@90001691745. Tiek uzskatīts, ka Pasūtītājs ir saņēmis dokumentu otrajā darba dienā pēc tā nosūtīšanas. Rēķinos un pieņemšanas-nodošanas aktos obligāti norāda Līguma numuru, datumu, Pasūtītāja atbildīgo personu par Līguma izpildi. Rēķinam tiek piemērota rēķina izrakstīšanas brīdī spēkā esošā PVN likme. Ja Izpildītājs nav iekļāvis šajā Līguma punktā noteikto informāciju, Pasūtītājam ir tiesības prasīt veikt atbilstošas korekcijas un līdz brīdim, kamēr Izpildītājs nav novērsis nepilnības – neapmaksāt pienākošos summu</w:t>
      </w:r>
      <w:r w:rsidRPr="00D86DBA">
        <w:rPr>
          <w:color w:val="000000"/>
          <w:sz w:val="22"/>
          <w:szCs w:val="22"/>
          <w:lang w:val="lv-LV"/>
        </w:rPr>
        <w:t>.</w:t>
      </w:r>
    </w:p>
    <w:p w14:paraId="37C97B98" w14:textId="5494401A" w:rsidR="00FA619A" w:rsidRPr="00D86DBA" w:rsidRDefault="00000000">
      <w:pPr>
        <w:pStyle w:val="BodyTextIndent"/>
        <w:numPr>
          <w:ilvl w:val="1"/>
          <w:numId w:val="37"/>
        </w:numPr>
        <w:tabs>
          <w:tab w:val="clear" w:pos="360"/>
          <w:tab w:val="num" w:pos="567"/>
        </w:tabs>
        <w:spacing w:before="60" w:after="120"/>
        <w:ind w:left="567" w:hanging="567"/>
        <w:rPr>
          <w:color w:val="000000"/>
          <w:sz w:val="22"/>
          <w:szCs w:val="22"/>
        </w:rPr>
      </w:pPr>
      <w:r w:rsidRPr="00D86DBA">
        <w:rPr>
          <w:color w:val="000000"/>
          <w:sz w:val="22"/>
          <w:szCs w:val="22"/>
        </w:rPr>
        <w:t>Piegādātājs, sagatavojot pavadzīmes – rēķinus, tajos obligāti iekļauj informāciju: Līguma numurs, datums un Pasūtītāja kontaktpersona. Ja Piegādātājs nav iekļāvis šajā Līguma punktā noteikto informāciju, Pasūtītājam ir tiesības prasīt veikt atbilstošas korekcijas un līdz brīdim, kamēr Piegādātājs nav novērsis nepilnības – neapmaksāt pienākošos summu.</w:t>
      </w:r>
    </w:p>
    <w:p w14:paraId="4797468B" w14:textId="4B55471A" w:rsidR="00FA619A" w:rsidRPr="00D86DBA" w:rsidRDefault="00000000">
      <w:pPr>
        <w:pStyle w:val="BodyTextIndent"/>
        <w:numPr>
          <w:ilvl w:val="1"/>
          <w:numId w:val="37"/>
        </w:numPr>
        <w:tabs>
          <w:tab w:val="clear" w:pos="360"/>
          <w:tab w:val="num" w:pos="567"/>
        </w:tabs>
        <w:spacing w:before="60" w:after="120"/>
        <w:ind w:left="567" w:hanging="567"/>
        <w:rPr>
          <w:color w:val="000000"/>
          <w:sz w:val="22"/>
          <w:szCs w:val="22"/>
        </w:rPr>
      </w:pPr>
      <w:r w:rsidRPr="00D86DBA">
        <w:rPr>
          <w:sz w:val="22"/>
          <w:szCs w:val="22"/>
        </w:rPr>
        <w:t xml:space="preserve">Par rēķina samaksas dienu atzīstama diena, kad Pasūtītājs izdarījis naudas pārskaitījumu uz </w:t>
      </w:r>
      <w:r w:rsidR="00BD2C6A" w:rsidRPr="00D86DBA">
        <w:rPr>
          <w:sz w:val="22"/>
          <w:szCs w:val="22"/>
        </w:rPr>
        <w:t>Piegādātāja</w:t>
      </w:r>
      <w:r w:rsidRPr="00D86DBA">
        <w:rPr>
          <w:sz w:val="22"/>
          <w:szCs w:val="22"/>
        </w:rPr>
        <w:t xml:space="preserve"> norēķinu kontu rēķinā norādītās summas apmērā.</w:t>
      </w:r>
    </w:p>
    <w:p w14:paraId="117A118C" w14:textId="77777777" w:rsidR="00FA619A" w:rsidRPr="00D86DBA" w:rsidRDefault="00000000">
      <w:pPr>
        <w:pStyle w:val="BodyTextIndent"/>
        <w:numPr>
          <w:ilvl w:val="1"/>
          <w:numId w:val="37"/>
        </w:numPr>
        <w:tabs>
          <w:tab w:val="clear" w:pos="360"/>
          <w:tab w:val="num" w:pos="567"/>
        </w:tabs>
        <w:spacing w:before="60" w:after="120"/>
        <w:ind w:left="567" w:hanging="567"/>
        <w:rPr>
          <w:color w:val="000000"/>
          <w:sz w:val="22"/>
          <w:szCs w:val="22"/>
        </w:rPr>
      </w:pPr>
      <w:r w:rsidRPr="00D86DBA">
        <w:rPr>
          <w:sz w:val="22"/>
          <w:szCs w:val="22"/>
        </w:rPr>
        <w:t>Katra no Pusēm sedz savus izdevumus par banku pakalpojumiem, kas saistīti ar naudas pārskaitījumu.</w:t>
      </w:r>
    </w:p>
    <w:p w14:paraId="12FFF38A" w14:textId="77777777" w:rsidR="00FA619A" w:rsidRPr="00D86DBA" w:rsidRDefault="00000000">
      <w:pPr>
        <w:pStyle w:val="BodyTextIndent"/>
        <w:numPr>
          <w:ilvl w:val="1"/>
          <w:numId w:val="37"/>
        </w:numPr>
        <w:tabs>
          <w:tab w:val="clear" w:pos="360"/>
          <w:tab w:val="num" w:pos="567"/>
        </w:tabs>
        <w:spacing w:before="60" w:after="120"/>
        <w:ind w:left="567" w:hanging="567"/>
        <w:rPr>
          <w:color w:val="000000"/>
          <w:sz w:val="22"/>
          <w:szCs w:val="22"/>
        </w:rPr>
      </w:pPr>
      <w:r w:rsidRPr="00D86DBA">
        <w:rPr>
          <w:sz w:val="22"/>
          <w:szCs w:val="22"/>
        </w:rPr>
        <w:t>Pasūtītājam ir tiesības veikt grozījumus Līgumā paredzētajā finansējuma kārtībā atkarībā no Pasūtītāja budžeta atvēruma.</w:t>
      </w:r>
    </w:p>
    <w:p w14:paraId="002EBA25" w14:textId="281473E1" w:rsidR="00FA619A" w:rsidRPr="00D86DBA" w:rsidRDefault="00000000">
      <w:pPr>
        <w:pStyle w:val="BodyTextIndent"/>
        <w:numPr>
          <w:ilvl w:val="1"/>
          <w:numId w:val="37"/>
        </w:numPr>
        <w:tabs>
          <w:tab w:val="clear" w:pos="360"/>
          <w:tab w:val="num" w:pos="567"/>
        </w:tabs>
        <w:spacing w:before="60" w:after="120"/>
        <w:ind w:left="567" w:hanging="567"/>
        <w:rPr>
          <w:color w:val="000000"/>
          <w:sz w:val="22"/>
          <w:szCs w:val="22"/>
        </w:rPr>
      </w:pPr>
      <w:r w:rsidRPr="00D86DBA">
        <w:rPr>
          <w:sz w:val="22"/>
          <w:szCs w:val="22"/>
        </w:rPr>
        <w:t xml:space="preserve">Samaksa par papildus </w:t>
      </w:r>
      <w:r w:rsidR="00BD2C6A" w:rsidRPr="00D86DBA">
        <w:rPr>
          <w:sz w:val="22"/>
          <w:szCs w:val="22"/>
        </w:rPr>
        <w:t>Preci</w:t>
      </w:r>
      <w:r w:rsidRPr="00D86DBA">
        <w:rPr>
          <w:sz w:val="22"/>
          <w:szCs w:val="22"/>
        </w:rPr>
        <w:t>, kas nav noformēt</w:t>
      </w:r>
      <w:r w:rsidR="00BD2C6A" w:rsidRPr="00D86DBA">
        <w:rPr>
          <w:sz w:val="22"/>
          <w:szCs w:val="22"/>
        </w:rPr>
        <w:t>a</w:t>
      </w:r>
      <w:r w:rsidRPr="00D86DBA">
        <w:rPr>
          <w:sz w:val="22"/>
          <w:szCs w:val="22"/>
        </w:rPr>
        <w:t xml:space="preserve"> Līgumā noteiktā kārtībā, netiek veikta.</w:t>
      </w:r>
    </w:p>
    <w:p w14:paraId="1BA7DC16" w14:textId="1ABE2CFC" w:rsidR="00FA619A" w:rsidRPr="00D86DBA" w:rsidRDefault="00000000">
      <w:pPr>
        <w:pStyle w:val="Apakpunkts"/>
        <w:numPr>
          <w:ilvl w:val="1"/>
          <w:numId w:val="37"/>
        </w:numPr>
        <w:tabs>
          <w:tab w:val="clear" w:pos="360"/>
          <w:tab w:val="left" w:pos="567"/>
          <w:tab w:val="num" w:pos="851"/>
        </w:tabs>
        <w:spacing w:after="120"/>
        <w:ind w:left="567" w:hanging="567"/>
        <w:jc w:val="both"/>
        <w:rPr>
          <w:rFonts w:ascii="Times New Roman" w:hAnsi="Times New Roman"/>
          <w:b w:val="0"/>
          <w:sz w:val="22"/>
          <w:szCs w:val="22"/>
          <w:lang w:eastAsia="en-US"/>
        </w:rPr>
      </w:pPr>
      <w:r w:rsidRPr="00D86DBA">
        <w:rPr>
          <w:rFonts w:ascii="Times New Roman" w:hAnsi="Times New Roman"/>
          <w:b w:val="0"/>
          <w:color w:val="000000" w:themeColor="text1"/>
          <w:sz w:val="22"/>
          <w:szCs w:val="22"/>
        </w:rPr>
        <w:t xml:space="preserve">Ja </w:t>
      </w:r>
      <w:r w:rsidR="00BD2C6A" w:rsidRPr="00D86DBA">
        <w:rPr>
          <w:rFonts w:ascii="Times New Roman" w:hAnsi="Times New Roman"/>
          <w:b w:val="0"/>
          <w:color w:val="000000" w:themeColor="text1"/>
          <w:sz w:val="22"/>
          <w:szCs w:val="22"/>
        </w:rPr>
        <w:t>Piegādātājs</w:t>
      </w:r>
      <w:r w:rsidRPr="00D86DBA">
        <w:rPr>
          <w:rFonts w:ascii="Times New Roman" w:hAnsi="Times New Roman"/>
          <w:b w:val="0"/>
          <w:color w:val="000000" w:themeColor="text1"/>
          <w:sz w:val="22"/>
          <w:szCs w:val="22"/>
        </w:rPr>
        <w:t xml:space="preserve"> ir iesniedzis nepareizi aizpildītu un/vai Līguma nosacījumiem neatbilstošu elektronisko rēķinu, Pasūtītājs šādu rēķinu apmaksai nepieņem un neakceptē. </w:t>
      </w:r>
      <w:r w:rsidR="00BD2C6A" w:rsidRPr="00D86DBA">
        <w:rPr>
          <w:rFonts w:ascii="Times New Roman" w:hAnsi="Times New Roman"/>
          <w:b w:val="0"/>
          <w:color w:val="000000" w:themeColor="text1"/>
          <w:sz w:val="22"/>
          <w:szCs w:val="22"/>
        </w:rPr>
        <w:t>Piegādātājam</w:t>
      </w:r>
      <w:r w:rsidRPr="00D86DBA">
        <w:rPr>
          <w:rFonts w:ascii="Times New Roman" w:hAnsi="Times New Roman"/>
          <w:b w:val="0"/>
          <w:color w:val="000000" w:themeColor="text1"/>
          <w:sz w:val="22"/>
          <w:szCs w:val="22"/>
        </w:rPr>
        <w:t xml:space="preserve"> ir pienākums iesniegt atkārtoti pareizi un Līguma nosacījumiem atbilstoši aizpildītu elektronisko rēķinu. Šādā situācijā, elektroniskā rēķina apmaksas termiņu skaita no dienas, kad </w:t>
      </w:r>
      <w:r w:rsidR="00BD2C6A" w:rsidRPr="00D86DBA">
        <w:rPr>
          <w:rFonts w:ascii="Times New Roman" w:hAnsi="Times New Roman"/>
          <w:b w:val="0"/>
          <w:color w:val="000000" w:themeColor="text1"/>
          <w:sz w:val="22"/>
          <w:szCs w:val="22"/>
        </w:rPr>
        <w:t>Piegādātājs</w:t>
      </w:r>
      <w:r w:rsidRPr="00D86DBA">
        <w:rPr>
          <w:rFonts w:ascii="Times New Roman" w:hAnsi="Times New Roman"/>
          <w:b w:val="0"/>
          <w:color w:val="000000" w:themeColor="text1"/>
          <w:sz w:val="22"/>
          <w:szCs w:val="22"/>
        </w:rPr>
        <w:t xml:space="preserve"> ir iesniedzis atkārtoto elektronisko rēķinu.</w:t>
      </w:r>
    </w:p>
    <w:p w14:paraId="11B2E5C7" w14:textId="05BF577A" w:rsidR="00FA619A" w:rsidRPr="00D86DBA" w:rsidRDefault="00000000">
      <w:pPr>
        <w:pStyle w:val="BodyTextIndent"/>
        <w:numPr>
          <w:ilvl w:val="1"/>
          <w:numId w:val="37"/>
        </w:numPr>
        <w:tabs>
          <w:tab w:val="clear" w:pos="360"/>
          <w:tab w:val="num" w:pos="567"/>
        </w:tabs>
        <w:spacing w:before="60" w:after="240"/>
        <w:ind w:left="567" w:hanging="567"/>
        <w:rPr>
          <w:color w:val="000000"/>
          <w:sz w:val="22"/>
          <w:szCs w:val="22"/>
        </w:rPr>
      </w:pPr>
      <w:r w:rsidRPr="00D86DBA">
        <w:rPr>
          <w:color w:val="000000"/>
          <w:sz w:val="22"/>
          <w:szCs w:val="22"/>
        </w:rPr>
        <w:lastRenderedPageBreak/>
        <w:t xml:space="preserve">Līguma darbības pārtraukšanas gadījumā Pasūtītājs veic norēķinu ar </w:t>
      </w:r>
      <w:r w:rsidR="00BD2C6A" w:rsidRPr="00D86DBA">
        <w:rPr>
          <w:color w:val="000000"/>
          <w:sz w:val="22"/>
          <w:szCs w:val="22"/>
        </w:rPr>
        <w:t>Piegādātāju</w:t>
      </w:r>
      <w:r w:rsidRPr="00D86DBA">
        <w:rPr>
          <w:color w:val="000000"/>
          <w:sz w:val="22"/>
          <w:szCs w:val="22"/>
        </w:rPr>
        <w:t xml:space="preserve"> par Līguma noteikumiem atbilstoš</w:t>
      </w:r>
      <w:r w:rsidR="00BD2C6A" w:rsidRPr="00D86DBA">
        <w:rPr>
          <w:color w:val="000000"/>
          <w:sz w:val="22"/>
          <w:szCs w:val="22"/>
        </w:rPr>
        <w:t>i piegādātu Preci</w:t>
      </w:r>
      <w:r w:rsidRPr="00D86DBA">
        <w:rPr>
          <w:color w:val="000000"/>
          <w:sz w:val="22"/>
          <w:szCs w:val="22"/>
        </w:rPr>
        <w:t>.</w:t>
      </w:r>
    </w:p>
    <w:p w14:paraId="1EEF7D93" w14:textId="52A1200E" w:rsidR="00FA619A" w:rsidRPr="00D86DBA" w:rsidRDefault="00000000">
      <w:pPr>
        <w:numPr>
          <w:ilvl w:val="0"/>
          <w:numId w:val="37"/>
        </w:numPr>
        <w:spacing w:before="120" w:after="120"/>
        <w:jc w:val="center"/>
        <w:rPr>
          <w:b/>
          <w:sz w:val="22"/>
          <w:szCs w:val="22"/>
        </w:rPr>
      </w:pPr>
      <w:r w:rsidRPr="00D86DBA">
        <w:rPr>
          <w:b/>
          <w:sz w:val="22"/>
          <w:szCs w:val="22"/>
        </w:rPr>
        <w:t>PRECES IEGĀDES KĀRTĪBA</w:t>
      </w:r>
    </w:p>
    <w:p w14:paraId="7F944DEF" w14:textId="77777777" w:rsidR="00785032" w:rsidRPr="00D86DBA" w:rsidRDefault="00000000">
      <w:pPr>
        <w:pStyle w:val="ListParagraph"/>
        <w:numPr>
          <w:ilvl w:val="1"/>
          <w:numId w:val="37"/>
        </w:numPr>
        <w:tabs>
          <w:tab w:val="clear" w:pos="360"/>
          <w:tab w:val="num" w:pos="851"/>
        </w:tabs>
        <w:spacing w:after="120"/>
        <w:ind w:left="567" w:hanging="567"/>
        <w:jc w:val="both"/>
        <w:rPr>
          <w:color w:val="000000" w:themeColor="text1"/>
          <w:sz w:val="22"/>
          <w:szCs w:val="22"/>
          <w:lang w:val="lv-LV"/>
        </w:rPr>
      </w:pPr>
      <w:r w:rsidRPr="00D86DBA">
        <w:rPr>
          <w:color w:val="000000" w:themeColor="text1"/>
          <w:sz w:val="22"/>
          <w:szCs w:val="22"/>
          <w:lang w:val="lv-LV"/>
        </w:rPr>
        <w:t>Preces pirkumam ir regulāra iepirkuma raksturs, un Preci, atkarībā no nepieciešamības, Pasūtītājs iegādājas visā Līguma darbības laikā.</w:t>
      </w:r>
    </w:p>
    <w:p w14:paraId="777ECD78" w14:textId="77777777" w:rsidR="00785032" w:rsidRPr="00D86DBA" w:rsidRDefault="00000000">
      <w:pPr>
        <w:pStyle w:val="ListParagraph"/>
        <w:numPr>
          <w:ilvl w:val="1"/>
          <w:numId w:val="37"/>
        </w:numPr>
        <w:tabs>
          <w:tab w:val="clear" w:pos="360"/>
          <w:tab w:val="num" w:pos="851"/>
        </w:tabs>
        <w:spacing w:after="120"/>
        <w:ind w:left="567" w:hanging="567"/>
        <w:jc w:val="both"/>
        <w:rPr>
          <w:color w:val="000000" w:themeColor="text1"/>
          <w:sz w:val="22"/>
          <w:szCs w:val="22"/>
          <w:lang w:val="lv-LV"/>
        </w:rPr>
      </w:pPr>
      <w:r w:rsidRPr="00D86DBA">
        <w:rPr>
          <w:color w:val="000000" w:themeColor="text1"/>
          <w:sz w:val="22"/>
          <w:szCs w:val="22"/>
          <w:lang w:val="lv-LV"/>
        </w:rPr>
        <w:t>Preces cena nedrīkst pārsniegt finanšu piedāvājumā norādīto cenu un spēkā esošo publisko Piegādātāja veikala cenu pirkuma brīdī.</w:t>
      </w:r>
    </w:p>
    <w:p w14:paraId="569D7A57" w14:textId="5C49E12C" w:rsidR="00785032" w:rsidRPr="00181CA0" w:rsidRDefault="00000000">
      <w:pPr>
        <w:pStyle w:val="ListParagraph"/>
        <w:numPr>
          <w:ilvl w:val="1"/>
          <w:numId w:val="37"/>
        </w:numPr>
        <w:tabs>
          <w:tab w:val="clear" w:pos="360"/>
          <w:tab w:val="num" w:pos="851"/>
        </w:tabs>
        <w:spacing w:after="120"/>
        <w:ind w:left="567" w:hanging="567"/>
        <w:jc w:val="both"/>
        <w:rPr>
          <w:color w:val="000000" w:themeColor="text1"/>
          <w:sz w:val="22"/>
          <w:szCs w:val="22"/>
          <w:lang w:val="lv-LV"/>
        </w:rPr>
      </w:pPr>
      <w:r w:rsidRPr="00181CA0">
        <w:rPr>
          <w:color w:val="000000" w:themeColor="text1"/>
          <w:sz w:val="22"/>
          <w:szCs w:val="22"/>
          <w:lang w:val="lv-LV"/>
        </w:rPr>
        <w:t xml:space="preserve">Pasūtītājs </w:t>
      </w:r>
      <w:proofErr w:type="spellStart"/>
      <w:r w:rsidRPr="00181CA0">
        <w:rPr>
          <w:color w:val="000000" w:themeColor="text1"/>
          <w:sz w:val="22"/>
          <w:szCs w:val="22"/>
          <w:lang w:val="lv-LV"/>
        </w:rPr>
        <w:t>pasūta</w:t>
      </w:r>
      <w:proofErr w:type="spellEnd"/>
      <w:r w:rsidRPr="00181CA0">
        <w:rPr>
          <w:color w:val="000000" w:themeColor="text1"/>
          <w:sz w:val="22"/>
          <w:szCs w:val="22"/>
          <w:lang w:val="lv-LV"/>
        </w:rPr>
        <w:t xml:space="preserve"> Preci elektroniski, nosūtot e-pastu uz Piegādātāja e-pasta adres</w:t>
      </w:r>
      <w:r w:rsidR="00181CA0" w:rsidRPr="00181CA0">
        <w:rPr>
          <w:color w:val="000000" w:themeColor="text1"/>
          <w:sz w:val="22"/>
          <w:szCs w:val="22"/>
          <w:lang w:val="lv-LV"/>
        </w:rPr>
        <w:t>i manager@polyline.vincents.lv</w:t>
      </w:r>
      <w:r w:rsidRPr="00181CA0">
        <w:rPr>
          <w:color w:val="000000" w:themeColor="text1"/>
          <w:sz w:val="22"/>
          <w:szCs w:val="22"/>
          <w:lang w:val="lv-LV"/>
        </w:rPr>
        <w:t xml:space="preserve">, kā arī telefoniski, zvanot uz Piegādātāja tālruni </w:t>
      </w:r>
      <w:r w:rsidR="00181CA0" w:rsidRPr="00181CA0">
        <w:rPr>
          <w:b/>
          <w:bCs/>
          <w:color w:val="000000" w:themeColor="text1"/>
          <w:sz w:val="22"/>
          <w:szCs w:val="22"/>
          <w:lang w:val="lv-LV"/>
        </w:rPr>
        <w:t>28386024</w:t>
      </w:r>
      <w:r w:rsidRPr="00181CA0">
        <w:rPr>
          <w:color w:val="000000" w:themeColor="text1"/>
          <w:sz w:val="22"/>
          <w:szCs w:val="22"/>
          <w:lang w:val="lv-LV"/>
        </w:rPr>
        <w:t>.</w:t>
      </w:r>
    </w:p>
    <w:p w14:paraId="726B3E49" w14:textId="5E36CB03" w:rsidR="00785032" w:rsidRPr="00D86DBA" w:rsidRDefault="00000000">
      <w:pPr>
        <w:pStyle w:val="ListParagraph"/>
        <w:numPr>
          <w:ilvl w:val="1"/>
          <w:numId w:val="37"/>
        </w:numPr>
        <w:tabs>
          <w:tab w:val="clear" w:pos="360"/>
          <w:tab w:val="num" w:pos="851"/>
        </w:tabs>
        <w:spacing w:after="120"/>
        <w:ind w:left="567" w:hanging="567"/>
        <w:jc w:val="both"/>
        <w:rPr>
          <w:color w:val="000000" w:themeColor="text1"/>
          <w:sz w:val="22"/>
          <w:szCs w:val="22"/>
          <w:lang w:val="lv-LV"/>
        </w:rPr>
      </w:pPr>
      <w:r w:rsidRPr="00D86DBA">
        <w:rPr>
          <w:color w:val="000000" w:themeColor="text1"/>
          <w:sz w:val="22"/>
          <w:szCs w:val="22"/>
          <w:lang w:val="lv-LV"/>
        </w:rPr>
        <w:t xml:space="preserve">Piegādātājs nodrošina, ka Prece ir pieejama ne vēlāk kā 3 (trīs) darba dienu laikā no pasūtījuma saņemšanas. </w:t>
      </w:r>
    </w:p>
    <w:p w14:paraId="174158D4" w14:textId="77777777" w:rsidR="00785032" w:rsidRPr="00D86DBA" w:rsidRDefault="00000000">
      <w:pPr>
        <w:pStyle w:val="ListParagraph"/>
        <w:numPr>
          <w:ilvl w:val="1"/>
          <w:numId w:val="37"/>
        </w:numPr>
        <w:tabs>
          <w:tab w:val="clear" w:pos="360"/>
          <w:tab w:val="num" w:pos="851"/>
        </w:tabs>
        <w:spacing w:after="120"/>
        <w:ind w:left="567" w:hanging="567"/>
        <w:jc w:val="both"/>
        <w:rPr>
          <w:color w:val="000000" w:themeColor="text1"/>
          <w:sz w:val="22"/>
          <w:szCs w:val="22"/>
          <w:lang w:val="lv-LV"/>
        </w:rPr>
      </w:pPr>
      <w:r w:rsidRPr="00D86DBA">
        <w:rPr>
          <w:color w:val="000000" w:themeColor="text1"/>
          <w:sz w:val="22"/>
          <w:szCs w:val="22"/>
          <w:lang w:val="lv-LV"/>
        </w:rPr>
        <w:t xml:space="preserve">Preces pieņemšana-nodošana notiek Pušu pārstāvja klātbūtnē, abpusēji parakstot Preču pavadzīmi. Pavadzīmes parakstīšana neatbrīvo Piegādātāju no atbildības par trūkumiem, kuri var atklāties pēc Preces pieņemšanas. </w:t>
      </w:r>
    </w:p>
    <w:p w14:paraId="40F97C7B" w14:textId="77777777" w:rsidR="00785032" w:rsidRPr="00D86DBA" w:rsidRDefault="00000000">
      <w:pPr>
        <w:pStyle w:val="ListParagraph"/>
        <w:numPr>
          <w:ilvl w:val="1"/>
          <w:numId w:val="37"/>
        </w:numPr>
        <w:tabs>
          <w:tab w:val="clear" w:pos="360"/>
          <w:tab w:val="num" w:pos="851"/>
        </w:tabs>
        <w:spacing w:after="120"/>
        <w:ind w:left="567" w:hanging="567"/>
        <w:jc w:val="both"/>
        <w:rPr>
          <w:color w:val="000000" w:themeColor="text1"/>
          <w:sz w:val="22"/>
          <w:szCs w:val="22"/>
          <w:lang w:val="lv-LV"/>
        </w:rPr>
      </w:pPr>
      <w:r w:rsidRPr="00D86DBA">
        <w:rPr>
          <w:color w:val="000000" w:themeColor="text1"/>
          <w:sz w:val="22"/>
          <w:szCs w:val="22"/>
          <w:lang w:val="lv-LV"/>
        </w:rPr>
        <w:t>Pasūtītājam ir tiesības nepieņemt Preci, kas neatbilst veiktajam Pasūtījumam, kā arī Līgumā vai saistošajos normatīvajos aktos noteiktajām kvalitātes prasībām.</w:t>
      </w:r>
    </w:p>
    <w:p w14:paraId="3E294EC1" w14:textId="77777777" w:rsidR="00785032" w:rsidRPr="00D86DBA" w:rsidRDefault="00000000">
      <w:pPr>
        <w:pStyle w:val="ListParagraph"/>
        <w:numPr>
          <w:ilvl w:val="1"/>
          <w:numId w:val="37"/>
        </w:numPr>
        <w:tabs>
          <w:tab w:val="clear" w:pos="360"/>
          <w:tab w:val="num" w:pos="851"/>
        </w:tabs>
        <w:spacing w:after="120"/>
        <w:ind w:left="567" w:hanging="567"/>
        <w:jc w:val="both"/>
        <w:rPr>
          <w:color w:val="000000" w:themeColor="text1"/>
          <w:sz w:val="22"/>
          <w:szCs w:val="22"/>
          <w:lang w:val="lv-LV"/>
        </w:rPr>
      </w:pPr>
      <w:r w:rsidRPr="00D86DBA">
        <w:rPr>
          <w:snapToGrid w:val="0"/>
          <w:color w:val="000000" w:themeColor="text1"/>
          <w:sz w:val="22"/>
          <w:szCs w:val="22"/>
          <w:lang w:val="lv-LV"/>
        </w:rPr>
        <w:t xml:space="preserve">Pēc Preču pavadzīmes parakstīšanas, Pasūtītājam 3 (trīs) darbdienu laikā ir tiesības iesniegt rakstveida pretenzijas par iegādātās Preces neatbilstību pēc daudzuma un/vai kvalitātes. Nekvalitatīvu Preci atgriež Piegādātājam, kurš to 5 (piecu) darbdienu laikā apmaina pret atbilstošu </w:t>
      </w:r>
      <w:r w:rsidRPr="00D86DBA">
        <w:rPr>
          <w:color w:val="000000" w:themeColor="text1"/>
          <w:sz w:val="22"/>
          <w:szCs w:val="22"/>
          <w:lang w:val="lv-LV"/>
        </w:rPr>
        <w:t>vai kompensē tās vērtību naudā, atbilstoši Preces pirkuma cenai</w:t>
      </w:r>
      <w:r w:rsidRPr="00D86DBA">
        <w:rPr>
          <w:snapToGrid w:val="0"/>
          <w:color w:val="000000" w:themeColor="text1"/>
          <w:sz w:val="22"/>
          <w:szCs w:val="22"/>
          <w:lang w:val="lv-LV"/>
        </w:rPr>
        <w:t xml:space="preserve">. </w:t>
      </w:r>
      <w:r w:rsidRPr="00D86DBA">
        <w:rPr>
          <w:color w:val="000000" w:themeColor="text1"/>
          <w:sz w:val="22"/>
          <w:szCs w:val="22"/>
          <w:lang w:val="lv-LV"/>
        </w:rPr>
        <w:t>Par konstatēto trūkumu novēršanu sastāda pieņemšanas–nodošanas aktu.</w:t>
      </w:r>
    </w:p>
    <w:p w14:paraId="51BF144F" w14:textId="77777777" w:rsidR="00785032" w:rsidRPr="00D86DBA" w:rsidRDefault="00000000">
      <w:pPr>
        <w:pStyle w:val="ListParagraph"/>
        <w:numPr>
          <w:ilvl w:val="1"/>
          <w:numId w:val="37"/>
        </w:numPr>
        <w:tabs>
          <w:tab w:val="clear" w:pos="360"/>
          <w:tab w:val="num" w:pos="851"/>
        </w:tabs>
        <w:spacing w:after="120"/>
        <w:ind w:left="567" w:hanging="567"/>
        <w:jc w:val="both"/>
        <w:rPr>
          <w:color w:val="000000" w:themeColor="text1"/>
          <w:sz w:val="22"/>
          <w:szCs w:val="22"/>
          <w:lang w:val="lv-LV"/>
        </w:rPr>
      </w:pPr>
      <w:r w:rsidRPr="00D86DBA">
        <w:rPr>
          <w:color w:val="000000" w:themeColor="text1"/>
          <w:sz w:val="22"/>
          <w:szCs w:val="22"/>
          <w:lang w:val="lv-LV"/>
        </w:rPr>
        <w:t>Par Preces piegādes datumu uzskata datumu, kuru Pasūtītāja pārstāvis atzīmē uz preču pavadzīmes, apstiprinot Preces pieņemšanu.</w:t>
      </w:r>
    </w:p>
    <w:p w14:paraId="2A7AFE81" w14:textId="77777777" w:rsidR="00785032" w:rsidRPr="00D86DBA" w:rsidRDefault="00000000">
      <w:pPr>
        <w:pStyle w:val="ListParagraph"/>
        <w:numPr>
          <w:ilvl w:val="1"/>
          <w:numId w:val="37"/>
        </w:numPr>
        <w:tabs>
          <w:tab w:val="clear" w:pos="360"/>
          <w:tab w:val="num" w:pos="851"/>
        </w:tabs>
        <w:spacing w:after="120"/>
        <w:ind w:left="567" w:hanging="567"/>
        <w:jc w:val="both"/>
        <w:rPr>
          <w:color w:val="000000" w:themeColor="text1"/>
          <w:sz w:val="22"/>
          <w:szCs w:val="22"/>
          <w:lang w:val="lv-LV"/>
        </w:rPr>
      </w:pPr>
      <w:r w:rsidRPr="00D86DBA">
        <w:rPr>
          <w:color w:val="000000" w:themeColor="text1"/>
          <w:sz w:val="22"/>
          <w:szCs w:val="22"/>
          <w:lang w:val="lv-LV"/>
        </w:rPr>
        <w:t>Īpašumtiesības uz Preci Pasūtītājs iegūst tikai pēc pilnīgas apmaksas.</w:t>
      </w:r>
    </w:p>
    <w:p w14:paraId="4B82729B" w14:textId="77777777" w:rsidR="00785032" w:rsidRPr="00D86DBA" w:rsidRDefault="00000000">
      <w:pPr>
        <w:pStyle w:val="ListParagraph"/>
        <w:numPr>
          <w:ilvl w:val="1"/>
          <w:numId w:val="37"/>
        </w:numPr>
        <w:tabs>
          <w:tab w:val="clear" w:pos="360"/>
          <w:tab w:val="num" w:pos="851"/>
        </w:tabs>
        <w:spacing w:after="120"/>
        <w:ind w:left="567" w:hanging="567"/>
        <w:jc w:val="both"/>
        <w:rPr>
          <w:sz w:val="22"/>
          <w:szCs w:val="22"/>
          <w:lang w:val="lv-LV"/>
        </w:rPr>
      </w:pPr>
      <w:r w:rsidRPr="00D86DBA">
        <w:rPr>
          <w:color w:val="000000" w:themeColor="text1"/>
          <w:sz w:val="22"/>
          <w:szCs w:val="22"/>
          <w:lang w:val="lv-LV"/>
        </w:rPr>
        <w:t xml:space="preserve">Risks par Preces bojāeju pāriet no </w:t>
      </w:r>
      <w:r w:rsidRPr="00D86DBA">
        <w:rPr>
          <w:sz w:val="22"/>
          <w:szCs w:val="22"/>
          <w:lang w:val="lv-LV"/>
        </w:rPr>
        <w:t>Piegādātāja uz Pasūtītāju Preces pieņemšanas brīdī.</w:t>
      </w:r>
    </w:p>
    <w:p w14:paraId="40A3A166" w14:textId="77777777" w:rsidR="00785032" w:rsidRPr="00D86DBA" w:rsidRDefault="00000000">
      <w:pPr>
        <w:pStyle w:val="Sarakstarindkopa1"/>
        <w:numPr>
          <w:ilvl w:val="0"/>
          <w:numId w:val="37"/>
        </w:numPr>
        <w:shd w:val="clear" w:color="auto" w:fill="FFFFFF"/>
        <w:spacing w:after="120"/>
        <w:ind w:left="357" w:hanging="357"/>
        <w:contextualSpacing w:val="0"/>
        <w:jc w:val="center"/>
        <w:rPr>
          <w:b/>
          <w:sz w:val="22"/>
          <w:szCs w:val="22"/>
          <w:lang w:val="lv-LV"/>
        </w:rPr>
      </w:pPr>
      <w:r w:rsidRPr="00D86DBA">
        <w:rPr>
          <w:b/>
          <w:sz w:val="22"/>
          <w:szCs w:val="22"/>
          <w:lang w:val="lv-LV"/>
        </w:rPr>
        <w:t>KVALITĀTE UN GARANTIJAS</w:t>
      </w:r>
    </w:p>
    <w:p w14:paraId="7485D19E" w14:textId="77777777" w:rsidR="00785032" w:rsidRPr="00D86DBA" w:rsidRDefault="00000000">
      <w:pPr>
        <w:pStyle w:val="Sarakstarindkopa1"/>
        <w:numPr>
          <w:ilvl w:val="1"/>
          <w:numId w:val="37"/>
        </w:numPr>
        <w:shd w:val="clear" w:color="auto" w:fill="FFFFFF"/>
        <w:spacing w:after="120"/>
        <w:ind w:left="357" w:hanging="357"/>
        <w:contextualSpacing w:val="0"/>
        <w:rPr>
          <w:bCs/>
          <w:sz w:val="22"/>
          <w:szCs w:val="22"/>
          <w:lang w:val="lv-LV"/>
        </w:rPr>
      </w:pPr>
      <w:r w:rsidRPr="00D86DBA">
        <w:rPr>
          <w:bCs/>
          <w:sz w:val="22"/>
          <w:szCs w:val="22"/>
          <w:lang w:val="lv-LV"/>
        </w:rPr>
        <w:t>Piegādātājs apliecina, ka Prece atbilst Līguma nosacījumiem, kā arī Preces izgatavotāja noteiktajiem standartiem un tehniskajiem rādītājiem.</w:t>
      </w:r>
    </w:p>
    <w:p w14:paraId="5AFCD6AC" w14:textId="7934AAB5" w:rsidR="00785032" w:rsidRPr="00D86DBA" w:rsidRDefault="00000000">
      <w:pPr>
        <w:pStyle w:val="Sarakstarindkopa1"/>
        <w:numPr>
          <w:ilvl w:val="1"/>
          <w:numId w:val="37"/>
        </w:numPr>
        <w:shd w:val="clear" w:color="auto" w:fill="FFFFFF"/>
        <w:spacing w:after="240"/>
        <w:ind w:left="357" w:hanging="357"/>
        <w:contextualSpacing w:val="0"/>
        <w:rPr>
          <w:bCs/>
          <w:sz w:val="22"/>
          <w:szCs w:val="22"/>
          <w:lang w:val="lv-LV"/>
        </w:rPr>
      </w:pPr>
      <w:r w:rsidRPr="00D86DBA">
        <w:rPr>
          <w:bCs/>
          <w:sz w:val="22"/>
          <w:szCs w:val="22"/>
          <w:lang w:val="lv-LV"/>
        </w:rPr>
        <w:t>Pārdotu nekvalitatīvu Preci Piegādātājs apņemas apmainīt par saviem līdzekļiem</w:t>
      </w:r>
    </w:p>
    <w:p w14:paraId="0F2F4F49" w14:textId="7DB9C664" w:rsidR="00FA619A" w:rsidRPr="00D86DBA" w:rsidRDefault="00000000">
      <w:pPr>
        <w:pStyle w:val="Sarakstarindkopa1"/>
        <w:numPr>
          <w:ilvl w:val="0"/>
          <w:numId w:val="37"/>
        </w:numPr>
        <w:shd w:val="clear" w:color="auto" w:fill="FFFFFF"/>
        <w:spacing w:after="120"/>
        <w:contextualSpacing w:val="0"/>
        <w:jc w:val="center"/>
        <w:rPr>
          <w:b/>
          <w:sz w:val="22"/>
          <w:szCs w:val="22"/>
          <w:lang w:val="lv-LV"/>
        </w:rPr>
      </w:pPr>
      <w:r w:rsidRPr="00D86DBA">
        <w:rPr>
          <w:b/>
          <w:sz w:val="22"/>
          <w:szCs w:val="22"/>
          <w:lang w:val="lv-LV"/>
        </w:rPr>
        <w:t>PUŠU TIESĪBAS UN PIENĀKUMI</w:t>
      </w:r>
    </w:p>
    <w:p w14:paraId="2EF26CE8" w14:textId="77777777" w:rsidR="003900AB" w:rsidRPr="00D86DBA" w:rsidRDefault="00000000">
      <w:pPr>
        <w:pStyle w:val="ListParagraph"/>
        <w:widowControl w:val="0"/>
        <w:numPr>
          <w:ilvl w:val="1"/>
          <w:numId w:val="37"/>
        </w:numPr>
        <w:tabs>
          <w:tab w:val="left" w:pos="284"/>
        </w:tabs>
        <w:autoSpaceDE w:val="0"/>
        <w:autoSpaceDN w:val="0"/>
        <w:spacing w:before="60" w:after="60" w:line="250" w:lineRule="exact"/>
        <w:jc w:val="both"/>
        <w:rPr>
          <w:b/>
          <w:sz w:val="22"/>
          <w:szCs w:val="22"/>
          <w:lang w:val="lv-LV"/>
        </w:rPr>
      </w:pPr>
      <w:r w:rsidRPr="00D86DBA">
        <w:rPr>
          <w:b/>
          <w:sz w:val="22"/>
          <w:szCs w:val="22"/>
          <w:lang w:val="lv-LV"/>
        </w:rPr>
        <w:t>Piegādātājs</w:t>
      </w:r>
      <w:r w:rsidRPr="00D86DBA">
        <w:rPr>
          <w:b/>
          <w:spacing w:val="-1"/>
          <w:sz w:val="22"/>
          <w:szCs w:val="22"/>
          <w:lang w:val="lv-LV"/>
        </w:rPr>
        <w:t xml:space="preserve"> </w:t>
      </w:r>
      <w:r w:rsidRPr="00D86DBA">
        <w:rPr>
          <w:b/>
          <w:sz w:val="22"/>
          <w:szCs w:val="22"/>
          <w:lang w:val="lv-LV"/>
        </w:rPr>
        <w:t>apņemas:</w:t>
      </w:r>
    </w:p>
    <w:p w14:paraId="2548DE05" w14:textId="77777777" w:rsidR="003900AB" w:rsidRPr="00D86DBA" w:rsidRDefault="00000000">
      <w:pPr>
        <w:pStyle w:val="ListParagraph"/>
        <w:widowControl w:val="0"/>
        <w:numPr>
          <w:ilvl w:val="2"/>
          <w:numId w:val="37"/>
        </w:numPr>
        <w:tabs>
          <w:tab w:val="clear" w:pos="1713"/>
          <w:tab w:val="num" w:pos="993"/>
          <w:tab w:val="left" w:pos="1174"/>
        </w:tabs>
        <w:autoSpaceDE w:val="0"/>
        <w:autoSpaceDN w:val="0"/>
        <w:spacing w:before="60" w:after="120" w:line="252" w:lineRule="exact"/>
        <w:ind w:left="993" w:hanging="567"/>
        <w:jc w:val="both"/>
        <w:rPr>
          <w:sz w:val="22"/>
          <w:szCs w:val="22"/>
          <w:lang w:val="lv-LV"/>
        </w:rPr>
      </w:pPr>
      <w:r w:rsidRPr="00D86DBA">
        <w:rPr>
          <w:sz w:val="22"/>
          <w:szCs w:val="22"/>
          <w:lang w:val="lv-LV"/>
        </w:rPr>
        <w:t>pārdot Līguma prasībām atbilstošu, pienācīgas kvalitātes Preci saskaņā ar Līguma</w:t>
      </w:r>
      <w:r w:rsidRPr="00D86DBA">
        <w:rPr>
          <w:spacing w:val="-18"/>
          <w:sz w:val="22"/>
          <w:szCs w:val="22"/>
          <w:lang w:val="lv-LV"/>
        </w:rPr>
        <w:t xml:space="preserve"> </w:t>
      </w:r>
      <w:r w:rsidRPr="00D86DBA">
        <w:rPr>
          <w:sz w:val="22"/>
          <w:szCs w:val="22"/>
          <w:lang w:val="lv-LV"/>
        </w:rPr>
        <w:t>noteikumiem;</w:t>
      </w:r>
    </w:p>
    <w:p w14:paraId="777A2235" w14:textId="77777777" w:rsidR="003900AB" w:rsidRPr="00D86DBA" w:rsidRDefault="00000000">
      <w:pPr>
        <w:pStyle w:val="ListParagraph"/>
        <w:widowControl w:val="0"/>
        <w:numPr>
          <w:ilvl w:val="2"/>
          <w:numId w:val="37"/>
        </w:numPr>
        <w:tabs>
          <w:tab w:val="clear" w:pos="1713"/>
          <w:tab w:val="num" w:pos="993"/>
          <w:tab w:val="left" w:pos="1174"/>
        </w:tabs>
        <w:autoSpaceDE w:val="0"/>
        <w:autoSpaceDN w:val="0"/>
        <w:spacing w:before="60" w:after="120"/>
        <w:ind w:left="993" w:hanging="567"/>
        <w:jc w:val="both"/>
        <w:rPr>
          <w:color w:val="000000" w:themeColor="text1"/>
          <w:sz w:val="22"/>
          <w:szCs w:val="22"/>
          <w:lang w:val="lv-LV"/>
        </w:rPr>
      </w:pPr>
      <w:r w:rsidRPr="00D86DBA">
        <w:rPr>
          <w:sz w:val="22"/>
          <w:szCs w:val="22"/>
          <w:lang w:val="lv-LV"/>
        </w:rPr>
        <w:t xml:space="preserve">nodrošināt Preces atbilstību tehniskajā piedāvājumā </w:t>
      </w:r>
      <w:r w:rsidRPr="00D86DBA">
        <w:rPr>
          <w:color w:val="000000" w:themeColor="text1"/>
          <w:sz w:val="22"/>
          <w:szCs w:val="22"/>
          <w:lang w:val="lv-LV"/>
        </w:rPr>
        <w:t>noteiktajiem tehniskajiem rādītājiem, kā arī ar normatīvajiem aktiem noteiktām prasībām vai vispāratzītiem</w:t>
      </w:r>
      <w:r w:rsidRPr="00D86DBA">
        <w:rPr>
          <w:color w:val="000000" w:themeColor="text1"/>
          <w:spacing w:val="-21"/>
          <w:sz w:val="22"/>
          <w:szCs w:val="22"/>
          <w:lang w:val="lv-LV"/>
        </w:rPr>
        <w:t xml:space="preserve"> </w:t>
      </w:r>
      <w:r w:rsidRPr="00D86DBA">
        <w:rPr>
          <w:color w:val="000000" w:themeColor="text1"/>
          <w:sz w:val="22"/>
          <w:szCs w:val="22"/>
          <w:lang w:val="lv-LV"/>
        </w:rPr>
        <w:t>standartiem;</w:t>
      </w:r>
    </w:p>
    <w:p w14:paraId="237F3488" w14:textId="77777777" w:rsidR="003900AB" w:rsidRPr="00D86DBA" w:rsidRDefault="00000000">
      <w:pPr>
        <w:pStyle w:val="ListParagraph"/>
        <w:widowControl w:val="0"/>
        <w:numPr>
          <w:ilvl w:val="2"/>
          <w:numId w:val="37"/>
        </w:numPr>
        <w:tabs>
          <w:tab w:val="clear" w:pos="1713"/>
          <w:tab w:val="num" w:pos="993"/>
          <w:tab w:val="left" w:pos="1174"/>
        </w:tabs>
        <w:autoSpaceDE w:val="0"/>
        <w:autoSpaceDN w:val="0"/>
        <w:spacing w:before="60" w:after="120"/>
        <w:ind w:left="993" w:hanging="567"/>
        <w:jc w:val="both"/>
        <w:rPr>
          <w:color w:val="000000" w:themeColor="text1"/>
          <w:sz w:val="22"/>
          <w:szCs w:val="22"/>
          <w:lang w:val="lv-LV"/>
        </w:rPr>
      </w:pPr>
      <w:r w:rsidRPr="00D86DBA">
        <w:rPr>
          <w:color w:val="000000" w:themeColor="text1"/>
          <w:sz w:val="22"/>
          <w:szCs w:val="22"/>
          <w:lang w:val="lv-LV"/>
        </w:rPr>
        <w:t>pirms Preces iegādes saskaņot ar Līgumā minēto Pasūtītāja pilnvaroto pārstāvi konkrētu  laiku;</w:t>
      </w:r>
    </w:p>
    <w:p w14:paraId="620F00D3" w14:textId="77777777" w:rsidR="003900AB" w:rsidRPr="00D86DBA" w:rsidRDefault="00000000">
      <w:pPr>
        <w:pStyle w:val="ListParagraph"/>
        <w:widowControl w:val="0"/>
        <w:numPr>
          <w:ilvl w:val="2"/>
          <w:numId w:val="37"/>
        </w:numPr>
        <w:tabs>
          <w:tab w:val="clear" w:pos="1713"/>
          <w:tab w:val="num" w:pos="993"/>
          <w:tab w:val="left" w:pos="1174"/>
        </w:tabs>
        <w:autoSpaceDE w:val="0"/>
        <w:autoSpaceDN w:val="0"/>
        <w:spacing w:before="60" w:after="120"/>
        <w:ind w:left="993" w:hanging="567"/>
        <w:jc w:val="both"/>
        <w:rPr>
          <w:color w:val="000000" w:themeColor="text1"/>
          <w:sz w:val="22"/>
          <w:szCs w:val="22"/>
          <w:lang w:val="lv-LV"/>
        </w:rPr>
      </w:pPr>
      <w:r w:rsidRPr="00D86DBA">
        <w:rPr>
          <w:color w:val="000000" w:themeColor="text1"/>
          <w:sz w:val="22"/>
          <w:szCs w:val="22"/>
          <w:lang w:val="lv-LV"/>
        </w:rPr>
        <w:t>iepazīstināt Pasūtītāju ar patiesu un pilnīgu informāciju par Preces kvalitāti, drošumu un lietošanas īpašībām;</w:t>
      </w:r>
    </w:p>
    <w:p w14:paraId="749F7A10" w14:textId="77777777" w:rsidR="003900AB" w:rsidRPr="00D86DBA" w:rsidRDefault="00000000">
      <w:pPr>
        <w:pStyle w:val="ListParagraph"/>
        <w:widowControl w:val="0"/>
        <w:numPr>
          <w:ilvl w:val="2"/>
          <w:numId w:val="37"/>
        </w:numPr>
        <w:tabs>
          <w:tab w:val="clear" w:pos="1713"/>
          <w:tab w:val="num" w:pos="993"/>
          <w:tab w:val="left" w:pos="1174"/>
        </w:tabs>
        <w:autoSpaceDE w:val="0"/>
        <w:autoSpaceDN w:val="0"/>
        <w:spacing w:before="60" w:after="120"/>
        <w:ind w:left="993" w:hanging="567"/>
        <w:jc w:val="both"/>
        <w:rPr>
          <w:color w:val="000000" w:themeColor="text1"/>
          <w:sz w:val="22"/>
          <w:szCs w:val="22"/>
          <w:lang w:val="lv-LV"/>
        </w:rPr>
      </w:pPr>
      <w:r w:rsidRPr="00D86DBA">
        <w:rPr>
          <w:color w:val="000000" w:themeColor="text1"/>
          <w:sz w:val="22"/>
          <w:szCs w:val="22"/>
          <w:lang w:val="lv-LV"/>
        </w:rPr>
        <w:t>nekvalitatīvas un/vai Līguma noteikumiem neatbilstošas Preces piegādes gadījumā, par saviem finanšu līdzekļiem, apmainīt to pret jaunu, kvalitatīvu un Līguma noteikumiem</w:t>
      </w:r>
      <w:r w:rsidRPr="00D86DBA">
        <w:rPr>
          <w:color w:val="000000" w:themeColor="text1"/>
          <w:spacing w:val="-10"/>
          <w:sz w:val="22"/>
          <w:szCs w:val="22"/>
          <w:lang w:val="lv-LV"/>
        </w:rPr>
        <w:t xml:space="preserve"> </w:t>
      </w:r>
      <w:r w:rsidRPr="00D86DBA">
        <w:rPr>
          <w:color w:val="000000" w:themeColor="text1"/>
          <w:sz w:val="22"/>
          <w:szCs w:val="22"/>
          <w:lang w:val="lv-LV"/>
        </w:rPr>
        <w:t>atbilstošu;</w:t>
      </w:r>
    </w:p>
    <w:p w14:paraId="251AA8BB" w14:textId="77777777" w:rsidR="003900AB" w:rsidRPr="00D86DBA" w:rsidRDefault="00000000">
      <w:pPr>
        <w:pStyle w:val="ListParagraph"/>
        <w:widowControl w:val="0"/>
        <w:numPr>
          <w:ilvl w:val="2"/>
          <w:numId w:val="37"/>
        </w:numPr>
        <w:tabs>
          <w:tab w:val="clear" w:pos="1713"/>
          <w:tab w:val="num" w:pos="993"/>
          <w:tab w:val="left" w:pos="1174"/>
        </w:tabs>
        <w:autoSpaceDE w:val="0"/>
        <w:autoSpaceDN w:val="0"/>
        <w:spacing w:before="60" w:after="120" w:line="251" w:lineRule="exact"/>
        <w:ind w:left="993" w:hanging="567"/>
        <w:jc w:val="both"/>
        <w:rPr>
          <w:color w:val="000000" w:themeColor="text1"/>
          <w:sz w:val="22"/>
          <w:szCs w:val="22"/>
          <w:lang w:val="lv-LV"/>
        </w:rPr>
      </w:pPr>
      <w:r w:rsidRPr="00D86DBA">
        <w:rPr>
          <w:color w:val="000000" w:themeColor="text1"/>
          <w:sz w:val="22"/>
          <w:szCs w:val="22"/>
          <w:lang w:val="lv-LV"/>
        </w:rPr>
        <w:t>nenodot ar Līgumu nolīgtās tiesības un pienākumus trešajām</w:t>
      </w:r>
      <w:r w:rsidRPr="00D86DBA">
        <w:rPr>
          <w:color w:val="000000" w:themeColor="text1"/>
          <w:spacing w:val="-19"/>
          <w:sz w:val="22"/>
          <w:szCs w:val="22"/>
          <w:lang w:val="lv-LV"/>
        </w:rPr>
        <w:t xml:space="preserve"> </w:t>
      </w:r>
      <w:r w:rsidRPr="00D86DBA">
        <w:rPr>
          <w:color w:val="000000" w:themeColor="text1"/>
          <w:sz w:val="22"/>
          <w:szCs w:val="22"/>
          <w:lang w:val="lv-LV"/>
        </w:rPr>
        <w:t>personām;</w:t>
      </w:r>
    </w:p>
    <w:p w14:paraId="0AC7DD96" w14:textId="77777777" w:rsidR="003900AB" w:rsidRDefault="00000000">
      <w:pPr>
        <w:pStyle w:val="ListParagraph"/>
        <w:widowControl w:val="0"/>
        <w:numPr>
          <w:ilvl w:val="2"/>
          <w:numId w:val="37"/>
        </w:numPr>
        <w:tabs>
          <w:tab w:val="clear" w:pos="1713"/>
          <w:tab w:val="num" w:pos="993"/>
          <w:tab w:val="left" w:pos="1174"/>
          <w:tab w:val="left" w:pos="4853"/>
          <w:tab w:val="left" w:pos="6599"/>
        </w:tabs>
        <w:autoSpaceDE w:val="0"/>
        <w:autoSpaceDN w:val="0"/>
        <w:spacing w:before="60" w:after="120"/>
        <w:ind w:left="993" w:hanging="567"/>
        <w:jc w:val="both"/>
        <w:rPr>
          <w:color w:val="000000" w:themeColor="text1"/>
          <w:sz w:val="22"/>
          <w:szCs w:val="22"/>
          <w:lang w:val="lv-LV"/>
        </w:rPr>
      </w:pPr>
      <w:r w:rsidRPr="00D86DBA">
        <w:rPr>
          <w:color w:val="000000" w:themeColor="text1"/>
          <w:sz w:val="22"/>
          <w:szCs w:val="22"/>
          <w:lang w:val="lv-LV"/>
        </w:rPr>
        <w:t>nodrošināt Pasūtītājam Preces iegādi Līgumā noteiktā termiņā.</w:t>
      </w:r>
    </w:p>
    <w:p w14:paraId="1499FA4F" w14:textId="77777777" w:rsidR="00FB3BDC" w:rsidRPr="00D86DBA" w:rsidRDefault="00FB3BDC" w:rsidP="00FB3BDC">
      <w:pPr>
        <w:pStyle w:val="ListParagraph"/>
        <w:widowControl w:val="0"/>
        <w:tabs>
          <w:tab w:val="left" w:pos="1174"/>
          <w:tab w:val="left" w:pos="4853"/>
          <w:tab w:val="left" w:pos="6599"/>
        </w:tabs>
        <w:autoSpaceDE w:val="0"/>
        <w:autoSpaceDN w:val="0"/>
        <w:spacing w:before="60" w:after="120"/>
        <w:ind w:left="993"/>
        <w:jc w:val="both"/>
        <w:rPr>
          <w:color w:val="000000" w:themeColor="text1"/>
          <w:sz w:val="22"/>
          <w:szCs w:val="22"/>
          <w:lang w:val="lv-LV"/>
        </w:rPr>
      </w:pPr>
    </w:p>
    <w:p w14:paraId="308C7A31" w14:textId="77777777" w:rsidR="003900AB" w:rsidRPr="00D86DBA" w:rsidRDefault="00000000">
      <w:pPr>
        <w:pStyle w:val="ListParagraph"/>
        <w:widowControl w:val="0"/>
        <w:numPr>
          <w:ilvl w:val="1"/>
          <w:numId w:val="37"/>
        </w:numPr>
        <w:tabs>
          <w:tab w:val="left" w:pos="1174"/>
          <w:tab w:val="left" w:pos="2080"/>
          <w:tab w:val="left" w:pos="3888"/>
          <w:tab w:val="left" w:pos="4023"/>
          <w:tab w:val="left" w:pos="5199"/>
          <w:tab w:val="left" w:pos="7872"/>
          <w:tab w:val="left" w:pos="8633"/>
          <w:tab w:val="left" w:pos="9372"/>
        </w:tabs>
        <w:autoSpaceDE w:val="0"/>
        <w:autoSpaceDN w:val="0"/>
        <w:spacing w:before="60" w:after="120"/>
        <w:rPr>
          <w:b/>
          <w:color w:val="000000" w:themeColor="text1"/>
          <w:sz w:val="22"/>
          <w:szCs w:val="22"/>
          <w:lang w:val="lv-LV"/>
        </w:rPr>
      </w:pPr>
      <w:r w:rsidRPr="00D86DBA">
        <w:rPr>
          <w:b/>
          <w:color w:val="000000" w:themeColor="text1"/>
          <w:sz w:val="22"/>
          <w:szCs w:val="22"/>
          <w:lang w:val="lv-LV"/>
        </w:rPr>
        <w:lastRenderedPageBreak/>
        <w:t>Pasūtītājs</w:t>
      </w:r>
      <w:r w:rsidRPr="00D86DBA">
        <w:rPr>
          <w:b/>
          <w:color w:val="000000" w:themeColor="text1"/>
          <w:spacing w:val="-3"/>
          <w:sz w:val="22"/>
          <w:szCs w:val="22"/>
          <w:lang w:val="lv-LV"/>
        </w:rPr>
        <w:t xml:space="preserve"> </w:t>
      </w:r>
      <w:r w:rsidRPr="00D86DBA">
        <w:rPr>
          <w:b/>
          <w:color w:val="000000" w:themeColor="text1"/>
          <w:sz w:val="22"/>
          <w:szCs w:val="22"/>
          <w:lang w:val="lv-LV"/>
        </w:rPr>
        <w:t>apņemas:</w:t>
      </w:r>
    </w:p>
    <w:p w14:paraId="18387435" w14:textId="77777777" w:rsidR="003900AB" w:rsidRPr="00D86DBA" w:rsidRDefault="00000000">
      <w:pPr>
        <w:pStyle w:val="ListParagraph"/>
        <w:widowControl w:val="0"/>
        <w:numPr>
          <w:ilvl w:val="2"/>
          <w:numId w:val="37"/>
        </w:numPr>
        <w:tabs>
          <w:tab w:val="clear" w:pos="1713"/>
          <w:tab w:val="num" w:pos="993"/>
        </w:tabs>
        <w:autoSpaceDE w:val="0"/>
        <w:autoSpaceDN w:val="0"/>
        <w:spacing w:before="60" w:after="120"/>
        <w:ind w:left="993" w:hanging="567"/>
        <w:jc w:val="both"/>
        <w:rPr>
          <w:color w:val="000000" w:themeColor="text1"/>
          <w:sz w:val="22"/>
          <w:szCs w:val="22"/>
          <w:lang w:val="lv-LV"/>
        </w:rPr>
      </w:pPr>
      <w:r w:rsidRPr="00D86DBA">
        <w:rPr>
          <w:color w:val="000000" w:themeColor="text1"/>
          <w:sz w:val="22"/>
          <w:szCs w:val="22"/>
          <w:lang w:val="lv-LV"/>
        </w:rPr>
        <w:t>pasūtīt un iegādāties Līguma prasībām atbilstošu, kvalitatīvu Preci, saskaņā ar Līguma noteikumiem;</w:t>
      </w:r>
    </w:p>
    <w:p w14:paraId="48CED6E4" w14:textId="77777777" w:rsidR="003900AB" w:rsidRPr="00D86DBA" w:rsidRDefault="00000000">
      <w:pPr>
        <w:pStyle w:val="ListParagraph"/>
        <w:widowControl w:val="0"/>
        <w:numPr>
          <w:ilvl w:val="2"/>
          <w:numId w:val="37"/>
        </w:numPr>
        <w:tabs>
          <w:tab w:val="clear" w:pos="1713"/>
          <w:tab w:val="num" w:pos="993"/>
        </w:tabs>
        <w:autoSpaceDE w:val="0"/>
        <w:autoSpaceDN w:val="0"/>
        <w:spacing w:before="60" w:after="120"/>
        <w:ind w:left="993" w:hanging="567"/>
        <w:jc w:val="both"/>
        <w:rPr>
          <w:color w:val="000000" w:themeColor="text1"/>
          <w:sz w:val="22"/>
          <w:szCs w:val="22"/>
          <w:lang w:val="lv-LV"/>
        </w:rPr>
      </w:pPr>
      <w:r w:rsidRPr="00D86DBA">
        <w:rPr>
          <w:color w:val="000000" w:themeColor="text1"/>
          <w:sz w:val="22"/>
          <w:szCs w:val="22"/>
          <w:lang w:val="lv-LV"/>
        </w:rPr>
        <w:t>samaksāt par iegādāto Līguma prasībām atbilstošu, kvalitatīvu Preci Līgumā noteiktajā kārtībā;</w:t>
      </w:r>
    </w:p>
    <w:p w14:paraId="4216C72A" w14:textId="77777777" w:rsidR="003900AB" w:rsidRPr="00D86DBA" w:rsidRDefault="00000000">
      <w:pPr>
        <w:pStyle w:val="ListParagraph"/>
        <w:widowControl w:val="0"/>
        <w:numPr>
          <w:ilvl w:val="2"/>
          <w:numId w:val="37"/>
        </w:numPr>
        <w:tabs>
          <w:tab w:val="clear" w:pos="1713"/>
          <w:tab w:val="num" w:pos="993"/>
        </w:tabs>
        <w:autoSpaceDE w:val="0"/>
        <w:autoSpaceDN w:val="0"/>
        <w:spacing w:before="60" w:after="120"/>
        <w:ind w:left="993" w:hanging="567"/>
        <w:jc w:val="both"/>
        <w:rPr>
          <w:sz w:val="22"/>
          <w:szCs w:val="22"/>
          <w:lang w:val="lv-LV"/>
        </w:rPr>
      </w:pPr>
      <w:r w:rsidRPr="00D86DBA">
        <w:rPr>
          <w:color w:val="000000" w:themeColor="text1"/>
          <w:sz w:val="22"/>
          <w:szCs w:val="22"/>
          <w:lang w:val="lv-LV"/>
        </w:rPr>
        <w:t>Pasūtītājam ir tiesības pārbaudīt Preces kvalitāti un pieteikt pretenzijas, ja tā neatbilst Līguma noteikumiem;</w:t>
      </w:r>
    </w:p>
    <w:p w14:paraId="7EE36408" w14:textId="77777777" w:rsidR="003900AB" w:rsidRPr="00D86DBA" w:rsidRDefault="00000000">
      <w:pPr>
        <w:pStyle w:val="ListParagraph"/>
        <w:widowControl w:val="0"/>
        <w:numPr>
          <w:ilvl w:val="2"/>
          <w:numId w:val="37"/>
        </w:numPr>
        <w:tabs>
          <w:tab w:val="clear" w:pos="1713"/>
          <w:tab w:val="num" w:pos="993"/>
        </w:tabs>
        <w:autoSpaceDE w:val="0"/>
        <w:autoSpaceDN w:val="0"/>
        <w:spacing w:before="60" w:after="240"/>
        <w:ind w:left="993" w:hanging="567"/>
        <w:jc w:val="both"/>
        <w:rPr>
          <w:sz w:val="22"/>
          <w:szCs w:val="22"/>
          <w:lang w:val="lv-LV"/>
        </w:rPr>
      </w:pPr>
      <w:r w:rsidRPr="00D86DBA">
        <w:rPr>
          <w:sz w:val="22"/>
          <w:szCs w:val="22"/>
          <w:lang w:val="lv-LV"/>
        </w:rPr>
        <w:t>Pasūtītāja atbildīgā amatpersona par Līguma izpildi ir tiesīga parakstīt Līgumā paredzētos rēķinus vai citus ar Līguma izpildi saistītos</w:t>
      </w:r>
      <w:r w:rsidRPr="00D86DBA">
        <w:rPr>
          <w:spacing w:val="-4"/>
          <w:sz w:val="22"/>
          <w:szCs w:val="22"/>
          <w:lang w:val="lv-LV"/>
        </w:rPr>
        <w:t xml:space="preserve"> </w:t>
      </w:r>
      <w:r w:rsidRPr="00D86DBA">
        <w:rPr>
          <w:sz w:val="22"/>
          <w:szCs w:val="22"/>
          <w:lang w:val="lv-LV"/>
        </w:rPr>
        <w:t>dokumentus.</w:t>
      </w:r>
    </w:p>
    <w:p w14:paraId="4E89A5B0" w14:textId="77777777" w:rsidR="00FA619A" w:rsidRPr="00D86DBA" w:rsidRDefault="00000000">
      <w:pPr>
        <w:numPr>
          <w:ilvl w:val="0"/>
          <w:numId w:val="37"/>
        </w:numPr>
        <w:spacing w:after="120"/>
        <w:jc w:val="center"/>
        <w:rPr>
          <w:b/>
          <w:sz w:val="22"/>
          <w:szCs w:val="22"/>
        </w:rPr>
      </w:pPr>
      <w:r w:rsidRPr="00D86DBA">
        <w:rPr>
          <w:b/>
          <w:sz w:val="22"/>
          <w:szCs w:val="22"/>
        </w:rPr>
        <w:t>PUŠU ATBILDĪBA</w:t>
      </w:r>
    </w:p>
    <w:p w14:paraId="0785FB36" w14:textId="77777777" w:rsidR="003900AB" w:rsidRPr="00D86DBA" w:rsidRDefault="00000000">
      <w:pPr>
        <w:pStyle w:val="ListParagraph"/>
        <w:widowControl w:val="0"/>
        <w:numPr>
          <w:ilvl w:val="1"/>
          <w:numId w:val="37"/>
        </w:numPr>
        <w:tabs>
          <w:tab w:val="clear" w:pos="360"/>
          <w:tab w:val="left" w:pos="694"/>
          <w:tab w:val="num" w:pos="851"/>
        </w:tabs>
        <w:autoSpaceDE w:val="0"/>
        <w:autoSpaceDN w:val="0"/>
        <w:spacing w:before="60" w:after="120"/>
        <w:ind w:left="567" w:hanging="567"/>
        <w:jc w:val="both"/>
        <w:rPr>
          <w:color w:val="000000" w:themeColor="text1"/>
          <w:sz w:val="22"/>
          <w:szCs w:val="22"/>
          <w:lang w:val="lv-LV"/>
        </w:rPr>
      </w:pPr>
      <w:bookmarkStart w:id="0" w:name="_Hlk162959262"/>
      <w:r w:rsidRPr="00D86DBA">
        <w:rPr>
          <w:sz w:val="22"/>
          <w:szCs w:val="22"/>
          <w:lang w:val="lv-LV"/>
        </w:rPr>
        <w:t>Pusei, kas nepilda savas Līgumā noteiktās saistības</w:t>
      </w:r>
      <w:r w:rsidRPr="00D86DBA">
        <w:rPr>
          <w:color w:val="000000" w:themeColor="text1"/>
          <w:sz w:val="22"/>
          <w:szCs w:val="22"/>
          <w:lang w:val="lv-LV"/>
        </w:rPr>
        <w:t>, ir pienākums atlīdzināt otrai Pusei ar to nodarītos zaudējumus.</w:t>
      </w:r>
    </w:p>
    <w:p w14:paraId="3A02EB1C" w14:textId="77777777" w:rsidR="003900AB" w:rsidRPr="00D86DBA" w:rsidRDefault="00000000">
      <w:pPr>
        <w:pStyle w:val="ListParagraph"/>
        <w:widowControl w:val="0"/>
        <w:numPr>
          <w:ilvl w:val="1"/>
          <w:numId w:val="37"/>
        </w:numPr>
        <w:tabs>
          <w:tab w:val="clear" w:pos="360"/>
          <w:tab w:val="left" w:pos="694"/>
          <w:tab w:val="num" w:pos="851"/>
        </w:tabs>
        <w:autoSpaceDE w:val="0"/>
        <w:autoSpaceDN w:val="0"/>
        <w:spacing w:before="60" w:after="120"/>
        <w:ind w:left="567" w:hanging="567"/>
        <w:jc w:val="both"/>
        <w:rPr>
          <w:color w:val="000000" w:themeColor="text1"/>
          <w:sz w:val="22"/>
          <w:szCs w:val="22"/>
          <w:lang w:val="lv-LV"/>
        </w:rPr>
      </w:pPr>
      <w:r w:rsidRPr="00D86DBA">
        <w:rPr>
          <w:color w:val="000000" w:themeColor="text1"/>
          <w:sz w:val="22"/>
          <w:szCs w:val="22"/>
          <w:lang w:val="lv-LV"/>
        </w:rPr>
        <w:t xml:space="preserve">Ja Piegādātājs neievēro jebkādu tam Līgumā noteikto termiņu, tad tas maksā līgumsodu 0,5% (nulle, komats, nulle procentus) apmērā no pasūtītās Preces vērtības, bet ne vairāk kā 10% (desmit procenti) no Līgumcenas. </w:t>
      </w:r>
    </w:p>
    <w:p w14:paraId="1D025642" w14:textId="77777777" w:rsidR="003900AB" w:rsidRPr="00D86DBA" w:rsidRDefault="00000000">
      <w:pPr>
        <w:pStyle w:val="ListParagraph"/>
        <w:numPr>
          <w:ilvl w:val="1"/>
          <w:numId w:val="37"/>
        </w:numPr>
        <w:tabs>
          <w:tab w:val="clear" w:pos="360"/>
          <w:tab w:val="num" w:pos="851"/>
        </w:tabs>
        <w:spacing w:after="120"/>
        <w:ind w:left="567" w:hanging="567"/>
        <w:jc w:val="both"/>
        <w:rPr>
          <w:color w:val="000000" w:themeColor="text1"/>
          <w:sz w:val="22"/>
          <w:szCs w:val="22"/>
          <w:lang w:val="lv-LV"/>
        </w:rPr>
      </w:pPr>
      <w:r w:rsidRPr="00D86DBA">
        <w:rPr>
          <w:color w:val="000000" w:themeColor="text1"/>
          <w:sz w:val="22"/>
          <w:szCs w:val="22"/>
          <w:lang w:val="lv-LV" w:eastAsia="lv-LV"/>
        </w:rPr>
        <w:t xml:space="preserve">Par samaksas nokavējumu, kuru pieļāvis Pasūtītājs, Piegādātājam ir tiesības pieprasīt Pasūtītāja līgumsodu 0,5% (nulle, komats, pieci procenti) no nokavēta maksājuma summas par katru nokavējuma dienu </w:t>
      </w:r>
      <w:r w:rsidRPr="00D86DBA">
        <w:rPr>
          <w:color w:val="000000" w:themeColor="text1"/>
          <w:sz w:val="22"/>
          <w:szCs w:val="22"/>
          <w:lang w:val="lv-LV"/>
        </w:rPr>
        <w:t>, bet ne vairāk kā 10% (desmit procenti) no Līgumcenas</w:t>
      </w:r>
      <w:r w:rsidRPr="00D86DBA">
        <w:rPr>
          <w:color w:val="000000" w:themeColor="text1"/>
          <w:sz w:val="22"/>
          <w:szCs w:val="22"/>
          <w:lang w:val="lv-LV" w:eastAsia="lv-LV"/>
        </w:rPr>
        <w:t>.</w:t>
      </w:r>
    </w:p>
    <w:p w14:paraId="7DB3E795" w14:textId="77777777" w:rsidR="003900AB" w:rsidRPr="00D86DBA" w:rsidRDefault="00000000">
      <w:pPr>
        <w:pStyle w:val="ListParagraph"/>
        <w:numPr>
          <w:ilvl w:val="1"/>
          <w:numId w:val="37"/>
        </w:numPr>
        <w:tabs>
          <w:tab w:val="clear" w:pos="360"/>
          <w:tab w:val="num" w:pos="851"/>
        </w:tabs>
        <w:spacing w:after="120"/>
        <w:ind w:left="567" w:hanging="567"/>
        <w:jc w:val="both"/>
        <w:rPr>
          <w:color w:val="000000" w:themeColor="text1"/>
          <w:sz w:val="22"/>
          <w:szCs w:val="22"/>
          <w:lang w:val="lv-LV"/>
        </w:rPr>
      </w:pPr>
      <w:r w:rsidRPr="00D86DBA">
        <w:rPr>
          <w:color w:val="000000" w:themeColor="text1"/>
          <w:sz w:val="22"/>
          <w:szCs w:val="22"/>
          <w:lang w:val="lv-LV"/>
        </w:rPr>
        <w:t xml:space="preserve">Ja Piegādātājs neievēro kādu no Līguma un/vai tā pielikumu noteikumiem, par kura neizpildi Līgumā nav noteikts līgumsods, Pasūtītājam ir tiesības prasīt Piegādājam līgumsodu 40,- EUR (četrdesmit </w:t>
      </w:r>
      <w:proofErr w:type="spellStart"/>
      <w:r w:rsidRPr="00D86DBA">
        <w:rPr>
          <w:i/>
          <w:color w:val="000000" w:themeColor="text1"/>
          <w:sz w:val="22"/>
          <w:szCs w:val="22"/>
          <w:lang w:val="lv-LV"/>
        </w:rPr>
        <w:t>euro</w:t>
      </w:r>
      <w:proofErr w:type="spellEnd"/>
      <w:r w:rsidRPr="00D86DBA">
        <w:rPr>
          <w:color w:val="000000" w:themeColor="text1"/>
          <w:sz w:val="22"/>
          <w:szCs w:val="22"/>
          <w:lang w:val="lv-LV"/>
        </w:rPr>
        <w:t>) apmērā par katru konstatēto pārkāpumu, bet ne vairāk kā 10% (desmit procenti) no Līgumcenas.</w:t>
      </w:r>
    </w:p>
    <w:p w14:paraId="79C83583" w14:textId="77777777" w:rsidR="003900AB" w:rsidRPr="00D86DBA" w:rsidRDefault="00000000">
      <w:pPr>
        <w:pStyle w:val="ListParagraph"/>
        <w:numPr>
          <w:ilvl w:val="1"/>
          <w:numId w:val="37"/>
        </w:numPr>
        <w:tabs>
          <w:tab w:val="clear" w:pos="360"/>
          <w:tab w:val="num" w:pos="851"/>
        </w:tabs>
        <w:spacing w:after="120"/>
        <w:ind w:left="567" w:hanging="567"/>
        <w:jc w:val="both"/>
        <w:rPr>
          <w:sz w:val="22"/>
          <w:szCs w:val="22"/>
          <w:lang w:val="lv-LV"/>
        </w:rPr>
      </w:pPr>
      <w:r w:rsidRPr="00D86DBA">
        <w:rPr>
          <w:color w:val="000000" w:themeColor="text1"/>
          <w:sz w:val="22"/>
          <w:szCs w:val="22"/>
          <w:lang w:val="lv-LV"/>
        </w:rPr>
        <w:t xml:space="preserve">Ja Piegādātājs </w:t>
      </w:r>
      <w:r w:rsidRPr="00D86DBA">
        <w:rPr>
          <w:sz w:val="22"/>
          <w:szCs w:val="22"/>
          <w:lang w:val="lv-LV"/>
        </w:rPr>
        <w:t xml:space="preserve">nesamaksā līgumsodu, Pasūtītājam ir tiesības līgumsoda summu ieturēt no Piegādātājam maksājamām summām. </w:t>
      </w:r>
    </w:p>
    <w:bookmarkEnd w:id="0"/>
    <w:p w14:paraId="78C68D31" w14:textId="77777777" w:rsidR="00FA619A" w:rsidRPr="00D86DBA" w:rsidRDefault="00000000">
      <w:pPr>
        <w:pStyle w:val="ListParagraph"/>
        <w:numPr>
          <w:ilvl w:val="1"/>
          <w:numId w:val="37"/>
        </w:numPr>
        <w:tabs>
          <w:tab w:val="clear" w:pos="360"/>
          <w:tab w:val="num" w:pos="567"/>
        </w:tabs>
        <w:spacing w:after="120"/>
        <w:ind w:left="567" w:hanging="567"/>
        <w:jc w:val="both"/>
        <w:rPr>
          <w:sz w:val="22"/>
          <w:szCs w:val="22"/>
          <w:lang w:val="lv-LV"/>
        </w:rPr>
      </w:pPr>
      <w:r w:rsidRPr="00D86DBA">
        <w:rPr>
          <w:sz w:val="22"/>
          <w:szCs w:val="22"/>
          <w:lang w:val="lv-LV"/>
        </w:rPr>
        <w:t>Papildus šajā Līgumā norādītajam, Pusēm ir tiesības aprēķināt un piestādīt vainīgajai pusei zaudējumu kompensācijas pieteikumu, kas radušies no šīs Līguma izrietošo saistību nepildīšanas, nepienācīgas izpildes vai noteiktā termiņa kavējumiem.</w:t>
      </w:r>
    </w:p>
    <w:p w14:paraId="742377C0" w14:textId="77777777" w:rsidR="00FA619A" w:rsidRPr="00D86DBA" w:rsidRDefault="00000000">
      <w:pPr>
        <w:pStyle w:val="ListParagraph"/>
        <w:numPr>
          <w:ilvl w:val="1"/>
          <w:numId w:val="37"/>
        </w:numPr>
        <w:tabs>
          <w:tab w:val="clear" w:pos="360"/>
          <w:tab w:val="num" w:pos="567"/>
        </w:tabs>
        <w:spacing w:after="120"/>
        <w:ind w:left="567" w:hanging="567"/>
        <w:jc w:val="both"/>
        <w:rPr>
          <w:sz w:val="22"/>
          <w:szCs w:val="22"/>
          <w:lang w:val="lv-LV"/>
        </w:rPr>
      </w:pPr>
      <w:r w:rsidRPr="00D86DBA">
        <w:rPr>
          <w:sz w:val="22"/>
          <w:szCs w:val="22"/>
          <w:lang w:val="lv-LV"/>
        </w:rPr>
        <w:t>Līgumsoda samaksa neatbrīvo no saistību izpildes.</w:t>
      </w:r>
    </w:p>
    <w:p w14:paraId="0FB5F0C5" w14:textId="77777777" w:rsidR="00FA619A" w:rsidRPr="00D86DBA" w:rsidRDefault="00000000">
      <w:pPr>
        <w:pStyle w:val="Sarakstarindkopa1"/>
        <w:numPr>
          <w:ilvl w:val="0"/>
          <w:numId w:val="37"/>
        </w:numPr>
        <w:shd w:val="clear" w:color="auto" w:fill="FFFFFF"/>
        <w:spacing w:after="120"/>
        <w:contextualSpacing w:val="0"/>
        <w:jc w:val="center"/>
        <w:rPr>
          <w:b/>
          <w:sz w:val="22"/>
          <w:szCs w:val="22"/>
          <w:lang w:val="lv-LV"/>
        </w:rPr>
      </w:pPr>
      <w:r w:rsidRPr="00D86DBA">
        <w:rPr>
          <w:b/>
          <w:sz w:val="22"/>
          <w:szCs w:val="22"/>
          <w:lang w:val="lv-LV"/>
        </w:rPr>
        <w:t>LĪGUMA GROZĪŠANAS UN IZBEIGŠANAS KĀRTĪBA</w:t>
      </w:r>
    </w:p>
    <w:p w14:paraId="51E27E52" w14:textId="77777777" w:rsidR="00FA619A" w:rsidRPr="00D86DBA" w:rsidRDefault="00000000">
      <w:pPr>
        <w:pStyle w:val="ListParagraph"/>
        <w:widowControl w:val="0"/>
        <w:numPr>
          <w:ilvl w:val="1"/>
          <w:numId w:val="37"/>
        </w:numPr>
        <w:tabs>
          <w:tab w:val="clear" w:pos="360"/>
          <w:tab w:val="num" w:pos="567"/>
          <w:tab w:val="left" w:pos="629"/>
        </w:tabs>
        <w:autoSpaceDE w:val="0"/>
        <w:autoSpaceDN w:val="0"/>
        <w:spacing w:before="60" w:after="60"/>
        <w:ind w:left="567" w:hanging="567"/>
        <w:jc w:val="both"/>
        <w:rPr>
          <w:sz w:val="22"/>
          <w:szCs w:val="22"/>
          <w:lang w:val="lv-LV"/>
        </w:rPr>
      </w:pPr>
      <w:r w:rsidRPr="00D86DBA">
        <w:rPr>
          <w:sz w:val="22"/>
          <w:szCs w:val="22"/>
          <w:lang w:val="lv-LV"/>
        </w:rPr>
        <w:t xml:space="preserve">Līgumu groza un/vai papildina, Pusēm noslēdzot rakstisku vienošanos, kas kļūst par Līguma neatņemamo sastāvdaļu. </w:t>
      </w:r>
    </w:p>
    <w:p w14:paraId="7914F7F0" w14:textId="77777777" w:rsidR="00FA619A" w:rsidRPr="00D86DBA" w:rsidRDefault="00000000">
      <w:pPr>
        <w:pStyle w:val="ListParagraph"/>
        <w:widowControl w:val="0"/>
        <w:numPr>
          <w:ilvl w:val="1"/>
          <w:numId w:val="37"/>
        </w:numPr>
        <w:tabs>
          <w:tab w:val="clear" w:pos="360"/>
          <w:tab w:val="num" w:pos="567"/>
          <w:tab w:val="left" w:pos="629"/>
        </w:tabs>
        <w:autoSpaceDE w:val="0"/>
        <w:autoSpaceDN w:val="0"/>
        <w:spacing w:before="60" w:after="60"/>
        <w:ind w:left="567" w:hanging="567"/>
        <w:jc w:val="both"/>
        <w:rPr>
          <w:sz w:val="22"/>
          <w:szCs w:val="22"/>
          <w:lang w:val="lv-LV"/>
        </w:rPr>
      </w:pPr>
      <w:r w:rsidRPr="00D86DBA">
        <w:rPr>
          <w:sz w:val="22"/>
          <w:szCs w:val="22"/>
          <w:lang w:val="lv-LV"/>
        </w:rPr>
        <w:t>Līguma grozījumus ierosina tā Puse, kas saskata grozījumu nepieciešamību, iesniedzot grozījumu ierosinājuma pamatojumu.</w:t>
      </w:r>
    </w:p>
    <w:p w14:paraId="34789E76" w14:textId="77777777" w:rsidR="00FA619A" w:rsidRPr="00D86DBA" w:rsidRDefault="00000000">
      <w:pPr>
        <w:pStyle w:val="ListParagraph"/>
        <w:widowControl w:val="0"/>
        <w:numPr>
          <w:ilvl w:val="1"/>
          <w:numId w:val="37"/>
        </w:numPr>
        <w:tabs>
          <w:tab w:val="clear" w:pos="360"/>
          <w:tab w:val="num" w:pos="567"/>
          <w:tab w:val="left" w:pos="629"/>
        </w:tabs>
        <w:autoSpaceDE w:val="0"/>
        <w:autoSpaceDN w:val="0"/>
        <w:spacing w:before="60" w:after="60"/>
        <w:ind w:left="567" w:hanging="567"/>
        <w:jc w:val="both"/>
        <w:rPr>
          <w:sz w:val="22"/>
          <w:szCs w:val="22"/>
          <w:lang w:val="lv-LV"/>
        </w:rPr>
      </w:pPr>
      <w:r w:rsidRPr="00D86DBA">
        <w:rPr>
          <w:sz w:val="22"/>
          <w:szCs w:val="22"/>
          <w:lang w:val="lv-LV"/>
        </w:rPr>
        <w:t>Līgums var tikt grozīts, Pusēm vienojoties un ievērojot Publisko iepirkumu likuma 61.pantā noteikto kārtību. Pusēm ir tiesības veikt Līguma grozījumus, iepriekš tos saskaņojot par visu, kas skar iepirkuma priekšmeta būtību. Vienošanās stājas spēkā pēc tās rakstiskas noformēšanas un abpusējas parakstīšanas.</w:t>
      </w:r>
    </w:p>
    <w:p w14:paraId="0471DDD8" w14:textId="77777777" w:rsidR="00FA619A" w:rsidRPr="00D86DBA" w:rsidRDefault="00000000">
      <w:pPr>
        <w:numPr>
          <w:ilvl w:val="1"/>
          <w:numId w:val="37"/>
        </w:numPr>
        <w:tabs>
          <w:tab w:val="clear" w:pos="360"/>
          <w:tab w:val="num" w:pos="567"/>
        </w:tabs>
        <w:spacing w:after="120"/>
        <w:ind w:left="567" w:hanging="567"/>
        <w:jc w:val="both"/>
        <w:rPr>
          <w:sz w:val="22"/>
          <w:szCs w:val="22"/>
        </w:rPr>
      </w:pPr>
      <w:r w:rsidRPr="00D86DBA">
        <w:rPr>
          <w:sz w:val="22"/>
          <w:szCs w:val="22"/>
        </w:rPr>
        <w:t>Līguma darbība var tikt izbeigta pirms termiņa, Pusēm par to rakstiski vienojoties.</w:t>
      </w:r>
    </w:p>
    <w:p w14:paraId="5C2606B6" w14:textId="6529EED2" w:rsidR="003900AB" w:rsidRPr="00D86DBA" w:rsidRDefault="00000000">
      <w:pPr>
        <w:pStyle w:val="ListParagraph"/>
        <w:numPr>
          <w:ilvl w:val="1"/>
          <w:numId w:val="37"/>
        </w:numPr>
        <w:tabs>
          <w:tab w:val="clear" w:pos="360"/>
          <w:tab w:val="num" w:pos="567"/>
        </w:tabs>
        <w:spacing w:after="120"/>
        <w:ind w:left="567" w:hanging="567"/>
        <w:jc w:val="both"/>
        <w:rPr>
          <w:sz w:val="22"/>
          <w:szCs w:val="22"/>
          <w:lang w:val="lv-LV"/>
        </w:rPr>
      </w:pPr>
      <w:r w:rsidRPr="00D86DBA">
        <w:rPr>
          <w:sz w:val="22"/>
          <w:szCs w:val="22"/>
          <w:lang w:val="lv-LV"/>
        </w:rPr>
        <w:t xml:space="preserve">Ja kāda no Pusēm nepilda vai nepienācīgi pilda Līguma noteikumus, otrai Pusei ir tiesības pārtraukt Līguma darbību, mēnesi iepriekš rakstiski paziņojot par to otrai Pusei. </w:t>
      </w:r>
    </w:p>
    <w:p w14:paraId="1F584DD6" w14:textId="613872F0" w:rsidR="00FA619A" w:rsidRPr="00D86DBA" w:rsidRDefault="00000000">
      <w:pPr>
        <w:numPr>
          <w:ilvl w:val="1"/>
          <w:numId w:val="37"/>
        </w:numPr>
        <w:tabs>
          <w:tab w:val="clear" w:pos="360"/>
          <w:tab w:val="num" w:pos="567"/>
        </w:tabs>
        <w:spacing w:after="120"/>
        <w:ind w:left="567" w:hanging="567"/>
        <w:jc w:val="both"/>
        <w:rPr>
          <w:sz w:val="22"/>
          <w:szCs w:val="22"/>
        </w:rPr>
      </w:pPr>
      <w:r w:rsidRPr="00D86DBA">
        <w:rPr>
          <w:sz w:val="22"/>
          <w:szCs w:val="22"/>
        </w:rPr>
        <w:t>Piegādātājam ir tiesības vienpusēji atkāpties no Līguma, ja Pasūtītājs neveic maksājumu Līguma noteiktajā kārtībā un termiņā, un kavējums pārsniedz 30 (trīsdesmit) kalendārās dienas.</w:t>
      </w:r>
    </w:p>
    <w:p w14:paraId="19AEBE38" w14:textId="00C3D984" w:rsidR="00FA619A" w:rsidRPr="00D86DBA" w:rsidRDefault="00000000">
      <w:pPr>
        <w:numPr>
          <w:ilvl w:val="1"/>
          <w:numId w:val="37"/>
        </w:numPr>
        <w:tabs>
          <w:tab w:val="clear" w:pos="360"/>
          <w:tab w:val="num" w:pos="567"/>
        </w:tabs>
        <w:spacing w:after="120"/>
        <w:ind w:left="567" w:hanging="567"/>
        <w:jc w:val="both"/>
        <w:rPr>
          <w:sz w:val="22"/>
          <w:szCs w:val="22"/>
        </w:rPr>
      </w:pPr>
      <w:r w:rsidRPr="00D86DBA">
        <w:rPr>
          <w:sz w:val="22"/>
          <w:szCs w:val="22"/>
        </w:rPr>
        <w:t xml:space="preserve">Pasūtītājs, rakstiski brīdinot </w:t>
      </w:r>
      <w:r w:rsidR="003900AB" w:rsidRPr="00D86DBA">
        <w:rPr>
          <w:sz w:val="22"/>
          <w:szCs w:val="22"/>
        </w:rPr>
        <w:t>Piegādātāj</w:t>
      </w:r>
      <w:r w:rsidRPr="00D86DBA">
        <w:rPr>
          <w:sz w:val="22"/>
          <w:szCs w:val="22"/>
        </w:rPr>
        <w:t>u, ir tiesīgs vienpusēji lauzt Līgumu, ja:</w:t>
      </w:r>
    </w:p>
    <w:p w14:paraId="5EFB6B15" w14:textId="10ADF80D" w:rsidR="003900AB" w:rsidRPr="00D86DBA" w:rsidRDefault="00000000">
      <w:pPr>
        <w:pStyle w:val="ListParagraph"/>
        <w:widowControl w:val="0"/>
        <w:numPr>
          <w:ilvl w:val="2"/>
          <w:numId w:val="37"/>
        </w:numPr>
        <w:tabs>
          <w:tab w:val="left" w:pos="1418"/>
        </w:tabs>
        <w:autoSpaceDE w:val="0"/>
        <w:autoSpaceDN w:val="0"/>
        <w:spacing w:before="60" w:after="60"/>
        <w:jc w:val="both"/>
        <w:rPr>
          <w:sz w:val="22"/>
          <w:szCs w:val="22"/>
          <w:lang w:val="lv-LV"/>
        </w:rPr>
      </w:pPr>
      <w:r w:rsidRPr="00D86DBA">
        <w:rPr>
          <w:sz w:val="22"/>
          <w:szCs w:val="22"/>
          <w:lang w:val="lv-LV"/>
        </w:rPr>
        <w:t>Pasūtītājs atkārtoti nevar iegādāties Preci Līguma 1.2.apakšpunktā noteiktajā adresē;</w:t>
      </w:r>
    </w:p>
    <w:p w14:paraId="2B8F89A7" w14:textId="1C967DDC" w:rsidR="003900AB" w:rsidRPr="00D86DBA" w:rsidRDefault="00000000">
      <w:pPr>
        <w:pStyle w:val="ListParagraph"/>
        <w:widowControl w:val="0"/>
        <w:numPr>
          <w:ilvl w:val="2"/>
          <w:numId w:val="37"/>
        </w:numPr>
        <w:tabs>
          <w:tab w:val="left" w:pos="1418"/>
        </w:tabs>
        <w:autoSpaceDE w:val="0"/>
        <w:autoSpaceDN w:val="0"/>
        <w:spacing w:before="60" w:after="60"/>
        <w:jc w:val="both"/>
        <w:rPr>
          <w:sz w:val="22"/>
          <w:szCs w:val="22"/>
          <w:lang w:val="lv-LV"/>
        </w:rPr>
      </w:pPr>
      <w:r w:rsidRPr="00D86DBA">
        <w:rPr>
          <w:sz w:val="22"/>
          <w:szCs w:val="22"/>
          <w:lang w:val="lv-LV"/>
        </w:rPr>
        <w:t>atkārtoti iegādāta Līgumam neatbilstoša Prece;</w:t>
      </w:r>
    </w:p>
    <w:p w14:paraId="1177FF60" w14:textId="1F7F4670" w:rsidR="003900AB" w:rsidRPr="00D86DBA" w:rsidRDefault="00000000">
      <w:pPr>
        <w:pStyle w:val="ListParagraph"/>
        <w:widowControl w:val="0"/>
        <w:numPr>
          <w:ilvl w:val="2"/>
          <w:numId w:val="37"/>
        </w:numPr>
        <w:tabs>
          <w:tab w:val="left" w:pos="1418"/>
        </w:tabs>
        <w:autoSpaceDE w:val="0"/>
        <w:autoSpaceDN w:val="0"/>
        <w:spacing w:before="60" w:after="60"/>
        <w:jc w:val="both"/>
        <w:rPr>
          <w:sz w:val="22"/>
          <w:szCs w:val="22"/>
          <w:lang w:val="lv-LV"/>
        </w:rPr>
      </w:pPr>
      <w:r w:rsidRPr="00D86DBA">
        <w:rPr>
          <w:sz w:val="22"/>
          <w:szCs w:val="22"/>
          <w:lang w:val="lv-LV"/>
        </w:rPr>
        <w:t>Piegādātājs atkāroti rēķinos norāda Līgumam neatbilstošu vienības cenu;</w:t>
      </w:r>
    </w:p>
    <w:p w14:paraId="58D4D4BE" w14:textId="4AA6E577" w:rsidR="003900AB" w:rsidRPr="00D86DBA" w:rsidRDefault="00000000">
      <w:pPr>
        <w:pStyle w:val="ListParagraph"/>
        <w:widowControl w:val="0"/>
        <w:numPr>
          <w:ilvl w:val="2"/>
          <w:numId w:val="37"/>
        </w:numPr>
        <w:tabs>
          <w:tab w:val="left" w:pos="1418"/>
        </w:tabs>
        <w:autoSpaceDE w:val="0"/>
        <w:autoSpaceDN w:val="0"/>
        <w:spacing w:before="60" w:after="60"/>
        <w:jc w:val="both"/>
        <w:rPr>
          <w:sz w:val="22"/>
          <w:szCs w:val="22"/>
          <w:lang w:val="lv-LV"/>
        </w:rPr>
      </w:pPr>
      <w:r w:rsidRPr="00D86DBA">
        <w:rPr>
          <w:sz w:val="22"/>
          <w:szCs w:val="22"/>
          <w:lang w:val="lv-LV"/>
        </w:rPr>
        <w:t xml:space="preserve">Piegādātājs </w:t>
      </w:r>
      <w:r w:rsidR="00331757" w:rsidRPr="00D86DBA">
        <w:rPr>
          <w:sz w:val="22"/>
          <w:szCs w:val="22"/>
          <w:lang w:val="lv-LV"/>
        </w:rPr>
        <w:t xml:space="preserve">vēlās </w:t>
      </w:r>
      <w:r w:rsidRPr="00D86DBA">
        <w:rPr>
          <w:sz w:val="22"/>
          <w:szCs w:val="22"/>
          <w:lang w:val="lv-LV"/>
        </w:rPr>
        <w:t>palielin</w:t>
      </w:r>
      <w:r w:rsidR="00331757" w:rsidRPr="00D86DBA">
        <w:rPr>
          <w:sz w:val="22"/>
          <w:szCs w:val="22"/>
          <w:lang w:val="lv-LV"/>
        </w:rPr>
        <w:t>āt</w:t>
      </w:r>
      <w:r w:rsidRPr="00D86DBA">
        <w:rPr>
          <w:sz w:val="22"/>
          <w:szCs w:val="22"/>
          <w:lang w:val="lv-LV"/>
        </w:rPr>
        <w:t xml:space="preserve"> Preces vienības cenu;</w:t>
      </w:r>
    </w:p>
    <w:p w14:paraId="366B4687" w14:textId="77777777" w:rsidR="003900AB" w:rsidRPr="00D86DBA" w:rsidRDefault="00000000">
      <w:pPr>
        <w:pStyle w:val="ListParagraph"/>
        <w:widowControl w:val="0"/>
        <w:numPr>
          <w:ilvl w:val="2"/>
          <w:numId w:val="37"/>
        </w:numPr>
        <w:tabs>
          <w:tab w:val="left" w:pos="629"/>
        </w:tabs>
        <w:autoSpaceDE w:val="0"/>
        <w:autoSpaceDN w:val="0"/>
        <w:spacing w:before="60" w:after="120"/>
        <w:jc w:val="both"/>
        <w:rPr>
          <w:sz w:val="22"/>
          <w:szCs w:val="22"/>
          <w:lang w:val="lv-LV"/>
        </w:rPr>
      </w:pPr>
      <w:r w:rsidRPr="00D86DBA">
        <w:rPr>
          <w:sz w:val="22"/>
          <w:szCs w:val="22"/>
          <w:lang w:val="lv-LV"/>
        </w:rPr>
        <w:lastRenderedPageBreak/>
        <w:t>Piegādātājs, pēc Pasūtītāja pretenzijas saņemšanas, neapmaina nekvalitatīvo un/vai Līguma noteikumiem neatbilstošu Preci;</w:t>
      </w:r>
    </w:p>
    <w:p w14:paraId="25AA3330" w14:textId="77777777" w:rsidR="003900AB" w:rsidRPr="00D86DBA" w:rsidRDefault="00000000">
      <w:pPr>
        <w:pStyle w:val="ListParagraph"/>
        <w:widowControl w:val="0"/>
        <w:numPr>
          <w:ilvl w:val="2"/>
          <w:numId w:val="37"/>
        </w:numPr>
        <w:tabs>
          <w:tab w:val="left" w:pos="629"/>
        </w:tabs>
        <w:autoSpaceDE w:val="0"/>
        <w:autoSpaceDN w:val="0"/>
        <w:spacing w:before="60" w:after="120"/>
        <w:jc w:val="both"/>
        <w:rPr>
          <w:sz w:val="22"/>
          <w:szCs w:val="22"/>
          <w:lang w:val="lv-LV"/>
        </w:rPr>
      </w:pPr>
      <w:r w:rsidRPr="00D86DBA">
        <w:rPr>
          <w:sz w:val="22"/>
          <w:szCs w:val="22"/>
          <w:lang w:val="lv-LV"/>
        </w:rPr>
        <w:t>Pēc Līguma noslēgšanas atklājas, ka, iesniedzot piedāvājumu iepirkumam, Piegādātājs ir apzināti sniedzis nepatiesu informāciju;</w:t>
      </w:r>
    </w:p>
    <w:p w14:paraId="0D7A76EE" w14:textId="77777777" w:rsidR="003900AB" w:rsidRPr="00D86DBA" w:rsidRDefault="00000000">
      <w:pPr>
        <w:pStyle w:val="ListParagraph"/>
        <w:widowControl w:val="0"/>
        <w:numPr>
          <w:ilvl w:val="2"/>
          <w:numId w:val="37"/>
        </w:numPr>
        <w:tabs>
          <w:tab w:val="left" w:pos="629"/>
        </w:tabs>
        <w:autoSpaceDE w:val="0"/>
        <w:autoSpaceDN w:val="0"/>
        <w:spacing w:before="60" w:after="120"/>
        <w:jc w:val="both"/>
        <w:rPr>
          <w:sz w:val="22"/>
          <w:szCs w:val="22"/>
          <w:lang w:val="lv-LV"/>
        </w:rPr>
      </w:pPr>
      <w:r w:rsidRPr="00D86DBA">
        <w:rPr>
          <w:sz w:val="22"/>
          <w:szCs w:val="22"/>
          <w:lang w:val="lv-LV"/>
        </w:rPr>
        <w:t xml:space="preserve">Līguma izpildes laikā noskaidrojas, ka Piegādātājs nav spējīgs piegādāt Preci saskaņā ar Līguma noteikumiem; </w:t>
      </w:r>
    </w:p>
    <w:p w14:paraId="2E314EAC" w14:textId="77777777" w:rsidR="003900AB" w:rsidRPr="00D86DBA" w:rsidRDefault="00000000">
      <w:pPr>
        <w:pStyle w:val="ListParagraph"/>
        <w:widowControl w:val="0"/>
        <w:numPr>
          <w:ilvl w:val="2"/>
          <w:numId w:val="37"/>
        </w:numPr>
        <w:tabs>
          <w:tab w:val="left" w:pos="629"/>
        </w:tabs>
        <w:autoSpaceDE w:val="0"/>
        <w:autoSpaceDN w:val="0"/>
        <w:spacing w:before="60" w:after="120"/>
        <w:jc w:val="both"/>
        <w:rPr>
          <w:sz w:val="22"/>
          <w:szCs w:val="22"/>
          <w:lang w:val="lv-LV"/>
        </w:rPr>
      </w:pPr>
      <w:r w:rsidRPr="00D86DBA">
        <w:rPr>
          <w:sz w:val="22"/>
          <w:szCs w:val="22"/>
          <w:lang w:val="lv-LV"/>
        </w:rPr>
        <w:t xml:space="preserve">Piegādātājs pārkāpj Latvijas Republikas spēkā esošos normatīvos aktus, kas attiecas uz Preci; </w:t>
      </w:r>
    </w:p>
    <w:p w14:paraId="6EEA8583" w14:textId="469BEF36" w:rsidR="00FA619A" w:rsidRPr="00D86DBA" w:rsidRDefault="00000000">
      <w:pPr>
        <w:pStyle w:val="ListParagraph"/>
        <w:widowControl w:val="0"/>
        <w:numPr>
          <w:ilvl w:val="2"/>
          <w:numId w:val="37"/>
        </w:numPr>
        <w:tabs>
          <w:tab w:val="left" w:pos="1418"/>
        </w:tabs>
        <w:autoSpaceDE w:val="0"/>
        <w:autoSpaceDN w:val="0"/>
        <w:spacing w:before="60" w:after="60"/>
        <w:jc w:val="both"/>
        <w:rPr>
          <w:sz w:val="22"/>
          <w:szCs w:val="22"/>
          <w:lang w:val="lv-LV"/>
        </w:rPr>
      </w:pPr>
      <w:r w:rsidRPr="00D86DBA">
        <w:rPr>
          <w:sz w:val="22"/>
          <w:szCs w:val="22"/>
          <w:lang w:val="lv-LV"/>
        </w:rPr>
        <w:t>Piegādātājam pasludināta maksātnespēja;</w:t>
      </w:r>
    </w:p>
    <w:p w14:paraId="3610DFE9" w14:textId="764EE86C" w:rsidR="00FA619A" w:rsidRPr="00D86DBA" w:rsidRDefault="00000000">
      <w:pPr>
        <w:pStyle w:val="ListParagraph"/>
        <w:widowControl w:val="0"/>
        <w:numPr>
          <w:ilvl w:val="2"/>
          <w:numId w:val="37"/>
        </w:numPr>
        <w:tabs>
          <w:tab w:val="left" w:pos="1418"/>
        </w:tabs>
        <w:autoSpaceDE w:val="0"/>
        <w:autoSpaceDN w:val="0"/>
        <w:spacing w:before="60" w:after="60"/>
        <w:jc w:val="both"/>
        <w:rPr>
          <w:sz w:val="22"/>
          <w:szCs w:val="22"/>
          <w:lang w:val="lv-LV"/>
        </w:rPr>
      </w:pPr>
      <w:r w:rsidRPr="00D86DBA">
        <w:rPr>
          <w:sz w:val="22"/>
          <w:szCs w:val="22"/>
          <w:lang w:val="lv-LV"/>
        </w:rPr>
        <w:t xml:space="preserve">ir apturēta </w:t>
      </w:r>
      <w:r w:rsidR="005458C0" w:rsidRPr="00D86DBA">
        <w:rPr>
          <w:sz w:val="22"/>
          <w:szCs w:val="22"/>
          <w:lang w:val="lv-LV"/>
        </w:rPr>
        <w:t>Piegādātāja</w:t>
      </w:r>
      <w:r w:rsidRPr="00D86DBA">
        <w:rPr>
          <w:sz w:val="22"/>
          <w:szCs w:val="22"/>
          <w:lang w:val="lv-LV"/>
        </w:rPr>
        <w:t xml:space="preserve"> saimnieciskā darbība;</w:t>
      </w:r>
    </w:p>
    <w:p w14:paraId="2A655B4C" w14:textId="410C7C42" w:rsidR="003900AB" w:rsidRPr="00D86DBA" w:rsidRDefault="00000000">
      <w:pPr>
        <w:pStyle w:val="ListParagraph"/>
        <w:widowControl w:val="0"/>
        <w:numPr>
          <w:ilvl w:val="2"/>
          <w:numId w:val="37"/>
        </w:numPr>
        <w:tabs>
          <w:tab w:val="left" w:pos="1418"/>
        </w:tabs>
        <w:autoSpaceDE w:val="0"/>
        <w:autoSpaceDN w:val="0"/>
        <w:spacing w:before="60" w:after="60"/>
        <w:jc w:val="both"/>
        <w:rPr>
          <w:sz w:val="22"/>
          <w:szCs w:val="22"/>
          <w:lang w:val="lv-LV"/>
        </w:rPr>
      </w:pPr>
      <w:r w:rsidRPr="00D86DBA">
        <w:rPr>
          <w:sz w:val="22"/>
          <w:szCs w:val="22"/>
          <w:lang w:val="lv-LV"/>
        </w:rPr>
        <w:t>Līguma izpildes laikā ir piemērotas starptautiskās vai nacionālās sankcijas vai būtiskas finanšu un kapitāla tirgus intereses ietekmējošas Eiropas Savienības vai Ziemeļatlantijas līguma organizācijas dalībvalsts noteiktās sankcijas;</w:t>
      </w:r>
    </w:p>
    <w:p w14:paraId="1D543F62" w14:textId="64899058" w:rsidR="005458C0" w:rsidRPr="00D86DBA" w:rsidRDefault="00000000">
      <w:pPr>
        <w:numPr>
          <w:ilvl w:val="2"/>
          <w:numId w:val="37"/>
        </w:numPr>
        <w:suppressAutoHyphens/>
        <w:spacing w:after="120"/>
        <w:jc w:val="both"/>
        <w:rPr>
          <w:sz w:val="22"/>
          <w:szCs w:val="22"/>
          <w:lang w:eastAsia="ar-SA"/>
        </w:rPr>
      </w:pPr>
      <w:r w:rsidRPr="00D86DBA">
        <w:rPr>
          <w:sz w:val="22"/>
          <w:szCs w:val="22"/>
        </w:rPr>
        <w:t>ja tiek konstatēts, ka Līguma izpildi nav mērķtiecīgi turpināt vai Pasūtītājam nav pieejams finansējums Preču iegādei.</w:t>
      </w:r>
    </w:p>
    <w:p w14:paraId="5B8AB0AF" w14:textId="622BD166" w:rsidR="00FA619A" w:rsidRPr="00D86DBA" w:rsidRDefault="00000000">
      <w:pPr>
        <w:pStyle w:val="Apakpunkts"/>
        <w:numPr>
          <w:ilvl w:val="1"/>
          <w:numId w:val="37"/>
        </w:numPr>
        <w:tabs>
          <w:tab w:val="clear" w:pos="360"/>
          <w:tab w:val="num" w:pos="567"/>
        </w:tabs>
        <w:spacing w:before="60" w:after="60"/>
        <w:ind w:left="567" w:hanging="567"/>
        <w:jc w:val="both"/>
        <w:rPr>
          <w:rFonts w:ascii="Times New Roman" w:hAnsi="Times New Roman"/>
          <w:b w:val="0"/>
          <w:sz w:val="22"/>
          <w:szCs w:val="22"/>
        </w:rPr>
      </w:pPr>
      <w:r w:rsidRPr="00D86DBA">
        <w:rPr>
          <w:rFonts w:ascii="Times New Roman" w:hAnsi="Times New Roman"/>
          <w:b w:val="0"/>
          <w:sz w:val="22"/>
          <w:szCs w:val="22"/>
        </w:rPr>
        <w:t xml:space="preserve">Ja Pasūtītājs vienpusēji izbeidz Līgumu pamatojoties uz Līguma </w:t>
      </w:r>
      <w:r w:rsidR="005458C0" w:rsidRPr="00D86DBA">
        <w:rPr>
          <w:rFonts w:ascii="Times New Roman" w:hAnsi="Times New Roman"/>
          <w:b w:val="0"/>
          <w:sz w:val="22"/>
          <w:szCs w:val="22"/>
        </w:rPr>
        <w:t>9</w:t>
      </w:r>
      <w:r w:rsidRPr="00D86DBA">
        <w:rPr>
          <w:rFonts w:ascii="Times New Roman" w:hAnsi="Times New Roman"/>
          <w:b w:val="0"/>
          <w:sz w:val="22"/>
          <w:szCs w:val="22"/>
        </w:rPr>
        <w:t>.</w:t>
      </w:r>
      <w:r w:rsidR="005458C0" w:rsidRPr="00D86DBA">
        <w:rPr>
          <w:rFonts w:ascii="Times New Roman" w:hAnsi="Times New Roman"/>
          <w:b w:val="0"/>
          <w:sz w:val="22"/>
          <w:szCs w:val="22"/>
        </w:rPr>
        <w:t>7</w:t>
      </w:r>
      <w:r w:rsidRPr="00D86DBA">
        <w:rPr>
          <w:rFonts w:ascii="Times New Roman" w:hAnsi="Times New Roman"/>
          <w:b w:val="0"/>
          <w:sz w:val="22"/>
          <w:szCs w:val="22"/>
        </w:rPr>
        <w:t>.1.–</w:t>
      </w:r>
      <w:r w:rsidR="005458C0" w:rsidRPr="00D86DBA">
        <w:rPr>
          <w:rFonts w:ascii="Times New Roman" w:hAnsi="Times New Roman"/>
          <w:b w:val="0"/>
          <w:sz w:val="22"/>
          <w:szCs w:val="22"/>
        </w:rPr>
        <w:t>9</w:t>
      </w:r>
      <w:r w:rsidRPr="00D86DBA">
        <w:rPr>
          <w:rFonts w:ascii="Times New Roman" w:hAnsi="Times New Roman"/>
          <w:b w:val="0"/>
          <w:sz w:val="22"/>
          <w:szCs w:val="22"/>
        </w:rPr>
        <w:t>.</w:t>
      </w:r>
      <w:r w:rsidR="005458C0" w:rsidRPr="00D86DBA">
        <w:rPr>
          <w:rFonts w:ascii="Times New Roman" w:hAnsi="Times New Roman"/>
          <w:b w:val="0"/>
          <w:sz w:val="22"/>
          <w:szCs w:val="22"/>
        </w:rPr>
        <w:t>7</w:t>
      </w:r>
      <w:r w:rsidRPr="00D86DBA">
        <w:rPr>
          <w:rFonts w:ascii="Times New Roman" w:hAnsi="Times New Roman"/>
          <w:b w:val="0"/>
          <w:sz w:val="22"/>
          <w:szCs w:val="22"/>
        </w:rPr>
        <w:t>.</w:t>
      </w:r>
      <w:r w:rsidR="005458C0" w:rsidRPr="00D86DBA">
        <w:rPr>
          <w:rFonts w:ascii="Times New Roman" w:hAnsi="Times New Roman"/>
          <w:b w:val="0"/>
          <w:sz w:val="22"/>
          <w:szCs w:val="22"/>
        </w:rPr>
        <w:t>8</w:t>
      </w:r>
      <w:r w:rsidRPr="00D86DBA">
        <w:rPr>
          <w:rFonts w:ascii="Times New Roman" w:hAnsi="Times New Roman"/>
          <w:b w:val="0"/>
          <w:sz w:val="22"/>
          <w:szCs w:val="22"/>
        </w:rPr>
        <w:t xml:space="preserve">.apakšpunktu, </w:t>
      </w:r>
      <w:r w:rsidR="005458C0" w:rsidRPr="00D86DBA">
        <w:rPr>
          <w:rFonts w:ascii="Times New Roman" w:hAnsi="Times New Roman"/>
          <w:b w:val="0"/>
          <w:sz w:val="22"/>
          <w:szCs w:val="22"/>
        </w:rPr>
        <w:t xml:space="preserve">Piegādātājs </w:t>
      </w:r>
      <w:r w:rsidRPr="00D86DBA">
        <w:rPr>
          <w:rFonts w:ascii="Times New Roman" w:hAnsi="Times New Roman"/>
          <w:b w:val="0"/>
          <w:sz w:val="22"/>
          <w:szCs w:val="22"/>
        </w:rPr>
        <w:t xml:space="preserve">maksā Pasūtītājam līgumsodu 10% (desmit procentus) no </w:t>
      </w:r>
      <w:r w:rsidR="005458C0" w:rsidRPr="00D86DBA">
        <w:rPr>
          <w:rFonts w:ascii="Times New Roman" w:hAnsi="Times New Roman"/>
          <w:b w:val="0"/>
          <w:sz w:val="22"/>
          <w:szCs w:val="22"/>
        </w:rPr>
        <w:t>L</w:t>
      </w:r>
      <w:r w:rsidRPr="00D86DBA">
        <w:rPr>
          <w:rFonts w:ascii="Times New Roman" w:hAnsi="Times New Roman"/>
          <w:b w:val="0"/>
          <w:sz w:val="22"/>
          <w:szCs w:val="22"/>
        </w:rPr>
        <w:t xml:space="preserve">īgumcenas apmēra EUR ar PVN 10 (desmit) kalendāro dienu laikā no dienas, kad Pasūtītājs paziņojis par Līguma laušanu. Līgums tiek uzskatīts par lauztu 5. (piektajā) dienā no paziņojuma par Līguma laušanu izsūtīšanas uz </w:t>
      </w:r>
      <w:r w:rsidR="005458C0" w:rsidRPr="00D86DBA">
        <w:rPr>
          <w:rFonts w:ascii="Times New Roman" w:hAnsi="Times New Roman"/>
          <w:b w:val="0"/>
          <w:sz w:val="22"/>
          <w:szCs w:val="22"/>
        </w:rPr>
        <w:t>Piegādātāja</w:t>
      </w:r>
      <w:r w:rsidRPr="00D86DBA">
        <w:rPr>
          <w:rFonts w:ascii="Times New Roman" w:hAnsi="Times New Roman"/>
          <w:b w:val="0"/>
          <w:sz w:val="22"/>
          <w:szCs w:val="22"/>
        </w:rPr>
        <w:t xml:space="preserve"> </w:t>
      </w:r>
      <w:r w:rsidR="005458C0" w:rsidRPr="00D86DBA">
        <w:rPr>
          <w:rFonts w:ascii="Times New Roman" w:hAnsi="Times New Roman"/>
          <w:b w:val="0"/>
          <w:sz w:val="22"/>
          <w:szCs w:val="22"/>
        </w:rPr>
        <w:t>elektroniski adresi</w:t>
      </w:r>
      <w:r w:rsidRPr="00D86DBA">
        <w:rPr>
          <w:rFonts w:ascii="Times New Roman" w:hAnsi="Times New Roman"/>
          <w:b w:val="0"/>
          <w:sz w:val="22"/>
          <w:szCs w:val="22"/>
        </w:rPr>
        <w:t>.</w:t>
      </w:r>
    </w:p>
    <w:p w14:paraId="72A9085B" w14:textId="214949A4" w:rsidR="00FA619A" w:rsidRPr="00D86DBA" w:rsidRDefault="00000000">
      <w:pPr>
        <w:pStyle w:val="Apakpunkts"/>
        <w:numPr>
          <w:ilvl w:val="1"/>
          <w:numId w:val="37"/>
        </w:numPr>
        <w:tabs>
          <w:tab w:val="clear" w:pos="360"/>
          <w:tab w:val="num" w:pos="567"/>
        </w:tabs>
        <w:spacing w:before="60" w:after="60"/>
        <w:ind w:left="567" w:hanging="567"/>
        <w:jc w:val="both"/>
        <w:rPr>
          <w:rFonts w:ascii="Times New Roman" w:hAnsi="Times New Roman"/>
          <w:b w:val="0"/>
          <w:sz w:val="22"/>
          <w:szCs w:val="22"/>
        </w:rPr>
      </w:pPr>
      <w:r w:rsidRPr="00D86DBA">
        <w:rPr>
          <w:rFonts w:ascii="Times New Roman" w:hAnsi="Times New Roman"/>
          <w:b w:val="0"/>
          <w:sz w:val="22"/>
          <w:szCs w:val="22"/>
        </w:rPr>
        <w:t xml:space="preserve">Ja Pasūtītājs lauž Līgumu </w:t>
      </w:r>
      <w:r w:rsidR="005458C0" w:rsidRPr="00D86DBA">
        <w:rPr>
          <w:rFonts w:ascii="Times New Roman" w:hAnsi="Times New Roman"/>
          <w:b w:val="0"/>
          <w:sz w:val="22"/>
          <w:szCs w:val="22"/>
        </w:rPr>
        <w:t>9</w:t>
      </w:r>
      <w:r w:rsidRPr="00D86DBA">
        <w:rPr>
          <w:rFonts w:ascii="Times New Roman" w:hAnsi="Times New Roman"/>
          <w:b w:val="0"/>
          <w:sz w:val="22"/>
          <w:szCs w:val="22"/>
        </w:rPr>
        <w:t>.</w:t>
      </w:r>
      <w:r w:rsidR="005458C0" w:rsidRPr="00D86DBA">
        <w:rPr>
          <w:rFonts w:ascii="Times New Roman" w:hAnsi="Times New Roman"/>
          <w:b w:val="0"/>
          <w:sz w:val="22"/>
          <w:szCs w:val="22"/>
        </w:rPr>
        <w:t>7</w:t>
      </w:r>
      <w:r w:rsidRPr="00D86DBA">
        <w:rPr>
          <w:rFonts w:ascii="Times New Roman" w:hAnsi="Times New Roman"/>
          <w:b w:val="0"/>
          <w:sz w:val="22"/>
          <w:szCs w:val="22"/>
        </w:rPr>
        <w:t>.apakšpunktā norādītajos gadījumos</w:t>
      </w:r>
      <w:r w:rsidR="005458C0" w:rsidRPr="00D86DBA">
        <w:rPr>
          <w:rFonts w:ascii="Times New Roman" w:hAnsi="Times New Roman"/>
          <w:b w:val="0"/>
          <w:sz w:val="22"/>
          <w:szCs w:val="22"/>
        </w:rPr>
        <w:t xml:space="preserve"> vai Līgums tiek izbeigt Pusēm vienojoties</w:t>
      </w:r>
      <w:r w:rsidRPr="00D86DBA">
        <w:rPr>
          <w:rFonts w:ascii="Times New Roman" w:hAnsi="Times New Roman"/>
          <w:b w:val="0"/>
          <w:sz w:val="22"/>
          <w:szCs w:val="22"/>
        </w:rPr>
        <w:t xml:space="preserve">, </w:t>
      </w:r>
      <w:r w:rsidR="005458C0" w:rsidRPr="00D86DBA">
        <w:rPr>
          <w:rFonts w:ascii="Times New Roman" w:hAnsi="Times New Roman"/>
          <w:b w:val="0"/>
          <w:sz w:val="22"/>
          <w:szCs w:val="22"/>
        </w:rPr>
        <w:t>Pasūtītājam</w:t>
      </w:r>
      <w:r w:rsidRPr="00D86DBA">
        <w:rPr>
          <w:rFonts w:ascii="Times New Roman" w:hAnsi="Times New Roman"/>
          <w:b w:val="0"/>
          <w:sz w:val="22"/>
          <w:szCs w:val="22"/>
        </w:rPr>
        <w:t xml:space="preserve"> nav pienākums atlīdzināt jebkādus zaudējumus vai izdevumus, kādi </w:t>
      </w:r>
      <w:r w:rsidR="005458C0" w:rsidRPr="00D86DBA">
        <w:rPr>
          <w:rFonts w:ascii="Times New Roman" w:hAnsi="Times New Roman"/>
          <w:b w:val="0"/>
          <w:sz w:val="22"/>
          <w:szCs w:val="22"/>
        </w:rPr>
        <w:t>Piegādātājam</w:t>
      </w:r>
      <w:r w:rsidRPr="00D86DBA">
        <w:rPr>
          <w:rFonts w:ascii="Times New Roman" w:hAnsi="Times New Roman"/>
          <w:b w:val="0"/>
          <w:sz w:val="22"/>
          <w:szCs w:val="22"/>
        </w:rPr>
        <w:t xml:space="preserve"> ir vai būtu radušies Līguma laušanas dēļ. </w:t>
      </w:r>
    </w:p>
    <w:p w14:paraId="304AC9E3" w14:textId="4AB44F89" w:rsidR="00FA619A" w:rsidRPr="00D86DBA" w:rsidRDefault="00000000">
      <w:pPr>
        <w:pStyle w:val="Apakpunkts"/>
        <w:numPr>
          <w:ilvl w:val="1"/>
          <w:numId w:val="37"/>
        </w:numPr>
        <w:tabs>
          <w:tab w:val="clear" w:pos="360"/>
          <w:tab w:val="num" w:pos="567"/>
        </w:tabs>
        <w:spacing w:before="60" w:after="60"/>
        <w:ind w:left="567" w:hanging="567"/>
        <w:jc w:val="both"/>
        <w:rPr>
          <w:rFonts w:ascii="Times New Roman" w:hAnsi="Times New Roman"/>
          <w:b w:val="0"/>
          <w:sz w:val="22"/>
          <w:szCs w:val="22"/>
        </w:rPr>
      </w:pPr>
      <w:r w:rsidRPr="00D86DBA">
        <w:rPr>
          <w:rFonts w:ascii="Times New Roman" w:hAnsi="Times New Roman"/>
          <w:b w:val="0"/>
          <w:sz w:val="22"/>
          <w:szCs w:val="22"/>
        </w:rPr>
        <w:t xml:space="preserve">Līguma </w:t>
      </w:r>
      <w:proofErr w:type="spellStart"/>
      <w:r w:rsidRPr="00D86DBA">
        <w:rPr>
          <w:rFonts w:ascii="Times New Roman" w:hAnsi="Times New Roman"/>
          <w:b w:val="0"/>
          <w:sz w:val="22"/>
          <w:szCs w:val="22"/>
        </w:rPr>
        <w:t>neizdevīgums</w:t>
      </w:r>
      <w:proofErr w:type="spellEnd"/>
      <w:r w:rsidRPr="00D86DBA">
        <w:rPr>
          <w:rFonts w:ascii="Times New Roman" w:hAnsi="Times New Roman"/>
          <w:b w:val="0"/>
          <w:sz w:val="22"/>
          <w:szCs w:val="22"/>
        </w:rPr>
        <w:t xml:space="preserve">, pārmērīgi zaudējumi, būtiskas nelabvēlīgas izmaiņas izejmateriālu, iekārtu, darbaspēka un citā tirgū, izpildes grūtības un citi līdzīgi apstākļi nav pamats Līguma izbeigšanai no </w:t>
      </w:r>
      <w:r w:rsidR="005458C0" w:rsidRPr="00D86DBA">
        <w:rPr>
          <w:rFonts w:ascii="Times New Roman" w:hAnsi="Times New Roman"/>
          <w:b w:val="0"/>
          <w:sz w:val="22"/>
          <w:szCs w:val="22"/>
        </w:rPr>
        <w:t>Piegādātāja</w:t>
      </w:r>
      <w:r w:rsidRPr="00D86DBA">
        <w:rPr>
          <w:rFonts w:ascii="Times New Roman" w:hAnsi="Times New Roman"/>
          <w:b w:val="0"/>
          <w:sz w:val="22"/>
          <w:szCs w:val="22"/>
        </w:rPr>
        <w:t xml:space="preserve"> puses. Šajā gadījumā, </w:t>
      </w:r>
      <w:r w:rsidR="005458C0" w:rsidRPr="00D86DBA">
        <w:rPr>
          <w:rFonts w:ascii="Times New Roman" w:hAnsi="Times New Roman"/>
          <w:b w:val="0"/>
          <w:sz w:val="22"/>
          <w:szCs w:val="22"/>
        </w:rPr>
        <w:t>Piegādātājs</w:t>
      </w:r>
      <w:r w:rsidRPr="00D86DBA">
        <w:rPr>
          <w:rFonts w:ascii="Times New Roman" w:hAnsi="Times New Roman"/>
          <w:b w:val="0"/>
          <w:sz w:val="22"/>
          <w:szCs w:val="22"/>
        </w:rPr>
        <w:t xml:space="preserve"> maksā Pasūtītājam līgumsodu 10% (desmit procentu) apmērā no </w:t>
      </w:r>
      <w:r w:rsidR="005458C0" w:rsidRPr="00D86DBA">
        <w:rPr>
          <w:rFonts w:ascii="Times New Roman" w:hAnsi="Times New Roman"/>
          <w:b w:val="0"/>
          <w:sz w:val="22"/>
          <w:szCs w:val="22"/>
        </w:rPr>
        <w:t>L</w:t>
      </w:r>
      <w:r w:rsidRPr="00D86DBA">
        <w:rPr>
          <w:rFonts w:ascii="Times New Roman" w:hAnsi="Times New Roman"/>
          <w:b w:val="0"/>
          <w:sz w:val="22"/>
          <w:szCs w:val="22"/>
        </w:rPr>
        <w:t xml:space="preserve">īgumcenas apmēra EUR bez PVN 10 (desmit) kalendāro dienu laikā, no dienas, kad </w:t>
      </w:r>
      <w:r w:rsidR="005458C0" w:rsidRPr="00D86DBA">
        <w:rPr>
          <w:rFonts w:ascii="Times New Roman" w:hAnsi="Times New Roman"/>
          <w:b w:val="0"/>
          <w:sz w:val="22"/>
          <w:szCs w:val="22"/>
        </w:rPr>
        <w:t xml:space="preserve">Piegādātājs </w:t>
      </w:r>
      <w:r w:rsidRPr="00D86DBA">
        <w:rPr>
          <w:rFonts w:ascii="Times New Roman" w:hAnsi="Times New Roman"/>
          <w:b w:val="0"/>
          <w:sz w:val="22"/>
          <w:szCs w:val="22"/>
        </w:rPr>
        <w:t xml:space="preserve">paziņojis Pasūtītājam par Līguma laušanu. </w:t>
      </w:r>
    </w:p>
    <w:p w14:paraId="402FCA0E" w14:textId="77777777" w:rsidR="00FA619A" w:rsidRPr="00D86DBA" w:rsidRDefault="00000000">
      <w:pPr>
        <w:pStyle w:val="Apakpunkts"/>
        <w:numPr>
          <w:ilvl w:val="1"/>
          <w:numId w:val="37"/>
        </w:numPr>
        <w:tabs>
          <w:tab w:val="clear" w:pos="360"/>
          <w:tab w:val="num" w:pos="567"/>
        </w:tabs>
        <w:spacing w:before="60" w:after="60"/>
        <w:ind w:left="567" w:hanging="567"/>
        <w:jc w:val="both"/>
        <w:rPr>
          <w:rFonts w:ascii="Times New Roman" w:hAnsi="Times New Roman"/>
          <w:b w:val="0"/>
          <w:sz w:val="22"/>
          <w:szCs w:val="22"/>
        </w:rPr>
      </w:pPr>
      <w:r w:rsidRPr="00D86DBA">
        <w:rPr>
          <w:rFonts w:ascii="Times New Roman" w:hAnsi="Times New Roman"/>
          <w:b w:val="0"/>
          <w:sz w:val="22"/>
          <w:szCs w:val="22"/>
        </w:rPr>
        <w:t xml:space="preserve">Ja Līguma darbības laikā izveidojas apstākļi, kad nepieciešama Līguma darbības pārtraukšana – Puses par to </w:t>
      </w:r>
      <w:proofErr w:type="spellStart"/>
      <w:r w:rsidRPr="00D86DBA">
        <w:rPr>
          <w:rFonts w:ascii="Times New Roman" w:hAnsi="Times New Roman"/>
          <w:b w:val="0"/>
          <w:sz w:val="22"/>
          <w:szCs w:val="22"/>
        </w:rPr>
        <w:t>rakstveidā</w:t>
      </w:r>
      <w:proofErr w:type="spellEnd"/>
      <w:r w:rsidRPr="00D86DBA">
        <w:rPr>
          <w:rFonts w:ascii="Times New Roman" w:hAnsi="Times New Roman"/>
          <w:b w:val="0"/>
          <w:sz w:val="22"/>
          <w:szCs w:val="22"/>
        </w:rPr>
        <w:t xml:space="preserve"> vienojas atsevišķi. </w:t>
      </w:r>
    </w:p>
    <w:p w14:paraId="08BF35F7" w14:textId="77777777" w:rsidR="00FA619A" w:rsidRPr="00D86DBA" w:rsidRDefault="00000000">
      <w:pPr>
        <w:pStyle w:val="Sarakstarindkopa1"/>
        <w:numPr>
          <w:ilvl w:val="0"/>
          <w:numId w:val="37"/>
        </w:numPr>
        <w:shd w:val="clear" w:color="auto" w:fill="FFFFFF"/>
        <w:spacing w:after="120"/>
        <w:contextualSpacing w:val="0"/>
        <w:jc w:val="center"/>
        <w:rPr>
          <w:b/>
          <w:sz w:val="22"/>
          <w:szCs w:val="22"/>
          <w:lang w:val="lv-LV"/>
        </w:rPr>
      </w:pPr>
      <w:r w:rsidRPr="00D86DBA">
        <w:rPr>
          <w:b/>
          <w:sz w:val="22"/>
          <w:szCs w:val="22"/>
          <w:lang w:val="lv-LV"/>
        </w:rPr>
        <w:t>NEPĀRVARAMA VARA</w:t>
      </w:r>
    </w:p>
    <w:p w14:paraId="2A8607CB" w14:textId="77777777" w:rsidR="00FA619A" w:rsidRPr="00D86DBA" w:rsidRDefault="00000000">
      <w:pPr>
        <w:pStyle w:val="ListParagraph"/>
        <w:widowControl w:val="0"/>
        <w:numPr>
          <w:ilvl w:val="1"/>
          <w:numId w:val="37"/>
        </w:numPr>
        <w:tabs>
          <w:tab w:val="clear" w:pos="360"/>
          <w:tab w:val="num" w:pos="567"/>
          <w:tab w:val="left" w:pos="694"/>
        </w:tabs>
        <w:autoSpaceDE w:val="0"/>
        <w:autoSpaceDN w:val="0"/>
        <w:spacing w:before="60" w:after="120"/>
        <w:ind w:left="567" w:hanging="567"/>
        <w:jc w:val="both"/>
        <w:rPr>
          <w:sz w:val="22"/>
          <w:szCs w:val="22"/>
          <w:lang w:val="lv-LV"/>
        </w:rPr>
      </w:pPr>
      <w:r w:rsidRPr="00D86DBA">
        <w:rPr>
          <w:sz w:val="22"/>
          <w:szCs w:val="22"/>
          <w:lang w:val="lv-LV"/>
        </w:rPr>
        <w:t xml:space="preserve">Neviena no Pusēm nav atbildīga par Līguma saistību neizpildi, ja saistību izpilde nav bijusi iespējama nepārvaramas varas apstākļu dēļ, kas radušies pēc Līguma spēkā stāšanās, ja Puse par šādu apstākļu iestāšanos ir informējusi otru Pusi 5 (piecu) darbdienu laikā no šādu apstākļu rašanās dienas. Šajā gadījumā Līgumā noteiktais izpildes un samaksas termiņš tiek pagarināts attiecīgi par tādu laika periodu, par kādu šie nepārvaramas varas apstākļi ir aizkavējuši Līguma izpildi, bet ne ilgāk par 15 (piecpadsmit) kalendārajām dienām. </w:t>
      </w:r>
    </w:p>
    <w:p w14:paraId="72E5C006" w14:textId="77777777" w:rsidR="00FA619A" w:rsidRPr="00D86DBA" w:rsidRDefault="00000000">
      <w:pPr>
        <w:pStyle w:val="ListParagraph"/>
        <w:widowControl w:val="0"/>
        <w:numPr>
          <w:ilvl w:val="1"/>
          <w:numId w:val="37"/>
        </w:numPr>
        <w:tabs>
          <w:tab w:val="clear" w:pos="360"/>
          <w:tab w:val="num" w:pos="567"/>
          <w:tab w:val="left" w:pos="694"/>
        </w:tabs>
        <w:autoSpaceDE w:val="0"/>
        <w:autoSpaceDN w:val="0"/>
        <w:spacing w:before="60" w:after="120"/>
        <w:ind w:left="567" w:hanging="567"/>
        <w:jc w:val="both"/>
        <w:rPr>
          <w:sz w:val="22"/>
          <w:szCs w:val="22"/>
          <w:lang w:val="lv-LV"/>
        </w:rPr>
      </w:pPr>
      <w:r w:rsidRPr="00D86DBA">
        <w:rPr>
          <w:sz w:val="22"/>
          <w:szCs w:val="22"/>
          <w:lang w:val="lv-LV"/>
        </w:rPr>
        <w:t xml:space="preserve">Ar nepārvaramas varas apstākļiem jāsaprot ugunsgrēki, dabas katastrofas, ekonomiskās blokādes un citi, no Pusēm pilnīgi neatkarīgi radušies ārkārtēja rakstura negadījumi, ko Pusēm nebija iespējas ne paredzēt, ne novērst. </w:t>
      </w:r>
    </w:p>
    <w:p w14:paraId="730498BE" w14:textId="77777777" w:rsidR="00FA619A" w:rsidRPr="00D86DBA" w:rsidRDefault="00000000">
      <w:pPr>
        <w:pStyle w:val="ListParagraph"/>
        <w:widowControl w:val="0"/>
        <w:numPr>
          <w:ilvl w:val="1"/>
          <w:numId w:val="37"/>
        </w:numPr>
        <w:tabs>
          <w:tab w:val="clear" w:pos="360"/>
          <w:tab w:val="num" w:pos="567"/>
          <w:tab w:val="left" w:pos="694"/>
        </w:tabs>
        <w:autoSpaceDE w:val="0"/>
        <w:autoSpaceDN w:val="0"/>
        <w:spacing w:before="60" w:after="120"/>
        <w:ind w:left="567" w:hanging="567"/>
        <w:jc w:val="both"/>
        <w:rPr>
          <w:sz w:val="22"/>
          <w:szCs w:val="22"/>
          <w:lang w:val="lv-LV"/>
        </w:rPr>
      </w:pPr>
      <w:r w:rsidRPr="00D86DBA">
        <w:rPr>
          <w:sz w:val="22"/>
          <w:szCs w:val="22"/>
          <w:lang w:val="lv-LV"/>
        </w:rPr>
        <w:t xml:space="preserve">Pusei, kura atsaucas uz nepārvaramas varas, apstākļiem ir jāpierāda, ka tai nebija iespēju ne paredzēt, ne novērst radušos apstākļus, kuru sekas par spīti īstenotajai pienācīgajai rūpībai, nav bijis iespējams novērst. Gadījumā, ja nepārvaramas varas apstākļi turpinās ilgāk nekā 30 (trīsdesmit) kalendārās dienas, katra no Pusēm ir tiesīga vienpusēji atkāpties no Līguma, par to </w:t>
      </w:r>
      <w:proofErr w:type="spellStart"/>
      <w:r w:rsidRPr="00D86DBA">
        <w:rPr>
          <w:sz w:val="22"/>
          <w:szCs w:val="22"/>
          <w:lang w:val="lv-LV"/>
        </w:rPr>
        <w:t>rakstveidā</w:t>
      </w:r>
      <w:proofErr w:type="spellEnd"/>
      <w:r w:rsidRPr="00D86DBA">
        <w:rPr>
          <w:sz w:val="22"/>
          <w:szCs w:val="22"/>
          <w:lang w:val="lv-LV"/>
        </w:rPr>
        <w:t xml:space="preserve"> brīdinot otru Pusi 5 (piecas) darba dienas iepriekš.</w:t>
      </w:r>
    </w:p>
    <w:p w14:paraId="1264A6E4" w14:textId="77777777" w:rsidR="00FA619A" w:rsidRPr="00D86DBA" w:rsidRDefault="00000000">
      <w:pPr>
        <w:pStyle w:val="ListParagraph"/>
        <w:widowControl w:val="0"/>
        <w:numPr>
          <w:ilvl w:val="0"/>
          <w:numId w:val="37"/>
        </w:numPr>
        <w:tabs>
          <w:tab w:val="left" w:pos="694"/>
        </w:tabs>
        <w:autoSpaceDE w:val="0"/>
        <w:autoSpaceDN w:val="0"/>
        <w:spacing w:before="117"/>
        <w:jc w:val="center"/>
        <w:rPr>
          <w:b/>
          <w:sz w:val="22"/>
          <w:szCs w:val="22"/>
          <w:lang w:val="lv-LV"/>
        </w:rPr>
      </w:pPr>
      <w:r w:rsidRPr="00D86DBA">
        <w:rPr>
          <w:b/>
          <w:sz w:val="22"/>
          <w:szCs w:val="22"/>
          <w:lang w:val="lv-LV"/>
        </w:rPr>
        <w:t>DATU AIZSARDZĪBAS NOTEIKUMI</w:t>
      </w:r>
    </w:p>
    <w:p w14:paraId="3A6321AA" w14:textId="77777777" w:rsidR="00FA619A" w:rsidRPr="00D86DBA" w:rsidRDefault="00000000">
      <w:pPr>
        <w:pStyle w:val="ListParagraph"/>
        <w:widowControl w:val="0"/>
        <w:numPr>
          <w:ilvl w:val="1"/>
          <w:numId w:val="37"/>
        </w:numPr>
        <w:tabs>
          <w:tab w:val="clear" w:pos="360"/>
          <w:tab w:val="num" w:pos="567"/>
        </w:tabs>
        <w:autoSpaceDE w:val="0"/>
        <w:autoSpaceDN w:val="0"/>
        <w:spacing w:before="117" w:after="120"/>
        <w:ind w:left="567" w:hanging="567"/>
        <w:jc w:val="both"/>
        <w:rPr>
          <w:b/>
          <w:sz w:val="22"/>
          <w:szCs w:val="22"/>
          <w:lang w:val="lv-LV"/>
        </w:rPr>
      </w:pPr>
      <w:r w:rsidRPr="00D86DBA">
        <w:rPr>
          <w:sz w:val="22"/>
          <w:szCs w:val="22"/>
          <w:lang w:val="lv-LV"/>
        </w:rPr>
        <w:t xml:space="preserve">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ievērot Eiropas Parlamenta un Padomes Regulas (ES) 2016/679 par fizisko personu aizsardzību attiecībā uz personas datu apstrādi un šādu datu brīvu apriti un ar ko atceļ </w:t>
      </w:r>
      <w:r w:rsidRPr="00D86DBA">
        <w:rPr>
          <w:sz w:val="22"/>
          <w:szCs w:val="22"/>
          <w:lang w:val="lv-LV"/>
        </w:rPr>
        <w:lastRenderedPageBreak/>
        <w:t>Direktīvu 95/46/EK prasības.</w:t>
      </w:r>
    </w:p>
    <w:p w14:paraId="080F5060" w14:textId="77777777" w:rsidR="00FA619A" w:rsidRPr="00D86DBA" w:rsidRDefault="00000000">
      <w:pPr>
        <w:pStyle w:val="ListParagraph"/>
        <w:widowControl w:val="0"/>
        <w:numPr>
          <w:ilvl w:val="1"/>
          <w:numId w:val="37"/>
        </w:numPr>
        <w:tabs>
          <w:tab w:val="clear" w:pos="360"/>
          <w:tab w:val="num" w:pos="567"/>
        </w:tabs>
        <w:autoSpaceDE w:val="0"/>
        <w:autoSpaceDN w:val="0"/>
        <w:spacing w:before="117" w:after="120"/>
        <w:ind w:left="567" w:hanging="567"/>
        <w:jc w:val="both"/>
        <w:rPr>
          <w:b/>
          <w:sz w:val="22"/>
          <w:szCs w:val="22"/>
          <w:lang w:val="lv-LV"/>
        </w:rPr>
      </w:pPr>
      <w:r w:rsidRPr="00D86DBA">
        <w:rPr>
          <w:sz w:val="22"/>
          <w:szCs w:val="22"/>
          <w:lang w:val="lv-LV"/>
        </w:rPr>
        <w:t>Puses ir atbildīgi par otras Puses iesniegto fizisko personu datu aizsardzību atbilstoši Pusēm saistošo normatīvo aktu prasībām. Puses apņemas nodrošināt, ka Pušu darbinieki, kuri ir pilnvaroti apstrādāt datus, ir apņēmušies ievērot konfidencialitātes saistības attiecībā uz fizisko personu datiem.</w:t>
      </w:r>
    </w:p>
    <w:p w14:paraId="4E8B2FA4" w14:textId="77777777" w:rsidR="00FA619A" w:rsidRPr="00D86DBA" w:rsidRDefault="00000000">
      <w:pPr>
        <w:pStyle w:val="ListParagraph"/>
        <w:widowControl w:val="0"/>
        <w:numPr>
          <w:ilvl w:val="1"/>
          <w:numId w:val="37"/>
        </w:numPr>
        <w:tabs>
          <w:tab w:val="clear" w:pos="360"/>
          <w:tab w:val="num" w:pos="567"/>
        </w:tabs>
        <w:autoSpaceDE w:val="0"/>
        <w:autoSpaceDN w:val="0"/>
        <w:spacing w:before="117" w:after="120"/>
        <w:ind w:left="567" w:hanging="567"/>
        <w:jc w:val="both"/>
        <w:rPr>
          <w:b/>
          <w:sz w:val="22"/>
          <w:szCs w:val="22"/>
          <w:lang w:val="lv-LV"/>
        </w:rPr>
      </w:pPr>
      <w:r w:rsidRPr="00D86DBA">
        <w:rPr>
          <w:sz w:val="22"/>
          <w:szCs w:val="22"/>
          <w:lang w:val="lv-LV"/>
        </w:rPr>
        <w:t>Puse, kura nodod otrai Pusei fizisko personu datus, atbild par attiecīgo datu subjektu personas datu apstrādes tiesiskā pamata nodrošināšanu.</w:t>
      </w:r>
    </w:p>
    <w:p w14:paraId="4CAF8C55" w14:textId="77777777" w:rsidR="00FA619A" w:rsidRPr="00D86DBA" w:rsidRDefault="00000000">
      <w:pPr>
        <w:pStyle w:val="ListParagraph"/>
        <w:widowControl w:val="0"/>
        <w:numPr>
          <w:ilvl w:val="1"/>
          <w:numId w:val="37"/>
        </w:numPr>
        <w:tabs>
          <w:tab w:val="clear" w:pos="360"/>
          <w:tab w:val="num" w:pos="567"/>
        </w:tabs>
        <w:autoSpaceDE w:val="0"/>
        <w:autoSpaceDN w:val="0"/>
        <w:spacing w:before="117" w:after="120"/>
        <w:ind w:left="567" w:hanging="567"/>
        <w:jc w:val="both"/>
        <w:rPr>
          <w:b/>
          <w:sz w:val="22"/>
          <w:szCs w:val="22"/>
          <w:lang w:val="lv-LV"/>
        </w:rPr>
      </w:pPr>
      <w:r w:rsidRPr="00D86DBA">
        <w:rPr>
          <w:sz w:val="22"/>
          <w:szCs w:val="22"/>
          <w:lang w:val="lv-LV"/>
        </w:rPr>
        <w:t>Puses apņemas bez iepriekšējas saskaņošanas nenodot tālāk trešajām personām no otras Puses iegūtos fizisko personu datus, izņemot gadījumu, ja Līgumā ir noteikts citādi vai normatīvie akti paredz šādu datu nodošanu.</w:t>
      </w:r>
    </w:p>
    <w:p w14:paraId="05A765FC" w14:textId="77777777" w:rsidR="00FA619A" w:rsidRPr="00D86DBA" w:rsidRDefault="00000000">
      <w:pPr>
        <w:pStyle w:val="ListParagraph"/>
        <w:widowControl w:val="0"/>
        <w:numPr>
          <w:ilvl w:val="1"/>
          <w:numId w:val="37"/>
        </w:numPr>
        <w:tabs>
          <w:tab w:val="clear" w:pos="360"/>
          <w:tab w:val="num" w:pos="567"/>
        </w:tabs>
        <w:autoSpaceDE w:val="0"/>
        <w:autoSpaceDN w:val="0"/>
        <w:spacing w:before="117" w:after="120"/>
        <w:ind w:left="567" w:hanging="567"/>
        <w:jc w:val="both"/>
        <w:rPr>
          <w:b/>
          <w:sz w:val="22"/>
          <w:szCs w:val="22"/>
          <w:lang w:val="lv-LV"/>
        </w:rPr>
      </w:pPr>
      <w:r w:rsidRPr="00D86DBA">
        <w:rPr>
          <w:sz w:val="22"/>
          <w:szCs w:val="22"/>
          <w:lang w:val="lv-LV"/>
        </w:rPr>
        <w:t>Izbeidzot Līgumu, Pusei, kura rīcībā ir otras Puses konfidenciāla informācija, tai skaitā fizisko personu dati, ir pienākums pēc Puses pieprasījuma un/vai līgumattiecību izbeigšanas iznīcināt no otra Puses iegūtos datus, ja izbeidzas nepieciešamība tos apstrādāt šī Līguma izpildei.</w:t>
      </w:r>
    </w:p>
    <w:p w14:paraId="02002481" w14:textId="77777777" w:rsidR="00FA619A" w:rsidRPr="00D86DBA" w:rsidRDefault="00000000">
      <w:pPr>
        <w:pStyle w:val="Punkts"/>
        <w:numPr>
          <w:ilvl w:val="0"/>
          <w:numId w:val="37"/>
        </w:numPr>
        <w:spacing w:after="120"/>
        <w:jc w:val="center"/>
        <w:rPr>
          <w:rFonts w:ascii="Times New Roman" w:eastAsia="Calibri" w:hAnsi="Times New Roman"/>
          <w:sz w:val="22"/>
          <w:szCs w:val="22"/>
        </w:rPr>
      </w:pPr>
      <w:r w:rsidRPr="00D86DBA">
        <w:rPr>
          <w:rFonts w:ascii="Times New Roman" w:eastAsia="Calibri" w:hAnsi="Times New Roman"/>
          <w:sz w:val="22"/>
          <w:szCs w:val="22"/>
        </w:rPr>
        <w:t>PUŠU PĀRSTĀVJI UN LĪGUMA IZPILDES KONTROLE</w:t>
      </w:r>
    </w:p>
    <w:p w14:paraId="7CB516A5" w14:textId="77777777" w:rsidR="005458C0" w:rsidRPr="00D86DBA" w:rsidRDefault="00000000">
      <w:pPr>
        <w:pStyle w:val="ListParagraph"/>
        <w:numPr>
          <w:ilvl w:val="1"/>
          <w:numId w:val="37"/>
        </w:numPr>
        <w:tabs>
          <w:tab w:val="clear" w:pos="360"/>
        </w:tabs>
        <w:spacing w:before="120" w:after="120"/>
        <w:ind w:left="709" w:hanging="709"/>
        <w:jc w:val="both"/>
        <w:rPr>
          <w:b/>
          <w:bCs/>
          <w:sz w:val="22"/>
          <w:szCs w:val="22"/>
          <w:lang w:val="lv-LV"/>
        </w:rPr>
      </w:pPr>
      <w:r w:rsidRPr="00D86DBA">
        <w:rPr>
          <w:sz w:val="22"/>
          <w:szCs w:val="22"/>
          <w:lang w:val="lv-LV"/>
        </w:rPr>
        <w:t>Lai sekmētu līgumsaistību izpildi pienācīgā kārtā un Līgumā noteiktajos termiņos, Puses norīko kontaktpersonas un atbildīgās personas.</w:t>
      </w:r>
    </w:p>
    <w:p w14:paraId="4A32ADBA" w14:textId="5D0E0DDA" w:rsidR="005458C0" w:rsidRPr="00D86DBA" w:rsidRDefault="00000000">
      <w:pPr>
        <w:pStyle w:val="ListParagraph"/>
        <w:numPr>
          <w:ilvl w:val="1"/>
          <w:numId w:val="37"/>
        </w:numPr>
        <w:tabs>
          <w:tab w:val="clear" w:pos="360"/>
        </w:tabs>
        <w:spacing w:before="120" w:after="120"/>
        <w:ind w:left="709" w:hanging="709"/>
        <w:jc w:val="both"/>
        <w:rPr>
          <w:b/>
          <w:bCs/>
          <w:sz w:val="22"/>
          <w:szCs w:val="22"/>
          <w:lang w:val="lv-LV"/>
        </w:rPr>
      </w:pPr>
      <w:r w:rsidRPr="00D86DBA">
        <w:rPr>
          <w:b/>
          <w:sz w:val="22"/>
          <w:szCs w:val="22"/>
          <w:lang w:val="lv-LV"/>
        </w:rPr>
        <w:t>Pasūtītāja atbildīga persona</w:t>
      </w:r>
      <w:r w:rsidRPr="00D86DBA">
        <w:rPr>
          <w:sz w:val="22"/>
          <w:szCs w:val="22"/>
          <w:lang w:val="lv-LV"/>
        </w:rPr>
        <w:t xml:space="preserve"> ir </w:t>
      </w:r>
      <w:r w:rsidR="003D5405">
        <w:rPr>
          <w:b/>
          <w:bCs/>
          <w:color w:val="000000" w:themeColor="text1"/>
          <w:sz w:val="22"/>
          <w:szCs w:val="22"/>
          <w:lang w:val="lv-LV"/>
        </w:rPr>
        <w:t>________________</w:t>
      </w:r>
      <w:r w:rsidR="0086695C" w:rsidRPr="00D86DBA">
        <w:rPr>
          <w:sz w:val="22"/>
          <w:szCs w:val="22"/>
          <w:lang w:val="lv-LV"/>
        </w:rPr>
        <w:t xml:space="preserve">. </w:t>
      </w:r>
      <w:r w:rsidRPr="00D86DBA">
        <w:rPr>
          <w:sz w:val="22"/>
          <w:szCs w:val="22"/>
          <w:lang w:val="lv-LV"/>
        </w:rPr>
        <w:t>Atbildīgā persona pilnībā pārzina Līguma noteikumus un tām ir tiesības pieņemt lēmumus un risināt visus ar Līgumu saistītos operatīvos jautājumus, organizēt un kontrolēt Līguma izpildi, tajā skaitā, bet ne tikai, veikt komunikāciju ar Piegādātāju, pieprasīt un sniegt informāciju un dokumentus, kā arī veikt citas darbības pienācīgai Līguma izpildei. Atbildīgā persona nekavējoties ziņo Pasūtītājam par Piegādātāja saistību nepienācīgu izpildi, un tai nav tiesību dot Piegādātājam norādījumus par Līguma termiņu, Līguma summu, cenas vai citām izmaiņām, ja vien tas nav atrunāts Līgumā.</w:t>
      </w:r>
    </w:p>
    <w:p w14:paraId="153FA718" w14:textId="6BA09511" w:rsidR="005458C0" w:rsidRPr="00D86DBA" w:rsidRDefault="00000000">
      <w:pPr>
        <w:pStyle w:val="ListParagraph"/>
        <w:numPr>
          <w:ilvl w:val="1"/>
          <w:numId w:val="37"/>
        </w:numPr>
        <w:tabs>
          <w:tab w:val="clear" w:pos="360"/>
        </w:tabs>
        <w:spacing w:before="120" w:after="120"/>
        <w:ind w:left="709" w:hanging="709"/>
        <w:jc w:val="both"/>
        <w:rPr>
          <w:b/>
          <w:bCs/>
          <w:sz w:val="22"/>
          <w:szCs w:val="22"/>
          <w:lang w:val="lv-LV"/>
        </w:rPr>
      </w:pPr>
      <w:r w:rsidRPr="00181CA0">
        <w:rPr>
          <w:b/>
          <w:bCs/>
          <w:sz w:val="22"/>
          <w:szCs w:val="22"/>
          <w:lang w:val="lv-LV"/>
        </w:rPr>
        <w:t xml:space="preserve">Piegādātāja atbildīgā persona </w:t>
      </w:r>
      <w:r w:rsidRPr="00181CA0">
        <w:rPr>
          <w:bCs/>
          <w:sz w:val="22"/>
          <w:szCs w:val="22"/>
          <w:lang w:val="lv-LV"/>
        </w:rPr>
        <w:t>ir</w:t>
      </w:r>
      <w:r w:rsidRPr="00181CA0">
        <w:rPr>
          <w:b/>
          <w:bCs/>
          <w:sz w:val="22"/>
          <w:szCs w:val="22"/>
          <w:lang w:val="lv-LV"/>
        </w:rPr>
        <w:t xml:space="preserve"> </w:t>
      </w:r>
      <w:r w:rsidR="003D5405">
        <w:rPr>
          <w:b/>
          <w:bCs/>
          <w:sz w:val="22"/>
          <w:szCs w:val="22"/>
          <w:lang w:val="lv-LV"/>
        </w:rPr>
        <w:t>_________________</w:t>
      </w:r>
      <w:r w:rsidRPr="00181CA0">
        <w:rPr>
          <w:sz w:val="22"/>
          <w:szCs w:val="22"/>
          <w:lang w:val="lv-LV"/>
        </w:rPr>
        <w:t>.</w:t>
      </w:r>
      <w:r w:rsidRPr="00D86DBA">
        <w:rPr>
          <w:sz w:val="22"/>
          <w:szCs w:val="22"/>
          <w:lang w:val="lv-LV"/>
        </w:rPr>
        <w:t xml:space="preserve"> Piegādātāja atbildīgā persona pilnībā pārzina Līgumu, tai ir tiesības pieņemt lēmumus un risināt visus ar Līguma izpildi saistītos jautājumus, parakstīt Līgumā noteiktos aktus, nodot Preci, dokumentus, pieprasīt no Pasūtītāja informāciju, sniegt informāciju Pasūtītājam, bet tā nedrīkst veikt grozījumus un papildinājumus Līgumā, tajā skaitā, grozīt Līguma summu un/vai Preces piegādes termiņus.</w:t>
      </w:r>
    </w:p>
    <w:p w14:paraId="45F9F41F" w14:textId="50A32F85" w:rsidR="005458C0" w:rsidRPr="00D86DBA" w:rsidRDefault="00000000">
      <w:pPr>
        <w:pStyle w:val="ListParagraph"/>
        <w:numPr>
          <w:ilvl w:val="1"/>
          <w:numId w:val="37"/>
        </w:numPr>
        <w:spacing w:before="120" w:after="120"/>
        <w:jc w:val="both"/>
        <w:rPr>
          <w:b/>
          <w:bCs/>
          <w:sz w:val="22"/>
          <w:szCs w:val="22"/>
          <w:lang w:val="lv-LV"/>
        </w:rPr>
      </w:pPr>
      <w:r w:rsidRPr="00D86DBA">
        <w:rPr>
          <w:bCs/>
          <w:sz w:val="22"/>
          <w:szCs w:val="22"/>
          <w:lang w:val="lv-LV"/>
        </w:rPr>
        <w:t xml:space="preserve">Piegādātājs </w:t>
      </w:r>
      <w:r w:rsidR="0086695C" w:rsidRPr="00D86DBA">
        <w:rPr>
          <w:bCs/>
          <w:sz w:val="22"/>
          <w:szCs w:val="22"/>
          <w:lang w:val="lv-LV"/>
        </w:rPr>
        <w:t>ne</w:t>
      </w:r>
      <w:r w:rsidRPr="00D86DBA">
        <w:rPr>
          <w:bCs/>
          <w:sz w:val="22"/>
          <w:szCs w:val="22"/>
          <w:lang w:val="lv-LV"/>
        </w:rPr>
        <w:t>nodrošina apakšuzņēmēju piesaisti</w:t>
      </w:r>
      <w:r w:rsidR="0086695C" w:rsidRPr="00D86DBA">
        <w:rPr>
          <w:bCs/>
          <w:sz w:val="22"/>
          <w:szCs w:val="22"/>
          <w:lang w:val="lv-LV"/>
        </w:rPr>
        <w:t>.</w:t>
      </w:r>
    </w:p>
    <w:p w14:paraId="119E979E" w14:textId="77777777" w:rsidR="005458C0" w:rsidRPr="00D86DBA" w:rsidRDefault="00000000">
      <w:pPr>
        <w:pStyle w:val="ListParagraph"/>
        <w:numPr>
          <w:ilvl w:val="1"/>
          <w:numId w:val="37"/>
        </w:numPr>
        <w:tabs>
          <w:tab w:val="clear" w:pos="360"/>
          <w:tab w:val="num" w:pos="1560"/>
        </w:tabs>
        <w:spacing w:before="120" w:after="120"/>
        <w:ind w:left="709" w:hanging="709"/>
        <w:jc w:val="both"/>
        <w:rPr>
          <w:b/>
          <w:bCs/>
          <w:sz w:val="22"/>
          <w:szCs w:val="22"/>
          <w:lang w:val="lv-LV"/>
        </w:rPr>
      </w:pPr>
      <w:r w:rsidRPr="00D86DBA">
        <w:rPr>
          <w:sz w:val="22"/>
          <w:szCs w:val="22"/>
          <w:lang w:val="lv-LV"/>
        </w:rPr>
        <w:t>Saņemot norādījumus no Līgumā noteiktās Pasūtītāja atbildīgās personas, Piegādātājam ir tiesības uzskatīt, ka tās rīkojas Pasūtītāja pilnvaras ietvaros, tomēr tas neatbrīvo Piegādātāju no atbildības, ja norādījumi ir pretrunā ar Līgumu vai normatīvajiem aktiem. Piegādātāja pienākums ir nekavējoties rakstiski informēt Pasūtītāju par šādiem norādījumiem.</w:t>
      </w:r>
    </w:p>
    <w:p w14:paraId="0C2B4744" w14:textId="77777777" w:rsidR="005458C0" w:rsidRPr="00D86DBA" w:rsidRDefault="00000000">
      <w:pPr>
        <w:pStyle w:val="ListParagraph"/>
        <w:numPr>
          <w:ilvl w:val="1"/>
          <w:numId w:val="37"/>
        </w:numPr>
        <w:tabs>
          <w:tab w:val="clear" w:pos="360"/>
          <w:tab w:val="num" w:pos="1560"/>
        </w:tabs>
        <w:spacing w:before="120" w:after="120"/>
        <w:ind w:left="709" w:hanging="709"/>
        <w:jc w:val="both"/>
        <w:rPr>
          <w:b/>
          <w:bCs/>
          <w:sz w:val="22"/>
          <w:szCs w:val="22"/>
          <w:lang w:val="lv-LV"/>
        </w:rPr>
      </w:pPr>
      <w:r w:rsidRPr="00D86DBA">
        <w:rPr>
          <w:sz w:val="22"/>
          <w:szCs w:val="22"/>
          <w:lang w:val="lv-LV"/>
        </w:rPr>
        <w:t>Pasūtītāja atbildīgā persona veikts jebkāda rakstura apstiprinājums, kontroles pasākums, apliecinājums, saskaņojums, apskate, pārbaude, norādījums, paziņojums, pieprasījums, izmēģinājums, u.tml. līdzīga rīcība neatbrīvo Piegādātāju no atbildības, kas izriet no Līguma, ieskaitot atbildību par kļūdām, nolaidību, pretrunām un neatbilstību.</w:t>
      </w:r>
    </w:p>
    <w:p w14:paraId="7359BE63" w14:textId="77777777" w:rsidR="005458C0" w:rsidRPr="00D86DBA" w:rsidRDefault="00000000">
      <w:pPr>
        <w:pStyle w:val="ListParagraph"/>
        <w:numPr>
          <w:ilvl w:val="1"/>
          <w:numId w:val="37"/>
        </w:numPr>
        <w:tabs>
          <w:tab w:val="clear" w:pos="360"/>
          <w:tab w:val="num" w:pos="709"/>
        </w:tabs>
        <w:spacing w:before="120"/>
        <w:ind w:left="709" w:hanging="709"/>
        <w:jc w:val="both"/>
        <w:rPr>
          <w:b/>
          <w:bCs/>
          <w:sz w:val="22"/>
          <w:szCs w:val="22"/>
          <w:lang w:val="lv-LV"/>
        </w:rPr>
      </w:pPr>
      <w:r w:rsidRPr="00D86DBA">
        <w:rPr>
          <w:sz w:val="22"/>
          <w:szCs w:val="22"/>
          <w:lang w:val="lv-LV"/>
        </w:rPr>
        <w:t>Pasūtītāja atbildīgā persona jebkurā laikā var sniegt Piegādātājam norādījumus, kas var būt nepieciešami darbu izpildei, to defektu un/vai neatbilstību novēršanai saskaņā ar Līgumu.</w:t>
      </w:r>
    </w:p>
    <w:p w14:paraId="6B6CED22" w14:textId="77777777" w:rsidR="00FA619A" w:rsidRPr="00D86DBA" w:rsidRDefault="00FA619A" w:rsidP="00FA619A">
      <w:pPr>
        <w:pStyle w:val="Apakpunkts"/>
        <w:numPr>
          <w:ilvl w:val="0"/>
          <w:numId w:val="0"/>
        </w:numPr>
        <w:ind w:left="851"/>
        <w:rPr>
          <w:rFonts w:ascii="Times New Roman" w:eastAsia="Calibri" w:hAnsi="Times New Roman"/>
          <w:sz w:val="22"/>
          <w:szCs w:val="22"/>
        </w:rPr>
      </w:pPr>
    </w:p>
    <w:p w14:paraId="4CD23394" w14:textId="77777777" w:rsidR="00FA619A" w:rsidRPr="00D86DBA" w:rsidRDefault="00000000">
      <w:pPr>
        <w:pStyle w:val="Punkts"/>
        <w:numPr>
          <w:ilvl w:val="0"/>
          <w:numId w:val="37"/>
        </w:numPr>
        <w:spacing w:after="120"/>
        <w:jc w:val="center"/>
        <w:rPr>
          <w:rFonts w:ascii="Times New Roman" w:eastAsia="Calibri" w:hAnsi="Times New Roman"/>
          <w:sz w:val="22"/>
          <w:szCs w:val="22"/>
        </w:rPr>
      </w:pPr>
      <w:r w:rsidRPr="00D86DBA">
        <w:rPr>
          <w:rFonts w:ascii="Times New Roman" w:eastAsia="Calibri" w:hAnsi="Times New Roman"/>
          <w:sz w:val="22"/>
          <w:szCs w:val="22"/>
        </w:rPr>
        <w:t>CITI NOTEIKUMI</w:t>
      </w:r>
    </w:p>
    <w:p w14:paraId="371182EB" w14:textId="0E034C95" w:rsidR="00FA619A" w:rsidRPr="00D86DBA" w:rsidRDefault="00000000">
      <w:pPr>
        <w:pStyle w:val="ListParagraph"/>
        <w:numPr>
          <w:ilvl w:val="1"/>
          <w:numId w:val="37"/>
        </w:numPr>
        <w:spacing w:before="120" w:after="120"/>
        <w:ind w:hanging="502"/>
        <w:jc w:val="both"/>
        <w:rPr>
          <w:b/>
          <w:bCs/>
          <w:sz w:val="22"/>
          <w:szCs w:val="22"/>
          <w:lang w:val="lv-LV"/>
        </w:rPr>
      </w:pPr>
      <w:r w:rsidRPr="00D86DBA">
        <w:rPr>
          <w:sz w:val="22"/>
          <w:szCs w:val="22"/>
          <w:lang w:val="lv-LV"/>
        </w:rPr>
        <w:t xml:space="preserve">Katra Puse par Līgumā neparedzētiem apstākļiem, kas var negatīvi ietekmēt saistību izpildi vai to termiņu, rakstiski paziņo otrai Pusei 15 (piecpadsmit) darbdienu laikā no šādu apstākļu rašanās brīža. Ja </w:t>
      </w:r>
      <w:r w:rsidR="005458C0" w:rsidRPr="00D86DBA">
        <w:rPr>
          <w:sz w:val="22"/>
          <w:szCs w:val="22"/>
          <w:lang w:val="lv-LV"/>
        </w:rPr>
        <w:t>Piegādātājs</w:t>
      </w:r>
      <w:r w:rsidRPr="00D86DBA">
        <w:rPr>
          <w:sz w:val="22"/>
          <w:szCs w:val="22"/>
          <w:lang w:val="lv-LV"/>
        </w:rPr>
        <w:t xml:space="preserve"> nav iesniedzis Pasūtītājam attiecīgu paziņojumu minētajā termiņā, tas nevar prasīt pagarināt Līguma saistību izpildes termiņu balstoties uz apstākļiem, par kuriem nav savlaicīgi sniedzis paziņojumu.</w:t>
      </w:r>
    </w:p>
    <w:p w14:paraId="35D83628" w14:textId="77777777" w:rsidR="00FA619A" w:rsidRPr="00D86DBA" w:rsidRDefault="00000000">
      <w:pPr>
        <w:pStyle w:val="Apakpunkts"/>
        <w:numPr>
          <w:ilvl w:val="1"/>
          <w:numId w:val="37"/>
        </w:numPr>
        <w:spacing w:after="120"/>
        <w:ind w:hanging="502"/>
        <w:jc w:val="both"/>
        <w:rPr>
          <w:rFonts w:ascii="Times New Roman" w:hAnsi="Times New Roman"/>
          <w:b w:val="0"/>
          <w:sz w:val="22"/>
          <w:szCs w:val="22"/>
        </w:rPr>
      </w:pPr>
      <w:r w:rsidRPr="00D86DBA">
        <w:rPr>
          <w:rFonts w:ascii="Times New Roman" w:hAnsi="Times New Roman"/>
          <w:b w:val="0"/>
          <w:sz w:val="22"/>
          <w:szCs w:val="22"/>
        </w:rPr>
        <w:t>Apakšuzņēmēju maiņa un piesaistīšana tiek veikta saskaņā ar Publisko iepirkumu likuma 62.panta nosacījumiem.</w:t>
      </w:r>
    </w:p>
    <w:p w14:paraId="42A26CA1" w14:textId="77777777" w:rsidR="00FA619A" w:rsidRPr="00D86DBA" w:rsidRDefault="00000000">
      <w:pPr>
        <w:pStyle w:val="ListParagraph"/>
        <w:numPr>
          <w:ilvl w:val="1"/>
          <w:numId w:val="37"/>
        </w:numPr>
        <w:spacing w:before="120"/>
        <w:ind w:hanging="502"/>
        <w:jc w:val="both"/>
        <w:rPr>
          <w:b/>
          <w:bCs/>
          <w:sz w:val="22"/>
          <w:szCs w:val="22"/>
          <w:lang w:val="lv-LV"/>
        </w:rPr>
      </w:pPr>
      <w:r w:rsidRPr="00D86DBA">
        <w:rPr>
          <w:sz w:val="22"/>
          <w:szCs w:val="22"/>
          <w:lang w:val="lv-LV"/>
        </w:rPr>
        <w:t>Gadījumā, ja kāda no Pusēm tiek reorganizēta, Līgums paliek spēkā, un tā noteikumi ir saistoši Pušu saistību pārņēmējam.</w:t>
      </w:r>
    </w:p>
    <w:p w14:paraId="6C2E3CFE" w14:textId="77777777" w:rsidR="00FA619A" w:rsidRPr="00D86DBA" w:rsidRDefault="00000000">
      <w:pPr>
        <w:pStyle w:val="ListParagraph"/>
        <w:numPr>
          <w:ilvl w:val="1"/>
          <w:numId w:val="37"/>
        </w:numPr>
        <w:spacing w:before="120"/>
        <w:ind w:hanging="502"/>
        <w:jc w:val="both"/>
        <w:rPr>
          <w:b/>
          <w:bCs/>
          <w:sz w:val="22"/>
          <w:szCs w:val="22"/>
          <w:lang w:val="lv-LV"/>
        </w:rPr>
      </w:pPr>
      <w:r w:rsidRPr="00D86DBA">
        <w:rPr>
          <w:snapToGrid w:val="0"/>
          <w:sz w:val="22"/>
          <w:szCs w:val="22"/>
          <w:lang w:val="lv-LV"/>
        </w:rPr>
        <w:lastRenderedPageBreak/>
        <w:t>Līgum</w:t>
      </w:r>
      <w:r w:rsidRPr="00D86DBA">
        <w:rPr>
          <w:sz w:val="22"/>
          <w:szCs w:val="22"/>
          <w:lang w:val="lv-LV"/>
        </w:rPr>
        <w:t xml:space="preserve">ā un normatīvajos aktos paredzētajos gadījumos </w:t>
      </w:r>
      <w:r w:rsidRPr="00D86DBA">
        <w:rPr>
          <w:snapToGrid w:val="0"/>
          <w:sz w:val="22"/>
          <w:szCs w:val="22"/>
          <w:lang w:val="lv-LV"/>
        </w:rPr>
        <w:t>P</w:t>
      </w:r>
      <w:r w:rsidRPr="00D86DBA">
        <w:rPr>
          <w:sz w:val="22"/>
          <w:szCs w:val="22"/>
          <w:lang w:val="lv-LV"/>
        </w:rPr>
        <w:t>uses</w:t>
      </w:r>
      <w:r w:rsidRPr="00D86DBA">
        <w:rPr>
          <w:snapToGrid w:val="0"/>
          <w:sz w:val="22"/>
          <w:szCs w:val="22"/>
          <w:lang w:val="lv-LV"/>
        </w:rPr>
        <w:t xml:space="preserve"> ir tiesīgas izdarīt grozījumus Līguma noteikumos‚ </w:t>
      </w:r>
      <w:r w:rsidRPr="00D86DBA">
        <w:rPr>
          <w:sz w:val="22"/>
          <w:szCs w:val="22"/>
          <w:lang w:val="lv-LV"/>
        </w:rPr>
        <w:t>savstarpēji par to vienojoties. Jebkuri grozījumi izdarāmi rakstiski un tie kļūst par Līguma neatņemamu sastāvdaļu pēc tam, kad tos ir parakstījušas abas Puses un tie ir reģistrēti Pasūtītāja lietvedībā.</w:t>
      </w:r>
    </w:p>
    <w:p w14:paraId="44E6DAAD" w14:textId="77777777" w:rsidR="00FA619A" w:rsidRPr="00D86DBA" w:rsidRDefault="00000000">
      <w:pPr>
        <w:pStyle w:val="ListParagraph"/>
        <w:numPr>
          <w:ilvl w:val="1"/>
          <w:numId w:val="37"/>
        </w:numPr>
        <w:spacing w:before="120"/>
        <w:ind w:hanging="502"/>
        <w:jc w:val="both"/>
        <w:rPr>
          <w:b/>
          <w:bCs/>
          <w:sz w:val="22"/>
          <w:szCs w:val="22"/>
          <w:lang w:val="lv-LV"/>
        </w:rPr>
      </w:pPr>
      <w:r w:rsidRPr="00D86DBA">
        <w:rPr>
          <w:sz w:val="22"/>
          <w:szCs w:val="22"/>
          <w:lang w:val="lv-LV"/>
        </w:rPr>
        <w:t>Līguma sadaļu virsraksti ir lietoti vienīgi ērtībai un tie nevar interpretēt noteikumus.</w:t>
      </w:r>
    </w:p>
    <w:p w14:paraId="6760092B" w14:textId="77777777" w:rsidR="00FA619A" w:rsidRPr="00D86DBA" w:rsidRDefault="00000000">
      <w:pPr>
        <w:pStyle w:val="ListParagraph"/>
        <w:numPr>
          <w:ilvl w:val="1"/>
          <w:numId w:val="37"/>
        </w:numPr>
        <w:spacing w:before="120" w:after="120"/>
        <w:ind w:hanging="502"/>
        <w:jc w:val="both"/>
        <w:rPr>
          <w:b/>
          <w:bCs/>
          <w:sz w:val="22"/>
          <w:szCs w:val="22"/>
          <w:lang w:val="lv-LV"/>
        </w:rPr>
      </w:pPr>
      <w:r w:rsidRPr="00D86DBA">
        <w:rPr>
          <w:sz w:val="22"/>
          <w:szCs w:val="22"/>
          <w:lang w:val="lv-LV"/>
        </w:rPr>
        <w:t>Ja kāds no Līguma noteikumiem zaudē spēku normatīvo aktu grozījumu rezultātā, pārējie Līguma noteikumi nezaudē spēku un šajā gadījumā Pušu pienākums ir piemērot Līgumu atbilstoši spēkā esošajiem normatīvajiem aktiem.</w:t>
      </w:r>
    </w:p>
    <w:p w14:paraId="6A4CAD28" w14:textId="77777777" w:rsidR="00FA619A" w:rsidRPr="00D86DBA" w:rsidRDefault="00000000">
      <w:pPr>
        <w:pStyle w:val="ListParagraph"/>
        <w:numPr>
          <w:ilvl w:val="1"/>
          <w:numId w:val="37"/>
        </w:numPr>
        <w:spacing w:before="120" w:after="120"/>
        <w:ind w:hanging="502"/>
        <w:jc w:val="both"/>
        <w:rPr>
          <w:b/>
          <w:bCs/>
          <w:sz w:val="22"/>
          <w:szCs w:val="22"/>
          <w:lang w:val="lv-LV"/>
        </w:rPr>
      </w:pPr>
      <w:r w:rsidRPr="00D86DBA">
        <w:rPr>
          <w:sz w:val="22"/>
          <w:szCs w:val="22"/>
          <w:lang w:val="lv-LV"/>
        </w:rPr>
        <w:t>Ja kāds no Līgumā vai tā pielikumos norādītajiem normatīvajiem aktiem zaudē spēku un tā vietā tiek pieņemts jauns normatīvais akts, kas regulē tos pašus jautājumus, ko regulēja spēku zaudējušais akts, jauno, spēkā esošo normatīvo aktu piemēro ar tā spēkā stāšanās brīdi.</w:t>
      </w:r>
    </w:p>
    <w:p w14:paraId="1A9BBF03" w14:textId="77777777" w:rsidR="00FA619A" w:rsidRPr="00D86DBA" w:rsidRDefault="00000000">
      <w:pPr>
        <w:pStyle w:val="ListParagraph"/>
        <w:numPr>
          <w:ilvl w:val="1"/>
          <w:numId w:val="37"/>
        </w:numPr>
        <w:spacing w:before="120" w:after="120"/>
        <w:ind w:hanging="502"/>
        <w:jc w:val="both"/>
        <w:rPr>
          <w:b/>
          <w:bCs/>
          <w:sz w:val="22"/>
          <w:szCs w:val="22"/>
          <w:lang w:val="lv-LV"/>
        </w:rPr>
      </w:pPr>
      <w:r w:rsidRPr="00D86DBA">
        <w:rPr>
          <w:sz w:val="22"/>
          <w:szCs w:val="22"/>
          <w:lang w:val="lv-LV"/>
        </w:rPr>
        <w:t>Ja kādai no Pusēm tiek mainīts juridiskais statuss vai kādi Līgumā minētie Pušu vai to pārstāvju rekvizīti, tālruņa, adreses, u.c., vai Pušu pārstāvji, tad tā nekavējoties, bet ne vēlāk kā 3 (trīs) dienu laikā, rakstiski paziņo par to otrai Pusei. Ja Puse neizpilda šī punkta noteikumus, uzskatāms, ka otra Puse ir pilnībā izpildījusi savas saistības, lietojot Līgumā esošo informāciju par otru Pusi.</w:t>
      </w:r>
    </w:p>
    <w:p w14:paraId="63FB83A5" w14:textId="77777777" w:rsidR="00FA619A" w:rsidRPr="00D86DBA" w:rsidRDefault="00000000">
      <w:pPr>
        <w:pStyle w:val="ListParagraph"/>
        <w:numPr>
          <w:ilvl w:val="1"/>
          <w:numId w:val="37"/>
        </w:numPr>
        <w:spacing w:before="120" w:after="120"/>
        <w:ind w:hanging="502"/>
        <w:jc w:val="both"/>
        <w:rPr>
          <w:b/>
          <w:bCs/>
          <w:sz w:val="22"/>
          <w:szCs w:val="22"/>
          <w:lang w:val="lv-LV"/>
        </w:rPr>
      </w:pPr>
      <w:bookmarkStart w:id="1" w:name="_Hlk529185116"/>
      <w:r w:rsidRPr="00D86DBA">
        <w:rPr>
          <w:sz w:val="22"/>
          <w:szCs w:val="22"/>
          <w:lang w:val="lv-LV"/>
        </w:rPr>
        <w:t xml:space="preserve">Saraksti un jebkuru informāciju, ko kāda no Pusēm </w:t>
      </w:r>
      <w:proofErr w:type="spellStart"/>
      <w:r w:rsidRPr="00D86DBA">
        <w:rPr>
          <w:sz w:val="22"/>
          <w:szCs w:val="22"/>
          <w:lang w:val="lv-LV"/>
        </w:rPr>
        <w:t>nosūta</w:t>
      </w:r>
      <w:proofErr w:type="spellEnd"/>
      <w:r w:rsidRPr="00D86DBA">
        <w:rPr>
          <w:sz w:val="22"/>
          <w:szCs w:val="22"/>
          <w:lang w:val="lv-LV"/>
        </w:rPr>
        <w:t xml:space="preserve"> otrai Pusei, ir latviešu valodā un nosūtāma elektroniski, ar drošu elektronisko parakstu, uz Pušu oficiālajām e-pasta adresēm. Uzskatāms, ka Puse paziņojumu ir saņēmusi otrajā darbdienā pēc nosūtīšanas, ja vien Puse – informācijas saņēmēja, iepriekš nav norādījusi savādāk</w:t>
      </w:r>
      <w:bookmarkEnd w:id="1"/>
      <w:r w:rsidRPr="00D86DBA">
        <w:rPr>
          <w:sz w:val="22"/>
          <w:szCs w:val="22"/>
          <w:lang w:val="lv-LV"/>
        </w:rPr>
        <w:t>.</w:t>
      </w:r>
    </w:p>
    <w:p w14:paraId="42F63B91" w14:textId="03064E47" w:rsidR="00FA619A" w:rsidRPr="00D86DBA" w:rsidRDefault="00000000">
      <w:pPr>
        <w:numPr>
          <w:ilvl w:val="1"/>
          <w:numId w:val="37"/>
        </w:numPr>
        <w:spacing w:before="120" w:after="120"/>
        <w:ind w:hanging="644"/>
        <w:jc w:val="both"/>
        <w:rPr>
          <w:sz w:val="22"/>
          <w:szCs w:val="22"/>
        </w:rPr>
      </w:pPr>
      <w:r w:rsidRPr="00D86DBA">
        <w:rPr>
          <w:sz w:val="22"/>
          <w:szCs w:val="22"/>
        </w:rPr>
        <w:t xml:space="preserve">Līgums sagatavots elektroniska dokumenta veidā, un parakstīts elektroniski ar drošu elektronisko parakstu. Līgums stājas spēkā pēdējā droša elektroniskā paraksta un laika zīmoga pievienošanas brīdī. </w:t>
      </w:r>
    </w:p>
    <w:p w14:paraId="7B57EF5B" w14:textId="77777777" w:rsidR="00FA619A" w:rsidRPr="00D86DBA" w:rsidRDefault="00000000">
      <w:pPr>
        <w:numPr>
          <w:ilvl w:val="1"/>
          <w:numId w:val="37"/>
        </w:numPr>
        <w:spacing w:before="120" w:after="120"/>
        <w:ind w:hanging="644"/>
        <w:jc w:val="both"/>
        <w:rPr>
          <w:sz w:val="22"/>
          <w:szCs w:val="22"/>
        </w:rPr>
      </w:pPr>
      <w:r w:rsidRPr="00D86DBA">
        <w:rPr>
          <w:sz w:val="22"/>
          <w:szCs w:val="22"/>
        </w:rPr>
        <w:t>Līgumam ir šādas, no Līguma atsevišķas, bet neatņemamas sastāvdaļas:</w:t>
      </w:r>
    </w:p>
    <w:p w14:paraId="77867369" w14:textId="29BB79FD" w:rsidR="00FA619A" w:rsidRPr="00D86DBA" w:rsidRDefault="00000000">
      <w:pPr>
        <w:pStyle w:val="ListParagraph"/>
        <w:numPr>
          <w:ilvl w:val="2"/>
          <w:numId w:val="37"/>
        </w:numPr>
        <w:spacing w:after="120"/>
        <w:jc w:val="both"/>
        <w:rPr>
          <w:sz w:val="22"/>
          <w:szCs w:val="22"/>
          <w:lang w:val="lv-LV"/>
        </w:rPr>
      </w:pPr>
      <w:r w:rsidRPr="00D86DBA">
        <w:rPr>
          <w:sz w:val="22"/>
          <w:szCs w:val="22"/>
          <w:lang w:val="lv-LV"/>
        </w:rPr>
        <w:t xml:space="preserve">1.pielikums – </w:t>
      </w:r>
      <w:r w:rsidR="0086695C" w:rsidRPr="00D86DBA">
        <w:rPr>
          <w:sz w:val="22"/>
          <w:szCs w:val="22"/>
          <w:lang w:val="lv-LV"/>
        </w:rPr>
        <w:t>tehniskais piedāvājums</w:t>
      </w:r>
      <w:r w:rsidRPr="00D86DBA">
        <w:rPr>
          <w:sz w:val="22"/>
          <w:szCs w:val="22"/>
          <w:lang w:val="lv-LV"/>
        </w:rPr>
        <w:t>;</w:t>
      </w:r>
    </w:p>
    <w:p w14:paraId="7C067EFF" w14:textId="3F8DDED5" w:rsidR="00FA619A" w:rsidRPr="00D86DBA" w:rsidRDefault="00000000">
      <w:pPr>
        <w:numPr>
          <w:ilvl w:val="2"/>
          <w:numId w:val="37"/>
        </w:numPr>
        <w:spacing w:after="240"/>
        <w:jc w:val="both"/>
        <w:rPr>
          <w:sz w:val="22"/>
          <w:szCs w:val="22"/>
        </w:rPr>
      </w:pPr>
      <w:r w:rsidRPr="00D86DBA">
        <w:rPr>
          <w:sz w:val="22"/>
          <w:szCs w:val="22"/>
        </w:rPr>
        <w:t>2.pielikums – finanšu piedāvājums</w:t>
      </w:r>
      <w:r w:rsidR="002264FB">
        <w:rPr>
          <w:sz w:val="22"/>
          <w:szCs w:val="22"/>
        </w:rPr>
        <w:t>.</w:t>
      </w:r>
    </w:p>
    <w:p w14:paraId="20430695" w14:textId="77777777" w:rsidR="00FA619A" w:rsidRPr="00D86DBA" w:rsidRDefault="00000000">
      <w:pPr>
        <w:pStyle w:val="ListParagraph"/>
        <w:numPr>
          <w:ilvl w:val="0"/>
          <w:numId w:val="37"/>
        </w:numPr>
        <w:ind w:right="-285"/>
        <w:jc w:val="center"/>
        <w:rPr>
          <w:b/>
          <w:sz w:val="22"/>
          <w:szCs w:val="22"/>
          <w:lang w:val="lv-LV"/>
        </w:rPr>
      </w:pPr>
      <w:r w:rsidRPr="00D86DBA">
        <w:rPr>
          <w:b/>
          <w:sz w:val="22"/>
          <w:szCs w:val="22"/>
          <w:lang w:val="lv-LV"/>
        </w:rPr>
        <w:t xml:space="preserve">PUŠU REKVIZĪTI UN PARAKSTI </w:t>
      </w:r>
    </w:p>
    <w:p w14:paraId="4660450A" w14:textId="77777777" w:rsidR="00FA619A" w:rsidRPr="00D86DBA" w:rsidRDefault="00FA619A" w:rsidP="00FA619A">
      <w:pPr>
        <w:pStyle w:val="Apakpunkts"/>
        <w:numPr>
          <w:ilvl w:val="0"/>
          <w:numId w:val="0"/>
        </w:numPr>
        <w:spacing w:after="120"/>
        <w:ind w:left="567"/>
        <w:jc w:val="both"/>
        <w:rPr>
          <w:rFonts w:ascii="Times New Roman" w:hAnsi="Times New Roman"/>
          <w:b w:val="0"/>
          <w:bCs/>
          <w:color w:val="FF0000"/>
          <w:sz w:val="22"/>
          <w:szCs w:val="22"/>
        </w:rPr>
      </w:pPr>
    </w:p>
    <w:tbl>
      <w:tblPr>
        <w:tblW w:w="0" w:type="auto"/>
        <w:tblInd w:w="108" w:type="dxa"/>
        <w:tblLook w:val="04A0" w:firstRow="1" w:lastRow="0" w:firstColumn="1" w:lastColumn="0" w:noHBand="0" w:noVBand="1"/>
      </w:tblPr>
      <w:tblGrid>
        <w:gridCol w:w="4453"/>
        <w:gridCol w:w="4510"/>
      </w:tblGrid>
      <w:tr w:rsidR="00724F49" w14:paraId="2DAF2449" w14:textId="77777777" w:rsidTr="0086695C">
        <w:tc>
          <w:tcPr>
            <w:tcW w:w="4453" w:type="dxa"/>
          </w:tcPr>
          <w:p w14:paraId="173D751D" w14:textId="0A839B19" w:rsidR="0086695C" w:rsidRPr="00D86DBA" w:rsidRDefault="0086695C" w:rsidP="00276222">
            <w:pPr>
              <w:pStyle w:val="Pamatstils1rinda"/>
              <w:rPr>
                <w:rFonts w:ascii="Times New Roman" w:hAnsi="Times New Roman"/>
                <w:sz w:val="22"/>
                <w:szCs w:val="22"/>
              </w:rPr>
            </w:pPr>
          </w:p>
        </w:tc>
        <w:tc>
          <w:tcPr>
            <w:tcW w:w="4510" w:type="dxa"/>
          </w:tcPr>
          <w:p w14:paraId="3EFDE7B7" w14:textId="77777777" w:rsidR="0086695C" w:rsidRPr="00D86DBA" w:rsidRDefault="0086695C" w:rsidP="00276222">
            <w:pPr>
              <w:pStyle w:val="Pamatstils1rinda"/>
              <w:rPr>
                <w:rFonts w:ascii="Times New Roman" w:hAnsi="Times New Roman"/>
                <w:sz w:val="22"/>
                <w:szCs w:val="22"/>
                <w:u w:val="single"/>
              </w:rPr>
            </w:pPr>
          </w:p>
        </w:tc>
      </w:tr>
    </w:tbl>
    <w:p w14:paraId="06E04EAC" w14:textId="77777777" w:rsidR="0086695C" w:rsidRPr="00D86DBA" w:rsidRDefault="00000000" w:rsidP="0086695C">
      <w:pPr>
        <w:jc w:val="center"/>
        <w:rPr>
          <w:sz w:val="22"/>
          <w:szCs w:val="22"/>
        </w:rPr>
      </w:pPr>
      <w:r w:rsidRPr="00D86DBA">
        <w:rPr>
          <w:sz w:val="22"/>
          <w:szCs w:val="22"/>
        </w:rPr>
        <w:t>ŠIS DOKUMENTS IR ELEKTRONISKI PARAKSTĪTS AR DROŠU ELEKTRONISKO PARAKSTU UN SATUR LAIKA ZĪMOGU</w:t>
      </w:r>
    </w:p>
    <w:p w14:paraId="125EF543" w14:textId="7E718E57" w:rsidR="00DA6451" w:rsidRPr="00D86DBA" w:rsidRDefault="00DA6451" w:rsidP="00B940C2">
      <w:pPr>
        <w:pStyle w:val="Apakpunkts"/>
        <w:numPr>
          <w:ilvl w:val="0"/>
          <w:numId w:val="0"/>
        </w:numPr>
        <w:spacing w:after="120"/>
        <w:jc w:val="both"/>
        <w:rPr>
          <w:rFonts w:ascii="Times New Roman" w:hAnsi="Times New Roman"/>
          <w:b w:val="0"/>
          <w:bCs/>
          <w:color w:val="FF0000"/>
          <w:sz w:val="22"/>
          <w:szCs w:val="22"/>
        </w:rPr>
      </w:pPr>
    </w:p>
    <w:sectPr w:rsidR="00DA6451" w:rsidRPr="00D86DBA" w:rsidSect="0086695C">
      <w:footerReference w:type="even" r:id="rId8"/>
      <w:footerReference w:type="default" r:id="rId9"/>
      <w:footerReference w:type="first" r:id="rId10"/>
      <w:pgSz w:w="11906" w:h="16838"/>
      <w:pgMar w:top="1134" w:right="1134" w:bottom="1134" w:left="1701"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20A51" w14:textId="77777777" w:rsidR="007F14B3" w:rsidRDefault="007F14B3">
      <w:r>
        <w:separator/>
      </w:r>
    </w:p>
  </w:endnote>
  <w:endnote w:type="continuationSeparator" w:id="0">
    <w:p w14:paraId="15A8DE65" w14:textId="77777777" w:rsidR="007F14B3" w:rsidRDefault="007F1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ヒラギノ角ゴ Pro W3">
    <w:charset w:val="00"/>
    <w:family w:val="roman"/>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KCMBJD+TimesNew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roman"/>
    <w:notTrueType/>
    <w:pitch w:val="default"/>
  </w:font>
  <w:font w:name="!Neo'w Arial">
    <w:altName w:val="Arial"/>
    <w:panose1 w:val="00000000000000000000"/>
    <w:charset w:val="00"/>
    <w:family w:val="swiss"/>
    <w:notTrueType/>
    <w:pitch w:val="default"/>
    <w:sig w:usb0="00000003" w:usb1="00000000" w:usb2="00000000" w:usb3="00000000" w:csb0="00000001" w:csb1="00000000"/>
  </w:font>
  <w:font w:name="BaltHelvetica">
    <w:panose1 w:val="00000000000000000000"/>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New BaltRim">
    <w:charset w:val="00"/>
    <w:family w:val="modern"/>
    <w:pitch w:val="fixed"/>
    <w:sig w:usb0="00000003" w:usb1="00000000" w:usb2="00000000" w:usb3="00000000" w:csb0="00000001" w:csb1="00000000"/>
  </w:font>
  <w:font w:name="Arial MT">
    <w:charset w:val="01"/>
    <w:family w:val="swiss"/>
    <w:pitch w:val="variable"/>
  </w:font>
  <w:font w:name="Liberation Sans">
    <w:altName w:val="Arial"/>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BaltTimes">
    <w:charset w:val="00"/>
    <w:family w:val="swiss"/>
    <w:pitch w:val="variable"/>
    <w:sig w:usb0="00000003" w:usb1="00000000" w:usb2="00000000" w:usb3="00000000" w:csb0="00000001" w:csb1="00000000"/>
  </w:font>
  <w:font w:name="TimesNewRoman">
    <w:altName w:val="Times New Roman"/>
    <w:charset w:val="00"/>
    <w:family w:val="auto"/>
    <w:pitch w:val="default"/>
    <w:sig w:usb0="00000007" w:usb1="080E0000" w:usb2="00000010" w:usb3="00000000" w:csb0="0004008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D4259" w14:textId="77777777" w:rsidR="0098049C" w:rsidRDefault="00000000" w:rsidP="00F070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51C72DC4" w14:textId="77777777" w:rsidR="0098049C" w:rsidRDefault="00980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9647675"/>
      <w:docPartObj>
        <w:docPartGallery w:val="Page Numbers (Bottom of Page)"/>
        <w:docPartUnique/>
      </w:docPartObj>
    </w:sdtPr>
    <w:sdtEndPr>
      <w:rPr>
        <w:noProof/>
      </w:rPr>
    </w:sdtEndPr>
    <w:sdtContent>
      <w:p w14:paraId="155F002D" w14:textId="77777777" w:rsidR="0098049C" w:rsidRDefault="00000000">
        <w:pPr>
          <w:pStyle w:val="Footer"/>
          <w:jc w:val="right"/>
        </w:pPr>
        <w:r>
          <w:fldChar w:fldCharType="begin"/>
        </w:r>
        <w:r>
          <w:instrText xml:space="preserve"> PAGE   \* MERGEFORMAT </w:instrText>
        </w:r>
        <w:r>
          <w:fldChar w:fldCharType="separate"/>
        </w:r>
        <w:r w:rsidR="005E62B8">
          <w:rPr>
            <w:noProof/>
          </w:rPr>
          <w:t>7</w:t>
        </w:r>
        <w:r>
          <w:rPr>
            <w:noProof/>
          </w:rPr>
          <w:fldChar w:fldCharType="end"/>
        </w:r>
      </w:p>
    </w:sdtContent>
  </w:sdt>
  <w:p w14:paraId="78967830" w14:textId="77777777" w:rsidR="0098049C" w:rsidRDefault="009804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0873543"/>
      <w:docPartObj>
        <w:docPartGallery w:val="Page Numbers (Bottom of Page)"/>
        <w:docPartUnique/>
      </w:docPartObj>
    </w:sdtPr>
    <w:sdtEndPr>
      <w:rPr>
        <w:noProof/>
      </w:rPr>
    </w:sdtEndPr>
    <w:sdtContent>
      <w:p w14:paraId="3ECADB53" w14:textId="77777777" w:rsidR="0098049C" w:rsidRDefault="00000000">
        <w:pPr>
          <w:pStyle w:val="Footer"/>
          <w:jc w:val="right"/>
        </w:pPr>
        <w:r>
          <w:fldChar w:fldCharType="begin"/>
        </w:r>
        <w:r>
          <w:instrText xml:space="preserve"> PAGE   \* MERGEFORMAT </w:instrText>
        </w:r>
        <w:r>
          <w:fldChar w:fldCharType="separate"/>
        </w:r>
        <w:r w:rsidR="005E62B8">
          <w:rPr>
            <w:noProof/>
          </w:rPr>
          <w:t>1</w:t>
        </w:r>
        <w:r>
          <w:rPr>
            <w:noProof/>
          </w:rPr>
          <w:fldChar w:fldCharType="end"/>
        </w:r>
      </w:p>
    </w:sdtContent>
  </w:sdt>
  <w:p w14:paraId="074CCDD5" w14:textId="77777777" w:rsidR="0098049C" w:rsidRDefault="00980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E8EF8" w14:textId="77777777" w:rsidR="007F14B3" w:rsidRDefault="007F14B3">
      <w:r>
        <w:separator/>
      </w:r>
    </w:p>
  </w:footnote>
  <w:footnote w:type="continuationSeparator" w:id="0">
    <w:p w14:paraId="18E5FE7B" w14:textId="77777777" w:rsidR="007F14B3" w:rsidRDefault="007F14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rPr>
        <w:rFonts w:ascii="Times New Roman" w:hAnsi="Times New Roman"/>
        <w:sz w:val="24"/>
      </w:rPr>
    </w:lvl>
    <w:lvl w:ilvl="1">
      <w:start w:val="1"/>
      <w:numFmt w:val="upperLetter"/>
      <w:lvlText w:val="%2"/>
      <w:lvlJc w:val="left"/>
    </w:lvl>
    <w:lvl w:ilvl="2">
      <w:start w:val="1"/>
      <w:numFmt w:val="decimal"/>
      <w:pStyle w:val="Level1"/>
      <w:lvlText w:val="%3."/>
      <w:lvlJc w:val="left"/>
    </w:lvl>
    <w:lvl w:ilvl="3">
      <w:start w:val="1"/>
      <w:numFmt w:val="decimal"/>
      <w:lvlText w:val="%3.%4"/>
      <w:lvlJc w:val="left"/>
    </w:lvl>
    <w:lvl w:ilvl="4">
      <w:start w:val="1"/>
      <w:numFmt w:val="lowerLetter"/>
      <w:lvlText w:val="%5."/>
      <w:lvlJc w:val="left"/>
      <w:pPr>
        <w:ind w:left="720"/>
      </w:pPr>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000004"/>
    <w:multiLevelType w:val="singleLevel"/>
    <w:tmpl w:val="00000004"/>
    <w:name w:val="WW8Num3"/>
    <w:styleLink w:val="Style21"/>
    <w:lvl w:ilvl="0">
      <w:numFmt w:val="bullet"/>
      <w:lvlText w:val="-"/>
      <w:lvlJc w:val="left"/>
      <w:pPr>
        <w:tabs>
          <w:tab w:val="num" w:pos="0"/>
        </w:tabs>
        <w:ind w:left="720" w:hanging="360"/>
      </w:pPr>
      <w:rPr>
        <w:rFonts w:ascii="Calibri" w:hAnsi="Calibri" w:cs="Times New Roman" w:hint="default"/>
        <w:sz w:val="24"/>
        <w:szCs w:val="24"/>
      </w:rPr>
    </w:lvl>
  </w:abstractNum>
  <w:abstractNum w:abstractNumId="2"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4027380"/>
    <w:multiLevelType w:val="multilevel"/>
    <w:tmpl w:val="252EAFB6"/>
    <w:styleLink w:val="Style11"/>
    <w:lvl w:ilvl="0">
      <w:start w:val="1"/>
      <w:numFmt w:val="decimal"/>
      <w:lvlText w:val="%1."/>
      <w:lvlJc w:val="left"/>
      <w:pPr>
        <w:ind w:left="1080" w:hanging="360"/>
      </w:pPr>
      <w:rPr>
        <w:rFonts w:hint="default"/>
      </w:rPr>
    </w:lvl>
    <w:lvl w:ilvl="1">
      <w:start w:val="1"/>
      <w:numFmt w:val="bullet"/>
      <w:lvlText w:val="̶"/>
      <w:lvlJc w:val="left"/>
      <w:pPr>
        <w:ind w:left="1800" w:hanging="360"/>
      </w:pPr>
      <w:rPr>
        <w:rFonts w:ascii="Calibri" w:hAnsi="Calibri" w:hint="default"/>
        <w:color w:val="auto"/>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40E3831"/>
    <w:multiLevelType w:val="hybridMultilevel"/>
    <w:tmpl w:val="83003788"/>
    <w:lvl w:ilvl="0" w:tplc="C7ACC732">
      <w:start w:val="1"/>
      <w:numFmt w:val="decimal"/>
      <w:pStyle w:val="Bullet"/>
      <w:lvlText w:val="%1."/>
      <w:lvlJc w:val="left"/>
      <w:pPr>
        <w:tabs>
          <w:tab w:val="num" w:pos="720"/>
        </w:tabs>
        <w:ind w:left="720" w:hanging="360"/>
      </w:pPr>
    </w:lvl>
    <w:lvl w:ilvl="1" w:tplc="50645F9C">
      <w:start w:val="1"/>
      <w:numFmt w:val="lowerLetter"/>
      <w:lvlText w:val="%2."/>
      <w:lvlJc w:val="left"/>
      <w:pPr>
        <w:tabs>
          <w:tab w:val="num" w:pos="1440"/>
        </w:tabs>
        <w:ind w:left="1440" w:hanging="360"/>
      </w:pPr>
    </w:lvl>
    <w:lvl w:ilvl="2" w:tplc="5AAC131C">
      <w:start w:val="1"/>
      <w:numFmt w:val="lowerRoman"/>
      <w:lvlText w:val="%3."/>
      <w:lvlJc w:val="right"/>
      <w:pPr>
        <w:tabs>
          <w:tab w:val="num" w:pos="2160"/>
        </w:tabs>
        <w:ind w:left="2160" w:hanging="180"/>
      </w:pPr>
    </w:lvl>
    <w:lvl w:ilvl="3" w:tplc="930A794C">
      <w:start w:val="1"/>
      <w:numFmt w:val="decimal"/>
      <w:lvlText w:val="%4."/>
      <w:lvlJc w:val="left"/>
      <w:pPr>
        <w:tabs>
          <w:tab w:val="num" w:pos="2880"/>
        </w:tabs>
        <w:ind w:left="2880" w:hanging="360"/>
      </w:pPr>
    </w:lvl>
    <w:lvl w:ilvl="4" w:tplc="F7F8AD24">
      <w:start w:val="1"/>
      <w:numFmt w:val="lowerLetter"/>
      <w:lvlText w:val="%5."/>
      <w:lvlJc w:val="left"/>
      <w:pPr>
        <w:tabs>
          <w:tab w:val="num" w:pos="3600"/>
        </w:tabs>
        <w:ind w:left="3600" w:hanging="360"/>
      </w:pPr>
    </w:lvl>
    <w:lvl w:ilvl="5" w:tplc="B6E85542">
      <w:start w:val="1"/>
      <w:numFmt w:val="lowerRoman"/>
      <w:lvlText w:val="%6."/>
      <w:lvlJc w:val="right"/>
      <w:pPr>
        <w:tabs>
          <w:tab w:val="num" w:pos="4320"/>
        </w:tabs>
        <w:ind w:left="4320" w:hanging="180"/>
      </w:pPr>
    </w:lvl>
    <w:lvl w:ilvl="6" w:tplc="4920D57A">
      <w:start w:val="1"/>
      <w:numFmt w:val="decimal"/>
      <w:lvlText w:val="%7."/>
      <w:lvlJc w:val="left"/>
      <w:pPr>
        <w:tabs>
          <w:tab w:val="num" w:pos="5040"/>
        </w:tabs>
        <w:ind w:left="5040" w:hanging="360"/>
      </w:pPr>
    </w:lvl>
    <w:lvl w:ilvl="7" w:tplc="4AAC2E8E">
      <w:start w:val="1"/>
      <w:numFmt w:val="lowerLetter"/>
      <w:lvlText w:val="%8."/>
      <w:lvlJc w:val="left"/>
      <w:pPr>
        <w:tabs>
          <w:tab w:val="num" w:pos="5760"/>
        </w:tabs>
        <w:ind w:left="5760" w:hanging="360"/>
      </w:pPr>
    </w:lvl>
    <w:lvl w:ilvl="8" w:tplc="4E8EEE2E">
      <w:start w:val="1"/>
      <w:numFmt w:val="lowerRoman"/>
      <w:lvlText w:val="%9."/>
      <w:lvlJc w:val="right"/>
      <w:pPr>
        <w:tabs>
          <w:tab w:val="num" w:pos="6480"/>
        </w:tabs>
        <w:ind w:left="6480" w:hanging="180"/>
      </w:pPr>
    </w:lvl>
  </w:abstractNum>
  <w:abstractNum w:abstractNumId="5" w15:restartNumberingAfterBreak="0">
    <w:nsid w:val="07E5004F"/>
    <w:multiLevelType w:val="multilevel"/>
    <w:tmpl w:val="1B46CCD8"/>
    <w:styleLink w:val="Style2"/>
    <w:lvl w:ilvl="0">
      <w:numFmt w:val="bullet"/>
      <w:lvlText w:val="-"/>
      <w:lvlJc w:val="left"/>
      <w:pPr>
        <w:ind w:left="720" w:hanging="360"/>
      </w:pPr>
      <w:rPr>
        <w:rFonts w:ascii="Times New Roman" w:hAnsi="Times New Roman" w:cs="Times New Roman" w:hint="default"/>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2160" w:hanging="360"/>
      </w:pPr>
      <w:rPr>
        <w:rFonts w:ascii="Times New Roman" w:hAnsi="Times New Roman" w:cs="Times New Roman"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C180ED76"/>
    <w:lvl w:ilvl="0">
      <w:start w:val="1"/>
      <w:numFmt w:val="decimal"/>
      <w:pStyle w:val="Punkts"/>
      <w:suff w:val="space"/>
      <w:lvlText w:val="%1."/>
      <w:lvlJc w:val="left"/>
      <w:pPr>
        <w:ind w:left="851" w:hanging="851"/>
      </w:pPr>
      <w:rPr>
        <w:rFonts w:hint="default"/>
      </w:rPr>
    </w:lvl>
    <w:lvl w:ilvl="1">
      <w:start w:val="1"/>
      <w:numFmt w:val="decimal"/>
      <w:pStyle w:val="Apakpunkts"/>
      <w:suff w:val="space"/>
      <w:lvlText w:val="%1.%2."/>
      <w:lvlJc w:val="left"/>
      <w:pPr>
        <w:ind w:left="851" w:hanging="851"/>
      </w:pPr>
      <w:rPr>
        <w:rFonts w:ascii="Times New Roman" w:hAnsi="Times New Roman" w:cs="Times New Roman" w:hint="default"/>
        <w:b w:val="0"/>
        <w:color w:val="000000" w:themeColor="text1"/>
        <w:sz w:val="24"/>
        <w:szCs w:val="24"/>
      </w:rPr>
    </w:lvl>
    <w:lvl w:ilvl="2">
      <w:start w:val="1"/>
      <w:numFmt w:val="decimal"/>
      <w:pStyle w:val="Paragrfs"/>
      <w:suff w:val="space"/>
      <w:lvlText w:val="%1.%2.%3."/>
      <w:lvlJc w:val="left"/>
      <w:pPr>
        <w:ind w:left="1561" w:hanging="851"/>
      </w:pPr>
      <w:rPr>
        <w:rFonts w:ascii="Times New Roman" w:hAnsi="Times New Roman" w:cs="Times New Roman" w:hint="default"/>
        <w:b w:val="0"/>
        <w:color w:val="auto"/>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8" w15:restartNumberingAfterBreak="0">
    <w:nsid w:val="131E21D1"/>
    <w:multiLevelType w:val="multilevel"/>
    <w:tmpl w:val="BBD0B1AE"/>
    <w:lvl w:ilvl="0">
      <w:start w:val="3"/>
      <w:numFmt w:val="decimal"/>
      <w:lvlText w:val="%1."/>
      <w:lvlJc w:val="left"/>
      <w:pPr>
        <w:ind w:left="360" w:hanging="360"/>
      </w:pPr>
      <w:rPr>
        <w:rFonts w:hint="default"/>
        <w:b/>
      </w:rPr>
    </w:lvl>
    <w:lvl w:ilvl="1">
      <w:start w:val="1"/>
      <w:numFmt w:val="decimal"/>
      <w:pStyle w:val="h3body1"/>
      <w:suff w:val="space"/>
      <w:lvlText w:val="%1.%2."/>
      <w:lvlJc w:val="left"/>
      <w:pPr>
        <w:ind w:left="360" w:hanging="360"/>
      </w:pPr>
      <w:rPr>
        <w:rFonts w:ascii="Times New Roman" w:hAnsi="Times New Roman" w:cs="Times New Roman" w:hint="default"/>
        <w:b/>
        <w:sz w:val="24"/>
        <w:szCs w:val="24"/>
      </w:rPr>
    </w:lvl>
    <w:lvl w:ilvl="2">
      <w:start w:val="1"/>
      <w:numFmt w:val="decimal"/>
      <w:suff w:val="space"/>
      <w:lvlText w:val="%1.%2.%3."/>
      <w:lvlJc w:val="left"/>
      <w:pPr>
        <w:ind w:left="1572" w:hanging="720"/>
      </w:pPr>
      <w:rPr>
        <w:rFonts w:hint="default"/>
        <w:b w:val="0"/>
        <w:color w:val="000000" w:themeColor="text1"/>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9" w15:restartNumberingAfterBreak="0">
    <w:nsid w:val="138E6ED3"/>
    <w:multiLevelType w:val="multilevel"/>
    <w:tmpl w:val="AC68A026"/>
    <w:styleLink w:val="Style17"/>
    <w:lvl w:ilvl="0">
      <w:start w:val="8"/>
      <w:numFmt w:val="decimal"/>
      <w:lvlText w:val="%1."/>
      <w:lvlJc w:val="left"/>
      <w:pPr>
        <w:ind w:left="682" w:hanging="540"/>
      </w:pPr>
      <w:rPr>
        <w:rFonts w:hint="default"/>
        <w:b w:val="0"/>
      </w:rPr>
    </w:lvl>
    <w:lvl w:ilvl="1">
      <w:start w:val="3"/>
      <w:numFmt w:val="decimal"/>
      <w:lvlText w:val="%1.%2."/>
      <w:lvlJc w:val="left"/>
      <w:pPr>
        <w:ind w:left="1462" w:hanging="54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02" w:hanging="720"/>
      </w:pPr>
      <w:rPr>
        <w:rFonts w:hint="default"/>
      </w:rPr>
    </w:lvl>
    <w:lvl w:ilvl="4">
      <w:start w:val="1"/>
      <w:numFmt w:val="decimal"/>
      <w:lvlText w:val="%1.%2.%3.%4.%5."/>
      <w:lvlJc w:val="left"/>
      <w:pPr>
        <w:ind w:left="4342" w:hanging="1080"/>
      </w:pPr>
      <w:rPr>
        <w:rFonts w:hint="default"/>
      </w:rPr>
    </w:lvl>
    <w:lvl w:ilvl="5">
      <w:start w:val="1"/>
      <w:numFmt w:val="decimal"/>
      <w:lvlText w:val="%1.%2.%3.%4.%5.%6."/>
      <w:lvlJc w:val="left"/>
      <w:pPr>
        <w:ind w:left="5122" w:hanging="1080"/>
      </w:pPr>
      <w:rPr>
        <w:rFonts w:hint="default"/>
      </w:rPr>
    </w:lvl>
    <w:lvl w:ilvl="6">
      <w:start w:val="1"/>
      <w:numFmt w:val="decimal"/>
      <w:lvlText w:val="%1.%2.%3.%4.%5.%6.%7."/>
      <w:lvlJc w:val="left"/>
      <w:pPr>
        <w:ind w:left="6262" w:hanging="1440"/>
      </w:pPr>
      <w:rPr>
        <w:rFonts w:hint="default"/>
      </w:rPr>
    </w:lvl>
    <w:lvl w:ilvl="7">
      <w:start w:val="1"/>
      <w:numFmt w:val="decimal"/>
      <w:lvlText w:val="%1.%2.%3.%4.%5.%6.%7.%8."/>
      <w:lvlJc w:val="left"/>
      <w:pPr>
        <w:ind w:left="7042" w:hanging="1440"/>
      </w:pPr>
      <w:rPr>
        <w:rFonts w:hint="default"/>
      </w:rPr>
    </w:lvl>
    <w:lvl w:ilvl="8">
      <w:start w:val="1"/>
      <w:numFmt w:val="decimal"/>
      <w:lvlText w:val="%1.%2.%3.%4.%5.%6.%7.%8.%9."/>
      <w:lvlJc w:val="left"/>
      <w:pPr>
        <w:ind w:left="8182" w:hanging="1800"/>
      </w:pPr>
      <w:rPr>
        <w:rFonts w:hint="default"/>
      </w:rPr>
    </w:lvl>
  </w:abstractNum>
  <w:abstractNum w:abstractNumId="10"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9922B0A"/>
    <w:multiLevelType w:val="multilevel"/>
    <w:tmpl w:val="4A480816"/>
    <w:lvl w:ilvl="0">
      <w:start w:val="1"/>
      <w:numFmt w:val="decimal"/>
      <w:suff w:val="space"/>
      <w:lvlText w:val="%1."/>
      <w:lvlJc w:val="left"/>
      <w:pPr>
        <w:ind w:left="720" w:hanging="360"/>
      </w:pPr>
      <w:rPr>
        <w:rFonts w:hint="default"/>
        <w:b/>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lvlText w:val="%1.%2.%3.%4.%5."/>
      <w:lvlJc w:val="left"/>
      <w:pPr>
        <w:tabs>
          <w:tab w:val="num" w:pos="12960"/>
        </w:tabs>
        <w:ind w:left="12960" w:hanging="1080"/>
      </w:pPr>
      <w:rPr>
        <w:rFonts w:hint="default"/>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12" w15:restartNumberingAfterBreak="0">
    <w:nsid w:val="1AF3021D"/>
    <w:multiLevelType w:val="hybridMultilevel"/>
    <w:tmpl w:val="23B064FA"/>
    <w:lvl w:ilvl="0" w:tplc="526682AA">
      <w:start w:val="1"/>
      <w:numFmt w:val="decimal"/>
      <w:lvlText w:val="%1)"/>
      <w:lvlJc w:val="left"/>
      <w:pPr>
        <w:ind w:left="720" w:hanging="360"/>
      </w:pPr>
      <w:rPr>
        <w:rFonts w:hint="default"/>
      </w:rPr>
    </w:lvl>
    <w:lvl w:ilvl="1" w:tplc="15E8B3F6" w:tentative="1">
      <w:start w:val="1"/>
      <w:numFmt w:val="lowerLetter"/>
      <w:lvlText w:val="%2."/>
      <w:lvlJc w:val="left"/>
      <w:pPr>
        <w:ind w:left="1440" w:hanging="360"/>
      </w:pPr>
    </w:lvl>
    <w:lvl w:ilvl="2" w:tplc="7C263B92" w:tentative="1">
      <w:start w:val="1"/>
      <w:numFmt w:val="lowerRoman"/>
      <w:lvlText w:val="%3."/>
      <w:lvlJc w:val="right"/>
      <w:pPr>
        <w:ind w:left="2160" w:hanging="180"/>
      </w:pPr>
    </w:lvl>
    <w:lvl w:ilvl="3" w:tplc="D354EC2A" w:tentative="1">
      <w:start w:val="1"/>
      <w:numFmt w:val="decimal"/>
      <w:lvlText w:val="%4."/>
      <w:lvlJc w:val="left"/>
      <w:pPr>
        <w:ind w:left="2880" w:hanging="360"/>
      </w:pPr>
    </w:lvl>
    <w:lvl w:ilvl="4" w:tplc="85A6AAD4" w:tentative="1">
      <w:start w:val="1"/>
      <w:numFmt w:val="lowerLetter"/>
      <w:lvlText w:val="%5."/>
      <w:lvlJc w:val="left"/>
      <w:pPr>
        <w:ind w:left="3600" w:hanging="360"/>
      </w:pPr>
    </w:lvl>
    <w:lvl w:ilvl="5" w:tplc="1082C62A" w:tentative="1">
      <w:start w:val="1"/>
      <w:numFmt w:val="lowerRoman"/>
      <w:lvlText w:val="%6."/>
      <w:lvlJc w:val="right"/>
      <w:pPr>
        <w:ind w:left="4320" w:hanging="180"/>
      </w:pPr>
    </w:lvl>
    <w:lvl w:ilvl="6" w:tplc="B5924E2E" w:tentative="1">
      <w:start w:val="1"/>
      <w:numFmt w:val="decimal"/>
      <w:lvlText w:val="%7."/>
      <w:lvlJc w:val="left"/>
      <w:pPr>
        <w:ind w:left="5040" w:hanging="360"/>
      </w:pPr>
    </w:lvl>
    <w:lvl w:ilvl="7" w:tplc="88CA30FC" w:tentative="1">
      <w:start w:val="1"/>
      <w:numFmt w:val="lowerLetter"/>
      <w:lvlText w:val="%8."/>
      <w:lvlJc w:val="left"/>
      <w:pPr>
        <w:ind w:left="5760" w:hanging="360"/>
      </w:pPr>
    </w:lvl>
    <w:lvl w:ilvl="8" w:tplc="89783208" w:tentative="1">
      <w:start w:val="1"/>
      <w:numFmt w:val="lowerRoman"/>
      <w:lvlText w:val="%9."/>
      <w:lvlJc w:val="right"/>
      <w:pPr>
        <w:ind w:left="6480" w:hanging="180"/>
      </w:pPr>
    </w:lvl>
  </w:abstractNum>
  <w:abstractNum w:abstractNumId="13" w15:restartNumberingAfterBreak="0">
    <w:nsid w:val="1B955092"/>
    <w:multiLevelType w:val="multilevel"/>
    <w:tmpl w:val="DC763ED6"/>
    <w:lvl w:ilvl="0">
      <w:start w:val="1"/>
      <w:numFmt w:val="decimal"/>
      <w:suff w:val="space"/>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suff w:val="space"/>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CED552E"/>
    <w:multiLevelType w:val="multilevel"/>
    <w:tmpl w:val="612411B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EF136C0"/>
    <w:multiLevelType w:val="hybridMultilevel"/>
    <w:tmpl w:val="8970F7BE"/>
    <w:lvl w:ilvl="0" w:tplc="C75A69D2">
      <w:start w:val="1"/>
      <w:numFmt w:val="decimal"/>
      <w:lvlText w:val="%1."/>
      <w:lvlJc w:val="left"/>
      <w:pPr>
        <w:tabs>
          <w:tab w:val="num" w:pos="360"/>
        </w:tabs>
        <w:ind w:left="360" w:hanging="360"/>
      </w:pPr>
    </w:lvl>
    <w:lvl w:ilvl="1" w:tplc="2B468FCC">
      <w:start w:val="1"/>
      <w:numFmt w:val="lowerLetter"/>
      <w:lvlText w:val="%2."/>
      <w:lvlJc w:val="left"/>
      <w:pPr>
        <w:tabs>
          <w:tab w:val="num" w:pos="1080"/>
        </w:tabs>
        <w:ind w:left="1080" w:hanging="360"/>
      </w:pPr>
    </w:lvl>
    <w:lvl w:ilvl="2" w:tplc="EC2CFDA0" w:tentative="1">
      <w:start w:val="1"/>
      <w:numFmt w:val="lowerRoman"/>
      <w:lvlText w:val="%3."/>
      <w:lvlJc w:val="right"/>
      <w:pPr>
        <w:tabs>
          <w:tab w:val="num" w:pos="1800"/>
        </w:tabs>
        <w:ind w:left="1800" w:hanging="180"/>
      </w:pPr>
    </w:lvl>
    <w:lvl w:ilvl="3" w:tplc="6BC60EA0" w:tentative="1">
      <w:start w:val="1"/>
      <w:numFmt w:val="decimal"/>
      <w:lvlText w:val="%4."/>
      <w:lvlJc w:val="left"/>
      <w:pPr>
        <w:tabs>
          <w:tab w:val="num" w:pos="2520"/>
        </w:tabs>
        <w:ind w:left="2520" w:hanging="360"/>
      </w:pPr>
    </w:lvl>
    <w:lvl w:ilvl="4" w:tplc="6CAA450E" w:tentative="1">
      <w:start w:val="1"/>
      <w:numFmt w:val="lowerLetter"/>
      <w:lvlText w:val="%5."/>
      <w:lvlJc w:val="left"/>
      <w:pPr>
        <w:tabs>
          <w:tab w:val="num" w:pos="3240"/>
        </w:tabs>
        <w:ind w:left="3240" w:hanging="360"/>
      </w:pPr>
    </w:lvl>
    <w:lvl w:ilvl="5" w:tplc="79D69106" w:tentative="1">
      <w:start w:val="1"/>
      <w:numFmt w:val="lowerRoman"/>
      <w:lvlText w:val="%6."/>
      <w:lvlJc w:val="right"/>
      <w:pPr>
        <w:tabs>
          <w:tab w:val="num" w:pos="3960"/>
        </w:tabs>
        <w:ind w:left="3960" w:hanging="180"/>
      </w:pPr>
    </w:lvl>
    <w:lvl w:ilvl="6" w:tplc="FB42B3A2" w:tentative="1">
      <w:start w:val="1"/>
      <w:numFmt w:val="decimal"/>
      <w:lvlText w:val="%7."/>
      <w:lvlJc w:val="left"/>
      <w:pPr>
        <w:tabs>
          <w:tab w:val="num" w:pos="4680"/>
        </w:tabs>
        <w:ind w:left="4680" w:hanging="360"/>
      </w:pPr>
    </w:lvl>
    <w:lvl w:ilvl="7" w:tplc="DC14706C" w:tentative="1">
      <w:start w:val="1"/>
      <w:numFmt w:val="lowerLetter"/>
      <w:lvlText w:val="%8."/>
      <w:lvlJc w:val="left"/>
      <w:pPr>
        <w:tabs>
          <w:tab w:val="num" w:pos="5400"/>
        </w:tabs>
        <w:ind w:left="5400" w:hanging="360"/>
      </w:pPr>
    </w:lvl>
    <w:lvl w:ilvl="8" w:tplc="7D7464E6" w:tentative="1">
      <w:start w:val="1"/>
      <w:numFmt w:val="lowerRoman"/>
      <w:lvlText w:val="%9."/>
      <w:lvlJc w:val="right"/>
      <w:pPr>
        <w:tabs>
          <w:tab w:val="num" w:pos="6120"/>
        </w:tabs>
        <w:ind w:left="6120" w:hanging="180"/>
      </w:pPr>
    </w:lvl>
  </w:abstractNum>
  <w:abstractNum w:abstractNumId="16" w15:restartNumberingAfterBreak="0">
    <w:nsid w:val="21881330"/>
    <w:multiLevelType w:val="hybridMultilevel"/>
    <w:tmpl w:val="7B18CCC4"/>
    <w:lvl w:ilvl="0" w:tplc="048EFAB2">
      <w:start w:val="1"/>
      <w:numFmt w:val="bullet"/>
      <w:pStyle w:val="ListBullet2"/>
      <w:lvlText w:val=""/>
      <w:lvlJc w:val="left"/>
      <w:pPr>
        <w:tabs>
          <w:tab w:val="num" w:pos="1080"/>
        </w:tabs>
        <w:ind w:left="1080" w:hanging="360"/>
      </w:pPr>
      <w:rPr>
        <w:rFonts w:ascii="Symbol" w:hAnsi="Symbol" w:hint="default"/>
      </w:rPr>
    </w:lvl>
    <w:lvl w:ilvl="1" w:tplc="15EC500A">
      <w:start w:val="1"/>
      <w:numFmt w:val="bullet"/>
      <w:lvlText w:val="o"/>
      <w:lvlJc w:val="left"/>
      <w:pPr>
        <w:tabs>
          <w:tab w:val="num" w:pos="1800"/>
        </w:tabs>
        <w:ind w:left="1800" w:hanging="360"/>
      </w:pPr>
      <w:rPr>
        <w:rFonts w:ascii="Courier New" w:hAnsi="Courier New" w:cs="Courier New" w:hint="default"/>
      </w:rPr>
    </w:lvl>
    <w:lvl w:ilvl="2" w:tplc="24BA67D4" w:tentative="1">
      <w:start w:val="1"/>
      <w:numFmt w:val="bullet"/>
      <w:lvlText w:val=""/>
      <w:lvlJc w:val="left"/>
      <w:pPr>
        <w:tabs>
          <w:tab w:val="num" w:pos="2520"/>
        </w:tabs>
        <w:ind w:left="2520" w:hanging="360"/>
      </w:pPr>
      <w:rPr>
        <w:rFonts w:ascii="Wingdings" w:hAnsi="Wingdings" w:hint="default"/>
      </w:rPr>
    </w:lvl>
    <w:lvl w:ilvl="3" w:tplc="9CC6F6B4">
      <w:start w:val="1"/>
      <w:numFmt w:val="bullet"/>
      <w:lvlText w:val=""/>
      <w:lvlJc w:val="left"/>
      <w:pPr>
        <w:tabs>
          <w:tab w:val="num" w:pos="3240"/>
        </w:tabs>
        <w:ind w:left="3240" w:hanging="360"/>
      </w:pPr>
      <w:rPr>
        <w:rFonts w:ascii="Symbol" w:hAnsi="Symbol" w:hint="default"/>
      </w:rPr>
    </w:lvl>
    <w:lvl w:ilvl="4" w:tplc="191C971C" w:tentative="1">
      <w:start w:val="1"/>
      <w:numFmt w:val="bullet"/>
      <w:lvlText w:val="o"/>
      <w:lvlJc w:val="left"/>
      <w:pPr>
        <w:tabs>
          <w:tab w:val="num" w:pos="3960"/>
        </w:tabs>
        <w:ind w:left="3960" w:hanging="360"/>
      </w:pPr>
      <w:rPr>
        <w:rFonts w:ascii="Courier New" w:hAnsi="Courier New" w:cs="Courier New" w:hint="default"/>
      </w:rPr>
    </w:lvl>
    <w:lvl w:ilvl="5" w:tplc="9B0EFFBC" w:tentative="1">
      <w:start w:val="1"/>
      <w:numFmt w:val="bullet"/>
      <w:lvlText w:val=""/>
      <w:lvlJc w:val="left"/>
      <w:pPr>
        <w:tabs>
          <w:tab w:val="num" w:pos="4680"/>
        </w:tabs>
        <w:ind w:left="4680" w:hanging="360"/>
      </w:pPr>
      <w:rPr>
        <w:rFonts w:ascii="Wingdings" w:hAnsi="Wingdings" w:hint="default"/>
      </w:rPr>
    </w:lvl>
    <w:lvl w:ilvl="6" w:tplc="6610EFC8" w:tentative="1">
      <w:start w:val="1"/>
      <w:numFmt w:val="bullet"/>
      <w:lvlText w:val=""/>
      <w:lvlJc w:val="left"/>
      <w:pPr>
        <w:tabs>
          <w:tab w:val="num" w:pos="5400"/>
        </w:tabs>
        <w:ind w:left="5400" w:hanging="360"/>
      </w:pPr>
      <w:rPr>
        <w:rFonts w:ascii="Symbol" w:hAnsi="Symbol" w:hint="default"/>
      </w:rPr>
    </w:lvl>
    <w:lvl w:ilvl="7" w:tplc="5BFA0930" w:tentative="1">
      <w:start w:val="1"/>
      <w:numFmt w:val="bullet"/>
      <w:lvlText w:val="o"/>
      <w:lvlJc w:val="left"/>
      <w:pPr>
        <w:tabs>
          <w:tab w:val="num" w:pos="6120"/>
        </w:tabs>
        <w:ind w:left="6120" w:hanging="360"/>
      </w:pPr>
      <w:rPr>
        <w:rFonts w:ascii="Courier New" w:hAnsi="Courier New" w:cs="Courier New" w:hint="default"/>
      </w:rPr>
    </w:lvl>
    <w:lvl w:ilvl="8" w:tplc="E2B86D0E"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3400635"/>
    <w:multiLevelType w:val="multilevel"/>
    <w:tmpl w:val="B5923138"/>
    <w:lvl w:ilvl="0">
      <w:start w:val="7"/>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8" w15:restartNumberingAfterBreak="0">
    <w:nsid w:val="24C55400"/>
    <w:multiLevelType w:val="multilevel"/>
    <w:tmpl w:val="A78E7738"/>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9" w15:restartNumberingAfterBreak="0">
    <w:nsid w:val="28F871B5"/>
    <w:multiLevelType w:val="multilevel"/>
    <w:tmpl w:val="CCD0E6B8"/>
    <w:lvl w:ilvl="0">
      <w:start w:val="1"/>
      <w:numFmt w:val="decimal"/>
      <w:suff w:val="space"/>
      <w:lvlText w:val="%1."/>
      <w:lvlJc w:val="left"/>
      <w:pPr>
        <w:ind w:left="720" w:hanging="360"/>
      </w:pPr>
      <w:rPr>
        <w:rFonts w:hint="default"/>
        <w:b/>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suff w:val="space"/>
      <w:lvlText w:val="%1.%2.%3.%4.%5."/>
      <w:lvlJc w:val="left"/>
      <w:pPr>
        <w:ind w:left="12960" w:hanging="1080"/>
      </w:pPr>
      <w:rPr>
        <w:rFonts w:hint="default"/>
        <w:b w:val="0"/>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20" w15:restartNumberingAfterBreak="0">
    <w:nsid w:val="30417025"/>
    <w:multiLevelType w:val="hybridMultilevel"/>
    <w:tmpl w:val="EB92F7E6"/>
    <w:lvl w:ilvl="0" w:tplc="656A19E4">
      <w:start w:val="1"/>
      <w:numFmt w:val="decimal"/>
      <w:lvlText w:val="%1)"/>
      <w:lvlJc w:val="left"/>
      <w:pPr>
        <w:ind w:left="1069" w:hanging="360"/>
      </w:pPr>
      <w:rPr>
        <w:rFonts w:hint="default"/>
      </w:rPr>
    </w:lvl>
    <w:lvl w:ilvl="1" w:tplc="A05A38E0" w:tentative="1">
      <w:start w:val="1"/>
      <w:numFmt w:val="lowerLetter"/>
      <w:lvlText w:val="%2."/>
      <w:lvlJc w:val="left"/>
      <w:pPr>
        <w:ind w:left="1789" w:hanging="360"/>
      </w:pPr>
    </w:lvl>
    <w:lvl w:ilvl="2" w:tplc="5BD8FBCA" w:tentative="1">
      <w:start w:val="1"/>
      <w:numFmt w:val="lowerRoman"/>
      <w:lvlText w:val="%3."/>
      <w:lvlJc w:val="right"/>
      <w:pPr>
        <w:ind w:left="2509" w:hanging="180"/>
      </w:pPr>
    </w:lvl>
    <w:lvl w:ilvl="3" w:tplc="096CAD40" w:tentative="1">
      <w:start w:val="1"/>
      <w:numFmt w:val="decimal"/>
      <w:lvlText w:val="%4."/>
      <w:lvlJc w:val="left"/>
      <w:pPr>
        <w:ind w:left="3229" w:hanging="360"/>
      </w:pPr>
    </w:lvl>
    <w:lvl w:ilvl="4" w:tplc="100CF420" w:tentative="1">
      <w:start w:val="1"/>
      <w:numFmt w:val="lowerLetter"/>
      <w:lvlText w:val="%5."/>
      <w:lvlJc w:val="left"/>
      <w:pPr>
        <w:ind w:left="3949" w:hanging="360"/>
      </w:pPr>
    </w:lvl>
    <w:lvl w:ilvl="5" w:tplc="1806F8EE" w:tentative="1">
      <w:start w:val="1"/>
      <w:numFmt w:val="lowerRoman"/>
      <w:lvlText w:val="%6."/>
      <w:lvlJc w:val="right"/>
      <w:pPr>
        <w:ind w:left="4669" w:hanging="180"/>
      </w:pPr>
    </w:lvl>
    <w:lvl w:ilvl="6" w:tplc="86A03FE2" w:tentative="1">
      <w:start w:val="1"/>
      <w:numFmt w:val="decimal"/>
      <w:lvlText w:val="%7."/>
      <w:lvlJc w:val="left"/>
      <w:pPr>
        <w:ind w:left="5389" w:hanging="360"/>
      </w:pPr>
    </w:lvl>
    <w:lvl w:ilvl="7" w:tplc="4732C226" w:tentative="1">
      <w:start w:val="1"/>
      <w:numFmt w:val="lowerLetter"/>
      <w:lvlText w:val="%8."/>
      <w:lvlJc w:val="left"/>
      <w:pPr>
        <w:ind w:left="6109" w:hanging="360"/>
      </w:pPr>
    </w:lvl>
    <w:lvl w:ilvl="8" w:tplc="C31ED358" w:tentative="1">
      <w:start w:val="1"/>
      <w:numFmt w:val="lowerRoman"/>
      <w:lvlText w:val="%9."/>
      <w:lvlJc w:val="right"/>
      <w:pPr>
        <w:ind w:left="6829" w:hanging="180"/>
      </w:pPr>
    </w:lvl>
  </w:abstractNum>
  <w:abstractNum w:abstractNumId="21" w15:restartNumberingAfterBreak="0">
    <w:nsid w:val="36E651E0"/>
    <w:multiLevelType w:val="multilevel"/>
    <w:tmpl w:val="BB4A81CE"/>
    <w:styleLink w:val="Stils1"/>
    <w:lvl w:ilvl="0">
      <w:start w:val="7"/>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3"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07D3CAD"/>
    <w:multiLevelType w:val="hybridMultilevel"/>
    <w:tmpl w:val="F372EB70"/>
    <w:lvl w:ilvl="0" w:tplc="B7D868F0">
      <w:start w:val="1"/>
      <w:numFmt w:val="decimal"/>
      <w:lvlText w:val="%1)"/>
      <w:lvlJc w:val="left"/>
      <w:pPr>
        <w:ind w:left="720" w:hanging="360"/>
      </w:pPr>
      <w:rPr>
        <w:rFonts w:hint="default"/>
      </w:rPr>
    </w:lvl>
    <w:lvl w:ilvl="1" w:tplc="4690684A" w:tentative="1">
      <w:start w:val="1"/>
      <w:numFmt w:val="lowerLetter"/>
      <w:lvlText w:val="%2."/>
      <w:lvlJc w:val="left"/>
      <w:pPr>
        <w:ind w:left="1440" w:hanging="360"/>
      </w:pPr>
    </w:lvl>
    <w:lvl w:ilvl="2" w:tplc="6BCAA806" w:tentative="1">
      <w:start w:val="1"/>
      <w:numFmt w:val="lowerRoman"/>
      <w:lvlText w:val="%3."/>
      <w:lvlJc w:val="right"/>
      <w:pPr>
        <w:ind w:left="2160" w:hanging="180"/>
      </w:pPr>
    </w:lvl>
    <w:lvl w:ilvl="3" w:tplc="8112140A" w:tentative="1">
      <w:start w:val="1"/>
      <w:numFmt w:val="decimal"/>
      <w:lvlText w:val="%4."/>
      <w:lvlJc w:val="left"/>
      <w:pPr>
        <w:ind w:left="2880" w:hanging="360"/>
      </w:pPr>
    </w:lvl>
    <w:lvl w:ilvl="4" w:tplc="393E6172" w:tentative="1">
      <w:start w:val="1"/>
      <w:numFmt w:val="lowerLetter"/>
      <w:lvlText w:val="%5."/>
      <w:lvlJc w:val="left"/>
      <w:pPr>
        <w:ind w:left="3600" w:hanging="360"/>
      </w:pPr>
    </w:lvl>
    <w:lvl w:ilvl="5" w:tplc="A622032A" w:tentative="1">
      <w:start w:val="1"/>
      <w:numFmt w:val="lowerRoman"/>
      <w:lvlText w:val="%6."/>
      <w:lvlJc w:val="right"/>
      <w:pPr>
        <w:ind w:left="4320" w:hanging="180"/>
      </w:pPr>
    </w:lvl>
    <w:lvl w:ilvl="6" w:tplc="A618615C" w:tentative="1">
      <w:start w:val="1"/>
      <w:numFmt w:val="decimal"/>
      <w:lvlText w:val="%7."/>
      <w:lvlJc w:val="left"/>
      <w:pPr>
        <w:ind w:left="5040" w:hanging="360"/>
      </w:pPr>
    </w:lvl>
    <w:lvl w:ilvl="7" w:tplc="6E182F1E" w:tentative="1">
      <w:start w:val="1"/>
      <w:numFmt w:val="lowerLetter"/>
      <w:lvlText w:val="%8."/>
      <w:lvlJc w:val="left"/>
      <w:pPr>
        <w:ind w:left="5760" w:hanging="360"/>
      </w:pPr>
    </w:lvl>
    <w:lvl w:ilvl="8" w:tplc="DD941536" w:tentative="1">
      <w:start w:val="1"/>
      <w:numFmt w:val="lowerRoman"/>
      <w:lvlText w:val="%9."/>
      <w:lvlJc w:val="right"/>
      <w:pPr>
        <w:ind w:left="6480" w:hanging="180"/>
      </w:pPr>
    </w:lvl>
  </w:abstractNum>
  <w:abstractNum w:abstractNumId="25"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07A2BB4"/>
    <w:multiLevelType w:val="multilevel"/>
    <w:tmpl w:val="E3D615B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2392E39"/>
    <w:multiLevelType w:val="multilevel"/>
    <w:tmpl w:val="0A70B9E8"/>
    <w:name w:val="WW8Num12222"/>
    <w:lvl w:ilvl="0">
      <w:start w:val="1"/>
      <w:numFmt w:val="decimal"/>
      <w:lvlText w:val="%1."/>
      <w:lvlJc w:val="left"/>
      <w:pPr>
        <w:ind w:left="360" w:hanging="360"/>
      </w:pPr>
      <w:rPr>
        <w:rFonts w:hint="default"/>
        <w:b/>
      </w:rPr>
    </w:lvl>
    <w:lvl w:ilvl="1">
      <w:start w:val="1"/>
      <w:numFmt w:val="decimal"/>
      <w:lvlText w:val="%1.%2."/>
      <w:lvlJc w:val="left"/>
      <w:pPr>
        <w:ind w:left="612" w:hanging="432"/>
      </w:pPr>
      <w:rPr>
        <w:rFonts w:hint="default"/>
        <w:b w:val="0"/>
        <w:sz w:val="24"/>
        <w:szCs w:val="24"/>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925"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2CE7174"/>
    <w:multiLevelType w:val="hybridMultilevel"/>
    <w:tmpl w:val="1C60EFDA"/>
    <w:lvl w:ilvl="0" w:tplc="0336991E">
      <w:start w:val="1"/>
      <w:numFmt w:val="decimal"/>
      <w:lvlText w:val="%1)"/>
      <w:lvlJc w:val="left"/>
      <w:pPr>
        <w:ind w:left="394" w:hanging="360"/>
      </w:pPr>
      <w:rPr>
        <w:rFonts w:hint="default"/>
      </w:rPr>
    </w:lvl>
    <w:lvl w:ilvl="1" w:tplc="A3F4779E" w:tentative="1">
      <w:start w:val="1"/>
      <w:numFmt w:val="lowerLetter"/>
      <w:lvlText w:val="%2."/>
      <w:lvlJc w:val="left"/>
      <w:pPr>
        <w:ind w:left="1114" w:hanging="360"/>
      </w:pPr>
    </w:lvl>
    <w:lvl w:ilvl="2" w:tplc="52BC68AE" w:tentative="1">
      <w:start w:val="1"/>
      <w:numFmt w:val="lowerRoman"/>
      <w:lvlText w:val="%3."/>
      <w:lvlJc w:val="right"/>
      <w:pPr>
        <w:ind w:left="1834" w:hanging="180"/>
      </w:pPr>
    </w:lvl>
    <w:lvl w:ilvl="3" w:tplc="715C700C" w:tentative="1">
      <w:start w:val="1"/>
      <w:numFmt w:val="decimal"/>
      <w:lvlText w:val="%4."/>
      <w:lvlJc w:val="left"/>
      <w:pPr>
        <w:ind w:left="2554" w:hanging="360"/>
      </w:pPr>
    </w:lvl>
    <w:lvl w:ilvl="4" w:tplc="EB0A7572" w:tentative="1">
      <w:start w:val="1"/>
      <w:numFmt w:val="lowerLetter"/>
      <w:lvlText w:val="%5."/>
      <w:lvlJc w:val="left"/>
      <w:pPr>
        <w:ind w:left="3274" w:hanging="360"/>
      </w:pPr>
    </w:lvl>
    <w:lvl w:ilvl="5" w:tplc="2EA6EDC2" w:tentative="1">
      <w:start w:val="1"/>
      <w:numFmt w:val="lowerRoman"/>
      <w:lvlText w:val="%6."/>
      <w:lvlJc w:val="right"/>
      <w:pPr>
        <w:ind w:left="3994" w:hanging="180"/>
      </w:pPr>
    </w:lvl>
    <w:lvl w:ilvl="6" w:tplc="DF08C396" w:tentative="1">
      <w:start w:val="1"/>
      <w:numFmt w:val="decimal"/>
      <w:lvlText w:val="%7."/>
      <w:lvlJc w:val="left"/>
      <w:pPr>
        <w:ind w:left="4714" w:hanging="360"/>
      </w:pPr>
    </w:lvl>
    <w:lvl w:ilvl="7" w:tplc="EFF05550" w:tentative="1">
      <w:start w:val="1"/>
      <w:numFmt w:val="lowerLetter"/>
      <w:lvlText w:val="%8."/>
      <w:lvlJc w:val="left"/>
      <w:pPr>
        <w:ind w:left="5434" w:hanging="360"/>
      </w:pPr>
    </w:lvl>
    <w:lvl w:ilvl="8" w:tplc="653AF0F2" w:tentative="1">
      <w:start w:val="1"/>
      <w:numFmt w:val="lowerRoman"/>
      <w:lvlText w:val="%9."/>
      <w:lvlJc w:val="right"/>
      <w:pPr>
        <w:ind w:left="6154" w:hanging="180"/>
      </w:pPr>
    </w:lvl>
  </w:abstractNum>
  <w:abstractNum w:abstractNumId="29" w15:restartNumberingAfterBreak="0">
    <w:nsid w:val="5737300B"/>
    <w:multiLevelType w:val="multilevel"/>
    <w:tmpl w:val="ACDA9D2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1713"/>
        </w:tabs>
        <w:ind w:left="1713" w:hanging="720"/>
      </w:pPr>
      <w:rPr>
        <w:rFonts w:cs="Times New Roman" w:hint="default"/>
        <w:b w:val="0"/>
        <w:sz w:val="22"/>
        <w:szCs w:val="22"/>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0" w15:restartNumberingAfterBreak="0">
    <w:nsid w:val="589339EC"/>
    <w:multiLevelType w:val="hybridMultilevel"/>
    <w:tmpl w:val="F372EB70"/>
    <w:lvl w:ilvl="0" w:tplc="7E3A0358">
      <w:start w:val="1"/>
      <w:numFmt w:val="decimal"/>
      <w:lvlText w:val="%1)"/>
      <w:lvlJc w:val="left"/>
      <w:pPr>
        <w:ind w:left="720" w:hanging="360"/>
      </w:pPr>
      <w:rPr>
        <w:rFonts w:hint="default"/>
      </w:rPr>
    </w:lvl>
    <w:lvl w:ilvl="1" w:tplc="A2D4414A" w:tentative="1">
      <w:start w:val="1"/>
      <w:numFmt w:val="lowerLetter"/>
      <w:lvlText w:val="%2."/>
      <w:lvlJc w:val="left"/>
      <w:pPr>
        <w:ind w:left="1440" w:hanging="360"/>
      </w:pPr>
    </w:lvl>
    <w:lvl w:ilvl="2" w:tplc="326847C4" w:tentative="1">
      <w:start w:val="1"/>
      <w:numFmt w:val="lowerRoman"/>
      <w:lvlText w:val="%3."/>
      <w:lvlJc w:val="right"/>
      <w:pPr>
        <w:ind w:left="2160" w:hanging="180"/>
      </w:pPr>
    </w:lvl>
    <w:lvl w:ilvl="3" w:tplc="93A4947C" w:tentative="1">
      <w:start w:val="1"/>
      <w:numFmt w:val="decimal"/>
      <w:lvlText w:val="%4."/>
      <w:lvlJc w:val="left"/>
      <w:pPr>
        <w:ind w:left="2880" w:hanging="360"/>
      </w:pPr>
    </w:lvl>
    <w:lvl w:ilvl="4" w:tplc="007E28FA" w:tentative="1">
      <w:start w:val="1"/>
      <w:numFmt w:val="lowerLetter"/>
      <w:lvlText w:val="%5."/>
      <w:lvlJc w:val="left"/>
      <w:pPr>
        <w:ind w:left="3600" w:hanging="360"/>
      </w:pPr>
    </w:lvl>
    <w:lvl w:ilvl="5" w:tplc="7720A9A4" w:tentative="1">
      <w:start w:val="1"/>
      <w:numFmt w:val="lowerRoman"/>
      <w:lvlText w:val="%6."/>
      <w:lvlJc w:val="right"/>
      <w:pPr>
        <w:ind w:left="4320" w:hanging="180"/>
      </w:pPr>
    </w:lvl>
    <w:lvl w:ilvl="6" w:tplc="8F4E1C2A" w:tentative="1">
      <w:start w:val="1"/>
      <w:numFmt w:val="decimal"/>
      <w:lvlText w:val="%7."/>
      <w:lvlJc w:val="left"/>
      <w:pPr>
        <w:ind w:left="5040" w:hanging="360"/>
      </w:pPr>
    </w:lvl>
    <w:lvl w:ilvl="7" w:tplc="E7065148" w:tentative="1">
      <w:start w:val="1"/>
      <w:numFmt w:val="lowerLetter"/>
      <w:lvlText w:val="%8."/>
      <w:lvlJc w:val="left"/>
      <w:pPr>
        <w:ind w:left="5760" w:hanging="360"/>
      </w:pPr>
    </w:lvl>
    <w:lvl w:ilvl="8" w:tplc="B0821BEA" w:tentative="1">
      <w:start w:val="1"/>
      <w:numFmt w:val="lowerRoman"/>
      <w:lvlText w:val="%9."/>
      <w:lvlJc w:val="right"/>
      <w:pPr>
        <w:ind w:left="6480" w:hanging="180"/>
      </w:pPr>
    </w:lvl>
  </w:abstractNum>
  <w:abstractNum w:abstractNumId="31" w15:restartNumberingAfterBreak="0">
    <w:nsid w:val="59B665CD"/>
    <w:multiLevelType w:val="hybridMultilevel"/>
    <w:tmpl w:val="6866A82C"/>
    <w:lvl w:ilvl="0" w:tplc="5CDAA30A">
      <w:start w:val="1"/>
      <w:numFmt w:val="bullet"/>
      <w:pStyle w:val="ListBullet"/>
      <w:lvlText w:val=""/>
      <w:lvlJc w:val="left"/>
      <w:pPr>
        <w:ind w:left="1080" w:hanging="360"/>
      </w:pPr>
      <w:rPr>
        <w:rFonts w:ascii="Symbol" w:hAnsi="Symbol" w:hint="default"/>
      </w:rPr>
    </w:lvl>
    <w:lvl w:ilvl="1" w:tplc="23BADC2C" w:tentative="1">
      <w:start w:val="1"/>
      <w:numFmt w:val="bullet"/>
      <w:lvlText w:val="o"/>
      <w:lvlJc w:val="left"/>
      <w:pPr>
        <w:ind w:left="1800" w:hanging="360"/>
      </w:pPr>
      <w:rPr>
        <w:rFonts w:ascii="Courier New" w:hAnsi="Courier New" w:cs="Courier New" w:hint="default"/>
      </w:rPr>
    </w:lvl>
    <w:lvl w:ilvl="2" w:tplc="3F0AC878" w:tentative="1">
      <w:start w:val="1"/>
      <w:numFmt w:val="bullet"/>
      <w:lvlText w:val=""/>
      <w:lvlJc w:val="left"/>
      <w:pPr>
        <w:ind w:left="2520" w:hanging="360"/>
      </w:pPr>
      <w:rPr>
        <w:rFonts w:ascii="Wingdings" w:hAnsi="Wingdings" w:hint="default"/>
      </w:rPr>
    </w:lvl>
    <w:lvl w:ilvl="3" w:tplc="2A520C22" w:tentative="1">
      <w:start w:val="1"/>
      <w:numFmt w:val="bullet"/>
      <w:lvlText w:val=""/>
      <w:lvlJc w:val="left"/>
      <w:pPr>
        <w:ind w:left="3240" w:hanging="360"/>
      </w:pPr>
      <w:rPr>
        <w:rFonts w:ascii="Symbol" w:hAnsi="Symbol" w:hint="default"/>
      </w:rPr>
    </w:lvl>
    <w:lvl w:ilvl="4" w:tplc="C128D578" w:tentative="1">
      <w:start w:val="1"/>
      <w:numFmt w:val="bullet"/>
      <w:lvlText w:val="o"/>
      <w:lvlJc w:val="left"/>
      <w:pPr>
        <w:ind w:left="3960" w:hanging="360"/>
      </w:pPr>
      <w:rPr>
        <w:rFonts w:ascii="Courier New" w:hAnsi="Courier New" w:cs="Courier New" w:hint="default"/>
      </w:rPr>
    </w:lvl>
    <w:lvl w:ilvl="5" w:tplc="F4DC5704" w:tentative="1">
      <w:start w:val="1"/>
      <w:numFmt w:val="bullet"/>
      <w:lvlText w:val=""/>
      <w:lvlJc w:val="left"/>
      <w:pPr>
        <w:ind w:left="4680" w:hanging="360"/>
      </w:pPr>
      <w:rPr>
        <w:rFonts w:ascii="Wingdings" w:hAnsi="Wingdings" w:hint="default"/>
      </w:rPr>
    </w:lvl>
    <w:lvl w:ilvl="6" w:tplc="99BA057A" w:tentative="1">
      <w:start w:val="1"/>
      <w:numFmt w:val="bullet"/>
      <w:lvlText w:val=""/>
      <w:lvlJc w:val="left"/>
      <w:pPr>
        <w:ind w:left="5400" w:hanging="360"/>
      </w:pPr>
      <w:rPr>
        <w:rFonts w:ascii="Symbol" w:hAnsi="Symbol" w:hint="default"/>
      </w:rPr>
    </w:lvl>
    <w:lvl w:ilvl="7" w:tplc="89C02EB8" w:tentative="1">
      <w:start w:val="1"/>
      <w:numFmt w:val="bullet"/>
      <w:lvlText w:val="o"/>
      <w:lvlJc w:val="left"/>
      <w:pPr>
        <w:ind w:left="6120" w:hanging="360"/>
      </w:pPr>
      <w:rPr>
        <w:rFonts w:ascii="Courier New" w:hAnsi="Courier New" w:cs="Courier New" w:hint="default"/>
      </w:rPr>
    </w:lvl>
    <w:lvl w:ilvl="8" w:tplc="9A94CB8A" w:tentative="1">
      <w:start w:val="1"/>
      <w:numFmt w:val="bullet"/>
      <w:lvlText w:val=""/>
      <w:lvlJc w:val="left"/>
      <w:pPr>
        <w:ind w:left="6840" w:hanging="360"/>
      </w:pPr>
      <w:rPr>
        <w:rFonts w:ascii="Wingdings" w:hAnsi="Wingdings" w:hint="default"/>
      </w:rPr>
    </w:lvl>
  </w:abstractNum>
  <w:abstractNum w:abstractNumId="32" w15:restartNumberingAfterBreak="0">
    <w:nsid w:val="6A767113"/>
    <w:multiLevelType w:val="multilevel"/>
    <w:tmpl w:val="72047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C831B5B"/>
    <w:multiLevelType w:val="multilevel"/>
    <w:tmpl w:val="73CE4240"/>
    <w:styleLink w:val="Style1"/>
    <w:lvl w:ilvl="0">
      <w:numFmt w:val="bullet"/>
      <w:lvlText w:val="-"/>
      <w:lvlJc w:val="left"/>
      <w:pPr>
        <w:ind w:left="720" w:hanging="360"/>
      </w:pPr>
      <w:rPr>
        <w:rFonts w:ascii="Times New Roman" w:eastAsia="Calibri" w:hAnsi="Times New Roman" w:cs="Times New Roman" w:hint="default"/>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EA754B0"/>
    <w:multiLevelType w:val="multilevel"/>
    <w:tmpl w:val="4F3AB9FC"/>
    <w:lvl w:ilvl="0">
      <w:start w:val="1"/>
      <w:numFmt w:val="decimal"/>
      <w:pStyle w:val="TekstsN1"/>
      <w:suff w:val="space"/>
      <w:lvlText w:val="%1."/>
      <w:lvlJc w:val="left"/>
      <w:pPr>
        <w:ind w:left="0" w:firstLine="0"/>
      </w:pPr>
      <w:rPr>
        <w:rFonts w:ascii="Times New Roman" w:hAnsi="Times New Roman" w:hint="default"/>
        <w:b w:val="0"/>
        <w:i w:val="0"/>
        <w:sz w:val="24"/>
      </w:rPr>
    </w:lvl>
    <w:lvl w:ilvl="1">
      <w:start w:val="1"/>
      <w:numFmt w:val="decimal"/>
      <w:pStyle w:val="TekstsN2"/>
      <w:isLgl/>
      <w:suff w:val="space"/>
      <w:lvlText w:val="%1.%2."/>
      <w:lvlJc w:val="left"/>
      <w:pPr>
        <w:ind w:left="0" w:firstLine="0"/>
      </w:pPr>
      <w:rPr>
        <w:rFonts w:ascii="Times New Roman" w:hAnsi="Times New Roman" w:hint="default"/>
        <w:b w:val="0"/>
        <w:i w:val="0"/>
        <w:sz w:val="24"/>
      </w:rPr>
    </w:lvl>
    <w:lvl w:ilvl="2">
      <w:start w:val="1"/>
      <w:numFmt w:val="decimal"/>
      <w:pStyle w:val="TekstsN3"/>
      <w:isLgl/>
      <w:suff w:val="space"/>
      <w:lvlText w:val="%1.%2.%3."/>
      <w:lvlJc w:val="left"/>
      <w:pPr>
        <w:ind w:left="0" w:firstLine="0"/>
      </w:pPr>
      <w:rPr>
        <w:rFonts w:ascii="Times New Roman" w:hAnsi="Times New Roman" w:hint="default"/>
        <w:b w:val="0"/>
        <w:i w:val="0"/>
        <w:sz w:val="24"/>
      </w:rPr>
    </w:lvl>
    <w:lvl w:ilvl="3">
      <w:start w:val="1"/>
      <w:numFmt w:val="decimal"/>
      <w:pStyle w:val="TekstsN4"/>
      <w:isLgl/>
      <w:suff w:val="space"/>
      <w:lvlText w:val="%1.%2.%3.%4."/>
      <w:lvlJc w:val="left"/>
      <w:pPr>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15:restartNumberingAfterBreak="0">
    <w:nsid w:val="713B3B70"/>
    <w:multiLevelType w:val="multilevel"/>
    <w:tmpl w:val="6CD6CF26"/>
    <w:lvl w:ilvl="0">
      <w:start w:val="1"/>
      <w:numFmt w:val="decimal"/>
      <w:lvlText w:val="%1)"/>
      <w:lvlJc w:val="left"/>
      <w:pPr>
        <w:ind w:left="720" w:hanging="360"/>
      </w:pPr>
      <w:rPr>
        <w:rFonts w:hint="default"/>
        <w:b w:val="0"/>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suff w:val="space"/>
      <w:lvlText w:val="%3."/>
      <w:lvlJc w:val="left"/>
      <w:pPr>
        <w:ind w:left="1417" w:hanging="1417"/>
      </w:pPr>
      <w:rPr>
        <w:rFonts w:hint="default"/>
        <w:b w:val="0"/>
        <w:color w:val="auto"/>
        <w:sz w:val="24"/>
      </w:rPr>
    </w:lvl>
    <w:lvl w:ilvl="3">
      <w:start w:val="1"/>
      <w:numFmt w:val="decimal"/>
      <w:isLgl/>
      <w:suff w:val="space"/>
      <w:lvlText w:val="%1.%2.%3.%4."/>
      <w:lvlJc w:val="left"/>
      <w:pPr>
        <w:ind w:left="945" w:hanging="720"/>
      </w:pPr>
      <w:rPr>
        <w:rFonts w:hint="default"/>
        <w:b w:val="0"/>
        <w:color w:val="000000"/>
        <w:sz w:val="24"/>
      </w:rPr>
    </w:lvl>
    <w:lvl w:ilvl="4">
      <w:start w:val="1"/>
      <w:numFmt w:val="decimal"/>
      <w:isLgl/>
      <w:suff w:val="space"/>
      <w:lvlText w:val="%1.%2.%3.%4.%5."/>
      <w:lvlJc w:val="left"/>
      <w:pPr>
        <w:ind w:left="12960" w:hanging="1080"/>
      </w:pPr>
      <w:rPr>
        <w:rFonts w:hint="default"/>
        <w:b w:val="0"/>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3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7" w15:restartNumberingAfterBreak="0">
    <w:nsid w:val="75CF4827"/>
    <w:multiLevelType w:val="multilevel"/>
    <w:tmpl w:val="0409001D"/>
    <w:styleLink w:val="Style3"/>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Times New Roman" w:hAnsi="Times New Roman" w:cs="Times New Roman"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F03605D"/>
    <w:multiLevelType w:val="hybridMultilevel"/>
    <w:tmpl w:val="B1BCE9BE"/>
    <w:lvl w:ilvl="0" w:tplc="CE24D0CA">
      <w:start w:val="1"/>
      <w:numFmt w:val="bullet"/>
      <w:pStyle w:val="Tabletext"/>
      <w:lvlText w:val=""/>
      <w:lvlJc w:val="left"/>
      <w:pPr>
        <w:ind w:left="720" w:hanging="360"/>
      </w:pPr>
      <w:rPr>
        <w:rFonts w:ascii="Symbol" w:hAnsi="Symbol" w:hint="default"/>
      </w:rPr>
    </w:lvl>
    <w:lvl w:ilvl="1" w:tplc="6A26A3A4" w:tentative="1">
      <w:start w:val="1"/>
      <w:numFmt w:val="bullet"/>
      <w:lvlText w:val="o"/>
      <w:lvlJc w:val="left"/>
      <w:pPr>
        <w:ind w:left="1440" w:hanging="360"/>
      </w:pPr>
      <w:rPr>
        <w:rFonts w:ascii="Courier New" w:hAnsi="Courier New" w:cs="Courier New" w:hint="default"/>
      </w:rPr>
    </w:lvl>
    <w:lvl w:ilvl="2" w:tplc="5186D970" w:tentative="1">
      <w:start w:val="1"/>
      <w:numFmt w:val="bullet"/>
      <w:lvlText w:val=""/>
      <w:lvlJc w:val="left"/>
      <w:pPr>
        <w:ind w:left="2160" w:hanging="360"/>
      </w:pPr>
      <w:rPr>
        <w:rFonts w:ascii="Wingdings" w:hAnsi="Wingdings" w:hint="default"/>
      </w:rPr>
    </w:lvl>
    <w:lvl w:ilvl="3" w:tplc="50ECDA4E" w:tentative="1">
      <w:start w:val="1"/>
      <w:numFmt w:val="bullet"/>
      <w:lvlText w:val=""/>
      <w:lvlJc w:val="left"/>
      <w:pPr>
        <w:ind w:left="2880" w:hanging="360"/>
      </w:pPr>
      <w:rPr>
        <w:rFonts w:ascii="Symbol" w:hAnsi="Symbol" w:hint="default"/>
      </w:rPr>
    </w:lvl>
    <w:lvl w:ilvl="4" w:tplc="78084026" w:tentative="1">
      <w:start w:val="1"/>
      <w:numFmt w:val="bullet"/>
      <w:lvlText w:val="o"/>
      <w:lvlJc w:val="left"/>
      <w:pPr>
        <w:ind w:left="3600" w:hanging="360"/>
      </w:pPr>
      <w:rPr>
        <w:rFonts w:ascii="Courier New" w:hAnsi="Courier New" w:cs="Courier New" w:hint="default"/>
      </w:rPr>
    </w:lvl>
    <w:lvl w:ilvl="5" w:tplc="5148A208" w:tentative="1">
      <w:start w:val="1"/>
      <w:numFmt w:val="bullet"/>
      <w:lvlText w:val=""/>
      <w:lvlJc w:val="left"/>
      <w:pPr>
        <w:ind w:left="4320" w:hanging="360"/>
      </w:pPr>
      <w:rPr>
        <w:rFonts w:ascii="Wingdings" w:hAnsi="Wingdings" w:hint="default"/>
      </w:rPr>
    </w:lvl>
    <w:lvl w:ilvl="6" w:tplc="7722B6DA" w:tentative="1">
      <w:start w:val="1"/>
      <w:numFmt w:val="bullet"/>
      <w:lvlText w:val=""/>
      <w:lvlJc w:val="left"/>
      <w:pPr>
        <w:ind w:left="5040" w:hanging="360"/>
      </w:pPr>
      <w:rPr>
        <w:rFonts w:ascii="Symbol" w:hAnsi="Symbol" w:hint="default"/>
      </w:rPr>
    </w:lvl>
    <w:lvl w:ilvl="7" w:tplc="7C042BFC" w:tentative="1">
      <w:start w:val="1"/>
      <w:numFmt w:val="bullet"/>
      <w:lvlText w:val="o"/>
      <w:lvlJc w:val="left"/>
      <w:pPr>
        <w:ind w:left="5760" w:hanging="360"/>
      </w:pPr>
      <w:rPr>
        <w:rFonts w:ascii="Courier New" w:hAnsi="Courier New" w:cs="Courier New" w:hint="default"/>
      </w:rPr>
    </w:lvl>
    <w:lvl w:ilvl="8" w:tplc="C9B0F254" w:tentative="1">
      <w:start w:val="1"/>
      <w:numFmt w:val="bullet"/>
      <w:lvlText w:val=""/>
      <w:lvlJc w:val="left"/>
      <w:pPr>
        <w:ind w:left="6480" w:hanging="360"/>
      </w:pPr>
      <w:rPr>
        <w:rFonts w:ascii="Wingdings" w:hAnsi="Wingdings" w:hint="default"/>
      </w:rPr>
    </w:lvl>
  </w:abstractNum>
  <w:num w:numId="1" w16cid:durableId="1169252822">
    <w:abstractNumId w:val="26"/>
  </w:num>
  <w:num w:numId="2" w16cid:durableId="910383499">
    <w:abstractNumId w:val="32"/>
  </w:num>
  <w:num w:numId="3" w16cid:durableId="740832725">
    <w:abstractNumId w:val="19"/>
  </w:num>
  <w:num w:numId="4" w16cid:durableId="1571038816">
    <w:abstractNumId w:val="25"/>
  </w:num>
  <w:num w:numId="5" w16cid:durableId="578906198">
    <w:abstractNumId w:val="34"/>
  </w:num>
  <w:num w:numId="6" w16cid:durableId="597639969">
    <w:abstractNumId w:val="30"/>
  </w:num>
  <w:num w:numId="7" w16cid:durableId="1185898843">
    <w:abstractNumId w:val="21"/>
  </w:num>
  <w:num w:numId="8" w16cid:durableId="605576106">
    <w:abstractNumId w:val="6"/>
  </w:num>
  <w:num w:numId="9" w16cid:durableId="1127550131">
    <w:abstractNumId w:val="13"/>
  </w:num>
  <w:num w:numId="10" w16cid:durableId="557594901">
    <w:abstractNumId w:val="24"/>
  </w:num>
  <w:num w:numId="11" w16cid:durableId="1227447273">
    <w:abstractNumId w:val="0"/>
  </w:num>
  <w:num w:numId="12" w16cid:durableId="524754917">
    <w:abstractNumId w:val="38"/>
  </w:num>
  <w:num w:numId="13" w16cid:durableId="419059432">
    <w:abstractNumId w:val="35"/>
  </w:num>
  <w:num w:numId="14" w16cid:durableId="215630839">
    <w:abstractNumId w:val="39"/>
  </w:num>
  <w:num w:numId="15" w16cid:durableId="16454278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53276901">
    <w:abstractNumId w:val="12"/>
  </w:num>
  <w:num w:numId="17" w16cid:durableId="1473600002">
    <w:abstractNumId w:val="28"/>
  </w:num>
  <w:num w:numId="18" w16cid:durableId="663316011">
    <w:abstractNumId w:val="15"/>
  </w:num>
  <w:num w:numId="19" w16cid:durableId="1340620773">
    <w:abstractNumId w:val="8"/>
  </w:num>
  <w:num w:numId="20" w16cid:durableId="1021778158">
    <w:abstractNumId w:val="20"/>
  </w:num>
  <w:num w:numId="21" w16cid:durableId="420495682">
    <w:abstractNumId w:val="17"/>
  </w:num>
  <w:num w:numId="22" w16cid:durableId="240213722">
    <w:abstractNumId w:val="16"/>
  </w:num>
  <w:num w:numId="23" w16cid:durableId="1209493115">
    <w:abstractNumId w:val="31"/>
  </w:num>
  <w:num w:numId="24" w16cid:durableId="1908880429">
    <w:abstractNumId w:val="1"/>
  </w:num>
  <w:num w:numId="25" w16cid:durableId="618294034">
    <w:abstractNumId w:val="33"/>
  </w:num>
  <w:num w:numId="26" w16cid:durableId="13459168">
    <w:abstractNumId w:val="5"/>
  </w:num>
  <w:num w:numId="27" w16cid:durableId="1060516216">
    <w:abstractNumId w:val="37"/>
  </w:num>
  <w:num w:numId="28" w16cid:durableId="1460875659">
    <w:abstractNumId w:val="3"/>
  </w:num>
  <w:num w:numId="29" w16cid:durableId="1808619025">
    <w:abstractNumId w:val="22"/>
  </w:num>
  <w:num w:numId="30" w16cid:durableId="1973704104">
    <w:abstractNumId w:val="36"/>
  </w:num>
  <w:num w:numId="31" w16cid:durableId="928582748">
    <w:abstractNumId w:val="7"/>
  </w:num>
  <w:num w:numId="32" w16cid:durableId="339697402">
    <w:abstractNumId w:val="10"/>
  </w:num>
  <w:num w:numId="33" w16cid:durableId="1013648999">
    <w:abstractNumId w:val="23"/>
  </w:num>
  <w:num w:numId="34" w16cid:durableId="557785672">
    <w:abstractNumId w:val="9"/>
  </w:num>
  <w:num w:numId="35" w16cid:durableId="239601388">
    <w:abstractNumId w:val="14"/>
  </w:num>
  <w:num w:numId="36" w16cid:durableId="168104810">
    <w:abstractNumId w:val="18"/>
  </w:num>
  <w:num w:numId="37" w16cid:durableId="856575007">
    <w:abstractNumId w:val="29"/>
  </w:num>
  <w:num w:numId="38" w16cid:durableId="362096831">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43C"/>
    <w:rsid w:val="00000211"/>
    <w:rsid w:val="00000367"/>
    <w:rsid w:val="00000BE1"/>
    <w:rsid w:val="0000118C"/>
    <w:rsid w:val="000027F1"/>
    <w:rsid w:val="00002839"/>
    <w:rsid w:val="00002B6A"/>
    <w:rsid w:val="00004163"/>
    <w:rsid w:val="0000429D"/>
    <w:rsid w:val="00004A22"/>
    <w:rsid w:val="00004DE8"/>
    <w:rsid w:val="00005274"/>
    <w:rsid w:val="000069E3"/>
    <w:rsid w:val="00007032"/>
    <w:rsid w:val="0000708B"/>
    <w:rsid w:val="000079AF"/>
    <w:rsid w:val="00007CBB"/>
    <w:rsid w:val="00007DC8"/>
    <w:rsid w:val="000104A4"/>
    <w:rsid w:val="000105F2"/>
    <w:rsid w:val="0001085F"/>
    <w:rsid w:val="00010C20"/>
    <w:rsid w:val="00010E2D"/>
    <w:rsid w:val="00011512"/>
    <w:rsid w:val="00011FB7"/>
    <w:rsid w:val="00013739"/>
    <w:rsid w:val="000138AE"/>
    <w:rsid w:val="0001397E"/>
    <w:rsid w:val="00013ACE"/>
    <w:rsid w:val="00013F37"/>
    <w:rsid w:val="000142DD"/>
    <w:rsid w:val="000145D7"/>
    <w:rsid w:val="00014729"/>
    <w:rsid w:val="00014884"/>
    <w:rsid w:val="00014D1B"/>
    <w:rsid w:val="000157E4"/>
    <w:rsid w:val="00015BE8"/>
    <w:rsid w:val="00015C1E"/>
    <w:rsid w:val="00015DBC"/>
    <w:rsid w:val="00016B00"/>
    <w:rsid w:val="00016D6D"/>
    <w:rsid w:val="00016E0E"/>
    <w:rsid w:val="00016EF4"/>
    <w:rsid w:val="000171E3"/>
    <w:rsid w:val="00021062"/>
    <w:rsid w:val="00021853"/>
    <w:rsid w:val="0002189D"/>
    <w:rsid w:val="00021910"/>
    <w:rsid w:val="00022D44"/>
    <w:rsid w:val="00023209"/>
    <w:rsid w:val="00023F2A"/>
    <w:rsid w:val="0002499D"/>
    <w:rsid w:val="00025BEF"/>
    <w:rsid w:val="00027010"/>
    <w:rsid w:val="0002709C"/>
    <w:rsid w:val="000272EE"/>
    <w:rsid w:val="00030010"/>
    <w:rsid w:val="0003029E"/>
    <w:rsid w:val="00030B07"/>
    <w:rsid w:val="00030DBB"/>
    <w:rsid w:val="0003234F"/>
    <w:rsid w:val="00032403"/>
    <w:rsid w:val="000325BB"/>
    <w:rsid w:val="00032EBC"/>
    <w:rsid w:val="000330EA"/>
    <w:rsid w:val="0003354D"/>
    <w:rsid w:val="000335FC"/>
    <w:rsid w:val="0003389B"/>
    <w:rsid w:val="00033C4B"/>
    <w:rsid w:val="000341CC"/>
    <w:rsid w:val="00034297"/>
    <w:rsid w:val="00036C07"/>
    <w:rsid w:val="00036E2D"/>
    <w:rsid w:val="0004147C"/>
    <w:rsid w:val="00041E9C"/>
    <w:rsid w:val="000420D4"/>
    <w:rsid w:val="000420DD"/>
    <w:rsid w:val="000421F5"/>
    <w:rsid w:val="00042531"/>
    <w:rsid w:val="0004320F"/>
    <w:rsid w:val="00043890"/>
    <w:rsid w:val="00043D4A"/>
    <w:rsid w:val="00044531"/>
    <w:rsid w:val="000445E6"/>
    <w:rsid w:val="00044805"/>
    <w:rsid w:val="000451D7"/>
    <w:rsid w:val="00045DD6"/>
    <w:rsid w:val="00046EB3"/>
    <w:rsid w:val="000501F1"/>
    <w:rsid w:val="0005093F"/>
    <w:rsid w:val="000512E8"/>
    <w:rsid w:val="000513EF"/>
    <w:rsid w:val="00051569"/>
    <w:rsid w:val="0005169E"/>
    <w:rsid w:val="000518AD"/>
    <w:rsid w:val="000519E3"/>
    <w:rsid w:val="00051E8B"/>
    <w:rsid w:val="000521B5"/>
    <w:rsid w:val="000523F1"/>
    <w:rsid w:val="0005286C"/>
    <w:rsid w:val="00052A11"/>
    <w:rsid w:val="00052F41"/>
    <w:rsid w:val="0005336B"/>
    <w:rsid w:val="0005409B"/>
    <w:rsid w:val="00054896"/>
    <w:rsid w:val="00054C36"/>
    <w:rsid w:val="00056F99"/>
    <w:rsid w:val="000606E4"/>
    <w:rsid w:val="000606F5"/>
    <w:rsid w:val="00060EE5"/>
    <w:rsid w:val="000617AF"/>
    <w:rsid w:val="00061828"/>
    <w:rsid w:val="00062E0C"/>
    <w:rsid w:val="00064AD2"/>
    <w:rsid w:val="00064C7B"/>
    <w:rsid w:val="000653C0"/>
    <w:rsid w:val="0006553B"/>
    <w:rsid w:val="00065D55"/>
    <w:rsid w:val="00066819"/>
    <w:rsid w:val="00066A4B"/>
    <w:rsid w:val="00066B18"/>
    <w:rsid w:val="00067590"/>
    <w:rsid w:val="00067FA9"/>
    <w:rsid w:val="00070158"/>
    <w:rsid w:val="00070468"/>
    <w:rsid w:val="0007171B"/>
    <w:rsid w:val="00071AEA"/>
    <w:rsid w:val="000723A1"/>
    <w:rsid w:val="0007254F"/>
    <w:rsid w:val="00073779"/>
    <w:rsid w:val="00074B54"/>
    <w:rsid w:val="00075130"/>
    <w:rsid w:val="0007524A"/>
    <w:rsid w:val="00075ABF"/>
    <w:rsid w:val="00076264"/>
    <w:rsid w:val="00076CB8"/>
    <w:rsid w:val="00076D6B"/>
    <w:rsid w:val="000770C1"/>
    <w:rsid w:val="00077BFA"/>
    <w:rsid w:val="00077DBD"/>
    <w:rsid w:val="00080F10"/>
    <w:rsid w:val="00081286"/>
    <w:rsid w:val="00082744"/>
    <w:rsid w:val="00082752"/>
    <w:rsid w:val="00082CA6"/>
    <w:rsid w:val="00082E09"/>
    <w:rsid w:val="00082E14"/>
    <w:rsid w:val="000831DC"/>
    <w:rsid w:val="000832DB"/>
    <w:rsid w:val="000834C5"/>
    <w:rsid w:val="000839D7"/>
    <w:rsid w:val="00083A34"/>
    <w:rsid w:val="00083C4C"/>
    <w:rsid w:val="000843D8"/>
    <w:rsid w:val="000843FE"/>
    <w:rsid w:val="000844E7"/>
    <w:rsid w:val="00085A8B"/>
    <w:rsid w:val="00085EB3"/>
    <w:rsid w:val="00087457"/>
    <w:rsid w:val="00090B50"/>
    <w:rsid w:val="00090E40"/>
    <w:rsid w:val="00091579"/>
    <w:rsid w:val="00091E60"/>
    <w:rsid w:val="0009230E"/>
    <w:rsid w:val="00092419"/>
    <w:rsid w:val="00092789"/>
    <w:rsid w:val="00092DD7"/>
    <w:rsid w:val="00092FED"/>
    <w:rsid w:val="00094764"/>
    <w:rsid w:val="00094811"/>
    <w:rsid w:val="0009536A"/>
    <w:rsid w:val="00095927"/>
    <w:rsid w:val="00095A02"/>
    <w:rsid w:val="000961DC"/>
    <w:rsid w:val="000963D7"/>
    <w:rsid w:val="00096B9A"/>
    <w:rsid w:val="0009763A"/>
    <w:rsid w:val="00097ACE"/>
    <w:rsid w:val="00097E78"/>
    <w:rsid w:val="000A02D1"/>
    <w:rsid w:val="000A07DF"/>
    <w:rsid w:val="000A0949"/>
    <w:rsid w:val="000A1026"/>
    <w:rsid w:val="000A14B1"/>
    <w:rsid w:val="000A1818"/>
    <w:rsid w:val="000A19C0"/>
    <w:rsid w:val="000A2FBA"/>
    <w:rsid w:val="000A3218"/>
    <w:rsid w:val="000A338A"/>
    <w:rsid w:val="000A3C93"/>
    <w:rsid w:val="000A3E71"/>
    <w:rsid w:val="000A4CA4"/>
    <w:rsid w:val="000A5DF1"/>
    <w:rsid w:val="000A71A5"/>
    <w:rsid w:val="000A7EFB"/>
    <w:rsid w:val="000B122F"/>
    <w:rsid w:val="000B179D"/>
    <w:rsid w:val="000B20E5"/>
    <w:rsid w:val="000B2392"/>
    <w:rsid w:val="000B2DAD"/>
    <w:rsid w:val="000B3077"/>
    <w:rsid w:val="000B329B"/>
    <w:rsid w:val="000B375E"/>
    <w:rsid w:val="000B378E"/>
    <w:rsid w:val="000B3FCE"/>
    <w:rsid w:val="000B403A"/>
    <w:rsid w:val="000B4254"/>
    <w:rsid w:val="000B4343"/>
    <w:rsid w:val="000B461F"/>
    <w:rsid w:val="000B4AEE"/>
    <w:rsid w:val="000B542C"/>
    <w:rsid w:val="000B554B"/>
    <w:rsid w:val="000B5C09"/>
    <w:rsid w:val="000B7014"/>
    <w:rsid w:val="000B7619"/>
    <w:rsid w:val="000B7680"/>
    <w:rsid w:val="000B7837"/>
    <w:rsid w:val="000B7A60"/>
    <w:rsid w:val="000C0636"/>
    <w:rsid w:val="000C0E2F"/>
    <w:rsid w:val="000C0FBA"/>
    <w:rsid w:val="000C15D3"/>
    <w:rsid w:val="000C2211"/>
    <w:rsid w:val="000C3918"/>
    <w:rsid w:val="000C3F76"/>
    <w:rsid w:val="000C44BB"/>
    <w:rsid w:val="000C4955"/>
    <w:rsid w:val="000C5F00"/>
    <w:rsid w:val="000C6765"/>
    <w:rsid w:val="000C77A5"/>
    <w:rsid w:val="000C7ED9"/>
    <w:rsid w:val="000D02FC"/>
    <w:rsid w:val="000D066F"/>
    <w:rsid w:val="000D1384"/>
    <w:rsid w:val="000D15CD"/>
    <w:rsid w:val="000D1667"/>
    <w:rsid w:val="000D1D92"/>
    <w:rsid w:val="000D2768"/>
    <w:rsid w:val="000D2823"/>
    <w:rsid w:val="000D2BE7"/>
    <w:rsid w:val="000D31A0"/>
    <w:rsid w:val="000D42DD"/>
    <w:rsid w:val="000D4391"/>
    <w:rsid w:val="000D58E8"/>
    <w:rsid w:val="000D5DD4"/>
    <w:rsid w:val="000D6324"/>
    <w:rsid w:val="000D69FC"/>
    <w:rsid w:val="000D70F1"/>
    <w:rsid w:val="000D7685"/>
    <w:rsid w:val="000D77EA"/>
    <w:rsid w:val="000E0F5C"/>
    <w:rsid w:val="000E26F5"/>
    <w:rsid w:val="000E2769"/>
    <w:rsid w:val="000E27BE"/>
    <w:rsid w:val="000E2AC9"/>
    <w:rsid w:val="000E2C8B"/>
    <w:rsid w:val="000E2E82"/>
    <w:rsid w:val="000E344B"/>
    <w:rsid w:val="000E3693"/>
    <w:rsid w:val="000E4CC6"/>
    <w:rsid w:val="000E6360"/>
    <w:rsid w:val="000E661F"/>
    <w:rsid w:val="000E6EF4"/>
    <w:rsid w:val="000E7137"/>
    <w:rsid w:val="000E7598"/>
    <w:rsid w:val="000E79F1"/>
    <w:rsid w:val="000F0FB4"/>
    <w:rsid w:val="000F1E50"/>
    <w:rsid w:val="000F1E57"/>
    <w:rsid w:val="000F2C4F"/>
    <w:rsid w:val="000F2DE2"/>
    <w:rsid w:val="000F35DE"/>
    <w:rsid w:val="000F367D"/>
    <w:rsid w:val="000F393B"/>
    <w:rsid w:val="000F48D4"/>
    <w:rsid w:val="000F49BB"/>
    <w:rsid w:val="000F5128"/>
    <w:rsid w:val="000F5485"/>
    <w:rsid w:val="000F6ECC"/>
    <w:rsid w:val="000F7283"/>
    <w:rsid w:val="00100289"/>
    <w:rsid w:val="00100930"/>
    <w:rsid w:val="00101395"/>
    <w:rsid w:val="00101397"/>
    <w:rsid w:val="001014C2"/>
    <w:rsid w:val="0010248C"/>
    <w:rsid w:val="00102F7A"/>
    <w:rsid w:val="00102FE3"/>
    <w:rsid w:val="00103C8C"/>
    <w:rsid w:val="0010442F"/>
    <w:rsid w:val="0010445B"/>
    <w:rsid w:val="001044E5"/>
    <w:rsid w:val="00104BE5"/>
    <w:rsid w:val="00104DE6"/>
    <w:rsid w:val="00105399"/>
    <w:rsid w:val="00106077"/>
    <w:rsid w:val="0010659E"/>
    <w:rsid w:val="00107023"/>
    <w:rsid w:val="001072C8"/>
    <w:rsid w:val="00107874"/>
    <w:rsid w:val="00107FDC"/>
    <w:rsid w:val="00110021"/>
    <w:rsid w:val="00110023"/>
    <w:rsid w:val="00110C8A"/>
    <w:rsid w:val="00110E5A"/>
    <w:rsid w:val="00111310"/>
    <w:rsid w:val="00111948"/>
    <w:rsid w:val="00111AA5"/>
    <w:rsid w:val="00112CF8"/>
    <w:rsid w:val="00112D92"/>
    <w:rsid w:val="00113968"/>
    <w:rsid w:val="00113AD7"/>
    <w:rsid w:val="00114A69"/>
    <w:rsid w:val="00114C9F"/>
    <w:rsid w:val="001152F4"/>
    <w:rsid w:val="00116483"/>
    <w:rsid w:val="001164A8"/>
    <w:rsid w:val="0011662D"/>
    <w:rsid w:val="00117DEB"/>
    <w:rsid w:val="00117E8B"/>
    <w:rsid w:val="00117F75"/>
    <w:rsid w:val="001205EB"/>
    <w:rsid w:val="00120B91"/>
    <w:rsid w:val="00120F98"/>
    <w:rsid w:val="00121063"/>
    <w:rsid w:val="0012188D"/>
    <w:rsid w:val="00121B8F"/>
    <w:rsid w:val="00121FC1"/>
    <w:rsid w:val="00122278"/>
    <w:rsid w:val="00124231"/>
    <w:rsid w:val="00124319"/>
    <w:rsid w:val="00124798"/>
    <w:rsid w:val="00126066"/>
    <w:rsid w:val="0012624F"/>
    <w:rsid w:val="00126481"/>
    <w:rsid w:val="00126CA3"/>
    <w:rsid w:val="00127375"/>
    <w:rsid w:val="001275B0"/>
    <w:rsid w:val="00130BA7"/>
    <w:rsid w:val="00130D80"/>
    <w:rsid w:val="00130F9E"/>
    <w:rsid w:val="00131185"/>
    <w:rsid w:val="00131CF5"/>
    <w:rsid w:val="0013267F"/>
    <w:rsid w:val="00132B6C"/>
    <w:rsid w:val="00132B6E"/>
    <w:rsid w:val="00132BD0"/>
    <w:rsid w:val="001331E8"/>
    <w:rsid w:val="001335FD"/>
    <w:rsid w:val="00133BDB"/>
    <w:rsid w:val="00133BDC"/>
    <w:rsid w:val="0013444D"/>
    <w:rsid w:val="00134553"/>
    <w:rsid w:val="001346B8"/>
    <w:rsid w:val="00135F95"/>
    <w:rsid w:val="001360B8"/>
    <w:rsid w:val="00136FA3"/>
    <w:rsid w:val="00137F08"/>
    <w:rsid w:val="00140A65"/>
    <w:rsid w:val="001413B5"/>
    <w:rsid w:val="001413D0"/>
    <w:rsid w:val="0014180E"/>
    <w:rsid w:val="00141AF4"/>
    <w:rsid w:val="00141B74"/>
    <w:rsid w:val="0014259E"/>
    <w:rsid w:val="0014319B"/>
    <w:rsid w:val="001444AF"/>
    <w:rsid w:val="00144582"/>
    <w:rsid w:val="00145651"/>
    <w:rsid w:val="00145BE6"/>
    <w:rsid w:val="00146049"/>
    <w:rsid w:val="0014618A"/>
    <w:rsid w:val="00146D0E"/>
    <w:rsid w:val="001508CE"/>
    <w:rsid w:val="00150F13"/>
    <w:rsid w:val="00152014"/>
    <w:rsid w:val="0015256F"/>
    <w:rsid w:val="00152C01"/>
    <w:rsid w:val="00152E1E"/>
    <w:rsid w:val="00154871"/>
    <w:rsid w:val="00154FBB"/>
    <w:rsid w:val="00155225"/>
    <w:rsid w:val="001555F5"/>
    <w:rsid w:val="00155E65"/>
    <w:rsid w:val="001561E4"/>
    <w:rsid w:val="00156568"/>
    <w:rsid w:val="00157541"/>
    <w:rsid w:val="00157753"/>
    <w:rsid w:val="001577B8"/>
    <w:rsid w:val="00160037"/>
    <w:rsid w:val="001600B0"/>
    <w:rsid w:val="001609E4"/>
    <w:rsid w:val="00160BF9"/>
    <w:rsid w:val="00160F65"/>
    <w:rsid w:val="001624C3"/>
    <w:rsid w:val="00162702"/>
    <w:rsid w:val="00163D1C"/>
    <w:rsid w:val="00163D79"/>
    <w:rsid w:val="001641BD"/>
    <w:rsid w:val="00164F0D"/>
    <w:rsid w:val="00165031"/>
    <w:rsid w:val="00165338"/>
    <w:rsid w:val="00166982"/>
    <w:rsid w:val="00166A36"/>
    <w:rsid w:val="001672F7"/>
    <w:rsid w:val="0016763E"/>
    <w:rsid w:val="00167BEC"/>
    <w:rsid w:val="00170A43"/>
    <w:rsid w:val="00170B44"/>
    <w:rsid w:val="00170D8C"/>
    <w:rsid w:val="00171088"/>
    <w:rsid w:val="0017181C"/>
    <w:rsid w:val="00171B0B"/>
    <w:rsid w:val="001724AA"/>
    <w:rsid w:val="00172697"/>
    <w:rsid w:val="001734EF"/>
    <w:rsid w:val="001737B9"/>
    <w:rsid w:val="001738B2"/>
    <w:rsid w:val="00173E31"/>
    <w:rsid w:val="0017420A"/>
    <w:rsid w:val="001747E1"/>
    <w:rsid w:val="001755B4"/>
    <w:rsid w:val="001759DB"/>
    <w:rsid w:val="0017613A"/>
    <w:rsid w:val="00176353"/>
    <w:rsid w:val="00177BCE"/>
    <w:rsid w:val="00180017"/>
    <w:rsid w:val="001807F2"/>
    <w:rsid w:val="001809AE"/>
    <w:rsid w:val="00180A42"/>
    <w:rsid w:val="00180D55"/>
    <w:rsid w:val="001811BE"/>
    <w:rsid w:val="0018140F"/>
    <w:rsid w:val="00181CA0"/>
    <w:rsid w:val="00182857"/>
    <w:rsid w:val="00182EB8"/>
    <w:rsid w:val="00183650"/>
    <w:rsid w:val="00183A6E"/>
    <w:rsid w:val="00184728"/>
    <w:rsid w:val="001849D0"/>
    <w:rsid w:val="00184DA3"/>
    <w:rsid w:val="0018501B"/>
    <w:rsid w:val="00185744"/>
    <w:rsid w:val="001857D7"/>
    <w:rsid w:val="001859EB"/>
    <w:rsid w:val="00185E69"/>
    <w:rsid w:val="00185E91"/>
    <w:rsid w:val="00186A06"/>
    <w:rsid w:val="00186F50"/>
    <w:rsid w:val="00187DF0"/>
    <w:rsid w:val="00190765"/>
    <w:rsid w:val="00190A1B"/>
    <w:rsid w:val="00192245"/>
    <w:rsid w:val="0019256C"/>
    <w:rsid w:val="0019404F"/>
    <w:rsid w:val="001952E2"/>
    <w:rsid w:val="00196189"/>
    <w:rsid w:val="001962B6"/>
    <w:rsid w:val="001962EA"/>
    <w:rsid w:val="0019657E"/>
    <w:rsid w:val="001966CB"/>
    <w:rsid w:val="00197E0B"/>
    <w:rsid w:val="001A01B7"/>
    <w:rsid w:val="001A058D"/>
    <w:rsid w:val="001A05EB"/>
    <w:rsid w:val="001A0901"/>
    <w:rsid w:val="001A092C"/>
    <w:rsid w:val="001A0F54"/>
    <w:rsid w:val="001A118A"/>
    <w:rsid w:val="001A1720"/>
    <w:rsid w:val="001A2381"/>
    <w:rsid w:val="001A387B"/>
    <w:rsid w:val="001A3AC6"/>
    <w:rsid w:val="001A3C39"/>
    <w:rsid w:val="001A3C70"/>
    <w:rsid w:val="001A429B"/>
    <w:rsid w:val="001A4653"/>
    <w:rsid w:val="001A61FD"/>
    <w:rsid w:val="001A7049"/>
    <w:rsid w:val="001A717F"/>
    <w:rsid w:val="001A7309"/>
    <w:rsid w:val="001A756C"/>
    <w:rsid w:val="001A757B"/>
    <w:rsid w:val="001B1630"/>
    <w:rsid w:val="001B1A6C"/>
    <w:rsid w:val="001B31EB"/>
    <w:rsid w:val="001B3277"/>
    <w:rsid w:val="001B3451"/>
    <w:rsid w:val="001B3839"/>
    <w:rsid w:val="001B3901"/>
    <w:rsid w:val="001B397F"/>
    <w:rsid w:val="001B4441"/>
    <w:rsid w:val="001B44AD"/>
    <w:rsid w:val="001B4676"/>
    <w:rsid w:val="001B5873"/>
    <w:rsid w:val="001B59CB"/>
    <w:rsid w:val="001B6807"/>
    <w:rsid w:val="001B69FC"/>
    <w:rsid w:val="001B7B89"/>
    <w:rsid w:val="001B7C18"/>
    <w:rsid w:val="001B7DB9"/>
    <w:rsid w:val="001C0CD0"/>
    <w:rsid w:val="001C155F"/>
    <w:rsid w:val="001C33D8"/>
    <w:rsid w:val="001C53AD"/>
    <w:rsid w:val="001C5656"/>
    <w:rsid w:val="001C605E"/>
    <w:rsid w:val="001C6359"/>
    <w:rsid w:val="001C65AC"/>
    <w:rsid w:val="001C68AA"/>
    <w:rsid w:val="001C6D60"/>
    <w:rsid w:val="001C7311"/>
    <w:rsid w:val="001C74DE"/>
    <w:rsid w:val="001C767F"/>
    <w:rsid w:val="001C7CCA"/>
    <w:rsid w:val="001D016F"/>
    <w:rsid w:val="001D045E"/>
    <w:rsid w:val="001D0AA0"/>
    <w:rsid w:val="001D171D"/>
    <w:rsid w:val="001D189F"/>
    <w:rsid w:val="001D1A7B"/>
    <w:rsid w:val="001D1BD5"/>
    <w:rsid w:val="001D1CE1"/>
    <w:rsid w:val="001D1DEF"/>
    <w:rsid w:val="001D23B8"/>
    <w:rsid w:val="001D2C0D"/>
    <w:rsid w:val="001D2C7E"/>
    <w:rsid w:val="001D2ED2"/>
    <w:rsid w:val="001D30B4"/>
    <w:rsid w:val="001D34AD"/>
    <w:rsid w:val="001D3F96"/>
    <w:rsid w:val="001D43A6"/>
    <w:rsid w:val="001D43B1"/>
    <w:rsid w:val="001D45DE"/>
    <w:rsid w:val="001D4F57"/>
    <w:rsid w:val="001D5459"/>
    <w:rsid w:val="001D555F"/>
    <w:rsid w:val="001D5788"/>
    <w:rsid w:val="001D586F"/>
    <w:rsid w:val="001D588D"/>
    <w:rsid w:val="001D5B4C"/>
    <w:rsid w:val="001D5C09"/>
    <w:rsid w:val="001D6D8A"/>
    <w:rsid w:val="001D7F3E"/>
    <w:rsid w:val="001E10D2"/>
    <w:rsid w:val="001E1B78"/>
    <w:rsid w:val="001E1C62"/>
    <w:rsid w:val="001E28D6"/>
    <w:rsid w:val="001E3245"/>
    <w:rsid w:val="001E3523"/>
    <w:rsid w:val="001E3C9C"/>
    <w:rsid w:val="001E3FF3"/>
    <w:rsid w:val="001E4526"/>
    <w:rsid w:val="001E4AC2"/>
    <w:rsid w:val="001E5D70"/>
    <w:rsid w:val="001E5E6D"/>
    <w:rsid w:val="001E625A"/>
    <w:rsid w:val="001E6B05"/>
    <w:rsid w:val="001E6B2B"/>
    <w:rsid w:val="001E6C5A"/>
    <w:rsid w:val="001E6CFD"/>
    <w:rsid w:val="001E77A5"/>
    <w:rsid w:val="001E7A4E"/>
    <w:rsid w:val="001F03FD"/>
    <w:rsid w:val="001F04D2"/>
    <w:rsid w:val="001F0CB0"/>
    <w:rsid w:val="001F0CF7"/>
    <w:rsid w:val="001F1780"/>
    <w:rsid w:val="001F2615"/>
    <w:rsid w:val="001F3929"/>
    <w:rsid w:val="001F396A"/>
    <w:rsid w:val="001F425B"/>
    <w:rsid w:val="001F5396"/>
    <w:rsid w:val="001F5BCD"/>
    <w:rsid w:val="001F654B"/>
    <w:rsid w:val="001F6966"/>
    <w:rsid w:val="002008A2"/>
    <w:rsid w:val="00201300"/>
    <w:rsid w:val="002015B2"/>
    <w:rsid w:val="002017DE"/>
    <w:rsid w:val="00201E06"/>
    <w:rsid w:val="00201EAF"/>
    <w:rsid w:val="00201FA4"/>
    <w:rsid w:val="002024CD"/>
    <w:rsid w:val="00202B6C"/>
    <w:rsid w:val="002040CB"/>
    <w:rsid w:val="002042E2"/>
    <w:rsid w:val="00204924"/>
    <w:rsid w:val="00204B91"/>
    <w:rsid w:val="00205430"/>
    <w:rsid w:val="00205C65"/>
    <w:rsid w:val="00206278"/>
    <w:rsid w:val="00206805"/>
    <w:rsid w:val="0020681F"/>
    <w:rsid w:val="00206B06"/>
    <w:rsid w:val="00207238"/>
    <w:rsid w:val="00207659"/>
    <w:rsid w:val="00207CE5"/>
    <w:rsid w:val="00207F1F"/>
    <w:rsid w:val="002102E3"/>
    <w:rsid w:val="0021076A"/>
    <w:rsid w:val="00210E94"/>
    <w:rsid w:val="00212E95"/>
    <w:rsid w:val="0021434C"/>
    <w:rsid w:val="002147F0"/>
    <w:rsid w:val="0021554F"/>
    <w:rsid w:val="00215BAD"/>
    <w:rsid w:val="002161D2"/>
    <w:rsid w:val="002167DF"/>
    <w:rsid w:val="002167E2"/>
    <w:rsid w:val="00216BF5"/>
    <w:rsid w:val="00216D80"/>
    <w:rsid w:val="00217554"/>
    <w:rsid w:val="00217EB1"/>
    <w:rsid w:val="00217F29"/>
    <w:rsid w:val="002203CF"/>
    <w:rsid w:val="00220552"/>
    <w:rsid w:val="002207A0"/>
    <w:rsid w:val="002207BA"/>
    <w:rsid w:val="00221427"/>
    <w:rsid w:val="00221464"/>
    <w:rsid w:val="00221506"/>
    <w:rsid w:val="00221A38"/>
    <w:rsid w:val="002222C7"/>
    <w:rsid w:val="00222C12"/>
    <w:rsid w:val="002251BE"/>
    <w:rsid w:val="00225D2F"/>
    <w:rsid w:val="00226432"/>
    <w:rsid w:val="002264FB"/>
    <w:rsid w:val="002271F7"/>
    <w:rsid w:val="00227F84"/>
    <w:rsid w:val="002307F1"/>
    <w:rsid w:val="00231592"/>
    <w:rsid w:val="002324DF"/>
    <w:rsid w:val="00232915"/>
    <w:rsid w:val="00234612"/>
    <w:rsid w:val="00234EB1"/>
    <w:rsid w:val="00235318"/>
    <w:rsid w:val="002353A2"/>
    <w:rsid w:val="0023551A"/>
    <w:rsid w:val="002357E5"/>
    <w:rsid w:val="0023636F"/>
    <w:rsid w:val="002363D5"/>
    <w:rsid w:val="0023643E"/>
    <w:rsid w:val="00237946"/>
    <w:rsid w:val="00237EFD"/>
    <w:rsid w:val="002409F9"/>
    <w:rsid w:val="00241474"/>
    <w:rsid w:val="002419D4"/>
    <w:rsid w:val="002439DB"/>
    <w:rsid w:val="00244CBE"/>
    <w:rsid w:val="0024530E"/>
    <w:rsid w:val="00245319"/>
    <w:rsid w:val="002464CB"/>
    <w:rsid w:val="002468E1"/>
    <w:rsid w:val="00250692"/>
    <w:rsid w:val="002508DD"/>
    <w:rsid w:val="00250E44"/>
    <w:rsid w:val="00251BCF"/>
    <w:rsid w:val="00251E96"/>
    <w:rsid w:val="002521E9"/>
    <w:rsid w:val="00252A4A"/>
    <w:rsid w:val="00252B55"/>
    <w:rsid w:val="002532FC"/>
    <w:rsid w:val="00253360"/>
    <w:rsid w:val="00253575"/>
    <w:rsid w:val="00253966"/>
    <w:rsid w:val="002547FE"/>
    <w:rsid w:val="0025499F"/>
    <w:rsid w:val="002552AA"/>
    <w:rsid w:val="00255613"/>
    <w:rsid w:val="00256035"/>
    <w:rsid w:val="00256D0F"/>
    <w:rsid w:val="0026068B"/>
    <w:rsid w:val="00260CDA"/>
    <w:rsid w:val="00260F00"/>
    <w:rsid w:val="0026111B"/>
    <w:rsid w:val="00261549"/>
    <w:rsid w:val="00261BD4"/>
    <w:rsid w:val="00262D4E"/>
    <w:rsid w:val="002639D5"/>
    <w:rsid w:val="0026421E"/>
    <w:rsid w:val="00264970"/>
    <w:rsid w:val="00264A11"/>
    <w:rsid w:val="00264C28"/>
    <w:rsid w:val="002655F4"/>
    <w:rsid w:val="002660F8"/>
    <w:rsid w:val="00266D16"/>
    <w:rsid w:val="0026712A"/>
    <w:rsid w:val="002677B9"/>
    <w:rsid w:val="00267E7B"/>
    <w:rsid w:val="0027042F"/>
    <w:rsid w:val="002705A7"/>
    <w:rsid w:val="00271A55"/>
    <w:rsid w:val="00271CD8"/>
    <w:rsid w:val="00272828"/>
    <w:rsid w:val="00273269"/>
    <w:rsid w:val="00273685"/>
    <w:rsid w:val="00273E2A"/>
    <w:rsid w:val="0027405D"/>
    <w:rsid w:val="00274B58"/>
    <w:rsid w:val="00275487"/>
    <w:rsid w:val="00275FDE"/>
    <w:rsid w:val="0027617B"/>
    <w:rsid w:val="00276222"/>
    <w:rsid w:val="00277952"/>
    <w:rsid w:val="00280150"/>
    <w:rsid w:val="0028026C"/>
    <w:rsid w:val="0028075F"/>
    <w:rsid w:val="0028087E"/>
    <w:rsid w:val="00280AAB"/>
    <w:rsid w:val="00280D3F"/>
    <w:rsid w:val="00282CE3"/>
    <w:rsid w:val="00282F36"/>
    <w:rsid w:val="002830CC"/>
    <w:rsid w:val="00284214"/>
    <w:rsid w:val="00284A90"/>
    <w:rsid w:val="00284E4D"/>
    <w:rsid w:val="00285455"/>
    <w:rsid w:val="002870F0"/>
    <w:rsid w:val="00287E99"/>
    <w:rsid w:val="002911AC"/>
    <w:rsid w:val="00291540"/>
    <w:rsid w:val="002918E3"/>
    <w:rsid w:val="00291BFA"/>
    <w:rsid w:val="0029270D"/>
    <w:rsid w:val="0029273E"/>
    <w:rsid w:val="002936BD"/>
    <w:rsid w:val="00293839"/>
    <w:rsid w:val="00293D93"/>
    <w:rsid w:val="00294B4F"/>
    <w:rsid w:val="00294BDB"/>
    <w:rsid w:val="00295EBE"/>
    <w:rsid w:val="002968C2"/>
    <w:rsid w:val="0029743C"/>
    <w:rsid w:val="002A0667"/>
    <w:rsid w:val="002A0BCF"/>
    <w:rsid w:val="002A1DC1"/>
    <w:rsid w:val="002A2AB3"/>
    <w:rsid w:val="002A2DDA"/>
    <w:rsid w:val="002A3308"/>
    <w:rsid w:val="002A33FF"/>
    <w:rsid w:val="002A348E"/>
    <w:rsid w:val="002A41B5"/>
    <w:rsid w:val="002A47C5"/>
    <w:rsid w:val="002A527A"/>
    <w:rsid w:val="002A52A5"/>
    <w:rsid w:val="002A6425"/>
    <w:rsid w:val="002A6F49"/>
    <w:rsid w:val="002A711C"/>
    <w:rsid w:val="002A7E61"/>
    <w:rsid w:val="002A7ED8"/>
    <w:rsid w:val="002B05B9"/>
    <w:rsid w:val="002B0918"/>
    <w:rsid w:val="002B0F1E"/>
    <w:rsid w:val="002B10F2"/>
    <w:rsid w:val="002B126F"/>
    <w:rsid w:val="002B1B47"/>
    <w:rsid w:val="002B1E5F"/>
    <w:rsid w:val="002B2050"/>
    <w:rsid w:val="002B293C"/>
    <w:rsid w:val="002B3B83"/>
    <w:rsid w:val="002B4087"/>
    <w:rsid w:val="002B41F4"/>
    <w:rsid w:val="002B533E"/>
    <w:rsid w:val="002B53B4"/>
    <w:rsid w:val="002B555E"/>
    <w:rsid w:val="002B5D23"/>
    <w:rsid w:val="002B6A94"/>
    <w:rsid w:val="002B7548"/>
    <w:rsid w:val="002B7667"/>
    <w:rsid w:val="002B7EFC"/>
    <w:rsid w:val="002B7F3A"/>
    <w:rsid w:val="002C0030"/>
    <w:rsid w:val="002C13A3"/>
    <w:rsid w:val="002C1411"/>
    <w:rsid w:val="002C1627"/>
    <w:rsid w:val="002C18C9"/>
    <w:rsid w:val="002C1A23"/>
    <w:rsid w:val="002C1BDF"/>
    <w:rsid w:val="002C1ED1"/>
    <w:rsid w:val="002C34ED"/>
    <w:rsid w:val="002C3C9D"/>
    <w:rsid w:val="002C5694"/>
    <w:rsid w:val="002C6A5A"/>
    <w:rsid w:val="002C6D49"/>
    <w:rsid w:val="002C7813"/>
    <w:rsid w:val="002C7D06"/>
    <w:rsid w:val="002D0631"/>
    <w:rsid w:val="002D0767"/>
    <w:rsid w:val="002D10B2"/>
    <w:rsid w:val="002D1B7F"/>
    <w:rsid w:val="002D1C63"/>
    <w:rsid w:val="002D1D40"/>
    <w:rsid w:val="002D20D1"/>
    <w:rsid w:val="002D21BB"/>
    <w:rsid w:val="002D25DA"/>
    <w:rsid w:val="002D2C08"/>
    <w:rsid w:val="002D2DB0"/>
    <w:rsid w:val="002D30E6"/>
    <w:rsid w:val="002D3C9E"/>
    <w:rsid w:val="002D3D80"/>
    <w:rsid w:val="002D49F5"/>
    <w:rsid w:val="002D615C"/>
    <w:rsid w:val="002D62AD"/>
    <w:rsid w:val="002D6953"/>
    <w:rsid w:val="002D6959"/>
    <w:rsid w:val="002D7332"/>
    <w:rsid w:val="002D7D49"/>
    <w:rsid w:val="002D7D58"/>
    <w:rsid w:val="002E1288"/>
    <w:rsid w:val="002E1A39"/>
    <w:rsid w:val="002E1EF3"/>
    <w:rsid w:val="002E270F"/>
    <w:rsid w:val="002E313C"/>
    <w:rsid w:val="002E3B02"/>
    <w:rsid w:val="002E3CBD"/>
    <w:rsid w:val="002E4368"/>
    <w:rsid w:val="002E44F7"/>
    <w:rsid w:val="002E4C55"/>
    <w:rsid w:val="002E5260"/>
    <w:rsid w:val="002E66D4"/>
    <w:rsid w:val="002E6B9C"/>
    <w:rsid w:val="002E6C42"/>
    <w:rsid w:val="002E78DB"/>
    <w:rsid w:val="002E7E70"/>
    <w:rsid w:val="002F00D3"/>
    <w:rsid w:val="002F03BB"/>
    <w:rsid w:val="002F086A"/>
    <w:rsid w:val="002F0B6C"/>
    <w:rsid w:val="002F1661"/>
    <w:rsid w:val="002F1867"/>
    <w:rsid w:val="002F1B99"/>
    <w:rsid w:val="002F2171"/>
    <w:rsid w:val="002F249B"/>
    <w:rsid w:val="002F291C"/>
    <w:rsid w:val="002F2BC0"/>
    <w:rsid w:val="002F3291"/>
    <w:rsid w:val="002F3857"/>
    <w:rsid w:val="002F3AF6"/>
    <w:rsid w:val="002F4F4E"/>
    <w:rsid w:val="002F6049"/>
    <w:rsid w:val="002F61D2"/>
    <w:rsid w:val="002F62ED"/>
    <w:rsid w:val="002F6E13"/>
    <w:rsid w:val="002F7BA1"/>
    <w:rsid w:val="003003B3"/>
    <w:rsid w:val="003003C7"/>
    <w:rsid w:val="00300F92"/>
    <w:rsid w:val="003012B0"/>
    <w:rsid w:val="0030167D"/>
    <w:rsid w:val="0030189D"/>
    <w:rsid w:val="00301949"/>
    <w:rsid w:val="00302499"/>
    <w:rsid w:val="003048F8"/>
    <w:rsid w:val="00305D0C"/>
    <w:rsid w:val="003063C7"/>
    <w:rsid w:val="00307569"/>
    <w:rsid w:val="003078C1"/>
    <w:rsid w:val="00307A78"/>
    <w:rsid w:val="00307B7B"/>
    <w:rsid w:val="00307C8B"/>
    <w:rsid w:val="00310332"/>
    <w:rsid w:val="003107B8"/>
    <w:rsid w:val="003115A3"/>
    <w:rsid w:val="00312135"/>
    <w:rsid w:val="00312C4E"/>
    <w:rsid w:val="00312CFA"/>
    <w:rsid w:val="00312E78"/>
    <w:rsid w:val="003131DA"/>
    <w:rsid w:val="0031404B"/>
    <w:rsid w:val="00314470"/>
    <w:rsid w:val="003146B1"/>
    <w:rsid w:val="0031525F"/>
    <w:rsid w:val="003155B9"/>
    <w:rsid w:val="00315854"/>
    <w:rsid w:val="00315C30"/>
    <w:rsid w:val="00315C5C"/>
    <w:rsid w:val="00316B37"/>
    <w:rsid w:val="00320163"/>
    <w:rsid w:val="00320D30"/>
    <w:rsid w:val="003219BB"/>
    <w:rsid w:val="00321F12"/>
    <w:rsid w:val="00322FB3"/>
    <w:rsid w:val="00323190"/>
    <w:rsid w:val="00323454"/>
    <w:rsid w:val="003234D1"/>
    <w:rsid w:val="00323A3E"/>
    <w:rsid w:val="00323D8A"/>
    <w:rsid w:val="00324A7C"/>
    <w:rsid w:val="00324AFD"/>
    <w:rsid w:val="00324B75"/>
    <w:rsid w:val="003262BA"/>
    <w:rsid w:val="00326AAF"/>
    <w:rsid w:val="00327FC8"/>
    <w:rsid w:val="00327FE9"/>
    <w:rsid w:val="00331757"/>
    <w:rsid w:val="00332197"/>
    <w:rsid w:val="003323ED"/>
    <w:rsid w:val="00332EC4"/>
    <w:rsid w:val="00333614"/>
    <w:rsid w:val="00333F1A"/>
    <w:rsid w:val="00333FB6"/>
    <w:rsid w:val="00335167"/>
    <w:rsid w:val="00335B23"/>
    <w:rsid w:val="00335E4E"/>
    <w:rsid w:val="00336037"/>
    <w:rsid w:val="00336690"/>
    <w:rsid w:val="00336E49"/>
    <w:rsid w:val="00337246"/>
    <w:rsid w:val="00337CD8"/>
    <w:rsid w:val="00340223"/>
    <w:rsid w:val="00340F1A"/>
    <w:rsid w:val="00342661"/>
    <w:rsid w:val="00342897"/>
    <w:rsid w:val="00342B0B"/>
    <w:rsid w:val="0034321C"/>
    <w:rsid w:val="00343AD0"/>
    <w:rsid w:val="00343CA6"/>
    <w:rsid w:val="00346FB6"/>
    <w:rsid w:val="00346FE5"/>
    <w:rsid w:val="00347167"/>
    <w:rsid w:val="003471DB"/>
    <w:rsid w:val="003477AE"/>
    <w:rsid w:val="003477F2"/>
    <w:rsid w:val="00347F3A"/>
    <w:rsid w:val="0035012E"/>
    <w:rsid w:val="003503E3"/>
    <w:rsid w:val="003504AB"/>
    <w:rsid w:val="00350A17"/>
    <w:rsid w:val="003510C2"/>
    <w:rsid w:val="00351410"/>
    <w:rsid w:val="00351560"/>
    <w:rsid w:val="00352986"/>
    <w:rsid w:val="00353815"/>
    <w:rsid w:val="00353B3D"/>
    <w:rsid w:val="00353F8C"/>
    <w:rsid w:val="00354150"/>
    <w:rsid w:val="00354849"/>
    <w:rsid w:val="00354945"/>
    <w:rsid w:val="00354DBA"/>
    <w:rsid w:val="00355694"/>
    <w:rsid w:val="00355B53"/>
    <w:rsid w:val="003565A3"/>
    <w:rsid w:val="00356762"/>
    <w:rsid w:val="0035677C"/>
    <w:rsid w:val="00357405"/>
    <w:rsid w:val="0036007F"/>
    <w:rsid w:val="003611FB"/>
    <w:rsid w:val="00361E94"/>
    <w:rsid w:val="00362355"/>
    <w:rsid w:val="00362B81"/>
    <w:rsid w:val="00363A13"/>
    <w:rsid w:val="00363EB0"/>
    <w:rsid w:val="003640AE"/>
    <w:rsid w:val="0036459C"/>
    <w:rsid w:val="00364750"/>
    <w:rsid w:val="00364BAA"/>
    <w:rsid w:val="0036552C"/>
    <w:rsid w:val="00366372"/>
    <w:rsid w:val="003667FC"/>
    <w:rsid w:val="00366C64"/>
    <w:rsid w:val="00367771"/>
    <w:rsid w:val="0037111A"/>
    <w:rsid w:val="00371940"/>
    <w:rsid w:val="0037244C"/>
    <w:rsid w:val="00372BD9"/>
    <w:rsid w:val="00373CED"/>
    <w:rsid w:val="00374C9D"/>
    <w:rsid w:val="00375D1B"/>
    <w:rsid w:val="0037727E"/>
    <w:rsid w:val="0037756F"/>
    <w:rsid w:val="003806E5"/>
    <w:rsid w:val="00380767"/>
    <w:rsid w:val="003822D1"/>
    <w:rsid w:val="003822EF"/>
    <w:rsid w:val="003840BE"/>
    <w:rsid w:val="00384820"/>
    <w:rsid w:val="00384D49"/>
    <w:rsid w:val="00386BD9"/>
    <w:rsid w:val="00386FF4"/>
    <w:rsid w:val="00387E1B"/>
    <w:rsid w:val="00387FB8"/>
    <w:rsid w:val="003900AB"/>
    <w:rsid w:val="00390C0E"/>
    <w:rsid w:val="003910A1"/>
    <w:rsid w:val="003919AF"/>
    <w:rsid w:val="00392785"/>
    <w:rsid w:val="00392B72"/>
    <w:rsid w:val="0039325B"/>
    <w:rsid w:val="0039465C"/>
    <w:rsid w:val="003949EE"/>
    <w:rsid w:val="00394DA6"/>
    <w:rsid w:val="00394F43"/>
    <w:rsid w:val="00395813"/>
    <w:rsid w:val="00395F7C"/>
    <w:rsid w:val="00395F9A"/>
    <w:rsid w:val="00396180"/>
    <w:rsid w:val="003964BE"/>
    <w:rsid w:val="00397C18"/>
    <w:rsid w:val="003A00FB"/>
    <w:rsid w:val="003A152A"/>
    <w:rsid w:val="003A177F"/>
    <w:rsid w:val="003A1912"/>
    <w:rsid w:val="003A1944"/>
    <w:rsid w:val="003A2BC1"/>
    <w:rsid w:val="003A2EE2"/>
    <w:rsid w:val="003A31E9"/>
    <w:rsid w:val="003A378B"/>
    <w:rsid w:val="003A37DE"/>
    <w:rsid w:val="003A665B"/>
    <w:rsid w:val="003A6871"/>
    <w:rsid w:val="003A6EF8"/>
    <w:rsid w:val="003A6FD6"/>
    <w:rsid w:val="003A72BD"/>
    <w:rsid w:val="003B00FF"/>
    <w:rsid w:val="003B0667"/>
    <w:rsid w:val="003B0F0E"/>
    <w:rsid w:val="003B12D1"/>
    <w:rsid w:val="003B1D04"/>
    <w:rsid w:val="003B20A8"/>
    <w:rsid w:val="003B2292"/>
    <w:rsid w:val="003B2A59"/>
    <w:rsid w:val="003B2EE5"/>
    <w:rsid w:val="003B3062"/>
    <w:rsid w:val="003B3456"/>
    <w:rsid w:val="003B3510"/>
    <w:rsid w:val="003B3AC9"/>
    <w:rsid w:val="003B40D0"/>
    <w:rsid w:val="003B412F"/>
    <w:rsid w:val="003B4908"/>
    <w:rsid w:val="003B498C"/>
    <w:rsid w:val="003B4C2B"/>
    <w:rsid w:val="003B51F0"/>
    <w:rsid w:val="003B565D"/>
    <w:rsid w:val="003C0BBB"/>
    <w:rsid w:val="003C0CC5"/>
    <w:rsid w:val="003C2072"/>
    <w:rsid w:val="003C20C9"/>
    <w:rsid w:val="003C27C8"/>
    <w:rsid w:val="003C2829"/>
    <w:rsid w:val="003C2C37"/>
    <w:rsid w:val="003C2CB6"/>
    <w:rsid w:val="003C2FD0"/>
    <w:rsid w:val="003C38A7"/>
    <w:rsid w:val="003C3A05"/>
    <w:rsid w:val="003C3DF4"/>
    <w:rsid w:val="003C3F20"/>
    <w:rsid w:val="003C4092"/>
    <w:rsid w:val="003C4307"/>
    <w:rsid w:val="003C4DBB"/>
    <w:rsid w:val="003C5499"/>
    <w:rsid w:val="003C5937"/>
    <w:rsid w:val="003C5A59"/>
    <w:rsid w:val="003C5D2E"/>
    <w:rsid w:val="003C66A1"/>
    <w:rsid w:val="003C7E53"/>
    <w:rsid w:val="003D0201"/>
    <w:rsid w:val="003D0BDF"/>
    <w:rsid w:val="003D10A8"/>
    <w:rsid w:val="003D1A34"/>
    <w:rsid w:val="003D1D44"/>
    <w:rsid w:val="003D210A"/>
    <w:rsid w:val="003D2927"/>
    <w:rsid w:val="003D2F20"/>
    <w:rsid w:val="003D3378"/>
    <w:rsid w:val="003D474C"/>
    <w:rsid w:val="003D4A10"/>
    <w:rsid w:val="003D5071"/>
    <w:rsid w:val="003D5168"/>
    <w:rsid w:val="003D5405"/>
    <w:rsid w:val="003D5414"/>
    <w:rsid w:val="003D55AC"/>
    <w:rsid w:val="003D5669"/>
    <w:rsid w:val="003D56CC"/>
    <w:rsid w:val="003D5976"/>
    <w:rsid w:val="003D5E4C"/>
    <w:rsid w:val="003D6805"/>
    <w:rsid w:val="003D6DE3"/>
    <w:rsid w:val="003D6E8D"/>
    <w:rsid w:val="003D744D"/>
    <w:rsid w:val="003D7465"/>
    <w:rsid w:val="003D7DAB"/>
    <w:rsid w:val="003E0DC7"/>
    <w:rsid w:val="003E130E"/>
    <w:rsid w:val="003E13B6"/>
    <w:rsid w:val="003E16FE"/>
    <w:rsid w:val="003E1DC9"/>
    <w:rsid w:val="003E2C59"/>
    <w:rsid w:val="003E3C24"/>
    <w:rsid w:val="003E48D2"/>
    <w:rsid w:val="003E50E5"/>
    <w:rsid w:val="003E519C"/>
    <w:rsid w:val="003E5C8A"/>
    <w:rsid w:val="003E713E"/>
    <w:rsid w:val="003E73DC"/>
    <w:rsid w:val="003E77B3"/>
    <w:rsid w:val="003E7D42"/>
    <w:rsid w:val="003F1573"/>
    <w:rsid w:val="003F192D"/>
    <w:rsid w:val="003F1D0D"/>
    <w:rsid w:val="003F1E6B"/>
    <w:rsid w:val="003F2522"/>
    <w:rsid w:val="003F2DDC"/>
    <w:rsid w:val="003F333F"/>
    <w:rsid w:val="003F3421"/>
    <w:rsid w:val="003F3BC3"/>
    <w:rsid w:val="003F41D1"/>
    <w:rsid w:val="003F4F40"/>
    <w:rsid w:val="003F5580"/>
    <w:rsid w:val="003F5881"/>
    <w:rsid w:val="003F6354"/>
    <w:rsid w:val="003F718B"/>
    <w:rsid w:val="003F7193"/>
    <w:rsid w:val="003F73BD"/>
    <w:rsid w:val="003F792C"/>
    <w:rsid w:val="003F7E98"/>
    <w:rsid w:val="00400EE7"/>
    <w:rsid w:val="00401122"/>
    <w:rsid w:val="00401445"/>
    <w:rsid w:val="00401997"/>
    <w:rsid w:val="0040248F"/>
    <w:rsid w:val="004027B0"/>
    <w:rsid w:val="004032FA"/>
    <w:rsid w:val="004038E1"/>
    <w:rsid w:val="00403DB1"/>
    <w:rsid w:val="00403DD9"/>
    <w:rsid w:val="00404CE7"/>
    <w:rsid w:val="00404DCF"/>
    <w:rsid w:val="00404E6D"/>
    <w:rsid w:val="004052AC"/>
    <w:rsid w:val="004057E0"/>
    <w:rsid w:val="00405888"/>
    <w:rsid w:val="00406118"/>
    <w:rsid w:val="004062C4"/>
    <w:rsid w:val="00406D27"/>
    <w:rsid w:val="00407291"/>
    <w:rsid w:val="004077F0"/>
    <w:rsid w:val="00407893"/>
    <w:rsid w:val="00407D3D"/>
    <w:rsid w:val="00407E38"/>
    <w:rsid w:val="00407EA0"/>
    <w:rsid w:val="00410A52"/>
    <w:rsid w:val="00411EE2"/>
    <w:rsid w:val="00412893"/>
    <w:rsid w:val="0041307D"/>
    <w:rsid w:val="00413174"/>
    <w:rsid w:val="004133DE"/>
    <w:rsid w:val="00413BFC"/>
    <w:rsid w:val="00413FDD"/>
    <w:rsid w:val="004143B1"/>
    <w:rsid w:val="00414D51"/>
    <w:rsid w:val="0041567E"/>
    <w:rsid w:val="004156C1"/>
    <w:rsid w:val="004156C8"/>
    <w:rsid w:val="00415B03"/>
    <w:rsid w:val="004161FC"/>
    <w:rsid w:val="004167F5"/>
    <w:rsid w:val="00416951"/>
    <w:rsid w:val="0042010E"/>
    <w:rsid w:val="00420198"/>
    <w:rsid w:val="00420B13"/>
    <w:rsid w:val="00420C91"/>
    <w:rsid w:val="004217B0"/>
    <w:rsid w:val="00421C87"/>
    <w:rsid w:val="00421C8D"/>
    <w:rsid w:val="00422D9A"/>
    <w:rsid w:val="00424583"/>
    <w:rsid w:val="004245D4"/>
    <w:rsid w:val="00424AA6"/>
    <w:rsid w:val="0042506F"/>
    <w:rsid w:val="00425ABA"/>
    <w:rsid w:val="004260D7"/>
    <w:rsid w:val="00427832"/>
    <w:rsid w:val="00430039"/>
    <w:rsid w:val="00430234"/>
    <w:rsid w:val="004302FC"/>
    <w:rsid w:val="00430305"/>
    <w:rsid w:val="0043079C"/>
    <w:rsid w:val="00431004"/>
    <w:rsid w:val="00431726"/>
    <w:rsid w:val="00432B9E"/>
    <w:rsid w:val="0043357F"/>
    <w:rsid w:val="004339E0"/>
    <w:rsid w:val="00434186"/>
    <w:rsid w:val="00434743"/>
    <w:rsid w:val="004348AC"/>
    <w:rsid w:val="00435296"/>
    <w:rsid w:val="00435740"/>
    <w:rsid w:val="00435866"/>
    <w:rsid w:val="00435E65"/>
    <w:rsid w:val="0043629B"/>
    <w:rsid w:val="004366ED"/>
    <w:rsid w:val="004372DB"/>
    <w:rsid w:val="0043744F"/>
    <w:rsid w:val="00437914"/>
    <w:rsid w:val="00437E37"/>
    <w:rsid w:val="00440AEF"/>
    <w:rsid w:val="00440B5C"/>
    <w:rsid w:val="004427FF"/>
    <w:rsid w:val="00442833"/>
    <w:rsid w:val="0044406E"/>
    <w:rsid w:val="004441D9"/>
    <w:rsid w:val="004443F8"/>
    <w:rsid w:val="00444563"/>
    <w:rsid w:val="0044485F"/>
    <w:rsid w:val="004452D4"/>
    <w:rsid w:val="004453D8"/>
    <w:rsid w:val="00445EE2"/>
    <w:rsid w:val="00446F5B"/>
    <w:rsid w:val="00450BAC"/>
    <w:rsid w:val="00450BE5"/>
    <w:rsid w:val="00451D57"/>
    <w:rsid w:val="0045287C"/>
    <w:rsid w:val="00452C33"/>
    <w:rsid w:val="004541F3"/>
    <w:rsid w:val="00455BBA"/>
    <w:rsid w:val="00456D33"/>
    <w:rsid w:val="00457606"/>
    <w:rsid w:val="00457823"/>
    <w:rsid w:val="00457AE9"/>
    <w:rsid w:val="00461C35"/>
    <w:rsid w:val="00462335"/>
    <w:rsid w:val="00462CC3"/>
    <w:rsid w:val="0046329D"/>
    <w:rsid w:val="004632D8"/>
    <w:rsid w:val="004633EA"/>
    <w:rsid w:val="00463A30"/>
    <w:rsid w:val="004641B9"/>
    <w:rsid w:val="00464F0E"/>
    <w:rsid w:val="0046572A"/>
    <w:rsid w:val="00465C95"/>
    <w:rsid w:val="0046647C"/>
    <w:rsid w:val="00466FDE"/>
    <w:rsid w:val="00467BC8"/>
    <w:rsid w:val="00470CBF"/>
    <w:rsid w:val="0047157D"/>
    <w:rsid w:val="0047234E"/>
    <w:rsid w:val="00474B34"/>
    <w:rsid w:val="004757D7"/>
    <w:rsid w:val="00477032"/>
    <w:rsid w:val="004775BF"/>
    <w:rsid w:val="0047767E"/>
    <w:rsid w:val="004776E3"/>
    <w:rsid w:val="004779DC"/>
    <w:rsid w:val="00480BEB"/>
    <w:rsid w:val="004812CA"/>
    <w:rsid w:val="00481481"/>
    <w:rsid w:val="0048202F"/>
    <w:rsid w:val="004826AF"/>
    <w:rsid w:val="0048283E"/>
    <w:rsid w:val="00482967"/>
    <w:rsid w:val="004830BE"/>
    <w:rsid w:val="00483200"/>
    <w:rsid w:val="0048320C"/>
    <w:rsid w:val="004833F0"/>
    <w:rsid w:val="00483E96"/>
    <w:rsid w:val="00484377"/>
    <w:rsid w:val="004845C0"/>
    <w:rsid w:val="004854AA"/>
    <w:rsid w:val="00485625"/>
    <w:rsid w:val="00485BC8"/>
    <w:rsid w:val="004865B2"/>
    <w:rsid w:val="00486807"/>
    <w:rsid w:val="004869E1"/>
    <w:rsid w:val="00486A31"/>
    <w:rsid w:val="00486CD2"/>
    <w:rsid w:val="00487EF3"/>
    <w:rsid w:val="004905E3"/>
    <w:rsid w:val="004909A4"/>
    <w:rsid w:val="004916DB"/>
    <w:rsid w:val="0049197B"/>
    <w:rsid w:val="0049202F"/>
    <w:rsid w:val="00492525"/>
    <w:rsid w:val="004929C4"/>
    <w:rsid w:val="0049340F"/>
    <w:rsid w:val="00493B05"/>
    <w:rsid w:val="00493BAA"/>
    <w:rsid w:val="00493D1E"/>
    <w:rsid w:val="00493D35"/>
    <w:rsid w:val="00494422"/>
    <w:rsid w:val="00494544"/>
    <w:rsid w:val="004946D0"/>
    <w:rsid w:val="0049482A"/>
    <w:rsid w:val="00494A91"/>
    <w:rsid w:val="00494E77"/>
    <w:rsid w:val="00494EAD"/>
    <w:rsid w:val="00496C4B"/>
    <w:rsid w:val="00497580"/>
    <w:rsid w:val="004A0897"/>
    <w:rsid w:val="004A0BB4"/>
    <w:rsid w:val="004A0F9D"/>
    <w:rsid w:val="004A0FDB"/>
    <w:rsid w:val="004A1250"/>
    <w:rsid w:val="004A19BC"/>
    <w:rsid w:val="004A1C6C"/>
    <w:rsid w:val="004A211B"/>
    <w:rsid w:val="004A2A35"/>
    <w:rsid w:val="004A36A5"/>
    <w:rsid w:val="004A3C2D"/>
    <w:rsid w:val="004A48EC"/>
    <w:rsid w:val="004A55C4"/>
    <w:rsid w:val="004A58CC"/>
    <w:rsid w:val="004A61A3"/>
    <w:rsid w:val="004A6257"/>
    <w:rsid w:val="004A6274"/>
    <w:rsid w:val="004A65DB"/>
    <w:rsid w:val="004A6EDE"/>
    <w:rsid w:val="004A7602"/>
    <w:rsid w:val="004A7D9A"/>
    <w:rsid w:val="004B0198"/>
    <w:rsid w:val="004B0563"/>
    <w:rsid w:val="004B0F23"/>
    <w:rsid w:val="004B12A1"/>
    <w:rsid w:val="004B13B7"/>
    <w:rsid w:val="004B18B0"/>
    <w:rsid w:val="004B1B54"/>
    <w:rsid w:val="004B1F2F"/>
    <w:rsid w:val="004B322C"/>
    <w:rsid w:val="004B341F"/>
    <w:rsid w:val="004B38C4"/>
    <w:rsid w:val="004B398A"/>
    <w:rsid w:val="004B39CB"/>
    <w:rsid w:val="004B3CED"/>
    <w:rsid w:val="004B4131"/>
    <w:rsid w:val="004B417C"/>
    <w:rsid w:val="004B41D9"/>
    <w:rsid w:val="004B46CA"/>
    <w:rsid w:val="004B4B10"/>
    <w:rsid w:val="004B58E4"/>
    <w:rsid w:val="004B5C4D"/>
    <w:rsid w:val="004B5D5F"/>
    <w:rsid w:val="004B5F2B"/>
    <w:rsid w:val="004B66F2"/>
    <w:rsid w:val="004B71B8"/>
    <w:rsid w:val="004C0DBF"/>
    <w:rsid w:val="004C15F6"/>
    <w:rsid w:val="004C18FC"/>
    <w:rsid w:val="004C1978"/>
    <w:rsid w:val="004C1EEA"/>
    <w:rsid w:val="004C1F54"/>
    <w:rsid w:val="004C239A"/>
    <w:rsid w:val="004C4173"/>
    <w:rsid w:val="004C48C0"/>
    <w:rsid w:val="004C4E18"/>
    <w:rsid w:val="004C4E4E"/>
    <w:rsid w:val="004C502A"/>
    <w:rsid w:val="004C5717"/>
    <w:rsid w:val="004C597E"/>
    <w:rsid w:val="004C5FF7"/>
    <w:rsid w:val="004C6546"/>
    <w:rsid w:val="004C7593"/>
    <w:rsid w:val="004C7D4E"/>
    <w:rsid w:val="004D06D0"/>
    <w:rsid w:val="004D1BA5"/>
    <w:rsid w:val="004D2152"/>
    <w:rsid w:val="004D23B4"/>
    <w:rsid w:val="004D262B"/>
    <w:rsid w:val="004D2E09"/>
    <w:rsid w:val="004D33D8"/>
    <w:rsid w:val="004D3D16"/>
    <w:rsid w:val="004D40CC"/>
    <w:rsid w:val="004D494B"/>
    <w:rsid w:val="004D6147"/>
    <w:rsid w:val="004D63E8"/>
    <w:rsid w:val="004D649D"/>
    <w:rsid w:val="004D6B06"/>
    <w:rsid w:val="004D73A1"/>
    <w:rsid w:val="004D7579"/>
    <w:rsid w:val="004D7736"/>
    <w:rsid w:val="004E1BE9"/>
    <w:rsid w:val="004E2199"/>
    <w:rsid w:val="004E21E5"/>
    <w:rsid w:val="004E24D1"/>
    <w:rsid w:val="004E2F25"/>
    <w:rsid w:val="004E30ED"/>
    <w:rsid w:val="004E395D"/>
    <w:rsid w:val="004E433D"/>
    <w:rsid w:val="004E45A9"/>
    <w:rsid w:val="004E60DD"/>
    <w:rsid w:val="004E6147"/>
    <w:rsid w:val="004E6B01"/>
    <w:rsid w:val="004E6FAE"/>
    <w:rsid w:val="004E7161"/>
    <w:rsid w:val="004E73D3"/>
    <w:rsid w:val="004E7768"/>
    <w:rsid w:val="004E77C0"/>
    <w:rsid w:val="004F00BE"/>
    <w:rsid w:val="004F052D"/>
    <w:rsid w:val="004F1231"/>
    <w:rsid w:val="004F22A3"/>
    <w:rsid w:val="004F344F"/>
    <w:rsid w:val="004F3CCA"/>
    <w:rsid w:val="004F6153"/>
    <w:rsid w:val="004F6283"/>
    <w:rsid w:val="004F6812"/>
    <w:rsid w:val="004F7ECD"/>
    <w:rsid w:val="004F7F9C"/>
    <w:rsid w:val="0050003F"/>
    <w:rsid w:val="005002C7"/>
    <w:rsid w:val="00500E22"/>
    <w:rsid w:val="00502407"/>
    <w:rsid w:val="00502492"/>
    <w:rsid w:val="005029EE"/>
    <w:rsid w:val="00504A90"/>
    <w:rsid w:val="00504C06"/>
    <w:rsid w:val="00504C6C"/>
    <w:rsid w:val="00504EB0"/>
    <w:rsid w:val="0050587E"/>
    <w:rsid w:val="00506963"/>
    <w:rsid w:val="00506A24"/>
    <w:rsid w:val="005077E1"/>
    <w:rsid w:val="00507F7E"/>
    <w:rsid w:val="00512A2B"/>
    <w:rsid w:val="00512A8D"/>
    <w:rsid w:val="00512C94"/>
    <w:rsid w:val="00512F77"/>
    <w:rsid w:val="005136F1"/>
    <w:rsid w:val="00513E57"/>
    <w:rsid w:val="00514A6E"/>
    <w:rsid w:val="00516601"/>
    <w:rsid w:val="0051663C"/>
    <w:rsid w:val="0051675D"/>
    <w:rsid w:val="00516D6A"/>
    <w:rsid w:val="00517C69"/>
    <w:rsid w:val="005205AA"/>
    <w:rsid w:val="0052080E"/>
    <w:rsid w:val="00520DE6"/>
    <w:rsid w:val="00520F5F"/>
    <w:rsid w:val="005212DA"/>
    <w:rsid w:val="00522477"/>
    <w:rsid w:val="005225D1"/>
    <w:rsid w:val="005228FD"/>
    <w:rsid w:val="00523B9D"/>
    <w:rsid w:val="00523D03"/>
    <w:rsid w:val="00524A06"/>
    <w:rsid w:val="005253B7"/>
    <w:rsid w:val="00525BF9"/>
    <w:rsid w:val="005263FA"/>
    <w:rsid w:val="0052653E"/>
    <w:rsid w:val="0052654F"/>
    <w:rsid w:val="00526AA4"/>
    <w:rsid w:val="00526CAE"/>
    <w:rsid w:val="0052753B"/>
    <w:rsid w:val="00530518"/>
    <w:rsid w:val="0053162E"/>
    <w:rsid w:val="00531FEE"/>
    <w:rsid w:val="00531FFC"/>
    <w:rsid w:val="00532587"/>
    <w:rsid w:val="005326E5"/>
    <w:rsid w:val="00532ED6"/>
    <w:rsid w:val="00533307"/>
    <w:rsid w:val="00533501"/>
    <w:rsid w:val="00533730"/>
    <w:rsid w:val="0053388E"/>
    <w:rsid w:val="0053421A"/>
    <w:rsid w:val="0053441C"/>
    <w:rsid w:val="005350A5"/>
    <w:rsid w:val="00535A35"/>
    <w:rsid w:val="00536124"/>
    <w:rsid w:val="00536E3F"/>
    <w:rsid w:val="00537495"/>
    <w:rsid w:val="005376EB"/>
    <w:rsid w:val="00540826"/>
    <w:rsid w:val="0054183C"/>
    <w:rsid w:val="00541918"/>
    <w:rsid w:val="00541996"/>
    <w:rsid w:val="00541A26"/>
    <w:rsid w:val="00541A71"/>
    <w:rsid w:val="0054227A"/>
    <w:rsid w:val="005430D4"/>
    <w:rsid w:val="0054323F"/>
    <w:rsid w:val="005433BC"/>
    <w:rsid w:val="00543BFC"/>
    <w:rsid w:val="00543C18"/>
    <w:rsid w:val="00544027"/>
    <w:rsid w:val="0054566B"/>
    <w:rsid w:val="005458C0"/>
    <w:rsid w:val="00545957"/>
    <w:rsid w:val="005461E9"/>
    <w:rsid w:val="00546267"/>
    <w:rsid w:val="00546559"/>
    <w:rsid w:val="00546628"/>
    <w:rsid w:val="0054675D"/>
    <w:rsid w:val="00546B1D"/>
    <w:rsid w:val="00547A6A"/>
    <w:rsid w:val="00547DBE"/>
    <w:rsid w:val="00552338"/>
    <w:rsid w:val="0055237A"/>
    <w:rsid w:val="00553087"/>
    <w:rsid w:val="005530AC"/>
    <w:rsid w:val="005534AB"/>
    <w:rsid w:val="00553957"/>
    <w:rsid w:val="005548A1"/>
    <w:rsid w:val="00554DE7"/>
    <w:rsid w:val="00555027"/>
    <w:rsid w:val="0055597C"/>
    <w:rsid w:val="00556F51"/>
    <w:rsid w:val="005574DC"/>
    <w:rsid w:val="00557909"/>
    <w:rsid w:val="00557B40"/>
    <w:rsid w:val="00557B60"/>
    <w:rsid w:val="00560BF4"/>
    <w:rsid w:val="00560E12"/>
    <w:rsid w:val="005612FA"/>
    <w:rsid w:val="00561443"/>
    <w:rsid w:val="0056179C"/>
    <w:rsid w:val="00561905"/>
    <w:rsid w:val="005625EA"/>
    <w:rsid w:val="005626C9"/>
    <w:rsid w:val="00563143"/>
    <w:rsid w:val="00563179"/>
    <w:rsid w:val="0056339F"/>
    <w:rsid w:val="00563537"/>
    <w:rsid w:val="005643BD"/>
    <w:rsid w:val="00564BFB"/>
    <w:rsid w:val="00565CB6"/>
    <w:rsid w:val="00565CF4"/>
    <w:rsid w:val="00565F9D"/>
    <w:rsid w:val="005702C0"/>
    <w:rsid w:val="00570974"/>
    <w:rsid w:val="00570EA4"/>
    <w:rsid w:val="005725FE"/>
    <w:rsid w:val="00572697"/>
    <w:rsid w:val="005726D6"/>
    <w:rsid w:val="00573A4A"/>
    <w:rsid w:val="00574A4D"/>
    <w:rsid w:val="00574D88"/>
    <w:rsid w:val="0057595B"/>
    <w:rsid w:val="00575A68"/>
    <w:rsid w:val="0057672B"/>
    <w:rsid w:val="00576905"/>
    <w:rsid w:val="005769E0"/>
    <w:rsid w:val="0058028D"/>
    <w:rsid w:val="00580311"/>
    <w:rsid w:val="005803C1"/>
    <w:rsid w:val="0058135F"/>
    <w:rsid w:val="00581B9E"/>
    <w:rsid w:val="00581D7B"/>
    <w:rsid w:val="00581EAE"/>
    <w:rsid w:val="00582063"/>
    <w:rsid w:val="00582446"/>
    <w:rsid w:val="005826B8"/>
    <w:rsid w:val="00582BD4"/>
    <w:rsid w:val="00582CEA"/>
    <w:rsid w:val="005831BE"/>
    <w:rsid w:val="0058372A"/>
    <w:rsid w:val="00583BFD"/>
    <w:rsid w:val="00586592"/>
    <w:rsid w:val="00586AAB"/>
    <w:rsid w:val="00586CF3"/>
    <w:rsid w:val="00586E37"/>
    <w:rsid w:val="00587053"/>
    <w:rsid w:val="005875B4"/>
    <w:rsid w:val="00587FF9"/>
    <w:rsid w:val="0059045C"/>
    <w:rsid w:val="005919BA"/>
    <w:rsid w:val="00591CBD"/>
    <w:rsid w:val="005927D3"/>
    <w:rsid w:val="00592CC4"/>
    <w:rsid w:val="0059328C"/>
    <w:rsid w:val="0059379E"/>
    <w:rsid w:val="00594728"/>
    <w:rsid w:val="00594A7D"/>
    <w:rsid w:val="00594C9E"/>
    <w:rsid w:val="00595DB9"/>
    <w:rsid w:val="005973DE"/>
    <w:rsid w:val="00597455"/>
    <w:rsid w:val="005A03AE"/>
    <w:rsid w:val="005A055E"/>
    <w:rsid w:val="005A0DBF"/>
    <w:rsid w:val="005A1575"/>
    <w:rsid w:val="005A1830"/>
    <w:rsid w:val="005A28C1"/>
    <w:rsid w:val="005A345E"/>
    <w:rsid w:val="005A3532"/>
    <w:rsid w:val="005A3953"/>
    <w:rsid w:val="005A5AC3"/>
    <w:rsid w:val="005A5B0E"/>
    <w:rsid w:val="005A6626"/>
    <w:rsid w:val="005A699E"/>
    <w:rsid w:val="005A7DB4"/>
    <w:rsid w:val="005B02E1"/>
    <w:rsid w:val="005B0A0B"/>
    <w:rsid w:val="005B0B23"/>
    <w:rsid w:val="005B1345"/>
    <w:rsid w:val="005B1E29"/>
    <w:rsid w:val="005B2AC1"/>
    <w:rsid w:val="005B2C2D"/>
    <w:rsid w:val="005B2C3A"/>
    <w:rsid w:val="005B3E58"/>
    <w:rsid w:val="005B41B8"/>
    <w:rsid w:val="005B46D5"/>
    <w:rsid w:val="005B4986"/>
    <w:rsid w:val="005B4C42"/>
    <w:rsid w:val="005B51E1"/>
    <w:rsid w:val="005B5771"/>
    <w:rsid w:val="005B5CF1"/>
    <w:rsid w:val="005B6061"/>
    <w:rsid w:val="005B64B9"/>
    <w:rsid w:val="005B676F"/>
    <w:rsid w:val="005B71CE"/>
    <w:rsid w:val="005B7551"/>
    <w:rsid w:val="005B7AD9"/>
    <w:rsid w:val="005B7D56"/>
    <w:rsid w:val="005C0061"/>
    <w:rsid w:val="005C0B7C"/>
    <w:rsid w:val="005C1931"/>
    <w:rsid w:val="005C2605"/>
    <w:rsid w:val="005C2D4D"/>
    <w:rsid w:val="005C2F24"/>
    <w:rsid w:val="005C40A4"/>
    <w:rsid w:val="005C4D2B"/>
    <w:rsid w:val="005C51BD"/>
    <w:rsid w:val="005C5777"/>
    <w:rsid w:val="005C57FD"/>
    <w:rsid w:val="005C5D05"/>
    <w:rsid w:val="005C61BF"/>
    <w:rsid w:val="005C61D2"/>
    <w:rsid w:val="005C7187"/>
    <w:rsid w:val="005C7405"/>
    <w:rsid w:val="005C7448"/>
    <w:rsid w:val="005C74D9"/>
    <w:rsid w:val="005D003C"/>
    <w:rsid w:val="005D137F"/>
    <w:rsid w:val="005D1697"/>
    <w:rsid w:val="005D1D7D"/>
    <w:rsid w:val="005D25F5"/>
    <w:rsid w:val="005D27B4"/>
    <w:rsid w:val="005D401E"/>
    <w:rsid w:val="005D477E"/>
    <w:rsid w:val="005D4F05"/>
    <w:rsid w:val="005D4FB1"/>
    <w:rsid w:val="005D5050"/>
    <w:rsid w:val="005D528A"/>
    <w:rsid w:val="005D5481"/>
    <w:rsid w:val="005D60D8"/>
    <w:rsid w:val="005D7E5F"/>
    <w:rsid w:val="005E0AAC"/>
    <w:rsid w:val="005E0B21"/>
    <w:rsid w:val="005E0C78"/>
    <w:rsid w:val="005E10E4"/>
    <w:rsid w:val="005E176D"/>
    <w:rsid w:val="005E3133"/>
    <w:rsid w:val="005E3318"/>
    <w:rsid w:val="005E3362"/>
    <w:rsid w:val="005E385A"/>
    <w:rsid w:val="005E427C"/>
    <w:rsid w:val="005E44A6"/>
    <w:rsid w:val="005E5432"/>
    <w:rsid w:val="005E59EB"/>
    <w:rsid w:val="005E5B64"/>
    <w:rsid w:val="005E60F2"/>
    <w:rsid w:val="005E62B8"/>
    <w:rsid w:val="005E669D"/>
    <w:rsid w:val="005E6D1C"/>
    <w:rsid w:val="005E7CCC"/>
    <w:rsid w:val="005F05B3"/>
    <w:rsid w:val="005F0DA1"/>
    <w:rsid w:val="005F15FB"/>
    <w:rsid w:val="005F22A1"/>
    <w:rsid w:val="005F260C"/>
    <w:rsid w:val="005F2BC1"/>
    <w:rsid w:val="005F312E"/>
    <w:rsid w:val="005F3238"/>
    <w:rsid w:val="005F3557"/>
    <w:rsid w:val="005F3DDD"/>
    <w:rsid w:val="005F554F"/>
    <w:rsid w:val="005F6457"/>
    <w:rsid w:val="005F697C"/>
    <w:rsid w:val="005F729D"/>
    <w:rsid w:val="005F74A7"/>
    <w:rsid w:val="00600099"/>
    <w:rsid w:val="006000F3"/>
    <w:rsid w:val="0060021D"/>
    <w:rsid w:val="006005CE"/>
    <w:rsid w:val="006006D8"/>
    <w:rsid w:val="00601673"/>
    <w:rsid w:val="00602260"/>
    <w:rsid w:val="006029F4"/>
    <w:rsid w:val="00602A89"/>
    <w:rsid w:val="00602C89"/>
    <w:rsid w:val="00603A2B"/>
    <w:rsid w:val="0060495D"/>
    <w:rsid w:val="00604F00"/>
    <w:rsid w:val="00605B67"/>
    <w:rsid w:val="00611124"/>
    <w:rsid w:val="006118F5"/>
    <w:rsid w:val="00611EF2"/>
    <w:rsid w:val="00612A83"/>
    <w:rsid w:val="00613E77"/>
    <w:rsid w:val="00613EE5"/>
    <w:rsid w:val="006140EF"/>
    <w:rsid w:val="0061410B"/>
    <w:rsid w:val="0061507E"/>
    <w:rsid w:val="00615995"/>
    <w:rsid w:val="00615DCD"/>
    <w:rsid w:val="00615E92"/>
    <w:rsid w:val="00615EFB"/>
    <w:rsid w:val="006167AA"/>
    <w:rsid w:val="00616B93"/>
    <w:rsid w:val="00616C02"/>
    <w:rsid w:val="00616FB1"/>
    <w:rsid w:val="0061717A"/>
    <w:rsid w:val="00620569"/>
    <w:rsid w:val="006207C6"/>
    <w:rsid w:val="006208E5"/>
    <w:rsid w:val="00621EAB"/>
    <w:rsid w:val="00621EE7"/>
    <w:rsid w:val="006221AC"/>
    <w:rsid w:val="0062225C"/>
    <w:rsid w:val="00622EC2"/>
    <w:rsid w:val="00622F14"/>
    <w:rsid w:val="00623251"/>
    <w:rsid w:val="00623777"/>
    <w:rsid w:val="00623C05"/>
    <w:rsid w:val="006241FD"/>
    <w:rsid w:val="00624319"/>
    <w:rsid w:val="0062519A"/>
    <w:rsid w:val="00625EE1"/>
    <w:rsid w:val="00626017"/>
    <w:rsid w:val="00626542"/>
    <w:rsid w:val="00626924"/>
    <w:rsid w:val="00626A63"/>
    <w:rsid w:val="00630AE5"/>
    <w:rsid w:val="006311DD"/>
    <w:rsid w:val="0063120B"/>
    <w:rsid w:val="006312E9"/>
    <w:rsid w:val="006318DC"/>
    <w:rsid w:val="0063197F"/>
    <w:rsid w:val="006319D6"/>
    <w:rsid w:val="00631AA4"/>
    <w:rsid w:val="00631FF2"/>
    <w:rsid w:val="00632CF2"/>
    <w:rsid w:val="00633790"/>
    <w:rsid w:val="00634154"/>
    <w:rsid w:val="00634405"/>
    <w:rsid w:val="00634771"/>
    <w:rsid w:val="00636205"/>
    <w:rsid w:val="0063649A"/>
    <w:rsid w:val="00636E58"/>
    <w:rsid w:val="00637218"/>
    <w:rsid w:val="00637303"/>
    <w:rsid w:val="006375B5"/>
    <w:rsid w:val="0063783A"/>
    <w:rsid w:val="00637898"/>
    <w:rsid w:val="006379E4"/>
    <w:rsid w:val="0064020F"/>
    <w:rsid w:val="00640313"/>
    <w:rsid w:val="006404E2"/>
    <w:rsid w:val="00640957"/>
    <w:rsid w:val="00641045"/>
    <w:rsid w:val="00643DDB"/>
    <w:rsid w:val="00643EDE"/>
    <w:rsid w:val="006440D6"/>
    <w:rsid w:val="0064426A"/>
    <w:rsid w:val="0064580B"/>
    <w:rsid w:val="00645B0C"/>
    <w:rsid w:val="00646D6A"/>
    <w:rsid w:val="00647455"/>
    <w:rsid w:val="00647BF2"/>
    <w:rsid w:val="00647C03"/>
    <w:rsid w:val="006500A2"/>
    <w:rsid w:val="0065046F"/>
    <w:rsid w:val="00651395"/>
    <w:rsid w:val="00651432"/>
    <w:rsid w:val="00651693"/>
    <w:rsid w:val="00651A39"/>
    <w:rsid w:val="0065222E"/>
    <w:rsid w:val="00653022"/>
    <w:rsid w:val="00653108"/>
    <w:rsid w:val="0065396F"/>
    <w:rsid w:val="006545E3"/>
    <w:rsid w:val="006548A0"/>
    <w:rsid w:val="00655D99"/>
    <w:rsid w:val="006567A8"/>
    <w:rsid w:val="00656ED9"/>
    <w:rsid w:val="00657520"/>
    <w:rsid w:val="00660052"/>
    <w:rsid w:val="006605ED"/>
    <w:rsid w:val="0066093C"/>
    <w:rsid w:val="00660DEE"/>
    <w:rsid w:val="00661756"/>
    <w:rsid w:val="00661EC0"/>
    <w:rsid w:val="00662ABB"/>
    <w:rsid w:val="00662EA5"/>
    <w:rsid w:val="006630B9"/>
    <w:rsid w:val="006638CC"/>
    <w:rsid w:val="00663B6A"/>
    <w:rsid w:val="00663D82"/>
    <w:rsid w:val="00663F96"/>
    <w:rsid w:val="006652C1"/>
    <w:rsid w:val="00665660"/>
    <w:rsid w:val="00665F96"/>
    <w:rsid w:val="00666F8D"/>
    <w:rsid w:val="00667155"/>
    <w:rsid w:val="0066727C"/>
    <w:rsid w:val="00667D4B"/>
    <w:rsid w:val="00667F16"/>
    <w:rsid w:val="00670195"/>
    <w:rsid w:val="00671520"/>
    <w:rsid w:val="00671E1A"/>
    <w:rsid w:val="00673965"/>
    <w:rsid w:val="0067515A"/>
    <w:rsid w:val="006756F7"/>
    <w:rsid w:val="00675FD5"/>
    <w:rsid w:val="006761A0"/>
    <w:rsid w:val="00676838"/>
    <w:rsid w:val="00676C34"/>
    <w:rsid w:val="00680371"/>
    <w:rsid w:val="0068173D"/>
    <w:rsid w:val="0068226E"/>
    <w:rsid w:val="00682DF0"/>
    <w:rsid w:val="006836A9"/>
    <w:rsid w:val="00683840"/>
    <w:rsid w:val="00683FAA"/>
    <w:rsid w:val="00683FE8"/>
    <w:rsid w:val="00684188"/>
    <w:rsid w:val="00684FCF"/>
    <w:rsid w:val="006859DF"/>
    <w:rsid w:val="0068667B"/>
    <w:rsid w:val="00687334"/>
    <w:rsid w:val="00687BA8"/>
    <w:rsid w:val="00690CFF"/>
    <w:rsid w:val="006915E7"/>
    <w:rsid w:val="006918D8"/>
    <w:rsid w:val="006918DC"/>
    <w:rsid w:val="006921CF"/>
    <w:rsid w:val="0069221C"/>
    <w:rsid w:val="006931CB"/>
    <w:rsid w:val="00693247"/>
    <w:rsid w:val="00693FB7"/>
    <w:rsid w:val="006941A7"/>
    <w:rsid w:val="0069440F"/>
    <w:rsid w:val="00694AFB"/>
    <w:rsid w:val="0069577D"/>
    <w:rsid w:val="00695BBA"/>
    <w:rsid w:val="00695D9A"/>
    <w:rsid w:val="00697BC7"/>
    <w:rsid w:val="006A03D3"/>
    <w:rsid w:val="006A17DA"/>
    <w:rsid w:val="006A2A05"/>
    <w:rsid w:val="006A3403"/>
    <w:rsid w:val="006A389C"/>
    <w:rsid w:val="006A449B"/>
    <w:rsid w:val="006A44D4"/>
    <w:rsid w:val="006A494C"/>
    <w:rsid w:val="006A5429"/>
    <w:rsid w:val="006A5434"/>
    <w:rsid w:val="006A5F78"/>
    <w:rsid w:val="006A6112"/>
    <w:rsid w:val="006A7D12"/>
    <w:rsid w:val="006A7D88"/>
    <w:rsid w:val="006B0DEE"/>
    <w:rsid w:val="006B1939"/>
    <w:rsid w:val="006B1943"/>
    <w:rsid w:val="006B2486"/>
    <w:rsid w:val="006B2B3D"/>
    <w:rsid w:val="006B2BB7"/>
    <w:rsid w:val="006B34D3"/>
    <w:rsid w:val="006B41CE"/>
    <w:rsid w:val="006B4C24"/>
    <w:rsid w:val="006B51B2"/>
    <w:rsid w:val="006B5F94"/>
    <w:rsid w:val="006B6E9C"/>
    <w:rsid w:val="006B7B6C"/>
    <w:rsid w:val="006C01A8"/>
    <w:rsid w:val="006C11FE"/>
    <w:rsid w:val="006C2227"/>
    <w:rsid w:val="006C2ABC"/>
    <w:rsid w:val="006C2E03"/>
    <w:rsid w:val="006C35EC"/>
    <w:rsid w:val="006C43D9"/>
    <w:rsid w:val="006C519B"/>
    <w:rsid w:val="006C5DF2"/>
    <w:rsid w:val="006C6527"/>
    <w:rsid w:val="006C677D"/>
    <w:rsid w:val="006C6F38"/>
    <w:rsid w:val="006C773E"/>
    <w:rsid w:val="006D0586"/>
    <w:rsid w:val="006D07EC"/>
    <w:rsid w:val="006D0925"/>
    <w:rsid w:val="006D127A"/>
    <w:rsid w:val="006D1392"/>
    <w:rsid w:val="006D2242"/>
    <w:rsid w:val="006D288B"/>
    <w:rsid w:val="006D2A53"/>
    <w:rsid w:val="006D2F67"/>
    <w:rsid w:val="006D3B22"/>
    <w:rsid w:val="006D4BA3"/>
    <w:rsid w:val="006D60A7"/>
    <w:rsid w:val="006D6EFC"/>
    <w:rsid w:val="006D7734"/>
    <w:rsid w:val="006D7CDF"/>
    <w:rsid w:val="006D7D59"/>
    <w:rsid w:val="006D7D93"/>
    <w:rsid w:val="006D7EF1"/>
    <w:rsid w:val="006E0614"/>
    <w:rsid w:val="006E10BE"/>
    <w:rsid w:val="006E10E8"/>
    <w:rsid w:val="006E1234"/>
    <w:rsid w:val="006E25F9"/>
    <w:rsid w:val="006E3415"/>
    <w:rsid w:val="006E3579"/>
    <w:rsid w:val="006E3B04"/>
    <w:rsid w:val="006E3E2B"/>
    <w:rsid w:val="006E4235"/>
    <w:rsid w:val="006E5287"/>
    <w:rsid w:val="006E5336"/>
    <w:rsid w:val="006E5F1A"/>
    <w:rsid w:val="006E68C0"/>
    <w:rsid w:val="006E69C7"/>
    <w:rsid w:val="006E6B67"/>
    <w:rsid w:val="006E75D5"/>
    <w:rsid w:val="006F00AC"/>
    <w:rsid w:val="006F0550"/>
    <w:rsid w:val="006F1DA6"/>
    <w:rsid w:val="006F25B3"/>
    <w:rsid w:val="006F2ACF"/>
    <w:rsid w:val="006F2C2D"/>
    <w:rsid w:val="006F3B7E"/>
    <w:rsid w:val="006F4691"/>
    <w:rsid w:val="006F48EB"/>
    <w:rsid w:val="006F4C52"/>
    <w:rsid w:val="006F4D3F"/>
    <w:rsid w:val="006F5375"/>
    <w:rsid w:val="006F593E"/>
    <w:rsid w:val="006F620E"/>
    <w:rsid w:val="006F621F"/>
    <w:rsid w:val="006F62B8"/>
    <w:rsid w:val="006F6706"/>
    <w:rsid w:val="006F6998"/>
    <w:rsid w:val="006F6C48"/>
    <w:rsid w:val="006F786F"/>
    <w:rsid w:val="0070017E"/>
    <w:rsid w:val="007002BC"/>
    <w:rsid w:val="00700559"/>
    <w:rsid w:val="00700E16"/>
    <w:rsid w:val="00701D57"/>
    <w:rsid w:val="00701F30"/>
    <w:rsid w:val="00702041"/>
    <w:rsid w:val="007027A0"/>
    <w:rsid w:val="00703207"/>
    <w:rsid w:val="0070399F"/>
    <w:rsid w:val="00703B71"/>
    <w:rsid w:val="00705558"/>
    <w:rsid w:val="007056F4"/>
    <w:rsid w:val="0070600D"/>
    <w:rsid w:val="00706214"/>
    <w:rsid w:val="00706783"/>
    <w:rsid w:val="007072B2"/>
    <w:rsid w:val="007074DE"/>
    <w:rsid w:val="00707A6C"/>
    <w:rsid w:val="00707EC6"/>
    <w:rsid w:val="00710827"/>
    <w:rsid w:val="0071084E"/>
    <w:rsid w:val="00710C6E"/>
    <w:rsid w:val="00710DCC"/>
    <w:rsid w:val="00711070"/>
    <w:rsid w:val="0071146C"/>
    <w:rsid w:val="0071188A"/>
    <w:rsid w:val="00711998"/>
    <w:rsid w:val="00711F75"/>
    <w:rsid w:val="00712F22"/>
    <w:rsid w:val="00713930"/>
    <w:rsid w:val="007146A7"/>
    <w:rsid w:val="00715E9D"/>
    <w:rsid w:val="00715F25"/>
    <w:rsid w:val="0071625C"/>
    <w:rsid w:val="0071653F"/>
    <w:rsid w:val="007167C6"/>
    <w:rsid w:val="0071681A"/>
    <w:rsid w:val="00717CD7"/>
    <w:rsid w:val="00720405"/>
    <w:rsid w:val="00720718"/>
    <w:rsid w:val="007208E7"/>
    <w:rsid w:val="00721D3A"/>
    <w:rsid w:val="00722B94"/>
    <w:rsid w:val="00722EF5"/>
    <w:rsid w:val="00723251"/>
    <w:rsid w:val="00723637"/>
    <w:rsid w:val="00723724"/>
    <w:rsid w:val="00723747"/>
    <w:rsid w:val="007243F0"/>
    <w:rsid w:val="00724F49"/>
    <w:rsid w:val="007255B4"/>
    <w:rsid w:val="00725623"/>
    <w:rsid w:val="00726DFF"/>
    <w:rsid w:val="00730072"/>
    <w:rsid w:val="00730ABF"/>
    <w:rsid w:val="00730B58"/>
    <w:rsid w:val="0073128C"/>
    <w:rsid w:val="007320FC"/>
    <w:rsid w:val="007322E7"/>
    <w:rsid w:val="00732EE4"/>
    <w:rsid w:val="0073382E"/>
    <w:rsid w:val="0073407F"/>
    <w:rsid w:val="007364A3"/>
    <w:rsid w:val="007374FF"/>
    <w:rsid w:val="007378D5"/>
    <w:rsid w:val="00737E47"/>
    <w:rsid w:val="00740158"/>
    <w:rsid w:val="00740356"/>
    <w:rsid w:val="007408A7"/>
    <w:rsid w:val="00740A11"/>
    <w:rsid w:val="0074136E"/>
    <w:rsid w:val="00741887"/>
    <w:rsid w:val="00741A90"/>
    <w:rsid w:val="00741DEA"/>
    <w:rsid w:val="00741FF1"/>
    <w:rsid w:val="007427BD"/>
    <w:rsid w:val="00742D1A"/>
    <w:rsid w:val="00743E60"/>
    <w:rsid w:val="007443BE"/>
    <w:rsid w:val="00744C21"/>
    <w:rsid w:val="00744DE1"/>
    <w:rsid w:val="007451CD"/>
    <w:rsid w:val="007457C1"/>
    <w:rsid w:val="00745B0E"/>
    <w:rsid w:val="00746235"/>
    <w:rsid w:val="00746D2F"/>
    <w:rsid w:val="00747C3A"/>
    <w:rsid w:val="00750187"/>
    <w:rsid w:val="00750200"/>
    <w:rsid w:val="0075020A"/>
    <w:rsid w:val="007510FC"/>
    <w:rsid w:val="0075193C"/>
    <w:rsid w:val="00751D88"/>
    <w:rsid w:val="00751F80"/>
    <w:rsid w:val="00752C86"/>
    <w:rsid w:val="007532D7"/>
    <w:rsid w:val="00753C51"/>
    <w:rsid w:val="0075481D"/>
    <w:rsid w:val="007555A5"/>
    <w:rsid w:val="007562AD"/>
    <w:rsid w:val="007565CB"/>
    <w:rsid w:val="00756CE7"/>
    <w:rsid w:val="00757529"/>
    <w:rsid w:val="007602E9"/>
    <w:rsid w:val="00762854"/>
    <w:rsid w:val="00762F88"/>
    <w:rsid w:val="0076374F"/>
    <w:rsid w:val="007639A3"/>
    <w:rsid w:val="00764F19"/>
    <w:rsid w:val="007655EF"/>
    <w:rsid w:val="007657F5"/>
    <w:rsid w:val="0076605C"/>
    <w:rsid w:val="00766095"/>
    <w:rsid w:val="007669A9"/>
    <w:rsid w:val="007670C1"/>
    <w:rsid w:val="00767335"/>
    <w:rsid w:val="00767978"/>
    <w:rsid w:val="00767A6F"/>
    <w:rsid w:val="00771010"/>
    <w:rsid w:val="007712BA"/>
    <w:rsid w:val="007714C1"/>
    <w:rsid w:val="00772593"/>
    <w:rsid w:val="007726F0"/>
    <w:rsid w:val="00772734"/>
    <w:rsid w:val="007729F4"/>
    <w:rsid w:val="00773557"/>
    <w:rsid w:val="00774350"/>
    <w:rsid w:val="00775D59"/>
    <w:rsid w:val="00775ECE"/>
    <w:rsid w:val="00776384"/>
    <w:rsid w:val="007764DA"/>
    <w:rsid w:val="00777209"/>
    <w:rsid w:val="00777753"/>
    <w:rsid w:val="00780013"/>
    <w:rsid w:val="0078173D"/>
    <w:rsid w:val="00781D00"/>
    <w:rsid w:val="00782707"/>
    <w:rsid w:val="00782B18"/>
    <w:rsid w:val="00782E9A"/>
    <w:rsid w:val="00783B22"/>
    <w:rsid w:val="0078424F"/>
    <w:rsid w:val="007844A4"/>
    <w:rsid w:val="00784890"/>
    <w:rsid w:val="00784A61"/>
    <w:rsid w:val="00784C94"/>
    <w:rsid w:val="00785032"/>
    <w:rsid w:val="00785385"/>
    <w:rsid w:val="00785D59"/>
    <w:rsid w:val="00785E67"/>
    <w:rsid w:val="0078610C"/>
    <w:rsid w:val="00786709"/>
    <w:rsid w:val="007876F1"/>
    <w:rsid w:val="00787B30"/>
    <w:rsid w:val="00787BB3"/>
    <w:rsid w:val="007917D4"/>
    <w:rsid w:val="007920F2"/>
    <w:rsid w:val="007923E2"/>
    <w:rsid w:val="00792F20"/>
    <w:rsid w:val="00792F85"/>
    <w:rsid w:val="007933F7"/>
    <w:rsid w:val="00793510"/>
    <w:rsid w:val="0079412C"/>
    <w:rsid w:val="007941CA"/>
    <w:rsid w:val="00794827"/>
    <w:rsid w:val="00794CC2"/>
    <w:rsid w:val="00794E39"/>
    <w:rsid w:val="007961FA"/>
    <w:rsid w:val="00796229"/>
    <w:rsid w:val="007965D7"/>
    <w:rsid w:val="00796D6F"/>
    <w:rsid w:val="00797762"/>
    <w:rsid w:val="00797837"/>
    <w:rsid w:val="0079792E"/>
    <w:rsid w:val="007979B3"/>
    <w:rsid w:val="007A086A"/>
    <w:rsid w:val="007A0A30"/>
    <w:rsid w:val="007A0CA1"/>
    <w:rsid w:val="007A0FB8"/>
    <w:rsid w:val="007A1010"/>
    <w:rsid w:val="007A14A6"/>
    <w:rsid w:val="007A1BEA"/>
    <w:rsid w:val="007A21E5"/>
    <w:rsid w:val="007A297E"/>
    <w:rsid w:val="007A3837"/>
    <w:rsid w:val="007A4D45"/>
    <w:rsid w:val="007A5E6A"/>
    <w:rsid w:val="007A6C1B"/>
    <w:rsid w:val="007A76DB"/>
    <w:rsid w:val="007A7900"/>
    <w:rsid w:val="007B0273"/>
    <w:rsid w:val="007B122F"/>
    <w:rsid w:val="007B12E6"/>
    <w:rsid w:val="007B17AE"/>
    <w:rsid w:val="007B21E8"/>
    <w:rsid w:val="007B2769"/>
    <w:rsid w:val="007B2EA7"/>
    <w:rsid w:val="007B3C0D"/>
    <w:rsid w:val="007B3FE4"/>
    <w:rsid w:val="007B4153"/>
    <w:rsid w:val="007B5B3B"/>
    <w:rsid w:val="007B63B6"/>
    <w:rsid w:val="007B7BA7"/>
    <w:rsid w:val="007B7D39"/>
    <w:rsid w:val="007B7FBD"/>
    <w:rsid w:val="007C0108"/>
    <w:rsid w:val="007C0519"/>
    <w:rsid w:val="007C08A3"/>
    <w:rsid w:val="007C0924"/>
    <w:rsid w:val="007C0989"/>
    <w:rsid w:val="007C0A16"/>
    <w:rsid w:val="007C0DF0"/>
    <w:rsid w:val="007C0FC8"/>
    <w:rsid w:val="007C19AF"/>
    <w:rsid w:val="007C1B87"/>
    <w:rsid w:val="007C1DDA"/>
    <w:rsid w:val="007C20A6"/>
    <w:rsid w:val="007C2149"/>
    <w:rsid w:val="007C2E5C"/>
    <w:rsid w:val="007C3296"/>
    <w:rsid w:val="007C32C6"/>
    <w:rsid w:val="007C47FC"/>
    <w:rsid w:val="007C4A17"/>
    <w:rsid w:val="007C4B6E"/>
    <w:rsid w:val="007C50F9"/>
    <w:rsid w:val="007C54E4"/>
    <w:rsid w:val="007C5C7A"/>
    <w:rsid w:val="007C69FE"/>
    <w:rsid w:val="007C73D5"/>
    <w:rsid w:val="007C7695"/>
    <w:rsid w:val="007C7BFA"/>
    <w:rsid w:val="007D02A9"/>
    <w:rsid w:val="007D097D"/>
    <w:rsid w:val="007D158E"/>
    <w:rsid w:val="007D1BB1"/>
    <w:rsid w:val="007D1C1F"/>
    <w:rsid w:val="007D1E9A"/>
    <w:rsid w:val="007D1F57"/>
    <w:rsid w:val="007D368B"/>
    <w:rsid w:val="007D3E75"/>
    <w:rsid w:val="007D4AE5"/>
    <w:rsid w:val="007D5F73"/>
    <w:rsid w:val="007D6229"/>
    <w:rsid w:val="007D64FF"/>
    <w:rsid w:val="007D6764"/>
    <w:rsid w:val="007D6AE1"/>
    <w:rsid w:val="007D72BF"/>
    <w:rsid w:val="007D7314"/>
    <w:rsid w:val="007D7A40"/>
    <w:rsid w:val="007D7E1B"/>
    <w:rsid w:val="007E1903"/>
    <w:rsid w:val="007E1D43"/>
    <w:rsid w:val="007E23F5"/>
    <w:rsid w:val="007E2453"/>
    <w:rsid w:val="007E47E1"/>
    <w:rsid w:val="007E4C1B"/>
    <w:rsid w:val="007E4FC2"/>
    <w:rsid w:val="007E569D"/>
    <w:rsid w:val="007E5950"/>
    <w:rsid w:val="007E5DEF"/>
    <w:rsid w:val="007E721C"/>
    <w:rsid w:val="007E7CB6"/>
    <w:rsid w:val="007F0447"/>
    <w:rsid w:val="007F078A"/>
    <w:rsid w:val="007F08D1"/>
    <w:rsid w:val="007F0A69"/>
    <w:rsid w:val="007F0B76"/>
    <w:rsid w:val="007F14B3"/>
    <w:rsid w:val="007F25A0"/>
    <w:rsid w:val="007F260C"/>
    <w:rsid w:val="007F3389"/>
    <w:rsid w:val="007F3C6A"/>
    <w:rsid w:val="007F47B5"/>
    <w:rsid w:val="007F5A98"/>
    <w:rsid w:val="007F60FB"/>
    <w:rsid w:val="007F6ABC"/>
    <w:rsid w:val="007F6CBC"/>
    <w:rsid w:val="007F72F6"/>
    <w:rsid w:val="007F77AA"/>
    <w:rsid w:val="007F792A"/>
    <w:rsid w:val="007F7B5E"/>
    <w:rsid w:val="00800081"/>
    <w:rsid w:val="00801D5E"/>
    <w:rsid w:val="00801FA3"/>
    <w:rsid w:val="008026A3"/>
    <w:rsid w:val="0080417C"/>
    <w:rsid w:val="00804D24"/>
    <w:rsid w:val="00804EC1"/>
    <w:rsid w:val="00805D72"/>
    <w:rsid w:val="0080669B"/>
    <w:rsid w:val="00806B21"/>
    <w:rsid w:val="00806BCE"/>
    <w:rsid w:val="00806CFB"/>
    <w:rsid w:val="00806F40"/>
    <w:rsid w:val="00807133"/>
    <w:rsid w:val="00807442"/>
    <w:rsid w:val="00807995"/>
    <w:rsid w:val="008101A1"/>
    <w:rsid w:val="00811A5B"/>
    <w:rsid w:val="00811C4B"/>
    <w:rsid w:val="00811D91"/>
    <w:rsid w:val="008120E7"/>
    <w:rsid w:val="00812B3E"/>
    <w:rsid w:val="00813D28"/>
    <w:rsid w:val="00814212"/>
    <w:rsid w:val="008147B6"/>
    <w:rsid w:val="0081496F"/>
    <w:rsid w:val="00815A7B"/>
    <w:rsid w:val="0081603D"/>
    <w:rsid w:val="00816E9E"/>
    <w:rsid w:val="00817058"/>
    <w:rsid w:val="0081744A"/>
    <w:rsid w:val="00817A38"/>
    <w:rsid w:val="008203ED"/>
    <w:rsid w:val="00820639"/>
    <w:rsid w:val="0082129F"/>
    <w:rsid w:val="00821598"/>
    <w:rsid w:val="0082192F"/>
    <w:rsid w:val="00822AB6"/>
    <w:rsid w:val="00822B40"/>
    <w:rsid w:val="00822BCC"/>
    <w:rsid w:val="00823A96"/>
    <w:rsid w:val="00823AA4"/>
    <w:rsid w:val="00824048"/>
    <w:rsid w:val="008245E6"/>
    <w:rsid w:val="008248E4"/>
    <w:rsid w:val="00825D1C"/>
    <w:rsid w:val="008260E5"/>
    <w:rsid w:val="00826AAF"/>
    <w:rsid w:val="008273AA"/>
    <w:rsid w:val="00827FD2"/>
    <w:rsid w:val="00830585"/>
    <w:rsid w:val="00830EF2"/>
    <w:rsid w:val="0083177C"/>
    <w:rsid w:val="00831BE0"/>
    <w:rsid w:val="00831BFE"/>
    <w:rsid w:val="008324FD"/>
    <w:rsid w:val="00832786"/>
    <w:rsid w:val="00832E0A"/>
    <w:rsid w:val="00833140"/>
    <w:rsid w:val="0083390B"/>
    <w:rsid w:val="0083420C"/>
    <w:rsid w:val="008346EF"/>
    <w:rsid w:val="00834E85"/>
    <w:rsid w:val="008356BF"/>
    <w:rsid w:val="00835B54"/>
    <w:rsid w:val="00835C94"/>
    <w:rsid w:val="00835FAC"/>
    <w:rsid w:val="0083642D"/>
    <w:rsid w:val="00836BE0"/>
    <w:rsid w:val="0083721F"/>
    <w:rsid w:val="00837700"/>
    <w:rsid w:val="00837768"/>
    <w:rsid w:val="00841697"/>
    <w:rsid w:val="00841BEB"/>
    <w:rsid w:val="00841CE8"/>
    <w:rsid w:val="0084221A"/>
    <w:rsid w:val="00842284"/>
    <w:rsid w:val="008426E9"/>
    <w:rsid w:val="00842905"/>
    <w:rsid w:val="008435D7"/>
    <w:rsid w:val="00843653"/>
    <w:rsid w:val="00843B47"/>
    <w:rsid w:val="008449B6"/>
    <w:rsid w:val="00844DAD"/>
    <w:rsid w:val="00844F89"/>
    <w:rsid w:val="00845501"/>
    <w:rsid w:val="00845983"/>
    <w:rsid w:val="00845AE3"/>
    <w:rsid w:val="00846A68"/>
    <w:rsid w:val="00846D69"/>
    <w:rsid w:val="00847A37"/>
    <w:rsid w:val="00847CCA"/>
    <w:rsid w:val="00847F64"/>
    <w:rsid w:val="00850230"/>
    <w:rsid w:val="0085180B"/>
    <w:rsid w:val="00851A2F"/>
    <w:rsid w:val="00852215"/>
    <w:rsid w:val="00852B4A"/>
    <w:rsid w:val="008533D5"/>
    <w:rsid w:val="00853D90"/>
    <w:rsid w:val="00853EBA"/>
    <w:rsid w:val="008544C5"/>
    <w:rsid w:val="0085527F"/>
    <w:rsid w:val="0085542F"/>
    <w:rsid w:val="008555A1"/>
    <w:rsid w:val="00855D23"/>
    <w:rsid w:val="00855FFF"/>
    <w:rsid w:val="008563FA"/>
    <w:rsid w:val="008602A6"/>
    <w:rsid w:val="0086122E"/>
    <w:rsid w:val="00861445"/>
    <w:rsid w:val="00861753"/>
    <w:rsid w:val="00861AF1"/>
    <w:rsid w:val="00861BC6"/>
    <w:rsid w:val="00861DA3"/>
    <w:rsid w:val="00861DC6"/>
    <w:rsid w:val="0086204B"/>
    <w:rsid w:val="00862760"/>
    <w:rsid w:val="008627EF"/>
    <w:rsid w:val="00863DA0"/>
    <w:rsid w:val="008642B9"/>
    <w:rsid w:val="008642DB"/>
    <w:rsid w:val="00865760"/>
    <w:rsid w:val="00865F2A"/>
    <w:rsid w:val="00865FCB"/>
    <w:rsid w:val="0086695C"/>
    <w:rsid w:val="00866A0D"/>
    <w:rsid w:val="00866C55"/>
    <w:rsid w:val="00867164"/>
    <w:rsid w:val="008678FD"/>
    <w:rsid w:val="00867A7C"/>
    <w:rsid w:val="008704F8"/>
    <w:rsid w:val="0087110B"/>
    <w:rsid w:val="00871450"/>
    <w:rsid w:val="008718E0"/>
    <w:rsid w:val="00872375"/>
    <w:rsid w:val="00872B75"/>
    <w:rsid w:val="00872D39"/>
    <w:rsid w:val="00873886"/>
    <w:rsid w:val="008738DA"/>
    <w:rsid w:val="00873B80"/>
    <w:rsid w:val="00875221"/>
    <w:rsid w:val="00875388"/>
    <w:rsid w:val="00875630"/>
    <w:rsid w:val="00876119"/>
    <w:rsid w:val="008763D4"/>
    <w:rsid w:val="00877261"/>
    <w:rsid w:val="008801DE"/>
    <w:rsid w:val="0088062C"/>
    <w:rsid w:val="00880723"/>
    <w:rsid w:val="00880C40"/>
    <w:rsid w:val="0088105E"/>
    <w:rsid w:val="00881294"/>
    <w:rsid w:val="0088243C"/>
    <w:rsid w:val="008824F5"/>
    <w:rsid w:val="00882C22"/>
    <w:rsid w:val="00884127"/>
    <w:rsid w:val="00885592"/>
    <w:rsid w:val="00885FDC"/>
    <w:rsid w:val="0088629C"/>
    <w:rsid w:val="00886D54"/>
    <w:rsid w:val="00887451"/>
    <w:rsid w:val="008879BF"/>
    <w:rsid w:val="00887D0F"/>
    <w:rsid w:val="00887EA5"/>
    <w:rsid w:val="008902BF"/>
    <w:rsid w:val="008906E1"/>
    <w:rsid w:val="00890C6B"/>
    <w:rsid w:val="00890ECB"/>
    <w:rsid w:val="00890FF0"/>
    <w:rsid w:val="00891027"/>
    <w:rsid w:val="00891188"/>
    <w:rsid w:val="008912AA"/>
    <w:rsid w:val="00891A12"/>
    <w:rsid w:val="00892035"/>
    <w:rsid w:val="00892788"/>
    <w:rsid w:val="008929B1"/>
    <w:rsid w:val="00892C62"/>
    <w:rsid w:val="008932B4"/>
    <w:rsid w:val="00893920"/>
    <w:rsid w:val="00893C63"/>
    <w:rsid w:val="00894458"/>
    <w:rsid w:val="0089498F"/>
    <w:rsid w:val="00894CC0"/>
    <w:rsid w:val="00895B67"/>
    <w:rsid w:val="0089701B"/>
    <w:rsid w:val="008970F6"/>
    <w:rsid w:val="00897F15"/>
    <w:rsid w:val="008A03BA"/>
    <w:rsid w:val="008A07E1"/>
    <w:rsid w:val="008A094B"/>
    <w:rsid w:val="008A131D"/>
    <w:rsid w:val="008A1F5E"/>
    <w:rsid w:val="008A23A7"/>
    <w:rsid w:val="008A2F7F"/>
    <w:rsid w:val="008A3323"/>
    <w:rsid w:val="008A35A9"/>
    <w:rsid w:val="008A3AB0"/>
    <w:rsid w:val="008A3C07"/>
    <w:rsid w:val="008A3D75"/>
    <w:rsid w:val="008A4591"/>
    <w:rsid w:val="008A4F61"/>
    <w:rsid w:val="008A529F"/>
    <w:rsid w:val="008A64A4"/>
    <w:rsid w:val="008A6F13"/>
    <w:rsid w:val="008A7286"/>
    <w:rsid w:val="008B07D4"/>
    <w:rsid w:val="008B0AB3"/>
    <w:rsid w:val="008B0E4F"/>
    <w:rsid w:val="008B14A0"/>
    <w:rsid w:val="008B1669"/>
    <w:rsid w:val="008B2054"/>
    <w:rsid w:val="008B23F5"/>
    <w:rsid w:val="008B264E"/>
    <w:rsid w:val="008B2DF8"/>
    <w:rsid w:val="008B2FCD"/>
    <w:rsid w:val="008B47D9"/>
    <w:rsid w:val="008B4B1B"/>
    <w:rsid w:val="008B4DEB"/>
    <w:rsid w:val="008B5179"/>
    <w:rsid w:val="008B5875"/>
    <w:rsid w:val="008B6001"/>
    <w:rsid w:val="008B64DB"/>
    <w:rsid w:val="008B6515"/>
    <w:rsid w:val="008B7270"/>
    <w:rsid w:val="008B737A"/>
    <w:rsid w:val="008B73A6"/>
    <w:rsid w:val="008B77E5"/>
    <w:rsid w:val="008C0760"/>
    <w:rsid w:val="008C1617"/>
    <w:rsid w:val="008C1996"/>
    <w:rsid w:val="008C19AE"/>
    <w:rsid w:val="008C22BD"/>
    <w:rsid w:val="008C2688"/>
    <w:rsid w:val="008C2943"/>
    <w:rsid w:val="008C3195"/>
    <w:rsid w:val="008C3933"/>
    <w:rsid w:val="008C3AB1"/>
    <w:rsid w:val="008C43B5"/>
    <w:rsid w:val="008C45F6"/>
    <w:rsid w:val="008C4640"/>
    <w:rsid w:val="008C57FE"/>
    <w:rsid w:val="008C5ADC"/>
    <w:rsid w:val="008D152F"/>
    <w:rsid w:val="008D18C2"/>
    <w:rsid w:val="008D1EC3"/>
    <w:rsid w:val="008D226D"/>
    <w:rsid w:val="008D26C1"/>
    <w:rsid w:val="008D2978"/>
    <w:rsid w:val="008D2A04"/>
    <w:rsid w:val="008D2A27"/>
    <w:rsid w:val="008D2AF1"/>
    <w:rsid w:val="008D2C20"/>
    <w:rsid w:val="008D335F"/>
    <w:rsid w:val="008D39C4"/>
    <w:rsid w:val="008D3F91"/>
    <w:rsid w:val="008D40C3"/>
    <w:rsid w:val="008D438C"/>
    <w:rsid w:val="008D4BFD"/>
    <w:rsid w:val="008D557D"/>
    <w:rsid w:val="008D5BA9"/>
    <w:rsid w:val="008D6C76"/>
    <w:rsid w:val="008D7223"/>
    <w:rsid w:val="008D76EF"/>
    <w:rsid w:val="008D77A1"/>
    <w:rsid w:val="008E0556"/>
    <w:rsid w:val="008E0F1C"/>
    <w:rsid w:val="008E101C"/>
    <w:rsid w:val="008E139D"/>
    <w:rsid w:val="008E16E8"/>
    <w:rsid w:val="008E2A40"/>
    <w:rsid w:val="008E30EF"/>
    <w:rsid w:val="008E3392"/>
    <w:rsid w:val="008E4E37"/>
    <w:rsid w:val="008E4ECA"/>
    <w:rsid w:val="008E5204"/>
    <w:rsid w:val="008E5271"/>
    <w:rsid w:val="008E5BCC"/>
    <w:rsid w:val="008E5C66"/>
    <w:rsid w:val="008E6213"/>
    <w:rsid w:val="008E6BDD"/>
    <w:rsid w:val="008E75B1"/>
    <w:rsid w:val="008E777C"/>
    <w:rsid w:val="008F0283"/>
    <w:rsid w:val="008F04AB"/>
    <w:rsid w:val="008F0865"/>
    <w:rsid w:val="008F08B0"/>
    <w:rsid w:val="008F13F0"/>
    <w:rsid w:val="008F181D"/>
    <w:rsid w:val="008F1BCE"/>
    <w:rsid w:val="008F1C72"/>
    <w:rsid w:val="008F1DDA"/>
    <w:rsid w:val="008F1F83"/>
    <w:rsid w:val="008F2336"/>
    <w:rsid w:val="008F2C43"/>
    <w:rsid w:val="008F4928"/>
    <w:rsid w:val="008F4946"/>
    <w:rsid w:val="008F4B2A"/>
    <w:rsid w:val="008F60BC"/>
    <w:rsid w:val="008F6257"/>
    <w:rsid w:val="008F6353"/>
    <w:rsid w:val="008F6782"/>
    <w:rsid w:val="008F7551"/>
    <w:rsid w:val="008F7F0B"/>
    <w:rsid w:val="0090104E"/>
    <w:rsid w:val="0090248C"/>
    <w:rsid w:val="00902CAF"/>
    <w:rsid w:val="0090320B"/>
    <w:rsid w:val="00903AE3"/>
    <w:rsid w:val="00903E57"/>
    <w:rsid w:val="0090443D"/>
    <w:rsid w:val="00904454"/>
    <w:rsid w:val="00905179"/>
    <w:rsid w:val="00905FCD"/>
    <w:rsid w:val="00906292"/>
    <w:rsid w:val="0090668D"/>
    <w:rsid w:val="00906A56"/>
    <w:rsid w:val="009072AB"/>
    <w:rsid w:val="00907452"/>
    <w:rsid w:val="009078C4"/>
    <w:rsid w:val="0091024E"/>
    <w:rsid w:val="00910701"/>
    <w:rsid w:val="00910A8A"/>
    <w:rsid w:val="00910AB2"/>
    <w:rsid w:val="00910BEE"/>
    <w:rsid w:val="009113BD"/>
    <w:rsid w:val="00911720"/>
    <w:rsid w:val="0091202F"/>
    <w:rsid w:val="0091250D"/>
    <w:rsid w:val="0091287F"/>
    <w:rsid w:val="009130EE"/>
    <w:rsid w:val="00913400"/>
    <w:rsid w:val="00913654"/>
    <w:rsid w:val="00913679"/>
    <w:rsid w:val="00914F3A"/>
    <w:rsid w:val="00914F8F"/>
    <w:rsid w:val="009153F7"/>
    <w:rsid w:val="0091554D"/>
    <w:rsid w:val="00915834"/>
    <w:rsid w:val="00915DDB"/>
    <w:rsid w:val="0091727F"/>
    <w:rsid w:val="0091772F"/>
    <w:rsid w:val="00917B13"/>
    <w:rsid w:val="00920409"/>
    <w:rsid w:val="009204E7"/>
    <w:rsid w:val="00920D16"/>
    <w:rsid w:val="00921B50"/>
    <w:rsid w:val="009220FE"/>
    <w:rsid w:val="0092221A"/>
    <w:rsid w:val="00922837"/>
    <w:rsid w:val="00922F2A"/>
    <w:rsid w:val="00923992"/>
    <w:rsid w:val="00923B68"/>
    <w:rsid w:val="00924AAD"/>
    <w:rsid w:val="00925AAD"/>
    <w:rsid w:val="00925BCC"/>
    <w:rsid w:val="00925C57"/>
    <w:rsid w:val="00926CE2"/>
    <w:rsid w:val="009275E6"/>
    <w:rsid w:val="00927D8A"/>
    <w:rsid w:val="009308B2"/>
    <w:rsid w:val="009309C3"/>
    <w:rsid w:val="00930A2C"/>
    <w:rsid w:val="00931152"/>
    <w:rsid w:val="00931213"/>
    <w:rsid w:val="00931235"/>
    <w:rsid w:val="00931385"/>
    <w:rsid w:val="0093207A"/>
    <w:rsid w:val="0093269E"/>
    <w:rsid w:val="009332AE"/>
    <w:rsid w:val="00933AD1"/>
    <w:rsid w:val="00933C31"/>
    <w:rsid w:val="00933E1E"/>
    <w:rsid w:val="009343D9"/>
    <w:rsid w:val="0093546C"/>
    <w:rsid w:val="00936B51"/>
    <w:rsid w:val="00936BFE"/>
    <w:rsid w:val="009377F5"/>
    <w:rsid w:val="00937A21"/>
    <w:rsid w:val="00937BF0"/>
    <w:rsid w:val="00937D21"/>
    <w:rsid w:val="00937D64"/>
    <w:rsid w:val="00937F71"/>
    <w:rsid w:val="00937FC0"/>
    <w:rsid w:val="00940020"/>
    <w:rsid w:val="0094015C"/>
    <w:rsid w:val="00940526"/>
    <w:rsid w:val="0094074A"/>
    <w:rsid w:val="009407E7"/>
    <w:rsid w:val="00940F14"/>
    <w:rsid w:val="00940F30"/>
    <w:rsid w:val="009426E1"/>
    <w:rsid w:val="00942F29"/>
    <w:rsid w:val="00943927"/>
    <w:rsid w:val="00943E03"/>
    <w:rsid w:val="00944875"/>
    <w:rsid w:val="0094493D"/>
    <w:rsid w:val="00944F42"/>
    <w:rsid w:val="00945996"/>
    <w:rsid w:val="00946819"/>
    <w:rsid w:val="0094767A"/>
    <w:rsid w:val="00950C31"/>
    <w:rsid w:val="00951FE5"/>
    <w:rsid w:val="009522D8"/>
    <w:rsid w:val="009523F4"/>
    <w:rsid w:val="00952608"/>
    <w:rsid w:val="0095278F"/>
    <w:rsid w:val="00952D1A"/>
    <w:rsid w:val="0095324A"/>
    <w:rsid w:val="009532FA"/>
    <w:rsid w:val="00953C83"/>
    <w:rsid w:val="009542F1"/>
    <w:rsid w:val="009546A3"/>
    <w:rsid w:val="00955095"/>
    <w:rsid w:val="009550EA"/>
    <w:rsid w:val="00955AE9"/>
    <w:rsid w:val="00955CF4"/>
    <w:rsid w:val="00956205"/>
    <w:rsid w:val="0095681E"/>
    <w:rsid w:val="00956B01"/>
    <w:rsid w:val="00956E8B"/>
    <w:rsid w:val="009571EA"/>
    <w:rsid w:val="00957E12"/>
    <w:rsid w:val="00957FED"/>
    <w:rsid w:val="00960041"/>
    <w:rsid w:val="009604E5"/>
    <w:rsid w:val="0096074D"/>
    <w:rsid w:val="00960CD1"/>
    <w:rsid w:val="00960FDA"/>
    <w:rsid w:val="00961470"/>
    <w:rsid w:val="009619F7"/>
    <w:rsid w:val="00961D6B"/>
    <w:rsid w:val="009629C8"/>
    <w:rsid w:val="009635DF"/>
    <w:rsid w:val="009644C1"/>
    <w:rsid w:val="00964683"/>
    <w:rsid w:val="00964C85"/>
    <w:rsid w:val="00964DD1"/>
    <w:rsid w:val="0096533E"/>
    <w:rsid w:val="009658D7"/>
    <w:rsid w:val="00965A90"/>
    <w:rsid w:val="00966A87"/>
    <w:rsid w:val="00966B0F"/>
    <w:rsid w:val="009670B9"/>
    <w:rsid w:val="00967A2F"/>
    <w:rsid w:val="00967AB5"/>
    <w:rsid w:val="00970802"/>
    <w:rsid w:val="00971A0F"/>
    <w:rsid w:val="009724C1"/>
    <w:rsid w:val="00972991"/>
    <w:rsid w:val="00972E5C"/>
    <w:rsid w:val="009730F0"/>
    <w:rsid w:val="00973820"/>
    <w:rsid w:val="009739FC"/>
    <w:rsid w:val="00973ADE"/>
    <w:rsid w:val="00974687"/>
    <w:rsid w:val="00974B74"/>
    <w:rsid w:val="00975567"/>
    <w:rsid w:val="00975CE7"/>
    <w:rsid w:val="0097693E"/>
    <w:rsid w:val="0097795B"/>
    <w:rsid w:val="00977C0E"/>
    <w:rsid w:val="0098049C"/>
    <w:rsid w:val="00981198"/>
    <w:rsid w:val="0098144A"/>
    <w:rsid w:val="009814A1"/>
    <w:rsid w:val="00981B76"/>
    <w:rsid w:val="009827EE"/>
    <w:rsid w:val="00982EC0"/>
    <w:rsid w:val="00982F23"/>
    <w:rsid w:val="009838CB"/>
    <w:rsid w:val="009843CE"/>
    <w:rsid w:val="00985D68"/>
    <w:rsid w:val="0098657A"/>
    <w:rsid w:val="009870E1"/>
    <w:rsid w:val="00990033"/>
    <w:rsid w:val="00990785"/>
    <w:rsid w:val="00990CFE"/>
    <w:rsid w:val="00990ECB"/>
    <w:rsid w:val="00992198"/>
    <w:rsid w:val="0099222D"/>
    <w:rsid w:val="009930C6"/>
    <w:rsid w:val="00993277"/>
    <w:rsid w:val="00993464"/>
    <w:rsid w:val="00993710"/>
    <w:rsid w:val="00993C48"/>
    <w:rsid w:val="0099533D"/>
    <w:rsid w:val="00995480"/>
    <w:rsid w:val="009972EA"/>
    <w:rsid w:val="009974DA"/>
    <w:rsid w:val="0099796D"/>
    <w:rsid w:val="00997BCD"/>
    <w:rsid w:val="009A00C9"/>
    <w:rsid w:val="009A0BDD"/>
    <w:rsid w:val="009A1C2A"/>
    <w:rsid w:val="009A2880"/>
    <w:rsid w:val="009A330E"/>
    <w:rsid w:val="009A336F"/>
    <w:rsid w:val="009A36FB"/>
    <w:rsid w:val="009A38FE"/>
    <w:rsid w:val="009A5F6E"/>
    <w:rsid w:val="009A7075"/>
    <w:rsid w:val="009B10A5"/>
    <w:rsid w:val="009B166F"/>
    <w:rsid w:val="009B1B78"/>
    <w:rsid w:val="009B1BA1"/>
    <w:rsid w:val="009B21FE"/>
    <w:rsid w:val="009B256E"/>
    <w:rsid w:val="009B29FB"/>
    <w:rsid w:val="009B333C"/>
    <w:rsid w:val="009B3AD0"/>
    <w:rsid w:val="009B3E74"/>
    <w:rsid w:val="009B3F91"/>
    <w:rsid w:val="009B3FF0"/>
    <w:rsid w:val="009B46D5"/>
    <w:rsid w:val="009B4FE9"/>
    <w:rsid w:val="009B52DD"/>
    <w:rsid w:val="009B64A8"/>
    <w:rsid w:val="009B656C"/>
    <w:rsid w:val="009B6AA0"/>
    <w:rsid w:val="009B6D47"/>
    <w:rsid w:val="009B6F61"/>
    <w:rsid w:val="009B705F"/>
    <w:rsid w:val="009B72F8"/>
    <w:rsid w:val="009B73F2"/>
    <w:rsid w:val="009B7698"/>
    <w:rsid w:val="009B7AEF"/>
    <w:rsid w:val="009C0C85"/>
    <w:rsid w:val="009C13F0"/>
    <w:rsid w:val="009C19D7"/>
    <w:rsid w:val="009C27D4"/>
    <w:rsid w:val="009C2908"/>
    <w:rsid w:val="009C2B5D"/>
    <w:rsid w:val="009C317C"/>
    <w:rsid w:val="009C3BEF"/>
    <w:rsid w:val="009C3F76"/>
    <w:rsid w:val="009C4743"/>
    <w:rsid w:val="009C5079"/>
    <w:rsid w:val="009C51EB"/>
    <w:rsid w:val="009C6942"/>
    <w:rsid w:val="009C6B29"/>
    <w:rsid w:val="009C6C36"/>
    <w:rsid w:val="009C730B"/>
    <w:rsid w:val="009C7EA3"/>
    <w:rsid w:val="009C7F61"/>
    <w:rsid w:val="009D0B12"/>
    <w:rsid w:val="009D1363"/>
    <w:rsid w:val="009D2A32"/>
    <w:rsid w:val="009D2EB5"/>
    <w:rsid w:val="009D31F0"/>
    <w:rsid w:val="009D3F10"/>
    <w:rsid w:val="009D4084"/>
    <w:rsid w:val="009D4214"/>
    <w:rsid w:val="009D4D2A"/>
    <w:rsid w:val="009D4E58"/>
    <w:rsid w:val="009D4F34"/>
    <w:rsid w:val="009D51F9"/>
    <w:rsid w:val="009D5BF7"/>
    <w:rsid w:val="009D68C6"/>
    <w:rsid w:val="009D6D51"/>
    <w:rsid w:val="009D7524"/>
    <w:rsid w:val="009D7A55"/>
    <w:rsid w:val="009D7BF9"/>
    <w:rsid w:val="009E0407"/>
    <w:rsid w:val="009E0506"/>
    <w:rsid w:val="009E0DE0"/>
    <w:rsid w:val="009E0E54"/>
    <w:rsid w:val="009E15F7"/>
    <w:rsid w:val="009E1EF5"/>
    <w:rsid w:val="009E2354"/>
    <w:rsid w:val="009E304C"/>
    <w:rsid w:val="009E31DF"/>
    <w:rsid w:val="009E38A9"/>
    <w:rsid w:val="009E541B"/>
    <w:rsid w:val="009E57E5"/>
    <w:rsid w:val="009E581D"/>
    <w:rsid w:val="009E5A89"/>
    <w:rsid w:val="009E60B7"/>
    <w:rsid w:val="009E64A0"/>
    <w:rsid w:val="009E7120"/>
    <w:rsid w:val="009F0CBA"/>
    <w:rsid w:val="009F26AA"/>
    <w:rsid w:val="009F34AE"/>
    <w:rsid w:val="009F50D5"/>
    <w:rsid w:val="009F52BC"/>
    <w:rsid w:val="009F5685"/>
    <w:rsid w:val="009F6370"/>
    <w:rsid w:val="009F692D"/>
    <w:rsid w:val="009F6933"/>
    <w:rsid w:val="009F773D"/>
    <w:rsid w:val="00A00112"/>
    <w:rsid w:val="00A00F35"/>
    <w:rsid w:val="00A016A6"/>
    <w:rsid w:val="00A0188E"/>
    <w:rsid w:val="00A01ADC"/>
    <w:rsid w:val="00A01B79"/>
    <w:rsid w:val="00A01E68"/>
    <w:rsid w:val="00A04127"/>
    <w:rsid w:val="00A045C4"/>
    <w:rsid w:val="00A04755"/>
    <w:rsid w:val="00A0533F"/>
    <w:rsid w:val="00A05BC5"/>
    <w:rsid w:val="00A06B19"/>
    <w:rsid w:val="00A07842"/>
    <w:rsid w:val="00A10516"/>
    <w:rsid w:val="00A10CA0"/>
    <w:rsid w:val="00A10D87"/>
    <w:rsid w:val="00A114C2"/>
    <w:rsid w:val="00A11795"/>
    <w:rsid w:val="00A119EC"/>
    <w:rsid w:val="00A1211F"/>
    <w:rsid w:val="00A121CA"/>
    <w:rsid w:val="00A13151"/>
    <w:rsid w:val="00A1318B"/>
    <w:rsid w:val="00A132FE"/>
    <w:rsid w:val="00A13C11"/>
    <w:rsid w:val="00A13CB6"/>
    <w:rsid w:val="00A15335"/>
    <w:rsid w:val="00A15833"/>
    <w:rsid w:val="00A16358"/>
    <w:rsid w:val="00A16BB1"/>
    <w:rsid w:val="00A16E25"/>
    <w:rsid w:val="00A16F89"/>
    <w:rsid w:val="00A178E4"/>
    <w:rsid w:val="00A1791D"/>
    <w:rsid w:val="00A21AAD"/>
    <w:rsid w:val="00A21FE4"/>
    <w:rsid w:val="00A22847"/>
    <w:rsid w:val="00A22F3E"/>
    <w:rsid w:val="00A24281"/>
    <w:rsid w:val="00A25080"/>
    <w:rsid w:val="00A25228"/>
    <w:rsid w:val="00A253CC"/>
    <w:rsid w:val="00A254D5"/>
    <w:rsid w:val="00A25530"/>
    <w:rsid w:val="00A25D24"/>
    <w:rsid w:val="00A2670E"/>
    <w:rsid w:val="00A26BF8"/>
    <w:rsid w:val="00A26C4C"/>
    <w:rsid w:val="00A26EED"/>
    <w:rsid w:val="00A27147"/>
    <w:rsid w:val="00A27A34"/>
    <w:rsid w:val="00A27B4F"/>
    <w:rsid w:val="00A3054D"/>
    <w:rsid w:val="00A310E2"/>
    <w:rsid w:val="00A32B61"/>
    <w:rsid w:val="00A33247"/>
    <w:rsid w:val="00A33361"/>
    <w:rsid w:val="00A3360C"/>
    <w:rsid w:val="00A34356"/>
    <w:rsid w:val="00A343DA"/>
    <w:rsid w:val="00A3562A"/>
    <w:rsid w:val="00A356BD"/>
    <w:rsid w:val="00A357DD"/>
    <w:rsid w:val="00A36130"/>
    <w:rsid w:val="00A36D63"/>
    <w:rsid w:val="00A3706F"/>
    <w:rsid w:val="00A376B3"/>
    <w:rsid w:val="00A378D1"/>
    <w:rsid w:val="00A37C01"/>
    <w:rsid w:val="00A37DF8"/>
    <w:rsid w:val="00A40102"/>
    <w:rsid w:val="00A40201"/>
    <w:rsid w:val="00A405AF"/>
    <w:rsid w:val="00A410A0"/>
    <w:rsid w:val="00A41C2E"/>
    <w:rsid w:val="00A45094"/>
    <w:rsid w:val="00A45174"/>
    <w:rsid w:val="00A4526B"/>
    <w:rsid w:val="00A452C2"/>
    <w:rsid w:val="00A454CC"/>
    <w:rsid w:val="00A458DF"/>
    <w:rsid w:val="00A45B21"/>
    <w:rsid w:val="00A4642F"/>
    <w:rsid w:val="00A46919"/>
    <w:rsid w:val="00A4756E"/>
    <w:rsid w:val="00A47989"/>
    <w:rsid w:val="00A47A22"/>
    <w:rsid w:val="00A47A7D"/>
    <w:rsid w:val="00A5008D"/>
    <w:rsid w:val="00A5077A"/>
    <w:rsid w:val="00A51120"/>
    <w:rsid w:val="00A5162B"/>
    <w:rsid w:val="00A522CC"/>
    <w:rsid w:val="00A526AF"/>
    <w:rsid w:val="00A526DD"/>
    <w:rsid w:val="00A52CCC"/>
    <w:rsid w:val="00A53D13"/>
    <w:rsid w:val="00A54372"/>
    <w:rsid w:val="00A544FE"/>
    <w:rsid w:val="00A54A8A"/>
    <w:rsid w:val="00A54A90"/>
    <w:rsid w:val="00A54E54"/>
    <w:rsid w:val="00A551F7"/>
    <w:rsid w:val="00A554CC"/>
    <w:rsid w:val="00A55ECA"/>
    <w:rsid w:val="00A561EF"/>
    <w:rsid w:val="00A56760"/>
    <w:rsid w:val="00A568B9"/>
    <w:rsid w:val="00A56DBB"/>
    <w:rsid w:val="00A57575"/>
    <w:rsid w:val="00A603E5"/>
    <w:rsid w:val="00A6178C"/>
    <w:rsid w:val="00A6222B"/>
    <w:rsid w:val="00A6305F"/>
    <w:rsid w:val="00A63678"/>
    <w:rsid w:val="00A64152"/>
    <w:rsid w:val="00A642D9"/>
    <w:rsid w:val="00A644DF"/>
    <w:rsid w:val="00A64709"/>
    <w:rsid w:val="00A659FC"/>
    <w:rsid w:val="00A66FC0"/>
    <w:rsid w:val="00A674AC"/>
    <w:rsid w:val="00A67B0B"/>
    <w:rsid w:val="00A67C39"/>
    <w:rsid w:val="00A70515"/>
    <w:rsid w:val="00A7174D"/>
    <w:rsid w:val="00A7224F"/>
    <w:rsid w:val="00A72933"/>
    <w:rsid w:val="00A72946"/>
    <w:rsid w:val="00A73520"/>
    <w:rsid w:val="00A73823"/>
    <w:rsid w:val="00A739AF"/>
    <w:rsid w:val="00A73A36"/>
    <w:rsid w:val="00A7445C"/>
    <w:rsid w:val="00A7548D"/>
    <w:rsid w:val="00A75E02"/>
    <w:rsid w:val="00A762F7"/>
    <w:rsid w:val="00A7637F"/>
    <w:rsid w:val="00A77284"/>
    <w:rsid w:val="00A8036D"/>
    <w:rsid w:val="00A80531"/>
    <w:rsid w:val="00A81679"/>
    <w:rsid w:val="00A82408"/>
    <w:rsid w:val="00A824DA"/>
    <w:rsid w:val="00A82FE0"/>
    <w:rsid w:val="00A83016"/>
    <w:rsid w:val="00A83468"/>
    <w:rsid w:val="00A8363F"/>
    <w:rsid w:val="00A83768"/>
    <w:rsid w:val="00A8388D"/>
    <w:rsid w:val="00A8394D"/>
    <w:rsid w:val="00A84182"/>
    <w:rsid w:val="00A842B4"/>
    <w:rsid w:val="00A85205"/>
    <w:rsid w:val="00A856A5"/>
    <w:rsid w:val="00A86F62"/>
    <w:rsid w:val="00A87436"/>
    <w:rsid w:val="00A8768C"/>
    <w:rsid w:val="00A90AB1"/>
    <w:rsid w:val="00A90CB4"/>
    <w:rsid w:val="00A91AEF"/>
    <w:rsid w:val="00A91BCF"/>
    <w:rsid w:val="00A923A1"/>
    <w:rsid w:val="00A931A5"/>
    <w:rsid w:val="00A935C6"/>
    <w:rsid w:val="00A93AEB"/>
    <w:rsid w:val="00A942B3"/>
    <w:rsid w:val="00A947ED"/>
    <w:rsid w:val="00A96252"/>
    <w:rsid w:val="00A9643C"/>
    <w:rsid w:val="00A974B3"/>
    <w:rsid w:val="00AA012F"/>
    <w:rsid w:val="00AA0DE2"/>
    <w:rsid w:val="00AA12BB"/>
    <w:rsid w:val="00AA15EF"/>
    <w:rsid w:val="00AA2008"/>
    <w:rsid w:val="00AA22A5"/>
    <w:rsid w:val="00AA29C6"/>
    <w:rsid w:val="00AA30C8"/>
    <w:rsid w:val="00AA3406"/>
    <w:rsid w:val="00AA3948"/>
    <w:rsid w:val="00AA3D8F"/>
    <w:rsid w:val="00AA3F3F"/>
    <w:rsid w:val="00AA4454"/>
    <w:rsid w:val="00AA44EF"/>
    <w:rsid w:val="00AA4A21"/>
    <w:rsid w:val="00AA5FBE"/>
    <w:rsid w:val="00AA7363"/>
    <w:rsid w:val="00AA758C"/>
    <w:rsid w:val="00AB00A6"/>
    <w:rsid w:val="00AB1205"/>
    <w:rsid w:val="00AB12BC"/>
    <w:rsid w:val="00AB1ABE"/>
    <w:rsid w:val="00AB1E49"/>
    <w:rsid w:val="00AB1F72"/>
    <w:rsid w:val="00AB2191"/>
    <w:rsid w:val="00AB2623"/>
    <w:rsid w:val="00AB2A27"/>
    <w:rsid w:val="00AB3CB3"/>
    <w:rsid w:val="00AB550E"/>
    <w:rsid w:val="00AB5852"/>
    <w:rsid w:val="00AB5E7C"/>
    <w:rsid w:val="00AB65BE"/>
    <w:rsid w:val="00AB7658"/>
    <w:rsid w:val="00AB7943"/>
    <w:rsid w:val="00AB7F33"/>
    <w:rsid w:val="00AC040E"/>
    <w:rsid w:val="00AC0D14"/>
    <w:rsid w:val="00AC25A3"/>
    <w:rsid w:val="00AC349D"/>
    <w:rsid w:val="00AC42BB"/>
    <w:rsid w:val="00AC46A9"/>
    <w:rsid w:val="00AC47A4"/>
    <w:rsid w:val="00AC4C6E"/>
    <w:rsid w:val="00AC5DAB"/>
    <w:rsid w:val="00AC6633"/>
    <w:rsid w:val="00AC6C6A"/>
    <w:rsid w:val="00AD047D"/>
    <w:rsid w:val="00AD10AD"/>
    <w:rsid w:val="00AD1ACA"/>
    <w:rsid w:val="00AD2338"/>
    <w:rsid w:val="00AD2472"/>
    <w:rsid w:val="00AD252B"/>
    <w:rsid w:val="00AD2767"/>
    <w:rsid w:val="00AD3222"/>
    <w:rsid w:val="00AD36CE"/>
    <w:rsid w:val="00AD43AE"/>
    <w:rsid w:val="00AD46AE"/>
    <w:rsid w:val="00AD4E30"/>
    <w:rsid w:val="00AD54A8"/>
    <w:rsid w:val="00AD624A"/>
    <w:rsid w:val="00AD6CAF"/>
    <w:rsid w:val="00AD70C8"/>
    <w:rsid w:val="00AD7C23"/>
    <w:rsid w:val="00AE0412"/>
    <w:rsid w:val="00AE0516"/>
    <w:rsid w:val="00AE0697"/>
    <w:rsid w:val="00AE06FD"/>
    <w:rsid w:val="00AE1268"/>
    <w:rsid w:val="00AE12B8"/>
    <w:rsid w:val="00AE1A57"/>
    <w:rsid w:val="00AE1AC4"/>
    <w:rsid w:val="00AE1BD4"/>
    <w:rsid w:val="00AE21A3"/>
    <w:rsid w:val="00AE29EB"/>
    <w:rsid w:val="00AE2DE7"/>
    <w:rsid w:val="00AE2E88"/>
    <w:rsid w:val="00AE32FA"/>
    <w:rsid w:val="00AE346F"/>
    <w:rsid w:val="00AE357C"/>
    <w:rsid w:val="00AE3777"/>
    <w:rsid w:val="00AE419C"/>
    <w:rsid w:val="00AE5002"/>
    <w:rsid w:val="00AE5B35"/>
    <w:rsid w:val="00AE5FD7"/>
    <w:rsid w:val="00AE60D9"/>
    <w:rsid w:val="00AE6350"/>
    <w:rsid w:val="00AE6A9E"/>
    <w:rsid w:val="00AE7B82"/>
    <w:rsid w:val="00AF1018"/>
    <w:rsid w:val="00AF2355"/>
    <w:rsid w:val="00AF2438"/>
    <w:rsid w:val="00AF26AE"/>
    <w:rsid w:val="00AF29FB"/>
    <w:rsid w:val="00AF2B21"/>
    <w:rsid w:val="00AF3875"/>
    <w:rsid w:val="00AF450E"/>
    <w:rsid w:val="00AF4791"/>
    <w:rsid w:val="00AF4C0B"/>
    <w:rsid w:val="00AF5175"/>
    <w:rsid w:val="00AF56CB"/>
    <w:rsid w:val="00AF5884"/>
    <w:rsid w:val="00AF5B45"/>
    <w:rsid w:val="00AF5CB4"/>
    <w:rsid w:val="00AF64B1"/>
    <w:rsid w:val="00AF6AF4"/>
    <w:rsid w:val="00AF7AC9"/>
    <w:rsid w:val="00B0018A"/>
    <w:rsid w:val="00B00526"/>
    <w:rsid w:val="00B01620"/>
    <w:rsid w:val="00B021DF"/>
    <w:rsid w:val="00B0275D"/>
    <w:rsid w:val="00B02920"/>
    <w:rsid w:val="00B032EB"/>
    <w:rsid w:val="00B04174"/>
    <w:rsid w:val="00B0484B"/>
    <w:rsid w:val="00B0505D"/>
    <w:rsid w:val="00B054C7"/>
    <w:rsid w:val="00B065CB"/>
    <w:rsid w:val="00B0733A"/>
    <w:rsid w:val="00B0749C"/>
    <w:rsid w:val="00B07D92"/>
    <w:rsid w:val="00B10E11"/>
    <w:rsid w:val="00B12A1A"/>
    <w:rsid w:val="00B14DF4"/>
    <w:rsid w:val="00B1506D"/>
    <w:rsid w:val="00B1526F"/>
    <w:rsid w:val="00B154A3"/>
    <w:rsid w:val="00B1567D"/>
    <w:rsid w:val="00B15E43"/>
    <w:rsid w:val="00B1720D"/>
    <w:rsid w:val="00B203B8"/>
    <w:rsid w:val="00B2147C"/>
    <w:rsid w:val="00B2232A"/>
    <w:rsid w:val="00B22898"/>
    <w:rsid w:val="00B22F69"/>
    <w:rsid w:val="00B22FAF"/>
    <w:rsid w:val="00B23530"/>
    <w:rsid w:val="00B23FDE"/>
    <w:rsid w:val="00B24153"/>
    <w:rsid w:val="00B24D40"/>
    <w:rsid w:val="00B24E08"/>
    <w:rsid w:val="00B25322"/>
    <w:rsid w:val="00B26625"/>
    <w:rsid w:val="00B26C05"/>
    <w:rsid w:val="00B26F49"/>
    <w:rsid w:val="00B314F6"/>
    <w:rsid w:val="00B3166C"/>
    <w:rsid w:val="00B31BE0"/>
    <w:rsid w:val="00B31FA8"/>
    <w:rsid w:val="00B325F7"/>
    <w:rsid w:val="00B32CCD"/>
    <w:rsid w:val="00B33102"/>
    <w:rsid w:val="00B331DD"/>
    <w:rsid w:val="00B3347D"/>
    <w:rsid w:val="00B341DA"/>
    <w:rsid w:val="00B343C0"/>
    <w:rsid w:val="00B34434"/>
    <w:rsid w:val="00B3558B"/>
    <w:rsid w:val="00B35C3E"/>
    <w:rsid w:val="00B3694D"/>
    <w:rsid w:val="00B36B3E"/>
    <w:rsid w:val="00B36DA1"/>
    <w:rsid w:val="00B36E98"/>
    <w:rsid w:val="00B37412"/>
    <w:rsid w:val="00B37637"/>
    <w:rsid w:val="00B37E52"/>
    <w:rsid w:val="00B40556"/>
    <w:rsid w:val="00B408AE"/>
    <w:rsid w:val="00B40A31"/>
    <w:rsid w:val="00B40C56"/>
    <w:rsid w:val="00B40D71"/>
    <w:rsid w:val="00B412AC"/>
    <w:rsid w:val="00B414E8"/>
    <w:rsid w:val="00B416C0"/>
    <w:rsid w:val="00B41B63"/>
    <w:rsid w:val="00B4258F"/>
    <w:rsid w:val="00B43C8A"/>
    <w:rsid w:val="00B43E95"/>
    <w:rsid w:val="00B45C06"/>
    <w:rsid w:val="00B45D86"/>
    <w:rsid w:val="00B4627D"/>
    <w:rsid w:val="00B4665B"/>
    <w:rsid w:val="00B46EA6"/>
    <w:rsid w:val="00B47494"/>
    <w:rsid w:val="00B47F64"/>
    <w:rsid w:val="00B502D7"/>
    <w:rsid w:val="00B50ACB"/>
    <w:rsid w:val="00B5103A"/>
    <w:rsid w:val="00B51DA3"/>
    <w:rsid w:val="00B51DEA"/>
    <w:rsid w:val="00B52E8F"/>
    <w:rsid w:val="00B5306D"/>
    <w:rsid w:val="00B5480A"/>
    <w:rsid w:val="00B5517E"/>
    <w:rsid w:val="00B55525"/>
    <w:rsid w:val="00B55E5F"/>
    <w:rsid w:val="00B55F8F"/>
    <w:rsid w:val="00B55FBA"/>
    <w:rsid w:val="00B57485"/>
    <w:rsid w:val="00B57909"/>
    <w:rsid w:val="00B57E24"/>
    <w:rsid w:val="00B601B7"/>
    <w:rsid w:val="00B60670"/>
    <w:rsid w:val="00B611D7"/>
    <w:rsid w:val="00B624D2"/>
    <w:rsid w:val="00B62E19"/>
    <w:rsid w:val="00B631E8"/>
    <w:rsid w:val="00B63452"/>
    <w:rsid w:val="00B64AD4"/>
    <w:rsid w:val="00B65E31"/>
    <w:rsid w:val="00B6742F"/>
    <w:rsid w:val="00B674F7"/>
    <w:rsid w:val="00B67962"/>
    <w:rsid w:val="00B67A93"/>
    <w:rsid w:val="00B70770"/>
    <w:rsid w:val="00B707C7"/>
    <w:rsid w:val="00B71336"/>
    <w:rsid w:val="00B715A3"/>
    <w:rsid w:val="00B7250F"/>
    <w:rsid w:val="00B73289"/>
    <w:rsid w:val="00B733D2"/>
    <w:rsid w:val="00B7464D"/>
    <w:rsid w:val="00B74EF0"/>
    <w:rsid w:val="00B74F37"/>
    <w:rsid w:val="00B75DF7"/>
    <w:rsid w:val="00B76A35"/>
    <w:rsid w:val="00B77114"/>
    <w:rsid w:val="00B7742D"/>
    <w:rsid w:val="00B77EB4"/>
    <w:rsid w:val="00B8000E"/>
    <w:rsid w:val="00B80A51"/>
    <w:rsid w:val="00B80D41"/>
    <w:rsid w:val="00B81E86"/>
    <w:rsid w:val="00B82393"/>
    <w:rsid w:val="00B82452"/>
    <w:rsid w:val="00B82495"/>
    <w:rsid w:val="00B82F84"/>
    <w:rsid w:val="00B83A4C"/>
    <w:rsid w:val="00B83D21"/>
    <w:rsid w:val="00B83FC9"/>
    <w:rsid w:val="00B859A7"/>
    <w:rsid w:val="00B869E8"/>
    <w:rsid w:val="00B86E7E"/>
    <w:rsid w:val="00B8700D"/>
    <w:rsid w:val="00B87211"/>
    <w:rsid w:val="00B87ABF"/>
    <w:rsid w:val="00B90388"/>
    <w:rsid w:val="00B90829"/>
    <w:rsid w:val="00B91A73"/>
    <w:rsid w:val="00B91E7B"/>
    <w:rsid w:val="00B92710"/>
    <w:rsid w:val="00B92846"/>
    <w:rsid w:val="00B931D4"/>
    <w:rsid w:val="00B93AAF"/>
    <w:rsid w:val="00B940C2"/>
    <w:rsid w:val="00B9442B"/>
    <w:rsid w:val="00B94888"/>
    <w:rsid w:val="00B961C8"/>
    <w:rsid w:val="00B9654C"/>
    <w:rsid w:val="00B966C4"/>
    <w:rsid w:val="00B969E1"/>
    <w:rsid w:val="00B96AC0"/>
    <w:rsid w:val="00B97D78"/>
    <w:rsid w:val="00BA0240"/>
    <w:rsid w:val="00BA0301"/>
    <w:rsid w:val="00BA0661"/>
    <w:rsid w:val="00BA084A"/>
    <w:rsid w:val="00BA0990"/>
    <w:rsid w:val="00BA0F21"/>
    <w:rsid w:val="00BA18EA"/>
    <w:rsid w:val="00BA1CC6"/>
    <w:rsid w:val="00BA1DE6"/>
    <w:rsid w:val="00BA237C"/>
    <w:rsid w:val="00BA2DBE"/>
    <w:rsid w:val="00BA35AE"/>
    <w:rsid w:val="00BA3A38"/>
    <w:rsid w:val="00BA4265"/>
    <w:rsid w:val="00BA44F4"/>
    <w:rsid w:val="00BA4504"/>
    <w:rsid w:val="00BA47AC"/>
    <w:rsid w:val="00BA488B"/>
    <w:rsid w:val="00BA4B60"/>
    <w:rsid w:val="00BA533F"/>
    <w:rsid w:val="00BA6DC5"/>
    <w:rsid w:val="00BA72C2"/>
    <w:rsid w:val="00BA75DA"/>
    <w:rsid w:val="00BA7E49"/>
    <w:rsid w:val="00BB0477"/>
    <w:rsid w:val="00BB0667"/>
    <w:rsid w:val="00BB2A26"/>
    <w:rsid w:val="00BB3179"/>
    <w:rsid w:val="00BB360E"/>
    <w:rsid w:val="00BB3678"/>
    <w:rsid w:val="00BB3943"/>
    <w:rsid w:val="00BB3F38"/>
    <w:rsid w:val="00BB4226"/>
    <w:rsid w:val="00BB4FD0"/>
    <w:rsid w:val="00BB5A38"/>
    <w:rsid w:val="00BB603F"/>
    <w:rsid w:val="00BB60A7"/>
    <w:rsid w:val="00BB67FC"/>
    <w:rsid w:val="00BB6E27"/>
    <w:rsid w:val="00BB73FC"/>
    <w:rsid w:val="00BB77C1"/>
    <w:rsid w:val="00BC082E"/>
    <w:rsid w:val="00BC0B1C"/>
    <w:rsid w:val="00BC1144"/>
    <w:rsid w:val="00BC127F"/>
    <w:rsid w:val="00BC12ED"/>
    <w:rsid w:val="00BC20A7"/>
    <w:rsid w:val="00BC301B"/>
    <w:rsid w:val="00BC31F0"/>
    <w:rsid w:val="00BC325E"/>
    <w:rsid w:val="00BC3397"/>
    <w:rsid w:val="00BC3B06"/>
    <w:rsid w:val="00BC5DEB"/>
    <w:rsid w:val="00BC61BC"/>
    <w:rsid w:val="00BC656E"/>
    <w:rsid w:val="00BC7039"/>
    <w:rsid w:val="00BC73EC"/>
    <w:rsid w:val="00BC7C69"/>
    <w:rsid w:val="00BC7DBA"/>
    <w:rsid w:val="00BD0071"/>
    <w:rsid w:val="00BD0CE7"/>
    <w:rsid w:val="00BD0DA1"/>
    <w:rsid w:val="00BD140D"/>
    <w:rsid w:val="00BD16C5"/>
    <w:rsid w:val="00BD1F75"/>
    <w:rsid w:val="00BD1FDB"/>
    <w:rsid w:val="00BD2332"/>
    <w:rsid w:val="00BD2C6A"/>
    <w:rsid w:val="00BD2F76"/>
    <w:rsid w:val="00BD324A"/>
    <w:rsid w:val="00BD33B8"/>
    <w:rsid w:val="00BD400F"/>
    <w:rsid w:val="00BD40E0"/>
    <w:rsid w:val="00BD4D81"/>
    <w:rsid w:val="00BD4F3E"/>
    <w:rsid w:val="00BD5594"/>
    <w:rsid w:val="00BD5F63"/>
    <w:rsid w:val="00BD6131"/>
    <w:rsid w:val="00BD61C5"/>
    <w:rsid w:val="00BD7ACE"/>
    <w:rsid w:val="00BE00D8"/>
    <w:rsid w:val="00BE0CC6"/>
    <w:rsid w:val="00BE12A2"/>
    <w:rsid w:val="00BE1FAA"/>
    <w:rsid w:val="00BE2754"/>
    <w:rsid w:val="00BE2905"/>
    <w:rsid w:val="00BE38FC"/>
    <w:rsid w:val="00BE4D99"/>
    <w:rsid w:val="00BE53A7"/>
    <w:rsid w:val="00BE54F8"/>
    <w:rsid w:val="00BE5723"/>
    <w:rsid w:val="00BE5993"/>
    <w:rsid w:val="00BE63C3"/>
    <w:rsid w:val="00BE6995"/>
    <w:rsid w:val="00BE69B6"/>
    <w:rsid w:val="00BE75B5"/>
    <w:rsid w:val="00BE7CEE"/>
    <w:rsid w:val="00BF08E4"/>
    <w:rsid w:val="00BF142C"/>
    <w:rsid w:val="00BF1771"/>
    <w:rsid w:val="00BF1C1F"/>
    <w:rsid w:val="00BF2D7E"/>
    <w:rsid w:val="00BF38E1"/>
    <w:rsid w:val="00BF3CF2"/>
    <w:rsid w:val="00BF3EB4"/>
    <w:rsid w:val="00BF4080"/>
    <w:rsid w:val="00BF5EFD"/>
    <w:rsid w:val="00BF5F1F"/>
    <w:rsid w:val="00BF7052"/>
    <w:rsid w:val="00BF739E"/>
    <w:rsid w:val="00BF7B28"/>
    <w:rsid w:val="00C003E2"/>
    <w:rsid w:val="00C01851"/>
    <w:rsid w:val="00C02BB3"/>
    <w:rsid w:val="00C02DB0"/>
    <w:rsid w:val="00C02EDE"/>
    <w:rsid w:val="00C04D33"/>
    <w:rsid w:val="00C04F56"/>
    <w:rsid w:val="00C06899"/>
    <w:rsid w:val="00C06AF8"/>
    <w:rsid w:val="00C06B5F"/>
    <w:rsid w:val="00C06BAA"/>
    <w:rsid w:val="00C07AAD"/>
    <w:rsid w:val="00C1017C"/>
    <w:rsid w:val="00C10AC4"/>
    <w:rsid w:val="00C11243"/>
    <w:rsid w:val="00C11381"/>
    <w:rsid w:val="00C11383"/>
    <w:rsid w:val="00C1144A"/>
    <w:rsid w:val="00C11573"/>
    <w:rsid w:val="00C11968"/>
    <w:rsid w:val="00C120A7"/>
    <w:rsid w:val="00C121E5"/>
    <w:rsid w:val="00C127FD"/>
    <w:rsid w:val="00C131E0"/>
    <w:rsid w:val="00C133F8"/>
    <w:rsid w:val="00C134A9"/>
    <w:rsid w:val="00C1360C"/>
    <w:rsid w:val="00C1373B"/>
    <w:rsid w:val="00C1381B"/>
    <w:rsid w:val="00C15399"/>
    <w:rsid w:val="00C1601A"/>
    <w:rsid w:val="00C1675B"/>
    <w:rsid w:val="00C16A0D"/>
    <w:rsid w:val="00C16BF7"/>
    <w:rsid w:val="00C1752E"/>
    <w:rsid w:val="00C17564"/>
    <w:rsid w:val="00C17B44"/>
    <w:rsid w:val="00C2077F"/>
    <w:rsid w:val="00C21F87"/>
    <w:rsid w:val="00C22A83"/>
    <w:rsid w:val="00C238D8"/>
    <w:rsid w:val="00C239E9"/>
    <w:rsid w:val="00C23A8D"/>
    <w:rsid w:val="00C23BDA"/>
    <w:rsid w:val="00C245FD"/>
    <w:rsid w:val="00C24EB5"/>
    <w:rsid w:val="00C24F03"/>
    <w:rsid w:val="00C25A32"/>
    <w:rsid w:val="00C26A65"/>
    <w:rsid w:val="00C27D69"/>
    <w:rsid w:val="00C3037B"/>
    <w:rsid w:val="00C30486"/>
    <w:rsid w:val="00C304BF"/>
    <w:rsid w:val="00C30547"/>
    <w:rsid w:val="00C3057E"/>
    <w:rsid w:val="00C30CF3"/>
    <w:rsid w:val="00C310D4"/>
    <w:rsid w:val="00C316DA"/>
    <w:rsid w:val="00C31B23"/>
    <w:rsid w:val="00C323AD"/>
    <w:rsid w:val="00C33C4A"/>
    <w:rsid w:val="00C361DD"/>
    <w:rsid w:val="00C362DA"/>
    <w:rsid w:val="00C36B0C"/>
    <w:rsid w:val="00C37ACA"/>
    <w:rsid w:val="00C40B6C"/>
    <w:rsid w:val="00C4146C"/>
    <w:rsid w:val="00C41B45"/>
    <w:rsid w:val="00C43878"/>
    <w:rsid w:val="00C44687"/>
    <w:rsid w:val="00C44E7F"/>
    <w:rsid w:val="00C44F27"/>
    <w:rsid w:val="00C458F5"/>
    <w:rsid w:val="00C46F58"/>
    <w:rsid w:val="00C4756B"/>
    <w:rsid w:val="00C5022D"/>
    <w:rsid w:val="00C518B5"/>
    <w:rsid w:val="00C51C64"/>
    <w:rsid w:val="00C52099"/>
    <w:rsid w:val="00C52AFD"/>
    <w:rsid w:val="00C52E64"/>
    <w:rsid w:val="00C53C02"/>
    <w:rsid w:val="00C53CFB"/>
    <w:rsid w:val="00C54254"/>
    <w:rsid w:val="00C548F3"/>
    <w:rsid w:val="00C55244"/>
    <w:rsid w:val="00C55436"/>
    <w:rsid w:val="00C555AF"/>
    <w:rsid w:val="00C55CA9"/>
    <w:rsid w:val="00C56A54"/>
    <w:rsid w:val="00C57B1C"/>
    <w:rsid w:val="00C60A88"/>
    <w:rsid w:val="00C60ED0"/>
    <w:rsid w:val="00C60ED2"/>
    <w:rsid w:val="00C6129F"/>
    <w:rsid w:val="00C61F0B"/>
    <w:rsid w:val="00C62CB7"/>
    <w:rsid w:val="00C63D41"/>
    <w:rsid w:val="00C65C48"/>
    <w:rsid w:val="00C665C6"/>
    <w:rsid w:val="00C6664C"/>
    <w:rsid w:val="00C66B55"/>
    <w:rsid w:val="00C701B3"/>
    <w:rsid w:val="00C70989"/>
    <w:rsid w:val="00C70BFC"/>
    <w:rsid w:val="00C70C23"/>
    <w:rsid w:val="00C71D18"/>
    <w:rsid w:val="00C71F5A"/>
    <w:rsid w:val="00C725D8"/>
    <w:rsid w:val="00C73321"/>
    <w:rsid w:val="00C73D20"/>
    <w:rsid w:val="00C764EB"/>
    <w:rsid w:val="00C766BA"/>
    <w:rsid w:val="00C766CC"/>
    <w:rsid w:val="00C802BF"/>
    <w:rsid w:val="00C8040B"/>
    <w:rsid w:val="00C804F4"/>
    <w:rsid w:val="00C8080A"/>
    <w:rsid w:val="00C80C2F"/>
    <w:rsid w:val="00C80C82"/>
    <w:rsid w:val="00C80EC1"/>
    <w:rsid w:val="00C8131B"/>
    <w:rsid w:val="00C81849"/>
    <w:rsid w:val="00C81A33"/>
    <w:rsid w:val="00C8394A"/>
    <w:rsid w:val="00C845E7"/>
    <w:rsid w:val="00C84C71"/>
    <w:rsid w:val="00C85E32"/>
    <w:rsid w:val="00C86AD1"/>
    <w:rsid w:val="00C875F3"/>
    <w:rsid w:val="00C90C59"/>
    <w:rsid w:val="00C917FF"/>
    <w:rsid w:val="00C92B17"/>
    <w:rsid w:val="00C92B7F"/>
    <w:rsid w:val="00C92CFA"/>
    <w:rsid w:val="00C92E1B"/>
    <w:rsid w:val="00C92EBA"/>
    <w:rsid w:val="00C92F09"/>
    <w:rsid w:val="00C92F87"/>
    <w:rsid w:val="00C930E8"/>
    <w:rsid w:val="00C9352D"/>
    <w:rsid w:val="00C9365F"/>
    <w:rsid w:val="00C93D83"/>
    <w:rsid w:val="00C9425F"/>
    <w:rsid w:val="00C94E72"/>
    <w:rsid w:val="00C95981"/>
    <w:rsid w:val="00C9618C"/>
    <w:rsid w:val="00C96577"/>
    <w:rsid w:val="00C96781"/>
    <w:rsid w:val="00CA08AC"/>
    <w:rsid w:val="00CA09DF"/>
    <w:rsid w:val="00CA267E"/>
    <w:rsid w:val="00CA29F8"/>
    <w:rsid w:val="00CA3349"/>
    <w:rsid w:val="00CA3FCE"/>
    <w:rsid w:val="00CA475A"/>
    <w:rsid w:val="00CA52FA"/>
    <w:rsid w:val="00CA532E"/>
    <w:rsid w:val="00CA5AA9"/>
    <w:rsid w:val="00CA605D"/>
    <w:rsid w:val="00CA6269"/>
    <w:rsid w:val="00CA7249"/>
    <w:rsid w:val="00CA7B54"/>
    <w:rsid w:val="00CA7F5B"/>
    <w:rsid w:val="00CB0453"/>
    <w:rsid w:val="00CB0E9D"/>
    <w:rsid w:val="00CB10C3"/>
    <w:rsid w:val="00CB1ADE"/>
    <w:rsid w:val="00CB1D07"/>
    <w:rsid w:val="00CB1EA0"/>
    <w:rsid w:val="00CB25F6"/>
    <w:rsid w:val="00CB2C20"/>
    <w:rsid w:val="00CB3E38"/>
    <w:rsid w:val="00CB3FF3"/>
    <w:rsid w:val="00CB4D7B"/>
    <w:rsid w:val="00CB4EEF"/>
    <w:rsid w:val="00CB54CF"/>
    <w:rsid w:val="00CB63FD"/>
    <w:rsid w:val="00CB6480"/>
    <w:rsid w:val="00CB687A"/>
    <w:rsid w:val="00CB6A57"/>
    <w:rsid w:val="00CB720C"/>
    <w:rsid w:val="00CC0411"/>
    <w:rsid w:val="00CC158E"/>
    <w:rsid w:val="00CC16EC"/>
    <w:rsid w:val="00CC20B7"/>
    <w:rsid w:val="00CC259D"/>
    <w:rsid w:val="00CC2E2E"/>
    <w:rsid w:val="00CC3D89"/>
    <w:rsid w:val="00CC43D5"/>
    <w:rsid w:val="00CC4DFE"/>
    <w:rsid w:val="00CC4E56"/>
    <w:rsid w:val="00CC5668"/>
    <w:rsid w:val="00CC5AC0"/>
    <w:rsid w:val="00CC616C"/>
    <w:rsid w:val="00CC6D3E"/>
    <w:rsid w:val="00CC73A1"/>
    <w:rsid w:val="00CC7444"/>
    <w:rsid w:val="00CC7A88"/>
    <w:rsid w:val="00CC7C0D"/>
    <w:rsid w:val="00CD0280"/>
    <w:rsid w:val="00CD0BAB"/>
    <w:rsid w:val="00CD223C"/>
    <w:rsid w:val="00CD2EA8"/>
    <w:rsid w:val="00CD327F"/>
    <w:rsid w:val="00CD37FE"/>
    <w:rsid w:val="00CD3EC3"/>
    <w:rsid w:val="00CD4186"/>
    <w:rsid w:val="00CD4BA3"/>
    <w:rsid w:val="00CD4BC2"/>
    <w:rsid w:val="00CD543C"/>
    <w:rsid w:val="00CD623C"/>
    <w:rsid w:val="00CD7080"/>
    <w:rsid w:val="00CD70EC"/>
    <w:rsid w:val="00CD73FA"/>
    <w:rsid w:val="00CD757B"/>
    <w:rsid w:val="00CD7FDE"/>
    <w:rsid w:val="00CE0F29"/>
    <w:rsid w:val="00CE10EF"/>
    <w:rsid w:val="00CE1132"/>
    <w:rsid w:val="00CE1543"/>
    <w:rsid w:val="00CE1B45"/>
    <w:rsid w:val="00CE2033"/>
    <w:rsid w:val="00CE3AD4"/>
    <w:rsid w:val="00CE3BDE"/>
    <w:rsid w:val="00CE40EC"/>
    <w:rsid w:val="00CE4D62"/>
    <w:rsid w:val="00CE4F2D"/>
    <w:rsid w:val="00CE569D"/>
    <w:rsid w:val="00CE5FFA"/>
    <w:rsid w:val="00CE6D84"/>
    <w:rsid w:val="00CE72C4"/>
    <w:rsid w:val="00CE72F1"/>
    <w:rsid w:val="00CE78BA"/>
    <w:rsid w:val="00CF0603"/>
    <w:rsid w:val="00CF0E09"/>
    <w:rsid w:val="00CF14A4"/>
    <w:rsid w:val="00CF163B"/>
    <w:rsid w:val="00CF17C0"/>
    <w:rsid w:val="00CF1DB4"/>
    <w:rsid w:val="00CF2474"/>
    <w:rsid w:val="00CF29C9"/>
    <w:rsid w:val="00CF326B"/>
    <w:rsid w:val="00CF37C7"/>
    <w:rsid w:val="00CF42A9"/>
    <w:rsid w:val="00CF44A4"/>
    <w:rsid w:val="00CF45D1"/>
    <w:rsid w:val="00CF461E"/>
    <w:rsid w:val="00CF4855"/>
    <w:rsid w:val="00CF562A"/>
    <w:rsid w:val="00CF576E"/>
    <w:rsid w:val="00CF5FD2"/>
    <w:rsid w:val="00CF6198"/>
    <w:rsid w:val="00CF62E5"/>
    <w:rsid w:val="00CF67F6"/>
    <w:rsid w:val="00CF6E43"/>
    <w:rsid w:val="00CF78CC"/>
    <w:rsid w:val="00D00168"/>
    <w:rsid w:val="00D01490"/>
    <w:rsid w:val="00D028DA"/>
    <w:rsid w:val="00D02A6D"/>
    <w:rsid w:val="00D0304F"/>
    <w:rsid w:val="00D0404D"/>
    <w:rsid w:val="00D04335"/>
    <w:rsid w:val="00D049E7"/>
    <w:rsid w:val="00D049EB"/>
    <w:rsid w:val="00D0615C"/>
    <w:rsid w:val="00D06879"/>
    <w:rsid w:val="00D068C2"/>
    <w:rsid w:val="00D07A39"/>
    <w:rsid w:val="00D10354"/>
    <w:rsid w:val="00D1094B"/>
    <w:rsid w:val="00D11BD2"/>
    <w:rsid w:val="00D11D86"/>
    <w:rsid w:val="00D12273"/>
    <w:rsid w:val="00D122BF"/>
    <w:rsid w:val="00D12615"/>
    <w:rsid w:val="00D130C6"/>
    <w:rsid w:val="00D13178"/>
    <w:rsid w:val="00D132CC"/>
    <w:rsid w:val="00D14C48"/>
    <w:rsid w:val="00D14CCD"/>
    <w:rsid w:val="00D14FB7"/>
    <w:rsid w:val="00D1536D"/>
    <w:rsid w:val="00D15C03"/>
    <w:rsid w:val="00D172BE"/>
    <w:rsid w:val="00D1730C"/>
    <w:rsid w:val="00D17969"/>
    <w:rsid w:val="00D2063E"/>
    <w:rsid w:val="00D2073F"/>
    <w:rsid w:val="00D20B01"/>
    <w:rsid w:val="00D20B34"/>
    <w:rsid w:val="00D20ED4"/>
    <w:rsid w:val="00D21478"/>
    <w:rsid w:val="00D2160C"/>
    <w:rsid w:val="00D23AE6"/>
    <w:rsid w:val="00D23BDC"/>
    <w:rsid w:val="00D2481F"/>
    <w:rsid w:val="00D25080"/>
    <w:rsid w:val="00D26760"/>
    <w:rsid w:val="00D26C83"/>
    <w:rsid w:val="00D26CCC"/>
    <w:rsid w:val="00D27157"/>
    <w:rsid w:val="00D27ED0"/>
    <w:rsid w:val="00D27FA2"/>
    <w:rsid w:val="00D30266"/>
    <w:rsid w:val="00D3092B"/>
    <w:rsid w:val="00D31469"/>
    <w:rsid w:val="00D31652"/>
    <w:rsid w:val="00D317BE"/>
    <w:rsid w:val="00D32C18"/>
    <w:rsid w:val="00D33994"/>
    <w:rsid w:val="00D345F7"/>
    <w:rsid w:val="00D34A8D"/>
    <w:rsid w:val="00D34BC3"/>
    <w:rsid w:val="00D350A5"/>
    <w:rsid w:val="00D3572B"/>
    <w:rsid w:val="00D36699"/>
    <w:rsid w:val="00D373C1"/>
    <w:rsid w:val="00D40B3A"/>
    <w:rsid w:val="00D410E0"/>
    <w:rsid w:val="00D41144"/>
    <w:rsid w:val="00D41222"/>
    <w:rsid w:val="00D41281"/>
    <w:rsid w:val="00D4134B"/>
    <w:rsid w:val="00D4138C"/>
    <w:rsid w:val="00D414A9"/>
    <w:rsid w:val="00D43FB0"/>
    <w:rsid w:val="00D440C4"/>
    <w:rsid w:val="00D443F8"/>
    <w:rsid w:val="00D447DA"/>
    <w:rsid w:val="00D45F8C"/>
    <w:rsid w:val="00D47285"/>
    <w:rsid w:val="00D479FF"/>
    <w:rsid w:val="00D47EEB"/>
    <w:rsid w:val="00D50424"/>
    <w:rsid w:val="00D50C68"/>
    <w:rsid w:val="00D50FFF"/>
    <w:rsid w:val="00D51899"/>
    <w:rsid w:val="00D520E3"/>
    <w:rsid w:val="00D52115"/>
    <w:rsid w:val="00D521BB"/>
    <w:rsid w:val="00D52447"/>
    <w:rsid w:val="00D52F86"/>
    <w:rsid w:val="00D53140"/>
    <w:rsid w:val="00D54DF7"/>
    <w:rsid w:val="00D5531B"/>
    <w:rsid w:val="00D5552F"/>
    <w:rsid w:val="00D5591E"/>
    <w:rsid w:val="00D55987"/>
    <w:rsid w:val="00D55C72"/>
    <w:rsid w:val="00D56379"/>
    <w:rsid w:val="00D563C9"/>
    <w:rsid w:val="00D563EB"/>
    <w:rsid w:val="00D57001"/>
    <w:rsid w:val="00D5771D"/>
    <w:rsid w:val="00D577EE"/>
    <w:rsid w:val="00D57B16"/>
    <w:rsid w:val="00D57D2D"/>
    <w:rsid w:val="00D6198C"/>
    <w:rsid w:val="00D62034"/>
    <w:rsid w:val="00D62411"/>
    <w:rsid w:val="00D63372"/>
    <w:rsid w:val="00D63CBD"/>
    <w:rsid w:val="00D63D3C"/>
    <w:rsid w:val="00D63F82"/>
    <w:rsid w:val="00D65094"/>
    <w:rsid w:val="00D65136"/>
    <w:rsid w:val="00D656FC"/>
    <w:rsid w:val="00D65713"/>
    <w:rsid w:val="00D65D89"/>
    <w:rsid w:val="00D65FF7"/>
    <w:rsid w:val="00D6606C"/>
    <w:rsid w:val="00D668F0"/>
    <w:rsid w:val="00D66EFE"/>
    <w:rsid w:val="00D676A0"/>
    <w:rsid w:val="00D67B6B"/>
    <w:rsid w:val="00D711DF"/>
    <w:rsid w:val="00D71586"/>
    <w:rsid w:val="00D719F7"/>
    <w:rsid w:val="00D71D3A"/>
    <w:rsid w:val="00D742E7"/>
    <w:rsid w:val="00D744C2"/>
    <w:rsid w:val="00D74B95"/>
    <w:rsid w:val="00D7592B"/>
    <w:rsid w:val="00D75B46"/>
    <w:rsid w:val="00D75FC8"/>
    <w:rsid w:val="00D76088"/>
    <w:rsid w:val="00D76E10"/>
    <w:rsid w:val="00D770E4"/>
    <w:rsid w:val="00D77BAA"/>
    <w:rsid w:val="00D80A6B"/>
    <w:rsid w:val="00D82565"/>
    <w:rsid w:val="00D828BC"/>
    <w:rsid w:val="00D8320C"/>
    <w:rsid w:val="00D841A0"/>
    <w:rsid w:val="00D84585"/>
    <w:rsid w:val="00D84935"/>
    <w:rsid w:val="00D8540F"/>
    <w:rsid w:val="00D8545C"/>
    <w:rsid w:val="00D86A60"/>
    <w:rsid w:val="00D86AF8"/>
    <w:rsid w:val="00D86D94"/>
    <w:rsid w:val="00D86DBA"/>
    <w:rsid w:val="00D87898"/>
    <w:rsid w:val="00D87E3E"/>
    <w:rsid w:val="00D91575"/>
    <w:rsid w:val="00D9157F"/>
    <w:rsid w:val="00D918D7"/>
    <w:rsid w:val="00D91E30"/>
    <w:rsid w:val="00D92DD4"/>
    <w:rsid w:val="00D93145"/>
    <w:rsid w:val="00D93605"/>
    <w:rsid w:val="00D938A1"/>
    <w:rsid w:val="00D93947"/>
    <w:rsid w:val="00D940BC"/>
    <w:rsid w:val="00D94EBA"/>
    <w:rsid w:val="00D95033"/>
    <w:rsid w:val="00D950A8"/>
    <w:rsid w:val="00D95231"/>
    <w:rsid w:val="00D953FD"/>
    <w:rsid w:val="00D95E4E"/>
    <w:rsid w:val="00D9704F"/>
    <w:rsid w:val="00D975DD"/>
    <w:rsid w:val="00D9796E"/>
    <w:rsid w:val="00D97B60"/>
    <w:rsid w:val="00DA0AD9"/>
    <w:rsid w:val="00DA0CDB"/>
    <w:rsid w:val="00DA0D2F"/>
    <w:rsid w:val="00DA10B2"/>
    <w:rsid w:val="00DA1118"/>
    <w:rsid w:val="00DA1348"/>
    <w:rsid w:val="00DA1B9A"/>
    <w:rsid w:val="00DA1CD5"/>
    <w:rsid w:val="00DA1D56"/>
    <w:rsid w:val="00DA20C4"/>
    <w:rsid w:val="00DA28A8"/>
    <w:rsid w:val="00DA2C07"/>
    <w:rsid w:val="00DA2F3D"/>
    <w:rsid w:val="00DA3521"/>
    <w:rsid w:val="00DA3CEF"/>
    <w:rsid w:val="00DA46BF"/>
    <w:rsid w:val="00DA487D"/>
    <w:rsid w:val="00DA4B03"/>
    <w:rsid w:val="00DA5C45"/>
    <w:rsid w:val="00DA6451"/>
    <w:rsid w:val="00DA6AC6"/>
    <w:rsid w:val="00DA6D12"/>
    <w:rsid w:val="00DA719C"/>
    <w:rsid w:val="00DA727C"/>
    <w:rsid w:val="00DA7511"/>
    <w:rsid w:val="00DB0222"/>
    <w:rsid w:val="00DB0BCC"/>
    <w:rsid w:val="00DB143B"/>
    <w:rsid w:val="00DB1493"/>
    <w:rsid w:val="00DB1A85"/>
    <w:rsid w:val="00DB2649"/>
    <w:rsid w:val="00DB2824"/>
    <w:rsid w:val="00DB2E86"/>
    <w:rsid w:val="00DB3376"/>
    <w:rsid w:val="00DB3D1E"/>
    <w:rsid w:val="00DB42C3"/>
    <w:rsid w:val="00DB54AD"/>
    <w:rsid w:val="00DB58D1"/>
    <w:rsid w:val="00DB5FF1"/>
    <w:rsid w:val="00DB64EC"/>
    <w:rsid w:val="00DB7122"/>
    <w:rsid w:val="00DB755B"/>
    <w:rsid w:val="00DB783F"/>
    <w:rsid w:val="00DC0369"/>
    <w:rsid w:val="00DC083D"/>
    <w:rsid w:val="00DC0BE4"/>
    <w:rsid w:val="00DC0C6A"/>
    <w:rsid w:val="00DC0D17"/>
    <w:rsid w:val="00DC152B"/>
    <w:rsid w:val="00DC3BD5"/>
    <w:rsid w:val="00DC3FAC"/>
    <w:rsid w:val="00DC4574"/>
    <w:rsid w:val="00DC4BE6"/>
    <w:rsid w:val="00DC4DD8"/>
    <w:rsid w:val="00DC5037"/>
    <w:rsid w:val="00DC628E"/>
    <w:rsid w:val="00DC657B"/>
    <w:rsid w:val="00DC6A78"/>
    <w:rsid w:val="00DC7624"/>
    <w:rsid w:val="00DC7F8C"/>
    <w:rsid w:val="00DD09D1"/>
    <w:rsid w:val="00DD1A09"/>
    <w:rsid w:val="00DD382D"/>
    <w:rsid w:val="00DD4100"/>
    <w:rsid w:val="00DD4A6E"/>
    <w:rsid w:val="00DD4EC4"/>
    <w:rsid w:val="00DD55C6"/>
    <w:rsid w:val="00DD5953"/>
    <w:rsid w:val="00DD686F"/>
    <w:rsid w:val="00DD69B2"/>
    <w:rsid w:val="00DD7338"/>
    <w:rsid w:val="00DE02FA"/>
    <w:rsid w:val="00DE0440"/>
    <w:rsid w:val="00DE2432"/>
    <w:rsid w:val="00DE39E6"/>
    <w:rsid w:val="00DE4B27"/>
    <w:rsid w:val="00DE4F82"/>
    <w:rsid w:val="00DE5FAA"/>
    <w:rsid w:val="00DE66BD"/>
    <w:rsid w:val="00DE6E88"/>
    <w:rsid w:val="00DE7025"/>
    <w:rsid w:val="00DE75AB"/>
    <w:rsid w:val="00DE7C1F"/>
    <w:rsid w:val="00DF07AE"/>
    <w:rsid w:val="00DF07E9"/>
    <w:rsid w:val="00DF0D38"/>
    <w:rsid w:val="00DF1693"/>
    <w:rsid w:val="00DF248E"/>
    <w:rsid w:val="00DF30C1"/>
    <w:rsid w:val="00DF371B"/>
    <w:rsid w:val="00DF43E6"/>
    <w:rsid w:val="00DF48CF"/>
    <w:rsid w:val="00DF4DA2"/>
    <w:rsid w:val="00DF5321"/>
    <w:rsid w:val="00DF555C"/>
    <w:rsid w:val="00DF635B"/>
    <w:rsid w:val="00DF644E"/>
    <w:rsid w:val="00DF66D5"/>
    <w:rsid w:val="00DF79A1"/>
    <w:rsid w:val="00DF7BDD"/>
    <w:rsid w:val="00DF7BF1"/>
    <w:rsid w:val="00DF7C60"/>
    <w:rsid w:val="00DF7DC9"/>
    <w:rsid w:val="00E00184"/>
    <w:rsid w:val="00E008CD"/>
    <w:rsid w:val="00E00CEC"/>
    <w:rsid w:val="00E00F22"/>
    <w:rsid w:val="00E032B2"/>
    <w:rsid w:val="00E0389B"/>
    <w:rsid w:val="00E04C07"/>
    <w:rsid w:val="00E05068"/>
    <w:rsid w:val="00E05344"/>
    <w:rsid w:val="00E053A6"/>
    <w:rsid w:val="00E056F1"/>
    <w:rsid w:val="00E05F37"/>
    <w:rsid w:val="00E1032F"/>
    <w:rsid w:val="00E10790"/>
    <w:rsid w:val="00E10CDE"/>
    <w:rsid w:val="00E10F3A"/>
    <w:rsid w:val="00E1236C"/>
    <w:rsid w:val="00E133A0"/>
    <w:rsid w:val="00E13D1E"/>
    <w:rsid w:val="00E14CD2"/>
    <w:rsid w:val="00E16479"/>
    <w:rsid w:val="00E169F1"/>
    <w:rsid w:val="00E1741C"/>
    <w:rsid w:val="00E202EE"/>
    <w:rsid w:val="00E205EA"/>
    <w:rsid w:val="00E20764"/>
    <w:rsid w:val="00E207D8"/>
    <w:rsid w:val="00E21AB8"/>
    <w:rsid w:val="00E22394"/>
    <w:rsid w:val="00E23892"/>
    <w:rsid w:val="00E23BFB"/>
    <w:rsid w:val="00E23D9C"/>
    <w:rsid w:val="00E241F0"/>
    <w:rsid w:val="00E24AE5"/>
    <w:rsid w:val="00E250A9"/>
    <w:rsid w:val="00E25543"/>
    <w:rsid w:val="00E25B18"/>
    <w:rsid w:val="00E26471"/>
    <w:rsid w:val="00E26E06"/>
    <w:rsid w:val="00E26F4A"/>
    <w:rsid w:val="00E26F98"/>
    <w:rsid w:val="00E2784F"/>
    <w:rsid w:val="00E301D8"/>
    <w:rsid w:val="00E302D1"/>
    <w:rsid w:val="00E30313"/>
    <w:rsid w:val="00E3088E"/>
    <w:rsid w:val="00E322B7"/>
    <w:rsid w:val="00E33111"/>
    <w:rsid w:val="00E3318D"/>
    <w:rsid w:val="00E332B0"/>
    <w:rsid w:val="00E33868"/>
    <w:rsid w:val="00E339FC"/>
    <w:rsid w:val="00E34240"/>
    <w:rsid w:val="00E344FE"/>
    <w:rsid w:val="00E34C91"/>
    <w:rsid w:val="00E35811"/>
    <w:rsid w:val="00E3685C"/>
    <w:rsid w:val="00E36A7F"/>
    <w:rsid w:val="00E37357"/>
    <w:rsid w:val="00E37FC4"/>
    <w:rsid w:val="00E40034"/>
    <w:rsid w:val="00E4046E"/>
    <w:rsid w:val="00E407D9"/>
    <w:rsid w:val="00E40FD0"/>
    <w:rsid w:val="00E4134D"/>
    <w:rsid w:val="00E41F00"/>
    <w:rsid w:val="00E420C5"/>
    <w:rsid w:val="00E4264D"/>
    <w:rsid w:val="00E4323B"/>
    <w:rsid w:val="00E43B28"/>
    <w:rsid w:val="00E43F6C"/>
    <w:rsid w:val="00E44278"/>
    <w:rsid w:val="00E4469E"/>
    <w:rsid w:val="00E44FBE"/>
    <w:rsid w:val="00E454AF"/>
    <w:rsid w:val="00E4589D"/>
    <w:rsid w:val="00E464C8"/>
    <w:rsid w:val="00E47533"/>
    <w:rsid w:val="00E47816"/>
    <w:rsid w:val="00E50FCE"/>
    <w:rsid w:val="00E5134F"/>
    <w:rsid w:val="00E51750"/>
    <w:rsid w:val="00E518A8"/>
    <w:rsid w:val="00E52050"/>
    <w:rsid w:val="00E5410D"/>
    <w:rsid w:val="00E542CB"/>
    <w:rsid w:val="00E54CD8"/>
    <w:rsid w:val="00E54E05"/>
    <w:rsid w:val="00E55F16"/>
    <w:rsid w:val="00E5666A"/>
    <w:rsid w:val="00E569CB"/>
    <w:rsid w:val="00E56E08"/>
    <w:rsid w:val="00E571A3"/>
    <w:rsid w:val="00E579B0"/>
    <w:rsid w:val="00E57CB0"/>
    <w:rsid w:val="00E607F7"/>
    <w:rsid w:val="00E61963"/>
    <w:rsid w:val="00E619D2"/>
    <w:rsid w:val="00E6204F"/>
    <w:rsid w:val="00E622AC"/>
    <w:rsid w:val="00E625FC"/>
    <w:rsid w:val="00E6292D"/>
    <w:rsid w:val="00E62B2B"/>
    <w:rsid w:val="00E62BE6"/>
    <w:rsid w:val="00E64975"/>
    <w:rsid w:val="00E6597D"/>
    <w:rsid w:val="00E66EA4"/>
    <w:rsid w:val="00E675AF"/>
    <w:rsid w:val="00E67CCD"/>
    <w:rsid w:val="00E67E94"/>
    <w:rsid w:val="00E70CC3"/>
    <w:rsid w:val="00E71030"/>
    <w:rsid w:val="00E7149E"/>
    <w:rsid w:val="00E73167"/>
    <w:rsid w:val="00E743DF"/>
    <w:rsid w:val="00E751F0"/>
    <w:rsid w:val="00E76954"/>
    <w:rsid w:val="00E76A1D"/>
    <w:rsid w:val="00E76C1C"/>
    <w:rsid w:val="00E76F36"/>
    <w:rsid w:val="00E775CE"/>
    <w:rsid w:val="00E77B16"/>
    <w:rsid w:val="00E8048D"/>
    <w:rsid w:val="00E81D06"/>
    <w:rsid w:val="00E823C7"/>
    <w:rsid w:val="00E832FF"/>
    <w:rsid w:val="00E8350F"/>
    <w:rsid w:val="00E83E2B"/>
    <w:rsid w:val="00E844AF"/>
    <w:rsid w:val="00E844F9"/>
    <w:rsid w:val="00E8484F"/>
    <w:rsid w:val="00E84AA9"/>
    <w:rsid w:val="00E84BDB"/>
    <w:rsid w:val="00E8510B"/>
    <w:rsid w:val="00E85131"/>
    <w:rsid w:val="00E852DF"/>
    <w:rsid w:val="00E86338"/>
    <w:rsid w:val="00E8654B"/>
    <w:rsid w:val="00E867CC"/>
    <w:rsid w:val="00E86F2A"/>
    <w:rsid w:val="00E86FFA"/>
    <w:rsid w:val="00E8733E"/>
    <w:rsid w:val="00E8777D"/>
    <w:rsid w:val="00E87976"/>
    <w:rsid w:val="00E879A1"/>
    <w:rsid w:val="00E905B4"/>
    <w:rsid w:val="00E90853"/>
    <w:rsid w:val="00E91202"/>
    <w:rsid w:val="00E91301"/>
    <w:rsid w:val="00E91BD1"/>
    <w:rsid w:val="00E91ECE"/>
    <w:rsid w:val="00E92337"/>
    <w:rsid w:val="00E9288D"/>
    <w:rsid w:val="00E92F94"/>
    <w:rsid w:val="00E933DE"/>
    <w:rsid w:val="00E93A7D"/>
    <w:rsid w:val="00E947F7"/>
    <w:rsid w:val="00E94D10"/>
    <w:rsid w:val="00E94D62"/>
    <w:rsid w:val="00E951B0"/>
    <w:rsid w:val="00E951F0"/>
    <w:rsid w:val="00E95370"/>
    <w:rsid w:val="00E95445"/>
    <w:rsid w:val="00E95FA4"/>
    <w:rsid w:val="00E96695"/>
    <w:rsid w:val="00E96A81"/>
    <w:rsid w:val="00E97DBE"/>
    <w:rsid w:val="00EA0E14"/>
    <w:rsid w:val="00EA160E"/>
    <w:rsid w:val="00EA1DE2"/>
    <w:rsid w:val="00EA1F7B"/>
    <w:rsid w:val="00EA1FD5"/>
    <w:rsid w:val="00EA257A"/>
    <w:rsid w:val="00EA27C3"/>
    <w:rsid w:val="00EA2C53"/>
    <w:rsid w:val="00EA3539"/>
    <w:rsid w:val="00EA3691"/>
    <w:rsid w:val="00EA46FE"/>
    <w:rsid w:val="00EA507B"/>
    <w:rsid w:val="00EA5598"/>
    <w:rsid w:val="00EA566E"/>
    <w:rsid w:val="00EA6CF9"/>
    <w:rsid w:val="00EA75D7"/>
    <w:rsid w:val="00EA79CA"/>
    <w:rsid w:val="00EB015D"/>
    <w:rsid w:val="00EB04F9"/>
    <w:rsid w:val="00EB10A1"/>
    <w:rsid w:val="00EB13F7"/>
    <w:rsid w:val="00EB1DF7"/>
    <w:rsid w:val="00EB2547"/>
    <w:rsid w:val="00EB30A2"/>
    <w:rsid w:val="00EB3AFE"/>
    <w:rsid w:val="00EB3BDD"/>
    <w:rsid w:val="00EB3D41"/>
    <w:rsid w:val="00EB3F97"/>
    <w:rsid w:val="00EB41B4"/>
    <w:rsid w:val="00EB491F"/>
    <w:rsid w:val="00EB4EB9"/>
    <w:rsid w:val="00EB5669"/>
    <w:rsid w:val="00EB620B"/>
    <w:rsid w:val="00EB62CD"/>
    <w:rsid w:val="00EB649B"/>
    <w:rsid w:val="00EB69D3"/>
    <w:rsid w:val="00EB6BDD"/>
    <w:rsid w:val="00EB7BE3"/>
    <w:rsid w:val="00EC0420"/>
    <w:rsid w:val="00EC04B7"/>
    <w:rsid w:val="00EC1130"/>
    <w:rsid w:val="00EC1A5E"/>
    <w:rsid w:val="00EC1DB4"/>
    <w:rsid w:val="00EC2077"/>
    <w:rsid w:val="00EC2A03"/>
    <w:rsid w:val="00EC32DC"/>
    <w:rsid w:val="00EC3653"/>
    <w:rsid w:val="00EC385E"/>
    <w:rsid w:val="00EC4436"/>
    <w:rsid w:val="00EC4967"/>
    <w:rsid w:val="00EC54FE"/>
    <w:rsid w:val="00EC6D81"/>
    <w:rsid w:val="00EC7452"/>
    <w:rsid w:val="00EC779A"/>
    <w:rsid w:val="00EC7AEF"/>
    <w:rsid w:val="00EC7E7F"/>
    <w:rsid w:val="00ED06E1"/>
    <w:rsid w:val="00ED0B9C"/>
    <w:rsid w:val="00ED0C82"/>
    <w:rsid w:val="00ED0F37"/>
    <w:rsid w:val="00ED0FFF"/>
    <w:rsid w:val="00ED17D9"/>
    <w:rsid w:val="00ED1E13"/>
    <w:rsid w:val="00ED1ED1"/>
    <w:rsid w:val="00ED20F3"/>
    <w:rsid w:val="00ED25CE"/>
    <w:rsid w:val="00ED3A7F"/>
    <w:rsid w:val="00ED431A"/>
    <w:rsid w:val="00ED43E1"/>
    <w:rsid w:val="00ED5BEA"/>
    <w:rsid w:val="00ED5F4A"/>
    <w:rsid w:val="00ED68C1"/>
    <w:rsid w:val="00ED6CB3"/>
    <w:rsid w:val="00ED7686"/>
    <w:rsid w:val="00ED76F0"/>
    <w:rsid w:val="00ED77B1"/>
    <w:rsid w:val="00ED7C65"/>
    <w:rsid w:val="00EE092B"/>
    <w:rsid w:val="00EE09D7"/>
    <w:rsid w:val="00EE0E97"/>
    <w:rsid w:val="00EE163C"/>
    <w:rsid w:val="00EE2417"/>
    <w:rsid w:val="00EE2528"/>
    <w:rsid w:val="00EE2FC0"/>
    <w:rsid w:val="00EE3B50"/>
    <w:rsid w:val="00EE43F9"/>
    <w:rsid w:val="00EE441A"/>
    <w:rsid w:val="00EE46D2"/>
    <w:rsid w:val="00EE4AD0"/>
    <w:rsid w:val="00EE4E79"/>
    <w:rsid w:val="00EE5084"/>
    <w:rsid w:val="00EE6697"/>
    <w:rsid w:val="00EE6A6A"/>
    <w:rsid w:val="00EF05F3"/>
    <w:rsid w:val="00EF0896"/>
    <w:rsid w:val="00EF0C42"/>
    <w:rsid w:val="00EF1441"/>
    <w:rsid w:val="00EF1C3E"/>
    <w:rsid w:val="00EF1CD1"/>
    <w:rsid w:val="00EF1D81"/>
    <w:rsid w:val="00EF20AA"/>
    <w:rsid w:val="00EF235B"/>
    <w:rsid w:val="00EF24E0"/>
    <w:rsid w:val="00EF265C"/>
    <w:rsid w:val="00EF289F"/>
    <w:rsid w:val="00EF319C"/>
    <w:rsid w:val="00EF3971"/>
    <w:rsid w:val="00EF480F"/>
    <w:rsid w:val="00EF4935"/>
    <w:rsid w:val="00EF4FF1"/>
    <w:rsid w:val="00EF57CA"/>
    <w:rsid w:val="00EF6086"/>
    <w:rsid w:val="00EF71D4"/>
    <w:rsid w:val="00EF741B"/>
    <w:rsid w:val="00EF76E7"/>
    <w:rsid w:val="00F005F2"/>
    <w:rsid w:val="00F00711"/>
    <w:rsid w:val="00F007BE"/>
    <w:rsid w:val="00F00809"/>
    <w:rsid w:val="00F00D60"/>
    <w:rsid w:val="00F012C5"/>
    <w:rsid w:val="00F01E18"/>
    <w:rsid w:val="00F0377C"/>
    <w:rsid w:val="00F03D1E"/>
    <w:rsid w:val="00F03D9C"/>
    <w:rsid w:val="00F04381"/>
    <w:rsid w:val="00F04CAC"/>
    <w:rsid w:val="00F04DFF"/>
    <w:rsid w:val="00F04EDB"/>
    <w:rsid w:val="00F05ACA"/>
    <w:rsid w:val="00F06418"/>
    <w:rsid w:val="00F06DB6"/>
    <w:rsid w:val="00F07060"/>
    <w:rsid w:val="00F07454"/>
    <w:rsid w:val="00F1101A"/>
    <w:rsid w:val="00F1104A"/>
    <w:rsid w:val="00F11DE8"/>
    <w:rsid w:val="00F12449"/>
    <w:rsid w:val="00F12FAF"/>
    <w:rsid w:val="00F13178"/>
    <w:rsid w:val="00F13EA2"/>
    <w:rsid w:val="00F14508"/>
    <w:rsid w:val="00F1522B"/>
    <w:rsid w:val="00F1660B"/>
    <w:rsid w:val="00F16B72"/>
    <w:rsid w:val="00F16D47"/>
    <w:rsid w:val="00F17837"/>
    <w:rsid w:val="00F17E02"/>
    <w:rsid w:val="00F20016"/>
    <w:rsid w:val="00F2057E"/>
    <w:rsid w:val="00F21837"/>
    <w:rsid w:val="00F21D91"/>
    <w:rsid w:val="00F21E25"/>
    <w:rsid w:val="00F21FE4"/>
    <w:rsid w:val="00F221A5"/>
    <w:rsid w:val="00F22AD1"/>
    <w:rsid w:val="00F22C8E"/>
    <w:rsid w:val="00F23B14"/>
    <w:rsid w:val="00F2464F"/>
    <w:rsid w:val="00F25984"/>
    <w:rsid w:val="00F259B7"/>
    <w:rsid w:val="00F268EE"/>
    <w:rsid w:val="00F26E9D"/>
    <w:rsid w:val="00F30000"/>
    <w:rsid w:val="00F300C4"/>
    <w:rsid w:val="00F307C3"/>
    <w:rsid w:val="00F3091D"/>
    <w:rsid w:val="00F31113"/>
    <w:rsid w:val="00F32B30"/>
    <w:rsid w:val="00F33483"/>
    <w:rsid w:val="00F34BE2"/>
    <w:rsid w:val="00F352D2"/>
    <w:rsid w:val="00F353BB"/>
    <w:rsid w:val="00F3634F"/>
    <w:rsid w:val="00F3782E"/>
    <w:rsid w:val="00F4012F"/>
    <w:rsid w:val="00F40BAB"/>
    <w:rsid w:val="00F414F7"/>
    <w:rsid w:val="00F41814"/>
    <w:rsid w:val="00F41DF5"/>
    <w:rsid w:val="00F41EC0"/>
    <w:rsid w:val="00F420B4"/>
    <w:rsid w:val="00F42929"/>
    <w:rsid w:val="00F42C37"/>
    <w:rsid w:val="00F42E7D"/>
    <w:rsid w:val="00F4313A"/>
    <w:rsid w:val="00F43306"/>
    <w:rsid w:val="00F43713"/>
    <w:rsid w:val="00F43DF4"/>
    <w:rsid w:val="00F4476A"/>
    <w:rsid w:val="00F4478C"/>
    <w:rsid w:val="00F46E61"/>
    <w:rsid w:val="00F509E8"/>
    <w:rsid w:val="00F5231B"/>
    <w:rsid w:val="00F526F9"/>
    <w:rsid w:val="00F53204"/>
    <w:rsid w:val="00F536A0"/>
    <w:rsid w:val="00F53F74"/>
    <w:rsid w:val="00F5426D"/>
    <w:rsid w:val="00F54439"/>
    <w:rsid w:val="00F54779"/>
    <w:rsid w:val="00F548C8"/>
    <w:rsid w:val="00F54C8C"/>
    <w:rsid w:val="00F5516F"/>
    <w:rsid w:val="00F553B1"/>
    <w:rsid w:val="00F555F5"/>
    <w:rsid w:val="00F55862"/>
    <w:rsid w:val="00F562DE"/>
    <w:rsid w:val="00F566EE"/>
    <w:rsid w:val="00F56D9F"/>
    <w:rsid w:val="00F601FA"/>
    <w:rsid w:val="00F6023B"/>
    <w:rsid w:val="00F60271"/>
    <w:rsid w:val="00F6220D"/>
    <w:rsid w:val="00F62E5C"/>
    <w:rsid w:val="00F63268"/>
    <w:rsid w:val="00F63805"/>
    <w:rsid w:val="00F64121"/>
    <w:rsid w:val="00F65074"/>
    <w:rsid w:val="00F6536E"/>
    <w:rsid w:val="00F65764"/>
    <w:rsid w:val="00F666B7"/>
    <w:rsid w:val="00F66EA0"/>
    <w:rsid w:val="00F66EA3"/>
    <w:rsid w:val="00F67570"/>
    <w:rsid w:val="00F7062F"/>
    <w:rsid w:val="00F7083A"/>
    <w:rsid w:val="00F70D09"/>
    <w:rsid w:val="00F717E0"/>
    <w:rsid w:val="00F71D05"/>
    <w:rsid w:val="00F72315"/>
    <w:rsid w:val="00F7244E"/>
    <w:rsid w:val="00F725C5"/>
    <w:rsid w:val="00F72E8A"/>
    <w:rsid w:val="00F731ED"/>
    <w:rsid w:val="00F73C67"/>
    <w:rsid w:val="00F743C9"/>
    <w:rsid w:val="00F7459D"/>
    <w:rsid w:val="00F745D8"/>
    <w:rsid w:val="00F750F9"/>
    <w:rsid w:val="00F75332"/>
    <w:rsid w:val="00F75AA1"/>
    <w:rsid w:val="00F75B40"/>
    <w:rsid w:val="00F76CE5"/>
    <w:rsid w:val="00F76D17"/>
    <w:rsid w:val="00F77C36"/>
    <w:rsid w:val="00F77D2F"/>
    <w:rsid w:val="00F77E89"/>
    <w:rsid w:val="00F803F5"/>
    <w:rsid w:val="00F80634"/>
    <w:rsid w:val="00F83C65"/>
    <w:rsid w:val="00F83E32"/>
    <w:rsid w:val="00F841C9"/>
    <w:rsid w:val="00F84589"/>
    <w:rsid w:val="00F84740"/>
    <w:rsid w:val="00F8476E"/>
    <w:rsid w:val="00F84FD3"/>
    <w:rsid w:val="00F858E2"/>
    <w:rsid w:val="00F86058"/>
    <w:rsid w:val="00F8658D"/>
    <w:rsid w:val="00F86912"/>
    <w:rsid w:val="00F87FC1"/>
    <w:rsid w:val="00F90857"/>
    <w:rsid w:val="00F90CAE"/>
    <w:rsid w:val="00F915DD"/>
    <w:rsid w:val="00F92ADF"/>
    <w:rsid w:val="00F93442"/>
    <w:rsid w:val="00F938C2"/>
    <w:rsid w:val="00F93ED0"/>
    <w:rsid w:val="00F95FF0"/>
    <w:rsid w:val="00F9689F"/>
    <w:rsid w:val="00F968C4"/>
    <w:rsid w:val="00F96AF0"/>
    <w:rsid w:val="00F972FD"/>
    <w:rsid w:val="00F973A8"/>
    <w:rsid w:val="00F97EA2"/>
    <w:rsid w:val="00FA0B02"/>
    <w:rsid w:val="00FA183A"/>
    <w:rsid w:val="00FA18E3"/>
    <w:rsid w:val="00FA192B"/>
    <w:rsid w:val="00FA19A9"/>
    <w:rsid w:val="00FA1B7D"/>
    <w:rsid w:val="00FA200A"/>
    <w:rsid w:val="00FA2435"/>
    <w:rsid w:val="00FA3802"/>
    <w:rsid w:val="00FA3C1E"/>
    <w:rsid w:val="00FA3F92"/>
    <w:rsid w:val="00FA4A20"/>
    <w:rsid w:val="00FA531E"/>
    <w:rsid w:val="00FA584D"/>
    <w:rsid w:val="00FA5BBF"/>
    <w:rsid w:val="00FA609C"/>
    <w:rsid w:val="00FA619A"/>
    <w:rsid w:val="00FA6337"/>
    <w:rsid w:val="00FA69D9"/>
    <w:rsid w:val="00FA705A"/>
    <w:rsid w:val="00FA7092"/>
    <w:rsid w:val="00FA737E"/>
    <w:rsid w:val="00FA77DD"/>
    <w:rsid w:val="00FA7CB2"/>
    <w:rsid w:val="00FB00B9"/>
    <w:rsid w:val="00FB0ED9"/>
    <w:rsid w:val="00FB13A9"/>
    <w:rsid w:val="00FB1C48"/>
    <w:rsid w:val="00FB2B4D"/>
    <w:rsid w:val="00FB2C0B"/>
    <w:rsid w:val="00FB2C78"/>
    <w:rsid w:val="00FB3BDC"/>
    <w:rsid w:val="00FB6826"/>
    <w:rsid w:val="00FC00C4"/>
    <w:rsid w:val="00FC00D5"/>
    <w:rsid w:val="00FC0E00"/>
    <w:rsid w:val="00FC0E9B"/>
    <w:rsid w:val="00FC16B2"/>
    <w:rsid w:val="00FC18E5"/>
    <w:rsid w:val="00FC1E16"/>
    <w:rsid w:val="00FC28FF"/>
    <w:rsid w:val="00FC34E6"/>
    <w:rsid w:val="00FC38F5"/>
    <w:rsid w:val="00FC39D8"/>
    <w:rsid w:val="00FC3E6E"/>
    <w:rsid w:val="00FC4954"/>
    <w:rsid w:val="00FC4DE6"/>
    <w:rsid w:val="00FC4ED9"/>
    <w:rsid w:val="00FC5246"/>
    <w:rsid w:val="00FC5565"/>
    <w:rsid w:val="00FC5697"/>
    <w:rsid w:val="00FC5B9A"/>
    <w:rsid w:val="00FC6E07"/>
    <w:rsid w:val="00FC77B4"/>
    <w:rsid w:val="00FC7FDE"/>
    <w:rsid w:val="00FD0215"/>
    <w:rsid w:val="00FD1C6F"/>
    <w:rsid w:val="00FD2B47"/>
    <w:rsid w:val="00FD519A"/>
    <w:rsid w:val="00FD5BA0"/>
    <w:rsid w:val="00FD69F9"/>
    <w:rsid w:val="00FD6FC4"/>
    <w:rsid w:val="00FD7925"/>
    <w:rsid w:val="00FE0415"/>
    <w:rsid w:val="00FE12DA"/>
    <w:rsid w:val="00FE152A"/>
    <w:rsid w:val="00FE1A91"/>
    <w:rsid w:val="00FE390C"/>
    <w:rsid w:val="00FE4FB8"/>
    <w:rsid w:val="00FE6030"/>
    <w:rsid w:val="00FE6540"/>
    <w:rsid w:val="00FE7768"/>
    <w:rsid w:val="00FE7D04"/>
    <w:rsid w:val="00FF0820"/>
    <w:rsid w:val="00FF0ED2"/>
    <w:rsid w:val="00FF11D4"/>
    <w:rsid w:val="00FF12AB"/>
    <w:rsid w:val="00FF1AC9"/>
    <w:rsid w:val="00FF274E"/>
    <w:rsid w:val="00FF27BF"/>
    <w:rsid w:val="00FF34C7"/>
    <w:rsid w:val="00FF4662"/>
    <w:rsid w:val="00FF4AB1"/>
    <w:rsid w:val="00FF4E0C"/>
    <w:rsid w:val="00FF4E94"/>
    <w:rsid w:val="00FF57DC"/>
    <w:rsid w:val="00FF69CB"/>
    <w:rsid w:val="00FF6F28"/>
    <w:rsid w:val="00FF7E5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58DA9"/>
  <w15:docId w15:val="{941893A6-DF1A-4B48-8734-943D8349E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qFormat="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3AEB"/>
  </w:style>
  <w:style w:type="paragraph" w:styleId="Heading1">
    <w:name w:val="heading 1"/>
    <w:aliases w:val="H1,First subtitle,Section Heading,heading1,Antraste 1,h1,Section Heading Char,heading1 Char,Antraste 1 Char,h1 Char,Virsraksts 1"/>
    <w:basedOn w:val="Normal"/>
    <w:next w:val="Normal"/>
    <w:link w:val="Heading1Char"/>
    <w:uiPriority w:val="99"/>
    <w:qFormat/>
    <w:rsid w:val="00FB1C48"/>
    <w:pPr>
      <w:keepNext/>
      <w:spacing w:before="240" w:after="60"/>
      <w:outlineLvl w:val="0"/>
    </w:pPr>
    <w:rPr>
      <w:rFonts w:ascii="Cambria" w:hAnsi="Cambria"/>
      <w:b/>
      <w:bCs/>
      <w:kern w:val="32"/>
      <w:sz w:val="32"/>
      <w:szCs w:val="32"/>
    </w:rPr>
  </w:style>
  <w:style w:type="paragraph" w:styleId="Heading2">
    <w:name w:val="heading 2"/>
    <w:aliases w:val="Heading 21,Second subtitle"/>
    <w:basedOn w:val="Normal"/>
    <w:next w:val="Normal"/>
    <w:link w:val="Heading2Char"/>
    <w:qFormat/>
    <w:rsid w:val="00F07060"/>
    <w:pPr>
      <w:keepNext/>
      <w:ind w:left="6804" w:right="28"/>
      <w:jc w:val="both"/>
      <w:outlineLvl w:val="1"/>
    </w:pPr>
    <w:rPr>
      <w:szCs w:val="20"/>
    </w:rPr>
  </w:style>
  <w:style w:type="paragraph" w:styleId="Heading3">
    <w:name w:val="heading 3"/>
    <w:basedOn w:val="Normal"/>
    <w:next w:val="Normal"/>
    <w:link w:val="Heading3Char"/>
    <w:unhideWhenUsed/>
    <w:qFormat/>
    <w:rsid w:val="00435E6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7714C1"/>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7714C1"/>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7714C1"/>
    <w:pPr>
      <w:spacing w:before="240" w:after="60"/>
      <w:outlineLvl w:val="5"/>
    </w:pPr>
    <w:rPr>
      <w:rFonts w:ascii="Calibri" w:hAnsi="Calibri"/>
      <w:b/>
      <w:bCs/>
      <w:sz w:val="22"/>
      <w:szCs w:val="22"/>
    </w:rPr>
  </w:style>
  <w:style w:type="paragraph" w:styleId="Heading7">
    <w:name w:val="heading 7"/>
    <w:basedOn w:val="Normal"/>
    <w:next w:val="Normal"/>
    <w:link w:val="Heading7Char"/>
    <w:unhideWhenUsed/>
    <w:qFormat/>
    <w:rsid w:val="007714C1"/>
    <w:pPr>
      <w:spacing w:before="240" w:after="60"/>
      <w:outlineLvl w:val="6"/>
    </w:pPr>
    <w:rPr>
      <w:rFonts w:ascii="Calibri" w:hAnsi="Calibri"/>
    </w:rPr>
  </w:style>
  <w:style w:type="paragraph" w:styleId="Heading8">
    <w:name w:val="heading 8"/>
    <w:next w:val="Normal"/>
    <w:link w:val="Heading8Char"/>
    <w:autoRedefine/>
    <w:qFormat/>
    <w:rsid w:val="00EE43F9"/>
    <w:pPr>
      <w:keepNext/>
      <w:spacing w:before="120" w:after="120"/>
      <w:ind w:left="2160" w:hanging="1440"/>
      <w:outlineLvl w:val="7"/>
    </w:pPr>
    <w:rPr>
      <w:rFonts w:ascii="Calibri" w:eastAsia="ヒラギノ角ゴ Pro W3" w:hAnsi="Calibri"/>
      <w:color w:val="000000"/>
    </w:rPr>
  </w:style>
  <w:style w:type="paragraph" w:styleId="Heading9">
    <w:name w:val="heading 9"/>
    <w:next w:val="Normal"/>
    <w:link w:val="Heading9Char"/>
    <w:qFormat/>
    <w:rsid w:val="00EE43F9"/>
    <w:pPr>
      <w:keepNext/>
      <w:ind w:left="2304" w:hanging="1584"/>
      <w:outlineLvl w:val="8"/>
    </w:pPr>
    <w:rPr>
      <w:rFonts w:ascii="Helvetica" w:eastAsia="ヒラギノ角ゴ Pro W3" w:hAnsi="Helvetic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FC4ED9"/>
    <w:rPr>
      <w:strike w:val="0"/>
      <w:dstrike w:val="0"/>
      <w:color w:val="4B9C2F"/>
      <w:u w:val="none"/>
      <w:effect w:val="none"/>
    </w:rPr>
  </w:style>
  <w:style w:type="paragraph" w:styleId="Footer">
    <w:name w:val="footer"/>
    <w:aliases w:val=" Rakstz. Rakstz. Rakstz. Rakstz. Rakstz. Rakstz., Rakstz. Rakstz. Rakstz. Rakstz. Rakstz. Rakstz. Rakstz. Rakstz. Rak Rakstz.  Rakstz.,Rakstz. Rakstz. Rakstz. Rakstz. Rakstz. Rakstz.,Char, Char"/>
    <w:basedOn w:val="Normal"/>
    <w:link w:val="FooterChar"/>
    <w:uiPriority w:val="99"/>
    <w:rsid w:val="00F07060"/>
    <w:pPr>
      <w:tabs>
        <w:tab w:val="center" w:pos="4153"/>
        <w:tab w:val="right" w:pos="8306"/>
      </w:tabs>
    </w:pPr>
  </w:style>
  <w:style w:type="character" w:styleId="PageNumber">
    <w:name w:val="page number"/>
    <w:basedOn w:val="DefaultParagraphFont"/>
    <w:qFormat/>
    <w:rsid w:val="00F07060"/>
  </w:style>
  <w:style w:type="character" w:customStyle="1" w:styleId="FooterChar">
    <w:name w:val="Footer Char"/>
    <w:aliases w:val=" Rakstz. Rakstz. Rakstz. Rakstz. Rakstz. Rakstz. Char, Rakstz. Rakstz. Rakstz. Rakstz. Rakstz. Rakstz. Rakstz. Rakstz. Rak Rakstz.  Rakstz. Char,Rakstz. Rakstz. Rakstz. Rakstz. Rakstz. Rakstz. Char,Char Char, Char Char"/>
    <w:link w:val="Footer"/>
    <w:uiPriority w:val="99"/>
    <w:qFormat/>
    <w:rsid w:val="00F07060"/>
    <w:rPr>
      <w:sz w:val="24"/>
      <w:szCs w:val="24"/>
      <w:lang w:val="lv-LV" w:eastAsia="lv-LV" w:bidi="ar-SA"/>
    </w:rPr>
  </w:style>
  <w:style w:type="paragraph" w:styleId="Title">
    <w:name w:val="Title"/>
    <w:basedOn w:val="Normal"/>
    <w:link w:val="TitleChar"/>
    <w:qFormat/>
    <w:rsid w:val="000D31A0"/>
    <w:pPr>
      <w:jc w:val="center"/>
    </w:pPr>
    <w:rPr>
      <w:b/>
      <w:bCs/>
      <w:sz w:val="40"/>
      <w:lang w:eastAsia="en-US"/>
    </w:rPr>
  </w:style>
  <w:style w:type="character" w:customStyle="1" w:styleId="TitleChar">
    <w:name w:val="Title Char"/>
    <w:link w:val="Title"/>
    <w:qFormat/>
    <w:rsid w:val="000D31A0"/>
    <w:rPr>
      <w:b/>
      <w:bCs/>
      <w:sz w:val="40"/>
      <w:szCs w:val="24"/>
      <w:lang w:val="lv-LV" w:eastAsia="en-US" w:bidi="ar-SA"/>
    </w:rPr>
  </w:style>
  <w:style w:type="paragraph" w:styleId="BodyTextIndent">
    <w:name w:val="Body Text Indent"/>
    <w:basedOn w:val="Normal"/>
    <w:link w:val="BodyTextIndentChar"/>
    <w:rsid w:val="0097693E"/>
    <w:pPr>
      <w:ind w:left="360" w:firstLine="360"/>
      <w:jc w:val="both"/>
    </w:pPr>
    <w:rPr>
      <w:lang w:eastAsia="en-US"/>
    </w:rPr>
  </w:style>
  <w:style w:type="paragraph" w:styleId="BodyText2">
    <w:name w:val="Body Text 2"/>
    <w:basedOn w:val="Normal"/>
    <w:link w:val="BodyText2Char"/>
    <w:qFormat/>
    <w:rsid w:val="0097693E"/>
    <w:pPr>
      <w:spacing w:after="120" w:line="480" w:lineRule="auto"/>
    </w:pPr>
    <w:rPr>
      <w:lang w:val="en-US" w:eastAsia="en-US"/>
    </w:rPr>
  </w:style>
  <w:style w:type="paragraph" w:styleId="ListParagraph">
    <w:name w:val="List Paragraph"/>
    <w:aliases w:val="Strip,H&amp;P List Paragraph,2,Syle 1,Normal bullet 2,Bullet list,List Paragraph2,Colorful List - Accent 12,Saistīto dokumentu saraksts,PPS_Bullet,Numbered Para 1,Dot pt,List Paragraph Char Char Char,Indicator Text,List Paragraph1,Virsraksti"/>
    <w:basedOn w:val="Normal"/>
    <w:link w:val="ListParagraphChar"/>
    <w:uiPriority w:val="34"/>
    <w:qFormat/>
    <w:rsid w:val="0097693E"/>
    <w:pPr>
      <w:ind w:left="720"/>
    </w:pPr>
    <w:rPr>
      <w:lang w:val="en-US" w:eastAsia="en-US"/>
    </w:rPr>
  </w:style>
  <w:style w:type="paragraph" w:styleId="BodyTextIndent2">
    <w:name w:val="Body Text Indent 2"/>
    <w:basedOn w:val="Normal"/>
    <w:link w:val="BodyTextIndent2Char"/>
    <w:qFormat/>
    <w:rsid w:val="00042531"/>
    <w:pPr>
      <w:spacing w:after="120" w:line="480" w:lineRule="auto"/>
      <w:ind w:left="283"/>
    </w:pPr>
  </w:style>
  <w:style w:type="paragraph" w:styleId="BodyTextIndent3">
    <w:name w:val="Body Text Indent 3"/>
    <w:basedOn w:val="Normal"/>
    <w:link w:val="BodyTextIndent3Char"/>
    <w:qFormat/>
    <w:rsid w:val="00D520E3"/>
    <w:pPr>
      <w:spacing w:after="120"/>
      <w:ind w:left="283"/>
    </w:pPr>
    <w:rPr>
      <w:sz w:val="16"/>
      <w:szCs w:val="16"/>
    </w:rPr>
  </w:style>
  <w:style w:type="paragraph" w:customStyle="1" w:styleId="Punkts">
    <w:name w:val="Punkts"/>
    <w:basedOn w:val="Normal"/>
    <w:next w:val="Apakpunkts"/>
    <w:qFormat/>
    <w:rsid w:val="00D520E3"/>
    <w:pPr>
      <w:numPr>
        <w:numId w:val="8"/>
      </w:numPr>
    </w:pPr>
    <w:rPr>
      <w:rFonts w:ascii="Arial" w:hAnsi="Arial"/>
      <w:b/>
      <w:sz w:val="20"/>
    </w:rPr>
  </w:style>
  <w:style w:type="paragraph" w:customStyle="1" w:styleId="Apakpunkts">
    <w:name w:val="Apakšpunkts"/>
    <w:basedOn w:val="Normal"/>
    <w:link w:val="ApakpunktsChar"/>
    <w:qFormat/>
    <w:rsid w:val="00D520E3"/>
    <w:pPr>
      <w:numPr>
        <w:ilvl w:val="1"/>
        <w:numId w:val="8"/>
      </w:numPr>
    </w:pPr>
    <w:rPr>
      <w:rFonts w:ascii="Arial" w:hAnsi="Arial"/>
      <w:b/>
      <w:sz w:val="20"/>
    </w:rPr>
  </w:style>
  <w:style w:type="paragraph" w:customStyle="1" w:styleId="Paragrfs">
    <w:name w:val="Paragrāfs"/>
    <w:basedOn w:val="Normal"/>
    <w:next w:val="Rindkopa"/>
    <w:link w:val="ParagrfsChar"/>
    <w:uiPriority w:val="99"/>
    <w:qFormat/>
    <w:rsid w:val="00D520E3"/>
    <w:pPr>
      <w:numPr>
        <w:ilvl w:val="2"/>
        <w:numId w:val="8"/>
      </w:numPr>
      <w:jc w:val="both"/>
    </w:pPr>
    <w:rPr>
      <w:rFonts w:ascii="Arial" w:hAnsi="Arial"/>
      <w:sz w:val="20"/>
    </w:rPr>
  </w:style>
  <w:style w:type="paragraph" w:customStyle="1" w:styleId="Rindkopa">
    <w:name w:val="Rindkopa"/>
    <w:basedOn w:val="Normal"/>
    <w:next w:val="Punkts"/>
    <w:uiPriority w:val="99"/>
    <w:qFormat/>
    <w:rsid w:val="00D520E3"/>
    <w:pPr>
      <w:ind w:left="851"/>
      <w:jc w:val="both"/>
    </w:pPr>
    <w:rPr>
      <w:rFonts w:ascii="Arial" w:hAnsi="Arial"/>
      <w:sz w:val="20"/>
    </w:rPr>
  </w:style>
  <w:style w:type="character" w:customStyle="1" w:styleId="ApakpunktsChar">
    <w:name w:val="Apakšpunkts Char"/>
    <w:link w:val="Apakpunkts"/>
    <w:qFormat/>
    <w:rsid w:val="00D520E3"/>
    <w:rPr>
      <w:rFonts w:ascii="Arial" w:hAnsi="Arial"/>
      <w:b/>
      <w:sz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Pamatteksts Rakstz.,plain"/>
    <w:basedOn w:val="Normal"/>
    <w:link w:val="BodyTextChar"/>
    <w:rsid w:val="00091E60"/>
    <w:pPr>
      <w:spacing w:after="120"/>
    </w:pPr>
  </w:style>
  <w:style w:type="table" w:styleId="TableGrid">
    <w:name w:val="Table Grid"/>
    <w:basedOn w:val="TableNormal"/>
    <w:rsid w:val="0077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 Rakstz. Char,plain Char"/>
    <w:link w:val="BodyText"/>
    <w:qFormat/>
    <w:rsid w:val="00BC656E"/>
    <w:rPr>
      <w:sz w:val="24"/>
      <w:szCs w:val="24"/>
      <w:lang w:val="lv-LV" w:eastAsia="lv-LV" w:bidi="ar-SA"/>
    </w:rPr>
  </w:style>
  <w:style w:type="character" w:customStyle="1" w:styleId="apple-style-span">
    <w:name w:val="apple-style-span"/>
    <w:basedOn w:val="DefaultParagraphFont"/>
    <w:qFormat/>
    <w:rsid w:val="00225D2F"/>
  </w:style>
  <w:style w:type="character" w:customStyle="1" w:styleId="Heading1Char">
    <w:name w:val="Heading 1 Char"/>
    <w:aliases w:val="H1 Char,First subtitle Char,Section Heading Char1,heading1 Char1,Antraste 1 Char1,h1 Char1,Section Heading Char Char,heading1 Char Char,Antraste 1 Char Char,h1 Char Char,Virsraksts 1 Char"/>
    <w:link w:val="Heading1"/>
    <w:uiPriority w:val="99"/>
    <w:qFormat/>
    <w:rsid w:val="00FB1C48"/>
    <w:rPr>
      <w:rFonts w:ascii="Cambria" w:eastAsia="Times New Roman" w:hAnsi="Cambria" w:cs="Times New Roman"/>
      <w:b/>
      <w:bCs/>
      <w:kern w:val="32"/>
      <w:sz w:val="32"/>
      <w:szCs w:val="32"/>
    </w:rPr>
  </w:style>
  <w:style w:type="paragraph" w:styleId="TOC1">
    <w:name w:val="toc 1"/>
    <w:basedOn w:val="Normal"/>
    <w:next w:val="Normal"/>
    <w:autoRedefine/>
    <w:uiPriority w:val="39"/>
    <w:rsid w:val="00950C31"/>
    <w:pPr>
      <w:tabs>
        <w:tab w:val="left" w:pos="540"/>
        <w:tab w:val="right" w:leader="dot" w:pos="8810"/>
      </w:tabs>
    </w:pPr>
  </w:style>
  <w:style w:type="paragraph" w:styleId="TOC2">
    <w:name w:val="toc 2"/>
    <w:basedOn w:val="Normal"/>
    <w:next w:val="Normal"/>
    <w:autoRedefine/>
    <w:uiPriority w:val="39"/>
    <w:rsid w:val="00FB1C48"/>
    <w:pPr>
      <w:ind w:left="240"/>
    </w:p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5D477E"/>
    <w:pPr>
      <w:tabs>
        <w:tab w:val="center" w:pos="4153"/>
        <w:tab w:val="right" w:pos="8306"/>
      </w:tabs>
    </w:pPr>
  </w:style>
  <w:style w:type="paragraph" w:styleId="CommentText">
    <w:name w:val="annotation text"/>
    <w:basedOn w:val="Normal"/>
    <w:link w:val="CommentTextChar"/>
    <w:qFormat/>
    <w:rsid w:val="005D477E"/>
    <w:rPr>
      <w:sz w:val="20"/>
      <w:szCs w:val="20"/>
      <w:lang w:eastAsia="en-US"/>
    </w:rPr>
  </w:style>
  <w:style w:type="paragraph" w:styleId="BalloonText">
    <w:name w:val="Balloon Text"/>
    <w:basedOn w:val="Normal"/>
    <w:link w:val="BalloonTextChar"/>
    <w:qFormat/>
    <w:rsid w:val="00D5771D"/>
    <w:rPr>
      <w:rFonts w:ascii="Tahoma" w:hAnsi="Tahoma" w:cs="Tahoma"/>
      <w:sz w:val="16"/>
      <w:szCs w:val="16"/>
    </w:rPr>
  </w:style>
  <w:style w:type="character" w:styleId="CommentReference">
    <w:name w:val="annotation reference"/>
    <w:qFormat/>
    <w:rsid w:val="00355B53"/>
    <w:rPr>
      <w:sz w:val="16"/>
      <w:szCs w:val="16"/>
    </w:rPr>
  </w:style>
  <w:style w:type="character" w:customStyle="1" w:styleId="colora">
    <w:name w:val="colora"/>
    <w:basedOn w:val="DefaultParagraphFont"/>
    <w:qFormat/>
    <w:rsid w:val="00ED0F37"/>
  </w:style>
  <w:style w:type="character" w:customStyle="1" w:styleId="CharChar4">
    <w:name w:val="Char Char4"/>
    <w:qFormat/>
    <w:rsid w:val="00E032B2"/>
    <w:rPr>
      <w:sz w:val="24"/>
      <w:szCs w:val="24"/>
      <w:lang w:val="lv-LV" w:eastAsia="lv-LV" w:bidi="ar-SA"/>
    </w:rPr>
  </w:style>
  <w:style w:type="character" w:styleId="FootnoteReference">
    <w:name w:val="footnote reference"/>
    <w:aliases w:val="Footnote symbol,Footnote Reference Number"/>
    <w:qFormat/>
    <w:rsid w:val="002911AC"/>
    <w:rPr>
      <w:vertAlign w:val="superscript"/>
    </w:rPr>
  </w:style>
  <w:style w:type="paragraph" w:customStyle="1" w:styleId="Atsauce">
    <w:name w:val="Atsauce"/>
    <w:basedOn w:val="FootnoteText"/>
    <w:qFormat/>
    <w:rsid w:val="002911AC"/>
    <w:rPr>
      <w:rFonts w:ascii="Arial" w:hAnsi="Arial" w:cs="Arial"/>
      <w:sz w:val="16"/>
      <w:szCs w:val="16"/>
      <w:lang w:eastAsia="en-US"/>
    </w:rPr>
  </w:style>
  <w:style w:type="paragraph" w:styleId="FootnoteText">
    <w:name w:val="footnote text"/>
    <w:aliases w:val="Footnote,Fußnote,Fußnote Char Char,Fußnote Char Char Char Char Char Char,Footnote Text Char2 Char,Footnote Text Char1 Char2 Char,Footnote Text Char Char Char Char,Footnote Text Char1 Char Char Char Char, Rakstz.,Rakstz., Rakstz. Rakstz."/>
    <w:basedOn w:val="Normal"/>
    <w:link w:val="FootnoteTextChar"/>
    <w:qFormat/>
    <w:rsid w:val="002911AC"/>
    <w:rPr>
      <w:sz w:val="20"/>
      <w:szCs w:val="20"/>
    </w:rPr>
  </w:style>
  <w:style w:type="paragraph" w:customStyle="1" w:styleId="Default">
    <w:name w:val="Default"/>
    <w:qFormat/>
    <w:rsid w:val="003D6805"/>
    <w:pPr>
      <w:autoSpaceDE w:val="0"/>
      <w:autoSpaceDN w:val="0"/>
      <w:adjustRightInd w:val="0"/>
    </w:pPr>
    <w:rPr>
      <w:color w:val="00000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624D2"/>
    <w:pPr>
      <w:spacing w:after="160" w:line="240" w:lineRule="exact"/>
    </w:pPr>
    <w:rPr>
      <w:rFonts w:ascii="Dutch TL" w:hAnsi="Dutch TL"/>
      <w:sz w:val="28"/>
      <w:szCs w:val="20"/>
    </w:rPr>
  </w:style>
  <w:style w:type="character" w:customStyle="1" w:styleId="CharChar3">
    <w:name w:val="Char Char3"/>
    <w:qFormat/>
    <w:rsid w:val="00D2160C"/>
    <w:rPr>
      <w:sz w:val="26"/>
      <w:lang w:eastAsia="en-US"/>
    </w:rPr>
  </w:style>
  <w:style w:type="paragraph" w:customStyle="1" w:styleId="Pamatstils1rinda">
    <w:name w:val="Pamatstils 1 rinda"/>
    <w:basedOn w:val="Normal"/>
    <w:link w:val="Pamatstils1rindaChar"/>
    <w:qFormat/>
    <w:rsid w:val="00561905"/>
    <w:pPr>
      <w:jc w:val="both"/>
    </w:pPr>
    <w:rPr>
      <w:rFonts w:ascii="Arial" w:hAnsi="Arial"/>
      <w:lang w:eastAsia="en-US"/>
    </w:rPr>
  </w:style>
  <w:style w:type="character" w:customStyle="1" w:styleId="Pamatstils1rindaChar">
    <w:name w:val="Pamatstils 1 rinda Char"/>
    <w:link w:val="Pamatstils1rinda"/>
    <w:qFormat/>
    <w:rsid w:val="00561905"/>
    <w:rPr>
      <w:rFonts w:ascii="Arial" w:hAnsi="Arial"/>
      <w:sz w:val="24"/>
      <w:szCs w:val="24"/>
      <w:lang w:val="lv-LV" w:eastAsia="en-US" w:bidi="ar-SA"/>
    </w:rPr>
  </w:style>
  <w:style w:type="paragraph" w:styleId="NoSpacing">
    <w:name w:val="No Spacing"/>
    <w:link w:val="NoSpacingChar"/>
    <w:qFormat/>
    <w:rsid w:val="00561905"/>
    <w:rPr>
      <w:rFonts w:ascii="Calibri" w:eastAsia="Calibri" w:hAnsi="Calibri" w:cs="Calibri"/>
      <w:sz w:val="22"/>
      <w:szCs w:val="22"/>
      <w:lang w:eastAsia="en-US"/>
    </w:rPr>
  </w:style>
  <w:style w:type="character" w:customStyle="1" w:styleId="Heading2Char">
    <w:name w:val="Heading 2 Char"/>
    <w:aliases w:val="Heading 21 Char,Second subtitle Char"/>
    <w:link w:val="Heading2"/>
    <w:qFormat/>
    <w:rsid w:val="00DC7F8C"/>
    <w:rPr>
      <w:sz w:val="24"/>
    </w:rPr>
  </w:style>
  <w:style w:type="character" w:customStyle="1" w:styleId="Heading4Char">
    <w:name w:val="Heading 4 Char"/>
    <w:link w:val="Heading4"/>
    <w:qFormat/>
    <w:rsid w:val="007714C1"/>
    <w:rPr>
      <w:rFonts w:ascii="Calibri" w:eastAsia="Times New Roman" w:hAnsi="Calibri" w:cs="Times New Roman"/>
      <w:b/>
      <w:bCs/>
      <w:sz w:val="28"/>
      <w:szCs w:val="28"/>
    </w:rPr>
  </w:style>
  <w:style w:type="character" w:customStyle="1" w:styleId="Heading5Char">
    <w:name w:val="Heading 5 Char"/>
    <w:link w:val="Heading5"/>
    <w:qFormat/>
    <w:rsid w:val="007714C1"/>
    <w:rPr>
      <w:rFonts w:ascii="Calibri" w:eastAsia="Times New Roman" w:hAnsi="Calibri" w:cs="Times New Roman"/>
      <w:b/>
      <w:bCs/>
      <w:i/>
      <w:iCs/>
      <w:sz w:val="26"/>
      <w:szCs w:val="26"/>
    </w:rPr>
  </w:style>
  <w:style w:type="character" w:customStyle="1" w:styleId="Heading6Char">
    <w:name w:val="Heading 6 Char"/>
    <w:link w:val="Heading6"/>
    <w:qFormat/>
    <w:rsid w:val="007714C1"/>
    <w:rPr>
      <w:rFonts w:ascii="Calibri" w:eastAsia="Times New Roman" w:hAnsi="Calibri" w:cs="Times New Roman"/>
      <w:b/>
      <w:bCs/>
      <w:sz w:val="22"/>
      <w:szCs w:val="22"/>
    </w:rPr>
  </w:style>
  <w:style w:type="character" w:customStyle="1" w:styleId="Heading7Char">
    <w:name w:val="Heading 7 Char"/>
    <w:link w:val="Heading7"/>
    <w:qFormat/>
    <w:rsid w:val="007714C1"/>
    <w:rPr>
      <w:rFonts w:ascii="Calibri" w:eastAsia="Times New Roman" w:hAnsi="Calibri" w:cs="Times New Roman"/>
      <w:sz w:val="24"/>
      <w:szCs w:val="24"/>
    </w:rPr>
  </w:style>
  <w:style w:type="character" w:customStyle="1" w:styleId="st">
    <w:name w:val="st"/>
    <w:qFormat/>
    <w:rsid w:val="00BD16C5"/>
  </w:style>
  <w:style w:type="character" w:styleId="Emphasis">
    <w:name w:val="Emphasis"/>
    <w:uiPriority w:val="20"/>
    <w:qFormat/>
    <w:rsid w:val="00BD16C5"/>
    <w:rPr>
      <w:i/>
      <w:iCs/>
    </w:rPr>
  </w:style>
  <w:style w:type="character" w:customStyle="1" w:styleId="BodyTextIndentChar">
    <w:name w:val="Body Text Indent Char"/>
    <w:link w:val="BodyTextIndent"/>
    <w:qFormat/>
    <w:rsid w:val="00CD543C"/>
    <w:rPr>
      <w:sz w:val="24"/>
      <w:szCs w:val="24"/>
      <w:lang w:eastAsia="en-US"/>
    </w:rPr>
  </w:style>
  <w:style w:type="paragraph" w:styleId="CommentSubject">
    <w:name w:val="annotation subject"/>
    <w:basedOn w:val="CommentText"/>
    <w:next w:val="CommentText"/>
    <w:link w:val="CommentSubjectChar"/>
    <w:uiPriority w:val="99"/>
    <w:qFormat/>
    <w:rsid w:val="002F3291"/>
    <w:rPr>
      <w:b/>
      <w:bCs/>
      <w:lang w:eastAsia="lv-LV"/>
    </w:rPr>
  </w:style>
  <w:style w:type="character" w:customStyle="1" w:styleId="CommentTextChar">
    <w:name w:val="Comment Text Char"/>
    <w:basedOn w:val="DefaultParagraphFont"/>
    <w:link w:val="CommentText"/>
    <w:qFormat/>
    <w:rsid w:val="002F3291"/>
    <w:rPr>
      <w:lang w:eastAsia="en-US"/>
    </w:rPr>
  </w:style>
  <w:style w:type="character" w:customStyle="1" w:styleId="CommentSubjectChar">
    <w:name w:val="Comment Subject Char"/>
    <w:basedOn w:val="CommentTextChar"/>
    <w:link w:val="CommentSubject"/>
    <w:uiPriority w:val="99"/>
    <w:qFormat/>
    <w:rsid w:val="002F3291"/>
    <w:rPr>
      <w:lang w:eastAsia="en-US"/>
    </w:rPr>
  </w:style>
  <w:style w:type="numbering" w:customStyle="1" w:styleId="1111112312">
    <w:name w:val="1 / 1.1 / 1.1.12312"/>
    <w:qFormat/>
    <w:rsid w:val="00500E22"/>
    <w:pPr>
      <w:numPr>
        <w:numId w:val="1"/>
      </w:numPr>
    </w:p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Numbered Para 1 Char,Dot pt Char"/>
    <w:link w:val="ListParagraph"/>
    <w:qFormat/>
    <w:locked/>
    <w:rsid w:val="00082752"/>
    <w:rPr>
      <w:sz w:val="24"/>
      <w:szCs w:val="24"/>
      <w:lang w:val="en-US" w:eastAsia="en-US"/>
    </w:rPr>
  </w:style>
  <w:style w:type="paragraph" w:customStyle="1" w:styleId="tv213">
    <w:name w:val="tv213"/>
    <w:basedOn w:val="Normal"/>
    <w:qFormat/>
    <w:rsid w:val="00CD3EC3"/>
    <w:pPr>
      <w:spacing w:before="100" w:beforeAutospacing="1" w:after="100" w:afterAutospacing="1"/>
    </w:pPr>
  </w:style>
  <w:style w:type="paragraph" w:customStyle="1" w:styleId="1Lgumam">
    <w:name w:val="1. Līgumam"/>
    <w:basedOn w:val="Normal"/>
    <w:qFormat/>
    <w:rsid w:val="00C73321"/>
    <w:pPr>
      <w:widowControl w:val="0"/>
      <w:numPr>
        <w:numId w:val="2"/>
      </w:numPr>
      <w:spacing w:before="120" w:after="120"/>
      <w:jc w:val="center"/>
    </w:pPr>
    <w:rPr>
      <w:b/>
      <w:lang w:val="x-none" w:eastAsia="x-none"/>
    </w:rPr>
  </w:style>
  <w:style w:type="paragraph" w:customStyle="1" w:styleId="11Lgumam">
    <w:name w:val="1.1. Līgumam"/>
    <w:basedOn w:val="Normal"/>
    <w:link w:val="11LgumamChar"/>
    <w:qFormat/>
    <w:rsid w:val="00C73321"/>
    <w:pPr>
      <w:numPr>
        <w:ilvl w:val="1"/>
        <w:numId w:val="2"/>
      </w:numPr>
      <w:contextualSpacing/>
      <w:jc w:val="both"/>
    </w:pPr>
    <w:rPr>
      <w:rFonts w:eastAsia="Calibri"/>
      <w:lang w:val="x-none" w:eastAsia="en-US"/>
    </w:rPr>
  </w:style>
  <w:style w:type="paragraph" w:customStyle="1" w:styleId="111Lgumam">
    <w:name w:val="1.1.1. Līgumam"/>
    <w:basedOn w:val="11Lgumam"/>
    <w:qFormat/>
    <w:rsid w:val="00C73321"/>
    <w:pPr>
      <w:numPr>
        <w:ilvl w:val="2"/>
      </w:numPr>
      <w:tabs>
        <w:tab w:val="num" w:pos="360"/>
        <w:tab w:val="num" w:pos="1560"/>
      </w:tabs>
      <w:ind w:left="1560" w:hanging="720"/>
      <w:contextualSpacing w:val="0"/>
    </w:pPr>
    <w:rPr>
      <w:lang w:eastAsia="x-none"/>
    </w:rPr>
  </w:style>
  <w:style w:type="paragraph" w:customStyle="1" w:styleId="1111lgumam">
    <w:name w:val="1.1.1.1. līgumam"/>
    <w:basedOn w:val="111Lgumam"/>
    <w:qFormat/>
    <w:rsid w:val="00C73321"/>
    <w:pPr>
      <w:numPr>
        <w:ilvl w:val="3"/>
      </w:numPr>
      <w:tabs>
        <w:tab w:val="num" w:pos="360"/>
        <w:tab w:val="num" w:pos="1560"/>
        <w:tab w:val="num" w:pos="1980"/>
      </w:tabs>
      <w:ind w:left="1980" w:hanging="720"/>
    </w:pPr>
  </w:style>
  <w:style w:type="character" w:customStyle="1" w:styleId="11LgumamChar">
    <w:name w:val="1.1. Līgumam Char"/>
    <w:link w:val="11Lgumam"/>
    <w:qFormat/>
    <w:rsid w:val="00C73321"/>
    <w:rPr>
      <w:rFonts w:eastAsia="Calibri"/>
      <w:lang w:val="x-none" w:eastAsia="en-US"/>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semiHidden/>
    <w:rsid w:val="008A4F61"/>
    <w:pPr>
      <w:spacing w:after="160" w:line="240" w:lineRule="exact"/>
    </w:pPr>
    <w:rPr>
      <w:rFonts w:ascii="Dutch TL" w:hAnsi="Dutch TL"/>
      <w:sz w:val="28"/>
      <w:szCs w:val="20"/>
    </w:rPr>
  </w:style>
  <w:style w:type="character" w:customStyle="1" w:styleId="Heading3Char">
    <w:name w:val="Heading 3 Char"/>
    <w:basedOn w:val="DefaultParagraphFont"/>
    <w:link w:val="Heading3"/>
    <w:rsid w:val="00435E65"/>
    <w:rPr>
      <w:rFonts w:asciiTheme="majorHAnsi" w:eastAsiaTheme="majorEastAsia" w:hAnsiTheme="majorHAnsi" w:cstheme="majorBidi"/>
      <w:b/>
      <w:bCs/>
      <w:color w:val="4F81BD" w:themeColor="accent1"/>
      <w:sz w:val="24"/>
      <w:szCs w:val="24"/>
    </w:rPr>
  </w:style>
  <w:style w:type="character" w:styleId="Strong">
    <w:name w:val="Strong"/>
    <w:uiPriority w:val="22"/>
    <w:qFormat/>
    <w:rsid w:val="00435E65"/>
    <w:rPr>
      <w:b/>
      <w:bCs/>
    </w:rPr>
  </w:style>
  <w:style w:type="character" w:customStyle="1" w:styleId="FootnoteTextChar">
    <w:name w:val="Footnote Text Char"/>
    <w:aliases w:val="Footnote Char,Fußnote Char,Fußnote Char Char Char,Fußnote Char Char Char Char Char Char Char,Footnote Text Char2 Char Char,Footnote Text Char1 Char2 Char Char,Footnote Text Char Char Char Char Char, Rakstz. Char,Rakstz. Char"/>
    <w:link w:val="FootnoteText"/>
    <w:qFormat/>
    <w:locked/>
    <w:rsid w:val="000E3693"/>
  </w:style>
  <w:style w:type="numbering" w:customStyle="1" w:styleId="Style131">
    <w:name w:val="Style131"/>
    <w:qFormat/>
    <w:rsid w:val="000E3693"/>
    <w:pPr>
      <w:numPr>
        <w:numId w:val="31"/>
      </w:numPr>
    </w:pPr>
  </w:style>
  <w:style w:type="paragraph" w:customStyle="1" w:styleId="NoSpacing1">
    <w:name w:val="No Spacing1"/>
    <w:rsid w:val="004826AF"/>
    <w:rPr>
      <w:rFonts w:ascii="Calibri" w:hAnsi="Calibri"/>
      <w:sz w:val="22"/>
      <w:szCs w:val="22"/>
      <w:lang w:val="ru-RU" w:eastAsia="en-US"/>
    </w:rPr>
  </w:style>
  <w:style w:type="paragraph" w:customStyle="1" w:styleId="1Tabulaiiiiii">
    <w:name w:val="1.Tabulaiiiiii"/>
    <w:basedOn w:val="Normal"/>
    <w:link w:val="1TabulaiiiiiiChar"/>
    <w:qFormat/>
    <w:rsid w:val="00526AA4"/>
    <w:pPr>
      <w:numPr>
        <w:ilvl w:val="2"/>
        <w:numId w:val="4"/>
      </w:numPr>
      <w:jc w:val="both"/>
    </w:pPr>
    <w:rPr>
      <w:bCs/>
      <w:lang w:eastAsia="en-US"/>
    </w:rPr>
  </w:style>
  <w:style w:type="character" w:customStyle="1" w:styleId="1TabulaiiiiiiChar">
    <w:name w:val="1.Tabulaiiiiii Char"/>
    <w:link w:val="1Tabulaiiiiii"/>
    <w:qFormat/>
    <w:rsid w:val="00526AA4"/>
    <w:rPr>
      <w:bCs/>
      <w:lang w:eastAsia="en-US"/>
    </w:rPr>
  </w:style>
  <w:style w:type="paragraph" w:customStyle="1" w:styleId="1Tabulaiiiii">
    <w:name w:val="1.Tabulaiiiii"/>
    <w:basedOn w:val="1Tabulaiiiiii"/>
    <w:qFormat/>
    <w:rsid w:val="00526AA4"/>
    <w:pPr>
      <w:numPr>
        <w:ilvl w:val="3"/>
      </w:numPr>
      <w:tabs>
        <w:tab w:val="num" w:pos="360"/>
        <w:tab w:val="num" w:pos="851"/>
      </w:tabs>
      <w:ind w:left="884" w:hanging="879"/>
    </w:pPr>
  </w:style>
  <w:style w:type="paragraph" w:styleId="Revision">
    <w:name w:val="Revision"/>
    <w:hidden/>
    <w:uiPriority w:val="99"/>
    <w:semiHidden/>
    <w:rsid w:val="00320D30"/>
  </w:style>
  <w:style w:type="character" w:customStyle="1" w:styleId="FooterChar11">
    <w:name w:val="Footer Char11"/>
    <w:uiPriority w:val="99"/>
    <w:semiHidden/>
    <w:qFormat/>
    <w:rsid w:val="001857D7"/>
    <w:rPr>
      <w:rFonts w:ascii="Times New Roman" w:hAnsi="Times New Roman"/>
      <w:sz w:val="24"/>
      <w:lang w:val="ru-RU" w:eastAsia="lv-LV"/>
    </w:rPr>
  </w:style>
  <w:style w:type="paragraph" w:customStyle="1" w:styleId="TekstsN1">
    <w:name w:val="TekstsN1"/>
    <w:basedOn w:val="Normal"/>
    <w:autoRedefine/>
    <w:rsid w:val="002363D5"/>
    <w:pPr>
      <w:keepLines/>
      <w:numPr>
        <w:numId w:val="5"/>
      </w:numPr>
      <w:spacing w:before="240"/>
      <w:jc w:val="both"/>
      <w:outlineLvl w:val="0"/>
    </w:pPr>
    <w:rPr>
      <w:szCs w:val="20"/>
      <w:lang w:eastAsia="en-US"/>
    </w:rPr>
  </w:style>
  <w:style w:type="paragraph" w:customStyle="1" w:styleId="TekstsN2">
    <w:name w:val="TekstsN2"/>
    <w:basedOn w:val="Normal"/>
    <w:autoRedefine/>
    <w:rsid w:val="002363D5"/>
    <w:pPr>
      <w:keepLines/>
      <w:numPr>
        <w:ilvl w:val="1"/>
        <w:numId w:val="5"/>
      </w:numPr>
      <w:spacing w:before="240"/>
      <w:jc w:val="both"/>
      <w:outlineLvl w:val="1"/>
    </w:pPr>
    <w:rPr>
      <w:szCs w:val="20"/>
      <w:lang w:eastAsia="en-US"/>
    </w:rPr>
  </w:style>
  <w:style w:type="paragraph" w:customStyle="1" w:styleId="TekstsN3">
    <w:name w:val="TekstsN3"/>
    <w:basedOn w:val="Normal"/>
    <w:autoRedefine/>
    <w:rsid w:val="002363D5"/>
    <w:pPr>
      <w:keepLines/>
      <w:numPr>
        <w:ilvl w:val="2"/>
        <w:numId w:val="5"/>
      </w:numPr>
      <w:spacing w:before="120"/>
      <w:jc w:val="both"/>
      <w:outlineLvl w:val="2"/>
    </w:pPr>
    <w:rPr>
      <w:szCs w:val="20"/>
      <w:lang w:eastAsia="en-US"/>
    </w:rPr>
  </w:style>
  <w:style w:type="paragraph" w:customStyle="1" w:styleId="TekstsN4">
    <w:name w:val="TekstsN4"/>
    <w:basedOn w:val="Normal"/>
    <w:autoRedefine/>
    <w:rsid w:val="002363D5"/>
    <w:pPr>
      <w:keepLines/>
      <w:numPr>
        <w:ilvl w:val="3"/>
        <w:numId w:val="5"/>
      </w:numPr>
      <w:jc w:val="both"/>
      <w:outlineLvl w:val="3"/>
    </w:pPr>
    <w:rPr>
      <w:szCs w:val="20"/>
      <w:lang w:eastAsia="en-US"/>
    </w:rPr>
  </w:style>
  <w:style w:type="character" w:customStyle="1" w:styleId="BodyTextIndent2Char">
    <w:name w:val="Body Text Indent 2 Char"/>
    <w:link w:val="BodyTextIndent2"/>
    <w:qFormat/>
    <w:locked/>
    <w:rsid w:val="00565CB6"/>
    <w:rPr>
      <w:sz w:val="24"/>
      <w:szCs w:val="24"/>
    </w:rPr>
  </w:style>
  <w:style w:type="paragraph" w:customStyle="1" w:styleId="RakstzCharCharRakstzCharCharRakstz">
    <w:name w:val="Rakstz. Char Char Rakstz. Char Char Rakstz."/>
    <w:basedOn w:val="Normal"/>
    <w:rsid w:val="0006553B"/>
    <w:pPr>
      <w:spacing w:after="160" w:line="240" w:lineRule="exact"/>
    </w:pPr>
    <w:rPr>
      <w:rFonts w:ascii="Tahoma" w:hAnsi="Tahoma"/>
      <w:sz w:val="20"/>
      <w:szCs w:val="20"/>
      <w:lang w:val="en-US" w:eastAsia="en-US"/>
    </w:rPr>
  </w:style>
  <w:style w:type="character" w:customStyle="1" w:styleId="FootnoteCharacters">
    <w:name w:val="Footnote Characters"/>
    <w:link w:val="FootnoteRefernece"/>
    <w:qFormat/>
    <w:rsid w:val="00216BF5"/>
    <w:rPr>
      <w:vertAlign w:val="superscript"/>
    </w:rPr>
  </w:style>
  <w:style w:type="character" w:customStyle="1" w:styleId="FootnoteAnchor">
    <w:name w:val="Footnote Anchor"/>
    <w:rsid w:val="00216BF5"/>
    <w:rPr>
      <w:vertAlign w:val="superscript"/>
    </w:rPr>
  </w:style>
  <w:style w:type="paragraph" w:customStyle="1" w:styleId="FootnoteRefernece">
    <w:name w:val="Footnote Refernece"/>
    <w:basedOn w:val="Normal"/>
    <w:next w:val="Normal"/>
    <w:link w:val="FootnoteCharacters"/>
    <w:uiPriority w:val="99"/>
    <w:qFormat/>
    <w:rsid w:val="00216BF5"/>
    <w:pPr>
      <w:spacing w:after="160" w:line="240" w:lineRule="exact"/>
      <w:jc w:val="both"/>
      <w:textAlignment w:val="baseline"/>
    </w:pPr>
    <w:rPr>
      <w:sz w:val="20"/>
      <w:szCs w:val="20"/>
      <w:vertAlign w:val="superscript"/>
    </w:rPr>
  </w:style>
  <w:style w:type="character" w:styleId="FollowedHyperlink">
    <w:name w:val="FollowedHyperlink"/>
    <w:basedOn w:val="DefaultParagraphFont"/>
    <w:uiPriority w:val="99"/>
    <w:semiHidden/>
    <w:unhideWhenUsed/>
    <w:rsid w:val="00B7464D"/>
    <w:rPr>
      <w:color w:val="800080" w:themeColor="followedHyperlink"/>
      <w:u w:val="single"/>
    </w:rPr>
  </w:style>
  <w:style w:type="character" w:customStyle="1" w:styleId="InternetLink">
    <w:name w:val="Internet Link"/>
    <w:uiPriority w:val="99"/>
    <w:rsid w:val="00160F65"/>
    <w:rPr>
      <w:strike w:val="0"/>
      <w:dstrike w:val="0"/>
      <w:color w:val="4B9C2F"/>
      <w:u w:val="none"/>
      <w:effect w:val="none"/>
    </w:rPr>
  </w:style>
  <w:style w:type="numbering" w:customStyle="1" w:styleId="Stils1">
    <w:name w:val="Stils1"/>
    <w:uiPriority w:val="99"/>
    <w:rsid w:val="000F1E57"/>
    <w:pPr>
      <w:numPr>
        <w:numId w:val="7"/>
      </w:numPr>
    </w:pPr>
  </w:style>
  <w:style w:type="paragraph" w:styleId="BodyText3">
    <w:name w:val="Body Text 3"/>
    <w:basedOn w:val="Normal"/>
    <w:link w:val="BodyText3Char"/>
    <w:unhideWhenUsed/>
    <w:qFormat/>
    <w:rsid w:val="003E5C8A"/>
    <w:pPr>
      <w:spacing w:after="120"/>
    </w:pPr>
    <w:rPr>
      <w:sz w:val="16"/>
      <w:szCs w:val="16"/>
    </w:rPr>
  </w:style>
  <w:style w:type="character" w:customStyle="1" w:styleId="BodyText3Char">
    <w:name w:val="Body Text 3 Char"/>
    <w:basedOn w:val="DefaultParagraphFont"/>
    <w:link w:val="BodyText3"/>
    <w:qFormat/>
    <w:rsid w:val="003E5C8A"/>
    <w:rPr>
      <w:sz w:val="16"/>
      <w:szCs w:val="16"/>
    </w:rPr>
  </w:style>
  <w:style w:type="character" w:customStyle="1" w:styleId="None">
    <w:name w:val="None"/>
    <w:qFormat/>
    <w:rsid w:val="005F74A7"/>
  </w:style>
  <w:style w:type="character" w:customStyle="1" w:styleId="ParagrfsChar">
    <w:name w:val="Paragrāfs Char"/>
    <w:link w:val="Paragrfs"/>
    <w:uiPriority w:val="99"/>
    <w:qFormat/>
    <w:rsid w:val="005F74A7"/>
    <w:rPr>
      <w:rFonts w:ascii="Arial" w:hAnsi="Arial"/>
      <w:sz w:val="20"/>
    </w:rPr>
  </w:style>
  <w:style w:type="paragraph" w:customStyle="1" w:styleId="h3body1">
    <w:name w:val="h3_body_1"/>
    <w:autoRedefine/>
    <w:uiPriority w:val="99"/>
    <w:qFormat/>
    <w:rsid w:val="007C1DDA"/>
    <w:pPr>
      <w:numPr>
        <w:ilvl w:val="1"/>
        <w:numId w:val="19"/>
      </w:numPr>
      <w:spacing w:after="60"/>
      <w:ind w:left="426" w:hanging="426"/>
      <w:jc w:val="both"/>
    </w:pPr>
    <w:rPr>
      <w:bCs/>
      <w:color w:val="000000" w:themeColor="text1"/>
      <w:lang w:eastAsia="en-US"/>
    </w:rPr>
  </w:style>
  <w:style w:type="paragraph" w:customStyle="1" w:styleId="Level1">
    <w:name w:val="Level 1"/>
    <w:basedOn w:val="Normal"/>
    <w:rsid w:val="006A7D88"/>
    <w:pPr>
      <w:widowControl w:val="0"/>
      <w:numPr>
        <w:ilvl w:val="2"/>
        <w:numId w:val="11"/>
      </w:numPr>
      <w:outlineLvl w:val="0"/>
    </w:pPr>
    <w:rPr>
      <w:snapToGrid w:val="0"/>
      <w:szCs w:val="20"/>
      <w:lang w:eastAsia="en-US"/>
    </w:rPr>
  </w:style>
  <w:style w:type="paragraph" w:customStyle="1" w:styleId="11punkts">
    <w:name w:val="1.1. punkts"/>
    <w:basedOn w:val="ListContinue2"/>
    <w:autoRedefine/>
    <w:qFormat/>
    <w:rsid w:val="001D34AD"/>
    <w:pPr>
      <w:numPr>
        <w:ilvl w:val="2"/>
        <w:numId w:val="12"/>
      </w:numPr>
      <w:shd w:val="clear" w:color="auto" w:fill="FFFFFF" w:themeFill="background1"/>
      <w:spacing w:after="0" w:line="360" w:lineRule="auto"/>
      <w:ind w:left="709" w:hanging="709"/>
      <w:jc w:val="both"/>
    </w:pPr>
  </w:style>
  <w:style w:type="paragraph" w:styleId="ListContinue2">
    <w:name w:val="List Continue 2"/>
    <w:basedOn w:val="Normal"/>
    <w:semiHidden/>
    <w:unhideWhenUsed/>
    <w:rsid w:val="001D34AD"/>
    <w:pPr>
      <w:spacing w:after="120"/>
      <w:ind w:left="566"/>
      <w:contextualSpacing/>
    </w:pPr>
  </w:style>
  <w:style w:type="paragraph" w:customStyle="1" w:styleId="Virsraksts">
    <w:name w:val="Virsraksts"/>
    <w:basedOn w:val="Normal"/>
    <w:qFormat/>
    <w:rsid w:val="00906A56"/>
    <w:pPr>
      <w:ind w:left="360" w:hanging="360"/>
    </w:pPr>
    <w:rPr>
      <w:b/>
    </w:rPr>
  </w:style>
  <w:style w:type="paragraph" w:customStyle="1" w:styleId="Apakspunkts">
    <w:name w:val="Apakspunkts"/>
    <w:basedOn w:val="Normal"/>
    <w:qFormat/>
    <w:rsid w:val="00906A56"/>
    <w:pPr>
      <w:widowControl w:val="0"/>
      <w:ind w:left="504" w:right="-57" w:hanging="504"/>
      <w:contextualSpacing/>
      <w:jc w:val="both"/>
    </w:pPr>
  </w:style>
  <w:style w:type="table" w:styleId="TableGridLight">
    <w:name w:val="Grid Table Light"/>
    <w:basedOn w:val="TableNormal"/>
    <w:uiPriority w:val="40"/>
    <w:rsid w:val="005166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8Char">
    <w:name w:val="Heading 8 Char"/>
    <w:basedOn w:val="DefaultParagraphFont"/>
    <w:link w:val="Heading8"/>
    <w:rsid w:val="00EE43F9"/>
    <w:rPr>
      <w:rFonts w:ascii="Calibri" w:eastAsia="ヒラギノ角ゴ Pro W3" w:hAnsi="Calibri"/>
      <w:color w:val="000000"/>
      <w:sz w:val="24"/>
    </w:rPr>
  </w:style>
  <w:style w:type="character" w:customStyle="1" w:styleId="Heading9Char">
    <w:name w:val="Heading 9 Char"/>
    <w:basedOn w:val="DefaultParagraphFont"/>
    <w:link w:val="Heading9"/>
    <w:rsid w:val="00EE43F9"/>
    <w:rPr>
      <w:rFonts w:ascii="Helvetica" w:eastAsia="ヒラギノ角ゴ Pro W3" w:hAnsi="Helvetica"/>
      <w:b/>
      <w:color w:val="000000"/>
      <w:sz w:val="24"/>
    </w:rPr>
  </w:style>
  <w:style w:type="paragraph" w:customStyle="1" w:styleId="CM1">
    <w:name w:val="CM1"/>
    <w:basedOn w:val="Default"/>
    <w:next w:val="Default"/>
    <w:rsid w:val="00EE43F9"/>
    <w:pPr>
      <w:widowControl w:val="0"/>
      <w:spacing w:line="276" w:lineRule="atLeast"/>
    </w:pPr>
    <w:rPr>
      <w:rFonts w:ascii="KCMBJD+TimesNewRoman" w:hAnsi="KCMBJD+TimesNewRoman"/>
      <w:color w:val="auto"/>
    </w:rPr>
  </w:style>
  <w:style w:type="paragraph" w:customStyle="1" w:styleId="CM143">
    <w:name w:val="CM143"/>
    <w:basedOn w:val="Default"/>
    <w:next w:val="Default"/>
    <w:rsid w:val="00EE43F9"/>
    <w:pPr>
      <w:widowControl w:val="0"/>
    </w:pPr>
    <w:rPr>
      <w:rFonts w:ascii="KCMBJD+TimesNewRoman" w:hAnsi="KCMBJD+TimesNewRoman"/>
      <w:color w:val="auto"/>
    </w:rPr>
  </w:style>
  <w:style w:type="paragraph" w:customStyle="1" w:styleId="CM144">
    <w:name w:val="CM144"/>
    <w:basedOn w:val="Default"/>
    <w:next w:val="Default"/>
    <w:rsid w:val="00EE43F9"/>
    <w:pPr>
      <w:widowControl w:val="0"/>
    </w:pPr>
    <w:rPr>
      <w:rFonts w:ascii="KCMBJD+TimesNewRoman" w:hAnsi="KCMBJD+TimesNewRoman"/>
      <w:color w:val="auto"/>
    </w:rPr>
  </w:style>
  <w:style w:type="paragraph" w:customStyle="1" w:styleId="CM145">
    <w:name w:val="CM145"/>
    <w:basedOn w:val="Default"/>
    <w:next w:val="Default"/>
    <w:rsid w:val="00EE43F9"/>
    <w:pPr>
      <w:widowControl w:val="0"/>
    </w:pPr>
    <w:rPr>
      <w:rFonts w:ascii="KCMBJD+TimesNewRoman" w:hAnsi="KCMBJD+TimesNewRoman"/>
      <w:color w:val="auto"/>
    </w:rPr>
  </w:style>
  <w:style w:type="paragraph" w:customStyle="1" w:styleId="CM2">
    <w:name w:val="CM2"/>
    <w:basedOn w:val="Default"/>
    <w:next w:val="Default"/>
    <w:rsid w:val="00EE43F9"/>
    <w:pPr>
      <w:widowControl w:val="0"/>
      <w:spacing w:line="328" w:lineRule="atLeast"/>
    </w:pPr>
    <w:rPr>
      <w:rFonts w:ascii="KCMBJD+TimesNewRoman" w:hAnsi="KCMBJD+TimesNewRoman"/>
      <w:color w:val="auto"/>
    </w:rPr>
  </w:style>
  <w:style w:type="paragraph" w:customStyle="1" w:styleId="CM147">
    <w:name w:val="CM147"/>
    <w:basedOn w:val="Default"/>
    <w:next w:val="Default"/>
    <w:rsid w:val="00EE43F9"/>
    <w:pPr>
      <w:widowControl w:val="0"/>
    </w:pPr>
    <w:rPr>
      <w:rFonts w:ascii="KCMBJD+TimesNewRoman" w:hAnsi="KCMBJD+TimesNewRoman"/>
      <w:color w:val="auto"/>
    </w:rPr>
  </w:style>
  <w:style w:type="paragraph" w:customStyle="1" w:styleId="CM3">
    <w:name w:val="CM3"/>
    <w:basedOn w:val="Default"/>
    <w:next w:val="Default"/>
    <w:rsid w:val="00EE43F9"/>
    <w:pPr>
      <w:widowControl w:val="0"/>
      <w:spacing w:line="273" w:lineRule="atLeast"/>
    </w:pPr>
    <w:rPr>
      <w:rFonts w:ascii="KCMBJD+TimesNewRoman" w:hAnsi="KCMBJD+TimesNewRoman"/>
      <w:color w:val="auto"/>
    </w:rPr>
  </w:style>
  <w:style w:type="paragraph" w:customStyle="1" w:styleId="CM4">
    <w:name w:val="CM4"/>
    <w:basedOn w:val="Default"/>
    <w:next w:val="Default"/>
    <w:rsid w:val="00EE43F9"/>
    <w:pPr>
      <w:widowControl w:val="0"/>
      <w:spacing w:line="278" w:lineRule="atLeast"/>
    </w:pPr>
    <w:rPr>
      <w:rFonts w:ascii="KCMBJD+TimesNewRoman" w:hAnsi="KCMBJD+TimesNewRoman"/>
      <w:color w:val="auto"/>
    </w:rPr>
  </w:style>
  <w:style w:type="paragraph" w:customStyle="1" w:styleId="CM5">
    <w:name w:val="CM5"/>
    <w:basedOn w:val="Default"/>
    <w:next w:val="Default"/>
    <w:rsid w:val="00EE43F9"/>
    <w:pPr>
      <w:widowControl w:val="0"/>
      <w:spacing w:line="276" w:lineRule="atLeast"/>
    </w:pPr>
    <w:rPr>
      <w:rFonts w:ascii="KCMBJD+TimesNewRoman" w:hAnsi="KCMBJD+TimesNewRoman"/>
      <w:color w:val="auto"/>
    </w:rPr>
  </w:style>
  <w:style w:type="paragraph" w:customStyle="1" w:styleId="CM6">
    <w:name w:val="CM6"/>
    <w:basedOn w:val="Default"/>
    <w:next w:val="Default"/>
    <w:rsid w:val="00EE43F9"/>
    <w:pPr>
      <w:widowControl w:val="0"/>
      <w:spacing w:line="278" w:lineRule="atLeast"/>
    </w:pPr>
    <w:rPr>
      <w:rFonts w:ascii="KCMBJD+TimesNewRoman" w:hAnsi="KCMBJD+TimesNewRoman"/>
      <w:color w:val="auto"/>
    </w:rPr>
  </w:style>
  <w:style w:type="paragraph" w:customStyle="1" w:styleId="CM7">
    <w:name w:val="CM7"/>
    <w:basedOn w:val="Default"/>
    <w:next w:val="Default"/>
    <w:rsid w:val="00EE43F9"/>
    <w:pPr>
      <w:widowControl w:val="0"/>
      <w:spacing w:line="276" w:lineRule="atLeast"/>
    </w:pPr>
    <w:rPr>
      <w:rFonts w:ascii="KCMBJD+TimesNewRoman" w:hAnsi="KCMBJD+TimesNewRoman"/>
      <w:color w:val="auto"/>
    </w:rPr>
  </w:style>
  <w:style w:type="paragraph" w:customStyle="1" w:styleId="CM200">
    <w:name w:val="CM200"/>
    <w:basedOn w:val="Default"/>
    <w:next w:val="Default"/>
    <w:rsid w:val="00EE43F9"/>
    <w:pPr>
      <w:widowControl w:val="0"/>
    </w:pPr>
    <w:rPr>
      <w:rFonts w:ascii="KCMBJD+TimesNewRoman" w:hAnsi="KCMBJD+TimesNewRoman"/>
      <w:color w:val="auto"/>
    </w:rPr>
  </w:style>
  <w:style w:type="paragraph" w:customStyle="1" w:styleId="CM8">
    <w:name w:val="CM8"/>
    <w:basedOn w:val="Default"/>
    <w:next w:val="Default"/>
    <w:rsid w:val="00EE43F9"/>
    <w:pPr>
      <w:widowControl w:val="0"/>
      <w:spacing w:line="276" w:lineRule="atLeast"/>
    </w:pPr>
    <w:rPr>
      <w:rFonts w:ascii="KCMBJD+TimesNewRoman" w:hAnsi="KCMBJD+TimesNewRoman"/>
      <w:color w:val="auto"/>
    </w:rPr>
  </w:style>
  <w:style w:type="paragraph" w:customStyle="1" w:styleId="CM9">
    <w:name w:val="CM9"/>
    <w:basedOn w:val="Default"/>
    <w:next w:val="Default"/>
    <w:rsid w:val="00EE43F9"/>
    <w:pPr>
      <w:widowControl w:val="0"/>
    </w:pPr>
    <w:rPr>
      <w:rFonts w:ascii="KCMBJD+TimesNewRoman" w:hAnsi="KCMBJD+TimesNewRoman"/>
      <w:color w:val="auto"/>
    </w:rPr>
  </w:style>
  <w:style w:type="paragraph" w:customStyle="1" w:styleId="CM10">
    <w:name w:val="CM10"/>
    <w:basedOn w:val="Default"/>
    <w:next w:val="Default"/>
    <w:rsid w:val="00EE43F9"/>
    <w:pPr>
      <w:widowControl w:val="0"/>
      <w:spacing w:line="276" w:lineRule="atLeast"/>
    </w:pPr>
    <w:rPr>
      <w:rFonts w:ascii="KCMBJD+TimesNewRoman" w:hAnsi="KCMBJD+TimesNewRoman"/>
      <w:color w:val="auto"/>
    </w:rPr>
  </w:style>
  <w:style w:type="paragraph" w:customStyle="1" w:styleId="CM150">
    <w:name w:val="CM150"/>
    <w:basedOn w:val="Default"/>
    <w:next w:val="Default"/>
    <w:rsid w:val="00EE43F9"/>
    <w:pPr>
      <w:widowControl w:val="0"/>
    </w:pPr>
    <w:rPr>
      <w:rFonts w:ascii="KCMBJD+TimesNewRoman" w:hAnsi="KCMBJD+TimesNewRoman"/>
      <w:color w:val="auto"/>
    </w:rPr>
  </w:style>
  <w:style w:type="paragraph" w:customStyle="1" w:styleId="CM148">
    <w:name w:val="CM148"/>
    <w:basedOn w:val="Default"/>
    <w:next w:val="Default"/>
    <w:rsid w:val="00EE43F9"/>
    <w:pPr>
      <w:widowControl w:val="0"/>
    </w:pPr>
    <w:rPr>
      <w:rFonts w:ascii="KCMBJD+TimesNewRoman" w:hAnsi="KCMBJD+TimesNewRoman"/>
      <w:color w:val="auto"/>
    </w:rPr>
  </w:style>
  <w:style w:type="paragraph" w:customStyle="1" w:styleId="CM12">
    <w:name w:val="CM12"/>
    <w:basedOn w:val="Default"/>
    <w:next w:val="Default"/>
    <w:rsid w:val="00EE43F9"/>
    <w:pPr>
      <w:widowControl w:val="0"/>
      <w:spacing w:line="278" w:lineRule="atLeast"/>
    </w:pPr>
    <w:rPr>
      <w:rFonts w:ascii="KCMBJD+TimesNewRoman" w:hAnsi="KCMBJD+TimesNewRoman"/>
      <w:color w:val="auto"/>
    </w:rPr>
  </w:style>
  <w:style w:type="paragraph" w:customStyle="1" w:styleId="CM13">
    <w:name w:val="CM13"/>
    <w:basedOn w:val="Default"/>
    <w:next w:val="Default"/>
    <w:uiPriority w:val="99"/>
    <w:rsid w:val="00EE43F9"/>
    <w:pPr>
      <w:widowControl w:val="0"/>
    </w:pPr>
    <w:rPr>
      <w:rFonts w:ascii="KCMBJD+TimesNewRoman" w:hAnsi="KCMBJD+TimesNewRoman"/>
      <w:color w:val="auto"/>
    </w:rPr>
  </w:style>
  <w:style w:type="paragraph" w:customStyle="1" w:styleId="CM14">
    <w:name w:val="CM14"/>
    <w:basedOn w:val="Default"/>
    <w:next w:val="Default"/>
    <w:rsid w:val="00EE43F9"/>
    <w:pPr>
      <w:widowControl w:val="0"/>
      <w:spacing w:line="276" w:lineRule="atLeast"/>
    </w:pPr>
    <w:rPr>
      <w:rFonts w:ascii="KCMBJD+TimesNewRoman" w:hAnsi="KCMBJD+TimesNewRoman"/>
      <w:color w:val="auto"/>
    </w:rPr>
  </w:style>
  <w:style w:type="paragraph" w:customStyle="1" w:styleId="CM15">
    <w:name w:val="CM15"/>
    <w:basedOn w:val="Default"/>
    <w:next w:val="Default"/>
    <w:uiPriority w:val="99"/>
    <w:rsid w:val="00EE43F9"/>
    <w:pPr>
      <w:widowControl w:val="0"/>
      <w:spacing w:line="276" w:lineRule="atLeast"/>
    </w:pPr>
    <w:rPr>
      <w:rFonts w:ascii="KCMBJD+TimesNewRoman" w:hAnsi="KCMBJD+TimesNewRoman"/>
      <w:color w:val="auto"/>
    </w:rPr>
  </w:style>
  <w:style w:type="paragraph" w:customStyle="1" w:styleId="CM16">
    <w:name w:val="CM16"/>
    <w:basedOn w:val="Default"/>
    <w:next w:val="Default"/>
    <w:rsid w:val="00EE43F9"/>
    <w:pPr>
      <w:widowControl w:val="0"/>
      <w:spacing w:line="276" w:lineRule="atLeast"/>
    </w:pPr>
    <w:rPr>
      <w:rFonts w:ascii="KCMBJD+TimesNewRoman" w:hAnsi="KCMBJD+TimesNewRoman"/>
      <w:color w:val="auto"/>
    </w:rPr>
  </w:style>
  <w:style w:type="paragraph" w:customStyle="1" w:styleId="CM17">
    <w:name w:val="CM17"/>
    <w:basedOn w:val="Default"/>
    <w:next w:val="Default"/>
    <w:rsid w:val="00EE43F9"/>
    <w:pPr>
      <w:widowControl w:val="0"/>
      <w:spacing w:line="271" w:lineRule="atLeast"/>
    </w:pPr>
    <w:rPr>
      <w:rFonts w:ascii="KCMBJD+TimesNewRoman" w:hAnsi="KCMBJD+TimesNewRoman"/>
      <w:color w:val="auto"/>
    </w:rPr>
  </w:style>
  <w:style w:type="paragraph" w:customStyle="1" w:styleId="CM18">
    <w:name w:val="CM18"/>
    <w:basedOn w:val="Default"/>
    <w:next w:val="Default"/>
    <w:rsid w:val="00EE43F9"/>
    <w:pPr>
      <w:widowControl w:val="0"/>
      <w:spacing w:line="276" w:lineRule="atLeast"/>
    </w:pPr>
    <w:rPr>
      <w:rFonts w:ascii="KCMBJD+TimesNewRoman" w:hAnsi="KCMBJD+TimesNewRoman"/>
      <w:color w:val="auto"/>
    </w:rPr>
  </w:style>
  <w:style w:type="paragraph" w:customStyle="1" w:styleId="CM152">
    <w:name w:val="CM152"/>
    <w:basedOn w:val="Default"/>
    <w:next w:val="Default"/>
    <w:rsid w:val="00EE43F9"/>
    <w:pPr>
      <w:widowControl w:val="0"/>
    </w:pPr>
    <w:rPr>
      <w:rFonts w:ascii="KCMBJD+TimesNewRoman" w:hAnsi="KCMBJD+TimesNewRoman"/>
      <w:color w:val="auto"/>
    </w:rPr>
  </w:style>
  <w:style w:type="paragraph" w:customStyle="1" w:styleId="CM153">
    <w:name w:val="CM153"/>
    <w:basedOn w:val="Default"/>
    <w:next w:val="Default"/>
    <w:uiPriority w:val="99"/>
    <w:rsid w:val="00EE43F9"/>
    <w:pPr>
      <w:widowControl w:val="0"/>
    </w:pPr>
    <w:rPr>
      <w:rFonts w:ascii="KCMBJD+TimesNewRoman" w:hAnsi="KCMBJD+TimesNewRoman"/>
      <w:color w:val="auto"/>
    </w:rPr>
  </w:style>
  <w:style w:type="paragraph" w:customStyle="1" w:styleId="CM19">
    <w:name w:val="CM19"/>
    <w:basedOn w:val="Default"/>
    <w:next w:val="Default"/>
    <w:uiPriority w:val="99"/>
    <w:rsid w:val="00EE43F9"/>
    <w:pPr>
      <w:widowControl w:val="0"/>
      <w:spacing w:line="276" w:lineRule="atLeast"/>
    </w:pPr>
    <w:rPr>
      <w:rFonts w:ascii="KCMBJD+TimesNewRoman" w:hAnsi="KCMBJD+TimesNewRoman"/>
      <w:color w:val="auto"/>
    </w:rPr>
  </w:style>
  <w:style w:type="paragraph" w:customStyle="1" w:styleId="CM20">
    <w:name w:val="CM20"/>
    <w:basedOn w:val="Default"/>
    <w:next w:val="Default"/>
    <w:rsid w:val="00EE43F9"/>
    <w:pPr>
      <w:widowControl w:val="0"/>
      <w:spacing w:line="276" w:lineRule="atLeast"/>
    </w:pPr>
    <w:rPr>
      <w:rFonts w:ascii="KCMBJD+TimesNewRoman" w:hAnsi="KCMBJD+TimesNewRoman"/>
      <w:color w:val="auto"/>
    </w:rPr>
  </w:style>
  <w:style w:type="paragraph" w:customStyle="1" w:styleId="CM149">
    <w:name w:val="CM149"/>
    <w:basedOn w:val="Default"/>
    <w:next w:val="Default"/>
    <w:rsid w:val="00EE43F9"/>
    <w:pPr>
      <w:widowControl w:val="0"/>
    </w:pPr>
    <w:rPr>
      <w:rFonts w:ascii="KCMBJD+TimesNewRoman" w:hAnsi="KCMBJD+TimesNewRoman"/>
      <w:color w:val="auto"/>
    </w:rPr>
  </w:style>
  <w:style w:type="paragraph" w:customStyle="1" w:styleId="CM154">
    <w:name w:val="CM154"/>
    <w:basedOn w:val="Default"/>
    <w:next w:val="Default"/>
    <w:rsid w:val="00EE43F9"/>
    <w:pPr>
      <w:widowControl w:val="0"/>
    </w:pPr>
    <w:rPr>
      <w:rFonts w:ascii="KCMBJD+TimesNewRoman" w:hAnsi="KCMBJD+TimesNewRoman"/>
      <w:color w:val="auto"/>
    </w:rPr>
  </w:style>
  <w:style w:type="paragraph" w:customStyle="1" w:styleId="CM155">
    <w:name w:val="CM155"/>
    <w:basedOn w:val="Default"/>
    <w:next w:val="Default"/>
    <w:rsid w:val="00EE43F9"/>
    <w:pPr>
      <w:widowControl w:val="0"/>
    </w:pPr>
    <w:rPr>
      <w:rFonts w:ascii="KCMBJD+TimesNewRoman" w:hAnsi="KCMBJD+TimesNewRoman"/>
      <w:color w:val="auto"/>
    </w:rPr>
  </w:style>
  <w:style w:type="paragraph" w:customStyle="1" w:styleId="CM23">
    <w:name w:val="CM23"/>
    <w:basedOn w:val="Default"/>
    <w:next w:val="Default"/>
    <w:rsid w:val="00EE43F9"/>
    <w:pPr>
      <w:widowControl w:val="0"/>
      <w:spacing w:line="276" w:lineRule="atLeast"/>
    </w:pPr>
    <w:rPr>
      <w:rFonts w:ascii="KCMBJD+TimesNewRoman" w:hAnsi="KCMBJD+TimesNewRoman"/>
      <w:color w:val="auto"/>
    </w:rPr>
  </w:style>
  <w:style w:type="paragraph" w:customStyle="1" w:styleId="CM24">
    <w:name w:val="CM24"/>
    <w:basedOn w:val="Default"/>
    <w:next w:val="Default"/>
    <w:rsid w:val="00EE43F9"/>
    <w:pPr>
      <w:widowControl w:val="0"/>
    </w:pPr>
    <w:rPr>
      <w:rFonts w:ascii="KCMBJD+TimesNewRoman" w:hAnsi="KCMBJD+TimesNewRoman"/>
      <w:color w:val="auto"/>
    </w:rPr>
  </w:style>
  <w:style w:type="paragraph" w:customStyle="1" w:styleId="CM25">
    <w:name w:val="CM25"/>
    <w:basedOn w:val="Default"/>
    <w:next w:val="Default"/>
    <w:rsid w:val="00EE43F9"/>
    <w:pPr>
      <w:widowControl w:val="0"/>
      <w:spacing w:line="276" w:lineRule="atLeast"/>
    </w:pPr>
    <w:rPr>
      <w:rFonts w:ascii="KCMBJD+TimesNewRoman" w:hAnsi="KCMBJD+TimesNewRoman"/>
      <w:color w:val="auto"/>
    </w:rPr>
  </w:style>
  <w:style w:type="paragraph" w:customStyle="1" w:styleId="CM26">
    <w:name w:val="CM26"/>
    <w:basedOn w:val="Default"/>
    <w:next w:val="Default"/>
    <w:rsid w:val="00EE43F9"/>
    <w:pPr>
      <w:widowControl w:val="0"/>
      <w:spacing w:line="276" w:lineRule="atLeast"/>
    </w:pPr>
    <w:rPr>
      <w:rFonts w:ascii="KCMBJD+TimesNewRoman" w:hAnsi="KCMBJD+TimesNewRoman"/>
      <w:color w:val="auto"/>
    </w:rPr>
  </w:style>
  <w:style w:type="paragraph" w:customStyle="1" w:styleId="CM156">
    <w:name w:val="CM156"/>
    <w:basedOn w:val="Default"/>
    <w:next w:val="Default"/>
    <w:rsid w:val="00EE43F9"/>
    <w:pPr>
      <w:widowControl w:val="0"/>
    </w:pPr>
    <w:rPr>
      <w:rFonts w:ascii="KCMBJD+TimesNewRoman" w:hAnsi="KCMBJD+TimesNewRoman"/>
      <w:color w:val="auto"/>
    </w:rPr>
  </w:style>
  <w:style w:type="paragraph" w:customStyle="1" w:styleId="CM27">
    <w:name w:val="CM27"/>
    <w:basedOn w:val="Default"/>
    <w:next w:val="Default"/>
    <w:rsid w:val="00EE43F9"/>
    <w:pPr>
      <w:widowControl w:val="0"/>
    </w:pPr>
    <w:rPr>
      <w:rFonts w:ascii="KCMBJD+TimesNewRoman" w:hAnsi="KCMBJD+TimesNewRoman"/>
      <w:color w:val="auto"/>
    </w:rPr>
  </w:style>
  <w:style w:type="paragraph" w:customStyle="1" w:styleId="CM21">
    <w:name w:val="CM21"/>
    <w:basedOn w:val="Default"/>
    <w:next w:val="Default"/>
    <w:rsid w:val="00EE43F9"/>
    <w:pPr>
      <w:widowControl w:val="0"/>
      <w:spacing w:line="273" w:lineRule="atLeast"/>
    </w:pPr>
    <w:rPr>
      <w:rFonts w:ascii="KCMBJD+TimesNewRoman" w:hAnsi="KCMBJD+TimesNewRoman"/>
      <w:color w:val="auto"/>
    </w:rPr>
  </w:style>
  <w:style w:type="paragraph" w:customStyle="1" w:styleId="CM29">
    <w:name w:val="CM29"/>
    <w:basedOn w:val="Default"/>
    <w:next w:val="Default"/>
    <w:rsid w:val="00EE43F9"/>
    <w:pPr>
      <w:widowControl w:val="0"/>
      <w:spacing w:line="276" w:lineRule="atLeast"/>
    </w:pPr>
    <w:rPr>
      <w:rFonts w:ascii="KCMBJD+TimesNewRoman" w:hAnsi="KCMBJD+TimesNewRoman"/>
      <w:color w:val="auto"/>
    </w:rPr>
  </w:style>
  <w:style w:type="paragraph" w:customStyle="1" w:styleId="CM30">
    <w:name w:val="CM30"/>
    <w:basedOn w:val="Default"/>
    <w:next w:val="Default"/>
    <w:rsid w:val="00EE43F9"/>
    <w:pPr>
      <w:widowControl w:val="0"/>
      <w:spacing w:line="276" w:lineRule="atLeast"/>
    </w:pPr>
    <w:rPr>
      <w:rFonts w:ascii="KCMBJD+TimesNewRoman" w:hAnsi="KCMBJD+TimesNewRoman"/>
      <w:color w:val="auto"/>
    </w:rPr>
  </w:style>
  <w:style w:type="paragraph" w:customStyle="1" w:styleId="CM157">
    <w:name w:val="CM157"/>
    <w:basedOn w:val="Default"/>
    <w:next w:val="Default"/>
    <w:rsid w:val="00EE43F9"/>
    <w:pPr>
      <w:widowControl w:val="0"/>
    </w:pPr>
    <w:rPr>
      <w:rFonts w:ascii="KCMBJD+TimesNewRoman" w:hAnsi="KCMBJD+TimesNewRoman"/>
      <w:color w:val="auto"/>
    </w:rPr>
  </w:style>
  <w:style w:type="paragraph" w:customStyle="1" w:styleId="CM31">
    <w:name w:val="CM31"/>
    <w:basedOn w:val="Default"/>
    <w:next w:val="Default"/>
    <w:rsid w:val="00EE43F9"/>
    <w:pPr>
      <w:widowControl w:val="0"/>
      <w:spacing w:line="300" w:lineRule="atLeast"/>
    </w:pPr>
    <w:rPr>
      <w:rFonts w:ascii="KCMBJD+TimesNewRoman" w:hAnsi="KCMBJD+TimesNewRoman"/>
      <w:color w:val="auto"/>
    </w:rPr>
  </w:style>
  <w:style w:type="paragraph" w:customStyle="1" w:styleId="CM32">
    <w:name w:val="CM32"/>
    <w:basedOn w:val="Default"/>
    <w:next w:val="Default"/>
    <w:rsid w:val="00EE43F9"/>
    <w:pPr>
      <w:widowControl w:val="0"/>
      <w:spacing w:line="276" w:lineRule="atLeast"/>
    </w:pPr>
    <w:rPr>
      <w:rFonts w:ascii="KCMBJD+TimesNewRoman" w:hAnsi="KCMBJD+TimesNewRoman"/>
      <w:color w:val="auto"/>
    </w:rPr>
  </w:style>
  <w:style w:type="paragraph" w:customStyle="1" w:styleId="CM158">
    <w:name w:val="CM158"/>
    <w:basedOn w:val="Default"/>
    <w:next w:val="Default"/>
    <w:rsid w:val="00EE43F9"/>
    <w:pPr>
      <w:widowControl w:val="0"/>
    </w:pPr>
    <w:rPr>
      <w:rFonts w:ascii="KCMBJD+TimesNewRoman" w:hAnsi="KCMBJD+TimesNewRoman"/>
      <w:color w:val="auto"/>
    </w:rPr>
  </w:style>
  <w:style w:type="paragraph" w:customStyle="1" w:styleId="CM33">
    <w:name w:val="CM33"/>
    <w:basedOn w:val="Default"/>
    <w:next w:val="Default"/>
    <w:rsid w:val="00EE43F9"/>
    <w:pPr>
      <w:widowControl w:val="0"/>
      <w:spacing w:line="300" w:lineRule="atLeast"/>
    </w:pPr>
    <w:rPr>
      <w:rFonts w:ascii="KCMBJD+TimesNewRoman" w:hAnsi="KCMBJD+TimesNewRoman"/>
      <w:color w:val="auto"/>
    </w:rPr>
  </w:style>
  <w:style w:type="paragraph" w:customStyle="1" w:styleId="CM34">
    <w:name w:val="CM34"/>
    <w:basedOn w:val="Default"/>
    <w:next w:val="Default"/>
    <w:rsid w:val="00EE43F9"/>
    <w:pPr>
      <w:widowControl w:val="0"/>
      <w:spacing w:line="276" w:lineRule="atLeast"/>
    </w:pPr>
    <w:rPr>
      <w:rFonts w:ascii="KCMBJD+TimesNewRoman" w:hAnsi="KCMBJD+TimesNewRoman"/>
      <w:color w:val="auto"/>
    </w:rPr>
  </w:style>
  <w:style w:type="paragraph" w:customStyle="1" w:styleId="CM35">
    <w:name w:val="CM35"/>
    <w:basedOn w:val="Default"/>
    <w:next w:val="Default"/>
    <w:rsid w:val="00EE43F9"/>
    <w:pPr>
      <w:widowControl w:val="0"/>
      <w:spacing w:line="303" w:lineRule="atLeast"/>
    </w:pPr>
    <w:rPr>
      <w:rFonts w:ascii="KCMBJD+TimesNewRoman" w:hAnsi="KCMBJD+TimesNewRoman"/>
      <w:color w:val="auto"/>
    </w:rPr>
  </w:style>
  <w:style w:type="paragraph" w:customStyle="1" w:styleId="CM36">
    <w:name w:val="CM36"/>
    <w:basedOn w:val="Default"/>
    <w:next w:val="Default"/>
    <w:rsid w:val="00EE43F9"/>
    <w:pPr>
      <w:widowControl w:val="0"/>
    </w:pPr>
    <w:rPr>
      <w:rFonts w:ascii="KCMBJD+TimesNewRoman" w:hAnsi="KCMBJD+TimesNewRoman"/>
      <w:color w:val="auto"/>
    </w:rPr>
  </w:style>
  <w:style w:type="paragraph" w:customStyle="1" w:styleId="CM38">
    <w:name w:val="CM38"/>
    <w:basedOn w:val="Default"/>
    <w:next w:val="Default"/>
    <w:rsid w:val="00EE43F9"/>
    <w:pPr>
      <w:widowControl w:val="0"/>
    </w:pPr>
    <w:rPr>
      <w:rFonts w:ascii="KCMBJD+TimesNewRoman" w:hAnsi="KCMBJD+TimesNewRoman"/>
      <w:color w:val="auto"/>
    </w:rPr>
  </w:style>
  <w:style w:type="paragraph" w:customStyle="1" w:styleId="CM39">
    <w:name w:val="CM39"/>
    <w:basedOn w:val="Default"/>
    <w:next w:val="Default"/>
    <w:rsid w:val="00EE43F9"/>
    <w:pPr>
      <w:widowControl w:val="0"/>
      <w:spacing w:line="276" w:lineRule="atLeast"/>
    </w:pPr>
    <w:rPr>
      <w:rFonts w:ascii="KCMBJD+TimesNewRoman" w:hAnsi="KCMBJD+TimesNewRoman"/>
      <w:color w:val="auto"/>
    </w:rPr>
  </w:style>
  <w:style w:type="paragraph" w:customStyle="1" w:styleId="CM146">
    <w:name w:val="CM146"/>
    <w:basedOn w:val="Default"/>
    <w:next w:val="Default"/>
    <w:rsid w:val="00EE43F9"/>
    <w:pPr>
      <w:widowControl w:val="0"/>
    </w:pPr>
    <w:rPr>
      <w:rFonts w:ascii="KCMBJD+TimesNewRoman" w:hAnsi="KCMBJD+TimesNewRoman"/>
      <w:color w:val="auto"/>
    </w:rPr>
  </w:style>
  <w:style w:type="paragraph" w:customStyle="1" w:styleId="CM40">
    <w:name w:val="CM40"/>
    <w:basedOn w:val="Default"/>
    <w:next w:val="Default"/>
    <w:rsid w:val="00EE43F9"/>
    <w:pPr>
      <w:widowControl w:val="0"/>
    </w:pPr>
    <w:rPr>
      <w:rFonts w:ascii="KCMBJD+TimesNewRoman" w:hAnsi="KCMBJD+TimesNewRoman"/>
      <w:color w:val="auto"/>
    </w:rPr>
  </w:style>
  <w:style w:type="paragraph" w:customStyle="1" w:styleId="CM159">
    <w:name w:val="CM159"/>
    <w:basedOn w:val="Default"/>
    <w:next w:val="Default"/>
    <w:rsid w:val="00EE43F9"/>
    <w:pPr>
      <w:widowControl w:val="0"/>
    </w:pPr>
    <w:rPr>
      <w:rFonts w:ascii="KCMBJD+TimesNewRoman" w:hAnsi="KCMBJD+TimesNewRoman"/>
      <w:color w:val="auto"/>
    </w:rPr>
  </w:style>
  <w:style w:type="paragraph" w:customStyle="1" w:styleId="CM42">
    <w:name w:val="CM42"/>
    <w:basedOn w:val="Default"/>
    <w:next w:val="Default"/>
    <w:rsid w:val="00EE43F9"/>
    <w:pPr>
      <w:widowControl w:val="0"/>
      <w:spacing w:line="300" w:lineRule="atLeast"/>
    </w:pPr>
    <w:rPr>
      <w:rFonts w:ascii="KCMBJD+TimesNewRoman" w:hAnsi="KCMBJD+TimesNewRoman"/>
      <w:color w:val="auto"/>
    </w:rPr>
  </w:style>
  <w:style w:type="paragraph" w:customStyle="1" w:styleId="CM160">
    <w:name w:val="CM160"/>
    <w:basedOn w:val="Default"/>
    <w:next w:val="Default"/>
    <w:rsid w:val="00EE43F9"/>
    <w:pPr>
      <w:widowControl w:val="0"/>
    </w:pPr>
    <w:rPr>
      <w:rFonts w:ascii="KCMBJD+TimesNewRoman" w:hAnsi="KCMBJD+TimesNewRoman"/>
      <w:color w:val="auto"/>
    </w:rPr>
  </w:style>
  <w:style w:type="paragraph" w:customStyle="1" w:styleId="CM161">
    <w:name w:val="CM161"/>
    <w:basedOn w:val="Default"/>
    <w:next w:val="Default"/>
    <w:rsid w:val="00EE43F9"/>
    <w:pPr>
      <w:widowControl w:val="0"/>
    </w:pPr>
    <w:rPr>
      <w:rFonts w:ascii="KCMBJD+TimesNewRoman" w:hAnsi="KCMBJD+TimesNewRoman"/>
      <w:color w:val="auto"/>
    </w:rPr>
  </w:style>
  <w:style w:type="paragraph" w:customStyle="1" w:styleId="CM162">
    <w:name w:val="CM162"/>
    <w:basedOn w:val="Default"/>
    <w:next w:val="Default"/>
    <w:rsid w:val="00EE43F9"/>
    <w:pPr>
      <w:widowControl w:val="0"/>
    </w:pPr>
    <w:rPr>
      <w:rFonts w:ascii="KCMBJD+TimesNewRoman" w:hAnsi="KCMBJD+TimesNewRoman"/>
      <w:color w:val="auto"/>
    </w:rPr>
  </w:style>
  <w:style w:type="paragraph" w:customStyle="1" w:styleId="CM44">
    <w:name w:val="CM44"/>
    <w:basedOn w:val="Default"/>
    <w:next w:val="Default"/>
    <w:rsid w:val="00EE43F9"/>
    <w:pPr>
      <w:widowControl w:val="0"/>
      <w:spacing w:line="298" w:lineRule="atLeast"/>
    </w:pPr>
    <w:rPr>
      <w:rFonts w:ascii="KCMBJD+TimesNewRoman" w:hAnsi="KCMBJD+TimesNewRoman"/>
      <w:color w:val="auto"/>
    </w:rPr>
  </w:style>
  <w:style w:type="paragraph" w:customStyle="1" w:styleId="CM45">
    <w:name w:val="CM45"/>
    <w:basedOn w:val="Default"/>
    <w:next w:val="Default"/>
    <w:rsid w:val="00EE43F9"/>
    <w:pPr>
      <w:widowControl w:val="0"/>
      <w:spacing w:line="276" w:lineRule="atLeast"/>
    </w:pPr>
    <w:rPr>
      <w:rFonts w:ascii="KCMBJD+TimesNewRoman" w:hAnsi="KCMBJD+TimesNewRoman"/>
      <w:color w:val="auto"/>
    </w:rPr>
  </w:style>
  <w:style w:type="paragraph" w:customStyle="1" w:styleId="CM163">
    <w:name w:val="CM163"/>
    <w:basedOn w:val="Default"/>
    <w:next w:val="Default"/>
    <w:rsid w:val="00EE43F9"/>
    <w:pPr>
      <w:widowControl w:val="0"/>
    </w:pPr>
    <w:rPr>
      <w:rFonts w:ascii="KCMBJD+TimesNewRoman" w:hAnsi="KCMBJD+TimesNewRoman"/>
      <w:color w:val="auto"/>
    </w:rPr>
  </w:style>
  <w:style w:type="paragraph" w:customStyle="1" w:styleId="CM164">
    <w:name w:val="CM164"/>
    <w:basedOn w:val="Default"/>
    <w:next w:val="Default"/>
    <w:rsid w:val="00EE43F9"/>
    <w:pPr>
      <w:widowControl w:val="0"/>
    </w:pPr>
    <w:rPr>
      <w:rFonts w:ascii="KCMBJD+TimesNewRoman" w:hAnsi="KCMBJD+TimesNewRoman"/>
      <w:color w:val="auto"/>
    </w:rPr>
  </w:style>
  <w:style w:type="paragraph" w:customStyle="1" w:styleId="CM47">
    <w:name w:val="CM47"/>
    <w:basedOn w:val="Default"/>
    <w:next w:val="Default"/>
    <w:rsid w:val="00EE43F9"/>
    <w:pPr>
      <w:widowControl w:val="0"/>
      <w:spacing w:line="276" w:lineRule="atLeast"/>
    </w:pPr>
    <w:rPr>
      <w:rFonts w:ascii="KCMBJD+TimesNewRoman" w:hAnsi="KCMBJD+TimesNewRoman"/>
      <w:color w:val="auto"/>
    </w:rPr>
  </w:style>
  <w:style w:type="paragraph" w:customStyle="1" w:styleId="CM48">
    <w:name w:val="CM48"/>
    <w:basedOn w:val="Default"/>
    <w:next w:val="Default"/>
    <w:rsid w:val="00EE43F9"/>
    <w:pPr>
      <w:widowControl w:val="0"/>
      <w:spacing w:line="276" w:lineRule="atLeast"/>
    </w:pPr>
    <w:rPr>
      <w:rFonts w:ascii="KCMBJD+TimesNewRoman" w:hAnsi="KCMBJD+TimesNewRoman"/>
      <w:color w:val="auto"/>
    </w:rPr>
  </w:style>
  <w:style w:type="paragraph" w:customStyle="1" w:styleId="CM49">
    <w:name w:val="CM49"/>
    <w:basedOn w:val="Default"/>
    <w:next w:val="Default"/>
    <w:rsid w:val="00EE43F9"/>
    <w:pPr>
      <w:widowControl w:val="0"/>
      <w:spacing w:line="276" w:lineRule="atLeast"/>
    </w:pPr>
    <w:rPr>
      <w:rFonts w:ascii="KCMBJD+TimesNewRoman" w:hAnsi="KCMBJD+TimesNewRoman"/>
      <w:color w:val="auto"/>
    </w:rPr>
  </w:style>
  <w:style w:type="paragraph" w:customStyle="1" w:styleId="CM151">
    <w:name w:val="CM151"/>
    <w:basedOn w:val="Default"/>
    <w:next w:val="Default"/>
    <w:uiPriority w:val="99"/>
    <w:rsid w:val="00EE43F9"/>
    <w:pPr>
      <w:widowControl w:val="0"/>
    </w:pPr>
    <w:rPr>
      <w:rFonts w:ascii="KCMBJD+TimesNewRoman" w:hAnsi="KCMBJD+TimesNewRoman"/>
      <w:color w:val="auto"/>
    </w:rPr>
  </w:style>
  <w:style w:type="paragraph" w:customStyle="1" w:styleId="CM50">
    <w:name w:val="CM50"/>
    <w:basedOn w:val="Default"/>
    <w:next w:val="Default"/>
    <w:rsid w:val="00EE43F9"/>
    <w:pPr>
      <w:widowControl w:val="0"/>
      <w:spacing w:line="331" w:lineRule="atLeast"/>
    </w:pPr>
    <w:rPr>
      <w:rFonts w:ascii="KCMBJD+TimesNewRoman" w:hAnsi="KCMBJD+TimesNewRoman"/>
      <w:color w:val="auto"/>
    </w:rPr>
  </w:style>
  <w:style w:type="paragraph" w:customStyle="1" w:styleId="CM165">
    <w:name w:val="CM165"/>
    <w:basedOn w:val="Default"/>
    <w:next w:val="Default"/>
    <w:rsid w:val="00EE43F9"/>
    <w:pPr>
      <w:widowControl w:val="0"/>
    </w:pPr>
    <w:rPr>
      <w:rFonts w:ascii="KCMBJD+TimesNewRoman" w:hAnsi="KCMBJD+TimesNewRoman"/>
      <w:color w:val="auto"/>
    </w:rPr>
  </w:style>
  <w:style w:type="paragraph" w:customStyle="1" w:styleId="CM52">
    <w:name w:val="CM52"/>
    <w:basedOn w:val="Default"/>
    <w:next w:val="Default"/>
    <w:rsid w:val="00EE43F9"/>
    <w:pPr>
      <w:widowControl w:val="0"/>
      <w:spacing w:line="276" w:lineRule="atLeast"/>
    </w:pPr>
    <w:rPr>
      <w:rFonts w:ascii="KCMBJD+TimesNewRoman" w:hAnsi="KCMBJD+TimesNewRoman"/>
      <w:color w:val="auto"/>
    </w:rPr>
  </w:style>
  <w:style w:type="paragraph" w:customStyle="1" w:styleId="CM53">
    <w:name w:val="CM53"/>
    <w:basedOn w:val="Default"/>
    <w:next w:val="Default"/>
    <w:rsid w:val="00EE43F9"/>
    <w:pPr>
      <w:widowControl w:val="0"/>
      <w:spacing w:line="276" w:lineRule="atLeast"/>
    </w:pPr>
    <w:rPr>
      <w:rFonts w:ascii="KCMBJD+TimesNewRoman" w:hAnsi="KCMBJD+TimesNewRoman"/>
      <w:color w:val="auto"/>
    </w:rPr>
  </w:style>
  <w:style w:type="paragraph" w:customStyle="1" w:styleId="CM54">
    <w:name w:val="CM54"/>
    <w:basedOn w:val="Default"/>
    <w:next w:val="Default"/>
    <w:rsid w:val="00EE43F9"/>
    <w:pPr>
      <w:widowControl w:val="0"/>
      <w:spacing w:line="331" w:lineRule="atLeast"/>
    </w:pPr>
    <w:rPr>
      <w:rFonts w:ascii="KCMBJD+TimesNewRoman" w:hAnsi="KCMBJD+TimesNewRoman"/>
      <w:color w:val="auto"/>
    </w:rPr>
  </w:style>
  <w:style w:type="paragraph" w:customStyle="1" w:styleId="CM166">
    <w:name w:val="CM166"/>
    <w:basedOn w:val="Default"/>
    <w:next w:val="Default"/>
    <w:rsid w:val="00EE43F9"/>
    <w:pPr>
      <w:widowControl w:val="0"/>
    </w:pPr>
    <w:rPr>
      <w:rFonts w:ascii="KCMBJD+TimesNewRoman" w:hAnsi="KCMBJD+TimesNewRoman"/>
      <w:color w:val="auto"/>
    </w:rPr>
  </w:style>
  <w:style w:type="paragraph" w:customStyle="1" w:styleId="CM56">
    <w:name w:val="CM56"/>
    <w:basedOn w:val="Default"/>
    <w:next w:val="Default"/>
    <w:rsid w:val="00EE43F9"/>
    <w:pPr>
      <w:widowControl w:val="0"/>
      <w:spacing w:line="276" w:lineRule="atLeast"/>
    </w:pPr>
    <w:rPr>
      <w:rFonts w:ascii="KCMBJD+TimesNewRoman" w:hAnsi="KCMBJD+TimesNewRoman"/>
      <w:color w:val="auto"/>
    </w:rPr>
  </w:style>
  <w:style w:type="paragraph" w:customStyle="1" w:styleId="CM57">
    <w:name w:val="CM57"/>
    <w:basedOn w:val="Default"/>
    <w:next w:val="Default"/>
    <w:rsid w:val="00EE43F9"/>
    <w:pPr>
      <w:widowControl w:val="0"/>
      <w:spacing w:line="276" w:lineRule="atLeast"/>
    </w:pPr>
    <w:rPr>
      <w:rFonts w:ascii="KCMBJD+TimesNewRoman" w:hAnsi="KCMBJD+TimesNewRoman"/>
      <w:color w:val="auto"/>
    </w:rPr>
  </w:style>
  <w:style w:type="paragraph" w:customStyle="1" w:styleId="CM169">
    <w:name w:val="CM169"/>
    <w:basedOn w:val="Default"/>
    <w:next w:val="Default"/>
    <w:rsid w:val="00EE43F9"/>
    <w:pPr>
      <w:widowControl w:val="0"/>
    </w:pPr>
    <w:rPr>
      <w:rFonts w:ascii="KCMBJD+TimesNewRoman" w:hAnsi="KCMBJD+TimesNewRoman"/>
      <w:color w:val="auto"/>
    </w:rPr>
  </w:style>
  <w:style w:type="paragraph" w:customStyle="1" w:styleId="CM58">
    <w:name w:val="CM58"/>
    <w:basedOn w:val="Default"/>
    <w:next w:val="Default"/>
    <w:rsid w:val="00EE43F9"/>
    <w:pPr>
      <w:widowControl w:val="0"/>
      <w:spacing w:line="208" w:lineRule="atLeast"/>
    </w:pPr>
    <w:rPr>
      <w:rFonts w:ascii="KCMBJD+TimesNewRoman" w:hAnsi="KCMBJD+TimesNewRoman"/>
      <w:color w:val="auto"/>
    </w:rPr>
  </w:style>
  <w:style w:type="paragraph" w:customStyle="1" w:styleId="CM170">
    <w:name w:val="CM170"/>
    <w:basedOn w:val="Default"/>
    <w:next w:val="Default"/>
    <w:rsid w:val="00EE43F9"/>
    <w:pPr>
      <w:widowControl w:val="0"/>
    </w:pPr>
    <w:rPr>
      <w:rFonts w:ascii="KCMBJD+TimesNewRoman" w:hAnsi="KCMBJD+TimesNewRoman"/>
      <w:color w:val="auto"/>
    </w:rPr>
  </w:style>
  <w:style w:type="paragraph" w:customStyle="1" w:styleId="CM171">
    <w:name w:val="CM171"/>
    <w:basedOn w:val="Default"/>
    <w:next w:val="Default"/>
    <w:rsid w:val="00EE43F9"/>
    <w:pPr>
      <w:widowControl w:val="0"/>
    </w:pPr>
    <w:rPr>
      <w:rFonts w:ascii="KCMBJD+TimesNewRoman" w:hAnsi="KCMBJD+TimesNewRoman"/>
      <w:color w:val="auto"/>
    </w:rPr>
  </w:style>
  <w:style w:type="paragraph" w:customStyle="1" w:styleId="CM59">
    <w:name w:val="CM59"/>
    <w:basedOn w:val="Default"/>
    <w:next w:val="Default"/>
    <w:rsid w:val="00EE43F9"/>
    <w:pPr>
      <w:widowControl w:val="0"/>
      <w:spacing w:line="276" w:lineRule="atLeast"/>
    </w:pPr>
    <w:rPr>
      <w:rFonts w:ascii="KCMBJD+TimesNewRoman" w:hAnsi="KCMBJD+TimesNewRoman"/>
      <w:color w:val="auto"/>
    </w:rPr>
  </w:style>
  <w:style w:type="paragraph" w:customStyle="1" w:styleId="CM60">
    <w:name w:val="CM60"/>
    <w:basedOn w:val="Default"/>
    <w:next w:val="Default"/>
    <w:rsid w:val="00EE43F9"/>
    <w:pPr>
      <w:widowControl w:val="0"/>
      <w:spacing w:line="300" w:lineRule="atLeast"/>
    </w:pPr>
    <w:rPr>
      <w:rFonts w:ascii="KCMBJD+TimesNewRoman" w:hAnsi="KCMBJD+TimesNewRoman"/>
      <w:color w:val="auto"/>
    </w:rPr>
  </w:style>
  <w:style w:type="paragraph" w:customStyle="1" w:styleId="CM62">
    <w:name w:val="CM62"/>
    <w:basedOn w:val="Default"/>
    <w:next w:val="Default"/>
    <w:rsid w:val="00EE43F9"/>
    <w:pPr>
      <w:widowControl w:val="0"/>
    </w:pPr>
    <w:rPr>
      <w:rFonts w:ascii="KCMBJD+TimesNewRoman" w:hAnsi="KCMBJD+TimesNewRoman"/>
      <w:color w:val="auto"/>
    </w:rPr>
  </w:style>
  <w:style w:type="paragraph" w:customStyle="1" w:styleId="CM64">
    <w:name w:val="CM64"/>
    <w:basedOn w:val="Default"/>
    <w:next w:val="Default"/>
    <w:rsid w:val="00EE43F9"/>
    <w:pPr>
      <w:widowControl w:val="0"/>
      <w:spacing w:line="276" w:lineRule="atLeast"/>
    </w:pPr>
    <w:rPr>
      <w:rFonts w:ascii="KCMBJD+TimesNewRoman" w:hAnsi="KCMBJD+TimesNewRoman"/>
      <w:color w:val="auto"/>
    </w:rPr>
  </w:style>
  <w:style w:type="paragraph" w:customStyle="1" w:styleId="CM66">
    <w:name w:val="CM66"/>
    <w:basedOn w:val="Default"/>
    <w:next w:val="Default"/>
    <w:rsid w:val="00EE43F9"/>
    <w:pPr>
      <w:widowControl w:val="0"/>
      <w:spacing w:line="273" w:lineRule="atLeast"/>
    </w:pPr>
    <w:rPr>
      <w:rFonts w:ascii="KCMBJD+TimesNewRoman" w:hAnsi="KCMBJD+TimesNewRoman"/>
      <w:color w:val="auto"/>
    </w:rPr>
  </w:style>
  <w:style w:type="paragraph" w:customStyle="1" w:styleId="CM67">
    <w:name w:val="CM67"/>
    <w:basedOn w:val="Default"/>
    <w:next w:val="Default"/>
    <w:rsid w:val="00EE43F9"/>
    <w:pPr>
      <w:widowControl w:val="0"/>
      <w:spacing w:line="306" w:lineRule="atLeast"/>
    </w:pPr>
    <w:rPr>
      <w:rFonts w:ascii="KCMBJD+TimesNewRoman" w:hAnsi="KCMBJD+TimesNewRoman"/>
      <w:color w:val="auto"/>
    </w:rPr>
  </w:style>
  <w:style w:type="paragraph" w:customStyle="1" w:styleId="CM68">
    <w:name w:val="CM68"/>
    <w:basedOn w:val="Default"/>
    <w:next w:val="Default"/>
    <w:rsid w:val="00EE43F9"/>
    <w:pPr>
      <w:widowControl w:val="0"/>
      <w:spacing w:line="276" w:lineRule="atLeast"/>
    </w:pPr>
    <w:rPr>
      <w:rFonts w:ascii="KCMBJD+TimesNewRoman" w:hAnsi="KCMBJD+TimesNewRoman"/>
      <w:color w:val="auto"/>
    </w:rPr>
  </w:style>
  <w:style w:type="paragraph" w:customStyle="1" w:styleId="CM69">
    <w:name w:val="CM69"/>
    <w:basedOn w:val="Default"/>
    <w:next w:val="Default"/>
    <w:rsid w:val="00EE43F9"/>
    <w:pPr>
      <w:widowControl w:val="0"/>
      <w:spacing w:line="300" w:lineRule="atLeast"/>
    </w:pPr>
    <w:rPr>
      <w:rFonts w:ascii="KCMBJD+TimesNewRoman" w:hAnsi="KCMBJD+TimesNewRoman"/>
      <w:color w:val="auto"/>
    </w:rPr>
  </w:style>
  <w:style w:type="paragraph" w:customStyle="1" w:styleId="CM70">
    <w:name w:val="CM70"/>
    <w:basedOn w:val="Default"/>
    <w:next w:val="Default"/>
    <w:rsid w:val="00EE43F9"/>
    <w:pPr>
      <w:widowControl w:val="0"/>
      <w:spacing w:line="300" w:lineRule="atLeast"/>
    </w:pPr>
    <w:rPr>
      <w:rFonts w:ascii="KCMBJD+TimesNewRoman" w:hAnsi="KCMBJD+TimesNewRoman"/>
      <w:color w:val="auto"/>
    </w:rPr>
  </w:style>
  <w:style w:type="paragraph" w:customStyle="1" w:styleId="CM72">
    <w:name w:val="CM72"/>
    <w:basedOn w:val="Default"/>
    <w:next w:val="Default"/>
    <w:rsid w:val="00EE43F9"/>
    <w:pPr>
      <w:widowControl w:val="0"/>
      <w:spacing w:line="276" w:lineRule="atLeast"/>
    </w:pPr>
    <w:rPr>
      <w:rFonts w:ascii="KCMBJD+TimesNewRoman" w:hAnsi="KCMBJD+TimesNewRoman"/>
      <w:color w:val="auto"/>
    </w:rPr>
  </w:style>
  <w:style w:type="paragraph" w:customStyle="1" w:styleId="CM73">
    <w:name w:val="CM73"/>
    <w:basedOn w:val="Default"/>
    <w:next w:val="Default"/>
    <w:rsid w:val="00EE43F9"/>
    <w:pPr>
      <w:widowControl w:val="0"/>
      <w:spacing w:line="276" w:lineRule="atLeast"/>
    </w:pPr>
    <w:rPr>
      <w:rFonts w:ascii="KCMBJD+TimesNewRoman" w:hAnsi="KCMBJD+TimesNewRoman"/>
      <w:color w:val="auto"/>
    </w:rPr>
  </w:style>
  <w:style w:type="paragraph" w:customStyle="1" w:styleId="CM75">
    <w:name w:val="CM75"/>
    <w:basedOn w:val="Default"/>
    <w:next w:val="Default"/>
    <w:rsid w:val="00EE43F9"/>
    <w:pPr>
      <w:widowControl w:val="0"/>
      <w:spacing w:line="276" w:lineRule="atLeast"/>
    </w:pPr>
    <w:rPr>
      <w:rFonts w:ascii="KCMBJD+TimesNewRoman" w:hAnsi="KCMBJD+TimesNewRoman"/>
      <w:color w:val="auto"/>
    </w:rPr>
  </w:style>
  <w:style w:type="paragraph" w:customStyle="1" w:styleId="CM76">
    <w:name w:val="CM76"/>
    <w:basedOn w:val="Default"/>
    <w:next w:val="Default"/>
    <w:rsid w:val="00EE43F9"/>
    <w:pPr>
      <w:widowControl w:val="0"/>
      <w:spacing w:line="276" w:lineRule="atLeast"/>
    </w:pPr>
    <w:rPr>
      <w:rFonts w:ascii="KCMBJD+TimesNewRoman" w:hAnsi="KCMBJD+TimesNewRoman"/>
      <w:color w:val="auto"/>
    </w:rPr>
  </w:style>
  <w:style w:type="paragraph" w:customStyle="1" w:styleId="CM77">
    <w:name w:val="CM77"/>
    <w:basedOn w:val="Default"/>
    <w:next w:val="Default"/>
    <w:rsid w:val="00EE43F9"/>
    <w:pPr>
      <w:widowControl w:val="0"/>
      <w:spacing w:line="276" w:lineRule="atLeast"/>
    </w:pPr>
    <w:rPr>
      <w:rFonts w:ascii="KCMBJD+TimesNewRoman" w:hAnsi="KCMBJD+TimesNewRoman"/>
      <w:color w:val="auto"/>
    </w:rPr>
  </w:style>
  <w:style w:type="paragraph" w:customStyle="1" w:styleId="CM79">
    <w:name w:val="CM79"/>
    <w:basedOn w:val="Default"/>
    <w:next w:val="Default"/>
    <w:rsid w:val="00EE43F9"/>
    <w:pPr>
      <w:widowControl w:val="0"/>
      <w:spacing w:line="276" w:lineRule="atLeast"/>
    </w:pPr>
    <w:rPr>
      <w:rFonts w:ascii="KCMBJD+TimesNewRoman" w:hAnsi="KCMBJD+TimesNewRoman"/>
      <w:color w:val="auto"/>
    </w:rPr>
  </w:style>
  <w:style w:type="paragraph" w:customStyle="1" w:styleId="CM80">
    <w:name w:val="CM80"/>
    <w:basedOn w:val="Default"/>
    <w:next w:val="Default"/>
    <w:rsid w:val="00EE43F9"/>
    <w:pPr>
      <w:widowControl w:val="0"/>
      <w:spacing w:line="276" w:lineRule="atLeast"/>
    </w:pPr>
    <w:rPr>
      <w:rFonts w:ascii="KCMBJD+TimesNewRoman" w:hAnsi="KCMBJD+TimesNewRoman"/>
      <w:color w:val="auto"/>
    </w:rPr>
  </w:style>
  <w:style w:type="paragraph" w:customStyle="1" w:styleId="CM81">
    <w:name w:val="CM81"/>
    <w:basedOn w:val="Default"/>
    <w:next w:val="Default"/>
    <w:rsid w:val="00EE43F9"/>
    <w:pPr>
      <w:widowControl w:val="0"/>
      <w:spacing w:line="271" w:lineRule="atLeast"/>
    </w:pPr>
    <w:rPr>
      <w:rFonts w:ascii="KCMBJD+TimesNewRoman" w:hAnsi="KCMBJD+TimesNewRoman"/>
      <w:color w:val="auto"/>
    </w:rPr>
  </w:style>
  <w:style w:type="paragraph" w:customStyle="1" w:styleId="CM82">
    <w:name w:val="CM82"/>
    <w:basedOn w:val="Default"/>
    <w:next w:val="Default"/>
    <w:rsid w:val="00EE43F9"/>
    <w:pPr>
      <w:widowControl w:val="0"/>
      <w:spacing w:line="276" w:lineRule="atLeast"/>
    </w:pPr>
    <w:rPr>
      <w:rFonts w:ascii="KCMBJD+TimesNewRoman" w:hAnsi="KCMBJD+TimesNewRoman"/>
      <w:color w:val="auto"/>
    </w:rPr>
  </w:style>
  <w:style w:type="paragraph" w:customStyle="1" w:styleId="CM83">
    <w:name w:val="CM83"/>
    <w:basedOn w:val="Default"/>
    <w:next w:val="Default"/>
    <w:rsid w:val="00EE43F9"/>
    <w:pPr>
      <w:widowControl w:val="0"/>
    </w:pPr>
    <w:rPr>
      <w:rFonts w:ascii="KCMBJD+TimesNewRoman" w:hAnsi="KCMBJD+TimesNewRoman"/>
      <w:color w:val="auto"/>
    </w:rPr>
  </w:style>
  <w:style w:type="paragraph" w:customStyle="1" w:styleId="CM184">
    <w:name w:val="CM184"/>
    <w:basedOn w:val="Default"/>
    <w:next w:val="Default"/>
    <w:rsid w:val="00EE43F9"/>
    <w:pPr>
      <w:widowControl w:val="0"/>
    </w:pPr>
    <w:rPr>
      <w:rFonts w:ascii="KCMBJD+TimesNewRoman" w:hAnsi="KCMBJD+TimesNewRoman"/>
      <w:color w:val="auto"/>
    </w:rPr>
  </w:style>
  <w:style w:type="paragraph" w:customStyle="1" w:styleId="CM84">
    <w:name w:val="CM84"/>
    <w:basedOn w:val="Default"/>
    <w:next w:val="Default"/>
    <w:rsid w:val="00EE43F9"/>
    <w:pPr>
      <w:widowControl w:val="0"/>
    </w:pPr>
    <w:rPr>
      <w:rFonts w:ascii="KCMBJD+TimesNewRoman" w:hAnsi="KCMBJD+TimesNewRoman"/>
      <w:color w:val="auto"/>
    </w:rPr>
  </w:style>
  <w:style w:type="paragraph" w:customStyle="1" w:styleId="CM85">
    <w:name w:val="CM85"/>
    <w:basedOn w:val="Default"/>
    <w:next w:val="Default"/>
    <w:rsid w:val="00EE43F9"/>
    <w:pPr>
      <w:widowControl w:val="0"/>
    </w:pPr>
    <w:rPr>
      <w:rFonts w:ascii="KCMBJD+TimesNewRoman" w:hAnsi="KCMBJD+TimesNewRoman"/>
      <w:color w:val="auto"/>
    </w:rPr>
  </w:style>
  <w:style w:type="paragraph" w:customStyle="1" w:styleId="CM88">
    <w:name w:val="CM88"/>
    <w:basedOn w:val="Default"/>
    <w:next w:val="Default"/>
    <w:rsid w:val="00EE43F9"/>
    <w:pPr>
      <w:widowControl w:val="0"/>
      <w:spacing w:line="273" w:lineRule="atLeast"/>
    </w:pPr>
    <w:rPr>
      <w:rFonts w:ascii="KCMBJD+TimesNewRoman" w:hAnsi="KCMBJD+TimesNewRoman"/>
      <w:color w:val="auto"/>
    </w:rPr>
  </w:style>
  <w:style w:type="paragraph" w:customStyle="1" w:styleId="CM89">
    <w:name w:val="CM89"/>
    <w:basedOn w:val="Default"/>
    <w:next w:val="Default"/>
    <w:rsid w:val="00EE43F9"/>
    <w:pPr>
      <w:widowControl w:val="0"/>
    </w:pPr>
    <w:rPr>
      <w:rFonts w:ascii="KCMBJD+TimesNewRoman" w:hAnsi="KCMBJD+TimesNewRoman"/>
      <w:color w:val="auto"/>
    </w:rPr>
  </w:style>
  <w:style w:type="paragraph" w:customStyle="1" w:styleId="CM90">
    <w:name w:val="CM90"/>
    <w:basedOn w:val="Default"/>
    <w:next w:val="Default"/>
    <w:rsid w:val="00EE43F9"/>
    <w:pPr>
      <w:widowControl w:val="0"/>
      <w:spacing w:line="298" w:lineRule="atLeast"/>
    </w:pPr>
    <w:rPr>
      <w:rFonts w:ascii="KCMBJD+TimesNewRoman" w:hAnsi="KCMBJD+TimesNewRoman"/>
      <w:color w:val="auto"/>
    </w:rPr>
  </w:style>
  <w:style w:type="paragraph" w:customStyle="1" w:styleId="CM74">
    <w:name w:val="CM74"/>
    <w:basedOn w:val="Default"/>
    <w:next w:val="Default"/>
    <w:rsid w:val="00EE43F9"/>
    <w:pPr>
      <w:widowControl w:val="0"/>
      <w:spacing w:line="298" w:lineRule="atLeast"/>
    </w:pPr>
    <w:rPr>
      <w:rFonts w:ascii="KCMBJD+TimesNewRoman" w:hAnsi="KCMBJD+TimesNewRoman"/>
      <w:color w:val="auto"/>
    </w:rPr>
  </w:style>
  <w:style w:type="paragraph" w:customStyle="1" w:styleId="CM91">
    <w:name w:val="CM91"/>
    <w:basedOn w:val="Default"/>
    <w:next w:val="Default"/>
    <w:rsid w:val="00EE43F9"/>
    <w:pPr>
      <w:widowControl w:val="0"/>
      <w:spacing w:line="276" w:lineRule="atLeast"/>
    </w:pPr>
    <w:rPr>
      <w:rFonts w:ascii="KCMBJD+TimesNewRoman" w:hAnsi="KCMBJD+TimesNewRoman"/>
      <w:color w:val="auto"/>
    </w:rPr>
  </w:style>
  <w:style w:type="paragraph" w:customStyle="1" w:styleId="CM95">
    <w:name w:val="CM95"/>
    <w:basedOn w:val="Default"/>
    <w:next w:val="Default"/>
    <w:rsid w:val="00EE43F9"/>
    <w:pPr>
      <w:widowControl w:val="0"/>
    </w:pPr>
    <w:rPr>
      <w:rFonts w:ascii="KCMBJD+TimesNewRoman" w:hAnsi="KCMBJD+TimesNewRoman"/>
      <w:color w:val="auto"/>
    </w:rPr>
  </w:style>
  <w:style w:type="paragraph" w:customStyle="1" w:styleId="CM96">
    <w:name w:val="CM96"/>
    <w:basedOn w:val="Default"/>
    <w:next w:val="Default"/>
    <w:rsid w:val="00EE43F9"/>
    <w:pPr>
      <w:widowControl w:val="0"/>
      <w:spacing w:line="311" w:lineRule="atLeast"/>
    </w:pPr>
    <w:rPr>
      <w:rFonts w:ascii="KCMBJD+TimesNewRoman" w:hAnsi="KCMBJD+TimesNewRoman"/>
      <w:color w:val="auto"/>
    </w:rPr>
  </w:style>
  <w:style w:type="paragraph" w:customStyle="1" w:styleId="CM97">
    <w:name w:val="CM97"/>
    <w:basedOn w:val="Default"/>
    <w:next w:val="Default"/>
    <w:rsid w:val="00EE43F9"/>
    <w:pPr>
      <w:widowControl w:val="0"/>
      <w:spacing w:line="276" w:lineRule="atLeast"/>
    </w:pPr>
    <w:rPr>
      <w:rFonts w:ascii="KCMBJD+TimesNewRoman" w:hAnsi="KCMBJD+TimesNewRoman"/>
      <w:color w:val="auto"/>
    </w:rPr>
  </w:style>
  <w:style w:type="paragraph" w:customStyle="1" w:styleId="CM98">
    <w:name w:val="CM98"/>
    <w:basedOn w:val="Default"/>
    <w:next w:val="Default"/>
    <w:rsid w:val="00EE43F9"/>
    <w:pPr>
      <w:widowControl w:val="0"/>
      <w:spacing w:line="276" w:lineRule="atLeast"/>
    </w:pPr>
    <w:rPr>
      <w:rFonts w:ascii="KCMBJD+TimesNewRoman" w:hAnsi="KCMBJD+TimesNewRoman"/>
      <w:color w:val="auto"/>
    </w:rPr>
  </w:style>
  <w:style w:type="paragraph" w:customStyle="1" w:styleId="CM99">
    <w:name w:val="CM99"/>
    <w:basedOn w:val="Default"/>
    <w:next w:val="Default"/>
    <w:rsid w:val="00EE43F9"/>
    <w:pPr>
      <w:widowControl w:val="0"/>
      <w:spacing w:line="311" w:lineRule="atLeast"/>
    </w:pPr>
    <w:rPr>
      <w:rFonts w:ascii="KCMBJD+TimesNewRoman" w:hAnsi="KCMBJD+TimesNewRoman"/>
      <w:color w:val="auto"/>
    </w:rPr>
  </w:style>
  <w:style w:type="paragraph" w:customStyle="1" w:styleId="CM102">
    <w:name w:val="CM102"/>
    <w:basedOn w:val="Default"/>
    <w:next w:val="Default"/>
    <w:rsid w:val="00EE43F9"/>
    <w:pPr>
      <w:widowControl w:val="0"/>
      <w:spacing w:line="276" w:lineRule="atLeast"/>
    </w:pPr>
    <w:rPr>
      <w:rFonts w:ascii="KCMBJD+TimesNewRoman" w:hAnsi="KCMBJD+TimesNewRoman"/>
      <w:color w:val="auto"/>
    </w:rPr>
  </w:style>
  <w:style w:type="paragraph" w:customStyle="1" w:styleId="CM104">
    <w:name w:val="CM104"/>
    <w:basedOn w:val="Default"/>
    <w:next w:val="Default"/>
    <w:rsid w:val="00EE43F9"/>
    <w:pPr>
      <w:widowControl w:val="0"/>
      <w:spacing w:line="276" w:lineRule="atLeast"/>
    </w:pPr>
    <w:rPr>
      <w:rFonts w:ascii="KCMBJD+TimesNewRoman" w:hAnsi="KCMBJD+TimesNewRoman"/>
      <w:color w:val="auto"/>
    </w:rPr>
  </w:style>
  <w:style w:type="paragraph" w:customStyle="1" w:styleId="CM107">
    <w:name w:val="CM107"/>
    <w:basedOn w:val="Default"/>
    <w:next w:val="Default"/>
    <w:rsid w:val="00EE43F9"/>
    <w:pPr>
      <w:widowControl w:val="0"/>
    </w:pPr>
    <w:rPr>
      <w:rFonts w:ascii="KCMBJD+TimesNewRoman" w:hAnsi="KCMBJD+TimesNewRoman"/>
      <w:color w:val="auto"/>
    </w:rPr>
  </w:style>
  <w:style w:type="paragraph" w:customStyle="1" w:styleId="CM110">
    <w:name w:val="CM110"/>
    <w:basedOn w:val="Default"/>
    <w:next w:val="Default"/>
    <w:rsid w:val="00EE43F9"/>
    <w:pPr>
      <w:widowControl w:val="0"/>
      <w:spacing w:line="273" w:lineRule="atLeast"/>
    </w:pPr>
    <w:rPr>
      <w:rFonts w:ascii="KCMBJD+TimesNewRoman" w:hAnsi="KCMBJD+TimesNewRoman"/>
      <w:color w:val="auto"/>
    </w:rPr>
  </w:style>
  <w:style w:type="paragraph" w:customStyle="1" w:styleId="CM111">
    <w:name w:val="CM111"/>
    <w:basedOn w:val="Default"/>
    <w:next w:val="Default"/>
    <w:rsid w:val="00EE43F9"/>
    <w:pPr>
      <w:widowControl w:val="0"/>
      <w:spacing w:line="311" w:lineRule="atLeast"/>
    </w:pPr>
    <w:rPr>
      <w:rFonts w:ascii="KCMBJD+TimesNewRoman" w:hAnsi="KCMBJD+TimesNewRoman"/>
      <w:color w:val="auto"/>
    </w:rPr>
  </w:style>
  <w:style w:type="paragraph" w:customStyle="1" w:styleId="CM112">
    <w:name w:val="CM112"/>
    <w:basedOn w:val="Default"/>
    <w:next w:val="Default"/>
    <w:rsid w:val="00EE43F9"/>
    <w:pPr>
      <w:widowControl w:val="0"/>
      <w:spacing w:line="276" w:lineRule="atLeast"/>
    </w:pPr>
    <w:rPr>
      <w:rFonts w:ascii="KCMBJD+TimesNewRoman" w:hAnsi="KCMBJD+TimesNewRoman"/>
      <w:color w:val="auto"/>
    </w:rPr>
  </w:style>
  <w:style w:type="paragraph" w:customStyle="1" w:styleId="CM117">
    <w:name w:val="CM117"/>
    <w:basedOn w:val="Default"/>
    <w:next w:val="Default"/>
    <w:rsid w:val="00EE43F9"/>
    <w:pPr>
      <w:widowControl w:val="0"/>
      <w:spacing w:line="300" w:lineRule="atLeast"/>
    </w:pPr>
    <w:rPr>
      <w:rFonts w:ascii="KCMBJD+TimesNewRoman" w:hAnsi="KCMBJD+TimesNewRoman"/>
      <w:color w:val="auto"/>
    </w:rPr>
  </w:style>
  <w:style w:type="paragraph" w:customStyle="1" w:styleId="CM119">
    <w:name w:val="CM119"/>
    <w:basedOn w:val="Default"/>
    <w:next w:val="Default"/>
    <w:rsid w:val="00EE43F9"/>
    <w:pPr>
      <w:widowControl w:val="0"/>
    </w:pPr>
    <w:rPr>
      <w:rFonts w:ascii="KCMBJD+TimesNewRoman" w:hAnsi="KCMBJD+TimesNewRoman"/>
      <w:color w:val="auto"/>
    </w:rPr>
  </w:style>
  <w:style w:type="paragraph" w:customStyle="1" w:styleId="CM120">
    <w:name w:val="CM120"/>
    <w:basedOn w:val="Default"/>
    <w:next w:val="Default"/>
    <w:rsid w:val="00EE43F9"/>
    <w:pPr>
      <w:widowControl w:val="0"/>
      <w:spacing w:line="276" w:lineRule="atLeast"/>
    </w:pPr>
    <w:rPr>
      <w:rFonts w:ascii="KCMBJD+TimesNewRoman" w:hAnsi="KCMBJD+TimesNewRoman"/>
      <w:color w:val="auto"/>
    </w:rPr>
  </w:style>
  <w:style w:type="paragraph" w:customStyle="1" w:styleId="CM121">
    <w:name w:val="CM121"/>
    <w:basedOn w:val="Default"/>
    <w:next w:val="Default"/>
    <w:rsid w:val="00EE43F9"/>
    <w:pPr>
      <w:widowControl w:val="0"/>
    </w:pPr>
    <w:rPr>
      <w:rFonts w:ascii="KCMBJD+TimesNewRoman" w:hAnsi="KCMBJD+TimesNewRoman"/>
      <w:color w:val="auto"/>
    </w:rPr>
  </w:style>
  <w:style w:type="paragraph" w:customStyle="1" w:styleId="CM122">
    <w:name w:val="CM122"/>
    <w:basedOn w:val="Default"/>
    <w:next w:val="Default"/>
    <w:rsid w:val="00EE43F9"/>
    <w:pPr>
      <w:widowControl w:val="0"/>
    </w:pPr>
    <w:rPr>
      <w:rFonts w:ascii="KCMBJD+TimesNewRoman" w:hAnsi="KCMBJD+TimesNewRoman"/>
      <w:color w:val="auto"/>
    </w:rPr>
  </w:style>
  <w:style w:type="paragraph" w:customStyle="1" w:styleId="CM123">
    <w:name w:val="CM123"/>
    <w:basedOn w:val="Default"/>
    <w:next w:val="Default"/>
    <w:rsid w:val="00EE43F9"/>
    <w:pPr>
      <w:widowControl w:val="0"/>
    </w:pPr>
    <w:rPr>
      <w:rFonts w:ascii="KCMBJD+TimesNewRoman" w:hAnsi="KCMBJD+TimesNewRoman"/>
      <w:color w:val="auto"/>
    </w:rPr>
  </w:style>
  <w:style w:type="paragraph" w:customStyle="1" w:styleId="CM135">
    <w:name w:val="CM135"/>
    <w:basedOn w:val="Default"/>
    <w:next w:val="Default"/>
    <w:rsid w:val="00EE43F9"/>
    <w:pPr>
      <w:widowControl w:val="0"/>
      <w:spacing w:line="276" w:lineRule="atLeast"/>
    </w:pPr>
    <w:rPr>
      <w:rFonts w:ascii="KCMBJD+TimesNewRoman" w:hAnsi="KCMBJD+TimesNewRoman"/>
      <w:color w:val="auto"/>
    </w:rPr>
  </w:style>
  <w:style w:type="paragraph" w:customStyle="1" w:styleId="CM139">
    <w:name w:val="CM139"/>
    <w:basedOn w:val="Default"/>
    <w:next w:val="Default"/>
    <w:rsid w:val="00EE43F9"/>
    <w:pPr>
      <w:widowControl w:val="0"/>
      <w:spacing w:line="276" w:lineRule="atLeast"/>
    </w:pPr>
    <w:rPr>
      <w:rFonts w:ascii="KCMBJD+TimesNewRoman" w:hAnsi="KCMBJD+TimesNewRoman"/>
      <w:color w:val="auto"/>
    </w:rPr>
  </w:style>
  <w:style w:type="paragraph" w:customStyle="1" w:styleId="CM140">
    <w:name w:val="CM140"/>
    <w:basedOn w:val="Default"/>
    <w:next w:val="Default"/>
    <w:rsid w:val="00EE43F9"/>
    <w:pPr>
      <w:widowControl w:val="0"/>
      <w:spacing w:line="276" w:lineRule="atLeast"/>
    </w:pPr>
    <w:rPr>
      <w:rFonts w:ascii="KCMBJD+TimesNewRoman" w:hAnsi="KCMBJD+TimesNewRoman"/>
      <w:color w:val="auto"/>
    </w:rPr>
  </w:style>
  <w:style w:type="paragraph" w:customStyle="1" w:styleId="CM141">
    <w:name w:val="CM141"/>
    <w:basedOn w:val="Default"/>
    <w:next w:val="Default"/>
    <w:rsid w:val="00EE43F9"/>
    <w:pPr>
      <w:widowControl w:val="0"/>
    </w:pPr>
    <w:rPr>
      <w:rFonts w:ascii="KCMBJD+TimesNewRoman" w:hAnsi="KCMBJD+TimesNewRoman"/>
      <w:color w:val="auto"/>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qFormat/>
    <w:rsid w:val="00EE43F9"/>
    <w:rPr>
      <w:sz w:val="24"/>
      <w:szCs w:val="24"/>
    </w:rPr>
  </w:style>
  <w:style w:type="paragraph" w:customStyle="1" w:styleId="Tabletext">
    <w:name w:val="Table text"/>
    <w:autoRedefine/>
    <w:rsid w:val="00EE43F9"/>
    <w:pPr>
      <w:numPr>
        <w:numId w:val="14"/>
      </w:numPr>
      <w:spacing w:after="60"/>
      <w:ind w:left="567" w:right="57" w:hanging="567"/>
    </w:pPr>
    <w:rPr>
      <w:rFonts w:eastAsia="ヒラギノ角ゴ Pro W3"/>
      <w:color w:val="000000"/>
    </w:rPr>
  </w:style>
  <w:style w:type="paragraph" w:customStyle="1" w:styleId="Tablehead">
    <w:name w:val="Table head"/>
    <w:autoRedefine/>
    <w:rsid w:val="00EE43F9"/>
    <w:pPr>
      <w:keepNext/>
      <w:keepLines/>
      <w:tabs>
        <w:tab w:val="left" w:pos="1560"/>
      </w:tabs>
      <w:ind w:left="57" w:right="57"/>
      <w:jc w:val="center"/>
    </w:pPr>
    <w:rPr>
      <w:rFonts w:ascii="Calibri" w:eastAsia="ヒラギノ角ゴ Pro W3" w:hAnsi="Calibri"/>
      <w:b/>
      <w:color w:val="000000"/>
    </w:rPr>
  </w:style>
  <w:style w:type="paragraph" w:customStyle="1" w:styleId="FreeForm">
    <w:name w:val="Free Form"/>
    <w:rsid w:val="00EE43F9"/>
    <w:rPr>
      <w:rFonts w:eastAsia="ヒラギノ角ゴ Pro W3"/>
      <w:color w:val="000000"/>
    </w:rPr>
  </w:style>
  <w:style w:type="paragraph" w:customStyle="1" w:styleId="Heading2A">
    <w:name w:val="Heading 2 A"/>
    <w:next w:val="Normal"/>
    <w:rsid w:val="00EE43F9"/>
    <w:pPr>
      <w:keepNext/>
      <w:tabs>
        <w:tab w:val="left" w:pos="862"/>
      </w:tabs>
      <w:spacing w:before="240" w:after="60"/>
      <w:outlineLvl w:val="1"/>
    </w:pPr>
    <w:rPr>
      <w:rFonts w:ascii="Arial Bold" w:eastAsia="ヒラギノ角ゴ Pro W3" w:hAnsi="Arial Bold"/>
      <w:color w:val="000000"/>
      <w:sz w:val="32"/>
    </w:rPr>
  </w:style>
  <w:style w:type="paragraph" w:customStyle="1" w:styleId="TableGrid1">
    <w:name w:val="Table Grid1"/>
    <w:rsid w:val="00EE43F9"/>
    <w:pPr>
      <w:ind w:firstLine="709"/>
      <w:jc w:val="both"/>
    </w:pPr>
    <w:rPr>
      <w:rFonts w:eastAsia="ヒラギノ角ゴ Pro W3"/>
      <w:color w:val="000000"/>
    </w:rPr>
  </w:style>
  <w:style w:type="paragraph" w:customStyle="1" w:styleId="Tabletext2">
    <w:name w:val="Table text 2"/>
    <w:basedOn w:val="Tabletext"/>
    <w:autoRedefine/>
    <w:rsid w:val="00EE43F9"/>
    <w:pPr>
      <w:jc w:val="center"/>
    </w:pPr>
  </w:style>
  <w:style w:type="character" w:customStyle="1" w:styleId="BalloonTextChar">
    <w:name w:val="Balloon Text Char"/>
    <w:basedOn w:val="DefaultParagraphFont"/>
    <w:link w:val="BalloonText"/>
    <w:rsid w:val="00EE43F9"/>
    <w:rPr>
      <w:rFonts w:ascii="Tahoma" w:hAnsi="Tahoma" w:cs="Tahoma"/>
      <w:sz w:val="16"/>
      <w:szCs w:val="16"/>
    </w:rPr>
  </w:style>
  <w:style w:type="paragraph" w:styleId="PlainText">
    <w:name w:val="Plain Text"/>
    <w:basedOn w:val="Normal"/>
    <w:link w:val="PlainTextChar"/>
    <w:uiPriority w:val="99"/>
    <w:unhideWhenUsed/>
    <w:rsid w:val="009D7A55"/>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9D7A55"/>
    <w:rPr>
      <w:rFonts w:ascii="Calibri" w:eastAsia="Calibri" w:hAnsi="Calibri"/>
      <w:sz w:val="22"/>
      <w:szCs w:val="21"/>
      <w:lang w:eastAsia="en-US"/>
    </w:rPr>
  </w:style>
  <w:style w:type="character" w:customStyle="1" w:styleId="Heading3GintsChar">
    <w:name w:val="Heading 3 Gints Char"/>
    <w:link w:val="Heading3Gints"/>
    <w:locked/>
    <w:rsid w:val="009D7A55"/>
    <w:rPr>
      <w:rFonts w:cs="Arial"/>
      <w:sz w:val="24"/>
      <w:szCs w:val="26"/>
    </w:rPr>
  </w:style>
  <w:style w:type="paragraph" w:customStyle="1" w:styleId="Heading3Gints">
    <w:name w:val="Heading 3 Gints"/>
    <w:basedOn w:val="Heading3"/>
    <w:link w:val="Heading3GintsChar"/>
    <w:autoRedefine/>
    <w:rsid w:val="009D7A55"/>
    <w:pPr>
      <w:keepNext w:val="0"/>
      <w:keepLines w:val="0"/>
      <w:spacing w:before="0"/>
      <w:ind w:left="34"/>
      <w:jc w:val="both"/>
    </w:pPr>
    <w:rPr>
      <w:rFonts w:ascii="Times New Roman" w:eastAsia="Times New Roman" w:hAnsi="Times New Roman" w:cs="Arial"/>
      <w:b w:val="0"/>
      <w:bCs w:val="0"/>
      <w:color w:val="auto"/>
      <w:szCs w:val="26"/>
    </w:rPr>
  </w:style>
  <w:style w:type="paragraph" w:customStyle="1" w:styleId="Standard">
    <w:name w:val="Standard"/>
    <w:rsid w:val="009D7A55"/>
    <w:pPr>
      <w:suppressAutoHyphens/>
      <w:autoSpaceDN w:val="0"/>
      <w:textAlignment w:val="baseline"/>
    </w:pPr>
    <w:rPr>
      <w:kern w:val="3"/>
    </w:rPr>
  </w:style>
  <w:style w:type="paragraph" w:customStyle="1" w:styleId="tvhtml">
    <w:name w:val="tv_html"/>
    <w:basedOn w:val="Normal"/>
    <w:uiPriority w:val="99"/>
    <w:rsid w:val="009D7A55"/>
    <w:pPr>
      <w:spacing w:before="100" w:beforeAutospacing="1" w:after="100" w:afterAutospacing="1"/>
    </w:pPr>
  </w:style>
  <w:style w:type="character" w:customStyle="1" w:styleId="StrongEmphasis">
    <w:name w:val="Strong Emphasis"/>
    <w:rsid w:val="009D7A55"/>
    <w:rPr>
      <w:b/>
      <w:bCs/>
    </w:rPr>
  </w:style>
  <w:style w:type="character" w:customStyle="1" w:styleId="st1">
    <w:name w:val="st1"/>
    <w:basedOn w:val="DefaultParagraphFont"/>
    <w:rsid w:val="009D7A55"/>
  </w:style>
  <w:style w:type="paragraph" w:customStyle="1" w:styleId="Bullet">
    <w:name w:val="Bullet"/>
    <w:basedOn w:val="Normal"/>
    <w:qFormat/>
    <w:rsid w:val="009D7A55"/>
    <w:pPr>
      <w:numPr>
        <w:numId w:val="15"/>
      </w:numPr>
      <w:spacing w:before="80" w:after="120" w:line="280" w:lineRule="atLeast"/>
    </w:pPr>
    <w:rPr>
      <w:rFonts w:ascii="Arial" w:hAnsi="Arial"/>
      <w:sz w:val="20"/>
      <w:szCs w:val="20"/>
      <w:lang w:val="en-GB" w:eastAsia="en-US"/>
    </w:rPr>
  </w:style>
  <w:style w:type="paragraph" w:styleId="NormalWeb">
    <w:name w:val="Normal (Web)"/>
    <w:basedOn w:val="Normal"/>
    <w:uiPriority w:val="99"/>
    <w:rsid w:val="009D7A55"/>
    <w:pPr>
      <w:widowControl w:val="0"/>
      <w:suppressAutoHyphens/>
      <w:spacing w:before="100"/>
    </w:pPr>
    <w:rPr>
      <w:color w:val="000000"/>
      <w:lang w:val="en-GB" w:eastAsia="ar-SA"/>
    </w:rPr>
  </w:style>
  <w:style w:type="paragraph" w:customStyle="1" w:styleId="naisf">
    <w:name w:val="naisf"/>
    <w:basedOn w:val="Normal"/>
    <w:uiPriority w:val="99"/>
    <w:rsid w:val="009D7A55"/>
    <w:pPr>
      <w:widowControl w:val="0"/>
      <w:suppressAutoHyphens/>
      <w:spacing w:before="75" w:after="75"/>
      <w:ind w:firstLine="375"/>
      <w:jc w:val="both"/>
    </w:pPr>
    <w:rPr>
      <w:color w:val="000000"/>
      <w:lang w:eastAsia="ar-SA"/>
    </w:rPr>
  </w:style>
  <w:style w:type="character" w:customStyle="1" w:styleId="googqs-tidbit-0">
    <w:name w:val="googqs-tidbit-0"/>
    <w:rsid w:val="009D7A55"/>
    <w:rPr>
      <w:rFonts w:cs="Times New Roman"/>
    </w:rPr>
  </w:style>
  <w:style w:type="paragraph" w:customStyle="1" w:styleId="pamatteksts">
    <w:name w:val="pamatteksts"/>
    <w:basedOn w:val="Normal"/>
    <w:rsid w:val="009D7A55"/>
    <w:pPr>
      <w:spacing w:before="100" w:beforeAutospacing="1" w:after="100" w:afterAutospacing="1"/>
    </w:pPr>
  </w:style>
  <w:style w:type="character" w:customStyle="1" w:styleId="c1">
    <w:name w:val="c1"/>
    <w:rsid w:val="009D7A55"/>
  </w:style>
  <w:style w:type="paragraph" w:customStyle="1" w:styleId="ColorfulList-Accent11">
    <w:name w:val="Colorful List - Accent 11"/>
    <w:basedOn w:val="Normal"/>
    <w:link w:val="ColorfulList-Accent1Char"/>
    <w:qFormat/>
    <w:rsid w:val="009D7A55"/>
    <w:pPr>
      <w:widowControl w:val="0"/>
      <w:overflowPunct w:val="0"/>
      <w:autoSpaceDE w:val="0"/>
      <w:autoSpaceDN w:val="0"/>
      <w:adjustRightInd w:val="0"/>
      <w:ind w:left="720"/>
      <w:contextualSpacing/>
    </w:pPr>
    <w:rPr>
      <w:kern w:val="28"/>
      <w:sz w:val="20"/>
      <w:szCs w:val="20"/>
      <w:lang w:val="en-GB"/>
    </w:rPr>
  </w:style>
  <w:style w:type="character" w:customStyle="1" w:styleId="ColorfulList-Accent1Char">
    <w:name w:val="Colorful List - Accent 1 Char"/>
    <w:link w:val="ColorfulList-Accent11"/>
    <w:rsid w:val="009D7A55"/>
    <w:rPr>
      <w:kern w:val="28"/>
      <w:lang w:val="en-GB"/>
    </w:rPr>
  </w:style>
  <w:style w:type="table" w:styleId="GridTable1Light-Accent3">
    <w:name w:val="Grid Table 1 Light Accent 3"/>
    <w:basedOn w:val="TableNormal"/>
    <w:uiPriority w:val="46"/>
    <w:rsid w:val="009D7A55"/>
    <w:rPr>
      <w:rFonts w:ascii="Calibri" w:eastAsia="Calibri" w:hAnsi="Calibri"/>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9D7A55"/>
    <w:rPr>
      <w:rFonts w:ascii="Calibri" w:eastAsia="Calibri" w:hAnsi="Calibri"/>
      <w:sz w:val="22"/>
      <w:szCs w:val="22"/>
      <w:lang w:eastAsia="en-US"/>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paragraph" w:customStyle="1" w:styleId="BodyTextIndent21">
    <w:name w:val="Body Text Indent 21"/>
    <w:rsid w:val="009D7A55"/>
    <w:pPr>
      <w:ind w:firstLine="709"/>
      <w:jc w:val="both"/>
    </w:pPr>
    <w:rPr>
      <w:rFonts w:eastAsia="ヒラギノ角ゴ Pro W3"/>
      <w:color w:val="000000"/>
      <w:lang w:val="en-US"/>
    </w:rPr>
  </w:style>
  <w:style w:type="paragraph" w:customStyle="1" w:styleId="CM203">
    <w:name w:val="CM203"/>
    <w:basedOn w:val="Default"/>
    <w:next w:val="Default"/>
    <w:uiPriority w:val="99"/>
    <w:rsid w:val="009D7A55"/>
    <w:pPr>
      <w:widowControl w:val="0"/>
      <w:spacing w:after="190"/>
    </w:pPr>
    <w:rPr>
      <w:rFonts w:ascii="KCMBJD+TimesNewRoman" w:hAnsi="KCMBJD+TimesNewRoman"/>
      <w:color w:val="auto"/>
    </w:rPr>
  </w:style>
  <w:style w:type="paragraph" w:styleId="HTMLPreformatted">
    <w:name w:val="HTML Preformatted"/>
    <w:basedOn w:val="Normal"/>
    <w:link w:val="HTMLPreformattedChar"/>
    <w:uiPriority w:val="99"/>
    <w:semiHidden/>
    <w:unhideWhenUsed/>
    <w:rsid w:val="009D7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uiPriority w:val="99"/>
    <w:semiHidden/>
    <w:rsid w:val="009D7A55"/>
    <w:rPr>
      <w:rFonts w:ascii="Courier New" w:hAnsi="Courier New"/>
      <w:lang w:val="x-none" w:eastAsia="x-none"/>
    </w:rPr>
  </w:style>
  <w:style w:type="paragraph" w:styleId="Subtitle">
    <w:name w:val="Subtitle"/>
    <w:basedOn w:val="Normal"/>
    <w:link w:val="SubtitleChar"/>
    <w:qFormat/>
    <w:rsid w:val="009D7A55"/>
    <w:pPr>
      <w:jc w:val="center"/>
    </w:pPr>
    <w:rPr>
      <w:szCs w:val="20"/>
      <w:lang w:eastAsia="en-US"/>
    </w:rPr>
  </w:style>
  <w:style w:type="character" w:customStyle="1" w:styleId="SubtitleChar">
    <w:name w:val="Subtitle Char"/>
    <w:basedOn w:val="DefaultParagraphFont"/>
    <w:link w:val="Subtitle"/>
    <w:rsid w:val="009D7A55"/>
    <w:rPr>
      <w:sz w:val="24"/>
      <w:lang w:eastAsia="en-US"/>
    </w:rPr>
  </w:style>
  <w:style w:type="character" w:styleId="SubtleReference">
    <w:name w:val="Subtle Reference"/>
    <w:uiPriority w:val="31"/>
    <w:qFormat/>
    <w:rsid w:val="009D7A55"/>
    <w:rPr>
      <w:smallCaps/>
      <w:color w:val="5A5A5A"/>
    </w:rPr>
  </w:style>
  <w:style w:type="paragraph" w:customStyle="1" w:styleId="xl79">
    <w:name w:val="xl79"/>
    <w:basedOn w:val="Normal"/>
    <w:rsid w:val="00F706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txt1">
    <w:name w:val="txt1"/>
    <w:rsid w:val="00C93D8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paragraph" w:customStyle="1" w:styleId="Iauiue1">
    <w:name w:val="Iau?iue1"/>
    <w:rsid w:val="00407893"/>
    <w:rPr>
      <w:rFonts w:ascii="BaltHelvetica" w:hAnsi="BaltHelvetica"/>
      <w:szCs w:val="20"/>
      <w:lang w:val="ru-RU" w:eastAsia="ru-RU"/>
    </w:rPr>
  </w:style>
  <w:style w:type="paragraph" w:customStyle="1" w:styleId="Sarakstarindkopa1">
    <w:name w:val="Saraksta rindkopa1"/>
    <w:basedOn w:val="Normal"/>
    <w:qFormat/>
    <w:rsid w:val="00E2784F"/>
    <w:pPr>
      <w:ind w:left="720"/>
      <w:contextualSpacing/>
    </w:pPr>
    <w:rPr>
      <w:rFonts w:eastAsia="Calibri"/>
      <w:sz w:val="20"/>
      <w:szCs w:val="20"/>
      <w:lang w:val="en-GB" w:eastAsia="en-US"/>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_0"/>
    <w:basedOn w:val="Normal"/>
    <w:semiHidden/>
    <w:qFormat/>
    <w:rsid w:val="00D86AF8"/>
    <w:pPr>
      <w:spacing w:after="160" w:line="240" w:lineRule="exact"/>
    </w:pPr>
    <w:rPr>
      <w:rFonts w:ascii="Dutch TL" w:hAnsi="Dutch TL"/>
      <w:sz w:val="28"/>
      <w:szCs w:val="20"/>
    </w:rPr>
  </w:style>
  <w:style w:type="character" w:customStyle="1" w:styleId="BodyTextIndent3Char">
    <w:name w:val="Body Text Indent 3 Char"/>
    <w:basedOn w:val="DefaultParagraphFont"/>
    <w:link w:val="BodyTextIndent3"/>
    <w:rsid w:val="00B23530"/>
    <w:rPr>
      <w:sz w:val="16"/>
      <w:szCs w:val="16"/>
    </w:rPr>
  </w:style>
  <w:style w:type="character" w:customStyle="1" w:styleId="BodyText2Char">
    <w:name w:val="Body Text 2 Char"/>
    <w:basedOn w:val="DefaultParagraphFont"/>
    <w:link w:val="BodyText2"/>
    <w:rsid w:val="00910AB2"/>
    <w:rPr>
      <w:lang w:val="en-US" w:eastAsia="en-US"/>
    </w:rPr>
  </w:style>
  <w:style w:type="character" w:customStyle="1" w:styleId="WW8Num1z0">
    <w:name w:val="WW8Num1z0"/>
    <w:rsid w:val="00910AB2"/>
    <w:rPr>
      <w:rFonts w:ascii="Symbol" w:hAnsi="Symbol" w:cs="Symbol" w:hint="default"/>
    </w:rPr>
  </w:style>
  <w:style w:type="character" w:customStyle="1" w:styleId="WW8Num2z0">
    <w:name w:val="WW8Num2z0"/>
    <w:rsid w:val="00910AB2"/>
    <w:rPr>
      <w:rFonts w:ascii="Symbol" w:hAnsi="Symbol" w:cs="Symbol" w:hint="default"/>
    </w:rPr>
  </w:style>
  <w:style w:type="character" w:customStyle="1" w:styleId="WW8Num3z0">
    <w:name w:val="WW8Num3z0"/>
    <w:rsid w:val="00910AB2"/>
    <w:rPr>
      <w:rFonts w:ascii="Calibri" w:eastAsia="Calibri" w:hAnsi="Calibri" w:cs="Times New Roman" w:hint="default"/>
      <w:sz w:val="24"/>
      <w:szCs w:val="24"/>
    </w:rPr>
  </w:style>
  <w:style w:type="character" w:customStyle="1" w:styleId="WW8Num3z1">
    <w:name w:val="WW8Num3z1"/>
    <w:rsid w:val="00910AB2"/>
    <w:rPr>
      <w:rFonts w:ascii="Courier New" w:hAnsi="Courier New" w:cs="Courier New" w:hint="default"/>
    </w:rPr>
  </w:style>
  <w:style w:type="character" w:customStyle="1" w:styleId="WW8Num3z2">
    <w:name w:val="WW8Num3z2"/>
    <w:rsid w:val="00910AB2"/>
    <w:rPr>
      <w:rFonts w:ascii="Wingdings" w:hAnsi="Wingdings" w:cs="Wingdings" w:hint="default"/>
    </w:rPr>
  </w:style>
  <w:style w:type="character" w:customStyle="1" w:styleId="WW8Num3z3">
    <w:name w:val="WW8Num3z3"/>
    <w:rsid w:val="00910AB2"/>
    <w:rPr>
      <w:rFonts w:ascii="Symbol" w:hAnsi="Symbol" w:cs="Symbol" w:hint="default"/>
    </w:rPr>
  </w:style>
  <w:style w:type="character" w:customStyle="1" w:styleId="WW8Num4z0">
    <w:name w:val="WW8Num4z0"/>
    <w:rsid w:val="00910AB2"/>
    <w:rPr>
      <w:rFonts w:hint="default"/>
    </w:rPr>
  </w:style>
  <w:style w:type="character" w:customStyle="1" w:styleId="WW8Num4z1">
    <w:name w:val="WW8Num4z1"/>
    <w:rsid w:val="00910AB2"/>
  </w:style>
  <w:style w:type="character" w:customStyle="1" w:styleId="WW8Num4z2">
    <w:name w:val="WW8Num4z2"/>
    <w:rsid w:val="00910AB2"/>
  </w:style>
  <w:style w:type="character" w:customStyle="1" w:styleId="WW8Num4z3">
    <w:name w:val="WW8Num4z3"/>
    <w:rsid w:val="00910AB2"/>
  </w:style>
  <w:style w:type="character" w:customStyle="1" w:styleId="WW8Num4z4">
    <w:name w:val="WW8Num4z4"/>
    <w:rsid w:val="00910AB2"/>
  </w:style>
  <w:style w:type="character" w:customStyle="1" w:styleId="WW8Num4z5">
    <w:name w:val="WW8Num4z5"/>
    <w:rsid w:val="00910AB2"/>
  </w:style>
  <w:style w:type="character" w:customStyle="1" w:styleId="WW8Num4z6">
    <w:name w:val="WW8Num4z6"/>
    <w:rsid w:val="00910AB2"/>
  </w:style>
  <w:style w:type="character" w:customStyle="1" w:styleId="WW8Num4z7">
    <w:name w:val="WW8Num4z7"/>
    <w:rsid w:val="00910AB2"/>
  </w:style>
  <w:style w:type="character" w:customStyle="1" w:styleId="WW8Num4z8">
    <w:name w:val="WW8Num4z8"/>
    <w:rsid w:val="00910AB2"/>
  </w:style>
  <w:style w:type="character" w:customStyle="1" w:styleId="WW8Num5z0">
    <w:name w:val="WW8Num5z0"/>
    <w:rsid w:val="00910AB2"/>
    <w:rPr>
      <w:rFonts w:ascii="Symbol" w:hAnsi="Symbol" w:cs="Symbol" w:hint="default"/>
    </w:rPr>
  </w:style>
  <w:style w:type="character" w:customStyle="1" w:styleId="WW8Num5z1">
    <w:name w:val="WW8Num5z1"/>
    <w:rsid w:val="00910AB2"/>
    <w:rPr>
      <w:rFonts w:ascii="Courier New" w:hAnsi="Courier New" w:cs="Courier New" w:hint="default"/>
    </w:rPr>
  </w:style>
  <w:style w:type="character" w:customStyle="1" w:styleId="WW8Num5z2">
    <w:name w:val="WW8Num5z2"/>
    <w:rsid w:val="00910AB2"/>
    <w:rPr>
      <w:rFonts w:ascii="Wingdings" w:hAnsi="Wingdings" w:cs="Wingdings" w:hint="default"/>
    </w:rPr>
  </w:style>
  <w:style w:type="character" w:customStyle="1" w:styleId="WW8Num6z0">
    <w:name w:val="WW8Num6z0"/>
    <w:rsid w:val="00910AB2"/>
    <w:rPr>
      <w:rFonts w:ascii="Symbol" w:hAnsi="Symbol" w:cs="Symbol" w:hint="default"/>
    </w:rPr>
  </w:style>
  <w:style w:type="character" w:customStyle="1" w:styleId="WW8Num6z1">
    <w:name w:val="WW8Num6z1"/>
    <w:rsid w:val="00910AB2"/>
    <w:rPr>
      <w:rFonts w:ascii="Courier New" w:hAnsi="Courier New" w:cs="Courier New" w:hint="default"/>
    </w:rPr>
  </w:style>
  <w:style w:type="character" w:customStyle="1" w:styleId="WW8Num6z2">
    <w:name w:val="WW8Num6z2"/>
    <w:rsid w:val="00910AB2"/>
    <w:rPr>
      <w:rFonts w:ascii="Wingdings" w:hAnsi="Wingdings" w:cs="Wingdings" w:hint="default"/>
    </w:rPr>
  </w:style>
  <w:style w:type="character" w:customStyle="1" w:styleId="WW8Num7z0">
    <w:name w:val="WW8Num7z0"/>
    <w:rsid w:val="00910AB2"/>
    <w:rPr>
      <w:rFonts w:ascii="Times New Roman" w:eastAsia="Times New Roman" w:hAnsi="Times New Roman" w:cs="Times New Roman" w:hint="default"/>
    </w:rPr>
  </w:style>
  <w:style w:type="character" w:customStyle="1" w:styleId="WW8Num7z1">
    <w:name w:val="WW8Num7z1"/>
    <w:rsid w:val="00910AB2"/>
    <w:rPr>
      <w:rFonts w:ascii="Courier New" w:hAnsi="Courier New" w:cs="Courier New" w:hint="default"/>
    </w:rPr>
  </w:style>
  <w:style w:type="character" w:customStyle="1" w:styleId="WW8Num7z2">
    <w:name w:val="WW8Num7z2"/>
    <w:rsid w:val="00910AB2"/>
    <w:rPr>
      <w:rFonts w:ascii="Wingdings" w:hAnsi="Wingdings" w:cs="Wingdings" w:hint="default"/>
    </w:rPr>
  </w:style>
  <w:style w:type="character" w:customStyle="1" w:styleId="WW8Num7z3">
    <w:name w:val="WW8Num7z3"/>
    <w:rsid w:val="00910AB2"/>
    <w:rPr>
      <w:rFonts w:ascii="Symbol" w:hAnsi="Symbol" w:cs="Symbol" w:hint="default"/>
    </w:rPr>
  </w:style>
  <w:style w:type="character" w:customStyle="1" w:styleId="WW8Num8z0">
    <w:name w:val="WW8Num8z0"/>
    <w:rsid w:val="00910AB2"/>
    <w:rPr>
      <w:rFonts w:hint="default"/>
      <w:u w:val="none"/>
    </w:rPr>
  </w:style>
  <w:style w:type="character" w:customStyle="1" w:styleId="WW8Num8z1">
    <w:name w:val="WW8Num8z1"/>
    <w:rsid w:val="00910AB2"/>
    <w:rPr>
      <w:rFonts w:hint="default"/>
    </w:rPr>
  </w:style>
  <w:style w:type="character" w:customStyle="1" w:styleId="WW8Num9z0">
    <w:name w:val="WW8Num9z0"/>
    <w:rsid w:val="00910AB2"/>
    <w:rPr>
      <w:rFonts w:ascii="Calibri" w:eastAsia="Calibri" w:hAnsi="Calibri" w:cs="Times New Roman" w:hint="default"/>
    </w:rPr>
  </w:style>
  <w:style w:type="character" w:customStyle="1" w:styleId="WW8Num9z1">
    <w:name w:val="WW8Num9z1"/>
    <w:rsid w:val="00910AB2"/>
    <w:rPr>
      <w:rFonts w:ascii="Courier New" w:hAnsi="Courier New" w:cs="Courier New" w:hint="default"/>
    </w:rPr>
  </w:style>
  <w:style w:type="character" w:customStyle="1" w:styleId="WW8Num9z2">
    <w:name w:val="WW8Num9z2"/>
    <w:rsid w:val="00910AB2"/>
    <w:rPr>
      <w:rFonts w:ascii="Wingdings" w:hAnsi="Wingdings" w:cs="Wingdings" w:hint="default"/>
    </w:rPr>
  </w:style>
  <w:style w:type="character" w:customStyle="1" w:styleId="WW8Num9z3">
    <w:name w:val="WW8Num9z3"/>
    <w:rsid w:val="00910AB2"/>
    <w:rPr>
      <w:rFonts w:ascii="Symbol" w:hAnsi="Symbol" w:cs="Symbol" w:hint="default"/>
    </w:rPr>
  </w:style>
  <w:style w:type="character" w:customStyle="1" w:styleId="EndnoteTextChar">
    <w:name w:val="Endnote Text Char"/>
    <w:rsid w:val="00910AB2"/>
  </w:style>
  <w:style w:type="character" w:customStyle="1" w:styleId="a">
    <w:name w:val="Символы концевой сноски"/>
    <w:rsid w:val="00910AB2"/>
    <w:rPr>
      <w:vertAlign w:val="superscript"/>
    </w:rPr>
  </w:style>
  <w:style w:type="paragraph" w:customStyle="1" w:styleId="1">
    <w:name w:val="Заголовок1"/>
    <w:basedOn w:val="Normal"/>
    <w:next w:val="BodyText"/>
    <w:rsid w:val="00910AB2"/>
    <w:pPr>
      <w:keepNext/>
      <w:suppressAutoHyphens/>
      <w:spacing w:before="240" w:after="120" w:line="276" w:lineRule="auto"/>
    </w:pPr>
    <w:rPr>
      <w:rFonts w:ascii="Arial" w:eastAsia="Microsoft YaHei" w:hAnsi="Arial" w:cs="Arial"/>
      <w:sz w:val="28"/>
      <w:szCs w:val="28"/>
      <w:lang w:eastAsia="ar-SA"/>
    </w:rPr>
  </w:style>
  <w:style w:type="character" w:customStyle="1" w:styleId="BodyTextChar1">
    <w:name w:val="Body Text Char1"/>
    <w:basedOn w:val="DefaultParagraphFont"/>
    <w:rsid w:val="00910AB2"/>
    <w:rPr>
      <w:rFonts w:ascii="Calibri" w:eastAsia="Calibri" w:hAnsi="Calibri" w:cs="Times New Roman"/>
      <w:lang w:val="x-none" w:eastAsia="ar-SA"/>
    </w:rPr>
  </w:style>
  <w:style w:type="paragraph" w:styleId="List">
    <w:name w:val="List"/>
    <w:basedOn w:val="Normal"/>
    <w:rsid w:val="00910AB2"/>
    <w:pPr>
      <w:suppressAutoHyphens/>
      <w:spacing w:after="200" w:line="276" w:lineRule="auto"/>
      <w:ind w:left="283" w:hanging="283"/>
    </w:pPr>
    <w:rPr>
      <w:rFonts w:ascii="Calibri" w:eastAsia="Calibri" w:hAnsi="Calibri"/>
      <w:sz w:val="22"/>
      <w:szCs w:val="22"/>
      <w:lang w:eastAsia="ar-SA"/>
    </w:rPr>
  </w:style>
  <w:style w:type="paragraph" w:customStyle="1" w:styleId="a0">
    <w:name w:val="Название"/>
    <w:basedOn w:val="Normal"/>
    <w:rsid w:val="00910AB2"/>
    <w:pPr>
      <w:suppressLineNumbers/>
      <w:suppressAutoHyphens/>
      <w:spacing w:before="120" w:after="120" w:line="276" w:lineRule="auto"/>
    </w:pPr>
    <w:rPr>
      <w:rFonts w:ascii="Calibri" w:eastAsia="Calibri" w:hAnsi="Calibri" w:cs="Arial"/>
      <w:i/>
      <w:iCs/>
      <w:lang w:eastAsia="ar-SA"/>
    </w:rPr>
  </w:style>
  <w:style w:type="paragraph" w:customStyle="1" w:styleId="10">
    <w:name w:val="Указатель1"/>
    <w:basedOn w:val="Normal"/>
    <w:rsid w:val="00910AB2"/>
    <w:pPr>
      <w:suppressLineNumbers/>
      <w:suppressAutoHyphens/>
      <w:spacing w:after="200" w:line="276" w:lineRule="auto"/>
    </w:pPr>
    <w:rPr>
      <w:rFonts w:ascii="Calibri" w:eastAsia="Calibri" w:hAnsi="Calibri" w:cs="Arial"/>
      <w:sz w:val="22"/>
      <w:szCs w:val="22"/>
      <w:lang w:eastAsia="ar-SA"/>
    </w:rPr>
  </w:style>
  <w:style w:type="paragraph" w:customStyle="1" w:styleId="Iauiue">
    <w:name w:val="Iau?iue"/>
    <w:rsid w:val="00910AB2"/>
    <w:pPr>
      <w:widowControl w:val="0"/>
      <w:suppressAutoHyphens/>
      <w:jc w:val="both"/>
    </w:pPr>
    <w:rPr>
      <w:rFonts w:ascii="Courier New BaltRim" w:hAnsi="Courier New BaltRim" w:cs="Courier New BaltRim"/>
      <w:szCs w:val="20"/>
      <w:lang w:val="en-US" w:eastAsia="ar-SA"/>
    </w:rPr>
  </w:style>
  <w:style w:type="paragraph" w:styleId="ListBullet">
    <w:name w:val="List Bullet"/>
    <w:basedOn w:val="Normal"/>
    <w:rsid w:val="00910AB2"/>
    <w:pPr>
      <w:numPr>
        <w:numId w:val="23"/>
      </w:numPr>
      <w:suppressAutoHyphens/>
      <w:spacing w:after="200" w:line="276" w:lineRule="auto"/>
    </w:pPr>
    <w:rPr>
      <w:rFonts w:ascii="Calibri" w:eastAsia="Calibri" w:hAnsi="Calibri"/>
      <w:sz w:val="22"/>
      <w:szCs w:val="22"/>
      <w:lang w:eastAsia="ar-SA"/>
    </w:rPr>
  </w:style>
  <w:style w:type="paragraph" w:styleId="ListBullet2">
    <w:name w:val="List Bullet 2"/>
    <w:basedOn w:val="Normal"/>
    <w:uiPriority w:val="99"/>
    <w:rsid w:val="00910AB2"/>
    <w:pPr>
      <w:numPr>
        <w:numId w:val="22"/>
      </w:numPr>
      <w:suppressAutoHyphens/>
      <w:spacing w:after="200" w:line="276" w:lineRule="auto"/>
    </w:pPr>
    <w:rPr>
      <w:rFonts w:ascii="Calibri" w:eastAsia="Calibri" w:hAnsi="Calibri"/>
      <w:sz w:val="22"/>
      <w:szCs w:val="22"/>
      <w:lang w:eastAsia="ar-SA"/>
    </w:rPr>
  </w:style>
  <w:style w:type="paragraph" w:styleId="EndnoteText">
    <w:name w:val="endnote text"/>
    <w:basedOn w:val="Normal"/>
    <w:link w:val="EndnoteTextChar1"/>
    <w:rsid w:val="00910AB2"/>
    <w:pPr>
      <w:suppressAutoHyphens/>
      <w:spacing w:after="200" w:line="276" w:lineRule="auto"/>
    </w:pPr>
    <w:rPr>
      <w:rFonts w:ascii="Calibri" w:eastAsia="Calibri" w:hAnsi="Calibri"/>
      <w:sz w:val="20"/>
      <w:szCs w:val="20"/>
      <w:lang w:val="x-none" w:eastAsia="ar-SA"/>
    </w:rPr>
  </w:style>
  <w:style w:type="character" w:customStyle="1" w:styleId="EndnoteTextChar1">
    <w:name w:val="Endnote Text Char1"/>
    <w:basedOn w:val="DefaultParagraphFont"/>
    <w:link w:val="EndnoteText"/>
    <w:rsid w:val="00910AB2"/>
    <w:rPr>
      <w:rFonts w:ascii="Calibri" w:eastAsia="Calibri" w:hAnsi="Calibri"/>
      <w:sz w:val="20"/>
      <w:szCs w:val="20"/>
      <w:lang w:val="x-none" w:eastAsia="ar-SA"/>
    </w:rPr>
  </w:style>
  <w:style w:type="character" w:customStyle="1" w:styleId="BalloonTextChar1">
    <w:name w:val="Balloon Text Char1"/>
    <w:basedOn w:val="DefaultParagraphFont"/>
    <w:rsid w:val="00910AB2"/>
    <w:rPr>
      <w:rFonts w:ascii="Tahoma" w:eastAsia="Calibri" w:hAnsi="Tahoma" w:cs="Tahoma"/>
      <w:sz w:val="16"/>
      <w:szCs w:val="16"/>
      <w:lang w:eastAsia="ar-SA"/>
    </w:rPr>
  </w:style>
  <w:style w:type="character" w:customStyle="1" w:styleId="CommentTextChar1">
    <w:name w:val="Comment Text Char1"/>
    <w:basedOn w:val="DefaultParagraphFont"/>
    <w:rsid w:val="00910AB2"/>
    <w:rPr>
      <w:rFonts w:ascii="Calibri" w:eastAsia="Calibri" w:hAnsi="Calibri" w:cs="Times New Roman"/>
      <w:sz w:val="20"/>
      <w:szCs w:val="20"/>
      <w:lang w:eastAsia="ar-SA"/>
    </w:rPr>
  </w:style>
  <w:style w:type="character" w:customStyle="1" w:styleId="CommentSubjectChar1">
    <w:name w:val="Comment Subject Char1"/>
    <w:basedOn w:val="CommentTextChar1"/>
    <w:rsid w:val="00910AB2"/>
    <w:rPr>
      <w:rFonts w:ascii="Calibri" w:eastAsia="Calibri" w:hAnsi="Calibri" w:cs="Times New Roman"/>
      <w:b/>
      <w:bCs/>
      <w:sz w:val="20"/>
      <w:szCs w:val="20"/>
      <w:lang w:eastAsia="ar-SA"/>
    </w:rPr>
  </w:style>
  <w:style w:type="paragraph" w:customStyle="1" w:styleId="a1">
    <w:name w:val="Содержимое таблицы"/>
    <w:basedOn w:val="Normal"/>
    <w:rsid w:val="00910AB2"/>
    <w:pPr>
      <w:suppressLineNumbers/>
      <w:suppressAutoHyphens/>
      <w:spacing w:after="200" w:line="276" w:lineRule="auto"/>
    </w:pPr>
    <w:rPr>
      <w:rFonts w:ascii="Calibri" w:eastAsia="Calibri" w:hAnsi="Calibri"/>
      <w:sz w:val="22"/>
      <w:szCs w:val="22"/>
      <w:lang w:eastAsia="ar-SA"/>
    </w:rPr>
  </w:style>
  <w:style w:type="paragraph" w:customStyle="1" w:styleId="a2">
    <w:name w:val="Заголовок таблицы"/>
    <w:basedOn w:val="a1"/>
    <w:rsid w:val="00910AB2"/>
    <w:pPr>
      <w:jc w:val="center"/>
    </w:pPr>
    <w:rPr>
      <w:b/>
      <w:bCs/>
    </w:rPr>
  </w:style>
  <w:style w:type="numbering" w:customStyle="1" w:styleId="Style1">
    <w:name w:val="Style1"/>
    <w:uiPriority w:val="99"/>
    <w:rsid w:val="00910AB2"/>
    <w:pPr>
      <w:numPr>
        <w:numId w:val="25"/>
      </w:numPr>
    </w:pPr>
  </w:style>
  <w:style w:type="numbering" w:customStyle="1" w:styleId="Style2">
    <w:name w:val="Style2"/>
    <w:rsid w:val="00910AB2"/>
    <w:pPr>
      <w:numPr>
        <w:numId w:val="26"/>
      </w:numPr>
    </w:pPr>
  </w:style>
  <w:style w:type="numbering" w:customStyle="1" w:styleId="Style3">
    <w:name w:val="Style3"/>
    <w:uiPriority w:val="99"/>
    <w:rsid w:val="00910AB2"/>
    <w:pPr>
      <w:numPr>
        <w:numId w:val="27"/>
      </w:numPr>
    </w:pPr>
  </w:style>
  <w:style w:type="paragraph" w:customStyle="1" w:styleId="NormalQ">
    <w:name w:val="NormalQ"/>
    <w:basedOn w:val="Normal"/>
    <w:link w:val="NormalQChar1"/>
    <w:rsid w:val="00910AB2"/>
    <w:pPr>
      <w:jc w:val="both"/>
    </w:pPr>
    <w:rPr>
      <w:rFonts w:ascii="Arial" w:hAnsi="Arial"/>
      <w:szCs w:val="20"/>
      <w:lang w:eastAsia="en-US"/>
    </w:rPr>
  </w:style>
  <w:style w:type="character" w:customStyle="1" w:styleId="NormalQChar1">
    <w:name w:val="NormalQ Char1"/>
    <w:link w:val="NormalQ"/>
    <w:rsid w:val="00910AB2"/>
    <w:rPr>
      <w:rFonts w:ascii="Arial" w:hAnsi="Arial"/>
      <w:szCs w:val="20"/>
      <w:lang w:eastAsia="en-US"/>
    </w:rPr>
  </w:style>
  <w:style w:type="numbering" w:customStyle="1" w:styleId="NoList1">
    <w:name w:val="No List1"/>
    <w:next w:val="NoList"/>
    <w:uiPriority w:val="99"/>
    <w:semiHidden/>
    <w:unhideWhenUsed/>
    <w:rsid w:val="00910AB2"/>
  </w:style>
  <w:style w:type="numbering" w:customStyle="1" w:styleId="Style11">
    <w:name w:val="Style11"/>
    <w:uiPriority w:val="99"/>
    <w:rsid w:val="00910AB2"/>
    <w:pPr>
      <w:numPr>
        <w:numId w:val="28"/>
      </w:numPr>
    </w:pPr>
  </w:style>
  <w:style w:type="paragraph" w:customStyle="1" w:styleId="TableParagraph">
    <w:name w:val="Table Paragraph"/>
    <w:basedOn w:val="Normal"/>
    <w:uiPriority w:val="1"/>
    <w:qFormat/>
    <w:rsid w:val="00910AB2"/>
    <w:pPr>
      <w:widowControl w:val="0"/>
      <w:autoSpaceDE w:val="0"/>
      <w:autoSpaceDN w:val="0"/>
      <w:spacing w:before="46" w:line="246" w:lineRule="exact"/>
      <w:ind w:left="261"/>
    </w:pPr>
    <w:rPr>
      <w:rFonts w:ascii="Arial MT" w:eastAsia="Arial MT" w:hAnsi="Arial MT" w:cs="Arial MT"/>
      <w:sz w:val="22"/>
      <w:szCs w:val="22"/>
      <w:lang w:eastAsia="en-US"/>
    </w:rPr>
  </w:style>
  <w:style w:type="numbering" w:customStyle="1" w:styleId="Style21">
    <w:name w:val="Style21"/>
    <w:uiPriority w:val="99"/>
    <w:rsid w:val="00910AB2"/>
    <w:pPr>
      <w:numPr>
        <w:numId w:val="24"/>
      </w:numPr>
    </w:pPr>
  </w:style>
  <w:style w:type="character" w:customStyle="1" w:styleId="ListParagraphChar1">
    <w:name w:val="List Paragraph Char1"/>
    <w:uiPriority w:val="34"/>
    <w:qFormat/>
    <w:rsid w:val="00BF1C1F"/>
    <w:rPr>
      <w:sz w:val="24"/>
      <w:szCs w:val="24"/>
      <w:lang w:val="x-none" w:eastAsia="x-none"/>
    </w:rPr>
  </w:style>
  <w:style w:type="character" w:customStyle="1" w:styleId="bumpedfont15">
    <w:name w:val="bumpedfont15"/>
    <w:basedOn w:val="DefaultParagraphFont"/>
    <w:qFormat/>
    <w:rsid w:val="00BF1C1F"/>
  </w:style>
  <w:style w:type="character" w:customStyle="1" w:styleId="Neatrisintapieminana1">
    <w:name w:val="Neatrisināta pieminēšana1"/>
    <w:basedOn w:val="DefaultParagraphFont"/>
    <w:uiPriority w:val="99"/>
    <w:semiHidden/>
    <w:unhideWhenUsed/>
    <w:qFormat/>
    <w:rsid w:val="00BF1C1F"/>
    <w:rPr>
      <w:color w:val="605E5C"/>
      <w:shd w:val="clear" w:color="auto" w:fill="E1DFDD"/>
    </w:rPr>
  </w:style>
  <w:style w:type="character" w:customStyle="1" w:styleId="FontStyle51">
    <w:name w:val="Font Style51"/>
    <w:uiPriority w:val="99"/>
    <w:qFormat/>
    <w:rsid w:val="00BF1C1F"/>
    <w:rPr>
      <w:rFonts w:ascii="Times New Roman" w:hAnsi="Times New Roman" w:cs="Times New Roman"/>
      <w:b/>
      <w:bCs/>
      <w:sz w:val="22"/>
      <w:szCs w:val="22"/>
    </w:rPr>
  </w:style>
  <w:style w:type="character" w:customStyle="1" w:styleId="NoneA">
    <w:name w:val="None A"/>
    <w:qFormat/>
    <w:rsid w:val="00BF1C1F"/>
  </w:style>
  <w:style w:type="character" w:customStyle="1" w:styleId="WW8Num25z0">
    <w:name w:val="WW8Num25z0"/>
    <w:qFormat/>
    <w:rsid w:val="00BF1C1F"/>
    <w:rPr>
      <w:color w:val="000000"/>
    </w:rPr>
  </w:style>
  <w:style w:type="character" w:customStyle="1" w:styleId="WW8Num25z1">
    <w:name w:val="WW8Num25z1"/>
    <w:qFormat/>
    <w:rsid w:val="00BF1C1F"/>
    <w:rPr>
      <w:rFonts w:ascii="Times New Roman" w:hAnsi="Times New Roman" w:cs="Times New Roman"/>
      <w:b/>
      <w:color w:val="000000"/>
      <w:sz w:val="24"/>
      <w:szCs w:val="26"/>
    </w:rPr>
  </w:style>
  <w:style w:type="character" w:customStyle="1" w:styleId="WW8Num25z2">
    <w:name w:val="WW8Num25z2"/>
    <w:qFormat/>
    <w:rsid w:val="00BF1C1F"/>
    <w:rPr>
      <w:rFonts w:eastAsia="Calibri"/>
      <w:b w:val="0"/>
      <w:color w:val="000000"/>
      <w:sz w:val="24"/>
    </w:rPr>
  </w:style>
  <w:style w:type="character" w:customStyle="1" w:styleId="WW8Num25z3">
    <w:name w:val="WW8Num25z3"/>
    <w:qFormat/>
    <w:rsid w:val="00BF1C1F"/>
    <w:rPr>
      <w:b w:val="0"/>
      <w:sz w:val="24"/>
    </w:rPr>
  </w:style>
  <w:style w:type="character" w:customStyle="1" w:styleId="WW8Num25z4">
    <w:name w:val="WW8Num25z4"/>
    <w:qFormat/>
    <w:rsid w:val="00BF1C1F"/>
    <w:rPr>
      <w:sz w:val="24"/>
    </w:rPr>
  </w:style>
  <w:style w:type="character" w:customStyle="1" w:styleId="EndnoteAnchor">
    <w:name w:val="Endnote Anchor"/>
    <w:rsid w:val="00BF1C1F"/>
    <w:rPr>
      <w:vertAlign w:val="superscript"/>
    </w:rPr>
  </w:style>
  <w:style w:type="character" w:customStyle="1" w:styleId="EndnoteCharacters">
    <w:name w:val="Endnote Characters"/>
    <w:qFormat/>
    <w:rsid w:val="00BF1C1F"/>
  </w:style>
  <w:style w:type="character" w:customStyle="1" w:styleId="NumberingSymbols">
    <w:name w:val="Numbering Symbols"/>
    <w:qFormat/>
    <w:rsid w:val="00BF1C1F"/>
  </w:style>
  <w:style w:type="paragraph" w:customStyle="1" w:styleId="Heading">
    <w:name w:val="Heading"/>
    <w:basedOn w:val="Normal"/>
    <w:next w:val="BodyText"/>
    <w:qFormat/>
    <w:rsid w:val="00BF1C1F"/>
    <w:pPr>
      <w:keepNext/>
      <w:spacing w:before="240" w:after="120"/>
    </w:pPr>
    <w:rPr>
      <w:rFonts w:ascii="Liberation Sans" w:eastAsia="Microsoft YaHei" w:hAnsi="Liberation Sans" w:cs="Arial"/>
      <w:sz w:val="28"/>
      <w:szCs w:val="28"/>
    </w:rPr>
  </w:style>
  <w:style w:type="paragraph" w:styleId="Caption">
    <w:name w:val="caption"/>
    <w:basedOn w:val="Normal"/>
    <w:qFormat/>
    <w:rsid w:val="00BF1C1F"/>
    <w:pPr>
      <w:suppressLineNumbers/>
      <w:spacing w:before="120" w:after="120"/>
    </w:pPr>
    <w:rPr>
      <w:rFonts w:cs="Arial"/>
      <w:i/>
      <w:iCs/>
    </w:rPr>
  </w:style>
  <w:style w:type="paragraph" w:customStyle="1" w:styleId="Index">
    <w:name w:val="Index"/>
    <w:basedOn w:val="Normal"/>
    <w:qFormat/>
    <w:rsid w:val="00BF1C1F"/>
    <w:pPr>
      <w:suppressLineNumbers/>
    </w:pPr>
    <w:rPr>
      <w:rFonts w:cs="Arial"/>
    </w:rPr>
  </w:style>
  <w:style w:type="paragraph" w:customStyle="1" w:styleId="HeaderandFooter">
    <w:name w:val="Header and Footer"/>
    <w:basedOn w:val="Normal"/>
    <w:qFormat/>
    <w:rsid w:val="00BF1C1F"/>
  </w:style>
  <w:style w:type="paragraph" w:customStyle="1" w:styleId="Numeracija">
    <w:name w:val="Numeracija"/>
    <w:basedOn w:val="Normal"/>
    <w:qFormat/>
    <w:rsid w:val="00BF1C1F"/>
    <w:pPr>
      <w:tabs>
        <w:tab w:val="left" w:pos="851"/>
      </w:tabs>
      <w:ind w:left="851" w:hanging="851"/>
      <w:jc w:val="both"/>
    </w:pPr>
    <w:rPr>
      <w:sz w:val="26"/>
      <w:lang w:eastAsia="en-US"/>
    </w:rPr>
  </w:style>
  <w:style w:type="paragraph" w:styleId="ListBullet3">
    <w:name w:val="List Bullet 3"/>
    <w:basedOn w:val="Normal"/>
    <w:qFormat/>
    <w:rsid w:val="00BF1C1F"/>
    <w:pPr>
      <w:ind w:left="566" w:hanging="283"/>
    </w:pPr>
    <w:rPr>
      <w:lang w:val="en-US" w:eastAsia="en-US"/>
    </w:rPr>
  </w:style>
  <w:style w:type="character" w:customStyle="1" w:styleId="BodyText3Char1">
    <w:name w:val="Body Text 3 Char1"/>
    <w:basedOn w:val="DefaultParagraphFont"/>
    <w:semiHidden/>
    <w:rsid w:val="00BF1C1F"/>
    <w:rPr>
      <w:sz w:val="16"/>
      <w:szCs w:val="16"/>
    </w:rPr>
  </w:style>
  <w:style w:type="paragraph" w:customStyle="1" w:styleId="11Iveta">
    <w:name w:val="1.1. Iveta"/>
    <w:basedOn w:val="ListParagraph"/>
    <w:qFormat/>
    <w:rsid w:val="00BF1C1F"/>
    <w:pPr>
      <w:contextualSpacing/>
      <w:jc w:val="both"/>
    </w:pPr>
    <w:rPr>
      <w:szCs w:val="20"/>
      <w:lang w:val="x-none" w:eastAsia="x-none"/>
    </w:rPr>
  </w:style>
  <w:style w:type="numbering" w:customStyle="1" w:styleId="WW8Num25">
    <w:name w:val="WW8Num25"/>
    <w:qFormat/>
    <w:rsid w:val="00BF1C1F"/>
  </w:style>
  <w:style w:type="character" w:customStyle="1" w:styleId="doclead">
    <w:name w:val="doclead"/>
    <w:uiPriority w:val="99"/>
    <w:rsid w:val="00BF1C1F"/>
    <w:rPr>
      <w:rFonts w:cs="Times New Roman"/>
    </w:rPr>
  </w:style>
  <w:style w:type="paragraph" w:customStyle="1" w:styleId="heading0">
    <w:name w:val="heading"/>
    <w:aliases w:val="1,index"/>
    <w:basedOn w:val="Normal"/>
    <w:next w:val="Normal"/>
    <w:rsid w:val="00BF1C1F"/>
    <w:pPr>
      <w:keepNext/>
      <w:overflowPunct w:val="0"/>
      <w:autoSpaceDE w:val="0"/>
      <w:autoSpaceDN w:val="0"/>
      <w:adjustRightInd w:val="0"/>
      <w:textAlignment w:val="baseline"/>
    </w:pPr>
    <w:rPr>
      <w:b/>
      <w:sz w:val="22"/>
      <w:szCs w:val="20"/>
      <w:lang w:eastAsia="en-US"/>
    </w:rPr>
  </w:style>
  <w:style w:type="paragraph" w:customStyle="1" w:styleId="DefaultText">
    <w:name w:val="Default Text"/>
    <w:rsid w:val="00BF1C1F"/>
    <w:rPr>
      <w:color w:val="000000"/>
      <w:szCs w:val="20"/>
      <w:lang w:val="en-GB" w:eastAsia="en-US"/>
    </w:rPr>
  </w:style>
  <w:style w:type="table" w:customStyle="1" w:styleId="Reatabula1">
    <w:name w:val="Režģa tabula1"/>
    <w:basedOn w:val="TableNormal"/>
    <w:uiPriority w:val="59"/>
    <w:rsid w:val="00BF1C1F"/>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Continue3NoSpace">
    <w:name w:val="List Continue 3 NoSpace"/>
    <w:basedOn w:val="ListContinue3"/>
    <w:rsid w:val="00BF1C1F"/>
    <w:pPr>
      <w:spacing w:after="0" w:line="270" w:lineRule="atLeast"/>
      <w:ind w:left="1276" w:hanging="180"/>
      <w:contextualSpacing w:val="0"/>
    </w:pPr>
    <w:rPr>
      <w:sz w:val="23"/>
      <w:szCs w:val="20"/>
      <w:lang w:val="en-GB" w:eastAsia="da-DK"/>
    </w:rPr>
  </w:style>
  <w:style w:type="paragraph" w:styleId="ListContinue3">
    <w:name w:val="List Continue 3"/>
    <w:basedOn w:val="Normal"/>
    <w:semiHidden/>
    <w:unhideWhenUsed/>
    <w:rsid w:val="00BF1C1F"/>
    <w:pPr>
      <w:spacing w:after="120"/>
      <w:ind w:left="849"/>
      <w:contextualSpacing/>
    </w:pPr>
  </w:style>
  <w:style w:type="paragraph" w:styleId="ListBullet4">
    <w:name w:val="List Bullet 4"/>
    <w:basedOn w:val="Normal"/>
    <w:uiPriority w:val="99"/>
    <w:unhideWhenUsed/>
    <w:rsid w:val="00BF1C1F"/>
    <w:pPr>
      <w:numPr>
        <w:numId w:val="29"/>
      </w:numPr>
      <w:tabs>
        <w:tab w:val="num" w:pos="0"/>
      </w:tabs>
      <w:ind w:left="1004"/>
      <w:contextualSpacing/>
    </w:pPr>
    <w:rPr>
      <w:rFonts w:ascii="Arial Unicode MS" w:eastAsia="Arial Unicode MS" w:hAnsi="Arial Unicode MS" w:cs="Arial Unicode MS"/>
      <w:color w:val="000000"/>
    </w:rPr>
  </w:style>
  <w:style w:type="paragraph" w:customStyle="1" w:styleId="Textbody">
    <w:name w:val="Text body"/>
    <w:basedOn w:val="Normal"/>
    <w:rsid w:val="00BF1C1F"/>
    <w:pPr>
      <w:widowControl w:val="0"/>
      <w:suppressAutoHyphens/>
      <w:autoSpaceDN w:val="0"/>
      <w:spacing w:after="120"/>
      <w:textAlignment w:val="baseline"/>
    </w:pPr>
    <w:rPr>
      <w:rFonts w:eastAsia="Arial Unicode MS" w:cs="Arial Unicode MS"/>
      <w:kern w:val="3"/>
      <w:lang w:eastAsia="zh-CN" w:bidi="hi-IN"/>
    </w:rPr>
  </w:style>
  <w:style w:type="character" w:customStyle="1" w:styleId="NoSpacingChar">
    <w:name w:val="No Spacing Char"/>
    <w:basedOn w:val="DefaultParagraphFont"/>
    <w:link w:val="NoSpacing"/>
    <w:qFormat/>
    <w:locked/>
    <w:rsid w:val="00BF1C1F"/>
    <w:rPr>
      <w:rFonts w:ascii="Calibri" w:eastAsia="Calibri" w:hAnsi="Calibri" w:cs="Calibri"/>
      <w:sz w:val="22"/>
      <w:szCs w:val="22"/>
      <w:lang w:eastAsia="en-US"/>
    </w:rPr>
  </w:style>
  <w:style w:type="numbering" w:customStyle="1" w:styleId="Hedingsvirsrakstiem">
    <w:name w:val="Hedings_virsrakstiem"/>
    <w:basedOn w:val="NoList"/>
    <w:rsid w:val="00BF1C1F"/>
    <w:pPr>
      <w:numPr>
        <w:numId w:val="30"/>
      </w:numPr>
    </w:pPr>
  </w:style>
  <w:style w:type="character" w:customStyle="1" w:styleId="UnresolvedMention1">
    <w:name w:val="Unresolved Mention1"/>
    <w:basedOn w:val="DefaultParagraphFont"/>
    <w:uiPriority w:val="99"/>
    <w:semiHidden/>
    <w:unhideWhenUsed/>
    <w:qFormat/>
    <w:rsid w:val="00BF1C1F"/>
    <w:rPr>
      <w:color w:val="605E5C"/>
      <w:shd w:val="clear" w:color="auto" w:fill="E1DFDD"/>
    </w:rPr>
  </w:style>
  <w:style w:type="character" w:customStyle="1" w:styleId="FooterChar1">
    <w:name w:val="Footer Char1"/>
    <w:aliases w:val="Char Char1"/>
    <w:uiPriority w:val="99"/>
    <w:semiHidden/>
    <w:rsid w:val="00BF1C1F"/>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sid w:val="00BF1C1F"/>
    <w:rPr>
      <w:rFonts w:ascii="Times New Roman" w:hAnsi="Times New Roman"/>
      <w:sz w:val="24"/>
      <w:lang w:val="ru-RU" w:eastAsia="lv-LV"/>
    </w:rPr>
  </w:style>
  <w:style w:type="character" w:styleId="PlaceholderText">
    <w:name w:val="Placeholder Text"/>
    <w:uiPriority w:val="99"/>
    <w:semiHidden/>
    <w:rsid w:val="00BF1C1F"/>
    <w:rPr>
      <w:color w:val="808080"/>
    </w:rPr>
  </w:style>
  <w:style w:type="paragraph" w:customStyle="1" w:styleId="RakstzRakstzCharCharRakstzRakstz">
    <w:name w:val="Rakstz. Rakstz. Char Char Rakstz. Rakstz."/>
    <w:basedOn w:val="Normal"/>
    <w:uiPriority w:val="99"/>
    <w:rsid w:val="00BF1C1F"/>
    <w:pPr>
      <w:spacing w:before="120" w:after="160" w:line="240" w:lineRule="exact"/>
      <w:ind w:firstLine="720"/>
      <w:jc w:val="both"/>
    </w:pPr>
    <w:rPr>
      <w:rFonts w:ascii="Verdana" w:hAnsi="Verdana"/>
      <w:sz w:val="20"/>
      <w:szCs w:val="20"/>
      <w:lang w:val="en-US" w:eastAsia="en-US"/>
    </w:rPr>
  </w:style>
  <w:style w:type="table" w:customStyle="1" w:styleId="TableGrid2">
    <w:name w:val="Table Grid2"/>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1">
    <w:name w:val="Style1311"/>
    <w:rsid w:val="00BF1C1F"/>
  </w:style>
  <w:style w:type="numbering" w:customStyle="1" w:styleId="Style101">
    <w:name w:val="Style101"/>
    <w:rsid w:val="00BF1C1F"/>
    <w:pPr>
      <w:numPr>
        <w:numId w:val="32"/>
      </w:numPr>
    </w:pPr>
  </w:style>
  <w:style w:type="numbering" w:customStyle="1" w:styleId="Style13111">
    <w:name w:val="Style13111"/>
    <w:rsid w:val="00BF1C1F"/>
  </w:style>
  <w:style w:type="character" w:customStyle="1" w:styleId="watch-title">
    <w:name w:val="watch-title"/>
    <w:basedOn w:val="DefaultParagraphFont"/>
    <w:rsid w:val="00BF1C1F"/>
  </w:style>
  <w:style w:type="character" w:customStyle="1" w:styleId="shorttext">
    <w:name w:val="short_text"/>
    <w:rsid w:val="00BF1C1F"/>
  </w:style>
  <w:style w:type="numbering" w:customStyle="1" w:styleId="Style121">
    <w:name w:val="Style121"/>
    <w:rsid w:val="00BF1C1F"/>
    <w:pPr>
      <w:numPr>
        <w:numId w:val="33"/>
      </w:numPr>
    </w:pPr>
  </w:style>
  <w:style w:type="paragraph" w:customStyle="1" w:styleId="Style6">
    <w:name w:val="Style6"/>
    <w:basedOn w:val="Normal"/>
    <w:rsid w:val="00BF1C1F"/>
    <w:pPr>
      <w:widowControl w:val="0"/>
      <w:autoSpaceDE w:val="0"/>
      <w:autoSpaceDN w:val="0"/>
      <w:adjustRightInd w:val="0"/>
    </w:pPr>
  </w:style>
  <w:style w:type="numbering" w:customStyle="1" w:styleId="Style17">
    <w:name w:val="Style17"/>
    <w:uiPriority w:val="99"/>
    <w:rsid w:val="00BF1C1F"/>
    <w:pPr>
      <w:numPr>
        <w:numId w:val="34"/>
      </w:numPr>
    </w:pPr>
  </w:style>
  <w:style w:type="character" w:customStyle="1" w:styleId="HeaderChar1">
    <w:name w:val="Header Char1"/>
    <w:aliases w:val="Header Char Char"/>
    <w:rsid w:val="00BF1C1F"/>
    <w:rPr>
      <w:sz w:val="24"/>
      <w:szCs w:val="24"/>
      <w:lang w:val="lv-LV"/>
    </w:rPr>
  </w:style>
  <w:style w:type="paragraph" w:customStyle="1" w:styleId="title-doc-first">
    <w:name w:val="title-doc-first"/>
    <w:basedOn w:val="Normal"/>
    <w:rsid w:val="00BF1C1F"/>
    <w:pPr>
      <w:spacing w:before="100" w:beforeAutospacing="1" w:after="100" w:afterAutospacing="1"/>
    </w:pPr>
  </w:style>
  <w:style w:type="table" w:customStyle="1" w:styleId="TableGrid8">
    <w:name w:val="Table Grid8"/>
    <w:basedOn w:val="TableNormal"/>
    <w:next w:val="TableGrid"/>
    <w:uiPriority w:val="59"/>
    <w:rsid w:val="00BF1C1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ulia1Char">
    <w:name w:val="tabuliņa 1 Char"/>
    <w:link w:val="tabulia1"/>
    <w:rsid w:val="00BF1C1F"/>
  </w:style>
  <w:style w:type="paragraph" w:customStyle="1" w:styleId="tabulia1">
    <w:name w:val="tabuliņa 1"/>
    <w:basedOn w:val="Normal"/>
    <w:link w:val="tabulia1Char"/>
    <w:qFormat/>
    <w:rsid w:val="00BF1C1F"/>
    <w:pPr>
      <w:numPr>
        <w:ilvl w:val="2"/>
        <w:numId w:val="35"/>
      </w:numPr>
      <w:jc w:val="both"/>
    </w:pPr>
  </w:style>
  <w:style w:type="paragraph" w:customStyle="1" w:styleId="tabulia2">
    <w:name w:val="tabuliņa 2"/>
    <w:basedOn w:val="tabulia1"/>
    <w:link w:val="tabulia2Char"/>
    <w:qFormat/>
    <w:rsid w:val="00BF1C1F"/>
    <w:pPr>
      <w:numPr>
        <w:ilvl w:val="3"/>
      </w:numPr>
    </w:pPr>
  </w:style>
  <w:style w:type="character" w:customStyle="1" w:styleId="tabulia2Char">
    <w:name w:val="tabuliņa 2 Char"/>
    <w:link w:val="tabulia2"/>
    <w:rsid w:val="00BF1C1F"/>
  </w:style>
  <w:style w:type="paragraph" w:customStyle="1" w:styleId="Level5">
    <w:name w:val="Level 5"/>
    <w:basedOn w:val="Normal"/>
    <w:rsid w:val="00BF1C1F"/>
    <w:pPr>
      <w:widowControl w:val="0"/>
      <w:ind w:left="720"/>
      <w:outlineLvl w:val="4"/>
    </w:pPr>
    <w:rPr>
      <w:snapToGrid w:val="0"/>
      <w:szCs w:val="20"/>
      <w:lang w:eastAsia="en-US"/>
    </w:rPr>
  </w:style>
  <w:style w:type="paragraph" w:customStyle="1" w:styleId="Blockquote">
    <w:name w:val="Blockquote"/>
    <w:basedOn w:val="Normal"/>
    <w:rsid w:val="00BF1C1F"/>
    <w:pPr>
      <w:widowControl w:val="0"/>
      <w:snapToGrid w:val="0"/>
      <w:spacing w:before="100" w:after="100"/>
      <w:ind w:left="360" w:right="360"/>
    </w:pPr>
    <w:rPr>
      <w:szCs w:val="20"/>
      <w:lang w:val="en-US" w:eastAsia="en-US"/>
    </w:rPr>
  </w:style>
  <w:style w:type="paragraph" w:customStyle="1" w:styleId="Text1">
    <w:name w:val="Text 1"/>
    <w:basedOn w:val="Normal"/>
    <w:rsid w:val="00BF1C1F"/>
    <w:pPr>
      <w:widowControl w:val="0"/>
      <w:spacing w:after="240"/>
      <w:ind w:left="482"/>
      <w:jc w:val="both"/>
    </w:pPr>
    <w:rPr>
      <w:rFonts w:ascii="Arial" w:hAnsi="Arial"/>
      <w:sz w:val="20"/>
      <w:szCs w:val="20"/>
      <w:lang w:val="en-GB" w:eastAsia="sv-SE"/>
    </w:rPr>
  </w:style>
  <w:style w:type="paragraph" w:customStyle="1" w:styleId="Teksts1">
    <w:name w:val="Teksts1"/>
    <w:basedOn w:val="Normal"/>
    <w:rsid w:val="00BF1C1F"/>
    <w:pPr>
      <w:spacing w:after="320"/>
    </w:pPr>
    <w:rPr>
      <w:rFonts w:ascii="BaltTimes" w:hAnsi="BaltTimes"/>
      <w:szCs w:val="20"/>
      <w:lang w:eastAsia="en-US"/>
    </w:rPr>
  </w:style>
  <w:style w:type="paragraph" w:customStyle="1" w:styleId="CharChar2CharCharChar">
    <w:name w:val="Char Char2 Char Char Char"/>
    <w:basedOn w:val="Normal"/>
    <w:semiHidden/>
    <w:rsid w:val="00BF1C1F"/>
    <w:pPr>
      <w:spacing w:after="160" w:line="240" w:lineRule="exact"/>
    </w:pPr>
    <w:rPr>
      <w:rFonts w:ascii="Dutch TL" w:hAnsi="Dutch TL"/>
      <w:sz w:val="28"/>
      <w:szCs w:val="20"/>
    </w:rPr>
  </w:style>
  <w:style w:type="paragraph" w:customStyle="1" w:styleId="RakstzRakstz">
    <w:name w:val="Rakstz. Rakstz."/>
    <w:basedOn w:val="Normal"/>
    <w:rsid w:val="00BF1C1F"/>
    <w:pPr>
      <w:spacing w:after="160" w:line="240" w:lineRule="exact"/>
    </w:pPr>
    <w:rPr>
      <w:rFonts w:ascii="Tahoma" w:hAnsi="Tahoma"/>
      <w:sz w:val="20"/>
      <w:szCs w:val="20"/>
      <w:lang w:val="en-US" w:eastAsia="en-US"/>
    </w:rPr>
  </w:style>
  <w:style w:type="character" w:customStyle="1" w:styleId="Heading3Char1">
    <w:name w:val="Heading 3 Char1"/>
    <w:uiPriority w:val="9"/>
    <w:semiHidden/>
    <w:rsid w:val="00BF1C1F"/>
    <w:rPr>
      <w:rFonts w:ascii="Cambria" w:eastAsia="Times New Roman" w:hAnsi="Cambria" w:cs="Times New Roman"/>
      <w:b/>
      <w:bCs/>
      <w:sz w:val="26"/>
      <w:szCs w:val="26"/>
      <w:lang w:eastAsia="en-US"/>
    </w:rPr>
  </w:style>
  <w:style w:type="character" w:customStyle="1" w:styleId="skypepnhtextspan">
    <w:name w:val="skype_pnh_text_span"/>
    <w:rsid w:val="00BF1C1F"/>
  </w:style>
  <w:style w:type="character" w:customStyle="1" w:styleId="CharChar6">
    <w:name w:val="Char Char6"/>
    <w:rsid w:val="00BF1C1F"/>
    <w:rPr>
      <w:sz w:val="24"/>
      <w:lang w:val="lv-LV" w:eastAsia="lv-LV" w:bidi="ar-SA"/>
    </w:rPr>
  </w:style>
  <w:style w:type="character" w:customStyle="1" w:styleId="iubsearch-contractname">
    <w:name w:val="iubsearch-contractname"/>
    <w:rsid w:val="00BF1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F80F5-A13F-4DFE-8EDA-5D136E5AA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14630</Words>
  <Characters>8340</Characters>
  <Application>Microsoft Office Word</Application>
  <DocSecurity>0</DocSecurity>
  <Lines>69</Lines>
  <Paragraphs>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Iepirkuma</vt:lpstr>
      <vt:lpstr>Iepirkuma</vt:lpstr>
    </vt:vector>
  </TitlesOfParts>
  <Company/>
  <LinksUpToDate>false</LinksUpToDate>
  <CharactersWithSpaces>22925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dc:title>
  <dc:creator>Your User Name</dc:creator>
  <cp:lastModifiedBy>Kristīne Felkere</cp:lastModifiedBy>
  <cp:revision>2</cp:revision>
  <cp:lastPrinted>2024-04-05T07:28:00Z</cp:lastPrinted>
  <dcterms:created xsi:type="dcterms:W3CDTF">2026-08-17T10:30:00Z</dcterms:created>
  <dcterms:modified xsi:type="dcterms:W3CDTF">2026-08-17T10:30:00Z</dcterms:modified>
</cp:coreProperties>
</file>