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DC5147" w14:textId="58CB95C6" w:rsidR="00275DA5" w:rsidRPr="00275DA5" w:rsidRDefault="00275DA5" w:rsidP="00275DA5">
      <w:pPr>
        <w:ind w:firstLine="720"/>
        <w:jc w:val="center"/>
        <w:rPr>
          <w:rFonts w:ascii="Arial" w:hAnsi="Arial" w:cs="Arial"/>
          <w:b/>
          <w:bCs/>
          <w:iCs/>
          <w:sz w:val="22"/>
          <w:szCs w:val="22"/>
        </w:rPr>
      </w:pPr>
      <w:bookmarkStart w:id="0" w:name="_Ref42516050"/>
      <w:bookmarkStart w:id="1" w:name="_Toc43387776"/>
      <w:bookmarkStart w:id="2" w:name="_Ref139383332"/>
      <w:bookmarkStart w:id="3" w:name="_Toc234395233"/>
      <w:bookmarkStart w:id="4" w:name="_Hlk139465945"/>
      <w:r w:rsidRPr="00275DA5">
        <w:rPr>
          <w:rFonts w:ascii="Arial" w:hAnsi="Arial" w:cs="Arial"/>
          <w:b/>
          <w:bCs/>
          <w:iCs/>
          <w:sz w:val="22"/>
          <w:szCs w:val="22"/>
        </w:rPr>
        <w:t xml:space="preserve">11. </w:t>
      </w:r>
      <w:r w:rsidRPr="00275DA5">
        <w:rPr>
          <w:rFonts w:ascii="Arial" w:hAnsi="Arial" w:cs="Arial"/>
          <w:b/>
          <w:bCs/>
          <w:iCs/>
          <w:sz w:val="22"/>
          <w:szCs w:val="22"/>
        </w:rPr>
        <w:t xml:space="preserve">pielikums </w:t>
      </w:r>
      <w:r w:rsidRPr="00275DA5">
        <w:rPr>
          <w:rFonts w:ascii="Arial" w:hAnsi="Arial" w:cs="Arial"/>
          <w:b/>
          <w:bCs/>
          <w:iCs/>
          <w:sz w:val="22"/>
          <w:szCs w:val="22"/>
        </w:rPr>
        <w:softHyphen/>
      </w:r>
      <w:r w:rsidRPr="00275DA5">
        <w:rPr>
          <w:rFonts w:ascii="Arial" w:hAnsi="Arial" w:cs="Arial"/>
          <w:b/>
          <w:bCs/>
          <w:iCs/>
          <w:sz w:val="22"/>
          <w:szCs w:val="22"/>
        </w:rPr>
        <w:softHyphen/>
      </w:r>
      <w:r w:rsidRPr="00275DA5">
        <w:rPr>
          <w:rFonts w:ascii="Arial" w:hAnsi="Arial" w:cs="Arial"/>
          <w:b/>
          <w:bCs/>
          <w:iCs/>
          <w:sz w:val="22"/>
          <w:szCs w:val="22"/>
        </w:rPr>
        <w:softHyphen/>
        <w:t>– Iepirkuma līguma projekts</w:t>
      </w:r>
      <w:bookmarkEnd w:id="0"/>
      <w:r w:rsidRPr="00275DA5">
        <w:rPr>
          <w:rFonts w:ascii="Arial" w:hAnsi="Arial" w:cs="Arial"/>
          <w:b/>
          <w:bCs/>
          <w:iCs/>
          <w:sz w:val="22"/>
          <w:szCs w:val="22"/>
        </w:rPr>
        <w:t xml:space="preserve"> iepirkuma 1. daļai</w:t>
      </w:r>
      <w:bookmarkEnd w:id="1"/>
      <w:bookmarkEnd w:id="2"/>
      <w:bookmarkEnd w:id="3"/>
    </w:p>
    <w:p w14:paraId="6D26E5D6" w14:textId="77777777" w:rsidR="00275DA5" w:rsidRPr="009A1E15" w:rsidRDefault="00275DA5" w:rsidP="00275DA5">
      <w:pPr>
        <w:jc w:val="center"/>
        <w:rPr>
          <w:rFonts w:ascii="Arial" w:hAnsi="Arial" w:cs="Arial"/>
          <w:b/>
          <w:sz w:val="22"/>
          <w:szCs w:val="22"/>
        </w:rPr>
      </w:pPr>
    </w:p>
    <w:p w14:paraId="084C22CE" w14:textId="77777777" w:rsidR="00275DA5" w:rsidRPr="009A1E15" w:rsidRDefault="00275DA5" w:rsidP="00275DA5">
      <w:pPr>
        <w:rPr>
          <w:rFonts w:ascii="Arial" w:hAnsi="Arial" w:cs="Arial"/>
          <w:sz w:val="22"/>
          <w:szCs w:val="22"/>
        </w:rPr>
      </w:pPr>
      <w:r w:rsidRPr="009A1E15">
        <w:rPr>
          <w:rFonts w:ascii="Arial" w:hAnsi="Arial" w:cs="Arial"/>
          <w:sz w:val="22"/>
          <w:szCs w:val="22"/>
        </w:rPr>
        <w:t>Rīga</w:t>
      </w:r>
      <w:r w:rsidRPr="009A1E15">
        <w:rPr>
          <w:rFonts w:ascii="Arial" w:hAnsi="Arial" w:cs="Arial"/>
          <w:sz w:val="22"/>
          <w:szCs w:val="22"/>
        </w:rPr>
        <w:tab/>
      </w:r>
      <w:r w:rsidRPr="009A1E15">
        <w:rPr>
          <w:rFonts w:ascii="Arial" w:hAnsi="Arial" w:cs="Arial"/>
          <w:sz w:val="22"/>
          <w:szCs w:val="22"/>
        </w:rPr>
        <w:tab/>
      </w:r>
      <w:r w:rsidRPr="009A1E15">
        <w:rPr>
          <w:rFonts w:ascii="Arial" w:hAnsi="Arial" w:cs="Arial"/>
          <w:sz w:val="22"/>
          <w:szCs w:val="22"/>
        </w:rPr>
        <w:tab/>
      </w:r>
      <w:r w:rsidRPr="009A1E15">
        <w:rPr>
          <w:rFonts w:ascii="Arial" w:hAnsi="Arial" w:cs="Arial"/>
          <w:sz w:val="22"/>
          <w:szCs w:val="22"/>
        </w:rPr>
        <w:tab/>
      </w:r>
      <w:r w:rsidRPr="009A1E15">
        <w:rPr>
          <w:rFonts w:ascii="Arial" w:hAnsi="Arial" w:cs="Arial"/>
          <w:sz w:val="22"/>
          <w:szCs w:val="22"/>
        </w:rPr>
        <w:tab/>
      </w:r>
      <w:r w:rsidRPr="009A1E15">
        <w:rPr>
          <w:rFonts w:ascii="Arial" w:hAnsi="Arial" w:cs="Arial"/>
          <w:sz w:val="22"/>
          <w:szCs w:val="22"/>
        </w:rPr>
        <w:tab/>
      </w:r>
      <w:r w:rsidRPr="009A1E15">
        <w:rPr>
          <w:rFonts w:ascii="Arial" w:hAnsi="Arial" w:cs="Arial"/>
          <w:sz w:val="22"/>
          <w:szCs w:val="22"/>
        </w:rPr>
        <w:tab/>
        <w:t xml:space="preserve"> 2026. gada ____.______________</w:t>
      </w:r>
    </w:p>
    <w:p w14:paraId="6BDFE737" w14:textId="77777777" w:rsidR="00275DA5" w:rsidRPr="009A1E15" w:rsidRDefault="00275DA5" w:rsidP="00275DA5">
      <w:pPr>
        <w:rPr>
          <w:rFonts w:ascii="Arial" w:hAnsi="Arial" w:cs="Arial"/>
          <w:sz w:val="22"/>
          <w:szCs w:val="22"/>
          <w:u w:val="single"/>
        </w:rPr>
      </w:pPr>
    </w:p>
    <w:p w14:paraId="07B61388" w14:textId="77777777" w:rsidR="00275DA5" w:rsidRPr="001E377D" w:rsidRDefault="00275DA5" w:rsidP="00275DA5">
      <w:pPr>
        <w:rPr>
          <w:rFonts w:ascii="Arial" w:hAnsi="Arial" w:cs="Arial"/>
          <w:sz w:val="22"/>
          <w:szCs w:val="22"/>
          <w:u w:val="single"/>
        </w:rPr>
      </w:pPr>
    </w:p>
    <w:p w14:paraId="6F180745" w14:textId="77777777" w:rsidR="00275DA5" w:rsidRPr="001E377D" w:rsidRDefault="00275DA5" w:rsidP="00275DA5">
      <w:pPr>
        <w:ind w:firstLine="720"/>
        <w:jc w:val="both"/>
        <w:rPr>
          <w:rFonts w:ascii="Arial" w:hAnsi="Arial" w:cs="Arial"/>
          <w:sz w:val="22"/>
          <w:szCs w:val="22"/>
        </w:rPr>
      </w:pPr>
      <w:r w:rsidRPr="001E377D">
        <w:rPr>
          <w:rFonts w:ascii="Arial" w:hAnsi="Arial" w:cs="Arial"/>
          <w:b/>
          <w:sz w:val="22"/>
          <w:szCs w:val="22"/>
        </w:rPr>
        <w:t>Rīgas brīvostas pārvalde</w:t>
      </w:r>
      <w:r w:rsidRPr="001E377D">
        <w:rPr>
          <w:rFonts w:ascii="Arial" w:hAnsi="Arial" w:cs="Arial"/>
          <w:sz w:val="22"/>
          <w:szCs w:val="22"/>
        </w:rPr>
        <w:t>,</w:t>
      </w:r>
      <w:r w:rsidRPr="001E377D">
        <w:rPr>
          <w:rFonts w:ascii="Arial" w:hAnsi="Arial" w:cs="Arial"/>
          <w:b/>
          <w:sz w:val="22"/>
          <w:szCs w:val="22"/>
        </w:rPr>
        <w:t xml:space="preserve"> </w:t>
      </w:r>
      <w:r w:rsidRPr="001E377D">
        <w:rPr>
          <w:rFonts w:ascii="Arial" w:hAnsi="Arial" w:cs="Arial"/>
          <w:sz w:val="22"/>
          <w:szCs w:val="22"/>
        </w:rPr>
        <w:t xml:space="preserve">kuru uz </w:t>
      </w:r>
      <w:r w:rsidRPr="001E377D">
        <w:rPr>
          <w:rFonts w:ascii="Arial" w:hAnsi="Arial" w:cs="Arial"/>
          <w:i/>
          <w:sz w:val="22"/>
          <w:szCs w:val="22"/>
        </w:rPr>
        <w:t>pārstāvības pamats</w:t>
      </w:r>
      <w:r w:rsidRPr="001E377D">
        <w:rPr>
          <w:rFonts w:ascii="Arial" w:hAnsi="Arial" w:cs="Arial"/>
          <w:sz w:val="22"/>
          <w:szCs w:val="22"/>
        </w:rPr>
        <w:t xml:space="preserve"> pārstāv </w:t>
      </w:r>
      <w:r w:rsidRPr="001E377D">
        <w:rPr>
          <w:rFonts w:ascii="Arial" w:hAnsi="Arial" w:cs="Arial"/>
          <w:i/>
          <w:sz w:val="22"/>
          <w:szCs w:val="22"/>
        </w:rPr>
        <w:t>amats, vārds uzvārds</w:t>
      </w:r>
      <w:r w:rsidRPr="001E377D">
        <w:rPr>
          <w:rFonts w:ascii="Arial" w:hAnsi="Arial" w:cs="Arial"/>
          <w:sz w:val="22"/>
          <w:szCs w:val="22"/>
        </w:rPr>
        <w:t xml:space="preserve"> </w:t>
      </w:r>
      <w:r w:rsidRPr="001E377D">
        <w:rPr>
          <w:rFonts w:ascii="Arial" w:hAnsi="Arial" w:cs="Arial"/>
          <w:bCs/>
          <w:sz w:val="22"/>
          <w:szCs w:val="22"/>
        </w:rPr>
        <w:t>(turpmāk – Pircējs),</w:t>
      </w:r>
      <w:r w:rsidRPr="001E377D">
        <w:rPr>
          <w:rFonts w:ascii="Arial" w:hAnsi="Arial" w:cs="Arial"/>
          <w:sz w:val="22"/>
          <w:szCs w:val="22"/>
        </w:rPr>
        <w:t xml:space="preserve"> no vienas puses, un </w:t>
      </w:r>
    </w:p>
    <w:p w14:paraId="07DBCB1F" w14:textId="77777777" w:rsidR="00275DA5" w:rsidRPr="001E377D" w:rsidRDefault="00275DA5" w:rsidP="00275DA5">
      <w:pPr>
        <w:ind w:firstLine="720"/>
        <w:jc w:val="both"/>
        <w:rPr>
          <w:rFonts w:ascii="Arial" w:hAnsi="Arial" w:cs="Arial"/>
          <w:sz w:val="22"/>
          <w:szCs w:val="22"/>
        </w:rPr>
      </w:pPr>
      <w:r w:rsidRPr="001E377D">
        <w:rPr>
          <w:rFonts w:ascii="Arial" w:hAnsi="Arial" w:cs="Arial"/>
          <w:i/>
          <w:sz w:val="22"/>
          <w:szCs w:val="22"/>
        </w:rPr>
        <w:t>Komersanta firma</w:t>
      </w:r>
      <w:r w:rsidRPr="001E377D">
        <w:rPr>
          <w:rFonts w:ascii="Arial" w:hAnsi="Arial" w:cs="Arial"/>
          <w:sz w:val="22"/>
          <w:szCs w:val="22"/>
        </w:rPr>
        <w:t xml:space="preserve">, kuru uz </w:t>
      </w:r>
      <w:r>
        <w:rPr>
          <w:rFonts w:ascii="Arial" w:hAnsi="Arial" w:cs="Arial"/>
          <w:i/>
          <w:iCs/>
          <w:sz w:val="22"/>
          <w:szCs w:val="22"/>
        </w:rPr>
        <w:t>pārstāvības pamats</w:t>
      </w:r>
      <w:r w:rsidRPr="001E377D">
        <w:rPr>
          <w:rFonts w:ascii="Arial" w:hAnsi="Arial" w:cs="Arial"/>
          <w:sz w:val="22"/>
          <w:szCs w:val="22"/>
        </w:rPr>
        <w:t xml:space="preserve"> pārstāv tās </w:t>
      </w:r>
      <w:r w:rsidRPr="001E377D">
        <w:rPr>
          <w:rFonts w:ascii="Arial" w:hAnsi="Arial" w:cs="Arial"/>
          <w:i/>
          <w:sz w:val="22"/>
          <w:szCs w:val="22"/>
        </w:rPr>
        <w:t>amats, vārds uzvārds</w:t>
      </w:r>
      <w:r w:rsidRPr="001E377D">
        <w:rPr>
          <w:rFonts w:ascii="Arial" w:hAnsi="Arial" w:cs="Arial"/>
          <w:sz w:val="22"/>
          <w:szCs w:val="22"/>
        </w:rPr>
        <w:t xml:space="preserve"> (turpmāk – Pārdevējs</w:t>
      </w:r>
      <w:r w:rsidRPr="001E377D">
        <w:rPr>
          <w:rFonts w:ascii="Arial" w:hAnsi="Arial" w:cs="Arial"/>
          <w:b/>
          <w:sz w:val="22"/>
          <w:szCs w:val="22"/>
        </w:rPr>
        <w:t>)</w:t>
      </w:r>
      <w:r w:rsidRPr="001E377D">
        <w:rPr>
          <w:rFonts w:ascii="Arial" w:hAnsi="Arial" w:cs="Arial"/>
          <w:sz w:val="22"/>
          <w:szCs w:val="22"/>
        </w:rPr>
        <w:t xml:space="preserve"> no otras puses, abi kopā un katrs atsevišķi (turpmāk – Puses),</w:t>
      </w:r>
    </w:p>
    <w:p w14:paraId="160C0ADA" w14:textId="77777777" w:rsidR="00275DA5" w:rsidRPr="001E377D" w:rsidRDefault="00275DA5" w:rsidP="00275DA5">
      <w:pPr>
        <w:ind w:firstLine="720"/>
        <w:jc w:val="both"/>
        <w:rPr>
          <w:rFonts w:ascii="Arial" w:hAnsi="Arial" w:cs="Arial"/>
          <w:sz w:val="22"/>
          <w:szCs w:val="22"/>
        </w:rPr>
      </w:pPr>
      <w:r w:rsidRPr="001E377D">
        <w:rPr>
          <w:rFonts w:ascii="Arial" w:hAnsi="Arial" w:cs="Arial"/>
          <w:sz w:val="22"/>
          <w:szCs w:val="22"/>
        </w:rPr>
        <w:t xml:space="preserve">pamatojoties uz </w:t>
      </w:r>
      <w:r>
        <w:rPr>
          <w:rFonts w:ascii="Arial" w:hAnsi="Arial" w:cs="Arial"/>
          <w:sz w:val="22"/>
          <w:szCs w:val="22"/>
        </w:rPr>
        <w:t>Pircēj</w:t>
      </w:r>
      <w:r w:rsidRPr="001E377D">
        <w:rPr>
          <w:rFonts w:ascii="Arial" w:hAnsi="Arial" w:cs="Arial"/>
          <w:sz w:val="22"/>
          <w:szCs w:val="22"/>
        </w:rPr>
        <w:t xml:space="preserve">a rīkotās iepirkuma procedūras „Degvielas iegāde autotransportam un </w:t>
      </w:r>
      <w:proofErr w:type="spellStart"/>
      <w:r w:rsidRPr="001E377D">
        <w:rPr>
          <w:rFonts w:ascii="Arial" w:hAnsi="Arial" w:cs="Arial"/>
          <w:sz w:val="22"/>
          <w:szCs w:val="22"/>
        </w:rPr>
        <w:t>motormehānismiem</w:t>
      </w:r>
      <w:proofErr w:type="spellEnd"/>
      <w:r w:rsidRPr="001E377D">
        <w:rPr>
          <w:rFonts w:ascii="Arial" w:hAnsi="Arial" w:cs="Arial"/>
          <w:sz w:val="22"/>
          <w:szCs w:val="22"/>
        </w:rPr>
        <w:t xml:space="preserve">, papildus nepieciešamo preču iegāde un auto mazgāšana”, identifikācijas Nr. RBP 2026/9 rezultātiem, savstarpēji vienojoties, noslēdz šāda satura pirkuma līgumu, turpmāk – Līgums: </w:t>
      </w:r>
    </w:p>
    <w:p w14:paraId="67091593" w14:textId="77777777" w:rsidR="00275DA5" w:rsidRPr="001E377D" w:rsidRDefault="00275DA5" w:rsidP="00275DA5">
      <w:pPr>
        <w:pStyle w:val="Sarakstarindkopa"/>
        <w:widowControl w:val="0"/>
        <w:numPr>
          <w:ilvl w:val="0"/>
          <w:numId w:val="2"/>
        </w:numPr>
        <w:autoSpaceDE w:val="0"/>
        <w:autoSpaceDN w:val="0"/>
        <w:adjustRightInd w:val="0"/>
        <w:spacing w:before="240" w:after="120"/>
        <w:ind w:left="1145" w:hanging="357"/>
        <w:contextualSpacing w:val="0"/>
        <w:jc w:val="center"/>
        <w:rPr>
          <w:rFonts w:ascii="Arial" w:hAnsi="Arial" w:cs="Arial"/>
          <w:b/>
          <w:bCs/>
          <w:sz w:val="22"/>
        </w:rPr>
      </w:pPr>
      <w:r w:rsidRPr="001E377D">
        <w:rPr>
          <w:rFonts w:ascii="Arial" w:hAnsi="Arial" w:cs="Arial"/>
          <w:b/>
          <w:bCs/>
          <w:sz w:val="22"/>
        </w:rPr>
        <w:t>Līguma priekšmets</w:t>
      </w:r>
    </w:p>
    <w:p w14:paraId="628D9413" w14:textId="77777777" w:rsidR="00275DA5" w:rsidRPr="001E377D" w:rsidRDefault="00275DA5" w:rsidP="00275DA5">
      <w:pPr>
        <w:pStyle w:val="Sarakstarindkopa"/>
        <w:numPr>
          <w:ilvl w:val="1"/>
          <w:numId w:val="2"/>
        </w:numPr>
        <w:ind w:left="567" w:hanging="567"/>
        <w:jc w:val="both"/>
        <w:rPr>
          <w:rFonts w:ascii="Arial" w:hAnsi="Arial" w:cs="Arial"/>
          <w:sz w:val="22"/>
        </w:rPr>
      </w:pPr>
      <w:r w:rsidRPr="001E377D">
        <w:rPr>
          <w:rFonts w:ascii="Arial" w:hAnsi="Arial" w:cs="Arial"/>
          <w:sz w:val="22"/>
        </w:rPr>
        <w:t>Pārdevējs pārdod, bet Pircējs pērk degvielu</w:t>
      </w:r>
      <w:r>
        <w:rPr>
          <w:rFonts w:ascii="Arial" w:hAnsi="Arial" w:cs="Arial"/>
          <w:sz w:val="22"/>
        </w:rPr>
        <w:t xml:space="preserve"> un</w:t>
      </w:r>
      <w:r w:rsidRPr="0016068A">
        <w:rPr>
          <w:rFonts w:ascii="Arial" w:hAnsi="Arial" w:cs="Arial"/>
          <w:sz w:val="22"/>
        </w:rPr>
        <w:t xml:space="preserve"> transportlīdzekļu ekspluatācijai nepieciešam</w:t>
      </w:r>
      <w:r>
        <w:rPr>
          <w:rFonts w:ascii="Arial" w:hAnsi="Arial" w:cs="Arial"/>
          <w:sz w:val="22"/>
        </w:rPr>
        <w:t>ās</w:t>
      </w:r>
      <w:r w:rsidRPr="0016068A">
        <w:rPr>
          <w:rFonts w:ascii="Arial" w:hAnsi="Arial" w:cs="Arial"/>
          <w:sz w:val="22"/>
        </w:rPr>
        <w:t xml:space="preserve"> pre</w:t>
      </w:r>
      <w:r>
        <w:rPr>
          <w:rFonts w:ascii="Arial" w:hAnsi="Arial" w:cs="Arial"/>
          <w:sz w:val="22"/>
        </w:rPr>
        <w:t>ces</w:t>
      </w:r>
      <w:r w:rsidRPr="001E377D">
        <w:rPr>
          <w:rFonts w:ascii="Arial" w:hAnsi="Arial" w:cs="Arial"/>
          <w:sz w:val="22"/>
        </w:rPr>
        <w:t xml:space="preserve"> (turpmāk – Prece) izmantojot Pārdevēj</w:t>
      </w:r>
      <w:r>
        <w:rPr>
          <w:rFonts w:ascii="Arial" w:hAnsi="Arial" w:cs="Arial"/>
          <w:sz w:val="22"/>
        </w:rPr>
        <w:t>a</w:t>
      </w:r>
      <w:r w:rsidRPr="001E377D">
        <w:rPr>
          <w:rFonts w:ascii="Arial" w:hAnsi="Arial" w:cs="Arial"/>
          <w:sz w:val="22"/>
        </w:rPr>
        <w:t xml:space="preserve"> izsniegtās kredītkartes, saskaņā ar Līguma noteikumiem.</w:t>
      </w:r>
    </w:p>
    <w:p w14:paraId="6C76776A" w14:textId="77777777" w:rsidR="00275DA5" w:rsidRPr="001E377D" w:rsidRDefault="00275DA5" w:rsidP="00275DA5">
      <w:pPr>
        <w:pStyle w:val="Sarakstarindkopa"/>
        <w:numPr>
          <w:ilvl w:val="1"/>
          <w:numId w:val="2"/>
        </w:numPr>
        <w:ind w:left="567" w:hanging="567"/>
        <w:jc w:val="both"/>
        <w:rPr>
          <w:rFonts w:ascii="Arial" w:hAnsi="Arial" w:cs="Arial"/>
          <w:sz w:val="22"/>
        </w:rPr>
      </w:pPr>
      <w:r w:rsidRPr="001E377D">
        <w:rPr>
          <w:rFonts w:ascii="Arial" w:hAnsi="Arial" w:cs="Arial"/>
          <w:sz w:val="22"/>
        </w:rPr>
        <w:t>Par derīgu uzskatāma tāda kredītkarte, kura atbilst Pārdevēja izdoto kredītkaršu raksturlielumiem, un kuras tekošajā kontā (turpmāk – Konts), atrodas naudas līdzekļi (Pircējam piešķirtais kredīts), kas nepieciešami Preču apmaksai.</w:t>
      </w:r>
    </w:p>
    <w:p w14:paraId="17D00789" w14:textId="77777777" w:rsidR="00275DA5" w:rsidRPr="001E377D" w:rsidRDefault="00275DA5" w:rsidP="00275DA5">
      <w:pPr>
        <w:pStyle w:val="Sarakstarindkopa"/>
        <w:numPr>
          <w:ilvl w:val="1"/>
          <w:numId w:val="2"/>
        </w:numPr>
        <w:spacing w:after="120"/>
        <w:ind w:left="567" w:hanging="567"/>
        <w:contextualSpacing w:val="0"/>
        <w:jc w:val="both"/>
        <w:rPr>
          <w:rFonts w:ascii="Arial" w:hAnsi="Arial" w:cs="Arial"/>
          <w:sz w:val="22"/>
        </w:rPr>
      </w:pPr>
      <w:r w:rsidRPr="001E377D">
        <w:rPr>
          <w:rFonts w:ascii="Arial" w:hAnsi="Arial" w:cs="Arial"/>
          <w:sz w:val="22"/>
        </w:rPr>
        <w:t xml:space="preserve">Puses vienojas, ka Pārdevējs nodrošina Pircējam šādu atlaidi Pārdevēja degvielas </w:t>
      </w:r>
      <w:proofErr w:type="spellStart"/>
      <w:r w:rsidRPr="001E377D">
        <w:rPr>
          <w:rFonts w:ascii="Arial" w:hAnsi="Arial" w:cs="Arial"/>
          <w:sz w:val="22"/>
        </w:rPr>
        <w:t>uzpildes</w:t>
      </w:r>
      <w:proofErr w:type="spellEnd"/>
      <w:r w:rsidRPr="001E377D">
        <w:rPr>
          <w:rFonts w:ascii="Arial" w:hAnsi="Arial" w:cs="Arial"/>
          <w:sz w:val="22"/>
        </w:rPr>
        <w:t xml:space="preserve"> stacijās (DUS) no degvielas mazumtirdzniecības cenas pirkuma veikšanas brīdī:</w:t>
      </w:r>
    </w:p>
    <w:tbl>
      <w:tblPr>
        <w:tblW w:w="8675"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0"/>
        <w:gridCol w:w="3005"/>
      </w:tblGrid>
      <w:tr w:rsidR="00275DA5" w:rsidRPr="001E377D" w14:paraId="077FAE08" w14:textId="77777777" w:rsidTr="00EE3517">
        <w:trPr>
          <w:cantSplit/>
          <w:trHeight w:val="699"/>
        </w:trPr>
        <w:tc>
          <w:tcPr>
            <w:tcW w:w="5670" w:type="dxa"/>
            <w:shd w:val="clear" w:color="auto" w:fill="BFBFBF"/>
            <w:vAlign w:val="center"/>
          </w:tcPr>
          <w:p w14:paraId="22BDC726" w14:textId="77777777" w:rsidR="00275DA5" w:rsidRPr="001E377D" w:rsidRDefault="00275DA5" w:rsidP="00EE3517">
            <w:pPr>
              <w:jc w:val="center"/>
              <w:rPr>
                <w:rFonts w:ascii="Arial" w:hAnsi="Arial" w:cs="Arial"/>
                <w:b/>
                <w:sz w:val="22"/>
                <w:szCs w:val="22"/>
              </w:rPr>
            </w:pPr>
            <w:r w:rsidRPr="001E377D">
              <w:rPr>
                <w:rFonts w:ascii="Arial" w:hAnsi="Arial" w:cs="Arial"/>
                <w:b/>
                <w:sz w:val="22"/>
                <w:szCs w:val="22"/>
              </w:rPr>
              <w:t>Prece</w:t>
            </w:r>
          </w:p>
        </w:tc>
        <w:tc>
          <w:tcPr>
            <w:tcW w:w="3005" w:type="dxa"/>
            <w:shd w:val="clear" w:color="auto" w:fill="BFBFBF"/>
          </w:tcPr>
          <w:p w14:paraId="658DAF01" w14:textId="77777777" w:rsidR="00275DA5" w:rsidRPr="001E377D" w:rsidRDefault="00275DA5" w:rsidP="00EE3517">
            <w:pPr>
              <w:jc w:val="center"/>
              <w:rPr>
                <w:rFonts w:ascii="Arial" w:hAnsi="Arial" w:cs="Arial"/>
                <w:b/>
                <w:sz w:val="22"/>
                <w:szCs w:val="22"/>
              </w:rPr>
            </w:pPr>
            <w:r w:rsidRPr="001E377D">
              <w:rPr>
                <w:rFonts w:ascii="Arial" w:hAnsi="Arial" w:cs="Arial"/>
                <w:b/>
                <w:sz w:val="22"/>
                <w:szCs w:val="22"/>
              </w:rPr>
              <w:t>Pastāvīgā atlaide % (procentos) no preces mazumtirdzniecība</w:t>
            </w:r>
            <w:r>
              <w:rPr>
                <w:rFonts w:ascii="Arial" w:hAnsi="Arial" w:cs="Arial"/>
                <w:b/>
                <w:sz w:val="22"/>
                <w:szCs w:val="22"/>
              </w:rPr>
              <w:t>s</w:t>
            </w:r>
            <w:r w:rsidRPr="001E377D">
              <w:rPr>
                <w:rFonts w:ascii="Arial" w:hAnsi="Arial" w:cs="Arial"/>
                <w:b/>
                <w:sz w:val="22"/>
                <w:szCs w:val="22"/>
              </w:rPr>
              <w:t xml:space="preserve"> cenas</w:t>
            </w:r>
          </w:p>
        </w:tc>
      </w:tr>
      <w:tr w:rsidR="00275DA5" w:rsidRPr="001E377D" w14:paraId="073FE436" w14:textId="77777777" w:rsidTr="00EE3517">
        <w:trPr>
          <w:trHeight w:val="70"/>
        </w:trPr>
        <w:tc>
          <w:tcPr>
            <w:tcW w:w="5670" w:type="dxa"/>
            <w:vAlign w:val="center"/>
          </w:tcPr>
          <w:p w14:paraId="48441543" w14:textId="77777777" w:rsidR="00275DA5" w:rsidRPr="001E377D" w:rsidRDefault="00275DA5" w:rsidP="00EE3517">
            <w:pPr>
              <w:spacing w:before="120" w:after="120"/>
              <w:rPr>
                <w:rFonts w:ascii="Arial" w:hAnsi="Arial" w:cs="Arial"/>
                <w:sz w:val="22"/>
                <w:szCs w:val="22"/>
              </w:rPr>
            </w:pPr>
            <w:r>
              <w:rPr>
                <w:rFonts w:ascii="Arial" w:hAnsi="Arial" w:cs="Arial"/>
                <w:sz w:val="22"/>
                <w:szCs w:val="22"/>
              </w:rPr>
              <w:t>Benzīns 95E (vai ekvivalents)</w:t>
            </w:r>
          </w:p>
        </w:tc>
        <w:tc>
          <w:tcPr>
            <w:tcW w:w="3005" w:type="dxa"/>
            <w:vAlign w:val="center"/>
          </w:tcPr>
          <w:p w14:paraId="76F0998E" w14:textId="77777777" w:rsidR="00275DA5" w:rsidRPr="001E377D" w:rsidRDefault="00275DA5" w:rsidP="00EE3517">
            <w:pPr>
              <w:jc w:val="center"/>
              <w:rPr>
                <w:rFonts w:ascii="Arial" w:hAnsi="Arial" w:cs="Arial"/>
                <w:sz w:val="22"/>
                <w:szCs w:val="22"/>
              </w:rPr>
            </w:pPr>
            <w:r w:rsidRPr="001E377D">
              <w:rPr>
                <w:rFonts w:ascii="Arial" w:hAnsi="Arial" w:cs="Arial"/>
                <w:sz w:val="22"/>
                <w:szCs w:val="22"/>
              </w:rPr>
              <w:t>_____ % (procenti)</w:t>
            </w:r>
          </w:p>
        </w:tc>
      </w:tr>
      <w:tr w:rsidR="00275DA5" w:rsidRPr="001E377D" w14:paraId="74783366" w14:textId="77777777" w:rsidTr="00EE3517">
        <w:trPr>
          <w:trHeight w:val="70"/>
        </w:trPr>
        <w:tc>
          <w:tcPr>
            <w:tcW w:w="5670" w:type="dxa"/>
            <w:vAlign w:val="center"/>
          </w:tcPr>
          <w:p w14:paraId="39229667" w14:textId="77777777" w:rsidR="00275DA5" w:rsidRPr="001E377D" w:rsidRDefault="00275DA5" w:rsidP="00EE3517">
            <w:pPr>
              <w:spacing w:before="120" w:after="120"/>
              <w:rPr>
                <w:rFonts w:ascii="Arial" w:hAnsi="Arial" w:cs="Arial"/>
                <w:sz w:val="22"/>
                <w:szCs w:val="22"/>
              </w:rPr>
            </w:pPr>
            <w:r>
              <w:rPr>
                <w:rFonts w:ascii="Arial" w:hAnsi="Arial" w:cs="Arial"/>
                <w:sz w:val="22"/>
                <w:szCs w:val="22"/>
              </w:rPr>
              <w:t>Dīzeļdegviela</w:t>
            </w:r>
          </w:p>
        </w:tc>
        <w:tc>
          <w:tcPr>
            <w:tcW w:w="3005" w:type="dxa"/>
            <w:vAlign w:val="center"/>
          </w:tcPr>
          <w:p w14:paraId="7EF0BC64" w14:textId="77777777" w:rsidR="00275DA5" w:rsidRPr="001E377D" w:rsidRDefault="00275DA5" w:rsidP="00EE3517">
            <w:pPr>
              <w:jc w:val="center"/>
              <w:rPr>
                <w:rFonts w:ascii="Arial" w:hAnsi="Arial" w:cs="Arial"/>
                <w:sz w:val="22"/>
                <w:szCs w:val="22"/>
              </w:rPr>
            </w:pPr>
            <w:r w:rsidRPr="001E377D">
              <w:rPr>
                <w:rFonts w:ascii="Arial" w:hAnsi="Arial" w:cs="Arial"/>
                <w:sz w:val="22"/>
                <w:szCs w:val="22"/>
              </w:rPr>
              <w:t>_____ % (procenti)</w:t>
            </w:r>
          </w:p>
        </w:tc>
      </w:tr>
    </w:tbl>
    <w:p w14:paraId="4258BFA0" w14:textId="77777777" w:rsidR="00275DA5" w:rsidRPr="001E377D" w:rsidRDefault="00275DA5" w:rsidP="00275DA5">
      <w:pPr>
        <w:pStyle w:val="Sarakstarindkopa"/>
        <w:widowControl w:val="0"/>
        <w:numPr>
          <w:ilvl w:val="0"/>
          <w:numId w:val="2"/>
        </w:numPr>
        <w:autoSpaceDE w:val="0"/>
        <w:autoSpaceDN w:val="0"/>
        <w:adjustRightInd w:val="0"/>
        <w:spacing w:before="240" w:after="120"/>
        <w:ind w:left="1145" w:hanging="357"/>
        <w:contextualSpacing w:val="0"/>
        <w:jc w:val="center"/>
        <w:rPr>
          <w:rFonts w:ascii="Arial" w:hAnsi="Arial" w:cs="Arial"/>
          <w:b/>
          <w:bCs/>
          <w:sz w:val="22"/>
        </w:rPr>
      </w:pPr>
      <w:r w:rsidRPr="001E377D">
        <w:rPr>
          <w:rFonts w:ascii="Arial" w:hAnsi="Arial" w:cs="Arial"/>
          <w:b/>
          <w:bCs/>
          <w:sz w:val="22"/>
        </w:rPr>
        <w:t>Pušu tiesības un pienākumi</w:t>
      </w:r>
    </w:p>
    <w:p w14:paraId="61BC226F" w14:textId="77777777" w:rsidR="00275DA5" w:rsidRPr="001E377D" w:rsidRDefault="00275DA5" w:rsidP="00275DA5">
      <w:pPr>
        <w:pStyle w:val="Sarakstarindkopa"/>
        <w:numPr>
          <w:ilvl w:val="1"/>
          <w:numId w:val="2"/>
        </w:numPr>
        <w:ind w:left="567" w:hanging="567"/>
        <w:jc w:val="both"/>
        <w:rPr>
          <w:rFonts w:ascii="Arial" w:hAnsi="Arial" w:cs="Arial"/>
          <w:sz w:val="22"/>
        </w:rPr>
      </w:pPr>
      <w:r w:rsidRPr="001E377D">
        <w:rPr>
          <w:rFonts w:ascii="Arial" w:hAnsi="Arial" w:cs="Arial"/>
          <w:sz w:val="22"/>
        </w:rPr>
        <w:t>Pircējs iesniedzot kredītkartes pieteikumu, apņemas norād</w:t>
      </w:r>
      <w:r>
        <w:rPr>
          <w:rFonts w:ascii="Arial" w:hAnsi="Arial" w:cs="Arial"/>
          <w:sz w:val="22"/>
        </w:rPr>
        <w:t>īt</w:t>
      </w:r>
      <w:r w:rsidRPr="001E377D">
        <w:rPr>
          <w:rFonts w:ascii="Arial" w:hAnsi="Arial" w:cs="Arial"/>
          <w:sz w:val="22"/>
        </w:rPr>
        <w:t xml:space="preserve"> visu kredītkaršu izgatavošanai un turpmākai lietošanai nepieciešamo informāciju.</w:t>
      </w:r>
    </w:p>
    <w:p w14:paraId="0981D6D7" w14:textId="77777777" w:rsidR="00275DA5" w:rsidRPr="001E377D" w:rsidRDefault="00275DA5" w:rsidP="00275DA5">
      <w:pPr>
        <w:pStyle w:val="Sarakstarindkopa"/>
        <w:numPr>
          <w:ilvl w:val="1"/>
          <w:numId w:val="2"/>
        </w:numPr>
        <w:ind w:left="567" w:hanging="567"/>
        <w:jc w:val="both"/>
        <w:rPr>
          <w:rFonts w:ascii="Arial" w:hAnsi="Arial" w:cs="Arial"/>
          <w:sz w:val="22"/>
        </w:rPr>
      </w:pPr>
      <w:r w:rsidRPr="001E377D">
        <w:rPr>
          <w:rFonts w:ascii="Arial" w:hAnsi="Arial" w:cs="Arial"/>
          <w:sz w:val="22"/>
        </w:rPr>
        <w:t>Pircējs apņemas ievērot Pārdevēja rakstveida norādījumus, kas attiecas uz kredītkaršu izmantošanu.</w:t>
      </w:r>
    </w:p>
    <w:p w14:paraId="551BB9C4" w14:textId="77777777" w:rsidR="00275DA5" w:rsidRPr="001E377D" w:rsidRDefault="00275DA5" w:rsidP="00275DA5">
      <w:pPr>
        <w:pStyle w:val="Sarakstarindkopa"/>
        <w:numPr>
          <w:ilvl w:val="1"/>
          <w:numId w:val="2"/>
        </w:numPr>
        <w:ind w:left="567" w:hanging="567"/>
        <w:jc w:val="both"/>
        <w:rPr>
          <w:rFonts w:ascii="Arial" w:hAnsi="Arial" w:cs="Arial"/>
          <w:sz w:val="22"/>
        </w:rPr>
      </w:pPr>
      <w:r w:rsidRPr="001E377D">
        <w:rPr>
          <w:rFonts w:ascii="Arial" w:hAnsi="Arial" w:cs="Arial"/>
          <w:sz w:val="22"/>
        </w:rPr>
        <w:t>Puses vienojas, ka Pārdevējs piešķir Pircējam kredītu tādā apmērā, kāds ir norādīts kredītkartes pieteikuma vēstulē. Par Kredīta pārtērēšanu ir atbildīgs Pircējs.</w:t>
      </w:r>
    </w:p>
    <w:p w14:paraId="23B26EDE" w14:textId="77777777" w:rsidR="00275DA5" w:rsidRPr="001E377D" w:rsidRDefault="00275DA5" w:rsidP="00275DA5">
      <w:pPr>
        <w:pStyle w:val="Sarakstarindkopa"/>
        <w:numPr>
          <w:ilvl w:val="1"/>
          <w:numId w:val="2"/>
        </w:numPr>
        <w:ind w:left="567" w:hanging="567"/>
        <w:jc w:val="both"/>
        <w:rPr>
          <w:rFonts w:ascii="Arial" w:hAnsi="Arial" w:cs="Arial"/>
          <w:sz w:val="22"/>
        </w:rPr>
      </w:pPr>
      <w:r w:rsidRPr="001E377D">
        <w:rPr>
          <w:rFonts w:ascii="Arial" w:hAnsi="Arial" w:cs="Arial"/>
          <w:sz w:val="22"/>
        </w:rPr>
        <w:t>Puses vienojas, ka Pircējs var iegādāties jebkuru Preci Pārdevēja DUS saskaņā ar kredītkaršu pieteikumā norādīto kredītkartes kategoriju.</w:t>
      </w:r>
    </w:p>
    <w:p w14:paraId="0F540C40" w14:textId="77777777" w:rsidR="00275DA5" w:rsidRPr="001E377D" w:rsidRDefault="00275DA5" w:rsidP="00275DA5">
      <w:pPr>
        <w:pStyle w:val="Sarakstarindkopa"/>
        <w:numPr>
          <w:ilvl w:val="1"/>
          <w:numId w:val="2"/>
        </w:numPr>
        <w:ind w:left="567" w:hanging="567"/>
        <w:jc w:val="both"/>
        <w:rPr>
          <w:rFonts w:ascii="Arial" w:hAnsi="Arial" w:cs="Arial"/>
          <w:sz w:val="22"/>
        </w:rPr>
      </w:pPr>
      <w:r w:rsidRPr="001E377D">
        <w:rPr>
          <w:rFonts w:ascii="Arial" w:hAnsi="Arial" w:cs="Arial"/>
          <w:sz w:val="22"/>
        </w:rPr>
        <w:t>Pārdevējs pamatojoties uz Pircēja aizpildīto kredītkartes pieteikuma vēstuli, apņemas izgatavot un izsniegt Pircējam tā pasūtītās kredītkartes 10 (desmit) dienu laikā un nepieciešamajā apjomā.</w:t>
      </w:r>
    </w:p>
    <w:p w14:paraId="26669F4F" w14:textId="77777777" w:rsidR="00275DA5" w:rsidRPr="001E377D" w:rsidRDefault="00275DA5" w:rsidP="00275DA5">
      <w:pPr>
        <w:pStyle w:val="Sarakstarindkopa"/>
        <w:numPr>
          <w:ilvl w:val="1"/>
          <w:numId w:val="2"/>
        </w:numPr>
        <w:ind w:left="567" w:hanging="567"/>
        <w:jc w:val="both"/>
        <w:rPr>
          <w:rFonts w:ascii="Arial" w:hAnsi="Arial" w:cs="Arial"/>
          <w:sz w:val="22"/>
        </w:rPr>
      </w:pPr>
      <w:r w:rsidRPr="001E377D">
        <w:rPr>
          <w:rFonts w:ascii="Arial" w:hAnsi="Arial" w:cs="Arial"/>
          <w:sz w:val="22"/>
        </w:rPr>
        <w:t xml:space="preserve">Līdz katra mēneša 5.datumam Pārdevējs iesniedz Pircējam kredītkartes Atskaiti par līdzekļu kustību un Rēķinu par iepriekšējo kalendāro mēnesi, kurš jāapmaksā līdz mēneša 15.datumam. Atskaite, Rēķins un cita informācija Pircējam tiek nosūtīta elektroniski uz Pircēja elektroniskā pasta adresi: </w:t>
      </w:r>
      <w:hyperlink r:id="rId5" w:history="1">
        <w:r w:rsidRPr="001E377D">
          <w:rPr>
            <w:rStyle w:val="Hipersaite"/>
            <w:rFonts w:ascii="Arial" w:hAnsi="Arial" w:cs="Arial"/>
            <w:sz w:val="22"/>
          </w:rPr>
          <w:t>rekini@rop.lv</w:t>
        </w:r>
      </w:hyperlink>
      <w:r w:rsidRPr="001E377D">
        <w:rPr>
          <w:rFonts w:ascii="Arial" w:hAnsi="Arial" w:cs="Arial"/>
          <w:sz w:val="22"/>
        </w:rPr>
        <w:t xml:space="preserve"> .</w:t>
      </w:r>
    </w:p>
    <w:p w14:paraId="49FA6C0C" w14:textId="77777777" w:rsidR="00275DA5" w:rsidRPr="001E377D" w:rsidRDefault="00275DA5" w:rsidP="00275DA5">
      <w:pPr>
        <w:pStyle w:val="Sarakstarindkopa"/>
        <w:numPr>
          <w:ilvl w:val="1"/>
          <w:numId w:val="2"/>
        </w:numPr>
        <w:ind w:left="567" w:hanging="567"/>
        <w:jc w:val="both"/>
        <w:rPr>
          <w:rFonts w:ascii="Arial" w:hAnsi="Arial" w:cs="Arial"/>
          <w:sz w:val="22"/>
        </w:rPr>
      </w:pPr>
      <w:r w:rsidRPr="001E377D">
        <w:rPr>
          <w:rFonts w:ascii="Arial" w:hAnsi="Arial" w:cs="Arial"/>
          <w:sz w:val="22"/>
        </w:rPr>
        <w:lastRenderedPageBreak/>
        <w:t>Jebkādas pretenzijas par varbūtējām kļūdām Atskaitē, Pārdevējam nosūtāmas rakstiskā veidā, saskaņā ar Līgumā atrunāto informācijas sniegšanas kārtību, 60 (sešdesmit) dienu laikā, skaitot no dienas, kad Pircējs ir saņēmis Atskaiti.</w:t>
      </w:r>
    </w:p>
    <w:p w14:paraId="270FD3BD" w14:textId="77777777" w:rsidR="00275DA5" w:rsidRPr="001E377D" w:rsidRDefault="00275DA5" w:rsidP="00275DA5">
      <w:pPr>
        <w:pStyle w:val="Sarakstarindkopa"/>
        <w:numPr>
          <w:ilvl w:val="1"/>
          <w:numId w:val="2"/>
        </w:numPr>
        <w:ind w:left="567" w:hanging="567"/>
        <w:jc w:val="both"/>
        <w:rPr>
          <w:rFonts w:ascii="Arial" w:hAnsi="Arial" w:cs="Arial"/>
          <w:sz w:val="22"/>
        </w:rPr>
      </w:pPr>
      <w:r w:rsidRPr="001E377D">
        <w:rPr>
          <w:rFonts w:ascii="Arial" w:hAnsi="Arial" w:cs="Arial"/>
          <w:sz w:val="22"/>
        </w:rPr>
        <w:t xml:space="preserve">Pamatojoties uz Pircēja rakstisko pretenziju, Pārdevējs veic Atskaites datu pārbaudi un </w:t>
      </w:r>
      <w:proofErr w:type="spellStart"/>
      <w:r w:rsidRPr="001E377D">
        <w:rPr>
          <w:rFonts w:ascii="Arial" w:hAnsi="Arial" w:cs="Arial"/>
          <w:sz w:val="22"/>
        </w:rPr>
        <w:t>nosūta</w:t>
      </w:r>
      <w:proofErr w:type="spellEnd"/>
      <w:r w:rsidRPr="001E377D">
        <w:rPr>
          <w:rFonts w:ascii="Arial" w:hAnsi="Arial" w:cs="Arial"/>
          <w:sz w:val="22"/>
        </w:rPr>
        <w:t xml:space="preserve"> Pircējam izvērstu Konta izrakstu 10 (desmit) dienu laikā, pēc Pircēja pretenzijas saņemšanas.</w:t>
      </w:r>
    </w:p>
    <w:p w14:paraId="253AC929" w14:textId="77777777" w:rsidR="00275DA5" w:rsidRPr="001E377D" w:rsidRDefault="00275DA5" w:rsidP="00275DA5">
      <w:pPr>
        <w:pStyle w:val="Sarakstarindkopa"/>
        <w:widowControl w:val="0"/>
        <w:numPr>
          <w:ilvl w:val="0"/>
          <w:numId w:val="2"/>
        </w:numPr>
        <w:autoSpaceDE w:val="0"/>
        <w:autoSpaceDN w:val="0"/>
        <w:adjustRightInd w:val="0"/>
        <w:spacing w:before="240" w:after="120"/>
        <w:ind w:left="1145" w:hanging="357"/>
        <w:contextualSpacing w:val="0"/>
        <w:jc w:val="center"/>
        <w:rPr>
          <w:rFonts w:ascii="Arial" w:hAnsi="Arial" w:cs="Arial"/>
          <w:b/>
          <w:bCs/>
          <w:sz w:val="22"/>
        </w:rPr>
      </w:pPr>
      <w:r w:rsidRPr="001E377D">
        <w:rPr>
          <w:rFonts w:ascii="Arial" w:hAnsi="Arial" w:cs="Arial"/>
          <w:b/>
          <w:bCs/>
          <w:sz w:val="22"/>
        </w:rPr>
        <w:t>Preču kvalitāte</w:t>
      </w:r>
    </w:p>
    <w:p w14:paraId="5B43F904" w14:textId="77777777" w:rsidR="00275DA5" w:rsidRPr="001E377D" w:rsidRDefault="00275DA5" w:rsidP="00275DA5">
      <w:pPr>
        <w:pStyle w:val="Sarakstarindkopa"/>
        <w:numPr>
          <w:ilvl w:val="1"/>
          <w:numId w:val="2"/>
        </w:numPr>
        <w:ind w:left="567" w:hanging="567"/>
        <w:jc w:val="both"/>
        <w:rPr>
          <w:rFonts w:ascii="Arial" w:hAnsi="Arial" w:cs="Arial"/>
          <w:sz w:val="22"/>
        </w:rPr>
      </w:pPr>
      <w:r w:rsidRPr="001E377D">
        <w:rPr>
          <w:rFonts w:ascii="Arial" w:hAnsi="Arial" w:cs="Arial"/>
          <w:sz w:val="22"/>
        </w:rPr>
        <w:t>Precei, kas tiek pārdota saskaņā ar Līguma noteikumiem, jāatbilst izgatavotājrūpnīcas izsniegtajam kvalitātes sertifikātam un/ vai Latvijas Republikas standarta prasībām.</w:t>
      </w:r>
    </w:p>
    <w:p w14:paraId="59B50776" w14:textId="77777777" w:rsidR="00275DA5" w:rsidRPr="001E377D" w:rsidRDefault="00275DA5" w:rsidP="00275DA5">
      <w:pPr>
        <w:pStyle w:val="Sarakstarindkopa"/>
        <w:numPr>
          <w:ilvl w:val="1"/>
          <w:numId w:val="2"/>
        </w:numPr>
        <w:ind w:left="567" w:hanging="567"/>
        <w:jc w:val="both"/>
        <w:rPr>
          <w:rFonts w:ascii="Arial" w:hAnsi="Arial" w:cs="Arial"/>
          <w:sz w:val="22"/>
        </w:rPr>
      </w:pPr>
      <w:r w:rsidRPr="001E377D">
        <w:rPr>
          <w:rFonts w:ascii="Arial" w:hAnsi="Arial" w:cs="Arial"/>
          <w:sz w:val="22"/>
        </w:rPr>
        <w:t>Pretenzijas par Preces kvalitāti Pircējs iesniedz Pārdevējam rakstiskā veidā saskaņā ar Līgumā noteikto informācijas sniegšanas kārtību.</w:t>
      </w:r>
    </w:p>
    <w:p w14:paraId="10EC211F" w14:textId="77777777" w:rsidR="00275DA5" w:rsidRPr="001E377D" w:rsidRDefault="00275DA5" w:rsidP="00275DA5">
      <w:pPr>
        <w:pStyle w:val="Sarakstarindkopa"/>
        <w:numPr>
          <w:ilvl w:val="1"/>
          <w:numId w:val="2"/>
        </w:numPr>
        <w:ind w:left="567" w:hanging="567"/>
        <w:jc w:val="both"/>
        <w:rPr>
          <w:rFonts w:ascii="Arial" w:hAnsi="Arial" w:cs="Arial"/>
          <w:sz w:val="22"/>
        </w:rPr>
      </w:pPr>
      <w:r w:rsidRPr="001E377D">
        <w:rPr>
          <w:rFonts w:ascii="Arial" w:hAnsi="Arial" w:cs="Arial"/>
          <w:sz w:val="22"/>
        </w:rPr>
        <w:t>Ja Pārdevējs Pircēja iesniegto pretenziju par Preces kvalitāti neatzīst, jebkura no Pusēm ir tiesīga, atzinuma sniegšanai par Preces kvalitāti, pieaicināt ekspertu. Ja pieaicinātais eksperts pamatoti apstiprina nekvalitatīvas Preces faktu, Pārdevējs sedz Pircēja zaudējumus, kas radušies Pircējam sakarā ar nekvalitatīvu Preci, kā arī ar eksperta darbību saistītos izdevumus.</w:t>
      </w:r>
    </w:p>
    <w:p w14:paraId="4DBF6147" w14:textId="77777777" w:rsidR="00275DA5" w:rsidRPr="001E377D" w:rsidRDefault="00275DA5" w:rsidP="00275DA5">
      <w:pPr>
        <w:pStyle w:val="Sarakstarindkopa"/>
        <w:widowControl w:val="0"/>
        <w:numPr>
          <w:ilvl w:val="0"/>
          <w:numId w:val="2"/>
        </w:numPr>
        <w:autoSpaceDE w:val="0"/>
        <w:autoSpaceDN w:val="0"/>
        <w:adjustRightInd w:val="0"/>
        <w:spacing w:before="240" w:after="120"/>
        <w:ind w:left="1145" w:hanging="357"/>
        <w:contextualSpacing w:val="0"/>
        <w:jc w:val="center"/>
        <w:rPr>
          <w:rFonts w:ascii="Arial" w:hAnsi="Arial" w:cs="Arial"/>
          <w:b/>
          <w:sz w:val="22"/>
        </w:rPr>
      </w:pPr>
      <w:r w:rsidRPr="001E377D">
        <w:rPr>
          <w:rFonts w:ascii="Arial" w:hAnsi="Arial" w:cs="Arial"/>
          <w:b/>
          <w:bCs/>
          <w:sz w:val="22"/>
        </w:rPr>
        <w:t>Informācijas sniegšanas kārtība</w:t>
      </w:r>
    </w:p>
    <w:p w14:paraId="4203B16A" w14:textId="77777777" w:rsidR="00275DA5" w:rsidRPr="001E377D" w:rsidRDefault="00275DA5" w:rsidP="00275DA5">
      <w:pPr>
        <w:pStyle w:val="Sarakstarindkopa"/>
        <w:numPr>
          <w:ilvl w:val="1"/>
          <w:numId w:val="2"/>
        </w:numPr>
        <w:ind w:left="567" w:hanging="567"/>
        <w:jc w:val="both"/>
        <w:rPr>
          <w:rFonts w:ascii="Arial" w:hAnsi="Arial" w:cs="Arial"/>
          <w:sz w:val="22"/>
        </w:rPr>
      </w:pPr>
      <w:r w:rsidRPr="001E377D">
        <w:rPr>
          <w:rFonts w:ascii="Arial" w:hAnsi="Arial" w:cs="Arial"/>
          <w:sz w:val="22"/>
        </w:rPr>
        <w:t>Puses vienojas, ka visi paziņojumi, iebildumi un pieprasījumi, kas saistīti ar Līguma izpildi, tai skaitā, informācija par kredītkartes pazaudēšanu vai prettiesisku nonākšanu trešo personu īpašumā, jānoformē rakstiskā veidā, un tie ir nosūtāmi uz Pušu Līgumā norādītajām juridiskajām vai elektroniskā pasta adresēm.</w:t>
      </w:r>
    </w:p>
    <w:p w14:paraId="22BA1A6F" w14:textId="77777777" w:rsidR="00275DA5" w:rsidRPr="001E377D" w:rsidRDefault="00275DA5" w:rsidP="00275DA5">
      <w:pPr>
        <w:pStyle w:val="Sarakstarindkopa"/>
        <w:numPr>
          <w:ilvl w:val="1"/>
          <w:numId w:val="2"/>
        </w:numPr>
        <w:ind w:left="567" w:hanging="567"/>
        <w:jc w:val="both"/>
        <w:rPr>
          <w:rFonts w:ascii="Arial" w:hAnsi="Arial" w:cs="Arial"/>
          <w:sz w:val="22"/>
        </w:rPr>
      </w:pPr>
      <w:r w:rsidRPr="001E377D">
        <w:rPr>
          <w:rFonts w:ascii="Arial" w:hAnsi="Arial" w:cs="Arial"/>
          <w:sz w:val="22"/>
        </w:rPr>
        <w:t>Visi Pušu paziņojumi otrai Pusei uzskatāmi par saņemtiem saņemšanas dienā, ja tie iesniegti personīgi pret parakstu, bet, sūtot ar kurjerpastu vai pa pastu, dienā, kad otrai Pusei izsniegts attiecīgais sūtījums, bet ne vēlāk kā 7. (septītajā) dienā pēc tam, kad tie ierakstītā sūtījumā nosūtīti uz Līgumā norādīto saņēmēja adresi. Paziņojumi, kas parakstīti ar drošu elektronisko parakstu un nosūtīti uz Līguma rekvizītos norādīto Puses elektroniskā pasta adresi, tiek uzskatīti par saņemtiem otrajā darba dienā pēc tā nosūtīšanas.</w:t>
      </w:r>
    </w:p>
    <w:p w14:paraId="5894CF84" w14:textId="77777777" w:rsidR="00275DA5" w:rsidRPr="001E377D" w:rsidRDefault="00275DA5" w:rsidP="00275DA5">
      <w:pPr>
        <w:pStyle w:val="Sarakstarindkopa"/>
        <w:numPr>
          <w:ilvl w:val="1"/>
          <w:numId w:val="2"/>
        </w:numPr>
        <w:ind w:left="567" w:hanging="567"/>
        <w:jc w:val="both"/>
        <w:rPr>
          <w:rFonts w:ascii="Arial" w:hAnsi="Arial" w:cs="Arial"/>
          <w:sz w:val="22"/>
        </w:rPr>
      </w:pPr>
      <w:r w:rsidRPr="001E377D">
        <w:rPr>
          <w:rFonts w:ascii="Arial" w:hAnsi="Arial" w:cs="Arial"/>
          <w:sz w:val="22"/>
        </w:rPr>
        <w:t>Puses nozīmē sekojošas kontaktpersonas:</w:t>
      </w:r>
    </w:p>
    <w:p w14:paraId="5FE9E7D3" w14:textId="77777777" w:rsidR="00275DA5" w:rsidRPr="001E377D" w:rsidRDefault="00275DA5" w:rsidP="00275DA5">
      <w:pPr>
        <w:pStyle w:val="Sarakstarindkopa"/>
        <w:numPr>
          <w:ilvl w:val="2"/>
          <w:numId w:val="2"/>
        </w:numPr>
        <w:jc w:val="both"/>
        <w:rPr>
          <w:rFonts w:ascii="Arial" w:hAnsi="Arial" w:cs="Arial"/>
          <w:sz w:val="22"/>
        </w:rPr>
      </w:pPr>
      <w:r w:rsidRPr="001E377D">
        <w:rPr>
          <w:rFonts w:ascii="Arial" w:hAnsi="Arial" w:cs="Arial"/>
          <w:sz w:val="22"/>
        </w:rPr>
        <w:t>Pārdevēja kontaktpersona: ___________________,</w:t>
      </w:r>
    </w:p>
    <w:p w14:paraId="2B6F6092" w14:textId="77777777" w:rsidR="00275DA5" w:rsidRPr="001E377D" w:rsidRDefault="00275DA5" w:rsidP="00275DA5">
      <w:pPr>
        <w:pStyle w:val="Sarakstarindkopa"/>
        <w:numPr>
          <w:ilvl w:val="2"/>
          <w:numId w:val="2"/>
        </w:numPr>
        <w:jc w:val="both"/>
        <w:rPr>
          <w:rFonts w:ascii="Arial" w:hAnsi="Arial" w:cs="Arial"/>
          <w:sz w:val="22"/>
        </w:rPr>
      </w:pPr>
      <w:r w:rsidRPr="001E377D">
        <w:rPr>
          <w:rFonts w:ascii="Arial" w:hAnsi="Arial" w:cs="Arial"/>
          <w:sz w:val="22"/>
        </w:rPr>
        <w:t>Pircēja kontaktpersona: ___________________,</w:t>
      </w:r>
    </w:p>
    <w:p w14:paraId="6AD88F7D" w14:textId="77777777" w:rsidR="00275DA5" w:rsidRPr="001E377D" w:rsidRDefault="00275DA5" w:rsidP="00275DA5">
      <w:pPr>
        <w:pStyle w:val="Sarakstarindkopa"/>
        <w:widowControl w:val="0"/>
        <w:numPr>
          <w:ilvl w:val="0"/>
          <w:numId w:val="2"/>
        </w:numPr>
        <w:autoSpaceDE w:val="0"/>
        <w:autoSpaceDN w:val="0"/>
        <w:adjustRightInd w:val="0"/>
        <w:spacing w:before="240" w:after="120"/>
        <w:ind w:left="1145" w:hanging="357"/>
        <w:contextualSpacing w:val="0"/>
        <w:jc w:val="center"/>
        <w:rPr>
          <w:rFonts w:ascii="Arial" w:hAnsi="Arial" w:cs="Arial"/>
          <w:b/>
          <w:bCs/>
          <w:sz w:val="22"/>
        </w:rPr>
      </w:pPr>
      <w:r w:rsidRPr="001E377D">
        <w:rPr>
          <w:rFonts w:ascii="Arial" w:hAnsi="Arial" w:cs="Arial"/>
          <w:b/>
          <w:bCs/>
          <w:sz w:val="22"/>
        </w:rPr>
        <w:t>Kredītkaršu un līguma termiņš</w:t>
      </w:r>
    </w:p>
    <w:p w14:paraId="11058F12" w14:textId="77777777" w:rsidR="00275DA5" w:rsidRPr="001E377D" w:rsidRDefault="00275DA5" w:rsidP="00275DA5">
      <w:pPr>
        <w:pStyle w:val="Sarakstarindkopa"/>
        <w:numPr>
          <w:ilvl w:val="1"/>
          <w:numId w:val="2"/>
        </w:numPr>
        <w:ind w:left="567" w:hanging="567"/>
        <w:jc w:val="both"/>
        <w:rPr>
          <w:rFonts w:ascii="Arial" w:hAnsi="Arial" w:cs="Arial"/>
          <w:sz w:val="22"/>
        </w:rPr>
      </w:pPr>
      <w:r w:rsidRPr="001E377D">
        <w:rPr>
          <w:rFonts w:ascii="Arial" w:hAnsi="Arial" w:cs="Arial"/>
          <w:sz w:val="22"/>
        </w:rPr>
        <w:t>Līgums stājas spēkā ar 2026. gada ___.__________ un tas ir spēkā līdz 2029. gada ___.____________.</w:t>
      </w:r>
    </w:p>
    <w:p w14:paraId="1D4E654E" w14:textId="77777777" w:rsidR="00275DA5" w:rsidRPr="001E377D" w:rsidRDefault="00275DA5" w:rsidP="00275DA5">
      <w:pPr>
        <w:pStyle w:val="Sarakstarindkopa"/>
        <w:numPr>
          <w:ilvl w:val="1"/>
          <w:numId w:val="2"/>
        </w:numPr>
        <w:ind w:left="567" w:hanging="567"/>
        <w:jc w:val="both"/>
        <w:rPr>
          <w:rFonts w:ascii="Arial" w:hAnsi="Arial" w:cs="Arial"/>
          <w:sz w:val="22"/>
        </w:rPr>
      </w:pPr>
      <w:r w:rsidRPr="001E377D">
        <w:rPr>
          <w:rFonts w:ascii="Arial" w:hAnsi="Arial" w:cs="Arial"/>
          <w:sz w:val="22"/>
        </w:rPr>
        <w:t>Kredītkaršu derīguma termiņš ir vienlīdzīgs ar Līguma 6.1.punktā noteikto Līguma darbības termiņu.</w:t>
      </w:r>
    </w:p>
    <w:p w14:paraId="63912AEA" w14:textId="77777777" w:rsidR="00275DA5" w:rsidRPr="001E377D" w:rsidRDefault="00275DA5" w:rsidP="00275DA5">
      <w:pPr>
        <w:pStyle w:val="Sarakstarindkopa"/>
        <w:numPr>
          <w:ilvl w:val="1"/>
          <w:numId w:val="2"/>
        </w:numPr>
        <w:ind w:left="567" w:hanging="567"/>
        <w:jc w:val="both"/>
        <w:rPr>
          <w:rFonts w:ascii="Arial" w:hAnsi="Arial" w:cs="Arial"/>
          <w:sz w:val="22"/>
        </w:rPr>
      </w:pPr>
      <w:r w:rsidRPr="001E377D">
        <w:rPr>
          <w:rFonts w:ascii="Arial" w:hAnsi="Arial" w:cs="Arial"/>
          <w:sz w:val="22"/>
        </w:rPr>
        <w:t>Pircējs, nosūtot Pārdevējam rakstisku paziņojumu, ir tiesīgs vienpusēji izbeigt Līgumu, ja iestājies vismaz viens no šādiem gadījumiem:</w:t>
      </w:r>
    </w:p>
    <w:p w14:paraId="53283B15" w14:textId="77777777" w:rsidR="00275DA5" w:rsidRPr="001E377D" w:rsidRDefault="00275DA5" w:rsidP="00275DA5">
      <w:pPr>
        <w:pStyle w:val="Sarakstarindkopa"/>
        <w:numPr>
          <w:ilvl w:val="2"/>
          <w:numId w:val="2"/>
        </w:numPr>
        <w:shd w:val="clear" w:color="auto" w:fill="FFFFFF"/>
        <w:jc w:val="both"/>
        <w:rPr>
          <w:rFonts w:ascii="Arial" w:hAnsi="Arial" w:cs="Arial"/>
          <w:sz w:val="22"/>
        </w:rPr>
      </w:pPr>
      <w:r w:rsidRPr="001E377D">
        <w:rPr>
          <w:rFonts w:ascii="Arial" w:hAnsi="Arial" w:cs="Arial"/>
          <w:sz w:val="22"/>
        </w:rPr>
        <w:t>Pārdevējs nepilda kādas Līgumā noteiktās saistības vai pienākumus, un ja Pārdevējs šādu neizpildi nav novērsis 15 (piecpadsmit) dienu laikā pēc attiecīga rakstiska Pircēja paziņojuma saņemšanas;</w:t>
      </w:r>
    </w:p>
    <w:p w14:paraId="496F79EF" w14:textId="77777777" w:rsidR="00275DA5" w:rsidRPr="001E377D" w:rsidRDefault="00275DA5" w:rsidP="00275DA5">
      <w:pPr>
        <w:pStyle w:val="Sarakstarindkopa"/>
        <w:numPr>
          <w:ilvl w:val="2"/>
          <w:numId w:val="2"/>
        </w:numPr>
        <w:shd w:val="clear" w:color="auto" w:fill="FFFFFF"/>
        <w:jc w:val="both"/>
        <w:rPr>
          <w:rFonts w:ascii="Arial" w:hAnsi="Arial" w:cs="Arial"/>
          <w:sz w:val="22"/>
        </w:rPr>
      </w:pPr>
      <w:r w:rsidRPr="001E377D">
        <w:rPr>
          <w:rFonts w:ascii="Arial" w:hAnsi="Arial" w:cs="Arial"/>
          <w:sz w:val="22"/>
        </w:rPr>
        <w:t>ir uzsākta Pārdevēja likvidācija vai arī ar tiesas spriedumu Pārdevējs ir pasludināts par maksātnespējīgu;</w:t>
      </w:r>
    </w:p>
    <w:p w14:paraId="54A58F7A" w14:textId="77777777" w:rsidR="00275DA5" w:rsidRPr="001E377D" w:rsidRDefault="00275DA5" w:rsidP="00275DA5">
      <w:pPr>
        <w:pStyle w:val="Sarakstarindkopa"/>
        <w:numPr>
          <w:ilvl w:val="2"/>
          <w:numId w:val="2"/>
        </w:numPr>
        <w:shd w:val="clear" w:color="auto" w:fill="FFFFFF"/>
        <w:jc w:val="both"/>
        <w:rPr>
          <w:rFonts w:ascii="Arial" w:hAnsi="Arial" w:cs="Arial"/>
          <w:sz w:val="22"/>
        </w:rPr>
      </w:pPr>
      <w:r w:rsidRPr="001E377D">
        <w:rPr>
          <w:rFonts w:ascii="Arial" w:hAnsi="Arial" w:cs="Arial"/>
          <w:sz w:val="22"/>
        </w:rPr>
        <w:t>Pārdevējam Līguma izpildes laikā ir piemērotas starptautiskās vai nacionālās sankcijas vai būtiskas finanšu un kapitāla tirgus intereses ietekmējošas Eiropas Savienības vai Ziemeļatlantijas līguma organizācijas dalībvalsts noteiktās sankcijas.</w:t>
      </w:r>
    </w:p>
    <w:p w14:paraId="6E7E2A5D" w14:textId="77777777" w:rsidR="00275DA5" w:rsidRPr="001E377D" w:rsidRDefault="00275DA5" w:rsidP="00275DA5">
      <w:pPr>
        <w:pStyle w:val="Sarakstarindkopa"/>
        <w:numPr>
          <w:ilvl w:val="1"/>
          <w:numId w:val="2"/>
        </w:numPr>
        <w:ind w:left="567" w:hanging="567"/>
        <w:jc w:val="both"/>
        <w:rPr>
          <w:rFonts w:ascii="Arial" w:hAnsi="Arial" w:cs="Arial"/>
          <w:sz w:val="22"/>
        </w:rPr>
      </w:pPr>
      <w:r w:rsidRPr="001E377D">
        <w:rPr>
          <w:rFonts w:ascii="Arial" w:hAnsi="Arial" w:cs="Arial"/>
          <w:sz w:val="22"/>
        </w:rPr>
        <w:t>Pircējam Līguma pārtraukšanas dienā ir jāatdod kredītkartes Pārdevējam.</w:t>
      </w:r>
    </w:p>
    <w:p w14:paraId="792C12F7" w14:textId="77777777" w:rsidR="00275DA5" w:rsidRPr="001E377D" w:rsidRDefault="00275DA5" w:rsidP="00275DA5">
      <w:pPr>
        <w:spacing w:after="160" w:line="259" w:lineRule="auto"/>
        <w:rPr>
          <w:rFonts w:ascii="Arial" w:eastAsia="Calibri" w:hAnsi="Arial" w:cs="Arial"/>
          <w:kern w:val="2"/>
          <w:sz w:val="22"/>
          <w:szCs w:val="22"/>
          <w14:ligatures w14:val="standardContextual"/>
        </w:rPr>
      </w:pPr>
      <w:r w:rsidRPr="001E377D">
        <w:rPr>
          <w:rFonts w:ascii="Arial" w:hAnsi="Arial" w:cs="Arial"/>
          <w:sz w:val="22"/>
          <w:szCs w:val="22"/>
        </w:rPr>
        <w:t xml:space="preserve">  </w:t>
      </w:r>
    </w:p>
    <w:p w14:paraId="2AE07E33" w14:textId="77777777" w:rsidR="00275DA5" w:rsidRPr="001E377D" w:rsidRDefault="00275DA5" w:rsidP="00275DA5">
      <w:pPr>
        <w:pStyle w:val="Sarakstarindkopa"/>
        <w:widowControl w:val="0"/>
        <w:numPr>
          <w:ilvl w:val="0"/>
          <w:numId w:val="2"/>
        </w:numPr>
        <w:autoSpaceDE w:val="0"/>
        <w:autoSpaceDN w:val="0"/>
        <w:adjustRightInd w:val="0"/>
        <w:spacing w:before="240" w:after="120"/>
        <w:ind w:left="1145" w:hanging="357"/>
        <w:contextualSpacing w:val="0"/>
        <w:jc w:val="center"/>
        <w:rPr>
          <w:rFonts w:ascii="Arial" w:hAnsi="Arial" w:cs="Arial"/>
          <w:b/>
          <w:bCs/>
          <w:sz w:val="22"/>
        </w:rPr>
      </w:pPr>
      <w:r w:rsidRPr="001E377D">
        <w:rPr>
          <w:rFonts w:ascii="Arial" w:hAnsi="Arial" w:cs="Arial"/>
          <w:b/>
          <w:bCs/>
          <w:sz w:val="22"/>
        </w:rPr>
        <w:t>Nepārvaramas varas apstākļi</w:t>
      </w:r>
    </w:p>
    <w:p w14:paraId="015636BC" w14:textId="77777777" w:rsidR="00275DA5" w:rsidRPr="001E377D" w:rsidRDefault="00275DA5" w:rsidP="00275DA5">
      <w:pPr>
        <w:pStyle w:val="Sarakstarindkopa"/>
        <w:numPr>
          <w:ilvl w:val="1"/>
          <w:numId w:val="2"/>
        </w:numPr>
        <w:ind w:left="567" w:hanging="567"/>
        <w:jc w:val="both"/>
        <w:rPr>
          <w:rFonts w:ascii="Arial" w:hAnsi="Arial" w:cs="Arial"/>
          <w:sz w:val="22"/>
        </w:rPr>
      </w:pPr>
      <w:r w:rsidRPr="001E377D">
        <w:rPr>
          <w:rFonts w:ascii="Arial" w:hAnsi="Arial" w:cs="Arial"/>
          <w:sz w:val="22"/>
        </w:rPr>
        <w:t>Par nepārvaramas varas apstākļiem uzskatāmi posti vai nelaimes, kuras nav iespējams paredzēt vai novērst. Šādi nepārvaramas varas apstākļi ietver sevī notikumus, kuri ir ārpus Pušu kontroles un atbildības (dabas katastrofas, ūdens plūdi, uguns nelaime, zemestrīce un citas stihiskas nelaimes, kā arī karš un karadarbība, streiki, kompetentu valsts iestāžu aizliegumi un citi apstākļi, kas nav Pušu iespējamās kontroles robežās).</w:t>
      </w:r>
    </w:p>
    <w:p w14:paraId="637E735B" w14:textId="77777777" w:rsidR="00275DA5" w:rsidRPr="001E377D" w:rsidRDefault="00275DA5" w:rsidP="00275DA5">
      <w:pPr>
        <w:pStyle w:val="Sarakstarindkopa"/>
        <w:numPr>
          <w:ilvl w:val="1"/>
          <w:numId w:val="2"/>
        </w:numPr>
        <w:ind w:left="567" w:hanging="567"/>
        <w:jc w:val="both"/>
        <w:rPr>
          <w:rFonts w:ascii="Arial" w:hAnsi="Arial" w:cs="Arial"/>
          <w:sz w:val="22"/>
        </w:rPr>
      </w:pPr>
      <w:r w:rsidRPr="001E377D">
        <w:rPr>
          <w:rFonts w:ascii="Arial" w:hAnsi="Arial" w:cs="Arial"/>
          <w:sz w:val="22"/>
        </w:rPr>
        <w:t xml:space="preserve">Puse, kura nokļuvusi nepārvaramas varas apstākļos, bez kavēšanās 5 (piecu) darba dienu laikā </w:t>
      </w:r>
      <w:proofErr w:type="spellStart"/>
      <w:r w:rsidRPr="001E377D">
        <w:rPr>
          <w:rFonts w:ascii="Arial" w:hAnsi="Arial" w:cs="Arial"/>
          <w:sz w:val="22"/>
        </w:rPr>
        <w:t>rakstveidā</w:t>
      </w:r>
      <w:proofErr w:type="spellEnd"/>
      <w:r w:rsidRPr="001E377D">
        <w:rPr>
          <w:rFonts w:ascii="Arial" w:hAnsi="Arial" w:cs="Arial"/>
          <w:sz w:val="22"/>
        </w:rPr>
        <w:t xml:space="preserve"> informē otru Pusi par šādu apstākļu rašanos vai izbeigšanos. Ja paziņojums šajā laikā nav izdarīts, vainīgā Puse zaudē tiesības atsaukties uz nepārvaramas varas apstākļiem.</w:t>
      </w:r>
    </w:p>
    <w:p w14:paraId="051C5895" w14:textId="77777777" w:rsidR="00275DA5" w:rsidRPr="001E377D" w:rsidRDefault="00275DA5" w:rsidP="00275DA5">
      <w:pPr>
        <w:pStyle w:val="Sarakstarindkopa"/>
        <w:numPr>
          <w:ilvl w:val="1"/>
          <w:numId w:val="2"/>
        </w:numPr>
        <w:ind w:left="567" w:hanging="567"/>
        <w:jc w:val="both"/>
        <w:rPr>
          <w:rFonts w:ascii="Arial" w:hAnsi="Arial" w:cs="Arial"/>
          <w:sz w:val="22"/>
        </w:rPr>
      </w:pPr>
      <w:r w:rsidRPr="001E377D">
        <w:rPr>
          <w:rFonts w:ascii="Arial" w:hAnsi="Arial" w:cs="Arial"/>
          <w:sz w:val="22"/>
        </w:rPr>
        <w:t>Ja Puse nav spējīga pilnīgi vai daļēji izpildīt Līguma saistības nepārvaramas varas apstākļu iestāšanās rezultātā, Līguma izpilde tiek atlikta līdz minēto apstākļu darbības beigām, bet ne ilgāk kā līdz 1 (vienam) mēnesim. Ja Līgums tiek lauzts nepārvaramas varas apstākļu dēļ, Puse nevar prasīt atlīdzināt zaudējumus, kas radušies Līguma laušanas rezultātā.</w:t>
      </w:r>
    </w:p>
    <w:p w14:paraId="2B7F0800" w14:textId="77777777" w:rsidR="00275DA5" w:rsidRPr="001E377D" w:rsidRDefault="00275DA5" w:rsidP="00275DA5">
      <w:pPr>
        <w:pStyle w:val="Sarakstarindkopa"/>
        <w:widowControl w:val="0"/>
        <w:numPr>
          <w:ilvl w:val="0"/>
          <w:numId w:val="2"/>
        </w:numPr>
        <w:autoSpaceDE w:val="0"/>
        <w:autoSpaceDN w:val="0"/>
        <w:adjustRightInd w:val="0"/>
        <w:spacing w:before="240" w:after="120"/>
        <w:ind w:left="1145" w:hanging="357"/>
        <w:contextualSpacing w:val="0"/>
        <w:jc w:val="center"/>
        <w:rPr>
          <w:rFonts w:ascii="Arial" w:hAnsi="Arial" w:cs="Arial"/>
          <w:b/>
          <w:bCs/>
          <w:sz w:val="22"/>
        </w:rPr>
      </w:pPr>
      <w:r w:rsidRPr="001E377D">
        <w:rPr>
          <w:rFonts w:ascii="Arial" w:hAnsi="Arial" w:cs="Arial"/>
          <w:b/>
          <w:bCs/>
          <w:sz w:val="22"/>
        </w:rPr>
        <w:t>Strīdu risināšanas kārtība</w:t>
      </w:r>
    </w:p>
    <w:p w14:paraId="4362A07F" w14:textId="77777777" w:rsidR="00275DA5" w:rsidRPr="001E377D" w:rsidRDefault="00275DA5" w:rsidP="00275DA5">
      <w:pPr>
        <w:pStyle w:val="Sarakstarindkopa"/>
        <w:numPr>
          <w:ilvl w:val="1"/>
          <w:numId w:val="2"/>
        </w:numPr>
        <w:ind w:left="567" w:hanging="567"/>
        <w:jc w:val="both"/>
        <w:rPr>
          <w:rFonts w:ascii="Arial" w:hAnsi="Arial" w:cs="Arial"/>
          <w:sz w:val="22"/>
        </w:rPr>
      </w:pPr>
      <w:r w:rsidRPr="001E377D">
        <w:rPr>
          <w:rFonts w:ascii="Arial" w:hAnsi="Arial" w:cs="Arial"/>
          <w:sz w:val="22"/>
        </w:rPr>
        <w:t>Puses no Līguma saistībām izrietošos vai saistībā ar Līgumu radušos strīdus izšķir, savstarpēji vienojoties.</w:t>
      </w:r>
    </w:p>
    <w:p w14:paraId="39B40054" w14:textId="77777777" w:rsidR="00275DA5" w:rsidRPr="001E377D" w:rsidRDefault="00275DA5" w:rsidP="00275DA5">
      <w:pPr>
        <w:pStyle w:val="Sarakstarindkopa"/>
        <w:numPr>
          <w:ilvl w:val="1"/>
          <w:numId w:val="2"/>
        </w:numPr>
        <w:ind w:left="567" w:hanging="567"/>
        <w:jc w:val="both"/>
        <w:rPr>
          <w:rFonts w:ascii="Arial" w:hAnsi="Arial" w:cs="Arial"/>
          <w:sz w:val="22"/>
        </w:rPr>
      </w:pPr>
      <w:r w:rsidRPr="001E377D">
        <w:rPr>
          <w:rFonts w:ascii="Arial" w:hAnsi="Arial" w:cs="Arial"/>
          <w:sz w:val="22"/>
        </w:rPr>
        <w:t xml:space="preserve">Ja strīdus nav iespējams izšķirt savstarpēji vienojoties vismaz 2 (divu) mēnešu laikā, strīdi izšķirami </w:t>
      </w:r>
      <w:r w:rsidRPr="004A348A">
        <w:rPr>
          <w:rFonts w:ascii="Arial" w:hAnsi="Arial" w:cs="Arial"/>
          <w:sz w:val="22"/>
        </w:rPr>
        <w:t>Latvijas Republikas tiesā pēc piekritības</w:t>
      </w:r>
      <w:r w:rsidRPr="001E377D">
        <w:rPr>
          <w:rFonts w:ascii="Arial" w:hAnsi="Arial" w:cs="Arial"/>
          <w:sz w:val="22"/>
        </w:rPr>
        <w:t>.</w:t>
      </w:r>
    </w:p>
    <w:p w14:paraId="497D6856" w14:textId="77777777" w:rsidR="00275DA5" w:rsidRPr="001E377D" w:rsidRDefault="00275DA5" w:rsidP="00275DA5">
      <w:pPr>
        <w:pStyle w:val="Sarakstarindkopa"/>
        <w:widowControl w:val="0"/>
        <w:numPr>
          <w:ilvl w:val="0"/>
          <w:numId w:val="2"/>
        </w:numPr>
        <w:autoSpaceDE w:val="0"/>
        <w:autoSpaceDN w:val="0"/>
        <w:adjustRightInd w:val="0"/>
        <w:spacing w:before="240" w:after="120"/>
        <w:ind w:left="1145" w:hanging="357"/>
        <w:contextualSpacing w:val="0"/>
        <w:jc w:val="center"/>
        <w:rPr>
          <w:rFonts w:ascii="Arial" w:hAnsi="Arial" w:cs="Arial"/>
          <w:b/>
          <w:bCs/>
          <w:sz w:val="22"/>
        </w:rPr>
      </w:pPr>
      <w:r w:rsidRPr="001E377D">
        <w:rPr>
          <w:rFonts w:ascii="Arial" w:hAnsi="Arial" w:cs="Arial"/>
          <w:b/>
          <w:bCs/>
          <w:sz w:val="22"/>
        </w:rPr>
        <w:t>Citi noteikumi</w:t>
      </w:r>
    </w:p>
    <w:p w14:paraId="6B189291" w14:textId="77777777" w:rsidR="00275DA5" w:rsidRPr="00011902" w:rsidRDefault="00275DA5" w:rsidP="00275DA5">
      <w:pPr>
        <w:pStyle w:val="Sarakstarindkopa"/>
        <w:numPr>
          <w:ilvl w:val="1"/>
          <w:numId w:val="2"/>
        </w:numPr>
        <w:ind w:left="567" w:hanging="567"/>
        <w:jc w:val="both"/>
        <w:rPr>
          <w:rFonts w:ascii="Arial" w:hAnsi="Arial" w:cs="Arial"/>
          <w:sz w:val="22"/>
        </w:rPr>
      </w:pPr>
      <w:r w:rsidRPr="00011902">
        <w:rPr>
          <w:rFonts w:ascii="Arial" w:hAnsi="Arial" w:cs="Arial"/>
          <w:sz w:val="22"/>
        </w:rPr>
        <w:t xml:space="preserve">Ja Pārdevēja rīcībā šī Līguma izpildes ietvaros nonāk informācija vai pamatotas aizdomas, ka Pircēja darbinieks personiski vai ar starpnieku pieprasa, pieņem, piedāvā jebkāda veida materiālās vērtības, mantiska vai citāda rakstura labumus jebkādām personām ar nolūku panākt noteiktu prettiesisku lēmumu pieņemšanu, gūt prettiesiskus labumus vai priekšrocības vai sasniegt citu savtīgu mērķi personiskās, Pircēja vai jebkādu citu personu interesēs, Pārdevējam ir pienākums par to nekavējoties informēt, izmantojot saziņas kanālu </w:t>
      </w:r>
      <w:hyperlink r:id="rId6" w:history="1">
        <w:r w:rsidRPr="00011902">
          <w:rPr>
            <w:rStyle w:val="Hipersaite"/>
            <w:rFonts w:ascii="Arial" w:hAnsi="Arial" w:cs="Arial"/>
            <w:sz w:val="22"/>
          </w:rPr>
          <w:t>pretkorupcija@rop.lv</w:t>
        </w:r>
      </w:hyperlink>
      <w:r w:rsidRPr="00011902">
        <w:rPr>
          <w:rFonts w:ascii="Arial" w:hAnsi="Arial" w:cs="Arial"/>
          <w:sz w:val="22"/>
        </w:rPr>
        <w:t>. Paziņojumā jābūt iekļautai informācijai, faktiem vai materiāliem, kas ticami norāda uz minētajām darbībām vai sniedz pamatotu iemeslu aizdomām par šādām darbībām. Pircējs garantē, ka informācija tiks vispusīgi un objektīvi izvērtēta un pret ziņotāju, kā arī viņa pārstāvēto uzņēmumu un citiem tā darbiniekiem netiks vērstas nepamatotas negatīvas sekas vai darbības.</w:t>
      </w:r>
    </w:p>
    <w:p w14:paraId="28BBB106" w14:textId="77777777" w:rsidR="00275DA5" w:rsidRDefault="00275DA5" w:rsidP="00275DA5">
      <w:pPr>
        <w:pStyle w:val="Sarakstarindkopa"/>
        <w:numPr>
          <w:ilvl w:val="1"/>
          <w:numId w:val="2"/>
        </w:numPr>
        <w:ind w:left="567" w:hanging="567"/>
        <w:jc w:val="both"/>
        <w:rPr>
          <w:rFonts w:ascii="Arial" w:hAnsi="Arial" w:cs="Arial"/>
          <w:sz w:val="22"/>
        </w:rPr>
      </w:pPr>
      <w:r w:rsidRPr="001E377D">
        <w:rPr>
          <w:rFonts w:ascii="Arial" w:hAnsi="Arial" w:cs="Arial"/>
          <w:sz w:val="22"/>
        </w:rPr>
        <w:t xml:space="preserve">Jebkuras izmaiņas Līguma noteikumos izdarāmas, Pārdevējam un Pircējam par to </w:t>
      </w:r>
      <w:proofErr w:type="spellStart"/>
      <w:r w:rsidRPr="001E377D">
        <w:rPr>
          <w:rFonts w:ascii="Arial" w:hAnsi="Arial" w:cs="Arial"/>
          <w:sz w:val="22"/>
        </w:rPr>
        <w:t>rakstveidā</w:t>
      </w:r>
      <w:proofErr w:type="spellEnd"/>
      <w:r w:rsidRPr="001E377D">
        <w:rPr>
          <w:rFonts w:ascii="Arial" w:hAnsi="Arial" w:cs="Arial"/>
          <w:sz w:val="22"/>
        </w:rPr>
        <w:t xml:space="preserve"> vienojoties.</w:t>
      </w:r>
    </w:p>
    <w:p w14:paraId="4382FFD5" w14:textId="77777777" w:rsidR="00275DA5" w:rsidRPr="00011902" w:rsidRDefault="00275DA5" w:rsidP="00275DA5">
      <w:pPr>
        <w:pStyle w:val="Sarakstarindkopa"/>
        <w:numPr>
          <w:ilvl w:val="1"/>
          <w:numId w:val="2"/>
        </w:numPr>
        <w:ind w:left="567" w:hanging="567"/>
        <w:jc w:val="both"/>
        <w:rPr>
          <w:rFonts w:ascii="Arial" w:hAnsi="Arial" w:cs="Arial"/>
          <w:sz w:val="22"/>
        </w:rPr>
      </w:pPr>
      <w:r w:rsidRPr="00011902">
        <w:rPr>
          <w:rFonts w:ascii="Arial" w:hAnsi="Arial" w:cs="Arial"/>
          <w:noProof/>
          <w:sz w:val="22"/>
        </w:rPr>
        <w:t>Puses savstarpēji ir atbildīgas par otrai Pusei nodarītajiem zaudējumiem, ja tie radušies vienas Puses vai tās darbinieku darbības vai bezdarbības, tai skaitā rupjas neuzmanības, ļaunā nolūkā izdarīto darbību vai nolaidības rezultātā.</w:t>
      </w:r>
    </w:p>
    <w:p w14:paraId="139D6141" w14:textId="77777777" w:rsidR="00275DA5" w:rsidRPr="001E377D" w:rsidRDefault="00275DA5" w:rsidP="00275DA5">
      <w:pPr>
        <w:pStyle w:val="Sarakstarindkopa"/>
        <w:numPr>
          <w:ilvl w:val="1"/>
          <w:numId w:val="2"/>
        </w:numPr>
        <w:ind w:left="567" w:hanging="567"/>
        <w:jc w:val="both"/>
        <w:rPr>
          <w:rFonts w:ascii="Arial" w:hAnsi="Arial" w:cs="Arial"/>
          <w:sz w:val="22"/>
        </w:rPr>
      </w:pPr>
      <w:r w:rsidRPr="001E377D">
        <w:rPr>
          <w:rFonts w:ascii="Arial" w:hAnsi="Arial" w:cs="Arial"/>
          <w:sz w:val="22"/>
        </w:rPr>
        <w:t>Līgums ir sagatavots un izpildāms saskaņā ar Latvijas Republikas tiesību aktiem.</w:t>
      </w:r>
    </w:p>
    <w:p w14:paraId="17A8AA0C" w14:textId="77777777" w:rsidR="00275DA5" w:rsidRPr="001E377D" w:rsidRDefault="00275DA5" w:rsidP="00275DA5">
      <w:pPr>
        <w:pStyle w:val="Sarakstarindkopa"/>
        <w:numPr>
          <w:ilvl w:val="1"/>
          <w:numId w:val="2"/>
        </w:numPr>
        <w:ind w:left="567" w:hanging="567"/>
        <w:jc w:val="both"/>
        <w:rPr>
          <w:rFonts w:ascii="Arial" w:hAnsi="Arial" w:cs="Arial"/>
          <w:sz w:val="22"/>
        </w:rPr>
      </w:pPr>
      <w:r w:rsidRPr="001E377D">
        <w:rPr>
          <w:rFonts w:ascii="Arial" w:hAnsi="Arial" w:cs="Arial"/>
          <w:sz w:val="22"/>
        </w:rPr>
        <w:t>Puses apņemas neizpaust trešajām personām informāciju, kas tām kļuvusi zināma Līguma darbības laikā, izpildot Līgumā paredzētās saistības.</w:t>
      </w:r>
    </w:p>
    <w:p w14:paraId="3C904103" w14:textId="77777777" w:rsidR="00275DA5" w:rsidRPr="001E377D" w:rsidRDefault="00275DA5" w:rsidP="00275DA5">
      <w:pPr>
        <w:pStyle w:val="Sarakstarindkopa"/>
        <w:numPr>
          <w:ilvl w:val="1"/>
          <w:numId w:val="2"/>
        </w:numPr>
        <w:ind w:left="567" w:hanging="567"/>
        <w:jc w:val="both"/>
        <w:rPr>
          <w:rFonts w:ascii="Arial" w:hAnsi="Arial" w:cs="Arial"/>
          <w:sz w:val="22"/>
        </w:rPr>
      </w:pPr>
      <w:r w:rsidRPr="001E377D">
        <w:rPr>
          <w:rFonts w:ascii="Arial" w:hAnsi="Arial" w:cs="Arial"/>
          <w:sz w:val="22"/>
        </w:rPr>
        <w:t>Ja kāds no Līguma noteikumiem zaudē savu juridisko spēku, tas neietekmē citus Līguma noteikumus.</w:t>
      </w:r>
    </w:p>
    <w:p w14:paraId="051AE1D7" w14:textId="77777777" w:rsidR="00275DA5" w:rsidRPr="001E377D" w:rsidRDefault="00275DA5" w:rsidP="00275DA5">
      <w:pPr>
        <w:pStyle w:val="Sarakstarindkopa"/>
        <w:numPr>
          <w:ilvl w:val="1"/>
          <w:numId w:val="2"/>
        </w:numPr>
        <w:ind w:left="567" w:hanging="567"/>
        <w:jc w:val="both"/>
        <w:rPr>
          <w:rFonts w:ascii="Arial" w:hAnsi="Arial" w:cs="Arial"/>
          <w:sz w:val="22"/>
        </w:rPr>
      </w:pPr>
      <w:r w:rsidRPr="001E377D">
        <w:rPr>
          <w:rFonts w:ascii="Arial" w:hAnsi="Arial" w:cs="Arial"/>
          <w:sz w:val="22"/>
        </w:rPr>
        <w:t>Visos citos jautājumos, kas nav paredzēti Līguma noteikumos, Puses ievēro spēkā esošos Latvijas Republikas tiesību aktus.</w:t>
      </w:r>
    </w:p>
    <w:p w14:paraId="7356AF19" w14:textId="77777777" w:rsidR="00275DA5" w:rsidRPr="001E377D" w:rsidRDefault="00275DA5" w:rsidP="00275DA5">
      <w:pPr>
        <w:pStyle w:val="Sarakstarindkopa"/>
        <w:numPr>
          <w:ilvl w:val="1"/>
          <w:numId w:val="2"/>
        </w:numPr>
        <w:ind w:left="567" w:hanging="567"/>
        <w:jc w:val="both"/>
        <w:rPr>
          <w:rFonts w:ascii="Arial" w:hAnsi="Arial" w:cs="Arial"/>
          <w:sz w:val="22"/>
        </w:rPr>
      </w:pPr>
      <w:r w:rsidRPr="001E377D">
        <w:rPr>
          <w:rFonts w:ascii="Arial" w:hAnsi="Arial" w:cs="Arial"/>
          <w:sz w:val="22"/>
        </w:rPr>
        <w:t>Līgums ir sagatavots uz 4 (četrām) lapām.</w:t>
      </w:r>
    </w:p>
    <w:p w14:paraId="5F88428C" w14:textId="77777777" w:rsidR="00275DA5" w:rsidRPr="001E377D" w:rsidRDefault="00275DA5" w:rsidP="00275DA5">
      <w:pPr>
        <w:jc w:val="both"/>
        <w:rPr>
          <w:rFonts w:ascii="Arial" w:hAnsi="Arial" w:cs="Arial"/>
          <w:sz w:val="22"/>
          <w:szCs w:val="22"/>
        </w:rPr>
      </w:pPr>
    </w:p>
    <w:p w14:paraId="096DE76E" w14:textId="77777777" w:rsidR="00275DA5" w:rsidRPr="0084476C" w:rsidRDefault="00275DA5" w:rsidP="00275DA5">
      <w:pPr>
        <w:widowControl w:val="0"/>
        <w:autoSpaceDE w:val="0"/>
        <w:autoSpaceDN w:val="0"/>
        <w:adjustRightInd w:val="0"/>
        <w:ind w:left="786"/>
        <w:jc w:val="center"/>
        <w:rPr>
          <w:rFonts w:ascii="Arial" w:hAnsi="Arial" w:cs="Arial"/>
          <w:b/>
          <w:bCs/>
          <w:sz w:val="22"/>
        </w:rPr>
      </w:pPr>
      <w:r w:rsidRPr="0084476C">
        <w:rPr>
          <w:rFonts w:ascii="Arial" w:hAnsi="Arial" w:cs="Arial"/>
          <w:b/>
          <w:bCs/>
          <w:sz w:val="22"/>
        </w:rPr>
        <w:t>Pušu rekvizīti</w:t>
      </w:r>
    </w:p>
    <w:p w14:paraId="58541005" w14:textId="77777777" w:rsidR="00275DA5" w:rsidRDefault="00275DA5" w:rsidP="00275DA5"/>
    <w:tbl>
      <w:tblPr>
        <w:tblW w:w="9921" w:type="dxa"/>
        <w:tblInd w:w="-106" w:type="dxa"/>
        <w:tblLook w:val="0000" w:firstRow="0" w:lastRow="0" w:firstColumn="0" w:lastColumn="0" w:noHBand="0" w:noVBand="0"/>
      </w:tblPr>
      <w:tblGrid>
        <w:gridCol w:w="5103"/>
        <w:gridCol w:w="4818"/>
      </w:tblGrid>
      <w:tr w:rsidR="00275DA5" w:rsidRPr="001E377D" w14:paraId="62292249" w14:textId="77777777" w:rsidTr="00EE3517">
        <w:tc>
          <w:tcPr>
            <w:tcW w:w="5103" w:type="dxa"/>
          </w:tcPr>
          <w:p w14:paraId="2BF77E56" w14:textId="77777777" w:rsidR="00275DA5" w:rsidRDefault="00275DA5" w:rsidP="00EE3517">
            <w:pPr>
              <w:rPr>
                <w:rFonts w:ascii="Arial" w:hAnsi="Arial" w:cs="Arial"/>
                <w:b/>
                <w:bCs/>
                <w:sz w:val="22"/>
                <w:szCs w:val="22"/>
              </w:rPr>
            </w:pPr>
            <w:r>
              <w:rPr>
                <w:rFonts w:ascii="Arial" w:hAnsi="Arial" w:cs="Arial"/>
                <w:b/>
                <w:bCs/>
                <w:sz w:val="22"/>
                <w:szCs w:val="22"/>
              </w:rPr>
              <w:t>Pircējs</w:t>
            </w:r>
          </w:p>
          <w:p w14:paraId="50B68002" w14:textId="77777777" w:rsidR="00275DA5" w:rsidRPr="001E377D" w:rsidRDefault="00275DA5" w:rsidP="00EE3517">
            <w:pPr>
              <w:rPr>
                <w:rFonts w:ascii="Arial" w:hAnsi="Arial" w:cs="Arial"/>
                <w:b/>
                <w:bCs/>
                <w:sz w:val="22"/>
                <w:szCs w:val="22"/>
              </w:rPr>
            </w:pPr>
          </w:p>
          <w:p w14:paraId="0459B39B" w14:textId="77777777" w:rsidR="00275DA5" w:rsidRPr="001E377D" w:rsidRDefault="00275DA5" w:rsidP="00EE3517">
            <w:pPr>
              <w:ind w:right="-249"/>
              <w:rPr>
                <w:rFonts w:ascii="Arial" w:hAnsi="Arial" w:cs="Arial"/>
                <w:b/>
                <w:bCs/>
                <w:sz w:val="22"/>
                <w:szCs w:val="22"/>
              </w:rPr>
            </w:pPr>
            <w:r w:rsidRPr="001E377D">
              <w:rPr>
                <w:rFonts w:ascii="Arial" w:hAnsi="Arial" w:cs="Arial"/>
                <w:b/>
                <w:bCs/>
                <w:sz w:val="22"/>
                <w:szCs w:val="22"/>
              </w:rPr>
              <w:t xml:space="preserve">Rīgas brīvostas pārvalde </w:t>
            </w:r>
          </w:p>
          <w:p w14:paraId="004C03D9" w14:textId="77777777" w:rsidR="00275DA5" w:rsidRPr="001E377D" w:rsidRDefault="00275DA5" w:rsidP="00EE3517">
            <w:pPr>
              <w:ind w:right="-249"/>
              <w:rPr>
                <w:rFonts w:ascii="Arial" w:hAnsi="Arial" w:cs="Arial"/>
                <w:b/>
                <w:bCs/>
                <w:sz w:val="22"/>
                <w:szCs w:val="22"/>
              </w:rPr>
            </w:pPr>
            <w:r w:rsidRPr="001E377D">
              <w:rPr>
                <w:rFonts w:ascii="Arial" w:hAnsi="Arial" w:cs="Arial"/>
                <w:iCs/>
                <w:sz w:val="22"/>
                <w:szCs w:val="22"/>
              </w:rPr>
              <w:t xml:space="preserve">PVN </w:t>
            </w:r>
            <w:proofErr w:type="spellStart"/>
            <w:r w:rsidRPr="001E377D">
              <w:rPr>
                <w:rFonts w:ascii="Arial" w:hAnsi="Arial" w:cs="Arial"/>
                <w:iCs/>
                <w:sz w:val="22"/>
                <w:szCs w:val="22"/>
              </w:rPr>
              <w:t>reģ</w:t>
            </w:r>
            <w:proofErr w:type="spellEnd"/>
            <w:r w:rsidRPr="001E377D">
              <w:rPr>
                <w:rFonts w:ascii="Arial" w:hAnsi="Arial" w:cs="Arial"/>
                <w:iCs/>
                <w:sz w:val="22"/>
                <w:szCs w:val="22"/>
              </w:rPr>
              <w:t>. Nr.</w:t>
            </w:r>
            <w:r w:rsidRPr="001E377D">
              <w:rPr>
                <w:rFonts w:ascii="Arial" w:hAnsi="Arial" w:cs="Arial"/>
                <w:sz w:val="22"/>
                <w:szCs w:val="22"/>
              </w:rPr>
              <w:t>LV90000512408</w:t>
            </w:r>
          </w:p>
        </w:tc>
        <w:tc>
          <w:tcPr>
            <w:tcW w:w="4818" w:type="dxa"/>
          </w:tcPr>
          <w:p w14:paraId="7F3C5AB1" w14:textId="77777777" w:rsidR="00275DA5" w:rsidRDefault="00275DA5" w:rsidP="00EE3517">
            <w:pPr>
              <w:ind w:hanging="11"/>
              <w:rPr>
                <w:rFonts w:ascii="Arial" w:hAnsi="Arial" w:cs="Arial"/>
                <w:b/>
                <w:bCs/>
                <w:sz w:val="22"/>
                <w:szCs w:val="22"/>
              </w:rPr>
            </w:pPr>
            <w:r>
              <w:rPr>
                <w:rFonts w:ascii="Arial" w:hAnsi="Arial" w:cs="Arial"/>
                <w:b/>
                <w:bCs/>
                <w:sz w:val="22"/>
                <w:szCs w:val="22"/>
              </w:rPr>
              <w:t>Pārdevējs</w:t>
            </w:r>
          </w:p>
          <w:p w14:paraId="497047B7" w14:textId="77777777" w:rsidR="00275DA5" w:rsidRPr="001E377D" w:rsidRDefault="00275DA5" w:rsidP="00EE3517">
            <w:pPr>
              <w:ind w:left="743" w:firstLine="34"/>
              <w:rPr>
                <w:rFonts w:ascii="Arial" w:hAnsi="Arial" w:cs="Arial"/>
                <w:b/>
                <w:bCs/>
                <w:sz w:val="22"/>
                <w:szCs w:val="22"/>
              </w:rPr>
            </w:pPr>
          </w:p>
          <w:p w14:paraId="737C12AA" w14:textId="77777777" w:rsidR="00275DA5" w:rsidRPr="001E377D" w:rsidRDefault="00275DA5" w:rsidP="00EE3517">
            <w:pPr>
              <w:rPr>
                <w:rFonts w:ascii="Arial" w:hAnsi="Arial" w:cs="Arial"/>
                <w:b/>
                <w:bCs/>
                <w:sz w:val="22"/>
                <w:szCs w:val="22"/>
              </w:rPr>
            </w:pPr>
            <w:r w:rsidRPr="001E377D">
              <w:rPr>
                <w:rFonts w:ascii="Arial" w:hAnsi="Arial" w:cs="Arial"/>
                <w:b/>
                <w:bCs/>
                <w:sz w:val="22"/>
                <w:szCs w:val="22"/>
              </w:rPr>
              <w:t>Komersants</w:t>
            </w:r>
          </w:p>
          <w:p w14:paraId="79E50621" w14:textId="77777777" w:rsidR="00275DA5" w:rsidRPr="001E377D" w:rsidRDefault="00275DA5" w:rsidP="00EE3517">
            <w:pPr>
              <w:rPr>
                <w:rFonts w:ascii="Arial" w:hAnsi="Arial" w:cs="Arial"/>
                <w:bCs/>
                <w:sz w:val="22"/>
                <w:szCs w:val="22"/>
              </w:rPr>
            </w:pPr>
            <w:r w:rsidRPr="001E377D">
              <w:rPr>
                <w:rFonts w:ascii="Arial" w:hAnsi="Arial" w:cs="Arial"/>
                <w:bCs/>
                <w:sz w:val="22"/>
                <w:szCs w:val="22"/>
              </w:rPr>
              <w:t xml:space="preserve">Vienotais </w:t>
            </w:r>
            <w:proofErr w:type="spellStart"/>
            <w:r w:rsidRPr="001E377D">
              <w:rPr>
                <w:rFonts w:ascii="Arial" w:hAnsi="Arial" w:cs="Arial"/>
                <w:bCs/>
                <w:sz w:val="22"/>
                <w:szCs w:val="22"/>
              </w:rPr>
              <w:t>reģ</w:t>
            </w:r>
            <w:proofErr w:type="spellEnd"/>
            <w:r w:rsidRPr="001E377D">
              <w:rPr>
                <w:rFonts w:ascii="Arial" w:hAnsi="Arial" w:cs="Arial"/>
                <w:bCs/>
                <w:sz w:val="22"/>
                <w:szCs w:val="22"/>
              </w:rPr>
              <w:t>. Nr.</w:t>
            </w:r>
          </w:p>
        </w:tc>
      </w:tr>
      <w:tr w:rsidR="00275DA5" w:rsidRPr="001E377D" w14:paraId="3C4266A4" w14:textId="77777777" w:rsidTr="00EE3517">
        <w:tc>
          <w:tcPr>
            <w:tcW w:w="5103" w:type="dxa"/>
          </w:tcPr>
          <w:p w14:paraId="5F1545ED" w14:textId="77777777" w:rsidR="00275DA5" w:rsidRPr="001E377D" w:rsidRDefault="00275DA5" w:rsidP="00EE3517">
            <w:pPr>
              <w:rPr>
                <w:rFonts w:ascii="Arial" w:hAnsi="Arial" w:cs="Arial"/>
                <w:sz w:val="22"/>
                <w:szCs w:val="22"/>
              </w:rPr>
            </w:pPr>
            <w:proofErr w:type="spellStart"/>
            <w:r w:rsidRPr="001E377D">
              <w:rPr>
                <w:rFonts w:ascii="Arial" w:hAnsi="Arial" w:cs="Arial"/>
                <w:sz w:val="22"/>
                <w:szCs w:val="22"/>
              </w:rPr>
              <w:t>Jurid</w:t>
            </w:r>
            <w:proofErr w:type="spellEnd"/>
            <w:r w:rsidRPr="001E377D">
              <w:rPr>
                <w:rFonts w:ascii="Arial" w:hAnsi="Arial" w:cs="Arial"/>
                <w:sz w:val="22"/>
                <w:szCs w:val="22"/>
              </w:rPr>
              <w:t xml:space="preserve">. adrese: Kalpaka bulv. 12 </w:t>
            </w:r>
          </w:p>
          <w:p w14:paraId="4E287528" w14:textId="77777777" w:rsidR="00275DA5" w:rsidRPr="001E377D" w:rsidRDefault="00275DA5" w:rsidP="00EE3517">
            <w:pPr>
              <w:rPr>
                <w:rFonts w:ascii="Arial" w:hAnsi="Arial" w:cs="Arial"/>
                <w:sz w:val="22"/>
                <w:szCs w:val="22"/>
              </w:rPr>
            </w:pPr>
            <w:r w:rsidRPr="001E377D">
              <w:rPr>
                <w:rFonts w:ascii="Arial" w:hAnsi="Arial" w:cs="Arial"/>
                <w:sz w:val="22"/>
                <w:szCs w:val="22"/>
              </w:rPr>
              <w:t>Rīga, LV-1010</w:t>
            </w:r>
          </w:p>
          <w:p w14:paraId="01235421" w14:textId="77777777" w:rsidR="00275DA5" w:rsidRPr="001E377D" w:rsidRDefault="00275DA5" w:rsidP="00EE3517">
            <w:pPr>
              <w:rPr>
                <w:rFonts w:ascii="Arial" w:hAnsi="Arial" w:cs="Arial"/>
                <w:sz w:val="22"/>
                <w:szCs w:val="22"/>
              </w:rPr>
            </w:pPr>
            <w:r w:rsidRPr="001E377D">
              <w:rPr>
                <w:rFonts w:ascii="Arial" w:hAnsi="Arial" w:cs="Arial"/>
                <w:sz w:val="22"/>
                <w:szCs w:val="22"/>
              </w:rPr>
              <w:t xml:space="preserve">Tālr. 67030800, </w:t>
            </w:r>
          </w:p>
        </w:tc>
        <w:tc>
          <w:tcPr>
            <w:tcW w:w="4818" w:type="dxa"/>
          </w:tcPr>
          <w:p w14:paraId="435F2C3D" w14:textId="77777777" w:rsidR="00275DA5" w:rsidRDefault="00275DA5" w:rsidP="00EE3517">
            <w:pPr>
              <w:rPr>
                <w:rFonts w:ascii="Arial" w:hAnsi="Arial" w:cs="Arial"/>
                <w:sz w:val="22"/>
                <w:szCs w:val="22"/>
              </w:rPr>
            </w:pPr>
            <w:proofErr w:type="spellStart"/>
            <w:r w:rsidRPr="001E377D">
              <w:rPr>
                <w:rFonts w:ascii="Arial" w:hAnsi="Arial" w:cs="Arial"/>
                <w:sz w:val="22"/>
                <w:szCs w:val="22"/>
              </w:rPr>
              <w:t>Jurid</w:t>
            </w:r>
            <w:proofErr w:type="spellEnd"/>
            <w:r w:rsidRPr="001E377D">
              <w:rPr>
                <w:rFonts w:ascii="Arial" w:hAnsi="Arial" w:cs="Arial"/>
                <w:sz w:val="22"/>
                <w:szCs w:val="22"/>
              </w:rPr>
              <w:t>. adrese: _______________</w:t>
            </w:r>
          </w:p>
          <w:p w14:paraId="3530E71F" w14:textId="77777777" w:rsidR="00275DA5" w:rsidRPr="001E377D" w:rsidRDefault="00275DA5" w:rsidP="00EE3517">
            <w:pPr>
              <w:rPr>
                <w:rFonts w:ascii="Arial" w:hAnsi="Arial" w:cs="Arial"/>
                <w:sz w:val="22"/>
                <w:szCs w:val="22"/>
              </w:rPr>
            </w:pPr>
          </w:p>
          <w:p w14:paraId="301F4FBA" w14:textId="77777777" w:rsidR="00275DA5" w:rsidRPr="001E377D" w:rsidRDefault="00275DA5" w:rsidP="00EE3517">
            <w:pPr>
              <w:rPr>
                <w:rFonts w:ascii="Arial" w:hAnsi="Arial" w:cs="Arial"/>
                <w:sz w:val="22"/>
                <w:szCs w:val="22"/>
              </w:rPr>
            </w:pPr>
            <w:r w:rsidRPr="001E377D">
              <w:rPr>
                <w:rFonts w:ascii="Arial" w:hAnsi="Arial" w:cs="Arial"/>
                <w:sz w:val="22"/>
                <w:szCs w:val="22"/>
              </w:rPr>
              <w:t xml:space="preserve">Tālr. _____, </w:t>
            </w:r>
          </w:p>
        </w:tc>
      </w:tr>
      <w:tr w:rsidR="00275DA5" w:rsidRPr="001E377D" w14:paraId="271D494D" w14:textId="77777777" w:rsidTr="00EE3517">
        <w:tc>
          <w:tcPr>
            <w:tcW w:w="5103" w:type="dxa"/>
          </w:tcPr>
          <w:p w14:paraId="5A6873C6" w14:textId="77777777" w:rsidR="00275DA5" w:rsidRPr="001E377D" w:rsidRDefault="00275DA5" w:rsidP="00EE3517">
            <w:pPr>
              <w:rPr>
                <w:rFonts w:ascii="Arial" w:hAnsi="Arial" w:cs="Arial"/>
                <w:sz w:val="22"/>
                <w:szCs w:val="22"/>
              </w:rPr>
            </w:pPr>
            <w:r w:rsidRPr="001E377D">
              <w:rPr>
                <w:rFonts w:ascii="Arial" w:hAnsi="Arial" w:cs="Arial"/>
                <w:sz w:val="22"/>
                <w:szCs w:val="22"/>
              </w:rPr>
              <w:t xml:space="preserve">Norēķinu konts </w:t>
            </w:r>
          </w:p>
          <w:p w14:paraId="742E56BB" w14:textId="77777777" w:rsidR="00275DA5" w:rsidRPr="001E377D" w:rsidRDefault="00275DA5" w:rsidP="00EE3517">
            <w:pPr>
              <w:rPr>
                <w:rFonts w:ascii="Arial" w:hAnsi="Arial" w:cs="Arial"/>
                <w:sz w:val="22"/>
                <w:szCs w:val="22"/>
              </w:rPr>
            </w:pPr>
            <w:r w:rsidRPr="001E377D">
              <w:rPr>
                <w:rFonts w:ascii="Arial" w:hAnsi="Arial" w:cs="Arial"/>
                <w:sz w:val="22"/>
                <w:szCs w:val="22"/>
              </w:rPr>
              <w:t>LV16HABA0551024614837</w:t>
            </w:r>
          </w:p>
          <w:p w14:paraId="30C2420A" w14:textId="77777777" w:rsidR="00275DA5" w:rsidRDefault="00275DA5" w:rsidP="00EE3517">
            <w:pPr>
              <w:rPr>
                <w:rFonts w:ascii="Arial" w:hAnsi="Arial" w:cs="Arial"/>
                <w:sz w:val="22"/>
                <w:szCs w:val="22"/>
              </w:rPr>
            </w:pPr>
            <w:r w:rsidRPr="001E377D">
              <w:rPr>
                <w:rFonts w:ascii="Arial" w:hAnsi="Arial" w:cs="Arial"/>
                <w:sz w:val="22"/>
                <w:szCs w:val="22"/>
              </w:rPr>
              <w:t>Banka: AS “Swedbank”</w:t>
            </w:r>
          </w:p>
          <w:p w14:paraId="276C4816" w14:textId="77777777" w:rsidR="00275DA5" w:rsidRPr="001E377D" w:rsidRDefault="00275DA5" w:rsidP="00EE3517">
            <w:pPr>
              <w:rPr>
                <w:rFonts w:ascii="Arial" w:hAnsi="Arial" w:cs="Arial"/>
                <w:sz w:val="22"/>
                <w:szCs w:val="22"/>
              </w:rPr>
            </w:pPr>
          </w:p>
          <w:p w14:paraId="00162E4A" w14:textId="77777777" w:rsidR="00275DA5" w:rsidRPr="001E377D" w:rsidRDefault="00275DA5" w:rsidP="00EE3517">
            <w:pPr>
              <w:rPr>
                <w:rFonts w:ascii="Arial" w:hAnsi="Arial" w:cs="Arial"/>
                <w:sz w:val="22"/>
                <w:szCs w:val="22"/>
              </w:rPr>
            </w:pPr>
            <w:r w:rsidRPr="001E377D">
              <w:rPr>
                <w:rFonts w:ascii="Arial" w:hAnsi="Arial" w:cs="Arial"/>
                <w:sz w:val="22"/>
                <w:szCs w:val="22"/>
              </w:rPr>
              <w:t xml:space="preserve">___________________       </w:t>
            </w:r>
          </w:p>
          <w:p w14:paraId="6DFA8C7F" w14:textId="77777777" w:rsidR="00275DA5" w:rsidRPr="001E377D" w:rsidRDefault="00275DA5" w:rsidP="00EE3517">
            <w:pPr>
              <w:rPr>
                <w:rFonts w:ascii="Arial" w:hAnsi="Arial" w:cs="Arial"/>
                <w:sz w:val="22"/>
                <w:szCs w:val="22"/>
              </w:rPr>
            </w:pPr>
          </w:p>
        </w:tc>
        <w:tc>
          <w:tcPr>
            <w:tcW w:w="4818" w:type="dxa"/>
          </w:tcPr>
          <w:p w14:paraId="3FECC625" w14:textId="77777777" w:rsidR="00275DA5" w:rsidRPr="001E377D" w:rsidRDefault="00275DA5" w:rsidP="00EE3517">
            <w:pPr>
              <w:rPr>
                <w:rFonts w:ascii="Arial" w:hAnsi="Arial" w:cs="Arial"/>
                <w:sz w:val="22"/>
                <w:szCs w:val="22"/>
              </w:rPr>
            </w:pPr>
            <w:r w:rsidRPr="001E377D">
              <w:rPr>
                <w:rFonts w:ascii="Arial" w:hAnsi="Arial" w:cs="Arial"/>
                <w:sz w:val="22"/>
                <w:szCs w:val="22"/>
              </w:rPr>
              <w:t>Norēķinu konts</w:t>
            </w:r>
          </w:p>
          <w:p w14:paraId="797A512E" w14:textId="77777777" w:rsidR="00275DA5" w:rsidRPr="001E377D" w:rsidRDefault="00275DA5" w:rsidP="00EE3517">
            <w:pPr>
              <w:rPr>
                <w:rFonts w:ascii="Arial" w:hAnsi="Arial" w:cs="Arial"/>
                <w:sz w:val="22"/>
                <w:szCs w:val="22"/>
              </w:rPr>
            </w:pPr>
            <w:r w:rsidRPr="001E377D">
              <w:rPr>
                <w:rFonts w:ascii="Arial" w:hAnsi="Arial" w:cs="Arial"/>
                <w:sz w:val="22"/>
                <w:szCs w:val="22"/>
              </w:rPr>
              <w:t>Nr.</w:t>
            </w:r>
          </w:p>
          <w:p w14:paraId="64894673" w14:textId="77777777" w:rsidR="00275DA5" w:rsidRDefault="00275DA5" w:rsidP="00EE3517">
            <w:pPr>
              <w:rPr>
                <w:rFonts w:ascii="Arial" w:hAnsi="Arial" w:cs="Arial"/>
                <w:sz w:val="22"/>
                <w:szCs w:val="22"/>
              </w:rPr>
            </w:pPr>
            <w:r w:rsidRPr="001E377D">
              <w:rPr>
                <w:rFonts w:ascii="Arial" w:hAnsi="Arial" w:cs="Arial"/>
                <w:sz w:val="22"/>
                <w:szCs w:val="22"/>
              </w:rPr>
              <w:t xml:space="preserve">Banka: </w:t>
            </w:r>
          </w:p>
          <w:p w14:paraId="0160839F" w14:textId="77777777" w:rsidR="00275DA5" w:rsidRPr="001E377D" w:rsidRDefault="00275DA5" w:rsidP="00EE3517">
            <w:pPr>
              <w:rPr>
                <w:rFonts w:ascii="Arial" w:hAnsi="Arial" w:cs="Arial"/>
                <w:sz w:val="22"/>
                <w:szCs w:val="22"/>
              </w:rPr>
            </w:pPr>
          </w:p>
          <w:p w14:paraId="6EA61611" w14:textId="77777777" w:rsidR="00275DA5" w:rsidRPr="001E377D" w:rsidRDefault="00275DA5" w:rsidP="00EE3517">
            <w:pPr>
              <w:rPr>
                <w:rFonts w:ascii="Arial" w:hAnsi="Arial" w:cs="Arial"/>
                <w:sz w:val="22"/>
                <w:szCs w:val="22"/>
              </w:rPr>
            </w:pPr>
            <w:r w:rsidRPr="001E377D">
              <w:rPr>
                <w:rFonts w:ascii="Arial" w:hAnsi="Arial" w:cs="Arial"/>
                <w:sz w:val="22"/>
                <w:szCs w:val="22"/>
              </w:rPr>
              <w:t>_________________</w:t>
            </w:r>
          </w:p>
          <w:p w14:paraId="74A989ED" w14:textId="77777777" w:rsidR="00275DA5" w:rsidRPr="001E377D" w:rsidRDefault="00275DA5" w:rsidP="00EE3517">
            <w:pPr>
              <w:rPr>
                <w:rFonts w:ascii="Arial" w:hAnsi="Arial" w:cs="Arial"/>
                <w:sz w:val="22"/>
                <w:szCs w:val="22"/>
              </w:rPr>
            </w:pPr>
          </w:p>
        </w:tc>
      </w:tr>
      <w:bookmarkEnd w:id="4"/>
    </w:tbl>
    <w:p w14:paraId="4CEC5FC5" w14:textId="77777777" w:rsidR="00C27C91" w:rsidRDefault="00C27C91"/>
    <w:sectPr w:rsidR="00C27C91" w:rsidSect="00C01BCA">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9804CC"/>
    <w:multiLevelType w:val="hybridMultilevel"/>
    <w:tmpl w:val="8668AA32"/>
    <w:lvl w:ilvl="0" w:tplc="DC569014">
      <w:start w:val="1"/>
      <w:numFmt w:val="decimal"/>
      <w:lvlText w:val="%1."/>
      <w:lvlJc w:val="left"/>
      <w:pPr>
        <w:ind w:left="2771"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1" w15:restartNumberingAfterBreak="0">
    <w:nsid w:val="71E2464B"/>
    <w:multiLevelType w:val="multilevel"/>
    <w:tmpl w:val="D3D4ECEC"/>
    <w:lvl w:ilvl="0">
      <w:start w:val="1"/>
      <w:numFmt w:val="decimal"/>
      <w:lvlText w:val="%1."/>
      <w:lvlJc w:val="left"/>
      <w:pPr>
        <w:ind w:left="1146" w:hanging="360"/>
      </w:pPr>
    </w:lvl>
    <w:lvl w:ilvl="1">
      <w:start w:val="1"/>
      <w:numFmt w:val="decimal"/>
      <w:isLgl/>
      <w:lvlText w:val="%1.%2."/>
      <w:lvlJc w:val="left"/>
      <w:pPr>
        <w:ind w:left="1146" w:hanging="360"/>
      </w:pPr>
      <w:rPr>
        <w:rFonts w:hint="default"/>
      </w:rPr>
    </w:lvl>
    <w:lvl w:ilvl="2">
      <w:start w:val="1"/>
      <w:numFmt w:val="decimal"/>
      <w:isLgl/>
      <w:lvlText w:val="%1.%2.%3."/>
      <w:lvlJc w:val="left"/>
      <w:pPr>
        <w:ind w:left="1506" w:hanging="720"/>
      </w:pPr>
      <w:rPr>
        <w:rFonts w:hint="default"/>
        <w:b w:val="0"/>
        <w:bCs/>
      </w:rPr>
    </w:lvl>
    <w:lvl w:ilvl="3">
      <w:start w:val="1"/>
      <w:numFmt w:val="decimal"/>
      <w:isLgl/>
      <w:lvlText w:val="%1.%2.%3.%4."/>
      <w:lvlJc w:val="left"/>
      <w:pPr>
        <w:ind w:left="1506" w:hanging="720"/>
      </w:pPr>
      <w:rPr>
        <w:rFonts w:hint="default"/>
      </w:rPr>
    </w:lvl>
    <w:lvl w:ilvl="4">
      <w:start w:val="1"/>
      <w:numFmt w:val="decimal"/>
      <w:isLgl/>
      <w:lvlText w:val="%1.%2.%3.%4.%5."/>
      <w:lvlJc w:val="left"/>
      <w:pPr>
        <w:ind w:left="1866" w:hanging="1080"/>
      </w:pPr>
      <w:rPr>
        <w:rFonts w:hint="default"/>
      </w:rPr>
    </w:lvl>
    <w:lvl w:ilvl="5">
      <w:start w:val="1"/>
      <w:numFmt w:val="decimal"/>
      <w:isLgl/>
      <w:lvlText w:val="%1.%2.%3.%4.%5.%6."/>
      <w:lvlJc w:val="left"/>
      <w:pPr>
        <w:ind w:left="1866" w:hanging="1080"/>
      </w:pPr>
      <w:rPr>
        <w:rFonts w:hint="default"/>
      </w:rPr>
    </w:lvl>
    <w:lvl w:ilvl="6">
      <w:start w:val="1"/>
      <w:numFmt w:val="decimal"/>
      <w:isLgl/>
      <w:lvlText w:val="%1.%2.%3.%4.%5.%6.%7."/>
      <w:lvlJc w:val="left"/>
      <w:pPr>
        <w:ind w:left="2226" w:hanging="1440"/>
      </w:pPr>
      <w:rPr>
        <w:rFonts w:hint="default"/>
      </w:rPr>
    </w:lvl>
    <w:lvl w:ilvl="7">
      <w:start w:val="1"/>
      <w:numFmt w:val="decimal"/>
      <w:isLgl/>
      <w:lvlText w:val="%1.%2.%3.%4.%5.%6.%7.%8."/>
      <w:lvlJc w:val="left"/>
      <w:pPr>
        <w:ind w:left="2226" w:hanging="1440"/>
      </w:pPr>
      <w:rPr>
        <w:rFonts w:hint="default"/>
      </w:rPr>
    </w:lvl>
    <w:lvl w:ilvl="8">
      <w:start w:val="1"/>
      <w:numFmt w:val="decimal"/>
      <w:isLgl/>
      <w:lvlText w:val="%1.%2.%3.%4.%5.%6.%7.%8.%9."/>
      <w:lvlJc w:val="left"/>
      <w:pPr>
        <w:ind w:left="2586" w:hanging="1800"/>
      </w:pPr>
      <w:rPr>
        <w:rFonts w:hint="default"/>
      </w:rPr>
    </w:lvl>
  </w:abstractNum>
  <w:num w:numId="1" w16cid:durableId="4148647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760573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5DA5"/>
    <w:rsid w:val="00275DA5"/>
    <w:rsid w:val="009B7F76"/>
    <w:rsid w:val="00B76722"/>
    <w:rsid w:val="00C01BCA"/>
    <w:rsid w:val="00C27C91"/>
    <w:rsid w:val="00E117F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1E4666"/>
  <w15:chartTrackingRefBased/>
  <w15:docId w15:val="{B02FB677-107F-4E1D-8244-09111C5C0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75DA5"/>
    <w:pPr>
      <w:spacing w:after="0" w:line="240" w:lineRule="auto"/>
    </w:pPr>
    <w:rPr>
      <w:rFonts w:ascii="Times New Roman" w:eastAsia="Times New Roman" w:hAnsi="Times New Roman" w:cs="Times New Roman"/>
      <w:kern w:val="0"/>
      <w:sz w:val="24"/>
      <w:szCs w:val="24"/>
      <w14:ligatures w14:val="none"/>
    </w:rPr>
  </w:style>
  <w:style w:type="paragraph" w:styleId="Virsraksts1">
    <w:name w:val="heading 1"/>
    <w:aliases w:val="H1,First subtitle,Section Heading,heading1,Antraste 1,h1"/>
    <w:basedOn w:val="Parasts"/>
    <w:next w:val="Parasts"/>
    <w:link w:val="Virsraksts1Rakstz"/>
    <w:uiPriority w:val="9"/>
    <w:qFormat/>
    <w:rsid w:val="00275DA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275DA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275DA5"/>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iPriority w:val="9"/>
    <w:semiHidden/>
    <w:unhideWhenUsed/>
    <w:qFormat/>
    <w:rsid w:val="00275DA5"/>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275DA5"/>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iPriority w:val="9"/>
    <w:semiHidden/>
    <w:unhideWhenUsed/>
    <w:qFormat/>
    <w:rsid w:val="00275DA5"/>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275DA5"/>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275DA5"/>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275DA5"/>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First subtitle Rakstz.,Section Heading Rakstz.,heading1 Rakstz.,Antraste 1 Rakstz.,h1 Rakstz."/>
    <w:basedOn w:val="Noklusjumarindkopasfonts"/>
    <w:link w:val="Virsraksts1"/>
    <w:uiPriority w:val="9"/>
    <w:rsid w:val="00275DA5"/>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275DA5"/>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275DA5"/>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275DA5"/>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275DA5"/>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275DA5"/>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275DA5"/>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275DA5"/>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275DA5"/>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275DA5"/>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275DA5"/>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275DA5"/>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275DA5"/>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275DA5"/>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275DA5"/>
    <w:rPr>
      <w:i/>
      <w:iCs/>
      <w:color w:val="404040" w:themeColor="text1" w:themeTint="BF"/>
    </w:rPr>
  </w:style>
  <w:style w:type="paragraph" w:styleId="Sarakstarindkopa">
    <w:name w:val="List Paragraph"/>
    <w:aliases w:val="Syle 1,Normal bullet 2,Bullet list,Saistīto dokumentu saraksts,Numurets,PPS_Bullet,Virsraksti,2,Strip,H&amp;P List Paragraph,Bullets,Numbered List,List Paragraph1,Paragraph,Bullet point 1,1st level - Bullet List Paragraph,list paragraph"/>
    <w:basedOn w:val="Parasts"/>
    <w:link w:val="SarakstarindkopaRakstz"/>
    <w:uiPriority w:val="34"/>
    <w:qFormat/>
    <w:rsid w:val="00275DA5"/>
    <w:pPr>
      <w:ind w:left="720"/>
      <w:contextualSpacing/>
    </w:pPr>
  </w:style>
  <w:style w:type="character" w:styleId="Intensvsizclums">
    <w:name w:val="Intense Emphasis"/>
    <w:basedOn w:val="Noklusjumarindkopasfonts"/>
    <w:uiPriority w:val="21"/>
    <w:qFormat/>
    <w:rsid w:val="00275DA5"/>
    <w:rPr>
      <w:i/>
      <w:iCs/>
      <w:color w:val="2F5496" w:themeColor="accent1" w:themeShade="BF"/>
    </w:rPr>
  </w:style>
  <w:style w:type="paragraph" w:styleId="Intensvscitts">
    <w:name w:val="Intense Quote"/>
    <w:basedOn w:val="Parasts"/>
    <w:next w:val="Parasts"/>
    <w:link w:val="IntensvscittsRakstz"/>
    <w:uiPriority w:val="30"/>
    <w:qFormat/>
    <w:rsid w:val="00275DA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275DA5"/>
    <w:rPr>
      <w:i/>
      <w:iCs/>
      <w:color w:val="2F5496" w:themeColor="accent1" w:themeShade="BF"/>
    </w:rPr>
  </w:style>
  <w:style w:type="character" w:styleId="Intensvaatsauce">
    <w:name w:val="Intense Reference"/>
    <w:basedOn w:val="Noklusjumarindkopasfonts"/>
    <w:uiPriority w:val="32"/>
    <w:qFormat/>
    <w:rsid w:val="00275DA5"/>
    <w:rPr>
      <w:b/>
      <w:bCs/>
      <w:smallCaps/>
      <w:color w:val="2F5496" w:themeColor="accent1" w:themeShade="BF"/>
      <w:spacing w:val="5"/>
    </w:rPr>
  </w:style>
  <w:style w:type="character" w:styleId="Hipersaite">
    <w:name w:val="Hyperlink"/>
    <w:uiPriority w:val="99"/>
    <w:unhideWhenUsed/>
    <w:rsid w:val="00275DA5"/>
    <w:rPr>
      <w:color w:val="0000FF"/>
      <w:u w:val="single"/>
    </w:rPr>
  </w:style>
  <w:style w:type="character" w:customStyle="1" w:styleId="SarakstarindkopaRakstz">
    <w:name w:val="Saraksta rindkopa Rakstz."/>
    <w:aliases w:val="Syle 1 Rakstz.,Normal bullet 2 Rakstz.,Bullet list Rakstz.,Saistīto dokumentu saraksts Rakstz.,Numurets Rakstz.,PPS_Bullet Rakstz.,Virsraksti Rakstz.,2 Rakstz.,Strip Rakstz.,H&amp;P List Paragraph Rakstz.,Bullets Rakstz."/>
    <w:link w:val="Sarakstarindkopa"/>
    <w:uiPriority w:val="34"/>
    <w:qFormat/>
    <w:locked/>
    <w:rsid w:val="00275D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retkorupcija@rop.lv" TargetMode="External"/><Relationship Id="rId5" Type="http://schemas.openxmlformats.org/officeDocument/2006/relationships/hyperlink" Target="mailto:rekini@rop.lv"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5867</Words>
  <Characters>3345</Characters>
  <Application>Microsoft Office Word</Application>
  <DocSecurity>0</DocSecurity>
  <Lines>27</Lines>
  <Paragraphs>18</Paragraphs>
  <ScaleCrop>false</ScaleCrop>
  <Company/>
  <LinksUpToDate>false</LinksUpToDate>
  <CharactersWithSpaces>9194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Ints Jurjāns</dc:creator>
  <cp:keywords/>
  <dc:description/>
  <cp:lastModifiedBy>Ints Jurjāns</cp:lastModifiedBy>
  <cp:revision>2</cp:revision>
  <dcterms:created xsi:type="dcterms:W3CDTF">2026-07-09T07:53:00Z</dcterms:created>
  <dcterms:modified xsi:type="dcterms:W3CDTF">2026-07-09T07:53:00Z</dcterms:modified>
</cp:coreProperties>
</file>