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90F22" w14:textId="3EF58C24" w:rsidR="004477A3" w:rsidRPr="004477A3" w:rsidRDefault="004477A3" w:rsidP="004477A3">
      <w:pPr>
        <w:jc w:val="center"/>
        <w:rPr>
          <w:rFonts w:ascii="Arial" w:hAnsi="Arial" w:cs="Arial"/>
          <w:b/>
          <w:bCs/>
          <w:sz w:val="22"/>
          <w:szCs w:val="22"/>
        </w:rPr>
      </w:pPr>
      <w:bookmarkStart w:id="0" w:name="_Ref43294825"/>
      <w:bookmarkStart w:id="1" w:name="_Toc43387777"/>
      <w:bookmarkStart w:id="2" w:name="_Toc234395234"/>
      <w:bookmarkStart w:id="3" w:name="_Hlk139466055"/>
      <w:r w:rsidRPr="004477A3">
        <w:rPr>
          <w:rFonts w:ascii="Arial" w:hAnsi="Arial" w:cs="Arial"/>
          <w:b/>
          <w:bCs/>
          <w:sz w:val="22"/>
          <w:szCs w:val="22"/>
        </w:rPr>
        <w:t>12. </w:t>
      </w:r>
      <w:r w:rsidRPr="004477A3">
        <w:rPr>
          <w:rFonts w:ascii="Arial" w:hAnsi="Arial" w:cs="Arial"/>
          <w:b/>
          <w:bCs/>
          <w:sz w:val="22"/>
          <w:szCs w:val="22"/>
        </w:rPr>
        <w:t xml:space="preserve">pielikums </w:t>
      </w:r>
      <w:r w:rsidRPr="004477A3">
        <w:rPr>
          <w:rFonts w:ascii="Arial" w:hAnsi="Arial" w:cs="Arial"/>
          <w:b/>
          <w:bCs/>
          <w:sz w:val="22"/>
          <w:szCs w:val="22"/>
        </w:rPr>
        <w:softHyphen/>
      </w:r>
      <w:r w:rsidRPr="004477A3">
        <w:rPr>
          <w:rFonts w:ascii="Arial" w:hAnsi="Arial" w:cs="Arial"/>
          <w:b/>
          <w:bCs/>
          <w:sz w:val="22"/>
          <w:szCs w:val="22"/>
        </w:rPr>
        <w:softHyphen/>
      </w:r>
      <w:r w:rsidRPr="004477A3">
        <w:rPr>
          <w:rFonts w:ascii="Arial" w:hAnsi="Arial" w:cs="Arial"/>
          <w:b/>
          <w:bCs/>
          <w:sz w:val="22"/>
          <w:szCs w:val="22"/>
        </w:rPr>
        <w:softHyphen/>
        <w:t>– Iepirkuma līguma projekts iepirkuma 2. daļai</w:t>
      </w:r>
      <w:bookmarkEnd w:id="0"/>
      <w:bookmarkEnd w:id="1"/>
      <w:bookmarkEnd w:id="2"/>
    </w:p>
    <w:p w14:paraId="521A104F" w14:textId="77777777" w:rsidR="004477A3" w:rsidRDefault="004477A3" w:rsidP="004477A3">
      <w:pPr>
        <w:jc w:val="both"/>
        <w:rPr>
          <w:rFonts w:ascii="Arial" w:hAnsi="Arial" w:cs="Arial"/>
          <w:sz w:val="22"/>
          <w:szCs w:val="22"/>
        </w:rPr>
      </w:pPr>
    </w:p>
    <w:p w14:paraId="44664CB0" w14:textId="77777777" w:rsidR="004477A3" w:rsidRPr="001E377D" w:rsidRDefault="004477A3" w:rsidP="004477A3">
      <w:pPr>
        <w:jc w:val="both"/>
        <w:rPr>
          <w:rFonts w:ascii="Arial" w:hAnsi="Arial" w:cs="Arial"/>
          <w:sz w:val="22"/>
          <w:szCs w:val="22"/>
        </w:rPr>
      </w:pPr>
      <w:r w:rsidRPr="001E377D">
        <w:rPr>
          <w:rFonts w:ascii="Arial" w:hAnsi="Arial" w:cs="Arial"/>
          <w:sz w:val="22"/>
          <w:szCs w:val="22"/>
        </w:rPr>
        <w:t>Rīga</w:t>
      </w:r>
      <w:r w:rsidRPr="001E377D">
        <w:rPr>
          <w:rFonts w:ascii="Arial" w:hAnsi="Arial" w:cs="Arial"/>
          <w:sz w:val="22"/>
          <w:szCs w:val="22"/>
        </w:rPr>
        <w:tab/>
      </w:r>
      <w:r w:rsidRPr="001E377D">
        <w:rPr>
          <w:rFonts w:ascii="Arial" w:hAnsi="Arial" w:cs="Arial"/>
          <w:sz w:val="22"/>
          <w:szCs w:val="22"/>
        </w:rPr>
        <w:tab/>
      </w:r>
      <w:r w:rsidRPr="001E377D">
        <w:rPr>
          <w:rFonts w:ascii="Arial" w:hAnsi="Arial" w:cs="Arial"/>
          <w:sz w:val="22"/>
          <w:szCs w:val="22"/>
        </w:rPr>
        <w:tab/>
      </w:r>
      <w:r w:rsidRPr="001E377D">
        <w:rPr>
          <w:rFonts w:ascii="Arial" w:hAnsi="Arial" w:cs="Arial"/>
          <w:sz w:val="22"/>
          <w:szCs w:val="22"/>
        </w:rPr>
        <w:tab/>
      </w:r>
      <w:r w:rsidRPr="001E377D">
        <w:rPr>
          <w:rFonts w:ascii="Arial" w:hAnsi="Arial" w:cs="Arial"/>
          <w:sz w:val="22"/>
          <w:szCs w:val="22"/>
        </w:rPr>
        <w:tab/>
      </w:r>
      <w:r w:rsidRPr="001E377D">
        <w:rPr>
          <w:rFonts w:ascii="Arial" w:hAnsi="Arial" w:cs="Arial"/>
          <w:sz w:val="22"/>
          <w:szCs w:val="22"/>
        </w:rPr>
        <w:tab/>
      </w:r>
      <w:r w:rsidRPr="001E377D">
        <w:rPr>
          <w:rFonts w:ascii="Arial" w:hAnsi="Arial" w:cs="Arial"/>
          <w:sz w:val="22"/>
          <w:szCs w:val="22"/>
        </w:rPr>
        <w:tab/>
      </w:r>
      <w:r w:rsidRPr="001E377D">
        <w:rPr>
          <w:rFonts w:ascii="Arial" w:hAnsi="Arial" w:cs="Arial"/>
          <w:sz w:val="22"/>
          <w:szCs w:val="22"/>
        </w:rPr>
        <w:tab/>
        <w:t>2026.gada „___”___________</w:t>
      </w:r>
    </w:p>
    <w:p w14:paraId="2398E4C4" w14:textId="77777777" w:rsidR="004477A3" w:rsidRPr="001E377D" w:rsidRDefault="004477A3" w:rsidP="004477A3">
      <w:pPr>
        <w:jc w:val="both"/>
        <w:rPr>
          <w:rFonts w:ascii="Arial" w:hAnsi="Arial" w:cs="Arial"/>
          <w:sz w:val="22"/>
          <w:szCs w:val="22"/>
        </w:rPr>
      </w:pPr>
    </w:p>
    <w:p w14:paraId="3B8CEB1A" w14:textId="77777777" w:rsidR="004477A3" w:rsidRPr="001E377D" w:rsidRDefault="004477A3" w:rsidP="004477A3">
      <w:pPr>
        <w:ind w:firstLine="720"/>
        <w:jc w:val="both"/>
        <w:rPr>
          <w:rFonts w:ascii="Arial" w:hAnsi="Arial" w:cs="Arial"/>
          <w:sz w:val="22"/>
          <w:szCs w:val="22"/>
        </w:rPr>
      </w:pPr>
      <w:r w:rsidRPr="001E377D">
        <w:rPr>
          <w:rFonts w:ascii="Arial" w:hAnsi="Arial" w:cs="Arial"/>
          <w:b/>
          <w:sz w:val="22"/>
          <w:szCs w:val="22"/>
        </w:rPr>
        <w:t>Rīgas brīvostas pārvalde</w:t>
      </w:r>
      <w:r w:rsidRPr="001E377D">
        <w:rPr>
          <w:rFonts w:ascii="Arial" w:hAnsi="Arial" w:cs="Arial"/>
          <w:sz w:val="22"/>
          <w:szCs w:val="22"/>
        </w:rPr>
        <w:t>,</w:t>
      </w:r>
      <w:r w:rsidRPr="001E377D">
        <w:rPr>
          <w:rFonts w:ascii="Arial" w:hAnsi="Arial" w:cs="Arial"/>
          <w:b/>
          <w:sz w:val="22"/>
          <w:szCs w:val="22"/>
        </w:rPr>
        <w:t xml:space="preserve"> </w:t>
      </w:r>
      <w:r w:rsidRPr="001E377D">
        <w:rPr>
          <w:rFonts w:ascii="Arial" w:hAnsi="Arial" w:cs="Arial"/>
          <w:sz w:val="22"/>
          <w:szCs w:val="22"/>
        </w:rPr>
        <w:t xml:space="preserve">kuru uz </w:t>
      </w:r>
      <w:r w:rsidRPr="001E377D">
        <w:rPr>
          <w:rFonts w:ascii="Arial" w:hAnsi="Arial" w:cs="Arial"/>
          <w:i/>
          <w:sz w:val="22"/>
          <w:szCs w:val="22"/>
        </w:rPr>
        <w:t>pārstāvības pamats</w:t>
      </w:r>
      <w:r w:rsidRPr="001E377D">
        <w:rPr>
          <w:rFonts w:ascii="Arial" w:hAnsi="Arial" w:cs="Arial"/>
          <w:sz w:val="22"/>
          <w:szCs w:val="22"/>
        </w:rPr>
        <w:t xml:space="preserve"> pārstāv </w:t>
      </w:r>
      <w:r w:rsidRPr="001E377D">
        <w:rPr>
          <w:rFonts w:ascii="Arial" w:hAnsi="Arial" w:cs="Arial"/>
          <w:i/>
          <w:sz w:val="22"/>
          <w:szCs w:val="22"/>
        </w:rPr>
        <w:t>amats, vārds uzvārds</w:t>
      </w:r>
      <w:r w:rsidRPr="001E377D">
        <w:rPr>
          <w:rFonts w:ascii="Arial" w:hAnsi="Arial" w:cs="Arial"/>
          <w:sz w:val="22"/>
          <w:szCs w:val="22"/>
        </w:rPr>
        <w:t xml:space="preserve"> </w:t>
      </w:r>
      <w:r w:rsidRPr="001E377D">
        <w:rPr>
          <w:rFonts w:ascii="Arial" w:hAnsi="Arial" w:cs="Arial"/>
          <w:bCs/>
          <w:sz w:val="22"/>
          <w:szCs w:val="22"/>
        </w:rPr>
        <w:t xml:space="preserve">(turpmāk – </w:t>
      </w:r>
      <w:r>
        <w:rPr>
          <w:rFonts w:ascii="Arial" w:hAnsi="Arial" w:cs="Arial"/>
          <w:bCs/>
          <w:sz w:val="22"/>
          <w:szCs w:val="22"/>
        </w:rPr>
        <w:t>Pircēj</w:t>
      </w:r>
      <w:r w:rsidRPr="001E377D">
        <w:rPr>
          <w:rFonts w:ascii="Arial" w:hAnsi="Arial" w:cs="Arial"/>
          <w:bCs/>
          <w:sz w:val="22"/>
          <w:szCs w:val="22"/>
        </w:rPr>
        <w:t>s),</w:t>
      </w:r>
      <w:r w:rsidRPr="001E377D">
        <w:rPr>
          <w:rFonts w:ascii="Arial" w:hAnsi="Arial" w:cs="Arial"/>
          <w:sz w:val="22"/>
          <w:szCs w:val="22"/>
        </w:rPr>
        <w:t xml:space="preserve"> no vienas puses, un </w:t>
      </w:r>
    </w:p>
    <w:p w14:paraId="28240B41" w14:textId="77777777" w:rsidR="004477A3" w:rsidRPr="001E377D" w:rsidRDefault="004477A3" w:rsidP="004477A3">
      <w:pPr>
        <w:ind w:firstLine="720"/>
        <w:jc w:val="both"/>
        <w:rPr>
          <w:rFonts w:ascii="Arial" w:hAnsi="Arial" w:cs="Arial"/>
          <w:sz w:val="22"/>
          <w:szCs w:val="22"/>
        </w:rPr>
      </w:pPr>
      <w:r w:rsidRPr="001E377D">
        <w:rPr>
          <w:rFonts w:ascii="Arial" w:hAnsi="Arial" w:cs="Arial"/>
          <w:i/>
          <w:sz w:val="22"/>
          <w:szCs w:val="22"/>
        </w:rPr>
        <w:t>Komersanta firma</w:t>
      </w:r>
      <w:r w:rsidRPr="001E377D">
        <w:rPr>
          <w:rFonts w:ascii="Arial" w:hAnsi="Arial" w:cs="Arial"/>
          <w:sz w:val="22"/>
          <w:szCs w:val="22"/>
        </w:rPr>
        <w:t xml:space="preserve">, kuru uz </w:t>
      </w:r>
      <w:r>
        <w:rPr>
          <w:rFonts w:ascii="Arial" w:hAnsi="Arial" w:cs="Arial"/>
          <w:i/>
          <w:iCs/>
          <w:sz w:val="22"/>
          <w:szCs w:val="22"/>
        </w:rPr>
        <w:t>pārstāvības pamats</w:t>
      </w:r>
      <w:r w:rsidRPr="001E377D">
        <w:rPr>
          <w:rFonts w:ascii="Arial" w:hAnsi="Arial" w:cs="Arial"/>
          <w:sz w:val="22"/>
          <w:szCs w:val="22"/>
        </w:rPr>
        <w:t xml:space="preserve"> pārstāv tās </w:t>
      </w:r>
      <w:r w:rsidRPr="001E377D">
        <w:rPr>
          <w:rFonts w:ascii="Arial" w:hAnsi="Arial" w:cs="Arial"/>
          <w:i/>
          <w:sz w:val="22"/>
          <w:szCs w:val="22"/>
        </w:rPr>
        <w:t>amats, vārds uzvārds</w:t>
      </w:r>
      <w:r w:rsidRPr="001E377D">
        <w:rPr>
          <w:rFonts w:ascii="Arial" w:hAnsi="Arial" w:cs="Arial"/>
          <w:sz w:val="22"/>
          <w:szCs w:val="22"/>
        </w:rPr>
        <w:t xml:space="preserve"> (turpmāk – </w:t>
      </w:r>
      <w:r>
        <w:rPr>
          <w:rFonts w:ascii="Arial" w:hAnsi="Arial" w:cs="Arial"/>
          <w:sz w:val="22"/>
          <w:szCs w:val="22"/>
        </w:rPr>
        <w:t>Pārdevēj</w:t>
      </w:r>
      <w:r w:rsidRPr="001E377D">
        <w:rPr>
          <w:rFonts w:ascii="Arial" w:hAnsi="Arial" w:cs="Arial"/>
          <w:sz w:val="22"/>
          <w:szCs w:val="22"/>
        </w:rPr>
        <w:t>s</w:t>
      </w:r>
      <w:r w:rsidRPr="001E377D">
        <w:rPr>
          <w:rFonts w:ascii="Arial" w:hAnsi="Arial" w:cs="Arial"/>
          <w:b/>
          <w:sz w:val="22"/>
          <w:szCs w:val="22"/>
        </w:rPr>
        <w:t>)</w:t>
      </w:r>
      <w:r w:rsidRPr="001E377D">
        <w:rPr>
          <w:rFonts w:ascii="Arial" w:hAnsi="Arial" w:cs="Arial"/>
          <w:sz w:val="22"/>
          <w:szCs w:val="22"/>
        </w:rPr>
        <w:t xml:space="preserve"> no otras puses, abi kopā un katrs atsevišķi (turpmāk – Puses),</w:t>
      </w:r>
    </w:p>
    <w:p w14:paraId="09D0890B" w14:textId="77777777" w:rsidR="004477A3" w:rsidRPr="001E377D" w:rsidRDefault="004477A3" w:rsidP="004477A3">
      <w:pPr>
        <w:jc w:val="both"/>
        <w:rPr>
          <w:rFonts w:ascii="Arial" w:hAnsi="Arial" w:cs="Arial"/>
          <w:sz w:val="22"/>
          <w:szCs w:val="22"/>
        </w:rPr>
      </w:pPr>
      <w:r w:rsidRPr="001E377D">
        <w:rPr>
          <w:rFonts w:ascii="Arial" w:hAnsi="Arial" w:cs="Arial"/>
          <w:sz w:val="22"/>
          <w:szCs w:val="22"/>
        </w:rPr>
        <w:tab/>
        <w:t xml:space="preserve">pamatojoties uz Rīgas brīvostas pārvaldes iepirkumu procedūras </w:t>
      </w:r>
      <w:r w:rsidRPr="001E377D">
        <w:rPr>
          <w:rFonts w:ascii="Arial" w:hAnsi="Arial" w:cs="Arial"/>
          <w:bCs/>
          <w:sz w:val="22"/>
          <w:szCs w:val="22"/>
        </w:rPr>
        <w:t>„</w:t>
      </w:r>
      <w:r w:rsidRPr="001E377D">
        <w:rPr>
          <w:rFonts w:ascii="Arial" w:hAnsi="Arial" w:cs="Arial"/>
          <w:sz w:val="22"/>
          <w:szCs w:val="22"/>
        </w:rPr>
        <w:t xml:space="preserve">Degvielas iegāde autotransportam un </w:t>
      </w:r>
      <w:proofErr w:type="spellStart"/>
      <w:r w:rsidRPr="001E377D">
        <w:rPr>
          <w:rFonts w:ascii="Arial" w:hAnsi="Arial" w:cs="Arial"/>
          <w:sz w:val="22"/>
          <w:szCs w:val="22"/>
        </w:rPr>
        <w:t>motormehānismiem</w:t>
      </w:r>
      <w:proofErr w:type="spellEnd"/>
      <w:r w:rsidRPr="001E377D">
        <w:rPr>
          <w:rFonts w:ascii="Arial" w:hAnsi="Arial" w:cs="Arial"/>
          <w:sz w:val="22"/>
          <w:szCs w:val="22"/>
        </w:rPr>
        <w:t>, papildus nepieciešamo preču iegāde un auto mazgāšana</w:t>
      </w:r>
      <w:r w:rsidRPr="001E377D">
        <w:rPr>
          <w:rFonts w:ascii="Arial" w:hAnsi="Arial" w:cs="Arial"/>
          <w:bCs/>
          <w:sz w:val="22"/>
          <w:szCs w:val="22"/>
        </w:rPr>
        <w:t>” (turpmāk – nolikums),</w:t>
      </w:r>
      <w:r w:rsidRPr="001E377D">
        <w:rPr>
          <w:rFonts w:ascii="Arial" w:hAnsi="Arial" w:cs="Arial"/>
          <w:sz w:val="22"/>
          <w:szCs w:val="22"/>
        </w:rPr>
        <w:t xml:space="preserve"> identifikācijas Nr. RBP </w:t>
      </w:r>
      <w:r w:rsidRPr="001E377D">
        <w:rPr>
          <w:rFonts w:ascii="Arial" w:hAnsi="Arial" w:cs="Arial"/>
          <w:sz w:val="22"/>
          <w:szCs w:val="22"/>
          <w:lang w:eastAsia="lv-LV"/>
        </w:rPr>
        <w:t>2026/9</w:t>
      </w:r>
      <w:r w:rsidRPr="001E377D">
        <w:rPr>
          <w:rFonts w:ascii="Arial" w:hAnsi="Arial" w:cs="Arial"/>
          <w:sz w:val="22"/>
          <w:szCs w:val="22"/>
        </w:rPr>
        <w:t xml:space="preserve">, rezultātiem un </w:t>
      </w:r>
      <w:r>
        <w:rPr>
          <w:rFonts w:ascii="Arial" w:hAnsi="Arial" w:cs="Arial"/>
          <w:sz w:val="22"/>
          <w:szCs w:val="22"/>
        </w:rPr>
        <w:t>Pārdevēj</w:t>
      </w:r>
      <w:r w:rsidRPr="001E377D">
        <w:rPr>
          <w:rFonts w:ascii="Arial" w:hAnsi="Arial" w:cs="Arial"/>
          <w:sz w:val="22"/>
          <w:szCs w:val="22"/>
        </w:rPr>
        <w:t>a iesniegto piedāvājumu, noslēdz šādu līgumu, turpmāk - Līgums:</w:t>
      </w:r>
    </w:p>
    <w:p w14:paraId="202628F7" w14:textId="77777777" w:rsidR="004477A3" w:rsidRPr="001E377D" w:rsidRDefault="004477A3" w:rsidP="004477A3">
      <w:pPr>
        <w:numPr>
          <w:ilvl w:val="0"/>
          <w:numId w:val="2"/>
        </w:numPr>
        <w:spacing w:before="240" w:after="120"/>
        <w:ind w:left="448" w:hanging="448"/>
        <w:jc w:val="center"/>
        <w:rPr>
          <w:rFonts w:ascii="Arial" w:hAnsi="Arial" w:cs="Arial"/>
          <w:b/>
          <w:sz w:val="22"/>
          <w:szCs w:val="22"/>
        </w:rPr>
      </w:pPr>
      <w:r w:rsidRPr="001E377D">
        <w:rPr>
          <w:rFonts w:ascii="Arial" w:hAnsi="Arial" w:cs="Arial"/>
          <w:b/>
          <w:sz w:val="22"/>
          <w:szCs w:val="22"/>
        </w:rPr>
        <w:t>Līguma priekšmets</w:t>
      </w:r>
    </w:p>
    <w:p w14:paraId="72FE4785" w14:textId="77777777" w:rsidR="004477A3" w:rsidRPr="001E377D" w:rsidRDefault="004477A3" w:rsidP="004477A3">
      <w:pPr>
        <w:pStyle w:val="Sarakstarindkopa"/>
        <w:numPr>
          <w:ilvl w:val="1"/>
          <w:numId w:val="3"/>
        </w:numPr>
        <w:spacing w:after="200"/>
        <w:ind w:left="567" w:hanging="567"/>
        <w:jc w:val="both"/>
        <w:rPr>
          <w:rFonts w:ascii="Arial" w:hAnsi="Arial" w:cs="Arial"/>
          <w:sz w:val="22"/>
        </w:rPr>
      </w:pPr>
      <w:r>
        <w:rPr>
          <w:rFonts w:ascii="Arial" w:hAnsi="Arial" w:cs="Arial"/>
          <w:sz w:val="22"/>
        </w:rPr>
        <w:t>Pircēj</w:t>
      </w:r>
      <w:r w:rsidRPr="001E377D">
        <w:rPr>
          <w:rFonts w:ascii="Arial" w:hAnsi="Arial" w:cs="Arial"/>
          <w:sz w:val="22"/>
        </w:rPr>
        <w:t xml:space="preserve">s uzdod un </w:t>
      </w:r>
      <w:r>
        <w:rPr>
          <w:rFonts w:ascii="Arial" w:hAnsi="Arial" w:cs="Arial"/>
          <w:sz w:val="22"/>
        </w:rPr>
        <w:t>Pārdevēj</w:t>
      </w:r>
      <w:r w:rsidRPr="001E377D">
        <w:rPr>
          <w:rFonts w:ascii="Arial" w:hAnsi="Arial" w:cs="Arial"/>
          <w:sz w:val="22"/>
        </w:rPr>
        <w:t xml:space="preserve">s apņemas veikt </w:t>
      </w:r>
      <w:r>
        <w:rPr>
          <w:rFonts w:ascii="Arial" w:hAnsi="Arial" w:cs="Arial"/>
          <w:sz w:val="22"/>
        </w:rPr>
        <w:t>Pircēj</w:t>
      </w:r>
      <w:r w:rsidRPr="001E377D">
        <w:rPr>
          <w:rFonts w:ascii="Arial" w:hAnsi="Arial" w:cs="Arial"/>
          <w:sz w:val="22"/>
        </w:rPr>
        <w:t>a vieglo automašīnu virsbūves mazgāšanu (turpmāk – Pakalpojums/-i) saskaņā ar nolikuma 2. pielikumu – Tehniskā specifikācija iepirkuma 2.daļai.</w:t>
      </w:r>
    </w:p>
    <w:p w14:paraId="200AB793"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 xml:space="preserve">Puses vienojas, ka </w:t>
      </w:r>
      <w:r>
        <w:rPr>
          <w:rFonts w:ascii="Arial" w:hAnsi="Arial" w:cs="Arial"/>
          <w:sz w:val="22"/>
        </w:rPr>
        <w:t>Pircēj</w:t>
      </w:r>
      <w:r w:rsidRPr="001E377D">
        <w:rPr>
          <w:rFonts w:ascii="Arial" w:hAnsi="Arial" w:cs="Arial"/>
          <w:sz w:val="22"/>
        </w:rPr>
        <w:t xml:space="preserve">s samaksu par sniegto Pakalpojumu veic, izmantojot kredītkartes, kas izgatavotas uz </w:t>
      </w:r>
      <w:r>
        <w:rPr>
          <w:rFonts w:ascii="Arial" w:hAnsi="Arial" w:cs="Arial"/>
          <w:sz w:val="22"/>
        </w:rPr>
        <w:t>Pircēj</w:t>
      </w:r>
      <w:r w:rsidRPr="001E377D">
        <w:rPr>
          <w:rFonts w:ascii="Arial" w:hAnsi="Arial" w:cs="Arial"/>
          <w:sz w:val="22"/>
        </w:rPr>
        <w:t>a vārda.</w:t>
      </w:r>
    </w:p>
    <w:p w14:paraId="5631386D"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 xml:space="preserve">Par derīgu uzskatāma tāda kredītkarte, kura atbilst </w:t>
      </w:r>
      <w:r>
        <w:rPr>
          <w:rFonts w:ascii="Arial" w:hAnsi="Arial" w:cs="Arial"/>
          <w:sz w:val="22"/>
        </w:rPr>
        <w:t>Pārdevēj</w:t>
      </w:r>
      <w:r w:rsidRPr="001E377D">
        <w:rPr>
          <w:rFonts w:ascii="Arial" w:hAnsi="Arial" w:cs="Arial"/>
          <w:sz w:val="22"/>
        </w:rPr>
        <w:t>a izdoto kredītkaršu raksturlielumiem, un kuras tekošajā kontā (turpmāk - „Konts”) atrodas naudas līdzekļi (</w:t>
      </w:r>
      <w:r>
        <w:rPr>
          <w:rFonts w:ascii="Arial" w:hAnsi="Arial" w:cs="Arial"/>
          <w:sz w:val="22"/>
        </w:rPr>
        <w:t>Pircēj</w:t>
      </w:r>
      <w:r w:rsidRPr="001E377D">
        <w:rPr>
          <w:rFonts w:ascii="Arial" w:hAnsi="Arial" w:cs="Arial"/>
          <w:sz w:val="22"/>
        </w:rPr>
        <w:t xml:space="preserve">am piešķirtais kredīts), kas nepieciešami </w:t>
      </w:r>
      <w:r>
        <w:rPr>
          <w:rFonts w:ascii="Arial" w:hAnsi="Arial" w:cs="Arial"/>
          <w:sz w:val="22"/>
        </w:rPr>
        <w:t>Pircēj</w:t>
      </w:r>
      <w:r w:rsidRPr="001E377D">
        <w:rPr>
          <w:rFonts w:ascii="Arial" w:hAnsi="Arial" w:cs="Arial"/>
          <w:sz w:val="22"/>
        </w:rPr>
        <w:t>a izvēlēto Pakalpojumu apmaksai.</w:t>
      </w:r>
    </w:p>
    <w:p w14:paraId="394E8604" w14:textId="77777777" w:rsidR="004477A3" w:rsidRPr="001E377D" w:rsidRDefault="004477A3" w:rsidP="004477A3">
      <w:pPr>
        <w:pStyle w:val="Sarakstarindkopa"/>
        <w:numPr>
          <w:ilvl w:val="1"/>
          <w:numId w:val="3"/>
        </w:numPr>
        <w:spacing w:after="120"/>
        <w:ind w:left="567" w:hanging="567"/>
        <w:contextualSpacing w:val="0"/>
        <w:jc w:val="both"/>
        <w:rPr>
          <w:rFonts w:ascii="Arial" w:hAnsi="Arial" w:cs="Arial"/>
          <w:sz w:val="22"/>
        </w:rPr>
      </w:pPr>
      <w:r w:rsidRPr="001E377D">
        <w:rPr>
          <w:rFonts w:ascii="Arial" w:hAnsi="Arial" w:cs="Arial"/>
          <w:sz w:val="22"/>
        </w:rPr>
        <w:t xml:space="preserve">Puses vienojas, ka </w:t>
      </w:r>
      <w:r>
        <w:rPr>
          <w:rFonts w:ascii="Arial" w:hAnsi="Arial" w:cs="Arial"/>
          <w:sz w:val="22"/>
        </w:rPr>
        <w:t>Pārdevēj</w:t>
      </w:r>
      <w:r w:rsidRPr="001E377D">
        <w:rPr>
          <w:rFonts w:ascii="Arial" w:hAnsi="Arial" w:cs="Arial"/>
          <w:sz w:val="22"/>
        </w:rPr>
        <w:t xml:space="preserve">s </w:t>
      </w:r>
      <w:r>
        <w:rPr>
          <w:rFonts w:ascii="Arial" w:hAnsi="Arial" w:cs="Arial"/>
          <w:sz w:val="22"/>
        </w:rPr>
        <w:t>Pircēj</w:t>
      </w:r>
      <w:r w:rsidRPr="001E377D">
        <w:rPr>
          <w:rFonts w:ascii="Arial" w:hAnsi="Arial" w:cs="Arial"/>
          <w:sz w:val="22"/>
        </w:rPr>
        <w:t xml:space="preserve">am sniedz šādu atlaidi no Pakalpojuma mazumtirdzniecības cenas: </w:t>
      </w:r>
    </w:p>
    <w:tbl>
      <w:tblPr>
        <w:tblW w:w="8675"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0"/>
        <w:gridCol w:w="3005"/>
      </w:tblGrid>
      <w:tr w:rsidR="004477A3" w:rsidRPr="001E377D" w14:paraId="712B6CEF" w14:textId="77777777" w:rsidTr="00EE3517">
        <w:trPr>
          <w:cantSplit/>
          <w:trHeight w:val="699"/>
        </w:trPr>
        <w:tc>
          <w:tcPr>
            <w:tcW w:w="5670" w:type="dxa"/>
            <w:shd w:val="clear" w:color="auto" w:fill="BFBFBF"/>
            <w:vAlign w:val="center"/>
          </w:tcPr>
          <w:p w14:paraId="147807D2" w14:textId="77777777" w:rsidR="004477A3" w:rsidRPr="001E377D" w:rsidRDefault="004477A3" w:rsidP="00EE3517">
            <w:pPr>
              <w:ind w:left="567" w:hanging="567"/>
              <w:jc w:val="center"/>
              <w:rPr>
                <w:rFonts w:ascii="Arial" w:hAnsi="Arial" w:cs="Arial"/>
                <w:b/>
                <w:sz w:val="22"/>
                <w:szCs w:val="22"/>
              </w:rPr>
            </w:pPr>
            <w:r w:rsidRPr="001E377D">
              <w:rPr>
                <w:rFonts w:ascii="Arial" w:hAnsi="Arial" w:cs="Arial"/>
                <w:b/>
                <w:sz w:val="22"/>
                <w:szCs w:val="22"/>
              </w:rPr>
              <w:t>Pakalpojums</w:t>
            </w:r>
          </w:p>
        </w:tc>
        <w:tc>
          <w:tcPr>
            <w:tcW w:w="3005" w:type="dxa"/>
            <w:shd w:val="clear" w:color="auto" w:fill="BFBFBF"/>
          </w:tcPr>
          <w:p w14:paraId="5BD0B7E3" w14:textId="77777777" w:rsidR="004477A3" w:rsidRPr="001E377D" w:rsidRDefault="004477A3" w:rsidP="00EE3517">
            <w:pPr>
              <w:ind w:left="-108"/>
              <w:jc w:val="center"/>
              <w:rPr>
                <w:rFonts w:ascii="Arial" w:hAnsi="Arial" w:cs="Arial"/>
                <w:b/>
                <w:sz w:val="22"/>
                <w:szCs w:val="22"/>
              </w:rPr>
            </w:pPr>
            <w:r w:rsidRPr="001E377D">
              <w:rPr>
                <w:rFonts w:ascii="Arial" w:hAnsi="Arial" w:cs="Arial"/>
                <w:b/>
                <w:sz w:val="22"/>
                <w:szCs w:val="22"/>
              </w:rPr>
              <w:t>Pastāvīgā atlaide % (procentos) no pakalpojuma mazumtirdzniecības cenas</w:t>
            </w:r>
          </w:p>
        </w:tc>
      </w:tr>
      <w:tr w:rsidR="004477A3" w:rsidRPr="001E377D" w14:paraId="0D2EFF40" w14:textId="77777777" w:rsidTr="00EE3517">
        <w:trPr>
          <w:trHeight w:val="70"/>
        </w:trPr>
        <w:tc>
          <w:tcPr>
            <w:tcW w:w="5670" w:type="dxa"/>
            <w:vAlign w:val="center"/>
          </w:tcPr>
          <w:p w14:paraId="29FEF520" w14:textId="77777777" w:rsidR="004477A3" w:rsidRPr="001E377D" w:rsidRDefault="004477A3" w:rsidP="00EE3517">
            <w:pPr>
              <w:spacing w:before="120" w:after="120"/>
              <w:ind w:left="34" w:hanging="34"/>
              <w:rPr>
                <w:rFonts w:ascii="Arial" w:hAnsi="Arial" w:cs="Arial"/>
                <w:sz w:val="22"/>
                <w:szCs w:val="22"/>
              </w:rPr>
            </w:pPr>
            <w:r w:rsidRPr="001E377D">
              <w:rPr>
                <w:rFonts w:ascii="Arial" w:hAnsi="Arial" w:cs="Arial"/>
                <w:sz w:val="22"/>
                <w:szCs w:val="22"/>
              </w:rPr>
              <w:t>Automobiļu mazgāšana par iepirkuma priekšmeta 2.daļu “Automobiļu mazgāšanas un transportlīdzekļu ekspluatācijai nepieciešamo preču iegāde”</w:t>
            </w:r>
          </w:p>
        </w:tc>
        <w:tc>
          <w:tcPr>
            <w:tcW w:w="3005" w:type="dxa"/>
            <w:vAlign w:val="center"/>
          </w:tcPr>
          <w:p w14:paraId="350EA079" w14:textId="77777777" w:rsidR="004477A3" w:rsidRPr="001E377D" w:rsidRDefault="004477A3" w:rsidP="00EE3517">
            <w:pPr>
              <w:ind w:left="567" w:hanging="567"/>
              <w:jc w:val="center"/>
              <w:rPr>
                <w:rFonts w:ascii="Arial" w:hAnsi="Arial" w:cs="Arial"/>
                <w:sz w:val="22"/>
                <w:szCs w:val="22"/>
              </w:rPr>
            </w:pPr>
            <w:r w:rsidRPr="001E377D">
              <w:rPr>
                <w:rFonts w:ascii="Arial" w:hAnsi="Arial" w:cs="Arial"/>
                <w:sz w:val="22"/>
                <w:szCs w:val="22"/>
              </w:rPr>
              <w:t>_____ % (procenti)</w:t>
            </w:r>
          </w:p>
        </w:tc>
      </w:tr>
    </w:tbl>
    <w:p w14:paraId="5F03040E" w14:textId="77777777" w:rsidR="004477A3" w:rsidRPr="001E377D" w:rsidRDefault="004477A3" w:rsidP="004477A3">
      <w:pPr>
        <w:pStyle w:val="Sarakstarindkopa"/>
        <w:widowControl w:val="0"/>
        <w:numPr>
          <w:ilvl w:val="0"/>
          <w:numId w:val="3"/>
        </w:numPr>
        <w:autoSpaceDE w:val="0"/>
        <w:autoSpaceDN w:val="0"/>
        <w:adjustRightInd w:val="0"/>
        <w:spacing w:before="240" w:after="120"/>
        <w:ind w:left="567" w:hanging="567"/>
        <w:contextualSpacing w:val="0"/>
        <w:jc w:val="center"/>
        <w:rPr>
          <w:rFonts w:ascii="Arial" w:hAnsi="Arial" w:cs="Arial"/>
          <w:b/>
          <w:bCs/>
          <w:sz w:val="22"/>
        </w:rPr>
      </w:pPr>
      <w:r w:rsidRPr="001E377D">
        <w:rPr>
          <w:rFonts w:ascii="Arial" w:hAnsi="Arial" w:cs="Arial"/>
          <w:b/>
          <w:bCs/>
          <w:sz w:val="22"/>
        </w:rPr>
        <w:t>Pušu tiesības un pienākumi</w:t>
      </w:r>
    </w:p>
    <w:p w14:paraId="11BF63B5"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Pircējs iesniedzot kredītkartes pieteikumu, apņemas norād</w:t>
      </w:r>
      <w:r>
        <w:rPr>
          <w:rFonts w:ascii="Arial" w:hAnsi="Arial" w:cs="Arial"/>
          <w:sz w:val="22"/>
        </w:rPr>
        <w:t>īt</w:t>
      </w:r>
      <w:r w:rsidRPr="001E377D">
        <w:rPr>
          <w:rFonts w:ascii="Arial" w:hAnsi="Arial" w:cs="Arial"/>
          <w:sz w:val="22"/>
        </w:rPr>
        <w:t xml:space="preserve"> visu kredītkaršu izgatavošanai un turpmākai lietošanai nepieciešamo informāciju.</w:t>
      </w:r>
    </w:p>
    <w:p w14:paraId="7660C954" w14:textId="77777777" w:rsidR="004477A3" w:rsidRPr="001E377D" w:rsidRDefault="004477A3" w:rsidP="004477A3">
      <w:pPr>
        <w:pStyle w:val="Sarakstarindkopa"/>
        <w:numPr>
          <w:ilvl w:val="1"/>
          <w:numId w:val="3"/>
        </w:numPr>
        <w:ind w:left="567" w:hanging="567"/>
        <w:jc w:val="both"/>
        <w:rPr>
          <w:rFonts w:ascii="Arial" w:hAnsi="Arial" w:cs="Arial"/>
          <w:sz w:val="22"/>
        </w:rPr>
      </w:pPr>
      <w:r>
        <w:rPr>
          <w:rFonts w:ascii="Arial" w:hAnsi="Arial" w:cs="Arial"/>
          <w:sz w:val="22"/>
        </w:rPr>
        <w:t>Pircēj</w:t>
      </w:r>
      <w:r w:rsidRPr="001E377D">
        <w:rPr>
          <w:rFonts w:ascii="Arial" w:hAnsi="Arial" w:cs="Arial"/>
          <w:sz w:val="22"/>
        </w:rPr>
        <w:t xml:space="preserve">s apņemas ievērot </w:t>
      </w:r>
      <w:r>
        <w:rPr>
          <w:rFonts w:ascii="Arial" w:hAnsi="Arial" w:cs="Arial"/>
          <w:sz w:val="22"/>
        </w:rPr>
        <w:t>Pārdevēj</w:t>
      </w:r>
      <w:r w:rsidRPr="001E377D">
        <w:rPr>
          <w:rFonts w:ascii="Arial" w:hAnsi="Arial" w:cs="Arial"/>
          <w:sz w:val="22"/>
        </w:rPr>
        <w:t>a rakstveida norādījumus, kas attiecas uz Karšu izmantošanu.</w:t>
      </w:r>
    </w:p>
    <w:p w14:paraId="7A188CA7"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 xml:space="preserve">Puses vienojas, ka </w:t>
      </w:r>
      <w:r>
        <w:rPr>
          <w:rFonts w:ascii="Arial" w:hAnsi="Arial" w:cs="Arial"/>
          <w:sz w:val="22"/>
        </w:rPr>
        <w:t>Pārdevēj</w:t>
      </w:r>
      <w:r w:rsidRPr="001E377D">
        <w:rPr>
          <w:rFonts w:ascii="Arial" w:hAnsi="Arial" w:cs="Arial"/>
          <w:sz w:val="22"/>
        </w:rPr>
        <w:t xml:space="preserve">s piešķir </w:t>
      </w:r>
      <w:r>
        <w:rPr>
          <w:rFonts w:ascii="Arial" w:hAnsi="Arial" w:cs="Arial"/>
          <w:sz w:val="22"/>
        </w:rPr>
        <w:t>Pircēj</w:t>
      </w:r>
      <w:r w:rsidRPr="001E377D">
        <w:rPr>
          <w:rFonts w:ascii="Arial" w:hAnsi="Arial" w:cs="Arial"/>
          <w:sz w:val="22"/>
        </w:rPr>
        <w:t xml:space="preserve">am kredītu tādā apmērā, kāds ir norādīts kredītkartes pieteikumā. Par Kredīta pārtērēšanu ir atbildīgs </w:t>
      </w:r>
      <w:r>
        <w:rPr>
          <w:rFonts w:ascii="Arial" w:hAnsi="Arial" w:cs="Arial"/>
          <w:sz w:val="22"/>
        </w:rPr>
        <w:t>Pircēj</w:t>
      </w:r>
      <w:r w:rsidRPr="001E377D">
        <w:rPr>
          <w:rFonts w:ascii="Arial" w:hAnsi="Arial" w:cs="Arial"/>
          <w:sz w:val="22"/>
        </w:rPr>
        <w:t>s.</w:t>
      </w:r>
    </w:p>
    <w:p w14:paraId="1AD8EDAA"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 xml:space="preserve">Puses vienojas, ka </w:t>
      </w:r>
      <w:r>
        <w:rPr>
          <w:rFonts w:ascii="Arial" w:hAnsi="Arial" w:cs="Arial"/>
          <w:sz w:val="22"/>
        </w:rPr>
        <w:t>Pircēj</w:t>
      </w:r>
      <w:r w:rsidRPr="001E377D">
        <w:rPr>
          <w:rFonts w:ascii="Arial" w:hAnsi="Arial" w:cs="Arial"/>
          <w:sz w:val="22"/>
        </w:rPr>
        <w:t>s var saņemt jebkuru Pakalpojumu saskaņā ar kredītkaršu pieteikumā norādīto kredītkartes kategoriju.</w:t>
      </w:r>
    </w:p>
    <w:p w14:paraId="0F224424" w14:textId="77777777" w:rsidR="004477A3" w:rsidRPr="001E377D" w:rsidRDefault="004477A3" w:rsidP="004477A3">
      <w:pPr>
        <w:pStyle w:val="Sarakstarindkopa"/>
        <w:numPr>
          <w:ilvl w:val="1"/>
          <w:numId w:val="3"/>
        </w:numPr>
        <w:ind w:left="567" w:hanging="567"/>
        <w:jc w:val="both"/>
        <w:rPr>
          <w:rFonts w:ascii="Arial" w:hAnsi="Arial" w:cs="Arial"/>
          <w:sz w:val="22"/>
        </w:rPr>
      </w:pPr>
      <w:r>
        <w:rPr>
          <w:rFonts w:ascii="Arial" w:hAnsi="Arial" w:cs="Arial"/>
          <w:sz w:val="22"/>
        </w:rPr>
        <w:t>Pārdevēj</w:t>
      </w:r>
      <w:r w:rsidRPr="001E377D">
        <w:rPr>
          <w:rFonts w:ascii="Arial" w:hAnsi="Arial" w:cs="Arial"/>
          <w:sz w:val="22"/>
        </w:rPr>
        <w:t xml:space="preserve">s, pamatojoties uz </w:t>
      </w:r>
      <w:r>
        <w:rPr>
          <w:rFonts w:ascii="Arial" w:hAnsi="Arial" w:cs="Arial"/>
          <w:sz w:val="22"/>
        </w:rPr>
        <w:t>Pircēj</w:t>
      </w:r>
      <w:r w:rsidRPr="001E377D">
        <w:rPr>
          <w:rFonts w:ascii="Arial" w:hAnsi="Arial" w:cs="Arial"/>
          <w:sz w:val="22"/>
        </w:rPr>
        <w:t xml:space="preserve">a aizpildīto kredītkartes pieteikuma vēstuli, apņemas izgatavot un izsniegt </w:t>
      </w:r>
      <w:r>
        <w:rPr>
          <w:rFonts w:ascii="Arial" w:hAnsi="Arial" w:cs="Arial"/>
          <w:sz w:val="22"/>
        </w:rPr>
        <w:t>Pircēj</w:t>
      </w:r>
      <w:r w:rsidRPr="001E377D">
        <w:rPr>
          <w:rFonts w:ascii="Arial" w:hAnsi="Arial" w:cs="Arial"/>
          <w:sz w:val="22"/>
        </w:rPr>
        <w:t>am tā pasūtītās kredītkartes 10 (desmit) dienu laikā un nepieciešamajā apjomā.</w:t>
      </w:r>
    </w:p>
    <w:p w14:paraId="309CC117"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 xml:space="preserve">Līdz katra mēneša 5.datumam </w:t>
      </w:r>
      <w:r>
        <w:rPr>
          <w:rFonts w:ascii="Arial" w:hAnsi="Arial" w:cs="Arial"/>
          <w:sz w:val="22"/>
        </w:rPr>
        <w:t>Pārdevēj</w:t>
      </w:r>
      <w:r w:rsidRPr="001E377D">
        <w:rPr>
          <w:rFonts w:ascii="Arial" w:hAnsi="Arial" w:cs="Arial"/>
          <w:sz w:val="22"/>
        </w:rPr>
        <w:t xml:space="preserve">s iesniedz </w:t>
      </w:r>
      <w:r>
        <w:rPr>
          <w:rFonts w:ascii="Arial" w:hAnsi="Arial" w:cs="Arial"/>
          <w:sz w:val="22"/>
        </w:rPr>
        <w:t>Pircēj</w:t>
      </w:r>
      <w:r w:rsidRPr="001E377D">
        <w:rPr>
          <w:rFonts w:ascii="Arial" w:hAnsi="Arial" w:cs="Arial"/>
          <w:sz w:val="22"/>
        </w:rPr>
        <w:t xml:space="preserve">am kredītkartes Atskaiti par līdzekļu kustību un rēķinu par iepriekšējo kalendāro mēnesi, kurš jāapmaksā līdz mēneša 15.datumam. Atskaite, Rēķins un cita informācija Pircējam tiek nosūtīta elektroniski uz Pircēja elektroniskā pasta adresi: </w:t>
      </w:r>
      <w:hyperlink r:id="rId7" w:history="1">
        <w:r w:rsidRPr="001E377D">
          <w:rPr>
            <w:rStyle w:val="Hipersaite"/>
            <w:rFonts w:ascii="Arial" w:hAnsi="Arial" w:cs="Arial"/>
            <w:sz w:val="22"/>
          </w:rPr>
          <w:t>rekini@rop.lv</w:t>
        </w:r>
      </w:hyperlink>
      <w:r w:rsidRPr="001E377D">
        <w:rPr>
          <w:rFonts w:ascii="Arial" w:hAnsi="Arial" w:cs="Arial"/>
          <w:sz w:val="22"/>
        </w:rPr>
        <w:t xml:space="preserve"> .</w:t>
      </w:r>
    </w:p>
    <w:p w14:paraId="08A8690C"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 xml:space="preserve">Jebkādas pretenzijas par varbūtējām kļūdām Atskaitē, </w:t>
      </w:r>
      <w:r>
        <w:rPr>
          <w:rFonts w:ascii="Arial" w:hAnsi="Arial" w:cs="Arial"/>
          <w:sz w:val="22"/>
        </w:rPr>
        <w:t>Pārdevēj</w:t>
      </w:r>
      <w:r w:rsidRPr="001E377D">
        <w:rPr>
          <w:rFonts w:ascii="Arial" w:hAnsi="Arial" w:cs="Arial"/>
          <w:sz w:val="22"/>
        </w:rPr>
        <w:t xml:space="preserve">am nosūtāmas rakstiskā veidā, saskaņā ar Līgumā pielīgto informācijas sniegšanas kārtību, 60 (sešdesmit) dienu laikā, skaitot no dienas, kad </w:t>
      </w:r>
      <w:r>
        <w:rPr>
          <w:rFonts w:ascii="Arial" w:hAnsi="Arial" w:cs="Arial"/>
          <w:sz w:val="22"/>
        </w:rPr>
        <w:t>Pircēj</w:t>
      </w:r>
      <w:r w:rsidRPr="001E377D">
        <w:rPr>
          <w:rFonts w:ascii="Arial" w:hAnsi="Arial" w:cs="Arial"/>
          <w:sz w:val="22"/>
        </w:rPr>
        <w:t>s ir saņēmis Atskaiti.</w:t>
      </w:r>
    </w:p>
    <w:p w14:paraId="3FD2B518"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 xml:space="preserve">Pamatojoties uz </w:t>
      </w:r>
      <w:r>
        <w:rPr>
          <w:rFonts w:ascii="Arial" w:hAnsi="Arial" w:cs="Arial"/>
          <w:sz w:val="22"/>
        </w:rPr>
        <w:t>Pircēj</w:t>
      </w:r>
      <w:r w:rsidRPr="001E377D">
        <w:rPr>
          <w:rFonts w:ascii="Arial" w:hAnsi="Arial" w:cs="Arial"/>
          <w:sz w:val="22"/>
        </w:rPr>
        <w:t xml:space="preserve">a rakstisko pretenziju, </w:t>
      </w:r>
      <w:r>
        <w:rPr>
          <w:rFonts w:ascii="Arial" w:hAnsi="Arial" w:cs="Arial"/>
          <w:sz w:val="22"/>
        </w:rPr>
        <w:t>Pārdevēj</w:t>
      </w:r>
      <w:r w:rsidRPr="001E377D">
        <w:rPr>
          <w:rFonts w:ascii="Arial" w:hAnsi="Arial" w:cs="Arial"/>
          <w:sz w:val="22"/>
        </w:rPr>
        <w:t xml:space="preserve">s veic Atskaites datu pārbaudi un </w:t>
      </w:r>
      <w:proofErr w:type="spellStart"/>
      <w:r w:rsidRPr="001E377D">
        <w:rPr>
          <w:rFonts w:ascii="Arial" w:hAnsi="Arial" w:cs="Arial"/>
          <w:sz w:val="22"/>
        </w:rPr>
        <w:t>nosūta</w:t>
      </w:r>
      <w:proofErr w:type="spellEnd"/>
      <w:r w:rsidRPr="001E377D">
        <w:rPr>
          <w:rFonts w:ascii="Arial" w:hAnsi="Arial" w:cs="Arial"/>
          <w:sz w:val="22"/>
        </w:rPr>
        <w:t xml:space="preserve"> </w:t>
      </w:r>
      <w:r>
        <w:rPr>
          <w:rFonts w:ascii="Arial" w:hAnsi="Arial" w:cs="Arial"/>
          <w:sz w:val="22"/>
        </w:rPr>
        <w:t>Pircēj</w:t>
      </w:r>
      <w:r w:rsidRPr="001E377D">
        <w:rPr>
          <w:rFonts w:ascii="Arial" w:hAnsi="Arial" w:cs="Arial"/>
          <w:sz w:val="22"/>
        </w:rPr>
        <w:t xml:space="preserve">am izvērstu Konta izrakstu 10 (desmit) dienu laikā, pēc </w:t>
      </w:r>
      <w:r>
        <w:rPr>
          <w:rFonts w:ascii="Arial" w:hAnsi="Arial" w:cs="Arial"/>
          <w:sz w:val="22"/>
        </w:rPr>
        <w:t>Pircēj</w:t>
      </w:r>
      <w:r w:rsidRPr="001E377D">
        <w:rPr>
          <w:rFonts w:ascii="Arial" w:hAnsi="Arial" w:cs="Arial"/>
          <w:sz w:val="22"/>
        </w:rPr>
        <w:t>a pretenzijas saņemšanas.</w:t>
      </w:r>
    </w:p>
    <w:p w14:paraId="117A3B5A" w14:textId="77777777" w:rsidR="004477A3" w:rsidRPr="001E377D" w:rsidRDefault="004477A3" w:rsidP="004477A3">
      <w:pPr>
        <w:pStyle w:val="Sarakstarindkopa"/>
        <w:widowControl w:val="0"/>
        <w:numPr>
          <w:ilvl w:val="0"/>
          <w:numId w:val="3"/>
        </w:numPr>
        <w:autoSpaceDE w:val="0"/>
        <w:autoSpaceDN w:val="0"/>
        <w:adjustRightInd w:val="0"/>
        <w:spacing w:before="240" w:after="120"/>
        <w:ind w:left="567" w:hanging="567"/>
        <w:contextualSpacing w:val="0"/>
        <w:jc w:val="center"/>
        <w:rPr>
          <w:rFonts w:ascii="Arial" w:hAnsi="Arial" w:cs="Arial"/>
          <w:b/>
          <w:sz w:val="22"/>
        </w:rPr>
      </w:pPr>
      <w:r w:rsidRPr="001E377D">
        <w:rPr>
          <w:rFonts w:ascii="Arial" w:hAnsi="Arial" w:cs="Arial"/>
          <w:b/>
          <w:bCs/>
          <w:sz w:val="22"/>
        </w:rPr>
        <w:t>Informācijas sniegšanas kārtība</w:t>
      </w:r>
    </w:p>
    <w:p w14:paraId="1943B92D"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lastRenderedPageBreak/>
        <w:t>Puses vienojas, ka visi paziņojumi, iebildumi un pieprasījumi, kas saistīti ar Līguma izpildi, tai skaitā, informācija par kredītkartes pazaudēšanu vai prettiesisku nonākšanu trešo personu īpašumā, jānoformē rakstiskā veidā, un tie ir nosūtāmi uz Pušu Līgumā norādītajām juridiskajām vai elektroniskā pasta adresēm.</w:t>
      </w:r>
    </w:p>
    <w:p w14:paraId="56239FC7"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Visi Pušu paziņojumi otrai Pusei uzskatāmi par saņemtiem saņemšanas dienā, ja tie iesniegti personīgi pret parakstu, bet, sūtot ar kurjerpastu vai pa pastu, dienā, kad otrai Pusei izsniegts attiecīgais sūtījums, bet ne vēlāk kā 7. (septītajā) dienā pēc tam, kad tie ierakstītā sūtījumā nosūtīti uz Līgumā norādīto saņēmēja adresi. Paziņojumi, kas parakstīti ar drošu elektronisko parakstu un nosūtīti uz Līguma rekvizītos norādīto Puses elektroniskā pasta adresi, tiek uzskatīti par saņemtiem otrajā darba dienā pēc tā nosūtīšanas.</w:t>
      </w:r>
    </w:p>
    <w:p w14:paraId="2FB58A7B"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Puses nozīmē sekojošas kontaktpersonas:</w:t>
      </w:r>
    </w:p>
    <w:p w14:paraId="628E6DD1" w14:textId="77777777" w:rsidR="004477A3" w:rsidRPr="001E377D" w:rsidRDefault="004477A3" w:rsidP="004477A3">
      <w:pPr>
        <w:pStyle w:val="Sarakstarindkopa"/>
        <w:numPr>
          <w:ilvl w:val="2"/>
          <w:numId w:val="3"/>
        </w:numPr>
        <w:ind w:left="1418" w:hanging="709"/>
        <w:jc w:val="both"/>
        <w:rPr>
          <w:rFonts w:ascii="Arial" w:hAnsi="Arial" w:cs="Arial"/>
          <w:sz w:val="22"/>
        </w:rPr>
      </w:pPr>
      <w:r w:rsidRPr="001E377D">
        <w:rPr>
          <w:rFonts w:ascii="Arial" w:hAnsi="Arial" w:cs="Arial"/>
          <w:sz w:val="22"/>
        </w:rPr>
        <w:t>Pārdevēja kontaktpersona: ___________________,</w:t>
      </w:r>
    </w:p>
    <w:p w14:paraId="0D17E2AA" w14:textId="77777777" w:rsidR="004477A3" w:rsidRPr="001E377D" w:rsidRDefault="004477A3" w:rsidP="004477A3">
      <w:pPr>
        <w:pStyle w:val="Sarakstarindkopa"/>
        <w:numPr>
          <w:ilvl w:val="2"/>
          <w:numId w:val="3"/>
        </w:numPr>
        <w:ind w:left="1418" w:hanging="709"/>
        <w:jc w:val="both"/>
        <w:rPr>
          <w:rFonts w:ascii="Arial" w:hAnsi="Arial" w:cs="Arial"/>
          <w:sz w:val="22"/>
        </w:rPr>
      </w:pPr>
      <w:r w:rsidRPr="001E377D">
        <w:rPr>
          <w:rFonts w:ascii="Arial" w:hAnsi="Arial" w:cs="Arial"/>
          <w:sz w:val="22"/>
        </w:rPr>
        <w:t>Pircēja kontaktpersona: ___________________,</w:t>
      </w:r>
    </w:p>
    <w:p w14:paraId="685F5146" w14:textId="77777777" w:rsidR="004477A3" w:rsidRPr="001E377D" w:rsidRDefault="004477A3" w:rsidP="004477A3">
      <w:pPr>
        <w:pStyle w:val="Sarakstarindkopa"/>
        <w:widowControl w:val="0"/>
        <w:numPr>
          <w:ilvl w:val="0"/>
          <w:numId w:val="3"/>
        </w:numPr>
        <w:autoSpaceDE w:val="0"/>
        <w:autoSpaceDN w:val="0"/>
        <w:adjustRightInd w:val="0"/>
        <w:spacing w:before="240" w:after="120"/>
        <w:ind w:left="567" w:hanging="567"/>
        <w:contextualSpacing w:val="0"/>
        <w:jc w:val="center"/>
        <w:rPr>
          <w:rFonts w:ascii="Arial" w:hAnsi="Arial" w:cs="Arial"/>
          <w:b/>
          <w:bCs/>
          <w:sz w:val="22"/>
        </w:rPr>
      </w:pPr>
      <w:r w:rsidRPr="001E377D">
        <w:rPr>
          <w:rFonts w:ascii="Arial" w:hAnsi="Arial" w:cs="Arial"/>
          <w:b/>
          <w:bCs/>
          <w:sz w:val="22"/>
        </w:rPr>
        <w:t>Kredītkaršu un līguma termiņš</w:t>
      </w:r>
    </w:p>
    <w:p w14:paraId="2BBDC924"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Līgums stājas spēkā ar 2026. gada ___.__________ un tas ir spēkā līdz 2029. gada ___.____________.</w:t>
      </w:r>
    </w:p>
    <w:p w14:paraId="2ADA3455" w14:textId="77777777" w:rsidR="004477A3" w:rsidRPr="001E377D" w:rsidRDefault="004477A3" w:rsidP="004477A3">
      <w:pPr>
        <w:pStyle w:val="Sarakstarindkopa"/>
        <w:numPr>
          <w:ilvl w:val="1"/>
          <w:numId w:val="3"/>
        </w:numPr>
        <w:ind w:left="567" w:hanging="567"/>
        <w:jc w:val="both"/>
        <w:rPr>
          <w:rFonts w:ascii="Arial" w:hAnsi="Arial" w:cs="Arial"/>
          <w:sz w:val="22"/>
        </w:rPr>
      </w:pPr>
      <w:r w:rsidRPr="001E377D">
        <w:rPr>
          <w:rFonts w:ascii="Arial" w:hAnsi="Arial" w:cs="Arial"/>
          <w:sz w:val="22"/>
        </w:rPr>
        <w:t>Kredītkaršu derīguma termiņš ir vienāds ar Līguma 4.1.punktā noteikto Līguma darbības termiņu.</w:t>
      </w:r>
    </w:p>
    <w:p w14:paraId="10167AF2" w14:textId="77777777" w:rsidR="004477A3" w:rsidRPr="001E377D" w:rsidRDefault="004477A3" w:rsidP="004477A3">
      <w:pPr>
        <w:pStyle w:val="Sarakstarindkopa"/>
        <w:numPr>
          <w:ilvl w:val="1"/>
          <w:numId w:val="3"/>
        </w:numPr>
        <w:ind w:left="567" w:hanging="567"/>
        <w:jc w:val="both"/>
        <w:rPr>
          <w:rFonts w:ascii="Arial" w:hAnsi="Arial" w:cs="Arial"/>
          <w:sz w:val="22"/>
        </w:rPr>
      </w:pPr>
      <w:r>
        <w:rPr>
          <w:rFonts w:ascii="Arial" w:hAnsi="Arial" w:cs="Arial"/>
          <w:sz w:val="22"/>
        </w:rPr>
        <w:t>Pircēj</w:t>
      </w:r>
      <w:r w:rsidRPr="001E377D">
        <w:rPr>
          <w:rFonts w:ascii="Arial" w:hAnsi="Arial" w:cs="Arial"/>
          <w:sz w:val="22"/>
        </w:rPr>
        <w:t xml:space="preserve">s, nosūtot </w:t>
      </w:r>
      <w:r>
        <w:rPr>
          <w:rFonts w:ascii="Arial" w:hAnsi="Arial" w:cs="Arial"/>
          <w:sz w:val="22"/>
        </w:rPr>
        <w:t>Pārdevēj</w:t>
      </w:r>
      <w:r w:rsidRPr="001E377D">
        <w:rPr>
          <w:rFonts w:ascii="Arial" w:hAnsi="Arial" w:cs="Arial"/>
          <w:sz w:val="22"/>
        </w:rPr>
        <w:t>am rakstisku paziņojumu, ir tiesīgs vienpusēji izbeigt Līgumu, ja iestājies vismaz viens no šādiem gadījumiem:</w:t>
      </w:r>
    </w:p>
    <w:p w14:paraId="49775621" w14:textId="77777777" w:rsidR="004477A3" w:rsidRPr="001E377D" w:rsidRDefault="004477A3" w:rsidP="004477A3">
      <w:pPr>
        <w:pStyle w:val="Sarakstarindkopa"/>
        <w:numPr>
          <w:ilvl w:val="2"/>
          <w:numId w:val="3"/>
        </w:numPr>
        <w:shd w:val="clear" w:color="auto" w:fill="FFFFFF"/>
        <w:ind w:left="1418" w:hanging="709"/>
        <w:jc w:val="both"/>
        <w:rPr>
          <w:rFonts w:ascii="Arial" w:hAnsi="Arial" w:cs="Arial"/>
          <w:sz w:val="22"/>
        </w:rPr>
      </w:pPr>
      <w:r>
        <w:rPr>
          <w:rFonts w:ascii="Arial" w:hAnsi="Arial" w:cs="Arial"/>
          <w:sz w:val="22"/>
        </w:rPr>
        <w:t>Pārdevēj</w:t>
      </w:r>
      <w:r w:rsidRPr="001E377D">
        <w:rPr>
          <w:rFonts w:ascii="Arial" w:hAnsi="Arial" w:cs="Arial"/>
          <w:sz w:val="22"/>
        </w:rPr>
        <w:t xml:space="preserve">s nepilda kādas Līgumā noteiktās saistības vai pienākumus, un ja </w:t>
      </w:r>
      <w:r>
        <w:rPr>
          <w:rFonts w:ascii="Arial" w:hAnsi="Arial" w:cs="Arial"/>
          <w:sz w:val="22"/>
        </w:rPr>
        <w:t>Pārdevēj</w:t>
      </w:r>
      <w:r w:rsidRPr="001E377D">
        <w:rPr>
          <w:rFonts w:ascii="Arial" w:hAnsi="Arial" w:cs="Arial"/>
          <w:sz w:val="22"/>
        </w:rPr>
        <w:t xml:space="preserve">s šādu neizpildi nav novērsis 15 (piecpadsmit) dienu laikā pēc attiecīga rakstiska </w:t>
      </w:r>
      <w:r>
        <w:rPr>
          <w:rFonts w:ascii="Arial" w:hAnsi="Arial" w:cs="Arial"/>
          <w:sz w:val="22"/>
        </w:rPr>
        <w:t>Pircēj</w:t>
      </w:r>
      <w:r w:rsidRPr="001E377D">
        <w:rPr>
          <w:rFonts w:ascii="Arial" w:hAnsi="Arial" w:cs="Arial"/>
          <w:sz w:val="22"/>
        </w:rPr>
        <w:t>a paziņojuma saņemšanas;</w:t>
      </w:r>
    </w:p>
    <w:p w14:paraId="022FFD05" w14:textId="77777777" w:rsidR="004477A3" w:rsidRPr="001E377D" w:rsidRDefault="004477A3" w:rsidP="004477A3">
      <w:pPr>
        <w:pStyle w:val="Sarakstarindkopa"/>
        <w:numPr>
          <w:ilvl w:val="2"/>
          <w:numId w:val="3"/>
        </w:numPr>
        <w:shd w:val="clear" w:color="auto" w:fill="FFFFFF"/>
        <w:ind w:left="1418" w:hanging="709"/>
        <w:jc w:val="both"/>
        <w:rPr>
          <w:rFonts w:ascii="Arial" w:hAnsi="Arial" w:cs="Arial"/>
          <w:sz w:val="22"/>
        </w:rPr>
      </w:pPr>
      <w:r w:rsidRPr="001E377D">
        <w:rPr>
          <w:rFonts w:ascii="Arial" w:hAnsi="Arial" w:cs="Arial"/>
          <w:sz w:val="22"/>
        </w:rPr>
        <w:t xml:space="preserve">ir uzsākta </w:t>
      </w:r>
      <w:r>
        <w:rPr>
          <w:rFonts w:ascii="Arial" w:hAnsi="Arial" w:cs="Arial"/>
          <w:sz w:val="22"/>
        </w:rPr>
        <w:t>Pārdevēj</w:t>
      </w:r>
      <w:r w:rsidRPr="001E377D">
        <w:rPr>
          <w:rFonts w:ascii="Arial" w:hAnsi="Arial" w:cs="Arial"/>
          <w:sz w:val="22"/>
        </w:rPr>
        <w:t xml:space="preserve">a likvidācija vai arī ar tiesas spriedumu </w:t>
      </w:r>
      <w:r>
        <w:rPr>
          <w:rFonts w:ascii="Arial" w:hAnsi="Arial" w:cs="Arial"/>
          <w:sz w:val="22"/>
        </w:rPr>
        <w:t>Pārdevēj</w:t>
      </w:r>
      <w:r w:rsidRPr="001E377D">
        <w:rPr>
          <w:rFonts w:ascii="Arial" w:hAnsi="Arial" w:cs="Arial"/>
          <w:sz w:val="22"/>
        </w:rPr>
        <w:t>s ir pasludināts par maksātnespējīgu;</w:t>
      </w:r>
    </w:p>
    <w:p w14:paraId="060A51CE" w14:textId="77777777" w:rsidR="004477A3" w:rsidRPr="001E377D" w:rsidRDefault="004477A3" w:rsidP="004477A3">
      <w:pPr>
        <w:pStyle w:val="Sarakstarindkopa"/>
        <w:numPr>
          <w:ilvl w:val="2"/>
          <w:numId w:val="3"/>
        </w:numPr>
        <w:shd w:val="clear" w:color="auto" w:fill="FFFFFF"/>
        <w:ind w:left="1418" w:hanging="709"/>
        <w:jc w:val="both"/>
        <w:rPr>
          <w:rFonts w:ascii="Arial" w:hAnsi="Arial" w:cs="Arial"/>
          <w:sz w:val="22"/>
        </w:rPr>
      </w:pPr>
      <w:r>
        <w:rPr>
          <w:rFonts w:ascii="Arial" w:hAnsi="Arial" w:cs="Arial"/>
          <w:sz w:val="22"/>
        </w:rPr>
        <w:t>Pārdevēj</w:t>
      </w:r>
      <w:r w:rsidRPr="001E377D">
        <w:rPr>
          <w:rFonts w:ascii="Arial" w:hAnsi="Arial" w:cs="Arial"/>
          <w:sz w:val="22"/>
        </w:rPr>
        <w:t>am Līguma izpildes laikā ir piemērotas starptautiskās vai nacionālās sankcijas vai būtiskas finanšu un kapitāla tirgus intereses ietekmējošas Eiropas Savienības vai Ziemeļatlantijas līguma organizācijas dalībvalsts noteiktās sankcijas.</w:t>
      </w:r>
    </w:p>
    <w:p w14:paraId="54F10D06" w14:textId="77777777" w:rsidR="004477A3" w:rsidRPr="001E377D" w:rsidRDefault="004477A3" w:rsidP="004477A3">
      <w:pPr>
        <w:pStyle w:val="Sarakstarindkopa"/>
        <w:numPr>
          <w:ilvl w:val="1"/>
          <w:numId w:val="3"/>
        </w:numPr>
        <w:ind w:left="567" w:hanging="567"/>
        <w:jc w:val="both"/>
        <w:rPr>
          <w:rStyle w:val="Izteiksmgs"/>
          <w:rFonts w:ascii="Arial" w:eastAsiaTheme="minorEastAsia" w:hAnsi="Arial" w:cs="Arial"/>
          <w:b w:val="0"/>
          <w:bCs w:val="0"/>
          <w:noProof/>
          <w:sz w:val="22"/>
        </w:rPr>
      </w:pPr>
      <w:r w:rsidRPr="001E377D">
        <w:rPr>
          <w:rFonts w:ascii="Arial" w:hAnsi="Arial" w:cs="Arial"/>
          <w:spacing w:val="-5"/>
          <w:sz w:val="22"/>
        </w:rPr>
        <w:t xml:space="preserve">Līgumu var </w:t>
      </w:r>
      <w:r w:rsidRPr="001E377D">
        <w:rPr>
          <w:rFonts w:ascii="Arial" w:hAnsi="Arial" w:cs="Arial"/>
          <w:noProof/>
          <w:sz w:val="22"/>
        </w:rPr>
        <w:t>izbeigt</w:t>
      </w:r>
      <w:r w:rsidRPr="001E377D">
        <w:rPr>
          <w:rFonts w:ascii="Arial" w:hAnsi="Arial" w:cs="Arial"/>
          <w:spacing w:val="-5"/>
          <w:sz w:val="22"/>
        </w:rPr>
        <w:t xml:space="preserve"> jebkurā laikā, Pusēm savstarpēji </w:t>
      </w:r>
      <w:proofErr w:type="spellStart"/>
      <w:r w:rsidRPr="001E377D">
        <w:rPr>
          <w:rFonts w:ascii="Arial" w:hAnsi="Arial" w:cs="Arial"/>
          <w:spacing w:val="-5"/>
          <w:sz w:val="22"/>
        </w:rPr>
        <w:t>rakstveidā</w:t>
      </w:r>
      <w:proofErr w:type="spellEnd"/>
      <w:r w:rsidRPr="001E377D">
        <w:rPr>
          <w:rFonts w:ascii="Arial" w:hAnsi="Arial" w:cs="Arial"/>
          <w:spacing w:val="-5"/>
          <w:sz w:val="22"/>
        </w:rPr>
        <w:t xml:space="preserve"> vienojoties. </w:t>
      </w:r>
    </w:p>
    <w:p w14:paraId="3E8D9110"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sidRPr="001E377D">
        <w:rPr>
          <w:rFonts w:ascii="Arial" w:hAnsi="Arial" w:cs="Arial"/>
          <w:noProof/>
          <w:sz w:val="22"/>
        </w:rPr>
        <w:t xml:space="preserve">Ja </w:t>
      </w:r>
      <w:r>
        <w:rPr>
          <w:rFonts w:ascii="Arial" w:hAnsi="Arial" w:cs="Arial"/>
          <w:noProof/>
          <w:sz w:val="22"/>
        </w:rPr>
        <w:t>Pircēj</w:t>
      </w:r>
      <w:r w:rsidRPr="001E377D">
        <w:rPr>
          <w:rFonts w:ascii="Arial" w:hAnsi="Arial" w:cs="Arial"/>
          <w:noProof/>
          <w:sz w:val="22"/>
        </w:rPr>
        <w:t xml:space="preserve">am ir pretenzijas par Pakalpojuma kvalitāti, tad </w:t>
      </w:r>
      <w:r>
        <w:rPr>
          <w:rFonts w:ascii="Arial" w:hAnsi="Arial" w:cs="Arial"/>
          <w:noProof/>
          <w:sz w:val="22"/>
        </w:rPr>
        <w:t>Pircēj</w:t>
      </w:r>
      <w:r w:rsidRPr="001E377D">
        <w:rPr>
          <w:rFonts w:ascii="Arial" w:hAnsi="Arial" w:cs="Arial"/>
          <w:noProof/>
          <w:sz w:val="22"/>
        </w:rPr>
        <w:t xml:space="preserve">s ir tiesīgs izbeigt Līgumu pirms termiņa, par to vienu mēnesi iepriekš rakstiski brīdinot </w:t>
      </w:r>
      <w:r>
        <w:rPr>
          <w:rFonts w:ascii="Arial" w:hAnsi="Arial" w:cs="Arial"/>
          <w:noProof/>
          <w:sz w:val="22"/>
        </w:rPr>
        <w:t>Pārdevēj</w:t>
      </w:r>
      <w:r w:rsidRPr="001E377D">
        <w:rPr>
          <w:rFonts w:ascii="Arial" w:hAnsi="Arial" w:cs="Arial"/>
          <w:noProof/>
          <w:sz w:val="22"/>
        </w:rPr>
        <w:t>u.</w:t>
      </w:r>
    </w:p>
    <w:p w14:paraId="5802E0F6"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Pr>
          <w:rFonts w:ascii="Arial" w:hAnsi="Arial" w:cs="Arial"/>
          <w:sz w:val="22"/>
        </w:rPr>
        <w:t>Pircēj</w:t>
      </w:r>
      <w:r w:rsidRPr="001E377D">
        <w:rPr>
          <w:rFonts w:ascii="Arial" w:hAnsi="Arial" w:cs="Arial"/>
          <w:sz w:val="22"/>
        </w:rPr>
        <w:t xml:space="preserve">am Līguma pārtraukšanas dienā ir jāatdod kredītkartes </w:t>
      </w:r>
      <w:r>
        <w:rPr>
          <w:rFonts w:ascii="Arial" w:hAnsi="Arial" w:cs="Arial"/>
          <w:sz w:val="22"/>
        </w:rPr>
        <w:t>Pārdevēj</w:t>
      </w:r>
      <w:r w:rsidRPr="001E377D">
        <w:rPr>
          <w:rFonts w:ascii="Arial" w:hAnsi="Arial" w:cs="Arial"/>
          <w:sz w:val="22"/>
        </w:rPr>
        <w:t xml:space="preserve">am.  </w:t>
      </w:r>
    </w:p>
    <w:p w14:paraId="017D2885" w14:textId="77777777" w:rsidR="004477A3" w:rsidRPr="001E377D" w:rsidRDefault="004477A3" w:rsidP="004477A3">
      <w:pPr>
        <w:pStyle w:val="Sarakstarindkopa"/>
        <w:widowControl w:val="0"/>
        <w:numPr>
          <w:ilvl w:val="0"/>
          <w:numId w:val="3"/>
        </w:numPr>
        <w:autoSpaceDE w:val="0"/>
        <w:autoSpaceDN w:val="0"/>
        <w:adjustRightInd w:val="0"/>
        <w:spacing w:before="240" w:after="120"/>
        <w:ind w:left="567" w:hanging="567"/>
        <w:contextualSpacing w:val="0"/>
        <w:jc w:val="center"/>
        <w:rPr>
          <w:rFonts w:ascii="Arial" w:hAnsi="Arial" w:cs="Arial"/>
          <w:b/>
          <w:sz w:val="22"/>
        </w:rPr>
      </w:pPr>
      <w:r w:rsidRPr="001E377D">
        <w:rPr>
          <w:rFonts w:ascii="Arial" w:hAnsi="Arial" w:cs="Arial"/>
          <w:b/>
          <w:sz w:val="22"/>
        </w:rPr>
        <w:t>Nepārvarama vara</w:t>
      </w:r>
      <w:r w:rsidRPr="001E377D">
        <w:rPr>
          <w:rFonts w:ascii="Arial" w:hAnsi="Arial" w:cs="Arial"/>
          <w:b/>
          <w:bCs/>
          <w:iCs/>
          <w:sz w:val="22"/>
        </w:rPr>
        <w:t xml:space="preserve"> (</w:t>
      </w:r>
      <w:proofErr w:type="spellStart"/>
      <w:r w:rsidRPr="001E377D">
        <w:rPr>
          <w:rFonts w:ascii="Arial" w:hAnsi="Arial" w:cs="Arial"/>
          <w:b/>
          <w:bCs/>
          <w:iCs/>
          <w:sz w:val="22"/>
        </w:rPr>
        <w:t>force</w:t>
      </w:r>
      <w:proofErr w:type="spellEnd"/>
      <w:r w:rsidRPr="001E377D">
        <w:rPr>
          <w:rFonts w:ascii="Arial" w:hAnsi="Arial" w:cs="Arial"/>
          <w:b/>
          <w:bCs/>
          <w:iCs/>
          <w:sz w:val="22"/>
        </w:rPr>
        <w:t xml:space="preserve"> </w:t>
      </w:r>
      <w:proofErr w:type="spellStart"/>
      <w:r w:rsidRPr="001E377D">
        <w:rPr>
          <w:rFonts w:ascii="Arial" w:hAnsi="Arial" w:cs="Arial"/>
          <w:b/>
          <w:bCs/>
          <w:iCs/>
          <w:sz w:val="22"/>
        </w:rPr>
        <w:t>majeure</w:t>
      </w:r>
      <w:proofErr w:type="spellEnd"/>
      <w:r w:rsidRPr="001E377D">
        <w:rPr>
          <w:rFonts w:ascii="Arial" w:hAnsi="Arial" w:cs="Arial"/>
          <w:b/>
          <w:bCs/>
          <w:iCs/>
          <w:sz w:val="22"/>
        </w:rPr>
        <w:t>)</w:t>
      </w:r>
    </w:p>
    <w:p w14:paraId="3988200D"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sidRPr="001E377D">
        <w:rPr>
          <w:rFonts w:ascii="Arial" w:hAnsi="Arial" w:cs="Arial"/>
          <w:noProof/>
          <w:sz w:val="22"/>
        </w:rPr>
        <w:t>Puses tiek atbrīvotas no atbildības par daļēju vai pilnīgu Līgumā paredzēto saistību neizpildi, ja saistību neizpilde radusies nepārvaramu, ārkārtēja rakstura apstākļu rezultātā, kuru darbība sākusies pēc Līguma parakstīšanas, un kurus Puses nevarēja iepriekš paredzēt un novērst.</w:t>
      </w:r>
    </w:p>
    <w:p w14:paraId="3642733B"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sidRPr="001E377D">
        <w:rPr>
          <w:rFonts w:ascii="Arial" w:hAnsi="Arial" w:cs="Arial"/>
          <w:noProof/>
          <w:sz w:val="22"/>
        </w:rPr>
        <w:t>Pie nepārvaramas apstākļiem pieskaitāmi – dabas katastrofas, ugunsgrēks, plūdi, elektropadeves bojājumi, blokāde, karš, jebkuras militāras akcijas, nepamatotie valsts pārvaldes institūciju rīkojumi, lēmumi vai aizliegumi, kas nosaka tālāko Līguma darbību un citi ārkārtēji apstākļi, kā arī pārējie Pušu kontrolei nepakļautie apstākļi</w:t>
      </w:r>
    </w:p>
    <w:p w14:paraId="2E4B81F1"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sidRPr="001E377D">
        <w:rPr>
          <w:rFonts w:ascii="Arial" w:hAnsi="Arial" w:cs="Arial"/>
          <w:noProof/>
          <w:sz w:val="22"/>
        </w:rPr>
        <w:t>Līguma 5.2.punktā norādīto apstākļu pastāvēšanas gadījumā viena no Pusēm trīs darba dienu laikā nosūta paziņojumu otrai Pusei un rakstveidā vienojas par Līguma noteikumu tālāko izpildi, kā arī ziņo rakstiski otrai Pusei par laika pagarinājumu, kas nepieciešams saistību izpildei. Tāpat arī vienai Pusei ir jāziņo otrai Pusei par to, kad ir beigusies nepārvaramas varas un ārkārtēju apstākļu darbība, uz ko balstoties, Puses vienojas par turpmākajām Līguma darbības sekām.</w:t>
      </w:r>
    </w:p>
    <w:p w14:paraId="21C4B66C"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sidRPr="001E377D">
        <w:rPr>
          <w:rFonts w:ascii="Arial" w:hAnsi="Arial" w:cs="Arial"/>
          <w:noProof/>
          <w:sz w:val="22"/>
        </w:rPr>
        <w:t>Ja Puse neinformē par Līguma 5.2.punktā norādītajiem apstākļiem otru Pusi saprātīgā laikā un kārtībā, tā zaudē tiesības atsaukties uz šādu apstākļu esamību un ir atbildīga par otrai Pusei nodarītajiem zaudējumiem. Pusēm šādos apstākļos ir jāveic visi pasākumi, lai pēc iespējas samazinātu iespējamos zaudējumus otrai Pusei.</w:t>
      </w:r>
    </w:p>
    <w:p w14:paraId="129705BC"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sidRPr="001E377D">
        <w:rPr>
          <w:rFonts w:ascii="Arial" w:hAnsi="Arial" w:cs="Arial"/>
          <w:noProof/>
          <w:sz w:val="22"/>
        </w:rPr>
        <w:t>Nepārvaramas varas apstākļu esamība ir jāpierāda Pusei, kura uz tiem atsaucas.</w:t>
      </w:r>
    </w:p>
    <w:p w14:paraId="46C3AF20" w14:textId="77777777" w:rsidR="004477A3" w:rsidRPr="001E377D" w:rsidRDefault="004477A3" w:rsidP="004477A3">
      <w:pPr>
        <w:pStyle w:val="Sarakstarindkopa"/>
        <w:widowControl w:val="0"/>
        <w:numPr>
          <w:ilvl w:val="0"/>
          <w:numId w:val="3"/>
        </w:numPr>
        <w:autoSpaceDE w:val="0"/>
        <w:autoSpaceDN w:val="0"/>
        <w:adjustRightInd w:val="0"/>
        <w:spacing w:before="240" w:after="120"/>
        <w:ind w:left="567" w:hanging="567"/>
        <w:contextualSpacing w:val="0"/>
        <w:jc w:val="center"/>
        <w:rPr>
          <w:rFonts w:ascii="Arial" w:hAnsi="Arial" w:cs="Arial"/>
          <w:b/>
          <w:sz w:val="22"/>
        </w:rPr>
      </w:pPr>
      <w:r w:rsidRPr="001E377D">
        <w:rPr>
          <w:rFonts w:ascii="Arial" w:hAnsi="Arial" w:cs="Arial"/>
          <w:b/>
          <w:sz w:val="22"/>
        </w:rPr>
        <w:t>Strīdu risināšana</w:t>
      </w:r>
    </w:p>
    <w:p w14:paraId="5C223072" w14:textId="77777777" w:rsidR="004477A3" w:rsidRPr="001E377D" w:rsidRDefault="004477A3" w:rsidP="004477A3">
      <w:pPr>
        <w:ind w:left="567"/>
        <w:jc w:val="both"/>
        <w:rPr>
          <w:rFonts w:ascii="Arial" w:hAnsi="Arial" w:cs="Arial"/>
          <w:sz w:val="22"/>
          <w:szCs w:val="22"/>
        </w:rPr>
      </w:pPr>
      <w:r w:rsidRPr="001E377D">
        <w:rPr>
          <w:rFonts w:ascii="Arial" w:hAnsi="Arial" w:cs="Arial"/>
          <w:sz w:val="22"/>
          <w:szCs w:val="22"/>
        </w:rPr>
        <w:t xml:space="preserve">Visi strīdi un nesaskaņas, kas rodas vai var rasties Līguma izpildes gaitā vai sakarā ar to, risināmi savstarpējo pārrunu ceļā, bet nepanākot vienošanos 20 (divdesmit) dienu laikā, strīds tiek nodots izskatīšanai </w:t>
      </w:r>
      <w:r w:rsidRPr="004A348A">
        <w:rPr>
          <w:rFonts w:ascii="Arial" w:hAnsi="Arial" w:cs="Arial"/>
          <w:sz w:val="22"/>
          <w:szCs w:val="22"/>
        </w:rPr>
        <w:t>Latvijas Republikas tiesā pēc piekritības</w:t>
      </w:r>
      <w:r w:rsidRPr="001E377D">
        <w:rPr>
          <w:rFonts w:ascii="Arial" w:hAnsi="Arial" w:cs="Arial"/>
          <w:sz w:val="22"/>
          <w:szCs w:val="22"/>
        </w:rPr>
        <w:t xml:space="preserve">. </w:t>
      </w:r>
    </w:p>
    <w:p w14:paraId="26A96CBE" w14:textId="77777777" w:rsidR="004477A3" w:rsidRPr="001E377D" w:rsidRDefault="004477A3" w:rsidP="004477A3">
      <w:pPr>
        <w:pStyle w:val="Sarakstarindkopa"/>
        <w:widowControl w:val="0"/>
        <w:numPr>
          <w:ilvl w:val="0"/>
          <w:numId w:val="3"/>
        </w:numPr>
        <w:autoSpaceDE w:val="0"/>
        <w:autoSpaceDN w:val="0"/>
        <w:adjustRightInd w:val="0"/>
        <w:spacing w:before="240" w:after="120"/>
        <w:ind w:left="567" w:hanging="567"/>
        <w:contextualSpacing w:val="0"/>
        <w:jc w:val="center"/>
        <w:rPr>
          <w:rFonts w:ascii="Arial" w:hAnsi="Arial" w:cs="Arial"/>
          <w:b/>
          <w:sz w:val="22"/>
        </w:rPr>
      </w:pPr>
      <w:r>
        <w:rPr>
          <w:rFonts w:ascii="Arial" w:hAnsi="Arial" w:cs="Arial"/>
          <w:b/>
          <w:sz w:val="22"/>
        </w:rPr>
        <w:t>Citi</w:t>
      </w:r>
      <w:r w:rsidRPr="001E377D">
        <w:rPr>
          <w:rFonts w:ascii="Arial" w:hAnsi="Arial" w:cs="Arial"/>
          <w:b/>
          <w:sz w:val="22"/>
        </w:rPr>
        <w:t xml:space="preserve"> noteikumi</w:t>
      </w:r>
    </w:p>
    <w:p w14:paraId="4CBD7B02" w14:textId="77777777" w:rsidR="004477A3" w:rsidRDefault="004477A3" w:rsidP="004477A3">
      <w:pPr>
        <w:pStyle w:val="Sarakstarindkopa"/>
        <w:numPr>
          <w:ilvl w:val="1"/>
          <w:numId w:val="3"/>
        </w:numPr>
        <w:ind w:left="567" w:hanging="567"/>
        <w:jc w:val="both"/>
        <w:rPr>
          <w:rFonts w:ascii="Arial" w:hAnsi="Arial" w:cs="Arial"/>
          <w:sz w:val="22"/>
        </w:rPr>
      </w:pPr>
      <w:r w:rsidRPr="00011902">
        <w:rPr>
          <w:rFonts w:ascii="Arial" w:hAnsi="Arial" w:cs="Arial"/>
          <w:sz w:val="22"/>
        </w:rPr>
        <w:t xml:space="preserve">Ja </w:t>
      </w:r>
      <w:r>
        <w:rPr>
          <w:rFonts w:ascii="Arial" w:hAnsi="Arial" w:cs="Arial"/>
          <w:sz w:val="22"/>
        </w:rPr>
        <w:t>Pārdevēja</w:t>
      </w:r>
      <w:r w:rsidRPr="00011902">
        <w:rPr>
          <w:rFonts w:ascii="Arial" w:hAnsi="Arial" w:cs="Arial"/>
          <w:sz w:val="22"/>
        </w:rPr>
        <w:t xml:space="preserve"> rīcībā šī Līguma izpildes ietvaros nonāk informācija vai pamatotas aizdomas, ka P</w:t>
      </w:r>
      <w:r>
        <w:rPr>
          <w:rFonts w:ascii="Arial" w:hAnsi="Arial" w:cs="Arial"/>
          <w:sz w:val="22"/>
        </w:rPr>
        <w:t>ircēja</w:t>
      </w:r>
      <w:r w:rsidRPr="00011902">
        <w:rPr>
          <w:rFonts w:ascii="Arial" w:hAnsi="Arial" w:cs="Arial"/>
          <w:sz w:val="22"/>
        </w:rPr>
        <w:t xml:space="preserve">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w:t>
      </w:r>
      <w:r>
        <w:rPr>
          <w:rFonts w:ascii="Arial" w:hAnsi="Arial" w:cs="Arial"/>
          <w:sz w:val="22"/>
        </w:rPr>
        <w:t>Pircēja</w:t>
      </w:r>
      <w:r w:rsidRPr="00011902">
        <w:rPr>
          <w:rFonts w:ascii="Arial" w:hAnsi="Arial" w:cs="Arial"/>
          <w:sz w:val="22"/>
        </w:rPr>
        <w:t xml:space="preserve"> vai jebkādu citu personu interesēs, </w:t>
      </w:r>
      <w:r>
        <w:rPr>
          <w:rFonts w:ascii="Arial" w:hAnsi="Arial" w:cs="Arial"/>
          <w:sz w:val="22"/>
        </w:rPr>
        <w:t>Pārdevējam</w:t>
      </w:r>
      <w:r w:rsidRPr="00011902">
        <w:rPr>
          <w:rFonts w:ascii="Arial" w:hAnsi="Arial" w:cs="Arial"/>
          <w:sz w:val="22"/>
        </w:rPr>
        <w:t xml:space="preserve"> ir pienākums par to nekavējoties informēt, izmantojot saziņas kanālu </w:t>
      </w:r>
      <w:hyperlink r:id="rId8" w:history="1">
        <w:r w:rsidRPr="00011902">
          <w:rPr>
            <w:rStyle w:val="Hipersaite"/>
            <w:rFonts w:ascii="Arial" w:hAnsi="Arial" w:cs="Arial"/>
            <w:sz w:val="22"/>
          </w:rPr>
          <w:t>pretkorupcija@rop.lv</w:t>
        </w:r>
      </w:hyperlink>
      <w:r w:rsidRPr="00011902">
        <w:rPr>
          <w:rFonts w:ascii="Arial" w:hAnsi="Arial" w:cs="Arial"/>
          <w:sz w:val="22"/>
        </w:rPr>
        <w:t xml:space="preserve">. Paziņojumā jābūt iekļautai informācijai, faktiem vai materiāliem, kas ticami norāda uz minētajām darbībām vai sniedz pamatotu iemeslu aizdomām par šādām darbībām. </w:t>
      </w:r>
      <w:r>
        <w:rPr>
          <w:rFonts w:ascii="Arial" w:hAnsi="Arial" w:cs="Arial"/>
          <w:sz w:val="22"/>
        </w:rPr>
        <w:t>Pircējs</w:t>
      </w:r>
      <w:r w:rsidRPr="00011902">
        <w:rPr>
          <w:rFonts w:ascii="Arial" w:hAnsi="Arial" w:cs="Arial"/>
          <w:sz w:val="22"/>
        </w:rPr>
        <w:t xml:space="preserve"> garantē, ka informācija tiks vispusīgi un objektīvi izvērtēta un pret ziņotāju, kā arī viņa pārstāvēto uzņēmumu un citiem tā darbiniekiem netiks vērstas nepamatotas negatīvas sekas vai darbības.</w:t>
      </w:r>
    </w:p>
    <w:p w14:paraId="1C24C83B" w14:textId="77777777" w:rsidR="004477A3" w:rsidRPr="002A1596" w:rsidRDefault="004477A3" w:rsidP="004477A3">
      <w:pPr>
        <w:pStyle w:val="Sarakstarindkopa"/>
        <w:numPr>
          <w:ilvl w:val="1"/>
          <w:numId w:val="3"/>
        </w:numPr>
        <w:ind w:left="567" w:hanging="567"/>
        <w:jc w:val="both"/>
        <w:rPr>
          <w:rFonts w:ascii="Arial" w:hAnsi="Arial" w:cs="Arial"/>
          <w:sz w:val="22"/>
        </w:rPr>
      </w:pPr>
      <w:r w:rsidRPr="002A1596">
        <w:rPr>
          <w:rFonts w:ascii="Arial" w:hAnsi="Arial" w:cs="Arial"/>
          <w:sz w:val="22"/>
        </w:rPr>
        <w:t xml:space="preserve">Jebkuras izmaiņas Līguma noteikumos izdarāmas, Pārdevējam un Pircējam par to </w:t>
      </w:r>
      <w:proofErr w:type="spellStart"/>
      <w:r w:rsidRPr="002A1596">
        <w:rPr>
          <w:rFonts w:ascii="Arial" w:hAnsi="Arial" w:cs="Arial"/>
          <w:sz w:val="22"/>
        </w:rPr>
        <w:t>rakstveidā</w:t>
      </w:r>
      <w:proofErr w:type="spellEnd"/>
      <w:r w:rsidRPr="002A1596">
        <w:rPr>
          <w:rFonts w:ascii="Arial" w:hAnsi="Arial" w:cs="Arial"/>
          <w:sz w:val="22"/>
        </w:rPr>
        <w:t xml:space="preserve"> vienojoties.</w:t>
      </w:r>
    </w:p>
    <w:p w14:paraId="4A22445E"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sidRPr="001E377D">
        <w:rPr>
          <w:rFonts w:ascii="Arial" w:hAnsi="Arial" w:cs="Arial"/>
          <w:noProof/>
          <w:sz w:val="22"/>
        </w:rPr>
        <w:t>Puses savstarpēji ir atbildīgas par otrai Pusei nodarītajiem zaudējumiem, ja tie radušies vienas Puses vai tās darbinieku darbības vai bezdarbības, tai skaitā rupjas neuzmanības, ļaunā nolūkā izdarīto darbību vai nolaidības rezultātā.</w:t>
      </w:r>
    </w:p>
    <w:p w14:paraId="1FA5A830"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sidRPr="001E377D">
        <w:rPr>
          <w:rFonts w:ascii="Arial" w:hAnsi="Arial" w:cs="Arial"/>
          <w:noProof/>
          <w:sz w:val="22"/>
        </w:rPr>
        <w:t>Ja kāds no Līguma noteikumiem zaudē spēku Latvijas Republikas normatīvo aktu izmaiņu gadījumā, Līgums nezaudē spēku tā pārejos punktos un šādā gadījumā Pusēm pienākums ir piemērot Līgumu atbilstoši spēkā esošajiem normatīvajiem aktiem.</w:t>
      </w:r>
    </w:p>
    <w:p w14:paraId="3131EB57"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sidRPr="001E377D">
        <w:rPr>
          <w:rFonts w:ascii="Arial" w:hAnsi="Arial" w:cs="Arial"/>
          <w:noProof/>
          <w:sz w:val="22"/>
        </w:rPr>
        <w:t>Apspriežot attiecības un jautājumus, kas Līgumā nav regulēti, Puses vadās no Latvijas Republikas spēkā esošajiem normatīvajiem aktiem.</w:t>
      </w:r>
    </w:p>
    <w:p w14:paraId="631E4165"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sidRPr="001E377D">
        <w:rPr>
          <w:rFonts w:ascii="Arial" w:hAnsi="Arial" w:cs="Arial"/>
          <w:sz w:val="22"/>
        </w:rPr>
        <w:t>Līgums ir sagatavots uz 3 (trijām) lapām.</w:t>
      </w:r>
    </w:p>
    <w:p w14:paraId="1ABFA2E6" w14:textId="77777777" w:rsidR="004477A3" w:rsidRPr="001E377D" w:rsidRDefault="004477A3" w:rsidP="004477A3">
      <w:pPr>
        <w:pStyle w:val="Sarakstarindkopa"/>
        <w:numPr>
          <w:ilvl w:val="1"/>
          <w:numId w:val="3"/>
        </w:numPr>
        <w:ind w:left="567" w:hanging="567"/>
        <w:jc w:val="both"/>
        <w:rPr>
          <w:rFonts w:ascii="Arial" w:hAnsi="Arial" w:cs="Arial"/>
          <w:noProof/>
          <w:sz w:val="22"/>
        </w:rPr>
      </w:pPr>
      <w:r w:rsidRPr="001E377D">
        <w:rPr>
          <w:rFonts w:ascii="Arial" w:hAnsi="Arial" w:cs="Arial"/>
          <w:noProof/>
          <w:sz w:val="22"/>
        </w:rPr>
        <w:t>Līgumam ir pievienots šāds pielikums:</w:t>
      </w:r>
    </w:p>
    <w:p w14:paraId="44D917EA" w14:textId="77777777" w:rsidR="004477A3" w:rsidRDefault="004477A3" w:rsidP="004477A3">
      <w:pPr>
        <w:pStyle w:val="Sarakstarindkopa"/>
        <w:ind w:left="567"/>
        <w:jc w:val="both"/>
        <w:rPr>
          <w:rFonts w:ascii="Arial" w:hAnsi="Arial" w:cs="Arial"/>
          <w:noProof/>
          <w:sz w:val="22"/>
        </w:rPr>
      </w:pPr>
      <w:r w:rsidRPr="001E377D">
        <w:rPr>
          <w:rFonts w:ascii="Arial" w:hAnsi="Arial" w:cs="Arial"/>
          <w:noProof/>
          <w:sz w:val="22"/>
        </w:rPr>
        <w:t>Tehniskā specifikācija ____ lp.</w:t>
      </w:r>
    </w:p>
    <w:p w14:paraId="577734FD" w14:textId="77777777" w:rsidR="004477A3" w:rsidRPr="001E377D" w:rsidRDefault="004477A3" w:rsidP="004477A3">
      <w:pPr>
        <w:pStyle w:val="Sarakstarindkopa"/>
        <w:ind w:left="567"/>
        <w:jc w:val="both"/>
        <w:rPr>
          <w:rFonts w:ascii="Arial" w:hAnsi="Arial" w:cs="Arial"/>
          <w:noProof/>
          <w:sz w:val="22"/>
        </w:rPr>
      </w:pPr>
    </w:p>
    <w:p w14:paraId="1338A49B" w14:textId="77777777" w:rsidR="004477A3" w:rsidRDefault="004477A3" w:rsidP="004477A3">
      <w:pPr>
        <w:widowControl w:val="0"/>
        <w:autoSpaceDE w:val="0"/>
        <w:autoSpaceDN w:val="0"/>
        <w:adjustRightInd w:val="0"/>
        <w:spacing w:before="240" w:after="120"/>
        <w:jc w:val="center"/>
        <w:rPr>
          <w:rFonts w:ascii="Arial" w:hAnsi="Arial" w:cs="Arial"/>
          <w:b/>
          <w:sz w:val="22"/>
        </w:rPr>
      </w:pPr>
      <w:r>
        <w:rPr>
          <w:rFonts w:ascii="Arial" w:hAnsi="Arial" w:cs="Arial"/>
          <w:b/>
          <w:sz w:val="22"/>
        </w:rPr>
        <w:t>Pušu rekvizīti</w:t>
      </w:r>
    </w:p>
    <w:p w14:paraId="7F0F87DA" w14:textId="77777777" w:rsidR="004477A3" w:rsidRPr="001E377D" w:rsidRDefault="004477A3" w:rsidP="004477A3">
      <w:pPr>
        <w:pStyle w:val="Apakvirsraksts"/>
        <w:tabs>
          <w:tab w:val="left" w:pos="4962"/>
        </w:tabs>
        <w:jc w:val="both"/>
        <w:rPr>
          <w:rFonts w:ascii="Arial" w:hAnsi="Arial" w:cs="Arial"/>
          <w:b/>
          <w:bCs/>
          <w:sz w:val="22"/>
          <w:szCs w:val="22"/>
          <w:u w:val="single"/>
        </w:rPr>
      </w:pPr>
      <w:r w:rsidRPr="001E377D">
        <w:rPr>
          <w:rFonts w:ascii="Arial" w:hAnsi="Arial" w:cs="Arial"/>
          <w:sz w:val="22"/>
          <w:szCs w:val="22"/>
        </w:rPr>
        <w:tab/>
      </w:r>
      <w:r w:rsidRPr="001E377D">
        <w:rPr>
          <w:rFonts w:ascii="Arial" w:hAnsi="Arial" w:cs="Arial"/>
          <w:sz w:val="22"/>
          <w:szCs w:val="22"/>
        </w:rPr>
        <w:tab/>
      </w:r>
      <w:r w:rsidRPr="001E377D">
        <w:rPr>
          <w:rFonts w:ascii="Arial" w:hAnsi="Arial" w:cs="Arial"/>
          <w:sz w:val="22"/>
          <w:szCs w:val="22"/>
        </w:rPr>
        <w:tab/>
      </w:r>
      <w:r w:rsidRPr="001E377D">
        <w:rPr>
          <w:rFonts w:ascii="Arial" w:hAnsi="Arial" w:cs="Arial"/>
          <w:sz w:val="22"/>
          <w:szCs w:val="22"/>
          <w:u w:val="single"/>
        </w:rPr>
        <w:t xml:space="preserve"> </w:t>
      </w:r>
    </w:p>
    <w:tbl>
      <w:tblPr>
        <w:tblW w:w="9921" w:type="dxa"/>
        <w:tblInd w:w="-106" w:type="dxa"/>
        <w:tblLook w:val="0000" w:firstRow="0" w:lastRow="0" w:firstColumn="0" w:lastColumn="0" w:noHBand="0" w:noVBand="0"/>
      </w:tblPr>
      <w:tblGrid>
        <w:gridCol w:w="5103"/>
        <w:gridCol w:w="4818"/>
      </w:tblGrid>
      <w:tr w:rsidR="004477A3" w:rsidRPr="001E377D" w14:paraId="3CBE6B41" w14:textId="77777777" w:rsidTr="00EE3517">
        <w:tc>
          <w:tcPr>
            <w:tcW w:w="5103" w:type="dxa"/>
          </w:tcPr>
          <w:p w14:paraId="11DBA338" w14:textId="77777777" w:rsidR="004477A3" w:rsidRDefault="004477A3" w:rsidP="00EE3517">
            <w:pPr>
              <w:rPr>
                <w:rFonts w:ascii="Arial" w:hAnsi="Arial" w:cs="Arial"/>
                <w:b/>
                <w:bCs/>
                <w:sz w:val="22"/>
                <w:szCs w:val="22"/>
              </w:rPr>
            </w:pPr>
            <w:r>
              <w:rPr>
                <w:rFonts w:ascii="Arial" w:hAnsi="Arial" w:cs="Arial"/>
                <w:b/>
                <w:bCs/>
                <w:sz w:val="22"/>
                <w:szCs w:val="22"/>
              </w:rPr>
              <w:t>Pircējs</w:t>
            </w:r>
          </w:p>
          <w:p w14:paraId="321159E9" w14:textId="77777777" w:rsidR="004477A3" w:rsidRPr="001E377D" w:rsidRDefault="004477A3" w:rsidP="00EE3517">
            <w:pPr>
              <w:rPr>
                <w:rFonts w:ascii="Arial" w:hAnsi="Arial" w:cs="Arial"/>
                <w:b/>
                <w:bCs/>
                <w:sz w:val="22"/>
                <w:szCs w:val="22"/>
              </w:rPr>
            </w:pPr>
          </w:p>
          <w:p w14:paraId="5EB30CD2" w14:textId="77777777" w:rsidR="004477A3" w:rsidRPr="001E377D" w:rsidRDefault="004477A3" w:rsidP="00EE3517">
            <w:pPr>
              <w:ind w:right="-249"/>
              <w:rPr>
                <w:rFonts w:ascii="Arial" w:hAnsi="Arial" w:cs="Arial"/>
                <w:b/>
                <w:bCs/>
                <w:sz w:val="22"/>
                <w:szCs w:val="22"/>
              </w:rPr>
            </w:pPr>
            <w:r w:rsidRPr="001E377D">
              <w:rPr>
                <w:rFonts w:ascii="Arial" w:hAnsi="Arial" w:cs="Arial"/>
                <w:b/>
                <w:bCs/>
                <w:sz w:val="22"/>
                <w:szCs w:val="22"/>
              </w:rPr>
              <w:t xml:space="preserve">Rīgas brīvostas pārvalde </w:t>
            </w:r>
          </w:p>
          <w:p w14:paraId="15FFB194" w14:textId="77777777" w:rsidR="004477A3" w:rsidRPr="001E377D" w:rsidRDefault="004477A3" w:rsidP="00EE3517">
            <w:pPr>
              <w:ind w:right="-249"/>
              <w:rPr>
                <w:rFonts w:ascii="Arial" w:hAnsi="Arial" w:cs="Arial"/>
                <w:b/>
                <w:bCs/>
                <w:sz w:val="22"/>
                <w:szCs w:val="22"/>
              </w:rPr>
            </w:pPr>
            <w:r w:rsidRPr="001E377D">
              <w:rPr>
                <w:rFonts w:ascii="Arial" w:hAnsi="Arial" w:cs="Arial"/>
                <w:iCs/>
                <w:sz w:val="22"/>
                <w:szCs w:val="22"/>
              </w:rPr>
              <w:t xml:space="preserve">PVN </w:t>
            </w:r>
            <w:proofErr w:type="spellStart"/>
            <w:r w:rsidRPr="001E377D">
              <w:rPr>
                <w:rFonts w:ascii="Arial" w:hAnsi="Arial" w:cs="Arial"/>
                <w:iCs/>
                <w:sz w:val="22"/>
                <w:szCs w:val="22"/>
              </w:rPr>
              <w:t>reģ</w:t>
            </w:r>
            <w:proofErr w:type="spellEnd"/>
            <w:r w:rsidRPr="001E377D">
              <w:rPr>
                <w:rFonts w:ascii="Arial" w:hAnsi="Arial" w:cs="Arial"/>
                <w:iCs/>
                <w:sz w:val="22"/>
                <w:szCs w:val="22"/>
              </w:rPr>
              <w:t>. Nr.</w:t>
            </w:r>
            <w:r w:rsidRPr="001E377D">
              <w:rPr>
                <w:rFonts w:ascii="Arial" w:hAnsi="Arial" w:cs="Arial"/>
                <w:sz w:val="22"/>
                <w:szCs w:val="22"/>
              </w:rPr>
              <w:t>LV90000512408</w:t>
            </w:r>
          </w:p>
        </w:tc>
        <w:tc>
          <w:tcPr>
            <w:tcW w:w="4818" w:type="dxa"/>
          </w:tcPr>
          <w:p w14:paraId="0D4C33B7" w14:textId="77777777" w:rsidR="004477A3" w:rsidRDefault="004477A3" w:rsidP="00EE3517">
            <w:pPr>
              <w:ind w:hanging="11"/>
              <w:rPr>
                <w:rFonts w:ascii="Arial" w:hAnsi="Arial" w:cs="Arial"/>
                <w:b/>
                <w:bCs/>
                <w:sz w:val="22"/>
                <w:szCs w:val="22"/>
              </w:rPr>
            </w:pPr>
            <w:r>
              <w:rPr>
                <w:rFonts w:ascii="Arial" w:hAnsi="Arial" w:cs="Arial"/>
                <w:b/>
                <w:bCs/>
                <w:sz w:val="22"/>
                <w:szCs w:val="22"/>
              </w:rPr>
              <w:t>Pārdevējs</w:t>
            </w:r>
          </w:p>
          <w:p w14:paraId="3F68A8C1" w14:textId="77777777" w:rsidR="004477A3" w:rsidRPr="001E377D" w:rsidRDefault="004477A3" w:rsidP="00EE3517">
            <w:pPr>
              <w:ind w:left="743" w:firstLine="34"/>
              <w:rPr>
                <w:rFonts w:ascii="Arial" w:hAnsi="Arial" w:cs="Arial"/>
                <w:b/>
                <w:bCs/>
                <w:sz w:val="22"/>
                <w:szCs w:val="22"/>
              </w:rPr>
            </w:pPr>
          </w:p>
          <w:p w14:paraId="2D1ED393" w14:textId="77777777" w:rsidR="004477A3" w:rsidRPr="001E377D" w:rsidRDefault="004477A3" w:rsidP="00EE3517">
            <w:pPr>
              <w:rPr>
                <w:rFonts w:ascii="Arial" w:hAnsi="Arial" w:cs="Arial"/>
                <w:b/>
                <w:bCs/>
                <w:sz w:val="22"/>
                <w:szCs w:val="22"/>
              </w:rPr>
            </w:pPr>
            <w:r w:rsidRPr="001E377D">
              <w:rPr>
                <w:rFonts w:ascii="Arial" w:hAnsi="Arial" w:cs="Arial"/>
                <w:b/>
                <w:bCs/>
                <w:sz w:val="22"/>
                <w:szCs w:val="22"/>
              </w:rPr>
              <w:t>Komersants</w:t>
            </w:r>
          </w:p>
          <w:p w14:paraId="12A7719E" w14:textId="77777777" w:rsidR="004477A3" w:rsidRPr="001E377D" w:rsidRDefault="004477A3" w:rsidP="00EE3517">
            <w:pPr>
              <w:rPr>
                <w:rFonts w:ascii="Arial" w:hAnsi="Arial" w:cs="Arial"/>
                <w:bCs/>
                <w:sz w:val="22"/>
                <w:szCs w:val="22"/>
              </w:rPr>
            </w:pPr>
            <w:r w:rsidRPr="001E377D">
              <w:rPr>
                <w:rFonts w:ascii="Arial" w:hAnsi="Arial" w:cs="Arial"/>
                <w:bCs/>
                <w:sz w:val="22"/>
                <w:szCs w:val="22"/>
              </w:rPr>
              <w:t xml:space="preserve">Vienotais </w:t>
            </w:r>
            <w:proofErr w:type="spellStart"/>
            <w:r w:rsidRPr="001E377D">
              <w:rPr>
                <w:rFonts w:ascii="Arial" w:hAnsi="Arial" w:cs="Arial"/>
                <w:bCs/>
                <w:sz w:val="22"/>
                <w:szCs w:val="22"/>
              </w:rPr>
              <w:t>reģ</w:t>
            </w:r>
            <w:proofErr w:type="spellEnd"/>
            <w:r w:rsidRPr="001E377D">
              <w:rPr>
                <w:rFonts w:ascii="Arial" w:hAnsi="Arial" w:cs="Arial"/>
                <w:bCs/>
                <w:sz w:val="22"/>
                <w:szCs w:val="22"/>
              </w:rPr>
              <w:t>. Nr.</w:t>
            </w:r>
          </w:p>
        </w:tc>
      </w:tr>
      <w:tr w:rsidR="004477A3" w:rsidRPr="001E377D" w14:paraId="33945B36" w14:textId="77777777" w:rsidTr="00EE3517">
        <w:tc>
          <w:tcPr>
            <w:tcW w:w="5103" w:type="dxa"/>
          </w:tcPr>
          <w:p w14:paraId="70256092" w14:textId="77777777" w:rsidR="004477A3" w:rsidRPr="001E377D" w:rsidRDefault="004477A3" w:rsidP="00EE3517">
            <w:pPr>
              <w:rPr>
                <w:rFonts w:ascii="Arial" w:hAnsi="Arial" w:cs="Arial"/>
                <w:sz w:val="22"/>
                <w:szCs w:val="22"/>
              </w:rPr>
            </w:pPr>
            <w:proofErr w:type="spellStart"/>
            <w:r w:rsidRPr="001E377D">
              <w:rPr>
                <w:rFonts w:ascii="Arial" w:hAnsi="Arial" w:cs="Arial"/>
                <w:sz w:val="22"/>
                <w:szCs w:val="22"/>
              </w:rPr>
              <w:t>Jurid</w:t>
            </w:r>
            <w:proofErr w:type="spellEnd"/>
            <w:r w:rsidRPr="001E377D">
              <w:rPr>
                <w:rFonts w:ascii="Arial" w:hAnsi="Arial" w:cs="Arial"/>
                <w:sz w:val="22"/>
                <w:szCs w:val="22"/>
              </w:rPr>
              <w:t xml:space="preserve">. adrese: Kalpaka bulv. 12 </w:t>
            </w:r>
          </w:p>
          <w:p w14:paraId="64F6B793" w14:textId="77777777" w:rsidR="004477A3" w:rsidRPr="001E377D" w:rsidRDefault="004477A3" w:rsidP="00EE3517">
            <w:pPr>
              <w:rPr>
                <w:rFonts w:ascii="Arial" w:hAnsi="Arial" w:cs="Arial"/>
                <w:sz w:val="22"/>
                <w:szCs w:val="22"/>
              </w:rPr>
            </w:pPr>
            <w:r w:rsidRPr="001E377D">
              <w:rPr>
                <w:rFonts w:ascii="Arial" w:hAnsi="Arial" w:cs="Arial"/>
                <w:sz w:val="22"/>
                <w:szCs w:val="22"/>
              </w:rPr>
              <w:t>Rīga, LV-1010</w:t>
            </w:r>
          </w:p>
          <w:p w14:paraId="67ED6A07" w14:textId="77777777" w:rsidR="004477A3" w:rsidRPr="001E377D" w:rsidRDefault="004477A3" w:rsidP="00EE3517">
            <w:pPr>
              <w:rPr>
                <w:rFonts w:ascii="Arial" w:hAnsi="Arial" w:cs="Arial"/>
                <w:sz w:val="22"/>
                <w:szCs w:val="22"/>
              </w:rPr>
            </w:pPr>
            <w:r w:rsidRPr="001E377D">
              <w:rPr>
                <w:rFonts w:ascii="Arial" w:hAnsi="Arial" w:cs="Arial"/>
                <w:sz w:val="22"/>
                <w:szCs w:val="22"/>
              </w:rPr>
              <w:t xml:space="preserve">Tālr. 67030800, </w:t>
            </w:r>
          </w:p>
        </w:tc>
        <w:tc>
          <w:tcPr>
            <w:tcW w:w="4818" w:type="dxa"/>
          </w:tcPr>
          <w:p w14:paraId="1A097067" w14:textId="77777777" w:rsidR="004477A3" w:rsidRDefault="004477A3" w:rsidP="00EE3517">
            <w:pPr>
              <w:rPr>
                <w:rFonts w:ascii="Arial" w:hAnsi="Arial" w:cs="Arial"/>
                <w:sz w:val="22"/>
                <w:szCs w:val="22"/>
              </w:rPr>
            </w:pPr>
            <w:proofErr w:type="spellStart"/>
            <w:r w:rsidRPr="001E377D">
              <w:rPr>
                <w:rFonts w:ascii="Arial" w:hAnsi="Arial" w:cs="Arial"/>
                <w:sz w:val="22"/>
                <w:szCs w:val="22"/>
              </w:rPr>
              <w:t>Jurid</w:t>
            </w:r>
            <w:proofErr w:type="spellEnd"/>
            <w:r w:rsidRPr="001E377D">
              <w:rPr>
                <w:rFonts w:ascii="Arial" w:hAnsi="Arial" w:cs="Arial"/>
                <w:sz w:val="22"/>
                <w:szCs w:val="22"/>
              </w:rPr>
              <w:t>. adrese: _______________</w:t>
            </w:r>
          </w:p>
          <w:p w14:paraId="7729DB6F" w14:textId="77777777" w:rsidR="004477A3" w:rsidRPr="001E377D" w:rsidRDefault="004477A3" w:rsidP="00EE3517">
            <w:pPr>
              <w:rPr>
                <w:rFonts w:ascii="Arial" w:hAnsi="Arial" w:cs="Arial"/>
                <w:sz w:val="22"/>
                <w:szCs w:val="22"/>
              </w:rPr>
            </w:pPr>
          </w:p>
          <w:p w14:paraId="1BD41E1F" w14:textId="77777777" w:rsidR="004477A3" w:rsidRPr="001E377D" w:rsidRDefault="004477A3" w:rsidP="00EE3517">
            <w:pPr>
              <w:rPr>
                <w:rFonts w:ascii="Arial" w:hAnsi="Arial" w:cs="Arial"/>
                <w:sz w:val="22"/>
                <w:szCs w:val="22"/>
              </w:rPr>
            </w:pPr>
            <w:r w:rsidRPr="001E377D">
              <w:rPr>
                <w:rFonts w:ascii="Arial" w:hAnsi="Arial" w:cs="Arial"/>
                <w:sz w:val="22"/>
                <w:szCs w:val="22"/>
              </w:rPr>
              <w:t xml:space="preserve">Tālr. _____, </w:t>
            </w:r>
          </w:p>
        </w:tc>
      </w:tr>
      <w:tr w:rsidR="004477A3" w:rsidRPr="001E377D" w14:paraId="30E06DCA" w14:textId="77777777" w:rsidTr="00EE3517">
        <w:tc>
          <w:tcPr>
            <w:tcW w:w="5103" w:type="dxa"/>
          </w:tcPr>
          <w:p w14:paraId="5D7BF930" w14:textId="77777777" w:rsidR="004477A3" w:rsidRPr="001E377D" w:rsidRDefault="004477A3" w:rsidP="00EE3517">
            <w:pPr>
              <w:rPr>
                <w:rFonts w:ascii="Arial" w:hAnsi="Arial" w:cs="Arial"/>
                <w:sz w:val="22"/>
                <w:szCs w:val="22"/>
              </w:rPr>
            </w:pPr>
            <w:r w:rsidRPr="001E377D">
              <w:rPr>
                <w:rFonts w:ascii="Arial" w:hAnsi="Arial" w:cs="Arial"/>
                <w:sz w:val="22"/>
                <w:szCs w:val="22"/>
              </w:rPr>
              <w:t xml:space="preserve">Norēķinu konts </w:t>
            </w:r>
          </w:p>
          <w:p w14:paraId="781386B8" w14:textId="77777777" w:rsidR="004477A3" w:rsidRPr="001E377D" w:rsidRDefault="004477A3" w:rsidP="00EE3517">
            <w:pPr>
              <w:rPr>
                <w:rFonts w:ascii="Arial" w:hAnsi="Arial" w:cs="Arial"/>
                <w:sz w:val="22"/>
                <w:szCs w:val="22"/>
              </w:rPr>
            </w:pPr>
            <w:r w:rsidRPr="001E377D">
              <w:rPr>
                <w:rFonts w:ascii="Arial" w:hAnsi="Arial" w:cs="Arial"/>
                <w:sz w:val="22"/>
                <w:szCs w:val="22"/>
              </w:rPr>
              <w:t>LV16HABA0551024614837</w:t>
            </w:r>
          </w:p>
          <w:p w14:paraId="20242A58" w14:textId="77777777" w:rsidR="004477A3" w:rsidRDefault="004477A3" w:rsidP="00EE3517">
            <w:pPr>
              <w:rPr>
                <w:rFonts w:ascii="Arial" w:hAnsi="Arial" w:cs="Arial"/>
                <w:sz w:val="22"/>
                <w:szCs w:val="22"/>
              </w:rPr>
            </w:pPr>
            <w:r w:rsidRPr="001E377D">
              <w:rPr>
                <w:rFonts w:ascii="Arial" w:hAnsi="Arial" w:cs="Arial"/>
                <w:sz w:val="22"/>
                <w:szCs w:val="22"/>
              </w:rPr>
              <w:t>Banka: AS “Swedbank”</w:t>
            </w:r>
          </w:p>
          <w:p w14:paraId="26794238" w14:textId="77777777" w:rsidR="004477A3" w:rsidRPr="001E377D" w:rsidRDefault="004477A3" w:rsidP="00EE3517">
            <w:pPr>
              <w:rPr>
                <w:rFonts w:ascii="Arial" w:hAnsi="Arial" w:cs="Arial"/>
                <w:sz w:val="22"/>
                <w:szCs w:val="22"/>
              </w:rPr>
            </w:pPr>
          </w:p>
          <w:p w14:paraId="14EE266D" w14:textId="77777777" w:rsidR="004477A3" w:rsidRPr="001E377D" w:rsidRDefault="004477A3" w:rsidP="00EE3517">
            <w:pPr>
              <w:rPr>
                <w:rFonts w:ascii="Arial" w:hAnsi="Arial" w:cs="Arial"/>
                <w:sz w:val="22"/>
                <w:szCs w:val="22"/>
              </w:rPr>
            </w:pPr>
            <w:r w:rsidRPr="001E377D">
              <w:rPr>
                <w:rFonts w:ascii="Arial" w:hAnsi="Arial" w:cs="Arial"/>
                <w:sz w:val="22"/>
                <w:szCs w:val="22"/>
              </w:rPr>
              <w:t xml:space="preserve">___________________       </w:t>
            </w:r>
          </w:p>
          <w:p w14:paraId="0F44F366" w14:textId="77777777" w:rsidR="004477A3" w:rsidRPr="001E377D" w:rsidRDefault="004477A3" w:rsidP="00EE3517">
            <w:pPr>
              <w:rPr>
                <w:rFonts w:ascii="Arial" w:hAnsi="Arial" w:cs="Arial"/>
                <w:sz w:val="22"/>
                <w:szCs w:val="22"/>
              </w:rPr>
            </w:pPr>
          </w:p>
        </w:tc>
        <w:tc>
          <w:tcPr>
            <w:tcW w:w="4818" w:type="dxa"/>
          </w:tcPr>
          <w:p w14:paraId="633A54B0" w14:textId="77777777" w:rsidR="004477A3" w:rsidRPr="001E377D" w:rsidRDefault="004477A3" w:rsidP="00EE3517">
            <w:pPr>
              <w:rPr>
                <w:rFonts w:ascii="Arial" w:hAnsi="Arial" w:cs="Arial"/>
                <w:sz w:val="22"/>
                <w:szCs w:val="22"/>
              </w:rPr>
            </w:pPr>
            <w:r w:rsidRPr="001E377D">
              <w:rPr>
                <w:rFonts w:ascii="Arial" w:hAnsi="Arial" w:cs="Arial"/>
                <w:sz w:val="22"/>
                <w:szCs w:val="22"/>
              </w:rPr>
              <w:t>Norēķinu konts</w:t>
            </w:r>
          </w:p>
          <w:p w14:paraId="4FCFCC76" w14:textId="77777777" w:rsidR="004477A3" w:rsidRPr="001E377D" w:rsidRDefault="004477A3" w:rsidP="00EE3517">
            <w:pPr>
              <w:rPr>
                <w:rFonts w:ascii="Arial" w:hAnsi="Arial" w:cs="Arial"/>
                <w:sz w:val="22"/>
                <w:szCs w:val="22"/>
              </w:rPr>
            </w:pPr>
            <w:r w:rsidRPr="001E377D">
              <w:rPr>
                <w:rFonts w:ascii="Arial" w:hAnsi="Arial" w:cs="Arial"/>
                <w:sz w:val="22"/>
                <w:szCs w:val="22"/>
              </w:rPr>
              <w:t>Nr.</w:t>
            </w:r>
          </w:p>
          <w:p w14:paraId="71E3B39D" w14:textId="77777777" w:rsidR="004477A3" w:rsidRDefault="004477A3" w:rsidP="00EE3517">
            <w:pPr>
              <w:rPr>
                <w:rFonts w:ascii="Arial" w:hAnsi="Arial" w:cs="Arial"/>
                <w:sz w:val="22"/>
                <w:szCs w:val="22"/>
              </w:rPr>
            </w:pPr>
            <w:r w:rsidRPr="001E377D">
              <w:rPr>
                <w:rFonts w:ascii="Arial" w:hAnsi="Arial" w:cs="Arial"/>
                <w:sz w:val="22"/>
                <w:szCs w:val="22"/>
              </w:rPr>
              <w:t xml:space="preserve">Banka: </w:t>
            </w:r>
          </w:p>
          <w:p w14:paraId="476E8BB1" w14:textId="77777777" w:rsidR="004477A3" w:rsidRPr="001E377D" w:rsidRDefault="004477A3" w:rsidP="00EE3517">
            <w:pPr>
              <w:rPr>
                <w:rFonts w:ascii="Arial" w:hAnsi="Arial" w:cs="Arial"/>
                <w:sz w:val="22"/>
                <w:szCs w:val="22"/>
              </w:rPr>
            </w:pPr>
          </w:p>
          <w:p w14:paraId="76F1D04D" w14:textId="77777777" w:rsidR="004477A3" w:rsidRPr="001E377D" w:rsidRDefault="004477A3" w:rsidP="00EE3517">
            <w:pPr>
              <w:rPr>
                <w:rFonts w:ascii="Arial" w:hAnsi="Arial" w:cs="Arial"/>
                <w:sz w:val="22"/>
                <w:szCs w:val="22"/>
              </w:rPr>
            </w:pPr>
            <w:r w:rsidRPr="001E377D">
              <w:rPr>
                <w:rFonts w:ascii="Arial" w:hAnsi="Arial" w:cs="Arial"/>
                <w:sz w:val="22"/>
                <w:szCs w:val="22"/>
              </w:rPr>
              <w:t>_________________</w:t>
            </w:r>
          </w:p>
          <w:p w14:paraId="35D1135C" w14:textId="77777777" w:rsidR="004477A3" w:rsidRPr="001E377D" w:rsidRDefault="004477A3" w:rsidP="00EE3517">
            <w:pPr>
              <w:rPr>
                <w:rFonts w:ascii="Arial" w:hAnsi="Arial" w:cs="Arial"/>
                <w:sz w:val="22"/>
                <w:szCs w:val="22"/>
              </w:rPr>
            </w:pPr>
          </w:p>
        </w:tc>
      </w:tr>
    </w:tbl>
    <w:p w14:paraId="2CE0AF28" w14:textId="77777777" w:rsidR="004477A3" w:rsidRPr="001E377D" w:rsidRDefault="004477A3" w:rsidP="004477A3">
      <w:pPr>
        <w:rPr>
          <w:rFonts w:ascii="Arial" w:hAnsi="Arial" w:cs="Arial"/>
          <w:sz w:val="22"/>
          <w:szCs w:val="22"/>
        </w:rPr>
      </w:pPr>
    </w:p>
    <w:bookmarkEnd w:id="3"/>
    <w:p w14:paraId="42AC6407" w14:textId="77777777" w:rsidR="004477A3" w:rsidRDefault="004477A3" w:rsidP="004477A3"/>
    <w:p w14:paraId="776DC3F5" w14:textId="77777777" w:rsidR="00C27C91" w:rsidRDefault="00C27C91"/>
    <w:sectPr w:rsidR="00C27C91" w:rsidSect="004477A3">
      <w:headerReference w:type="even" r:id="rId9"/>
      <w:headerReference w:type="default" r:id="rId10"/>
      <w:footerReference w:type="even" r:id="rId11"/>
      <w:footerReference w:type="default" r:id="rId12"/>
      <w:headerReference w:type="first" r:id="rId13"/>
      <w:footerReference w:type="first" r:id="rId14"/>
      <w:pgSz w:w="11906" w:h="16838"/>
      <w:pgMar w:top="993" w:right="991" w:bottom="1276" w:left="1276" w:header="568" w:footer="40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63027" w14:textId="77777777" w:rsidR="009D60F6" w:rsidRDefault="009D60F6" w:rsidP="00C0548D">
      <w:r>
        <w:separator/>
      </w:r>
    </w:p>
  </w:endnote>
  <w:endnote w:type="continuationSeparator" w:id="0">
    <w:p w14:paraId="015B7A6A" w14:textId="77777777" w:rsidR="009D60F6" w:rsidRDefault="009D60F6" w:rsidP="00C05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49876" w14:textId="77777777" w:rsidR="00C0548D" w:rsidRDefault="00C0548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9026755"/>
      <w:docPartObj>
        <w:docPartGallery w:val="Page Numbers (Bottom of Page)"/>
        <w:docPartUnique/>
      </w:docPartObj>
    </w:sdtPr>
    <w:sdtEndPr>
      <w:rPr>
        <w:noProof/>
      </w:rPr>
    </w:sdtEndPr>
    <w:sdtContent>
      <w:p w14:paraId="24502563" w14:textId="77777777" w:rsidR="004477A3" w:rsidRDefault="004477A3">
        <w:pPr>
          <w:pStyle w:val="Kjene"/>
          <w:jc w:val="center"/>
        </w:pPr>
        <w:r>
          <w:fldChar w:fldCharType="begin"/>
        </w:r>
        <w:r>
          <w:instrText xml:space="preserve"> PAGE   \* MERGEFORMAT </w:instrText>
        </w:r>
        <w:r>
          <w:fldChar w:fldCharType="separate"/>
        </w:r>
        <w:r>
          <w:rPr>
            <w:noProof/>
          </w:rPr>
          <w:t>5</w:t>
        </w:r>
        <w:r>
          <w:rPr>
            <w:noProof/>
          </w:rPr>
          <w:t>0</w:t>
        </w:r>
        <w:r>
          <w:rPr>
            <w:noProof/>
          </w:rPr>
          <w:fldChar w:fldCharType="end"/>
        </w:r>
      </w:p>
    </w:sdtContent>
  </w:sdt>
  <w:p w14:paraId="31B71ABC" w14:textId="77777777" w:rsidR="004477A3" w:rsidRDefault="004477A3">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4732F" w14:textId="77777777" w:rsidR="00C0548D" w:rsidRDefault="00C0548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5659D6" w14:textId="77777777" w:rsidR="009D60F6" w:rsidRDefault="009D60F6" w:rsidP="00C0548D">
      <w:r>
        <w:separator/>
      </w:r>
    </w:p>
  </w:footnote>
  <w:footnote w:type="continuationSeparator" w:id="0">
    <w:p w14:paraId="1AF1F2AE" w14:textId="77777777" w:rsidR="009D60F6" w:rsidRDefault="009D60F6" w:rsidP="00C054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72EF1" w14:textId="77777777" w:rsidR="00C0548D" w:rsidRDefault="00C0548D">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639DB" w14:textId="77777777" w:rsidR="004477A3" w:rsidRPr="000713DF" w:rsidRDefault="004477A3" w:rsidP="00032667">
    <w:pPr>
      <w:jc w:val="center"/>
      <w:rPr>
        <w:sz w:val="20"/>
        <w:szCs w:val="20"/>
      </w:rPr>
    </w:pPr>
    <w:r w:rsidRPr="000713DF">
      <w:rPr>
        <w:sz w:val="20"/>
        <w:szCs w:val="20"/>
      </w:rPr>
      <w:t xml:space="preserve">Atklāta </w:t>
    </w:r>
    <w:r>
      <w:rPr>
        <w:sz w:val="20"/>
        <w:szCs w:val="20"/>
      </w:rPr>
      <w:t>iepirkuma procedūra</w:t>
    </w:r>
  </w:p>
  <w:p w14:paraId="3A66742E" w14:textId="77777777" w:rsidR="004477A3" w:rsidRPr="000713DF" w:rsidRDefault="004477A3" w:rsidP="00032667">
    <w:pPr>
      <w:jc w:val="center"/>
      <w:rPr>
        <w:sz w:val="20"/>
        <w:szCs w:val="20"/>
      </w:rPr>
    </w:pPr>
    <w:r w:rsidRPr="000713DF">
      <w:rPr>
        <w:sz w:val="20"/>
        <w:szCs w:val="20"/>
      </w:rPr>
      <w:t>„</w:t>
    </w:r>
    <w:r w:rsidRPr="00810C00">
      <w:rPr>
        <w:sz w:val="20"/>
        <w:szCs w:val="20"/>
      </w:rPr>
      <w:t xml:space="preserve">Degvielas iegāde autotransportam un </w:t>
    </w:r>
    <w:proofErr w:type="spellStart"/>
    <w:r w:rsidRPr="00810C00">
      <w:rPr>
        <w:sz w:val="20"/>
        <w:szCs w:val="20"/>
      </w:rPr>
      <w:t>motormehānismiem</w:t>
    </w:r>
    <w:proofErr w:type="spellEnd"/>
    <w:r w:rsidRPr="00810C00">
      <w:rPr>
        <w:sz w:val="20"/>
        <w:szCs w:val="20"/>
      </w:rPr>
      <w:t>, papildus nepieciešamo preču iegāde un auto mazgāšana</w:t>
    </w:r>
    <w:r>
      <w:rPr>
        <w:sz w:val="20"/>
        <w:szCs w:val="20"/>
      </w:rPr>
      <w:t>”</w:t>
    </w:r>
  </w:p>
  <w:p w14:paraId="0783D897" w14:textId="77777777" w:rsidR="004477A3" w:rsidRPr="000713DF" w:rsidRDefault="004477A3" w:rsidP="00032667">
    <w:pPr>
      <w:jc w:val="center"/>
      <w:rPr>
        <w:sz w:val="20"/>
        <w:szCs w:val="20"/>
        <w:lang w:eastAsia="lv-LV"/>
      </w:rPr>
    </w:pPr>
    <w:r w:rsidRPr="000713DF">
      <w:rPr>
        <w:sz w:val="20"/>
        <w:szCs w:val="20"/>
        <w:lang w:eastAsia="lv-LV"/>
      </w:rPr>
      <w:t xml:space="preserve">Iepirkuma identifikācijas </w:t>
    </w:r>
    <w:r>
      <w:rPr>
        <w:sz w:val="20"/>
        <w:szCs w:val="20"/>
        <w:lang w:eastAsia="lv-LV"/>
      </w:rPr>
      <w:t>Nr. RBP 2026/9</w:t>
    </w:r>
  </w:p>
  <w:p w14:paraId="6818BE18" w14:textId="77777777" w:rsidR="004477A3" w:rsidRPr="000713DF" w:rsidRDefault="004477A3" w:rsidP="00032667">
    <w:pPr>
      <w:jc w:val="center"/>
      <w:rPr>
        <w:sz w:val="20"/>
        <w:szCs w:val="20"/>
      </w:rPr>
    </w:pPr>
    <w:r w:rsidRPr="000713DF">
      <w:rPr>
        <w:sz w:val="20"/>
        <w:szCs w:val="20"/>
        <w:lang w:eastAsia="lv-LV"/>
      </w:rPr>
      <w:t>NOLIKUMS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5704C" w14:textId="5FE38699" w:rsidR="004477A3" w:rsidRPr="00C0548D" w:rsidRDefault="004477A3" w:rsidP="00C0548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B566A"/>
    <w:multiLevelType w:val="multilevel"/>
    <w:tmpl w:val="B734EC0C"/>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429804CC"/>
    <w:multiLevelType w:val="hybridMultilevel"/>
    <w:tmpl w:val="8668AA32"/>
    <w:lvl w:ilvl="0" w:tplc="DC569014">
      <w:start w:val="1"/>
      <w:numFmt w:val="decimal"/>
      <w:lvlText w:val="%1."/>
      <w:lvlJc w:val="left"/>
      <w:pPr>
        <w:ind w:left="243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 w15:restartNumberingAfterBreak="0">
    <w:nsid w:val="54213A4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14864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34106945">
    <w:abstractNumId w:val="0"/>
  </w:num>
  <w:num w:numId="3" w16cid:durableId="8778170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7A3"/>
    <w:rsid w:val="004477A3"/>
    <w:rsid w:val="009B7F76"/>
    <w:rsid w:val="009D60F6"/>
    <w:rsid w:val="00B76722"/>
    <w:rsid w:val="00C01BCA"/>
    <w:rsid w:val="00C0548D"/>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E4C58"/>
  <w15:chartTrackingRefBased/>
  <w15:docId w15:val="{11412946-4E1C-4C8A-904E-2EEA3FEE5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477A3"/>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
    <w:basedOn w:val="Parasts"/>
    <w:next w:val="Parasts"/>
    <w:link w:val="Virsraksts1Rakstz"/>
    <w:uiPriority w:val="9"/>
    <w:qFormat/>
    <w:rsid w:val="004477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4477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4477A3"/>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4477A3"/>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4477A3"/>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4477A3"/>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477A3"/>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477A3"/>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477A3"/>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
    <w:basedOn w:val="Noklusjumarindkopasfonts"/>
    <w:link w:val="Virsraksts1"/>
    <w:uiPriority w:val="9"/>
    <w:rsid w:val="004477A3"/>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4477A3"/>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4477A3"/>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4477A3"/>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4477A3"/>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4477A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477A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477A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477A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477A3"/>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477A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4477A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4477A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477A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477A3"/>
    <w:rPr>
      <w:i/>
      <w:iCs/>
      <w:color w:val="404040" w:themeColor="text1" w:themeTint="BF"/>
    </w:rPr>
  </w:style>
  <w:style w:type="paragraph" w:styleId="Sarakstarindkopa">
    <w:name w:val="List Paragraph"/>
    <w:aliases w:val="Syle 1,Normal bullet 2,Bullet list,Saistīto dokumentu saraksts,Numurets,PPS_Bullet,Virsraksti,2,Strip,H&amp;P List Paragraph,Bullets,Numbered List,List Paragraph1,Paragraph,Bullet point 1,1st level - Bullet List Paragraph,list paragraph"/>
    <w:basedOn w:val="Parasts"/>
    <w:link w:val="SarakstarindkopaRakstz"/>
    <w:uiPriority w:val="34"/>
    <w:qFormat/>
    <w:rsid w:val="004477A3"/>
    <w:pPr>
      <w:ind w:left="720"/>
      <w:contextualSpacing/>
    </w:pPr>
  </w:style>
  <w:style w:type="character" w:styleId="Intensvsizclums">
    <w:name w:val="Intense Emphasis"/>
    <w:basedOn w:val="Noklusjumarindkopasfonts"/>
    <w:uiPriority w:val="21"/>
    <w:qFormat/>
    <w:rsid w:val="004477A3"/>
    <w:rPr>
      <w:i/>
      <w:iCs/>
      <w:color w:val="2F5496" w:themeColor="accent1" w:themeShade="BF"/>
    </w:rPr>
  </w:style>
  <w:style w:type="paragraph" w:styleId="Intensvscitts">
    <w:name w:val="Intense Quote"/>
    <w:basedOn w:val="Parasts"/>
    <w:next w:val="Parasts"/>
    <w:link w:val="IntensvscittsRakstz"/>
    <w:uiPriority w:val="30"/>
    <w:qFormat/>
    <w:rsid w:val="004477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4477A3"/>
    <w:rPr>
      <w:i/>
      <w:iCs/>
      <w:color w:val="2F5496" w:themeColor="accent1" w:themeShade="BF"/>
    </w:rPr>
  </w:style>
  <w:style w:type="character" w:styleId="Intensvaatsauce">
    <w:name w:val="Intense Reference"/>
    <w:basedOn w:val="Noklusjumarindkopasfonts"/>
    <w:uiPriority w:val="32"/>
    <w:qFormat/>
    <w:rsid w:val="004477A3"/>
    <w:rPr>
      <w:b/>
      <w:bCs/>
      <w:smallCaps/>
      <w:color w:val="2F5496" w:themeColor="accent1" w:themeShade="BF"/>
      <w:spacing w:val="5"/>
    </w:rPr>
  </w:style>
  <w:style w:type="character" w:styleId="Hipersaite">
    <w:name w:val="Hyperlink"/>
    <w:uiPriority w:val="99"/>
    <w:unhideWhenUsed/>
    <w:rsid w:val="004477A3"/>
    <w:rPr>
      <w:color w:val="0000FF"/>
      <w:u w:val="single"/>
    </w:rPr>
  </w:style>
  <w:style w:type="paragraph" w:styleId="Kjene">
    <w:name w:val="footer"/>
    <w:basedOn w:val="Parasts"/>
    <w:link w:val="KjeneRakstz"/>
    <w:uiPriority w:val="99"/>
    <w:unhideWhenUsed/>
    <w:rsid w:val="004477A3"/>
    <w:pPr>
      <w:tabs>
        <w:tab w:val="center" w:pos="4153"/>
        <w:tab w:val="right" w:pos="8306"/>
      </w:tabs>
    </w:pPr>
  </w:style>
  <w:style w:type="character" w:customStyle="1" w:styleId="KjeneRakstz">
    <w:name w:val="Kājene Rakstz."/>
    <w:basedOn w:val="Noklusjumarindkopasfonts"/>
    <w:link w:val="Kjene"/>
    <w:uiPriority w:val="99"/>
    <w:rsid w:val="004477A3"/>
    <w:rPr>
      <w:rFonts w:ascii="Times New Roman" w:eastAsia="Times New Roman" w:hAnsi="Times New Roman" w:cs="Times New Roman"/>
      <w:kern w:val="0"/>
      <w:sz w:val="24"/>
      <w:szCs w:val="24"/>
      <w14:ligatures w14:val="none"/>
    </w:rPr>
  </w:style>
  <w:style w:type="character" w:customStyle="1" w:styleId="SarakstarindkopaRakstz">
    <w:name w:val="Saraksta rindkopa Rakstz."/>
    <w:aliases w:val="Syle 1 Rakstz.,Normal bullet 2 Rakstz.,Bullet list Rakstz.,Saistīto dokumentu saraksts Rakstz.,Numurets Rakstz.,PPS_Bullet Rakstz.,Virsraksti Rakstz.,2 Rakstz.,Strip Rakstz.,H&amp;P List Paragraph Rakstz.,Bullets Rakstz."/>
    <w:link w:val="Sarakstarindkopa"/>
    <w:uiPriority w:val="34"/>
    <w:qFormat/>
    <w:locked/>
    <w:rsid w:val="004477A3"/>
  </w:style>
  <w:style w:type="character" w:styleId="Izteiksmgs">
    <w:name w:val="Strong"/>
    <w:qFormat/>
    <w:rsid w:val="004477A3"/>
    <w:rPr>
      <w:b/>
      <w:bCs/>
    </w:rPr>
  </w:style>
  <w:style w:type="paragraph" w:styleId="Galvene">
    <w:name w:val="header"/>
    <w:basedOn w:val="Parasts"/>
    <w:link w:val="GalveneRakstz"/>
    <w:uiPriority w:val="99"/>
    <w:unhideWhenUsed/>
    <w:rsid w:val="00C0548D"/>
    <w:pPr>
      <w:tabs>
        <w:tab w:val="center" w:pos="4153"/>
        <w:tab w:val="right" w:pos="8306"/>
      </w:tabs>
    </w:pPr>
  </w:style>
  <w:style w:type="character" w:customStyle="1" w:styleId="GalveneRakstz">
    <w:name w:val="Galvene Rakstz."/>
    <w:basedOn w:val="Noklusjumarindkopasfonts"/>
    <w:link w:val="Galvene"/>
    <w:uiPriority w:val="99"/>
    <w:rsid w:val="00C0548D"/>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tkorupcija@rop.lv"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rekini@rop.lv"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5948</Words>
  <Characters>3391</Characters>
  <Application>Microsoft Office Word</Application>
  <DocSecurity>0</DocSecurity>
  <Lines>28</Lines>
  <Paragraphs>18</Paragraphs>
  <ScaleCrop>false</ScaleCrop>
  <Company/>
  <LinksUpToDate>false</LinksUpToDate>
  <CharactersWithSpaces>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2</cp:revision>
  <dcterms:created xsi:type="dcterms:W3CDTF">2026-07-09T07:53:00Z</dcterms:created>
  <dcterms:modified xsi:type="dcterms:W3CDTF">2026-07-09T07:54:00Z</dcterms:modified>
</cp:coreProperties>
</file>