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F0BFA" w14:textId="1C15524B" w:rsidR="002E2721" w:rsidRPr="0064635E" w:rsidRDefault="002E2721" w:rsidP="002E2721">
      <w:pPr>
        <w:spacing w:after="0" w:line="240" w:lineRule="auto"/>
        <w:jc w:val="right"/>
        <w:outlineLvl w:val="2"/>
        <w:rPr>
          <w:rFonts w:ascii="Times New Roman" w:eastAsia="Times New Roman" w:hAnsi="Times New Roman"/>
          <w:bCs/>
          <w:i/>
          <w:sz w:val="24"/>
          <w:szCs w:val="24"/>
        </w:rPr>
      </w:pPr>
      <w:r w:rsidRPr="0064635E">
        <w:rPr>
          <w:rFonts w:ascii="Times New Roman" w:eastAsia="Times New Roman" w:hAnsi="Times New Roman"/>
          <w:bCs/>
          <w:i/>
          <w:sz w:val="24"/>
          <w:szCs w:val="24"/>
        </w:rPr>
        <w:t xml:space="preserve">Nolikuma </w:t>
      </w:r>
      <w:r>
        <w:rPr>
          <w:rFonts w:ascii="Times New Roman" w:eastAsia="Times New Roman" w:hAnsi="Times New Roman"/>
          <w:bCs/>
          <w:i/>
          <w:sz w:val="24"/>
          <w:szCs w:val="24"/>
        </w:rPr>
        <w:t>4</w:t>
      </w:r>
      <w:r w:rsidRPr="0064635E">
        <w:rPr>
          <w:rFonts w:ascii="Times New Roman" w:eastAsia="Times New Roman" w:hAnsi="Times New Roman"/>
          <w:bCs/>
          <w:i/>
          <w:sz w:val="24"/>
          <w:szCs w:val="24"/>
        </w:rPr>
        <w:t>.pielikums</w:t>
      </w:r>
    </w:p>
    <w:p w14:paraId="1A9B4998" w14:textId="77777777" w:rsidR="002E2721" w:rsidRDefault="002E2721" w:rsidP="002E2721">
      <w:pPr>
        <w:spacing w:after="0" w:line="240" w:lineRule="auto"/>
        <w:jc w:val="center"/>
        <w:rPr>
          <w:rFonts w:ascii="Times New Roman" w:hAnsi="Times New Roman"/>
          <w:sz w:val="28"/>
          <w:szCs w:val="28"/>
        </w:rPr>
      </w:pPr>
    </w:p>
    <w:p w14:paraId="5263028A" w14:textId="77777777" w:rsidR="002E2721" w:rsidRPr="00357F23" w:rsidRDefault="002E2721" w:rsidP="002E2721">
      <w:pPr>
        <w:spacing w:after="0" w:line="240" w:lineRule="auto"/>
        <w:jc w:val="center"/>
        <w:rPr>
          <w:rFonts w:ascii="Times New Roman" w:hAnsi="Times New Roman"/>
          <w:sz w:val="28"/>
          <w:szCs w:val="28"/>
        </w:rPr>
      </w:pPr>
      <w:r w:rsidRPr="00357F23">
        <w:rPr>
          <w:rFonts w:ascii="Times New Roman" w:hAnsi="Times New Roman"/>
          <w:sz w:val="28"/>
          <w:szCs w:val="28"/>
        </w:rPr>
        <w:t>ATKLĀTS KONKURSS</w:t>
      </w:r>
    </w:p>
    <w:p w14:paraId="3B655C6C" w14:textId="77777777" w:rsidR="002E2721" w:rsidRPr="00357F23" w:rsidRDefault="002E2721" w:rsidP="002E2721">
      <w:pPr>
        <w:spacing w:after="0" w:line="240" w:lineRule="auto"/>
        <w:jc w:val="center"/>
        <w:rPr>
          <w:rFonts w:ascii="Times New Roman" w:hAnsi="Times New Roman"/>
          <w:b/>
          <w:sz w:val="28"/>
          <w:szCs w:val="28"/>
        </w:rPr>
      </w:pPr>
      <w:r w:rsidRPr="00357F23">
        <w:rPr>
          <w:rFonts w:ascii="Times New Roman" w:hAnsi="Times New Roman"/>
          <w:b/>
          <w:sz w:val="28"/>
          <w:szCs w:val="28"/>
        </w:rPr>
        <w:t>“</w:t>
      </w:r>
      <w:proofErr w:type="spellStart"/>
      <w:r w:rsidRPr="00357F23">
        <w:rPr>
          <w:rFonts w:ascii="Times New Roman" w:hAnsi="Times New Roman"/>
          <w:b/>
          <w:sz w:val="28"/>
          <w:szCs w:val="28"/>
        </w:rPr>
        <w:t>Aizsargekipējuma</w:t>
      </w:r>
      <w:proofErr w:type="spellEnd"/>
      <w:r w:rsidRPr="00357F23">
        <w:rPr>
          <w:rFonts w:ascii="Times New Roman" w:hAnsi="Times New Roman"/>
          <w:b/>
          <w:sz w:val="28"/>
          <w:szCs w:val="28"/>
        </w:rPr>
        <w:t xml:space="preserve"> piegāde Jelgavas pašvaldības policijas vajadzībām”</w:t>
      </w:r>
      <w:r w:rsidRPr="00357F23">
        <w:rPr>
          <w:rFonts w:ascii="Times New Roman" w:hAnsi="Times New Roman"/>
          <w:b/>
          <w:sz w:val="28"/>
          <w:szCs w:val="28"/>
        </w:rPr>
        <w:br/>
        <w:t>Identifikācijas Nr. JVP 2026/71/AK</w:t>
      </w:r>
    </w:p>
    <w:p w14:paraId="1D2EAFC0" w14:textId="77777777" w:rsidR="00301E58" w:rsidRDefault="00301E58" w:rsidP="00301E58">
      <w:pPr>
        <w:keepNext/>
        <w:spacing w:after="0" w:line="240" w:lineRule="auto"/>
        <w:jc w:val="center"/>
        <w:outlineLvl w:val="2"/>
        <w:rPr>
          <w:rFonts w:ascii="Times New Roman" w:hAnsi="Times New Roman" w:cs="Times New Roman"/>
          <w:b/>
          <w:sz w:val="24"/>
          <w:szCs w:val="24"/>
        </w:rPr>
      </w:pPr>
    </w:p>
    <w:p w14:paraId="2CD49DDC" w14:textId="5E56D8F0" w:rsidR="00293CE3" w:rsidRPr="00293CE3" w:rsidRDefault="00293CE3" w:rsidP="00301E58">
      <w:pPr>
        <w:keepNext/>
        <w:spacing w:after="0" w:line="240" w:lineRule="auto"/>
        <w:jc w:val="center"/>
        <w:outlineLvl w:val="2"/>
        <w:rPr>
          <w:rFonts w:ascii="Times New Roman" w:hAnsi="Times New Roman" w:cs="Times New Roman"/>
          <w:b/>
          <w:sz w:val="28"/>
          <w:szCs w:val="28"/>
        </w:rPr>
      </w:pPr>
      <w:r w:rsidRPr="00293CE3">
        <w:rPr>
          <w:rFonts w:ascii="Times New Roman" w:hAnsi="Times New Roman" w:cs="Times New Roman"/>
          <w:b/>
          <w:sz w:val="28"/>
          <w:szCs w:val="28"/>
        </w:rPr>
        <w:t>Līguma projekts</w:t>
      </w:r>
    </w:p>
    <w:p w14:paraId="11912BD9" w14:textId="77777777" w:rsidR="00293CE3" w:rsidRDefault="00293CE3" w:rsidP="00301E58">
      <w:pPr>
        <w:keepNext/>
        <w:spacing w:after="0" w:line="240" w:lineRule="auto"/>
        <w:jc w:val="center"/>
        <w:outlineLvl w:val="2"/>
        <w:rPr>
          <w:rFonts w:ascii="Times New Roman" w:hAnsi="Times New Roman" w:cs="Times New Roman"/>
          <w:b/>
          <w:sz w:val="24"/>
          <w:szCs w:val="24"/>
        </w:rPr>
      </w:pPr>
    </w:p>
    <w:p w14:paraId="23191704" w14:textId="73B8BF56" w:rsidR="00301E58" w:rsidRDefault="00301E58" w:rsidP="00301E58">
      <w:pPr>
        <w:keepNext/>
        <w:spacing w:after="0" w:line="240" w:lineRule="auto"/>
        <w:jc w:val="center"/>
        <w:outlineLvl w:val="2"/>
        <w:rPr>
          <w:rFonts w:ascii="Times New Roman" w:hAnsi="Times New Roman" w:cs="Times New Roman"/>
          <w:b/>
          <w:sz w:val="24"/>
          <w:szCs w:val="24"/>
        </w:rPr>
      </w:pPr>
      <w:r>
        <w:rPr>
          <w:rFonts w:ascii="Times New Roman" w:hAnsi="Times New Roman" w:cs="Times New Roman"/>
          <w:b/>
          <w:sz w:val="24"/>
          <w:szCs w:val="24"/>
        </w:rPr>
        <w:t xml:space="preserve">LĪGUMS Nr. </w:t>
      </w:r>
      <w:r w:rsidR="00012C27" w:rsidRPr="00012C27">
        <w:rPr>
          <w:rFonts w:ascii="Times New Roman" w:hAnsi="Times New Roman" w:cs="Times New Roman"/>
          <w:b/>
          <w:sz w:val="24"/>
          <w:szCs w:val="24"/>
        </w:rPr>
        <w:t>JPP/5-40/26/</w:t>
      </w:r>
      <w:r w:rsidR="00012C27">
        <w:rPr>
          <w:rFonts w:ascii="Times New Roman" w:hAnsi="Times New Roman" w:cs="Times New Roman"/>
          <w:b/>
          <w:sz w:val="24"/>
          <w:szCs w:val="24"/>
        </w:rPr>
        <w:t>__</w:t>
      </w:r>
    </w:p>
    <w:p w14:paraId="1494CC1F" w14:textId="22481C70" w:rsidR="00301E58" w:rsidRDefault="00301E58" w:rsidP="000D3597">
      <w:pPr>
        <w:keepNext/>
        <w:spacing w:after="0" w:line="240" w:lineRule="auto"/>
        <w:jc w:val="center"/>
        <w:outlineLvl w:val="2"/>
        <w:rPr>
          <w:rFonts w:ascii="Times New Roman" w:hAnsi="Times New Roman" w:cs="Times New Roman"/>
          <w:b/>
          <w:sz w:val="24"/>
          <w:szCs w:val="24"/>
        </w:rPr>
      </w:pPr>
      <w:r>
        <w:rPr>
          <w:rFonts w:ascii="Times New Roman" w:hAnsi="Times New Roman" w:cs="Times New Roman"/>
          <w:b/>
          <w:sz w:val="24"/>
          <w:szCs w:val="24"/>
        </w:rPr>
        <w:t>“</w:t>
      </w:r>
      <w:proofErr w:type="spellStart"/>
      <w:r w:rsidR="00E540A9">
        <w:rPr>
          <w:rFonts w:ascii="Times New Roman" w:hAnsi="Times New Roman" w:cs="Times New Roman"/>
          <w:b/>
          <w:sz w:val="24"/>
          <w:szCs w:val="24"/>
        </w:rPr>
        <w:t>Aizsargekipējumi</w:t>
      </w:r>
      <w:proofErr w:type="spellEnd"/>
      <w:r w:rsidR="000D3597" w:rsidRPr="000D3597">
        <w:rPr>
          <w:rFonts w:ascii="Times New Roman" w:hAnsi="Times New Roman" w:cs="Times New Roman"/>
          <w:b/>
          <w:sz w:val="24"/>
          <w:szCs w:val="24"/>
        </w:rPr>
        <w:t xml:space="preserve"> iegāde Jelgavas pašvaldības policija</w:t>
      </w:r>
      <w:r w:rsidR="00C10B6A">
        <w:rPr>
          <w:rFonts w:ascii="Times New Roman" w:hAnsi="Times New Roman" w:cs="Times New Roman"/>
          <w:b/>
          <w:sz w:val="24"/>
          <w:szCs w:val="24"/>
        </w:rPr>
        <w:t>s</w:t>
      </w:r>
      <w:r w:rsidR="000D3597" w:rsidRPr="000D3597">
        <w:rPr>
          <w:rFonts w:ascii="Times New Roman" w:hAnsi="Times New Roman" w:cs="Times New Roman"/>
          <w:b/>
          <w:sz w:val="24"/>
          <w:szCs w:val="24"/>
        </w:rPr>
        <w:t xml:space="preserve"> vajadzībām</w:t>
      </w:r>
      <w:r>
        <w:rPr>
          <w:rFonts w:ascii="Times New Roman" w:hAnsi="Times New Roman" w:cs="Times New Roman"/>
          <w:b/>
          <w:sz w:val="24"/>
          <w:szCs w:val="24"/>
        </w:rPr>
        <w:t>”</w:t>
      </w:r>
    </w:p>
    <w:p w14:paraId="3DF2E5EF" w14:textId="77777777" w:rsidR="00301E58" w:rsidRDefault="00301E58" w:rsidP="00AC1673">
      <w:pPr>
        <w:spacing w:after="0" w:line="240" w:lineRule="auto"/>
        <w:ind w:firstLine="0"/>
        <w:rPr>
          <w:rFonts w:ascii="Times New Roman" w:hAnsi="Times New Roman" w:cs="Times New Roman"/>
          <w:color w:val="000000" w:themeColor="text1"/>
          <w:sz w:val="24"/>
          <w:szCs w:val="24"/>
        </w:rPr>
      </w:pPr>
    </w:p>
    <w:p w14:paraId="2A6BC530" w14:textId="77777777" w:rsidR="00301E58" w:rsidRDefault="00301E58" w:rsidP="00301E58">
      <w:pPr>
        <w:keepNext/>
        <w:spacing w:after="0" w:line="240" w:lineRule="auto"/>
        <w:jc w:val="right"/>
        <w:outlineLvl w:val="2"/>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Dokumenta parakstīšanas datums ir pēdējā pievienotā</w:t>
      </w:r>
    </w:p>
    <w:p w14:paraId="0378813B" w14:textId="77777777" w:rsidR="00301E58" w:rsidRDefault="00301E58" w:rsidP="00301E58">
      <w:pPr>
        <w:keepNext/>
        <w:spacing w:after="0" w:line="240" w:lineRule="auto"/>
        <w:jc w:val="right"/>
        <w:outlineLvl w:val="2"/>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droša elektroniskā paraksta un tā laika zīmoga datums</w:t>
      </w:r>
    </w:p>
    <w:p w14:paraId="15955918" w14:textId="77777777" w:rsidR="00301E58" w:rsidRDefault="00301E58" w:rsidP="00301E58">
      <w:pPr>
        <w:spacing w:after="0" w:line="240" w:lineRule="auto"/>
        <w:rPr>
          <w:rFonts w:ascii="Times New Roman" w:hAnsi="Times New Roman" w:cs="Times New Roman"/>
          <w:b/>
          <w:bCs/>
          <w:sz w:val="24"/>
          <w:szCs w:val="24"/>
        </w:rPr>
      </w:pPr>
    </w:p>
    <w:p w14:paraId="1D87A7CA" w14:textId="4C3BE6F9" w:rsidR="00301E58" w:rsidRDefault="00301E58" w:rsidP="00301E58">
      <w:pPr>
        <w:spacing w:after="0" w:line="240" w:lineRule="auto"/>
        <w:rPr>
          <w:rFonts w:ascii="Times New Roman" w:hAnsi="Times New Roman" w:cs="Times New Roman"/>
          <w:b/>
          <w:sz w:val="24"/>
          <w:szCs w:val="24"/>
        </w:rPr>
      </w:pPr>
      <w:r>
        <w:rPr>
          <w:rFonts w:ascii="Times New Roman" w:hAnsi="Times New Roman" w:cs="Times New Roman"/>
          <w:b/>
          <w:bCs/>
          <w:sz w:val="24"/>
          <w:szCs w:val="24"/>
        </w:rPr>
        <w:t xml:space="preserve">Jelgavas </w:t>
      </w:r>
      <w:proofErr w:type="spellStart"/>
      <w:r>
        <w:rPr>
          <w:rFonts w:ascii="Times New Roman" w:hAnsi="Times New Roman" w:cs="Times New Roman"/>
          <w:b/>
          <w:bCs/>
          <w:sz w:val="24"/>
          <w:szCs w:val="24"/>
        </w:rPr>
        <w:t>valstspilsētas</w:t>
      </w:r>
      <w:proofErr w:type="spellEnd"/>
      <w:r>
        <w:rPr>
          <w:rFonts w:ascii="Times New Roman" w:hAnsi="Times New Roman" w:cs="Times New Roman"/>
          <w:b/>
          <w:bCs/>
          <w:sz w:val="24"/>
          <w:szCs w:val="24"/>
        </w:rPr>
        <w:t xml:space="preserve"> pašvaldības iestāde “Jelgavas pašvaldības policija”</w:t>
      </w:r>
      <w:r>
        <w:rPr>
          <w:rStyle w:val="BodytextBold"/>
          <w:sz w:val="24"/>
          <w:szCs w:val="24"/>
        </w:rPr>
        <w:t xml:space="preserve">, </w:t>
      </w:r>
      <w:r>
        <w:rPr>
          <w:rFonts w:ascii="Times New Roman" w:hAnsi="Times New Roman" w:cs="Times New Roman"/>
          <w:sz w:val="24"/>
          <w:szCs w:val="24"/>
        </w:rPr>
        <w:t>reģistrācijas Nr</w:t>
      </w:r>
      <w:r>
        <w:rPr>
          <w:rStyle w:val="Bodytext"/>
          <w:rFonts w:eastAsiaTheme="minorHAnsi"/>
          <w:color w:val="000000"/>
          <w:sz w:val="24"/>
          <w:szCs w:val="24"/>
        </w:rPr>
        <w:t>.</w:t>
      </w:r>
      <w:r w:rsidR="00012C27">
        <w:rPr>
          <w:rStyle w:val="Bodytext"/>
          <w:rFonts w:eastAsiaTheme="minorHAnsi"/>
          <w:color w:val="000000"/>
          <w:sz w:val="24"/>
          <w:szCs w:val="24"/>
        </w:rPr>
        <w:t xml:space="preserve"> </w:t>
      </w:r>
      <w:r>
        <w:rPr>
          <w:rStyle w:val="Bodytext"/>
          <w:rFonts w:eastAsiaTheme="minorHAnsi"/>
          <w:color w:val="000000"/>
          <w:sz w:val="24"/>
          <w:szCs w:val="24"/>
        </w:rPr>
        <w:t xml:space="preserve">90000031705, juridiskā adrese Mazais ceļš 3, Jelgava, LV-3001 (turpmāk – Pasūtītājs), tās priekšnieka </w:t>
      </w:r>
      <w:r w:rsidR="00012C27">
        <w:rPr>
          <w:rStyle w:val="Bodytext"/>
          <w:rFonts w:eastAsiaTheme="minorHAnsi"/>
          <w:color w:val="000000"/>
          <w:sz w:val="24"/>
          <w:szCs w:val="24"/>
        </w:rPr>
        <w:t>Māra Velves</w:t>
      </w:r>
      <w:r>
        <w:rPr>
          <w:rStyle w:val="Bodytext"/>
          <w:rFonts w:eastAsiaTheme="minorHAnsi"/>
          <w:color w:val="000000"/>
          <w:sz w:val="24"/>
          <w:szCs w:val="24"/>
        </w:rPr>
        <w:t xml:space="preserve"> personā, kurš rīkojas saskaņā ar Jelgavas pašvaldības policijas nolikumu</w:t>
      </w:r>
      <w:r>
        <w:rPr>
          <w:rFonts w:ascii="Times New Roman" w:hAnsi="Times New Roman" w:cs="Times New Roman"/>
          <w:sz w:val="24"/>
          <w:szCs w:val="24"/>
        </w:rPr>
        <w:t>, no vienas puses, un</w:t>
      </w:r>
      <w:r>
        <w:rPr>
          <w:rFonts w:ascii="Times New Roman" w:hAnsi="Times New Roman" w:cs="Times New Roman"/>
          <w:b/>
          <w:sz w:val="24"/>
          <w:szCs w:val="24"/>
        </w:rPr>
        <w:t xml:space="preserve"> </w:t>
      </w:r>
    </w:p>
    <w:p w14:paraId="1E5A16A7" w14:textId="77777777" w:rsidR="00012C27" w:rsidRDefault="00301E58" w:rsidP="00301E58">
      <w:pPr>
        <w:spacing w:after="0" w:line="240" w:lineRule="auto"/>
        <w:rPr>
          <w:rFonts w:ascii="Times New Roman" w:hAnsi="Times New Roman" w:cs="Times New Roman"/>
          <w:sz w:val="24"/>
          <w:szCs w:val="24"/>
        </w:rPr>
      </w:pPr>
      <w:r>
        <w:rPr>
          <w:rFonts w:ascii="Times New Roman" w:hAnsi="Times New Roman" w:cs="Times New Roman"/>
          <w:b/>
          <w:sz w:val="24"/>
          <w:szCs w:val="24"/>
        </w:rPr>
        <w:t>_____________________________,</w:t>
      </w:r>
      <w:r>
        <w:rPr>
          <w:rFonts w:ascii="Times New Roman" w:hAnsi="Times New Roman" w:cs="Times New Roman"/>
          <w:sz w:val="24"/>
          <w:szCs w:val="24"/>
        </w:rPr>
        <w:t xml:space="preserve"> reģistrācijas Nr._______________, juridiskā adrese __________________________, LV-____ (turpmāk – </w:t>
      </w:r>
      <w:r w:rsidR="00012C27">
        <w:rPr>
          <w:rFonts w:ascii="Times New Roman" w:hAnsi="Times New Roman" w:cs="Times New Roman"/>
          <w:sz w:val="24"/>
          <w:szCs w:val="24"/>
        </w:rPr>
        <w:t>Piegādātājs</w:t>
      </w:r>
      <w:r>
        <w:rPr>
          <w:rFonts w:ascii="Times New Roman" w:hAnsi="Times New Roman" w:cs="Times New Roman"/>
          <w:sz w:val="24"/>
          <w:szCs w:val="24"/>
        </w:rPr>
        <w:t xml:space="preserve">), kuru uz statūtu pamata pārstāv tās valdes priekšsēdētājs/loceklis _________________,  no otras puses, un abi kopā saukti „Puses” un katrs atsevišķi „Puse”, </w:t>
      </w:r>
    </w:p>
    <w:p w14:paraId="783CC174" w14:textId="4CC3651B" w:rsidR="00301E58" w:rsidRDefault="00301E58" w:rsidP="000D3597">
      <w:pPr>
        <w:spacing w:after="0" w:line="240" w:lineRule="auto"/>
        <w:rPr>
          <w:rFonts w:ascii="Times New Roman" w:hAnsi="Times New Roman" w:cs="Times New Roman"/>
          <w:sz w:val="24"/>
          <w:szCs w:val="24"/>
        </w:rPr>
      </w:pPr>
      <w:r>
        <w:rPr>
          <w:rFonts w:ascii="Times New Roman" w:hAnsi="Times New Roman" w:cs="Times New Roman"/>
          <w:sz w:val="24"/>
          <w:szCs w:val="24"/>
        </w:rPr>
        <w:t>atbilstoši atklātam konkursam “</w:t>
      </w:r>
      <w:proofErr w:type="spellStart"/>
      <w:r w:rsidR="00ED326F">
        <w:rPr>
          <w:rFonts w:ascii="Times New Roman" w:hAnsi="Times New Roman" w:cs="Times New Roman"/>
          <w:sz w:val="24"/>
          <w:szCs w:val="24"/>
        </w:rPr>
        <w:t>Aizsargekipējuma</w:t>
      </w:r>
      <w:proofErr w:type="spellEnd"/>
      <w:r w:rsidR="000D3597" w:rsidRPr="000D3597">
        <w:rPr>
          <w:rFonts w:ascii="Times New Roman" w:hAnsi="Times New Roman" w:cs="Times New Roman"/>
          <w:sz w:val="24"/>
          <w:szCs w:val="24"/>
        </w:rPr>
        <w:t xml:space="preserve"> iegāde Jelgavas pašvaldības policija</w:t>
      </w:r>
      <w:r w:rsidR="00C10B6A">
        <w:rPr>
          <w:rFonts w:ascii="Times New Roman" w:hAnsi="Times New Roman" w:cs="Times New Roman"/>
          <w:sz w:val="24"/>
          <w:szCs w:val="24"/>
        </w:rPr>
        <w:t>s</w:t>
      </w:r>
      <w:r w:rsidR="000D3597" w:rsidRPr="000D3597">
        <w:rPr>
          <w:rFonts w:ascii="Times New Roman" w:hAnsi="Times New Roman" w:cs="Times New Roman"/>
          <w:sz w:val="24"/>
          <w:szCs w:val="24"/>
        </w:rPr>
        <w:t xml:space="preserve"> vajadzībām</w:t>
      </w:r>
      <w:r>
        <w:rPr>
          <w:rFonts w:ascii="Times New Roman" w:hAnsi="Times New Roman" w:cs="Times New Roman"/>
          <w:sz w:val="24"/>
          <w:szCs w:val="24"/>
        </w:rPr>
        <w:t xml:space="preserve">”, (identifikācijas Nr. </w:t>
      </w:r>
      <w:r w:rsidR="00012C27" w:rsidRPr="00012C27">
        <w:rPr>
          <w:rFonts w:ascii="Times New Roman" w:hAnsi="Times New Roman" w:cs="Times New Roman"/>
          <w:sz w:val="24"/>
          <w:szCs w:val="24"/>
        </w:rPr>
        <w:t>JVP 2026/</w:t>
      </w:r>
      <w:r w:rsidR="00C10B6A">
        <w:rPr>
          <w:rFonts w:ascii="Times New Roman" w:hAnsi="Times New Roman" w:cs="Times New Roman"/>
          <w:sz w:val="24"/>
          <w:szCs w:val="24"/>
        </w:rPr>
        <w:t>71/AK</w:t>
      </w:r>
      <w:r>
        <w:rPr>
          <w:rFonts w:ascii="Times New Roman" w:hAnsi="Times New Roman" w:cs="Times New Roman"/>
          <w:sz w:val="24"/>
          <w:szCs w:val="24"/>
        </w:rPr>
        <w:t xml:space="preserve">) (turpmāk – Konkurss), noslēdz šo </w:t>
      </w:r>
      <w:r>
        <w:rPr>
          <w:rFonts w:ascii="Times New Roman" w:hAnsi="Times New Roman" w:cs="Times New Roman"/>
          <w:color w:val="000000"/>
          <w:sz w:val="24"/>
          <w:szCs w:val="24"/>
        </w:rPr>
        <w:t>līgumu</w:t>
      </w:r>
      <w:r>
        <w:rPr>
          <w:rFonts w:ascii="Times New Roman" w:hAnsi="Times New Roman" w:cs="Times New Roman"/>
          <w:sz w:val="24"/>
          <w:szCs w:val="24"/>
        </w:rPr>
        <w:t xml:space="preserve"> (turpmāk – Līgums) par sekojošo:</w:t>
      </w:r>
    </w:p>
    <w:p w14:paraId="531EF60A" w14:textId="77777777" w:rsidR="00FA2715" w:rsidRPr="000254BC" w:rsidRDefault="00FA2715" w:rsidP="00FA2715">
      <w:pPr>
        <w:widowControl w:val="0"/>
        <w:suppressAutoHyphens/>
        <w:adjustRightInd w:val="0"/>
        <w:spacing w:after="0" w:line="240" w:lineRule="auto"/>
        <w:ind w:left="714" w:hanging="357"/>
        <w:jc w:val="center"/>
        <w:rPr>
          <w:rFonts w:ascii="Times New Roman" w:eastAsia="Times New Roman" w:hAnsi="Times New Roman" w:cs="Times New Roman"/>
          <w:sz w:val="24"/>
          <w:szCs w:val="24"/>
          <w:lang w:eastAsia="ar-SA"/>
        </w:rPr>
      </w:pPr>
    </w:p>
    <w:p w14:paraId="65D1AF14" w14:textId="77777777" w:rsidR="00FA2715" w:rsidRPr="00374499" w:rsidRDefault="00FA2715" w:rsidP="00A86250">
      <w:pPr>
        <w:widowControl w:val="0"/>
        <w:numPr>
          <w:ilvl w:val="0"/>
          <w:numId w:val="1"/>
        </w:numPr>
        <w:suppressAutoHyphens/>
        <w:adjustRightInd w:val="0"/>
        <w:spacing w:after="0" w:line="240" w:lineRule="auto"/>
        <w:ind w:left="567" w:hanging="567"/>
        <w:jc w:val="center"/>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b/>
          <w:bCs/>
          <w:sz w:val="24"/>
          <w:szCs w:val="24"/>
          <w:lang w:eastAsia="ar-SA"/>
        </w:rPr>
        <w:t>Līguma priekšmets</w:t>
      </w:r>
    </w:p>
    <w:p w14:paraId="05543E8F" w14:textId="70BC002D" w:rsidR="00374499" w:rsidRDefault="00FA2715" w:rsidP="00A86250">
      <w:pPr>
        <w:widowControl w:val="0"/>
        <w:numPr>
          <w:ilvl w:val="1"/>
          <w:numId w:val="21"/>
        </w:numPr>
        <w:tabs>
          <w:tab w:val="clear" w:pos="420"/>
        </w:tabs>
        <w:suppressAutoHyphens/>
        <w:adjustRightInd w:val="0"/>
        <w:spacing w:after="0" w:line="240" w:lineRule="auto"/>
        <w:ind w:left="567" w:hanging="567"/>
        <w:rPr>
          <w:rFonts w:ascii="Times New Roman" w:eastAsia="Times New Roman" w:hAnsi="Times New Roman" w:cs="Times New Roman"/>
          <w:bCs/>
          <w:iCs/>
          <w:sz w:val="24"/>
          <w:szCs w:val="24"/>
          <w:lang w:eastAsia="ar-SA"/>
        </w:rPr>
      </w:pPr>
      <w:r w:rsidRPr="005877C5">
        <w:rPr>
          <w:rFonts w:ascii="Times New Roman" w:eastAsia="Times New Roman" w:hAnsi="Times New Roman" w:cs="Times New Roman"/>
          <w:bCs/>
          <w:iCs/>
          <w:sz w:val="24"/>
          <w:szCs w:val="24"/>
          <w:lang w:eastAsia="ar-SA"/>
        </w:rPr>
        <w:t xml:space="preserve">Pasūtītājs </w:t>
      </w:r>
      <w:proofErr w:type="spellStart"/>
      <w:r w:rsidR="00866832" w:rsidRPr="005877C5">
        <w:rPr>
          <w:rFonts w:ascii="Times New Roman" w:eastAsia="Times New Roman" w:hAnsi="Times New Roman" w:cs="Times New Roman"/>
          <w:bCs/>
          <w:iCs/>
          <w:sz w:val="24"/>
          <w:szCs w:val="24"/>
          <w:lang w:eastAsia="ar-SA"/>
        </w:rPr>
        <w:t>pasūta</w:t>
      </w:r>
      <w:proofErr w:type="spellEnd"/>
      <w:r w:rsidR="00866832" w:rsidRPr="005877C5">
        <w:rPr>
          <w:rFonts w:ascii="Times New Roman" w:eastAsia="Times New Roman" w:hAnsi="Times New Roman" w:cs="Times New Roman"/>
          <w:bCs/>
          <w:iCs/>
          <w:sz w:val="24"/>
          <w:szCs w:val="24"/>
          <w:lang w:eastAsia="ar-SA"/>
        </w:rPr>
        <w:t xml:space="preserve"> un</w:t>
      </w:r>
      <w:r w:rsidR="00E97797" w:rsidRPr="005877C5">
        <w:rPr>
          <w:rFonts w:ascii="Times New Roman" w:eastAsia="Times New Roman" w:hAnsi="Times New Roman" w:cs="Times New Roman"/>
          <w:bCs/>
          <w:iCs/>
          <w:sz w:val="24"/>
          <w:szCs w:val="24"/>
          <w:lang w:eastAsia="ar-SA"/>
        </w:rPr>
        <w:t xml:space="preserve"> Piegādātājs apņemas par atlīdzību Līgumā noteiktajā term</w:t>
      </w:r>
      <w:r w:rsidR="00866832" w:rsidRPr="005877C5">
        <w:rPr>
          <w:rFonts w:ascii="Times New Roman" w:eastAsia="Times New Roman" w:hAnsi="Times New Roman" w:cs="Times New Roman"/>
          <w:bCs/>
          <w:iCs/>
          <w:sz w:val="24"/>
          <w:szCs w:val="24"/>
          <w:lang w:eastAsia="ar-SA"/>
        </w:rPr>
        <w:t xml:space="preserve">iņā piegādāt </w:t>
      </w:r>
      <w:proofErr w:type="spellStart"/>
      <w:r w:rsidR="00E540A9">
        <w:rPr>
          <w:rFonts w:ascii="Times New Roman" w:eastAsia="Times New Roman" w:hAnsi="Times New Roman" w:cs="Times New Roman"/>
          <w:bCs/>
          <w:iCs/>
          <w:sz w:val="24"/>
          <w:szCs w:val="24"/>
          <w:lang w:eastAsia="ar-SA"/>
        </w:rPr>
        <w:t>aizasargekipējum</w:t>
      </w:r>
      <w:r w:rsidR="00ED326F">
        <w:rPr>
          <w:rFonts w:ascii="Times New Roman" w:eastAsia="Times New Roman" w:hAnsi="Times New Roman" w:cs="Times New Roman"/>
          <w:bCs/>
          <w:iCs/>
          <w:sz w:val="24"/>
          <w:szCs w:val="24"/>
          <w:lang w:eastAsia="ar-SA"/>
        </w:rPr>
        <w:t>u</w:t>
      </w:r>
      <w:bookmarkStart w:id="0" w:name="_Hlk103850336"/>
      <w:proofErr w:type="spellEnd"/>
      <w:r w:rsidR="00ED326F">
        <w:rPr>
          <w:rFonts w:ascii="Times New Roman" w:eastAsia="Times New Roman" w:hAnsi="Times New Roman" w:cs="Times New Roman"/>
          <w:bCs/>
          <w:iCs/>
          <w:sz w:val="24"/>
          <w:szCs w:val="24"/>
          <w:lang w:eastAsia="ar-SA"/>
        </w:rPr>
        <w:t xml:space="preserve">, kas ir </w:t>
      </w:r>
      <w:r w:rsidR="00E540A9" w:rsidRPr="00E540A9">
        <w:rPr>
          <w:rFonts w:ascii="Times New Roman" w:eastAsia="Times New Roman" w:hAnsi="Times New Roman" w:cs="Times New Roman"/>
          <w:bCs/>
          <w:iCs/>
          <w:sz w:val="24"/>
          <w:szCs w:val="24"/>
          <w:lang w:eastAsia="ar-SA"/>
        </w:rPr>
        <w:t xml:space="preserve">12 komplekti ķermeņa </w:t>
      </w:r>
      <w:proofErr w:type="spellStart"/>
      <w:r w:rsidR="00E540A9" w:rsidRPr="00E540A9">
        <w:rPr>
          <w:rFonts w:ascii="Times New Roman" w:eastAsia="Times New Roman" w:hAnsi="Times New Roman" w:cs="Times New Roman"/>
          <w:bCs/>
          <w:iCs/>
          <w:sz w:val="24"/>
          <w:szCs w:val="24"/>
          <w:lang w:eastAsia="ar-SA"/>
        </w:rPr>
        <w:t>aizsargekipējums</w:t>
      </w:r>
      <w:proofErr w:type="spellEnd"/>
      <w:r w:rsidR="00E540A9" w:rsidRPr="00E540A9">
        <w:rPr>
          <w:rFonts w:ascii="Times New Roman" w:eastAsia="Times New Roman" w:hAnsi="Times New Roman" w:cs="Times New Roman"/>
          <w:bCs/>
          <w:iCs/>
          <w:sz w:val="24"/>
          <w:szCs w:val="24"/>
          <w:lang w:eastAsia="ar-SA"/>
        </w:rPr>
        <w:t xml:space="preserve"> (pūļa kontrolei un masu nekārtībām), 2 ķiveres, 2 vairogi</w:t>
      </w:r>
      <w:bookmarkEnd w:id="0"/>
      <w:r w:rsidR="00C00DA7" w:rsidRPr="005877C5">
        <w:rPr>
          <w:rFonts w:ascii="Times New Roman" w:eastAsia="Times New Roman" w:hAnsi="Times New Roman" w:cs="Times New Roman"/>
          <w:bCs/>
          <w:iCs/>
          <w:sz w:val="24"/>
          <w:szCs w:val="24"/>
          <w:lang w:eastAsia="ar-SA"/>
        </w:rPr>
        <w:t xml:space="preserve"> </w:t>
      </w:r>
      <w:r w:rsidR="00B67B76">
        <w:rPr>
          <w:rFonts w:ascii="Times New Roman" w:eastAsia="Times New Roman" w:hAnsi="Times New Roman" w:cs="Times New Roman"/>
          <w:bCs/>
          <w:iCs/>
          <w:sz w:val="24"/>
          <w:szCs w:val="24"/>
          <w:lang w:eastAsia="ar-SA"/>
        </w:rPr>
        <w:t>(</w:t>
      </w:r>
      <w:r w:rsidR="00C00DA7" w:rsidRPr="005877C5">
        <w:rPr>
          <w:rFonts w:ascii="Times New Roman" w:eastAsia="Times New Roman" w:hAnsi="Times New Roman" w:cs="Times New Roman"/>
          <w:bCs/>
          <w:iCs/>
          <w:sz w:val="24"/>
          <w:szCs w:val="24"/>
          <w:lang w:eastAsia="ar-SA"/>
        </w:rPr>
        <w:t>turpmāk – Prece</w:t>
      </w:r>
      <w:r w:rsidR="00B67B76">
        <w:rPr>
          <w:rFonts w:ascii="Times New Roman" w:eastAsia="Times New Roman" w:hAnsi="Times New Roman" w:cs="Times New Roman"/>
          <w:bCs/>
          <w:iCs/>
          <w:sz w:val="24"/>
          <w:szCs w:val="24"/>
          <w:lang w:eastAsia="ar-SA"/>
        </w:rPr>
        <w:t>)</w:t>
      </w:r>
      <w:r w:rsidR="00BF767C" w:rsidRPr="005877C5">
        <w:rPr>
          <w:rFonts w:ascii="Times New Roman" w:eastAsia="Times New Roman" w:hAnsi="Times New Roman" w:cs="Times New Roman"/>
          <w:bCs/>
          <w:iCs/>
          <w:sz w:val="24"/>
          <w:szCs w:val="24"/>
          <w:lang w:eastAsia="ar-SA"/>
        </w:rPr>
        <w:t>,</w:t>
      </w:r>
      <w:r w:rsidRPr="005877C5">
        <w:rPr>
          <w:rFonts w:ascii="Times New Roman" w:eastAsia="Times New Roman" w:hAnsi="Times New Roman" w:cs="Times New Roman"/>
          <w:bCs/>
          <w:iCs/>
          <w:sz w:val="24"/>
          <w:szCs w:val="24"/>
          <w:lang w:eastAsia="ar-SA"/>
        </w:rPr>
        <w:t xml:space="preserve"> </w:t>
      </w:r>
      <w:r w:rsidR="00866832" w:rsidRPr="005877C5">
        <w:rPr>
          <w:rFonts w:ascii="Times New Roman" w:eastAsia="Times New Roman" w:hAnsi="Times New Roman" w:cs="Times New Roman"/>
          <w:bCs/>
          <w:iCs/>
          <w:sz w:val="24"/>
          <w:szCs w:val="24"/>
          <w:lang w:eastAsia="ar-SA"/>
        </w:rPr>
        <w:t>atbilstoši Tehniskaj</w:t>
      </w:r>
      <w:r w:rsidR="005D66EA" w:rsidRPr="005877C5">
        <w:rPr>
          <w:rFonts w:ascii="Times New Roman" w:eastAsia="Times New Roman" w:hAnsi="Times New Roman" w:cs="Times New Roman"/>
          <w:bCs/>
          <w:iCs/>
          <w:sz w:val="24"/>
          <w:szCs w:val="24"/>
          <w:lang w:eastAsia="ar-SA"/>
        </w:rPr>
        <w:t>am</w:t>
      </w:r>
      <w:r w:rsidR="00866832" w:rsidRPr="005877C5">
        <w:rPr>
          <w:rFonts w:ascii="Times New Roman" w:eastAsia="Times New Roman" w:hAnsi="Times New Roman" w:cs="Times New Roman"/>
          <w:bCs/>
          <w:iCs/>
          <w:sz w:val="24"/>
          <w:szCs w:val="24"/>
          <w:lang w:eastAsia="ar-SA"/>
        </w:rPr>
        <w:t xml:space="preserve"> piedāvājuma</w:t>
      </w:r>
      <w:r w:rsidR="005D66EA" w:rsidRPr="005877C5">
        <w:rPr>
          <w:rFonts w:ascii="Times New Roman" w:eastAsia="Times New Roman" w:hAnsi="Times New Roman" w:cs="Times New Roman"/>
          <w:bCs/>
          <w:iCs/>
          <w:sz w:val="24"/>
          <w:szCs w:val="24"/>
          <w:lang w:eastAsia="ar-SA"/>
        </w:rPr>
        <w:t>m (turpmāk arī - 1.pielikums) par</w:t>
      </w:r>
      <w:r w:rsidR="00866832" w:rsidRPr="005877C5">
        <w:rPr>
          <w:rFonts w:ascii="Times New Roman" w:eastAsia="Times New Roman" w:hAnsi="Times New Roman" w:cs="Times New Roman"/>
          <w:bCs/>
          <w:iCs/>
          <w:sz w:val="24"/>
          <w:szCs w:val="24"/>
          <w:lang w:eastAsia="ar-SA"/>
        </w:rPr>
        <w:t xml:space="preserve"> Finanšu piedāvājumā</w:t>
      </w:r>
      <w:r w:rsidR="005D66EA" w:rsidRPr="005877C5">
        <w:rPr>
          <w:rFonts w:ascii="Times New Roman" w:eastAsia="Times New Roman" w:hAnsi="Times New Roman" w:cs="Times New Roman"/>
          <w:bCs/>
          <w:iCs/>
          <w:sz w:val="24"/>
          <w:szCs w:val="24"/>
          <w:lang w:eastAsia="ar-SA"/>
        </w:rPr>
        <w:t xml:space="preserve"> (</w:t>
      </w:r>
      <w:r w:rsidR="00866832" w:rsidRPr="005877C5">
        <w:rPr>
          <w:rFonts w:ascii="Times New Roman" w:eastAsia="Times New Roman" w:hAnsi="Times New Roman" w:cs="Times New Roman"/>
          <w:bCs/>
          <w:iCs/>
          <w:sz w:val="24"/>
          <w:szCs w:val="24"/>
          <w:lang w:eastAsia="ar-SA"/>
        </w:rPr>
        <w:t>turpmāk arī - 2.pielikums</w:t>
      </w:r>
      <w:r w:rsidR="005D66EA" w:rsidRPr="005877C5">
        <w:rPr>
          <w:rFonts w:ascii="Times New Roman" w:eastAsia="Times New Roman" w:hAnsi="Times New Roman" w:cs="Times New Roman"/>
          <w:bCs/>
          <w:iCs/>
          <w:sz w:val="24"/>
          <w:szCs w:val="24"/>
          <w:lang w:eastAsia="ar-SA"/>
        </w:rPr>
        <w:t>)</w:t>
      </w:r>
      <w:r w:rsidR="00866832" w:rsidRPr="005877C5">
        <w:rPr>
          <w:rFonts w:ascii="Times New Roman" w:eastAsia="Times New Roman" w:hAnsi="Times New Roman" w:cs="Times New Roman"/>
          <w:bCs/>
          <w:iCs/>
          <w:sz w:val="24"/>
          <w:szCs w:val="24"/>
          <w:lang w:eastAsia="ar-SA"/>
        </w:rPr>
        <w:t xml:space="preserve"> norādīt</w:t>
      </w:r>
      <w:r w:rsidR="00BF767C" w:rsidRPr="005877C5">
        <w:rPr>
          <w:rFonts w:ascii="Times New Roman" w:eastAsia="Times New Roman" w:hAnsi="Times New Roman" w:cs="Times New Roman"/>
          <w:bCs/>
          <w:iCs/>
          <w:sz w:val="24"/>
          <w:szCs w:val="24"/>
          <w:lang w:eastAsia="ar-SA"/>
        </w:rPr>
        <w:t>o</w:t>
      </w:r>
      <w:r w:rsidR="00866832" w:rsidRPr="005877C5">
        <w:rPr>
          <w:rFonts w:ascii="Times New Roman" w:eastAsia="Times New Roman" w:hAnsi="Times New Roman" w:cs="Times New Roman"/>
          <w:bCs/>
          <w:iCs/>
          <w:sz w:val="24"/>
          <w:szCs w:val="24"/>
          <w:lang w:eastAsia="ar-SA"/>
        </w:rPr>
        <w:t xml:space="preserve"> cen</w:t>
      </w:r>
      <w:r w:rsidR="00BF767C" w:rsidRPr="005877C5">
        <w:rPr>
          <w:rFonts w:ascii="Times New Roman" w:eastAsia="Times New Roman" w:hAnsi="Times New Roman" w:cs="Times New Roman"/>
          <w:bCs/>
          <w:iCs/>
          <w:sz w:val="24"/>
          <w:szCs w:val="24"/>
          <w:lang w:eastAsia="ar-SA"/>
        </w:rPr>
        <w:t>u</w:t>
      </w:r>
      <w:r w:rsidR="00866832" w:rsidRPr="005877C5">
        <w:rPr>
          <w:rFonts w:ascii="Times New Roman" w:eastAsia="Times New Roman" w:hAnsi="Times New Roman" w:cs="Times New Roman"/>
          <w:bCs/>
          <w:iCs/>
          <w:sz w:val="24"/>
          <w:szCs w:val="24"/>
          <w:lang w:eastAsia="ar-SA"/>
        </w:rPr>
        <w:t>.</w:t>
      </w:r>
    </w:p>
    <w:p w14:paraId="778DA05E" w14:textId="77777777" w:rsidR="00D904F7" w:rsidRPr="005877C5" w:rsidRDefault="00D904F7" w:rsidP="00D904F7">
      <w:pPr>
        <w:widowControl w:val="0"/>
        <w:numPr>
          <w:ilvl w:val="1"/>
          <w:numId w:val="21"/>
        </w:numPr>
        <w:tabs>
          <w:tab w:val="clear" w:pos="420"/>
        </w:tabs>
        <w:suppressAutoHyphens/>
        <w:adjustRightInd w:val="0"/>
        <w:spacing w:after="0" w:line="240" w:lineRule="auto"/>
        <w:ind w:left="567" w:hanging="567"/>
        <w:rPr>
          <w:rFonts w:ascii="Times New Roman" w:eastAsia="Times New Roman" w:hAnsi="Times New Roman" w:cs="Times New Roman"/>
          <w:bCs/>
          <w:iCs/>
          <w:sz w:val="24"/>
          <w:szCs w:val="24"/>
          <w:lang w:eastAsia="ar-SA"/>
        </w:rPr>
      </w:pPr>
      <w:r>
        <w:rPr>
          <w:rFonts w:ascii="Times New Roman" w:eastAsia="Times New Roman" w:hAnsi="Times New Roman" w:cs="Times New Roman"/>
          <w:bCs/>
          <w:iCs/>
          <w:sz w:val="24"/>
          <w:szCs w:val="24"/>
          <w:lang w:eastAsia="ar-SA"/>
        </w:rPr>
        <w:t>Pasūtītājs apņemas piegādāt Preci Pasūtītājam 4 mēnešu laikā no Līguma noslēgšanas brīža.</w:t>
      </w:r>
    </w:p>
    <w:p w14:paraId="29568734" w14:textId="77777777" w:rsidR="00D904F7" w:rsidRPr="005877C5" w:rsidRDefault="00D904F7" w:rsidP="00D904F7">
      <w:pPr>
        <w:widowControl w:val="0"/>
        <w:suppressAutoHyphens/>
        <w:adjustRightInd w:val="0"/>
        <w:spacing w:after="0" w:line="240" w:lineRule="auto"/>
        <w:ind w:left="567" w:firstLine="0"/>
        <w:rPr>
          <w:rFonts w:ascii="Times New Roman" w:eastAsia="Times New Roman" w:hAnsi="Times New Roman" w:cs="Times New Roman"/>
          <w:bCs/>
          <w:iCs/>
          <w:sz w:val="24"/>
          <w:szCs w:val="24"/>
          <w:lang w:eastAsia="ar-SA"/>
        </w:rPr>
      </w:pPr>
    </w:p>
    <w:p w14:paraId="1D6A9C20" w14:textId="77777777" w:rsidR="00FA2715" w:rsidRPr="000254BC" w:rsidRDefault="00FA2715" w:rsidP="00A86250">
      <w:pPr>
        <w:widowControl w:val="0"/>
        <w:suppressAutoHyphens/>
        <w:adjustRightInd w:val="0"/>
        <w:spacing w:after="0" w:line="240" w:lineRule="auto"/>
        <w:ind w:left="567" w:hanging="567"/>
        <w:rPr>
          <w:rFonts w:ascii="Times New Roman" w:eastAsia="Times New Roman" w:hAnsi="Times New Roman" w:cs="Times New Roman"/>
          <w:bCs/>
          <w:sz w:val="24"/>
          <w:szCs w:val="24"/>
          <w:lang w:eastAsia="ar-SA"/>
        </w:rPr>
      </w:pPr>
    </w:p>
    <w:p w14:paraId="1DF44242" w14:textId="5CB31A53" w:rsidR="009503B4" w:rsidRPr="000254BC" w:rsidRDefault="009503B4" w:rsidP="00A86250">
      <w:pPr>
        <w:spacing w:after="0" w:line="240" w:lineRule="auto"/>
        <w:ind w:left="567" w:hanging="567"/>
        <w:jc w:val="center"/>
        <w:rPr>
          <w:rFonts w:ascii="Times New Roman" w:hAnsi="Times New Roman"/>
          <w:b/>
          <w:bCs/>
          <w:iCs/>
          <w:sz w:val="24"/>
          <w:szCs w:val="24"/>
        </w:rPr>
      </w:pPr>
      <w:r w:rsidRPr="000254BC">
        <w:rPr>
          <w:rFonts w:ascii="Times New Roman" w:hAnsi="Times New Roman"/>
          <w:b/>
          <w:bCs/>
          <w:iCs/>
          <w:sz w:val="24"/>
          <w:szCs w:val="24"/>
        </w:rPr>
        <w:t xml:space="preserve">2. </w:t>
      </w:r>
      <w:r w:rsidR="00AC1819">
        <w:rPr>
          <w:rFonts w:ascii="Times New Roman" w:hAnsi="Times New Roman"/>
          <w:b/>
          <w:bCs/>
          <w:iCs/>
          <w:sz w:val="24"/>
          <w:szCs w:val="24"/>
        </w:rPr>
        <w:t>L</w:t>
      </w:r>
      <w:r w:rsidRPr="000254BC">
        <w:rPr>
          <w:rFonts w:ascii="Times New Roman" w:hAnsi="Times New Roman"/>
          <w:b/>
          <w:bCs/>
          <w:iCs/>
          <w:sz w:val="24"/>
          <w:szCs w:val="24"/>
        </w:rPr>
        <w:t>īgumcena</w:t>
      </w:r>
      <w:r w:rsidR="00AC1819">
        <w:rPr>
          <w:rFonts w:ascii="Times New Roman" w:hAnsi="Times New Roman"/>
          <w:b/>
          <w:bCs/>
          <w:iCs/>
          <w:sz w:val="24"/>
          <w:szCs w:val="24"/>
        </w:rPr>
        <w:t xml:space="preserve"> un </w:t>
      </w:r>
      <w:r w:rsidRPr="000254BC">
        <w:rPr>
          <w:rFonts w:ascii="Times New Roman" w:hAnsi="Times New Roman"/>
          <w:b/>
          <w:bCs/>
          <w:iCs/>
          <w:sz w:val="24"/>
          <w:szCs w:val="24"/>
        </w:rPr>
        <w:t>norēķinu kārtība</w:t>
      </w:r>
    </w:p>
    <w:p w14:paraId="3308DFF1" w14:textId="51D9FADA" w:rsidR="00BF767C" w:rsidRPr="00B64736" w:rsidRDefault="00BF767C" w:rsidP="00A86250">
      <w:pPr>
        <w:numPr>
          <w:ilvl w:val="1"/>
          <w:numId w:val="10"/>
        </w:numPr>
        <w:suppressAutoHyphens/>
        <w:spacing w:after="0" w:line="240" w:lineRule="auto"/>
        <w:ind w:left="567" w:hanging="567"/>
        <w:rPr>
          <w:rFonts w:ascii="Times New Roman" w:eastAsia="Times New Roman" w:hAnsi="Times New Roman" w:cs="Times New Roman"/>
          <w:sz w:val="24"/>
          <w:szCs w:val="24"/>
          <w:lang w:eastAsia="ar-SA"/>
        </w:rPr>
      </w:pPr>
      <w:r w:rsidRPr="00B64736">
        <w:rPr>
          <w:rFonts w:ascii="Times New Roman" w:eastAsia="Times New Roman" w:hAnsi="Times New Roman" w:cs="Times New Roman"/>
          <w:sz w:val="24"/>
          <w:szCs w:val="24"/>
          <w:lang w:eastAsia="ar-SA"/>
        </w:rPr>
        <w:t xml:space="preserve">Kopējā līgumcena ir EUR </w:t>
      </w:r>
      <w:r w:rsidR="00AC1819">
        <w:rPr>
          <w:rFonts w:ascii="Times New Roman" w:eastAsia="Times New Roman" w:hAnsi="Times New Roman" w:cs="Times New Roman"/>
          <w:sz w:val="24"/>
          <w:szCs w:val="24"/>
          <w:lang w:eastAsia="ar-SA"/>
        </w:rPr>
        <w:t>__________</w:t>
      </w:r>
      <w:r w:rsidRPr="00B64736">
        <w:rPr>
          <w:rFonts w:ascii="Times New Roman" w:eastAsia="Times New Roman" w:hAnsi="Times New Roman" w:cs="Times New Roman"/>
          <w:sz w:val="24"/>
          <w:szCs w:val="24"/>
          <w:lang w:eastAsia="ar-SA"/>
        </w:rPr>
        <w:t xml:space="preserve"> (</w:t>
      </w:r>
      <w:r w:rsidR="00AC1819">
        <w:rPr>
          <w:rFonts w:ascii="Times New Roman" w:eastAsia="Times New Roman" w:hAnsi="Times New Roman" w:cs="Times New Roman"/>
          <w:sz w:val="24"/>
          <w:szCs w:val="24"/>
          <w:lang w:eastAsia="ar-SA"/>
        </w:rPr>
        <w:t>___</w:t>
      </w:r>
      <w:proofErr w:type="spellStart"/>
      <w:r w:rsidRPr="00B64736">
        <w:rPr>
          <w:rFonts w:ascii="Times New Roman" w:eastAsia="Times New Roman" w:hAnsi="Times New Roman" w:cs="Times New Roman"/>
          <w:i/>
          <w:sz w:val="24"/>
          <w:szCs w:val="24"/>
          <w:lang w:eastAsia="ar-SA"/>
        </w:rPr>
        <w:t>euro</w:t>
      </w:r>
      <w:proofErr w:type="spellEnd"/>
      <w:r w:rsidRPr="00B64736">
        <w:rPr>
          <w:rFonts w:ascii="Times New Roman" w:eastAsia="Times New Roman" w:hAnsi="Times New Roman" w:cs="Times New Roman"/>
          <w:sz w:val="24"/>
          <w:szCs w:val="24"/>
          <w:lang w:eastAsia="ar-SA"/>
        </w:rPr>
        <w:t xml:space="preserve">, </w:t>
      </w:r>
      <w:r w:rsidR="00AC1819">
        <w:rPr>
          <w:rFonts w:ascii="Times New Roman" w:eastAsia="Times New Roman" w:hAnsi="Times New Roman" w:cs="Times New Roman"/>
          <w:sz w:val="24"/>
          <w:szCs w:val="24"/>
          <w:lang w:eastAsia="ar-SA"/>
        </w:rPr>
        <w:t>___</w:t>
      </w:r>
      <w:r w:rsidRPr="00B64736">
        <w:rPr>
          <w:rFonts w:ascii="Times New Roman" w:eastAsia="Times New Roman" w:hAnsi="Times New Roman" w:cs="Times New Roman"/>
          <w:sz w:val="24"/>
          <w:szCs w:val="24"/>
          <w:lang w:eastAsia="ar-SA"/>
        </w:rPr>
        <w:t>centi)</w:t>
      </w:r>
      <w:r>
        <w:rPr>
          <w:rFonts w:ascii="Times New Roman" w:eastAsia="Times New Roman" w:hAnsi="Times New Roman" w:cs="Times New Roman"/>
          <w:sz w:val="24"/>
          <w:szCs w:val="24"/>
          <w:lang w:eastAsia="ar-SA"/>
        </w:rPr>
        <w:t xml:space="preserve"> </w:t>
      </w:r>
      <w:r w:rsidRPr="00B64736">
        <w:rPr>
          <w:rFonts w:ascii="Times New Roman" w:eastAsia="Times New Roman" w:hAnsi="Times New Roman" w:cs="Times New Roman"/>
          <w:sz w:val="24"/>
          <w:szCs w:val="24"/>
          <w:lang w:eastAsia="ar-SA"/>
        </w:rPr>
        <w:t>bez pievienotās vērtības nodokļa, turpmāk – PVN</w:t>
      </w:r>
      <w:r>
        <w:rPr>
          <w:rFonts w:ascii="Times New Roman" w:eastAsia="Times New Roman" w:hAnsi="Times New Roman" w:cs="Times New Roman"/>
          <w:sz w:val="24"/>
          <w:szCs w:val="24"/>
          <w:lang w:eastAsia="ar-SA"/>
        </w:rPr>
        <w:t>.</w:t>
      </w:r>
    </w:p>
    <w:p w14:paraId="7683ED59" w14:textId="65C8B473" w:rsidR="00BF767C" w:rsidRPr="00B64736" w:rsidRDefault="00BF767C" w:rsidP="00A86250">
      <w:pPr>
        <w:suppressAutoHyphens/>
        <w:spacing w:after="0" w:line="240" w:lineRule="auto"/>
        <w:ind w:left="567" w:hanging="567"/>
        <w:rPr>
          <w:rFonts w:ascii="Times New Roman" w:eastAsia="Times New Roman" w:hAnsi="Times New Roman" w:cs="Times New Roman"/>
          <w:sz w:val="24"/>
          <w:szCs w:val="24"/>
          <w:lang w:eastAsia="ar-SA"/>
        </w:rPr>
      </w:pPr>
      <w:r w:rsidRPr="00B64736">
        <w:rPr>
          <w:rFonts w:ascii="Times New Roman" w:eastAsia="Times New Roman" w:hAnsi="Times New Roman" w:cs="Times New Roman"/>
          <w:sz w:val="24"/>
          <w:szCs w:val="24"/>
          <w:lang w:eastAsia="ar-SA"/>
        </w:rPr>
        <w:t xml:space="preserve">PVN (21%) ir EUR </w:t>
      </w:r>
      <w:r w:rsidR="00AC1819">
        <w:rPr>
          <w:rFonts w:ascii="Times New Roman" w:eastAsia="Times New Roman" w:hAnsi="Times New Roman" w:cs="Times New Roman"/>
          <w:sz w:val="24"/>
          <w:szCs w:val="24"/>
          <w:lang w:eastAsia="ar-SA"/>
        </w:rPr>
        <w:t>_____</w:t>
      </w:r>
      <w:r w:rsidRPr="00B64736">
        <w:rPr>
          <w:rFonts w:ascii="Times New Roman" w:eastAsia="Times New Roman" w:hAnsi="Times New Roman" w:cs="Times New Roman"/>
          <w:sz w:val="24"/>
          <w:szCs w:val="24"/>
          <w:lang w:eastAsia="ar-SA"/>
        </w:rPr>
        <w:t xml:space="preserve"> (</w:t>
      </w:r>
      <w:r w:rsidR="00AC1819">
        <w:rPr>
          <w:rFonts w:ascii="Times New Roman" w:eastAsia="Times New Roman" w:hAnsi="Times New Roman" w:cs="Times New Roman"/>
          <w:sz w:val="24"/>
          <w:szCs w:val="24"/>
          <w:lang w:eastAsia="ar-SA"/>
        </w:rPr>
        <w:t>___</w:t>
      </w:r>
      <w:proofErr w:type="spellStart"/>
      <w:r w:rsidRPr="00B64736">
        <w:rPr>
          <w:rFonts w:ascii="Times New Roman" w:eastAsia="Times New Roman" w:hAnsi="Times New Roman" w:cs="Times New Roman"/>
          <w:i/>
          <w:sz w:val="24"/>
          <w:szCs w:val="24"/>
          <w:lang w:eastAsia="ar-SA"/>
        </w:rPr>
        <w:t>euro</w:t>
      </w:r>
      <w:proofErr w:type="spellEnd"/>
      <w:r w:rsidRPr="00B64736">
        <w:rPr>
          <w:rFonts w:ascii="Times New Roman" w:eastAsia="Times New Roman" w:hAnsi="Times New Roman" w:cs="Times New Roman"/>
          <w:sz w:val="24"/>
          <w:szCs w:val="24"/>
          <w:lang w:eastAsia="ar-SA"/>
        </w:rPr>
        <w:t xml:space="preserve">, </w:t>
      </w:r>
      <w:r w:rsidR="00AC1819">
        <w:rPr>
          <w:rFonts w:ascii="Times New Roman" w:eastAsia="Times New Roman" w:hAnsi="Times New Roman" w:cs="Times New Roman"/>
          <w:sz w:val="24"/>
          <w:szCs w:val="24"/>
          <w:lang w:eastAsia="ar-SA"/>
        </w:rPr>
        <w:t>___</w:t>
      </w:r>
      <w:r w:rsidRPr="00B64736">
        <w:rPr>
          <w:rFonts w:ascii="Times New Roman" w:eastAsia="Times New Roman" w:hAnsi="Times New Roman" w:cs="Times New Roman"/>
          <w:sz w:val="24"/>
          <w:szCs w:val="24"/>
          <w:lang w:eastAsia="ar-SA"/>
        </w:rPr>
        <w:t xml:space="preserve">centi), kopējā </w:t>
      </w:r>
      <w:r w:rsidRPr="00BF767C">
        <w:rPr>
          <w:rFonts w:ascii="Times New Roman" w:hAnsi="Times New Roman" w:cs="Times New Roman"/>
          <w:sz w:val="24"/>
          <w:szCs w:val="24"/>
        </w:rPr>
        <w:t>līgumsumma</w:t>
      </w:r>
      <w:r w:rsidRPr="00B64736">
        <w:rPr>
          <w:rFonts w:ascii="Times New Roman" w:eastAsia="Times New Roman" w:hAnsi="Times New Roman" w:cs="Times New Roman"/>
          <w:sz w:val="24"/>
          <w:szCs w:val="24"/>
          <w:lang w:eastAsia="ar-SA"/>
        </w:rPr>
        <w:t xml:space="preserve"> ar PVN ir EUR </w:t>
      </w:r>
      <w:r w:rsidR="00AC1819">
        <w:rPr>
          <w:rFonts w:ascii="Times New Roman" w:eastAsia="Times New Roman" w:hAnsi="Times New Roman" w:cs="Times New Roman"/>
          <w:sz w:val="24"/>
          <w:szCs w:val="24"/>
          <w:lang w:eastAsia="ar-SA"/>
        </w:rPr>
        <w:t>_________</w:t>
      </w:r>
      <w:r w:rsidRPr="00B64736">
        <w:rPr>
          <w:rFonts w:ascii="Times New Roman" w:eastAsia="Times New Roman" w:hAnsi="Times New Roman" w:cs="Times New Roman"/>
          <w:sz w:val="24"/>
          <w:szCs w:val="24"/>
          <w:lang w:eastAsia="ar-SA"/>
        </w:rPr>
        <w:t xml:space="preserve"> (</w:t>
      </w:r>
      <w:r w:rsidR="00AC1819">
        <w:rPr>
          <w:rFonts w:ascii="Times New Roman" w:eastAsia="Times New Roman" w:hAnsi="Times New Roman" w:cs="Times New Roman"/>
          <w:sz w:val="24"/>
          <w:szCs w:val="24"/>
          <w:lang w:eastAsia="ar-SA"/>
        </w:rPr>
        <w:t>___</w:t>
      </w:r>
      <w:r w:rsidRPr="00B64736">
        <w:rPr>
          <w:rFonts w:ascii="Times New Roman" w:eastAsia="Times New Roman" w:hAnsi="Times New Roman" w:cs="Times New Roman"/>
          <w:sz w:val="24"/>
          <w:szCs w:val="24"/>
          <w:lang w:eastAsia="ar-SA"/>
        </w:rPr>
        <w:t xml:space="preserve"> </w:t>
      </w:r>
      <w:proofErr w:type="spellStart"/>
      <w:r w:rsidRPr="00B64736">
        <w:rPr>
          <w:rFonts w:ascii="Times New Roman" w:eastAsia="Times New Roman" w:hAnsi="Times New Roman" w:cs="Times New Roman"/>
          <w:i/>
          <w:sz w:val="24"/>
          <w:szCs w:val="24"/>
          <w:lang w:eastAsia="ar-SA"/>
        </w:rPr>
        <w:t>euro</w:t>
      </w:r>
      <w:proofErr w:type="spellEnd"/>
      <w:r w:rsidRPr="00B64736">
        <w:rPr>
          <w:rFonts w:ascii="Times New Roman" w:eastAsia="Times New Roman" w:hAnsi="Times New Roman" w:cs="Times New Roman"/>
          <w:sz w:val="24"/>
          <w:szCs w:val="24"/>
          <w:lang w:eastAsia="ar-SA"/>
        </w:rPr>
        <w:t xml:space="preserve">, </w:t>
      </w:r>
      <w:r w:rsidR="00AC1819">
        <w:rPr>
          <w:rFonts w:ascii="Times New Roman" w:eastAsia="Times New Roman" w:hAnsi="Times New Roman" w:cs="Times New Roman"/>
          <w:sz w:val="24"/>
          <w:szCs w:val="24"/>
          <w:lang w:eastAsia="ar-SA"/>
        </w:rPr>
        <w:t>___</w:t>
      </w:r>
      <w:r w:rsidRPr="00B64736">
        <w:rPr>
          <w:rFonts w:ascii="Times New Roman" w:eastAsia="Times New Roman" w:hAnsi="Times New Roman" w:cs="Times New Roman"/>
          <w:sz w:val="24"/>
          <w:szCs w:val="24"/>
          <w:lang w:eastAsia="ar-SA"/>
        </w:rPr>
        <w:t xml:space="preserve"> centi).</w:t>
      </w:r>
    </w:p>
    <w:p w14:paraId="63C06680" w14:textId="61CB1FD1" w:rsidR="00F84FF7" w:rsidRPr="000254BC" w:rsidRDefault="00F84FF7" w:rsidP="00A86250">
      <w:pPr>
        <w:numPr>
          <w:ilvl w:val="1"/>
          <w:numId w:val="10"/>
        </w:numPr>
        <w:suppressAutoHyphens/>
        <w:spacing w:after="0" w:line="240" w:lineRule="auto"/>
        <w:ind w:left="567" w:hanging="567"/>
        <w:rPr>
          <w:rFonts w:ascii="Times New Roman" w:hAnsi="Times New Roman"/>
          <w:sz w:val="24"/>
          <w:szCs w:val="24"/>
        </w:rPr>
      </w:pPr>
      <w:r w:rsidRPr="000254BC">
        <w:rPr>
          <w:rFonts w:ascii="Times New Roman" w:eastAsia="Times New Roman" w:hAnsi="Times New Roman"/>
          <w:sz w:val="24"/>
          <w:szCs w:val="24"/>
          <w:lang w:eastAsia="lv-LV" w:bidi="lv-LV"/>
        </w:rPr>
        <w:t xml:space="preserve">Līguma 2.pielikumā norādītā </w:t>
      </w:r>
      <w:r w:rsidR="006126A1">
        <w:rPr>
          <w:rFonts w:ascii="Times New Roman" w:eastAsia="Times New Roman" w:hAnsi="Times New Roman"/>
          <w:sz w:val="24"/>
          <w:szCs w:val="24"/>
          <w:lang w:eastAsia="lv-LV" w:bidi="lv-LV"/>
        </w:rPr>
        <w:t xml:space="preserve">Preces </w:t>
      </w:r>
      <w:r w:rsidRPr="000254BC">
        <w:rPr>
          <w:rFonts w:ascii="Times New Roman" w:eastAsia="Times New Roman" w:hAnsi="Times New Roman"/>
          <w:sz w:val="24"/>
          <w:szCs w:val="24"/>
          <w:lang w:eastAsia="lv-LV" w:bidi="lv-LV"/>
        </w:rPr>
        <w:t>cena visā Līguma darbības laikā nedrīkst tikt paaugstināta. Pusēm vienojoties, Līguma 2.pielikumā norādītaj</w:t>
      </w:r>
      <w:r w:rsidR="006126A1">
        <w:rPr>
          <w:rFonts w:ascii="Times New Roman" w:eastAsia="Times New Roman" w:hAnsi="Times New Roman"/>
          <w:sz w:val="24"/>
          <w:szCs w:val="24"/>
          <w:lang w:eastAsia="lv-LV" w:bidi="lv-LV"/>
        </w:rPr>
        <w:t>ai</w:t>
      </w:r>
      <w:r w:rsidRPr="000254BC">
        <w:rPr>
          <w:rFonts w:ascii="Times New Roman" w:eastAsia="Times New Roman" w:hAnsi="Times New Roman"/>
          <w:sz w:val="24"/>
          <w:szCs w:val="24"/>
          <w:lang w:eastAsia="lv-LV" w:bidi="lv-LV"/>
        </w:rPr>
        <w:t xml:space="preserve"> cen</w:t>
      </w:r>
      <w:r w:rsidR="006126A1">
        <w:rPr>
          <w:rFonts w:ascii="Times New Roman" w:eastAsia="Times New Roman" w:hAnsi="Times New Roman"/>
          <w:sz w:val="24"/>
          <w:szCs w:val="24"/>
          <w:lang w:eastAsia="lv-LV" w:bidi="lv-LV"/>
        </w:rPr>
        <w:t>ai</w:t>
      </w:r>
      <w:r w:rsidRPr="000254BC">
        <w:rPr>
          <w:rFonts w:ascii="Times New Roman" w:eastAsia="Times New Roman" w:hAnsi="Times New Roman"/>
          <w:sz w:val="24"/>
          <w:szCs w:val="24"/>
          <w:lang w:eastAsia="lv-LV" w:bidi="lv-LV"/>
        </w:rPr>
        <w:t xml:space="preserve"> var tikt piešķirta atlaide.</w:t>
      </w:r>
    </w:p>
    <w:p w14:paraId="672931C3" w14:textId="733FF66A" w:rsidR="00F84FF7" w:rsidRPr="000254BC" w:rsidRDefault="00274CD3" w:rsidP="00A86250">
      <w:pPr>
        <w:numPr>
          <w:ilvl w:val="1"/>
          <w:numId w:val="10"/>
        </w:numPr>
        <w:suppressAutoHyphens/>
        <w:spacing w:after="0" w:line="240" w:lineRule="auto"/>
        <w:ind w:left="567" w:hanging="567"/>
        <w:rPr>
          <w:rFonts w:ascii="Times New Roman" w:hAnsi="Times New Roman"/>
          <w:sz w:val="24"/>
          <w:szCs w:val="24"/>
        </w:rPr>
      </w:pPr>
      <w:r w:rsidRPr="00274CD3">
        <w:rPr>
          <w:rFonts w:ascii="Times New Roman" w:eastAsia="Times New Roman" w:hAnsi="Times New Roman" w:cs="Times New Roman"/>
          <w:sz w:val="24"/>
          <w:szCs w:val="24"/>
          <w:lang w:eastAsia="ar-SA" w:bidi="lv-LV"/>
        </w:rPr>
        <w:t>Preces cenā ietilpst visi nodokļi (izņemot PVN), maksājumi, nodevas, transporta un citi izdevumi, kas maksājami sakarā ar Līguma saistību izpildi, tai skaitā arī Pre</w:t>
      </w:r>
      <w:r>
        <w:rPr>
          <w:rFonts w:ascii="Times New Roman" w:eastAsia="Times New Roman" w:hAnsi="Times New Roman" w:cs="Times New Roman"/>
          <w:sz w:val="24"/>
          <w:szCs w:val="24"/>
          <w:lang w:eastAsia="ar-SA" w:bidi="lv-LV"/>
        </w:rPr>
        <w:t>ces</w:t>
      </w:r>
      <w:r w:rsidRPr="00274CD3">
        <w:rPr>
          <w:rFonts w:ascii="Times New Roman" w:eastAsia="Times New Roman" w:hAnsi="Times New Roman" w:cs="Times New Roman"/>
          <w:sz w:val="24"/>
          <w:szCs w:val="24"/>
          <w:lang w:eastAsia="ar-SA" w:bidi="lv-LV"/>
        </w:rPr>
        <w:t xml:space="preserve"> piegādes </w:t>
      </w:r>
      <w:r w:rsidR="003026A9">
        <w:rPr>
          <w:rFonts w:ascii="Times New Roman" w:eastAsia="Times New Roman" w:hAnsi="Times New Roman" w:cs="Times New Roman"/>
          <w:sz w:val="24"/>
          <w:szCs w:val="24"/>
          <w:lang w:eastAsia="ar-SA" w:bidi="lv-LV"/>
        </w:rPr>
        <w:t xml:space="preserve">un izkraušanas </w:t>
      </w:r>
      <w:r w:rsidRPr="00274CD3">
        <w:rPr>
          <w:rFonts w:ascii="Times New Roman" w:eastAsia="Times New Roman" w:hAnsi="Times New Roman" w:cs="Times New Roman"/>
          <w:sz w:val="24"/>
          <w:szCs w:val="24"/>
          <w:lang w:eastAsia="ar-SA" w:bidi="lv-LV"/>
        </w:rPr>
        <w:t>izdevumi</w:t>
      </w:r>
      <w:r>
        <w:rPr>
          <w:rFonts w:ascii="Times New Roman" w:eastAsia="Times New Roman" w:hAnsi="Times New Roman" w:cs="Times New Roman"/>
          <w:sz w:val="24"/>
          <w:szCs w:val="24"/>
          <w:lang w:eastAsia="ar-SA"/>
        </w:rPr>
        <w:t>.</w:t>
      </w:r>
    </w:p>
    <w:p w14:paraId="3266E9F2" w14:textId="1E38510D" w:rsidR="00F84FF7" w:rsidRPr="000254BC" w:rsidRDefault="00F84FF7" w:rsidP="00A86250">
      <w:pPr>
        <w:numPr>
          <w:ilvl w:val="1"/>
          <w:numId w:val="10"/>
        </w:numPr>
        <w:suppressAutoHyphens/>
        <w:spacing w:after="0" w:line="240" w:lineRule="auto"/>
        <w:ind w:left="567" w:hanging="567"/>
        <w:rPr>
          <w:rFonts w:ascii="Times New Roman" w:hAnsi="Times New Roman"/>
          <w:sz w:val="24"/>
          <w:szCs w:val="24"/>
        </w:rPr>
      </w:pPr>
      <w:r w:rsidRPr="000254BC">
        <w:rPr>
          <w:rFonts w:ascii="Times New Roman" w:eastAsia="Times New Roman" w:hAnsi="Times New Roman" w:cs="Times New Roman"/>
          <w:sz w:val="24"/>
          <w:szCs w:val="24"/>
          <w:lang w:eastAsia="ar-SA"/>
        </w:rPr>
        <w:t>Pasūtītājs maksā Piegādātājam par faktiski piegādāt</w:t>
      </w:r>
      <w:r w:rsidR="00D87A22">
        <w:rPr>
          <w:rFonts w:ascii="Times New Roman" w:eastAsia="Times New Roman" w:hAnsi="Times New Roman" w:cs="Times New Roman"/>
          <w:sz w:val="24"/>
          <w:szCs w:val="24"/>
          <w:lang w:eastAsia="ar-SA"/>
        </w:rPr>
        <w:t>o</w:t>
      </w:r>
      <w:r w:rsidRPr="000254BC">
        <w:rPr>
          <w:rFonts w:ascii="Times New Roman" w:eastAsia="Times New Roman" w:hAnsi="Times New Roman" w:cs="Times New Roman"/>
          <w:sz w:val="24"/>
          <w:szCs w:val="24"/>
          <w:lang w:eastAsia="ar-SA"/>
        </w:rPr>
        <w:t xml:space="preserve"> Prec</w:t>
      </w:r>
      <w:r w:rsidR="00D87A22">
        <w:rPr>
          <w:rFonts w:ascii="Times New Roman" w:eastAsia="Times New Roman" w:hAnsi="Times New Roman" w:cs="Times New Roman"/>
          <w:sz w:val="24"/>
          <w:szCs w:val="24"/>
          <w:lang w:eastAsia="ar-SA"/>
        </w:rPr>
        <w:t>es daudzumu</w:t>
      </w:r>
      <w:r w:rsidRPr="000254BC">
        <w:rPr>
          <w:rFonts w:ascii="Times New Roman" w:eastAsia="Times New Roman" w:hAnsi="Times New Roman" w:cs="Times New Roman"/>
          <w:sz w:val="24"/>
          <w:szCs w:val="24"/>
          <w:lang w:eastAsia="ar-SA"/>
        </w:rPr>
        <w:t xml:space="preserve"> saskaņā ar 2.pielikumā noteikt</w:t>
      </w:r>
      <w:r w:rsidR="00D87A22">
        <w:rPr>
          <w:rFonts w:ascii="Times New Roman" w:eastAsia="Times New Roman" w:hAnsi="Times New Roman" w:cs="Times New Roman"/>
          <w:sz w:val="24"/>
          <w:szCs w:val="24"/>
          <w:lang w:eastAsia="ar-SA"/>
        </w:rPr>
        <w:t>o</w:t>
      </w:r>
      <w:r w:rsidRPr="000254BC">
        <w:rPr>
          <w:rFonts w:ascii="Times New Roman" w:eastAsia="Times New Roman" w:hAnsi="Times New Roman" w:cs="Times New Roman"/>
          <w:sz w:val="24"/>
          <w:szCs w:val="24"/>
          <w:lang w:eastAsia="ar-SA"/>
        </w:rPr>
        <w:t xml:space="preserve"> Pre</w:t>
      </w:r>
      <w:r w:rsidR="00D87A22">
        <w:rPr>
          <w:rFonts w:ascii="Times New Roman" w:eastAsia="Times New Roman" w:hAnsi="Times New Roman" w:cs="Times New Roman"/>
          <w:sz w:val="24"/>
          <w:szCs w:val="24"/>
          <w:lang w:eastAsia="ar-SA"/>
        </w:rPr>
        <w:t>ces</w:t>
      </w:r>
      <w:r w:rsidRPr="000254BC">
        <w:rPr>
          <w:rFonts w:ascii="Times New Roman" w:eastAsia="Times New Roman" w:hAnsi="Times New Roman" w:cs="Times New Roman"/>
          <w:sz w:val="24"/>
          <w:szCs w:val="24"/>
          <w:lang w:eastAsia="ar-SA"/>
        </w:rPr>
        <w:t xml:space="preserve"> cen</w:t>
      </w:r>
      <w:r w:rsidR="00D87A22">
        <w:rPr>
          <w:rFonts w:ascii="Times New Roman" w:eastAsia="Times New Roman" w:hAnsi="Times New Roman" w:cs="Times New Roman"/>
          <w:sz w:val="24"/>
          <w:szCs w:val="24"/>
          <w:lang w:eastAsia="ar-SA"/>
        </w:rPr>
        <w:t>u</w:t>
      </w:r>
      <w:r w:rsidRPr="000254BC">
        <w:rPr>
          <w:rFonts w:ascii="Times New Roman" w:eastAsia="Times New Roman" w:hAnsi="Times New Roman" w:cs="Times New Roman"/>
          <w:sz w:val="24"/>
          <w:szCs w:val="24"/>
          <w:lang w:eastAsia="ar-SA"/>
        </w:rPr>
        <w:t xml:space="preserve">. </w:t>
      </w:r>
    </w:p>
    <w:p w14:paraId="6A4D5F83" w14:textId="77777777" w:rsidR="0072161D" w:rsidRDefault="00CC4C2B" w:rsidP="00A86250">
      <w:pPr>
        <w:numPr>
          <w:ilvl w:val="1"/>
          <w:numId w:val="10"/>
        </w:numPr>
        <w:suppressAutoHyphens/>
        <w:spacing w:after="0" w:line="240" w:lineRule="auto"/>
        <w:ind w:left="567" w:hanging="567"/>
        <w:rPr>
          <w:rFonts w:ascii="Times New Roman" w:hAnsi="Times New Roman" w:cs="Times New Roman"/>
          <w:sz w:val="24"/>
          <w:szCs w:val="24"/>
        </w:rPr>
      </w:pPr>
      <w:r>
        <w:rPr>
          <w:rFonts w:ascii="Times New Roman" w:eastAsia="Times New Roman" w:hAnsi="Times New Roman" w:cs="Times New Roman"/>
          <w:sz w:val="24"/>
          <w:szCs w:val="24"/>
          <w:lang w:eastAsia="ar-SA"/>
        </w:rPr>
        <w:t xml:space="preserve">PVN </w:t>
      </w:r>
      <w:r w:rsidR="00F84FF7" w:rsidRPr="000254BC">
        <w:rPr>
          <w:rFonts w:ascii="Times New Roman" w:eastAsia="Times New Roman" w:hAnsi="Times New Roman" w:cs="Times New Roman"/>
          <w:sz w:val="24"/>
          <w:szCs w:val="24"/>
          <w:lang w:eastAsia="ar-SA"/>
        </w:rPr>
        <w:t>likme tiek piemērota atbilstoši Rēķina izrakstīšanas brīdī Latvijas Republikas spēkā esošajiem normatīvajiem aktiem,</w:t>
      </w:r>
      <w:r w:rsidR="00F84FF7" w:rsidRPr="000254BC">
        <w:rPr>
          <w:rFonts w:ascii="Times New Roman" w:eastAsia="Calibri" w:hAnsi="Times New Roman" w:cs="Times New Roman"/>
          <w:sz w:val="24"/>
          <w:szCs w:val="24"/>
        </w:rPr>
        <w:t xml:space="preserve"> </w:t>
      </w:r>
      <w:r w:rsidR="00F84FF7" w:rsidRPr="000254BC">
        <w:rPr>
          <w:rFonts w:ascii="Times New Roman" w:eastAsia="Times New Roman" w:hAnsi="Times New Roman" w:cs="Times New Roman"/>
          <w:sz w:val="24"/>
          <w:szCs w:val="24"/>
          <w:lang w:eastAsia="ar-SA"/>
        </w:rPr>
        <w:t>neveicot atsevišķus grozījumus Līgumā.</w:t>
      </w:r>
    </w:p>
    <w:p w14:paraId="38A142E4" w14:textId="2B765CCC" w:rsidR="0072161D" w:rsidRDefault="00E45D0A" w:rsidP="00A86250">
      <w:pPr>
        <w:numPr>
          <w:ilvl w:val="1"/>
          <w:numId w:val="10"/>
        </w:numPr>
        <w:suppressAutoHyphens/>
        <w:spacing w:after="0" w:line="240" w:lineRule="auto"/>
        <w:ind w:left="567" w:hanging="567"/>
        <w:rPr>
          <w:rFonts w:ascii="Times New Roman" w:hAnsi="Times New Roman" w:cs="Times New Roman"/>
          <w:sz w:val="24"/>
          <w:szCs w:val="24"/>
        </w:rPr>
      </w:pPr>
      <w:r w:rsidRPr="0072161D">
        <w:rPr>
          <w:rFonts w:ascii="Times New Roman" w:eastAsia="Calibri" w:hAnsi="Times New Roman" w:cs="Times New Roman"/>
          <w:sz w:val="24"/>
          <w:szCs w:val="24"/>
        </w:rPr>
        <w:lastRenderedPageBreak/>
        <w:t xml:space="preserve">Pasūtītājs samaksu par saņemto Preci veic ar pārskaitījumu uz Piegādātāja </w:t>
      </w:r>
      <w:r w:rsidR="005D20ED" w:rsidRPr="0072161D">
        <w:rPr>
          <w:rFonts w:ascii="Times New Roman" w:eastAsia="Calibri" w:hAnsi="Times New Roman" w:cs="Times New Roman"/>
          <w:sz w:val="24"/>
          <w:szCs w:val="24"/>
        </w:rPr>
        <w:t>norādīto bankas kontu (Līguma 1</w:t>
      </w:r>
      <w:r w:rsidR="0072161D">
        <w:rPr>
          <w:rFonts w:ascii="Times New Roman" w:eastAsia="Calibri" w:hAnsi="Times New Roman" w:cs="Times New Roman"/>
          <w:sz w:val="24"/>
          <w:szCs w:val="24"/>
        </w:rPr>
        <w:t>3</w:t>
      </w:r>
      <w:r w:rsidRPr="0072161D">
        <w:rPr>
          <w:rFonts w:ascii="Times New Roman" w:eastAsia="Calibri" w:hAnsi="Times New Roman" w:cs="Times New Roman"/>
          <w:sz w:val="24"/>
          <w:szCs w:val="24"/>
        </w:rPr>
        <w:t xml:space="preserve">.punkts), </w:t>
      </w:r>
      <w:r w:rsidR="00B67B76">
        <w:rPr>
          <w:rFonts w:ascii="Times New Roman" w:eastAsia="Calibri" w:hAnsi="Times New Roman" w:cs="Times New Roman"/>
          <w:sz w:val="24"/>
          <w:szCs w:val="24"/>
        </w:rPr>
        <w:t>15</w:t>
      </w:r>
      <w:r w:rsidR="005877C5" w:rsidRPr="005877C5">
        <w:rPr>
          <w:rFonts w:ascii="Times New Roman" w:eastAsia="Calibri" w:hAnsi="Times New Roman" w:cs="Times New Roman"/>
          <w:sz w:val="24"/>
          <w:szCs w:val="24"/>
        </w:rPr>
        <w:t xml:space="preserve"> (</w:t>
      </w:r>
      <w:r w:rsidR="00B67B76">
        <w:rPr>
          <w:rFonts w:ascii="Times New Roman" w:eastAsia="Calibri" w:hAnsi="Times New Roman" w:cs="Times New Roman"/>
          <w:sz w:val="24"/>
          <w:szCs w:val="24"/>
        </w:rPr>
        <w:t>piecpadsmit</w:t>
      </w:r>
      <w:r w:rsidR="005877C5" w:rsidRPr="005877C5">
        <w:rPr>
          <w:rFonts w:ascii="Times New Roman" w:eastAsia="Calibri" w:hAnsi="Times New Roman" w:cs="Times New Roman"/>
          <w:sz w:val="24"/>
          <w:szCs w:val="24"/>
        </w:rPr>
        <w:t xml:space="preserve">) </w:t>
      </w:r>
      <w:r w:rsidRPr="0072161D">
        <w:rPr>
          <w:rFonts w:ascii="Times New Roman" w:eastAsia="Calibri" w:hAnsi="Times New Roman" w:cs="Times New Roman"/>
          <w:sz w:val="24"/>
          <w:szCs w:val="24"/>
        </w:rPr>
        <w:t xml:space="preserve">dienu laikā no </w:t>
      </w:r>
      <w:r w:rsidR="002C7EAA" w:rsidRPr="0072161D">
        <w:rPr>
          <w:rFonts w:ascii="Times New Roman" w:eastAsia="Calibri" w:hAnsi="Times New Roman" w:cs="Times New Roman"/>
          <w:sz w:val="24"/>
          <w:szCs w:val="24"/>
        </w:rPr>
        <w:t xml:space="preserve">pieņemšanas-nodošanas akta parakstīšanas un </w:t>
      </w:r>
      <w:r w:rsidRPr="0072161D">
        <w:rPr>
          <w:rFonts w:ascii="Times New Roman" w:eastAsia="Calibri" w:hAnsi="Times New Roman" w:cs="Times New Roman"/>
          <w:sz w:val="24"/>
          <w:szCs w:val="24"/>
        </w:rPr>
        <w:t xml:space="preserve">Rēķina saņemšanas </w:t>
      </w:r>
      <w:r w:rsidRPr="0072161D">
        <w:rPr>
          <w:rFonts w:ascii="Times New Roman" w:hAnsi="Times New Roman" w:cs="Times New Roman"/>
          <w:sz w:val="24"/>
          <w:szCs w:val="24"/>
        </w:rPr>
        <w:t>dienas.</w:t>
      </w:r>
      <w:r w:rsidR="0072161D" w:rsidRPr="0072161D">
        <w:rPr>
          <w:rFonts w:ascii="Times New Roman" w:hAnsi="Times New Roman" w:cs="Times New Roman"/>
          <w:sz w:val="24"/>
          <w:szCs w:val="24"/>
        </w:rPr>
        <w:t xml:space="preserve"> </w:t>
      </w:r>
    </w:p>
    <w:p w14:paraId="283E4D83" w14:textId="5F8BA933" w:rsidR="00F84FF7" w:rsidRPr="0072161D" w:rsidRDefault="0072161D" w:rsidP="00A86250">
      <w:pPr>
        <w:numPr>
          <w:ilvl w:val="1"/>
          <w:numId w:val="10"/>
        </w:numPr>
        <w:suppressAutoHyphens/>
        <w:spacing w:after="0" w:line="240" w:lineRule="auto"/>
        <w:ind w:left="567" w:hanging="567"/>
        <w:rPr>
          <w:rFonts w:ascii="Times New Roman" w:hAnsi="Times New Roman" w:cs="Times New Roman"/>
          <w:sz w:val="24"/>
          <w:szCs w:val="24"/>
        </w:rPr>
      </w:pPr>
      <w:r w:rsidRPr="0072161D">
        <w:rPr>
          <w:rFonts w:ascii="Times New Roman" w:hAnsi="Times New Roman" w:cs="Times New Roman"/>
          <w:sz w:val="24"/>
          <w:szCs w:val="24"/>
        </w:rPr>
        <w:t>Pasūtītājs par piegādāto Preci maksājumu veic ar pārskaitījumu no Pasūtītāja konta numura, kas tiks precizēts pasūtījuma veikšanas brīdī.</w:t>
      </w:r>
    </w:p>
    <w:p w14:paraId="793075C6" w14:textId="6C462AAF" w:rsidR="007345FB" w:rsidRPr="000254BC" w:rsidRDefault="00F84FF7" w:rsidP="00A86250">
      <w:pPr>
        <w:numPr>
          <w:ilvl w:val="1"/>
          <w:numId w:val="10"/>
        </w:numPr>
        <w:suppressAutoHyphens/>
        <w:spacing w:after="0" w:line="240" w:lineRule="auto"/>
        <w:ind w:left="567" w:hanging="567"/>
        <w:rPr>
          <w:rFonts w:ascii="Times New Roman" w:hAnsi="Times New Roman" w:cs="Times New Roman"/>
          <w:sz w:val="24"/>
          <w:szCs w:val="24"/>
        </w:rPr>
      </w:pPr>
      <w:r w:rsidRPr="000254BC">
        <w:rPr>
          <w:rFonts w:ascii="Times New Roman" w:eastAsia="Times New Roman" w:hAnsi="Times New Roman" w:cs="Times New Roman"/>
          <w:sz w:val="24"/>
          <w:szCs w:val="24"/>
          <w:lang w:eastAsia="ar-SA"/>
        </w:rPr>
        <w:t xml:space="preserve">Par apmaksas datumu tiek uzskatīts tas datums, kurā </w:t>
      </w:r>
      <w:r w:rsidR="00AC5FFF">
        <w:rPr>
          <w:rFonts w:ascii="Times New Roman" w:eastAsia="Times New Roman" w:hAnsi="Times New Roman" w:cs="Times New Roman"/>
          <w:sz w:val="24"/>
          <w:szCs w:val="24"/>
          <w:lang w:eastAsia="ar-SA"/>
        </w:rPr>
        <w:t>nauda tiek ieskaitīta</w:t>
      </w:r>
      <w:r w:rsidRPr="000254BC">
        <w:rPr>
          <w:rFonts w:ascii="Times New Roman" w:eastAsia="Times New Roman" w:hAnsi="Times New Roman" w:cs="Times New Roman"/>
          <w:sz w:val="24"/>
          <w:szCs w:val="24"/>
          <w:lang w:eastAsia="ar-SA"/>
        </w:rPr>
        <w:t xml:space="preserve"> Piegādātāja kont</w:t>
      </w:r>
      <w:r w:rsidR="00AC5FFF">
        <w:rPr>
          <w:rFonts w:ascii="Times New Roman" w:eastAsia="Times New Roman" w:hAnsi="Times New Roman" w:cs="Times New Roman"/>
          <w:sz w:val="24"/>
          <w:szCs w:val="24"/>
          <w:lang w:eastAsia="ar-SA"/>
        </w:rPr>
        <w:t>ā.</w:t>
      </w:r>
    </w:p>
    <w:p w14:paraId="409DC25C" w14:textId="6D75DAE5" w:rsidR="005877C5" w:rsidRDefault="00B67B76" w:rsidP="00A86250">
      <w:pPr>
        <w:numPr>
          <w:ilvl w:val="1"/>
          <w:numId w:val="10"/>
        </w:numPr>
        <w:suppressAutoHyphens/>
        <w:spacing w:after="0" w:line="240" w:lineRule="auto"/>
        <w:ind w:left="567" w:hanging="567"/>
        <w:rPr>
          <w:rFonts w:ascii="Times New Roman" w:eastAsia="Calibri" w:hAnsi="Times New Roman" w:cs="Times New Roman"/>
          <w:sz w:val="24"/>
          <w:szCs w:val="24"/>
        </w:rPr>
      </w:pPr>
      <w:r>
        <w:rPr>
          <w:rFonts w:ascii="Times New Roman" w:eastAsia="Calibri" w:hAnsi="Times New Roman" w:cs="Times New Roman"/>
          <w:sz w:val="24"/>
          <w:szCs w:val="24"/>
        </w:rPr>
        <w:t xml:space="preserve">Piegādātājs </w:t>
      </w:r>
      <w:r w:rsidRPr="00B67B76">
        <w:rPr>
          <w:rFonts w:ascii="Times New Roman" w:eastAsia="Calibri" w:hAnsi="Times New Roman" w:cs="Times New Roman"/>
          <w:sz w:val="24"/>
          <w:szCs w:val="24"/>
        </w:rPr>
        <w:t xml:space="preserve">rēķinu </w:t>
      </w:r>
      <w:r>
        <w:rPr>
          <w:rFonts w:ascii="Times New Roman" w:eastAsia="Calibri" w:hAnsi="Times New Roman" w:cs="Times New Roman"/>
          <w:sz w:val="24"/>
          <w:szCs w:val="24"/>
        </w:rPr>
        <w:t xml:space="preserve">par Preci </w:t>
      </w:r>
      <w:r w:rsidRPr="00B67B76">
        <w:rPr>
          <w:rFonts w:ascii="Times New Roman" w:eastAsia="Calibri" w:hAnsi="Times New Roman" w:cs="Times New Roman"/>
          <w:sz w:val="24"/>
          <w:szCs w:val="24"/>
        </w:rPr>
        <w:t xml:space="preserve">Pasūtītājam </w:t>
      </w:r>
      <w:proofErr w:type="spellStart"/>
      <w:r w:rsidRPr="00B67B76">
        <w:rPr>
          <w:rFonts w:ascii="Times New Roman" w:eastAsia="Calibri" w:hAnsi="Times New Roman" w:cs="Times New Roman"/>
          <w:sz w:val="24"/>
          <w:szCs w:val="24"/>
        </w:rPr>
        <w:t>nosūta</w:t>
      </w:r>
      <w:proofErr w:type="spellEnd"/>
      <w:r w:rsidRPr="00B67B76">
        <w:rPr>
          <w:rFonts w:ascii="Times New Roman" w:eastAsia="Calibri" w:hAnsi="Times New Roman" w:cs="Times New Roman"/>
          <w:sz w:val="24"/>
          <w:szCs w:val="24"/>
        </w:rPr>
        <w:t xml:space="preserve"> uz oficiālo e-adresi _DEFAULT@90000031705 un uz e-pasta adresi: gramatvediba@policija.jelgava.lv, </w:t>
      </w:r>
      <w:proofErr w:type="spellStart"/>
      <w:r w:rsidRPr="00B67B76">
        <w:rPr>
          <w:rFonts w:ascii="Times New Roman" w:eastAsia="Calibri" w:hAnsi="Times New Roman" w:cs="Times New Roman"/>
          <w:sz w:val="24"/>
          <w:szCs w:val="24"/>
        </w:rPr>
        <w:t>xml</w:t>
      </w:r>
      <w:proofErr w:type="spellEnd"/>
      <w:r w:rsidRPr="00B67B76">
        <w:rPr>
          <w:rFonts w:ascii="Times New Roman" w:eastAsia="Calibri" w:hAnsi="Times New Roman" w:cs="Times New Roman"/>
          <w:sz w:val="24"/>
          <w:szCs w:val="24"/>
        </w:rPr>
        <w:t xml:space="preserve"> datnei pievienojot e-rēķina informāciju .</w:t>
      </w:r>
      <w:proofErr w:type="spellStart"/>
      <w:r w:rsidRPr="00B67B76">
        <w:rPr>
          <w:rFonts w:ascii="Times New Roman" w:eastAsia="Calibri" w:hAnsi="Times New Roman" w:cs="Times New Roman"/>
          <w:sz w:val="24"/>
          <w:szCs w:val="24"/>
        </w:rPr>
        <w:t>pdf</w:t>
      </w:r>
      <w:proofErr w:type="spellEnd"/>
      <w:r w:rsidRPr="00B67B76">
        <w:rPr>
          <w:rFonts w:ascii="Times New Roman" w:eastAsia="Calibri" w:hAnsi="Times New Roman" w:cs="Times New Roman"/>
          <w:sz w:val="24"/>
          <w:szCs w:val="24"/>
        </w:rPr>
        <w:t xml:space="preserve"> formātā. </w:t>
      </w:r>
      <w:r w:rsidR="00E95EF1" w:rsidRPr="0092341D">
        <w:rPr>
          <w:rFonts w:ascii="Times New Roman" w:eastAsia="Calibri" w:hAnsi="Times New Roman" w:cs="Times New Roman"/>
          <w:sz w:val="24"/>
          <w:szCs w:val="24"/>
        </w:rPr>
        <w:t>Puses piekrīt elektroniski sagatavotiem rēķiniem bez paraksta un akceptē šādi nosūtītus rēķinus par attaisnojamiem.</w:t>
      </w:r>
      <w:r w:rsidR="0092341D" w:rsidRPr="0092341D">
        <w:t xml:space="preserve"> </w:t>
      </w:r>
    </w:p>
    <w:p w14:paraId="66636365" w14:textId="3D59CEFF" w:rsidR="005877C5" w:rsidRPr="005877C5" w:rsidRDefault="005877C5" w:rsidP="00A86250">
      <w:pPr>
        <w:numPr>
          <w:ilvl w:val="1"/>
          <w:numId w:val="10"/>
        </w:numPr>
        <w:suppressAutoHyphens/>
        <w:spacing w:after="0" w:line="240" w:lineRule="auto"/>
        <w:ind w:left="567" w:hanging="567"/>
        <w:rPr>
          <w:rFonts w:ascii="Times New Roman" w:eastAsia="Calibri" w:hAnsi="Times New Roman" w:cs="Times New Roman"/>
          <w:sz w:val="24"/>
          <w:szCs w:val="24"/>
        </w:rPr>
      </w:pPr>
      <w:r w:rsidRPr="005877C5">
        <w:rPr>
          <w:rFonts w:ascii="Times New Roman" w:eastAsia="Calibri" w:hAnsi="Times New Roman" w:cs="Times New Roman"/>
          <w:sz w:val="24"/>
          <w:szCs w:val="24"/>
        </w:rPr>
        <w:t>Pasūtītājam kopējās Līgumcenas ietvaros ir tiesības iepirkt tādu Preces daudzumu, kāds tam ir nepieciešams tā darbības nodrošināšanai, t.i., Pasūtītājam nav pienākums izpirkt visu Līguma 2.1.punktā norādīto kopējo līgumcenu, ja Pasūtītājam zūd nepieciešamība iegādāties Preci objektīvu apstākļu vai nepārvaramas varas, tai skaitā tādu no Pasūtītāja gribas neatkarīgu valsts pārvaldes institūciju lēmumu un rīcības vai normatīvo aktu pieņemšanas un spēkā stāšanās rezultātā, kas būtiski ierobežo Pasūtītāja tiesības un spējas uzņemties attiecīgās līgumsaistības.</w:t>
      </w:r>
    </w:p>
    <w:p w14:paraId="691D1565" w14:textId="77777777" w:rsidR="009503B4" w:rsidRPr="000254BC" w:rsidRDefault="009503B4" w:rsidP="00A86250">
      <w:pPr>
        <w:widowControl w:val="0"/>
        <w:suppressAutoHyphens/>
        <w:adjustRightInd w:val="0"/>
        <w:spacing w:after="0" w:line="240" w:lineRule="auto"/>
        <w:ind w:left="567" w:hanging="567"/>
        <w:rPr>
          <w:rFonts w:ascii="Times New Roman" w:eastAsia="Times New Roman" w:hAnsi="Times New Roman" w:cs="Times New Roman"/>
          <w:b/>
          <w:bCs/>
          <w:sz w:val="24"/>
          <w:szCs w:val="24"/>
          <w:lang w:eastAsia="ar-SA"/>
        </w:rPr>
      </w:pPr>
    </w:p>
    <w:p w14:paraId="1BCAC326" w14:textId="0D440235" w:rsidR="00FA2715" w:rsidRPr="000254BC" w:rsidRDefault="008C79FD" w:rsidP="00A86250">
      <w:pPr>
        <w:widowControl w:val="0"/>
        <w:numPr>
          <w:ilvl w:val="0"/>
          <w:numId w:val="5"/>
        </w:numPr>
        <w:suppressAutoHyphens/>
        <w:adjustRightInd w:val="0"/>
        <w:spacing w:after="0" w:line="240" w:lineRule="auto"/>
        <w:ind w:left="567" w:hanging="567"/>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Preces</w:t>
      </w:r>
      <w:r w:rsidR="00FA2715" w:rsidRPr="000254BC">
        <w:rPr>
          <w:rFonts w:ascii="Times New Roman" w:eastAsia="Times New Roman" w:hAnsi="Times New Roman" w:cs="Times New Roman"/>
          <w:b/>
          <w:bCs/>
          <w:sz w:val="24"/>
          <w:szCs w:val="24"/>
          <w:lang w:eastAsia="ar-SA"/>
        </w:rPr>
        <w:t xml:space="preserve"> nodošana</w:t>
      </w:r>
      <w:r w:rsidR="00AC1673">
        <w:rPr>
          <w:rFonts w:ascii="Times New Roman" w:eastAsia="Times New Roman" w:hAnsi="Times New Roman" w:cs="Times New Roman"/>
          <w:b/>
          <w:bCs/>
          <w:sz w:val="24"/>
          <w:szCs w:val="24"/>
          <w:lang w:eastAsia="ar-SA"/>
        </w:rPr>
        <w:t xml:space="preserve"> </w:t>
      </w:r>
      <w:r w:rsidR="00FA2715" w:rsidRPr="000254BC">
        <w:rPr>
          <w:rFonts w:ascii="Times New Roman" w:eastAsia="Times New Roman" w:hAnsi="Times New Roman" w:cs="Times New Roman"/>
          <w:b/>
          <w:bCs/>
          <w:sz w:val="24"/>
          <w:szCs w:val="24"/>
          <w:lang w:eastAsia="ar-SA"/>
        </w:rPr>
        <w:t>-</w:t>
      </w:r>
      <w:r w:rsidR="00AC1673">
        <w:rPr>
          <w:rFonts w:ascii="Times New Roman" w:eastAsia="Times New Roman" w:hAnsi="Times New Roman" w:cs="Times New Roman"/>
          <w:b/>
          <w:bCs/>
          <w:sz w:val="24"/>
          <w:szCs w:val="24"/>
          <w:lang w:eastAsia="ar-SA"/>
        </w:rPr>
        <w:t xml:space="preserve"> </w:t>
      </w:r>
      <w:r w:rsidR="00FA2715" w:rsidRPr="000254BC">
        <w:rPr>
          <w:rFonts w:ascii="Times New Roman" w:eastAsia="Times New Roman" w:hAnsi="Times New Roman" w:cs="Times New Roman"/>
          <w:b/>
          <w:bCs/>
          <w:sz w:val="24"/>
          <w:szCs w:val="24"/>
          <w:lang w:eastAsia="ar-SA"/>
        </w:rPr>
        <w:t>pieņemšana</w:t>
      </w:r>
    </w:p>
    <w:p w14:paraId="6996F55A" w14:textId="660C9040" w:rsidR="00685D8A" w:rsidRDefault="00FA2715"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 xml:space="preserve">Piegādātājs atbilstoši Pasūtītāja norādījumiem nodrošina Preces piegādi </w:t>
      </w:r>
      <w:r w:rsidR="009A097D">
        <w:rPr>
          <w:rFonts w:ascii="Times New Roman" w:eastAsia="Times New Roman" w:hAnsi="Times New Roman" w:cs="Times New Roman"/>
          <w:sz w:val="24"/>
          <w:szCs w:val="24"/>
          <w:lang w:eastAsia="ar-SA"/>
        </w:rPr>
        <w:t>–</w:t>
      </w:r>
      <w:r w:rsidR="005E7118">
        <w:rPr>
          <w:rFonts w:ascii="Times New Roman" w:eastAsia="Times New Roman" w:hAnsi="Times New Roman" w:cs="Times New Roman"/>
          <w:sz w:val="24"/>
          <w:szCs w:val="24"/>
          <w:lang w:eastAsia="ar-SA"/>
        </w:rPr>
        <w:t xml:space="preserve"> </w:t>
      </w:r>
      <w:r w:rsidR="00B67B76">
        <w:rPr>
          <w:rFonts w:ascii="Times New Roman" w:eastAsia="Times New Roman" w:hAnsi="Times New Roman" w:cs="Times New Roman"/>
          <w:sz w:val="24"/>
          <w:szCs w:val="24"/>
          <w:lang w:eastAsia="ar-SA"/>
        </w:rPr>
        <w:t>Mazais ceļš 3, Jelgavā.</w:t>
      </w:r>
    </w:p>
    <w:p w14:paraId="018B73B1" w14:textId="661F7522" w:rsidR="00685D8A" w:rsidRPr="00685D8A" w:rsidRDefault="00685D8A"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685D8A">
        <w:rPr>
          <w:rFonts w:ascii="Times New Roman" w:eastAsia="Times New Roman" w:hAnsi="Times New Roman" w:cs="Times New Roman"/>
          <w:sz w:val="24"/>
          <w:szCs w:val="24"/>
          <w:lang w:eastAsia="ar-SA"/>
        </w:rPr>
        <w:t>Piegādātājs ar saviem resursiem nodrošina Preces nodošanu Pasūtītāja norādītajās telpās.</w:t>
      </w:r>
    </w:p>
    <w:p w14:paraId="0A86F5F8" w14:textId="7608192C" w:rsidR="00FA2715" w:rsidRPr="000254BC" w:rsidRDefault="00FA2715"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Piegādātājs piegādā Prec</w:t>
      </w:r>
      <w:r w:rsidR="00685D8A">
        <w:rPr>
          <w:rFonts w:ascii="Times New Roman" w:eastAsia="Times New Roman" w:hAnsi="Times New Roman" w:cs="Times New Roman"/>
          <w:sz w:val="24"/>
          <w:szCs w:val="24"/>
          <w:lang w:eastAsia="ar-SA"/>
        </w:rPr>
        <w:t>i</w:t>
      </w:r>
      <w:r w:rsidR="00E86A6F" w:rsidRPr="000254BC">
        <w:rPr>
          <w:rFonts w:ascii="Times New Roman" w:eastAsia="Times New Roman" w:hAnsi="Times New Roman" w:cs="Times New Roman"/>
          <w:sz w:val="24"/>
          <w:szCs w:val="24"/>
          <w:lang w:eastAsia="ar-SA"/>
        </w:rPr>
        <w:t>,</w:t>
      </w:r>
      <w:r w:rsidRPr="000254BC">
        <w:rPr>
          <w:rFonts w:ascii="Times New Roman" w:eastAsia="Times New Roman" w:hAnsi="Times New Roman" w:cs="Times New Roman"/>
          <w:sz w:val="24"/>
          <w:szCs w:val="24"/>
          <w:lang w:eastAsia="ar-SA"/>
        </w:rPr>
        <w:t xml:space="preserve"> iepriekš </w:t>
      </w:r>
      <w:r w:rsidR="007766B8" w:rsidRPr="000254BC">
        <w:rPr>
          <w:rFonts w:ascii="Times New Roman" w:eastAsia="Times New Roman" w:hAnsi="Times New Roman" w:cs="Times New Roman"/>
          <w:sz w:val="24"/>
          <w:szCs w:val="24"/>
          <w:lang w:eastAsia="ar-SA"/>
        </w:rPr>
        <w:t xml:space="preserve">ar Pasūtītāja </w:t>
      </w:r>
      <w:r w:rsidR="00BD0A6B">
        <w:rPr>
          <w:rFonts w:ascii="Times New Roman" w:eastAsia="Times New Roman" w:hAnsi="Times New Roman" w:cs="Times New Roman"/>
          <w:sz w:val="24"/>
          <w:szCs w:val="24"/>
          <w:lang w:eastAsia="ar-SA"/>
        </w:rPr>
        <w:t>pārstāvi</w:t>
      </w:r>
      <w:r w:rsidR="007766B8" w:rsidRPr="000254BC">
        <w:rPr>
          <w:rFonts w:ascii="Times New Roman" w:eastAsia="Times New Roman" w:hAnsi="Times New Roman" w:cs="Times New Roman"/>
          <w:sz w:val="24"/>
          <w:szCs w:val="24"/>
          <w:lang w:eastAsia="ar-SA"/>
        </w:rPr>
        <w:t xml:space="preserve"> </w:t>
      </w:r>
      <w:r w:rsidRPr="000254BC">
        <w:rPr>
          <w:rFonts w:ascii="Times New Roman" w:eastAsia="Times New Roman" w:hAnsi="Times New Roman" w:cs="Times New Roman"/>
          <w:sz w:val="24"/>
          <w:szCs w:val="24"/>
          <w:lang w:eastAsia="ar-SA"/>
        </w:rPr>
        <w:t>saskaņojot precīzu Pre</w:t>
      </w:r>
      <w:r w:rsidR="00685D8A">
        <w:rPr>
          <w:rFonts w:ascii="Times New Roman" w:eastAsia="Times New Roman" w:hAnsi="Times New Roman" w:cs="Times New Roman"/>
          <w:sz w:val="24"/>
          <w:szCs w:val="24"/>
          <w:lang w:eastAsia="ar-SA"/>
        </w:rPr>
        <w:t>ces</w:t>
      </w:r>
      <w:r w:rsidRPr="000254BC">
        <w:rPr>
          <w:rFonts w:ascii="Times New Roman" w:eastAsia="Times New Roman" w:hAnsi="Times New Roman" w:cs="Times New Roman"/>
          <w:sz w:val="24"/>
          <w:szCs w:val="24"/>
          <w:lang w:eastAsia="ar-SA"/>
        </w:rPr>
        <w:t xml:space="preserve"> piegādes laiku</w:t>
      </w:r>
      <w:r w:rsidR="00BD0A6B">
        <w:rPr>
          <w:rFonts w:ascii="Times New Roman" w:eastAsia="Times New Roman" w:hAnsi="Times New Roman" w:cs="Times New Roman"/>
          <w:sz w:val="24"/>
          <w:szCs w:val="24"/>
          <w:lang w:eastAsia="ar-SA"/>
        </w:rPr>
        <w:t>.</w:t>
      </w:r>
    </w:p>
    <w:p w14:paraId="041FC116" w14:textId="77777777" w:rsidR="00685D8A" w:rsidRDefault="00FA2715"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Piegādātājs piegādā Preci iepakojumā, kas nodrošina Preces saglabāšanu labā stāvoklī, kā arī nodrošina Preces drošu pārvadāšanu (pārnēsāšanu) un izkraušanu.</w:t>
      </w:r>
    </w:p>
    <w:p w14:paraId="7D582727" w14:textId="77777777" w:rsidR="00685D8A" w:rsidRDefault="00685D8A"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685D8A">
        <w:rPr>
          <w:rFonts w:ascii="Times New Roman" w:eastAsia="Times New Roman" w:hAnsi="Times New Roman" w:cs="Times New Roman"/>
          <w:sz w:val="24"/>
          <w:szCs w:val="24"/>
          <w:lang w:eastAsia="ar-SA"/>
        </w:rPr>
        <w:t>Piegādātājs nes pilnu materiālo atbildību par Preci līdz tās nodošanai Pasūtītājam.</w:t>
      </w:r>
    </w:p>
    <w:p w14:paraId="2F8CC195" w14:textId="05157583"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 xml:space="preserve">Preces nodošana notiek </w:t>
      </w:r>
      <w:r w:rsidRPr="00823D51">
        <w:rPr>
          <w:rFonts w:ascii="Times New Roman" w:eastAsia="Times New Roman" w:hAnsi="Times New Roman" w:cs="Times New Roman"/>
          <w:sz w:val="24"/>
          <w:szCs w:val="24"/>
          <w:lang w:eastAsia="ar-SA"/>
        </w:rPr>
        <w:t>Pasūtītāja un Piegādātāja pārstāvju</w:t>
      </w:r>
      <w:r w:rsidRPr="003533BB">
        <w:rPr>
          <w:rFonts w:ascii="Times New Roman" w:eastAsia="Times New Roman" w:hAnsi="Times New Roman" w:cs="Times New Roman"/>
          <w:sz w:val="24"/>
          <w:szCs w:val="24"/>
          <w:lang w:eastAsia="ar-SA"/>
        </w:rPr>
        <w:t xml:space="preserve"> klātbūtnē, pārbaudot Preces pavaddokumentos norādīto informāciju un faktiski piegādāto Preces skaitu. </w:t>
      </w:r>
    </w:p>
    <w:p w14:paraId="301FCC48" w14:textId="4F20B35A"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 xml:space="preserve">Ja Preces nodošanas laikā tiek konstatēti būtiski trūkumi, bojājumi vai Preces iesaiņojuma bojājumi, </w:t>
      </w:r>
      <w:r>
        <w:rPr>
          <w:rFonts w:ascii="Times New Roman" w:eastAsia="Times New Roman" w:hAnsi="Times New Roman" w:cs="Times New Roman"/>
          <w:sz w:val="24"/>
          <w:szCs w:val="24"/>
          <w:lang w:eastAsia="ar-SA"/>
        </w:rPr>
        <w:t>Puses</w:t>
      </w:r>
      <w:r w:rsidRPr="003533BB">
        <w:rPr>
          <w:rFonts w:ascii="Times New Roman" w:eastAsia="Times New Roman" w:hAnsi="Times New Roman" w:cs="Times New Roman"/>
          <w:sz w:val="24"/>
          <w:szCs w:val="24"/>
          <w:lang w:eastAsia="ar-SA"/>
        </w:rPr>
        <w:t xml:space="preserve"> </w:t>
      </w:r>
      <w:r w:rsidR="005A43CA" w:rsidRPr="003533BB">
        <w:rPr>
          <w:rFonts w:ascii="Times New Roman" w:eastAsia="Times New Roman" w:hAnsi="Times New Roman" w:cs="Times New Roman"/>
          <w:sz w:val="24"/>
          <w:szCs w:val="24"/>
          <w:lang w:eastAsia="ar-SA"/>
        </w:rPr>
        <w:t>sa</w:t>
      </w:r>
      <w:r w:rsidR="005A43CA">
        <w:rPr>
          <w:rFonts w:ascii="Times New Roman" w:eastAsia="Times New Roman" w:hAnsi="Times New Roman" w:cs="Times New Roman"/>
          <w:sz w:val="24"/>
          <w:szCs w:val="24"/>
          <w:lang w:eastAsia="ar-SA"/>
        </w:rPr>
        <w:t>gatavo un paraksta</w:t>
      </w:r>
      <w:r w:rsidR="005A43CA" w:rsidRPr="003533BB">
        <w:rPr>
          <w:rFonts w:ascii="Times New Roman" w:eastAsia="Times New Roman" w:hAnsi="Times New Roman" w:cs="Times New Roman"/>
          <w:sz w:val="24"/>
          <w:szCs w:val="24"/>
          <w:lang w:eastAsia="ar-SA"/>
        </w:rPr>
        <w:t xml:space="preserve"> </w:t>
      </w:r>
      <w:r w:rsidRPr="003533BB">
        <w:rPr>
          <w:rFonts w:ascii="Times New Roman" w:eastAsia="Times New Roman" w:hAnsi="Times New Roman" w:cs="Times New Roman"/>
          <w:sz w:val="24"/>
          <w:szCs w:val="24"/>
          <w:lang w:eastAsia="ar-SA"/>
        </w:rPr>
        <w:t>defektu aktu, kurā norāda atklātos trūkumus.</w:t>
      </w:r>
      <w:r w:rsidR="00571A2B">
        <w:rPr>
          <w:rFonts w:ascii="Times New Roman" w:eastAsia="Times New Roman" w:hAnsi="Times New Roman" w:cs="Times New Roman"/>
          <w:sz w:val="24"/>
          <w:szCs w:val="24"/>
          <w:lang w:eastAsia="ar-SA"/>
        </w:rPr>
        <w:t xml:space="preserve"> Preci, kurai konstatēti trūkumi, Preces vai iepakojuma bojājumi, Pasūtītājs nepieņem un atdod to Piegādātājam. </w:t>
      </w:r>
      <w:r w:rsidRPr="003533BB">
        <w:rPr>
          <w:rFonts w:ascii="Times New Roman" w:eastAsia="Times New Roman" w:hAnsi="Times New Roman" w:cs="Times New Roman"/>
          <w:sz w:val="24"/>
          <w:szCs w:val="24"/>
          <w:lang w:eastAsia="ar-SA"/>
        </w:rPr>
        <w:t xml:space="preserve">Piegādātājam par saviem līdzekļiem </w:t>
      </w:r>
      <w:r w:rsidR="00571A2B">
        <w:rPr>
          <w:rFonts w:ascii="Times New Roman" w:eastAsia="Times New Roman" w:hAnsi="Times New Roman" w:cs="Times New Roman"/>
          <w:sz w:val="24"/>
          <w:szCs w:val="24"/>
          <w:lang w:eastAsia="ar-SA"/>
        </w:rPr>
        <w:t>konstatētie trūkumi vai bojājumi</w:t>
      </w:r>
      <w:r w:rsidRPr="003533BB">
        <w:rPr>
          <w:rFonts w:ascii="Times New Roman" w:eastAsia="Times New Roman" w:hAnsi="Times New Roman" w:cs="Times New Roman"/>
          <w:sz w:val="24"/>
          <w:szCs w:val="24"/>
          <w:lang w:eastAsia="ar-SA"/>
        </w:rPr>
        <w:t xml:space="preserve"> jānovērš divu nedēļu laikā. </w:t>
      </w:r>
    </w:p>
    <w:p w14:paraId="711C206F" w14:textId="7960EC87"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 xml:space="preserve">Pasūtītājs ne vēlāk kā </w:t>
      </w:r>
      <w:r>
        <w:rPr>
          <w:rFonts w:ascii="Times New Roman" w:eastAsia="Times New Roman" w:hAnsi="Times New Roman" w:cs="Times New Roman"/>
          <w:sz w:val="24"/>
          <w:szCs w:val="24"/>
          <w:lang w:eastAsia="ar-SA"/>
        </w:rPr>
        <w:t>divu nedēļu laikā pēc Līguma 3.9</w:t>
      </w:r>
      <w:r w:rsidRPr="003533BB">
        <w:rPr>
          <w:rFonts w:ascii="Times New Roman" w:eastAsia="Times New Roman" w:hAnsi="Times New Roman" w:cs="Times New Roman"/>
          <w:sz w:val="24"/>
          <w:szCs w:val="24"/>
          <w:lang w:eastAsia="ar-SA"/>
        </w:rPr>
        <w:t>.punktā noteiktā kārtībā veiktās Pre</w:t>
      </w:r>
      <w:r>
        <w:rPr>
          <w:rFonts w:ascii="Times New Roman" w:eastAsia="Times New Roman" w:hAnsi="Times New Roman" w:cs="Times New Roman"/>
          <w:sz w:val="24"/>
          <w:szCs w:val="24"/>
          <w:lang w:eastAsia="ar-SA"/>
        </w:rPr>
        <w:t>ces</w:t>
      </w:r>
      <w:r w:rsidRPr="003533BB">
        <w:rPr>
          <w:rFonts w:ascii="Times New Roman" w:eastAsia="Times New Roman" w:hAnsi="Times New Roman" w:cs="Times New Roman"/>
          <w:sz w:val="24"/>
          <w:szCs w:val="24"/>
          <w:lang w:eastAsia="ar-SA"/>
        </w:rPr>
        <w:t xml:space="preserve"> nodoša</w:t>
      </w:r>
      <w:r>
        <w:rPr>
          <w:rFonts w:ascii="Times New Roman" w:eastAsia="Times New Roman" w:hAnsi="Times New Roman" w:cs="Times New Roman"/>
          <w:sz w:val="24"/>
          <w:szCs w:val="24"/>
          <w:lang w:eastAsia="ar-SA"/>
        </w:rPr>
        <w:t>nas pārbauda Preces atbilstību T</w:t>
      </w:r>
      <w:r w:rsidRPr="003533BB">
        <w:rPr>
          <w:rFonts w:ascii="Times New Roman" w:eastAsia="Times New Roman" w:hAnsi="Times New Roman" w:cs="Times New Roman"/>
          <w:sz w:val="24"/>
          <w:szCs w:val="24"/>
          <w:lang w:eastAsia="ar-SA"/>
        </w:rPr>
        <w:t xml:space="preserve">ehniskajai specifikācijai un </w:t>
      </w:r>
      <w:r w:rsidR="00B82DCD">
        <w:rPr>
          <w:rFonts w:ascii="Times New Roman" w:eastAsia="Times New Roman" w:hAnsi="Times New Roman" w:cs="Times New Roman"/>
          <w:sz w:val="24"/>
          <w:szCs w:val="24"/>
          <w:lang w:eastAsia="ar-SA"/>
        </w:rPr>
        <w:t>paraksta</w:t>
      </w:r>
      <w:r w:rsidRPr="003533BB">
        <w:rPr>
          <w:rFonts w:ascii="Times New Roman" w:eastAsia="Times New Roman" w:hAnsi="Times New Roman" w:cs="Times New Roman"/>
          <w:sz w:val="24"/>
          <w:szCs w:val="24"/>
          <w:lang w:eastAsia="ar-SA"/>
        </w:rPr>
        <w:t xml:space="preserve"> pieņemšanas</w:t>
      </w:r>
      <w:r>
        <w:rPr>
          <w:rFonts w:ascii="Times New Roman" w:eastAsia="Times New Roman" w:hAnsi="Times New Roman" w:cs="Times New Roman"/>
          <w:sz w:val="24"/>
          <w:szCs w:val="24"/>
          <w:lang w:eastAsia="ar-SA"/>
        </w:rPr>
        <w:t xml:space="preserve"> </w:t>
      </w:r>
      <w:r w:rsidRPr="003533BB">
        <w:rPr>
          <w:rFonts w:ascii="Times New Roman" w:eastAsia="Times New Roman" w:hAnsi="Times New Roman" w:cs="Times New Roman"/>
          <w:sz w:val="24"/>
          <w:szCs w:val="24"/>
          <w:lang w:eastAsia="ar-SA"/>
        </w:rPr>
        <w:t xml:space="preserve">– nodošanas </w:t>
      </w:r>
      <w:r>
        <w:rPr>
          <w:rFonts w:ascii="Times New Roman" w:eastAsia="Times New Roman" w:hAnsi="Times New Roman" w:cs="Times New Roman"/>
          <w:sz w:val="24"/>
          <w:szCs w:val="24"/>
          <w:lang w:eastAsia="ar-SA"/>
        </w:rPr>
        <w:t>aktu par Preces atbilstību T</w:t>
      </w:r>
      <w:r w:rsidRPr="003533BB">
        <w:rPr>
          <w:rFonts w:ascii="Times New Roman" w:eastAsia="Times New Roman" w:hAnsi="Times New Roman" w:cs="Times New Roman"/>
          <w:sz w:val="24"/>
          <w:szCs w:val="24"/>
          <w:lang w:eastAsia="ar-SA"/>
        </w:rPr>
        <w:t xml:space="preserve">ehniskajai specifikācijai. </w:t>
      </w:r>
    </w:p>
    <w:p w14:paraId="7EA15282" w14:textId="490D8CD6"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 xml:space="preserve">Ja Pasūtītājs pēc Preces pieņemšanas un pārbaudes laikā konstatē Preces neatbilstību </w:t>
      </w:r>
      <w:r>
        <w:rPr>
          <w:rFonts w:ascii="Times New Roman" w:eastAsia="Times New Roman" w:hAnsi="Times New Roman" w:cs="Times New Roman"/>
          <w:sz w:val="24"/>
          <w:szCs w:val="24"/>
          <w:lang w:eastAsia="ar-SA"/>
        </w:rPr>
        <w:t>T</w:t>
      </w:r>
      <w:r w:rsidRPr="003533BB">
        <w:rPr>
          <w:rFonts w:ascii="Times New Roman" w:eastAsia="Times New Roman" w:hAnsi="Times New Roman" w:cs="Times New Roman"/>
          <w:sz w:val="24"/>
          <w:szCs w:val="24"/>
          <w:lang w:eastAsia="ar-SA"/>
        </w:rPr>
        <w:t>ehniskajai specifikācijai, Pasūtītājs</w:t>
      </w:r>
      <w:r w:rsidR="00141488">
        <w:rPr>
          <w:rFonts w:ascii="Times New Roman" w:eastAsia="Times New Roman" w:hAnsi="Times New Roman" w:cs="Times New Roman"/>
          <w:sz w:val="24"/>
          <w:szCs w:val="24"/>
          <w:lang w:eastAsia="ar-SA"/>
        </w:rPr>
        <w:t xml:space="preserve"> ne vēlāk kā </w:t>
      </w:r>
      <w:r w:rsidR="00571A2B">
        <w:rPr>
          <w:rFonts w:ascii="Times New Roman" w:eastAsia="Times New Roman" w:hAnsi="Times New Roman" w:cs="Times New Roman"/>
          <w:sz w:val="24"/>
          <w:szCs w:val="24"/>
          <w:lang w:eastAsia="ar-SA"/>
        </w:rPr>
        <w:t xml:space="preserve">20 (divdesmit) </w:t>
      </w:r>
      <w:r w:rsidR="00141488">
        <w:rPr>
          <w:rFonts w:ascii="Times New Roman" w:eastAsia="Times New Roman" w:hAnsi="Times New Roman" w:cs="Times New Roman"/>
          <w:sz w:val="24"/>
          <w:szCs w:val="24"/>
          <w:lang w:eastAsia="ar-SA"/>
        </w:rPr>
        <w:t xml:space="preserve">dienas pēc Preces saņemšanas </w:t>
      </w:r>
      <w:r w:rsidR="001E7749" w:rsidRPr="003533BB">
        <w:rPr>
          <w:rFonts w:ascii="Times New Roman" w:eastAsia="Times New Roman" w:hAnsi="Times New Roman" w:cs="Times New Roman"/>
          <w:sz w:val="24"/>
          <w:szCs w:val="24"/>
          <w:lang w:eastAsia="ar-SA"/>
        </w:rPr>
        <w:t>sa</w:t>
      </w:r>
      <w:r w:rsidR="001E7749">
        <w:rPr>
          <w:rFonts w:ascii="Times New Roman" w:eastAsia="Times New Roman" w:hAnsi="Times New Roman" w:cs="Times New Roman"/>
          <w:sz w:val="24"/>
          <w:szCs w:val="24"/>
          <w:lang w:eastAsia="ar-SA"/>
        </w:rPr>
        <w:t>gatavo</w:t>
      </w:r>
      <w:r w:rsidR="00571A2B">
        <w:rPr>
          <w:rFonts w:ascii="Times New Roman" w:eastAsia="Times New Roman" w:hAnsi="Times New Roman" w:cs="Times New Roman"/>
          <w:sz w:val="24"/>
          <w:szCs w:val="24"/>
          <w:lang w:eastAsia="ar-SA"/>
        </w:rPr>
        <w:t xml:space="preserve"> D</w:t>
      </w:r>
      <w:r w:rsidRPr="003533BB">
        <w:rPr>
          <w:rFonts w:ascii="Times New Roman" w:eastAsia="Times New Roman" w:hAnsi="Times New Roman" w:cs="Times New Roman"/>
          <w:sz w:val="24"/>
          <w:szCs w:val="24"/>
          <w:lang w:eastAsia="ar-SA"/>
        </w:rPr>
        <w:t xml:space="preserve">efektu aktu, kurā Pasūtītājs norāda atklātos trūkumus. </w:t>
      </w:r>
    </w:p>
    <w:p w14:paraId="1C90366A" w14:textId="77777777"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Piegādātājs pieņem Pasūtītāj</w:t>
      </w:r>
      <w:r>
        <w:rPr>
          <w:rFonts w:ascii="Times New Roman" w:eastAsia="Times New Roman" w:hAnsi="Times New Roman" w:cs="Times New Roman"/>
          <w:sz w:val="24"/>
          <w:szCs w:val="24"/>
          <w:lang w:eastAsia="ar-SA"/>
        </w:rPr>
        <w:t>a</w:t>
      </w:r>
      <w:r w:rsidRPr="003533BB">
        <w:rPr>
          <w:rFonts w:ascii="Times New Roman" w:eastAsia="Times New Roman" w:hAnsi="Times New Roman" w:cs="Times New Roman"/>
          <w:sz w:val="24"/>
          <w:szCs w:val="24"/>
          <w:lang w:eastAsia="ar-SA"/>
        </w:rPr>
        <w:t xml:space="preserve"> pretenzijas par nodotās Preces neatbilstību </w:t>
      </w:r>
      <w:r>
        <w:rPr>
          <w:rFonts w:ascii="Times New Roman" w:eastAsia="Times New Roman" w:hAnsi="Times New Roman" w:cs="Times New Roman"/>
          <w:sz w:val="24"/>
          <w:szCs w:val="24"/>
          <w:lang w:eastAsia="ar-SA"/>
        </w:rPr>
        <w:t>T</w:t>
      </w:r>
      <w:r w:rsidRPr="003533BB">
        <w:rPr>
          <w:rFonts w:ascii="Times New Roman" w:eastAsia="Times New Roman" w:hAnsi="Times New Roman" w:cs="Times New Roman"/>
          <w:sz w:val="24"/>
          <w:szCs w:val="24"/>
          <w:lang w:eastAsia="ar-SA"/>
        </w:rPr>
        <w:t xml:space="preserve">ehniskajai specifikācijai viena mēneša laikā pēc Preces nodošanas pēc daudzuma dienas. </w:t>
      </w:r>
    </w:p>
    <w:p w14:paraId="2ACF672B" w14:textId="2A835640"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Piegādātājam pa</w:t>
      </w:r>
      <w:r>
        <w:rPr>
          <w:rFonts w:ascii="Times New Roman" w:eastAsia="Times New Roman" w:hAnsi="Times New Roman" w:cs="Times New Roman"/>
          <w:sz w:val="24"/>
          <w:szCs w:val="24"/>
          <w:lang w:eastAsia="ar-SA"/>
        </w:rPr>
        <w:t>r saviem līdzekļiem jāaizvieto T</w:t>
      </w:r>
      <w:r w:rsidRPr="003533BB">
        <w:rPr>
          <w:rFonts w:ascii="Times New Roman" w:eastAsia="Times New Roman" w:hAnsi="Times New Roman" w:cs="Times New Roman"/>
          <w:sz w:val="24"/>
          <w:szCs w:val="24"/>
          <w:lang w:eastAsia="ar-SA"/>
        </w:rPr>
        <w:t>ehniskajai specifikācijai neatbilstošā Prece</w:t>
      </w:r>
      <w:r w:rsidR="00141488">
        <w:rPr>
          <w:rFonts w:ascii="Times New Roman" w:eastAsia="Times New Roman" w:hAnsi="Times New Roman" w:cs="Times New Roman"/>
          <w:sz w:val="24"/>
          <w:szCs w:val="24"/>
          <w:lang w:eastAsia="ar-SA"/>
        </w:rPr>
        <w:t>, kura norādīta Defektu aktā</w:t>
      </w:r>
      <w:r w:rsidRPr="003533BB">
        <w:rPr>
          <w:rFonts w:ascii="Times New Roman" w:eastAsia="Times New Roman" w:hAnsi="Times New Roman" w:cs="Times New Roman"/>
          <w:sz w:val="24"/>
          <w:szCs w:val="24"/>
          <w:lang w:eastAsia="ar-SA"/>
        </w:rPr>
        <w:t xml:space="preserve"> ar atbilstošu Preci ne vēlāk kā viena mēneša laikā pēc defektu akta saņemšanas.</w:t>
      </w:r>
    </w:p>
    <w:p w14:paraId="22C75CD1" w14:textId="4FFFD679" w:rsidR="003533BB"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Abpusēja pieņemšanas</w:t>
      </w:r>
      <w:r>
        <w:rPr>
          <w:rFonts w:ascii="Times New Roman" w:eastAsia="Times New Roman" w:hAnsi="Times New Roman" w:cs="Times New Roman"/>
          <w:sz w:val="24"/>
          <w:szCs w:val="24"/>
          <w:lang w:eastAsia="ar-SA"/>
        </w:rPr>
        <w:t xml:space="preserve"> </w:t>
      </w:r>
      <w:r w:rsidRPr="003533BB">
        <w:rPr>
          <w:rFonts w:ascii="Times New Roman" w:eastAsia="Times New Roman" w:hAnsi="Times New Roman" w:cs="Times New Roman"/>
          <w:sz w:val="24"/>
          <w:szCs w:val="24"/>
          <w:lang w:eastAsia="ar-SA"/>
        </w:rPr>
        <w:t>– nodošana</w:t>
      </w:r>
      <w:r>
        <w:rPr>
          <w:rFonts w:ascii="Times New Roman" w:eastAsia="Times New Roman" w:hAnsi="Times New Roman" w:cs="Times New Roman"/>
          <w:sz w:val="24"/>
          <w:szCs w:val="24"/>
          <w:lang w:eastAsia="ar-SA"/>
        </w:rPr>
        <w:t xml:space="preserve">s </w:t>
      </w:r>
      <w:r w:rsidRPr="003533BB">
        <w:rPr>
          <w:rFonts w:ascii="Times New Roman" w:eastAsia="Times New Roman" w:hAnsi="Times New Roman" w:cs="Times New Roman"/>
          <w:sz w:val="24"/>
          <w:szCs w:val="24"/>
          <w:lang w:eastAsia="ar-SA"/>
        </w:rPr>
        <w:t xml:space="preserve">akta parakstīšana </w:t>
      </w:r>
      <w:r w:rsidR="005A43CA">
        <w:rPr>
          <w:rFonts w:ascii="Times New Roman" w:eastAsia="Times New Roman" w:hAnsi="Times New Roman" w:cs="Times New Roman"/>
          <w:sz w:val="24"/>
          <w:szCs w:val="24"/>
          <w:lang w:eastAsia="ar-SA"/>
        </w:rPr>
        <w:t>par Preces atbilstību T</w:t>
      </w:r>
      <w:r w:rsidR="005A43CA" w:rsidRPr="003533BB">
        <w:rPr>
          <w:rFonts w:ascii="Times New Roman" w:eastAsia="Times New Roman" w:hAnsi="Times New Roman" w:cs="Times New Roman"/>
          <w:sz w:val="24"/>
          <w:szCs w:val="24"/>
          <w:lang w:eastAsia="ar-SA"/>
        </w:rPr>
        <w:t>ehniskajai specifikācijai</w:t>
      </w:r>
      <w:r w:rsidR="005A43CA">
        <w:rPr>
          <w:rFonts w:ascii="Times New Roman" w:eastAsia="Times New Roman" w:hAnsi="Times New Roman" w:cs="Times New Roman"/>
          <w:sz w:val="24"/>
          <w:szCs w:val="24"/>
          <w:lang w:eastAsia="ar-SA"/>
        </w:rPr>
        <w:t xml:space="preserve"> </w:t>
      </w:r>
      <w:r w:rsidR="001E7749">
        <w:rPr>
          <w:rFonts w:ascii="Times New Roman" w:eastAsia="Times New Roman" w:hAnsi="Times New Roman" w:cs="Times New Roman"/>
          <w:sz w:val="24"/>
          <w:szCs w:val="24"/>
          <w:lang w:eastAsia="ar-SA"/>
        </w:rPr>
        <w:t>tiek veikta</w:t>
      </w:r>
      <w:r w:rsidR="00571A2B">
        <w:rPr>
          <w:rFonts w:ascii="Times New Roman" w:eastAsia="Times New Roman" w:hAnsi="Times New Roman" w:cs="Times New Roman"/>
          <w:sz w:val="24"/>
          <w:szCs w:val="24"/>
          <w:lang w:eastAsia="ar-SA"/>
        </w:rPr>
        <w:t xml:space="preserve"> vienīgi pēc D</w:t>
      </w:r>
      <w:r w:rsidRPr="003533BB">
        <w:rPr>
          <w:rFonts w:ascii="Times New Roman" w:eastAsia="Times New Roman" w:hAnsi="Times New Roman" w:cs="Times New Roman"/>
          <w:sz w:val="24"/>
          <w:szCs w:val="24"/>
          <w:lang w:eastAsia="ar-SA"/>
        </w:rPr>
        <w:t>efektu aktā/-</w:t>
      </w:r>
      <w:proofErr w:type="spellStart"/>
      <w:r w:rsidRPr="003533BB">
        <w:rPr>
          <w:rFonts w:ascii="Times New Roman" w:eastAsia="Times New Roman" w:hAnsi="Times New Roman" w:cs="Times New Roman"/>
          <w:sz w:val="24"/>
          <w:szCs w:val="24"/>
          <w:lang w:eastAsia="ar-SA"/>
        </w:rPr>
        <w:t>os</w:t>
      </w:r>
      <w:proofErr w:type="spellEnd"/>
      <w:r w:rsidRPr="003533BB">
        <w:rPr>
          <w:rFonts w:ascii="Times New Roman" w:eastAsia="Times New Roman" w:hAnsi="Times New Roman" w:cs="Times New Roman"/>
          <w:sz w:val="24"/>
          <w:szCs w:val="24"/>
          <w:lang w:eastAsia="ar-SA"/>
        </w:rPr>
        <w:t xml:space="preserve"> nor</w:t>
      </w:r>
      <w:r>
        <w:rPr>
          <w:rFonts w:ascii="Times New Roman" w:eastAsia="Times New Roman" w:hAnsi="Times New Roman" w:cs="Times New Roman"/>
          <w:sz w:val="24"/>
          <w:szCs w:val="24"/>
          <w:lang w:eastAsia="ar-SA"/>
        </w:rPr>
        <w:t>ādītās Preces aizvietošanas ar T</w:t>
      </w:r>
      <w:r w:rsidRPr="003533BB">
        <w:rPr>
          <w:rFonts w:ascii="Times New Roman" w:eastAsia="Times New Roman" w:hAnsi="Times New Roman" w:cs="Times New Roman"/>
          <w:sz w:val="24"/>
          <w:szCs w:val="24"/>
          <w:lang w:eastAsia="ar-SA"/>
        </w:rPr>
        <w:t>ehniskajai specifikācijai atbilstošu Preci. Pasūtītāj</w:t>
      </w:r>
      <w:r>
        <w:rPr>
          <w:rFonts w:ascii="Times New Roman" w:eastAsia="Times New Roman" w:hAnsi="Times New Roman" w:cs="Times New Roman"/>
          <w:sz w:val="24"/>
          <w:szCs w:val="24"/>
          <w:lang w:eastAsia="ar-SA"/>
        </w:rPr>
        <w:t>am</w:t>
      </w:r>
      <w:r w:rsidRPr="003533BB">
        <w:rPr>
          <w:rFonts w:ascii="Times New Roman" w:eastAsia="Times New Roman" w:hAnsi="Times New Roman" w:cs="Times New Roman"/>
          <w:sz w:val="24"/>
          <w:szCs w:val="24"/>
          <w:lang w:eastAsia="ar-SA"/>
        </w:rPr>
        <w:t xml:space="preserve"> ir tiesības veikt aizvietotās Preces atbilstības tehniskajai specifikācijai pārbaudi piecu darbdienu laikā pēc aizvietotās Preces nodošanas dienas. </w:t>
      </w:r>
    </w:p>
    <w:p w14:paraId="3856B7FB" w14:textId="7523A9FC" w:rsidR="00D96139"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3533BB">
        <w:rPr>
          <w:rFonts w:ascii="Times New Roman" w:eastAsia="Times New Roman" w:hAnsi="Times New Roman" w:cs="Times New Roman"/>
          <w:sz w:val="24"/>
          <w:szCs w:val="24"/>
          <w:lang w:eastAsia="ar-SA"/>
        </w:rPr>
        <w:t xml:space="preserve">Par Preces pieņemšanas dienu tiek uzskatīta diena, kad </w:t>
      </w:r>
      <w:r>
        <w:rPr>
          <w:rFonts w:ascii="Times New Roman" w:eastAsia="Times New Roman" w:hAnsi="Times New Roman" w:cs="Times New Roman"/>
          <w:sz w:val="24"/>
          <w:szCs w:val="24"/>
          <w:lang w:eastAsia="ar-SA"/>
        </w:rPr>
        <w:t>Puses</w:t>
      </w:r>
      <w:r w:rsidRPr="003533BB">
        <w:rPr>
          <w:rFonts w:ascii="Times New Roman" w:eastAsia="Times New Roman" w:hAnsi="Times New Roman" w:cs="Times New Roman"/>
          <w:sz w:val="24"/>
          <w:szCs w:val="24"/>
          <w:lang w:eastAsia="ar-SA"/>
        </w:rPr>
        <w:t xml:space="preserve"> abpusēji paraksta nodošanas – pieņemšanas aktu par Preces atbilstību </w:t>
      </w:r>
      <w:r>
        <w:rPr>
          <w:rFonts w:ascii="Times New Roman" w:eastAsia="Times New Roman" w:hAnsi="Times New Roman" w:cs="Times New Roman"/>
          <w:sz w:val="24"/>
          <w:szCs w:val="24"/>
          <w:lang w:eastAsia="ar-SA"/>
        </w:rPr>
        <w:t>T</w:t>
      </w:r>
      <w:r w:rsidRPr="003533BB">
        <w:rPr>
          <w:rFonts w:ascii="Times New Roman" w:eastAsia="Times New Roman" w:hAnsi="Times New Roman" w:cs="Times New Roman"/>
          <w:sz w:val="24"/>
          <w:szCs w:val="24"/>
          <w:lang w:eastAsia="ar-SA"/>
        </w:rPr>
        <w:t xml:space="preserve">ehniskai specifikācijai. Akts kļūst par Līguma </w:t>
      </w:r>
      <w:r w:rsidRPr="003533BB">
        <w:rPr>
          <w:rFonts w:ascii="Times New Roman" w:eastAsia="Times New Roman" w:hAnsi="Times New Roman" w:cs="Times New Roman"/>
          <w:sz w:val="24"/>
          <w:szCs w:val="24"/>
          <w:lang w:eastAsia="ar-SA"/>
        </w:rPr>
        <w:lastRenderedPageBreak/>
        <w:t>neatņemamu sast</w:t>
      </w:r>
      <w:r>
        <w:rPr>
          <w:rFonts w:ascii="Times New Roman" w:eastAsia="Times New Roman" w:hAnsi="Times New Roman" w:cs="Times New Roman"/>
          <w:sz w:val="24"/>
          <w:szCs w:val="24"/>
          <w:lang w:eastAsia="ar-SA"/>
        </w:rPr>
        <w:t>āvdaļu un ir pamats Līguma 2.</w:t>
      </w:r>
      <w:r w:rsidR="00CF0641">
        <w:rPr>
          <w:rFonts w:ascii="Times New Roman" w:eastAsia="Times New Roman" w:hAnsi="Times New Roman" w:cs="Times New Roman"/>
          <w:sz w:val="24"/>
          <w:szCs w:val="24"/>
          <w:lang w:eastAsia="ar-SA"/>
        </w:rPr>
        <w:t>9</w:t>
      </w:r>
      <w:r>
        <w:rPr>
          <w:rFonts w:ascii="Times New Roman" w:eastAsia="Times New Roman" w:hAnsi="Times New Roman" w:cs="Times New Roman"/>
          <w:sz w:val="24"/>
          <w:szCs w:val="24"/>
          <w:lang w:eastAsia="ar-SA"/>
        </w:rPr>
        <w:t>.</w:t>
      </w:r>
      <w:r w:rsidRPr="003533BB">
        <w:rPr>
          <w:rFonts w:ascii="Times New Roman" w:eastAsia="Times New Roman" w:hAnsi="Times New Roman" w:cs="Times New Roman"/>
          <w:sz w:val="24"/>
          <w:szCs w:val="24"/>
          <w:lang w:eastAsia="ar-SA"/>
        </w:rPr>
        <w:t xml:space="preserve">punktā minētā </w:t>
      </w:r>
      <w:r w:rsidR="00D96139">
        <w:rPr>
          <w:rFonts w:ascii="Times New Roman" w:eastAsia="Times New Roman" w:hAnsi="Times New Roman" w:cs="Times New Roman"/>
          <w:sz w:val="24"/>
          <w:szCs w:val="24"/>
          <w:lang w:eastAsia="ar-SA"/>
        </w:rPr>
        <w:t>Rēķina</w:t>
      </w:r>
      <w:r w:rsidRPr="003533BB">
        <w:rPr>
          <w:rFonts w:ascii="Times New Roman" w:eastAsia="Times New Roman" w:hAnsi="Times New Roman" w:cs="Times New Roman"/>
          <w:sz w:val="24"/>
          <w:szCs w:val="24"/>
          <w:lang w:eastAsia="ar-SA"/>
        </w:rPr>
        <w:t xml:space="preserve"> izrakstīšanai. Pēc Preces nodošanas dienas visi jautājumi par Preces </w:t>
      </w:r>
      <w:r w:rsidRPr="00CF0641">
        <w:rPr>
          <w:rFonts w:ascii="Times New Roman" w:eastAsia="Times New Roman" w:hAnsi="Times New Roman" w:cs="Times New Roman"/>
          <w:sz w:val="24"/>
          <w:szCs w:val="24"/>
          <w:lang w:eastAsia="ar-SA"/>
        </w:rPr>
        <w:t>kvalitāti tiek risināti Līguma 4.nodaļā noteiktajā kārtībā.</w:t>
      </w:r>
      <w:r w:rsidRPr="003533BB">
        <w:rPr>
          <w:rFonts w:ascii="Times New Roman" w:eastAsia="Times New Roman" w:hAnsi="Times New Roman" w:cs="Times New Roman"/>
          <w:sz w:val="24"/>
          <w:szCs w:val="24"/>
          <w:lang w:eastAsia="ar-SA"/>
        </w:rPr>
        <w:t xml:space="preserve"> </w:t>
      </w:r>
    </w:p>
    <w:p w14:paraId="7B072BD9" w14:textId="55B68CCF" w:rsidR="00D96139" w:rsidRDefault="003533BB"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D96139">
        <w:rPr>
          <w:rFonts w:ascii="Times New Roman" w:eastAsia="Times New Roman" w:hAnsi="Times New Roman" w:cs="Times New Roman"/>
          <w:sz w:val="24"/>
          <w:szCs w:val="24"/>
          <w:lang w:eastAsia="ar-SA"/>
        </w:rPr>
        <w:t xml:space="preserve">Visi </w:t>
      </w:r>
      <w:r w:rsidR="00D96139">
        <w:rPr>
          <w:rFonts w:ascii="Times New Roman" w:eastAsia="Times New Roman" w:hAnsi="Times New Roman" w:cs="Times New Roman"/>
          <w:sz w:val="24"/>
          <w:szCs w:val="24"/>
          <w:lang w:eastAsia="ar-SA"/>
        </w:rPr>
        <w:t>Pušu</w:t>
      </w:r>
      <w:r w:rsidRPr="00D96139">
        <w:rPr>
          <w:rFonts w:ascii="Times New Roman" w:eastAsia="Times New Roman" w:hAnsi="Times New Roman" w:cs="Times New Roman"/>
          <w:sz w:val="24"/>
          <w:szCs w:val="24"/>
          <w:lang w:eastAsia="ar-SA"/>
        </w:rPr>
        <w:t xml:space="preserve"> </w:t>
      </w:r>
      <w:r w:rsidR="005A310F" w:rsidRPr="00D96139">
        <w:rPr>
          <w:rFonts w:ascii="Times New Roman" w:eastAsia="Times New Roman" w:hAnsi="Times New Roman" w:cs="Times New Roman"/>
          <w:sz w:val="24"/>
          <w:szCs w:val="24"/>
          <w:lang w:eastAsia="ar-SA"/>
        </w:rPr>
        <w:t>sa</w:t>
      </w:r>
      <w:r w:rsidR="005A310F">
        <w:rPr>
          <w:rFonts w:ascii="Times New Roman" w:eastAsia="Times New Roman" w:hAnsi="Times New Roman" w:cs="Times New Roman"/>
          <w:sz w:val="24"/>
          <w:szCs w:val="24"/>
          <w:lang w:eastAsia="ar-SA"/>
        </w:rPr>
        <w:t>gatavotie</w:t>
      </w:r>
      <w:r w:rsidR="005A310F" w:rsidRPr="00D96139">
        <w:rPr>
          <w:rFonts w:ascii="Times New Roman" w:eastAsia="Times New Roman" w:hAnsi="Times New Roman" w:cs="Times New Roman"/>
          <w:sz w:val="24"/>
          <w:szCs w:val="24"/>
          <w:lang w:eastAsia="ar-SA"/>
        </w:rPr>
        <w:t xml:space="preserve"> </w:t>
      </w:r>
      <w:r w:rsidRPr="00D96139">
        <w:rPr>
          <w:rFonts w:ascii="Times New Roman" w:eastAsia="Times New Roman" w:hAnsi="Times New Roman" w:cs="Times New Roman"/>
          <w:sz w:val="24"/>
          <w:szCs w:val="24"/>
          <w:lang w:eastAsia="ar-SA"/>
        </w:rPr>
        <w:t xml:space="preserve">defektu akti kļūst par Līguma neatņemamu sastāvdaļu. Gadījumā, ja defektu aktu paraksta tikai </w:t>
      </w:r>
      <w:r w:rsidR="00D96139">
        <w:rPr>
          <w:rFonts w:ascii="Times New Roman" w:eastAsia="Times New Roman" w:hAnsi="Times New Roman" w:cs="Times New Roman"/>
          <w:sz w:val="24"/>
          <w:szCs w:val="24"/>
          <w:lang w:eastAsia="ar-SA"/>
        </w:rPr>
        <w:t>Pasūtītājs</w:t>
      </w:r>
      <w:r w:rsidRPr="00D96139">
        <w:rPr>
          <w:rFonts w:ascii="Times New Roman" w:eastAsia="Times New Roman" w:hAnsi="Times New Roman" w:cs="Times New Roman"/>
          <w:sz w:val="24"/>
          <w:szCs w:val="24"/>
          <w:lang w:eastAsia="ar-SA"/>
        </w:rPr>
        <w:t>, tam ir tāds pats juridiskais spēks, kā tad</w:t>
      </w:r>
      <w:r w:rsidR="00D96139">
        <w:rPr>
          <w:rFonts w:ascii="Times New Roman" w:eastAsia="Times New Roman" w:hAnsi="Times New Roman" w:cs="Times New Roman"/>
          <w:sz w:val="24"/>
          <w:szCs w:val="24"/>
          <w:lang w:eastAsia="ar-SA"/>
        </w:rPr>
        <w:t>, ja to parakstītu abas Puses</w:t>
      </w:r>
      <w:r w:rsidR="00344EE0" w:rsidRPr="00D96139">
        <w:rPr>
          <w:rFonts w:ascii="Times New Roman" w:eastAsia="Times New Roman" w:hAnsi="Times New Roman" w:cs="Times New Roman"/>
          <w:sz w:val="24"/>
          <w:szCs w:val="24"/>
          <w:lang w:eastAsia="ar-SA"/>
        </w:rPr>
        <w:t>.</w:t>
      </w:r>
    </w:p>
    <w:p w14:paraId="46E4A5E3" w14:textId="2349D64B" w:rsidR="00D96139" w:rsidRPr="00D96139" w:rsidRDefault="00D96139" w:rsidP="00A86250">
      <w:pPr>
        <w:widowControl w:val="0"/>
        <w:numPr>
          <w:ilvl w:val="1"/>
          <w:numId w:val="5"/>
        </w:numPr>
        <w:suppressAutoHyphens/>
        <w:adjustRightInd w:val="0"/>
        <w:spacing w:after="0" w:line="240" w:lineRule="auto"/>
        <w:ind w:left="567" w:hanging="56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L</w:t>
      </w:r>
      <w:r w:rsidRPr="00D96139">
        <w:rPr>
          <w:rFonts w:ascii="Times New Roman" w:eastAsia="Times New Roman" w:hAnsi="Times New Roman" w:cs="Times New Roman"/>
          <w:sz w:val="24"/>
          <w:szCs w:val="24"/>
          <w:lang w:eastAsia="ar-SA"/>
        </w:rPr>
        <w:t xml:space="preserve">īguma noteikumi, kas uzliek Piegādātājam pienākumu novērst </w:t>
      </w:r>
      <w:r>
        <w:rPr>
          <w:rFonts w:ascii="Times New Roman" w:eastAsia="Times New Roman" w:hAnsi="Times New Roman" w:cs="Times New Roman"/>
          <w:sz w:val="24"/>
          <w:szCs w:val="24"/>
          <w:lang w:eastAsia="ar-SA"/>
        </w:rPr>
        <w:t>Preces t</w:t>
      </w:r>
      <w:r w:rsidRPr="00D96139">
        <w:rPr>
          <w:rFonts w:ascii="Times New Roman" w:eastAsia="Times New Roman" w:hAnsi="Times New Roman" w:cs="Times New Roman"/>
          <w:sz w:val="24"/>
          <w:szCs w:val="24"/>
          <w:lang w:eastAsia="ar-SA"/>
        </w:rPr>
        <w:t xml:space="preserve">rūkumus un atkārtoti </w:t>
      </w:r>
      <w:r>
        <w:rPr>
          <w:rFonts w:ascii="Times New Roman" w:eastAsia="Times New Roman" w:hAnsi="Times New Roman" w:cs="Times New Roman"/>
          <w:sz w:val="24"/>
          <w:szCs w:val="24"/>
          <w:lang w:eastAsia="ar-SA"/>
        </w:rPr>
        <w:t>piegādāt kvalitatīvu Preci</w:t>
      </w:r>
      <w:r w:rsidRPr="00D96139">
        <w:rPr>
          <w:rFonts w:ascii="Times New Roman" w:eastAsia="Times New Roman" w:hAnsi="Times New Roman" w:cs="Times New Roman"/>
          <w:sz w:val="24"/>
          <w:szCs w:val="24"/>
          <w:lang w:eastAsia="ar-SA"/>
        </w:rPr>
        <w:t xml:space="preserve"> Līgumā noteiktajos termiņos, nav uzskatāmi par pamatu </w:t>
      </w:r>
      <w:r>
        <w:rPr>
          <w:rFonts w:ascii="Times New Roman" w:eastAsia="Times New Roman" w:hAnsi="Times New Roman" w:cs="Times New Roman"/>
          <w:sz w:val="24"/>
          <w:szCs w:val="24"/>
          <w:lang w:eastAsia="ar-SA"/>
        </w:rPr>
        <w:t>Preces</w:t>
      </w:r>
      <w:r w:rsidRPr="00D96139">
        <w:rPr>
          <w:rFonts w:ascii="Times New Roman" w:eastAsia="Times New Roman" w:hAnsi="Times New Roman" w:cs="Times New Roman"/>
          <w:sz w:val="24"/>
          <w:szCs w:val="24"/>
          <w:lang w:eastAsia="ar-SA"/>
        </w:rPr>
        <w:t xml:space="preserve"> piegādes </w:t>
      </w:r>
      <w:r>
        <w:rPr>
          <w:rFonts w:ascii="Times New Roman" w:eastAsia="Times New Roman" w:hAnsi="Times New Roman" w:cs="Times New Roman"/>
          <w:sz w:val="24"/>
          <w:szCs w:val="24"/>
          <w:lang w:eastAsia="ar-SA"/>
        </w:rPr>
        <w:t xml:space="preserve">termiņa </w:t>
      </w:r>
      <w:r w:rsidRPr="00D96139">
        <w:rPr>
          <w:rFonts w:ascii="Times New Roman" w:eastAsia="Times New Roman" w:hAnsi="Times New Roman" w:cs="Times New Roman"/>
          <w:sz w:val="24"/>
          <w:szCs w:val="24"/>
          <w:lang w:eastAsia="ar-SA"/>
        </w:rPr>
        <w:t>pagarināšanai un līgumsoda nepiemērošanai</w:t>
      </w:r>
      <w:r>
        <w:rPr>
          <w:rFonts w:ascii="Times New Roman" w:eastAsia="Times New Roman" w:hAnsi="Times New Roman" w:cs="Times New Roman"/>
          <w:sz w:val="24"/>
          <w:szCs w:val="24"/>
          <w:lang w:eastAsia="ar-SA"/>
        </w:rPr>
        <w:t>.</w:t>
      </w:r>
    </w:p>
    <w:p w14:paraId="64E92908" w14:textId="77777777" w:rsidR="00FA2715" w:rsidRPr="000254BC" w:rsidRDefault="00FA2715" w:rsidP="00A86250">
      <w:pPr>
        <w:widowControl w:val="0"/>
        <w:suppressAutoHyphens/>
        <w:adjustRightInd w:val="0"/>
        <w:spacing w:after="0" w:line="240" w:lineRule="auto"/>
        <w:ind w:left="567" w:hanging="567"/>
        <w:jc w:val="center"/>
        <w:rPr>
          <w:rFonts w:ascii="Times New Roman" w:eastAsia="Times New Roman" w:hAnsi="Times New Roman" w:cs="Times New Roman"/>
          <w:sz w:val="24"/>
          <w:szCs w:val="24"/>
          <w:lang w:eastAsia="ar-SA"/>
        </w:rPr>
      </w:pPr>
    </w:p>
    <w:p w14:paraId="5FD81556" w14:textId="78B3A31F" w:rsidR="00FA2715" w:rsidRPr="000254BC" w:rsidRDefault="00FA2715" w:rsidP="00A86250">
      <w:pPr>
        <w:widowControl w:val="0"/>
        <w:numPr>
          <w:ilvl w:val="0"/>
          <w:numId w:val="6"/>
        </w:numPr>
        <w:suppressAutoHyphens/>
        <w:adjustRightInd w:val="0"/>
        <w:spacing w:after="0" w:line="240" w:lineRule="auto"/>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Preces kvalitāte</w:t>
      </w:r>
      <w:r w:rsidR="00685D8A" w:rsidRPr="00685D8A">
        <w:rPr>
          <w:rFonts w:ascii="Times New Roman" w:hAnsi="Times New Roman" w:cs="Times New Roman"/>
          <w:b/>
          <w:bCs/>
          <w:sz w:val="24"/>
          <w:szCs w:val="24"/>
          <w:lang w:eastAsia="ar-SA" w:bidi="lv-LV"/>
        </w:rPr>
        <w:t xml:space="preserve"> </w:t>
      </w:r>
      <w:r w:rsidR="00685D8A" w:rsidRPr="00685D8A">
        <w:rPr>
          <w:rFonts w:ascii="Times New Roman" w:eastAsia="Times New Roman" w:hAnsi="Times New Roman" w:cs="Times New Roman"/>
          <w:b/>
          <w:bCs/>
          <w:sz w:val="24"/>
          <w:szCs w:val="24"/>
          <w:lang w:eastAsia="ar-SA" w:bidi="lv-LV"/>
        </w:rPr>
        <w:t>un garantija</w:t>
      </w:r>
    </w:p>
    <w:p w14:paraId="421C38A8" w14:textId="77777777" w:rsidR="009A097D" w:rsidRDefault="00C30F25"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C30F25">
        <w:rPr>
          <w:rFonts w:ascii="Times New Roman" w:eastAsia="Times New Roman" w:hAnsi="Times New Roman" w:cs="Times New Roman"/>
          <w:sz w:val="24"/>
          <w:szCs w:val="24"/>
          <w:lang w:eastAsia="ar-SA"/>
        </w:rPr>
        <w:t xml:space="preserve">Piegādātājs piegādā kvalitatīvu un Līguma 1.pielikumam atbilstošu Preci. </w:t>
      </w:r>
    </w:p>
    <w:p w14:paraId="1A36947D" w14:textId="77777777" w:rsidR="00F42756" w:rsidRPr="00F42756" w:rsidRDefault="00F42756"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F42756">
        <w:rPr>
          <w:rFonts w:ascii="Times New Roman" w:hAnsi="Times New Roman" w:cs="Times New Roman"/>
          <w:sz w:val="24"/>
          <w:szCs w:val="24"/>
          <w:lang w:eastAsia="ar-SA" w:bidi="lv-LV"/>
        </w:rPr>
        <w:t>Precei jābūt komplektētai atbilstoši Tehniskajam piedāvājumam un saskaņā ar pasūtījumu. Precei jābūt ražotāja standarta iepakojumā, komplektācijā un atbilstošā marķējumā. Jābūt norādītam Preces sastāvam un lietošanas instrukcijai latviešu valodā.</w:t>
      </w:r>
    </w:p>
    <w:p w14:paraId="127317AE" w14:textId="349D8651" w:rsidR="009A097D" w:rsidRDefault="009A097D"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9A097D">
        <w:rPr>
          <w:rFonts w:ascii="Times New Roman" w:eastAsia="Times New Roman" w:hAnsi="Times New Roman" w:cs="Times New Roman"/>
          <w:sz w:val="24"/>
          <w:szCs w:val="24"/>
          <w:lang w:eastAsia="ar-SA"/>
        </w:rPr>
        <w:t xml:space="preserve">Precei jāatbilst Latvijas Republikas un Eiropas Savienības spēkā esošo normatīvo aktu un Eiropas Savienības standartu prasībām, jābūt ar </w:t>
      </w:r>
      <w:r w:rsidRPr="009A097D">
        <w:rPr>
          <w:rFonts w:ascii="Times New Roman" w:eastAsia="Times New Roman" w:hAnsi="Times New Roman" w:cs="Times New Roman"/>
          <w:i/>
          <w:iCs/>
          <w:sz w:val="24"/>
          <w:szCs w:val="24"/>
          <w:lang w:eastAsia="ar-SA"/>
        </w:rPr>
        <w:t>CE</w:t>
      </w:r>
      <w:r w:rsidRPr="009A097D">
        <w:rPr>
          <w:rFonts w:ascii="Times New Roman" w:eastAsia="Times New Roman" w:hAnsi="Times New Roman" w:cs="Times New Roman"/>
          <w:sz w:val="24"/>
          <w:szCs w:val="24"/>
          <w:lang w:eastAsia="ar-SA"/>
        </w:rPr>
        <w:t xml:space="preserve"> marķējumu.</w:t>
      </w:r>
    </w:p>
    <w:p w14:paraId="4A6F8564" w14:textId="77777777" w:rsidR="00F42756" w:rsidRDefault="009A097D"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9A097D">
        <w:rPr>
          <w:rFonts w:ascii="Times New Roman" w:eastAsia="Times New Roman" w:hAnsi="Times New Roman" w:cs="Times New Roman"/>
          <w:sz w:val="24"/>
          <w:szCs w:val="24"/>
          <w:lang w:eastAsia="ar-SA"/>
        </w:rPr>
        <w:t xml:space="preserve">Preces iepakojumam jāatbilst rūpnīcas izgatavotājas standartiem </w:t>
      </w:r>
      <w:r>
        <w:rPr>
          <w:rFonts w:ascii="Times New Roman" w:eastAsia="Times New Roman" w:hAnsi="Times New Roman" w:cs="Times New Roman"/>
          <w:sz w:val="24"/>
          <w:szCs w:val="24"/>
          <w:lang w:eastAsia="ar-SA"/>
        </w:rPr>
        <w:t xml:space="preserve">un </w:t>
      </w:r>
      <w:r w:rsidRPr="000F55B0">
        <w:rPr>
          <w:rFonts w:ascii="Times New Roman" w:eastAsia="Times New Roman" w:hAnsi="Times New Roman" w:cs="Times New Roman"/>
          <w:sz w:val="24"/>
          <w:szCs w:val="24"/>
          <w:lang w:eastAsia="ar-SA"/>
        </w:rPr>
        <w:t>jāgarantē ilgstoša glabāšana.</w:t>
      </w:r>
    </w:p>
    <w:p w14:paraId="41949397" w14:textId="2400B6BF" w:rsidR="00F42756" w:rsidRPr="00F42756" w:rsidRDefault="00685D8A"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F42756">
        <w:rPr>
          <w:rFonts w:ascii="Times New Roman" w:eastAsia="Times New Roman" w:hAnsi="Times New Roman" w:cs="Times New Roman"/>
          <w:sz w:val="24"/>
          <w:szCs w:val="24"/>
          <w:lang w:eastAsia="ar-SA"/>
        </w:rPr>
        <w:t>Preci</w:t>
      </w:r>
      <w:r w:rsidR="00FA2715" w:rsidRPr="00F42756">
        <w:rPr>
          <w:rFonts w:ascii="Times New Roman" w:eastAsia="Times New Roman" w:hAnsi="Times New Roman" w:cs="Times New Roman"/>
          <w:sz w:val="24"/>
          <w:szCs w:val="24"/>
          <w:lang w:eastAsia="ar-SA"/>
        </w:rPr>
        <w:t xml:space="preserve"> jāpiegādā iepakojumā, kas nodrošinās Preces saglabāšanu tās pārvadāšanas un glabāšanas laikā atbilstoši ražotāja noteiktām prasībām.</w:t>
      </w:r>
      <w:r w:rsidR="002F1604" w:rsidRPr="00F42756">
        <w:rPr>
          <w:rFonts w:ascii="Times New Roman" w:hAnsi="Times New Roman" w:cs="Times New Roman"/>
          <w:sz w:val="24"/>
          <w:szCs w:val="24"/>
          <w:lang w:eastAsia="ar-SA" w:bidi="lv-LV"/>
        </w:rPr>
        <w:t xml:space="preserve"> Precei jābūt iepakotai tā, lai transportēšanas laikā saglabātos nemainīga Preces kvalitāte.</w:t>
      </w:r>
      <w:r w:rsidR="00F42756" w:rsidRPr="00F42756">
        <w:t xml:space="preserve"> </w:t>
      </w:r>
    </w:p>
    <w:p w14:paraId="1C529D4D" w14:textId="77777777" w:rsidR="000F55B0" w:rsidRDefault="00FA2715"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eastAsia="Times New Roman" w:hAnsi="Times New Roman" w:cs="Times New Roman"/>
          <w:sz w:val="24"/>
          <w:szCs w:val="24"/>
          <w:lang w:eastAsia="ar-SA"/>
        </w:rPr>
        <w:t>Piegādātājs atbild par Pre</w:t>
      </w:r>
      <w:r w:rsidR="00685D8A" w:rsidRPr="000F55B0">
        <w:rPr>
          <w:rFonts w:ascii="Times New Roman" w:eastAsia="Times New Roman" w:hAnsi="Times New Roman" w:cs="Times New Roman"/>
          <w:sz w:val="24"/>
          <w:szCs w:val="24"/>
          <w:lang w:eastAsia="ar-SA"/>
        </w:rPr>
        <w:t>ces</w:t>
      </w:r>
      <w:r w:rsidRPr="000F55B0">
        <w:rPr>
          <w:rFonts w:ascii="Times New Roman" w:eastAsia="Times New Roman" w:hAnsi="Times New Roman" w:cs="Times New Roman"/>
          <w:sz w:val="24"/>
          <w:szCs w:val="24"/>
          <w:lang w:eastAsia="ar-SA"/>
        </w:rPr>
        <w:t xml:space="preserve"> kvalitāti un atbilstību Līguma noteikumiem visu </w:t>
      </w:r>
      <w:r w:rsidR="002F1604" w:rsidRPr="000F55B0">
        <w:rPr>
          <w:rFonts w:ascii="Times New Roman" w:eastAsia="Times New Roman" w:hAnsi="Times New Roman" w:cs="Times New Roman"/>
          <w:sz w:val="24"/>
          <w:szCs w:val="24"/>
          <w:lang w:eastAsia="ar-SA"/>
        </w:rPr>
        <w:t>garantijas</w:t>
      </w:r>
      <w:r w:rsidRPr="000F55B0">
        <w:rPr>
          <w:rFonts w:ascii="Times New Roman" w:eastAsia="Times New Roman" w:hAnsi="Times New Roman" w:cs="Times New Roman"/>
          <w:sz w:val="24"/>
          <w:szCs w:val="24"/>
          <w:lang w:eastAsia="ar-SA"/>
        </w:rPr>
        <w:t xml:space="preserve"> laiku, un šai sakarā sedz Pasūtītājam visus pierādītos ar Pre</w:t>
      </w:r>
      <w:r w:rsidR="002F1604" w:rsidRPr="000F55B0">
        <w:rPr>
          <w:rFonts w:ascii="Times New Roman" w:eastAsia="Times New Roman" w:hAnsi="Times New Roman" w:cs="Times New Roman"/>
          <w:sz w:val="24"/>
          <w:szCs w:val="24"/>
          <w:lang w:eastAsia="ar-SA"/>
        </w:rPr>
        <w:t>ces</w:t>
      </w:r>
      <w:r w:rsidRPr="000F55B0">
        <w:rPr>
          <w:rFonts w:ascii="Times New Roman" w:eastAsia="Times New Roman" w:hAnsi="Times New Roman" w:cs="Times New Roman"/>
          <w:sz w:val="24"/>
          <w:szCs w:val="24"/>
          <w:lang w:eastAsia="ar-SA"/>
        </w:rPr>
        <w:t xml:space="preserve"> neatbilstību kvalitātei un Līguma noteikumiem saistītos zaudējumus.</w:t>
      </w:r>
    </w:p>
    <w:p w14:paraId="0E717BAD" w14:textId="516FDBB2" w:rsidR="000F55B0" w:rsidRDefault="00685D8A"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hAnsi="Times New Roman" w:cs="Times New Roman"/>
          <w:sz w:val="24"/>
          <w:szCs w:val="24"/>
          <w:lang w:eastAsia="ar-SA" w:bidi="lv-LV"/>
        </w:rPr>
        <w:t xml:space="preserve">Preces garantijas termiņš ir </w:t>
      </w:r>
      <w:r w:rsidR="00F42756">
        <w:rPr>
          <w:rFonts w:ascii="Times New Roman" w:hAnsi="Times New Roman" w:cs="Times New Roman"/>
          <w:sz w:val="24"/>
          <w:szCs w:val="24"/>
          <w:lang w:eastAsia="ar-SA" w:bidi="lv-LV"/>
        </w:rPr>
        <w:t>___</w:t>
      </w:r>
      <w:r w:rsidRPr="000F55B0">
        <w:rPr>
          <w:rFonts w:ascii="Times New Roman" w:hAnsi="Times New Roman" w:cs="Times New Roman"/>
          <w:sz w:val="24"/>
          <w:szCs w:val="24"/>
          <w:lang w:eastAsia="ar-SA" w:bidi="lv-LV"/>
        </w:rPr>
        <w:t xml:space="preserve"> (</w:t>
      </w:r>
      <w:r w:rsidR="00F42756">
        <w:rPr>
          <w:rFonts w:ascii="Times New Roman" w:hAnsi="Times New Roman" w:cs="Times New Roman"/>
          <w:sz w:val="24"/>
          <w:szCs w:val="24"/>
          <w:lang w:eastAsia="ar-SA" w:bidi="lv-LV"/>
        </w:rPr>
        <w:t>______</w:t>
      </w:r>
      <w:r w:rsidRPr="000F55B0">
        <w:rPr>
          <w:rFonts w:ascii="Times New Roman" w:hAnsi="Times New Roman" w:cs="Times New Roman"/>
          <w:sz w:val="24"/>
          <w:szCs w:val="24"/>
          <w:lang w:eastAsia="ar-SA" w:bidi="lv-LV"/>
        </w:rPr>
        <w:t xml:space="preserve">) mēneši no Preces </w:t>
      </w:r>
      <w:r w:rsidR="00D96139" w:rsidRPr="000F55B0">
        <w:rPr>
          <w:rFonts w:ascii="Times New Roman" w:hAnsi="Times New Roman" w:cs="Times New Roman"/>
          <w:sz w:val="24"/>
          <w:szCs w:val="24"/>
          <w:lang w:eastAsia="ar-SA" w:bidi="lv-LV"/>
        </w:rPr>
        <w:t>pieņemšanas-nodošanas akta</w:t>
      </w:r>
      <w:r w:rsidRPr="000F55B0">
        <w:rPr>
          <w:rFonts w:ascii="Times New Roman" w:hAnsi="Times New Roman" w:cs="Times New Roman"/>
          <w:sz w:val="24"/>
          <w:szCs w:val="24"/>
          <w:lang w:eastAsia="ar-SA" w:bidi="lv-LV"/>
        </w:rPr>
        <w:t xml:space="preserve"> parakstīšanas dienas. </w:t>
      </w:r>
    </w:p>
    <w:p w14:paraId="0E8F1087" w14:textId="77777777" w:rsidR="000F55B0" w:rsidRDefault="00453238"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hAnsi="Times New Roman" w:cs="Times New Roman"/>
          <w:sz w:val="24"/>
          <w:szCs w:val="24"/>
        </w:rPr>
        <w:t xml:space="preserve">Garantijas periodā Pasūtītājam ir tiesības Piegādātājam pieteikt pretenzijas par Preces kvalitāti, t.i. bojājumiem un apslēptiem defektiem (turpmāk – Garantijas defekti), kurus nebija iespējams konstatēt Preces pieņemšanas brīdī vai kuri neatbilst Tehniskajam piedāvājumam (Līguma 1.pielikums) (turpmāk – Pretenzija). Garantijas periodā konstatētie Garantijas defekti, ja tie nav radušies Pasūtītāja vainas dēļ, Piegādātājam jānovērš par saviem līdzekļiem </w:t>
      </w:r>
      <w:r w:rsidR="00F10BE2" w:rsidRPr="000F55B0">
        <w:rPr>
          <w:rFonts w:ascii="Times New Roman" w:hAnsi="Times New Roman" w:cs="Times New Roman"/>
          <w:sz w:val="24"/>
          <w:szCs w:val="24"/>
        </w:rPr>
        <w:t>2</w:t>
      </w:r>
      <w:r w:rsidR="001B5074" w:rsidRPr="000F55B0">
        <w:rPr>
          <w:rFonts w:ascii="Times New Roman" w:hAnsi="Times New Roman" w:cs="Times New Roman"/>
          <w:sz w:val="24"/>
          <w:szCs w:val="24"/>
        </w:rPr>
        <w:t>0</w:t>
      </w:r>
      <w:r w:rsidRPr="000F55B0">
        <w:rPr>
          <w:rFonts w:ascii="Times New Roman" w:hAnsi="Times New Roman" w:cs="Times New Roman"/>
          <w:sz w:val="24"/>
          <w:szCs w:val="24"/>
        </w:rPr>
        <w:t xml:space="preserve"> (</w:t>
      </w:r>
      <w:r w:rsidR="00F10BE2" w:rsidRPr="000F55B0">
        <w:rPr>
          <w:rFonts w:ascii="Times New Roman" w:hAnsi="Times New Roman" w:cs="Times New Roman"/>
          <w:sz w:val="24"/>
          <w:szCs w:val="24"/>
        </w:rPr>
        <w:t>div</w:t>
      </w:r>
      <w:r w:rsidR="001B5074" w:rsidRPr="000F55B0">
        <w:rPr>
          <w:rFonts w:ascii="Times New Roman" w:hAnsi="Times New Roman" w:cs="Times New Roman"/>
          <w:sz w:val="24"/>
          <w:szCs w:val="24"/>
        </w:rPr>
        <w:t>desmit</w:t>
      </w:r>
      <w:r w:rsidRPr="000F55B0">
        <w:rPr>
          <w:rFonts w:ascii="Times New Roman" w:hAnsi="Times New Roman" w:cs="Times New Roman"/>
          <w:sz w:val="24"/>
          <w:szCs w:val="24"/>
        </w:rPr>
        <w:t xml:space="preserve">) darba dienu laikā no </w:t>
      </w:r>
      <w:r w:rsidR="00F10BE2" w:rsidRPr="000F55B0">
        <w:rPr>
          <w:rFonts w:ascii="Times New Roman" w:hAnsi="Times New Roman" w:cs="Times New Roman"/>
          <w:sz w:val="24"/>
          <w:szCs w:val="24"/>
        </w:rPr>
        <w:t>defekta</w:t>
      </w:r>
      <w:r w:rsidRPr="000F55B0">
        <w:rPr>
          <w:rFonts w:ascii="Times New Roman" w:hAnsi="Times New Roman" w:cs="Times New Roman"/>
          <w:sz w:val="24"/>
          <w:szCs w:val="24"/>
        </w:rPr>
        <w:t xml:space="preserve"> pieteikšanas dienas.</w:t>
      </w:r>
    </w:p>
    <w:p w14:paraId="7C02BF1D" w14:textId="4E4144A3" w:rsidR="000F55B0" w:rsidRDefault="00F42756"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F42756">
        <w:rPr>
          <w:rFonts w:ascii="Times New Roman" w:hAnsi="Times New Roman" w:cs="Times New Roman"/>
          <w:sz w:val="24"/>
          <w:szCs w:val="24"/>
        </w:rPr>
        <w:t xml:space="preserve">Garantijas laikā Garantijas defekti tiek novērsti, veicot </w:t>
      </w:r>
      <w:r w:rsidRPr="00F42756">
        <w:rPr>
          <w:rFonts w:ascii="Times New Roman" w:hAnsi="Times New Roman" w:cs="Times New Roman"/>
          <w:sz w:val="24"/>
          <w:szCs w:val="24"/>
          <w:lang w:bidi="lv-LV"/>
        </w:rPr>
        <w:t xml:space="preserve">garantijas remontu, </w:t>
      </w:r>
      <w:r w:rsidRPr="00F42756">
        <w:rPr>
          <w:rFonts w:ascii="Times New Roman" w:hAnsi="Times New Roman" w:cs="Times New Roman"/>
          <w:sz w:val="24"/>
          <w:szCs w:val="24"/>
        </w:rPr>
        <w:t>izmantojot kvalitatīvas rezerves daļas, materiālus un kvalificētu darbaspēku</w:t>
      </w:r>
      <w:r w:rsidRPr="00F42756">
        <w:rPr>
          <w:rFonts w:ascii="Times New Roman" w:hAnsi="Times New Roman" w:cs="Times New Roman"/>
          <w:sz w:val="24"/>
          <w:szCs w:val="24"/>
          <w:lang w:bidi="lv-LV"/>
        </w:rPr>
        <w:t xml:space="preserve"> vai arī veicot Preces nomaiņu pret jaunu, kvalitatīvu un Līguma noteikumiem atbilstošu Preci</w:t>
      </w:r>
      <w:r w:rsidR="00453238" w:rsidRPr="000F55B0">
        <w:rPr>
          <w:rFonts w:ascii="Times New Roman" w:hAnsi="Times New Roman" w:cs="Times New Roman"/>
          <w:sz w:val="24"/>
          <w:szCs w:val="24"/>
        </w:rPr>
        <w:t>.</w:t>
      </w:r>
    </w:p>
    <w:p w14:paraId="02B28B87" w14:textId="7BA6F64B" w:rsidR="000F55B0" w:rsidRDefault="00685D8A"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hAnsi="Times New Roman" w:cs="Times New Roman"/>
          <w:sz w:val="24"/>
          <w:szCs w:val="24"/>
          <w:lang w:eastAsia="ar-SA" w:bidi="lv-LV"/>
        </w:rPr>
        <w:t xml:space="preserve">Ja Piegādātājs neveic </w:t>
      </w:r>
      <w:r w:rsidR="00F42756" w:rsidRPr="00F42756">
        <w:rPr>
          <w:rFonts w:ascii="Times New Roman" w:hAnsi="Times New Roman" w:cs="Times New Roman"/>
          <w:sz w:val="24"/>
          <w:szCs w:val="24"/>
          <w:lang w:eastAsia="ar-SA" w:bidi="lv-LV"/>
        </w:rPr>
        <w:t xml:space="preserve">neatbilstošās Preces remontu vai nomaiņu </w:t>
      </w:r>
      <w:r w:rsidR="00F10BE2" w:rsidRPr="000F55B0">
        <w:rPr>
          <w:rFonts w:ascii="Times New Roman" w:hAnsi="Times New Roman" w:cs="Times New Roman"/>
          <w:sz w:val="24"/>
          <w:szCs w:val="24"/>
          <w:lang w:eastAsia="ar-SA" w:bidi="lv-LV"/>
        </w:rPr>
        <w:t>2</w:t>
      </w:r>
      <w:r w:rsidR="001B5074" w:rsidRPr="000F55B0">
        <w:rPr>
          <w:rFonts w:ascii="Times New Roman" w:hAnsi="Times New Roman" w:cs="Times New Roman"/>
          <w:sz w:val="24"/>
          <w:szCs w:val="24"/>
          <w:lang w:eastAsia="ar-SA" w:bidi="lv-LV"/>
        </w:rPr>
        <w:t>0</w:t>
      </w:r>
      <w:r w:rsidRPr="000F55B0">
        <w:rPr>
          <w:rFonts w:ascii="Times New Roman" w:hAnsi="Times New Roman" w:cs="Times New Roman"/>
          <w:sz w:val="24"/>
          <w:szCs w:val="24"/>
          <w:lang w:eastAsia="ar-SA" w:bidi="lv-LV"/>
        </w:rPr>
        <w:t xml:space="preserve"> (</w:t>
      </w:r>
      <w:r w:rsidR="00F10BE2" w:rsidRPr="000F55B0">
        <w:rPr>
          <w:rFonts w:ascii="Times New Roman" w:hAnsi="Times New Roman" w:cs="Times New Roman"/>
          <w:sz w:val="24"/>
          <w:szCs w:val="24"/>
          <w:lang w:eastAsia="ar-SA" w:bidi="lv-LV"/>
        </w:rPr>
        <w:t>div</w:t>
      </w:r>
      <w:r w:rsidR="001B5074" w:rsidRPr="000F55B0">
        <w:rPr>
          <w:rFonts w:ascii="Times New Roman" w:hAnsi="Times New Roman" w:cs="Times New Roman"/>
          <w:sz w:val="24"/>
          <w:szCs w:val="24"/>
          <w:lang w:eastAsia="ar-SA" w:bidi="lv-LV"/>
        </w:rPr>
        <w:t>desmit</w:t>
      </w:r>
      <w:r w:rsidRPr="000F55B0">
        <w:rPr>
          <w:rFonts w:ascii="Times New Roman" w:hAnsi="Times New Roman" w:cs="Times New Roman"/>
          <w:sz w:val="24"/>
          <w:szCs w:val="24"/>
          <w:lang w:eastAsia="ar-SA" w:bidi="lv-LV"/>
        </w:rPr>
        <w:t xml:space="preserve">) </w:t>
      </w:r>
      <w:r w:rsidR="001B5074" w:rsidRPr="000F55B0">
        <w:rPr>
          <w:rFonts w:ascii="Times New Roman" w:hAnsi="Times New Roman" w:cs="Times New Roman"/>
          <w:sz w:val="24"/>
          <w:szCs w:val="24"/>
          <w:lang w:eastAsia="ar-SA" w:bidi="lv-LV"/>
        </w:rPr>
        <w:t xml:space="preserve">darba </w:t>
      </w:r>
      <w:r w:rsidRPr="000F55B0">
        <w:rPr>
          <w:rFonts w:ascii="Times New Roman" w:hAnsi="Times New Roman" w:cs="Times New Roman"/>
          <w:sz w:val="24"/>
          <w:szCs w:val="24"/>
          <w:lang w:eastAsia="ar-SA" w:bidi="lv-LV"/>
        </w:rPr>
        <w:t>dienu laikā</w:t>
      </w:r>
      <w:r w:rsidR="001B5074" w:rsidRPr="000F55B0">
        <w:rPr>
          <w:rFonts w:ascii="Times New Roman" w:hAnsi="Times New Roman" w:cs="Times New Roman"/>
          <w:sz w:val="24"/>
          <w:szCs w:val="24"/>
          <w:lang w:eastAsia="ar-SA" w:bidi="lv-LV"/>
        </w:rPr>
        <w:t xml:space="preserve"> no Pretenzijas saņemšanas brīža</w:t>
      </w:r>
      <w:r w:rsidRPr="000F55B0">
        <w:rPr>
          <w:rFonts w:ascii="Times New Roman" w:hAnsi="Times New Roman" w:cs="Times New Roman"/>
          <w:sz w:val="24"/>
          <w:szCs w:val="24"/>
          <w:lang w:eastAsia="ar-SA" w:bidi="lv-LV"/>
        </w:rPr>
        <w:t>, tiek noteikts Līgumsods 0,1% apmērā no Preces cenas par katru kavēto dienu.</w:t>
      </w:r>
      <w:r w:rsidR="00F42756">
        <w:rPr>
          <w:rFonts w:ascii="Times New Roman" w:hAnsi="Times New Roman" w:cs="Times New Roman"/>
          <w:sz w:val="24"/>
          <w:szCs w:val="24"/>
          <w:lang w:eastAsia="ar-SA" w:bidi="lv-LV"/>
        </w:rPr>
        <w:t xml:space="preserve"> </w:t>
      </w:r>
    </w:p>
    <w:p w14:paraId="1A2A59CE" w14:textId="54AE9BDE" w:rsidR="000F55B0" w:rsidRDefault="00685D8A"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hAnsi="Times New Roman" w:cs="Times New Roman"/>
          <w:sz w:val="24"/>
          <w:szCs w:val="24"/>
          <w:lang w:eastAsia="ar-SA" w:bidi="lv-LV"/>
        </w:rPr>
        <w:t>Ja objektīvu iemeslu dēļ</w:t>
      </w:r>
      <w:r w:rsidR="001B5074" w:rsidRPr="000F55B0">
        <w:rPr>
          <w:rFonts w:ascii="Times New Roman" w:hAnsi="Times New Roman" w:cs="Times New Roman"/>
          <w:sz w:val="24"/>
          <w:szCs w:val="24"/>
          <w:lang w:eastAsia="ar-SA" w:bidi="lv-LV"/>
        </w:rPr>
        <w:t xml:space="preserve"> Prec</w:t>
      </w:r>
      <w:r w:rsidR="001522F3">
        <w:rPr>
          <w:rFonts w:ascii="Times New Roman" w:hAnsi="Times New Roman" w:cs="Times New Roman"/>
          <w:sz w:val="24"/>
          <w:szCs w:val="24"/>
          <w:lang w:eastAsia="ar-SA" w:bidi="lv-LV"/>
        </w:rPr>
        <w:t>e</w:t>
      </w:r>
      <w:r w:rsidR="001B5074" w:rsidRPr="000F55B0">
        <w:rPr>
          <w:rFonts w:ascii="Times New Roman" w:hAnsi="Times New Roman" w:cs="Times New Roman"/>
          <w:sz w:val="24"/>
          <w:szCs w:val="24"/>
          <w:lang w:eastAsia="ar-SA" w:bidi="lv-LV"/>
        </w:rPr>
        <w:t>i</w:t>
      </w:r>
      <w:r w:rsidRPr="000F55B0">
        <w:rPr>
          <w:rFonts w:ascii="Times New Roman" w:hAnsi="Times New Roman" w:cs="Times New Roman"/>
          <w:sz w:val="24"/>
          <w:szCs w:val="24"/>
          <w:lang w:eastAsia="ar-SA" w:bidi="lv-LV"/>
        </w:rPr>
        <w:t xml:space="preserve"> nevar </w:t>
      </w:r>
      <w:r w:rsidR="001522F3">
        <w:rPr>
          <w:rFonts w:ascii="Times New Roman" w:hAnsi="Times New Roman" w:cs="Times New Roman"/>
          <w:sz w:val="24"/>
          <w:szCs w:val="24"/>
          <w:lang w:eastAsia="ar-SA" w:bidi="lv-LV"/>
        </w:rPr>
        <w:t xml:space="preserve">veikt remontu vai to </w:t>
      </w:r>
      <w:r w:rsidRPr="000F55B0">
        <w:rPr>
          <w:rFonts w:ascii="Times New Roman" w:hAnsi="Times New Roman" w:cs="Times New Roman"/>
          <w:sz w:val="24"/>
          <w:szCs w:val="24"/>
          <w:lang w:eastAsia="ar-SA" w:bidi="lv-LV"/>
        </w:rPr>
        <w:t>nomainīt pret atbilstošu Preci</w:t>
      </w:r>
      <w:r w:rsidR="001E7749" w:rsidRPr="000F55B0">
        <w:rPr>
          <w:rFonts w:ascii="Times New Roman" w:hAnsi="Times New Roman" w:cs="Times New Roman"/>
          <w:sz w:val="24"/>
          <w:szCs w:val="24"/>
          <w:lang w:eastAsia="ar-SA" w:bidi="lv-LV"/>
        </w:rPr>
        <w:t xml:space="preserve"> Līguma 4.</w:t>
      </w:r>
      <w:r w:rsidR="00F10BE2" w:rsidRPr="000F55B0">
        <w:rPr>
          <w:rFonts w:ascii="Times New Roman" w:hAnsi="Times New Roman" w:cs="Times New Roman"/>
          <w:sz w:val="24"/>
          <w:szCs w:val="24"/>
          <w:lang w:eastAsia="ar-SA" w:bidi="lv-LV"/>
        </w:rPr>
        <w:t>8</w:t>
      </w:r>
      <w:r w:rsidR="001E7749" w:rsidRPr="000F55B0">
        <w:rPr>
          <w:rFonts w:ascii="Times New Roman" w:hAnsi="Times New Roman" w:cs="Times New Roman"/>
          <w:sz w:val="24"/>
          <w:szCs w:val="24"/>
          <w:lang w:eastAsia="ar-SA" w:bidi="lv-LV"/>
        </w:rPr>
        <w:t>.punktā noteiktajā termiņā</w:t>
      </w:r>
      <w:r w:rsidRPr="000F55B0">
        <w:rPr>
          <w:rFonts w:ascii="Times New Roman" w:hAnsi="Times New Roman" w:cs="Times New Roman"/>
          <w:sz w:val="24"/>
          <w:szCs w:val="24"/>
          <w:lang w:eastAsia="ar-SA" w:bidi="lv-LV"/>
        </w:rPr>
        <w:t xml:space="preserve">, Puses </w:t>
      </w:r>
      <w:r w:rsidR="00F10BE2" w:rsidRPr="000F55B0">
        <w:rPr>
          <w:rFonts w:ascii="Times New Roman" w:hAnsi="Times New Roman" w:cs="Times New Roman"/>
          <w:sz w:val="24"/>
          <w:szCs w:val="24"/>
          <w:lang w:eastAsia="ar-SA" w:bidi="lv-LV"/>
        </w:rPr>
        <w:t>var vienoties</w:t>
      </w:r>
      <w:r w:rsidRPr="000F55B0">
        <w:rPr>
          <w:rFonts w:ascii="Times New Roman" w:hAnsi="Times New Roman" w:cs="Times New Roman"/>
          <w:sz w:val="24"/>
          <w:szCs w:val="24"/>
          <w:lang w:eastAsia="ar-SA" w:bidi="lv-LV"/>
        </w:rPr>
        <w:t xml:space="preserve"> par citu Preces </w:t>
      </w:r>
      <w:r w:rsidR="00F42756">
        <w:rPr>
          <w:rFonts w:ascii="Times New Roman" w:hAnsi="Times New Roman" w:cs="Times New Roman"/>
          <w:sz w:val="24"/>
          <w:szCs w:val="24"/>
          <w:lang w:eastAsia="ar-SA" w:bidi="lv-LV"/>
        </w:rPr>
        <w:t>remonta/</w:t>
      </w:r>
      <w:r w:rsidRPr="000F55B0">
        <w:rPr>
          <w:rFonts w:ascii="Times New Roman" w:hAnsi="Times New Roman" w:cs="Times New Roman"/>
          <w:sz w:val="24"/>
          <w:szCs w:val="24"/>
          <w:lang w:eastAsia="ar-SA" w:bidi="lv-LV"/>
        </w:rPr>
        <w:t xml:space="preserve">piegādes termiņu. </w:t>
      </w:r>
    </w:p>
    <w:p w14:paraId="3555EC38" w14:textId="7A09BFDA" w:rsidR="000F55B0" w:rsidRDefault="001B5074"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eastAsia="Times New Roman" w:hAnsi="Times New Roman" w:cs="Times New Roman"/>
          <w:sz w:val="24"/>
          <w:szCs w:val="24"/>
          <w:lang w:eastAsia="ar-SA"/>
        </w:rPr>
        <w:t xml:space="preserve">Ja Piegādātājs </w:t>
      </w:r>
      <w:r w:rsidR="00F10BE2" w:rsidRPr="000F55B0">
        <w:rPr>
          <w:rFonts w:ascii="Times New Roman" w:eastAsia="Times New Roman" w:hAnsi="Times New Roman" w:cs="Times New Roman"/>
          <w:sz w:val="24"/>
          <w:szCs w:val="24"/>
          <w:lang w:eastAsia="ar-SA"/>
        </w:rPr>
        <w:t>2</w:t>
      </w:r>
      <w:r w:rsidRPr="000F55B0">
        <w:rPr>
          <w:rFonts w:ascii="Times New Roman" w:eastAsia="Times New Roman" w:hAnsi="Times New Roman" w:cs="Times New Roman"/>
          <w:sz w:val="24"/>
          <w:szCs w:val="24"/>
          <w:lang w:eastAsia="ar-SA"/>
        </w:rPr>
        <w:t>0 (</w:t>
      </w:r>
      <w:r w:rsidR="00F10BE2" w:rsidRPr="000F55B0">
        <w:rPr>
          <w:rFonts w:ascii="Times New Roman" w:eastAsia="Times New Roman" w:hAnsi="Times New Roman" w:cs="Times New Roman"/>
          <w:sz w:val="24"/>
          <w:szCs w:val="24"/>
          <w:lang w:eastAsia="ar-SA"/>
        </w:rPr>
        <w:t>div</w:t>
      </w:r>
      <w:r w:rsidRPr="000F55B0">
        <w:rPr>
          <w:rFonts w:ascii="Times New Roman" w:eastAsia="Times New Roman" w:hAnsi="Times New Roman" w:cs="Times New Roman"/>
          <w:sz w:val="24"/>
          <w:szCs w:val="24"/>
          <w:lang w:eastAsia="ar-SA"/>
        </w:rPr>
        <w:t>desmit) darba dienu laikā pēc Pretenzijas saņemšanas vai citā termiņā, ja Puses par to vienojušās, nav izpildījis Līguma 4.</w:t>
      </w:r>
      <w:r w:rsidR="00554BA2">
        <w:rPr>
          <w:rFonts w:ascii="Times New Roman" w:eastAsia="Times New Roman" w:hAnsi="Times New Roman" w:cs="Times New Roman"/>
          <w:sz w:val="24"/>
          <w:szCs w:val="24"/>
          <w:lang w:eastAsia="ar-SA"/>
        </w:rPr>
        <w:t>8</w:t>
      </w:r>
      <w:r w:rsidRPr="000F55B0">
        <w:rPr>
          <w:rFonts w:ascii="Times New Roman" w:eastAsia="Times New Roman" w:hAnsi="Times New Roman" w:cs="Times New Roman"/>
          <w:sz w:val="24"/>
          <w:szCs w:val="24"/>
          <w:lang w:eastAsia="ar-SA"/>
        </w:rPr>
        <w:t xml:space="preserve">.punktā noteiktās saistības, tad </w:t>
      </w:r>
      <w:r w:rsidR="00ED48FC" w:rsidRPr="000F55B0">
        <w:rPr>
          <w:rFonts w:ascii="Times New Roman" w:eastAsia="Times New Roman" w:hAnsi="Times New Roman" w:cs="Times New Roman"/>
          <w:sz w:val="24"/>
          <w:szCs w:val="24"/>
          <w:lang w:eastAsia="ar-SA"/>
        </w:rPr>
        <w:t>Pasūtītājam</w:t>
      </w:r>
      <w:r w:rsidRPr="000F55B0">
        <w:rPr>
          <w:rFonts w:ascii="Times New Roman" w:eastAsia="Times New Roman" w:hAnsi="Times New Roman" w:cs="Times New Roman"/>
          <w:sz w:val="24"/>
          <w:szCs w:val="24"/>
          <w:lang w:eastAsia="ar-SA"/>
        </w:rPr>
        <w:t xml:space="preserve"> ir tiesības pieprasīt atmaksāt naudu, kas Piegādātājam samaksāta par n</w:t>
      </w:r>
      <w:r w:rsidR="00ED48FC" w:rsidRPr="000F55B0">
        <w:rPr>
          <w:rFonts w:ascii="Times New Roman" w:eastAsia="Times New Roman" w:hAnsi="Times New Roman" w:cs="Times New Roman"/>
          <w:sz w:val="24"/>
          <w:szCs w:val="24"/>
          <w:lang w:eastAsia="ar-SA"/>
        </w:rPr>
        <w:t>ekvalitatīvo Preci, saņemot Līguma 4.</w:t>
      </w:r>
      <w:r w:rsidR="00554BA2">
        <w:rPr>
          <w:rFonts w:ascii="Times New Roman" w:eastAsia="Times New Roman" w:hAnsi="Times New Roman" w:cs="Times New Roman"/>
          <w:sz w:val="24"/>
          <w:szCs w:val="24"/>
          <w:lang w:eastAsia="ar-SA"/>
        </w:rPr>
        <w:t>10</w:t>
      </w:r>
      <w:r w:rsidR="00ED48FC" w:rsidRPr="000F55B0">
        <w:rPr>
          <w:rFonts w:ascii="Times New Roman" w:eastAsia="Times New Roman" w:hAnsi="Times New Roman" w:cs="Times New Roman"/>
          <w:sz w:val="24"/>
          <w:szCs w:val="24"/>
          <w:lang w:eastAsia="ar-SA"/>
        </w:rPr>
        <w:t>.punktā noteikto Līgumsodu par katru dienu līdz pilnai Preces cenas atmaksas dienai.</w:t>
      </w:r>
    </w:p>
    <w:p w14:paraId="3439C065" w14:textId="06CC731A" w:rsidR="002F1604" w:rsidRPr="000F55B0" w:rsidRDefault="00685D8A" w:rsidP="00A86250">
      <w:pPr>
        <w:numPr>
          <w:ilvl w:val="1"/>
          <w:numId w:val="40"/>
        </w:numPr>
        <w:tabs>
          <w:tab w:val="clear" w:pos="720"/>
          <w:tab w:val="num" w:pos="567"/>
        </w:tabs>
        <w:suppressAutoHyphens/>
        <w:spacing w:after="0" w:line="240" w:lineRule="auto"/>
        <w:ind w:left="567" w:hanging="567"/>
        <w:rPr>
          <w:rFonts w:ascii="Times New Roman" w:eastAsia="Times New Roman" w:hAnsi="Times New Roman" w:cs="Times New Roman"/>
          <w:sz w:val="24"/>
          <w:szCs w:val="24"/>
          <w:lang w:eastAsia="ar-SA"/>
        </w:rPr>
      </w:pPr>
      <w:r w:rsidRPr="000F55B0">
        <w:rPr>
          <w:rFonts w:ascii="Times New Roman" w:hAnsi="Times New Roman" w:cs="Times New Roman"/>
          <w:sz w:val="24"/>
          <w:szCs w:val="24"/>
          <w:lang w:eastAsia="ar-SA" w:bidi="lv-LV"/>
        </w:rPr>
        <w:t>Atzinuma par Preces kvalitāti saņemšanai Puses var pieaicināt neatkarīgu ekspertu. Ja pieaicinātais eksperts apstiprina nekvalitatīvās Preces faktu, zaudējumi, kas Pasūtītājam radušies sakarā ar eksperta pieaicināšanu, jāsedz Piegādātājam.</w:t>
      </w:r>
    </w:p>
    <w:p w14:paraId="1F673B44" w14:textId="39A72C2A" w:rsidR="002B1E29" w:rsidRPr="000254BC" w:rsidRDefault="002B1E29" w:rsidP="00A86250">
      <w:pPr>
        <w:widowControl w:val="0"/>
        <w:suppressAutoHyphens/>
        <w:adjustRightInd w:val="0"/>
        <w:spacing w:after="0" w:line="240" w:lineRule="auto"/>
        <w:ind w:left="567" w:hanging="567"/>
        <w:rPr>
          <w:rFonts w:ascii="Times New Roman" w:eastAsia="Times New Roman" w:hAnsi="Times New Roman" w:cs="Times New Roman"/>
          <w:sz w:val="24"/>
          <w:szCs w:val="24"/>
          <w:lang w:eastAsia="ar-SA"/>
        </w:rPr>
      </w:pPr>
    </w:p>
    <w:p w14:paraId="094D4BA4" w14:textId="77777777" w:rsidR="005555AE" w:rsidRDefault="00FA2715" w:rsidP="00A86250">
      <w:pPr>
        <w:widowControl w:val="0"/>
        <w:numPr>
          <w:ilvl w:val="0"/>
          <w:numId w:val="6"/>
        </w:numPr>
        <w:suppressAutoHyphens/>
        <w:adjustRightInd w:val="0"/>
        <w:spacing w:after="0" w:line="240" w:lineRule="auto"/>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Pasūtītāja tiesības un pienākumi</w:t>
      </w:r>
    </w:p>
    <w:p w14:paraId="6F6C8123" w14:textId="72971D2B" w:rsidR="00D63A5E" w:rsidRPr="00D63A5E" w:rsidRDefault="00D63A5E" w:rsidP="00A86250">
      <w:pPr>
        <w:widowControl w:val="0"/>
        <w:numPr>
          <w:ilvl w:val="1"/>
          <w:numId w:val="4"/>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D63A5E">
        <w:rPr>
          <w:rFonts w:ascii="Times New Roman" w:eastAsia="Times New Roman" w:hAnsi="Times New Roman" w:cs="Times New Roman"/>
          <w:sz w:val="24"/>
          <w:szCs w:val="24"/>
          <w:lang w:eastAsia="ar-SA"/>
        </w:rPr>
        <w:lastRenderedPageBreak/>
        <w:t>Pasūtītājs ir atbildīgs par savu Līguma saistību savlaicīgu un pilnīgu izpildi, kā arī par Līgumam atbilstošas piegādātas Preces apmaksu Līgumā noteiktajā kārtībā un termiņos.</w:t>
      </w:r>
    </w:p>
    <w:p w14:paraId="2B1211B8" w14:textId="47B0A5F0" w:rsidR="005555AE" w:rsidRDefault="00ED48FC" w:rsidP="00A86250">
      <w:pPr>
        <w:widowControl w:val="0"/>
        <w:numPr>
          <w:ilvl w:val="1"/>
          <w:numId w:val="4"/>
        </w:numPr>
        <w:suppressAutoHyphens/>
        <w:adjustRightInd w:val="0"/>
        <w:spacing w:after="0" w:line="240" w:lineRule="auto"/>
        <w:ind w:left="567" w:hanging="567"/>
        <w:rPr>
          <w:rFonts w:ascii="Times New Roman" w:eastAsia="Times New Roman" w:hAnsi="Times New Roman" w:cs="Times New Roman"/>
          <w:b/>
          <w:bCs/>
          <w:sz w:val="24"/>
          <w:szCs w:val="24"/>
          <w:lang w:eastAsia="ar-SA"/>
        </w:rPr>
      </w:pPr>
      <w:r w:rsidRPr="005555AE">
        <w:rPr>
          <w:rFonts w:ascii="Times New Roman" w:eastAsia="Calibri" w:hAnsi="Times New Roman" w:cs="Times New Roman"/>
          <w:sz w:val="24"/>
          <w:szCs w:val="24"/>
        </w:rPr>
        <w:t>J</w:t>
      </w:r>
      <w:r w:rsidR="00B07B97" w:rsidRPr="005555AE">
        <w:rPr>
          <w:rFonts w:ascii="Times New Roman" w:eastAsia="Calibri" w:hAnsi="Times New Roman" w:cs="Times New Roman"/>
          <w:sz w:val="24"/>
          <w:szCs w:val="24"/>
        </w:rPr>
        <w:t>a Pasūtītājs neveic samaksu par Preci Līguma 2</w:t>
      </w:r>
      <w:r w:rsidRPr="005555AE">
        <w:rPr>
          <w:rFonts w:ascii="Times New Roman" w:eastAsia="Calibri" w:hAnsi="Times New Roman" w:cs="Times New Roman"/>
          <w:sz w:val="24"/>
          <w:szCs w:val="24"/>
        </w:rPr>
        <w:t>.</w:t>
      </w:r>
      <w:r w:rsidR="00554BA2">
        <w:rPr>
          <w:rFonts w:ascii="Times New Roman" w:eastAsia="Calibri" w:hAnsi="Times New Roman" w:cs="Times New Roman"/>
          <w:sz w:val="24"/>
          <w:szCs w:val="24"/>
        </w:rPr>
        <w:t>6</w:t>
      </w:r>
      <w:r w:rsidR="00B07B97" w:rsidRPr="005555AE">
        <w:rPr>
          <w:rFonts w:ascii="Times New Roman" w:eastAsia="Calibri" w:hAnsi="Times New Roman" w:cs="Times New Roman"/>
          <w:sz w:val="24"/>
          <w:szCs w:val="24"/>
        </w:rPr>
        <w:t>.punktā norādītajā termiņā, tad Piegādātājam ir tiesības prasīt un Pasūtītājam ir pienākums 30 (trīsdesmit) dienu laikā pēc pieprasījuma saņemšanas samaksāt Piegādātājam līgumsodu 0,1% (viena desmitā daļa procenta) apmērā no termiņā nenomaksātās summas par katru nokavēto dienu.</w:t>
      </w:r>
    </w:p>
    <w:p w14:paraId="20B0B886" w14:textId="2BB5E1F0" w:rsidR="005555AE" w:rsidRDefault="00FA2715" w:rsidP="00A86250">
      <w:pPr>
        <w:widowControl w:val="0"/>
        <w:numPr>
          <w:ilvl w:val="1"/>
          <w:numId w:val="4"/>
        </w:numPr>
        <w:suppressAutoHyphens/>
        <w:adjustRightInd w:val="0"/>
        <w:spacing w:after="0" w:line="240" w:lineRule="auto"/>
        <w:ind w:left="567" w:hanging="567"/>
        <w:rPr>
          <w:rFonts w:ascii="Times New Roman" w:eastAsia="Times New Roman" w:hAnsi="Times New Roman" w:cs="Times New Roman"/>
          <w:b/>
          <w:bCs/>
          <w:sz w:val="24"/>
          <w:szCs w:val="24"/>
          <w:lang w:eastAsia="ar-SA"/>
        </w:rPr>
      </w:pPr>
      <w:r w:rsidRPr="005555AE">
        <w:rPr>
          <w:rFonts w:ascii="Times New Roman" w:eastAsia="Times New Roman" w:hAnsi="Times New Roman" w:cs="Times New Roman"/>
          <w:sz w:val="24"/>
          <w:szCs w:val="24"/>
          <w:lang w:eastAsia="ar-SA"/>
        </w:rPr>
        <w:t>Pasūtītājam ir tiesības pieprasīt Piegādātājam informāciju par Preces piegādi, kā arī par Līguma izpildes gaitu un to kavējošiem faktoriem.</w:t>
      </w:r>
    </w:p>
    <w:p w14:paraId="023C128B" w14:textId="32165378" w:rsidR="005555AE" w:rsidRDefault="00FA2715" w:rsidP="00A86250">
      <w:pPr>
        <w:widowControl w:val="0"/>
        <w:numPr>
          <w:ilvl w:val="1"/>
          <w:numId w:val="4"/>
        </w:numPr>
        <w:suppressAutoHyphens/>
        <w:adjustRightInd w:val="0"/>
        <w:spacing w:after="0" w:line="240" w:lineRule="auto"/>
        <w:ind w:left="567" w:hanging="567"/>
        <w:rPr>
          <w:rFonts w:ascii="Times New Roman" w:eastAsia="Times New Roman" w:hAnsi="Times New Roman" w:cs="Times New Roman"/>
          <w:b/>
          <w:bCs/>
          <w:sz w:val="24"/>
          <w:szCs w:val="24"/>
          <w:lang w:eastAsia="ar-SA"/>
        </w:rPr>
      </w:pPr>
      <w:r w:rsidRPr="005555AE">
        <w:rPr>
          <w:rFonts w:ascii="Times New Roman" w:eastAsia="Times New Roman" w:hAnsi="Times New Roman" w:cs="Times New Roman"/>
          <w:sz w:val="24"/>
          <w:szCs w:val="24"/>
          <w:lang w:eastAsia="ar-SA"/>
        </w:rPr>
        <w:t>Pasūtītājam ir tiesības nepieņemt Preci</w:t>
      </w:r>
      <w:r w:rsidR="00ED48FC" w:rsidRPr="005555AE">
        <w:rPr>
          <w:rFonts w:ascii="Times New Roman" w:eastAsia="Times New Roman" w:hAnsi="Times New Roman" w:cs="Times New Roman"/>
          <w:sz w:val="24"/>
          <w:szCs w:val="24"/>
          <w:lang w:eastAsia="ar-SA"/>
        </w:rPr>
        <w:t>, k</w:t>
      </w:r>
      <w:r w:rsidR="00554BA2">
        <w:rPr>
          <w:rFonts w:ascii="Times New Roman" w:eastAsia="Times New Roman" w:hAnsi="Times New Roman" w:cs="Times New Roman"/>
          <w:sz w:val="24"/>
          <w:szCs w:val="24"/>
          <w:lang w:eastAsia="ar-SA"/>
        </w:rPr>
        <w:t>urai</w:t>
      </w:r>
      <w:r w:rsidRPr="005555AE">
        <w:rPr>
          <w:rFonts w:ascii="Times New Roman" w:eastAsia="Times New Roman" w:hAnsi="Times New Roman" w:cs="Times New Roman"/>
          <w:sz w:val="24"/>
          <w:szCs w:val="24"/>
          <w:lang w:eastAsia="ar-SA"/>
        </w:rPr>
        <w:t xml:space="preserve"> ir konstatēti Trūkumi vai Preces </w:t>
      </w:r>
      <w:r w:rsidR="00462AE2" w:rsidRPr="005555AE">
        <w:rPr>
          <w:rFonts w:ascii="Times New Roman" w:eastAsia="Times New Roman" w:hAnsi="Times New Roman" w:cs="Times New Roman"/>
          <w:sz w:val="24"/>
          <w:szCs w:val="24"/>
          <w:lang w:eastAsia="ar-SA"/>
        </w:rPr>
        <w:t>Rēķins</w:t>
      </w:r>
      <w:r w:rsidRPr="005555AE">
        <w:rPr>
          <w:rFonts w:ascii="Times New Roman" w:eastAsia="Times New Roman" w:hAnsi="Times New Roman" w:cs="Times New Roman"/>
          <w:sz w:val="24"/>
          <w:szCs w:val="24"/>
          <w:lang w:eastAsia="ar-SA"/>
        </w:rPr>
        <w:t xml:space="preserve"> neatbilst Līgumā noteiktajām prasībām.</w:t>
      </w:r>
    </w:p>
    <w:p w14:paraId="543A9738" w14:textId="55A015DE" w:rsidR="00FA2715" w:rsidRPr="005555AE" w:rsidRDefault="00FA2715" w:rsidP="00A86250">
      <w:pPr>
        <w:widowControl w:val="0"/>
        <w:numPr>
          <w:ilvl w:val="1"/>
          <w:numId w:val="4"/>
        </w:numPr>
        <w:suppressAutoHyphens/>
        <w:adjustRightInd w:val="0"/>
        <w:spacing w:after="0" w:line="240" w:lineRule="auto"/>
        <w:ind w:left="567" w:hanging="567"/>
        <w:rPr>
          <w:rFonts w:ascii="Times New Roman" w:eastAsia="Times New Roman" w:hAnsi="Times New Roman" w:cs="Times New Roman"/>
          <w:b/>
          <w:bCs/>
          <w:sz w:val="24"/>
          <w:szCs w:val="24"/>
          <w:lang w:eastAsia="ar-SA"/>
        </w:rPr>
      </w:pPr>
      <w:r w:rsidRPr="005555AE">
        <w:rPr>
          <w:rFonts w:ascii="Times New Roman" w:eastAsia="Times New Roman" w:hAnsi="Times New Roman" w:cs="Times New Roman"/>
          <w:sz w:val="24"/>
          <w:szCs w:val="24"/>
          <w:lang w:eastAsia="ar-SA"/>
        </w:rPr>
        <w:t>Pasūtītājam ir tiesības</w:t>
      </w:r>
      <w:r w:rsidR="007E115A" w:rsidRPr="005555AE">
        <w:rPr>
          <w:rFonts w:ascii="Times New Roman" w:eastAsia="Times New Roman" w:hAnsi="Times New Roman" w:cs="Times New Roman"/>
          <w:sz w:val="24"/>
          <w:szCs w:val="24"/>
          <w:lang w:eastAsia="ar-SA"/>
        </w:rPr>
        <w:t xml:space="preserve"> iesniegt Piegādātājam pamatotu pretenziju</w:t>
      </w:r>
      <w:r w:rsidRPr="005555AE">
        <w:rPr>
          <w:rFonts w:ascii="Times New Roman" w:eastAsia="Times New Roman" w:hAnsi="Times New Roman" w:cs="Times New Roman"/>
          <w:sz w:val="24"/>
          <w:szCs w:val="24"/>
          <w:lang w:eastAsia="ar-SA"/>
        </w:rPr>
        <w:t xml:space="preserve"> par Preces trūkumiem.</w:t>
      </w:r>
    </w:p>
    <w:p w14:paraId="3F7F5E37" w14:textId="77777777" w:rsidR="00462AE2" w:rsidRPr="000254BC" w:rsidRDefault="00462AE2" w:rsidP="00A86250">
      <w:pPr>
        <w:widowControl w:val="0"/>
        <w:suppressAutoHyphens/>
        <w:adjustRightInd w:val="0"/>
        <w:spacing w:after="0" w:line="240" w:lineRule="auto"/>
        <w:ind w:left="567" w:hanging="567"/>
        <w:rPr>
          <w:rFonts w:ascii="Times New Roman" w:eastAsia="Times New Roman" w:hAnsi="Times New Roman" w:cs="Times New Roman"/>
          <w:sz w:val="24"/>
          <w:szCs w:val="24"/>
          <w:lang w:eastAsia="ar-SA"/>
        </w:rPr>
      </w:pPr>
    </w:p>
    <w:p w14:paraId="144E30B6" w14:textId="77777777" w:rsidR="00FA2715" w:rsidRPr="000254BC" w:rsidRDefault="00FA2715" w:rsidP="00A86250">
      <w:pPr>
        <w:widowControl w:val="0"/>
        <w:numPr>
          <w:ilvl w:val="0"/>
          <w:numId w:val="6"/>
        </w:numPr>
        <w:suppressAutoHyphens/>
        <w:adjustRightInd w:val="0"/>
        <w:spacing w:after="0" w:line="240" w:lineRule="auto"/>
        <w:contextualSpacing/>
        <w:jc w:val="center"/>
        <w:rPr>
          <w:rFonts w:ascii="Times New Roman" w:eastAsia="Calibri" w:hAnsi="Times New Roman" w:cs="Times New Roman"/>
          <w:sz w:val="24"/>
          <w:szCs w:val="24"/>
        </w:rPr>
      </w:pPr>
      <w:r w:rsidRPr="000254BC">
        <w:rPr>
          <w:rFonts w:ascii="Times New Roman" w:eastAsia="Calibri" w:hAnsi="Times New Roman" w:cs="Times New Roman"/>
          <w:b/>
          <w:bCs/>
          <w:sz w:val="24"/>
          <w:szCs w:val="24"/>
        </w:rPr>
        <w:t>Piegādātāja tiesības un pienākumi</w:t>
      </w:r>
    </w:p>
    <w:p w14:paraId="16AF6999" w14:textId="6E76BAFA" w:rsidR="00FA2715" w:rsidRPr="005F7DC4" w:rsidRDefault="00FA2715" w:rsidP="00A86250">
      <w:pPr>
        <w:pStyle w:val="ListParagraph"/>
        <w:widowControl w:val="0"/>
        <w:numPr>
          <w:ilvl w:val="1"/>
          <w:numId w:val="6"/>
        </w:numPr>
        <w:suppressAutoHyphens/>
        <w:adjustRightInd w:val="0"/>
        <w:spacing w:after="0" w:line="240" w:lineRule="auto"/>
        <w:rPr>
          <w:rFonts w:ascii="Times New Roman" w:eastAsia="Calibri" w:hAnsi="Times New Roman" w:cs="Times New Roman"/>
          <w:sz w:val="24"/>
          <w:szCs w:val="24"/>
        </w:rPr>
      </w:pPr>
      <w:r w:rsidRPr="005F7DC4">
        <w:rPr>
          <w:rFonts w:ascii="Times New Roman" w:eastAsia="Calibri" w:hAnsi="Times New Roman" w:cs="Times New Roman"/>
          <w:sz w:val="24"/>
          <w:szCs w:val="24"/>
        </w:rPr>
        <w:t>Piegādātājs apliecina, ka:</w:t>
      </w:r>
    </w:p>
    <w:p w14:paraId="13024E23" w14:textId="77777777" w:rsidR="00846663" w:rsidRDefault="00FA2715" w:rsidP="00A86250">
      <w:pPr>
        <w:widowControl w:val="0"/>
        <w:numPr>
          <w:ilvl w:val="0"/>
          <w:numId w:val="25"/>
        </w:numPr>
        <w:suppressAutoHyphens/>
        <w:adjustRightInd w:val="0"/>
        <w:spacing w:after="0" w:line="240" w:lineRule="auto"/>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ir tiesīgs slēgt Līgumu, pārzina tā saturu un uzņemto saistību apjomu un piegādās Līguma noteikumiem un Latvijas Republikā spēkā esošo normatīvo aktu prasībām atbilstošu Preci;</w:t>
      </w:r>
    </w:p>
    <w:p w14:paraId="1E0ED57C" w14:textId="77777777" w:rsidR="005F7DC4" w:rsidRDefault="00FA2715" w:rsidP="00A86250">
      <w:pPr>
        <w:widowControl w:val="0"/>
        <w:numPr>
          <w:ilvl w:val="0"/>
          <w:numId w:val="26"/>
        </w:numPr>
        <w:suppressAutoHyphens/>
        <w:adjustRightInd w:val="0"/>
        <w:spacing w:after="0" w:line="240" w:lineRule="auto"/>
        <w:rPr>
          <w:rFonts w:ascii="Times New Roman" w:eastAsia="Times New Roman" w:hAnsi="Times New Roman" w:cs="Times New Roman"/>
          <w:sz w:val="24"/>
          <w:szCs w:val="24"/>
          <w:lang w:eastAsia="ar-SA"/>
        </w:rPr>
      </w:pPr>
      <w:r w:rsidRPr="00846663">
        <w:rPr>
          <w:rFonts w:ascii="Times New Roman" w:eastAsia="Times New Roman" w:hAnsi="Times New Roman" w:cs="Times New Roman"/>
          <w:sz w:val="24"/>
          <w:szCs w:val="24"/>
          <w:lang w:eastAsia="ar-SA"/>
        </w:rPr>
        <w:t>Līguma saistību izpilde netiks kavēta vai apgrūtināta, kam par pamatu varētu būt Piegādātāja saistības ar trešajām personām;</w:t>
      </w:r>
    </w:p>
    <w:p w14:paraId="1B0EA6D1" w14:textId="04FEFF6A" w:rsidR="00846663" w:rsidRPr="005F7DC4" w:rsidRDefault="00FA2715" w:rsidP="00A86250">
      <w:pPr>
        <w:pStyle w:val="ListParagraph"/>
        <w:widowControl w:val="0"/>
        <w:numPr>
          <w:ilvl w:val="2"/>
          <w:numId w:val="35"/>
        </w:numPr>
        <w:suppressAutoHyphens/>
        <w:adjustRightInd w:val="0"/>
        <w:spacing w:after="0" w:line="240" w:lineRule="auto"/>
        <w:rPr>
          <w:rFonts w:ascii="Times New Roman" w:eastAsia="Times New Roman" w:hAnsi="Times New Roman" w:cs="Times New Roman"/>
          <w:sz w:val="24"/>
          <w:szCs w:val="24"/>
          <w:lang w:eastAsia="ar-SA"/>
        </w:rPr>
      </w:pPr>
      <w:r w:rsidRPr="005F7DC4">
        <w:rPr>
          <w:rFonts w:ascii="Times New Roman" w:eastAsia="Times New Roman" w:hAnsi="Times New Roman" w:cs="Times New Roman"/>
          <w:sz w:val="24"/>
          <w:szCs w:val="24"/>
          <w:lang w:eastAsia="ar-SA"/>
        </w:rPr>
        <w:t>ievēros Pasūtītāja norādījumus Līguma izpildes laikā;</w:t>
      </w:r>
    </w:p>
    <w:p w14:paraId="7805ABCA" w14:textId="2121922D" w:rsidR="00FA2715" w:rsidRPr="005F7DC4" w:rsidRDefault="00FA2715" w:rsidP="00A86250">
      <w:pPr>
        <w:pStyle w:val="ListParagraph"/>
        <w:widowControl w:val="0"/>
        <w:numPr>
          <w:ilvl w:val="2"/>
          <w:numId w:val="35"/>
        </w:numPr>
        <w:suppressAutoHyphens/>
        <w:adjustRightInd w:val="0"/>
        <w:spacing w:after="0" w:line="240" w:lineRule="auto"/>
        <w:rPr>
          <w:rFonts w:ascii="Times New Roman" w:eastAsia="Times New Roman" w:hAnsi="Times New Roman" w:cs="Times New Roman"/>
          <w:sz w:val="24"/>
          <w:szCs w:val="24"/>
          <w:lang w:eastAsia="ar-SA"/>
        </w:rPr>
      </w:pPr>
      <w:r w:rsidRPr="005F7DC4">
        <w:rPr>
          <w:rFonts w:ascii="Times New Roman" w:eastAsia="Times New Roman" w:hAnsi="Times New Roman" w:cs="Times New Roman"/>
          <w:sz w:val="24"/>
          <w:szCs w:val="24"/>
          <w:lang w:eastAsia="ar-SA"/>
        </w:rPr>
        <w:t>Prece atbilst spēkā esoš</w:t>
      </w:r>
      <w:r w:rsidR="00D63A5E" w:rsidRPr="005F7DC4">
        <w:rPr>
          <w:rFonts w:ascii="Times New Roman" w:eastAsia="Times New Roman" w:hAnsi="Times New Roman" w:cs="Times New Roman"/>
          <w:sz w:val="24"/>
          <w:szCs w:val="24"/>
          <w:lang w:eastAsia="ar-SA"/>
        </w:rPr>
        <w:t>ajiem</w:t>
      </w:r>
      <w:r w:rsidRPr="005F7DC4">
        <w:rPr>
          <w:rFonts w:ascii="Times New Roman" w:eastAsia="Times New Roman" w:hAnsi="Times New Roman" w:cs="Times New Roman"/>
          <w:sz w:val="24"/>
          <w:szCs w:val="24"/>
          <w:lang w:eastAsia="ar-SA"/>
        </w:rPr>
        <w:t xml:space="preserve"> standartiem, kā arī citām Pasūtītāja izvirzītajām Preces kvalitātes prasībām, kā arī Preces izgatavotāja sniegtajai informācijai;</w:t>
      </w:r>
    </w:p>
    <w:p w14:paraId="64BAB808" w14:textId="527CCC39" w:rsidR="00FA2715" w:rsidRPr="005F7DC4" w:rsidRDefault="00FA2715" w:rsidP="00A86250">
      <w:pPr>
        <w:pStyle w:val="ListParagraph"/>
        <w:widowControl w:val="0"/>
        <w:numPr>
          <w:ilvl w:val="2"/>
          <w:numId w:val="35"/>
        </w:numPr>
        <w:suppressAutoHyphens/>
        <w:adjustRightInd w:val="0"/>
        <w:spacing w:after="0" w:line="240" w:lineRule="auto"/>
        <w:rPr>
          <w:rFonts w:ascii="Times New Roman" w:eastAsia="Times New Roman" w:hAnsi="Times New Roman" w:cs="Times New Roman"/>
          <w:sz w:val="24"/>
          <w:szCs w:val="24"/>
          <w:lang w:eastAsia="ar-SA"/>
        </w:rPr>
      </w:pPr>
      <w:r w:rsidRPr="005F7DC4">
        <w:rPr>
          <w:rFonts w:ascii="Times New Roman" w:eastAsia="Times New Roman" w:hAnsi="Times New Roman" w:cs="Times New Roman"/>
          <w:sz w:val="24"/>
          <w:szCs w:val="24"/>
          <w:lang w:eastAsia="ar-SA"/>
        </w:rPr>
        <w:t>Piegādātājs ir atbildīgs par savu Līgumā noteikto saistību pilnīgu un savlaicīgu izpildi.</w:t>
      </w:r>
    </w:p>
    <w:p w14:paraId="6A3308A2" w14:textId="77777777" w:rsidR="00FA2715" w:rsidRPr="000254BC" w:rsidRDefault="00FA2715" w:rsidP="00A86250">
      <w:pPr>
        <w:pStyle w:val="ListParagraph"/>
        <w:widowControl w:val="0"/>
        <w:numPr>
          <w:ilvl w:val="1"/>
          <w:numId w:val="6"/>
        </w:numPr>
        <w:suppressAutoHyphens/>
        <w:adjustRightInd w:val="0"/>
        <w:spacing w:after="0" w:line="240" w:lineRule="auto"/>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Piegādātājam ir pienākums:</w:t>
      </w:r>
    </w:p>
    <w:p w14:paraId="42DF271D" w14:textId="03ECB554" w:rsidR="00FA2715" w:rsidRPr="0081675C" w:rsidRDefault="00FA2715" w:rsidP="00A86250">
      <w:pPr>
        <w:pStyle w:val="ListParagraph"/>
        <w:widowControl w:val="0"/>
        <w:numPr>
          <w:ilvl w:val="2"/>
          <w:numId w:val="6"/>
        </w:numPr>
        <w:suppressAutoHyphens/>
        <w:adjustRightInd w:val="0"/>
        <w:spacing w:after="0" w:line="240" w:lineRule="auto"/>
        <w:rPr>
          <w:rFonts w:ascii="Times New Roman" w:eastAsia="Times New Roman" w:hAnsi="Times New Roman" w:cs="Times New Roman"/>
          <w:b/>
          <w:sz w:val="24"/>
          <w:szCs w:val="24"/>
          <w:lang w:eastAsia="ar-SA"/>
        </w:rPr>
      </w:pPr>
      <w:r w:rsidRPr="0081675C">
        <w:rPr>
          <w:rFonts w:ascii="Times New Roman" w:eastAsia="Times New Roman" w:hAnsi="Times New Roman" w:cs="Times New Roman"/>
          <w:sz w:val="24"/>
          <w:szCs w:val="24"/>
          <w:lang w:eastAsia="ar-SA"/>
        </w:rPr>
        <w:t xml:space="preserve">pirms Preces piegādes saskaņot ar Pasūtītāja </w:t>
      </w:r>
      <w:r w:rsidR="00B07B97" w:rsidRPr="0081675C">
        <w:rPr>
          <w:rFonts w:ascii="Times New Roman" w:eastAsia="Times New Roman" w:hAnsi="Times New Roman" w:cs="Times New Roman"/>
          <w:sz w:val="24"/>
          <w:szCs w:val="24"/>
          <w:lang w:eastAsia="ar-SA"/>
        </w:rPr>
        <w:t>kontakt</w:t>
      </w:r>
      <w:r w:rsidRPr="0081675C">
        <w:rPr>
          <w:rFonts w:ascii="Times New Roman" w:eastAsia="Times New Roman" w:hAnsi="Times New Roman" w:cs="Times New Roman"/>
          <w:sz w:val="24"/>
          <w:szCs w:val="24"/>
          <w:lang w:eastAsia="ar-SA"/>
        </w:rPr>
        <w:t>personu Preces piegādes laiku;</w:t>
      </w:r>
    </w:p>
    <w:p w14:paraId="05EC4B78" w14:textId="68207395" w:rsidR="00FA2715" w:rsidRPr="000254BC" w:rsidRDefault="00FA2715" w:rsidP="00A86250">
      <w:pPr>
        <w:widowControl w:val="0"/>
        <w:numPr>
          <w:ilvl w:val="2"/>
          <w:numId w:val="6"/>
        </w:numPr>
        <w:suppressAutoHyphens/>
        <w:adjustRightInd w:val="0"/>
        <w:spacing w:after="0" w:line="240" w:lineRule="auto"/>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pamatojoties uz Pretenzijā norādīto, veikt Pre</w:t>
      </w:r>
      <w:r w:rsidR="00ED48FC">
        <w:rPr>
          <w:rFonts w:ascii="Times New Roman" w:eastAsia="Times New Roman" w:hAnsi="Times New Roman" w:cs="Times New Roman"/>
          <w:sz w:val="24"/>
          <w:szCs w:val="24"/>
          <w:lang w:eastAsia="ar-SA"/>
        </w:rPr>
        <w:t xml:space="preserve">ces </w:t>
      </w:r>
      <w:r w:rsidR="00554BA2">
        <w:rPr>
          <w:rFonts w:ascii="Times New Roman" w:eastAsia="Times New Roman" w:hAnsi="Times New Roman" w:cs="Times New Roman"/>
          <w:sz w:val="24"/>
          <w:szCs w:val="24"/>
          <w:lang w:eastAsia="ar-SA"/>
        </w:rPr>
        <w:t>remontu/</w:t>
      </w:r>
      <w:r w:rsidRPr="000254BC">
        <w:rPr>
          <w:rFonts w:ascii="Times New Roman" w:eastAsia="Times New Roman" w:hAnsi="Times New Roman" w:cs="Times New Roman"/>
          <w:sz w:val="24"/>
          <w:szCs w:val="24"/>
          <w:lang w:eastAsia="ar-SA"/>
        </w:rPr>
        <w:t xml:space="preserve">apmaiņu pret Līguma noteikumiem atbilstošu Preci; </w:t>
      </w:r>
    </w:p>
    <w:p w14:paraId="5517FC74" w14:textId="77777777" w:rsidR="00FA2715" w:rsidRPr="000254BC" w:rsidRDefault="00FA2715" w:rsidP="00A86250">
      <w:pPr>
        <w:widowControl w:val="0"/>
        <w:numPr>
          <w:ilvl w:val="2"/>
          <w:numId w:val="6"/>
        </w:numPr>
        <w:suppressAutoHyphens/>
        <w:adjustRightInd w:val="0"/>
        <w:spacing w:after="0" w:line="240" w:lineRule="auto"/>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 xml:space="preserve">nekavējoties, bet ne vēlāk kā </w:t>
      </w:r>
      <w:r w:rsidR="00323051" w:rsidRPr="000254BC">
        <w:rPr>
          <w:rFonts w:ascii="Times New Roman" w:eastAsia="Times New Roman" w:hAnsi="Times New Roman" w:cs="Times New Roman"/>
          <w:sz w:val="24"/>
          <w:szCs w:val="24"/>
          <w:lang w:eastAsia="ar-SA"/>
        </w:rPr>
        <w:t>1 (</w:t>
      </w:r>
      <w:r w:rsidRPr="000254BC">
        <w:rPr>
          <w:rFonts w:ascii="Times New Roman" w:eastAsia="Times New Roman" w:hAnsi="Times New Roman" w:cs="Times New Roman"/>
          <w:sz w:val="24"/>
          <w:szCs w:val="24"/>
          <w:lang w:eastAsia="ar-SA"/>
        </w:rPr>
        <w:t>vienas</w:t>
      </w:r>
      <w:r w:rsidR="00323051" w:rsidRPr="000254BC">
        <w:rPr>
          <w:rFonts w:ascii="Times New Roman" w:eastAsia="Times New Roman" w:hAnsi="Times New Roman" w:cs="Times New Roman"/>
          <w:sz w:val="24"/>
          <w:szCs w:val="24"/>
          <w:lang w:eastAsia="ar-SA"/>
        </w:rPr>
        <w:t>)</w:t>
      </w:r>
      <w:r w:rsidRPr="000254BC">
        <w:rPr>
          <w:rFonts w:ascii="Times New Roman" w:eastAsia="Times New Roman" w:hAnsi="Times New Roman" w:cs="Times New Roman"/>
          <w:sz w:val="24"/>
          <w:szCs w:val="24"/>
          <w:lang w:eastAsia="ar-SA"/>
        </w:rPr>
        <w:t xml:space="preserve"> darba dienas laikā, informēt Pasūtītāju par visiem Līguma izpildes laikā esošajiem vai iespējamajiem sarežģījumiem, kas varētu aizkavēt ar šo Līgumu uzņemto saistību izpildi;</w:t>
      </w:r>
    </w:p>
    <w:p w14:paraId="143CE162" w14:textId="77777777" w:rsidR="00757AC8" w:rsidRPr="000254BC" w:rsidRDefault="00757AC8" w:rsidP="00A86250">
      <w:pPr>
        <w:widowControl w:val="0"/>
        <w:numPr>
          <w:ilvl w:val="2"/>
          <w:numId w:val="6"/>
        </w:numPr>
        <w:suppressAutoHyphens/>
        <w:adjustRightInd w:val="0"/>
        <w:spacing w:after="0" w:line="240" w:lineRule="auto"/>
        <w:rPr>
          <w:rFonts w:ascii="Times New Roman" w:eastAsia="Times New Roman" w:hAnsi="Times New Roman" w:cs="Times New Roman"/>
          <w:b/>
          <w:sz w:val="24"/>
          <w:szCs w:val="24"/>
          <w:lang w:eastAsia="ar-SA"/>
        </w:rPr>
      </w:pPr>
      <w:r w:rsidRPr="000254BC">
        <w:rPr>
          <w:rFonts w:ascii="Times New Roman" w:eastAsia="Calibri" w:hAnsi="Times New Roman" w:cs="Times New Roman"/>
          <w:sz w:val="24"/>
          <w:szCs w:val="24"/>
        </w:rPr>
        <w:t>ja Piegādātājs nenodrošina Preces piegādi Līgumā noteiktajā termiņā, Pasūtītājam ir tiesības prasīt un Piegādātājam ir pienākums 30 (trīsdesmit) dienu laikā pēc pieprasījuma saņemšanas samaksāt Pasūtītājam līgumsodu 0,1% (viena desmitā daļa procenta) apmērā no attiecīgās Preces pasūtījuma summas par katru nokavēto dienu. Minētā līgumsoda summu Pasūtītājs var ieturēt, veicot daļēju Piegādātāja izrakstītā rēķina apmaksu.</w:t>
      </w:r>
    </w:p>
    <w:p w14:paraId="7E9F2E03" w14:textId="77777777" w:rsidR="00FA2715" w:rsidRPr="000254BC" w:rsidRDefault="00FA2715" w:rsidP="00A86250">
      <w:pPr>
        <w:widowControl w:val="0"/>
        <w:numPr>
          <w:ilvl w:val="2"/>
          <w:numId w:val="6"/>
        </w:numPr>
        <w:suppressAutoHyphens/>
        <w:adjustRightInd w:val="0"/>
        <w:spacing w:after="0" w:line="240" w:lineRule="auto"/>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pēc Pasūtītāja pieprasījuma nekavējoties sniegt informāciju par Preces piegādi;</w:t>
      </w:r>
    </w:p>
    <w:p w14:paraId="3BB518E2" w14:textId="77777777" w:rsidR="00FA2715" w:rsidRDefault="00FA2715" w:rsidP="00A86250">
      <w:pPr>
        <w:widowControl w:val="0"/>
        <w:numPr>
          <w:ilvl w:val="2"/>
          <w:numId w:val="6"/>
        </w:numPr>
        <w:suppressAutoHyphens/>
        <w:adjustRightInd w:val="0"/>
        <w:spacing w:after="0" w:line="240" w:lineRule="auto"/>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veicot piegādi, ievērot ražotāja un normatīvo aktu noteiktās Preču transportēšanas prasības.</w:t>
      </w:r>
    </w:p>
    <w:p w14:paraId="0058EF8D" w14:textId="77777777" w:rsidR="00674E16" w:rsidRPr="004F2344" w:rsidRDefault="00674E16" w:rsidP="00A86250">
      <w:pPr>
        <w:suppressAutoHyphens/>
        <w:adjustRightInd w:val="0"/>
        <w:spacing w:after="0" w:line="240" w:lineRule="auto"/>
        <w:ind w:left="567" w:hanging="567"/>
        <w:textAlignment w:val="baseline"/>
        <w:rPr>
          <w:rFonts w:ascii="Times New Roman" w:hAnsi="Times New Roman" w:cs="Times New Roman"/>
          <w:sz w:val="24"/>
          <w:szCs w:val="24"/>
          <w:lang w:eastAsia="ar-SA" w:bidi="lv-LV"/>
        </w:rPr>
      </w:pPr>
    </w:p>
    <w:p w14:paraId="6EEAB0D6" w14:textId="77777777" w:rsidR="00674E16" w:rsidRPr="00C335E6" w:rsidRDefault="00674E16" w:rsidP="00A86250">
      <w:pPr>
        <w:pStyle w:val="ListParagraph"/>
        <w:widowControl w:val="0"/>
        <w:numPr>
          <w:ilvl w:val="0"/>
          <w:numId w:val="18"/>
        </w:numPr>
        <w:suppressAutoHyphens/>
        <w:adjustRightInd w:val="0"/>
        <w:spacing w:after="0" w:line="240" w:lineRule="auto"/>
        <w:ind w:left="567" w:hanging="567"/>
        <w:jc w:val="center"/>
        <w:textAlignment w:val="baseline"/>
        <w:rPr>
          <w:rFonts w:ascii="Times New Roman" w:hAnsi="Times New Roman" w:cs="Times New Roman"/>
          <w:b/>
          <w:sz w:val="24"/>
          <w:szCs w:val="24"/>
          <w:lang w:eastAsia="ar-SA"/>
        </w:rPr>
      </w:pPr>
      <w:r w:rsidRPr="00F80DBB">
        <w:rPr>
          <w:rFonts w:ascii="Times New Roman" w:hAnsi="Times New Roman" w:cs="Times New Roman"/>
          <w:b/>
          <w:sz w:val="24"/>
          <w:szCs w:val="24"/>
          <w:lang w:eastAsia="ar-SA"/>
        </w:rPr>
        <w:t>Kontaktpersonas</w:t>
      </w:r>
    </w:p>
    <w:p w14:paraId="3C8EFFEC" w14:textId="286B6EAB" w:rsidR="00674E16" w:rsidRPr="0081675C" w:rsidRDefault="00674E16" w:rsidP="00A86250">
      <w:pPr>
        <w:pStyle w:val="BodyText6"/>
        <w:numPr>
          <w:ilvl w:val="1"/>
          <w:numId w:val="18"/>
        </w:numPr>
        <w:shd w:val="clear" w:color="auto" w:fill="auto"/>
        <w:spacing w:before="0" w:after="0" w:line="240" w:lineRule="auto"/>
        <w:ind w:left="567" w:hanging="567"/>
        <w:jc w:val="both"/>
        <w:rPr>
          <w:sz w:val="24"/>
          <w:szCs w:val="24"/>
        </w:rPr>
      </w:pPr>
      <w:r w:rsidRPr="00C83656">
        <w:rPr>
          <w:sz w:val="24"/>
          <w:szCs w:val="24"/>
        </w:rPr>
        <w:t>Lī</w:t>
      </w:r>
      <w:r w:rsidRPr="0081675C">
        <w:rPr>
          <w:sz w:val="24"/>
          <w:szCs w:val="24"/>
        </w:rPr>
        <w:t>guma izpildes nodrošināšanai Puses pilnvaro kontaktpersonas, kuras ir atbildīgas par Preces pasūtīšanu/piegādi, Līguma pārraudzīšanu, Līguma ietvaros risināmajiem darba jautājumiem un kuras ir pilnvarotas veikt nepieciešamās darbības, kas nodrošinātu sekmīgu Līguma izpildi:</w:t>
      </w:r>
    </w:p>
    <w:p w14:paraId="3BA18C85" w14:textId="3FBC5F6C" w:rsidR="0081675C" w:rsidRPr="0081675C" w:rsidRDefault="0081675C" w:rsidP="00A86250">
      <w:pPr>
        <w:pStyle w:val="ListParagraph"/>
        <w:numPr>
          <w:ilvl w:val="2"/>
          <w:numId w:val="18"/>
        </w:numPr>
        <w:spacing w:after="0" w:line="240" w:lineRule="auto"/>
        <w:ind w:left="567" w:hanging="567"/>
        <w:rPr>
          <w:rFonts w:ascii="Times New Roman" w:eastAsia="Times New Roman" w:hAnsi="Times New Roman" w:cs="Times New Roman"/>
          <w:sz w:val="24"/>
          <w:szCs w:val="24"/>
        </w:rPr>
      </w:pPr>
      <w:r w:rsidRPr="0081675C">
        <w:rPr>
          <w:rFonts w:ascii="Times New Roman" w:eastAsia="Times New Roman" w:hAnsi="Times New Roman" w:cs="Times New Roman"/>
          <w:sz w:val="24"/>
          <w:szCs w:val="24"/>
        </w:rPr>
        <w:t xml:space="preserve">No Pasūtītāja puses kontaktpersona ir </w:t>
      </w:r>
      <w:r w:rsidR="00554BA2">
        <w:rPr>
          <w:rFonts w:ascii="Times New Roman" w:eastAsia="Times New Roman" w:hAnsi="Times New Roman" w:cs="Times New Roman"/>
          <w:sz w:val="24"/>
          <w:szCs w:val="24"/>
        </w:rPr>
        <w:t>________</w:t>
      </w:r>
      <w:r w:rsidRPr="0081675C">
        <w:rPr>
          <w:rFonts w:ascii="Times New Roman" w:eastAsia="Times New Roman" w:hAnsi="Times New Roman" w:cs="Times New Roman"/>
          <w:sz w:val="24"/>
          <w:szCs w:val="24"/>
        </w:rPr>
        <w:t xml:space="preserve">, tālruņa numurs: +371 </w:t>
      </w:r>
      <w:r w:rsidR="00554BA2">
        <w:rPr>
          <w:rFonts w:ascii="Times New Roman" w:eastAsia="Times New Roman" w:hAnsi="Times New Roman" w:cs="Times New Roman"/>
          <w:sz w:val="24"/>
          <w:szCs w:val="24"/>
        </w:rPr>
        <w:t>_______</w:t>
      </w:r>
      <w:r w:rsidRPr="0081675C">
        <w:rPr>
          <w:rFonts w:ascii="Times New Roman" w:eastAsia="Times New Roman" w:hAnsi="Times New Roman" w:cs="Times New Roman"/>
          <w:sz w:val="24"/>
          <w:szCs w:val="24"/>
        </w:rPr>
        <w:t xml:space="preserve">, e-pasta adrese:  </w:t>
      </w:r>
      <w:r w:rsidR="00554BA2" w:rsidRPr="00554BA2">
        <w:rPr>
          <w:rFonts w:ascii="Times New Roman" w:eastAsia="Times New Roman" w:hAnsi="Times New Roman" w:cs="Times New Roman"/>
          <w:sz w:val="24"/>
          <w:szCs w:val="24"/>
        </w:rPr>
        <w:t>_____________</w:t>
      </w:r>
      <w:r>
        <w:rPr>
          <w:rFonts w:ascii="Times New Roman" w:eastAsia="Times New Roman" w:hAnsi="Times New Roman" w:cs="Times New Roman"/>
          <w:sz w:val="24"/>
          <w:szCs w:val="24"/>
        </w:rPr>
        <w:t>.</w:t>
      </w:r>
    </w:p>
    <w:p w14:paraId="04D57A02" w14:textId="11039152" w:rsidR="00674E16" w:rsidRPr="0081675C" w:rsidRDefault="00674E16" w:rsidP="00A86250">
      <w:pPr>
        <w:pStyle w:val="ListParagraph"/>
        <w:numPr>
          <w:ilvl w:val="2"/>
          <w:numId w:val="18"/>
        </w:numPr>
        <w:spacing w:after="0" w:line="240" w:lineRule="auto"/>
        <w:ind w:left="567" w:hanging="567"/>
        <w:rPr>
          <w:rFonts w:ascii="Times New Roman" w:eastAsia="Times New Roman" w:hAnsi="Times New Roman" w:cs="Times New Roman"/>
          <w:sz w:val="24"/>
          <w:szCs w:val="24"/>
        </w:rPr>
      </w:pPr>
      <w:r w:rsidRPr="0081675C">
        <w:rPr>
          <w:rFonts w:ascii="Times New Roman" w:hAnsi="Times New Roman" w:cs="Times New Roman"/>
          <w:sz w:val="24"/>
          <w:szCs w:val="24"/>
        </w:rPr>
        <w:t xml:space="preserve">No </w:t>
      </w:r>
      <w:r w:rsidRPr="0081675C">
        <w:rPr>
          <w:rFonts w:ascii="Times New Roman" w:hAnsi="Times New Roman" w:cs="Times New Roman"/>
          <w:sz w:val="24"/>
          <w:szCs w:val="24"/>
          <w:lang w:bidi="lv-LV"/>
        </w:rPr>
        <w:t xml:space="preserve">Piegādātāja </w:t>
      </w:r>
      <w:r w:rsidRPr="0081675C">
        <w:rPr>
          <w:rFonts w:ascii="Times New Roman" w:hAnsi="Times New Roman" w:cs="Times New Roman"/>
          <w:sz w:val="24"/>
          <w:szCs w:val="24"/>
        </w:rPr>
        <w:t xml:space="preserve">puses kontaktpersona ir </w:t>
      </w:r>
      <w:r w:rsidR="00554BA2">
        <w:rPr>
          <w:rFonts w:ascii="Times New Roman" w:hAnsi="Times New Roman" w:cs="Times New Roman"/>
          <w:sz w:val="24"/>
          <w:szCs w:val="24"/>
        </w:rPr>
        <w:t>______</w:t>
      </w:r>
      <w:r w:rsidR="005747F3" w:rsidRPr="005747F3">
        <w:rPr>
          <w:rFonts w:ascii="Times New Roman" w:hAnsi="Times New Roman" w:cs="Times New Roman"/>
          <w:sz w:val="24"/>
          <w:szCs w:val="24"/>
        </w:rPr>
        <w:t xml:space="preserve">, </w:t>
      </w:r>
      <w:r w:rsidR="00554BA2">
        <w:rPr>
          <w:rFonts w:ascii="Times New Roman" w:hAnsi="Times New Roman" w:cs="Times New Roman"/>
          <w:sz w:val="24"/>
          <w:szCs w:val="24"/>
        </w:rPr>
        <w:t>_______</w:t>
      </w:r>
      <w:r w:rsidR="005747F3" w:rsidRPr="005747F3">
        <w:rPr>
          <w:rFonts w:ascii="Times New Roman" w:hAnsi="Times New Roman" w:cs="Times New Roman"/>
          <w:sz w:val="24"/>
          <w:szCs w:val="24"/>
        </w:rPr>
        <w:t xml:space="preserve">, </w:t>
      </w:r>
      <w:r w:rsidR="00554BA2" w:rsidRPr="00554BA2">
        <w:rPr>
          <w:rFonts w:ascii="Times New Roman" w:hAnsi="Times New Roman" w:cs="Times New Roman"/>
          <w:sz w:val="24"/>
          <w:szCs w:val="24"/>
        </w:rPr>
        <w:t>_______________</w:t>
      </w:r>
      <w:r w:rsidRPr="0081675C">
        <w:rPr>
          <w:rFonts w:ascii="Times New Roman" w:hAnsi="Times New Roman" w:cs="Times New Roman"/>
          <w:sz w:val="24"/>
          <w:szCs w:val="24"/>
        </w:rPr>
        <w:t>.</w:t>
      </w:r>
    </w:p>
    <w:p w14:paraId="0CB64ADD" w14:textId="12BAC5FA" w:rsidR="00674E16" w:rsidRPr="00C83656" w:rsidRDefault="00674E16" w:rsidP="00A86250">
      <w:pPr>
        <w:pStyle w:val="BodyText6"/>
        <w:numPr>
          <w:ilvl w:val="1"/>
          <w:numId w:val="18"/>
        </w:numPr>
        <w:shd w:val="clear" w:color="auto" w:fill="auto"/>
        <w:spacing w:before="0" w:after="0" w:line="240" w:lineRule="auto"/>
        <w:ind w:left="567" w:hanging="567"/>
        <w:jc w:val="both"/>
        <w:rPr>
          <w:sz w:val="24"/>
          <w:szCs w:val="24"/>
        </w:rPr>
      </w:pPr>
      <w:r w:rsidRPr="0081675C">
        <w:rPr>
          <w:sz w:val="24"/>
          <w:szCs w:val="24"/>
        </w:rPr>
        <w:t>Gadījumā, ja kāda kontaktpersona nespēj pildīt savus uzdevumus, tad attiecīgā Puse 3 (trīs) darba</w:t>
      </w:r>
      <w:r w:rsidRPr="00C83656">
        <w:rPr>
          <w:sz w:val="24"/>
          <w:szCs w:val="24"/>
        </w:rPr>
        <w:t xml:space="preserve"> dienu laikā nozīmē citu darbinieku, par ko nekavējoties rakstiski paziņo otrai Pusei.</w:t>
      </w:r>
      <w:r>
        <w:rPr>
          <w:sz w:val="24"/>
          <w:szCs w:val="24"/>
        </w:rPr>
        <w:t xml:space="preserve"> </w:t>
      </w:r>
    </w:p>
    <w:p w14:paraId="6646C1B4" w14:textId="77777777" w:rsidR="00FA2715" w:rsidRPr="000254BC" w:rsidRDefault="00FA2715" w:rsidP="00A86250">
      <w:pPr>
        <w:widowControl w:val="0"/>
        <w:suppressAutoHyphens/>
        <w:adjustRightInd w:val="0"/>
        <w:spacing w:after="0" w:line="240" w:lineRule="auto"/>
        <w:ind w:left="567" w:hanging="567"/>
        <w:rPr>
          <w:rFonts w:ascii="Times New Roman" w:eastAsia="Times New Roman" w:hAnsi="Times New Roman" w:cs="Times New Roman"/>
          <w:b/>
          <w:bCs/>
          <w:sz w:val="24"/>
          <w:szCs w:val="24"/>
          <w:lang w:eastAsia="ar-SA"/>
        </w:rPr>
      </w:pPr>
    </w:p>
    <w:p w14:paraId="438205A9" w14:textId="77777777" w:rsidR="00FA2715" w:rsidRPr="000254BC" w:rsidRDefault="00FA2715" w:rsidP="00A86250">
      <w:pPr>
        <w:pStyle w:val="ListParagraph"/>
        <w:widowControl w:val="0"/>
        <w:numPr>
          <w:ilvl w:val="0"/>
          <w:numId w:val="8"/>
        </w:numPr>
        <w:suppressAutoHyphens/>
        <w:adjustRightInd w:val="0"/>
        <w:spacing w:after="0" w:line="240" w:lineRule="auto"/>
        <w:ind w:left="567" w:hanging="567"/>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Nepārvarama vara</w:t>
      </w:r>
    </w:p>
    <w:p w14:paraId="6E1FF41E" w14:textId="77777777" w:rsidR="00FA2715" w:rsidRPr="000254BC" w:rsidRDefault="00FA2715" w:rsidP="00A86250">
      <w:pPr>
        <w:widowControl w:val="0"/>
        <w:numPr>
          <w:ilvl w:val="1"/>
          <w:numId w:val="8"/>
        </w:numPr>
        <w:suppressAutoHyphens/>
        <w:adjustRightInd w:val="0"/>
        <w:spacing w:after="0" w:line="240" w:lineRule="auto"/>
        <w:ind w:left="567" w:hanging="567"/>
        <w:rPr>
          <w:rFonts w:ascii="Times New Roman" w:eastAsia="Times New Roman" w:hAnsi="Times New Roman" w:cs="Times New Roman"/>
          <w:iCs/>
          <w:sz w:val="24"/>
          <w:szCs w:val="24"/>
          <w:lang w:val="x-none" w:eastAsia="ar-SA"/>
        </w:rPr>
      </w:pPr>
      <w:r w:rsidRPr="000254BC">
        <w:rPr>
          <w:rFonts w:ascii="Times New Roman" w:eastAsia="Times New Roman" w:hAnsi="Times New Roman" w:cs="Times New Roman"/>
          <w:iCs/>
          <w:sz w:val="24"/>
          <w:szCs w:val="24"/>
          <w:lang w:val="x-none" w:eastAsia="ar-SA"/>
        </w:rPr>
        <w:t>Puses tiek atbrīvotas no atbildības par Līguma pilnīgu vai daļēju neizpildi, ja šāda neizpilde radusies nepārvaramas varas vai ārkārtēju apstākļu rezultātā, kuru darbība sākusies pēc Līguma noslēgšanas un kurus nevarēja iepriekš ne paredzēt, ne novērst.</w:t>
      </w:r>
    </w:p>
    <w:p w14:paraId="5AE506ED" w14:textId="77777777" w:rsidR="00FA2715" w:rsidRPr="000254BC" w:rsidRDefault="00FA2715" w:rsidP="00A86250">
      <w:pPr>
        <w:widowControl w:val="0"/>
        <w:numPr>
          <w:ilvl w:val="1"/>
          <w:numId w:val="8"/>
        </w:numPr>
        <w:suppressAutoHyphens/>
        <w:adjustRightInd w:val="0"/>
        <w:spacing w:after="0" w:line="240" w:lineRule="auto"/>
        <w:ind w:left="567" w:hanging="567"/>
        <w:rPr>
          <w:rFonts w:ascii="Times New Roman" w:eastAsia="Times New Roman" w:hAnsi="Times New Roman" w:cs="Times New Roman"/>
          <w:iCs/>
          <w:sz w:val="24"/>
          <w:szCs w:val="24"/>
          <w:lang w:val="x-none" w:eastAsia="ar-SA"/>
        </w:rPr>
      </w:pPr>
      <w:r w:rsidRPr="000254BC">
        <w:rPr>
          <w:rFonts w:ascii="Times New Roman" w:eastAsia="Times New Roman" w:hAnsi="Times New Roman" w:cs="Times New Roman"/>
          <w:iCs/>
          <w:sz w:val="24"/>
          <w:szCs w:val="24"/>
          <w:lang w:val="x-none" w:eastAsia="ar-SA"/>
        </w:rPr>
        <w:t xml:space="preserve">Pusei, kas atsaucas uz nepārvaramas varas vai ārkārtēja rakstura apstākļu darbību, nekavējoties </w:t>
      </w:r>
      <w:r w:rsidRPr="000254BC">
        <w:rPr>
          <w:rFonts w:ascii="Times New Roman" w:eastAsia="Times New Roman" w:hAnsi="Times New Roman" w:cs="Times New Roman"/>
          <w:iCs/>
          <w:sz w:val="24"/>
          <w:szCs w:val="24"/>
          <w:lang w:val="x-none" w:eastAsia="ar-SA"/>
        </w:rPr>
        <w:lastRenderedPageBreak/>
        <w:t xml:space="preserve">par šādiem apstākļiem </w:t>
      </w:r>
      <w:proofErr w:type="spellStart"/>
      <w:r w:rsidRPr="000254BC">
        <w:rPr>
          <w:rFonts w:ascii="Times New Roman" w:eastAsia="Times New Roman" w:hAnsi="Times New Roman" w:cs="Times New Roman"/>
          <w:iCs/>
          <w:sz w:val="24"/>
          <w:szCs w:val="24"/>
          <w:lang w:val="x-none" w:eastAsia="ar-SA"/>
        </w:rPr>
        <w:t>rakstveidā</w:t>
      </w:r>
      <w:proofErr w:type="spellEnd"/>
      <w:r w:rsidRPr="000254BC">
        <w:rPr>
          <w:rFonts w:ascii="Times New Roman" w:eastAsia="Times New Roman" w:hAnsi="Times New Roman" w:cs="Times New Roman"/>
          <w:iCs/>
          <w:sz w:val="24"/>
          <w:szCs w:val="24"/>
          <w:lang w:val="x-none" w:eastAsia="ar-SA"/>
        </w:rPr>
        <w:t xml:space="preserve"> jāziņo otrai Pusei, pievienojot kompetentas institūcijas izdotu izziņu, kas satur minēto ārkārtējo apstākļu darbības apstiprinājumu un to raksturojumu.</w:t>
      </w:r>
    </w:p>
    <w:p w14:paraId="1F479ED2" w14:textId="77777777" w:rsidR="00FA2715" w:rsidRPr="000254BC" w:rsidRDefault="00FA2715" w:rsidP="00A86250">
      <w:pPr>
        <w:widowControl w:val="0"/>
        <w:numPr>
          <w:ilvl w:val="1"/>
          <w:numId w:val="8"/>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Pēc nepārvaramas varas apstākļu izbeigšanās Līguma saistības tiek turpinātas, ārkārtas apstākļu pastāvēšanas termiņu neieskaitot Līguma darbības termiņā, un, attiecīgi pagarinot Līguma termiņu par laika periodu, kurā pastāvēja nepārvaramas varas apstākļi.</w:t>
      </w:r>
    </w:p>
    <w:p w14:paraId="19A4A746" w14:textId="77777777" w:rsidR="00FA2715" w:rsidRPr="000254BC" w:rsidRDefault="00FA2715" w:rsidP="00A86250">
      <w:pPr>
        <w:widowControl w:val="0"/>
        <w:suppressAutoHyphens/>
        <w:adjustRightInd w:val="0"/>
        <w:spacing w:after="0" w:line="240" w:lineRule="auto"/>
        <w:ind w:left="714" w:hanging="357"/>
        <w:jc w:val="center"/>
        <w:rPr>
          <w:rFonts w:ascii="Times New Roman" w:eastAsia="Times New Roman" w:hAnsi="Times New Roman" w:cs="Times New Roman"/>
          <w:sz w:val="24"/>
          <w:szCs w:val="24"/>
          <w:lang w:eastAsia="ar-SA"/>
        </w:rPr>
      </w:pPr>
    </w:p>
    <w:p w14:paraId="5CB1D8C2" w14:textId="77777777" w:rsidR="00FA2715" w:rsidRPr="000254BC" w:rsidRDefault="00FA2715" w:rsidP="00A86250">
      <w:pPr>
        <w:widowControl w:val="0"/>
        <w:numPr>
          <w:ilvl w:val="0"/>
          <w:numId w:val="8"/>
        </w:numPr>
        <w:suppressAutoHyphens/>
        <w:adjustRightInd w:val="0"/>
        <w:spacing w:after="0" w:line="240" w:lineRule="auto"/>
        <w:ind w:left="567" w:hanging="567"/>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Zaudējumu atlīdzināšana</w:t>
      </w:r>
    </w:p>
    <w:p w14:paraId="2DD56A63" w14:textId="77777777" w:rsidR="00FA2715" w:rsidRPr="000254BC" w:rsidRDefault="00FA2715" w:rsidP="00A86250">
      <w:pPr>
        <w:widowControl w:val="0"/>
        <w:numPr>
          <w:ilvl w:val="1"/>
          <w:numId w:val="8"/>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Puses par Līgumā noteikto savu saistību nepildīšanu vai nepienācīgu izpildi atbild saskaņā ar Latvijas Republikas normatīvajiem aktiem un Līguma noteikumiem, zaudējumu nodarīšanas gadījumā atlīdzinot otrai Pusei nodarītos zaudējumus.</w:t>
      </w:r>
    </w:p>
    <w:p w14:paraId="6F5F1E9F" w14:textId="77777777" w:rsidR="00FA2715" w:rsidRPr="000254BC" w:rsidRDefault="00FA2715" w:rsidP="00A86250">
      <w:pPr>
        <w:widowControl w:val="0"/>
        <w:numPr>
          <w:ilvl w:val="1"/>
          <w:numId w:val="8"/>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Līgumsoda samaksa netiek ieskaitīta zaudējumu summas aprēķinā.</w:t>
      </w:r>
    </w:p>
    <w:p w14:paraId="2F269E9E" w14:textId="77777777" w:rsidR="00FA2715" w:rsidRPr="000254BC" w:rsidRDefault="00FA2715" w:rsidP="00A86250">
      <w:pPr>
        <w:widowControl w:val="0"/>
        <w:numPr>
          <w:ilvl w:val="1"/>
          <w:numId w:val="8"/>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Līgumsoda un zaudējumu atlīdzināšana neatbrīvo Puses no saistību pilnīgas izpildes.</w:t>
      </w:r>
    </w:p>
    <w:p w14:paraId="779FD9C1" w14:textId="77777777" w:rsidR="00FA2715" w:rsidRPr="000254BC" w:rsidRDefault="00FA2715" w:rsidP="00A86250">
      <w:pPr>
        <w:widowControl w:val="0"/>
        <w:suppressAutoHyphens/>
        <w:adjustRightInd w:val="0"/>
        <w:spacing w:after="0" w:line="240" w:lineRule="auto"/>
        <w:ind w:left="567" w:hanging="567"/>
        <w:rPr>
          <w:rFonts w:ascii="Times New Roman" w:eastAsia="Times New Roman" w:hAnsi="Times New Roman" w:cs="Times New Roman"/>
          <w:sz w:val="24"/>
          <w:szCs w:val="24"/>
          <w:lang w:eastAsia="ar-SA"/>
        </w:rPr>
      </w:pPr>
    </w:p>
    <w:p w14:paraId="4A71B075" w14:textId="77777777" w:rsidR="00FA2715" w:rsidRPr="000254BC" w:rsidRDefault="00FA2715" w:rsidP="00A86250">
      <w:pPr>
        <w:widowControl w:val="0"/>
        <w:numPr>
          <w:ilvl w:val="0"/>
          <w:numId w:val="2"/>
        </w:numPr>
        <w:suppressAutoHyphens/>
        <w:adjustRightInd w:val="0"/>
        <w:spacing w:after="0" w:line="240" w:lineRule="auto"/>
        <w:ind w:left="567" w:hanging="567"/>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Strīdu izskatīšanas kārtība</w:t>
      </w:r>
    </w:p>
    <w:p w14:paraId="068B4F5A" w14:textId="77777777" w:rsidR="00FA2715" w:rsidRPr="000254BC"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Visus strīdus un domstarpības, kas varētu rasties šī Līguma izpildes laikā, Puses risinās savstarpēju pārrunu ceļā.</w:t>
      </w:r>
    </w:p>
    <w:p w14:paraId="296FD0D1" w14:textId="1F30420F" w:rsidR="00FA2715"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Strīdi un domstarpības, par kurām nav panākta vienošanās pārrunu ceļā, tiks izskatīti Latvijas Republikas normatīvajos aktos noteiktajā kārtībā – tiesā.</w:t>
      </w:r>
    </w:p>
    <w:p w14:paraId="1962F8C4" w14:textId="77777777" w:rsidR="005F7DC4" w:rsidRPr="000254BC" w:rsidRDefault="005F7DC4" w:rsidP="00A86250">
      <w:pPr>
        <w:widowControl w:val="0"/>
        <w:suppressAutoHyphens/>
        <w:adjustRightInd w:val="0"/>
        <w:spacing w:after="0" w:line="240" w:lineRule="auto"/>
        <w:ind w:left="567" w:hanging="567"/>
        <w:rPr>
          <w:rFonts w:ascii="Times New Roman" w:eastAsia="Times New Roman" w:hAnsi="Times New Roman" w:cs="Times New Roman"/>
          <w:sz w:val="24"/>
          <w:szCs w:val="24"/>
          <w:lang w:eastAsia="ar-SA"/>
        </w:rPr>
      </w:pPr>
    </w:p>
    <w:p w14:paraId="49D60F35" w14:textId="77777777" w:rsidR="00FA2715" w:rsidRPr="000254BC" w:rsidRDefault="00FA2715" w:rsidP="00A86250">
      <w:pPr>
        <w:widowControl w:val="0"/>
        <w:numPr>
          <w:ilvl w:val="0"/>
          <w:numId w:val="2"/>
        </w:numPr>
        <w:suppressAutoHyphens/>
        <w:adjustRightInd w:val="0"/>
        <w:spacing w:after="0" w:line="240" w:lineRule="auto"/>
        <w:ind w:left="567" w:hanging="567"/>
        <w:jc w:val="center"/>
        <w:rPr>
          <w:rFonts w:ascii="Times New Roman" w:eastAsia="Times New Roman" w:hAnsi="Times New Roman" w:cs="Times New Roman"/>
          <w:b/>
          <w:bCs/>
          <w:sz w:val="24"/>
          <w:szCs w:val="24"/>
          <w:lang w:eastAsia="ar-SA"/>
        </w:rPr>
      </w:pPr>
      <w:r w:rsidRPr="000254BC">
        <w:rPr>
          <w:rFonts w:ascii="Times New Roman" w:eastAsia="Times New Roman" w:hAnsi="Times New Roman" w:cs="Times New Roman"/>
          <w:b/>
          <w:bCs/>
          <w:sz w:val="24"/>
          <w:szCs w:val="24"/>
          <w:lang w:eastAsia="ar-SA"/>
        </w:rPr>
        <w:t>Līguma termiņš</w:t>
      </w:r>
    </w:p>
    <w:p w14:paraId="341249C8" w14:textId="716DA86E" w:rsidR="00FA2715" w:rsidRPr="008526EC" w:rsidRDefault="008526EC"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8526EC">
        <w:rPr>
          <w:rFonts w:ascii="Times New Roman" w:eastAsia="Times New Roman" w:hAnsi="Times New Roman" w:cs="Times New Roman"/>
          <w:sz w:val="24"/>
          <w:szCs w:val="24"/>
          <w:lang w:eastAsia="ar-SA"/>
        </w:rPr>
        <w:t>Līgums stājās spēkā ar parakstīšanas brīdi un ir spēkā</w:t>
      </w:r>
      <w:r w:rsidR="00523102">
        <w:rPr>
          <w:rFonts w:ascii="Times New Roman" w:eastAsia="Times New Roman" w:hAnsi="Times New Roman" w:cs="Times New Roman"/>
          <w:sz w:val="24"/>
          <w:szCs w:val="24"/>
          <w:lang w:eastAsia="ar-SA"/>
        </w:rPr>
        <w:t xml:space="preserve"> līdz pilnīgai Pušu ar šo Līgumu uzņemto saistību izpildei</w:t>
      </w:r>
      <w:r w:rsidRPr="008526EC">
        <w:rPr>
          <w:rFonts w:ascii="Times New Roman" w:eastAsia="Times New Roman" w:hAnsi="Times New Roman" w:cs="Times New Roman"/>
          <w:sz w:val="24"/>
          <w:szCs w:val="24"/>
          <w:lang w:eastAsia="ar-SA"/>
        </w:rPr>
        <w:t>.</w:t>
      </w:r>
    </w:p>
    <w:p w14:paraId="3CA55C37" w14:textId="77777777" w:rsidR="00FA2715" w:rsidRPr="000254BC"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Līgums var tikt izbeigts pirms termiņa Līgumā un normatīvajos aktos noteiktajos gadījumos, kā arī Pusēm abpusēji vienojoties.</w:t>
      </w:r>
    </w:p>
    <w:p w14:paraId="2ECF8CAA" w14:textId="77777777" w:rsidR="00FA2715" w:rsidRPr="000254BC"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Pasūtītājam ir tiesības vienpusēji atkāpties no Līguma, par to brīdinot Piegādātāju vismaz 5 (piecas) darba dienas iepriekš, ja:</w:t>
      </w:r>
    </w:p>
    <w:p w14:paraId="6B5411B3" w14:textId="37AB8A9C" w:rsidR="00FA2715" w:rsidRPr="000254BC" w:rsidRDefault="00FA2715" w:rsidP="00A86250">
      <w:pPr>
        <w:widowControl w:val="0"/>
        <w:numPr>
          <w:ilvl w:val="2"/>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 xml:space="preserve">Piegādātājs neievēro Līgumā noteikto Preces piegādes termiņu un Piegādātāja nokavējums ir sasniedzis </w:t>
      </w:r>
      <w:r w:rsidR="005240AD">
        <w:rPr>
          <w:rFonts w:ascii="Times New Roman" w:eastAsia="Times New Roman" w:hAnsi="Times New Roman" w:cs="Times New Roman"/>
          <w:sz w:val="24"/>
          <w:szCs w:val="24"/>
          <w:lang w:eastAsia="ar-SA"/>
        </w:rPr>
        <w:t>2</w:t>
      </w:r>
      <w:r w:rsidRPr="000254BC">
        <w:rPr>
          <w:rFonts w:ascii="Times New Roman" w:eastAsia="Times New Roman" w:hAnsi="Times New Roman" w:cs="Times New Roman"/>
          <w:sz w:val="24"/>
          <w:szCs w:val="24"/>
          <w:lang w:eastAsia="ar-SA"/>
        </w:rPr>
        <w:t>0 (</w:t>
      </w:r>
      <w:r w:rsidR="005240AD">
        <w:rPr>
          <w:rFonts w:ascii="Times New Roman" w:eastAsia="Times New Roman" w:hAnsi="Times New Roman" w:cs="Times New Roman"/>
          <w:sz w:val="24"/>
          <w:szCs w:val="24"/>
          <w:lang w:eastAsia="ar-SA"/>
        </w:rPr>
        <w:t>div</w:t>
      </w:r>
      <w:r w:rsidRPr="000254BC">
        <w:rPr>
          <w:rFonts w:ascii="Times New Roman" w:eastAsia="Times New Roman" w:hAnsi="Times New Roman" w:cs="Times New Roman"/>
          <w:sz w:val="24"/>
          <w:szCs w:val="24"/>
          <w:lang w:eastAsia="ar-SA"/>
        </w:rPr>
        <w:t>desmit) dienas;</w:t>
      </w:r>
    </w:p>
    <w:p w14:paraId="1337E5DC" w14:textId="77777777" w:rsidR="00FA2715" w:rsidRPr="000254BC" w:rsidRDefault="00FA2715" w:rsidP="00A86250">
      <w:pPr>
        <w:widowControl w:val="0"/>
        <w:numPr>
          <w:ilvl w:val="2"/>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0254BC">
        <w:rPr>
          <w:rFonts w:ascii="Times New Roman" w:eastAsia="Times New Roman" w:hAnsi="Times New Roman" w:cs="Times New Roman"/>
          <w:sz w:val="24"/>
          <w:szCs w:val="24"/>
          <w:lang w:eastAsia="ar-SA"/>
        </w:rPr>
        <w:t>Piegādātājs nepilda kādas Līgumā noteiktās saistības un ja Piegādātājs šādu neizpildi nav novērsis 5 (piecu) darba dienu laikā pēc attiecīga Pasūtītāja paziņojuma saņemšanas;</w:t>
      </w:r>
    </w:p>
    <w:p w14:paraId="6279D6B4" w14:textId="77777777" w:rsidR="00FA2715" w:rsidRPr="000254BC" w:rsidRDefault="00FA2715" w:rsidP="00A86250">
      <w:pPr>
        <w:widowControl w:val="0"/>
        <w:numPr>
          <w:ilvl w:val="2"/>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Piegādātājam piemērotā līgumsoda apmērs sasniedzis 10 % (desmit procentus) no kopējās līgumcenas bez PVN;</w:t>
      </w:r>
    </w:p>
    <w:p w14:paraId="772E908D" w14:textId="77777777" w:rsidR="0039198D" w:rsidRPr="000254BC" w:rsidRDefault="00FA2715" w:rsidP="00A86250">
      <w:pPr>
        <w:widowControl w:val="0"/>
        <w:numPr>
          <w:ilvl w:val="2"/>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eastAsia="Times New Roman" w:hAnsi="Times New Roman" w:cs="Times New Roman"/>
          <w:sz w:val="24"/>
          <w:szCs w:val="24"/>
          <w:lang w:eastAsia="ar-SA"/>
        </w:rPr>
        <w:t>Iestājies kāds no Publisko iepirkumu likuma 64.panta pirmajā daļā minētajiem gadījumiem.</w:t>
      </w:r>
    </w:p>
    <w:p w14:paraId="506C7745" w14:textId="77777777" w:rsidR="002B6D54" w:rsidRPr="000254BC" w:rsidRDefault="002B6D54" w:rsidP="00A86250">
      <w:pPr>
        <w:widowControl w:val="0"/>
        <w:numPr>
          <w:ilvl w:val="1"/>
          <w:numId w:val="2"/>
        </w:numPr>
        <w:overflowPunct w:val="0"/>
        <w:autoSpaceDE w:val="0"/>
        <w:autoSpaceDN w:val="0"/>
        <w:adjustRightInd w:val="0"/>
        <w:spacing w:after="0" w:line="240" w:lineRule="auto"/>
        <w:ind w:left="567" w:hanging="567"/>
        <w:textAlignment w:val="baseline"/>
        <w:rPr>
          <w:rFonts w:ascii="Times New Roman" w:hAnsi="Times New Roman" w:cs="Times New Roman"/>
          <w:b/>
          <w:sz w:val="24"/>
          <w:szCs w:val="24"/>
        </w:rPr>
      </w:pPr>
      <w:r w:rsidRPr="000254BC">
        <w:rPr>
          <w:rFonts w:ascii="Times New Roman" w:hAnsi="Times New Roman" w:cs="Times New Roman"/>
          <w:sz w:val="24"/>
          <w:szCs w:val="24"/>
        </w:rPr>
        <w:t>Pasūtītājam ir tiesības vienpusēji atkāpties no Līguma, par to brīdinot Piegādātāju vismaz 10 (desmit) darba dienas iepriekš, ja:</w:t>
      </w:r>
    </w:p>
    <w:p w14:paraId="6C286A41" w14:textId="77777777" w:rsidR="00C559BB" w:rsidRPr="000254BC" w:rsidRDefault="002B6D54" w:rsidP="00A86250">
      <w:pPr>
        <w:pStyle w:val="ListParagraph"/>
        <w:widowControl w:val="0"/>
        <w:numPr>
          <w:ilvl w:val="2"/>
          <w:numId w:val="2"/>
        </w:numPr>
        <w:tabs>
          <w:tab w:val="left" w:pos="709"/>
        </w:tabs>
        <w:overflowPunct w:val="0"/>
        <w:autoSpaceDE w:val="0"/>
        <w:autoSpaceDN w:val="0"/>
        <w:adjustRightInd w:val="0"/>
        <w:spacing w:after="0" w:line="240" w:lineRule="auto"/>
        <w:ind w:left="567" w:hanging="567"/>
        <w:textAlignment w:val="baseline"/>
        <w:rPr>
          <w:rFonts w:ascii="Times New Roman" w:hAnsi="Times New Roman" w:cs="Times New Roman"/>
          <w:b/>
          <w:sz w:val="24"/>
          <w:szCs w:val="24"/>
        </w:rPr>
      </w:pPr>
      <w:r w:rsidRPr="000254BC">
        <w:rPr>
          <w:rFonts w:ascii="Times New Roman" w:hAnsi="Times New Roman" w:cs="Times New Roman"/>
          <w:sz w:val="24"/>
          <w:szCs w:val="24"/>
        </w:rPr>
        <w:t>ja ir notikusi Piegādātāja labprātīga vai piespiedu likvidācija;</w:t>
      </w:r>
    </w:p>
    <w:p w14:paraId="658137CC" w14:textId="77777777" w:rsidR="002B6D54" w:rsidRPr="000254BC" w:rsidRDefault="002B6D54" w:rsidP="00A86250">
      <w:pPr>
        <w:pStyle w:val="ListParagraph"/>
        <w:widowControl w:val="0"/>
        <w:numPr>
          <w:ilvl w:val="2"/>
          <w:numId w:val="2"/>
        </w:numPr>
        <w:tabs>
          <w:tab w:val="left" w:pos="709"/>
        </w:tabs>
        <w:overflowPunct w:val="0"/>
        <w:autoSpaceDE w:val="0"/>
        <w:autoSpaceDN w:val="0"/>
        <w:adjustRightInd w:val="0"/>
        <w:spacing w:after="0" w:line="240" w:lineRule="auto"/>
        <w:ind w:left="567" w:hanging="567"/>
        <w:textAlignment w:val="baseline"/>
        <w:rPr>
          <w:rFonts w:ascii="Times New Roman" w:hAnsi="Times New Roman" w:cs="Times New Roman"/>
          <w:b/>
          <w:sz w:val="24"/>
          <w:szCs w:val="24"/>
        </w:rPr>
      </w:pPr>
      <w:r w:rsidRPr="000254BC">
        <w:rPr>
          <w:rFonts w:ascii="Times New Roman" w:hAnsi="Times New Roman" w:cs="Times New Roman"/>
          <w:sz w:val="24"/>
          <w:szCs w:val="24"/>
        </w:rPr>
        <w:t>pret Piegādātāju ir uzsākta maksātnespējas vai bankrota procedūra, vai tā darbībā ir apturēta.</w:t>
      </w:r>
    </w:p>
    <w:p w14:paraId="29467470" w14:textId="77777777" w:rsidR="000522EC" w:rsidRPr="000254BC" w:rsidRDefault="000522EC" w:rsidP="00A86250">
      <w:pPr>
        <w:pStyle w:val="ListParagraph"/>
        <w:widowControl w:val="0"/>
        <w:numPr>
          <w:ilvl w:val="1"/>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hAnsi="Times New Roman" w:cs="Times New Roman"/>
          <w:sz w:val="24"/>
          <w:szCs w:val="24"/>
        </w:rPr>
        <w:t>Pasūtītājam ir tiesības vienpusēji izbeigt Līgumu pirms Līguma termiņa beigām, 30 (trīsdesmit) dienas iepriekš par to rakstiski brīdinot Piegādātāju, norādot Līguma izbeigšanas objektīvos iemeslus.</w:t>
      </w:r>
    </w:p>
    <w:p w14:paraId="0EEDB2AD" w14:textId="36DC573D" w:rsidR="000630D6" w:rsidRPr="000254BC" w:rsidRDefault="000630D6" w:rsidP="00A86250">
      <w:pPr>
        <w:pStyle w:val="ListParagraph"/>
        <w:widowControl w:val="0"/>
        <w:numPr>
          <w:ilvl w:val="1"/>
          <w:numId w:val="2"/>
        </w:numPr>
        <w:suppressAutoHyphens/>
        <w:adjustRightInd w:val="0"/>
        <w:spacing w:after="0" w:line="240" w:lineRule="auto"/>
        <w:ind w:left="567" w:hanging="567"/>
        <w:rPr>
          <w:rFonts w:ascii="Times New Roman" w:eastAsia="Times New Roman" w:hAnsi="Times New Roman" w:cs="Times New Roman"/>
          <w:sz w:val="24"/>
          <w:szCs w:val="24"/>
          <w:lang w:eastAsia="ar-SA"/>
        </w:rPr>
      </w:pPr>
      <w:r w:rsidRPr="000254BC">
        <w:rPr>
          <w:rFonts w:ascii="Times New Roman" w:hAnsi="Times New Roman" w:cs="Times New Roman"/>
          <w:sz w:val="24"/>
          <w:szCs w:val="24"/>
          <w:lang w:bidi="lv-LV"/>
        </w:rPr>
        <w:t xml:space="preserve">Pasūtītājs ir tiesīgs vienpusēji lauzt </w:t>
      </w:r>
      <w:r w:rsidR="00757AC8" w:rsidRPr="000254BC">
        <w:rPr>
          <w:rFonts w:ascii="Times New Roman" w:hAnsi="Times New Roman" w:cs="Times New Roman"/>
          <w:sz w:val="24"/>
          <w:szCs w:val="24"/>
          <w:lang w:bidi="lv-LV"/>
        </w:rPr>
        <w:t>L</w:t>
      </w:r>
      <w:r w:rsidRPr="000254BC">
        <w:rPr>
          <w:rFonts w:ascii="Times New Roman" w:hAnsi="Times New Roman" w:cs="Times New Roman"/>
          <w:sz w:val="24"/>
          <w:szCs w:val="24"/>
          <w:lang w:bidi="lv-LV"/>
        </w:rPr>
        <w:t xml:space="preserve">īgumu, 10 (desmit) dienas iepriekš par to rakstiski brīdinot Piegādātāju, ja </w:t>
      </w:r>
      <w:r w:rsidR="00757AC8" w:rsidRPr="000254BC">
        <w:rPr>
          <w:rFonts w:ascii="Times New Roman" w:hAnsi="Times New Roman" w:cs="Times New Roman"/>
          <w:sz w:val="24"/>
          <w:szCs w:val="24"/>
          <w:lang w:bidi="lv-LV"/>
        </w:rPr>
        <w:t>L</w:t>
      </w:r>
      <w:r w:rsidRPr="000254BC">
        <w:rPr>
          <w:rFonts w:ascii="Times New Roman" w:hAnsi="Times New Roman" w:cs="Times New Roman"/>
          <w:sz w:val="24"/>
          <w:szCs w:val="24"/>
          <w:lang w:bidi="lv-LV"/>
        </w:rPr>
        <w:t xml:space="preserve">īgumu nav iespējams izpildīt tādēļ, ka </w:t>
      </w:r>
      <w:r w:rsidR="00757AC8" w:rsidRPr="000254BC">
        <w:rPr>
          <w:rFonts w:ascii="Times New Roman" w:hAnsi="Times New Roman" w:cs="Times New Roman"/>
          <w:sz w:val="24"/>
          <w:szCs w:val="24"/>
          <w:lang w:bidi="lv-LV"/>
        </w:rPr>
        <w:t>L</w:t>
      </w:r>
      <w:r w:rsidRPr="000254BC">
        <w:rPr>
          <w:rFonts w:ascii="Times New Roman" w:hAnsi="Times New Roman" w:cs="Times New Roman"/>
          <w:sz w:val="24"/>
          <w:szCs w:val="24"/>
          <w:lang w:bidi="lv-LV"/>
        </w:rPr>
        <w:t xml:space="preserve">īguma izpildes laikā </w:t>
      </w:r>
      <w:r w:rsidR="00ED48FC">
        <w:rPr>
          <w:rFonts w:ascii="Times New Roman" w:hAnsi="Times New Roman" w:cs="Times New Roman"/>
          <w:sz w:val="24"/>
          <w:szCs w:val="24"/>
          <w:lang w:bidi="lv-LV"/>
        </w:rPr>
        <w:t xml:space="preserve">Piegādātājam </w:t>
      </w:r>
      <w:r w:rsidRPr="000254BC">
        <w:rPr>
          <w:rFonts w:ascii="Times New Roman" w:hAnsi="Times New Roman" w:cs="Times New Roman"/>
          <w:sz w:val="24"/>
          <w:szCs w:val="24"/>
          <w:lang w:bidi="lv-LV"/>
        </w:rPr>
        <w:t>ir piemērotas starptautiskās vai nacionālās sankcijas vai būtiskas finanšu un kapitāla tirgus intereses ietekmējošas Eiropas Savienības vai Ziemeļatlantijas līguma organizācijas dalībvalsts noteiktās sankcijas.</w:t>
      </w:r>
    </w:p>
    <w:p w14:paraId="4FEC3CFC" w14:textId="77777777" w:rsidR="00FA2715" w:rsidRPr="00147675" w:rsidRDefault="00FA2715" w:rsidP="00A86250">
      <w:pPr>
        <w:widowControl w:val="0"/>
        <w:numPr>
          <w:ilvl w:val="1"/>
          <w:numId w:val="2"/>
        </w:numPr>
        <w:suppressAutoHyphens/>
        <w:adjustRightInd w:val="0"/>
        <w:spacing w:after="0" w:line="240" w:lineRule="auto"/>
        <w:ind w:left="567" w:hanging="567"/>
        <w:contextualSpacing/>
        <w:rPr>
          <w:rFonts w:ascii="Times New Roman" w:eastAsia="Calibri" w:hAnsi="Times New Roman" w:cs="Times New Roman"/>
          <w:sz w:val="24"/>
          <w:szCs w:val="24"/>
        </w:rPr>
      </w:pPr>
      <w:r w:rsidRPr="000254BC">
        <w:rPr>
          <w:rFonts w:ascii="Times New Roman" w:eastAsia="Calibri" w:hAnsi="Times New Roman" w:cs="Times New Roman"/>
          <w:sz w:val="24"/>
          <w:szCs w:val="24"/>
        </w:rPr>
        <w:t xml:space="preserve">Piegādātājam ir tiesības vienpusēji atkāpties no Līguma, par to brīdinot Pasūtītāju vismaz 5 </w:t>
      </w:r>
      <w:r w:rsidRPr="00147675">
        <w:rPr>
          <w:rFonts w:ascii="Times New Roman" w:eastAsia="Calibri" w:hAnsi="Times New Roman" w:cs="Times New Roman"/>
          <w:sz w:val="24"/>
          <w:szCs w:val="24"/>
        </w:rPr>
        <w:t>(piecas) darba dienas iepriekš, ja Pasūtītājs neapmaksā rēķinu Līgumā noteiktajos termiņos un nokavējums pārsniedz 30 (trīsdesmit) dienas.</w:t>
      </w:r>
    </w:p>
    <w:p w14:paraId="34EC7AD8" w14:textId="4B160E96" w:rsidR="00FA2715" w:rsidRPr="00A86250"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147675">
        <w:rPr>
          <w:rFonts w:ascii="Times New Roman" w:eastAsia="Times New Roman" w:hAnsi="Times New Roman" w:cs="Times New Roman"/>
          <w:sz w:val="24"/>
          <w:szCs w:val="24"/>
          <w:lang w:eastAsia="ar-SA"/>
        </w:rPr>
        <w:t>Līguma 1</w:t>
      </w:r>
      <w:r w:rsidR="005240AD">
        <w:rPr>
          <w:rFonts w:ascii="Times New Roman" w:eastAsia="Times New Roman" w:hAnsi="Times New Roman" w:cs="Times New Roman"/>
          <w:sz w:val="24"/>
          <w:szCs w:val="24"/>
          <w:lang w:eastAsia="ar-SA"/>
        </w:rPr>
        <w:t>1</w:t>
      </w:r>
      <w:r w:rsidRPr="00147675">
        <w:rPr>
          <w:rFonts w:ascii="Times New Roman" w:eastAsia="Times New Roman" w:hAnsi="Times New Roman" w:cs="Times New Roman"/>
          <w:sz w:val="24"/>
          <w:szCs w:val="24"/>
          <w:lang w:eastAsia="ar-SA"/>
        </w:rPr>
        <w:t>.3.</w:t>
      </w:r>
      <w:r w:rsidR="000630D6" w:rsidRPr="00147675">
        <w:rPr>
          <w:rFonts w:ascii="Times New Roman" w:eastAsia="Times New Roman" w:hAnsi="Times New Roman" w:cs="Times New Roman"/>
          <w:sz w:val="24"/>
          <w:szCs w:val="24"/>
          <w:lang w:eastAsia="ar-SA"/>
        </w:rPr>
        <w:t>,</w:t>
      </w:r>
      <w:r w:rsidRPr="00147675">
        <w:rPr>
          <w:rFonts w:ascii="Times New Roman" w:eastAsia="Times New Roman" w:hAnsi="Times New Roman" w:cs="Times New Roman"/>
          <w:sz w:val="24"/>
          <w:szCs w:val="24"/>
          <w:lang w:eastAsia="ar-SA"/>
        </w:rPr>
        <w:t xml:space="preserve"> 1</w:t>
      </w:r>
      <w:r w:rsidR="005240AD">
        <w:rPr>
          <w:rFonts w:ascii="Times New Roman" w:eastAsia="Times New Roman" w:hAnsi="Times New Roman" w:cs="Times New Roman"/>
          <w:sz w:val="24"/>
          <w:szCs w:val="24"/>
          <w:lang w:eastAsia="ar-SA"/>
        </w:rPr>
        <w:t>1</w:t>
      </w:r>
      <w:r w:rsidRPr="00147675">
        <w:rPr>
          <w:rFonts w:ascii="Times New Roman" w:eastAsia="Times New Roman" w:hAnsi="Times New Roman" w:cs="Times New Roman"/>
          <w:sz w:val="24"/>
          <w:szCs w:val="24"/>
          <w:lang w:eastAsia="ar-SA"/>
        </w:rPr>
        <w:t>.4.</w:t>
      </w:r>
      <w:r w:rsidR="005240AD">
        <w:rPr>
          <w:rFonts w:ascii="Times New Roman" w:eastAsia="Times New Roman" w:hAnsi="Times New Roman" w:cs="Times New Roman"/>
          <w:sz w:val="24"/>
          <w:szCs w:val="24"/>
          <w:lang w:eastAsia="ar-SA"/>
        </w:rPr>
        <w:t>, 11.6.</w:t>
      </w:r>
      <w:r w:rsidR="000630D6" w:rsidRPr="00147675">
        <w:rPr>
          <w:rFonts w:ascii="Times New Roman" w:eastAsia="Times New Roman" w:hAnsi="Times New Roman" w:cs="Times New Roman"/>
          <w:sz w:val="24"/>
          <w:szCs w:val="24"/>
          <w:lang w:eastAsia="ar-SA"/>
        </w:rPr>
        <w:t xml:space="preserve"> un 1</w:t>
      </w:r>
      <w:r w:rsidR="005240AD">
        <w:rPr>
          <w:rFonts w:ascii="Times New Roman" w:eastAsia="Times New Roman" w:hAnsi="Times New Roman" w:cs="Times New Roman"/>
          <w:sz w:val="24"/>
          <w:szCs w:val="24"/>
          <w:lang w:eastAsia="ar-SA"/>
        </w:rPr>
        <w:t>1</w:t>
      </w:r>
      <w:r w:rsidR="000630D6" w:rsidRPr="00147675">
        <w:rPr>
          <w:rFonts w:ascii="Times New Roman" w:eastAsia="Times New Roman" w:hAnsi="Times New Roman" w:cs="Times New Roman"/>
          <w:sz w:val="24"/>
          <w:szCs w:val="24"/>
          <w:lang w:eastAsia="ar-SA"/>
        </w:rPr>
        <w:t>.7.punkta gadījumā</w:t>
      </w:r>
      <w:r w:rsidRPr="00147675">
        <w:rPr>
          <w:rFonts w:ascii="Times New Roman" w:eastAsia="Times New Roman" w:hAnsi="Times New Roman" w:cs="Times New Roman"/>
          <w:sz w:val="24"/>
          <w:szCs w:val="24"/>
          <w:lang w:eastAsia="ar-SA"/>
        </w:rPr>
        <w:t xml:space="preserve"> Pusei, kura vienpusēji izbeidz Līgumu, nav jāatlīdzina otrai Pusei zaudējumi, kas radušies saistībā ar Līguma izbeigšanu pirms termiņa.</w:t>
      </w:r>
    </w:p>
    <w:p w14:paraId="7D48A776" w14:textId="77777777" w:rsidR="00A86250" w:rsidRPr="00DE664E" w:rsidRDefault="00A86250" w:rsidP="00A86250">
      <w:pPr>
        <w:widowControl w:val="0"/>
        <w:suppressAutoHyphens/>
        <w:adjustRightInd w:val="0"/>
        <w:spacing w:after="0" w:line="240" w:lineRule="auto"/>
        <w:ind w:left="567" w:firstLine="0"/>
        <w:rPr>
          <w:rFonts w:ascii="Times New Roman" w:eastAsia="Times New Roman" w:hAnsi="Times New Roman" w:cs="Times New Roman"/>
          <w:b/>
          <w:sz w:val="24"/>
          <w:szCs w:val="24"/>
          <w:lang w:eastAsia="ar-SA"/>
        </w:rPr>
      </w:pPr>
    </w:p>
    <w:p w14:paraId="646FE5F8" w14:textId="4946FB0E" w:rsidR="00C41745" w:rsidRPr="00A86250" w:rsidRDefault="00C41745" w:rsidP="00A86250">
      <w:pPr>
        <w:widowControl w:val="0"/>
        <w:numPr>
          <w:ilvl w:val="0"/>
          <w:numId w:val="2"/>
        </w:numPr>
        <w:tabs>
          <w:tab w:val="left" w:pos="567"/>
        </w:tabs>
        <w:overflowPunct w:val="0"/>
        <w:autoSpaceDE w:val="0"/>
        <w:autoSpaceDN w:val="0"/>
        <w:adjustRightInd w:val="0"/>
        <w:spacing w:after="0" w:line="240" w:lineRule="auto"/>
        <w:ind w:left="567" w:hanging="567"/>
        <w:jc w:val="center"/>
        <w:rPr>
          <w:rFonts w:ascii="Times New Roman" w:hAnsi="Times New Roman" w:cs="Times New Roman"/>
          <w:b/>
          <w:sz w:val="24"/>
          <w:szCs w:val="24"/>
        </w:rPr>
      </w:pPr>
      <w:r w:rsidRPr="00A86250">
        <w:rPr>
          <w:rFonts w:ascii="Times New Roman" w:hAnsi="Times New Roman" w:cs="Times New Roman"/>
          <w:b/>
          <w:sz w:val="24"/>
          <w:szCs w:val="24"/>
        </w:rPr>
        <w:lastRenderedPageBreak/>
        <w:t>L</w:t>
      </w:r>
      <w:r w:rsidR="00A86250" w:rsidRPr="00A86250">
        <w:rPr>
          <w:rFonts w:ascii="Times New Roman" w:hAnsi="Times New Roman" w:cs="Times New Roman"/>
          <w:b/>
          <w:sz w:val="24"/>
          <w:szCs w:val="24"/>
        </w:rPr>
        <w:t>īguma apakšuzņēmēji</w:t>
      </w:r>
    </w:p>
    <w:p w14:paraId="33D658AD" w14:textId="77777777" w:rsidR="00C41745" w:rsidRPr="00A86250" w:rsidRDefault="00C41745"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Bez rakstiskas saskaņošanas ar Pasūtītāju, Piegādātājs Līguma izpildei nav tiesīgs veikt apakšuzņēmēju nomaiņu, kā arī papildu apakšuzņēmēju piesaisti.</w:t>
      </w:r>
    </w:p>
    <w:p w14:paraId="4114A8CF" w14:textId="77777777" w:rsidR="00C41745" w:rsidRPr="00A86250" w:rsidRDefault="00C41745"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 xml:space="preserve">Pasūtītājs nepiekrīt Piedāvājumā norādītā apakšuzņēmēja nomaiņai, ja pastāv kāds no šādiem nosacījumiem: </w:t>
      </w:r>
    </w:p>
    <w:p w14:paraId="509CDD5F" w14:textId="54031FD1" w:rsidR="00C41745" w:rsidRPr="00A86250" w:rsidRDefault="00C41745" w:rsidP="00A86250">
      <w:pPr>
        <w:widowControl w:val="0"/>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1</w:t>
      </w:r>
      <w:r w:rsidR="00A86250" w:rsidRPr="00A86250">
        <w:rPr>
          <w:rFonts w:ascii="Times New Roman" w:hAnsi="Times New Roman" w:cs="Times New Roman"/>
          <w:sz w:val="24"/>
          <w:szCs w:val="24"/>
        </w:rPr>
        <w:t>2</w:t>
      </w:r>
      <w:r w:rsidRPr="00A86250">
        <w:rPr>
          <w:rFonts w:ascii="Times New Roman" w:hAnsi="Times New Roman" w:cs="Times New Roman"/>
          <w:sz w:val="24"/>
          <w:szCs w:val="24"/>
        </w:rPr>
        <w:t>.2.1. piedāvātais apakšuzņēmējs neatbilst Iepirkuma dokumentos apakšuzņēmējiem izvirzītajām prasībām;</w:t>
      </w:r>
    </w:p>
    <w:p w14:paraId="2CE56CFD" w14:textId="6DA36A3C" w:rsidR="00C41745" w:rsidRPr="00A86250" w:rsidRDefault="00C41745" w:rsidP="00A86250">
      <w:pPr>
        <w:widowControl w:val="0"/>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1</w:t>
      </w:r>
      <w:r w:rsidR="00A86250" w:rsidRPr="00A86250">
        <w:rPr>
          <w:rFonts w:ascii="Times New Roman" w:hAnsi="Times New Roman" w:cs="Times New Roman"/>
          <w:sz w:val="24"/>
          <w:szCs w:val="24"/>
        </w:rPr>
        <w:t>2</w:t>
      </w:r>
      <w:r w:rsidRPr="00A86250">
        <w:rPr>
          <w:rFonts w:ascii="Times New Roman" w:hAnsi="Times New Roman" w:cs="Times New Roman"/>
          <w:sz w:val="24"/>
          <w:szCs w:val="24"/>
        </w:rPr>
        <w:t xml:space="preserve">.2.2.  tiek nomainīts apakšuzņēmējs, uz kura iespējām Piegādātājs balstījies, lai apliecinātu savas kvalifikācijas atbilstību Iepirkuma dokumentos noteiktajām prasībām, un piedāvātajam apakšuzņēmējam nav vismaz tāda pati kvalifikācija, uz kādu Piegādātājs atsaucies Iepirkumā, apliecinot savu atbilstību Iepirkumā noteiktajām prasībām, vai apakšuzņēmējs atbilst Publisko iepirkumu likuma 42.panta otrajā daļā  minētajiem pretendentu izslēgšanas nosacījumiem, kas tika vērtēti Iepirkumā;  </w:t>
      </w:r>
    </w:p>
    <w:p w14:paraId="7892F9D4" w14:textId="2219EA9C" w:rsidR="00C41745" w:rsidRPr="00A86250" w:rsidRDefault="00C41745" w:rsidP="00A86250">
      <w:pPr>
        <w:widowControl w:val="0"/>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1</w:t>
      </w:r>
      <w:r w:rsidR="00A86250" w:rsidRPr="00A86250">
        <w:rPr>
          <w:rFonts w:ascii="Times New Roman" w:hAnsi="Times New Roman" w:cs="Times New Roman"/>
          <w:sz w:val="24"/>
          <w:szCs w:val="24"/>
        </w:rPr>
        <w:t>2</w:t>
      </w:r>
      <w:r w:rsidRPr="00A86250">
        <w:rPr>
          <w:rFonts w:ascii="Times New Roman" w:hAnsi="Times New Roman" w:cs="Times New Roman"/>
          <w:sz w:val="24"/>
          <w:szCs w:val="24"/>
        </w:rPr>
        <w:t>.2.3. piedāvātais apakšuzņēmējs, kura sniedzamo pakalpojumu vērtība ir vismaz 10 000 EUR, atbilst Publisko iepirkuma likuma 42. panta otrajā daļā minētajiem pretendentu izslēgšanas iemesliem;</w:t>
      </w:r>
    </w:p>
    <w:p w14:paraId="398724A4" w14:textId="64FE0EC7" w:rsidR="00C41745" w:rsidRPr="00A86250" w:rsidRDefault="00C41745" w:rsidP="00A86250">
      <w:pPr>
        <w:widowControl w:val="0"/>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1</w:t>
      </w:r>
      <w:r w:rsidR="00A86250" w:rsidRPr="00A86250">
        <w:rPr>
          <w:rFonts w:ascii="Times New Roman" w:hAnsi="Times New Roman" w:cs="Times New Roman"/>
          <w:sz w:val="24"/>
          <w:szCs w:val="24"/>
        </w:rPr>
        <w:t>2</w:t>
      </w:r>
      <w:r w:rsidRPr="00A86250">
        <w:rPr>
          <w:rFonts w:ascii="Times New Roman" w:hAnsi="Times New Roman" w:cs="Times New Roman"/>
          <w:sz w:val="24"/>
          <w:szCs w:val="24"/>
        </w:rPr>
        <w:t>.2.4. apakšuzņēmēja maiņas rezultātā tiktu izdarīti tādi grozījumi Piedāvājumā, kuri, ja sākotnēji būtu tajā iekļauti, ietekmētu Piedāvājuma izvēli atbilstoši Iepirkuma dokumentos noteiktajiem piedāvājuma izvērtēšanas kritērijiem.</w:t>
      </w:r>
    </w:p>
    <w:p w14:paraId="10956D57" w14:textId="77777777" w:rsidR="00C41745" w:rsidRPr="00A86250" w:rsidRDefault="00C41745"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4F905A34" w14:textId="77777777" w:rsidR="00C41745" w:rsidRPr="00A86250" w:rsidRDefault="00C41745"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Pasūtītājs pieņem lēmumu atļaut vai atteikt Piegādātājam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w:t>
      </w:r>
    </w:p>
    <w:p w14:paraId="0C548E97" w14:textId="77777777" w:rsidR="00DE664E" w:rsidRPr="00A86250" w:rsidRDefault="00DE664E" w:rsidP="00A86250">
      <w:pPr>
        <w:widowControl w:val="0"/>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p>
    <w:p w14:paraId="42DE5D31" w14:textId="28779DBD" w:rsidR="00DE664E" w:rsidRPr="00A86250" w:rsidRDefault="00DE664E" w:rsidP="00A86250">
      <w:pPr>
        <w:widowControl w:val="0"/>
        <w:numPr>
          <w:ilvl w:val="0"/>
          <w:numId w:val="2"/>
        </w:numPr>
        <w:tabs>
          <w:tab w:val="left" w:pos="567"/>
        </w:tabs>
        <w:overflowPunct w:val="0"/>
        <w:autoSpaceDE w:val="0"/>
        <w:autoSpaceDN w:val="0"/>
        <w:adjustRightInd w:val="0"/>
        <w:spacing w:after="0" w:line="240" w:lineRule="auto"/>
        <w:ind w:left="567" w:hanging="567"/>
        <w:jc w:val="center"/>
        <w:rPr>
          <w:rFonts w:ascii="Times New Roman" w:hAnsi="Times New Roman" w:cs="Times New Roman"/>
          <w:b/>
          <w:sz w:val="24"/>
          <w:szCs w:val="24"/>
        </w:rPr>
      </w:pPr>
      <w:r w:rsidRPr="00A86250">
        <w:rPr>
          <w:rFonts w:ascii="Times New Roman" w:hAnsi="Times New Roman" w:cs="Times New Roman"/>
          <w:b/>
          <w:sz w:val="24"/>
          <w:szCs w:val="24"/>
        </w:rPr>
        <w:t>K</w:t>
      </w:r>
      <w:r w:rsidR="00A86250" w:rsidRPr="00A86250">
        <w:rPr>
          <w:rFonts w:ascii="Times New Roman" w:hAnsi="Times New Roman" w:cs="Times New Roman"/>
          <w:b/>
          <w:sz w:val="24"/>
          <w:szCs w:val="24"/>
        </w:rPr>
        <w:t>onfidencialitāte</w:t>
      </w:r>
    </w:p>
    <w:p w14:paraId="67AA06ED" w14:textId="77777777" w:rsidR="00DE664E" w:rsidRPr="00A86250" w:rsidRDefault="00DE664E"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Piegādātājs ievēro konfidencialitāti, tajā skaitā:</w:t>
      </w:r>
    </w:p>
    <w:p w14:paraId="00D8A20B" w14:textId="77777777" w:rsidR="00DE664E" w:rsidRPr="00A86250" w:rsidRDefault="00DE664E" w:rsidP="00A86250">
      <w:pPr>
        <w:widowControl w:val="0"/>
        <w:numPr>
          <w:ilvl w:val="2"/>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aizsargā, neizplata un bez iepriekšējas Pasūtītāja rakstiskas atļaujas saņemšanas neizpauž trešajām personām pilnīgi vai daļēji ar Līgumu vai citu ar to izpildi saistītu dokumentu saturu, tostarp tehniska, komerciāla un jebkāda cita rakstura informāciju par Pasūtītāja darbību, kas kļuvusi pieejama Piegādātājam Līguma izpildes laikā;</w:t>
      </w:r>
    </w:p>
    <w:p w14:paraId="11CD41B6" w14:textId="77777777" w:rsidR="00DE664E" w:rsidRPr="00A86250" w:rsidRDefault="00DE664E" w:rsidP="00A86250">
      <w:pPr>
        <w:widowControl w:val="0"/>
        <w:numPr>
          <w:ilvl w:val="2"/>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 xml:space="preserve">bez Pasūtītāja rakstiskas atļaujas nepublisko vai jebkādā citā veidā trešajām personām, tostarp plašsaziņas līdzekļiem, nesniedz informāciju un neizpauž viedokli par Līguma izpildes gaitu. Piegādātājs nodrošina, ka tā apakšuzņēmēji un darbinieki ievēro un izpilda šo nosacījumu. </w:t>
      </w:r>
    </w:p>
    <w:p w14:paraId="0A5EA210" w14:textId="77777777" w:rsidR="00DE664E" w:rsidRPr="00A86250" w:rsidRDefault="00DE664E"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Pasūtītājs ievēro konfidencialitāti un bez iepriekšējas Pasūtītāja rakstiskas atļaujas saņemšanas neizpauž trešajām personām pilnīgi vai daļēji ar Līgumu vai citu ar to izpildi saistītu dokumentu saturu.</w:t>
      </w:r>
    </w:p>
    <w:p w14:paraId="6B7BEE9A" w14:textId="77777777" w:rsidR="00DE664E" w:rsidRPr="00A86250" w:rsidRDefault="00DE664E"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Konfidencialitātes ierobežojumi neattiecas uz publiski vispārpieejamu informāciju, kā arī uz informāciju, kuru saskaņā ar Līgumu ir paredzēts darīt zināmu trešajām personām.</w:t>
      </w:r>
    </w:p>
    <w:p w14:paraId="0C7D87A4" w14:textId="77777777" w:rsidR="00DE664E" w:rsidRPr="00A86250" w:rsidRDefault="00DE664E"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 xml:space="preserve"> Konfidencialitātes noteikumi neattiecas uz gadījumiem, kad informāciju pieprasa valsts vai pašvaldību iestādes, kam šādas tiesības ir noteiktas Latvijas Republikas normatīvajos aktos. </w:t>
      </w:r>
    </w:p>
    <w:p w14:paraId="46C959D9" w14:textId="77777777" w:rsidR="00DE664E" w:rsidRPr="00A86250" w:rsidRDefault="00DE664E" w:rsidP="00A86250">
      <w:pPr>
        <w:widowControl w:val="0"/>
        <w:numPr>
          <w:ilvl w:val="1"/>
          <w:numId w:val="2"/>
        </w:numPr>
        <w:tabs>
          <w:tab w:val="left" w:pos="567"/>
        </w:tabs>
        <w:overflowPunct w:val="0"/>
        <w:autoSpaceDE w:val="0"/>
        <w:autoSpaceDN w:val="0"/>
        <w:adjustRightInd w:val="0"/>
        <w:spacing w:after="0" w:line="240" w:lineRule="auto"/>
        <w:ind w:left="567" w:hanging="567"/>
        <w:rPr>
          <w:rFonts w:ascii="Times New Roman" w:hAnsi="Times New Roman" w:cs="Times New Roman"/>
          <w:sz w:val="24"/>
          <w:szCs w:val="24"/>
        </w:rPr>
      </w:pPr>
      <w:r w:rsidRPr="00A86250">
        <w:rPr>
          <w:rFonts w:ascii="Times New Roman" w:hAnsi="Times New Roman" w:cs="Times New Roman"/>
          <w:sz w:val="24"/>
          <w:szCs w:val="24"/>
        </w:rPr>
        <w:t xml:space="preserve">Ja Līguma parakstīšanas brīdī vai visā Līguma darbības laikā Līdzējiem ir pieejami vai tiek iegūti personas dati, katrs Līdzējs apliecina, ka veic šo personas datu apstrādi, ievērojot normatīvo aktu prasības, kas reglamentē personas datu apstrādi un aizsardzību, tostarp, Eiropas Parlamenta un Padomes regulas 9ES)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Līdzēji apliecina, ka </w:t>
      </w:r>
      <w:r w:rsidRPr="00A86250">
        <w:rPr>
          <w:rFonts w:ascii="Times New Roman" w:hAnsi="Times New Roman" w:cs="Times New Roman"/>
          <w:sz w:val="24"/>
          <w:szCs w:val="24"/>
        </w:rPr>
        <w:lastRenderedPageBreak/>
        <w:t>veic personas datu apstrādi tikai Līgumā paredzētajiem mērķiem, tam nepieciešamajā apjomā un nodrošina šo personas datu apstrādes drošību un aizsardzību, to neizpaušanu trešajām personām, izņemot personām, ko Līdzēji iesaista Līguma izpildē, tādā apjomā, kādā informācija ir nepieciešama līgumsaistību izpildei; un valsts iestādēm, normatīvajos aktos noteiktajos gadījumos un kārtībā, uzņemoties atbildību par visiem zaudējumiem, kas varētu rasties kādam no līdzējiem, ka otrs Līdzējs pārkāpj vai neievēro Līgumā noteikto apņemšanos attiecībā uz personas datu apstrādi un aizsardzību. Personas datu, kuru apstrādi veic Līdzēji, pamatojoties uz Līgumu, glabāšanas termiņš ir ne ilgāk kā tas pamatoti nepieciešams mērķiem, kādiem konkrētie personas dati tiek apstrādāti, izņemot gadījumus, kad personas datu apstrādei pastāv cits juridisks pamats.</w:t>
      </w:r>
    </w:p>
    <w:p w14:paraId="335F22A0" w14:textId="77777777" w:rsidR="005F7DC4" w:rsidRPr="00DE664E" w:rsidRDefault="005F7DC4" w:rsidP="00E65202">
      <w:pPr>
        <w:spacing w:after="0" w:line="240" w:lineRule="auto"/>
        <w:ind w:firstLine="0"/>
        <w:contextualSpacing/>
        <w:rPr>
          <w:rFonts w:ascii="Times New Roman" w:hAnsi="Times New Roman" w:cs="Times New Roman"/>
          <w:color w:val="000000"/>
          <w:sz w:val="24"/>
          <w:szCs w:val="24"/>
        </w:rPr>
      </w:pPr>
    </w:p>
    <w:p w14:paraId="6F318E80" w14:textId="77777777" w:rsidR="00FA2715" w:rsidRPr="00DE664E" w:rsidRDefault="00FA2715" w:rsidP="00A86250">
      <w:pPr>
        <w:widowControl w:val="0"/>
        <w:numPr>
          <w:ilvl w:val="0"/>
          <w:numId w:val="2"/>
        </w:numPr>
        <w:suppressAutoHyphens/>
        <w:adjustRightInd w:val="0"/>
        <w:spacing w:after="0" w:line="240" w:lineRule="auto"/>
        <w:ind w:left="567" w:hanging="567"/>
        <w:jc w:val="center"/>
        <w:rPr>
          <w:rFonts w:ascii="Times New Roman" w:eastAsia="Times New Roman" w:hAnsi="Times New Roman" w:cs="Times New Roman"/>
          <w:b/>
          <w:bCs/>
          <w:sz w:val="24"/>
          <w:szCs w:val="24"/>
          <w:lang w:eastAsia="ar-SA"/>
        </w:rPr>
      </w:pPr>
      <w:r w:rsidRPr="00DE664E">
        <w:rPr>
          <w:rFonts w:ascii="Times New Roman" w:eastAsia="Times New Roman" w:hAnsi="Times New Roman" w:cs="Times New Roman"/>
          <w:b/>
          <w:bCs/>
          <w:sz w:val="24"/>
          <w:szCs w:val="24"/>
          <w:lang w:eastAsia="ar-SA"/>
        </w:rPr>
        <w:t>Citi noteikumi</w:t>
      </w:r>
    </w:p>
    <w:p w14:paraId="5B34C321" w14:textId="77777777" w:rsidR="00FA2715" w:rsidRPr="00DE664E" w:rsidRDefault="00FA2715" w:rsidP="00A86250">
      <w:pPr>
        <w:widowControl w:val="0"/>
        <w:numPr>
          <w:ilvl w:val="1"/>
          <w:numId w:val="2"/>
        </w:numPr>
        <w:suppressAutoHyphens/>
        <w:spacing w:after="0" w:line="240" w:lineRule="auto"/>
        <w:ind w:left="567" w:hanging="567"/>
        <w:contextualSpacing/>
        <w:rPr>
          <w:rFonts w:ascii="Times New Roman" w:eastAsia="Times New Roman" w:hAnsi="Times New Roman" w:cs="Times New Roman"/>
          <w:sz w:val="24"/>
          <w:szCs w:val="24"/>
          <w:lang w:eastAsia="lv-LV"/>
        </w:rPr>
      </w:pPr>
      <w:r w:rsidRPr="00DE664E">
        <w:rPr>
          <w:rFonts w:ascii="Times New Roman" w:eastAsia="Calibri" w:hAnsi="Times New Roman" w:cs="Times New Roman"/>
          <w:sz w:val="24"/>
          <w:szCs w:val="24"/>
        </w:rPr>
        <w:t xml:space="preserve">Visi Līguma grozījumi ir spēkā tikai tad, ja tie nav pretrunā Publisko iepirkumu likuma 61.panta regulējumam, noformēti </w:t>
      </w:r>
      <w:proofErr w:type="spellStart"/>
      <w:r w:rsidRPr="00DE664E">
        <w:rPr>
          <w:rFonts w:ascii="Times New Roman" w:eastAsia="Calibri" w:hAnsi="Times New Roman" w:cs="Times New Roman"/>
          <w:sz w:val="24"/>
          <w:szCs w:val="24"/>
        </w:rPr>
        <w:t>rakstveidā</w:t>
      </w:r>
      <w:proofErr w:type="spellEnd"/>
      <w:r w:rsidRPr="00DE664E">
        <w:rPr>
          <w:rFonts w:ascii="Times New Roman" w:eastAsia="Calibri" w:hAnsi="Times New Roman" w:cs="Times New Roman"/>
          <w:sz w:val="24"/>
          <w:szCs w:val="24"/>
        </w:rPr>
        <w:t xml:space="preserve"> un ir Pušu parakstīti. Līguma grozījumi ar to parakstīšanas brīdi kļūst par Līguma neatņemamu sastāvdaļu.</w:t>
      </w:r>
    </w:p>
    <w:p w14:paraId="2206F23E" w14:textId="77777777" w:rsidR="00FA2715" w:rsidRPr="00DE664E"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DE664E">
        <w:rPr>
          <w:rFonts w:ascii="Times New Roman" w:eastAsia="Times New Roman" w:hAnsi="Times New Roman" w:cs="Times New Roman"/>
          <w:sz w:val="24"/>
          <w:szCs w:val="24"/>
          <w:lang w:eastAsia="ar-SA"/>
        </w:rPr>
        <w:t xml:space="preserve">Visa no Līguma izrietošā korespondence ir noformējama </w:t>
      </w:r>
      <w:proofErr w:type="spellStart"/>
      <w:r w:rsidRPr="00DE664E">
        <w:rPr>
          <w:rFonts w:ascii="Times New Roman" w:eastAsia="Times New Roman" w:hAnsi="Times New Roman" w:cs="Times New Roman"/>
          <w:sz w:val="24"/>
          <w:szCs w:val="24"/>
          <w:lang w:eastAsia="ar-SA"/>
        </w:rPr>
        <w:t>rakstveidā</w:t>
      </w:r>
      <w:proofErr w:type="spellEnd"/>
      <w:r w:rsidRPr="00DE664E">
        <w:rPr>
          <w:rFonts w:ascii="Times New Roman" w:eastAsia="Times New Roman" w:hAnsi="Times New Roman" w:cs="Times New Roman"/>
          <w:sz w:val="24"/>
          <w:szCs w:val="24"/>
          <w:lang w:eastAsia="ar-SA"/>
        </w:rPr>
        <w:t xml:space="preserve"> un nosūtāma adresātam</w:t>
      </w:r>
      <w:r w:rsidR="000630D6" w:rsidRPr="00DE664E">
        <w:rPr>
          <w:rFonts w:ascii="Times New Roman" w:eastAsia="Times New Roman" w:hAnsi="Times New Roman" w:cs="Times New Roman"/>
          <w:sz w:val="24"/>
          <w:szCs w:val="24"/>
          <w:lang w:eastAsia="ar-SA"/>
        </w:rPr>
        <w:t xml:space="preserve"> </w:t>
      </w:r>
      <w:r w:rsidR="00530E00" w:rsidRPr="00DE664E">
        <w:rPr>
          <w:rFonts w:ascii="Times New Roman" w:eastAsia="Times New Roman" w:hAnsi="Times New Roman" w:cs="Times New Roman"/>
          <w:sz w:val="24"/>
          <w:szCs w:val="24"/>
          <w:lang w:eastAsia="ar-SA"/>
        </w:rPr>
        <w:t xml:space="preserve">parakstīta </w:t>
      </w:r>
      <w:r w:rsidR="000630D6" w:rsidRPr="00DE664E">
        <w:rPr>
          <w:rFonts w:ascii="Times New Roman" w:eastAsia="Times New Roman" w:hAnsi="Times New Roman" w:cs="Times New Roman"/>
          <w:sz w:val="24"/>
          <w:szCs w:val="24"/>
          <w:lang w:eastAsia="ar-SA"/>
        </w:rPr>
        <w:t xml:space="preserve">ar drošu elektronisko parakstu uz oficiālo e-pastu vai </w:t>
      </w:r>
      <w:r w:rsidRPr="00DE664E">
        <w:rPr>
          <w:rFonts w:ascii="Times New Roman" w:eastAsia="Times New Roman" w:hAnsi="Times New Roman" w:cs="Times New Roman"/>
          <w:sz w:val="24"/>
          <w:szCs w:val="24"/>
          <w:lang w:eastAsia="ar-SA"/>
        </w:rPr>
        <w:t>uz Līgumā norādīto korespondences adresi ierakstītas vēstules veidā, ar kurjeru vai nododama personīgi pret parakstu. Pa pastu nosūtītās vēstules tiks uzskatītas par saņemtām septītajā dienā pēc to nodošanas pastā.</w:t>
      </w:r>
    </w:p>
    <w:p w14:paraId="7F87F2A3" w14:textId="77777777" w:rsidR="00FA2715" w:rsidRPr="00DE664E"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DE664E">
        <w:rPr>
          <w:rFonts w:ascii="Times New Roman" w:eastAsia="Times New Roman" w:hAnsi="Times New Roman" w:cs="Times New Roman"/>
          <w:sz w:val="24"/>
          <w:szCs w:val="24"/>
          <w:lang w:eastAsia="ar-SA"/>
        </w:rPr>
        <w:t xml:space="preserve">Neviena no Pusēm nav tiesīga bez otras Puses rakstiskas piekrišanas nodot kādu no Līgumā noteiktajām saistībām vai tās izpildi trešajām personām. </w:t>
      </w:r>
    </w:p>
    <w:p w14:paraId="1D74474F" w14:textId="77777777" w:rsidR="00FA2715" w:rsidRPr="00DE664E"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DE664E">
        <w:rPr>
          <w:rFonts w:ascii="Times New Roman" w:eastAsia="Times New Roman" w:hAnsi="Times New Roman" w:cs="Times New Roman"/>
          <w:bCs/>
          <w:iCs/>
          <w:sz w:val="24"/>
          <w:szCs w:val="24"/>
          <w:lang w:eastAsia="ar-SA"/>
        </w:rPr>
        <w:t>Jautājumos, kas nav atrunāti Līgumā, Puses vadīsies pēc spēkā esošajiem Latvijas Republikas tiesību aktiem. Ja kāds no Līguma noteikumiem zaudē spēku, tas neietekmē pārējo Līguma noteikumu spēkā esamību.</w:t>
      </w:r>
    </w:p>
    <w:p w14:paraId="10E0715A" w14:textId="77777777" w:rsidR="00FA2715" w:rsidRPr="00DE664E" w:rsidRDefault="00FA2715" w:rsidP="00A86250">
      <w:pPr>
        <w:numPr>
          <w:ilvl w:val="1"/>
          <w:numId w:val="2"/>
        </w:numPr>
        <w:suppressAutoHyphens/>
        <w:spacing w:after="0" w:line="240" w:lineRule="auto"/>
        <w:ind w:left="567" w:hanging="567"/>
        <w:rPr>
          <w:rFonts w:ascii="Times New Roman" w:eastAsia="Times New Roman" w:hAnsi="Times New Roman" w:cs="Times New Roman"/>
          <w:sz w:val="24"/>
          <w:szCs w:val="24"/>
          <w:lang w:eastAsia="ar-SA"/>
        </w:rPr>
      </w:pPr>
      <w:r w:rsidRPr="00DE664E">
        <w:rPr>
          <w:rFonts w:ascii="Times New Roman" w:eastAsia="Times New Roman" w:hAnsi="Times New Roman" w:cs="Times New Roman"/>
          <w:sz w:val="24"/>
          <w:szCs w:val="24"/>
          <w:lang w:eastAsia="ar-SA"/>
        </w:rPr>
        <w:t>Pu</w:t>
      </w:r>
      <w:r w:rsidR="00530E00" w:rsidRPr="00DE664E">
        <w:rPr>
          <w:rFonts w:ascii="Times New Roman" w:eastAsia="Times New Roman" w:hAnsi="Times New Roman" w:cs="Times New Roman"/>
          <w:sz w:val="24"/>
          <w:szCs w:val="24"/>
          <w:lang w:eastAsia="ar-SA"/>
        </w:rPr>
        <w:t>ses</w:t>
      </w:r>
      <w:r w:rsidRPr="00DE664E">
        <w:rPr>
          <w:rFonts w:ascii="Times New Roman" w:eastAsia="Times New Roman" w:hAnsi="Times New Roman" w:cs="Times New Roman"/>
          <w:sz w:val="24"/>
          <w:szCs w:val="24"/>
          <w:lang w:eastAsia="ar-SA"/>
        </w:rPr>
        <w:t xml:space="preserve"> ar saviem parakstiem šajā Līgumā apliecina, ka tās rīkojas Līgumā norādīto juridisko personu vārdā un uzdevumā, un tām ir šādām darbībām attiecīgs pilnvarojums. Ja izrādās, ka šīs juridiskās personas neeksistē vai arī to pārstāvjiem nav juridisko personu pilnvarojuma parakstīt šo Līgumu, bet pašas juridiskās personas neatzīst ar Līgumu uzņemtās saistības, uzskatāms, ka pārstāvji rīkojušies kā fiziskas personas, kas uzņemas visas attiecīgajam Līguma dalībniekam šajā Līgumā noteiktās saistības un atbild par to izpildi ar visu savu mantu.</w:t>
      </w:r>
    </w:p>
    <w:p w14:paraId="0D694065" w14:textId="77777777" w:rsidR="00FA2715" w:rsidRPr="00DE664E" w:rsidRDefault="00FA2715" w:rsidP="00A86250">
      <w:pPr>
        <w:numPr>
          <w:ilvl w:val="1"/>
          <w:numId w:val="2"/>
        </w:numPr>
        <w:suppressAutoHyphens/>
        <w:spacing w:after="0" w:line="240" w:lineRule="auto"/>
        <w:ind w:left="567" w:hanging="567"/>
        <w:rPr>
          <w:rFonts w:ascii="Times New Roman" w:eastAsia="Times New Roman" w:hAnsi="Times New Roman" w:cs="Times New Roman"/>
          <w:sz w:val="24"/>
          <w:szCs w:val="24"/>
          <w:lang w:eastAsia="ar-SA"/>
        </w:rPr>
      </w:pPr>
      <w:r w:rsidRPr="00DE664E">
        <w:rPr>
          <w:rFonts w:ascii="Times New Roman" w:eastAsia="Times New Roman" w:hAnsi="Times New Roman" w:cs="Times New Roman"/>
          <w:sz w:val="24"/>
          <w:szCs w:val="24"/>
          <w:lang w:eastAsia="ar-SA"/>
        </w:rPr>
        <w:t>Pu</w:t>
      </w:r>
      <w:r w:rsidR="00530E00" w:rsidRPr="00DE664E">
        <w:rPr>
          <w:rFonts w:ascii="Times New Roman" w:eastAsia="Times New Roman" w:hAnsi="Times New Roman" w:cs="Times New Roman"/>
          <w:sz w:val="24"/>
          <w:szCs w:val="24"/>
          <w:lang w:eastAsia="ar-SA"/>
        </w:rPr>
        <w:t>ses</w:t>
      </w:r>
      <w:r w:rsidRPr="00DE664E">
        <w:rPr>
          <w:rFonts w:ascii="Times New Roman" w:eastAsia="Times New Roman" w:hAnsi="Times New Roman" w:cs="Times New Roman"/>
          <w:sz w:val="24"/>
          <w:szCs w:val="24"/>
          <w:lang w:eastAsia="ar-SA"/>
        </w:rPr>
        <w:t xml:space="preserve"> apliecina, ka viņiem ir saprotams šī Līguma saturs un nozīme un viņi Līgumu atzīst par pareizu un abpusēji izdevīgu. Līguma lietotajiem jēdzieniem un formulējumiem Puses piekrīt un apliecina, ka Līgums </w:t>
      </w:r>
      <w:r w:rsidR="00530E00" w:rsidRPr="00DE664E">
        <w:rPr>
          <w:rFonts w:ascii="Times New Roman" w:eastAsia="Times New Roman" w:hAnsi="Times New Roman" w:cs="Times New Roman"/>
          <w:sz w:val="24"/>
          <w:szCs w:val="24"/>
          <w:lang w:eastAsia="ar-SA"/>
        </w:rPr>
        <w:t xml:space="preserve">sagatavots </w:t>
      </w:r>
      <w:r w:rsidRPr="00DE664E">
        <w:rPr>
          <w:rFonts w:ascii="Times New Roman" w:eastAsia="Times New Roman" w:hAnsi="Times New Roman" w:cs="Times New Roman"/>
          <w:sz w:val="24"/>
          <w:szCs w:val="24"/>
          <w:lang w:eastAsia="ar-SA"/>
        </w:rPr>
        <w:t>pareizi – vadoties no Pušu sniegtās informācijas, kuru Puses uzskata par pietiekamu un vispusīgi izklāstītu šajā Līgumā.</w:t>
      </w:r>
    </w:p>
    <w:p w14:paraId="19D82D19" w14:textId="132221AB" w:rsidR="00FA2715" w:rsidRPr="00DE664E" w:rsidRDefault="00FA2715" w:rsidP="00A86250">
      <w:pPr>
        <w:widowControl w:val="0"/>
        <w:numPr>
          <w:ilvl w:val="1"/>
          <w:numId w:val="2"/>
        </w:numPr>
        <w:suppressAutoHyphens/>
        <w:adjustRightInd w:val="0"/>
        <w:spacing w:after="0" w:line="240" w:lineRule="auto"/>
        <w:ind w:left="567" w:hanging="567"/>
        <w:rPr>
          <w:rFonts w:ascii="Times New Roman" w:eastAsia="Times New Roman" w:hAnsi="Times New Roman" w:cs="Times New Roman"/>
          <w:b/>
          <w:sz w:val="24"/>
          <w:szCs w:val="24"/>
          <w:lang w:eastAsia="ar-SA"/>
        </w:rPr>
      </w:pPr>
      <w:r w:rsidRPr="00DE664E">
        <w:rPr>
          <w:rFonts w:ascii="Times New Roman" w:eastAsia="Times New Roman" w:hAnsi="Times New Roman" w:cs="Times New Roman"/>
          <w:sz w:val="24"/>
          <w:szCs w:val="24"/>
          <w:lang w:eastAsia="ar-SA"/>
        </w:rPr>
        <w:t xml:space="preserve">Līgums </w:t>
      </w:r>
      <w:r w:rsidR="000254BC" w:rsidRPr="00DE664E">
        <w:rPr>
          <w:rFonts w:ascii="Times New Roman" w:eastAsia="Times New Roman" w:hAnsi="Times New Roman" w:cs="Times New Roman"/>
          <w:sz w:val="24"/>
          <w:szCs w:val="24"/>
          <w:lang w:eastAsia="ar-SA"/>
        </w:rPr>
        <w:t xml:space="preserve">ar </w:t>
      </w:r>
      <w:r w:rsidR="00144984" w:rsidRPr="00DE664E">
        <w:rPr>
          <w:rFonts w:ascii="Times New Roman" w:eastAsia="Times New Roman" w:hAnsi="Times New Roman" w:cs="Times New Roman"/>
          <w:sz w:val="24"/>
          <w:szCs w:val="24"/>
          <w:lang w:eastAsia="ar-SA"/>
        </w:rPr>
        <w:t>diviem</w:t>
      </w:r>
      <w:r w:rsidR="00C559BB" w:rsidRPr="00DE664E">
        <w:rPr>
          <w:rFonts w:ascii="Times New Roman" w:eastAsia="Times New Roman" w:hAnsi="Times New Roman" w:cs="Times New Roman"/>
          <w:sz w:val="24"/>
          <w:szCs w:val="24"/>
          <w:lang w:eastAsia="ar-SA"/>
        </w:rPr>
        <w:t xml:space="preserve"> pielikumiem ir </w:t>
      </w:r>
      <w:r w:rsidR="000254BC" w:rsidRPr="00DE664E">
        <w:rPr>
          <w:rFonts w:ascii="Times New Roman" w:eastAsia="Times New Roman" w:hAnsi="Times New Roman" w:cs="Times New Roman"/>
          <w:sz w:val="24"/>
          <w:szCs w:val="24"/>
          <w:lang w:eastAsia="ar-SA" w:bidi="lv-LV"/>
        </w:rPr>
        <w:t xml:space="preserve">sagatavots latviešu valodā kopā uz </w:t>
      </w:r>
      <w:r w:rsidR="00DE664E" w:rsidRPr="00A86250">
        <w:rPr>
          <w:rFonts w:ascii="Times New Roman" w:eastAsia="Times New Roman" w:hAnsi="Times New Roman" w:cs="Times New Roman"/>
          <w:sz w:val="24"/>
          <w:szCs w:val="24"/>
          <w:lang w:eastAsia="ar-SA" w:bidi="lv-LV"/>
        </w:rPr>
        <w:t>9</w:t>
      </w:r>
      <w:r w:rsidR="000254BC" w:rsidRPr="00A86250">
        <w:rPr>
          <w:rFonts w:ascii="Times New Roman" w:eastAsia="Times New Roman" w:hAnsi="Times New Roman" w:cs="Times New Roman"/>
          <w:sz w:val="24"/>
          <w:szCs w:val="24"/>
          <w:lang w:eastAsia="ar-SA" w:bidi="lv-LV"/>
        </w:rPr>
        <w:t xml:space="preserve"> (</w:t>
      </w:r>
      <w:r w:rsidR="00DE664E" w:rsidRPr="00A86250">
        <w:rPr>
          <w:rFonts w:ascii="Times New Roman" w:eastAsia="Times New Roman" w:hAnsi="Times New Roman" w:cs="Times New Roman"/>
          <w:sz w:val="24"/>
          <w:szCs w:val="24"/>
          <w:lang w:eastAsia="ar-SA" w:bidi="lv-LV"/>
        </w:rPr>
        <w:t>deviņām</w:t>
      </w:r>
      <w:r w:rsidR="000254BC" w:rsidRPr="00A86250">
        <w:rPr>
          <w:rFonts w:ascii="Times New Roman" w:eastAsia="Times New Roman" w:hAnsi="Times New Roman" w:cs="Times New Roman"/>
          <w:sz w:val="24"/>
          <w:szCs w:val="24"/>
          <w:lang w:eastAsia="ar-SA" w:bidi="lv-LV"/>
        </w:rPr>
        <w:t>)</w:t>
      </w:r>
      <w:r w:rsidR="000254BC" w:rsidRPr="00DE664E">
        <w:rPr>
          <w:rFonts w:ascii="Times New Roman" w:eastAsia="Times New Roman" w:hAnsi="Times New Roman" w:cs="Times New Roman"/>
          <w:sz w:val="24"/>
          <w:szCs w:val="24"/>
          <w:lang w:eastAsia="ar-SA" w:bidi="lv-LV"/>
        </w:rPr>
        <w:t xml:space="preserve"> lapām un pieejams abpusēji parakstīts elektroniskā formātā</w:t>
      </w:r>
      <w:r w:rsidR="00E34431" w:rsidRPr="00DE664E">
        <w:rPr>
          <w:rFonts w:ascii="Times New Roman" w:hAnsi="Times New Roman" w:cs="Times New Roman"/>
          <w:sz w:val="24"/>
          <w:szCs w:val="24"/>
          <w:lang w:bidi="lv-LV"/>
        </w:rPr>
        <w:t xml:space="preserve"> </w:t>
      </w:r>
      <w:r w:rsidR="00E34431" w:rsidRPr="00DE664E">
        <w:rPr>
          <w:rFonts w:ascii="Times New Roman" w:eastAsia="Times New Roman" w:hAnsi="Times New Roman" w:cs="Times New Roman"/>
          <w:sz w:val="24"/>
          <w:szCs w:val="24"/>
          <w:lang w:eastAsia="ar-SA" w:bidi="lv-LV"/>
        </w:rPr>
        <w:t>ar drošu elektronisko parakstu, kas satur laika zīmogu</w:t>
      </w:r>
      <w:r w:rsidR="000254BC" w:rsidRPr="00DE664E">
        <w:rPr>
          <w:rFonts w:ascii="Times New Roman" w:eastAsia="Times New Roman" w:hAnsi="Times New Roman" w:cs="Times New Roman"/>
          <w:sz w:val="24"/>
          <w:szCs w:val="24"/>
          <w:lang w:eastAsia="ar-SA" w:bidi="lv-LV"/>
        </w:rPr>
        <w:t>.</w:t>
      </w:r>
    </w:p>
    <w:p w14:paraId="49977129" w14:textId="77777777" w:rsidR="000816C1" w:rsidRPr="00A86250" w:rsidRDefault="000816C1" w:rsidP="000816C1">
      <w:pPr>
        <w:widowControl w:val="0"/>
        <w:suppressAutoHyphens/>
        <w:adjustRightInd w:val="0"/>
        <w:spacing w:after="0" w:line="240" w:lineRule="auto"/>
        <w:ind w:left="709" w:firstLine="0"/>
        <w:rPr>
          <w:rFonts w:ascii="Times New Roman" w:eastAsia="Times New Roman" w:hAnsi="Times New Roman" w:cs="Times New Roman"/>
          <w:b/>
          <w:sz w:val="24"/>
          <w:szCs w:val="24"/>
          <w:lang w:eastAsia="ar-SA"/>
        </w:rPr>
      </w:pPr>
    </w:p>
    <w:p w14:paraId="5A1B462D" w14:textId="46283268" w:rsidR="00FA2715" w:rsidRPr="00A86250" w:rsidRDefault="00FA2715" w:rsidP="00FA2715">
      <w:pPr>
        <w:pStyle w:val="ListParagraph"/>
        <w:widowControl w:val="0"/>
        <w:numPr>
          <w:ilvl w:val="0"/>
          <w:numId w:val="2"/>
        </w:numPr>
        <w:suppressAutoHyphens/>
        <w:adjustRightInd w:val="0"/>
        <w:spacing w:after="0" w:line="240" w:lineRule="auto"/>
        <w:jc w:val="center"/>
        <w:rPr>
          <w:rFonts w:ascii="Times New Roman" w:eastAsia="Times New Roman" w:hAnsi="Times New Roman" w:cs="Times New Roman"/>
          <w:b/>
          <w:bCs/>
          <w:sz w:val="24"/>
          <w:szCs w:val="24"/>
          <w:lang w:eastAsia="ar-SA"/>
        </w:rPr>
      </w:pPr>
      <w:r w:rsidRPr="00A86250">
        <w:rPr>
          <w:rFonts w:ascii="Times New Roman" w:eastAsia="Times New Roman" w:hAnsi="Times New Roman" w:cs="Times New Roman"/>
          <w:b/>
          <w:bCs/>
          <w:sz w:val="24"/>
          <w:szCs w:val="24"/>
          <w:lang w:eastAsia="ar-SA"/>
        </w:rPr>
        <w:t>Pušu rekvizīti un paraksti</w:t>
      </w:r>
    </w:p>
    <w:p w14:paraId="6A7F2BEF" w14:textId="77777777" w:rsidR="00523102" w:rsidRPr="00A86250" w:rsidRDefault="00523102" w:rsidP="00523102">
      <w:pPr>
        <w:widowControl w:val="0"/>
        <w:suppressAutoHyphens/>
        <w:adjustRightInd w:val="0"/>
        <w:spacing w:after="0" w:line="240" w:lineRule="auto"/>
        <w:jc w:val="center"/>
        <w:rPr>
          <w:rFonts w:ascii="Times New Roman" w:eastAsia="Times New Roman" w:hAnsi="Times New Roman" w:cs="Times New Roman"/>
          <w:b/>
          <w:bCs/>
          <w:sz w:val="24"/>
          <w:szCs w:val="24"/>
          <w:lang w:eastAsia="ar-SA"/>
        </w:rPr>
      </w:pPr>
    </w:p>
    <w:p w14:paraId="579EBBF0" w14:textId="16165DBF" w:rsidR="00144984" w:rsidRPr="00A86250" w:rsidRDefault="00144984" w:rsidP="00144984">
      <w:pPr>
        <w:spacing w:after="0" w:line="240" w:lineRule="auto"/>
        <w:ind w:firstLine="0"/>
        <w:rPr>
          <w:rFonts w:ascii="Times New Roman" w:hAnsi="Times New Roman" w:cs="Times New Roman"/>
          <w:b/>
          <w:w w:val="105"/>
          <w:sz w:val="24"/>
          <w:szCs w:val="24"/>
        </w:rPr>
      </w:pPr>
      <w:bookmarkStart w:id="1" w:name="_Hlk99108301"/>
      <w:r w:rsidRPr="00A86250">
        <w:rPr>
          <w:rFonts w:ascii="Times New Roman" w:hAnsi="Times New Roman" w:cs="Times New Roman"/>
          <w:b/>
          <w:w w:val="105"/>
          <w:sz w:val="24"/>
          <w:szCs w:val="24"/>
        </w:rPr>
        <w:t xml:space="preserve">Pasūtītājs </w:t>
      </w:r>
      <w:r w:rsidRPr="00A86250">
        <w:rPr>
          <w:rFonts w:ascii="Times New Roman" w:hAnsi="Times New Roman" w:cs="Times New Roman"/>
          <w:b/>
          <w:w w:val="105"/>
          <w:sz w:val="24"/>
          <w:szCs w:val="24"/>
        </w:rPr>
        <w:tab/>
      </w:r>
      <w:r w:rsidRPr="00A86250">
        <w:rPr>
          <w:rFonts w:ascii="Times New Roman" w:hAnsi="Times New Roman" w:cs="Times New Roman"/>
          <w:b/>
          <w:w w:val="105"/>
          <w:sz w:val="24"/>
          <w:szCs w:val="24"/>
        </w:rPr>
        <w:tab/>
      </w:r>
      <w:r w:rsidRPr="00A86250">
        <w:rPr>
          <w:rFonts w:ascii="Times New Roman" w:hAnsi="Times New Roman" w:cs="Times New Roman"/>
          <w:b/>
          <w:w w:val="105"/>
          <w:sz w:val="24"/>
          <w:szCs w:val="24"/>
        </w:rPr>
        <w:tab/>
      </w:r>
      <w:r w:rsidRPr="00A86250">
        <w:rPr>
          <w:rFonts w:ascii="Times New Roman" w:hAnsi="Times New Roman" w:cs="Times New Roman"/>
          <w:b/>
          <w:w w:val="105"/>
          <w:sz w:val="24"/>
          <w:szCs w:val="24"/>
        </w:rPr>
        <w:tab/>
      </w:r>
      <w:r w:rsidRPr="00A86250">
        <w:rPr>
          <w:rFonts w:ascii="Times New Roman" w:hAnsi="Times New Roman" w:cs="Times New Roman"/>
          <w:b/>
          <w:w w:val="105"/>
          <w:sz w:val="24"/>
          <w:szCs w:val="24"/>
        </w:rPr>
        <w:tab/>
        <w:t xml:space="preserve">           Piegādātājs:</w:t>
      </w:r>
    </w:p>
    <w:p w14:paraId="331A204E" w14:textId="77777777" w:rsidR="00144984" w:rsidRPr="00A86250" w:rsidRDefault="00144984" w:rsidP="00144984">
      <w:pPr>
        <w:spacing w:after="0" w:line="240" w:lineRule="auto"/>
        <w:ind w:firstLine="0"/>
        <w:rPr>
          <w:rFonts w:ascii="Times New Roman" w:hAnsi="Times New Roman" w:cs="Times New Roman"/>
          <w:b/>
          <w:w w:val="105"/>
          <w:sz w:val="24"/>
          <w:szCs w:val="24"/>
        </w:rPr>
      </w:pPr>
    </w:p>
    <w:p w14:paraId="7F9CBDC6" w14:textId="535AF129" w:rsidR="00144984" w:rsidRPr="00A86250" w:rsidRDefault="00144984" w:rsidP="00144984">
      <w:pPr>
        <w:spacing w:after="0" w:line="240" w:lineRule="auto"/>
        <w:ind w:firstLine="0"/>
        <w:rPr>
          <w:rFonts w:ascii="Times New Roman" w:hAnsi="Times New Roman" w:cs="Times New Roman"/>
          <w:b/>
          <w:spacing w:val="5"/>
          <w:sz w:val="24"/>
          <w:szCs w:val="24"/>
        </w:rPr>
      </w:pPr>
      <w:r w:rsidRPr="00A86250">
        <w:rPr>
          <w:rFonts w:ascii="Times New Roman" w:hAnsi="Times New Roman" w:cs="Times New Roman"/>
          <w:b/>
          <w:spacing w:val="5"/>
          <w:sz w:val="24"/>
          <w:szCs w:val="24"/>
        </w:rPr>
        <w:t xml:space="preserve">Jelgavas </w:t>
      </w:r>
      <w:proofErr w:type="spellStart"/>
      <w:r w:rsidRPr="00A86250">
        <w:rPr>
          <w:rFonts w:ascii="Times New Roman" w:hAnsi="Times New Roman" w:cs="Times New Roman"/>
          <w:b/>
          <w:spacing w:val="5"/>
          <w:sz w:val="24"/>
          <w:szCs w:val="24"/>
        </w:rPr>
        <w:t>valstpilsētas</w:t>
      </w:r>
      <w:proofErr w:type="spellEnd"/>
      <w:r w:rsidRPr="00A86250">
        <w:rPr>
          <w:rFonts w:ascii="Times New Roman" w:hAnsi="Times New Roman" w:cs="Times New Roman"/>
          <w:b/>
          <w:spacing w:val="5"/>
          <w:sz w:val="24"/>
          <w:szCs w:val="24"/>
        </w:rPr>
        <w:t xml:space="preserve"> pašvaldības iestāde         </w:t>
      </w:r>
    </w:p>
    <w:p w14:paraId="3B296218" w14:textId="73F20DC4" w:rsidR="00144984" w:rsidRPr="00A86250" w:rsidRDefault="00144984" w:rsidP="00144984">
      <w:pPr>
        <w:spacing w:after="0" w:line="240" w:lineRule="auto"/>
        <w:ind w:firstLine="0"/>
        <w:rPr>
          <w:rFonts w:ascii="Times New Roman" w:hAnsi="Times New Roman" w:cs="Times New Roman"/>
          <w:b/>
          <w:w w:val="105"/>
          <w:sz w:val="24"/>
          <w:szCs w:val="24"/>
        </w:rPr>
      </w:pPr>
      <w:r w:rsidRPr="00A86250">
        <w:rPr>
          <w:rFonts w:ascii="Times New Roman" w:hAnsi="Times New Roman" w:cs="Times New Roman"/>
          <w:b/>
          <w:spacing w:val="5"/>
          <w:sz w:val="24"/>
          <w:szCs w:val="24"/>
        </w:rPr>
        <w:t>“Jelgavas pašvaldības policija”</w:t>
      </w:r>
      <w:r w:rsidRPr="00A86250">
        <w:rPr>
          <w:rFonts w:ascii="Times New Roman" w:hAnsi="Times New Roman" w:cs="Times New Roman"/>
          <w:b/>
          <w:spacing w:val="5"/>
          <w:sz w:val="24"/>
          <w:szCs w:val="24"/>
        </w:rPr>
        <w:tab/>
      </w:r>
      <w:r w:rsidRPr="00A86250">
        <w:rPr>
          <w:rFonts w:ascii="Times New Roman" w:hAnsi="Times New Roman" w:cs="Times New Roman"/>
          <w:b/>
          <w:spacing w:val="5"/>
          <w:sz w:val="24"/>
          <w:szCs w:val="24"/>
        </w:rPr>
        <w:tab/>
        <w:t xml:space="preserve">          </w:t>
      </w:r>
      <w:r w:rsidRPr="00A86250">
        <w:rPr>
          <w:rFonts w:ascii="Times New Roman" w:hAnsi="Times New Roman" w:cs="Times New Roman"/>
          <w:b/>
          <w:spacing w:val="2"/>
          <w:sz w:val="24"/>
          <w:szCs w:val="24"/>
        </w:rPr>
        <w:t xml:space="preserve">         </w:t>
      </w:r>
    </w:p>
    <w:p w14:paraId="3DA514A7" w14:textId="612A4236" w:rsidR="00144984" w:rsidRPr="00A86250" w:rsidRDefault="00144984" w:rsidP="00144984">
      <w:pPr>
        <w:spacing w:after="0" w:line="240" w:lineRule="auto"/>
        <w:ind w:firstLine="0"/>
        <w:rPr>
          <w:rFonts w:ascii="Times New Roman" w:hAnsi="Times New Roman" w:cs="Times New Roman"/>
          <w:sz w:val="24"/>
          <w:szCs w:val="24"/>
        </w:rPr>
      </w:pPr>
      <w:r w:rsidRPr="00A86250">
        <w:rPr>
          <w:rFonts w:ascii="Times New Roman" w:hAnsi="Times New Roman" w:cs="Times New Roman"/>
          <w:sz w:val="24"/>
          <w:szCs w:val="24"/>
        </w:rPr>
        <w:t xml:space="preserve">Reģistrācijas Nr. LV90000031705 </w:t>
      </w:r>
      <w:r w:rsidRPr="00A86250">
        <w:rPr>
          <w:rFonts w:ascii="Times New Roman" w:hAnsi="Times New Roman" w:cs="Times New Roman"/>
          <w:sz w:val="24"/>
          <w:szCs w:val="24"/>
        </w:rPr>
        <w:tab/>
      </w:r>
    </w:p>
    <w:p w14:paraId="01160DA8" w14:textId="42DC1DC5" w:rsidR="00144984" w:rsidRPr="00A86250" w:rsidRDefault="00144984" w:rsidP="00144984">
      <w:pPr>
        <w:spacing w:after="0" w:line="240" w:lineRule="auto"/>
        <w:ind w:firstLine="0"/>
        <w:rPr>
          <w:rFonts w:ascii="Times New Roman" w:hAnsi="Times New Roman" w:cs="Times New Roman"/>
          <w:sz w:val="24"/>
          <w:szCs w:val="24"/>
        </w:rPr>
      </w:pPr>
      <w:r w:rsidRPr="00A86250">
        <w:rPr>
          <w:rFonts w:ascii="Times New Roman" w:hAnsi="Times New Roman" w:cs="Times New Roman"/>
          <w:sz w:val="24"/>
          <w:szCs w:val="24"/>
        </w:rPr>
        <w:t>Mazais ceļš 3, Jelgava, LV-3001</w:t>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r>
    </w:p>
    <w:p w14:paraId="4616A858" w14:textId="7C9702AA" w:rsidR="00144984" w:rsidRPr="00A86250" w:rsidRDefault="00144984" w:rsidP="00144984">
      <w:pPr>
        <w:spacing w:after="0" w:line="240" w:lineRule="auto"/>
        <w:ind w:firstLine="0"/>
        <w:rPr>
          <w:rFonts w:ascii="Times New Roman" w:hAnsi="Times New Roman" w:cs="Times New Roman"/>
          <w:color w:val="FF0000"/>
          <w:sz w:val="24"/>
          <w:szCs w:val="24"/>
        </w:rPr>
      </w:pPr>
      <w:r w:rsidRPr="00A86250">
        <w:rPr>
          <w:rFonts w:ascii="Times New Roman" w:hAnsi="Times New Roman" w:cs="Times New Roman"/>
          <w:sz w:val="24"/>
          <w:szCs w:val="24"/>
        </w:rPr>
        <w:t xml:space="preserve">AS SEB banka </w:t>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r>
    </w:p>
    <w:p w14:paraId="6E45084A" w14:textId="1E2E298C" w:rsidR="00144984" w:rsidRPr="00A86250" w:rsidRDefault="00144984" w:rsidP="00144984">
      <w:pPr>
        <w:spacing w:after="0" w:line="240" w:lineRule="auto"/>
        <w:ind w:firstLine="0"/>
        <w:rPr>
          <w:rFonts w:ascii="Times New Roman" w:hAnsi="Times New Roman" w:cs="Times New Roman"/>
          <w:color w:val="FF0000"/>
          <w:sz w:val="24"/>
          <w:szCs w:val="24"/>
        </w:rPr>
      </w:pPr>
      <w:r w:rsidRPr="00A86250">
        <w:rPr>
          <w:rFonts w:ascii="Times New Roman" w:hAnsi="Times New Roman" w:cs="Times New Roman"/>
          <w:sz w:val="24"/>
          <w:szCs w:val="24"/>
        </w:rPr>
        <w:t xml:space="preserve">SWIFT: UNLALV2X </w:t>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t xml:space="preserve">SWIFT: </w:t>
      </w:r>
    </w:p>
    <w:p w14:paraId="695BFFC2" w14:textId="45BA7BDA" w:rsidR="00144984" w:rsidRPr="00A86250" w:rsidRDefault="00144984" w:rsidP="00144984">
      <w:pPr>
        <w:spacing w:after="0" w:line="240" w:lineRule="auto"/>
        <w:ind w:firstLine="0"/>
        <w:rPr>
          <w:rFonts w:ascii="Times New Roman" w:hAnsi="Times New Roman" w:cs="Times New Roman"/>
          <w:sz w:val="24"/>
          <w:szCs w:val="24"/>
        </w:rPr>
      </w:pPr>
      <w:r w:rsidRPr="00A86250">
        <w:rPr>
          <w:rFonts w:ascii="Times New Roman" w:hAnsi="Times New Roman" w:cs="Times New Roman"/>
          <w:sz w:val="24"/>
          <w:szCs w:val="24"/>
        </w:rPr>
        <w:t xml:space="preserve">Konts: LV09UNLA0008010130566 </w:t>
      </w:r>
      <w:r w:rsidRPr="00A86250">
        <w:rPr>
          <w:rFonts w:ascii="Times New Roman" w:hAnsi="Times New Roman" w:cs="Times New Roman"/>
          <w:sz w:val="24"/>
          <w:szCs w:val="24"/>
        </w:rPr>
        <w:tab/>
      </w:r>
      <w:r w:rsidRPr="00A86250">
        <w:rPr>
          <w:rFonts w:ascii="Times New Roman" w:hAnsi="Times New Roman" w:cs="Times New Roman"/>
          <w:sz w:val="24"/>
          <w:szCs w:val="24"/>
        </w:rPr>
        <w:tab/>
      </w:r>
      <w:r w:rsidRPr="00A86250">
        <w:rPr>
          <w:rFonts w:ascii="Times New Roman" w:hAnsi="Times New Roman" w:cs="Times New Roman"/>
          <w:sz w:val="24"/>
          <w:szCs w:val="24"/>
        </w:rPr>
        <w:tab/>
        <w:t xml:space="preserve">Konts: </w:t>
      </w:r>
    </w:p>
    <w:p w14:paraId="0B74B2AA" w14:textId="33FCBC29" w:rsidR="00144984" w:rsidRPr="00A86250" w:rsidRDefault="00144984" w:rsidP="00144984">
      <w:pPr>
        <w:spacing w:after="0" w:line="360" w:lineRule="auto"/>
        <w:ind w:firstLine="0"/>
        <w:rPr>
          <w:rFonts w:ascii="Times New Roman" w:eastAsia="Times New Roman" w:hAnsi="Times New Roman" w:cs="Times New Roman"/>
          <w:sz w:val="24"/>
          <w:szCs w:val="24"/>
          <w:lang w:eastAsia="ar-SA"/>
        </w:rPr>
      </w:pPr>
      <w:r w:rsidRPr="00A86250">
        <w:rPr>
          <w:rFonts w:ascii="Times New Roman" w:eastAsia="Times New Roman" w:hAnsi="Times New Roman" w:cs="Times New Roman"/>
          <w:sz w:val="24"/>
          <w:szCs w:val="24"/>
          <w:lang w:eastAsia="ar-SA"/>
        </w:rPr>
        <w:t>Priekšnieks: Māris Velve</w:t>
      </w:r>
    </w:p>
    <w:p w14:paraId="6EEDA0BE" w14:textId="77777777" w:rsidR="00144984" w:rsidRPr="00330ACE" w:rsidRDefault="00144984" w:rsidP="00F87017">
      <w:pPr>
        <w:widowControl w:val="0"/>
        <w:suppressAutoHyphens/>
        <w:adjustRightInd w:val="0"/>
        <w:spacing w:after="0" w:line="240" w:lineRule="auto"/>
        <w:ind w:left="284" w:hanging="284"/>
        <w:jc w:val="right"/>
        <w:textAlignment w:val="baseline"/>
        <w:rPr>
          <w:rFonts w:ascii="Times New Roman" w:eastAsia="Times New Roman" w:hAnsi="Times New Roman" w:cs="Times New Roman"/>
          <w:b/>
          <w:bCs/>
          <w:sz w:val="20"/>
          <w:szCs w:val="20"/>
          <w:lang w:eastAsia="ar-SA"/>
        </w:rPr>
      </w:pPr>
    </w:p>
    <w:p w14:paraId="06B2C710" w14:textId="77777777" w:rsidR="00144984" w:rsidRDefault="00144984" w:rsidP="00F87017">
      <w:pPr>
        <w:widowControl w:val="0"/>
        <w:suppressAutoHyphens/>
        <w:adjustRightInd w:val="0"/>
        <w:spacing w:after="0" w:line="240" w:lineRule="auto"/>
        <w:ind w:left="284" w:hanging="284"/>
        <w:jc w:val="right"/>
        <w:textAlignment w:val="baseline"/>
        <w:rPr>
          <w:rFonts w:ascii="Times New Roman" w:eastAsia="Times New Roman" w:hAnsi="Times New Roman" w:cs="Times New Roman"/>
          <w:b/>
          <w:bCs/>
          <w:sz w:val="24"/>
          <w:szCs w:val="24"/>
          <w:lang w:eastAsia="ar-SA"/>
        </w:rPr>
      </w:pPr>
    </w:p>
    <w:p w14:paraId="737D1EF7" w14:textId="77777777" w:rsidR="00E65202" w:rsidRDefault="00E65202" w:rsidP="00E540A9">
      <w:pPr>
        <w:widowControl w:val="0"/>
        <w:suppressAutoHyphens/>
        <w:adjustRightInd w:val="0"/>
        <w:spacing w:after="0" w:line="240" w:lineRule="auto"/>
        <w:ind w:firstLine="0"/>
        <w:textAlignment w:val="baseline"/>
        <w:rPr>
          <w:rFonts w:ascii="Times New Roman" w:eastAsia="Times New Roman" w:hAnsi="Times New Roman" w:cs="Times New Roman"/>
          <w:b/>
          <w:bCs/>
          <w:sz w:val="24"/>
          <w:szCs w:val="24"/>
          <w:lang w:eastAsia="ar-SA"/>
        </w:rPr>
      </w:pPr>
    </w:p>
    <w:p w14:paraId="5C465780" w14:textId="77777777" w:rsidR="00E540A9" w:rsidRDefault="00E540A9" w:rsidP="00E540A9">
      <w:pPr>
        <w:widowControl w:val="0"/>
        <w:suppressAutoHyphens/>
        <w:adjustRightInd w:val="0"/>
        <w:spacing w:after="0" w:line="240" w:lineRule="auto"/>
        <w:ind w:firstLine="0"/>
        <w:textAlignment w:val="baseline"/>
        <w:rPr>
          <w:rFonts w:ascii="Times New Roman" w:eastAsia="Times New Roman" w:hAnsi="Times New Roman" w:cs="Times New Roman"/>
          <w:b/>
          <w:bCs/>
          <w:sz w:val="24"/>
          <w:szCs w:val="24"/>
          <w:lang w:eastAsia="ar-SA"/>
        </w:rPr>
      </w:pPr>
    </w:p>
    <w:p w14:paraId="091CF252" w14:textId="3975B3BD" w:rsidR="00F87017" w:rsidRPr="00F87017" w:rsidRDefault="00F87017" w:rsidP="00F87017">
      <w:pPr>
        <w:widowControl w:val="0"/>
        <w:suppressAutoHyphens/>
        <w:adjustRightInd w:val="0"/>
        <w:spacing w:after="0" w:line="240" w:lineRule="auto"/>
        <w:ind w:left="284" w:hanging="284"/>
        <w:jc w:val="right"/>
        <w:textAlignment w:val="baseline"/>
        <w:rPr>
          <w:rFonts w:ascii="Times New Roman" w:eastAsia="Times New Roman" w:hAnsi="Times New Roman" w:cs="Times New Roman"/>
          <w:b/>
          <w:bCs/>
          <w:sz w:val="24"/>
          <w:szCs w:val="24"/>
          <w:lang w:eastAsia="ar-SA"/>
        </w:rPr>
      </w:pPr>
      <w:r w:rsidRPr="00F87017">
        <w:rPr>
          <w:rFonts w:ascii="Times New Roman" w:eastAsia="Times New Roman" w:hAnsi="Times New Roman" w:cs="Times New Roman"/>
          <w:b/>
          <w:bCs/>
          <w:sz w:val="24"/>
          <w:szCs w:val="24"/>
          <w:lang w:eastAsia="ar-SA"/>
        </w:rPr>
        <w:t xml:space="preserve">1.pielikums </w:t>
      </w:r>
    </w:p>
    <w:p w14:paraId="28C16AB6" w14:textId="6682A696" w:rsidR="00F87017" w:rsidRDefault="00F87017" w:rsidP="00144984">
      <w:pPr>
        <w:widowControl w:val="0"/>
        <w:suppressAutoHyphens/>
        <w:adjustRightInd w:val="0"/>
        <w:spacing w:after="0" w:line="240" w:lineRule="auto"/>
        <w:ind w:left="284" w:hanging="284"/>
        <w:jc w:val="right"/>
        <w:textAlignment w:val="baseline"/>
        <w:rPr>
          <w:rFonts w:ascii="Times New Roman" w:eastAsia="Times New Roman" w:hAnsi="Times New Roman" w:cs="Times New Roman"/>
          <w:sz w:val="24"/>
          <w:szCs w:val="24"/>
          <w:lang w:eastAsia="ar-SA"/>
        </w:rPr>
      </w:pPr>
      <w:r w:rsidRPr="00F87017">
        <w:rPr>
          <w:rFonts w:ascii="Times New Roman" w:eastAsia="Times New Roman" w:hAnsi="Times New Roman" w:cs="Times New Roman"/>
          <w:sz w:val="24"/>
          <w:szCs w:val="24"/>
          <w:lang w:eastAsia="ar-SA"/>
        </w:rPr>
        <w:t>pie Līguma</w:t>
      </w:r>
      <w:bookmarkEnd w:id="1"/>
      <w:r w:rsidR="00144984" w:rsidRPr="00144984">
        <w:rPr>
          <w:rFonts w:ascii="Times New Roman" w:eastAsia="Times New Roman" w:hAnsi="Times New Roman" w:cs="Times New Roman"/>
          <w:sz w:val="24"/>
          <w:szCs w:val="24"/>
          <w:lang w:eastAsia="ar-SA"/>
        </w:rPr>
        <w:t xml:space="preserve"> Nr. JPP/5-40/26/__</w:t>
      </w:r>
    </w:p>
    <w:p w14:paraId="3AFDBBAA" w14:textId="77777777" w:rsidR="00144984" w:rsidRDefault="00144984" w:rsidP="00144984">
      <w:pPr>
        <w:widowControl w:val="0"/>
        <w:suppressAutoHyphens/>
        <w:adjustRightInd w:val="0"/>
        <w:spacing w:after="0" w:line="240" w:lineRule="auto"/>
        <w:ind w:left="284" w:hanging="284"/>
        <w:jc w:val="right"/>
        <w:textAlignment w:val="baseline"/>
        <w:rPr>
          <w:rFonts w:ascii="Times New Roman" w:eastAsia="Times New Roman" w:hAnsi="Times New Roman" w:cs="Times New Roman"/>
          <w:sz w:val="24"/>
          <w:szCs w:val="24"/>
          <w:lang w:eastAsia="ar-SA"/>
        </w:rPr>
      </w:pPr>
    </w:p>
    <w:p w14:paraId="52B12D5B" w14:textId="77777777" w:rsidR="00144984" w:rsidRDefault="00144984" w:rsidP="00144984">
      <w:pPr>
        <w:widowControl w:val="0"/>
        <w:suppressAutoHyphens/>
        <w:adjustRightInd w:val="0"/>
        <w:spacing w:after="0" w:line="240" w:lineRule="auto"/>
        <w:ind w:left="284" w:hanging="284"/>
        <w:jc w:val="right"/>
        <w:textAlignment w:val="baseline"/>
        <w:rPr>
          <w:rFonts w:ascii="Times New Roman" w:eastAsia="Times New Roman" w:hAnsi="Times New Roman" w:cs="Times New Roman"/>
          <w:sz w:val="24"/>
          <w:szCs w:val="24"/>
          <w:lang w:eastAsia="ar-SA"/>
        </w:rPr>
      </w:pPr>
    </w:p>
    <w:p w14:paraId="3126E33F" w14:textId="77777777" w:rsidR="00144984" w:rsidRDefault="00144984" w:rsidP="00144984">
      <w:pPr>
        <w:widowControl w:val="0"/>
        <w:suppressAutoHyphens/>
        <w:adjustRightInd w:val="0"/>
        <w:spacing w:after="0" w:line="240" w:lineRule="auto"/>
        <w:ind w:left="284" w:hanging="284"/>
        <w:jc w:val="right"/>
        <w:textAlignment w:val="baseline"/>
        <w:rPr>
          <w:rFonts w:ascii="Times New Roman" w:eastAsia="Times New Roman" w:hAnsi="Times New Roman" w:cs="Times New Roman"/>
          <w:b/>
          <w:bCs/>
          <w:sz w:val="28"/>
          <w:szCs w:val="28"/>
          <w:lang w:eastAsia="ar-SA"/>
        </w:rPr>
      </w:pPr>
    </w:p>
    <w:p w14:paraId="7711F01C" w14:textId="1FC03F2C" w:rsidR="00A82017" w:rsidRPr="00A82017" w:rsidRDefault="00A82017" w:rsidP="00A82017">
      <w:pPr>
        <w:widowControl w:val="0"/>
        <w:suppressAutoHyphens/>
        <w:adjustRightInd w:val="0"/>
        <w:spacing w:after="0" w:line="240" w:lineRule="auto"/>
        <w:ind w:left="284" w:hanging="284"/>
        <w:jc w:val="center"/>
        <w:textAlignment w:val="baseline"/>
        <w:rPr>
          <w:rFonts w:ascii="Times New Roman" w:eastAsia="Times New Roman" w:hAnsi="Times New Roman" w:cs="Times New Roman"/>
          <w:b/>
          <w:bCs/>
          <w:sz w:val="28"/>
          <w:szCs w:val="28"/>
          <w:lang w:eastAsia="ar-SA"/>
        </w:rPr>
      </w:pPr>
      <w:r w:rsidRPr="00A82017">
        <w:rPr>
          <w:rFonts w:ascii="Times New Roman" w:eastAsia="Times New Roman" w:hAnsi="Times New Roman" w:cs="Times New Roman"/>
          <w:b/>
          <w:bCs/>
          <w:sz w:val="28"/>
          <w:szCs w:val="28"/>
          <w:lang w:eastAsia="ar-SA"/>
        </w:rPr>
        <w:t>TEHNISKAIS PIEDĀVĀJUMS</w:t>
      </w:r>
    </w:p>
    <w:p w14:paraId="063548AD" w14:textId="77777777" w:rsidR="00A82017" w:rsidRPr="00A82017" w:rsidRDefault="00A82017" w:rsidP="00A82017">
      <w:pPr>
        <w:widowControl w:val="0"/>
        <w:suppressAutoHyphens/>
        <w:adjustRightInd w:val="0"/>
        <w:spacing w:after="0" w:line="240" w:lineRule="auto"/>
        <w:ind w:left="284" w:hanging="284"/>
        <w:jc w:val="center"/>
        <w:textAlignment w:val="baseline"/>
        <w:rPr>
          <w:rFonts w:ascii="Times New Roman" w:eastAsia="Times New Roman" w:hAnsi="Times New Roman" w:cs="Times New Roman"/>
          <w:b/>
          <w:bCs/>
          <w:sz w:val="24"/>
          <w:szCs w:val="24"/>
          <w:lang w:eastAsia="ar-SA"/>
        </w:rPr>
      </w:pPr>
    </w:p>
    <w:p w14:paraId="65BBDEE0" w14:textId="77777777" w:rsidR="00A82017" w:rsidRPr="00A82017" w:rsidRDefault="00A82017" w:rsidP="00A82017">
      <w:pPr>
        <w:spacing w:after="0" w:line="240" w:lineRule="auto"/>
        <w:ind w:firstLine="0"/>
        <w:contextualSpacing/>
        <w:rPr>
          <w:rFonts w:ascii="Times New Roman" w:eastAsia="Calibri" w:hAnsi="Times New Roman" w:cs="Times New Roman"/>
          <w:sz w:val="24"/>
          <w:szCs w:val="24"/>
        </w:rPr>
      </w:pPr>
    </w:p>
    <w:p w14:paraId="33362562" w14:textId="733E8F71" w:rsidR="00A82017" w:rsidRDefault="00A82017">
      <w:pPr>
        <w:spacing w:after="0" w:line="360" w:lineRule="auto"/>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br w:type="page"/>
      </w:r>
    </w:p>
    <w:p w14:paraId="1754E6C7" w14:textId="68FE93A0" w:rsidR="00F87017" w:rsidRPr="00F87017" w:rsidRDefault="00F87017" w:rsidP="00F87017">
      <w:pPr>
        <w:widowControl w:val="0"/>
        <w:suppressAutoHyphens/>
        <w:adjustRightInd w:val="0"/>
        <w:spacing w:after="0" w:line="240" w:lineRule="auto"/>
        <w:ind w:left="284" w:hanging="284"/>
        <w:jc w:val="right"/>
        <w:textAlignment w:val="baseline"/>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lastRenderedPageBreak/>
        <w:t>2</w:t>
      </w:r>
      <w:r w:rsidRPr="00F87017">
        <w:rPr>
          <w:rFonts w:ascii="Times New Roman" w:eastAsia="Times New Roman" w:hAnsi="Times New Roman" w:cs="Times New Roman"/>
          <w:b/>
          <w:bCs/>
          <w:sz w:val="24"/>
          <w:szCs w:val="24"/>
          <w:lang w:eastAsia="ar-SA"/>
        </w:rPr>
        <w:t xml:space="preserve">.pielikums </w:t>
      </w:r>
    </w:p>
    <w:p w14:paraId="55320B05" w14:textId="162AD28F" w:rsidR="008164DB" w:rsidRDefault="008164DB" w:rsidP="00144984">
      <w:pPr>
        <w:widowControl w:val="0"/>
        <w:suppressAutoHyphens/>
        <w:adjustRightInd w:val="0"/>
        <w:spacing w:after="0" w:line="240" w:lineRule="auto"/>
        <w:ind w:left="284" w:hanging="284"/>
        <w:jc w:val="right"/>
        <w:textAlignment w:val="baseline"/>
        <w:rPr>
          <w:rFonts w:ascii="Times New Roman" w:eastAsia="Times New Roman" w:hAnsi="Times New Roman" w:cs="Times New Roman"/>
          <w:sz w:val="24"/>
          <w:szCs w:val="24"/>
          <w:lang w:eastAsia="ar-SA"/>
        </w:rPr>
      </w:pPr>
      <w:r w:rsidRPr="00F87017">
        <w:rPr>
          <w:rFonts w:ascii="Times New Roman" w:eastAsia="Times New Roman" w:hAnsi="Times New Roman" w:cs="Times New Roman"/>
          <w:sz w:val="24"/>
          <w:szCs w:val="24"/>
          <w:lang w:eastAsia="ar-SA"/>
        </w:rPr>
        <w:t>pie Līguma</w:t>
      </w:r>
      <w:r w:rsidR="00144984" w:rsidRPr="00144984">
        <w:rPr>
          <w:rFonts w:ascii="Times New Roman" w:eastAsia="Times New Roman" w:hAnsi="Times New Roman" w:cs="Times New Roman"/>
          <w:sz w:val="24"/>
          <w:szCs w:val="24"/>
          <w:lang w:eastAsia="ar-SA"/>
        </w:rPr>
        <w:t xml:space="preserve"> Nr. JPP/5-40/26/__</w:t>
      </w:r>
    </w:p>
    <w:p w14:paraId="70521A37" w14:textId="09724A7A" w:rsidR="00F87017" w:rsidRDefault="00F87017" w:rsidP="00F87017">
      <w:pPr>
        <w:spacing w:after="0" w:line="360" w:lineRule="auto"/>
        <w:jc w:val="center"/>
        <w:rPr>
          <w:rFonts w:ascii="Times New Roman" w:eastAsia="Times New Roman" w:hAnsi="Times New Roman" w:cs="Times New Roman"/>
          <w:b/>
          <w:bCs/>
          <w:sz w:val="28"/>
          <w:szCs w:val="28"/>
          <w:lang w:eastAsia="ar-SA"/>
        </w:rPr>
      </w:pPr>
    </w:p>
    <w:p w14:paraId="009FECA3" w14:textId="77777777" w:rsidR="00F87017" w:rsidRDefault="00F87017" w:rsidP="00F87017">
      <w:pPr>
        <w:spacing w:after="0" w:line="360" w:lineRule="auto"/>
        <w:jc w:val="center"/>
        <w:rPr>
          <w:rFonts w:ascii="Times New Roman" w:eastAsia="Times New Roman" w:hAnsi="Times New Roman" w:cs="Times New Roman"/>
          <w:b/>
          <w:bCs/>
          <w:sz w:val="28"/>
          <w:szCs w:val="28"/>
          <w:lang w:eastAsia="ar-SA"/>
        </w:rPr>
      </w:pPr>
    </w:p>
    <w:p w14:paraId="4211C974" w14:textId="760D1E58" w:rsidR="00A82017" w:rsidRPr="00F87017" w:rsidRDefault="00F87017" w:rsidP="00F87017">
      <w:pPr>
        <w:spacing w:after="0" w:line="360" w:lineRule="auto"/>
        <w:jc w:val="center"/>
        <w:rPr>
          <w:rFonts w:ascii="Times New Roman" w:eastAsia="Times New Roman" w:hAnsi="Times New Roman" w:cs="Times New Roman"/>
          <w:b/>
          <w:bCs/>
          <w:sz w:val="28"/>
          <w:szCs w:val="28"/>
          <w:lang w:eastAsia="ar-SA"/>
        </w:rPr>
      </w:pPr>
      <w:r w:rsidRPr="00F87017">
        <w:rPr>
          <w:rFonts w:ascii="Times New Roman" w:eastAsia="Times New Roman" w:hAnsi="Times New Roman" w:cs="Times New Roman"/>
          <w:b/>
          <w:bCs/>
          <w:sz w:val="28"/>
          <w:szCs w:val="28"/>
          <w:lang w:eastAsia="ar-SA"/>
        </w:rPr>
        <w:t>FINANŠU PIEDĀVĀJUMS</w:t>
      </w:r>
    </w:p>
    <w:p w14:paraId="685D4519" w14:textId="77777777" w:rsidR="00A82017" w:rsidRDefault="00A82017">
      <w:pPr>
        <w:spacing w:after="0" w:line="360" w:lineRule="auto"/>
        <w:rPr>
          <w:rFonts w:ascii="Times New Roman" w:eastAsia="Times New Roman" w:hAnsi="Times New Roman" w:cs="Times New Roman"/>
          <w:sz w:val="20"/>
          <w:szCs w:val="20"/>
          <w:lang w:eastAsia="ar-SA"/>
        </w:rPr>
      </w:pPr>
    </w:p>
    <w:p w14:paraId="5D8A1A0B" w14:textId="77777777" w:rsidR="00FD1888" w:rsidRDefault="00FD1888" w:rsidP="000522EC">
      <w:pPr>
        <w:widowControl w:val="0"/>
        <w:suppressAutoHyphens/>
        <w:adjustRightInd w:val="0"/>
        <w:spacing w:after="0" w:line="240" w:lineRule="auto"/>
        <w:ind w:left="714" w:hanging="357"/>
        <w:jc w:val="right"/>
        <w:rPr>
          <w:rFonts w:ascii="Times New Roman" w:eastAsia="Times New Roman" w:hAnsi="Times New Roman" w:cs="Times New Roman"/>
          <w:sz w:val="20"/>
          <w:szCs w:val="20"/>
          <w:lang w:eastAsia="ar-SA"/>
        </w:rPr>
      </w:pPr>
    </w:p>
    <w:sectPr w:rsidR="00FD1888" w:rsidSect="00523102">
      <w:headerReference w:type="even" r:id="rId8"/>
      <w:headerReference w:type="default" r:id="rId9"/>
      <w:footerReference w:type="even" r:id="rId10"/>
      <w:footerReference w:type="default" r:id="rId11"/>
      <w:headerReference w:type="first" r:id="rId12"/>
      <w:footerReference w:type="first" r:id="rId13"/>
      <w:pgSz w:w="11906" w:h="16838"/>
      <w:pgMar w:top="1134" w:right="1134" w:bottom="851" w:left="1247" w:header="709" w:footer="43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CE3A7" w14:textId="77777777" w:rsidR="001F0707" w:rsidRDefault="001F0707" w:rsidP="00C559BB">
      <w:pPr>
        <w:spacing w:after="0" w:line="240" w:lineRule="auto"/>
      </w:pPr>
      <w:r>
        <w:separator/>
      </w:r>
    </w:p>
  </w:endnote>
  <w:endnote w:type="continuationSeparator" w:id="0">
    <w:p w14:paraId="23EC6CBE" w14:textId="77777777" w:rsidR="001F0707" w:rsidRDefault="001F0707" w:rsidP="00C55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F2F8C" w14:textId="77777777" w:rsidR="00AC1673" w:rsidRDefault="00AC16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930218"/>
      <w:docPartObj>
        <w:docPartGallery w:val="Page Numbers (Bottom of Page)"/>
        <w:docPartUnique/>
      </w:docPartObj>
    </w:sdtPr>
    <w:sdtEndPr/>
    <w:sdtContent>
      <w:p w14:paraId="65C36364" w14:textId="1CB836A9" w:rsidR="007E313A" w:rsidRDefault="007E313A">
        <w:pPr>
          <w:pStyle w:val="Footer"/>
          <w:jc w:val="center"/>
        </w:pPr>
        <w:r>
          <w:fldChar w:fldCharType="begin"/>
        </w:r>
        <w:r>
          <w:instrText>PAGE   \* MERGEFORMAT</w:instrText>
        </w:r>
        <w:r>
          <w:fldChar w:fldCharType="separate"/>
        </w:r>
        <w:r w:rsidR="00F96B61">
          <w:rPr>
            <w:noProof/>
          </w:rPr>
          <w:t>2</w:t>
        </w:r>
        <w:r>
          <w:fldChar w:fldCharType="end"/>
        </w:r>
      </w:p>
    </w:sdtContent>
  </w:sdt>
  <w:p w14:paraId="49B77367" w14:textId="77777777" w:rsidR="007E313A" w:rsidRDefault="007E31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13D37E0330CF498385B1D731CB98AC44"/>
      </w:placeholder>
      <w:temporary/>
      <w:showingPlcHdr/>
      <w15:appearance w15:val="hidden"/>
    </w:sdtPr>
    <w:sdtEndPr/>
    <w:sdtContent>
      <w:p w14:paraId="65B3909F" w14:textId="77777777" w:rsidR="00AC1673" w:rsidRDefault="00AC1673">
        <w:pPr>
          <w:pStyle w:val="Footer"/>
        </w:pPr>
        <w:r>
          <w:t>[Rakstiet šeit]</w:t>
        </w:r>
      </w:p>
    </w:sdtContent>
  </w:sdt>
  <w:p w14:paraId="22E5D259" w14:textId="42E4FC65" w:rsidR="007E313A" w:rsidRPr="00940EE6" w:rsidRDefault="007E313A" w:rsidP="007E313A">
    <w:pPr>
      <w:pStyle w:val="Footer"/>
      <w:tabs>
        <w:tab w:val="clear" w:pos="4153"/>
        <w:tab w:val="clear" w:pos="8306"/>
        <w:tab w:val="left" w:pos="427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7612B" w14:textId="77777777" w:rsidR="001F0707" w:rsidRDefault="001F0707" w:rsidP="00C559BB">
      <w:pPr>
        <w:spacing w:after="0" w:line="240" w:lineRule="auto"/>
      </w:pPr>
      <w:r>
        <w:separator/>
      </w:r>
    </w:p>
  </w:footnote>
  <w:footnote w:type="continuationSeparator" w:id="0">
    <w:p w14:paraId="4628342E" w14:textId="77777777" w:rsidR="001F0707" w:rsidRDefault="001F0707" w:rsidP="00C559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0C17C" w14:textId="77777777" w:rsidR="00AC1673" w:rsidRDefault="00AC16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A724B" w14:textId="77777777" w:rsidR="00AC1673" w:rsidRDefault="00AC16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8E278" w14:textId="77777777" w:rsidR="00AC1673" w:rsidRDefault="00AC16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2ACF652"/>
    <w:name w:val="WW8Num1"/>
    <w:lvl w:ilvl="0">
      <w:start w:val="1"/>
      <w:numFmt w:val="decimal"/>
      <w:lvlText w:val="%1."/>
      <w:lvlJc w:val="left"/>
      <w:pPr>
        <w:tabs>
          <w:tab w:val="num" w:pos="33"/>
        </w:tabs>
        <w:ind w:left="-327" w:firstLine="0"/>
      </w:pPr>
      <w:rPr>
        <w:rFonts w:hint="default"/>
      </w:rPr>
    </w:lvl>
    <w:lvl w:ilvl="1">
      <w:start w:val="1"/>
      <w:numFmt w:val="decimal"/>
      <w:lvlText w:val="%1.%2."/>
      <w:lvlJc w:val="left"/>
      <w:pPr>
        <w:tabs>
          <w:tab w:val="num" w:pos="704"/>
        </w:tabs>
        <w:ind w:left="284" w:firstLine="0"/>
      </w:pPr>
      <w:rPr>
        <w:rFonts w:hint="default"/>
        <w:color w:val="auto"/>
      </w:rPr>
    </w:lvl>
    <w:lvl w:ilvl="2">
      <w:start w:val="1"/>
      <w:numFmt w:val="decimal"/>
      <w:lvlText w:val="%1.%2.%3."/>
      <w:lvlJc w:val="left"/>
      <w:pPr>
        <w:tabs>
          <w:tab w:val="num" w:pos="393"/>
        </w:tabs>
        <w:ind w:left="-327" w:firstLine="0"/>
      </w:pPr>
      <w:rPr>
        <w:rFonts w:hint="default"/>
      </w:rPr>
    </w:lvl>
    <w:lvl w:ilvl="3">
      <w:start w:val="1"/>
      <w:numFmt w:val="decimal"/>
      <w:lvlText w:val="%1.%2.%3.%4."/>
      <w:lvlJc w:val="left"/>
      <w:pPr>
        <w:tabs>
          <w:tab w:val="num" w:pos="393"/>
        </w:tabs>
        <w:ind w:left="-327" w:firstLine="0"/>
      </w:pPr>
      <w:rPr>
        <w:rFonts w:hint="default"/>
      </w:rPr>
    </w:lvl>
    <w:lvl w:ilvl="4">
      <w:start w:val="1"/>
      <w:numFmt w:val="decimal"/>
      <w:lvlText w:val="%1.%2.%3.%4.%5."/>
      <w:lvlJc w:val="left"/>
      <w:pPr>
        <w:tabs>
          <w:tab w:val="num" w:pos="753"/>
        </w:tabs>
        <w:ind w:left="-327" w:firstLine="0"/>
      </w:pPr>
      <w:rPr>
        <w:rFonts w:hint="default"/>
      </w:rPr>
    </w:lvl>
    <w:lvl w:ilvl="5">
      <w:start w:val="1"/>
      <w:numFmt w:val="decimal"/>
      <w:lvlText w:val="%1.%2.%3.%4.%5.%6."/>
      <w:lvlJc w:val="left"/>
      <w:pPr>
        <w:tabs>
          <w:tab w:val="num" w:pos="753"/>
        </w:tabs>
        <w:ind w:left="-327" w:firstLine="0"/>
      </w:pPr>
      <w:rPr>
        <w:rFonts w:hint="default"/>
      </w:rPr>
    </w:lvl>
    <w:lvl w:ilvl="6">
      <w:start w:val="1"/>
      <w:numFmt w:val="decimal"/>
      <w:lvlText w:val="%1.%2.%3.%4.%5.%6.%7."/>
      <w:lvlJc w:val="left"/>
      <w:pPr>
        <w:tabs>
          <w:tab w:val="num" w:pos="1113"/>
        </w:tabs>
        <w:ind w:left="-327" w:firstLine="0"/>
      </w:pPr>
      <w:rPr>
        <w:rFonts w:hint="default"/>
      </w:rPr>
    </w:lvl>
    <w:lvl w:ilvl="7">
      <w:start w:val="1"/>
      <w:numFmt w:val="decimal"/>
      <w:lvlText w:val="%1.%2.%3.%4.%5.%6.%7.%8."/>
      <w:lvlJc w:val="left"/>
      <w:pPr>
        <w:tabs>
          <w:tab w:val="num" w:pos="1113"/>
        </w:tabs>
        <w:ind w:left="-327" w:firstLine="0"/>
      </w:pPr>
      <w:rPr>
        <w:rFonts w:hint="default"/>
      </w:rPr>
    </w:lvl>
    <w:lvl w:ilvl="8">
      <w:start w:val="1"/>
      <w:numFmt w:val="decimal"/>
      <w:lvlText w:val="%1.%2.%3.%4.%5.%6.%7.%8.%9."/>
      <w:lvlJc w:val="left"/>
      <w:pPr>
        <w:tabs>
          <w:tab w:val="num" w:pos="1473"/>
        </w:tabs>
        <w:ind w:left="-327" w:firstLine="0"/>
      </w:pPr>
      <w:rPr>
        <w:rFonts w:hint="default"/>
      </w:rPr>
    </w:lvl>
  </w:abstractNum>
  <w:abstractNum w:abstractNumId="1" w15:restartNumberingAfterBreak="0">
    <w:nsid w:val="00000002"/>
    <w:multiLevelType w:val="multilevel"/>
    <w:tmpl w:val="3DF4067C"/>
    <w:name w:val="WW8Num2"/>
    <w:lvl w:ilvl="0">
      <w:start w:val="2"/>
      <w:numFmt w:val="decimal"/>
      <w:lvlText w:val="%1."/>
      <w:lvlJc w:val="left"/>
      <w:pPr>
        <w:tabs>
          <w:tab w:val="num" w:pos="0"/>
        </w:tabs>
        <w:ind w:left="360" w:hanging="360"/>
      </w:pPr>
      <w:rPr>
        <w:rFonts w:hint="default"/>
      </w:rPr>
    </w:lvl>
    <w:lvl w:ilvl="1">
      <w:start w:val="1"/>
      <w:numFmt w:val="decimal"/>
      <w:lvlText w:val="%1.%2."/>
      <w:lvlJc w:val="left"/>
      <w:pPr>
        <w:tabs>
          <w:tab w:val="num" w:pos="0"/>
        </w:tabs>
        <w:ind w:left="360" w:hanging="360"/>
      </w:pPr>
      <w:rPr>
        <w:rFonts w:hint="default"/>
        <w:color w:val="auto"/>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2" w15:restartNumberingAfterBreak="0">
    <w:nsid w:val="00000004"/>
    <w:multiLevelType w:val="multilevel"/>
    <w:tmpl w:val="C320436A"/>
    <w:lvl w:ilvl="0">
      <w:start w:val="3"/>
      <w:numFmt w:val="decimal"/>
      <w:lvlText w:val="%1."/>
      <w:lvlJc w:val="left"/>
      <w:pPr>
        <w:tabs>
          <w:tab w:val="num" w:pos="570"/>
        </w:tabs>
        <w:ind w:left="570" w:hanging="570"/>
      </w:pPr>
      <w:rPr>
        <w:color w:val="FFFFFF"/>
      </w:rPr>
    </w:lvl>
    <w:lvl w:ilvl="1">
      <w:start w:val="1"/>
      <w:numFmt w:val="decimal"/>
      <w:lvlText w:val="%1.%2."/>
      <w:lvlJc w:val="left"/>
      <w:pPr>
        <w:tabs>
          <w:tab w:val="num" w:pos="6249"/>
        </w:tabs>
        <w:ind w:left="6249" w:hanging="720"/>
      </w:pPr>
      <w:rPr>
        <w:b w:val="0"/>
        <w:color w:val="auto"/>
      </w:rPr>
    </w:lvl>
    <w:lvl w:ilvl="2">
      <w:start w:val="1"/>
      <w:numFmt w:val="decimal"/>
      <w:lvlText w:val="%1.%2.%3."/>
      <w:lvlJc w:val="left"/>
      <w:pPr>
        <w:tabs>
          <w:tab w:val="num" w:pos="4123"/>
        </w:tabs>
        <w:ind w:left="4123" w:hanging="720"/>
      </w:pPr>
    </w:lvl>
    <w:lvl w:ilvl="3">
      <w:start w:val="1"/>
      <w:numFmt w:val="decimal"/>
      <w:pStyle w:val="Heading4"/>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 w15:restartNumberingAfterBreak="0">
    <w:nsid w:val="00000005"/>
    <w:multiLevelType w:val="multilevel"/>
    <w:tmpl w:val="C2967EE0"/>
    <w:lvl w:ilvl="0">
      <w:start w:val="1"/>
      <w:numFmt w:val="decimal"/>
      <w:lvlText w:val="%1."/>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719"/>
        </w:tabs>
        <w:ind w:left="719" w:hanging="435"/>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1135F1C"/>
    <w:multiLevelType w:val="multilevel"/>
    <w:tmpl w:val="5094BA28"/>
    <w:lvl w:ilvl="0">
      <w:start w:val="6"/>
      <w:numFmt w:val="decimal"/>
      <w:lvlText w:val="%1."/>
      <w:lvlJc w:val="left"/>
      <w:pPr>
        <w:ind w:left="360" w:hanging="360"/>
      </w:pPr>
      <w:rPr>
        <w:rFonts w:hint="default"/>
        <w:b w:val="0"/>
      </w:rPr>
    </w:lvl>
    <w:lvl w:ilvl="1">
      <w:start w:val="5"/>
      <w:numFmt w:val="decimal"/>
      <w:lvlText w:val="5.%2"/>
      <w:lvlJc w:val="left"/>
      <w:pPr>
        <w:ind w:left="1077" w:hanging="360"/>
      </w:pPr>
      <w:rPr>
        <w:rFonts w:hint="default"/>
        <w:b w:val="0"/>
        <w:bCs w:val="0"/>
      </w:rPr>
    </w:lvl>
    <w:lvl w:ilvl="2">
      <w:start w:val="6"/>
      <w:numFmt w:val="decimal"/>
      <w:lvlText w:val="%3.1.3."/>
      <w:lvlJc w:val="left"/>
      <w:pPr>
        <w:ind w:left="644" w:hanging="360"/>
      </w:pPr>
      <w:rPr>
        <w:rFonts w:hint="default"/>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5" w15:restartNumberingAfterBreak="0">
    <w:nsid w:val="04CF1C34"/>
    <w:multiLevelType w:val="multilevel"/>
    <w:tmpl w:val="C030A19E"/>
    <w:lvl w:ilvl="0">
      <w:start w:val="6"/>
      <w:numFmt w:val="decimal"/>
      <w:lvlText w:val="%1."/>
      <w:lvlJc w:val="left"/>
      <w:pPr>
        <w:ind w:left="360" w:hanging="360"/>
      </w:pPr>
      <w:rPr>
        <w:rFonts w:hint="default"/>
        <w:b w:val="0"/>
      </w:rPr>
    </w:lvl>
    <w:lvl w:ilvl="1">
      <w:start w:val="5"/>
      <w:numFmt w:val="decimal"/>
      <w:lvlText w:val="5.%2"/>
      <w:lvlJc w:val="left"/>
      <w:pPr>
        <w:ind w:left="1077" w:hanging="360"/>
      </w:pPr>
      <w:rPr>
        <w:rFonts w:hint="default"/>
        <w:b w:val="0"/>
        <w:bCs w:val="0"/>
      </w:rPr>
    </w:lvl>
    <w:lvl w:ilvl="2">
      <w:start w:val="6"/>
      <w:numFmt w:val="decimal"/>
      <w:lvlText w:val="%3.1.4."/>
      <w:lvlJc w:val="left"/>
      <w:pPr>
        <w:ind w:left="644" w:hanging="360"/>
      </w:pPr>
      <w:rPr>
        <w:rFonts w:hint="default"/>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6" w15:restartNumberingAfterBreak="0">
    <w:nsid w:val="07D118A7"/>
    <w:multiLevelType w:val="multilevel"/>
    <w:tmpl w:val="6250F8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004" w:hanging="720"/>
      </w:pPr>
      <w:rPr>
        <w:rFonts w:hint="default"/>
        <w:b w:val="0"/>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89D2E82"/>
    <w:multiLevelType w:val="multilevel"/>
    <w:tmpl w:val="B6AC59CC"/>
    <w:lvl w:ilvl="0">
      <w:start w:val="4"/>
      <w:numFmt w:val="decimal"/>
      <w:lvlText w:val="%1."/>
      <w:lvlJc w:val="left"/>
      <w:pPr>
        <w:ind w:left="567" w:hanging="567"/>
      </w:pPr>
      <w:rPr>
        <w:rFonts w:hint="default"/>
        <w:b/>
      </w:rPr>
    </w:lvl>
    <w:lvl w:ilvl="1">
      <w:start w:val="1"/>
      <w:numFmt w:val="decimal"/>
      <w:lvlText w:val="%1.%2."/>
      <w:lvlJc w:val="left"/>
      <w:pPr>
        <w:ind w:left="567" w:hanging="567"/>
      </w:pPr>
      <w:rPr>
        <w:rFonts w:hint="default"/>
        <w:b w:val="0"/>
      </w:rPr>
    </w:lvl>
    <w:lvl w:ilvl="2">
      <w:start w:val="1"/>
      <w:numFmt w:val="decimal"/>
      <w:lvlText w:val="%1.%2.%3."/>
      <w:lvlJc w:val="left"/>
      <w:pPr>
        <w:ind w:left="567" w:hanging="567"/>
      </w:pPr>
      <w:rPr>
        <w:rFonts w:hint="default"/>
        <w:b w:val="0"/>
      </w:rPr>
    </w:lvl>
    <w:lvl w:ilvl="3">
      <w:start w:val="1"/>
      <w:numFmt w:val="decimal"/>
      <w:lvlText w:val="%1.%2.%3.%4."/>
      <w:lvlJc w:val="left"/>
      <w:pPr>
        <w:ind w:left="567" w:hanging="567"/>
      </w:pPr>
      <w:rPr>
        <w:rFonts w:hint="default"/>
        <w:b w:val="0"/>
      </w:rPr>
    </w:lvl>
    <w:lvl w:ilvl="4">
      <w:start w:val="1"/>
      <w:numFmt w:val="decimal"/>
      <w:lvlText w:val="%1.%2.%3.%4.%5."/>
      <w:lvlJc w:val="left"/>
      <w:pPr>
        <w:ind w:left="567" w:hanging="567"/>
      </w:pPr>
      <w:rPr>
        <w:rFonts w:hint="default"/>
        <w:b w:val="0"/>
      </w:rPr>
    </w:lvl>
    <w:lvl w:ilvl="5">
      <w:start w:val="1"/>
      <w:numFmt w:val="decimal"/>
      <w:lvlText w:val="%1.%2.%3.%4.%5.%6."/>
      <w:lvlJc w:val="left"/>
      <w:pPr>
        <w:ind w:left="567" w:hanging="567"/>
      </w:pPr>
      <w:rPr>
        <w:rFonts w:hint="default"/>
        <w:b w:val="0"/>
      </w:rPr>
    </w:lvl>
    <w:lvl w:ilvl="6">
      <w:start w:val="1"/>
      <w:numFmt w:val="decimal"/>
      <w:lvlText w:val="%1.%2.%3.%4.%5.%6.%7."/>
      <w:lvlJc w:val="left"/>
      <w:pPr>
        <w:ind w:left="567" w:hanging="567"/>
      </w:pPr>
      <w:rPr>
        <w:rFonts w:hint="default"/>
        <w:b w:val="0"/>
      </w:rPr>
    </w:lvl>
    <w:lvl w:ilvl="7">
      <w:start w:val="1"/>
      <w:numFmt w:val="decimal"/>
      <w:lvlText w:val="%1.%2.%3.%4.%5.%6.%7.%8."/>
      <w:lvlJc w:val="left"/>
      <w:pPr>
        <w:ind w:left="567" w:hanging="567"/>
      </w:pPr>
      <w:rPr>
        <w:rFonts w:hint="default"/>
        <w:b w:val="0"/>
      </w:rPr>
    </w:lvl>
    <w:lvl w:ilvl="8">
      <w:start w:val="1"/>
      <w:numFmt w:val="decimal"/>
      <w:lvlText w:val="%1.%2.%3.%4.%5.%6.%7.%8.%9."/>
      <w:lvlJc w:val="left"/>
      <w:pPr>
        <w:ind w:left="567" w:hanging="567"/>
      </w:pPr>
      <w:rPr>
        <w:rFonts w:hint="default"/>
        <w:b w:val="0"/>
      </w:rPr>
    </w:lvl>
  </w:abstractNum>
  <w:abstractNum w:abstractNumId="8" w15:restartNumberingAfterBreak="0">
    <w:nsid w:val="0EEA5269"/>
    <w:multiLevelType w:val="multilevel"/>
    <w:tmpl w:val="12303220"/>
    <w:styleLink w:val="Pareizjaissaraksts1"/>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9" w15:restartNumberingAfterBreak="0">
    <w:nsid w:val="143A29F8"/>
    <w:multiLevelType w:val="multilevel"/>
    <w:tmpl w:val="242E48F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F12F8D"/>
    <w:multiLevelType w:val="multilevel"/>
    <w:tmpl w:val="DE16831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8AA6A8C"/>
    <w:multiLevelType w:val="multilevel"/>
    <w:tmpl w:val="A41EC53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9A7AAB"/>
    <w:multiLevelType w:val="multilevel"/>
    <w:tmpl w:val="5F4C5BD2"/>
    <w:styleLink w:val="Pareizjaissaraksts2"/>
    <w:lvl w:ilvl="0">
      <w:start w:val="4"/>
      <w:numFmt w:val="decimal"/>
      <w:lvlText w:val="%1."/>
      <w:lvlJc w:val="left"/>
      <w:pPr>
        <w:ind w:left="360" w:hanging="360"/>
      </w:pPr>
      <w:rPr>
        <w:rFonts w:hint="default"/>
        <w:b/>
      </w:rPr>
    </w:lvl>
    <w:lvl w:ilvl="1">
      <w:start w:val="1"/>
      <w:numFmt w:val="decimal"/>
      <w:lvlText w:val="%1.%2."/>
      <w:lvlJc w:val="left"/>
      <w:pPr>
        <w:ind w:left="680" w:hanging="68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3" w15:restartNumberingAfterBreak="0">
    <w:nsid w:val="1EAE2B90"/>
    <w:multiLevelType w:val="multilevel"/>
    <w:tmpl w:val="AAC859D4"/>
    <w:lvl w:ilvl="0">
      <w:start w:val="6"/>
      <w:numFmt w:val="decimal"/>
      <w:lvlText w:val="%1.1.2."/>
      <w:lvlJc w:val="left"/>
      <w:pPr>
        <w:ind w:left="360" w:hanging="360"/>
      </w:pPr>
      <w:rPr>
        <w:rFonts w:hint="default"/>
        <w:b w:val="0"/>
      </w:rPr>
    </w:lvl>
    <w:lvl w:ilvl="1">
      <w:start w:val="1"/>
      <w:numFmt w:val="decimal"/>
      <w:lvlText w:val="5.%2"/>
      <w:lvlJc w:val="left"/>
      <w:pPr>
        <w:ind w:left="1077" w:hanging="360"/>
      </w:pPr>
      <w:rPr>
        <w:rFonts w:hint="default"/>
        <w:b w:val="0"/>
        <w:bCs w:val="0"/>
      </w:rPr>
    </w:lvl>
    <w:lvl w:ilvl="2">
      <w:start w:val="6"/>
      <w:numFmt w:val="decimal"/>
      <w:lvlText w:val="%3.1.1."/>
      <w:lvlJc w:val="left"/>
      <w:pPr>
        <w:ind w:left="644" w:hanging="360"/>
      </w:pPr>
      <w:rPr>
        <w:rFonts w:hint="default"/>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14" w15:restartNumberingAfterBreak="0">
    <w:nsid w:val="23A358E3"/>
    <w:multiLevelType w:val="hybridMultilevel"/>
    <w:tmpl w:val="8B4C776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794092B"/>
    <w:multiLevelType w:val="multilevel"/>
    <w:tmpl w:val="2878CAE6"/>
    <w:lvl w:ilvl="0">
      <w:start w:val="6"/>
      <w:numFmt w:val="decimal"/>
      <w:lvlText w:val="%1.1.1."/>
      <w:lvlJc w:val="left"/>
      <w:pPr>
        <w:ind w:left="567" w:hanging="567"/>
      </w:pPr>
      <w:rPr>
        <w:rFonts w:hint="default"/>
        <w:b w:val="0"/>
      </w:rPr>
    </w:lvl>
    <w:lvl w:ilvl="1">
      <w:start w:val="1"/>
      <w:numFmt w:val="decimal"/>
      <w:lvlText w:val="5.%2"/>
      <w:lvlJc w:val="left"/>
      <w:pPr>
        <w:ind w:left="1077" w:hanging="360"/>
      </w:pPr>
      <w:rPr>
        <w:rFonts w:hint="default"/>
        <w:b w:val="0"/>
        <w:bCs w:val="0"/>
      </w:rPr>
    </w:lvl>
    <w:lvl w:ilvl="2">
      <w:start w:val="6"/>
      <w:numFmt w:val="decimal"/>
      <w:lvlText w:val="%3.1.1."/>
      <w:lvlJc w:val="left"/>
      <w:pPr>
        <w:ind w:left="644" w:hanging="360"/>
      </w:pPr>
      <w:rPr>
        <w:rFonts w:hint="default"/>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16" w15:restartNumberingAfterBreak="0">
    <w:nsid w:val="2C806678"/>
    <w:multiLevelType w:val="multilevel"/>
    <w:tmpl w:val="F9E45354"/>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225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630" w:hanging="108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010" w:hanging="1440"/>
      </w:pPr>
      <w:rPr>
        <w:rFonts w:hint="default"/>
      </w:rPr>
    </w:lvl>
    <w:lvl w:ilvl="8">
      <w:start w:val="1"/>
      <w:numFmt w:val="decimal"/>
      <w:lvlText w:val="%1.%2.%3.%4.%5.%6.%7.%8.%9."/>
      <w:lvlJc w:val="left"/>
      <w:pPr>
        <w:ind w:left="5880" w:hanging="1800"/>
      </w:pPr>
      <w:rPr>
        <w:rFonts w:hint="default"/>
      </w:rPr>
    </w:lvl>
  </w:abstractNum>
  <w:abstractNum w:abstractNumId="17" w15:restartNumberingAfterBreak="0">
    <w:nsid w:val="2CE51BDA"/>
    <w:multiLevelType w:val="multilevel"/>
    <w:tmpl w:val="12AE128A"/>
    <w:lvl w:ilvl="0">
      <w:start w:val="1"/>
      <w:numFmt w:val="decimal"/>
      <w:lvlText w:val="%1."/>
      <w:lvlJc w:val="left"/>
      <w:pPr>
        <w:ind w:left="360" w:hanging="360"/>
      </w:pPr>
      <w:rPr>
        <w:rFonts w:hint="default"/>
        <w:b/>
        <w:lang w:val="lv-LV"/>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128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CC04E0"/>
    <w:multiLevelType w:val="multilevel"/>
    <w:tmpl w:val="CC0A3786"/>
    <w:lvl w:ilvl="0">
      <w:start w:val="6"/>
      <w:numFmt w:val="decimal"/>
      <w:lvlText w:val="%1."/>
      <w:lvlJc w:val="left"/>
      <w:pPr>
        <w:ind w:left="360" w:hanging="360"/>
      </w:pPr>
      <w:rPr>
        <w:rFonts w:hint="default"/>
        <w:b w:val="0"/>
      </w:rPr>
    </w:lvl>
    <w:lvl w:ilvl="1">
      <w:start w:val="5"/>
      <w:numFmt w:val="decimal"/>
      <w:lvlText w:val="5.%2"/>
      <w:lvlJc w:val="left"/>
      <w:pPr>
        <w:ind w:left="1077" w:hanging="360"/>
      </w:pPr>
      <w:rPr>
        <w:rFonts w:hint="default"/>
        <w:b w:val="0"/>
        <w:bCs w:val="0"/>
      </w:rPr>
    </w:lvl>
    <w:lvl w:ilvl="2">
      <w:start w:val="6"/>
      <w:numFmt w:val="decimal"/>
      <w:lvlText w:val="%3.1.3."/>
      <w:lvlJc w:val="left"/>
      <w:pPr>
        <w:ind w:left="644" w:hanging="360"/>
      </w:pPr>
      <w:rPr>
        <w:rFonts w:hint="default"/>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19" w15:restartNumberingAfterBreak="0">
    <w:nsid w:val="3AD00928"/>
    <w:multiLevelType w:val="hybridMultilevel"/>
    <w:tmpl w:val="E9CE070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F5274B3"/>
    <w:multiLevelType w:val="multilevel"/>
    <w:tmpl w:val="B14AD12A"/>
    <w:lvl w:ilvl="0">
      <w:start w:val="1"/>
      <w:numFmt w:val="decimal"/>
      <w:pStyle w:val="VRPrasiba"/>
      <w:lvlText w:val="%1."/>
      <w:lvlJc w:val="left"/>
      <w:pPr>
        <w:tabs>
          <w:tab w:val="num" w:pos="360"/>
        </w:tabs>
        <w:ind w:left="360" w:hanging="360"/>
      </w:pPr>
      <w:rPr>
        <w:rFonts w:cs="Times New Roman" w:hint="default"/>
        <w:b/>
        <w:color w:val="auto"/>
      </w:rPr>
    </w:lvl>
    <w:lvl w:ilvl="1">
      <w:start w:val="1"/>
      <w:numFmt w:val="decimal"/>
      <w:lvlText w:val="%1.%2."/>
      <w:lvlJc w:val="left"/>
      <w:pPr>
        <w:tabs>
          <w:tab w:val="num" w:pos="574"/>
        </w:tabs>
        <w:ind w:left="574"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288"/>
        </w:tabs>
        <w:ind w:left="1072" w:hanging="504"/>
      </w:pPr>
      <w:rPr>
        <w:rFonts w:cs="Times New Roman"/>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15:restartNumberingAfterBreak="0">
    <w:nsid w:val="3FC52BA3"/>
    <w:multiLevelType w:val="multilevel"/>
    <w:tmpl w:val="95B8246E"/>
    <w:lvl w:ilvl="0">
      <w:start w:val="6"/>
      <w:numFmt w:val="decimal"/>
      <w:lvlText w:val="%1."/>
      <w:lvlJc w:val="left"/>
      <w:pPr>
        <w:ind w:left="360" w:hanging="360"/>
      </w:pPr>
      <w:rPr>
        <w:rFonts w:hint="default"/>
        <w:b w:val="0"/>
      </w:rPr>
    </w:lvl>
    <w:lvl w:ilvl="1">
      <w:start w:val="5"/>
      <w:numFmt w:val="decimal"/>
      <w:lvlText w:val="5.%2"/>
      <w:lvlJc w:val="left"/>
      <w:pPr>
        <w:ind w:left="1077" w:hanging="360"/>
      </w:pPr>
      <w:rPr>
        <w:rFonts w:hint="default"/>
        <w:b w:val="0"/>
        <w:bCs w:val="0"/>
      </w:rPr>
    </w:lvl>
    <w:lvl w:ilvl="2">
      <w:start w:val="6"/>
      <w:numFmt w:val="decimal"/>
      <w:lvlText w:val="%3.1.4."/>
      <w:lvlJc w:val="left"/>
      <w:pPr>
        <w:ind w:left="644" w:hanging="360"/>
      </w:pPr>
      <w:rPr>
        <w:rFonts w:hint="default"/>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22" w15:restartNumberingAfterBreak="0">
    <w:nsid w:val="44C73FD3"/>
    <w:multiLevelType w:val="multilevel"/>
    <w:tmpl w:val="F9E45354"/>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225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630" w:hanging="108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010" w:hanging="1440"/>
      </w:pPr>
      <w:rPr>
        <w:rFonts w:hint="default"/>
      </w:rPr>
    </w:lvl>
    <w:lvl w:ilvl="8">
      <w:start w:val="1"/>
      <w:numFmt w:val="decimal"/>
      <w:lvlText w:val="%1.%2.%3.%4.%5.%6.%7.%8.%9."/>
      <w:lvlJc w:val="left"/>
      <w:pPr>
        <w:ind w:left="5880" w:hanging="1800"/>
      </w:pPr>
      <w:rPr>
        <w:rFonts w:hint="default"/>
      </w:rPr>
    </w:lvl>
  </w:abstractNum>
  <w:abstractNum w:abstractNumId="23" w15:restartNumberingAfterBreak="0">
    <w:nsid w:val="45982179"/>
    <w:multiLevelType w:val="multilevel"/>
    <w:tmpl w:val="2F123980"/>
    <w:lvl w:ilvl="0">
      <w:start w:val="6"/>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3"/>
      <w:numFmt w:val="decimal"/>
      <w:lvlText w:val="%1.%2.%3."/>
      <w:lvlJc w:val="left"/>
      <w:pPr>
        <w:ind w:left="567" w:hanging="567"/>
      </w:pPr>
      <w:rPr>
        <w:rFonts w:hint="default"/>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24" w15:restartNumberingAfterBreak="0">
    <w:nsid w:val="473A4BC3"/>
    <w:multiLevelType w:val="multilevel"/>
    <w:tmpl w:val="357C37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4C74BA"/>
    <w:multiLevelType w:val="multilevel"/>
    <w:tmpl w:val="BE2AC4E2"/>
    <w:lvl w:ilvl="0">
      <w:start w:val="4"/>
      <w:numFmt w:val="decimal"/>
      <w:lvlText w:val="%1."/>
      <w:lvlJc w:val="left"/>
      <w:pPr>
        <w:ind w:left="360" w:hanging="360"/>
      </w:pPr>
      <w:rPr>
        <w:rFonts w:hint="default"/>
      </w:rPr>
    </w:lvl>
    <w:lvl w:ilvl="1">
      <w:start w:val="1"/>
      <w:numFmt w:val="decimal"/>
      <w:lvlText w:val="%1.%2."/>
      <w:lvlJc w:val="left"/>
      <w:pPr>
        <w:ind w:left="220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88560AE"/>
    <w:multiLevelType w:val="multilevel"/>
    <w:tmpl w:val="D842F224"/>
    <w:lvl w:ilvl="0">
      <w:start w:val="6"/>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4E276D00"/>
    <w:multiLevelType w:val="multilevel"/>
    <w:tmpl w:val="44BC6D1A"/>
    <w:lvl w:ilvl="0">
      <w:start w:val="2"/>
      <w:numFmt w:val="decimal"/>
      <w:lvlText w:val="%1."/>
      <w:lvlJc w:val="left"/>
      <w:pPr>
        <w:ind w:left="360" w:hanging="360"/>
      </w:pPr>
      <w:rPr>
        <w:rFonts w:hint="default"/>
        <w:i w:val="0"/>
      </w:rPr>
    </w:lvl>
    <w:lvl w:ilvl="1">
      <w:start w:val="1"/>
      <w:numFmt w:val="decimal"/>
      <w:lvlText w:val="%1.%2."/>
      <w:lvlJc w:val="left"/>
      <w:pPr>
        <w:ind w:left="786" w:hanging="360"/>
      </w:pPr>
      <w:rPr>
        <w:rFonts w:hint="default"/>
        <w:b w:val="0"/>
        <w:i w:val="0"/>
      </w:rPr>
    </w:lvl>
    <w:lvl w:ilvl="2">
      <w:start w:val="1"/>
      <w:numFmt w:val="decimal"/>
      <w:lvlText w:val="%1.%2.%3."/>
      <w:lvlJc w:val="left"/>
      <w:pPr>
        <w:ind w:left="1854" w:hanging="720"/>
      </w:pPr>
      <w:rPr>
        <w:rFonts w:hint="default"/>
        <w:b w:val="0"/>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28" w15:restartNumberingAfterBreak="0">
    <w:nsid w:val="58A575D5"/>
    <w:multiLevelType w:val="multilevel"/>
    <w:tmpl w:val="96B06ECA"/>
    <w:lvl w:ilvl="0">
      <w:start w:val="7"/>
      <w:numFmt w:val="decimal"/>
      <w:lvlText w:val="%1."/>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1003"/>
        </w:tabs>
        <w:ind w:left="1003" w:hanging="435"/>
      </w:pPr>
      <w:rPr>
        <w:rFonts w:hint="default"/>
        <w:b w:val="0"/>
        <w:i w:val="0"/>
        <w:color w:val="auto"/>
      </w:rPr>
    </w:lvl>
    <w:lvl w:ilvl="2">
      <w:start w:val="1"/>
      <w:numFmt w:val="decimal"/>
      <w:lvlText w:val="%1.%2.%3."/>
      <w:lvlJc w:val="left"/>
      <w:pPr>
        <w:tabs>
          <w:tab w:val="num" w:pos="720"/>
        </w:tabs>
        <w:ind w:left="720" w:hanging="720"/>
      </w:pPr>
      <w:rPr>
        <w:rFonts w:hint="default"/>
        <w:b w:val="0"/>
        <w:i w:val="0"/>
        <w:i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99D3682"/>
    <w:multiLevelType w:val="multilevel"/>
    <w:tmpl w:val="BE2AC4E2"/>
    <w:lvl w:ilvl="0">
      <w:start w:val="4"/>
      <w:numFmt w:val="decimal"/>
      <w:lvlText w:val="%1."/>
      <w:lvlJc w:val="left"/>
      <w:pPr>
        <w:ind w:left="360" w:hanging="360"/>
      </w:pPr>
      <w:rPr>
        <w:rFonts w:hint="default"/>
      </w:rPr>
    </w:lvl>
    <w:lvl w:ilvl="1">
      <w:start w:val="1"/>
      <w:numFmt w:val="decimal"/>
      <w:lvlText w:val="%1.%2."/>
      <w:lvlJc w:val="left"/>
      <w:pPr>
        <w:ind w:left="220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B905C46"/>
    <w:multiLevelType w:val="multilevel"/>
    <w:tmpl w:val="49D4C6DE"/>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BD847B0"/>
    <w:multiLevelType w:val="multilevel"/>
    <w:tmpl w:val="88687034"/>
    <w:lvl w:ilvl="0">
      <w:start w:val="2"/>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2" w15:restartNumberingAfterBreak="0">
    <w:nsid w:val="5D820EBB"/>
    <w:multiLevelType w:val="multilevel"/>
    <w:tmpl w:val="075CD7EA"/>
    <w:lvl w:ilvl="0">
      <w:start w:val="1"/>
      <w:numFmt w:val="decimal"/>
      <w:lvlText w:val="%1."/>
      <w:lvlJc w:val="left"/>
      <w:pPr>
        <w:ind w:left="720" w:hanging="360"/>
      </w:pPr>
      <w:rPr>
        <w:rFonts w:hint="default"/>
        <w:b/>
      </w:rPr>
    </w:lvl>
    <w:lvl w:ilvl="1">
      <w:start w:val="1"/>
      <w:numFmt w:val="decimal"/>
      <w:lvlText w:val="%1.%2."/>
      <w:lvlJc w:val="left"/>
      <w:pPr>
        <w:ind w:left="1152" w:hanging="432"/>
      </w:pPr>
      <w:rPr>
        <w:rFonts w:hint="default"/>
        <w:b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3" w15:restartNumberingAfterBreak="0">
    <w:nsid w:val="626F19DC"/>
    <w:multiLevelType w:val="multilevel"/>
    <w:tmpl w:val="2878EC3E"/>
    <w:name w:val="WW8Num12"/>
    <w:lvl w:ilvl="0">
      <w:start w:val="1"/>
      <w:numFmt w:val="decimal"/>
      <w:lvlText w:val="%1."/>
      <w:lvlJc w:val="left"/>
      <w:pPr>
        <w:tabs>
          <w:tab w:val="num" w:pos="33"/>
        </w:tabs>
        <w:ind w:left="-327" w:firstLine="0"/>
      </w:pPr>
      <w:rPr>
        <w:rFonts w:hint="default"/>
      </w:rPr>
    </w:lvl>
    <w:lvl w:ilvl="1">
      <w:start w:val="1"/>
      <w:numFmt w:val="decimal"/>
      <w:lvlText w:val="%1.%2."/>
      <w:lvlJc w:val="left"/>
      <w:pPr>
        <w:tabs>
          <w:tab w:val="num" w:pos="420"/>
        </w:tabs>
        <w:ind w:left="0" w:firstLine="0"/>
      </w:pPr>
      <w:rPr>
        <w:rFonts w:hint="default"/>
        <w:color w:val="auto"/>
      </w:rPr>
    </w:lvl>
    <w:lvl w:ilvl="2">
      <w:start w:val="1"/>
      <w:numFmt w:val="decimal"/>
      <w:lvlText w:val="%1.%2.%3."/>
      <w:lvlJc w:val="left"/>
      <w:pPr>
        <w:tabs>
          <w:tab w:val="num" w:pos="393"/>
        </w:tabs>
        <w:ind w:left="-327" w:firstLine="0"/>
      </w:pPr>
      <w:rPr>
        <w:rFonts w:hint="default"/>
      </w:rPr>
    </w:lvl>
    <w:lvl w:ilvl="3">
      <w:start w:val="1"/>
      <w:numFmt w:val="decimal"/>
      <w:lvlText w:val="%1.%2.%3.%4."/>
      <w:lvlJc w:val="left"/>
      <w:pPr>
        <w:tabs>
          <w:tab w:val="num" w:pos="393"/>
        </w:tabs>
        <w:ind w:left="-327" w:firstLine="0"/>
      </w:pPr>
      <w:rPr>
        <w:rFonts w:hint="default"/>
      </w:rPr>
    </w:lvl>
    <w:lvl w:ilvl="4">
      <w:start w:val="1"/>
      <w:numFmt w:val="decimal"/>
      <w:lvlText w:val="%1.%2.%3.%4.%5."/>
      <w:lvlJc w:val="left"/>
      <w:pPr>
        <w:tabs>
          <w:tab w:val="num" w:pos="753"/>
        </w:tabs>
        <w:ind w:left="-327" w:firstLine="0"/>
      </w:pPr>
      <w:rPr>
        <w:rFonts w:hint="default"/>
      </w:rPr>
    </w:lvl>
    <w:lvl w:ilvl="5">
      <w:start w:val="1"/>
      <w:numFmt w:val="decimal"/>
      <w:lvlText w:val="%1.%2.%3.%4.%5.%6."/>
      <w:lvlJc w:val="left"/>
      <w:pPr>
        <w:tabs>
          <w:tab w:val="num" w:pos="753"/>
        </w:tabs>
        <w:ind w:left="-327" w:firstLine="0"/>
      </w:pPr>
      <w:rPr>
        <w:rFonts w:hint="default"/>
      </w:rPr>
    </w:lvl>
    <w:lvl w:ilvl="6">
      <w:start w:val="1"/>
      <w:numFmt w:val="decimal"/>
      <w:lvlText w:val="%1.%2.%3.%4.%5.%6.%7."/>
      <w:lvlJc w:val="left"/>
      <w:pPr>
        <w:tabs>
          <w:tab w:val="num" w:pos="1113"/>
        </w:tabs>
        <w:ind w:left="-327" w:firstLine="0"/>
      </w:pPr>
      <w:rPr>
        <w:rFonts w:hint="default"/>
      </w:rPr>
    </w:lvl>
    <w:lvl w:ilvl="7">
      <w:start w:val="1"/>
      <w:numFmt w:val="decimal"/>
      <w:lvlText w:val="%1.%2.%3.%4.%5.%6.%7.%8."/>
      <w:lvlJc w:val="left"/>
      <w:pPr>
        <w:tabs>
          <w:tab w:val="num" w:pos="1113"/>
        </w:tabs>
        <w:ind w:left="-327" w:firstLine="0"/>
      </w:pPr>
      <w:rPr>
        <w:rFonts w:hint="default"/>
      </w:rPr>
    </w:lvl>
    <w:lvl w:ilvl="8">
      <w:start w:val="1"/>
      <w:numFmt w:val="decimal"/>
      <w:lvlText w:val="%1.%2.%3.%4.%5.%6.%7.%8.%9."/>
      <w:lvlJc w:val="left"/>
      <w:pPr>
        <w:tabs>
          <w:tab w:val="num" w:pos="1473"/>
        </w:tabs>
        <w:ind w:left="-327" w:firstLine="0"/>
      </w:pPr>
      <w:rPr>
        <w:rFonts w:hint="default"/>
      </w:rPr>
    </w:lvl>
  </w:abstractNum>
  <w:abstractNum w:abstractNumId="34" w15:restartNumberingAfterBreak="0">
    <w:nsid w:val="659D15C0"/>
    <w:multiLevelType w:val="hybridMultilevel"/>
    <w:tmpl w:val="093EE020"/>
    <w:lvl w:ilvl="0" w:tplc="29A40068">
      <w:start w:val="3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9CF09C6"/>
    <w:multiLevelType w:val="multilevel"/>
    <w:tmpl w:val="2A8C99A2"/>
    <w:styleLink w:val="Pareizjaissaraksts4"/>
    <w:lvl w:ilvl="0">
      <w:start w:val="4"/>
      <w:numFmt w:val="decimal"/>
      <w:lvlText w:val="%1."/>
      <w:lvlJc w:val="left"/>
      <w:pPr>
        <w:ind w:left="360" w:hanging="360"/>
      </w:pPr>
      <w:rPr>
        <w:rFonts w:hint="default"/>
        <w:b/>
      </w:rPr>
    </w:lvl>
    <w:lvl w:ilvl="1">
      <w:start w:val="1"/>
      <w:numFmt w:val="decimal"/>
      <w:lvlText w:val="%1.%2."/>
      <w:lvlJc w:val="left"/>
      <w:pPr>
        <w:ind w:left="567" w:hanging="567"/>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36" w15:restartNumberingAfterBreak="0">
    <w:nsid w:val="6E1B5548"/>
    <w:multiLevelType w:val="multilevel"/>
    <w:tmpl w:val="22962AFA"/>
    <w:lvl w:ilvl="0">
      <w:start w:val="4"/>
      <w:numFmt w:val="decimal"/>
      <w:lvlText w:val="%1."/>
      <w:lvlJc w:val="left"/>
      <w:pPr>
        <w:tabs>
          <w:tab w:val="num" w:pos="360"/>
        </w:tabs>
        <w:ind w:left="360" w:hanging="360"/>
      </w:pPr>
      <w:rPr>
        <w:rFonts w:hint="default"/>
      </w:rPr>
    </w:lvl>
    <w:lvl w:ilvl="1">
      <w:start w:val="1"/>
      <w:numFmt w:val="decimal"/>
      <w:lvlText w:val="5.%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7552261A"/>
    <w:multiLevelType w:val="multilevel"/>
    <w:tmpl w:val="6D967A50"/>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12525A"/>
    <w:multiLevelType w:val="multilevel"/>
    <w:tmpl w:val="98268A0A"/>
    <w:lvl w:ilvl="0">
      <w:start w:val="6"/>
      <w:numFmt w:val="decimal"/>
      <w:lvlText w:val="%1.1.2."/>
      <w:lvlJc w:val="left"/>
      <w:pPr>
        <w:ind w:left="567" w:hanging="567"/>
      </w:pPr>
      <w:rPr>
        <w:rFonts w:hint="default"/>
        <w:b w:val="0"/>
      </w:rPr>
    </w:lvl>
    <w:lvl w:ilvl="1">
      <w:start w:val="1"/>
      <w:numFmt w:val="decimal"/>
      <w:lvlText w:val="5.%2"/>
      <w:lvlJc w:val="left"/>
      <w:pPr>
        <w:ind w:left="1281" w:hanging="567"/>
      </w:pPr>
      <w:rPr>
        <w:rFonts w:hint="default"/>
        <w:b w:val="0"/>
        <w:bCs w:val="0"/>
      </w:rPr>
    </w:lvl>
    <w:lvl w:ilvl="2">
      <w:start w:val="6"/>
      <w:numFmt w:val="decimal"/>
      <w:lvlText w:val="%3.1.1."/>
      <w:lvlJc w:val="left"/>
      <w:pPr>
        <w:ind w:left="1995" w:hanging="567"/>
      </w:pPr>
      <w:rPr>
        <w:rFonts w:hint="default"/>
      </w:rPr>
    </w:lvl>
    <w:lvl w:ilvl="3">
      <w:start w:val="1"/>
      <w:numFmt w:val="decimal"/>
      <w:lvlText w:val="%1.%2.%3.%4."/>
      <w:lvlJc w:val="left"/>
      <w:pPr>
        <w:ind w:left="2709" w:hanging="567"/>
      </w:pPr>
      <w:rPr>
        <w:rFonts w:hint="default"/>
        <w:b w:val="0"/>
      </w:rPr>
    </w:lvl>
    <w:lvl w:ilvl="4">
      <w:start w:val="1"/>
      <w:numFmt w:val="decimal"/>
      <w:lvlText w:val="%1.%2.%3.%4.%5."/>
      <w:lvlJc w:val="left"/>
      <w:pPr>
        <w:ind w:left="3423" w:hanging="567"/>
      </w:pPr>
      <w:rPr>
        <w:rFonts w:hint="default"/>
        <w:b w:val="0"/>
      </w:rPr>
    </w:lvl>
    <w:lvl w:ilvl="5">
      <w:start w:val="1"/>
      <w:numFmt w:val="decimal"/>
      <w:lvlText w:val="%1.%2.%3.%4.%5.%6."/>
      <w:lvlJc w:val="left"/>
      <w:pPr>
        <w:ind w:left="4137" w:hanging="567"/>
      </w:pPr>
      <w:rPr>
        <w:rFonts w:hint="default"/>
        <w:b w:val="0"/>
      </w:rPr>
    </w:lvl>
    <w:lvl w:ilvl="6">
      <w:start w:val="1"/>
      <w:numFmt w:val="decimal"/>
      <w:lvlText w:val="%1.%2.%3.%4.%5.%6.%7."/>
      <w:lvlJc w:val="left"/>
      <w:pPr>
        <w:ind w:left="4851" w:hanging="567"/>
      </w:pPr>
      <w:rPr>
        <w:rFonts w:hint="default"/>
        <w:b w:val="0"/>
      </w:rPr>
    </w:lvl>
    <w:lvl w:ilvl="7">
      <w:start w:val="1"/>
      <w:numFmt w:val="decimal"/>
      <w:lvlText w:val="%1.%2.%3.%4.%5.%6.%7.%8."/>
      <w:lvlJc w:val="left"/>
      <w:pPr>
        <w:ind w:left="5565" w:hanging="567"/>
      </w:pPr>
      <w:rPr>
        <w:rFonts w:hint="default"/>
        <w:b w:val="0"/>
      </w:rPr>
    </w:lvl>
    <w:lvl w:ilvl="8">
      <w:start w:val="1"/>
      <w:numFmt w:val="decimal"/>
      <w:lvlText w:val="%1.%2.%3.%4.%5.%6.%7.%8.%9."/>
      <w:lvlJc w:val="left"/>
      <w:pPr>
        <w:ind w:left="6279" w:hanging="567"/>
      </w:pPr>
      <w:rPr>
        <w:rFonts w:hint="default"/>
        <w:b w:val="0"/>
      </w:rPr>
    </w:lvl>
  </w:abstractNum>
  <w:abstractNum w:abstractNumId="39" w15:restartNumberingAfterBreak="0">
    <w:nsid w:val="7FE54644"/>
    <w:multiLevelType w:val="multilevel"/>
    <w:tmpl w:val="AA54C3D0"/>
    <w:styleLink w:val="Pareizjaissaraksts3"/>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5062179">
    <w:abstractNumId w:val="0"/>
  </w:num>
  <w:num w:numId="2" w16cid:durableId="380710941">
    <w:abstractNumId w:val="37"/>
  </w:num>
  <w:num w:numId="3" w16cid:durableId="1081367187">
    <w:abstractNumId w:val="36"/>
  </w:num>
  <w:num w:numId="4" w16cid:durableId="1569729290">
    <w:abstractNumId w:val="13"/>
  </w:num>
  <w:num w:numId="5" w16cid:durableId="2056158147">
    <w:abstractNumId w:val="16"/>
  </w:num>
  <w:num w:numId="6" w16cid:durableId="1377319830">
    <w:abstractNumId w:val="7"/>
  </w:num>
  <w:num w:numId="7" w16cid:durableId="1218736143">
    <w:abstractNumId w:val="29"/>
  </w:num>
  <w:num w:numId="8" w16cid:durableId="2007128614">
    <w:abstractNumId w:val="24"/>
  </w:num>
  <w:num w:numId="9" w16cid:durableId="319312987">
    <w:abstractNumId w:val="17"/>
  </w:num>
  <w:num w:numId="10" w16cid:durableId="1634093298">
    <w:abstractNumId w:val="1"/>
  </w:num>
  <w:num w:numId="11" w16cid:durableId="1819955142">
    <w:abstractNumId w:val="31"/>
  </w:num>
  <w:num w:numId="12" w16cid:durableId="615673308">
    <w:abstractNumId w:val="9"/>
  </w:num>
  <w:num w:numId="13" w16cid:durableId="34895189">
    <w:abstractNumId w:val="10"/>
  </w:num>
  <w:num w:numId="14" w16cid:durableId="408960580">
    <w:abstractNumId w:val="34"/>
  </w:num>
  <w:num w:numId="15" w16cid:durableId="133648909">
    <w:abstractNumId w:val="14"/>
  </w:num>
  <w:num w:numId="16" w16cid:durableId="1339309444">
    <w:abstractNumId w:val="19"/>
  </w:num>
  <w:num w:numId="17" w16cid:durableId="1409620803">
    <w:abstractNumId w:val="22"/>
  </w:num>
  <w:num w:numId="18" w16cid:durableId="795638206">
    <w:abstractNumId w:val="28"/>
  </w:num>
  <w:num w:numId="19" w16cid:durableId="857933366">
    <w:abstractNumId w:val="25"/>
  </w:num>
  <w:num w:numId="20" w16cid:durableId="1431270111">
    <w:abstractNumId w:val="20"/>
  </w:num>
  <w:num w:numId="21" w16cid:durableId="1803617606">
    <w:abstractNumId w:val="33"/>
  </w:num>
  <w:num w:numId="22" w16cid:durableId="1648124348">
    <w:abstractNumId w:val="27"/>
  </w:num>
  <w:num w:numId="23" w16cid:durableId="1230926156">
    <w:abstractNumId w:val="32"/>
  </w:num>
  <w:num w:numId="24" w16cid:durableId="1082751858">
    <w:abstractNumId w:val="21"/>
  </w:num>
  <w:num w:numId="25" w16cid:durableId="1730348512">
    <w:abstractNumId w:val="15"/>
  </w:num>
  <w:num w:numId="26" w16cid:durableId="1381125922">
    <w:abstractNumId w:val="38"/>
  </w:num>
  <w:num w:numId="27" w16cid:durableId="2048095393">
    <w:abstractNumId w:val="4"/>
  </w:num>
  <w:num w:numId="28" w16cid:durableId="1244533135">
    <w:abstractNumId w:val="18"/>
  </w:num>
  <w:num w:numId="29" w16cid:durableId="1889995667">
    <w:abstractNumId w:val="5"/>
  </w:num>
  <w:num w:numId="30" w16cid:durableId="1001930984">
    <w:abstractNumId w:val="26"/>
  </w:num>
  <w:num w:numId="31" w16cid:durableId="1331061793">
    <w:abstractNumId w:val="30"/>
  </w:num>
  <w:num w:numId="32" w16cid:durableId="862979486">
    <w:abstractNumId w:val="8"/>
  </w:num>
  <w:num w:numId="33" w16cid:durableId="261769936">
    <w:abstractNumId w:val="12"/>
  </w:num>
  <w:num w:numId="34" w16cid:durableId="604388891">
    <w:abstractNumId w:val="11"/>
  </w:num>
  <w:num w:numId="35" w16cid:durableId="860045934">
    <w:abstractNumId w:val="23"/>
  </w:num>
  <w:num w:numId="36" w16cid:durableId="1273828980">
    <w:abstractNumId w:val="39"/>
  </w:num>
  <w:num w:numId="37" w16cid:durableId="726295289">
    <w:abstractNumId w:val="35"/>
  </w:num>
  <w:num w:numId="38" w16cid:durableId="1824933918">
    <w:abstractNumId w:val="3"/>
  </w:num>
  <w:num w:numId="39" w16cid:durableId="1865560883">
    <w:abstractNumId w:val="2"/>
  </w:num>
  <w:num w:numId="40" w16cid:durableId="1430155851">
    <w:abstractNumId w:val="2"/>
    <w:lvlOverride w:ilvl="0">
      <w:lvl w:ilvl="0">
        <w:start w:val="3"/>
        <w:numFmt w:val="none"/>
        <w:lvlText w:val="4."/>
        <w:lvlJc w:val="left"/>
        <w:pPr>
          <w:tabs>
            <w:tab w:val="num" w:pos="570"/>
          </w:tabs>
          <w:ind w:left="570" w:hanging="570"/>
        </w:pPr>
        <w:rPr>
          <w:rFonts w:hint="default"/>
        </w:rPr>
      </w:lvl>
    </w:lvlOverride>
    <w:lvlOverride w:ilvl="1">
      <w:lvl w:ilvl="1">
        <w:start w:val="1"/>
        <w:numFmt w:val="decimal"/>
        <w:lvlText w:val="4.%2."/>
        <w:lvlJc w:val="left"/>
        <w:pPr>
          <w:tabs>
            <w:tab w:val="num" w:pos="720"/>
          </w:tabs>
          <w:ind w:left="720" w:hanging="720"/>
        </w:pPr>
        <w:rPr>
          <w:rFonts w:ascii="Times New Roman" w:hAnsi="Times New Roman" w:cs="Times New Roman" w:hint="default"/>
          <w:b w:val="0"/>
          <w:color w:val="auto"/>
          <w:sz w:val="24"/>
          <w:szCs w:val="24"/>
        </w:rPr>
      </w:lvl>
    </w:lvlOverride>
    <w:lvlOverride w:ilvl="2">
      <w:lvl w:ilvl="2">
        <w:start w:val="1"/>
        <w:numFmt w:val="decimal"/>
        <w:lvlText w:val="%13.%2.%3."/>
        <w:lvlJc w:val="left"/>
        <w:pPr>
          <w:tabs>
            <w:tab w:val="num" w:pos="720"/>
          </w:tabs>
          <w:ind w:left="720" w:hanging="720"/>
        </w:pPr>
        <w:rPr>
          <w:rFonts w:hint="default"/>
        </w:rPr>
      </w:lvl>
    </w:lvlOverride>
    <w:lvlOverride w:ilvl="3">
      <w:lvl w:ilvl="3">
        <w:start w:val="1"/>
        <w:numFmt w:val="decimal"/>
        <w:pStyle w:val="Heading4"/>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800"/>
          </w:tabs>
          <w:ind w:left="1800" w:hanging="180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2160"/>
          </w:tabs>
          <w:ind w:left="2160" w:hanging="2160"/>
        </w:pPr>
        <w:rPr>
          <w:rFonts w:hint="default"/>
        </w:rPr>
      </w:lvl>
    </w:lvlOverride>
  </w:num>
  <w:num w:numId="41" w16cid:durableId="137345418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715"/>
    <w:rsid w:val="000004AA"/>
    <w:rsid w:val="00006109"/>
    <w:rsid w:val="000075FF"/>
    <w:rsid w:val="00012C27"/>
    <w:rsid w:val="00022965"/>
    <w:rsid w:val="000254BC"/>
    <w:rsid w:val="0002746D"/>
    <w:rsid w:val="000339F4"/>
    <w:rsid w:val="0004696B"/>
    <w:rsid w:val="000522EC"/>
    <w:rsid w:val="0006210D"/>
    <w:rsid w:val="000630D6"/>
    <w:rsid w:val="000816C1"/>
    <w:rsid w:val="000B70B1"/>
    <w:rsid w:val="000C5C89"/>
    <w:rsid w:val="000D3597"/>
    <w:rsid w:val="000D411F"/>
    <w:rsid w:val="000F198F"/>
    <w:rsid w:val="000F55B0"/>
    <w:rsid w:val="00106AC5"/>
    <w:rsid w:val="00112020"/>
    <w:rsid w:val="00117259"/>
    <w:rsid w:val="00117E04"/>
    <w:rsid w:val="00141488"/>
    <w:rsid w:val="00144984"/>
    <w:rsid w:val="00147675"/>
    <w:rsid w:val="001522F3"/>
    <w:rsid w:val="001572A5"/>
    <w:rsid w:val="00186733"/>
    <w:rsid w:val="001A3FD7"/>
    <w:rsid w:val="001B38EC"/>
    <w:rsid w:val="001B5074"/>
    <w:rsid w:val="001B58FC"/>
    <w:rsid w:val="001C6C84"/>
    <w:rsid w:val="001E7749"/>
    <w:rsid w:val="001F0707"/>
    <w:rsid w:val="001F2126"/>
    <w:rsid w:val="00213321"/>
    <w:rsid w:val="002162B7"/>
    <w:rsid w:val="00220F0D"/>
    <w:rsid w:val="0022335E"/>
    <w:rsid w:val="0025062C"/>
    <w:rsid w:val="00274CD3"/>
    <w:rsid w:val="00293CE3"/>
    <w:rsid w:val="002A3620"/>
    <w:rsid w:val="002B1E29"/>
    <w:rsid w:val="002B6C13"/>
    <w:rsid w:val="002B6D54"/>
    <w:rsid w:val="002C05A7"/>
    <w:rsid w:val="002C6CE7"/>
    <w:rsid w:val="002C7EAA"/>
    <w:rsid w:val="002E2721"/>
    <w:rsid w:val="002E40C5"/>
    <w:rsid w:val="002F1604"/>
    <w:rsid w:val="003003D1"/>
    <w:rsid w:val="00301E58"/>
    <w:rsid w:val="003026A9"/>
    <w:rsid w:val="00323051"/>
    <w:rsid w:val="00330ACE"/>
    <w:rsid w:val="00333D0D"/>
    <w:rsid w:val="00335A9E"/>
    <w:rsid w:val="00344EE0"/>
    <w:rsid w:val="003533BB"/>
    <w:rsid w:val="00374499"/>
    <w:rsid w:val="00380C24"/>
    <w:rsid w:val="0039198D"/>
    <w:rsid w:val="00392DC6"/>
    <w:rsid w:val="003A4E1A"/>
    <w:rsid w:val="003B7FB2"/>
    <w:rsid w:val="003C4AF0"/>
    <w:rsid w:val="003F51EA"/>
    <w:rsid w:val="00414865"/>
    <w:rsid w:val="00420948"/>
    <w:rsid w:val="00420E63"/>
    <w:rsid w:val="00424AC7"/>
    <w:rsid w:val="004254F0"/>
    <w:rsid w:val="004411EF"/>
    <w:rsid w:val="00446F12"/>
    <w:rsid w:val="00453238"/>
    <w:rsid w:val="00462AE2"/>
    <w:rsid w:val="00463F33"/>
    <w:rsid w:val="00484F49"/>
    <w:rsid w:val="004901C9"/>
    <w:rsid w:val="004933CA"/>
    <w:rsid w:val="00493FA2"/>
    <w:rsid w:val="0049430C"/>
    <w:rsid w:val="00496B58"/>
    <w:rsid w:val="004B44DB"/>
    <w:rsid w:val="004B6B49"/>
    <w:rsid w:val="004C5EE6"/>
    <w:rsid w:val="004D40AD"/>
    <w:rsid w:val="004D414E"/>
    <w:rsid w:val="004F2344"/>
    <w:rsid w:val="005067D7"/>
    <w:rsid w:val="00507E4E"/>
    <w:rsid w:val="005111A8"/>
    <w:rsid w:val="005173F2"/>
    <w:rsid w:val="00523102"/>
    <w:rsid w:val="005240AD"/>
    <w:rsid w:val="00530E00"/>
    <w:rsid w:val="00554BA2"/>
    <w:rsid w:val="005555AE"/>
    <w:rsid w:val="00564BEF"/>
    <w:rsid w:val="00571A2B"/>
    <w:rsid w:val="005747F3"/>
    <w:rsid w:val="0058069C"/>
    <w:rsid w:val="005877C5"/>
    <w:rsid w:val="005A310F"/>
    <w:rsid w:val="005A43CA"/>
    <w:rsid w:val="005B6DCF"/>
    <w:rsid w:val="005C6A2F"/>
    <w:rsid w:val="005D20ED"/>
    <w:rsid w:val="005D66EA"/>
    <w:rsid w:val="005E7118"/>
    <w:rsid w:val="005F1370"/>
    <w:rsid w:val="005F7DC4"/>
    <w:rsid w:val="00603704"/>
    <w:rsid w:val="00606DEF"/>
    <w:rsid w:val="006126A1"/>
    <w:rsid w:val="00652B86"/>
    <w:rsid w:val="00662406"/>
    <w:rsid w:val="00667254"/>
    <w:rsid w:val="00674E16"/>
    <w:rsid w:val="00677F3B"/>
    <w:rsid w:val="00685D8A"/>
    <w:rsid w:val="006A1053"/>
    <w:rsid w:val="006E0314"/>
    <w:rsid w:val="006F4716"/>
    <w:rsid w:val="006F5BA0"/>
    <w:rsid w:val="0072161D"/>
    <w:rsid w:val="007345FB"/>
    <w:rsid w:val="00757AC8"/>
    <w:rsid w:val="007766B8"/>
    <w:rsid w:val="00795945"/>
    <w:rsid w:val="007A12B3"/>
    <w:rsid w:val="007E115A"/>
    <w:rsid w:val="007E23B4"/>
    <w:rsid w:val="007E313A"/>
    <w:rsid w:val="008036C3"/>
    <w:rsid w:val="008164DB"/>
    <w:rsid w:val="0081675C"/>
    <w:rsid w:val="00823D51"/>
    <w:rsid w:val="00832E61"/>
    <w:rsid w:val="00846663"/>
    <w:rsid w:val="008526EC"/>
    <w:rsid w:val="00854B51"/>
    <w:rsid w:val="00866832"/>
    <w:rsid w:val="008B2A57"/>
    <w:rsid w:val="008C79FD"/>
    <w:rsid w:val="008E7E42"/>
    <w:rsid w:val="00922F51"/>
    <w:rsid w:val="0092341D"/>
    <w:rsid w:val="009268E7"/>
    <w:rsid w:val="00940EE6"/>
    <w:rsid w:val="009503B4"/>
    <w:rsid w:val="00951F06"/>
    <w:rsid w:val="009671CB"/>
    <w:rsid w:val="00974EE3"/>
    <w:rsid w:val="00977975"/>
    <w:rsid w:val="009A097D"/>
    <w:rsid w:val="009B62EC"/>
    <w:rsid w:val="009D4180"/>
    <w:rsid w:val="00A245AA"/>
    <w:rsid w:val="00A317D1"/>
    <w:rsid w:val="00A676C3"/>
    <w:rsid w:val="00A82017"/>
    <w:rsid w:val="00A8585A"/>
    <w:rsid w:val="00A86250"/>
    <w:rsid w:val="00A90377"/>
    <w:rsid w:val="00AA151A"/>
    <w:rsid w:val="00AB367D"/>
    <w:rsid w:val="00AC1673"/>
    <w:rsid w:val="00AC1819"/>
    <w:rsid w:val="00AC5FFF"/>
    <w:rsid w:val="00AD0DF9"/>
    <w:rsid w:val="00AE0642"/>
    <w:rsid w:val="00B018E9"/>
    <w:rsid w:val="00B062D7"/>
    <w:rsid w:val="00B07B97"/>
    <w:rsid w:val="00B24917"/>
    <w:rsid w:val="00B415EC"/>
    <w:rsid w:val="00B558E1"/>
    <w:rsid w:val="00B5760D"/>
    <w:rsid w:val="00B67B76"/>
    <w:rsid w:val="00B82DCD"/>
    <w:rsid w:val="00B921E4"/>
    <w:rsid w:val="00BC722A"/>
    <w:rsid w:val="00BC7BD6"/>
    <w:rsid w:val="00BD0A6B"/>
    <w:rsid w:val="00BF767C"/>
    <w:rsid w:val="00C00DA7"/>
    <w:rsid w:val="00C04A3F"/>
    <w:rsid w:val="00C10B6A"/>
    <w:rsid w:val="00C169FB"/>
    <w:rsid w:val="00C30F25"/>
    <w:rsid w:val="00C314FC"/>
    <w:rsid w:val="00C41745"/>
    <w:rsid w:val="00C559BB"/>
    <w:rsid w:val="00C573F3"/>
    <w:rsid w:val="00C759CB"/>
    <w:rsid w:val="00C76ACB"/>
    <w:rsid w:val="00C96F39"/>
    <w:rsid w:val="00CA20CE"/>
    <w:rsid w:val="00CA3B37"/>
    <w:rsid w:val="00CA519A"/>
    <w:rsid w:val="00CB55A0"/>
    <w:rsid w:val="00CB7917"/>
    <w:rsid w:val="00CC4C2B"/>
    <w:rsid w:val="00CC6E1E"/>
    <w:rsid w:val="00CE6E6E"/>
    <w:rsid w:val="00CF0641"/>
    <w:rsid w:val="00D032BC"/>
    <w:rsid w:val="00D13AB1"/>
    <w:rsid w:val="00D325CD"/>
    <w:rsid w:val="00D4385F"/>
    <w:rsid w:val="00D63A5E"/>
    <w:rsid w:val="00D87A22"/>
    <w:rsid w:val="00D904F7"/>
    <w:rsid w:val="00D95E65"/>
    <w:rsid w:val="00D96139"/>
    <w:rsid w:val="00D96E63"/>
    <w:rsid w:val="00DC06FD"/>
    <w:rsid w:val="00DD7503"/>
    <w:rsid w:val="00DE664E"/>
    <w:rsid w:val="00DF30BC"/>
    <w:rsid w:val="00E12254"/>
    <w:rsid w:val="00E33143"/>
    <w:rsid w:val="00E34431"/>
    <w:rsid w:val="00E45D0A"/>
    <w:rsid w:val="00E506C8"/>
    <w:rsid w:val="00E540A9"/>
    <w:rsid w:val="00E557DF"/>
    <w:rsid w:val="00E65202"/>
    <w:rsid w:val="00E86A6F"/>
    <w:rsid w:val="00E90793"/>
    <w:rsid w:val="00E95EF1"/>
    <w:rsid w:val="00E97797"/>
    <w:rsid w:val="00ED326F"/>
    <w:rsid w:val="00ED48FC"/>
    <w:rsid w:val="00EE127D"/>
    <w:rsid w:val="00EF40C8"/>
    <w:rsid w:val="00F05B46"/>
    <w:rsid w:val="00F10BE2"/>
    <w:rsid w:val="00F1760E"/>
    <w:rsid w:val="00F266EF"/>
    <w:rsid w:val="00F2690F"/>
    <w:rsid w:val="00F42756"/>
    <w:rsid w:val="00F511AA"/>
    <w:rsid w:val="00F54D5E"/>
    <w:rsid w:val="00F72187"/>
    <w:rsid w:val="00F84FF7"/>
    <w:rsid w:val="00F87017"/>
    <w:rsid w:val="00F91282"/>
    <w:rsid w:val="00F93B83"/>
    <w:rsid w:val="00F96B61"/>
    <w:rsid w:val="00FA2715"/>
    <w:rsid w:val="00FD1888"/>
    <w:rsid w:val="00FD4CA4"/>
    <w:rsid w:val="00FE4E38"/>
    <w:rsid w:val="00FF0F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0B1BB"/>
  <w15:docId w15:val="{9D49DA7C-34C6-44CA-B082-DD471DE3A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line="360" w:lineRule="auto"/>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017"/>
    <w:pPr>
      <w:spacing w:after="160" w:line="259" w:lineRule="auto"/>
    </w:pPr>
  </w:style>
  <w:style w:type="paragraph" w:styleId="Heading4">
    <w:name w:val="heading 4"/>
    <w:basedOn w:val="Normal"/>
    <w:next w:val="Normal"/>
    <w:link w:val="Heading4Char"/>
    <w:qFormat/>
    <w:rsid w:val="00C30F25"/>
    <w:pPr>
      <w:keepNext/>
      <w:numPr>
        <w:ilvl w:val="3"/>
        <w:numId w:val="39"/>
      </w:numPr>
      <w:suppressAutoHyphens/>
      <w:spacing w:before="120" w:after="120" w:line="240" w:lineRule="auto"/>
      <w:jc w:val="center"/>
      <w:outlineLvl w:val="3"/>
    </w:pPr>
    <w:rPr>
      <w:rFonts w:ascii="Times New Roman" w:eastAsia="Times New Roman" w:hAnsi="Times New Roman" w:cs="Times New Roman"/>
      <w:b/>
      <w:bCs/>
      <w:color w:val="000000"/>
      <w:sz w:val="24"/>
      <w:szCs w:val="24"/>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yle 1,Strip,H&amp;P List Paragraph,Virsraksti,Saistīto dokumentu saraksts,PPS_Bullet,Numurets,Colorful List - Accent 12,List Paragraph1,Normal bullet 2,Bullet list"/>
    <w:basedOn w:val="Normal"/>
    <w:link w:val="ListParagraphChar"/>
    <w:uiPriority w:val="34"/>
    <w:qFormat/>
    <w:rsid w:val="00FA2715"/>
    <w:pPr>
      <w:ind w:left="720"/>
      <w:contextualSpacing/>
    </w:pPr>
  </w:style>
  <w:style w:type="character" w:styleId="Hyperlink">
    <w:name w:val="Hyperlink"/>
    <w:basedOn w:val="DefaultParagraphFont"/>
    <w:uiPriority w:val="99"/>
    <w:unhideWhenUsed/>
    <w:rsid w:val="00F266EF"/>
    <w:rPr>
      <w:color w:val="0000FF" w:themeColor="hyperlink"/>
      <w:u w:val="single"/>
    </w:rPr>
  </w:style>
  <w:style w:type="character" w:styleId="CommentReference">
    <w:name w:val="annotation reference"/>
    <w:basedOn w:val="DefaultParagraphFont"/>
    <w:uiPriority w:val="99"/>
    <w:semiHidden/>
    <w:unhideWhenUsed/>
    <w:rsid w:val="004411EF"/>
    <w:rPr>
      <w:sz w:val="16"/>
      <w:szCs w:val="16"/>
    </w:rPr>
  </w:style>
  <w:style w:type="paragraph" w:styleId="CommentText">
    <w:name w:val="annotation text"/>
    <w:basedOn w:val="Normal"/>
    <w:link w:val="CommentTextChar"/>
    <w:uiPriority w:val="99"/>
    <w:semiHidden/>
    <w:unhideWhenUsed/>
    <w:rsid w:val="004411EF"/>
    <w:pPr>
      <w:spacing w:line="240" w:lineRule="auto"/>
    </w:pPr>
    <w:rPr>
      <w:sz w:val="20"/>
      <w:szCs w:val="20"/>
    </w:rPr>
  </w:style>
  <w:style w:type="character" w:customStyle="1" w:styleId="CommentTextChar">
    <w:name w:val="Comment Text Char"/>
    <w:basedOn w:val="DefaultParagraphFont"/>
    <w:link w:val="CommentText"/>
    <w:uiPriority w:val="99"/>
    <w:semiHidden/>
    <w:rsid w:val="004411EF"/>
    <w:rPr>
      <w:sz w:val="20"/>
      <w:szCs w:val="20"/>
    </w:rPr>
  </w:style>
  <w:style w:type="paragraph" w:styleId="CommentSubject">
    <w:name w:val="annotation subject"/>
    <w:basedOn w:val="CommentText"/>
    <w:next w:val="CommentText"/>
    <w:link w:val="CommentSubjectChar"/>
    <w:uiPriority w:val="99"/>
    <w:semiHidden/>
    <w:unhideWhenUsed/>
    <w:rsid w:val="004411EF"/>
    <w:rPr>
      <w:b/>
      <w:bCs/>
    </w:rPr>
  </w:style>
  <w:style w:type="character" w:customStyle="1" w:styleId="CommentSubjectChar">
    <w:name w:val="Comment Subject Char"/>
    <w:basedOn w:val="CommentTextChar"/>
    <w:link w:val="CommentSubject"/>
    <w:uiPriority w:val="99"/>
    <w:semiHidden/>
    <w:rsid w:val="004411EF"/>
    <w:rPr>
      <w:b/>
      <w:bCs/>
      <w:sz w:val="20"/>
      <w:szCs w:val="20"/>
    </w:rPr>
  </w:style>
  <w:style w:type="paragraph" w:styleId="BalloonText">
    <w:name w:val="Balloon Text"/>
    <w:basedOn w:val="Normal"/>
    <w:link w:val="BalloonTextChar"/>
    <w:uiPriority w:val="99"/>
    <w:semiHidden/>
    <w:unhideWhenUsed/>
    <w:rsid w:val="00441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1EF"/>
    <w:rPr>
      <w:rFonts w:ascii="Segoe UI" w:hAnsi="Segoe UI" w:cs="Segoe UI"/>
      <w:sz w:val="18"/>
      <w:szCs w:val="18"/>
    </w:rPr>
  </w:style>
  <w:style w:type="paragraph" w:styleId="Footer">
    <w:name w:val="footer"/>
    <w:aliases w:val="Char5 Char"/>
    <w:basedOn w:val="Normal"/>
    <w:link w:val="FooterChar"/>
    <w:uiPriority w:val="99"/>
    <w:unhideWhenUsed/>
    <w:rsid w:val="002B6D54"/>
    <w:pPr>
      <w:widowControl w:val="0"/>
      <w:tabs>
        <w:tab w:val="center" w:pos="4153"/>
        <w:tab w:val="right" w:pos="8306"/>
      </w:tabs>
      <w:adjustRightInd w:val="0"/>
      <w:spacing w:after="0" w:line="360" w:lineRule="atLeast"/>
      <w:ind w:left="714" w:hanging="357"/>
      <w:textAlignment w:val="baseline"/>
    </w:pPr>
    <w:rPr>
      <w:rFonts w:ascii="Times New Roman" w:eastAsia="Times New Roman" w:hAnsi="Times New Roman" w:cs="Times New Roman"/>
      <w:sz w:val="20"/>
      <w:szCs w:val="20"/>
      <w:lang w:eastAsia="x-none"/>
    </w:rPr>
  </w:style>
  <w:style w:type="character" w:customStyle="1" w:styleId="FooterChar">
    <w:name w:val="Footer Char"/>
    <w:aliases w:val="Char5 Char Char"/>
    <w:basedOn w:val="DefaultParagraphFont"/>
    <w:link w:val="Footer"/>
    <w:uiPriority w:val="99"/>
    <w:rsid w:val="002B6D54"/>
    <w:rPr>
      <w:rFonts w:ascii="Times New Roman" w:eastAsia="Times New Roman" w:hAnsi="Times New Roman" w:cs="Times New Roman"/>
      <w:sz w:val="20"/>
      <w:szCs w:val="20"/>
      <w:lang w:eastAsia="x-none"/>
    </w:rPr>
  </w:style>
  <w:style w:type="character" w:customStyle="1" w:styleId="ListParagraphChar">
    <w:name w:val="List Paragraph Char"/>
    <w:aliases w:val="2 Char,Syle 1 Char,Strip Char,H&amp;P List Paragraph Char,Virsraksti Char,Saistīto dokumentu saraksts Char,PPS_Bullet Char,Numurets Char,Colorful List - Accent 12 Char,List Paragraph1 Char,Normal bullet 2 Char,Bullet list Char"/>
    <w:link w:val="ListParagraph"/>
    <w:uiPriority w:val="34"/>
    <w:qFormat/>
    <w:locked/>
    <w:rsid w:val="00B5760D"/>
  </w:style>
  <w:style w:type="paragraph" w:styleId="Header">
    <w:name w:val="header"/>
    <w:basedOn w:val="Normal"/>
    <w:link w:val="HeaderChar"/>
    <w:uiPriority w:val="99"/>
    <w:unhideWhenUsed/>
    <w:rsid w:val="00C559BB"/>
    <w:pPr>
      <w:tabs>
        <w:tab w:val="center" w:pos="4153"/>
        <w:tab w:val="right" w:pos="8306"/>
      </w:tabs>
      <w:spacing w:after="0" w:line="240" w:lineRule="auto"/>
    </w:pPr>
  </w:style>
  <w:style w:type="character" w:customStyle="1" w:styleId="HeaderChar">
    <w:name w:val="Header Char"/>
    <w:basedOn w:val="DefaultParagraphFont"/>
    <w:link w:val="Header"/>
    <w:uiPriority w:val="99"/>
    <w:rsid w:val="00C559BB"/>
  </w:style>
  <w:style w:type="table" w:styleId="TableGrid">
    <w:name w:val="Table Grid"/>
    <w:basedOn w:val="TableNormal"/>
    <w:uiPriority w:val="59"/>
    <w:semiHidden/>
    <w:unhideWhenUsed/>
    <w:rsid w:val="00CA3B3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RPrasiba">
    <w:name w:val="VR Prasiba"/>
    <w:basedOn w:val="Normal"/>
    <w:uiPriority w:val="99"/>
    <w:rsid w:val="002B1E29"/>
    <w:pPr>
      <w:numPr>
        <w:numId w:val="20"/>
      </w:numPr>
      <w:tabs>
        <w:tab w:val="left" w:pos="510"/>
      </w:tabs>
      <w:overflowPunct w:val="0"/>
      <w:autoSpaceDE w:val="0"/>
      <w:autoSpaceDN w:val="0"/>
      <w:adjustRightInd w:val="0"/>
      <w:spacing w:before="360" w:after="80" w:line="240" w:lineRule="auto"/>
      <w:textAlignment w:val="baseline"/>
    </w:pPr>
    <w:rPr>
      <w:rFonts w:ascii="Times New Roman Bold" w:eastAsia="MS Mincho" w:hAnsi="Times New Roman Bold" w:cs="Times New Roman"/>
      <w:b/>
      <w:color w:val="BC0C0C"/>
      <w:sz w:val="24"/>
      <w:szCs w:val="20"/>
      <w:lang w:val="x-none" w:eastAsia="x-none"/>
    </w:rPr>
  </w:style>
  <w:style w:type="character" w:customStyle="1" w:styleId="Bodytext">
    <w:name w:val="Body text_"/>
    <w:basedOn w:val="DefaultParagraphFont"/>
    <w:link w:val="BodyText6"/>
    <w:uiPriority w:val="99"/>
    <w:rsid w:val="00674E16"/>
    <w:rPr>
      <w:rFonts w:ascii="Times New Roman" w:eastAsia="Times New Roman" w:hAnsi="Times New Roman" w:cs="Times New Roman"/>
      <w:shd w:val="clear" w:color="auto" w:fill="FFFFFF"/>
    </w:rPr>
  </w:style>
  <w:style w:type="paragraph" w:customStyle="1" w:styleId="BodyText6">
    <w:name w:val="Body Text6"/>
    <w:basedOn w:val="Normal"/>
    <w:link w:val="Bodytext"/>
    <w:rsid w:val="00674E16"/>
    <w:pPr>
      <w:widowControl w:val="0"/>
      <w:shd w:val="clear" w:color="auto" w:fill="FFFFFF"/>
      <w:spacing w:before="240" w:after="360" w:line="446" w:lineRule="exact"/>
      <w:ind w:hanging="900"/>
      <w:jc w:val="left"/>
    </w:pPr>
    <w:rPr>
      <w:rFonts w:ascii="Times New Roman" w:eastAsia="Times New Roman" w:hAnsi="Times New Roman" w:cs="Times New Roman"/>
    </w:rPr>
  </w:style>
  <w:style w:type="numbering" w:customStyle="1" w:styleId="Pareizjaissaraksts1">
    <w:name w:val="Pašreizējais saraksts1"/>
    <w:uiPriority w:val="99"/>
    <w:rsid w:val="005F7DC4"/>
    <w:pPr>
      <w:numPr>
        <w:numId w:val="32"/>
      </w:numPr>
    </w:pPr>
  </w:style>
  <w:style w:type="numbering" w:customStyle="1" w:styleId="Pareizjaissaraksts2">
    <w:name w:val="Pašreizējais saraksts2"/>
    <w:uiPriority w:val="99"/>
    <w:rsid w:val="005F7DC4"/>
    <w:pPr>
      <w:numPr>
        <w:numId w:val="33"/>
      </w:numPr>
    </w:pPr>
  </w:style>
  <w:style w:type="numbering" w:customStyle="1" w:styleId="Pareizjaissaraksts3">
    <w:name w:val="Pašreizējais saraksts3"/>
    <w:uiPriority w:val="99"/>
    <w:rsid w:val="0081675C"/>
    <w:pPr>
      <w:numPr>
        <w:numId w:val="36"/>
      </w:numPr>
    </w:pPr>
  </w:style>
  <w:style w:type="numbering" w:customStyle="1" w:styleId="Pareizjaissaraksts4">
    <w:name w:val="Pašreizējais saraksts4"/>
    <w:uiPriority w:val="99"/>
    <w:rsid w:val="0081675C"/>
    <w:pPr>
      <w:numPr>
        <w:numId w:val="37"/>
      </w:numPr>
    </w:pPr>
  </w:style>
  <w:style w:type="character" w:customStyle="1" w:styleId="Neatrisintapieminana1">
    <w:name w:val="Neatrisināta pieminēšana1"/>
    <w:basedOn w:val="DefaultParagraphFont"/>
    <w:uiPriority w:val="99"/>
    <w:semiHidden/>
    <w:unhideWhenUsed/>
    <w:rsid w:val="0081675C"/>
    <w:rPr>
      <w:color w:val="605E5C"/>
      <w:shd w:val="clear" w:color="auto" w:fill="E1DFDD"/>
    </w:rPr>
  </w:style>
  <w:style w:type="character" w:customStyle="1" w:styleId="Heading4Char">
    <w:name w:val="Heading 4 Char"/>
    <w:basedOn w:val="DefaultParagraphFont"/>
    <w:link w:val="Heading4"/>
    <w:rsid w:val="00C30F25"/>
    <w:rPr>
      <w:rFonts w:ascii="Times New Roman" w:eastAsia="Times New Roman" w:hAnsi="Times New Roman" w:cs="Times New Roman"/>
      <w:b/>
      <w:bCs/>
      <w:color w:val="000000"/>
      <w:sz w:val="24"/>
      <w:szCs w:val="24"/>
      <w:lang w:val="x-none" w:eastAsia="ar-SA"/>
    </w:rPr>
  </w:style>
  <w:style w:type="character" w:styleId="UnresolvedMention">
    <w:name w:val="Unresolved Mention"/>
    <w:basedOn w:val="DefaultParagraphFont"/>
    <w:uiPriority w:val="99"/>
    <w:semiHidden/>
    <w:unhideWhenUsed/>
    <w:rsid w:val="005747F3"/>
    <w:rPr>
      <w:color w:val="605E5C"/>
      <w:shd w:val="clear" w:color="auto" w:fill="E1DFDD"/>
    </w:rPr>
  </w:style>
  <w:style w:type="character" w:customStyle="1" w:styleId="BodytextBold">
    <w:name w:val="Body text + Bold"/>
    <w:uiPriority w:val="99"/>
    <w:rsid w:val="00301E58"/>
    <w:rPr>
      <w:rFonts w:ascii="Times New Roman" w:hAnsi="Times New Roman" w:cs="Times New Roman" w:hint="default"/>
      <w:b/>
      <w:bCs/>
      <w:strike w:val="0"/>
      <w:dstrike w:val="0"/>
      <w:sz w:val="21"/>
      <w:szCs w:val="21"/>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13153">
      <w:bodyDiv w:val="1"/>
      <w:marLeft w:val="0"/>
      <w:marRight w:val="0"/>
      <w:marTop w:val="0"/>
      <w:marBottom w:val="0"/>
      <w:divBdr>
        <w:top w:val="none" w:sz="0" w:space="0" w:color="auto"/>
        <w:left w:val="none" w:sz="0" w:space="0" w:color="auto"/>
        <w:bottom w:val="none" w:sz="0" w:space="0" w:color="auto"/>
        <w:right w:val="none" w:sz="0" w:space="0" w:color="auto"/>
      </w:divBdr>
    </w:div>
    <w:div w:id="923801858">
      <w:bodyDiv w:val="1"/>
      <w:marLeft w:val="0"/>
      <w:marRight w:val="0"/>
      <w:marTop w:val="0"/>
      <w:marBottom w:val="0"/>
      <w:divBdr>
        <w:top w:val="none" w:sz="0" w:space="0" w:color="auto"/>
        <w:left w:val="none" w:sz="0" w:space="0" w:color="auto"/>
        <w:bottom w:val="none" w:sz="0" w:space="0" w:color="auto"/>
        <w:right w:val="none" w:sz="0" w:space="0" w:color="auto"/>
      </w:divBdr>
    </w:div>
    <w:div w:id="1309552501">
      <w:bodyDiv w:val="1"/>
      <w:marLeft w:val="0"/>
      <w:marRight w:val="0"/>
      <w:marTop w:val="0"/>
      <w:marBottom w:val="0"/>
      <w:divBdr>
        <w:top w:val="none" w:sz="0" w:space="0" w:color="auto"/>
        <w:left w:val="none" w:sz="0" w:space="0" w:color="auto"/>
        <w:bottom w:val="none" w:sz="0" w:space="0" w:color="auto"/>
        <w:right w:val="none" w:sz="0" w:space="0" w:color="auto"/>
      </w:divBdr>
    </w:div>
    <w:div w:id="1493109099">
      <w:bodyDiv w:val="1"/>
      <w:marLeft w:val="0"/>
      <w:marRight w:val="0"/>
      <w:marTop w:val="0"/>
      <w:marBottom w:val="0"/>
      <w:divBdr>
        <w:top w:val="none" w:sz="0" w:space="0" w:color="auto"/>
        <w:left w:val="none" w:sz="0" w:space="0" w:color="auto"/>
        <w:bottom w:val="none" w:sz="0" w:space="0" w:color="auto"/>
        <w:right w:val="none" w:sz="0" w:space="0" w:color="auto"/>
      </w:divBdr>
    </w:div>
    <w:div w:id="154791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3D37E0330CF498385B1D731CB98AC44"/>
        <w:category>
          <w:name w:val="Vispārīgi"/>
          <w:gallery w:val="placeholder"/>
        </w:category>
        <w:types>
          <w:type w:val="bbPlcHdr"/>
        </w:types>
        <w:behaviors>
          <w:behavior w:val="content"/>
        </w:behaviors>
        <w:guid w:val="{879DBF73-C2A8-4ADD-B103-8042F01E5DFA}"/>
      </w:docPartPr>
      <w:docPartBody>
        <w:p w:rsidR="009C4D9D" w:rsidRDefault="006F0689" w:rsidP="006F0689">
          <w:pPr>
            <w:pStyle w:val="13D37E0330CF498385B1D731CB98AC44"/>
          </w:pPr>
          <w:r>
            <w:t>[Rakstiet šeit]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689"/>
    <w:rsid w:val="00002B83"/>
    <w:rsid w:val="001A3FD7"/>
    <w:rsid w:val="00223F89"/>
    <w:rsid w:val="002C6CE7"/>
    <w:rsid w:val="00323EE2"/>
    <w:rsid w:val="003C4AF0"/>
    <w:rsid w:val="004673E5"/>
    <w:rsid w:val="004901C9"/>
    <w:rsid w:val="006E0314"/>
    <w:rsid w:val="006F0689"/>
    <w:rsid w:val="006F5BA0"/>
    <w:rsid w:val="00777142"/>
    <w:rsid w:val="007E23B4"/>
    <w:rsid w:val="00836F82"/>
    <w:rsid w:val="008401A3"/>
    <w:rsid w:val="008426BE"/>
    <w:rsid w:val="00850BC7"/>
    <w:rsid w:val="00983F0F"/>
    <w:rsid w:val="009B2EE3"/>
    <w:rsid w:val="009C4D9D"/>
    <w:rsid w:val="00A101C3"/>
    <w:rsid w:val="00A676C3"/>
    <w:rsid w:val="00CE6E6E"/>
    <w:rsid w:val="00D325CD"/>
    <w:rsid w:val="00E557DF"/>
    <w:rsid w:val="00E860C7"/>
    <w:rsid w:val="00F511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v-LV" w:eastAsia="lv-LV"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D37E0330CF498385B1D731CB98AC44">
    <w:name w:val="13D37E0330CF498385B1D731CB98AC44"/>
    <w:rsid w:val="006F06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7A306-0054-4081-8377-44CDA2EDA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15440</Words>
  <Characters>8801</Characters>
  <Application>Microsoft Office Word</Application>
  <DocSecurity>0</DocSecurity>
  <Lines>73</Lines>
  <Paragraphs>48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NMPD</Company>
  <LinksUpToDate>false</LinksUpToDate>
  <CharactersWithSpaces>24193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Kitija Elerte</dc:creator>
  <cp:lastModifiedBy>Guntars Pipurs</cp:lastModifiedBy>
  <cp:revision>4</cp:revision>
  <dcterms:created xsi:type="dcterms:W3CDTF">2026-06-29T07:48:00Z</dcterms:created>
  <dcterms:modified xsi:type="dcterms:W3CDTF">2026-07-07T13:12:00Z</dcterms:modified>
</cp:coreProperties>
</file>