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84A86" w14:textId="307B7419" w:rsidR="006E76CC" w:rsidRPr="00925F21" w:rsidRDefault="00B87C1C" w:rsidP="006E76CC">
      <w:pPr>
        <w:widowControl w:val="0"/>
        <w:autoSpaceDE w:val="0"/>
        <w:autoSpaceDN w:val="0"/>
        <w:adjustRightInd w:val="0"/>
        <w:jc w:val="right"/>
        <w:rPr>
          <w:color w:val="000000"/>
          <w:spacing w:val="-3"/>
          <w:sz w:val="24"/>
          <w:szCs w:val="24"/>
          <w:lang w:eastAsia="lv-LV"/>
        </w:rPr>
      </w:pPr>
      <w:r w:rsidRPr="00925F21">
        <w:rPr>
          <w:color w:val="000000"/>
          <w:spacing w:val="-3"/>
          <w:sz w:val="24"/>
          <w:szCs w:val="24"/>
          <w:lang w:eastAsia="lv-LV"/>
        </w:rPr>
        <w:t>3</w:t>
      </w:r>
      <w:r w:rsidR="006E76CC" w:rsidRPr="00925F21">
        <w:rPr>
          <w:color w:val="000000"/>
          <w:spacing w:val="-3"/>
          <w:sz w:val="24"/>
          <w:szCs w:val="24"/>
          <w:lang w:eastAsia="lv-LV"/>
        </w:rPr>
        <w:t>. pielikums</w:t>
      </w:r>
    </w:p>
    <w:p w14:paraId="079F9734" w14:textId="29A2E4B4" w:rsidR="006E76CC" w:rsidRPr="00925F21" w:rsidRDefault="006E76CC" w:rsidP="006E76CC">
      <w:pPr>
        <w:widowControl w:val="0"/>
        <w:autoSpaceDE w:val="0"/>
        <w:autoSpaceDN w:val="0"/>
        <w:adjustRightInd w:val="0"/>
        <w:jc w:val="right"/>
        <w:rPr>
          <w:color w:val="000000"/>
          <w:spacing w:val="-3"/>
          <w:sz w:val="24"/>
          <w:szCs w:val="24"/>
          <w:lang w:eastAsia="lv-LV"/>
        </w:rPr>
      </w:pPr>
      <w:r w:rsidRPr="00925F21">
        <w:rPr>
          <w:color w:val="000000"/>
          <w:spacing w:val="-3"/>
          <w:sz w:val="24"/>
          <w:szCs w:val="24"/>
          <w:lang w:eastAsia="lv-LV"/>
        </w:rPr>
        <w:t>iepirkuma, ID Nr. AMD 2026/</w:t>
      </w:r>
      <w:r w:rsidR="005D35A3" w:rsidRPr="00925F21">
        <w:rPr>
          <w:color w:val="000000"/>
          <w:spacing w:val="-3"/>
          <w:sz w:val="24"/>
          <w:szCs w:val="24"/>
          <w:lang w:eastAsia="lv-LV"/>
        </w:rPr>
        <w:t>5</w:t>
      </w:r>
      <w:r w:rsidRPr="00925F21">
        <w:rPr>
          <w:color w:val="000000"/>
          <w:spacing w:val="-3"/>
          <w:sz w:val="24"/>
          <w:szCs w:val="24"/>
          <w:lang w:eastAsia="lv-LV"/>
        </w:rPr>
        <w:t>3, nolikumam</w:t>
      </w:r>
    </w:p>
    <w:p w14:paraId="095617E7" w14:textId="77777777" w:rsidR="002E23AA" w:rsidRPr="00925F21" w:rsidRDefault="002E23AA" w:rsidP="001578EE">
      <w:pPr>
        <w:jc w:val="center"/>
        <w:rPr>
          <w:b/>
          <w:bCs/>
          <w:sz w:val="24"/>
          <w:szCs w:val="24"/>
        </w:rPr>
      </w:pPr>
    </w:p>
    <w:p w14:paraId="18810E8F" w14:textId="34179FB1" w:rsidR="00F96901" w:rsidRPr="00925F21" w:rsidRDefault="00A03F10" w:rsidP="001578EE">
      <w:pPr>
        <w:jc w:val="center"/>
        <w:rPr>
          <w:b/>
          <w:bCs/>
          <w:sz w:val="24"/>
          <w:szCs w:val="24"/>
        </w:rPr>
      </w:pPr>
      <w:r w:rsidRPr="00925F21">
        <w:rPr>
          <w:b/>
          <w:bCs/>
          <w:sz w:val="24"/>
          <w:szCs w:val="24"/>
        </w:rPr>
        <w:t xml:space="preserve">FINANŠU PIEDĀVĀJUMS </w:t>
      </w:r>
    </w:p>
    <w:p w14:paraId="053CD80B" w14:textId="292C9D8D" w:rsidR="001578EE" w:rsidRPr="00925F21" w:rsidRDefault="00A03F10" w:rsidP="001578EE">
      <w:pPr>
        <w:jc w:val="center"/>
        <w:rPr>
          <w:b/>
          <w:bCs/>
          <w:sz w:val="24"/>
          <w:szCs w:val="24"/>
        </w:rPr>
      </w:pPr>
      <w:r w:rsidRPr="00925F21">
        <w:rPr>
          <w:b/>
          <w:bCs/>
          <w:sz w:val="24"/>
          <w:szCs w:val="24"/>
        </w:rPr>
        <w:t>iepirkumam “</w:t>
      </w:r>
      <w:r w:rsidR="0024031C" w:rsidRPr="00925F21">
        <w:rPr>
          <w:b/>
          <w:bCs/>
          <w:sz w:val="24"/>
          <w:szCs w:val="24"/>
        </w:rPr>
        <w:t xml:space="preserve">Dažādu liela izmēra </w:t>
      </w:r>
      <w:r w:rsidR="005019FC" w:rsidRPr="00925F21">
        <w:rPr>
          <w:b/>
          <w:bCs/>
          <w:sz w:val="24"/>
          <w:szCs w:val="24"/>
        </w:rPr>
        <w:t xml:space="preserve">būvniecības atkritumu </w:t>
      </w:r>
      <w:r w:rsidR="0024031C" w:rsidRPr="00925F21">
        <w:rPr>
          <w:b/>
          <w:bCs/>
          <w:sz w:val="24"/>
          <w:szCs w:val="24"/>
        </w:rPr>
        <w:t>sadalīšana (smalcināšana) un izvešana no teritorijām</w:t>
      </w:r>
      <w:r w:rsidRPr="00925F21">
        <w:rPr>
          <w:b/>
          <w:bCs/>
          <w:sz w:val="24"/>
          <w:szCs w:val="24"/>
        </w:rPr>
        <w:t>”</w:t>
      </w:r>
    </w:p>
    <w:p w14:paraId="193C82C1" w14:textId="77777777" w:rsidR="001578EE" w:rsidRPr="00925F21" w:rsidRDefault="001578EE">
      <w:pPr>
        <w:rPr>
          <w:sz w:val="24"/>
          <w:szCs w:val="24"/>
        </w:rPr>
      </w:pPr>
    </w:p>
    <w:tbl>
      <w:tblPr>
        <w:tblStyle w:val="Reatabula"/>
        <w:tblW w:w="0" w:type="auto"/>
        <w:tblLook w:val="04A0" w:firstRow="1" w:lastRow="0" w:firstColumn="1" w:lastColumn="0" w:noHBand="0" w:noVBand="1"/>
      </w:tblPr>
      <w:tblGrid>
        <w:gridCol w:w="990"/>
        <w:gridCol w:w="3386"/>
        <w:gridCol w:w="1406"/>
        <w:gridCol w:w="1362"/>
        <w:gridCol w:w="1105"/>
        <w:gridCol w:w="1378"/>
      </w:tblGrid>
      <w:tr w:rsidR="00F10D29" w:rsidRPr="00925F21" w14:paraId="3F87C43C" w14:textId="77777777" w:rsidTr="009A141E">
        <w:tc>
          <w:tcPr>
            <w:tcW w:w="704" w:type="dxa"/>
          </w:tcPr>
          <w:p w14:paraId="3E262A41" w14:textId="377DEADA" w:rsidR="009A141E" w:rsidRPr="00925F21" w:rsidRDefault="00A03F10" w:rsidP="00D76DFD">
            <w:pPr>
              <w:jc w:val="center"/>
              <w:rPr>
                <w:sz w:val="24"/>
                <w:szCs w:val="24"/>
              </w:rPr>
            </w:pPr>
            <w:r w:rsidRPr="00925F21">
              <w:rPr>
                <w:sz w:val="24"/>
                <w:szCs w:val="24"/>
              </w:rPr>
              <w:t>Pozīcija</w:t>
            </w:r>
          </w:p>
        </w:tc>
        <w:tc>
          <w:tcPr>
            <w:tcW w:w="3570" w:type="dxa"/>
          </w:tcPr>
          <w:p w14:paraId="395CF4B3" w14:textId="28902D4A" w:rsidR="009A141E" w:rsidRPr="00925F21" w:rsidRDefault="00A03F10" w:rsidP="00803FAF">
            <w:pPr>
              <w:jc w:val="center"/>
              <w:rPr>
                <w:sz w:val="24"/>
                <w:szCs w:val="24"/>
              </w:rPr>
            </w:pPr>
            <w:r w:rsidRPr="00925F21">
              <w:rPr>
                <w:sz w:val="24"/>
                <w:szCs w:val="24"/>
              </w:rPr>
              <w:t>Pakalpojuma / darbu nosaukums</w:t>
            </w:r>
          </w:p>
        </w:tc>
        <w:tc>
          <w:tcPr>
            <w:tcW w:w="1415" w:type="dxa"/>
          </w:tcPr>
          <w:p w14:paraId="3E245690" w14:textId="309F7123" w:rsidR="009A141E" w:rsidRPr="00925F21" w:rsidRDefault="00A03F10" w:rsidP="00803FAF">
            <w:pPr>
              <w:jc w:val="center"/>
              <w:rPr>
                <w:sz w:val="24"/>
                <w:szCs w:val="24"/>
              </w:rPr>
            </w:pPr>
            <w:r w:rsidRPr="00925F21">
              <w:rPr>
                <w:sz w:val="24"/>
                <w:szCs w:val="24"/>
              </w:rPr>
              <w:t>Mērvienība</w:t>
            </w:r>
          </w:p>
        </w:tc>
        <w:tc>
          <w:tcPr>
            <w:tcW w:w="1389" w:type="dxa"/>
          </w:tcPr>
          <w:p w14:paraId="2BA2C07F" w14:textId="709A6A78" w:rsidR="009A141E" w:rsidRPr="00925F21" w:rsidRDefault="00A03F10" w:rsidP="00803FAF">
            <w:pPr>
              <w:jc w:val="center"/>
              <w:rPr>
                <w:sz w:val="24"/>
                <w:szCs w:val="24"/>
              </w:rPr>
            </w:pPr>
            <w:r w:rsidRPr="00925F21">
              <w:rPr>
                <w:sz w:val="24"/>
                <w:szCs w:val="24"/>
              </w:rPr>
              <w:t>Izmaksas par</w:t>
            </w:r>
          </w:p>
          <w:p w14:paraId="5C07D92A" w14:textId="462EF3FD" w:rsidR="009A141E" w:rsidRPr="00925F21" w:rsidRDefault="00A03F10" w:rsidP="00803FAF">
            <w:pPr>
              <w:jc w:val="center"/>
              <w:rPr>
                <w:sz w:val="24"/>
                <w:szCs w:val="24"/>
              </w:rPr>
            </w:pPr>
            <w:r w:rsidRPr="00925F21">
              <w:rPr>
                <w:sz w:val="24"/>
                <w:szCs w:val="24"/>
              </w:rPr>
              <w:t xml:space="preserve">1 (vienu) tonnu, </w:t>
            </w:r>
            <w:proofErr w:type="spellStart"/>
            <w:r w:rsidRPr="00925F21">
              <w:rPr>
                <w:sz w:val="24"/>
                <w:szCs w:val="24"/>
              </w:rPr>
              <w:t>Eur</w:t>
            </w:r>
            <w:proofErr w:type="spellEnd"/>
            <w:r w:rsidRPr="00925F21">
              <w:rPr>
                <w:sz w:val="24"/>
                <w:szCs w:val="24"/>
              </w:rPr>
              <w:t xml:space="preserve">  bez PVN</w:t>
            </w:r>
          </w:p>
        </w:tc>
        <w:tc>
          <w:tcPr>
            <w:tcW w:w="1142" w:type="dxa"/>
          </w:tcPr>
          <w:p w14:paraId="0E75AF98" w14:textId="56382C44" w:rsidR="009A141E" w:rsidRPr="00925F21" w:rsidRDefault="00A03F10" w:rsidP="00803FAF">
            <w:pPr>
              <w:jc w:val="center"/>
              <w:rPr>
                <w:sz w:val="24"/>
                <w:szCs w:val="24"/>
              </w:rPr>
            </w:pPr>
            <w:r w:rsidRPr="00925F21">
              <w:rPr>
                <w:sz w:val="24"/>
                <w:szCs w:val="24"/>
              </w:rPr>
              <w:t xml:space="preserve">PVN, </w:t>
            </w:r>
            <w:proofErr w:type="spellStart"/>
            <w:r w:rsidRPr="00925F21">
              <w:rPr>
                <w:sz w:val="24"/>
                <w:szCs w:val="24"/>
              </w:rPr>
              <w:t>Eur</w:t>
            </w:r>
            <w:proofErr w:type="spellEnd"/>
          </w:p>
        </w:tc>
        <w:tc>
          <w:tcPr>
            <w:tcW w:w="1407" w:type="dxa"/>
          </w:tcPr>
          <w:p w14:paraId="60B8E8B3" w14:textId="6EF38267" w:rsidR="009A141E" w:rsidRPr="00925F21" w:rsidRDefault="00A03F10" w:rsidP="00803FAF">
            <w:pPr>
              <w:jc w:val="center"/>
              <w:rPr>
                <w:sz w:val="24"/>
                <w:szCs w:val="24"/>
              </w:rPr>
            </w:pPr>
            <w:r w:rsidRPr="00925F21">
              <w:rPr>
                <w:sz w:val="24"/>
                <w:szCs w:val="24"/>
              </w:rPr>
              <w:t>Izmaksas par</w:t>
            </w:r>
          </w:p>
          <w:p w14:paraId="711680C4" w14:textId="0EDE94F2" w:rsidR="009A141E" w:rsidRPr="00925F21" w:rsidRDefault="00A03F10" w:rsidP="00803FAF">
            <w:pPr>
              <w:jc w:val="center"/>
              <w:rPr>
                <w:sz w:val="24"/>
                <w:szCs w:val="24"/>
              </w:rPr>
            </w:pPr>
            <w:r w:rsidRPr="00925F21">
              <w:rPr>
                <w:sz w:val="24"/>
                <w:szCs w:val="24"/>
              </w:rPr>
              <w:t xml:space="preserve">1 (vienu) tonnu, </w:t>
            </w:r>
            <w:proofErr w:type="spellStart"/>
            <w:r w:rsidRPr="00925F21">
              <w:rPr>
                <w:sz w:val="24"/>
                <w:szCs w:val="24"/>
              </w:rPr>
              <w:t>Eur</w:t>
            </w:r>
            <w:proofErr w:type="spellEnd"/>
          </w:p>
          <w:p w14:paraId="34230BC8" w14:textId="77B325EF" w:rsidR="009A141E" w:rsidRPr="00925F21" w:rsidRDefault="00A03F10" w:rsidP="00803FAF">
            <w:pPr>
              <w:jc w:val="center"/>
              <w:rPr>
                <w:sz w:val="24"/>
                <w:szCs w:val="24"/>
              </w:rPr>
            </w:pPr>
            <w:r w:rsidRPr="00925F21">
              <w:rPr>
                <w:sz w:val="24"/>
                <w:szCs w:val="24"/>
              </w:rPr>
              <w:t>ar PVN</w:t>
            </w:r>
          </w:p>
        </w:tc>
      </w:tr>
      <w:tr w:rsidR="00F10D29" w:rsidRPr="00925F21" w14:paraId="2BEFD250" w14:textId="77777777" w:rsidTr="009A141E">
        <w:tc>
          <w:tcPr>
            <w:tcW w:w="704" w:type="dxa"/>
          </w:tcPr>
          <w:p w14:paraId="18D34A0D" w14:textId="4D1B26F3" w:rsidR="009A141E" w:rsidRPr="00925F21" w:rsidRDefault="00A03F10" w:rsidP="00D76DFD">
            <w:pPr>
              <w:jc w:val="center"/>
              <w:rPr>
                <w:sz w:val="24"/>
                <w:szCs w:val="24"/>
              </w:rPr>
            </w:pPr>
            <w:r w:rsidRPr="00925F21">
              <w:rPr>
                <w:sz w:val="24"/>
                <w:szCs w:val="24"/>
              </w:rPr>
              <w:t>1</w:t>
            </w:r>
          </w:p>
        </w:tc>
        <w:tc>
          <w:tcPr>
            <w:tcW w:w="3570" w:type="dxa"/>
          </w:tcPr>
          <w:p w14:paraId="567FFDB3" w14:textId="3DCC5F48" w:rsidR="009A141E" w:rsidRPr="00925F21" w:rsidRDefault="00A03F10" w:rsidP="001578EE">
            <w:pPr>
              <w:jc w:val="center"/>
              <w:rPr>
                <w:sz w:val="24"/>
                <w:szCs w:val="24"/>
              </w:rPr>
            </w:pPr>
            <w:r w:rsidRPr="00925F21">
              <w:rPr>
                <w:sz w:val="24"/>
                <w:szCs w:val="24"/>
              </w:rPr>
              <w:t>2</w:t>
            </w:r>
          </w:p>
        </w:tc>
        <w:tc>
          <w:tcPr>
            <w:tcW w:w="1415" w:type="dxa"/>
          </w:tcPr>
          <w:p w14:paraId="073495F2" w14:textId="3F6F20F8" w:rsidR="009A141E" w:rsidRPr="00925F21" w:rsidRDefault="00A03F10" w:rsidP="001578EE">
            <w:pPr>
              <w:jc w:val="center"/>
              <w:rPr>
                <w:sz w:val="24"/>
                <w:szCs w:val="24"/>
              </w:rPr>
            </w:pPr>
            <w:r w:rsidRPr="00925F21">
              <w:rPr>
                <w:sz w:val="24"/>
                <w:szCs w:val="24"/>
              </w:rPr>
              <w:t>3</w:t>
            </w:r>
          </w:p>
        </w:tc>
        <w:tc>
          <w:tcPr>
            <w:tcW w:w="1389" w:type="dxa"/>
          </w:tcPr>
          <w:p w14:paraId="65AB8811" w14:textId="2331E80A" w:rsidR="009A141E" w:rsidRPr="00925F21" w:rsidRDefault="00A03F10" w:rsidP="001578EE">
            <w:pPr>
              <w:jc w:val="center"/>
              <w:rPr>
                <w:sz w:val="24"/>
                <w:szCs w:val="24"/>
              </w:rPr>
            </w:pPr>
            <w:r w:rsidRPr="00925F21">
              <w:rPr>
                <w:sz w:val="24"/>
                <w:szCs w:val="24"/>
              </w:rPr>
              <w:t>4</w:t>
            </w:r>
          </w:p>
        </w:tc>
        <w:tc>
          <w:tcPr>
            <w:tcW w:w="1142" w:type="dxa"/>
          </w:tcPr>
          <w:p w14:paraId="07D761D1" w14:textId="200E72A5" w:rsidR="009A141E" w:rsidRPr="00925F21" w:rsidRDefault="00A03F10" w:rsidP="001578EE">
            <w:pPr>
              <w:jc w:val="center"/>
              <w:rPr>
                <w:sz w:val="24"/>
                <w:szCs w:val="24"/>
              </w:rPr>
            </w:pPr>
            <w:r w:rsidRPr="00925F21">
              <w:rPr>
                <w:sz w:val="24"/>
                <w:szCs w:val="24"/>
              </w:rPr>
              <w:t>5</w:t>
            </w:r>
          </w:p>
        </w:tc>
        <w:tc>
          <w:tcPr>
            <w:tcW w:w="1407" w:type="dxa"/>
          </w:tcPr>
          <w:p w14:paraId="008FE925" w14:textId="6AC685A2" w:rsidR="009A141E" w:rsidRPr="00925F21" w:rsidRDefault="00A03F10" w:rsidP="001578EE">
            <w:pPr>
              <w:jc w:val="center"/>
              <w:rPr>
                <w:sz w:val="24"/>
                <w:szCs w:val="24"/>
              </w:rPr>
            </w:pPr>
            <w:r w:rsidRPr="00925F21">
              <w:rPr>
                <w:sz w:val="24"/>
                <w:szCs w:val="24"/>
              </w:rPr>
              <w:t>6</w:t>
            </w:r>
          </w:p>
        </w:tc>
      </w:tr>
      <w:tr w:rsidR="00F10D29" w:rsidRPr="00925F21" w14:paraId="4113EDBA" w14:textId="77777777" w:rsidTr="009A141E">
        <w:tc>
          <w:tcPr>
            <w:tcW w:w="704" w:type="dxa"/>
          </w:tcPr>
          <w:p w14:paraId="50FE96C1" w14:textId="7E7F9582" w:rsidR="009A141E" w:rsidRPr="00925F21" w:rsidRDefault="00A03F10" w:rsidP="00D76DFD">
            <w:pPr>
              <w:jc w:val="center"/>
              <w:rPr>
                <w:sz w:val="24"/>
                <w:szCs w:val="24"/>
              </w:rPr>
            </w:pPr>
            <w:r w:rsidRPr="00925F21">
              <w:rPr>
                <w:sz w:val="24"/>
                <w:szCs w:val="24"/>
              </w:rPr>
              <w:t>A</w:t>
            </w:r>
          </w:p>
        </w:tc>
        <w:tc>
          <w:tcPr>
            <w:tcW w:w="3570" w:type="dxa"/>
          </w:tcPr>
          <w:p w14:paraId="2A63FE70" w14:textId="492DCB7A" w:rsidR="009A141E" w:rsidRPr="00925F21" w:rsidRDefault="00A03F10">
            <w:pPr>
              <w:rPr>
                <w:sz w:val="24"/>
                <w:szCs w:val="24"/>
              </w:rPr>
            </w:pPr>
            <w:r w:rsidRPr="00925F21">
              <w:rPr>
                <w:sz w:val="24"/>
                <w:szCs w:val="24"/>
              </w:rPr>
              <w:t xml:space="preserve">Dažādu liela izmēra </w:t>
            </w:r>
            <w:r w:rsidR="005019FC" w:rsidRPr="00925F21">
              <w:rPr>
                <w:sz w:val="24"/>
                <w:szCs w:val="24"/>
              </w:rPr>
              <w:t xml:space="preserve">būvniecības atkritumu </w:t>
            </w:r>
            <w:r w:rsidRPr="00925F21">
              <w:rPr>
                <w:sz w:val="24"/>
                <w:szCs w:val="24"/>
              </w:rPr>
              <w:t xml:space="preserve"> sadalīšana (smalcināšana) un izvešana no teritorijām </w:t>
            </w:r>
            <w:r w:rsidRPr="00925F21">
              <w:rPr>
                <w:b/>
                <w:bCs/>
                <w:sz w:val="24"/>
                <w:szCs w:val="24"/>
              </w:rPr>
              <w:t>(</w:t>
            </w:r>
            <w:r w:rsidR="00F2335F" w:rsidRPr="00925F21">
              <w:rPr>
                <w:b/>
                <w:bCs/>
                <w:sz w:val="24"/>
                <w:szCs w:val="24"/>
              </w:rPr>
              <w:t xml:space="preserve">neveicot </w:t>
            </w:r>
            <w:r w:rsidR="005019FC" w:rsidRPr="00925F21">
              <w:rPr>
                <w:b/>
                <w:bCs/>
                <w:sz w:val="24"/>
                <w:szCs w:val="24"/>
              </w:rPr>
              <w:t xml:space="preserve">būvniecības atkritumu </w:t>
            </w:r>
            <w:r w:rsidR="00F2335F" w:rsidRPr="00925F21">
              <w:rPr>
                <w:b/>
                <w:bCs/>
                <w:sz w:val="24"/>
                <w:szCs w:val="24"/>
              </w:rPr>
              <w:t>izcelšanu</w:t>
            </w:r>
            <w:r w:rsidR="008E38AA" w:rsidRPr="00925F21">
              <w:rPr>
                <w:b/>
                <w:bCs/>
                <w:sz w:val="24"/>
                <w:szCs w:val="24"/>
              </w:rPr>
              <w:t xml:space="preserve"> no zemes un </w:t>
            </w:r>
            <w:r w:rsidR="00026968" w:rsidRPr="00925F21">
              <w:rPr>
                <w:b/>
                <w:bCs/>
                <w:sz w:val="24"/>
                <w:szCs w:val="24"/>
              </w:rPr>
              <w:t>rakšanas darbus</w:t>
            </w:r>
            <w:r w:rsidR="00F2335F" w:rsidRPr="00925F21">
              <w:rPr>
                <w:b/>
                <w:bCs/>
                <w:sz w:val="24"/>
                <w:szCs w:val="24"/>
              </w:rPr>
              <w:t>)</w:t>
            </w:r>
          </w:p>
        </w:tc>
        <w:tc>
          <w:tcPr>
            <w:tcW w:w="1415" w:type="dxa"/>
          </w:tcPr>
          <w:p w14:paraId="5924D694" w14:textId="52BAD34E" w:rsidR="009A141E" w:rsidRPr="00925F21" w:rsidRDefault="00A03F10" w:rsidP="001578EE">
            <w:pPr>
              <w:jc w:val="center"/>
              <w:rPr>
                <w:sz w:val="24"/>
                <w:szCs w:val="24"/>
              </w:rPr>
            </w:pPr>
            <w:r w:rsidRPr="00925F21">
              <w:rPr>
                <w:sz w:val="24"/>
                <w:szCs w:val="24"/>
              </w:rPr>
              <w:t>T (tonnas)</w:t>
            </w:r>
          </w:p>
        </w:tc>
        <w:tc>
          <w:tcPr>
            <w:tcW w:w="1389" w:type="dxa"/>
          </w:tcPr>
          <w:p w14:paraId="0853B919" w14:textId="77777777" w:rsidR="009A141E" w:rsidRPr="00925F21" w:rsidRDefault="009A141E" w:rsidP="001578EE">
            <w:pPr>
              <w:jc w:val="center"/>
              <w:rPr>
                <w:sz w:val="24"/>
                <w:szCs w:val="24"/>
              </w:rPr>
            </w:pPr>
          </w:p>
        </w:tc>
        <w:tc>
          <w:tcPr>
            <w:tcW w:w="1142" w:type="dxa"/>
          </w:tcPr>
          <w:p w14:paraId="0AC72FA8" w14:textId="77777777" w:rsidR="009A141E" w:rsidRPr="00925F21" w:rsidRDefault="009A141E" w:rsidP="001578EE">
            <w:pPr>
              <w:jc w:val="center"/>
              <w:rPr>
                <w:sz w:val="24"/>
                <w:szCs w:val="24"/>
              </w:rPr>
            </w:pPr>
          </w:p>
        </w:tc>
        <w:tc>
          <w:tcPr>
            <w:tcW w:w="1407" w:type="dxa"/>
          </w:tcPr>
          <w:p w14:paraId="0EF0A5C3" w14:textId="6CD0367C" w:rsidR="009A141E" w:rsidRPr="00925F21" w:rsidRDefault="009A141E" w:rsidP="001578EE">
            <w:pPr>
              <w:jc w:val="center"/>
              <w:rPr>
                <w:sz w:val="24"/>
                <w:szCs w:val="24"/>
              </w:rPr>
            </w:pPr>
          </w:p>
        </w:tc>
      </w:tr>
      <w:tr w:rsidR="00F10D29" w:rsidRPr="00925F21" w14:paraId="57603E44" w14:textId="77777777" w:rsidTr="009A141E">
        <w:tc>
          <w:tcPr>
            <w:tcW w:w="704" w:type="dxa"/>
          </w:tcPr>
          <w:p w14:paraId="3D185059" w14:textId="562E026B" w:rsidR="009A141E" w:rsidRPr="00925F21" w:rsidRDefault="00A03F10" w:rsidP="00D76DFD">
            <w:pPr>
              <w:jc w:val="center"/>
              <w:rPr>
                <w:sz w:val="24"/>
                <w:szCs w:val="24"/>
              </w:rPr>
            </w:pPr>
            <w:r w:rsidRPr="00925F21">
              <w:rPr>
                <w:sz w:val="24"/>
                <w:szCs w:val="24"/>
              </w:rPr>
              <w:t>B</w:t>
            </w:r>
          </w:p>
          <w:p w14:paraId="248B2A50" w14:textId="1FD9AA6A" w:rsidR="009A141E" w:rsidRPr="00925F21" w:rsidRDefault="009A141E" w:rsidP="00D76DFD">
            <w:pPr>
              <w:jc w:val="center"/>
              <w:rPr>
                <w:sz w:val="24"/>
                <w:szCs w:val="24"/>
              </w:rPr>
            </w:pPr>
          </w:p>
        </w:tc>
        <w:tc>
          <w:tcPr>
            <w:tcW w:w="3570" w:type="dxa"/>
          </w:tcPr>
          <w:p w14:paraId="47E1B168" w14:textId="3EB92A80" w:rsidR="009A141E" w:rsidRPr="00925F21" w:rsidRDefault="00A03F10">
            <w:pPr>
              <w:rPr>
                <w:sz w:val="24"/>
                <w:szCs w:val="24"/>
              </w:rPr>
            </w:pPr>
            <w:r w:rsidRPr="00925F21">
              <w:rPr>
                <w:sz w:val="24"/>
                <w:szCs w:val="24"/>
              </w:rPr>
              <w:t xml:space="preserve">Dažādu liela izmēra </w:t>
            </w:r>
            <w:r w:rsidR="005019FC" w:rsidRPr="00925F21">
              <w:rPr>
                <w:sz w:val="24"/>
                <w:szCs w:val="24"/>
              </w:rPr>
              <w:t xml:space="preserve">būvniecības atkritumu </w:t>
            </w:r>
            <w:r w:rsidRPr="00925F21">
              <w:rPr>
                <w:sz w:val="24"/>
                <w:szCs w:val="24"/>
              </w:rPr>
              <w:t xml:space="preserve">sadalīšana (smalcināšana) un izvešana no teritorijām </w:t>
            </w:r>
            <w:r w:rsidRPr="00925F21">
              <w:rPr>
                <w:b/>
                <w:bCs/>
                <w:sz w:val="24"/>
                <w:szCs w:val="24"/>
              </w:rPr>
              <w:t>(</w:t>
            </w:r>
            <w:r w:rsidR="00F2335F" w:rsidRPr="00925F21">
              <w:rPr>
                <w:b/>
                <w:bCs/>
                <w:sz w:val="24"/>
                <w:szCs w:val="24"/>
              </w:rPr>
              <w:t xml:space="preserve">veicot </w:t>
            </w:r>
            <w:r w:rsidR="005019FC" w:rsidRPr="00925F21">
              <w:rPr>
                <w:b/>
                <w:bCs/>
                <w:sz w:val="24"/>
                <w:szCs w:val="24"/>
              </w:rPr>
              <w:t xml:space="preserve">būvniecības atkritumu </w:t>
            </w:r>
            <w:r w:rsidR="00F2335F" w:rsidRPr="00925F21">
              <w:rPr>
                <w:b/>
                <w:bCs/>
                <w:sz w:val="24"/>
                <w:szCs w:val="24"/>
              </w:rPr>
              <w:t xml:space="preserve">izcelšanu </w:t>
            </w:r>
            <w:r w:rsidR="008E38AA" w:rsidRPr="00925F21">
              <w:rPr>
                <w:b/>
                <w:bCs/>
                <w:sz w:val="24"/>
                <w:szCs w:val="24"/>
              </w:rPr>
              <w:t xml:space="preserve">no zemes un </w:t>
            </w:r>
            <w:r w:rsidR="00026968" w:rsidRPr="00925F21">
              <w:rPr>
                <w:b/>
                <w:bCs/>
                <w:sz w:val="24"/>
                <w:szCs w:val="24"/>
              </w:rPr>
              <w:t>rakšanas darbus</w:t>
            </w:r>
            <w:r w:rsidR="00F2335F" w:rsidRPr="00925F21">
              <w:rPr>
                <w:b/>
                <w:bCs/>
                <w:sz w:val="24"/>
                <w:szCs w:val="24"/>
              </w:rPr>
              <w:t>)</w:t>
            </w:r>
          </w:p>
        </w:tc>
        <w:tc>
          <w:tcPr>
            <w:tcW w:w="1415" w:type="dxa"/>
          </w:tcPr>
          <w:p w14:paraId="385FCDA1" w14:textId="7CFEA4CC" w:rsidR="009A141E" w:rsidRPr="00925F21" w:rsidRDefault="00A03F10" w:rsidP="001578EE">
            <w:pPr>
              <w:jc w:val="center"/>
              <w:rPr>
                <w:sz w:val="24"/>
                <w:szCs w:val="24"/>
              </w:rPr>
            </w:pPr>
            <w:r w:rsidRPr="00925F21">
              <w:rPr>
                <w:sz w:val="24"/>
                <w:szCs w:val="24"/>
              </w:rPr>
              <w:t>T (tonnas)</w:t>
            </w:r>
          </w:p>
        </w:tc>
        <w:tc>
          <w:tcPr>
            <w:tcW w:w="1389" w:type="dxa"/>
          </w:tcPr>
          <w:p w14:paraId="4E607413" w14:textId="77777777" w:rsidR="009A141E" w:rsidRPr="00925F21" w:rsidRDefault="009A141E" w:rsidP="001578EE">
            <w:pPr>
              <w:jc w:val="center"/>
              <w:rPr>
                <w:sz w:val="24"/>
                <w:szCs w:val="24"/>
              </w:rPr>
            </w:pPr>
          </w:p>
        </w:tc>
        <w:tc>
          <w:tcPr>
            <w:tcW w:w="1142" w:type="dxa"/>
          </w:tcPr>
          <w:p w14:paraId="6551EDE4" w14:textId="77777777" w:rsidR="009A141E" w:rsidRPr="00925F21" w:rsidRDefault="009A141E" w:rsidP="001578EE">
            <w:pPr>
              <w:jc w:val="center"/>
              <w:rPr>
                <w:sz w:val="24"/>
                <w:szCs w:val="24"/>
              </w:rPr>
            </w:pPr>
          </w:p>
        </w:tc>
        <w:tc>
          <w:tcPr>
            <w:tcW w:w="1407" w:type="dxa"/>
          </w:tcPr>
          <w:p w14:paraId="132040BD" w14:textId="77777777" w:rsidR="009A141E" w:rsidRPr="00925F21" w:rsidRDefault="009A141E" w:rsidP="001578EE">
            <w:pPr>
              <w:jc w:val="center"/>
              <w:rPr>
                <w:sz w:val="24"/>
                <w:szCs w:val="24"/>
              </w:rPr>
            </w:pPr>
          </w:p>
        </w:tc>
      </w:tr>
      <w:tr w:rsidR="00F10D29" w:rsidRPr="00925F21" w14:paraId="66EF2B97" w14:textId="77777777" w:rsidTr="009A141E">
        <w:tc>
          <w:tcPr>
            <w:tcW w:w="704" w:type="dxa"/>
          </w:tcPr>
          <w:p w14:paraId="658786E2" w14:textId="5401A893" w:rsidR="009A141E" w:rsidRPr="00925F21" w:rsidRDefault="00A03F10" w:rsidP="00D76DFD">
            <w:pPr>
              <w:jc w:val="center"/>
              <w:rPr>
                <w:sz w:val="24"/>
                <w:szCs w:val="24"/>
              </w:rPr>
            </w:pPr>
            <w:r w:rsidRPr="00925F21">
              <w:rPr>
                <w:sz w:val="24"/>
                <w:szCs w:val="24"/>
              </w:rPr>
              <w:t>C</w:t>
            </w:r>
          </w:p>
        </w:tc>
        <w:tc>
          <w:tcPr>
            <w:tcW w:w="3570" w:type="dxa"/>
          </w:tcPr>
          <w:p w14:paraId="2322C842" w14:textId="2AC394A9" w:rsidR="009A141E" w:rsidRPr="00925F21" w:rsidRDefault="00A03F10" w:rsidP="00803FAF">
            <w:pPr>
              <w:rPr>
                <w:sz w:val="24"/>
                <w:szCs w:val="24"/>
              </w:rPr>
            </w:pPr>
            <w:r w:rsidRPr="00925F21">
              <w:rPr>
                <w:sz w:val="24"/>
                <w:szCs w:val="24"/>
              </w:rPr>
              <w:t>*Vidējā vienības cena</w:t>
            </w:r>
          </w:p>
        </w:tc>
        <w:tc>
          <w:tcPr>
            <w:tcW w:w="1415" w:type="dxa"/>
          </w:tcPr>
          <w:p w14:paraId="08695F60" w14:textId="77777777" w:rsidR="009A141E" w:rsidRPr="00925F21" w:rsidRDefault="009A141E">
            <w:pPr>
              <w:rPr>
                <w:sz w:val="24"/>
                <w:szCs w:val="24"/>
              </w:rPr>
            </w:pPr>
          </w:p>
        </w:tc>
        <w:tc>
          <w:tcPr>
            <w:tcW w:w="1389" w:type="dxa"/>
          </w:tcPr>
          <w:p w14:paraId="41083860" w14:textId="125318D7" w:rsidR="009A141E" w:rsidRPr="00925F21" w:rsidRDefault="009A141E">
            <w:pPr>
              <w:rPr>
                <w:sz w:val="24"/>
                <w:szCs w:val="24"/>
              </w:rPr>
            </w:pPr>
          </w:p>
        </w:tc>
        <w:tc>
          <w:tcPr>
            <w:tcW w:w="1142" w:type="dxa"/>
          </w:tcPr>
          <w:p w14:paraId="2CA10F3F" w14:textId="77777777" w:rsidR="009A141E" w:rsidRPr="00925F21" w:rsidRDefault="009A141E">
            <w:pPr>
              <w:rPr>
                <w:sz w:val="24"/>
                <w:szCs w:val="24"/>
              </w:rPr>
            </w:pPr>
          </w:p>
        </w:tc>
        <w:tc>
          <w:tcPr>
            <w:tcW w:w="1407" w:type="dxa"/>
          </w:tcPr>
          <w:p w14:paraId="73678F3E" w14:textId="167BF635" w:rsidR="009A141E" w:rsidRPr="00925F21" w:rsidRDefault="009A141E">
            <w:pPr>
              <w:rPr>
                <w:sz w:val="24"/>
                <w:szCs w:val="24"/>
              </w:rPr>
            </w:pPr>
          </w:p>
        </w:tc>
      </w:tr>
    </w:tbl>
    <w:p w14:paraId="4956F597" w14:textId="7064553B" w:rsidR="001578EE" w:rsidRPr="00925F21" w:rsidRDefault="00A03F10" w:rsidP="00803FAF">
      <w:pPr>
        <w:rPr>
          <w:sz w:val="24"/>
          <w:szCs w:val="24"/>
        </w:rPr>
      </w:pPr>
      <w:r w:rsidRPr="00925F21">
        <w:rPr>
          <w:sz w:val="24"/>
          <w:szCs w:val="24"/>
        </w:rPr>
        <w:t>*Vidējo vienības cenu norādīt tikai 4.</w:t>
      </w:r>
      <w:r w:rsidR="0049382E">
        <w:rPr>
          <w:sz w:val="24"/>
          <w:szCs w:val="24"/>
        </w:rPr>
        <w:t> </w:t>
      </w:r>
      <w:r w:rsidRPr="00925F21">
        <w:rPr>
          <w:sz w:val="24"/>
          <w:szCs w:val="24"/>
        </w:rPr>
        <w:t>ailē.</w:t>
      </w:r>
      <w:r w:rsidR="00D76DFD" w:rsidRPr="00925F21">
        <w:rPr>
          <w:sz w:val="24"/>
          <w:szCs w:val="24"/>
        </w:rPr>
        <w:t xml:space="preserve"> </w:t>
      </w:r>
    </w:p>
    <w:p w14:paraId="6DF0906E" w14:textId="77777777" w:rsidR="00D76DFD" w:rsidRPr="00925F21" w:rsidRDefault="00D76DFD" w:rsidP="00803FAF">
      <w:pPr>
        <w:rPr>
          <w:sz w:val="24"/>
          <w:szCs w:val="24"/>
        </w:rPr>
      </w:pPr>
    </w:p>
    <w:p w14:paraId="2E3D5D38" w14:textId="3E333220" w:rsidR="00D76DFD" w:rsidRPr="00925F21" w:rsidRDefault="00A03F10" w:rsidP="00803FAF">
      <w:pPr>
        <w:rPr>
          <w:sz w:val="24"/>
          <w:szCs w:val="24"/>
        </w:rPr>
      </w:pPr>
      <w:r w:rsidRPr="00925F21">
        <w:rPr>
          <w:sz w:val="24"/>
          <w:szCs w:val="24"/>
        </w:rPr>
        <w:t xml:space="preserve">Vienības cenu norāda </w:t>
      </w:r>
      <w:proofErr w:type="spellStart"/>
      <w:r w:rsidRPr="00925F21">
        <w:rPr>
          <w:sz w:val="24"/>
          <w:szCs w:val="24"/>
        </w:rPr>
        <w:t>euro</w:t>
      </w:r>
      <w:proofErr w:type="spellEnd"/>
      <w:r w:rsidRPr="00925F21">
        <w:rPr>
          <w:sz w:val="24"/>
          <w:szCs w:val="24"/>
        </w:rPr>
        <w:t xml:space="preserve"> ar 2 (divām) zīmēm aiz komata.</w:t>
      </w:r>
    </w:p>
    <w:p w14:paraId="05AD8F81" w14:textId="77777777" w:rsidR="00803FAF" w:rsidRPr="00925F21" w:rsidRDefault="00803FAF">
      <w:pPr>
        <w:rPr>
          <w:sz w:val="24"/>
          <w:szCs w:val="24"/>
        </w:rPr>
      </w:pPr>
    </w:p>
    <w:p w14:paraId="212E1D9A" w14:textId="1EF39E2B" w:rsidR="00803FAF" w:rsidRPr="00925F21" w:rsidRDefault="00A03F10" w:rsidP="00803FAF">
      <w:pPr>
        <w:widowControl w:val="0"/>
        <w:autoSpaceDE w:val="0"/>
        <w:autoSpaceDN w:val="0"/>
        <w:jc w:val="both"/>
        <w:rPr>
          <w:sz w:val="24"/>
          <w:szCs w:val="24"/>
        </w:rPr>
      </w:pPr>
      <w:r w:rsidRPr="00925F21">
        <w:rPr>
          <w:b/>
          <w:i/>
          <w:sz w:val="24"/>
          <w:szCs w:val="24"/>
          <w:u w:val="single"/>
        </w:rPr>
        <w:t xml:space="preserve">*Saimnieciski visizdevīgākais piedāvājums ar viszemāko (vērtējamo) vidējo vienības cenu C tiek noteikts šādi: </w:t>
      </w:r>
      <w:r w:rsidRPr="00925F21">
        <w:rPr>
          <w:b/>
          <w:bCs/>
          <w:sz w:val="24"/>
          <w:szCs w:val="24"/>
        </w:rPr>
        <w:t xml:space="preserve">C </w:t>
      </w:r>
      <w:r w:rsidRPr="00925F21">
        <w:rPr>
          <w:sz w:val="24"/>
          <w:szCs w:val="24"/>
        </w:rPr>
        <w:t>= A+B/2</w:t>
      </w:r>
    </w:p>
    <w:p w14:paraId="01325406" w14:textId="32FE7B61" w:rsidR="00803FAF" w:rsidRPr="00925F21" w:rsidRDefault="00A03F10" w:rsidP="00803FAF">
      <w:pPr>
        <w:autoSpaceDE w:val="0"/>
        <w:autoSpaceDN w:val="0"/>
        <w:adjustRightInd w:val="0"/>
        <w:ind w:right="-425"/>
        <w:jc w:val="both"/>
        <w:rPr>
          <w:b/>
          <w:bCs/>
          <w:i/>
          <w:sz w:val="24"/>
          <w:szCs w:val="24"/>
          <w:lang w:eastAsia="lv-LV"/>
        </w:rPr>
      </w:pPr>
      <w:r w:rsidRPr="00925F21">
        <w:rPr>
          <w:i/>
          <w:sz w:val="24"/>
          <w:szCs w:val="24"/>
          <w:lang w:eastAsia="lv-LV"/>
        </w:rPr>
        <w:t>Vidējā vienības cena tiks izmantota tikai piedāvājumu salīdzināšanai (ir indikatīvā cena) un izvēlei saskaņā ar Nolikumā noteikto piedāvājumu vērtēšanas kritēriju. Līguma izpildes ietvaros norēķiniem tiks izmantotas piedāvājumā norādītās vienību cenas (A, B pozīciju izmaksas).</w:t>
      </w:r>
      <w:r w:rsidRPr="00925F21">
        <w:rPr>
          <w:sz w:val="24"/>
          <w:szCs w:val="24"/>
          <w:lang w:eastAsia="lv-LV"/>
        </w:rPr>
        <w:t xml:space="preserve"> </w:t>
      </w:r>
    </w:p>
    <w:p w14:paraId="02CE0AB4" w14:textId="5426A348" w:rsidR="00803FAF" w:rsidRPr="00925F21" w:rsidRDefault="00A03F10" w:rsidP="00803FAF">
      <w:pPr>
        <w:autoSpaceDE w:val="0"/>
        <w:autoSpaceDN w:val="0"/>
        <w:adjustRightInd w:val="0"/>
        <w:ind w:right="-425"/>
        <w:jc w:val="both"/>
        <w:rPr>
          <w:i/>
          <w:sz w:val="24"/>
          <w:szCs w:val="24"/>
          <w:lang w:eastAsia="lv-LV"/>
        </w:rPr>
      </w:pPr>
      <w:r w:rsidRPr="00925F21">
        <w:rPr>
          <w:i/>
          <w:sz w:val="24"/>
          <w:szCs w:val="24"/>
          <w:lang w:eastAsia="lv-LV"/>
        </w:rPr>
        <w:t>Līgums par dažādu liela izmēra būvgružu sadalīšanu (smalcināšanu) un izvešanu no teritorijām tiks slēgts līdz līguma cenas 41</w:t>
      </w:r>
      <w:r w:rsidR="0049382E">
        <w:rPr>
          <w:i/>
          <w:sz w:val="24"/>
          <w:szCs w:val="24"/>
          <w:lang w:eastAsia="lv-LV"/>
        </w:rPr>
        <w:t> </w:t>
      </w:r>
      <w:r w:rsidRPr="00925F21">
        <w:rPr>
          <w:i/>
          <w:sz w:val="24"/>
          <w:szCs w:val="24"/>
          <w:lang w:eastAsia="lv-LV"/>
        </w:rPr>
        <w:t xml:space="preserve">999,99 EUR (četrdesmit  viens tūkstotis deviņi simti deviņdesmit deviņi </w:t>
      </w:r>
      <w:proofErr w:type="spellStart"/>
      <w:r w:rsidRPr="00925F21">
        <w:rPr>
          <w:i/>
          <w:sz w:val="24"/>
          <w:szCs w:val="24"/>
          <w:lang w:eastAsia="lv-LV"/>
        </w:rPr>
        <w:t>euro</w:t>
      </w:r>
      <w:proofErr w:type="spellEnd"/>
      <w:r w:rsidRPr="00925F21">
        <w:rPr>
          <w:i/>
          <w:sz w:val="24"/>
          <w:szCs w:val="24"/>
          <w:lang w:eastAsia="lv-LV"/>
        </w:rPr>
        <w:t xml:space="preserve"> un 99 centi) neieskaitot PVN, apguvei.</w:t>
      </w:r>
    </w:p>
    <w:p w14:paraId="357D486D" w14:textId="77777777" w:rsidR="00803FAF" w:rsidRPr="00925F21" w:rsidRDefault="00803FAF" w:rsidP="00803FAF">
      <w:pPr>
        <w:autoSpaceDE w:val="0"/>
        <w:autoSpaceDN w:val="0"/>
        <w:adjustRightInd w:val="0"/>
        <w:ind w:right="-425"/>
        <w:jc w:val="both"/>
        <w:rPr>
          <w:b/>
          <w:bCs/>
          <w:i/>
          <w:sz w:val="24"/>
          <w:szCs w:val="24"/>
          <w:u w:val="single"/>
          <w:lang w:eastAsia="lv-LV"/>
        </w:rPr>
      </w:pPr>
    </w:p>
    <w:p w14:paraId="225042F2" w14:textId="68DF3133" w:rsidR="00803FAF" w:rsidRPr="00925F21" w:rsidRDefault="00A03F10" w:rsidP="00803FAF">
      <w:pPr>
        <w:autoSpaceDE w:val="0"/>
        <w:autoSpaceDN w:val="0"/>
        <w:adjustRightInd w:val="0"/>
        <w:ind w:right="-425"/>
        <w:jc w:val="both"/>
        <w:rPr>
          <w:i/>
          <w:sz w:val="24"/>
          <w:szCs w:val="24"/>
          <w:lang w:eastAsia="lv-LV"/>
        </w:rPr>
      </w:pPr>
      <w:r w:rsidRPr="00925F21">
        <w:rPr>
          <w:b/>
          <w:bCs/>
          <w:i/>
          <w:sz w:val="24"/>
          <w:szCs w:val="24"/>
          <w:u w:val="single"/>
          <w:lang w:eastAsia="lv-LV"/>
        </w:rPr>
        <w:t>Elektronisko iepirkumu sistēmā</w:t>
      </w:r>
      <w:r w:rsidRPr="00925F21">
        <w:rPr>
          <w:i/>
          <w:sz w:val="24"/>
          <w:szCs w:val="24"/>
          <w:lang w:eastAsia="lv-LV"/>
        </w:rPr>
        <w:t xml:space="preserve"> iesniedzot piedāvājumu attiecīgi tam paredzētajā vietā jānorāda pakalpojuma </w:t>
      </w:r>
      <w:r w:rsidR="00D76DFD" w:rsidRPr="00925F21">
        <w:rPr>
          <w:i/>
          <w:sz w:val="24"/>
          <w:szCs w:val="24"/>
          <w:lang w:eastAsia="lv-LV"/>
        </w:rPr>
        <w:t>vidējā vienības cena</w:t>
      </w:r>
      <w:r w:rsidRPr="00925F21">
        <w:rPr>
          <w:i/>
          <w:sz w:val="24"/>
          <w:szCs w:val="24"/>
          <w:lang w:eastAsia="lv-LV"/>
        </w:rPr>
        <w:t>.</w:t>
      </w:r>
    </w:p>
    <w:p w14:paraId="4D2145B5" w14:textId="77777777" w:rsidR="001578EE" w:rsidRPr="00925F21" w:rsidRDefault="001578EE" w:rsidP="001578EE">
      <w:pPr>
        <w:widowControl w:val="0"/>
        <w:tabs>
          <w:tab w:val="left" w:pos="567"/>
        </w:tabs>
        <w:autoSpaceDE w:val="0"/>
        <w:autoSpaceDN w:val="0"/>
        <w:adjustRightInd w:val="0"/>
        <w:ind w:right="-1"/>
        <w:jc w:val="both"/>
        <w:rPr>
          <w:sz w:val="24"/>
          <w:szCs w:val="24"/>
          <w:lang w:eastAsia="lv-LV"/>
        </w:rPr>
      </w:pPr>
    </w:p>
    <w:p w14:paraId="454377EC" w14:textId="77777777" w:rsidR="00EF0B4A" w:rsidRPr="00925F21" w:rsidRDefault="00A03F10" w:rsidP="00EF0B4A">
      <w:pPr>
        <w:widowControl w:val="0"/>
        <w:autoSpaceDE w:val="0"/>
        <w:autoSpaceDN w:val="0"/>
        <w:adjustRightInd w:val="0"/>
        <w:ind w:right="-1" w:firstLine="426"/>
        <w:jc w:val="both"/>
        <w:rPr>
          <w:color w:val="000000"/>
          <w:sz w:val="24"/>
          <w:szCs w:val="24"/>
        </w:rPr>
      </w:pPr>
      <w:r w:rsidRPr="00925F21">
        <w:rPr>
          <w:color w:val="000000"/>
          <w:sz w:val="24"/>
          <w:szCs w:val="24"/>
        </w:rPr>
        <w:t>Apliecinām, ka:</w:t>
      </w:r>
    </w:p>
    <w:p w14:paraId="485C76B2" w14:textId="41691130" w:rsidR="00EF0B4A" w:rsidRPr="00925F21" w:rsidRDefault="00A03F10" w:rsidP="00965E95">
      <w:pPr>
        <w:widowControl w:val="0"/>
        <w:numPr>
          <w:ilvl w:val="0"/>
          <w:numId w:val="2"/>
        </w:numPr>
        <w:autoSpaceDE w:val="0"/>
        <w:autoSpaceDN w:val="0"/>
        <w:adjustRightInd w:val="0"/>
        <w:ind w:right="-1"/>
        <w:jc w:val="both"/>
        <w:rPr>
          <w:color w:val="000000"/>
          <w:sz w:val="24"/>
          <w:szCs w:val="24"/>
        </w:rPr>
      </w:pPr>
      <w:r w:rsidRPr="00925F21">
        <w:rPr>
          <w:color w:val="000000"/>
          <w:sz w:val="24"/>
          <w:szCs w:val="24"/>
        </w:rPr>
        <w:t xml:space="preserve">Cenā iekļauti visi ar pakalpojumu izpildi saistītie izdevumi, t.sk., </w:t>
      </w:r>
      <w:r w:rsidR="00A53BEA" w:rsidRPr="00925F21">
        <w:rPr>
          <w:color w:val="000000"/>
          <w:sz w:val="24"/>
          <w:szCs w:val="24"/>
        </w:rPr>
        <w:t xml:space="preserve">nepieciešamā tehnika, aprīkojums, inventārs pakalpojuma sniegšanai, </w:t>
      </w:r>
      <w:r w:rsidRPr="00925F21">
        <w:rPr>
          <w:color w:val="000000"/>
          <w:sz w:val="24"/>
          <w:szCs w:val="24"/>
        </w:rPr>
        <w:t xml:space="preserve">administratīvās izmaksas, transporta izdevumi, visa veida sakaru u.c. izmaksas, lai nodrošinātu </w:t>
      </w:r>
      <w:r w:rsidR="00A53BEA" w:rsidRPr="00925F21">
        <w:rPr>
          <w:color w:val="000000"/>
          <w:sz w:val="24"/>
          <w:szCs w:val="24"/>
        </w:rPr>
        <w:t>kvalitatīvu darbu veikšanu atbilstoši iepirkuma Tehniskajā specifikācijā noteiktajām prasībām.</w:t>
      </w:r>
      <w:r w:rsidRPr="00925F21">
        <w:rPr>
          <w:color w:val="000000"/>
          <w:sz w:val="24"/>
          <w:szCs w:val="24"/>
        </w:rPr>
        <w:t xml:space="preserve"> Papildus izmaksas iepirkuma līguma darbības laikā netiks pieļautas.</w:t>
      </w:r>
    </w:p>
    <w:p w14:paraId="1E425BF7" w14:textId="77777777" w:rsidR="00EF0B4A" w:rsidRPr="00925F21" w:rsidRDefault="00A03F10" w:rsidP="00965E95">
      <w:pPr>
        <w:pStyle w:val="Sarakstarindkopa"/>
        <w:widowControl w:val="0"/>
        <w:numPr>
          <w:ilvl w:val="0"/>
          <w:numId w:val="2"/>
        </w:numPr>
        <w:autoSpaceDE w:val="0"/>
        <w:autoSpaceDN w:val="0"/>
        <w:adjustRightInd w:val="0"/>
        <w:ind w:right="-1"/>
        <w:rPr>
          <w:color w:val="000000"/>
          <w:szCs w:val="24"/>
        </w:rPr>
      </w:pPr>
      <w:r w:rsidRPr="00925F21">
        <w:rPr>
          <w:color w:val="000000"/>
          <w:szCs w:val="24"/>
        </w:rPr>
        <w:t>Cenā ietverti arī visi nodokļi (izņemot pievienotās vērtības nodokli) un nodevas, kā arī visi iespējamie riski, kas saistīti ar tirgus cenu svārstībām plānotajā iepirkuma līguma izpildes laikā.</w:t>
      </w:r>
    </w:p>
    <w:p w14:paraId="14D69750" w14:textId="6E3248D7" w:rsidR="001578EE" w:rsidRPr="00925F21" w:rsidRDefault="00A03F10" w:rsidP="00965E95">
      <w:pPr>
        <w:pStyle w:val="Sarakstarindkopa"/>
        <w:widowControl w:val="0"/>
        <w:numPr>
          <w:ilvl w:val="0"/>
          <w:numId w:val="2"/>
        </w:numPr>
        <w:autoSpaceDE w:val="0"/>
        <w:autoSpaceDN w:val="0"/>
        <w:adjustRightInd w:val="0"/>
        <w:ind w:right="-1"/>
        <w:rPr>
          <w:szCs w:val="24"/>
        </w:rPr>
      </w:pPr>
      <w:r w:rsidRPr="00925F21">
        <w:rPr>
          <w:color w:val="000000"/>
          <w:szCs w:val="24"/>
        </w:rPr>
        <w:t>Vienības cena aprēķināt</w:t>
      </w:r>
      <w:r w:rsidR="00435602" w:rsidRPr="00925F21">
        <w:rPr>
          <w:color w:val="000000"/>
          <w:szCs w:val="24"/>
        </w:rPr>
        <w:t xml:space="preserve">a </w:t>
      </w:r>
      <w:r w:rsidR="00260D9C" w:rsidRPr="00925F21">
        <w:rPr>
          <w:color w:val="000000"/>
          <w:szCs w:val="24"/>
        </w:rPr>
        <w:t>saskaņā ar tirgus datiem uz iepirkuma i</w:t>
      </w:r>
      <w:r w:rsidR="004828D0" w:rsidRPr="00925F21">
        <w:rPr>
          <w:color w:val="000000"/>
          <w:szCs w:val="24"/>
        </w:rPr>
        <w:t>zsludināšanas brīdi</w:t>
      </w:r>
      <w:r w:rsidRPr="00925F21">
        <w:rPr>
          <w:color w:val="000000"/>
          <w:szCs w:val="24"/>
        </w:rPr>
        <w:t>.</w:t>
      </w:r>
    </w:p>
    <w:p w14:paraId="212BF906" w14:textId="77777777" w:rsidR="00FF207D" w:rsidRPr="00925F21" w:rsidRDefault="00FF207D" w:rsidP="00FF207D">
      <w:pPr>
        <w:pStyle w:val="Sarakstarindkopa"/>
        <w:widowControl w:val="0"/>
        <w:tabs>
          <w:tab w:val="left" w:pos="426"/>
        </w:tabs>
        <w:autoSpaceDE w:val="0"/>
        <w:autoSpaceDN w:val="0"/>
        <w:adjustRightInd w:val="0"/>
        <w:ind w:left="852" w:right="-1"/>
        <w:rPr>
          <w:color w:val="000000"/>
          <w:szCs w:val="24"/>
        </w:rPr>
      </w:pPr>
    </w:p>
    <w:tbl>
      <w:tblPr>
        <w:tblW w:w="9639" w:type="dxa"/>
        <w:tblCellMar>
          <w:top w:w="15" w:type="dxa"/>
        </w:tblCellMar>
        <w:tblLook w:val="04A0" w:firstRow="1" w:lastRow="0" w:firstColumn="1" w:lastColumn="0" w:noHBand="0" w:noVBand="1"/>
      </w:tblPr>
      <w:tblGrid>
        <w:gridCol w:w="222"/>
        <w:gridCol w:w="718"/>
        <w:gridCol w:w="4850"/>
        <w:gridCol w:w="1316"/>
        <w:gridCol w:w="1474"/>
        <w:gridCol w:w="222"/>
        <w:gridCol w:w="837"/>
      </w:tblGrid>
      <w:tr w:rsidR="00596AE7" w:rsidRPr="00925F21" w14:paraId="0FE7E470" w14:textId="77777777" w:rsidTr="00596AE7">
        <w:trPr>
          <w:trHeight w:val="300"/>
        </w:trPr>
        <w:tc>
          <w:tcPr>
            <w:tcW w:w="940" w:type="dxa"/>
            <w:gridSpan w:val="2"/>
            <w:tcBorders>
              <w:top w:val="nil"/>
              <w:left w:val="nil"/>
              <w:bottom w:val="nil"/>
              <w:right w:val="nil"/>
            </w:tcBorders>
            <w:shd w:val="clear" w:color="auto" w:fill="auto"/>
            <w:noWrap/>
            <w:vAlign w:val="bottom"/>
            <w:hideMark/>
          </w:tcPr>
          <w:p w14:paraId="1408CD1F" w14:textId="77777777" w:rsidR="00596AE7" w:rsidRPr="00925F21" w:rsidRDefault="00596AE7" w:rsidP="004F230A">
            <w:pPr>
              <w:rPr>
                <w:sz w:val="24"/>
                <w:szCs w:val="24"/>
                <w:lang w:eastAsia="lv-LV"/>
              </w:rPr>
            </w:pPr>
          </w:p>
        </w:tc>
        <w:tc>
          <w:tcPr>
            <w:tcW w:w="4850" w:type="dxa"/>
            <w:tcBorders>
              <w:top w:val="nil"/>
              <w:left w:val="nil"/>
              <w:bottom w:val="nil"/>
              <w:right w:val="nil"/>
            </w:tcBorders>
            <w:shd w:val="clear" w:color="auto" w:fill="auto"/>
            <w:noWrap/>
            <w:vAlign w:val="bottom"/>
            <w:hideMark/>
          </w:tcPr>
          <w:p w14:paraId="30B1CC92" w14:textId="77777777" w:rsidR="00596AE7" w:rsidRPr="00925F21" w:rsidRDefault="00596AE7" w:rsidP="004F230A">
            <w:pPr>
              <w:rPr>
                <w:sz w:val="24"/>
                <w:szCs w:val="24"/>
                <w:lang w:eastAsia="lv-LV"/>
              </w:rPr>
            </w:pPr>
          </w:p>
        </w:tc>
        <w:tc>
          <w:tcPr>
            <w:tcW w:w="1316" w:type="dxa"/>
            <w:tcBorders>
              <w:top w:val="nil"/>
              <w:left w:val="nil"/>
              <w:bottom w:val="nil"/>
              <w:right w:val="nil"/>
            </w:tcBorders>
            <w:shd w:val="clear" w:color="auto" w:fill="auto"/>
            <w:noWrap/>
            <w:vAlign w:val="bottom"/>
            <w:hideMark/>
          </w:tcPr>
          <w:p w14:paraId="3001BA42" w14:textId="77777777" w:rsidR="00596AE7" w:rsidRPr="00925F21" w:rsidRDefault="00596AE7" w:rsidP="004F230A">
            <w:pPr>
              <w:rPr>
                <w:sz w:val="24"/>
                <w:szCs w:val="24"/>
                <w:lang w:eastAsia="lv-LV"/>
              </w:rPr>
            </w:pPr>
          </w:p>
        </w:tc>
        <w:tc>
          <w:tcPr>
            <w:tcW w:w="1474" w:type="dxa"/>
            <w:tcBorders>
              <w:top w:val="nil"/>
              <w:left w:val="nil"/>
              <w:bottom w:val="nil"/>
              <w:right w:val="nil"/>
            </w:tcBorders>
            <w:shd w:val="clear" w:color="auto" w:fill="auto"/>
            <w:noWrap/>
            <w:vAlign w:val="bottom"/>
            <w:hideMark/>
          </w:tcPr>
          <w:p w14:paraId="4D5338D0" w14:textId="77777777" w:rsidR="00596AE7" w:rsidRPr="00925F21" w:rsidRDefault="00596AE7" w:rsidP="004F230A">
            <w:pPr>
              <w:rPr>
                <w:sz w:val="24"/>
                <w:szCs w:val="24"/>
                <w:lang w:eastAsia="lv-LV"/>
              </w:rPr>
            </w:pPr>
          </w:p>
        </w:tc>
        <w:tc>
          <w:tcPr>
            <w:tcW w:w="1059" w:type="dxa"/>
            <w:gridSpan w:val="2"/>
            <w:tcBorders>
              <w:top w:val="nil"/>
              <w:left w:val="nil"/>
              <w:bottom w:val="nil"/>
              <w:right w:val="nil"/>
            </w:tcBorders>
            <w:shd w:val="clear" w:color="auto" w:fill="auto"/>
            <w:noWrap/>
            <w:vAlign w:val="bottom"/>
            <w:hideMark/>
          </w:tcPr>
          <w:p w14:paraId="0CB75E4E" w14:textId="77777777" w:rsidR="00596AE7" w:rsidRPr="00925F21" w:rsidRDefault="00596AE7" w:rsidP="004F230A">
            <w:pPr>
              <w:rPr>
                <w:sz w:val="24"/>
                <w:szCs w:val="24"/>
                <w:lang w:eastAsia="lv-LV"/>
              </w:rPr>
            </w:pPr>
          </w:p>
        </w:tc>
      </w:tr>
      <w:tr w:rsidR="00596AE7" w:rsidRPr="00925F21" w14:paraId="6C2B6DD3" w14:textId="77777777" w:rsidTr="00596AE7">
        <w:trPr>
          <w:trHeight w:val="230"/>
        </w:trPr>
        <w:tc>
          <w:tcPr>
            <w:tcW w:w="940" w:type="dxa"/>
            <w:gridSpan w:val="2"/>
            <w:tcBorders>
              <w:top w:val="nil"/>
              <w:left w:val="nil"/>
              <w:bottom w:val="single" w:sz="4" w:space="0" w:color="auto"/>
              <w:right w:val="nil"/>
            </w:tcBorders>
            <w:shd w:val="clear" w:color="auto" w:fill="auto"/>
            <w:noWrap/>
            <w:vAlign w:val="bottom"/>
            <w:hideMark/>
          </w:tcPr>
          <w:p w14:paraId="4E33491F" w14:textId="77777777" w:rsidR="00596AE7" w:rsidRPr="00925F21" w:rsidRDefault="00596AE7" w:rsidP="004F230A">
            <w:pPr>
              <w:rPr>
                <w:rFonts w:ascii="Calibri" w:hAnsi="Calibri" w:cs="Calibri"/>
                <w:color w:val="000000"/>
                <w:sz w:val="24"/>
                <w:szCs w:val="24"/>
                <w:lang w:eastAsia="lv-LV"/>
              </w:rPr>
            </w:pPr>
            <w:r w:rsidRPr="00925F21">
              <w:rPr>
                <w:rFonts w:ascii="Calibri" w:hAnsi="Calibri" w:cs="Calibri"/>
                <w:color w:val="000000"/>
                <w:sz w:val="24"/>
                <w:szCs w:val="24"/>
                <w:lang w:eastAsia="lv-LV"/>
              </w:rPr>
              <w:t> </w:t>
            </w:r>
          </w:p>
        </w:tc>
        <w:tc>
          <w:tcPr>
            <w:tcW w:w="4850" w:type="dxa"/>
            <w:tcBorders>
              <w:top w:val="nil"/>
              <w:left w:val="nil"/>
              <w:bottom w:val="single" w:sz="4" w:space="0" w:color="auto"/>
              <w:right w:val="nil"/>
            </w:tcBorders>
            <w:shd w:val="clear" w:color="auto" w:fill="auto"/>
            <w:noWrap/>
            <w:vAlign w:val="bottom"/>
            <w:hideMark/>
          </w:tcPr>
          <w:p w14:paraId="2088F917" w14:textId="77777777" w:rsidR="00596AE7" w:rsidRPr="00925F21" w:rsidRDefault="00596AE7" w:rsidP="004F230A">
            <w:pPr>
              <w:rPr>
                <w:rFonts w:ascii="Calibri" w:hAnsi="Calibri" w:cs="Calibri"/>
                <w:color w:val="000000"/>
                <w:sz w:val="24"/>
                <w:szCs w:val="24"/>
                <w:lang w:eastAsia="lv-LV"/>
              </w:rPr>
            </w:pPr>
            <w:r w:rsidRPr="00925F21">
              <w:rPr>
                <w:rFonts w:ascii="Calibri" w:hAnsi="Calibri" w:cs="Calibri"/>
                <w:color w:val="000000"/>
                <w:sz w:val="24"/>
                <w:szCs w:val="24"/>
                <w:lang w:eastAsia="lv-LV"/>
              </w:rPr>
              <w:t> </w:t>
            </w:r>
          </w:p>
        </w:tc>
        <w:tc>
          <w:tcPr>
            <w:tcW w:w="1316" w:type="dxa"/>
            <w:tcBorders>
              <w:top w:val="nil"/>
              <w:left w:val="nil"/>
              <w:bottom w:val="single" w:sz="4" w:space="0" w:color="auto"/>
              <w:right w:val="nil"/>
            </w:tcBorders>
            <w:shd w:val="clear" w:color="auto" w:fill="auto"/>
            <w:noWrap/>
            <w:vAlign w:val="bottom"/>
            <w:hideMark/>
          </w:tcPr>
          <w:p w14:paraId="41C89E21" w14:textId="77777777" w:rsidR="00596AE7" w:rsidRPr="00925F21" w:rsidRDefault="00596AE7" w:rsidP="004F230A">
            <w:pPr>
              <w:rPr>
                <w:rFonts w:ascii="Calibri" w:hAnsi="Calibri" w:cs="Calibri"/>
                <w:color w:val="000000"/>
                <w:sz w:val="24"/>
                <w:szCs w:val="24"/>
                <w:lang w:eastAsia="lv-LV"/>
              </w:rPr>
            </w:pPr>
            <w:r w:rsidRPr="00925F21">
              <w:rPr>
                <w:rFonts w:ascii="Calibri" w:hAnsi="Calibri" w:cs="Calibri"/>
                <w:color w:val="000000"/>
                <w:sz w:val="24"/>
                <w:szCs w:val="24"/>
                <w:lang w:eastAsia="lv-LV"/>
              </w:rPr>
              <w:t> </w:t>
            </w:r>
          </w:p>
        </w:tc>
        <w:tc>
          <w:tcPr>
            <w:tcW w:w="1474" w:type="dxa"/>
            <w:tcBorders>
              <w:top w:val="nil"/>
              <w:left w:val="nil"/>
              <w:bottom w:val="single" w:sz="4" w:space="0" w:color="auto"/>
              <w:right w:val="nil"/>
            </w:tcBorders>
            <w:shd w:val="clear" w:color="auto" w:fill="auto"/>
            <w:noWrap/>
            <w:vAlign w:val="bottom"/>
            <w:hideMark/>
          </w:tcPr>
          <w:p w14:paraId="4867295C" w14:textId="77777777" w:rsidR="00596AE7" w:rsidRPr="00925F21" w:rsidRDefault="00596AE7" w:rsidP="004F230A">
            <w:pPr>
              <w:rPr>
                <w:rFonts w:ascii="Calibri" w:hAnsi="Calibri" w:cs="Calibri"/>
                <w:color w:val="000000"/>
                <w:sz w:val="24"/>
                <w:szCs w:val="24"/>
                <w:lang w:eastAsia="lv-LV"/>
              </w:rPr>
            </w:pPr>
            <w:r w:rsidRPr="00925F21">
              <w:rPr>
                <w:rFonts w:ascii="Calibri" w:hAnsi="Calibri" w:cs="Calibri"/>
                <w:color w:val="000000"/>
                <w:sz w:val="24"/>
                <w:szCs w:val="24"/>
                <w:lang w:eastAsia="lv-LV"/>
              </w:rPr>
              <w:t> </w:t>
            </w:r>
          </w:p>
        </w:tc>
        <w:tc>
          <w:tcPr>
            <w:tcW w:w="1059" w:type="dxa"/>
            <w:gridSpan w:val="2"/>
            <w:tcBorders>
              <w:top w:val="nil"/>
              <w:left w:val="nil"/>
              <w:bottom w:val="single" w:sz="4" w:space="0" w:color="auto"/>
              <w:right w:val="nil"/>
            </w:tcBorders>
            <w:shd w:val="clear" w:color="auto" w:fill="auto"/>
            <w:noWrap/>
            <w:vAlign w:val="bottom"/>
            <w:hideMark/>
          </w:tcPr>
          <w:p w14:paraId="38AA924D" w14:textId="77777777" w:rsidR="00596AE7" w:rsidRPr="00925F21" w:rsidRDefault="00596AE7" w:rsidP="004F230A">
            <w:pPr>
              <w:rPr>
                <w:rFonts w:ascii="Calibri" w:hAnsi="Calibri" w:cs="Calibri"/>
                <w:color w:val="000000"/>
                <w:sz w:val="24"/>
                <w:szCs w:val="24"/>
                <w:lang w:eastAsia="lv-LV"/>
              </w:rPr>
            </w:pPr>
            <w:r w:rsidRPr="00925F21">
              <w:rPr>
                <w:rFonts w:ascii="Calibri" w:hAnsi="Calibri" w:cs="Calibri"/>
                <w:color w:val="000000"/>
                <w:sz w:val="24"/>
                <w:szCs w:val="24"/>
                <w:lang w:eastAsia="lv-LV"/>
              </w:rPr>
              <w:t> </w:t>
            </w:r>
          </w:p>
        </w:tc>
      </w:tr>
      <w:tr w:rsidR="00596AE7" w:rsidRPr="00925F21" w14:paraId="18D3ACAA" w14:textId="77777777" w:rsidTr="00596AE7">
        <w:trPr>
          <w:trHeight w:val="300"/>
        </w:trPr>
        <w:tc>
          <w:tcPr>
            <w:tcW w:w="9639" w:type="dxa"/>
            <w:gridSpan w:val="7"/>
            <w:tcBorders>
              <w:top w:val="single" w:sz="4" w:space="0" w:color="auto"/>
              <w:left w:val="nil"/>
              <w:bottom w:val="nil"/>
              <w:right w:val="nil"/>
            </w:tcBorders>
            <w:shd w:val="clear" w:color="auto" w:fill="auto"/>
            <w:noWrap/>
            <w:vAlign w:val="bottom"/>
            <w:hideMark/>
          </w:tcPr>
          <w:p w14:paraId="59213815" w14:textId="185F326E" w:rsidR="00596AE7" w:rsidRPr="00925F21" w:rsidRDefault="00596AE7" w:rsidP="004F230A">
            <w:pPr>
              <w:jc w:val="center"/>
              <w:rPr>
                <w:i/>
                <w:iCs/>
                <w:color w:val="000000"/>
                <w:sz w:val="24"/>
                <w:szCs w:val="24"/>
                <w:lang w:eastAsia="lv-LV"/>
              </w:rPr>
            </w:pPr>
            <w:r w:rsidRPr="00925F21">
              <w:rPr>
                <w:i/>
                <w:iCs/>
                <w:color w:val="000000"/>
                <w:sz w:val="24"/>
                <w:szCs w:val="24"/>
                <w:lang w:eastAsia="lv-LV"/>
              </w:rPr>
              <w:t>Pretendenta likumiskā vai pilnvarotā pārstāvja amats, vārds, uzvārds, paraksts* un datums*</w:t>
            </w:r>
          </w:p>
        </w:tc>
      </w:tr>
      <w:tr w:rsidR="00596AE7" w:rsidRPr="00925F21" w14:paraId="358461A3" w14:textId="77777777" w:rsidTr="00596AE7">
        <w:trPr>
          <w:gridAfter w:val="1"/>
          <w:wAfter w:w="837" w:type="dxa"/>
          <w:trHeight w:val="300"/>
        </w:trPr>
        <w:tc>
          <w:tcPr>
            <w:tcW w:w="940" w:type="dxa"/>
            <w:gridSpan w:val="2"/>
            <w:tcBorders>
              <w:top w:val="nil"/>
              <w:left w:val="nil"/>
              <w:bottom w:val="nil"/>
              <w:right w:val="nil"/>
            </w:tcBorders>
            <w:shd w:val="clear" w:color="auto" w:fill="auto"/>
            <w:noWrap/>
            <w:vAlign w:val="bottom"/>
            <w:hideMark/>
          </w:tcPr>
          <w:p w14:paraId="0B93C1D0" w14:textId="77777777" w:rsidR="00596AE7" w:rsidRPr="00925F21" w:rsidRDefault="00596AE7" w:rsidP="004F230A">
            <w:pPr>
              <w:jc w:val="center"/>
              <w:rPr>
                <w:i/>
                <w:iCs/>
                <w:color w:val="000000"/>
                <w:sz w:val="24"/>
                <w:szCs w:val="24"/>
                <w:lang w:eastAsia="lv-LV"/>
              </w:rPr>
            </w:pPr>
          </w:p>
        </w:tc>
        <w:tc>
          <w:tcPr>
            <w:tcW w:w="4850" w:type="dxa"/>
            <w:tcBorders>
              <w:top w:val="nil"/>
              <w:left w:val="nil"/>
              <w:bottom w:val="nil"/>
              <w:right w:val="nil"/>
            </w:tcBorders>
            <w:shd w:val="clear" w:color="auto" w:fill="auto"/>
            <w:noWrap/>
            <w:vAlign w:val="bottom"/>
            <w:hideMark/>
          </w:tcPr>
          <w:p w14:paraId="3E7F0A0D" w14:textId="77777777" w:rsidR="00596AE7" w:rsidRPr="00925F21" w:rsidRDefault="00596AE7" w:rsidP="004F230A">
            <w:pPr>
              <w:rPr>
                <w:sz w:val="24"/>
                <w:szCs w:val="24"/>
                <w:lang w:eastAsia="lv-LV"/>
              </w:rPr>
            </w:pPr>
          </w:p>
        </w:tc>
        <w:tc>
          <w:tcPr>
            <w:tcW w:w="1316" w:type="dxa"/>
            <w:tcBorders>
              <w:top w:val="nil"/>
              <w:left w:val="nil"/>
              <w:bottom w:val="nil"/>
              <w:right w:val="nil"/>
            </w:tcBorders>
            <w:shd w:val="clear" w:color="auto" w:fill="auto"/>
            <w:noWrap/>
            <w:vAlign w:val="bottom"/>
            <w:hideMark/>
          </w:tcPr>
          <w:p w14:paraId="2AB1651F" w14:textId="77777777" w:rsidR="00596AE7" w:rsidRPr="00925F21" w:rsidRDefault="00596AE7" w:rsidP="004F230A">
            <w:pPr>
              <w:rPr>
                <w:sz w:val="24"/>
                <w:szCs w:val="24"/>
                <w:lang w:eastAsia="lv-LV"/>
              </w:rPr>
            </w:pPr>
          </w:p>
        </w:tc>
        <w:tc>
          <w:tcPr>
            <w:tcW w:w="1474" w:type="dxa"/>
            <w:tcBorders>
              <w:top w:val="nil"/>
              <w:left w:val="nil"/>
              <w:bottom w:val="nil"/>
              <w:right w:val="nil"/>
            </w:tcBorders>
            <w:shd w:val="clear" w:color="auto" w:fill="auto"/>
            <w:noWrap/>
            <w:vAlign w:val="bottom"/>
            <w:hideMark/>
          </w:tcPr>
          <w:p w14:paraId="72812C47" w14:textId="77777777" w:rsidR="00596AE7" w:rsidRPr="00925F21" w:rsidRDefault="00596AE7" w:rsidP="004F230A">
            <w:pPr>
              <w:rPr>
                <w:sz w:val="24"/>
                <w:szCs w:val="24"/>
                <w:lang w:eastAsia="lv-LV"/>
              </w:rPr>
            </w:pPr>
          </w:p>
        </w:tc>
        <w:tc>
          <w:tcPr>
            <w:tcW w:w="222" w:type="dxa"/>
            <w:vAlign w:val="center"/>
            <w:hideMark/>
          </w:tcPr>
          <w:p w14:paraId="0B256AF1" w14:textId="77777777" w:rsidR="00596AE7" w:rsidRPr="00925F21" w:rsidRDefault="00596AE7" w:rsidP="004F230A">
            <w:pPr>
              <w:rPr>
                <w:sz w:val="24"/>
                <w:szCs w:val="24"/>
                <w:lang w:eastAsia="lv-LV"/>
              </w:rPr>
            </w:pPr>
          </w:p>
        </w:tc>
      </w:tr>
      <w:tr w:rsidR="00596AE7" w:rsidRPr="00925F21" w14:paraId="08866A48" w14:textId="77777777" w:rsidTr="00596AE7">
        <w:trPr>
          <w:gridAfter w:val="6"/>
          <w:wAfter w:w="9417" w:type="dxa"/>
          <w:trHeight w:val="300"/>
        </w:trPr>
        <w:tc>
          <w:tcPr>
            <w:tcW w:w="222" w:type="dxa"/>
            <w:vAlign w:val="center"/>
            <w:hideMark/>
          </w:tcPr>
          <w:p w14:paraId="20E1910D" w14:textId="77777777" w:rsidR="00596AE7" w:rsidRPr="00925F21" w:rsidRDefault="00596AE7" w:rsidP="004F230A">
            <w:pPr>
              <w:rPr>
                <w:sz w:val="24"/>
                <w:szCs w:val="24"/>
                <w:lang w:eastAsia="lv-LV"/>
              </w:rPr>
            </w:pPr>
          </w:p>
        </w:tc>
      </w:tr>
      <w:tr w:rsidR="00596AE7" w:rsidRPr="00925F21" w14:paraId="60A6320C" w14:textId="77777777" w:rsidTr="00596AE7">
        <w:trPr>
          <w:gridAfter w:val="6"/>
          <w:wAfter w:w="9417" w:type="dxa"/>
          <w:trHeight w:val="300"/>
        </w:trPr>
        <w:tc>
          <w:tcPr>
            <w:tcW w:w="222" w:type="dxa"/>
            <w:tcBorders>
              <w:top w:val="nil"/>
              <w:left w:val="nil"/>
              <w:bottom w:val="nil"/>
              <w:right w:val="nil"/>
            </w:tcBorders>
            <w:shd w:val="clear" w:color="auto" w:fill="auto"/>
            <w:noWrap/>
            <w:vAlign w:val="bottom"/>
            <w:hideMark/>
          </w:tcPr>
          <w:p w14:paraId="717CED3D" w14:textId="77777777" w:rsidR="00596AE7" w:rsidRPr="00925F21" w:rsidRDefault="00596AE7" w:rsidP="004F230A">
            <w:pPr>
              <w:rPr>
                <w:i/>
                <w:iCs/>
                <w:color w:val="000000"/>
                <w:sz w:val="24"/>
                <w:szCs w:val="24"/>
                <w:lang w:eastAsia="lv-LV"/>
              </w:rPr>
            </w:pPr>
          </w:p>
        </w:tc>
      </w:tr>
    </w:tbl>
    <w:p w14:paraId="3FBD36F5" w14:textId="77777777" w:rsidR="00FF207D" w:rsidRPr="00925F21" w:rsidRDefault="00FF207D" w:rsidP="00FF207D">
      <w:pPr>
        <w:pStyle w:val="Sarakstarindkopa"/>
        <w:widowControl w:val="0"/>
        <w:tabs>
          <w:tab w:val="left" w:pos="426"/>
        </w:tabs>
        <w:autoSpaceDE w:val="0"/>
        <w:autoSpaceDN w:val="0"/>
        <w:adjustRightInd w:val="0"/>
        <w:ind w:left="852" w:right="-1"/>
        <w:rPr>
          <w:szCs w:val="24"/>
        </w:rPr>
      </w:pPr>
    </w:p>
    <w:sectPr w:rsidR="00FF207D" w:rsidRPr="00925F21" w:rsidSect="001578EE">
      <w:footerReference w:type="default" r:id="rId7"/>
      <w:footerReference w:type="first" r:id="rId8"/>
      <w:pgSz w:w="11906" w:h="16838"/>
      <w:pgMar w:top="1134"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4EED5" w14:textId="77777777" w:rsidR="006D5BCA" w:rsidRDefault="006D5BCA">
      <w:r>
        <w:separator/>
      </w:r>
    </w:p>
  </w:endnote>
  <w:endnote w:type="continuationSeparator" w:id="0">
    <w:p w14:paraId="427F989A" w14:textId="77777777" w:rsidR="006D5BCA" w:rsidRDefault="006D5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41653" w14:textId="77777777" w:rsidR="00F10D29" w:rsidRDefault="00A03F10">
    <w:pPr>
      <w:jc w:val="center"/>
    </w:pPr>
    <w:r>
      <w:rPr>
        <w:rFonts w:ascii="Calibri" w:eastAsia="Calibri" w:hAnsi="Calibri" w:cs="Calibri"/>
        <w:sz w:val="22"/>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AFAA8" w14:textId="77777777" w:rsidR="00F10D29" w:rsidRDefault="00A03F10">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CB740" w14:textId="77777777" w:rsidR="006D5BCA" w:rsidRDefault="006D5BCA">
      <w:r>
        <w:separator/>
      </w:r>
    </w:p>
  </w:footnote>
  <w:footnote w:type="continuationSeparator" w:id="0">
    <w:p w14:paraId="5E22C0CD" w14:textId="77777777" w:rsidR="006D5BCA" w:rsidRDefault="006D5B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4576"/>
    <w:multiLevelType w:val="hybridMultilevel"/>
    <w:tmpl w:val="03FE688A"/>
    <w:lvl w:ilvl="0" w:tplc="7136B1F2">
      <w:start w:val="1"/>
      <w:numFmt w:val="decimal"/>
      <w:lvlText w:val="%1."/>
      <w:lvlJc w:val="left"/>
      <w:pPr>
        <w:ind w:left="567" w:hanging="567"/>
      </w:pPr>
      <w:rPr>
        <w:rFonts w:hint="default"/>
      </w:rPr>
    </w:lvl>
    <w:lvl w:ilvl="1" w:tplc="34388E3C" w:tentative="1">
      <w:start w:val="1"/>
      <w:numFmt w:val="lowerLetter"/>
      <w:lvlText w:val="%2."/>
      <w:lvlJc w:val="left"/>
      <w:pPr>
        <w:ind w:left="1440" w:hanging="360"/>
      </w:pPr>
    </w:lvl>
    <w:lvl w:ilvl="2" w:tplc="40125620" w:tentative="1">
      <w:start w:val="1"/>
      <w:numFmt w:val="lowerRoman"/>
      <w:lvlText w:val="%3."/>
      <w:lvlJc w:val="right"/>
      <w:pPr>
        <w:ind w:left="2160" w:hanging="180"/>
      </w:pPr>
    </w:lvl>
    <w:lvl w:ilvl="3" w:tplc="9A9611C4" w:tentative="1">
      <w:start w:val="1"/>
      <w:numFmt w:val="decimal"/>
      <w:lvlText w:val="%4."/>
      <w:lvlJc w:val="left"/>
      <w:pPr>
        <w:ind w:left="2880" w:hanging="360"/>
      </w:pPr>
    </w:lvl>
    <w:lvl w:ilvl="4" w:tplc="EB744F60" w:tentative="1">
      <w:start w:val="1"/>
      <w:numFmt w:val="lowerLetter"/>
      <w:lvlText w:val="%5."/>
      <w:lvlJc w:val="left"/>
      <w:pPr>
        <w:ind w:left="3600" w:hanging="360"/>
      </w:pPr>
    </w:lvl>
    <w:lvl w:ilvl="5" w:tplc="63FA0376" w:tentative="1">
      <w:start w:val="1"/>
      <w:numFmt w:val="lowerRoman"/>
      <w:lvlText w:val="%6."/>
      <w:lvlJc w:val="right"/>
      <w:pPr>
        <w:ind w:left="4320" w:hanging="180"/>
      </w:pPr>
    </w:lvl>
    <w:lvl w:ilvl="6" w:tplc="0BC615A0" w:tentative="1">
      <w:start w:val="1"/>
      <w:numFmt w:val="decimal"/>
      <w:lvlText w:val="%7."/>
      <w:lvlJc w:val="left"/>
      <w:pPr>
        <w:ind w:left="5040" w:hanging="360"/>
      </w:pPr>
    </w:lvl>
    <w:lvl w:ilvl="7" w:tplc="F6E69804" w:tentative="1">
      <w:start w:val="1"/>
      <w:numFmt w:val="lowerLetter"/>
      <w:lvlText w:val="%8."/>
      <w:lvlJc w:val="left"/>
      <w:pPr>
        <w:ind w:left="5760" w:hanging="360"/>
      </w:pPr>
    </w:lvl>
    <w:lvl w:ilvl="8" w:tplc="787216E2" w:tentative="1">
      <w:start w:val="1"/>
      <w:numFmt w:val="lowerRoman"/>
      <w:lvlText w:val="%9."/>
      <w:lvlJc w:val="right"/>
      <w:pPr>
        <w:ind w:left="6480" w:hanging="180"/>
      </w:pPr>
    </w:lvl>
  </w:abstractNum>
  <w:abstractNum w:abstractNumId="1" w15:restartNumberingAfterBreak="0">
    <w:nsid w:val="61DF69AE"/>
    <w:multiLevelType w:val="hybridMultilevel"/>
    <w:tmpl w:val="6A0CEDD8"/>
    <w:lvl w:ilvl="0" w:tplc="DD988B20">
      <w:start w:val="9"/>
      <w:numFmt w:val="bullet"/>
      <w:lvlText w:val=""/>
      <w:lvlJc w:val="left"/>
      <w:pPr>
        <w:ind w:left="720" w:hanging="360"/>
      </w:pPr>
      <w:rPr>
        <w:rFonts w:ascii="Symbol" w:eastAsia="Times New Roman" w:hAnsi="Symbol" w:cs="Times New Roman" w:hint="default"/>
      </w:rPr>
    </w:lvl>
    <w:lvl w:ilvl="1" w:tplc="C994B636" w:tentative="1">
      <w:start w:val="1"/>
      <w:numFmt w:val="bullet"/>
      <w:lvlText w:val="o"/>
      <w:lvlJc w:val="left"/>
      <w:pPr>
        <w:ind w:left="1440" w:hanging="360"/>
      </w:pPr>
      <w:rPr>
        <w:rFonts w:ascii="Courier New" w:hAnsi="Courier New" w:cs="Courier New" w:hint="default"/>
      </w:rPr>
    </w:lvl>
    <w:lvl w:ilvl="2" w:tplc="B5DE990C" w:tentative="1">
      <w:start w:val="1"/>
      <w:numFmt w:val="bullet"/>
      <w:lvlText w:val=""/>
      <w:lvlJc w:val="left"/>
      <w:pPr>
        <w:ind w:left="2160" w:hanging="360"/>
      </w:pPr>
      <w:rPr>
        <w:rFonts w:ascii="Wingdings" w:hAnsi="Wingdings" w:hint="default"/>
      </w:rPr>
    </w:lvl>
    <w:lvl w:ilvl="3" w:tplc="D8167C5A" w:tentative="1">
      <w:start w:val="1"/>
      <w:numFmt w:val="bullet"/>
      <w:lvlText w:val=""/>
      <w:lvlJc w:val="left"/>
      <w:pPr>
        <w:ind w:left="2880" w:hanging="360"/>
      </w:pPr>
      <w:rPr>
        <w:rFonts w:ascii="Symbol" w:hAnsi="Symbol" w:hint="default"/>
      </w:rPr>
    </w:lvl>
    <w:lvl w:ilvl="4" w:tplc="F8465F3E" w:tentative="1">
      <w:start w:val="1"/>
      <w:numFmt w:val="bullet"/>
      <w:lvlText w:val="o"/>
      <w:lvlJc w:val="left"/>
      <w:pPr>
        <w:ind w:left="3600" w:hanging="360"/>
      </w:pPr>
      <w:rPr>
        <w:rFonts w:ascii="Courier New" w:hAnsi="Courier New" w:cs="Courier New" w:hint="default"/>
      </w:rPr>
    </w:lvl>
    <w:lvl w:ilvl="5" w:tplc="5B44B8CE" w:tentative="1">
      <w:start w:val="1"/>
      <w:numFmt w:val="bullet"/>
      <w:lvlText w:val=""/>
      <w:lvlJc w:val="left"/>
      <w:pPr>
        <w:ind w:left="4320" w:hanging="360"/>
      </w:pPr>
      <w:rPr>
        <w:rFonts w:ascii="Wingdings" w:hAnsi="Wingdings" w:hint="default"/>
      </w:rPr>
    </w:lvl>
    <w:lvl w:ilvl="6" w:tplc="57945B28" w:tentative="1">
      <w:start w:val="1"/>
      <w:numFmt w:val="bullet"/>
      <w:lvlText w:val=""/>
      <w:lvlJc w:val="left"/>
      <w:pPr>
        <w:ind w:left="5040" w:hanging="360"/>
      </w:pPr>
      <w:rPr>
        <w:rFonts w:ascii="Symbol" w:hAnsi="Symbol" w:hint="default"/>
      </w:rPr>
    </w:lvl>
    <w:lvl w:ilvl="7" w:tplc="8C90D964" w:tentative="1">
      <w:start w:val="1"/>
      <w:numFmt w:val="bullet"/>
      <w:lvlText w:val="o"/>
      <w:lvlJc w:val="left"/>
      <w:pPr>
        <w:ind w:left="5760" w:hanging="360"/>
      </w:pPr>
      <w:rPr>
        <w:rFonts w:ascii="Courier New" w:hAnsi="Courier New" w:cs="Courier New" w:hint="default"/>
      </w:rPr>
    </w:lvl>
    <w:lvl w:ilvl="8" w:tplc="6B24BD54" w:tentative="1">
      <w:start w:val="1"/>
      <w:numFmt w:val="bullet"/>
      <w:lvlText w:val=""/>
      <w:lvlJc w:val="left"/>
      <w:pPr>
        <w:ind w:left="6480" w:hanging="360"/>
      </w:pPr>
      <w:rPr>
        <w:rFonts w:ascii="Wingdings" w:hAnsi="Wingdings" w:hint="default"/>
      </w:rPr>
    </w:lvl>
  </w:abstractNum>
  <w:abstractNum w:abstractNumId="2" w15:restartNumberingAfterBreak="0">
    <w:nsid w:val="75A04007"/>
    <w:multiLevelType w:val="multilevel"/>
    <w:tmpl w:val="2DCC676E"/>
    <w:lvl w:ilvl="0">
      <w:start w:val="3"/>
      <w:numFmt w:val="decimal"/>
      <w:lvlText w:val="%1."/>
      <w:lvlJc w:val="left"/>
      <w:pPr>
        <w:ind w:left="810" w:hanging="810"/>
      </w:pPr>
      <w:rPr>
        <w:rFonts w:hint="default"/>
        <w:b w:val="0"/>
        <w:bCs w:val="0"/>
      </w:rPr>
    </w:lvl>
    <w:lvl w:ilvl="1">
      <w:start w:val="1"/>
      <w:numFmt w:val="decimal"/>
      <w:lvlText w:val="%1.%2."/>
      <w:lvlJc w:val="left"/>
      <w:pPr>
        <w:ind w:left="810" w:hanging="810"/>
      </w:pPr>
      <w:rPr>
        <w:rFonts w:hint="default"/>
        <w:b w:val="0"/>
        <w:bCs/>
      </w:rPr>
    </w:lvl>
    <w:lvl w:ilvl="2">
      <w:start w:val="25"/>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22758424">
    <w:abstractNumId w:val="2"/>
  </w:num>
  <w:num w:numId="2" w16cid:durableId="17973914">
    <w:abstractNumId w:val="0"/>
  </w:num>
  <w:num w:numId="3" w16cid:durableId="1977642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8EE"/>
    <w:rsid w:val="00026968"/>
    <w:rsid w:val="00081718"/>
    <w:rsid w:val="00154B6F"/>
    <w:rsid w:val="001578EE"/>
    <w:rsid w:val="00183E63"/>
    <w:rsid w:val="001973F7"/>
    <w:rsid w:val="0020521E"/>
    <w:rsid w:val="0024031C"/>
    <w:rsid w:val="00241ACE"/>
    <w:rsid w:val="00260D9C"/>
    <w:rsid w:val="002613C3"/>
    <w:rsid w:val="00292E7C"/>
    <w:rsid w:val="002E23AA"/>
    <w:rsid w:val="003C1C0B"/>
    <w:rsid w:val="003F125B"/>
    <w:rsid w:val="003F397C"/>
    <w:rsid w:val="00435602"/>
    <w:rsid w:val="004464ED"/>
    <w:rsid w:val="004828D0"/>
    <w:rsid w:val="0049382E"/>
    <w:rsid w:val="004E6BD6"/>
    <w:rsid w:val="004F230A"/>
    <w:rsid w:val="005019FC"/>
    <w:rsid w:val="00585555"/>
    <w:rsid w:val="00596AE7"/>
    <w:rsid w:val="005B4F88"/>
    <w:rsid w:val="005D35A3"/>
    <w:rsid w:val="00632595"/>
    <w:rsid w:val="0064020B"/>
    <w:rsid w:val="00641A7A"/>
    <w:rsid w:val="006D5BCA"/>
    <w:rsid w:val="006E76CC"/>
    <w:rsid w:val="00725A99"/>
    <w:rsid w:val="00772BAE"/>
    <w:rsid w:val="00803FAF"/>
    <w:rsid w:val="008E38AA"/>
    <w:rsid w:val="008F1130"/>
    <w:rsid w:val="009207FB"/>
    <w:rsid w:val="00925F21"/>
    <w:rsid w:val="00965E95"/>
    <w:rsid w:val="009A141E"/>
    <w:rsid w:val="009B2D3B"/>
    <w:rsid w:val="00A03F10"/>
    <w:rsid w:val="00A53BEA"/>
    <w:rsid w:val="00B87C1C"/>
    <w:rsid w:val="00BD4E49"/>
    <w:rsid w:val="00C174EB"/>
    <w:rsid w:val="00C4651E"/>
    <w:rsid w:val="00C80853"/>
    <w:rsid w:val="00CA4581"/>
    <w:rsid w:val="00CB1DAA"/>
    <w:rsid w:val="00CC01F9"/>
    <w:rsid w:val="00D76DFD"/>
    <w:rsid w:val="00E25804"/>
    <w:rsid w:val="00E92674"/>
    <w:rsid w:val="00EB05C6"/>
    <w:rsid w:val="00EF0B4A"/>
    <w:rsid w:val="00EF65EF"/>
    <w:rsid w:val="00F10D29"/>
    <w:rsid w:val="00F2335F"/>
    <w:rsid w:val="00F234D0"/>
    <w:rsid w:val="00F64C24"/>
    <w:rsid w:val="00F705C2"/>
    <w:rsid w:val="00F96901"/>
    <w:rsid w:val="00FF20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84487"/>
  <w15:chartTrackingRefBased/>
  <w15:docId w15:val="{51B48F90-A26C-4A3E-A7C1-140A2858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578EE"/>
    <w:pPr>
      <w:spacing w:after="0" w:line="240" w:lineRule="auto"/>
    </w:pPr>
    <w:rPr>
      <w:rFonts w:ascii="Times New Roman" w:eastAsia="Times New Roman" w:hAnsi="Times New Roman" w:cs="Times New Roman"/>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1578EE"/>
    <w:pPr>
      <w:ind w:left="720"/>
      <w:jc w:val="both"/>
    </w:pPr>
    <w:rPr>
      <w:sz w:val="24"/>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1578EE"/>
    <w:rPr>
      <w:rFonts w:ascii="Times New Roman" w:eastAsia="Times New Roman" w:hAnsi="Times New Roman" w:cs="Times New Roman"/>
      <w:kern w:val="0"/>
      <w:sz w:val="24"/>
      <w:szCs w:val="20"/>
      <w14:ligatures w14:val="none"/>
    </w:rPr>
  </w:style>
  <w:style w:type="table" w:styleId="Reatabula">
    <w:name w:val="Table Grid"/>
    <w:basedOn w:val="Parastatabula"/>
    <w:uiPriority w:val="39"/>
    <w:rsid w:val="00157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F2335F"/>
    <w:rPr>
      <w:sz w:val="16"/>
      <w:szCs w:val="16"/>
    </w:rPr>
  </w:style>
  <w:style w:type="paragraph" w:styleId="Komentrateksts">
    <w:name w:val="annotation text"/>
    <w:basedOn w:val="Parasts"/>
    <w:link w:val="KomentratekstsRakstz"/>
    <w:uiPriority w:val="99"/>
    <w:unhideWhenUsed/>
    <w:rsid w:val="00F2335F"/>
  </w:style>
  <w:style w:type="character" w:customStyle="1" w:styleId="KomentratekstsRakstz">
    <w:name w:val="Komentāra teksts Rakstz."/>
    <w:basedOn w:val="Noklusjumarindkopasfonts"/>
    <w:link w:val="Komentrateksts"/>
    <w:uiPriority w:val="99"/>
    <w:rsid w:val="00F2335F"/>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2335F"/>
    <w:rPr>
      <w:b/>
      <w:bCs/>
    </w:rPr>
  </w:style>
  <w:style w:type="character" w:customStyle="1" w:styleId="KomentratmaRakstz">
    <w:name w:val="Komentāra tēma Rakstz."/>
    <w:basedOn w:val="KomentratekstsRakstz"/>
    <w:link w:val="Komentratma"/>
    <w:uiPriority w:val="99"/>
    <w:semiHidden/>
    <w:rsid w:val="00F2335F"/>
    <w:rPr>
      <w:rFonts w:ascii="Times New Roman" w:eastAsia="Times New Roman" w:hAnsi="Times New Roman" w:cs="Times New Roman"/>
      <w:b/>
      <w:bCs/>
      <w:kern w:val="0"/>
      <w:sz w:val="20"/>
      <w:szCs w:val="20"/>
      <w14:ligatures w14:val="none"/>
    </w:rPr>
  </w:style>
  <w:style w:type="paragraph" w:styleId="Galvene">
    <w:name w:val="header"/>
    <w:basedOn w:val="Parasts"/>
    <w:link w:val="GalveneRakstz"/>
    <w:uiPriority w:val="99"/>
    <w:unhideWhenUsed/>
    <w:rsid w:val="002E23AA"/>
    <w:pPr>
      <w:tabs>
        <w:tab w:val="center" w:pos="4153"/>
        <w:tab w:val="right" w:pos="8306"/>
      </w:tabs>
    </w:pPr>
  </w:style>
  <w:style w:type="character" w:customStyle="1" w:styleId="GalveneRakstz">
    <w:name w:val="Galvene Rakstz."/>
    <w:basedOn w:val="Noklusjumarindkopasfonts"/>
    <w:link w:val="Galvene"/>
    <w:uiPriority w:val="99"/>
    <w:rsid w:val="002E23AA"/>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2E23AA"/>
    <w:pPr>
      <w:tabs>
        <w:tab w:val="center" w:pos="4153"/>
        <w:tab w:val="right" w:pos="8306"/>
      </w:tabs>
    </w:pPr>
  </w:style>
  <w:style w:type="character" w:customStyle="1" w:styleId="KjeneRakstz">
    <w:name w:val="Kājene Rakstz."/>
    <w:basedOn w:val="Noklusjumarindkopasfonts"/>
    <w:link w:val="Kjene"/>
    <w:uiPriority w:val="99"/>
    <w:rsid w:val="002E23AA"/>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65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30</TotalTime>
  <Pages>2</Pages>
  <Words>1545</Words>
  <Characters>881</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Elita Tuča</dc:creator>
  <cp:lastModifiedBy>Andris Jēkabsons</cp:lastModifiedBy>
  <cp:revision>15</cp:revision>
  <dcterms:created xsi:type="dcterms:W3CDTF">2026-04-24T13:12:00Z</dcterms:created>
  <dcterms:modified xsi:type="dcterms:W3CDTF">2026-07-09T08:26:00Z</dcterms:modified>
</cp:coreProperties>
</file>