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78031" w14:textId="77777777" w:rsidR="0007238A" w:rsidRPr="00502464" w:rsidRDefault="0007238A" w:rsidP="00E7615C">
      <w:pPr>
        <w:ind w:firstLine="720"/>
        <w:jc w:val="right"/>
        <w:rPr>
          <w:sz w:val="20"/>
          <w:szCs w:val="20"/>
        </w:rPr>
      </w:pPr>
      <w:bookmarkStart w:id="0" w:name="_Toc43711320"/>
      <w:bookmarkStart w:id="1" w:name="_Toc43711763"/>
      <w:bookmarkStart w:id="2" w:name="_Toc68102120"/>
      <w:bookmarkStart w:id="3" w:name="_Toc145826455"/>
      <w:r w:rsidRPr="00502464">
        <w:rPr>
          <w:sz w:val="20"/>
          <w:szCs w:val="20"/>
        </w:rPr>
        <w:t>APSTIPRINĀTS</w:t>
      </w:r>
    </w:p>
    <w:p w14:paraId="0D7D92C6" w14:textId="77777777" w:rsidR="0007238A" w:rsidRPr="00502464" w:rsidRDefault="0007238A" w:rsidP="00E7615C">
      <w:pPr>
        <w:ind w:firstLine="720"/>
        <w:jc w:val="right"/>
        <w:rPr>
          <w:sz w:val="20"/>
          <w:szCs w:val="20"/>
        </w:rPr>
      </w:pPr>
      <w:r w:rsidRPr="00502464">
        <w:rPr>
          <w:sz w:val="20"/>
          <w:szCs w:val="20"/>
        </w:rPr>
        <w:t>ar Latvijas Investīciju un attīstības aģentūras</w:t>
      </w:r>
    </w:p>
    <w:p w14:paraId="25746789" w14:textId="77777777" w:rsidR="0007238A" w:rsidRPr="00502464" w:rsidRDefault="0007238A" w:rsidP="00E7615C">
      <w:pPr>
        <w:ind w:firstLine="720"/>
        <w:jc w:val="right"/>
        <w:rPr>
          <w:sz w:val="20"/>
          <w:szCs w:val="20"/>
        </w:rPr>
      </w:pPr>
      <w:r w:rsidRPr="00502464">
        <w:rPr>
          <w:sz w:val="20"/>
          <w:szCs w:val="20"/>
        </w:rPr>
        <w:t xml:space="preserve">iepirkumu komisijas </w:t>
      </w:r>
    </w:p>
    <w:p w14:paraId="65B2F7C6" w14:textId="322083B2" w:rsidR="009E5978" w:rsidRPr="00502464" w:rsidRDefault="009E5978" w:rsidP="009E5978">
      <w:pPr>
        <w:ind w:firstLine="720"/>
        <w:jc w:val="right"/>
        <w:rPr>
          <w:iCs/>
          <w:sz w:val="20"/>
          <w:szCs w:val="20"/>
        </w:rPr>
      </w:pPr>
      <w:r w:rsidRPr="00502464">
        <w:rPr>
          <w:iCs/>
          <w:sz w:val="20"/>
          <w:szCs w:val="20"/>
        </w:rPr>
        <w:t xml:space="preserve">2026.gada </w:t>
      </w:r>
      <w:r w:rsidR="00B33585">
        <w:rPr>
          <w:iCs/>
          <w:sz w:val="20"/>
          <w:szCs w:val="20"/>
        </w:rPr>
        <w:t>10</w:t>
      </w:r>
      <w:r w:rsidR="006F5698" w:rsidRPr="00502464">
        <w:rPr>
          <w:iCs/>
          <w:sz w:val="20"/>
          <w:szCs w:val="20"/>
        </w:rPr>
        <w:t>.</w:t>
      </w:r>
      <w:r w:rsidR="00B33871" w:rsidRPr="00502464">
        <w:rPr>
          <w:iCs/>
          <w:sz w:val="20"/>
          <w:szCs w:val="20"/>
        </w:rPr>
        <w:t>jūlija</w:t>
      </w:r>
    </w:p>
    <w:p w14:paraId="17C4C044" w14:textId="5ADF0F83" w:rsidR="0007238A" w:rsidRPr="00502464" w:rsidRDefault="0007238A" w:rsidP="00E7615C">
      <w:pPr>
        <w:ind w:firstLine="720"/>
        <w:jc w:val="right"/>
        <w:rPr>
          <w:sz w:val="20"/>
          <w:szCs w:val="20"/>
        </w:rPr>
      </w:pPr>
      <w:r w:rsidRPr="00502464">
        <w:rPr>
          <w:sz w:val="20"/>
          <w:szCs w:val="20"/>
        </w:rPr>
        <w:t xml:space="preserve"> sēdes lēmumu (protokols Nr. </w:t>
      </w:r>
      <w:r w:rsidR="00487009" w:rsidRPr="00502464">
        <w:rPr>
          <w:sz w:val="20"/>
          <w:szCs w:val="20"/>
        </w:rPr>
        <w:t>1</w:t>
      </w:r>
      <w:r w:rsidRPr="00502464">
        <w:rPr>
          <w:sz w:val="20"/>
          <w:szCs w:val="20"/>
        </w:rPr>
        <w:t>)</w:t>
      </w:r>
    </w:p>
    <w:p w14:paraId="7210B58F" w14:textId="77777777" w:rsidR="0007238A" w:rsidRPr="00502464" w:rsidRDefault="0007238A" w:rsidP="00E7615C">
      <w:pPr>
        <w:ind w:firstLine="720"/>
        <w:jc w:val="right"/>
        <w:rPr>
          <w:color w:val="FF0000"/>
          <w:sz w:val="20"/>
          <w:szCs w:val="20"/>
        </w:rPr>
      </w:pPr>
    </w:p>
    <w:p w14:paraId="06122C62" w14:textId="77777777" w:rsidR="0007238A" w:rsidRPr="00502464" w:rsidRDefault="0007238A" w:rsidP="00E7615C">
      <w:pPr>
        <w:jc w:val="right"/>
        <w:rPr>
          <w:b/>
        </w:rPr>
      </w:pPr>
    </w:p>
    <w:p w14:paraId="023D61C7" w14:textId="77777777" w:rsidR="0007238A" w:rsidRPr="00502464" w:rsidRDefault="0007238A" w:rsidP="00E7615C">
      <w:pPr>
        <w:jc w:val="right"/>
        <w:rPr>
          <w:b/>
        </w:rPr>
      </w:pPr>
    </w:p>
    <w:p w14:paraId="07DCCF49" w14:textId="77777777" w:rsidR="0007238A" w:rsidRPr="00502464" w:rsidRDefault="0007238A" w:rsidP="00E7615C">
      <w:pPr>
        <w:jc w:val="right"/>
        <w:rPr>
          <w:b/>
        </w:rPr>
      </w:pPr>
    </w:p>
    <w:p w14:paraId="3D08DBA5" w14:textId="4F8F6D53" w:rsidR="0007238A" w:rsidRPr="00502464" w:rsidRDefault="00C078A3" w:rsidP="00E7615C">
      <w:pPr>
        <w:tabs>
          <w:tab w:val="left" w:pos="5861"/>
        </w:tabs>
        <w:rPr>
          <w:b/>
        </w:rPr>
      </w:pPr>
      <w:r w:rsidRPr="00502464">
        <w:rPr>
          <w:b/>
        </w:rPr>
        <w:tab/>
      </w:r>
    </w:p>
    <w:p w14:paraId="17DF1549" w14:textId="77777777" w:rsidR="0007238A" w:rsidRPr="00502464" w:rsidRDefault="0007238A" w:rsidP="00E7615C">
      <w:pPr>
        <w:jc w:val="right"/>
        <w:rPr>
          <w:b/>
        </w:rPr>
      </w:pPr>
    </w:p>
    <w:p w14:paraId="64405F98" w14:textId="77777777" w:rsidR="0007238A" w:rsidRPr="00502464" w:rsidRDefault="0007238A" w:rsidP="00E7615C">
      <w:pPr>
        <w:jc w:val="right"/>
        <w:rPr>
          <w:b/>
          <w:i/>
        </w:rPr>
      </w:pPr>
    </w:p>
    <w:p w14:paraId="14A02E67" w14:textId="77777777" w:rsidR="0007238A" w:rsidRPr="00502464" w:rsidRDefault="0007238A" w:rsidP="00E7615C">
      <w:pPr>
        <w:jc w:val="right"/>
        <w:rPr>
          <w:b/>
          <w:bCs/>
        </w:rPr>
      </w:pPr>
    </w:p>
    <w:p w14:paraId="6020D346" w14:textId="77777777" w:rsidR="0007238A" w:rsidRPr="00502464" w:rsidRDefault="0007238A" w:rsidP="00E7615C">
      <w:pPr>
        <w:rPr>
          <w:b/>
          <w:bCs/>
        </w:rPr>
      </w:pPr>
    </w:p>
    <w:p w14:paraId="66560490" w14:textId="77777777" w:rsidR="0007238A" w:rsidRPr="00502464" w:rsidRDefault="0007238A" w:rsidP="00E7615C">
      <w:pPr>
        <w:jc w:val="center"/>
        <w:rPr>
          <w:b/>
          <w:bCs/>
          <w:sz w:val="32"/>
          <w:szCs w:val="32"/>
        </w:rPr>
      </w:pPr>
    </w:p>
    <w:p w14:paraId="0CF9E3E1" w14:textId="77777777" w:rsidR="0007238A" w:rsidRPr="00502464" w:rsidRDefault="0007238A" w:rsidP="00E7615C">
      <w:pPr>
        <w:jc w:val="center"/>
        <w:rPr>
          <w:b/>
          <w:bCs/>
          <w:sz w:val="32"/>
          <w:szCs w:val="32"/>
        </w:rPr>
      </w:pPr>
    </w:p>
    <w:p w14:paraId="69A7E0DD" w14:textId="77777777" w:rsidR="0007238A" w:rsidRPr="00502464" w:rsidRDefault="0007238A" w:rsidP="00E7615C">
      <w:pPr>
        <w:jc w:val="center"/>
        <w:rPr>
          <w:b/>
          <w:bCs/>
          <w:sz w:val="32"/>
          <w:szCs w:val="32"/>
        </w:rPr>
      </w:pPr>
    </w:p>
    <w:p w14:paraId="686A6BFA" w14:textId="77777777" w:rsidR="0007238A" w:rsidRPr="00502464" w:rsidRDefault="0007238A" w:rsidP="00E7615C">
      <w:pPr>
        <w:jc w:val="center"/>
        <w:rPr>
          <w:b/>
          <w:bCs/>
          <w:sz w:val="32"/>
          <w:szCs w:val="32"/>
        </w:rPr>
      </w:pPr>
    </w:p>
    <w:p w14:paraId="55BD5306" w14:textId="2454C49A" w:rsidR="0007238A" w:rsidRPr="00502464" w:rsidRDefault="00487009" w:rsidP="00E7615C">
      <w:pPr>
        <w:jc w:val="center"/>
        <w:rPr>
          <w:b/>
          <w:bCs/>
          <w:sz w:val="32"/>
          <w:szCs w:val="32"/>
        </w:rPr>
      </w:pPr>
      <w:r w:rsidRPr="00502464">
        <w:rPr>
          <w:b/>
          <w:bCs/>
          <w:sz w:val="32"/>
          <w:szCs w:val="32"/>
        </w:rPr>
        <w:t>Iepirkuma</w:t>
      </w:r>
      <w:r w:rsidR="0007238A" w:rsidRPr="00502464">
        <w:rPr>
          <w:b/>
          <w:bCs/>
          <w:sz w:val="32"/>
          <w:szCs w:val="32"/>
        </w:rPr>
        <w:t xml:space="preserve"> </w:t>
      </w:r>
    </w:p>
    <w:p w14:paraId="7D1BC0E2" w14:textId="1ABAAD01" w:rsidR="00325D95" w:rsidRPr="00502464" w:rsidRDefault="003C4156" w:rsidP="00325D95">
      <w:pPr>
        <w:jc w:val="center"/>
        <w:rPr>
          <w:b/>
          <w:bCs/>
          <w:sz w:val="32"/>
          <w:szCs w:val="32"/>
        </w:rPr>
      </w:pPr>
      <w:bookmarkStart w:id="4" w:name="_Hlk161238963"/>
      <w:bookmarkStart w:id="5" w:name="_Hlk155262173"/>
      <w:bookmarkStart w:id="6" w:name="_Hlk72840707"/>
      <w:r w:rsidRPr="00502464">
        <w:rPr>
          <w:b/>
          <w:bCs/>
          <w:sz w:val="32"/>
          <w:szCs w:val="32"/>
        </w:rPr>
        <w:t>“</w:t>
      </w:r>
      <w:bookmarkStart w:id="7" w:name="_Hlk40084689"/>
      <w:bookmarkEnd w:id="4"/>
      <w:r w:rsidR="00B33871" w:rsidRPr="00502464">
        <w:rPr>
          <w:b/>
          <w:sz w:val="32"/>
          <w:szCs w:val="32"/>
          <w:lang w:eastAsia="en-US"/>
        </w:rPr>
        <w:t>Uzņēmumu datu apstrādes, atlases un uzturēšanas pakalpojumi</w:t>
      </w:r>
      <w:bookmarkEnd w:id="7"/>
      <w:r w:rsidR="00325D95" w:rsidRPr="00502464">
        <w:rPr>
          <w:b/>
          <w:bCs/>
          <w:sz w:val="32"/>
          <w:szCs w:val="32"/>
        </w:rPr>
        <w:t>”</w:t>
      </w:r>
      <w:bookmarkEnd w:id="5"/>
    </w:p>
    <w:p w14:paraId="0324ACC3" w14:textId="77777777" w:rsidR="004B3640" w:rsidRPr="00502464" w:rsidRDefault="004B3640" w:rsidP="00325D95">
      <w:pPr>
        <w:jc w:val="center"/>
        <w:rPr>
          <w:b/>
          <w:bCs/>
          <w:sz w:val="32"/>
          <w:szCs w:val="32"/>
        </w:rPr>
      </w:pPr>
    </w:p>
    <w:bookmarkEnd w:id="6"/>
    <w:p w14:paraId="0178F9F6" w14:textId="77777777" w:rsidR="0007238A" w:rsidRPr="00502464" w:rsidRDefault="0007238A" w:rsidP="00E7615C">
      <w:pPr>
        <w:jc w:val="center"/>
        <w:rPr>
          <w:b/>
          <w:bCs/>
          <w:sz w:val="32"/>
          <w:szCs w:val="32"/>
        </w:rPr>
      </w:pPr>
      <w:r w:rsidRPr="00502464">
        <w:rPr>
          <w:b/>
          <w:bCs/>
          <w:sz w:val="32"/>
          <w:szCs w:val="32"/>
        </w:rPr>
        <w:t>nolikums</w:t>
      </w:r>
    </w:p>
    <w:p w14:paraId="191A119C" w14:textId="77777777" w:rsidR="0007238A" w:rsidRPr="00502464" w:rsidRDefault="0007238A" w:rsidP="00E7615C">
      <w:pPr>
        <w:jc w:val="center"/>
        <w:rPr>
          <w:b/>
          <w:sz w:val="32"/>
          <w:szCs w:val="32"/>
        </w:rPr>
      </w:pPr>
    </w:p>
    <w:p w14:paraId="18224CD7" w14:textId="488CDCE4" w:rsidR="0007238A" w:rsidRPr="00502464" w:rsidRDefault="0007238A" w:rsidP="00E7615C">
      <w:pPr>
        <w:jc w:val="center"/>
        <w:rPr>
          <w:b/>
          <w:sz w:val="32"/>
          <w:szCs w:val="32"/>
        </w:rPr>
      </w:pPr>
      <w:r w:rsidRPr="00502464">
        <w:rPr>
          <w:b/>
          <w:sz w:val="32"/>
          <w:szCs w:val="32"/>
        </w:rPr>
        <w:t>(iepirkuma identifikācijas Nr. LIAA 202</w:t>
      </w:r>
      <w:r w:rsidR="009E5978" w:rsidRPr="00502464">
        <w:rPr>
          <w:b/>
          <w:sz w:val="32"/>
          <w:szCs w:val="32"/>
        </w:rPr>
        <w:t>6</w:t>
      </w:r>
      <w:r w:rsidRPr="00502464">
        <w:rPr>
          <w:b/>
          <w:sz w:val="32"/>
          <w:szCs w:val="32"/>
        </w:rPr>
        <w:t>/</w:t>
      </w:r>
      <w:r w:rsidR="00B33871" w:rsidRPr="00502464">
        <w:rPr>
          <w:b/>
          <w:sz w:val="32"/>
          <w:szCs w:val="32"/>
        </w:rPr>
        <w:t>58 ERAF</w:t>
      </w:r>
      <w:r w:rsidR="0050086D" w:rsidRPr="00502464">
        <w:rPr>
          <w:b/>
          <w:sz w:val="32"/>
          <w:szCs w:val="32"/>
        </w:rPr>
        <w:t>)</w:t>
      </w:r>
    </w:p>
    <w:p w14:paraId="76EA97CD" w14:textId="77777777" w:rsidR="0007238A" w:rsidRPr="00502464" w:rsidRDefault="0007238A" w:rsidP="00E7615C">
      <w:pPr>
        <w:jc w:val="center"/>
        <w:rPr>
          <w:b/>
          <w:sz w:val="32"/>
          <w:szCs w:val="32"/>
        </w:rPr>
      </w:pPr>
    </w:p>
    <w:p w14:paraId="20CE84CE" w14:textId="77777777" w:rsidR="0007238A" w:rsidRPr="00502464" w:rsidRDefault="0007238A" w:rsidP="00E7615C">
      <w:pPr>
        <w:jc w:val="center"/>
        <w:rPr>
          <w:b/>
          <w:sz w:val="32"/>
          <w:szCs w:val="32"/>
        </w:rPr>
      </w:pPr>
    </w:p>
    <w:p w14:paraId="2DC98F4E" w14:textId="77777777" w:rsidR="0007238A" w:rsidRPr="00502464" w:rsidRDefault="0007238A" w:rsidP="00E7615C">
      <w:pPr>
        <w:jc w:val="center"/>
        <w:rPr>
          <w:b/>
          <w:sz w:val="32"/>
          <w:szCs w:val="32"/>
        </w:rPr>
      </w:pPr>
    </w:p>
    <w:p w14:paraId="288B6D38" w14:textId="77777777" w:rsidR="0007238A" w:rsidRPr="00502464" w:rsidRDefault="0007238A" w:rsidP="00E7615C">
      <w:pPr>
        <w:jc w:val="center"/>
        <w:rPr>
          <w:b/>
          <w:sz w:val="32"/>
          <w:szCs w:val="32"/>
        </w:rPr>
      </w:pPr>
    </w:p>
    <w:p w14:paraId="07E9B492" w14:textId="77777777" w:rsidR="0007238A" w:rsidRPr="00502464" w:rsidRDefault="0007238A" w:rsidP="00E7615C">
      <w:pPr>
        <w:jc w:val="center"/>
        <w:rPr>
          <w:b/>
          <w:sz w:val="32"/>
          <w:szCs w:val="32"/>
        </w:rPr>
      </w:pPr>
    </w:p>
    <w:p w14:paraId="2BC0F37F" w14:textId="77777777" w:rsidR="0007238A" w:rsidRPr="00502464" w:rsidRDefault="0007238A" w:rsidP="00E7615C">
      <w:pPr>
        <w:jc w:val="center"/>
        <w:rPr>
          <w:b/>
          <w:sz w:val="32"/>
          <w:szCs w:val="32"/>
        </w:rPr>
      </w:pPr>
    </w:p>
    <w:p w14:paraId="44FD9AFF" w14:textId="77777777" w:rsidR="00CE509E" w:rsidRPr="00502464" w:rsidRDefault="00CE509E" w:rsidP="00E7615C">
      <w:pPr>
        <w:jc w:val="center"/>
        <w:rPr>
          <w:b/>
          <w:sz w:val="32"/>
          <w:szCs w:val="32"/>
        </w:rPr>
      </w:pPr>
    </w:p>
    <w:p w14:paraId="5CCA94C4" w14:textId="77777777" w:rsidR="00CE509E" w:rsidRPr="00502464" w:rsidRDefault="00CE509E" w:rsidP="00E7615C">
      <w:pPr>
        <w:jc w:val="center"/>
        <w:rPr>
          <w:b/>
          <w:sz w:val="32"/>
          <w:szCs w:val="32"/>
        </w:rPr>
      </w:pPr>
    </w:p>
    <w:p w14:paraId="17D0B6C5" w14:textId="77777777" w:rsidR="00CE509E" w:rsidRPr="00502464" w:rsidRDefault="00CE509E" w:rsidP="00E7615C">
      <w:pPr>
        <w:jc w:val="center"/>
        <w:rPr>
          <w:b/>
          <w:sz w:val="32"/>
          <w:szCs w:val="32"/>
        </w:rPr>
      </w:pPr>
    </w:p>
    <w:p w14:paraId="209F2F65" w14:textId="77777777" w:rsidR="00CE509E" w:rsidRPr="00502464" w:rsidRDefault="00CE509E" w:rsidP="00E7615C">
      <w:pPr>
        <w:jc w:val="center"/>
        <w:rPr>
          <w:b/>
          <w:sz w:val="32"/>
          <w:szCs w:val="32"/>
        </w:rPr>
      </w:pPr>
    </w:p>
    <w:p w14:paraId="244A1A4B" w14:textId="77777777" w:rsidR="0007238A" w:rsidRPr="00502464" w:rsidRDefault="0007238A" w:rsidP="00E7615C">
      <w:pPr>
        <w:jc w:val="center"/>
        <w:rPr>
          <w:b/>
          <w:sz w:val="32"/>
          <w:szCs w:val="32"/>
        </w:rPr>
      </w:pPr>
    </w:p>
    <w:p w14:paraId="49DF69D7" w14:textId="77777777" w:rsidR="0007238A" w:rsidRPr="00502464" w:rsidRDefault="0007238A" w:rsidP="00E7615C">
      <w:pPr>
        <w:jc w:val="center"/>
        <w:rPr>
          <w:b/>
          <w:sz w:val="32"/>
          <w:szCs w:val="32"/>
        </w:rPr>
      </w:pPr>
    </w:p>
    <w:p w14:paraId="3457D97B" w14:textId="77777777" w:rsidR="0007238A" w:rsidRPr="00502464" w:rsidRDefault="0007238A" w:rsidP="00E7615C">
      <w:pPr>
        <w:jc w:val="center"/>
        <w:rPr>
          <w:b/>
          <w:sz w:val="32"/>
          <w:szCs w:val="32"/>
        </w:rPr>
      </w:pPr>
    </w:p>
    <w:p w14:paraId="293F10F0" w14:textId="77777777" w:rsidR="0007238A" w:rsidRPr="00502464" w:rsidRDefault="0007238A" w:rsidP="00E7615C">
      <w:pPr>
        <w:jc w:val="center"/>
        <w:rPr>
          <w:b/>
          <w:sz w:val="32"/>
          <w:szCs w:val="32"/>
        </w:rPr>
      </w:pPr>
    </w:p>
    <w:p w14:paraId="5BF1DCF9" w14:textId="564F5B0E" w:rsidR="0007238A" w:rsidRPr="00502464" w:rsidRDefault="0007238A" w:rsidP="009E5978">
      <w:pPr>
        <w:jc w:val="center"/>
        <w:rPr>
          <w:bCs/>
        </w:rPr>
        <w:sectPr w:rsidR="0007238A" w:rsidRPr="00502464">
          <w:pgSz w:w="11907" w:h="16840"/>
          <w:pgMar w:top="1134" w:right="1134" w:bottom="1134" w:left="1418" w:header="720" w:footer="720" w:gutter="0"/>
          <w:cols w:space="720"/>
        </w:sectPr>
      </w:pPr>
      <w:r w:rsidRPr="00502464">
        <w:rPr>
          <w:bCs/>
        </w:rPr>
        <w:t>Rīg</w:t>
      </w:r>
      <w:r w:rsidR="009E5978" w:rsidRPr="00502464">
        <w:rPr>
          <w:bCs/>
        </w:rPr>
        <w:t>a</w:t>
      </w:r>
      <w:r w:rsidRPr="00502464">
        <w:rPr>
          <w:bCs/>
        </w:rPr>
        <w:t xml:space="preserve"> 202</w:t>
      </w:r>
      <w:r w:rsidR="006F5698" w:rsidRPr="00502464">
        <w:rPr>
          <w:bCs/>
        </w:rPr>
        <w:t>6</w:t>
      </w:r>
    </w:p>
    <w:p w14:paraId="63C44799" w14:textId="77777777" w:rsidR="00487009" w:rsidRPr="00502464" w:rsidRDefault="00487009" w:rsidP="00E7615C">
      <w:pPr>
        <w:rPr>
          <w:color w:val="000000"/>
          <w:lang w:eastAsia="en-US"/>
        </w:rPr>
      </w:pPr>
      <w:bookmarkStart w:id="8" w:name="_Toc43711321"/>
      <w:bookmarkStart w:id="9" w:name="_Toc43711764"/>
      <w:bookmarkStart w:id="10" w:name="_Toc68102121"/>
      <w:bookmarkEnd w:id="0"/>
      <w:bookmarkEnd w:id="1"/>
      <w:bookmarkEnd w:id="2"/>
      <w:bookmarkEnd w:id="3"/>
    </w:p>
    <w:p w14:paraId="7BFBA3BA" w14:textId="0FCB74F3" w:rsidR="00487009" w:rsidRPr="00502464" w:rsidRDefault="00487009" w:rsidP="009E5978">
      <w:pPr>
        <w:pStyle w:val="Heading2"/>
        <w:ind w:left="714" w:hanging="357"/>
        <w:jc w:val="left"/>
        <w:rPr>
          <w:sz w:val="24"/>
          <w:szCs w:val="24"/>
        </w:rPr>
      </w:pPr>
      <w:r w:rsidRPr="00502464">
        <w:rPr>
          <w:sz w:val="24"/>
          <w:szCs w:val="24"/>
        </w:rPr>
        <w:t>Iepirkuma procedūras identifikācijas numurs</w:t>
      </w:r>
      <w:r w:rsidR="00746533" w:rsidRPr="00502464">
        <w:rPr>
          <w:sz w:val="24"/>
          <w:szCs w:val="24"/>
        </w:rPr>
        <w:t xml:space="preserve"> </w:t>
      </w:r>
      <w:r w:rsidRPr="00502464">
        <w:rPr>
          <w:sz w:val="24"/>
          <w:szCs w:val="24"/>
        </w:rPr>
        <w:t>un informācija par Pasūtītāju</w:t>
      </w:r>
    </w:p>
    <w:p w14:paraId="202561FC" w14:textId="5B4B7382" w:rsidR="00714CA8" w:rsidRPr="00502464" w:rsidRDefault="00714CA8" w:rsidP="00D74E92">
      <w:pPr>
        <w:numPr>
          <w:ilvl w:val="1"/>
          <w:numId w:val="4"/>
        </w:numPr>
        <w:tabs>
          <w:tab w:val="clear" w:pos="720"/>
        </w:tabs>
        <w:ind w:left="567" w:hanging="567"/>
        <w:jc w:val="both"/>
      </w:pPr>
      <w:r w:rsidRPr="00502464">
        <w:t>Iepirkuma procedūras identifikācijas numurs: LIAA 202</w:t>
      </w:r>
      <w:r w:rsidR="009E5978" w:rsidRPr="00502464">
        <w:t>6</w:t>
      </w:r>
      <w:r w:rsidRPr="00502464">
        <w:t>/</w:t>
      </w:r>
      <w:r w:rsidR="00B33871" w:rsidRPr="00502464">
        <w:t>58 ERAF</w:t>
      </w:r>
      <w:r w:rsidRPr="00502464">
        <w:t>.</w:t>
      </w:r>
    </w:p>
    <w:p w14:paraId="552CD092" w14:textId="77777777" w:rsidR="00714CA8" w:rsidRPr="00502464" w:rsidRDefault="00714CA8" w:rsidP="00D74E92">
      <w:pPr>
        <w:numPr>
          <w:ilvl w:val="1"/>
          <w:numId w:val="4"/>
        </w:numPr>
        <w:tabs>
          <w:tab w:val="clear" w:pos="720"/>
        </w:tabs>
        <w:ind w:left="567" w:hanging="567"/>
        <w:jc w:val="both"/>
      </w:pPr>
      <w:r w:rsidRPr="00502464">
        <w:t>Pasūtītājs: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6211"/>
      </w:tblGrid>
      <w:tr w:rsidR="00714CA8" w:rsidRPr="00502464" w14:paraId="7E36CCF8" w14:textId="77777777" w:rsidTr="0002286A">
        <w:tc>
          <w:tcPr>
            <w:tcW w:w="2855" w:type="dxa"/>
          </w:tcPr>
          <w:p w14:paraId="334A4A94" w14:textId="77777777" w:rsidR="00714CA8" w:rsidRPr="00502464" w:rsidRDefault="00714CA8" w:rsidP="00E7615C">
            <w:pPr>
              <w:widowControl w:val="0"/>
              <w:jc w:val="both"/>
            </w:pPr>
            <w:r w:rsidRPr="00502464">
              <w:t>Pasūtītāja nosaukums</w:t>
            </w:r>
          </w:p>
        </w:tc>
        <w:tc>
          <w:tcPr>
            <w:tcW w:w="6211" w:type="dxa"/>
          </w:tcPr>
          <w:p w14:paraId="441BEBED" w14:textId="77777777" w:rsidR="00714CA8" w:rsidRPr="00502464" w:rsidRDefault="00714CA8" w:rsidP="00E7615C">
            <w:pPr>
              <w:widowControl w:val="0"/>
              <w:jc w:val="both"/>
            </w:pPr>
            <w:r w:rsidRPr="00502464">
              <w:t>Latvijas Investīciju un attīstības aģentūra (turpmāk – LIAA vai Pasūtītājs)</w:t>
            </w:r>
          </w:p>
        </w:tc>
      </w:tr>
      <w:tr w:rsidR="00714CA8" w:rsidRPr="00502464" w14:paraId="4C7577AE" w14:textId="77777777" w:rsidTr="0002286A">
        <w:tc>
          <w:tcPr>
            <w:tcW w:w="2855" w:type="dxa"/>
          </w:tcPr>
          <w:p w14:paraId="17623930" w14:textId="77777777" w:rsidR="00714CA8" w:rsidRPr="00502464" w:rsidRDefault="00714CA8" w:rsidP="00E7615C">
            <w:pPr>
              <w:widowControl w:val="0"/>
              <w:jc w:val="both"/>
            </w:pPr>
            <w:r w:rsidRPr="00502464">
              <w:t>Adrese</w:t>
            </w:r>
          </w:p>
        </w:tc>
        <w:tc>
          <w:tcPr>
            <w:tcW w:w="6211" w:type="dxa"/>
          </w:tcPr>
          <w:p w14:paraId="2E3899EA" w14:textId="77777777" w:rsidR="00714CA8" w:rsidRPr="00502464" w:rsidRDefault="00714CA8" w:rsidP="00E7615C">
            <w:pPr>
              <w:widowControl w:val="0"/>
              <w:jc w:val="both"/>
            </w:pPr>
            <w:r w:rsidRPr="00502464">
              <w:t>Pērses iela 2, Rīga, LV-1442</w:t>
            </w:r>
          </w:p>
        </w:tc>
      </w:tr>
      <w:tr w:rsidR="00714CA8" w:rsidRPr="00502464" w14:paraId="44B71CBD" w14:textId="77777777" w:rsidTr="0002286A">
        <w:tc>
          <w:tcPr>
            <w:tcW w:w="2855" w:type="dxa"/>
          </w:tcPr>
          <w:p w14:paraId="517D279A" w14:textId="77777777" w:rsidR="00714CA8" w:rsidRPr="00502464" w:rsidRDefault="00714CA8" w:rsidP="00BA0833">
            <w:pPr>
              <w:widowControl w:val="0"/>
            </w:pPr>
            <w:r w:rsidRPr="00502464">
              <w:t>Nodokļu maksātāja reģistrācijas numurs</w:t>
            </w:r>
          </w:p>
        </w:tc>
        <w:tc>
          <w:tcPr>
            <w:tcW w:w="6211" w:type="dxa"/>
          </w:tcPr>
          <w:p w14:paraId="49650D2C" w14:textId="77777777" w:rsidR="00714CA8" w:rsidRPr="00502464" w:rsidRDefault="00714CA8" w:rsidP="00E7615C">
            <w:pPr>
              <w:widowControl w:val="0"/>
              <w:jc w:val="both"/>
            </w:pPr>
            <w:r w:rsidRPr="00502464">
              <w:t>90001739473</w:t>
            </w:r>
          </w:p>
        </w:tc>
      </w:tr>
      <w:tr w:rsidR="00B80C25" w:rsidRPr="00502464" w14:paraId="58092607" w14:textId="77777777" w:rsidTr="0002286A">
        <w:tc>
          <w:tcPr>
            <w:tcW w:w="2855" w:type="dxa"/>
          </w:tcPr>
          <w:p w14:paraId="1C1D2889" w14:textId="1DE916ED" w:rsidR="00B80C25" w:rsidRPr="00502464" w:rsidRDefault="00B80C25" w:rsidP="00BA0833">
            <w:pPr>
              <w:widowControl w:val="0"/>
            </w:pPr>
            <w:r w:rsidRPr="00502464">
              <w:t>Kontaktpersona par iepirkuma priekšmetu</w:t>
            </w:r>
          </w:p>
        </w:tc>
        <w:tc>
          <w:tcPr>
            <w:tcW w:w="6211" w:type="dxa"/>
          </w:tcPr>
          <w:p w14:paraId="25A8CE90" w14:textId="7BE13AF7" w:rsidR="00B80C25" w:rsidRPr="00502464" w:rsidRDefault="009C1D29" w:rsidP="00B65A44">
            <w:pPr>
              <w:jc w:val="both"/>
            </w:pPr>
            <w:proofErr w:type="spellStart"/>
            <w:r w:rsidRPr="009C1D29">
              <w:t>Digitalizācijas</w:t>
            </w:r>
            <w:proofErr w:type="spellEnd"/>
            <w:r w:rsidRPr="009C1D29">
              <w:t xml:space="preserve"> un datu analītikas </w:t>
            </w:r>
            <w:proofErr w:type="spellStart"/>
            <w:r w:rsidRPr="009C1D29">
              <w:t>departament</w:t>
            </w:r>
            <w:r>
              <w:t>a</w:t>
            </w:r>
            <w:r w:rsidRPr="009C1D29">
              <w:t>Analītikas</w:t>
            </w:r>
            <w:proofErr w:type="spellEnd"/>
            <w:r w:rsidRPr="009C1D29">
              <w:t xml:space="preserve"> un datu uzskaites nodaļa</w:t>
            </w:r>
            <w:r>
              <w:t xml:space="preserve">s datu </w:t>
            </w:r>
            <w:proofErr w:type="spellStart"/>
            <w:r>
              <w:t>analītiķe</w:t>
            </w:r>
            <w:r w:rsidR="00B33871" w:rsidRPr="00502464">
              <w:t>Sanda</w:t>
            </w:r>
            <w:proofErr w:type="spellEnd"/>
            <w:r w:rsidR="00B33871" w:rsidRPr="00502464">
              <w:t xml:space="preserve"> Zauere, tālr.</w:t>
            </w:r>
            <w:r w:rsidR="00B33871" w:rsidRPr="00502464">
              <w:rPr>
                <w:color w:val="000000"/>
              </w:rPr>
              <w:t xml:space="preserve"> 22464280</w:t>
            </w:r>
            <w:r w:rsidR="00B33871" w:rsidRPr="00502464">
              <w:t xml:space="preserve">, e-pasts: </w:t>
            </w:r>
            <w:hyperlink r:id="rId8" w:history="1">
              <w:r w:rsidR="00B33871" w:rsidRPr="00502464">
                <w:rPr>
                  <w:rStyle w:val="Hyperlink"/>
                </w:rPr>
                <w:t>sanda.zauere@liaa.gov.lv</w:t>
              </w:r>
            </w:hyperlink>
            <w:r w:rsidR="00325D95" w:rsidRPr="00502464">
              <w:rPr>
                <w:rStyle w:val="normaltextrun"/>
                <w:color w:val="000000"/>
                <w:shd w:val="clear" w:color="auto" w:fill="FFFFFF"/>
              </w:rPr>
              <w:t>.</w:t>
            </w:r>
            <w:r w:rsidR="00325D95" w:rsidRPr="00502464">
              <w:t xml:space="preserve"> </w:t>
            </w:r>
            <w:r w:rsidR="00325D95" w:rsidRPr="00502464">
              <w:rPr>
                <w:color w:val="000000"/>
              </w:rPr>
              <w:t xml:space="preserve"> </w:t>
            </w:r>
          </w:p>
        </w:tc>
      </w:tr>
      <w:tr w:rsidR="00714CA8" w:rsidRPr="00502464" w14:paraId="34E389D0" w14:textId="77777777" w:rsidTr="0002286A">
        <w:tc>
          <w:tcPr>
            <w:tcW w:w="2855" w:type="dxa"/>
          </w:tcPr>
          <w:p w14:paraId="19DB0097" w14:textId="77777777" w:rsidR="00714CA8" w:rsidRPr="00502464" w:rsidRDefault="00714CA8" w:rsidP="00E7615C">
            <w:pPr>
              <w:widowControl w:val="0"/>
              <w:jc w:val="both"/>
            </w:pPr>
            <w:r w:rsidRPr="00502464">
              <w:t>E-pasts, tālrunis</w:t>
            </w:r>
          </w:p>
        </w:tc>
        <w:tc>
          <w:tcPr>
            <w:tcW w:w="6211" w:type="dxa"/>
          </w:tcPr>
          <w:p w14:paraId="01B26BF0" w14:textId="1915FF73" w:rsidR="00714CA8" w:rsidRPr="00502464" w:rsidRDefault="00714CA8" w:rsidP="00E7615C">
            <w:pPr>
              <w:widowControl w:val="0"/>
              <w:jc w:val="both"/>
            </w:pPr>
            <w:hyperlink r:id="rId9" w:history="1">
              <w:r w:rsidRPr="00502464">
                <w:rPr>
                  <w:rStyle w:val="Hyperlink"/>
                </w:rPr>
                <w:t>pasts@liaa.gov.lv</w:t>
              </w:r>
            </w:hyperlink>
            <w:r w:rsidRPr="00502464">
              <w:rPr>
                <w:rStyle w:val="Hyperlink"/>
              </w:rPr>
              <w:t>,</w:t>
            </w:r>
            <w:r w:rsidRPr="00502464">
              <w:rPr>
                <w:color w:val="000000"/>
              </w:rPr>
              <w:t xml:space="preserve"> </w:t>
            </w:r>
            <w:r w:rsidR="00B80C25" w:rsidRPr="00502464">
              <w:rPr>
                <w:rStyle w:val="normaltextrun"/>
                <w:color w:val="000000"/>
                <w:shd w:val="clear" w:color="auto" w:fill="FFFFFF"/>
              </w:rPr>
              <w:t xml:space="preserve">tālr.: </w:t>
            </w:r>
            <w:r w:rsidRPr="00502464">
              <w:rPr>
                <w:color w:val="000000"/>
              </w:rPr>
              <w:t>67039400</w:t>
            </w:r>
          </w:p>
        </w:tc>
      </w:tr>
      <w:tr w:rsidR="00714CA8" w:rsidRPr="00502464" w14:paraId="1B54D4A0" w14:textId="77777777" w:rsidTr="0002286A">
        <w:tc>
          <w:tcPr>
            <w:tcW w:w="2855" w:type="dxa"/>
          </w:tcPr>
          <w:p w14:paraId="182AD02D" w14:textId="77777777" w:rsidR="00714CA8" w:rsidRPr="00502464" w:rsidRDefault="00714CA8" w:rsidP="00E7615C">
            <w:pPr>
              <w:widowControl w:val="0"/>
              <w:jc w:val="both"/>
            </w:pPr>
            <w:r w:rsidRPr="00502464">
              <w:t>Mājaslapa</w:t>
            </w:r>
          </w:p>
        </w:tc>
        <w:tc>
          <w:tcPr>
            <w:tcW w:w="6211" w:type="dxa"/>
          </w:tcPr>
          <w:p w14:paraId="3D811023" w14:textId="77777777" w:rsidR="00714CA8" w:rsidRPr="00502464" w:rsidRDefault="00714CA8" w:rsidP="00E7615C">
            <w:pPr>
              <w:widowControl w:val="0"/>
              <w:jc w:val="both"/>
              <w:rPr>
                <w:b/>
              </w:rPr>
            </w:pPr>
            <w:hyperlink r:id="rId10" w:history="1">
              <w:r w:rsidRPr="00502464">
                <w:rPr>
                  <w:rStyle w:val="Hyperlink"/>
                </w:rPr>
                <w:t>www.liaa.gov.lv</w:t>
              </w:r>
            </w:hyperlink>
            <w:r w:rsidRPr="00502464">
              <w:rPr>
                <w:b/>
              </w:rPr>
              <w:t xml:space="preserve"> </w:t>
            </w:r>
          </w:p>
        </w:tc>
      </w:tr>
      <w:tr w:rsidR="00714CA8" w:rsidRPr="00502464" w14:paraId="1C436071" w14:textId="77777777" w:rsidTr="0002286A">
        <w:tc>
          <w:tcPr>
            <w:tcW w:w="2855" w:type="dxa"/>
          </w:tcPr>
          <w:p w14:paraId="206DC3A9" w14:textId="77777777" w:rsidR="00714CA8" w:rsidRPr="00502464" w:rsidRDefault="00714CA8" w:rsidP="00E7615C">
            <w:pPr>
              <w:widowControl w:val="0"/>
              <w:jc w:val="both"/>
            </w:pPr>
            <w:r w:rsidRPr="00502464">
              <w:t>Darba laiks</w:t>
            </w:r>
          </w:p>
        </w:tc>
        <w:tc>
          <w:tcPr>
            <w:tcW w:w="6211" w:type="dxa"/>
          </w:tcPr>
          <w:p w14:paraId="2DF7F373" w14:textId="244BDF5C" w:rsidR="00714CA8" w:rsidRPr="00502464" w:rsidRDefault="00714CA8" w:rsidP="00E7615C">
            <w:pPr>
              <w:widowControl w:val="0"/>
              <w:jc w:val="both"/>
            </w:pPr>
            <w:r w:rsidRPr="00502464">
              <w:t>darba dienās no plkst. 8:30 līdz 17:00</w:t>
            </w:r>
            <w:r w:rsidR="003D6DB6" w:rsidRPr="00502464">
              <w:t xml:space="preserve"> (pirmdiena, piektdiena – attālināti)</w:t>
            </w:r>
          </w:p>
        </w:tc>
      </w:tr>
      <w:tr w:rsidR="00714CA8" w:rsidRPr="00502464" w14:paraId="6A477506" w14:textId="77777777" w:rsidTr="0002286A">
        <w:tc>
          <w:tcPr>
            <w:tcW w:w="2855" w:type="dxa"/>
          </w:tcPr>
          <w:p w14:paraId="5FD78479" w14:textId="77777777" w:rsidR="00714CA8" w:rsidRPr="00502464" w:rsidRDefault="00714CA8" w:rsidP="00E7615C">
            <w:pPr>
              <w:widowControl w:val="0"/>
              <w:jc w:val="both"/>
            </w:pPr>
            <w:r w:rsidRPr="00502464">
              <w:t>Pircēja profila adrese</w:t>
            </w:r>
          </w:p>
        </w:tc>
        <w:tc>
          <w:tcPr>
            <w:tcW w:w="6211" w:type="dxa"/>
          </w:tcPr>
          <w:p w14:paraId="6A02035A" w14:textId="33183B58" w:rsidR="00714CA8" w:rsidRPr="00502464" w:rsidRDefault="00714CA8" w:rsidP="00E7615C">
            <w:pPr>
              <w:widowControl w:val="0"/>
              <w:jc w:val="both"/>
            </w:pPr>
            <w:hyperlink r:id="rId11" w:history="1">
              <w:r w:rsidRPr="00502464">
                <w:t>https://www.eis.gov.lv/EKEIS/Supplier/Organizer/634</w:t>
              </w:r>
            </w:hyperlink>
            <w:r w:rsidRPr="00502464">
              <w:t xml:space="preserve">  </w:t>
            </w:r>
          </w:p>
        </w:tc>
      </w:tr>
    </w:tbl>
    <w:p w14:paraId="32B5E723" w14:textId="77777777" w:rsidR="0007238A" w:rsidRPr="00502464" w:rsidRDefault="0007238A" w:rsidP="00356F4A">
      <w:pPr>
        <w:contextualSpacing/>
        <w:rPr>
          <w:lang w:eastAsia="en-US"/>
        </w:rPr>
      </w:pPr>
    </w:p>
    <w:p w14:paraId="0770F9AB" w14:textId="5855A0E2" w:rsidR="0007238A" w:rsidRPr="00502464" w:rsidRDefault="0007238A" w:rsidP="00E1298E">
      <w:pPr>
        <w:pStyle w:val="ListParagraph"/>
        <w:keepNext/>
        <w:numPr>
          <w:ilvl w:val="0"/>
          <w:numId w:val="2"/>
        </w:numPr>
        <w:tabs>
          <w:tab w:val="clear" w:pos="360"/>
        </w:tabs>
        <w:spacing w:after="120"/>
        <w:ind w:left="851" w:hanging="284"/>
        <w:contextualSpacing w:val="0"/>
        <w:jc w:val="center"/>
        <w:outlineLvl w:val="1"/>
        <w:rPr>
          <w:b/>
          <w:lang w:eastAsia="en-US"/>
        </w:rPr>
      </w:pPr>
      <w:bookmarkStart w:id="11" w:name="_Toc16494359"/>
      <w:bookmarkStart w:id="12" w:name="_Toc64883422"/>
      <w:bookmarkStart w:id="13" w:name="_Toc70143916"/>
      <w:bookmarkStart w:id="14" w:name="_Toc70218619"/>
      <w:bookmarkStart w:id="15" w:name="_Toc112744075"/>
      <w:bookmarkStart w:id="16" w:name="_Toc43711323"/>
      <w:bookmarkStart w:id="17" w:name="_Toc43711766"/>
      <w:bookmarkStart w:id="18" w:name="_Toc68102123"/>
      <w:bookmarkEnd w:id="8"/>
      <w:bookmarkEnd w:id="9"/>
      <w:bookmarkEnd w:id="10"/>
      <w:r w:rsidRPr="00502464">
        <w:rPr>
          <w:b/>
          <w:lang w:eastAsia="en-US"/>
        </w:rPr>
        <w:t>Iepirkuma priekšmet</w:t>
      </w:r>
      <w:bookmarkEnd w:id="11"/>
      <w:bookmarkEnd w:id="12"/>
      <w:bookmarkEnd w:id="13"/>
      <w:bookmarkEnd w:id="14"/>
      <w:bookmarkEnd w:id="15"/>
      <w:r w:rsidRPr="00502464">
        <w:rPr>
          <w:b/>
          <w:lang w:eastAsia="en-US"/>
        </w:rPr>
        <w:t>a raksturojums</w:t>
      </w:r>
    </w:p>
    <w:p w14:paraId="3FA7759F" w14:textId="76695ACA" w:rsidR="00237C21" w:rsidRPr="00502464" w:rsidRDefault="0007238A" w:rsidP="00D74E92">
      <w:pPr>
        <w:pStyle w:val="ListParagraph"/>
        <w:keepNext/>
        <w:numPr>
          <w:ilvl w:val="1"/>
          <w:numId w:val="2"/>
        </w:numPr>
        <w:tabs>
          <w:tab w:val="clear" w:pos="502"/>
        </w:tabs>
        <w:ind w:left="567" w:hanging="567"/>
        <w:jc w:val="both"/>
        <w:rPr>
          <w:lang w:eastAsia="ru-RU"/>
        </w:rPr>
      </w:pPr>
      <w:r w:rsidRPr="00502464">
        <w:rPr>
          <w:b/>
          <w:bCs/>
          <w:lang w:eastAsia="ru-RU"/>
        </w:rPr>
        <w:t>Iepirkuma priekšmets</w:t>
      </w:r>
      <w:r w:rsidRPr="00502464">
        <w:rPr>
          <w:lang w:eastAsia="ru-RU"/>
        </w:rPr>
        <w:t xml:space="preserve"> </w:t>
      </w:r>
      <w:r w:rsidR="009E5978" w:rsidRPr="00502464">
        <w:t>ir</w:t>
      </w:r>
      <w:r w:rsidR="009E5978" w:rsidRPr="00502464">
        <w:rPr>
          <w:lang w:eastAsia="ru-RU"/>
        </w:rPr>
        <w:t xml:space="preserve"> </w:t>
      </w:r>
      <w:r w:rsidR="00B33871" w:rsidRPr="00502464">
        <w:t>uzņēmumu datu apstrādes, atlases un uzturēšanas pakalpojumu nodrošināšana atbilstoši šī iepirkuma tehniskajā specifikācijā norādītajām prasībām (1.pielikums</w:t>
      </w:r>
      <w:r w:rsidR="009E5978" w:rsidRPr="00502464">
        <w:rPr>
          <w:lang w:eastAsia="ru-RU"/>
        </w:rPr>
        <w:t>)</w:t>
      </w:r>
      <w:r w:rsidR="009E5978" w:rsidRPr="00502464">
        <w:t>.</w:t>
      </w:r>
    </w:p>
    <w:p w14:paraId="5E79A3BE" w14:textId="7EE38C51" w:rsidR="00663E74" w:rsidRPr="00502464" w:rsidRDefault="00663E74" w:rsidP="00D74E92">
      <w:pPr>
        <w:pStyle w:val="ListParagraph"/>
        <w:keepNext/>
        <w:numPr>
          <w:ilvl w:val="1"/>
          <w:numId w:val="2"/>
        </w:numPr>
        <w:tabs>
          <w:tab w:val="clear" w:pos="502"/>
        </w:tabs>
        <w:ind w:left="567" w:hanging="567"/>
        <w:jc w:val="both"/>
        <w:rPr>
          <w:lang w:eastAsia="en-US"/>
        </w:rPr>
      </w:pPr>
      <w:r w:rsidRPr="00502464">
        <w:rPr>
          <w:b/>
          <w:bCs/>
        </w:rPr>
        <w:t>Iepirkuma procedūras veids</w:t>
      </w:r>
      <w:r w:rsidRPr="00502464">
        <w:t xml:space="preserve"> </w:t>
      </w:r>
      <w:r w:rsidR="00337588" w:rsidRPr="00502464">
        <w:rPr>
          <w:rFonts w:eastAsia="Calibri"/>
        </w:rPr>
        <w:t>–</w:t>
      </w:r>
      <w:r w:rsidR="003963C5" w:rsidRPr="00502464">
        <w:rPr>
          <w:lang w:eastAsia="ru-RU"/>
        </w:rPr>
        <w:t xml:space="preserve"> </w:t>
      </w:r>
      <w:r w:rsidR="00376510" w:rsidRPr="00502464">
        <w:rPr>
          <w:bCs/>
        </w:rPr>
        <w:t>iepirkums atbilstoši Publisko iepirkumu likuma 9. panta prasībām</w:t>
      </w:r>
      <w:r w:rsidRPr="00502464">
        <w:rPr>
          <w:color w:val="000000" w:themeColor="text1"/>
        </w:rPr>
        <w:t>.</w:t>
      </w:r>
    </w:p>
    <w:p w14:paraId="0652770C" w14:textId="4488B9B1" w:rsidR="009E5978" w:rsidRPr="00502464" w:rsidRDefault="009E5978" w:rsidP="009E5978">
      <w:pPr>
        <w:pStyle w:val="ListParagraph"/>
        <w:keepNext/>
        <w:numPr>
          <w:ilvl w:val="1"/>
          <w:numId w:val="2"/>
        </w:numPr>
        <w:tabs>
          <w:tab w:val="clear" w:pos="502"/>
        </w:tabs>
        <w:ind w:left="567" w:hanging="567"/>
        <w:jc w:val="both"/>
        <w:rPr>
          <w:lang w:eastAsia="en-US"/>
        </w:rPr>
      </w:pPr>
      <w:r w:rsidRPr="00502464">
        <w:t>I</w:t>
      </w:r>
      <w:r w:rsidRPr="00502464">
        <w:rPr>
          <w:b/>
          <w:bCs/>
        </w:rPr>
        <w:t>epirkuma priekšmets</w:t>
      </w:r>
      <w:r w:rsidRPr="00502464">
        <w:rPr>
          <w:b/>
          <w:bCs/>
          <w:color w:val="000000" w:themeColor="text1"/>
        </w:rPr>
        <w:t xml:space="preserve"> atbilstoši CPV klasifikatoram:</w:t>
      </w:r>
      <w:r w:rsidRPr="00502464">
        <w:rPr>
          <w:lang w:eastAsia="ru-RU"/>
        </w:rPr>
        <w:t xml:space="preserve"> </w:t>
      </w:r>
      <w:r w:rsidR="00B33871" w:rsidRPr="00502464">
        <w:rPr>
          <w:rFonts w:eastAsia="Calibri"/>
          <w:bCs/>
        </w:rPr>
        <w:t>72320000-4 (datu bāzu pakalpojumi) un 72310000-1 (datu apstrādes pakalpojumi).</w:t>
      </w:r>
    </w:p>
    <w:p w14:paraId="20047253" w14:textId="3B4A023C" w:rsidR="00663E74" w:rsidRPr="00502464" w:rsidRDefault="005F6028" w:rsidP="004D753B">
      <w:pPr>
        <w:pStyle w:val="ListParagraph"/>
        <w:numPr>
          <w:ilvl w:val="1"/>
          <w:numId w:val="2"/>
        </w:numPr>
        <w:tabs>
          <w:tab w:val="clear" w:pos="502"/>
        </w:tabs>
        <w:ind w:left="567" w:hanging="567"/>
        <w:jc w:val="both"/>
        <w:rPr>
          <w:lang w:eastAsia="ru-RU"/>
        </w:rPr>
      </w:pPr>
      <w:r w:rsidRPr="00502464">
        <w:rPr>
          <w:b/>
          <w:bCs/>
          <w:color w:val="000000" w:themeColor="text1"/>
        </w:rPr>
        <w:t>Iepirkums netiek dalīts daļās</w:t>
      </w:r>
      <w:r w:rsidRPr="00502464">
        <w:t>.</w:t>
      </w:r>
      <w:r w:rsidR="00431D6F" w:rsidRPr="00502464">
        <w:t xml:space="preserve"> </w:t>
      </w:r>
    </w:p>
    <w:p w14:paraId="507ECD6C" w14:textId="0B7D2F8C" w:rsidR="009E5978" w:rsidRPr="00502464" w:rsidRDefault="009E5978" w:rsidP="009E5978">
      <w:pPr>
        <w:pStyle w:val="ListParagraph"/>
        <w:numPr>
          <w:ilvl w:val="1"/>
          <w:numId w:val="2"/>
        </w:numPr>
        <w:tabs>
          <w:tab w:val="clear" w:pos="502"/>
        </w:tabs>
        <w:ind w:left="567" w:hanging="567"/>
        <w:jc w:val="both"/>
        <w:rPr>
          <w:lang w:eastAsia="ru-RU"/>
        </w:rPr>
      </w:pPr>
      <w:bookmarkStart w:id="19" w:name="_Hlk177715449"/>
      <w:bookmarkStart w:id="20" w:name="_Hlk141278526"/>
      <w:r w:rsidRPr="00502464">
        <w:rPr>
          <w:b/>
          <w:bCs/>
          <w:color w:val="000000" w:themeColor="text1"/>
        </w:rPr>
        <w:t>Līguma</w:t>
      </w:r>
      <w:r w:rsidRPr="00502464">
        <w:rPr>
          <w:b/>
          <w:bCs/>
          <w:lang w:eastAsia="ru-RU"/>
        </w:rPr>
        <w:t xml:space="preserve"> izpildes termiņš:</w:t>
      </w:r>
      <w:r w:rsidRPr="00502464">
        <w:rPr>
          <w:lang w:eastAsia="ru-RU"/>
        </w:rPr>
        <w:t xml:space="preserve"> </w:t>
      </w:r>
      <w:bookmarkStart w:id="21" w:name="_Hlk220426166"/>
      <w:r w:rsidR="00B33871" w:rsidRPr="00502464">
        <w:t>24 mēneši no līguma stāšanās spēkā</w:t>
      </w:r>
      <w:r w:rsidRPr="00502464">
        <w:rPr>
          <w:bCs/>
        </w:rPr>
        <w:t>.</w:t>
      </w:r>
    </w:p>
    <w:bookmarkEnd w:id="21"/>
    <w:p w14:paraId="2B9B8346" w14:textId="77777777" w:rsidR="009E5978" w:rsidRPr="00502464" w:rsidRDefault="009E5978" w:rsidP="009E5978">
      <w:pPr>
        <w:pStyle w:val="ListParagraph"/>
        <w:numPr>
          <w:ilvl w:val="1"/>
          <w:numId w:val="2"/>
        </w:numPr>
        <w:tabs>
          <w:tab w:val="clear" w:pos="502"/>
        </w:tabs>
        <w:ind w:left="567" w:hanging="567"/>
        <w:jc w:val="both"/>
      </w:pPr>
      <w:r w:rsidRPr="00502464">
        <w:rPr>
          <w:b/>
          <w:bCs/>
          <w:color w:val="000000" w:themeColor="text1"/>
        </w:rPr>
        <w:t>Iepirkuma</w:t>
      </w:r>
      <w:r w:rsidRPr="00502464">
        <w:rPr>
          <w:b/>
          <w:bCs/>
        </w:rPr>
        <w:t xml:space="preserve"> līguma izpildes vieta:</w:t>
      </w:r>
      <w:r w:rsidRPr="00502464">
        <w:t xml:space="preserve"> Pērses iela 2, Rīga, LV-1442.</w:t>
      </w:r>
    </w:p>
    <w:p w14:paraId="0807E282" w14:textId="0CE2B439" w:rsidR="009E5978" w:rsidRPr="00502464" w:rsidRDefault="009E5978" w:rsidP="009E5978">
      <w:pPr>
        <w:numPr>
          <w:ilvl w:val="1"/>
          <w:numId w:val="2"/>
        </w:numPr>
        <w:tabs>
          <w:tab w:val="clear" w:pos="502"/>
          <w:tab w:val="num" w:pos="0"/>
        </w:tabs>
        <w:ind w:left="567" w:hanging="567"/>
        <w:jc w:val="both"/>
      </w:pPr>
      <w:bookmarkStart w:id="22" w:name="OLE_LINK6"/>
      <w:r w:rsidRPr="00502464">
        <w:rPr>
          <w:b/>
          <w:bCs/>
          <w:color w:val="000000" w:themeColor="text1"/>
        </w:rPr>
        <w:t>Piedāvājumu izvēles kritērijs</w:t>
      </w:r>
      <w:r w:rsidRPr="00502464">
        <w:rPr>
          <w:b/>
          <w:bCs/>
        </w:rPr>
        <w:t>:</w:t>
      </w:r>
      <w:r w:rsidRPr="00502464">
        <w:t xml:space="preserve"> </w:t>
      </w:r>
      <w:bookmarkStart w:id="23" w:name="_Hlk145946926"/>
      <w:bookmarkStart w:id="24" w:name="_Hlk142578148"/>
      <w:r w:rsidRPr="00502464">
        <w:rPr>
          <w:bCs/>
        </w:rPr>
        <w:t>saimnieciski visizdevīgākais piedāvājums</w:t>
      </w:r>
      <w:r w:rsidR="00B33871" w:rsidRPr="00502464">
        <w:rPr>
          <w:bCs/>
        </w:rPr>
        <w:t>,</w:t>
      </w:r>
      <w:r w:rsidRPr="00502464">
        <w:rPr>
          <w:color w:val="000000" w:themeColor="text1"/>
          <w:shd w:val="clear" w:color="auto" w:fill="FFFFFF"/>
        </w:rPr>
        <w:t xml:space="preserve"> </w:t>
      </w:r>
      <w:bookmarkEnd w:id="23"/>
      <w:r w:rsidR="00B33871" w:rsidRPr="00502464">
        <w:rPr>
          <w:rFonts w:eastAsia="TimesNewRoman"/>
          <w:b/>
          <w:bCs/>
          <w:u w:val="single"/>
        </w:rPr>
        <w:t>vērtējot cenu</w:t>
      </w:r>
      <w:r w:rsidRPr="00502464">
        <w:t>.</w:t>
      </w:r>
      <w:bookmarkEnd w:id="24"/>
    </w:p>
    <w:p w14:paraId="3189530B" w14:textId="52EE6040" w:rsidR="009E5978" w:rsidRPr="00502464" w:rsidRDefault="009E5978" w:rsidP="009E5978">
      <w:pPr>
        <w:numPr>
          <w:ilvl w:val="1"/>
          <w:numId w:val="2"/>
        </w:numPr>
        <w:tabs>
          <w:tab w:val="clear" w:pos="502"/>
        </w:tabs>
        <w:ind w:left="567" w:hanging="567"/>
        <w:jc w:val="both"/>
      </w:pPr>
      <w:bookmarkStart w:id="25" w:name="_Hlk142489909"/>
      <w:r w:rsidRPr="00502464">
        <w:rPr>
          <w:b/>
          <w:bCs/>
        </w:rPr>
        <w:t>Paredzamā līgumcena:</w:t>
      </w:r>
      <w:r w:rsidRPr="00502464">
        <w:t xml:space="preserve"> </w:t>
      </w:r>
      <w:r w:rsidR="00B33871" w:rsidRPr="00502464">
        <w:t xml:space="preserve">33 719,00 </w:t>
      </w:r>
      <w:r w:rsidRPr="00502464">
        <w:t>EUR (</w:t>
      </w:r>
      <w:r w:rsidR="00B33871" w:rsidRPr="00502464">
        <w:t>trīsdesmit trīs</w:t>
      </w:r>
      <w:r w:rsidRPr="00502464">
        <w:t xml:space="preserve"> tūkstoši </w:t>
      </w:r>
      <w:r w:rsidR="00B33871" w:rsidRPr="00502464">
        <w:t xml:space="preserve">septiņi </w:t>
      </w:r>
      <w:r w:rsidRPr="00502464">
        <w:t>simti</w:t>
      </w:r>
      <w:r w:rsidR="00B33871" w:rsidRPr="00502464">
        <w:t xml:space="preserve"> deviņpadsmit</w:t>
      </w:r>
      <w:r w:rsidRPr="00502464">
        <w:t xml:space="preserve"> </w:t>
      </w:r>
      <w:proofErr w:type="spellStart"/>
      <w:r w:rsidRPr="00502464">
        <w:rPr>
          <w:i/>
          <w:iCs/>
        </w:rPr>
        <w:t>euro</w:t>
      </w:r>
      <w:proofErr w:type="spellEnd"/>
      <w:r w:rsidRPr="00502464">
        <w:t xml:space="preserve">, 00 centi) bez pievienotās vērtības nodokļa. </w:t>
      </w:r>
    </w:p>
    <w:p w14:paraId="47970D51" w14:textId="0B1A6767" w:rsidR="009E5978" w:rsidRPr="00502464" w:rsidRDefault="009E5978" w:rsidP="00F712B6">
      <w:pPr>
        <w:numPr>
          <w:ilvl w:val="1"/>
          <w:numId w:val="2"/>
        </w:numPr>
        <w:tabs>
          <w:tab w:val="clear" w:pos="502"/>
        </w:tabs>
        <w:ind w:left="567" w:hanging="567"/>
        <w:jc w:val="both"/>
      </w:pPr>
      <w:r w:rsidRPr="00502464">
        <w:rPr>
          <w:b/>
          <w:bCs/>
        </w:rPr>
        <w:t>Līguma izpildes apmaksas nosacījumi</w:t>
      </w:r>
      <w:bookmarkEnd w:id="22"/>
      <w:bookmarkEnd w:id="25"/>
      <w:r w:rsidRPr="00502464">
        <w:rPr>
          <w:b/>
          <w:bCs/>
        </w:rPr>
        <w:t>:</w:t>
      </w:r>
      <w:r w:rsidRPr="00502464">
        <w:t xml:space="preserve"> </w:t>
      </w:r>
      <w:bookmarkStart w:id="26" w:name="_Hlk195040612"/>
      <w:r w:rsidR="00B33871" w:rsidRPr="00502464">
        <w:t>vienu reizi mēnesī, atbilstoši saņemtajiem rēķiniem</w:t>
      </w:r>
      <w:r w:rsidRPr="00502464">
        <w:t>.</w:t>
      </w:r>
    </w:p>
    <w:p w14:paraId="498C9B1D" w14:textId="30313B40" w:rsidR="009E5978" w:rsidRDefault="009E5978" w:rsidP="00F712B6">
      <w:pPr>
        <w:numPr>
          <w:ilvl w:val="1"/>
          <w:numId w:val="2"/>
        </w:numPr>
        <w:tabs>
          <w:tab w:val="clear" w:pos="502"/>
        </w:tabs>
        <w:ind w:left="567" w:hanging="567"/>
        <w:jc w:val="both"/>
      </w:pPr>
      <w:r w:rsidRPr="00502464">
        <w:t xml:space="preserve">Līguma finansējums tiek piešķirts no </w:t>
      </w:r>
      <w:r w:rsidR="00B33585">
        <w:t>šādiem avotiem:</w:t>
      </w:r>
    </w:p>
    <w:p w14:paraId="7BE2FC23" w14:textId="5BB5757C" w:rsidR="00B33585" w:rsidRDefault="00B33585" w:rsidP="00B33585">
      <w:pPr>
        <w:pStyle w:val="ListParagraph"/>
        <w:numPr>
          <w:ilvl w:val="2"/>
          <w:numId w:val="2"/>
        </w:numPr>
        <w:jc w:val="both"/>
      </w:pPr>
      <w:r>
        <w:t xml:space="preserve">16,1% (sešpadsmit, komats, viens procents) no </w:t>
      </w:r>
      <w:r w:rsidRPr="00B33585">
        <w:t>Eiropas Reģionālā attīstības fonda projekta “MVU inovatīvas uzņēmējdarbības attīstība”, projekta identifikācijas numurs  1.2.3.1/1/23/I/001</w:t>
      </w:r>
      <w:r>
        <w:t>;</w:t>
      </w:r>
    </w:p>
    <w:p w14:paraId="08FB1A02" w14:textId="6A2B9516" w:rsidR="00B33585" w:rsidRDefault="00B33585" w:rsidP="00B33585">
      <w:pPr>
        <w:pStyle w:val="ListParagraph"/>
        <w:numPr>
          <w:ilvl w:val="2"/>
          <w:numId w:val="2"/>
        </w:numPr>
        <w:jc w:val="both"/>
      </w:pPr>
      <w:r>
        <w:t xml:space="preserve">1,5% (viens, komats, pieci procenti) no </w:t>
      </w:r>
      <w:r w:rsidRPr="00B33585">
        <w:t>67.06.00 apakšprogrammas projekt</w:t>
      </w:r>
      <w:r>
        <w:t>a</w:t>
      </w:r>
      <w:r w:rsidRPr="00B33585">
        <w:t xml:space="preserve"> “Eiropas Biznesa atbalsta tīkls”</w:t>
      </w:r>
      <w:r>
        <w:t>;</w:t>
      </w:r>
    </w:p>
    <w:p w14:paraId="0FD724F6" w14:textId="3CA79DE2" w:rsidR="00B33585" w:rsidRDefault="00B33585" w:rsidP="00B33585">
      <w:pPr>
        <w:pStyle w:val="ListParagraph"/>
        <w:numPr>
          <w:ilvl w:val="2"/>
          <w:numId w:val="2"/>
        </w:numPr>
        <w:jc w:val="both"/>
      </w:pPr>
      <w:r>
        <w:t xml:space="preserve">2,9% (divi, komats, deviņi procenti) no </w:t>
      </w:r>
      <w:r w:rsidRPr="00B33585">
        <w:t>62.08.04LI "Tūrisma produktu attīstības programma", projekta identifikācijas numurs 1.2.3.6/1/23/I/001</w:t>
      </w:r>
      <w:r>
        <w:t>;</w:t>
      </w:r>
    </w:p>
    <w:p w14:paraId="6C3E2A91" w14:textId="514F8FED" w:rsidR="00B33585" w:rsidRDefault="00B33585" w:rsidP="00B33585">
      <w:pPr>
        <w:pStyle w:val="ListParagraph"/>
        <w:numPr>
          <w:ilvl w:val="2"/>
          <w:numId w:val="2"/>
        </w:numPr>
        <w:jc w:val="both"/>
      </w:pPr>
      <w:r>
        <w:t xml:space="preserve">7,4% (septiņi, komats, četri procenti) no </w:t>
      </w:r>
      <w:r w:rsidR="009C1D29">
        <w:t>p</w:t>
      </w:r>
      <w:r w:rsidR="009C1D29" w:rsidRPr="00B33585">
        <w:t>rojekt</w:t>
      </w:r>
      <w:r w:rsidR="009C1D29">
        <w:t>a</w:t>
      </w:r>
      <w:r w:rsidR="009C1D29" w:rsidRPr="00B33585">
        <w:t xml:space="preserve"> </w:t>
      </w:r>
      <w:r w:rsidRPr="00B33585">
        <w:t xml:space="preserve">"Atbalsts procesu </w:t>
      </w:r>
      <w:proofErr w:type="spellStart"/>
      <w:r w:rsidRPr="00B33585">
        <w:t>digitalizācijai</w:t>
      </w:r>
      <w:proofErr w:type="spellEnd"/>
      <w:r w:rsidRPr="00B33585">
        <w:t xml:space="preserve"> Latvijā", projekta identifikācijas numurs 1.2.2.1/1/25/I/001</w:t>
      </w:r>
      <w:r>
        <w:t>;</w:t>
      </w:r>
    </w:p>
    <w:p w14:paraId="7F311B53" w14:textId="692F951D" w:rsidR="00B33585" w:rsidRDefault="00B33585" w:rsidP="00B33585">
      <w:pPr>
        <w:pStyle w:val="ListParagraph"/>
        <w:numPr>
          <w:ilvl w:val="2"/>
          <w:numId w:val="2"/>
        </w:numPr>
        <w:jc w:val="both"/>
      </w:pPr>
      <w:r>
        <w:t xml:space="preserve">4,4% (četri, komats, četri procenti) no </w:t>
      </w:r>
      <w:r w:rsidR="009C1D29">
        <w:t>p</w:t>
      </w:r>
      <w:r w:rsidRPr="00B33585">
        <w:t>rojekt</w:t>
      </w:r>
      <w:r w:rsidR="009C1D29">
        <w:t>a</w:t>
      </w:r>
      <w:r w:rsidRPr="00B33585">
        <w:t xml:space="preserve"> "Atbalsts pilnvērtīgas Viedās specializācijas stratēģijas (RIS3) pārvaldības turpināšanai un internacionalizācijas pasākumu īstenošanai", projekta identifikācijas numurs 1.2.1.1/1/25/I/003</w:t>
      </w:r>
      <w:r>
        <w:t>;</w:t>
      </w:r>
    </w:p>
    <w:p w14:paraId="2F638A84" w14:textId="1743743E" w:rsidR="00B33585" w:rsidRDefault="00B33585" w:rsidP="00B33585">
      <w:pPr>
        <w:pStyle w:val="ListParagraph"/>
        <w:numPr>
          <w:ilvl w:val="2"/>
          <w:numId w:val="2"/>
        </w:numPr>
        <w:jc w:val="both"/>
      </w:pPr>
      <w:r>
        <w:lastRenderedPageBreak/>
        <w:t xml:space="preserve">23,5% (divdesmit trīs, komats, pieci procenti) no </w:t>
      </w:r>
      <w:r w:rsidRPr="00B33585">
        <w:t xml:space="preserve">Eiropas Reģionālās attīstības fonda projekta “Atbalsts tehnoloģiju </w:t>
      </w:r>
      <w:proofErr w:type="spellStart"/>
      <w:r w:rsidRPr="00B33585">
        <w:t>pārneses</w:t>
      </w:r>
      <w:proofErr w:type="spellEnd"/>
      <w:r w:rsidRPr="00B33585">
        <w:t xml:space="preserve"> sistēmas pilnveidošanai”, projekta identifikācijas numurs 1.2.1.4/1/23/I/001</w:t>
      </w:r>
      <w:r>
        <w:t>;</w:t>
      </w:r>
    </w:p>
    <w:p w14:paraId="51CB5202" w14:textId="5F791770" w:rsidR="00B33585" w:rsidRDefault="00B33585" w:rsidP="00B33585">
      <w:pPr>
        <w:pStyle w:val="ListParagraph"/>
        <w:numPr>
          <w:ilvl w:val="2"/>
          <w:numId w:val="2"/>
        </w:numPr>
        <w:jc w:val="both"/>
      </w:pPr>
      <w:r>
        <w:t>22,1% (divdesmit divi, komats, viens procents) no E</w:t>
      </w:r>
      <w:r w:rsidRPr="00B33585">
        <w:t>iropas Reģionālā attīstības fonda projekt</w:t>
      </w:r>
      <w:r>
        <w:t>a</w:t>
      </w:r>
      <w:r w:rsidRPr="00B33585">
        <w:t xml:space="preserve"> „MVU inovatīvas uzņēmējdarbības attīstība”, projekta identifikācijas numurs 1.2.3.1/1/23/I/001</w:t>
      </w:r>
      <w:r>
        <w:t>;</w:t>
      </w:r>
    </w:p>
    <w:p w14:paraId="663A4CF1" w14:textId="645763AA" w:rsidR="00B33585" w:rsidRPr="00502464" w:rsidRDefault="00B33585" w:rsidP="00B33585">
      <w:pPr>
        <w:pStyle w:val="ListParagraph"/>
        <w:numPr>
          <w:ilvl w:val="2"/>
          <w:numId w:val="2"/>
        </w:numPr>
        <w:jc w:val="both"/>
      </w:pPr>
      <w:r>
        <w:t>22,1% (divdesmit divi, komats, viens procents) no Pasūtītāja budžeta.</w:t>
      </w:r>
    </w:p>
    <w:bookmarkEnd w:id="26"/>
    <w:p w14:paraId="352CF729" w14:textId="77777777" w:rsidR="009834C4" w:rsidRPr="00502464" w:rsidRDefault="009834C4" w:rsidP="009834C4">
      <w:pPr>
        <w:ind w:left="567"/>
        <w:jc w:val="both"/>
      </w:pPr>
    </w:p>
    <w:p w14:paraId="105812FF" w14:textId="1955E597" w:rsidR="0007238A" w:rsidRPr="00502464" w:rsidRDefault="0007238A" w:rsidP="00E1298E">
      <w:pPr>
        <w:keepNext/>
        <w:numPr>
          <w:ilvl w:val="0"/>
          <w:numId w:val="3"/>
        </w:numPr>
        <w:tabs>
          <w:tab w:val="clear" w:pos="420"/>
        </w:tabs>
        <w:spacing w:after="120"/>
        <w:ind w:left="851" w:hanging="284"/>
        <w:jc w:val="center"/>
        <w:outlineLvl w:val="1"/>
        <w:rPr>
          <w:b/>
          <w:lang w:eastAsia="en-US"/>
        </w:rPr>
      </w:pPr>
      <w:bookmarkStart w:id="27" w:name="_Toc140460436"/>
      <w:bookmarkStart w:id="28" w:name="_Toc43711324"/>
      <w:bookmarkStart w:id="29" w:name="_Toc43711767"/>
      <w:bookmarkStart w:id="30" w:name="_Toc68102124"/>
      <w:bookmarkStart w:id="31" w:name="_Toc140460438"/>
      <w:bookmarkEnd w:id="16"/>
      <w:bookmarkEnd w:id="17"/>
      <w:bookmarkEnd w:id="18"/>
      <w:bookmarkEnd w:id="19"/>
      <w:bookmarkEnd w:id="20"/>
      <w:r w:rsidRPr="00502464">
        <w:rPr>
          <w:b/>
          <w:lang w:eastAsia="en-US"/>
        </w:rPr>
        <w:t>Pretendenti</w:t>
      </w:r>
      <w:bookmarkEnd w:id="27"/>
    </w:p>
    <w:p w14:paraId="2142EFA5" w14:textId="5C05A814" w:rsidR="00746533" w:rsidRPr="00502464" w:rsidRDefault="00746533" w:rsidP="00412F99">
      <w:pPr>
        <w:numPr>
          <w:ilvl w:val="1"/>
          <w:numId w:val="3"/>
        </w:numPr>
        <w:ind w:left="567" w:hanging="567"/>
        <w:jc w:val="both"/>
        <w:rPr>
          <w:b/>
          <w:lang w:eastAsia="ru-RU"/>
        </w:rPr>
      </w:pPr>
      <w:r w:rsidRPr="00502464">
        <w:rPr>
          <w:lang w:eastAsia="ru-RU"/>
        </w:rPr>
        <w:t>Pretendents — piegādātājs (fiziskā vai juridiskā persona vai pasūtītājs, šādu personu apvienība jebkurā to kombinācijā), kurš ir iesniedzis piedāvājumu.</w:t>
      </w:r>
    </w:p>
    <w:p w14:paraId="537A98C0" w14:textId="42BDA267" w:rsidR="00746533" w:rsidRPr="00502464" w:rsidRDefault="00746533" w:rsidP="00412F99">
      <w:pPr>
        <w:numPr>
          <w:ilvl w:val="1"/>
          <w:numId w:val="3"/>
        </w:numPr>
        <w:ind w:left="567" w:hanging="567"/>
        <w:jc w:val="both"/>
      </w:pPr>
      <w:r w:rsidRPr="00502464">
        <w:rPr>
          <w:lang w:eastAsia="ru-RU"/>
        </w:rPr>
        <w:t>Apakšuzņēmējs — pretendenta nolīgta persona vai savukārt tās nolīgta persona, kura sniedz pakalpojumus iepirkuma līguma izpildei</w:t>
      </w:r>
      <w:r w:rsidR="009027FC" w:rsidRPr="00502464">
        <w:rPr>
          <w:lang w:eastAsia="ru-RU"/>
        </w:rPr>
        <w:t>.</w:t>
      </w:r>
    </w:p>
    <w:p w14:paraId="576B23C9" w14:textId="1FAB6E1C" w:rsidR="0007238A" w:rsidRPr="00502464" w:rsidRDefault="0007238A" w:rsidP="00412F99">
      <w:pPr>
        <w:numPr>
          <w:ilvl w:val="1"/>
          <w:numId w:val="3"/>
        </w:numPr>
        <w:ind w:left="567" w:hanging="567"/>
        <w:jc w:val="both"/>
      </w:pPr>
      <w:r w:rsidRPr="00502464">
        <w:t>Visiem pretendentiem piemēro vienādus noteikumus.</w:t>
      </w:r>
      <w:r w:rsidR="002A7902" w:rsidRPr="00502464">
        <w:t xml:space="preserve"> </w:t>
      </w:r>
      <w:r w:rsidRPr="00502464">
        <w:t>Ja piedāvājumu iesniedz personu apvienība, piedāvājumā norāda personu, kura pārstāv personu apvienību iepirkumā, kā arī katras personas atbildības apjomu. Šo informāciju paraksta visi personu apvienības dalībnieki.</w:t>
      </w:r>
    </w:p>
    <w:p w14:paraId="4448CCC8" w14:textId="77777777" w:rsidR="0007238A" w:rsidRPr="00502464" w:rsidRDefault="0007238A" w:rsidP="00412F99">
      <w:pPr>
        <w:numPr>
          <w:ilvl w:val="1"/>
          <w:numId w:val="3"/>
        </w:numPr>
        <w:ind w:left="567" w:hanging="567"/>
        <w:jc w:val="both"/>
      </w:pPr>
      <w:r w:rsidRPr="00502464">
        <w:rPr>
          <w:rFonts w:eastAsia="PMingLiU"/>
          <w:color w:val="000000"/>
        </w:rPr>
        <w:t>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7E4EAAD" w14:textId="77777777" w:rsidR="0007238A" w:rsidRPr="00502464" w:rsidRDefault="0007238A" w:rsidP="00412F99">
      <w:pPr>
        <w:numPr>
          <w:ilvl w:val="1"/>
          <w:numId w:val="3"/>
        </w:numPr>
        <w:ind w:left="567" w:hanging="567"/>
        <w:jc w:val="both"/>
      </w:pPr>
      <w:r w:rsidRPr="00502464">
        <w:rPr>
          <w:rFonts w:eastAsia="PMingLiU"/>
          <w:color w:val="000000"/>
        </w:rPr>
        <w:t>Ja par iepirkuma uzvarētāju atzīst fizisku personu, tās pienākums ir pirms iepirkuma līguma noslēgšanas reģistrēties kā personai, kura veic saimniecisko darbību.</w:t>
      </w:r>
    </w:p>
    <w:p w14:paraId="48534B75" w14:textId="1897AD8D" w:rsidR="002A7902" w:rsidRPr="00502464" w:rsidRDefault="002A7902" w:rsidP="00412F99">
      <w:pPr>
        <w:numPr>
          <w:ilvl w:val="1"/>
          <w:numId w:val="3"/>
        </w:numPr>
        <w:ind w:left="567" w:hanging="567"/>
        <w:jc w:val="both"/>
        <w:rPr>
          <w:rFonts w:eastAsia="PMingLiU"/>
          <w:color w:val="000000"/>
        </w:rPr>
      </w:pPr>
      <w:bookmarkStart w:id="32" w:name="_Hlk166680962"/>
      <w:r w:rsidRPr="00502464">
        <w:rPr>
          <w:rFonts w:eastAsia="PMingLiU"/>
          <w:color w:val="00000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bookmarkEnd w:id="32"/>
    </w:p>
    <w:p w14:paraId="640BB667" w14:textId="767A2E68" w:rsidR="0007238A" w:rsidRPr="00502464" w:rsidRDefault="0007238A" w:rsidP="00412F99">
      <w:pPr>
        <w:numPr>
          <w:ilvl w:val="1"/>
          <w:numId w:val="3"/>
        </w:numPr>
        <w:ind w:left="567" w:hanging="567"/>
        <w:jc w:val="both"/>
      </w:pPr>
      <w:r w:rsidRPr="00502464">
        <w:rPr>
          <w:color w:val="000000"/>
        </w:rPr>
        <w:t>Pretendents sedz visas izmaksas, kas saistītas ar piedāvājumu sagatavošanu un iesniegšanu.</w:t>
      </w:r>
    </w:p>
    <w:p w14:paraId="5A6E6A0A" w14:textId="34D83D27" w:rsidR="002A7902" w:rsidRPr="00502464" w:rsidRDefault="002A7902" w:rsidP="00412F99">
      <w:pPr>
        <w:numPr>
          <w:ilvl w:val="1"/>
          <w:numId w:val="3"/>
        </w:numPr>
        <w:ind w:left="567" w:hanging="567"/>
        <w:jc w:val="both"/>
        <w:rPr>
          <w:color w:val="000000"/>
        </w:rPr>
      </w:pPr>
      <w:r w:rsidRPr="00502464">
        <w:rPr>
          <w:color w:val="000000"/>
        </w:rPr>
        <w:t>Piegādātājs un persona, uz kuras saimnieciskajām un finansiālajām iespējām tas balstās, ir solidāri atbildīgi par iepirkuma līguma izpildi.</w:t>
      </w:r>
    </w:p>
    <w:p w14:paraId="3061792B" w14:textId="77777777" w:rsidR="0007238A" w:rsidRPr="00502464" w:rsidRDefault="0007238A" w:rsidP="00E7615C">
      <w:pPr>
        <w:jc w:val="both"/>
      </w:pPr>
    </w:p>
    <w:p w14:paraId="267221BE" w14:textId="112C45C7" w:rsidR="0007238A" w:rsidRPr="00502464" w:rsidRDefault="0007238A" w:rsidP="00E1298E">
      <w:pPr>
        <w:keepNext/>
        <w:numPr>
          <w:ilvl w:val="0"/>
          <w:numId w:val="3"/>
        </w:numPr>
        <w:tabs>
          <w:tab w:val="clear" w:pos="420"/>
        </w:tabs>
        <w:spacing w:after="120"/>
        <w:ind w:firstLine="6"/>
        <w:jc w:val="center"/>
        <w:outlineLvl w:val="1"/>
        <w:rPr>
          <w:b/>
          <w:lang w:eastAsia="en-US"/>
        </w:rPr>
      </w:pPr>
      <w:r w:rsidRPr="00502464">
        <w:rPr>
          <w:b/>
          <w:lang w:eastAsia="en-US"/>
        </w:rPr>
        <w:t xml:space="preserve">Nolikuma saņemšana un papildu informācija par </w:t>
      </w:r>
      <w:r w:rsidR="00476B9E" w:rsidRPr="00502464">
        <w:rPr>
          <w:b/>
          <w:lang w:eastAsia="en-US"/>
        </w:rPr>
        <w:t>iepirkumu</w:t>
      </w:r>
    </w:p>
    <w:p w14:paraId="03853591" w14:textId="77777777" w:rsidR="0007238A" w:rsidRPr="00502464" w:rsidRDefault="0007238A" w:rsidP="00BA0833">
      <w:pPr>
        <w:numPr>
          <w:ilvl w:val="1"/>
          <w:numId w:val="3"/>
        </w:numPr>
        <w:ind w:left="567" w:hanging="567"/>
        <w:jc w:val="both"/>
        <w:rPr>
          <w:lang w:eastAsia="en-US"/>
        </w:rPr>
      </w:pPr>
      <w:r w:rsidRPr="00502464">
        <w:rPr>
          <w:lang w:eastAsia="en-US"/>
        </w:rPr>
        <w:t>Visi interesenti var saņemt nolikumu paziņojumā par līgumu norādītajā kārtībā:</w:t>
      </w:r>
    </w:p>
    <w:p w14:paraId="2864B05A" w14:textId="18E6D657" w:rsidR="0007238A" w:rsidRPr="00502464" w:rsidRDefault="0007238A" w:rsidP="006B7A47">
      <w:pPr>
        <w:numPr>
          <w:ilvl w:val="2"/>
          <w:numId w:val="3"/>
        </w:numPr>
        <w:tabs>
          <w:tab w:val="clear" w:pos="1260"/>
        </w:tabs>
        <w:ind w:left="1276" w:hanging="709"/>
        <w:contextualSpacing/>
        <w:jc w:val="both"/>
        <w:rPr>
          <w:lang w:eastAsia="en-US"/>
        </w:rPr>
      </w:pPr>
      <w:r w:rsidRPr="00502464">
        <w:rPr>
          <w:lang w:eastAsia="en-US"/>
        </w:rPr>
        <w:t xml:space="preserve">nolikums un ar to saistītā iepirkuma dokumentācija ir pieejama LIAA </w:t>
      </w:r>
      <w:r w:rsidR="005B32C9" w:rsidRPr="00502464">
        <w:rPr>
          <w:lang w:eastAsia="en-US"/>
        </w:rPr>
        <w:t>609</w:t>
      </w:r>
      <w:r w:rsidRPr="00502464">
        <w:rPr>
          <w:lang w:eastAsia="en-US"/>
        </w:rPr>
        <w:t>.</w:t>
      </w:r>
      <w:r w:rsidR="0058093A" w:rsidRPr="00502464">
        <w:rPr>
          <w:lang w:eastAsia="en-US"/>
        </w:rPr>
        <w:t xml:space="preserve"> </w:t>
      </w:r>
      <w:r w:rsidRPr="00502464">
        <w:rPr>
          <w:lang w:eastAsia="en-US"/>
        </w:rPr>
        <w:t>kab., Pērses ielā 2, Rīgā (</w:t>
      </w:r>
      <w:r w:rsidR="000C2DA2" w:rsidRPr="00502464">
        <w:t>darba laiks: darba dienās no 8:30 līdz 17:00</w:t>
      </w:r>
      <w:r w:rsidRPr="00502464">
        <w:rPr>
          <w:lang w:eastAsia="en-US"/>
        </w:rPr>
        <w:t>). Ja ieinteresētais pretendents ir pieprasījis izsniegt nolikumu un ar to saistīto dokumentāciju, Pasūtītājs tos izsniedz ieinteresētajam piegādātājam 3 (trīs) darba dienu laikā pēc tam, kad saņemts šo dokumentu pieprasījums (ievērojot nosacījumu, ka dokumentu pieprasījums iesniegts laikus pirms piedāvājumu iesniegšanas termiņa);</w:t>
      </w:r>
    </w:p>
    <w:p w14:paraId="39CE3AC5" w14:textId="503933B8" w:rsidR="0007238A" w:rsidRPr="00502464" w:rsidRDefault="0007238A" w:rsidP="006B7A47">
      <w:pPr>
        <w:numPr>
          <w:ilvl w:val="2"/>
          <w:numId w:val="3"/>
        </w:numPr>
        <w:tabs>
          <w:tab w:val="clear" w:pos="1260"/>
        </w:tabs>
        <w:ind w:left="1276" w:hanging="709"/>
        <w:contextualSpacing/>
        <w:jc w:val="both"/>
        <w:rPr>
          <w:lang w:eastAsia="en-US"/>
        </w:rPr>
      </w:pPr>
      <w:r w:rsidRPr="00502464">
        <w:rPr>
          <w:lang w:eastAsia="en-US"/>
        </w:rPr>
        <w:t xml:space="preserve">nolikums un ar to saistītā iepirkuma dokumentācija pieejama </w:t>
      </w:r>
      <w:r w:rsidR="00746533" w:rsidRPr="00502464">
        <w:rPr>
          <w:b/>
          <w:bCs/>
          <w:color w:val="222222"/>
        </w:rPr>
        <w:t>Elektronisko iepirkumu sistēmā</w:t>
      </w:r>
      <w:r w:rsidRPr="00502464">
        <w:rPr>
          <w:lang w:eastAsia="en-US"/>
        </w:rPr>
        <w:t xml:space="preserve"> </w:t>
      </w:r>
      <w:hyperlink r:id="rId12" w:history="1">
        <w:r w:rsidRPr="00502464">
          <w:rPr>
            <w:rFonts w:eastAsia="Calibri"/>
            <w:color w:val="0000FF"/>
            <w:u w:val="single"/>
            <w:lang w:eastAsia="en-US"/>
          </w:rPr>
          <w:t>www.eis.gov.lv</w:t>
        </w:r>
      </w:hyperlink>
      <w:r w:rsidRPr="00502464">
        <w:rPr>
          <w:lang w:eastAsia="en-US"/>
        </w:rPr>
        <w:t xml:space="preserve"> </w:t>
      </w:r>
      <w:r w:rsidR="00746533" w:rsidRPr="00502464">
        <w:rPr>
          <w:lang w:eastAsia="en-US"/>
        </w:rPr>
        <w:t xml:space="preserve">(turpmāk – EIS) </w:t>
      </w:r>
      <w:r w:rsidRPr="00502464">
        <w:rPr>
          <w:lang w:eastAsia="en-US"/>
        </w:rPr>
        <w:t>e-konkursu apakšsistēmā šī konkursa sadaļā. Ieinteresētais piegādātājs EIS e-konkursu apakšsistēmā šī konkursa sadaļā var reģistrēties kā nolikuma saņēmējs, ja tas ir reģistrēts EIS kā piegādātājs.</w:t>
      </w:r>
      <w:r w:rsidRPr="00502464">
        <w:rPr>
          <w:rFonts w:eastAsia="PMingLiU"/>
          <w:vertAlign w:val="superscript"/>
          <w:lang w:eastAsia="en-US"/>
        </w:rPr>
        <w:footnoteReference w:id="1"/>
      </w:r>
    </w:p>
    <w:p w14:paraId="20419995" w14:textId="3FD9F98A" w:rsidR="00746533" w:rsidRPr="00502464" w:rsidRDefault="00746533" w:rsidP="00BA0833">
      <w:pPr>
        <w:numPr>
          <w:ilvl w:val="1"/>
          <w:numId w:val="3"/>
        </w:numPr>
        <w:ind w:left="567" w:hanging="567"/>
        <w:jc w:val="both"/>
        <w:rPr>
          <w:lang w:eastAsia="en-US"/>
        </w:rPr>
      </w:pPr>
      <w:r w:rsidRPr="00502464">
        <w:rPr>
          <w:color w:val="000000" w:themeColor="text1"/>
        </w:rPr>
        <w:t>Nolikums, Nolikuma grozījumi un cita informācija par iepirkuma norisi līdz piedāvājumu atvēršanai tiek publicēta EIS e-konkursu apakšsistēmas attiecīgā iepirkuma sadaļā.</w:t>
      </w:r>
    </w:p>
    <w:p w14:paraId="67F945CF" w14:textId="77777777" w:rsidR="00321C67" w:rsidRPr="00502464" w:rsidRDefault="00321C67" w:rsidP="00BA0833">
      <w:pPr>
        <w:numPr>
          <w:ilvl w:val="1"/>
          <w:numId w:val="3"/>
        </w:numPr>
        <w:ind w:left="567" w:hanging="567"/>
        <w:jc w:val="both"/>
      </w:pPr>
      <w:r w:rsidRPr="00502464">
        <w:lastRenderedPageBreak/>
        <w:t>Informācijas par konkursa norisi pieprasīšanas un jautājumu uzdošanas kārtība:</w:t>
      </w:r>
    </w:p>
    <w:p w14:paraId="60F800F8" w14:textId="1393CEFA" w:rsidR="00321C67" w:rsidRPr="00502464" w:rsidRDefault="00321C67" w:rsidP="00321C67">
      <w:pPr>
        <w:pStyle w:val="ListParagraph"/>
        <w:numPr>
          <w:ilvl w:val="2"/>
          <w:numId w:val="3"/>
        </w:numPr>
        <w:jc w:val="both"/>
      </w:pPr>
      <w:r w:rsidRPr="00502464">
        <w:t xml:space="preserve">ieinteresētais piegādātājs jautājumus par iepirkuma dokumentāciju uzdod </w:t>
      </w:r>
      <w:proofErr w:type="spellStart"/>
      <w:r w:rsidRPr="00502464">
        <w:t>rakstveidā</w:t>
      </w:r>
      <w:proofErr w:type="spellEnd"/>
      <w:r w:rsidRPr="00502464">
        <w:t>, adresējot tos Pasūtītājam un nosūtot pa pastu uz nolikuma 1.</w:t>
      </w:r>
      <w:r w:rsidR="00BA0833">
        <w:t>2</w:t>
      </w:r>
      <w:r w:rsidRPr="00502464">
        <w:t xml:space="preserve">. punktā norādīto adresi, e-pasta adresi </w:t>
      </w:r>
      <w:hyperlink r:id="rId13" w:history="1">
        <w:r w:rsidR="00422BAE" w:rsidRPr="00502464">
          <w:rPr>
            <w:rStyle w:val="Hyperlink"/>
          </w:rPr>
          <w:t>piedavajumi@liaa.gov.lv</w:t>
        </w:r>
      </w:hyperlink>
      <w:r w:rsidRPr="00502464">
        <w:t xml:space="preserve"> vai EIS e-konkursu apakšsistēmā;</w:t>
      </w:r>
    </w:p>
    <w:p w14:paraId="254A2414" w14:textId="3BA36119" w:rsidR="00321C67" w:rsidRPr="00502464" w:rsidRDefault="00321C67" w:rsidP="00B64FFF">
      <w:pPr>
        <w:pStyle w:val="ListParagraph"/>
        <w:numPr>
          <w:ilvl w:val="2"/>
          <w:numId w:val="3"/>
        </w:numPr>
        <w:jc w:val="both"/>
      </w:pPr>
      <w:r w:rsidRPr="00502464">
        <w:t>ieinteresētais piegādātājs, pieprasot informāciju un uzdodot jautājumu, obligāti iekļauj norādi:</w:t>
      </w:r>
      <w:bookmarkStart w:id="33" w:name="_Hlk178177717"/>
      <w:r w:rsidR="007959A4" w:rsidRPr="00502464">
        <w:t xml:space="preserve"> </w:t>
      </w:r>
      <w:bookmarkEnd w:id="33"/>
      <w:r w:rsidR="009E5978" w:rsidRPr="00502464">
        <w:t>“</w:t>
      </w:r>
      <w:r w:rsidR="00B33871" w:rsidRPr="00502464">
        <w:rPr>
          <w:i/>
          <w:iCs/>
          <w:lang w:eastAsia="en-US"/>
        </w:rPr>
        <w:t>Uzņēmumu datu apstrādes, atlases un uzturēšanas pakalpojumi</w:t>
      </w:r>
      <w:r w:rsidR="009E5978" w:rsidRPr="00502464">
        <w:rPr>
          <w:i/>
          <w:iCs/>
        </w:rPr>
        <w:t>” (iepirkuma procedūras identifikācijas Nr. LIAA 2026/</w:t>
      </w:r>
      <w:r w:rsidR="00B33871" w:rsidRPr="00502464">
        <w:rPr>
          <w:i/>
          <w:iCs/>
        </w:rPr>
        <w:t>58 ERAF</w:t>
      </w:r>
      <w:r w:rsidR="009E5978" w:rsidRPr="00502464">
        <w:rPr>
          <w:i/>
          <w:iCs/>
        </w:rPr>
        <w:t>)</w:t>
      </w:r>
      <w:r w:rsidR="009E5978" w:rsidRPr="00502464">
        <w:t>”.</w:t>
      </w:r>
    </w:p>
    <w:p w14:paraId="1D7D78B0" w14:textId="77777777" w:rsidR="00E1298E" w:rsidRPr="00502464" w:rsidRDefault="00E1298E" w:rsidP="00BA0833">
      <w:pPr>
        <w:numPr>
          <w:ilvl w:val="1"/>
          <w:numId w:val="3"/>
        </w:numPr>
        <w:ind w:left="567" w:hanging="567"/>
        <w:jc w:val="both"/>
      </w:pPr>
      <w:r w:rsidRPr="00502464">
        <w:t>Atbildes sniegšanas kārtība uz ieinteresētās personas uzdoto jautājumu vai pieprasīto informāciju:</w:t>
      </w:r>
    </w:p>
    <w:p w14:paraId="718BC230" w14:textId="77777777" w:rsidR="00E1298E" w:rsidRPr="00502464" w:rsidRDefault="00E1298E" w:rsidP="00E1298E">
      <w:pPr>
        <w:pStyle w:val="ListParagraph"/>
        <w:numPr>
          <w:ilvl w:val="2"/>
          <w:numId w:val="3"/>
        </w:numPr>
        <w:jc w:val="both"/>
      </w:pPr>
      <w:r w:rsidRPr="00502464">
        <w:t xml:space="preserve">visu informāciju par konkursa norisi, kā arī atbildes uz ieinteresēto personu jautājumiem iepirkuma Komisija sniedz </w:t>
      </w:r>
      <w:proofErr w:type="spellStart"/>
      <w:r w:rsidRPr="00502464">
        <w:t>rakstveidā</w:t>
      </w:r>
      <w:proofErr w:type="spellEnd"/>
      <w:r w:rsidRPr="00502464">
        <w:t xml:space="preserve">; </w:t>
      </w:r>
    </w:p>
    <w:p w14:paraId="19A5ABDE" w14:textId="77777777" w:rsidR="00E1298E" w:rsidRPr="00502464" w:rsidRDefault="00E1298E" w:rsidP="00E1298E">
      <w:pPr>
        <w:pStyle w:val="ListParagraph"/>
        <w:numPr>
          <w:ilvl w:val="2"/>
          <w:numId w:val="3"/>
        </w:numPr>
        <w:jc w:val="both"/>
      </w:pPr>
      <w:r w:rsidRPr="00502464">
        <w:t>par informācijas pieprasījuma vai jautājuma saņemšanas dienu uzskata saņemtās vēstules vai e-pasta reģistrācijas datumu Pasūtītāja Lietvedības nodaļā. Ārpus Pasūtītāja noteiktā darba laika pa pastu vai e-pastu saņemtais informācijas pieprasījums vai jautājums tiek uzskatīts par saņemtu nākamajā darba dienā;</w:t>
      </w:r>
    </w:p>
    <w:p w14:paraId="03BF2404" w14:textId="67FA51A9" w:rsidR="00E1298E" w:rsidRPr="00502464" w:rsidRDefault="00E1298E" w:rsidP="00E1298E">
      <w:pPr>
        <w:pStyle w:val="ListParagraph"/>
        <w:numPr>
          <w:ilvl w:val="2"/>
          <w:numId w:val="3"/>
        </w:numPr>
        <w:jc w:val="both"/>
      </w:pPr>
      <w:r w:rsidRPr="00502464">
        <w:t>ja ieinteresētais piegādātājs ir laikus</w:t>
      </w:r>
      <w:r w:rsidRPr="00502464">
        <w:rPr>
          <w:rStyle w:val="FootnoteReference"/>
        </w:rPr>
        <w:footnoteReference w:id="2"/>
      </w:r>
      <w:r w:rsidRPr="00502464">
        <w:t xml:space="preserve"> pieprasījis papildu informāciju vai uzdevis jautājumu par iepirkuma procedūru</w:t>
      </w:r>
      <w:r w:rsidRPr="00502464">
        <w:rPr>
          <w:rStyle w:val="FootnoteReference"/>
        </w:rPr>
        <w:footnoteReference w:id="3"/>
      </w:r>
      <w:r w:rsidRPr="00502464">
        <w:t xml:space="preserve">, Komisija atbildi sniedz 3 (triju) darbdienu laikā no pieprasījuma vai jautājuma saņemšanas dienas, bet ne vēlāk kā </w:t>
      </w:r>
      <w:r w:rsidR="00B64FFF" w:rsidRPr="00502464">
        <w:t>4</w:t>
      </w:r>
      <w:r w:rsidRPr="00502464">
        <w:t xml:space="preserve"> (</w:t>
      </w:r>
      <w:r w:rsidR="00B64FFF" w:rsidRPr="00502464">
        <w:t>četras</w:t>
      </w:r>
      <w:r w:rsidRPr="00502464">
        <w:t>) dienas pirms piedāvājumu iesniegšanas termiņa beigām;</w:t>
      </w:r>
    </w:p>
    <w:p w14:paraId="56D5620D" w14:textId="77777777" w:rsidR="00E1298E" w:rsidRPr="00502464" w:rsidRDefault="00E1298E" w:rsidP="00E1298E">
      <w:pPr>
        <w:pStyle w:val="ListParagraph"/>
        <w:numPr>
          <w:ilvl w:val="2"/>
          <w:numId w:val="3"/>
        </w:numPr>
        <w:jc w:val="both"/>
      </w:pPr>
      <w:r w:rsidRPr="00502464">
        <w:t xml:space="preserve">Komisija sniegto skaidrojumu kopā ar uzdoto jautājumu vai informācijas pieprasījumu, nenorādot jautājuma vai pieprasījuma iesniedzēju, ievieto EIS </w:t>
      </w:r>
      <w:hyperlink r:id="rId14" w:history="1">
        <w:r w:rsidRPr="00502464">
          <w:t>www.eis.gov.lv</w:t>
        </w:r>
      </w:hyperlink>
      <w:r w:rsidRPr="00502464">
        <w:t xml:space="preserve"> e-konkursu apakšsistēmā šī konkursa sadaļā un </w:t>
      </w:r>
      <w:proofErr w:type="spellStart"/>
      <w:r w:rsidRPr="00502464">
        <w:t>rakstveidā</w:t>
      </w:r>
      <w:proofErr w:type="spellEnd"/>
      <w:r w:rsidRPr="00502464">
        <w:t xml:space="preserve"> </w:t>
      </w:r>
      <w:proofErr w:type="spellStart"/>
      <w:r w:rsidRPr="00502464">
        <w:t>nosūta</w:t>
      </w:r>
      <w:proofErr w:type="spellEnd"/>
      <w:r w:rsidRPr="00502464">
        <w:t xml:space="preserve"> jautājuma iesniedzējam un pretendentiem, kuri jau iesnieguši piedāvājumus;</w:t>
      </w:r>
    </w:p>
    <w:p w14:paraId="531F7A31" w14:textId="77777777" w:rsidR="00E1298E" w:rsidRPr="00502464" w:rsidRDefault="00E1298E" w:rsidP="00E1298E">
      <w:pPr>
        <w:pStyle w:val="ListParagraph"/>
        <w:numPr>
          <w:ilvl w:val="2"/>
          <w:numId w:val="3"/>
        </w:numPr>
        <w:jc w:val="both"/>
      </w:pPr>
      <w:r w:rsidRPr="00502464">
        <w:t xml:space="preserve">ieinteresēto piegādātāju pienākums ir pastāvīgi sekot EIS </w:t>
      </w:r>
      <w:hyperlink r:id="rId15" w:history="1">
        <w:r w:rsidRPr="00502464">
          <w:t>www.eis.gov.lv</w:t>
        </w:r>
      </w:hyperlink>
      <w:r w:rsidRPr="00502464">
        <w:t xml:space="preserve"> e-konkursu apakšsistēmā šī konkursa sadaļā publicētajai informācijai par šo iepirkuma procedūru un iekļaut to savā piedāvājumā;</w:t>
      </w:r>
    </w:p>
    <w:p w14:paraId="7FF0CA52" w14:textId="55E5EF38" w:rsidR="0007238A" w:rsidRPr="00502464" w:rsidRDefault="00E1298E" w:rsidP="00816607">
      <w:pPr>
        <w:pStyle w:val="ListParagraph"/>
        <w:numPr>
          <w:ilvl w:val="2"/>
          <w:numId w:val="3"/>
        </w:numPr>
        <w:spacing w:after="120"/>
        <w:contextualSpacing w:val="0"/>
        <w:jc w:val="both"/>
      </w:pPr>
      <w:r w:rsidRPr="00502464">
        <w:t xml:space="preserve">Komisija nav atbildīga par to, ja kāds ieinteresētais pretendents nav iepazinies ar informāciju par šo iepirkuma procedūru, kurai ir nodrošināta brīva un tieša elektroniska pieeja EIS </w:t>
      </w:r>
      <w:hyperlink r:id="rId16" w:history="1">
        <w:r w:rsidRPr="00502464">
          <w:t>www.eis.gov.lv</w:t>
        </w:r>
      </w:hyperlink>
      <w:r w:rsidRPr="00502464">
        <w:t xml:space="preserve"> e-konkursu apakšsistēmā šī konkursa sadaļā.</w:t>
      </w:r>
    </w:p>
    <w:p w14:paraId="67BC5C39" w14:textId="6F79FCF7" w:rsidR="00811A66" w:rsidRPr="00502464" w:rsidRDefault="0007238A" w:rsidP="00E1298E">
      <w:pPr>
        <w:keepNext/>
        <w:numPr>
          <w:ilvl w:val="0"/>
          <w:numId w:val="3"/>
        </w:numPr>
        <w:tabs>
          <w:tab w:val="clear" w:pos="420"/>
        </w:tabs>
        <w:spacing w:after="120"/>
        <w:ind w:firstLine="6"/>
        <w:jc w:val="center"/>
        <w:outlineLvl w:val="1"/>
        <w:rPr>
          <w:b/>
          <w:lang w:eastAsia="en-US"/>
        </w:rPr>
      </w:pPr>
      <w:r w:rsidRPr="00502464">
        <w:rPr>
          <w:b/>
          <w:lang w:eastAsia="en-US"/>
        </w:rPr>
        <w:t>Piedāvājumu iesniegšanas vieta, datums, laiks un kārtība</w:t>
      </w:r>
      <w:bookmarkEnd w:id="28"/>
      <w:bookmarkEnd w:id="29"/>
      <w:bookmarkEnd w:id="30"/>
      <w:bookmarkEnd w:id="31"/>
    </w:p>
    <w:p w14:paraId="0373DD9F" w14:textId="77777777" w:rsidR="00FE50AA" w:rsidRPr="00502464" w:rsidRDefault="00FE50AA" w:rsidP="00BA0833">
      <w:pPr>
        <w:pStyle w:val="Noteikumutekstam"/>
        <w:numPr>
          <w:ilvl w:val="1"/>
          <w:numId w:val="3"/>
        </w:numPr>
        <w:tabs>
          <w:tab w:val="clear" w:pos="720"/>
        </w:tabs>
        <w:ind w:left="567" w:hanging="567"/>
        <w:rPr>
          <w:rFonts w:ascii="Times New Roman" w:hAnsi="Times New Roman" w:cs="Times New Roman"/>
        </w:rPr>
      </w:pPr>
      <w:bookmarkStart w:id="34" w:name="_Ref367975542"/>
      <w:r w:rsidRPr="00502464">
        <w:rPr>
          <w:rFonts w:ascii="Times New Roman" w:hAnsi="Times New Roman" w:cs="Times New Roman"/>
          <w:lang w:eastAsia="x-none"/>
        </w:rPr>
        <w:t xml:space="preserve">Ieinteresētais piegādātājs </w:t>
      </w:r>
      <w:r w:rsidRPr="00502464">
        <w:rPr>
          <w:rFonts w:ascii="Times New Roman" w:hAnsi="Times New Roman" w:cs="Times New Roman"/>
          <w:b/>
          <w:bCs/>
          <w:lang w:eastAsia="x-none"/>
        </w:rPr>
        <w:t>piedāvājumu iesniedz līdz</w:t>
      </w:r>
      <w:r w:rsidRPr="00502464">
        <w:rPr>
          <w:rFonts w:ascii="Times New Roman" w:hAnsi="Times New Roman" w:cs="Times New Roman"/>
          <w:lang w:eastAsia="x-none"/>
        </w:rPr>
        <w:t xml:space="preserve"> </w:t>
      </w:r>
      <w:bookmarkStart w:id="35" w:name="_Hlk150765197"/>
      <w:bookmarkEnd w:id="34"/>
      <w:r w:rsidRPr="00502464">
        <w:rPr>
          <w:rFonts w:ascii="Times New Roman" w:hAnsi="Times New Roman" w:cs="Times New Roman"/>
        </w:rPr>
        <w:t>Iepirkumu uzraudzības biroja tīmekļvietnes attiecīgajā paziņojumā norādītajam piedāvājumu iesniegšanas termiņam</w:t>
      </w:r>
      <w:bookmarkEnd w:id="35"/>
      <w:r w:rsidRPr="00502464">
        <w:rPr>
          <w:rFonts w:ascii="Times New Roman" w:hAnsi="Times New Roman" w:cs="Times New Roman"/>
          <w:lang w:eastAsia="x-none"/>
        </w:rPr>
        <w:t xml:space="preserve">, EIS e–konkursu apakšsistēmā: </w:t>
      </w:r>
      <w:hyperlink r:id="rId17" w:history="1">
        <w:r w:rsidRPr="00502464">
          <w:rPr>
            <w:rStyle w:val="Hyperlink"/>
            <w:rFonts w:ascii="Times New Roman" w:hAnsi="Times New Roman" w:cs="Times New Roman"/>
          </w:rPr>
          <w:t>https://www.eis.gov.lv/EKEIS/Supplier/Organizer/634</w:t>
        </w:r>
      </w:hyperlink>
      <w:r w:rsidRPr="00502464">
        <w:rPr>
          <w:rFonts w:ascii="Times New Roman" w:hAnsi="Times New Roman" w:cs="Times New Roman"/>
        </w:rPr>
        <w:t>.</w:t>
      </w:r>
    </w:p>
    <w:p w14:paraId="0F09C8E3" w14:textId="77777777" w:rsidR="00FE50AA" w:rsidRPr="00502464" w:rsidRDefault="00FE50AA" w:rsidP="00BA0833">
      <w:pPr>
        <w:pStyle w:val="Noteikumutekstam"/>
        <w:numPr>
          <w:ilvl w:val="1"/>
          <w:numId w:val="3"/>
        </w:numPr>
        <w:tabs>
          <w:tab w:val="clear" w:pos="720"/>
        </w:tabs>
        <w:ind w:left="567" w:hanging="567"/>
        <w:rPr>
          <w:rFonts w:ascii="Times New Roman" w:hAnsi="Times New Roman" w:cs="Times New Roman"/>
        </w:rPr>
      </w:pPr>
      <w:r w:rsidRPr="00502464">
        <w:rPr>
          <w:rFonts w:ascii="Times New Roman" w:hAnsi="Times New Roman" w:cs="Times New Roman"/>
        </w:rPr>
        <w:t>Ārpus EIS e–konkursu apakšsistēmas un/ vai pēc noteiktā termiņa iesniegtie piedāvājumi tiks atzīti par neatbilstošiem Atklāta konkursa nolikuma prasībām un netiks vērtēti.</w:t>
      </w:r>
    </w:p>
    <w:p w14:paraId="056C7687" w14:textId="77777777" w:rsidR="00FE50AA" w:rsidRPr="00502464" w:rsidRDefault="00FE50AA" w:rsidP="00BA0833">
      <w:pPr>
        <w:pStyle w:val="Noteikumutekstam"/>
        <w:numPr>
          <w:ilvl w:val="1"/>
          <w:numId w:val="3"/>
        </w:numPr>
        <w:tabs>
          <w:tab w:val="clear" w:pos="720"/>
        </w:tabs>
        <w:ind w:left="567" w:hanging="567"/>
        <w:rPr>
          <w:rFonts w:ascii="Times New Roman" w:hAnsi="Times New Roman" w:cs="Times New Roman"/>
        </w:rPr>
      </w:pPr>
      <w:r w:rsidRPr="00502464">
        <w:rPr>
          <w:rFonts w:ascii="Times New Roman" w:hAnsi="Times New Roman" w:cs="Times New Roman"/>
          <w:b/>
          <w:bCs/>
        </w:rPr>
        <w:t>Iesniegtie piedāvājumi tiks atvērti</w:t>
      </w:r>
      <w:r w:rsidRPr="00502464">
        <w:rPr>
          <w:rFonts w:ascii="Times New Roman" w:hAnsi="Times New Roman" w:cs="Times New Roman"/>
        </w:rPr>
        <w:t xml:space="preserve"> EIS e-konkursu apakšsistēmā </w:t>
      </w:r>
      <w:bookmarkStart w:id="36" w:name="_Hlk150765311"/>
      <w:r w:rsidRPr="00502464">
        <w:rPr>
          <w:rFonts w:ascii="Times New Roman" w:hAnsi="Times New Roman" w:cs="Times New Roman"/>
        </w:rPr>
        <w:t>Iepirkumu uzraudzības biroja tīmekļvietnes attiecīgajā paziņojumā norādītajā piedāvājumu atvēršanas laik</w:t>
      </w:r>
      <w:bookmarkEnd w:id="36"/>
      <w:r w:rsidRPr="00502464">
        <w:rPr>
          <w:rFonts w:ascii="Times New Roman" w:hAnsi="Times New Roman" w:cs="Times New Roman"/>
        </w:rPr>
        <w:t xml:space="preserve">ā. Iesniegto piedāvājumu atvēršanas procesam var sekot līdzi tiešsaistes režīmā EIS e-konkursu apakšsistēmā. </w:t>
      </w:r>
    </w:p>
    <w:p w14:paraId="0A8C94D7" w14:textId="2D0BBF42" w:rsidR="00811A66" w:rsidRPr="00502464" w:rsidRDefault="00FE50AA" w:rsidP="00BA0833">
      <w:pPr>
        <w:pStyle w:val="ListParagraph"/>
        <w:numPr>
          <w:ilvl w:val="1"/>
          <w:numId w:val="3"/>
        </w:numPr>
        <w:tabs>
          <w:tab w:val="clear" w:pos="720"/>
        </w:tabs>
        <w:ind w:left="567" w:hanging="567"/>
        <w:jc w:val="both"/>
      </w:pPr>
      <w:r w:rsidRPr="00502464">
        <w:t>Pēc visu piedāvājumu atvēršanas piedāvājumu atvēršanas sanāksme tiek slēgta</w:t>
      </w:r>
      <w:r w:rsidR="00811A66" w:rsidRPr="00502464">
        <w:t>.</w:t>
      </w:r>
    </w:p>
    <w:p w14:paraId="45233CAD" w14:textId="77777777" w:rsidR="0007238A" w:rsidRPr="00502464" w:rsidRDefault="0007238A" w:rsidP="00FE50AA">
      <w:pPr>
        <w:ind w:left="720"/>
        <w:jc w:val="both"/>
        <w:rPr>
          <w:color w:val="000000"/>
        </w:rPr>
      </w:pPr>
    </w:p>
    <w:p w14:paraId="05A8FB21" w14:textId="452032A9" w:rsidR="00811A66" w:rsidRPr="00502464" w:rsidRDefault="0007238A" w:rsidP="00E1298E">
      <w:pPr>
        <w:keepNext/>
        <w:numPr>
          <w:ilvl w:val="0"/>
          <w:numId w:val="3"/>
        </w:numPr>
        <w:tabs>
          <w:tab w:val="clear" w:pos="420"/>
        </w:tabs>
        <w:spacing w:after="120"/>
        <w:ind w:firstLine="6"/>
        <w:jc w:val="center"/>
        <w:outlineLvl w:val="1"/>
        <w:rPr>
          <w:b/>
          <w:lang w:eastAsia="en-US"/>
        </w:rPr>
      </w:pPr>
      <w:bookmarkStart w:id="37" w:name="_Toc43711329"/>
      <w:bookmarkStart w:id="38" w:name="_Toc43711772"/>
      <w:bookmarkStart w:id="39" w:name="_Toc68102129"/>
      <w:bookmarkStart w:id="40" w:name="_Toc145826465"/>
      <w:r w:rsidRPr="00502464">
        <w:rPr>
          <w:b/>
          <w:lang w:eastAsia="en-US"/>
        </w:rPr>
        <w:t xml:space="preserve">Piedāvājuma </w:t>
      </w:r>
      <w:bookmarkEnd w:id="37"/>
      <w:bookmarkEnd w:id="38"/>
      <w:bookmarkEnd w:id="39"/>
      <w:bookmarkEnd w:id="40"/>
      <w:r w:rsidR="004F7C91" w:rsidRPr="00502464">
        <w:rPr>
          <w:b/>
          <w:lang w:eastAsia="en-US"/>
        </w:rPr>
        <w:t xml:space="preserve">iesniegšanas un </w:t>
      </w:r>
      <w:r w:rsidRPr="00502464">
        <w:rPr>
          <w:b/>
          <w:lang w:eastAsia="en-US"/>
        </w:rPr>
        <w:t>noformēšanas kārtība</w:t>
      </w:r>
    </w:p>
    <w:p w14:paraId="48DC6404" w14:textId="7301E159" w:rsidR="0007238A" w:rsidRPr="00502464" w:rsidRDefault="0007238A" w:rsidP="00BA0833">
      <w:pPr>
        <w:numPr>
          <w:ilvl w:val="1"/>
          <w:numId w:val="3"/>
        </w:numPr>
        <w:tabs>
          <w:tab w:val="clear" w:pos="720"/>
        </w:tabs>
        <w:ind w:left="567" w:hanging="567"/>
        <w:jc w:val="both"/>
        <w:rPr>
          <w:rFonts w:eastAsia="PMingLiU"/>
        </w:rPr>
      </w:pPr>
      <w:r w:rsidRPr="00502464">
        <w:rPr>
          <w:rFonts w:eastAsia="PMingLiU"/>
        </w:rPr>
        <w:t xml:space="preserve">Vispārējie nosacījumi pretendenta dalībai iepirkumā (tostarp iesniedzamie dokumenti) ir pieejami EIS </w:t>
      </w:r>
      <w:hyperlink r:id="rId18" w:history="1">
        <w:r w:rsidRPr="00502464">
          <w:rPr>
            <w:rFonts w:eastAsia="PMingLiU"/>
            <w:color w:val="0000FF"/>
            <w:u w:val="single"/>
          </w:rPr>
          <w:t>www.eis.gov.lv</w:t>
        </w:r>
      </w:hyperlink>
      <w:r w:rsidRPr="00502464">
        <w:rPr>
          <w:rFonts w:eastAsia="PMingLiU"/>
        </w:rPr>
        <w:t xml:space="preserve"> e-konkursu apakšsistēmā šī </w:t>
      </w:r>
      <w:r w:rsidR="00591337" w:rsidRPr="00502464">
        <w:rPr>
          <w:rFonts w:eastAsia="PMingLiU"/>
        </w:rPr>
        <w:t>iepirkuma</w:t>
      </w:r>
      <w:r w:rsidRPr="00502464">
        <w:rPr>
          <w:rFonts w:eastAsia="PMingLiU"/>
        </w:rPr>
        <w:t xml:space="preserve"> sadaļā.</w:t>
      </w:r>
    </w:p>
    <w:p w14:paraId="49F5C63E" w14:textId="43E6F7A3" w:rsidR="0007238A" w:rsidRPr="00502464" w:rsidRDefault="0007238A" w:rsidP="00412F99">
      <w:pPr>
        <w:numPr>
          <w:ilvl w:val="1"/>
          <w:numId w:val="3"/>
        </w:numPr>
        <w:ind w:left="567" w:hanging="567"/>
        <w:jc w:val="both"/>
        <w:rPr>
          <w:rFonts w:eastAsia="PMingLiU"/>
        </w:rPr>
      </w:pPr>
      <w:r w:rsidRPr="00502464">
        <w:rPr>
          <w:rFonts w:eastAsia="PMingLiU"/>
        </w:rPr>
        <w:lastRenderedPageBreak/>
        <w:t xml:space="preserve">Lai apliecinātu savu dalību iepirkuma procedūrā, pretendentam jāiesniedz </w:t>
      </w:r>
      <w:r w:rsidRPr="00502464">
        <w:rPr>
          <w:rFonts w:eastAsia="PMingLiU"/>
          <w:b/>
        </w:rPr>
        <w:t>pieteikums</w:t>
      </w:r>
      <w:r w:rsidRPr="00502464">
        <w:rPr>
          <w:rFonts w:eastAsia="PMingLiU"/>
        </w:rPr>
        <w:t xml:space="preserve"> saskaņā ar EIS e-konkursu apakšsistēmā </w:t>
      </w:r>
      <w:r w:rsidR="00591337" w:rsidRPr="00502464">
        <w:rPr>
          <w:rFonts w:eastAsia="PMingLiU"/>
        </w:rPr>
        <w:t>iepirkuma</w:t>
      </w:r>
      <w:r w:rsidRPr="00502464">
        <w:rPr>
          <w:rFonts w:eastAsia="PMingLiU"/>
        </w:rPr>
        <w:t xml:space="preserve"> sadaļā publicēto veidlapu un visi papildu pievienojamie dokumenti.</w:t>
      </w:r>
    </w:p>
    <w:p w14:paraId="74C31BBA" w14:textId="3718CDD5" w:rsidR="0007238A" w:rsidRPr="00502464" w:rsidRDefault="0007238A" w:rsidP="00412F99">
      <w:pPr>
        <w:numPr>
          <w:ilvl w:val="1"/>
          <w:numId w:val="3"/>
        </w:numPr>
        <w:ind w:left="567" w:hanging="567"/>
        <w:jc w:val="both"/>
        <w:rPr>
          <w:rFonts w:eastAsia="PMingLiU"/>
        </w:rPr>
      </w:pPr>
      <w:r w:rsidRPr="00502464">
        <w:rPr>
          <w:rFonts w:eastAsia="PMingLiU"/>
        </w:rPr>
        <w:t>Pieteikumā atbilstoši Iepirkumu uzraudzības biroja sniegtajam skaidrojumam (</w:t>
      </w:r>
      <w:hyperlink r:id="rId19" w:history="1">
        <w:r w:rsidR="00D268A9" w:rsidRPr="00502464">
          <w:rPr>
            <w:rStyle w:val="Hyperlink"/>
          </w:rPr>
          <w:t>https://www.iub.gov.lv/lv/skaidrojums-mazie-un-videjie-uznemumi</w:t>
        </w:r>
      </w:hyperlink>
      <w:r w:rsidRPr="00502464">
        <w:rPr>
          <w:rFonts w:eastAsia="PMingLiU"/>
        </w:rPr>
        <w:t>) un Eiropas Komisijas 2003.gada 6.maija Ieteikumam par mazo un vidējo uzņēmumu definīciju (OV L124, 20.5.2003.)) jānorāda, kādam statusam atbilst pretendents – mazajam vai vidējam uzņēmumam.</w:t>
      </w:r>
    </w:p>
    <w:p w14:paraId="2975BA98" w14:textId="6CAB3549" w:rsidR="00FF77C4" w:rsidRPr="00502464" w:rsidRDefault="00FF77C4" w:rsidP="00412F99">
      <w:pPr>
        <w:numPr>
          <w:ilvl w:val="1"/>
          <w:numId w:val="3"/>
        </w:numPr>
        <w:ind w:left="567" w:hanging="567"/>
        <w:jc w:val="both"/>
        <w:rPr>
          <w:rFonts w:eastAsia="PMingLiU"/>
        </w:rPr>
      </w:pPr>
      <w:r w:rsidRPr="00502464">
        <w:t>J</w:t>
      </w:r>
      <w:r w:rsidRPr="00502464">
        <w:rPr>
          <w:rFonts w:eastAsia="PMingLiU"/>
        </w:rPr>
        <w:t>a pretendenta, kas ir personu apvienība, biedrs ir ārvalstī reģistrēta juridiska persona vai personu apvienība, tad pretendents papildus nolikuma 6.2.</w:t>
      </w:r>
      <w:r w:rsidR="00F03898" w:rsidRPr="00502464">
        <w:rPr>
          <w:rFonts w:eastAsia="PMingLiU"/>
        </w:rPr>
        <w:t xml:space="preserve"> </w:t>
      </w:r>
      <w:r w:rsidRPr="00502464">
        <w:rPr>
          <w:rFonts w:eastAsia="PMingLiU"/>
        </w:rPr>
        <w:t>punktā minētajiem dokumentiem pievieno arī šī biedra reģistrāciju apliecinošu dokumentu.</w:t>
      </w:r>
      <w:r w:rsidRPr="00502464">
        <w:rPr>
          <w:rFonts w:eastAsia="PMingLiU"/>
          <w:vertAlign w:val="superscript"/>
        </w:rPr>
        <w:footnoteReference w:id="4"/>
      </w:r>
    </w:p>
    <w:p w14:paraId="2484257F" w14:textId="172F1497" w:rsidR="00FF77C4" w:rsidRPr="00502464" w:rsidRDefault="00FF77C4" w:rsidP="00BA0833">
      <w:pPr>
        <w:numPr>
          <w:ilvl w:val="1"/>
          <w:numId w:val="3"/>
        </w:numPr>
        <w:ind w:left="567" w:hanging="567"/>
        <w:jc w:val="both"/>
        <w:rPr>
          <w:rFonts w:eastAsia="PMingLiU"/>
        </w:rPr>
      </w:pPr>
      <w:r w:rsidRPr="00502464">
        <w:rPr>
          <w:rFonts w:eastAsia="PMingLiU"/>
        </w:rPr>
        <w:t>Ārvalstī reģistrētais pretendents papildus nolikuma 6.2. punktā minētajiem dokumentiem iesniedz:</w:t>
      </w:r>
    </w:p>
    <w:p w14:paraId="7C9F4F87" w14:textId="77777777" w:rsidR="00FF77C4" w:rsidRPr="00502464" w:rsidRDefault="00FF77C4" w:rsidP="00FF77C4">
      <w:pPr>
        <w:pStyle w:val="ListParagraph"/>
        <w:numPr>
          <w:ilvl w:val="2"/>
          <w:numId w:val="3"/>
        </w:numPr>
        <w:contextualSpacing w:val="0"/>
        <w:jc w:val="both"/>
      </w:pPr>
      <w:r w:rsidRPr="00502464">
        <w:rPr>
          <w:rFonts w:eastAsia="Calibri"/>
        </w:rPr>
        <w:t>dokumentu, kas apliecina reģistrāciju kompetentas valsts institūcijas reģistrā. Ārvalstīs reģistrētam pretendentam jāiesniedz attiecīgās valsts kompetentās institūcijas izsniegts dokuments, kas apliecina, ka pretendents ir reģistrēts atbilstoši tās valsts normatīvo aktu prasībām (ja attiecīgās valsts normatīvie akti to paredz);</w:t>
      </w:r>
    </w:p>
    <w:p w14:paraId="06BAD872" w14:textId="77777777" w:rsidR="00FF77C4" w:rsidRPr="00502464" w:rsidRDefault="00FF77C4" w:rsidP="00FF77C4">
      <w:pPr>
        <w:pStyle w:val="ListParagraph"/>
        <w:numPr>
          <w:ilvl w:val="2"/>
          <w:numId w:val="3"/>
        </w:numPr>
        <w:contextualSpacing w:val="0"/>
        <w:jc w:val="both"/>
      </w:pPr>
      <w:r w:rsidRPr="00502464">
        <w:t xml:space="preserve">personu apvienības reģistrāciju apliecinošu dokumentu, ja pretendents ir personu </w:t>
      </w:r>
      <w:r w:rsidRPr="00502464">
        <w:rPr>
          <w:b/>
          <w:bCs/>
        </w:rPr>
        <w:t>apvienība;</w:t>
      </w:r>
    </w:p>
    <w:p w14:paraId="490E3E31" w14:textId="77777777" w:rsidR="00FF77C4" w:rsidRPr="00502464" w:rsidRDefault="00FF77C4" w:rsidP="00FF77C4">
      <w:pPr>
        <w:pStyle w:val="ListParagraph"/>
        <w:numPr>
          <w:ilvl w:val="2"/>
          <w:numId w:val="3"/>
        </w:numPr>
        <w:contextualSpacing w:val="0"/>
        <w:jc w:val="both"/>
      </w:pPr>
      <w:r w:rsidRPr="00502464">
        <w:t>amatpersonu, biedru un patieso labuma guvēju sarakstu</w:t>
      </w:r>
      <w:r w:rsidRPr="00502464">
        <w:rPr>
          <w:vertAlign w:val="superscript"/>
        </w:rPr>
        <w:footnoteReference w:id="5"/>
      </w:r>
      <w:r w:rsidRPr="00502464">
        <w:t>;</w:t>
      </w:r>
    </w:p>
    <w:p w14:paraId="4274C128" w14:textId="42BAE150" w:rsidR="00FF77C4" w:rsidRPr="00502464" w:rsidRDefault="00FF77C4" w:rsidP="00FF77C4">
      <w:pPr>
        <w:pStyle w:val="ListParagraph"/>
        <w:numPr>
          <w:ilvl w:val="2"/>
          <w:numId w:val="3"/>
        </w:numPr>
        <w:contextualSpacing w:val="0"/>
        <w:jc w:val="both"/>
      </w:pPr>
      <w:r w:rsidRPr="00502464">
        <w:rPr>
          <w:rFonts w:eastAsia="Calibri"/>
        </w:rPr>
        <w:t>6.5.1. un 6.5.2. apakšpunktā minēto dokumentu nav jā</w:t>
      </w:r>
      <w:r w:rsidR="00170830">
        <w:rPr>
          <w:rFonts w:eastAsia="Calibri"/>
        </w:rPr>
        <w:t>ie</w:t>
      </w:r>
      <w:r w:rsidRPr="00502464">
        <w:rPr>
          <w:rFonts w:eastAsia="Calibri"/>
        </w:rPr>
        <w:t>sniedz, ja pretendents savā piedāvājumā norāda publiski pieejamu reģistru, kur var pārbaudīt pretendenta (vai apakšuzņēmēja, ja attiecināms) reģistrācijas faktu.</w:t>
      </w:r>
    </w:p>
    <w:p w14:paraId="1422EFD4" w14:textId="42E76938" w:rsidR="00FF77C4" w:rsidRPr="00502464" w:rsidRDefault="00FF77C4" w:rsidP="00BA0833">
      <w:pPr>
        <w:numPr>
          <w:ilvl w:val="1"/>
          <w:numId w:val="3"/>
        </w:numPr>
        <w:ind w:left="567" w:hanging="567"/>
        <w:jc w:val="both"/>
      </w:pPr>
      <w:r w:rsidRPr="00502464">
        <w:t xml:space="preserve">Lai </w:t>
      </w:r>
      <w:r w:rsidRPr="00502464">
        <w:rPr>
          <w:rFonts w:eastAsia="PMingLiU"/>
        </w:rPr>
        <w:t>apliecinātu</w:t>
      </w:r>
      <w:r w:rsidRPr="00502464">
        <w:t>, ka uz ārvalstī reģistrētu vai pastāvīgi dzīvojošu personu, tostarp Latvijā reģistrēta kandidāta, pretendenta vai Publisko iepirkumu likuma 42.</w:t>
      </w:r>
      <w:r w:rsidR="00170830">
        <w:t xml:space="preserve"> </w:t>
      </w:r>
      <w:r w:rsidRPr="00502464">
        <w:t xml:space="preserve">panta trešajā daļā minētās personas valdes vai padomes locekli, </w:t>
      </w:r>
      <w:proofErr w:type="spellStart"/>
      <w:r w:rsidRPr="00502464">
        <w:t>pārstāvēttiesīgo</w:t>
      </w:r>
      <w:proofErr w:type="spellEnd"/>
      <w:r w:rsidRPr="00502464">
        <w:t xml:space="preserve"> personu, prokūristu vai personu, kura ir pilnvarota pārstāvēt kandidātu vai pretendentu darbībās, kas saistītas ar filiāli, un kura pastāvīgi dzīvo ārvalstī, neattiecas Publisko iepirkumu likuma panta 42.</w:t>
      </w:r>
      <w:r w:rsidR="008873C3">
        <w:t xml:space="preserve"> </w:t>
      </w:r>
      <w:r w:rsidRPr="00502464">
        <w:t>panta otrajā daļā minētie izslēgšanas iemesli, pasūtītājs Publisko iepirkumu likuma 42.</w:t>
      </w:r>
      <w:r w:rsidR="008873C3">
        <w:t xml:space="preserve"> </w:t>
      </w:r>
      <w:r w:rsidRPr="00502464">
        <w:t>panta piektās daļas 2.</w:t>
      </w:r>
      <w:r w:rsidR="008873C3">
        <w:t xml:space="preserve"> </w:t>
      </w:r>
      <w:r w:rsidRPr="00502464">
        <w:t>punkta a), b), c) apakšpunktos minētās informācijas iesniegšanai nosaka termiņu, kas nevar būt īsāks par 10 darbdienām pēc pieprasījuma iesniegšanas dienas.</w:t>
      </w:r>
    </w:p>
    <w:p w14:paraId="1B5758C2" w14:textId="77777777" w:rsidR="00FF77C4" w:rsidRPr="00502464" w:rsidRDefault="00FF77C4" w:rsidP="00BA0833">
      <w:pPr>
        <w:numPr>
          <w:ilvl w:val="1"/>
          <w:numId w:val="3"/>
        </w:numPr>
        <w:ind w:left="567" w:hanging="567"/>
        <w:jc w:val="both"/>
      </w:pPr>
      <w:r w:rsidRPr="00502464">
        <w:rPr>
          <w:rFonts w:eastAsia="PMingLiU"/>
        </w:rPr>
        <w:t>Informācijas</w:t>
      </w:r>
      <w:r w:rsidRPr="00502464">
        <w:t xml:space="preserve"> pārbaude par Latvijas Republikā reģistrētu pretendentu:</w:t>
      </w:r>
    </w:p>
    <w:p w14:paraId="00F4BB8F" w14:textId="77777777" w:rsidR="00FF77C4" w:rsidRPr="00502464" w:rsidRDefault="00FF77C4" w:rsidP="00FF77C4">
      <w:pPr>
        <w:pStyle w:val="ListParagraph"/>
        <w:numPr>
          <w:ilvl w:val="2"/>
          <w:numId w:val="3"/>
        </w:numPr>
        <w:contextualSpacing w:val="0"/>
        <w:jc w:val="both"/>
      </w:pPr>
      <w:r w:rsidRPr="00502464">
        <w:t>pretendents kurš ir reģistrēts Latvijas Republikas Komercreģistrā, tiks veikta Uzņēmumu reģistra mājaslapā</w:t>
      </w:r>
      <w:r w:rsidRPr="00502464">
        <w:rPr>
          <w:vertAlign w:val="superscript"/>
        </w:rPr>
        <w:footnoteReference w:id="6"/>
      </w:r>
      <w:r w:rsidRPr="00502464">
        <w:t>;</w:t>
      </w:r>
    </w:p>
    <w:p w14:paraId="47CC0F73" w14:textId="77777777" w:rsidR="00FF77C4" w:rsidRPr="00502464" w:rsidRDefault="00FF77C4" w:rsidP="00FF77C4">
      <w:pPr>
        <w:pStyle w:val="ListParagraph"/>
        <w:numPr>
          <w:ilvl w:val="2"/>
          <w:numId w:val="3"/>
        </w:numPr>
        <w:contextualSpacing w:val="0"/>
        <w:jc w:val="both"/>
      </w:pPr>
      <w:r w:rsidRPr="00502464">
        <w:rPr>
          <w:rFonts w:eastAsia="Calibri"/>
        </w:rPr>
        <w:t xml:space="preserve">Latvijas Republikā reģistrētām fiziskām personām – saimnieciskās darbības veicējiem, kas ir </w:t>
      </w:r>
      <w:r w:rsidRPr="00502464">
        <w:t>reģistrēti</w:t>
      </w:r>
      <w:r w:rsidRPr="00502464">
        <w:rPr>
          <w:rFonts w:eastAsia="Calibri"/>
        </w:rPr>
        <w:t xml:space="preserve"> Valsts ieņēmumu dienesta Nodokļu maksātāju reģistrā,  informācijas pārbaude tiks veikta Valsts ieņēmumu dienesta mājaslapas sadaļā “Saimnieciskās darbības veicēji, VID reģistrētās juridiskās personas un citas personas”</w:t>
      </w:r>
      <w:r w:rsidRPr="00502464">
        <w:rPr>
          <w:rFonts w:eastAsia="Calibri"/>
          <w:vertAlign w:val="superscript"/>
        </w:rPr>
        <w:footnoteReference w:id="7"/>
      </w:r>
      <w:r w:rsidRPr="00502464">
        <w:rPr>
          <w:rFonts w:eastAsia="Calibri"/>
        </w:rPr>
        <w:t>.</w:t>
      </w:r>
    </w:p>
    <w:p w14:paraId="7A7998F3" w14:textId="77777777" w:rsidR="00FF77C4" w:rsidRPr="00502464" w:rsidRDefault="00FF77C4" w:rsidP="00412F99">
      <w:pPr>
        <w:numPr>
          <w:ilvl w:val="1"/>
          <w:numId w:val="3"/>
        </w:numPr>
        <w:ind w:left="567" w:hanging="567"/>
        <w:jc w:val="both"/>
      </w:pPr>
      <w:r w:rsidRPr="00502464">
        <w:t xml:space="preserve">Piedāvājums jāiesniedz elektroniski EIS e-konkursu apakšsistēmā vienā no zemāk </w:t>
      </w:r>
      <w:r w:rsidRPr="00502464">
        <w:rPr>
          <w:rFonts w:eastAsia="PMingLiU"/>
        </w:rPr>
        <w:t>minētajiem</w:t>
      </w:r>
      <w:r w:rsidRPr="00502464">
        <w:t xml:space="preserve"> formātiem. Katra iesniedzamā dokumenta formāts var atšķirties, bet ir jāievēro šādi iespējamie veidi:</w:t>
      </w:r>
    </w:p>
    <w:p w14:paraId="25ED9658" w14:textId="77777777" w:rsidR="00FF77C4" w:rsidRPr="00502464" w:rsidRDefault="00FF77C4" w:rsidP="00FF77C4">
      <w:pPr>
        <w:pStyle w:val="ListParagraph"/>
        <w:numPr>
          <w:ilvl w:val="2"/>
          <w:numId w:val="3"/>
        </w:numPr>
        <w:contextualSpacing w:val="0"/>
        <w:jc w:val="both"/>
      </w:pPr>
      <w:r w:rsidRPr="00502464">
        <w:t>izmantojot EIS e-konkursu apakšsistēmas piedāvātos rīkus, aizpildot minētās sistēmas e-konkursu apakšsistēmā šī konkursa sadaļā ievietotās formas;</w:t>
      </w:r>
    </w:p>
    <w:p w14:paraId="26AD6F62" w14:textId="77777777" w:rsidR="00FF77C4" w:rsidRPr="00502464" w:rsidRDefault="00FF77C4" w:rsidP="00FF77C4">
      <w:pPr>
        <w:pStyle w:val="ListParagraph"/>
        <w:numPr>
          <w:ilvl w:val="2"/>
          <w:numId w:val="3"/>
        </w:numPr>
        <w:contextualSpacing w:val="0"/>
        <w:jc w:val="both"/>
      </w:pPr>
      <w:r w:rsidRPr="00502464">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6696CC07" w14:textId="77777777" w:rsidR="00FF77C4" w:rsidRPr="00502464" w:rsidRDefault="00FF77C4" w:rsidP="00412F99">
      <w:pPr>
        <w:numPr>
          <w:ilvl w:val="1"/>
          <w:numId w:val="3"/>
        </w:numPr>
        <w:ind w:left="567" w:hanging="567"/>
        <w:jc w:val="both"/>
      </w:pPr>
      <w:r w:rsidRPr="00502464">
        <w:rPr>
          <w:rFonts w:eastAsia="PMingLiU"/>
        </w:rPr>
        <w:t>Sagatavojot</w:t>
      </w:r>
      <w:r w:rsidRPr="00502464">
        <w:t xml:space="preserve"> piedāvājumu, pretendents ievēro, ka:</w:t>
      </w:r>
    </w:p>
    <w:p w14:paraId="421E290C" w14:textId="77777777" w:rsidR="00FF77C4" w:rsidRPr="00502464" w:rsidRDefault="00FF77C4" w:rsidP="00FF77C4">
      <w:pPr>
        <w:pStyle w:val="ListParagraph"/>
        <w:numPr>
          <w:ilvl w:val="2"/>
          <w:numId w:val="3"/>
        </w:numPr>
        <w:jc w:val="both"/>
      </w:pPr>
      <w:r w:rsidRPr="00502464">
        <w:t xml:space="preserve">pieteikuma veidlapa, tehniskais piedāvājums un finanšu piedāvājums jāaizpilda tikai elektroniski atsevišķā elektroniskā dokumentā ar Microsoft Office 2010 (vai jaunākas programmatūras versijas) rīkiem lasāmā formātā; </w:t>
      </w:r>
    </w:p>
    <w:p w14:paraId="1A19788B" w14:textId="501DEF40" w:rsidR="00FF77C4" w:rsidRPr="00502464" w:rsidRDefault="00FF77C4" w:rsidP="00FF77C4">
      <w:pPr>
        <w:pStyle w:val="ListParagraph"/>
        <w:numPr>
          <w:ilvl w:val="2"/>
          <w:numId w:val="3"/>
        </w:numPr>
        <w:jc w:val="both"/>
      </w:pPr>
      <w:r w:rsidRPr="00502464">
        <w:t>iesniedzot piedāvājumu, pretendents pretendenta pieteikumu (sk. 2.</w:t>
      </w:r>
      <w:r w:rsidR="008873C3">
        <w:t xml:space="preserve"> </w:t>
      </w:r>
      <w:r w:rsidRPr="00502464">
        <w:t xml:space="preserve">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katras piegādātāju apvienībā iekļautās personas pārstāvim ar pārstāvības tiesībām. </w:t>
      </w:r>
      <w:r w:rsidR="00B33871" w:rsidRPr="00502464">
        <w:rPr>
          <w:b/>
          <w:bCs/>
        </w:rPr>
        <w:t xml:space="preserve">Ja pieteikumu ir parakstījusi persona, kurai nav pārstāvības tiesības vai </w:t>
      </w:r>
      <w:r w:rsidR="00B33871" w:rsidRPr="00502464">
        <w:rPr>
          <w:b/>
          <w:bCs/>
          <w:color w:val="000000"/>
        </w:rPr>
        <w:t>nav izsniegta pilnvara</w:t>
      </w:r>
      <w:r w:rsidR="00B33871" w:rsidRPr="00502464">
        <w:rPr>
          <w:b/>
          <w:bCs/>
        </w:rPr>
        <w:t>, tad piedāvājums tiek noraidīts</w:t>
      </w:r>
      <w:r w:rsidRPr="00502464">
        <w:t>;</w:t>
      </w:r>
    </w:p>
    <w:p w14:paraId="5E323566" w14:textId="60BCF27F" w:rsidR="00FF77C4" w:rsidRPr="00502464" w:rsidRDefault="00FF77C4" w:rsidP="00FF77C4">
      <w:pPr>
        <w:pStyle w:val="ListParagraph"/>
        <w:numPr>
          <w:ilvl w:val="2"/>
          <w:numId w:val="3"/>
        </w:numPr>
        <w:contextualSpacing w:val="0"/>
        <w:jc w:val="both"/>
      </w:pPr>
      <w:r w:rsidRPr="00502464">
        <w:t>tas jāsagatavo latviešu</w:t>
      </w:r>
      <w:r w:rsidR="00FA5457" w:rsidRPr="00502464">
        <w:t xml:space="preserve"> vai angļu</w:t>
      </w:r>
      <w:r w:rsidRPr="00502464">
        <w:t xml:space="preserve"> valodā. Pretendentu atlases dokumenti un tehniskā dokumentācija var tikt iesniegta citā valodā, ja klāt ir pievienots pretendenta apliecināts tulkojums latviešu valodā (</w:t>
      </w:r>
      <w:r w:rsidRPr="00502464">
        <w:rPr>
          <w:rFonts w:eastAsia="Helvetica"/>
        </w:rPr>
        <w:t>saskaņā ar Ministru kabineta 2000. gada 22. </w:t>
      </w:r>
      <w:r w:rsidRPr="00502464">
        <w:t>augusta</w:t>
      </w:r>
      <w:r w:rsidRPr="00502464">
        <w:rPr>
          <w:rFonts w:eastAsia="Helvetica"/>
        </w:rPr>
        <w:t xml:space="preserve"> noteikumiem Nr. 291 </w:t>
      </w:r>
      <w:r w:rsidRPr="00502464">
        <w:t>”</w:t>
      </w:r>
      <w:r w:rsidRPr="00502464">
        <w:rPr>
          <w:rFonts w:eastAsia="Helvetica"/>
        </w:rPr>
        <w:t>Kārtība, kādā apliecināmi dokumentu tulkojumi valsts valodā”)</w:t>
      </w:r>
      <w:r w:rsidRPr="00502464">
        <w:t>;</w:t>
      </w:r>
    </w:p>
    <w:p w14:paraId="47378024" w14:textId="0B487AF3" w:rsidR="00FF77C4" w:rsidRPr="00502464" w:rsidRDefault="00FF77C4" w:rsidP="00FF77C4">
      <w:pPr>
        <w:pStyle w:val="ListParagraph"/>
        <w:numPr>
          <w:ilvl w:val="2"/>
          <w:numId w:val="3"/>
        </w:numPr>
        <w:contextualSpacing w:val="0"/>
        <w:jc w:val="both"/>
      </w:pPr>
      <w:r w:rsidRPr="00502464">
        <w:t>ja pretendents iesniedz dokumentu kopijas, katrai dokumenta kopijai jābūt pretendenta apliecinātai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w:t>
      </w:r>
      <w:r w:rsidR="008873C3">
        <w:t xml:space="preserve"> </w:t>
      </w:r>
      <w:r w:rsidRPr="00502464">
        <w:t>panta piektās daļas kārtībā var pieprasīt, lai pretendents uzrāda dokumenta oriģinālu vai iesniedz apliecinātu dokumenta kopiju;</w:t>
      </w:r>
    </w:p>
    <w:p w14:paraId="373BC91C" w14:textId="77777777" w:rsidR="00FF77C4" w:rsidRPr="00502464" w:rsidRDefault="00FF77C4" w:rsidP="00FF77C4">
      <w:pPr>
        <w:pStyle w:val="ListParagraph"/>
        <w:numPr>
          <w:ilvl w:val="2"/>
          <w:numId w:val="3"/>
        </w:numPr>
        <w:contextualSpacing w:val="0"/>
        <w:jc w:val="both"/>
      </w:pPr>
      <w:r w:rsidRPr="00502464">
        <w:t>iesniedzot piedāvājumu, pretendents pilnībā atzīst visus nolikumā (t.sk. tā pielikumos un formās, kuras ir ievietotas EIS e-konkursu apakšsistēmas šī konkursa sadaļā) ietvertos nosacījumus;</w:t>
      </w:r>
    </w:p>
    <w:p w14:paraId="0B9EFD75" w14:textId="77777777" w:rsidR="00FF77C4" w:rsidRPr="00502464" w:rsidRDefault="00FF77C4" w:rsidP="00FF77C4">
      <w:pPr>
        <w:pStyle w:val="ListParagraph"/>
        <w:numPr>
          <w:ilvl w:val="2"/>
          <w:numId w:val="3"/>
        </w:numPr>
        <w:contextualSpacing w:val="0"/>
        <w:jc w:val="both"/>
      </w:pPr>
      <w:r w:rsidRPr="00502464">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iepriekš minētajiem riskiem, tas netiks izskatīts.</w:t>
      </w:r>
    </w:p>
    <w:p w14:paraId="6D6E3383" w14:textId="77777777" w:rsidR="00FF77C4" w:rsidRPr="00502464" w:rsidRDefault="00FF77C4" w:rsidP="00FF77C4">
      <w:pPr>
        <w:pStyle w:val="ListParagraph"/>
        <w:numPr>
          <w:ilvl w:val="2"/>
          <w:numId w:val="3"/>
        </w:numPr>
        <w:contextualSpacing w:val="0"/>
        <w:jc w:val="both"/>
      </w:pPr>
      <w:r w:rsidRPr="00502464">
        <w:t>pretendents līdz piedāvājumu iesniegšanas termiņa beigām var grozīt vai atsaukt savu piedāvājumu, attiecīgi to noformējot ”Grozījumi” vai ”Atsaukums”. Piedāvājuma atsaukumam ir bezierunu raksturs, un tas izslēdz pretendentu no tālākas dalības iepirkuma procedūrā.</w:t>
      </w:r>
    </w:p>
    <w:p w14:paraId="18110879" w14:textId="77777777" w:rsidR="0007238A" w:rsidRPr="00502464" w:rsidRDefault="0007238A" w:rsidP="00E7615C">
      <w:pPr>
        <w:ind w:left="720"/>
        <w:jc w:val="both"/>
      </w:pPr>
    </w:p>
    <w:p w14:paraId="3133B96B" w14:textId="560846EA" w:rsidR="00FA53F1" w:rsidRPr="00502464" w:rsidRDefault="0007238A" w:rsidP="00830F28">
      <w:pPr>
        <w:keepNext/>
        <w:numPr>
          <w:ilvl w:val="0"/>
          <w:numId w:val="3"/>
        </w:numPr>
        <w:tabs>
          <w:tab w:val="clear" w:pos="420"/>
        </w:tabs>
        <w:spacing w:after="120"/>
        <w:ind w:firstLine="6"/>
        <w:jc w:val="center"/>
        <w:outlineLvl w:val="1"/>
        <w:rPr>
          <w:b/>
          <w:lang w:eastAsia="en-US"/>
        </w:rPr>
      </w:pPr>
      <w:r w:rsidRPr="00502464">
        <w:rPr>
          <w:b/>
          <w:lang w:eastAsia="en-US"/>
        </w:rPr>
        <w:t>Pretendentu atlase un iesniedzamie dokumenti</w:t>
      </w:r>
    </w:p>
    <w:p w14:paraId="7CB8EF7B" w14:textId="3F19C9DD" w:rsidR="00B33871" w:rsidRPr="00502464" w:rsidRDefault="00B33871" w:rsidP="00BA0833">
      <w:pPr>
        <w:numPr>
          <w:ilvl w:val="1"/>
          <w:numId w:val="3"/>
        </w:numPr>
        <w:tabs>
          <w:tab w:val="clear" w:pos="720"/>
        </w:tabs>
        <w:spacing w:after="120"/>
        <w:ind w:left="567" w:hanging="567"/>
        <w:jc w:val="both"/>
        <w:rPr>
          <w:color w:val="000000"/>
        </w:rPr>
      </w:pPr>
      <w:bookmarkStart w:id="41" w:name="_Ref135827363"/>
      <w:bookmarkStart w:id="42" w:name="_Ref135827340"/>
      <w:r w:rsidRPr="00502464">
        <w:rPr>
          <w:color w:val="000000"/>
        </w:rPr>
        <w:t>Iesniedzot nolikuma 7.2.</w:t>
      </w:r>
      <w:r w:rsidR="008873C3">
        <w:rPr>
          <w:color w:val="000000"/>
        </w:rPr>
        <w:t xml:space="preserve"> </w:t>
      </w:r>
      <w:r w:rsidRPr="00502464">
        <w:rPr>
          <w:color w:val="000000"/>
        </w:rPr>
        <w:t>punktā pieprasītos dokumentus, pretendents apliecina, ka tā kvalifikācija ir pietiekama iepirkuma līguma izpildei.</w:t>
      </w:r>
    </w:p>
    <w:p w14:paraId="5DC82B08" w14:textId="77777777" w:rsidR="00B33871" w:rsidRPr="00502464" w:rsidRDefault="00B33871" w:rsidP="00BA0833">
      <w:pPr>
        <w:numPr>
          <w:ilvl w:val="1"/>
          <w:numId w:val="3"/>
        </w:numPr>
        <w:tabs>
          <w:tab w:val="clear" w:pos="720"/>
        </w:tabs>
        <w:spacing w:after="120"/>
        <w:ind w:left="567" w:hanging="567"/>
        <w:jc w:val="both"/>
      </w:pPr>
      <w:r w:rsidRPr="00502464">
        <w:lastRenderedPageBreak/>
        <w:t>Lai apliecinātu savas kvalifikācijas atbilstību nolikuma atlases prasībām, pretendentam jāiesniedz:</w:t>
      </w:r>
    </w:p>
    <w:p w14:paraId="6327BABB" w14:textId="59786731" w:rsidR="00B33871" w:rsidRPr="00502464" w:rsidRDefault="00B33871" w:rsidP="00B33871">
      <w:pPr>
        <w:numPr>
          <w:ilvl w:val="2"/>
          <w:numId w:val="3"/>
        </w:numPr>
        <w:tabs>
          <w:tab w:val="clear" w:pos="1260"/>
        </w:tabs>
        <w:jc w:val="both"/>
      </w:pPr>
      <w:r w:rsidRPr="00502464">
        <w:t>aizpildīta pieteikuma veidlapa (2.</w:t>
      </w:r>
      <w:r w:rsidR="008873C3">
        <w:t xml:space="preserve"> </w:t>
      </w:r>
      <w:r w:rsidRPr="00502464">
        <w:t>pielikums);</w:t>
      </w:r>
    </w:p>
    <w:p w14:paraId="06337632" w14:textId="12C1C8F5" w:rsidR="00B33871" w:rsidRPr="00502464" w:rsidRDefault="00B33871" w:rsidP="00B33871">
      <w:pPr>
        <w:numPr>
          <w:ilvl w:val="2"/>
          <w:numId w:val="3"/>
        </w:numPr>
        <w:tabs>
          <w:tab w:val="clear" w:pos="1260"/>
        </w:tabs>
        <w:jc w:val="both"/>
      </w:pPr>
      <w:r w:rsidRPr="00502464">
        <w:t>informācija par pretendenta pieredzi – aizpildīta pieredzes apraksta forma atbilstoši 3.</w:t>
      </w:r>
      <w:r w:rsidR="008873C3">
        <w:t xml:space="preserve"> </w:t>
      </w:r>
      <w:r w:rsidRPr="00502464">
        <w:t>pielikumā norādītajam saturam;</w:t>
      </w:r>
    </w:p>
    <w:p w14:paraId="7F4A22F8" w14:textId="77777777" w:rsidR="00B33871" w:rsidRPr="00502464" w:rsidRDefault="00B33871" w:rsidP="00B33871">
      <w:pPr>
        <w:numPr>
          <w:ilvl w:val="2"/>
          <w:numId w:val="3"/>
        </w:numPr>
        <w:tabs>
          <w:tab w:val="clear" w:pos="1260"/>
        </w:tabs>
        <w:jc w:val="both"/>
      </w:pPr>
      <w:r w:rsidRPr="00502464">
        <w:t xml:space="preserve">divas pozitīvas atsauksmes no pretendenta pieredzes aprakstā norādītajiem pasūtītājiem par līdzvērtīga pakalpojuma nodrošināšanu;  </w:t>
      </w:r>
    </w:p>
    <w:p w14:paraId="5A2C76E2" w14:textId="120E9329" w:rsidR="00B33871" w:rsidRPr="00502464" w:rsidRDefault="00B33871" w:rsidP="00B33871">
      <w:pPr>
        <w:numPr>
          <w:ilvl w:val="2"/>
          <w:numId w:val="3"/>
        </w:numPr>
        <w:tabs>
          <w:tab w:val="clear" w:pos="1260"/>
        </w:tabs>
        <w:jc w:val="both"/>
        <w:rPr>
          <w:color w:val="000000"/>
        </w:rPr>
      </w:pPr>
      <w:r w:rsidRPr="00502464">
        <w:rPr>
          <w:color w:val="000000"/>
        </w:rPr>
        <w:t>pretendenta apliecinājums, ka pretendents ir sniedzis patiesu informāciju savas kvalifikācijas novērtēšanai (ja nolikuma 7.2.1.</w:t>
      </w:r>
      <w:r w:rsidR="008873C3">
        <w:rPr>
          <w:color w:val="000000"/>
        </w:rPr>
        <w:t xml:space="preserve"> </w:t>
      </w:r>
      <w:r w:rsidRPr="00502464">
        <w:rPr>
          <w:color w:val="000000"/>
        </w:rPr>
        <w:t>apakšpunktā minētajā pieteikuma veidlapā netiek iekļauts nolikuma 2.</w:t>
      </w:r>
      <w:r w:rsidR="008873C3">
        <w:rPr>
          <w:color w:val="000000"/>
        </w:rPr>
        <w:t xml:space="preserve"> </w:t>
      </w:r>
      <w:r w:rsidRPr="00502464">
        <w:rPr>
          <w:color w:val="000000"/>
        </w:rPr>
        <w:t>pielikuma 3.</w:t>
      </w:r>
      <w:r w:rsidR="008873C3">
        <w:rPr>
          <w:color w:val="000000"/>
        </w:rPr>
        <w:t xml:space="preserve"> </w:t>
      </w:r>
      <w:r w:rsidRPr="00502464">
        <w:rPr>
          <w:color w:val="000000"/>
        </w:rPr>
        <w:t xml:space="preserve">punkts). </w:t>
      </w:r>
    </w:p>
    <w:p w14:paraId="76D9A06D" w14:textId="77777777" w:rsidR="00B33871" w:rsidRPr="00502464" w:rsidRDefault="00B33871" w:rsidP="00412F99">
      <w:pPr>
        <w:numPr>
          <w:ilvl w:val="1"/>
          <w:numId w:val="3"/>
        </w:numPr>
        <w:tabs>
          <w:tab w:val="clear" w:pos="720"/>
        </w:tabs>
        <w:spacing w:after="120"/>
        <w:ind w:left="567" w:hanging="567"/>
        <w:jc w:val="both"/>
      </w:pPr>
      <w:r w:rsidRPr="00502464">
        <w:t>Pretendentam jāatbilst šādiem kritērijiem:</w:t>
      </w:r>
    </w:p>
    <w:p w14:paraId="15EC7E1F" w14:textId="49897C2F" w:rsidR="00B33871" w:rsidRPr="00502464" w:rsidRDefault="00B33871" w:rsidP="00B33871">
      <w:pPr>
        <w:pStyle w:val="ListParagraph"/>
        <w:numPr>
          <w:ilvl w:val="2"/>
          <w:numId w:val="3"/>
        </w:numPr>
        <w:tabs>
          <w:tab w:val="clear" w:pos="1260"/>
        </w:tabs>
        <w:spacing w:before="120" w:after="120"/>
        <w:contextualSpacing w:val="0"/>
        <w:jc w:val="both"/>
      </w:pPr>
      <w:r w:rsidRPr="00502464">
        <w:t>p</w:t>
      </w:r>
      <w:proofErr w:type="spellStart"/>
      <w:r w:rsidRPr="00502464">
        <w:rPr>
          <w:lang w:val="x-none"/>
        </w:rPr>
        <w:t>retende</w:t>
      </w:r>
      <w:r w:rsidRPr="00502464">
        <w:t>nts</w:t>
      </w:r>
      <w:proofErr w:type="spellEnd"/>
      <w:r w:rsidRPr="00502464">
        <w:rPr>
          <w:lang w:val="x-none"/>
        </w:rPr>
        <w:t xml:space="preserve"> iepriekšējo</w:t>
      </w:r>
      <w:r w:rsidRPr="00502464">
        <w:t xml:space="preserve"> 3</w:t>
      </w:r>
      <w:r w:rsidRPr="00502464">
        <w:rPr>
          <w:lang w:val="x-none"/>
        </w:rPr>
        <w:t xml:space="preserve"> </w:t>
      </w:r>
      <w:r w:rsidRPr="00502464">
        <w:t>(</w:t>
      </w:r>
      <w:r w:rsidRPr="00502464">
        <w:rPr>
          <w:lang w:val="x-none"/>
        </w:rPr>
        <w:t>trīs</w:t>
      </w:r>
      <w:r w:rsidRPr="00502464">
        <w:t>)</w:t>
      </w:r>
      <w:r w:rsidRPr="00502464">
        <w:rPr>
          <w:lang w:val="x-none"/>
        </w:rPr>
        <w:t xml:space="preserve"> gadu laikā (</w:t>
      </w:r>
      <w:r w:rsidRPr="00502464">
        <w:t xml:space="preserve">no </w:t>
      </w:r>
      <w:r w:rsidRPr="00502464">
        <w:rPr>
          <w:lang w:val="x-none"/>
        </w:rPr>
        <w:t>202</w:t>
      </w:r>
      <w:r w:rsidR="001666B6">
        <w:rPr>
          <w:lang w:val="x-none"/>
        </w:rPr>
        <w:t>3</w:t>
      </w:r>
      <w:r w:rsidRPr="00502464">
        <w:rPr>
          <w:lang w:val="x-none"/>
        </w:rPr>
        <w:t>.</w:t>
      </w:r>
      <w:r w:rsidR="008873C3">
        <w:rPr>
          <w:lang w:val="x-none"/>
        </w:rPr>
        <w:t xml:space="preserve"> </w:t>
      </w:r>
      <w:r w:rsidRPr="00502464">
        <w:rPr>
          <w:lang w:val="x-none"/>
        </w:rPr>
        <w:t>gada līdz piedāvājumu iesniegšanas termiņa beigām)</w:t>
      </w:r>
      <w:r w:rsidRPr="00502464">
        <w:t xml:space="preserve"> </w:t>
      </w:r>
      <w:r w:rsidRPr="00502464">
        <w:rPr>
          <w:color w:val="000000"/>
        </w:rPr>
        <w:t xml:space="preserve">ir </w:t>
      </w:r>
      <w:r w:rsidRPr="00502464">
        <w:rPr>
          <w:bCs/>
          <w:color w:val="000000"/>
        </w:rPr>
        <w:t>realizējis</w:t>
      </w:r>
      <w:r w:rsidRPr="00502464">
        <w:rPr>
          <w:color w:val="000000"/>
        </w:rPr>
        <w:t xml:space="preserve"> vismaz 3 (trīs) līdzvērtīgus pakalpojumus (par līdzvērtīgu pakalpojumu tiks uzskatīts pakalpojums, kas saistīts ar piekļuves nodrošināšanu datu bāzēm, un tā līgumcena ir vismaz puse no paredzamās līgumcenas)</w:t>
      </w:r>
      <w:r w:rsidRPr="00502464">
        <w:t>.</w:t>
      </w:r>
    </w:p>
    <w:p w14:paraId="2C0B1200" w14:textId="77777777" w:rsidR="00502464" w:rsidRPr="00502464" w:rsidRDefault="00B33871" w:rsidP="00BA0833">
      <w:pPr>
        <w:numPr>
          <w:ilvl w:val="1"/>
          <w:numId w:val="3"/>
        </w:numPr>
        <w:tabs>
          <w:tab w:val="clear" w:pos="720"/>
        </w:tabs>
        <w:ind w:left="567" w:hanging="567"/>
        <w:jc w:val="both"/>
        <w:rPr>
          <w:rFonts w:eastAsia="PMingLiU"/>
          <w:lang w:eastAsia="en-US"/>
        </w:rPr>
      </w:pPr>
      <w:r w:rsidRPr="00502464">
        <w:t>Pasūtītājam ir tiesības pārbaudīt ziņu spēkā esību kompetentā institūcijā, publiski pieejamās datubāzēs vai citos publiski pieejamos avotos. Ja šīs ziņas neatbilst faktiskajai situācijai, Komisija pieprasa pretendentam iesniegt izziņu vai citu dokumentu par attiecīgo faktu</w:t>
      </w:r>
      <w:r w:rsidR="0007238A" w:rsidRPr="00502464">
        <w:rPr>
          <w:rFonts w:eastAsia="PMingLiU"/>
          <w:lang w:eastAsia="en-US"/>
        </w:rPr>
        <w:t>.</w:t>
      </w:r>
      <w:bookmarkEnd w:id="41"/>
      <w:bookmarkEnd w:id="42"/>
    </w:p>
    <w:p w14:paraId="059C2031" w14:textId="36F69050" w:rsidR="00DB57D1" w:rsidRPr="00502464" w:rsidRDefault="0007238A" w:rsidP="00BA0833">
      <w:pPr>
        <w:numPr>
          <w:ilvl w:val="1"/>
          <w:numId w:val="3"/>
        </w:numPr>
        <w:tabs>
          <w:tab w:val="clear" w:pos="720"/>
        </w:tabs>
        <w:ind w:left="567" w:hanging="567"/>
        <w:jc w:val="both"/>
        <w:rPr>
          <w:rFonts w:eastAsia="PMingLiU"/>
          <w:lang w:eastAsia="en-US"/>
        </w:rPr>
      </w:pPr>
      <w:r w:rsidRPr="00502464">
        <w:rPr>
          <w:rFonts w:eastAsia="PMingLiU"/>
          <w:lang w:eastAsia="en-US"/>
        </w:rPr>
        <w:t>Pretendenta</w:t>
      </w:r>
      <w:r w:rsidRPr="00502464">
        <w:rPr>
          <w:lang w:eastAsia="en-US"/>
        </w:rPr>
        <w:t xml:space="preserve"> kvalifikācija tiks atzīta par neatbilstošu un pretendents tiks izslēgts no turpmākas dalības iepirkuma procedūrā, ja:</w:t>
      </w:r>
    </w:p>
    <w:p w14:paraId="02BF2D3D" w14:textId="79DB81A0" w:rsidR="00DB57D1" w:rsidRPr="00502464" w:rsidRDefault="0007238A" w:rsidP="003D3333">
      <w:pPr>
        <w:pStyle w:val="ListParagraph"/>
        <w:numPr>
          <w:ilvl w:val="2"/>
          <w:numId w:val="5"/>
        </w:numPr>
        <w:ind w:left="1134"/>
        <w:jc w:val="both"/>
        <w:rPr>
          <w:rFonts w:eastAsia="PMingLiU"/>
          <w:lang w:eastAsia="en-US"/>
        </w:rPr>
      </w:pPr>
      <w:r w:rsidRPr="00502464">
        <w:rPr>
          <w:color w:val="000000"/>
          <w:lang w:eastAsia="en-US"/>
        </w:rPr>
        <w:t>pretendents nav iesniedzis kādu no nolikuma 7.</w:t>
      </w:r>
      <w:r w:rsidR="00B33871" w:rsidRPr="00502464">
        <w:rPr>
          <w:color w:val="000000"/>
          <w:lang w:eastAsia="en-US"/>
        </w:rPr>
        <w:t>2</w:t>
      </w:r>
      <w:r w:rsidRPr="00502464">
        <w:rPr>
          <w:color w:val="000000"/>
          <w:lang w:eastAsia="en-US"/>
        </w:rPr>
        <w:t>.</w:t>
      </w:r>
      <w:r w:rsidR="00FB2E19" w:rsidRPr="00502464">
        <w:rPr>
          <w:color w:val="000000"/>
          <w:lang w:eastAsia="en-US"/>
        </w:rPr>
        <w:t> </w:t>
      </w:r>
      <w:r w:rsidRPr="00502464">
        <w:rPr>
          <w:color w:val="000000"/>
          <w:lang w:eastAsia="en-US"/>
        </w:rPr>
        <w:t>punkt</w:t>
      </w:r>
      <w:r w:rsidR="001666B6">
        <w:rPr>
          <w:color w:val="000000"/>
          <w:lang w:eastAsia="en-US"/>
        </w:rPr>
        <w:t>ā</w:t>
      </w:r>
      <w:r w:rsidR="00FB2E19" w:rsidRPr="00502464">
        <w:rPr>
          <w:color w:val="000000"/>
          <w:lang w:eastAsia="en-US"/>
        </w:rPr>
        <w:t xml:space="preserve"> </w:t>
      </w:r>
      <w:r w:rsidRPr="00502464">
        <w:rPr>
          <w:color w:val="000000"/>
          <w:lang w:eastAsia="en-US"/>
        </w:rPr>
        <w:t>norādītajiem dokumentiem;</w:t>
      </w:r>
    </w:p>
    <w:p w14:paraId="0191448B" w14:textId="77777777" w:rsidR="00DB57D1" w:rsidRPr="00502464" w:rsidRDefault="0007238A" w:rsidP="003D3333">
      <w:pPr>
        <w:pStyle w:val="ListParagraph"/>
        <w:numPr>
          <w:ilvl w:val="2"/>
          <w:numId w:val="5"/>
        </w:numPr>
        <w:ind w:left="1134"/>
        <w:jc w:val="both"/>
        <w:rPr>
          <w:rFonts w:eastAsia="PMingLiU"/>
          <w:lang w:eastAsia="en-US"/>
        </w:rPr>
      </w:pPr>
      <w:r w:rsidRPr="00502464">
        <w:rPr>
          <w:color w:val="000000"/>
          <w:lang w:eastAsia="en-US"/>
        </w:rPr>
        <w:t>kāds no iesniegtajiem dokumentiem neapliecina pretendenta atbilstību nolikuma 7.</w:t>
      </w:r>
      <w:r w:rsidR="00C420E3" w:rsidRPr="00502464">
        <w:rPr>
          <w:color w:val="000000"/>
          <w:lang w:eastAsia="en-US"/>
        </w:rPr>
        <w:t>3</w:t>
      </w:r>
      <w:r w:rsidRPr="00502464">
        <w:rPr>
          <w:color w:val="000000"/>
          <w:lang w:eastAsia="en-US"/>
        </w:rPr>
        <w:t>. punktā izvirzītajiem pretendenta atlases nosacījumiem;</w:t>
      </w:r>
    </w:p>
    <w:p w14:paraId="4D6AA0AE" w14:textId="36AE6014" w:rsidR="005E0C24" w:rsidRPr="00502464" w:rsidRDefault="0007238A" w:rsidP="003D3333">
      <w:pPr>
        <w:pStyle w:val="ListParagraph"/>
        <w:numPr>
          <w:ilvl w:val="2"/>
          <w:numId w:val="5"/>
        </w:numPr>
        <w:ind w:left="1134"/>
        <w:jc w:val="both"/>
        <w:rPr>
          <w:rFonts w:eastAsia="PMingLiU"/>
          <w:lang w:eastAsia="en-US"/>
        </w:rPr>
      </w:pPr>
      <w:r w:rsidRPr="00502464">
        <w:rPr>
          <w:color w:val="000000"/>
          <w:lang w:eastAsia="en-US"/>
        </w:rPr>
        <w:t>pretendents ir sniedzis nepatiesu informāciju savas kvalifikācijas novērtēšanai</w:t>
      </w:r>
      <w:r w:rsidR="0045419A" w:rsidRPr="00502464">
        <w:rPr>
          <w:color w:val="000000"/>
          <w:lang w:eastAsia="en-US"/>
        </w:rPr>
        <w:t xml:space="preserve"> vai nav sniedzis prasīto informāciju vai dokumentu</w:t>
      </w:r>
      <w:r w:rsidRPr="00502464">
        <w:rPr>
          <w:color w:val="000000"/>
          <w:lang w:eastAsia="en-US"/>
        </w:rPr>
        <w:t>.</w:t>
      </w:r>
    </w:p>
    <w:p w14:paraId="5DFAEEB0" w14:textId="137011E1" w:rsidR="00D74156" w:rsidRPr="00502464" w:rsidRDefault="00D74156" w:rsidP="00412F99">
      <w:pPr>
        <w:pStyle w:val="ListParagraph"/>
        <w:numPr>
          <w:ilvl w:val="1"/>
          <w:numId w:val="5"/>
        </w:numPr>
        <w:ind w:left="567" w:hanging="567"/>
        <w:jc w:val="both"/>
        <w:rPr>
          <w:rFonts w:eastAsia="PMingLiU"/>
          <w:lang w:eastAsia="en-US"/>
        </w:rPr>
      </w:pPr>
      <w:r w:rsidRPr="00502464">
        <w:t>Pasūtītājs ir tiesīgs izslēgt Pretendentu no turpmākās dalības iepirkuma procedūrā, ja:</w:t>
      </w:r>
    </w:p>
    <w:p w14:paraId="7EA3CF78" w14:textId="2E20E42D" w:rsidR="00D74156" w:rsidRPr="00502464" w:rsidRDefault="00D74156" w:rsidP="003D3333">
      <w:pPr>
        <w:pStyle w:val="ListParagraph"/>
        <w:numPr>
          <w:ilvl w:val="2"/>
          <w:numId w:val="5"/>
        </w:numPr>
        <w:ind w:left="1134"/>
        <w:jc w:val="both"/>
        <w:rPr>
          <w:rFonts w:eastAsia="PMingLiU"/>
        </w:rPr>
      </w:pPr>
      <w:r w:rsidRPr="00502464">
        <w:rPr>
          <w:rFonts w:eastAsia="PMingLiU"/>
        </w:rPr>
        <w:t>attiecībā uz to tiek konstatēti Publisko iepirkumu likuma 42.</w:t>
      </w:r>
      <w:r w:rsidR="00616F69" w:rsidRPr="00502464">
        <w:rPr>
          <w:rFonts w:eastAsia="PMingLiU"/>
        </w:rPr>
        <w:t xml:space="preserve"> </w:t>
      </w:r>
      <w:r w:rsidRPr="00502464">
        <w:rPr>
          <w:rFonts w:eastAsia="PMingLiU"/>
        </w:rPr>
        <w:t>panta otrās daļas</w:t>
      </w:r>
      <w:r w:rsidR="00B61FC7" w:rsidRPr="00502464">
        <w:rPr>
          <w:rFonts w:eastAsia="PMingLiU"/>
        </w:rPr>
        <w:t xml:space="preserve"> 1.,</w:t>
      </w:r>
      <w:r w:rsidR="00595B15" w:rsidRPr="00502464">
        <w:rPr>
          <w:rFonts w:eastAsia="PMingLiU"/>
        </w:rPr>
        <w:t xml:space="preserve"> </w:t>
      </w:r>
      <w:r w:rsidRPr="00502464">
        <w:rPr>
          <w:rFonts w:eastAsia="PMingLiU"/>
        </w:rPr>
        <w:t>2.,</w:t>
      </w:r>
      <w:r w:rsidR="00595B15" w:rsidRPr="00502464">
        <w:rPr>
          <w:rFonts w:eastAsia="PMingLiU"/>
        </w:rPr>
        <w:t xml:space="preserve"> </w:t>
      </w:r>
      <w:r w:rsidR="00B61FC7" w:rsidRPr="00502464">
        <w:rPr>
          <w:rFonts w:eastAsia="PMingLiU"/>
        </w:rPr>
        <w:t xml:space="preserve">3., </w:t>
      </w:r>
      <w:r w:rsidRPr="00502464">
        <w:rPr>
          <w:rFonts w:eastAsia="PMingLiU"/>
        </w:rPr>
        <w:t>4.</w:t>
      </w:r>
      <w:r w:rsidR="00CF15E1" w:rsidRPr="00502464">
        <w:rPr>
          <w:rFonts w:eastAsia="PMingLiU"/>
        </w:rPr>
        <w:t xml:space="preserve"> un </w:t>
      </w:r>
      <w:r w:rsidRPr="00502464">
        <w:rPr>
          <w:rFonts w:eastAsia="PMingLiU"/>
        </w:rPr>
        <w:t>11. punktā norādītie izslēgšanas apstākļi;</w:t>
      </w:r>
    </w:p>
    <w:p w14:paraId="6D5B2042" w14:textId="321C10F4" w:rsidR="00D74156" w:rsidRPr="00502464" w:rsidRDefault="00D74156" w:rsidP="003D3333">
      <w:pPr>
        <w:numPr>
          <w:ilvl w:val="2"/>
          <w:numId w:val="5"/>
        </w:numPr>
        <w:ind w:left="1134"/>
        <w:jc w:val="both"/>
        <w:rPr>
          <w:rFonts w:eastAsia="PMingLiU"/>
        </w:rPr>
      </w:pPr>
      <w:r w:rsidRPr="00502464">
        <w:rPr>
          <w:rFonts w:eastAsia="PMingLiU"/>
        </w:rPr>
        <w:t>konstatēti nolikuma 7.6.1. apakšpunktā noteiktie izslēgšanas apstākļi Publisko iepirkumu likuma 42.</w:t>
      </w:r>
      <w:r w:rsidR="00616F69" w:rsidRPr="00502464">
        <w:rPr>
          <w:rFonts w:eastAsia="PMingLiU"/>
        </w:rPr>
        <w:t xml:space="preserve"> </w:t>
      </w:r>
      <w:r w:rsidRPr="00502464">
        <w:rPr>
          <w:rFonts w:eastAsia="PMingLiU"/>
        </w:rPr>
        <w:t>panta trešās daļas 1.-</w:t>
      </w:r>
      <w:r w:rsidR="00616F69" w:rsidRPr="00502464">
        <w:rPr>
          <w:rFonts w:eastAsia="PMingLiU"/>
        </w:rPr>
        <w:t xml:space="preserve"> </w:t>
      </w:r>
      <w:r w:rsidRPr="00502464">
        <w:rPr>
          <w:rFonts w:eastAsia="PMingLiU"/>
        </w:rPr>
        <w:t>3.</w:t>
      </w:r>
      <w:r w:rsidR="00616F69" w:rsidRPr="00502464">
        <w:rPr>
          <w:rFonts w:eastAsia="PMingLiU"/>
        </w:rPr>
        <w:t xml:space="preserve"> </w:t>
      </w:r>
      <w:r w:rsidRPr="00502464">
        <w:rPr>
          <w:rFonts w:eastAsia="PMingLiU"/>
        </w:rPr>
        <w:t>punktā minētajām personām;</w:t>
      </w:r>
    </w:p>
    <w:p w14:paraId="1AA1792F" w14:textId="77777777" w:rsidR="008E4DD4" w:rsidRPr="00502464" w:rsidRDefault="00D74156" w:rsidP="003D3333">
      <w:pPr>
        <w:pStyle w:val="ListParagraph"/>
        <w:numPr>
          <w:ilvl w:val="2"/>
          <w:numId w:val="5"/>
        </w:numPr>
        <w:tabs>
          <w:tab w:val="num" w:pos="1288"/>
        </w:tabs>
        <w:ind w:left="1134" w:right="-1"/>
        <w:jc w:val="both"/>
        <w:rPr>
          <w:color w:val="000000"/>
          <w:lang w:eastAsia="en-US"/>
        </w:rPr>
      </w:pPr>
      <w:r w:rsidRPr="00502464">
        <w:rPr>
          <w:lang w:eastAsia="en-US"/>
        </w:rPr>
        <w:t xml:space="preserve">uz pretendentu (tai skaitā uz katru personu apvienības dalībnieku (ja pretendents ir nereģistrēta personu apvienība), kuram būtu piešķiramas līguma slēgšanas tiesības, tā valdes vai padomes locekli, patieso labuma guvēju, </w:t>
      </w:r>
      <w:proofErr w:type="spellStart"/>
      <w:r w:rsidRPr="00502464">
        <w:rPr>
          <w:lang w:eastAsia="en-US"/>
        </w:rPr>
        <w:t>pārstāvēttiesīgo</w:t>
      </w:r>
      <w:proofErr w:type="spellEnd"/>
      <w:r w:rsidRPr="00502464">
        <w:rPr>
          <w:lang w:eastAsia="en-US"/>
        </w:rPr>
        <w:t xml:space="preserve"> personu vai prokūristu, vai personu, kura ir pilnvarota pārstāvēt pretendentu darbībās, kas saistītas ar filiāli, vai personālsabiedrības biedru, tā valdes vai padomes locekli, patieso labuma guvēju, </w:t>
      </w:r>
      <w:proofErr w:type="spellStart"/>
      <w:r w:rsidRPr="00502464">
        <w:rPr>
          <w:lang w:eastAsia="en-US"/>
        </w:rPr>
        <w:t>pārstāvēttiesīgo</w:t>
      </w:r>
      <w:proofErr w:type="spellEnd"/>
      <w:r w:rsidRPr="00502464">
        <w:rPr>
          <w:lang w:eastAsia="en-US"/>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502464">
        <w:rPr>
          <w:vertAlign w:val="superscript"/>
          <w:lang w:eastAsia="en-US"/>
        </w:rPr>
        <w:t>1</w:t>
      </w:r>
      <w:r w:rsidRPr="00502464">
        <w:rPr>
          <w:lang w:eastAsia="en-US"/>
        </w:rPr>
        <w:t xml:space="preserve"> panta noteikumiem.</w:t>
      </w:r>
    </w:p>
    <w:p w14:paraId="4DE026EE" w14:textId="3F8BAE51" w:rsidR="00026F1D" w:rsidRPr="00502464" w:rsidRDefault="00026F1D" w:rsidP="00BA0833">
      <w:pPr>
        <w:pStyle w:val="ListParagraph"/>
        <w:numPr>
          <w:ilvl w:val="1"/>
          <w:numId w:val="5"/>
        </w:numPr>
        <w:ind w:left="567" w:hanging="567"/>
        <w:jc w:val="both"/>
      </w:pPr>
      <w:bookmarkStart w:id="43" w:name="_Hlk141169853"/>
      <w:r w:rsidRPr="00502464">
        <w:t>Komisija neizslēdz Pretendentu no dalības iepirkuma procedūrā Publisko iepirkumu likuma 42.</w:t>
      </w:r>
      <w:r w:rsidR="00F03898" w:rsidRPr="00502464">
        <w:t xml:space="preserve"> </w:t>
      </w:r>
      <w:r w:rsidRPr="00502464">
        <w:t>panta ceturtajā daļā noteiktajos gadījumos.</w:t>
      </w:r>
    </w:p>
    <w:p w14:paraId="4D0EADC9" w14:textId="69F51AE9" w:rsidR="003C48B2" w:rsidRPr="00502464" w:rsidRDefault="003C48B2" w:rsidP="00BA0833">
      <w:pPr>
        <w:pStyle w:val="ListParagraph"/>
        <w:numPr>
          <w:ilvl w:val="1"/>
          <w:numId w:val="5"/>
        </w:numPr>
        <w:ind w:left="567" w:hanging="567"/>
        <w:jc w:val="both"/>
      </w:pPr>
      <w:bookmarkStart w:id="44" w:name="_Toc43711332"/>
      <w:bookmarkStart w:id="45" w:name="_Toc43711775"/>
      <w:bookmarkStart w:id="46" w:name="_Toc68102132"/>
      <w:bookmarkStart w:id="47" w:name="_Ref97787710"/>
      <w:bookmarkStart w:id="48" w:name="_Toc145826469"/>
      <w:bookmarkEnd w:id="43"/>
      <w:r w:rsidRPr="00502464">
        <w:t xml:space="preserve">Komisija </w:t>
      </w:r>
      <w:bookmarkStart w:id="49" w:name="_Hlk138315754"/>
      <w:r w:rsidRPr="00502464">
        <w:t xml:space="preserve">izslēgšanas gadījumus pārbauda Publisko iepirkumu likuma </w:t>
      </w:r>
      <w:hyperlink r:id="rId20" w:anchor="p42" w:history="1">
        <w:r w:rsidRPr="00502464">
          <w:t>42.</w:t>
        </w:r>
      </w:hyperlink>
      <w:r w:rsidRPr="00502464">
        <w:t> panta kārtībā, kā arī ievērojot Publiskā iepirkumu likuma 43. panta noteikumus.</w:t>
      </w:r>
      <w:bookmarkEnd w:id="49"/>
    </w:p>
    <w:p w14:paraId="2350E9E1" w14:textId="7B67B4A4" w:rsidR="00502464" w:rsidRPr="00502464" w:rsidRDefault="00502464" w:rsidP="00BA0833">
      <w:pPr>
        <w:pStyle w:val="ListParagraph"/>
        <w:numPr>
          <w:ilvl w:val="1"/>
          <w:numId w:val="5"/>
        </w:numPr>
        <w:ind w:left="567" w:hanging="567"/>
        <w:jc w:val="both"/>
      </w:pPr>
      <w:r w:rsidRPr="00502464">
        <w:t>Pretendentu atlases nosacījumi ir obligāti visiem pretendentiem, kas vēlas iegūt tiesības slēgt iepirkuma līgumu.</w:t>
      </w:r>
    </w:p>
    <w:p w14:paraId="7D15C012" w14:textId="7EED744E" w:rsidR="005446C2" w:rsidRPr="00502464" w:rsidRDefault="005446C2" w:rsidP="005446C2">
      <w:pPr>
        <w:spacing w:after="120"/>
        <w:rPr>
          <w:b/>
          <w:lang w:eastAsia="en-US"/>
        </w:rPr>
      </w:pPr>
    </w:p>
    <w:p w14:paraId="36F7B6B0" w14:textId="06AEE756" w:rsidR="005446C2" w:rsidRPr="00502464" w:rsidRDefault="005446C2" w:rsidP="003D3333">
      <w:pPr>
        <w:numPr>
          <w:ilvl w:val="0"/>
          <w:numId w:val="5"/>
        </w:numPr>
        <w:spacing w:after="120"/>
        <w:ind w:left="709" w:hanging="284"/>
        <w:jc w:val="center"/>
        <w:rPr>
          <w:b/>
          <w:lang w:eastAsia="en-US"/>
        </w:rPr>
      </w:pPr>
      <w:r w:rsidRPr="00502464">
        <w:rPr>
          <w:b/>
          <w:lang w:eastAsia="en-US"/>
        </w:rPr>
        <w:lastRenderedPageBreak/>
        <w:t>Tehniskais piedāvājums</w:t>
      </w:r>
    </w:p>
    <w:p w14:paraId="3F585625" w14:textId="77777777" w:rsidR="00502464" w:rsidRPr="00502464" w:rsidRDefault="00502464" w:rsidP="00BA0833">
      <w:pPr>
        <w:pStyle w:val="Noteikumutekstam"/>
        <w:numPr>
          <w:ilvl w:val="1"/>
          <w:numId w:val="36"/>
        </w:numPr>
        <w:ind w:left="567" w:hanging="567"/>
        <w:rPr>
          <w:rFonts w:ascii="Times New Roman" w:hAnsi="Times New Roman" w:cs="Times New Roman"/>
          <w:color w:val="000000"/>
        </w:rPr>
      </w:pPr>
      <w:r w:rsidRPr="00502464">
        <w:rPr>
          <w:rFonts w:ascii="Times New Roman" w:hAnsi="Times New Roman" w:cs="Times New Roman"/>
          <w:bCs/>
          <w:lang w:eastAsia="en-US"/>
        </w:rPr>
        <w:t>Pretendents</w:t>
      </w:r>
      <w:r w:rsidRPr="00502464">
        <w:rPr>
          <w:rFonts w:ascii="Times New Roman" w:hAnsi="Times New Roman" w:cs="Times New Roman"/>
          <w:b/>
          <w:lang w:eastAsia="en-US"/>
        </w:rPr>
        <w:t xml:space="preserve"> </w:t>
      </w:r>
      <w:r w:rsidRPr="00502464">
        <w:rPr>
          <w:rFonts w:ascii="Times New Roman" w:hAnsi="Times New Roman" w:cs="Times New Roman"/>
        </w:rPr>
        <w:t xml:space="preserve">sagatavo un iesniedz tehnisko piedāvājumu atbilstoši </w:t>
      </w:r>
      <w:r w:rsidRPr="001666B6">
        <w:rPr>
          <w:rFonts w:ascii="Times New Roman" w:hAnsi="Times New Roman" w:cs="Times New Roman"/>
        </w:rPr>
        <w:t xml:space="preserve">nolikuma 4. pielikumā noteiktajai formai un satura prasībām. Tehniskajā piedāvājumā pretendents sniedz </w:t>
      </w:r>
      <w:r w:rsidRPr="001666B6">
        <w:rPr>
          <w:rFonts w:ascii="Times New Roman" w:hAnsi="Times New Roman" w:cs="Times New Roman"/>
          <w:color w:val="000000"/>
        </w:rPr>
        <w:t>informāciju par sava piedāvājuma atbilstību Tehniskās specifikācijas prasībām</w:t>
      </w:r>
      <w:r w:rsidRPr="00502464">
        <w:rPr>
          <w:rFonts w:ascii="Times New Roman" w:hAnsi="Times New Roman" w:cs="Times New Roman"/>
          <w:color w:val="000000"/>
        </w:rPr>
        <w:t>.</w:t>
      </w:r>
    </w:p>
    <w:p w14:paraId="6CE7D8FC" w14:textId="77777777" w:rsidR="00502464" w:rsidRPr="00502464" w:rsidRDefault="00502464" w:rsidP="00BA0833">
      <w:pPr>
        <w:pStyle w:val="Noteikumutekstam"/>
        <w:numPr>
          <w:ilvl w:val="1"/>
          <w:numId w:val="36"/>
        </w:numPr>
        <w:ind w:left="567" w:hanging="567"/>
        <w:rPr>
          <w:rFonts w:ascii="Times New Roman" w:hAnsi="Times New Roman" w:cs="Times New Roman"/>
          <w:color w:val="000000"/>
        </w:rPr>
      </w:pPr>
      <w:r w:rsidRPr="00502464">
        <w:rPr>
          <w:rFonts w:ascii="Times New Roman" w:hAnsi="Times New Roman" w:cs="Times New Roman"/>
        </w:rPr>
        <w:t>Komisija izvērtē pretendenta tehniskā piedāvājuma atbilstību atbilstošās tehniskās specifikācijas prasībām. Ja pretendenta tehniskais piedāvājums neatbilst tehniskās specifikācijas prasībām, iepirkuma komisija šo piedāvājumu neizskata un izslēdz to no turpmākas dalības iepirkumā</w:t>
      </w:r>
      <w:r w:rsidR="005446C2" w:rsidRPr="00502464">
        <w:rPr>
          <w:rFonts w:ascii="Times New Roman" w:hAnsi="Times New Roman" w:cs="Times New Roman"/>
        </w:rPr>
        <w:t>.</w:t>
      </w:r>
    </w:p>
    <w:p w14:paraId="0F42B655" w14:textId="366F74FD" w:rsidR="00502464" w:rsidRPr="00502464" w:rsidRDefault="00502464" w:rsidP="00BA0833">
      <w:pPr>
        <w:pStyle w:val="Noteikumutekstam"/>
        <w:numPr>
          <w:ilvl w:val="1"/>
          <w:numId w:val="36"/>
        </w:numPr>
        <w:ind w:left="567" w:hanging="567"/>
        <w:rPr>
          <w:rFonts w:ascii="Times New Roman" w:hAnsi="Times New Roman" w:cs="Times New Roman"/>
          <w:color w:val="000000"/>
        </w:rPr>
      </w:pPr>
      <w:r w:rsidRPr="00502464">
        <w:rPr>
          <w:rFonts w:ascii="Times New Roman" w:hAnsi="Times New Roman" w:cs="Times New Roman"/>
        </w:rPr>
        <w:t>Tehniskais piedāvājums Pretendentam jāiesniedz EIS e-konkursu apakšsistēmā šī iepirkuma sadaļā.</w:t>
      </w:r>
    </w:p>
    <w:p w14:paraId="43307103" w14:textId="77777777" w:rsidR="005446C2" w:rsidRPr="00502464" w:rsidRDefault="005446C2" w:rsidP="005446C2">
      <w:pPr>
        <w:spacing w:after="120"/>
        <w:ind w:left="425"/>
        <w:rPr>
          <w:b/>
          <w:lang w:eastAsia="en-US"/>
        </w:rPr>
      </w:pPr>
    </w:p>
    <w:p w14:paraId="2D2BBB70" w14:textId="580C1774" w:rsidR="00026F1D" w:rsidRPr="00502464" w:rsidRDefault="005446C2" w:rsidP="003D3333">
      <w:pPr>
        <w:numPr>
          <w:ilvl w:val="0"/>
          <w:numId w:val="5"/>
        </w:numPr>
        <w:spacing w:after="120"/>
        <w:ind w:left="709" w:hanging="284"/>
        <w:jc w:val="center"/>
        <w:rPr>
          <w:b/>
          <w:lang w:eastAsia="en-US"/>
        </w:rPr>
      </w:pPr>
      <w:r w:rsidRPr="00502464">
        <w:rPr>
          <w:b/>
          <w:lang w:eastAsia="en-US"/>
        </w:rPr>
        <w:t>F</w:t>
      </w:r>
      <w:r w:rsidR="00836BC6" w:rsidRPr="00502464">
        <w:rPr>
          <w:b/>
          <w:lang w:eastAsia="en-US"/>
        </w:rPr>
        <w:t>inanšu</w:t>
      </w:r>
      <w:r w:rsidR="0007238A" w:rsidRPr="00502464">
        <w:rPr>
          <w:b/>
          <w:lang w:eastAsia="en-US"/>
        </w:rPr>
        <w:t xml:space="preserve"> piedāvājums</w:t>
      </w:r>
    </w:p>
    <w:p w14:paraId="788D6906" w14:textId="30A455E6" w:rsidR="00502464" w:rsidRPr="00502464" w:rsidRDefault="00502464" w:rsidP="00BA0833">
      <w:pPr>
        <w:pStyle w:val="Noteikumutekstam"/>
        <w:numPr>
          <w:ilvl w:val="1"/>
          <w:numId w:val="37"/>
        </w:numPr>
        <w:ind w:left="567" w:hanging="567"/>
        <w:rPr>
          <w:rFonts w:ascii="Times New Roman" w:hAnsi="Times New Roman" w:cs="Times New Roman"/>
          <w:color w:val="000000"/>
        </w:rPr>
      </w:pPr>
      <w:r w:rsidRPr="00502464">
        <w:rPr>
          <w:rFonts w:ascii="Times New Roman" w:hAnsi="Times New Roman" w:cs="Times New Roman"/>
          <w:color w:val="000000"/>
        </w:rPr>
        <w:t>Pretendents sagatavo finanšu piedāvājumu atbilstoši nolikuma 5. pielikumā noteiktajai formai un saturam.</w:t>
      </w:r>
    </w:p>
    <w:p w14:paraId="64030C6E" w14:textId="77777777" w:rsidR="00502464" w:rsidRPr="00502464" w:rsidRDefault="00502464" w:rsidP="00BA0833">
      <w:pPr>
        <w:pStyle w:val="Noteikumutekstam"/>
        <w:ind w:left="567" w:hanging="567"/>
        <w:rPr>
          <w:rFonts w:ascii="Times New Roman" w:hAnsi="Times New Roman" w:cs="Times New Roman"/>
        </w:rPr>
      </w:pPr>
      <w:r w:rsidRPr="00502464">
        <w:rPr>
          <w:rFonts w:ascii="Times New Roman" w:hAnsi="Times New Roman" w:cs="Times New Roman"/>
        </w:rPr>
        <w:t xml:space="preserve">Finanšu piedāvājumā pretendents norāda līgumcenu </w:t>
      </w:r>
      <w:proofErr w:type="spellStart"/>
      <w:r w:rsidRPr="00502464">
        <w:rPr>
          <w:rFonts w:ascii="Times New Roman" w:hAnsi="Times New Roman" w:cs="Times New Roman"/>
          <w:i/>
        </w:rPr>
        <w:t>euro</w:t>
      </w:r>
      <w:proofErr w:type="spellEnd"/>
      <w:r w:rsidRPr="00502464">
        <w:rPr>
          <w:rFonts w:ascii="Times New Roman" w:hAnsi="Times New Roman" w:cs="Times New Roman"/>
        </w:rPr>
        <w:t xml:space="preserve"> par katru norādīto pozīciju bez PVN ar divām zīmēm aiz komata, kā arī norāda kopējo līgumcenu bez PVN ar divām zīmēm aiz komata, PVN ar divām zīmēm aiz komata un kopējo līgumcenu ar PVN ar divām zīmēm aiz komata. Ja būs norādītas vairāk kā 2 (divas) zīmes aiz komata, noapaļošana netiks veikta un Komisija ņems vērā tikai 2 (divas) zīmes aiz komata.</w:t>
      </w:r>
    </w:p>
    <w:p w14:paraId="4DDE65D6" w14:textId="77777777" w:rsidR="00502464" w:rsidRPr="00502464" w:rsidRDefault="00502464" w:rsidP="00BA0833">
      <w:pPr>
        <w:pStyle w:val="Noteikumutekstam"/>
        <w:ind w:left="567" w:hanging="567"/>
        <w:rPr>
          <w:rFonts w:ascii="Times New Roman" w:hAnsi="Times New Roman" w:cs="Times New Roman"/>
        </w:rPr>
      </w:pPr>
      <w:r w:rsidRPr="00502464">
        <w:rPr>
          <w:rFonts w:ascii="Times New Roman" w:hAnsi="Times New Roman" w:cs="Times New Roman"/>
        </w:rPr>
        <w:t>Finanšu piedāvājumā norādītajā cenā ir jābūt iekļautām visām ar iepirkuma priekšmetu saistītajām izmaksām, kā arī visiem nodokļiem un nodevām (izņemot PVN), ja tādas ir paredzētas, kā arī visi iespējamie riski, kas saistīti ar tirgus cenu svārstībām plānotajā iepirkuma līguma laikā.</w:t>
      </w:r>
    </w:p>
    <w:p w14:paraId="2E9E7D13" w14:textId="1ECC4CA8" w:rsidR="0007238A" w:rsidRPr="00502464" w:rsidRDefault="00502464" w:rsidP="00BA0833">
      <w:pPr>
        <w:pStyle w:val="Noteikumutekstam"/>
        <w:ind w:left="567" w:hanging="567"/>
        <w:rPr>
          <w:rFonts w:ascii="Times New Roman" w:hAnsi="Times New Roman" w:cs="Times New Roman"/>
        </w:rPr>
      </w:pPr>
      <w:r w:rsidRPr="00502464">
        <w:rPr>
          <w:rFonts w:ascii="Times New Roman" w:hAnsi="Times New Roman" w:cs="Times New Roman"/>
        </w:rPr>
        <w:t>Finanšu piedāvājums pretendentam jāiesniedz EIS e-konkursu apakšsistēmā šī iepirkuma sadaļā</w:t>
      </w:r>
      <w:r w:rsidR="008873C3">
        <w:rPr>
          <w:rFonts w:ascii="Times New Roman" w:hAnsi="Times New Roman" w:cs="Times New Roman"/>
        </w:rPr>
        <w:t>.</w:t>
      </w:r>
    </w:p>
    <w:p w14:paraId="3C601A6E" w14:textId="1BA60A82" w:rsidR="0041722E" w:rsidRPr="00502464" w:rsidRDefault="0007238A" w:rsidP="00B77B6B">
      <w:pPr>
        <w:pStyle w:val="ListParagraph"/>
        <w:keepNext/>
        <w:numPr>
          <w:ilvl w:val="0"/>
          <w:numId w:val="5"/>
        </w:numPr>
        <w:spacing w:after="120"/>
        <w:ind w:left="567" w:hanging="567"/>
        <w:contextualSpacing w:val="0"/>
        <w:jc w:val="center"/>
        <w:outlineLvl w:val="1"/>
        <w:rPr>
          <w:b/>
          <w:lang w:eastAsia="en-US"/>
        </w:rPr>
      </w:pPr>
      <w:bookmarkStart w:id="50" w:name="_Toc145826471"/>
      <w:bookmarkStart w:id="51" w:name="_Toc43711334"/>
      <w:bookmarkStart w:id="52" w:name="_Toc43711777"/>
      <w:bookmarkStart w:id="53" w:name="_Toc68102134"/>
      <w:bookmarkEnd w:id="44"/>
      <w:bookmarkEnd w:id="45"/>
      <w:bookmarkEnd w:id="46"/>
      <w:bookmarkEnd w:id="47"/>
      <w:bookmarkEnd w:id="48"/>
      <w:r w:rsidRPr="00502464">
        <w:rPr>
          <w:b/>
          <w:lang w:eastAsia="en-US"/>
        </w:rPr>
        <w:t>Piedāvājumu vērtēšanas pamatprincipi</w:t>
      </w:r>
      <w:bookmarkEnd w:id="50"/>
    </w:p>
    <w:p w14:paraId="23CE5C06" w14:textId="77777777" w:rsidR="0007238A" w:rsidRPr="00502464" w:rsidRDefault="0007238A" w:rsidP="00502464">
      <w:pPr>
        <w:pStyle w:val="Noteikumutekstam"/>
        <w:numPr>
          <w:ilvl w:val="1"/>
          <w:numId w:val="9"/>
        </w:numPr>
        <w:ind w:left="567" w:hanging="567"/>
        <w:rPr>
          <w:rFonts w:ascii="Times New Roman" w:hAnsi="Times New Roman" w:cs="Times New Roman"/>
          <w:lang w:eastAsia="en-US"/>
        </w:rPr>
      </w:pPr>
      <w:r w:rsidRPr="00502464">
        <w:rPr>
          <w:rFonts w:ascii="Times New Roman" w:hAnsi="Times New Roman" w:cs="Times New Roman"/>
          <w:lang w:eastAsia="en-US"/>
        </w:rPr>
        <w:t>Piedāvājumu atvēršanas sanāksme ir atklāta, savukārt pretendentu piedāvājumu atbilstību nolikumā noteiktajām noformējuma prasībām, pretendentu atlasi un piedāvājumu vērtēšanu Komisija veic slēgtā sanāksmē bez pretendentu klātbūtnes.</w:t>
      </w:r>
    </w:p>
    <w:p w14:paraId="3EAD2906" w14:textId="77777777" w:rsidR="0007238A" w:rsidRPr="00502464" w:rsidRDefault="0007238A" w:rsidP="00502464">
      <w:pPr>
        <w:pStyle w:val="Noteikumutekstam"/>
        <w:numPr>
          <w:ilvl w:val="1"/>
          <w:numId w:val="9"/>
        </w:numPr>
        <w:ind w:left="567" w:hanging="567"/>
        <w:rPr>
          <w:rFonts w:ascii="Times New Roman" w:hAnsi="Times New Roman" w:cs="Times New Roman"/>
          <w:lang w:eastAsia="en-US"/>
        </w:rPr>
      </w:pPr>
      <w:r w:rsidRPr="00502464">
        <w:rPr>
          <w:rFonts w:ascii="Times New Roman" w:hAnsi="Times New Roman" w:cs="Times New Roman"/>
        </w:rPr>
        <w:t>Izziņas un citus dokumentus, kurus šajā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40B92AA" w14:textId="77777777"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B06422D" w14:textId="77777777"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Ja pasūtītājam rodas šaubas par iesniegtās dokumenta kopijas autentiskumu, tas pieprasa, lai pretendents uzrāda dokumenta oriģinālu vai iesniedz apliecinātu dokumenta kopiju.</w:t>
      </w:r>
    </w:p>
    <w:p w14:paraId="5A257796" w14:textId="587FAF7A"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w:t>
      </w:r>
      <w:r w:rsidRPr="00502464">
        <w:rPr>
          <w:rFonts w:ascii="Times New Roman" w:hAnsi="Times New Roman" w:cs="Times New Roman"/>
        </w:rPr>
        <w:lastRenderedPageBreak/>
        <w:t>samērīgi ar laiku, kas nepieciešams šādas informācijas vai dokumenta sagatavošanai un iesniegšanai. Ja pasūtītājs ir pieprasījis izskaidrot vai papildināt piedāvājumā ietverto vai pretendenta iesniegto informāciju, bet pretendents to nav izdarījis atbilstoši pasūtītāja noteiktajām prasībām, pasūtītājs piedāvājumu vērtē pēc tā rīcībā esošās informācijas</w:t>
      </w:r>
      <w:r w:rsidR="00D267EF" w:rsidRPr="00502464">
        <w:rPr>
          <w:rFonts w:ascii="Times New Roman" w:hAnsi="Times New Roman" w:cs="Times New Roman"/>
        </w:rPr>
        <w:t>.</w:t>
      </w:r>
    </w:p>
    <w:p w14:paraId="6A699B05" w14:textId="73424C46"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 xml:space="preserve">Piedāvājumu vērtēšanas gaitā pasūtītājs ir tiesīgs pieprasīt, lai tiek izskaidrota tehniskajā </w:t>
      </w:r>
      <w:r w:rsidR="00957A80" w:rsidRPr="00502464">
        <w:rPr>
          <w:rFonts w:ascii="Times New Roman" w:hAnsi="Times New Roman" w:cs="Times New Roman"/>
        </w:rPr>
        <w:t xml:space="preserve">piedāvājumā </w:t>
      </w:r>
      <w:r w:rsidRPr="00502464">
        <w:rPr>
          <w:rFonts w:ascii="Times New Roman" w:hAnsi="Times New Roman" w:cs="Times New Roman"/>
        </w:rPr>
        <w:t>un</w:t>
      </w:r>
      <w:r w:rsidR="00957A80" w:rsidRPr="00502464">
        <w:rPr>
          <w:rFonts w:ascii="Times New Roman" w:hAnsi="Times New Roman" w:cs="Times New Roman"/>
        </w:rPr>
        <w:t>/vai</w:t>
      </w:r>
      <w:r w:rsidRPr="00502464">
        <w:rPr>
          <w:rFonts w:ascii="Times New Roman" w:hAnsi="Times New Roman" w:cs="Times New Roman"/>
        </w:rPr>
        <w:t xml:space="preserve"> finanšu piedāvājumā iekļautā informācija.</w:t>
      </w:r>
    </w:p>
    <w:p w14:paraId="706CED60" w14:textId="77777777"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1DDB5E8F" w14:textId="77777777" w:rsidR="0007238A" w:rsidRPr="00502464" w:rsidRDefault="0007238A" w:rsidP="00502464">
      <w:pPr>
        <w:pStyle w:val="Noteikumutekstam"/>
        <w:numPr>
          <w:ilvl w:val="1"/>
          <w:numId w:val="9"/>
        </w:numPr>
        <w:ind w:left="567" w:hanging="567"/>
        <w:rPr>
          <w:rFonts w:ascii="Times New Roman" w:hAnsi="Times New Roman" w:cs="Times New Roman"/>
        </w:rPr>
      </w:pPr>
      <w:r w:rsidRPr="00502464">
        <w:rPr>
          <w:rFonts w:ascii="Times New Roman" w:hAnsi="Times New Roman" w:cs="Times New Roman"/>
        </w:rPr>
        <w:t>Piedāvājumu vērtēšanas gaitā pasūtītājs ir tiesīgs pieprasīt, lai pretendents iesniedz apliecinājumu tam, ka piedāvājumu izstrādājis neatkarīgi.</w:t>
      </w:r>
    </w:p>
    <w:p w14:paraId="03C74FF9" w14:textId="77777777" w:rsidR="0007238A" w:rsidRPr="00502464" w:rsidRDefault="0007238A" w:rsidP="00E7615C">
      <w:pPr>
        <w:ind w:left="709"/>
        <w:jc w:val="both"/>
        <w:rPr>
          <w:lang w:eastAsia="en-US"/>
        </w:rPr>
      </w:pPr>
    </w:p>
    <w:p w14:paraId="3D1D3736" w14:textId="6A7529AA" w:rsidR="0041722E" w:rsidRPr="00502464" w:rsidRDefault="0007238A" w:rsidP="005576DA">
      <w:pPr>
        <w:keepNext/>
        <w:numPr>
          <w:ilvl w:val="0"/>
          <w:numId w:val="5"/>
        </w:numPr>
        <w:spacing w:after="120"/>
        <w:ind w:left="992" w:hanging="425"/>
        <w:jc w:val="center"/>
        <w:outlineLvl w:val="1"/>
        <w:rPr>
          <w:b/>
          <w:lang w:eastAsia="en-US"/>
        </w:rPr>
      </w:pPr>
      <w:bookmarkStart w:id="54" w:name="_Toc227491806"/>
      <w:bookmarkStart w:id="55" w:name="_Toc43711344"/>
      <w:bookmarkStart w:id="56" w:name="_Toc43711787"/>
      <w:bookmarkStart w:id="57" w:name="_Toc68102145"/>
      <w:bookmarkStart w:id="58" w:name="_Toc145826483"/>
      <w:bookmarkStart w:id="59" w:name="_Toc104796180"/>
      <w:bookmarkEnd w:id="51"/>
      <w:bookmarkEnd w:id="52"/>
      <w:bookmarkEnd w:id="53"/>
      <w:r w:rsidRPr="00502464">
        <w:rPr>
          <w:b/>
          <w:lang w:eastAsia="en-US"/>
        </w:rPr>
        <w:t>Piedāvājumu vērtēšanas kārtība</w:t>
      </w:r>
      <w:bookmarkEnd w:id="54"/>
    </w:p>
    <w:p w14:paraId="73B541FD" w14:textId="63A33F5F" w:rsidR="0007238A" w:rsidRPr="00502464" w:rsidRDefault="0007238A"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 xml:space="preserve">Komisija veic pretendentu piedāvājumu </w:t>
      </w:r>
      <w:r w:rsidRPr="00502464">
        <w:rPr>
          <w:rFonts w:ascii="Times New Roman" w:hAnsi="Times New Roman" w:cs="Times New Roman"/>
          <w:lang w:eastAsia="en-US"/>
        </w:rPr>
        <w:t xml:space="preserve">atbilstības </w:t>
      </w:r>
      <w:r w:rsidR="00FE3377" w:rsidRPr="00502464">
        <w:rPr>
          <w:rFonts w:ascii="Times New Roman" w:hAnsi="Times New Roman" w:cs="Times New Roman"/>
        </w:rPr>
        <w:t>pārbaudi</w:t>
      </w:r>
      <w:r w:rsidR="00FE3377" w:rsidRPr="00502464">
        <w:rPr>
          <w:rFonts w:ascii="Times New Roman" w:hAnsi="Times New Roman" w:cs="Times New Roman"/>
          <w:lang w:eastAsia="en-US"/>
        </w:rPr>
        <w:t xml:space="preserve"> </w:t>
      </w:r>
      <w:r w:rsidRPr="00502464">
        <w:rPr>
          <w:rFonts w:ascii="Times New Roman" w:hAnsi="Times New Roman" w:cs="Times New Roman"/>
          <w:lang w:eastAsia="en-US"/>
        </w:rPr>
        <w:t>nolikuma 6.</w:t>
      </w:r>
      <w:r w:rsidR="0058093A" w:rsidRPr="00502464">
        <w:rPr>
          <w:rFonts w:ascii="Times New Roman" w:hAnsi="Times New Roman" w:cs="Times New Roman"/>
          <w:lang w:eastAsia="en-US"/>
        </w:rPr>
        <w:t xml:space="preserve"> </w:t>
      </w:r>
      <w:r w:rsidRPr="00502464">
        <w:rPr>
          <w:rFonts w:ascii="Times New Roman" w:hAnsi="Times New Roman" w:cs="Times New Roman"/>
          <w:lang w:eastAsia="en-US"/>
        </w:rPr>
        <w:t>sadaļā noteiktajām noformējuma prasībām</w:t>
      </w:r>
      <w:r w:rsidRPr="00502464">
        <w:rPr>
          <w:rFonts w:ascii="Times New Roman" w:hAnsi="Times New Roman" w:cs="Times New Roman"/>
        </w:rPr>
        <w:t>.</w:t>
      </w:r>
    </w:p>
    <w:p w14:paraId="0BB17FD9" w14:textId="77777777" w:rsidR="0007238A" w:rsidRPr="00502464" w:rsidRDefault="0007238A"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 xml:space="preserve">Ja piedāvājums neatbilst iepirkuma procedūrā noteiktajām </w:t>
      </w:r>
      <w:r w:rsidRPr="00502464">
        <w:rPr>
          <w:rFonts w:ascii="Times New Roman" w:hAnsi="Times New Roman" w:cs="Times New Roman"/>
          <w:lang w:eastAsia="en-US"/>
        </w:rPr>
        <w:t>noformējuma</w:t>
      </w:r>
      <w:r w:rsidRPr="00502464">
        <w:rPr>
          <w:rFonts w:ascii="Times New Roman" w:hAnsi="Times New Roman" w:cs="Times New Roman"/>
        </w:rPr>
        <w:t xml:space="preserve"> prasībām un pārkāpums ir būtisks, tādējādi ietekmējot piedāvājuma (vai kāda tā dokumenta) juridisko spēku, Komisija piedāvājumu tālāk neizskata.</w:t>
      </w:r>
    </w:p>
    <w:p w14:paraId="7DA447EF" w14:textId="07AC1413" w:rsidR="00B17F75" w:rsidRPr="00502464" w:rsidRDefault="00B17F75"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Pēc nolikuma</w:t>
      </w:r>
      <w:r w:rsidRPr="00502464">
        <w:rPr>
          <w:rFonts w:ascii="Times New Roman" w:hAnsi="Times New Roman" w:cs="Times New Roman"/>
          <w:lang w:eastAsia="en-US"/>
        </w:rPr>
        <w:t xml:space="preserve"> 6. sadaļā noteiktajām noformējuma prasību </w:t>
      </w:r>
      <w:r w:rsidRPr="00502464">
        <w:rPr>
          <w:rFonts w:ascii="Times New Roman" w:hAnsi="Times New Roman" w:cs="Times New Roman"/>
        </w:rPr>
        <w:t xml:space="preserve">pārbaudes, Komisija veic pretendentu piedāvātās līgumcenas pārbaudi, vai finanšu piedāvājumā nav aritmētisku kļūdu.  </w:t>
      </w:r>
    </w:p>
    <w:p w14:paraId="60B370EE" w14:textId="482DA790" w:rsidR="006131B6" w:rsidRPr="00502464" w:rsidRDefault="006131B6"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Pēc līgumcenas pārbaudes, Komisija veic piedāvājumu atbilstības pārbaudi nolikuma 7. nodaļā minētajiem atlases kritērijiem tam pretendentam, kurš ir piedāvājis saimnieciski visizdevīgāko piedāvājumu ar zemāko cenu.</w:t>
      </w:r>
    </w:p>
    <w:p w14:paraId="262ABF80" w14:textId="79EC611B" w:rsidR="006131B6" w:rsidRPr="00502464" w:rsidRDefault="006131B6"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Ja saimnieciski visizdevīgāko piedāvājumu ar zemāko cenu ir piedāvājuši vismaz divi pretendenti, Komisija attiecīgajiem pretendentiem veic atbilstības pārbaudi nolikuma 7. nodaļā  minētajiem atlases kritērijiem. Līguma slēgšanas tiesības pretendentiem,  kuru piedāvājumi atbilst nolikuma prasībām, tiks piešķirtas nolikuma 1</w:t>
      </w:r>
      <w:r w:rsidR="003F6220" w:rsidRPr="00502464">
        <w:rPr>
          <w:rFonts w:ascii="Times New Roman" w:hAnsi="Times New Roman" w:cs="Times New Roman"/>
        </w:rPr>
        <w:t>4</w:t>
      </w:r>
      <w:r w:rsidRPr="00502464">
        <w:rPr>
          <w:rFonts w:ascii="Times New Roman" w:hAnsi="Times New Roman" w:cs="Times New Roman"/>
        </w:rPr>
        <w:t xml:space="preserve">. punktā noteiktajā kārtībā. </w:t>
      </w:r>
    </w:p>
    <w:p w14:paraId="2BF2ABFE" w14:textId="48EB95FA" w:rsidR="0007238A" w:rsidRPr="001666B6" w:rsidRDefault="0007238A" w:rsidP="00502464">
      <w:pPr>
        <w:pStyle w:val="Noteikumutekstam"/>
        <w:numPr>
          <w:ilvl w:val="1"/>
          <w:numId w:val="10"/>
        </w:numPr>
        <w:ind w:left="567" w:hanging="567"/>
        <w:rPr>
          <w:rFonts w:ascii="Times New Roman" w:hAnsi="Times New Roman" w:cs="Times New Roman"/>
        </w:rPr>
      </w:pPr>
      <w:r w:rsidRPr="00502464">
        <w:rPr>
          <w:rFonts w:ascii="Times New Roman" w:hAnsi="Times New Roman" w:cs="Times New Roman"/>
        </w:rPr>
        <w:t xml:space="preserve">Pretendenta kvalifikācija tiks </w:t>
      </w:r>
      <w:r w:rsidRPr="001666B6">
        <w:rPr>
          <w:rFonts w:ascii="Times New Roman" w:hAnsi="Times New Roman" w:cs="Times New Roman"/>
        </w:rPr>
        <w:t>atzīta par neatbilstošu un pretendenta piedāvājums tiks noraidīts, ja iestājies kāds no nolikuma 7.</w:t>
      </w:r>
      <w:r w:rsidR="00F26CE6" w:rsidRPr="001666B6">
        <w:rPr>
          <w:rFonts w:ascii="Times New Roman" w:hAnsi="Times New Roman" w:cs="Times New Roman"/>
        </w:rPr>
        <w:t>5</w:t>
      </w:r>
      <w:r w:rsidRPr="001666B6">
        <w:rPr>
          <w:rFonts w:ascii="Times New Roman" w:hAnsi="Times New Roman" w:cs="Times New Roman"/>
        </w:rPr>
        <w:t>.</w:t>
      </w:r>
      <w:r w:rsidR="0022529B" w:rsidRPr="001666B6">
        <w:rPr>
          <w:rFonts w:ascii="Times New Roman" w:hAnsi="Times New Roman" w:cs="Times New Roman"/>
        </w:rPr>
        <w:t xml:space="preserve"> </w:t>
      </w:r>
      <w:r w:rsidRPr="001666B6">
        <w:rPr>
          <w:rFonts w:ascii="Times New Roman" w:hAnsi="Times New Roman" w:cs="Times New Roman"/>
        </w:rPr>
        <w:t>punktā minētajiem gadījumiem.</w:t>
      </w:r>
      <w:r w:rsidR="00FB368C" w:rsidRPr="001666B6">
        <w:rPr>
          <w:rFonts w:ascii="Times New Roman" w:hAnsi="Times New Roman" w:cs="Times New Roman"/>
        </w:rPr>
        <w:t xml:space="preserve"> </w:t>
      </w:r>
    </w:p>
    <w:p w14:paraId="17BCF748" w14:textId="572ED96C" w:rsidR="0007238A" w:rsidRPr="001666B6" w:rsidRDefault="0007238A" w:rsidP="00502464">
      <w:pPr>
        <w:pStyle w:val="Noteikumutekstam"/>
        <w:numPr>
          <w:ilvl w:val="1"/>
          <w:numId w:val="10"/>
        </w:numPr>
        <w:ind w:left="567" w:hanging="567"/>
        <w:rPr>
          <w:rFonts w:ascii="Times New Roman" w:hAnsi="Times New Roman" w:cs="Times New Roman"/>
        </w:rPr>
      </w:pPr>
      <w:r w:rsidRPr="001666B6">
        <w:rPr>
          <w:rFonts w:ascii="Times New Roman" w:hAnsi="Times New Roman" w:cs="Times New Roman"/>
        </w:rPr>
        <w:t xml:space="preserve">Pretendenta piedāvājums tiks noraidīts un atzīts par neatbilstošu </w:t>
      </w:r>
      <w:r w:rsidR="00A3516B" w:rsidRPr="001666B6">
        <w:rPr>
          <w:rFonts w:ascii="Times New Roman" w:hAnsi="Times New Roman" w:cs="Times New Roman"/>
        </w:rPr>
        <w:t>T</w:t>
      </w:r>
      <w:r w:rsidRPr="001666B6">
        <w:rPr>
          <w:rFonts w:ascii="Times New Roman" w:hAnsi="Times New Roman" w:cs="Times New Roman"/>
        </w:rPr>
        <w:t>ehniskās specifikācijas prasībām, ja Pretendenta iesniegtais tehniskais piedāvājums</w:t>
      </w:r>
      <w:r w:rsidR="00F26CE6" w:rsidRPr="001666B6">
        <w:rPr>
          <w:rFonts w:ascii="Times New Roman" w:hAnsi="Times New Roman" w:cs="Times New Roman"/>
        </w:rPr>
        <w:t xml:space="preserve"> neatbilst nolikuma </w:t>
      </w:r>
      <w:r w:rsidR="00F03898" w:rsidRPr="001666B6">
        <w:rPr>
          <w:rFonts w:ascii="Times New Roman" w:hAnsi="Times New Roman" w:cs="Times New Roman"/>
        </w:rPr>
        <w:t>4</w:t>
      </w:r>
      <w:r w:rsidR="00F26CE6" w:rsidRPr="001666B6">
        <w:rPr>
          <w:rFonts w:ascii="Times New Roman" w:hAnsi="Times New Roman" w:cs="Times New Roman"/>
        </w:rPr>
        <w:t>.</w:t>
      </w:r>
      <w:r w:rsidR="001666B6">
        <w:rPr>
          <w:rFonts w:ascii="Times New Roman" w:hAnsi="Times New Roman" w:cs="Times New Roman"/>
        </w:rPr>
        <w:t> </w:t>
      </w:r>
      <w:r w:rsidR="00F26CE6" w:rsidRPr="001666B6">
        <w:rPr>
          <w:rFonts w:ascii="Times New Roman" w:hAnsi="Times New Roman" w:cs="Times New Roman"/>
        </w:rPr>
        <w:t>pielikumā minētajām pozīcijām</w:t>
      </w:r>
      <w:r w:rsidRPr="001666B6">
        <w:rPr>
          <w:rFonts w:ascii="Times New Roman" w:hAnsi="Times New Roman" w:cs="Times New Roman"/>
        </w:rPr>
        <w:t xml:space="preserve"> </w:t>
      </w:r>
      <w:r w:rsidR="00F26CE6" w:rsidRPr="001666B6">
        <w:rPr>
          <w:rFonts w:ascii="Times New Roman" w:hAnsi="Times New Roman" w:cs="Times New Roman"/>
        </w:rPr>
        <w:t xml:space="preserve">un </w:t>
      </w:r>
      <w:r w:rsidRPr="001666B6">
        <w:rPr>
          <w:rFonts w:ascii="Times New Roman" w:hAnsi="Times New Roman" w:cs="Times New Roman"/>
        </w:rPr>
        <w:t xml:space="preserve">nenodrošina </w:t>
      </w:r>
      <w:r w:rsidR="00A3516B" w:rsidRPr="001666B6">
        <w:rPr>
          <w:rFonts w:ascii="Times New Roman" w:hAnsi="Times New Roman" w:cs="Times New Roman"/>
        </w:rPr>
        <w:t>T</w:t>
      </w:r>
      <w:r w:rsidRPr="001666B6">
        <w:rPr>
          <w:rFonts w:ascii="Times New Roman" w:hAnsi="Times New Roman" w:cs="Times New Roman"/>
        </w:rPr>
        <w:t xml:space="preserve">ehniskajā specifikācijā minēto prasību izpildi. </w:t>
      </w:r>
    </w:p>
    <w:p w14:paraId="47674DFD" w14:textId="53FC56C1" w:rsidR="0007238A" w:rsidRPr="001666B6" w:rsidRDefault="0007238A" w:rsidP="00502464">
      <w:pPr>
        <w:pStyle w:val="Noteikumutekstam"/>
        <w:numPr>
          <w:ilvl w:val="1"/>
          <w:numId w:val="10"/>
        </w:numPr>
        <w:ind w:left="567" w:hanging="567"/>
        <w:rPr>
          <w:rFonts w:ascii="Times New Roman" w:hAnsi="Times New Roman" w:cs="Times New Roman"/>
        </w:rPr>
      </w:pPr>
      <w:r w:rsidRPr="001666B6">
        <w:rPr>
          <w:rFonts w:ascii="Times New Roman" w:hAnsi="Times New Roman" w:cs="Times New Roman"/>
        </w:rPr>
        <w:t xml:space="preserve">Pretendenta piedāvājums tiks noraidīts un atzīts par neatbilstošu, ja finanšu piedāvājums nav iesniegts, vai tajā norādītās pozīcijas neatbilst </w:t>
      </w:r>
      <w:r w:rsidR="00F26CE6" w:rsidRPr="001666B6">
        <w:rPr>
          <w:rFonts w:ascii="Times New Roman" w:hAnsi="Times New Roman" w:cs="Times New Roman"/>
        </w:rPr>
        <w:t xml:space="preserve">nolikuma </w:t>
      </w:r>
      <w:r w:rsidR="00F03898" w:rsidRPr="001666B6">
        <w:rPr>
          <w:rFonts w:ascii="Times New Roman" w:hAnsi="Times New Roman" w:cs="Times New Roman"/>
        </w:rPr>
        <w:t>5</w:t>
      </w:r>
      <w:r w:rsidRPr="001666B6">
        <w:rPr>
          <w:rFonts w:ascii="Times New Roman" w:hAnsi="Times New Roman" w:cs="Times New Roman"/>
        </w:rPr>
        <w:t>.</w:t>
      </w:r>
      <w:r w:rsidR="00CB2740" w:rsidRPr="001666B6">
        <w:rPr>
          <w:rFonts w:ascii="Times New Roman" w:hAnsi="Times New Roman" w:cs="Times New Roman"/>
        </w:rPr>
        <w:t xml:space="preserve"> </w:t>
      </w:r>
      <w:r w:rsidRPr="001666B6">
        <w:rPr>
          <w:rFonts w:ascii="Times New Roman" w:hAnsi="Times New Roman" w:cs="Times New Roman"/>
        </w:rPr>
        <w:t>pielikumā minētajām pozīcijām un finanšu piedāvājums nav izmantojams piedāvājumu izvērtēšanā.</w:t>
      </w:r>
    </w:p>
    <w:p w14:paraId="0533C0CB" w14:textId="77777777" w:rsidR="0018578E" w:rsidRPr="001666B6" w:rsidRDefault="006131B6" w:rsidP="00502464">
      <w:pPr>
        <w:pStyle w:val="Noteikumutekstam"/>
        <w:numPr>
          <w:ilvl w:val="1"/>
          <w:numId w:val="10"/>
        </w:numPr>
        <w:ind w:left="567" w:hanging="567"/>
        <w:rPr>
          <w:rFonts w:ascii="Times New Roman" w:hAnsi="Times New Roman" w:cs="Times New Roman"/>
        </w:rPr>
      </w:pPr>
      <w:r w:rsidRPr="001666B6">
        <w:rPr>
          <w:rFonts w:ascii="Times New Roman" w:hAnsi="Times New Roman" w:cs="Times New Roman"/>
        </w:rPr>
        <w:t xml:space="preserve">Piedāvājuma saimnieciski visizdevīgākais izvēles kritērijs ir cena. Komisija atzīs par uzvarētāju pretendentu, kurš ir piedāvājis viszemāko cenu. </w:t>
      </w:r>
    </w:p>
    <w:p w14:paraId="180AF6F9" w14:textId="6F9CC0F1" w:rsidR="00381AEF" w:rsidRPr="00502464" w:rsidRDefault="00493900" w:rsidP="00502464">
      <w:pPr>
        <w:pStyle w:val="Noteikumutekstam"/>
        <w:numPr>
          <w:ilvl w:val="1"/>
          <w:numId w:val="10"/>
        </w:numPr>
        <w:ind w:left="709" w:hanging="709"/>
        <w:rPr>
          <w:rFonts w:ascii="Times New Roman" w:hAnsi="Times New Roman" w:cs="Times New Roman"/>
        </w:rPr>
      </w:pPr>
      <w:r w:rsidRPr="001666B6">
        <w:rPr>
          <w:rFonts w:ascii="Times New Roman" w:hAnsi="Times New Roman" w:cs="Times New Roman"/>
        </w:rPr>
        <w:t xml:space="preserve">Attiecībā uz </w:t>
      </w:r>
      <w:r w:rsidR="00B6340C" w:rsidRPr="001666B6">
        <w:rPr>
          <w:rFonts w:ascii="Times New Roman" w:hAnsi="Times New Roman" w:cs="Times New Roman"/>
        </w:rPr>
        <w:t>p</w:t>
      </w:r>
      <w:r w:rsidRPr="001666B6">
        <w:rPr>
          <w:rFonts w:ascii="Times New Roman" w:hAnsi="Times New Roman" w:cs="Times New Roman"/>
        </w:rPr>
        <w:t>retendentu, kuram būtu piešķiramas līguma slēgšanas tiesības, Komisija veic piedāvājumu atbilstības pārbaudi nolikuma 7.</w:t>
      </w:r>
      <w:r w:rsidR="00F26CE6" w:rsidRPr="001666B6">
        <w:rPr>
          <w:rFonts w:ascii="Times New Roman" w:hAnsi="Times New Roman" w:cs="Times New Roman"/>
        </w:rPr>
        <w:t>6</w:t>
      </w:r>
      <w:r w:rsidRPr="001666B6">
        <w:rPr>
          <w:rFonts w:ascii="Times New Roman" w:hAnsi="Times New Roman" w:cs="Times New Roman"/>
        </w:rPr>
        <w:t>.</w:t>
      </w:r>
      <w:r w:rsidR="001926B1" w:rsidRPr="001666B6">
        <w:rPr>
          <w:rFonts w:ascii="Times New Roman" w:hAnsi="Times New Roman" w:cs="Times New Roman"/>
        </w:rPr>
        <w:t xml:space="preserve"> </w:t>
      </w:r>
      <w:r w:rsidRPr="001666B6">
        <w:rPr>
          <w:rFonts w:ascii="Times New Roman" w:hAnsi="Times New Roman" w:cs="Times New Roman"/>
        </w:rPr>
        <w:t xml:space="preserve">punkta minētajiem </w:t>
      </w:r>
      <w:r w:rsidR="00F26CE6" w:rsidRPr="001666B6">
        <w:rPr>
          <w:rFonts w:ascii="Times New Roman" w:hAnsi="Times New Roman" w:cs="Times New Roman"/>
        </w:rPr>
        <w:t>izslēgšanas nosacījumie</w:t>
      </w:r>
      <w:r w:rsidR="00F26CE6" w:rsidRPr="00502464">
        <w:rPr>
          <w:rFonts w:ascii="Times New Roman" w:hAnsi="Times New Roman" w:cs="Times New Roman"/>
        </w:rPr>
        <w:t>m</w:t>
      </w:r>
      <w:r w:rsidR="00B6340C" w:rsidRPr="00502464">
        <w:rPr>
          <w:rFonts w:ascii="Times New Roman" w:hAnsi="Times New Roman" w:cs="Times New Roman"/>
        </w:rPr>
        <w:t>.</w:t>
      </w:r>
    </w:p>
    <w:p w14:paraId="0EF96322" w14:textId="77777777" w:rsidR="006C3624" w:rsidRPr="00502464" w:rsidRDefault="006C3624" w:rsidP="00A90672">
      <w:pPr>
        <w:jc w:val="both"/>
        <w:rPr>
          <w:rFonts w:eastAsia="PMingLiU"/>
        </w:rPr>
      </w:pPr>
    </w:p>
    <w:p w14:paraId="32804896" w14:textId="66B30953" w:rsidR="006337C6" w:rsidRPr="00502464" w:rsidRDefault="0007238A" w:rsidP="006C3624">
      <w:pPr>
        <w:keepNext/>
        <w:numPr>
          <w:ilvl w:val="0"/>
          <w:numId w:val="5"/>
        </w:numPr>
        <w:spacing w:after="120"/>
        <w:ind w:left="992" w:hanging="425"/>
        <w:jc w:val="center"/>
        <w:outlineLvl w:val="1"/>
        <w:rPr>
          <w:b/>
          <w:lang w:eastAsia="en-US"/>
        </w:rPr>
      </w:pPr>
      <w:r w:rsidRPr="00502464">
        <w:rPr>
          <w:b/>
          <w:lang w:eastAsia="en-US"/>
        </w:rPr>
        <w:lastRenderedPageBreak/>
        <w:t>Iepirkumu komisijas tiesības un pienākumi</w:t>
      </w:r>
    </w:p>
    <w:p w14:paraId="54AE6448" w14:textId="77777777" w:rsidR="0007238A" w:rsidRPr="00502464" w:rsidRDefault="0007238A" w:rsidP="00502464">
      <w:pPr>
        <w:pStyle w:val="Noteikumutekstam"/>
        <w:numPr>
          <w:ilvl w:val="1"/>
          <w:numId w:val="11"/>
        </w:numPr>
        <w:rPr>
          <w:rFonts w:ascii="Times New Roman" w:hAnsi="Times New Roman" w:cs="Times New Roman"/>
        </w:rPr>
      </w:pPr>
      <w:r w:rsidRPr="00502464">
        <w:rPr>
          <w:rFonts w:ascii="Times New Roman" w:hAnsi="Times New Roman" w:cs="Times New Roman"/>
        </w:rPr>
        <w:t>Iepirkuma komisijas tiesības:</w:t>
      </w:r>
    </w:p>
    <w:p w14:paraId="2B8B623E" w14:textId="77777777" w:rsidR="006A4071" w:rsidRPr="00502464" w:rsidRDefault="001A165D" w:rsidP="003D3333">
      <w:pPr>
        <w:numPr>
          <w:ilvl w:val="2"/>
          <w:numId w:val="5"/>
        </w:numPr>
        <w:ind w:left="1276"/>
        <w:jc w:val="both"/>
      </w:pPr>
      <w:r w:rsidRPr="00502464">
        <w:rPr>
          <w:rFonts w:eastAsia="PMingLiU"/>
          <w:szCs w:val="20"/>
        </w:rPr>
        <w:t xml:space="preserve">normatīvajos aktos noteiktajā kārtībā </w:t>
      </w:r>
      <w:r w:rsidR="0007238A" w:rsidRPr="00502464">
        <w:t>pieprasīt, lai pretendents precizētu informāciju par savu piedāvājumu, ja tas nepieciešams piedāvājumu noformējuma pārbaudei, pretendentu atlasei, kā arī piedāvājumu novērtēšanai;</w:t>
      </w:r>
    </w:p>
    <w:p w14:paraId="7EAA7A87" w14:textId="68FE754C" w:rsidR="00875EBD" w:rsidRPr="00502464" w:rsidRDefault="00875EBD" w:rsidP="00875EBD">
      <w:pPr>
        <w:numPr>
          <w:ilvl w:val="2"/>
          <w:numId w:val="5"/>
        </w:numPr>
        <w:ind w:left="1276"/>
        <w:jc w:val="both"/>
        <w:rPr>
          <w:rFonts w:eastAsia="PMingLiU"/>
          <w:szCs w:val="20"/>
        </w:rPr>
      </w:pPr>
      <w:r w:rsidRPr="00502464">
        <w:rPr>
          <w:rFonts w:eastAsia="PMingLiU"/>
          <w:szCs w:val="20"/>
        </w:rPr>
        <w:t>pārbaudīt ziņu spēkā esamību kompetentā institūcijā, publiski pieejamās datubāzēs vai citos publiski pieejamos avotos. Ja šīs ziņas neatbilst faktiskajai situācijai, Komisija pieprasa Pretendentam iesniegt izziņu vai citu dokumentu par attiecīgo faktu;</w:t>
      </w:r>
    </w:p>
    <w:p w14:paraId="247B340B" w14:textId="29C4D19F" w:rsidR="006A4071" w:rsidRPr="00502464" w:rsidRDefault="001616BC" w:rsidP="003D3333">
      <w:pPr>
        <w:numPr>
          <w:ilvl w:val="2"/>
          <w:numId w:val="5"/>
        </w:numPr>
        <w:ind w:left="1276"/>
        <w:jc w:val="both"/>
      </w:pPr>
      <w:r w:rsidRPr="00502464">
        <w:rPr>
          <w:rFonts w:eastAsia="PMingLiU"/>
          <w:szCs w:val="20"/>
        </w:rPr>
        <w:t>normatīvajos aktos noteiktajā kārtībā labot pretendenta finanšu piedāvājumā konstatētās aritmētiskās kļūdas;</w:t>
      </w:r>
    </w:p>
    <w:p w14:paraId="73A8312C" w14:textId="77777777" w:rsidR="00875EBD" w:rsidRPr="00502464" w:rsidRDefault="00875EBD" w:rsidP="00875EBD">
      <w:pPr>
        <w:numPr>
          <w:ilvl w:val="2"/>
          <w:numId w:val="5"/>
        </w:numPr>
        <w:ind w:left="1276"/>
        <w:jc w:val="both"/>
        <w:rPr>
          <w:rFonts w:eastAsia="PMingLiU"/>
          <w:szCs w:val="20"/>
        </w:rPr>
      </w:pPr>
      <w:r w:rsidRPr="00502464">
        <w:rPr>
          <w:rFonts w:eastAsia="PMingLiU"/>
          <w:szCs w:val="20"/>
        </w:rPr>
        <w:t>vērtēt tikai tā pretendenta piedāvājumu atbilstoši nolikumā noteiktajām kvalifikācijas prasībām, kurš piedāvājis zemāko līgumcenu (ja Komisija konstatēs, ka pretendents ir izslēdzams no turpmākas dalības iepirkumā, Komisija vērtēs tā pretendenta piedāvājumu, kurš piedāvājis nākamo zemāko līgumcenu);</w:t>
      </w:r>
    </w:p>
    <w:p w14:paraId="2ABEC56A" w14:textId="453C0977" w:rsidR="00875EBD" w:rsidRPr="00502464" w:rsidRDefault="00875EBD" w:rsidP="00875EBD">
      <w:pPr>
        <w:numPr>
          <w:ilvl w:val="2"/>
          <w:numId w:val="5"/>
        </w:numPr>
        <w:ind w:left="1276"/>
        <w:jc w:val="both"/>
        <w:rPr>
          <w:rFonts w:eastAsia="PMingLiU"/>
          <w:szCs w:val="20"/>
        </w:rPr>
      </w:pPr>
      <w:r w:rsidRPr="00502464">
        <w:rPr>
          <w:rFonts w:eastAsia="PMingLiU"/>
          <w:szCs w:val="20"/>
        </w:rPr>
        <w:t>izvēlēties nākamo piedāvājumu ar zemāko cenu, ja izraudzītais Pretendents atsakās slēgt iepirkuma līgumu ar Pasūtītāju;</w:t>
      </w:r>
    </w:p>
    <w:p w14:paraId="4FB88C6B" w14:textId="6DE055E0" w:rsidR="0007238A" w:rsidRPr="00502464" w:rsidRDefault="0007238A" w:rsidP="003D3333">
      <w:pPr>
        <w:numPr>
          <w:ilvl w:val="2"/>
          <w:numId w:val="5"/>
        </w:numPr>
        <w:ind w:left="1276"/>
        <w:jc w:val="both"/>
      </w:pPr>
      <w:r w:rsidRPr="00502464">
        <w:t>jebkurā brīdī pārtraukt iepirkuma procedūru, ja tam ir objektīvs pamatojums;</w:t>
      </w:r>
    </w:p>
    <w:p w14:paraId="75EFBDBC" w14:textId="37827FF1" w:rsidR="0007238A" w:rsidRPr="00502464" w:rsidRDefault="0007238A" w:rsidP="003D3333">
      <w:pPr>
        <w:numPr>
          <w:ilvl w:val="2"/>
          <w:numId w:val="5"/>
        </w:numPr>
        <w:ind w:left="1276"/>
        <w:jc w:val="both"/>
      </w:pPr>
      <w:r w:rsidRPr="00502464">
        <w:t xml:space="preserve">citas nolikumā </w:t>
      </w:r>
      <w:r w:rsidR="00F26CE6" w:rsidRPr="00502464">
        <w:t xml:space="preserve">un normatīvajos aktos </w:t>
      </w:r>
      <w:r w:rsidRPr="00502464">
        <w:t>noteiktās tiesības.</w:t>
      </w:r>
    </w:p>
    <w:p w14:paraId="094EBF79" w14:textId="77777777" w:rsidR="0007238A" w:rsidRPr="00502464" w:rsidRDefault="0007238A" w:rsidP="00502464">
      <w:pPr>
        <w:pStyle w:val="Noteikumutekstam"/>
        <w:numPr>
          <w:ilvl w:val="1"/>
          <w:numId w:val="11"/>
        </w:numPr>
        <w:rPr>
          <w:rFonts w:ascii="Times New Roman" w:hAnsi="Times New Roman" w:cs="Times New Roman"/>
        </w:rPr>
      </w:pPr>
      <w:r w:rsidRPr="00502464">
        <w:rPr>
          <w:rFonts w:ascii="Times New Roman" w:hAnsi="Times New Roman" w:cs="Times New Roman"/>
        </w:rPr>
        <w:t>Iepirkumu komisijas pienākumi:</w:t>
      </w:r>
    </w:p>
    <w:p w14:paraId="2D144745" w14:textId="77777777" w:rsidR="0007238A" w:rsidRPr="00502464" w:rsidRDefault="0007238A" w:rsidP="003D3333">
      <w:pPr>
        <w:numPr>
          <w:ilvl w:val="2"/>
          <w:numId w:val="5"/>
        </w:numPr>
        <w:ind w:left="1276"/>
        <w:jc w:val="both"/>
      </w:pPr>
      <w:r w:rsidRPr="00502464">
        <w:t>nodrošināt iepirkuma procedūras norisi un dokumentēšanu;</w:t>
      </w:r>
    </w:p>
    <w:p w14:paraId="7DFEF263" w14:textId="77777777" w:rsidR="0007238A" w:rsidRPr="00502464" w:rsidRDefault="0007238A" w:rsidP="003D3333">
      <w:pPr>
        <w:numPr>
          <w:ilvl w:val="2"/>
          <w:numId w:val="5"/>
        </w:numPr>
        <w:ind w:left="1276"/>
        <w:jc w:val="both"/>
      </w:pPr>
      <w:r w:rsidRPr="00502464">
        <w:t>nodrošināt pretendentu brīvu konkurenci, kā arī vienlīdzīgu un taisnīgu attieksmi pret tiem;</w:t>
      </w:r>
    </w:p>
    <w:p w14:paraId="5F46ED1B" w14:textId="77777777" w:rsidR="006A4071" w:rsidRPr="00502464" w:rsidRDefault="0007238A" w:rsidP="003D3333">
      <w:pPr>
        <w:numPr>
          <w:ilvl w:val="2"/>
          <w:numId w:val="5"/>
        </w:numPr>
        <w:ind w:left="1276"/>
        <w:jc w:val="both"/>
      </w:pPr>
      <w:r w:rsidRPr="00502464">
        <w:t>pēc ieinteresēto personu pieprasījuma normatīvajos aktos noteiktajā kārtībā sniegt informāciju par iepirkuma procedūru;</w:t>
      </w:r>
    </w:p>
    <w:p w14:paraId="482C15FE" w14:textId="6A0F1288" w:rsidR="0007238A" w:rsidRPr="00502464" w:rsidRDefault="0007238A" w:rsidP="003D3333">
      <w:pPr>
        <w:numPr>
          <w:ilvl w:val="2"/>
          <w:numId w:val="5"/>
        </w:numPr>
        <w:ind w:left="1276"/>
        <w:jc w:val="both"/>
      </w:pPr>
      <w:r w:rsidRPr="00502464">
        <w:t>vērtēt pretendentus un to iesniegtos piedāvājumus saskaņā ar Publisko iepirkumu likumu un nolikumu, izvēlēties piedāvājumu vai pieņemt lēmumu par iepirkuma procedūras izbeigšanu vai pārtraukšanu (normatīvajos aktos noteiktajos gadījumos), neizvēloties nevienu piedāvājumu.</w:t>
      </w:r>
    </w:p>
    <w:p w14:paraId="5E547D40" w14:textId="77777777" w:rsidR="0007238A" w:rsidRPr="00502464" w:rsidRDefault="0007238A" w:rsidP="00E7615C">
      <w:pPr>
        <w:tabs>
          <w:tab w:val="num" w:pos="3271"/>
        </w:tabs>
        <w:ind w:left="1259"/>
        <w:jc w:val="both"/>
      </w:pPr>
    </w:p>
    <w:p w14:paraId="67708194" w14:textId="01CF531A" w:rsidR="006337C6" w:rsidRPr="00502464" w:rsidRDefault="0007238A" w:rsidP="003D3333">
      <w:pPr>
        <w:keepNext/>
        <w:numPr>
          <w:ilvl w:val="0"/>
          <w:numId w:val="5"/>
        </w:numPr>
        <w:ind w:left="993" w:hanging="426"/>
        <w:jc w:val="center"/>
        <w:outlineLvl w:val="1"/>
        <w:rPr>
          <w:b/>
          <w:lang w:eastAsia="en-US"/>
        </w:rPr>
      </w:pPr>
      <w:r w:rsidRPr="00502464">
        <w:rPr>
          <w:b/>
          <w:lang w:eastAsia="en-US"/>
        </w:rPr>
        <w:t>Pretendenta tiesības un pienākumi</w:t>
      </w:r>
    </w:p>
    <w:p w14:paraId="7BAAA9DE" w14:textId="77777777" w:rsidR="0007238A" w:rsidRPr="00502464" w:rsidRDefault="0007238A" w:rsidP="00502464">
      <w:pPr>
        <w:pStyle w:val="Noteikumutekstam"/>
        <w:numPr>
          <w:ilvl w:val="1"/>
          <w:numId w:val="12"/>
        </w:numPr>
        <w:rPr>
          <w:rFonts w:ascii="Times New Roman" w:hAnsi="Times New Roman" w:cs="Times New Roman"/>
        </w:rPr>
      </w:pPr>
      <w:r w:rsidRPr="00502464">
        <w:rPr>
          <w:rFonts w:ascii="Times New Roman" w:hAnsi="Times New Roman" w:cs="Times New Roman"/>
        </w:rPr>
        <w:t>Pretendenta tiesības:</w:t>
      </w:r>
    </w:p>
    <w:p w14:paraId="5D43A5A7" w14:textId="77777777" w:rsidR="0007238A" w:rsidRPr="00502464" w:rsidRDefault="0007238A" w:rsidP="003D3333">
      <w:pPr>
        <w:numPr>
          <w:ilvl w:val="2"/>
          <w:numId w:val="5"/>
        </w:numPr>
        <w:ind w:left="1276"/>
        <w:jc w:val="both"/>
      </w:pPr>
      <w:r w:rsidRPr="00502464">
        <w:t>apvienoties apvienībā ar citiem pretendentiem un iesniegt vienu kopēju piedāvājumu;</w:t>
      </w:r>
    </w:p>
    <w:p w14:paraId="0736E930" w14:textId="77777777" w:rsidR="0007238A" w:rsidRPr="00502464" w:rsidRDefault="0007238A" w:rsidP="003D3333">
      <w:pPr>
        <w:numPr>
          <w:ilvl w:val="2"/>
          <w:numId w:val="5"/>
        </w:numPr>
        <w:ind w:left="1276"/>
        <w:jc w:val="both"/>
      </w:pPr>
      <w:r w:rsidRPr="00502464">
        <w:t xml:space="preserve">iesniegt </w:t>
      </w:r>
      <w:r w:rsidRPr="00502464">
        <w:rPr>
          <w:color w:val="000000"/>
        </w:rPr>
        <w:t>iebildumus par iepirkuma procedūras nolikumu Publisko iepirkumu likumā noteiktajā kārtībā;</w:t>
      </w:r>
    </w:p>
    <w:p w14:paraId="609C9108" w14:textId="77777777" w:rsidR="0007238A" w:rsidRPr="00502464" w:rsidRDefault="0007238A" w:rsidP="003D3333">
      <w:pPr>
        <w:numPr>
          <w:ilvl w:val="2"/>
          <w:numId w:val="5"/>
        </w:numPr>
        <w:ind w:left="1276"/>
        <w:jc w:val="both"/>
      </w:pPr>
      <w:r w:rsidRPr="00502464">
        <w:t>pirms piedāvājumu iesniegšanas termiņa beigām grozīt vai atsaukt iesniegto piedāvājumu;</w:t>
      </w:r>
    </w:p>
    <w:p w14:paraId="7174BB64" w14:textId="77777777" w:rsidR="0007238A" w:rsidRPr="00502464" w:rsidRDefault="0007238A" w:rsidP="003D3333">
      <w:pPr>
        <w:numPr>
          <w:ilvl w:val="2"/>
          <w:numId w:val="5"/>
        </w:numPr>
        <w:ind w:left="1276"/>
        <w:jc w:val="both"/>
      </w:pPr>
      <w:r w:rsidRPr="00502464">
        <w:t>iesniegt sūdzību par pasūtītāja darbību saskaņā ar normatīvajiem aktiem;</w:t>
      </w:r>
    </w:p>
    <w:p w14:paraId="2645E337" w14:textId="77777777" w:rsidR="0007238A" w:rsidRPr="00502464" w:rsidRDefault="0007238A" w:rsidP="003D3333">
      <w:pPr>
        <w:numPr>
          <w:ilvl w:val="2"/>
          <w:numId w:val="5"/>
        </w:numPr>
        <w:ind w:left="1276"/>
        <w:jc w:val="both"/>
      </w:pPr>
      <w:r w:rsidRPr="00502464">
        <w:t>citas nolikumā noteiktās tiesības.</w:t>
      </w:r>
    </w:p>
    <w:p w14:paraId="622A806E" w14:textId="77777777" w:rsidR="0007238A" w:rsidRPr="00502464" w:rsidRDefault="0007238A" w:rsidP="00502464">
      <w:pPr>
        <w:pStyle w:val="Noteikumutekstam"/>
        <w:numPr>
          <w:ilvl w:val="1"/>
          <w:numId w:val="12"/>
        </w:numPr>
        <w:rPr>
          <w:rFonts w:ascii="Times New Roman" w:hAnsi="Times New Roman" w:cs="Times New Roman"/>
        </w:rPr>
      </w:pPr>
      <w:r w:rsidRPr="00502464">
        <w:rPr>
          <w:rFonts w:ascii="Times New Roman" w:hAnsi="Times New Roman" w:cs="Times New Roman"/>
        </w:rPr>
        <w:t>Pretendenta pienākumi:</w:t>
      </w:r>
    </w:p>
    <w:p w14:paraId="138DF8CB" w14:textId="77777777" w:rsidR="0007238A" w:rsidRPr="00502464" w:rsidRDefault="0007238A" w:rsidP="003D3333">
      <w:pPr>
        <w:numPr>
          <w:ilvl w:val="2"/>
          <w:numId w:val="5"/>
        </w:numPr>
        <w:ind w:left="1276"/>
        <w:jc w:val="both"/>
      </w:pPr>
      <w:r w:rsidRPr="00502464">
        <w:t>sagatavot piedāvājumu atbilstoši atklāta konkursa nolikuma prasībām;</w:t>
      </w:r>
    </w:p>
    <w:p w14:paraId="488E4EC0" w14:textId="77777777" w:rsidR="0007238A" w:rsidRPr="00502464" w:rsidRDefault="0007238A" w:rsidP="003D3333">
      <w:pPr>
        <w:numPr>
          <w:ilvl w:val="2"/>
          <w:numId w:val="5"/>
        </w:numPr>
        <w:ind w:left="1276"/>
        <w:jc w:val="both"/>
      </w:pPr>
      <w:r w:rsidRPr="00502464">
        <w:t>sniegt patiesu informāciju;</w:t>
      </w:r>
    </w:p>
    <w:p w14:paraId="166FEEC6" w14:textId="77777777" w:rsidR="0007238A" w:rsidRPr="00502464" w:rsidRDefault="0007238A" w:rsidP="003D3333">
      <w:pPr>
        <w:numPr>
          <w:ilvl w:val="2"/>
          <w:numId w:val="5"/>
        </w:numPr>
        <w:ind w:left="1276"/>
        <w:jc w:val="both"/>
      </w:pPr>
      <w:r w:rsidRPr="00502464">
        <w:t>sniegt atbildes uz Komisijas pieprasījumiem par papildu informāciju, kas nepieciešama piedāvājumu noformējuma pārbaudei, pretendentu atlasei, piedāvājumu atbilstības pārbaudei, kā arī vērtēšanai;</w:t>
      </w:r>
    </w:p>
    <w:p w14:paraId="5F27DF4B" w14:textId="77777777" w:rsidR="0007238A" w:rsidRPr="00502464" w:rsidRDefault="0007238A" w:rsidP="003D3333">
      <w:pPr>
        <w:numPr>
          <w:ilvl w:val="2"/>
          <w:numId w:val="5"/>
        </w:numPr>
        <w:ind w:left="1276"/>
        <w:jc w:val="both"/>
      </w:pPr>
      <w:r w:rsidRPr="00502464">
        <w:t>citi nolikumā noteiktie pienākumi.</w:t>
      </w:r>
    </w:p>
    <w:p w14:paraId="17AE3763" w14:textId="77777777" w:rsidR="0007238A" w:rsidRPr="00502464" w:rsidRDefault="0007238A" w:rsidP="00E7615C">
      <w:pPr>
        <w:tabs>
          <w:tab w:val="num" w:pos="3271"/>
        </w:tabs>
        <w:ind w:left="1260"/>
        <w:jc w:val="both"/>
      </w:pPr>
    </w:p>
    <w:p w14:paraId="04AE65D7" w14:textId="789CA9E3" w:rsidR="006337C6" w:rsidRPr="00502464" w:rsidRDefault="0007238A" w:rsidP="001666B6">
      <w:pPr>
        <w:keepNext/>
        <w:numPr>
          <w:ilvl w:val="0"/>
          <w:numId w:val="5"/>
        </w:numPr>
        <w:spacing w:after="120"/>
        <w:ind w:left="992" w:hanging="708"/>
        <w:jc w:val="center"/>
        <w:outlineLvl w:val="1"/>
        <w:rPr>
          <w:b/>
          <w:lang w:eastAsia="en-US"/>
        </w:rPr>
      </w:pPr>
      <w:r w:rsidRPr="00502464">
        <w:rPr>
          <w:b/>
          <w:lang w:eastAsia="en-US"/>
        </w:rPr>
        <w:lastRenderedPageBreak/>
        <w:t>Līguma slēgšana</w:t>
      </w:r>
    </w:p>
    <w:p w14:paraId="1375FB7F" w14:textId="77777777" w:rsidR="00AC7F44" w:rsidRPr="00502464" w:rsidRDefault="00AC7F44" w:rsidP="001666B6">
      <w:pPr>
        <w:pStyle w:val="Noteikumutekstam"/>
        <w:numPr>
          <w:ilvl w:val="1"/>
          <w:numId w:val="13"/>
        </w:numPr>
        <w:ind w:hanging="708"/>
        <w:rPr>
          <w:rFonts w:ascii="Times New Roman" w:hAnsi="Times New Roman" w:cs="Times New Roman"/>
        </w:rPr>
      </w:pPr>
      <w:r w:rsidRPr="00502464">
        <w:rPr>
          <w:rFonts w:ascii="Times New Roman" w:hAnsi="Times New Roman" w:cs="Times New Roman"/>
        </w:rPr>
        <w:t>Pasūtītājs piešķirs iepirkuma līguma slēgšanas tiesības tam pretendentam, kurš atbilst visām pretendentu atlases prasībām, un kurš ir iesniedzis saimnieciski visizdevīgāko piedāvājumu ar zemāko cenu.</w:t>
      </w:r>
    </w:p>
    <w:p w14:paraId="62A56D4F" w14:textId="77777777" w:rsidR="0007238A" w:rsidRPr="00502464" w:rsidRDefault="0007238A" w:rsidP="001666B6">
      <w:pPr>
        <w:pStyle w:val="Noteikumutekstam"/>
        <w:numPr>
          <w:ilvl w:val="1"/>
          <w:numId w:val="13"/>
        </w:numPr>
        <w:ind w:hanging="708"/>
        <w:rPr>
          <w:rFonts w:ascii="Times New Roman" w:hAnsi="Times New Roman" w:cs="Times New Roman"/>
        </w:rPr>
      </w:pPr>
      <w:r w:rsidRPr="00502464">
        <w:rPr>
          <w:rFonts w:ascii="Times New Roman" w:hAnsi="Times New Roman" w:cs="Times New Roman"/>
        </w:rPr>
        <w:t>Pasūtītājs slēgs iepirkuma līgumu ar iepirkuma uzvarētāju, pamatojoties uz iesniegto piedāvājumu par attiecīgo iepirkuma priekšmetu un saskaņā ar nolikuma noteikumiem.</w:t>
      </w:r>
    </w:p>
    <w:p w14:paraId="06E5AC66" w14:textId="77777777" w:rsidR="00A32F6F" w:rsidRPr="00502464" w:rsidRDefault="00A32F6F" w:rsidP="001666B6">
      <w:pPr>
        <w:pStyle w:val="Noteikumutekstam"/>
        <w:numPr>
          <w:ilvl w:val="1"/>
          <w:numId w:val="13"/>
        </w:numPr>
        <w:ind w:hanging="708"/>
        <w:rPr>
          <w:rFonts w:ascii="Times New Roman" w:hAnsi="Times New Roman" w:cs="Times New Roman"/>
        </w:rPr>
      </w:pPr>
      <w:r w:rsidRPr="00502464">
        <w:rPr>
          <w:rFonts w:ascii="Times New Roman" w:hAnsi="Times New Roman" w:cs="Times New Roman"/>
        </w:rPr>
        <w:t xml:space="preserve">Ja izraudzītais pretendents (kurš piedāvājis zemāko līgumcenu) atsakās slēgt iepirkuma līgumu ar pasūtītāju, pasūtītājs pieņem lēmumu slēgt līgumu ar nākamo pretendentu, kurš piedāvājis zemāko līgumcenu. </w:t>
      </w:r>
    </w:p>
    <w:p w14:paraId="7C99E7ED" w14:textId="77777777" w:rsidR="00A3430D" w:rsidRPr="00502464" w:rsidRDefault="00A3430D" w:rsidP="00502464">
      <w:pPr>
        <w:pStyle w:val="Noteikumutekstam"/>
        <w:numPr>
          <w:ilvl w:val="0"/>
          <w:numId w:val="0"/>
        </w:numPr>
        <w:ind w:left="567"/>
        <w:rPr>
          <w:rFonts w:ascii="Times New Roman" w:hAnsi="Times New Roman" w:cs="Times New Roman"/>
          <w:highlight w:val="yellow"/>
        </w:rPr>
      </w:pPr>
    </w:p>
    <w:p w14:paraId="0850C4CD" w14:textId="2DD0CAE5" w:rsidR="006337C6" w:rsidRPr="00502464" w:rsidRDefault="0007238A" w:rsidP="006C3624">
      <w:pPr>
        <w:keepNext/>
        <w:numPr>
          <w:ilvl w:val="0"/>
          <w:numId w:val="5"/>
        </w:numPr>
        <w:spacing w:after="120"/>
        <w:ind w:left="992" w:hanging="425"/>
        <w:jc w:val="center"/>
        <w:outlineLvl w:val="1"/>
        <w:rPr>
          <w:b/>
          <w:lang w:eastAsia="en-US"/>
        </w:rPr>
      </w:pPr>
      <w:r w:rsidRPr="00502464">
        <w:rPr>
          <w:b/>
          <w:lang w:eastAsia="en-US"/>
        </w:rPr>
        <w:t>Personas datu apstrāde</w:t>
      </w:r>
    </w:p>
    <w:p w14:paraId="185B211B" w14:textId="05CFCB06" w:rsidR="0007238A" w:rsidRPr="00502464" w:rsidRDefault="0007238A" w:rsidP="001666B6">
      <w:pPr>
        <w:pStyle w:val="Noteikumutekstam"/>
        <w:numPr>
          <w:ilvl w:val="1"/>
          <w:numId w:val="14"/>
        </w:numPr>
        <w:ind w:hanging="644"/>
        <w:rPr>
          <w:rFonts w:ascii="Times New Roman" w:hAnsi="Times New Roman" w:cs="Times New Roman"/>
        </w:rPr>
      </w:pPr>
      <w:r w:rsidRPr="00502464">
        <w:rPr>
          <w:rFonts w:ascii="Times New Roman" w:hAnsi="Times New Roman" w:cs="Times New Roman"/>
        </w:rPr>
        <w:t>Personas datu apstrādes pamatojums – iepirkuma procedūru īstenošana, iepirkuma līguma noslēgšana un izpilde un Eiropas Parlamenta un Padomes 2016.</w:t>
      </w:r>
      <w:r w:rsidR="00A05CE3">
        <w:rPr>
          <w:rFonts w:ascii="Times New Roman" w:hAnsi="Times New Roman" w:cs="Times New Roman"/>
        </w:rPr>
        <w:t xml:space="preserve"> </w:t>
      </w:r>
      <w:r w:rsidRPr="00502464">
        <w:rPr>
          <w:rFonts w:ascii="Times New Roman" w:hAnsi="Times New Roman" w:cs="Times New Roman"/>
        </w:rPr>
        <w:t>gada 27.</w:t>
      </w:r>
      <w:r w:rsidR="00A05CE3">
        <w:rPr>
          <w:rFonts w:ascii="Times New Roman" w:hAnsi="Times New Roman" w:cs="Times New Roman"/>
        </w:rPr>
        <w:t xml:space="preserve"> </w:t>
      </w:r>
      <w:r w:rsidRPr="00502464">
        <w:rPr>
          <w:rFonts w:ascii="Times New Roman" w:hAnsi="Times New Roman" w:cs="Times New Roman"/>
        </w:rPr>
        <w:t>aprīļa regula Nr.2016/</w:t>
      </w:r>
      <w:r w:rsidRPr="001666B6">
        <w:rPr>
          <w:rFonts w:ascii="Times New Roman" w:hAnsi="Times New Roman" w:cs="Times New Roman"/>
        </w:rPr>
        <w:t>679 “Par fizisku</w:t>
      </w:r>
      <w:r w:rsidRPr="00502464">
        <w:rPr>
          <w:rFonts w:ascii="Times New Roman" w:hAnsi="Times New Roman" w:cs="Times New Roman"/>
        </w:rPr>
        <w:t xml:space="preserve"> personu aizsardzību attiecībā uz personas datu apstrādi un šādu datu brīvu apriti un ar ko atceļ Direktīvu 95/46/EK (Vispārīgā datu aizsardzības regula)” 6.</w:t>
      </w:r>
      <w:r w:rsidR="00A05CE3">
        <w:rPr>
          <w:rFonts w:ascii="Times New Roman" w:hAnsi="Times New Roman" w:cs="Times New Roman"/>
        </w:rPr>
        <w:t xml:space="preserve"> </w:t>
      </w:r>
      <w:r w:rsidRPr="00502464">
        <w:rPr>
          <w:rFonts w:ascii="Times New Roman" w:hAnsi="Times New Roman" w:cs="Times New Roman"/>
        </w:rPr>
        <w:t>panta pirmās daļas b) un c) apakšpunkts.</w:t>
      </w:r>
    </w:p>
    <w:p w14:paraId="7B11D682" w14:textId="77777777" w:rsidR="0007238A" w:rsidRPr="00502464" w:rsidRDefault="0007238A" w:rsidP="001666B6">
      <w:pPr>
        <w:pStyle w:val="Noteikumutekstam"/>
        <w:numPr>
          <w:ilvl w:val="1"/>
          <w:numId w:val="14"/>
        </w:numPr>
        <w:ind w:hanging="644"/>
        <w:rPr>
          <w:rFonts w:ascii="Times New Roman" w:hAnsi="Times New Roman" w:cs="Times New Roman"/>
        </w:rPr>
      </w:pPr>
      <w:r w:rsidRPr="00502464">
        <w:rPr>
          <w:rFonts w:ascii="Times New Roman" w:hAnsi="Times New Roman" w:cs="Times New Roman"/>
        </w:rPr>
        <w:t>Pretendenta piedāvājumā iekļauto fizisko personu dati tiks apstrādāti, lai nodrošinātu iepirkuma procedūras norisi atbilstoši publisko iepirkumu jomu reglamentējošajiem normatīvajiem aktiem.</w:t>
      </w:r>
    </w:p>
    <w:p w14:paraId="0B005067" w14:textId="77777777" w:rsidR="00226CD3" w:rsidRPr="00502464" w:rsidRDefault="00226CD3" w:rsidP="003B5935">
      <w:pPr>
        <w:jc w:val="both"/>
        <w:rPr>
          <w:rFonts w:eastAsia="PMingLiU"/>
        </w:rPr>
      </w:pPr>
    </w:p>
    <w:p w14:paraId="0FD0529B" w14:textId="06777F0C" w:rsidR="004D4CF2" w:rsidRPr="00502464" w:rsidRDefault="0007238A" w:rsidP="006C3624">
      <w:pPr>
        <w:keepNext/>
        <w:numPr>
          <w:ilvl w:val="0"/>
          <w:numId w:val="5"/>
        </w:numPr>
        <w:shd w:val="clear" w:color="auto" w:fill="FFFFFF" w:themeFill="background1"/>
        <w:spacing w:after="120"/>
        <w:ind w:left="992" w:hanging="425"/>
        <w:jc w:val="center"/>
        <w:outlineLvl w:val="1"/>
        <w:rPr>
          <w:b/>
          <w:lang w:eastAsia="en-US"/>
        </w:rPr>
      </w:pPr>
      <w:r w:rsidRPr="00502464">
        <w:rPr>
          <w:b/>
          <w:lang w:eastAsia="en-US"/>
        </w:rPr>
        <w:t>Nolikuma pielikumi</w:t>
      </w:r>
    </w:p>
    <w:bookmarkEnd w:id="55"/>
    <w:bookmarkEnd w:id="56"/>
    <w:bookmarkEnd w:id="57"/>
    <w:bookmarkEnd w:id="58"/>
    <w:bookmarkEnd w:id="59"/>
    <w:p w14:paraId="24FD913A" w14:textId="77777777" w:rsidR="00A3430D" w:rsidRPr="00502464" w:rsidRDefault="00A3430D" w:rsidP="00502464">
      <w:pPr>
        <w:pStyle w:val="Noteikumutekstam"/>
        <w:numPr>
          <w:ilvl w:val="1"/>
          <w:numId w:val="15"/>
        </w:numPr>
        <w:rPr>
          <w:rFonts w:ascii="Times New Roman" w:hAnsi="Times New Roman" w:cs="Times New Roman"/>
        </w:rPr>
      </w:pPr>
      <w:r w:rsidRPr="00502464">
        <w:rPr>
          <w:rFonts w:ascii="Times New Roman" w:hAnsi="Times New Roman" w:cs="Times New Roman"/>
        </w:rPr>
        <w:t>1. pielikums – Tehniskā specifikācija;</w:t>
      </w:r>
    </w:p>
    <w:p w14:paraId="2EB91AFD" w14:textId="77777777" w:rsidR="00A3430D" w:rsidRPr="00502464" w:rsidRDefault="00A3430D" w:rsidP="00502464">
      <w:pPr>
        <w:pStyle w:val="Noteikumutekstam"/>
        <w:rPr>
          <w:rFonts w:ascii="Times New Roman" w:hAnsi="Times New Roman" w:cs="Times New Roman"/>
        </w:rPr>
      </w:pPr>
      <w:r w:rsidRPr="00502464">
        <w:rPr>
          <w:rFonts w:ascii="Times New Roman" w:hAnsi="Times New Roman" w:cs="Times New Roman"/>
        </w:rPr>
        <w:t>2. pielikums – Pretendenta pieteikums (forma);</w:t>
      </w:r>
    </w:p>
    <w:p w14:paraId="0E4D293D" w14:textId="00151EE1" w:rsidR="00A3430D" w:rsidRPr="00502464" w:rsidRDefault="00A3430D" w:rsidP="00502464">
      <w:pPr>
        <w:pStyle w:val="Noteikumutekstam"/>
        <w:rPr>
          <w:rFonts w:ascii="Times New Roman" w:hAnsi="Times New Roman" w:cs="Times New Roman"/>
        </w:rPr>
      </w:pPr>
      <w:r w:rsidRPr="00502464">
        <w:rPr>
          <w:rFonts w:ascii="Times New Roman" w:hAnsi="Times New Roman" w:cs="Times New Roman"/>
        </w:rPr>
        <w:t>3. pielikums – Pretendenta pieredzes apraksts (forma)</w:t>
      </w:r>
      <w:r w:rsidR="00FC08DE">
        <w:rPr>
          <w:rFonts w:ascii="Times New Roman" w:hAnsi="Times New Roman" w:cs="Times New Roman"/>
        </w:rPr>
        <w:t>;</w:t>
      </w:r>
    </w:p>
    <w:p w14:paraId="7B736CE1" w14:textId="14B3A0E6" w:rsidR="00A3430D" w:rsidRPr="00502464" w:rsidRDefault="00A3430D" w:rsidP="00502464">
      <w:pPr>
        <w:pStyle w:val="Noteikumutekstam"/>
        <w:rPr>
          <w:rFonts w:ascii="Times New Roman" w:hAnsi="Times New Roman" w:cs="Times New Roman"/>
        </w:rPr>
      </w:pPr>
      <w:r w:rsidRPr="00502464">
        <w:rPr>
          <w:rFonts w:ascii="Times New Roman" w:hAnsi="Times New Roman" w:cs="Times New Roman"/>
        </w:rPr>
        <w:t>4. pielikums – Tehniskais piedāvājums (forma);</w:t>
      </w:r>
    </w:p>
    <w:p w14:paraId="1624F67E" w14:textId="18517AE7" w:rsidR="00A3430D" w:rsidRPr="00502464" w:rsidRDefault="00A3430D" w:rsidP="00502464">
      <w:pPr>
        <w:pStyle w:val="Noteikumutekstam"/>
        <w:rPr>
          <w:rFonts w:ascii="Times New Roman" w:hAnsi="Times New Roman" w:cs="Times New Roman"/>
        </w:rPr>
      </w:pPr>
      <w:r w:rsidRPr="00502464">
        <w:rPr>
          <w:rFonts w:ascii="Times New Roman" w:hAnsi="Times New Roman" w:cs="Times New Roman"/>
        </w:rPr>
        <w:t>5. pielikums – Finanšu piedāvājums (forma)</w:t>
      </w:r>
      <w:r w:rsidR="00FC08DE">
        <w:rPr>
          <w:rFonts w:ascii="Times New Roman" w:hAnsi="Times New Roman" w:cs="Times New Roman"/>
        </w:rPr>
        <w:t>.</w:t>
      </w:r>
    </w:p>
    <w:p w14:paraId="41C8198E" w14:textId="0F85AA94" w:rsidR="00651455" w:rsidRPr="00502464" w:rsidRDefault="00651455" w:rsidP="00502464">
      <w:pPr>
        <w:pStyle w:val="Noteikumutekstam"/>
        <w:numPr>
          <w:ilvl w:val="0"/>
          <w:numId w:val="0"/>
        </w:numPr>
        <w:ind w:left="567"/>
        <w:rPr>
          <w:rFonts w:ascii="Times New Roman" w:hAnsi="Times New Roman" w:cs="Times New Roman"/>
        </w:rPr>
      </w:pPr>
    </w:p>
    <w:sectPr w:rsidR="00651455" w:rsidRPr="00502464" w:rsidSect="0083636B">
      <w:headerReference w:type="even" r:id="rId21"/>
      <w:footerReference w:type="even" r:id="rId22"/>
      <w:footerReference w:type="default" r:id="rId2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792CD" w14:textId="77777777" w:rsidR="00BA5537" w:rsidRDefault="00BA5537" w:rsidP="005C2305">
      <w:r>
        <w:separator/>
      </w:r>
    </w:p>
  </w:endnote>
  <w:endnote w:type="continuationSeparator" w:id="0">
    <w:p w14:paraId="69CDA574" w14:textId="77777777" w:rsidR="00BA5537" w:rsidRDefault="00BA5537" w:rsidP="005C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BE63D" w14:textId="77777777" w:rsidR="005C2305" w:rsidRPr="005C2305" w:rsidRDefault="005C2305" w:rsidP="006D782D">
    <w:pPr>
      <w:pStyle w:val="Footer"/>
      <w:framePr w:wrap="around" w:vAnchor="text" w:hAnchor="margin" w:xAlign="right" w:y="1"/>
      <w:rPr>
        <w:rStyle w:val="PageNumber"/>
        <w:rFonts w:eastAsia="Times New Roman"/>
      </w:rPr>
    </w:pPr>
    <w:r w:rsidRPr="005C2305">
      <w:rPr>
        <w:rStyle w:val="PageNumber"/>
        <w:rFonts w:eastAsia="Times New Roman"/>
      </w:rPr>
      <w:fldChar w:fldCharType="begin"/>
    </w:r>
    <w:r w:rsidRPr="005C2305">
      <w:rPr>
        <w:rStyle w:val="PageNumber"/>
        <w:rFonts w:eastAsia="Times New Roman"/>
      </w:rPr>
      <w:instrText xml:space="preserve">PAGE  </w:instrText>
    </w:r>
    <w:r w:rsidRPr="005C2305">
      <w:rPr>
        <w:rStyle w:val="PageNumber"/>
        <w:rFonts w:eastAsia="Times New Roman"/>
      </w:rPr>
      <w:fldChar w:fldCharType="separate"/>
    </w:r>
    <w:r w:rsidRPr="005C2305">
      <w:rPr>
        <w:rStyle w:val="PageNumber"/>
        <w:rFonts w:eastAsia="Times New Roman"/>
        <w:noProof/>
      </w:rPr>
      <w:t>1</w:t>
    </w:r>
    <w:r w:rsidRPr="005C2305">
      <w:rPr>
        <w:rStyle w:val="PageNumber"/>
        <w:rFonts w:eastAsia="Times New Roman"/>
      </w:rPr>
      <w:fldChar w:fldCharType="end"/>
    </w:r>
  </w:p>
  <w:p w14:paraId="76DC79AD" w14:textId="77777777" w:rsidR="005C2305" w:rsidRDefault="005C2305" w:rsidP="006D782D">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A56A6" w14:textId="77777777" w:rsidR="005C2305" w:rsidRPr="005C2305" w:rsidRDefault="005C2305" w:rsidP="006D782D">
    <w:pPr>
      <w:pStyle w:val="Footer"/>
      <w:framePr w:wrap="around" w:vAnchor="text" w:hAnchor="margin" w:xAlign="right" w:y="1"/>
      <w:rPr>
        <w:rStyle w:val="PageNumber"/>
        <w:rFonts w:eastAsia="Times New Roman"/>
        <w:sz w:val="24"/>
        <w:szCs w:val="24"/>
      </w:rPr>
    </w:pPr>
    <w:r w:rsidRPr="005C2305">
      <w:rPr>
        <w:rStyle w:val="PageNumber"/>
        <w:rFonts w:eastAsia="Times New Roman"/>
        <w:sz w:val="24"/>
        <w:szCs w:val="24"/>
      </w:rPr>
      <w:fldChar w:fldCharType="begin"/>
    </w:r>
    <w:r w:rsidRPr="005C2305">
      <w:rPr>
        <w:rStyle w:val="PageNumber"/>
        <w:rFonts w:eastAsia="Times New Roman"/>
        <w:sz w:val="24"/>
        <w:szCs w:val="24"/>
      </w:rPr>
      <w:instrText xml:space="preserve">PAGE  </w:instrText>
    </w:r>
    <w:r w:rsidRPr="005C2305">
      <w:rPr>
        <w:rStyle w:val="PageNumber"/>
        <w:rFonts w:eastAsia="Times New Roman"/>
        <w:sz w:val="24"/>
        <w:szCs w:val="24"/>
      </w:rPr>
      <w:fldChar w:fldCharType="separate"/>
    </w:r>
    <w:r w:rsidRPr="005C2305">
      <w:rPr>
        <w:rStyle w:val="PageNumber"/>
        <w:rFonts w:eastAsia="Times New Roman"/>
        <w:noProof/>
        <w:sz w:val="24"/>
        <w:szCs w:val="24"/>
      </w:rPr>
      <w:t>1</w:t>
    </w:r>
    <w:r w:rsidRPr="005C2305">
      <w:rPr>
        <w:rStyle w:val="PageNumber"/>
        <w:rFonts w:eastAsia="Times New Roman"/>
        <w:noProof/>
        <w:sz w:val="24"/>
        <w:szCs w:val="24"/>
      </w:rPr>
      <w:t>1</w:t>
    </w:r>
    <w:r w:rsidRPr="005C2305">
      <w:rPr>
        <w:rStyle w:val="PageNumber"/>
        <w:rFonts w:eastAsia="Times New Roman"/>
        <w:sz w:val="24"/>
        <w:szCs w:val="24"/>
      </w:rPr>
      <w:fldChar w:fldCharType="end"/>
    </w:r>
  </w:p>
  <w:p w14:paraId="737ACDF5" w14:textId="77777777" w:rsidR="005C2305" w:rsidRDefault="005C23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8BE13" w14:textId="77777777" w:rsidR="00BA5537" w:rsidRDefault="00BA5537" w:rsidP="005C2305">
      <w:r>
        <w:separator/>
      </w:r>
    </w:p>
  </w:footnote>
  <w:footnote w:type="continuationSeparator" w:id="0">
    <w:p w14:paraId="0EA5A470" w14:textId="77777777" w:rsidR="00BA5537" w:rsidRDefault="00BA5537" w:rsidP="005C2305">
      <w:r>
        <w:continuationSeparator/>
      </w:r>
    </w:p>
  </w:footnote>
  <w:footnote w:id="1">
    <w:p w14:paraId="0A3E2CDB" w14:textId="77777777" w:rsidR="0007238A" w:rsidRPr="00B33871" w:rsidRDefault="0007238A" w:rsidP="0007238A">
      <w:pPr>
        <w:pStyle w:val="FootnoteText"/>
        <w:jc w:val="both"/>
      </w:pPr>
      <w:r w:rsidRPr="00B33871">
        <w:rPr>
          <w:rStyle w:val="FootnoteReference"/>
          <w:rFonts w:eastAsia="PMingLiU"/>
        </w:rPr>
        <w:footnoteRef/>
      </w:r>
      <w:r w:rsidRPr="00B33871">
        <w:t xml:space="preserve"> Informāciju par to, kā ieinteresētais piegādātājs var reģistrēties par Nolikuma saņēmēju, skatīt</w:t>
      </w:r>
      <w:r w:rsidRPr="00B33871">
        <w:rPr>
          <w:color w:val="FF0000"/>
        </w:rPr>
        <w:t xml:space="preserve"> </w:t>
      </w:r>
      <w:hyperlink r:id="rId1" w:history="1">
        <w:r w:rsidRPr="00B33871">
          <w:rPr>
            <w:rStyle w:val="Hyperlink"/>
          </w:rPr>
          <w:t>https://www.eis.gov.lv/EIS/Publications/PublicationView.aspx?PublicationId=883</w:t>
        </w:r>
      </w:hyperlink>
      <w:r w:rsidRPr="00B33871">
        <w:rPr>
          <w:color w:val="FF0000"/>
        </w:rPr>
        <w:t>.</w:t>
      </w:r>
    </w:p>
  </w:footnote>
  <w:footnote w:id="2">
    <w:p w14:paraId="79B4C349" w14:textId="49A56CAF" w:rsidR="00E1298E" w:rsidRPr="00B33871" w:rsidRDefault="00E1298E" w:rsidP="001D3AF5">
      <w:pPr>
        <w:pStyle w:val="FootnoteText"/>
        <w:jc w:val="both"/>
      </w:pPr>
      <w:r w:rsidRPr="00B33871">
        <w:rPr>
          <w:rStyle w:val="FootnoteReference"/>
        </w:rPr>
        <w:footnoteRef/>
      </w:r>
      <w:r w:rsidRPr="00B33871">
        <w:t xml:space="preserve"> </w:t>
      </w:r>
      <w:r w:rsidRPr="00B33871">
        <w:t xml:space="preserve">Atbilstoši Publisko iepirkumu likuma </w:t>
      </w:r>
      <w:r w:rsidR="001248B1" w:rsidRPr="00B33871">
        <w:t>9</w:t>
      </w:r>
      <w:r w:rsidRPr="00B33871">
        <w:t xml:space="preserve">.panta </w:t>
      </w:r>
      <w:r w:rsidR="001248B1" w:rsidRPr="00B33871">
        <w:t>sestajai</w:t>
      </w:r>
      <w:r w:rsidRPr="00B33871">
        <w:t xml:space="preserve"> daļai.</w:t>
      </w:r>
    </w:p>
  </w:footnote>
  <w:footnote w:id="3">
    <w:p w14:paraId="26B4D19D" w14:textId="77777777" w:rsidR="00E1298E" w:rsidRPr="00B33871" w:rsidRDefault="00E1298E" w:rsidP="001D3AF5">
      <w:pPr>
        <w:pStyle w:val="FootnoteText"/>
        <w:jc w:val="both"/>
      </w:pPr>
      <w:r w:rsidRPr="00B33871">
        <w:rPr>
          <w:rStyle w:val="FootnoteReference"/>
        </w:rPr>
        <w:footnoteRef/>
      </w:r>
      <w:r w:rsidRPr="00B33871">
        <w:t>Tai skaitā, bet ne tikai par iepirkuma procedūras dokumentos iekļautajām prasībām attiecībā uz piedāvājumu sagatavošanu un iesniegšanu vai pretendentu atlasi.</w:t>
      </w:r>
    </w:p>
  </w:footnote>
  <w:footnote w:id="4">
    <w:p w14:paraId="37BB29C4" w14:textId="77777777" w:rsidR="00FF77C4" w:rsidRPr="009E230C" w:rsidRDefault="00FF77C4" w:rsidP="00FF77C4">
      <w:pPr>
        <w:pStyle w:val="FootnoteText"/>
        <w:jc w:val="both"/>
      </w:pPr>
      <w:r w:rsidRPr="009E230C">
        <w:rPr>
          <w:rStyle w:val="FootnoteReference"/>
        </w:rPr>
        <w:footnoteRef/>
      </w:r>
      <w:r w:rsidRPr="009E230C">
        <w:t xml:space="preserve"> </w:t>
      </w:r>
      <w:r w:rsidRPr="009E230C">
        <w:t>Ja minētie dokumenti nebūs pievienoti piedāvājumam, iepirkuma komisija tos pieprasīs no pretendenta piedāvājumu izvērtēšanas procesā.</w:t>
      </w:r>
    </w:p>
  </w:footnote>
  <w:footnote w:id="5">
    <w:p w14:paraId="223E23BD" w14:textId="77777777" w:rsidR="00FF77C4" w:rsidRPr="009E230C" w:rsidRDefault="00FF77C4" w:rsidP="00FF77C4">
      <w:pPr>
        <w:pStyle w:val="FootnoteText"/>
        <w:jc w:val="both"/>
      </w:pPr>
      <w:r w:rsidRPr="009E230C">
        <w:rPr>
          <w:rStyle w:val="FootnoteReference"/>
        </w:rPr>
        <w:footnoteRef/>
      </w:r>
      <w:r w:rsidRPr="009E230C">
        <w:t xml:space="preserve"> </w:t>
      </w:r>
      <w:r w:rsidRPr="009E230C">
        <w:t>Ja minētie dokumenti nebūs pievienoti piedāvājumam, iepirkuma komisija tos pieprasīs no pretendenta piedāvājumu izvērtēšanas procesā.</w:t>
      </w:r>
    </w:p>
  </w:footnote>
  <w:footnote w:id="6">
    <w:p w14:paraId="44EDD3D7" w14:textId="468CD1D2" w:rsidR="00FF77C4" w:rsidRPr="009E230C" w:rsidRDefault="00FF77C4" w:rsidP="00FF77C4">
      <w:pPr>
        <w:pStyle w:val="FootnoteText"/>
      </w:pPr>
      <w:r w:rsidRPr="009E230C">
        <w:rPr>
          <w:rStyle w:val="FootnoteReference"/>
        </w:rPr>
        <w:footnoteRef/>
      </w:r>
      <w:r w:rsidRPr="009E230C">
        <w:t xml:space="preserve"> </w:t>
      </w:r>
      <w:hyperlink r:id="rId2" w:tgtFrame="_blank" w:history="1">
        <w:r w:rsidRPr="009E230C">
          <w:t>www.ur.gov.lv/?a=936&amp;z=631&amp;v=lv</w:t>
        </w:r>
      </w:hyperlink>
      <w:r w:rsidR="009E230C">
        <w:t xml:space="preserve"> </w:t>
      </w:r>
    </w:p>
  </w:footnote>
  <w:footnote w:id="7">
    <w:p w14:paraId="72E4B233" w14:textId="77777777" w:rsidR="00FF77C4" w:rsidRPr="009E230C" w:rsidRDefault="00FF77C4" w:rsidP="00FF77C4">
      <w:pPr>
        <w:pStyle w:val="FootnoteText"/>
      </w:pPr>
      <w:r w:rsidRPr="009E230C">
        <w:rPr>
          <w:rStyle w:val="FootnoteReference"/>
        </w:rPr>
        <w:footnoteRef/>
      </w:r>
      <w:r w:rsidRPr="009E230C">
        <w:t xml:space="preserve"> </w:t>
      </w:r>
      <w:hyperlink r:id="rId3" w:history="1">
        <w:r w:rsidRPr="009E230C">
          <w:rPr>
            <w:rStyle w:val="Hyperlink"/>
            <w:rFonts w:eastAsia="Calibri"/>
            <w:bCs/>
            <w:lang w:eastAsia="ar-SA"/>
          </w:rPr>
          <w:t>https://www6.vid.gov.lv/SDV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DC2B" w14:textId="46A66A26" w:rsidR="005C2305" w:rsidRPr="005C2305" w:rsidRDefault="005C2305">
    <w:pPr>
      <w:pStyle w:val="Header"/>
      <w:framePr w:wrap="around" w:vAnchor="text" w:hAnchor="margin" w:xAlign="center" w:y="1"/>
      <w:rPr>
        <w:rStyle w:val="PageNumber"/>
        <w:rFonts w:eastAsia="Times New Roman"/>
      </w:rPr>
    </w:pPr>
    <w:r w:rsidRPr="005C2305">
      <w:rPr>
        <w:rStyle w:val="PageNumber"/>
        <w:rFonts w:eastAsia="Times New Roman"/>
      </w:rPr>
      <w:fldChar w:fldCharType="begin"/>
    </w:r>
    <w:r w:rsidRPr="005C2305">
      <w:rPr>
        <w:rStyle w:val="PageNumber"/>
        <w:rFonts w:eastAsia="Times New Roman"/>
      </w:rPr>
      <w:instrText xml:space="preserve">PAGE  </w:instrText>
    </w:r>
    <w:r w:rsidRPr="005C2305">
      <w:rPr>
        <w:rStyle w:val="PageNumber"/>
        <w:rFonts w:eastAsia="Times New Roman"/>
      </w:rPr>
      <w:fldChar w:fldCharType="separate"/>
    </w:r>
    <w:r w:rsidR="00DD6FDF">
      <w:rPr>
        <w:rStyle w:val="PageNumber"/>
        <w:rFonts w:eastAsia="Times New Roman"/>
        <w:noProof/>
      </w:rPr>
      <w:t>5</w:t>
    </w:r>
    <w:r w:rsidRPr="005C2305">
      <w:rPr>
        <w:rStyle w:val="PageNumber"/>
        <w:rFonts w:eastAsia="Times New Roman"/>
      </w:rPr>
      <w:fldChar w:fldCharType="end"/>
    </w:r>
  </w:p>
  <w:p w14:paraId="33990CD4" w14:textId="77777777" w:rsidR="005C2305" w:rsidRDefault="005C23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36D1F6E"/>
    <w:multiLevelType w:val="multilevel"/>
    <w:tmpl w:val="CA42FA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DA3C3B"/>
    <w:multiLevelType w:val="hybridMultilevel"/>
    <w:tmpl w:val="6E008D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C65265"/>
    <w:multiLevelType w:val="hybridMultilevel"/>
    <w:tmpl w:val="2D56CA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550169B"/>
    <w:multiLevelType w:val="multilevel"/>
    <w:tmpl w:val="F3DE54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6" w15:restartNumberingAfterBreak="0">
    <w:nsid w:val="386C5885"/>
    <w:multiLevelType w:val="multilevel"/>
    <w:tmpl w:val="89B2E9BA"/>
    <w:numStyleLink w:val="Style3"/>
  </w:abstractNum>
  <w:abstractNum w:abstractNumId="7" w15:restartNumberingAfterBreak="0">
    <w:nsid w:val="39424C34"/>
    <w:multiLevelType w:val="multilevel"/>
    <w:tmpl w:val="2102AA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CEB5014"/>
    <w:multiLevelType w:val="hybridMultilevel"/>
    <w:tmpl w:val="A608117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ED355C2"/>
    <w:multiLevelType w:val="multilevel"/>
    <w:tmpl w:val="8BE0AD9E"/>
    <w:lvl w:ilvl="0">
      <w:start w:val="3"/>
      <w:numFmt w:val="decimal"/>
      <w:lvlText w:val="%1."/>
      <w:lvlJc w:val="left"/>
      <w:pPr>
        <w:tabs>
          <w:tab w:val="num" w:pos="420"/>
        </w:tabs>
        <w:ind w:left="420" w:hanging="420"/>
      </w:pPr>
      <w:rPr>
        <w:rFonts w:hint="default"/>
        <w:sz w:val="24"/>
        <w:szCs w:val="24"/>
      </w:rPr>
    </w:lvl>
    <w:lvl w:ilvl="1">
      <w:start w:val="1"/>
      <w:numFmt w:val="decimal"/>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hint="default"/>
        <w:b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EE9307A"/>
    <w:multiLevelType w:val="hybridMultilevel"/>
    <w:tmpl w:val="6E008D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AB3D66"/>
    <w:multiLevelType w:val="hybridMultilevel"/>
    <w:tmpl w:val="6E008D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9C96165"/>
    <w:multiLevelType w:val="multilevel"/>
    <w:tmpl w:val="DF72A87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183994"/>
    <w:multiLevelType w:val="hybridMultilevel"/>
    <w:tmpl w:val="AFDE58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EF133C4"/>
    <w:multiLevelType w:val="multilevel"/>
    <w:tmpl w:val="99B09F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357D4C"/>
    <w:multiLevelType w:val="multilevel"/>
    <w:tmpl w:val="2DE2A7F0"/>
    <w:lvl w:ilvl="0">
      <w:start w:val="7"/>
      <w:numFmt w:val="decimal"/>
      <w:lvlText w:val="%1."/>
      <w:lvlJc w:val="left"/>
      <w:pPr>
        <w:ind w:left="360" w:hanging="360"/>
      </w:pPr>
      <w:rPr>
        <w:rFonts w:hint="default"/>
      </w:rPr>
    </w:lvl>
    <w:lvl w:ilvl="1">
      <w:start w:val="5"/>
      <w:numFmt w:val="decimal"/>
      <w:pStyle w:val="Noteikumutekstam"/>
      <w:lvlText w:val="%1.%2."/>
      <w:lvlJc w:val="left"/>
      <w:pPr>
        <w:ind w:left="786"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DB20C5"/>
    <w:multiLevelType w:val="multilevel"/>
    <w:tmpl w:val="0C5473F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62193778"/>
    <w:multiLevelType w:val="hybridMultilevel"/>
    <w:tmpl w:val="46CED7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6B417BD4"/>
    <w:multiLevelType w:val="multilevel"/>
    <w:tmpl w:val="8D30F69A"/>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357730537">
    <w:abstractNumId w:val="5"/>
  </w:num>
  <w:num w:numId="2" w16cid:durableId="63001204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596504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7848780">
    <w:abstractNumId w:val="16"/>
  </w:num>
  <w:num w:numId="5" w16cid:durableId="1749573076">
    <w:abstractNumId w:val="15"/>
  </w:num>
  <w:num w:numId="6" w16cid:durableId="251940061">
    <w:abstractNumId w:val="1"/>
  </w:num>
  <w:num w:numId="7" w16cid:durableId="529950164">
    <w:abstractNumId w:val="14"/>
  </w:num>
  <w:num w:numId="8" w16cid:durableId="1943145227">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2024442">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0195898">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1845625">
    <w:abstractNumId w:val="1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9814258">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5042482">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5596197">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1758640">
    <w:abstractNumId w:val="1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3220535">
    <w:abstractNumId w:val="4"/>
  </w:num>
  <w:num w:numId="17" w16cid:durableId="410468132">
    <w:abstractNumId w:val="3"/>
  </w:num>
  <w:num w:numId="18" w16cid:durableId="406194490">
    <w:abstractNumId w:val="18"/>
  </w:num>
  <w:num w:numId="19" w16cid:durableId="1710453149">
    <w:abstractNumId w:val="13"/>
  </w:num>
  <w:num w:numId="20" w16cid:durableId="1053580301">
    <w:abstractNumId w:val="11"/>
  </w:num>
  <w:num w:numId="21" w16cid:durableId="108547319">
    <w:abstractNumId w:val="10"/>
  </w:num>
  <w:num w:numId="22" w16cid:durableId="1378353768">
    <w:abstractNumId w:val="7"/>
  </w:num>
  <w:num w:numId="23" w16cid:durableId="1891115890">
    <w:abstractNumId w:val="15"/>
  </w:num>
  <w:num w:numId="24" w16cid:durableId="1231966278">
    <w:abstractNumId w:val="15"/>
  </w:num>
  <w:num w:numId="25" w16cid:durableId="1287421239">
    <w:abstractNumId w:val="9"/>
  </w:num>
  <w:num w:numId="26" w16cid:durableId="1648703935">
    <w:abstractNumId w:val="2"/>
  </w:num>
  <w:num w:numId="27" w16cid:durableId="1062756988">
    <w:abstractNumId w:val="0"/>
  </w:num>
  <w:num w:numId="28" w16cid:durableId="90252094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7142710">
    <w:abstractNumId w:val="17"/>
  </w:num>
  <w:num w:numId="30" w16cid:durableId="146822155">
    <w:abstractNumId w:val="15"/>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4171271">
    <w:abstractNumId w:val="8"/>
  </w:num>
  <w:num w:numId="32" w16cid:durableId="1041637819">
    <w:abstractNumId w:val="15"/>
  </w:num>
  <w:num w:numId="33" w16cid:durableId="1047872711">
    <w:abstractNumId w:val="12"/>
  </w:num>
  <w:num w:numId="34" w16cid:durableId="680935083">
    <w:abstractNumId w:val="15"/>
    <w:lvlOverride w:ilvl="0">
      <w:startOverride w:val="8"/>
    </w:lvlOverride>
    <w:lvlOverride w:ilvl="1">
      <w:startOverride w:val="1"/>
    </w:lvlOverride>
  </w:num>
  <w:num w:numId="35" w16cid:durableId="1086729713">
    <w:abstractNumId w:val="6"/>
  </w:num>
  <w:num w:numId="36" w16cid:durableId="1585451981">
    <w:abstractNumId w:val="15"/>
    <w:lvlOverride w:ilvl="0">
      <w:startOverride w:val="8"/>
    </w:lvlOverride>
    <w:lvlOverride w:ilvl="1">
      <w:startOverride w:val="1"/>
    </w:lvlOverride>
  </w:num>
  <w:num w:numId="37" w16cid:durableId="348874302">
    <w:abstractNumId w:val="15"/>
    <w:lvlOverride w:ilvl="0">
      <w:startOverride w:val="9"/>
    </w:lvlOverride>
    <w:lvlOverride w:ilvl="1">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DC3"/>
    <w:rsid w:val="00002B61"/>
    <w:rsid w:val="0000367B"/>
    <w:rsid w:val="0000554A"/>
    <w:rsid w:val="00007B46"/>
    <w:rsid w:val="00010618"/>
    <w:rsid w:val="00010730"/>
    <w:rsid w:val="00012014"/>
    <w:rsid w:val="00013822"/>
    <w:rsid w:val="00015F3C"/>
    <w:rsid w:val="00020C96"/>
    <w:rsid w:val="0002145B"/>
    <w:rsid w:val="00022162"/>
    <w:rsid w:val="0002286A"/>
    <w:rsid w:val="0002532C"/>
    <w:rsid w:val="00026F1D"/>
    <w:rsid w:val="00032547"/>
    <w:rsid w:val="0003464B"/>
    <w:rsid w:val="00034A66"/>
    <w:rsid w:val="000355E9"/>
    <w:rsid w:val="00037154"/>
    <w:rsid w:val="00041231"/>
    <w:rsid w:val="00042773"/>
    <w:rsid w:val="000438C8"/>
    <w:rsid w:val="00046A35"/>
    <w:rsid w:val="00047266"/>
    <w:rsid w:val="00051F56"/>
    <w:rsid w:val="00054E52"/>
    <w:rsid w:val="000561B2"/>
    <w:rsid w:val="000562E9"/>
    <w:rsid w:val="000600C0"/>
    <w:rsid w:val="000603A6"/>
    <w:rsid w:val="0006154F"/>
    <w:rsid w:val="0007238A"/>
    <w:rsid w:val="0007392D"/>
    <w:rsid w:val="000760A0"/>
    <w:rsid w:val="00080D50"/>
    <w:rsid w:val="000837BB"/>
    <w:rsid w:val="0008499C"/>
    <w:rsid w:val="00085A62"/>
    <w:rsid w:val="00086171"/>
    <w:rsid w:val="00087015"/>
    <w:rsid w:val="000954F6"/>
    <w:rsid w:val="00095600"/>
    <w:rsid w:val="0009683E"/>
    <w:rsid w:val="000A0866"/>
    <w:rsid w:val="000A0DC5"/>
    <w:rsid w:val="000A7C5B"/>
    <w:rsid w:val="000B17D1"/>
    <w:rsid w:val="000B1B77"/>
    <w:rsid w:val="000C00CE"/>
    <w:rsid w:val="000C2DA2"/>
    <w:rsid w:val="000C2E9F"/>
    <w:rsid w:val="000C7FB7"/>
    <w:rsid w:val="000D0BE8"/>
    <w:rsid w:val="000E6DCA"/>
    <w:rsid w:val="000F0079"/>
    <w:rsid w:val="000F0128"/>
    <w:rsid w:val="000F32F1"/>
    <w:rsid w:val="000F3C2A"/>
    <w:rsid w:val="00114532"/>
    <w:rsid w:val="00122B81"/>
    <w:rsid w:val="001248B1"/>
    <w:rsid w:val="0013100D"/>
    <w:rsid w:val="00136C05"/>
    <w:rsid w:val="001374FE"/>
    <w:rsid w:val="0014266D"/>
    <w:rsid w:val="00144899"/>
    <w:rsid w:val="0014580D"/>
    <w:rsid w:val="00151067"/>
    <w:rsid w:val="00160513"/>
    <w:rsid w:val="001616BC"/>
    <w:rsid w:val="001666B6"/>
    <w:rsid w:val="00167BCD"/>
    <w:rsid w:val="00170213"/>
    <w:rsid w:val="00170830"/>
    <w:rsid w:val="00170A64"/>
    <w:rsid w:val="00170AF9"/>
    <w:rsid w:val="001710D7"/>
    <w:rsid w:val="0017477D"/>
    <w:rsid w:val="00175EF1"/>
    <w:rsid w:val="0017681B"/>
    <w:rsid w:val="001772B6"/>
    <w:rsid w:val="0018185F"/>
    <w:rsid w:val="0018578E"/>
    <w:rsid w:val="00186775"/>
    <w:rsid w:val="001900E0"/>
    <w:rsid w:val="001926B1"/>
    <w:rsid w:val="00194046"/>
    <w:rsid w:val="0019427C"/>
    <w:rsid w:val="00194E78"/>
    <w:rsid w:val="00196EAB"/>
    <w:rsid w:val="001A0D6C"/>
    <w:rsid w:val="001A165D"/>
    <w:rsid w:val="001A25E3"/>
    <w:rsid w:val="001A5861"/>
    <w:rsid w:val="001A6F86"/>
    <w:rsid w:val="001B00AA"/>
    <w:rsid w:val="001B3B16"/>
    <w:rsid w:val="001B5D68"/>
    <w:rsid w:val="001B5E62"/>
    <w:rsid w:val="001C2147"/>
    <w:rsid w:val="001C22F7"/>
    <w:rsid w:val="001C38C0"/>
    <w:rsid w:val="001C77C1"/>
    <w:rsid w:val="001D3AF5"/>
    <w:rsid w:val="001E4AB6"/>
    <w:rsid w:val="001F008A"/>
    <w:rsid w:val="001F3005"/>
    <w:rsid w:val="001F5937"/>
    <w:rsid w:val="001F5DA0"/>
    <w:rsid w:val="001F6F3E"/>
    <w:rsid w:val="0020103D"/>
    <w:rsid w:val="0020202D"/>
    <w:rsid w:val="00205DAF"/>
    <w:rsid w:val="002070D8"/>
    <w:rsid w:val="00213057"/>
    <w:rsid w:val="00213D4C"/>
    <w:rsid w:val="00222750"/>
    <w:rsid w:val="0022529B"/>
    <w:rsid w:val="00226CD3"/>
    <w:rsid w:val="00227CD3"/>
    <w:rsid w:val="002332F3"/>
    <w:rsid w:val="0023396A"/>
    <w:rsid w:val="00233BC5"/>
    <w:rsid w:val="002355C4"/>
    <w:rsid w:val="00237C21"/>
    <w:rsid w:val="00242420"/>
    <w:rsid w:val="002435B8"/>
    <w:rsid w:val="00252987"/>
    <w:rsid w:val="00253849"/>
    <w:rsid w:val="002645DA"/>
    <w:rsid w:val="00266C42"/>
    <w:rsid w:val="00267475"/>
    <w:rsid w:val="00272D7E"/>
    <w:rsid w:val="00273B57"/>
    <w:rsid w:val="00274FB9"/>
    <w:rsid w:val="002763C6"/>
    <w:rsid w:val="002859A5"/>
    <w:rsid w:val="00286FAA"/>
    <w:rsid w:val="0029036E"/>
    <w:rsid w:val="00290F15"/>
    <w:rsid w:val="0029141B"/>
    <w:rsid w:val="00293B53"/>
    <w:rsid w:val="002A2513"/>
    <w:rsid w:val="002A605D"/>
    <w:rsid w:val="002A7902"/>
    <w:rsid w:val="002B0C63"/>
    <w:rsid w:val="002B39B7"/>
    <w:rsid w:val="002B55B1"/>
    <w:rsid w:val="002C42F0"/>
    <w:rsid w:val="002C51B3"/>
    <w:rsid w:val="002C7CF0"/>
    <w:rsid w:val="002D5E1F"/>
    <w:rsid w:val="002E5A02"/>
    <w:rsid w:val="002E5F94"/>
    <w:rsid w:val="002E6961"/>
    <w:rsid w:val="002F108F"/>
    <w:rsid w:val="002F2D20"/>
    <w:rsid w:val="002F4E3A"/>
    <w:rsid w:val="0030207D"/>
    <w:rsid w:val="0030273E"/>
    <w:rsid w:val="0031286D"/>
    <w:rsid w:val="003157FF"/>
    <w:rsid w:val="00316397"/>
    <w:rsid w:val="00316A7D"/>
    <w:rsid w:val="00321C67"/>
    <w:rsid w:val="00321E7A"/>
    <w:rsid w:val="003239AF"/>
    <w:rsid w:val="00325D95"/>
    <w:rsid w:val="00327B3B"/>
    <w:rsid w:val="0033169C"/>
    <w:rsid w:val="00337588"/>
    <w:rsid w:val="003445C9"/>
    <w:rsid w:val="00344809"/>
    <w:rsid w:val="00344AFB"/>
    <w:rsid w:val="00350069"/>
    <w:rsid w:val="00352C30"/>
    <w:rsid w:val="003537D1"/>
    <w:rsid w:val="00355FF0"/>
    <w:rsid w:val="00356F4A"/>
    <w:rsid w:val="003626CC"/>
    <w:rsid w:val="0036576B"/>
    <w:rsid w:val="0037227A"/>
    <w:rsid w:val="00375232"/>
    <w:rsid w:val="00376510"/>
    <w:rsid w:val="003770D4"/>
    <w:rsid w:val="003812ED"/>
    <w:rsid w:val="00381AEF"/>
    <w:rsid w:val="003830F8"/>
    <w:rsid w:val="00383E6F"/>
    <w:rsid w:val="003900B1"/>
    <w:rsid w:val="003919E6"/>
    <w:rsid w:val="003931AE"/>
    <w:rsid w:val="0039344B"/>
    <w:rsid w:val="003963C5"/>
    <w:rsid w:val="0039671C"/>
    <w:rsid w:val="003B19D8"/>
    <w:rsid w:val="003B39AA"/>
    <w:rsid w:val="003B5935"/>
    <w:rsid w:val="003B6466"/>
    <w:rsid w:val="003C24CB"/>
    <w:rsid w:val="003C2BA0"/>
    <w:rsid w:val="003C3DEF"/>
    <w:rsid w:val="003C4156"/>
    <w:rsid w:val="003C48B2"/>
    <w:rsid w:val="003C4F29"/>
    <w:rsid w:val="003C7349"/>
    <w:rsid w:val="003D0E05"/>
    <w:rsid w:val="003D1A27"/>
    <w:rsid w:val="003D31F9"/>
    <w:rsid w:val="003D3333"/>
    <w:rsid w:val="003D4B25"/>
    <w:rsid w:val="003D5C3B"/>
    <w:rsid w:val="003D600B"/>
    <w:rsid w:val="003D6DB6"/>
    <w:rsid w:val="003E328A"/>
    <w:rsid w:val="003E4AA6"/>
    <w:rsid w:val="003E6A45"/>
    <w:rsid w:val="003F07F7"/>
    <w:rsid w:val="003F25B9"/>
    <w:rsid w:val="003F27A4"/>
    <w:rsid w:val="003F2B46"/>
    <w:rsid w:val="003F310D"/>
    <w:rsid w:val="003F60C1"/>
    <w:rsid w:val="003F6220"/>
    <w:rsid w:val="003F79D9"/>
    <w:rsid w:val="00401AD2"/>
    <w:rsid w:val="00401FFE"/>
    <w:rsid w:val="00402D4A"/>
    <w:rsid w:val="00407CAA"/>
    <w:rsid w:val="00410CD4"/>
    <w:rsid w:val="00411BE7"/>
    <w:rsid w:val="00412F99"/>
    <w:rsid w:val="004140CD"/>
    <w:rsid w:val="0041722E"/>
    <w:rsid w:val="00422BAE"/>
    <w:rsid w:val="004243B9"/>
    <w:rsid w:val="004259E7"/>
    <w:rsid w:val="0043069E"/>
    <w:rsid w:val="00431D6F"/>
    <w:rsid w:val="0043566E"/>
    <w:rsid w:val="004357A1"/>
    <w:rsid w:val="00435A98"/>
    <w:rsid w:val="00440936"/>
    <w:rsid w:val="004442ED"/>
    <w:rsid w:val="00444F9A"/>
    <w:rsid w:val="004450C3"/>
    <w:rsid w:val="00446A27"/>
    <w:rsid w:val="00446B54"/>
    <w:rsid w:val="00452B0F"/>
    <w:rsid w:val="0045419A"/>
    <w:rsid w:val="00454CAE"/>
    <w:rsid w:val="00455CE8"/>
    <w:rsid w:val="00461D7F"/>
    <w:rsid w:val="00462778"/>
    <w:rsid w:val="004640C6"/>
    <w:rsid w:val="0046517B"/>
    <w:rsid w:val="00472F47"/>
    <w:rsid w:val="004761BF"/>
    <w:rsid w:val="00476B9E"/>
    <w:rsid w:val="00487009"/>
    <w:rsid w:val="00487463"/>
    <w:rsid w:val="00493900"/>
    <w:rsid w:val="0049454E"/>
    <w:rsid w:val="00496039"/>
    <w:rsid w:val="004A3D57"/>
    <w:rsid w:val="004A4107"/>
    <w:rsid w:val="004B3640"/>
    <w:rsid w:val="004B47EC"/>
    <w:rsid w:val="004B4DBA"/>
    <w:rsid w:val="004C08BA"/>
    <w:rsid w:val="004C332B"/>
    <w:rsid w:val="004C429B"/>
    <w:rsid w:val="004D44EB"/>
    <w:rsid w:val="004D4CF2"/>
    <w:rsid w:val="004D753B"/>
    <w:rsid w:val="004E04F0"/>
    <w:rsid w:val="004E0683"/>
    <w:rsid w:val="004E2902"/>
    <w:rsid w:val="004E37FF"/>
    <w:rsid w:val="004E4F10"/>
    <w:rsid w:val="004E76F5"/>
    <w:rsid w:val="004E7DAC"/>
    <w:rsid w:val="004F0D44"/>
    <w:rsid w:val="004F0E97"/>
    <w:rsid w:val="004F1B9E"/>
    <w:rsid w:val="004F40AD"/>
    <w:rsid w:val="004F6FDD"/>
    <w:rsid w:val="004F7C91"/>
    <w:rsid w:val="0050086D"/>
    <w:rsid w:val="00502464"/>
    <w:rsid w:val="005034D0"/>
    <w:rsid w:val="00510B11"/>
    <w:rsid w:val="0051430D"/>
    <w:rsid w:val="00520F23"/>
    <w:rsid w:val="00521464"/>
    <w:rsid w:val="00527AE9"/>
    <w:rsid w:val="005301C0"/>
    <w:rsid w:val="00530DE8"/>
    <w:rsid w:val="00531A41"/>
    <w:rsid w:val="00532837"/>
    <w:rsid w:val="005349C2"/>
    <w:rsid w:val="00534D0F"/>
    <w:rsid w:val="0053546B"/>
    <w:rsid w:val="00543E88"/>
    <w:rsid w:val="00543EF3"/>
    <w:rsid w:val="005446C2"/>
    <w:rsid w:val="00547333"/>
    <w:rsid w:val="00551C8D"/>
    <w:rsid w:val="00552198"/>
    <w:rsid w:val="00552FE6"/>
    <w:rsid w:val="0055515B"/>
    <w:rsid w:val="005576DA"/>
    <w:rsid w:val="00561A55"/>
    <w:rsid w:val="005631B3"/>
    <w:rsid w:val="00566362"/>
    <w:rsid w:val="00571178"/>
    <w:rsid w:val="00574B4F"/>
    <w:rsid w:val="00576635"/>
    <w:rsid w:val="0058093A"/>
    <w:rsid w:val="00586D89"/>
    <w:rsid w:val="00591337"/>
    <w:rsid w:val="00595B15"/>
    <w:rsid w:val="005A0368"/>
    <w:rsid w:val="005A12DB"/>
    <w:rsid w:val="005A2A4B"/>
    <w:rsid w:val="005A3EDF"/>
    <w:rsid w:val="005B32C9"/>
    <w:rsid w:val="005B7BD2"/>
    <w:rsid w:val="005C03EC"/>
    <w:rsid w:val="005C2305"/>
    <w:rsid w:val="005D1586"/>
    <w:rsid w:val="005E0C24"/>
    <w:rsid w:val="005E1C3E"/>
    <w:rsid w:val="005E2CCA"/>
    <w:rsid w:val="005E3C17"/>
    <w:rsid w:val="005E400C"/>
    <w:rsid w:val="005E7471"/>
    <w:rsid w:val="005E79AF"/>
    <w:rsid w:val="005F030A"/>
    <w:rsid w:val="005F0429"/>
    <w:rsid w:val="005F121A"/>
    <w:rsid w:val="005F41FF"/>
    <w:rsid w:val="005F6028"/>
    <w:rsid w:val="005F7727"/>
    <w:rsid w:val="005F7B09"/>
    <w:rsid w:val="005F7F9D"/>
    <w:rsid w:val="00601634"/>
    <w:rsid w:val="006119E0"/>
    <w:rsid w:val="006131B6"/>
    <w:rsid w:val="00616F69"/>
    <w:rsid w:val="00620B93"/>
    <w:rsid w:val="00620F90"/>
    <w:rsid w:val="006233F6"/>
    <w:rsid w:val="00623426"/>
    <w:rsid w:val="0062560D"/>
    <w:rsid w:val="006266D6"/>
    <w:rsid w:val="0063059C"/>
    <w:rsid w:val="00632F03"/>
    <w:rsid w:val="006337C6"/>
    <w:rsid w:val="006405B7"/>
    <w:rsid w:val="00651455"/>
    <w:rsid w:val="00653044"/>
    <w:rsid w:val="006534B7"/>
    <w:rsid w:val="006577D0"/>
    <w:rsid w:val="006606D9"/>
    <w:rsid w:val="00663E74"/>
    <w:rsid w:val="00665251"/>
    <w:rsid w:val="00666D4F"/>
    <w:rsid w:val="006678EF"/>
    <w:rsid w:val="00671623"/>
    <w:rsid w:val="00672BAD"/>
    <w:rsid w:val="00674355"/>
    <w:rsid w:val="00675FA4"/>
    <w:rsid w:val="00676104"/>
    <w:rsid w:val="00680B4C"/>
    <w:rsid w:val="00681D94"/>
    <w:rsid w:val="00682144"/>
    <w:rsid w:val="00686087"/>
    <w:rsid w:val="00686704"/>
    <w:rsid w:val="006932BB"/>
    <w:rsid w:val="00693BA3"/>
    <w:rsid w:val="00694694"/>
    <w:rsid w:val="00695387"/>
    <w:rsid w:val="006A15AE"/>
    <w:rsid w:val="006A2EA6"/>
    <w:rsid w:val="006A4071"/>
    <w:rsid w:val="006A4830"/>
    <w:rsid w:val="006A4FE4"/>
    <w:rsid w:val="006A5AC5"/>
    <w:rsid w:val="006A64BE"/>
    <w:rsid w:val="006B0466"/>
    <w:rsid w:val="006B1471"/>
    <w:rsid w:val="006B73F2"/>
    <w:rsid w:val="006B7A47"/>
    <w:rsid w:val="006C2BD3"/>
    <w:rsid w:val="006C3624"/>
    <w:rsid w:val="006C7BA5"/>
    <w:rsid w:val="006D2237"/>
    <w:rsid w:val="006D2448"/>
    <w:rsid w:val="006D6E45"/>
    <w:rsid w:val="006E15A4"/>
    <w:rsid w:val="006E205B"/>
    <w:rsid w:val="006E7AB9"/>
    <w:rsid w:val="006E7D9E"/>
    <w:rsid w:val="006F0421"/>
    <w:rsid w:val="006F4D49"/>
    <w:rsid w:val="006F5698"/>
    <w:rsid w:val="0070025A"/>
    <w:rsid w:val="00701AD4"/>
    <w:rsid w:val="00702ED2"/>
    <w:rsid w:val="00714CA8"/>
    <w:rsid w:val="00715768"/>
    <w:rsid w:val="00721F75"/>
    <w:rsid w:val="00722A85"/>
    <w:rsid w:val="00723A61"/>
    <w:rsid w:val="00727C14"/>
    <w:rsid w:val="007371F2"/>
    <w:rsid w:val="0074266B"/>
    <w:rsid w:val="00743E4E"/>
    <w:rsid w:val="007453B8"/>
    <w:rsid w:val="00746533"/>
    <w:rsid w:val="00747112"/>
    <w:rsid w:val="00747C49"/>
    <w:rsid w:val="007547A9"/>
    <w:rsid w:val="00755A99"/>
    <w:rsid w:val="00762FA8"/>
    <w:rsid w:val="00765544"/>
    <w:rsid w:val="00766D27"/>
    <w:rsid w:val="007705D4"/>
    <w:rsid w:val="00771621"/>
    <w:rsid w:val="00773758"/>
    <w:rsid w:val="00775F06"/>
    <w:rsid w:val="007825A0"/>
    <w:rsid w:val="00783C9C"/>
    <w:rsid w:val="007850BA"/>
    <w:rsid w:val="0078698D"/>
    <w:rsid w:val="00791B5D"/>
    <w:rsid w:val="0079464B"/>
    <w:rsid w:val="00794DCA"/>
    <w:rsid w:val="007959A4"/>
    <w:rsid w:val="00796E3D"/>
    <w:rsid w:val="007A25ED"/>
    <w:rsid w:val="007A2FAE"/>
    <w:rsid w:val="007A3635"/>
    <w:rsid w:val="007B1CE2"/>
    <w:rsid w:val="007B28A6"/>
    <w:rsid w:val="007B3721"/>
    <w:rsid w:val="007B40F7"/>
    <w:rsid w:val="007B66E8"/>
    <w:rsid w:val="007C1D97"/>
    <w:rsid w:val="007C262D"/>
    <w:rsid w:val="007C627C"/>
    <w:rsid w:val="007C7865"/>
    <w:rsid w:val="007D70A1"/>
    <w:rsid w:val="007D7A4F"/>
    <w:rsid w:val="007E1188"/>
    <w:rsid w:val="007E746A"/>
    <w:rsid w:val="007F0CB1"/>
    <w:rsid w:val="007F19D3"/>
    <w:rsid w:val="007F1F96"/>
    <w:rsid w:val="007F467E"/>
    <w:rsid w:val="008019B8"/>
    <w:rsid w:val="00805552"/>
    <w:rsid w:val="00811A66"/>
    <w:rsid w:val="00813855"/>
    <w:rsid w:val="00813ACD"/>
    <w:rsid w:val="00816607"/>
    <w:rsid w:val="00830F28"/>
    <w:rsid w:val="00833DB0"/>
    <w:rsid w:val="00834059"/>
    <w:rsid w:val="00834F57"/>
    <w:rsid w:val="0083636B"/>
    <w:rsid w:val="00836BC6"/>
    <w:rsid w:val="008376A5"/>
    <w:rsid w:val="008411B4"/>
    <w:rsid w:val="00844137"/>
    <w:rsid w:val="00844592"/>
    <w:rsid w:val="00844F99"/>
    <w:rsid w:val="00850A89"/>
    <w:rsid w:val="00850E9F"/>
    <w:rsid w:val="00853147"/>
    <w:rsid w:val="0085447A"/>
    <w:rsid w:val="008551EC"/>
    <w:rsid w:val="0085556F"/>
    <w:rsid w:val="00870F58"/>
    <w:rsid w:val="00871D69"/>
    <w:rsid w:val="0087237A"/>
    <w:rsid w:val="0087352E"/>
    <w:rsid w:val="00874C49"/>
    <w:rsid w:val="00875EBD"/>
    <w:rsid w:val="00877583"/>
    <w:rsid w:val="00877A03"/>
    <w:rsid w:val="00880DC3"/>
    <w:rsid w:val="008817B9"/>
    <w:rsid w:val="00882135"/>
    <w:rsid w:val="0088237E"/>
    <w:rsid w:val="00883837"/>
    <w:rsid w:val="008873C3"/>
    <w:rsid w:val="008876AB"/>
    <w:rsid w:val="00890FA6"/>
    <w:rsid w:val="00891ED2"/>
    <w:rsid w:val="008922A0"/>
    <w:rsid w:val="00892DED"/>
    <w:rsid w:val="00895353"/>
    <w:rsid w:val="00897D1E"/>
    <w:rsid w:val="008A2C29"/>
    <w:rsid w:val="008A33F8"/>
    <w:rsid w:val="008A3F57"/>
    <w:rsid w:val="008A6811"/>
    <w:rsid w:val="008B0FF1"/>
    <w:rsid w:val="008B2C5F"/>
    <w:rsid w:val="008B50C1"/>
    <w:rsid w:val="008B6DFD"/>
    <w:rsid w:val="008C14FA"/>
    <w:rsid w:val="008C3D36"/>
    <w:rsid w:val="008C74BA"/>
    <w:rsid w:val="008D1D92"/>
    <w:rsid w:val="008D65D0"/>
    <w:rsid w:val="008E4B56"/>
    <w:rsid w:val="008E4CD8"/>
    <w:rsid w:val="008E4DD4"/>
    <w:rsid w:val="008F3FD5"/>
    <w:rsid w:val="008F734D"/>
    <w:rsid w:val="009004C7"/>
    <w:rsid w:val="009007C8"/>
    <w:rsid w:val="00901A4D"/>
    <w:rsid w:val="009027FC"/>
    <w:rsid w:val="00911248"/>
    <w:rsid w:val="009155E4"/>
    <w:rsid w:val="00924069"/>
    <w:rsid w:val="00934434"/>
    <w:rsid w:val="00934C8A"/>
    <w:rsid w:val="009360A6"/>
    <w:rsid w:val="009369FA"/>
    <w:rsid w:val="0093729F"/>
    <w:rsid w:val="009379DA"/>
    <w:rsid w:val="00942560"/>
    <w:rsid w:val="00943F6E"/>
    <w:rsid w:val="00947086"/>
    <w:rsid w:val="00952BFE"/>
    <w:rsid w:val="0095354E"/>
    <w:rsid w:val="00955A5F"/>
    <w:rsid w:val="00957A80"/>
    <w:rsid w:val="009631D6"/>
    <w:rsid w:val="00963360"/>
    <w:rsid w:val="00963FE7"/>
    <w:rsid w:val="00966929"/>
    <w:rsid w:val="009708BC"/>
    <w:rsid w:val="00971D77"/>
    <w:rsid w:val="00973DA5"/>
    <w:rsid w:val="009834C4"/>
    <w:rsid w:val="00983FC0"/>
    <w:rsid w:val="00987EED"/>
    <w:rsid w:val="009937D1"/>
    <w:rsid w:val="00993DDC"/>
    <w:rsid w:val="00994875"/>
    <w:rsid w:val="009962FE"/>
    <w:rsid w:val="00997438"/>
    <w:rsid w:val="009A0E17"/>
    <w:rsid w:val="009A25E3"/>
    <w:rsid w:val="009B1546"/>
    <w:rsid w:val="009B1634"/>
    <w:rsid w:val="009B176B"/>
    <w:rsid w:val="009B24D1"/>
    <w:rsid w:val="009B25B9"/>
    <w:rsid w:val="009B310D"/>
    <w:rsid w:val="009B39ED"/>
    <w:rsid w:val="009C081E"/>
    <w:rsid w:val="009C11D7"/>
    <w:rsid w:val="009C15D7"/>
    <w:rsid w:val="009C1D15"/>
    <w:rsid w:val="009C1D29"/>
    <w:rsid w:val="009C6F5B"/>
    <w:rsid w:val="009C7049"/>
    <w:rsid w:val="009D04B7"/>
    <w:rsid w:val="009D1B7A"/>
    <w:rsid w:val="009D7B8C"/>
    <w:rsid w:val="009D7D0D"/>
    <w:rsid w:val="009E16D7"/>
    <w:rsid w:val="009E230C"/>
    <w:rsid w:val="009E55FA"/>
    <w:rsid w:val="009E5978"/>
    <w:rsid w:val="009E73B5"/>
    <w:rsid w:val="009F118A"/>
    <w:rsid w:val="009F18D6"/>
    <w:rsid w:val="009F1AD2"/>
    <w:rsid w:val="009F3BFD"/>
    <w:rsid w:val="009F5623"/>
    <w:rsid w:val="009F6A8F"/>
    <w:rsid w:val="009F6F3F"/>
    <w:rsid w:val="00A05CE3"/>
    <w:rsid w:val="00A05F70"/>
    <w:rsid w:val="00A06167"/>
    <w:rsid w:val="00A07C30"/>
    <w:rsid w:val="00A1217C"/>
    <w:rsid w:val="00A13017"/>
    <w:rsid w:val="00A13829"/>
    <w:rsid w:val="00A144F6"/>
    <w:rsid w:val="00A21A93"/>
    <w:rsid w:val="00A22CA1"/>
    <w:rsid w:val="00A240DB"/>
    <w:rsid w:val="00A25B85"/>
    <w:rsid w:val="00A26A54"/>
    <w:rsid w:val="00A32F6F"/>
    <w:rsid w:val="00A3430D"/>
    <w:rsid w:val="00A3516B"/>
    <w:rsid w:val="00A41310"/>
    <w:rsid w:val="00A4174F"/>
    <w:rsid w:val="00A42094"/>
    <w:rsid w:val="00A45516"/>
    <w:rsid w:val="00A47738"/>
    <w:rsid w:val="00A54A7A"/>
    <w:rsid w:val="00A56D5B"/>
    <w:rsid w:val="00A61F9F"/>
    <w:rsid w:val="00A63B49"/>
    <w:rsid w:val="00A63E22"/>
    <w:rsid w:val="00A647EE"/>
    <w:rsid w:val="00A65B9C"/>
    <w:rsid w:val="00A70237"/>
    <w:rsid w:val="00A719EB"/>
    <w:rsid w:val="00A740F7"/>
    <w:rsid w:val="00A74D05"/>
    <w:rsid w:val="00A82B76"/>
    <w:rsid w:val="00A84ED3"/>
    <w:rsid w:val="00A87BE7"/>
    <w:rsid w:val="00A90672"/>
    <w:rsid w:val="00A90B5A"/>
    <w:rsid w:val="00A91545"/>
    <w:rsid w:val="00A9479B"/>
    <w:rsid w:val="00A96645"/>
    <w:rsid w:val="00A97D60"/>
    <w:rsid w:val="00AA44A3"/>
    <w:rsid w:val="00AA4F0E"/>
    <w:rsid w:val="00AA4FE7"/>
    <w:rsid w:val="00AA61A3"/>
    <w:rsid w:val="00AB0C5F"/>
    <w:rsid w:val="00AB4290"/>
    <w:rsid w:val="00AB6658"/>
    <w:rsid w:val="00AC7F44"/>
    <w:rsid w:val="00AD023F"/>
    <w:rsid w:val="00AD176B"/>
    <w:rsid w:val="00AD18C6"/>
    <w:rsid w:val="00AE09FE"/>
    <w:rsid w:val="00AE47F9"/>
    <w:rsid w:val="00AE54D5"/>
    <w:rsid w:val="00AE7BDB"/>
    <w:rsid w:val="00AF07BD"/>
    <w:rsid w:val="00AF1CA3"/>
    <w:rsid w:val="00AF4376"/>
    <w:rsid w:val="00AF5C7A"/>
    <w:rsid w:val="00AF5D98"/>
    <w:rsid w:val="00B03E35"/>
    <w:rsid w:val="00B11E40"/>
    <w:rsid w:val="00B1532B"/>
    <w:rsid w:val="00B157D1"/>
    <w:rsid w:val="00B17F75"/>
    <w:rsid w:val="00B264AD"/>
    <w:rsid w:val="00B33585"/>
    <w:rsid w:val="00B33871"/>
    <w:rsid w:val="00B4238E"/>
    <w:rsid w:val="00B42DCB"/>
    <w:rsid w:val="00B51388"/>
    <w:rsid w:val="00B61FC7"/>
    <w:rsid w:val="00B6340C"/>
    <w:rsid w:val="00B64FFF"/>
    <w:rsid w:val="00B65A44"/>
    <w:rsid w:val="00B715E9"/>
    <w:rsid w:val="00B77B6B"/>
    <w:rsid w:val="00B80474"/>
    <w:rsid w:val="00B80A61"/>
    <w:rsid w:val="00B80C25"/>
    <w:rsid w:val="00B83090"/>
    <w:rsid w:val="00B83485"/>
    <w:rsid w:val="00B852A4"/>
    <w:rsid w:val="00B935A3"/>
    <w:rsid w:val="00B95B33"/>
    <w:rsid w:val="00BA0833"/>
    <w:rsid w:val="00BA3B38"/>
    <w:rsid w:val="00BA5537"/>
    <w:rsid w:val="00BA5A51"/>
    <w:rsid w:val="00BB31DA"/>
    <w:rsid w:val="00BB4B2E"/>
    <w:rsid w:val="00BB5E35"/>
    <w:rsid w:val="00BC7ACC"/>
    <w:rsid w:val="00BD0A37"/>
    <w:rsid w:val="00BD3DFD"/>
    <w:rsid w:val="00BD4481"/>
    <w:rsid w:val="00BD5C7E"/>
    <w:rsid w:val="00BE3FFE"/>
    <w:rsid w:val="00BE4BE4"/>
    <w:rsid w:val="00BE7EA6"/>
    <w:rsid w:val="00BF3E57"/>
    <w:rsid w:val="00BF6EF9"/>
    <w:rsid w:val="00C078A3"/>
    <w:rsid w:val="00C13FF0"/>
    <w:rsid w:val="00C15AAA"/>
    <w:rsid w:val="00C20E64"/>
    <w:rsid w:val="00C21B90"/>
    <w:rsid w:val="00C21FF8"/>
    <w:rsid w:val="00C2393C"/>
    <w:rsid w:val="00C264DA"/>
    <w:rsid w:val="00C272B2"/>
    <w:rsid w:val="00C331F0"/>
    <w:rsid w:val="00C33CB1"/>
    <w:rsid w:val="00C33E42"/>
    <w:rsid w:val="00C34387"/>
    <w:rsid w:val="00C413A6"/>
    <w:rsid w:val="00C420E3"/>
    <w:rsid w:val="00C430C7"/>
    <w:rsid w:val="00C46F3A"/>
    <w:rsid w:val="00C50450"/>
    <w:rsid w:val="00C54794"/>
    <w:rsid w:val="00C55BE2"/>
    <w:rsid w:val="00C56D18"/>
    <w:rsid w:val="00C600FB"/>
    <w:rsid w:val="00C61296"/>
    <w:rsid w:val="00C65165"/>
    <w:rsid w:val="00C66967"/>
    <w:rsid w:val="00C700AA"/>
    <w:rsid w:val="00C730CD"/>
    <w:rsid w:val="00C731C2"/>
    <w:rsid w:val="00C75C3E"/>
    <w:rsid w:val="00C75C66"/>
    <w:rsid w:val="00C7632C"/>
    <w:rsid w:val="00C80BA2"/>
    <w:rsid w:val="00C9170C"/>
    <w:rsid w:val="00C93990"/>
    <w:rsid w:val="00C94A10"/>
    <w:rsid w:val="00C9613C"/>
    <w:rsid w:val="00C96830"/>
    <w:rsid w:val="00CA0BF3"/>
    <w:rsid w:val="00CA10FC"/>
    <w:rsid w:val="00CA1E76"/>
    <w:rsid w:val="00CA2143"/>
    <w:rsid w:val="00CA3A0F"/>
    <w:rsid w:val="00CB02A1"/>
    <w:rsid w:val="00CB1AE3"/>
    <w:rsid w:val="00CB2740"/>
    <w:rsid w:val="00CB2A7F"/>
    <w:rsid w:val="00CB2BAA"/>
    <w:rsid w:val="00CB40F9"/>
    <w:rsid w:val="00CC0EF4"/>
    <w:rsid w:val="00CC16E9"/>
    <w:rsid w:val="00CC1A81"/>
    <w:rsid w:val="00CC2CEA"/>
    <w:rsid w:val="00CC32C6"/>
    <w:rsid w:val="00CC43D5"/>
    <w:rsid w:val="00CC68E7"/>
    <w:rsid w:val="00CD30BF"/>
    <w:rsid w:val="00CD6B1D"/>
    <w:rsid w:val="00CD7298"/>
    <w:rsid w:val="00CE4E2F"/>
    <w:rsid w:val="00CE509E"/>
    <w:rsid w:val="00CE6B32"/>
    <w:rsid w:val="00CE7C66"/>
    <w:rsid w:val="00CF0CB4"/>
    <w:rsid w:val="00CF15E1"/>
    <w:rsid w:val="00CF2A16"/>
    <w:rsid w:val="00D01649"/>
    <w:rsid w:val="00D10377"/>
    <w:rsid w:val="00D10B69"/>
    <w:rsid w:val="00D12DF7"/>
    <w:rsid w:val="00D14862"/>
    <w:rsid w:val="00D21F01"/>
    <w:rsid w:val="00D226E9"/>
    <w:rsid w:val="00D24413"/>
    <w:rsid w:val="00D26223"/>
    <w:rsid w:val="00D267EF"/>
    <w:rsid w:val="00D268A9"/>
    <w:rsid w:val="00D35D4D"/>
    <w:rsid w:val="00D35F9A"/>
    <w:rsid w:val="00D37BBB"/>
    <w:rsid w:val="00D40204"/>
    <w:rsid w:val="00D47336"/>
    <w:rsid w:val="00D47347"/>
    <w:rsid w:val="00D50D5C"/>
    <w:rsid w:val="00D52EF8"/>
    <w:rsid w:val="00D54111"/>
    <w:rsid w:val="00D57D13"/>
    <w:rsid w:val="00D62F95"/>
    <w:rsid w:val="00D67EF1"/>
    <w:rsid w:val="00D72661"/>
    <w:rsid w:val="00D74156"/>
    <w:rsid w:val="00D74861"/>
    <w:rsid w:val="00D74E92"/>
    <w:rsid w:val="00D76FF6"/>
    <w:rsid w:val="00D80AE7"/>
    <w:rsid w:val="00D80D35"/>
    <w:rsid w:val="00D84974"/>
    <w:rsid w:val="00D852D8"/>
    <w:rsid w:val="00D870B5"/>
    <w:rsid w:val="00D935AE"/>
    <w:rsid w:val="00D939F6"/>
    <w:rsid w:val="00D96870"/>
    <w:rsid w:val="00DA12E6"/>
    <w:rsid w:val="00DA234E"/>
    <w:rsid w:val="00DA6F33"/>
    <w:rsid w:val="00DB1F54"/>
    <w:rsid w:val="00DB330D"/>
    <w:rsid w:val="00DB4D91"/>
    <w:rsid w:val="00DB57D1"/>
    <w:rsid w:val="00DC194A"/>
    <w:rsid w:val="00DD4E09"/>
    <w:rsid w:val="00DD6274"/>
    <w:rsid w:val="00DD6FDF"/>
    <w:rsid w:val="00DE04E7"/>
    <w:rsid w:val="00DE091E"/>
    <w:rsid w:val="00DE1783"/>
    <w:rsid w:val="00DE1B07"/>
    <w:rsid w:val="00DE647F"/>
    <w:rsid w:val="00DE688B"/>
    <w:rsid w:val="00DE6E50"/>
    <w:rsid w:val="00DF67C1"/>
    <w:rsid w:val="00DF67E4"/>
    <w:rsid w:val="00E0165D"/>
    <w:rsid w:val="00E02583"/>
    <w:rsid w:val="00E02C18"/>
    <w:rsid w:val="00E068E0"/>
    <w:rsid w:val="00E10D28"/>
    <w:rsid w:val="00E10E1D"/>
    <w:rsid w:val="00E12728"/>
    <w:rsid w:val="00E1298E"/>
    <w:rsid w:val="00E1772A"/>
    <w:rsid w:val="00E2530F"/>
    <w:rsid w:val="00E275C8"/>
    <w:rsid w:val="00E30109"/>
    <w:rsid w:val="00E322B4"/>
    <w:rsid w:val="00E345CE"/>
    <w:rsid w:val="00E3463F"/>
    <w:rsid w:val="00E3554F"/>
    <w:rsid w:val="00E464BE"/>
    <w:rsid w:val="00E47787"/>
    <w:rsid w:val="00E50588"/>
    <w:rsid w:val="00E51912"/>
    <w:rsid w:val="00E630CF"/>
    <w:rsid w:val="00E63B43"/>
    <w:rsid w:val="00E66791"/>
    <w:rsid w:val="00E66808"/>
    <w:rsid w:val="00E73C3E"/>
    <w:rsid w:val="00E7615C"/>
    <w:rsid w:val="00E8341C"/>
    <w:rsid w:val="00E93213"/>
    <w:rsid w:val="00E93EB9"/>
    <w:rsid w:val="00E94178"/>
    <w:rsid w:val="00EA5EBF"/>
    <w:rsid w:val="00EA7315"/>
    <w:rsid w:val="00EB065E"/>
    <w:rsid w:val="00EB134C"/>
    <w:rsid w:val="00EB1D30"/>
    <w:rsid w:val="00EB2966"/>
    <w:rsid w:val="00EB5036"/>
    <w:rsid w:val="00EB6332"/>
    <w:rsid w:val="00EB6357"/>
    <w:rsid w:val="00EC10D9"/>
    <w:rsid w:val="00EC2B4C"/>
    <w:rsid w:val="00EC4545"/>
    <w:rsid w:val="00EC539A"/>
    <w:rsid w:val="00ED0D66"/>
    <w:rsid w:val="00ED220A"/>
    <w:rsid w:val="00EE0026"/>
    <w:rsid w:val="00EE1CF3"/>
    <w:rsid w:val="00EE37DC"/>
    <w:rsid w:val="00EE626F"/>
    <w:rsid w:val="00EE6884"/>
    <w:rsid w:val="00EE735F"/>
    <w:rsid w:val="00EE74A9"/>
    <w:rsid w:val="00EF2F41"/>
    <w:rsid w:val="00EF4656"/>
    <w:rsid w:val="00EF66A7"/>
    <w:rsid w:val="00EF6987"/>
    <w:rsid w:val="00EF7EEA"/>
    <w:rsid w:val="00F01B9A"/>
    <w:rsid w:val="00F03898"/>
    <w:rsid w:val="00F07027"/>
    <w:rsid w:val="00F11AF2"/>
    <w:rsid w:val="00F1318C"/>
    <w:rsid w:val="00F26CE6"/>
    <w:rsid w:val="00F30426"/>
    <w:rsid w:val="00F30677"/>
    <w:rsid w:val="00F35CCF"/>
    <w:rsid w:val="00F36D07"/>
    <w:rsid w:val="00F36F01"/>
    <w:rsid w:val="00F436D3"/>
    <w:rsid w:val="00F45760"/>
    <w:rsid w:val="00F46141"/>
    <w:rsid w:val="00F50686"/>
    <w:rsid w:val="00F50F42"/>
    <w:rsid w:val="00F52784"/>
    <w:rsid w:val="00F5424F"/>
    <w:rsid w:val="00F55CE8"/>
    <w:rsid w:val="00F60B94"/>
    <w:rsid w:val="00F61880"/>
    <w:rsid w:val="00F626E6"/>
    <w:rsid w:val="00F70DAF"/>
    <w:rsid w:val="00F729F6"/>
    <w:rsid w:val="00F7305B"/>
    <w:rsid w:val="00F7692B"/>
    <w:rsid w:val="00F77D70"/>
    <w:rsid w:val="00F80870"/>
    <w:rsid w:val="00F82704"/>
    <w:rsid w:val="00F8483D"/>
    <w:rsid w:val="00F851F6"/>
    <w:rsid w:val="00F8623C"/>
    <w:rsid w:val="00F86EEE"/>
    <w:rsid w:val="00F8715D"/>
    <w:rsid w:val="00F90300"/>
    <w:rsid w:val="00F90C7F"/>
    <w:rsid w:val="00F90D25"/>
    <w:rsid w:val="00F911A8"/>
    <w:rsid w:val="00F92291"/>
    <w:rsid w:val="00FA53F1"/>
    <w:rsid w:val="00FA5457"/>
    <w:rsid w:val="00FA6677"/>
    <w:rsid w:val="00FB0B1D"/>
    <w:rsid w:val="00FB2E19"/>
    <w:rsid w:val="00FB368C"/>
    <w:rsid w:val="00FB59E5"/>
    <w:rsid w:val="00FC08DE"/>
    <w:rsid w:val="00FC2176"/>
    <w:rsid w:val="00FC3042"/>
    <w:rsid w:val="00FC3C43"/>
    <w:rsid w:val="00FC4815"/>
    <w:rsid w:val="00FD1CA7"/>
    <w:rsid w:val="00FD61C2"/>
    <w:rsid w:val="00FE2864"/>
    <w:rsid w:val="00FE3377"/>
    <w:rsid w:val="00FE3DF8"/>
    <w:rsid w:val="00FE50AA"/>
    <w:rsid w:val="00FE5D03"/>
    <w:rsid w:val="00FF30B2"/>
    <w:rsid w:val="00FF47ED"/>
    <w:rsid w:val="00FF62FA"/>
    <w:rsid w:val="00FF77C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9580B"/>
  <w15:chartTrackingRefBased/>
  <w15:docId w15:val="{55836911-CB4E-45C5-ABDD-ED35FBE8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46B"/>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uiPriority w:val="99"/>
    <w:qFormat/>
    <w:rsid w:val="00947086"/>
    <w:pPr>
      <w:keepNext/>
      <w:numPr>
        <w:numId w:val="1"/>
      </w:numPr>
      <w:spacing w:after="120"/>
      <w:jc w:val="center"/>
      <w:outlineLvl w:val="1"/>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305"/>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C2305"/>
  </w:style>
  <w:style w:type="paragraph" w:styleId="Footer">
    <w:name w:val="footer"/>
    <w:basedOn w:val="Normal"/>
    <w:link w:val="FooterChar"/>
    <w:uiPriority w:val="99"/>
    <w:unhideWhenUsed/>
    <w:rsid w:val="005C2305"/>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C2305"/>
  </w:style>
  <w:style w:type="character" w:styleId="Hyperlink">
    <w:name w:val="Hyperlink"/>
    <w:rsid w:val="005C2305"/>
    <w:rPr>
      <w:color w:val="0000FF"/>
      <w:u w:val="single"/>
    </w:rPr>
  </w:style>
  <w:style w:type="character" w:styleId="PageNumber">
    <w:name w:val="page number"/>
    <w:basedOn w:val="DefaultParagraphFont"/>
    <w:rsid w:val="005C2305"/>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iPriority w:val="99"/>
    <w:qFormat/>
    <w:rsid w:val="005C2305"/>
    <w:rPr>
      <w:sz w:val="20"/>
      <w:szCs w:val="20"/>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uiPriority w:val="99"/>
    <w:rsid w:val="005C2305"/>
    <w:rPr>
      <w:rFonts w:ascii="Times New Roman" w:eastAsia="Times New Roman" w:hAnsi="Times New Roman" w:cs="Times New Roman"/>
      <w:sz w:val="20"/>
      <w:szCs w:val="20"/>
      <w:lang w:eastAsia="lv-LV"/>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5C2305"/>
    <w:rPr>
      <w:vertAlign w:val="superscript"/>
    </w:rPr>
  </w:style>
  <w:style w:type="table" w:styleId="TableGrid">
    <w:name w:val="Table Grid"/>
    <w:basedOn w:val="TableNormal"/>
    <w:uiPriority w:val="39"/>
    <w:rsid w:val="005C2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ikumutekstam">
    <w:name w:val="Noteikumu tekstam"/>
    <w:basedOn w:val="Normal"/>
    <w:link w:val="NoteikumutekstamRakstz"/>
    <w:autoRedefine/>
    <w:rsid w:val="00502464"/>
    <w:pPr>
      <w:numPr>
        <w:ilvl w:val="1"/>
        <w:numId w:val="5"/>
      </w:numPr>
      <w:spacing w:after="120"/>
      <w:jc w:val="both"/>
    </w:pPr>
    <w:rPr>
      <w:rFonts w:asciiTheme="minorHAnsi" w:eastAsia="PMingLiU" w:hAnsiTheme="minorHAnsi" w:cstheme="minorHAnsi"/>
    </w:rPr>
  </w:style>
  <w:style w:type="character" w:customStyle="1" w:styleId="Heading2Char">
    <w:name w:val="Heading 2 Char"/>
    <w:basedOn w:val="DefaultParagraphFont"/>
    <w:link w:val="Heading2"/>
    <w:uiPriority w:val="99"/>
    <w:rsid w:val="00947086"/>
    <w:rPr>
      <w:rFonts w:ascii="Times New Roman" w:eastAsia="Times New Roman" w:hAnsi="Times New Roman" w:cs="Times New Roman"/>
      <w:b/>
      <w:sz w:val="28"/>
      <w:szCs w:val="20"/>
    </w:rPr>
  </w:style>
  <w:style w:type="table" w:customStyle="1" w:styleId="TableGrid1">
    <w:name w:val="Table Grid1"/>
    <w:basedOn w:val="TableNormal"/>
    <w:next w:val="TableGrid"/>
    <w:uiPriority w:val="39"/>
    <w:rsid w:val="009470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83636B"/>
    <w:rPr>
      <w:sz w:val="16"/>
      <w:szCs w:val="16"/>
    </w:rPr>
  </w:style>
  <w:style w:type="paragraph" w:styleId="CommentText">
    <w:name w:val="annotation text"/>
    <w:basedOn w:val="Normal"/>
    <w:link w:val="CommentTextChar"/>
    <w:unhideWhenUsed/>
    <w:rsid w:val="0083636B"/>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rsid w:val="0083636B"/>
    <w:rPr>
      <w:sz w:val="20"/>
      <w:szCs w:val="20"/>
    </w:rPr>
  </w:style>
  <w:style w:type="paragraph" w:styleId="CommentSubject">
    <w:name w:val="annotation subject"/>
    <w:basedOn w:val="CommentText"/>
    <w:next w:val="CommentText"/>
    <w:link w:val="CommentSubjectChar"/>
    <w:uiPriority w:val="99"/>
    <w:semiHidden/>
    <w:unhideWhenUsed/>
    <w:rsid w:val="0083636B"/>
    <w:rPr>
      <w:b/>
      <w:bCs/>
    </w:rPr>
  </w:style>
  <w:style w:type="character" w:customStyle="1" w:styleId="CommentSubjectChar">
    <w:name w:val="Comment Subject Char"/>
    <w:basedOn w:val="CommentTextChar"/>
    <w:link w:val="CommentSubject"/>
    <w:uiPriority w:val="99"/>
    <w:semiHidden/>
    <w:rsid w:val="0083636B"/>
    <w:rPr>
      <w:b/>
      <w:bCs/>
      <w:sz w:val="20"/>
      <w:szCs w:val="20"/>
    </w:rPr>
  </w:style>
  <w:style w:type="paragraph" w:styleId="BalloonText">
    <w:name w:val="Balloon Text"/>
    <w:basedOn w:val="Normal"/>
    <w:link w:val="BalloonTextChar"/>
    <w:uiPriority w:val="99"/>
    <w:semiHidden/>
    <w:unhideWhenUsed/>
    <w:rsid w:val="00882135"/>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882135"/>
    <w:rPr>
      <w:rFonts w:ascii="Segoe UI" w:hAnsi="Segoe UI" w:cs="Segoe UI"/>
      <w:sz w:val="18"/>
      <w:szCs w:val="18"/>
    </w:rPr>
  </w:style>
  <w:style w:type="paragraph" w:styleId="ListParagraph">
    <w:name w:val="List Paragraph"/>
    <w:aliases w:val="2,Normal bullet 2,Bullet list,H&amp;P List Paragraph,Virsraksti,Saistīto dokumentu saraksts,Syle 1,Numurets,PPS_Bullet,Strip,List Paragraph1,Colorful List - Accent 11,Colorful List - Accent 12,Párrafo de lista,Numbered Para 1,Dot pt,No Spacin"/>
    <w:basedOn w:val="Normal"/>
    <w:link w:val="ListParagraphChar"/>
    <w:uiPriority w:val="34"/>
    <w:qFormat/>
    <w:rsid w:val="0009683E"/>
    <w:pPr>
      <w:ind w:left="720"/>
      <w:contextualSpacing/>
    </w:pPr>
  </w:style>
  <w:style w:type="character" w:customStyle="1" w:styleId="ListParagraphChar">
    <w:name w:val="List Paragraph Char"/>
    <w:aliases w:val="2 Char,Normal bullet 2 Char,Bullet list Char,H&amp;P List Paragraph Char,Virsraksti Char,Saistīto dokumentu saraksts Char,Syle 1 Char,Numurets Char,PPS_Bullet Char,Strip Char,List Paragraph1 Char,Colorful List - Accent 11 Char"/>
    <w:link w:val="ListParagraph"/>
    <w:uiPriority w:val="99"/>
    <w:qFormat/>
    <w:locked/>
    <w:rsid w:val="00487009"/>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714CA8"/>
  </w:style>
  <w:style w:type="character" w:styleId="UnresolvedMention">
    <w:name w:val="Unresolved Mention"/>
    <w:basedOn w:val="DefaultParagraphFont"/>
    <w:uiPriority w:val="99"/>
    <w:semiHidden/>
    <w:unhideWhenUsed/>
    <w:rsid w:val="00714CA8"/>
    <w:rPr>
      <w:color w:val="605E5C"/>
      <w:shd w:val="clear" w:color="auto" w:fill="E1DFDD"/>
    </w:rPr>
  </w:style>
  <w:style w:type="paragraph" w:styleId="Revision">
    <w:name w:val="Revision"/>
    <w:hidden/>
    <w:uiPriority w:val="99"/>
    <w:semiHidden/>
    <w:rsid w:val="00CB1AE3"/>
    <w:pPr>
      <w:spacing w:after="0" w:line="240" w:lineRule="auto"/>
    </w:pPr>
    <w:rPr>
      <w:rFonts w:ascii="Times New Roman" w:eastAsia="Times New Roman" w:hAnsi="Times New Roman" w:cs="Times New Roman"/>
      <w:sz w:val="24"/>
      <w:szCs w:val="24"/>
      <w:lang w:eastAsia="lv-LV"/>
    </w:rPr>
  </w:style>
  <w:style w:type="character" w:customStyle="1" w:styleId="NoteikumutekstamRakstz">
    <w:name w:val="Noteikumu tekstam Rakstz."/>
    <w:link w:val="Noteikumutekstam"/>
    <w:locked/>
    <w:rsid w:val="00502464"/>
    <w:rPr>
      <w:rFonts w:eastAsia="PMingLiU" w:cstheme="minorHAnsi"/>
      <w:sz w:val="24"/>
      <w:szCs w:val="24"/>
      <w:lang w:eastAsia="lv-LV"/>
    </w:rPr>
  </w:style>
  <w:style w:type="paragraph" w:styleId="NoSpacing">
    <w:name w:val="No Spacing"/>
    <w:uiPriority w:val="1"/>
    <w:qFormat/>
    <w:rsid w:val="00DD6FDF"/>
    <w:pPr>
      <w:spacing w:after="0"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AD18C6"/>
    <w:pPr>
      <w:spacing w:before="100" w:beforeAutospacing="1" w:after="100" w:afterAutospacing="1"/>
    </w:pPr>
  </w:style>
  <w:style w:type="character" w:styleId="Emphasis">
    <w:name w:val="Emphasis"/>
    <w:basedOn w:val="DefaultParagraphFont"/>
    <w:uiPriority w:val="20"/>
    <w:qFormat/>
    <w:rsid w:val="00086171"/>
    <w:rPr>
      <w:i/>
      <w:iCs/>
    </w:rPr>
  </w:style>
  <w:style w:type="paragraph" w:customStyle="1" w:styleId="pf0">
    <w:name w:val="pf0"/>
    <w:basedOn w:val="Normal"/>
    <w:rsid w:val="00E464BE"/>
    <w:pPr>
      <w:spacing w:before="100" w:beforeAutospacing="1" w:after="100" w:afterAutospacing="1"/>
    </w:pPr>
  </w:style>
  <w:style w:type="character" w:customStyle="1" w:styleId="cf01">
    <w:name w:val="cf01"/>
    <w:basedOn w:val="DefaultParagraphFont"/>
    <w:rsid w:val="00E464BE"/>
    <w:rPr>
      <w:rFonts w:ascii="Segoe UI" w:hAnsi="Segoe UI" w:cs="Segoe UI" w:hint="default"/>
      <w:sz w:val="18"/>
      <w:szCs w:val="18"/>
    </w:rPr>
  </w:style>
  <w:style w:type="paragraph" w:customStyle="1" w:styleId="CharCharCharChar">
    <w:name w:val="Char Char Char Char"/>
    <w:aliases w:val="Char2"/>
    <w:basedOn w:val="Normal"/>
    <w:next w:val="Normal"/>
    <w:link w:val="FootnoteReference"/>
    <w:uiPriority w:val="99"/>
    <w:rsid w:val="00E1298E"/>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FontStyle18">
    <w:name w:val="Font Style18"/>
    <w:uiPriority w:val="99"/>
    <w:rsid w:val="00325D95"/>
    <w:rPr>
      <w:rFonts w:ascii="Times New Roman" w:hAnsi="Times New Roman" w:cs="Times New Roman"/>
      <w:b/>
      <w:bCs/>
      <w:sz w:val="26"/>
      <w:szCs w:val="26"/>
    </w:rPr>
  </w:style>
  <w:style w:type="character" w:customStyle="1" w:styleId="FontStyle22">
    <w:name w:val="Font Style22"/>
    <w:rsid w:val="00325D95"/>
    <w:rPr>
      <w:rFonts w:ascii="Times New Roman" w:hAnsi="Times New Roman" w:cs="Times New Roman"/>
      <w:sz w:val="22"/>
      <w:szCs w:val="22"/>
    </w:rPr>
  </w:style>
  <w:style w:type="numbering" w:customStyle="1" w:styleId="Style3">
    <w:name w:val="Style3"/>
    <w:uiPriority w:val="99"/>
    <w:rsid w:val="00D80D35"/>
    <w:pPr>
      <w:numPr>
        <w:numId w:val="18"/>
      </w:numPr>
    </w:pPr>
  </w:style>
  <w:style w:type="character" w:customStyle="1" w:styleId="cf11">
    <w:name w:val="cf11"/>
    <w:basedOn w:val="DefaultParagraphFont"/>
    <w:rsid w:val="00FE3377"/>
    <w:rPr>
      <w:rFonts w:ascii="Segoe UI" w:hAnsi="Segoe UI" w:cs="Segoe UI" w:hint="default"/>
      <w:sz w:val="18"/>
      <w:szCs w:val="18"/>
    </w:rPr>
  </w:style>
  <w:style w:type="character" w:styleId="FollowedHyperlink">
    <w:name w:val="FollowedHyperlink"/>
    <w:basedOn w:val="DefaultParagraphFont"/>
    <w:uiPriority w:val="99"/>
    <w:semiHidden/>
    <w:unhideWhenUsed/>
    <w:rsid w:val="0020202D"/>
    <w:rPr>
      <w:color w:val="954F72" w:themeColor="followedHyperlink"/>
      <w:u w:val="single"/>
    </w:rPr>
  </w:style>
  <w:style w:type="paragraph" w:customStyle="1" w:styleId="LevelAssessment-Description">
    <w:name w:val="Level Assessment - Description"/>
    <w:basedOn w:val="Normal"/>
    <w:next w:val="Normal"/>
    <w:rsid w:val="00FE50AA"/>
    <w:pPr>
      <w:suppressAutoHyphens/>
      <w:ind w:left="28"/>
      <w:jc w:val="center"/>
      <w:textAlignment w:val="bottom"/>
    </w:pPr>
    <w:rPr>
      <w:rFonts w:ascii="Arial Narrow" w:hAnsi="Arial Narrow"/>
      <w:sz w:val="18"/>
      <w:szCs w:val="20"/>
      <w:lang w:eastAsia="ar-SA"/>
    </w:rPr>
  </w:style>
  <w:style w:type="paragraph" w:customStyle="1" w:styleId="StyleStyle2Justified">
    <w:name w:val="Style Style2 + Justified"/>
    <w:basedOn w:val="Normal"/>
    <w:rsid w:val="00446A27"/>
    <w:pPr>
      <w:numPr>
        <w:ilvl w:val="1"/>
        <w:numId w:val="27"/>
      </w:numPr>
      <w:tabs>
        <w:tab w:val="clear" w:pos="1134"/>
      </w:tabs>
      <w:spacing w:before="240" w:after="120"/>
      <w:ind w:left="1391" w:hanging="540"/>
      <w:jc w:val="both"/>
    </w:pPr>
    <w:rPr>
      <w:b/>
      <w:bCs/>
      <w:szCs w:val="20"/>
      <w:lang w:eastAsia="en-US"/>
    </w:rPr>
  </w:style>
  <w:style w:type="paragraph" w:customStyle="1" w:styleId="StyleStyle1Justified">
    <w:name w:val="Style Style1 + Justified"/>
    <w:basedOn w:val="Normal"/>
    <w:uiPriority w:val="99"/>
    <w:qFormat/>
    <w:rsid w:val="00446A27"/>
    <w:pPr>
      <w:numPr>
        <w:numId w:val="27"/>
      </w:numPr>
      <w:tabs>
        <w:tab w:val="num" w:pos="1134"/>
      </w:tabs>
      <w:spacing w:before="40" w:after="40"/>
      <w:jc w:val="both"/>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6652">
      <w:bodyDiv w:val="1"/>
      <w:marLeft w:val="0"/>
      <w:marRight w:val="0"/>
      <w:marTop w:val="0"/>
      <w:marBottom w:val="0"/>
      <w:divBdr>
        <w:top w:val="none" w:sz="0" w:space="0" w:color="auto"/>
        <w:left w:val="none" w:sz="0" w:space="0" w:color="auto"/>
        <w:bottom w:val="none" w:sz="0" w:space="0" w:color="auto"/>
        <w:right w:val="none" w:sz="0" w:space="0" w:color="auto"/>
      </w:divBdr>
      <w:divsChild>
        <w:div w:id="1177575441">
          <w:marLeft w:val="0"/>
          <w:marRight w:val="0"/>
          <w:marTop w:val="0"/>
          <w:marBottom w:val="0"/>
          <w:divBdr>
            <w:top w:val="none" w:sz="0" w:space="0" w:color="auto"/>
            <w:left w:val="none" w:sz="0" w:space="0" w:color="auto"/>
            <w:bottom w:val="none" w:sz="0" w:space="0" w:color="auto"/>
            <w:right w:val="none" w:sz="0" w:space="0" w:color="auto"/>
          </w:divBdr>
          <w:divsChild>
            <w:div w:id="737018515">
              <w:marLeft w:val="0"/>
              <w:marRight w:val="0"/>
              <w:marTop w:val="0"/>
              <w:marBottom w:val="0"/>
              <w:divBdr>
                <w:top w:val="none" w:sz="0" w:space="0" w:color="auto"/>
                <w:left w:val="none" w:sz="0" w:space="0" w:color="auto"/>
                <w:bottom w:val="none" w:sz="0" w:space="0" w:color="auto"/>
                <w:right w:val="none" w:sz="0" w:space="0" w:color="auto"/>
              </w:divBdr>
              <w:divsChild>
                <w:div w:id="2028479238">
                  <w:marLeft w:val="0"/>
                  <w:marRight w:val="0"/>
                  <w:marTop w:val="0"/>
                  <w:marBottom w:val="0"/>
                  <w:divBdr>
                    <w:top w:val="none" w:sz="0" w:space="0" w:color="auto"/>
                    <w:left w:val="none" w:sz="0" w:space="0" w:color="auto"/>
                    <w:bottom w:val="none" w:sz="0" w:space="0" w:color="auto"/>
                    <w:right w:val="none" w:sz="0" w:space="0" w:color="auto"/>
                  </w:divBdr>
                  <w:divsChild>
                    <w:div w:id="1595356484">
                      <w:marLeft w:val="0"/>
                      <w:marRight w:val="0"/>
                      <w:marTop w:val="0"/>
                      <w:marBottom w:val="0"/>
                      <w:divBdr>
                        <w:top w:val="none" w:sz="0" w:space="0" w:color="auto"/>
                        <w:left w:val="none" w:sz="0" w:space="0" w:color="auto"/>
                        <w:bottom w:val="none" w:sz="0" w:space="0" w:color="auto"/>
                        <w:right w:val="none" w:sz="0" w:space="0" w:color="auto"/>
                      </w:divBdr>
                      <w:divsChild>
                        <w:div w:id="1381520249">
                          <w:marLeft w:val="0"/>
                          <w:marRight w:val="0"/>
                          <w:marTop w:val="0"/>
                          <w:marBottom w:val="0"/>
                          <w:divBdr>
                            <w:top w:val="none" w:sz="0" w:space="0" w:color="auto"/>
                            <w:left w:val="none" w:sz="0" w:space="0" w:color="auto"/>
                            <w:bottom w:val="none" w:sz="0" w:space="0" w:color="auto"/>
                            <w:right w:val="none" w:sz="0" w:space="0" w:color="auto"/>
                          </w:divBdr>
                          <w:divsChild>
                            <w:div w:id="643432954">
                              <w:marLeft w:val="0"/>
                              <w:marRight w:val="0"/>
                              <w:marTop w:val="0"/>
                              <w:marBottom w:val="0"/>
                              <w:divBdr>
                                <w:top w:val="none" w:sz="0" w:space="0" w:color="auto"/>
                                <w:left w:val="none" w:sz="0" w:space="0" w:color="auto"/>
                                <w:bottom w:val="none" w:sz="0" w:space="0" w:color="auto"/>
                                <w:right w:val="none" w:sz="0" w:space="0" w:color="auto"/>
                              </w:divBdr>
                              <w:divsChild>
                                <w:div w:id="164975886">
                                  <w:marLeft w:val="0"/>
                                  <w:marRight w:val="0"/>
                                  <w:marTop w:val="0"/>
                                  <w:marBottom w:val="0"/>
                                  <w:divBdr>
                                    <w:top w:val="none" w:sz="0" w:space="0" w:color="auto"/>
                                    <w:left w:val="none" w:sz="0" w:space="0" w:color="auto"/>
                                    <w:bottom w:val="none" w:sz="0" w:space="0" w:color="auto"/>
                                    <w:right w:val="none" w:sz="0" w:space="0" w:color="auto"/>
                                  </w:divBdr>
                                  <w:divsChild>
                                    <w:div w:id="1123158621">
                                      <w:marLeft w:val="0"/>
                                      <w:marRight w:val="0"/>
                                      <w:marTop w:val="0"/>
                                      <w:marBottom w:val="0"/>
                                      <w:divBdr>
                                        <w:top w:val="none" w:sz="0" w:space="0" w:color="auto"/>
                                        <w:left w:val="none" w:sz="0" w:space="0" w:color="auto"/>
                                        <w:bottom w:val="none" w:sz="0" w:space="0" w:color="auto"/>
                                        <w:right w:val="none" w:sz="0" w:space="0" w:color="auto"/>
                                      </w:divBdr>
                                      <w:divsChild>
                                        <w:div w:id="868841085">
                                          <w:marLeft w:val="0"/>
                                          <w:marRight w:val="0"/>
                                          <w:marTop w:val="0"/>
                                          <w:marBottom w:val="0"/>
                                          <w:divBdr>
                                            <w:top w:val="none" w:sz="0" w:space="0" w:color="auto"/>
                                            <w:left w:val="none" w:sz="0" w:space="0" w:color="auto"/>
                                            <w:bottom w:val="none" w:sz="0" w:space="0" w:color="auto"/>
                                            <w:right w:val="none" w:sz="0" w:space="0" w:color="auto"/>
                                          </w:divBdr>
                                          <w:divsChild>
                                            <w:div w:id="12847389">
                                              <w:marLeft w:val="0"/>
                                              <w:marRight w:val="0"/>
                                              <w:marTop w:val="0"/>
                                              <w:marBottom w:val="0"/>
                                              <w:divBdr>
                                                <w:top w:val="none" w:sz="0" w:space="0" w:color="auto"/>
                                                <w:left w:val="none" w:sz="0" w:space="0" w:color="auto"/>
                                                <w:bottom w:val="none" w:sz="0" w:space="0" w:color="auto"/>
                                                <w:right w:val="none" w:sz="0" w:space="0" w:color="auto"/>
                                              </w:divBdr>
                                              <w:divsChild>
                                                <w:div w:id="181482653">
                                                  <w:marLeft w:val="0"/>
                                                  <w:marRight w:val="0"/>
                                                  <w:marTop w:val="0"/>
                                                  <w:marBottom w:val="0"/>
                                                  <w:divBdr>
                                                    <w:top w:val="none" w:sz="0" w:space="0" w:color="auto"/>
                                                    <w:left w:val="none" w:sz="0" w:space="0" w:color="auto"/>
                                                    <w:bottom w:val="none" w:sz="0" w:space="0" w:color="auto"/>
                                                    <w:right w:val="none" w:sz="0" w:space="0" w:color="auto"/>
                                                  </w:divBdr>
                                                  <w:divsChild>
                                                    <w:div w:id="10423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43680">
      <w:bodyDiv w:val="1"/>
      <w:marLeft w:val="0"/>
      <w:marRight w:val="0"/>
      <w:marTop w:val="0"/>
      <w:marBottom w:val="0"/>
      <w:divBdr>
        <w:top w:val="none" w:sz="0" w:space="0" w:color="auto"/>
        <w:left w:val="none" w:sz="0" w:space="0" w:color="auto"/>
        <w:bottom w:val="none" w:sz="0" w:space="0" w:color="auto"/>
        <w:right w:val="none" w:sz="0" w:space="0" w:color="auto"/>
      </w:divBdr>
    </w:div>
    <w:div w:id="85198212">
      <w:bodyDiv w:val="1"/>
      <w:marLeft w:val="0"/>
      <w:marRight w:val="0"/>
      <w:marTop w:val="0"/>
      <w:marBottom w:val="0"/>
      <w:divBdr>
        <w:top w:val="none" w:sz="0" w:space="0" w:color="auto"/>
        <w:left w:val="none" w:sz="0" w:space="0" w:color="auto"/>
        <w:bottom w:val="none" w:sz="0" w:space="0" w:color="auto"/>
        <w:right w:val="none" w:sz="0" w:space="0" w:color="auto"/>
      </w:divBdr>
    </w:div>
    <w:div w:id="115877514">
      <w:bodyDiv w:val="1"/>
      <w:marLeft w:val="0"/>
      <w:marRight w:val="0"/>
      <w:marTop w:val="0"/>
      <w:marBottom w:val="0"/>
      <w:divBdr>
        <w:top w:val="none" w:sz="0" w:space="0" w:color="auto"/>
        <w:left w:val="none" w:sz="0" w:space="0" w:color="auto"/>
        <w:bottom w:val="none" w:sz="0" w:space="0" w:color="auto"/>
        <w:right w:val="none" w:sz="0" w:space="0" w:color="auto"/>
      </w:divBdr>
    </w:div>
    <w:div w:id="453596258">
      <w:bodyDiv w:val="1"/>
      <w:marLeft w:val="0"/>
      <w:marRight w:val="0"/>
      <w:marTop w:val="0"/>
      <w:marBottom w:val="0"/>
      <w:divBdr>
        <w:top w:val="none" w:sz="0" w:space="0" w:color="auto"/>
        <w:left w:val="none" w:sz="0" w:space="0" w:color="auto"/>
        <w:bottom w:val="none" w:sz="0" w:space="0" w:color="auto"/>
        <w:right w:val="none" w:sz="0" w:space="0" w:color="auto"/>
      </w:divBdr>
    </w:div>
    <w:div w:id="545608152">
      <w:bodyDiv w:val="1"/>
      <w:marLeft w:val="0"/>
      <w:marRight w:val="0"/>
      <w:marTop w:val="0"/>
      <w:marBottom w:val="0"/>
      <w:divBdr>
        <w:top w:val="none" w:sz="0" w:space="0" w:color="auto"/>
        <w:left w:val="none" w:sz="0" w:space="0" w:color="auto"/>
        <w:bottom w:val="none" w:sz="0" w:space="0" w:color="auto"/>
        <w:right w:val="none" w:sz="0" w:space="0" w:color="auto"/>
      </w:divBdr>
    </w:div>
    <w:div w:id="585116239">
      <w:bodyDiv w:val="1"/>
      <w:marLeft w:val="0"/>
      <w:marRight w:val="0"/>
      <w:marTop w:val="0"/>
      <w:marBottom w:val="0"/>
      <w:divBdr>
        <w:top w:val="none" w:sz="0" w:space="0" w:color="auto"/>
        <w:left w:val="none" w:sz="0" w:space="0" w:color="auto"/>
        <w:bottom w:val="none" w:sz="0" w:space="0" w:color="auto"/>
        <w:right w:val="none" w:sz="0" w:space="0" w:color="auto"/>
      </w:divBdr>
      <w:divsChild>
        <w:div w:id="777211847">
          <w:marLeft w:val="0"/>
          <w:marRight w:val="0"/>
          <w:marTop w:val="0"/>
          <w:marBottom w:val="0"/>
          <w:divBdr>
            <w:top w:val="none" w:sz="0" w:space="0" w:color="auto"/>
            <w:left w:val="none" w:sz="0" w:space="0" w:color="auto"/>
            <w:bottom w:val="none" w:sz="0" w:space="0" w:color="auto"/>
            <w:right w:val="none" w:sz="0" w:space="0" w:color="auto"/>
          </w:divBdr>
          <w:divsChild>
            <w:div w:id="1588464035">
              <w:marLeft w:val="0"/>
              <w:marRight w:val="0"/>
              <w:marTop w:val="0"/>
              <w:marBottom w:val="0"/>
              <w:divBdr>
                <w:top w:val="none" w:sz="0" w:space="0" w:color="auto"/>
                <w:left w:val="none" w:sz="0" w:space="0" w:color="auto"/>
                <w:bottom w:val="none" w:sz="0" w:space="0" w:color="auto"/>
                <w:right w:val="none" w:sz="0" w:space="0" w:color="auto"/>
              </w:divBdr>
              <w:divsChild>
                <w:div w:id="441537361">
                  <w:marLeft w:val="0"/>
                  <w:marRight w:val="0"/>
                  <w:marTop w:val="0"/>
                  <w:marBottom w:val="0"/>
                  <w:divBdr>
                    <w:top w:val="none" w:sz="0" w:space="0" w:color="auto"/>
                    <w:left w:val="none" w:sz="0" w:space="0" w:color="auto"/>
                    <w:bottom w:val="none" w:sz="0" w:space="0" w:color="auto"/>
                    <w:right w:val="none" w:sz="0" w:space="0" w:color="auto"/>
                  </w:divBdr>
                  <w:divsChild>
                    <w:div w:id="2062366564">
                      <w:marLeft w:val="0"/>
                      <w:marRight w:val="0"/>
                      <w:marTop w:val="0"/>
                      <w:marBottom w:val="0"/>
                      <w:divBdr>
                        <w:top w:val="none" w:sz="0" w:space="0" w:color="auto"/>
                        <w:left w:val="none" w:sz="0" w:space="0" w:color="auto"/>
                        <w:bottom w:val="none" w:sz="0" w:space="0" w:color="auto"/>
                        <w:right w:val="none" w:sz="0" w:space="0" w:color="auto"/>
                      </w:divBdr>
                      <w:divsChild>
                        <w:div w:id="1454908852">
                          <w:marLeft w:val="0"/>
                          <w:marRight w:val="0"/>
                          <w:marTop w:val="0"/>
                          <w:marBottom w:val="0"/>
                          <w:divBdr>
                            <w:top w:val="none" w:sz="0" w:space="0" w:color="auto"/>
                            <w:left w:val="none" w:sz="0" w:space="0" w:color="auto"/>
                            <w:bottom w:val="none" w:sz="0" w:space="0" w:color="auto"/>
                            <w:right w:val="none" w:sz="0" w:space="0" w:color="auto"/>
                          </w:divBdr>
                          <w:divsChild>
                            <w:div w:id="1938323887">
                              <w:marLeft w:val="0"/>
                              <w:marRight w:val="0"/>
                              <w:marTop w:val="0"/>
                              <w:marBottom w:val="0"/>
                              <w:divBdr>
                                <w:top w:val="none" w:sz="0" w:space="0" w:color="auto"/>
                                <w:left w:val="none" w:sz="0" w:space="0" w:color="auto"/>
                                <w:bottom w:val="none" w:sz="0" w:space="0" w:color="auto"/>
                                <w:right w:val="none" w:sz="0" w:space="0" w:color="auto"/>
                              </w:divBdr>
                              <w:divsChild>
                                <w:div w:id="760639992">
                                  <w:marLeft w:val="0"/>
                                  <w:marRight w:val="0"/>
                                  <w:marTop w:val="0"/>
                                  <w:marBottom w:val="0"/>
                                  <w:divBdr>
                                    <w:top w:val="none" w:sz="0" w:space="0" w:color="auto"/>
                                    <w:left w:val="none" w:sz="0" w:space="0" w:color="auto"/>
                                    <w:bottom w:val="none" w:sz="0" w:space="0" w:color="auto"/>
                                    <w:right w:val="none" w:sz="0" w:space="0" w:color="auto"/>
                                  </w:divBdr>
                                  <w:divsChild>
                                    <w:div w:id="1898322914">
                                      <w:marLeft w:val="0"/>
                                      <w:marRight w:val="0"/>
                                      <w:marTop w:val="0"/>
                                      <w:marBottom w:val="0"/>
                                      <w:divBdr>
                                        <w:top w:val="none" w:sz="0" w:space="0" w:color="auto"/>
                                        <w:left w:val="none" w:sz="0" w:space="0" w:color="auto"/>
                                        <w:bottom w:val="none" w:sz="0" w:space="0" w:color="auto"/>
                                        <w:right w:val="none" w:sz="0" w:space="0" w:color="auto"/>
                                      </w:divBdr>
                                      <w:divsChild>
                                        <w:div w:id="1733119061">
                                          <w:marLeft w:val="0"/>
                                          <w:marRight w:val="0"/>
                                          <w:marTop w:val="0"/>
                                          <w:marBottom w:val="0"/>
                                          <w:divBdr>
                                            <w:top w:val="none" w:sz="0" w:space="0" w:color="auto"/>
                                            <w:left w:val="none" w:sz="0" w:space="0" w:color="auto"/>
                                            <w:bottom w:val="none" w:sz="0" w:space="0" w:color="auto"/>
                                            <w:right w:val="none" w:sz="0" w:space="0" w:color="auto"/>
                                          </w:divBdr>
                                          <w:divsChild>
                                            <w:div w:id="2058428578">
                                              <w:marLeft w:val="0"/>
                                              <w:marRight w:val="0"/>
                                              <w:marTop w:val="0"/>
                                              <w:marBottom w:val="0"/>
                                              <w:divBdr>
                                                <w:top w:val="none" w:sz="0" w:space="0" w:color="auto"/>
                                                <w:left w:val="none" w:sz="0" w:space="0" w:color="auto"/>
                                                <w:bottom w:val="none" w:sz="0" w:space="0" w:color="auto"/>
                                                <w:right w:val="none" w:sz="0" w:space="0" w:color="auto"/>
                                              </w:divBdr>
                                              <w:divsChild>
                                                <w:div w:id="800264827">
                                                  <w:marLeft w:val="0"/>
                                                  <w:marRight w:val="0"/>
                                                  <w:marTop w:val="0"/>
                                                  <w:marBottom w:val="0"/>
                                                  <w:divBdr>
                                                    <w:top w:val="none" w:sz="0" w:space="0" w:color="auto"/>
                                                    <w:left w:val="none" w:sz="0" w:space="0" w:color="auto"/>
                                                    <w:bottom w:val="none" w:sz="0" w:space="0" w:color="auto"/>
                                                    <w:right w:val="none" w:sz="0" w:space="0" w:color="auto"/>
                                                  </w:divBdr>
                                                  <w:divsChild>
                                                    <w:div w:id="161428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1635882">
      <w:bodyDiv w:val="1"/>
      <w:marLeft w:val="0"/>
      <w:marRight w:val="0"/>
      <w:marTop w:val="0"/>
      <w:marBottom w:val="0"/>
      <w:divBdr>
        <w:top w:val="none" w:sz="0" w:space="0" w:color="auto"/>
        <w:left w:val="none" w:sz="0" w:space="0" w:color="auto"/>
        <w:bottom w:val="none" w:sz="0" w:space="0" w:color="auto"/>
        <w:right w:val="none" w:sz="0" w:space="0" w:color="auto"/>
      </w:divBdr>
    </w:div>
    <w:div w:id="957953989">
      <w:bodyDiv w:val="1"/>
      <w:marLeft w:val="0"/>
      <w:marRight w:val="0"/>
      <w:marTop w:val="0"/>
      <w:marBottom w:val="0"/>
      <w:divBdr>
        <w:top w:val="none" w:sz="0" w:space="0" w:color="auto"/>
        <w:left w:val="none" w:sz="0" w:space="0" w:color="auto"/>
        <w:bottom w:val="none" w:sz="0" w:space="0" w:color="auto"/>
        <w:right w:val="none" w:sz="0" w:space="0" w:color="auto"/>
      </w:divBdr>
    </w:div>
    <w:div w:id="1016689202">
      <w:bodyDiv w:val="1"/>
      <w:marLeft w:val="0"/>
      <w:marRight w:val="0"/>
      <w:marTop w:val="0"/>
      <w:marBottom w:val="0"/>
      <w:divBdr>
        <w:top w:val="none" w:sz="0" w:space="0" w:color="auto"/>
        <w:left w:val="none" w:sz="0" w:space="0" w:color="auto"/>
        <w:bottom w:val="none" w:sz="0" w:space="0" w:color="auto"/>
        <w:right w:val="none" w:sz="0" w:space="0" w:color="auto"/>
      </w:divBdr>
    </w:div>
    <w:div w:id="1186334598">
      <w:bodyDiv w:val="1"/>
      <w:marLeft w:val="0"/>
      <w:marRight w:val="0"/>
      <w:marTop w:val="0"/>
      <w:marBottom w:val="0"/>
      <w:divBdr>
        <w:top w:val="none" w:sz="0" w:space="0" w:color="auto"/>
        <w:left w:val="none" w:sz="0" w:space="0" w:color="auto"/>
        <w:bottom w:val="none" w:sz="0" w:space="0" w:color="auto"/>
        <w:right w:val="none" w:sz="0" w:space="0" w:color="auto"/>
      </w:divBdr>
    </w:div>
    <w:div w:id="1413355152">
      <w:bodyDiv w:val="1"/>
      <w:marLeft w:val="0"/>
      <w:marRight w:val="0"/>
      <w:marTop w:val="0"/>
      <w:marBottom w:val="0"/>
      <w:divBdr>
        <w:top w:val="none" w:sz="0" w:space="0" w:color="auto"/>
        <w:left w:val="none" w:sz="0" w:space="0" w:color="auto"/>
        <w:bottom w:val="none" w:sz="0" w:space="0" w:color="auto"/>
        <w:right w:val="none" w:sz="0" w:space="0" w:color="auto"/>
      </w:divBdr>
    </w:div>
    <w:div w:id="1419641334">
      <w:bodyDiv w:val="1"/>
      <w:marLeft w:val="0"/>
      <w:marRight w:val="0"/>
      <w:marTop w:val="0"/>
      <w:marBottom w:val="0"/>
      <w:divBdr>
        <w:top w:val="none" w:sz="0" w:space="0" w:color="auto"/>
        <w:left w:val="none" w:sz="0" w:space="0" w:color="auto"/>
        <w:bottom w:val="none" w:sz="0" w:space="0" w:color="auto"/>
        <w:right w:val="none" w:sz="0" w:space="0" w:color="auto"/>
      </w:divBdr>
    </w:div>
    <w:div w:id="1516767960">
      <w:bodyDiv w:val="1"/>
      <w:marLeft w:val="0"/>
      <w:marRight w:val="0"/>
      <w:marTop w:val="0"/>
      <w:marBottom w:val="0"/>
      <w:divBdr>
        <w:top w:val="none" w:sz="0" w:space="0" w:color="auto"/>
        <w:left w:val="none" w:sz="0" w:space="0" w:color="auto"/>
        <w:bottom w:val="none" w:sz="0" w:space="0" w:color="auto"/>
        <w:right w:val="none" w:sz="0" w:space="0" w:color="auto"/>
      </w:divBdr>
    </w:div>
    <w:div w:id="1640526441">
      <w:bodyDiv w:val="1"/>
      <w:marLeft w:val="0"/>
      <w:marRight w:val="0"/>
      <w:marTop w:val="0"/>
      <w:marBottom w:val="0"/>
      <w:divBdr>
        <w:top w:val="none" w:sz="0" w:space="0" w:color="auto"/>
        <w:left w:val="none" w:sz="0" w:space="0" w:color="auto"/>
        <w:bottom w:val="none" w:sz="0" w:space="0" w:color="auto"/>
        <w:right w:val="none" w:sz="0" w:space="0" w:color="auto"/>
      </w:divBdr>
    </w:div>
    <w:div w:id="1737359386">
      <w:bodyDiv w:val="1"/>
      <w:marLeft w:val="0"/>
      <w:marRight w:val="0"/>
      <w:marTop w:val="0"/>
      <w:marBottom w:val="0"/>
      <w:divBdr>
        <w:top w:val="none" w:sz="0" w:space="0" w:color="auto"/>
        <w:left w:val="none" w:sz="0" w:space="0" w:color="auto"/>
        <w:bottom w:val="none" w:sz="0" w:space="0" w:color="auto"/>
        <w:right w:val="none" w:sz="0" w:space="0" w:color="auto"/>
      </w:divBdr>
    </w:div>
    <w:div w:id="1920287914">
      <w:bodyDiv w:val="1"/>
      <w:marLeft w:val="0"/>
      <w:marRight w:val="0"/>
      <w:marTop w:val="0"/>
      <w:marBottom w:val="0"/>
      <w:divBdr>
        <w:top w:val="none" w:sz="0" w:space="0" w:color="auto"/>
        <w:left w:val="none" w:sz="0" w:space="0" w:color="auto"/>
        <w:bottom w:val="none" w:sz="0" w:space="0" w:color="auto"/>
        <w:right w:val="none" w:sz="0" w:space="0" w:color="auto"/>
      </w:divBdr>
    </w:div>
    <w:div w:id="200871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a.zauere@liaa.gov.lv" TargetMode="External"/><Relationship Id="rId13" Type="http://schemas.openxmlformats.org/officeDocument/2006/relationships/hyperlink" Target="mailto:piedavajumi@liaa.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Organizer/63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63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2.xml"/><Relationship Id="rId10" Type="http://schemas.openxmlformats.org/officeDocument/2006/relationships/hyperlink" Target="http://www.liaa.gov.lv" TargetMode="External"/><Relationship Id="rId19" Type="http://schemas.openxmlformats.org/officeDocument/2006/relationships/hyperlink" Target="https://www.iub.gov.lv/lv/skaidrojums-mazie-un-videjie-uznemumi" TargetMode="External"/><Relationship Id="rId4" Type="http://schemas.openxmlformats.org/officeDocument/2006/relationships/settings" Target="settings.xml"/><Relationship Id="rId9" Type="http://schemas.openxmlformats.org/officeDocument/2006/relationships/hyperlink" Target="mailto:pasts@liaa.gov.lv"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6.vid.gov.lv/SDV" TargetMode="External"/><Relationship Id="rId2" Type="http://schemas.openxmlformats.org/officeDocument/2006/relationships/hyperlink" Target="http://www.ur.gov.lv/?a=936&amp;z=631&amp;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DCC55-C04A-49C4-8D5A-0819677A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19187</Words>
  <Characters>10938</Characters>
  <Application>Microsoft Office Word</Application>
  <DocSecurity>4</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Austris Lakša</dc:creator>
  <cp:keywords/>
  <dc:description/>
  <cp:lastModifiedBy>Rimma Brjusova</cp:lastModifiedBy>
  <cp:revision>2</cp:revision>
  <dcterms:created xsi:type="dcterms:W3CDTF">2026-07-10T11:34:00Z</dcterms:created>
  <dcterms:modified xsi:type="dcterms:W3CDTF">2026-07-10T11:34:00Z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196905e6cfd0c7fed6d35d2afe721f1372ccacaac21e7a2a3b0f1ab78c89b03c</vt:lpwstr>
  </property>
</Properties>
</file>