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83795D" w14:textId="77777777" w:rsidR="00095430" w:rsidRPr="002317CD" w:rsidRDefault="00095430">
      <w:pPr>
        <w:jc w:val="right"/>
        <w:rPr>
          <w:rFonts w:ascii="Arial" w:hAnsi="Arial" w:cs="Arial"/>
          <w:b/>
        </w:rPr>
      </w:pPr>
    </w:p>
    <w:p w14:paraId="48E06E70" w14:textId="77777777" w:rsidR="00445486" w:rsidRPr="002317CD" w:rsidRDefault="00445486" w:rsidP="005E06AA">
      <w:pPr>
        <w:jc w:val="right"/>
        <w:rPr>
          <w:rFonts w:ascii="Arial" w:hAnsi="Arial" w:cs="Arial"/>
          <w:sz w:val="22"/>
          <w:szCs w:val="22"/>
        </w:rPr>
      </w:pPr>
      <w:r w:rsidRPr="002317CD">
        <w:rPr>
          <w:rFonts w:ascii="Arial" w:hAnsi="Arial" w:cs="Arial"/>
          <w:sz w:val="22"/>
          <w:szCs w:val="22"/>
        </w:rPr>
        <w:t xml:space="preserve">APSTIPRINĀTS </w:t>
      </w:r>
    </w:p>
    <w:p w14:paraId="64F9AC61" w14:textId="77777777" w:rsidR="00445486" w:rsidRPr="002317CD" w:rsidRDefault="00445486" w:rsidP="005E06AA">
      <w:pPr>
        <w:jc w:val="right"/>
        <w:rPr>
          <w:rFonts w:ascii="Arial" w:hAnsi="Arial" w:cs="Arial"/>
          <w:sz w:val="22"/>
          <w:szCs w:val="22"/>
        </w:rPr>
      </w:pPr>
      <w:r w:rsidRPr="002317CD">
        <w:rPr>
          <w:rFonts w:ascii="Arial" w:hAnsi="Arial" w:cs="Arial"/>
          <w:sz w:val="22"/>
          <w:szCs w:val="22"/>
        </w:rPr>
        <w:t>Iepirkumu komisijas</w:t>
      </w:r>
    </w:p>
    <w:p w14:paraId="59570271" w14:textId="631587C3" w:rsidR="00445486" w:rsidRPr="00C84476" w:rsidRDefault="00445486" w:rsidP="005E06AA">
      <w:pPr>
        <w:jc w:val="right"/>
        <w:rPr>
          <w:rFonts w:ascii="Arial" w:hAnsi="Arial" w:cs="Arial"/>
          <w:sz w:val="22"/>
          <w:szCs w:val="22"/>
        </w:rPr>
      </w:pPr>
      <w:r w:rsidRPr="00C84476">
        <w:rPr>
          <w:rFonts w:ascii="Arial" w:hAnsi="Arial" w:cs="Arial"/>
          <w:sz w:val="22"/>
          <w:szCs w:val="22"/>
        </w:rPr>
        <w:t xml:space="preserve">2026. gada </w:t>
      </w:r>
      <w:r w:rsidR="00721D22" w:rsidRPr="00C84476">
        <w:rPr>
          <w:rFonts w:ascii="Arial" w:hAnsi="Arial" w:cs="Arial"/>
          <w:sz w:val="22"/>
          <w:szCs w:val="22"/>
        </w:rPr>
        <w:t>1</w:t>
      </w:r>
      <w:r w:rsidR="00C84476" w:rsidRPr="00C84476">
        <w:rPr>
          <w:rFonts w:ascii="Arial" w:hAnsi="Arial" w:cs="Arial"/>
          <w:sz w:val="22"/>
          <w:szCs w:val="22"/>
        </w:rPr>
        <w:t>0</w:t>
      </w:r>
      <w:r w:rsidR="00701CFD" w:rsidRPr="00C84476">
        <w:rPr>
          <w:rFonts w:ascii="Arial" w:hAnsi="Arial" w:cs="Arial"/>
          <w:sz w:val="22"/>
          <w:szCs w:val="22"/>
        </w:rPr>
        <w:t>.</w:t>
      </w:r>
      <w:r w:rsidR="00C23BE7" w:rsidRPr="00C84476">
        <w:rPr>
          <w:rFonts w:ascii="Arial" w:hAnsi="Arial" w:cs="Arial"/>
          <w:sz w:val="22"/>
          <w:szCs w:val="22"/>
        </w:rPr>
        <w:t xml:space="preserve"> </w:t>
      </w:r>
      <w:r w:rsidR="00C61ED6" w:rsidRPr="00C84476">
        <w:rPr>
          <w:rFonts w:ascii="Arial" w:hAnsi="Arial" w:cs="Arial"/>
          <w:sz w:val="22"/>
          <w:szCs w:val="22"/>
        </w:rPr>
        <w:t>jū</w:t>
      </w:r>
      <w:r w:rsidR="008B4DD8" w:rsidRPr="00C84476">
        <w:rPr>
          <w:rFonts w:ascii="Arial" w:hAnsi="Arial" w:cs="Arial"/>
          <w:sz w:val="22"/>
          <w:szCs w:val="22"/>
        </w:rPr>
        <w:t>l</w:t>
      </w:r>
      <w:r w:rsidR="00C61ED6" w:rsidRPr="00C84476">
        <w:rPr>
          <w:rFonts w:ascii="Arial" w:hAnsi="Arial" w:cs="Arial"/>
          <w:sz w:val="22"/>
          <w:szCs w:val="22"/>
        </w:rPr>
        <w:t xml:space="preserve">ija </w:t>
      </w:r>
      <w:r w:rsidRPr="00C84476">
        <w:rPr>
          <w:rFonts w:ascii="Arial" w:hAnsi="Arial" w:cs="Arial"/>
          <w:sz w:val="22"/>
          <w:szCs w:val="22"/>
        </w:rPr>
        <w:t>sēdē</w:t>
      </w:r>
    </w:p>
    <w:p w14:paraId="7A0596E4" w14:textId="68988085" w:rsidR="00445486" w:rsidRPr="002317CD" w:rsidRDefault="00445486" w:rsidP="005E06AA">
      <w:pPr>
        <w:jc w:val="right"/>
        <w:rPr>
          <w:rFonts w:ascii="Arial" w:hAnsi="Arial" w:cs="Arial"/>
          <w:b/>
          <w:sz w:val="22"/>
          <w:szCs w:val="22"/>
        </w:rPr>
      </w:pPr>
      <w:r w:rsidRPr="00C84476">
        <w:rPr>
          <w:rFonts w:ascii="Arial" w:hAnsi="Arial" w:cs="Arial"/>
          <w:sz w:val="22"/>
          <w:szCs w:val="22"/>
        </w:rPr>
        <w:t>Protokols Nr. 6.29.1/VT 2026/</w:t>
      </w:r>
      <w:r w:rsidR="008B4DD8" w:rsidRPr="00C84476">
        <w:rPr>
          <w:rFonts w:ascii="Arial" w:hAnsi="Arial" w:cs="Arial"/>
          <w:sz w:val="22"/>
          <w:szCs w:val="22"/>
        </w:rPr>
        <w:t>12</w:t>
      </w:r>
      <w:r w:rsidRPr="00C84476">
        <w:rPr>
          <w:rFonts w:ascii="Arial" w:hAnsi="Arial" w:cs="Arial"/>
          <w:sz w:val="22"/>
          <w:szCs w:val="22"/>
        </w:rPr>
        <w:t>/</w:t>
      </w:r>
      <w:r w:rsidR="00701CFD" w:rsidRPr="00C84476">
        <w:rPr>
          <w:rFonts w:ascii="Arial" w:hAnsi="Arial" w:cs="Arial"/>
          <w:sz w:val="22"/>
          <w:szCs w:val="22"/>
        </w:rPr>
        <w:t>IE</w:t>
      </w:r>
      <w:r w:rsidRPr="00C84476">
        <w:rPr>
          <w:rFonts w:ascii="Arial" w:hAnsi="Arial" w:cs="Arial"/>
          <w:sz w:val="22"/>
          <w:szCs w:val="22"/>
        </w:rPr>
        <w:t>/1</w:t>
      </w:r>
    </w:p>
    <w:p w14:paraId="437AB3F8" w14:textId="77777777" w:rsidR="00445486" w:rsidRPr="002317CD" w:rsidRDefault="00445486" w:rsidP="00445486">
      <w:pPr>
        <w:spacing w:before="120" w:after="120"/>
        <w:ind w:left="5245"/>
        <w:rPr>
          <w:rFonts w:ascii="Arial" w:hAnsi="Arial" w:cs="Arial"/>
          <w:b/>
          <w:bCs/>
          <w:sz w:val="22"/>
          <w:szCs w:val="22"/>
        </w:rPr>
      </w:pPr>
    </w:p>
    <w:p w14:paraId="758C0DA8" w14:textId="17844890" w:rsidR="00095430" w:rsidRPr="002317CD" w:rsidRDefault="00095430">
      <w:pPr>
        <w:jc w:val="right"/>
        <w:rPr>
          <w:rFonts w:ascii="Arial" w:hAnsi="Arial" w:cs="Arial"/>
        </w:rPr>
      </w:pPr>
    </w:p>
    <w:p w14:paraId="18F4CD23" w14:textId="3046720B" w:rsidR="00095430" w:rsidRPr="002317CD" w:rsidRDefault="00095430">
      <w:pPr>
        <w:rPr>
          <w:rFonts w:ascii="Arial" w:hAnsi="Arial" w:cs="Arial"/>
          <w:sz w:val="32"/>
        </w:rPr>
      </w:pPr>
    </w:p>
    <w:p w14:paraId="5BDCA5FE" w14:textId="341C222E" w:rsidR="00680F8C" w:rsidRPr="002317CD" w:rsidRDefault="00680F8C" w:rsidP="000246FB">
      <w:pPr>
        <w:rPr>
          <w:rFonts w:ascii="Arial" w:hAnsi="Arial" w:cs="Arial"/>
          <w:sz w:val="32"/>
        </w:rPr>
      </w:pPr>
    </w:p>
    <w:p w14:paraId="2BDDD068" w14:textId="7790F128" w:rsidR="004825A7" w:rsidRPr="002317CD" w:rsidRDefault="004825A7" w:rsidP="000246FB">
      <w:pPr>
        <w:rPr>
          <w:rFonts w:ascii="Arial" w:hAnsi="Arial" w:cs="Arial"/>
          <w:sz w:val="32"/>
        </w:rPr>
      </w:pPr>
    </w:p>
    <w:p w14:paraId="0E808166" w14:textId="77777777" w:rsidR="004825A7" w:rsidRPr="002317CD" w:rsidRDefault="004825A7" w:rsidP="000246FB">
      <w:pPr>
        <w:rPr>
          <w:rFonts w:ascii="Arial" w:hAnsi="Arial" w:cs="Arial"/>
          <w:sz w:val="32"/>
        </w:rPr>
      </w:pPr>
    </w:p>
    <w:p w14:paraId="1991DD40" w14:textId="77777777" w:rsidR="00680F8C" w:rsidRPr="002317CD" w:rsidRDefault="00680F8C">
      <w:pPr>
        <w:rPr>
          <w:rFonts w:ascii="Arial" w:hAnsi="Arial" w:cs="Arial"/>
          <w:sz w:val="32"/>
        </w:rPr>
      </w:pPr>
    </w:p>
    <w:p w14:paraId="026E7FE0" w14:textId="77777777" w:rsidR="00095430" w:rsidRPr="002317CD" w:rsidRDefault="00095430">
      <w:pPr>
        <w:rPr>
          <w:rFonts w:ascii="Arial" w:hAnsi="Arial" w:cs="Arial"/>
          <w:sz w:val="32"/>
        </w:rPr>
      </w:pPr>
    </w:p>
    <w:p w14:paraId="642C64C7" w14:textId="77777777" w:rsidR="00095430" w:rsidRPr="002317CD" w:rsidRDefault="00095430">
      <w:pPr>
        <w:rPr>
          <w:rFonts w:ascii="Arial" w:hAnsi="Arial" w:cs="Arial"/>
          <w:sz w:val="32"/>
        </w:rPr>
      </w:pPr>
    </w:p>
    <w:p w14:paraId="16230D2D" w14:textId="77777777" w:rsidR="00095430" w:rsidRPr="002317CD" w:rsidRDefault="00095430">
      <w:pPr>
        <w:rPr>
          <w:rFonts w:ascii="Arial" w:hAnsi="Arial" w:cs="Arial"/>
          <w:sz w:val="32"/>
        </w:rPr>
      </w:pPr>
    </w:p>
    <w:p w14:paraId="59BD2A86" w14:textId="77777777" w:rsidR="00095430" w:rsidRPr="002317CD" w:rsidRDefault="00095430">
      <w:pPr>
        <w:rPr>
          <w:rFonts w:ascii="Arial" w:hAnsi="Arial" w:cs="Arial"/>
          <w:sz w:val="32"/>
        </w:rPr>
      </w:pPr>
    </w:p>
    <w:p w14:paraId="491532D7" w14:textId="77777777" w:rsidR="00095430" w:rsidRPr="002317CD" w:rsidRDefault="00095430" w:rsidP="000246FB">
      <w:pPr>
        <w:rPr>
          <w:rFonts w:ascii="Arial" w:hAnsi="Arial" w:cs="Arial"/>
          <w:sz w:val="32"/>
        </w:rPr>
      </w:pPr>
    </w:p>
    <w:p w14:paraId="4D4C4BFB" w14:textId="77777777" w:rsidR="005F42CF" w:rsidRPr="002317CD" w:rsidRDefault="005F42CF" w:rsidP="000246FB">
      <w:pPr>
        <w:rPr>
          <w:rFonts w:ascii="Arial" w:hAnsi="Arial" w:cs="Arial"/>
          <w:sz w:val="32"/>
        </w:rPr>
      </w:pPr>
    </w:p>
    <w:p w14:paraId="030BA8EA" w14:textId="77777777" w:rsidR="005F42CF" w:rsidRPr="002317CD" w:rsidRDefault="005F42CF" w:rsidP="000246FB">
      <w:pPr>
        <w:rPr>
          <w:rFonts w:ascii="Arial" w:hAnsi="Arial" w:cs="Arial"/>
          <w:sz w:val="32"/>
        </w:rPr>
      </w:pPr>
    </w:p>
    <w:p w14:paraId="22627231" w14:textId="77777777" w:rsidR="00095430" w:rsidRPr="002317CD" w:rsidRDefault="00095430" w:rsidP="000246FB">
      <w:pPr>
        <w:rPr>
          <w:rFonts w:ascii="Arial" w:hAnsi="Arial" w:cs="Arial"/>
          <w:sz w:val="32"/>
        </w:rPr>
      </w:pPr>
    </w:p>
    <w:p w14:paraId="3174F030" w14:textId="77777777" w:rsidR="00C434A5" w:rsidRPr="002317CD" w:rsidRDefault="00C434A5" w:rsidP="00C23BE7">
      <w:pPr>
        <w:shd w:val="clear" w:color="auto" w:fill="FFFFFF"/>
        <w:autoSpaceDE w:val="0"/>
        <w:jc w:val="center"/>
        <w:rPr>
          <w:rFonts w:ascii="Arial" w:hAnsi="Arial" w:cs="Arial"/>
          <w:b/>
          <w:bCs/>
          <w:color w:val="000000"/>
          <w:szCs w:val="24"/>
        </w:rPr>
      </w:pPr>
      <w:r w:rsidRPr="002317CD">
        <w:rPr>
          <w:rFonts w:ascii="Arial" w:hAnsi="Arial" w:cs="Arial"/>
          <w:b/>
          <w:bCs/>
          <w:color w:val="000000"/>
          <w:szCs w:val="24"/>
        </w:rPr>
        <w:t>Iepirkuma,</w:t>
      </w:r>
    </w:p>
    <w:p w14:paraId="299BD241" w14:textId="6E2F416B" w:rsidR="00095430" w:rsidRPr="002317CD" w:rsidRDefault="00C434A5" w:rsidP="00C23BE7">
      <w:pPr>
        <w:shd w:val="clear" w:color="auto" w:fill="FFFFFF"/>
        <w:autoSpaceDE w:val="0"/>
        <w:jc w:val="center"/>
        <w:rPr>
          <w:rFonts w:ascii="Arial" w:hAnsi="Arial" w:cs="Arial"/>
          <w:b/>
          <w:bCs/>
          <w:color w:val="000000"/>
          <w:szCs w:val="24"/>
        </w:rPr>
      </w:pPr>
      <w:r w:rsidRPr="002317CD">
        <w:rPr>
          <w:rFonts w:ascii="Arial" w:hAnsi="Arial" w:cs="Arial"/>
          <w:b/>
          <w:bCs/>
          <w:color w:val="000000"/>
          <w:szCs w:val="24"/>
        </w:rPr>
        <w:t>kas tiek rīkots Publisko iepirkumu likuma 9. pantā noteiktajā kārtībā</w:t>
      </w:r>
    </w:p>
    <w:p w14:paraId="0B5739B9" w14:textId="77777777" w:rsidR="008D5D19" w:rsidRDefault="008D5D19" w:rsidP="00363B85">
      <w:pPr>
        <w:keepNext/>
        <w:jc w:val="center"/>
        <w:rPr>
          <w:rFonts w:ascii="Arial" w:hAnsi="Arial" w:cs="Arial"/>
          <w:b/>
          <w:bCs/>
          <w:sz w:val="32"/>
          <w:szCs w:val="32"/>
        </w:rPr>
      </w:pPr>
      <w:bookmarkStart w:id="0" w:name="_Hlk209695091"/>
    </w:p>
    <w:p w14:paraId="3D718181" w14:textId="4BD6D286" w:rsidR="00363B85" w:rsidRPr="0019522C" w:rsidRDefault="00987C42" w:rsidP="00363B85">
      <w:pPr>
        <w:keepNext/>
        <w:jc w:val="center"/>
        <w:rPr>
          <w:rFonts w:ascii="Arial" w:hAnsi="Arial" w:cs="Arial"/>
          <w:b/>
          <w:bCs/>
          <w:sz w:val="28"/>
          <w:szCs w:val="28"/>
        </w:rPr>
      </w:pPr>
      <w:r w:rsidRPr="0019522C">
        <w:rPr>
          <w:rFonts w:ascii="Arial" w:hAnsi="Arial" w:cs="Arial"/>
          <w:b/>
          <w:bCs/>
          <w:sz w:val="28"/>
          <w:szCs w:val="28"/>
        </w:rPr>
        <w:t xml:space="preserve">Jauna </w:t>
      </w:r>
      <w:proofErr w:type="spellStart"/>
      <w:r w:rsidRPr="0019522C">
        <w:rPr>
          <w:rFonts w:ascii="Arial" w:hAnsi="Arial" w:cs="Arial"/>
          <w:b/>
          <w:bCs/>
          <w:sz w:val="28"/>
          <w:szCs w:val="28"/>
        </w:rPr>
        <w:t>daudzfunkciju</w:t>
      </w:r>
      <w:proofErr w:type="spellEnd"/>
      <w:r w:rsidRPr="0019522C">
        <w:rPr>
          <w:rFonts w:ascii="Arial" w:hAnsi="Arial" w:cs="Arial"/>
          <w:b/>
          <w:bCs/>
          <w:sz w:val="28"/>
          <w:szCs w:val="28"/>
        </w:rPr>
        <w:t xml:space="preserve">/ pasažieru </w:t>
      </w:r>
      <w:proofErr w:type="spellStart"/>
      <w:r w:rsidRPr="0019522C">
        <w:rPr>
          <w:rFonts w:ascii="Arial" w:hAnsi="Arial" w:cs="Arial"/>
          <w:b/>
          <w:bCs/>
          <w:sz w:val="28"/>
          <w:szCs w:val="28"/>
        </w:rPr>
        <w:t>minivena</w:t>
      </w:r>
      <w:proofErr w:type="spellEnd"/>
      <w:r w:rsidRPr="0019522C">
        <w:rPr>
          <w:rFonts w:ascii="Arial" w:hAnsi="Arial" w:cs="Arial"/>
          <w:b/>
          <w:bCs/>
          <w:sz w:val="28"/>
          <w:szCs w:val="28"/>
        </w:rPr>
        <w:t xml:space="preserve"> pilna servisa noma Valmieras tehnikuma saimnieciskās darbības nodrošināšanai </w:t>
      </w:r>
      <w:bookmarkEnd w:id="0"/>
    </w:p>
    <w:p w14:paraId="2F9AB6C3" w14:textId="77777777" w:rsidR="00095430" w:rsidRPr="008D5D19" w:rsidRDefault="00095430">
      <w:pPr>
        <w:shd w:val="clear" w:color="auto" w:fill="FFFFFF"/>
        <w:tabs>
          <w:tab w:val="center" w:pos="4153"/>
          <w:tab w:val="left" w:pos="6675"/>
        </w:tabs>
        <w:autoSpaceDE w:val="0"/>
        <w:jc w:val="center"/>
        <w:rPr>
          <w:rFonts w:ascii="Arial" w:hAnsi="Arial" w:cs="Arial"/>
          <w:b/>
          <w:bCs/>
          <w:sz w:val="32"/>
          <w:szCs w:val="32"/>
        </w:rPr>
      </w:pPr>
    </w:p>
    <w:p w14:paraId="5D622DFB" w14:textId="77777777" w:rsidR="00095430" w:rsidRPr="002317CD" w:rsidRDefault="00095430">
      <w:pPr>
        <w:shd w:val="clear" w:color="auto" w:fill="FFFFFF"/>
        <w:tabs>
          <w:tab w:val="center" w:pos="4153"/>
          <w:tab w:val="left" w:pos="6675"/>
        </w:tabs>
        <w:autoSpaceDE w:val="0"/>
        <w:jc w:val="center"/>
        <w:rPr>
          <w:rFonts w:ascii="Arial" w:hAnsi="Arial" w:cs="Arial"/>
          <w:b/>
          <w:bCs/>
          <w:color w:val="000000"/>
          <w:szCs w:val="24"/>
        </w:rPr>
      </w:pPr>
      <w:r w:rsidRPr="002317CD">
        <w:rPr>
          <w:rFonts w:ascii="Arial" w:hAnsi="Arial" w:cs="Arial"/>
          <w:b/>
          <w:bCs/>
          <w:color w:val="000000"/>
          <w:szCs w:val="24"/>
        </w:rPr>
        <w:t>NOLIKUMS</w:t>
      </w:r>
    </w:p>
    <w:p w14:paraId="1A8AD98B" w14:textId="77777777" w:rsidR="00095430" w:rsidRPr="002317CD" w:rsidRDefault="00095430">
      <w:pPr>
        <w:shd w:val="clear" w:color="auto" w:fill="FFFFFF"/>
        <w:autoSpaceDE w:val="0"/>
        <w:jc w:val="center"/>
        <w:rPr>
          <w:rFonts w:ascii="Arial" w:hAnsi="Arial" w:cs="Arial"/>
          <w:b/>
          <w:bCs/>
          <w:color w:val="000000"/>
          <w:szCs w:val="24"/>
        </w:rPr>
      </w:pPr>
    </w:p>
    <w:p w14:paraId="5BC8576D" w14:textId="6F8686B1" w:rsidR="00095430" w:rsidRPr="002317CD" w:rsidRDefault="00095430">
      <w:pPr>
        <w:shd w:val="clear" w:color="auto" w:fill="FFFFFF"/>
        <w:tabs>
          <w:tab w:val="center" w:pos="4153"/>
          <w:tab w:val="left" w:pos="6675"/>
        </w:tabs>
        <w:autoSpaceDE w:val="0"/>
        <w:jc w:val="center"/>
        <w:rPr>
          <w:rFonts w:ascii="Arial" w:hAnsi="Arial" w:cs="Arial"/>
          <w:b/>
          <w:szCs w:val="24"/>
        </w:rPr>
      </w:pPr>
      <w:r w:rsidRPr="002317CD">
        <w:rPr>
          <w:rFonts w:ascii="Arial" w:hAnsi="Arial" w:cs="Arial"/>
          <w:b/>
          <w:bCs/>
          <w:color w:val="000000"/>
          <w:szCs w:val="24"/>
        </w:rPr>
        <w:t xml:space="preserve">Iepirkuma identifikācijas Nr. </w:t>
      </w:r>
      <w:r w:rsidR="00A354EA" w:rsidRPr="002317CD">
        <w:rPr>
          <w:rFonts w:ascii="Arial" w:hAnsi="Arial" w:cs="Arial"/>
          <w:b/>
          <w:sz w:val="22"/>
          <w:szCs w:val="22"/>
        </w:rPr>
        <w:t>VT 2026/</w:t>
      </w:r>
      <w:r w:rsidR="008B4DD8">
        <w:rPr>
          <w:rFonts w:ascii="Arial" w:hAnsi="Arial" w:cs="Arial"/>
          <w:b/>
          <w:sz w:val="22"/>
          <w:szCs w:val="22"/>
        </w:rPr>
        <w:t>12</w:t>
      </w:r>
      <w:r w:rsidR="00A354EA" w:rsidRPr="002317CD">
        <w:rPr>
          <w:rFonts w:ascii="Arial" w:hAnsi="Arial" w:cs="Arial"/>
          <w:b/>
          <w:sz w:val="22"/>
          <w:szCs w:val="22"/>
        </w:rPr>
        <w:t>/</w:t>
      </w:r>
      <w:r w:rsidR="00701CFD" w:rsidRPr="002317CD">
        <w:rPr>
          <w:rFonts w:ascii="Arial" w:hAnsi="Arial" w:cs="Arial"/>
          <w:b/>
          <w:sz w:val="22"/>
          <w:szCs w:val="22"/>
        </w:rPr>
        <w:t>IE</w:t>
      </w:r>
    </w:p>
    <w:p w14:paraId="2FCED7B3" w14:textId="77777777" w:rsidR="00095430" w:rsidRPr="002317CD" w:rsidRDefault="00095430">
      <w:pPr>
        <w:jc w:val="center"/>
        <w:rPr>
          <w:rFonts w:ascii="Arial" w:hAnsi="Arial" w:cs="Arial"/>
          <w:b/>
          <w:szCs w:val="24"/>
        </w:rPr>
      </w:pPr>
    </w:p>
    <w:p w14:paraId="2D35C578" w14:textId="77777777" w:rsidR="00095430" w:rsidRPr="002317CD" w:rsidRDefault="00095430">
      <w:pPr>
        <w:jc w:val="center"/>
        <w:rPr>
          <w:rFonts w:ascii="Arial" w:hAnsi="Arial" w:cs="Arial"/>
          <w:b/>
          <w:szCs w:val="24"/>
        </w:rPr>
      </w:pPr>
    </w:p>
    <w:p w14:paraId="02E56576" w14:textId="77777777" w:rsidR="00095430" w:rsidRPr="002317CD" w:rsidRDefault="00095430" w:rsidP="000246FB">
      <w:pPr>
        <w:jc w:val="center"/>
        <w:rPr>
          <w:rFonts w:ascii="Arial" w:hAnsi="Arial" w:cs="Arial"/>
          <w:b/>
          <w:szCs w:val="24"/>
        </w:rPr>
      </w:pPr>
    </w:p>
    <w:p w14:paraId="357223AE" w14:textId="77777777" w:rsidR="00095430" w:rsidRPr="002317CD" w:rsidRDefault="00095430">
      <w:pPr>
        <w:jc w:val="center"/>
        <w:rPr>
          <w:rFonts w:ascii="Arial" w:hAnsi="Arial" w:cs="Arial"/>
          <w:b/>
          <w:szCs w:val="24"/>
        </w:rPr>
      </w:pPr>
    </w:p>
    <w:p w14:paraId="76CF8C72" w14:textId="77777777" w:rsidR="00095430" w:rsidRPr="002317CD" w:rsidRDefault="00095430">
      <w:pPr>
        <w:jc w:val="center"/>
        <w:rPr>
          <w:rFonts w:ascii="Arial" w:hAnsi="Arial" w:cs="Arial"/>
          <w:b/>
          <w:szCs w:val="24"/>
        </w:rPr>
      </w:pPr>
    </w:p>
    <w:p w14:paraId="134BF823" w14:textId="77777777" w:rsidR="00095430" w:rsidRPr="002317CD" w:rsidRDefault="00095430">
      <w:pPr>
        <w:jc w:val="center"/>
        <w:rPr>
          <w:rFonts w:ascii="Arial" w:hAnsi="Arial" w:cs="Arial"/>
          <w:b/>
          <w:szCs w:val="24"/>
        </w:rPr>
      </w:pPr>
    </w:p>
    <w:p w14:paraId="098CF434" w14:textId="77777777" w:rsidR="00095430" w:rsidRPr="002317CD" w:rsidRDefault="00095430" w:rsidP="000246FB">
      <w:pPr>
        <w:jc w:val="center"/>
        <w:rPr>
          <w:rFonts w:ascii="Arial" w:hAnsi="Arial" w:cs="Arial"/>
          <w:b/>
          <w:szCs w:val="24"/>
        </w:rPr>
      </w:pPr>
    </w:p>
    <w:p w14:paraId="167DD3EE" w14:textId="77777777" w:rsidR="00095430" w:rsidRPr="002317CD" w:rsidRDefault="00095430" w:rsidP="000246FB">
      <w:pPr>
        <w:jc w:val="center"/>
        <w:rPr>
          <w:rFonts w:ascii="Arial" w:hAnsi="Arial" w:cs="Arial"/>
          <w:b/>
          <w:szCs w:val="24"/>
        </w:rPr>
      </w:pPr>
    </w:p>
    <w:p w14:paraId="74380622" w14:textId="77777777" w:rsidR="00095430" w:rsidRPr="002317CD" w:rsidRDefault="00095430" w:rsidP="000246FB">
      <w:pPr>
        <w:jc w:val="center"/>
        <w:rPr>
          <w:rFonts w:ascii="Arial" w:hAnsi="Arial" w:cs="Arial"/>
          <w:b/>
          <w:szCs w:val="24"/>
        </w:rPr>
      </w:pPr>
    </w:p>
    <w:p w14:paraId="24503ACB" w14:textId="77777777" w:rsidR="00095430" w:rsidRPr="002317CD" w:rsidRDefault="00095430" w:rsidP="000246FB">
      <w:pPr>
        <w:jc w:val="center"/>
        <w:rPr>
          <w:rFonts w:ascii="Arial" w:hAnsi="Arial" w:cs="Arial"/>
          <w:b/>
          <w:szCs w:val="24"/>
        </w:rPr>
      </w:pPr>
    </w:p>
    <w:p w14:paraId="34EC3BB6" w14:textId="77777777" w:rsidR="00095430" w:rsidRPr="002317CD" w:rsidRDefault="00095430" w:rsidP="000246FB">
      <w:pPr>
        <w:jc w:val="center"/>
        <w:rPr>
          <w:rFonts w:ascii="Arial" w:hAnsi="Arial" w:cs="Arial"/>
          <w:b/>
          <w:szCs w:val="24"/>
        </w:rPr>
      </w:pPr>
    </w:p>
    <w:p w14:paraId="68A73052" w14:textId="77777777" w:rsidR="00607FC5" w:rsidRPr="002317CD" w:rsidRDefault="00607FC5" w:rsidP="000246FB">
      <w:pPr>
        <w:jc w:val="center"/>
        <w:rPr>
          <w:rFonts w:ascii="Arial" w:hAnsi="Arial" w:cs="Arial"/>
          <w:b/>
          <w:szCs w:val="24"/>
        </w:rPr>
      </w:pPr>
    </w:p>
    <w:p w14:paraId="5A08CD2B" w14:textId="77777777" w:rsidR="00607FC5" w:rsidRPr="002317CD" w:rsidRDefault="00607FC5" w:rsidP="000246FB">
      <w:pPr>
        <w:jc w:val="center"/>
        <w:rPr>
          <w:rFonts w:ascii="Arial" w:hAnsi="Arial" w:cs="Arial"/>
          <w:b/>
          <w:szCs w:val="24"/>
        </w:rPr>
      </w:pPr>
    </w:p>
    <w:p w14:paraId="1EB3DF70" w14:textId="77777777" w:rsidR="00095430" w:rsidRPr="002317CD" w:rsidRDefault="00095430" w:rsidP="000246FB">
      <w:pPr>
        <w:jc w:val="center"/>
        <w:rPr>
          <w:rFonts w:ascii="Arial" w:hAnsi="Arial" w:cs="Arial"/>
          <w:b/>
          <w:szCs w:val="24"/>
        </w:rPr>
      </w:pPr>
    </w:p>
    <w:p w14:paraId="22F8F998" w14:textId="77777777" w:rsidR="00A354EA" w:rsidRPr="002317CD" w:rsidRDefault="00A354EA">
      <w:pPr>
        <w:jc w:val="center"/>
        <w:rPr>
          <w:rFonts w:ascii="Arial" w:hAnsi="Arial" w:cs="Arial"/>
          <w:sz w:val="22"/>
          <w:szCs w:val="22"/>
        </w:rPr>
      </w:pPr>
      <w:r w:rsidRPr="002317CD">
        <w:rPr>
          <w:rFonts w:ascii="Arial" w:hAnsi="Arial" w:cs="Arial"/>
          <w:sz w:val="22"/>
          <w:szCs w:val="22"/>
        </w:rPr>
        <w:t>Valmierā</w:t>
      </w:r>
      <w:r w:rsidR="00095430" w:rsidRPr="002317CD">
        <w:rPr>
          <w:rFonts w:ascii="Arial" w:hAnsi="Arial" w:cs="Arial"/>
          <w:sz w:val="22"/>
          <w:szCs w:val="22"/>
        </w:rPr>
        <w:t>,</w:t>
      </w:r>
    </w:p>
    <w:p w14:paraId="758F85FB" w14:textId="3B00A64F" w:rsidR="00095430" w:rsidRPr="002317CD" w:rsidRDefault="00095430">
      <w:pPr>
        <w:jc w:val="center"/>
        <w:rPr>
          <w:rFonts w:ascii="Arial" w:hAnsi="Arial" w:cs="Arial"/>
          <w:sz w:val="22"/>
          <w:szCs w:val="22"/>
        </w:rPr>
      </w:pPr>
      <w:r w:rsidRPr="002317CD">
        <w:rPr>
          <w:rFonts w:ascii="Arial" w:hAnsi="Arial" w:cs="Arial"/>
          <w:sz w:val="22"/>
          <w:szCs w:val="22"/>
        </w:rPr>
        <w:t xml:space="preserve"> </w:t>
      </w:r>
      <w:r w:rsidR="00E93137" w:rsidRPr="002317CD">
        <w:rPr>
          <w:rFonts w:ascii="Arial" w:hAnsi="Arial" w:cs="Arial"/>
          <w:sz w:val="22"/>
          <w:szCs w:val="22"/>
        </w:rPr>
        <w:t>202</w:t>
      </w:r>
      <w:r w:rsidR="00FF52FE" w:rsidRPr="002317CD">
        <w:rPr>
          <w:rFonts w:ascii="Arial" w:hAnsi="Arial" w:cs="Arial"/>
          <w:sz w:val="22"/>
          <w:szCs w:val="22"/>
        </w:rPr>
        <w:t>6</w:t>
      </w:r>
    </w:p>
    <w:p w14:paraId="1E13D42A" w14:textId="77777777" w:rsidR="00095430" w:rsidRPr="002317CD" w:rsidRDefault="00095430">
      <w:pPr>
        <w:jc w:val="center"/>
        <w:rPr>
          <w:rFonts w:ascii="Arial" w:hAnsi="Arial" w:cs="Arial"/>
        </w:rPr>
        <w:sectPr w:rsidR="00095430" w:rsidRPr="002317CD" w:rsidSect="00A354EA">
          <w:headerReference w:type="even" r:id="rId8"/>
          <w:footerReference w:type="default" r:id="rId9"/>
          <w:type w:val="oddPage"/>
          <w:pgSz w:w="11907" w:h="16840"/>
          <w:pgMar w:top="1134" w:right="1134" w:bottom="1134" w:left="1701" w:header="567" w:footer="567" w:gutter="0"/>
          <w:cols w:space="720"/>
          <w:titlePg/>
          <w:docGrid w:linePitch="326"/>
        </w:sectPr>
      </w:pPr>
    </w:p>
    <w:p w14:paraId="406BC634" w14:textId="07FA0BB4" w:rsidR="00095430" w:rsidRPr="00CB1DC0" w:rsidRDefault="00C8244D" w:rsidP="0096020C">
      <w:pPr>
        <w:pStyle w:val="Heading1"/>
        <w:numPr>
          <w:ilvl w:val="0"/>
          <w:numId w:val="43"/>
        </w:numPr>
        <w:tabs>
          <w:tab w:val="left" w:pos="399"/>
        </w:tabs>
        <w:spacing w:after="120"/>
        <w:jc w:val="both"/>
        <w:rPr>
          <w:rFonts w:ascii="Arial Bold" w:hAnsi="Arial Bold" w:cs="Arial"/>
          <w:caps/>
          <w:sz w:val="22"/>
          <w:szCs w:val="22"/>
        </w:rPr>
      </w:pPr>
      <w:bookmarkStart w:id="1" w:name="_Toc63860907"/>
      <w:r w:rsidRPr="00CB1DC0">
        <w:rPr>
          <w:rFonts w:ascii="Arial Bold" w:hAnsi="Arial Bold" w:cs="Arial"/>
          <w:caps/>
          <w:sz w:val="22"/>
          <w:szCs w:val="22"/>
        </w:rPr>
        <w:lastRenderedPageBreak/>
        <w:t>Vispārīgie noteikumi</w:t>
      </w:r>
      <w:r w:rsidR="00CB1DC0">
        <w:rPr>
          <w:rFonts w:ascii="Arial Bold" w:hAnsi="Arial Bold" w:cs="Arial"/>
          <w:caps/>
          <w:sz w:val="22"/>
          <w:szCs w:val="22"/>
        </w:rPr>
        <w:t xml:space="preserve"> un IEPIRKUMA PRIEKŠMETS</w:t>
      </w:r>
    </w:p>
    <w:p w14:paraId="019F9535" w14:textId="77777777" w:rsidR="00095430" w:rsidRPr="002317CD" w:rsidRDefault="00095430">
      <w:pPr>
        <w:jc w:val="center"/>
        <w:rPr>
          <w:rFonts w:ascii="Arial" w:hAnsi="Arial" w:cs="Arial"/>
          <w:b/>
          <w:bCs/>
          <w:sz w:val="10"/>
          <w:szCs w:val="10"/>
        </w:rPr>
      </w:pPr>
    </w:p>
    <w:p w14:paraId="622BBD56" w14:textId="2620EE50" w:rsidR="00095430" w:rsidRPr="002317CD" w:rsidRDefault="00095430" w:rsidP="003370FD">
      <w:pPr>
        <w:pStyle w:val="Heading1"/>
        <w:numPr>
          <w:ilvl w:val="0"/>
          <w:numId w:val="11"/>
        </w:numPr>
        <w:tabs>
          <w:tab w:val="left" w:pos="399"/>
        </w:tabs>
        <w:spacing w:after="120"/>
        <w:jc w:val="both"/>
        <w:rPr>
          <w:rFonts w:ascii="Arial" w:hAnsi="Arial" w:cs="Arial"/>
          <w:b w:val="0"/>
          <w:sz w:val="22"/>
          <w:szCs w:val="22"/>
        </w:rPr>
      </w:pPr>
      <w:bookmarkStart w:id="2" w:name="_Toc42618174"/>
      <w:bookmarkStart w:id="3" w:name="_Toc89836236"/>
      <w:bookmarkStart w:id="4" w:name="_Toc63860908"/>
      <w:bookmarkEnd w:id="1"/>
      <w:r w:rsidRPr="002317CD">
        <w:rPr>
          <w:rFonts w:ascii="Arial" w:hAnsi="Arial" w:cs="Arial"/>
          <w:sz w:val="22"/>
          <w:szCs w:val="22"/>
        </w:rPr>
        <w:t xml:space="preserve">Iepirkuma metode: </w:t>
      </w:r>
      <w:bookmarkEnd w:id="2"/>
      <w:r w:rsidR="0096020C" w:rsidRPr="0096020C">
        <w:rPr>
          <w:rFonts w:ascii="Arial" w:hAnsi="Arial" w:cs="Arial"/>
          <w:b w:val="0"/>
          <w:sz w:val="22"/>
          <w:szCs w:val="22"/>
        </w:rPr>
        <w:t>Publisko iepirkumu likuma (turpmāk – PIL) 9. panta kārtībā rīkots iepirkums (turpmāk – iepirkums)</w:t>
      </w:r>
      <w:r w:rsidR="005000D2" w:rsidRPr="002317CD">
        <w:rPr>
          <w:rFonts w:ascii="Arial" w:hAnsi="Arial" w:cs="Arial"/>
          <w:b w:val="0"/>
          <w:sz w:val="22"/>
          <w:szCs w:val="22"/>
        </w:rPr>
        <w:t>.</w:t>
      </w:r>
    </w:p>
    <w:p w14:paraId="29E49369" w14:textId="555D5EE2" w:rsidR="00095430" w:rsidRPr="00CD0891" w:rsidRDefault="00095430" w:rsidP="003370FD">
      <w:pPr>
        <w:pStyle w:val="Heading1"/>
        <w:numPr>
          <w:ilvl w:val="0"/>
          <w:numId w:val="11"/>
        </w:numPr>
        <w:tabs>
          <w:tab w:val="left" w:pos="399"/>
        </w:tabs>
        <w:spacing w:after="120"/>
        <w:jc w:val="both"/>
        <w:rPr>
          <w:rFonts w:ascii="Arial" w:hAnsi="Arial" w:cs="Arial"/>
          <w:sz w:val="22"/>
          <w:szCs w:val="22"/>
        </w:rPr>
      </w:pPr>
      <w:bookmarkStart w:id="5" w:name="Pasutitajs_adrese"/>
      <w:bookmarkStart w:id="6" w:name="_Ref57698591"/>
      <w:bookmarkStart w:id="7" w:name="_Toc63860909"/>
      <w:bookmarkStart w:id="8" w:name="_Toc89836237"/>
      <w:bookmarkStart w:id="9" w:name="_Toc42618176"/>
      <w:bookmarkEnd w:id="3"/>
      <w:bookmarkEnd w:id="4"/>
      <w:bookmarkEnd w:id="5"/>
      <w:r w:rsidRPr="00CD0891">
        <w:rPr>
          <w:rFonts w:ascii="Arial" w:hAnsi="Arial" w:cs="Arial"/>
          <w:sz w:val="22"/>
          <w:szCs w:val="22"/>
        </w:rPr>
        <w:t>Pasūtītājs</w:t>
      </w:r>
      <w:r w:rsidR="00546737" w:rsidRPr="00CD0891">
        <w:rPr>
          <w:rFonts w:ascii="Arial" w:hAnsi="Arial" w:cs="Arial"/>
          <w:sz w:val="22"/>
          <w:szCs w:val="22"/>
        </w:rPr>
        <w:t xml:space="preserve"> un iepirkuma komisija</w:t>
      </w:r>
      <w:r w:rsidRPr="00CD0891">
        <w:rPr>
          <w:rFonts w:ascii="Arial" w:hAnsi="Arial" w:cs="Arial"/>
          <w:sz w:val="22"/>
          <w:szCs w:val="22"/>
        </w:rPr>
        <w:t>:</w:t>
      </w:r>
      <w:bookmarkEnd w:id="6"/>
      <w:bookmarkEnd w:id="7"/>
      <w:bookmarkEnd w:id="8"/>
      <w:bookmarkEnd w:id="9"/>
    </w:p>
    <w:p w14:paraId="72369C61" w14:textId="07010F85" w:rsidR="005A686A" w:rsidRPr="00CD0891" w:rsidRDefault="005A686A" w:rsidP="00EC7B7B">
      <w:pPr>
        <w:pStyle w:val="Heading1"/>
        <w:numPr>
          <w:ilvl w:val="1"/>
          <w:numId w:val="11"/>
        </w:numPr>
        <w:tabs>
          <w:tab w:val="left" w:pos="399"/>
        </w:tabs>
        <w:spacing w:before="120" w:after="120"/>
        <w:ind w:left="567" w:hanging="567"/>
        <w:rPr>
          <w:rFonts w:ascii="Arial" w:hAnsi="Arial" w:cs="Arial"/>
          <w:sz w:val="22"/>
          <w:szCs w:val="22"/>
        </w:rPr>
      </w:pPr>
      <w:r w:rsidRPr="00CD0891">
        <w:rPr>
          <w:rFonts w:ascii="Arial" w:hAnsi="Arial" w:cs="Arial"/>
          <w:sz w:val="22"/>
          <w:szCs w:val="22"/>
        </w:rPr>
        <w:t>Pasūtītājs:</w:t>
      </w:r>
    </w:p>
    <w:tbl>
      <w:tblPr>
        <w:tblW w:w="9322" w:type="dxa"/>
        <w:tblLayout w:type="fixed"/>
        <w:tblLook w:val="0000" w:firstRow="0" w:lastRow="0" w:firstColumn="0" w:lastColumn="0" w:noHBand="0" w:noVBand="0"/>
      </w:tblPr>
      <w:tblGrid>
        <w:gridCol w:w="2943"/>
        <w:gridCol w:w="6379"/>
      </w:tblGrid>
      <w:tr w:rsidR="001B662F" w:rsidRPr="00CD0891" w14:paraId="5B47C3D0" w14:textId="77777777" w:rsidTr="00FA55BB">
        <w:tc>
          <w:tcPr>
            <w:tcW w:w="2943" w:type="dxa"/>
          </w:tcPr>
          <w:p w14:paraId="5FF8CCBE" w14:textId="77777777" w:rsidR="001B662F" w:rsidRPr="00CD0891" w:rsidRDefault="001B662F" w:rsidP="001B662F">
            <w:pPr>
              <w:pStyle w:val="Header"/>
              <w:tabs>
                <w:tab w:val="clear" w:pos="4153"/>
                <w:tab w:val="clear" w:pos="8306"/>
              </w:tabs>
              <w:spacing w:before="60"/>
              <w:rPr>
                <w:rFonts w:ascii="Arial" w:hAnsi="Arial" w:cs="Arial"/>
                <w:sz w:val="22"/>
                <w:szCs w:val="22"/>
              </w:rPr>
            </w:pPr>
            <w:r w:rsidRPr="00CD0891">
              <w:rPr>
                <w:rFonts w:ascii="Arial" w:hAnsi="Arial" w:cs="Arial"/>
                <w:sz w:val="22"/>
                <w:szCs w:val="22"/>
              </w:rPr>
              <w:t>Pasūtītāja nosaukums:</w:t>
            </w:r>
          </w:p>
        </w:tc>
        <w:tc>
          <w:tcPr>
            <w:tcW w:w="6379" w:type="dxa"/>
          </w:tcPr>
          <w:p w14:paraId="66D382A4" w14:textId="18D69E5E" w:rsidR="001B662F" w:rsidRPr="00CD0891" w:rsidRDefault="00561E2A" w:rsidP="001B662F">
            <w:pPr>
              <w:spacing w:before="60"/>
              <w:rPr>
                <w:rFonts w:ascii="Arial" w:hAnsi="Arial" w:cs="Arial"/>
                <w:sz w:val="22"/>
                <w:szCs w:val="22"/>
              </w:rPr>
            </w:pPr>
            <w:r w:rsidRPr="00CD0891">
              <w:rPr>
                <w:rFonts w:ascii="Arial" w:hAnsi="Arial" w:cs="Arial"/>
                <w:sz w:val="22"/>
                <w:szCs w:val="22"/>
              </w:rPr>
              <w:t>Valmieras tehnikums</w:t>
            </w:r>
          </w:p>
        </w:tc>
      </w:tr>
      <w:tr w:rsidR="001B662F" w:rsidRPr="00CD0891" w14:paraId="7C8AD589" w14:textId="77777777" w:rsidTr="00FA55BB">
        <w:tc>
          <w:tcPr>
            <w:tcW w:w="2943" w:type="dxa"/>
          </w:tcPr>
          <w:p w14:paraId="6B2FF487" w14:textId="77777777" w:rsidR="001B662F" w:rsidRPr="00CD0891" w:rsidRDefault="001B662F" w:rsidP="001B662F">
            <w:pPr>
              <w:spacing w:before="60"/>
              <w:rPr>
                <w:rFonts w:ascii="Arial" w:hAnsi="Arial" w:cs="Arial"/>
                <w:sz w:val="22"/>
                <w:szCs w:val="22"/>
              </w:rPr>
            </w:pPr>
            <w:r w:rsidRPr="00CD0891">
              <w:rPr>
                <w:rFonts w:ascii="Arial" w:hAnsi="Arial" w:cs="Arial"/>
                <w:sz w:val="22"/>
                <w:szCs w:val="22"/>
              </w:rPr>
              <w:t>Juridiskā adrese:</w:t>
            </w:r>
          </w:p>
        </w:tc>
        <w:tc>
          <w:tcPr>
            <w:tcW w:w="6379" w:type="dxa"/>
          </w:tcPr>
          <w:p w14:paraId="29C4C373" w14:textId="1256D8F9" w:rsidR="001B662F" w:rsidRPr="00CD0891" w:rsidRDefault="00561E2A" w:rsidP="001B662F">
            <w:pPr>
              <w:spacing w:before="60"/>
              <w:rPr>
                <w:rFonts w:ascii="Arial" w:hAnsi="Arial" w:cs="Arial"/>
                <w:sz w:val="22"/>
                <w:szCs w:val="22"/>
              </w:rPr>
            </w:pPr>
            <w:r w:rsidRPr="00CD0891">
              <w:rPr>
                <w:rFonts w:ascii="Arial" w:hAnsi="Arial" w:cs="Arial"/>
                <w:sz w:val="22"/>
                <w:szCs w:val="22"/>
              </w:rPr>
              <w:t>Vadu iela 3, Valmiera, Valmieras novads, LV-4201</w:t>
            </w:r>
          </w:p>
        </w:tc>
      </w:tr>
      <w:tr w:rsidR="001B662F" w:rsidRPr="00CD0891" w14:paraId="442E8C0D" w14:textId="77777777" w:rsidTr="00FA55BB">
        <w:tc>
          <w:tcPr>
            <w:tcW w:w="2943" w:type="dxa"/>
          </w:tcPr>
          <w:p w14:paraId="752EE2E6" w14:textId="77777777" w:rsidR="001B662F" w:rsidRPr="00CD0891" w:rsidRDefault="001B662F" w:rsidP="001B662F">
            <w:pPr>
              <w:spacing w:before="60"/>
              <w:rPr>
                <w:rFonts w:ascii="Arial" w:hAnsi="Arial" w:cs="Arial"/>
                <w:sz w:val="22"/>
                <w:szCs w:val="22"/>
              </w:rPr>
            </w:pPr>
            <w:r w:rsidRPr="00CD0891">
              <w:rPr>
                <w:rFonts w:ascii="Arial" w:hAnsi="Arial" w:cs="Arial"/>
                <w:sz w:val="22"/>
                <w:szCs w:val="22"/>
              </w:rPr>
              <w:t>Reģistrācijas numurs:</w:t>
            </w:r>
          </w:p>
        </w:tc>
        <w:tc>
          <w:tcPr>
            <w:tcW w:w="6379" w:type="dxa"/>
          </w:tcPr>
          <w:p w14:paraId="22C394C2" w14:textId="310DF089" w:rsidR="001B662F" w:rsidRPr="00CD0891" w:rsidRDefault="002B6973" w:rsidP="001B662F">
            <w:pPr>
              <w:spacing w:before="60"/>
              <w:rPr>
                <w:rFonts w:ascii="Arial" w:hAnsi="Arial" w:cs="Arial"/>
                <w:sz w:val="22"/>
                <w:szCs w:val="22"/>
              </w:rPr>
            </w:pPr>
            <w:r w:rsidRPr="00CD0891">
              <w:rPr>
                <w:rFonts w:ascii="Arial" w:hAnsi="Arial" w:cs="Arial"/>
                <w:sz w:val="22"/>
                <w:szCs w:val="22"/>
              </w:rPr>
              <w:t>90009612809</w:t>
            </w:r>
          </w:p>
        </w:tc>
      </w:tr>
      <w:tr w:rsidR="001B662F" w:rsidRPr="00CD0891" w14:paraId="3F46EE21" w14:textId="77777777" w:rsidTr="00FA55BB">
        <w:tc>
          <w:tcPr>
            <w:tcW w:w="2943" w:type="dxa"/>
          </w:tcPr>
          <w:p w14:paraId="120AB445" w14:textId="61596F4E" w:rsidR="001B662F" w:rsidRPr="00CD0891" w:rsidRDefault="002302CF" w:rsidP="001B662F">
            <w:pPr>
              <w:spacing w:before="60"/>
              <w:rPr>
                <w:rFonts w:ascii="Arial" w:hAnsi="Arial" w:cs="Arial"/>
                <w:sz w:val="22"/>
                <w:szCs w:val="22"/>
              </w:rPr>
            </w:pPr>
            <w:r w:rsidRPr="00CD0891">
              <w:rPr>
                <w:rFonts w:ascii="Arial" w:hAnsi="Arial" w:cs="Arial"/>
                <w:sz w:val="22"/>
                <w:szCs w:val="22"/>
              </w:rPr>
              <w:t>E-pasta adrese:</w:t>
            </w:r>
          </w:p>
        </w:tc>
        <w:tc>
          <w:tcPr>
            <w:tcW w:w="6379" w:type="dxa"/>
          </w:tcPr>
          <w:p w14:paraId="3FB28938" w14:textId="72C04BCB" w:rsidR="001B662F" w:rsidRPr="00CD0891" w:rsidRDefault="00561E2A" w:rsidP="001B662F">
            <w:pPr>
              <w:pStyle w:val="Header"/>
              <w:tabs>
                <w:tab w:val="clear" w:pos="4153"/>
                <w:tab w:val="clear" w:pos="8306"/>
              </w:tabs>
              <w:spacing w:before="60"/>
              <w:rPr>
                <w:rFonts w:ascii="Arial" w:hAnsi="Arial" w:cs="Arial"/>
                <w:sz w:val="22"/>
                <w:szCs w:val="22"/>
              </w:rPr>
            </w:pPr>
            <w:hyperlink r:id="rId10" w:history="1">
              <w:r w:rsidRPr="00CD0891">
                <w:rPr>
                  <w:rStyle w:val="Hyperlink"/>
                  <w:rFonts w:ascii="Arial" w:hAnsi="Arial" w:cs="Arial"/>
                  <w:color w:val="auto"/>
                  <w:sz w:val="22"/>
                  <w:szCs w:val="22"/>
                  <w:u w:val="none"/>
                </w:rPr>
                <w:t>skola@valmierastehnikums.lv</w:t>
              </w:r>
            </w:hyperlink>
          </w:p>
        </w:tc>
      </w:tr>
      <w:tr w:rsidR="001B662F" w:rsidRPr="00CD0891" w14:paraId="4205FA8A" w14:textId="77777777" w:rsidTr="00FA55BB">
        <w:trPr>
          <w:trHeight w:val="297"/>
        </w:trPr>
        <w:tc>
          <w:tcPr>
            <w:tcW w:w="2943" w:type="dxa"/>
            <w:vAlign w:val="bottom"/>
          </w:tcPr>
          <w:p w14:paraId="1F2A3817" w14:textId="67B5C0F8" w:rsidR="001B662F" w:rsidRPr="00CD0891" w:rsidRDefault="009211EE" w:rsidP="001B662F">
            <w:pPr>
              <w:pStyle w:val="TOC1"/>
              <w:rPr>
                <w:rFonts w:ascii="Arial" w:hAnsi="Arial" w:cs="Arial"/>
                <w:sz w:val="22"/>
                <w:szCs w:val="22"/>
              </w:rPr>
            </w:pPr>
            <w:r w:rsidRPr="00CD0891">
              <w:rPr>
                <w:rFonts w:ascii="Arial" w:hAnsi="Arial" w:cs="Arial"/>
                <w:sz w:val="22"/>
                <w:szCs w:val="22"/>
              </w:rPr>
              <w:t>Darba laiks:</w:t>
            </w:r>
          </w:p>
        </w:tc>
        <w:tc>
          <w:tcPr>
            <w:tcW w:w="6379" w:type="dxa"/>
          </w:tcPr>
          <w:p w14:paraId="31B68480" w14:textId="03D24B93" w:rsidR="001B662F" w:rsidRPr="00CD0891" w:rsidRDefault="001B662F" w:rsidP="001B662F">
            <w:pPr>
              <w:pStyle w:val="Style2"/>
              <w:widowControl/>
              <w:spacing w:before="60"/>
              <w:rPr>
                <w:rFonts w:ascii="Arial" w:hAnsi="Arial" w:cs="Arial"/>
                <w:sz w:val="22"/>
                <w:szCs w:val="22"/>
              </w:rPr>
            </w:pPr>
            <w:r w:rsidRPr="00CD0891">
              <w:rPr>
                <w:rFonts w:ascii="Arial" w:hAnsi="Arial" w:cs="Arial"/>
                <w:sz w:val="22"/>
                <w:szCs w:val="22"/>
              </w:rPr>
              <w:t>No 08:30-1</w:t>
            </w:r>
            <w:r w:rsidR="00561E2A" w:rsidRPr="00CD0891">
              <w:rPr>
                <w:rFonts w:ascii="Arial" w:hAnsi="Arial" w:cs="Arial"/>
                <w:sz w:val="22"/>
                <w:szCs w:val="22"/>
              </w:rPr>
              <w:t>6</w:t>
            </w:r>
            <w:r w:rsidRPr="00CD0891">
              <w:rPr>
                <w:rFonts w:ascii="Arial" w:hAnsi="Arial" w:cs="Arial"/>
                <w:sz w:val="22"/>
                <w:szCs w:val="22"/>
              </w:rPr>
              <w:t>:</w:t>
            </w:r>
            <w:r w:rsidR="00561E2A" w:rsidRPr="00CD0891">
              <w:rPr>
                <w:rFonts w:ascii="Arial" w:hAnsi="Arial" w:cs="Arial"/>
                <w:sz w:val="22"/>
                <w:szCs w:val="22"/>
              </w:rPr>
              <w:t>3</w:t>
            </w:r>
            <w:r w:rsidRPr="00CD0891">
              <w:rPr>
                <w:rFonts w:ascii="Arial" w:hAnsi="Arial" w:cs="Arial"/>
                <w:sz w:val="22"/>
                <w:szCs w:val="22"/>
              </w:rPr>
              <w:t xml:space="preserve">0 </w:t>
            </w:r>
          </w:p>
        </w:tc>
      </w:tr>
    </w:tbl>
    <w:p w14:paraId="12702634" w14:textId="77777777" w:rsidR="004008C6" w:rsidRPr="00CD0891" w:rsidRDefault="004008C6" w:rsidP="004008C6">
      <w:pPr>
        <w:pStyle w:val="Bezatstarpm1"/>
        <w:ind w:left="0" w:firstLine="720"/>
        <w:rPr>
          <w:rFonts w:ascii="Arial" w:hAnsi="Arial" w:cs="Arial"/>
          <w:sz w:val="22"/>
        </w:rPr>
      </w:pPr>
      <w:bookmarkStart w:id="10" w:name="_Toc306285396"/>
      <w:bookmarkStart w:id="11" w:name="_Toc457316084"/>
      <w:bookmarkStart w:id="12" w:name="_Ref139684519"/>
      <w:bookmarkStart w:id="13" w:name="_Ref139684634"/>
      <w:bookmarkStart w:id="14" w:name="_Ref139684655"/>
    </w:p>
    <w:p w14:paraId="77D5BD78" w14:textId="1C586A55" w:rsidR="00561E2A" w:rsidRPr="00EC7B7B" w:rsidRDefault="00561E2A" w:rsidP="00EC7B7B">
      <w:pPr>
        <w:pStyle w:val="Heading1"/>
        <w:numPr>
          <w:ilvl w:val="1"/>
          <w:numId w:val="11"/>
        </w:numPr>
        <w:tabs>
          <w:tab w:val="left" w:pos="567"/>
        </w:tabs>
        <w:spacing w:before="120" w:after="120"/>
        <w:ind w:left="567" w:hanging="567"/>
        <w:rPr>
          <w:rFonts w:ascii="Arial" w:hAnsi="Arial" w:cs="Arial"/>
          <w:b w:val="0"/>
          <w:bCs/>
          <w:i/>
          <w:iCs/>
          <w:sz w:val="22"/>
          <w:szCs w:val="22"/>
        </w:rPr>
      </w:pPr>
      <w:bookmarkStart w:id="15" w:name="_Kontaktpersonas:"/>
      <w:bookmarkStart w:id="16" w:name="_Ref142791636"/>
      <w:bookmarkStart w:id="17" w:name="_Toc42618177"/>
      <w:bookmarkEnd w:id="10"/>
      <w:bookmarkEnd w:id="11"/>
      <w:bookmarkEnd w:id="15"/>
      <w:r w:rsidRPr="00EC7B7B">
        <w:rPr>
          <w:rFonts w:ascii="Arial" w:hAnsi="Arial" w:cs="Arial"/>
          <w:b w:val="0"/>
          <w:bCs/>
          <w:sz w:val="22"/>
          <w:szCs w:val="22"/>
        </w:rPr>
        <w:t>Iepirkuma procedūru veic ar direktora 22.07.2024. rīkojumu Nr. 1.14/42 izveidotā Iepirkuma komisija (turpmāk – Komisija).</w:t>
      </w:r>
    </w:p>
    <w:p w14:paraId="542771AB" w14:textId="3C9239A6" w:rsidR="00095430" w:rsidRPr="00E46DA9" w:rsidRDefault="00095430" w:rsidP="00EC7B7B">
      <w:pPr>
        <w:pStyle w:val="Heading1"/>
        <w:numPr>
          <w:ilvl w:val="1"/>
          <w:numId w:val="11"/>
        </w:numPr>
        <w:tabs>
          <w:tab w:val="left" w:pos="567"/>
        </w:tabs>
        <w:spacing w:before="120" w:after="120"/>
        <w:ind w:left="567" w:hanging="567"/>
        <w:rPr>
          <w:rFonts w:ascii="Arial" w:hAnsi="Arial" w:cs="Arial"/>
          <w:sz w:val="22"/>
          <w:szCs w:val="22"/>
        </w:rPr>
      </w:pPr>
      <w:r w:rsidRPr="00E46DA9">
        <w:rPr>
          <w:rFonts w:ascii="Arial" w:hAnsi="Arial" w:cs="Arial"/>
          <w:sz w:val="22"/>
          <w:szCs w:val="22"/>
        </w:rPr>
        <w:t>Kontaktpersona</w:t>
      </w:r>
      <w:bookmarkEnd w:id="12"/>
      <w:bookmarkEnd w:id="13"/>
      <w:bookmarkEnd w:id="14"/>
      <w:bookmarkEnd w:id="16"/>
      <w:r w:rsidRPr="00E46DA9">
        <w:rPr>
          <w:rFonts w:ascii="Arial" w:hAnsi="Arial" w:cs="Arial"/>
          <w:sz w:val="22"/>
          <w:szCs w:val="22"/>
        </w:rPr>
        <w:t>s:</w:t>
      </w:r>
      <w:bookmarkEnd w:id="17"/>
    </w:p>
    <w:tbl>
      <w:tblPr>
        <w:tblW w:w="9322" w:type="dxa"/>
        <w:tblLayout w:type="fixed"/>
        <w:tblLook w:val="0000" w:firstRow="0" w:lastRow="0" w:firstColumn="0" w:lastColumn="0" w:noHBand="0" w:noVBand="0"/>
      </w:tblPr>
      <w:tblGrid>
        <w:gridCol w:w="2835"/>
        <w:gridCol w:w="6487"/>
      </w:tblGrid>
      <w:tr w:rsidR="001B662F" w:rsidRPr="00E46DA9" w14:paraId="00966755" w14:textId="77777777" w:rsidTr="002C1180">
        <w:tc>
          <w:tcPr>
            <w:tcW w:w="2835" w:type="dxa"/>
          </w:tcPr>
          <w:p w14:paraId="07849BC7" w14:textId="31C32205" w:rsidR="001B662F" w:rsidRPr="00E46DA9" w:rsidRDefault="001B662F" w:rsidP="00FB1E81">
            <w:pPr>
              <w:ind w:rightChars="-45" w:right="-108"/>
              <w:jc w:val="left"/>
              <w:rPr>
                <w:rFonts w:ascii="Arial" w:hAnsi="Arial" w:cs="Arial"/>
                <w:bCs/>
                <w:sz w:val="22"/>
                <w:szCs w:val="22"/>
              </w:rPr>
            </w:pPr>
            <w:r w:rsidRPr="00E46DA9">
              <w:rPr>
                <w:rFonts w:ascii="Arial" w:hAnsi="Arial" w:cs="Arial"/>
                <w:bCs/>
                <w:sz w:val="22"/>
                <w:szCs w:val="22"/>
              </w:rPr>
              <w:t xml:space="preserve">Kontaktpersona </w:t>
            </w:r>
            <w:r w:rsidR="00AD3787" w:rsidRPr="00E46DA9">
              <w:rPr>
                <w:rFonts w:ascii="Arial" w:hAnsi="Arial" w:cs="Arial"/>
                <w:sz w:val="22"/>
                <w:szCs w:val="22"/>
              </w:rPr>
              <w:t>procedūras jautājumos</w:t>
            </w:r>
          </w:p>
        </w:tc>
        <w:tc>
          <w:tcPr>
            <w:tcW w:w="6487" w:type="dxa"/>
          </w:tcPr>
          <w:p w14:paraId="13CA5242" w14:textId="4E90CA50" w:rsidR="00E16897" w:rsidRPr="00E46DA9" w:rsidRDefault="00A06522" w:rsidP="00CC535E">
            <w:pPr>
              <w:pStyle w:val="BodyText"/>
              <w:spacing w:before="0"/>
              <w:ind w:rightChars="-45" w:right="-108"/>
              <w:rPr>
                <w:rFonts w:ascii="Arial" w:hAnsi="Arial" w:cs="Arial"/>
                <w:sz w:val="22"/>
                <w:szCs w:val="22"/>
              </w:rPr>
            </w:pPr>
            <w:r w:rsidRPr="00E46DA9">
              <w:rPr>
                <w:rFonts w:ascii="Arial" w:hAnsi="Arial" w:cs="Arial"/>
                <w:sz w:val="22"/>
                <w:szCs w:val="22"/>
              </w:rPr>
              <w:t xml:space="preserve">Procedūras jautājumos – </w:t>
            </w:r>
            <w:r w:rsidR="00E16897" w:rsidRPr="00E46DA9">
              <w:rPr>
                <w:rFonts w:ascii="Arial" w:hAnsi="Arial" w:cs="Arial"/>
                <w:sz w:val="22"/>
                <w:szCs w:val="22"/>
              </w:rPr>
              <w:t xml:space="preserve"> no 1</w:t>
            </w:r>
            <w:r w:rsidR="002F6A0B" w:rsidRPr="00E46DA9">
              <w:rPr>
                <w:rFonts w:ascii="Arial" w:hAnsi="Arial" w:cs="Arial"/>
                <w:sz w:val="22"/>
                <w:szCs w:val="22"/>
              </w:rPr>
              <w:t>4</w:t>
            </w:r>
            <w:r w:rsidR="00E16897" w:rsidRPr="00E46DA9">
              <w:rPr>
                <w:rFonts w:ascii="Arial" w:hAnsi="Arial" w:cs="Arial"/>
                <w:sz w:val="22"/>
                <w:szCs w:val="22"/>
              </w:rPr>
              <w:t>.0</w:t>
            </w:r>
            <w:r w:rsidR="00630DC8" w:rsidRPr="00E46DA9">
              <w:rPr>
                <w:rFonts w:ascii="Arial" w:hAnsi="Arial" w:cs="Arial"/>
                <w:sz w:val="22"/>
                <w:szCs w:val="22"/>
              </w:rPr>
              <w:t>7</w:t>
            </w:r>
            <w:r w:rsidR="00E16897" w:rsidRPr="00E46DA9">
              <w:rPr>
                <w:rFonts w:ascii="Arial" w:hAnsi="Arial" w:cs="Arial"/>
                <w:sz w:val="22"/>
                <w:szCs w:val="22"/>
              </w:rPr>
              <w:t>.2026.-</w:t>
            </w:r>
            <w:r w:rsidR="002F6A0B" w:rsidRPr="00E46DA9">
              <w:rPr>
                <w:rFonts w:ascii="Arial" w:hAnsi="Arial" w:cs="Arial"/>
                <w:sz w:val="22"/>
                <w:szCs w:val="22"/>
              </w:rPr>
              <w:t>23</w:t>
            </w:r>
            <w:r w:rsidR="00E16897" w:rsidRPr="00E46DA9">
              <w:rPr>
                <w:rFonts w:ascii="Arial" w:hAnsi="Arial" w:cs="Arial"/>
                <w:sz w:val="22"/>
                <w:szCs w:val="22"/>
              </w:rPr>
              <w:t>.0</w:t>
            </w:r>
            <w:r w:rsidR="00A375ED">
              <w:rPr>
                <w:rFonts w:ascii="Arial" w:hAnsi="Arial" w:cs="Arial"/>
                <w:sz w:val="22"/>
                <w:szCs w:val="22"/>
              </w:rPr>
              <w:t>7</w:t>
            </w:r>
            <w:r w:rsidR="00E16897" w:rsidRPr="00E46DA9">
              <w:rPr>
                <w:rFonts w:ascii="Arial" w:hAnsi="Arial" w:cs="Arial"/>
                <w:sz w:val="22"/>
                <w:szCs w:val="22"/>
              </w:rPr>
              <w:t>.2026.</w:t>
            </w:r>
            <w:r w:rsidRPr="00E46DA9">
              <w:rPr>
                <w:rFonts w:ascii="Arial" w:hAnsi="Arial" w:cs="Arial"/>
                <w:sz w:val="22"/>
                <w:szCs w:val="22"/>
              </w:rPr>
              <w:t xml:space="preserve">Iepirkuma komisijas </w:t>
            </w:r>
            <w:r w:rsidR="004A24E2" w:rsidRPr="00E46DA9">
              <w:rPr>
                <w:rFonts w:ascii="Arial" w:hAnsi="Arial" w:cs="Arial"/>
                <w:sz w:val="22"/>
                <w:szCs w:val="22"/>
              </w:rPr>
              <w:t>priekšsēdēt</w:t>
            </w:r>
            <w:r w:rsidR="00B61953" w:rsidRPr="00E46DA9">
              <w:rPr>
                <w:rFonts w:ascii="Arial" w:hAnsi="Arial" w:cs="Arial"/>
                <w:sz w:val="22"/>
                <w:szCs w:val="22"/>
              </w:rPr>
              <w:t>ā</w:t>
            </w:r>
            <w:r w:rsidR="004A24E2" w:rsidRPr="00E46DA9">
              <w:rPr>
                <w:rFonts w:ascii="Arial" w:hAnsi="Arial" w:cs="Arial"/>
                <w:sz w:val="22"/>
                <w:szCs w:val="22"/>
              </w:rPr>
              <w:t>j</w:t>
            </w:r>
            <w:r w:rsidR="00B61953" w:rsidRPr="00E46DA9">
              <w:rPr>
                <w:rFonts w:ascii="Arial" w:hAnsi="Arial" w:cs="Arial"/>
                <w:sz w:val="22"/>
                <w:szCs w:val="22"/>
              </w:rPr>
              <w:t>a</w:t>
            </w:r>
            <w:r w:rsidR="004A24E2" w:rsidRPr="00E46DA9">
              <w:rPr>
                <w:rFonts w:ascii="Arial" w:hAnsi="Arial" w:cs="Arial"/>
                <w:sz w:val="22"/>
                <w:szCs w:val="22"/>
              </w:rPr>
              <w:t>s v</w:t>
            </w:r>
            <w:r w:rsidR="00B61953" w:rsidRPr="00E46DA9">
              <w:rPr>
                <w:rFonts w:ascii="Arial" w:hAnsi="Arial" w:cs="Arial"/>
                <w:sz w:val="22"/>
                <w:szCs w:val="22"/>
              </w:rPr>
              <w:t>ie</w:t>
            </w:r>
            <w:r w:rsidR="004A24E2" w:rsidRPr="00E46DA9">
              <w:rPr>
                <w:rFonts w:ascii="Arial" w:hAnsi="Arial" w:cs="Arial"/>
                <w:sz w:val="22"/>
                <w:szCs w:val="22"/>
              </w:rPr>
              <w:t>tniece</w:t>
            </w:r>
            <w:r w:rsidRPr="00E46DA9">
              <w:rPr>
                <w:rFonts w:ascii="Arial" w:hAnsi="Arial" w:cs="Arial"/>
                <w:sz w:val="22"/>
                <w:szCs w:val="22"/>
              </w:rPr>
              <w:t xml:space="preserve"> Ilze Avotiņa, </w:t>
            </w:r>
            <w:r w:rsidR="00027D1B" w:rsidRPr="00E46DA9">
              <w:rPr>
                <w:rFonts w:ascii="Arial" w:hAnsi="Arial" w:cs="Arial"/>
                <w:sz w:val="22"/>
                <w:szCs w:val="22"/>
              </w:rPr>
              <w:t>T</w:t>
            </w:r>
            <w:r w:rsidR="00CC535E" w:rsidRPr="00E46DA9">
              <w:rPr>
                <w:rFonts w:ascii="Arial" w:hAnsi="Arial" w:cs="Arial"/>
                <w:sz w:val="22"/>
                <w:szCs w:val="22"/>
              </w:rPr>
              <w:t>:</w:t>
            </w:r>
            <w:r w:rsidR="00027D1B" w:rsidRPr="00E46DA9">
              <w:rPr>
                <w:rFonts w:ascii="Arial" w:hAnsi="Arial" w:cs="Arial"/>
                <w:sz w:val="22"/>
                <w:szCs w:val="22"/>
              </w:rPr>
              <w:t>+ 371 </w:t>
            </w:r>
            <w:r w:rsidRPr="00E46DA9">
              <w:rPr>
                <w:rFonts w:ascii="Arial" w:hAnsi="Arial" w:cs="Arial"/>
                <w:sz w:val="22"/>
                <w:szCs w:val="22"/>
              </w:rPr>
              <w:t xml:space="preserve"> 20270264, e-pasts: </w:t>
            </w:r>
            <w:hyperlink r:id="rId11" w:history="1">
              <w:r w:rsidR="00E16897" w:rsidRPr="00E46DA9">
                <w:rPr>
                  <w:rStyle w:val="Hyperlink"/>
                  <w:rFonts w:ascii="Arial" w:hAnsi="Arial" w:cs="Arial"/>
                  <w:color w:val="auto"/>
                  <w:sz w:val="22"/>
                  <w:szCs w:val="22"/>
                  <w:u w:val="none"/>
                </w:rPr>
                <w:t>ilze.avotina@valmierastehnikums.lv</w:t>
              </w:r>
            </w:hyperlink>
            <w:r w:rsidR="00E46DA9" w:rsidRPr="00E46DA9">
              <w:rPr>
                <w:rFonts w:ascii="Arial" w:hAnsi="Arial" w:cs="Arial"/>
                <w:sz w:val="22"/>
                <w:szCs w:val="22"/>
              </w:rPr>
              <w:t>;</w:t>
            </w:r>
          </w:p>
          <w:p w14:paraId="0528D513" w14:textId="4169B3C4" w:rsidR="00E16897" w:rsidRPr="00E46DA9" w:rsidRDefault="00027D1B" w:rsidP="00CC535E">
            <w:pPr>
              <w:pStyle w:val="BodyText"/>
              <w:spacing w:before="0"/>
              <w:ind w:rightChars="-45" w:right="-108"/>
              <w:rPr>
                <w:rFonts w:ascii="Arial" w:hAnsi="Arial" w:cs="Arial"/>
                <w:sz w:val="22"/>
                <w:szCs w:val="22"/>
              </w:rPr>
            </w:pPr>
            <w:r w:rsidRPr="00E46DA9">
              <w:rPr>
                <w:rFonts w:ascii="Arial" w:hAnsi="Arial" w:cs="Arial"/>
                <w:sz w:val="22"/>
                <w:szCs w:val="22"/>
              </w:rPr>
              <w:t>n</w:t>
            </w:r>
            <w:r w:rsidR="00E16897" w:rsidRPr="00E46DA9">
              <w:rPr>
                <w:rFonts w:ascii="Arial" w:hAnsi="Arial" w:cs="Arial"/>
                <w:sz w:val="22"/>
                <w:szCs w:val="22"/>
              </w:rPr>
              <w:t xml:space="preserve">o </w:t>
            </w:r>
            <w:r w:rsidR="00EB30CE" w:rsidRPr="00E46DA9">
              <w:rPr>
                <w:rFonts w:ascii="Arial" w:hAnsi="Arial" w:cs="Arial"/>
                <w:sz w:val="22"/>
                <w:szCs w:val="22"/>
              </w:rPr>
              <w:t>24</w:t>
            </w:r>
            <w:r w:rsidR="00E16897" w:rsidRPr="00E46DA9">
              <w:rPr>
                <w:rFonts w:ascii="Arial" w:hAnsi="Arial" w:cs="Arial"/>
                <w:sz w:val="22"/>
                <w:szCs w:val="22"/>
              </w:rPr>
              <w:t>.0</w:t>
            </w:r>
            <w:r w:rsidR="00EB30CE" w:rsidRPr="00E46DA9">
              <w:rPr>
                <w:rFonts w:ascii="Arial" w:hAnsi="Arial" w:cs="Arial"/>
                <w:sz w:val="22"/>
                <w:szCs w:val="22"/>
              </w:rPr>
              <w:t>7</w:t>
            </w:r>
            <w:r w:rsidRPr="00E46DA9">
              <w:rPr>
                <w:rFonts w:ascii="Arial" w:hAnsi="Arial" w:cs="Arial"/>
                <w:sz w:val="22"/>
                <w:szCs w:val="22"/>
              </w:rPr>
              <w:t>.2026.-</w:t>
            </w:r>
            <w:r w:rsidR="00EB30CE" w:rsidRPr="00E46DA9">
              <w:rPr>
                <w:rFonts w:ascii="Arial" w:hAnsi="Arial" w:cs="Arial"/>
                <w:sz w:val="22"/>
                <w:szCs w:val="22"/>
              </w:rPr>
              <w:t>28</w:t>
            </w:r>
            <w:r w:rsidRPr="00E46DA9">
              <w:rPr>
                <w:rFonts w:ascii="Arial" w:hAnsi="Arial" w:cs="Arial"/>
                <w:sz w:val="22"/>
                <w:szCs w:val="22"/>
              </w:rPr>
              <w:t>.0</w:t>
            </w:r>
            <w:r w:rsidR="00E46DA9" w:rsidRPr="00E46DA9">
              <w:rPr>
                <w:rFonts w:ascii="Arial" w:hAnsi="Arial" w:cs="Arial"/>
                <w:sz w:val="22"/>
                <w:szCs w:val="22"/>
              </w:rPr>
              <w:t>7</w:t>
            </w:r>
            <w:r w:rsidRPr="00E46DA9">
              <w:rPr>
                <w:rFonts w:ascii="Arial" w:hAnsi="Arial" w:cs="Arial"/>
                <w:sz w:val="22"/>
                <w:szCs w:val="22"/>
              </w:rPr>
              <w:t>.2026.</w:t>
            </w:r>
            <w:r w:rsidR="00E16897" w:rsidRPr="00E46DA9">
              <w:rPr>
                <w:rFonts w:ascii="Arial" w:hAnsi="Arial" w:cs="Arial"/>
                <w:sz w:val="22"/>
                <w:szCs w:val="22"/>
              </w:rPr>
              <w:t xml:space="preserve"> Administratīvās nodaļas vadītāja</w:t>
            </w:r>
            <w:r w:rsidRPr="00E46DA9">
              <w:rPr>
                <w:rFonts w:ascii="Arial" w:hAnsi="Arial" w:cs="Arial"/>
                <w:sz w:val="22"/>
                <w:szCs w:val="22"/>
              </w:rPr>
              <w:t xml:space="preserve"> </w:t>
            </w:r>
            <w:r w:rsidR="00E16897" w:rsidRPr="00E46DA9">
              <w:rPr>
                <w:rFonts w:ascii="Arial" w:hAnsi="Arial" w:cs="Arial"/>
                <w:sz w:val="22"/>
                <w:szCs w:val="22"/>
              </w:rPr>
              <w:t xml:space="preserve">Laima </w:t>
            </w:r>
            <w:proofErr w:type="spellStart"/>
            <w:r w:rsidR="00E16897" w:rsidRPr="00E46DA9">
              <w:rPr>
                <w:rFonts w:ascii="Arial" w:hAnsi="Arial" w:cs="Arial"/>
                <w:sz w:val="22"/>
                <w:szCs w:val="22"/>
              </w:rPr>
              <w:t>Studenkova-Jolkina</w:t>
            </w:r>
            <w:proofErr w:type="spellEnd"/>
            <w:r w:rsidRPr="00E46DA9">
              <w:rPr>
                <w:rFonts w:ascii="Arial" w:hAnsi="Arial" w:cs="Arial"/>
                <w:sz w:val="22"/>
                <w:szCs w:val="22"/>
              </w:rPr>
              <w:t xml:space="preserve">, </w:t>
            </w:r>
            <w:r w:rsidR="00E16897" w:rsidRPr="00E46DA9">
              <w:rPr>
                <w:rFonts w:ascii="Arial" w:hAnsi="Arial" w:cs="Arial"/>
                <w:sz w:val="22"/>
                <w:szCs w:val="22"/>
              </w:rPr>
              <w:t>T: + 371 26450931</w:t>
            </w:r>
          </w:p>
          <w:p w14:paraId="088CDE65" w14:textId="5B099AE7" w:rsidR="00FB1E81" w:rsidRPr="00E46DA9" w:rsidRDefault="00FB1E81" w:rsidP="00CC535E">
            <w:pPr>
              <w:pStyle w:val="BodyText"/>
              <w:spacing w:before="0"/>
              <w:ind w:rightChars="-45" w:right="-108"/>
              <w:rPr>
                <w:rFonts w:ascii="Arial" w:hAnsi="Arial" w:cs="Arial"/>
                <w:sz w:val="22"/>
                <w:szCs w:val="22"/>
              </w:rPr>
            </w:pPr>
            <w:r w:rsidRPr="00E46DA9">
              <w:rPr>
                <w:rFonts w:ascii="Arial" w:hAnsi="Arial" w:cs="Arial"/>
                <w:sz w:val="22"/>
                <w:szCs w:val="22"/>
              </w:rPr>
              <w:t xml:space="preserve">e-pasts: </w:t>
            </w:r>
            <w:hyperlink r:id="rId12" w:history="1">
              <w:r w:rsidRPr="00E46DA9">
                <w:rPr>
                  <w:rStyle w:val="Hyperlink"/>
                  <w:rFonts w:ascii="Arial" w:hAnsi="Arial" w:cs="Arial"/>
                  <w:color w:val="auto"/>
                  <w:sz w:val="22"/>
                  <w:szCs w:val="22"/>
                  <w:u w:val="none"/>
                </w:rPr>
                <w:t>laima.studenkova@valmierastehnikums.lv</w:t>
              </w:r>
            </w:hyperlink>
          </w:p>
          <w:p w14:paraId="3B352342" w14:textId="50953E89" w:rsidR="001B662F" w:rsidRPr="00E46DA9" w:rsidRDefault="001B662F" w:rsidP="00CC535E">
            <w:pPr>
              <w:pStyle w:val="BodyText"/>
              <w:spacing w:before="0"/>
              <w:ind w:rightChars="-45" w:right="-108"/>
              <w:rPr>
                <w:rFonts w:ascii="Arial" w:hAnsi="Arial" w:cs="Arial"/>
                <w:sz w:val="22"/>
                <w:szCs w:val="22"/>
              </w:rPr>
            </w:pPr>
          </w:p>
        </w:tc>
      </w:tr>
      <w:tr w:rsidR="001B662F" w:rsidRPr="00CD0891" w14:paraId="26FB72B0" w14:textId="77777777" w:rsidTr="002C1180">
        <w:tc>
          <w:tcPr>
            <w:tcW w:w="2835" w:type="dxa"/>
          </w:tcPr>
          <w:p w14:paraId="2506DEE1" w14:textId="49F77F82" w:rsidR="001B662F" w:rsidRPr="00E46DA9" w:rsidRDefault="00AD3787" w:rsidP="00AD3787">
            <w:pPr>
              <w:spacing w:before="60"/>
              <w:jc w:val="left"/>
              <w:rPr>
                <w:rFonts w:ascii="Arial" w:hAnsi="Arial" w:cs="Arial"/>
                <w:sz w:val="22"/>
                <w:szCs w:val="22"/>
              </w:rPr>
            </w:pPr>
            <w:r w:rsidRPr="00E46DA9">
              <w:rPr>
                <w:rFonts w:ascii="Arial" w:hAnsi="Arial" w:cs="Arial"/>
                <w:bCs/>
                <w:sz w:val="22"/>
                <w:szCs w:val="22"/>
              </w:rPr>
              <w:t xml:space="preserve">Kontaktpersona </w:t>
            </w:r>
            <w:r w:rsidRPr="00E46DA9">
              <w:rPr>
                <w:rFonts w:ascii="Arial" w:hAnsi="Arial" w:cs="Arial"/>
                <w:sz w:val="22"/>
                <w:szCs w:val="22"/>
              </w:rPr>
              <w:t>tehniskās specifikācijas jautājumos</w:t>
            </w:r>
          </w:p>
        </w:tc>
        <w:tc>
          <w:tcPr>
            <w:tcW w:w="6487" w:type="dxa"/>
          </w:tcPr>
          <w:p w14:paraId="13A11DA8" w14:textId="6338280B" w:rsidR="001B662F" w:rsidRPr="00CD0891" w:rsidRDefault="004A24E2" w:rsidP="00CC535E">
            <w:pPr>
              <w:spacing w:before="60"/>
              <w:jc w:val="left"/>
              <w:rPr>
                <w:rFonts w:ascii="Arial" w:hAnsi="Arial" w:cs="Arial"/>
                <w:sz w:val="22"/>
                <w:szCs w:val="22"/>
              </w:rPr>
            </w:pPr>
            <w:r w:rsidRPr="00E46DA9">
              <w:rPr>
                <w:rFonts w:ascii="Arial" w:hAnsi="Arial" w:cs="Arial"/>
                <w:sz w:val="22"/>
                <w:szCs w:val="22"/>
              </w:rPr>
              <w:t>saimniecības vadītāj</w:t>
            </w:r>
            <w:r w:rsidR="00E46DA9" w:rsidRPr="00E46DA9">
              <w:rPr>
                <w:rFonts w:ascii="Arial" w:hAnsi="Arial" w:cs="Arial"/>
                <w:sz w:val="22"/>
                <w:szCs w:val="22"/>
              </w:rPr>
              <w:t>s</w:t>
            </w:r>
            <w:r w:rsidRPr="00E46DA9">
              <w:rPr>
                <w:rFonts w:ascii="Arial" w:hAnsi="Arial" w:cs="Arial"/>
                <w:sz w:val="22"/>
                <w:szCs w:val="22"/>
              </w:rPr>
              <w:t xml:space="preserve"> </w:t>
            </w:r>
            <w:r w:rsidR="00E46DA9" w:rsidRPr="00E46DA9">
              <w:rPr>
                <w:rFonts w:ascii="Arial" w:hAnsi="Arial" w:cs="Arial"/>
                <w:sz w:val="22"/>
                <w:szCs w:val="22"/>
              </w:rPr>
              <w:t xml:space="preserve">Jānis </w:t>
            </w:r>
            <w:proofErr w:type="spellStart"/>
            <w:r w:rsidR="00E46DA9" w:rsidRPr="00E46DA9">
              <w:rPr>
                <w:rFonts w:ascii="Arial" w:hAnsi="Arial" w:cs="Arial"/>
                <w:sz w:val="22"/>
                <w:szCs w:val="22"/>
              </w:rPr>
              <w:t>Velps</w:t>
            </w:r>
            <w:proofErr w:type="spellEnd"/>
            <w:r w:rsidRPr="00E46DA9">
              <w:rPr>
                <w:rFonts w:ascii="Arial" w:hAnsi="Arial" w:cs="Arial"/>
                <w:sz w:val="22"/>
                <w:szCs w:val="22"/>
              </w:rPr>
              <w:t xml:space="preserve">, </w:t>
            </w:r>
            <w:r w:rsidR="00CC535E" w:rsidRPr="00E46DA9">
              <w:rPr>
                <w:rFonts w:ascii="Arial" w:hAnsi="Arial" w:cs="Arial"/>
                <w:sz w:val="22"/>
                <w:szCs w:val="22"/>
              </w:rPr>
              <w:t>T:+ 371</w:t>
            </w:r>
            <w:r w:rsidRPr="00E46DA9">
              <w:rPr>
                <w:rFonts w:ascii="Arial" w:hAnsi="Arial" w:cs="Arial"/>
                <w:sz w:val="22"/>
                <w:szCs w:val="22"/>
              </w:rPr>
              <w:t xml:space="preserve"> 28379114, e-pasts: </w:t>
            </w:r>
            <w:r w:rsidR="00E46DA9" w:rsidRPr="00E46DA9">
              <w:rPr>
                <w:rFonts w:ascii="Arial" w:hAnsi="Arial" w:cs="Arial"/>
                <w:sz w:val="22"/>
                <w:szCs w:val="22"/>
              </w:rPr>
              <w:t>saimnieks</w:t>
            </w:r>
            <w:r w:rsidRPr="00E46DA9">
              <w:rPr>
                <w:rFonts w:ascii="Arial" w:hAnsi="Arial" w:cs="Arial"/>
                <w:sz w:val="22"/>
                <w:szCs w:val="22"/>
              </w:rPr>
              <w:t>@valmierastehnikums.lv</w:t>
            </w:r>
            <w:r w:rsidR="00E46DA9" w:rsidRPr="00E46DA9">
              <w:rPr>
                <w:rFonts w:ascii="Arial" w:hAnsi="Arial" w:cs="Arial"/>
                <w:sz w:val="22"/>
                <w:szCs w:val="22"/>
              </w:rPr>
              <w:t>.</w:t>
            </w:r>
          </w:p>
        </w:tc>
      </w:tr>
    </w:tbl>
    <w:p w14:paraId="28FBFD48" w14:textId="77777777" w:rsidR="001B662F" w:rsidRPr="002317CD" w:rsidRDefault="001B662F" w:rsidP="001B662F">
      <w:pPr>
        <w:spacing w:after="120"/>
        <w:rPr>
          <w:rFonts w:ascii="Arial" w:hAnsi="Arial" w:cs="Arial"/>
          <w:sz w:val="2"/>
          <w:szCs w:val="2"/>
        </w:rPr>
      </w:pPr>
    </w:p>
    <w:p w14:paraId="4FACA345" w14:textId="77777777" w:rsidR="00095430" w:rsidRPr="002317CD" w:rsidRDefault="00095430" w:rsidP="00BF2376">
      <w:pPr>
        <w:pStyle w:val="Heading1"/>
        <w:numPr>
          <w:ilvl w:val="0"/>
          <w:numId w:val="11"/>
        </w:numPr>
        <w:tabs>
          <w:tab w:val="left" w:pos="399"/>
        </w:tabs>
        <w:spacing w:after="120"/>
        <w:jc w:val="both"/>
        <w:rPr>
          <w:rFonts w:ascii="Arial" w:hAnsi="Arial" w:cs="Arial"/>
          <w:bCs/>
          <w:sz w:val="22"/>
          <w:szCs w:val="22"/>
        </w:rPr>
      </w:pPr>
      <w:bookmarkStart w:id="18" w:name="_Toc63860910"/>
      <w:bookmarkStart w:id="19" w:name="_Toc89836238"/>
      <w:bookmarkStart w:id="20" w:name="_Toc42618178"/>
      <w:r w:rsidRPr="002317CD">
        <w:rPr>
          <w:rFonts w:ascii="Arial" w:hAnsi="Arial" w:cs="Arial"/>
          <w:sz w:val="22"/>
          <w:szCs w:val="22"/>
        </w:rPr>
        <w:t>Iepirkuma priekšmet</w:t>
      </w:r>
      <w:bookmarkEnd w:id="18"/>
      <w:bookmarkEnd w:id="19"/>
      <w:r w:rsidRPr="002317CD">
        <w:rPr>
          <w:rFonts w:ascii="Arial" w:hAnsi="Arial" w:cs="Arial"/>
          <w:sz w:val="22"/>
          <w:szCs w:val="22"/>
        </w:rPr>
        <w:t>a apraksts</w:t>
      </w:r>
      <w:bookmarkEnd w:id="20"/>
    </w:p>
    <w:p w14:paraId="2D0077CB" w14:textId="3CE62449" w:rsidR="00095430" w:rsidRPr="002317CD" w:rsidRDefault="004008C6">
      <w:pPr>
        <w:pStyle w:val="BodyText"/>
        <w:numPr>
          <w:ilvl w:val="1"/>
          <w:numId w:val="12"/>
        </w:numPr>
        <w:spacing w:before="0" w:after="80"/>
        <w:jc w:val="both"/>
        <w:rPr>
          <w:rFonts w:ascii="Arial" w:hAnsi="Arial" w:cs="Arial"/>
          <w:bCs/>
          <w:sz w:val="22"/>
          <w:szCs w:val="22"/>
        </w:rPr>
      </w:pPr>
      <w:bookmarkStart w:id="21" w:name="iepirkuma_prieksmets"/>
      <w:bookmarkEnd w:id="21"/>
      <w:r w:rsidRPr="002317CD">
        <w:rPr>
          <w:rFonts w:ascii="Arial" w:hAnsi="Arial" w:cs="Arial"/>
          <w:bCs/>
          <w:sz w:val="22"/>
          <w:szCs w:val="22"/>
        </w:rPr>
        <w:t xml:space="preserve">Iepirkuma priekšmets ir </w:t>
      </w:r>
      <w:r w:rsidR="008D5D19" w:rsidRPr="002317CD">
        <w:rPr>
          <w:rFonts w:ascii="Arial" w:hAnsi="Arial" w:cs="Arial"/>
          <w:sz w:val="22"/>
          <w:szCs w:val="22"/>
        </w:rPr>
        <w:t xml:space="preserve">1 (viena) jauna </w:t>
      </w:r>
      <w:proofErr w:type="spellStart"/>
      <w:r w:rsidR="008D5D19" w:rsidRPr="002317CD">
        <w:rPr>
          <w:rFonts w:ascii="Arial" w:hAnsi="Arial" w:cs="Arial"/>
          <w:sz w:val="22"/>
          <w:szCs w:val="22"/>
        </w:rPr>
        <w:t>daudzfunkciju</w:t>
      </w:r>
      <w:proofErr w:type="spellEnd"/>
      <w:r w:rsidR="008D5D19" w:rsidRPr="002317CD">
        <w:rPr>
          <w:rFonts w:ascii="Arial" w:hAnsi="Arial" w:cs="Arial"/>
          <w:sz w:val="22"/>
          <w:szCs w:val="22"/>
        </w:rPr>
        <w:t xml:space="preserve">/ pasažieru </w:t>
      </w:r>
      <w:proofErr w:type="spellStart"/>
      <w:r w:rsidR="008D5D19" w:rsidRPr="002317CD">
        <w:rPr>
          <w:rFonts w:ascii="Arial" w:hAnsi="Arial" w:cs="Arial"/>
          <w:sz w:val="22"/>
          <w:szCs w:val="22"/>
        </w:rPr>
        <w:t>minivena</w:t>
      </w:r>
      <w:proofErr w:type="spellEnd"/>
      <w:r w:rsidR="008D5D19" w:rsidRPr="002317CD">
        <w:rPr>
          <w:rFonts w:ascii="Arial" w:hAnsi="Arial" w:cs="Arial"/>
          <w:sz w:val="22"/>
          <w:szCs w:val="22"/>
        </w:rPr>
        <w:t xml:space="preserve"> pilna servisa noma Valmieras tehnikuma saimnieciskās darbības nodrošināšanai (atbilstoši </w:t>
      </w:r>
      <w:r w:rsidR="008D5D19" w:rsidRPr="002317CD">
        <w:rPr>
          <w:rFonts w:ascii="Arial" w:hAnsi="Arial" w:cs="Arial"/>
          <w:noProof/>
          <w:sz w:val="22"/>
          <w:szCs w:val="22"/>
          <w:lang w:eastAsia="ru-RU"/>
        </w:rPr>
        <w:t>Auto Asociācijas klasifikatoram</w:t>
      </w:r>
      <w:r w:rsidR="008D5D19" w:rsidRPr="002317CD">
        <w:rPr>
          <w:rFonts w:ascii="Arial" w:hAnsi="Arial" w:cs="Arial"/>
          <w:sz w:val="22"/>
          <w:szCs w:val="22"/>
        </w:rPr>
        <w:t xml:space="preserve"> MM klase)</w:t>
      </w:r>
      <w:r w:rsidRPr="002317CD">
        <w:rPr>
          <w:rFonts w:ascii="Arial" w:hAnsi="Arial" w:cs="Arial"/>
          <w:sz w:val="22"/>
          <w:szCs w:val="22"/>
        </w:rPr>
        <w:t xml:space="preserve"> </w:t>
      </w:r>
      <w:r w:rsidRPr="002317CD">
        <w:rPr>
          <w:rFonts w:ascii="Arial" w:hAnsi="Arial" w:cs="Arial"/>
          <w:bCs/>
          <w:sz w:val="22"/>
          <w:szCs w:val="22"/>
        </w:rPr>
        <w:t>atbilstoši</w:t>
      </w:r>
      <w:r w:rsidRPr="002317CD">
        <w:rPr>
          <w:rFonts w:ascii="Arial" w:hAnsi="Arial" w:cs="Arial"/>
          <w:sz w:val="22"/>
          <w:szCs w:val="22"/>
        </w:rPr>
        <w:t xml:space="preserve"> nolikumam pievienotajai</w:t>
      </w:r>
      <w:r w:rsidR="00095430" w:rsidRPr="002317CD">
        <w:rPr>
          <w:rFonts w:ascii="Arial" w:hAnsi="Arial" w:cs="Arial"/>
          <w:sz w:val="22"/>
          <w:szCs w:val="22"/>
        </w:rPr>
        <w:t xml:space="preserve"> </w:t>
      </w:r>
      <w:r w:rsidR="00095430" w:rsidRPr="002317CD">
        <w:rPr>
          <w:rFonts w:ascii="Arial" w:hAnsi="Arial" w:cs="Arial"/>
          <w:bCs/>
          <w:sz w:val="22"/>
          <w:szCs w:val="22"/>
        </w:rPr>
        <w:t>Tehniskajai specifikācijai.</w:t>
      </w:r>
    </w:p>
    <w:p w14:paraId="65400711" w14:textId="77777777" w:rsidR="006406A2" w:rsidRPr="002317CD" w:rsidRDefault="00095430" w:rsidP="00363B85">
      <w:pPr>
        <w:pStyle w:val="BodyText"/>
        <w:numPr>
          <w:ilvl w:val="1"/>
          <w:numId w:val="12"/>
        </w:numPr>
        <w:spacing w:before="0" w:after="80"/>
        <w:jc w:val="both"/>
        <w:rPr>
          <w:rFonts w:ascii="Arial" w:hAnsi="Arial" w:cs="Arial"/>
          <w:bCs/>
          <w:sz w:val="22"/>
          <w:szCs w:val="22"/>
        </w:rPr>
      </w:pPr>
      <w:r w:rsidRPr="002317CD">
        <w:rPr>
          <w:rFonts w:ascii="Arial" w:hAnsi="Arial" w:cs="Arial"/>
          <w:bCs/>
          <w:sz w:val="22"/>
          <w:szCs w:val="22"/>
        </w:rPr>
        <w:t>Iepirkuma nomenklatūra (CPV):</w:t>
      </w:r>
    </w:p>
    <w:p w14:paraId="53FFB5BC" w14:textId="77777777" w:rsidR="004008C6" w:rsidRPr="002317CD" w:rsidRDefault="004008C6" w:rsidP="004008C6">
      <w:pPr>
        <w:pStyle w:val="BodyText"/>
        <w:spacing w:before="0" w:after="80"/>
        <w:ind w:left="426"/>
        <w:jc w:val="both"/>
        <w:rPr>
          <w:rFonts w:ascii="Arial" w:hAnsi="Arial" w:cs="Arial"/>
          <w:sz w:val="22"/>
          <w:szCs w:val="22"/>
        </w:rPr>
      </w:pPr>
      <w:r w:rsidRPr="002317CD">
        <w:rPr>
          <w:rFonts w:ascii="Arial" w:hAnsi="Arial" w:cs="Arial"/>
          <w:sz w:val="22"/>
          <w:szCs w:val="22"/>
        </w:rPr>
        <w:t>34110000-1 (Vieglie automobiļi);</w:t>
      </w:r>
    </w:p>
    <w:p w14:paraId="13EBC531" w14:textId="7CA4796A" w:rsidR="004008C6" w:rsidRPr="002317CD" w:rsidRDefault="004008C6" w:rsidP="004008C6">
      <w:pPr>
        <w:pStyle w:val="BodyText"/>
        <w:spacing w:before="0" w:after="80"/>
        <w:ind w:left="426"/>
        <w:jc w:val="both"/>
        <w:rPr>
          <w:rFonts w:ascii="Arial" w:hAnsi="Arial" w:cs="Arial"/>
          <w:sz w:val="22"/>
          <w:szCs w:val="22"/>
        </w:rPr>
      </w:pPr>
      <w:r w:rsidRPr="002317CD">
        <w:rPr>
          <w:rFonts w:ascii="Arial" w:hAnsi="Arial" w:cs="Arial"/>
          <w:sz w:val="22"/>
          <w:szCs w:val="22"/>
        </w:rPr>
        <w:t>50110000-9 (Mehānisko transportlīdzekļu un ar tiem saistītā aprīkojuma remonta un apkopes pakalpojumi);</w:t>
      </w:r>
    </w:p>
    <w:p w14:paraId="1000C9CA" w14:textId="05F7058A" w:rsidR="00E92DA8" w:rsidRPr="002317CD" w:rsidRDefault="004008C6" w:rsidP="004008C6">
      <w:pPr>
        <w:pStyle w:val="BodyText"/>
        <w:spacing w:before="0" w:after="80"/>
        <w:ind w:left="426"/>
        <w:jc w:val="both"/>
        <w:rPr>
          <w:rFonts w:ascii="Arial" w:hAnsi="Arial" w:cs="Arial"/>
          <w:sz w:val="22"/>
          <w:szCs w:val="22"/>
        </w:rPr>
      </w:pPr>
      <w:r w:rsidRPr="002317CD">
        <w:rPr>
          <w:rFonts w:ascii="Arial" w:hAnsi="Arial" w:cs="Arial"/>
          <w:sz w:val="22"/>
          <w:szCs w:val="22"/>
        </w:rPr>
        <w:t>66516100-1 (Mehānisko transportlīdzekļu īpašnieku civiltiesiskās atbildības apdrošināšanas pakalpojumi</w:t>
      </w:r>
      <w:r w:rsidR="00A123A1">
        <w:rPr>
          <w:rFonts w:ascii="Arial" w:hAnsi="Arial" w:cs="Arial"/>
          <w:sz w:val="22"/>
          <w:szCs w:val="22"/>
        </w:rPr>
        <w:t>)</w:t>
      </w:r>
      <w:r w:rsidRPr="002317CD">
        <w:rPr>
          <w:rFonts w:ascii="Arial" w:hAnsi="Arial" w:cs="Arial"/>
          <w:sz w:val="22"/>
          <w:szCs w:val="22"/>
        </w:rPr>
        <w:t>.</w:t>
      </w:r>
    </w:p>
    <w:p w14:paraId="3B82A3C6" w14:textId="6F2C0ECF" w:rsidR="00EB3303" w:rsidRPr="002317CD" w:rsidRDefault="00C572AD" w:rsidP="00EB3303">
      <w:pPr>
        <w:pStyle w:val="BodyText"/>
        <w:numPr>
          <w:ilvl w:val="1"/>
          <w:numId w:val="12"/>
        </w:numPr>
        <w:spacing w:before="0" w:after="80"/>
        <w:jc w:val="both"/>
        <w:rPr>
          <w:rFonts w:ascii="Arial" w:hAnsi="Arial" w:cs="Arial"/>
          <w:sz w:val="22"/>
          <w:szCs w:val="22"/>
        </w:rPr>
      </w:pPr>
      <w:r w:rsidRPr="002317CD">
        <w:rPr>
          <w:rFonts w:ascii="Arial" w:hAnsi="Arial" w:cs="Arial"/>
          <w:sz w:val="22"/>
          <w:szCs w:val="22"/>
        </w:rPr>
        <w:t xml:space="preserve">Iepirkuma priekšmets </w:t>
      </w:r>
      <w:r w:rsidR="00FF64C9">
        <w:rPr>
          <w:rFonts w:ascii="Arial" w:hAnsi="Arial" w:cs="Arial"/>
          <w:sz w:val="22"/>
          <w:szCs w:val="22"/>
        </w:rPr>
        <w:t>nav</w:t>
      </w:r>
      <w:r w:rsidRPr="002317CD">
        <w:rPr>
          <w:rFonts w:ascii="Arial" w:hAnsi="Arial" w:cs="Arial"/>
          <w:sz w:val="22"/>
          <w:szCs w:val="22"/>
        </w:rPr>
        <w:t xml:space="preserve"> sadalīts daļās</w:t>
      </w:r>
      <w:bookmarkStart w:id="22" w:name="_Hlk209703181"/>
      <w:bookmarkStart w:id="23" w:name="_Hlk207267627"/>
      <w:r w:rsidR="00FF64C9">
        <w:rPr>
          <w:rFonts w:ascii="Arial" w:hAnsi="Arial" w:cs="Arial"/>
          <w:sz w:val="22"/>
          <w:szCs w:val="22"/>
        </w:rPr>
        <w:t>.</w:t>
      </w:r>
    </w:p>
    <w:bookmarkEnd w:id="22"/>
    <w:bookmarkEnd w:id="23"/>
    <w:p w14:paraId="58441AD9" w14:textId="704D3278" w:rsidR="00095430" w:rsidRPr="002317CD" w:rsidRDefault="00965B33">
      <w:pPr>
        <w:pStyle w:val="BodyText"/>
        <w:numPr>
          <w:ilvl w:val="1"/>
          <w:numId w:val="12"/>
        </w:numPr>
        <w:spacing w:before="0" w:after="80"/>
        <w:jc w:val="both"/>
        <w:rPr>
          <w:rFonts w:ascii="Arial" w:hAnsi="Arial" w:cs="Arial"/>
          <w:sz w:val="22"/>
          <w:szCs w:val="22"/>
        </w:rPr>
      </w:pPr>
      <w:r w:rsidRPr="00965B33">
        <w:rPr>
          <w:rFonts w:ascii="Arial" w:hAnsi="Arial" w:cs="Arial"/>
          <w:sz w:val="22"/>
          <w:szCs w:val="22"/>
        </w:rPr>
        <w:t>Nolikumā noteiktajā kārtībā pretendents var iesniegt tikai 1 (vienu) piedāvājuma variantu par iepirkuma priekšmetu</w:t>
      </w:r>
      <w:r w:rsidR="00095430" w:rsidRPr="002317CD">
        <w:rPr>
          <w:rFonts w:ascii="Arial" w:hAnsi="Arial" w:cs="Arial"/>
          <w:sz w:val="22"/>
          <w:szCs w:val="22"/>
        </w:rPr>
        <w:t>.</w:t>
      </w:r>
    </w:p>
    <w:p w14:paraId="47C6EE1E" w14:textId="77777777" w:rsidR="00095430" w:rsidRPr="002317CD" w:rsidRDefault="00095430" w:rsidP="00854663">
      <w:pPr>
        <w:pStyle w:val="Heading1"/>
        <w:numPr>
          <w:ilvl w:val="0"/>
          <w:numId w:val="11"/>
        </w:numPr>
        <w:tabs>
          <w:tab w:val="left" w:pos="399"/>
        </w:tabs>
        <w:spacing w:after="120"/>
        <w:jc w:val="both"/>
        <w:rPr>
          <w:rFonts w:ascii="Arial" w:hAnsi="Arial" w:cs="Arial"/>
          <w:sz w:val="22"/>
          <w:szCs w:val="22"/>
        </w:rPr>
      </w:pPr>
      <w:bookmarkStart w:id="24" w:name="_Toc221617629"/>
      <w:bookmarkStart w:id="25" w:name="_Toc221687185"/>
      <w:bookmarkStart w:id="26" w:name="_Toc42618179"/>
      <w:bookmarkEnd w:id="24"/>
      <w:bookmarkEnd w:id="25"/>
      <w:r w:rsidRPr="002317CD">
        <w:rPr>
          <w:rFonts w:ascii="Arial" w:hAnsi="Arial" w:cs="Arial"/>
          <w:sz w:val="22"/>
          <w:szCs w:val="22"/>
        </w:rPr>
        <w:t>Pretendents un vispārīgie noteikumi tā dalībai iepirkumā</w:t>
      </w:r>
      <w:bookmarkEnd w:id="26"/>
    </w:p>
    <w:p w14:paraId="35A9D555" w14:textId="4F86DB99" w:rsidR="00095430" w:rsidRPr="002317CD" w:rsidRDefault="004B6C17">
      <w:pPr>
        <w:pStyle w:val="BodyText"/>
        <w:numPr>
          <w:ilvl w:val="1"/>
          <w:numId w:val="12"/>
        </w:numPr>
        <w:spacing w:before="0" w:after="80"/>
        <w:jc w:val="both"/>
        <w:rPr>
          <w:rFonts w:ascii="Arial" w:hAnsi="Arial" w:cs="Arial"/>
          <w:sz w:val="22"/>
          <w:szCs w:val="22"/>
        </w:rPr>
      </w:pPr>
      <w:r w:rsidRPr="002317CD">
        <w:rPr>
          <w:rFonts w:ascii="Arial" w:hAnsi="Arial" w:cs="Arial"/>
          <w:sz w:val="22"/>
          <w:szCs w:val="22"/>
        </w:rPr>
        <w:t xml:space="preserve">Pretendents ir normatīvajos aktos noteiktajā kārtībā reģistrēta fiziska vai juridiska persona vai pasūtītājs (atbilstoši </w:t>
      </w:r>
      <w:r w:rsidR="005000D2" w:rsidRPr="002317CD">
        <w:rPr>
          <w:rFonts w:ascii="Arial" w:hAnsi="Arial" w:cs="Arial"/>
          <w:sz w:val="22"/>
          <w:szCs w:val="22"/>
        </w:rPr>
        <w:t>PIL</w:t>
      </w:r>
      <w:r w:rsidRPr="002317CD">
        <w:rPr>
          <w:rFonts w:ascii="Arial" w:hAnsi="Arial" w:cs="Arial"/>
          <w:sz w:val="22"/>
          <w:szCs w:val="22"/>
        </w:rPr>
        <w:t xml:space="preserve"> 1.panta 19.punktam), šādu personu apvienība</w:t>
      </w:r>
      <w:r w:rsidRPr="002317CD">
        <w:rPr>
          <w:rFonts w:ascii="Arial" w:eastAsia="MS Mincho" w:hAnsi="Arial" w:cs="Arial"/>
          <w:sz w:val="22"/>
          <w:szCs w:val="22"/>
        </w:rPr>
        <w:t xml:space="preserve"> jebkurā to kombinācijā</w:t>
      </w:r>
      <w:r w:rsidRPr="002317CD">
        <w:rPr>
          <w:rFonts w:ascii="Arial" w:hAnsi="Arial" w:cs="Arial"/>
          <w:sz w:val="22"/>
          <w:szCs w:val="22"/>
        </w:rPr>
        <w:t xml:space="preserve">, kas iesniegusi piedāvājumu </w:t>
      </w:r>
      <w:r w:rsidRPr="002317CD">
        <w:rPr>
          <w:rFonts w:ascii="Arial" w:eastAsia="MS Mincho" w:hAnsi="Arial" w:cs="Arial"/>
          <w:sz w:val="22"/>
          <w:szCs w:val="22"/>
        </w:rPr>
        <w:t>(turpmāk – Pretendents)</w:t>
      </w:r>
      <w:r w:rsidR="00095430" w:rsidRPr="002317CD">
        <w:rPr>
          <w:rFonts w:ascii="Arial" w:eastAsia="MS Mincho" w:hAnsi="Arial" w:cs="Arial"/>
          <w:sz w:val="22"/>
          <w:szCs w:val="22"/>
        </w:rPr>
        <w:t>.</w:t>
      </w:r>
    </w:p>
    <w:p w14:paraId="4F69EEF3" w14:textId="7E91EC6C" w:rsidR="00095430" w:rsidRPr="002317CD" w:rsidRDefault="00B03D68">
      <w:pPr>
        <w:pStyle w:val="BodyText"/>
        <w:numPr>
          <w:ilvl w:val="1"/>
          <w:numId w:val="12"/>
        </w:numPr>
        <w:spacing w:before="0" w:after="80"/>
        <w:jc w:val="both"/>
        <w:rPr>
          <w:rFonts w:ascii="Arial" w:hAnsi="Arial" w:cs="Arial"/>
          <w:sz w:val="22"/>
          <w:szCs w:val="22"/>
        </w:rPr>
      </w:pPr>
      <w:r w:rsidRPr="00B03D68">
        <w:rPr>
          <w:rFonts w:ascii="Arial" w:hAnsi="Arial" w:cs="Arial"/>
          <w:sz w:val="22"/>
          <w:szCs w:val="22"/>
        </w:rPr>
        <w:t>Pretendents atbilst iepirkuma Nolikumā noteiktajām prasībām un attiecībā uz Pretendentu, kā arī PIL 42. panta trešajā daļā minētajām personām, uz kurām attiecināmi izslēgšanas nosacījumi, nav konstatējami PIL 42. pantā noteiktie izslēgšanas gadījumi, vai Pretendents ir pierādījis savu uzticamību PIL 43. pantā noteiktajā kārtībā.</w:t>
      </w:r>
    </w:p>
    <w:p w14:paraId="51A63850" w14:textId="718739A7" w:rsidR="00F343C2" w:rsidRPr="002317CD" w:rsidRDefault="00F343C2">
      <w:pPr>
        <w:pStyle w:val="BodyText"/>
        <w:numPr>
          <w:ilvl w:val="1"/>
          <w:numId w:val="12"/>
        </w:numPr>
        <w:spacing w:before="0" w:after="80"/>
        <w:jc w:val="both"/>
        <w:rPr>
          <w:rFonts w:ascii="Arial" w:hAnsi="Arial" w:cs="Arial"/>
          <w:sz w:val="22"/>
          <w:szCs w:val="22"/>
        </w:rPr>
      </w:pPr>
      <w:r w:rsidRPr="002317CD">
        <w:rPr>
          <w:rFonts w:ascii="Arial" w:hAnsi="Arial" w:cs="Arial"/>
          <w:sz w:val="22"/>
          <w:szCs w:val="22"/>
        </w:rPr>
        <w:t>Uz līgumslēdzēju (tai skaitā visām saistītajām personām uz kurām piemērojami attiecīgie nosacījumi) nav attiecinātas sankcijas, kas varētu ietekmēt līguma izpildi, ievērojot Starptautisko un Latvijas Republikas nacionālo sankciju likuma 11.</w:t>
      </w:r>
      <w:r w:rsidRPr="002317CD">
        <w:rPr>
          <w:rFonts w:ascii="Arial" w:hAnsi="Arial" w:cs="Arial"/>
          <w:sz w:val="22"/>
          <w:szCs w:val="22"/>
          <w:vertAlign w:val="superscript"/>
        </w:rPr>
        <w:t>1</w:t>
      </w:r>
      <w:r w:rsidRPr="002317CD">
        <w:rPr>
          <w:rFonts w:ascii="Arial" w:hAnsi="Arial" w:cs="Arial"/>
          <w:sz w:val="22"/>
          <w:szCs w:val="22"/>
        </w:rPr>
        <w:t xml:space="preserve"> panta noteikumus.</w:t>
      </w:r>
    </w:p>
    <w:p w14:paraId="70047F22" w14:textId="77777777" w:rsidR="00095430" w:rsidRPr="002317CD" w:rsidRDefault="00095430" w:rsidP="00B62857">
      <w:pPr>
        <w:pStyle w:val="Heading1"/>
        <w:numPr>
          <w:ilvl w:val="0"/>
          <w:numId w:val="11"/>
        </w:numPr>
        <w:tabs>
          <w:tab w:val="left" w:pos="399"/>
        </w:tabs>
        <w:spacing w:after="120"/>
        <w:jc w:val="both"/>
        <w:rPr>
          <w:rFonts w:ascii="Arial" w:hAnsi="Arial" w:cs="Arial"/>
          <w:sz w:val="22"/>
          <w:szCs w:val="22"/>
        </w:rPr>
      </w:pPr>
      <w:bookmarkStart w:id="27" w:name="_Toc221617633"/>
      <w:bookmarkStart w:id="28" w:name="_Toc221687189"/>
      <w:bookmarkStart w:id="29" w:name="_Toc63860911"/>
      <w:bookmarkStart w:id="30" w:name="_Toc42618180"/>
      <w:bookmarkEnd w:id="27"/>
      <w:bookmarkEnd w:id="28"/>
      <w:r w:rsidRPr="002317CD">
        <w:rPr>
          <w:rFonts w:ascii="Arial" w:hAnsi="Arial" w:cs="Arial"/>
          <w:sz w:val="22"/>
          <w:szCs w:val="22"/>
        </w:rPr>
        <w:lastRenderedPageBreak/>
        <w:t>Līguma izpildes vieta</w:t>
      </w:r>
      <w:bookmarkEnd w:id="29"/>
      <w:r w:rsidRPr="002317CD">
        <w:rPr>
          <w:rFonts w:ascii="Arial" w:hAnsi="Arial" w:cs="Arial"/>
          <w:sz w:val="22"/>
          <w:szCs w:val="22"/>
        </w:rPr>
        <w:t xml:space="preserve"> un līguma darbības laiks</w:t>
      </w:r>
      <w:bookmarkEnd w:id="30"/>
    </w:p>
    <w:p w14:paraId="778E2A78" w14:textId="712DD700" w:rsidR="00095430" w:rsidRPr="002317CD" w:rsidRDefault="00095430">
      <w:pPr>
        <w:pStyle w:val="BodyText"/>
        <w:numPr>
          <w:ilvl w:val="1"/>
          <w:numId w:val="12"/>
        </w:numPr>
        <w:spacing w:before="0" w:after="80"/>
        <w:jc w:val="both"/>
        <w:rPr>
          <w:rFonts w:ascii="Arial" w:hAnsi="Arial" w:cs="Arial"/>
          <w:sz w:val="22"/>
          <w:szCs w:val="22"/>
        </w:rPr>
      </w:pPr>
      <w:r w:rsidRPr="002317CD">
        <w:rPr>
          <w:rFonts w:ascii="Arial" w:hAnsi="Arial" w:cs="Arial"/>
          <w:sz w:val="22"/>
          <w:szCs w:val="22"/>
        </w:rPr>
        <w:t xml:space="preserve">Līguma izpildes vieta: </w:t>
      </w:r>
      <w:r w:rsidR="00B62857" w:rsidRPr="002317CD">
        <w:rPr>
          <w:rFonts w:ascii="Arial" w:hAnsi="Arial" w:cs="Arial"/>
          <w:sz w:val="22"/>
          <w:szCs w:val="22"/>
        </w:rPr>
        <w:t>Valmieras tehnikums, Vadu iela 3, Valmiera, Valmieras novads, LV-4201</w:t>
      </w:r>
      <w:r w:rsidRPr="002317CD">
        <w:rPr>
          <w:rFonts w:ascii="Arial" w:hAnsi="Arial" w:cs="Arial"/>
          <w:sz w:val="22"/>
          <w:szCs w:val="22"/>
        </w:rPr>
        <w:t>.</w:t>
      </w:r>
    </w:p>
    <w:p w14:paraId="240025D2" w14:textId="6749133B" w:rsidR="00095430" w:rsidRPr="002317CD" w:rsidRDefault="00BA646C">
      <w:pPr>
        <w:pStyle w:val="BodyText"/>
        <w:numPr>
          <w:ilvl w:val="1"/>
          <w:numId w:val="12"/>
        </w:numPr>
        <w:spacing w:before="0" w:after="80"/>
        <w:jc w:val="both"/>
        <w:rPr>
          <w:rFonts w:ascii="Arial" w:hAnsi="Arial" w:cs="Arial"/>
          <w:sz w:val="22"/>
          <w:szCs w:val="22"/>
        </w:rPr>
      </w:pPr>
      <w:r w:rsidRPr="00BA646C">
        <w:rPr>
          <w:rFonts w:ascii="Arial" w:hAnsi="Arial" w:cs="Arial"/>
          <w:sz w:val="22"/>
          <w:szCs w:val="22"/>
        </w:rPr>
        <w:t>Paredzamais līguma izpildes termiņš:</w:t>
      </w:r>
      <w:r w:rsidR="00F92BE3">
        <w:rPr>
          <w:rFonts w:ascii="Arial" w:hAnsi="Arial" w:cs="Arial"/>
          <w:sz w:val="22"/>
          <w:szCs w:val="22"/>
        </w:rPr>
        <w:t xml:space="preserve"> </w:t>
      </w:r>
      <w:r w:rsidRPr="00BA646C">
        <w:rPr>
          <w:rFonts w:ascii="Arial" w:hAnsi="Arial" w:cs="Arial"/>
          <w:b/>
          <w:bCs/>
          <w:sz w:val="22"/>
          <w:szCs w:val="22"/>
        </w:rPr>
        <w:t>36 (trīsdesmit seši) mēneši</w:t>
      </w:r>
      <w:r w:rsidRPr="00BA646C">
        <w:rPr>
          <w:rFonts w:ascii="Arial" w:hAnsi="Arial" w:cs="Arial"/>
          <w:sz w:val="22"/>
          <w:szCs w:val="22"/>
        </w:rPr>
        <w:t xml:space="preserve"> no Automobiļa piegādes dienas. Ja saskaņā ar nolikuma 5.4. punktu līdz Automobiļa piegādei Pasūtītājam tiek nodrošināts līdzvērtīgs rezerves </w:t>
      </w:r>
      <w:r w:rsidR="00EA7C00">
        <w:rPr>
          <w:rFonts w:ascii="Arial" w:hAnsi="Arial" w:cs="Arial"/>
          <w:sz w:val="22"/>
          <w:szCs w:val="22"/>
        </w:rPr>
        <w:t>a</w:t>
      </w:r>
      <w:r w:rsidRPr="00BA646C">
        <w:rPr>
          <w:rFonts w:ascii="Arial" w:hAnsi="Arial" w:cs="Arial"/>
          <w:sz w:val="22"/>
          <w:szCs w:val="22"/>
        </w:rPr>
        <w:t xml:space="preserve">utomobilis, rezerves </w:t>
      </w:r>
      <w:r w:rsidR="00EA7C00">
        <w:rPr>
          <w:rFonts w:ascii="Arial" w:hAnsi="Arial" w:cs="Arial"/>
          <w:sz w:val="22"/>
          <w:szCs w:val="22"/>
        </w:rPr>
        <w:t>a</w:t>
      </w:r>
      <w:r w:rsidRPr="00BA646C">
        <w:rPr>
          <w:rFonts w:ascii="Arial" w:hAnsi="Arial" w:cs="Arial"/>
          <w:sz w:val="22"/>
          <w:szCs w:val="22"/>
        </w:rPr>
        <w:t>utomobiļa izmantošanas periods netiek ieskaitīts līguma izpildes termiņā un nepagarina Automobiļa pilna servisa nomas termiņu, kā arī neietekmē nolikuma 6.1. punktā noteikto līgumcenu</w:t>
      </w:r>
      <w:r w:rsidR="003D7421" w:rsidRPr="002317CD">
        <w:rPr>
          <w:rFonts w:ascii="Arial" w:hAnsi="Arial" w:cs="Arial"/>
          <w:sz w:val="22"/>
          <w:szCs w:val="22"/>
        </w:rPr>
        <w:t>.</w:t>
      </w:r>
    </w:p>
    <w:p w14:paraId="0A1A6F04" w14:textId="40E3BFE6" w:rsidR="003D7421" w:rsidRPr="002317CD" w:rsidRDefault="000A153A">
      <w:pPr>
        <w:pStyle w:val="BodyText"/>
        <w:numPr>
          <w:ilvl w:val="1"/>
          <w:numId w:val="12"/>
        </w:numPr>
        <w:spacing w:before="0" w:after="80"/>
        <w:jc w:val="both"/>
        <w:rPr>
          <w:rFonts w:ascii="Arial" w:hAnsi="Arial" w:cs="Arial"/>
          <w:sz w:val="22"/>
          <w:szCs w:val="22"/>
        </w:rPr>
      </w:pPr>
      <w:r>
        <w:rPr>
          <w:rFonts w:ascii="Arial" w:hAnsi="Arial" w:cs="Arial"/>
          <w:sz w:val="22"/>
          <w:szCs w:val="22"/>
        </w:rPr>
        <w:t>Automobiļa p</w:t>
      </w:r>
      <w:r w:rsidR="003D7421" w:rsidRPr="002317CD">
        <w:rPr>
          <w:rFonts w:ascii="Arial" w:hAnsi="Arial" w:cs="Arial"/>
          <w:sz w:val="22"/>
          <w:szCs w:val="22"/>
        </w:rPr>
        <w:t xml:space="preserve">iegādes termiņš: </w:t>
      </w:r>
      <w:r w:rsidR="0099086D" w:rsidRPr="000A153A">
        <w:rPr>
          <w:rFonts w:ascii="Arial" w:hAnsi="Arial" w:cs="Arial"/>
          <w:sz w:val="22"/>
          <w:szCs w:val="22"/>
        </w:rPr>
        <w:t>1</w:t>
      </w:r>
      <w:r w:rsidR="004322D0" w:rsidRPr="000A153A">
        <w:rPr>
          <w:rFonts w:ascii="Arial" w:hAnsi="Arial" w:cs="Arial"/>
          <w:sz w:val="22"/>
          <w:szCs w:val="22"/>
        </w:rPr>
        <w:t xml:space="preserve"> mēneš</w:t>
      </w:r>
      <w:r w:rsidR="0099086D" w:rsidRPr="000A153A">
        <w:rPr>
          <w:rFonts w:ascii="Arial" w:hAnsi="Arial" w:cs="Arial"/>
          <w:sz w:val="22"/>
          <w:szCs w:val="22"/>
        </w:rPr>
        <w:t>a</w:t>
      </w:r>
      <w:r w:rsidR="004322D0" w:rsidRPr="000A153A">
        <w:rPr>
          <w:rFonts w:ascii="Arial" w:hAnsi="Arial" w:cs="Arial"/>
          <w:sz w:val="22"/>
          <w:szCs w:val="22"/>
        </w:rPr>
        <w:t xml:space="preserve"> laikā no Līguma noslēgšanas</w:t>
      </w:r>
      <w:r w:rsidR="003D7421" w:rsidRPr="000A153A">
        <w:rPr>
          <w:rFonts w:ascii="Arial" w:hAnsi="Arial" w:cs="Arial"/>
          <w:sz w:val="22"/>
          <w:szCs w:val="22"/>
        </w:rPr>
        <w:t>.</w:t>
      </w:r>
    </w:p>
    <w:p w14:paraId="2D311ACE" w14:textId="7A68AF04" w:rsidR="003D7421" w:rsidRPr="002317CD" w:rsidRDefault="004F21DB">
      <w:pPr>
        <w:pStyle w:val="BodyText"/>
        <w:numPr>
          <w:ilvl w:val="1"/>
          <w:numId w:val="12"/>
        </w:numPr>
        <w:spacing w:before="0" w:after="80"/>
        <w:jc w:val="both"/>
        <w:rPr>
          <w:rFonts w:ascii="Arial" w:hAnsi="Arial" w:cs="Arial"/>
          <w:sz w:val="22"/>
          <w:szCs w:val="22"/>
        </w:rPr>
      </w:pPr>
      <w:r w:rsidRPr="004F21DB">
        <w:rPr>
          <w:rFonts w:ascii="Arial" w:hAnsi="Arial" w:cs="Arial"/>
          <w:sz w:val="22"/>
          <w:szCs w:val="22"/>
        </w:rPr>
        <w:t xml:space="preserve">Gadījumā, ja pretendents nespēj piegādāt Automobili nolikuma 5.3. punktā noteiktajā piegādes termiņā, tad uz laika periodu no nolikuma 5.3. punktā noteiktā piegādes termiņa līdz Automobiļa piegādei Pasūtītājam (piegādi veicot ne vēlāk kā 3 (trīs) mēnešu laikā pēc nolikuma 5.3. punktā noteiktā piegādes termiņa) pretendents nodrošina Pasūtītāju ar līdzvērtīgu Automobili, kas atbilst Tehniskās specifikācijas </w:t>
      </w:r>
      <w:r w:rsidRPr="00840FF9">
        <w:rPr>
          <w:rFonts w:ascii="Arial" w:hAnsi="Arial" w:cs="Arial"/>
          <w:sz w:val="22"/>
          <w:szCs w:val="22"/>
        </w:rPr>
        <w:t>4.6. punktā</w:t>
      </w:r>
      <w:r w:rsidRPr="004F21DB">
        <w:rPr>
          <w:rFonts w:ascii="Arial" w:hAnsi="Arial" w:cs="Arial"/>
          <w:sz w:val="22"/>
          <w:szCs w:val="22"/>
        </w:rPr>
        <w:t xml:space="preserve"> noteiktajām prasībām</w:t>
      </w:r>
      <w:r w:rsidR="003D7421" w:rsidRPr="002317CD">
        <w:rPr>
          <w:rFonts w:ascii="Arial" w:hAnsi="Arial" w:cs="Arial"/>
          <w:sz w:val="22"/>
          <w:szCs w:val="22"/>
        </w:rPr>
        <w:t>.</w:t>
      </w:r>
    </w:p>
    <w:p w14:paraId="34B7B63E" w14:textId="77777777" w:rsidR="00095430" w:rsidRPr="002317CD" w:rsidRDefault="00095430" w:rsidP="00427691">
      <w:pPr>
        <w:pStyle w:val="Heading1"/>
        <w:numPr>
          <w:ilvl w:val="0"/>
          <w:numId w:val="11"/>
        </w:numPr>
        <w:tabs>
          <w:tab w:val="left" w:pos="399"/>
        </w:tabs>
        <w:spacing w:after="120"/>
        <w:jc w:val="both"/>
        <w:rPr>
          <w:rFonts w:ascii="Arial" w:hAnsi="Arial" w:cs="Arial"/>
          <w:sz w:val="22"/>
          <w:szCs w:val="22"/>
        </w:rPr>
      </w:pPr>
      <w:bookmarkStart w:id="31" w:name="_Toc221617635"/>
      <w:bookmarkStart w:id="32" w:name="_Toc221687191"/>
      <w:bookmarkStart w:id="33" w:name="_Toc221617637"/>
      <w:bookmarkStart w:id="34" w:name="_Toc221687193"/>
      <w:bookmarkStart w:id="35" w:name="_Toc221617638"/>
      <w:bookmarkStart w:id="36" w:name="_Toc221687194"/>
      <w:bookmarkStart w:id="37" w:name="_Toc42618181"/>
      <w:bookmarkStart w:id="38" w:name="_Toc63860914"/>
      <w:bookmarkEnd w:id="31"/>
      <w:bookmarkEnd w:id="32"/>
      <w:bookmarkEnd w:id="33"/>
      <w:bookmarkEnd w:id="34"/>
      <w:bookmarkEnd w:id="35"/>
      <w:bookmarkEnd w:id="36"/>
      <w:r w:rsidRPr="002317CD">
        <w:rPr>
          <w:rFonts w:ascii="Arial" w:hAnsi="Arial" w:cs="Arial"/>
          <w:sz w:val="22"/>
          <w:szCs w:val="22"/>
        </w:rPr>
        <w:t>Paredzamā līgumcena un finansējuma avots</w:t>
      </w:r>
      <w:bookmarkEnd w:id="37"/>
    </w:p>
    <w:p w14:paraId="75FD3AB6" w14:textId="77777777" w:rsidR="005A254D" w:rsidRPr="005A254D" w:rsidRDefault="005A254D" w:rsidP="005A254D">
      <w:pPr>
        <w:pStyle w:val="ListParagraph"/>
        <w:numPr>
          <w:ilvl w:val="1"/>
          <w:numId w:val="11"/>
        </w:numPr>
        <w:ind w:left="567" w:hanging="567"/>
        <w:jc w:val="both"/>
        <w:rPr>
          <w:rFonts w:ascii="Arial" w:hAnsi="Arial" w:cs="Arial"/>
          <w:szCs w:val="24"/>
          <w:lang w:eastAsia="lv-LV"/>
        </w:rPr>
      </w:pPr>
      <w:r w:rsidRPr="005A254D">
        <w:rPr>
          <w:rFonts w:ascii="Arial" w:hAnsi="Arial" w:cs="Arial"/>
          <w:szCs w:val="24"/>
          <w:lang w:eastAsia="lv-LV"/>
        </w:rPr>
        <w:t xml:space="preserve">Paredzamā kopējā līgumcena par Automobiļa pilna servisa nomas pakalpojumu ir noteikta par 36 (trīsdesmit sešu) mēnešu periodu no Automobiļa faktiskās piegādes dienas un nepārsniedz </w:t>
      </w:r>
      <w:r w:rsidRPr="005A254D">
        <w:rPr>
          <w:rFonts w:ascii="Arial" w:hAnsi="Arial" w:cs="Arial"/>
          <w:b/>
          <w:bCs/>
          <w:szCs w:val="24"/>
          <w:lang w:eastAsia="lv-LV"/>
        </w:rPr>
        <w:t>21 000 EUR bez PVN</w:t>
      </w:r>
      <w:r w:rsidRPr="005A254D">
        <w:rPr>
          <w:rFonts w:ascii="Arial" w:hAnsi="Arial" w:cs="Arial"/>
          <w:szCs w:val="24"/>
          <w:lang w:eastAsia="lv-LV"/>
        </w:rPr>
        <w:t>.</w:t>
      </w:r>
    </w:p>
    <w:p w14:paraId="75FC5FC6" w14:textId="4645BC78" w:rsidR="005A254D" w:rsidRPr="005A254D" w:rsidRDefault="005A254D" w:rsidP="005A254D">
      <w:pPr>
        <w:pStyle w:val="ListParagraph"/>
        <w:ind w:left="567"/>
        <w:jc w:val="both"/>
        <w:rPr>
          <w:rFonts w:ascii="Arial" w:hAnsi="Arial" w:cs="Arial"/>
          <w:szCs w:val="24"/>
          <w:lang w:eastAsia="lv-LV"/>
        </w:rPr>
      </w:pPr>
      <w:r w:rsidRPr="005A254D">
        <w:rPr>
          <w:rFonts w:ascii="Arial" w:hAnsi="Arial" w:cs="Arial"/>
          <w:szCs w:val="24"/>
          <w:lang w:eastAsia="lv-LV"/>
        </w:rPr>
        <w:t xml:space="preserve">Gadījumā, ja saskaņā ar nolikuma 5.4. punktu Pretendents nodrošina Pasūtītāju ar līdzvērtīgu rezerves </w:t>
      </w:r>
      <w:r w:rsidR="00B41B9C">
        <w:rPr>
          <w:rFonts w:ascii="Arial" w:hAnsi="Arial" w:cs="Arial"/>
          <w:szCs w:val="24"/>
          <w:lang w:eastAsia="lv-LV"/>
        </w:rPr>
        <w:t>a</w:t>
      </w:r>
      <w:r w:rsidRPr="005A254D">
        <w:rPr>
          <w:rFonts w:ascii="Arial" w:hAnsi="Arial" w:cs="Arial"/>
          <w:szCs w:val="24"/>
          <w:lang w:eastAsia="lv-LV"/>
        </w:rPr>
        <w:t xml:space="preserve">utomobili līdz piedāvātā Automobiļa piegādei, rezerves </w:t>
      </w:r>
      <w:r w:rsidR="00B41B9C">
        <w:rPr>
          <w:rFonts w:ascii="Arial" w:hAnsi="Arial" w:cs="Arial"/>
          <w:szCs w:val="24"/>
          <w:lang w:eastAsia="lv-LV"/>
        </w:rPr>
        <w:t>a</w:t>
      </w:r>
      <w:r w:rsidRPr="005A254D">
        <w:rPr>
          <w:rFonts w:ascii="Arial" w:hAnsi="Arial" w:cs="Arial"/>
          <w:szCs w:val="24"/>
          <w:lang w:eastAsia="lv-LV"/>
        </w:rPr>
        <w:t>utomobiļa nodrošināšanas periods netiek ieskaitīts Automobiļa pilna servisa nomas termiņā un nerada līgumcenas palielinājumam.</w:t>
      </w:r>
    </w:p>
    <w:p w14:paraId="66BC948A" w14:textId="22C0006E" w:rsidR="00B13376" w:rsidRPr="002317CD" w:rsidRDefault="00036C7C" w:rsidP="00B41B9C">
      <w:pPr>
        <w:pStyle w:val="BodyText"/>
        <w:numPr>
          <w:ilvl w:val="1"/>
          <w:numId w:val="12"/>
        </w:numPr>
        <w:tabs>
          <w:tab w:val="clear" w:pos="454"/>
          <w:tab w:val="num" w:pos="567"/>
        </w:tabs>
        <w:spacing w:before="0" w:after="80"/>
        <w:ind w:left="567" w:hanging="567"/>
        <w:jc w:val="both"/>
        <w:rPr>
          <w:rFonts w:ascii="Arial" w:hAnsi="Arial" w:cs="Arial"/>
          <w:sz w:val="22"/>
          <w:szCs w:val="22"/>
        </w:rPr>
      </w:pPr>
      <w:r w:rsidRPr="002317CD">
        <w:rPr>
          <w:rFonts w:ascii="Arial" w:hAnsi="Arial" w:cs="Arial"/>
          <w:sz w:val="22"/>
          <w:szCs w:val="22"/>
        </w:rPr>
        <w:t>Līguma izpilde</w:t>
      </w:r>
      <w:r w:rsidR="00BC3AD2">
        <w:rPr>
          <w:rFonts w:ascii="Arial" w:hAnsi="Arial" w:cs="Arial"/>
          <w:sz w:val="22"/>
          <w:szCs w:val="22"/>
        </w:rPr>
        <w:t xml:space="preserve"> </w:t>
      </w:r>
      <w:r w:rsidRPr="002317CD">
        <w:rPr>
          <w:rFonts w:ascii="Arial" w:hAnsi="Arial" w:cs="Arial"/>
          <w:sz w:val="22"/>
          <w:szCs w:val="22"/>
        </w:rPr>
        <w:t xml:space="preserve">tiek finansēta no </w:t>
      </w:r>
      <w:r w:rsidR="00CA09D8" w:rsidRPr="002317CD">
        <w:rPr>
          <w:rFonts w:ascii="Arial" w:hAnsi="Arial" w:cs="Arial"/>
          <w:sz w:val="22"/>
          <w:szCs w:val="22"/>
        </w:rPr>
        <w:t xml:space="preserve">Valmieras tehnikuma </w:t>
      </w:r>
      <w:r w:rsidR="00BF12A6" w:rsidRPr="002317CD">
        <w:rPr>
          <w:rFonts w:ascii="Arial" w:hAnsi="Arial" w:cs="Arial"/>
          <w:sz w:val="22"/>
          <w:szCs w:val="22"/>
        </w:rPr>
        <w:t>budžeta līdzekļiem</w:t>
      </w:r>
      <w:r w:rsidR="00B13376" w:rsidRPr="002317CD">
        <w:rPr>
          <w:rFonts w:ascii="Arial" w:hAnsi="Arial" w:cs="Arial"/>
          <w:sz w:val="22"/>
          <w:szCs w:val="22"/>
        </w:rPr>
        <w:t>.</w:t>
      </w:r>
    </w:p>
    <w:p w14:paraId="326C302C" w14:textId="77777777" w:rsidR="00095430" w:rsidRPr="002317CD" w:rsidRDefault="00095430" w:rsidP="003C7C30">
      <w:pPr>
        <w:pStyle w:val="Heading1"/>
        <w:numPr>
          <w:ilvl w:val="0"/>
          <w:numId w:val="11"/>
        </w:numPr>
        <w:tabs>
          <w:tab w:val="left" w:pos="399"/>
        </w:tabs>
        <w:spacing w:after="120"/>
        <w:jc w:val="both"/>
        <w:rPr>
          <w:rFonts w:ascii="Arial" w:hAnsi="Arial" w:cs="Arial"/>
          <w:sz w:val="22"/>
          <w:szCs w:val="22"/>
        </w:rPr>
      </w:pPr>
      <w:bookmarkStart w:id="39" w:name="_Toc42618182"/>
      <w:r w:rsidRPr="002317CD">
        <w:rPr>
          <w:rFonts w:ascii="Arial" w:hAnsi="Arial" w:cs="Arial"/>
          <w:sz w:val="22"/>
          <w:szCs w:val="22"/>
        </w:rPr>
        <w:t>Piedāvājumu iesniegšana</w:t>
      </w:r>
      <w:bookmarkEnd w:id="38"/>
      <w:bookmarkEnd w:id="39"/>
    </w:p>
    <w:p w14:paraId="7B80E2A5" w14:textId="330C5025" w:rsidR="00095430" w:rsidRPr="002317CD" w:rsidRDefault="00095430" w:rsidP="00186C66">
      <w:pPr>
        <w:pStyle w:val="BodyText"/>
        <w:numPr>
          <w:ilvl w:val="1"/>
          <w:numId w:val="12"/>
        </w:numPr>
        <w:spacing w:before="0" w:after="80"/>
        <w:jc w:val="both"/>
        <w:rPr>
          <w:rFonts w:ascii="Arial" w:hAnsi="Arial" w:cs="Arial"/>
          <w:sz w:val="22"/>
          <w:szCs w:val="22"/>
        </w:rPr>
      </w:pPr>
      <w:bookmarkStart w:id="40" w:name="iesniesana"/>
      <w:bookmarkStart w:id="41" w:name="_Ref57698607"/>
      <w:bookmarkStart w:id="42" w:name="_Ref131312694"/>
      <w:bookmarkEnd w:id="40"/>
      <w:r w:rsidRPr="002317CD">
        <w:rPr>
          <w:rFonts w:ascii="Arial" w:hAnsi="Arial" w:cs="Arial"/>
          <w:sz w:val="22"/>
          <w:szCs w:val="22"/>
        </w:rPr>
        <w:t xml:space="preserve">Piedāvājums jāiesniedz līdz </w:t>
      </w:r>
      <w:r w:rsidR="00ED108D" w:rsidRPr="00B375D5">
        <w:rPr>
          <w:rFonts w:ascii="Arial" w:hAnsi="Arial" w:cs="Arial"/>
          <w:b/>
          <w:bCs/>
          <w:sz w:val="22"/>
          <w:szCs w:val="22"/>
        </w:rPr>
        <w:t>20</w:t>
      </w:r>
      <w:r w:rsidR="00043EA5" w:rsidRPr="00B375D5">
        <w:rPr>
          <w:rFonts w:ascii="Arial" w:hAnsi="Arial" w:cs="Arial"/>
          <w:b/>
          <w:bCs/>
          <w:sz w:val="22"/>
          <w:szCs w:val="22"/>
        </w:rPr>
        <w:t>2</w:t>
      </w:r>
      <w:r w:rsidR="00D5471C" w:rsidRPr="00B375D5">
        <w:rPr>
          <w:rFonts w:ascii="Arial" w:hAnsi="Arial" w:cs="Arial"/>
          <w:b/>
          <w:bCs/>
          <w:sz w:val="22"/>
          <w:szCs w:val="22"/>
        </w:rPr>
        <w:t>6</w:t>
      </w:r>
      <w:r w:rsidRPr="00B375D5">
        <w:rPr>
          <w:rFonts w:ascii="Arial" w:hAnsi="Arial" w:cs="Arial"/>
          <w:b/>
          <w:bCs/>
          <w:sz w:val="22"/>
          <w:szCs w:val="22"/>
        </w:rPr>
        <w:t>.gada</w:t>
      </w:r>
      <w:r w:rsidR="002317CD" w:rsidRPr="00B375D5">
        <w:rPr>
          <w:rFonts w:ascii="Arial" w:hAnsi="Arial" w:cs="Arial"/>
          <w:b/>
          <w:bCs/>
          <w:sz w:val="22"/>
          <w:szCs w:val="22"/>
        </w:rPr>
        <w:t xml:space="preserve"> </w:t>
      </w:r>
      <w:r w:rsidR="003F1610" w:rsidRPr="00B375D5">
        <w:rPr>
          <w:rFonts w:ascii="Arial" w:hAnsi="Arial" w:cs="Arial"/>
          <w:b/>
          <w:bCs/>
          <w:sz w:val="22"/>
          <w:szCs w:val="22"/>
        </w:rPr>
        <w:t>29</w:t>
      </w:r>
      <w:r w:rsidR="004C0FFA" w:rsidRPr="00B375D5">
        <w:rPr>
          <w:rFonts w:ascii="Arial" w:hAnsi="Arial" w:cs="Arial"/>
          <w:b/>
          <w:bCs/>
          <w:sz w:val="22"/>
          <w:szCs w:val="22"/>
        </w:rPr>
        <w:t>.</w:t>
      </w:r>
      <w:r w:rsidR="00DF4029" w:rsidRPr="00B375D5">
        <w:rPr>
          <w:rFonts w:ascii="Arial" w:hAnsi="Arial" w:cs="Arial"/>
          <w:b/>
          <w:bCs/>
          <w:sz w:val="22"/>
          <w:szCs w:val="22"/>
        </w:rPr>
        <w:t xml:space="preserve"> </w:t>
      </w:r>
      <w:r w:rsidR="00CB61F5" w:rsidRPr="00B375D5">
        <w:rPr>
          <w:rFonts w:ascii="Arial" w:hAnsi="Arial" w:cs="Arial"/>
          <w:b/>
          <w:bCs/>
          <w:sz w:val="22"/>
          <w:szCs w:val="22"/>
        </w:rPr>
        <w:t>jū</w:t>
      </w:r>
      <w:r w:rsidR="002317CD" w:rsidRPr="00B375D5">
        <w:rPr>
          <w:rFonts w:ascii="Arial" w:hAnsi="Arial" w:cs="Arial"/>
          <w:b/>
          <w:bCs/>
          <w:sz w:val="22"/>
          <w:szCs w:val="22"/>
        </w:rPr>
        <w:t>l</w:t>
      </w:r>
      <w:r w:rsidR="00CB61F5" w:rsidRPr="00B375D5">
        <w:rPr>
          <w:rFonts w:ascii="Arial" w:hAnsi="Arial" w:cs="Arial"/>
          <w:b/>
          <w:bCs/>
          <w:sz w:val="22"/>
          <w:szCs w:val="22"/>
        </w:rPr>
        <w:t>ija</w:t>
      </w:r>
      <w:r w:rsidRPr="00B375D5">
        <w:rPr>
          <w:rFonts w:ascii="Arial" w:hAnsi="Arial" w:cs="Arial"/>
          <w:b/>
          <w:bCs/>
          <w:sz w:val="22"/>
          <w:szCs w:val="22"/>
        </w:rPr>
        <w:t xml:space="preserve"> plkst.</w:t>
      </w:r>
      <w:r w:rsidR="00CD06F5" w:rsidRPr="00B375D5">
        <w:rPr>
          <w:rFonts w:ascii="Arial" w:hAnsi="Arial" w:cs="Arial"/>
          <w:b/>
          <w:bCs/>
          <w:sz w:val="22"/>
          <w:szCs w:val="22"/>
        </w:rPr>
        <w:t xml:space="preserve"> </w:t>
      </w:r>
      <w:r w:rsidR="00186C66" w:rsidRPr="00B375D5">
        <w:rPr>
          <w:rFonts w:ascii="Arial" w:hAnsi="Arial" w:cs="Arial"/>
          <w:b/>
          <w:bCs/>
          <w:sz w:val="22"/>
          <w:szCs w:val="22"/>
        </w:rPr>
        <w:t>10</w:t>
      </w:r>
      <w:r w:rsidRPr="00B375D5">
        <w:rPr>
          <w:rFonts w:ascii="Arial" w:hAnsi="Arial" w:cs="Arial"/>
          <w:b/>
          <w:bCs/>
          <w:sz w:val="22"/>
          <w:szCs w:val="22"/>
        </w:rPr>
        <w:t>:</w:t>
      </w:r>
      <w:bookmarkEnd w:id="41"/>
      <w:r w:rsidR="00043EA5" w:rsidRPr="00B375D5">
        <w:rPr>
          <w:rFonts w:ascii="Arial" w:hAnsi="Arial" w:cs="Arial"/>
          <w:b/>
          <w:bCs/>
          <w:sz w:val="22"/>
          <w:szCs w:val="22"/>
        </w:rPr>
        <w:t>0</w:t>
      </w:r>
      <w:r w:rsidRPr="00B375D5">
        <w:rPr>
          <w:rFonts w:ascii="Arial" w:hAnsi="Arial" w:cs="Arial"/>
          <w:b/>
          <w:bCs/>
          <w:sz w:val="22"/>
          <w:szCs w:val="22"/>
        </w:rPr>
        <w:t>0</w:t>
      </w:r>
      <w:r w:rsidRPr="00CF101E">
        <w:rPr>
          <w:rFonts w:ascii="Arial" w:hAnsi="Arial" w:cs="Arial"/>
          <w:sz w:val="22"/>
          <w:szCs w:val="22"/>
        </w:rPr>
        <w:t>,</w:t>
      </w:r>
      <w:r w:rsidRPr="002317CD">
        <w:rPr>
          <w:rFonts w:ascii="Arial" w:hAnsi="Arial" w:cs="Arial"/>
          <w:sz w:val="22"/>
          <w:szCs w:val="22"/>
        </w:rPr>
        <w:t xml:space="preserve"> Elektronisko iepirkumu sistēmas (turpmāk – EIS) e-konkursu apakšsistēmā.</w:t>
      </w:r>
    </w:p>
    <w:p w14:paraId="1A83CBE7" w14:textId="77777777" w:rsidR="00095430" w:rsidRPr="002317CD" w:rsidRDefault="00095430" w:rsidP="00186C66">
      <w:pPr>
        <w:pStyle w:val="BodyText"/>
        <w:numPr>
          <w:ilvl w:val="1"/>
          <w:numId w:val="12"/>
        </w:numPr>
        <w:spacing w:before="0" w:after="80"/>
        <w:jc w:val="both"/>
        <w:rPr>
          <w:rFonts w:ascii="Arial" w:hAnsi="Arial" w:cs="Arial"/>
          <w:sz w:val="22"/>
          <w:szCs w:val="22"/>
        </w:rPr>
      </w:pPr>
      <w:r w:rsidRPr="002317CD">
        <w:rPr>
          <w:rFonts w:ascii="Arial" w:hAnsi="Arial" w:cs="Arial"/>
          <w:sz w:val="22"/>
          <w:szCs w:val="22"/>
        </w:rPr>
        <w:t>Ārpus EIS e-konkursu apakšsistēmas un/vai pēc noteiktā termiņa iesniegtie piedāvājumi tiks atzīti par neatbilstošiem nolikuma prasībām un netiks izskatīti.</w:t>
      </w:r>
      <w:bookmarkStart w:id="43" w:name="_Ref131313998"/>
      <w:bookmarkEnd w:id="42"/>
    </w:p>
    <w:p w14:paraId="4D322F6A" w14:textId="77777777" w:rsidR="00095430" w:rsidRPr="002317CD" w:rsidRDefault="00095430" w:rsidP="00186C66">
      <w:pPr>
        <w:pStyle w:val="Heading1"/>
        <w:numPr>
          <w:ilvl w:val="0"/>
          <w:numId w:val="11"/>
        </w:numPr>
        <w:tabs>
          <w:tab w:val="left" w:pos="399"/>
        </w:tabs>
        <w:spacing w:after="120"/>
        <w:jc w:val="both"/>
        <w:rPr>
          <w:rFonts w:ascii="Arial" w:hAnsi="Arial" w:cs="Arial"/>
          <w:sz w:val="22"/>
          <w:szCs w:val="22"/>
        </w:rPr>
      </w:pPr>
      <w:bookmarkStart w:id="44" w:name="_Toc221617640"/>
      <w:bookmarkStart w:id="45" w:name="_Toc42618183"/>
      <w:bookmarkEnd w:id="43"/>
      <w:bookmarkEnd w:id="44"/>
      <w:r w:rsidRPr="002317CD">
        <w:rPr>
          <w:rFonts w:ascii="Arial" w:hAnsi="Arial" w:cs="Arial"/>
          <w:sz w:val="22"/>
          <w:szCs w:val="22"/>
        </w:rPr>
        <w:t>Piedāvājumu atvēršanas laiks un vieta</w:t>
      </w:r>
      <w:bookmarkEnd w:id="45"/>
    </w:p>
    <w:p w14:paraId="1951CED3" w14:textId="503AFEDE" w:rsidR="00095430" w:rsidRPr="00CF101E" w:rsidRDefault="00346208" w:rsidP="00186C66">
      <w:pPr>
        <w:pStyle w:val="BodyText"/>
        <w:numPr>
          <w:ilvl w:val="1"/>
          <w:numId w:val="12"/>
        </w:numPr>
        <w:spacing w:before="0" w:after="80"/>
        <w:jc w:val="both"/>
        <w:rPr>
          <w:rFonts w:ascii="Arial" w:hAnsi="Arial" w:cs="Arial"/>
          <w:sz w:val="22"/>
          <w:szCs w:val="22"/>
        </w:rPr>
      </w:pPr>
      <w:r w:rsidRPr="002317CD">
        <w:rPr>
          <w:rFonts w:ascii="Arial" w:hAnsi="Arial" w:cs="Arial"/>
          <w:sz w:val="22"/>
          <w:szCs w:val="22"/>
        </w:rPr>
        <w:t xml:space="preserve">Piedāvājumu atvēršanu Pasūtītājs veic EIS e-konkursu apakšsistēmā, ne ātrāk kā 4 (četru) stundu laikā no nolikuma </w:t>
      </w:r>
      <w:r w:rsidR="00BE06DD">
        <w:rPr>
          <w:rFonts w:ascii="Arial" w:hAnsi="Arial" w:cs="Arial"/>
          <w:sz w:val="22"/>
          <w:szCs w:val="22"/>
        </w:rPr>
        <w:t>7</w:t>
      </w:r>
      <w:r w:rsidRPr="002317CD">
        <w:rPr>
          <w:rFonts w:ascii="Arial" w:hAnsi="Arial" w:cs="Arial"/>
          <w:sz w:val="22"/>
          <w:szCs w:val="22"/>
        </w:rPr>
        <w:t xml:space="preserve">.1. punktā noteiktā piedāvājumu iesniegšanas termiņa iestāšanās. Iepirkuma komisija plāno organizēt piedāvājumu atvēršanas </w:t>
      </w:r>
      <w:r w:rsidRPr="00CF101E">
        <w:rPr>
          <w:rFonts w:ascii="Arial" w:hAnsi="Arial" w:cs="Arial"/>
          <w:sz w:val="22"/>
          <w:szCs w:val="22"/>
        </w:rPr>
        <w:t>sanāksmi</w:t>
      </w:r>
      <w:r w:rsidR="00095430" w:rsidRPr="00CF101E">
        <w:rPr>
          <w:rFonts w:ascii="Arial" w:hAnsi="Arial" w:cs="Arial"/>
          <w:sz w:val="22"/>
          <w:szCs w:val="22"/>
        </w:rPr>
        <w:t xml:space="preserve"> </w:t>
      </w:r>
      <w:r w:rsidR="00095430" w:rsidRPr="00235880">
        <w:rPr>
          <w:rFonts w:ascii="Arial" w:hAnsi="Arial" w:cs="Arial"/>
          <w:b/>
          <w:bCs/>
          <w:sz w:val="22"/>
          <w:szCs w:val="22"/>
        </w:rPr>
        <w:t>20</w:t>
      </w:r>
      <w:r w:rsidR="00043EA5" w:rsidRPr="00235880">
        <w:rPr>
          <w:rFonts w:ascii="Arial" w:hAnsi="Arial" w:cs="Arial"/>
          <w:b/>
          <w:bCs/>
          <w:sz w:val="22"/>
          <w:szCs w:val="22"/>
        </w:rPr>
        <w:t>2</w:t>
      </w:r>
      <w:r w:rsidR="00D5471C" w:rsidRPr="00235880">
        <w:rPr>
          <w:rFonts w:ascii="Arial" w:hAnsi="Arial" w:cs="Arial"/>
          <w:b/>
          <w:bCs/>
          <w:sz w:val="22"/>
          <w:szCs w:val="22"/>
        </w:rPr>
        <w:t>6</w:t>
      </w:r>
      <w:r w:rsidR="00095430" w:rsidRPr="00235880">
        <w:rPr>
          <w:rFonts w:ascii="Arial" w:hAnsi="Arial" w:cs="Arial"/>
          <w:b/>
          <w:bCs/>
          <w:sz w:val="22"/>
          <w:szCs w:val="22"/>
        </w:rPr>
        <w:t xml:space="preserve">.gada </w:t>
      </w:r>
      <w:r w:rsidR="003F1610" w:rsidRPr="00235880">
        <w:rPr>
          <w:rFonts w:ascii="Arial" w:hAnsi="Arial" w:cs="Arial"/>
          <w:b/>
          <w:bCs/>
          <w:sz w:val="22"/>
          <w:szCs w:val="22"/>
        </w:rPr>
        <w:t>29</w:t>
      </w:r>
      <w:r w:rsidR="002317CD" w:rsidRPr="00235880">
        <w:rPr>
          <w:rFonts w:ascii="Arial" w:hAnsi="Arial" w:cs="Arial"/>
          <w:b/>
          <w:bCs/>
          <w:sz w:val="22"/>
          <w:szCs w:val="22"/>
        </w:rPr>
        <w:t xml:space="preserve">. jūlijā </w:t>
      </w:r>
      <w:r w:rsidR="005F42CF" w:rsidRPr="00235880">
        <w:rPr>
          <w:rFonts w:ascii="Arial" w:hAnsi="Arial" w:cs="Arial"/>
          <w:b/>
          <w:bCs/>
          <w:sz w:val="22"/>
          <w:szCs w:val="22"/>
        </w:rPr>
        <w:t>plkst.</w:t>
      </w:r>
      <w:r w:rsidR="0050770E" w:rsidRPr="00235880">
        <w:rPr>
          <w:rFonts w:ascii="Arial" w:hAnsi="Arial" w:cs="Arial"/>
          <w:b/>
          <w:bCs/>
          <w:sz w:val="22"/>
          <w:szCs w:val="22"/>
        </w:rPr>
        <w:t>1</w:t>
      </w:r>
      <w:r w:rsidR="003C6744" w:rsidRPr="00235880">
        <w:rPr>
          <w:rFonts w:ascii="Arial" w:hAnsi="Arial" w:cs="Arial"/>
          <w:b/>
          <w:bCs/>
          <w:sz w:val="22"/>
          <w:szCs w:val="22"/>
        </w:rPr>
        <w:t>4</w:t>
      </w:r>
      <w:r w:rsidR="005F42CF" w:rsidRPr="00235880">
        <w:rPr>
          <w:rFonts w:ascii="Arial" w:hAnsi="Arial" w:cs="Arial"/>
          <w:b/>
          <w:bCs/>
          <w:sz w:val="22"/>
          <w:szCs w:val="22"/>
        </w:rPr>
        <w:t>:</w:t>
      </w:r>
      <w:r w:rsidR="00235880">
        <w:rPr>
          <w:rFonts w:ascii="Arial" w:hAnsi="Arial" w:cs="Arial"/>
          <w:b/>
          <w:bCs/>
          <w:sz w:val="22"/>
          <w:szCs w:val="22"/>
        </w:rPr>
        <w:t>3</w:t>
      </w:r>
      <w:r w:rsidR="005F42CF" w:rsidRPr="00235880">
        <w:rPr>
          <w:rFonts w:ascii="Arial" w:hAnsi="Arial" w:cs="Arial"/>
          <w:b/>
          <w:bCs/>
          <w:sz w:val="22"/>
          <w:szCs w:val="22"/>
        </w:rPr>
        <w:t>0</w:t>
      </w:r>
      <w:r w:rsidR="00095430" w:rsidRPr="00235880">
        <w:rPr>
          <w:rFonts w:ascii="Arial" w:hAnsi="Arial" w:cs="Arial"/>
          <w:b/>
          <w:bCs/>
          <w:sz w:val="22"/>
          <w:szCs w:val="22"/>
        </w:rPr>
        <w:t>.</w:t>
      </w:r>
    </w:p>
    <w:p w14:paraId="72783BE8" w14:textId="4EFCB703" w:rsidR="00095430" w:rsidRPr="002317CD" w:rsidRDefault="00095430" w:rsidP="00186C66">
      <w:pPr>
        <w:pStyle w:val="BodyText"/>
        <w:numPr>
          <w:ilvl w:val="1"/>
          <w:numId w:val="12"/>
        </w:numPr>
        <w:spacing w:before="0" w:after="80"/>
        <w:jc w:val="both"/>
        <w:rPr>
          <w:rFonts w:ascii="Arial" w:hAnsi="Arial" w:cs="Arial"/>
          <w:sz w:val="22"/>
          <w:szCs w:val="22"/>
        </w:rPr>
      </w:pPr>
      <w:r w:rsidRPr="002317CD">
        <w:rPr>
          <w:rFonts w:ascii="Arial" w:hAnsi="Arial" w:cs="Arial"/>
          <w:sz w:val="22"/>
          <w:szCs w:val="22"/>
        </w:rPr>
        <w:t>Piedāvājumu atvēršana ir atklāta,</w:t>
      </w:r>
      <w:r w:rsidR="00A6177C" w:rsidRPr="002317CD">
        <w:rPr>
          <w:rFonts w:ascii="Arial" w:hAnsi="Arial" w:cs="Arial"/>
          <w:sz w:val="22"/>
          <w:szCs w:val="22"/>
        </w:rPr>
        <w:t xml:space="preserve"> piedāvājumu atvēršanas procesam </w:t>
      </w:r>
      <w:r w:rsidR="004370E1" w:rsidRPr="002317CD">
        <w:rPr>
          <w:rFonts w:ascii="Arial" w:hAnsi="Arial" w:cs="Arial"/>
          <w:sz w:val="22"/>
          <w:szCs w:val="22"/>
        </w:rPr>
        <w:t>var sekot</w:t>
      </w:r>
      <w:r w:rsidR="00A6177C" w:rsidRPr="002317CD">
        <w:rPr>
          <w:rFonts w:ascii="Arial" w:hAnsi="Arial" w:cs="Arial"/>
          <w:sz w:val="22"/>
          <w:szCs w:val="22"/>
        </w:rPr>
        <w:t xml:space="preserve"> līdzi tiešsaistes režīmā EIS e-konkursu apakšsistēmā</w:t>
      </w:r>
      <w:r w:rsidRPr="002317CD">
        <w:rPr>
          <w:rFonts w:ascii="Arial" w:hAnsi="Arial" w:cs="Arial"/>
          <w:sz w:val="22"/>
          <w:szCs w:val="22"/>
        </w:rPr>
        <w:t>.</w:t>
      </w:r>
      <w:r w:rsidR="00346208" w:rsidRPr="002317CD">
        <w:rPr>
          <w:rFonts w:ascii="Arial" w:hAnsi="Arial" w:cs="Arial"/>
          <w:sz w:val="22"/>
          <w:szCs w:val="22"/>
        </w:rPr>
        <w:t xml:space="preserve"> Piedāvājumu atvēršanas sanāksmes protokols būs pieejams EIS e-konkursu apakšsistēmā.</w:t>
      </w:r>
    </w:p>
    <w:p w14:paraId="77CB4183" w14:textId="03FE5F3E" w:rsidR="00095430" w:rsidRPr="002317CD" w:rsidRDefault="00095430" w:rsidP="00186C66">
      <w:pPr>
        <w:pStyle w:val="BodyText"/>
        <w:numPr>
          <w:ilvl w:val="1"/>
          <w:numId w:val="12"/>
        </w:numPr>
        <w:spacing w:before="0" w:after="80"/>
        <w:jc w:val="both"/>
        <w:rPr>
          <w:rFonts w:ascii="Arial" w:hAnsi="Arial" w:cs="Arial"/>
          <w:sz w:val="22"/>
          <w:szCs w:val="22"/>
        </w:rPr>
      </w:pPr>
      <w:r w:rsidRPr="002317CD">
        <w:rPr>
          <w:rFonts w:ascii="Arial" w:hAnsi="Arial" w:cs="Arial"/>
          <w:sz w:val="22"/>
          <w:szCs w:val="22"/>
        </w:rPr>
        <w:t>Katrs komisijas loceklis paraksta apliecinājumu, ka nav tādu apstākļu, kuru dēļ varētu uzskatīt, ka tas ir ieinteresēts konkrēta Pretendenta izvēlē vai darbībā, kā arī nav saistīts ar kādu no Pretendenti</w:t>
      </w:r>
      <w:r w:rsidR="00267B2B" w:rsidRPr="002317CD">
        <w:rPr>
          <w:rFonts w:ascii="Arial" w:hAnsi="Arial" w:cs="Arial"/>
          <w:sz w:val="22"/>
          <w:szCs w:val="22"/>
        </w:rPr>
        <w:t xml:space="preserve">em </w:t>
      </w:r>
      <w:r w:rsidR="005000D2" w:rsidRPr="002317CD">
        <w:rPr>
          <w:rFonts w:ascii="Arial" w:hAnsi="Arial" w:cs="Arial"/>
          <w:sz w:val="22"/>
          <w:szCs w:val="22"/>
        </w:rPr>
        <w:t>PIL</w:t>
      </w:r>
      <w:r w:rsidR="00267B2B" w:rsidRPr="002317CD">
        <w:rPr>
          <w:rFonts w:ascii="Arial" w:hAnsi="Arial" w:cs="Arial"/>
          <w:sz w:val="22"/>
          <w:szCs w:val="22"/>
        </w:rPr>
        <w:t xml:space="preserve"> 25.</w:t>
      </w:r>
      <w:r w:rsidRPr="002317CD">
        <w:rPr>
          <w:rFonts w:ascii="Arial" w:hAnsi="Arial" w:cs="Arial"/>
          <w:sz w:val="22"/>
          <w:szCs w:val="22"/>
        </w:rPr>
        <w:t>panta pirmās un otrās daļas izpratnē.</w:t>
      </w:r>
    </w:p>
    <w:p w14:paraId="19F97ADB" w14:textId="77777777" w:rsidR="00095430" w:rsidRPr="002317CD" w:rsidRDefault="00095430" w:rsidP="001D06BF">
      <w:pPr>
        <w:pStyle w:val="Heading1"/>
        <w:numPr>
          <w:ilvl w:val="0"/>
          <w:numId w:val="11"/>
        </w:numPr>
        <w:tabs>
          <w:tab w:val="left" w:pos="399"/>
        </w:tabs>
        <w:spacing w:after="120"/>
        <w:jc w:val="both"/>
        <w:rPr>
          <w:rFonts w:ascii="Arial" w:hAnsi="Arial" w:cs="Arial"/>
          <w:sz w:val="22"/>
          <w:szCs w:val="22"/>
        </w:rPr>
      </w:pPr>
      <w:bookmarkStart w:id="46" w:name="_Toc221687196"/>
      <w:bookmarkStart w:id="47" w:name="_Toc221617642"/>
      <w:bookmarkStart w:id="48" w:name="_Toc221687198"/>
      <w:bookmarkStart w:id="49" w:name="_Toc221617645"/>
      <w:bookmarkStart w:id="50" w:name="_Toc221687201"/>
      <w:bookmarkStart w:id="51" w:name="_Toc42618184"/>
      <w:bookmarkStart w:id="52" w:name="_Toc63860916"/>
      <w:bookmarkStart w:id="53" w:name="_Ref90350223"/>
      <w:bookmarkStart w:id="54" w:name="_Ref134801257"/>
      <w:bookmarkEnd w:id="46"/>
      <w:bookmarkEnd w:id="47"/>
      <w:bookmarkEnd w:id="48"/>
      <w:bookmarkEnd w:id="49"/>
      <w:bookmarkEnd w:id="50"/>
      <w:r w:rsidRPr="002317CD">
        <w:rPr>
          <w:rFonts w:ascii="Arial" w:hAnsi="Arial" w:cs="Arial"/>
          <w:sz w:val="22"/>
          <w:szCs w:val="22"/>
        </w:rPr>
        <w:t>Nolikuma saņemšana, informācijas apmaiņa un papildus informācijas sniegšana</w:t>
      </w:r>
      <w:bookmarkEnd w:id="51"/>
    </w:p>
    <w:p w14:paraId="12EAEA85" w14:textId="77777777" w:rsidR="00095430" w:rsidRPr="002317CD" w:rsidRDefault="00095430">
      <w:pPr>
        <w:numPr>
          <w:ilvl w:val="1"/>
          <w:numId w:val="12"/>
        </w:numPr>
        <w:tabs>
          <w:tab w:val="clear" w:pos="454"/>
          <w:tab w:val="left" w:pos="570"/>
        </w:tabs>
        <w:spacing w:after="120"/>
        <w:ind w:left="570" w:hanging="570"/>
        <w:rPr>
          <w:rFonts w:ascii="Arial" w:hAnsi="Arial" w:cs="Arial"/>
          <w:sz w:val="22"/>
          <w:szCs w:val="22"/>
        </w:rPr>
      </w:pPr>
      <w:bookmarkStart w:id="55" w:name="_Ref481337789"/>
      <w:r w:rsidRPr="002317CD">
        <w:rPr>
          <w:rFonts w:ascii="Arial" w:hAnsi="Arial" w:cs="Arial"/>
          <w:sz w:val="22"/>
          <w:szCs w:val="22"/>
        </w:rPr>
        <w:t>Paziņojums par izsludināto iepirkuma procedūru, grozījumiem iepirkuma dokumentācijā, kā arī paziņojums par līguma slēgšanas tiesību piešķiršanu tiek ievietots Iepirkumu uzraudzības biroja interneta mājaslapā.</w:t>
      </w:r>
    </w:p>
    <w:p w14:paraId="5933A451" w14:textId="2316E335" w:rsidR="00095430" w:rsidRPr="002317CD" w:rsidRDefault="00095430">
      <w:pPr>
        <w:numPr>
          <w:ilvl w:val="1"/>
          <w:numId w:val="12"/>
        </w:numPr>
        <w:tabs>
          <w:tab w:val="clear" w:pos="454"/>
          <w:tab w:val="left" w:pos="570"/>
        </w:tabs>
        <w:spacing w:after="120"/>
        <w:ind w:left="570" w:hanging="570"/>
        <w:rPr>
          <w:rFonts w:ascii="Arial" w:hAnsi="Arial" w:cs="Arial"/>
          <w:sz w:val="22"/>
          <w:szCs w:val="22"/>
        </w:rPr>
      </w:pPr>
      <w:bookmarkStart w:id="56" w:name="_Ref486597339"/>
      <w:r w:rsidRPr="002317CD">
        <w:rPr>
          <w:rFonts w:ascii="Arial" w:hAnsi="Arial" w:cs="Arial"/>
          <w:sz w:val="22"/>
          <w:szCs w:val="22"/>
        </w:rPr>
        <w:t xml:space="preserve">Pasūtītājs nodrošina brīvu un tiešu elektronisku pieeju iepirkuma dokumentiem EIS e-konkursu apakšsistēmā </w:t>
      </w:r>
      <w:hyperlink r:id="rId13" w:history="1">
        <w:r w:rsidR="00A94CBD" w:rsidRPr="002317CD">
          <w:rPr>
            <w:rStyle w:val="Hyperlink"/>
            <w:rFonts w:ascii="Arial" w:hAnsi="Arial" w:cs="Arial"/>
            <w:sz w:val="22"/>
            <w:szCs w:val="22"/>
          </w:rPr>
          <w:t>https://www.eis.gov.lv/EKEIS/Supplier/Organizer/723</w:t>
        </w:r>
      </w:hyperlink>
      <w:r w:rsidRPr="002317CD">
        <w:rPr>
          <w:rFonts w:ascii="Arial" w:hAnsi="Arial" w:cs="Arial"/>
          <w:sz w:val="22"/>
          <w:szCs w:val="22"/>
        </w:rPr>
        <w:t>. Ar iepirkuma nolikumu un tā pielikumiem var iepazīties un lejupielādēt iepriekš minētajā tīmekļvietnē.</w:t>
      </w:r>
      <w:bookmarkEnd w:id="55"/>
      <w:bookmarkEnd w:id="56"/>
    </w:p>
    <w:p w14:paraId="2D339384" w14:textId="57CE0D74" w:rsidR="00095430" w:rsidRPr="002317CD" w:rsidRDefault="00095430">
      <w:pPr>
        <w:numPr>
          <w:ilvl w:val="1"/>
          <w:numId w:val="12"/>
        </w:numPr>
        <w:tabs>
          <w:tab w:val="clear" w:pos="454"/>
          <w:tab w:val="left" w:pos="570"/>
        </w:tabs>
        <w:spacing w:after="120"/>
        <w:ind w:left="570" w:hanging="570"/>
        <w:rPr>
          <w:rFonts w:ascii="Arial" w:hAnsi="Arial" w:cs="Arial"/>
          <w:sz w:val="22"/>
          <w:szCs w:val="22"/>
        </w:rPr>
      </w:pPr>
      <w:r w:rsidRPr="002317CD">
        <w:rPr>
          <w:rFonts w:ascii="Arial" w:hAnsi="Arial" w:cs="Arial"/>
          <w:sz w:val="22"/>
          <w:szCs w:val="22"/>
        </w:rPr>
        <w:t xml:space="preserve">Ar iepirkuma dokumentiem līdz nolikuma </w:t>
      </w:r>
      <w:hyperlink w:anchor="iesniesana" w:history="1">
        <w:r w:rsidRPr="002317CD">
          <w:rPr>
            <w:rFonts w:ascii="Arial" w:hAnsi="Arial" w:cs="Arial"/>
            <w:sz w:val="22"/>
            <w:szCs w:val="22"/>
          </w:rPr>
          <w:t>9.1.</w:t>
        </w:r>
      </w:hyperlink>
      <w:r w:rsidRPr="002317CD">
        <w:rPr>
          <w:rFonts w:ascii="Arial" w:hAnsi="Arial" w:cs="Arial"/>
          <w:sz w:val="22"/>
          <w:szCs w:val="22"/>
        </w:rPr>
        <w:t xml:space="preserve">apakšpunktā noteiktajam piedāvājumu iesniegšanas termiņam, iepriekš sazinoties ar nolikuma </w:t>
      </w:r>
      <w:hyperlink w:anchor="_Kontaktpersonas:" w:history="1">
        <w:r w:rsidRPr="002317CD">
          <w:rPr>
            <w:rFonts w:ascii="Arial" w:hAnsi="Arial" w:cs="Arial"/>
            <w:sz w:val="22"/>
            <w:szCs w:val="22"/>
          </w:rPr>
          <w:t>4.</w:t>
        </w:r>
      </w:hyperlink>
      <w:r w:rsidRPr="002317CD">
        <w:rPr>
          <w:rFonts w:ascii="Arial" w:hAnsi="Arial" w:cs="Arial"/>
          <w:sz w:val="22"/>
          <w:szCs w:val="22"/>
        </w:rPr>
        <w:t xml:space="preserve">punktā norādītajām kontaktpersonām, var iepazīties bez maksas nolikuma </w:t>
      </w:r>
      <w:r w:rsidRPr="002317CD">
        <w:rPr>
          <w:rFonts w:ascii="Arial" w:hAnsi="Arial" w:cs="Arial"/>
          <w:sz w:val="22"/>
          <w:szCs w:val="22"/>
        </w:rPr>
        <w:fldChar w:fldCharType="begin"/>
      </w:r>
      <w:r w:rsidRPr="002317CD">
        <w:rPr>
          <w:rFonts w:ascii="Arial" w:hAnsi="Arial" w:cs="Arial"/>
          <w:sz w:val="22"/>
          <w:szCs w:val="22"/>
        </w:rPr>
        <w:instrText xml:space="preserve"> REF  Pasutitajs_adrese \h \r  \* MERGEFORMAT </w:instrText>
      </w:r>
      <w:r w:rsidRPr="002317CD">
        <w:rPr>
          <w:rFonts w:ascii="Arial" w:hAnsi="Arial" w:cs="Arial"/>
          <w:sz w:val="22"/>
          <w:szCs w:val="22"/>
        </w:rPr>
      </w:r>
      <w:r w:rsidRPr="002317CD">
        <w:rPr>
          <w:rFonts w:ascii="Arial" w:hAnsi="Arial" w:cs="Arial"/>
          <w:sz w:val="22"/>
          <w:szCs w:val="22"/>
        </w:rPr>
        <w:fldChar w:fldCharType="separate"/>
      </w:r>
      <w:r w:rsidR="008C6911" w:rsidRPr="002317CD">
        <w:rPr>
          <w:rFonts w:ascii="Arial" w:hAnsi="Arial" w:cs="Arial"/>
          <w:sz w:val="22"/>
          <w:szCs w:val="22"/>
        </w:rPr>
        <w:t>3</w:t>
      </w:r>
      <w:r w:rsidRPr="002317CD">
        <w:rPr>
          <w:rFonts w:ascii="Arial" w:hAnsi="Arial" w:cs="Arial"/>
          <w:sz w:val="22"/>
          <w:szCs w:val="22"/>
        </w:rPr>
        <w:fldChar w:fldCharType="end"/>
      </w:r>
      <w:r w:rsidRPr="002317CD">
        <w:rPr>
          <w:rFonts w:ascii="Arial" w:hAnsi="Arial" w:cs="Arial"/>
          <w:sz w:val="22"/>
          <w:szCs w:val="22"/>
        </w:rPr>
        <w:t xml:space="preserve">.punktā minētajā </w:t>
      </w:r>
      <w:r w:rsidR="00E7585E" w:rsidRPr="002317CD">
        <w:rPr>
          <w:rFonts w:ascii="Arial" w:hAnsi="Arial" w:cs="Arial"/>
          <w:sz w:val="22"/>
          <w:szCs w:val="22"/>
        </w:rPr>
        <w:t xml:space="preserve">Pasūtītāja </w:t>
      </w:r>
      <w:r w:rsidRPr="002317CD">
        <w:rPr>
          <w:rFonts w:ascii="Arial" w:hAnsi="Arial" w:cs="Arial"/>
          <w:sz w:val="22"/>
          <w:szCs w:val="22"/>
        </w:rPr>
        <w:t>adresē un darba laikā.</w:t>
      </w:r>
    </w:p>
    <w:p w14:paraId="2EAEEB7F" w14:textId="1D3D2B7F" w:rsidR="00095430" w:rsidRPr="002317CD" w:rsidRDefault="00095430">
      <w:pPr>
        <w:numPr>
          <w:ilvl w:val="1"/>
          <w:numId w:val="12"/>
        </w:numPr>
        <w:tabs>
          <w:tab w:val="clear" w:pos="454"/>
          <w:tab w:val="left" w:pos="570"/>
        </w:tabs>
        <w:spacing w:after="120"/>
        <w:ind w:left="570" w:hanging="570"/>
        <w:rPr>
          <w:rFonts w:ascii="Arial" w:hAnsi="Arial" w:cs="Arial"/>
          <w:sz w:val="22"/>
          <w:szCs w:val="22"/>
        </w:rPr>
      </w:pPr>
      <w:r w:rsidRPr="002317CD">
        <w:rPr>
          <w:rFonts w:ascii="Arial" w:hAnsi="Arial" w:cs="Arial"/>
          <w:sz w:val="22"/>
          <w:szCs w:val="22"/>
        </w:rPr>
        <w:lastRenderedPageBreak/>
        <w:t xml:space="preserve">Informācijas apmaiņa starp Pasūtītāju un </w:t>
      </w:r>
      <w:r w:rsidR="0050465D" w:rsidRPr="002317CD">
        <w:rPr>
          <w:rFonts w:ascii="Arial" w:hAnsi="Arial" w:cs="Arial"/>
          <w:sz w:val="22"/>
          <w:szCs w:val="22"/>
        </w:rPr>
        <w:t xml:space="preserve">ieinteresēto </w:t>
      </w:r>
      <w:r w:rsidRPr="002317CD">
        <w:rPr>
          <w:rFonts w:ascii="Arial" w:hAnsi="Arial" w:cs="Arial"/>
          <w:sz w:val="22"/>
          <w:szCs w:val="22"/>
        </w:rPr>
        <w:t>piegādātāju</w:t>
      </w:r>
      <w:r w:rsidR="0050465D" w:rsidRPr="002317CD">
        <w:rPr>
          <w:rFonts w:ascii="Arial" w:hAnsi="Arial" w:cs="Arial"/>
          <w:sz w:val="22"/>
          <w:szCs w:val="22"/>
        </w:rPr>
        <w:t xml:space="preserve"> (turpmāk</w:t>
      </w:r>
      <w:r w:rsidR="00736F1D" w:rsidRPr="002317CD">
        <w:rPr>
          <w:rFonts w:ascii="Arial" w:hAnsi="Arial" w:cs="Arial"/>
          <w:sz w:val="22"/>
          <w:szCs w:val="22"/>
        </w:rPr>
        <w:t>-</w:t>
      </w:r>
      <w:r w:rsidR="0050465D" w:rsidRPr="002317CD">
        <w:rPr>
          <w:rFonts w:ascii="Arial" w:hAnsi="Arial" w:cs="Arial"/>
          <w:sz w:val="22"/>
          <w:szCs w:val="22"/>
        </w:rPr>
        <w:t xml:space="preserve"> piegādātājs)</w:t>
      </w:r>
      <w:r w:rsidRPr="002317CD">
        <w:rPr>
          <w:rFonts w:ascii="Arial" w:hAnsi="Arial" w:cs="Arial"/>
          <w:sz w:val="22"/>
          <w:szCs w:val="22"/>
        </w:rPr>
        <w:t xml:space="preserve"> vai Pretendentu notiek latviešu valodā pa e-pastu vai EIS e-konkursu apakšsistēmā, ja piegādātājs ir reģistrēts EIS un šī iepirkuma sadaļā ir reģistrējies kā nolikuma saņēmējs</w:t>
      </w:r>
      <w:r w:rsidRPr="002317CD">
        <w:rPr>
          <w:rFonts w:ascii="Arial" w:hAnsi="Arial" w:cs="Arial"/>
          <w:sz w:val="22"/>
          <w:szCs w:val="22"/>
        </w:rPr>
        <w:footnoteReference w:id="1"/>
      </w:r>
      <w:r w:rsidRPr="002317CD">
        <w:rPr>
          <w:rFonts w:ascii="Arial" w:hAnsi="Arial" w:cs="Arial"/>
          <w:sz w:val="22"/>
          <w:szCs w:val="22"/>
        </w:rPr>
        <w:t>.</w:t>
      </w:r>
    </w:p>
    <w:p w14:paraId="078D37FD" w14:textId="23652C14" w:rsidR="00095430" w:rsidRPr="002317CD" w:rsidRDefault="00095430">
      <w:pPr>
        <w:numPr>
          <w:ilvl w:val="1"/>
          <w:numId w:val="12"/>
        </w:numPr>
        <w:tabs>
          <w:tab w:val="clear" w:pos="454"/>
          <w:tab w:val="left" w:pos="570"/>
        </w:tabs>
        <w:spacing w:after="120"/>
        <w:ind w:left="570" w:hanging="570"/>
        <w:rPr>
          <w:rFonts w:ascii="Arial" w:hAnsi="Arial" w:cs="Arial"/>
          <w:sz w:val="22"/>
          <w:szCs w:val="22"/>
        </w:rPr>
      </w:pPr>
      <w:r w:rsidRPr="002317CD">
        <w:rPr>
          <w:rFonts w:ascii="Arial" w:hAnsi="Arial" w:cs="Arial"/>
          <w:sz w:val="22"/>
          <w:szCs w:val="22"/>
        </w:rPr>
        <w:t>Visi jautājumi par iepirkuma nolikumu, iepirkuma priekšmetu, piedāvājumu iesniegšanas kārtību, iepirkuma līguma projektu, Pasūtītājam uzdodami laikus un rakstiski.</w:t>
      </w:r>
    </w:p>
    <w:p w14:paraId="4FA99803" w14:textId="2EAE6CF7" w:rsidR="00095430" w:rsidRPr="002317CD" w:rsidRDefault="00095430">
      <w:pPr>
        <w:numPr>
          <w:ilvl w:val="1"/>
          <w:numId w:val="12"/>
        </w:numPr>
        <w:tabs>
          <w:tab w:val="clear" w:pos="454"/>
          <w:tab w:val="left" w:pos="570"/>
        </w:tabs>
        <w:spacing w:after="120"/>
        <w:ind w:left="570" w:hanging="570"/>
        <w:rPr>
          <w:rFonts w:ascii="Arial" w:hAnsi="Arial" w:cs="Arial"/>
          <w:sz w:val="22"/>
          <w:szCs w:val="22"/>
        </w:rPr>
      </w:pPr>
      <w:r w:rsidRPr="002317CD">
        <w:rPr>
          <w:rFonts w:ascii="Arial" w:hAnsi="Arial" w:cs="Arial"/>
          <w:sz w:val="22"/>
          <w:szCs w:val="22"/>
        </w:rPr>
        <w:t xml:space="preserve">Informācijas pieprasījumi ir </w:t>
      </w:r>
      <w:proofErr w:type="spellStart"/>
      <w:r w:rsidRPr="002317CD">
        <w:rPr>
          <w:rFonts w:ascii="Arial" w:hAnsi="Arial" w:cs="Arial"/>
          <w:sz w:val="22"/>
          <w:szCs w:val="22"/>
        </w:rPr>
        <w:t>jānosūta</w:t>
      </w:r>
      <w:proofErr w:type="spellEnd"/>
      <w:r w:rsidRPr="002317CD">
        <w:rPr>
          <w:rFonts w:ascii="Arial" w:hAnsi="Arial" w:cs="Arial"/>
          <w:sz w:val="22"/>
          <w:szCs w:val="22"/>
        </w:rPr>
        <w:t xml:space="preserve"> uz nolikuma </w:t>
      </w:r>
      <w:hyperlink w:anchor="_Kontaktpersonas:" w:history="1">
        <w:r w:rsidRPr="002317CD">
          <w:rPr>
            <w:rFonts w:ascii="Arial" w:hAnsi="Arial" w:cs="Arial"/>
            <w:sz w:val="22"/>
            <w:szCs w:val="22"/>
          </w:rPr>
          <w:t>4.</w:t>
        </w:r>
      </w:hyperlink>
      <w:r w:rsidR="00DB6C6C" w:rsidRPr="002317CD">
        <w:rPr>
          <w:rFonts w:ascii="Arial" w:hAnsi="Arial" w:cs="Arial"/>
          <w:sz w:val="22"/>
          <w:szCs w:val="22"/>
        </w:rPr>
        <w:t xml:space="preserve"> </w:t>
      </w:r>
      <w:r w:rsidRPr="002317CD">
        <w:rPr>
          <w:rFonts w:ascii="Arial" w:hAnsi="Arial" w:cs="Arial"/>
          <w:sz w:val="22"/>
          <w:szCs w:val="22"/>
        </w:rPr>
        <w:t>punktā minēto kontaktpersonu e-pasta adresi vai EIS e-konkursu apakšsistēmā. Ar e-pastu sūtītajos pieprasījumos jāietver norāde, kas satur iepirkuma nosaukumu un identifikācijas numuru.</w:t>
      </w:r>
    </w:p>
    <w:p w14:paraId="38398049" w14:textId="21F2D854" w:rsidR="00095430" w:rsidRPr="002317CD" w:rsidRDefault="00095430">
      <w:pPr>
        <w:numPr>
          <w:ilvl w:val="1"/>
          <w:numId w:val="12"/>
        </w:numPr>
        <w:tabs>
          <w:tab w:val="clear" w:pos="454"/>
          <w:tab w:val="left" w:pos="570"/>
        </w:tabs>
        <w:spacing w:after="120"/>
        <w:ind w:left="570" w:hanging="570"/>
        <w:rPr>
          <w:rFonts w:ascii="Arial" w:hAnsi="Arial" w:cs="Arial"/>
          <w:sz w:val="22"/>
          <w:szCs w:val="22"/>
        </w:rPr>
      </w:pPr>
      <w:r w:rsidRPr="002317CD">
        <w:rPr>
          <w:rFonts w:ascii="Arial" w:hAnsi="Arial" w:cs="Arial"/>
          <w:sz w:val="22"/>
          <w:szCs w:val="22"/>
        </w:rPr>
        <w:t xml:space="preserve">Ja </w:t>
      </w:r>
      <w:r w:rsidR="005602B1" w:rsidRPr="002317CD">
        <w:rPr>
          <w:rFonts w:ascii="Arial" w:hAnsi="Arial" w:cs="Arial"/>
          <w:sz w:val="22"/>
          <w:szCs w:val="22"/>
        </w:rPr>
        <w:t>p</w:t>
      </w:r>
      <w:r w:rsidRPr="002317CD">
        <w:rPr>
          <w:rFonts w:ascii="Arial" w:hAnsi="Arial" w:cs="Arial"/>
          <w:sz w:val="22"/>
          <w:szCs w:val="22"/>
        </w:rPr>
        <w:t xml:space="preserve">iegādātājs ir laikus pieprasījis papildu informāciju par iepirkuma nolikumā iekļautajām prasībām, Pasūtītājs to sniedz </w:t>
      </w:r>
      <w:r w:rsidR="00346208" w:rsidRPr="002317CD">
        <w:rPr>
          <w:rFonts w:ascii="Arial" w:hAnsi="Arial" w:cs="Arial"/>
          <w:sz w:val="22"/>
          <w:szCs w:val="22"/>
        </w:rPr>
        <w:t>5 (</w:t>
      </w:r>
      <w:r w:rsidRPr="002317CD">
        <w:rPr>
          <w:rFonts w:ascii="Arial" w:hAnsi="Arial" w:cs="Arial"/>
          <w:sz w:val="22"/>
          <w:szCs w:val="22"/>
        </w:rPr>
        <w:t xml:space="preserve">piecu) darbdienu laikā, bet ne vēlāk kā </w:t>
      </w:r>
      <w:r w:rsidR="00346208" w:rsidRPr="002317CD">
        <w:rPr>
          <w:rFonts w:ascii="Arial" w:hAnsi="Arial" w:cs="Arial"/>
          <w:sz w:val="22"/>
          <w:szCs w:val="22"/>
        </w:rPr>
        <w:t>6 (</w:t>
      </w:r>
      <w:r w:rsidRPr="002317CD">
        <w:rPr>
          <w:rFonts w:ascii="Arial" w:hAnsi="Arial" w:cs="Arial"/>
          <w:sz w:val="22"/>
          <w:szCs w:val="22"/>
        </w:rPr>
        <w:t xml:space="preserve">sešas) dienas pirms nolikuma </w:t>
      </w:r>
      <w:hyperlink w:anchor="iesniesana" w:history="1">
        <w:r w:rsidR="00544DFE">
          <w:rPr>
            <w:rFonts w:ascii="Arial" w:hAnsi="Arial" w:cs="Arial"/>
            <w:sz w:val="22"/>
            <w:szCs w:val="22"/>
          </w:rPr>
          <w:t>7</w:t>
        </w:r>
        <w:r w:rsidRPr="002317CD">
          <w:rPr>
            <w:rFonts w:ascii="Arial" w:hAnsi="Arial" w:cs="Arial"/>
            <w:sz w:val="22"/>
            <w:szCs w:val="22"/>
          </w:rPr>
          <w:t>.1.</w:t>
        </w:r>
      </w:hyperlink>
      <w:r w:rsidRPr="002317CD">
        <w:rPr>
          <w:rFonts w:ascii="Arial" w:hAnsi="Arial" w:cs="Arial"/>
          <w:sz w:val="22"/>
          <w:szCs w:val="22"/>
        </w:rPr>
        <w:t>apakšpunktā noteiktā piedāvājumu iesniegšanas termiņa beigām.</w:t>
      </w:r>
    </w:p>
    <w:p w14:paraId="10FB3827" w14:textId="793394A5" w:rsidR="00095430" w:rsidRPr="002317CD" w:rsidRDefault="00095430">
      <w:pPr>
        <w:numPr>
          <w:ilvl w:val="1"/>
          <w:numId w:val="12"/>
        </w:numPr>
        <w:tabs>
          <w:tab w:val="clear" w:pos="454"/>
          <w:tab w:val="left" w:pos="570"/>
        </w:tabs>
        <w:spacing w:after="120"/>
        <w:ind w:left="570" w:hanging="570"/>
        <w:rPr>
          <w:rFonts w:ascii="Arial" w:hAnsi="Arial" w:cs="Arial"/>
          <w:sz w:val="22"/>
          <w:szCs w:val="22"/>
        </w:rPr>
      </w:pPr>
      <w:bookmarkStart w:id="57" w:name="_Ref481337659"/>
      <w:r w:rsidRPr="002317CD">
        <w:rPr>
          <w:rFonts w:ascii="Arial" w:hAnsi="Arial" w:cs="Arial"/>
          <w:sz w:val="22"/>
          <w:szCs w:val="22"/>
        </w:rPr>
        <w:t xml:space="preserve">Ja piegādātājs pieprasa papildu informāciju par nolikumu, Pasūtītājs vienlaikus ar papildu informācijas nosūtīšanu piegādātājam, kas uzdevis jautājumu, ievieto šo informāciju </w:t>
      </w:r>
      <w:bookmarkEnd w:id="57"/>
      <w:r w:rsidR="00F343C2" w:rsidRPr="002317CD">
        <w:rPr>
          <w:rFonts w:ascii="Arial" w:hAnsi="Arial" w:cs="Arial"/>
          <w:sz w:val="22"/>
          <w:szCs w:val="22"/>
        </w:rPr>
        <w:t>EIS e-konkursu apakšsistēmā.</w:t>
      </w:r>
    </w:p>
    <w:p w14:paraId="10A5FC86" w14:textId="609C4EBF" w:rsidR="00095430" w:rsidRPr="002317CD" w:rsidRDefault="00095430">
      <w:pPr>
        <w:numPr>
          <w:ilvl w:val="1"/>
          <w:numId w:val="12"/>
        </w:numPr>
        <w:tabs>
          <w:tab w:val="clear" w:pos="454"/>
          <w:tab w:val="left" w:pos="570"/>
        </w:tabs>
        <w:spacing w:after="120"/>
        <w:ind w:left="570" w:hanging="570"/>
        <w:rPr>
          <w:rFonts w:ascii="Arial" w:hAnsi="Arial" w:cs="Arial"/>
          <w:sz w:val="22"/>
          <w:szCs w:val="22"/>
        </w:rPr>
      </w:pPr>
      <w:bookmarkStart w:id="58" w:name="_Ref483576487"/>
      <w:r w:rsidRPr="002317CD">
        <w:rPr>
          <w:rFonts w:ascii="Arial" w:hAnsi="Arial" w:cs="Arial"/>
          <w:sz w:val="22"/>
          <w:szCs w:val="22"/>
        </w:rPr>
        <w:t xml:space="preserve">Pasūtītājam ir tiesības izdarīt grozījumus iepirkuma nolikumā. Izdarot grozījumus, </w:t>
      </w:r>
      <w:r w:rsidR="005000D2" w:rsidRPr="002317CD">
        <w:rPr>
          <w:rFonts w:ascii="Arial" w:hAnsi="Arial" w:cs="Arial"/>
          <w:sz w:val="22"/>
          <w:szCs w:val="22"/>
        </w:rPr>
        <w:t>PIL</w:t>
      </w:r>
      <w:r w:rsidRPr="002317CD">
        <w:rPr>
          <w:rFonts w:ascii="Arial" w:hAnsi="Arial" w:cs="Arial"/>
          <w:sz w:val="22"/>
          <w:szCs w:val="22"/>
        </w:rPr>
        <w:t xml:space="preserve"> noteiktajā kārtībā tiek mainīti arī piedāvājuma iesniegšanas termiņi, ja ir pagājusi puse termiņa vai ilgāks laiks no iepirkuma izsludināšanas dienas līdz piedāvājumu iesniegšanas dienai. Ja Pasūtītājs izdarījis grozījumus iepirkuma nolikumā, Pasūtītājs ievieto šo informāciju </w:t>
      </w:r>
      <w:r w:rsidR="005000D2" w:rsidRPr="002317CD">
        <w:rPr>
          <w:rFonts w:ascii="Arial" w:hAnsi="Arial" w:cs="Arial"/>
          <w:sz w:val="22"/>
          <w:szCs w:val="22"/>
        </w:rPr>
        <w:t>N</w:t>
      </w:r>
      <w:r w:rsidRPr="002317CD">
        <w:rPr>
          <w:rFonts w:ascii="Arial" w:hAnsi="Arial" w:cs="Arial"/>
          <w:sz w:val="22"/>
          <w:szCs w:val="22"/>
        </w:rPr>
        <w:t xml:space="preserve">olikuma </w:t>
      </w:r>
      <w:hyperlink w:anchor="majaslapa11_2" w:history="1">
        <w:r w:rsidR="00D1091C" w:rsidRPr="002317CD">
          <w:rPr>
            <w:rFonts w:ascii="Arial" w:hAnsi="Arial" w:cs="Arial"/>
            <w:sz w:val="22"/>
            <w:szCs w:val="22"/>
          </w:rPr>
          <w:fldChar w:fldCharType="begin"/>
        </w:r>
        <w:r w:rsidR="00D1091C" w:rsidRPr="002317CD">
          <w:rPr>
            <w:rFonts w:ascii="Arial" w:hAnsi="Arial" w:cs="Arial"/>
            <w:sz w:val="22"/>
            <w:szCs w:val="22"/>
          </w:rPr>
          <w:instrText xml:space="preserve"> REF _Ref486597339 \r \h </w:instrText>
        </w:r>
        <w:r w:rsidR="00AD581C" w:rsidRPr="002317CD">
          <w:rPr>
            <w:rFonts w:ascii="Arial" w:hAnsi="Arial" w:cs="Arial"/>
            <w:sz w:val="22"/>
            <w:szCs w:val="22"/>
          </w:rPr>
          <w:instrText xml:space="preserve"> \* MERGEFORMAT </w:instrText>
        </w:r>
        <w:r w:rsidR="00D1091C" w:rsidRPr="002317CD">
          <w:rPr>
            <w:rFonts w:ascii="Arial" w:hAnsi="Arial" w:cs="Arial"/>
            <w:sz w:val="22"/>
            <w:szCs w:val="22"/>
          </w:rPr>
        </w:r>
        <w:r w:rsidR="00D1091C" w:rsidRPr="002317CD">
          <w:rPr>
            <w:rFonts w:ascii="Arial" w:hAnsi="Arial" w:cs="Arial"/>
            <w:sz w:val="22"/>
            <w:szCs w:val="22"/>
          </w:rPr>
          <w:fldChar w:fldCharType="separate"/>
        </w:r>
        <w:r w:rsidR="008C6911" w:rsidRPr="002317CD">
          <w:rPr>
            <w:rFonts w:ascii="Arial" w:hAnsi="Arial" w:cs="Arial"/>
            <w:sz w:val="22"/>
            <w:szCs w:val="22"/>
          </w:rPr>
          <w:t>11.2</w:t>
        </w:r>
        <w:r w:rsidR="00D1091C" w:rsidRPr="002317CD">
          <w:rPr>
            <w:rFonts w:ascii="Arial" w:hAnsi="Arial" w:cs="Arial"/>
            <w:sz w:val="22"/>
            <w:szCs w:val="22"/>
          </w:rPr>
          <w:fldChar w:fldCharType="end"/>
        </w:r>
        <w:r w:rsidRPr="002317CD">
          <w:rPr>
            <w:rFonts w:ascii="Arial" w:hAnsi="Arial" w:cs="Arial"/>
            <w:sz w:val="22"/>
            <w:szCs w:val="22"/>
          </w:rPr>
          <w:t>.</w:t>
        </w:r>
      </w:hyperlink>
      <w:r w:rsidRPr="002317CD">
        <w:rPr>
          <w:rFonts w:ascii="Arial" w:hAnsi="Arial" w:cs="Arial"/>
          <w:sz w:val="22"/>
          <w:szCs w:val="22"/>
        </w:rPr>
        <w:t>punktā minētajā tīmekļvietnē un sagatavo paziņojumu par grozījumiem, kas tiek ievietots Iepirkumu uzraudzības biroja tīmekļvietnē.</w:t>
      </w:r>
      <w:bookmarkEnd w:id="58"/>
    </w:p>
    <w:p w14:paraId="4AD557AD" w14:textId="2F393D1E" w:rsidR="00095430" w:rsidRPr="002317CD" w:rsidRDefault="00095430">
      <w:pPr>
        <w:numPr>
          <w:ilvl w:val="1"/>
          <w:numId w:val="12"/>
        </w:numPr>
        <w:tabs>
          <w:tab w:val="clear" w:pos="454"/>
          <w:tab w:val="left" w:pos="570"/>
        </w:tabs>
        <w:spacing w:after="120"/>
        <w:ind w:left="570" w:hanging="570"/>
        <w:rPr>
          <w:rFonts w:ascii="Arial" w:hAnsi="Arial" w:cs="Arial"/>
          <w:sz w:val="22"/>
          <w:szCs w:val="22"/>
        </w:rPr>
      </w:pPr>
      <w:r w:rsidRPr="002317CD">
        <w:rPr>
          <w:rFonts w:ascii="Arial" w:hAnsi="Arial" w:cs="Arial"/>
          <w:sz w:val="22"/>
          <w:szCs w:val="22"/>
        </w:rPr>
        <w:t xml:space="preserve">Ja </w:t>
      </w:r>
      <w:r w:rsidR="005000D2" w:rsidRPr="002317CD">
        <w:rPr>
          <w:rFonts w:ascii="Arial" w:hAnsi="Arial" w:cs="Arial"/>
          <w:sz w:val="22"/>
          <w:szCs w:val="22"/>
        </w:rPr>
        <w:t>N</w:t>
      </w:r>
      <w:r w:rsidRPr="002317CD">
        <w:rPr>
          <w:rFonts w:ascii="Arial" w:hAnsi="Arial" w:cs="Arial"/>
          <w:sz w:val="22"/>
          <w:szCs w:val="22"/>
        </w:rPr>
        <w:t xml:space="preserve">olikuma </w:t>
      </w:r>
      <w:r w:rsidRPr="002317CD">
        <w:rPr>
          <w:rFonts w:ascii="Arial" w:hAnsi="Arial" w:cs="Arial"/>
          <w:sz w:val="22"/>
          <w:szCs w:val="22"/>
        </w:rPr>
        <w:fldChar w:fldCharType="begin"/>
      </w:r>
      <w:r w:rsidRPr="002317CD">
        <w:rPr>
          <w:rFonts w:ascii="Arial" w:hAnsi="Arial" w:cs="Arial"/>
          <w:sz w:val="22"/>
          <w:szCs w:val="22"/>
        </w:rPr>
        <w:instrText xml:space="preserve"> REF _Ref481337659 \r \h  \* MERGEFORMAT </w:instrText>
      </w:r>
      <w:r w:rsidRPr="002317CD">
        <w:rPr>
          <w:rFonts w:ascii="Arial" w:hAnsi="Arial" w:cs="Arial"/>
          <w:sz w:val="22"/>
          <w:szCs w:val="22"/>
        </w:rPr>
      </w:r>
      <w:r w:rsidRPr="002317CD">
        <w:rPr>
          <w:rFonts w:ascii="Arial" w:hAnsi="Arial" w:cs="Arial"/>
          <w:sz w:val="22"/>
          <w:szCs w:val="22"/>
        </w:rPr>
        <w:fldChar w:fldCharType="separate"/>
      </w:r>
      <w:r w:rsidR="004A6EBF">
        <w:rPr>
          <w:rFonts w:ascii="Arial" w:hAnsi="Arial" w:cs="Arial"/>
          <w:sz w:val="22"/>
          <w:szCs w:val="22"/>
        </w:rPr>
        <w:t>9</w:t>
      </w:r>
      <w:r w:rsidR="008C6911" w:rsidRPr="002317CD">
        <w:rPr>
          <w:rFonts w:ascii="Arial" w:hAnsi="Arial" w:cs="Arial"/>
          <w:sz w:val="22"/>
          <w:szCs w:val="22"/>
        </w:rPr>
        <w:t>.8</w:t>
      </w:r>
      <w:r w:rsidRPr="002317CD">
        <w:rPr>
          <w:rFonts w:ascii="Arial" w:hAnsi="Arial" w:cs="Arial"/>
          <w:sz w:val="22"/>
          <w:szCs w:val="22"/>
        </w:rPr>
        <w:fldChar w:fldCharType="end"/>
      </w:r>
      <w:r w:rsidRPr="002317CD">
        <w:rPr>
          <w:rFonts w:ascii="Arial" w:hAnsi="Arial" w:cs="Arial"/>
          <w:sz w:val="22"/>
          <w:szCs w:val="22"/>
        </w:rPr>
        <w:t xml:space="preserve">. un </w:t>
      </w:r>
      <w:r w:rsidRPr="002317CD">
        <w:rPr>
          <w:rFonts w:ascii="Arial" w:hAnsi="Arial" w:cs="Arial"/>
          <w:sz w:val="22"/>
          <w:szCs w:val="22"/>
        </w:rPr>
        <w:fldChar w:fldCharType="begin"/>
      </w:r>
      <w:r w:rsidRPr="002317CD">
        <w:rPr>
          <w:rFonts w:ascii="Arial" w:hAnsi="Arial" w:cs="Arial"/>
          <w:sz w:val="22"/>
          <w:szCs w:val="22"/>
        </w:rPr>
        <w:instrText xml:space="preserve"> REF _Ref483576487 \r \h </w:instrText>
      </w:r>
      <w:r w:rsidR="003C72C1" w:rsidRPr="002317CD">
        <w:rPr>
          <w:rFonts w:ascii="Arial" w:hAnsi="Arial" w:cs="Arial"/>
          <w:sz w:val="22"/>
          <w:szCs w:val="22"/>
        </w:rPr>
        <w:instrText xml:space="preserve"> \* MERGEFORMAT </w:instrText>
      </w:r>
      <w:r w:rsidRPr="002317CD">
        <w:rPr>
          <w:rFonts w:ascii="Arial" w:hAnsi="Arial" w:cs="Arial"/>
          <w:sz w:val="22"/>
          <w:szCs w:val="22"/>
        </w:rPr>
      </w:r>
      <w:r w:rsidRPr="002317CD">
        <w:rPr>
          <w:rFonts w:ascii="Arial" w:hAnsi="Arial" w:cs="Arial"/>
          <w:sz w:val="22"/>
          <w:szCs w:val="22"/>
        </w:rPr>
        <w:fldChar w:fldCharType="separate"/>
      </w:r>
      <w:r w:rsidR="004A6EBF">
        <w:rPr>
          <w:rFonts w:ascii="Arial" w:hAnsi="Arial" w:cs="Arial"/>
          <w:sz w:val="22"/>
          <w:szCs w:val="22"/>
        </w:rPr>
        <w:t>9</w:t>
      </w:r>
      <w:r w:rsidR="008C6911" w:rsidRPr="002317CD">
        <w:rPr>
          <w:rFonts w:ascii="Arial" w:hAnsi="Arial" w:cs="Arial"/>
          <w:sz w:val="22"/>
          <w:szCs w:val="22"/>
        </w:rPr>
        <w:t>.9</w:t>
      </w:r>
      <w:r w:rsidRPr="002317CD">
        <w:rPr>
          <w:rFonts w:ascii="Arial" w:hAnsi="Arial" w:cs="Arial"/>
          <w:sz w:val="22"/>
          <w:szCs w:val="22"/>
        </w:rPr>
        <w:fldChar w:fldCharType="end"/>
      </w:r>
      <w:r w:rsidRPr="002317CD">
        <w:rPr>
          <w:rFonts w:ascii="Arial" w:hAnsi="Arial" w:cs="Arial"/>
          <w:sz w:val="22"/>
          <w:szCs w:val="22"/>
        </w:rPr>
        <w:t xml:space="preserve">.apakšpunktā minētās ziņas Pasūtītājs ir ievietojis nolikuma </w:t>
      </w:r>
      <w:hyperlink w:anchor="majaslapa11_2" w:history="1">
        <w:r w:rsidRPr="002317CD">
          <w:rPr>
            <w:rFonts w:ascii="Arial" w:hAnsi="Arial" w:cs="Arial"/>
            <w:sz w:val="22"/>
            <w:szCs w:val="22"/>
          </w:rPr>
          <w:fldChar w:fldCharType="begin"/>
        </w:r>
        <w:r w:rsidRPr="002317CD">
          <w:rPr>
            <w:rFonts w:ascii="Arial" w:hAnsi="Arial" w:cs="Arial"/>
            <w:sz w:val="22"/>
            <w:szCs w:val="22"/>
          </w:rPr>
          <w:instrText xml:space="preserve"> REF _Ref486597339 \r \h </w:instrText>
        </w:r>
        <w:r w:rsidR="003C72C1" w:rsidRPr="002317CD">
          <w:rPr>
            <w:rFonts w:ascii="Arial" w:hAnsi="Arial" w:cs="Arial"/>
            <w:sz w:val="22"/>
            <w:szCs w:val="22"/>
          </w:rPr>
          <w:instrText xml:space="preserve"> \* MERGEFORMAT </w:instrText>
        </w:r>
        <w:r w:rsidRPr="002317CD">
          <w:rPr>
            <w:rFonts w:ascii="Arial" w:hAnsi="Arial" w:cs="Arial"/>
            <w:sz w:val="22"/>
            <w:szCs w:val="22"/>
          </w:rPr>
        </w:r>
        <w:r w:rsidRPr="002317CD">
          <w:rPr>
            <w:rFonts w:ascii="Arial" w:hAnsi="Arial" w:cs="Arial"/>
            <w:sz w:val="22"/>
            <w:szCs w:val="22"/>
          </w:rPr>
          <w:fldChar w:fldCharType="separate"/>
        </w:r>
        <w:r w:rsidR="004A6EBF">
          <w:rPr>
            <w:rFonts w:ascii="Arial" w:hAnsi="Arial" w:cs="Arial"/>
            <w:sz w:val="22"/>
            <w:szCs w:val="22"/>
          </w:rPr>
          <w:t>9</w:t>
        </w:r>
        <w:r w:rsidR="008C6911" w:rsidRPr="002317CD">
          <w:rPr>
            <w:rFonts w:ascii="Arial" w:hAnsi="Arial" w:cs="Arial"/>
            <w:sz w:val="22"/>
            <w:szCs w:val="22"/>
          </w:rPr>
          <w:t>.2</w:t>
        </w:r>
        <w:r w:rsidRPr="002317CD">
          <w:rPr>
            <w:rFonts w:ascii="Arial" w:hAnsi="Arial" w:cs="Arial"/>
            <w:sz w:val="22"/>
            <w:szCs w:val="22"/>
          </w:rPr>
          <w:fldChar w:fldCharType="end"/>
        </w:r>
        <w:r w:rsidRPr="002317CD">
          <w:rPr>
            <w:rFonts w:ascii="Arial" w:hAnsi="Arial" w:cs="Arial"/>
            <w:sz w:val="22"/>
            <w:szCs w:val="22"/>
          </w:rPr>
          <w:t>.</w:t>
        </w:r>
      </w:hyperlink>
      <w:r w:rsidRPr="002317CD">
        <w:rPr>
          <w:rFonts w:ascii="Arial" w:hAnsi="Arial" w:cs="Arial"/>
          <w:sz w:val="22"/>
          <w:szCs w:val="22"/>
        </w:rPr>
        <w:t>punktā minētajā tīmekļvietnē, tiek uzskatīts, ka visas ieinteresētās personas ir saņēmušas papildu informāciju, kurai ir nodrošināta brīva un tieša pieeja.</w:t>
      </w:r>
    </w:p>
    <w:p w14:paraId="75916E1F" w14:textId="77777777" w:rsidR="00095430" w:rsidRPr="002317CD" w:rsidRDefault="00095430" w:rsidP="00932B6F">
      <w:pPr>
        <w:pStyle w:val="Heading1"/>
        <w:numPr>
          <w:ilvl w:val="0"/>
          <w:numId w:val="11"/>
        </w:numPr>
        <w:tabs>
          <w:tab w:val="left" w:pos="399"/>
        </w:tabs>
        <w:spacing w:after="120"/>
        <w:jc w:val="both"/>
        <w:rPr>
          <w:rFonts w:ascii="Arial" w:hAnsi="Arial" w:cs="Arial"/>
          <w:sz w:val="22"/>
          <w:szCs w:val="22"/>
        </w:rPr>
      </w:pPr>
      <w:bookmarkStart w:id="59" w:name="_Prasības_piedāvājuma_sagatavošanai"/>
      <w:bookmarkStart w:id="60" w:name="_Ref481339186"/>
      <w:bookmarkStart w:id="61" w:name="_Toc42618185"/>
      <w:bookmarkEnd w:id="59"/>
      <w:r w:rsidRPr="002317CD">
        <w:rPr>
          <w:rFonts w:ascii="Arial" w:hAnsi="Arial" w:cs="Arial"/>
          <w:sz w:val="22"/>
          <w:szCs w:val="22"/>
        </w:rPr>
        <w:t>Prasības piedāvājuma sagatavošanai un noformē</w:t>
      </w:r>
      <w:bookmarkEnd w:id="52"/>
      <w:r w:rsidRPr="002317CD">
        <w:rPr>
          <w:rFonts w:ascii="Arial" w:hAnsi="Arial" w:cs="Arial"/>
          <w:sz w:val="22"/>
          <w:szCs w:val="22"/>
        </w:rPr>
        <w:t>šana</w:t>
      </w:r>
      <w:bookmarkEnd w:id="53"/>
      <w:r w:rsidRPr="002317CD">
        <w:rPr>
          <w:rFonts w:ascii="Arial" w:hAnsi="Arial" w:cs="Arial"/>
          <w:sz w:val="22"/>
          <w:szCs w:val="22"/>
        </w:rPr>
        <w:t>i</w:t>
      </w:r>
      <w:bookmarkEnd w:id="54"/>
      <w:bookmarkEnd w:id="60"/>
      <w:bookmarkEnd w:id="61"/>
    </w:p>
    <w:p w14:paraId="673A9924" w14:textId="265A1884" w:rsidR="00095430" w:rsidRPr="002317CD" w:rsidRDefault="00095430">
      <w:pPr>
        <w:numPr>
          <w:ilvl w:val="1"/>
          <w:numId w:val="12"/>
        </w:numPr>
        <w:tabs>
          <w:tab w:val="clear" w:pos="454"/>
          <w:tab w:val="left" w:pos="570"/>
        </w:tabs>
        <w:spacing w:after="120"/>
        <w:ind w:left="570" w:hanging="570"/>
        <w:rPr>
          <w:rFonts w:ascii="Arial" w:hAnsi="Arial" w:cs="Arial"/>
          <w:sz w:val="22"/>
          <w:szCs w:val="22"/>
        </w:rPr>
      </w:pPr>
      <w:bookmarkStart w:id="62" w:name="_Ref482116594"/>
      <w:bookmarkStart w:id="63" w:name="_Ref90280360"/>
      <w:bookmarkStart w:id="64" w:name="_Ref57780703"/>
      <w:bookmarkStart w:id="65" w:name="_Ref63576765"/>
      <w:bookmarkStart w:id="66" w:name="_Ref131312505"/>
      <w:r w:rsidRPr="002317CD">
        <w:rPr>
          <w:rFonts w:ascii="Arial" w:hAnsi="Arial" w:cs="Arial"/>
          <w:sz w:val="22"/>
          <w:szCs w:val="22"/>
        </w:rPr>
        <w:t xml:space="preserve">Piedāvājums jāiesniedz elektroniski EIS e-konkursu apakšsistēmā, izmantojot EIS e-konkursu apakšsistēmas piedāvātos rīkus, aizpildot minētās sistēmas e-konkursu apakšsistēmā šī </w:t>
      </w:r>
      <w:r w:rsidR="00E94BBF">
        <w:rPr>
          <w:rFonts w:ascii="Arial" w:hAnsi="Arial" w:cs="Arial"/>
          <w:sz w:val="22"/>
          <w:szCs w:val="22"/>
        </w:rPr>
        <w:t xml:space="preserve">iepirkuma </w:t>
      </w:r>
      <w:r w:rsidRPr="002317CD">
        <w:rPr>
          <w:rFonts w:ascii="Arial" w:hAnsi="Arial" w:cs="Arial"/>
          <w:sz w:val="22"/>
          <w:szCs w:val="22"/>
        </w:rPr>
        <w:t>sadaļā ievietotās formas, vai elektroniski aizpildāmos dokumentus, sagatavojot ārpus EIS e-konkursu apakšsistēmas un augšupielādējot sistēmas attiecīgajās vietnēs (šādā gadījumā Pretendents ir atbildīgs par aizpildāmo formu atbilstību dokumentācijas prasībām un formu paraugiem, kā arī dokumenta atvēršanas, nolasīšanas un meklēšanas iespējām).</w:t>
      </w:r>
    </w:p>
    <w:p w14:paraId="5EAFED9C" w14:textId="03484122" w:rsidR="00785844" w:rsidRPr="002317CD" w:rsidRDefault="00785844">
      <w:pPr>
        <w:numPr>
          <w:ilvl w:val="1"/>
          <w:numId w:val="12"/>
        </w:numPr>
        <w:tabs>
          <w:tab w:val="clear" w:pos="454"/>
          <w:tab w:val="left" w:pos="570"/>
        </w:tabs>
        <w:spacing w:after="120"/>
        <w:ind w:left="570" w:hanging="570"/>
        <w:rPr>
          <w:rFonts w:ascii="Arial" w:hAnsi="Arial" w:cs="Arial"/>
          <w:sz w:val="22"/>
          <w:szCs w:val="22"/>
        </w:rPr>
      </w:pPr>
      <w:r w:rsidRPr="002317CD">
        <w:rPr>
          <w:rFonts w:ascii="Arial" w:hAnsi="Arial" w:cs="Arial"/>
          <w:sz w:val="22"/>
          <w:szCs w:val="22"/>
        </w:rPr>
        <w:t>Ja Pretendents piedāvājuma datu aizsardzībai izmantojis piedāvājuma papildu šifrēšanu, Pretendentam ne vēlāk kā 15</w:t>
      </w:r>
      <w:r w:rsidR="00D762BC" w:rsidRPr="002317CD">
        <w:rPr>
          <w:rFonts w:ascii="Arial" w:hAnsi="Arial" w:cs="Arial"/>
          <w:sz w:val="22"/>
          <w:szCs w:val="22"/>
        </w:rPr>
        <w:t xml:space="preserve"> </w:t>
      </w:r>
      <w:r w:rsidRPr="002317CD">
        <w:rPr>
          <w:rFonts w:ascii="Arial" w:hAnsi="Arial" w:cs="Arial"/>
          <w:sz w:val="22"/>
          <w:szCs w:val="22"/>
        </w:rPr>
        <w:t>(piecpadsmit) minūtes pēc piedāvājumu iesniegšanas termiņa beigām EIS ir jāievada elektroniskā atslēga un jāveic piedāvājuma atšifrēšana dokumenta atvēršanai.</w:t>
      </w:r>
    </w:p>
    <w:p w14:paraId="4E11D9E9" w14:textId="377892D6" w:rsidR="00095430" w:rsidRPr="002317CD" w:rsidRDefault="00095430">
      <w:pPr>
        <w:numPr>
          <w:ilvl w:val="1"/>
          <w:numId w:val="12"/>
        </w:numPr>
        <w:tabs>
          <w:tab w:val="clear" w:pos="454"/>
          <w:tab w:val="left" w:pos="570"/>
        </w:tabs>
        <w:spacing w:after="120"/>
        <w:ind w:left="570" w:hanging="570"/>
        <w:rPr>
          <w:rFonts w:ascii="Arial" w:hAnsi="Arial" w:cs="Arial"/>
          <w:sz w:val="22"/>
          <w:szCs w:val="22"/>
        </w:rPr>
      </w:pPr>
      <w:r w:rsidRPr="002317CD">
        <w:rPr>
          <w:rFonts w:ascii="Arial" w:hAnsi="Arial" w:cs="Arial"/>
          <w:sz w:val="22"/>
          <w:szCs w:val="22"/>
        </w:rPr>
        <w:t xml:space="preserve">Ja EIS e-konkursu apakšsistēmas šī </w:t>
      </w:r>
      <w:r w:rsidR="00E94BBF">
        <w:rPr>
          <w:rFonts w:ascii="Arial" w:hAnsi="Arial" w:cs="Arial"/>
          <w:sz w:val="22"/>
          <w:szCs w:val="22"/>
        </w:rPr>
        <w:t xml:space="preserve">iepirkuma </w:t>
      </w:r>
      <w:r w:rsidRPr="002317CD">
        <w:rPr>
          <w:rFonts w:ascii="Arial" w:hAnsi="Arial" w:cs="Arial"/>
          <w:sz w:val="22"/>
          <w:szCs w:val="22"/>
        </w:rPr>
        <w:t xml:space="preserve">sadaļā nav ievietotas sistēmā aizpildāmas formas, piedāvājuma dokumenti ir jāsagatavo atsevišķos elektroniskos dokumentos ar standarta biroja programmatūras rīkiem nolasāmā formātā (piemēram, Microsoft Office 2010 (vai jaunākas programmatūras versijas) formātā vai </w:t>
      </w:r>
      <w:proofErr w:type="spellStart"/>
      <w:r w:rsidRPr="002317CD">
        <w:rPr>
          <w:rFonts w:ascii="Arial" w:hAnsi="Arial" w:cs="Arial"/>
          <w:sz w:val="22"/>
          <w:szCs w:val="22"/>
        </w:rPr>
        <w:t>pdf</w:t>
      </w:r>
      <w:proofErr w:type="spellEnd"/>
      <w:r w:rsidRPr="002317CD">
        <w:rPr>
          <w:rFonts w:ascii="Arial" w:hAnsi="Arial" w:cs="Arial"/>
          <w:sz w:val="22"/>
          <w:szCs w:val="22"/>
        </w:rPr>
        <w:t xml:space="preserve"> formātā).</w:t>
      </w:r>
    </w:p>
    <w:p w14:paraId="1DE1A5B3" w14:textId="77777777" w:rsidR="00095430" w:rsidRPr="002317CD" w:rsidRDefault="00095430">
      <w:pPr>
        <w:numPr>
          <w:ilvl w:val="1"/>
          <w:numId w:val="12"/>
        </w:numPr>
        <w:tabs>
          <w:tab w:val="clear" w:pos="454"/>
          <w:tab w:val="left" w:pos="570"/>
        </w:tabs>
        <w:spacing w:after="120"/>
        <w:ind w:left="570" w:hanging="570"/>
        <w:rPr>
          <w:rFonts w:ascii="Arial" w:hAnsi="Arial" w:cs="Arial"/>
          <w:sz w:val="22"/>
          <w:szCs w:val="22"/>
        </w:rPr>
      </w:pPr>
      <w:r w:rsidRPr="002317CD">
        <w:rPr>
          <w:rFonts w:ascii="Arial" w:hAnsi="Arial" w:cs="Arial"/>
          <w:sz w:val="22"/>
          <w:szCs w:val="22"/>
        </w:rPr>
        <w:t>Visiem dokumentiem jābūt latviešu valodā vai, ja to oriģināli ir svešvalodā, attiecīgajam dokumentam jāpievieno tā tulkojums latviešu valodā.</w:t>
      </w:r>
    </w:p>
    <w:p w14:paraId="749E86A3" w14:textId="77777777" w:rsidR="00095430" w:rsidRPr="002317CD" w:rsidRDefault="00095430">
      <w:pPr>
        <w:numPr>
          <w:ilvl w:val="1"/>
          <w:numId w:val="12"/>
        </w:numPr>
        <w:tabs>
          <w:tab w:val="clear" w:pos="454"/>
          <w:tab w:val="left" w:pos="570"/>
        </w:tabs>
        <w:spacing w:after="120"/>
        <w:ind w:left="570" w:hanging="570"/>
        <w:rPr>
          <w:rFonts w:ascii="Arial" w:hAnsi="Arial" w:cs="Arial"/>
          <w:sz w:val="22"/>
          <w:szCs w:val="22"/>
        </w:rPr>
      </w:pPr>
      <w:r w:rsidRPr="002317CD">
        <w:rPr>
          <w:rFonts w:ascii="Arial" w:hAnsi="Arial" w:cs="Arial"/>
          <w:sz w:val="22"/>
          <w:szCs w:val="22"/>
        </w:rPr>
        <w:t xml:space="preserve">Pretendenta piedāvājuma dokumentus, kurus, ievērojot piedāvājuma formās noteikto parakstīšanas kārtību, jāparaksta Pretendenta </w:t>
      </w:r>
      <w:proofErr w:type="spellStart"/>
      <w:r w:rsidRPr="002317CD">
        <w:rPr>
          <w:rFonts w:ascii="Arial" w:hAnsi="Arial" w:cs="Arial"/>
          <w:sz w:val="22"/>
          <w:szCs w:val="22"/>
        </w:rPr>
        <w:t>pārstāvēttiesīgajam</w:t>
      </w:r>
      <w:proofErr w:type="spellEnd"/>
      <w:r w:rsidRPr="002317CD">
        <w:rPr>
          <w:rFonts w:ascii="Arial" w:hAnsi="Arial" w:cs="Arial"/>
          <w:sz w:val="22"/>
          <w:szCs w:val="22"/>
        </w:rPr>
        <w:t xml:space="preserve"> vai pilnvarotajam pārstāvim, Pretendents pēc izvēles paraksta ar drošu elektronisko parakstu un laika zīmogu vai ar EIS piedāvāto elektronisko parakstu (Sistēmas parakstu).</w:t>
      </w:r>
    </w:p>
    <w:p w14:paraId="00A0076A" w14:textId="1875B52D" w:rsidR="00095430" w:rsidRPr="002317CD" w:rsidRDefault="00095430">
      <w:pPr>
        <w:numPr>
          <w:ilvl w:val="1"/>
          <w:numId w:val="12"/>
        </w:numPr>
        <w:tabs>
          <w:tab w:val="clear" w:pos="454"/>
          <w:tab w:val="left" w:pos="570"/>
        </w:tabs>
        <w:spacing w:after="120"/>
        <w:ind w:left="570" w:hanging="570"/>
        <w:rPr>
          <w:rFonts w:ascii="Arial" w:hAnsi="Arial" w:cs="Arial"/>
          <w:sz w:val="22"/>
          <w:szCs w:val="22"/>
        </w:rPr>
      </w:pPr>
      <w:r w:rsidRPr="002317CD">
        <w:rPr>
          <w:rFonts w:ascii="Arial" w:hAnsi="Arial" w:cs="Arial"/>
          <w:sz w:val="22"/>
          <w:szCs w:val="22"/>
        </w:rPr>
        <w:t xml:space="preserve">Piedāvājums elektroniski jāparaksta Pretendenta </w:t>
      </w:r>
      <w:proofErr w:type="spellStart"/>
      <w:r w:rsidRPr="002317CD">
        <w:rPr>
          <w:rFonts w:ascii="Arial" w:hAnsi="Arial" w:cs="Arial"/>
          <w:sz w:val="22"/>
          <w:szCs w:val="22"/>
        </w:rPr>
        <w:t>pārstāvēttiesīgajam</w:t>
      </w:r>
      <w:proofErr w:type="spellEnd"/>
      <w:r w:rsidRPr="002317CD">
        <w:rPr>
          <w:rFonts w:ascii="Arial" w:hAnsi="Arial" w:cs="Arial"/>
          <w:sz w:val="22"/>
          <w:szCs w:val="22"/>
        </w:rPr>
        <w:t xml:space="preserve"> vai pilnvarotajam pārstāvim, pēdējā gadījumā pievienojot pilnvaru (skenēts dokuments </w:t>
      </w:r>
      <w:proofErr w:type="spellStart"/>
      <w:r w:rsidRPr="002317CD">
        <w:rPr>
          <w:rFonts w:ascii="Arial" w:hAnsi="Arial" w:cs="Arial"/>
          <w:sz w:val="22"/>
          <w:szCs w:val="22"/>
        </w:rPr>
        <w:t>pdf</w:t>
      </w:r>
      <w:proofErr w:type="spellEnd"/>
      <w:r w:rsidRPr="002317CD">
        <w:rPr>
          <w:rFonts w:ascii="Arial" w:hAnsi="Arial" w:cs="Arial"/>
          <w:sz w:val="22"/>
          <w:szCs w:val="22"/>
        </w:rPr>
        <w:t xml:space="preserve"> formātā) Pretendent</w:t>
      </w:r>
      <w:r w:rsidRPr="002317CD">
        <w:rPr>
          <w:rFonts w:ascii="Arial" w:hAnsi="Arial" w:cs="Arial"/>
          <w:szCs w:val="24"/>
        </w:rPr>
        <w:t xml:space="preserve">a </w:t>
      </w:r>
      <w:r w:rsidRPr="002317CD">
        <w:rPr>
          <w:rFonts w:ascii="Arial" w:hAnsi="Arial" w:cs="Arial"/>
          <w:sz w:val="22"/>
          <w:szCs w:val="22"/>
        </w:rPr>
        <w:t>atlases dokumentu daļā. Pilnvarā precīzi jānorāda pilnvarotajam pārstāvim piešķirto tiesību un saistību apjoms.</w:t>
      </w:r>
    </w:p>
    <w:p w14:paraId="16492C13" w14:textId="00AFCB69" w:rsidR="00095430" w:rsidRPr="002317CD" w:rsidRDefault="00095430">
      <w:pPr>
        <w:numPr>
          <w:ilvl w:val="1"/>
          <w:numId w:val="12"/>
        </w:numPr>
        <w:tabs>
          <w:tab w:val="clear" w:pos="454"/>
          <w:tab w:val="left" w:pos="570"/>
        </w:tabs>
        <w:spacing w:after="120"/>
        <w:ind w:left="570" w:hanging="570"/>
        <w:rPr>
          <w:rFonts w:ascii="Arial" w:hAnsi="Arial" w:cs="Arial"/>
          <w:sz w:val="22"/>
          <w:szCs w:val="22"/>
        </w:rPr>
      </w:pPr>
      <w:r w:rsidRPr="002317CD">
        <w:rPr>
          <w:rFonts w:ascii="Arial" w:hAnsi="Arial" w:cs="Arial"/>
          <w:sz w:val="22"/>
          <w:szCs w:val="22"/>
        </w:rPr>
        <w:lastRenderedPageBreak/>
        <w:t>Pretendents piedāvājuma noformēšanā ievēro Elektronisko dokumentu likumā un M</w:t>
      </w:r>
      <w:r w:rsidR="00267B2B" w:rsidRPr="002317CD">
        <w:rPr>
          <w:rFonts w:ascii="Arial" w:hAnsi="Arial" w:cs="Arial"/>
          <w:sz w:val="22"/>
          <w:szCs w:val="22"/>
        </w:rPr>
        <w:t>inistru kabineta 2005.gada 28.</w:t>
      </w:r>
      <w:r w:rsidRPr="002317CD">
        <w:rPr>
          <w:rFonts w:ascii="Arial" w:hAnsi="Arial" w:cs="Arial"/>
          <w:sz w:val="22"/>
          <w:szCs w:val="22"/>
        </w:rPr>
        <w:t>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102CA215" w14:textId="5F06AB8B" w:rsidR="00095430" w:rsidRPr="002317CD" w:rsidRDefault="00095430">
      <w:pPr>
        <w:numPr>
          <w:ilvl w:val="1"/>
          <w:numId w:val="12"/>
        </w:numPr>
        <w:tabs>
          <w:tab w:val="clear" w:pos="454"/>
          <w:tab w:val="left" w:pos="570"/>
        </w:tabs>
        <w:spacing w:after="120"/>
        <w:ind w:left="570" w:hanging="570"/>
        <w:rPr>
          <w:rFonts w:ascii="Arial" w:hAnsi="Arial" w:cs="Arial"/>
          <w:sz w:val="22"/>
          <w:szCs w:val="22"/>
        </w:rPr>
      </w:pPr>
      <w:r w:rsidRPr="002317CD">
        <w:rPr>
          <w:rFonts w:ascii="Arial" w:hAnsi="Arial" w:cs="Arial"/>
          <w:sz w:val="22"/>
          <w:szCs w:val="22"/>
        </w:rPr>
        <w:t xml:space="preserve">Ja Pretendents iesniedzis kāda dokumenta kopiju, to apliecina atbilstoši Ministru kabineta </w:t>
      </w:r>
      <w:r w:rsidR="00F37095" w:rsidRPr="002317CD">
        <w:rPr>
          <w:rFonts w:ascii="Arial" w:hAnsi="Arial" w:cs="Arial"/>
          <w:sz w:val="22"/>
          <w:szCs w:val="22"/>
        </w:rPr>
        <w:t>2018.gad</w:t>
      </w:r>
      <w:r w:rsidR="00645A58" w:rsidRPr="002317CD">
        <w:rPr>
          <w:rFonts w:ascii="Arial" w:hAnsi="Arial" w:cs="Arial"/>
          <w:sz w:val="22"/>
          <w:szCs w:val="22"/>
        </w:rPr>
        <w:t>a 4.septembra noteikumu Nr.558 “</w:t>
      </w:r>
      <w:r w:rsidR="00F37095" w:rsidRPr="002317CD">
        <w:rPr>
          <w:rFonts w:ascii="Arial" w:hAnsi="Arial" w:cs="Arial"/>
          <w:sz w:val="22"/>
          <w:szCs w:val="22"/>
        </w:rPr>
        <w:t>Dokumentu izstrādāšanas un noformēšanas kārtība”</w:t>
      </w:r>
      <w:r w:rsidRPr="002317CD">
        <w:rPr>
          <w:rFonts w:ascii="Arial" w:hAnsi="Arial" w:cs="Arial"/>
          <w:sz w:val="22"/>
          <w:szCs w:val="22"/>
        </w:rPr>
        <w:t xml:space="preserve"> noteiktajai kārtībai. Ja dokumenta kopija nav apliecināta atbilstoši šajā apakšpunktā minēto normatīvo aktu prasībām, Iepirkuma komisija, ja tai rodas šaubas par iesniegtā dokumenta kopijas autentiskumu, </w:t>
      </w:r>
      <w:r w:rsidR="005000D2" w:rsidRPr="002317CD">
        <w:rPr>
          <w:rFonts w:ascii="Arial" w:hAnsi="Arial" w:cs="Arial"/>
          <w:sz w:val="22"/>
          <w:szCs w:val="22"/>
        </w:rPr>
        <w:t>PIL</w:t>
      </w:r>
      <w:r w:rsidRPr="002317CD">
        <w:rPr>
          <w:rFonts w:ascii="Arial" w:hAnsi="Arial" w:cs="Arial"/>
          <w:sz w:val="22"/>
          <w:szCs w:val="22"/>
        </w:rPr>
        <w:t xml:space="preserve"> 41.panta piektās daļas kārtībā var pieprasīt, lai Pretendents uzrāda dokumenta oriģinālu vai iesniedz apliecinātu dokumenta kopiju.</w:t>
      </w:r>
    </w:p>
    <w:p w14:paraId="1B52C20E" w14:textId="57FFF6CA" w:rsidR="00095430" w:rsidRPr="002317CD" w:rsidRDefault="00095430">
      <w:pPr>
        <w:numPr>
          <w:ilvl w:val="1"/>
          <w:numId w:val="12"/>
        </w:numPr>
        <w:tabs>
          <w:tab w:val="clear" w:pos="454"/>
          <w:tab w:val="left" w:pos="570"/>
        </w:tabs>
        <w:spacing w:after="120"/>
        <w:ind w:left="570" w:hanging="570"/>
        <w:rPr>
          <w:rFonts w:ascii="Arial" w:hAnsi="Arial" w:cs="Arial"/>
          <w:sz w:val="22"/>
          <w:szCs w:val="22"/>
        </w:rPr>
      </w:pPr>
      <w:r w:rsidRPr="002317CD">
        <w:rPr>
          <w:rFonts w:ascii="Arial" w:hAnsi="Arial" w:cs="Arial"/>
          <w:sz w:val="22"/>
          <w:szCs w:val="22"/>
        </w:rPr>
        <w:t>Pretendents ir tiesīgs apliecināt visus piedāvājumā esošos atvasinātos dokumentus un tulkojumus, iesniedzot vienu kopēju apliecinājumu, kas attiecas uz visiem atvasinātajiem dokumentiem un tulkojumiem.</w:t>
      </w:r>
    </w:p>
    <w:p w14:paraId="50EB5AAE" w14:textId="77BEF3D8" w:rsidR="00095430" w:rsidRPr="002317CD" w:rsidRDefault="00095430">
      <w:pPr>
        <w:numPr>
          <w:ilvl w:val="1"/>
          <w:numId w:val="12"/>
        </w:numPr>
        <w:tabs>
          <w:tab w:val="clear" w:pos="454"/>
          <w:tab w:val="left" w:pos="627"/>
        </w:tabs>
        <w:spacing w:after="120"/>
        <w:ind w:left="627" w:hanging="627"/>
        <w:rPr>
          <w:rFonts w:ascii="Arial" w:hAnsi="Arial" w:cs="Arial"/>
          <w:sz w:val="22"/>
          <w:szCs w:val="22"/>
        </w:rPr>
      </w:pPr>
      <w:r w:rsidRPr="002317CD">
        <w:rPr>
          <w:rFonts w:ascii="Arial" w:hAnsi="Arial" w:cs="Arial"/>
          <w:sz w:val="22"/>
          <w:szCs w:val="22"/>
        </w:rPr>
        <w:t xml:space="preserve">Iesniedzot piedāvājumu, Pretendents pilnībā atzīst visus nolikumā (t.sk. tā pielikumos un formās, kuras ir ievietotas EIS e-konkursu apakšsistēmas šī </w:t>
      </w:r>
      <w:r w:rsidR="001372EF">
        <w:rPr>
          <w:rFonts w:ascii="Arial" w:hAnsi="Arial" w:cs="Arial"/>
          <w:sz w:val="22"/>
          <w:szCs w:val="22"/>
        </w:rPr>
        <w:t>iepirkuma</w:t>
      </w:r>
      <w:r w:rsidRPr="002317CD">
        <w:rPr>
          <w:rFonts w:ascii="Arial" w:hAnsi="Arial" w:cs="Arial"/>
          <w:sz w:val="22"/>
          <w:szCs w:val="22"/>
        </w:rPr>
        <w:t xml:space="preserve"> sadaļā) ietvertos nosacījumus.</w:t>
      </w:r>
    </w:p>
    <w:p w14:paraId="7002A142" w14:textId="77777777" w:rsidR="00095430" w:rsidRPr="002317CD" w:rsidRDefault="00095430">
      <w:pPr>
        <w:numPr>
          <w:ilvl w:val="1"/>
          <w:numId w:val="12"/>
        </w:numPr>
        <w:tabs>
          <w:tab w:val="clear" w:pos="454"/>
          <w:tab w:val="left" w:pos="627"/>
        </w:tabs>
        <w:spacing w:after="120"/>
        <w:ind w:left="627" w:hanging="627"/>
        <w:rPr>
          <w:rFonts w:ascii="Arial" w:hAnsi="Arial" w:cs="Arial"/>
          <w:sz w:val="22"/>
          <w:szCs w:val="22"/>
        </w:rPr>
      </w:pPr>
      <w:bookmarkStart w:id="67" w:name="_Ref337761"/>
      <w:r w:rsidRPr="002317CD">
        <w:rPr>
          <w:rFonts w:ascii="Arial" w:hAnsi="Arial" w:cs="Arial"/>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67"/>
    </w:p>
    <w:p w14:paraId="2FF1539E" w14:textId="5A1701C5" w:rsidR="00095430" w:rsidRPr="002317CD" w:rsidRDefault="00095430">
      <w:pPr>
        <w:numPr>
          <w:ilvl w:val="1"/>
          <w:numId w:val="12"/>
        </w:numPr>
        <w:tabs>
          <w:tab w:val="clear" w:pos="454"/>
          <w:tab w:val="left" w:pos="627"/>
        </w:tabs>
        <w:spacing w:after="120"/>
        <w:ind w:left="627" w:hanging="627"/>
        <w:rPr>
          <w:rFonts w:ascii="Arial" w:hAnsi="Arial" w:cs="Arial"/>
          <w:sz w:val="22"/>
          <w:szCs w:val="22"/>
        </w:rPr>
      </w:pPr>
      <w:r w:rsidRPr="002317CD">
        <w:rPr>
          <w:rFonts w:ascii="Arial" w:hAnsi="Arial" w:cs="Arial"/>
          <w:sz w:val="22"/>
          <w:szCs w:val="22"/>
        </w:rPr>
        <w:t xml:space="preserve">Ja piedāvājums saturēs kādu no </w:t>
      </w:r>
      <w:r w:rsidR="00D1091C" w:rsidRPr="002317CD">
        <w:rPr>
          <w:rFonts w:ascii="Arial" w:hAnsi="Arial" w:cs="Arial"/>
          <w:sz w:val="22"/>
          <w:szCs w:val="22"/>
        </w:rPr>
        <w:fldChar w:fldCharType="begin"/>
      </w:r>
      <w:r w:rsidR="00D1091C" w:rsidRPr="002317CD">
        <w:rPr>
          <w:rFonts w:ascii="Arial" w:hAnsi="Arial" w:cs="Arial"/>
          <w:sz w:val="22"/>
          <w:szCs w:val="22"/>
        </w:rPr>
        <w:instrText xml:space="preserve"> REF _Ref337761 \r \h </w:instrText>
      </w:r>
      <w:r w:rsidR="00AD581C" w:rsidRPr="002317CD">
        <w:rPr>
          <w:rFonts w:ascii="Arial" w:hAnsi="Arial" w:cs="Arial"/>
          <w:sz w:val="22"/>
          <w:szCs w:val="22"/>
        </w:rPr>
        <w:instrText xml:space="preserve"> \* MERGEFORMAT </w:instrText>
      </w:r>
      <w:r w:rsidR="00D1091C" w:rsidRPr="002317CD">
        <w:rPr>
          <w:rFonts w:ascii="Arial" w:hAnsi="Arial" w:cs="Arial"/>
          <w:sz w:val="22"/>
          <w:szCs w:val="22"/>
        </w:rPr>
      </w:r>
      <w:r w:rsidR="00D1091C" w:rsidRPr="002317CD">
        <w:rPr>
          <w:rFonts w:ascii="Arial" w:hAnsi="Arial" w:cs="Arial"/>
          <w:sz w:val="22"/>
          <w:szCs w:val="22"/>
        </w:rPr>
        <w:fldChar w:fldCharType="separate"/>
      </w:r>
      <w:r w:rsidR="008C6911" w:rsidRPr="002317CD">
        <w:rPr>
          <w:rFonts w:ascii="Arial" w:hAnsi="Arial" w:cs="Arial"/>
          <w:sz w:val="22"/>
          <w:szCs w:val="22"/>
        </w:rPr>
        <w:t>1</w:t>
      </w:r>
      <w:r w:rsidR="00C51B17">
        <w:rPr>
          <w:rFonts w:ascii="Arial" w:hAnsi="Arial" w:cs="Arial"/>
          <w:sz w:val="22"/>
          <w:szCs w:val="22"/>
        </w:rPr>
        <w:t>0</w:t>
      </w:r>
      <w:r w:rsidR="008C6911" w:rsidRPr="002317CD">
        <w:rPr>
          <w:rFonts w:ascii="Arial" w:hAnsi="Arial" w:cs="Arial"/>
          <w:sz w:val="22"/>
          <w:szCs w:val="22"/>
        </w:rPr>
        <w:t>.11</w:t>
      </w:r>
      <w:r w:rsidR="00D1091C" w:rsidRPr="002317CD">
        <w:rPr>
          <w:rFonts w:ascii="Arial" w:hAnsi="Arial" w:cs="Arial"/>
          <w:sz w:val="22"/>
          <w:szCs w:val="22"/>
        </w:rPr>
        <w:fldChar w:fldCharType="end"/>
      </w:r>
      <w:r w:rsidRPr="002317CD">
        <w:rPr>
          <w:rFonts w:ascii="Arial" w:hAnsi="Arial" w:cs="Arial"/>
          <w:sz w:val="22"/>
          <w:szCs w:val="22"/>
        </w:rPr>
        <w:t>.</w:t>
      </w:r>
      <w:r w:rsidR="00F20E2F" w:rsidRPr="002317CD">
        <w:rPr>
          <w:rFonts w:ascii="Arial" w:hAnsi="Arial" w:cs="Arial"/>
          <w:sz w:val="22"/>
          <w:szCs w:val="22"/>
        </w:rPr>
        <w:t xml:space="preserve"> </w:t>
      </w:r>
      <w:r w:rsidRPr="002317CD">
        <w:rPr>
          <w:rFonts w:ascii="Arial" w:hAnsi="Arial" w:cs="Arial"/>
          <w:sz w:val="22"/>
          <w:szCs w:val="22"/>
        </w:rPr>
        <w:t>punktā minētajiem riskiem, tas netiks izskatīts.</w:t>
      </w:r>
    </w:p>
    <w:p w14:paraId="5821AAF1" w14:textId="3FABD62E" w:rsidR="00095430" w:rsidRPr="002317CD" w:rsidRDefault="00095430">
      <w:pPr>
        <w:numPr>
          <w:ilvl w:val="1"/>
          <w:numId w:val="12"/>
        </w:numPr>
        <w:tabs>
          <w:tab w:val="clear" w:pos="454"/>
          <w:tab w:val="left" w:pos="627"/>
        </w:tabs>
        <w:spacing w:after="120"/>
        <w:ind w:left="627" w:hanging="627"/>
        <w:rPr>
          <w:rFonts w:ascii="Arial" w:hAnsi="Arial" w:cs="Arial"/>
          <w:sz w:val="22"/>
          <w:szCs w:val="22"/>
        </w:rPr>
      </w:pPr>
      <w:bookmarkStart w:id="68" w:name="_Ref70775612"/>
      <w:bookmarkEnd w:id="62"/>
      <w:bookmarkEnd w:id="63"/>
      <w:bookmarkEnd w:id="64"/>
      <w:bookmarkEnd w:id="65"/>
      <w:bookmarkEnd w:id="66"/>
      <w:r w:rsidRPr="002317CD">
        <w:rPr>
          <w:rFonts w:ascii="Arial" w:hAnsi="Arial" w:cs="Arial"/>
          <w:sz w:val="22"/>
          <w:szCs w:val="22"/>
        </w:rPr>
        <w:t>Lai nodrošināt</w:t>
      </w:r>
      <w:r w:rsidR="00267B2B" w:rsidRPr="002317CD">
        <w:rPr>
          <w:rFonts w:ascii="Arial" w:hAnsi="Arial" w:cs="Arial"/>
          <w:sz w:val="22"/>
          <w:szCs w:val="22"/>
        </w:rPr>
        <w:t xml:space="preserve">u </w:t>
      </w:r>
      <w:r w:rsidR="005000D2" w:rsidRPr="002317CD">
        <w:rPr>
          <w:rFonts w:ascii="Arial" w:hAnsi="Arial" w:cs="Arial"/>
          <w:sz w:val="22"/>
          <w:szCs w:val="22"/>
        </w:rPr>
        <w:t>PIL</w:t>
      </w:r>
      <w:r w:rsidR="00267B2B" w:rsidRPr="002317CD">
        <w:rPr>
          <w:rFonts w:ascii="Arial" w:hAnsi="Arial" w:cs="Arial"/>
          <w:sz w:val="22"/>
          <w:szCs w:val="22"/>
        </w:rPr>
        <w:t xml:space="preserve"> 14.</w:t>
      </w:r>
      <w:r w:rsidR="00C51B17">
        <w:rPr>
          <w:rFonts w:ascii="Arial" w:hAnsi="Arial" w:cs="Arial"/>
          <w:sz w:val="22"/>
          <w:szCs w:val="22"/>
        </w:rPr>
        <w:t xml:space="preserve"> </w:t>
      </w:r>
      <w:r w:rsidRPr="002317CD">
        <w:rPr>
          <w:rFonts w:ascii="Arial" w:hAnsi="Arial" w:cs="Arial"/>
          <w:sz w:val="22"/>
          <w:szCs w:val="22"/>
        </w:rPr>
        <w:t>panta otrās daļas prasību izpildi, par jebkuru informāciju, kas ir uzskatāma par komercnoslēpumu vai ir konfidenciāla, jābūt īpašai norādei.</w:t>
      </w:r>
    </w:p>
    <w:p w14:paraId="1EA7B186" w14:textId="76CF77A2" w:rsidR="00095430" w:rsidRPr="002317CD" w:rsidRDefault="00095430">
      <w:pPr>
        <w:numPr>
          <w:ilvl w:val="1"/>
          <w:numId w:val="12"/>
        </w:numPr>
        <w:tabs>
          <w:tab w:val="clear" w:pos="454"/>
          <w:tab w:val="left" w:pos="627"/>
        </w:tabs>
        <w:spacing w:after="120"/>
        <w:ind w:left="627" w:hanging="627"/>
        <w:rPr>
          <w:rFonts w:ascii="Arial" w:hAnsi="Arial" w:cs="Arial"/>
          <w:sz w:val="22"/>
          <w:szCs w:val="22"/>
        </w:rPr>
      </w:pPr>
      <w:r w:rsidRPr="002317CD">
        <w:rPr>
          <w:rFonts w:ascii="Arial" w:hAnsi="Arial" w:cs="Arial"/>
          <w:sz w:val="22"/>
          <w:szCs w:val="22"/>
        </w:rPr>
        <w:t xml:space="preserve">Nolikumā noteiktās prasības ir obligātas visiem Pretendentiem, kas vēlas piedalīties iepirkumā un iegūt tiesības slēgt </w:t>
      </w:r>
      <w:r w:rsidR="00191F2B" w:rsidRPr="002317CD">
        <w:rPr>
          <w:rFonts w:ascii="Arial" w:hAnsi="Arial" w:cs="Arial"/>
          <w:sz w:val="22"/>
          <w:szCs w:val="22"/>
        </w:rPr>
        <w:t>p</w:t>
      </w:r>
      <w:r w:rsidR="00264DDF" w:rsidRPr="002317CD">
        <w:rPr>
          <w:rFonts w:ascii="Arial" w:hAnsi="Arial" w:cs="Arial"/>
          <w:sz w:val="22"/>
          <w:szCs w:val="22"/>
        </w:rPr>
        <w:t>akalpojuma</w:t>
      </w:r>
      <w:r w:rsidRPr="002317CD">
        <w:rPr>
          <w:rFonts w:ascii="Arial" w:hAnsi="Arial" w:cs="Arial"/>
          <w:sz w:val="22"/>
          <w:szCs w:val="22"/>
        </w:rPr>
        <w:t xml:space="preserve"> līgumu.</w:t>
      </w:r>
    </w:p>
    <w:p w14:paraId="57F222C8" w14:textId="2833AACD" w:rsidR="002029F3" w:rsidRPr="002317CD" w:rsidRDefault="002029F3">
      <w:pPr>
        <w:numPr>
          <w:ilvl w:val="1"/>
          <w:numId w:val="12"/>
        </w:numPr>
        <w:tabs>
          <w:tab w:val="clear" w:pos="454"/>
          <w:tab w:val="left" w:pos="627"/>
        </w:tabs>
        <w:spacing w:after="120"/>
        <w:ind w:left="627" w:hanging="627"/>
        <w:rPr>
          <w:rFonts w:ascii="Arial" w:hAnsi="Arial" w:cs="Arial"/>
          <w:sz w:val="22"/>
          <w:szCs w:val="22"/>
        </w:rPr>
      </w:pPr>
      <w:r w:rsidRPr="002317CD">
        <w:rPr>
          <w:rFonts w:ascii="Arial" w:hAnsi="Arial" w:cs="Arial"/>
          <w:sz w:val="22"/>
          <w:szCs w:val="22"/>
        </w:rPr>
        <w:t>Nolikumā minētajai numerācijai un atsaucēm uz punktiem ir informatīvs raksturs, jebkura neprecizitāte vai nepareiza atsauce jāskata kopsakarībā ar nolikuma tekstu un prasībām.</w:t>
      </w:r>
    </w:p>
    <w:p w14:paraId="22523095" w14:textId="77777777" w:rsidR="00095430" w:rsidRPr="002317CD" w:rsidRDefault="00095430">
      <w:pPr>
        <w:numPr>
          <w:ilvl w:val="1"/>
          <w:numId w:val="12"/>
        </w:numPr>
        <w:tabs>
          <w:tab w:val="clear" w:pos="454"/>
          <w:tab w:val="left" w:pos="627"/>
        </w:tabs>
        <w:spacing w:after="120"/>
        <w:ind w:left="627" w:hanging="627"/>
        <w:rPr>
          <w:rFonts w:ascii="Arial" w:hAnsi="Arial" w:cs="Arial"/>
          <w:sz w:val="22"/>
          <w:szCs w:val="22"/>
        </w:rPr>
      </w:pPr>
      <w:r w:rsidRPr="002317CD">
        <w:rPr>
          <w:rFonts w:ascii="Arial" w:hAnsi="Arial" w:cs="Arial"/>
          <w:sz w:val="22"/>
          <w:szCs w:val="22"/>
        </w:rPr>
        <w:t>Tiek uzskatīts, ka Pretendenti, iesniedzot savus piedāvājumus, ir iepazinušies ar visiem Latvijā spēkā esošiem normatīvajiem aktiem, kas jebkādā veidā var ietekmēt vai var attiekties uz līgumā noteiktajām vai ar to saistītajām darbībām.</w:t>
      </w:r>
    </w:p>
    <w:p w14:paraId="461E81DF" w14:textId="77777777" w:rsidR="00095430" w:rsidRPr="002317CD" w:rsidRDefault="00095430" w:rsidP="00F20E2F">
      <w:pPr>
        <w:pStyle w:val="Heading1"/>
        <w:numPr>
          <w:ilvl w:val="0"/>
          <w:numId w:val="11"/>
        </w:numPr>
        <w:tabs>
          <w:tab w:val="left" w:pos="399"/>
        </w:tabs>
        <w:spacing w:after="120"/>
        <w:jc w:val="both"/>
        <w:rPr>
          <w:rFonts w:ascii="Arial" w:hAnsi="Arial" w:cs="Arial"/>
          <w:sz w:val="22"/>
          <w:szCs w:val="22"/>
        </w:rPr>
      </w:pPr>
      <w:bookmarkStart w:id="69" w:name="_Toc221687203"/>
      <w:bookmarkStart w:id="70" w:name="_Ref134801408"/>
      <w:bookmarkStart w:id="71" w:name="_Toc42618186"/>
      <w:bookmarkEnd w:id="68"/>
      <w:bookmarkEnd w:id="69"/>
      <w:r w:rsidRPr="002317CD">
        <w:rPr>
          <w:rFonts w:ascii="Arial" w:hAnsi="Arial" w:cs="Arial"/>
          <w:sz w:val="22"/>
          <w:szCs w:val="22"/>
        </w:rPr>
        <w:t>Pretendenta atlases prasības</w:t>
      </w:r>
      <w:bookmarkEnd w:id="70"/>
      <w:bookmarkEnd w:id="71"/>
    </w:p>
    <w:p w14:paraId="1B691544" w14:textId="5C7A88EA" w:rsidR="00095430" w:rsidRPr="002317CD" w:rsidRDefault="00095430">
      <w:pPr>
        <w:numPr>
          <w:ilvl w:val="1"/>
          <w:numId w:val="12"/>
        </w:numPr>
        <w:tabs>
          <w:tab w:val="clear" w:pos="454"/>
          <w:tab w:val="left" w:pos="570"/>
        </w:tabs>
        <w:spacing w:after="120"/>
        <w:ind w:left="570" w:hanging="570"/>
        <w:rPr>
          <w:rFonts w:ascii="Arial" w:hAnsi="Arial" w:cs="Arial"/>
          <w:bCs/>
          <w:sz w:val="22"/>
          <w:szCs w:val="22"/>
          <w:u w:val="single"/>
        </w:rPr>
      </w:pPr>
      <w:r w:rsidRPr="002317CD">
        <w:rPr>
          <w:rFonts w:ascii="Arial" w:hAnsi="Arial" w:cs="Arial"/>
          <w:bCs/>
          <w:sz w:val="22"/>
          <w:szCs w:val="22"/>
          <w:u w:val="single"/>
        </w:rPr>
        <w:t>Prasība attiecībā uz Pretendenta atbilstību p</w:t>
      </w:r>
      <w:bookmarkStart w:id="72" w:name="_Ref134795417"/>
      <w:r w:rsidRPr="002317CD">
        <w:rPr>
          <w:rFonts w:ascii="Arial" w:hAnsi="Arial" w:cs="Arial"/>
          <w:bCs/>
          <w:sz w:val="22"/>
          <w:szCs w:val="22"/>
          <w:u w:val="single"/>
        </w:rPr>
        <w:t>rofesionālās darbības veikšanai:</w:t>
      </w:r>
    </w:p>
    <w:p w14:paraId="29618F98" w14:textId="0B4B2DC7" w:rsidR="00095430" w:rsidRPr="002317CD" w:rsidRDefault="00095430">
      <w:pPr>
        <w:numPr>
          <w:ilvl w:val="2"/>
          <w:numId w:val="12"/>
        </w:numPr>
        <w:tabs>
          <w:tab w:val="left" w:pos="798"/>
          <w:tab w:val="left" w:pos="1193"/>
        </w:tabs>
        <w:spacing w:after="80"/>
        <w:ind w:left="798" w:hanging="798"/>
        <w:rPr>
          <w:rFonts w:ascii="Arial" w:hAnsi="Arial" w:cs="Arial"/>
          <w:sz w:val="22"/>
          <w:szCs w:val="22"/>
        </w:rPr>
      </w:pPr>
      <w:r w:rsidRPr="002317CD">
        <w:rPr>
          <w:rFonts w:ascii="Arial" w:hAnsi="Arial" w:cs="Arial"/>
          <w:sz w:val="22"/>
          <w:szCs w:val="22"/>
          <w:lang w:eastAsia="lv-LV"/>
        </w:rPr>
        <w:t>Pretendents ir reģistrēts atbilstoši Latvijas Republikas vai ārvalstu normatīvo aktu prasībām</w:t>
      </w:r>
      <w:bookmarkEnd w:id="72"/>
      <w:r w:rsidR="00F37095" w:rsidRPr="002317CD">
        <w:rPr>
          <w:rFonts w:ascii="Arial" w:hAnsi="Arial" w:cs="Arial"/>
          <w:sz w:val="22"/>
          <w:szCs w:val="22"/>
          <w:lang w:eastAsia="lv-LV"/>
        </w:rPr>
        <w:t xml:space="preserve">, </w:t>
      </w:r>
      <w:r w:rsidR="00F37095" w:rsidRPr="002317CD">
        <w:rPr>
          <w:rFonts w:ascii="Arial" w:hAnsi="Arial" w:cs="Arial"/>
          <w:sz w:val="22"/>
          <w:szCs w:val="22"/>
        </w:rPr>
        <w:t>ja attiecīgās valsts normatīvie akti paredz reģistrāciju</w:t>
      </w:r>
      <w:r w:rsidRPr="002317CD">
        <w:rPr>
          <w:rFonts w:ascii="Arial" w:hAnsi="Arial" w:cs="Arial"/>
          <w:sz w:val="22"/>
          <w:szCs w:val="22"/>
        </w:rPr>
        <w:t>.</w:t>
      </w:r>
    </w:p>
    <w:p w14:paraId="1ECE9569" w14:textId="77777777" w:rsidR="00095430" w:rsidRPr="002317CD" w:rsidRDefault="00095430" w:rsidP="00836F5D">
      <w:pPr>
        <w:numPr>
          <w:ilvl w:val="1"/>
          <w:numId w:val="12"/>
        </w:numPr>
        <w:tabs>
          <w:tab w:val="clear" w:pos="454"/>
          <w:tab w:val="left" w:pos="570"/>
        </w:tabs>
        <w:spacing w:after="120"/>
        <w:ind w:left="570" w:hanging="570"/>
        <w:rPr>
          <w:rFonts w:ascii="Arial" w:hAnsi="Arial" w:cs="Arial"/>
          <w:bCs/>
          <w:sz w:val="22"/>
          <w:szCs w:val="22"/>
          <w:u w:val="single"/>
        </w:rPr>
      </w:pPr>
      <w:bookmarkStart w:id="73" w:name="_Ref481414903"/>
      <w:r w:rsidRPr="002317CD">
        <w:rPr>
          <w:rFonts w:ascii="Arial" w:hAnsi="Arial" w:cs="Arial"/>
          <w:bCs/>
          <w:sz w:val="22"/>
          <w:szCs w:val="22"/>
          <w:u w:val="single"/>
        </w:rPr>
        <w:t>Prasības attiecībā uz Pretendenta tehniskām un profesionālām spējām:</w:t>
      </w:r>
      <w:bookmarkEnd w:id="73"/>
    </w:p>
    <w:p w14:paraId="59E6412E" w14:textId="44FD98E2" w:rsidR="003D7421" w:rsidRPr="002317CD" w:rsidRDefault="003D7421" w:rsidP="00AF1581">
      <w:pPr>
        <w:numPr>
          <w:ilvl w:val="2"/>
          <w:numId w:val="12"/>
        </w:numPr>
        <w:tabs>
          <w:tab w:val="clear" w:pos="1193"/>
        </w:tabs>
        <w:spacing w:after="120"/>
        <w:ind w:left="851" w:hanging="851"/>
        <w:rPr>
          <w:rFonts w:ascii="Arial" w:hAnsi="Arial" w:cs="Arial"/>
          <w:bCs/>
          <w:sz w:val="22"/>
          <w:szCs w:val="22"/>
          <w:lang w:eastAsia="lv-LV"/>
        </w:rPr>
      </w:pPr>
      <w:bookmarkStart w:id="74" w:name="_Ref486518363"/>
      <w:bookmarkStart w:id="75" w:name="_Ref482199152"/>
      <w:bookmarkStart w:id="76" w:name="_Ref481338454"/>
      <w:r w:rsidRPr="002317CD">
        <w:rPr>
          <w:rFonts w:ascii="Arial" w:hAnsi="Arial" w:cs="Arial"/>
          <w:sz w:val="22"/>
          <w:szCs w:val="22"/>
        </w:rPr>
        <w:t xml:space="preserve">Pretendentam iepriekšējo 5 (piecu) gadu laikā </w:t>
      </w:r>
      <w:r w:rsidRPr="002317CD">
        <w:rPr>
          <w:rFonts w:ascii="Arial" w:eastAsia="Calibri" w:hAnsi="Arial" w:cs="Arial"/>
          <w:sz w:val="22"/>
          <w:szCs w:val="22"/>
        </w:rPr>
        <w:t>(</w:t>
      </w:r>
      <w:r w:rsidR="00D564F8" w:rsidRPr="002317CD">
        <w:rPr>
          <w:rFonts w:ascii="Arial" w:eastAsia="Calibri" w:hAnsi="Arial" w:cs="Arial"/>
          <w:sz w:val="22"/>
          <w:szCs w:val="22"/>
        </w:rPr>
        <w:t>2021., 2022., 2023., 2024., 2025. un 2026.gadā</w:t>
      </w:r>
      <w:r w:rsidRPr="002317CD">
        <w:rPr>
          <w:rFonts w:ascii="Arial" w:eastAsia="Calibri" w:hAnsi="Arial" w:cs="Arial"/>
          <w:sz w:val="22"/>
          <w:szCs w:val="22"/>
        </w:rPr>
        <w:t xml:space="preserve"> līdz piedāvājumu iesniegšanas termiņa beigām)</w:t>
      </w:r>
      <w:r w:rsidRPr="002317CD">
        <w:rPr>
          <w:rFonts w:ascii="Arial" w:hAnsi="Arial" w:cs="Arial"/>
          <w:sz w:val="22"/>
          <w:szCs w:val="22"/>
        </w:rPr>
        <w:t xml:space="preserve"> ir vismaz 3 (trīs) gadu pieredze </w:t>
      </w:r>
      <w:r w:rsidR="008B6C00">
        <w:rPr>
          <w:rFonts w:ascii="Arial" w:hAnsi="Arial" w:cs="Arial"/>
          <w:sz w:val="22"/>
          <w:szCs w:val="22"/>
        </w:rPr>
        <w:t>a</w:t>
      </w:r>
      <w:r w:rsidRPr="002317CD">
        <w:rPr>
          <w:rFonts w:ascii="Arial" w:hAnsi="Arial" w:cs="Arial"/>
          <w:sz w:val="22"/>
          <w:szCs w:val="22"/>
        </w:rPr>
        <w:t xml:space="preserve">utomobiļu nomas vai līzinga pakalpojumu sniegšanā un šajā periodā iznomāto vai līzingā nodoto automobiļu skaits nav mazāks par </w:t>
      </w:r>
      <w:r w:rsidR="00D564F8" w:rsidRPr="002317CD">
        <w:rPr>
          <w:rFonts w:ascii="Arial" w:hAnsi="Arial" w:cs="Arial"/>
          <w:sz w:val="22"/>
          <w:szCs w:val="22"/>
        </w:rPr>
        <w:t>2</w:t>
      </w:r>
      <w:r w:rsidRPr="002317CD">
        <w:rPr>
          <w:rFonts w:ascii="Arial" w:hAnsi="Arial" w:cs="Arial"/>
          <w:sz w:val="22"/>
          <w:szCs w:val="22"/>
        </w:rPr>
        <w:t xml:space="preserve"> (</w:t>
      </w:r>
      <w:r w:rsidR="00D564F8" w:rsidRPr="002317CD">
        <w:rPr>
          <w:rFonts w:ascii="Arial" w:hAnsi="Arial" w:cs="Arial"/>
          <w:sz w:val="22"/>
          <w:szCs w:val="22"/>
        </w:rPr>
        <w:t>divi</w:t>
      </w:r>
      <w:r w:rsidRPr="002317CD">
        <w:rPr>
          <w:rFonts w:ascii="Arial" w:hAnsi="Arial" w:cs="Arial"/>
          <w:sz w:val="22"/>
          <w:szCs w:val="22"/>
        </w:rPr>
        <w:t xml:space="preserve">), tai skaitā vismaz 2 (divu) gadu pieredze </w:t>
      </w:r>
      <w:r w:rsidR="008B6C00">
        <w:rPr>
          <w:rFonts w:ascii="Arial" w:hAnsi="Arial" w:cs="Arial"/>
          <w:sz w:val="22"/>
          <w:szCs w:val="22"/>
        </w:rPr>
        <w:t>a</w:t>
      </w:r>
      <w:r w:rsidRPr="002317CD">
        <w:rPr>
          <w:rFonts w:ascii="Arial" w:hAnsi="Arial" w:cs="Arial"/>
          <w:sz w:val="22"/>
          <w:szCs w:val="22"/>
        </w:rPr>
        <w:t xml:space="preserve">utomobiļu pilna servisa nomas pakalpojumu sniegšanā (ar nomas līguma termiņu ne mazāk kā 12 (divpadsmit) mēneši), par ko ir saņemtas vismaz 2 (divas) pozitīvas pasūtītāju atsauksmes, no kurām vismaz 1 (viena) ir no valsts </w:t>
      </w:r>
      <w:r w:rsidR="00C54704" w:rsidRPr="002317CD">
        <w:rPr>
          <w:rFonts w:ascii="Arial" w:hAnsi="Arial" w:cs="Arial"/>
          <w:sz w:val="22"/>
          <w:szCs w:val="22"/>
        </w:rPr>
        <w:t xml:space="preserve">pārvaldes vai pašvaldības </w:t>
      </w:r>
      <w:r w:rsidRPr="002317CD">
        <w:rPr>
          <w:rFonts w:ascii="Arial" w:hAnsi="Arial" w:cs="Arial"/>
          <w:sz w:val="22"/>
          <w:szCs w:val="22"/>
        </w:rPr>
        <w:t>iestāde;</w:t>
      </w:r>
    </w:p>
    <w:p w14:paraId="1E106B24" w14:textId="490B62CE" w:rsidR="003D7421" w:rsidRPr="002317CD" w:rsidRDefault="003D7421" w:rsidP="00AF1581">
      <w:pPr>
        <w:numPr>
          <w:ilvl w:val="2"/>
          <w:numId w:val="12"/>
        </w:numPr>
        <w:tabs>
          <w:tab w:val="clear" w:pos="1193"/>
        </w:tabs>
        <w:spacing w:after="120"/>
        <w:ind w:left="851" w:hanging="851"/>
        <w:rPr>
          <w:rFonts w:ascii="Arial" w:hAnsi="Arial" w:cs="Arial"/>
          <w:bCs/>
          <w:sz w:val="22"/>
          <w:szCs w:val="22"/>
          <w:lang w:eastAsia="lv-LV"/>
        </w:rPr>
      </w:pPr>
      <w:bookmarkStart w:id="77" w:name="_Hlk105682702"/>
      <w:r w:rsidRPr="002317CD">
        <w:rPr>
          <w:rFonts w:ascii="Arial" w:hAnsi="Arial" w:cs="Arial"/>
          <w:sz w:val="22"/>
          <w:szCs w:val="22"/>
        </w:rPr>
        <w:t xml:space="preserve">Pretendentam vai tā piesaistītajiem apakšuzņēmējiem ir visi nepieciešamie sertifikāti, licences un tiesības pārdot/iznomāt piedāvāto </w:t>
      </w:r>
      <w:r w:rsidR="0034275F">
        <w:rPr>
          <w:rFonts w:ascii="Arial" w:hAnsi="Arial" w:cs="Arial"/>
          <w:sz w:val="22"/>
          <w:szCs w:val="22"/>
        </w:rPr>
        <w:t>A</w:t>
      </w:r>
      <w:r w:rsidRPr="002317CD">
        <w:rPr>
          <w:rFonts w:ascii="Arial" w:hAnsi="Arial" w:cs="Arial"/>
          <w:sz w:val="22"/>
          <w:szCs w:val="22"/>
        </w:rPr>
        <w:t>utomobi</w:t>
      </w:r>
      <w:r w:rsidR="0034275F">
        <w:rPr>
          <w:rFonts w:ascii="Arial" w:hAnsi="Arial" w:cs="Arial"/>
          <w:sz w:val="22"/>
          <w:szCs w:val="22"/>
        </w:rPr>
        <w:t>li</w:t>
      </w:r>
      <w:r w:rsidR="00992F05">
        <w:rPr>
          <w:rFonts w:ascii="Arial" w:hAnsi="Arial" w:cs="Arial"/>
          <w:sz w:val="22"/>
          <w:szCs w:val="22"/>
        </w:rPr>
        <w:t xml:space="preserve"> un </w:t>
      </w:r>
      <w:r w:rsidRPr="002317CD">
        <w:rPr>
          <w:rFonts w:ascii="Arial" w:hAnsi="Arial" w:cs="Arial"/>
          <w:sz w:val="22"/>
          <w:szCs w:val="22"/>
        </w:rPr>
        <w:t>uzņemties garantijas saistības, veikt piedāvāt</w:t>
      </w:r>
      <w:r w:rsidR="00992F05">
        <w:rPr>
          <w:rFonts w:ascii="Arial" w:hAnsi="Arial" w:cs="Arial"/>
          <w:sz w:val="22"/>
          <w:szCs w:val="22"/>
        </w:rPr>
        <w:t>ā</w:t>
      </w:r>
      <w:r w:rsidRPr="002317CD">
        <w:rPr>
          <w:rFonts w:ascii="Arial" w:hAnsi="Arial" w:cs="Arial"/>
          <w:sz w:val="22"/>
          <w:szCs w:val="22"/>
        </w:rPr>
        <w:t xml:space="preserve"> </w:t>
      </w:r>
      <w:r w:rsidR="00992F05">
        <w:rPr>
          <w:rFonts w:ascii="Arial" w:hAnsi="Arial" w:cs="Arial"/>
          <w:sz w:val="22"/>
          <w:szCs w:val="22"/>
        </w:rPr>
        <w:t>A</w:t>
      </w:r>
      <w:r w:rsidRPr="002317CD">
        <w:rPr>
          <w:rFonts w:ascii="Arial" w:hAnsi="Arial" w:cs="Arial"/>
          <w:sz w:val="22"/>
          <w:szCs w:val="22"/>
        </w:rPr>
        <w:t>utomobiļ</w:t>
      </w:r>
      <w:r w:rsidR="00992F05">
        <w:rPr>
          <w:rFonts w:ascii="Arial" w:hAnsi="Arial" w:cs="Arial"/>
          <w:sz w:val="22"/>
          <w:szCs w:val="22"/>
        </w:rPr>
        <w:t>a</w:t>
      </w:r>
      <w:r w:rsidRPr="002317CD">
        <w:rPr>
          <w:rFonts w:ascii="Arial" w:hAnsi="Arial" w:cs="Arial"/>
          <w:sz w:val="22"/>
          <w:szCs w:val="22"/>
        </w:rPr>
        <w:t xml:space="preserve"> apkop</w:t>
      </w:r>
      <w:r w:rsidR="00992F05">
        <w:rPr>
          <w:rFonts w:ascii="Arial" w:hAnsi="Arial" w:cs="Arial"/>
          <w:sz w:val="22"/>
          <w:szCs w:val="22"/>
        </w:rPr>
        <w:t>es</w:t>
      </w:r>
      <w:r w:rsidRPr="002317CD">
        <w:rPr>
          <w:rFonts w:ascii="Arial" w:hAnsi="Arial" w:cs="Arial"/>
          <w:sz w:val="22"/>
          <w:szCs w:val="22"/>
        </w:rPr>
        <w:t>, remontu un garantijas remontu Latvijas teritorijā nomas laikā, atbilstoši ražotāja standartiem</w:t>
      </w:r>
      <w:bookmarkEnd w:id="77"/>
      <w:r w:rsidRPr="002317CD">
        <w:rPr>
          <w:rFonts w:ascii="Arial" w:hAnsi="Arial" w:cs="Arial"/>
          <w:sz w:val="22"/>
          <w:szCs w:val="22"/>
        </w:rPr>
        <w:t>;</w:t>
      </w:r>
    </w:p>
    <w:p w14:paraId="7037664C" w14:textId="1E72D337" w:rsidR="003D7421" w:rsidRPr="002317CD" w:rsidRDefault="003D7421" w:rsidP="00AF1581">
      <w:pPr>
        <w:numPr>
          <w:ilvl w:val="2"/>
          <w:numId w:val="12"/>
        </w:numPr>
        <w:tabs>
          <w:tab w:val="clear" w:pos="1193"/>
        </w:tabs>
        <w:spacing w:after="120"/>
        <w:ind w:left="851" w:hanging="851"/>
        <w:rPr>
          <w:rFonts w:ascii="Arial" w:hAnsi="Arial" w:cs="Arial"/>
          <w:bCs/>
          <w:sz w:val="22"/>
          <w:szCs w:val="22"/>
          <w:lang w:eastAsia="lv-LV"/>
        </w:rPr>
      </w:pPr>
      <w:r w:rsidRPr="002317CD">
        <w:rPr>
          <w:rFonts w:ascii="Arial" w:hAnsi="Arial" w:cs="Arial"/>
          <w:sz w:val="22"/>
          <w:szCs w:val="22"/>
        </w:rPr>
        <w:t>Pretendents būs iznomāt</w:t>
      </w:r>
      <w:r w:rsidR="001A0242">
        <w:rPr>
          <w:rFonts w:ascii="Arial" w:hAnsi="Arial" w:cs="Arial"/>
          <w:sz w:val="22"/>
          <w:szCs w:val="22"/>
        </w:rPr>
        <w:t xml:space="preserve">ā </w:t>
      </w:r>
      <w:r w:rsidRPr="002317CD">
        <w:rPr>
          <w:rFonts w:ascii="Arial" w:hAnsi="Arial" w:cs="Arial"/>
          <w:sz w:val="22"/>
          <w:szCs w:val="22"/>
        </w:rPr>
        <w:t>Automobiļ</w:t>
      </w:r>
      <w:r w:rsidR="001A0242">
        <w:rPr>
          <w:rFonts w:ascii="Arial" w:hAnsi="Arial" w:cs="Arial"/>
          <w:sz w:val="22"/>
          <w:szCs w:val="22"/>
        </w:rPr>
        <w:t>a</w:t>
      </w:r>
      <w:r w:rsidRPr="002317CD">
        <w:rPr>
          <w:rFonts w:ascii="Arial" w:hAnsi="Arial" w:cs="Arial"/>
          <w:sz w:val="22"/>
          <w:szCs w:val="22"/>
        </w:rPr>
        <w:t xml:space="preserve"> īpašnieks vai arī tam piederēs iznomāt</w:t>
      </w:r>
      <w:r w:rsidR="001A0242">
        <w:rPr>
          <w:rFonts w:ascii="Arial" w:hAnsi="Arial" w:cs="Arial"/>
          <w:sz w:val="22"/>
          <w:szCs w:val="22"/>
        </w:rPr>
        <w:t>ā</w:t>
      </w:r>
      <w:r w:rsidRPr="002317CD">
        <w:rPr>
          <w:rFonts w:ascii="Arial" w:hAnsi="Arial" w:cs="Arial"/>
          <w:sz w:val="22"/>
          <w:szCs w:val="22"/>
        </w:rPr>
        <w:t xml:space="preserve"> Automobiļ</w:t>
      </w:r>
      <w:r w:rsidR="001A0242">
        <w:rPr>
          <w:rFonts w:ascii="Arial" w:hAnsi="Arial" w:cs="Arial"/>
          <w:sz w:val="22"/>
          <w:szCs w:val="22"/>
        </w:rPr>
        <w:t>a</w:t>
      </w:r>
      <w:r w:rsidRPr="002317CD">
        <w:rPr>
          <w:rFonts w:ascii="Arial" w:hAnsi="Arial" w:cs="Arial"/>
          <w:sz w:val="22"/>
          <w:szCs w:val="22"/>
        </w:rPr>
        <w:t xml:space="preserve"> lietošanas vai turējuma tiesības visā nomas termiņā. Pretendents sniedzot Automobiļ</w:t>
      </w:r>
      <w:r w:rsidR="001A0242">
        <w:rPr>
          <w:rFonts w:ascii="Arial" w:hAnsi="Arial" w:cs="Arial"/>
          <w:sz w:val="22"/>
          <w:szCs w:val="22"/>
        </w:rPr>
        <w:t>a</w:t>
      </w:r>
      <w:r w:rsidRPr="002317CD">
        <w:rPr>
          <w:rFonts w:ascii="Arial" w:hAnsi="Arial" w:cs="Arial"/>
          <w:sz w:val="22"/>
          <w:szCs w:val="22"/>
        </w:rPr>
        <w:t xml:space="preserve"> </w:t>
      </w:r>
      <w:r w:rsidRPr="002317CD">
        <w:rPr>
          <w:rFonts w:ascii="Arial" w:hAnsi="Arial" w:cs="Arial"/>
          <w:sz w:val="22"/>
          <w:szCs w:val="22"/>
        </w:rPr>
        <w:lastRenderedPageBreak/>
        <w:t>iznomāšanas pakalpojumu ir tiesīgs izmantot līzinga sabiedrības kā apakšuzņēmējus, nodrošinot, ka Pretendentam piederēs iznomāt</w:t>
      </w:r>
      <w:r w:rsidR="00894493">
        <w:rPr>
          <w:rFonts w:ascii="Arial" w:hAnsi="Arial" w:cs="Arial"/>
          <w:sz w:val="22"/>
          <w:szCs w:val="22"/>
        </w:rPr>
        <w:t>ā</w:t>
      </w:r>
      <w:r w:rsidRPr="002317CD">
        <w:rPr>
          <w:rFonts w:ascii="Arial" w:hAnsi="Arial" w:cs="Arial"/>
          <w:sz w:val="22"/>
          <w:szCs w:val="22"/>
        </w:rPr>
        <w:t xml:space="preserve"> Automobiļ</w:t>
      </w:r>
      <w:r w:rsidR="00894493">
        <w:rPr>
          <w:rFonts w:ascii="Arial" w:hAnsi="Arial" w:cs="Arial"/>
          <w:sz w:val="22"/>
          <w:szCs w:val="22"/>
        </w:rPr>
        <w:t>a</w:t>
      </w:r>
      <w:r w:rsidRPr="002317CD">
        <w:rPr>
          <w:rFonts w:ascii="Arial" w:hAnsi="Arial" w:cs="Arial"/>
          <w:sz w:val="22"/>
          <w:szCs w:val="22"/>
        </w:rPr>
        <w:t xml:space="preserve"> lietošanas vai turējuma tiesības visā nomas termiņā</w:t>
      </w:r>
      <w:r w:rsidR="00AC5833" w:rsidRPr="002317CD">
        <w:rPr>
          <w:rFonts w:ascii="Arial" w:hAnsi="Arial" w:cs="Arial"/>
          <w:sz w:val="22"/>
          <w:szCs w:val="22"/>
        </w:rPr>
        <w:t>.</w:t>
      </w:r>
    </w:p>
    <w:p w14:paraId="6407F520" w14:textId="77777777" w:rsidR="00095430" w:rsidRPr="002317CD" w:rsidRDefault="00095430" w:rsidP="00261554">
      <w:pPr>
        <w:pStyle w:val="Heading1"/>
        <w:numPr>
          <w:ilvl w:val="0"/>
          <w:numId w:val="11"/>
        </w:numPr>
        <w:tabs>
          <w:tab w:val="left" w:pos="399"/>
        </w:tabs>
        <w:spacing w:after="120"/>
        <w:jc w:val="both"/>
        <w:rPr>
          <w:rFonts w:ascii="Arial" w:hAnsi="Arial" w:cs="Arial"/>
          <w:sz w:val="22"/>
          <w:szCs w:val="22"/>
        </w:rPr>
      </w:pPr>
      <w:bookmarkStart w:id="78" w:name="_Toc221617648"/>
      <w:bookmarkStart w:id="79" w:name="_Toc221687205"/>
      <w:bookmarkStart w:id="80" w:name="_Toc42618187"/>
      <w:bookmarkEnd w:id="74"/>
      <w:bookmarkEnd w:id="75"/>
      <w:bookmarkEnd w:id="76"/>
      <w:bookmarkEnd w:id="78"/>
      <w:bookmarkEnd w:id="79"/>
      <w:r w:rsidRPr="002317CD">
        <w:rPr>
          <w:rFonts w:ascii="Arial" w:hAnsi="Arial" w:cs="Arial"/>
          <w:sz w:val="22"/>
          <w:szCs w:val="22"/>
        </w:rPr>
        <w:t>Iesniedzamie dokumenti</w:t>
      </w:r>
      <w:bookmarkEnd w:id="80"/>
    </w:p>
    <w:p w14:paraId="2053A8B7" w14:textId="77777777" w:rsidR="00095430" w:rsidRPr="002317CD" w:rsidRDefault="00095430">
      <w:pPr>
        <w:numPr>
          <w:ilvl w:val="1"/>
          <w:numId w:val="12"/>
        </w:numPr>
        <w:tabs>
          <w:tab w:val="clear" w:pos="454"/>
          <w:tab w:val="left" w:pos="570"/>
        </w:tabs>
        <w:spacing w:after="120"/>
        <w:ind w:left="570" w:hanging="570"/>
        <w:rPr>
          <w:rFonts w:ascii="Arial" w:hAnsi="Arial" w:cs="Arial"/>
          <w:sz w:val="22"/>
          <w:szCs w:val="22"/>
        </w:rPr>
      </w:pPr>
      <w:bookmarkStart w:id="81" w:name="_Ref98213024"/>
      <w:bookmarkStart w:id="82" w:name="_Ref134801381"/>
      <w:bookmarkStart w:id="83" w:name="_Ref70752477"/>
      <w:bookmarkStart w:id="84" w:name="_Ref134806324"/>
      <w:bookmarkStart w:id="85" w:name="_Ref70774989"/>
      <w:r w:rsidRPr="002317CD">
        <w:rPr>
          <w:rFonts w:ascii="Arial" w:hAnsi="Arial" w:cs="Arial"/>
          <w:b/>
          <w:sz w:val="22"/>
          <w:szCs w:val="22"/>
        </w:rPr>
        <w:t>Pretendenta atlases dokumenti</w:t>
      </w:r>
      <w:bookmarkEnd w:id="81"/>
      <w:bookmarkEnd w:id="82"/>
      <w:r w:rsidRPr="002317CD">
        <w:rPr>
          <w:rFonts w:ascii="Arial" w:hAnsi="Arial" w:cs="Arial"/>
          <w:sz w:val="22"/>
          <w:szCs w:val="22"/>
        </w:rPr>
        <w:t>:</w:t>
      </w:r>
    </w:p>
    <w:p w14:paraId="447C3106" w14:textId="2E4D3128" w:rsidR="00095430" w:rsidRPr="002317CD" w:rsidRDefault="007D73F3">
      <w:pPr>
        <w:numPr>
          <w:ilvl w:val="2"/>
          <w:numId w:val="12"/>
        </w:numPr>
        <w:tabs>
          <w:tab w:val="left" w:pos="741"/>
          <w:tab w:val="left" w:pos="1193"/>
        </w:tabs>
        <w:spacing w:after="120"/>
        <w:ind w:left="741" w:hanging="741"/>
        <w:rPr>
          <w:rFonts w:ascii="Arial" w:hAnsi="Arial" w:cs="Arial"/>
          <w:sz w:val="22"/>
          <w:szCs w:val="22"/>
        </w:rPr>
      </w:pPr>
      <w:r w:rsidRPr="002317CD">
        <w:rPr>
          <w:rFonts w:ascii="Arial" w:hAnsi="Arial" w:cs="Arial"/>
          <w:sz w:val="22"/>
          <w:szCs w:val="22"/>
        </w:rPr>
        <w:t>P</w:t>
      </w:r>
      <w:r w:rsidR="00095430" w:rsidRPr="002317CD">
        <w:rPr>
          <w:rFonts w:ascii="Arial" w:hAnsi="Arial" w:cs="Arial"/>
          <w:sz w:val="22"/>
          <w:szCs w:val="22"/>
        </w:rPr>
        <w:t xml:space="preserve">ieteikums dalībai iepirkumā atbilstoši </w:t>
      </w:r>
      <w:bookmarkEnd w:id="83"/>
      <w:bookmarkEnd w:id="84"/>
      <w:r w:rsidR="004F234A" w:rsidRPr="002317CD">
        <w:rPr>
          <w:rFonts w:ascii="Arial" w:hAnsi="Arial" w:cs="Arial"/>
          <w:b/>
          <w:sz w:val="22"/>
          <w:szCs w:val="22"/>
        </w:rPr>
        <w:t>nolikuma 1.</w:t>
      </w:r>
      <w:r w:rsidR="00ED3612">
        <w:rPr>
          <w:rFonts w:ascii="Arial" w:hAnsi="Arial" w:cs="Arial"/>
          <w:b/>
          <w:sz w:val="22"/>
          <w:szCs w:val="22"/>
        </w:rPr>
        <w:t xml:space="preserve"> </w:t>
      </w:r>
      <w:r w:rsidR="004F234A" w:rsidRPr="002317CD">
        <w:rPr>
          <w:rFonts w:ascii="Arial" w:hAnsi="Arial" w:cs="Arial"/>
          <w:b/>
          <w:sz w:val="22"/>
          <w:szCs w:val="22"/>
        </w:rPr>
        <w:t>pielikuma formai</w:t>
      </w:r>
      <w:r w:rsidR="00095430" w:rsidRPr="002317CD">
        <w:rPr>
          <w:rFonts w:ascii="Arial" w:hAnsi="Arial" w:cs="Arial"/>
          <w:sz w:val="22"/>
          <w:szCs w:val="22"/>
        </w:rPr>
        <w:t xml:space="preserve">. </w:t>
      </w:r>
      <w:r w:rsidR="00820B0F" w:rsidRPr="00820B0F">
        <w:rPr>
          <w:rFonts w:ascii="Arial" w:hAnsi="Arial" w:cs="Arial"/>
          <w:sz w:val="22"/>
          <w:szCs w:val="22"/>
        </w:rPr>
        <w:t>Ja Pretendentam vai PIL 42. panta trešajā daļā minētajām personām ir piemērojams kāds no PIL 42. pantā noteiktajiem izslēgšanas gadījumiem, Pretendents norāda to pieteikumā dalībai iepirkumā</w:t>
      </w:r>
      <w:r w:rsidR="009620F9" w:rsidRPr="002317CD">
        <w:rPr>
          <w:rFonts w:ascii="Arial" w:hAnsi="Arial" w:cs="Arial"/>
          <w:sz w:val="22"/>
          <w:szCs w:val="22"/>
        </w:rPr>
        <w:t>.</w:t>
      </w:r>
    </w:p>
    <w:p w14:paraId="6B718406" w14:textId="6FC7989D" w:rsidR="00095430" w:rsidRPr="002317CD" w:rsidRDefault="007D73F3">
      <w:pPr>
        <w:numPr>
          <w:ilvl w:val="2"/>
          <w:numId w:val="12"/>
        </w:numPr>
        <w:tabs>
          <w:tab w:val="left" w:pos="741"/>
          <w:tab w:val="left" w:pos="1193"/>
        </w:tabs>
        <w:spacing w:after="120"/>
        <w:ind w:left="741" w:hanging="741"/>
        <w:rPr>
          <w:rFonts w:ascii="Arial" w:hAnsi="Arial" w:cs="Arial"/>
          <w:sz w:val="22"/>
          <w:szCs w:val="22"/>
        </w:rPr>
      </w:pPr>
      <w:r w:rsidRPr="002317CD">
        <w:rPr>
          <w:rFonts w:ascii="Arial" w:hAnsi="Arial" w:cs="Arial"/>
          <w:sz w:val="22"/>
          <w:szCs w:val="22"/>
        </w:rPr>
        <w:t>P</w:t>
      </w:r>
      <w:r w:rsidR="00095430" w:rsidRPr="002317CD">
        <w:rPr>
          <w:rFonts w:ascii="Arial" w:hAnsi="Arial" w:cs="Arial"/>
          <w:sz w:val="22"/>
          <w:szCs w:val="22"/>
        </w:rPr>
        <w:t>ilnvara, kas apliecina pilnvarotās personas tiesības parakstīt</w:t>
      </w:r>
      <w:r w:rsidR="004C02CB" w:rsidRPr="002317CD">
        <w:rPr>
          <w:rFonts w:ascii="Arial" w:hAnsi="Arial" w:cs="Arial"/>
          <w:sz w:val="22"/>
          <w:szCs w:val="22"/>
        </w:rPr>
        <w:t xml:space="preserve"> Pretendenta</w:t>
      </w:r>
      <w:r w:rsidR="00095430" w:rsidRPr="002317CD">
        <w:rPr>
          <w:rFonts w:ascii="Arial" w:hAnsi="Arial" w:cs="Arial"/>
          <w:sz w:val="22"/>
          <w:szCs w:val="22"/>
        </w:rPr>
        <w:t xml:space="preserve"> piedāvājumu un/vai tajā iekļautos dokumentus, ja piedāvājumu un/vai dokumentus paraksta pilnvarota persona</w:t>
      </w:r>
      <w:r w:rsidRPr="002317CD">
        <w:rPr>
          <w:rFonts w:ascii="Arial" w:hAnsi="Arial" w:cs="Arial"/>
          <w:sz w:val="22"/>
          <w:szCs w:val="22"/>
        </w:rPr>
        <w:t>.</w:t>
      </w:r>
    </w:p>
    <w:p w14:paraId="7CE2DA01" w14:textId="3572BA3C" w:rsidR="00095430" w:rsidRPr="002317CD" w:rsidRDefault="007D73F3">
      <w:pPr>
        <w:numPr>
          <w:ilvl w:val="2"/>
          <w:numId w:val="12"/>
        </w:numPr>
        <w:tabs>
          <w:tab w:val="left" w:pos="741"/>
          <w:tab w:val="left" w:pos="1193"/>
        </w:tabs>
        <w:spacing w:after="120"/>
        <w:ind w:left="741" w:hanging="741"/>
        <w:rPr>
          <w:rFonts w:ascii="Arial" w:hAnsi="Arial" w:cs="Arial"/>
          <w:sz w:val="22"/>
          <w:szCs w:val="22"/>
        </w:rPr>
      </w:pPr>
      <w:bookmarkStart w:id="86" w:name="_Ref481410588"/>
      <w:r w:rsidRPr="002317CD">
        <w:rPr>
          <w:rFonts w:ascii="Arial" w:hAnsi="Arial" w:cs="Arial"/>
          <w:sz w:val="22"/>
          <w:szCs w:val="22"/>
        </w:rPr>
        <w:t>Ā</w:t>
      </w:r>
      <w:r w:rsidR="00095430" w:rsidRPr="002317CD">
        <w:rPr>
          <w:rFonts w:ascii="Arial" w:hAnsi="Arial" w:cs="Arial"/>
          <w:sz w:val="22"/>
          <w:szCs w:val="22"/>
        </w:rPr>
        <w:t>rvalstīs reģistrētam Pretendentam izsniegta dokumenta kopija, kas apliecina, ka Pretendents, personu apvienības dalībnieki un apakšuzņēmēji ir reģistrēti likumā noteiktajā kārtībā. Ja attiecīgajā valstī netiek izsniegt</w:t>
      </w:r>
      <w:r w:rsidR="00BF36A6" w:rsidRPr="002317CD">
        <w:rPr>
          <w:rFonts w:ascii="Arial" w:hAnsi="Arial" w:cs="Arial"/>
          <w:sz w:val="22"/>
          <w:szCs w:val="22"/>
        </w:rPr>
        <w:t>s</w:t>
      </w:r>
      <w:r w:rsidR="00095430" w:rsidRPr="002317CD">
        <w:rPr>
          <w:rFonts w:ascii="Arial" w:hAnsi="Arial" w:cs="Arial"/>
          <w:sz w:val="22"/>
          <w:szCs w:val="22"/>
        </w:rPr>
        <w:t xml:space="preserve"> šāds dokuments, Pretendents norāda ārvalsts kompetentās institūcijas interneta vietnes adresi, kurā Pasūtītājs var pārliecināties par Pretendenta atbilstību minētajai prasībai. Latvijā reģistrēta Pretendenta atbilstību minētajai prasībai Pasūtītājs pārbaudīs publiski pieejamās datu bāzēs vai citos publiski pieejamos avotos</w:t>
      </w:r>
      <w:bookmarkEnd w:id="86"/>
      <w:r w:rsidRPr="002317CD">
        <w:rPr>
          <w:rFonts w:ascii="Arial" w:hAnsi="Arial" w:cs="Arial"/>
          <w:sz w:val="22"/>
          <w:szCs w:val="22"/>
        </w:rPr>
        <w:t>.</w:t>
      </w:r>
    </w:p>
    <w:p w14:paraId="3C0E5014" w14:textId="044DADD3" w:rsidR="00552932" w:rsidRPr="002317CD" w:rsidRDefault="00552932" w:rsidP="00A87568">
      <w:pPr>
        <w:numPr>
          <w:ilvl w:val="2"/>
          <w:numId w:val="12"/>
        </w:numPr>
        <w:tabs>
          <w:tab w:val="left" w:pos="741"/>
          <w:tab w:val="left" w:pos="1193"/>
        </w:tabs>
        <w:spacing w:after="120"/>
        <w:ind w:left="741" w:hanging="741"/>
        <w:rPr>
          <w:rFonts w:ascii="Arial" w:hAnsi="Arial" w:cs="Arial"/>
          <w:sz w:val="22"/>
          <w:szCs w:val="22"/>
        </w:rPr>
      </w:pPr>
      <w:r w:rsidRPr="002317CD">
        <w:rPr>
          <w:rFonts w:ascii="Arial" w:hAnsi="Arial" w:cs="Arial"/>
          <w:sz w:val="22"/>
          <w:szCs w:val="22"/>
        </w:rPr>
        <w:t xml:space="preserve">Pretendenta apliecinājums par neatkarīgi izstrādātu piedāvājumu, kas sagatavots atbilstoši </w:t>
      </w:r>
      <w:r w:rsidR="00A87568" w:rsidRPr="002317CD">
        <w:rPr>
          <w:rFonts w:ascii="Arial" w:hAnsi="Arial" w:cs="Arial"/>
          <w:sz w:val="22"/>
          <w:szCs w:val="22"/>
        </w:rPr>
        <w:t xml:space="preserve">nolikuma 2.pielikuma </w:t>
      </w:r>
      <w:r w:rsidRPr="002317CD">
        <w:rPr>
          <w:rFonts w:ascii="Arial" w:hAnsi="Arial" w:cs="Arial"/>
          <w:sz w:val="22"/>
          <w:szCs w:val="22"/>
        </w:rPr>
        <w:t>formai</w:t>
      </w:r>
      <w:r w:rsidR="007D73F3" w:rsidRPr="002317CD">
        <w:rPr>
          <w:rFonts w:ascii="Arial" w:hAnsi="Arial" w:cs="Arial"/>
          <w:sz w:val="22"/>
          <w:szCs w:val="22"/>
        </w:rPr>
        <w:t>.</w:t>
      </w:r>
    </w:p>
    <w:p w14:paraId="10F00C2F" w14:textId="218CB673" w:rsidR="00095430" w:rsidRPr="002317CD" w:rsidRDefault="00095430" w:rsidP="00A87568">
      <w:pPr>
        <w:numPr>
          <w:ilvl w:val="2"/>
          <w:numId w:val="12"/>
        </w:numPr>
        <w:tabs>
          <w:tab w:val="left" w:pos="741"/>
          <w:tab w:val="left" w:pos="1193"/>
        </w:tabs>
        <w:spacing w:after="120"/>
        <w:ind w:left="741" w:hanging="741"/>
        <w:rPr>
          <w:rFonts w:ascii="Arial" w:hAnsi="Arial" w:cs="Arial"/>
          <w:sz w:val="22"/>
          <w:szCs w:val="22"/>
        </w:rPr>
      </w:pPr>
      <w:r w:rsidRPr="002317CD">
        <w:rPr>
          <w:rFonts w:ascii="Arial" w:hAnsi="Arial" w:cs="Arial"/>
          <w:sz w:val="22"/>
          <w:szCs w:val="22"/>
        </w:rPr>
        <w:t xml:space="preserve">Pretendenta pieredzes saraksts par līdzvērtīgu </w:t>
      </w:r>
      <w:r w:rsidR="007869A4" w:rsidRPr="002317CD">
        <w:rPr>
          <w:rFonts w:ascii="Arial" w:hAnsi="Arial" w:cs="Arial"/>
          <w:sz w:val="22"/>
          <w:szCs w:val="22"/>
        </w:rPr>
        <w:t>piegāžu/</w:t>
      </w:r>
      <w:r w:rsidR="00191F2B" w:rsidRPr="002317CD">
        <w:rPr>
          <w:rFonts w:ascii="Arial" w:hAnsi="Arial" w:cs="Arial"/>
          <w:sz w:val="22"/>
          <w:szCs w:val="22"/>
        </w:rPr>
        <w:t>p</w:t>
      </w:r>
      <w:r w:rsidR="00E7585E" w:rsidRPr="002317CD">
        <w:rPr>
          <w:rFonts w:ascii="Arial" w:hAnsi="Arial" w:cs="Arial"/>
          <w:sz w:val="22"/>
          <w:szCs w:val="22"/>
        </w:rPr>
        <w:t>aka</w:t>
      </w:r>
      <w:r w:rsidR="004270A3" w:rsidRPr="002317CD">
        <w:rPr>
          <w:rFonts w:ascii="Arial" w:hAnsi="Arial" w:cs="Arial"/>
          <w:sz w:val="22"/>
          <w:szCs w:val="22"/>
        </w:rPr>
        <w:t>l</w:t>
      </w:r>
      <w:r w:rsidR="00E7585E" w:rsidRPr="002317CD">
        <w:rPr>
          <w:rFonts w:ascii="Arial" w:hAnsi="Arial" w:cs="Arial"/>
          <w:sz w:val="22"/>
          <w:szCs w:val="22"/>
        </w:rPr>
        <w:t>pojumu</w:t>
      </w:r>
      <w:r w:rsidR="00191F2B" w:rsidRPr="002317CD">
        <w:rPr>
          <w:rFonts w:ascii="Arial" w:hAnsi="Arial" w:cs="Arial"/>
          <w:sz w:val="22"/>
          <w:szCs w:val="22"/>
        </w:rPr>
        <w:t xml:space="preserve"> veikšanu</w:t>
      </w:r>
      <w:r w:rsidRPr="002317CD">
        <w:rPr>
          <w:rFonts w:ascii="Arial" w:hAnsi="Arial" w:cs="Arial"/>
          <w:sz w:val="22"/>
          <w:szCs w:val="22"/>
        </w:rPr>
        <w:t xml:space="preserve"> saskaņā ar nolikuma </w:t>
      </w:r>
      <w:r w:rsidRPr="002317CD">
        <w:rPr>
          <w:rFonts w:ascii="Arial" w:hAnsi="Arial" w:cs="Arial"/>
          <w:sz w:val="22"/>
          <w:szCs w:val="22"/>
        </w:rPr>
        <w:fldChar w:fldCharType="begin"/>
      </w:r>
      <w:r w:rsidRPr="002317CD">
        <w:rPr>
          <w:rFonts w:ascii="Arial" w:hAnsi="Arial" w:cs="Arial"/>
          <w:sz w:val="22"/>
          <w:szCs w:val="22"/>
        </w:rPr>
        <w:instrText xml:space="preserve"> REF _Ref481338454 \r \h </w:instrText>
      </w:r>
      <w:r w:rsidR="005F42CF" w:rsidRPr="002317CD">
        <w:rPr>
          <w:rFonts w:ascii="Arial" w:hAnsi="Arial" w:cs="Arial"/>
          <w:sz w:val="22"/>
          <w:szCs w:val="22"/>
        </w:rPr>
        <w:instrText xml:space="preserve"> \* MERGEFORMAT </w:instrText>
      </w:r>
      <w:r w:rsidRPr="002317CD">
        <w:rPr>
          <w:rFonts w:ascii="Arial" w:hAnsi="Arial" w:cs="Arial"/>
          <w:sz w:val="22"/>
          <w:szCs w:val="22"/>
        </w:rPr>
      </w:r>
      <w:r w:rsidRPr="002317CD">
        <w:rPr>
          <w:rFonts w:ascii="Arial" w:hAnsi="Arial" w:cs="Arial"/>
          <w:sz w:val="22"/>
          <w:szCs w:val="22"/>
        </w:rPr>
        <w:fldChar w:fldCharType="separate"/>
      </w:r>
      <w:r w:rsidR="008C6911" w:rsidRPr="002317CD">
        <w:rPr>
          <w:rFonts w:ascii="Arial" w:hAnsi="Arial" w:cs="Arial"/>
          <w:sz w:val="22"/>
          <w:szCs w:val="22"/>
        </w:rPr>
        <w:t>1</w:t>
      </w:r>
      <w:r w:rsidR="00581DF8" w:rsidRPr="002317CD">
        <w:rPr>
          <w:rFonts w:ascii="Arial" w:hAnsi="Arial" w:cs="Arial"/>
          <w:sz w:val="22"/>
          <w:szCs w:val="22"/>
        </w:rPr>
        <w:t>2</w:t>
      </w:r>
      <w:r w:rsidR="008C6911" w:rsidRPr="002317CD">
        <w:rPr>
          <w:rFonts w:ascii="Arial" w:hAnsi="Arial" w:cs="Arial"/>
          <w:sz w:val="22"/>
          <w:szCs w:val="22"/>
        </w:rPr>
        <w:t>.2.1</w:t>
      </w:r>
      <w:r w:rsidRPr="002317CD">
        <w:rPr>
          <w:rFonts w:ascii="Arial" w:hAnsi="Arial" w:cs="Arial"/>
          <w:sz w:val="22"/>
          <w:szCs w:val="22"/>
        </w:rPr>
        <w:fldChar w:fldCharType="end"/>
      </w:r>
      <w:r w:rsidRPr="002317CD">
        <w:rPr>
          <w:rFonts w:ascii="Arial" w:hAnsi="Arial" w:cs="Arial"/>
          <w:sz w:val="22"/>
          <w:szCs w:val="22"/>
        </w:rPr>
        <w:t xml:space="preserve">.apakšpunktu, kas sagatavots atbilstoši </w:t>
      </w:r>
      <w:hyperlink w:anchor="_PRETENDENTA_PIEREDZES_SARAKSTS" w:history="1">
        <w:r w:rsidR="0063091A" w:rsidRPr="002317CD">
          <w:rPr>
            <w:rFonts w:ascii="Arial" w:hAnsi="Arial" w:cs="Arial"/>
            <w:sz w:val="22"/>
            <w:szCs w:val="22"/>
          </w:rPr>
          <w:t>nolikuma</w:t>
        </w:r>
        <w:r w:rsidRPr="002317CD">
          <w:rPr>
            <w:rFonts w:ascii="Arial" w:hAnsi="Arial" w:cs="Arial"/>
            <w:sz w:val="22"/>
            <w:szCs w:val="22"/>
          </w:rPr>
          <w:t xml:space="preserve"> </w:t>
        </w:r>
        <w:bookmarkStart w:id="87" w:name="_Hlt486531087"/>
        <w:bookmarkStart w:id="88" w:name="_Hlt486531088"/>
        <w:r w:rsidRPr="002317CD">
          <w:rPr>
            <w:rFonts w:ascii="Arial" w:hAnsi="Arial" w:cs="Arial"/>
            <w:sz w:val="22"/>
            <w:szCs w:val="22"/>
          </w:rPr>
          <w:t>3</w:t>
        </w:r>
        <w:bookmarkEnd w:id="87"/>
        <w:bookmarkEnd w:id="88"/>
        <w:r w:rsidRPr="002317CD">
          <w:rPr>
            <w:rFonts w:ascii="Arial" w:hAnsi="Arial" w:cs="Arial"/>
            <w:sz w:val="22"/>
            <w:szCs w:val="22"/>
          </w:rPr>
          <w:t>.</w:t>
        </w:r>
        <w:r w:rsidR="0063091A" w:rsidRPr="002317CD">
          <w:rPr>
            <w:rFonts w:ascii="Arial" w:hAnsi="Arial" w:cs="Arial"/>
            <w:sz w:val="22"/>
            <w:szCs w:val="22"/>
          </w:rPr>
          <w:t xml:space="preserve"> pielikuma </w:t>
        </w:r>
        <w:r w:rsidRPr="002317CD">
          <w:rPr>
            <w:rFonts w:ascii="Arial" w:hAnsi="Arial" w:cs="Arial"/>
            <w:sz w:val="22"/>
            <w:szCs w:val="22"/>
          </w:rPr>
          <w:t>formai</w:t>
        </w:r>
      </w:hyperlink>
      <w:r w:rsidR="007D73F3" w:rsidRPr="002317CD">
        <w:rPr>
          <w:rFonts w:ascii="Arial" w:hAnsi="Arial" w:cs="Arial"/>
          <w:sz w:val="22"/>
          <w:szCs w:val="22"/>
        </w:rPr>
        <w:t>.</w:t>
      </w:r>
    </w:p>
    <w:p w14:paraId="0721AE57" w14:textId="3F23CEE7" w:rsidR="007869A4" w:rsidRPr="002317CD" w:rsidRDefault="00E479D1" w:rsidP="00A87568">
      <w:pPr>
        <w:numPr>
          <w:ilvl w:val="2"/>
          <w:numId w:val="12"/>
        </w:numPr>
        <w:tabs>
          <w:tab w:val="left" w:pos="741"/>
          <w:tab w:val="left" w:pos="1193"/>
        </w:tabs>
        <w:spacing w:after="120"/>
        <w:ind w:left="741" w:hanging="741"/>
        <w:rPr>
          <w:rFonts w:ascii="Arial" w:hAnsi="Arial" w:cs="Arial"/>
          <w:sz w:val="22"/>
          <w:szCs w:val="22"/>
        </w:rPr>
      </w:pPr>
      <w:r w:rsidRPr="002317CD">
        <w:rPr>
          <w:rFonts w:ascii="Arial" w:hAnsi="Arial" w:cs="Arial"/>
          <w:sz w:val="22"/>
          <w:szCs w:val="22"/>
        </w:rPr>
        <w:t>Pretendents pieredzes sarakstam</w:t>
      </w:r>
      <w:r w:rsidR="00A1624D" w:rsidRPr="002317CD">
        <w:rPr>
          <w:rFonts w:ascii="Arial" w:hAnsi="Arial" w:cs="Arial"/>
          <w:sz w:val="22"/>
          <w:szCs w:val="22"/>
        </w:rPr>
        <w:t xml:space="preserve"> </w:t>
      </w:r>
      <w:r w:rsidRPr="002317CD">
        <w:rPr>
          <w:rFonts w:ascii="Arial" w:hAnsi="Arial" w:cs="Arial"/>
          <w:sz w:val="22"/>
          <w:szCs w:val="22"/>
        </w:rPr>
        <w:t xml:space="preserve">pievieno </w:t>
      </w:r>
      <w:r w:rsidR="00095430" w:rsidRPr="002317CD">
        <w:rPr>
          <w:rFonts w:ascii="Arial" w:hAnsi="Arial" w:cs="Arial"/>
          <w:sz w:val="22"/>
          <w:szCs w:val="22"/>
        </w:rPr>
        <w:t xml:space="preserve">vismaz </w:t>
      </w:r>
      <w:r w:rsidR="007869A4" w:rsidRPr="002317CD">
        <w:rPr>
          <w:rFonts w:ascii="Arial" w:hAnsi="Arial" w:cs="Arial"/>
          <w:sz w:val="22"/>
          <w:szCs w:val="22"/>
        </w:rPr>
        <w:t xml:space="preserve">2 (divas) atsauksmes no institūcijām, kas norādītas Pretendenta piedāvājumā iesniegtajā pieredzes sarakstā, no kurām vismaz 1 (viena) ir no valsts vai pašvaldības iestādes, vai to kapitālsabiedrības, kas kopumā apliecina nolikuma </w:t>
      </w:r>
      <w:r w:rsidR="007869A4" w:rsidRPr="002317CD">
        <w:rPr>
          <w:rFonts w:ascii="Arial" w:hAnsi="Arial" w:cs="Arial"/>
          <w:sz w:val="22"/>
          <w:szCs w:val="22"/>
        </w:rPr>
        <w:fldChar w:fldCharType="begin"/>
      </w:r>
      <w:r w:rsidR="007869A4" w:rsidRPr="002317CD">
        <w:rPr>
          <w:rFonts w:ascii="Arial" w:hAnsi="Arial" w:cs="Arial"/>
          <w:sz w:val="22"/>
          <w:szCs w:val="22"/>
        </w:rPr>
        <w:instrText xml:space="preserve"> REF _Ref481338454 \r \h  \* MERGEFORMAT </w:instrText>
      </w:r>
      <w:r w:rsidR="007869A4" w:rsidRPr="002317CD">
        <w:rPr>
          <w:rFonts w:ascii="Arial" w:hAnsi="Arial" w:cs="Arial"/>
          <w:sz w:val="22"/>
          <w:szCs w:val="22"/>
        </w:rPr>
      </w:r>
      <w:r w:rsidR="007869A4" w:rsidRPr="002317CD">
        <w:rPr>
          <w:rFonts w:ascii="Arial" w:hAnsi="Arial" w:cs="Arial"/>
          <w:sz w:val="22"/>
          <w:szCs w:val="22"/>
        </w:rPr>
        <w:fldChar w:fldCharType="separate"/>
      </w:r>
      <w:r w:rsidR="008C6911" w:rsidRPr="002317CD">
        <w:rPr>
          <w:rFonts w:ascii="Arial" w:hAnsi="Arial" w:cs="Arial"/>
          <w:sz w:val="22"/>
          <w:szCs w:val="22"/>
        </w:rPr>
        <w:t>1</w:t>
      </w:r>
      <w:r w:rsidR="004E1E63" w:rsidRPr="002317CD">
        <w:rPr>
          <w:rFonts w:ascii="Arial" w:hAnsi="Arial" w:cs="Arial"/>
          <w:sz w:val="22"/>
          <w:szCs w:val="22"/>
        </w:rPr>
        <w:t>2</w:t>
      </w:r>
      <w:r w:rsidR="008C6911" w:rsidRPr="002317CD">
        <w:rPr>
          <w:rFonts w:ascii="Arial" w:hAnsi="Arial" w:cs="Arial"/>
          <w:sz w:val="22"/>
          <w:szCs w:val="22"/>
        </w:rPr>
        <w:t>.2.1</w:t>
      </w:r>
      <w:r w:rsidR="007869A4" w:rsidRPr="002317CD">
        <w:rPr>
          <w:rFonts w:ascii="Arial" w:hAnsi="Arial" w:cs="Arial"/>
          <w:sz w:val="22"/>
          <w:szCs w:val="22"/>
        </w:rPr>
        <w:fldChar w:fldCharType="end"/>
      </w:r>
      <w:r w:rsidR="007869A4" w:rsidRPr="002317CD">
        <w:rPr>
          <w:rFonts w:ascii="Arial" w:hAnsi="Arial" w:cs="Arial"/>
          <w:sz w:val="22"/>
          <w:szCs w:val="22"/>
        </w:rPr>
        <w:t>.punktā norādīto līdzvērtīgo piegāžu/pakalpojumu apjomu. Atsauksmē, ja iespējams, jānorāda Pretendenta veikto piegāžu/pakalpojumu apjoms un saturs, novērtējums (termiņi un kvalitāte), pasūtītāja atbildīgā kontaktpersona, amats un kontaktinformācija (tālrunis un e-pasts). Atsauksmes vēstule jānoformē atbilstoši Dokumentu juridiskā spēka likuma vai valstī, kuru Pretendents pārstāv, ārējos normatīvajos aktos noteiktajām prasībām par dokumenta juridisko spēku.</w:t>
      </w:r>
    </w:p>
    <w:p w14:paraId="64103227" w14:textId="61D28E1B" w:rsidR="00095430" w:rsidRPr="002317CD" w:rsidRDefault="007869A4" w:rsidP="00A87568">
      <w:pPr>
        <w:numPr>
          <w:ilvl w:val="2"/>
          <w:numId w:val="12"/>
        </w:numPr>
        <w:tabs>
          <w:tab w:val="left" w:pos="741"/>
          <w:tab w:val="left" w:pos="1193"/>
        </w:tabs>
        <w:spacing w:after="120"/>
        <w:ind w:left="741" w:hanging="741"/>
        <w:rPr>
          <w:rFonts w:ascii="Arial" w:hAnsi="Arial" w:cs="Arial"/>
          <w:sz w:val="22"/>
          <w:szCs w:val="22"/>
        </w:rPr>
      </w:pPr>
      <w:r w:rsidRPr="002317CD">
        <w:rPr>
          <w:rFonts w:ascii="Arial" w:hAnsi="Arial" w:cs="Arial"/>
          <w:sz w:val="22"/>
          <w:szCs w:val="22"/>
        </w:rPr>
        <w:t>Automobiļ</w:t>
      </w:r>
      <w:r w:rsidR="00825DA0">
        <w:rPr>
          <w:rFonts w:ascii="Arial" w:hAnsi="Arial" w:cs="Arial"/>
          <w:sz w:val="22"/>
          <w:szCs w:val="22"/>
        </w:rPr>
        <w:t>a</w:t>
      </w:r>
      <w:r w:rsidRPr="002317CD">
        <w:rPr>
          <w:rFonts w:ascii="Arial" w:hAnsi="Arial" w:cs="Arial"/>
          <w:sz w:val="22"/>
          <w:szCs w:val="22"/>
        </w:rPr>
        <w:t xml:space="preserve"> ražotāja vai ražotāja oficiālā pārstāvja izsniegta izziņa, līgums, apliecinājums vai cits dokuments, kas apliecina, ka Pretendentam vai tā apakšuzņēmējam ir tiesības iznomāt piedāvāto </w:t>
      </w:r>
      <w:r w:rsidR="00825DA0">
        <w:rPr>
          <w:rFonts w:ascii="Arial" w:hAnsi="Arial" w:cs="Arial"/>
          <w:sz w:val="22"/>
          <w:szCs w:val="22"/>
        </w:rPr>
        <w:t>A</w:t>
      </w:r>
      <w:r w:rsidRPr="002317CD">
        <w:rPr>
          <w:rFonts w:ascii="Arial" w:hAnsi="Arial" w:cs="Arial"/>
          <w:sz w:val="22"/>
          <w:szCs w:val="22"/>
        </w:rPr>
        <w:t>utomobi</w:t>
      </w:r>
      <w:r w:rsidR="00825DA0">
        <w:rPr>
          <w:rFonts w:ascii="Arial" w:hAnsi="Arial" w:cs="Arial"/>
          <w:sz w:val="22"/>
          <w:szCs w:val="22"/>
        </w:rPr>
        <w:t>li</w:t>
      </w:r>
      <w:r w:rsidRPr="002317CD">
        <w:rPr>
          <w:rFonts w:ascii="Arial" w:hAnsi="Arial" w:cs="Arial"/>
          <w:sz w:val="22"/>
          <w:szCs w:val="22"/>
        </w:rPr>
        <w:t xml:space="preserve"> un veikt </w:t>
      </w:r>
      <w:r w:rsidR="00825DA0">
        <w:rPr>
          <w:rFonts w:ascii="Arial" w:hAnsi="Arial" w:cs="Arial"/>
          <w:sz w:val="22"/>
          <w:szCs w:val="22"/>
        </w:rPr>
        <w:t>tā</w:t>
      </w:r>
      <w:r w:rsidRPr="002317CD">
        <w:rPr>
          <w:rFonts w:ascii="Arial" w:hAnsi="Arial" w:cs="Arial"/>
          <w:sz w:val="22"/>
          <w:szCs w:val="22"/>
        </w:rPr>
        <w:t xml:space="preserve"> apkopi, remontu un garantijas remontu Latvijas teritorijā nomas laikā, atbilstoši ražotāja standartiem</w:t>
      </w:r>
      <w:r w:rsidR="007D73F3" w:rsidRPr="002317CD">
        <w:rPr>
          <w:rFonts w:ascii="Arial" w:hAnsi="Arial" w:cs="Arial"/>
          <w:sz w:val="22"/>
          <w:szCs w:val="22"/>
        </w:rPr>
        <w:t>.</w:t>
      </w:r>
    </w:p>
    <w:p w14:paraId="66122C79" w14:textId="5838C41F" w:rsidR="00ED2CC1" w:rsidRPr="002317CD" w:rsidRDefault="007869A4" w:rsidP="00ED2CC1">
      <w:pPr>
        <w:numPr>
          <w:ilvl w:val="2"/>
          <w:numId w:val="12"/>
        </w:numPr>
        <w:tabs>
          <w:tab w:val="left" w:pos="741"/>
          <w:tab w:val="left" w:pos="1193"/>
        </w:tabs>
        <w:spacing w:after="120"/>
        <w:ind w:left="741" w:hanging="741"/>
        <w:rPr>
          <w:rFonts w:ascii="Arial" w:hAnsi="Arial" w:cs="Arial"/>
          <w:sz w:val="22"/>
          <w:szCs w:val="22"/>
        </w:rPr>
      </w:pPr>
      <w:r w:rsidRPr="002317CD">
        <w:rPr>
          <w:rFonts w:ascii="Arial" w:hAnsi="Arial" w:cs="Arial"/>
          <w:sz w:val="22"/>
          <w:szCs w:val="22"/>
        </w:rPr>
        <w:t>Automobiļ</w:t>
      </w:r>
      <w:r w:rsidR="00825DA0">
        <w:rPr>
          <w:rFonts w:ascii="Arial" w:hAnsi="Arial" w:cs="Arial"/>
          <w:sz w:val="22"/>
          <w:szCs w:val="22"/>
        </w:rPr>
        <w:t>a</w:t>
      </w:r>
      <w:r w:rsidRPr="002317CD">
        <w:rPr>
          <w:rFonts w:ascii="Arial" w:hAnsi="Arial" w:cs="Arial"/>
          <w:sz w:val="22"/>
          <w:szCs w:val="22"/>
        </w:rPr>
        <w:t xml:space="preserve"> ražotāja vai ražotāja oficiālā pārstāvja izsniegta izziņa, līgums, apliecinājums vai cits dokuments, kurā norādītas servisu adreses Latvijas teritorijā, kur Pasūtītājs var veikt piedāvāt</w:t>
      </w:r>
      <w:r w:rsidR="00825DA0">
        <w:rPr>
          <w:rFonts w:ascii="Arial" w:hAnsi="Arial" w:cs="Arial"/>
          <w:sz w:val="22"/>
          <w:szCs w:val="22"/>
        </w:rPr>
        <w:t>ā</w:t>
      </w:r>
      <w:r w:rsidRPr="002317CD">
        <w:rPr>
          <w:rFonts w:ascii="Arial" w:hAnsi="Arial" w:cs="Arial"/>
          <w:sz w:val="22"/>
          <w:szCs w:val="22"/>
        </w:rPr>
        <w:t xml:space="preserve"> </w:t>
      </w:r>
      <w:r w:rsidR="00825DA0">
        <w:rPr>
          <w:rFonts w:ascii="Arial" w:hAnsi="Arial" w:cs="Arial"/>
          <w:sz w:val="22"/>
          <w:szCs w:val="22"/>
        </w:rPr>
        <w:t>A</w:t>
      </w:r>
      <w:r w:rsidRPr="002317CD">
        <w:rPr>
          <w:rFonts w:ascii="Arial" w:hAnsi="Arial" w:cs="Arial"/>
          <w:sz w:val="22"/>
          <w:szCs w:val="22"/>
        </w:rPr>
        <w:t>utomobiļ</w:t>
      </w:r>
      <w:r w:rsidR="00825DA0">
        <w:rPr>
          <w:rFonts w:ascii="Arial" w:hAnsi="Arial" w:cs="Arial"/>
          <w:sz w:val="22"/>
          <w:szCs w:val="22"/>
        </w:rPr>
        <w:t>a</w:t>
      </w:r>
      <w:r w:rsidRPr="002317CD">
        <w:rPr>
          <w:rFonts w:ascii="Arial" w:hAnsi="Arial" w:cs="Arial"/>
          <w:sz w:val="22"/>
          <w:szCs w:val="22"/>
        </w:rPr>
        <w:t xml:space="preserve"> apkopi, remontu un garantijas remontu garantijas periodā, atbilstoši ražotāja standartiem. Gadījumā, ja Pretendenta nodrošināto automobiļa garantijas apkalpošanu un tehnisko apkopi plānots veikt pie Pretendenta sadarbības partnera, kas nav norādīts automobiļa ražotāja vai oficiālā pārstāvja izdotajā dokumentā, Pretendents iesniedz sadarbību apliecinošu dokumentu kopijas</w:t>
      </w:r>
      <w:r w:rsidR="007D73F3" w:rsidRPr="002317CD">
        <w:rPr>
          <w:rFonts w:ascii="Arial" w:hAnsi="Arial" w:cs="Arial"/>
          <w:sz w:val="22"/>
          <w:szCs w:val="22"/>
        </w:rPr>
        <w:t>.</w:t>
      </w:r>
    </w:p>
    <w:p w14:paraId="02B646A7" w14:textId="07936A17" w:rsidR="004C4C8C" w:rsidRPr="002317CD" w:rsidRDefault="007869A4" w:rsidP="00ED2CC1">
      <w:pPr>
        <w:numPr>
          <w:ilvl w:val="2"/>
          <w:numId w:val="12"/>
        </w:numPr>
        <w:tabs>
          <w:tab w:val="left" w:pos="851"/>
          <w:tab w:val="left" w:pos="1193"/>
        </w:tabs>
        <w:spacing w:after="120"/>
        <w:ind w:left="851" w:hanging="851"/>
        <w:rPr>
          <w:rFonts w:ascii="Arial" w:hAnsi="Arial" w:cs="Arial"/>
          <w:sz w:val="22"/>
          <w:szCs w:val="22"/>
        </w:rPr>
      </w:pPr>
      <w:r w:rsidRPr="002317CD">
        <w:rPr>
          <w:rFonts w:ascii="Arial" w:hAnsi="Arial" w:cs="Arial"/>
          <w:sz w:val="22"/>
          <w:szCs w:val="22"/>
        </w:rPr>
        <w:t xml:space="preserve">Ja Pretendents ir </w:t>
      </w:r>
      <w:r w:rsidR="00825DA0">
        <w:rPr>
          <w:rFonts w:ascii="Arial" w:hAnsi="Arial" w:cs="Arial"/>
          <w:sz w:val="22"/>
          <w:szCs w:val="22"/>
        </w:rPr>
        <w:t>A</w:t>
      </w:r>
      <w:r w:rsidRPr="002317CD">
        <w:rPr>
          <w:rFonts w:ascii="Arial" w:hAnsi="Arial" w:cs="Arial"/>
          <w:sz w:val="22"/>
          <w:szCs w:val="22"/>
        </w:rPr>
        <w:t>utomobiļ</w:t>
      </w:r>
      <w:r w:rsidR="00825DA0">
        <w:rPr>
          <w:rFonts w:ascii="Arial" w:hAnsi="Arial" w:cs="Arial"/>
          <w:sz w:val="22"/>
          <w:szCs w:val="22"/>
        </w:rPr>
        <w:t>a</w:t>
      </w:r>
      <w:r w:rsidRPr="002317CD">
        <w:rPr>
          <w:rFonts w:ascii="Arial" w:hAnsi="Arial" w:cs="Arial"/>
          <w:sz w:val="22"/>
          <w:szCs w:val="22"/>
        </w:rPr>
        <w:t xml:space="preserve"> tiesiskais lietotājs, nevis īpašnieks, tad Pretendentam ir jāiesniedz informācija (līgumi, pušu savstarpējie apliecinājumi, vienošanās, u.c.), kas apliecina, ka Pretendents būs spējīgs pildīt savas saistības attiecībā uz līguma priekšmetu visā līguma darbības laikā, t.i. Pretendentam piederēs iznomāt</w:t>
      </w:r>
      <w:r w:rsidR="00825DA0">
        <w:rPr>
          <w:rFonts w:ascii="Arial" w:hAnsi="Arial" w:cs="Arial"/>
          <w:sz w:val="22"/>
          <w:szCs w:val="22"/>
        </w:rPr>
        <w:t>ā</w:t>
      </w:r>
      <w:r w:rsidRPr="002317CD">
        <w:rPr>
          <w:rFonts w:ascii="Arial" w:hAnsi="Arial" w:cs="Arial"/>
          <w:sz w:val="22"/>
          <w:szCs w:val="22"/>
        </w:rPr>
        <w:t xml:space="preserve"> Automobiļ</w:t>
      </w:r>
      <w:r w:rsidR="00825DA0">
        <w:rPr>
          <w:rFonts w:ascii="Arial" w:hAnsi="Arial" w:cs="Arial"/>
          <w:sz w:val="22"/>
          <w:szCs w:val="22"/>
        </w:rPr>
        <w:t>a</w:t>
      </w:r>
      <w:r w:rsidRPr="002317CD">
        <w:rPr>
          <w:rFonts w:ascii="Arial" w:hAnsi="Arial" w:cs="Arial"/>
          <w:sz w:val="22"/>
          <w:szCs w:val="22"/>
        </w:rPr>
        <w:t xml:space="preserve"> lietošanas vai turētāja tiesības visā nomas termiņā</w:t>
      </w:r>
      <w:r w:rsidR="007D73F3" w:rsidRPr="002317CD">
        <w:rPr>
          <w:rFonts w:ascii="Arial" w:hAnsi="Arial" w:cs="Arial"/>
          <w:sz w:val="22"/>
          <w:szCs w:val="22"/>
        </w:rPr>
        <w:t>.</w:t>
      </w:r>
    </w:p>
    <w:p w14:paraId="41DDA175" w14:textId="0B7DEE43" w:rsidR="003A05D5" w:rsidRPr="002317CD" w:rsidRDefault="007869A4">
      <w:pPr>
        <w:numPr>
          <w:ilvl w:val="1"/>
          <w:numId w:val="12"/>
        </w:numPr>
        <w:tabs>
          <w:tab w:val="clear" w:pos="454"/>
          <w:tab w:val="left" w:pos="570"/>
        </w:tabs>
        <w:spacing w:after="120"/>
        <w:ind w:left="570" w:hanging="570"/>
        <w:rPr>
          <w:rFonts w:ascii="Arial" w:hAnsi="Arial" w:cs="Arial"/>
          <w:sz w:val="22"/>
          <w:szCs w:val="22"/>
        </w:rPr>
      </w:pPr>
      <w:bookmarkStart w:id="89" w:name="_Ref482199481"/>
      <w:bookmarkStart w:id="90" w:name="_Toc90548074"/>
      <w:bookmarkStart w:id="91" w:name="_Ref98213059"/>
      <w:bookmarkStart w:id="92" w:name="_Ref101329648"/>
      <w:bookmarkStart w:id="93" w:name="_Ref135475274"/>
      <w:bookmarkEnd w:id="85"/>
      <w:r w:rsidRPr="002317CD">
        <w:rPr>
          <w:rFonts w:ascii="Arial" w:hAnsi="Arial" w:cs="Arial"/>
          <w:sz w:val="22"/>
          <w:szCs w:val="22"/>
        </w:rPr>
        <w:t xml:space="preserve">Pretendenta parakstīts tehniskā piedāvājuma detalizēts apraksts saskaņā </w:t>
      </w:r>
      <w:r w:rsidRPr="002317CD">
        <w:rPr>
          <w:rFonts w:ascii="Arial" w:hAnsi="Arial" w:cs="Arial"/>
          <w:b/>
          <w:bCs/>
          <w:sz w:val="22"/>
          <w:szCs w:val="22"/>
        </w:rPr>
        <w:t>ar</w:t>
      </w:r>
      <w:r w:rsidR="00B44992" w:rsidRPr="002317CD">
        <w:rPr>
          <w:rFonts w:ascii="Arial" w:hAnsi="Arial" w:cs="Arial"/>
          <w:b/>
          <w:bCs/>
          <w:sz w:val="22"/>
          <w:szCs w:val="22"/>
        </w:rPr>
        <w:t xml:space="preserve"> nolikuma</w:t>
      </w:r>
      <w:r w:rsidR="00967FAA" w:rsidRPr="002317CD">
        <w:rPr>
          <w:rFonts w:ascii="Arial" w:hAnsi="Arial" w:cs="Arial"/>
          <w:b/>
          <w:bCs/>
          <w:sz w:val="22"/>
          <w:szCs w:val="22"/>
        </w:rPr>
        <w:t xml:space="preserve"> </w:t>
      </w:r>
      <w:r w:rsidR="002158D2" w:rsidRPr="002317CD">
        <w:rPr>
          <w:rFonts w:ascii="Arial" w:hAnsi="Arial" w:cs="Arial"/>
          <w:b/>
          <w:bCs/>
          <w:sz w:val="22"/>
          <w:szCs w:val="22"/>
        </w:rPr>
        <w:t>14.2.3. apakš</w:t>
      </w:r>
      <w:r w:rsidR="00967FAA" w:rsidRPr="002317CD">
        <w:rPr>
          <w:rFonts w:ascii="Arial" w:hAnsi="Arial" w:cs="Arial"/>
          <w:b/>
          <w:bCs/>
          <w:sz w:val="22"/>
          <w:szCs w:val="22"/>
        </w:rPr>
        <w:t>punkt</w:t>
      </w:r>
      <w:r w:rsidR="002158D2" w:rsidRPr="002317CD">
        <w:rPr>
          <w:rFonts w:ascii="Arial" w:hAnsi="Arial" w:cs="Arial"/>
          <w:b/>
          <w:bCs/>
          <w:sz w:val="22"/>
          <w:szCs w:val="22"/>
        </w:rPr>
        <w:t>a</w:t>
      </w:r>
      <w:r w:rsidR="00967FAA" w:rsidRPr="002317CD">
        <w:rPr>
          <w:rFonts w:ascii="Arial" w:hAnsi="Arial" w:cs="Arial"/>
          <w:sz w:val="22"/>
          <w:szCs w:val="22"/>
        </w:rPr>
        <w:t xml:space="preserve"> un </w:t>
      </w:r>
      <w:r w:rsidR="00B44992" w:rsidRPr="002317CD">
        <w:rPr>
          <w:rFonts w:ascii="Arial" w:hAnsi="Arial" w:cs="Arial"/>
          <w:sz w:val="22"/>
          <w:szCs w:val="22"/>
        </w:rPr>
        <w:t xml:space="preserve"> </w:t>
      </w:r>
      <w:r w:rsidR="008E5A86" w:rsidRPr="002317CD">
        <w:rPr>
          <w:rFonts w:ascii="Arial" w:hAnsi="Arial" w:cs="Arial"/>
          <w:sz w:val="22"/>
          <w:szCs w:val="22"/>
        </w:rPr>
        <w:t>4</w:t>
      </w:r>
      <w:r w:rsidR="00967FAA" w:rsidRPr="002317CD">
        <w:rPr>
          <w:rFonts w:ascii="Arial" w:hAnsi="Arial" w:cs="Arial"/>
          <w:sz w:val="22"/>
          <w:szCs w:val="22"/>
        </w:rPr>
        <w:t>.</w:t>
      </w:r>
      <w:r w:rsidR="008E5A86" w:rsidRPr="002317CD">
        <w:rPr>
          <w:rFonts w:ascii="Arial" w:hAnsi="Arial" w:cs="Arial"/>
          <w:sz w:val="22"/>
          <w:szCs w:val="22"/>
        </w:rPr>
        <w:t xml:space="preserve"> </w:t>
      </w:r>
      <w:r w:rsidR="00967FAA" w:rsidRPr="002317CD">
        <w:rPr>
          <w:rFonts w:ascii="Arial" w:hAnsi="Arial" w:cs="Arial"/>
          <w:sz w:val="22"/>
          <w:szCs w:val="22"/>
        </w:rPr>
        <w:t>pielikuma</w:t>
      </w:r>
      <w:r w:rsidRPr="002317CD">
        <w:rPr>
          <w:rFonts w:ascii="Arial" w:hAnsi="Arial" w:cs="Arial"/>
          <w:sz w:val="22"/>
          <w:szCs w:val="22"/>
        </w:rPr>
        <w:t xml:space="preserve"> </w:t>
      </w:r>
      <w:r w:rsidRPr="002317CD">
        <w:rPr>
          <w:rFonts w:ascii="Arial" w:hAnsi="Arial" w:cs="Arial"/>
          <w:b/>
          <w:sz w:val="22"/>
          <w:szCs w:val="22"/>
        </w:rPr>
        <w:t xml:space="preserve">Tehniskajā specifikācijā </w:t>
      </w:r>
      <w:r w:rsidRPr="002317CD">
        <w:rPr>
          <w:rFonts w:ascii="Arial" w:hAnsi="Arial" w:cs="Arial"/>
          <w:sz w:val="22"/>
          <w:szCs w:val="22"/>
        </w:rPr>
        <w:t>noteiktajām</w:t>
      </w:r>
      <w:r w:rsidR="00967FAA" w:rsidRPr="002317CD">
        <w:rPr>
          <w:rFonts w:ascii="Arial" w:hAnsi="Arial" w:cs="Arial"/>
          <w:sz w:val="22"/>
          <w:szCs w:val="22"/>
        </w:rPr>
        <w:t xml:space="preserve"> prasībām</w:t>
      </w:r>
      <w:r w:rsidRPr="002317CD">
        <w:rPr>
          <w:rFonts w:ascii="Arial" w:hAnsi="Arial" w:cs="Arial"/>
          <w:b/>
          <w:bCs/>
          <w:sz w:val="22"/>
          <w:szCs w:val="22"/>
        </w:rPr>
        <w:t>.</w:t>
      </w:r>
      <w:r w:rsidRPr="002317CD">
        <w:rPr>
          <w:rFonts w:ascii="Arial" w:hAnsi="Arial" w:cs="Arial"/>
          <w:sz w:val="22"/>
          <w:szCs w:val="22"/>
        </w:rPr>
        <w:t xml:space="preserve"> </w:t>
      </w:r>
      <w:r w:rsidRPr="002317CD">
        <w:rPr>
          <w:rFonts w:ascii="Arial" w:hAnsi="Arial" w:cs="Arial"/>
          <w:sz w:val="22"/>
          <w:szCs w:val="22"/>
          <w:u w:val="single"/>
        </w:rPr>
        <w:t>Tehniskajā piedāvājumā jānorāda precīza informācija, nelietojot tādus apzīmējumus kā „atbilst”, „ne mazāk”, „ne vairāk” utt.</w:t>
      </w:r>
      <w:r w:rsidRPr="002317CD">
        <w:rPr>
          <w:rFonts w:ascii="Arial" w:hAnsi="Arial" w:cs="Arial"/>
          <w:sz w:val="22"/>
          <w:szCs w:val="22"/>
        </w:rPr>
        <w:t xml:space="preserve"> Vienlaikus apliecinot atbilstību, Pretendents iesniedz:</w:t>
      </w:r>
      <w:bookmarkStart w:id="94" w:name="_Hlk482022198"/>
      <w:bookmarkEnd w:id="89"/>
    </w:p>
    <w:p w14:paraId="6396FDA6" w14:textId="7FEED651" w:rsidR="007869A4" w:rsidRPr="002317CD" w:rsidRDefault="007869A4" w:rsidP="007869A4">
      <w:pPr>
        <w:pStyle w:val="ListParagraph"/>
        <w:numPr>
          <w:ilvl w:val="2"/>
          <w:numId w:val="12"/>
        </w:numPr>
        <w:tabs>
          <w:tab w:val="clear" w:pos="1193"/>
        </w:tabs>
        <w:spacing w:after="120"/>
        <w:ind w:left="709" w:hanging="709"/>
        <w:jc w:val="both"/>
        <w:rPr>
          <w:rFonts w:ascii="Arial" w:hAnsi="Arial" w:cs="Arial"/>
        </w:rPr>
      </w:pPr>
      <w:r w:rsidRPr="002317CD">
        <w:rPr>
          <w:rFonts w:ascii="Arial" w:hAnsi="Arial" w:cs="Arial"/>
        </w:rPr>
        <w:lastRenderedPageBreak/>
        <w:t>informāciju par Automobiļ</w:t>
      </w:r>
      <w:r w:rsidR="00825DA0">
        <w:rPr>
          <w:rFonts w:ascii="Arial" w:hAnsi="Arial" w:cs="Arial"/>
        </w:rPr>
        <w:t>a</w:t>
      </w:r>
      <w:r w:rsidRPr="002317CD">
        <w:rPr>
          <w:rFonts w:ascii="Arial" w:hAnsi="Arial" w:cs="Arial"/>
        </w:rPr>
        <w:t xml:space="preserve"> piegādes termiņiem, apliecinot t</w:t>
      </w:r>
      <w:r w:rsidR="00F93B19">
        <w:rPr>
          <w:rFonts w:ascii="Arial" w:hAnsi="Arial" w:cs="Arial"/>
        </w:rPr>
        <w:t>ā</w:t>
      </w:r>
      <w:r w:rsidRPr="002317CD">
        <w:rPr>
          <w:rFonts w:ascii="Arial" w:hAnsi="Arial" w:cs="Arial"/>
        </w:rPr>
        <w:t xml:space="preserve"> piegādi nolikuma </w:t>
      </w:r>
      <w:r w:rsidR="00544DFE">
        <w:rPr>
          <w:rFonts w:ascii="Arial" w:hAnsi="Arial" w:cs="Arial"/>
        </w:rPr>
        <w:t>5</w:t>
      </w:r>
      <w:r w:rsidRPr="002317CD">
        <w:rPr>
          <w:rFonts w:ascii="Arial" w:hAnsi="Arial" w:cs="Arial"/>
        </w:rPr>
        <w:t xml:space="preserve">.3.punktā noteiktajā termiņā vai norādot piegādes termiņu saskaņā ar nolikuma </w:t>
      </w:r>
      <w:r w:rsidR="00544DFE">
        <w:rPr>
          <w:rFonts w:ascii="Arial" w:hAnsi="Arial" w:cs="Arial"/>
        </w:rPr>
        <w:t>5</w:t>
      </w:r>
      <w:r w:rsidRPr="002317CD">
        <w:rPr>
          <w:rFonts w:ascii="Arial" w:hAnsi="Arial" w:cs="Arial"/>
        </w:rPr>
        <w:t>.4.punktu;</w:t>
      </w:r>
    </w:p>
    <w:p w14:paraId="39B2B662" w14:textId="7ED46428" w:rsidR="007869A4" w:rsidRPr="002317CD" w:rsidRDefault="007869A4" w:rsidP="007869A4">
      <w:pPr>
        <w:pStyle w:val="ListParagraph"/>
        <w:numPr>
          <w:ilvl w:val="2"/>
          <w:numId w:val="12"/>
        </w:numPr>
        <w:tabs>
          <w:tab w:val="clear" w:pos="1193"/>
        </w:tabs>
        <w:spacing w:after="120"/>
        <w:ind w:left="709" w:hanging="709"/>
        <w:jc w:val="both"/>
        <w:rPr>
          <w:rFonts w:ascii="Arial" w:hAnsi="Arial" w:cs="Arial"/>
        </w:rPr>
      </w:pPr>
      <w:r w:rsidRPr="002317CD">
        <w:rPr>
          <w:rFonts w:ascii="Arial" w:hAnsi="Arial" w:cs="Arial"/>
        </w:rPr>
        <w:t xml:space="preserve">Pretendenta rakstisku apliecinājumu par vismaz </w:t>
      </w:r>
      <w:r w:rsidRPr="002317CD">
        <w:rPr>
          <w:rFonts w:ascii="Arial" w:hAnsi="Arial" w:cs="Arial"/>
          <w:b/>
          <w:bCs/>
        </w:rPr>
        <w:t xml:space="preserve">1 (vienu) autoservisu </w:t>
      </w:r>
      <w:r w:rsidR="00FA24C1" w:rsidRPr="002317CD">
        <w:rPr>
          <w:rFonts w:ascii="Arial" w:hAnsi="Arial" w:cs="Arial"/>
          <w:b/>
          <w:bCs/>
        </w:rPr>
        <w:t>Valmierā</w:t>
      </w:r>
      <w:r w:rsidRPr="002317CD">
        <w:rPr>
          <w:rFonts w:ascii="Arial" w:hAnsi="Arial" w:cs="Arial"/>
          <w:b/>
          <w:bCs/>
        </w:rPr>
        <w:t xml:space="preserve"> Pretendenta</w:t>
      </w:r>
      <w:r w:rsidRPr="002317CD">
        <w:rPr>
          <w:rFonts w:ascii="Arial" w:hAnsi="Arial" w:cs="Arial"/>
        </w:rPr>
        <w:t xml:space="preserve"> piedāvāt</w:t>
      </w:r>
      <w:r w:rsidR="00F93B19">
        <w:rPr>
          <w:rFonts w:ascii="Arial" w:hAnsi="Arial" w:cs="Arial"/>
        </w:rPr>
        <w:t>ā</w:t>
      </w:r>
      <w:r w:rsidRPr="002317CD">
        <w:rPr>
          <w:rFonts w:ascii="Arial" w:hAnsi="Arial" w:cs="Arial"/>
        </w:rPr>
        <w:t xml:space="preserve"> Automobiļ</w:t>
      </w:r>
      <w:r w:rsidR="00F93B19">
        <w:rPr>
          <w:rFonts w:ascii="Arial" w:hAnsi="Arial" w:cs="Arial"/>
        </w:rPr>
        <w:t>a</w:t>
      </w:r>
      <w:r w:rsidRPr="002317CD">
        <w:rPr>
          <w:rFonts w:ascii="Arial" w:hAnsi="Arial" w:cs="Arial"/>
        </w:rPr>
        <w:t xml:space="preserve"> tehnisko apkopju un remonta (tai skaitā garantijas) pakalpojumu sniegšanai iepirkuma līguma izpildes laikā nodrošināšanu. Apliecinājumam vienlaikus pievieno </w:t>
      </w:r>
      <w:r w:rsidRPr="002317CD">
        <w:rPr>
          <w:rFonts w:ascii="Arial" w:hAnsi="Arial" w:cs="Arial"/>
          <w:b/>
          <w:bCs/>
        </w:rPr>
        <w:t>kopējo autoservisu sarakstu, kurā norādīts servisa nosaukums, juridiskā adrese, servisa adrese un darba laiks</w:t>
      </w:r>
      <w:r w:rsidRPr="002317CD">
        <w:rPr>
          <w:rFonts w:ascii="Arial" w:hAnsi="Arial" w:cs="Arial"/>
        </w:rPr>
        <w:t>.</w:t>
      </w:r>
    </w:p>
    <w:p w14:paraId="723FC7BE" w14:textId="2D0D25CE" w:rsidR="007869A4" w:rsidRPr="002317CD" w:rsidRDefault="007869A4" w:rsidP="007869A4">
      <w:pPr>
        <w:pStyle w:val="ListParagraph"/>
        <w:numPr>
          <w:ilvl w:val="2"/>
          <w:numId w:val="12"/>
        </w:numPr>
        <w:tabs>
          <w:tab w:val="clear" w:pos="1193"/>
        </w:tabs>
        <w:spacing w:after="120"/>
        <w:ind w:left="709" w:hanging="709"/>
        <w:jc w:val="both"/>
        <w:rPr>
          <w:rFonts w:ascii="Arial" w:hAnsi="Arial" w:cs="Arial"/>
        </w:rPr>
      </w:pPr>
      <w:r w:rsidRPr="002317CD">
        <w:rPr>
          <w:rFonts w:ascii="Arial" w:hAnsi="Arial" w:cs="Arial"/>
        </w:rPr>
        <w:t>detalizētu informāciju par piedāvāt</w:t>
      </w:r>
      <w:r w:rsidR="00F93B19">
        <w:rPr>
          <w:rFonts w:ascii="Arial" w:hAnsi="Arial" w:cs="Arial"/>
        </w:rPr>
        <w:t>ā</w:t>
      </w:r>
      <w:r w:rsidRPr="002317CD">
        <w:rPr>
          <w:rFonts w:ascii="Arial" w:hAnsi="Arial" w:cs="Arial"/>
        </w:rPr>
        <w:t xml:space="preserve"> līdzvērtīg</w:t>
      </w:r>
      <w:r w:rsidR="00F93B19">
        <w:rPr>
          <w:rFonts w:ascii="Arial" w:hAnsi="Arial" w:cs="Arial"/>
        </w:rPr>
        <w:t>ā</w:t>
      </w:r>
      <w:r w:rsidRPr="002317CD">
        <w:rPr>
          <w:rFonts w:ascii="Arial" w:hAnsi="Arial" w:cs="Arial"/>
        </w:rPr>
        <w:t xml:space="preserve"> </w:t>
      </w:r>
      <w:r w:rsidR="00F93B19">
        <w:rPr>
          <w:rFonts w:ascii="Arial" w:hAnsi="Arial" w:cs="Arial"/>
        </w:rPr>
        <w:t>a</w:t>
      </w:r>
      <w:r w:rsidRPr="002317CD">
        <w:rPr>
          <w:rFonts w:ascii="Arial" w:hAnsi="Arial" w:cs="Arial"/>
        </w:rPr>
        <w:t>utomobiļ</w:t>
      </w:r>
      <w:r w:rsidR="00F93B19">
        <w:rPr>
          <w:rFonts w:ascii="Arial" w:hAnsi="Arial" w:cs="Arial"/>
        </w:rPr>
        <w:t>a</w:t>
      </w:r>
      <w:r w:rsidRPr="002317CD">
        <w:rPr>
          <w:rFonts w:ascii="Arial" w:hAnsi="Arial" w:cs="Arial"/>
        </w:rPr>
        <w:t xml:space="preserve"> (gadījumā, ja piegādes laiks ir ilgāks, nekā nolikuma </w:t>
      </w:r>
      <w:r w:rsidR="004828FA">
        <w:rPr>
          <w:rFonts w:ascii="Arial" w:hAnsi="Arial" w:cs="Arial"/>
        </w:rPr>
        <w:t>5</w:t>
      </w:r>
      <w:r w:rsidRPr="002317CD">
        <w:rPr>
          <w:rFonts w:ascii="Arial" w:hAnsi="Arial" w:cs="Arial"/>
        </w:rPr>
        <w:t>.3.punktā noteiktais piegādes termiņš) tehnisko stāvokli (tehniskās apskates un apkopes, tehniskie parametri, odometra rādījums, aprīkojums un komplektācija), tai skaitā vizuāliem defektiem, ja tādi ir, iesniedzot piedāvāt</w:t>
      </w:r>
      <w:r w:rsidR="008B6C00">
        <w:rPr>
          <w:rFonts w:ascii="Arial" w:hAnsi="Arial" w:cs="Arial"/>
        </w:rPr>
        <w:t>ā</w:t>
      </w:r>
      <w:r w:rsidRPr="002317CD">
        <w:rPr>
          <w:rFonts w:ascii="Arial" w:hAnsi="Arial" w:cs="Arial"/>
        </w:rPr>
        <w:t xml:space="preserve"> Automobiļ</w:t>
      </w:r>
      <w:r w:rsidR="008B6C00">
        <w:rPr>
          <w:rFonts w:ascii="Arial" w:hAnsi="Arial" w:cs="Arial"/>
        </w:rPr>
        <w:t>a</w:t>
      </w:r>
      <w:r w:rsidRPr="002317CD">
        <w:rPr>
          <w:rFonts w:ascii="Arial" w:hAnsi="Arial" w:cs="Arial"/>
        </w:rPr>
        <w:t xml:space="preserve"> fotogrāfijas, kas uzņemtas ne agrāk kā 15 (piecpadsmit) dienu laikā pirms piedāvājumu iesniegšanas termiņa beigām;</w:t>
      </w:r>
    </w:p>
    <w:p w14:paraId="17960DA1" w14:textId="0957683F" w:rsidR="007869A4" w:rsidRPr="002317CD" w:rsidRDefault="00D564F8" w:rsidP="007869A4">
      <w:pPr>
        <w:pStyle w:val="ListParagraph"/>
        <w:numPr>
          <w:ilvl w:val="2"/>
          <w:numId w:val="12"/>
        </w:numPr>
        <w:tabs>
          <w:tab w:val="clear" w:pos="1193"/>
        </w:tabs>
        <w:spacing w:after="120"/>
        <w:ind w:left="709" w:hanging="709"/>
        <w:jc w:val="both"/>
        <w:rPr>
          <w:rFonts w:ascii="Arial" w:hAnsi="Arial" w:cs="Arial"/>
        </w:rPr>
      </w:pPr>
      <w:r w:rsidRPr="002317CD">
        <w:rPr>
          <w:rFonts w:ascii="Arial" w:hAnsi="Arial" w:cs="Arial"/>
        </w:rPr>
        <w:t xml:space="preserve">citu informāciju vai </w:t>
      </w:r>
      <w:r w:rsidR="007869A4" w:rsidRPr="002317CD">
        <w:rPr>
          <w:rFonts w:ascii="Arial" w:hAnsi="Arial" w:cs="Arial"/>
        </w:rPr>
        <w:t>aprakstus, fotogrāfijas vai citus vizuālos materiālus par Automobiļa īpašībām, ārējo un iekšējo izskatu, kuri netiks izmantoti piedāvājumu vērtēšanā.</w:t>
      </w:r>
    </w:p>
    <w:p w14:paraId="106A0EF1" w14:textId="21B5573E" w:rsidR="00DE2B20" w:rsidRPr="002317CD" w:rsidRDefault="007869A4" w:rsidP="00DE2B20">
      <w:pPr>
        <w:numPr>
          <w:ilvl w:val="1"/>
          <w:numId w:val="12"/>
        </w:numPr>
        <w:tabs>
          <w:tab w:val="clear" w:pos="454"/>
          <w:tab w:val="left" w:pos="570"/>
        </w:tabs>
        <w:spacing w:after="120"/>
        <w:ind w:left="570" w:hanging="570"/>
        <w:rPr>
          <w:rFonts w:ascii="Arial" w:hAnsi="Arial" w:cs="Arial"/>
          <w:szCs w:val="24"/>
        </w:rPr>
      </w:pPr>
      <w:bookmarkStart w:id="95" w:name="_Ref125961965"/>
      <w:bookmarkEnd w:id="90"/>
      <w:bookmarkEnd w:id="91"/>
      <w:bookmarkEnd w:id="92"/>
      <w:bookmarkEnd w:id="93"/>
      <w:bookmarkEnd w:id="94"/>
      <w:r w:rsidRPr="002317CD">
        <w:rPr>
          <w:rFonts w:ascii="Arial" w:hAnsi="Arial" w:cs="Arial"/>
          <w:b/>
          <w:sz w:val="22"/>
          <w:szCs w:val="22"/>
        </w:rPr>
        <w:t>Finanšu piedāvājum</w:t>
      </w:r>
      <w:r w:rsidR="002A2EAB" w:rsidRPr="002317CD">
        <w:rPr>
          <w:rFonts w:ascii="Arial" w:hAnsi="Arial" w:cs="Arial"/>
          <w:b/>
          <w:sz w:val="22"/>
          <w:szCs w:val="22"/>
        </w:rPr>
        <w:t>a</w:t>
      </w:r>
      <w:r w:rsidRPr="002317CD">
        <w:rPr>
          <w:rFonts w:ascii="Arial" w:hAnsi="Arial" w:cs="Arial"/>
          <w:sz w:val="22"/>
          <w:szCs w:val="22"/>
        </w:rPr>
        <w:t xml:space="preserve"> atbilstoši </w:t>
      </w:r>
      <w:r w:rsidR="002A2EAB" w:rsidRPr="00ED3612">
        <w:rPr>
          <w:rFonts w:ascii="Arial" w:hAnsi="Arial" w:cs="Arial"/>
          <w:bCs/>
          <w:sz w:val="22"/>
          <w:szCs w:val="22"/>
        </w:rPr>
        <w:t>nolikuma</w:t>
      </w:r>
      <w:r w:rsidRPr="00ED3612">
        <w:rPr>
          <w:rFonts w:ascii="Arial" w:hAnsi="Arial" w:cs="Arial"/>
          <w:bCs/>
          <w:sz w:val="22"/>
          <w:szCs w:val="22"/>
        </w:rPr>
        <w:t xml:space="preserve"> </w:t>
      </w:r>
      <w:r w:rsidR="00ED3612" w:rsidRPr="00ED3612">
        <w:rPr>
          <w:rFonts w:ascii="Arial" w:hAnsi="Arial" w:cs="Arial"/>
          <w:bCs/>
          <w:sz w:val="22"/>
          <w:szCs w:val="22"/>
        </w:rPr>
        <w:t>5</w:t>
      </w:r>
      <w:r w:rsidRPr="00ED3612">
        <w:rPr>
          <w:rFonts w:ascii="Arial" w:hAnsi="Arial" w:cs="Arial"/>
          <w:bCs/>
          <w:sz w:val="22"/>
          <w:szCs w:val="22"/>
        </w:rPr>
        <w:t>.</w:t>
      </w:r>
      <w:r w:rsidR="002A2EAB" w:rsidRPr="00ED3612">
        <w:rPr>
          <w:rFonts w:ascii="Arial" w:hAnsi="Arial" w:cs="Arial"/>
          <w:bCs/>
          <w:sz w:val="22"/>
          <w:szCs w:val="22"/>
        </w:rPr>
        <w:t xml:space="preserve"> pielikuma </w:t>
      </w:r>
      <w:r w:rsidRPr="00ED3612">
        <w:rPr>
          <w:rFonts w:ascii="Arial" w:hAnsi="Arial" w:cs="Arial"/>
          <w:bCs/>
          <w:sz w:val="22"/>
          <w:szCs w:val="22"/>
        </w:rPr>
        <w:t>formai</w:t>
      </w:r>
      <w:r w:rsidRPr="002317CD">
        <w:rPr>
          <w:rFonts w:ascii="Arial" w:hAnsi="Arial" w:cs="Arial"/>
          <w:b/>
          <w:sz w:val="22"/>
          <w:szCs w:val="22"/>
        </w:rPr>
        <w:t xml:space="preserve">, </w:t>
      </w:r>
      <w:r w:rsidRPr="002317CD">
        <w:rPr>
          <w:rFonts w:ascii="Arial" w:hAnsi="Arial" w:cs="Arial"/>
          <w:sz w:val="22"/>
          <w:szCs w:val="22"/>
        </w:rPr>
        <w:t xml:space="preserve">cenas norāda </w:t>
      </w:r>
      <w:proofErr w:type="spellStart"/>
      <w:r w:rsidRPr="002317CD">
        <w:rPr>
          <w:rFonts w:ascii="Arial" w:hAnsi="Arial" w:cs="Arial"/>
          <w:i/>
          <w:sz w:val="22"/>
          <w:szCs w:val="22"/>
        </w:rPr>
        <w:t>euro</w:t>
      </w:r>
      <w:proofErr w:type="spellEnd"/>
      <w:r w:rsidRPr="002317CD">
        <w:rPr>
          <w:rFonts w:ascii="Arial" w:hAnsi="Arial" w:cs="Arial"/>
          <w:sz w:val="22"/>
          <w:szCs w:val="22"/>
        </w:rPr>
        <w:t xml:space="preserve"> (EUR), noapaļojot līdz 2 (diviem) cipariem aiz komata. P</w:t>
      </w:r>
      <w:r w:rsidRPr="002317CD">
        <w:rPr>
          <w:rFonts w:ascii="Arial" w:hAnsi="Arial" w:cs="Arial"/>
          <w:bCs/>
          <w:sz w:val="22"/>
          <w:szCs w:val="22"/>
        </w:rPr>
        <w:t>iedāvājuma c</w:t>
      </w:r>
      <w:r w:rsidRPr="002317CD">
        <w:rPr>
          <w:rFonts w:ascii="Arial" w:hAnsi="Arial" w:cs="Arial"/>
          <w:sz w:val="22"/>
          <w:szCs w:val="22"/>
        </w:rPr>
        <w:t xml:space="preserve">enā </w:t>
      </w:r>
      <w:r w:rsidRPr="002317CD">
        <w:rPr>
          <w:rFonts w:ascii="Arial" w:hAnsi="Arial" w:cs="Arial"/>
          <w:bCs/>
          <w:sz w:val="22"/>
          <w:szCs w:val="22"/>
        </w:rPr>
        <w:t>jābūt iekļautām visām izmaksām, kas saistītas ar tehniskajai specifikācijai atbilstoša Automobiļa piegādi,  reģistrāciju un tehnisko apskati CSDD visā nomas termiņā, normatīvajos aktos noteiktiem nodokļiem un nodevām visā nomas termiņā (tajā skaitā izmaksas par transportlīdzekļa gada nodevu), lietošanu visu nomas termiņu, visa uzstādītā aprīkojuma lietošanu un tā uzstādīšanas izmaksas visu nomas termiņu, izmaksām par tehniskajām apkopēm visā nomas termiņā, kā arī izdevumiem, kas ir nepieciešami, lai nopirktu un apmainītu Automobiļa detaļas, mezglus un materiālus, ja tiem par iemeslu nav apdrošināšanas gadījums (remonta izdevumi), lai nodrošinātu Automobiļa pilnīgu gatavību lietošanai</w:t>
      </w:r>
      <w:r w:rsidRPr="002317CD">
        <w:rPr>
          <w:rFonts w:ascii="Arial" w:hAnsi="Arial" w:cs="Arial"/>
          <w:sz w:val="22"/>
          <w:szCs w:val="22"/>
        </w:rPr>
        <w:t xml:space="preserve"> un ar to saistītos izdevumus un citas izmaksas, kuras rodas Pretendentam</w:t>
      </w:r>
      <w:r w:rsidRPr="002317CD">
        <w:rPr>
          <w:rFonts w:ascii="Arial" w:hAnsi="Arial" w:cs="Arial"/>
          <w:szCs w:val="24"/>
        </w:rPr>
        <w:t xml:space="preserve">. </w:t>
      </w:r>
    </w:p>
    <w:p w14:paraId="6C599839" w14:textId="744183CC" w:rsidR="00095430" w:rsidRPr="002317CD" w:rsidRDefault="007869A4" w:rsidP="00DE2B20">
      <w:pPr>
        <w:numPr>
          <w:ilvl w:val="1"/>
          <w:numId w:val="12"/>
        </w:numPr>
        <w:tabs>
          <w:tab w:val="clear" w:pos="454"/>
          <w:tab w:val="left" w:pos="570"/>
        </w:tabs>
        <w:spacing w:after="120"/>
        <w:ind w:left="570" w:hanging="570"/>
        <w:rPr>
          <w:rFonts w:ascii="Arial" w:hAnsi="Arial" w:cs="Arial"/>
          <w:szCs w:val="24"/>
        </w:rPr>
      </w:pPr>
      <w:r w:rsidRPr="002317CD">
        <w:rPr>
          <w:rFonts w:ascii="Arial" w:hAnsi="Arial" w:cs="Arial"/>
          <w:bCs/>
          <w:sz w:val="22"/>
          <w:szCs w:val="22"/>
        </w:rPr>
        <w:t>Pretendenta piedāvātajām cenām jābūt nemainīgām visā līgumu darbības laikā. Iespējamā inflācija, tirgus apstākļu maiņa vai jebkuri citi apstākļi nevar būt par pamatu cenu paaugstināšanai, un šo procesu radītās sekas Pretendentam ir jāprognozē un jāaprēķina, sagatavojot finanšu piedāvājumu.</w:t>
      </w:r>
    </w:p>
    <w:p w14:paraId="426E6938" w14:textId="3DA86FA1" w:rsidR="00095430" w:rsidRPr="002317CD" w:rsidRDefault="00095430" w:rsidP="006F2465">
      <w:pPr>
        <w:numPr>
          <w:ilvl w:val="1"/>
          <w:numId w:val="12"/>
        </w:numPr>
        <w:tabs>
          <w:tab w:val="clear" w:pos="454"/>
          <w:tab w:val="left" w:pos="570"/>
        </w:tabs>
        <w:spacing w:after="120"/>
        <w:ind w:left="570" w:hanging="570"/>
        <w:rPr>
          <w:rFonts w:ascii="Arial" w:hAnsi="Arial" w:cs="Arial"/>
          <w:bCs/>
          <w:sz w:val="22"/>
          <w:szCs w:val="22"/>
        </w:rPr>
      </w:pPr>
      <w:r w:rsidRPr="002317CD">
        <w:rPr>
          <w:rFonts w:ascii="Arial" w:hAnsi="Arial" w:cs="Arial"/>
          <w:bCs/>
          <w:sz w:val="22"/>
          <w:szCs w:val="22"/>
        </w:rPr>
        <w:t>Gadījumā, ja piedāvājumu iesniedz personu apvienība, Pretendentam jāiesniedz atlases dokumenti par katru personu apvienības dalībnieku</w:t>
      </w:r>
      <w:r w:rsidR="006F2465" w:rsidRPr="002317CD">
        <w:rPr>
          <w:rFonts w:ascii="Arial" w:hAnsi="Arial" w:cs="Arial"/>
          <w:bCs/>
          <w:sz w:val="22"/>
          <w:szCs w:val="22"/>
        </w:rPr>
        <w:t xml:space="preserve"> un</w:t>
      </w:r>
      <w:r w:rsidRPr="002317CD">
        <w:rPr>
          <w:rFonts w:ascii="Arial" w:hAnsi="Arial" w:cs="Arial"/>
          <w:bCs/>
          <w:sz w:val="22"/>
          <w:szCs w:val="22"/>
        </w:rPr>
        <w:t xml:space="preserve"> piedāvājumam pievieno visu dalībnieku parakstītu vienošanos par kopīga piedāvājuma iesniegšanu, kurā noteikts pilnvarojums vienam no personu apvienības dalībniekiem Pretendenta vārdā iesniegt piedāvājumu (pilnvarots parakstīt piedāvājumu, iepirkuma līgumu un citus dokumentus, saņemt un izdot rīkojumus dalībnieku vārdā, un ar kuru notiks visi maksājumi). Vienošanās dokumentā jānorāda katra dalībnieka uzņemtās saistības attiecībā uz dalību līguma izpildē</w:t>
      </w:r>
      <w:r w:rsidR="000E269C" w:rsidRPr="002317CD">
        <w:rPr>
          <w:rFonts w:ascii="Arial" w:hAnsi="Arial" w:cs="Arial"/>
          <w:bCs/>
          <w:sz w:val="22"/>
          <w:szCs w:val="22"/>
        </w:rPr>
        <w:t xml:space="preserve">, </w:t>
      </w:r>
      <w:r w:rsidRPr="002317CD">
        <w:rPr>
          <w:rFonts w:ascii="Arial" w:hAnsi="Arial" w:cs="Arial"/>
          <w:bCs/>
          <w:sz w:val="22"/>
          <w:szCs w:val="22"/>
        </w:rPr>
        <w:t>tā daļa (procentos)</w:t>
      </w:r>
      <w:r w:rsidR="000E269C" w:rsidRPr="002317CD">
        <w:rPr>
          <w:rFonts w:ascii="Arial" w:hAnsi="Arial" w:cs="Arial"/>
          <w:bCs/>
          <w:sz w:val="22"/>
          <w:szCs w:val="22"/>
        </w:rPr>
        <w:t xml:space="preserve"> un atbildības sadalījums</w:t>
      </w:r>
      <w:r w:rsidRPr="002317CD">
        <w:rPr>
          <w:rFonts w:ascii="Arial" w:hAnsi="Arial" w:cs="Arial"/>
          <w:bCs/>
          <w:sz w:val="22"/>
          <w:szCs w:val="22"/>
        </w:rPr>
        <w:t>.</w:t>
      </w:r>
    </w:p>
    <w:p w14:paraId="20C7606A" w14:textId="4ACACDDB" w:rsidR="00095430" w:rsidRPr="002317CD" w:rsidRDefault="00C83EBD">
      <w:pPr>
        <w:numPr>
          <w:ilvl w:val="1"/>
          <w:numId w:val="12"/>
        </w:numPr>
        <w:tabs>
          <w:tab w:val="clear" w:pos="454"/>
          <w:tab w:val="left" w:pos="570"/>
        </w:tabs>
        <w:spacing w:after="120"/>
        <w:ind w:left="570" w:hanging="570"/>
        <w:rPr>
          <w:rFonts w:ascii="Arial" w:hAnsi="Arial" w:cs="Arial"/>
          <w:szCs w:val="24"/>
        </w:rPr>
      </w:pPr>
      <w:bookmarkStart w:id="96" w:name="_Ref481337543"/>
      <w:r w:rsidRPr="002317CD">
        <w:rPr>
          <w:rFonts w:ascii="Arial" w:hAnsi="Arial" w:cs="Arial"/>
          <w:bCs/>
          <w:sz w:val="22"/>
          <w:szCs w:val="22"/>
        </w:rPr>
        <w:t xml:space="preserve">Pretendentam savā piedāvājumā jānorāda visi tie apakšuzņēmēji, kuru sniedzamo pakalpojumu vērtība ir vismaz 10 000 EUR, un katram šādam apakšuzņēmējam izpildei nododamā Iepirkuma līguma daļa. Ar apakšuzņēmēju ir saprotama pretendenta nolīgta persona vai savukārt tās nolīgta persona, kura sniedz pakalpojumus Iepirkuma līguma izpildei. </w:t>
      </w:r>
      <w:r w:rsidR="00095430" w:rsidRPr="002317CD">
        <w:rPr>
          <w:rFonts w:ascii="Arial" w:hAnsi="Arial" w:cs="Arial"/>
          <w:bCs/>
          <w:sz w:val="22"/>
          <w:szCs w:val="22"/>
        </w:rPr>
        <w:t xml:space="preserve">Ja Pretendents līguma izpildē paredz iesaistīt apakšuzņēmējus, Pretendents iesniedz apakšuzņēmēja </w:t>
      </w:r>
      <w:proofErr w:type="spellStart"/>
      <w:r w:rsidR="00095430" w:rsidRPr="002317CD">
        <w:rPr>
          <w:rFonts w:ascii="Arial" w:hAnsi="Arial" w:cs="Arial"/>
          <w:bCs/>
          <w:sz w:val="22"/>
          <w:szCs w:val="22"/>
        </w:rPr>
        <w:t>paraksttiesīgas</w:t>
      </w:r>
      <w:proofErr w:type="spellEnd"/>
      <w:r w:rsidR="00095430" w:rsidRPr="002317CD">
        <w:rPr>
          <w:rFonts w:ascii="Arial" w:hAnsi="Arial" w:cs="Arial"/>
          <w:bCs/>
          <w:sz w:val="22"/>
          <w:szCs w:val="22"/>
        </w:rPr>
        <w:t xml:space="preserve"> amatpersonas</w:t>
      </w:r>
      <w:r w:rsidR="003C4276" w:rsidRPr="002317CD">
        <w:rPr>
          <w:rFonts w:ascii="Arial" w:hAnsi="Arial" w:cs="Arial"/>
          <w:bCs/>
          <w:sz w:val="22"/>
          <w:szCs w:val="22"/>
        </w:rPr>
        <w:t xml:space="preserve"> vai tās pilnvarotas personas</w:t>
      </w:r>
      <w:r w:rsidR="00095430" w:rsidRPr="002317CD">
        <w:rPr>
          <w:rFonts w:ascii="Arial" w:hAnsi="Arial" w:cs="Arial"/>
          <w:bCs/>
          <w:sz w:val="22"/>
          <w:szCs w:val="22"/>
        </w:rPr>
        <w:t xml:space="preserve"> parakstītu apliecinājumu (apliecinājums vai vienošanās) par to, ka apakšuzņēmējs piekrīt sadarbībai gadījumā, ja Pasūtītājs izvēlēsies Pretendenta piedāvājumu iepirkuma līguma slēgšanai, un kurā nepārprotami norādītas apakšuzņēmēja uzņemtās saistības attiecībā uz dalību līguma izpildē Pretendents ir atbildīgs par darba veikšanu neatkarīgi no apakšuzņēmējiem nodotās darba daļas lieluma</w:t>
      </w:r>
      <w:r w:rsidR="00095430" w:rsidRPr="002317CD">
        <w:rPr>
          <w:rFonts w:ascii="Arial" w:hAnsi="Arial" w:cs="Arial"/>
          <w:szCs w:val="24"/>
        </w:rPr>
        <w:t>.</w:t>
      </w:r>
      <w:bookmarkEnd w:id="96"/>
    </w:p>
    <w:p w14:paraId="1BCA7889" w14:textId="3578FD83" w:rsidR="00095430" w:rsidRPr="002317CD" w:rsidRDefault="00095430">
      <w:pPr>
        <w:numPr>
          <w:ilvl w:val="1"/>
          <w:numId w:val="12"/>
        </w:numPr>
        <w:tabs>
          <w:tab w:val="clear" w:pos="454"/>
          <w:tab w:val="left" w:pos="570"/>
        </w:tabs>
        <w:spacing w:after="120"/>
        <w:ind w:left="570" w:hanging="570"/>
        <w:rPr>
          <w:rFonts w:ascii="Arial" w:hAnsi="Arial" w:cs="Arial"/>
          <w:szCs w:val="24"/>
        </w:rPr>
      </w:pPr>
      <w:bookmarkStart w:id="97" w:name="_Ref337400"/>
      <w:r w:rsidRPr="002317CD">
        <w:rPr>
          <w:rFonts w:ascii="Arial" w:hAnsi="Arial" w:cs="Arial"/>
          <w:bCs/>
          <w:sz w:val="22"/>
          <w:szCs w:val="22"/>
        </w:rPr>
        <w:t>Gadījumā, ja Pretendents balstās uz citu personu iespējām, lai apliecinātu, ka tā kvalifikācija atbilst nolikuma prasībām – Pretendents iesniedz attiecīgās personas parakstītu dokumentu (apliecinājums vai vienošanās), kas norāda uz to, kādi šīs personas resursi tiks nodoti Pretendenta rīcībā, un plānotajām saistībām attiecībā uz iepirkuma līguma izpildi</w:t>
      </w:r>
      <w:r w:rsidR="000E269C" w:rsidRPr="002317CD">
        <w:rPr>
          <w:rFonts w:ascii="Arial" w:hAnsi="Arial" w:cs="Arial"/>
          <w:bCs/>
          <w:sz w:val="22"/>
          <w:szCs w:val="22"/>
        </w:rPr>
        <w:t xml:space="preserve">. Gadījumā, </w:t>
      </w:r>
      <w:r w:rsidR="000E269C" w:rsidRPr="002317CD">
        <w:rPr>
          <w:rFonts w:ascii="Arial" w:hAnsi="Arial" w:cs="Arial"/>
          <w:bCs/>
          <w:sz w:val="22"/>
          <w:szCs w:val="22"/>
        </w:rPr>
        <w:lastRenderedPageBreak/>
        <w:t xml:space="preserve">ja Pretendents balstās uz citas personas saimnieciskajām un finansiālajām iespējām, tad vienošanās dokumentā jānorāda, ka </w:t>
      </w:r>
      <w:r w:rsidR="00F37095" w:rsidRPr="002317CD">
        <w:rPr>
          <w:rFonts w:ascii="Arial" w:hAnsi="Arial" w:cs="Arial"/>
          <w:bCs/>
          <w:sz w:val="22"/>
          <w:szCs w:val="22"/>
        </w:rPr>
        <w:t>visi dalībnieki solidāri ir atbildīgi par līguma izpildi</w:t>
      </w:r>
      <w:r w:rsidRPr="002317CD">
        <w:rPr>
          <w:rFonts w:ascii="Arial" w:hAnsi="Arial" w:cs="Arial"/>
          <w:szCs w:val="24"/>
        </w:rPr>
        <w:t>.</w:t>
      </w:r>
      <w:bookmarkEnd w:id="97"/>
    </w:p>
    <w:p w14:paraId="5CCFB432" w14:textId="06CB8945" w:rsidR="00440B28" w:rsidRPr="002317CD" w:rsidRDefault="00095430" w:rsidP="00440B28">
      <w:pPr>
        <w:numPr>
          <w:ilvl w:val="1"/>
          <w:numId w:val="12"/>
        </w:numPr>
        <w:tabs>
          <w:tab w:val="clear" w:pos="454"/>
          <w:tab w:val="left" w:pos="570"/>
        </w:tabs>
        <w:spacing w:after="120"/>
        <w:ind w:left="570" w:hanging="570"/>
        <w:rPr>
          <w:rFonts w:ascii="Arial" w:hAnsi="Arial" w:cs="Arial"/>
          <w:bCs/>
          <w:sz w:val="22"/>
          <w:szCs w:val="22"/>
        </w:rPr>
      </w:pPr>
      <w:bookmarkStart w:id="98" w:name="_Ref337621"/>
      <w:r w:rsidRPr="002317CD">
        <w:rPr>
          <w:rFonts w:ascii="Arial" w:hAnsi="Arial" w:cs="Arial"/>
          <w:bCs/>
          <w:sz w:val="22"/>
          <w:szCs w:val="22"/>
        </w:rPr>
        <w:t>Eiropas vienotā iepirkuma procedūras</w:t>
      </w:r>
      <w:r w:rsidR="009B69B7" w:rsidRPr="002317CD">
        <w:rPr>
          <w:rFonts w:ascii="Arial" w:hAnsi="Arial" w:cs="Arial"/>
          <w:bCs/>
          <w:sz w:val="22"/>
          <w:szCs w:val="22"/>
        </w:rPr>
        <w:t xml:space="preserve"> (turpmāk - ESPD)</w:t>
      </w:r>
      <w:r w:rsidRPr="002317CD">
        <w:rPr>
          <w:rFonts w:ascii="Arial" w:hAnsi="Arial" w:cs="Arial"/>
          <w:bCs/>
          <w:sz w:val="22"/>
          <w:szCs w:val="22"/>
        </w:rPr>
        <w:t xml:space="preserve"> dokumenta pieņemšana:</w:t>
      </w:r>
      <w:bookmarkEnd w:id="98"/>
    </w:p>
    <w:p w14:paraId="7FF6C28D" w14:textId="77777777" w:rsidR="009B69B7" w:rsidRPr="002317CD" w:rsidRDefault="00440B28" w:rsidP="009B69B7">
      <w:pPr>
        <w:numPr>
          <w:ilvl w:val="2"/>
          <w:numId w:val="12"/>
        </w:numPr>
        <w:tabs>
          <w:tab w:val="left" w:pos="570"/>
        </w:tabs>
        <w:spacing w:after="120"/>
        <w:rPr>
          <w:rFonts w:ascii="Arial" w:hAnsi="Arial" w:cs="Arial"/>
          <w:bCs/>
          <w:sz w:val="22"/>
          <w:szCs w:val="22"/>
        </w:rPr>
      </w:pPr>
      <w:r w:rsidRPr="002317CD">
        <w:rPr>
          <w:rFonts w:ascii="Arial" w:hAnsi="Arial" w:cs="Arial"/>
          <w:bCs/>
          <w:sz w:val="22"/>
          <w:szCs w:val="22"/>
        </w:rPr>
        <w:t xml:space="preserve">Pretendents var iesniegt </w:t>
      </w:r>
      <w:r w:rsidR="009B69B7" w:rsidRPr="002317CD">
        <w:rPr>
          <w:rFonts w:ascii="Arial" w:hAnsi="Arial" w:cs="Arial"/>
          <w:bCs/>
          <w:sz w:val="22"/>
          <w:szCs w:val="22"/>
        </w:rPr>
        <w:t>ESPD</w:t>
      </w:r>
      <w:r w:rsidRPr="002317CD">
        <w:rPr>
          <w:rFonts w:ascii="Arial" w:hAnsi="Arial" w:cs="Arial"/>
          <w:bCs/>
          <w:sz w:val="22"/>
          <w:szCs w:val="22"/>
        </w:rPr>
        <w:t xml:space="preserve"> dokumentu kā sākotnējo pierādījumu atbilstībai nolikumā noteiktajām kvalifikācijas prasībām.</w:t>
      </w:r>
    </w:p>
    <w:p w14:paraId="5293895F" w14:textId="77777777" w:rsidR="009B69B7" w:rsidRPr="002317CD" w:rsidRDefault="009B69B7" w:rsidP="009B69B7">
      <w:pPr>
        <w:numPr>
          <w:ilvl w:val="2"/>
          <w:numId w:val="12"/>
        </w:numPr>
        <w:tabs>
          <w:tab w:val="left" w:pos="570"/>
        </w:tabs>
        <w:spacing w:after="120"/>
        <w:rPr>
          <w:rFonts w:ascii="Arial" w:hAnsi="Arial" w:cs="Arial"/>
          <w:bCs/>
          <w:sz w:val="22"/>
          <w:szCs w:val="22"/>
        </w:rPr>
      </w:pPr>
      <w:r w:rsidRPr="002317CD">
        <w:rPr>
          <w:rFonts w:ascii="Arial" w:hAnsi="Arial" w:cs="Arial"/>
          <w:bCs/>
          <w:sz w:val="22"/>
          <w:szCs w:val="22"/>
        </w:rPr>
        <w:t>ESPD</w:t>
      </w:r>
      <w:r w:rsidR="00440B28" w:rsidRPr="002317CD">
        <w:rPr>
          <w:rFonts w:ascii="Arial" w:hAnsi="Arial" w:cs="Arial"/>
          <w:bCs/>
          <w:sz w:val="22"/>
          <w:szCs w:val="22"/>
        </w:rPr>
        <w:t xml:space="preserve"> dokumentu jāiesniedz par katru personu vai apakšuzņēmēju, uz kura resursiem Pretendents balstās, un par katru dalībnieku piegādātāju apvienībā.</w:t>
      </w:r>
    </w:p>
    <w:p w14:paraId="3B59ACD3" w14:textId="77777777" w:rsidR="009B69B7" w:rsidRPr="002317CD" w:rsidRDefault="00440B28" w:rsidP="009B69B7">
      <w:pPr>
        <w:numPr>
          <w:ilvl w:val="2"/>
          <w:numId w:val="12"/>
        </w:numPr>
        <w:tabs>
          <w:tab w:val="left" w:pos="570"/>
        </w:tabs>
        <w:spacing w:after="120"/>
        <w:rPr>
          <w:rFonts w:ascii="Arial" w:hAnsi="Arial" w:cs="Arial"/>
          <w:bCs/>
          <w:sz w:val="22"/>
          <w:szCs w:val="22"/>
        </w:rPr>
      </w:pPr>
      <w:r w:rsidRPr="002317CD">
        <w:rPr>
          <w:rFonts w:ascii="Arial" w:hAnsi="Arial" w:cs="Arial"/>
          <w:bCs/>
          <w:sz w:val="22"/>
          <w:szCs w:val="22"/>
        </w:rPr>
        <w:t>Pieļaujama dokumenta izmantošana arī no iepriekšējām iepirkuma procedūrām, ja informācija tajā ir aktuāla.</w:t>
      </w:r>
    </w:p>
    <w:p w14:paraId="318172CB" w14:textId="77777777" w:rsidR="009B69B7" w:rsidRPr="002317CD" w:rsidRDefault="00440B28" w:rsidP="009B69B7">
      <w:pPr>
        <w:numPr>
          <w:ilvl w:val="2"/>
          <w:numId w:val="12"/>
        </w:numPr>
        <w:tabs>
          <w:tab w:val="left" w:pos="570"/>
        </w:tabs>
        <w:spacing w:after="120"/>
        <w:rPr>
          <w:rFonts w:ascii="Arial" w:hAnsi="Arial" w:cs="Arial"/>
          <w:bCs/>
          <w:sz w:val="22"/>
          <w:szCs w:val="22"/>
        </w:rPr>
      </w:pPr>
      <w:r w:rsidRPr="002317CD">
        <w:rPr>
          <w:rFonts w:ascii="Arial" w:hAnsi="Arial" w:cs="Arial"/>
          <w:bCs/>
          <w:sz w:val="22"/>
          <w:szCs w:val="22"/>
        </w:rPr>
        <w:t>Dokumentu var aizpildīt un iesniegt EIS sistēmā espd.eis.gov.lv vai pievienot XML formātā.</w:t>
      </w:r>
    </w:p>
    <w:p w14:paraId="42D198A5" w14:textId="77777777" w:rsidR="009B69B7" w:rsidRPr="002317CD" w:rsidRDefault="00440B28" w:rsidP="009B69B7">
      <w:pPr>
        <w:numPr>
          <w:ilvl w:val="2"/>
          <w:numId w:val="12"/>
        </w:numPr>
        <w:tabs>
          <w:tab w:val="left" w:pos="570"/>
        </w:tabs>
        <w:spacing w:after="120"/>
        <w:rPr>
          <w:rFonts w:ascii="Arial" w:hAnsi="Arial" w:cs="Arial"/>
          <w:bCs/>
          <w:sz w:val="22"/>
          <w:szCs w:val="22"/>
        </w:rPr>
      </w:pPr>
      <w:r w:rsidRPr="002317CD">
        <w:rPr>
          <w:rFonts w:ascii="Arial" w:hAnsi="Arial" w:cs="Arial"/>
          <w:bCs/>
          <w:sz w:val="22"/>
          <w:szCs w:val="22"/>
        </w:rPr>
        <w:t>Pirms līguma slēgšanas Pasūtītājs pieprasa papildu dokumentus, lai pārliecinātos par Pretendenta atbilstību kvalifikācijas prasībām.</w:t>
      </w:r>
    </w:p>
    <w:p w14:paraId="3E3EDD19" w14:textId="77777777" w:rsidR="009B69B7" w:rsidRPr="002317CD" w:rsidRDefault="00440B28" w:rsidP="009B69B7">
      <w:pPr>
        <w:numPr>
          <w:ilvl w:val="2"/>
          <w:numId w:val="12"/>
        </w:numPr>
        <w:tabs>
          <w:tab w:val="left" w:pos="570"/>
        </w:tabs>
        <w:spacing w:after="120"/>
        <w:rPr>
          <w:rFonts w:ascii="Arial" w:hAnsi="Arial" w:cs="Arial"/>
          <w:bCs/>
          <w:sz w:val="22"/>
          <w:szCs w:val="22"/>
        </w:rPr>
      </w:pPr>
      <w:r w:rsidRPr="002317CD">
        <w:rPr>
          <w:rFonts w:ascii="Arial" w:hAnsi="Arial" w:cs="Arial"/>
          <w:bCs/>
          <w:sz w:val="22"/>
          <w:szCs w:val="22"/>
        </w:rPr>
        <w:t>Pretendentam jāpievieno pietiekama informācija par atlases kritērijiem, neaprobežojoties ar “jā/nē” atbildēm.</w:t>
      </w:r>
    </w:p>
    <w:p w14:paraId="49E258D5" w14:textId="64EB9EFB" w:rsidR="00440B28" w:rsidRPr="002317CD" w:rsidRDefault="00440B28" w:rsidP="009B69B7">
      <w:pPr>
        <w:numPr>
          <w:ilvl w:val="2"/>
          <w:numId w:val="12"/>
        </w:numPr>
        <w:tabs>
          <w:tab w:val="left" w:pos="570"/>
        </w:tabs>
        <w:spacing w:after="120"/>
        <w:rPr>
          <w:rFonts w:ascii="Arial" w:hAnsi="Arial" w:cs="Arial"/>
          <w:bCs/>
          <w:sz w:val="22"/>
          <w:szCs w:val="22"/>
        </w:rPr>
      </w:pPr>
      <w:r w:rsidRPr="002317CD">
        <w:rPr>
          <w:rFonts w:ascii="Arial" w:hAnsi="Arial" w:cs="Arial"/>
          <w:bCs/>
          <w:sz w:val="22"/>
          <w:szCs w:val="22"/>
        </w:rPr>
        <w:t>Pieprasītos dokumentus jāiesniedz 3 darba dienu laikā; neiesniegšana vai neatbilstība kvalifikācijas prasībām noved pie izslēgšanas no iepirkuma</w:t>
      </w:r>
    </w:p>
    <w:p w14:paraId="652AB620" w14:textId="7B2DCE6F" w:rsidR="00637C6A" w:rsidRPr="002317CD" w:rsidRDefault="00637C6A" w:rsidP="00637C6A">
      <w:pPr>
        <w:numPr>
          <w:ilvl w:val="1"/>
          <w:numId w:val="12"/>
        </w:numPr>
        <w:tabs>
          <w:tab w:val="clear" w:pos="454"/>
          <w:tab w:val="left" w:pos="570"/>
        </w:tabs>
        <w:spacing w:after="120"/>
        <w:ind w:left="570" w:hanging="570"/>
        <w:rPr>
          <w:rFonts w:ascii="Arial" w:hAnsi="Arial" w:cs="Arial"/>
          <w:sz w:val="22"/>
          <w:szCs w:val="22"/>
        </w:rPr>
      </w:pPr>
      <w:bookmarkStart w:id="99" w:name="_Toc221687207"/>
      <w:bookmarkStart w:id="100" w:name="_Toc221617650"/>
      <w:bookmarkStart w:id="101" w:name="_Toc221687209"/>
      <w:bookmarkStart w:id="102" w:name="_Toc42618188"/>
      <w:bookmarkEnd w:id="95"/>
      <w:bookmarkEnd w:id="99"/>
      <w:bookmarkEnd w:id="100"/>
      <w:bookmarkEnd w:id="101"/>
      <w:r w:rsidRPr="002317CD">
        <w:rPr>
          <w:rFonts w:ascii="Arial" w:hAnsi="Arial" w:cs="Arial"/>
          <w:sz w:val="22"/>
          <w:szCs w:val="22"/>
        </w:rPr>
        <w:t xml:space="preserve">Ja Pretendents ir sniedzis nepatiesu informāciju, lai apliecinātu atbilstību savas kvalifikācijas prasībām, vai kvalifikācijas novērtēšanai nav iesniedzis visus Nolikumā prasītos atlases dokumentus, kā arī, ja tie neatbilst Nolikuma prasībām, vai vispār nav iesniedzis prasīto informāciju, komisija pamatojoties uz PIL 42.panta pirmās daļas 8.punktu izslēdz </w:t>
      </w:r>
      <w:r w:rsidR="00955121" w:rsidRPr="002317CD">
        <w:rPr>
          <w:rFonts w:ascii="Arial" w:hAnsi="Arial" w:cs="Arial"/>
          <w:sz w:val="22"/>
          <w:szCs w:val="22"/>
        </w:rPr>
        <w:t>P</w:t>
      </w:r>
      <w:r w:rsidRPr="002317CD">
        <w:rPr>
          <w:rFonts w:ascii="Arial" w:hAnsi="Arial" w:cs="Arial"/>
          <w:sz w:val="22"/>
          <w:szCs w:val="22"/>
        </w:rPr>
        <w:t xml:space="preserve">retendentu no tālākas dalības </w:t>
      </w:r>
      <w:r w:rsidR="00955121" w:rsidRPr="002317CD">
        <w:rPr>
          <w:rFonts w:ascii="Arial" w:hAnsi="Arial" w:cs="Arial"/>
          <w:sz w:val="22"/>
          <w:szCs w:val="22"/>
        </w:rPr>
        <w:t>I</w:t>
      </w:r>
      <w:r w:rsidRPr="002317CD">
        <w:rPr>
          <w:rFonts w:ascii="Arial" w:hAnsi="Arial" w:cs="Arial"/>
          <w:sz w:val="22"/>
          <w:szCs w:val="22"/>
        </w:rPr>
        <w:t>epirkumā.</w:t>
      </w:r>
    </w:p>
    <w:p w14:paraId="114D2220" w14:textId="5D9C89DE" w:rsidR="00095430" w:rsidRPr="00CB1DC0" w:rsidRDefault="00095430" w:rsidP="00CB1DC0">
      <w:pPr>
        <w:pStyle w:val="Heading1"/>
        <w:numPr>
          <w:ilvl w:val="0"/>
          <w:numId w:val="43"/>
        </w:numPr>
        <w:tabs>
          <w:tab w:val="left" w:pos="399"/>
        </w:tabs>
        <w:spacing w:after="120"/>
        <w:jc w:val="both"/>
        <w:rPr>
          <w:rFonts w:ascii="Arial Bold" w:hAnsi="Arial Bold" w:cs="Arial"/>
          <w:caps/>
          <w:sz w:val="22"/>
          <w:szCs w:val="22"/>
        </w:rPr>
      </w:pPr>
      <w:r w:rsidRPr="00CB1DC0">
        <w:rPr>
          <w:rFonts w:ascii="Arial Bold" w:hAnsi="Arial Bold" w:cs="Arial"/>
          <w:caps/>
          <w:sz w:val="22"/>
          <w:szCs w:val="22"/>
        </w:rPr>
        <w:t>Piedāvājuma vērtēšana</w:t>
      </w:r>
      <w:bookmarkEnd w:id="102"/>
    </w:p>
    <w:p w14:paraId="5722D31B" w14:textId="631EDAF7" w:rsidR="00095430" w:rsidRPr="00CB1DC0" w:rsidRDefault="00095430" w:rsidP="00CB1DC0">
      <w:pPr>
        <w:pStyle w:val="Heading1"/>
        <w:numPr>
          <w:ilvl w:val="0"/>
          <w:numId w:val="11"/>
        </w:numPr>
        <w:tabs>
          <w:tab w:val="left" w:pos="399"/>
        </w:tabs>
        <w:spacing w:after="120"/>
        <w:jc w:val="both"/>
        <w:rPr>
          <w:rFonts w:ascii="Arial" w:hAnsi="Arial" w:cs="Arial"/>
          <w:b w:val="0"/>
          <w:bCs/>
          <w:szCs w:val="22"/>
        </w:rPr>
      </w:pPr>
      <w:r w:rsidRPr="00CB1DC0">
        <w:rPr>
          <w:rFonts w:ascii="Arial" w:hAnsi="Arial" w:cs="Arial"/>
          <w:b w:val="0"/>
          <w:bCs/>
          <w:sz w:val="22"/>
          <w:szCs w:val="22"/>
        </w:rPr>
        <w:t xml:space="preserve">Piedāvājumu noformējuma pārbaudi, Pretendentu atlasi (atbilstoši izslēgšanas nosacījumiem un noteiktajām tehniskajām un kvalifikācijas prasībām), </w:t>
      </w:r>
      <w:r w:rsidR="0052372B" w:rsidRPr="00CB1DC0">
        <w:rPr>
          <w:rFonts w:ascii="Arial" w:hAnsi="Arial" w:cs="Arial"/>
          <w:b w:val="0"/>
          <w:bCs/>
          <w:sz w:val="22"/>
          <w:szCs w:val="22"/>
        </w:rPr>
        <w:t>T</w:t>
      </w:r>
      <w:r w:rsidRPr="00CB1DC0">
        <w:rPr>
          <w:rFonts w:ascii="Arial" w:hAnsi="Arial" w:cs="Arial"/>
          <w:b w:val="0"/>
          <w:bCs/>
          <w:sz w:val="22"/>
          <w:szCs w:val="22"/>
        </w:rPr>
        <w:t>ehnisko piedāvājumu atbilstības pārbaudi un piedāvājuma izvēli</w:t>
      </w:r>
      <w:r w:rsidR="00333212" w:rsidRPr="00CB1DC0">
        <w:rPr>
          <w:rFonts w:ascii="Arial" w:hAnsi="Arial" w:cs="Arial"/>
          <w:b w:val="0"/>
          <w:bCs/>
          <w:sz w:val="22"/>
          <w:szCs w:val="22"/>
        </w:rPr>
        <w:t xml:space="preserve"> </w:t>
      </w:r>
      <w:r w:rsidRPr="00CB1DC0">
        <w:rPr>
          <w:rFonts w:ascii="Arial" w:hAnsi="Arial" w:cs="Arial"/>
          <w:b w:val="0"/>
          <w:bCs/>
          <w:sz w:val="22"/>
          <w:szCs w:val="22"/>
        </w:rPr>
        <w:t xml:space="preserve">saskaņā ar izraudzīto piedāvājuma izvēles kritēriju – saimnieciski izdevīgākais piedāvājums, vērtējot cenu un piedāvājuma kvalitāti (turpmāk – Piedāvājumu vērtēšanu) </w:t>
      </w:r>
      <w:r w:rsidR="009F4827" w:rsidRPr="00CB1DC0">
        <w:rPr>
          <w:rFonts w:ascii="Arial" w:hAnsi="Arial" w:cs="Arial"/>
          <w:b w:val="0"/>
          <w:bCs/>
          <w:sz w:val="22"/>
          <w:szCs w:val="22"/>
        </w:rPr>
        <w:t>K</w:t>
      </w:r>
      <w:r w:rsidRPr="00CB1DC0">
        <w:rPr>
          <w:rFonts w:ascii="Arial" w:hAnsi="Arial" w:cs="Arial"/>
          <w:b w:val="0"/>
          <w:bCs/>
          <w:sz w:val="22"/>
          <w:szCs w:val="22"/>
        </w:rPr>
        <w:t>omisija veic slēgtā sēdē</w:t>
      </w:r>
      <w:r w:rsidRPr="00CB1DC0">
        <w:rPr>
          <w:rFonts w:ascii="Arial" w:hAnsi="Arial" w:cs="Arial"/>
          <w:b w:val="0"/>
          <w:bCs/>
          <w:szCs w:val="22"/>
        </w:rPr>
        <w:t>.</w:t>
      </w:r>
    </w:p>
    <w:p w14:paraId="6E099676" w14:textId="77777777" w:rsidR="00095430" w:rsidRPr="002317CD" w:rsidRDefault="00095430">
      <w:pPr>
        <w:numPr>
          <w:ilvl w:val="1"/>
          <w:numId w:val="12"/>
        </w:numPr>
        <w:tabs>
          <w:tab w:val="clear" w:pos="454"/>
          <w:tab w:val="left" w:pos="570"/>
        </w:tabs>
        <w:spacing w:after="120"/>
        <w:ind w:left="573" w:hanging="573"/>
        <w:rPr>
          <w:rFonts w:ascii="Arial" w:hAnsi="Arial" w:cs="Arial"/>
          <w:sz w:val="22"/>
          <w:szCs w:val="22"/>
        </w:rPr>
      </w:pPr>
      <w:r w:rsidRPr="002317CD">
        <w:rPr>
          <w:rFonts w:ascii="Arial" w:hAnsi="Arial" w:cs="Arial"/>
          <w:sz w:val="22"/>
          <w:szCs w:val="22"/>
        </w:rPr>
        <w:t>Komisija Piedāvājuma vērtēšanu veic četros posmos, katrā nākamajā posmā vērtējot tikai tos piedāvājumus, kas nav noraidīti iepriekšējā posmā:</w:t>
      </w:r>
    </w:p>
    <w:p w14:paraId="00DE1D0A" w14:textId="633B69A4" w:rsidR="00095430" w:rsidRPr="002317CD" w:rsidRDefault="00095430">
      <w:pPr>
        <w:numPr>
          <w:ilvl w:val="2"/>
          <w:numId w:val="12"/>
        </w:numPr>
        <w:spacing w:after="120"/>
        <w:rPr>
          <w:rFonts w:ascii="Arial" w:hAnsi="Arial" w:cs="Arial"/>
          <w:sz w:val="22"/>
          <w:szCs w:val="22"/>
        </w:rPr>
      </w:pPr>
      <w:r w:rsidRPr="002317CD">
        <w:rPr>
          <w:rFonts w:ascii="Arial" w:hAnsi="Arial" w:cs="Arial"/>
          <w:b/>
          <w:sz w:val="22"/>
          <w:szCs w:val="22"/>
        </w:rPr>
        <w:t>piedāvājuma noformējuma pārbaude</w:t>
      </w:r>
      <w:r w:rsidRPr="002317CD">
        <w:rPr>
          <w:rFonts w:ascii="Arial" w:hAnsi="Arial" w:cs="Arial"/>
          <w:sz w:val="22"/>
          <w:szCs w:val="22"/>
        </w:rPr>
        <w:t xml:space="preserve"> – komisija pārbauda, vai piedāvājums sagatavots un noformēts atbilstoši nolikuma </w:t>
      </w:r>
      <w:r w:rsidR="00EA21A2" w:rsidRPr="002317CD">
        <w:rPr>
          <w:rFonts w:ascii="Arial" w:hAnsi="Arial" w:cs="Arial"/>
          <w:sz w:val="22"/>
          <w:szCs w:val="22"/>
        </w:rPr>
        <w:t>1</w:t>
      </w:r>
      <w:r w:rsidR="00C135A6">
        <w:rPr>
          <w:rFonts w:ascii="Arial" w:hAnsi="Arial" w:cs="Arial"/>
          <w:sz w:val="22"/>
          <w:szCs w:val="22"/>
        </w:rPr>
        <w:t>0</w:t>
      </w:r>
      <w:r w:rsidRPr="002317CD">
        <w:rPr>
          <w:rFonts w:ascii="Arial" w:hAnsi="Arial" w:cs="Arial"/>
          <w:sz w:val="22"/>
          <w:szCs w:val="22"/>
        </w:rPr>
        <w:t>.</w:t>
      </w:r>
      <w:r w:rsidR="00EA21A2" w:rsidRPr="002317CD">
        <w:rPr>
          <w:rFonts w:ascii="Arial" w:hAnsi="Arial" w:cs="Arial"/>
          <w:sz w:val="22"/>
          <w:szCs w:val="22"/>
        </w:rPr>
        <w:t xml:space="preserve"> </w:t>
      </w:r>
      <w:r w:rsidRPr="002317CD">
        <w:rPr>
          <w:rFonts w:ascii="Arial" w:hAnsi="Arial" w:cs="Arial"/>
          <w:sz w:val="22"/>
          <w:szCs w:val="22"/>
        </w:rPr>
        <w:t>punktā norādītajām prasībām. Ja piedāvājums neatbilst kādai no noteiktajām prasībām, komisija lemj par Pretendenta izslēgšanu no turpmākās dalības iepirkumā.</w:t>
      </w:r>
    </w:p>
    <w:p w14:paraId="640CB8F6" w14:textId="23869F1D" w:rsidR="00095430" w:rsidRPr="002317CD" w:rsidRDefault="00095430">
      <w:pPr>
        <w:numPr>
          <w:ilvl w:val="2"/>
          <w:numId w:val="12"/>
        </w:numPr>
        <w:spacing w:after="120"/>
        <w:rPr>
          <w:rFonts w:ascii="Arial" w:hAnsi="Arial" w:cs="Arial"/>
          <w:szCs w:val="22"/>
        </w:rPr>
      </w:pPr>
      <w:r w:rsidRPr="002317CD">
        <w:rPr>
          <w:rFonts w:ascii="Arial" w:hAnsi="Arial" w:cs="Arial"/>
          <w:b/>
          <w:sz w:val="22"/>
          <w:szCs w:val="22"/>
        </w:rPr>
        <w:t>Pretendenta atlase</w:t>
      </w:r>
      <w:r w:rsidRPr="002317CD">
        <w:rPr>
          <w:rFonts w:ascii="Arial" w:hAnsi="Arial" w:cs="Arial"/>
          <w:sz w:val="22"/>
          <w:szCs w:val="22"/>
        </w:rPr>
        <w:t xml:space="preserve"> – komisija, ņemot vērā Pretendenta iesniegtos dokumentus, novērtē Pretendenta atbilstību nolikuma </w:t>
      </w:r>
      <w:r w:rsidR="00004867" w:rsidRPr="002317CD">
        <w:rPr>
          <w:rFonts w:ascii="Arial" w:hAnsi="Arial" w:cs="Arial"/>
          <w:sz w:val="22"/>
          <w:szCs w:val="22"/>
        </w:rPr>
        <w:t>1</w:t>
      </w:r>
      <w:r w:rsidR="00C135A6">
        <w:rPr>
          <w:rFonts w:ascii="Arial" w:hAnsi="Arial" w:cs="Arial"/>
          <w:sz w:val="22"/>
          <w:szCs w:val="22"/>
        </w:rPr>
        <w:t>1</w:t>
      </w:r>
      <w:r w:rsidRPr="002317CD">
        <w:rPr>
          <w:rFonts w:ascii="Arial" w:hAnsi="Arial" w:cs="Arial"/>
          <w:sz w:val="22"/>
          <w:szCs w:val="22"/>
        </w:rPr>
        <w:t>.</w:t>
      </w:r>
      <w:r w:rsidR="00004867" w:rsidRPr="002317CD">
        <w:rPr>
          <w:rFonts w:ascii="Arial" w:hAnsi="Arial" w:cs="Arial"/>
          <w:sz w:val="22"/>
          <w:szCs w:val="22"/>
        </w:rPr>
        <w:t xml:space="preserve"> </w:t>
      </w:r>
      <w:r w:rsidRPr="002317CD">
        <w:rPr>
          <w:rFonts w:ascii="Arial" w:hAnsi="Arial" w:cs="Arial"/>
          <w:sz w:val="22"/>
          <w:szCs w:val="22"/>
        </w:rPr>
        <w:t xml:space="preserve">punktā noteiktajām Pretendenta atlases prasībām. Ja Pretendents </w:t>
      </w:r>
      <w:r w:rsidRPr="002317CD">
        <w:rPr>
          <w:rFonts w:ascii="Arial" w:hAnsi="Arial" w:cs="Arial"/>
          <w:sz w:val="22"/>
          <w:szCs w:val="22"/>
          <w:lang w:eastAsia="lv-LV"/>
        </w:rPr>
        <w:t>nav iesniedzis kādu no pieprasītajiem dokumentiem, vai Pretendentu atlases dokumentu izvērtēšanas rezultātā komisija konstatē, ka dokuments vai Pretendents</w:t>
      </w:r>
      <w:r w:rsidRPr="002317CD">
        <w:rPr>
          <w:rFonts w:ascii="Arial" w:hAnsi="Arial" w:cs="Arial"/>
          <w:sz w:val="22"/>
          <w:szCs w:val="22"/>
        </w:rPr>
        <w:t xml:space="preserve"> neatbilst kādai no minētajām prasībām, komisija lemj par Pretendenta izslēgšanu no turpmākās dalības iepirkumā</w:t>
      </w:r>
      <w:r w:rsidR="00410567" w:rsidRPr="002317CD">
        <w:rPr>
          <w:rFonts w:ascii="Arial" w:hAnsi="Arial" w:cs="Arial"/>
          <w:sz w:val="22"/>
          <w:szCs w:val="22"/>
        </w:rPr>
        <w:t>. Atbilstoši Ministru kabineta 2017. gada 28. februāra noteikumu Nr. 107 “Iepirkuma procedūru un metu konkursu norises kārtība” 16. punktā noteiktajam iepirkuma komisija ir tiesīga Pretendentu kvalifikācijas atbilstības pārbaudi veikt tikai tam Pretendentam, kuram būtu piešķiramas iepirkuma līguma slēgšanas</w:t>
      </w:r>
      <w:r w:rsidR="00410567" w:rsidRPr="002317CD">
        <w:rPr>
          <w:rFonts w:ascii="Arial" w:hAnsi="Arial" w:cs="Arial"/>
          <w:szCs w:val="22"/>
        </w:rPr>
        <w:t xml:space="preserve"> tiesības</w:t>
      </w:r>
      <w:r w:rsidRPr="002317CD">
        <w:rPr>
          <w:rFonts w:ascii="Arial" w:hAnsi="Arial" w:cs="Arial"/>
          <w:szCs w:val="22"/>
        </w:rPr>
        <w:t>;</w:t>
      </w:r>
    </w:p>
    <w:p w14:paraId="57209547" w14:textId="472812EC" w:rsidR="00095430" w:rsidRPr="002317CD" w:rsidRDefault="004C4C8C">
      <w:pPr>
        <w:numPr>
          <w:ilvl w:val="2"/>
          <w:numId w:val="12"/>
        </w:numPr>
        <w:spacing w:after="120"/>
        <w:rPr>
          <w:rFonts w:ascii="Arial" w:hAnsi="Arial" w:cs="Arial"/>
          <w:sz w:val="22"/>
          <w:szCs w:val="22"/>
        </w:rPr>
      </w:pPr>
      <w:r w:rsidRPr="002317CD">
        <w:rPr>
          <w:rFonts w:ascii="Arial" w:hAnsi="Arial" w:cs="Arial"/>
          <w:b/>
          <w:sz w:val="22"/>
          <w:szCs w:val="22"/>
        </w:rPr>
        <w:t xml:space="preserve">tehnisko piedāvājumu atbilstības pārbaude un vērtēšana </w:t>
      </w:r>
      <w:r w:rsidRPr="002317CD">
        <w:rPr>
          <w:rFonts w:ascii="Arial" w:hAnsi="Arial" w:cs="Arial"/>
          <w:sz w:val="22"/>
          <w:szCs w:val="22"/>
        </w:rPr>
        <w:t xml:space="preserve">– komisija novērtē piedāvājuma atbilstību </w:t>
      </w:r>
      <w:r w:rsidR="006E3BB1" w:rsidRPr="00ED3612">
        <w:rPr>
          <w:rFonts w:ascii="Arial" w:hAnsi="Arial" w:cs="Arial"/>
          <w:b/>
          <w:sz w:val="22"/>
          <w:szCs w:val="22"/>
          <w:lang w:eastAsia="lv-LV"/>
        </w:rPr>
        <w:t>t</w:t>
      </w:r>
      <w:r w:rsidRPr="00ED3612">
        <w:rPr>
          <w:rFonts w:ascii="Arial" w:hAnsi="Arial" w:cs="Arial"/>
          <w:b/>
          <w:sz w:val="22"/>
          <w:szCs w:val="22"/>
          <w:lang w:eastAsia="lv-LV"/>
        </w:rPr>
        <w:t>ehniskās specifikācijas</w:t>
      </w:r>
      <w:r w:rsidR="00A866CD" w:rsidRPr="00ED3612">
        <w:rPr>
          <w:rFonts w:ascii="Arial" w:hAnsi="Arial" w:cs="Arial"/>
          <w:b/>
          <w:sz w:val="22"/>
          <w:szCs w:val="22"/>
          <w:lang w:eastAsia="lv-LV"/>
        </w:rPr>
        <w:t xml:space="preserve"> </w:t>
      </w:r>
      <w:r w:rsidR="00A866CD" w:rsidRPr="00ED3612">
        <w:rPr>
          <w:rFonts w:ascii="Arial" w:hAnsi="Arial" w:cs="Arial"/>
          <w:bCs/>
          <w:sz w:val="22"/>
          <w:szCs w:val="22"/>
          <w:lang w:eastAsia="lv-LV"/>
        </w:rPr>
        <w:t>(</w:t>
      </w:r>
      <w:r w:rsidR="00806630" w:rsidRPr="00ED3612">
        <w:rPr>
          <w:rFonts w:ascii="Arial" w:hAnsi="Arial" w:cs="Arial"/>
          <w:bCs/>
          <w:sz w:val="22"/>
          <w:szCs w:val="22"/>
          <w:lang w:eastAsia="lv-LV"/>
        </w:rPr>
        <w:t>4.pielikums)</w:t>
      </w:r>
      <w:r w:rsidRPr="002317CD">
        <w:rPr>
          <w:rFonts w:ascii="Arial" w:hAnsi="Arial" w:cs="Arial"/>
          <w:sz w:val="22"/>
          <w:szCs w:val="22"/>
          <w:lang w:eastAsia="lv-LV"/>
        </w:rPr>
        <w:t xml:space="preserve"> </w:t>
      </w:r>
      <w:r w:rsidRPr="002317CD">
        <w:rPr>
          <w:rFonts w:ascii="Arial" w:hAnsi="Arial" w:cs="Arial"/>
          <w:sz w:val="22"/>
          <w:szCs w:val="22"/>
        </w:rPr>
        <w:t>noteiktajām prasībām. Ja piedāvājums neatbilst minētajām tehniskās specifikācijas prasībām, komisija šo piedāvājumu noraida un tālāk to neizskata</w:t>
      </w:r>
      <w:r w:rsidR="00095430" w:rsidRPr="002317CD">
        <w:rPr>
          <w:rFonts w:ascii="Arial" w:hAnsi="Arial" w:cs="Arial"/>
          <w:sz w:val="22"/>
          <w:szCs w:val="22"/>
        </w:rPr>
        <w:t>;</w:t>
      </w:r>
    </w:p>
    <w:p w14:paraId="180B96EB" w14:textId="186FF579" w:rsidR="00095430" w:rsidRPr="002317CD" w:rsidRDefault="00601F28">
      <w:pPr>
        <w:numPr>
          <w:ilvl w:val="2"/>
          <w:numId w:val="12"/>
        </w:numPr>
        <w:spacing w:after="120"/>
        <w:rPr>
          <w:rFonts w:ascii="Arial" w:hAnsi="Arial" w:cs="Arial"/>
          <w:sz w:val="22"/>
          <w:szCs w:val="22"/>
        </w:rPr>
      </w:pPr>
      <w:r w:rsidRPr="002317CD">
        <w:rPr>
          <w:rFonts w:ascii="Arial" w:hAnsi="Arial" w:cs="Arial"/>
          <w:b/>
          <w:sz w:val="22"/>
          <w:szCs w:val="22"/>
        </w:rPr>
        <w:t xml:space="preserve">finanšu </w:t>
      </w:r>
      <w:r w:rsidR="00095430" w:rsidRPr="002317CD">
        <w:rPr>
          <w:rFonts w:ascii="Arial" w:hAnsi="Arial" w:cs="Arial"/>
          <w:b/>
          <w:sz w:val="22"/>
          <w:szCs w:val="22"/>
        </w:rPr>
        <w:t>piedāvājuma vērtēšana</w:t>
      </w:r>
      <w:r w:rsidR="00095430" w:rsidRPr="002317CD">
        <w:rPr>
          <w:rFonts w:ascii="Arial" w:hAnsi="Arial" w:cs="Arial"/>
          <w:sz w:val="22"/>
          <w:szCs w:val="22"/>
        </w:rPr>
        <w:t xml:space="preserve"> </w:t>
      </w:r>
      <w:r w:rsidR="008E44FF" w:rsidRPr="002317CD">
        <w:rPr>
          <w:rFonts w:ascii="Arial" w:hAnsi="Arial" w:cs="Arial"/>
          <w:sz w:val="22"/>
          <w:szCs w:val="22"/>
        </w:rPr>
        <w:t>–</w:t>
      </w:r>
      <w:r w:rsidR="00095430" w:rsidRPr="002317CD">
        <w:rPr>
          <w:rFonts w:ascii="Arial" w:hAnsi="Arial" w:cs="Arial"/>
          <w:sz w:val="22"/>
          <w:szCs w:val="22"/>
        </w:rPr>
        <w:t xml:space="preserve"> komisija</w:t>
      </w:r>
      <w:r w:rsidR="008E44FF" w:rsidRPr="002317CD">
        <w:rPr>
          <w:rFonts w:ascii="Arial" w:hAnsi="Arial" w:cs="Arial"/>
          <w:sz w:val="22"/>
          <w:szCs w:val="22"/>
        </w:rPr>
        <w:t xml:space="preserve"> </w:t>
      </w:r>
      <w:r w:rsidR="00095430" w:rsidRPr="002317CD">
        <w:rPr>
          <w:rFonts w:ascii="Arial" w:hAnsi="Arial" w:cs="Arial"/>
          <w:sz w:val="22"/>
          <w:szCs w:val="22"/>
        </w:rPr>
        <w:t xml:space="preserve">pārbauda, vai Pretendentu </w:t>
      </w:r>
      <w:r w:rsidRPr="002317CD">
        <w:rPr>
          <w:rFonts w:ascii="Arial" w:hAnsi="Arial" w:cs="Arial"/>
          <w:sz w:val="22"/>
          <w:szCs w:val="22"/>
        </w:rPr>
        <w:t>fina</w:t>
      </w:r>
      <w:r w:rsidR="006E3BB1">
        <w:rPr>
          <w:rFonts w:ascii="Arial" w:hAnsi="Arial" w:cs="Arial"/>
          <w:sz w:val="22"/>
          <w:szCs w:val="22"/>
        </w:rPr>
        <w:t>n</w:t>
      </w:r>
      <w:r w:rsidRPr="002317CD">
        <w:rPr>
          <w:rFonts w:ascii="Arial" w:hAnsi="Arial" w:cs="Arial"/>
          <w:sz w:val="22"/>
          <w:szCs w:val="22"/>
        </w:rPr>
        <w:t xml:space="preserve">šu </w:t>
      </w:r>
      <w:r w:rsidR="00095430" w:rsidRPr="002317CD">
        <w:rPr>
          <w:rFonts w:ascii="Arial" w:hAnsi="Arial" w:cs="Arial"/>
          <w:sz w:val="22"/>
          <w:szCs w:val="22"/>
        </w:rPr>
        <w:t>piedāvājumos</w:t>
      </w:r>
      <w:r w:rsidR="008B291C">
        <w:rPr>
          <w:rFonts w:ascii="Arial" w:hAnsi="Arial" w:cs="Arial"/>
          <w:sz w:val="22"/>
          <w:szCs w:val="22"/>
        </w:rPr>
        <w:t xml:space="preserve"> (5.pielikums)</w:t>
      </w:r>
      <w:r w:rsidR="00095430" w:rsidRPr="002317CD">
        <w:rPr>
          <w:rFonts w:ascii="Arial" w:hAnsi="Arial" w:cs="Arial"/>
          <w:sz w:val="22"/>
          <w:szCs w:val="22"/>
        </w:rPr>
        <w:t xml:space="preserve"> nav aritmētiskās kļūdas, vai piedāvājums nav nepamatoti </w:t>
      </w:r>
      <w:r w:rsidR="00095430" w:rsidRPr="002317CD">
        <w:rPr>
          <w:rFonts w:ascii="Arial" w:hAnsi="Arial" w:cs="Arial"/>
          <w:sz w:val="22"/>
          <w:szCs w:val="22"/>
        </w:rPr>
        <w:lastRenderedPageBreak/>
        <w:t xml:space="preserve">lēts, kā arī veic piedāvājumu vērtēšanu saskaņā ar nolikumā noteiktajiem saimnieciski izdevīgākā piedāvājuma kritērijiem. Komisija, ņemot vērā kopējās vērtēšanas rezultātus, pieņem lēmumu slēgt iepirkuma līgumu vai izbeigt iepirkumu, neizvēloties nevienu piedāvājumu, </w:t>
      </w:r>
      <w:r w:rsidR="00904A30" w:rsidRPr="002317CD">
        <w:rPr>
          <w:rFonts w:ascii="Arial" w:hAnsi="Arial" w:cs="Arial"/>
          <w:sz w:val="22"/>
          <w:szCs w:val="22"/>
        </w:rPr>
        <w:t>atbilstoši publisko iepirkumu regulējošo normatīvo aktu prasībām</w:t>
      </w:r>
      <w:r w:rsidR="00095430" w:rsidRPr="002317CD">
        <w:rPr>
          <w:rFonts w:ascii="Arial" w:hAnsi="Arial" w:cs="Arial"/>
          <w:sz w:val="22"/>
          <w:szCs w:val="22"/>
        </w:rPr>
        <w:t>.</w:t>
      </w:r>
    </w:p>
    <w:p w14:paraId="0FA96BD9" w14:textId="6B6A14DC" w:rsidR="00095430" w:rsidRPr="002317CD" w:rsidRDefault="00095430">
      <w:pPr>
        <w:numPr>
          <w:ilvl w:val="1"/>
          <w:numId w:val="12"/>
        </w:numPr>
        <w:tabs>
          <w:tab w:val="clear" w:pos="454"/>
          <w:tab w:val="left" w:pos="570"/>
        </w:tabs>
        <w:spacing w:after="120"/>
        <w:ind w:left="573" w:hanging="573"/>
        <w:rPr>
          <w:rFonts w:ascii="Arial" w:hAnsi="Arial" w:cs="Arial"/>
          <w:sz w:val="22"/>
          <w:szCs w:val="22"/>
        </w:rPr>
      </w:pPr>
      <w:r w:rsidRPr="002317CD">
        <w:rPr>
          <w:rFonts w:ascii="Arial" w:hAnsi="Arial" w:cs="Arial"/>
          <w:sz w:val="22"/>
          <w:szCs w:val="22"/>
        </w:rPr>
        <w:t xml:space="preserve">Ja tiek konstatēta aritmētiska kļūda (kļūda, kura ir pieļauta vienīgi aritmētisku jeb matemātisku darbību rezultātā), komisija izlabo kļūdu </w:t>
      </w:r>
      <w:r w:rsidR="00F37095" w:rsidRPr="002317CD">
        <w:rPr>
          <w:rFonts w:ascii="Arial" w:hAnsi="Arial" w:cs="Arial"/>
          <w:sz w:val="22"/>
          <w:szCs w:val="22"/>
        </w:rPr>
        <w:t>un p</w:t>
      </w:r>
      <w:r w:rsidRPr="002317CD">
        <w:rPr>
          <w:rFonts w:ascii="Arial" w:hAnsi="Arial" w:cs="Arial"/>
          <w:sz w:val="22"/>
          <w:szCs w:val="22"/>
        </w:rPr>
        <w:t>ar kļūdu labojumu un laboto piedāvājuma summu (piedāvāto līgumcenu) komisija paziņo Pretendentam, kura pieļautā kļūda labota. Turpmākajā piedāvājumu vērtēšanā komisija ņem vērā veiktos labojumus un laboto piedāvājuma summu.</w:t>
      </w:r>
    </w:p>
    <w:p w14:paraId="719B1954" w14:textId="2BB3DEE0" w:rsidR="00095430" w:rsidRPr="002317CD" w:rsidRDefault="00095430">
      <w:pPr>
        <w:numPr>
          <w:ilvl w:val="1"/>
          <w:numId w:val="12"/>
        </w:numPr>
        <w:tabs>
          <w:tab w:val="clear" w:pos="454"/>
          <w:tab w:val="left" w:pos="570"/>
        </w:tabs>
        <w:spacing w:after="120"/>
        <w:ind w:left="573" w:hanging="573"/>
        <w:rPr>
          <w:rFonts w:ascii="Arial" w:hAnsi="Arial" w:cs="Arial"/>
          <w:sz w:val="22"/>
          <w:szCs w:val="22"/>
        </w:rPr>
      </w:pPr>
      <w:r w:rsidRPr="002317CD">
        <w:rPr>
          <w:rFonts w:ascii="Arial" w:hAnsi="Arial" w:cs="Arial"/>
          <w:sz w:val="22"/>
          <w:szCs w:val="22"/>
        </w:rPr>
        <w:t xml:space="preserve">Ja komisija konstatē, ka konkrētais piedāvājums varētu būt nepamatoti lēts, tā </w:t>
      </w:r>
      <w:proofErr w:type="spellStart"/>
      <w:r w:rsidRPr="002317CD">
        <w:rPr>
          <w:rFonts w:ascii="Arial" w:hAnsi="Arial" w:cs="Arial"/>
          <w:sz w:val="22"/>
          <w:szCs w:val="22"/>
        </w:rPr>
        <w:t>rakstveidā</w:t>
      </w:r>
      <w:proofErr w:type="spellEnd"/>
      <w:r w:rsidRPr="002317CD">
        <w:rPr>
          <w:rFonts w:ascii="Arial" w:hAnsi="Arial" w:cs="Arial"/>
          <w:sz w:val="22"/>
          <w:szCs w:val="22"/>
        </w:rPr>
        <w:t xml:space="preserve"> pieprasa detalizētu paskaidrojumu par būtiskajiem piedāvājuma nosacījumiem, ievērojot </w:t>
      </w:r>
      <w:r w:rsidR="005000D2" w:rsidRPr="002317CD">
        <w:rPr>
          <w:rFonts w:ascii="Arial" w:hAnsi="Arial" w:cs="Arial"/>
          <w:sz w:val="22"/>
          <w:szCs w:val="22"/>
        </w:rPr>
        <w:t>PIL</w:t>
      </w:r>
      <w:r w:rsidRPr="002317CD">
        <w:rPr>
          <w:rFonts w:ascii="Arial" w:hAnsi="Arial" w:cs="Arial"/>
          <w:sz w:val="22"/>
          <w:szCs w:val="22"/>
        </w:rPr>
        <w:t xml:space="preserve"> noteikto kārtību un paredzētās iespējas. Ja, izvērtējot Pretendenta sniegto skaidrojumu, komisija konstatē, ka Pretendents nevar pierādīt, ka tam ir pieejami būtiski piedāvājuma nosacījumi, kas ļauj noteikt tik zemu cenu, komisija atzīst piedāvājumu par nepamatoti lētu un turpmāk to neizskata.</w:t>
      </w:r>
    </w:p>
    <w:p w14:paraId="4EDF0F97" w14:textId="56A77E6F" w:rsidR="00983B8A" w:rsidRPr="002317CD" w:rsidRDefault="00095430" w:rsidP="00983B8A">
      <w:pPr>
        <w:numPr>
          <w:ilvl w:val="1"/>
          <w:numId w:val="12"/>
        </w:numPr>
        <w:tabs>
          <w:tab w:val="clear" w:pos="454"/>
          <w:tab w:val="left" w:pos="570"/>
        </w:tabs>
        <w:spacing w:after="120"/>
        <w:ind w:left="573" w:hanging="573"/>
        <w:rPr>
          <w:rFonts w:ascii="Arial" w:hAnsi="Arial" w:cs="Arial"/>
          <w:sz w:val="22"/>
          <w:szCs w:val="22"/>
        </w:rPr>
      </w:pPr>
      <w:r w:rsidRPr="002317CD">
        <w:rPr>
          <w:rFonts w:ascii="Arial" w:hAnsi="Arial" w:cs="Arial"/>
          <w:sz w:val="22"/>
          <w:szCs w:val="22"/>
        </w:rPr>
        <w:t>Iepirkumu komisija izvēlas saimnieciski izdevīgāko piedāvājumu atbilstoši šādiem piedāvājuma vērtēšanas kritērijiem:</w:t>
      </w:r>
    </w:p>
    <w:tbl>
      <w:tblPr>
        <w:tblW w:w="0" w:type="auto"/>
        <w:jc w:val="center"/>
        <w:tblLayout w:type="fixed"/>
        <w:tblLook w:val="0000" w:firstRow="0" w:lastRow="0" w:firstColumn="0" w:lastColumn="0" w:noHBand="0" w:noVBand="0"/>
      </w:tblPr>
      <w:tblGrid>
        <w:gridCol w:w="562"/>
        <w:gridCol w:w="5670"/>
        <w:gridCol w:w="2410"/>
      </w:tblGrid>
      <w:tr w:rsidR="009D5217" w:rsidRPr="002317CD" w14:paraId="58C77A5F" w14:textId="0DB9FD15" w:rsidTr="00A670F7">
        <w:trPr>
          <w:jc w:val="center"/>
        </w:trPr>
        <w:tc>
          <w:tcPr>
            <w:tcW w:w="562" w:type="dxa"/>
            <w:tcBorders>
              <w:top w:val="single" w:sz="4" w:space="0" w:color="auto"/>
              <w:left w:val="single" w:sz="4" w:space="0" w:color="auto"/>
              <w:bottom w:val="single" w:sz="4" w:space="0" w:color="auto"/>
              <w:right w:val="single" w:sz="4" w:space="0" w:color="auto"/>
            </w:tcBorders>
            <w:shd w:val="clear" w:color="auto" w:fill="E0E0E0"/>
            <w:vAlign w:val="center"/>
          </w:tcPr>
          <w:p w14:paraId="192D5807" w14:textId="77777777" w:rsidR="009D5217" w:rsidRPr="002317CD" w:rsidRDefault="009D5217" w:rsidP="00983B8A">
            <w:pPr>
              <w:pStyle w:val="tabletext"/>
              <w:snapToGrid w:val="0"/>
              <w:jc w:val="center"/>
              <w:rPr>
                <w:rFonts w:ascii="Arial" w:hAnsi="Arial" w:cs="Arial"/>
                <w:b/>
                <w:sz w:val="22"/>
                <w:szCs w:val="22"/>
              </w:rPr>
            </w:pPr>
            <w:r w:rsidRPr="002317CD">
              <w:rPr>
                <w:rFonts w:ascii="Arial" w:hAnsi="Arial" w:cs="Arial"/>
                <w:b/>
                <w:sz w:val="22"/>
                <w:szCs w:val="22"/>
              </w:rPr>
              <w:t>№</w:t>
            </w:r>
          </w:p>
        </w:tc>
        <w:tc>
          <w:tcPr>
            <w:tcW w:w="5670" w:type="dxa"/>
            <w:tcBorders>
              <w:top w:val="single" w:sz="4" w:space="0" w:color="auto"/>
              <w:left w:val="single" w:sz="4" w:space="0" w:color="auto"/>
              <w:bottom w:val="single" w:sz="4" w:space="0" w:color="auto"/>
              <w:right w:val="single" w:sz="4" w:space="0" w:color="auto"/>
            </w:tcBorders>
            <w:shd w:val="clear" w:color="auto" w:fill="E0E0E0"/>
            <w:tcMar>
              <w:top w:w="0" w:type="dxa"/>
              <w:left w:w="0" w:type="dxa"/>
              <w:bottom w:w="0" w:type="dxa"/>
              <w:right w:w="0" w:type="dxa"/>
            </w:tcMar>
            <w:vAlign w:val="center"/>
          </w:tcPr>
          <w:p w14:paraId="7B96BD7C" w14:textId="77777777" w:rsidR="009D5217" w:rsidRPr="002317CD" w:rsidRDefault="009D5217" w:rsidP="00983B8A">
            <w:pPr>
              <w:pStyle w:val="tabletext"/>
              <w:snapToGrid w:val="0"/>
              <w:jc w:val="center"/>
              <w:rPr>
                <w:rFonts w:ascii="Arial" w:hAnsi="Arial" w:cs="Arial"/>
                <w:b/>
                <w:sz w:val="22"/>
                <w:szCs w:val="22"/>
              </w:rPr>
            </w:pPr>
            <w:r w:rsidRPr="002317CD">
              <w:rPr>
                <w:rFonts w:ascii="Arial" w:hAnsi="Arial" w:cs="Arial"/>
                <w:b/>
                <w:sz w:val="22"/>
                <w:szCs w:val="22"/>
              </w:rPr>
              <w:t>Vērtējamais kritērijs</w:t>
            </w:r>
          </w:p>
        </w:tc>
        <w:tc>
          <w:tcPr>
            <w:tcW w:w="2410" w:type="dxa"/>
            <w:tcBorders>
              <w:top w:val="single" w:sz="4" w:space="0" w:color="auto"/>
              <w:left w:val="single" w:sz="4" w:space="0" w:color="auto"/>
              <w:bottom w:val="single" w:sz="4" w:space="0" w:color="auto"/>
              <w:right w:val="single" w:sz="4" w:space="0" w:color="auto"/>
            </w:tcBorders>
            <w:shd w:val="clear" w:color="auto" w:fill="E0E0E0"/>
            <w:tcMar>
              <w:top w:w="0" w:type="dxa"/>
              <w:left w:w="0" w:type="dxa"/>
              <w:bottom w:w="0" w:type="dxa"/>
              <w:right w:w="0" w:type="dxa"/>
            </w:tcMar>
            <w:vAlign w:val="center"/>
          </w:tcPr>
          <w:p w14:paraId="7BD5EBE4" w14:textId="3E71CAEE" w:rsidR="009D5217" w:rsidRPr="002317CD" w:rsidRDefault="009D5217" w:rsidP="00983B8A">
            <w:pPr>
              <w:pStyle w:val="tabletext"/>
              <w:snapToGrid w:val="0"/>
              <w:jc w:val="center"/>
              <w:rPr>
                <w:rFonts w:ascii="Arial" w:hAnsi="Arial" w:cs="Arial"/>
                <w:b/>
                <w:sz w:val="22"/>
                <w:szCs w:val="22"/>
              </w:rPr>
            </w:pPr>
            <w:r w:rsidRPr="002317CD">
              <w:rPr>
                <w:rFonts w:ascii="Arial" w:hAnsi="Arial" w:cs="Arial"/>
                <w:b/>
                <w:sz w:val="22"/>
                <w:szCs w:val="22"/>
              </w:rPr>
              <w:t>Maksimālais punktu skaits</w:t>
            </w:r>
          </w:p>
        </w:tc>
      </w:tr>
      <w:tr w:rsidR="009D5217" w:rsidRPr="002317CD" w14:paraId="0613C356" w14:textId="227D8722" w:rsidTr="00A670F7">
        <w:trPr>
          <w:jc w:val="center"/>
        </w:trPr>
        <w:tc>
          <w:tcPr>
            <w:tcW w:w="562" w:type="dxa"/>
            <w:tcBorders>
              <w:top w:val="single" w:sz="4" w:space="0" w:color="auto"/>
              <w:left w:val="single" w:sz="4" w:space="0" w:color="auto"/>
              <w:bottom w:val="single" w:sz="4" w:space="0" w:color="auto"/>
              <w:right w:val="single" w:sz="4" w:space="0" w:color="auto"/>
            </w:tcBorders>
          </w:tcPr>
          <w:p w14:paraId="77AE61C1" w14:textId="77777777" w:rsidR="009D5217" w:rsidRPr="002317CD" w:rsidRDefault="009D5217" w:rsidP="00983B8A">
            <w:pPr>
              <w:pStyle w:val="tabletext"/>
              <w:snapToGrid w:val="0"/>
              <w:rPr>
                <w:rFonts w:ascii="Arial" w:hAnsi="Arial" w:cs="Arial"/>
                <w:sz w:val="22"/>
                <w:szCs w:val="22"/>
              </w:rPr>
            </w:pPr>
            <w:r w:rsidRPr="002317CD">
              <w:rPr>
                <w:rFonts w:ascii="Arial" w:hAnsi="Arial" w:cs="Arial"/>
                <w:sz w:val="22"/>
                <w:szCs w:val="22"/>
              </w:rPr>
              <w:t>1.</w:t>
            </w:r>
          </w:p>
        </w:tc>
        <w:tc>
          <w:tcPr>
            <w:tcW w:w="567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7E921BF" w14:textId="2F405166" w:rsidR="009D5217" w:rsidRPr="002317CD" w:rsidRDefault="009D5217" w:rsidP="00983B8A">
            <w:pPr>
              <w:pStyle w:val="tabletext"/>
              <w:snapToGrid w:val="0"/>
              <w:ind w:left="148"/>
              <w:jc w:val="left"/>
              <w:rPr>
                <w:rFonts w:ascii="Arial" w:hAnsi="Arial" w:cs="Arial"/>
                <w:sz w:val="22"/>
                <w:szCs w:val="22"/>
              </w:rPr>
            </w:pPr>
            <w:r w:rsidRPr="002317CD">
              <w:rPr>
                <w:rFonts w:ascii="Arial" w:hAnsi="Arial" w:cs="Arial"/>
                <w:sz w:val="22"/>
                <w:szCs w:val="22"/>
              </w:rPr>
              <w:t>Piedāvājuma cena (finanšu piedāvājums)</w:t>
            </w:r>
          </w:p>
        </w:tc>
        <w:tc>
          <w:tcPr>
            <w:tcW w:w="24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45C0874F" w14:textId="69C93040" w:rsidR="009D5217" w:rsidRPr="002317CD" w:rsidRDefault="007E03F2" w:rsidP="00983B8A">
            <w:pPr>
              <w:pStyle w:val="tabletext"/>
              <w:snapToGrid w:val="0"/>
              <w:jc w:val="center"/>
              <w:rPr>
                <w:rFonts w:ascii="Arial" w:hAnsi="Arial" w:cs="Arial"/>
                <w:sz w:val="22"/>
                <w:szCs w:val="22"/>
              </w:rPr>
            </w:pPr>
            <w:r w:rsidRPr="002317CD">
              <w:rPr>
                <w:rFonts w:ascii="Arial" w:hAnsi="Arial" w:cs="Arial"/>
                <w:sz w:val="22"/>
                <w:szCs w:val="22"/>
              </w:rPr>
              <w:t>4</w:t>
            </w:r>
            <w:r w:rsidR="00D564F8" w:rsidRPr="002317CD">
              <w:rPr>
                <w:rFonts w:ascii="Arial" w:hAnsi="Arial" w:cs="Arial"/>
                <w:sz w:val="22"/>
                <w:szCs w:val="22"/>
              </w:rPr>
              <w:t>3</w:t>
            </w:r>
            <w:r w:rsidR="009D5217" w:rsidRPr="002317CD">
              <w:rPr>
                <w:rFonts w:ascii="Arial" w:hAnsi="Arial" w:cs="Arial"/>
                <w:sz w:val="22"/>
                <w:szCs w:val="22"/>
              </w:rPr>
              <w:t xml:space="preserve"> punkti</w:t>
            </w:r>
          </w:p>
        </w:tc>
      </w:tr>
      <w:tr w:rsidR="009D5217" w:rsidRPr="002317CD" w14:paraId="5E7C6EBC" w14:textId="0EEB3599" w:rsidTr="00A670F7">
        <w:trPr>
          <w:jc w:val="center"/>
        </w:trPr>
        <w:tc>
          <w:tcPr>
            <w:tcW w:w="562" w:type="dxa"/>
            <w:tcBorders>
              <w:top w:val="single" w:sz="4" w:space="0" w:color="auto"/>
              <w:left w:val="single" w:sz="4" w:space="0" w:color="auto"/>
              <w:bottom w:val="single" w:sz="4" w:space="0" w:color="auto"/>
              <w:right w:val="single" w:sz="4" w:space="0" w:color="auto"/>
            </w:tcBorders>
          </w:tcPr>
          <w:p w14:paraId="3F39615B" w14:textId="77777777" w:rsidR="009D5217" w:rsidRPr="002317CD" w:rsidRDefault="009D5217" w:rsidP="00983B8A">
            <w:pPr>
              <w:pStyle w:val="tabletext"/>
              <w:snapToGrid w:val="0"/>
              <w:rPr>
                <w:rFonts w:ascii="Arial" w:hAnsi="Arial" w:cs="Arial"/>
                <w:sz w:val="22"/>
                <w:szCs w:val="22"/>
              </w:rPr>
            </w:pPr>
            <w:r w:rsidRPr="002317CD">
              <w:rPr>
                <w:rFonts w:ascii="Arial" w:hAnsi="Arial" w:cs="Arial"/>
                <w:sz w:val="22"/>
                <w:szCs w:val="22"/>
              </w:rPr>
              <w:t>2.</w:t>
            </w:r>
          </w:p>
        </w:tc>
        <w:tc>
          <w:tcPr>
            <w:tcW w:w="567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758B2DB" w14:textId="0B1AA60B" w:rsidR="009D5217" w:rsidRPr="002317CD" w:rsidRDefault="009D5217" w:rsidP="00983B8A">
            <w:pPr>
              <w:pStyle w:val="tabletext"/>
              <w:snapToGrid w:val="0"/>
              <w:ind w:left="148"/>
              <w:jc w:val="left"/>
              <w:rPr>
                <w:rFonts w:ascii="Arial" w:hAnsi="Arial" w:cs="Arial"/>
                <w:sz w:val="22"/>
                <w:szCs w:val="22"/>
              </w:rPr>
            </w:pPr>
            <w:r w:rsidRPr="002317CD">
              <w:rPr>
                <w:rFonts w:ascii="Arial" w:hAnsi="Arial" w:cs="Arial"/>
                <w:sz w:val="22"/>
                <w:szCs w:val="22"/>
              </w:rPr>
              <w:t>Piedāvājuma kvalitāte (tehniskais piedāvājums)</w:t>
            </w:r>
          </w:p>
        </w:tc>
        <w:tc>
          <w:tcPr>
            <w:tcW w:w="24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40D24A62" w14:textId="303E4BB1" w:rsidR="009D5217" w:rsidRPr="002317CD" w:rsidRDefault="007E03F2" w:rsidP="00983B8A">
            <w:pPr>
              <w:pStyle w:val="tabletext"/>
              <w:snapToGrid w:val="0"/>
              <w:jc w:val="center"/>
              <w:rPr>
                <w:rFonts w:ascii="Arial" w:hAnsi="Arial" w:cs="Arial"/>
                <w:sz w:val="22"/>
                <w:szCs w:val="22"/>
              </w:rPr>
            </w:pPr>
            <w:r w:rsidRPr="002317CD">
              <w:rPr>
                <w:rFonts w:ascii="Arial" w:hAnsi="Arial" w:cs="Arial"/>
                <w:sz w:val="22"/>
                <w:szCs w:val="22"/>
              </w:rPr>
              <w:t>4</w:t>
            </w:r>
            <w:r w:rsidR="00D564F8" w:rsidRPr="002317CD">
              <w:rPr>
                <w:rFonts w:ascii="Arial" w:hAnsi="Arial" w:cs="Arial"/>
                <w:sz w:val="22"/>
                <w:szCs w:val="22"/>
              </w:rPr>
              <w:t>7</w:t>
            </w:r>
            <w:r w:rsidR="009D5217" w:rsidRPr="002317CD">
              <w:rPr>
                <w:rFonts w:ascii="Arial" w:hAnsi="Arial" w:cs="Arial"/>
                <w:sz w:val="22"/>
                <w:szCs w:val="22"/>
              </w:rPr>
              <w:t xml:space="preserve"> punkti</w:t>
            </w:r>
          </w:p>
        </w:tc>
      </w:tr>
      <w:tr w:rsidR="009D5217" w:rsidRPr="002317CD" w14:paraId="4DCC65BA" w14:textId="2735DC53" w:rsidTr="00A670F7">
        <w:trPr>
          <w:jc w:val="center"/>
        </w:trPr>
        <w:tc>
          <w:tcPr>
            <w:tcW w:w="6232" w:type="dxa"/>
            <w:gridSpan w:val="2"/>
            <w:tcBorders>
              <w:top w:val="single" w:sz="4" w:space="0" w:color="auto"/>
              <w:left w:val="single" w:sz="4" w:space="0" w:color="auto"/>
              <w:bottom w:val="single" w:sz="4" w:space="0" w:color="auto"/>
              <w:right w:val="single" w:sz="4" w:space="0" w:color="auto"/>
            </w:tcBorders>
          </w:tcPr>
          <w:p w14:paraId="66B11A08" w14:textId="77777777" w:rsidR="009D5217" w:rsidRPr="002317CD" w:rsidRDefault="009D5217" w:rsidP="00983B8A">
            <w:pPr>
              <w:pStyle w:val="tabletext"/>
              <w:snapToGrid w:val="0"/>
              <w:ind w:left="125"/>
              <w:jc w:val="right"/>
              <w:rPr>
                <w:rFonts w:ascii="Arial" w:hAnsi="Arial" w:cs="Arial"/>
                <w:b/>
                <w:sz w:val="22"/>
                <w:szCs w:val="22"/>
              </w:rPr>
            </w:pPr>
            <w:r w:rsidRPr="002317CD">
              <w:rPr>
                <w:rFonts w:ascii="Arial" w:hAnsi="Arial" w:cs="Arial"/>
                <w:b/>
                <w:sz w:val="22"/>
                <w:szCs w:val="22"/>
              </w:rPr>
              <w:t>Kopā</w:t>
            </w:r>
          </w:p>
        </w:tc>
        <w:tc>
          <w:tcPr>
            <w:tcW w:w="241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334088C9" w14:textId="5F429F49" w:rsidR="009D5217" w:rsidRPr="002317CD" w:rsidRDefault="00B56611" w:rsidP="00983B8A">
            <w:pPr>
              <w:pStyle w:val="tabletext"/>
              <w:snapToGrid w:val="0"/>
              <w:jc w:val="center"/>
              <w:rPr>
                <w:rFonts w:ascii="Arial" w:hAnsi="Arial" w:cs="Arial"/>
                <w:b/>
                <w:sz w:val="22"/>
                <w:szCs w:val="22"/>
              </w:rPr>
            </w:pPr>
            <w:r w:rsidRPr="002317CD">
              <w:rPr>
                <w:rFonts w:ascii="Arial" w:hAnsi="Arial" w:cs="Arial"/>
                <w:b/>
                <w:sz w:val="22"/>
                <w:szCs w:val="22"/>
              </w:rPr>
              <w:t xml:space="preserve">90 </w:t>
            </w:r>
            <w:r w:rsidR="009D5217" w:rsidRPr="002317CD">
              <w:rPr>
                <w:rFonts w:ascii="Arial" w:hAnsi="Arial" w:cs="Arial"/>
                <w:b/>
                <w:sz w:val="22"/>
                <w:szCs w:val="22"/>
              </w:rPr>
              <w:t xml:space="preserve"> punkti</w:t>
            </w:r>
          </w:p>
        </w:tc>
      </w:tr>
    </w:tbl>
    <w:p w14:paraId="5ED3E880" w14:textId="47606CF0" w:rsidR="00095430" w:rsidRPr="002317CD" w:rsidRDefault="0046434F">
      <w:pPr>
        <w:numPr>
          <w:ilvl w:val="1"/>
          <w:numId w:val="12"/>
        </w:numPr>
        <w:tabs>
          <w:tab w:val="clear" w:pos="454"/>
          <w:tab w:val="left" w:pos="570"/>
        </w:tabs>
        <w:spacing w:before="120" w:after="120"/>
        <w:ind w:left="573" w:hanging="573"/>
        <w:rPr>
          <w:rFonts w:ascii="Arial" w:hAnsi="Arial" w:cs="Arial"/>
          <w:sz w:val="22"/>
          <w:szCs w:val="22"/>
        </w:rPr>
      </w:pPr>
      <w:bookmarkStart w:id="103" w:name="_Ref22916790"/>
      <w:r w:rsidRPr="002317CD">
        <w:rPr>
          <w:rFonts w:ascii="Arial" w:hAnsi="Arial" w:cs="Arial"/>
          <w:sz w:val="22"/>
          <w:szCs w:val="22"/>
        </w:rPr>
        <w:t>P</w:t>
      </w:r>
      <w:r w:rsidR="00095430" w:rsidRPr="002317CD">
        <w:rPr>
          <w:rFonts w:ascii="Arial" w:hAnsi="Arial" w:cs="Arial"/>
          <w:sz w:val="22"/>
          <w:szCs w:val="22"/>
        </w:rPr>
        <w:t>unktu skaits tiks piešķirts, ņemot vērā šādas komponentes:</w:t>
      </w:r>
      <w:bookmarkEnd w:id="10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
        <w:gridCol w:w="2207"/>
        <w:gridCol w:w="1667"/>
        <w:gridCol w:w="5138"/>
      </w:tblGrid>
      <w:tr w:rsidR="00FB01BC" w:rsidRPr="002317CD" w14:paraId="4E2296A7" w14:textId="77777777" w:rsidTr="00A74C4D">
        <w:trPr>
          <w:trHeight w:val="621"/>
        </w:trPr>
        <w:tc>
          <w:tcPr>
            <w:tcW w:w="0" w:type="auto"/>
            <w:shd w:val="clear" w:color="auto" w:fill="D9D9D9" w:themeFill="background1" w:themeFillShade="D9"/>
            <w:vAlign w:val="center"/>
          </w:tcPr>
          <w:p w14:paraId="02BB7F2B" w14:textId="77777777" w:rsidR="00FB01BC" w:rsidRPr="002317CD" w:rsidRDefault="00FB01BC" w:rsidP="00FB01BC">
            <w:pPr>
              <w:suppressAutoHyphens/>
              <w:jc w:val="center"/>
              <w:rPr>
                <w:rFonts w:ascii="Arial" w:eastAsia="Calibri" w:hAnsi="Arial" w:cs="Arial"/>
                <w:sz w:val="22"/>
                <w:szCs w:val="22"/>
                <w:lang w:eastAsia="ar-SA"/>
              </w:rPr>
            </w:pPr>
            <w:r w:rsidRPr="002317CD">
              <w:rPr>
                <w:rFonts w:ascii="Arial" w:hAnsi="Arial" w:cs="Arial"/>
                <w:b/>
                <w:sz w:val="22"/>
                <w:szCs w:val="22"/>
              </w:rPr>
              <w:t>№</w:t>
            </w:r>
          </w:p>
        </w:tc>
        <w:tc>
          <w:tcPr>
            <w:tcW w:w="0" w:type="auto"/>
            <w:shd w:val="clear" w:color="auto" w:fill="D9D9D9" w:themeFill="background1" w:themeFillShade="D9"/>
            <w:vAlign w:val="center"/>
          </w:tcPr>
          <w:p w14:paraId="6E0A54C2" w14:textId="77777777" w:rsidR="00FB01BC" w:rsidRPr="002317CD" w:rsidRDefault="00FB01BC" w:rsidP="00FB01BC">
            <w:pPr>
              <w:suppressAutoHyphens/>
              <w:jc w:val="center"/>
              <w:rPr>
                <w:rFonts w:ascii="Arial" w:eastAsia="Calibri" w:hAnsi="Arial" w:cs="Arial"/>
                <w:sz w:val="22"/>
                <w:szCs w:val="22"/>
                <w:lang w:eastAsia="ar-SA"/>
              </w:rPr>
            </w:pPr>
            <w:r w:rsidRPr="002317CD">
              <w:rPr>
                <w:rFonts w:ascii="Arial" w:eastAsia="Calibri" w:hAnsi="Arial" w:cs="Arial"/>
                <w:b/>
                <w:sz w:val="22"/>
                <w:szCs w:val="22"/>
                <w:lang w:eastAsia="ar-SA"/>
              </w:rPr>
              <w:t>Kritērijs</w:t>
            </w:r>
          </w:p>
        </w:tc>
        <w:tc>
          <w:tcPr>
            <w:tcW w:w="0" w:type="auto"/>
            <w:shd w:val="clear" w:color="auto" w:fill="D9D9D9" w:themeFill="background1" w:themeFillShade="D9"/>
            <w:vAlign w:val="center"/>
          </w:tcPr>
          <w:p w14:paraId="1D6282E7" w14:textId="77777777" w:rsidR="00FB01BC" w:rsidRPr="002317CD" w:rsidRDefault="00FB01BC" w:rsidP="00FB01BC">
            <w:pPr>
              <w:suppressAutoHyphens/>
              <w:jc w:val="center"/>
              <w:rPr>
                <w:rFonts w:ascii="Arial" w:eastAsia="Calibri" w:hAnsi="Arial" w:cs="Arial"/>
                <w:sz w:val="22"/>
                <w:szCs w:val="22"/>
                <w:lang w:eastAsia="ar-SA"/>
              </w:rPr>
            </w:pPr>
            <w:r w:rsidRPr="002317CD">
              <w:rPr>
                <w:rFonts w:ascii="Arial" w:eastAsia="Calibri" w:hAnsi="Arial" w:cs="Arial"/>
                <w:b/>
                <w:sz w:val="22"/>
                <w:szCs w:val="22"/>
                <w:lang w:eastAsia="ar-SA"/>
              </w:rPr>
              <w:t>Maksimālais punktu skaits</w:t>
            </w:r>
          </w:p>
        </w:tc>
        <w:tc>
          <w:tcPr>
            <w:tcW w:w="0" w:type="auto"/>
            <w:shd w:val="clear" w:color="auto" w:fill="D9D9D9" w:themeFill="background1" w:themeFillShade="D9"/>
            <w:vAlign w:val="center"/>
          </w:tcPr>
          <w:p w14:paraId="67449C07" w14:textId="77777777" w:rsidR="00FB01BC" w:rsidRPr="002317CD" w:rsidRDefault="00FB01BC" w:rsidP="00FB01BC">
            <w:pPr>
              <w:suppressAutoHyphens/>
              <w:jc w:val="center"/>
              <w:rPr>
                <w:rFonts w:ascii="Arial" w:eastAsia="Calibri" w:hAnsi="Arial" w:cs="Arial"/>
                <w:b/>
                <w:sz w:val="22"/>
                <w:szCs w:val="22"/>
                <w:lang w:eastAsia="ar-SA"/>
              </w:rPr>
            </w:pPr>
            <w:r w:rsidRPr="002317CD">
              <w:rPr>
                <w:rFonts w:ascii="Arial" w:eastAsia="Calibri" w:hAnsi="Arial" w:cs="Arial"/>
                <w:b/>
                <w:sz w:val="22"/>
                <w:szCs w:val="22"/>
                <w:lang w:eastAsia="ar-SA"/>
              </w:rPr>
              <w:t>Vērtēšanas metodika</w:t>
            </w:r>
          </w:p>
        </w:tc>
      </w:tr>
      <w:tr w:rsidR="00FB01BC" w:rsidRPr="002317CD" w14:paraId="70ABBCB1" w14:textId="77777777" w:rsidTr="00E97A4B">
        <w:tc>
          <w:tcPr>
            <w:tcW w:w="0" w:type="auto"/>
            <w:vAlign w:val="center"/>
          </w:tcPr>
          <w:p w14:paraId="1FFA63E7" w14:textId="77777777" w:rsidR="00FB01BC" w:rsidRPr="002317CD" w:rsidRDefault="00FB01BC" w:rsidP="00FB01BC">
            <w:pPr>
              <w:suppressAutoHyphens/>
              <w:jc w:val="center"/>
              <w:rPr>
                <w:rFonts w:ascii="Arial" w:hAnsi="Arial" w:cs="Arial"/>
                <w:sz w:val="22"/>
                <w:szCs w:val="22"/>
              </w:rPr>
            </w:pPr>
            <w:r w:rsidRPr="002317CD">
              <w:rPr>
                <w:rFonts w:ascii="Arial" w:hAnsi="Arial" w:cs="Arial"/>
                <w:sz w:val="22"/>
                <w:szCs w:val="22"/>
              </w:rPr>
              <w:t>1.</w:t>
            </w:r>
          </w:p>
        </w:tc>
        <w:tc>
          <w:tcPr>
            <w:tcW w:w="0" w:type="auto"/>
            <w:vAlign w:val="center"/>
          </w:tcPr>
          <w:p w14:paraId="63D76996" w14:textId="4D5D2178" w:rsidR="00943F44" w:rsidRPr="002317CD" w:rsidRDefault="00FB01BC" w:rsidP="00D5471C">
            <w:pPr>
              <w:suppressAutoHyphens/>
              <w:jc w:val="left"/>
              <w:rPr>
                <w:rFonts w:ascii="Arial" w:eastAsia="Calibri" w:hAnsi="Arial" w:cs="Arial"/>
                <w:bCs/>
                <w:i/>
                <w:iCs/>
                <w:sz w:val="22"/>
                <w:szCs w:val="22"/>
                <w:lang w:eastAsia="ar-SA"/>
              </w:rPr>
            </w:pPr>
            <w:r w:rsidRPr="002317CD">
              <w:rPr>
                <w:rFonts w:ascii="Arial" w:eastAsia="Calibri" w:hAnsi="Arial" w:cs="Arial"/>
                <w:b/>
                <w:sz w:val="22"/>
                <w:szCs w:val="22"/>
                <w:lang w:eastAsia="ar-SA"/>
              </w:rPr>
              <w:t xml:space="preserve">Piedāvātā cena </w:t>
            </w:r>
            <w:r w:rsidR="00E60C7C" w:rsidRPr="002317CD">
              <w:rPr>
                <w:rFonts w:ascii="Arial" w:eastAsia="Calibri" w:hAnsi="Arial" w:cs="Arial"/>
                <w:b/>
                <w:sz w:val="22"/>
                <w:szCs w:val="22"/>
                <w:lang w:eastAsia="ar-SA"/>
              </w:rPr>
              <w:t>EUR bez PVN</w:t>
            </w:r>
            <w:r w:rsidR="00EA3AB7" w:rsidRPr="002317CD">
              <w:rPr>
                <w:rFonts w:ascii="Arial" w:eastAsia="Calibri" w:hAnsi="Arial" w:cs="Arial"/>
                <w:b/>
                <w:sz w:val="22"/>
                <w:szCs w:val="22"/>
                <w:lang w:eastAsia="ar-SA"/>
              </w:rPr>
              <w:t xml:space="preserve"> </w:t>
            </w:r>
            <w:r w:rsidRPr="002317CD">
              <w:rPr>
                <w:rFonts w:ascii="Arial" w:eastAsia="Calibri" w:hAnsi="Arial" w:cs="Arial"/>
                <w:b/>
                <w:bCs/>
                <w:sz w:val="22"/>
                <w:szCs w:val="22"/>
                <w:lang w:eastAsia="ar-SA"/>
              </w:rPr>
              <w:t>(C)</w:t>
            </w:r>
          </w:p>
        </w:tc>
        <w:tc>
          <w:tcPr>
            <w:tcW w:w="0" w:type="auto"/>
            <w:vAlign w:val="center"/>
          </w:tcPr>
          <w:p w14:paraId="59FA8312" w14:textId="1FAC4A82" w:rsidR="00FB01BC" w:rsidRPr="002317CD" w:rsidRDefault="007E03F2" w:rsidP="00FB01BC">
            <w:pPr>
              <w:suppressAutoHyphens/>
              <w:jc w:val="center"/>
              <w:rPr>
                <w:rFonts w:ascii="Arial" w:eastAsia="Calibri" w:hAnsi="Arial" w:cs="Arial"/>
                <w:b/>
                <w:sz w:val="22"/>
                <w:szCs w:val="22"/>
                <w:lang w:eastAsia="ar-SA"/>
              </w:rPr>
            </w:pPr>
            <w:r w:rsidRPr="002317CD">
              <w:rPr>
                <w:rFonts w:ascii="Arial" w:eastAsia="Calibri" w:hAnsi="Arial" w:cs="Arial"/>
                <w:b/>
                <w:sz w:val="22"/>
                <w:szCs w:val="22"/>
                <w:lang w:eastAsia="ar-SA"/>
              </w:rPr>
              <w:t>4</w:t>
            </w:r>
            <w:r w:rsidR="00D564F8" w:rsidRPr="002317CD">
              <w:rPr>
                <w:rFonts w:ascii="Arial" w:eastAsia="Calibri" w:hAnsi="Arial" w:cs="Arial"/>
                <w:b/>
                <w:sz w:val="22"/>
                <w:szCs w:val="22"/>
                <w:lang w:eastAsia="ar-SA"/>
              </w:rPr>
              <w:t>3</w:t>
            </w:r>
          </w:p>
        </w:tc>
        <w:tc>
          <w:tcPr>
            <w:tcW w:w="0" w:type="auto"/>
          </w:tcPr>
          <w:p w14:paraId="7A8332BC" w14:textId="0418E825" w:rsidR="00FB01BC" w:rsidRPr="002317CD" w:rsidRDefault="00FB01BC" w:rsidP="00FB01BC">
            <w:pPr>
              <w:autoSpaceDE w:val="0"/>
              <w:autoSpaceDN w:val="0"/>
              <w:adjustRightInd w:val="0"/>
              <w:rPr>
                <w:rFonts w:ascii="Arial" w:hAnsi="Arial" w:cs="Arial"/>
                <w:color w:val="000000"/>
                <w:sz w:val="22"/>
                <w:szCs w:val="22"/>
                <w:lang w:eastAsia="lv-LV"/>
              </w:rPr>
            </w:pPr>
            <w:r w:rsidRPr="002317CD">
              <w:rPr>
                <w:rFonts w:ascii="Arial" w:hAnsi="Arial" w:cs="Arial"/>
                <w:color w:val="000000"/>
                <w:sz w:val="22"/>
                <w:szCs w:val="22"/>
                <w:lang w:eastAsia="lv-LV"/>
              </w:rPr>
              <w:t>Piedāvātās cenas kopējo punktu skaitu nosaka saskaņā ar šādu formulu:</w:t>
            </w:r>
          </w:p>
          <w:p w14:paraId="163E5767" w14:textId="77777777" w:rsidR="00FB01BC" w:rsidRPr="002317CD" w:rsidRDefault="00FB01BC" w:rsidP="00FB01BC">
            <w:pPr>
              <w:suppressAutoHyphens/>
              <w:rPr>
                <w:rFonts w:ascii="Arial" w:eastAsia="Calibri" w:hAnsi="Arial" w:cs="Arial"/>
                <w:b/>
                <w:sz w:val="22"/>
                <w:szCs w:val="22"/>
                <w:lang w:eastAsia="ar-SA"/>
              </w:rPr>
            </w:pPr>
            <w:r w:rsidRPr="002317CD">
              <w:rPr>
                <w:rFonts w:ascii="Arial" w:eastAsia="Calibri" w:hAnsi="Arial" w:cs="Arial"/>
                <w:b/>
                <w:sz w:val="22"/>
                <w:szCs w:val="22"/>
                <w:lang w:eastAsia="ar-SA"/>
              </w:rPr>
              <w:t>C = C</w:t>
            </w:r>
            <w:r w:rsidRPr="002317CD">
              <w:rPr>
                <w:rFonts w:ascii="Arial" w:eastAsia="Calibri" w:hAnsi="Arial" w:cs="Arial"/>
                <w:b/>
                <w:sz w:val="22"/>
                <w:szCs w:val="22"/>
                <w:vertAlign w:val="subscript"/>
                <w:lang w:eastAsia="ar-SA"/>
              </w:rPr>
              <w:t>1</w:t>
            </w:r>
            <w:r w:rsidRPr="002317CD">
              <w:rPr>
                <w:rFonts w:ascii="Arial" w:eastAsia="Calibri" w:hAnsi="Arial" w:cs="Arial"/>
                <w:b/>
                <w:sz w:val="22"/>
                <w:szCs w:val="22"/>
                <w:lang w:eastAsia="ar-SA"/>
              </w:rPr>
              <w:t xml:space="preserve"> + C</w:t>
            </w:r>
            <w:r w:rsidRPr="002317CD">
              <w:rPr>
                <w:rFonts w:ascii="Arial" w:eastAsia="Calibri" w:hAnsi="Arial" w:cs="Arial"/>
                <w:b/>
                <w:sz w:val="22"/>
                <w:szCs w:val="22"/>
                <w:vertAlign w:val="subscript"/>
                <w:lang w:eastAsia="ar-SA"/>
              </w:rPr>
              <w:t>2</w:t>
            </w:r>
          </w:p>
        </w:tc>
      </w:tr>
      <w:tr w:rsidR="00FB01BC" w:rsidRPr="002317CD" w14:paraId="4FBA1AEF" w14:textId="77777777" w:rsidTr="00E97A4B">
        <w:tc>
          <w:tcPr>
            <w:tcW w:w="0" w:type="auto"/>
            <w:vAlign w:val="center"/>
          </w:tcPr>
          <w:p w14:paraId="0772CDF0" w14:textId="77777777" w:rsidR="00FB01BC" w:rsidRPr="002317CD" w:rsidRDefault="00FB01BC" w:rsidP="00FB01BC">
            <w:pPr>
              <w:suppressAutoHyphens/>
              <w:jc w:val="center"/>
              <w:rPr>
                <w:rFonts w:ascii="Arial" w:hAnsi="Arial" w:cs="Arial"/>
                <w:sz w:val="22"/>
                <w:szCs w:val="22"/>
              </w:rPr>
            </w:pPr>
            <w:r w:rsidRPr="002317CD">
              <w:rPr>
                <w:rFonts w:ascii="Arial" w:hAnsi="Arial" w:cs="Arial"/>
                <w:sz w:val="22"/>
                <w:szCs w:val="22"/>
              </w:rPr>
              <w:t>1.1.</w:t>
            </w:r>
          </w:p>
        </w:tc>
        <w:tc>
          <w:tcPr>
            <w:tcW w:w="0" w:type="auto"/>
            <w:vAlign w:val="center"/>
          </w:tcPr>
          <w:p w14:paraId="5A531893" w14:textId="16737849" w:rsidR="00FB01BC" w:rsidRPr="002317CD" w:rsidRDefault="00EA3AB7" w:rsidP="00FB01BC">
            <w:pPr>
              <w:suppressAutoHyphens/>
              <w:jc w:val="left"/>
              <w:rPr>
                <w:rFonts w:ascii="Arial" w:eastAsia="Calibri" w:hAnsi="Arial" w:cs="Arial"/>
                <w:b/>
                <w:bCs/>
                <w:sz w:val="22"/>
                <w:szCs w:val="22"/>
                <w:lang w:eastAsia="ar-SA"/>
              </w:rPr>
            </w:pPr>
            <w:r w:rsidRPr="002317CD">
              <w:rPr>
                <w:rFonts w:ascii="Arial" w:hAnsi="Arial" w:cs="Arial"/>
                <w:b/>
                <w:bCs/>
                <w:sz w:val="22"/>
                <w:szCs w:val="22"/>
              </w:rPr>
              <w:t>N</w:t>
            </w:r>
            <w:r w:rsidR="00FB01BC" w:rsidRPr="002317CD">
              <w:rPr>
                <w:rFonts w:ascii="Arial" w:hAnsi="Arial" w:cs="Arial"/>
                <w:b/>
                <w:bCs/>
                <w:sz w:val="22"/>
                <w:szCs w:val="22"/>
              </w:rPr>
              <w:t xml:space="preserve">omas maksa mēnesī </w:t>
            </w:r>
            <w:r w:rsidRPr="002317CD">
              <w:rPr>
                <w:rFonts w:ascii="Arial" w:hAnsi="Arial" w:cs="Arial"/>
                <w:b/>
                <w:bCs/>
                <w:sz w:val="22"/>
                <w:szCs w:val="22"/>
              </w:rPr>
              <w:t xml:space="preserve">EUR bez PVN </w:t>
            </w:r>
            <w:r w:rsidR="00FB01BC" w:rsidRPr="002317CD">
              <w:rPr>
                <w:rFonts w:ascii="Arial" w:hAnsi="Arial" w:cs="Arial"/>
                <w:b/>
                <w:bCs/>
                <w:sz w:val="22"/>
                <w:szCs w:val="22"/>
              </w:rPr>
              <w:t>(C</w:t>
            </w:r>
            <w:r w:rsidR="00FB01BC" w:rsidRPr="002317CD">
              <w:rPr>
                <w:rFonts w:ascii="Arial" w:hAnsi="Arial" w:cs="Arial"/>
                <w:b/>
                <w:bCs/>
                <w:sz w:val="22"/>
                <w:szCs w:val="22"/>
                <w:vertAlign w:val="subscript"/>
              </w:rPr>
              <w:t>1</w:t>
            </w:r>
            <w:r w:rsidR="00FB01BC" w:rsidRPr="002317CD">
              <w:rPr>
                <w:rFonts w:ascii="Arial" w:hAnsi="Arial" w:cs="Arial"/>
                <w:b/>
                <w:bCs/>
                <w:sz w:val="22"/>
                <w:szCs w:val="22"/>
              </w:rPr>
              <w:t>)</w:t>
            </w:r>
          </w:p>
        </w:tc>
        <w:tc>
          <w:tcPr>
            <w:tcW w:w="0" w:type="auto"/>
            <w:vAlign w:val="center"/>
          </w:tcPr>
          <w:p w14:paraId="40E29592" w14:textId="06605ADD" w:rsidR="00FB01BC" w:rsidRPr="002317CD" w:rsidRDefault="007E03F2" w:rsidP="00FB01BC">
            <w:pPr>
              <w:suppressAutoHyphens/>
              <w:jc w:val="center"/>
              <w:rPr>
                <w:rFonts w:ascii="Arial" w:eastAsia="Calibri" w:hAnsi="Arial" w:cs="Arial"/>
                <w:bCs/>
                <w:sz w:val="22"/>
                <w:szCs w:val="22"/>
                <w:lang w:eastAsia="ar-SA"/>
              </w:rPr>
            </w:pPr>
            <w:r w:rsidRPr="002317CD">
              <w:rPr>
                <w:rFonts w:ascii="Arial" w:eastAsia="Calibri" w:hAnsi="Arial" w:cs="Arial"/>
                <w:bCs/>
                <w:sz w:val="22"/>
                <w:szCs w:val="22"/>
                <w:lang w:eastAsia="ar-SA"/>
              </w:rPr>
              <w:t>4</w:t>
            </w:r>
            <w:r w:rsidR="00FB01BC" w:rsidRPr="002317CD">
              <w:rPr>
                <w:rFonts w:ascii="Arial" w:eastAsia="Calibri" w:hAnsi="Arial" w:cs="Arial"/>
                <w:bCs/>
                <w:sz w:val="22"/>
                <w:szCs w:val="22"/>
                <w:lang w:eastAsia="ar-SA"/>
              </w:rPr>
              <w:t>0</w:t>
            </w:r>
          </w:p>
        </w:tc>
        <w:tc>
          <w:tcPr>
            <w:tcW w:w="0" w:type="auto"/>
          </w:tcPr>
          <w:p w14:paraId="4F90D788" w14:textId="48772A7E" w:rsidR="00FB01BC" w:rsidRPr="002317CD" w:rsidRDefault="00FB01BC" w:rsidP="00FB01BC">
            <w:pPr>
              <w:spacing w:line="100" w:lineRule="atLeast"/>
              <w:textAlignment w:val="baseline"/>
              <w:rPr>
                <w:rFonts w:ascii="Arial" w:hAnsi="Arial" w:cs="Arial"/>
                <w:bCs/>
                <w:sz w:val="22"/>
                <w:szCs w:val="22"/>
              </w:rPr>
            </w:pPr>
            <w:r w:rsidRPr="002317CD">
              <w:rPr>
                <w:rFonts w:ascii="Arial" w:hAnsi="Arial" w:cs="Arial"/>
                <w:b/>
                <w:sz w:val="22"/>
                <w:szCs w:val="22"/>
              </w:rPr>
              <w:t>Piedāvātā cena mēnesī par automobiļ</w:t>
            </w:r>
            <w:r w:rsidR="001401BE" w:rsidRPr="002317CD">
              <w:rPr>
                <w:rFonts w:ascii="Arial" w:hAnsi="Arial" w:cs="Arial"/>
                <w:b/>
                <w:sz w:val="22"/>
                <w:szCs w:val="22"/>
              </w:rPr>
              <w:t>a</w:t>
            </w:r>
            <w:r w:rsidRPr="002317CD">
              <w:rPr>
                <w:rFonts w:ascii="Arial" w:hAnsi="Arial" w:cs="Arial"/>
                <w:b/>
                <w:sz w:val="22"/>
                <w:szCs w:val="22"/>
              </w:rPr>
              <w:t xml:space="preserve"> pilna servisa nomu</w:t>
            </w:r>
            <w:r w:rsidRPr="002317CD">
              <w:rPr>
                <w:rFonts w:ascii="Arial" w:hAnsi="Arial" w:cs="Arial"/>
                <w:bCs/>
                <w:sz w:val="22"/>
                <w:szCs w:val="22"/>
              </w:rPr>
              <w:t>.</w:t>
            </w:r>
          </w:p>
          <w:p w14:paraId="02A95FEA" w14:textId="5CE8B9A6" w:rsidR="00FB01BC" w:rsidRPr="002317CD" w:rsidRDefault="00FB01BC" w:rsidP="00FB01BC">
            <w:pPr>
              <w:spacing w:line="100" w:lineRule="atLeast"/>
              <w:textAlignment w:val="baseline"/>
              <w:rPr>
                <w:rFonts w:ascii="Arial" w:hAnsi="Arial" w:cs="Arial"/>
                <w:sz w:val="22"/>
                <w:szCs w:val="22"/>
              </w:rPr>
            </w:pPr>
            <w:r w:rsidRPr="002317CD">
              <w:rPr>
                <w:rFonts w:ascii="Arial" w:hAnsi="Arial" w:cs="Arial"/>
                <w:sz w:val="22"/>
                <w:szCs w:val="22"/>
              </w:rPr>
              <w:t>Maksimālais punktu skaits tiek piešķirts Pretendentam, kurš piedāvājis zemāko cenu</w:t>
            </w:r>
            <w:r w:rsidR="00B87E18" w:rsidRPr="002317CD">
              <w:rPr>
                <w:rFonts w:ascii="Arial" w:hAnsi="Arial" w:cs="Arial"/>
                <w:sz w:val="22"/>
                <w:szCs w:val="22"/>
              </w:rPr>
              <w:t xml:space="preserve"> EUR bez PVN</w:t>
            </w:r>
            <w:r w:rsidRPr="002317CD">
              <w:rPr>
                <w:rFonts w:ascii="Arial" w:hAnsi="Arial" w:cs="Arial"/>
                <w:sz w:val="22"/>
                <w:szCs w:val="22"/>
              </w:rPr>
              <w:t xml:space="preserve"> par </w:t>
            </w:r>
            <w:r w:rsidR="00D341DB" w:rsidRPr="00D341DB">
              <w:rPr>
                <w:rFonts w:ascii="Arial" w:hAnsi="Arial" w:cs="Arial"/>
                <w:b/>
                <w:bCs/>
                <w:sz w:val="22"/>
                <w:szCs w:val="22"/>
              </w:rPr>
              <w:t>A</w:t>
            </w:r>
            <w:r w:rsidRPr="002317CD">
              <w:rPr>
                <w:rFonts w:ascii="Arial" w:hAnsi="Arial" w:cs="Arial"/>
                <w:b/>
                <w:sz w:val="22"/>
                <w:szCs w:val="22"/>
              </w:rPr>
              <w:t>utomobiļ</w:t>
            </w:r>
            <w:r w:rsidR="001401BE" w:rsidRPr="002317CD">
              <w:rPr>
                <w:rFonts w:ascii="Arial" w:hAnsi="Arial" w:cs="Arial"/>
                <w:b/>
                <w:sz w:val="22"/>
                <w:szCs w:val="22"/>
              </w:rPr>
              <w:t>a</w:t>
            </w:r>
            <w:r w:rsidRPr="002317CD">
              <w:rPr>
                <w:rFonts w:ascii="Arial" w:hAnsi="Arial" w:cs="Arial"/>
                <w:b/>
                <w:sz w:val="22"/>
                <w:szCs w:val="22"/>
              </w:rPr>
              <w:t xml:space="preserve"> pilna servisa nomu mēnesī</w:t>
            </w:r>
            <w:r w:rsidRPr="002317CD">
              <w:rPr>
                <w:rFonts w:ascii="Arial" w:hAnsi="Arial" w:cs="Arial"/>
                <w:sz w:val="22"/>
                <w:szCs w:val="22"/>
              </w:rPr>
              <w:t>. Attiecīgi pārējiem pretendentiem punkti tiek piešķirti, ievērojot proporcionalitātes principu, punktu skaitu aprēķinot pēc formulas:</w:t>
            </w:r>
          </w:p>
          <w:p w14:paraId="0D8C0694" w14:textId="09716AA6" w:rsidR="00982A66" w:rsidRPr="002317CD" w:rsidRDefault="009A3EC3" w:rsidP="00FB01BC">
            <w:pPr>
              <w:spacing w:line="100" w:lineRule="atLeast"/>
              <w:textAlignment w:val="baseline"/>
              <w:rPr>
                <w:rFonts w:ascii="Arial" w:hAnsi="Arial" w:cs="Arial"/>
                <w:iCs/>
                <w:sz w:val="22"/>
                <w:szCs w:val="22"/>
              </w:rPr>
            </w:pPr>
            <m:oMathPara>
              <m:oMath>
                <m:sSub>
                  <m:sSubPr>
                    <m:ctrlPr>
                      <w:rPr>
                        <w:rFonts w:ascii="Cambria Math" w:hAnsi="Cambria Math" w:cs="Arial"/>
                        <w:i/>
                        <w:sz w:val="22"/>
                        <w:szCs w:val="22"/>
                      </w:rPr>
                    </m:ctrlPr>
                  </m:sSubPr>
                  <m:e>
                    <m:r>
                      <w:rPr>
                        <w:rFonts w:ascii="Cambria Math" w:hAnsi="Cambria Math" w:cs="Arial"/>
                        <w:sz w:val="22"/>
                        <w:szCs w:val="22"/>
                      </w:rPr>
                      <m:t>C</m:t>
                    </m:r>
                  </m:e>
                  <m:sub>
                    <m:r>
                      <w:rPr>
                        <w:rFonts w:ascii="Cambria Math" w:hAnsi="Cambria Math" w:cs="Arial"/>
                        <w:sz w:val="22"/>
                        <w:szCs w:val="22"/>
                      </w:rPr>
                      <m:t>1</m:t>
                    </m:r>
                  </m:sub>
                </m:sSub>
                <m:r>
                  <w:rPr>
                    <w:rFonts w:ascii="Cambria Math" w:hAnsi="Cambria Math" w:cs="Arial"/>
                    <w:sz w:val="22"/>
                    <w:szCs w:val="22"/>
                  </w:rPr>
                  <m:t>=</m:t>
                </m:r>
                <m:f>
                  <m:fPr>
                    <m:ctrlPr>
                      <w:rPr>
                        <w:rFonts w:ascii="Cambria Math" w:hAnsi="Cambria Math" w:cs="Arial"/>
                        <w:i/>
                        <w:sz w:val="22"/>
                        <w:szCs w:val="22"/>
                      </w:rPr>
                    </m:ctrlPr>
                  </m:fPr>
                  <m:num>
                    <m:sSub>
                      <m:sSubPr>
                        <m:ctrlPr>
                          <w:rPr>
                            <w:rFonts w:ascii="Cambria Math" w:hAnsi="Cambria Math" w:cs="Arial"/>
                            <w:i/>
                            <w:sz w:val="22"/>
                            <w:szCs w:val="22"/>
                          </w:rPr>
                        </m:ctrlPr>
                      </m:sSubPr>
                      <m:e>
                        <m:r>
                          <w:rPr>
                            <w:rFonts w:ascii="Cambria Math" w:hAnsi="Cambria Math" w:cs="Arial"/>
                            <w:sz w:val="22"/>
                            <w:szCs w:val="22"/>
                          </w:rPr>
                          <m:t>C</m:t>
                        </m:r>
                      </m:e>
                      <m:sub>
                        <m:r>
                          <w:rPr>
                            <w:rFonts w:ascii="Cambria Math" w:hAnsi="Cambria Math" w:cs="Arial"/>
                            <w:sz w:val="22"/>
                            <w:szCs w:val="22"/>
                          </w:rPr>
                          <m:t>1(min)</m:t>
                        </m:r>
                      </m:sub>
                    </m:sSub>
                  </m:num>
                  <m:den>
                    <m:sSub>
                      <m:sSubPr>
                        <m:ctrlPr>
                          <w:rPr>
                            <w:rFonts w:ascii="Cambria Math" w:hAnsi="Cambria Math" w:cs="Arial"/>
                            <w:i/>
                            <w:sz w:val="22"/>
                            <w:szCs w:val="22"/>
                          </w:rPr>
                        </m:ctrlPr>
                      </m:sSubPr>
                      <m:e>
                        <m:r>
                          <w:rPr>
                            <w:rFonts w:ascii="Cambria Math" w:hAnsi="Cambria Math" w:cs="Arial"/>
                            <w:sz w:val="22"/>
                            <w:szCs w:val="22"/>
                          </w:rPr>
                          <m:t>C</m:t>
                        </m:r>
                      </m:e>
                      <m:sub>
                        <m:r>
                          <w:rPr>
                            <w:rFonts w:ascii="Cambria Math" w:hAnsi="Cambria Math" w:cs="Arial"/>
                            <w:sz w:val="22"/>
                            <w:szCs w:val="22"/>
                          </w:rPr>
                          <m:t>1</m:t>
                        </m:r>
                        <m:d>
                          <m:dPr>
                            <m:ctrlPr>
                              <w:rPr>
                                <w:rFonts w:ascii="Cambria Math" w:hAnsi="Cambria Math" w:cs="Arial"/>
                                <w:i/>
                                <w:sz w:val="22"/>
                                <w:szCs w:val="22"/>
                              </w:rPr>
                            </m:ctrlPr>
                          </m:dPr>
                          <m:e>
                            <m:r>
                              <w:rPr>
                                <w:rFonts w:ascii="Cambria Math" w:hAnsi="Cambria Math" w:cs="Arial"/>
                                <w:sz w:val="22"/>
                                <w:szCs w:val="22"/>
                              </w:rPr>
                              <m:t>pret</m:t>
                            </m:r>
                          </m:e>
                        </m:d>
                      </m:sub>
                    </m:sSub>
                  </m:den>
                </m:f>
                <m:r>
                  <m:rPr>
                    <m:sty m:val="p"/>
                  </m:rPr>
                  <w:rPr>
                    <w:rFonts w:ascii="Cambria Math" w:hAnsi="Cambria Math" w:cs="Arial"/>
                    <w:sz w:val="22"/>
                    <w:szCs w:val="22"/>
                  </w:rPr>
                  <m:t>X 4</m:t>
                </m:r>
                <m:r>
                  <w:rPr>
                    <w:rFonts w:ascii="Cambria Math" w:hAnsi="Cambria Math" w:cs="Arial"/>
                    <w:sz w:val="22"/>
                    <w:szCs w:val="22"/>
                  </w:rPr>
                  <m:t xml:space="preserve">0, </m:t>
                </m:r>
                <m:r>
                  <m:rPr>
                    <m:sty m:val="p"/>
                  </m:rPr>
                  <w:rPr>
                    <w:rFonts w:ascii="Cambria Math" w:hAnsi="Cambria Math" w:cs="Arial"/>
                    <w:sz w:val="22"/>
                    <w:szCs w:val="22"/>
                  </w:rPr>
                  <m:t>kur</m:t>
                </m:r>
              </m:oMath>
            </m:oMathPara>
          </w:p>
          <w:p w14:paraId="623EA3FD" w14:textId="77777777" w:rsidR="00FB01BC" w:rsidRPr="002317CD" w:rsidRDefault="00FB01BC" w:rsidP="00FB01BC">
            <w:pPr>
              <w:spacing w:line="100" w:lineRule="atLeast"/>
              <w:textAlignment w:val="baseline"/>
              <w:rPr>
                <w:rFonts w:ascii="Arial" w:hAnsi="Arial" w:cs="Arial"/>
                <w:sz w:val="22"/>
                <w:szCs w:val="22"/>
              </w:rPr>
            </w:pPr>
            <w:r w:rsidRPr="002317CD">
              <w:rPr>
                <w:rFonts w:ascii="Arial" w:hAnsi="Arial" w:cs="Arial"/>
                <w:sz w:val="22"/>
                <w:szCs w:val="22"/>
              </w:rPr>
              <w:t>C</w:t>
            </w:r>
            <w:r w:rsidRPr="002317CD">
              <w:rPr>
                <w:rFonts w:ascii="Arial" w:hAnsi="Arial" w:cs="Arial"/>
                <w:i/>
                <w:iCs/>
                <w:sz w:val="22"/>
                <w:szCs w:val="22"/>
                <w:vertAlign w:val="subscript"/>
              </w:rPr>
              <w:t>1</w:t>
            </w:r>
            <w:r w:rsidRPr="002317CD">
              <w:rPr>
                <w:rFonts w:ascii="Arial" w:hAnsi="Arial" w:cs="Arial"/>
                <w:sz w:val="22"/>
                <w:szCs w:val="22"/>
              </w:rPr>
              <w:t xml:space="preserve"> – Pretendenta iegūtais punktu skaits ar precizitāti līdz 2 (diviem) cipariem aiz komata;</w:t>
            </w:r>
          </w:p>
          <w:p w14:paraId="18261008" w14:textId="172A615D" w:rsidR="00FB01BC" w:rsidRPr="002317CD" w:rsidRDefault="00FB01BC" w:rsidP="00FB01BC">
            <w:pPr>
              <w:spacing w:line="100" w:lineRule="atLeast"/>
              <w:textAlignment w:val="baseline"/>
              <w:rPr>
                <w:rFonts w:ascii="Arial" w:hAnsi="Arial" w:cs="Arial"/>
                <w:sz w:val="22"/>
                <w:szCs w:val="22"/>
              </w:rPr>
            </w:pPr>
            <w:r w:rsidRPr="002317CD">
              <w:rPr>
                <w:rFonts w:ascii="Arial" w:hAnsi="Arial" w:cs="Arial"/>
                <w:sz w:val="22"/>
                <w:szCs w:val="22"/>
              </w:rPr>
              <w:t>C</w:t>
            </w:r>
            <w:r w:rsidRPr="002317CD">
              <w:rPr>
                <w:rFonts w:ascii="Arial" w:hAnsi="Arial" w:cs="Arial"/>
                <w:sz w:val="22"/>
                <w:szCs w:val="22"/>
                <w:vertAlign w:val="subscript"/>
              </w:rPr>
              <w:t xml:space="preserve"> </w:t>
            </w:r>
            <w:r w:rsidRPr="002317CD">
              <w:rPr>
                <w:rFonts w:ascii="Arial" w:hAnsi="Arial" w:cs="Arial"/>
                <w:i/>
                <w:iCs/>
                <w:sz w:val="22"/>
                <w:szCs w:val="22"/>
                <w:vertAlign w:val="subscript"/>
              </w:rPr>
              <w:t>1</w:t>
            </w:r>
            <w:r w:rsidR="00982A66" w:rsidRPr="002317CD">
              <w:rPr>
                <w:rFonts w:ascii="Arial" w:hAnsi="Arial" w:cs="Arial"/>
                <w:i/>
                <w:iCs/>
                <w:sz w:val="22"/>
                <w:szCs w:val="22"/>
                <w:vertAlign w:val="subscript"/>
              </w:rPr>
              <w:t>(</w:t>
            </w:r>
            <w:r w:rsidRPr="002317CD">
              <w:rPr>
                <w:rFonts w:ascii="Arial" w:hAnsi="Arial" w:cs="Arial"/>
                <w:sz w:val="22"/>
                <w:szCs w:val="22"/>
                <w:vertAlign w:val="subscript"/>
              </w:rPr>
              <w:t>min</w:t>
            </w:r>
            <w:r w:rsidR="00982A66" w:rsidRPr="002317CD">
              <w:rPr>
                <w:rFonts w:ascii="Arial" w:hAnsi="Arial" w:cs="Arial"/>
                <w:sz w:val="22"/>
                <w:szCs w:val="22"/>
                <w:vertAlign w:val="subscript"/>
              </w:rPr>
              <w:t>)</w:t>
            </w:r>
            <w:r w:rsidRPr="002317CD">
              <w:rPr>
                <w:rFonts w:ascii="Arial" w:hAnsi="Arial" w:cs="Arial"/>
                <w:sz w:val="22"/>
                <w:szCs w:val="22"/>
              </w:rPr>
              <w:t xml:space="preserve"> – zemākā piedāvājuma cena par automobiļ</w:t>
            </w:r>
            <w:r w:rsidR="001401BE" w:rsidRPr="002317CD">
              <w:rPr>
                <w:rFonts w:ascii="Arial" w:hAnsi="Arial" w:cs="Arial"/>
                <w:sz w:val="22"/>
                <w:szCs w:val="22"/>
              </w:rPr>
              <w:t>a</w:t>
            </w:r>
            <w:r w:rsidRPr="002317CD">
              <w:rPr>
                <w:rFonts w:ascii="Arial" w:hAnsi="Arial" w:cs="Arial"/>
                <w:sz w:val="22"/>
                <w:szCs w:val="22"/>
              </w:rPr>
              <w:t xml:space="preserve"> pilna servisa nomu mēnesī;</w:t>
            </w:r>
          </w:p>
          <w:p w14:paraId="0741C4B2" w14:textId="450C4BA5" w:rsidR="00FB01BC" w:rsidRPr="002317CD" w:rsidRDefault="00FB01BC" w:rsidP="00FB01BC">
            <w:pPr>
              <w:spacing w:line="100" w:lineRule="atLeast"/>
              <w:textAlignment w:val="baseline"/>
              <w:rPr>
                <w:rFonts w:ascii="Arial" w:hAnsi="Arial" w:cs="Arial"/>
                <w:sz w:val="22"/>
                <w:szCs w:val="22"/>
              </w:rPr>
            </w:pPr>
            <w:r w:rsidRPr="002317CD">
              <w:rPr>
                <w:rFonts w:ascii="Arial" w:hAnsi="Arial" w:cs="Arial"/>
                <w:sz w:val="22"/>
                <w:szCs w:val="22"/>
              </w:rPr>
              <w:t>C</w:t>
            </w:r>
            <w:r w:rsidR="00982A66" w:rsidRPr="002317CD">
              <w:rPr>
                <w:rFonts w:ascii="Arial" w:hAnsi="Arial" w:cs="Arial"/>
                <w:sz w:val="22"/>
                <w:szCs w:val="22"/>
              </w:rPr>
              <w:t xml:space="preserve"> </w:t>
            </w:r>
            <w:r w:rsidRPr="002317CD">
              <w:rPr>
                <w:rFonts w:ascii="Arial" w:hAnsi="Arial" w:cs="Arial"/>
                <w:i/>
                <w:iCs/>
                <w:sz w:val="22"/>
                <w:szCs w:val="22"/>
                <w:vertAlign w:val="subscript"/>
              </w:rPr>
              <w:t>1</w:t>
            </w:r>
            <w:r w:rsidR="00982A66" w:rsidRPr="002317CD">
              <w:rPr>
                <w:rFonts w:ascii="Arial" w:hAnsi="Arial" w:cs="Arial"/>
                <w:i/>
                <w:iCs/>
                <w:sz w:val="22"/>
                <w:szCs w:val="22"/>
                <w:vertAlign w:val="subscript"/>
              </w:rPr>
              <w:t>(</w:t>
            </w:r>
            <w:r w:rsidRPr="002317CD">
              <w:rPr>
                <w:rFonts w:ascii="Arial" w:hAnsi="Arial" w:cs="Arial"/>
                <w:sz w:val="22"/>
                <w:szCs w:val="22"/>
                <w:vertAlign w:val="subscript"/>
              </w:rPr>
              <w:t>p</w:t>
            </w:r>
            <w:r w:rsidR="00982A66" w:rsidRPr="002317CD">
              <w:rPr>
                <w:rFonts w:ascii="Arial" w:hAnsi="Arial" w:cs="Arial"/>
                <w:sz w:val="22"/>
                <w:szCs w:val="22"/>
                <w:vertAlign w:val="subscript"/>
              </w:rPr>
              <w:t>ret)</w:t>
            </w:r>
            <w:r w:rsidRPr="002317CD">
              <w:rPr>
                <w:rFonts w:ascii="Arial" w:hAnsi="Arial" w:cs="Arial"/>
                <w:sz w:val="22"/>
                <w:szCs w:val="22"/>
              </w:rPr>
              <w:t xml:space="preserve"> – vērtējamā piedāvājuma cena par automobiļ</w:t>
            </w:r>
            <w:r w:rsidR="001401BE" w:rsidRPr="002317CD">
              <w:rPr>
                <w:rFonts w:ascii="Arial" w:hAnsi="Arial" w:cs="Arial"/>
                <w:sz w:val="22"/>
                <w:szCs w:val="22"/>
              </w:rPr>
              <w:t>a</w:t>
            </w:r>
            <w:r w:rsidRPr="002317CD">
              <w:rPr>
                <w:rFonts w:ascii="Arial" w:hAnsi="Arial" w:cs="Arial"/>
                <w:sz w:val="22"/>
                <w:szCs w:val="22"/>
              </w:rPr>
              <w:t xml:space="preserve"> pilna servisa nomu mēnesī;</w:t>
            </w:r>
          </w:p>
          <w:p w14:paraId="76ACAB1E" w14:textId="6C387F4A" w:rsidR="00FB01BC" w:rsidRPr="002317CD" w:rsidRDefault="00002731" w:rsidP="00FB01BC">
            <w:pPr>
              <w:spacing w:after="120"/>
              <w:rPr>
                <w:rFonts w:ascii="Arial" w:hAnsi="Arial" w:cs="Arial"/>
                <w:sz w:val="22"/>
                <w:szCs w:val="22"/>
              </w:rPr>
            </w:pPr>
            <w:r w:rsidRPr="002317CD">
              <w:rPr>
                <w:rFonts w:ascii="Arial" w:hAnsi="Arial" w:cs="Arial"/>
                <w:sz w:val="22"/>
                <w:szCs w:val="22"/>
              </w:rPr>
              <w:t>40</w:t>
            </w:r>
            <w:r w:rsidR="00FB01BC" w:rsidRPr="002317CD">
              <w:rPr>
                <w:rFonts w:ascii="Arial" w:hAnsi="Arial" w:cs="Arial"/>
                <w:sz w:val="22"/>
                <w:szCs w:val="22"/>
              </w:rPr>
              <w:t xml:space="preserve"> – maksimālais punktu skaits šajā kritērijā.</w:t>
            </w:r>
          </w:p>
          <w:p w14:paraId="0123A694" w14:textId="6079B905" w:rsidR="004C559C" w:rsidRPr="002317CD" w:rsidRDefault="004C559C" w:rsidP="00FB01BC">
            <w:pPr>
              <w:spacing w:after="120"/>
              <w:rPr>
                <w:rFonts w:ascii="Arial" w:hAnsi="Arial" w:cs="Arial"/>
                <w:i/>
                <w:iCs/>
                <w:sz w:val="22"/>
                <w:szCs w:val="22"/>
              </w:rPr>
            </w:pPr>
            <w:r w:rsidRPr="002317CD">
              <w:rPr>
                <w:rFonts w:ascii="Arial" w:hAnsi="Arial" w:cs="Arial"/>
                <w:i/>
                <w:iCs/>
                <w:sz w:val="22"/>
                <w:szCs w:val="22"/>
              </w:rPr>
              <w:t xml:space="preserve">Nodrošinot vienlīdzīgu, samērīgu un taisnīgu vērtējumu, ja Pretendents piedāvā piegādi Nolikuma </w:t>
            </w:r>
            <w:r w:rsidR="00D341DB">
              <w:rPr>
                <w:rFonts w:ascii="Arial" w:hAnsi="Arial" w:cs="Arial"/>
                <w:i/>
                <w:iCs/>
                <w:sz w:val="22"/>
                <w:szCs w:val="22"/>
              </w:rPr>
              <w:t>5</w:t>
            </w:r>
            <w:r w:rsidRPr="002317CD">
              <w:rPr>
                <w:rFonts w:ascii="Arial" w:hAnsi="Arial" w:cs="Arial"/>
                <w:i/>
                <w:iCs/>
                <w:sz w:val="22"/>
                <w:szCs w:val="22"/>
              </w:rPr>
              <w:t xml:space="preserve">.3. punktā paredzētajā termiņā, vērtēšanā tiek ņemta nomas maksa mēnesī par </w:t>
            </w:r>
            <w:r w:rsidR="00036EA9" w:rsidRPr="002317CD">
              <w:rPr>
                <w:rFonts w:ascii="Arial" w:hAnsi="Arial" w:cs="Arial"/>
                <w:i/>
                <w:iCs/>
                <w:sz w:val="22"/>
                <w:szCs w:val="22"/>
              </w:rPr>
              <w:t>36 mēnešiem</w:t>
            </w:r>
            <w:r w:rsidRPr="002317CD">
              <w:rPr>
                <w:rFonts w:ascii="Arial" w:hAnsi="Arial" w:cs="Arial"/>
                <w:i/>
                <w:iCs/>
                <w:sz w:val="22"/>
                <w:szCs w:val="22"/>
              </w:rPr>
              <w:t xml:space="preserve">. Ja neviens Pretendents nespēj nodrošināt piegādi Nolikuma </w:t>
            </w:r>
            <w:r w:rsidR="00B52AF3">
              <w:rPr>
                <w:rFonts w:ascii="Arial" w:hAnsi="Arial" w:cs="Arial"/>
                <w:i/>
                <w:iCs/>
                <w:sz w:val="22"/>
                <w:szCs w:val="22"/>
              </w:rPr>
              <w:t>5</w:t>
            </w:r>
            <w:r w:rsidRPr="002317CD">
              <w:rPr>
                <w:rFonts w:ascii="Arial" w:hAnsi="Arial" w:cs="Arial"/>
                <w:i/>
                <w:iCs/>
                <w:sz w:val="22"/>
                <w:szCs w:val="22"/>
              </w:rPr>
              <w:t xml:space="preserve">.3. punktā paredzētajā termiņā un visi Pretendenti piedāvājumā paredz Nolikuma </w:t>
            </w:r>
            <w:r w:rsidR="00B52AF3">
              <w:rPr>
                <w:rFonts w:ascii="Arial" w:hAnsi="Arial" w:cs="Arial"/>
                <w:i/>
                <w:iCs/>
                <w:sz w:val="22"/>
                <w:szCs w:val="22"/>
              </w:rPr>
              <w:t>5</w:t>
            </w:r>
            <w:r w:rsidRPr="002317CD">
              <w:rPr>
                <w:rFonts w:ascii="Arial" w:hAnsi="Arial" w:cs="Arial"/>
                <w:i/>
                <w:iCs/>
                <w:sz w:val="22"/>
                <w:szCs w:val="22"/>
              </w:rPr>
              <w:t xml:space="preserve">.4. punktu, tad </w:t>
            </w:r>
            <w:r w:rsidRPr="002317CD">
              <w:rPr>
                <w:rFonts w:ascii="Arial" w:hAnsi="Arial" w:cs="Arial"/>
                <w:i/>
                <w:iCs/>
                <w:sz w:val="22"/>
                <w:szCs w:val="22"/>
              </w:rPr>
              <w:lastRenderedPageBreak/>
              <w:t xml:space="preserve">vērtēšanā tiek ņemta vidējā mēneša cena par </w:t>
            </w:r>
            <w:r w:rsidR="00EA269A" w:rsidRPr="002317CD">
              <w:rPr>
                <w:rFonts w:ascii="Arial" w:hAnsi="Arial" w:cs="Arial"/>
                <w:i/>
                <w:iCs/>
                <w:sz w:val="22"/>
                <w:szCs w:val="22"/>
              </w:rPr>
              <w:t>36</w:t>
            </w:r>
            <w:r w:rsidRPr="002317CD">
              <w:rPr>
                <w:rFonts w:ascii="Arial" w:hAnsi="Arial" w:cs="Arial"/>
                <w:i/>
                <w:iCs/>
                <w:sz w:val="22"/>
                <w:szCs w:val="22"/>
              </w:rPr>
              <w:t xml:space="preserve"> mēnešiem.</w:t>
            </w:r>
          </w:p>
        </w:tc>
      </w:tr>
      <w:tr w:rsidR="00FB01BC" w:rsidRPr="002317CD" w14:paraId="3644A33C" w14:textId="77777777" w:rsidTr="00E97A4B">
        <w:tc>
          <w:tcPr>
            <w:tcW w:w="0" w:type="auto"/>
            <w:vAlign w:val="center"/>
          </w:tcPr>
          <w:p w14:paraId="31A8323F" w14:textId="77777777" w:rsidR="00FB01BC" w:rsidRPr="002317CD" w:rsidRDefault="00FB01BC" w:rsidP="00FB01BC">
            <w:pPr>
              <w:suppressAutoHyphens/>
              <w:jc w:val="center"/>
              <w:rPr>
                <w:rFonts w:ascii="Arial" w:hAnsi="Arial" w:cs="Arial"/>
                <w:szCs w:val="24"/>
              </w:rPr>
            </w:pPr>
            <w:r w:rsidRPr="002317CD">
              <w:rPr>
                <w:rFonts w:ascii="Arial" w:hAnsi="Arial" w:cs="Arial"/>
                <w:szCs w:val="24"/>
              </w:rPr>
              <w:lastRenderedPageBreak/>
              <w:t>1.2.</w:t>
            </w:r>
          </w:p>
        </w:tc>
        <w:tc>
          <w:tcPr>
            <w:tcW w:w="0" w:type="auto"/>
            <w:vAlign w:val="center"/>
          </w:tcPr>
          <w:p w14:paraId="1C9C5DA6" w14:textId="4283104B" w:rsidR="00FB01BC" w:rsidRPr="002317CD" w:rsidRDefault="00FB01BC" w:rsidP="00FB01BC">
            <w:pPr>
              <w:suppressAutoHyphens/>
              <w:jc w:val="left"/>
              <w:rPr>
                <w:rFonts w:ascii="Arial" w:hAnsi="Arial" w:cs="Arial"/>
                <w:b/>
                <w:bCs/>
              </w:rPr>
            </w:pPr>
            <w:r w:rsidRPr="002317CD">
              <w:rPr>
                <w:rFonts w:ascii="Arial" w:hAnsi="Arial" w:cs="Arial"/>
                <w:b/>
                <w:bCs/>
                <w:sz w:val="22"/>
                <w:szCs w:val="22"/>
              </w:rPr>
              <w:t>Maksa par paredzamā nobraukuma pārsniegumu</w:t>
            </w:r>
            <w:r w:rsidR="009A4FFC" w:rsidRPr="002317CD">
              <w:rPr>
                <w:rFonts w:ascii="Arial" w:hAnsi="Arial" w:cs="Arial"/>
                <w:b/>
                <w:bCs/>
                <w:sz w:val="22"/>
                <w:szCs w:val="22"/>
              </w:rPr>
              <w:t xml:space="preserve"> EUR bez PVN</w:t>
            </w:r>
            <w:r w:rsidRPr="002317CD">
              <w:rPr>
                <w:rFonts w:ascii="Arial" w:hAnsi="Arial" w:cs="Arial"/>
                <w:b/>
                <w:bCs/>
                <w:sz w:val="22"/>
                <w:szCs w:val="22"/>
              </w:rPr>
              <w:t xml:space="preserve"> (C</w:t>
            </w:r>
            <w:r w:rsidRPr="002317CD">
              <w:rPr>
                <w:rFonts w:ascii="Arial" w:hAnsi="Arial" w:cs="Arial"/>
                <w:b/>
                <w:bCs/>
                <w:sz w:val="22"/>
                <w:szCs w:val="22"/>
                <w:vertAlign w:val="subscript"/>
              </w:rPr>
              <w:t>2</w:t>
            </w:r>
            <w:r w:rsidRPr="002317CD">
              <w:rPr>
                <w:rFonts w:ascii="Arial" w:hAnsi="Arial" w:cs="Arial"/>
                <w:b/>
                <w:bCs/>
                <w:sz w:val="22"/>
                <w:szCs w:val="22"/>
              </w:rPr>
              <w:t>)</w:t>
            </w:r>
          </w:p>
        </w:tc>
        <w:tc>
          <w:tcPr>
            <w:tcW w:w="0" w:type="auto"/>
            <w:vAlign w:val="center"/>
          </w:tcPr>
          <w:p w14:paraId="35C17D13" w14:textId="7A28415E" w:rsidR="00FB01BC" w:rsidRPr="002317CD" w:rsidRDefault="00D564F8" w:rsidP="00FB01BC">
            <w:pPr>
              <w:suppressAutoHyphens/>
              <w:jc w:val="center"/>
              <w:rPr>
                <w:rFonts w:ascii="Arial" w:eastAsia="Calibri" w:hAnsi="Arial" w:cs="Arial"/>
                <w:bCs/>
                <w:sz w:val="22"/>
                <w:szCs w:val="22"/>
                <w:lang w:eastAsia="ar-SA"/>
              </w:rPr>
            </w:pPr>
            <w:r w:rsidRPr="002317CD">
              <w:rPr>
                <w:rFonts w:ascii="Arial" w:eastAsia="Calibri" w:hAnsi="Arial" w:cs="Arial"/>
                <w:bCs/>
                <w:sz w:val="22"/>
                <w:szCs w:val="22"/>
                <w:lang w:eastAsia="ar-SA"/>
              </w:rPr>
              <w:t>3</w:t>
            </w:r>
          </w:p>
        </w:tc>
        <w:tc>
          <w:tcPr>
            <w:tcW w:w="0" w:type="auto"/>
          </w:tcPr>
          <w:p w14:paraId="5AE81E96" w14:textId="5BCD860A" w:rsidR="00FB01BC" w:rsidRPr="002317CD" w:rsidRDefault="00FB01BC" w:rsidP="00FB01BC">
            <w:pPr>
              <w:spacing w:line="100" w:lineRule="atLeast"/>
              <w:textAlignment w:val="baseline"/>
              <w:rPr>
                <w:rFonts w:ascii="Arial" w:hAnsi="Arial" w:cs="Arial"/>
                <w:b/>
                <w:sz w:val="22"/>
                <w:szCs w:val="22"/>
              </w:rPr>
            </w:pPr>
            <w:r w:rsidRPr="002317CD">
              <w:rPr>
                <w:rFonts w:ascii="Arial" w:hAnsi="Arial" w:cs="Arial"/>
                <w:b/>
                <w:sz w:val="22"/>
                <w:szCs w:val="22"/>
              </w:rPr>
              <w:t xml:space="preserve">Piedāvātā maksa </w:t>
            </w:r>
            <w:r w:rsidRPr="002317CD">
              <w:rPr>
                <w:rFonts w:ascii="Arial" w:hAnsi="Arial" w:cs="Arial"/>
                <w:b/>
                <w:bCs/>
                <w:sz w:val="22"/>
                <w:szCs w:val="22"/>
              </w:rPr>
              <w:t>par paredzamā nobraukuma pārsniegumu</w:t>
            </w:r>
            <w:r w:rsidRPr="002317CD">
              <w:rPr>
                <w:rFonts w:ascii="Arial" w:hAnsi="Arial" w:cs="Arial"/>
                <w:b/>
                <w:sz w:val="22"/>
                <w:szCs w:val="22"/>
              </w:rPr>
              <w:t>.</w:t>
            </w:r>
          </w:p>
          <w:p w14:paraId="15EA54C9" w14:textId="2944C71D" w:rsidR="00FB01BC" w:rsidRPr="002317CD" w:rsidRDefault="00FB01BC" w:rsidP="00FB01BC">
            <w:pPr>
              <w:spacing w:line="100" w:lineRule="atLeast"/>
              <w:textAlignment w:val="baseline"/>
              <w:rPr>
                <w:rFonts w:ascii="Arial" w:hAnsi="Arial" w:cs="Arial"/>
                <w:sz w:val="22"/>
                <w:szCs w:val="22"/>
              </w:rPr>
            </w:pPr>
            <w:r w:rsidRPr="002317CD">
              <w:rPr>
                <w:rFonts w:ascii="Arial" w:hAnsi="Arial" w:cs="Arial"/>
                <w:sz w:val="22"/>
                <w:szCs w:val="22"/>
              </w:rPr>
              <w:t xml:space="preserve">Maksimālais punktu skaits tiek piešķirts Pretendentam, kurš piedāvājis zemāko </w:t>
            </w:r>
            <w:r w:rsidRPr="002317CD">
              <w:rPr>
                <w:rFonts w:ascii="Arial" w:hAnsi="Arial" w:cs="Arial"/>
                <w:bCs/>
                <w:sz w:val="22"/>
                <w:szCs w:val="22"/>
              </w:rPr>
              <w:t>maksu par paredzamā nobraukuma pārsniegumu</w:t>
            </w:r>
            <w:r w:rsidRPr="002317CD">
              <w:rPr>
                <w:rFonts w:ascii="Arial" w:hAnsi="Arial" w:cs="Arial"/>
                <w:sz w:val="22"/>
                <w:szCs w:val="22"/>
              </w:rPr>
              <w:t>. Attiecīgi pārējiem pretendentiem punkti tiek piešķirti, ievērojot proporcionalitātes principu, punktu skaitu aprēķinot pēc formulas:</w:t>
            </w:r>
          </w:p>
          <w:p w14:paraId="21DB6257" w14:textId="2E591002" w:rsidR="00982A66" w:rsidRPr="002317CD" w:rsidRDefault="009A3EC3" w:rsidP="00FB01BC">
            <w:pPr>
              <w:spacing w:line="100" w:lineRule="atLeast"/>
              <w:textAlignment w:val="baseline"/>
              <w:rPr>
                <w:rFonts w:ascii="Arial" w:hAnsi="Arial" w:cs="Arial"/>
                <w:sz w:val="22"/>
                <w:szCs w:val="22"/>
              </w:rPr>
            </w:pPr>
            <m:oMathPara>
              <m:oMath>
                <m:sSub>
                  <m:sSubPr>
                    <m:ctrlPr>
                      <w:rPr>
                        <w:rFonts w:ascii="Cambria Math" w:hAnsi="Cambria Math" w:cs="Arial"/>
                        <w:i/>
                        <w:sz w:val="22"/>
                        <w:szCs w:val="22"/>
                      </w:rPr>
                    </m:ctrlPr>
                  </m:sSubPr>
                  <m:e>
                    <m:r>
                      <w:rPr>
                        <w:rFonts w:ascii="Cambria Math" w:hAnsi="Cambria Math" w:cs="Arial"/>
                        <w:sz w:val="22"/>
                        <w:szCs w:val="22"/>
                      </w:rPr>
                      <m:t>C</m:t>
                    </m:r>
                  </m:e>
                  <m:sub>
                    <m:r>
                      <w:rPr>
                        <w:rFonts w:ascii="Cambria Math" w:hAnsi="Cambria Math" w:cs="Arial"/>
                        <w:sz w:val="22"/>
                        <w:szCs w:val="22"/>
                      </w:rPr>
                      <m:t>2</m:t>
                    </m:r>
                  </m:sub>
                </m:sSub>
                <m:r>
                  <w:rPr>
                    <w:rFonts w:ascii="Cambria Math" w:hAnsi="Cambria Math" w:cs="Arial"/>
                    <w:sz w:val="22"/>
                    <w:szCs w:val="22"/>
                  </w:rPr>
                  <m:t>=</m:t>
                </m:r>
                <m:f>
                  <m:fPr>
                    <m:ctrlPr>
                      <w:rPr>
                        <w:rFonts w:ascii="Cambria Math" w:hAnsi="Cambria Math" w:cs="Arial"/>
                        <w:i/>
                        <w:sz w:val="22"/>
                        <w:szCs w:val="22"/>
                      </w:rPr>
                    </m:ctrlPr>
                  </m:fPr>
                  <m:num>
                    <m:sSub>
                      <m:sSubPr>
                        <m:ctrlPr>
                          <w:rPr>
                            <w:rFonts w:ascii="Cambria Math" w:hAnsi="Cambria Math" w:cs="Arial"/>
                            <w:i/>
                            <w:sz w:val="22"/>
                            <w:szCs w:val="22"/>
                          </w:rPr>
                        </m:ctrlPr>
                      </m:sSubPr>
                      <m:e>
                        <m:r>
                          <w:rPr>
                            <w:rFonts w:ascii="Cambria Math" w:hAnsi="Cambria Math" w:cs="Arial"/>
                            <w:sz w:val="22"/>
                            <w:szCs w:val="22"/>
                          </w:rPr>
                          <m:t>C</m:t>
                        </m:r>
                      </m:e>
                      <m:sub>
                        <m:r>
                          <w:rPr>
                            <w:rFonts w:ascii="Cambria Math" w:hAnsi="Cambria Math" w:cs="Arial"/>
                            <w:sz w:val="22"/>
                            <w:szCs w:val="22"/>
                          </w:rPr>
                          <m:t>2(min)</m:t>
                        </m:r>
                      </m:sub>
                    </m:sSub>
                  </m:num>
                  <m:den>
                    <m:sSub>
                      <m:sSubPr>
                        <m:ctrlPr>
                          <w:rPr>
                            <w:rFonts w:ascii="Cambria Math" w:hAnsi="Cambria Math" w:cs="Arial"/>
                            <w:i/>
                            <w:sz w:val="22"/>
                            <w:szCs w:val="22"/>
                          </w:rPr>
                        </m:ctrlPr>
                      </m:sSubPr>
                      <m:e>
                        <m:r>
                          <w:rPr>
                            <w:rFonts w:ascii="Cambria Math" w:hAnsi="Cambria Math" w:cs="Arial"/>
                            <w:sz w:val="22"/>
                            <w:szCs w:val="22"/>
                          </w:rPr>
                          <m:t>C</m:t>
                        </m:r>
                      </m:e>
                      <m:sub>
                        <m:r>
                          <w:rPr>
                            <w:rFonts w:ascii="Cambria Math" w:hAnsi="Cambria Math" w:cs="Arial"/>
                            <w:sz w:val="22"/>
                            <w:szCs w:val="22"/>
                          </w:rPr>
                          <m:t>2</m:t>
                        </m:r>
                        <m:d>
                          <m:dPr>
                            <m:ctrlPr>
                              <w:rPr>
                                <w:rFonts w:ascii="Cambria Math" w:hAnsi="Cambria Math" w:cs="Arial"/>
                                <w:i/>
                                <w:sz w:val="22"/>
                                <w:szCs w:val="22"/>
                              </w:rPr>
                            </m:ctrlPr>
                          </m:dPr>
                          <m:e>
                            <m:r>
                              <w:rPr>
                                <w:rFonts w:ascii="Cambria Math" w:hAnsi="Cambria Math" w:cs="Arial"/>
                                <w:sz w:val="22"/>
                                <w:szCs w:val="22"/>
                              </w:rPr>
                              <m:t>pret</m:t>
                            </m:r>
                          </m:e>
                        </m:d>
                      </m:sub>
                    </m:sSub>
                  </m:den>
                </m:f>
                <m:r>
                  <m:rPr>
                    <m:sty m:val="p"/>
                  </m:rPr>
                  <w:rPr>
                    <w:rFonts w:ascii="Cambria Math" w:hAnsi="Cambria Math" w:cs="Arial"/>
                    <w:sz w:val="22"/>
                    <w:szCs w:val="22"/>
                  </w:rPr>
                  <m:t>X 3</m:t>
                </m:r>
                <m:r>
                  <w:rPr>
                    <w:rFonts w:ascii="Cambria Math" w:hAnsi="Cambria Math" w:cs="Arial"/>
                    <w:sz w:val="22"/>
                    <w:szCs w:val="22"/>
                  </w:rPr>
                  <m:t xml:space="preserve">, </m:t>
                </m:r>
                <m:r>
                  <m:rPr>
                    <m:sty m:val="p"/>
                  </m:rPr>
                  <w:rPr>
                    <w:rFonts w:ascii="Cambria Math" w:hAnsi="Cambria Math" w:cs="Arial"/>
                    <w:sz w:val="22"/>
                    <w:szCs w:val="22"/>
                  </w:rPr>
                  <m:t>kur</m:t>
                </m:r>
              </m:oMath>
            </m:oMathPara>
          </w:p>
          <w:p w14:paraId="5D9C5ED6" w14:textId="08E705EF" w:rsidR="00FB01BC" w:rsidRPr="002317CD" w:rsidRDefault="00FB01BC" w:rsidP="00FB01BC">
            <w:pPr>
              <w:spacing w:line="100" w:lineRule="atLeast"/>
              <w:textAlignment w:val="baseline"/>
              <w:rPr>
                <w:rFonts w:ascii="Arial" w:hAnsi="Arial" w:cs="Arial"/>
                <w:sz w:val="22"/>
                <w:szCs w:val="22"/>
              </w:rPr>
            </w:pPr>
            <w:r w:rsidRPr="002317CD">
              <w:rPr>
                <w:rFonts w:ascii="Arial" w:hAnsi="Arial" w:cs="Arial"/>
                <w:sz w:val="22"/>
                <w:szCs w:val="22"/>
              </w:rPr>
              <w:t>C</w:t>
            </w:r>
            <w:r w:rsidRPr="002317CD">
              <w:rPr>
                <w:rFonts w:ascii="Arial" w:hAnsi="Arial" w:cs="Arial"/>
                <w:i/>
                <w:iCs/>
                <w:sz w:val="22"/>
                <w:szCs w:val="22"/>
                <w:vertAlign w:val="subscript"/>
              </w:rPr>
              <w:t>2</w:t>
            </w:r>
            <w:r w:rsidRPr="002317CD">
              <w:rPr>
                <w:rFonts w:ascii="Arial" w:hAnsi="Arial" w:cs="Arial"/>
                <w:sz w:val="22"/>
                <w:szCs w:val="22"/>
              </w:rPr>
              <w:t xml:space="preserve"> – Pretendenta iegūtais punktu skaits ar precizitāti līdz 2 (diviem) cipariem aiz komata;</w:t>
            </w:r>
          </w:p>
          <w:p w14:paraId="52EF1A59" w14:textId="5D66E124" w:rsidR="00FB01BC" w:rsidRPr="002317CD" w:rsidRDefault="00FB01BC" w:rsidP="00FB01BC">
            <w:pPr>
              <w:spacing w:line="100" w:lineRule="atLeast"/>
              <w:textAlignment w:val="baseline"/>
              <w:rPr>
                <w:rFonts w:ascii="Arial" w:hAnsi="Arial" w:cs="Arial"/>
                <w:bCs/>
                <w:sz w:val="22"/>
                <w:szCs w:val="22"/>
              </w:rPr>
            </w:pPr>
            <w:r w:rsidRPr="002317CD">
              <w:rPr>
                <w:rFonts w:ascii="Arial" w:hAnsi="Arial" w:cs="Arial"/>
                <w:sz w:val="22"/>
                <w:szCs w:val="22"/>
              </w:rPr>
              <w:t>C</w:t>
            </w:r>
            <w:r w:rsidRPr="002317CD">
              <w:rPr>
                <w:rFonts w:ascii="Arial" w:hAnsi="Arial" w:cs="Arial"/>
                <w:sz w:val="22"/>
                <w:szCs w:val="22"/>
                <w:vertAlign w:val="subscript"/>
              </w:rPr>
              <w:t xml:space="preserve"> </w:t>
            </w:r>
            <w:r w:rsidRPr="002317CD">
              <w:rPr>
                <w:rFonts w:ascii="Arial" w:hAnsi="Arial" w:cs="Arial"/>
                <w:i/>
                <w:iCs/>
                <w:sz w:val="22"/>
                <w:szCs w:val="22"/>
                <w:vertAlign w:val="subscript"/>
              </w:rPr>
              <w:t>2</w:t>
            </w:r>
            <w:r w:rsidR="00982A66" w:rsidRPr="002317CD">
              <w:rPr>
                <w:rFonts w:ascii="Arial" w:hAnsi="Arial" w:cs="Arial"/>
                <w:i/>
                <w:iCs/>
                <w:sz w:val="22"/>
                <w:szCs w:val="22"/>
                <w:vertAlign w:val="subscript"/>
              </w:rPr>
              <w:t>(</w:t>
            </w:r>
            <w:r w:rsidRPr="002317CD">
              <w:rPr>
                <w:rFonts w:ascii="Arial" w:hAnsi="Arial" w:cs="Arial"/>
                <w:sz w:val="22"/>
                <w:szCs w:val="22"/>
                <w:vertAlign w:val="subscript"/>
              </w:rPr>
              <w:t>min</w:t>
            </w:r>
            <w:r w:rsidR="00982A66" w:rsidRPr="002317CD">
              <w:rPr>
                <w:rFonts w:ascii="Arial" w:hAnsi="Arial" w:cs="Arial"/>
                <w:sz w:val="22"/>
                <w:szCs w:val="22"/>
                <w:vertAlign w:val="subscript"/>
              </w:rPr>
              <w:t>)</w:t>
            </w:r>
            <w:r w:rsidRPr="002317CD">
              <w:rPr>
                <w:rFonts w:ascii="Arial" w:hAnsi="Arial" w:cs="Arial"/>
                <w:sz w:val="22"/>
                <w:szCs w:val="22"/>
              </w:rPr>
              <w:t xml:space="preserve"> – zemākā piedāvājuma </w:t>
            </w:r>
            <w:r w:rsidRPr="002317CD">
              <w:rPr>
                <w:rFonts w:ascii="Arial" w:hAnsi="Arial" w:cs="Arial"/>
                <w:bCs/>
                <w:sz w:val="22"/>
                <w:szCs w:val="22"/>
              </w:rPr>
              <w:t>maksa par paredzamā nobraukuma pārsniegumu;</w:t>
            </w:r>
          </w:p>
          <w:p w14:paraId="39D2A3AC" w14:textId="51C816EF" w:rsidR="00FB01BC" w:rsidRPr="002317CD" w:rsidRDefault="00FB01BC" w:rsidP="00FB01BC">
            <w:pPr>
              <w:spacing w:line="100" w:lineRule="atLeast"/>
              <w:textAlignment w:val="baseline"/>
              <w:rPr>
                <w:rFonts w:ascii="Arial" w:hAnsi="Arial" w:cs="Arial"/>
                <w:bCs/>
                <w:sz w:val="22"/>
                <w:szCs w:val="22"/>
              </w:rPr>
            </w:pPr>
            <w:r w:rsidRPr="002317CD">
              <w:rPr>
                <w:rFonts w:ascii="Arial" w:hAnsi="Arial" w:cs="Arial"/>
                <w:bCs/>
                <w:sz w:val="22"/>
                <w:szCs w:val="22"/>
              </w:rPr>
              <w:t>C</w:t>
            </w:r>
            <w:r w:rsidR="00982A66" w:rsidRPr="002317CD">
              <w:rPr>
                <w:rFonts w:ascii="Arial" w:hAnsi="Arial" w:cs="Arial"/>
                <w:bCs/>
                <w:sz w:val="22"/>
                <w:szCs w:val="22"/>
              </w:rPr>
              <w:t xml:space="preserve"> </w:t>
            </w:r>
            <w:r w:rsidRPr="002317CD">
              <w:rPr>
                <w:rFonts w:ascii="Arial" w:hAnsi="Arial" w:cs="Arial"/>
                <w:bCs/>
                <w:i/>
                <w:iCs/>
                <w:sz w:val="22"/>
                <w:szCs w:val="22"/>
                <w:vertAlign w:val="subscript"/>
              </w:rPr>
              <w:t>2</w:t>
            </w:r>
            <w:r w:rsidR="00982A66" w:rsidRPr="002317CD">
              <w:rPr>
                <w:rFonts w:ascii="Arial" w:hAnsi="Arial" w:cs="Arial"/>
                <w:bCs/>
                <w:i/>
                <w:iCs/>
                <w:sz w:val="22"/>
                <w:szCs w:val="22"/>
                <w:vertAlign w:val="subscript"/>
              </w:rPr>
              <w:t>(p</w:t>
            </w:r>
            <w:r w:rsidR="00982A66" w:rsidRPr="002317CD">
              <w:rPr>
                <w:rFonts w:ascii="Arial" w:hAnsi="Arial" w:cs="Arial"/>
                <w:bCs/>
                <w:sz w:val="22"/>
                <w:szCs w:val="22"/>
                <w:vertAlign w:val="subscript"/>
              </w:rPr>
              <w:t>ret)</w:t>
            </w:r>
            <w:r w:rsidRPr="002317CD">
              <w:rPr>
                <w:rFonts w:ascii="Arial" w:hAnsi="Arial" w:cs="Arial"/>
                <w:bCs/>
                <w:sz w:val="22"/>
                <w:szCs w:val="22"/>
              </w:rPr>
              <w:t xml:space="preserve"> – vērtējamā piedāvājuma maksa par paredzamā nobraukuma pārsniegumu;</w:t>
            </w:r>
          </w:p>
          <w:p w14:paraId="37F90C6A" w14:textId="1A433011" w:rsidR="00FB01BC" w:rsidRPr="002317CD" w:rsidRDefault="00D5471C" w:rsidP="00FB01BC">
            <w:pPr>
              <w:rPr>
                <w:rFonts w:ascii="Arial" w:hAnsi="Arial" w:cs="Arial"/>
                <w:sz w:val="22"/>
                <w:szCs w:val="22"/>
              </w:rPr>
            </w:pPr>
            <w:r w:rsidRPr="002317CD">
              <w:rPr>
                <w:rFonts w:ascii="Arial" w:hAnsi="Arial" w:cs="Arial"/>
                <w:sz w:val="22"/>
                <w:szCs w:val="22"/>
              </w:rPr>
              <w:t>3</w:t>
            </w:r>
            <w:r w:rsidR="00FB01BC" w:rsidRPr="002317CD">
              <w:rPr>
                <w:rFonts w:ascii="Arial" w:hAnsi="Arial" w:cs="Arial"/>
                <w:sz w:val="22"/>
                <w:szCs w:val="22"/>
              </w:rPr>
              <w:t xml:space="preserve"> – maksimālais punktu skaits šajā kritērijā.</w:t>
            </w:r>
          </w:p>
          <w:p w14:paraId="5A890E75" w14:textId="77777777" w:rsidR="001401BE" w:rsidRPr="002317CD" w:rsidRDefault="001401BE" w:rsidP="00FB01BC">
            <w:pPr>
              <w:rPr>
                <w:rFonts w:ascii="Arial" w:hAnsi="Arial" w:cs="Arial"/>
                <w:b/>
                <w:sz w:val="22"/>
                <w:szCs w:val="22"/>
              </w:rPr>
            </w:pPr>
          </w:p>
          <w:p w14:paraId="60DDC111" w14:textId="5387EF73" w:rsidR="001401BE" w:rsidRPr="002317CD" w:rsidRDefault="00D5471C" w:rsidP="001401BE">
            <w:pPr>
              <w:rPr>
                <w:rFonts w:ascii="Arial" w:hAnsi="Arial" w:cs="Arial"/>
                <w:b/>
                <w:sz w:val="22"/>
                <w:szCs w:val="22"/>
              </w:rPr>
            </w:pPr>
            <w:r w:rsidRPr="002317CD">
              <w:rPr>
                <w:rFonts w:ascii="Arial" w:hAnsi="Arial" w:cs="Arial"/>
                <w:bCs/>
                <w:sz w:val="22"/>
                <w:szCs w:val="22"/>
              </w:rPr>
              <w:t xml:space="preserve"> Lai nodrošinātu matemātiski korektu punktu aprēķinu,  gadījumā, ja kāds no Pretendentiem nav paredzējis maksu par paredzamā nobraukuma pārsniegumu (piedāvājis </w:t>
            </w:r>
            <w:r w:rsidRPr="002317CD">
              <w:rPr>
                <w:rFonts w:ascii="Arial" w:hAnsi="Arial" w:cs="Arial"/>
                <w:i/>
                <w:iCs/>
                <w:sz w:val="22"/>
                <w:szCs w:val="22"/>
              </w:rPr>
              <w:t>0 EUR</w:t>
            </w:r>
            <w:r w:rsidRPr="002317CD">
              <w:rPr>
                <w:rFonts w:ascii="Arial" w:hAnsi="Arial" w:cs="Arial"/>
                <w:bCs/>
                <w:sz w:val="22"/>
                <w:szCs w:val="22"/>
              </w:rPr>
              <w:t xml:space="preserve">), punktu aprēķina vajadzībām (mainīgajiem </w:t>
            </w:r>
            <w:r w:rsidRPr="002317CD">
              <w:rPr>
                <w:rFonts w:ascii="Arial" w:hAnsi="Arial" w:cs="Arial"/>
                <w:sz w:val="22"/>
                <w:szCs w:val="22"/>
              </w:rPr>
              <w:t>C</w:t>
            </w:r>
            <w:r w:rsidRPr="002317CD">
              <w:rPr>
                <w:rFonts w:ascii="Arial" w:hAnsi="Arial" w:cs="Arial"/>
                <w:sz w:val="22"/>
                <w:szCs w:val="22"/>
                <w:vertAlign w:val="subscript"/>
              </w:rPr>
              <w:t xml:space="preserve"> </w:t>
            </w:r>
            <w:r w:rsidRPr="002317CD">
              <w:rPr>
                <w:rFonts w:ascii="Arial" w:hAnsi="Arial" w:cs="Arial"/>
                <w:i/>
                <w:iCs/>
                <w:sz w:val="22"/>
                <w:szCs w:val="22"/>
                <w:vertAlign w:val="subscript"/>
              </w:rPr>
              <w:t>2(</w:t>
            </w:r>
            <w:r w:rsidRPr="002317CD">
              <w:rPr>
                <w:rFonts w:ascii="Arial" w:hAnsi="Arial" w:cs="Arial"/>
                <w:sz w:val="22"/>
                <w:szCs w:val="22"/>
                <w:vertAlign w:val="subscript"/>
              </w:rPr>
              <w:t>min)</w:t>
            </w:r>
            <w:r w:rsidRPr="002317CD">
              <w:rPr>
                <w:rFonts w:ascii="Arial" w:hAnsi="Arial" w:cs="Arial"/>
                <w:bCs/>
                <w:sz w:val="22"/>
                <w:szCs w:val="22"/>
              </w:rPr>
              <w:t xml:space="preserve"> vai C </w:t>
            </w:r>
            <w:r w:rsidRPr="002317CD">
              <w:rPr>
                <w:rFonts w:ascii="Arial" w:hAnsi="Arial" w:cs="Arial"/>
                <w:bCs/>
                <w:i/>
                <w:iCs/>
                <w:sz w:val="22"/>
                <w:szCs w:val="22"/>
                <w:vertAlign w:val="subscript"/>
              </w:rPr>
              <w:t>2(p</w:t>
            </w:r>
            <w:r w:rsidRPr="002317CD">
              <w:rPr>
                <w:rFonts w:ascii="Arial" w:hAnsi="Arial" w:cs="Arial"/>
                <w:bCs/>
                <w:sz w:val="22"/>
                <w:szCs w:val="22"/>
                <w:vertAlign w:val="subscript"/>
              </w:rPr>
              <w:t>ret)</w:t>
            </w:r>
            <w:r w:rsidRPr="002317CD">
              <w:rPr>
                <w:rFonts w:ascii="Arial" w:hAnsi="Arial" w:cs="Arial"/>
                <w:bCs/>
                <w:sz w:val="22"/>
                <w:szCs w:val="22"/>
              </w:rPr>
              <w:t xml:space="preserve">) tiek izmantota vērtība </w:t>
            </w:r>
            <w:r w:rsidRPr="002317CD">
              <w:rPr>
                <w:rFonts w:ascii="Arial" w:hAnsi="Arial" w:cs="Arial"/>
                <w:i/>
                <w:iCs/>
                <w:sz w:val="22"/>
                <w:szCs w:val="22"/>
              </w:rPr>
              <w:t>0,01 EUR</w:t>
            </w:r>
            <w:r w:rsidRPr="002317CD">
              <w:rPr>
                <w:rFonts w:ascii="Arial" w:hAnsi="Arial" w:cs="Arial"/>
                <w:bCs/>
                <w:sz w:val="22"/>
                <w:szCs w:val="22"/>
              </w:rPr>
              <w:t>, kas kalpo tikai punktu aprēķinam.</w:t>
            </w:r>
          </w:p>
        </w:tc>
      </w:tr>
      <w:tr w:rsidR="00FB01BC" w:rsidRPr="002317CD" w14:paraId="5F56D27C" w14:textId="77777777" w:rsidTr="00E97A4B">
        <w:tc>
          <w:tcPr>
            <w:tcW w:w="0" w:type="auto"/>
            <w:vAlign w:val="center"/>
          </w:tcPr>
          <w:p w14:paraId="02370A85" w14:textId="77777777" w:rsidR="00FB01BC" w:rsidRPr="002317CD" w:rsidRDefault="00FB01BC" w:rsidP="00FB01BC">
            <w:pPr>
              <w:suppressAutoHyphens/>
              <w:jc w:val="center"/>
              <w:rPr>
                <w:rFonts w:ascii="Arial" w:hAnsi="Arial" w:cs="Arial"/>
                <w:sz w:val="22"/>
                <w:szCs w:val="22"/>
              </w:rPr>
            </w:pPr>
            <w:r w:rsidRPr="002317CD">
              <w:rPr>
                <w:rFonts w:ascii="Arial" w:hAnsi="Arial" w:cs="Arial"/>
                <w:sz w:val="22"/>
                <w:szCs w:val="22"/>
              </w:rPr>
              <w:t>2.</w:t>
            </w:r>
          </w:p>
        </w:tc>
        <w:tc>
          <w:tcPr>
            <w:tcW w:w="0" w:type="auto"/>
            <w:vAlign w:val="center"/>
          </w:tcPr>
          <w:p w14:paraId="149B3C01" w14:textId="6B5E944B" w:rsidR="00FB01BC" w:rsidRPr="002317CD" w:rsidRDefault="00FB01BC" w:rsidP="00FB01BC">
            <w:pPr>
              <w:suppressAutoHyphens/>
              <w:jc w:val="left"/>
              <w:rPr>
                <w:rFonts w:ascii="Arial" w:hAnsi="Arial" w:cs="Arial"/>
                <w:b/>
                <w:bCs/>
                <w:sz w:val="22"/>
                <w:szCs w:val="22"/>
              </w:rPr>
            </w:pPr>
            <w:r w:rsidRPr="002317CD">
              <w:rPr>
                <w:rFonts w:ascii="Arial" w:hAnsi="Arial" w:cs="Arial"/>
                <w:b/>
                <w:bCs/>
                <w:sz w:val="22"/>
                <w:szCs w:val="22"/>
              </w:rPr>
              <w:t xml:space="preserve">Piedāvājuma kvalitāte (tehniskais piedāvājums) </w:t>
            </w:r>
            <w:r w:rsidRPr="002317CD">
              <w:rPr>
                <w:rFonts w:ascii="Arial" w:eastAsia="Calibri" w:hAnsi="Arial" w:cs="Arial"/>
                <w:b/>
                <w:bCs/>
                <w:sz w:val="22"/>
                <w:szCs w:val="22"/>
                <w:lang w:eastAsia="ar-SA"/>
              </w:rPr>
              <w:t>(</w:t>
            </w:r>
            <w:r w:rsidR="00FF35ED" w:rsidRPr="002317CD">
              <w:rPr>
                <w:rFonts w:ascii="Arial" w:eastAsia="Calibri" w:hAnsi="Arial" w:cs="Arial"/>
                <w:b/>
                <w:bCs/>
                <w:sz w:val="22"/>
                <w:szCs w:val="22"/>
                <w:lang w:eastAsia="ar-SA"/>
              </w:rPr>
              <w:t>K</w:t>
            </w:r>
            <w:r w:rsidRPr="002317CD">
              <w:rPr>
                <w:rFonts w:ascii="Arial" w:eastAsia="Calibri" w:hAnsi="Arial" w:cs="Arial"/>
                <w:b/>
                <w:bCs/>
                <w:sz w:val="22"/>
                <w:szCs w:val="22"/>
                <w:lang w:eastAsia="ar-SA"/>
              </w:rPr>
              <w:t>)</w:t>
            </w:r>
          </w:p>
        </w:tc>
        <w:tc>
          <w:tcPr>
            <w:tcW w:w="0" w:type="auto"/>
            <w:vAlign w:val="center"/>
          </w:tcPr>
          <w:p w14:paraId="2259A1DF" w14:textId="3D8A49B5" w:rsidR="00FB01BC" w:rsidRPr="002317CD" w:rsidRDefault="00856F39" w:rsidP="00FB01BC">
            <w:pPr>
              <w:suppressAutoHyphens/>
              <w:jc w:val="center"/>
              <w:rPr>
                <w:rFonts w:ascii="Arial" w:eastAsia="Calibri" w:hAnsi="Arial" w:cs="Arial"/>
                <w:b/>
                <w:sz w:val="22"/>
                <w:szCs w:val="22"/>
                <w:lang w:eastAsia="ar-SA"/>
              </w:rPr>
            </w:pPr>
            <w:r w:rsidRPr="002317CD">
              <w:rPr>
                <w:rFonts w:ascii="Arial" w:eastAsia="Calibri" w:hAnsi="Arial" w:cs="Arial"/>
                <w:b/>
                <w:sz w:val="22"/>
                <w:szCs w:val="22"/>
                <w:lang w:eastAsia="ar-SA"/>
              </w:rPr>
              <w:t>4</w:t>
            </w:r>
            <w:r w:rsidR="00D5471C" w:rsidRPr="002317CD">
              <w:rPr>
                <w:rFonts w:ascii="Arial" w:eastAsia="Calibri" w:hAnsi="Arial" w:cs="Arial"/>
                <w:b/>
                <w:sz w:val="22"/>
                <w:szCs w:val="22"/>
                <w:lang w:eastAsia="ar-SA"/>
              </w:rPr>
              <w:t>7</w:t>
            </w:r>
          </w:p>
        </w:tc>
        <w:tc>
          <w:tcPr>
            <w:tcW w:w="0" w:type="auto"/>
          </w:tcPr>
          <w:p w14:paraId="63A3B8A2" w14:textId="77B30F73" w:rsidR="00FB01BC" w:rsidRPr="002317CD" w:rsidRDefault="00C732C4" w:rsidP="00FB01BC">
            <w:pPr>
              <w:autoSpaceDE w:val="0"/>
              <w:autoSpaceDN w:val="0"/>
              <w:adjustRightInd w:val="0"/>
              <w:rPr>
                <w:rFonts w:ascii="Arial" w:hAnsi="Arial" w:cs="Arial"/>
                <w:color w:val="000000"/>
                <w:sz w:val="22"/>
                <w:szCs w:val="22"/>
                <w:lang w:eastAsia="lv-LV"/>
              </w:rPr>
            </w:pPr>
            <w:r w:rsidRPr="00C732C4">
              <w:rPr>
                <w:rFonts w:ascii="Arial" w:hAnsi="Arial" w:cs="Arial"/>
                <w:color w:val="000000"/>
                <w:sz w:val="22"/>
                <w:szCs w:val="22"/>
                <w:lang w:eastAsia="lv-LV"/>
              </w:rPr>
              <w:t>Piedāvājuma kvalitātes kopējo punktu skaitu nosak</w:t>
            </w:r>
            <w:r>
              <w:rPr>
                <w:rFonts w:ascii="Arial" w:hAnsi="Arial" w:cs="Arial"/>
                <w:color w:val="000000"/>
                <w:sz w:val="22"/>
                <w:szCs w:val="22"/>
                <w:lang w:eastAsia="lv-LV"/>
              </w:rPr>
              <w:t xml:space="preserve">a </w:t>
            </w:r>
            <w:r w:rsidR="00FB01BC" w:rsidRPr="002317CD">
              <w:rPr>
                <w:rFonts w:ascii="Arial" w:hAnsi="Arial" w:cs="Arial"/>
                <w:color w:val="000000"/>
                <w:sz w:val="22"/>
                <w:szCs w:val="22"/>
                <w:lang w:eastAsia="lv-LV"/>
              </w:rPr>
              <w:t xml:space="preserve">saskaņā ar šādu formulu: </w:t>
            </w:r>
          </w:p>
          <w:p w14:paraId="1AEF09C7" w14:textId="378FD5D7" w:rsidR="00983B8A" w:rsidRPr="002317CD" w:rsidRDefault="00FF35ED" w:rsidP="00FB01BC">
            <w:pPr>
              <w:spacing w:line="100" w:lineRule="atLeast"/>
              <w:textAlignment w:val="baseline"/>
              <w:rPr>
                <w:rFonts w:ascii="Arial" w:eastAsia="Calibri" w:hAnsi="Arial" w:cs="Arial"/>
                <w:b/>
                <w:sz w:val="22"/>
                <w:szCs w:val="22"/>
                <w:vertAlign w:val="subscript"/>
                <w:lang w:eastAsia="ar-SA"/>
              </w:rPr>
            </w:pPr>
            <w:r w:rsidRPr="002317CD">
              <w:rPr>
                <w:rFonts w:ascii="Arial" w:eastAsia="Calibri" w:hAnsi="Arial" w:cs="Arial"/>
                <w:b/>
                <w:sz w:val="22"/>
                <w:szCs w:val="22"/>
                <w:lang w:eastAsia="ar-SA"/>
              </w:rPr>
              <w:t>K</w:t>
            </w:r>
            <w:r w:rsidR="00FB01BC" w:rsidRPr="002317CD">
              <w:rPr>
                <w:rFonts w:ascii="Arial" w:eastAsia="Calibri" w:hAnsi="Arial" w:cs="Arial"/>
                <w:b/>
                <w:sz w:val="22"/>
                <w:szCs w:val="22"/>
                <w:lang w:eastAsia="ar-SA"/>
              </w:rPr>
              <w:t xml:space="preserve"> = </w:t>
            </w:r>
            <w:r w:rsidRPr="002317CD">
              <w:rPr>
                <w:rFonts w:ascii="Arial" w:eastAsia="Calibri" w:hAnsi="Arial" w:cs="Arial"/>
                <w:b/>
                <w:sz w:val="22"/>
                <w:szCs w:val="22"/>
                <w:lang w:eastAsia="ar-SA"/>
              </w:rPr>
              <w:t>K</w:t>
            </w:r>
            <w:r w:rsidR="00FB01BC" w:rsidRPr="002317CD">
              <w:rPr>
                <w:rFonts w:ascii="Arial" w:eastAsia="Calibri" w:hAnsi="Arial" w:cs="Arial"/>
                <w:b/>
                <w:sz w:val="22"/>
                <w:szCs w:val="22"/>
                <w:vertAlign w:val="subscript"/>
                <w:lang w:eastAsia="ar-SA"/>
              </w:rPr>
              <w:t>1</w:t>
            </w:r>
            <w:r w:rsidR="00FB01BC" w:rsidRPr="002317CD">
              <w:rPr>
                <w:rFonts w:ascii="Arial" w:eastAsia="Calibri" w:hAnsi="Arial" w:cs="Arial"/>
                <w:b/>
                <w:sz w:val="22"/>
                <w:szCs w:val="22"/>
                <w:lang w:eastAsia="ar-SA"/>
              </w:rPr>
              <w:t xml:space="preserve"> + </w:t>
            </w:r>
            <w:r w:rsidRPr="002317CD">
              <w:rPr>
                <w:rFonts w:ascii="Arial" w:eastAsia="Calibri" w:hAnsi="Arial" w:cs="Arial"/>
                <w:b/>
                <w:sz w:val="22"/>
                <w:szCs w:val="22"/>
                <w:lang w:eastAsia="ar-SA"/>
              </w:rPr>
              <w:t>K</w:t>
            </w:r>
            <w:r w:rsidR="00FB01BC" w:rsidRPr="002317CD">
              <w:rPr>
                <w:rFonts w:ascii="Arial" w:eastAsia="Calibri" w:hAnsi="Arial" w:cs="Arial"/>
                <w:b/>
                <w:sz w:val="22"/>
                <w:szCs w:val="22"/>
                <w:vertAlign w:val="subscript"/>
                <w:lang w:eastAsia="ar-SA"/>
              </w:rPr>
              <w:t xml:space="preserve">2 </w:t>
            </w:r>
            <w:r w:rsidR="00FB01BC" w:rsidRPr="002317CD">
              <w:rPr>
                <w:rFonts w:ascii="Arial" w:eastAsia="Calibri" w:hAnsi="Arial" w:cs="Arial"/>
                <w:b/>
                <w:sz w:val="22"/>
                <w:szCs w:val="22"/>
                <w:lang w:eastAsia="ar-SA"/>
              </w:rPr>
              <w:t xml:space="preserve">+ </w:t>
            </w:r>
            <w:r w:rsidRPr="002317CD">
              <w:rPr>
                <w:rFonts w:ascii="Arial" w:eastAsia="Calibri" w:hAnsi="Arial" w:cs="Arial"/>
                <w:b/>
                <w:sz w:val="22"/>
                <w:szCs w:val="22"/>
                <w:lang w:eastAsia="ar-SA"/>
              </w:rPr>
              <w:t>K</w:t>
            </w:r>
            <w:r w:rsidR="00FB01BC" w:rsidRPr="002317CD">
              <w:rPr>
                <w:rFonts w:ascii="Arial" w:eastAsia="Calibri" w:hAnsi="Arial" w:cs="Arial"/>
                <w:b/>
                <w:sz w:val="22"/>
                <w:szCs w:val="22"/>
                <w:vertAlign w:val="subscript"/>
                <w:lang w:eastAsia="ar-SA"/>
              </w:rPr>
              <w:t xml:space="preserve">3 </w:t>
            </w:r>
          </w:p>
        </w:tc>
      </w:tr>
      <w:tr w:rsidR="00FF52FE" w:rsidRPr="002317CD" w14:paraId="633563BE" w14:textId="77777777" w:rsidTr="00E97A4B">
        <w:tc>
          <w:tcPr>
            <w:tcW w:w="0" w:type="auto"/>
            <w:vAlign w:val="center"/>
          </w:tcPr>
          <w:p w14:paraId="20D5CBEB" w14:textId="77777777" w:rsidR="00FF52FE" w:rsidRPr="002317CD" w:rsidRDefault="00FF52FE" w:rsidP="00FB01BC">
            <w:pPr>
              <w:suppressAutoHyphens/>
              <w:jc w:val="center"/>
              <w:rPr>
                <w:rFonts w:ascii="Arial" w:hAnsi="Arial" w:cs="Arial"/>
                <w:sz w:val="22"/>
                <w:szCs w:val="22"/>
              </w:rPr>
            </w:pPr>
            <w:r w:rsidRPr="002317CD">
              <w:rPr>
                <w:rFonts w:ascii="Arial" w:hAnsi="Arial" w:cs="Arial"/>
                <w:sz w:val="22"/>
                <w:szCs w:val="22"/>
              </w:rPr>
              <w:t>2.1.</w:t>
            </w:r>
          </w:p>
        </w:tc>
        <w:tc>
          <w:tcPr>
            <w:tcW w:w="0" w:type="auto"/>
            <w:vAlign w:val="center"/>
          </w:tcPr>
          <w:p w14:paraId="6CA768C7" w14:textId="166C297E" w:rsidR="00FF52FE" w:rsidRPr="002317CD" w:rsidRDefault="00BA1A4E" w:rsidP="00FF52FE">
            <w:pPr>
              <w:suppressAutoHyphens/>
              <w:jc w:val="left"/>
              <w:rPr>
                <w:rFonts w:ascii="Arial" w:hAnsi="Arial" w:cs="Arial"/>
                <w:b/>
                <w:bCs/>
                <w:sz w:val="22"/>
                <w:szCs w:val="22"/>
              </w:rPr>
            </w:pPr>
            <w:r w:rsidRPr="002317CD">
              <w:rPr>
                <w:rFonts w:ascii="Arial" w:hAnsi="Arial" w:cs="Arial"/>
                <w:b/>
                <w:bCs/>
                <w:sz w:val="22"/>
                <w:szCs w:val="22"/>
                <w:lang w:eastAsia="ru-RU"/>
              </w:rPr>
              <w:t>CO2 emisija kombinētajā ciklā (WLTP</w:t>
            </w:r>
            <w:r w:rsidRPr="002317CD">
              <w:rPr>
                <w:rFonts w:ascii="Arial" w:hAnsi="Arial" w:cs="Arial"/>
                <w:sz w:val="20"/>
                <w:lang w:eastAsia="ru-RU"/>
              </w:rPr>
              <w:t>)</w:t>
            </w:r>
            <w:r w:rsidRPr="002317CD">
              <w:rPr>
                <w:rFonts w:ascii="Arial" w:hAnsi="Arial" w:cs="Arial"/>
                <w:b/>
                <w:bCs/>
                <w:sz w:val="22"/>
                <w:szCs w:val="22"/>
              </w:rPr>
              <w:t xml:space="preserve"> </w:t>
            </w:r>
            <w:r w:rsidR="00FF52FE" w:rsidRPr="002317CD">
              <w:rPr>
                <w:rFonts w:ascii="Arial" w:hAnsi="Arial" w:cs="Arial"/>
                <w:b/>
                <w:bCs/>
                <w:sz w:val="22"/>
                <w:szCs w:val="22"/>
              </w:rPr>
              <w:t>(</w:t>
            </w:r>
            <w:r w:rsidR="00FF35ED" w:rsidRPr="002317CD">
              <w:rPr>
                <w:rFonts w:ascii="Arial" w:hAnsi="Arial" w:cs="Arial"/>
                <w:b/>
                <w:bCs/>
                <w:sz w:val="22"/>
                <w:szCs w:val="22"/>
              </w:rPr>
              <w:t>K</w:t>
            </w:r>
            <w:r w:rsidR="00FF52FE" w:rsidRPr="002317CD">
              <w:rPr>
                <w:rFonts w:ascii="Arial" w:hAnsi="Arial" w:cs="Arial"/>
                <w:b/>
                <w:bCs/>
                <w:sz w:val="22"/>
                <w:szCs w:val="22"/>
                <w:vertAlign w:val="subscript"/>
              </w:rPr>
              <w:t>1</w:t>
            </w:r>
            <w:r w:rsidR="00FF52FE" w:rsidRPr="002317CD">
              <w:rPr>
                <w:rFonts w:ascii="Arial" w:hAnsi="Arial" w:cs="Arial"/>
                <w:b/>
                <w:bCs/>
                <w:sz w:val="22"/>
                <w:szCs w:val="22"/>
              </w:rPr>
              <w:t>)</w:t>
            </w:r>
          </w:p>
          <w:p w14:paraId="44FCCD4A" w14:textId="0D0D2B1A" w:rsidR="00FF52FE" w:rsidRPr="002317CD" w:rsidRDefault="00FF52FE" w:rsidP="004430BD">
            <w:pPr>
              <w:suppressAutoHyphens/>
              <w:jc w:val="left"/>
              <w:rPr>
                <w:rFonts w:ascii="Arial" w:hAnsi="Arial" w:cs="Arial"/>
                <w:b/>
                <w:bCs/>
                <w:sz w:val="22"/>
                <w:szCs w:val="22"/>
              </w:rPr>
            </w:pPr>
          </w:p>
        </w:tc>
        <w:tc>
          <w:tcPr>
            <w:tcW w:w="0" w:type="auto"/>
            <w:vAlign w:val="center"/>
          </w:tcPr>
          <w:p w14:paraId="7A1BA23D" w14:textId="45F81755" w:rsidR="00FF52FE" w:rsidRPr="002317CD" w:rsidRDefault="00856F39" w:rsidP="00FB01BC">
            <w:pPr>
              <w:suppressAutoHyphens/>
              <w:jc w:val="center"/>
              <w:rPr>
                <w:rFonts w:ascii="Arial" w:eastAsia="Calibri" w:hAnsi="Arial" w:cs="Arial"/>
                <w:bCs/>
                <w:sz w:val="22"/>
                <w:szCs w:val="22"/>
                <w:lang w:eastAsia="ar-SA"/>
              </w:rPr>
            </w:pPr>
            <w:r w:rsidRPr="002317CD">
              <w:rPr>
                <w:rFonts w:ascii="Arial" w:eastAsia="Calibri" w:hAnsi="Arial" w:cs="Arial"/>
                <w:bCs/>
                <w:sz w:val="22"/>
                <w:szCs w:val="22"/>
                <w:lang w:eastAsia="ar-SA"/>
              </w:rPr>
              <w:t>4</w:t>
            </w:r>
            <w:r w:rsidR="00FF52FE" w:rsidRPr="002317CD">
              <w:rPr>
                <w:rFonts w:ascii="Arial" w:eastAsia="Calibri" w:hAnsi="Arial" w:cs="Arial"/>
                <w:bCs/>
                <w:sz w:val="22"/>
                <w:szCs w:val="22"/>
                <w:lang w:eastAsia="ar-SA"/>
              </w:rPr>
              <w:t>0</w:t>
            </w:r>
          </w:p>
          <w:p w14:paraId="315C5E55" w14:textId="4D3B3D2A" w:rsidR="00FF52FE" w:rsidRPr="002317CD" w:rsidRDefault="00FF52FE" w:rsidP="00FB01BC">
            <w:pPr>
              <w:suppressAutoHyphens/>
              <w:jc w:val="center"/>
              <w:rPr>
                <w:rFonts w:ascii="Arial" w:eastAsia="Calibri" w:hAnsi="Arial" w:cs="Arial"/>
                <w:b/>
                <w:sz w:val="22"/>
                <w:szCs w:val="22"/>
                <w:lang w:eastAsia="ar-SA"/>
              </w:rPr>
            </w:pPr>
          </w:p>
        </w:tc>
        <w:tc>
          <w:tcPr>
            <w:tcW w:w="0" w:type="auto"/>
            <w:vAlign w:val="center"/>
          </w:tcPr>
          <w:p w14:paraId="4879B7FB" w14:textId="77777777" w:rsidR="003C6C64" w:rsidRPr="002317CD" w:rsidRDefault="003C6C64" w:rsidP="003C6C64">
            <w:pPr>
              <w:spacing w:line="100" w:lineRule="atLeast"/>
              <w:textAlignment w:val="baseline"/>
              <w:rPr>
                <w:rFonts w:ascii="Arial" w:hAnsi="Arial" w:cs="Arial"/>
                <w:bCs/>
                <w:sz w:val="22"/>
                <w:szCs w:val="22"/>
              </w:rPr>
            </w:pPr>
            <w:r w:rsidRPr="002317CD">
              <w:rPr>
                <w:rFonts w:ascii="Arial" w:hAnsi="Arial" w:cs="Arial"/>
                <w:bCs/>
                <w:sz w:val="22"/>
                <w:szCs w:val="22"/>
              </w:rPr>
              <w:t>Tiek vērtēta piedāvātā automobiļa oglekļa dioksīda (CO</w:t>
            </w:r>
            <w:r w:rsidRPr="002317CD">
              <w:rPr>
                <w:rFonts w:ascii="Cambria Math" w:hAnsi="Cambria Math" w:cs="Cambria Math"/>
                <w:bCs/>
                <w:sz w:val="22"/>
                <w:szCs w:val="22"/>
              </w:rPr>
              <w:t>₂</w:t>
            </w:r>
            <w:r w:rsidRPr="002317CD">
              <w:rPr>
                <w:rFonts w:ascii="Arial" w:hAnsi="Arial" w:cs="Arial"/>
                <w:bCs/>
                <w:sz w:val="22"/>
                <w:szCs w:val="22"/>
              </w:rPr>
              <w:t>) emisija kombinētajā ciklā saskaņā ar WLTP metodiku.</w:t>
            </w:r>
          </w:p>
          <w:p w14:paraId="0093E55D" w14:textId="77777777" w:rsidR="003C6C64" w:rsidRPr="002317CD" w:rsidRDefault="003C6C64" w:rsidP="003C6C64">
            <w:pPr>
              <w:spacing w:line="100" w:lineRule="atLeast"/>
              <w:textAlignment w:val="baseline"/>
              <w:rPr>
                <w:rFonts w:ascii="Arial" w:hAnsi="Arial" w:cs="Arial"/>
                <w:bCs/>
                <w:sz w:val="22"/>
                <w:szCs w:val="22"/>
              </w:rPr>
            </w:pPr>
            <w:r w:rsidRPr="002317CD">
              <w:rPr>
                <w:rFonts w:ascii="Arial" w:hAnsi="Arial" w:cs="Arial"/>
                <w:bCs/>
                <w:sz w:val="22"/>
                <w:szCs w:val="22"/>
              </w:rPr>
              <w:t>Maksimālais punktu skaits tiek piešķirts pretendentam, kurš piedāvājis automobili ar zemāko CO</w:t>
            </w:r>
            <w:r w:rsidRPr="002317CD">
              <w:rPr>
                <w:rFonts w:ascii="Cambria Math" w:hAnsi="Cambria Math" w:cs="Cambria Math"/>
                <w:bCs/>
                <w:sz w:val="22"/>
                <w:szCs w:val="22"/>
              </w:rPr>
              <w:t>₂</w:t>
            </w:r>
            <w:r w:rsidRPr="002317CD">
              <w:rPr>
                <w:rFonts w:ascii="Arial" w:hAnsi="Arial" w:cs="Arial"/>
                <w:bCs/>
                <w:sz w:val="22"/>
                <w:szCs w:val="22"/>
              </w:rPr>
              <w:t xml:space="preserve"> emisiju. Pārējiem pretendentiem punkti tiek aprēķināti proporcionāli pēc formulas:</w:t>
            </w:r>
          </w:p>
          <w:p w14:paraId="44D2D7B5" w14:textId="238D345D" w:rsidR="003C6C64" w:rsidRPr="002317CD" w:rsidRDefault="009A3EC3" w:rsidP="003C6C64">
            <w:pPr>
              <w:spacing w:line="100" w:lineRule="atLeast"/>
              <w:textAlignment w:val="baseline"/>
              <w:rPr>
                <w:rFonts w:ascii="Arial" w:hAnsi="Arial" w:cs="Arial"/>
                <w:bCs/>
                <w:sz w:val="22"/>
                <w:szCs w:val="22"/>
              </w:rPr>
            </w:pPr>
            <m:oMathPara>
              <m:oMath>
                <m:sSub>
                  <m:sSubPr>
                    <m:ctrlPr>
                      <w:rPr>
                        <w:rFonts w:ascii="Cambria Math" w:hAnsi="Cambria Math" w:cs="Arial"/>
                        <w:bCs/>
                        <w:sz w:val="22"/>
                        <w:szCs w:val="22"/>
                      </w:rPr>
                    </m:ctrlPr>
                  </m:sSubPr>
                  <m:e>
                    <m:r>
                      <w:rPr>
                        <w:rFonts w:ascii="Cambria Math" w:hAnsi="Cambria Math" w:cs="Arial"/>
                        <w:sz w:val="22"/>
                        <w:szCs w:val="22"/>
                      </w:rPr>
                      <m:t>K</m:t>
                    </m:r>
                  </m:e>
                  <m:sub>
                    <m:r>
                      <w:rPr>
                        <w:rFonts w:ascii="Cambria Math" w:hAnsi="Cambria Math" w:cs="Arial"/>
                        <w:sz w:val="22"/>
                        <w:szCs w:val="22"/>
                      </w:rPr>
                      <m:t>1</m:t>
                    </m:r>
                  </m:sub>
                </m:sSub>
                <m:r>
                  <w:rPr>
                    <w:rFonts w:ascii="Cambria Math" w:hAnsi="Cambria Math" w:cs="Arial"/>
                    <w:sz w:val="22"/>
                    <w:szCs w:val="22"/>
                  </w:rPr>
                  <m:t>=</m:t>
                </m:r>
                <m:f>
                  <m:fPr>
                    <m:ctrlPr>
                      <w:rPr>
                        <w:rFonts w:ascii="Cambria Math" w:hAnsi="Cambria Math" w:cs="Arial"/>
                        <w:bCs/>
                        <w:sz w:val="22"/>
                        <w:szCs w:val="22"/>
                      </w:rPr>
                    </m:ctrlPr>
                  </m:fPr>
                  <m:num>
                    <m:sSub>
                      <m:sSubPr>
                        <m:ctrlPr>
                          <w:rPr>
                            <w:rFonts w:ascii="Cambria Math" w:hAnsi="Cambria Math" w:cs="Arial"/>
                            <w:bCs/>
                            <w:sz w:val="22"/>
                            <w:szCs w:val="22"/>
                          </w:rPr>
                        </m:ctrlPr>
                      </m:sSubPr>
                      <m:e>
                        <m:r>
                          <w:rPr>
                            <w:rFonts w:ascii="Cambria Math" w:hAnsi="Cambria Math" w:cs="Arial"/>
                            <w:sz w:val="22"/>
                            <w:szCs w:val="22"/>
                          </w:rPr>
                          <m:t>K</m:t>
                        </m:r>
                      </m:e>
                      <m:sub>
                        <m:r>
                          <w:rPr>
                            <w:rFonts w:ascii="Cambria Math" w:hAnsi="Cambria Math" w:cs="Arial"/>
                            <w:sz w:val="22"/>
                            <w:szCs w:val="22"/>
                          </w:rPr>
                          <m:t>1(min)</m:t>
                        </m:r>
                      </m:sub>
                    </m:sSub>
                  </m:num>
                  <m:den>
                    <m:sSub>
                      <m:sSubPr>
                        <m:ctrlPr>
                          <w:rPr>
                            <w:rFonts w:ascii="Cambria Math" w:hAnsi="Cambria Math" w:cs="Arial"/>
                            <w:bCs/>
                            <w:sz w:val="22"/>
                            <w:szCs w:val="22"/>
                          </w:rPr>
                        </m:ctrlPr>
                      </m:sSubPr>
                      <m:e>
                        <m:r>
                          <w:rPr>
                            <w:rFonts w:ascii="Cambria Math" w:hAnsi="Cambria Math" w:cs="Arial"/>
                            <w:sz w:val="22"/>
                            <w:szCs w:val="22"/>
                          </w:rPr>
                          <m:t>K</m:t>
                        </m:r>
                      </m:e>
                      <m:sub>
                        <m:r>
                          <w:rPr>
                            <w:rFonts w:ascii="Cambria Math" w:hAnsi="Cambria Math" w:cs="Arial"/>
                            <w:sz w:val="22"/>
                            <w:szCs w:val="22"/>
                          </w:rPr>
                          <m:t>1(pret)</m:t>
                        </m:r>
                      </m:sub>
                    </m:sSub>
                  </m:den>
                </m:f>
                <m:r>
                  <w:rPr>
                    <w:rFonts w:ascii="Cambria Math" w:hAnsi="Cambria Math" w:cs="Arial"/>
                    <w:sz w:val="22"/>
                    <w:szCs w:val="22"/>
                  </w:rPr>
                  <m:t>×40</m:t>
                </m:r>
                <m:r>
                  <m:rPr>
                    <m:sty m:val="p"/>
                  </m:rPr>
                  <w:rPr>
                    <w:rFonts w:ascii="Cambria Math" w:hAnsi="Cambria Math" w:cs="Arial"/>
                    <w:sz w:val="22"/>
                    <w:szCs w:val="22"/>
                  </w:rPr>
                  <w:br/>
                </m:r>
              </m:oMath>
            </m:oMathPara>
          </w:p>
          <w:p w14:paraId="67AA1A10" w14:textId="77777777" w:rsidR="003C6C64" w:rsidRPr="002317CD" w:rsidRDefault="003C6C64" w:rsidP="003C6C64">
            <w:pPr>
              <w:spacing w:line="100" w:lineRule="atLeast"/>
              <w:textAlignment w:val="baseline"/>
              <w:rPr>
                <w:rFonts w:ascii="Arial" w:hAnsi="Arial" w:cs="Arial"/>
                <w:bCs/>
                <w:sz w:val="22"/>
                <w:szCs w:val="22"/>
              </w:rPr>
            </w:pPr>
            <w:r w:rsidRPr="002317CD">
              <w:rPr>
                <w:rFonts w:ascii="Arial" w:hAnsi="Arial" w:cs="Arial"/>
                <w:bCs/>
                <w:sz w:val="22"/>
                <w:szCs w:val="22"/>
              </w:rPr>
              <w:t>kur:</w:t>
            </w:r>
          </w:p>
          <w:p w14:paraId="03B6BEEB" w14:textId="77777777" w:rsidR="003C6C64" w:rsidRPr="002317CD" w:rsidRDefault="003C6C64" w:rsidP="003C6C64">
            <w:pPr>
              <w:spacing w:line="100" w:lineRule="atLeast"/>
              <w:ind w:left="360"/>
              <w:textAlignment w:val="baseline"/>
              <w:rPr>
                <w:rFonts w:ascii="Arial" w:hAnsi="Arial" w:cs="Arial"/>
                <w:bCs/>
                <w:sz w:val="22"/>
                <w:szCs w:val="22"/>
              </w:rPr>
            </w:pPr>
            <w:r w:rsidRPr="002317CD">
              <w:rPr>
                <w:rFonts w:ascii="Arial" w:hAnsi="Arial" w:cs="Arial"/>
                <w:bCs/>
                <w:sz w:val="22"/>
                <w:szCs w:val="22"/>
              </w:rPr>
              <w:t xml:space="preserve">K1 – pretendenta iegūtais punktu skaits (ar precizitāti līdz divām zīmēm aiz komata); </w:t>
            </w:r>
          </w:p>
          <w:p w14:paraId="14C6EE74" w14:textId="77777777" w:rsidR="003C6C64" w:rsidRPr="002317CD" w:rsidRDefault="003C6C64" w:rsidP="003C6C64">
            <w:pPr>
              <w:spacing w:line="100" w:lineRule="atLeast"/>
              <w:ind w:left="360"/>
              <w:textAlignment w:val="baseline"/>
              <w:rPr>
                <w:rFonts w:ascii="Arial" w:hAnsi="Arial" w:cs="Arial"/>
                <w:bCs/>
                <w:sz w:val="22"/>
                <w:szCs w:val="22"/>
              </w:rPr>
            </w:pPr>
            <w:r w:rsidRPr="002317CD">
              <w:rPr>
                <w:rFonts w:ascii="Arial" w:hAnsi="Arial" w:cs="Arial"/>
                <w:bCs/>
                <w:sz w:val="22"/>
                <w:szCs w:val="22"/>
              </w:rPr>
              <w:t>K1(min) – zemākā piedāvātā automobiļa CO</w:t>
            </w:r>
            <w:r w:rsidRPr="002317CD">
              <w:rPr>
                <w:rFonts w:ascii="Cambria Math" w:hAnsi="Cambria Math" w:cs="Cambria Math"/>
                <w:bCs/>
                <w:sz w:val="22"/>
                <w:szCs w:val="22"/>
              </w:rPr>
              <w:t>₂</w:t>
            </w:r>
            <w:r w:rsidRPr="002317CD">
              <w:rPr>
                <w:rFonts w:ascii="Arial" w:hAnsi="Arial" w:cs="Arial"/>
                <w:bCs/>
                <w:sz w:val="22"/>
                <w:szCs w:val="22"/>
              </w:rPr>
              <w:t xml:space="preserve"> emisija starp visiem piedāvājumiem (g/km); </w:t>
            </w:r>
          </w:p>
          <w:p w14:paraId="2EB68AA5" w14:textId="77777777" w:rsidR="003C6C64" w:rsidRPr="002317CD" w:rsidRDefault="003C6C64" w:rsidP="003C6C64">
            <w:pPr>
              <w:spacing w:line="100" w:lineRule="atLeast"/>
              <w:ind w:left="360"/>
              <w:textAlignment w:val="baseline"/>
              <w:rPr>
                <w:rFonts w:ascii="Arial" w:hAnsi="Arial" w:cs="Arial"/>
                <w:bCs/>
                <w:sz w:val="22"/>
                <w:szCs w:val="22"/>
              </w:rPr>
            </w:pPr>
            <w:r w:rsidRPr="002317CD">
              <w:rPr>
                <w:rFonts w:ascii="Arial" w:hAnsi="Arial" w:cs="Arial"/>
                <w:bCs/>
                <w:sz w:val="22"/>
                <w:szCs w:val="22"/>
              </w:rPr>
              <w:t>K1(pret) – vērtējamā pretendenta piedāvātā automobiļa CO</w:t>
            </w:r>
            <w:r w:rsidRPr="002317CD">
              <w:rPr>
                <w:rFonts w:ascii="Cambria Math" w:hAnsi="Cambria Math" w:cs="Cambria Math"/>
                <w:bCs/>
                <w:sz w:val="22"/>
                <w:szCs w:val="22"/>
              </w:rPr>
              <w:t>₂</w:t>
            </w:r>
            <w:r w:rsidRPr="002317CD">
              <w:rPr>
                <w:rFonts w:ascii="Arial" w:hAnsi="Arial" w:cs="Arial"/>
                <w:bCs/>
                <w:sz w:val="22"/>
                <w:szCs w:val="22"/>
              </w:rPr>
              <w:t xml:space="preserve"> emisija (g/km); </w:t>
            </w:r>
          </w:p>
          <w:p w14:paraId="2BF19FC1" w14:textId="77777777" w:rsidR="003C6C64" w:rsidRPr="002317CD" w:rsidRDefault="003C6C64" w:rsidP="003C6C64">
            <w:pPr>
              <w:spacing w:line="100" w:lineRule="atLeast"/>
              <w:ind w:left="360"/>
              <w:textAlignment w:val="baseline"/>
              <w:rPr>
                <w:rFonts w:ascii="Arial" w:hAnsi="Arial" w:cs="Arial"/>
                <w:bCs/>
                <w:sz w:val="22"/>
                <w:szCs w:val="22"/>
              </w:rPr>
            </w:pPr>
            <w:r w:rsidRPr="002317CD">
              <w:rPr>
                <w:rFonts w:ascii="Arial" w:hAnsi="Arial" w:cs="Arial"/>
                <w:bCs/>
                <w:sz w:val="22"/>
                <w:szCs w:val="22"/>
              </w:rPr>
              <w:t xml:space="preserve">40 – maksimālais punktu skaits kritērijā. </w:t>
            </w:r>
          </w:p>
          <w:p w14:paraId="2385E881" w14:textId="20C53472" w:rsidR="00FF52FE" w:rsidRPr="002317CD" w:rsidRDefault="00FF52FE" w:rsidP="00672821">
            <w:pPr>
              <w:spacing w:line="100" w:lineRule="atLeast"/>
              <w:textAlignment w:val="baseline"/>
              <w:rPr>
                <w:rFonts w:ascii="Arial" w:hAnsi="Arial" w:cs="Arial"/>
                <w:bCs/>
                <w:sz w:val="22"/>
                <w:szCs w:val="22"/>
              </w:rPr>
            </w:pPr>
          </w:p>
        </w:tc>
      </w:tr>
      <w:tr w:rsidR="00BD148D" w:rsidRPr="002317CD" w14:paraId="5F916431" w14:textId="77777777" w:rsidTr="00E97A4B">
        <w:tc>
          <w:tcPr>
            <w:tcW w:w="0" w:type="auto"/>
            <w:vAlign w:val="center"/>
          </w:tcPr>
          <w:p w14:paraId="4ADFF2BF" w14:textId="2F6851D0" w:rsidR="00BD148D" w:rsidRPr="003F4E1E" w:rsidRDefault="00BD148D" w:rsidP="00BD148D">
            <w:pPr>
              <w:suppressAutoHyphens/>
              <w:jc w:val="center"/>
              <w:rPr>
                <w:rFonts w:ascii="Arial" w:hAnsi="Arial" w:cs="Arial"/>
                <w:sz w:val="22"/>
                <w:szCs w:val="22"/>
              </w:rPr>
            </w:pPr>
            <w:r w:rsidRPr="003F4E1E">
              <w:rPr>
                <w:rFonts w:ascii="Arial" w:hAnsi="Arial" w:cs="Arial"/>
                <w:sz w:val="22"/>
                <w:szCs w:val="22"/>
              </w:rPr>
              <w:t>2.</w:t>
            </w:r>
            <w:r w:rsidR="00C52DFB" w:rsidRPr="003F4E1E">
              <w:rPr>
                <w:rFonts w:ascii="Arial" w:hAnsi="Arial" w:cs="Arial"/>
                <w:sz w:val="22"/>
                <w:szCs w:val="22"/>
              </w:rPr>
              <w:t>2</w:t>
            </w:r>
            <w:r w:rsidRPr="003F4E1E">
              <w:rPr>
                <w:rFonts w:ascii="Arial" w:hAnsi="Arial" w:cs="Arial"/>
                <w:sz w:val="22"/>
                <w:szCs w:val="22"/>
              </w:rPr>
              <w:t>.</w:t>
            </w:r>
          </w:p>
        </w:tc>
        <w:tc>
          <w:tcPr>
            <w:tcW w:w="0" w:type="auto"/>
            <w:vAlign w:val="center"/>
          </w:tcPr>
          <w:p w14:paraId="0C70549E" w14:textId="39AA12B0" w:rsidR="00BD148D" w:rsidRPr="002317CD" w:rsidRDefault="00BD148D" w:rsidP="00FF52FE">
            <w:pPr>
              <w:suppressAutoHyphens/>
              <w:jc w:val="left"/>
              <w:rPr>
                <w:rFonts w:ascii="Arial" w:hAnsi="Arial" w:cs="Arial"/>
                <w:b/>
                <w:bCs/>
                <w:szCs w:val="24"/>
                <w:lang w:eastAsia="lv-LV"/>
              </w:rPr>
            </w:pPr>
            <w:r w:rsidRPr="002317CD">
              <w:rPr>
                <w:rFonts w:ascii="Arial" w:hAnsi="Arial" w:cs="Arial"/>
                <w:b/>
                <w:bCs/>
                <w:szCs w:val="24"/>
                <w:lang w:eastAsia="lv-LV"/>
              </w:rPr>
              <w:t xml:space="preserve">Piegādes laiks </w:t>
            </w:r>
            <w:r w:rsidRPr="002317CD">
              <w:rPr>
                <w:rFonts w:ascii="Arial" w:hAnsi="Arial" w:cs="Arial"/>
                <w:b/>
                <w:bCs/>
                <w:szCs w:val="24"/>
              </w:rPr>
              <w:t>(</w:t>
            </w:r>
            <w:r w:rsidR="00234ED8" w:rsidRPr="002317CD">
              <w:rPr>
                <w:rFonts w:ascii="Arial" w:hAnsi="Arial" w:cs="Arial"/>
                <w:b/>
                <w:bCs/>
                <w:szCs w:val="24"/>
              </w:rPr>
              <w:t>K</w:t>
            </w:r>
            <w:r w:rsidR="001922CF" w:rsidRPr="002317CD">
              <w:rPr>
                <w:rFonts w:ascii="Arial" w:hAnsi="Arial" w:cs="Arial"/>
                <w:b/>
                <w:bCs/>
                <w:szCs w:val="24"/>
                <w:vertAlign w:val="subscript"/>
              </w:rPr>
              <w:t>2</w:t>
            </w:r>
            <w:r w:rsidRPr="002317CD">
              <w:rPr>
                <w:rFonts w:ascii="Arial" w:hAnsi="Arial" w:cs="Arial"/>
                <w:b/>
                <w:bCs/>
                <w:szCs w:val="24"/>
              </w:rPr>
              <w:t>)</w:t>
            </w:r>
          </w:p>
        </w:tc>
        <w:tc>
          <w:tcPr>
            <w:tcW w:w="0" w:type="auto"/>
            <w:vAlign w:val="center"/>
          </w:tcPr>
          <w:p w14:paraId="4C6AF2F6" w14:textId="72F036B0" w:rsidR="00BD148D" w:rsidRPr="002317CD" w:rsidRDefault="00C52DFB" w:rsidP="00BD148D">
            <w:pPr>
              <w:suppressAutoHyphens/>
              <w:jc w:val="center"/>
              <w:rPr>
                <w:rFonts w:ascii="Arial" w:eastAsia="Calibri" w:hAnsi="Arial" w:cs="Arial"/>
                <w:bCs/>
                <w:sz w:val="22"/>
                <w:szCs w:val="22"/>
                <w:lang w:eastAsia="ar-SA"/>
              </w:rPr>
            </w:pPr>
            <w:r w:rsidRPr="002317CD">
              <w:rPr>
                <w:rFonts w:ascii="Arial" w:eastAsia="Calibri" w:hAnsi="Arial" w:cs="Arial"/>
                <w:bCs/>
                <w:sz w:val="22"/>
                <w:szCs w:val="22"/>
                <w:lang w:eastAsia="ar-SA"/>
              </w:rPr>
              <w:t>5</w:t>
            </w:r>
          </w:p>
        </w:tc>
        <w:tc>
          <w:tcPr>
            <w:tcW w:w="0" w:type="auto"/>
            <w:vAlign w:val="center"/>
          </w:tcPr>
          <w:p w14:paraId="3DF79EBC" w14:textId="4C1D3C06" w:rsidR="00BD148D" w:rsidRPr="002317CD" w:rsidRDefault="001922CF" w:rsidP="00BD148D">
            <w:pPr>
              <w:spacing w:line="100" w:lineRule="atLeast"/>
              <w:textAlignment w:val="baseline"/>
              <w:rPr>
                <w:rFonts w:ascii="Arial" w:hAnsi="Arial" w:cs="Arial"/>
                <w:b/>
                <w:sz w:val="22"/>
                <w:szCs w:val="22"/>
              </w:rPr>
            </w:pPr>
            <w:r w:rsidRPr="002317CD">
              <w:rPr>
                <w:rFonts w:ascii="Arial" w:hAnsi="Arial" w:cs="Arial"/>
                <w:b/>
                <w:sz w:val="22"/>
                <w:szCs w:val="22"/>
              </w:rPr>
              <w:t>5</w:t>
            </w:r>
            <w:r w:rsidR="00BD148D" w:rsidRPr="002317CD">
              <w:rPr>
                <w:rFonts w:ascii="Arial" w:hAnsi="Arial" w:cs="Arial"/>
                <w:b/>
                <w:sz w:val="22"/>
                <w:szCs w:val="22"/>
              </w:rPr>
              <w:t xml:space="preserve"> punkti</w:t>
            </w:r>
            <w:r w:rsidR="00BD148D" w:rsidRPr="002317CD">
              <w:rPr>
                <w:rFonts w:ascii="Arial" w:hAnsi="Arial" w:cs="Arial"/>
                <w:sz w:val="22"/>
                <w:szCs w:val="22"/>
              </w:rPr>
              <w:t xml:space="preserve">, ja Pretendents spēj piegādāt Automobili nolikuma </w:t>
            </w:r>
            <w:r w:rsidR="00B52AF3">
              <w:rPr>
                <w:rFonts w:ascii="Arial" w:hAnsi="Arial" w:cs="Arial"/>
                <w:sz w:val="22"/>
                <w:szCs w:val="22"/>
              </w:rPr>
              <w:t>5</w:t>
            </w:r>
            <w:r w:rsidR="00BD148D" w:rsidRPr="002317CD">
              <w:rPr>
                <w:rFonts w:ascii="Arial" w:hAnsi="Arial" w:cs="Arial"/>
                <w:sz w:val="22"/>
                <w:szCs w:val="22"/>
              </w:rPr>
              <w:t>.3.punktā noteiktajā piegādes termiņā.</w:t>
            </w:r>
          </w:p>
        </w:tc>
      </w:tr>
      <w:tr w:rsidR="00BD148D" w:rsidRPr="002317CD" w14:paraId="2FD7DFD6" w14:textId="77777777" w:rsidTr="00E97A4B">
        <w:tc>
          <w:tcPr>
            <w:tcW w:w="0" w:type="auto"/>
            <w:vAlign w:val="center"/>
          </w:tcPr>
          <w:p w14:paraId="67BD9A18" w14:textId="19FC9C56" w:rsidR="00BD148D" w:rsidRPr="002317CD" w:rsidRDefault="00BD148D" w:rsidP="00BD148D">
            <w:pPr>
              <w:suppressAutoHyphens/>
              <w:jc w:val="center"/>
              <w:rPr>
                <w:rFonts w:ascii="Arial" w:hAnsi="Arial" w:cs="Arial"/>
                <w:sz w:val="22"/>
                <w:szCs w:val="22"/>
              </w:rPr>
            </w:pPr>
            <w:r w:rsidRPr="002317CD">
              <w:rPr>
                <w:rFonts w:ascii="Arial" w:hAnsi="Arial" w:cs="Arial"/>
                <w:sz w:val="22"/>
                <w:szCs w:val="22"/>
              </w:rPr>
              <w:t>2.</w:t>
            </w:r>
            <w:r w:rsidR="0073623A">
              <w:rPr>
                <w:rFonts w:ascii="Arial" w:hAnsi="Arial" w:cs="Arial"/>
                <w:sz w:val="22"/>
                <w:szCs w:val="22"/>
              </w:rPr>
              <w:t>3</w:t>
            </w:r>
            <w:r w:rsidRPr="002317CD">
              <w:rPr>
                <w:rFonts w:ascii="Arial" w:hAnsi="Arial" w:cs="Arial"/>
                <w:sz w:val="22"/>
                <w:szCs w:val="22"/>
              </w:rPr>
              <w:t>.</w:t>
            </w:r>
          </w:p>
        </w:tc>
        <w:tc>
          <w:tcPr>
            <w:tcW w:w="0" w:type="auto"/>
            <w:vAlign w:val="center"/>
          </w:tcPr>
          <w:p w14:paraId="6FCD72F1" w14:textId="361F9633" w:rsidR="00BD148D" w:rsidRPr="002317CD" w:rsidRDefault="00BD148D" w:rsidP="00FF52FE">
            <w:pPr>
              <w:suppressAutoHyphens/>
              <w:jc w:val="left"/>
              <w:rPr>
                <w:rFonts w:ascii="Arial" w:hAnsi="Arial" w:cs="Arial"/>
                <w:b/>
                <w:bCs/>
                <w:sz w:val="22"/>
                <w:szCs w:val="22"/>
                <w:lang w:eastAsia="lv-LV"/>
              </w:rPr>
            </w:pPr>
            <w:r w:rsidRPr="002317CD">
              <w:rPr>
                <w:rFonts w:ascii="Arial" w:hAnsi="Arial" w:cs="Arial"/>
                <w:b/>
                <w:bCs/>
                <w:sz w:val="22"/>
                <w:szCs w:val="22"/>
                <w:lang w:eastAsia="lv-LV"/>
              </w:rPr>
              <w:t>Garantijas apkopes iespējas</w:t>
            </w:r>
            <w:r w:rsidR="00C33BEF" w:rsidRPr="002317CD">
              <w:rPr>
                <w:rFonts w:ascii="Arial" w:hAnsi="Arial" w:cs="Arial"/>
                <w:b/>
                <w:bCs/>
                <w:sz w:val="22"/>
                <w:szCs w:val="22"/>
                <w:lang w:eastAsia="lv-LV"/>
              </w:rPr>
              <w:t xml:space="preserve"> </w:t>
            </w:r>
            <w:r w:rsidR="001922CF" w:rsidRPr="002317CD">
              <w:rPr>
                <w:rFonts w:ascii="Arial" w:hAnsi="Arial" w:cs="Arial"/>
                <w:b/>
                <w:bCs/>
                <w:sz w:val="22"/>
                <w:szCs w:val="22"/>
                <w:lang w:eastAsia="lv-LV"/>
              </w:rPr>
              <w:t>Valmierā</w:t>
            </w:r>
            <w:r w:rsidRPr="002317CD">
              <w:rPr>
                <w:rFonts w:ascii="Arial" w:hAnsi="Arial" w:cs="Arial"/>
                <w:b/>
                <w:bCs/>
                <w:sz w:val="22"/>
                <w:szCs w:val="22"/>
                <w:lang w:eastAsia="lv-LV"/>
              </w:rPr>
              <w:t xml:space="preserve"> </w:t>
            </w:r>
            <w:r w:rsidRPr="002317CD">
              <w:rPr>
                <w:rFonts w:ascii="Arial" w:hAnsi="Arial" w:cs="Arial"/>
                <w:b/>
                <w:bCs/>
                <w:sz w:val="22"/>
                <w:szCs w:val="22"/>
              </w:rPr>
              <w:t>(</w:t>
            </w:r>
            <w:r w:rsidR="001922CF" w:rsidRPr="002317CD">
              <w:rPr>
                <w:rFonts w:ascii="Arial" w:hAnsi="Arial" w:cs="Arial"/>
                <w:b/>
                <w:bCs/>
                <w:sz w:val="22"/>
                <w:szCs w:val="22"/>
              </w:rPr>
              <w:t>K</w:t>
            </w:r>
            <w:r w:rsidR="001922CF" w:rsidRPr="00E46C44">
              <w:rPr>
                <w:rFonts w:ascii="Arial" w:hAnsi="Arial" w:cs="Arial"/>
                <w:b/>
                <w:bCs/>
                <w:sz w:val="22"/>
                <w:szCs w:val="22"/>
                <w:vertAlign w:val="subscript"/>
              </w:rPr>
              <w:t>3</w:t>
            </w:r>
            <w:r w:rsidRPr="002317CD">
              <w:rPr>
                <w:rFonts w:ascii="Arial" w:hAnsi="Arial" w:cs="Arial"/>
                <w:b/>
                <w:bCs/>
                <w:sz w:val="22"/>
                <w:szCs w:val="22"/>
              </w:rPr>
              <w:t>)</w:t>
            </w:r>
          </w:p>
        </w:tc>
        <w:tc>
          <w:tcPr>
            <w:tcW w:w="0" w:type="auto"/>
            <w:vAlign w:val="center"/>
          </w:tcPr>
          <w:p w14:paraId="37BF7ACB" w14:textId="77777777" w:rsidR="00BD148D" w:rsidRPr="002317CD" w:rsidRDefault="00BD148D" w:rsidP="00BD148D">
            <w:pPr>
              <w:suppressAutoHyphens/>
              <w:jc w:val="center"/>
              <w:rPr>
                <w:rFonts w:ascii="Arial" w:eastAsia="Calibri" w:hAnsi="Arial" w:cs="Arial"/>
                <w:bCs/>
                <w:sz w:val="22"/>
                <w:szCs w:val="22"/>
                <w:lang w:eastAsia="ar-SA"/>
              </w:rPr>
            </w:pPr>
            <w:r w:rsidRPr="002317CD">
              <w:rPr>
                <w:rFonts w:ascii="Arial" w:eastAsia="Calibri" w:hAnsi="Arial" w:cs="Arial"/>
                <w:bCs/>
                <w:sz w:val="22"/>
                <w:szCs w:val="22"/>
                <w:lang w:eastAsia="ar-SA"/>
              </w:rPr>
              <w:t>2</w:t>
            </w:r>
          </w:p>
        </w:tc>
        <w:tc>
          <w:tcPr>
            <w:tcW w:w="0" w:type="auto"/>
            <w:vAlign w:val="center"/>
          </w:tcPr>
          <w:p w14:paraId="52CBBAD2" w14:textId="176EA6A4" w:rsidR="009B0050" w:rsidRDefault="005909C3" w:rsidP="00BD148D">
            <w:pPr>
              <w:spacing w:before="120" w:line="100" w:lineRule="atLeast"/>
              <w:textAlignment w:val="baseline"/>
              <w:rPr>
                <w:rFonts w:ascii="Arial" w:hAnsi="Arial" w:cs="Arial"/>
                <w:b/>
                <w:sz w:val="22"/>
                <w:szCs w:val="22"/>
              </w:rPr>
            </w:pPr>
            <w:r>
              <w:rPr>
                <w:rFonts w:ascii="Arial" w:hAnsi="Arial" w:cs="Arial"/>
                <w:b/>
                <w:sz w:val="22"/>
                <w:szCs w:val="22"/>
              </w:rPr>
              <w:t>2 punkti</w:t>
            </w:r>
            <w:r w:rsidR="009B0050">
              <w:rPr>
                <w:rFonts w:ascii="Arial" w:hAnsi="Arial" w:cs="Arial"/>
                <w:b/>
                <w:sz w:val="22"/>
                <w:szCs w:val="22"/>
              </w:rPr>
              <w:t xml:space="preserve">, </w:t>
            </w:r>
            <w:r w:rsidR="009B0050" w:rsidRPr="009B0050">
              <w:rPr>
                <w:rFonts w:ascii="Arial" w:hAnsi="Arial" w:cs="Arial"/>
                <w:bCs/>
                <w:sz w:val="22"/>
                <w:szCs w:val="22"/>
              </w:rPr>
              <w:t xml:space="preserve">ja </w:t>
            </w:r>
            <w:r w:rsidRPr="009B0050">
              <w:rPr>
                <w:rFonts w:ascii="Arial" w:hAnsi="Arial" w:cs="Arial"/>
                <w:bCs/>
                <w:sz w:val="22"/>
                <w:szCs w:val="22"/>
              </w:rPr>
              <w:t xml:space="preserve">Pretendents nodrošina vismaz vienu automobiļa ražotāja autorizētu vai Pretendenta līgumattiecībās esošu servisa centru Valmieras </w:t>
            </w:r>
            <w:proofErr w:type="spellStart"/>
            <w:r w:rsidRPr="009B0050">
              <w:rPr>
                <w:rFonts w:ascii="Arial" w:hAnsi="Arial" w:cs="Arial"/>
                <w:bCs/>
                <w:sz w:val="22"/>
                <w:szCs w:val="22"/>
              </w:rPr>
              <w:t>valstspilsētas</w:t>
            </w:r>
            <w:proofErr w:type="spellEnd"/>
            <w:r w:rsidRPr="009B0050">
              <w:rPr>
                <w:rFonts w:ascii="Arial" w:hAnsi="Arial" w:cs="Arial"/>
                <w:bCs/>
                <w:sz w:val="22"/>
                <w:szCs w:val="22"/>
              </w:rPr>
              <w:t xml:space="preserve"> administratīvajā teritorijā, kur </w:t>
            </w:r>
            <w:r w:rsidRPr="009B0050">
              <w:rPr>
                <w:rFonts w:ascii="Arial" w:hAnsi="Arial" w:cs="Arial"/>
                <w:bCs/>
                <w:sz w:val="22"/>
                <w:szCs w:val="22"/>
              </w:rPr>
              <w:lastRenderedPageBreak/>
              <w:t>iepirkuma līguma izpildes laikā tiek nodrošinātas regulārās tehniskās apkopes, garantijas remont</w:t>
            </w:r>
            <w:r w:rsidR="00BE6F93">
              <w:rPr>
                <w:rFonts w:ascii="Arial" w:hAnsi="Arial" w:cs="Arial"/>
                <w:bCs/>
                <w:sz w:val="22"/>
                <w:szCs w:val="22"/>
              </w:rPr>
              <w:t>s</w:t>
            </w:r>
            <w:r w:rsidRPr="005909C3">
              <w:rPr>
                <w:rFonts w:ascii="Arial" w:hAnsi="Arial" w:cs="Arial"/>
                <w:b/>
                <w:sz w:val="22"/>
                <w:szCs w:val="22"/>
              </w:rPr>
              <w:t xml:space="preserve">. </w:t>
            </w:r>
          </w:p>
          <w:p w14:paraId="0ADED112" w14:textId="610F5FE4" w:rsidR="00BD148D" w:rsidRPr="009B0050" w:rsidRDefault="005909C3" w:rsidP="00BD148D">
            <w:pPr>
              <w:spacing w:before="120" w:line="100" w:lineRule="atLeast"/>
              <w:textAlignment w:val="baseline"/>
              <w:rPr>
                <w:rFonts w:ascii="Arial" w:hAnsi="Arial" w:cs="Arial"/>
                <w:bCs/>
                <w:sz w:val="22"/>
                <w:szCs w:val="22"/>
              </w:rPr>
            </w:pPr>
            <w:r w:rsidRPr="005909C3">
              <w:rPr>
                <w:rFonts w:ascii="Arial" w:hAnsi="Arial" w:cs="Arial"/>
                <w:b/>
                <w:bCs/>
                <w:sz w:val="22"/>
                <w:szCs w:val="22"/>
              </w:rPr>
              <w:t>0 punkti</w:t>
            </w:r>
            <w:r w:rsidRPr="005909C3">
              <w:rPr>
                <w:rFonts w:ascii="Arial" w:hAnsi="Arial" w:cs="Arial"/>
                <w:b/>
                <w:sz w:val="22"/>
                <w:szCs w:val="22"/>
              </w:rPr>
              <w:t xml:space="preserve"> – </w:t>
            </w:r>
            <w:r w:rsidRPr="009B0050">
              <w:rPr>
                <w:rFonts w:ascii="Arial" w:hAnsi="Arial" w:cs="Arial"/>
                <w:bCs/>
                <w:sz w:val="22"/>
                <w:szCs w:val="22"/>
              </w:rPr>
              <w:t>šāds servisa centrs</w:t>
            </w:r>
            <w:r w:rsidR="009B0050">
              <w:rPr>
                <w:rFonts w:ascii="Arial" w:hAnsi="Arial" w:cs="Arial"/>
                <w:bCs/>
                <w:sz w:val="22"/>
                <w:szCs w:val="22"/>
              </w:rPr>
              <w:t xml:space="preserve"> Valmierā</w:t>
            </w:r>
            <w:r w:rsidRPr="009B0050">
              <w:rPr>
                <w:rFonts w:ascii="Arial" w:hAnsi="Arial" w:cs="Arial"/>
                <w:bCs/>
                <w:sz w:val="22"/>
                <w:szCs w:val="22"/>
              </w:rPr>
              <w:t xml:space="preserve"> netiek nodrošināts</w:t>
            </w:r>
            <w:r w:rsidR="00BD148D" w:rsidRPr="009B0050">
              <w:rPr>
                <w:rFonts w:ascii="Arial" w:hAnsi="Arial" w:cs="Arial"/>
                <w:bCs/>
                <w:sz w:val="22"/>
                <w:szCs w:val="22"/>
              </w:rPr>
              <w:t>.</w:t>
            </w:r>
          </w:p>
          <w:p w14:paraId="21074B13" w14:textId="6CCAFD3A" w:rsidR="00BD148D" w:rsidRPr="002317CD" w:rsidRDefault="00BD148D" w:rsidP="00BD148D">
            <w:pPr>
              <w:spacing w:before="120" w:line="100" w:lineRule="atLeast"/>
              <w:textAlignment w:val="baseline"/>
              <w:rPr>
                <w:rFonts w:ascii="Arial" w:hAnsi="Arial" w:cs="Arial"/>
                <w:b/>
                <w:sz w:val="22"/>
                <w:szCs w:val="22"/>
              </w:rPr>
            </w:pPr>
          </w:p>
        </w:tc>
      </w:tr>
      <w:tr w:rsidR="00BD148D" w:rsidRPr="002317CD" w14:paraId="337CB323" w14:textId="723A9EAE" w:rsidTr="00E97A4B">
        <w:tc>
          <w:tcPr>
            <w:tcW w:w="0" w:type="auto"/>
            <w:vAlign w:val="center"/>
          </w:tcPr>
          <w:p w14:paraId="07B2D69C" w14:textId="1162A70E" w:rsidR="00BD148D" w:rsidRPr="002317CD" w:rsidRDefault="00BD148D" w:rsidP="00BD148D">
            <w:pPr>
              <w:suppressAutoHyphens/>
              <w:spacing w:line="100" w:lineRule="atLeast"/>
              <w:ind w:left="22"/>
              <w:textAlignment w:val="baseline"/>
              <w:rPr>
                <w:rFonts w:ascii="Arial" w:hAnsi="Arial" w:cs="Arial"/>
                <w:sz w:val="22"/>
                <w:szCs w:val="22"/>
              </w:rPr>
            </w:pPr>
            <w:r w:rsidRPr="002317CD">
              <w:rPr>
                <w:rFonts w:ascii="Arial" w:hAnsi="Arial" w:cs="Arial"/>
                <w:sz w:val="22"/>
                <w:szCs w:val="22"/>
              </w:rPr>
              <w:lastRenderedPageBreak/>
              <w:t>3.</w:t>
            </w:r>
          </w:p>
        </w:tc>
        <w:tc>
          <w:tcPr>
            <w:tcW w:w="0" w:type="auto"/>
          </w:tcPr>
          <w:p w14:paraId="72DFC52F" w14:textId="36434639" w:rsidR="00BD148D" w:rsidRPr="002317CD" w:rsidRDefault="00BD148D" w:rsidP="00BD148D">
            <w:pPr>
              <w:suppressAutoHyphens/>
              <w:jc w:val="center"/>
              <w:rPr>
                <w:rFonts w:ascii="Arial" w:eastAsia="Calibri" w:hAnsi="Arial" w:cs="Arial"/>
                <w:b/>
                <w:sz w:val="22"/>
                <w:szCs w:val="22"/>
                <w:lang w:eastAsia="ar-SA"/>
              </w:rPr>
            </w:pPr>
            <w:r w:rsidRPr="002317CD">
              <w:rPr>
                <w:rFonts w:ascii="Arial" w:eastAsia="Calibri" w:hAnsi="Arial" w:cs="Arial"/>
                <w:b/>
                <w:sz w:val="22"/>
                <w:szCs w:val="22"/>
                <w:lang w:eastAsia="ar-SA"/>
              </w:rPr>
              <w:t xml:space="preserve">Kopā </w:t>
            </w:r>
            <w:r w:rsidRPr="002317CD">
              <w:rPr>
                <w:rFonts w:ascii="Arial" w:eastAsia="Calibri" w:hAnsi="Arial" w:cs="Arial"/>
                <w:sz w:val="22"/>
                <w:szCs w:val="22"/>
                <w:lang w:eastAsia="ar-SA"/>
              </w:rPr>
              <w:t>(V)</w:t>
            </w:r>
          </w:p>
        </w:tc>
        <w:tc>
          <w:tcPr>
            <w:tcW w:w="0" w:type="auto"/>
          </w:tcPr>
          <w:p w14:paraId="0D9C83DA" w14:textId="6F19AD73" w:rsidR="00BD148D" w:rsidRPr="002317CD" w:rsidRDefault="00AC7EF5" w:rsidP="00BD148D">
            <w:pPr>
              <w:suppressAutoHyphens/>
              <w:jc w:val="center"/>
              <w:rPr>
                <w:rFonts w:ascii="Arial" w:eastAsia="Calibri" w:hAnsi="Arial" w:cs="Arial"/>
                <w:b/>
                <w:sz w:val="22"/>
                <w:szCs w:val="22"/>
                <w:lang w:eastAsia="ar-SA"/>
              </w:rPr>
            </w:pPr>
            <w:r w:rsidRPr="002317CD">
              <w:rPr>
                <w:rFonts w:ascii="Arial" w:eastAsia="Calibri" w:hAnsi="Arial" w:cs="Arial"/>
                <w:b/>
                <w:sz w:val="22"/>
                <w:szCs w:val="22"/>
                <w:lang w:eastAsia="ar-SA"/>
              </w:rPr>
              <w:t>9</w:t>
            </w:r>
            <w:r w:rsidR="00D5471C" w:rsidRPr="002317CD">
              <w:rPr>
                <w:rFonts w:ascii="Arial" w:eastAsia="Calibri" w:hAnsi="Arial" w:cs="Arial"/>
                <w:b/>
                <w:sz w:val="22"/>
                <w:szCs w:val="22"/>
                <w:lang w:eastAsia="ar-SA"/>
              </w:rPr>
              <w:t>0</w:t>
            </w:r>
          </w:p>
        </w:tc>
        <w:tc>
          <w:tcPr>
            <w:tcW w:w="0" w:type="auto"/>
            <w:vAlign w:val="center"/>
          </w:tcPr>
          <w:p w14:paraId="487B0BB3" w14:textId="72D0FD28" w:rsidR="00BD148D" w:rsidRPr="002317CD" w:rsidRDefault="00BD148D" w:rsidP="00BD148D">
            <w:pPr>
              <w:suppressAutoHyphens/>
              <w:jc w:val="center"/>
              <w:rPr>
                <w:rFonts w:ascii="Arial" w:eastAsia="Calibri" w:hAnsi="Arial" w:cs="Arial"/>
                <w:b/>
                <w:sz w:val="22"/>
                <w:szCs w:val="22"/>
                <w:lang w:eastAsia="ar-SA"/>
              </w:rPr>
            </w:pPr>
            <w:r w:rsidRPr="002317CD">
              <w:rPr>
                <w:rFonts w:ascii="Arial" w:eastAsia="Calibri" w:hAnsi="Arial" w:cs="Arial"/>
                <w:b/>
                <w:sz w:val="22"/>
                <w:szCs w:val="22"/>
                <w:lang w:eastAsia="ar-SA"/>
              </w:rPr>
              <w:t xml:space="preserve">V = C + </w:t>
            </w:r>
            <w:r w:rsidR="001F6114" w:rsidRPr="002317CD">
              <w:rPr>
                <w:rFonts w:ascii="Arial" w:eastAsia="Calibri" w:hAnsi="Arial" w:cs="Arial"/>
                <w:b/>
                <w:sz w:val="22"/>
                <w:szCs w:val="22"/>
                <w:lang w:eastAsia="ar-SA"/>
              </w:rPr>
              <w:t>K</w:t>
            </w:r>
          </w:p>
        </w:tc>
      </w:tr>
    </w:tbl>
    <w:p w14:paraId="26B82BD5" w14:textId="2F0174C6" w:rsidR="009206B9" w:rsidRPr="002317CD" w:rsidRDefault="00BB0B82">
      <w:pPr>
        <w:numPr>
          <w:ilvl w:val="1"/>
          <w:numId w:val="12"/>
        </w:numPr>
        <w:tabs>
          <w:tab w:val="clear" w:pos="454"/>
          <w:tab w:val="left" w:pos="570"/>
        </w:tabs>
        <w:spacing w:before="120" w:after="120"/>
        <w:ind w:left="573" w:hanging="573"/>
        <w:rPr>
          <w:rFonts w:ascii="Arial" w:hAnsi="Arial" w:cs="Arial"/>
          <w:sz w:val="22"/>
          <w:szCs w:val="22"/>
        </w:rPr>
      </w:pPr>
      <w:r w:rsidRPr="002317CD">
        <w:rPr>
          <w:rFonts w:ascii="Arial" w:hAnsi="Arial" w:cs="Arial"/>
          <w:sz w:val="22"/>
          <w:szCs w:val="22"/>
        </w:rPr>
        <w:t xml:space="preserve">Piedāvājumu vērtēšana notiek pēc punktu metodes. </w:t>
      </w:r>
      <w:r w:rsidR="007D3E60" w:rsidRPr="002317CD">
        <w:rPr>
          <w:rFonts w:ascii="Arial" w:hAnsi="Arial" w:cs="Arial"/>
          <w:sz w:val="22"/>
          <w:szCs w:val="22"/>
        </w:rPr>
        <w:t>K</w:t>
      </w:r>
      <w:r w:rsidR="00095430" w:rsidRPr="002317CD">
        <w:rPr>
          <w:rFonts w:ascii="Arial" w:hAnsi="Arial" w:cs="Arial"/>
          <w:sz w:val="22"/>
          <w:szCs w:val="22"/>
        </w:rPr>
        <w:t xml:space="preserve">omisijas locekļi piedāvājumus vērtē individuāli, kur nepieciešams, pamatojot vērtējumu. </w:t>
      </w:r>
      <w:r w:rsidR="00982A66" w:rsidRPr="002317CD">
        <w:rPr>
          <w:rFonts w:ascii="Arial" w:hAnsi="Arial" w:cs="Arial"/>
          <w:sz w:val="22"/>
          <w:szCs w:val="22"/>
        </w:rPr>
        <w:t xml:space="preserve">Vērtējumus nosaka ar precizitāti divi cipari aiz komata. </w:t>
      </w:r>
      <w:r w:rsidR="00095430" w:rsidRPr="002317CD">
        <w:rPr>
          <w:rFonts w:ascii="Arial" w:hAnsi="Arial" w:cs="Arial"/>
          <w:sz w:val="22"/>
          <w:szCs w:val="22"/>
        </w:rPr>
        <w:t xml:space="preserve">Par saimnieciski izdevīgāko piedāvājumu </w:t>
      </w:r>
      <w:r w:rsidR="007D3E60" w:rsidRPr="002317CD">
        <w:rPr>
          <w:rFonts w:ascii="Arial" w:hAnsi="Arial" w:cs="Arial"/>
          <w:sz w:val="22"/>
          <w:szCs w:val="22"/>
        </w:rPr>
        <w:t>K</w:t>
      </w:r>
      <w:r w:rsidR="00095430" w:rsidRPr="002317CD">
        <w:rPr>
          <w:rFonts w:ascii="Arial" w:hAnsi="Arial" w:cs="Arial"/>
          <w:sz w:val="22"/>
          <w:szCs w:val="22"/>
        </w:rPr>
        <w:t>omisija atzīst to piedāvājumu, kas ieguvis lielāko punktu skaitu.</w:t>
      </w:r>
    </w:p>
    <w:p w14:paraId="622CF6E7" w14:textId="3D8F1AFF" w:rsidR="00095430" w:rsidRPr="002317CD" w:rsidRDefault="00095430">
      <w:pPr>
        <w:numPr>
          <w:ilvl w:val="1"/>
          <w:numId w:val="12"/>
        </w:numPr>
        <w:tabs>
          <w:tab w:val="clear" w:pos="454"/>
          <w:tab w:val="left" w:pos="570"/>
        </w:tabs>
        <w:spacing w:before="120" w:after="120"/>
        <w:ind w:left="573" w:hanging="573"/>
        <w:rPr>
          <w:rFonts w:ascii="Arial" w:hAnsi="Arial" w:cs="Arial"/>
          <w:sz w:val="22"/>
          <w:szCs w:val="22"/>
        </w:rPr>
      </w:pPr>
      <w:r w:rsidRPr="002317CD">
        <w:rPr>
          <w:rFonts w:ascii="Arial" w:hAnsi="Arial" w:cs="Arial"/>
          <w:sz w:val="22"/>
          <w:szCs w:val="22"/>
        </w:rPr>
        <w:t xml:space="preserve">Ja divi piedāvājumi vērtēšanā iegūst vienādu </w:t>
      </w:r>
      <w:r w:rsidR="00ED108D" w:rsidRPr="002317CD">
        <w:rPr>
          <w:rFonts w:ascii="Arial" w:hAnsi="Arial" w:cs="Arial"/>
          <w:sz w:val="22"/>
          <w:szCs w:val="22"/>
        </w:rPr>
        <w:t xml:space="preserve">lielāko </w:t>
      </w:r>
      <w:r w:rsidRPr="002317CD">
        <w:rPr>
          <w:rFonts w:ascii="Arial" w:hAnsi="Arial" w:cs="Arial"/>
          <w:sz w:val="22"/>
          <w:szCs w:val="22"/>
        </w:rPr>
        <w:t>punktu skaitu, Pasūtītājs izvēlas piedāvājumu, kuram ir lielā</w:t>
      </w:r>
      <w:r w:rsidR="002366B3" w:rsidRPr="002317CD">
        <w:rPr>
          <w:rFonts w:ascii="Arial" w:hAnsi="Arial" w:cs="Arial"/>
          <w:sz w:val="22"/>
          <w:szCs w:val="22"/>
        </w:rPr>
        <w:t xml:space="preserve">kais punktu skaits kritērijā </w:t>
      </w:r>
      <w:r w:rsidR="009206B9" w:rsidRPr="002317CD">
        <w:rPr>
          <w:rFonts w:ascii="Arial" w:hAnsi="Arial" w:cs="Arial"/>
          <w:sz w:val="22"/>
          <w:szCs w:val="22"/>
        </w:rPr>
        <w:t xml:space="preserve">„Piedāvājuma kvalitāte” </w:t>
      </w:r>
      <w:r w:rsidR="009206B9" w:rsidRPr="002317CD">
        <w:rPr>
          <w:rFonts w:ascii="Arial" w:hAnsi="Arial" w:cs="Arial"/>
          <w:bCs/>
          <w:sz w:val="22"/>
          <w:szCs w:val="22"/>
        </w:rPr>
        <w:t>(</w:t>
      </w:r>
      <w:r w:rsidR="007D3E60" w:rsidRPr="002317CD">
        <w:rPr>
          <w:rFonts w:ascii="Arial" w:eastAsia="Calibri" w:hAnsi="Arial" w:cs="Arial"/>
          <w:bCs/>
          <w:sz w:val="22"/>
          <w:szCs w:val="22"/>
          <w:lang w:eastAsia="ar-SA"/>
        </w:rPr>
        <w:t>K</w:t>
      </w:r>
      <w:r w:rsidR="009206B9" w:rsidRPr="002317CD">
        <w:rPr>
          <w:rFonts w:ascii="Arial" w:eastAsia="Calibri" w:hAnsi="Arial" w:cs="Arial"/>
          <w:bCs/>
          <w:sz w:val="22"/>
          <w:szCs w:val="22"/>
          <w:lang w:eastAsia="ar-SA"/>
        </w:rPr>
        <w:t>)</w:t>
      </w:r>
      <w:r w:rsidR="009206B9" w:rsidRPr="002317CD">
        <w:rPr>
          <w:rFonts w:ascii="Arial" w:hAnsi="Arial" w:cs="Arial"/>
          <w:bCs/>
          <w:sz w:val="22"/>
          <w:szCs w:val="22"/>
        </w:rPr>
        <w:t>.</w:t>
      </w:r>
      <w:r w:rsidR="009206B9" w:rsidRPr="002317CD">
        <w:rPr>
          <w:rFonts w:ascii="Arial" w:hAnsi="Arial" w:cs="Arial"/>
          <w:sz w:val="22"/>
          <w:szCs w:val="22"/>
        </w:rPr>
        <w:t xml:space="preserve"> Ja arī kritērijā „Piedāvājuma kvalitāte” (</w:t>
      </w:r>
      <w:r w:rsidR="007D3E60" w:rsidRPr="002317CD">
        <w:rPr>
          <w:rFonts w:ascii="Arial" w:eastAsia="Calibri" w:hAnsi="Arial" w:cs="Arial"/>
          <w:sz w:val="22"/>
          <w:szCs w:val="22"/>
          <w:lang w:eastAsia="ar-SA"/>
        </w:rPr>
        <w:t>K</w:t>
      </w:r>
      <w:r w:rsidR="009206B9" w:rsidRPr="002317CD">
        <w:rPr>
          <w:rFonts w:ascii="Arial" w:eastAsia="Calibri" w:hAnsi="Arial" w:cs="Arial"/>
          <w:sz w:val="22"/>
          <w:szCs w:val="22"/>
          <w:lang w:eastAsia="ar-SA"/>
        </w:rPr>
        <w:t>)</w:t>
      </w:r>
      <w:r w:rsidR="009206B9" w:rsidRPr="002317CD">
        <w:rPr>
          <w:rFonts w:ascii="Arial" w:eastAsia="Calibri" w:hAnsi="Arial" w:cs="Arial"/>
          <w:b/>
          <w:sz w:val="22"/>
          <w:szCs w:val="22"/>
          <w:lang w:eastAsia="ar-SA"/>
        </w:rPr>
        <w:t xml:space="preserve"> </w:t>
      </w:r>
      <w:r w:rsidR="009206B9" w:rsidRPr="002317CD">
        <w:rPr>
          <w:rFonts w:ascii="Arial" w:hAnsi="Arial" w:cs="Arial"/>
          <w:sz w:val="22"/>
          <w:szCs w:val="22"/>
        </w:rPr>
        <w:t xml:space="preserve">ir vienāds punktu skaits </w:t>
      </w:r>
      <w:r w:rsidR="007D3E60" w:rsidRPr="002317CD">
        <w:rPr>
          <w:rFonts w:ascii="Arial" w:hAnsi="Arial" w:cs="Arial"/>
          <w:sz w:val="22"/>
          <w:szCs w:val="22"/>
        </w:rPr>
        <w:t>K</w:t>
      </w:r>
      <w:r w:rsidR="009206B9" w:rsidRPr="002317CD">
        <w:rPr>
          <w:rFonts w:ascii="Arial" w:hAnsi="Arial" w:cs="Arial"/>
          <w:sz w:val="22"/>
          <w:szCs w:val="22"/>
        </w:rPr>
        <w:t xml:space="preserve">omisija izvēlas piedāvājumu, kuram ir lielākais punktu skaits </w:t>
      </w:r>
      <w:proofErr w:type="spellStart"/>
      <w:r w:rsidR="009206B9" w:rsidRPr="002317CD">
        <w:rPr>
          <w:rFonts w:ascii="Arial" w:hAnsi="Arial" w:cs="Arial"/>
          <w:sz w:val="22"/>
          <w:szCs w:val="22"/>
        </w:rPr>
        <w:t>apakškritērijā</w:t>
      </w:r>
      <w:proofErr w:type="spellEnd"/>
      <w:r w:rsidR="009206B9" w:rsidRPr="002317CD">
        <w:rPr>
          <w:rFonts w:ascii="Arial" w:hAnsi="Arial" w:cs="Arial"/>
          <w:sz w:val="22"/>
          <w:szCs w:val="22"/>
        </w:rPr>
        <w:t xml:space="preserve"> “</w:t>
      </w:r>
      <w:r w:rsidR="009206B9" w:rsidRPr="002317CD">
        <w:rPr>
          <w:rFonts w:ascii="Arial" w:hAnsi="Arial" w:cs="Arial"/>
          <w:sz w:val="22"/>
          <w:szCs w:val="22"/>
          <w:lang w:eastAsia="lv-LV"/>
        </w:rPr>
        <w:t>Piegādes laiks”</w:t>
      </w:r>
      <w:r w:rsidR="009206B9" w:rsidRPr="002317CD">
        <w:rPr>
          <w:rFonts w:ascii="Arial" w:hAnsi="Arial" w:cs="Arial"/>
          <w:b/>
          <w:bCs/>
          <w:sz w:val="22"/>
          <w:szCs w:val="22"/>
          <w:lang w:eastAsia="lv-LV"/>
        </w:rPr>
        <w:t xml:space="preserve"> </w:t>
      </w:r>
      <w:r w:rsidR="009206B9" w:rsidRPr="002317CD">
        <w:rPr>
          <w:rFonts w:ascii="Arial" w:hAnsi="Arial" w:cs="Arial"/>
          <w:sz w:val="22"/>
          <w:szCs w:val="22"/>
        </w:rPr>
        <w:t>(</w:t>
      </w:r>
      <w:r w:rsidR="002C0912" w:rsidRPr="002317CD">
        <w:rPr>
          <w:rFonts w:ascii="Arial" w:hAnsi="Arial" w:cs="Arial"/>
          <w:sz w:val="22"/>
          <w:szCs w:val="22"/>
        </w:rPr>
        <w:t>K</w:t>
      </w:r>
      <w:r w:rsidR="002C0912" w:rsidRPr="002317CD">
        <w:rPr>
          <w:rFonts w:ascii="Arial" w:hAnsi="Arial" w:cs="Arial"/>
          <w:sz w:val="22"/>
          <w:szCs w:val="22"/>
          <w:vertAlign w:val="subscript"/>
        </w:rPr>
        <w:t>2</w:t>
      </w:r>
      <w:r w:rsidR="009206B9" w:rsidRPr="002317CD">
        <w:rPr>
          <w:rFonts w:ascii="Arial" w:hAnsi="Arial" w:cs="Arial"/>
          <w:sz w:val="22"/>
          <w:szCs w:val="22"/>
        </w:rPr>
        <w:t>), bet ja arī (</w:t>
      </w:r>
      <w:r w:rsidR="002C0912" w:rsidRPr="002317CD">
        <w:rPr>
          <w:rFonts w:ascii="Arial" w:hAnsi="Arial" w:cs="Arial"/>
          <w:sz w:val="22"/>
          <w:szCs w:val="22"/>
        </w:rPr>
        <w:t>K</w:t>
      </w:r>
      <w:r w:rsidR="002C0912" w:rsidRPr="002317CD">
        <w:rPr>
          <w:rFonts w:ascii="Arial" w:hAnsi="Arial" w:cs="Arial"/>
          <w:sz w:val="22"/>
          <w:szCs w:val="22"/>
          <w:vertAlign w:val="subscript"/>
        </w:rPr>
        <w:t>2</w:t>
      </w:r>
      <w:r w:rsidR="009206B9" w:rsidRPr="002317CD">
        <w:rPr>
          <w:rFonts w:ascii="Arial" w:hAnsi="Arial" w:cs="Arial"/>
          <w:sz w:val="22"/>
          <w:szCs w:val="22"/>
        </w:rPr>
        <w:t xml:space="preserve">) </w:t>
      </w:r>
      <w:proofErr w:type="spellStart"/>
      <w:r w:rsidR="009206B9" w:rsidRPr="002317CD">
        <w:rPr>
          <w:rFonts w:ascii="Arial" w:hAnsi="Arial" w:cs="Arial"/>
          <w:sz w:val="22"/>
          <w:szCs w:val="22"/>
        </w:rPr>
        <w:t>apakškritērijā</w:t>
      </w:r>
      <w:proofErr w:type="spellEnd"/>
      <w:r w:rsidR="009206B9" w:rsidRPr="002317CD">
        <w:rPr>
          <w:rFonts w:ascii="Arial" w:hAnsi="Arial" w:cs="Arial"/>
          <w:sz w:val="22"/>
          <w:szCs w:val="22"/>
        </w:rPr>
        <w:t xml:space="preserve"> ir vienāds punktu skaits,</w:t>
      </w:r>
      <w:r w:rsidRPr="002317CD">
        <w:rPr>
          <w:rFonts w:ascii="Arial" w:hAnsi="Arial" w:cs="Arial"/>
          <w:sz w:val="22"/>
          <w:szCs w:val="22"/>
        </w:rPr>
        <w:t xml:space="preserve"> </w:t>
      </w:r>
      <w:r w:rsidR="002C0912" w:rsidRPr="002317CD">
        <w:rPr>
          <w:rFonts w:ascii="Arial" w:hAnsi="Arial" w:cs="Arial"/>
          <w:sz w:val="22"/>
          <w:szCs w:val="22"/>
        </w:rPr>
        <w:t>K</w:t>
      </w:r>
      <w:r w:rsidRPr="002317CD">
        <w:rPr>
          <w:rFonts w:ascii="Arial" w:hAnsi="Arial" w:cs="Arial"/>
          <w:sz w:val="22"/>
          <w:szCs w:val="22"/>
        </w:rPr>
        <w:t>omisija uzvarētāju nosaka izlozes kārtībā</w:t>
      </w:r>
      <w:r w:rsidR="008F6892" w:rsidRPr="002317CD">
        <w:rPr>
          <w:rFonts w:ascii="Arial" w:hAnsi="Arial" w:cs="Arial"/>
          <w:sz w:val="22"/>
          <w:szCs w:val="22"/>
        </w:rPr>
        <w:t>, ieinteresētos Pretendentus informējot par izlozes vietu un laiku vismaz divas</w:t>
      </w:r>
      <w:r w:rsidR="002366B3" w:rsidRPr="002317CD">
        <w:rPr>
          <w:rFonts w:ascii="Arial" w:hAnsi="Arial" w:cs="Arial"/>
          <w:sz w:val="22"/>
          <w:szCs w:val="22"/>
        </w:rPr>
        <w:t xml:space="preserve"> (2</w:t>
      </w:r>
      <w:r w:rsidR="008F6892" w:rsidRPr="002317CD">
        <w:rPr>
          <w:rFonts w:ascii="Arial" w:hAnsi="Arial" w:cs="Arial"/>
          <w:sz w:val="22"/>
          <w:szCs w:val="22"/>
        </w:rPr>
        <w:t>) darba dienas pirms izlozes rīkošanas</w:t>
      </w:r>
      <w:r w:rsidRPr="002317CD">
        <w:rPr>
          <w:rFonts w:ascii="Arial" w:hAnsi="Arial" w:cs="Arial"/>
          <w:sz w:val="22"/>
          <w:szCs w:val="22"/>
        </w:rPr>
        <w:t>.</w:t>
      </w:r>
    </w:p>
    <w:p w14:paraId="4AA5F6C0" w14:textId="29C155D0" w:rsidR="007B33C6" w:rsidRPr="006B5F2B" w:rsidRDefault="007B33C6" w:rsidP="00CB1DC0">
      <w:pPr>
        <w:pStyle w:val="Heading1"/>
        <w:numPr>
          <w:ilvl w:val="0"/>
          <w:numId w:val="43"/>
        </w:numPr>
        <w:tabs>
          <w:tab w:val="left" w:pos="399"/>
        </w:tabs>
        <w:spacing w:after="120"/>
        <w:jc w:val="both"/>
        <w:rPr>
          <w:rFonts w:ascii="Arial Bold" w:hAnsi="Arial Bold" w:cs="Arial"/>
          <w:caps/>
          <w:sz w:val="22"/>
          <w:szCs w:val="22"/>
        </w:rPr>
      </w:pPr>
      <w:r w:rsidRPr="006B5F2B">
        <w:rPr>
          <w:rFonts w:ascii="Arial Bold" w:hAnsi="Arial Bold" w:cs="Arial"/>
          <w:caps/>
          <w:sz w:val="22"/>
          <w:szCs w:val="22"/>
        </w:rPr>
        <w:t>Pretendenta izslēgšanas nosacījumi</w:t>
      </w:r>
    </w:p>
    <w:p w14:paraId="2E9954CD" w14:textId="19EA18CA" w:rsidR="007B33C6" w:rsidRPr="006B5F2B" w:rsidRDefault="00563200" w:rsidP="006B5F2B">
      <w:pPr>
        <w:pStyle w:val="ListParagraph"/>
        <w:numPr>
          <w:ilvl w:val="0"/>
          <w:numId w:val="12"/>
        </w:numPr>
        <w:tabs>
          <w:tab w:val="clear" w:pos="2279"/>
          <w:tab w:val="num" w:pos="567"/>
        </w:tabs>
        <w:ind w:left="567" w:hanging="567"/>
        <w:rPr>
          <w:rFonts w:ascii="Arial" w:hAnsi="Arial" w:cs="Arial"/>
          <w:b/>
          <w:bCs/>
          <w:i/>
          <w:iCs/>
        </w:rPr>
      </w:pPr>
      <w:r w:rsidRPr="006B5F2B">
        <w:rPr>
          <w:rFonts w:ascii="Arial" w:hAnsi="Arial" w:cs="Arial"/>
        </w:rPr>
        <w:t xml:space="preserve">Pasūtītājs izslēdz pretendentu no turpmākās dalības Iepirkumā, kā arī neizskata pretendenta piedāvājumu jebkurā no šādiem gadījumiem: </w:t>
      </w:r>
    </w:p>
    <w:p w14:paraId="1ACEC264" w14:textId="77777777" w:rsidR="006B5F2B" w:rsidRPr="00B83886" w:rsidRDefault="00563200" w:rsidP="00B83886">
      <w:pPr>
        <w:numPr>
          <w:ilvl w:val="1"/>
          <w:numId w:val="12"/>
        </w:numPr>
        <w:tabs>
          <w:tab w:val="clear" w:pos="454"/>
          <w:tab w:val="left" w:pos="570"/>
        </w:tabs>
        <w:spacing w:before="120" w:after="120"/>
        <w:ind w:left="573" w:hanging="573"/>
        <w:rPr>
          <w:rFonts w:ascii="Arial" w:hAnsi="Arial" w:cs="Arial"/>
          <w:sz w:val="22"/>
          <w:szCs w:val="22"/>
        </w:rPr>
      </w:pPr>
      <w:r w:rsidRPr="00B83886">
        <w:rPr>
          <w:rFonts w:ascii="Arial" w:hAnsi="Arial" w:cs="Arial"/>
          <w:sz w:val="22"/>
          <w:szCs w:val="22"/>
        </w:rPr>
        <w:t xml:space="preserve">pasludināts pretendenta maksātnespējas process (izņemot gadījumu, kad maksātnespējas procesā tiek piemērota sanācija vai cits līdzīga veida pasākumu kopums, kas vērsts uz parādnieka iespējamā bankrota novēršanu un maksātspējas atjaunošanu), apturēta vai pārtraukta tā saimnieciskā darbība, uzsākta tiesvedība par tā bankrotu vai tas tiek likvidēts; </w:t>
      </w:r>
    </w:p>
    <w:p w14:paraId="40C2891A" w14:textId="3049D074" w:rsidR="00563200" w:rsidRPr="00B83886" w:rsidRDefault="00563200" w:rsidP="00B83886">
      <w:pPr>
        <w:numPr>
          <w:ilvl w:val="1"/>
          <w:numId w:val="12"/>
        </w:numPr>
        <w:tabs>
          <w:tab w:val="clear" w:pos="454"/>
          <w:tab w:val="left" w:pos="570"/>
        </w:tabs>
        <w:spacing w:before="120" w:after="120"/>
        <w:ind w:left="573" w:hanging="573"/>
        <w:rPr>
          <w:rFonts w:ascii="Arial" w:hAnsi="Arial" w:cs="Arial"/>
          <w:sz w:val="22"/>
          <w:szCs w:val="22"/>
        </w:rPr>
      </w:pPr>
      <w:r w:rsidRPr="00B83886">
        <w:rPr>
          <w:rFonts w:ascii="Arial" w:hAnsi="Arial" w:cs="Arial"/>
          <w:sz w:val="22"/>
          <w:szCs w:val="22"/>
        </w:rPr>
        <w:t>ievērojot Valsts ieņēmumu dienesta publiskās nodokļu parādnieku datubāzes pēdējās datu aktualizācijas datumu, ir konstatēts, ka pretendentam dienā, kad paziņojums par plānoto līgumu publicēts Iepirkumu uzraudzības biroja mājaslapā, vai arī dienā, kad pieņemts lēmums par iespējamu līguma slēgšanas tiesību piešķiršanu, Latvijā vai valstī, kurā tas reģistrēts vai kurā atrodas tā pastāvīgā dzīvesvieta, ir nodokļu parādi, tajā skaitā valsts sociālās apdrošināšanas obligāto iemaksu parādi, kas kopsummā kādā no valstīm pārsniedz 150 </w:t>
      </w:r>
      <w:proofErr w:type="spellStart"/>
      <w:r w:rsidRPr="00B83886">
        <w:rPr>
          <w:rFonts w:ascii="Arial" w:hAnsi="Arial" w:cs="Arial"/>
          <w:sz w:val="22"/>
          <w:szCs w:val="22"/>
        </w:rPr>
        <w:t>euro</w:t>
      </w:r>
      <w:proofErr w:type="spellEnd"/>
      <w:r w:rsidRPr="00B83886">
        <w:rPr>
          <w:rFonts w:ascii="Arial" w:hAnsi="Arial" w:cs="Arial"/>
          <w:sz w:val="22"/>
          <w:szCs w:val="22"/>
        </w:rPr>
        <w:t>.</w:t>
      </w:r>
    </w:p>
    <w:p w14:paraId="02128F01" w14:textId="77777777" w:rsidR="00563200" w:rsidRPr="002317CD" w:rsidRDefault="00563200" w:rsidP="00B83886">
      <w:pPr>
        <w:numPr>
          <w:ilvl w:val="1"/>
          <w:numId w:val="12"/>
        </w:numPr>
        <w:tabs>
          <w:tab w:val="clear" w:pos="454"/>
          <w:tab w:val="left" w:pos="570"/>
        </w:tabs>
        <w:spacing w:before="120" w:after="120"/>
        <w:ind w:left="573" w:hanging="573"/>
        <w:rPr>
          <w:rFonts w:ascii="Arial" w:hAnsi="Arial" w:cs="Arial"/>
          <w:b/>
          <w:bCs/>
          <w:i/>
          <w:iCs/>
        </w:rPr>
      </w:pPr>
      <w:r w:rsidRPr="00B83886">
        <w:rPr>
          <w:rFonts w:ascii="Arial" w:hAnsi="Arial" w:cs="Arial"/>
          <w:sz w:val="22"/>
          <w:szCs w:val="22"/>
        </w:rPr>
        <w:t>Lai pārbaudītu un izvērtētu pretendentu, vai pretendents nav izslēdzams no dalības Iepirkumā Nolikuma 14. punkta apakšpunktos  minēto apstākļu dēļ, pasūtītājs attiecībā uz Latvijā reģistrētu vai pastāvīgi dzīvojošu pretendentu, izmantojot Ministru kabineta noteikto informācijas sistēmu</w:t>
      </w:r>
      <w:r w:rsidRPr="002317CD">
        <w:rPr>
          <w:rFonts w:ascii="Arial" w:hAnsi="Arial" w:cs="Arial"/>
        </w:rPr>
        <w:t xml:space="preserve">, </w:t>
      </w:r>
      <w:r w:rsidRPr="00B83886">
        <w:rPr>
          <w:rFonts w:ascii="Arial" w:hAnsi="Arial" w:cs="Arial"/>
          <w:sz w:val="22"/>
          <w:szCs w:val="22"/>
        </w:rPr>
        <w:t>Ministru kabineta noteiktajā kārtībā iegūst informāciju:</w:t>
      </w:r>
    </w:p>
    <w:p w14:paraId="1D04C3B3" w14:textId="1D487D81" w:rsidR="00563200" w:rsidRPr="002317CD" w:rsidRDefault="00563200" w:rsidP="007B33C6">
      <w:pPr>
        <w:pStyle w:val="ListParagraph"/>
        <w:numPr>
          <w:ilvl w:val="2"/>
          <w:numId w:val="12"/>
        </w:numPr>
        <w:jc w:val="both"/>
        <w:rPr>
          <w:rFonts w:ascii="Arial" w:hAnsi="Arial" w:cs="Arial"/>
        </w:rPr>
      </w:pPr>
      <w:r w:rsidRPr="002317CD">
        <w:rPr>
          <w:rFonts w:ascii="Arial" w:hAnsi="Arial" w:cs="Arial"/>
        </w:rPr>
        <w:t>par šā nolikuma 1</w:t>
      </w:r>
      <w:r w:rsidR="00B83886">
        <w:rPr>
          <w:rFonts w:ascii="Arial" w:hAnsi="Arial" w:cs="Arial"/>
        </w:rPr>
        <w:t>4</w:t>
      </w:r>
      <w:r w:rsidRPr="002317CD">
        <w:rPr>
          <w:rFonts w:ascii="Arial" w:hAnsi="Arial" w:cs="Arial"/>
        </w:rPr>
        <w:t>.1. punktā  minētajiem faktiem — no Uzņēmumu reģistra,</w:t>
      </w:r>
    </w:p>
    <w:p w14:paraId="5AD4758E" w14:textId="543746B2" w:rsidR="00563200" w:rsidRPr="002317CD" w:rsidRDefault="00563200" w:rsidP="007B33C6">
      <w:pPr>
        <w:pStyle w:val="ListParagraph"/>
        <w:numPr>
          <w:ilvl w:val="2"/>
          <w:numId w:val="12"/>
        </w:numPr>
        <w:jc w:val="both"/>
        <w:rPr>
          <w:rFonts w:ascii="Arial" w:hAnsi="Arial" w:cs="Arial"/>
        </w:rPr>
      </w:pPr>
      <w:r w:rsidRPr="002317CD">
        <w:rPr>
          <w:rFonts w:ascii="Arial" w:hAnsi="Arial" w:cs="Arial"/>
        </w:rPr>
        <w:t>par šā nolikuma 1</w:t>
      </w:r>
      <w:r w:rsidR="00041AD9">
        <w:rPr>
          <w:rFonts w:ascii="Arial" w:hAnsi="Arial" w:cs="Arial"/>
        </w:rPr>
        <w:t>4</w:t>
      </w:r>
      <w:r w:rsidRPr="002317CD">
        <w:rPr>
          <w:rFonts w:ascii="Arial" w:hAnsi="Arial" w:cs="Arial"/>
        </w:rPr>
        <w:t>.2. punktā minēto faktu — no Valsts ieņēmumu dienesta.</w:t>
      </w:r>
    </w:p>
    <w:p w14:paraId="23AEBD07" w14:textId="77777777" w:rsidR="00563200" w:rsidRPr="002317CD" w:rsidRDefault="00563200" w:rsidP="006B5F2B">
      <w:pPr>
        <w:pStyle w:val="ListParagraph"/>
        <w:numPr>
          <w:ilvl w:val="1"/>
          <w:numId w:val="12"/>
        </w:numPr>
        <w:ind w:left="709" w:hanging="709"/>
        <w:jc w:val="both"/>
        <w:rPr>
          <w:rFonts w:ascii="Arial" w:hAnsi="Arial" w:cs="Arial"/>
        </w:rPr>
      </w:pPr>
      <w:r w:rsidRPr="002317CD">
        <w:rPr>
          <w:rFonts w:ascii="Arial" w:hAnsi="Arial" w:cs="Arial"/>
        </w:rPr>
        <w:t>Pasūtītājs attiecīgo informāciju no Valsts ieņēmumu dienesta ir tiesīgs saņemt, neprasot pretendenta piekrišanu.</w:t>
      </w:r>
    </w:p>
    <w:p w14:paraId="0196735D" w14:textId="0496D9AA" w:rsidR="00563200" w:rsidRPr="002317CD" w:rsidRDefault="0015453E" w:rsidP="006B5F2B">
      <w:pPr>
        <w:pStyle w:val="ListParagraph"/>
        <w:numPr>
          <w:ilvl w:val="1"/>
          <w:numId w:val="12"/>
        </w:numPr>
        <w:ind w:left="709" w:hanging="709"/>
        <w:jc w:val="both"/>
        <w:rPr>
          <w:rFonts w:ascii="Arial" w:hAnsi="Arial" w:cs="Arial"/>
        </w:rPr>
      </w:pPr>
      <w:r w:rsidRPr="0015453E">
        <w:rPr>
          <w:rFonts w:ascii="Arial" w:hAnsi="Arial" w:cs="Arial"/>
        </w:rPr>
        <w:t>Attiecībā uz ārvalstī reģistrētu vai pastāvīgi dzīvojošu pretendentu Pasūtītājs pieprasa iesniegt attiecīgās kompetentās institūcijas izziņu, kas apliecina, ka uz pretendentu neattiecas šā nolikuma 14.1. un 14.2. punktā noteiktie izslēgšanas nosacījumi. Pasūtītājs nosaka izziņas iesniegšanas termiņu, kas nav īsāks par 10 (desmit) darbdienām no pieprasījuma izsniegšanas vai nosūtīšanas dienas. Ja pretendents noteiktajā termiņā neiesniedz minēto izziņu, Pasūtītājs izslēdz pretendentu no turpmākās dalības iepirkumā</w:t>
      </w:r>
      <w:r w:rsidR="00563200" w:rsidRPr="002317CD">
        <w:rPr>
          <w:rFonts w:ascii="Arial" w:hAnsi="Arial" w:cs="Arial"/>
        </w:rPr>
        <w:t>.</w:t>
      </w:r>
    </w:p>
    <w:p w14:paraId="03D464A5" w14:textId="7D90B4C0" w:rsidR="00563200" w:rsidRPr="002317CD" w:rsidRDefault="00563200" w:rsidP="006B5F2B">
      <w:pPr>
        <w:pStyle w:val="ListParagraph"/>
        <w:numPr>
          <w:ilvl w:val="1"/>
          <w:numId w:val="12"/>
        </w:numPr>
        <w:ind w:left="709" w:hanging="709"/>
        <w:jc w:val="both"/>
        <w:rPr>
          <w:rFonts w:ascii="Arial" w:hAnsi="Arial" w:cs="Arial"/>
        </w:rPr>
      </w:pPr>
      <w:r w:rsidRPr="002317CD">
        <w:rPr>
          <w:rFonts w:ascii="Arial" w:hAnsi="Arial" w:cs="Arial"/>
        </w:rPr>
        <w:t>Pasūtītājs pārbaudi par šā nolikuma 1</w:t>
      </w:r>
      <w:r w:rsidR="00041AD9">
        <w:rPr>
          <w:rFonts w:ascii="Arial" w:hAnsi="Arial" w:cs="Arial"/>
        </w:rPr>
        <w:t>4</w:t>
      </w:r>
      <w:r w:rsidRPr="002317CD">
        <w:rPr>
          <w:rFonts w:ascii="Arial" w:hAnsi="Arial" w:cs="Arial"/>
        </w:rPr>
        <w:t>.1.punktā noteikto pretendentu izslēgšanas gadījumu esamību veic attiecībā uz pretendentu, kuram atbilstoši Iepirkuma dokumentos noteiktajām prasībām būtu piešķiramas līguma slēgšanas tiesības.</w:t>
      </w:r>
    </w:p>
    <w:p w14:paraId="0625C7B7" w14:textId="61180A40" w:rsidR="00563200" w:rsidRPr="002317CD" w:rsidRDefault="00563200" w:rsidP="006B5F2B">
      <w:pPr>
        <w:pStyle w:val="ListParagraph"/>
        <w:numPr>
          <w:ilvl w:val="1"/>
          <w:numId w:val="12"/>
        </w:numPr>
        <w:ind w:left="709" w:hanging="709"/>
        <w:jc w:val="both"/>
        <w:rPr>
          <w:rFonts w:ascii="Arial" w:hAnsi="Arial" w:cs="Arial"/>
        </w:rPr>
      </w:pPr>
      <w:r w:rsidRPr="002317CD">
        <w:rPr>
          <w:rFonts w:ascii="Arial" w:hAnsi="Arial" w:cs="Arial"/>
        </w:rPr>
        <w:t>Atkarībā no atbilstoši šā nolikuma 1</w:t>
      </w:r>
      <w:r w:rsidR="00041AD9">
        <w:rPr>
          <w:rFonts w:ascii="Arial" w:hAnsi="Arial" w:cs="Arial"/>
        </w:rPr>
        <w:t>4</w:t>
      </w:r>
      <w:r w:rsidRPr="002317CD">
        <w:rPr>
          <w:rFonts w:ascii="Arial" w:hAnsi="Arial" w:cs="Arial"/>
        </w:rPr>
        <w:t>.2.punktā veiktās pārbaudes rezultātiem pasūtītājs:</w:t>
      </w:r>
    </w:p>
    <w:p w14:paraId="726B782C" w14:textId="77777777" w:rsidR="00563200" w:rsidRPr="002317CD" w:rsidRDefault="00563200" w:rsidP="007B33C6">
      <w:pPr>
        <w:pStyle w:val="ListParagraph"/>
        <w:numPr>
          <w:ilvl w:val="2"/>
          <w:numId w:val="12"/>
        </w:numPr>
        <w:jc w:val="both"/>
        <w:rPr>
          <w:rFonts w:ascii="Arial" w:hAnsi="Arial" w:cs="Arial"/>
        </w:rPr>
      </w:pPr>
      <w:r w:rsidRPr="002317CD">
        <w:rPr>
          <w:rFonts w:ascii="Arial" w:hAnsi="Arial" w:cs="Arial"/>
        </w:rPr>
        <w:t>neizslēdz pretendentu no dalības Iepirkumā, ja konstatē, ka saskaņā ar Ministru kabineta noteiktajā informācijas sistēmā esošo informāciju pretendentam nav nodokļu parādu, tajā skaitā valsts sociālās apdrošināšanas obligāto iemaksu parādu, kas kopsummā pārsniedz 150 </w:t>
      </w:r>
      <w:proofErr w:type="spellStart"/>
      <w:r w:rsidRPr="002317CD">
        <w:rPr>
          <w:rFonts w:ascii="Arial" w:hAnsi="Arial" w:cs="Arial"/>
        </w:rPr>
        <w:t>euro</w:t>
      </w:r>
      <w:proofErr w:type="spellEnd"/>
      <w:r w:rsidRPr="002317CD">
        <w:rPr>
          <w:rFonts w:ascii="Arial" w:hAnsi="Arial" w:cs="Arial"/>
        </w:rPr>
        <w:t>;</w:t>
      </w:r>
    </w:p>
    <w:p w14:paraId="1FEE35DC" w14:textId="77777777" w:rsidR="00563200" w:rsidRDefault="00563200" w:rsidP="007B33C6">
      <w:pPr>
        <w:pStyle w:val="ListParagraph"/>
        <w:numPr>
          <w:ilvl w:val="2"/>
          <w:numId w:val="12"/>
        </w:numPr>
        <w:jc w:val="both"/>
        <w:rPr>
          <w:rFonts w:ascii="Arial" w:hAnsi="Arial" w:cs="Arial"/>
        </w:rPr>
      </w:pPr>
      <w:r w:rsidRPr="002317CD">
        <w:rPr>
          <w:rFonts w:ascii="Arial" w:hAnsi="Arial" w:cs="Arial"/>
        </w:rPr>
        <w:lastRenderedPageBreak/>
        <w:t>informē pretendentu par to, ka saskaņā ar Valsts ieņēmumu dienesta publiskajā nodokļu parādnieku datubāzē pēdējās datu aktualizācijas datumā ievietoto informāciju ir konstatēts, ka tam dienā, kad paziņojums par plānoto līgumu publicēts Iepirkumu uzraudzības biroja mājaslapā, vai arī dienā, kad pieņemts lēmums par iespējamu līguma slēgšanas tiesību piešķiršanu, ir nodokļu parādi, tajā skaitā valsts sociālās apdrošināšanas obligāto iemaksu parādi, kas kopsummā pārsniedz 150 </w:t>
      </w:r>
      <w:proofErr w:type="spellStart"/>
      <w:r w:rsidRPr="002317CD">
        <w:rPr>
          <w:rFonts w:ascii="Arial" w:hAnsi="Arial" w:cs="Arial"/>
        </w:rPr>
        <w:t>euro</w:t>
      </w:r>
      <w:proofErr w:type="spellEnd"/>
      <w:r w:rsidRPr="002317CD">
        <w:rPr>
          <w:rFonts w:ascii="Arial" w:hAnsi="Arial" w:cs="Arial"/>
        </w:rPr>
        <w:t>, un nosaka termiņu — 10 dienas pēc informācijas izsniegšanas vai nosūtīšanas dienas — apliecinājuma iesniegšanai. Pretendents, lai apliecinātu, ka tam nebija nodokļu parādu, tajā skaitā valsts sociālās apdrošināšanas obligāto iemaksu parādu, kas kopsummā pārsniedz 150 </w:t>
      </w:r>
      <w:proofErr w:type="spellStart"/>
      <w:r w:rsidRPr="002317CD">
        <w:rPr>
          <w:rFonts w:ascii="Arial" w:hAnsi="Arial" w:cs="Arial"/>
        </w:rPr>
        <w:t>euro</w:t>
      </w:r>
      <w:proofErr w:type="spellEnd"/>
      <w:r w:rsidRPr="002317CD">
        <w:rPr>
          <w:rFonts w:ascii="Arial" w:hAnsi="Arial" w:cs="Arial"/>
        </w:rPr>
        <w:t>, iesniedz attiecīgās personas vai tās pārstāvja apliecinātu izdruku no Valsts ieņēmumu dienesta elektroniskās deklarēšanas sistēmas par to, ka attiecīgajai personai nebija nodokļu parādu, tajā skaitā valsts sociālās apdrošināšanas iemaksu parādu, kas kopsummā pārsniedz 150 </w:t>
      </w:r>
      <w:proofErr w:type="spellStart"/>
      <w:r w:rsidRPr="002317CD">
        <w:rPr>
          <w:rFonts w:ascii="Arial" w:hAnsi="Arial" w:cs="Arial"/>
        </w:rPr>
        <w:t>euro</w:t>
      </w:r>
      <w:proofErr w:type="spellEnd"/>
      <w:r w:rsidRPr="002317CD">
        <w:rPr>
          <w:rFonts w:ascii="Arial" w:hAnsi="Arial" w:cs="Arial"/>
        </w:rPr>
        <w:t>. Ja noteiktajā termiņā minētais apliecinājums nav iesniegts, pasūtītājs pretendentu izslēdz no dalības Iepirkumā.</w:t>
      </w:r>
    </w:p>
    <w:p w14:paraId="1CC7DC50" w14:textId="77777777" w:rsidR="00F746A3" w:rsidRPr="002317CD" w:rsidRDefault="00F746A3" w:rsidP="00F746A3">
      <w:pPr>
        <w:pStyle w:val="ListParagraph"/>
        <w:ind w:left="1193"/>
        <w:jc w:val="both"/>
        <w:rPr>
          <w:rFonts w:ascii="Arial" w:hAnsi="Arial" w:cs="Arial"/>
        </w:rPr>
      </w:pPr>
    </w:p>
    <w:p w14:paraId="3B22D1E1" w14:textId="77777777" w:rsidR="00F746A3" w:rsidRPr="00F746A3" w:rsidRDefault="00095430" w:rsidP="00F746A3">
      <w:pPr>
        <w:pStyle w:val="Heading1"/>
        <w:numPr>
          <w:ilvl w:val="0"/>
          <w:numId w:val="43"/>
        </w:numPr>
        <w:tabs>
          <w:tab w:val="left" w:pos="399"/>
        </w:tabs>
        <w:spacing w:after="120"/>
        <w:jc w:val="both"/>
        <w:rPr>
          <w:rFonts w:ascii="Arial Bold" w:hAnsi="Arial Bold" w:cs="Arial"/>
          <w:caps/>
          <w:sz w:val="22"/>
          <w:szCs w:val="22"/>
        </w:rPr>
      </w:pPr>
      <w:bookmarkStart w:id="104" w:name="_Toc221687212"/>
      <w:bookmarkStart w:id="105" w:name="_Toc221617652"/>
      <w:bookmarkStart w:id="106" w:name="_Toc221687213"/>
      <w:bookmarkStart w:id="107" w:name="_Toc42618189"/>
      <w:bookmarkEnd w:id="104"/>
      <w:bookmarkEnd w:id="105"/>
      <w:bookmarkEnd w:id="106"/>
      <w:r w:rsidRPr="00F746A3">
        <w:rPr>
          <w:rFonts w:ascii="Arial Bold" w:hAnsi="Arial Bold" w:cs="Arial"/>
          <w:caps/>
          <w:sz w:val="22"/>
          <w:szCs w:val="22"/>
        </w:rPr>
        <w:t>Lēmuma par iepirkuma rezultātiem pieņemšana un paziņošana</w:t>
      </w:r>
      <w:bookmarkEnd w:id="107"/>
      <w:r w:rsidR="00F746A3" w:rsidRPr="00F746A3">
        <w:rPr>
          <w:rFonts w:ascii="Arial Bold" w:hAnsi="Arial Bold" w:cs="Arial"/>
          <w:caps/>
          <w:sz w:val="22"/>
          <w:szCs w:val="22"/>
        </w:rPr>
        <w:t xml:space="preserve">, </w:t>
      </w:r>
      <w:bookmarkStart w:id="108" w:name="_Toc42618190"/>
      <w:r w:rsidR="00F746A3" w:rsidRPr="00F746A3">
        <w:rPr>
          <w:rFonts w:ascii="Arial Bold" w:hAnsi="Arial Bold" w:cs="Arial"/>
          <w:caps/>
          <w:sz w:val="22"/>
          <w:szCs w:val="22"/>
        </w:rPr>
        <w:t>Iepirkuma līguma slēgšana un grozīšana</w:t>
      </w:r>
      <w:bookmarkEnd w:id="108"/>
    </w:p>
    <w:p w14:paraId="117A5087" w14:textId="6584B1A0" w:rsidR="00095430" w:rsidRPr="00F746A3" w:rsidRDefault="00095430" w:rsidP="00F746A3">
      <w:pPr>
        <w:pStyle w:val="ListParagraph"/>
        <w:numPr>
          <w:ilvl w:val="0"/>
          <w:numId w:val="12"/>
        </w:numPr>
        <w:tabs>
          <w:tab w:val="clear" w:pos="2279"/>
          <w:tab w:val="left" w:pos="570"/>
        </w:tabs>
        <w:spacing w:after="120"/>
        <w:ind w:left="567" w:hanging="567"/>
        <w:jc w:val="both"/>
        <w:rPr>
          <w:rFonts w:ascii="Arial" w:hAnsi="Arial" w:cs="Arial"/>
        </w:rPr>
      </w:pPr>
      <w:r w:rsidRPr="00F746A3">
        <w:rPr>
          <w:rFonts w:ascii="Arial" w:hAnsi="Arial" w:cs="Arial"/>
        </w:rPr>
        <w:t xml:space="preserve">Komisija izvēlas </w:t>
      </w:r>
      <w:r w:rsidRPr="00F746A3">
        <w:rPr>
          <w:rFonts w:ascii="Arial" w:hAnsi="Arial" w:cs="Arial"/>
          <w:b/>
        </w:rPr>
        <w:t>saimnieciski izdevīgāko</w:t>
      </w:r>
      <w:r w:rsidRPr="00F746A3">
        <w:rPr>
          <w:rFonts w:ascii="Arial" w:hAnsi="Arial" w:cs="Arial"/>
        </w:rPr>
        <w:t xml:space="preserve"> </w:t>
      </w:r>
      <w:r w:rsidRPr="00F746A3">
        <w:rPr>
          <w:rFonts w:ascii="Arial" w:hAnsi="Arial" w:cs="Arial"/>
          <w:b/>
        </w:rPr>
        <w:t xml:space="preserve">piedāvājumu </w:t>
      </w:r>
      <w:r w:rsidRPr="00F746A3">
        <w:rPr>
          <w:rFonts w:ascii="Arial" w:hAnsi="Arial" w:cs="Arial"/>
        </w:rPr>
        <w:t>no piedāvājumiem, kas atbilst nolikuma prasībām</w:t>
      </w:r>
      <w:r w:rsidR="009206B9" w:rsidRPr="00F746A3">
        <w:rPr>
          <w:rFonts w:ascii="Arial" w:hAnsi="Arial" w:cs="Arial"/>
        </w:rPr>
        <w:t>, nav atzīts par nepamatoti lētu un atbilst Pasūtītāja finanšu iespējām</w:t>
      </w:r>
      <w:r w:rsidRPr="00F746A3">
        <w:rPr>
          <w:rFonts w:ascii="Arial" w:hAnsi="Arial" w:cs="Arial"/>
        </w:rPr>
        <w:t>.</w:t>
      </w:r>
    </w:p>
    <w:p w14:paraId="1C6FF7DA" w14:textId="6825D49D" w:rsidR="00095430" w:rsidRPr="002317CD" w:rsidRDefault="00095430" w:rsidP="00F746A3">
      <w:pPr>
        <w:pStyle w:val="ListParagraph"/>
        <w:numPr>
          <w:ilvl w:val="0"/>
          <w:numId w:val="12"/>
        </w:numPr>
        <w:tabs>
          <w:tab w:val="clear" w:pos="2279"/>
          <w:tab w:val="left" w:pos="570"/>
        </w:tabs>
        <w:spacing w:after="120"/>
        <w:ind w:left="567" w:hanging="567"/>
        <w:jc w:val="both"/>
        <w:rPr>
          <w:rFonts w:ascii="Arial" w:hAnsi="Arial" w:cs="Arial"/>
        </w:rPr>
      </w:pPr>
      <w:r w:rsidRPr="002317CD">
        <w:rPr>
          <w:rFonts w:ascii="Arial" w:hAnsi="Arial" w:cs="Arial"/>
        </w:rPr>
        <w:t>Par iepirkuma rezultātu Pretendenti tiek informēti trīs</w:t>
      </w:r>
      <w:r w:rsidR="002366B3" w:rsidRPr="002317CD">
        <w:rPr>
          <w:rFonts w:ascii="Arial" w:hAnsi="Arial" w:cs="Arial"/>
        </w:rPr>
        <w:t xml:space="preserve"> (3) darb</w:t>
      </w:r>
      <w:r w:rsidRPr="002317CD">
        <w:rPr>
          <w:rFonts w:ascii="Arial" w:hAnsi="Arial" w:cs="Arial"/>
        </w:rPr>
        <w:t xml:space="preserve">dienu laikā pēc lēmuma pieņemšanas atbilstoši </w:t>
      </w:r>
      <w:r w:rsidR="005000D2" w:rsidRPr="002317CD">
        <w:rPr>
          <w:rFonts w:ascii="Arial" w:hAnsi="Arial" w:cs="Arial"/>
        </w:rPr>
        <w:t>PIL</w:t>
      </w:r>
      <w:r w:rsidRPr="002317CD">
        <w:rPr>
          <w:rFonts w:ascii="Arial" w:hAnsi="Arial" w:cs="Arial"/>
        </w:rPr>
        <w:t xml:space="preserve"> noteiktajai kārtībai.</w:t>
      </w:r>
    </w:p>
    <w:p w14:paraId="006BC409" w14:textId="2272DD82" w:rsidR="00095430" w:rsidRPr="002317CD" w:rsidRDefault="00095430" w:rsidP="00F746A3">
      <w:pPr>
        <w:pStyle w:val="ListParagraph"/>
        <w:numPr>
          <w:ilvl w:val="0"/>
          <w:numId w:val="12"/>
        </w:numPr>
        <w:tabs>
          <w:tab w:val="clear" w:pos="2279"/>
          <w:tab w:val="left" w:pos="570"/>
        </w:tabs>
        <w:spacing w:after="120"/>
        <w:ind w:left="567" w:hanging="567"/>
        <w:jc w:val="both"/>
        <w:rPr>
          <w:rFonts w:ascii="Arial" w:hAnsi="Arial" w:cs="Arial"/>
        </w:rPr>
      </w:pPr>
      <w:bookmarkStart w:id="109" w:name="_Toc221617654"/>
      <w:bookmarkStart w:id="110" w:name="_Toc221687215"/>
      <w:bookmarkEnd w:id="109"/>
      <w:bookmarkEnd w:id="110"/>
      <w:r w:rsidRPr="002317CD">
        <w:rPr>
          <w:rFonts w:ascii="Arial" w:hAnsi="Arial" w:cs="Arial"/>
        </w:rPr>
        <w:t>Pasūtītājs</w:t>
      </w:r>
      <w:r w:rsidR="0036116E" w:rsidRPr="002317CD">
        <w:rPr>
          <w:rFonts w:ascii="Arial" w:hAnsi="Arial" w:cs="Arial"/>
        </w:rPr>
        <w:t xml:space="preserve"> </w:t>
      </w:r>
      <w:r w:rsidRPr="002317CD">
        <w:rPr>
          <w:rFonts w:ascii="Arial" w:hAnsi="Arial" w:cs="Arial"/>
        </w:rPr>
        <w:t>slēdz iepirkuma līgumu</w:t>
      </w:r>
      <w:r w:rsidR="00BB0B82" w:rsidRPr="002317CD">
        <w:rPr>
          <w:rFonts w:ascii="Arial" w:hAnsi="Arial" w:cs="Arial"/>
        </w:rPr>
        <w:t>/-s</w:t>
      </w:r>
      <w:r w:rsidRPr="002317CD">
        <w:rPr>
          <w:rFonts w:ascii="Arial" w:hAnsi="Arial" w:cs="Arial"/>
        </w:rPr>
        <w:t xml:space="preserve"> saskaņā ar </w:t>
      </w:r>
      <w:r w:rsidR="00DC4336" w:rsidRPr="002317CD">
        <w:rPr>
          <w:rFonts w:ascii="Arial" w:hAnsi="Arial" w:cs="Arial"/>
        </w:rPr>
        <w:t xml:space="preserve">nolikuma </w:t>
      </w:r>
      <w:r w:rsidR="00B56611" w:rsidRPr="002317CD">
        <w:rPr>
          <w:rFonts w:ascii="Arial" w:hAnsi="Arial" w:cs="Arial"/>
        </w:rPr>
        <w:t>6</w:t>
      </w:r>
      <w:r w:rsidR="00DC4336" w:rsidRPr="002317CD">
        <w:rPr>
          <w:rFonts w:ascii="Arial" w:hAnsi="Arial" w:cs="Arial"/>
        </w:rPr>
        <w:t>. pielikumu “L</w:t>
      </w:r>
      <w:r w:rsidRPr="002317CD">
        <w:rPr>
          <w:rFonts w:ascii="Arial" w:hAnsi="Arial" w:cs="Arial"/>
        </w:rPr>
        <w:t>īguma projekt</w:t>
      </w:r>
      <w:r w:rsidR="00DC4336" w:rsidRPr="002317CD">
        <w:rPr>
          <w:rFonts w:ascii="Arial" w:hAnsi="Arial" w:cs="Arial"/>
        </w:rPr>
        <w:t>s</w:t>
      </w:r>
      <w:r w:rsidR="00DC4336" w:rsidRPr="00F746A3">
        <w:rPr>
          <w:rFonts w:ascii="Arial" w:hAnsi="Arial" w:cs="Arial"/>
        </w:rPr>
        <w:t>”</w:t>
      </w:r>
      <w:r w:rsidRPr="002317CD">
        <w:rPr>
          <w:rFonts w:ascii="Arial" w:hAnsi="Arial" w:cs="Arial"/>
        </w:rPr>
        <w:t>.</w:t>
      </w:r>
      <w:r w:rsidR="00BB0B82" w:rsidRPr="002317CD">
        <w:rPr>
          <w:rFonts w:ascii="Arial" w:hAnsi="Arial" w:cs="Arial"/>
        </w:rPr>
        <w:t xml:space="preserve"> </w:t>
      </w:r>
    </w:p>
    <w:p w14:paraId="414C3A27" w14:textId="2273921B" w:rsidR="00095430" w:rsidRPr="002317CD" w:rsidRDefault="00095430" w:rsidP="00F746A3">
      <w:pPr>
        <w:pStyle w:val="ListParagraph"/>
        <w:numPr>
          <w:ilvl w:val="0"/>
          <w:numId w:val="12"/>
        </w:numPr>
        <w:tabs>
          <w:tab w:val="clear" w:pos="2279"/>
          <w:tab w:val="left" w:pos="570"/>
        </w:tabs>
        <w:spacing w:after="120"/>
        <w:ind w:left="567" w:hanging="567"/>
        <w:jc w:val="both"/>
        <w:rPr>
          <w:rFonts w:ascii="Arial" w:hAnsi="Arial" w:cs="Arial"/>
        </w:rPr>
      </w:pPr>
      <w:r w:rsidRPr="002317CD">
        <w:rPr>
          <w:rFonts w:ascii="Arial" w:hAnsi="Arial" w:cs="Arial"/>
        </w:rPr>
        <w:t xml:space="preserve">Iepirkuma līgums var tikt precizēts, pamatojoties uz normatīvajiem aktiem, iepirkuma nolikumu un izraudzītā Pretendenta piedāvājumu, kā arī grozīts līguma darbības laikā </w:t>
      </w:r>
      <w:r w:rsidR="005000D2" w:rsidRPr="002317CD">
        <w:rPr>
          <w:rFonts w:ascii="Arial" w:hAnsi="Arial" w:cs="Arial"/>
        </w:rPr>
        <w:t>PIL</w:t>
      </w:r>
      <w:r w:rsidRPr="00F746A3">
        <w:rPr>
          <w:rFonts w:ascii="Arial" w:hAnsi="Arial" w:cs="Arial"/>
        </w:rPr>
        <w:t xml:space="preserve"> 61.pantā </w:t>
      </w:r>
      <w:r w:rsidR="00CD17BD" w:rsidRPr="00F746A3">
        <w:rPr>
          <w:rFonts w:ascii="Arial" w:hAnsi="Arial" w:cs="Arial"/>
        </w:rPr>
        <w:t xml:space="preserve">un/vai līgumā </w:t>
      </w:r>
      <w:r w:rsidRPr="00F746A3">
        <w:rPr>
          <w:rFonts w:ascii="Arial" w:hAnsi="Arial" w:cs="Arial"/>
        </w:rPr>
        <w:t>noteiktajā kārtībā</w:t>
      </w:r>
      <w:r w:rsidRPr="002317CD">
        <w:rPr>
          <w:rFonts w:ascii="Arial" w:hAnsi="Arial" w:cs="Arial"/>
        </w:rPr>
        <w:t>.</w:t>
      </w:r>
    </w:p>
    <w:p w14:paraId="659B8278" w14:textId="010BE256" w:rsidR="00BA5127" w:rsidRPr="002317CD" w:rsidRDefault="00BA5127" w:rsidP="00F746A3">
      <w:pPr>
        <w:pStyle w:val="ListParagraph"/>
        <w:numPr>
          <w:ilvl w:val="0"/>
          <w:numId w:val="12"/>
        </w:numPr>
        <w:tabs>
          <w:tab w:val="clear" w:pos="2279"/>
          <w:tab w:val="left" w:pos="570"/>
        </w:tabs>
        <w:spacing w:after="120"/>
        <w:ind w:left="567" w:hanging="567"/>
        <w:jc w:val="both"/>
        <w:rPr>
          <w:rFonts w:ascii="Arial" w:hAnsi="Arial" w:cs="Arial"/>
        </w:rPr>
      </w:pPr>
      <w:r w:rsidRPr="002317CD">
        <w:rPr>
          <w:rFonts w:ascii="Arial" w:hAnsi="Arial" w:cs="Arial"/>
        </w:rPr>
        <w:t>Ievērojot vienlīdzīgas attieksmes principu pret pretendentiem, Pasūtītājs slēdz iepirkuma līgumu atbilstoši iepirkuma dokumentos paredzētajiem piedāvājumā iekļautajiem nosacījumiem, kā arī neveic iepirkuma līgumā grozījumus, kas varētu radīt vienlīdzīgas attieksmes pret pretendentiem pārkāpumu.</w:t>
      </w:r>
    </w:p>
    <w:p w14:paraId="6028F1B3" w14:textId="33BAFD40" w:rsidR="00095430" w:rsidRPr="002317CD" w:rsidRDefault="00095430" w:rsidP="00F746A3">
      <w:pPr>
        <w:pStyle w:val="ListParagraph"/>
        <w:numPr>
          <w:ilvl w:val="0"/>
          <w:numId w:val="12"/>
        </w:numPr>
        <w:tabs>
          <w:tab w:val="clear" w:pos="2279"/>
          <w:tab w:val="left" w:pos="570"/>
        </w:tabs>
        <w:spacing w:after="120"/>
        <w:ind w:left="567" w:hanging="567"/>
        <w:jc w:val="both"/>
        <w:rPr>
          <w:rFonts w:ascii="Arial" w:hAnsi="Arial" w:cs="Arial"/>
        </w:rPr>
      </w:pPr>
      <w:r w:rsidRPr="002317CD">
        <w:rPr>
          <w:rFonts w:ascii="Arial" w:hAnsi="Arial" w:cs="Arial"/>
        </w:rPr>
        <w:t>Apstākļos, kad vairs nepastāv tiesiski šķēršļi iepirkuma līguma noslēgšanai, izraudzītais Pretendents paraksta iepirkuma līgumu ne vēlāk kā piecu</w:t>
      </w:r>
      <w:r w:rsidR="002366B3" w:rsidRPr="002317CD">
        <w:rPr>
          <w:rFonts w:ascii="Arial" w:hAnsi="Arial" w:cs="Arial"/>
        </w:rPr>
        <w:t xml:space="preserve"> (5</w:t>
      </w:r>
      <w:r w:rsidRPr="002317CD">
        <w:rPr>
          <w:rFonts w:ascii="Arial" w:hAnsi="Arial" w:cs="Arial"/>
        </w:rPr>
        <w:t>) kalendāro dienu laikā pēc Pasūtītāja pieprasījuma (Pasūtītājs iesniedzis parakstīšanai līguma projektu). Ja izraudzītais Pretendents neparaksta iepirkuma līgumu Pasūtītāja noteiktajā termiņā Pretendenta vainas dēļ,</w:t>
      </w:r>
      <w:r w:rsidR="009206B9" w:rsidRPr="002317CD">
        <w:rPr>
          <w:rFonts w:ascii="Arial" w:hAnsi="Arial" w:cs="Arial"/>
        </w:rPr>
        <w:t xml:space="preserve"> vai neiesniedz Nolikuma 21.punktā paredzēto saistību izpildes nodrošinājumu, </w:t>
      </w:r>
      <w:r w:rsidRPr="002317CD">
        <w:rPr>
          <w:rFonts w:ascii="Arial" w:hAnsi="Arial" w:cs="Arial"/>
        </w:rPr>
        <w:t>Pasūtītājs to uzskata par atteikumu slēgt līgumu.</w:t>
      </w:r>
    </w:p>
    <w:p w14:paraId="1DCD446F" w14:textId="6B5502A2" w:rsidR="00095430" w:rsidRPr="002317CD" w:rsidRDefault="00095430" w:rsidP="00F746A3">
      <w:pPr>
        <w:pStyle w:val="ListParagraph"/>
        <w:numPr>
          <w:ilvl w:val="0"/>
          <w:numId w:val="12"/>
        </w:numPr>
        <w:tabs>
          <w:tab w:val="clear" w:pos="2279"/>
          <w:tab w:val="left" w:pos="570"/>
        </w:tabs>
        <w:spacing w:after="120"/>
        <w:ind w:left="567" w:hanging="567"/>
        <w:jc w:val="both"/>
        <w:rPr>
          <w:rFonts w:ascii="Arial" w:hAnsi="Arial" w:cs="Arial"/>
        </w:rPr>
      </w:pPr>
      <w:r w:rsidRPr="002317CD">
        <w:rPr>
          <w:rFonts w:ascii="Arial" w:hAnsi="Arial" w:cs="Arial"/>
        </w:rPr>
        <w:t>Ja izraudzītais Pretendents atsakās slēgt iepirkuma līgumu ar Pasūtītāju, komisija pieņem lēmumu slēgt līgumu ar Pretendentu, kurš atbilst visām nolikuma prasībām un, atbilstoši saimnieciski izdevīgākā piedāvājuma kritērijiem, ieguvis nākamo lielāko punktu skaitu</w:t>
      </w:r>
      <w:r w:rsidR="00E97A4B" w:rsidRPr="002317CD">
        <w:rPr>
          <w:rFonts w:ascii="Arial" w:hAnsi="Arial" w:cs="Arial"/>
        </w:rPr>
        <w:t>, vai pārtraukt iepirkuma procedūru, neizvēloties nevienu piedāvājumu</w:t>
      </w:r>
      <w:r w:rsidRPr="002317CD">
        <w:rPr>
          <w:rFonts w:ascii="Arial" w:hAnsi="Arial" w:cs="Arial"/>
        </w:rPr>
        <w:t>. Pasūtītājs ir tiesīgs pieprasīt no nākamā Pretendenta apliecinājumu un, ja nepieciešams, pierādījumus, ka tas nav uzskatāms par vienu tirgus dalībnieku kopā ar sākotnēji izraudzīto Pretendentu.</w:t>
      </w:r>
    </w:p>
    <w:p w14:paraId="66C71915" w14:textId="77777777" w:rsidR="00095430" w:rsidRPr="00F746A3" w:rsidRDefault="00095430" w:rsidP="00F746A3">
      <w:pPr>
        <w:pStyle w:val="ListParagraph"/>
        <w:numPr>
          <w:ilvl w:val="0"/>
          <w:numId w:val="12"/>
        </w:numPr>
        <w:tabs>
          <w:tab w:val="clear" w:pos="2279"/>
          <w:tab w:val="left" w:pos="570"/>
        </w:tabs>
        <w:spacing w:after="120"/>
        <w:ind w:left="567" w:hanging="567"/>
        <w:jc w:val="both"/>
        <w:rPr>
          <w:rFonts w:ascii="Arial" w:hAnsi="Arial" w:cs="Arial"/>
          <w:b/>
          <w:bCs/>
        </w:rPr>
      </w:pPr>
      <w:bookmarkStart w:id="111" w:name="_Toc221617656"/>
      <w:bookmarkStart w:id="112" w:name="_Toc221687217"/>
      <w:bookmarkStart w:id="113" w:name="_Toc63860937"/>
      <w:bookmarkStart w:id="114" w:name="_Toc42618191"/>
      <w:bookmarkEnd w:id="111"/>
      <w:bookmarkEnd w:id="112"/>
      <w:r w:rsidRPr="00F746A3">
        <w:rPr>
          <w:rFonts w:ascii="Arial" w:hAnsi="Arial" w:cs="Arial"/>
          <w:b/>
          <w:bCs/>
        </w:rPr>
        <w:t>Komisija</w:t>
      </w:r>
      <w:bookmarkEnd w:id="113"/>
      <w:r w:rsidRPr="00F746A3">
        <w:rPr>
          <w:rFonts w:ascii="Arial" w:hAnsi="Arial" w:cs="Arial"/>
          <w:b/>
          <w:bCs/>
        </w:rPr>
        <w:t>s darbības pamatnoteikumi, tās tiesības un pienākumi</w:t>
      </w:r>
      <w:bookmarkEnd w:id="114"/>
    </w:p>
    <w:p w14:paraId="788FFCF9" w14:textId="77777777" w:rsidR="00095430" w:rsidRPr="002317CD" w:rsidRDefault="00095430" w:rsidP="00F746A3">
      <w:pPr>
        <w:numPr>
          <w:ilvl w:val="1"/>
          <w:numId w:val="12"/>
        </w:numPr>
        <w:tabs>
          <w:tab w:val="clear" w:pos="454"/>
          <w:tab w:val="left" w:pos="570"/>
        </w:tabs>
        <w:spacing w:after="120"/>
        <w:ind w:left="570" w:hanging="570"/>
        <w:rPr>
          <w:rFonts w:ascii="Arial" w:hAnsi="Arial" w:cs="Arial"/>
          <w:sz w:val="22"/>
          <w:szCs w:val="22"/>
        </w:rPr>
      </w:pPr>
      <w:r w:rsidRPr="002317CD">
        <w:rPr>
          <w:rFonts w:ascii="Arial" w:hAnsi="Arial" w:cs="Arial"/>
          <w:sz w:val="22"/>
          <w:szCs w:val="22"/>
        </w:rPr>
        <w:t>Komisijas tiesības:</w:t>
      </w:r>
    </w:p>
    <w:p w14:paraId="46E8E1E7" w14:textId="77777777" w:rsidR="00095430" w:rsidRPr="002317CD" w:rsidRDefault="00095430" w:rsidP="00F746A3">
      <w:pPr>
        <w:pStyle w:val="ListParagraph"/>
        <w:numPr>
          <w:ilvl w:val="2"/>
          <w:numId w:val="12"/>
        </w:numPr>
        <w:jc w:val="both"/>
        <w:rPr>
          <w:rFonts w:ascii="Arial" w:hAnsi="Arial" w:cs="Arial"/>
        </w:rPr>
      </w:pPr>
      <w:bookmarkStart w:id="115" w:name="_Ref140320476"/>
      <w:r w:rsidRPr="002317CD">
        <w:rPr>
          <w:rFonts w:ascii="Arial" w:hAnsi="Arial" w:cs="Arial"/>
        </w:rPr>
        <w:t>pārbaudīt nepieciešamo informāciju kompetentā institūcijā, publiski pieejamās datu bāzēs vai citos publiski pieejamos avotos;</w:t>
      </w:r>
      <w:bookmarkEnd w:id="115"/>
    </w:p>
    <w:p w14:paraId="6F2F4816" w14:textId="77777777" w:rsidR="00095430" w:rsidRPr="002317CD" w:rsidRDefault="00095430" w:rsidP="00F746A3">
      <w:pPr>
        <w:pStyle w:val="ListParagraph"/>
        <w:numPr>
          <w:ilvl w:val="2"/>
          <w:numId w:val="12"/>
        </w:numPr>
        <w:jc w:val="both"/>
        <w:rPr>
          <w:rFonts w:ascii="Arial" w:hAnsi="Arial" w:cs="Arial"/>
        </w:rPr>
      </w:pPr>
      <w:r w:rsidRPr="002317CD">
        <w:rPr>
          <w:rFonts w:ascii="Arial" w:hAnsi="Arial" w:cs="Arial"/>
        </w:rPr>
        <w:t>noteikt termiņu, līdz kuram Pretendentam jāsniedz atbilde, ja komisija pieprasa, lai Pretendents precizē informāciju par savu piedāvājumu;</w:t>
      </w:r>
    </w:p>
    <w:p w14:paraId="03ED66C9" w14:textId="77777777" w:rsidR="00095430" w:rsidRPr="002317CD" w:rsidRDefault="00095430" w:rsidP="00F746A3">
      <w:pPr>
        <w:pStyle w:val="ListParagraph"/>
        <w:numPr>
          <w:ilvl w:val="2"/>
          <w:numId w:val="12"/>
        </w:numPr>
        <w:jc w:val="both"/>
        <w:rPr>
          <w:rFonts w:ascii="Arial" w:hAnsi="Arial" w:cs="Arial"/>
        </w:rPr>
      </w:pPr>
      <w:r w:rsidRPr="002317CD">
        <w:rPr>
          <w:rFonts w:ascii="Arial" w:hAnsi="Arial" w:cs="Arial"/>
        </w:rPr>
        <w:t>pieaicināt ekspertus atzinumu sniegšanai;</w:t>
      </w:r>
    </w:p>
    <w:p w14:paraId="458CEAFC" w14:textId="34C2916A" w:rsidR="00095430" w:rsidRPr="002317CD" w:rsidRDefault="009B1217" w:rsidP="00F746A3">
      <w:pPr>
        <w:pStyle w:val="ListParagraph"/>
        <w:numPr>
          <w:ilvl w:val="2"/>
          <w:numId w:val="12"/>
        </w:numPr>
        <w:jc w:val="both"/>
        <w:rPr>
          <w:rFonts w:ascii="Arial" w:hAnsi="Arial" w:cs="Arial"/>
        </w:rPr>
      </w:pPr>
      <w:r w:rsidRPr="002317CD">
        <w:rPr>
          <w:rFonts w:ascii="Arial" w:hAnsi="Arial" w:cs="Arial"/>
        </w:rPr>
        <w:t>lūgt Pretendentam vai kompetentai institūcijai papildināt vai izskaidrot Pretendenta iesniegtos dokumentus, kā arī pieprasīt Pretendentiem uzrādīt iesniegto dokumentu kopiju oriģinālus vai iesniedz dokumentu apliecinātu kopiju</w:t>
      </w:r>
      <w:r w:rsidR="00095430" w:rsidRPr="002317CD">
        <w:rPr>
          <w:rFonts w:ascii="Arial" w:hAnsi="Arial" w:cs="Arial"/>
        </w:rPr>
        <w:t>;</w:t>
      </w:r>
    </w:p>
    <w:p w14:paraId="4A1FA7B4" w14:textId="77777777" w:rsidR="00095430" w:rsidRPr="002317CD" w:rsidRDefault="00095430" w:rsidP="00F746A3">
      <w:pPr>
        <w:pStyle w:val="ListParagraph"/>
        <w:numPr>
          <w:ilvl w:val="2"/>
          <w:numId w:val="12"/>
        </w:numPr>
        <w:jc w:val="both"/>
        <w:rPr>
          <w:rFonts w:ascii="Arial" w:hAnsi="Arial" w:cs="Arial"/>
        </w:rPr>
      </w:pPr>
      <w:r w:rsidRPr="002317CD">
        <w:rPr>
          <w:rFonts w:ascii="Arial" w:hAnsi="Arial" w:cs="Arial"/>
        </w:rPr>
        <w:t>labot aritmētiskās kļūdas Pretendenta piedāvājumā;</w:t>
      </w:r>
    </w:p>
    <w:p w14:paraId="3B717C48" w14:textId="77777777" w:rsidR="00095430" w:rsidRPr="002317CD" w:rsidRDefault="00095430" w:rsidP="00F746A3">
      <w:pPr>
        <w:pStyle w:val="ListParagraph"/>
        <w:numPr>
          <w:ilvl w:val="2"/>
          <w:numId w:val="12"/>
        </w:numPr>
        <w:jc w:val="both"/>
        <w:rPr>
          <w:rFonts w:ascii="Arial" w:hAnsi="Arial" w:cs="Arial"/>
        </w:rPr>
      </w:pPr>
      <w:r w:rsidRPr="002317CD">
        <w:rPr>
          <w:rFonts w:ascii="Arial" w:hAnsi="Arial" w:cs="Arial"/>
        </w:rPr>
        <w:lastRenderedPageBreak/>
        <w:t>jebkurā brīdī pārtraukt iepirkumu, normatīvajos aktos noteiktajā kārtībā, ja tam ir objektīvs pamatojums;</w:t>
      </w:r>
    </w:p>
    <w:p w14:paraId="0BB9B279" w14:textId="05ABE871" w:rsidR="00095430" w:rsidRPr="002317CD" w:rsidRDefault="00095430" w:rsidP="00F746A3">
      <w:pPr>
        <w:numPr>
          <w:ilvl w:val="2"/>
          <w:numId w:val="12"/>
        </w:numPr>
        <w:spacing w:after="240"/>
        <w:rPr>
          <w:rFonts w:ascii="Arial" w:hAnsi="Arial" w:cs="Arial"/>
          <w:sz w:val="22"/>
          <w:szCs w:val="22"/>
        </w:rPr>
      </w:pPr>
      <w:r w:rsidRPr="002317CD">
        <w:rPr>
          <w:rFonts w:ascii="Arial" w:hAnsi="Arial" w:cs="Arial"/>
          <w:sz w:val="22"/>
          <w:szCs w:val="22"/>
        </w:rPr>
        <w:t xml:space="preserve">veikt citas darbības saskaņā ar </w:t>
      </w:r>
      <w:r w:rsidR="005000D2" w:rsidRPr="002317CD">
        <w:rPr>
          <w:rFonts w:ascii="Arial" w:hAnsi="Arial" w:cs="Arial"/>
          <w:sz w:val="22"/>
          <w:szCs w:val="22"/>
        </w:rPr>
        <w:t xml:space="preserve">PIL </w:t>
      </w:r>
      <w:r w:rsidRPr="002317CD">
        <w:rPr>
          <w:rFonts w:ascii="Arial" w:hAnsi="Arial" w:cs="Arial"/>
          <w:sz w:val="22"/>
          <w:szCs w:val="22"/>
        </w:rPr>
        <w:t>un citiem normatīvajiem aktiem.</w:t>
      </w:r>
    </w:p>
    <w:p w14:paraId="6E00770A" w14:textId="77777777" w:rsidR="00095430" w:rsidRPr="002317CD" w:rsidRDefault="00095430" w:rsidP="00F746A3">
      <w:pPr>
        <w:numPr>
          <w:ilvl w:val="1"/>
          <w:numId w:val="12"/>
        </w:numPr>
        <w:tabs>
          <w:tab w:val="clear" w:pos="454"/>
          <w:tab w:val="left" w:pos="570"/>
        </w:tabs>
        <w:spacing w:after="120"/>
        <w:ind w:left="570" w:hanging="570"/>
        <w:rPr>
          <w:rFonts w:ascii="Arial" w:hAnsi="Arial" w:cs="Arial"/>
          <w:sz w:val="22"/>
          <w:szCs w:val="22"/>
        </w:rPr>
      </w:pPr>
      <w:r w:rsidRPr="002317CD">
        <w:rPr>
          <w:rFonts w:ascii="Arial" w:hAnsi="Arial" w:cs="Arial"/>
          <w:sz w:val="22"/>
          <w:szCs w:val="22"/>
        </w:rPr>
        <w:t>Komisijas pienākumi:</w:t>
      </w:r>
    </w:p>
    <w:p w14:paraId="22E3A57C" w14:textId="77777777" w:rsidR="00095430" w:rsidRPr="002317CD" w:rsidRDefault="00095430" w:rsidP="00F746A3">
      <w:pPr>
        <w:numPr>
          <w:ilvl w:val="2"/>
          <w:numId w:val="12"/>
        </w:numPr>
        <w:ind w:left="1191"/>
        <w:rPr>
          <w:rFonts w:ascii="Arial" w:hAnsi="Arial" w:cs="Arial"/>
          <w:sz w:val="22"/>
          <w:szCs w:val="22"/>
        </w:rPr>
      </w:pPr>
      <w:r w:rsidRPr="002317CD">
        <w:rPr>
          <w:rFonts w:ascii="Arial" w:hAnsi="Arial" w:cs="Arial"/>
          <w:sz w:val="22"/>
          <w:szCs w:val="22"/>
          <w:lang w:eastAsia="lv-LV"/>
        </w:rPr>
        <w:t>nodrošināt Pretendentu brīvu konkurenci, kā arī vienlīdzīgu un taisnīgu attieksmi pret tiem;</w:t>
      </w:r>
    </w:p>
    <w:p w14:paraId="12503A6D" w14:textId="77777777" w:rsidR="00095430" w:rsidRPr="002317CD" w:rsidRDefault="00095430" w:rsidP="00F746A3">
      <w:pPr>
        <w:numPr>
          <w:ilvl w:val="2"/>
          <w:numId w:val="12"/>
        </w:numPr>
        <w:ind w:left="1191"/>
        <w:rPr>
          <w:rFonts w:ascii="Arial" w:hAnsi="Arial" w:cs="Arial"/>
          <w:sz w:val="22"/>
          <w:szCs w:val="22"/>
        </w:rPr>
      </w:pPr>
      <w:r w:rsidRPr="002317CD">
        <w:rPr>
          <w:rFonts w:ascii="Arial" w:hAnsi="Arial" w:cs="Arial"/>
          <w:sz w:val="22"/>
          <w:szCs w:val="22"/>
        </w:rPr>
        <w:t>protokolēt iepirkuma procesa gaitu;</w:t>
      </w:r>
    </w:p>
    <w:p w14:paraId="2ADE19CD" w14:textId="6CFFC6FD" w:rsidR="00095430" w:rsidRPr="002317CD" w:rsidRDefault="00095430" w:rsidP="00F746A3">
      <w:pPr>
        <w:numPr>
          <w:ilvl w:val="2"/>
          <w:numId w:val="12"/>
        </w:numPr>
        <w:ind w:left="1191"/>
        <w:rPr>
          <w:rFonts w:ascii="Arial" w:hAnsi="Arial" w:cs="Arial"/>
          <w:sz w:val="22"/>
          <w:szCs w:val="22"/>
        </w:rPr>
      </w:pPr>
      <w:r w:rsidRPr="002317CD">
        <w:rPr>
          <w:rFonts w:ascii="Arial" w:hAnsi="Arial" w:cs="Arial"/>
          <w:sz w:val="22"/>
          <w:szCs w:val="22"/>
        </w:rPr>
        <w:t xml:space="preserve">izvērtēt Pretendentus un to iesniegtos piedāvājumus saskaņā ar </w:t>
      </w:r>
      <w:r w:rsidR="005000D2" w:rsidRPr="002317CD">
        <w:rPr>
          <w:rFonts w:ascii="Arial" w:hAnsi="Arial" w:cs="Arial"/>
          <w:sz w:val="22"/>
          <w:szCs w:val="22"/>
        </w:rPr>
        <w:t>PIL</w:t>
      </w:r>
      <w:r w:rsidRPr="002317CD">
        <w:rPr>
          <w:rFonts w:ascii="Arial" w:hAnsi="Arial" w:cs="Arial"/>
          <w:sz w:val="22"/>
          <w:szCs w:val="22"/>
        </w:rPr>
        <w:t>, nolikumu, kā arī citiem normatīvajiem aktiem;</w:t>
      </w:r>
    </w:p>
    <w:p w14:paraId="25909BC6" w14:textId="74107D7E" w:rsidR="00095430" w:rsidRPr="002317CD" w:rsidRDefault="00095430" w:rsidP="00F746A3">
      <w:pPr>
        <w:numPr>
          <w:ilvl w:val="2"/>
          <w:numId w:val="12"/>
        </w:numPr>
        <w:ind w:left="1191"/>
        <w:rPr>
          <w:rFonts w:ascii="Arial" w:hAnsi="Arial" w:cs="Arial"/>
          <w:sz w:val="22"/>
          <w:szCs w:val="22"/>
        </w:rPr>
      </w:pPr>
      <w:r w:rsidRPr="002317CD">
        <w:rPr>
          <w:rFonts w:ascii="Arial" w:hAnsi="Arial" w:cs="Arial"/>
          <w:sz w:val="22"/>
          <w:szCs w:val="22"/>
        </w:rPr>
        <w:t>citi pienākumi saskaņā ar nolikumu un normatīvajiem aktiem.</w:t>
      </w:r>
    </w:p>
    <w:p w14:paraId="37B4CDA7" w14:textId="77777777" w:rsidR="00095430" w:rsidRPr="00384AC2" w:rsidRDefault="00095430" w:rsidP="00384AC2">
      <w:pPr>
        <w:pStyle w:val="ListParagraph"/>
        <w:numPr>
          <w:ilvl w:val="0"/>
          <w:numId w:val="12"/>
        </w:numPr>
        <w:tabs>
          <w:tab w:val="clear" w:pos="2279"/>
          <w:tab w:val="left" w:pos="570"/>
        </w:tabs>
        <w:spacing w:after="120"/>
        <w:ind w:left="567" w:hanging="567"/>
        <w:jc w:val="both"/>
        <w:rPr>
          <w:rFonts w:ascii="Arial" w:hAnsi="Arial" w:cs="Arial"/>
          <w:b/>
          <w:bCs/>
        </w:rPr>
      </w:pPr>
      <w:bookmarkStart w:id="116" w:name="_Toc221617658"/>
      <w:bookmarkStart w:id="117" w:name="_Toc221687219"/>
      <w:bookmarkStart w:id="118" w:name="_Toc42618192"/>
      <w:bookmarkEnd w:id="116"/>
      <w:bookmarkEnd w:id="117"/>
      <w:r w:rsidRPr="00384AC2">
        <w:rPr>
          <w:rFonts w:ascii="Arial" w:hAnsi="Arial" w:cs="Arial"/>
          <w:b/>
          <w:bCs/>
        </w:rPr>
        <w:t>Pretendenta tiesības un pienākumi</w:t>
      </w:r>
      <w:bookmarkEnd w:id="118"/>
    </w:p>
    <w:p w14:paraId="2E424787" w14:textId="77777777" w:rsidR="00095430" w:rsidRPr="002317CD" w:rsidRDefault="00095430" w:rsidP="00F746A3">
      <w:pPr>
        <w:numPr>
          <w:ilvl w:val="1"/>
          <w:numId w:val="12"/>
        </w:numPr>
        <w:tabs>
          <w:tab w:val="clear" w:pos="454"/>
          <w:tab w:val="left" w:pos="570"/>
        </w:tabs>
        <w:spacing w:after="120"/>
        <w:ind w:left="570" w:hanging="570"/>
        <w:rPr>
          <w:rFonts w:ascii="Arial" w:hAnsi="Arial" w:cs="Arial"/>
          <w:sz w:val="22"/>
          <w:szCs w:val="22"/>
        </w:rPr>
      </w:pPr>
      <w:bookmarkStart w:id="119" w:name="_Toc63860939"/>
      <w:r w:rsidRPr="002317CD">
        <w:rPr>
          <w:rFonts w:ascii="Arial" w:hAnsi="Arial" w:cs="Arial"/>
          <w:sz w:val="22"/>
          <w:szCs w:val="22"/>
        </w:rPr>
        <w:t>Pretendenta tiesības</w:t>
      </w:r>
      <w:bookmarkEnd w:id="119"/>
      <w:r w:rsidRPr="002317CD">
        <w:rPr>
          <w:rFonts w:ascii="Arial" w:hAnsi="Arial" w:cs="Arial"/>
          <w:sz w:val="22"/>
          <w:szCs w:val="22"/>
        </w:rPr>
        <w:t>:</w:t>
      </w:r>
    </w:p>
    <w:p w14:paraId="3FBEC0F0" w14:textId="46B8CC5B" w:rsidR="00095430" w:rsidRPr="002317CD" w:rsidRDefault="00095430" w:rsidP="00F746A3">
      <w:pPr>
        <w:numPr>
          <w:ilvl w:val="2"/>
          <w:numId w:val="12"/>
        </w:numPr>
        <w:spacing w:after="120"/>
        <w:rPr>
          <w:rFonts w:ascii="Arial" w:hAnsi="Arial" w:cs="Arial"/>
          <w:sz w:val="22"/>
          <w:szCs w:val="22"/>
        </w:rPr>
      </w:pPr>
      <w:r w:rsidRPr="002317CD">
        <w:rPr>
          <w:rFonts w:ascii="Arial" w:hAnsi="Arial" w:cs="Arial"/>
          <w:sz w:val="22"/>
          <w:szCs w:val="22"/>
        </w:rPr>
        <w:t>apvienoties ar citiem piegādātājiem un iesniegt vienu</w:t>
      </w:r>
      <w:r w:rsidR="002366B3" w:rsidRPr="002317CD">
        <w:rPr>
          <w:rFonts w:ascii="Arial" w:hAnsi="Arial" w:cs="Arial"/>
          <w:sz w:val="22"/>
          <w:szCs w:val="22"/>
        </w:rPr>
        <w:t xml:space="preserve"> </w:t>
      </w:r>
      <w:r w:rsidRPr="002317CD">
        <w:rPr>
          <w:rFonts w:ascii="Arial" w:hAnsi="Arial" w:cs="Arial"/>
          <w:sz w:val="22"/>
          <w:szCs w:val="22"/>
        </w:rPr>
        <w:t>kopēju piedāvājumu;</w:t>
      </w:r>
    </w:p>
    <w:p w14:paraId="13FC8830" w14:textId="77777777" w:rsidR="00095430" w:rsidRPr="002317CD" w:rsidRDefault="00095430" w:rsidP="00F746A3">
      <w:pPr>
        <w:numPr>
          <w:ilvl w:val="2"/>
          <w:numId w:val="12"/>
        </w:numPr>
        <w:spacing w:after="120"/>
        <w:rPr>
          <w:rFonts w:ascii="Arial" w:hAnsi="Arial" w:cs="Arial"/>
          <w:sz w:val="22"/>
          <w:szCs w:val="22"/>
        </w:rPr>
      </w:pPr>
      <w:r w:rsidRPr="002317CD">
        <w:rPr>
          <w:rFonts w:ascii="Arial" w:hAnsi="Arial" w:cs="Arial"/>
          <w:sz w:val="22"/>
          <w:szCs w:val="22"/>
        </w:rPr>
        <w:t>pilnvarot pārstāvi piedalīties piedāvājumu atvēršanā;</w:t>
      </w:r>
    </w:p>
    <w:p w14:paraId="5A015A79" w14:textId="77777777" w:rsidR="00095430" w:rsidRPr="002317CD" w:rsidRDefault="00095430" w:rsidP="00F746A3">
      <w:pPr>
        <w:numPr>
          <w:ilvl w:val="2"/>
          <w:numId w:val="12"/>
        </w:numPr>
        <w:spacing w:after="120"/>
        <w:rPr>
          <w:rFonts w:ascii="Arial" w:hAnsi="Arial" w:cs="Arial"/>
          <w:sz w:val="22"/>
          <w:szCs w:val="22"/>
        </w:rPr>
      </w:pPr>
      <w:r w:rsidRPr="002317CD">
        <w:rPr>
          <w:rFonts w:ascii="Arial" w:hAnsi="Arial" w:cs="Arial"/>
          <w:sz w:val="22"/>
          <w:szCs w:val="22"/>
        </w:rPr>
        <w:t>papildus nolikumā minētajiem dokumentiem iesniegt arī citus dokumentus, kas apliecina Pretendenta kvalifikāciju un tā spējas veikt iepirkumu;</w:t>
      </w:r>
    </w:p>
    <w:p w14:paraId="00F8C747" w14:textId="3B58B5A4" w:rsidR="00095430" w:rsidRPr="002317CD" w:rsidRDefault="00095430" w:rsidP="00F746A3">
      <w:pPr>
        <w:numPr>
          <w:ilvl w:val="2"/>
          <w:numId w:val="12"/>
        </w:numPr>
        <w:spacing w:after="120"/>
        <w:rPr>
          <w:rFonts w:ascii="Arial" w:hAnsi="Arial" w:cs="Arial"/>
          <w:sz w:val="22"/>
          <w:szCs w:val="22"/>
        </w:rPr>
      </w:pPr>
      <w:r w:rsidRPr="002317CD">
        <w:rPr>
          <w:rFonts w:ascii="Arial" w:hAnsi="Arial" w:cs="Arial"/>
          <w:sz w:val="22"/>
          <w:szCs w:val="22"/>
        </w:rPr>
        <w:t xml:space="preserve">gadījumos, kad komisija ir ieguvusi informāciju </w:t>
      </w:r>
      <w:r w:rsidR="005C7142" w:rsidRPr="002317CD">
        <w:rPr>
          <w:rFonts w:ascii="Arial" w:hAnsi="Arial" w:cs="Arial"/>
          <w:sz w:val="22"/>
          <w:szCs w:val="22"/>
        </w:rPr>
        <w:t>18.</w:t>
      </w:r>
      <w:r w:rsidR="003E7211" w:rsidRPr="002317CD">
        <w:rPr>
          <w:rFonts w:ascii="Arial" w:hAnsi="Arial" w:cs="Arial"/>
          <w:sz w:val="22"/>
          <w:szCs w:val="22"/>
        </w:rPr>
        <w:t>1</w:t>
      </w:r>
      <w:r w:rsidR="005C7142" w:rsidRPr="002317CD">
        <w:rPr>
          <w:rFonts w:ascii="Arial" w:hAnsi="Arial" w:cs="Arial"/>
          <w:sz w:val="22"/>
          <w:szCs w:val="22"/>
        </w:rPr>
        <w:t>.1.</w:t>
      </w:r>
      <w:r w:rsidRPr="002317CD">
        <w:rPr>
          <w:rFonts w:ascii="Arial" w:hAnsi="Arial" w:cs="Arial"/>
          <w:sz w:val="22"/>
          <w:szCs w:val="22"/>
        </w:rPr>
        <w:t>punktā minētajā veidā, iesniegt izziņu vai citu dokumentu par attiecīgo faktu, ja komisijas iegūtā informācija neatbilst faktiskajai situācijai;</w:t>
      </w:r>
    </w:p>
    <w:p w14:paraId="630190CF" w14:textId="665ADC97" w:rsidR="00095430" w:rsidRPr="002317CD" w:rsidRDefault="00095430" w:rsidP="00F746A3">
      <w:pPr>
        <w:numPr>
          <w:ilvl w:val="2"/>
          <w:numId w:val="12"/>
        </w:numPr>
        <w:spacing w:after="120"/>
        <w:rPr>
          <w:rFonts w:ascii="Arial" w:hAnsi="Arial" w:cs="Arial"/>
          <w:sz w:val="22"/>
          <w:szCs w:val="22"/>
        </w:rPr>
      </w:pPr>
      <w:r w:rsidRPr="002317CD">
        <w:rPr>
          <w:rFonts w:ascii="Arial" w:hAnsi="Arial" w:cs="Arial"/>
          <w:sz w:val="22"/>
          <w:szCs w:val="22"/>
        </w:rPr>
        <w:t xml:space="preserve">līdz nolikuma </w:t>
      </w:r>
      <w:r w:rsidRPr="002317CD">
        <w:rPr>
          <w:rFonts w:ascii="Arial" w:hAnsi="Arial" w:cs="Arial"/>
          <w:sz w:val="22"/>
          <w:szCs w:val="22"/>
        </w:rPr>
        <w:fldChar w:fldCharType="begin"/>
      </w:r>
      <w:r w:rsidRPr="002317CD">
        <w:rPr>
          <w:rFonts w:ascii="Arial" w:hAnsi="Arial" w:cs="Arial"/>
          <w:sz w:val="22"/>
          <w:szCs w:val="22"/>
        </w:rPr>
        <w:instrText xml:space="preserve"> REF _Ref131312694 \r \h </w:instrText>
      </w:r>
      <w:r w:rsidR="00EE3C73" w:rsidRPr="002317CD">
        <w:rPr>
          <w:rFonts w:ascii="Arial" w:hAnsi="Arial" w:cs="Arial"/>
          <w:sz w:val="22"/>
          <w:szCs w:val="22"/>
        </w:rPr>
        <w:instrText xml:space="preserve"> \* MERGEFORMAT </w:instrText>
      </w:r>
      <w:r w:rsidRPr="002317CD">
        <w:rPr>
          <w:rFonts w:ascii="Arial" w:hAnsi="Arial" w:cs="Arial"/>
          <w:sz w:val="22"/>
          <w:szCs w:val="22"/>
        </w:rPr>
      </w:r>
      <w:r w:rsidRPr="002317CD">
        <w:rPr>
          <w:rFonts w:ascii="Arial" w:hAnsi="Arial" w:cs="Arial"/>
          <w:sz w:val="22"/>
          <w:szCs w:val="22"/>
        </w:rPr>
        <w:fldChar w:fldCharType="separate"/>
      </w:r>
      <w:r w:rsidR="00522DB4" w:rsidRPr="002317CD">
        <w:rPr>
          <w:rFonts w:ascii="Arial" w:hAnsi="Arial" w:cs="Arial"/>
          <w:sz w:val="22"/>
          <w:szCs w:val="22"/>
        </w:rPr>
        <w:t>8</w:t>
      </w:r>
      <w:r w:rsidR="008C6911" w:rsidRPr="002317CD">
        <w:rPr>
          <w:rFonts w:ascii="Arial" w:hAnsi="Arial" w:cs="Arial"/>
          <w:sz w:val="22"/>
          <w:szCs w:val="22"/>
        </w:rPr>
        <w:t>.1</w:t>
      </w:r>
      <w:r w:rsidRPr="002317CD">
        <w:rPr>
          <w:rFonts w:ascii="Arial" w:hAnsi="Arial" w:cs="Arial"/>
          <w:sz w:val="22"/>
          <w:szCs w:val="22"/>
        </w:rPr>
        <w:fldChar w:fldCharType="end"/>
      </w:r>
      <w:r w:rsidRPr="002317CD">
        <w:rPr>
          <w:rFonts w:ascii="Arial" w:hAnsi="Arial" w:cs="Arial"/>
          <w:sz w:val="22"/>
          <w:szCs w:val="22"/>
        </w:rPr>
        <w:t>.punktā norādītajam piedāvājumu iesniegšanas termiņa beigām, grozīt vai atsaukt iepriekš iesniegto piedāvājumu</w:t>
      </w:r>
      <w:r w:rsidR="006166CE" w:rsidRPr="002317CD">
        <w:rPr>
          <w:rFonts w:ascii="Arial" w:hAnsi="Arial" w:cs="Arial"/>
          <w:sz w:val="22"/>
          <w:szCs w:val="22"/>
        </w:rPr>
        <w:t>,</w:t>
      </w:r>
      <w:r w:rsidRPr="002317CD">
        <w:rPr>
          <w:rFonts w:ascii="Arial" w:hAnsi="Arial" w:cs="Arial"/>
          <w:sz w:val="22"/>
          <w:szCs w:val="22"/>
        </w:rPr>
        <w:t xml:space="preserve"> izmantojot attiecīgos EIS pieejamos rīkus. Pēc piedāvājuma iesniegšanas termiņa beigām Pretendents piedāvājumu labot nevar;</w:t>
      </w:r>
    </w:p>
    <w:p w14:paraId="4E1D40DF" w14:textId="1C371464" w:rsidR="00095430" w:rsidRPr="002317CD" w:rsidRDefault="00095430" w:rsidP="00F746A3">
      <w:pPr>
        <w:numPr>
          <w:ilvl w:val="2"/>
          <w:numId w:val="12"/>
        </w:numPr>
        <w:spacing w:after="120"/>
        <w:rPr>
          <w:rFonts w:ascii="Arial" w:hAnsi="Arial" w:cs="Arial"/>
          <w:sz w:val="22"/>
          <w:szCs w:val="22"/>
        </w:rPr>
      </w:pPr>
      <w:r w:rsidRPr="002317CD">
        <w:rPr>
          <w:rFonts w:ascii="Arial" w:hAnsi="Arial" w:cs="Arial"/>
          <w:sz w:val="22"/>
          <w:szCs w:val="22"/>
        </w:rPr>
        <w:t xml:space="preserve">pārsūdzēt komisijas pieņemto lēmumu </w:t>
      </w:r>
      <w:r w:rsidR="005000D2" w:rsidRPr="002317CD">
        <w:rPr>
          <w:rFonts w:ascii="Arial" w:hAnsi="Arial" w:cs="Arial"/>
          <w:sz w:val="22"/>
          <w:szCs w:val="22"/>
        </w:rPr>
        <w:t>PIL</w:t>
      </w:r>
      <w:r w:rsidRPr="002317CD">
        <w:rPr>
          <w:rFonts w:ascii="Arial" w:hAnsi="Arial" w:cs="Arial"/>
          <w:sz w:val="22"/>
          <w:szCs w:val="22"/>
        </w:rPr>
        <w:t xml:space="preserve"> noteiktajā kārtībā;</w:t>
      </w:r>
    </w:p>
    <w:p w14:paraId="534E90FD" w14:textId="7FCCC47D" w:rsidR="00095430" w:rsidRPr="002317CD" w:rsidRDefault="00095430" w:rsidP="00F746A3">
      <w:pPr>
        <w:numPr>
          <w:ilvl w:val="2"/>
          <w:numId w:val="12"/>
        </w:numPr>
        <w:spacing w:after="120"/>
        <w:rPr>
          <w:rFonts w:ascii="Arial" w:hAnsi="Arial" w:cs="Arial"/>
          <w:sz w:val="22"/>
          <w:szCs w:val="22"/>
        </w:rPr>
      </w:pPr>
      <w:r w:rsidRPr="002317CD">
        <w:rPr>
          <w:rFonts w:ascii="Arial" w:hAnsi="Arial" w:cs="Arial"/>
          <w:sz w:val="22"/>
          <w:szCs w:val="22"/>
        </w:rPr>
        <w:t xml:space="preserve">veikt citas darbības saskaņā ar </w:t>
      </w:r>
      <w:r w:rsidR="005000D2" w:rsidRPr="002317CD">
        <w:rPr>
          <w:rFonts w:ascii="Arial" w:hAnsi="Arial" w:cs="Arial"/>
          <w:sz w:val="22"/>
          <w:szCs w:val="22"/>
        </w:rPr>
        <w:t>PIL</w:t>
      </w:r>
      <w:r w:rsidRPr="002317CD">
        <w:rPr>
          <w:rFonts w:ascii="Arial" w:hAnsi="Arial" w:cs="Arial"/>
          <w:sz w:val="22"/>
          <w:szCs w:val="22"/>
        </w:rPr>
        <w:t xml:space="preserve"> un citiem normatīvajiem aktiem.</w:t>
      </w:r>
    </w:p>
    <w:p w14:paraId="081D1BEC" w14:textId="77777777" w:rsidR="00095430" w:rsidRPr="002317CD" w:rsidRDefault="00095430" w:rsidP="00F746A3">
      <w:pPr>
        <w:numPr>
          <w:ilvl w:val="1"/>
          <w:numId w:val="12"/>
        </w:numPr>
        <w:tabs>
          <w:tab w:val="clear" w:pos="454"/>
          <w:tab w:val="left" w:pos="570"/>
        </w:tabs>
        <w:spacing w:after="120"/>
        <w:ind w:left="570" w:hanging="570"/>
        <w:rPr>
          <w:rFonts w:ascii="Arial" w:hAnsi="Arial" w:cs="Arial"/>
          <w:sz w:val="22"/>
          <w:szCs w:val="22"/>
        </w:rPr>
      </w:pPr>
      <w:r w:rsidRPr="002317CD">
        <w:rPr>
          <w:rFonts w:ascii="Arial" w:hAnsi="Arial" w:cs="Arial"/>
          <w:sz w:val="22"/>
          <w:szCs w:val="22"/>
        </w:rPr>
        <w:t>Pretendenta pienākumi:</w:t>
      </w:r>
    </w:p>
    <w:p w14:paraId="5FC4D053" w14:textId="77777777" w:rsidR="00095430" w:rsidRPr="002317CD" w:rsidRDefault="00095430" w:rsidP="00F746A3">
      <w:pPr>
        <w:numPr>
          <w:ilvl w:val="2"/>
          <w:numId w:val="12"/>
        </w:numPr>
        <w:spacing w:after="120"/>
        <w:rPr>
          <w:rFonts w:ascii="Arial" w:hAnsi="Arial" w:cs="Arial"/>
          <w:sz w:val="22"/>
          <w:szCs w:val="22"/>
        </w:rPr>
      </w:pPr>
      <w:r w:rsidRPr="002317CD">
        <w:rPr>
          <w:rFonts w:ascii="Arial" w:hAnsi="Arial" w:cs="Arial"/>
          <w:sz w:val="22"/>
          <w:szCs w:val="22"/>
        </w:rPr>
        <w:t>sagatavot un iesniegt piedāvājumu atbilstoši nolikuma prasībām;</w:t>
      </w:r>
    </w:p>
    <w:p w14:paraId="1C78E4B5" w14:textId="77777777" w:rsidR="00095430" w:rsidRPr="002317CD" w:rsidRDefault="00095430" w:rsidP="00F746A3">
      <w:pPr>
        <w:numPr>
          <w:ilvl w:val="2"/>
          <w:numId w:val="12"/>
        </w:numPr>
        <w:spacing w:after="120"/>
        <w:rPr>
          <w:rFonts w:ascii="Arial" w:hAnsi="Arial" w:cs="Arial"/>
          <w:sz w:val="22"/>
          <w:szCs w:val="22"/>
        </w:rPr>
      </w:pPr>
      <w:r w:rsidRPr="002317CD">
        <w:rPr>
          <w:rFonts w:ascii="Arial" w:hAnsi="Arial" w:cs="Arial"/>
          <w:sz w:val="22"/>
          <w:szCs w:val="22"/>
        </w:rPr>
        <w:t xml:space="preserve">lūgumus pēc jebkāda veida paskaidrojumiem iesniegt Pasūtītājam </w:t>
      </w:r>
      <w:proofErr w:type="spellStart"/>
      <w:r w:rsidRPr="002317CD">
        <w:rPr>
          <w:rFonts w:ascii="Arial" w:hAnsi="Arial" w:cs="Arial"/>
          <w:sz w:val="22"/>
          <w:szCs w:val="22"/>
        </w:rPr>
        <w:t>rakstveidā</w:t>
      </w:r>
      <w:proofErr w:type="spellEnd"/>
      <w:r w:rsidRPr="002317CD">
        <w:rPr>
          <w:rFonts w:ascii="Arial" w:hAnsi="Arial" w:cs="Arial"/>
          <w:sz w:val="22"/>
          <w:szCs w:val="22"/>
        </w:rPr>
        <w:t xml:space="preserve"> un laikus;</w:t>
      </w:r>
    </w:p>
    <w:p w14:paraId="64EAC473" w14:textId="77777777" w:rsidR="00095430" w:rsidRPr="002317CD" w:rsidRDefault="00095430" w:rsidP="00F746A3">
      <w:pPr>
        <w:numPr>
          <w:ilvl w:val="2"/>
          <w:numId w:val="12"/>
        </w:numPr>
        <w:spacing w:after="120"/>
        <w:rPr>
          <w:rFonts w:ascii="Arial" w:hAnsi="Arial" w:cs="Arial"/>
          <w:sz w:val="22"/>
          <w:szCs w:val="22"/>
        </w:rPr>
      </w:pPr>
      <w:proofErr w:type="spellStart"/>
      <w:r w:rsidRPr="002317CD">
        <w:rPr>
          <w:rFonts w:ascii="Arial" w:hAnsi="Arial" w:cs="Arial"/>
          <w:sz w:val="22"/>
          <w:szCs w:val="22"/>
        </w:rPr>
        <w:t>rakstveidā</w:t>
      </w:r>
      <w:proofErr w:type="spellEnd"/>
      <w:r w:rsidRPr="002317CD">
        <w:rPr>
          <w:rFonts w:ascii="Arial" w:hAnsi="Arial" w:cs="Arial"/>
          <w:sz w:val="22"/>
          <w:szCs w:val="22"/>
        </w:rPr>
        <w:t xml:space="preserve"> un komisijas noteiktajā termiņā sniegt papildu informāciju vai paskaidrojumus par piedāvājumu, ja komisija to pieprasa;</w:t>
      </w:r>
    </w:p>
    <w:p w14:paraId="1D7F61AC" w14:textId="77777777" w:rsidR="00095430" w:rsidRPr="002317CD" w:rsidRDefault="00095430" w:rsidP="00F746A3">
      <w:pPr>
        <w:numPr>
          <w:ilvl w:val="2"/>
          <w:numId w:val="12"/>
        </w:numPr>
        <w:spacing w:after="120"/>
        <w:rPr>
          <w:rFonts w:ascii="Arial" w:hAnsi="Arial" w:cs="Arial"/>
          <w:sz w:val="22"/>
          <w:szCs w:val="22"/>
        </w:rPr>
      </w:pPr>
      <w:r w:rsidRPr="002317CD">
        <w:rPr>
          <w:rFonts w:ascii="Arial" w:hAnsi="Arial" w:cs="Arial"/>
          <w:sz w:val="22"/>
          <w:szCs w:val="22"/>
        </w:rPr>
        <w:t>sniegt patiesu informāciju;</w:t>
      </w:r>
    </w:p>
    <w:p w14:paraId="3AD2BA8F" w14:textId="77777777" w:rsidR="00095430" w:rsidRPr="002317CD" w:rsidRDefault="00095430" w:rsidP="00F746A3">
      <w:pPr>
        <w:numPr>
          <w:ilvl w:val="2"/>
          <w:numId w:val="12"/>
        </w:numPr>
        <w:spacing w:after="120"/>
        <w:rPr>
          <w:rFonts w:ascii="Arial" w:hAnsi="Arial" w:cs="Arial"/>
          <w:sz w:val="22"/>
          <w:szCs w:val="22"/>
        </w:rPr>
      </w:pPr>
      <w:r w:rsidRPr="002317CD">
        <w:rPr>
          <w:rFonts w:ascii="Arial" w:hAnsi="Arial" w:cs="Arial"/>
          <w:sz w:val="22"/>
          <w:szCs w:val="22"/>
        </w:rPr>
        <w:t>segt visas izmaksas, kas saistītas ar piedāvājuma sagatavošanu un iesniegšanu.</w:t>
      </w:r>
      <w:bookmarkStart w:id="120" w:name="_Toc63860918"/>
      <w:bookmarkStart w:id="121" w:name="_Ref70144082"/>
      <w:r w:rsidRPr="002317CD">
        <w:rPr>
          <w:rFonts w:ascii="Arial" w:hAnsi="Arial" w:cs="Arial"/>
          <w:sz w:val="22"/>
          <w:szCs w:val="22"/>
        </w:rPr>
        <w:t xml:space="preserve"> Pasūtītājs neuzņemas nekādas saistības par šīm izmaksām neatkarīgi no iepirkuma rezultāta.</w:t>
      </w:r>
    </w:p>
    <w:p w14:paraId="414BC6D5" w14:textId="3BA77514" w:rsidR="00095430" w:rsidRPr="00384AC2" w:rsidRDefault="00095430" w:rsidP="00384AC2">
      <w:pPr>
        <w:pStyle w:val="ListParagraph"/>
        <w:numPr>
          <w:ilvl w:val="0"/>
          <w:numId w:val="12"/>
        </w:numPr>
        <w:tabs>
          <w:tab w:val="clear" w:pos="2279"/>
          <w:tab w:val="left" w:pos="570"/>
        </w:tabs>
        <w:spacing w:after="120"/>
        <w:ind w:left="567" w:hanging="567"/>
        <w:jc w:val="both"/>
        <w:rPr>
          <w:rFonts w:ascii="Arial" w:hAnsi="Arial" w:cs="Arial"/>
          <w:b/>
          <w:bCs/>
        </w:rPr>
      </w:pPr>
      <w:bookmarkStart w:id="122" w:name="_Toc42618193"/>
      <w:bookmarkEnd w:id="120"/>
      <w:bookmarkEnd w:id="121"/>
      <w:r w:rsidRPr="00384AC2">
        <w:rPr>
          <w:rFonts w:ascii="Arial" w:hAnsi="Arial" w:cs="Arial"/>
          <w:b/>
          <w:bCs/>
        </w:rPr>
        <w:t>Apakšuzņēmēju</w:t>
      </w:r>
      <w:r w:rsidR="00E36D37" w:rsidRPr="00384AC2">
        <w:rPr>
          <w:rFonts w:ascii="Arial" w:hAnsi="Arial" w:cs="Arial"/>
          <w:b/>
          <w:bCs/>
        </w:rPr>
        <w:t xml:space="preserve"> un līguma izpildē iesaistīto personu nomaiņa</w:t>
      </w:r>
      <w:bookmarkEnd w:id="122"/>
    </w:p>
    <w:p w14:paraId="59B8D83B" w14:textId="13B6682C" w:rsidR="00B00E0F" w:rsidRPr="002317CD" w:rsidRDefault="00095430" w:rsidP="00127711">
      <w:pPr>
        <w:tabs>
          <w:tab w:val="left" w:pos="570"/>
        </w:tabs>
        <w:spacing w:after="120"/>
        <w:ind w:left="570"/>
        <w:rPr>
          <w:rFonts w:ascii="Arial" w:hAnsi="Arial" w:cs="Arial"/>
          <w:sz w:val="22"/>
          <w:szCs w:val="22"/>
        </w:rPr>
      </w:pPr>
      <w:r w:rsidRPr="002317CD">
        <w:rPr>
          <w:rFonts w:ascii="Arial" w:hAnsi="Arial" w:cs="Arial"/>
          <w:sz w:val="22"/>
          <w:szCs w:val="22"/>
        </w:rPr>
        <w:t xml:space="preserve">Apakšuzņēmēju un līguma izpildē iesaistīto personu nomaiņa iepirkuma līguma izpildes laikā notiek ievērojot </w:t>
      </w:r>
      <w:r w:rsidR="005000D2" w:rsidRPr="002317CD">
        <w:rPr>
          <w:rFonts w:ascii="Arial" w:hAnsi="Arial" w:cs="Arial"/>
          <w:sz w:val="22"/>
          <w:szCs w:val="22"/>
        </w:rPr>
        <w:t>PIL</w:t>
      </w:r>
      <w:r w:rsidRPr="002317CD">
        <w:rPr>
          <w:rFonts w:ascii="Arial" w:hAnsi="Arial" w:cs="Arial"/>
          <w:sz w:val="22"/>
          <w:szCs w:val="22"/>
        </w:rPr>
        <w:t xml:space="preserve"> 62.panta prasības un ir noteikta iepirkuma līgumā.</w:t>
      </w:r>
    </w:p>
    <w:p w14:paraId="1A12EE07" w14:textId="27925453" w:rsidR="00F064CF" w:rsidRPr="00384AC2" w:rsidRDefault="00F064CF" w:rsidP="00384AC2">
      <w:pPr>
        <w:pStyle w:val="ListParagraph"/>
        <w:numPr>
          <w:ilvl w:val="0"/>
          <w:numId w:val="12"/>
        </w:numPr>
        <w:tabs>
          <w:tab w:val="clear" w:pos="2279"/>
          <w:tab w:val="left" w:pos="570"/>
        </w:tabs>
        <w:spacing w:after="120"/>
        <w:ind w:left="567" w:hanging="567"/>
        <w:jc w:val="both"/>
        <w:rPr>
          <w:rFonts w:ascii="Arial" w:hAnsi="Arial" w:cs="Arial"/>
          <w:b/>
          <w:bCs/>
        </w:rPr>
      </w:pPr>
      <w:bookmarkStart w:id="123" w:name="_Toc42618194"/>
      <w:r w:rsidRPr="00384AC2">
        <w:rPr>
          <w:rFonts w:ascii="Arial" w:hAnsi="Arial" w:cs="Arial"/>
          <w:b/>
          <w:bCs/>
        </w:rPr>
        <w:t>Personas datu apstrāde</w:t>
      </w:r>
      <w:bookmarkEnd w:id="123"/>
    </w:p>
    <w:p w14:paraId="634233EB" w14:textId="0E3385A9" w:rsidR="00F064CF" w:rsidRPr="002317CD" w:rsidRDefault="00F064CF" w:rsidP="00F746A3">
      <w:pPr>
        <w:numPr>
          <w:ilvl w:val="1"/>
          <w:numId w:val="12"/>
        </w:numPr>
        <w:tabs>
          <w:tab w:val="clear" w:pos="454"/>
          <w:tab w:val="left" w:pos="570"/>
        </w:tabs>
        <w:spacing w:after="120"/>
        <w:ind w:left="570" w:hanging="570"/>
        <w:rPr>
          <w:rFonts w:ascii="Arial" w:hAnsi="Arial" w:cs="Arial"/>
          <w:sz w:val="22"/>
          <w:szCs w:val="22"/>
        </w:rPr>
      </w:pPr>
      <w:r w:rsidRPr="002317CD">
        <w:rPr>
          <w:rFonts w:ascii="Arial" w:hAnsi="Arial" w:cs="Arial"/>
          <w:sz w:val="22"/>
          <w:szCs w:val="22"/>
        </w:rPr>
        <w:t xml:space="preserve">Pasūtītājs iepirkumā iesniegtos Pretendenta personas datus apstrādās, iepirkuma dokumentus glabās un </w:t>
      </w:r>
      <w:r w:rsidR="005000D2" w:rsidRPr="002317CD">
        <w:rPr>
          <w:rFonts w:ascii="Arial" w:hAnsi="Arial" w:cs="Arial"/>
          <w:sz w:val="22"/>
          <w:szCs w:val="22"/>
        </w:rPr>
        <w:t>PIL</w:t>
      </w:r>
      <w:r w:rsidRPr="002317CD">
        <w:rPr>
          <w:rFonts w:ascii="Arial" w:hAnsi="Arial" w:cs="Arial"/>
          <w:sz w:val="22"/>
          <w:szCs w:val="22"/>
        </w:rPr>
        <w:t xml:space="preserve"> noteiktajos gadījumos personas datus nodos Iepirkumu uzraudzības birojam un/vai Eiropas Savienības Oficiālajam Vēstnesim un/vai Centrālajai finanšu un līgumu aģentūrai un/vai citām Eiropas Savienības fondu vadībā iesaistītājām iestādēm un/vai Administratīvajai rajona tiesai atbilstoši </w:t>
      </w:r>
      <w:r w:rsidR="005000D2" w:rsidRPr="002317CD">
        <w:rPr>
          <w:rFonts w:ascii="Arial" w:hAnsi="Arial" w:cs="Arial"/>
          <w:sz w:val="22"/>
          <w:szCs w:val="22"/>
        </w:rPr>
        <w:t>PIL</w:t>
      </w:r>
      <w:r w:rsidRPr="002317CD">
        <w:rPr>
          <w:rFonts w:ascii="Arial" w:hAnsi="Arial" w:cs="Arial"/>
          <w:sz w:val="22"/>
          <w:szCs w:val="22"/>
        </w:rPr>
        <w:t>, Eiropas Savienības fondu vadību regulējošos tiesību aktos un citos normatīvajos aktos noteiktajām prasībām šādai datu apstrādei, ievērojot Eiropas Parlamenta un Padomes 2016.gada 27.aprīļa Regulas (ES) 2016/679 par fizisku personu aizsardzību attiecībā uz personas datu apstrādi un šādu datu brīvu apriti un citos normatīvajos aktos noteiktajām prasībām.</w:t>
      </w:r>
    </w:p>
    <w:p w14:paraId="696ECC6B" w14:textId="7DCEB31B" w:rsidR="00F064CF" w:rsidRPr="002317CD" w:rsidRDefault="00F064CF" w:rsidP="00F746A3">
      <w:pPr>
        <w:numPr>
          <w:ilvl w:val="1"/>
          <w:numId w:val="12"/>
        </w:numPr>
        <w:tabs>
          <w:tab w:val="clear" w:pos="454"/>
          <w:tab w:val="left" w:pos="570"/>
        </w:tabs>
        <w:spacing w:after="120"/>
        <w:ind w:left="570" w:hanging="570"/>
        <w:rPr>
          <w:rFonts w:ascii="Arial" w:hAnsi="Arial" w:cs="Arial"/>
          <w:sz w:val="22"/>
          <w:szCs w:val="22"/>
        </w:rPr>
      </w:pPr>
      <w:r w:rsidRPr="002317CD">
        <w:rPr>
          <w:rFonts w:ascii="Arial" w:hAnsi="Arial" w:cs="Arial"/>
          <w:sz w:val="22"/>
          <w:szCs w:val="22"/>
        </w:rPr>
        <w:t xml:space="preserve">Pretendentu piedāvājumos iekļauto informāciju, kas saistīta ar konkrētām fiziskām personām (turpmāk – Personas dati), izmantos komunikācijas nodrošināšanai ar Pretendentu </w:t>
      </w:r>
      <w:r w:rsidRPr="002317CD">
        <w:rPr>
          <w:rFonts w:ascii="Arial" w:hAnsi="Arial" w:cs="Arial"/>
          <w:sz w:val="22"/>
          <w:szCs w:val="22"/>
        </w:rPr>
        <w:lastRenderedPageBreak/>
        <w:t>pārstāvjiem, iesniegto piedāvājumu atbilstības izvērtēšanai, kā arī citu normatīvajos aktos noteikto pienākumu, kas attiecas uz publisko iepirkumu procesa nodrošināšanu, veikšanai. Personas dati tiks glabāti normatīvajos aktos noteikto laika periodu.</w:t>
      </w:r>
    </w:p>
    <w:p w14:paraId="6D824FEB" w14:textId="2FD340A0" w:rsidR="00F0012E" w:rsidRPr="002317CD" w:rsidRDefault="00F0012E" w:rsidP="00384AC2">
      <w:pPr>
        <w:pStyle w:val="ListParagraph"/>
        <w:numPr>
          <w:ilvl w:val="0"/>
          <w:numId w:val="12"/>
        </w:numPr>
        <w:tabs>
          <w:tab w:val="clear" w:pos="2279"/>
          <w:tab w:val="left" w:pos="570"/>
        </w:tabs>
        <w:spacing w:after="120"/>
        <w:ind w:left="567" w:hanging="567"/>
        <w:jc w:val="both"/>
        <w:rPr>
          <w:rFonts w:ascii="Arial" w:hAnsi="Arial" w:cs="Arial"/>
          <w:b/>
          <w:bCs/>
        </w:rPr>
      </w:pPr>
      <w:r w:rsidRPr="00384AC2">
        <w:rPr>
          <w:rFonts w:ascii="Arial" w:hAnsi="Arial" w:cs="Arial"/>
          <w:b/>
          <w:bCs/>
        </w:rPr>
        <w:t>Nolikuma pielikumi:</w:t>
      </w:r>
    </w:p>
    <w:p w14:paraId="3B40D093" w14:textId="77777777" w:rsidR="00F0012E" w:rsidRPr="002317CD" w:rsidRDefault="00F0012E" w:rsidP="00DB4057">
      <w:pPr>
        <w:pStyle w:val="BodyText"/>
        <w:spacing w:before="0"/>
        <w:ind w:left="567"/>
        <w:rPr>
          <w:rFonts w:ascii="Arial" w:hAnsi="Arial" w:cs="Arial"/>
          <w:sz w:val="22"/>
          <w:szCs w:val="22"/>
        </w:rPr>
      </w:pPr>
      <w:bookmarkStart w:id="124" w:name="_Toc101925514"/>
      <w:bookmarkStart w:id="125" w:name="_Toc101681274"/>
      <w:bookmarkStart w:id="126" w:name="_Toc101607024"/>
      <w:bookmarkStart w:id="127" w:name="_Toc101584371"/>
      <w:bookmarkStart w:id="128" w:name="_Toc100982242"/>
      <w:bookmarkStart w:id="129" w:name="_Toc100982072"/>
      <w:bookmarkStart w:id="130" w:name="_Toc100982031"/>
      <w:bookmarkStart w:id="131" w:name="_Toc100981662"/>
      <w:bookmarkStart w:id="132" w:name="_Toc100981158"/>
      <w:bookmarkStart w:id="133" w:name="_Toc100976695"/>
      <w:bookmarkStart w:id="134" w:name="_Toc100964353"/>
      <w:bookmarkStart w:id="135" w:name="_Toc100963481"/>
      <w:bookmarkStart w:id="136" w:name="_Toc100907327"/>
      <w:bookmarkStart w:id="137" w:name="_Toc100901508"/>
      <w:bookmarkStart w:id="138" w:name="_Toc100901438"/>
      <w:bookmarkStart w:id="139" w:name="_Toc100901319"/>
      <w:r w:rsidRPr="002317CD">
        <w:rPr>
          <w:rFonts w:ascii="Arial" w:hAnsi="Arial" w:cs="Arial"/>
          <w:sz w:val="22"/>
          <w:szCs w:val="22"/>
        </w:rPr>
        <w:t xml:space="preserve">1. pielikums – Pieteikums dalībai iepirkumā; </w:t>
      </w:r>
    </w:p>
    <w:p w14:paraId="0610A06F" w14:textId="7697372C" w:rsidR="00941EF1" w:rsidRPr="002317CD" w:rsidRDefault="00F0012E" w:rsidP="00DB4057">
      <w:pPr>
        <w:pStyle w:val="BodyText"/>
        <w:spacing w:before="0"/>
        <w:ind w:left="567"/>
        <w:rPr>
          <w:rFonts w:ascii="Arial" w:hAnsi="Arial" w:cs="Arial"/>
          <w:sz w:val="22"/>
          <w:szCs w:val="22"/>
        </w:rPr>
      </w:pPr>
      <w:r w:rsidRPr="002317CD">
        <w:rPr>
          <w:rFonts w:ascii="Arial" w:hAnsi="Arial" w:cs="Arial"/>
          <w:sz w:val="22"/>
          <w:szCs w:val="22"/>
        </w:rPr>
        <w:t xml:space="preserve">2. pielikums – </w:t>
      </w:r>
      <w:r w:rsidR="00941EF1" w:rsidRPr="002317CD">
        <w:rPr>
          <w:rFonts w:ascii="Arial" w:hAnsi="Arial" w:cs="Arial"/>
          <w:sz w:val="22"/>
          <w:szCs w:val="22"/>
        </w:rPr>
        <w:t>Pretendenta apliecinājums;</w:t>
      </w:r>
    </w:p>
    <w:p w14:paraId="408E67F3" w14:textId="3AE970C3" w:rsidR="00F0012E" w:rsidRPr="002317CD" w:rsidRDefault="00941EF1" w:rsidP="00DB4057">
      <w:pPr>
        <w:pStyle w:val="BodyText"/>
        <w:spacing w:before="0"/>
        <w:ind w:left="567"/>
        <w:rPr>
          <w:rFonts w:ascii="Arial" w:hAnsi="Arial" w:cs="Arial"/>
          <w:sz w:val="22"/>
          <w:szCs w:val="22"/>
        </w:rPr>
      </w:pPr>
      <w:r w:rsidRPr="002317CD">
        <w:rPr>
          <w:rFonts w:ascii="Arial" w:hAnsi="Arial" w:cs="Arial"/>
          <w:sz w:val="22"/>
          <w:szCs w:val="22"/>
        </w:rPr>
        <w:t xml:space="preserve">3. pielikums – </w:t>
      </w:r>
      <w:r w:rsidR="00F0012E" w:rsidRPr="002317CD">
        <w:rPr>
          <w:rFonts w:ascii="Arial" w:hAnsi="Arial" w:cs="Arial"/>
          <w:sz w:val="22"/>
          <w:szCs w:val="22"/>
        </w:rPr>
        <w:t>Pretendenta pieredzes apraksts;</w:t>
      </w:r>
    </w:p>
    <w:p w14:paraId="3236B93C" w14:textId="55E60386" w:rsidR="00F0012E" w:rsidRPr="002317CD" w:rsidRDefault="001A726A" w:rsidP="00DB4057">
      <w:pPr>
        <w:pStyle w:val="BodyText"/>
        <w:spacing w:before="0"/>
        <w:ind w:left="567"/>
        <w:rPr>
          <w:rFonts w:ascii="Arial" w:hAnsi="Arial" w:cs="Arial"/>
          <w:sz w:val="22"/>
          <w:szCs w:val="22"/>
        </w:rPr>
      </w:pPr>
      <w:r w:rsidRPr="002317CD">
        <w:rPr>
          <w:rFonts w:ascii="Arial" w:hAnsi="Arial" w:cs="Arial"/>
          <w:sz w:val="22"/>
          <w:szCs w:val="22"/>
        </w:rPr>
        <w:t>4</w:t>
      </w:r>
      <w:r w:rsidR="00F0012E" w:rsidRPr="002317CD">
        <w:rPr>
          <w:rFonts w:ascii="Arial" w:hAnsi="Arial" w:cs="Arial"/>
          <w:sz w:val="22"/>
          <w:szCs w:val="22"/>
        </w:rPr>
        <w:t>. pielikums – Tehniskā specifikācija un pretendenta tehniskais piedāvājums;</w:t>
      </w:r>
    </w:p>
    <w:p w14:paraId="786CF21C" w14:textId="58AD8BD0" w:rsidR="00F0012E" w:rsidRPr="002317CD" w:rsidRDefault="001A726A" w:rsidP="00DB4057">
      <w:pPr>
        <w:pStyle w:val="BodyText"/>
        <w:spacing w:before="0"/>
        <w:ind w:left="567"/>
        <w:rPr>
          <w:rFonts w:ascii="Arial" w:hAnsi="Arial" w:cs="Arial"/>
          <w:sz w:val="22"/>
          <w:szCs w:val="22"/>
        </w:rPr>
      </w:pPr>
      <w:r w:rsidRPr="002317CD">
        <w:rPr>
          <w:rFonts w:ascii="Arial" w:hAnsi="Arial" w:cs="Arial"/>
          <w:sz w:val="22"/>
          <w:szCs w:val="22"/>
        </w:rPr>
        <w:t>5</w:t>
      </w:r>
      <w:r w:rsidR="00F0012E" w:rsidRPr="002317CD">
        <w:rPr>
          <w:rFonts w:ascii="Arial" w:hAnsi="Arial" w:cs="Arial"/>
          <w:sz w:val="22"/>
          <w:szCs w:val="22"/>
        </w:rPr>
        <w:t xml:space="preserve">. pielikums – </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rsidR="00F0012E" w:rsidRPr="002317CD">
        <w:rPr>
          <w:rFonts w:ascii="Arial" w:hAnsi="Arial" w:cs="Arial"/>
          <w:sz w:val="22"/>
          <w:szCs w:val="22"/>
        </w:rPr>
        <w:t>Finanšu piedāvājums;</w:t>
      </w:r>
    </w:p>
    <w:p w14:paraId="069108AC" w14:textId="05639FCF" w:rsidR="00F0012E" w:rsidRPr="002317CD" w:rsidRDefault="001A726A" w:rsidP="00DB4057">
      <w:pPr>
        <w:pStyle w:val="BodyText"/>
        <w:spacing w:before="0"/>
        <w:ind w:left="567"/>
        <w:rPr>
          <w:rFonts w:ascii="Arial" w:hAnsi="Arial" w:cs="Arial"/>
          <w:sz w:val="22"/>
          <w:szCs w:val="22"/>
        </w:rPr>
      </w:pPr>
      <w:r w:rsidRPr="002317CD">
        <w:rPr>
          <w:rFonts w:ascii="Arial" w:hAnsi="Arial" w:cs="Arial"/>
          <w:sz w:val="22"/>
          <w:szCs w:val="22"/>
        </w:rPr>
        <w:t>6</w:t>
      </w:r>
      <w:r w:rsidR="00F0012E" w:rsidRPr="002317CD">
        <w:rPr>
          <w:rFonts w:ascii="Arial" w:hAnsi="Arial" w:cs="Arial"/>
          <w:sz w:val="22"/>
          <w:szCs w:val="22"/>
        </w:rPr>
        <w:t>. pielikums – Līguma projekts</w:t>
      </w:r>
      <w:r w:rsidR="00F03C14" w:rsidRPr="002317CD">
        <w:rPr>
          <w:rFonts w:ascii="Arial" w:hAnsi="Arial" w:cs="Arial"/>
          <w:sz w:val="22"/>
          <w:szCs w:val="22"/>
        </w:rPr>
        <w:t>.</w:t>
      </w:r>
    </w:p>
    <w:p w14:paraId="1B1F1613" w14:textId="37D124EC" w:rsidR="00E71141" w:rsidRPr="002317CD" w:rsidRDefault="00E71141" w:rsidP="00F0012E">
      <w:pPr>
        <w:tabs>
          <w:tab w:val="left" w:pos="570"/>
        </w:tabs>
        <w:spacing w:after="120"/>
        <w:rPr>
          <w:rFonts w:ascii="Arial" w:hAnsi="Arial" w:cs="Arial"/>
          <w:sz w:val="22"/>
          <w:szCs w:val="22"/>
        </w:rPr>
      </w:pPr>
    </w:p>
    <w:sectPr w:rsidR="00E71141" w:rsidRPr="002317CD" w:rsidSect="00E36D37">
      <w:headerReference w:type="even" r:id="rId14"/>
      <w:headerReference w:type="default" r:id="rId15"/>
      <w:headerReference w:type="first" r:id="rId16"/>
      <w:pgSz w:w="11907" w:h="16840"/>
      <w:pgMar w:top="1021" w:right="1021" w:bottom="992" w:left="1247" w:header="567" w:footer="27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09A0EB" w14:textId="77777777" w:rsidR="009A3EC3" w:rsidRDefault="009A3EC3">
      <w:r>
        <w:separator/>
      </w:r>
    </w:p>
  </w:endnote>
  <w:endnote w:type="continuationSeparator" w:id="0">
    <w:p w14:paraId="2501FED4" w14:textId="77777777" w:rsidR="009A3EC3" w:rsidRDefault="009A3E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1"/>
    <w:family w:val="roman"/>
    <w:pitch w:val="default"/>
  </w:font>
  <w:font w:name="Calibri">
    <w:panose1 w:val="020F0502020204030204"/>
    <w:charset w:val="BA"/>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BA"/>
    <w:family w:val="swiss"/>
    <w:pitch w:val="variable"/>
    <w:sig w:usb0="00000287" w:usb1="00000800" w:usb2="00000000" w:usb3="00000000" w:csb0="0000009F" w:csb1="00000000"/>
  </w:font>
  <w:font w:name="BaltTimes">
    <w:altName w:val="Courier Ne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Bold">
    <w:panose1 w:val="020B0704020202020204"/>
    <w:charset w:val="00"/>
    <w:family w:val="roman"/>
    <w:notTrueType/>
    <w:pitch w:val="default"/>
  </w:font>
  <w:font w:name="Cambria Math">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4636505"/>
      <w:docPartObj>
        <w:docPartGallery w:val="Page Numbers (Bottom of Page)"/>
        <w:docPartUnique/>
      </w:docPartObj>
    </w:sdtPr>
    <w:sdtEndPr>
      <w:rPr>
        <w:noProof/>
      </w:rPr>
    </w:sdtEndPr>
    <w:sdtContent>
      <w:p w14:paraId="1C5A2057" w14:textId="08C7B7B3" w:rsidR="0046434F" w:rsidRDefault="0046434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39CBE5" w14:textId="77777777" w:rsidR="0046434F" w:rsidRDefault="004643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B92CA1" w14:textId="77777777" w:rsidR="009A3EC3" w:rsidRDefault="009A3EC3">
      <w:r>
        <w:separator/>
      </w:r>
    </w:p>
  </w:footnote>
  <w:footnote w:type="continuationSeparator" w:id="0">
    <w:p w14:paraId="674ACB4D" w14:textId="77777777" w:rsidR="009A3EC3" w:rsidRDefault="009A3EC3">
      <w:r>
        <w:continuationSeparator/>
      </w:r>
    </w:p>
  </w:footnote>
  <w:footnote w:id="1">
    <w:p w14:paraId="644C9049" w14:textId="77777777" w:rsidR="001E7134" w:rsidRDefault="001E7134">
      <w:pPr>
        <w:pStyle w:val="FootnoteText"/>
      </w:pPr>
      <w:r>
        <w:rPr>
          <w:rStyle w:val="FootnoteReference"/>
        </w:rPr>
        <w:footnoteRef/>
      </w:r>
      <w:r>
        <w:t xml:space="preserve"> </w:t>
      </w:r>
      <w:hyperlink r:id="rId1" w:history="1">
        <w:r>
          <w:rPr>
            <w:rStyle w:val="Hyperlink"/>
          </w:rPr>
          <w:t>https://www.eis.gov.lv/EIS/Publications/PublicationView.aspx?PublicationId=883</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32BA9" w14:textId="1079A459" w:rsidR="001E7134" w:rsidRDefault="001E7134">
    <w:pPr>
      <w:framePr w:wrap="around" w:vAnchor="text" w:hAnchor="margin" w:xAlign="center" w:y="1"/>
      <w:rPr>
        <w:rStyle w:val="PageNumber"/>
      </w:rPr>
    </w:pPr>
    <w:r>
      <w:fldChar w:fldCharType="begin"/>
    </w:r>
    <w:r>
      <w:rPr>
        <w:rStyle w:val="PageNumber"/>
      </w:rPr>
      <w:instrText xml:space="preserve">PAGE  </w:instrText>
    </w:r>
    <w:r>
      <w:fldChar w:fldCharType="end"/>
    </w:r>
  </w:p>
  <w:p w14:paraId="3A9EF7FE" w14:textId="77777777" w:rsidR="001E7134" w:rsidRDefault="001E713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37FB5" w14:textId="239091D8" w:rsidR="001E54C9" w:rsidRDefault="001E54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62957" w14:textId="7DCEFCE1" w:rsidR="001E7134" w:rsidRPr="00A354EA" w:rsidRDefault="001E7134" w:rsidP="00A354E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A65C5" w14:textId="6BF14FD5" w:rsidR="001E54C9" w:rsidRDefault="001E54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1"/>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b/>
      </w:rPr>
    </w:lvl>
    <w:lvl w:ilvl="1">
      <w:start w:val="1"/>
      <w:numFmt w:val="bullet"/>
      <w:lvlText w:val=""/>
      <w:lvlJc w:val="left"/>
      <w:pPr>
        <w:tabs>
          <w:tab w:val="num" w:pos="1440"/>
        </w:tabs>
        <w:ind w:left="1440" w:hanging="360"/>
      </w:pPr>
      <w:rPr>
        <w:rFonts w:ascii="Symbol" w:hAnsi="Symbol" w:cs="Symbol"/>
      </w:rPr>
    </w:lvl>
    <w:lvl w:ilvl="2">
      <w:start w:val="1"/>
      <w:numFmt w:val="decimal"/>
      <w:lvlText w:val="%3."/>
      <w:lvlJc w:val="left"/>
      <w:pPr>
        <w:tabs>
          <w:tab w:val="num" w:pos="2340"/>
        </w:tabs>
        <w:ind w:left="2340" w:hanging="360"/>
      </w:pPr>
      <w:rPr>
        <w:rFonts w:cs="Times New Roman"/>
        <w:b w:val="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 w15:restartNumberingAfterBreak="0">
    <w:nsid w:val="00000007"/>
    <w:multiLevelType w:val="multilevel"/>
    <w:tmpl w:val="9864B804"/>
    <w:name w:val="WW8Num13"/>
    <w:lvl w:ilvl="0">
      <w:start w:val="7"/>
      <w:numFmt w:val="decimal"/>
      <w:lvlText w:val="%1."/>
      <w:lvlJc w:val="left"/>
      <w:pPr>
        <w:tabs>
          <w:tab w:val="num" w:pos="360"/>
        </w:tabs>
        <w:ind w:left="360" w:hanging="360"/>
      </w:pPr>
      <w:rPr>
        <w:b/>
        <w:sz w:val="22"/>
        <w:szCs w:val="22"/>
      </w:rPr>
    </w:lvl>
    <w:lvl w:ilvl="1">
      <w:start w:val="1"/>
      <w:numFmt w:val="decimal"/>
      <w:lvlText w:val="%1.%2."/>
      <w:lvlJc w:val="left"/>
      <w:pPr>
        <w:tabs>
          <w:tab w:val="num" w:pos="1211"/>
        </w:tabs>
        <w:ind w:left="1211" w:hanging="360"/>
      </w:pPr>
      <w:rPr>
        <w:rFonts w:ascii="Times New Roman" w:hAnsi="Times New Roman" w:cs="Times New Roman"/>
        <w:b w:val="0"/>
        <w:color w:val="000000"/>
        <w:sz w:val="24"/>
        <w:szCs w:val="24"/>
      </w:rPr>
    </w:lvl>
    <w:lvl w:ilvl="2">
      <w:start w:val="1"/>
      <w:numFmt w:val="decimal"/>
      <w:lvlText w:val="%1.%2.%3."/>
      <w:lvlJc w:val="left"/>
      <w:pPr>
        <w:tabs>
          <w:tab w:val="num" w:pos="1440"/>
        </w:tabs>
        <w:ind w:left="1440" w:hanging="720"/>
      </w:pPr>
      <w:rPr>
        <w:rFonts w:ascii="Times New Roman" w:eastAsia="Times New Roman" w:hAnsi="Times New Roman" w:cs="Times New Roman"/>
        <w:b w:val="0"/>
        <w:bCs/>
        <w:iCs/>
        <w:color w:val="000000"/>
        <w:sz w:val="24"/>
        <w:szCs w:val="24"/>
        <w:shd w:val="clear" w:color="auto" w:fill="auto"/>
      </w:rPr>
    </w:lvl>
    <w:lvl w:ilvl="3">
      <w:start w:val="1"/>
      <w:numFmt w:val="decimal"/>
      <w:lvlText w:val="%1.%2.%3.%4."/>
      <w:lvlJc w:val="left"/>
      <w:pPr>
        <w:tabs>
          <w:tab w:val="num" w:pos="1800"/>
        </w:tabs>
        <w:ind w:left="1800" w:hanging="720"/>
      </w:pPr>
      <w:rPr>
        <w:rFonts w:ascii="Times New Roman" w:eastAsia="Times New Roman" w:hAnsi="Times New Roman" w:cs="Times New Roman"/>
        <w:b w:val="0"/>
        <w:bCs/>
        <w:iCs/>
        <w:color w:val="000000"/>
        <w:sz w:val="24"/>
        <w:szCs w:val="24"/>
        <w:shd w:val="clear" w:color="auto" w:fill="auto"/>
      </w:rPr>
    </w:lvl>
    <w:lvl w:ilvl="4">
      <w:start w:val="1"/>
      <w:numFmt w:val="decimal"/>
      <w:lvlText w:val="%1.%2.%3.%4.%5."/>
      <w:lvlJc w:val="left"/>
      <w:pPr>
        <w:tabs>
          <w:tab w:val="num" w:pos="2520"/>
        </w:tabs>
        <w:ind w:left="2520" w:hanging="1080"/>
      </w:pPr>
      <w:rPr>
        <w:rFonts w:cs="Times New Roman"/>
        <w:color w:val="000000"/>
      </w:rPr>
    </w:lvl>
    <w:lvl w:ilvl="5">
      <w:start w:val="1"/>
      <w:numFmt w:val="decimal"/>
      <w:lvlText w:val="%1.%2.%3.%4.%5.%6."/>
      <w:lvlJc w:val="left"/>
      <w:pPr>
        <w:tabs>
          <w:tab w:val="num" w:pos="2880"/>
        </w:tabs>
        <w:ind w:left="2880" w:hanging="1080"/>
      </w:pPr>
      <w:rPr>
        <w:rFonts w:cs="Times New Roman"/>
        <w:color w:val="000000"/>
      </w:rPr>
    </w:lvl>
    <w:lvl w:ilvl="6">
      <w:start w:val="1"/>
      <w:numFmt w:val="decimal"/>
      <w:lvlText w:val="%1.%2.%3.%4.%5.%6.%7."/>
      <w:lvlJc w:val="left"/>
      <w:pPr>
        <w:tabs>
          <w:tab w:val="num" w:pos="3600"/>
        </w:tabs>
        <w:ind w:left="3600" w:hanging="1440"/>
      </w:pPr>
      <w:rPr>
        <w:rFonts w:cs="Times New Roman"/>
        <w:color w:val="000000"/>
      </w:rPr>
    </w:lvl>
    <w:lvl w:ilvl="7">
      <w:start w:val="1"/>
      <w:numFmt w:val="decimal"/>
      <w:lvlText w:val="%1.%2.%3.%4.%5.%6.%7.%8."/>
      <w:lvlJc w:val="left"/>
      <w:pPr>
        <w:tabs>
          <w:tab w:val="num" w:pos="3960"/>
        </w:tabs>
        <w:ind w:left="3960" w:hanging="1440"/>
      </w:pPr>
      <w:rPr>
        <w:rFonts w:cs="Times New Roman"/>
        <w:color w:val="000000"/>
      </w:rPr>
    </w:lvl>
    <w:lvl w:ilvl="8">
      <w:start w:val="1"/>
      <w:numFmt w:val="decimal"/>
      <w:lvlText w:val="%1.%2.%3.%4.%5.%6.%7.%8.%9."/>
      <w:lvlJc w:val="left"/>
      <w:pPr>
        <w:tabs>
          <w:tab w:val="num" w:pos="4680"/>
        </w:tabs>
        <w:ind w:left="4680" w:hanging="1800"/>
      </w:pPr>
      <w:rPr>
        <w:rFonts w:cs="Times New Roman"/>
        <w:color w:val="000000"/>
      </w:rPr>
    </w:lvl>
  </w:abstractNum>
  <w:abstractNum w:abstractNumId="3" w15:restartNumberingAfterBreak="0">
    <w:nsid w:val="00000009"/>
    <w:multiLevelType w:val="multilevel"/>
    <w:tmpl w:val="00000009"/>
    <w:name w:val="WW8Num18"/>
    <w:lvl w:ilvl="0">
      <w:start w:val="20"/>
      <w:numFmt w:val="decimal"/>
      <w:lvlText w:val="%1."/>
      <w:lvlJc w:val="left"/>
      <w:pPr>
        <w:tabs>
          <w:tab w:val="num" w:pos="0"/>
        </w:tabs>
        <w:ind w:left="480" w:hanging="480"/>
      </w:pPr>
    </w:lvl>
    <w:lvl w:ilvl="1">
      <w:start w:val="1"/>
      <w:numFmt w:val="decimal"/>
      <w:lvlText w:val="%1.%2."/>
      <w:lvlJc w:val="left"/>
      <w:pPr>
        <w:tabs>
          <w:tab w:val="num" w:pos="0"/>
        </w:tabs>
        <w:ind w:left="1331" w:hanging="480"/>
      </w:pPr>
    </w:lvl>
    <w:lvl w:ilvl="2">
      <w:start w:val="1"/>
      <w:numFmt w:val="decimal"/>
      <w:lvlText w:val="%1.%2.%3."/>
      <w:lvlJc w:val="left"/>
      <w:pPr>
        <w:tabs>
          <w:tab w:val="num" w:pos="-172"/>
        </w:tabs>
        <w:ind w:left="2250" w:hanging="720"/>
      </w:p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608" w:hanging="1800"/>
      </w:pPr>
    </w:lvl>
  </w:abstractNum>
  <w:abstractNum w:abstractNumId="4" w15:restartNumberingAfterBreak="0">
    <w:nsid w:val="0000000C"/>
    <w:multiLevelType w:val="multilevel"/>
    <w:tmpl w:val="0000000C"/>
    <w:name w:val="WW8Num22"/>
    <w:lvl w:ilvl="0">
      <w:start w:val="24"/>
      <w:numFmt w:val="decimal"/>
      <w:lvlText w:val="%1."/>
      <w:lvlJc w:val="left"/>
      <w:pPr>
        <w:tabs>
          <w:tab w:val="num" w:pos="0"/>
        </w:tabs>
        <w:ind w:left="480" w:hanging="480"/>
      </w:pPr>
    </w:lvl>
    <w:lvl w:ilvl="1">
      <w:start w:val="1"/>
      <w:numFmt w:val="decimal"/>
      <w:lvlText w:val="%1.%2."/>
      <w:lvlJc w:val="left"/>
      <w:pPr>
        <w:tabs>
          <w:tab w:val="num" w:pos="0"/>
        </w:tabs>
        <w:ind w:left="1331" w:hanging="480"/>
      </w:p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608" w:hanging="1800"/>
      </w:pPr>
    </w:lvl>
  </w:abstractNum>
  <w:abstractNum w:abstractNumId="5" w15:restartNumberingAfterBreak="0">
    <w:nsid w:val="00000014"/>
    <w:multiLevelType w:val="multilevel"/>
    <w:tmpl w:val="00000014"/>
    <w:name w:val="WW8Num33"/>
    <w:lvl w:ilvl="0">
      <w:start w:val="6"/>
      <w:numFmt w:val="decimal"/>
      <w:lvlText w:val="%1."/>
      <w:lvlJc w:val="left"/>
      <w:pPr>
        <w:tabs>
          <w:tab w:val="num" w:pos="0"/>
        </w:tabs>
        <w:ind w:left="360" w:hanging="360"/>
      </w:pPr>
    </w:lvl>
    <w:lvl w:ilvl="1">
      <w:start w:val="1"/>
      <w:numFmt w:val="decimal"/>
      <w:lvlText w:val="%1.%2."/>
      <w:lvlJc w:val="left"/>
      <w:pPr>
        <w:tabs>
          <w:tab w:val="num" w:pos="0"/>
        </w:tabs>
        <w:ind w:left="1211" w:hanging="360"/>
      </w:p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608" w:hanging="1800"/>
      </w:pPr>
    </w:lvl>
  </w:abstractNum>
  <w:abstractNum w:abstractNumId="6" w15:restartNumberingAfterBreak="0">
    <w:nsid w:val="00000017"/>
    <w:multiLevelType w:val="multilevel"/>
    <w:tmpl w:val="00000017"/>
    <w:name w:val="WW8Num37"/>
    <w:lvl w:ilvl="0">
      <w:start w:val="15"/>
      <w:numFmt w:val="decimal"/>
      <w:lvlText w:val="%1."/>
      <w:lvlJc w:val="left"/>
      <w:pPr>
        <w:tabs>
          <w:tab w:val="num" w:pos="0"/>
        </w:tabs>
        <w:ind w:left="480" w:hanging="480"/>
      </w:pPr>
    </w:lvl>
    <w:lvl w:ilvl="1">
      <w:start w:val="1"/>
      <w:numFmt w:val="decimal"/>
      <w:lvlText w:val="%1.%2."/>
      <w:lvlJc w:val="left"/>
      <w:pPr>
        <w:tabs>
          <w:tab w:val="num" w:pos="0"/>
        </w:tabs>
        <w:ind w:left="1331" w:hanging="480"/>
      </w:p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608" w:hanging="1800"/>
      </w:pPr>
    </w:lvl>
  </w:abstractNum>
  <w:abstractNum w:abstractNumId="7" w15:restartNumberingAfterBreak="0">
    <w:nsid w:val="00F4354F"/>
    <w:multiLevelType w:val="multilevel"/>
    <w:tmpl w:val="00F4354F"/>
    <w:lvl w:ilvl="0">
      <w:start w:val="1"/>
      <w:numFmt w:val="bullet"/>
      <w:lvlText w:val=""/>
      <w:lvlJc w:val="left"/>
      <w:pPr>
        <w:ind w:left="2520" w:hanging="360"/>
      </w:pPr>
      <w:rPr>
        <w:rFonts w:ascii="Symbol" w:hAnsi="Symbol" w:hint="default"/>
      </w:rPr>
    </w:lvl>
    <w:lvl w:ilvl="1">
      <w:start w:val="1"/>
      <w:numFmt w:val="bullet"/>
      <w:pStyle w:val="ListBullet"/>
      <w:lvlText w:val=""/>
      <w:lvlJc w:val="left"/>
      <w:pPr>
        <w:ind w:left="2520" w:hanging="360"/>
      </w:pPr>
      <w:rPr>
        <w:rFonts w:ascii="Symbol" w:hAnsi="Symbol"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hint="default"/>
      </w:rPr>
    </w:lvl>
    <w:lvl w:ilvl="8">
      <w:start w:val="1"/>
      <w:numFmt w:val="bullet"/>
      <w:lvlText w:val=""/>
      <w:lvlJc w:val="left"/>
      <w:pPr>
        <w:ind w:left="7560" w:hanging="360"/>
      </w:pPr>
      <w:rPr>
        <w:rFonts w:ascii="Wingdings" w:hAnsi="Wingdings" w:hint="default"/>
      </w:rPr>
    </w:lvl>
  </w:abstractNum>
  <w:abstractNum w:abstractNumId="8" w15:restartNumberingAfterBreak="0">
    <w:nsid w:val="045012B2"/>
    <w:multiLevelType w:val="hybridMultilevel"/>
    <w:tmpl w:val="F2CE73F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049A2588"/>
    <w:multiLevelType w:val="multilevel"/>
    <w:tmpl w:val="D9AC3C94"/>
    <w:lvl w:ilvl="0">
      <w:start w:val="5"/>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08141240"/>
    <w:multiLevelType w:val="multilevel"/>
    <w:tmpl w:val="909A03F6"/>
    <w:lvl w:ilvl="0">
      <w:start w:val="1"/>
      <w:numFmt w:val="decimal"/>
      <w:lvlText w:val="%1."/>
      <w:lvlJc w:val="left"/>
      <w:pPr>
        <w:ind w:left="720" w:hanging="360"/>
      </w:pPr>
      <w:rPr>
        <w:rFonts w:cs="Times New Roman"/>
      </w:rPr>
    </w:lvl>
    <w:lvl w:ilvl="1">
      <w:start w:val="4"/>
      <w:numFmt w:val="decimal"/>
      <w:isLgl/>
      <w:lvlText w:val="%1.%2."/>
      <w:lvlJc w:val="left"/>
      <w:pPr>
        <w:ind w:left="1080" w:hanging="54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340" w:hanging="1080"/>
      </w:pPr>
      <w:rPr>
        <w:rFonts w:cs="Times New Roman" w:hint="default"/>
      </w:rPr>
    </w:lvl>
    <w:lvl w:ilvl="6">
      <w:start w:val="1"/>
      <w:numFmt w:val="decimal"/>
      <w:isLgl/>
      <w:lvlText w:val="%1.%2.%3.%4.%5.%6.%7."/>
      <w:lvlJc w:val="left"/>
      <w:pPr>
        <w:ind w:left="2880" w:hanging="1440"/>
      </w:pPr>
      <w:rPr>
        <w:rFonts w:cs="Times New Roman" w:hint="default"/>
      </w:rPr>
    </w:lvl>
    <w:lvl w:ilvl="7">
      <w:start w:val="1"/>
      <w:numFmt w:val="decimal"/>
      <w:isLgl/>
      <w:lvlText w:val="%1.%2.%3.%4.%5.%6.%7.%8."/>
      <w:lvlJc w:val="left"/>
      <w:pPr>
        <w:ind w:left="3060" w:hanging="1440"/>
      </w:pPr>
      <w:rPr>
        <w:rFonts w:cs="Times New Roman" w:hint="default"/>
      </w:rPr>
    </w:lvl>
    <w:lvl w:ilvl="8">
      <w:start w:val="1"/>
      <w:numFmt w:val="decimal"/>
      <w:isLgl/>
      <w:lvlText w:val="%1.%2.%3.%4.%5.%6.%7.%8.%9."/>
      <w:lvlJc w:val="left"/>
      <w:pPr>
        <w:ind w:left="3600" w:hanging="1800"/>
      </w:pPr>
      <w:rPr>
        <w:rFonts w:cs="Times New Roman" w:hint="default"/>
      </w:rPr>
    </w:lvl>
  </w:abstractNum>
  <w:abstractNum w:abstractNumId="11" w15:restartNumberingAfterBreak="0">
    <w:nsid w:val="09A94D49"/>
    <w:multiLevelType w:val="multilevel"/>
    <w:tmpl w:val="D0B2D088"/>
    <w:lvl w:ilvl="0">
      <w:start w:val="1"/>
      <w:numFmt w:val="decimal"/>
      <w:lvlText w:val="%1."/>
      <w:lvlJc w:val="left"/>
      <w:pPr>
        <w:ind w:left="720" w:hanging="360"/>
      </w:pPr>
      <w:rPr>
        <w:b/>
      </w:rPr>
    </w:lvl>
    <w:lvl w:ilvl="1">
      <w:start w:val="2"/>
      <w:numFmt w:val="decimal"/>
      <w:isLgl/>
      <w:lvlText w:val="%1.%2."/>
      <w:lvlJc w:val="left"/>
      <w:pPr>
        <w:ind w:left="795" w:hanging="435"/>
      </w:pPr>
      <w:rPr>
        <w:b/>
      </w:rPr>
    </w:lvl>
    <w:lvl w:ilvl="2">
      <w:start w:val="1"/>
      <w:numFmt w:val="decimal"/>
      <w:isLgl/>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12" w15:restartNumberingAfterBreak="0">
    <w:nsid w:val="0A22728F"/>
    <w:multiLevelType w:val="hybridMultilevel"/>
    <w:tmpl w:val="320C7530"/>
    <w:lvl w:ilvl="0" w:tplc="04260001">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13" w15:restartNumberingAfterBreak="0">
    <w:nsid w:val="0E5C1189"/>
    <w:multiLevelType w:val="multilevel"/>
    <w:tmpl w:val="0E5C1189"/>
    <w:lvl w:ilvl="0">
      <w:start w:val="1"/>
      <w:numFmt w:val="decimal"/>
      <w:pStyle w:val="Punk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cs="Times New Roman" w:hint="default"/>
      </w:rPr>
    </w:lvl>
    <w:lvl w:ilvl="2">
      <w:start w:val="1"/>
      <w:numFmt w:val="decimal"/>
      <w:pStyle w:val="Paragrfs"/>
      <w:lvlText w:val="%1.%2.%3."/>
      <w:lvlJc w:val="left"/>
      <w:pPr>
        <w:tabs>
          <w:tab w:val="num" w:pos="851"/>
        </w:tabs>
        <w:ind w:left="851" w:hanging="851"/>
      </w:pPr>
      <w:rPr>
        <w:rFonts w:cs="Times New Roman" w:hint="default"/>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14" w15:restartNumberingAfterBreak="0">
    <w:nsid w:val="10A415D4"/>
    <w:multiLevelType w:val="hybridMultilevel"/>
    <w:tmpl w:val="15AA5D4A"/>
    <w:lvl w:ilvl="0" w:tplc="CE7C1B92">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11C730C8"/>
    <w:multiLevelType w:val="multilevel"/>
    <w:tmpl w:val="2EB418EE"/>
    <w:lvl w:ilvl="0">
      <w:start w:val="1"/>
      <w:numFmt w:val="decimal"/>
      <w:lvlText w:val="%1."/>
      <w:lvlJc w:val="left"/>
      <w:pPr>
        <w:ind w:left="360" w:hanging="360"/>
      </w:pPr>
      <w:rPr>
        <w:rFonts w:hint="default"/>
        <w:b w:val="0"/>
        <w:bCs w:val="0"/>
        <w:i w:val="0"/>
        <w:caps w:val="0"/>
        <w:sz w:val="22"/>
        <w:szCs w:val="22"/>
      </w:rPr>
    </w:lvl>
    <w:lvl w:ilvl="1">
      <w:start w:val="1"/>
      <w:numFmt w:val="decimal"/>
      <w:lvlText w:val="%1.%2."/>
      <w:lvlJc w:val="left"/>
      <w:pPr>
        <w:ind w:left="792" w:hanging="432"/>
      </w:pPr>
      <w:rPr>
        <w:rFonts w:hint="default"/>
        <w:b w:val="0"/>
        <w:i w:val="0"/>
        <w:sz w:val="22"/>
        <w:szCs w:val="22"/>
      </w:rPr>
    </w:lvl>
    <w:lvl w:ilvl="2">
      <w:start w:val="1"/>
      <w:numFmt w:val="decimal"/>
      <w:lvlText w:val="%1.%2.%3."/>
      <w:lvlJc w:val="left"/>
      <w:pPr>
        <w:ind w:left="1224" w:hanging="504"/>
      </w:pPr>
      <w:rPr>
        <w:rFonts w:hint="default"/>
        <w:b w:val="0"/>
        <w:i w:val="0"/>
        <w:sz w:val="24"/>
      </w:rPr>
    </w:lvl>
    <w:lvl w:ilvl="3">
      <w:start w:val="1"/>
      <w:numFmt w:val="decimal"/>
      <w:lvlText w:val="%1.%2.%3.%4."/>
      <w:lvlJc w:val="left"/>
      <w:pPr>
        <w:ind w:left="1728" w:hanging="648"/>
      </w:pPr>
      <w:rPr>
        <w:rFonts w:hint="default"/>
        <w:b w:val="0"/>
        <w:i w:val="0"/>
        <w:sz w:val="24"/>
        <w:szCs w:val="24"/>
      </w:rPr>
    </w:lvl>
    <w:lvl w:ilvl="4">
      <w:start w:val="1"/>
      <w:numFmt w:val="decimal"/>
      <w:lvlText w:val="%1.%2.%3.%4.%5."/>
      <w:lvlJc w:val="left"/>
      <w:pPr>
        <w:ind w:left="2232" w:hanging="792"/>
      </w:pPr>
      <w:rPr>
        <w:rFonts w:hint="default"/>
        <w:sz w:val="24"/>
        <w:szCs w:val="24"/>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3C3579A"/>
    <w:multiLevelType w:val="multilevel"/>
    <w:tmpl w:val="13C3579A"/>
    <w:lvl w:ilvl="0">
      <w:start w:val="2"/>
      <w:numFmt w:val="bullet"/>
      <w:pStyle w:val="Style4"/>
      <w:lvlText w:val=""/>
      <w:lvlJc w:val="left"/>
      <w:pPr>
        <w:tabs>
          <w:tab w:val="num" w:pos="360"/>
        </w:tabs>
        <w:ind w:left="360" w:hanging="360"/>
      </w:pPr>
      <w:rPr>
        <w:rFonts w:ascii="Symbol" w:eastAsia="Times New Roman" w:hAnsi="Symbol" w:hint="default"/>
        <w:color w:val="auto"/>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9644594"/>
    <w:multiLevelType w:val="multilevel"/>
    <w:tmpl w:val="2EB418EE"/>
    <w:lvl w:ilvl="0">
      <w:start w:val="1"/>
      <w:numFmt w:val="decimal"/>
      <w:lvlText w:val="%1."/>
      <w:lvlJc w:val="left"/>
      <w:pPr>
        <w:ind w:left="360" w:hanging="360"/>
      </w:pPr>
      <w:rPr>
        <w:rFonts w:hint="default"/>
        <w:b w:val="0"/>
        <w:bCs w:val="0"/>
        <w:i w:val="0"/>
        <w:caps w:val="0"/>
        <w:sz w:val="22"/>
        <w:szCs w:val="22"/>
      </w:rPr>
    </w:lvl>
    <w:lvl w:ilvl="1">
      <w:start w:val="1"/>
      <w:numFmt w:val="decimal"/>
      <w:lvlText w:val="%1.%2."/>
      <w:lvlJc w:val="left"/>
      <w:pPr>
        <w:ind w:left="792" w:hanging="432"/>
      </w:pPr>
      <w:rPr>
        <w:rFonts w:hint="default"/>
        <w:b w:val="0"/>
        <w:i w:val="0"/>
        <w:sz w:val="22"/>
        <w:szCs w:val="22"/>
      </w:rPr>
    </w:lvl>
    <w:lvl w:ilvl="2">
      <w:start w:val="1"/>
      <w:numFmt w:val="decimal"/>
      <w:lvlText w:val="%1.%2.%3."/>
      <w:lvlJc w:val="left"/>
      <w:pPr>
        <w:ind w:left="1224" w:hanging="504"/>
      </w:pPr>
      <w:rPr>
        <w:rFonts w:hint="default"/>
        <w:b w:val="0"/>
        <w:i w:val="0"/>
        <w:sz w:val="24"/>
      </w:rPr>
    </w:lvl>
    <w:lvl w:ilvl="3">
      <w:start w:val="1"/>
      <w:numFmt w:val="decimal"/>
      <w:lvlText w:val="%1.%2.%3.%4."/>
      <w:lvlJc w:val="left"/>
      <w:pPr>
        <w:ind w:left="1728" w:hanging="648"/>
      </w:pPr>
      <w:rPr>
        <w:rFonts w:hint="default"/>
        <w:b w:val="0"/>
        <w:i w:val="0"/>
        <w:sz w:val="24"/>
        <w:szCs w:val="24"/>
      </w:rPr>
    </w:lvl>
    <w:lvl w:ilvl="4">
      <w:start w:val="1"/>
      <w:numFmt w:val="decimal"/>
      <w:lvlText w:val="%1.%2.%3.%4.%5."/>
      <w:lvlJc w:val="left"/>
      <w:pPr>
        <w:ind w:left="2232" w:hanging="792"/>
      </w:pPr>
      <w:rPr>
        <w:rFonts w:hint="default"/>
        <w:sz w:val="24"/>
        <w:szCs w:val="24"/>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20E70689"/>
    <w:multiLevelType w:val="multilevel"/>
    <w:tmpl w:val="8FEAABF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8B32459"/>
    <w:multiLevelType w:val="multilevel"/>
    <w:tmpl w:val="FDAA11BA"/>
    <w:lvl w:ilvl="0">
      <w:start w:val="1"/>
      <w:numFmt w:val="decimal"/>
      <w:lvlText w:val="%1."/>
      <w:lvlJc w:val="left"/>
      <w:pPr>
        <w:tabs>
          <w:tab w:val="num" w:pos="502"/>
        </w:tabs>
        <w:ind w:left="502" w:hanging="360"/>
      </w:pPr>
      <w:rPr>
        <w:rFonts w:ascii="Times New Roman" w:hAnsi="Times New Roman" w:cs="Times New Roman"/>
        <w:b/>
        <w:bCs w:val="0"/>
        <w:sz w:val="22"/>
        <w:szCs w:val="22"/>
      </w:rPr>
    </w:lvl>
    <w:lvl w:ilvl="1">
      <w:start w:val="1"/>
      <w:numFmt w:val="decimal"/>
      <w:isLgl/>
      <w:lvlText w:val="%1.%2."/>
      <w:lvlJc w:val="left"/>
      <w:pPr>
        <w:tabs>
          <w:tab w:val="num" w:pos="374"/>
        </w:tabs>
        <w:ind w:left="374" w:hanging="360"/>
      </w:pPr>
      <w:rPr>
        <w:rFonts w:ascii="Times New Roman" w:hAnsi="Times New Roman" w:cs="Times New Roman"/>
      </w:rPr>
    </w:lvl>
    <w:lvl w:ilvl="2">
      <w:start w:val="1"/>
      <w:numFmt w:val="decimal"/>
      <w:isLgl/>
      <w:lvlText w:val="%1.%2.%3."/>
      <w:lvlJc w:val="left"/>
      <w:pPr>
        <w:tabs>
          <w:tab w:val="num" w:pos="734"/>
        </w:tabs>
        <w:ind w:left="734" w:hanging="720"/>
      </w:pPr>
      <w:rPr>
        <w:rFonts w:ascii="Times New Roman" w:hAnsi="Times New Roman" w:cs="Times New Roman"/>
      </w:rPr>
    </w:lvl>
    <w:lvl w:ilvl="3">
      <w:start w:val="1"/>
      <w:numFmt w:val="decimal"/>
      <w:isLgl/>
      <w:lvlText w:val="%1.%2.%3.%4."/>
      <w:lvlJc w:val="left"/>
      <w:pPr>
        <w:tabs>
          <w:tab w:val="num" w:pos="734"/>
        </w:tabs>
        <w:ind w:left="734" w:hanging="720"/>
      </w:pPr>
      <w:rPr>
        <w:rFonts w:ascii="Times New Roman" w:hAnsi="Times New Roman" w:cs="Times New Roman"/>
      </w:rPr>
    </w:lvl>
    <w:lvl w:ilvl="4">
      <w:start w:val="1"/>
      <w:numFmt w:val="decimal"/>
      <w:isLgl/>
      <w:lvlText w:val="%1.%2.%3.%4.%5."/>
      <w:lvlJc w:val="left"/>
      <w:pPr>
        <w:tabs>
          <w:tab w:val="num" w:pos="1094"/>
        </w:tabs>
        <w:ind w:left="1094" w:hanging="1080"/>
      </w:pPr>
      <w:rPr>
        <w:rFonts w:ascii="Times New Roman" w:hAnsi="Times New Roman" w:cs="Times New Roman"/>
      </w:rPr>
    </w:lvl>
    <w:lvl w:ilvl="5">
      <w:start w:val="1"/>
      <w:numFmt w:val="decimal"/>
      <w:isLgl/>
      <w:lvlText w:val="%1.%2.%3.%4.%5.%6."/>
      <w:lvlJc w:val="left"/>
      <w:pPr>
        <w:tabs>
          <w:tab w:val="num" w:pos="1094"/>
        </w:tabs>
        <w:ind w:left="1094" w:hanging="1080"/>
      </w:pPr>
      <w:rPr>
        <w:rFonts w:ascii="Times New Roman" w:hAnsi="Times New Roman" w:cs="Times New Roman"/>
      </w:rPr>
    </w:lvl>
    <w:lvl w:ilvl="6">
      <w:start w:val="1"/>
      <w:numFmt w:val="decimal"/>
      <w:isLgl/>
      <w:lvlText w:val="%1.%2.%3.%4.%5.%6.%7."/>
      <w:lvlJc w:val="left"/>
      <w:pPr>
        <w:tabs>
          <w:tab w:val="num" w:pos="1454"/>
        </w:tabs>
        <w:ind w:left="1454" w:hanging="1440"/>
      </w:pPr>
      <w:rPr>
        <w:rFonts w:ascii="Times New Roman" w:hAnsi="Times New Roman" w:cs="Times New Roman"/>
      </w:rPr>
    </w:lvl>
    <w:lvl w:ilvl="7">
      <w:start w:val="1"/>
      <w:numFmt w:val="decimal"/>
      <w:isLgl/>
      <w:lvlText w:val="%1.%2.%3.%4.%5.%6.%7.%8."/>
      <w:lvlJc w:val="left"/>
      <w:pPr>
        <w:tabs>
          <w:tab w:val="num" w:pos="1454"/>
        </w:tabs>
        <w:ind w:left="1454" w:hanging="1440"/>
      </w:pPr>
      <w:rPr>
        <w:rFonts w:ascii="Times New Roman" w:hAnsi="Times New Roman" w:cs="Times New Roman"/>
      </w:rPr>
    </w:lvl>
    <w:lvl w:ilvl="8">
      <w:start w:val="1"/>
      <w:numFmt w:val="decimal"/>
      <w:isLgl/>
      <w:lvlText w:val="%1.%2.%3.%4.%5.%6.%7.%8.%9."/>
      <w:lvlJc w:val="left"/>
      <w:pPr>
        <w:tabs>
          <w:tab w:val="num" w:pos="1814"/>
        </w:tabs>
        <w:ind w:left="1814" w:hanging="1800"/>
      </w:pPr>
      <w:rPr>
        <w:rFonts w:ascii="Times New Roman" w:hAnsi="Times New Roman" w:cs="Times New Roman"/>
      </w:rPr>
    </w:lvl>
  </w:abstractNum>
  <w:abstractNum w:abstractNumId="20" w15:restartNumberingAfterBreak="0">
    <w:nsid w:val="2F337DDA"/>
    <w:multiLevelType w:val="multilevel"/>
    <w:tmpl w:val="2F337DDA"/>
    <w:lvl w:ilvl="0">
      <w:start w:val="1"/>
      <w:numFmt w:val="decimal"/>
      <w:pStyle w:val="LgumaV4"/>
      <w:lvlText w:val="%1."/>
      <w:lvlJc w:val="left"/>
      <w:pPr>
        <w:tabs>
          <w:tab w:val="num" w:pos="360"/>
        </w:tabs>
        <w:ind w:left="360" w:hanging="360"/>
      </w:pPr>
      <w:rPr>
        <w:rFonts w:cs="Times New Roman" w:hint="default"/>
      </w:rPr>
    </w:lvl>
    <w:lvl w:ilvl="1">
      <w:start w:val="1"/>
      <w:numFmt w:val="decimal"/>
      <w:lvlText w:val="%2."/>
      <w:lvlJc w:val="left"/>
      <w:pPr>
        <w:tabs>
          <w:tab w:val="num" w:pos="360"/>
        </w:tabs>
        <w:ind w:left="360" w:hanging="360"/>
      </w:pPr>
      <w:rPr>
        <w:rFonts w:cs="Times New Roman" w:hint="default"/>
      </w:rPr>
    </w:lvl>
    <w:lvl w:ilvl="2">
      <w:numFmt w:val="none"/>
      <w:lvlText w:val=""/>
      <w:lvlJc w:val="left"/>
      <w:pPr>
        <w:tabs>
          <w:tab w:val="num" w:pos="360"/>
        </w:tabs>
      </w:pPr>
      <w:rPr>
        <w:rFonts w:cs="Times New Roman"/>
      </w:rPr>
    </w:lvl>
    <w:lvl w:ilvl="3">
      <w:numFmt w:val="none"/>
      <w:lvlText w:val=""/>
      <w:lvlJc w:val="left"/>
      <w:pPr>
        <w:tabs>
          <w:tab w:val="num" w:pos="360"/>
        </w:tabs>
      </w:pPr>
      <w:rPr>
        <w:rFonts w:cs="Times New Roman"/>
      </w:rPr>
    </w:lvl>
    <w:lvl w:ilvl="4">
      <w:numFmt w:val="none"/>
      <w:lvlText w:val=""/>
      <w:lvlJc w:val="left"/>
      <w:pPr>
        <w:tabs>
          <w:tab w:val="num" w:pos="360"/>
        </w:tabs>
      </w:pPr>
      <w:rPr>
        <w:rFonts w:cs="Times New Roman"/>
      </w:rPr>
    </w:lvl>
    <w:lvl w:ilvl="5">
      <w:numFmt w:val="none"/>
      <w:lvlText w:val=""/>
      <w:lvlJc w:val="left"/>
      <w:pPr>
        <w:tabs>
          <w:tab w:val="num" w:pos="360"/>
        </w:tabs>
      </w:pPr>
      <w:rPr>
        <w:rFonts w:cs="Times New Roman"/>
      </w:rPr>
    </w:lvl>
    <w:lvl w:ilvl="6">
      <w:numFmt w:val="none"/>
      <w:lvlText w:val=""/>
      <w:lvlJc w:val="left"/>
      <w:pPr>
        <w:tabs>
          <w:tab w:val="num" w:pos="360"/>
        </w:tabs>
      </w:pPr>
      <w:rPr>
        <w:rFonts w:cs="Times New Roman"/>
      </w:rPr>
    </w:lvl>
    <w:lvl w:ilvl="7">
      <w:numFmt w:val="none"/>
      <w:lvlText w:val=""/>
      <w:lvlJc w:val="left"/>
      <w:pPr>
        <w:tabs>
          <w:tab w:val="num" w:pos="360"/>
        </w:tabs>
      </w:pPr>
      <w:rPr>
        <w:rFonts w:cs="Times New Roman"/>
      </w:rPr>
    </w:lvl>
    <w:lvl w:ilvl="8">
      <w:numFmt w:val="none"/>
      <w:lvlText w:val=""/>
      <w:lvlJc w:val="left"/>
      <w:pPr>
        <w:tabs>
          <w:tab w:val="num" w:pos="360"/>
        </w:tabs>
      </w:pPr>
      <w:rPr>
        <w:rFonts w:cs="Times New Roman"/>
      </w:rPr>
    </w:lvl>
  </w:abstractNum>
  <w:abstractNum w:abstractNumId="21" w15:restartNumberingAfterBreak="0">
    <w:nsid w:val="39FD57F7"/>
    <w:multiLevelType w:val="multilevel"/>
    <w:tmpl w:val="BACCA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A91F4B"/>
    <w:multiLevelType w:val="multilevel"/>
    <w:tmpl w:val="39387D94"/>
    <w:lvl w:ilvl="0">
      <w:start w:val="3"/>
      <w:numFmt w:val="decimal"/>
      <w:lvlText w:val="%1."/>
      <w:lvlJc w:val="left"/>
      <w:pPr>
        <w:tabs>
          <w:tab w:val="num" w:pos="360"/>
        </w:tabs>
        <w:ind w:left="360" w:hanging="360"/>
      </w:pPr>
    </w:lvl>
    <w:lvl w:ilvl="1">
      <w:start w:val="1"/>
      <w:numFmt w:val="decimal"/>
      <w:lvlText w:val="%1.%2."/>
      <w:lvlJc w:val="left"/>
      <w:pPr>
        <w:tabs>
          <w:tab w:val="num" w:pos="394"/>
        </w:tabs>
        <w:ind w:left="394"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822"/>
        </w:tabs>
        <w:ind w:left="822" w:hanging="720"/>
      </w:pPr>
    </w:lvl>
    <w:lvl w:ilvl="4">
      <w:start w:val="1"/>
      <w:numFmt w:val="decimal"/>
      <w:lvlText w:val="%1.%2.%3.%4.%5."/>
      <w:lvlJc w:val="left"/>
      <w:pPr>
        <w:tabs>
          <w:tab w:val="num" w:pos="1216"/>
        </w:tabs>
        <w:ind w:left="1216" w:hanging="1080"/>
      </w:pPr>
    </w:lvl>
    <w:lvl w:ilvl="5">
      <w:start w:val="1"/>
      <w:numFmt w:val="decimal"/>
      <w:lvlText w:val="%1.%2.%3.%4.%5.%6."/>
      <w:lvlJc w:val="left"/>
      <w:pPr>
        <w:tabs>
          <w:tab w:val="num" w:pos="1250"/>
        </w:tabs>
        <w:ind w:left="1250" w:hanging="1080"/>
      </w:pPr>
    </w:lvl>
    <w:lvl w:ilvl="6">
      <w:start w:val="1"/>
      <w:numFmt w:val="decimal"/>
      <w:lvlText w:val="%1.%2.%3.%4.%5.%6.%7."/>
      <w:lvlJc w:val="left"/>
      <w:pPr>
        <w:tabs>
          <w:tab w:val="num" w:pos="1644"/>
        </w:tabs>
        <w:ind w:left="1644" w:hanging="1440"/>
      </w:pPr>
    </w:lvl>
    <w:lvl w:ilvl="7">
      <w:start w:val="1"/>
      <w:numFmt w:val="decimal"/>
      <w:lvlText w:val="%1.%2.%3.%4.%5.%6.%7.%8."/>
      <w:lvlJc w:val="left"/>
      <w:pPr>
        <w:tabs>
          <w:tab w:val="num" w:pos="1678"/>
        </w:tabs>
        <w:ind w:left="1678" w:hanging="1440"/>
      </w:pPr>
    </w:lvl>
    <w:lvl w:ilvl="8">
      <w:start w:val="1"/>
      <w:numFmt w:val="decimal"/>
      <w:lvlText w:val="%1.%2.%3.%4.%5.%6.%7.%8.%9."/>
      <w:lvlJc w:val="left"/>
      <w:pPr>
        <w:tabs>
          <w:tab w:val="num" w:pos="2072"/>
        </w:tabs>
        <w:ind w:left="2072" w:hanging="1800"/>
      </w:pPr>
    </w:lvl>
  </w:abstractNum>
  <w:abstractNum w:abstractNumId="23" w15:restartNumberingAfterBreak="0">
    <w:nsid w:val="3F166CF5"/>
    <w:multiLevelType w:val="hybridMultilevel"/>
    <w:tmpl w:val="5FF6E45A"/>
    <w:lvl w:ilvl="0" w:tplc="0426000F">
      <w:start w:val="1"/>
      <w:numFmt w:val="decimal"/>
      <w:lvlText w:val="%1."/>
      <w:lvlJc w:val="left"/>
      <w:pPr>
        <w:ind w:left="1004" w:hanging="360"/>
      </w:p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24" w15:restartNumberingAfterBreak="0">
    <w:nsid w:val="411164EF"/>
    <w:multiLevelType w:val="hybridMultilevel"/>
    <w:tmpl w:val="087A69BE"/>
    <w:lvl w:ilvl="0" w:tplc="CA5850B0">
      <w:start w:val="1"/>
      <w:numFmt w:val="upperRoman"/>
      <w:lvlText w:val="%1."/>
      <w:lvlJc w:val="left"/>
      <w:pPr>
        <w:ind w:left="1080" w:hanging="720"/>
      </w:pPr>
      <w:rPr>
        <w:rFonts w:hint="default"/>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3182C1C"/>
    <w:multiLevelType w:val="hybridMultilevel"/>
    <w:tmpl w:val="D396B914"/>
    <w:lvl w:ilvl="0" w:tplc="FFFFFFFF">
      <w:start w:val="1"/>
      <w:numFmt w:val="decimal"/>
      <w:lvlText w:val="%1."/>
      <w:lvlJc w:val="left"/>
      <w:pPr>
        <w:ind w:left="720" w:hanging="360"/>
      </w:pPr>
      <w:rPr>
        <w:b/>
        <w:i w:val="0"/>
      </w:rPr>
    </w:lvl>
    <w:lvl w:ilvl="1" w:tplc="FFFFFFFF">
      <w:start w:val="1"/>
      <w:numFmt w:val="decimal"/>
      <w:lvlText w:val="1.%2."/>
      <w:lvlJc w:val="left"/>
      <w:pPr>
        <w:ind w:left="0" w:firstLine="0"/>
      </w:pPr>
      <w:rPr>
        <w:b w:val="0"/>
        <w:i w:val="0"/>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15:restartNumberingAfterBreak="0">
    <w:nsid w:val="486F0E28"/>
    <w:multiLevelType w:val="multilevel"/>
    <w:tmpl w:val="486F0E28"/>
    <w:lvl w:ilvl="0">
      <w:start w:val="1"/>
      <w:numFmt w:val="decimal"/>
      <w:lvlText w:val="%1."/>
      <w:lvlJc w:val="left"/>
      <w:pPr>
        <w:tabs>
          <w:tab w:val="num" w:pos="360"/>
        </w:tabs>
        <w:ind w:left="360" w:hanging="360"/>
      </w:pPr>
      <w:rPr>
        <w:rFonts w:cs="Times New Roman" w:hint="default"/>
        <w:b/>
      </w:rPr>
    </w:lvl>
    <w:lvl w:ilvl="1">
      <w:start w:val="1"/>
      <w:numFmt w:val="decimal"/>
      <w:pStyle w:val="NormalJustified"/>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7" w15:restartNumberingAfterBreak="0">
    <w:nsid w:val="4B095292"/>
    <w:multiLevelType w:val="multilevel"/>
    <w:tmpl w:val="CAC0C2F0"/>
    <w:lvl w:ilvl="0">
      <w:start w:val="2"/>
      <w:numFmt w:val="decimal"/>
      <w:lvlText w:val="%1."/>
      <w:lvlJc w:val="left"/>
      <w:pPr>
        <w:tabs>
          <w:tab w:val="num" w:pos="555"/>
        </w:tabs>
        <w:ind w:left="555" w:hanging="555"/>
      </w:pPr>
      <w:rPr>
        <w:rFonts w:hint="default"/>
      </w:rPr>
    </w:lvl>
    <w:lvl w:ilvl="1">
      <w:start w:val="1"/>
      <w:numFmt w:val="decimal"/>
      <w:lvlText w:val="%1.%2."/>
      <w:lvlJc w:val="left"/>
      <w:pPr>
        <w:tabs>
          <w:tab w:val="num" w:pos="1440"/>
        </w:tabs>
        <w:ind w:left="1440" w:hanging="720"/>
      </w:pPr>
      <w:rPr>
        <w:rFonts w:hint="default"/>
        <w:b/>
        <w:color w:val="auto"/>
      </w:rPr>
    </w:lvl>
    <w:lvl w:ilvl="2">
      <w:start w:val="1"/>
      <w:numFmt w:val="decimal"/>
      <w:lvlText w:val="%1.%2.%3."/>
      <w:lvlJc w:val="left"/>
      <w:pPr>
        <w:tabs>
          <w:tab w:val="num" w:pos="2160"/>
        </w:tabs>
        <w:ind w:left="2160" w:hanging="720"/>
      </w:pPr>
      <w:rPr>
        <w:rFonts w:hint="default"/>
        <w:b/>
        <w:color w:val="auto"/>
      </w:rPr>
    </w:lvl>
    <w:lvl w:ilvl="3">
      <w:start w:val="1"/>
      <w:numFmt w:val="bullet"/>
      <w:lvlText w:val=""/>
      <w:lvlJc w:val="left"/>
      <w:pPr>
        <w:tabs>
          <w:tab w:val="num" w:pos="3240"/>
        </w:tabs>
        <w:ind w:left="3240" w:hanging="1080"/>
      </w:pPr>
      <w:rPr>
        <w:rFonts w:ascii="Symbol" w:hAnsi="Symbol" w:hint="default"/>
        <w:b/>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8" w15:restartNumberingAfterBreak="0">
    <w:nsid w:val="4C436FBD"/>
    <w:multiLevelType w:val="multilevel"/>
    <w:tmpl w:val="F788B8A4"/>
    <w:lvl w:ilvl="0">
      <w:start w:val="4"/>
      <w:numFmt w:val="decimal"/>
      <w:lvlText w:val="%1."/>
      <w:lvlJc w:val="left"/>
      <w:pPr>
        <w:ind w:left="360" w:hanging="360"/>
      </w:pPr>
    </w:lvl>
    <w:lvl w:ilvl="1">
      <w:start w:val="3"/>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9" w15:restartNumberingAfterBreak="0">
    <w:nsid w:val="4CA10C24"/>
    <w:multiLevelType w:val="multilevel"/>
    <w:tmpl w:val="00F6441C"/>
    <w:lvl w:ilvl="0">
      <w:start w:val="4"/>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0" w15:restartNumberingAfterBreak="0">
    <w:nsid w:val="52857C44"/>
    <w:multiLevelType w:val="multilevel"/>
    <w:tmpl w:val="63B8F854"/>
    <w:lvl w:ilvl="0">
      <w:start w:val="3"/>
      <w:numFmt w:val="decimal"/>
      <w:lvlText w:val="%1."/>
      <w:lvlJc w:val="left"/>
      <w:pPr>
        <w:ind w:left="360" w:hanging="360"/>
      </w:pPr>
    </w:lvl>
    <w:lvl w:ilvl="1">
      <w:start w:val="1"/>
      <w:numFmt w:val="decimal"/>
      <w:lvlText w:val="%1.%2."/>
      <w:lvlJc w:val="left"/>
      <w:pPr>
        <w:ind w:left="6031" w:hanging="360"/>
      </w:pPr>
      <w:rPr>
        <w:b/>
        <w:sz w:val="24"/>
        <w:szCs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1" w15:restartNumberingAfterBreak="0">
    <w:nsid w:val="54F46D2A"/>
    <w:multiLevelType w:val="multilevel"/>
    <w:tmpl w:val="FC945102"/>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2" w15:restartNumberingAfterBreak="0">
    <w:nsid w:val="58AE6731"/>
    <w:multiLevelType w:val="multilevel"/>
    <w:tmpl w:val="13A4C1C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color w:val="000000"/>
      </w:rPr>
    </w:lvl>
    <w:lvl w:ilvl="2">
      <w:start w:val="1"/>
      <w:numFmt w:val="decimal"/>
      <w:isLgl/>
      <w:lvlText w:val="%1.%2.%3."/>
      <w:lvlJc w:val="left"/>
      <w:pPr>
        <w:ind w:left="720" w:hanging="720"/>
      </w:pPr>
      <w:rPr>
        <w:rFonts w:hint="default"/>
        <w:color w:val="000000"/>
      </w:rPr>
    </w:lvl>
    <w:lvl w:ilvl="3">
      <w:start w:val="1"/>
      <w:numFmt w:val="decimal"/>
      <w:isLgl/>
      <w:lvlText w:val="%1.%2.%3.%4."/>
      <w:lvlJc w:val="left"/>
      <w:pPr>
        <w:ind w:left="720" w:hanging="720"/>
      </w:pPr>
      <w:rPr>
        <w:rFonts w:hint="default"/>
        <w:color w:val="000000"/>
      </w:rPr>
    </w:lvl>
    <w:lvl w:ilvl="4">
      <w:start w:val="1"/>
      <w:numFmt w:val="decimal"/>
      <w:isLgl/>
      <w:lvlText w:val="%1.%2.%3.%4.%5."/>
      <w:lvlJc w:val="left"/>
      <w:pPr>
        <w:ind w:left="1080" w:hanging="1080"/>
      </w:pPr>
      <w:rPr>
        <w:rFonts w:hint="default"/>
        <w:color w:val="000000"/>
      </w:rPr>
    </w:lvl>
    <w:lvl w:ilvl="5">
      <w:start w:val="1"/>
      <w:numFmt w:val="decimal"/>
      <w:isLgl/>
      <w:lvlText w:val="%1.%2.%3.%4.%5.%6."/>
      <w:lvlJc w:val="left"/>
      <w:pPr>
        <w:ind w:left="1080" w:hanging="1080"/>
      </w:pPr>
      <w:rPr>
        <w:rFonts w:hint="default"/>
        <w:color w:val="000000"/>
      </w:rPr>
    </w:lvl>
    <w:lvl w:ilvl="6">
      <w:start w:val="1"/>
      <w:numFmt w:val="decimal"/>
      <w:isLgl/>
      <w:lvlText w:val="%1.%2.%3.%4.%5.%6.%7."/>
      <w:lvlJc w:val="left"/>
      <w:pPr>
        <w:ind w:left="1080" w:hanging="1080"/>
      </w:pPr>
      <w:rPr>
        <w:rFonts w:hint="default"/>
        <w:color w:val="000000"/>
      </w:rPr>
    </w:lvl>
    <w:lvl w:ilvl="7">
      <w:start w:val="1"/>
      <w:numFmt w:val="decimal"/>
      <w:isLgl/>
      <w:lvlText w:val="%1.%2.%3.%4.%5.%6.%7.%8."/>
      <w:lvlJc w:val="left"/>
      <w:pPr>
        <w:ind w:left="1440" w:hanging="1440"/>
      </w:pPr>
      <w:rPr>
        <w:rFonts w:hint="default"/>
        <w:color w:val="000000"/>
      </w:rPr>
    </w:lvl>
    <w:lvl w:ilvl="8">
      <w:start w:val="1"/>
      <w:numFmt w:val="decimal"/>
      <w:isLgl/>
      <w:lvlText w:val="%1.%2.%3.%4.%5.%6.%7.%8.%9."/>
      <w:lvlJc w:val="left"/>
      <w:pPr>
        <w:ind w:left="1440" w:hanging="1440"/>
      </w:pPr>
      <w:rPr>
        <w:rFonts w:hint="default"/>
        <w:color w:val="000000"/>
      </w:rPr>
    </w:lvl>
  </w:abstractNum>
  <w:abstractNum w:abstractNumId="33" w15:restartNumberingAfterBreak="0">
    <w:nsid w:val="638D6541"/>
    <w:multiLevelType w:val="multilevel"/>
    <w:tmpl w:val="9A809B18"/>
    <w:lvl w:ilvl="0">
      <w:start w:val="1"/>
      <w:numFmt w:val="decimal"/>
      <w:lvlText w:val="%1."/>
      <w:lvlJc w:val="left"/>
      <w:pPr>
        <w:ind w:left="360" w:hanging="360"/>
      </w:pPr>
      <w:rPr>
        <w:rFonts w:hint="default"/>
        <w:b/>
        <w:i w:val="0"/>
        <w:sz w:val="24"/>
        <w:szCs w:val="24"/>
      </w:rPr>
    </w:lvl>
    <w:lvl w:ilvl="1">
      <w:start w:val="1"/>
      <w:numFmt w:val="decimal"/>
      <w:lvlText w:val="%1.%2."/>
      <w:lvlJc w:val="left"/>
      <w:pPr>
        <w:ind w:left="792" w:hanging="432"/>
      </w:pPr>
      <w:rPr>
        <w:rFonts w:hint="default"/>
        <w:b w:val="0"/>
        <w:strike w:val="0"/>
        <w:sz w:val="24"/>
        <w:szCs w:val="24"/>
      </w:rPr>
    </w:lvl>
    <w:lvl w:ilvl="2">
      <w:start w:val="1"/>
      <w:numFmt w:val="decimal"/>
      <w:lvlText w:val="%1.%2.%3."/>
      <w:lvlJc w:val="left"/>
      <w:pPr>
        <w:ind w:left="1224" w:hanging="504"/>
      </w:pPr>
      <w:rPr>
        <w:rFonts w:ascii="Times New Roman" w:hAnsi="Times New Roman" w:cs="Times New Roman" w:hint="default"/>
        <w:b w:val="0"/>
        <w:sz w:val="24"/>
        <w:szCs w:val="24"/>
      </w:rPr>
    </w:lvl>
    <w:lvl w:ilvl="3">
      <w:start w:val="1"/>
      <w:numFmt w:val="decimal"/>
      <w:lvlText w:val="%1.%2.%3.%4."/>
      <w:lvlJc w:val="left"/>
      <w:pPr>
        <w:ind w:left="1728" w:hanging="648"/>
      </w:pPr>
      <w:rPr>
        <w:rFonts w:ascii="Times New Roman" w:hAnsi="Times New Roman" w:cs="Times New Roman"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4DE7605"/>
    <w:multiLevelType w:val="multilevel"/>
    <w:tmpl w:val="E37EE3AA"/>
    <w:lvl w:ilvl="0">
      <w:start w:val="1"/>
      <w:numFmt w:val="decimal"/>
      <w:lvlText w:val="%1."/>
      <w:lvlJc w:val="left"/>
      <w:pPr>
        <w:ind w:left="3196" w:hanging="360"/>
      </w:pPr>
      <w:rPr>
        <w:b w:val="0"/>
      </w:rPr>
    </w:lvl>
    <w:lvl w:ilvl="1">
      <w:start w:val="1"/>
      <w:numFmt w:val="decimal"/>
      <w:lvlText w:val="%1.%2."/>
      <w:lvlJc w:val="left"/>
      <w:pPr>
        <w:ind w:left="4188" w:hanging="360"/>
      </w:pPr>
    </w:lvl>
    <w:lvl w:ilvl="2">
      <w:start w:val="1"/>
      <w:numFmt w:val="decimal"/>
      <w:lvlText w:val="%1.%2.%3."/>
      <w:lvlJc w:val="left"/>
      <w:pPr>
        <w:ind w:left="4548" w:hanging="720"/>
      </w:pPr>
    </w:lvl>
    <w:lvl w:ilvl="3">
      <w:start w:val="1"/>
      <w:numFmt w:val="decimal"/>
      <w:lvlText w:val="%1.%2.%3.%4."/>
      <w:lvlJc w:val="left"/>
      <w:pPr>
        <w:ind w:left="4548" w:hanging="720"/>
      </w:pPr>
    </w:lvl>
    <w:lvl w:ilvl="4">
      <w:start w:val="1"/>
      <w:numFmt w:val="decimal"/>
      <w:lvlText w:val="%1.%2.%3.%4.%5."/>
      <w:lvlJc w:val="left"/>
      <w:pPr>
        <w:ind w:left="4908" w:hanging="1080"/>
      </w:pPr>
    </w:lvl>
    <w:lvl w:ilvl="5">
      <w:start w:val="1"/>
      <w:numFmt w:val="decimal"/>
      <w:lvlText w:val="%1.%2.%3.%4.%5.%6."/>
      <w:lvlJc w:val="left"/>
      <w:pPr>
        <w:ind w:left="4908" w:hanging="1080"/>
      </w:pPr>
    </w:lvl>
    <w:lvl w:ilvl="6">
      <w:start w:val="1"/>
      <w:numFmt w:val="decimal"/>
      <w:lvlText w:val="%1.%2.%3.%4.%5.%6.%7."/>
      <w:lvlJc w:val="left"/>
      <w:pPr>
        <w:ind w:left="5268" w:hanging="1440"/>
      </w:pPr>
    </w:lvl>
    <w:lvl w:ilvl="7">
      <w:start w:val="1"/>
      <w:numFmt w:val="decimal"/>
      <w:lvlText w:val="%1.%2.%3.%4.%5.%6.%7.%8."/>
      <w:lvlJc w:val="left"/>
      <w:pPr>
        <w:ind w:left="5268" w:hanging="1440"/>
      </w:pPr>
    </w:lvl>
    <w:lvl w:ilvl="8">
      <w:start w:val="1"/>
      <w:numFmt w:val="decimal"/>
      <w:lvlText w:val="%1.%2.%3.%4.%5.%6.%7.%8.%9."/>
      <w:lvlJc w:val="left"/>
      <w:pPr>
        <w:ind w:left="5628" w:hanging="1800"/>
      </w:pPr>
    </w:lvl>
  </w:abstractNum>
  <w:abstractNum w:abstractNumId="35" w15:restartNumberingAfterBreak="0">
    <w:nsid w:val="652D32DD"/>
    <w:multiLevelType w:val="multilevel"/>
    <w:tmpl w:val="39B0667C"/>
    <w:lvl w:ilvl="0">
      <w:start w:val="4"/>
      <w:numFmt w:val="decimal"/>
      <w:lvlText w:val="%1."/>
      <w:lvlJc w:val="left"/>
      <w:pPr>
        <w:ind w:left="540" w:hanging="540"/>
      </w:pPr>
    </w:lvl>
    <w:lvl w:ilvl="1">
      <w:start w:val="5"/>
      <w:numFmt w:val="decimal"/>
      <w:lvlText w:val="%1.%2."/>
      <w:lvlJc w:val="left"/>
      <w:pPr>
        <w:ind w:left="540" w:hanging="540"/>
      </w:pPr>
      <w:rPr>
        <w:b/>
      </w:rPr>
    </w:lvl>
    <w:lvl w:ilvl="2">
      <w:start w:val="1"/>
      <w:numFmt w:val="decimal"/>
      <w:lvlText w:val="%1.%2.%3."/>
      <w:lvlJc w:val="left"/>
      <w:pPr>
        <w:ind w:left="2705" w:hanging="720"/>
      </w:pPr>
      <w:rPr>
        <w:rFonts w:ascii="Times New Roman" w:hAnsi="Times New Roman" w:cs="Times New Roman" w:hint="default"/>
        <w:b/>
        <w:sz w:val="24"/>
        <w:szCs w:val="24"/>
      </w:rPr>
    </w:lvl>
    <w:lvl w:ilvl="3">
      <w:start w:val="1"/>
      <w:numFmt w:val="decimal"/>
      <w:lvlText w:val="%1.%2.%3.%4."/>
      <w:lvlJc w:val="left"/>
      <w:pPr>
        <w:ind w:left="1997" w:hanging="720"/>
      </w:pPr>
    </w:lvl>
    <w:lvl w:ilvl="4">
      <w:start w:val="1"/>
      <w:numFmt w:val="decimal"/>
      <w:lvlText w:val="%1.%2.%3.%4.%5."/>
      <w:lvlJc w:val="left"/>
      <w:pPr>
        <w:ind w:left="1932" w:hanging="1080"/>
      </w:pPr>
    </w:lvl>
    <w:lvl w:ilvl="5">
      <w:start w:val="1"/>
      <w:numFmt w:val="decimal"/>
      <w:lvlText w:val="%1.%2.%3.%4.%5.%6."/>
      <w:lvlJc w:val="left"/>
      <w:pPr>
        <w:ind w:left="2145" w:hanging="1080"/>
      </w:pPr>
    </w:lvl>
    <w:lvl w:ilvl="6">
      <w:start w:val="1"/>
      <w:numFmt w:val="decimal"/>
      <w:lvlText w:val="%1.%2.%3.%4.%5.%6.%7."/>
      <w:lvlJc w:val="left"/>
      <w:pPr>
        <w:ind w:left="2718" w:hanging="1440"/>
      </w:pPr>
    </w:lvl>
    <w:lvl w:ilvl="7">
      <w:start w:val="1"/>
      <w:numFmt w:val="decimal"/>
      <w:lvlText w:val="%1.%2.%3.%4.%5.%6.%7.%8."/>
      <w:lvlJc w:val="left"/>
      <w:pPr>
        <w:ind w:left="2931" w:hanging="1440"/>
      </w:pPr>
    </w:lvl>
    <w:lvl w:ilvl="8">
      <w:start w:val="1"/>
      <w:numFmt w:val="decimal"/>
      <w:lvlText w:val="%1.%2.%3.%4.%5.%6.%7.%8.%9."/>
      <w:lvlJc w:val="left"/>
      <w:pPr>
        <w:ind w:left="3504" w:hanging="1800"/>
      </w:pPr>
    </w:lvl>
  </w:abstractNum>
  <w:abstractNum w:abstractNumId="36" w15:restartNumberingAfterBreak="0">
    <w:nsid w:val="65AF2590"/>
    <w:multiLevelType w:val="multilevel"/>
    <w:tmpl w:val="B4C68A60"/>
    <w:lvl w:ilvl="0">
      <w:start w:val="1"/>
      <w:numFmt w:val="decimal"/>
      <w:lvlText w:val="%1."/>
      <w:lvlJc w:val="left"/>
      <w:pPr>
        <w:ind w:left="480" w:hanging="480"/>
      </w:pPr>
      <w:rPr>
        <w:rFonts w:ascii="Arial" w:hAnsi="Arial" w:cs="Arial" w:hint="default"/>
        <w:b w:val="0"/>
        <w:bCs w:val="0"/>
        <w:i w:val="0"/>
        <w:iCs/>
        <w:sz w:val="22"/>
        <w:szCs w:val="22"/>
      </w:rPr>
    </w:lvl>
    <w:lvl w:ilvl="1">
      <w:start w:val="1"/>
      <w:numFmt w:val="decimal"/>
      <w:lvlText w:val="%1.%2."/>
      <w:lvlJc w:val="left"/>
      <w:pPr>
        <w:ind w:left="1800" w:hanging="720"/>
      </w:pPr>
      <w:rPr>
        <w:rFonts w:ascii="Arial" w:hAnsi="Arial" w:cs="Arial" w:hint="default"/>
        <w:b w:val="0"/>
        <w:bCs w:val="0"/>
        <w:i w:val="0"/>
        <w:iCs/>
        <w:sz w:val="22"/>
        <w:szCs w:val="22"/>
      </w:rPr>
    </w:lvl>
    <w:lvl w:ilvl="2">
      <w:start w:val="1"/>
      <w:numFmt w:val="decimal"/>
      <w:lvlText w:val="%1.%2.%3."/>
      <w:lvlJc w:val="left"/>
      <w:pPr>
        <w:ind w:left="2880" w:hanging="720"/>
      </w:pPr>
      <w:rPr>
        <w:rFonts w:hint="default"/>
        <w:i w:val="0"/>
        <w:iCs/>
        <w:sz w:val="22"/>
        <w:szCs w:val="22"/>
      </w:rPr>
    </w:lvl>
    <w:lvl w:ilvl="3">
      <w:start w:val="1"/>
      <w:numFmt w:val="decimal"/>
      <w:lvlText w:val="%1.%2.%3.%4."/>
      <w:lvlJc w:val="left"/>
      <w:pPr>
        <w:ind w:left="4320" w:hanging="1080"/>
      </w:pPr>
      <w:rPr>
        <w:rFonts w:hint="default"/>
        <w:i/>
        <w:sz w:val="28"/>
      </w:rPr>
    </w:lvl>
    <w:lvl w:ilvl="4">
      <w:start w:val="1"/>
      <w:numFmt w:val="decimal"/>
      <w:lvlText w:val="%1.%2.%3.%4.%5."/>
      <w:lvlJc w:val="left"/>
      <w:pPr>
        <w:ind w:left="5400" w:hanging="1080"/>
      </w:pPr>
      <w:rPr>
        <w:rFonts w:hint="default"/>
        <w:i/>
        <w:sz w:val="28"/>
      </w:rPr>
    </w:lvl>
    <w:lvl w:ilvl="5">
      <w:start w:val="1"/>
      <w:numFmt w:val="decimal"/>
      <w:lvlText w:val="%1.%2.%3.%4.%5.%6."/>
      <w:lvlJc w:val="left"/>
      <w:pPr>
        <w:ind w:left="6840" w:hanging="1440"/>
      </w:pPr>
      <w:rPr>
        <w:rFonts w:hint="default"/>
        <w:i/>
        <w:sz w:val="28"/>
      </w:rPr>
    </w:lvl>
    <w:lvl w:ilvl="6">
      <w:start w:val="1"/>
      <w:numFmt w:val="decimal"/>
      <w:lvlText w:val="%1.%2.%3.%4.%5.%6.%7."/>
      <w:lvlJc w:val="left"/>
      <w:pPr>
        <w:ind w:left="7920" w:hanging="1440"/>
      </w:pPr>
      <w:rPr>
        <w:rFonts w:hint="default"/>
        <w:i/>
        <w:sz w:val="28"/>
      </w:rPr>
    </w:lvl>
    <w:lvl w:ilvl="7">
      <w:start w:val="1"/>
      <w:numFmt w:val="decimal"/>
      <w:lvlText w:val="%1.%2.%3.%4.%5.%6.%7.%8."/>
      <w:lvlJc w:val="left"/>
      <w:pPr>
        <w:ind w:left="9360" w:hanging="1800"/>
      </w:pPr>
      <w:rPr>
        <w:rFonts w:hint="default"/>
        <w:i/>
        <w:sz w:val="28"/>
      </w:rPr>
    </w:lvl>
    <w:lvl w:ilvl="8">
      <w:start w:val="1"/>
      <w:numFmt w:val="decimal"/>
      <w:lvlText w:val="%1.%2.%3.%4.%5.%6.%7.%8.%9."/>
      <w:lvlJc w:val="left"/>
      <w:pPr>
        <w:ind w:left="10440" w:hanging="1800"/>
      </w:pPr>
      <w:rPr>
        <w:rFonts w:hint="default"/>
        <w:i/>
        <w:sz w:val="28"/>
      </w:rPr>
    </w:lvl>
  </w:abstractNum>
  <w:abstractNum w:abstractNumId="37" w15:restartNumberingAfterBreak="0">
    <w:nsid w:val="6C357462"/>
    <w:multiLevelType w:val="multilevel"/>
    <w:tmpl w:val="6C357462"/>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454"/>
        </w:tabs>
        <w:ind w:left="454" w:hanging="454"/>
      </w:pPr>
      <w:rPr>
        <w:color w:val="auto"/>
      </w:rPr>
    </w:lvl>
    <w:lvl w:ilvl="2">
      <w:start w:val="1"/>
      <w:numFmt w:val="decimal"/>
      <w:pStyle w:val="Stils3"/>
      <w:lvlText w:val="%1.%2.%3."/>
      <w:lvlJc w:val="left"/>
      <w:pPr>
        <w:tabs>
          <w:tab w:val="num" w:pos="2411"/>
        </w:tabs>
        <w:ind w:left="2411" w:hanging="567"/>
      </w:pPr>
      <w:rPr>
        <w:strike w:val="0"/>
        <w:dstrike w:val="0"/>
        <w:sz w:val="20"/>
        <w:szCs w:val="20"/>
        <w:u w:val="none"/>
      </w:rPr>
    </w:lvl>
    <w:lvl w:ilvl="3">
      <w:start w:val="1"/>
      <w:numFmt w:val="decimal"/>
      <w:pStyle w:val="Stils4"/>
      <w:lvlText w:val="%1.%2.%3.%4."/>
      <w:lvlJc w:val="left"/>
      <w:pPr>
        <w:tabs>
          <w:tab w:val="num" w:pos="2438"/>
        </w:tabs>
        <w:ind w:left="2438" w:hanging="737"/>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8" w15:restartNumberingAfterBreak="0">
    <w:nsid w:val="71C557BF"/>
    <w:multiLevelType w:val="multilevel"/>
    <w:tmpl w:val="71C557BF"/>
    <w:lvl w:ilvl="0">
      <w:start w:val="1"/>
      <w:numFmt w:val="decimal"/>
      <w:lvlText w:val="%1."/>
      <w:lvlJc w:val="left"/>
      <w:pPr>
        <w:tabs>
          <w:tab w:val="num" w:pos="360"/>
        </w:tabs>
        <w:ind w:left="284" w:hanging="284"/>
      </w:pPr>
      <w:rPr>
        <w:rFonts w:ascii="Times New Roman Bold" w:hAnsi="Times New Roman Bold" w:cs="Times New Roman" w:hint="default"/>
        <w:b/>
        <w:i w:val="0"/>
        <w:caps w:val="0"/>
        <w:sz w:val="24"/>
        <w:szCs w:val="24"/>
      </w:rPr>
    </w:lvl>
    <w:lvl w:ilvl="1">
      <w:start w:val="1"/>
      <w:numFmt w:val="decimal"/>
      <w:lvlText w:val="%1.%2."/>
      <w:lvlJc w:val="left"/>
      <w:pPr>
        <w:tabs>
          <w:tab w:val="num" w:pos="454"/>
        </w:tabs>
        <w:ind w:left="454" w:hanging="454"/>
      </w:pPr>
      <w:rPr>
        <w:rFonts w:ascii="Times New Roman" w:hAnsi="Times New Roman" w:cs="Times New Roman" w:hint="default"/>
        <w:b w:val="0"/>
        <w:i w:val="0"/>
        <w:sz w:val="24"/>
        <w:szCs w:val="24"/>
      </w:rPr>
    </w:lvl>
    <w:lvl w:ilvl="2">
      <w:start w:val="1"/>
      <w:numFmt w:val="decimal"/>
      <w:pStyle w:val="NormalAfter6pt"/>
      <w:lvlText w:val="%1.%2.%3."/>
      <w:lvlJc w:val="left"/>
      <w:pPr>
        <w:tabs>
          <w:tab w:val="num" w:pos="1062"/>
        </w:tabs>
        <w:ind w:left="2041" w:hanging="2041"/>
      </w:pPr>
      <w:rPr>
        <w:rFonts w:ascii="Times New Roman" w:hAnsi="Times New Roman" w:cs="Times New Roman" w:hint="default"/>
        <w:b w:val="0"/>
        <w:i w:val="0"/>
        <w:sz w:val="24"/>
        <w:szCs w:val="24"/>
      </w:rPr>
    </w:lvl>
    <w:lvl w:ilvl="3">
      <w:start w:val="1"/>
      <w:numFmt w:val="decimal"/>
      <w:lvlText w:val="%1.%2.%3.%4."/>
      <w:lvlJc w:val="left"/>
      <w:pPr>
        <w:tabs>
          <w:tab w:val="num" w:pos="4423"/>
        </w:tabs>
        <w:ind w:left="4423" w:hanging="1871"/>
      </w:pPr>
      <w:rPr>
        <w:rFonts w:ascii="Times New Roman" w:hAnsi="Times New Roman" w:cs="Times New Roman" w:hint="default"/>
        <w:b w:val="0"/>
        <w:i w:val="0"/>
        <w:sz w:val="22"/>
      </w:rPr>
    </w:lvl>
    <w:lvl w:ilvl="4">
      <w:start w:val="1"/>
      <w:numFmt w:val="decimal"/>
      <w:lvlText w:val="%1.%2.%3.%4.%5."/>
      <w:lvlJc w:val="left"/>
      <w:pPr>
        <w:tabs>
          <w:tab w:val="num" w:pos="6472"/>
        </w:tabs>
        <w:ind w:left="6472" w:hanging="1080"/>
      </w:pPr>
      <w:rPr>
        <w:rFonts w:cs="Times New Roman" w:hint="default"/>
      </w:rPr>
    </w:lvl>
    <w:lvl w:ilvl="5">
      <w:start w:val="1"/>
      <w:numFmt w:val="decimal"/>
      <w:lvlText w:val="%1.%2.%3.%4.%5.%6."/>
      <w:lvlJc w:val="left"/>
      <w:pPr>
        <w:tabs>
          <w:tab w:val="num" w:pos="7039"/>
        </w:tabs>
        <w:ind w:left="7039" w:hanging="1080"/>
      </w:pPr>
      <w:rPr>
        <w:rFonts w:cs="Times New Roman" w:hint="default"/>
      </w:rPr>
    </w:lvl>
    <w:lvl w:ilvl="6">
      <w:start w:val="1"/>
      <w:numFmt w:val="decimal"/>
      <w:lvlText w:val="%1.%2.%3.%4.%5.%6.%7."/>
      <w:lvlJc w:val="left"/>
      <w:pPr>
        <w:tabs>
          <w:tab w:val="num" w:pos="7966"/>
        </w:tabs>
        <w:ind w:left="7966" w:hanging="1440"/>
      </w:pPr>
      <w:rPr>
        <w:rFonts w:cs="Times New Roman" w:hint="default"/>
      </w:rPr>
    </w:lvl>
    <w:lvl w:ilvl="7">
      <w:start w:val="1"/>
      <w:numFmt w:val="decimal"/>
      <w:lvlText w:val="%1.%2.%3.%4.%5.%6.%7.%8."/>
      <w:lvlJc w:val="left"/>
      <w:pPr>
        <w:tabs>
          <w:tab w:val="num" w:pos="8533"/>
        </w:tabs>
        <w:ind w:left="8533" w:hanging="1440"/>
      </w:pPr>
      <w:rPr>
        <w:rFonts w:cs="Times New Roman" w:hint="default"/>
      </w:rPr>
    </w:lvl>
    <w:lvl w:ilvl="8">
      <w:start w:val="1"/>
      <w:numFmt w:val="decimal"/>
      <w:lvlText w:val="%1.%2.%3.%4.%5.%6.%7.%8.%9."/>
      <w:lvlJc w:val="left"/>
      <w:pPr>
        <w:tabs>
          <w:tab w:val="num" w:pos="9460"/>
        </w:tabs>
        <w:ind w:left="9460" w:hanging="1800"/>
      </w:pPr>
      <w:rPr>
        <w:rFonts w:cs="Times New Roman" w:hint="default"/>
      </w:rPr>
    </w:lvl>
  </w:abstractNum>
  <w:abstractNum w:abstractNumId="39" w15:restartNumberingAfterBreak="0">
    <w:nsid w:val="74E546A3"/>
    <w:multiLevelType w:val="multilevel"/>
    <w:tmpl w:val="74E546A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pStyle w:val="Noteikumutekstam"/>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15:restartNumberingAfterBreak="0">
    <w:nsid w:val="78994D0C"/>
    <w:multiLevelType w:val="multilevel"/>
    <w:tmpl w:val="8ACC2AF8"/>
    <w:lvl w:ilvl="0">
      <w:start w:val="4"/>
      <w:numFmt w:val="decimal"/>
      <w:lvlText w:val="%1."/>
      <w:lvlJc w:val="left"/>
      <w:pPr>
        <w:ind w:left="720" w:hanging="720"/>
      </w:pPr>
    </w:lvl>
    <w:lvl w:ilvl="1">
      <w:start w:val="7"/>
      <w:numFmt w:val="decimal"/>
      <w:lvlText w:val="%1.%2."/>
      <w:lvlJc w:val="left"/>
      <w:pPr>
        <w:ind w:left="5257" w:hanging="720"/>
      </w:pPr>
      <w:rPr>
        <w:b/>
      </w:rPr>
    </w:lvl>
    <w:lvl w:ilvl="2">
      <w:start w:val="1"/>
      <w:numFmt w:val="decimal"/>
      <w:lvlText w:val="%1.%2.%3."/>
      <w:lvlJc w:val="left"/>
      <w:pPr>
        <w:ind w:left="720" w:hanging="720"/>
      </w:pPr>
      <w:rPr>
        <w:rFonts w:ascii="Times New Roman" w:hAnsi="Times New Roman" w:cs="Times New Roman" w:hint="default"/>
        <w:b/>
        <w:sz w:val="24"/>
        <w:szCs w:val="24"/>
      </w:rPr>
    </w:lvl>
    <w:lvl w:ilvl="3">
      <w:start w:val="4"/>
      <w:numFmt w:val="decimal"/>
      <w:lvlText w:val="%1.%2.%3.%4."/>
      <w:lvlJc w:val="left"/>
      <w:pPr>
        <w:ind w:left="1359" w:hanging="720"/>
      </w:pPr>
    </w:lvl>
    <w:lvl w:ilvl="4">
      <w:start w:val="1"/>
      <w:numFmt w:val="decimal"/>
      <w:lvlText w:val="%1.%2.%3.%4.%5."/>
      <w:lvlJc w:val="left"/>
      <w:pPr>
        <w:ind w:left="1932" w:hanging="1080"/>
      </w:pPr>
    </w:lvl>
    <w:lvl w:ilvl="5">
      <w:start w:val="1"/>
      <w:numFmt w:val="decimal"/>
      <w:lvlText w:val="%1.%2.%3.%4.%5.%6."/>
      <w:lvlJc w:val="left"/>
      <w:pPr>
        <w:ind w:left="2145" w:hanging="1080"/>
      </w:pPr>
    </w:lvl>
    <w:lvl w:ilvl="6">
      <w:start w:val="1"/>
      <w:numFmt w:val="decimal"/>
      <w:lvlText w:val="%1.%2.%3.%4.%5.%6.%7."/>
      <w:lvlJc w:val="left"/>
      <w:pPr>
        <w:ind w:left="2718" w:hanging="1440"/>
      </w:pPr>
    </w:lvl>
    <w:lvl w:ilvl="7">
      <w:start w:val="1"/>
      <w:numFmt w:val="decimal"/>
      <w:lvlText w:val="%1.%2.%3.%4.%5.%6.%7.%8."/>
      <w:lvlJc w:val="left"/>
      <w:pPr>
        <w:ind w:left="2931" w:hanging="1440"/>
      </w:pPr>
    </w:lvl>
    <w:lvl w:ilvl="8">
      <w:start w:val="1"/>
      <w:numFmt w:val="decimal"/>
      <w:lvlText w:val="%1.%2.%3.%4.%5.%6.%7.%8.%9."/>
      <w:lvlJc w:val="left"/>
      <w:pPr>
        <w:ind w:left="3504" w:hanging="1800"/>
      </w:pPr>
    </w:lvl>
  </w:abstractNum>
  <w:abstractNum w:abstractNumId="41" w15:restartNumberingAfterBreak="0">
    <w:nsid w:val="7B5A7251"/>
    <w:multiLevelType w:val="multilevel"/>
    <w:tmpl w:val="7B5A7251"/>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858"/>
        </w:tabs>
        <w:ind w:left="858"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ascii="Times New Roman" w:hAnsi="Times New Roman" w:cs="Times New Roman" w:hint="default"/>
        <w:b/>
        <w:i w:val="0"/>
        <w:sz w:val="24"/>
        <w:szCs w:val="24"/>
      </w:rPr>
    </w:lvl>
    <w:lvl w:ilvl="3">
      <w:start w:val="1"/>
      <w:numFmt w:val="decimal"/>
      <w:lvlText w:val="%1.%2.%3.%4."/>
      <w:lvlJc w:val="left"/>
      <w:pPr>
        <w:tabs>
          <w:tab w:val="num" w:pos="1800"/>
        </w:tabs>
        <w:ind w:left="1728" w:hanging="648"/>
      </w:pPr>
      <w:rPr>
        <w:b/>
      </w:rPr>
    </w:lvl>
    <w:lvl w:ilvl="4">
      <w:start w:val="1"/>
      <w:numFmt w:val="decimal"/>
      <w:lvlText w:val="%1.%2.%3.%4.%5."/>
      <w:lvlJc w:val="left"/>
      <w:pPr>
        <w:tabs>
          <w:tab w:val="num" w:pos="2520"/>
        </w:tabs>
        <w:ind w:left="2232" w:hanging="792"/>
      </w:pPr>
      <w:rPr>
        <w:b/>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16cid:durableId="62342158">
    <w:abstractNumId w:val="7"/>
  </w:num>
  <w:num w:numId="2" w16cid:durableId="442574613">
    <w:abstractNumId w:val="17"/>
  </w:num>
  <w:num w:numId="3" w16cid:durableId="191084727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89088517">
    <w:abstractNumId w:val="13"/>
  </w:num>
  <w:num w:numId="5" w16cid:durableId="571238834">
    <w:abstractNumId w:val="26"/>
  </w:num>
  <w:num w:numId="6" w16cid:durableId="585000796">
    <w:abstractNumId w:val="38"/>
  </w:num>
  <w:num w:numId="7" w16cid:durableId="196399743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00100706">
    <w:abstractNumId w:val="39"/>
  </w:num>
  <w:num w:numId="9" w16cid:durableId="866674058">
    <w:abstractNumId w:val="16"/>
  </w:num>
  <w:num w:numId="10" w16cid:durableId="922571580">
    <w:abstractNumId w:val="20"/>
  </w:num>
  <w:num w:numId="11" w16cid:durableId="1733232411">
    <w:abstractNumId w:val="17"/>
  </w:num>
  <w:num w:numId="12" w16cid:durableId="1980918732">
    <w:abstractNumId w:val="17"/>
    <w:lvlOverride w:ilvl="0">
      <w:lvl w:ilvl="0">
        <w:start w:val="1"/>
        <w:numFmt w:val="decimal"/>
        <w:lvlText w:val="%1."/>
        <w:lvlJc w:val="left"/>
        <w:pPr>
          <w:tabs>
            <w:tab w:val="num" w:pos="2279"/>
          </w:tabs>
          <w:ind w:left="2279" w:hanging="284"/>
        </w:pPr>
        <w:rPr>
          <w:rFonts w:ascii="Arial" w:hAnsi="Arial" w:cs="Arial" w:hint="default"/>
          <w:b w:val="0"/>
          <w:bCs w:val="0"/>
          <w:i w:val="0"/>
          <w:caps w:val="0"/>
          <w:sz w:val="22"/>
          <w:szCs w:val="22"/>
        </w:rPr>
      </w:lvl>
    </w:lvlOverride>
    <w:lvlOverride w:ilvl="1">
      <w:lvl w:ilvl="1">
        <w:start w:val="1"/>
        <w:numFmt w:val="decimal"/>
        <w:lvlText w:val="%1.%2."/>
        <w:lvlJc w:val="left"/>
        <w:pPr>
          <w:tabs>
            <w:tab w:val="num" w:pos="454"/>
          </w:tabs>
          <w:ind w:left="454" w:hanging="454"/>
        </w:pPr>
        <w:rPr>
          <w:rFonts w:ascii="Arial" w:hAnsi="Arial" w:cs="Arial" w:hint="default"/>
          <w:b w:val="0"/>
          <w:i w:val="0"/>
          <w:color w:val="auto"/>
          <w:sz w:val="22"/>
          <w:szCs w:val="22"/>
        </w:rPr>
      </w:lvl>
    </w:lvlOverride>
    <w:lvlOverride w:ilvl="2">
      <w:lvl w:ilvl="2">
        <w:start w:val="1"/>
        <w:numFmt w:val="decimal"/>
        <w:lvlText w:val="%1.%2.%3."/>
        <w:lvlJc w:val="left"/>
        <w:pPr>
          <w:tabs>
            <w:tab w:val="num" w:pos="1193"/>
          </w:tabs>
          <w:ind w:left="1193" w:hanging="794"/>
        </w:pPr>
        <w:rPr>
          <w:rFonts w:ascii="Arial" w:hAnsi="Arial" w:cs="Arial" w:hint="default"/>
          <w:b w:val="0"/>
          <w:i w:val="0"/>
          <w:sz w:val="22"/>
          <w:szCs w:val="22"/>
        </w:rPr>
      </w:lvl>
    </w:lvlOverride>
    <w:lvlOverride w:ilvl="3">
      <w:lvl w:ilvl="3">
        <w:start w:val="1"/>
        <w:numFmt w:val="decimal"/>
        <w:lvlText w:val="%1.%2.%3.%4."/>
        <w:lvlJc w:val="left"/>
        <w:pPr>
          <w:tabs>
            <w:tab w:val="num" w:pos="4423"/>
          </w:tabs>
          <w:ind w:left="4423" w:hanging="1871"/>
        </w:pPr>
        <w:rPr>
          <w:rFonts w:ascii="Times New Roman" w:hAnsi="Times New Roman" w:cs="Times New Roman" w:hint="default"/>
          <w:b w:val="0"/>
          <w:i w:val="0"/>
          <w:sz w:val="24"/>
          <w:szCs w:val="24"/>
        </w:rPr>
      </w:lvl>
    </w:lvlOverride>
    <w:lvlOverride w:ilvl="4">
      <w:lvl w:ilvl="4">
        <w:start w:val="1"/>
        <w:numFmt w:val="decimal"/>
        <w:lvlText w:val="%1.%2.%3.%4.%5."/>
        <w:lvlJc w:val="left"/>
        <w:pPr>
          <w:tabs>
            <w:tab w:val="num" w:pos="6472"/>
          </w:tabs>
          <w:ind w:left="6472" w:hanging="1080"/>
        </w:pPr>
        <w:rPr>
          <w:rFonts w:ascii="Times New Roman" w:hAnsi="Times New Roman" w:cs="Times New Roman" w:hint="default"/>
          <w:sz w:val="24"/>
          <w:szCs w:val="24"/>
        </w:rPr>
      </w:lvl>
    </w:lvlOverride>
    <w:lvlOverride w:ilvl="5">
      <w:lvl w:ilvl="5">
        <w:start w:val="1"/>
        <w:numFmt w:val="decimal"/>
        <w:lvlText w:val="%1.%2.%3.%4.%5.%6."/>
        <w:lvlJc w:val="left"/>
        <w:pPr>
          <w:tabs>
            <w:tab w:val="num" w:pos="3632"/>
          </w:tabs>
          <w:ind w:left="3632" w:hanging="1080"/>
        </w:pPr>
        <w:rPr>
          <w:rFonts w:cs="Times New Roman" w:hint="default"/>
        </w:rPr>
      </w:lvl>
    </w:lvlOverride>
    <w:lvlOverride w:ilvl="6">
      <w:lvl w:ilvl="6">
        <w:start w:val="1"/>
        <w:numFmt w:val="decimal"/>
        <w:lvlText w:val="%1.%2.%3.%4.%5.%6.%7."/>
        <w:lvlJc w:val="left"/>
        <w:pPr>
          <w:tabs>
            <w:tab w:val="num" w:pos="7966"/>
          </w:tabs>
          <w:ind w:left="7966" w:hanging="1440"/>
        </w:pPr>
        <w:rPr>
          <w:rFonts w:cs="Times New Roman" w:hint="default"/>
        </w:rPr>
      </w:lvl>
    </w:lvlOverride>
    <w:lvlOverride w:ilvl="7">
      <w:lvl w:ilvl="7">
        <w:start w:val="1"/>
        <w:numFmt w:val="decimal"/>
        <w:lvlText w:val="%1.%2.%3.%4.%5.%6.%7.%8."/>
        <w:lvlJc w:val="left"/>
        <w:pPr>
          <w:tabs>
            <w:tab w:val="num" w:pos="8533"/>
          </w:tabs>
          <w:ind w:left="8533" w:hanging="1440"/>
        </w:pPr>
        <w:rPr>
          <w:rFonts w:cs="Times New Roman" w:hint="default"/>
        </w:rPr>
      </w:lvl>
    </w:lvlOverride>
    <w:lvlOverride w:ilvl="8">
      <w:lvl w:ilvl="8">
        <w:start w:val="1"/>
        <w:numFmt w:val="decimal"/>
        <w:lvlText w:val="%1.%2.%3.%4.%5.%6.%7.%8.%9."/>
        <w:lvlJc w:val="left"/>
        <w:pPr>
          <w:tabs>
            <w:tab w:val="num" w:pos="9460"/>
          </w:tabs>
          <w:ind w:left="9460" w:hanging="1800"/>
        </w:pPr>
        <w:rPr>
          <w:rFonts w:cs="Times New Roman" w:hint="default"/>
        </w:rPr>
      </w:lvl>
    </w:lvlOverride>
  </w:num>
  <w:num w:numId="13" w16cid:durableId="1502282892">
    <w:abstractNumId w:val="10"/>
  </w:num>
  <w:num w:numId="14" w16cid:durableId="227611700">
    <w:abstractNumId w:val="31"/>
  </w:num>
  <w:num w:numId="15" w16cid:durableId="2015766350">
    <w:abstractNumId w:val="22"/>
  </w:num>
  <w:num w:numId="16" w16cid:durableId="1038043188">
    <w:abstractNumId w:val="25"/>
  </w:num>
  <w:num w:numId="17" w16cid:durableId="734864533">
    <w:abstractNumId w:val="29"/>
  </w:num>
  <w:num w:numId="18" w16cid:durableId="1488746180">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6729941">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09554204">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90163996">
    <w:abstractNumId w:val="28"/>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90311317">
    <w:abstractNumId w:val="35"/>
    <w:lvlOverride w:ilvl="0">
      <w:startOverride w:val="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02446939">
    <w:abstractNumId w:val="40"/>
    <w:lvlOverride w:ilvl="0">
      <w:startOverride w:val="4"/>
    </w:lvlOverride>
    <w:lvlOverride w:ilvl="1">
      <w:startOverride w:val="7"/>
    </w:lvlOverride>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65095273">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87416909">
    <w:abstractNumId w:val="18"/>
  </w:num>
  <w:num w:numId="26" w16cid:durableId="122992704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55948021">
    <w:abstractNumId w:val="11"/>
  </w:num>
  <w:num w:numId="28" w16cid:durableId="1772822134">
    <w:abstractNumId w:val="32"/>
  </w:num>
  <w:num w:numId="29" w16cid:durableId="1349285075">
    <w:abstractNumId w:val="17"/>
  </w:num>
  <w:num w:numId="30" w16cid:durableId="528759965">
    <w:abstractNumId w:val="17"/>
  </w:num>
  <w:num w:numId="31" w16cid:durableId="815993091">
    <w:abstractNumId w:val="17"/>
    <w:lvlOverride w:ilvl="0">
      <w:lvl w:ilvl="0">
        <w:start w:val="1"/>
        <w:numFmt w:val="decimal"/>
        <w:lvlText w:val="%1."/>
        <w:lvlJc w:val="left"/>
        <w:pPr>
          <w:tabs>
            <w:tab w:val="num" w:pos="2279"/>
          </w:tabs>
          <w:ind w:left="2279" w:hanging="284"/>
        </w:pPr>
        <w:rPr>
          <w:rFonts w:ascii="Times New Roman Bold" w:hAnsi="Times New Roman Bold" w:cs="Times New Roman" w:hint="default"/>
          <w:b/>
          <w:i w:val="0"/>
          <w:caps w:val="0"/>
          <w:sz w:val="24"/>
          <w:szCs w:val="24"/>
        </w:rPr>
      </w:lvl>
    </w:lvlOverride>
    <w:lvlOverride w:ilvl="1">
      <w:lvl w:ilvl="1">
        <w:start w:val="1"/>
        <w:numFmt w:val="decimal"/>
        <w:lvlText w:val="%1.%2."/>
        <w:lvlJc w:val="left"/>
        <w:pPr>
          <w:tabs>
            <w:tab w:val="num" w:pos="595"/>
          </w:tabs>
          <w:ind w:left="595" w:hanging="454"/>
        </w:pPr>
        <w:rPr>
          <w:rFonts w:ascii="Times New Roman" w:hAnsi="Times New Roman" w:cs="Times New Roman" w:hint="default"/>
          <w:b w:val="0"/>
          <w:i w:val="0"/>
          <w:sz w:val="24"/>
          <w:szCs w:val="24"/>
        </w:rPr>
      </w:lvl>
    </w:lvlOverride>
    <w:lvlOverride w:ilvl="2">
      <w:lvl w:ilvl="2">
        <w:start w:val="1"/>
        <w:numFmt w:val="decimal"/>
        <w:lvlText w:val="%1.%2.%3."/>
        <w:lvlJc w:val="left"/>
        <w:pPr>
          <w:tabs>
            <w:tab w:val="num" w:pos="1193"/>
          </w:tabs>
          <w:ind w:left="1193" w:hanging="794"/>
        </w:pPr>
        <w:rPr>
          <w:rFonts w:ascii="Times New Roman" w:hAnsi="Times New Roman" w:cs="Times New Roman" w:hint="default"/>
          <w:b w:val="0"/>
          <w:i w:val="0"/>
          <w:sz w:val="24"/>
        </w:rPr>
      </w:lvl>
    </w:lvlOverride>
    <w:lvlOverride w:ilvl="3">
      <w:lvl w:ilvl="3">
        <w:start w:val="1"/>
        <w:numFmt w:val="decimal"/>
        <w:lvlText w:val="%1.%2.%3.%4."/>
        <w:lvlJc w:val="left"/>
        <w:pPr>
          <w:tabs>
            <w:tab w:val="num" w:pos="4423"/>
          </w:tabs>
          <w:ind w:left="4423" w:hanging="1871"/>
        </w:pPr>
        <w:rPr>
          <w:rFonts w:ascii="Times New Roman" w:hAnsi="Times New Roman" w:cs="Times New Roman" w:hint="default"/>
          <w:b w:val="0"/>
          <w:i w:val="0"/>
          <w:sz w:val="24"/>
          <w:szCs w:val="24"/>
        </w:rPr>
      </w:lvl>
    </w:lvlOverride>
    <w:lvlOverride w:ilvl="4">
      <w:lvl w:ilvl="4">
        <w:start w:val="1"/>
        <w:numFmt w:val="decimal"/>
        <w:lvlText w:val="%1.%2.%3.%4.%5."/>
        <w:lvlJc w:val="left"/>
        <w:pPr>
          <w:tabs>
            <w:tab w:val="num" w:pos="6472"/>
          </w:tabs>
          <w:ind w:left="6472" w:hanging="1080"/>
        </w:pPr>
        <w:rPr>
          <w:rFonts w:ascii="Times New Roman" w:hAnsi="Times New Roman" w:cs="Times New Roman" w:hint="default"/>
          <w:sz w:val="24"/>
          <w:szCs w:val="24"/>
        </w:rPr>
      </w:lvl>
    </w:lvlOverride>
    <w:lvlOverride w:ilvl="5">
      <w:lvl w:ilvl="5">
        <w:start w:val="1"/>
        <w:numFmt w:val="decimal"/>
        <w:lvlText w:val="%1.%2.%3.%4.%5.%6."/>
        <w:lvlJc w:val="left"/>
        <w:pPr>
          <w:tabs>
            <w:tab w:val="num" w:pos="3632"/>
          </w:tabs>
          <w:ind w:left="3632" w:hanging="1080"/>
        </w:pPr>
        <w:rPr>
          <w:rFonts w:cs="Times New Roman" w:hint="default"/>
        </w:rPr>
      </w:lvl>
    </w:lvlOverride>
    <w:lvlOverride w:ilvl="6">
      <w:lvl w:ilvl="6">
        <w:start w:val="1"/>
        <w:numFmt w:val="decimal"/>
        <w:lvlText w:val="%1.%2.%3.%4.%5.%6.%7."/>
        <w:lvlJc w:val="left"/>
        <w:pPr>
          <w:tabs>
            <w:tab w:val="num" w:pos="7966"/>
          </w:tabs>
          <w:ind w:left="7966" w:hanging="1440"/>
        </w:pPr>
        <w:rPr>
          <w:rFonts w:cs="Times New Roman" w:hint="default"/>
        </w:rPr>
      </w:lvl>
    </w:lvlOverride>
    <w:lvlOverride w:ilvl="7">
      <w:lvl w:ilvl="7">
        <w:start w:val="1"/>
        <w:numFmt w:val="decimal"/>
        <w:lvlText w:val="%1.%2.%3.%4.%5.%6.%7.%8."/>
        <w:lvlJc w:val="left"/>
        <w:pPr>
          <w:tabs>
            <w:tab w:val="num" w:pos="8533"/>
          </w:tabs>
          <w:ind w:left="8533" w:hanging="1440"/>
        </w:pPr>
        <w:rPr>
          <w:rFonts w:cs="Times New Roman" w:hint="default"/>
        </w:rPr>
      </w:lvl>
    </w:lvlOverride>
    <w:lvlOverride w:ilvl="8">
      <w:lvl w:ilvl="8">
        <w:start w:val="1"/>
        <w:numFmt w:val="decimal"/>
        <w:lvlText w:val="%1.%2.%3.%4.%5.%6.%7.%8.%9."/>
        <w:lvlJc w:val="left"/>
        <w:pPr>
          <w:tabs>
            <w:tab w:val="num" w:pos="9460"/>
          </w:tabs>
          <w:ind w:left="9460" w:hanging="1800"/>
        </w:pPr>
        <w:rPr>
          <w:rFonts w:cs="Times New Roman" w:hint="default"/>
        </w:rPr>
      </w:lvl>
    </w:lvlOverride>
  </w:num>
  <w:num w:numId="32" w16cid:durableId="1385833062">
    <w:abstractNumId w:val="33"/>
  </w:num>
  <w:num w:numId="33" w16cid:durableId="469368916">
    <w:abstractNumId w:val="8"/>
  </w:num>
  <w:num w:numId="34" w16cid:durableId="2029849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8940531">
    <w:abstractNumId w:val="23"/>
  </w:num>
  <w:num w:numId="36" w16cid:durableId="455180142">
    <w:abstractNumId w:val="27"/>
  </w:num>
  <w:num w:numId="37" w16cid:durableId="105120447">
    <w:abstractNumId w:val="12"/>
  </w:num>
  <w:num w:numId="38" w16cid:durableId="2070762644">
    <w:abstractNumId w:val="17"/>
    <w:lvlOverride w:ilvl="0">
      <w:startOverride w:val="1"/>
      <w:lvl w:ilvl="0">
        <w:start w:val="1"/>
        <w:numFmt w:val="decimal"/>
        <w:lvlText w:val="%1."/>
        <w:lvlJc w:val="left"/>
        <w:pPr>
          <w:tabs>
            <w:tab w:val="num" w:pos="2279"/>
          </w:tabs>
          <w:ind w:left="2279" w:hanging="284"/>
        </w:pPr>
        <w:rPr>
          <w:rFonts w:ascii="Times New Roman Bold" w:hAnsi="Times New Roman Bold" w:cs="Times New Roman" w:hint="default"/>
          <w:b/>
          <w:i w:val="0"/>
          <w:caps w:val="0"/>
          <w:sz w:val="24"/>
          <w:szCs w:val="24"/>
        </w:rPr>
      </w:lvl>
    </w:lvlOverride>
    <w:lvlOverride w:ilvl="1">
      <w:startOverride w:val="1"/>
      <w:lvl w:ilvl="1">
        <w:start w:val="1"/>
        <w:numFmt w:val="decimal"/>
        <w:lvlText w:val="%1.%2."/>
        <w:lvlJc w:val="left"/>
        <w:pPr>
          <w:tabs>
            <w:tab w:val="num" w:pos="454"/>
          </w:tabs>
          <w:ind w:left="454" w:hanging="454"/>
        </w:pPr>
        <w:rPr>
          <w:rFonts w:ascii="Times New Roman" w:hAnsi="Times New Roman" w:cs="Times New Roman" w:hint="default"/>
          <w:b w:val="0"/>
          <w:i w:val="0"/>
          <w:sz w:val="24"/>
          <w:szCs w:val="24"/>
        </w:rPr>
      </w:lvl>
    </w:lvlOverride>
    <w:lvlOverride w:ilvl="2">
      <w:startOverride w:val="1"/>
      <w:lvl w:ilvl="2">
        <w:start w:val="1"/>
        <w:numFmt w:val="decimal"/>
        <w:lvlText w:val="%1.%2.%3."/>
        <w:lvlJc w:val="left"/>
        <w:pPr>
          <w:tabs>
            <w:tab w:val="num" w:pos="1193"/>
          </w:tabs>
          <w:ind w:left="1193" w:hanging="794"/>
        </w:pPr>
        <w:rPr>
          <w:rFonts w:ascii="Times New Roman" w:hAnsi="Times New Roman" w:cs="Times New Roman" w:hint="default"/>
          <w:b w:val="0"/>
          <w:i w:val="0"/>
          <w:sz w:val="24"/>
        </w:rPr>
      </w:lvl>
    </w:lvlOverride>
    <w:lvlOverride w:ilvl="3">
      <w:startOverride w:val="1"/>
      <w:lvl w:ilvl="3">
        <w:start w:val="1"/>
        <w:numFmt w:val="decimal"/>
        <w:lvlText w:val="%1.%2.%3.%4."/>
        <w:lvlJc w:val="left"/>
        <w:pPr>
          <w:tabs>
            <w:tab w:val="num" w:pos="4423"/>
          </w:tabs>
          <w:ind w:left="4423" w:hanging="1871"/>
        </w:pPr>
        <w:rPr>
          <w:rFonts w:ascii="Times New Roman" w:hAnsi="Times New Roman" w:cs="Times New Roman" w:hint="default"/>
          <w:b w:val="0"/>
          <w:i w:val="0"/>
          <w:sz w:val="24"/>
          <w:szCs w:val="24"/>
        </w:rPr>
      </w:lvl>
    </w:lvlOverride>
    <w:lvlOverride w:ilvl="4">
      <w:startOverride w:val="1"/>
      <w:lvl w:ilvl="4">
        <w:start w:val="1"/>
        <w:numFmt w:val="decimal"/>
        <w:lvlText w:val="%1.%2.%3.%4.%5."/>
        <w:lvlJc w:val="left"/>
        <w:pPr>
          <w:tabs>
            <w:tab w:val="num" w:pos="6472"/>
          </w:tabs>
          <w:ind w:left="6472" w:hanging="1080"/>
        </w:pPr>
        <w:rPr>
          <w:rFonts w:ascii="Times New Roman" w:hAnsi="Times New Roman" w:cs="Times New Roman" w:hint="default"/>
          <w:sz w:val="24"/>
          <w:szCs w:val="24"/>
        </w:rPr>
      </w:lvl>
    </w:lvlOverride>
    <w:lvlOverride w:ilvl="5">
      <w:startOverride w:val="1"/>
      <w:lvl w:ilvl="5">
        <w:start w:val="1"/>
        <w:numFmt w:val="decimal"/>
        <w:lvlText w:val="%1.%2.%3.%4.%5.%6."/>
        <w:lvlJc w:val="left"/>
        <w:pPr>
          <w:tabs>
            <w:tab w:val="num" w:pos="3632"/>
          </w:tabs>
          <w:ind w:left="3632" w:hanging="1080"/>
        </w:pPr>
        <w:rPr>
          <w:rFonts w:cs="Times New Roman" w:hint="default"/>
        </w:rPr>
      </w:lvl>
    </w:lvlOverride>
    <w:lvlOverride w:ilvl="6">
      <w:startOverride w:val="1"/>
      <w:lvl w:ilvl="6">
        <w:start w:val="1"/>
        <w:numFmt w:val="decimal"/>
        <w:lvlText w:val="%1.%2.%3.%4.%5.%6.%7."/>
        <w:lvlJc w:val="left"/>
        <w:pPr>
          <w:tabs>
            <w:tab w:val="num" w:pos="7966"/>
          </w:tabs>
          <w:ind w:left="7966" w:hanging="1440"/>
        </w:pPr>
        <w:rPr>
          <w:rFonts w:cs="Times New Roman" w:hint="default"/>
        </w:rPr>
      </w:lvl>
    </w:lvlOverride>
    <w:lvlOverride w:ilvl="7">
      <w:startOverride w:val="1"/>
      <w:lvl w:ilvl="7">
        <w:start w:val="1"/>
        <w:numFmt w:val="decimal"/>
        <w:lvlText w:val="%1.%2.%3.%4.%5.%6.%7.%8."/>
        <w:lvlJc w:val="left"/>
        <w:pPr>
          <w:tabs>
            <w:tab w:val="num" w:pos="8533"/>
          </w:tabs>
          <w:ind w:left="8533" w:hanging="1440"/>
        </w:pPr>
        <w:rPr>
          <w:rFonts w:cs="Times New Roman" w:hint="default"/>
        </w:rPr>
      </w:lvl>
    </w:lvlOverride>
    <w:lvlOverride w:ilvl="8">
      <w:startOverride w:val="1"/>
      <w:lvl w:ilvl="8">
        <w:start w:val="1"/>
        <w:numFmt w:val="decimal"/>
        <w:lvlText w:val="%1.%2.%3.%4.%5.%6.%7.%8.%9."/>
        <w:lvlJc w:val="left"/>
        <w:pPr>
          <w:tabs>
            <w:tab w:val="num" w:pos="9460"/>
          </w:tabs>
          <w:ind w:left="9460" w:hanging="1800"/>
        </w:pPr>
        <w:rPr>
          <w:rFonts w:cs="Times New Roman" w:hint="default"/>
        </w:rPr>
      </w:lvl>
    </w:lvlOverride>
  </w:num>
  <w:num w:numId="39" w16cid:durableId="195896710">
    <w:abstractNumId w:val="17"/>
    <w:lvlOverride w:ilvl="0">
      <w:startOverride w:val="1"/>
      <w:lvl w:ilvl="0">
        <w:start w:val="1"/>
        <w:numFmt w:val="decimal"/>
        <w:lvlText w:val="%1."/>
        <w:lvlJc w:val="left"/>
        <w:pPr>
          <w:tabs>
            <w:tab w:val="num" w:pos="2279"/>
          </w:tabs>
          <w:ind w:left="2279" w:hanging="284"/>
        </w:pPr>
        <w:rPr>
          <w:rFonts w:ascii="Times New Roman Bold" w:hAnsi="Times New Roman Bold" w:cs="Times New Roman" w:hint="default"/>
          <w:b/>
          <w:i w:val="0"/>
          <w:caps w:val="0"/>
          <w:sz w:val="24"/>
          <w:szCs w:val="24"/>
        </w:rPr>
      </w:lvl>
    </w:lvlOverride>
    <w:lvlOverride w:ilvl="1">
      <w:startOverride w:val="1"/>
      <w:lvl w:ilvl="1">
        <w:start w:val="1"/>
        <w:numFmt w:val="decimal"/>
        <w:lvlText w:val="%1.%2."/>
        <w:lvlJc w:val="left"/>
        <w:pPr>
          <w:tabs>
            <w:tab w:val="num" w:pos="454"/>
          </w:tabs>
          <w:ind w:left="454" w:hanging="454"/>
        </w:pPr>
        <w:rPr>
          <w:rFonts w:ascii="Times New Roman" w:hAnsi="Times New Roman" w:cs="Times New Roman" w:hint="default"/>
          <w:b w:val="0"/>
          <w:i w:val="0"/>
          <w:sz w:val="24"/>
          <w:szCs w:val="24"/>
        </w:rPr>
      </w:lvl>
    </w:lvlOverride>
    <w:lvlOverride w:ilvl="2">
      <w:startOverride w:val="1"/>
      <w:lvl w:ilvl="2">
        <w:start w:val="1"/>
        <w:numFmt w:val="decimal"/>
        <w:lvlText w:val="%1.%2.%3."/>
        <w:lvlJc w:val="left"/>
        <w:pPr>
          <w:tabs>
            <w:tab w:val="num" w:pos="1193"/>
          </w:tabs>
          <w:ind w:left="1193" w:hanging="794"/>
        </w:pPr>
        <w:rPr>
          <w:rFonts w:ascii="Times New Roman" w:hAnsi="Times New Roman" w:cs="Times New Roman" w:hint="default"/>
          <w:b w:val="0"/>
          <w:i w:val="0"/>
          <w:sz w:val="24"/>
        </w:rPr>
      </w:lvl>
    </w:lvlOverride>
    <w:lvlOverride w:ilvl="3">
      <w:startOverride w:val="1"/>
      <w:lvl w:ilvl="3">
        <w:start w:val="1"/>
        <w:numFmt w:val="decimal"/>
        <w:lvlText w:val="%1.%2.%3.%4."/>
        <w:lvlJc w:val="left"/>
        <w:pPr>
          <w:tabs>
            <w:tab w:val="num" w:pos="4423"/>
          </w:tabs>
          <w:ind w:left="4423" w:hanging="1871"/>
        </w:pPr>
        <w:rPr>
          <w:rFonts w:ascii="Times New Roman" w:hAnsi="Times New Roman" w:cs="Times New Roman" w:hint="default"/>
          <w:b w:val="0"/>
          <w:i w:val="0"/>
          <w:sz w:val="24"/>
          <w:szCs w:val="24"/>
        </w:rPr>
      </w:lvl>
    </w:lvlOverride>
    <w:lvlOverride w:ilvl="4">
      <w:startOverride w:val="1"/>
      <w:lvl w:ilvl="4">
        <w:start w:val="1"/>
        <w:numFmt w:val="decimal"/>
        <w:lvlText w:val="%1.%2.%3.%4.%5."/>
        <w:lvlJc w:val="left"/>
        <w:pPr>
          <w:tabs>
            <w:tab w:val="num" w:pos="6472"/>
          </w:tabs>
          <w:ind w:left="6472" w:hanging="1080"/>
        </w:pPr>
        <w:rPr>
          <w:rFonts w:ascii="Times New Roman" w:hAnsi="Times New Roman" w:cs="Times New Roman" w:hint="default"/>
          <w:sz w:val="24"/>
          <w:szCs w:val="24"/>
        </w:rPr>
      </w:lvl>
    </w:lvlOverride>
    <w:lvlOverride w:ilvl="5">
      <w:startOverride w:val="1"/>
      <w:lvl w:ilvl="5">
        <w:start w:val="1"/>
        <w:numFmt w:val="decimal"/>
        <w:lvlText w:val="%1.%2.%3.%4.%5.%6."/>
        <w:lvlJc w:val="left"/>
        <w:pPr>
          <w:tabs>
            <w:tab w:val="num" w:pos="3632"/>
          </w:tabs>
          <w:ind w:left="3632" w:hanging="1080"/>
        </w:pPr>
        <w:rPr>
          <w:rFonts w:cs="Times New Roman" w:hint="default"/>
        </w:rPr>
      </w:lvl>
    </w:lvlOverride>
    <w:lvlOverride w:ilvl="6">
      <w:startOverride w:val="1"/>
      <w:lvl w:ilvl="6">
        <w:start w:val="1"/>
        <w:numFmt w:val="decimal"/>
        <w:lvlText w:val="%1.%2.%3.%4.%5.%6.%7."/>
        <w:lvlJc w:val="left"/>
        <w:pPr>
          <w:tabs>
            <w:tab w:val="num" w:pos="7966"/>
          </w:tabs>
          <w:ind w:left="7966" w:hanging="1440"/>
        </w:pPr>
        <w:rPr>
          <w:rFonts w:cs="Times New Roman" w:hint="default"/>
        </w:rPr>
      </w:lvl>
    </w:lvlOverride>
    <w:lvlOverride w:ilvl="7">
      <w:startOverride w:val="1"/>
      <w:lvl w:ilvl="7">
        <w:start w:val="1"/>
        <w:numFmt w:val="decimal"/>
        <w:lvlText w:val="%1.%2.%3.%4.%5.%6.%7.%8."/>
        <w:lvlJc w:val="left"/>
        <w:pPr>
          <w:tabs>
            <w:tab w:val="num" w:pos="8533"/>
          </w:tabs>
          <w:ind w:left="8533" w:hanging="1440"/>
        </w:pPr>
        <w:rPr>
          <w:rFonts w:cs="Times New Roman" w:hint="default"/>
        </w:rPr>
      </w:lvl>
    </w:lvlOverride>
    <w:lvlOverride w:ilvl="8">
      <w:startOverride w:val="1"/>
      <w:lvl w:ilvl="8">
        <w:start w:val="1"/>
        <w:numFmt w:val="decimal"/>
        <w:lvlText w:val="%1.%2.%3.%4.%5.%6.%7.%8.%9."/>
        <w:lvlJc w:val="left"/>
        <w:pPr>
          <w:tabs>
            <w:tab w:val="num" w:pos="9460"/>
          </w:tabs>
          <w:ind w:left="9460" w:hanging="1800"/>
        </w:pPr>
        <w:rPr>
          <w:rFonts w:cs="Times New Roman" w:hint="default"/>
        </w:rPr>
      </w:lvl>
    </w:lvlOverride>
  </w:num>
  <w:num w:numId="40" w16cid:durableId="222298837">
    <w:abstractNumId w:val="14"/>
  </w:num>
  <w:num w:numId="41" w16cid:durableId="1003362924">
    <w:abstractNumId w:val="36"/>
  </w:num>
  <w:num w:numId="42" w16cid:durableId="771366033">
    <w:abstractNumId w:val="21"/>
  </w:num>
  <w:num w:numId="43" w16cid:durableId="874659265">
    <w:abstractNumId w:val="24"/>
  </w:num>
  <w:num w:numId="44" w16cid:durableId="372467051">
    <w:abstractNumId w:val="1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57"/>
  <w:drawingGridVerticalSpacing w:val="57"/>
  <w:displayHorizontalDrawingGridEvery w:val="0"/>
  <w:displayVerticalDrawingGridEvery w:val="0"/>
  <w:noPunctuationKerning/>
  <w:characterSpacingControl w:val="doNotCompress"/>
  <w:doNotValidateAgainstSchema/>
  <w:doNotDemarcateInvalidXml/>
  <w:hdrShapeDefaults>
    <o:shapedefaults v:ext="edit" spidmax="2050"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5BA"/>
    <w:rsid w:val="000008B5"/>
    <w:rsid w:val="00001BC0"/>
    <w:rsid w:val="000023D2"/>
    <w:rsid w:val="00002731"/>
    <w:rsid w:val="00002ED6"/>
    <w:rsid w:val="00002F97"/>
    <w:rsid w:val="0000338B"/>
    <w:rsid w:val="0000405D"/>
    <w:rsid w:val="00004867"/>
    <w:rsid w:val="000049CF"/>
    <w:rsid w:val="000054D4"/>
    <w:rsid w:val="000058FA"/>
    <w:rsid w:val="000061EC"/>
    <w:rsid w:val="000112B9"/>
    <w:rsid w:val="0001183A"/>
    <w:rsid w:val="0001253A"/>
    <w:rsid w:val="000127AA"/>
    <w:rsid w:val="0001299C"/>
    <w:rsid w:val="00012EEF"/>
    <w:rsid w:val="0001403E"/>
    <w:rsid w:val="0001567A"/>
    <w:rsid w:val="00015BC6"/>
    <w:rsid w:val="0001600D"/>
    <w:rsid w:val="000163E9"/>
    <w:rsid w:val="00016876"/>
    <w:rsid w:val="00016A2D"/>
    <w:rsid w:val="00017001"/>
    <w:rsid w:val="00017CF4"/>
    <w:rsid w:val="00020736"/>
    <w:rsid w:val="00020D03"/>
    <w:rsid w:val="00020E1A"/>
    <w:rsid w:val="00021F81"/>
    <w:rsid w:val="00022234"/>
    <w:rsid w:val="000227C5"/>
    <w:rsid w:val="00022E26"/>
    <w:rsid w:val="00023269"/>
    <w:rsid w:val="000232F5"/>
    <w:rsid w:val="000233EA"/>
    <w:rsid w:val="000246FB"/>
    <w:rsid w:val="00025484"/>
    <w:rsid w:val="00025B2C"/>
    <w:rsid w:val="00025BA4"/>
    <w:rsid w:val="00025D58"/>
    <w:rsid w:val="0002648E"/>
    <w:rsid w:val="000267E0"/>
    <w:rsid w:val="00027178"/>
    <w:rsid w:val="00027B5F"/>
    <w:rsid w:val="00027D1B"/>
    <w:rsid w:val="000308FC"/>
    <w:rsid w:val="00032354"/>
    <w:rsid w:val="00032547"/>
    <w:rsid w:val="00032960"/>
    <w:rsid w:val="000329FA"/>
    <w:rsid w:val="00032CBE"/>
    <w:rsid w:val="00032D4B"/>
    <w:rsid w:val="00032ECB"/>
    <w:rsid w:val="00033907"/>
    <w:rsid w:val="00033C54"/>
    <w:rsid w:val="00034596"/>
    <w:rsid w:val="000347D3"/>
    <w:rsid w:val="00034AE4"/>
    <w:rsid w:val="00035195"/>
    <w:rsid w:val="000352E4"/>
    <w:rsid w:val="00035E8F"/>
    <w:rsid w:val="000365BC"/>
    <w:rsid w:val="00036C7C"/>
    <w:rsid w:val="00036EA9"/>
    <w:rsid w:val="000372C2"/>
    <w:rsid w:val="000372F0"/>
    <w:rsid w:val="00040524"/>
    <w:rsid w:val="0004063F"/>
    <w:rsid w:val="000411F2"/>
    <w:rsid w:val="00041AD9"/>
    <w:rsid w:val="00042B4B"/>
    <w:rsid w:val="00042FFF"/>
    <w:rsid w:val="0004382D"/>
    <w:rsid w:val="00043B7F"/>
    <w:rsid w:val="00043C90"/>
    <w:rsid w:val="00043EA5"/>
    <w:rsid w:val="00044214"/>
    <w:rsid w:val="00044657"/>
    <w:rsid w:val="000449F9"/>
    <w:rsid w:val="00044E2D"/>
    <w:rsid w:val="00045509"/>
    <w:rsid w:val="00045E23"/>
    <w:rsid w:val="00046142"/>
    <w:rsid w:val="00046E79"/>
    <w:rsid w:val="00047116"/>
    <w:rsid w:val="0004733F"/>
    <w:rsid w:val="000473E1"/>
    <w:rsid w:val="000475DA"/>
    <w:rsid w:val="000476E5"/>
    <w:rsid w:val="000479EF"/>
    <w:rsid w:val="00050F4C"/>
    <w:rsid w:val="0005222F"/>
    <w:rsid w:val="0005257E"/>
    <w:rsid w:val="00052FEA"/>
    <w:rsid w:val="000539D1"/>
    <w:rsid w:val="00053D7D"/>
    <w:rsid w:val="00054667"/>
    <w:rsid w:val="00054C2C"/>
    <w:rsid w:val="00054F66"/>
    <w:rsid w:val="000556C9"/>
    <w:rsid w:val="00055795"/>
    <w:rsid w:val="00055A21"/>
    <w:rsid w:val="00056026"/>
    <w:rsid w:val="00057163"/>
    <w:rsid w:val="0005748E"/>
    <w:rsid w:val="000575C2"/>
    <w:rsid w:val="00060575"/>
    <w:rsid w:val="000606E5"/>
    <w:rsid w:val="00060751"/>
    <w:rsid w:val="000618ED"/>
    <w:rsid w:val="00062383"/>
    <w:rsid w:val="0006239F"/>
    <w:rsid w:val="000623AB"/>
    <w:rsid w:val="00062A1E"/>
    <w:rsid w:val="00063255"/>
    <w:rsid w:val="00064598"/>
    <w:rsid w:val="00064A99"/>
    <w:rsid w:val="000658E5"/>
    <w:rsid w:val="00066630"/>
    <w:rsid w:val="0006791A"/>
    <w:rsid w:val="00067CBB"/>
    <w:rsid w:val="00067D36"/>
    <w:rsid w:val="00072648"/>
    <w:rsid w:val="00072F45"/>
    <w:rsid w:val="000733B3"/>
    <w:rsid w:val="000739C2"/>
    <w:rsid w:val="000743D9"/>
    <w:rsid w:val="000743F2"/>
    <w:rsid w:val="000745B7"/>
    <w:rsid w:val="00074FF0"/>
    <w:rsid w:val="0007505F"/>
    <w:rsid w:val="00075454"/>
    <w:rsid w:val="00075ABF"/>
    <w:rsid w:val="00075AF9"/>
    <w:rsid w:val="00075C1C"/>
    <w:rsid w:val="00075C7C"/>
    <w:rsid w:val="0007614B"/>
    <w:rsid w:val="00076363"/>
    <w:rsid w:val="000774E9"/>
    <w:rsid w:val="0007757D"/>
    <w:rsid w:val="000779EC"/>
    <w:rsid w:val="00077D9F"/>
    <w:rsid w:val="00077F18"/>
    <w:rsid w:val="00077F8D"/>
    <w:rsid w:val="00080639"/>
    <w:rsid w:val="00081763"/>
    <w:rsid w:val="00081D18"/>
    <w:rsid w:val="00082056"/>
    <w:rsid w:val="00083285"/>
    <w:rsid w:val="000835B9"/>
    <w:rsid w:val="0008391B"/>
    <w:rsid w:val="00084108"/>
    <w:rsid w:val="00086794"/>
    <w:rsid w:val="000867A9"/>
    <w:rsid w:val="000869FA"/>
    <w:rsid w:val="00087549"/>
    <w:rsid w:val="000878A4"/>
    <w:rsid w:val="000900EF"/>
    <w:rsid w:val="0009164D"/>
    <w:rsid w:val="000918CC"/>
    <w:rsid w:val="000929C5"/>
    <w:rsid w:val="00092A60"/>
    <w:rsid w:val="000932EA"/>
    <w:rsid w:val="00093879"/>
    <w:rsid w:val="00094EEA"/>
    <w:rsid w:val="00095430"/>
    <w:rsid w:val="00095C87"/>
    <w:rsid w:val="00097A0D"/>
    <w:rsid w:val="00097B63"/>
    <w:rsid w:val="000A01D2"/>
    <w:rsid w:val="000A07CB"/>
    <w:rsid w:val="000A0947"/>
    <w:rsid w:val="000A0E71"/>
    <w:rsid w:val="000A153A"/>
    <w:rsid w:val="000A1E11"/>
    <w:rsid w:val="000A1FFC"/>
    <w:rsid w:val="000A20BF"/>
    <w:rsid w:val="000A2328"/>
    <w:rsid w:val="000A2964"/>
    <w:rsid w:val="000A2A31"/>
    <w:rsid w:val="000A3D45"/>
    <w:rsid w:val="000A4AC4"/>
    <w:rsid w:val="000A54DD"/>
    <w:rsid w:val="000A56CF"/>
    <w:rsid w:val="000A5996"/>
    <w:rsid w:val="000A59EC"/>
    <w:rsid w:val="000A64F1"/>
    <w:rsid w:val="000A66A3"/>
    <w:rsid w:val="000B0835"/>
    <w:rsid w:val="000B0DB2"/>
    <w:rsid w:val="000B14E1"/>
    <w:rsid w:val="000B186D"/>
    <w:rsid w:val="000B1EB1"/>
    <w:rsid w:val="000B26DD"/>
    <w:rsid w:val="000B37EB"/>
    <w:rsid w:val="000B3835"/>
    <w:rsid w:val="000B3D21"/>
    <w:rsid w:val="000B403C"/>
    <w:rsid w:val="000B43C1"/>
    <w:rsid w:val="000B58A8"/>
    <w:rsid w:val="000B663E"/>
    <w:rsid w:val="000B70D0"/>
    <w:rsid w:val="000B7FA1"/>
    <w:rsid w:val="000C0CC1"/>
    <w:rsid w:val="000C100B"/>
    <w:rsid w:val="000C192B"/>
    <w:rsid w:val="000C1D2D"/>
    <w:rsid w:val="000C3CA1"/>
    <w:rsid w:val="000C3D6D"/>
    <w:rsid w:val="000C3ECE"/>
    <w:rsid w:val="000C4331"/>
    <w:rsid w:val="000C43FD"/>
    <w:rsid w:val="000C50B9"/>
    <w:rsid w:val="000C630E"/>
    <w:rsid w:val="000C6647"/>
    <w:rsid w:val="000C691C"/>
    <w:rsid w:val="000C6B1A"/>
    <w:rsid w:val="000C6C53"/>
    <w:rsid w:val="000C7BA2"/>
    <w:rsid w:val="000D094C"/>
    <w:rsid w:val="000D0EEF"/>
    <w:rsid w:val="000D12C6"/>
    <w:rsid w:val="000D22D2"/>
    <w:rsid w:val="000D2470"/>
    <w:rsid w:val="000D24A7"/>
    <w:rsid w:val="000D2975"/>
    <w:rsid w:val="000D2AC5"/>
    <w:rsid w:val="000D2AFF"/>
    <w:rsid w:val="000D40E7"/>
    <w:rsid w:val="000D4473"/>
    <w:rsid w:val="000D4B65"/>
    <w:rsid w:val="000D5FC5"/>
    <w:rsid w:val="000D6C84"/>
    <w:rsid w:val="000D7294"/>
    <w:rsid w:val="000D749C"/>
    <w:rsid w:val="000D74EA"/>
    <w:rsid w:val="000E0B18"/>
    <w:rsid w:val="000E145B"/>
    <w:rsid w:val="000E269C"/>
    <w:rsid w:val="000E3187"/>
    <w:rsid w:val="000E31E6"/>
    <w:rsid w:val="000E369D"/>
    <w:rsid w:val="000E504B"/>
    <w:rsid w:val="000E5225"/>
    <w:rsid w:val="000E56C0"/>
    <w:rsid w:val="000E7417"/>
    <w:rsid w:val="000E7CAC"/>
    <w:rsid w:val="000F0118"/>
    <w:rsid w:val="000F025C"/>
    <w:rsid w:val="000F06B8"/>
    <w:rsid w:val="000F0FC1"/>
    <w:rsid w:val="000F21C6"/>
    <w:rsid w:val="000F26C3"/>
    <w:rsid w:val="000F2A4B"/>
    <w:rsid w:val="000F371A"/>
    <w:rsid w:val="000F37D9"/>
    <w:rsid w:val="000F4517"/>
    <w:rsid w:val="000F4578"/>
    <w:rsid w:val="000F492E"/>
    <w:rsid w:val="000F4978"/>
    <w:rsid w:val="000F5036"/>
    <w:rsid w:val="000F5694"/>
    <w:rsid w:val="000F576D"/>
    <w:rsid w:val="000F59C4"/>
    <w:rsid w:val="000F5F61"/>
    <w:rsid w:val="000F6B26"/>
    <w:rsid w:val="000F6B75"/>
    <w:rsid w:val="000F6BDF"/>
    <w:rsid w:val="000F7AA0"/>
    <w:rsid w:val="000F7E99"/>
    <w:rsid w:val="001007EE"/>
    <w:rsid w:val="00100932"/>
    <w:rsid w:val="00100BD9"/>
    <w:rsid w:val="00101A32"/>
    <w:rsid w:val="00102364"/>
    <w:rsid w:val="0010282C"/>
    <w:rsid w:val="0010317A"/>
    <w:rsid w:val="00103B06"/>
    <w:rsid w:val="001040BA"/>
    <w:rsid w:val="0010531E"/>
    <w:rsid w:val="001062AD"/>
    <w:rsid w:val="00106774"/>
    <w:rsid w:val="00106AA6"/>
    <w:rsid w:val="001075A6"/>
    <w:rsid w:val="001102D8"/>
    <w:rsid w:val="001104D2"/>
    <w:rsid w:val="00110EB4"/>
    <w:rsid w:val="00111C91"/>
    <w:rsid w:val="00112036"/>
    <w:rsid w:val="00112A30"/>
    <w:rsid w:val="00112A67"/>
    <w:rsid w:val="00113498"/>
    <w:rsid w:val="00113775"/>
    <w:rsid w:val="00113A47"/>
    <w:rsid w:val="00114FA1"/>
    <w:rsid w:val="00115723"/>
    <w:rsid w:val="00115DFD"/>
    <w:rsid w:val="001160EC"/>
    <w:rsid w:val="00116D7B"/>
    <w:rsid w:val="0011709F"/>
    <w:rsid w:val="001174C9"/>
    <w:rsid w:val="00117D2A"/>
    <w:rsid w:val="00120147"/>
    <w:rsid w:val="00120186"/>
    <w:rsid w:val="00120AB3"/>
    <w:rsid w:val="0012175A"/>
    <w:rsid w:val="001221CA"/>
    <w:rsid w:val="0012246E"/>
    <w:rsid w:val="001231B5"/>
    <w:rsid w:val="0012338B"/>
    <w:rsid w:val="0012380C"/>
    <w:rsid w:val="00123B43"/>
    <w:rsid w:val="00124A90"/>
    <w:rsid w:val="00124F4A"/>
    <w:rsid w:val="00125F2A"/>
    <w:rsid w:val="00126931"/>
    <w:rsid w:val="00127711"/>
    <w:rsid w:val="00127751"/>
    <w:rsid w:val="0012782D"/>
    <w:rsid w:val="001307B1"/>
    <w:rsid w:val="00130E20"/>
    <w:rsid w:val="0013146A"/>
    <w:rsid w:val="00132474"/>
    <w:rsid w:val="001327F7"/>
    <w:rsid w:val="00132D03"/>
    <w:rsid w:val="001335C7"/>
    <w:rsid w:val="00133B63"/>
    <w:rsid w:val="001340FC"/>
    <w:rsid w:val="001351C9"/>
    <w:rsid w:val="00135D5E"/>
    <w:rsid w:val="00135F9B"/>
    <w:rsid w:val="00136121"/>
    <w:rsid w:val="0013646B"/>
    <w:rsid w:val="00136EBD"/>
    <w:rsid w:val="001371E4"/>
    <w:rsid w:val="001372EF"/>
    <w:rsid w:val="001374A9"/>
    <w:rsid w:val="00137BC3"/>
    <w:rsid w:val="00137F41"/>
    <w:rsid w:val="001401BE"/>
    <w:rsid w:val="00140369"/>
    <w:rsid w:val="0014057A"/>
    <w:rsid w:val="001408E8"/>
    <w:rsid w:val="00141EB9"/>
    <w:rsid w:val="001428DB"/>
    <w:rsid w:val="00143B78"/>
    <w:rsid w:val="001442E6"/>
    <w:rsid w:val="001445BD"/>
    <w:rsid w:val="0014490B"/>
    <w:rsid w:val="00145695"/>
    <w:rsid w:val="001459FB"/>
    <w:rsid w:val="00145E81"/>
    <w:rsid w:val="00146336"/>
    <w:rsid w:val="001467EC"/>
    <w:rsid w:val="001471A6"/>
    <w:rsid w:val="001479F0"/>
    <w:rsid w:val="00147B42"/>
    <w:rsid w:val="0015012A"/>
    <w:rsid w:val="00150B32"/>
    <w:rsid w:val="00150CF0"/>
    <w:rsid w:val="001517F7"/>
    <w:rsid w:val="0015204B"/>
    <w:rsid w:val="00152092"/>
    <w:rsid w:val="0015280C"/>
    <w:rsid w:val="00152A3E"/>
    <w:rsid w:val="00153015"/>
    <w:rsid w:val="001531FB"/>
    <w:rsid w:val="00153716"/>
    <w:rsid w:val="00153779"/>
    <w:rsid w:val="0015453E"/>
    <w:rsid w:val="001554CA"/>
    <w:rsid w:val="001557AD"/>
    <w:rsid w:val="00155CFF"/>
    <w:rsid w:val="00155D4F"/>
    <w:rsid w:val="00155E10"/>
    <w:rsid w:val="00156F59"/>
    <w:rsid w:val="001578EA"/>
    <w:rsid w:val="00157D89"/>
    <w:rsid w:val="001608F3"/>
    <w:rsid w:val="00161132"/>
    <w:rsid w:val="001613F9"/>
    <w:rsid w:val="00161598"/>
    <w:rsid w:val="00161957"/>
    <w:rsid w:val="00161EEE"/>
    <w:rsid w:val="001620C0"/>
    <w:rsid w:val="00162FED"/>
    <w:rsid w:val="00163145"/>
    <w:rsid w:val="0016325D"/>
    <w:rsid w:val="00163D93"/>
    <w:rsid w:val="0016482A"/>
    <w:rsid w:val="00164D8C"/>
    <w:rsid w:val="00165191"/>
    <w:rsid w:val="001654A2"/>
    <w:rsid w:val="001665F6"/>
    <w:rsid w:val="00166A8A"/>
    <w:rsid w:val="001671D6"/>
    <w:rsid w:val="0016770F"/>
    <w:rsid w:val="0017023C"/>
    <w:rsid w:val="001706C8"/>
    <w:rsid w:val="00170FA1"/>
    <w:rsid w:val="00171C0C"/>
    <w:rsid w:val="00172024"/>
    <w:rsid w:val="00172304"/>
    <w:rsid w:val="00172642"/>
    <w:rsid w:val="001731F9"/>
    <w:rsid w:val="00173EFF"/>
    <w:rsid w:val="0017431C"/>
    <w:rsid w:val="00174999"/>
    <w:rsid w:val="00174A1A"/>
    <w:rsid w:val="00175398"/>
    <w:rsid w:val="00175990"/>
    <w:rsid w:val="00175DF8"/>
    <w:rsid w:val="00175F8B"/>
    <w:rsid w:val="001760ED"/>
    <w:rsid w:val="00176D08"/>
    <w:rsid w:val="00177965"/>
    <w:rsid w:val="00177CD6"/>
    <w:rsid w:val="00177FA1"/>
    <w:rsid w:val="00177FED"/>
    <w:rsid w:val="001815D6"/>
    <w:rsid w:val="00181E74"/>
    <w:rsid w:val="00182A7B"/>
    <w:rsid w:val="00182C2D"/>
    <w:rsid w:val="00183698"/>
    <w:rsid w:val="00183AD6"/>
    <w:rsid w:val="00183EB6"/>
    <w:rsid w:val="00184475"/>
    <w:rsid w:val="00185464"/>
    <w:rsid w:val="00185ED3"/>
    <w:rsid w:val="0018657D"/>
    <w:rsid w:val="001866B2"/>
    <w:rsid w:val="00186725"/>
    <w:rsid w:val="00186C66"/>
    <w:rsid w:val="00187161"/>
    <w:rsid w:val="0018748C"/>
    <w:rsid w:val="00190446"/>
    <w:rsid w:val="00190532"/>
    <w:rsid w:val="00190C0B"/>
    <w:rsid w:val="00191172"/>
    <w:rsid w:val="001912E1"/>
    <w:rsid w:val="00191F2B"/>
    <w:rsid w:val="00191FD5"/>
    <w:rsid w:val="00192107"/>
    <w:rsid w:val="001922CF"/>
    <w:rsid w:val="00192E2D"/>
    <w:rsid w:val="0019330B"/>
    <w:rsid w:val="00193D9C"/>
    <w:rsid w:val="00194CE5"/>
    <w:rsid w:val="00195053"/>
    <w:rsid w:val="001951EB"/>
    <w:rsid w:val="0019522C"/>
    <w:rsid w:val="001959CD"/>
    <w:rsid w:val="001962F6"/>
    <w:rsid w:val="0019643A"/>
    <w:rsid w:val="0019751E"/>
    <w:rsid w:val="001A0242"/>
    <w:rsid w:val="001A026D"/>
    <w:rsid w:val="001A0D39"/>
    <w:rsid w:val="001A123A"/>
    <w:rsid w:val="001A199B"/>
    <w:rsid w:val="001A24D1"/>
    <w:rsid w:val="001A2709"/>
    <w:rsid w:val="001A2824"/>
    <w:rsid w:val="001A29ED"/>
    <w:rsid w:val="001A3992"/>
    <w:rsid w:val="001A4737"/>
    <w:rsid w:val="001A4B8D"/>
    <w:rsid w:val="001A4E41"/>
    <w:rsid w:val="001A5267"/>
    <w:rsid w:val="001A5F31"/>
    <w:rsid w:val="001A726A"/>
    <w:rsid w:val="001A785C"/>
    <w:rsid w:val="001A7954"/>
    <w:rsid w:val="001B0D70"/>
    <w:rsid w:val="001B138F"/>
    <w:rsid w:val="001B15D6"/>
    <w:rsid w:val="001B18CF"/>
    <w:rsid w:val="001B19F2"/>
    <w:rsid w:val="001B1E9F"/>
    <w:rsid w:val="001B1ECE"/>
    <w:rsid w:val="001B330D"/>
    <w:rsid w:val="001B4141"/>
    <w:rsid w:val="001B4CD8"/>
    <w:rsid w:val="001B54AE"/>
    <w:rsid w:val="001B5591"/>
    <w:rsid w:val="001B5A27"/>
    <w:rsid w:val="001B5C98"/>
    <w:rsid w:val="001B662F"/>
    <w:rsid w:val="001B6773"/>
    <w:rsid w:val="001B6916"/>
    <w:rsid w:val="001B6AD4"/>
    <w:rsid w:val="001B6C2C"/>
    <w:rsid w:val="001B6E33"/>
    <w:rsid w:val="001B6FB4"/>
    <w:rsid w:val="001B7DFC"/>
    <w:rsid w:val="001C0495"/>
    <w:rsid w:val="001C141D"/>
    <w:rsid w:val="001C1665"/>
    <w:rsid w:val="001C18E4"/>
    <w:rsid w:val="001C2479"/>
    <w:rsid w:val="001C2486"/>
    <w:rsid w:val="001C2D5D"/>
    <w:rsid w:val="001C3417"/>
    <w:rsid w:val="001C38ED"/>
    <w:rsid w:val="001C414E"/>
    <w:rsid w:val="001C430E"/>
    <w:rsid w:val="001C5E88"/>
    <w:rsid w:val="001C60B7"/>
    <w:rsid w:val="001C6483"/>
    <w:rsid w:val="001D06BF"/>
    <w:rsid w:val="001D0F6D"/>
    <w:rsid w:val="001D12B3"/>
    <w:rsid w:val="001D12F8"/>
    <w:rsid w:val="001D15DE"/>
    <w:rsid w:val="001D2153"/>
    <w:rsid w:val="001D31DD"/>
    <w:rsid w:val="001D329B"/>
    <w:rsid w:val="001D3940"/>
    <w:rsid w:val="001D3E04"/>
    <w:rsid w:val="001D44E7"/>
    <w:rsid w:val="001D4B04"/>
    <w:rsid w:val="001D5402"/>
    <w:rsid w:val="001D618F"/>
    <w:rsid w:val="001D660D"/>
    <w:rsid w:val="001D698A"/>
    <w:rsid w:val="001D69A3"/>
    <w:rsid w:val="001D7BAC"/>
    <w:rsid w:val="001E0842"/>
    <w:rsid w:val="001E291B"/>
    <w:rsid w:val="001E2947"/>
    <w:rsid w:val="001E34D1"/>
    <w:rsid w:val="001E4232"/>
    <w:rsid w:val="001E4AB6"/>
    <w:rsid w:val="001E4BEB"/>
    <w:rsid w:val="001E4CBD"/>
    <w:rsid w:val="001E54C9"/>
    <w:rsid w:val="001E5571"/>
    <w:rsid w:val="001E64E5"/>
    <w:rsid w:val="001E7134"/>
    <w:rsid w:val="001E7AF4"/>
    <w:rsid w:val="001E7E91"/>
    <w:rsid w:val="001F0293"/>
    <w:rsid w:val="001F0393"/>
    <w:rsid w:val="001F04DB"/>
    <w:rsid w:val="001F08EA"/>
    <w:rsid w:val="001F0BBA"/>
    <w:rsid w:val="001F2BCE"/>
    <w:rsid w:val="001F2C38"/>
    <w:rsid w:val="001F2F4A"/>
    <w:rsid w:val="001F30D2"/>
    <w:rsid w:val="001F3BAE"/>
    <w:rsid w:val="001F4A2C"/>
    <w:rsid w:val="001F52A9"/>
    <w:rsid w:val="001F5AC4"/>
    <w:rsid w:val="001F5BD4"/>
    <w:rsid w:val="001F5ECC"/>
    <w:rsid w:val="001F6114"/>
    <w:rsid w:val="001F6E4D"/>
    <w:rsid w:val="001F7C8D"/>
    <w:rsid w:val="0020051A"/>
    <w:rsid w:val="00200E29"/>
    <w:rsid w:val="00202638"/>
    <w:rsid w:val="002029F3"/>
    <w:rsid w:val="00202ACD"/>
    <w:rsid w:val="002030B1"/>
    <w:rsid w:val="00203879"/>
    <w:rsid w:val="00203A3E"/>
    <w:rsid w:val="00203B6B"/>
    <w:rsid w:val="00203B9C"/>
    <w:rsid w:val="00204F48"/>
    <w:rsid w:val="00205390"/>
    <w:rsid w:val="002054DD"/>
    <w:rsid w:val="0020655C"/>
    <w:rsid w:val="00206720"/>
    <w:rsid w:val="00207A0B"/>
    <w:rsid w:val="00207AA2"/>
    <w:rsid w:val="00207B4F"/>
    <w:rsid w:val="00210B86"/>
    <w:rsid w:val="0021165F"/>
    <w:rsid w:val="002118D7"/>
    <w:rsid w:val="00211F19"/>
    <w:rsid w:val="00212ABE"/>
    <w:rsid w:val="002138BA"/>
    <w:rsid w:val="002141F2"/>
    <w:rsid w:val="00214F4A"/>
    <w:rsid w:val="0021513D"/>
    <w:rsid w:val="00215570"/>
    <w:rsid w:val="002158D2"/>
    <w:rsid w:val="00216F67"/>
    <w:rsid w:val="00217DA5"/>
    <w:rsid w:val="00220B1A"/>
    <w:rsid w:val="00220E12"/>
    <w:rsid w:val="0022101D"/>
    <w:rsid w:val="002214D4"/>
    <w:rsid w:val="002222C0"/>
    <w:rsid w:val="002227F7"/>
    <w:rsid w:val="002228F0"/>
    <w:rsid w:val="00222A29"/>
    <w:rsid w:val="00222C06"/>
    <w:rsid w:val="00222F84"/>
    <w:rsid w:val="002236EC"/>
    <w:rsid w:val="0022382E"/>
    <w:rsid w:val="00226252"/>
    <w:rsid w:val="0022704F"/>
    <w:rsid w:val="002302CF"/>
    <w:rsid w:val="002305B3"/>
    <w:rsid w:val="00230602"/>
    <w:rsid w:val="00231005"/>
    <w:rsid w:val="002313FA"/>
    <w:rsid w:val="00231503"/>
    <w:rsid w:val="002317CD"/>
    <w:rsid w:val="0023228C"/>
    <w:rsid w:val="0023297C"/>
    <w:rsid w:val="00232983"/>
    <w:rsid w:val="00234065"/>
    <w:rsid w:val="00234ED8"/>
    <w:rsid w:val="00235880"/>
    <w:rsid w:val="00235E38"/>
    <w:rsid w:val="002366B3"/>
    <w:rsid w:val="002367F0"/>
    <w:rsid w:val="0023762F"/>
    <w:rsid w:val="00237895"/>
    <w:rsid w:val="002379EA"/>
    <w:rsid w:val="00237BB4"/>
    <w:rsid w:val="00237E10"/>
    <w:rsid w:val="00240824"/>
    <w:rsid w:val="00240D60"/>
    <w:rsid w:val="0024145F"/>
    <w:rsid w:val="00242C86"/>
    <w:rsid w:val="00242ECF"/>
    <w:rsid w:val="0024355A"/>
    <w:rsid w:val="00243B7F"/>
    <w:rsid w:val="0024488B"/>
    <w:rsid w:val="002451DB"/>
    <w:rsid w:val="002454EA"/>
    <w:rsid w:val="00245DA6"/>
    <w:rsid w:val="00245F2D"/>
    <w:rsid w:val="002466CB"/>
    <w:rsid w:val="00246CDB"/>
    <w:rsid w:val="00247439"/>
    <w:rsid w:val="00247C37"/>
    <w:rsid w:val="00250637"/>
    <w:rsid w:val="00250D36"/>
    <w:rsid w:val="0025177B"/>
    <w:rsid w:val="002518A9"/>
    <w:rsid w:val="00252371"/>
    <w:rsid w:val="002527FF"/>
    <w:rsid w:val="00252D0D"/>
    <w:rsid w:val="00252F55"/>
    <w:rsid w:val="0025316F"/>
    <w:rsid w:val="00254DDD"/>
    <w:rsid w:val="00255714"/>
    <w:rsid w:val="00255A59"/>
    <w:rsid w:val="00255F30"/>
    <w:rsid w:val="00256DC7"/>
    <w:rsid w:val="0025726F"/>
    <w:rsid w:val="0025755E"/>
    <w:rsid w:val="0026084E"/>
    <w:rsid w:val="002609E2"/>
    <w:rsid w:val="002613E6"/>
    <w:rsid w:val="00261554"/>
    <w:rsid w:val="002621DF"/>
    <w:rsid w:val="002632BA"/>
    <w:rsid w:val="00263CDB"/>
    <w:rsid w:val="00264DB7"/>
    <w:rsid w:val="00264DDF"/>
    <w:rsid w:val="00265143"/>
    <w:rsid w:val="002654D4"/>
    <w:rsid w:val="00265608"/>
    <w:rsid w:val="00265698"/>
    <w:rsid w:val="00266829"/>
    <w:rsid w:val="002668EC"/>
    <w:rsid w:val="0026726F"/>
    <w:rsid w:val="002675B5"/>
    <w:rsid w:val="00267B2B"/>
    <w:rsid w:val="00267C6F"/>
    <w:rsid w:val="002701D7"/>
    <w:rsid w:val="00270436"/>
    <w:rsid w:val="00270914"/>
    <w:rsid w:val="00270C2E"/>
    <w:rsid w:val="00270FF7"/>
    <w:rsid w:val="00271634"/>
    <w:rsid w:val="00271820"/>
    <w:rsid w:val="00271E4F"/>
    <w:rsid w:val="00272AEE"/>
    <w:rsid w:val="00272DF9"/>
    <w:rsid w:val="00272E21"/>
    <w:rsid w:val="00273029"/>
    <w:rsid w:val="0027361C"/>
    <w:rsid w:val="00273786"/>
    <w:rsid w:val="00273EF0"/>
    <w:rsid w:val="00274917"/>
    <w:rsid w:val="00275318"/>
    <w:rsid w:val="002758D7"/>
    <w:rsid w:val="00277AEE"/>
    <w:rsid w:val="0028078C"/>
    <w:rsid w:val="002815DF"/>
    <w:rsid w:val="00281653"/>
    <w:rsid w:val="00281F06"/>
    <w:rsid w:val="0028267A"/>
    <w:rsid w:val="002826A5"/>
    <w:rsid w:val="00282A86"/>
    <w:rsid w:val="00282C7A"/>
    <w:rsid w:val="00283824"/>
    <w:rsid w:val="00284846"/>
    <w:rsid w:val="00284C4A"/>
    <w:rsid w:val="002852B0"/>
    <w:rsid w:val="00285A31"/>
    <w:rsid w:val="002864A9"/>
    <w:rsid w:val="00286C08"/>
    <w:rsid w:val="00286F6F"/>
    <w:rsid w:val="00286F7B"/>
    <w:rsid w:val="00287736"/>
    <w:rsid w:val="00287B06"/>
    <w:rsid w:val="002900B7"/>
    <w:rsid w:val="0029110B"/>
    <w:rsid w:val="002917C7"/>
    <w:rsid w:val="0029191F"/>
    <w:rsid w:val="00291AE2"/>
    <w:rsid w:val="002932C1"/>
    <w:rsid w:val="002935F1"/>
    <w:rsid w:val="002940DA"/>
    <w:rsid w:val="002942AC"/>
    <w:rsid w:val="00294FB6"/>
    <w:rsid w:val="0029559E"/>
    <w:rsid w:val="002969A9"/>
    <w:rsid w:val="002976F6"/>
    <w:rsid w:val="00297EAB"/>
    <w:rsid w:val="002A01FE"/>
    <w:rsid w:val="002A0D31"/>
    <w:rsid w:val="002A2721"/>
    <w:rsid w:val="002A286E"/>
    <w:rsid w:val="002A2EAB"/>
    <w:rsid w:val="002A3E38"/>
    <w:rsid w:val="002A3FB0"/>
    <w:rsid w:val="002A4BCA"/>
    <w:rsid w:val="002A4D2F"/>
    <w:rsid w:val="002A55BC"/>
    <w:rsid w:val="002A60B5"/>
    <w:rsid w:val="002A6345"/>
    <w:rsid w:val="002A670C"/>
    <w:rsid w:val="002A69D0"/>
    <w:rsid w:val="002A72F2"/>
    <w:rsid w:val="002A7584"/>
    <w:rsid w:val="002B0EB6"/>
    <w:rsid w:val="002B1C22"/>
    <w:rsid w:val="002B2B23"/>
    <w:rsid w:val="002B3040"/>
    <w:rsid w:val="002B3C60"/>
    <w:rsid w:val="002B3F0B"/>
    <w:rsid w:val="002B44F8"/>
    <w:rsid w:val="002B49B3"/>
    <w:rsid w:val="002B531D"/>
    <w:rsid w:val="002B5CEF"/>
    <w:rsid w:val="002B61CF"/>
    <w:rsid w:val="002B6973"/>
    <w:rsid w:val="002B7872"/>
    <w:rsid w:val="002B7874"/>
    <w:rsid w:val="002C044D"/>
    <w:rsid w:val="002C0912"/>
    <w:rsid w:val="002C1180"/>
    <w:rsid w:val="002C147C"/>
    <w:rsid w:val="002C16F9"/>
    <w:rsid w:val="002C221C"/>
    <w:rsid w:val="002C2EC7"/>
    <w:rsid w:val="002C2F69"/>
    <w:rsid w:val="002C360D"/>
    <w:rsid w:val="002C3A7F"/>
    <w:rsid w:val="002C3C22"/>
    <w:rsid w:val="002C46B8"/>
    <w:rsid w:val="002C47BD"/>
    <w:rsid w:val="002C4E2B"/>
    <w:rsid w:val="002C5284"/>
    <w:rsid w:val="002C63A7"/>
    <w:rsid w:val="002C6A5A"/>
    <w:rsid w:val="002C6AA5"/>
    <w:rsid w:val="002C6AEE"/>
    <w:rsid w:val="002C6C1E"/>
    <w:rsid w:val="002C6E77"/>
    <w:rsid w:val="002C71DF"/>
    <w:rsid w:val="002D022F"/>
    <w:rsid w:val="002D0268"/>
    <w:rsid w:val="002D0DFB"/>
    <w:rsid w:val="002D2023"/>
    <w:rsid w:val="002D2AEA"/>
    <w:rsid w:val="002D2DA4"/>
    <w:rsid w:val="002D316F"/>
    <w:rsid w:val="002D3A72"/>
    <w:rsid w:val="002D3B72"/>
    <w:rsid w:val="002D3D4A"/>
    <w:rsid w:val="002D4B93"/>
    <w:rsid w:val="002D4D33"/>
    <w:rsid w:val="002D5B25"/>
    <w:rsid w:val="002D5D71"/>
    <w:rsid w:val="002D6D39"/>
    <w:rsid w:val="002D6FE4"/>
    <w:rsid w:val="002D7781"/>
    <w:rsid w:val="002D77E1"/>
    <w:rsid w:val="002E08ED"/>
    <w:rsid w:val="002E099C"/>
    <w:rsid w:val="002E0C9D"/>
    <w:rsid w:val="002E197D"/>
    <w:rsid w:val="002E1A2D"/>
    <w:rsid w:val="002E23BE"/>
    <w:rsid w:val="002E2611"/>
    <w:rsid w:val="002E314A"/>
    <w:rsid w:val="002E37D4"/>
    <w:rsid w:val="002E4383"/>
    <w:rsid w:val="002E4B4C"/>
    <w:rsid w:val="002E5C47"/>
    <w:rsid w:val="002E6DFD"/>
    <w:rsid w:val="002E6F72"/>
    <w:rsid w:val="002E74D7"/>
    <w:rsid w:val="002F0AA0"/>
    <w:rsid w:val="002F0EF3"/>
    <w:rsid w:val="002F128E"/>
    <w:rsid w:val="002F1DB5"/>
    <w:rsid w:val="002F20F0"/>
    <w:rsid w:val="002F2EDA"/>
    <w:rsid w:val="002F2F8E"/>
    <w:rsid w:val="002F3592"/>
    <w:rsid w:val="002F49C3"/>
    <w:rsid w:val="002F4FAB"/>
    <w:rsid w:val="002F5730"/>
    <w:rsid w:val="002F5D16"/>
    <w:rsid w:val="002F5D2F"/>
    <w:rsid w:val="002F63CE"/>
    <w:rsid w:val="002F6A0B"/>
    <w:rsid w:val="002F7C72"/>
    <w:rsid w:val="00300749"/>
    <w:rsid w:val="0030147C"/>
    <w:rsid w:val="003016B8"/>
    <w:rsid w:val="0030251B"/>
    <w:rsid w:val="0030273D"/>
    <w:rsid w:val="0030327F"/>
    <w:rsid w:val="00303E6B"/>
    <w:rsid w:val="0030516A"/>
    <w:rsid w:val="00305521"/>
    <w:rsid w:val="00305AA5"/>
    <w:rsid w:val="00305DB5"/>
    <w:rsid w:val="0030639A"/>
    <w:rsid w:val="00306D40"/>
    <w:rsid w:val="003078F8"/>
    <w:rsid w:val="00307CBB"/>
    <w:rsid w:val="003113AF"/>
    <w:rsid w:val="0031143F"/>
    <w:rsid w:val="003115F1"/>
    <w:rsid w:val="00311C15"/>
    <w:rsid w:val="00312120"/>
    <w:rsid w:val="00312836"/>
    <w:rsid w:val="00313279"/>
    <w:rsid w:val="00313567"/>
    <w:rsid w:val="00313878"/>
    <w:rsid w:val="00313A58"/>
    <w:rsid w:val="003143EE"/>
    <w:rsid w:val="00314BE0"/>
    <w:rsid w:val="00315200"/>
    <w:rsid w:val="003153B9"/>
    <w:rsid w:val="00315FEE"/>
    <w:rsid w:val="00316041"/>
    <w:rsid w:val="00316206"/>
    <w:rsid w:val="003200D2"/>
    <w:rsid w:val="003201BB"/>
    <w:rsid w:val="00320C0A"/>
    <w:rsid w:val="00321166"/>
    <w:rsid w:val="00321431"/>
    <w:rsid w:val="003217AC"/>
    <w:rsid w:val="00321AF4"/>
    <w:rsid w:val="00321D8F"/>
    <w:rsid w:val="0032326D"/>
    <w:rsid w:val="00323E03"/>
    <w:rsid w:val="0032496D"/>
    <w:rsid w:val="003252B2"/>
    <w:rsid w:val="0032578A"/>
    <w:rsid w:val="00325E1B"/>
    <w:rsid w:val="00326D27"/>
    <w:rsid w:val="00326DEF"/>
    <w:rsid w:val="003270B0"/>
    <w:rsid w:val="00330875"/>
    <w:rsid w:val="00330901"/>
    <w:rsid w:val="003310C5"/>
    <w:rsid w:val="00331D27"/>
    <w:rsid w:val="00333212"/>
    <w:rsid w:val="00333C97"/>
    <w:rsid w:val="003348E3"/>
    <w:rsid w:val="00335374"/>
    <w:rsid w:val="00335D8C"/>
    <w:rsid w:val="00336698"/>
    <w:rsid w:val="00336D76"/>
    <w:rsid w:val="003370FD"/>
    <w:rsid w:val="0033732B"/>
    <w:rsid w:val="0033745E"/>
    <w:rsid w:val="00340091"/>
    <w:rsid w:val="00340371"/>
    <w:rsid w:val="00341266"/>
    <w:rsid w:val="00341AA3"/>
    <w:rsid w:val="00341B84"/>
    <w:rsid w:val="00341BB1"/>
    <w:rsid w:val="003422C9"/>
    <w:rsid w:val="00342580"/>
    <w:rsid w:val="0034275F"/>
    <w:rsid w:val="003436D1"/>
    <w:rsid w:val="00343A73"/>
    <w:rsid w:val="00343EE9"/>
    <w:rsid w:val="003446B4"/>
    <w:rsid w:val="00344A7A"/>
    <w:rsid w:val="00344BDC"/>
    <w:rsid w:val="00344E8C"/>
    <w:rsid w:val="0034577A"/>
    <w:rsid w:val="00346199"/>
    <w:rsid w:val="00346208"/>
    <w:rsid w:val="003463D6"/>
    <w:rsid w:val="00347432"/>
    <w:rsid w:val="003475F5"/>
    <w:rsid w:val="00347BC1"/>
    <w:rsid w:val="00347CBB"/>
    <w:rsid w:val="00347D22"/>
    <w:rsid w:val="0035052F"/>
    <w:rsid w:val="0035071B"/>
    <w:rsid w:val="00350723"/>
    <w:rsid w:val="00352DF1"/>
    <w:rsid w:val="0035404E"/>
    <w:rsid w:val="003541FE"/>
    <w:rsid w:val="00354281"/>
    <w:rsid w:val="00354922"/>
    <w:rsid w:val="00354956"/>
    <w:rsid w:val="00355FD3"/>
    <w:rsid w:val="003565CB"/>
    <w:rsid w:val="0035687C"/>
    <w:rsid w:val="00357A5F"/>
    <w:rsid w:val="003602F2"/>
    <w:rsid w:val="003607EB"/>
    <w:rsid w:val="0036116E"/>
    <w:rsid w:val="00361906"/>
    <w:rsid w:val="00361BDE"/>
    <w:rsid w:val="00362106"/>
    <w:rsid w:val="00362BC0"/>
    <w:rsid w:val="00362F00"/>
    <w:rsid w:val="00363B85"/>
    <w:rsid w:val="00363F9D"/>
    <w:rsid w:val="0036428D"/>
    <w:rsid w:val="00364773"/>
    <w:rsid w:val="003648A7"/>
    <w:rsid w:val="0036494A"/>
    <w:rsid w:val="00364CE5"/>
    <w:rsid w:val="00365701"/>
    <w:rsid w:val="00365CC1"/>
    <w:rsid w:val="00365E8E"/>
    <w:rsid w:val="003661CC"/>
    <w:rsid w:val="003665A9"/>
    <w:rsid w:val="00367A21"/>
    <w:rsid w:val="00367E76"/>
    <w:rsid w:val="00370459"/>
    <w:rsid w:val="00370E81"/>
    <w:rsid w:val="00370F9E"/>
    <w:rsid w:val="003730DC"/>
    <w:rsid w:val="003732BE"/>
    <w:rsid w:val="003739F7"/>
    <w:rsid w:val="003740B3"/>
    <w:rsid w:val="00374392"/>
    <w:rsid w:val="00374549"/>
    <w:rsid w:val="00374CA3"/>
    <w:rsid w:val="003750F2"/>
    <w:rsid w:val="00376339"/>
    <w:rsid w:val="00376DFB"/>
    <w:rsid w:val="003771AA"/>
    <w:rsid w:val="003773A0"/>
    <w:rsid w:val="00380850"/>
    <w:rsid w:val="00380B19"/>
    <w:rsid w:val="00382042"/>
    <w:rsid w:val="0038217C"/>
    <w:rsid w:val="0038285B"/>
    <w:rsid w:val="003828C2"/>
    <w:rsid w:val="00382F02"/>
    <w:rsid w:val="003832EC"/>
    <w:rsid w:val="003845D6"/>
    <w:rsid w:val="00384AC2"/>
    <w:rsid w:val="00384E64"/>
    <w:rsid w:val="00384FF5"/>
    <w:rsid w:val="003855E8"/>
    <w:rsid w:val="0038746F"/>
    <w:rsid w:val="003905EB"/>
    <w:rsid w:val="00390B18"/>
    <w:rsid w:val="00390B49"/>
    <w:rsid w:val="00391158"/>
    <w:rsid w:val="00391C5F"/>
    <w:rsid w:val="00391DCF"/>
    <w:rsid w:val="00391E09"/>
    <w:rsid w:val="00391E6F"/>
    <w:rsid w:val="00392462"/>
    <w:rsid w:val="00392960"/>
    <w:rsid w:val="0039323F"/>
    <w:rsid w:val="00393325"/>
    <w:rsid w:val="00393467"/>
    <w:rsid w:val="00393571"/>
    <w:rsid w:val="00393653"/>
    <w:rsid w:val="00394836"/>
    <w:rsid w:val="003959CE"/>
    <w:rsid w:val="0039607A"/>
    <w:rsid w:val="00396AA9"/>
    <w:rsid w:val="00397DAB"/>
    <w:rsid w:val="003A02E3"/>
    <w:rsid w:val="003A057A"/>
    <w:rsid w:val="003A05D5"/>
    <w:rsid w:val="003A0A9C"/>
    <w:rsid w:val="003A0AF6"/>
    <w:rsid w:val="003A0B32"/>
    <w:rsid w:val="003A1115"/>
    <w:rsid w:val="003A11FE"/>
    <w:rsid w:val="003A12DA"/>
    <w:rsid w:val="003A1E3B"/>
    <w:rsid w:val="003A1FF0"/>
    <w:rsid w:val="003A411B"/>
    <w:rsid w:val="003A43AE"/>
    <w:rsid w:val="003A47D8"/>
    <w:rsid w:val="003A4918"/>
    <w:rsid w:val="003A4A5F"/>
    <w:rsid w:val="003A5904"/>
    <w:rsid w:val="003A5942"/>
    <w:rsid w:val="003A6442"/>
    <w:rsid w:val="003A65BC"/>
    <w:rsid w:val="003A6947"/>
    <w:rsid w:val="003A6A7B"/>
    <w:rsid w:val="003A70D1"/>
    <w:rsid w:val="003A7649"/>
    <w:rsid w:val="003B0C21"/>
    <w:rsid w:val="003B0ECA"/>
    <w:rsid w:val="003B0F6B"/>
    <w:rsid w:val="003B1165"/>
    <w:rsid w:val="003B125C"/>
    <w:rsid w:val="003B1629"/>
    <w:rsid w:val="003B209D"/>
    <w:rsid w:val="003B2469"/>
    <w:rsid w:val="003B24B2"/>
    <w:rsid w:val="003B26A6"/>
    <w:rsid w:val="003B2C98"/>
    <w:rsid w:val="003B37B8"/>
    <w:rsid w:val="003B3A84"/>
    <w:rsid w:val="003B4413"/>
    <w:rsid w:val="003B4454"/>
    <w:rsid w:val="003B7764"/>
    <w:rsid w:val="003C0550"/>
    <w:rsid w:val="003C0E1E"/>
    <w:rsid w:val="003C283C"/>
    <w:rsid w:val="003C2F95"/>
    <w:rsid w:val="003C389F"/>
    <w:rsid w:val="003C3EF8"/>
    <w:rsid w:val="003C4276"/>
    <w:rsid w:val="003C516F"/>
    <w:rsid w:val="003C52F6"/>
    <w:rsid w:val="003C5468"/>
    <w:rsid w:val="003C57FD"/>
    <w:rsid w:val="003C6744"/>
    <w:rsid w:val="003C6968"/>
    <w:rsid w:val="003C6C64"/>
    <w:rsid w:val="003C7028"/>
    <w:rsid w:val="003C705A"/>
    <w:rsid w:val="003C712C"/>
    <w:rsid w:val="003C72C1"/>
    <w:rsid w:val="003C743A"/>
    <w:rsid w:val="003C78DE"/>
    <w:rsid w:val="003C7A2A"/>
    <w:rsid w:val="003C7A39"/>
    <w:rsid w:val="003C7C30"/>
    <w:rsid w:val="003D08AB"/>
    <w:rsid w:val="003D1BAD"/>
    <w:rsid w:val="003D1EDB"/>
    <w:rsid w:val="003D1F1D"/>
    <w:rsid w:val="003D2011"/>
    <w:rsid w:val="003D21F6"/>
    <w:rsid w:val="003D2306"/>
    <w:rsid w:val="003D2440"/>
    <w:rsid w:val="003D24D0"/>
    <w:rsid w:val="003D254B"/>
    <w:rsid w:val="003D300C"/>
    <w:rsid w:val="003D3601"/>
    <w:rsid w:val="003D4CD1"/>
    <w:rsid w:val="003D5D7E"/>
    <w:rsid w:val="003D6252"/>
    <w:rsid w:val="003D6FD7"/>
    <w:rsid w:val="003D7421"/>
    <w:rsid w:val="003E0A42"/>
    <w:rsid w:val="003E0E96"/>
    <w:rsid w:val="003E10EE"/>
    <w:rsid w:val="003E1E04"/>
    <w:rsid w:val="003E1EF6"/>
    <w:rsid w:val="003E2DE5"/>
    <w:rsid w:val="003E343A"/>
    <w:rsid w:val="003E355D"/>
    <w:rsid w:val="003E36B5"/>
    <w:rsid w:val="003E39EC"/>
    <w:rsid w:val="003E3CA1"/>
    <w:rsid w:val="003E407C"/>
    <w:rsid w:val="003E442D"/>
    <w:rsid w:val="003E5389"/>
    <w:rsid w:val="003E5D00"/>
    <w:rsid w:val="003E6392"/>
    <w:rsid w:val="003E660B"/>
    <w:rsid w:val="003E7211"/>
    <w:rsid w:val="003E74B3"/>
    <w:rsid w:val="003E7B32"/>
    <w:rsid w:val="003F0B28"/>
    <w:rsid w:val="003F1610"/>
    <w:rsid w:val="003F1F2A"/>
    <w:rsid w:val="003F2343"/>
    <w:rsid w:val="003F2537"/>
    <w:rsid w:val="003F2FFA"/>
    <w:rsid w:val="003F3225"/>
    <w:rsid w:val="003F3A80"/>
    <w:rsid w:val="003F448D"/>
    <w:rsid w:val="003F4E1E"/>
    <w:rsid w:val="003F4E56"/>
    <w:rsid w:val="003F4F65"/>
    <w:rsid w:val="003F529F"/>
    <w:rsid w:val="003F54D1"/>
    <w:rsid w:val="003F62A3"/>
    <w:rsid w:val="003F63D5"/>
    <w:rsid w:val="003F75C8"/>
    <w:rsid w:val="003F798F"/>
    <w:rsid w:val="004008C6"/>
    <w:rsid w:val="00400DF9"/>
    <w:rsid w:val="00400E42"/>
    <w:rsid w:val="00401770"/>
    <w:rsid w:val="004019BB"/>
    <w:rsid w:val="00401BEA"/>
    <w:rsid w:val="00402241"/>
    <w:rsid w:val="004029D4"/>
    <w:rsid w:val="00402D59"/>
    <w:rsid w:val="00403940"/>
    <w:rsid w:val="00404287"/>
    <w:rsid w:val="004042FD"/>
    <w:rsid w:val="0040472B"/>
    <w:rsid w:val="00404C10"/>
    <w:rsid w:val="00405EA5"/>
    <w:rsid w:val="00405ED6"/>
    <w:rsid w:val="00406244"/>
    <w:rsid w:val="004076D3"/>
    <w:rsid w:val="00407B0A"/>
    <w:rsid w:val="00410268"/>
    <w:rsid w:val="00410567"/>
    <w:rsid w:val="00410650"/>
    <w:rsid w:val="00410693"/>
    <w:rsid w:val="004131E3"/>
    <w:rsid w:val="004134F0"/>
    <w:rsid w:val="00413707"/>
    <w:rsid w:val="00413B60"/>
    <w:rsid w:val="00415A66"/>
    <w:rsid w:val="00416DB7"/>
    <w:rsid w:val="00416F29"/>
    <w:rsid w:val="0041731E"/>
    <w:rsid w:val="00417323"/>
    <w:rsid w:val="004176AD"/>
    <w:rsid w:val="00417C3F"/>
    <w:rsid w:val="00420F08"/>
    <w:rsid w:val="00421BA6"/>
    <w:rsid w:val="00421EB6"/>
    <w:rsid w:val="0042246E"/>
    <w:rsid w:val="0042340E"/>
    <w:rsid w:val="00423B41"/>
    <w:rsid w:val="00423BE1"/>
    <w:rsid w:val="0042421A"/>
    <w:rsid w:val="00424CB7"/>
    <w:rsid w:val="00425595"/>
    <w:rsid w:val="004255D8"/>
    <w:rsid w:val="00425C56"/>
    <w:rsid w:val="00425DF4"/>
    <w:rsid w:val="004264A4"/>
    <w:rsid w:val="004270A3"/>
    <w:rsid w:val="0042742D"/>
    <w:rsid w:val="00427691"/>
    <w:rsid w:val="00427D9C"/>
    <w:rsid w:val="00430757"/>
    <w:rsid w:val="00430F23"/>
    <w:rsid w:val="004319CC"/>
    <w:rsid w:val="004322D0"/>
    <w:rsid w:val="00432324"/>
    <w:rsid w:val="004326AB"/>
    <w:rsid w:val="00433A95"/>
    <w:rsid w:val="004342C6"/>
    <w:rsid w:val="004356B8"/>
    <w:rsid w:val="00435E29"/>
    <w:rsid w:val="00435F24"/>
    <w:rsid w:val="00436900"/>
    <w:rsid w:val="00436EEB"/>
    <w:rsid w:val="004370E1"/>
    <w:rsid w:val="00437365"/>
    <w:rsid w:val="004375FB"/>
    <w:rsid w:val="004404AD"/>
    <w:rsid w:val="00440B28"/>
    <w:rsid w:val="00440BBF"/>
    <w:rsid w:val="00440EBE"/>
    <w:rsid w:val="004417F5"/>
    <w:rsid w:val="00442280"/>
    <w:rsid w:val="00442D68"/>
    <w:rsid w:val="00442F48"/>
    <w:rsid w:val="004430BD"/>
    <w:rsid w:val="00443295"/>
    <w:rsid w:val="00443707"/>
    <w:rsid w:val="004437AD"/>
    <w:rsid w:val="004438A0"/>
    <w:rsid w:val="00443AFD"/>
    <w:rsid w:val="00443F6F"/>
    <w:rsid w:val="00444482"/>
    <w:rsid w:val="00444B54"/>
    <w:rsid w:val="00445486"/>
    <w:rsid w:val="00445518"/>
    <w:rsid w:val="00445EC2"/>
    <w:rsid w:val="00446AE7"/>
    <w:rsid w:val="004472D4"/>
    <w:rsid w:val="004478B1"/>
    <w:rsid w:val="00450162"/>
    <w:rsid w:val="00451B9B"/>
    <w:rsid w:val="00452A10"/>
    <w:rsid w:val="00452C45"/>
    <w:rsid w:val="00452F4E"/>
    <w:rsid w:val="0045300F"/>
    <w:rsid w:val="00453621"/>
    <w:rsid w:val="00453C94"/>
    <w:rsid w:val="0045416F"/>
    <w:rsid w:val="00454D79"/>
    <w:rsid w:val="004554AC"/>
    <w:rsid w:val="00456AAF"/>
    <w:rsid w:val="00456E15"/>
    <w:rsid w:val="00457424"/>
    <w:rsid w:val="00457967"/>
    <w:rsid w:val="004604F0"/>
    <w:rsid w:val="00460960"/>
    <w:rsid w:val="00460DAD"/>
    <w:rsid w:val="00460F8A"/>
    <w:rsid w:val="00461501"/>
    <w:rsid w:val="0046170E"/>
    <w:rsid w:val="00461796"/>
    <w:rsid w:val="0046193A"/>
    <w:rsid w:val="00462121"/>
    <w:rsid w:val="0046356F"/>
    <w:rsid w:val="00463A2B"/>
    <w:rsid w:val="00463A6E"/>
    <w:rsid w:val="00464000"/>
    <w:rsid w:val="0046434F"/>
    <w:rsid w:val="00464FA1"/>
    <w:rsid w:val="00465076"/>
    <w:rsid w:val="004656B9"/>
    <w:rsid w:val="00466607"/>
    <w:rsid w:val="00466866"/>
    <w:rsid w:val="00466995"/>
    <w:rsid w:val="004669C8"/>
    <w:rsid w:val="00466B88"/>
    <w:rsid w:val="00466F4C"/>
    <w:rsid w:val="00466FD6"/>
    <w:rsid w:val="00467479"/>
    <w:rsid w:val="004705CC"/>
    <w:rsid w:val="00470E5C"/>
    <w:rsid w:val="00471B62"/>
    <w:rsid w:val="00471BB5"/>
    <w:rsid w:val="004725DB"/>
    <w:rsid w:val="00472AC8"/>
    <w:rsid w:val="00472E48"/>
    <w:rsid w:val="0047357B"/>
    <w:rsid w:val="00473C56"/>
    <w:rsid w:val="0047468B"/>
    <w:rsid w:val="00474D4C"/>
    <w:rsid w:val="00475234"/>
    <w:rsid w:val="0047617A"/>
    <w:rsid w:val="00476655"/>
    <w:rsid w:val="004768EA"/>
    <w:rsid w:val="004770F6"/>
    <w:rsid w:val="00477D87"/>
    <w:rsid w:val="00481C91"/>
    <w:rsid w:val="00482003"/>
    <w:rsid w:val="004823CE"/>
    <w:rsid w:val="004825A7"/>
    <w:rsid w:val="004828FA"/>
    <w:rsid w:val="00482AB2"/>
    <w:rsid w:val="00483549"/>
    <w:rsid w:val="004839C1"/>
    <w:rsid w:val="00483B8B"/>
    <w:rsid w:val="0048444D"/>
    <w:rsid w:val="00484959"/>
    <w:rsid w:val="00484986"/>
    <w:rsid w:val="00484C9E"/>
    <w:rsid w:val="00486702"/>
    <w:rsid w:val="004868ED"/>
    <w:rsid w:val="00487A3A"/>
    <w:rsid w:val="00487C39"/>
    <w:rsid w:val="00487CD2"/>
    <w:rsid w:val="00490877"/>
    <w:rsid w:val="00491462"/>
    <w:rsid w:val="004916B5"/>
    <w:rsid w:val="004919F9"/>
    <w:rsid w:val="004924F4"/>
    <w:rsid w:val="00493099"/>
    <w:rsid w:val="0049376C"/>
    <w:rsid w:val="00493ADA"/>
    <w:rsid w:val="00494709"/>
    <w:rsid w:val="00494A54"/>
    <w:rsid w:val="00494F24"/>
    <w:rsid w:val="0049544A"/>
    <w:rsid w:val="004963E0"/>
    <w:rsid w:val="00496B70"/>
    <w:rsid w:val="00496C65"/>
    <w:rsid w:val="00497941"/>
    <w:rsid w:val="00497988"/>
    <w:rsid w:val="00497B83"/>
    <w:rsid w:val="00497E19"/>
    <w:rsid w:val="004A037D"/>
    <w:rsid w:val="004A05BA"/>
    <w:rsid w:val="004A0C3B"/>
    <w:rsid w:val="004A1241"/>
    <w:rsid w:val="004A1674"/>
    <w:rsid w:val="004A24E2"/>
    <w:rsid w:val="004A3330"/>
    <w:rsid w:val="004A35B8"/>
    <w:rsid w:val="004A35E3"/>
    <w:rsid w:val="004A3D32"/>
    <w:rsid w:val="004A4E53"/>
    <w:rsid w:val="004A5B85"/>
    <w:rsid w:val="004A5D3C"/>
    <w:rsid w:val="004A610D"/>
    <w:rsid w:val="004A67BC"/>
    <w:rsid w:val="004A6D91"/>
    <w:rsid w:val="004A6EBF"/>
    <w:rsid w:val="004A7208"/>
    <w:rsid w:val="004A76FB"/>
    <w:rsid w:val="004A7D6F"/>
    <w:rsid w:val="004B1341"/>
    <w:rsid w:val="004B17DF"/>
    <w:rsid w:val="004B1811"/>
    <w:rsid w:val="004B1D29"/>
    <w:rsid w:val="004B29D3"/>
    <w:rsid w:val="004B2A52"/>
    <w:rsid w:val="004B2F39"/>
    <w:rsid w:val="004B31EB"/>
    <w:rsid w:val="004B3335"/>
    <w:rsid w:val="004B3400"/>
    <w:rsid w:val="004B3D7A"/>
    <w:rsid w:val="004B430D"/>
    <w:rsid w:val="004B44D6"/>
    <w:rsid w:val="004B50D1"/>
    <w:rsid w:val="004B5769"/>
    <w:rsid w:val="004B5A29"/>
    <w:rsid w:val="004B64A6"/>
    <w:rsid w:val="004B6724"/>
    <w:rsid w:val="004B6863"/>
    <w:rsid w:val="004B6C17"/>
    <w:rsid w:val="004B719C"/>
    <w:rsid w:val="004B7CB5"/>
    <w:rsid w:val="004B7FC5"/>
    <w:rsid w:val="004C02CB"/>
    <w:rsid w:val="004C0567"/>
    <w:rsid w:val="004C06D8"/>
    <w:rsid w:val="004C09D5"/>
    <w:rsid w:val="004C0FFA"/>
    <w:rsid w:val="004C122C"/>
    <w:rsid w:val="004C18A2"/>
    <w:rsid w:val="004C191E"/>
    <w:rsid w:val="004C1AFC"/>
    <w:rsid w:val="004C1D7C"/>
    <w:rsid w:val="004C27EB"/>
    <w:rsid w:val="004C3460"/>
    <w:rsid w:val="004C4C8C"/>
    <w:rsid w:val="004C559C"/>
    <w:rsid w:val="004C5618"/>
    <w:rsid w:val="004C6026"/>
    <w:rsid w:val="004C722E"/>
    <w:rsid w:val="004C7C59"/>
    <w:rsid w:val="004C7C9B"/>
    <w:rsid w:val="004C7CB4"/>
    <w:rsid w:val="004D02C0"/>
    <w:rsid w:val="004D034E"/>
    <w:rsid w:val="004D03FB"/>
    <w:rsid w:val="004D04B6"/>
    <w:rsid w:val="004D0CF4"/>
    <w:rsid w:val="004D18B3"/>
    <w:rsid w:val="004D1AF6"/>
    <w:rsid w:val="004D1BE0"/>
    <w:rsid w:val="004D2A9A"/>
    <w:rsid w:val="004D353E"/>
    <w:rsid w:val="004D38B0"/>
    <w:rsid w:val="004D3920"/>
    <w:rsid w:val="004D4FC4"/>
    <w:rsid w:val="004D63E5"/>
    <w:rsid w:val="004D63F0"/>
    <w:rsid w:val="004D7388"/>
    <w:rsid w:val="004D748A"/>
    <w:rsid w:val="004D7984"/>
    <w:rsid w:val="004D7E96"/>
    <w:rsid w:val="004E0246"/>
    <w:rsid w:val="004E06FD"/>
    <w:rsid w:val="004E0D09"/>
    <w:rsid w:val="004E1116"/>
    <w:rsid w:val="004E12A7"/>
    <w:rsid w:val="004E1BD0"/>
    <w:rsid w:val="004E1E63"/>
    <w:rsid w:val="004E1ED9"/>
    <w:rsid w:val="004E2AAA"/>
    <w:rsid w:val="004E2C16"/>
    <w:rsid w:val="004E33AD"/>
    <w:rsid w:val="004E35BB"/>
    <w:rsid w:val="004E4E50"/>
    <w:rsid w:val="004E4FA6"/>
    <w:rsid w:val="004E597E"/>
    <w:rsid w:val="004E5BE2"/>
    <w:rsid w:val="004E5E0A"/>
    <w:rsid w:val="004E6451"/>
    <w:rsid w:val="004E6A02"/>
    <w:rsid w:val="004E74C4"/>
    <w:rsid w:val="004E7792"/>
    <w:rsid w:val="004E7858"/>
    <w:rsid w:val="004E7DAB"/>
    <w:rsid w:val="004F11B5"/>
    <w:rsid w:val="004F1A1D"/>
    <w:rsid w:val="004F1C2D"/>
    <w:rsid w:val="004F2032"/>
    <w:rsid w:val="004F21DB"/>
    <w:rsid w:val="004F234A"/>
    <w:rsid w:val="004F3A54"/>
    <w:rsid w:val="004F3BB8"/>
    <w:rsid w:val="004F480C"/>
    <w:rsid w:val="004F4DE1"/>
    <w:rsid w:val="004F5869"/>
    <w:rsid w:val="004F606C"/>
    <w:rsid w:val="004F6B61"/>
    <w:rsid w:val="004F6F4B"/>
    <w:rsid w:val="004F7138"/>
    <w:rsid w:val="004F76D0"/>
    <w:rsid w:val="004F78E4"/>
    <w:rsid w:val="004F7B05"/>
    <w:rsid w:val="004F7EDC"/>
    <w:rsid w:val="005000D2"/>
    <w:rsid w:val="00500281"/>
    <w:rsid w:val="00500586"/>
    <w:rsid w:val="005007DA"/>
    <w:rsid w:val="00500B2C"/>
    <w:rsid w:val="00500D2F"/>
    <w:rsid w:val="00501996"/>
    <w:rsid w:val="00503B86"/>
    <w:rsid w:val="0050449C"/>
    <w:rsid w:val="0050465D"/>
    <w:rsid w:val="005046E9"/>
    <w:rsid w:val="005049E6"/>
    <w:rsid w:val="00505B04"/>
    <w:rsid w:val="00505CDB"/>
    <w:rsid w:val="0050606E"/>
    <w:rsid w:val="00506F6D"/>
    <w:rsid w:val="00506FBD"/>
    <w:rsid w:val="00507542"/>
    <w:rsid w:val="00507659"/>
    <w:rsid w:val="0050770E"/>
    <w:rsid w:val="00507BEA"/>
    <w:rsid w:val="00510292"/>
    <w:rsid w:val="00512726"/>
    <w:rsid w:val="00513665"/>
    <w:rsid w:val="005136F2"/>
    <w:rsid w:val="005137C2"/>
    <w:rsid w:val="00514587"/>
    <w:rsid w:val="00515530"/>
    <w:rsid w:val="0051564D"/>
    <w:rsid w:val="005166BD"/>
    <w:rsid w:val="0051709F"/>
    <w:rsid w:val="0051769B"/>
    <w:rsid w:val="005179E6"/>
    <w:rsid w:val="00517B7F"/>
    <w:rsid w:val="00517F12"/>
    <w:rsid w:val="00517F84"/>
    <w:rsid w:val="00520696"/>
    <w:rsid w:val="00520CC0"/>
    <w:rsid w:val="005218BE"/>
    <w:rsid w:val="00521C6B"/>
    <w:rsid w:val="00521CE4"/>
    <w:rsid w:val="00521D89"/>
    <w:rsid w:val="00521F13"/>
    <w:rsid w:val="0052205C"/>
    <w:rsid w:val="005220C4"/>
    <w:rsid w:val="00522705"/>
    <w:rsid w:val="00522DB4"/>
    <w:rsid w:val="00522E98"/>
    <w:rsid w:val="005233D3"/>
    <w:rsid w:val="0052372B"/>
    <w:rsid w:val="00524BAF"/>
    <w:rsid w:val="005254F2"/>
    <w:rsid w:val="00527252"/>
    <w:rsid w:val="0053070D"/>
    <w:rsid w:val="00530C68"/>
    <w:rsid w:val="005310D3"/>
    <w:rsid w:val="0053127C"/>
    <w:rsid w:val="0053162A"/>
    <w:rsid w:val="00531767"/>
    <w:rsid w:val="0053197D"/>
    <w:rsid w:val="00533158"/>
    <w:rsid w:val="005332E0"/>
    <w:rsid w:val="00533DE8"/>
    <w:rsid w:val="0053420E"/>
    <w:rsid w:val="00535A43"/>
    <w:rsid w:val="00535FBA"/>
    <w:rsid w:val="00536F1B"/>
    <w:rsid w:val="00536FFE"/>
    <w:rsid w:val="00537045"/>
    <w:rsid w:val="00540900"/>
    <w:rsid w:val="00540A7B"/>
    <w:rsid w:val="005429C1"/>
    <w:rsid w:val="00542BF9"/>
    <w:rsid w:val="00542F79"/>
    <w:rsid w:val="00544DFE"/>
    <w:rsid w:val="00544F80"/>
    <w:rsid w:val="00545850"/>
    <w:rsid w:val="00545F76"/>
    <w:rsid w:val="00546737"/>
    <w:rsid w:val="005473BB"/>
    <w:rsid w:val="005475F9"/>
    <w:rsid w:val="0054764B"/>
    <w:rsid w:val="00547994"/>
    <w:rsid w:val="0055004A"/>
    <w:rsid w:val="00550135"/>
    <w:rsid w:val="00550CC0"/>
    <w:rsid w:val="00550E75"/>
    <w:rsid w:val="005518AB"/>
    <w:rsid w:val="005518F1"/>
    <w:rsid w:val="00551E47"/>
    <w:rsid w:val="005523A4"/>
    <w:rsid w:val="00552932"/>
    <w:rsid w:val="00552CEC"/>
    <w:rsid w:val="00553024"/>
    <w:rsid w:val="00553289"/>
    <w:rsid w:val="0055345B"/>
    <w:rsid w:val="005535F5"/>
    <w:rsid w:val="00553AAB"/>
    <w:rsid w:val="00553CEC"/>
    <w:rsid w:val="00553EFA"/>
    <w:rsid w:val="005551ED"/>
    <w:rsid w:val="005559E0"/>
    <w:rsid w:val="00555B5E"/>
    <w:rsid w:val="005563AE"/>
    <w:rsid w:val="00556627"/>
    <w:rsid w:val="00556B8D"/>
    <w:rsid w:val="00557126"/>
    <w:rsid w:val="00557608"/>
    <w:rsid w:val="00557970"/>
    <w:rsid w:val="005602B1"/>
    <w:rsid w:val="00560C3D"/>
    <w:rsid w:val="00561E2A"/>
    <w:rsid w:val="00562374"/>
    <w:rsid w:val="0056253D"/>
    <w:rsid w:val="00562AF4"/>
    <w:rsid w:val="00562DE5"/>
    <w:rsid w:val="00563200"/>
    <w:rsid w:val="005640AA"/>
    <w:rsid w:val="005640E4"/>
    <w:rsid w:val="00565B11"/>
    <w:rsid w:val="00565DE5"/>
    <w:rsid w:val="0056699E"/>
    <w:rsid w:val="00567951"/>
    <w:rsid w:val="00567BF6"/>
    <w:rsid w:val="00567C39"/>
    <w:rsid w:val="005701A3"/>
    <w:rsid w:val="005705CC"/>
    <w:rsid w:val="00570704"/>
    <w:rsid w:val="005709C5"/>
    <w:rsid w:val="005712E3"/>
    <w:rsid w:val="0057131A"/>
    <w:rsid w:val="005715A3"/>
    <w:rsid w:val="00571CE5"/>
    <w:rsid w:val="0057262F"/>
    <w:rsid w:val="00572942"/>
    <w:rsid w:val="005729CA"/>
    <w:rsid w:val="00572F27"/>
    <w:rsid w:val="0057314A"/>
    <w:rsid w:val="00574742"/>
    <w:rsid w:val="0057488A"/>
    <w:rsid w:val="00574AC9"/>
    <w:rsid w:val="00574EFE"/>
    <w:rsid w:val="00574F5D"/>
    <w:rsid w:val="00575304"/>
    <w:rsid w:val="00575EE8"/>
    <w:rsid w:val="00576039"/>
    <w:rsid w:val="005767B7"/>
    <w:rsid w:val="0057683E"/>
    <w:rsid w:val="00576984"/>
    <w:rsid w:val="00577112"/>
    <w:rsid w:val="00581585"/>
    <w:rsid w:val="00581DF8"/>
    <w:rsid w:val="00582450"/>
    <w:rsid w:val="00582FC8"/>
    <w:rsid w:val="00583652"/>
    <w:rsid w:val="00583662"/>
    <w:rsid w:val="00583B0B"/>
    <w:rsid w:val="0058452F"/>
    <w:rsid w:val="00584A15"/>
    <w:rsid w:val="00584E60"/>
    <w:rsid w:val="00585074"/>
    <w:rsid w:val="005855CC"/>
    <w:rsid w:val="00585B09"/>
    <w:rsid w:val="00585E5D"/>
    <w:rsid w:val="00586108"/>
    <w:rsid w:val="00586411"/>
    <w:rsid w:val="00586FAD"/>
    <w:rsid w:val="00586FC9"/>
    <w:rsid w:val="00587802"/>
    <w:rsid w:val="005909C3"/>
    <w:rsid w:val="005909E5"/>
    <w:rsid w:val="00590AD4"/>
    <w:rsid w:val="00591B73"/>
    <w:rsid w:val="005920D4"/>
    <w:rsid w:val="00593375"/>
    <w:rsid w:val="005934C5"/>
    <w:rsid w:val="0059389D"/>
    <w:rsid w:val="00593F88"/>
    <w:rsid w:val="005943BE"/>
    <w:rsid w:val="00594A9C"/>
    <w:rsid w:val="00595A3B"/>
    <w:rsid w:val="005964B2"/>
    <w:rsid w:val="00596A87"/>
    <w:rsid w:val="00596B08"/>
    <w:rsid w:val="00597F16"/>
    <w:rsid w:val="005A025D"/>
    <w:rsid w:val="005A045D"/>
    <w:rsid w:val="005A0D9A"/>
    <w:rsid w:val="005A0F54"/>
    <w:rsid w:val="005A104F"/>
    <w:rsid w:val="005A11F1"/>
    <w:rsid w:val="005A1F1E"/>
    <w:rsid w:val="005A24C5"/>
    <w:rsid w:val="005A254D"/>
    <w:rsid w:val="005A275C"/>
    <w:rsid w:val="005A2DDB"/>
    <w:rsid w:val="005A3743"/>
    <w:rsid w:val="005A3C02"/>
    <w:rsid w:val="005A416D"/>
    <w:rsid w:val="005A423A"/>
    <w:rsid w:val="005A5112"/>
    <w:rsid w:val="005A5F59"/>
    <w:rsid w:val="005A5FA1"/>
    <w:rsid w:val="005A63A0"/>
    <w:rsid w:val="005A686A"/>
    <w:rsid w:val="005A7CFE"/>
    <w:rsid w:val="005B00D3"/>
    <w:rsid w:val="005B053E"/>
    <w:rsid w:val="005B12AF"/>
    <w:rsid w:val="005B16FC"/>
    <w:rsid w:val="005B17E7"/>
    <w:rsid w:val="005B18CF"/>
    <w:rsid w:val="005B2266"/>
    <w:rsid w:val="005B2CC9"/>
    <w:rsid w:val="005B4056"/>
    <w:rsid w:val="005B4682"/>
    <w:rsid w:val="005B470E"/>
    <w:rsid w:val="005B4D83"/>
    <w:rsid w:val="005B4F15"/>
    <w:rsid w:val="005B5668"/>
    <w:rsid w:val="005B6384"/>
    <w:rsid w:val="005B652A"/>
    <w:rsid w:val="005B6FA3"/>
    <w:rsid w:val="005B7616"/>
    <w:rsid w:val="005B7625"/>
    <w:rsid w:val="005B7EB6"/>
    <w:rsid w:val="005C0191"/>
    <w:rsid w:val="005C0239"/>
    <w:rsid w:val="005C07C1"/>
    <w:rsid w:val="005C0A1F"/>
    <w:rsid w:val="005C0A80"/>
    <w:rsid w:val="005C0E9B"/>
    <w:rsid w:val="005C1027"/>
    <w:rsid w:val="005C39CD"/>
    <w:rsid w:val="005C3C48"/>
    <w:rsid w:val="005C3D12"/>
    <w:rsid w:val="005C404A"/>
    <w:rsid w:val="005C483B"/>
    <w:rsid w:val="005C49D9"/>
    <w:rsid w:val="005C4B0D"/>
    <w:rsid w:val="005C4BF7"/>
    <w:rsid w:val="005C583B"/>
    <w:rsid w:val="005C5C72"/>
    <w:rsid w:val="005C61D6"/>
    <w:rsid w:val="005C644A"/>
    <w:rsid w:val="005C6D7A"/>
    <w:rsid w:val="005C7142"/>
    <w:rsid w:val="005C7199"/>
    <w:rsid w:val="005C7908"/>
    <w:rsid w:val="005C7B77"/>
    <w:rsid w:val="005D0045"/>
    <w:rsid w:val="005D00E7"/>
    <w:rsid w:val="005D011A"/>
    <w:rsid w:val="005D06BC"/>
    <w:rsid w:val="005D0FB8"/>
    <w:rsid w:val="005D1E0D"/>
    <w:rsid w:val="005D1E66"/>
    <w:rsid w:val="005D24B3"/>
    <w:rsid w:val="005D25F5"/>
    <w:rsid w:val="005D3AA5"/>
    <w:rsid w:val="005D3E70"/>
    <w:rsid w:val="005D4F7E"/>
    <w:rsid w:val="005D505C"/>
    <w:rsid w:val="005D515F"/>
    <w:rsid w:val="005D5966"/>
    <w:rsid w:val="005D7CE7"/>
    <w:rsid w:val="005D7D13"/>
    <w:rsid w:val="005D7E10"/>
    <w:rsid w:val="005E0074"/>
    <w:rsid w:val="005E0223"/>
    <w:rsid w:val="005E06AA"/>
    <w:rsid w:val="005E083F"/>
    <w:rsid w:val="005E0A9A"/>
    <w:rsid w:val="005E1384"/>
    <w:rsid w:val="005E1D5E"/>
    <w:rsid w:val="005E2E26"/>
    <w:rsid w:val="005E304A"/>
    <w:rsid w:val="005E30E9"/>
    <w:rsid w:val="005E31A7"/>
    <w:rsid w:val="005E31EA"/>
    <w:rsid w:val="005E3859"/>
    <w:rsid w:val="005E3B33"/>
    <w:rsid w:val="005E3C53"/>
    <w:rsid w:val="005E3DAA"/>
    <w:rsid w:val="005E3EC2"/>
    <w:rsid w:val="005E4987"/>
    <w:rsid w:val="005E4AE2"/>
    <w:rsid w:val="005E4B4F"/>
    <w:rsid w:val="005E4D95"/>
    <w:rsid w:val="005E4EC2"/>
    <w:rsid w:val="005E4EF0"/>
    <w:rsid w:val="005E505D"/>
    <w:rsid w:val="005E52A5"/>
    <w:rsid w:val="005E5415"/>
    <w:rsid w:val="005E560E"/>
    <w:rsid w:val="005E5D82"/>
    <w:rsid w:val="005E626D"/>
    <w:rsid w:val="005E6A2D"/>
    <w:rsid w:val="005E6D57"/>
    <w:rsid w:val="005F01C2"/>
    <w:rsid w:val="005F0A36"/>
    <w:rsid w:val="005F0EC3"/>
    <w:rsid w:val="005F0F51"/>
    <w:rsid w:val="005F1422"/>
    <w:rsid w:val="005F1E10"/>
    <w:rsid w:val="005F264A"/>
    <w:rsid w:val="005F2AC2"/>
    <w:rsid w:val="005F2C1A"/>
    <w:rsid w:val="005F328D"/>
    <w:rsid w:val="005F42CF"/>
    <w:rsid w:val="005F4534"/>
    <w:rsid w:val="005F51B5"/>
    <w:rsid w:val="005F5244"/>
    <w:rsid w:val="005F547B"/>
    <w:rsid w:val="005F58D9"/>
    <w:rsid w:val="005F611D"/>
    <w:rsid w:val="005F6588"/>
    <w:rsid w:val="005F708F"/>
    <w:rsid w:val="006002A3"/>
    <w:rsid w:val="00600834"/>
    <w:rsid w:val="006014A5"/>
    <w:rsid w:val="00601F28"/>
    <w:rsid w:val="00602255"/>
    <w:rsid w:val="00602E63"/>
    <w:rsid w:val="006031E5"/>
    <w:rsid w:val="00604BD3"/>
    <w:rsid w:val="00605079"/>
    <w:rsid w:val="006056C9"/>
    <w:rsid w:val="006056F8"/>
    <w:rsid w:val="00605B96"/>
    <w:rsid w:val="00605BDB"/>
    <w:rsid w:val="00605EAE"/>
    <w:rsid w:val="006069C0"/>
    <w:rsid w:val="00607260"/>
    <w:rsid w:val="00607FC5"/>
    <w:rsid w:val="00611540"/>
    <w:rsid w:val="00611FA6"/>
    <w:rsid w:val="006127A5"/>
    <w:rsid w:val="00612CDB"/>
    <w:rsid w:val="006130B9"/>
    <w:rsid w:val="006130D6"/>
    <w:rsid w:val="00613387"/>
    <w:rsid w:val="006136AA"/>
    <w:rsid w:val="0061472C"/>
    <w:rsid w:val="00614AC0"/>
    <w:rsid w:val="00615000"/>
    <w:rsid w:val="00615532"/>
    <w:rsid w:val="00615603"/>
    <w:rsid w:val="00615799"/>
    <w:rsid w:val="006166CE"/>
    <w:rsid w:val="0061690B"/>
    <w:rsid w:val="00616C28"/>
    <w:rsid w:val="00617735"/>
    <w:rsid w:val="00620029"/>
    <w:rsid w:val="006203C3"/>
    <w:rsid w:val="00620C9A"/>
    <w:rsid w:val="00621984"/>
    <w:rsid w:val="0062269B"/>
    <w:rsid w:val="00622AA5"/>
    <w:rsid w:val="00622CAE"/>
    <w:rsid w:val="006232C5"/>
    <w:rsid w:val="0062340E"/>
    <w:rsid w:val="00623915"/>
    <w:rsid w:val="00623F7A"/>
    <w:rsid w:val="006256A2"/>
    <w:rsid w:val="00625A17"/>
    <w:rsid w:val="00625A38"/>
    <w:rsid w:val="0062601F"/>
    <w:rsid w:val="006265EF"/>
    <w:rsid w:val="006270FD"/>
    <w:rsid w:val="00627144"/>
    <w:rsid w:val="006302BB"/>
    <w:rsid w:val="0063036A"/>
    <w:rsid w:val="0063091A"/>
    <w:rsid w:val="00630DC8"/>
    <w:rsid w:val="0063134D"/>
    <w:rsid w:val="00631557"/>
    <w:rsid w:val="0063183A"/>
    <w:rsid w:val="00631AAD"/>
    <w:rsid w:val="00631B54"/>
    <w:rsid w:val="00632807"/>
    <w:rsid w:val="00632B2E"/>
    <w:rsid w:val="00633188"/>
    <w:rsid w:val="00633D81"/>
    <w:rsid w:val="006342F9"/>
    <w:rsid w:val="0063448F"/>
    <w:rsid w:val="00634FBE"/>
    <w:rsid w:val="00635612"/>
    <w:rsid w:val="00635B73"/>
    <w:rsid w:val="0063605D"/>
    <w:rsid w:val="00636341"/>
    <w:rsid w:val="00636FA1"/>
    <w:rsid w:val="00637C4A"/>
    <w:rsid w:val="00637C6A"/>
    <w:rsid w:val="00637FAF"/>
    <w:rsid w:val="0064000E"/>
    <w:rsid w:val="006406A2"/>
    <w:rsid w:val="00641A36"/>
    <w:rsid w:val="00641E79"/>
    <w:rsid w:val="0064282B"/>
    <w:rsid w:val="00642B64"/>
    <w:rsid w:val="006432DC"/>
    <w:rsid w:val="00643BF3"/>
    <w:rsid w:val="00644092"/>
    <w:rsid w:val="006447E6"/>
    <w:rsid w:val="00644DA2"/>
    <w:rsid w:val="006454AF"/>
    <w:rsid w:val="006455A3"/>
    <w:rsid w:val="00645A58"/>
    <w:rsid w:val="00646804"/>
    <w:rsid w:val="00646937"/>
    <w:rsid w:val="00646D6D"/>
    <w:rsid w:val="0064751E"/>
    <w:rsid w:val="00647DA6"/>
    <w:rsid w:val="006501F6"/>
    <w:rsid w:val="00650468"/>
    <w:rsid w:val="00650714"/>
    <w:rsid w:val="00650788"/>
    <w:rsid w:val="00650D26"/>
    <w:rsid w:val="0065163D"/>
    <w:rsid w:val="0065200E"/>
    <w:rsid w:val="0065212B"/>
    <w:rsid w:val="00652307"/>
    <w:rsid w:val="00652902"/>
    <w:rsid w:val="00653B5B"/>
    <w:rsid w:val="006558E1"/>
    <w:rsid w:val="00655C83"/>
    <w:rsid w:val="006560D9"/>
    <w:rsid w:val="006567FD"/>
    <w:rsid w:val="00656F86"/>
    <w:rsid w:val="0065741C"/>
    <w:rsid w:val="006578F2"/>
    <w:rsid w:val="00657C9C"/>
    <w:rsid w:val="006600DF"/>
    <w:rsid w:val="00661297"/>
    <w:rsid w:val="00661848"/>
    <w:rsid w:val="006620ED"/>
    <w:rsid w:val="00664370"/>
    <w:rsid w:val="00665883"/>
    <w:rsid w:val="00666572"/>
    <w:rsid w:val="00667353"/>
    <w:rsid w:val="00667C00"/>
    <w:rsid w:val="00670027"/>
    <w:rsid w:val="00670162"/>
    <w:rsid w:val="00670217"/>
    <w:rsid w:val="006702C7"/>
    <w:rsid w:val="00670525"/>
    <w:rsid w:val="0067056B"/>
    <w:rsid w:val="006705BE"/>
    <w:rsid w:val="006706A2"/>
    <w:rsid w:val="00670A89"/>
    <w:rsid w:val="006713D3"/>
    <w:rsid w:val="00671474"/>
    <w:rsid w:val="0067162E"/>
    <w:rsid w:val="006717BC"/>
    <w:rsid w:val="00671C40"/>
    <w:rsid w:val="00672211"/>
    <w:rsid w:val="00672821"/>
    <w:rsid w:val="0067295D"/>
    <w:rsid w:val="00672E2F"/>
    <w:rsid w:val="0067413B"/>
    <w:rsid w:val="006745FF"/>
    <w:rsid w:val="0067483B"/>
    <w:rsid w:val="0067496C"/>
    <w:rsid w:val="00675673"/>
    <w:rsid w:val="00675865"/>
    <w:rsid w:val="0067595D"/>
    <w:rsid w:val="006768C0"/>
    <w:rsid w:val="00676C40"/>
    <w:rsid w:val="00676DF0"/>
    <w:rsid w:val="00676E34"/>
    <w:rsid w:val="0067762C"/>
    <w:rsid w:val="0067786E"/>
    <w:rsid w:val="00677DC4"/>
    <w:rsid w:val="00680489"/>
    <w:rsid w:val="006804FE"/>
    <w:rsid w:val="006807F8"/>
    <w:rsid w:val="00680F8C"/>
    <w:rsid w:val="00682B90"/>
    <w:rsid w:val="0068310A"/>
    <w:rsid w:val="00683C6F"/>
    <w:rsid w:val="0068490F"/>
    <w:rsid w:val="0068587F"/>
    <w:rsid w:val="00685C4F"/>
    <w:rsid w:val="00686207"/>
    <w:rsid w:val="0068641A"/>
    <w:rsid w:val="00686473"/>
    <w:rsid w:val="006869B2"/>
    <w:rsid w:val="00686C5C"/>
    <w:rsid w:val="00686E40"/>
    <w:rsid w:val="0068765E"/>
    <w:rsid w:val="0068769F"/>
    <w:rsid w:val="00691550"/>
    <w:rsid w:val="006930A7"/>
    <w:rsid w:val="006942D8"/>
    <w:rsid w:val="006942E2"/>
    <w:rsid w:val="00695393"/>
    <w:rsid w:val="006955A3"/>
    <w:rsid w:val="00695B45"/>
    <w:rsid w:val="00695B51"/>
    <w:rsid w:val="00695BA5"/>
    <w:rsid w:val="00695FB4"/>
    <w:rsid w:val="00696C4C"/>
    <w:rsid w:val="00697279"/>
    <w:rsid w:val="00697F71"/>
    <w:rsid w:val="006A0005"/>
    <w:rsid w:val="006A0063"/>
    <w:rsid w:val="006A09A7"/>
    <w:rsid w:val="006A0A5C"/>
    <w:rsid w:val="006A0B32"/>
    <w:rsid w:val="006A1A65"/>
    <w:rsid w:val="006A1AFA"/>
    <w:rsid w:val="006A1C5C"/>
    <w:rsid w:val="006A1C9E"/>
    <w:rsid w:val="006A1D68"/>
    <w:rsid w:val="006A2463"/>
    <w:rsid w:val="006A2592"/>
    <w:rsid w:val="006A292E"/>
    <w:rsid w:val="006A2995"/>
    <w:rsid w:val="006A2E95"/>
    <w:rsid w:val="006A2FA1"/>
    <w:rsid w:val="006A4402"/>
    <w:rsid w:val="006A4584"/>
    <w:rsid w:val="006A4DA5"/>
    <w:rsid w:val="006A53AD"/>
    <w:rsid w:val="006A61EB"/>
    <w:rsid w:val="006A69F9"/>
    <w:rsid w:val="006A75EF"/>
    <w:rsid w:val="006A7A34"/>
    <w:rsid w:val="006A7DE4"/>
    <w:rsid w:val="006B017C"/>
    <w:rsid w:val="006B2AE3"/>
    <w:rsid w:val="006B30D0"/>
    <w:rsid w:val="006B3217"/>
    <w:rsid w:val="006B3FD0"/>
    <w:rsid w:val="006B3FEB"/>
    <w:rsid w:val="006B431B"/>
    <w:rsid w:val="006B49D8"/>
    <w:rsid w:val="006B4ABE"/>
    <w:rsid w:val="006B56ED"/>
    <w:rsid w:val="006B5F2B"/>
    <w:rsid w:val="006C068F"/>
    <w:rsid w:val="006C0A8B"/>
    <w:rsid w:val="006C0CBC"/>
    <w:rsid w:val="006C102A"/>
    <w:rsid w:val="006C1194"/>
    <w:rsid w:val="006C1666"/>
    <w:rsid w:val="006C2D93"/>
    <w:rsid w:val="006C362C"/>
    <w:rsid w:val="006C3D68"/>
    <w:rsid w:val="006C4EBF"/>
    <w:rsid w:val="006C5C51"/>
    <w:rsid w:val="006C6358"/>
    <w:rsid w:val="006C66C6"/>
    <w:rsid w:val="006C686B"/>
    <w:rsid w:val="006C6912"/>
    <w:rsid w:val="006C7E4D"/>
    <w:rsid w:val="006D1010"/>
    <w:rsid w:val="006D1DD0"/>
    <w:rsid w:val="006D3806"/>
    <w:rsid w:val="006D44D6"/>
    <w:rsid w:val="006D499F"/>
    <w:rsid w:val="006D4C48"/>
    <w:rsid w:val="006D54DC"/>
    <w:rsid w:val="006D5568"/>
    <w:rsid w:val="006D668C"/>
    <w:rsid w:val="006D769A"/>
    <w:rsid w:val="006E10E8"/>
    <w:rsid w:val="006E1199"/>
    <w:rsid w:val="006E2E04"/>
    <w:rsid w:val="006E2F42"/>
    <w:rsid w:val="006E37A5"/>
    <w:rsid w:val="006E3BB1"/>
    <w:rsid w:val="006E4C9C"/>
    <w:rsid w:val="006E62AB"/>
    <w:rsid w:val="006E6344"/>
    <w:rsid w:val="006E6727"/>
    <w:rsid w:val="006E6E16"/>
    <w:rsid w:val="006E7D45"/>
    <w:rsid w:val="006E7EB1"/>
    <w:rsid w:val="006F02BF"/>
    <w:rsid w:val="006F0320"/>
    <w:rsid w:val="006F08D3"/>
    <w:rsid w:val="006F0937"/>
    <w:rsid w:val="006F0947"/>
    <w:rsid w:val="006F0D09"/>
    <w:rsid w:val="006F1154"/>
    <w:rsid w:val="006F1AAB"/>
    <w:rsid w:val="006F220A"/>
    <w:rsid w:val="006F2465"/>
    <w:rsid w:val="006F2742"/>
    <w:rsid w:val="006F4762"/>
    <w:rsid w:val="006F5489"/>
    <w:rsid w:val="006F5863"/>
    <w:rsid w:val="006F67F1"/>
    <w:rsid w:val="006F7237"/>
    <w:rsid w:val="006F7DF8"/>
    <w:rsid w:val="007001AA"/>
    <w:rsid w:val="00700A70"/>
    <w:rsid w:val="00700C75"/>
    <w:rsid w:val="00701CFD"/>
    <w:rsid w:val="00701DA4"/>
    <w:rsid w:val="00702563"/>
    <w:rsid w:val="007027EF"/>
    <w:rsid w:val="00703B15"/>
    <w:rsid w:val="00703EEF"/>
    <w:rsid w:val="00704B8A"/>
    <w:rsid w:val="007053F9"/>
    <w:rsid w:val="00705B7C"/>
    <w:rsid w:val="00706DB9"/>
    <w:rsid w:val="007078C0"/>
    <w:rsid w:val="00707B05"/>
    <w:rsid w:val="00707E7A"/>
    <w:rsid w:val="0071030E"/>
    <w:rsid w:val="00710B2A"/>
    <w:rsid w:val="00710CE1"/>
    <w:rsid w:val="00710DB5"/>
    <w:rsid w:val="0071298D"/>
    <w:rsid w:val="007136F3"/>
    <w:rsid w:val="0071378A"/>
    <w:rsid w:val="00713CA9"/>
    <w:rsid w:val="007143D4"/>
    <w:rsid w:val="007144EF"/>
    <w:rsid w:val="007148EE"/>
    <w:rsid w:val="00714A9B"/>
    <w:rsid w:val="00715EA4"/>
    <w:rsid w:val="00716C35"/>
    <w:rsid w:val="00716DAA"/>
    <w:rsid w:val="00717344"/>
    <w:rsid w:val="007206FA"/>
    <w:rsid w:val="007217E3"/>
    <w:rsid w:val="0072198F"/>
    <w:rsid w:val="00721D22"/>
    <w:rsid w:val="00721E44"/>
    <w:rsid w:val="00723637"/>
    <w:rsid w:val="00723F78"/>
    <w:rsid w:val="0072421C"/>
    <w:rsid w:val="0072490E"/>
    <w:rsid w:val="00724ADA"/>
    <w:rsid w:val="00724D4E"/>
    <w:rsid w:val="00725647"/>
    <w:rsid w:val="0072650D"/>
    <w:rsid w:val="007266EC"/>
    <w:rsid w:val="00726CA3"/>
    <w:rsid w:val="0072730E"/>
    <w:rsid w:val="0072771A"/>
    <w:rsid w:val="00730D2D"/>
    <w:rsid w:val="00731546"/>
    <w:rsid w:val="00731997"/>
    <w:rsid w:val="0073271C"/>
    <w:rsid w:val="00732D7B"/>
    <w:rsid w:val="00732DA9"/>
    <w:rsid w:val="00734194"/>
    <w:rsid w:val="0073419F"/>
    <w:rsid w:val="0073464B"/>
    <w:rsid w:val="00735010"/>
    <w:rsid w:val="00735FB0"/>
    <w:rsid w:val="0073623A"/>
    <w:rsid w:val="00736DAF"/>
    <w:rsid w:val="00736F1D"/>
    <w:rsid w:val="007370C3"/>
    <w:rsid w:val="00737AE5"/>
    <w:rsid w:val="00737DFB"/>
    <w:rsid w:val="007401A4"/>
    <w:rsid w:val="0074038B"/>
    <w:rsid w:val="0074093C"/>
    <w:rsid w:val="00741E4F"/>
    <w:rsid w:val="00741F27"/>
    <w:rsid w:val="0074200E"/>
    <w:rsid w:val="00742EC5"/>
    <w:rsid w:val="00742F0A"/>
    <w:rsid w:val="00743540"/>
    <w:rsid w:val="00743E6B"/>
    <w:rsid w:val="00744691"/>
    <w:rsid w:val="00744927"/>
    <w:rsid w:val="007449FD"/>
    <w:rsid w:val="00744D42"/>
    <w:rsid w:val="00745052"/>
    <w:rsid w:val="00745383"/>
    <w:rsid w:val="0074595B"/>
    <w:rsid w:val="007464C2"/>
    <w:rsid w:val="007469D8"/>
    <w:rsid w:val="0074718B"/>
    <w:rsid w:val="00747B73"/>
    <w:rsid w:val="00747CCF"/>
    <w:rsid w:val="00750026"/>
    <w:rsid w:val="00751005"/>
    <w:rsid w:val="0075134B"/>
    <w:rsid w:val="00751F9D"/>
    <w:rsid w:val="00752892"/>
    <w:rsid w:val="00752E07"/>
    <w:rsid w:val="0075311F"/>
    <w:rsid w:val="00753BC0"/>
    <w:rsid w:val="00754E0F"/>
    <w:rsid w:val="0075550F"/>
    <w:rsid w:val="00755D9B"/>
    <w:rsid w:val="00755E2F"/>
    <w:rsid w:val="00755ED6"/>
    <w:rsid w:val="00756AB4"/>
    <w:rsid w:val="00756F65"/>
    <w:rsid w:val="0076017A"/>
    <w:rsid w:val="00760F99"/>
    <w:rsid w:val="007618BA"/>
    <w:rsid w:val="00761BE9"/>
    <w:rsid w:val="00762325"/>
    <w:rsid w:val="00762D7F"/>
    <w:rsid w:val="00762F70"/>
    <w:rsid w:val="00763550"/>
    <w:rsid w:val="00764159"/>
    <w:rsid w:val="00764384"/>
    <w:rsid w:val="007644BE"/>
    <w:rsid w:val="00764B00"/>
    <w:rsid w:val="00764C3E"/>
    <w:rsid w:val="00764FA1"/>
    <w:rsid w:val="007650E1"/>
    <w:rsid w:val="007656F1"/>
    <w:rsid w:val="00765FFF"/>
    <w:rsid w:val="0076605A"/>
    <w:rsid w:val="007661B3"/>
    <w:rsid w:val="007669FA"/>
    <w:rsid w:val="00766C05"/>
    <w:rsid w:val="007673E7"/>
    <w:rsid w:val="00767E5E"/>
    <w:rsid w:val="0077088D"/>
    <w:rsid w:val="00770926"/>
    <w:rsid w:val="007717A5"/>
    <w:rsid w:val="00771E9B"/>
    <w:rsid w:val="00773043"/>
    <w:rsid w:val="00775289"/>
    <w:rsid w:val="007757FE"/>
    <w:rsid w:val="0077603F"/>
    <w:rsid w:val="007767CC"/>
    <w:rsid w:val="00776FFA"/>
    <w:rsid w:val="00777081"/>
    <w:rsid w:val="007771FC"/>
    <w:rsid w:val="007774EB"/>
    <w:rsid w:val="00777A92"/>
    <w:rsid w:val="00777E64"/>
    <w:rsid w:val="007800CC"/>
    <w:rsid w:val="00780283"/>
    <w:rsid w:val="0078033F"/>
    <w:rsid w:val="007805CA"/>
    <w:rsid w:val="007814FA"/>
    <w:rsid w:val="00781549"/>
    <w:rsid w:val="00781E64"/>
    <w:rsid w:val="007820EA"/>
    <w:rsid w:val="00782410"/>
    <w:rsid w:val="00782491"/>
    <w:rsid w:val="00782ADB"/>
    <w:rsid w:val="00782FAD"/>
    <w:rsid w:val="007837F2"/>
    <w:rsid w:val="0078387D"/>
    <w:rsid w:val="00783FAB"/>
    <w:rsid w:val="007844D8"/>
    <w:rsid w:val="007847EA"/>
    <w:rsid w:val="00784B2F"/>
    <w:rsid w:val="007850D9"/>
    <w:rsid w:val="0078522C"/>
    <w:rsid w:val="00785844"/>
    <w:rsid w:val="007867F6"/>
    <w:rsid w:val="007869A4"/>
    <w:rsid w:val="007876DE"/>
    <w:rsid w:val="00787901"/>
    <w:rsid w:val="0079067F"/>
    <w:rsid w:val="0079097A"/>
    <w:rsid w:val="0079148D"/>
    <w:rsid w:val="0079163A"/>
    <w:rsid w:val="00791CFD"/>
    <w:rsid w:val="0079240F"/>
    <w:rsid w:val="00792749"/>
    <w:rsid w:val="00792E3E"/>
    <w:rsid w:val="00793532"/>
    <w:rsid w:val="0079369E"/>
    <w:rsid w:val="007938FF"/>
    <w:rsid w:val="00793ACC"/>
    <w:rsid w:val="00793ED2"/>
    <w:rsid w:val="00793FC1"/>
    <w:rsid w:val="00794108"/>
    <w:rsid w:val="00794685"/>
    <w:rsid w:val="0079503A"/>
    <w:rsid w:val="00795115"/>
    <w:rsid w:val="00795683"/>
    <w:rsid w:val="00795741"/>
    <w:rsid w:val="00795883"/>
    <w:rsid w:val="007962E7"/>
    <w:rsid w:val="00797505"/>
    <w:rsid w:val="007979E8"/>
    <w:rsid w:val="00797F6A"/>
    <w:rsid w:val="007A07BC"/>
    <w:rsid w:val="007A0B2C"/>
    <w:rsid w:val="007A13D2"/>
    <w:rsid w:val="007A1445"/>
    <w:rsid w:val="007A1531"/>
    <w:rsid w:val="007A2166"/>
    <w:rsid w:val="007A2488"/>
    <w:rsid w:val="007A3448"/>
    <w:rsid w:val="007A492B"/>
    <w:rsid w:val="007A4EF3"/>
    <w:rsid w:val="007A514C"/>
    <w:rsid w:val="007A5E75"/>
    <w:rsid w:val="007A6266"/>
    <w:rsid w:val="007A6475"/>
    <w:rsid w:val="007A6CEE"/>
    <w:rsid w:val="007B0766"/>
    <w:rsid w:val="007B0917"/>
    <w:rsid w:val="007B0B20"/>
    <w:rsid w:val="007B0F9C"/>
    <w:rsid w:val="007B1035"/>
    <w:rsid w:val="007B1583"/>
    <w:rsid w:val="007B1891"/>
    <w:rsid w:val="007B26AC"/>
    <w:rsid w:val="007B33C6"/>
    <w:rsid w:val="007B36AE"/>
    <w:rsid w:val="007B3CC2"/>
    <w:rsid w:val="007B4372"/>
    <w:rsid w:val="007B4386"/>
    <w:rsid w:val="007B49C1"/>
    <w:rsid w:val="007B4C0E"/>
    <w:rsid w:val="007B5DDD"/>
    <w:rsid w:val="007B5E78"/>
    <w:rsid w:val="007B6387"/>
    <w:rsid w:val="007B650C"/>
    <w:rsid w:val="007B6565"/>
    <w:rsid w:val="007B6651"/>
    <w:rsid w:val="007B6AEF"/>
    <w:rsid w:val="007B6D6F"/>
    <w:rsid w:val="007B72BD"/>
    <w:rsid w:val="007B7967"/>
    <w:rsid w:val="007C130F"/>
    <w:rsid w:val="007C2061"/>
    <w:rsid w:val="007C20FD"/>
    <w:rsid w:val="007C3704"/>
    <w:rsid w:val="007C3B7A"/>
    <w:rsid w:val="007C4074"/>
    <w:rsid w:val="007C45CD"/>
    <w:rsid w:val="007C464F"/>
    <w:rsid w:val="007C4E00"/>
    <w:rsid w:val="007C4FEF"/>
    <w:rsid w:val="007C5C1D"/>
    <w:rsid w:val="007C5DD6"/>
    <w:rsid w:val="007C5E80"/>
    <w:rsid w:val="007C66DE"/>
    <w:rsid w:val="007C692B"/>
    <w:rsid w:val="007C6987"/>
    <w:rsid w:val="007C6AA5"/>
    <w:rsid w:val="007C6BCA"/>
    <w:rsid w:val="007C7130"/>
    <w:rsid w:val="007C7389"/>
    <w:rsid w:val="007C7410"/>
    <w:rsid w:val="007C7F42"/>
    <w:rsid w:val="007D0E3B"/>
    <w:rsid w:val="007D102B"/>
    <w:rsid w:val="007D1F3D"/>
    <w:rsid w:val="007D22A4"/>
    <w:rsid w:val="007D33C6"/>
    <w:rsid w:val="007D3E60"/>
    <w:rsid w:val="007D44EF"/>
    <w:rsid w:val="007D5B63"/>
    <w:rsid w:val="007D5C85"/>
    <w:rsid w:val="007D6007"/>
    <w:rsid w:val="007D64C1"/>
    <w:rsid w:val="007D69AA"/>
    <w:rsid w:val="007D73F3"/>
    <w:rsid w:val="007D79D4"/>
    <w:rsid w:val="007E03F2"/>
    <w:rsid w:val="007E043B"/>
    <w:rsid w:val="007E063E"/>
    <w:rsid w:val="007E08C7"/>
    <w:rsid w:val="007E0A13"/>
    <w:rsid w:val="007E1201"/>
    <w:rsid w:val="007E185C"/>
    <w:rsid w:val="007E1F7B"/>
    <w:rsid w:val="007E200D"/>
    <w:rsid w:val="007E2E31"/>
    <w:rsid w:val="007E3329"/>
    <w:rsid w:val="007E3CF4"/>
    <w:rsid w:val="007E4012"/>
    <w:rsid w:val="007E4829"/>
    <w:rsid w:val="007E4C1C"/>
    <w:rsid w:val="007E4C87"/>
    <w:rsid w:val="007E4CD2"/>
    <w:rsid w:val="007E4E4F"/>
    <w:rsid w:val="007E561C"/>
    <w:rsid w:val="007E5E12"/>
    <w:rsid w:val="007E5F1C"/>
    <w:rsid w:val="007F0864"/>
    <w:rsid w:val="007F08E4"/>
    <w:rsid w:val="007F0F0F"/>
    <w:rsid w:val="007F17E4"/>
    <w:rsid w:val="007F1B33"/>
    <w:rsid w:val="007F33E8"/>
    <w:rsid w:val="007F352E"/>
    <w:rsid w:val="007F5206"/>
    <w:rsid w:val="007F60E2"/>
    <w:rsid w:val="007F664A"/>
    <w:rsid w:val="007F7A0B"/>
    <w:rsid w:val="007F7D78"/>
    <w:rsid w:val="00800165"/>
    <w:rsid w:val="00800A24"/>
    <w:rsid w:val="00800B7F"/>
    <w:rsid w:val="00800C09"/>
    <w:rsid w:val="00800C22"/>
    <w:rsid w:val="00801BAE"/>
    <w:rsid w:val="008020A9"/>
    <w:rsid w:val="00803DAC"/>
    <w:rsid w:val="00804117"/>
    <w:rsid w:val="00804161"/>
    <w:rsid w:val="00804996"/>
    <w:rsid w:val="00804EFC"/>
    <w:rsid w:val="00806630"/>
    <w:rsid w:val="00806916"/>
    <w:rsid w:val="00807AB3"/>
    <w:rsid w:val="00810374"/>
    <w:rsid w:val="00810D1B"/>
    <w:rsid w:val="00810E12"/>
    <w:rsid w:val="008110BF"/>
    <w:rsid w:val="00811BE5"/>
    <w:rsid w:val="00812143"/>
    <w:rsid w:val="00812AFF"/>
    <w:rsid w:val="00812DCE"/>
    <w:rsid w:val="0081316A"/>
    <w:rsid w:val="00814D3E"/>
    <w:rsid w:val="00815712"/>
    <w:rsid w:val="00815820"/>
    <w:rsid w:val="00815DD0"/>
    <w:rsid w:val="008167EB"/>
    <w:rsid w:val="00820002"/>
    <w:rsid w:val="00820B0F"/>
    <w:rsid w:val="00821244"/>
    <w:rsid w:val="008215E9"/>
    <w:rsid w:val="008216D4"/>
    <w:rsid w:val="00822913"/>
    <w:rsid w:val="008248FE"/>
    <w:rsid w:val="00824BFE"/>
    <w:rsid w:val="008254A1"/>
    <w:rsid w:val="00825DA0"/>
    <w:rsid w:val="00826698"/>
    <w:rsid w:val="00826DE4"/>
    <w:rsid w:val="008270F1"/>
    <w:rsid w:val="008277ED"/>
    <w:rsid w:val="00827DBB"/>
    <w:rsid w:val="00827DE0"/>
    <w:rsid w:val="008316BA"/>
    <w:rsid w:val="00833401"/>
    <w:rsid w:val="0083396F"/>
    <w:rsid w:val="008351C9"/>
    <w:rsid w:val="0083534A"/>
    <w:rsid w:val="008355A0"/>
    <w:rsid w:val="008358A6"/>
    <w:rsid w:val="00835B1F"/>
    <w:rsid w:val="00835BA8"/>
    <w:rsid w:val="00836134"/>
    <w:rsid w:val="00836378"/>
    <w:rsid w:val="00836F5D"/>
    <w:rsid w:val="00837078"/>
    <w:rsid w:val="00837969"/>
    <w:rsid w:val="00840F1F"/>
    <w:rsid w:val="00840FF9"/>
    <w:rsid w:val="008412E6"/>
    <w:rsid w:val="008414AB"/>
    <w:rsid w:val="008417DF"/>
    <w:rsid w:val="00841874"/>
    <w:rsid w:val="00841D6C"/>
    <w:rsid w:val="008421E9"/>
    <w:rsid w:val="00842FA4"/>
    <w:rsid w:val="0084328C"/>
    <w:rsid w:val="00843764"/>
    <w:rsid w:val="00843CFD"/>
    <w:rsid w:val="008440D3"/>
    <w:rsid w:val="0084414A"/>
    <w:rsid w:val="00844DB0"/>
    <w:rsid w:val="00845BCC"/>
    <w:rsid w:val="00845EFA"/>
    <w:rsid w:val="00846434"/>
    <w:rsid w:val="008476AA"/>
    <w:rsid w:val="00850344"/>
    <w:rsid w:val="0085077F"/>
    <w:rsid w:val="008508DB"/>
    <w:rsid w:val="00850C99"/>
    <w:rsid w:val="008511C0"/>
    <w:rsid w:val="0085145C"/>
    <w:rsid w:val="00851A6C"/>
    <w:rsid w:val="00851AC4"/>
    <w:rsid w:val="00852B2F"/>
    <w:rsid w:val="008538EE"/>
    <w:rsid w:val="00853C5C"/>
    <w:rsid w:val="00854221"/>
    <w:rsid w:val="00854233"/>
    <w:rsid w:val="00854663"/>
    <w:rsid w:val="0085479E"/>
    <w:rsid w:val="00854CC6"/>
    <w:rsid w:val="00856F39"/>
    <w:rsid w:val="0085709F"/>
    <w:rsid w:val="00857976"/>
    <w:rsid w:val="00857C12"/>
    <w:rsid w:val="00861DD2"/>
    <w:rsid w:val="00862715"/>
    <w:rsid w:val="0086297E"/>
    <w:rsid w:val="00862C16"/>
    <w:rsid w:val="00862D01"/>
    <w:rsid w:val="0086372E"/>
    <w:rsid w:val="008637A4"/>
    <w:rsid w:val="0086440A"/>
    <w:rsid w:val="0086543E"/>
    <w:rsid w:val="008654FF"/>
    <w:rsid w:val="0086599C"/>
    <w:rsid w:val="008665F3"/>
    <w:rsid w:val="00866B4B"/>
    <w:rsid w:val="00867332"/>
    <w:rsid w:val="008675BC"/>
    <w:rsid w:val="008678A5"/>
    <w:rsid w:val="00867A54"/>
    <w:rsid w:val="00867CFA"/>
    <w:rsid w:val="0087079C"/>
    <w:rsid w:val="00870AAE"/>
    <w:rsid w:val="00870C72"/>
    <w:rsid w:val="00870E22"/>
    <w:rsid w:val="00871C66"/>
    <w:rsid w:val="00871D7E"/>
    <w:rsid w:val="00872365"/>
    <w:rsid w:val="00872516"/>
    <w:rsid w:val="00872EB7"/>
    <w:rsid w:val="00873B44"/>
    <w:rsid w:val="00873C10"/>
    <w:rsid w:val="00873D7C"/>
    <w:rsid w:val="00873EE7"/>
    <w:rsid w:val="00874A76"/>
    <w:rsid w:val="00875721"/>
    <w:rsid w:val="00875E4B"/>
    <w:rsid w:val="00877E83"/>
    <w:rsid w:val="008829BD"/>
    <w:rsid w:val="00882A12"/>
    <w:rsid w:val="00882E76"/>
    <w:rsid w:val="008844A1"/>
    <w:rsid w:val="008850D8"/>
    <w:rsid w:val="00885256"/>
    <w:rsid w:val="008852F7"/>
    <w:rsid w:val="00885483"/>
    <w:rsid w:val="00886AC9"/>
    <w:rsid w:val="00886EBE"/>
    <w:rsid w:val="008873B6"/>
    <w:rsid w:val="00887454"/>
    <w:rsid w:val="00890118"/>
    <w:rsid w:val="00891477"/>
    <w:rsid w:val="00891750"/>
    <w:rsid w:val="00891AD2"/>
    <w:rsid w:val="00892331"/>
    <w:rsid w:val="0089269C"/>
    <w:rsid w:val="0089284B"/>
    <w:rsid w:val="008930F9"/>
    <w:rsid w:val="008939CB"/>
    <w:rsid w:val="00893D59"/>
    <w:rsid w:val="00894493"/>
    <w:rsid w:val="00894BC2"/>
    <w:rsid w:val="00895533"/>
    <w:rsid w:val="00895885"/>
    <w:rsid w:val="008963DC"/>
    <w:rsid w:val="00896832"/>
    <w:rsid w:val="008A0169"/>
    <w:rsid w:val="008A01E4"/>
    <w:rsid w:val="008A0E32"/>
    <w:rsid w:val="008A1929"/>
    <w:rsid w:val="008A1C4B"/>
    <w:rsid w:val="008A1D15"/>
    <w:rsid w:val="008A1E0D"/>
    <w:rsid w:val="008A22F6"/>
    <w:rsid w:val="008A2500"/>
    <w:rsid w:val="008A28E1"/>
    <w:rsid w:val="008A2AAD"/>
    <w:rsid w:val="008A2FCE"/>
    <w:rsid w:val="008A327C"/>
    <w:rsid w:val="008A3532"/>
    <w:rsid w:val="008A37C3"/>
    <w:rsid w:val="008A3B91"/>
    <w:rsid w:val="008A3FA8"/>
    <w:rsid w:val="008A429B"/>
    <w:rsid w:val="008A4E7B"/>
    <w:rsid w:val="008A52CC"/>
    <w:rsid w:val="008A56A5"/>
    <w:rsid w:val="008A56EF"/>
    <w:rsid w:val="008A57FE"/>
    <w:rsid w:val="008A5CF2"/>
    <w:rsid w:val="008A6BB0"/>
    <w:rsid w:val="008A6DFC"/>
    <w:rsid w:val="008A7A35"/>
    <w:rsid w:val="008A7AF5"/>
    <w:rsid w:val="008B0DBE"/>
    <w:rsid w:val="008B122E"/>
    <w:rsid w:val="008B12FC"/>
    <w:rsid w:val="008B1485"/>
    <w:rsid w:val="008B1EF8"/>
    <w:rsid w:val="008B291C"/>
    <w:rsid w:val="008B3121"/>
    <w:rsid w:val="008B4211"/>
    <w:rsid w:val="008B424C"/>
    <w:rsid w:val="008B4499"/>
    <w:rsid w:val="008B492B"/>
    <w:rsid w:val="008B493E"/>
    <w:rsid w:val="008B4CC2"/>
    <w:rsid w:val="008B4DBE"/>
    <w:rsid w:val="008B4DD8"/>
    <w:rsid w:val="008B5D0A"/>
    <w:rsid w:val="008B5D48"/>
    <w:rsid w:val="008B6BE7"/>
    <w:rsid w:val="008B6C00"/>
    <w:rsid w:val="008B7695"/>
    <w:rsid w:val="008B7887"/>
    <w:rsid w:val="008B7A08"/>
    <w:rsid w:val="008C01D6"/>
    <w:rsid w:val="008C1619"/>
    <w:rsid w:val="008C29BA"/>
    <w:rsid w:val="008C34A9"/>
    <w:rsid w:val="008C467B"/>
    <w:rsid w:val="008C46FC"/>
    <w:rsid w:val="008C47B0"/>
    <w:rsid w:val="008C4FC8"/>
    <w:rsid w:val="008C53D4"/>
    <w:rsid w:val="008C5A08"/>
    <w:rsid w:val="008C6911"/>
    <w:rsid w:val="008C7813"/>
    <w:rsid w:val="008C7B0B"/>
    <w:rsid w:val="008C7DE3"/>
    <w:rsid w:val="008D072E"/>
    <w:rsid w:val="008D10A2"/>
    <w:rsid w:val="008D235F"/>
    <w:rsid w:val="008D25B8"/>
    <w:rsid w:val="008D284D"/>
    <w:rsid w:val="008D31C6"/>
    <w:rsid w:val="008D40EB"/>
    <w:rsid w:val="008D4AC5"/>
    <w:rsid w:val="008D5CEA"/>
    <w:rsid w:val="008D5D19"/>
    <w:rsid w:val="008D7A10"/>
    <w:rsid w:val="008E02D3"/>
    <w:rsid w:val="008E0AFD"/>
    <w:rsid w:val="008E0CC0"/>
    <w:rsid w:val="008E15CF"/>
    <w:rsid w:val="008E16EF"/>
    <w:rsid w:val="008E18EE"/>
    <w:rsid w:val="008E1F40"/>
    <w:rsid w:val="008E2670"/>
    <w:rsid w:val="008E2A57"/>
    <w:rsid w:val="008E36A3"/>
    <w:rsid w:val="008E44FF"/>
    <w:rsid w:val="008E45D1"/>
    <w:rsid w:val="008E4E8A"/>
    <w:rsid w:val="008E5057"/>
    <w:rsid w:val="008E5403"/>
    <w:rsid w:val="008E57DE"/>
    <w:rsid w:val="008E5A86"/>
    <w:rsid w:val="008E61E8"/>
    <w:rsid w:val="008E6235"/>
    <w:rsid w:val="008E63C6"/>
    <w:rsid w:val="008E683C"/>
    <w:rsid w:val="008E6C43"/>
    <w:rsid w:val="008E7403"/>
    <w:rsid w:val="008E767C"/>
    <w:rsid w:val="008E79B9"/>
    <w:rsid w:val="008E7F7F"/>
    <w:rsid w:val="008F0825"/>
    <w:rsid w:val="008F332C"/>
    <w:rsid w:val="008F3387"/>
    <w:rsid w:val="008F4444"/>
    <w:rsid w:val="008F4D36"/>
    <w:rsid w:val="008F4EB9"/>
    <w:rsid w:val="008F5795"/>
    <w:rsid w:val="008F6886"/>
    <w:rsid w:val="008F6892"/>
    <w:rsid w:val="008F7E4E"/>
    <w:rsid w:val="0090083D"/>
    <w:rsid w:val="00900873"/>
    <w:rsid w:val="00901C8B"/>
    <w:rsid w:val="009020E8"/>
    <w:rsid w:val="00902D51"/>
    <w:rsid w:val="00903556"/>
    <w:rsid w:val="0090372D"/>
    <w:rsid w:val="00903B55"/>
    <w:rsid w:val="00904638"/>
    <w:rsid w:val="00904A30"/>
    <w:rsid w:val="00905A15"/>
    <w:rsid w:val="00905C7E"/>
    <w:rsid w:val="00905DB4"/>
    <w:rsid w:val="009065AA"/>
    <w:rsid w:val="009107FF"/>
    <w:rsid w:val="00910869"/>
    <w:rsid w:val="00910B3A"/>
    <w:rsid w:val="00911C30"/>
    <w:rsid w:val="009121CC"/>
    <w:rsid w:val="009127BB"/>
    <w:rsid w:val="00912AC1"/>
    <w:rsid w:val="00912D32"/>
    <w:rsid w:val="00913620"/>
    <w:rsid w:val="009136DB"/>
    <w:rsid w:val="00913EEE"/>
    <w:rsid w:val="009143A9"/>
    <w:rsid w:val="0091456C"/>
    <w:rsid w:val="00914AE0"/>
    <w:rsid w:val="00915CC5"/>
    <w:rsid w:val="009177C5"/>
    <w:rsid w:val="009206B9"/>
    <w:rsid w:val="00920D1F"/>
    <w:rsid w:val="00920F63"/>
    <w:rsid w:val="009211EE"/>
    <w:rsid w:val="009217CB"/>
    <w:rsid w:val="009227E4"/>
    <w:rsid w:val="00922A07"/>
    <w:rsid w:val="0092365F"/>
    <w:rsid w:val="00924A68"/>
    <w:rsid w:val="00925B1F"/>
    <w:rsid w:val="00926AFC"/>
    <w:rsid w:val="00926BEA"/>
    <w:rsid w:val="00926C86"/>
    <w:rsid w:val="00926F64"/>
    <w:rsid w:val="00927ABD"/>
    <w:rsid w:val="00930141"/>
    <w:rsid w:val="00930146"/>
    <w:rsid w:val="00930CB9"/>
    <w:rsid w:val="009311D3"/>
    <w:rsid w:val="00931449"/>
    <w:rsid w:val="00931D80"/>
    <w:rsid w:val="0093201E"/>
    <w:rsid w:val="009321CE"/>
    <w:rsid w:val="009323DD"/>
    <w:rsid w:val="009328FF"/>
    <w:rsid w:val="00932B6F"/>
    <w:rsid w:val="00932DCC"/>
    <w:rsid w:val="00933C09"/>
    <w:rsid w:val="0093556C"/>
    <w:rsid w:val="00935760"/>
    <w:rsid w:val="00936487"/>
    <w:rsid w:val="009371E0"/>
    <w:rsid w:val="0094063C"/>
    <w:rsid w:val="00940B9E"/>
    <w:rsid w:val="00941EF1"/>
    <w:rsid w:val="00942078"/>
    <w:rsid w:val="00942140"/>
    <w:rsid w:val="009433E4"/>
    <w:rsid w:val="00943741"/>
    <w:rsid w:val="009439E6"/>
    <w:rsid w:val="00943F44"/>
    <w:rsid w:val="009441C5"/>
    <w:rsid w:val="00944604"/>
    <w:rsid w:val="0094481A"/>
    <w:rsid w:val="009456B1"/>
    <w:rsid w:val="0094597A"/>
    <w:rsid w:val="00945EFF"/>
    <w:rsid w:val="00946C87"/>
    <w:rsid w:val="00946DB9"/>
    <w:rsid w:val="00946DE6"/>
    <w:rsid w:val="00947292"/>
    <w:rsid w:val="00947E17"/>
    <w:rsid w:val="009506EF"/>
    <w:rsid w:val="0095085E"/>
    <w:rsid w:val="00951071"/>
    <w:rsid w:val="009510B1"/>
    <w:rsid w:val="0095112C"/>
    <w:rsid w:val="00951724"/>
    <w:rsid w:val="0095182B"/>
    <w:rsid w:val="00951860"/>
    <w:rsid w:val="00952529"/>
    <w:rsid w:val="00952DA8"/>
    <w:rsid w:val="00952FF0"/>
    <w:rsid w:val="00953CA3"/>
    <w:rsid w:val="00953CE0"/>
    <w:rsid w:val="00953D62"/>
    <w:rsid w:val="00954322"/>
    <w:rsid w:val="00955121"/>
    <w:rsid w:val="00955BD4"/>
    <w:rsid w:val="00955D53"/>
    <w:rsid w:val="00955D6B"/>
    <w:rsid w:val="00955D73"/>
    <w:rsid w:val="00956B87"/>
    <w:rsid w:val="00957F14"/>
    <w:rsid w:val="0096020C"/>
    <w:rsid w:val="00960493"/>
    <w:rsid w:val="00960FD1"/>
    <w:rsid w:val="009616E0"/>
    <w:rsid w:val="00961790"/>
    <w:rsid w:val="00961D52"/>
    <w:rsid w:val="00961EB0"/>
    <w:rsid w:val="009620F9"/>
    <w:rsid w:val="00962C34"/>
    <w:rsid w:val="0096328D"/>
    <w:rsid w:val="0096350D"/>
    <w:rsid w:val="00963552"/>
    <w:rsid w:val="00963FD7"/>
    <w:rsid w:val="0096437C"/>
    <w:rsid w:val="00964D08"/>
    <w:rsid w:val="0096548D"/>
    <w:rsid w:val="009657A4"/>
    <w:rsid w:val="00965B33"/>
    <w:rsid w:val="009660F5"/>
    <w:rsid w:val="0096644A"/>
    <w:rsid w:val="00966596"/>
    <w:rsid w:val="00966916"/>
    <w:rsid w:val="00966DF3"/>
    <w:rsid w:val="00966E76"/>
    <w:rsid w:val="00967122"/>
    <w:rsid w:val="0096727F"/>
    <w:rsid w:val="009672B4"/>
    <w:rsid w:val="00967985"/>
    <w:rsid w:val="00967B41"/>
    <w:rsid w:val="00967FAA"/>
    <w:rsid w:val="009706D6"/>
    <w:rsid w:val="009708A8"/>
    <w:rsid w:val="00970A84"/>
    <w:rsid w:val="00970C80"/>
    <w:rsid w:val="0097164C"/>
    <w:rsid w:val="00971E07"/>
    <w:rsid w:val="009723C3"/>
    <w:rsid w:val="00972425"/>
    <w:rsid w:val="00972559"/>
    <w:rsid w:val="009726A9"/>
    <w:rsid w:val="009729C0"/>
    <w:rsid w:val="00972D61"/>
    <w:rsid w:val="0097304D"/>
    <w:rsid w:val="009738C2"/>
    <w:rsid w:val="00973D31"/>
    <w:rsid w:val="00973E87"/>
    <w:rsid w:val="009740E5"/>
    <w:rsid w:val="0097411E"/>
    <w:rsid w:val="00974205"/>
    <w:rsid w:val="00974513"/>
    <w:rsid w:val="0097462A"/>
    <w:rsid w:val="00975A9C"/>
    <w:rsid w:val="00975C38"/>
    <w:rsid w:val="00976330"/>
    <w:rsid w:val="0097656A"/>
    <w:rsid w:val="00977A34"/>
    <w:rsid w:val="00980EEA"/>
    <w:rsid w:val="00981A6A"/>
    <w:rsid w:val="00982A66"/>
    <w:rsid w:val="00982B7A"/>
    <w:rsid w:val="00982CB2"/>
    <w:rsid w:val="00983B86"/>
    <w:rsid w:val="00983B8A"/>
    <w:rsid w:val="00983C06"/>
    <w:rsid w:val="00983C74"/>
    <w:rsid w:val="00983EE3"/>
    <w:rsid w:val="00984089"/>
    <w:rsid w:val="0098460B"/>
    <w:rsid w:val="00985514"/>
    <w:rsid w:val="009879E9"/>
    <w:rsid w:val="00987C42"/>
    <w:rsid w:val="009904DD"/>
    <w:rsid w:val="00990709"/>
    <w:rsid w:val="0099086D"/>
    <w:rsid w:val="00990C53"/>
    <w:rsid w:val="0099141B"/>
    <w:rsid w:val="00991B68"/>
    <w:rsid w:val="00991D99"/>
    <w:rsid w:val="00992093"/>
    <w:rsid w:val="00992F05"/>
    <w:rsid w:val="009943A5"/>
    <w:rsid w:val="009947CC"/>
    <w:rsid w:val="00994908"/>
    <w:rsid w:val="00994BC3"/>
    <w:rsid w:val="0099578C"/>
    <w:rsid w:val="00995C82"/>
    <w:rsid w:val="00996878"/>
    <w:rsid w:val="0099742F"/>
    <w:rsid w:val="00997526"/>
    <w:rsid w:val="00997606"/>
    <w:rsid w:val="00997974"/>
    <w:rsid w:val="00997AC2"/>
    <w:rsid w:val="009A0846"/>
    <w:rsid w:val="009A097E"/>
    <w:rsid w:val="009A0DAC"/>
    <w:rsid w:val="009A11ED"/>
    <w:rsid w:val="009A1616"/>
    <w:rsid w:val="009A17E1"/>
    <w:rsid w:val="009A2BA8"/>
    <w:rsid w:val="009A2D4F"/>
    <w:rsid w:val="009A2F0D"/>
    <w:rsid w:val="009A3EC3"/>
    <w:rsid w:val="009A46EF"/>
    <w:rsid w:val="009A4FFC"/>
    <w:rsid w:val="009A62A6"/>
    <w:rsid w:val="009A653B"/>
    <w:rsid w:val="009B0050"/>
    <w:rsid w:val="009B07D6"/>
    <w:rsid w:val="009B1217"/>
    <w:rsid w:val="009B1F89"/>
    <w:rsid w:val="009B222F"/>
    <w:rsid w:val="009B2B20"/>
    <w:rsid w:val="009B3082"/>
    <w:rsid w:val="009B324E"/>
    <w:rsid w:val="009B3452"/>
    <w:rsid w:val="009B34BB"/>
    <w:rsid w:val="009B408A"/>
    <w:rsid w:val="009B41A2"/>
    <w:rsid w:val="009B4320"/>
    <w:rsid w:val="009B455D"/>
    <w:rsid w:val="009B4D7F"/>
    <w:rsid w:val="009B5EB9"/>
    <w:rsid w:val="009B5EC6"/>
    <w:rsid w:val="009B60FD"/>
    <w:rsid w:val="009B67D1"/>
    <w:rsid w:val="009B69B7"/>
    <w:rsid w:val="009B79C3"/>
    <w:rsid w:val="009B7D05"/>
    <w:rsid w:val="009C0266"/>
    <w:rsid w:val="009C097C"/>
    <w:rsid w:val="009C193E"/>
    <w:rsid w:val="009C1A8A"/>
    <w:rsid w:val="009C1F98"/>
    <w:rsid w:val="009C2B3F"/>
    <w:rsid w:val="009C2B40"/>
    <w:rsid w:val="009C302E"/>
    <w:rsid w:val="009C3779"/>
    <w:rsid w:val="009C3BF8"/>
    <w:rsid w:val="009C40E6"/>
    <w:rsid w:val="009C4554"/>
    <w:rsid w:val="009C46E2"/>
    <w:rsid w:val="009C487B"/>
    <w:rsid w:val="009C49C0"/>
    <w:rsid w:val="009C49FD"/>
    <w:rsid w:val="009C577C"/>
    <w:rsid w:val="009C5B55"/>
    <w:rsid w:val="009C5CA1"/>
    <w:rsid w:val="009C5FC8"/>
    <w:rsid w:val="009C6603"/>
    <w:rsid w:val="009C7BE7"/>
    <w:rsid w:val="009D0A19"/>
    <w:rsid w:val="009D126B"/>
    <w:rsid w:val="009D12BC"/>
    <w:rsid w:val="009D18EE"/>
    <w:rsid w:val="009D19AF"/>
    <w:rsid w:val="009D1CC5"/>
    <w:rsid w:val="009D1D8E"/>
    <w:rsid w:val="009D206A"/>
    <w:rsid w:val="009D2F75"/>
    <w:rsid w:val="009D3136"/>
    <w:rsid w:val="009D4339"/>
    <w:rsid w:val="009D5217"/>
    <w:rsid w:val="009D5679"/>
    <w:rsid w:val="009D60A8"/>
    <w:rsid w:val="009D6E01"/>
    <w:rsid w:val="009D6FA7"/>
    <w:rsid w:val="009D7175"/>
    <w:rsid w:val="009D7BC9"/>
    <w:rsid w:val="009D7E2D"/>
    <w:rsid w:val="009E0AAE"/>
    <w:rsid w:val="009E1FF9"/>
    <w:rsid w:val="009E2378"/>
    <w:rsid w:val="009E2588"/>
    <w:rsid w:val="009E2D84"/>
    <w:rsid w:val="009E2F87"/>
    <w:rsid w:val="009E3780"/>
    <w:rsid w:val="009E3DA2"/>
    <w:rsid w:val="009E453A"/>
    <w:rsid w:val="009E5CB9"/>
    <w:rsid w:val="009E61CE"/>
    <w:rsid w:val="009E6AE0"/>
    <w:rsid w:val="009E6E17"/>
    <w:rsid w:val="009E7560"/>
    <w:rsid w:val="009E7F9B"/>
    <w:rsid w:val="009F024E"/>
    <w:rsid w:val="009F0C59"/>
    <w:rsid w:val="009F10D3"/>
    <w:rsid w:val="009F10F8"/>
    <w:rsid w:val="009F1C83"/>
    <w:rsid w:val="009F271A"/>
    <w:rsid w:val="009F27E1"/>
    <w:rsid w:val="009F301F"/>
    <w:rsid w:val="009F37FC"/>
    <w:rsid w:val="009F4827"/>
    <w:rsid w:val="009F5263"/>
    <w:rsid w:val="009F544E"/>
    <w:rsid w:val="009F5D00"/>
    <w:rsid w:val="009F613A"/>
    <w:rsid w:val="009F61F9"/>
    <w:rsid w:val="009F6821"/>
    <w:rsid w:val="009F6A53"/>
    <w:rsid w:val="009F6F25"/>
    <w:rsid w:val="00A0024E"/>
    <w:rsid w:val="00A00A55"/>
    <w:rsid w:val="00A02329"/>
    <w:rsid w:val="00A02947"/>
    <w:rsid w:val="00A02D33"/>
    <w:rsid w:val="00A031D8"/>
    <w:rsid w:val="00A03C4E"/>
    <w:rsid w:val="00A041FE"/>
    <w:rsid w:val="00A05513"/>
    <w:rsid w:val="00A05782"/>
    <w:rsid w:val="00A05C49"/>
    <w:rsid w:val="00A05E26"/>
    <w:rsid w:val="00A0641F"/>
    <w:rsid w:val="00A06522"/>
    <w:rsid w:val="00A07660"/>
    <w:rsid w:val="00A101F2"/>
    <w:rsid w:val="00A10316"/>
    <w:rsid w:val="00A10D14"/>
    <w:rsid w:val="00A11360"/>
    <w:rsid w:val="00A12081"/>
    <w:rsid w:val="00A123A1"/>
    <w:rsid w:val="00A1248A"/>
    <w:rsid w:val="00A125A7"/>
    <w:rsid w:val="00A138F5"/>
    <w:rsid w:val="00A13FCC"/>
    <w:rsid w:val="00A14D1D"/>
    <w:rsid w:val="00A15525"/>
    <w:rsid w:val="00A15A14"/>
    <w:rsid w:val="00A1624D"/>
    <w:rsid w:val="00A17BD1"/>
    <w:rsid w:val="00A204B5"/>
    <w:rsid w:val="00A20A8E"/>
    <w:rsid w:val="00A216AA"/>
    <w:rsid w:val="00A21749"/>
    <w:rsid w:val="00A219B8"/>
    <w:rsid w:val="00A21AA4"/>
    <w:rsid w:val="00A2290C"/>
    <w:rsid w:val="00A22C63"/>
    <w:rsid w:val="00A23049"/>
    <w:rsid w:val="00A23144"/>
    <w:rsid w:val="00A2316D"/>
    <w:rsid w:val="00A242EE"/>
    <w:rsid w:val="00A258BF"/>
    <w:rsid w:val="00A269B4"/>
    <w:rsid w:val="00A26C82"/>
    <w:rsid w:val="00A2761B"/>
    <w:rsid w:val="00A308A9"/>
    <w:rsid w:val="00A31076"/>
    <w:rsid w:val="00A3151B"/>
    <w:rsid w:val="00A325E9"/>
    <w:rsid w:val="00A32C4F"/>
    <w:rsid w:val="00A330A8"/>
    <w:rsid w:val="00A33AE4"/>
    <w:rsid w:val="00A33DCF"/>
    <w:rsid w:val="00A34022"/>
    <w:rsid w:val="00A349D3"/>
    <w:rsid w:val="00A34AEE"/>
    <w:rsid w:val="00A35070"/>
    <w:rsid w:val="00A351C4"/>
    <w:rsid w:val="00A35470"/>
    <w:rsid w:val="00A354EA"/>
    <w:rsid w:val="00A3595C"/>
    <w:rsid w:val="00A35EFA"/>
    <w:rsid w:val="00A36659"/>
    <w:rsid w:val="00A366C2"/>
    <w:rsid w:val="00A366EB"/>
    <w:rsid w:val="00A3730D"/>
    <w:rsid w:val="00A375ED"/>
    <w:rsid w:val="00A37C2E"/>
    <w:rsid w:val="00A411DF"/>
    <w:rsid w:val="00A41DB7"/>
    <w:rsid w:val="00A41DD2"/>
    <w:rsid w:val="00A42CCC"/>
    <w:rsid w:val="00A42CEA"/>
    <w:rsid w:val="00A42E75"/>
    <w:rsid w:val="00A4383B"/>
    <w:rsid w:val="00A4397D"/>
    <w:rsid w:val="00A43CA3"/>
    <w:rsid w:val="00A43D4A"/>
    <w:rsid w:val="00A43EB7"/>
    <w:rsid w:val="00A443F6"/>
    <w:rsid w:val="00A44456"/>
    <w:rsid w:val="00A4556D"/>
    <w:rsid w:val="00A45B3D"/>
    <w:rsid w:val="00A45B5C"/>
    <w:rsid w:val="00A45DFF"/>
    <w:rsid w:val="00A45EA2"/>
    <w:rsid w:val="00A462A1"/>
    <w:rsid w:val="00A4669B"/>
    <w:rsid w:val="00A46988"/>
    <w:rsid w:val="00A4700B"/>
    <w:rsid w:val="00A479E4"/>
    <w:rsid w:val="00A50BB8"/>
    <w:rsid w:val="00A521B9"/>
    <w:rsid w:val="00A5245F"/>
    <w:rsid w:val="00A530D8"/>
    <w:rsid w:val="00A53AA9"/>
    <w:rsid w:val="00A542AE"/>
    <w:rsid w:val="00A54925"/>
    <w:rsid w:val="00A55524"/>
    <w:rsid w:val="00A55D3F"/>
    <w:rsid w:val="00A5608D"/>
    <w:rsid w:val="00A56276"/>
    <w:rsid w:val="00A56AD4"/>
    <w:rsid w:val="00A57A4C"/>
    <w:rsid w:val="00A60874"/>
    <w:rsid w:val="00A6177C"/>
    <w:rsid w:val="00A617FF"/>
    <w:rsid w:val="00A62089"/>
    <w:rsid w:val="00A6234C"/>
    <w:rsid w:val="00A62768"/>
    <w:rsid w:val="00A62FB2"/>
    <w:rsid w:val="00A644F6"/>
    <w:rsid w:val="00A64792"/>
    <w:rsid w:val="00A65309"/>
    <w:rsid w:val="00A65D5F"/>
    <w:rsid w:val="00A670F7"/>
    <w:rsid w:val="00A67439"/>
    <w:rsid w:val="00A675DE"/>
    <w:rsid w:val="00A703F1"/>
    <w:rsid w:val="00A708F5"/>
    <w:rsid w:val="00A7137C"/>
    <w:rsid w:val="00A715A3"/>
    <w:rsid w:val="00A719A7"/>
    <w:rsid w:val="00A7244E"/>
    <w:rsid w:val="00A729B7"/>
    <w:rsid w:val="00A74C4D"/>
    <w:rsid w:val="00A75641"/>
    <w:rsid w:val="00A7578B"/>
    <w:rsid w:val="00A75F13"/>
    <w:rsid w:val="00A76B04"/>
    <w:rsid w:val="00A76DF3"/>
    <w:rsid w:val="00A77476"/>
    <w:rsid w:val="00A77711"/>
    <w:rsid w:val="00A777ED"/>
    <w:rsid w:val="00A8037A"/>
    <w:rsid w:val="00A80B2B"/>
    <w:rsid w:val="00A814C3"/>
    <w:rsid w:val="00A81686"/>
    <w:rsid w:val="00A8268F"/>
    <w:rsid w:val="00A83A66"/>
    <w:rsid w:val="00A83F28"/>
    <w:rsid w:val="00A8433A"/>
    <w:rsid w:val="00A84DCD"/>
    <w:rsid w:val="00A856AA"/>
    <w:rsid w:val="00A8576D"/>
    <w:rsid w:val="00A86253"/>
    <w:rsid w:val="00A866CD"/>
    <w:rsid w:val="00A87568"/>
    <w:rsid w:val="00A910B2"/>
    <w:rsid w:val="00A91301"/>
    <w:rsid w:val="00A915BD"/>
    <w:rsid w:val="00A92092"/>
    <w:rsid w:val="00A92655"/>
    <w:rsid w:val="00A93173"/>
    <w:rsid w:val="00A9328A"/>
    <w:rsid w:val="00A9354C"/>
    <w:rsid w:val="00A935AC"/>
    <w:rsid w:val="00A93DCC"/>
    <w:rsid w:val="00A9468D"/>
    <w:rsid w:val="00A94CBD"/>
    <w:rsid w:val="00A94F18"/>
    <w:rsid w:val="00A95A82"/>
    <w:rsid w:val="00A95E7A"/>
    <w:rsid w:val="00A95F0C"/>
    <w:rsid w:val="00A97636"/>
    <w:rsid w:val="00A97873"/>
    <w:rsid w:val="00A97DE8"/>
    <w:rsid w:val="00AA0265"/>
    <w:rsid w:val="00AA1044"/>
    <w:rsid w:val="00AA1FA8"/>
    <w:rsid w:val="00AA254E"/>
    <w:rsid w:val="00AA291F"/>
    <w:rsid w:val="00AA317A"/>
    <w:rsid w:val="00AA3380"/>
    <w:rsid w:val="00AA3929"/>
    <w:rsid w:val="00AA41E0"/>
    <w:rsid w:val="00AA4338"/>
    <w:rsid w:val="00AA4E40"/>
    <w:rsid w:val="00AA5D09"/>
    <w:rsid w:val="00AA6A98"/>
    <w:rsid w:val="00AA70FA"/>
    <w:rsid w:val="00AB0BB1"/>
    <w:rsid w:val="00AB1780"/>
    <w:rsid w:val="00AB1EF7"/>
    <w:rsid w:val="00AB299C"/>
    <w:rsid w:val="00AB2D2A"/>
    <w:rsid w:val="00AB2F00"/>
    <w:rsid w:val="00AB3171"/>
    <w:rsid w:val="00AB3D09"/>
    <w:rsid w:val="00AB407B"/>
    <w:rsid w:val="00AB46BC"/>
    <w:rsid w:val="00AB4778"/>
    <w:rsid w:val="00AB4DAE"/>
    <w:rsid w:val="00AB4E12"/>
    <w:rsid w:val="00AB5453"/>
    <w:rsid w:val="00AB56E0"/>
    <w:rsid w:val="00AB5D1A"/>
    <w:rsid w:val="00AB5E31"/>
    <w:rsid w:val="00AB5FBF"/>
    <w:rsid w:val="00AB6515"/>
    <w:rsid w:val="00AB665E"/>
    <w:rsid w:val="00AB7894"/>
    <w:rsid w:val="00AB78D4"/>
    <w:rsid w:val="00AC10D3"/>
    <w:rsid w:val="00AC1279"/>
    <w:rsid w:val="00AC1FB9"/>
    <w:rsid w:val="00AC2025"/>
    <w:rsid w:val="00AC3410"/>
    <w:rsid w:val="00AC3CFE"/>
    <w:rsid w:val="00AC3E02"/>
    <w:rsid w:val="00AC4289"/>
    <w:rsid w:val="00AC5833"/>
    <w:rsid w:val="00AC606A"/>
    <w:rsid w:val="00AC61A5"/>
    <w:rsid w:val="00AC6682"/>
    <w:rsid w:val="00AC66C3"/>
    <w:rsid w:val="00AC67AA"/>
    <w:rsid w:val="00AC774E"/>
    <w:rsid w:val="00AC7EF5"/>
    <w:rsid w:val="00AD066F"/>
    <w:rsid w:val="00AD0F35"/>
    <w:rsid w:val="00AD1360"/>
    <w:rsid w:val="00AD3787"/>
    <w:rsid w:val="00AD37E7"/>
    <w:rsid w:val="00AD3CA0"/>
    <w:rsid w:val="00AD3FE2"/>
    <w:rsid w:val="00AD4971"/>
    <w:rsid w:val="00AD581C"/>
    <w:rsid w:val="00AD5848"/>
    <w:rsid w:val="00AD5858"/>
    <w:rsid w:val="00AD64E2"/>
    <w:rsid w:val="00AD65B1"/>
    <w:rsid w:val="00AD6A98"/>
    <w:rsid w:val="00AD71C6"/>
    <w:rsid w:val="00AD7A9E"/>
    <w:rsid w:val="00AD7D48"/>
    <w:rsid w:val="00AD7DF8"/>
    <w:rsid w:val="00AE02B8"/>
    <w:rsid w:val="00AE0D00"/>
    <w:rsid w:val="00AE0F40"/>
    <w:rsid w:val="00AE1424"/>
    <w:rsid w:val="00AE1C76"/>
    <w:rsid w:val="00AE238E"/>
    <w:rsid w:val="00AE3C74"/>
    <w:rsid w:val="00AE4223"/>
    <w:rsid w:val="00AE487A"/>
    <w:rsid w:val="00AE5125"/>
    <w:rsid w:val="00AE5674"/>
    <w:rsid w:val="00AE5D96"/>
    <w:rsid w:val="00AE62FB"/>
    <w:rsid w:val="00AE748A"/>
    <w:rsid w:val="00AE76E3"/>
    <w:rsid w:val="00AE775D"/>
    <w:rsid w:val="00AE7F3A"/>
    <w:rsid w:val="00AF0CF4"/>
    <w:rsid w:val="00AF0F06"/>
    <w:rsid w:val="00AF1581"/>
    <w:rsid w:val="00AF15A9"/>
    <w:rsid w:val="00AF1684"/>
    <w:rsid w:val="00AF1AC1"/>
    <w:rsid w:val="00AF1D86"/>
    <w:rsid w:val="00AF2674"/>
    <w:rsid w:val="00AF3278"/>
    <w:rsid w:val="00AF3364"/>
    <w:rsid w:val="00AF3A28"/>
    <w:rsid w:val="00AF48DB"/>
    <w:rsid w:val="00AF572D"/>
    <w:rsid w:val="00AF6DD8"/>
    <w:rsid w:val="00B00A5D"/>
    <w:rsid w:val="00B00E0F"/>
    <w:rsid w:val="00B018C2"/>
    <w:rsid w:val="00B01C2E"/>
    <w:rsid w:val="00B01F85"/>
    <w:rsid w:val="00B0208C"/>
    <w:rsid w:val="00B022A5"/>
    <w:rsid w:val="00B029B1"/>
    <w:rsid w:val="00B034DC"/>
    <w:rsid w:val="00B039EC"/>
    <w:rsid w:val="00B03D68"/>
    <w:rsid w:val="00B04C8B"/>
    <w:rsid w:val="00B05DD5"/>
    <w:rsid w:val="00B0636A"/>
    <w:rsid w:val="00B068E2"/>
    <w:rsid w:val="00B076E1"/>
    <w:rsid w:val="00B111AB"/>
    <w:rsid w:val="00B113A0"/>
    <w:rsid w:val="00B11F4D"/>
    <w:rsid w:val="00B1213D"/>
    <w:rsid w:val="00B126EF"/>
    <w:rsid w:val="00B12D45"/>
    <w:rsid w:val="00B12D49"/>
    <w:rsid w:val="00B13376"/>
    <w:rsid w:val="00B13A97"/>
    <w:rsid w:val="00B140F3"/>
    <w:rsid w:val="00B14369"/>
    <w:rsid w:val="00B15097"/>
    <w:rsid w:val="00B154A5"/>
    <w:rsid w:val="00B15D45"/>
    <w:rsid w:val="00B15D64"/>
    <w:rsid w:val="00B171CB"/>
    <w:rsid w:val="00B171ED"/>
    <w:rsid w:val="00B17895"/>
    <w:rsid w:val="00B201E4"/>
    <w:rsid w:val="00B20388"/>
    <w:rsid w:val="00B209A0"/>
    <w:rsid w:val="00B21144"/>
    <w:rsid w:val="00B21A32"/>
    <w:rsid w:val="00B21CAA"/>
    <w:rsid w:val="00B230ED"/>
    <w:rsid w:val="00B2424F"/>
    <w:rsid w:val="00B2429F"/>
    <w:rsid w:val="00B2547F"/>
    <w:rsid w:val="00B2584B"/>
    <w:rsid w:val="00B259B1"/>
    <w:rsid w:val="00B25CFF"/>
    <w:rsid w:val="00B266D8"/>
    <w:rsid w:val="00B268AC"/>
    <w:rsid w:val="00B27BB5"/>
    <w:rsid w:val="00B3081B"/>
    <w:rsid w:val="00B30D3D"/>
    <w:rsid w:val="00B31739"/>
    <w:rsid w:val="00B32795"/>
    <w:rsid w:val="00B32D44"/>
    <w:rsid w:val="00B33ED4"/>
    <w:rsid w:val="00B34545"/>
    <w:rsid w:val="00B34EF4"/>
    <w:rsid w:val="00B355A3"/>
    <w:rsid w:val="00B357E0"/>
    <w:rsid w:val="00B35BB7"/>
    <w:rsid w:val="00B35E1F"/>
    <w:rsid w:val="00B35E8E"/>
    <w:rsid w:val="00B3627E"/>
    <w:rsid w:val="00B368C7"/>
    <w:rsid w:val="00B36D87"/>
    <w:rsid w:val="00B37189"/>
    <w:rsid w:val="00B3754D"/>
    <w:rsid w:val="00B375D5"/>
    <w:rsid w:val="00B37BFB"/>
    <w:rsid w:val="00B40085"/>
    <w:rsid w:val="00B40717"/>
    <w:rsid w:val="00B4130D"/>
    <w:rsid w:val="00B41B9C"/>
    <w:rsid w:val="00B41BC0"/>
    <w:rsid w:val="00B42611"/>
    <w:rsid w:val="00B42E6A"/>
    <w:rsid w:val="00B438C2"/>
    <w:rsid w:val="00B43A66"/>
    <w:rsid w:val="00B43AD0"/>
    <w:rsid w:val="00B43E09"/>
    <w:rsid w:val="00B44275"/>
    <w:rsid w:val="00B4444E"/>
    <w:rsid w:val="00B44454"/>
    <w:rsid w:val="00B44992"/>
    <w:rsid w:val="00B44A12"/>
    <w:rsid w:val="00B44C96"/>
    <w:rsid w:val="00B44D7B"/>
    <w:rsid w:val="00B45FB7"/>
    <w:rsid w:val="00B46376"/>
    <w:rsid w:val="00B465B2"/>
    <w:rsid w:val="00B4684E"/>
    <w:rsid w:val="00B46B67"/>
    <w:rsid w:val="00B46D33"/>
    <w:rsid w:val="00B50000"/>
    <w:rsid w:val="00B50654"/>
    <w:rsid w:val="00B50B3A"/>
    <w:rsid w:val="00B50E47"/>
    <w:rsid w:val="00B51089"/>
    <w:rsid w:val="00B52379"/>
    <w:rsid w:val="00B52AF3"/>
    <w:rsid w:val="00B53312"/>
    <w:rsid w:val="00B53BEA"/>
    <w:rsid w:val="00B5478A"/>
    <w:rsid w:val="00B56072"/>
    <w:rsid w:val="00B561BB"/>
    <w:rsid w:val="00B56611"/>
    <w:rsid w:val="00B56ADD"/>
    <w:rsid w:val="00B56C08"/>
    <w:rsid w:val="00B572CC"/>
    <w:rsid w:val="00B5782C"/>
    <w:rsid w:val="00B57B6C"/>
    <w:rsid w:val="00B6043E"/>
    <w:rsid w:val="00B60AD5"/>
    <w:rsid w:val="00B60FDC"/>
    <w:rsid w:val="00B610D9"/>
    <w:rsid w:val="00B61484"/>
    <w:rsid w:val="00B61953"/>
    <w:rsid w:val="00B621C7"/>
    <w:rsid w:val="00B623FB"/>
    <w:rsid w:val="00B62857"/>
    <w:rsid w:val="00B62EDA"/>
    <w:rsid w:val="00B63272"/>
    <w:rsid w:val="00B632BB"/>
    <w:rsid w:val="00B634B2"/>
    <w:rsid w:val="00B63506"/>
    <w:rsid w:val="00B6420F"/>
    <w:rsid w:val="00B64359"/>
    <w:rsid w:val="00B6499A"/>
    <w:rsid w:val="00B64CF3"/>
    <w:rsid w:val="00B654A9"/>
    <w:rsid w:val="00B658B8"/>
    <w:rsid w:val="00B6632F"/>
    <w:rsid w:val="00B66558"/>
    <w:rsid w:val="00B67918"/>
    <w:rsid w:val="00B679A0"/>
    <w:rsid w:val="00B704B7"/>
    <w:rsid w:val="00B71938"/>
    <w:rsid w:val="00B719B1"/>
    <w:rsid w:val="00B71DC5"/>
    <w:rsid w:val="00B72C63"/>
    <w:rsid w:val="00B73928"/>
    <w:rsid w:val="00B73BAE"/>
    <w:rsid w:val="00B745DB"/>
    <w:rsid w:val="00B74EA2"/>
    <w:rsid w:val="00B75830"/>
    <w:rsid w:val="00B75E4E"/>
    <w:rsid w:val="00B7661B"/>
    <w:rsid w:val="00B80F60"/>
    <w:rsid w:val="00B82593"/>
    <w:rsid w:val="00B8277B"/>
    <w:rsid w:val="00B83163"/>
    <w:rsid w:val="00B83886"/>
    <w:rsid w:val="00B84384"/>
    <w:rsid w:val="00B84873"/>
    <w:rsid w:val="00B84939"/>
    <w:rsid w:val="00B84E48"/>
    <w:rsid w:val="00B856C6"/>
    <w:rsid w:val="00B85A2B"/>
    <w:rsid w:val="00B86094"/>
    <w:rsid w:val="00B864E9"/>
    <w:rsid w:val="00B86D03"/>
    <w:rsid w:val="00B87624"/>
    <w:rsid w:val="00B87E18"/>
    <w:rsid w:val="00B90384"/>
    <w:rsid w:val="00B909C5"/>
    <w:rsid w:val="00B90A0F"/>
    <w:rsid w:val="00B90F33"/>
    <w:rsid w:val="00B91557"/>
    <w:rsid w:val="00B92EC6"/>
    <w:rsid w:val="00B92FFE"/>
    <w:rsid w:val="00B9337A"/>
    <w:rsid w:val="00B93839"/>
    <w:rsid w:val="00B93E46"/>
    <w:rsid w:val="00B94631"/>
    <w:rsid w:val="00B94B21"/>
    <w:rsid w:val="00B958DA"/>
    <w:rsid w:val="00B95A3B"/>
    <w:rsid w:val="00B95B31"/>
    <w:rsid w:val="00B96135"/>
    <w:rsid w:val="00B9654D"/>
    <w:rsid w:val="00B9663E"/>
    <w:rsid w:val="00B96F53"/>
    <w:rsid w:val="00B972A7"/>
    <w:rsid w:val="00BA02EC"/>
    <w:rsid w:val="00BA0583"/>
    <w:rsid w:val="00BA0FF9"/>
    <w:rsid w:val="00BA131C"/>
    <w:rsid w:val="00BA1426"/>
    <w:rsid w:val="00BA15F3"/>
    <w:rsid w:val="00BA18C7"/>
    <w:rsid w:val="00BA1A4E"/>
    <w:rsid w:val="00BA1C2C"/>
    <w:rsid w:val="00BA2336"/>
    <w:rsid w:val="00BA375C"/>
    <w:rsid w:val="00BA39E6"/>
    <w:rsid w:val="00BA3A26"/>
    <w:rsid w:val="00BA4009"/>
    <w:rsid w:val="00BA4180"/>
    <w:rsid w:val="00BA4DCC"/>
    <w:rsid w:val="00BA5127"/>
    <w:rsid w:val="00BA5ACD"/>
    <w:rsid w:val="00BA5FE9"/>
    <w:rsid w:val="00BA646C"/>
    <w:rsid w:val="00BA6CA1"/>
    <w:rsid w:val="00BA72D0"/>
    <w:rsid w:val="00BA7876"/>
    <w:rsid w:val="00BB0381"/>
    <w:rsid w:val="00BB0B82"/>
    <w:rsid w:val="00BB13F7"/>
    <w:rsid w:val="00BB1C2D"/>
    <w:rsid w:val="00BB39B7"/>
    <w:rsid w:val="00BB3D8E"/>
    <w:rsid w:val="00BB4010"/>
    <w:rsid w:val="00BB47B9"/>
    <w:rsid w:val="00BB5CDF"/>
    <w:rsid w:val="00BB689D"/>
    <w:rsid w:val="00BB69E1"/>
    <w:rsid w:val="00BB6AE5"/>
    <w:rsid w:val="00BB6BD6"/>
    <w:rsid w:val="00BB7488"/>
    <w:rsid w:val="00BB7650"/>
    <w:rsid w:val="00BB7C8D"/>
    <w:rsid w:val="00BB7FAC"/>
    <w:rsid w:val="00BC0C53"/>
    <w:rsid w:val="00BC16EB"/>
    <w:rsid w:val="00BC18EB"/>
    <w:rsid w:val="00BC196E"/>
    <w:rsid w:val="00BC2911"/>
    <w:rsid w:val="00BC2A9C"/>
    <w:rsid w:val="00BC3AD2"/>
    <w:rsid w:val="00BC3B95"/>
    <w:rsid w:val="00BC40A8"/>
    <w:rsid w:val="00BC4182"/>
    <w:rsid w:val="00BC42C9"/>
    <w:rsid w:val="00BC4673"/>
    <w:rsid w:val="00BC5599"/>
    <w:rsid w:val="00BC5E5B"/>
    <w:rsid w:val="00BC63C9"/>
    <w:rsid w:val="00BC6560"/>
    <w:rsid w:val="00BC6C62"/>
    <w:rsid w:val="00BC771A"/>
    <w:rsid w:val="00BD029A"/>
    <w:rsid w:val="00BD0632"/>
    <w:rsid w:val="00BD0A1A"/>
    <w:rsid w:val="00BD148D"/>
    <w:rsid w:val="00BD14A1"/>
    <w:rsid w:val="00BD1BB1"/>
    <w:rsid w:val="00BD2034"/>
    <w:rsid w:val="00BD23C5"/>
    <w:rsid w:val="00BD2B14"/>
    <w:rsid w:val="00BD3D37"/>
    <w:rsid w:val="00BD4701"/>
    <w:rsid w:val="00BD4819"/>
    <w:rsid w:val="00BD49D2"/>
    <w:rsid w:val="00BD54C7"/>
    <w:rsid w:val="00BD5E56"/>
    <w:rsid w:val="00BD64B1"/>
    <w:rsid w:val="00BD65FD"/>
    <w:rsid w:val="00BD6805"/>
    <w:rsid w:val="00BD73F8"/>
    <w:rsid w:val="00BD7E6F"/>
    <w:rsid w:val="00BE02D4"/>
    <w:rsid w:val="00BE06DD"/>
    <w:rsid w:val="00BE13AC"/>
    <w:rsid w:val="00BE1DBE"/>
    <w:rsid w:val="00BE2DC7"/>
    <w:rsid w:val="00BE3B88"/>
    <w:rsid w:val="00BE44A5"/>
    <w:rsid w:val="00BE4A10"/>
    <w:rsid w:val="00BE4A28"/>
    <w:rsid w:val="00BE4FB0"/>
    <w:rsid w:val="00BE5613"/>
    <w:rsid w:val="00BE6157"/>
    <w:rsid w:val="00BE62E3"/>
    <w:rsid w:val="00BE6686"/>
    <w:rsid w:val="00BE6F58"/>
    <w:rsid w:val="00BE6F93"/>
    <w:rsid w:val="00BF0516"/>
    <w:rsid w:val="00BF0BEF"/>
    <w:rsid w:val="00BF1280"/>
    <w:rsid w:val="00BF12A6"/>
    <w:rsid w:val="00BF1A5D"/>
    <w:rsid w:val="00BF1DB4"/>
    <w:rsid w:val="00BF20F5"/>
    <w:rsid w:val="00BF2376"/>
    <w:rsid w:val="00BF2396"/>
    <w:rsid w:val="00BF29B6"/>
    <w:rsid w:val="00BF2E27"/>
    <w:rsid w:val="00BF2E81"/>
    <w:rsid w:val="00BF2FEC"/>
    <w:rsid w:val="00BF3016"/>
    <w:rsid w:val="00BF35FF"/>
    <w:rsid w:val="00BF36A6"/>
    <w:rsid w:val="00BF4051"/>
    <w:rsid w:val="00BF51CE"/>
    <w:rsid w:val="00BF5960"/>
    <w:rsid w:val="00BF5E4A"/>
    <w:rsid w:val="00BF693C"/>
    <w:rsid w:val="00BF6E01"/>
    <w:rsid w:val="00BF7B52"/>
    <w:rsid w:val="00C010BB"/>
    <w:rsid w:val="00C01B7A"/>
    <w:rsid w:val="00C02304"/>
    <w:rsid w:val="00C03216"/>
    <w:rsid w:val="00C0354C"/>
    <w:rsid w:val="00C03D92"/>
    <w:rsid w:val="00C03F01"/>
    <w:rsid w:val="00C03FE2"/>
    <w:rsid w:val="00C04051"/>
    <w:rsid w:val="00C044F1"/>
    <w:rsid w:val="00C056E0"/>
    <w:rsid w:val="00C064DC"/>
    <w:rsid w:val="00C06AE4"/>
    <w:rsid w:val="00C06B6D"/>
    <w:rsid w:val="00C06DB6"/>
    <w:rsid w:val="00C07072"/>
    <w:rsid w:val="00C0717A"/>
    <w:rsid w:val="00C1027F"/>
    <w:rsid w:val="00C11BE6"/>
    <w:rsid w:val="00C11DF5"/>
    <w:rsid w:val="00C12129"/>
    <w:rsid w:val="00C1297D"/>
    <w:rsid w:val="00C135A6"/>
    <w:rsid w:val="00C13E48"/>
    <w:rsid w:val="00C13EA3"/>
    <w:rsid w:val="00C14AB6"/>
    <w:rsid w:val="00C14BC4"/>
    <w:rsid w:val="00C166F9"/>
    <w:rsid w:val="00C1698D"/>
    <w:rsid w:val="00C17CB4"/>
    <w:rsid w:val="00C20984"/>
    <w:rsid w:val="00C20D81"/>
    <w:rsid w:val="00C20ED2"/>
    <w:rsid w:val="00C22452"/>
    <w:rsid w:val="00C22D7C"/>
    <w:rsid w:val="00C2350C"/>
    <w:rsid w:val="00C23962"/>
    <w:rsid w:val="00C23BE7"/>
    <w:rsid w:val="00C242AB"/>
    <w:rsid w:val="00C24880"/>
    <w:rsid w:val="00C24C98"/>
    <w:rsid w:val="00C2544D"/>
    <w:rsid w:val="00C255C5"/>
    <w:rsid w:val="00C258A1"/>
    <w:rsid w:val="00C26117"/>
    <w:rsid w:val="00C26FA6"/>
    <w:rsid w:val="00C30A53"/>
    <w:rsid w:val="00C32E98"/>
    <w:rsid w:val="00C33436"/>
    <w:rsid w:val="00C33B26"/>
    <w:rsid w:val="00C33BEF"/>
    <w:rsid w:val="00C33F86"/>
    <w:rsid w:val="00C344E8"/>
    <w:rsid w:val="00C345C2"/>
    <w:rsid w:val="00C34DFB"/>
    <w:rsid w:val="00C34EB5"/>
    <w:rsid w:val="00C35A14"/>
    <w:rsid w:val="00C374C5"/>
    <w:rsid w:val="00C3790A"/>
    <w:rsid w:val="00C37A8E"/>
    <w:rsid w:val="00C37C3D"/>
    <w:rsid w:val="00C41AB6"/>
    <w:rsid w:val="00C41C6D"/>
    <w:rsid w:val="00C41F40"/>
    <w:rsid w:val="00C421B2"/>
    <w:rsid w:val="00C42A7F"/>
    <w:rsid w:val="00C43273"/>
    <w:rsid w:val="00C434A5"/>
    <w:rsid w:val="00C4352A"/>
    <w:rsid w:val="00C43C35"/>
    <w:rsid w:val="00C44E8C"/>
    <w:rsid w:val="00C46069"/>
    <w:rsid w:val="00C476E8"/>
    <w:rsid w:val="00C47ED2"/>
    <w:rsid w:val="00C51197"/>
    <w:rsid w:val="00C519C5"/>
    <w:rsid w:val="00C519FD"/>
    <w:rsid w:val="00C51B17"/>
    <w:rsid w:val="00C51CF6"/>
    <w:rsid w:val="00C52177"/>
    <w:rsid w:val="00C525C7"/>
    <w:rsid w:val="00C52DFB"/>
    <w:rsid w:val="00C53750"/>
    <w:rsid w:val="00C546DD"/>
    <w:rsid w:val="00C54704"/>
    <w:rsid w:val="00C54816"/>
    <w:rsid w:val="00C549DA"/>
    <w:rsid w:val="00C56AF1"/>
    <w:rsid w:val="00C572AD"/>
    <w:rsid w:val="00C57767"/>
    <w:rsid w:val="00C578BC"/>
    <w:rsid w:val="00C57A55"/>
    <w:rsid w:val="00C60B02"/>
    <w:rsid w:val="00C616BA"/>
    <w:rsid w:val="00C61887"/>
    <w:rsid w:val="00C61ED6"/>
    <w:rsid w:val="00C624E4"/>
    <w:rsid w:val="00C627FE"/>
    <w:rsid w:val="00C63ACC"/>
    <w:rsid w:val="00C63BFD"/>
    <w:rsid w:val="00C63F98"/>
    <w:rsid w:val="00C64BE2"/>
    <w:rsid w:val="00C651FF"/>
    <w:rsid w:val="00C65311"/>
    <w:rsid w:val="00C661EC"/>
    <w:rsid w:val="00C66593"/>
    <w:rsid w:val="00C66FAC"/>
    <w:rsid w:val="00C71122"/>
    <w:rsid w:val="00C711B6"/>
    <w:rsid w:val="00C71245"/>
    <w:rsid w:val="00C71C79"/>
    <w:rsid w:val="00C7272B"/>
    <w:rsid w:val="00C72A05"/>
    <w:rsid w:val="00C72B1B"/>
    <w:rsid w:val="00C730DE"/>
    <w:rsid w:val="00C732C4"/>
    <w:rsid w:val="00C735E7"/>
    <w:rsid w:val="00C7423B"/>
    <w:rsid w:val="00C754F2"/>
    <w:rsid w:val="00C75615"/>
    <w:rsid w:val="00C7593B"/>
    <w:rsid w:val="00C75EAC"/>
    <w:rsid w:val="00C76328"/>
    <w:rsid w:val="00C767C3"/>
    <w:rsid w:val="00C76EBF"/>
    <w:rsid w:val="00C80997"/>
    <w:rsid w:val="00C80A47"/>
    <w:rsid w:val="00C80C88"/>
    <w:rsid w:val="00C81297"/>
    <w:rsid w:val="00C81DFE"/>
    <w:rsid w:val="00C8244D"/>
    <w:rsid w:val="00C82DCB"/>
    <w:rsid w:val="00C82F23"/>
    <w:rsid w:val="00C836F9"/>
    <w:rsid w:val="00C83EBD"/>
    <w:rsid w:val="00C84476"/>
    <w:rsid w:val="00C8483C"/>
    <w:rsid w:val="00C84A39"/>
    <w:rsid w:val="00C85381"/>
    <w:rsid w:val="00C85CBB"/>
    <w:rsid w:val="00C85D25"/>
    <w:rsid w:val="00C8633A"/>
    <w:rsid w:val="00C87370"/>
    <w:rsid w:val="00C87606"/>
    <w:rsid w:val="00C87676"/>
    <w:rsid w:val="00C87E0A"/>
    <w:rsid w:val="00C90436"/>
    <w:rsid w:val="00C90BCF"/>
    <w:rsid w:val="00C90E49"/>
    <w:rsid w:val="00C9129D"/>
    <w:rsid w:val="00C91943"/>
    <w:rsid w:val="00C91985"/>
    <w:rsid w:val="00C91CE1"/>
    <w:rsid w:val="00C91EFE"/>
    <w:rsid w:val="00C9221D"/>
    <w:rsid w:val="00C92503"/>
    <w:rsid w:val="00C92771"/>
    <w:rsid w:val="00C929DA"/>
    <w:rsid w:val="00C92B7B"/>
    <w:rsid w:val="00C92B8C"/>
    <w:rsid w:val="00C92E1B"/>
    <w:rsid w:val="00C95B3D"/>
    <w:rsid w:val="00C960F2"/>
    <w:rsid w:val="00C97520"/>
    <w:rsid w:val="00C97C4B"/>
    <w:rsid w:val="00CA050B"/>
    <w:rsid w:val="00CA09D8"/>
    <w:rsid w:val="00CA13DC"/>
    <w:rsid w:val="00CA16EA"/>
    <w:rsid w:val="00CA1F18"/>
    <w:rsid w:val="00CA446D"/>
    <w:rsid w:val="00CA54BA"/>
    <w:rsid w:val="00CA5745"/>
    <w:rsid w:val="00CA5B48"/>
    <w:rsid w:val="00CA685B"/>
    <w:rsid w:val="00CA6EA3"/>
    <w:rsid w:val="00CA6F24"/>
    <w:rsid w:val="00CA6F4A"/>
    <w:rsid w:val="00CA70B4"/>
    <w:rsid w:val="00CA73DA"/>
    <w:rsid w:val="00CA7818"/>
    <w:rsid w:val="00CB02CA"/>
    <w:rsid w:val="00CB0A8D"/>
    <w:rsid w:val="00CB1621"/>
    <w:rsid w:val="00CB1D9F"/>
    <w:rsid w:val="00CB1DC0"/>
    <w:rsid w:val="00CB1EA2"/>
    <w:rsid w:val="00CB23F6"/>
    <w:rsid w:val="00CB2449"/>
    <w:rsid w:val="00CB285C"/>
    <w:rsid w:val="00CB3EAA"/>
    <w:rsid w:val="00CB4C2F"/>
    <w:rsid w:val="00CB53B1"/>
    <w:rsid w:val="00CB54C2"/>
    <w:rsid w:val="00CB5667"/>
    <w:rsid w:val="00CB576B"/>
    <w:rsid w:val="00CB5B35"/>
    <w:rsid w:val="00CB5D4F"/>
    <w:rsid w:val="00CB5FE9"/>
    <w:rsid w:val="00CB61F5"/>
    <w:rsid w:val="00CB64C3"/>
    <w:rsid w:val="00CB6A7E"/>
    <w:rsid w:val="00CB6CBB"/>
    <w:rsid w:val="00CB6D49"/>
    <w:rsid w:val="00CB7528"/>
    <w:rsid w:val="00CB75F9"/>
    <w:rsid w:val="00CC1E13"/>
    <w:rsid w:val="00CC28EE"/>
    <w:rsid w:val="00CC3C2C"/>
    <w:rsid w:val="00CC4F66"/>
    <w:rsid w:val="00CC535E"/>
    <w:rsid w:val="00CC53B3"/>
    <w:rsid w:val="00CC5C95"/>
    <w:rsid w:val="00CC68D3"/>
    <w:rsid w:val="00CC6914"/>
    <w:rsid w:val="00CC77C5"/>
    <w:rsid w:val="00CC7808"/>
    <w:rsid w:val="00CC7F6E"/>
    <w:rsid w:val="00CD014B"/>
    <w:rsid w:val="00CD024D"/>
    <w:rsid w:val="00CD06CB"/>
    <w:rsid w:val="00CD06F5"/>
    <w:rsid w:val="00CD0891"/>
    <w:rsid w:val="00CD1165"/>
    <w:rsid w:val="00CD17BD"/>
    <w:rsid w:val="00CD1D96"/>
    <w:rsid w:val="00CD32C6"/>
    <w:rsid w:val="00CD3728"/>
    <w:rsid w:val="00CD3A10"/>
    <w:rsid w:val="00CD483B"/>
    <w:rsid w:val="00CD485F"/>
    <w:rsid w:val="00CD569C"/>
    <w:rsid w:val="00CD63E0"/>
    <w:rsid w:val="00CD6D50"/>
    <w:rsid w:val="00CD7D71"/>
    <w:rsid w:val="00CD7D7C"/>
    <w:rsid w:val="00CD7E5D"/>
    <w:rsid w:val="00CE08C0"/>
    <w:rsid w:val="00CE171F"/>
    <w:rsid w:val="00CE1B23"/>
    <w:rsid w:val="00CE1CED"/>
    <w:rsid w:val="00CE22BD"/>
    <w:rsid w:val="00CE2878"/>
    <w:rsid w:val="00CE4E99"/>
    <w:rsid w:val="00CE5764"/>
    <w:rsid w:val="00CE59F8"/>
    <w:rsid w:val="00CE6E6D"/>
    <w:rsid w:val="00CE6F99"/>
    <w:rsid w:val="00CE743D"/>
    <w:rsid w:val="00CE7C87"/>
    <w:rsid w:val="00CF0213"/>
    <w:rsid w:val="00CF06BE"/>
    <w:rsid w:val="00CF0880"/>
    <w:rsid w:val="00CF101E"/>
    <w:rsid w:val="00CF37BC"/>
    <w:rsid w:val="00CF42B3"/>
    <w:rsid w:val="00CF448F"/>
    <w:rsid w:val="00CF5C85"/>
    <w:rsid w:val="00CF679A"/>
    <w:rsid w:val="00CF6AE2"/>
    <w:rsid w:val="00CF7392"/>
    <w:rsid w:val="00CF7433"/>
    <w:rsid w:val="00CF764F"/>
    <w:rsid w:val="00CF781D"/>
    <w:rsid w:val="00CF7CD7"/>
    <w:rsid w:val="00CF7F6B"/>
    <w:rsid w:val="00D00D23"/>
    <w:rsid w:val="00D02F4F"/>
    <w:rsid w:val="00D03F01"/>
    <w:rsid w:val="00D04092"/>
    <w:rsid w:val="00D05523"/>
    <w:rsid w:val="00D063F2"/>
    <w:rsid w:val="00D07832"/>
    <w:rsid w:val="00D07D6B"/>
    <w:rsid w:val="00D104A1"/>
    <w:rsid w:val="00D107F2"/>
    <w:rsid w:val="00D108FF"/>
    <w:rsid w:val="00D1091C"/>
    <w:rsid w:val="00D10E58"/>
    <w:rsid w:val="00D1170B"/>
    <w:rsid w:val="00D121FA"/>
    <w:rsid w:val="00D1348D"/>
    <w:rsid w:val="00D14614"/>
    <w:rsid w:val="00D14EBA"/>
    <w:rsid w:val="00D14F67"/>
    <w:rsid w:val="00D15DF9"/>
    <w:rsid w:val="00D15E6E"/>
    <w:rsid w:val="00D177D0"/>
    <w:rsid w:val="00D17BA0"/>
    <w:rsid w:val="00D208E4"/>
    <w:rsid w:val="00D218AD"/>
    <w:rsid w:val="00D21BB8"/>
    <w:rsid w:val="00D21C2C"/>
    <w:rsid w:val="00D220DA"/>
    <w:rsid w:val="00D236F4"/>
    <w:rsid w:val="00D247A9"/>
    <w:rsid w:val="00D24E91"/>
    <w:rsid w:val="00D25B9E"/>
    <w:rsid w:val="00D2649A"/>
    <w:rsid w:val="00D2708C"/>
    <w:rsid w:val="00D27B1D"/>
    <w:rsid w:val="00D27B9E"/>
    <w:rsid w:val="00D30311"/>
    <w:rsid w:val="00D31B96"/>
    <w:rsid w:val="00D32146"/>
    <w:rsid w:val="00D32950"/>
    <w:rsid w:val="00D33292"/>
    <w:rsid w:val="00D332AB"/>
    <w:rsid w:val="00D33435"/>
    <w:rsid w:val="00D33B95"/>
    <w:rsid w:val="00D341DB"/>
    <w:rsid w:val="00D343CA"/>
    <w:rsid w:val="00D345B6"/>
    <w:rsid w:val="00D34F8D"/>
    <w:rsid w:val="00D3533D"/>
    <w:rsid w:val="00D3547C"/>
    <w:rsid w:val="00D36383"/>
    <w:rsid w:val="00D3759A"/>
    <w:rsid w:val="00D3781E"/>
    <w:rsid w:val="00D37A92"/>
    <w:rsid w:val="00D40891"/>
    <w:rsid w:val="00D41EB6"/>
    <w:rsid w:val="00D43B38"/>
    <w:rsid w:val="00D43F8D"/>
    <w:rsid w:val="00D4529B"/>
    <w:rsid w:val="00D452A2"/>
    <w:rsid w:val="00D455BA"/>
    <w:rsid w:val="00D455EE"/>
    <w:rsid w:val="00D464D3"/>
    <w:rsid w:val="00D46558"/>
    <w:rsid w:val="00D46A45"/>
    <w:rsid w:val="00D501F8"/>
    <w:rsid w:val="00D50960"/>
    <w:rsid w:val="00D51311"/>
    <w:rsid w:val="00D51AF5"/>
    <w:rsid w:val="00D528C7"/>
    <w:rsid w:val="00D5296D"/>
    <w:rsid w:val="00D52B52"/>
    <w:rsid w:val="00D53AE9"/>
    <w:rsid w:val="00D53E7A"/>
    <w:rsid w:val="00D5471C"/>
    <w:rsid w:val="00D547FE"/>
    <w:rsid w:val="00D54929"/>
    <w:rsid w:val="00D54DD9"/>
    <w:rsid w:val="00D54F9F"/>
    <w:rsid w:val="00D552E2"/>
    <w:rsid w:val="00D5537A"/>
    <w:rsid w:val="00D559E7"/>
    <w:rsid w:val="00D55C19"/>
    <w:rsid w:val="00D55C6A"/>
    <w:rsid w:val="00D55EFA"/>
    <w:rsid w:val="00D564F8"/>
    <w:rsid w:val="00D56883"/>
    <w:rsid w:val="00D576E7"/>
    <w:rsid w:val="00D57F6E"/>
    <w:rsid w:val="00D57F9E"/>
    <w:rsid w:val="00D60B00"/>
    <w:rsid w:val="00D60B20"/>
    <w:rsid w:val="00D60D63"/>
    <w:rsid w:val="00D61717"/>
    <w:rsid w:val="00D621FC"/>
    <w:rsid w:val="00D6220E"/>
    <w:rsid w:val="00D625C8"/>
    <w:rsid w:val="00D63D84"/>
    <w:rsid w:val="00D643A3"/>
    <w:rsid w:val="00D648C5"/>
    <w:rsid w:val="00D649DA"/>
    <w:rsid w:val="00D64DAE"/>
    <w:rsid w:val="00D6755F"/>
    <w:rsid w:val="00D6781E"/>
    <w:rsid w:val="00D67A3A"/>
    <w:rsid w:val="00D70C6F"/>
    <w:rsid w:val="00D70CD9"/>
    <w:rsid w:val="00D70D39"/>
    <w:rsid w:val="00D713ED"/>
    <w:rsid w:val="00D71440"/>
    <w:rsid w:val="00D714F3"/>
    <w:rsid w:val="00D7276D"/>
    <w:rsid w:val="00D72CC0"/>
    <w:rsid w:val="00D72DAD"/>
    <w:rsid w:val="00D72DE9"/>
    <w:rsid w:val="00D72E8B"/>
    <w:rsid w:val="00D73067"/>
    <w:rsid w:val="00D73674"/>
    <w:rsid w:val="00D75012"/>
    <w:rsid w:val="00D75F12"/>
    <w:rsid w:val="00D7629F"/>
    <w:rsid w:val="00D762BC"/>
    <w:rsid w:val="00D765C1"/>
    <w:rsid w:val="00D76F2C"/>
    <w:rsid w:val="00D77005"/>
    <w:rsid w:val="00D803D7"/>
    <w:rsid w:val="00D804C4"/>
    <w:rsid w:val="00D80BFA"/>
    <w:rsid w:val="00D80D61"/>
    <w:rsid w:val="00D82322"/>
    <w:rsid w:val="00D82356"/>
    <w:rsid w:val="00D827F0"/>
    <w:rsid w:val="00D83601"/>
    <w:rsid w:val="00D83D7D"/>
    <w:rsid w:val="00D84551"/>
    <w:rsid w:val="00D85C92"/>
    <w:rsid w:val="00D8645F"/>
    <w:rsid w:val="00D867DE"/>
    <w:rsid w:val="00D90D7B"/>
    <w:rsid w:val="00D91FD8"/>
    <w:rsid w:val="00D92263"/>
    <w:rsid w:val="00D92867"/>
    <w:rsid w:val="00D928E3"/>
    <w:rsid w:val="00D929F6"/>
    <w:rsid w:val="00D93AD7"/>
    <w:rsid w:val="00D93B25"/>
    <w:rsid w:val="00D94277"/>
    <w:rsid w:val="00D94697"/>
    <w:rsid w:val="00D94980"/>
    <w:rsid w:val="00D94B35"/>
    <w:rsid w:val="00D95123"/>
    <w:rsid w:val="00D951F4"/>
    <w:rsid w:val="00D95372"/>
    <w:rsid w:val="00D95422"/>
    <w:rsid w:val="00D95861"/>
    <w:rsid w:val="00D969CF"/>
    <w:rsid w:val="00D96CB6"/>
    <w:rsid w:val="00D977D0"/>
    <w:rsid w:val="00DA07EB"/>
    <w:rsid w:val="00DA09B7"/>
    <w:rsid w:val="00DA1918"/>
    <w:rsid w:val="00DA1A27"/>
    <w:rsid w:val="00DA2399"/>
    <w:rsid w:val="00DA251C"/>
    <w:rsid w:val="00DA2D2C"/>
    <w:rsid w:val="00DA2D88"/>
    <w:rsid w:val="00DA3EEA"/>
    <w:rsid w:val="00DA3F0F"/>
    <w:rsid w:val="00DA4261"/>
    <w:rsid w:val="00DA42B1"/>
    <w:rsid w:val="00DA46C1"/>
    <w:rsid w:val="00DA490B"/>
    <w:rsid w:val="00DA50C5"/>
    <w:rsid w:val="00DA551B"/>
    <w:rsid w:val="00DA5780"/>
    <w:rsid w:val="00DA6106"/>
    <w:rsid w:val="00DA62BC"/>
    <w:rsid w:val="00DA635D"/>
    <w:rsid w:val="00DB0180"/>
    <w:rsid w:val="00DB03DD"/>
    <w:rsid w:val="00DB060A"/>
    <w:rsid w:val="00DB07E5"/>
    <w:rsid w:val="00DB0BBE"/>
    <w:rsid w:val="00DB0C55"/>
    <w:rsid w:val="00DB0FD2"/>
    <w:rsid w:val="00DB1B1C"/>
    <w:rsid w:val="00DB2F3B"/>
    <w:rsid w:val="00DB3629"/>
    <w:rsid w:val="00DB36E9"/>
    <w:rsid w:val="00DB4057"/>
    <w:rsid w:val="00DB4120"/>
    <w:rsid w:val="00DB4376"/>
    <w:rsid w:val="00DB4830"/>
    <w:rsid w:val="00DB4BDB"/>
    <w:rsid w:val="00DB5185"/>
    <w:rsid w:val="00DB58C1"/>
    <w:rsid w:val="00DB5B92"/>
    <w:rsid w:val="00DB6C6C"/>
    <w:rsid w:val="00DB7054"/>
    <w:rsid w:val="00DC015F"/>
    <w:rsid w:val="00DC04D8"/>
    <w:rsid w:val="00DC0527"/>
    <w:rsid w:val="00DC0744"/>
    <w:rsid w:val="00DC0A7E"/>
    <w:rsid w:val="00DC0E27"/>
    <w:rsid w:val="00DC120B"/>
    <w:rsid w:val="00DC12A4"/>
    <w:rsid w:val="00DC153C"/>
    <w:rsid w:val="00DC1BFF"/>
    <w:rsid w:val="00DC1FF0"/>
    <w:rsid w:val="00DC277B"/>
    <w:rsid w:val="00DC2D13"/>
    <w:rsid w:val="00DC2E33"/>
    <w:rsid w:val="00DC34D0"/>
    <w:rsid w:val="00DC4336"/>
    <w:rsid w:val="00DC4573"/>
    <w:rsid w:val="00DC4B99"/>
    <w:rsid w:val="00DC4DFA"/>
    <w:rsid w:val="00DC5834"/>
    <w:rsid w:val="00DC5918"/>
    <w:rsid w:val="00DC5E90"/>
    <w:rsid w:val="00DC6132"/>
    <w:rsid w:val="00DC6AF7"/>
    <w:rsid w:val="00DC6C96"/>
    <w:rsid w:val="00DC75B5"/>
    <w:rsid w:val="00DC7654"/>
    <w:rsid w:val="00DC7C71"/>
    <w:rsid w:val="00DC7E69"/>
    <w:rsid w:val="00DC7FEA"/>
    <w:rsid w:val="00DD025E"/>
    <w:rsid w:val="00DD1FF7"/>
    <w:rsid w:val="00DD3037"/>
    <w:rsid w:val="00DD39D7"/>
    <w:rsid w:val="00DD3B15"/>
    <w:rsid w:val="00DD4143"/>
    <w:rsid w:val="00DD4918"/>
    <w:rsid w:val="00DD49F7"/>
    <w:rsid w:val="00DD4B3B"/>
    <w:rsid w:val="00DD4D3A"/>
    <w:rsid w:val="00DD4F2F"/>
    <w:rsid w:val="00DD5BAA"/>
    <w:rsid w:val="00DD5F04"/>
    <w:rsid w:val="00DD697E"/>
    <w:rsid w:val="00DD6FB2"/>
    <w:rsid w:val="00DD7807"/>
    <w:rsid w:val="00DD7FC3"/>
    <w:rsid w:val="00DE2143"/>
    <w:rsid w:val="00DE2853"/>
    <w:rsid w:val="00DE29C9"/>
    <w:rsid w:val="00DE2B20"/>
    <w:rsid w:val="00DE2C44"/>
    <w:rsid w:val="00DE2FB7"/>
    <w:rsid w:val="00DE2FFB"/>
    <w:rsid w:val="00DE3980"/>
    <w:rsid w:val="00DE3E63"/>
    <w:rsid w:val="00DE4D65"/>
    <w:rsid w:val="00DE4E1B"/>
    <w:rsid w:val="00DE5385"/>
    <w:rsid w:val="00DE5FCE"/>
    <w:rsid w:val="00DE6873"/>
    <w:rsid w:val="00DE69BA"/>
    <w:rsid w:val="00DE6A56"/>
    <w:rsid w:val="00DE6A91"/>
    <w:rsid w:val="00DE702A"/>
    <w:rsid w:val="00DE70DF"/>
    <w:rsid w:val="00DE7ADD"/>
    <w:rsid w:val="00DE7D3C"/>
    <w:rsid w:val="00DF01A3"/>
    <w:rsid w:val="00DF0C16"/>
    <w:rsid w:val="00DF1995"/>
    <w:rsid w:val="00DF251F"/>
    <w:rsid w:val="00DF2B06"/>
    <w:rsid w:val="00DF2B23"/>
    <w:rsid w:val="00DF2CCD"/>
    <w:rsid w:val="00DF3054"/>
    <w:rsid w:val="00DF3304"/>
    <w:rsid w:val="00DF3328"/>
    <w:rsid w:val="00DF3D38"/>
    <w:rsid w:val="00DF4029"/>
    <w:rsid w:val="00DF481E"/>
    <w:rsid w:val="00DF52B3"/>
    <w:rsid w:val="00DF5742"/>
    <w:rsid w:val="00DF5D3B"/>
    <w:rsid w:val="00DF7221"/>
    <w:rsid w:val="00E007EB"/>
    <w:rsid w:val="00E00EF8"/>
    <w:rsid w:val="00E011BB"/>
    <w:rsid w:val="00E011E8"/>
    <w:rsid w:val="00E01B84"/>
    <w:rsid w:val="00E01C26"/>
    <w:rsid w:val="00E02099"/>
    <w:rsid w:val="00E023EF"/>
    <w:rsid w:val="00E02F80"/>
    <w:rsid w:val="00E034E1"/>
    <w:rsid w:val="00E0376D"/>
    <w:rsid w:val="00E0459A"/>
    <w:rsid w:val="00E0514F"/>
    <w:rsid w:val="00E062EF"/>
    <w:rsid w:val="00E067D8"/>
    <w:rsid w:val="00E06F1A"/>
    <w:rsid w:val="00E07432"/>
    <w:rsid w:val="00E07757"/>
    <w:rsid w:val="00E10CF3"/>
    <w:rsid w:val="00E1155B"/>
    <w:rsid w:val="00E1178E"/>
    <w:rsid w:val="00E1230A"/>
    <w:rsid w:val="00E1259E"/>
    <w:rsid w:val="00E12826"/>
    <w:rsid w:val="00E1291B"/>
    <w:rsid w:val="00E137D9"/>
    <w:rsid w:val="00E148E6"/>
    <w:rsid w:val="00E14950"/>
    <w:rsid w:val="00E149EC"/>
    <w:rsid w:val="00E14AFC"/>
    <w:rsid w:val="00E14B37"/>
    <w:rsid w:val="00E15083"/>
    <w:rsid w:val="00E15349"/>
    <w:rsid w:val="00E155DB"/>
    <w:rsid w:val="00E15EB1"/>
    <w:rsid w:val="00E163FD"/>
    <w:rsid w:val="00E16897"/>
    <w:rsid w:val="00E16A89"/>
    <w:rsid w:val="00E17BBA"/>
    <w:rsid w:val="00E2072D"/>
    <w:rsid w:val="00E20ECC"/>
    <w:rsid w:val="00E21470"/>
    <w:rsid w:val="00E21885"/>
    <w:rsid w:val="00E21E84"/>
    <w:rsid w:val="00E22305"/>
    <w:rsid w:val="00E228F5"/>
    <w:rsid w:val="00E22AE3"/>
    <w:rsid w:val="00E24B5F"/>
    <w:rsid w:val="00E25283"/>
    <w:rsid w:val="00E253C1"/>
    <w:rsid w:val="00E25F25"/>
    <w:rsid w:val="00E2634B"/>
    <w:rsid w:val="00E2643C"/>
    <w:rsid w:val="00E26533"/>
    <w:rsid w:val="00E268DE"/>
    <w:rsid w:val="00E26AC7"/>
    <w:rsid w:val="00E26F57"/>
    <w:rsid w:val="00E27198"/>
    <w:rsid w:val="00E2794B"/>
    <w:rsid w:val="00E303C6"/>
    <w:rsid w:val="00E30F39"/>
    <w:rsid w:val="00E31372"/>
    <w:rsid w:val="00E31FDF"/>
    <w:rsid w:val="00E32340"/>
    <w:rsid w:val="00E329A8"/>
    <w:rsid w:val="00E3382A"/>
    <w:rsid w:val="00E34292"/>
    <w:rsid w:val="00E347F3"/>
    <w:rsid w:val="00E3482E"/>
    <w:rsid w:val="00E3517F"/>
    <w:rsid w:val="00E36D37"/>
    <w:rsid w:val="00E373B4"/>
    <w:rsid w:val="00E400EE"/>
    <w:rsid w:val="00E40ADF"/>
    <w:rsid w:val="00E40D73"/>
    <w:rsid w:val="00E41BBC"/>
    <w:rsid w:val="00E42C8F"/>
    <w:rsid w:val="00E42D9B"/>
    <w:rsid w:val="00E430E0"/>
    <w:rsid w:val="00E4342A"/>
    <w:rsid w:val="00E4493E"/>
    <w:rsid w:val="00E45D9B"/>
    <w:rsid w:val="00E46008"/>
    <w:rsid w:val="00E4622D"/>
    <w:rsid w:val="00E4671D"/>
    <w:rsid w:val="00E46B31"/>
    <w:rsid w:val="00E46C44"/>
    <w:rsid w:val="00E46DA9"/>
    <w:rsid w:val="00E46E1E"/>
    <w:rsid w:val="00E4736A"/>
    <w:rsid w:val="00E479D1"/>
    <w:rsid w:val="00E50A43"/>
    <w:rsid w:val="00E512AC"/>
    <w:rsid w:val="00E516A4"/>
    <w:rsid w:val="00E51983"/>
    <w:rsid w:val="00E52C7B"/>
    <w:rsid w:val="00E55FBA"/>
    <w:rsid w:val="00E5666F"/>
    <w:rsid w:val="00E5755E"/>
    <w:rsid w:val="00E577D8"/>
    <w:rsid w:val="00E5799A"/>
    <w:rsid w:val="00E60C7C"/>
    <w:rsid w:val="00E61B27"/>
    <w:rsid w:val="00E6224F"/>
    <w:rsid w:val="00E6257C"/>
    <w:rsid w:val="00E62877"/>
    <w:rsid w:val="00E62AB3"/>
    <w:rsid w:val="00E62B52"/>
    <w:rsid w:val="00E62F31"/>
    <w:rsid w:val="00E648C7"/>
    <w:rsid w:val="00E64F6C"/>
    <w:rsid w:val="00E6522C"/>
    <w:rsid w:val="00E65444"/>
    <w:rsid w:val="00E666F6"/>
    <w:rsid w:val="00E6697D"/>
    <w:rsid w:val="00E675CF"/>
    <w:rsid w:val="00E67E67"/>
    <w:rsid w:val="00E70277"/>
    <w:rsid w:val="00E702AE"/>
    <w:rsid w:val="00E7034A"/>
    <w:rsid w:val="00E71141"/>
    <w:rsid w:val="00E71159"/>
    <w:rsid w:val="00E7120A"/>
    <w:rsid w:val="00E71B15"/>
    <w:rsid w:val="00E73A7B"/>
    <w:rsid w:val="00E73C6B"/>
    <w:rsid w:val="00E7446F"/>
    <w:rsid w:val="00E74631"/>
    <w:rsid w:val="00E74A96"/>
    <w:rsid w:val="00E7500F"/>
    <w:rsid w:val="00E754ED"/>
    <w:rsid w:val="00E7585E"/>
    <w:rsid w:val="00E76AB0"/>
    <w:rsid w:val="00E77070"/>
    <w:rsid w:val="00E77215"/>
    <w:rsid w:val="00E80A8F"/>
    <w:rsid w:val="00E80D18"/>
    <w:rsid w:val="00E8132D"/>
    <w:rsid w:val="00E817F2"/>
    <w:rsid w:val="00E81CE1"/>
    <w:rsid w:val="00E81D96"/>
    <w:rsid w:val="00E826F9"/>
    <w:rsid w:val="00E82A42"/>
    <w:rsid w:val="00E835FD"/>
    <w:rsid w:val="00E836DC"/>
    <w:rsid w:val="00E83A1F"/>
    <w:rsid w:val="00E83B24"/>
    <w:rsid w:val="00E847D8"/>
    <w:rsid w:val="00E848C6"/>
    <w:rsid w:val="00E84DCA"/>
    <w:rsid w:val="00E84EAF"/>
    <w:rsid w:val="00E8527D"/>
    <w:rsid w:val="00E85539"/>
    <w:rsid w:val="00E8560D"/>
    <w:rsid w:val="00E85C42"/>
    <w:rsid w:val="00E87274"/>
    <w:rsid w:val="00E879A2"/>
    <w:rsid w:val="00E87A19"/>
    <w:rsid w:val="00E924F8"/>
    <w:rsid w:val="00E92DA8"/>
    <w:rsid w:val="00E92F10"/>
    <w:rsid w:val="00E93103"/>
    <w:rsid w:val="00E93137"/>
    <w:rsid w:val="00E93D67"/>
    <w:rsid w:val="00E948D8"/>
    <w:rsid w:val="00E949E0"/>
    <w:rsid w:val="00E94BBF"/>
    <w:rsid w:val="00E964C6"/>
    <w:rsid w:val="00E967A9"/>
    <w:rsid w:val="00E973F9"/>
    <w:rsid w:val="00E97A4B"/>
    <w:rsid w:val="00EA1EC3"/>
    <w:rsid w:val="00EA21A2"/>
    <w:rsid w:val="00EA269A"/>
    <w:rsid w:val="00EA27A4"/>
    <w:rsid w:val="00EA306C"/>
    <w:rsid w:val="00EA36DB"/>
    <w:rsid w:val="00EA3A9B"/>
    <w:rsid w:val="00EA3AB7"/>
    <w:rsid w:val="00EA4E94"/>
    <w:rsid w:val="00EA5B7F"/>
    <w:rsid w:val="00EA65E8"/>
    <w:rsid w:val="00EA662E"/>
    <w:rsid w:val="00EA6D75"/>
    <w:rsid w:val="00EA6F3E"/>
    <w:rsid w:val="00EA7B87"/>
    <w:rsid w:val="00EA7C00"/>
    <w:rsid w:val="00EA7FAE"/>
    <w:rsid w:val="00EB0355"/>
    <w:rsid w:val="00EB0581"/>
    <w:rsid w:val="00EB09CB"/>
    <w:rsid w:val="00EB144C"/>
    <w:rsid w:val="00EB14D6"/>
    <w:rsid w:val="00EB24E8"/>
    <w:rsid w:val="00EB2527"/>
    <w:rsid w:val="00EB2637"/>
    <w:rsid w:val="00EB26E1"/>
    <w:rsid w:val="00EB3030"/>
    <w:rsid w:val="00EB30CE"/>
    <w:rsid w:val="00EB3303"/>
    <w:rsid w:val="00EB3631"/>
    <w:rsid w:val="00EB4013"/>
    <w:rsid w:val="00EB4313"/>
    <w:rsid w:val="00EB5038"/>
    <w:rsid w:val="00EB53B1"/>
    <w:rsid w:val="00EB55E6"/>
    <w:rsid w:val="00EB576A"/>
    <w:rsid w:val="00EB627D"/>
    <w:rsid w:val="00EB67F8"/>
    <w:rsid w:val="00EB6E14"/>
    <w:rsid w:val="00EB748E"/>
    <w:rsid w:val="00EB79B5"/>
    <w:rsid w:val="00EC0284"/>
    <w:rsid w:val="00EC0433"/>
    <w:rsid w:val="00EC0597"/>
    <w:rsid w:val="00EC0AB5"/>
    <w:rsid w:val="00EC2419"/>
    <w:rsid w:val="00EC28D2"/>
    <w:rsid w:val="00EC2BC8"/>
    <w:rsid w:val="00EC31A0"/>
    <w:rsid w:val="00EC3236"/>
    <w:rsid w:val="00EC3C49"/>
    <w:rsid w:val="00EC426C"/>
    <w:rsid w:val="00EC42DD"/>
    <w:rsid w:val="00EC4545"/>
    <w:rsid w:val="00EC49B8"/>
    <w:rsid w:val="00EC4A9F"/>
    <w:rsid w:val="00EC4E59"/>
    <w:rsid w:val="00EC5C3B"/>
    <w:rsid w:val="00EC6F9A"/>
    <w:rsid w:val="00EC7139"/>
    <w:rsid w:val="00EC72BC"/>
    <w:rsid w:val="00EC7331"/>
    <w:rsid w:val="00EC7AE7"/>
    <w:rsid w:val="00EC7B7B"/>
    <w:rsid w:val="00ED04F3"/>
    <w:rsid w:val="00ED108D"/>
    <w:rsid w:val="00ED1747"/>
    <w:rsid w:val="00ED1984"/>
    <w:rsid w:val="00ED1A51"/>
    <w:rsid w:val="00ED2CC1"/>
    <w:rsid w:val="00ED2D9C"/>
    <w:rsid w:val="00ED3079"/>
    <w:rsid w:val="00ED3612"/>
    <w:rsid w:val="00ED387C"/>
    <w:rsid w:val="00ED3DB9"/>
    <w:rsid w:val="00ED4E96"/>
    <w:rsid w:val="00ED6A7F"/>
    <w:rsid w:val="00ED6DB6"/>
    <w:rsid w:val="00ED6DB9"/>
    <w:rsid w:val="00ED73FB"/>
    <w:rsid w:val="00ED79FA"/>
    <w:rsid w:val="00EE1AF7"/>
    <w:rsid w:val="00EE2ABB"/>
    <w:rsid w:val="00EE2D4D"/>
    <w:rsid w:val="00EE2DA5"/>
    <w:rsid w:val="00EE2E7F"/>
    <w:rsid w:val="00EE3C73"/>
    <w:rsid w:val="00EE3CE1"/>
    <w:rsid w:val="00EE4486"/>
    <w:rsid w:val="00EE46D4"/>
    <w:rsid w:val="00EE5598"/>
    <w:rsid w:val="00EE5757"/>
    <w:rsid w:val="00EE6A1F"/>
    <w:rsid w:val="00EE6DE4"/>
    <w:rsid w:val="00EE7134"/>
    <w:rsid w:val="00EE75F8"/>
    <w:rsid w:val="00EE780F"/>
    <w:rsid w:val="00EF118C"/>
    <w:rsid w:val="00EF12C8"/>
    <w:rsid w:val="00EF1454"/>
    <w:rsid w:val="00EF1758"/>
    <w:rsid w:val="00EF1C77"/>
    <w:rsid w:val="00EF250E"/>
    <w:rsid w:val="00EF2649"/>
    <w:rsid w:val="00EF29EC"/>
    <w:rsid w:val="00EF2BA0"/>
    <w:rsid w:val="00EF30C0"/>
    <w:rsid w:val="00EF3331"/>
    <w:rsid w:val="00EF360E"/>
    <w:rsid w:val="00EF3C1E"/>
    <w:rsid w:val="00EF3D26"/>
    <w:rsid w:val="00EF5101"/>
    <w:rsid w:val="00EF55A0"/>
    <w:rsid w:val="00EF5DC2"/>
    <w:rsid w:val="00EF6254"/>
    <w:rsid w:val="00EF62C0"/>
    <w:rsid w:val="00EF71C4"/>
    <w:rsid w:val="00EF7E10"/>
    <w:rsid w:val="00F0012E"/>
    <w:rsid w:val="00F00925"/>
    <w:rsid w:val="00F01B3B"/>
    <w:rsid w:val="00F02F05"/>
    <w:rsid w:val="00F03AA6"/>
    <w:rsid w:val="00F03C14"/>
    <w:rsid w:val="00F04479"/>
    <w:rsid w:val="00F04A75"/>
    <w:rsid w:val="00F04A9E"/>
    <w:rsid w:val="00F04FE7"/>
    <w:rsid w:val="00F058FC"/>
    <w:rsid w:val="00F05DA0"/>
    <w:rsid w:val="00F064CF"/>
    <w:rsid w:val="00F06B0E"/>
    <w:rsid w:val="00F07632"/>
    <w:rsid w:val="00F07F05"/>
    <w:rsid w:val="00F07F8B"/>
    <w:rsid w:val="00F10CD1"/>
    <w:rsid w:val="00F1151A"/>
    <w:rsid w:val="00F11DFF"/>
    <w:rsid w:val="00F1205F"/>
    <w:rsid w:val="00F12795"/>
    <w:rsid w:val="00F12A09"/>
    <w:rsid w:val="00F145FE"/>
    <w:rsid w:val="00F14764"/>
    <w:rsid w:val="00F14AFD"/>
    <w:rsid w:val="00F14B95"/>
    <w:rsid w:val="00F14F66"/>
    <w:rsid w:val="00F153A0"/>
    <w:rsid w:val="00F156EF"/>
    <w:rsid w:val="00F15F93"/>
    <w:rsid w:val="00F16B3B"/>
    <w:rsid w:val="00F1735D"/>
    <w:rsid w:val="00F176A9"/>
    <w:rsid w:val="00F17827"/>
    <w:rsid w:val="00F17B99"/>
    <w:rsid w:val="00F2003C"/>
    <w:rsid w:val="00F2024A"/>
    <w:rsid w:val="00F202C6"/>
    <w:rsid w:val="00F20653"/>
    <w:rsid w:val="00F20A26"/>
    <w:rsid w:val="00F20B46"/>
    <w:rsid w:val="00F20E2F"/>
    <w:rsid w:val="00F2108A"/>
    <w:rsid w:val="00F2116F"/>
    <w:rsid w:val="00F21BDE"/>
    <w:rsid w:val="00F223B9"/>
    <w:rsid w:val="00F22FD3"/>
    <w:rsid w:val="00F23FC7"/>
    <w:rsid w:val="00F2405D"/>
    <w:rsid w:val="00F248FE"/>
    <w:rsid w:val="00F24F03"/>
    <w:rsid w:val="00F25C48"/>
    <w:rsid w:val="00F30253"/>
    <w:rsid w:val="00F30288"/>
    <w:rsid w:val="00F312FA"/>
    <w:rsid w:val="00F31C4B"/>
    <w:rsid w:val="00F32689"/>
    <w:rsid w:val="00F32976"/>
    <w:rsid w:val="00F32DE5"/>
    <w:rsid w:val="00F32F60"/>
    <w:rsid w:val="00F3330D"/>
    <w:rsid w:val="00F3380F"/>
    <w:rsid w:val="00F33E41"/>
    <w:rsid w:val="00F343C2"/>
    <w:rsid w:val="00F34F7C"/>
    <w:rsid w:val="00F35654"/>
    <w:rsid w:val="00F369B0"/>
    <w:rsid w:val="00F36D6D"/>
    <w:rsid w:val="00F36E17"/>
    <w:rsid w:val="00F37095"/>
    <w:rsid w:val="00F37267"/>
    <w:rsid w:val="00F37273"/>
    <w:rsid w:val="00F4091A"/>
    <w:rsid w:val="00F40A91"/>
    <w:rsid w:val="00F40BB5"/>
    <w:rsid w:val="00F41126"/>
    <w:rsid w:val="00F4175C"/>
    <w:rsid w:val="00F419F7"/>
    <w:rsid w:val="00F41BBF"/>
    <w:rsid w:val="00F425F2"/>
    <w:rsid w:val="00F4338E"/>
    <w:rsid w:val="00F4414E"/>
    <w:rsid w:val="00F4491E"/>
    <w:rsid w:val="00F455D9"/>
    <w:rsid w:val="00F45C8C"/>
    <w:rsid w:val="00F46CD7"/>
    <w:rsid w:val="00F46CE6"/>
    <w:rsid w:val="00F46FE4"/>
    <w:rsid w:val="00F47075"/>
    <w:rsid w:val="00F47186"/>
    <w:rsid w:val="00F47416"/>
    <w:rsid w:val="00F47AD2"/>
    <w:rsid w:val="00F47FAE"/>
    <w:rsid w:val="00F50A96"/>
    <w:rsid w:val="00F50C5D"/>
    <w:rsid w:val="00F50D88"/>
    <w:rsid w:val="00F50ECA"/>
    <w:rsid w:val="00F51526"/>
    <w:rsid w:val="00F51966"/>
    <w:rsid w:val="00F521CB"/>
    <w:rsid w:val="00F523D0"/>
    <w:rsid w:val="00F5264A"/>
    <w:rsid w:val="00F52E29"/>
    <w:rsid w:val="00F53BE8"/>
    <w:rsid w:val="00F5432D"/>
    <w:rsid w:val="00F54B51"/>
    <w:rsid w:val="00F57A8D"/>
    <w:rsid w:val="00F61450"/>
    <w:rsid w:val="00F61CDC"/>
    <w:rsid w:val="00F61D3C"/>
    <w:rsid w:val="00F61E2E"/>
    <w:rsid w:val="00F62027"/>
    <w:rsid w:val="00F62581"/>
    <w:rsid w:val="00F63E60"/>
    <w:rsid w:val="00F6459E"/>
    <w:rsid w:val="00F64A4C"/>
    <w:rsid w:val="00F64C1B"/>
    <w:rsid w:val="00F659D7"/>
    <w:rsid w:val="00F65AF1"/>
    <w:rsid w:val="00F667E9"/>
    <w:rsid w:val="00F6787C"/>
    <w:rsid w:val="00F7033D"/>
    <w:rsid w:val="00F718CB"/>
    <w:rsid w:val="00F71962"/>
    <w:rsid w:val="00F72104"/>
    <w:rsid w:val="00F7264F"/>
    <w:rsid w:val="00F73160"/>
    <w:rsid w:val="00F746A3"/>
    <w:rsid w:val="00F74DD1"/>
    <w:rsid w:val="00F757D8"/>
    <w:rsid w:val="00F76E0B"/>
    <w:rsid w:val="00F772CD"/>
    <w:rsid w:val="00F773A8"/>
    <w:rsid w:val="00F77AF0"/>
    <w:rsid w:val="00F77E4D"/>
    <w:rsid w:val="00F8014F"/>
    <w:rsid w:val="00F80361"/>
    <w:rsid w:val="00F817BD"/>
    <w:rsid w:val="00F818BB"/>
    <w:rsid w:val="00F82B22"/>
    <w:rsid w:val="00F83857"/>
    <w:rsid w:val="00F85AA3"/>
    <w:rsid w:val="00F85B84"/>
    <w:rsid w:val="00F86907"/>
    <w:rsid w:val="00F86A14"/>
    <w:rsid w:val="00F86F2C"/>
    <w:rsid w:val="00F87531"/>
    <w:rsid w:val="00F9047D"/>
    <w:rsid w:val="00F906C3"/>
    <w:rsid w:val="00F90E1B"/>
    <w:rsid w:val="00F91134"/>
    <w:rsid w:val="00F92424"/>
    <w:rsid w:val="00F92BE3"/>
    <w:rsid w:val="00F9395F"/>
    <w:rsid w:val="00F93B19"/>
    <w:rsid w:val="00F93B50"/>
    <w:rsid w:val="00F93D6E"/>
    <w:rsid w:val="00F945B8"/>
    <w:rsid w:val="00F947D0"/>
    <w:rsid w:val="00F9480F"/>
    <w:rsid w:val="00F94998"/>
    <w:rsid w:val="00F95632"/>
    <w:rsid w:val="00F95B14"/>
    <w:rsid w:val="00F96457"/>
    <w:rsid w:val="00F96CD1"/>
    <w:rsid w:val="00FA06E4"/>
    <w:rsid w:val="00FA0C55"/>
    <w:rsid w:val="00FA20AB"/>
    <w:rsid w:val="00FA24C1"/>
    <w:rsid w:val="00FA2870"/>
    <w:rsid w:val="00FA3097"/>
    <w:rsid w:val="00FA4361"/>
    <w:rsid w:val="00FA55BB"/>
    <w:rsid w:val="00FA56A3"/>
    <w:rsid w:val="00FA58D7"/>
    <w:rsid w:val="00FA5AD4"/>
    <w:rsid w:val="00FA5AF6"/>
    <w:rsid w:val="00FA5F17"/>
    <w:rsid w:val="00FA6566"/>
    <w:rsid w:val="00FA66EF"/>
    <w:rsid w:val="00FA75B3"/>
    <w:rsid w:val="00FA7756"/>
    <w:rsid w:val="00FB01BC"/>
    <w:rsid w:val="00FB043D"/>
    <w:rsid w:val="00FB1E81"/>
    <w:rsid w:val="00FB246E"/>
    <w:rsid w:val="00FB3158"/>
    <w:rsid w:val="00FB3960"/>
    <w:rsid w:val="00FB44F2"/>
    <w:rsid w:val="00FB48FA"/>
    <w:rsid w:val="00FB4C7C"/>
    <w:rsid w:val="00FB4F62"/>
    <w:rsid w:val="00FB54FD"/>
    <w:rsid w:val="00FB5B39"/>
    <w:rsid w:val="00FB631D"/>
    <w:rsid w:val="00FB68AC"/>
    <w:rsid w:val="00FB69BD"/>
    <w:rsid w:val="00FB6BF0"/>
    <w:rsid w:val="00FB6DEB"/>
    <w:rsid w:val="00FB7135"/>
    <w:rsid w:val="00FB71F3"/>
    <w:rsid w:val="00FB7429"/>
    <w:rsid w:val="00FB7952"/>
    <w:rsid w:val="00FB7D52"/>
    <w:rsid w:val="00FC0D62"/>
    <w:rsid w:val="00FC1003"/>
    <w:rsid w:val="00FC133A"/>
    <w:rsid w:val="00FC18CA"/>
    <w:rsid w:val="00FC19B8"/>
    <w:rsid w:val="00FC1D4E"/>
    <w:rsid w:val="00FC298D"/>
    <w:rsid w:val="00FC2C51"/>
    <w:rsid w:val="00FC2C69"/>
    <w:rsid w:val="00FC35E9"/>
    <w:rsid w:val="00FC4825"/>
    <w:rsid w:val="00FC4F67"/>
    <w:rsid w:val="00FC5790"/>
    <w:rsid w:val="00FC5FAE"/>
    <w:rsid w:val="00FC645B"/>
    <w:rsid w:val="00FC7BA6"/>
    <w:rsid w:val="00FC7F5B"/>
    <w:rsid w:val="00FD0546"/>
    <w:rsid w:val="00FD0DF1"/>
    <w:rsid w:val="00FD0FE2"/>
    <w:rsid w:val="00FD10A3"/>
    <w:rsid w:val="00FD1641"/>
    <w:rsid w:val="00FD2222"/>
    <w:rsid w:val="00FD24C0"/>
    <w:rsid w:val="00FD2EDF"/>
    <w:rsid w:val="00FD3191"/>
    <w:rsid w:val="00FD4077"/>
    <w:rsid w:val="00FD4265"/>
    <w:rsid w:val="00FD43D8"/>
    <w:rsid w:val="00FD4BF2"/>
    <w:rsid w:val="00FD538D"/>
    <w:rsid w:val="00FD630B"/>
    <w:rsid w:val="00FD66BF"/>
    <w:rsid w:val="00FD6A6B"/>
    <w:rsid w:val="00FD6CBE"/>
    <w:rsid w:val="00FD7885"/>
    <w:rsid w:val="00FD7DE4"/>
    <w:rsid w:val="00FE0ADD"/>
    <w:rsid w:val="00FE0DD0"/>
    <w:rsid w:val="00FE113A"/>
    <w:rsid w:val="00FE1B29"/>
    <w:rsid w:val="00FE218C"/>
    <w:rsid w:val="00FE2B9A"/>
    <w:rsid w:val="00FE2BC9"/>
    <w:rsid w:val="00FE2E42"/>
    <w:rsid w:val="00FE381E"/>
    <w:rsid w:val="00FE3A6C"/>
    <w:rsid w:val="00FE3B4F"/>
    <w:rsid w:val="00FE3C20"/>
    <w:rsid w:val="00FE4132"/>
    <w:rsid w:val="00FE4195"/>
    <w:rsid w:val="00FE6180"/>
    <w:rsid w:val="00FE64E5"/>
    <w:rsid w:val="00FE6EE2"/>
    <w:rsid w:val="00FE6EF9"/>
    <w:rsid w:val="00FE71ED"/>
    <w:rsid w:val="00FE756B"/>
    <w:rsid w:val="00FE771E"/>
    <w:rsid w:val="00FE7A21"/>
    <w:rsid w:val="00FE7BA7"/>
    <w:rsid w:val="00FE7E80"/>
    <w:rsid w:val="00FF073B"/>
    <w:rsid w:val="00FF08CC"/>
    <w:rsid w:val="00FF0ABF"/>
    <w:rsid w:val="00FF172C"/>
    <w:rsid w:val="00FF30AB"/>
    <w:rsid w:val="00FF30ED"/>
    <w:rsid w:val="00FF3309"/>
    <w:rsid w:val="00FF35ED"/>
    <w:rsid w:val="00FF3C8E"/>
    <w:rsid w:val="00FF3D8D"/>
    <w:rsid w:val="00FF421F"/>
    <w:rsid w:val="00FF4328"/>
    <w:rsid w:val="00FF4A64"/>
    <w:rsid w:val="00FF52FE"/>
    <w:rsid w:val="00FF5460"/>
    <w:rsid w:val="00FF5672"/>
    <w:rsid w:val="00FF64C9"/>
    <w:rsid w:val="00FF64F8"/>
    <w:rsid w:val="00FF697F"/>
    <w:rsid w:val="1B91177A"/>
    <w:rsid w:val="6BB7196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oNotEmbedSmartTags/>
  <w:decimalSymbol w:val="."/>
  <w:listSeparator w:val=","/>
  <w14:docId w14:val="06C02823"/>
  <w15:docId w15:val="{E93F2378-D00F-4E24-8F1A-94BF67288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uiPriority="9" w:qFormat="1"/>
    <w:lsdException w:name="heading 5" w:uiPriority="9"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E3B33"/>
    <w:pPr>
      <w:jc w:val="both"/>
    </w:pPr>
    <w:rPr>
      <w:sz w:val="24"/>
      <w:lang w:eastAsia="en-US"/>
    </w:rPr>
  </w:style>
  <w:style w:type="paragraph" w:styleId="Heading1">
    <w:name w:val="heading 1"/>
    <w:aliases w:val="H1"/>
    <w:basedOn w:val="Normal"/>
    <w:next w:val="Heading2"/>
    <w:link w:val="Heading1Char"/>
    <w:qFormat/>
    <w:pPr>
      <w:keepNext/>
      <w:spacing w:afterLines="50"/>
      <w:jc w:val="left"/>
      <w:outlineLvl w:val="0"/>
    </w:pPr>
    <w:rPr>
      <w:rFonts w:ascii="Times New Roman Bold" w:hAnsi="Times New Roman Bold"/>
      <w:b/>
      <w:szCs w:val="24"/>
    </w:rPr>
  </w:style>
  <w:style w:type="paragraph" w:styleId="Heading2">
    <w:name w:val="heading 2"/>
    <w:basedOn w:val="Normal"/>
    <w:next w:val="Normal"/>
    <w:link w:val="Heading2Char"/>
    <w:qFormat/>
    <w:pPr>
      <w:keepNext/>
      <w:spacing w:afterLines="50"/>
      <w:outlineLvl w:val="1"/>
    </w:pPr>
    <w:rPr>
      <w:szCs w:val="24"/>
    </w:rPr>
  </w:style>
  <w:style w:type="paragraph" w:styleId="Heading3">
    <w:name w:val="heading 3"/>
    <w:basedOn w:val="Normal"/>
    <w:next w:val="Normal"/>
    <w:link w:val="Heading3Char"/>
    <w:uiPriority w:val="9"/>
    <w:qFormat/>
    <w:pPr>
      <w:keepNext/>
      <w:outlineLvl w:val="2"/>
    </w:pPr>
    <w:rPr>
      <w:b/>
      <w:u w:val="single"/>
    </w:rPr>
  </w:style>
  <w:style w:type="paragraph" w:styleId="Heading4">
    <w:name w:val="heading 4"/>
    <w:basedOn w:val="Normal"/>
    <w:next w:val="Normal"/>
    <w:link w:val="Heading4Char"/>
    <w:uiPriority w:val="9"/>
    <w:qFormat/>
    <w:pPr>
      <w:keepNext/>
      <w:outlineLvl w:val="3"/>
    </w:pPr>
    <w:rPr>
      <w:b/>
      <w:sz w:val="26"/>
      <w:u w:val="single"/>
      <w:lang w:val="en-AU"/>
    </w:rPr>
  </w:style>
  <w:style w:type="paragraph" w:styleId="Heading5">
    <w:name w:val="heading 5"/>
    <w:basedOn w:val="Normal"/>
    <w:next w:val="Normal"/>
    <w:link w:val="Heading5Char"/>
    <w:uiPriority w:val="9"/>
    <w:qFormat/>
    <w:pPr>
      <w:keepNext/>
      <w:outlineLvl w:val="4"/>
    </w:pPr>
    <w:rPr>
      <w:b/>
    </w:rPr>
  </w:style>
  <w:style w:type="paragraph" w:styleId="Heading6">
    <w:name w:val="heading 6"/>
    <w:basedOn w:val="Normal"/>
    <w:next w:val="Normal"/>
    <w:link w:val="Heading6Char"/>
    <w:qFormat/>
    <w:pPr>
      <w:keepNext/>
      <w:jc w:val="center"/>
      <w:outlineLvl w:val="5"/>
    </w:pPr>
    <w:rPr>
      <w:b/>
    </w:rPr>
  </w:style>
  <w:style w:type="paragraph" w:styleId="Heading7">
    <w:name w:val="heading 7"/>
    <w:basedOn w:val="Normal"/>
    <w:next w:val="Normal"/>
    <w:link w:val="Heading7Char"/>
    <w:uiPriority w:val="9"/>
    <w:qFormat/>
    <w:pPr>
      <w:keepNext/>
      <w:outlineLvl w:val="6"/>
    </w:pPr>
    <w:rPr>
      <w:b/>
      <w:bCs/>
    </w:rPr>
  </w:style>
  <w:style w:type="paragraph" w:styleId="Heading8">
    <w:name w:val="heading 8"/>
    <w:basedOn w:val="Normal"/>
    <w:next w:val="Normal"/>
    <w:link w:val="Heading8Char"/>
    <w:uiPriority w:val="9"/>
    <w:qFormat/>
    <w:pPr>
      <w:keepNext/>
      <w:jc w:val="center"/>
      <w:outlineLvl w:val="7"/>
    </w:pPr>
  </w:style>
  <w:style w:type="paragraph" w:styleId="Heading9">
    <w:name w:val="heading 9"/>
    <w:basedOn w:val="Normal"/>
    <w:next w:val="Normal"/>
    <w:link w:val="Heading9Char"/>
    <w:uiPriority w:val="9"/>
    <w:qFormat/>
    <w:pPr>
      <w:keepNext/>
      <w:jc w:val="center"/>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F95B14"/>
    <w:rPr>
      <w:sz w:val="24"/>
      <w:szCs w:val="24"/>
      <w:lang w:eastAsia="en-US"/>
    </w:rPr>
  </w:style>
  <w:style w:type="character" w:customStyle="1" w:styleId="Heading1Char">
    <w:name w:val="Heading 1 Char"/>
    <w:aliases w:val="H1 Char"/>
    <w:basedOn w:val="DefaultParagraphFont"/>
    <w:link w:val="Heading1"/>
    <w:rsid w:val="00C0354C"/>
    <w:rPr>
      <w:rFonts w:ascii="Times New Roman Bold" w:hAnsi="Times New Roman Bold"/>
      <w:b/>
      <w:sz w:val="24"/>
      <w:szCs w:val="24"/>
      <w:lang w:eastAsia="en-US"/>
    </w:rPr>
  </w:style>
  <w:style w:type="character" w:customStyle="1" w:styleId="Heading3Char">
    <w:name w:val="Heading 3 Char"/>
    <w:link w:val="Heading3"/>
    <w:uiPriority w:val="9"/>
    <w:rsid w:val="00F95B14"/>
    <w:rPr>
      <w:b/>
      <w:sz w:val="24"/>
      <w:u w:val="single"/>
      <w:lang w:eastAsia="en-US"/>
    </w:rPr>
  </w:style>
  <w:style w:type="character" w:customStyle="1" w:styleId="Heading4Char">
    <w:name w:val="Heading 4 Char"/>
    <w:basedOn w:val="DefaultParagraphFont"/>
    <w:link w:val="Heading4"/>
    <w:uiPriority w:val="9"/>
    <w:rsid w:val="00C0354C"/>
    <w:rPr>
      <w:b/>
      <w:sz w:val="26"/>
      <w:u w:val="single"/>
      <w:lang w:val="en-AU" w:eastAsia="en-US"/>
    </w:rPr>
  </w:style>
  <w:style w:type="character" w:customStyle="1" w:styleId="Heading5Char">
    <w:name w:val="Heading 5 Char"/>
    <w:basedOn w:val="DefaultParagraphFont"/>
    <w:link w:val="Heading5"/>
    <w:uiPriority w:val="9"/>
    <w:rsid w:val="00C0354C"/>
    <w:rPr>
      <w:b/>
      <w:sz w:val="24"/>
      <w:lang w:eastAsia="en-US"/>
    </w:rPr>
  </w:style>
  <w:style w:type="character" w:customStyle="1" w:styleId="Heading6Char">
    <w:name w:val="Heading 6 Char"/>
    <w:basedOn w:val="DefaultParagraphFont"/>
    <w:link w:val="Heading6"/>
    <w:rsid w:val="00C0354C"/>
    <w:rPr>
      <w:b/>
      <w:sz w:val="24"/>
      <w:lang w:eastAsia="en-US"/>
    </w:rPr>
  </w:style>
  <w:style w:type="character" w:customStyle="1" w:styleId="Heading7Char">
    <w:name w:val="Heading 7 Char"/>
    <w:link w:val="Heading7"/>
    <w:uiPriority w:val="9"/>
    <w:rPr>
      <w:b/>
      <w:bCs/>
      <w:sz w:val="24"/>
      <w:lang w:eastAsia="en-US"/>
    </w:rPr>
  </w:style>
  <w:style w:type="character" w:customStyle="1" w:styleId="Heading8Char">
    <w:name w:val="Heading 8 Char"/>
    <w:basedOn w:val="DefaultParagraphFont"/>
    <w:link w:val="Heading8"/>
    <w:uiPriority w:val="9"/>
    <w:rsid w:val="00C0354C"/>
    <w:rPr>
      <w:sz w:val="24"/>
      <w:lang w:eastAsia="en-US"/>
    </w:rPr>
  </w:style>
  <w:style w:type="character" w:customStyle="1" w:styleId="Heading9Char">
    <w:name w:val="Heading 9 Char"/>
    <w:basedOn w:val="DefaultParagraphFont"/>
    <w:link w:val="Heading9"/>
    <w:uiPriority w:val="9"/>
    <w:rsid w:val="00C0354C"/>
    <w:rPr>
      <w:b/>
      <w:bCs/>
      <w:sz w:val="24"/>
      <w:lang w:eastAsia="en-US"/>
    </w:rPr>
  </w:style>
  <w:style w:type="character" w:styleId="Emphasis">
    <w:name w:val="Emphasis"/>
    <w:uiPriority w:val="20"/>
    <w:qFormat/>
    <w:locked/>
    <w:rPr>
      <w:i/>
      <w:iCs/>
    </w:rPr>
  </w:style>
  <w:style w:type="character" w:styleId="Strong">
    <w:name w:val="Strong"/>
    <w:uiPriority w:val="22"/>
    <w:qFormat/>
    <w:rPr>
      <w:b/>
    </w:rPr>
  </w:style>
  <w:style w:type="character" w:styleId="Hyperlink">
    <w:name w:val="Hyperlink"/>
    <w:uiPriority w:val="99"/>
    <w:rPr>
      <w:color w:val="0000FF"/>
      <w:u w:val="single"/>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link w:val="FootnotesymbolCharChar"/>
    <w:uiPriority w:val="99"/>
    <w:unhideWhenUsed/>
    <w:qFormat/>
    <w:rPr>
      <w:vertAlign w:val="superscript"/>
    </w:rPr>
  </w:style>
  <w:style w:type="character" w:styleId="LineNumber">
    <w:name w:val="line number"/>
    <w:basedOn w:val="DefaultParagraphFont"/>
    <w:unhideWhenUsed/>
  </w:style>
  <w:style w:type="character" w:styleId="FollowedHyperlink">
    <w:name w:val="FollowedHyperlink"/>
    <w:uiPriority w:val="99"/>
    <w:rPr>
      <w:color w:val="800080"/>
      <w:u w:val="single"/>
    </w:rPr>
  </w:style>
  <w:style w:type="character" w:styleId="CommentReference">
    <w:name w:val="annotation reference"/>
    <w:rPr>
      <w:sz w:val="16"/>
    </w:rPr>
  </w:style>
  <w:style w:type="character" w:styleId="PageNumber">
    <w:name w:val="page number"/>
    <w:rPr>
      <w:rFonts w:cs="Times New Roman"/>
    </w:rPr>
  </w:style>
  <w:style w:type="character" w:customStyle="1" w:styleId="ApakpunktsChar">
    <w:name w:val="Apakšpunkts Char"/>
    <w:link w:val="Apakpunkts"/>
    <w:rPr>
      <w:rFonts w:ascii="Arial" w:hAnsi="Arial"/>
      <w:b/>
      <w:szCs w:val="24"/>
    </w:rPr>
  </w:style>
  <w:style w:type="paragraph" w:customStyle="1" w:styleId="Apakpunkts">
    <w:name w:val="Apakšpunkts"/>
    <w:basedOn w:val="Normal"/>
    <w:link w:val="ApakpunktsChar"/>
    <w:pPr>
      <w:numPr>
        <w:ilvl w:val="1"/>
        <w:numId w:val="4"/>
      </w:numPr>
      <w:tabs>
        <w:tab w:val="left" w:pos="851"/>
      </w:tabs>
      <w:jc w:val="left"/>
    </w:pPr>
    <w:rPr>
      <w:rFonts w:ascii="Arial" w:hAnsi="Arial"/>
      <w:b/>
      <w:sz w:val="20"/>
      <w:szCs w:val="24"/>
      <w:lang w:eastAsia="lv-LV"/>
    </w:rPr>
  </w:style>
  <w:style w:type="character" w:customStyle="1" w:styleId="FontStyle33">
    <w:name w:val="Font Style33"/>
    <w:rPr>
      <w:rFonts w:ascii="Times New Roman" w:hAnsi="Times New Roman"/>
      <w:sz w:val="20"/>
    </w:rPr>
  </w:style>
  <w:style w:type="character" w:customStyle="1" w:styleId="apple-style-span">
    <w:name w:val="apple-style-span"/>
  </w:style>
  <w:style w:type="character" w:customStyle="1" w:styleId="HeaderChar">
    <w:name w:val="Header Char"/>
    <w:aliases w:val="Rakstz. Rakstz. Rakstz. Rakstz. Rakstz. Char,Rakstz. Rakstz. Rakstz. Rakstz. Char, Rakstz. Rakstz. Rakstz. Rakstz. Rakstz. Char, Rakstz. Rakstz. Rakstz. Rakstz. Char"/>
    <w:link w:val="Header"/>
    <w:locked/>
    <w:rPr>
      <w:sz w:val="24"/>
      <w:lang w:eastAsia="en-US"/>
    </w:rPr>
  </w:style>
  <w:style w:type="paragraph" w:styleId="Header">
    <w:name w:val="header"/>
    <w:aliases w:val="Rakstz. Rakstz. Rakstz. Rakstz. Rakstz.,Rakstz. Rakstz. Rakstz. Rakstz., Rakstz. Rakstz. Rakstz. Rakstz. Rakstz., Rakstz. Rakstz. Rakstz. Rakstz."/>
    <w:basedOn w:val="Normal"/>
    <w:link w:val="HeaderChar"/>
    <w:pPr>
      <w:tabs>
        <w:tab w:val="center" w:pos="4153"/>
        <w:tab w:val="right" w:pos="8306"/>
      </w:tabs>
    </w:pPr>
  </w:style>
  <w:style w:type="character" w:customStyle="1" w:styleId="FontStyle38">
    <w:name w:val="Font Style38"/>
    <w:rPr>
      <w:rFonts w:ascii="Times New Roman" w:hAnsi="Times New Roman"/>
      <w:sz w:val="22"/>
    </w:rPr>
  </w:style>
  <w:style w:type="character" w:customStyle="1" w:styleId="FontStyle32">
    <w:name w:val="Font Style32"/>
    <w:rPr>
      <w:rFonts w:ascii="Times New Roman" w:hAnsi="Times New Roman"/>
      <w:b/>
      <w:sz w:val="20"/>
    </w:rPr>
  </w:style>
  <w:style w:type="character" w:customStyle="1" w:styleId="TitleChar">
    <w:name w:val="Title Char"/>
    <w:link w:val="Title"/>
    <w:locked/>
    <w:rPr>
      <w:sz w:val="32"/>
      <w:lang w:val="lv-LV" w:eastAsia="en-US"/>
    </w:rPr>
  </w:style>
  <w:style w:type="paragraph" w:styleId="Title">
    <w:name w:val="Title"/>
    <w:basedOn w:val="Normal"/>
    <w:link w:val="TitleChar"/>
    <w:qFormat/>
    <w:pPr>
      <w:jc w:val="center"/>
    </w:pPr>
    <w:rPr>
      <w:sz w:val="32"/>
    </w:rPr>
  </w:style>
  <w:style w:type="character" w:customStyle="1" w:styleId="FooterChar">
    <w:name w:val="Footer Char"/>
    <w:aliases w:val="Char5 Char Char"/>
    <w:link w:val="Footer"/>
    <w:uiPriority w:val="99"/>
    <w:locked/>
    <w:rPr>
      <w:sz w:val="24"/>
      <w:lang w:eastAsia="en-US"/>
    </w:rPr>
  </w:style>
  <w:style w:type="paragraph" w:styleId="Footer">
    <w:name w:val="footer"/>
    <w:aliases w:val="Char5 Char"/>
    <w:basedOn w:val="Normal"/>
    <w:link w:val="FooterChar"/>
    <w:uiPriority w:val="99"/>
    <w:pPr>
      <w:tabs>
        <w:tab w:val="center" w:pos="4153"/>
        <w:tab w:val="right" w:pos="8306"/>
      </w:tabs>
    </w:pPr>
  </w:style>
  <w:style w:type="character" w:customStyle="1" w:styleId="SubtitleChar">
    <w:name w:val="Subtitle Char"/>
    <w:link w:val="Subtitle"/>
    <w:uiPriority w:val="11"/>
    <w:rPr>
      <w:rFonts w:ascii="Arial" w:hAnsi="Arial"/>
      <w:sz w:val="28"/>
      <w:lang w:eastAsia="en-US" w:bidi="ar-SA"/>
    </w:rPr>
  </w:style>
  <w:style w:type="paragraph" w:styleId="Subtitle">
    <w:name w:val="Subtitle"/>
    <w:basedOn w:val="Normal"/>
    <w:link w:val="SubtitleChar"/>
    <w:uiPriority w:val="11"/>
    <w:qFormat/>
    <w:locked/>
    <w:pPr>
      <w:jc w:val="left"/>
    </w:pPr>
    <w:rPr>
      <w:rFonts w:ascii="Arial" w:hAnsi="Arial"/>
      <w:sz w:val="28"/>
    </w:rPr>
  </w:style>
  <w:style w:type="character" w:customStyle="1" w:styleId="Pamatteksts3Rakstz">
    <w:name w:val="Pamatteksts 3 Rakstz."/>
    <w:rPr>
      <w:sz w:val="24"/>
      <w:lang w:val="lv-LV" w:eastAsia="en-US" w:bidi="ar-SA"/>
    </w:rPr>
  </w:style>
  <w:style w:type="character" w:customStyle="1" w:styleId="BodyText1Rakstz">
    <w:name w:val="Body Text1 Rakstz."/>
    <w:rPr>
      <w:sz w:val="24"/>
      <w:lang w:val="lv-LV" w:eastAsia="en-US"/>
    </w:rPr>
  </w:style>
  <w:style w:type="character" w:customStyle="1" w:styleId="FontStyle115">
    <w:name w:val="Font Style115"/>
    <w:rPr>
      <w:rFonts w:ascii="Times New Roman" w:hAnsi="Times New Roman"/>
      <w:sz w:val="22"/>
    </w:rPr>
  </w:style>
  <w:style w:type="character" w:customStyle="1" w:styleId="FooterChar1">
    <w:name w:val="Footer Char1"/>
    <w:uiPriority w:val="99"/>
    <w:rPr>
      <w:rFonts w:ascii="Times New Roman" w:eastAsia="Times New Roman" w:hAnsi="Times New Roman" w:cs="Times New Roman"/>
      <w:sz w:val="24"/>
      <w:szCs w:val="24"/>
      <w:lang w:eastAsia="ar-SA"/>
    </w:rPr>
  </w:style>
  <w:style w:type="character" w:customStyle="1" w:styleId="BodyTextIndentChar">
    <w:name w:val="Body Text Indent Char"/>
    <w:link w:val="BodyTextIndent"/>
    <w:rPr>
      <w:sz w:val="22"/>
      <w:lang w:eastAsia="en-US"/>
    </w:rPr>
  </w:style>
  <w:style w:type="paragraph" w:styleId="BodyTextIndent">
    <w:name w:val="Body Text Indent"/>
    <w:basedOn w:val="Normal"/>
    <w:link w:val="BodyTextIndentChar"/>
    <w:pPr>
      <w:spacing w:after="120"/>
      <w:ind w:left="570"/>
    </w:pPr>
    <w:rPr>
      <w:sz w:val="22"/>
    </w:rPr>
  </w:style>
  <w:style w:type="character" w:customStyle="1" w:styleId="ListParagraphChar">
    <w:name w:val="List Paragraph Char"/>
    <w:aliases w:val="2 Char,H&amp;P List Paragraph Char,Punkti ar numuriem Char,Saistīto dokumentu saraksts Char,Syle 1 Char,Numurets Char,Normal bullet 2 Char,Bullet list Char,Strip Char,Numbered Para 1 Char,Dot pt Char,List Paragraph Char Char Char Char"/>
    <w:link w:val="ListParagraph"/>
    <w:uiPriority w:val="34"/>
    <w:qFormat/>
    <w:locked/>
    <w:rPr>
      <w:rFonts w:ascii="Calibri" w:hAnsi="Calibri"/>
      <w:sz w:val="22"/>
      <w:szCs w:val="22"/>
      <w:lang w:eastAsia="en-US"/>
    </w:rPr>
  </w:style>
  <w:style w:type="paragraph" w:styleId="ListParagraph">
    <w:name w:val="List Paragraph"/>
    <w:aliases w:val="2,H&amp;P List Paragraph,Punkti ar numuriem,Saistīto dokumentu saraksts,Syle 1,Numurets,Normal bullet 2,Bullet list,Strip,Numbered Para 1,Dot pt,List Paragraph Char Char Char,Indicator Text,Bullet Points,MAIN CONTENT,IFCL - List Paragraph"/>
    <w:basedOn w:val="Normal"/>
    <w:link w:val="ListParagraphChar"/>
    <w:uiPriority w:val="34"/>
    <w:qFormat/>
    <w:pPr>
      <w:ind w:left="720"/>
      <w:jc w:val="left"/>
    </w:pPr>
    <w:rPr>
      <w:rFonts w:ascii="Calibri" w:hAnsi="Calibri"/>
      <w:sz w:val="22"/>
      <w:szCs w:val="22"/>
    </w:rPr>
  </w:style>
  <w:style w:type="character" w:customStyle="1" w:styleId="FootnoteTextChar">
    <w:name w:val="Footnote Text Char"/>
    <w:aliases w:val="Footnote Char,Fußnote Char,Fußnote Char Char Char Char,Footnote Text Char Char Char,Footnote Text Char1 Char Char Char,Footnote Text Char Char Char Char Char,Footnote Text Char1 Char Char1 Char Char Char,f Char,Rakstz. Char,fn Char"/>
    <w:link w:val="FootnoteText"/>
    <w:uiPriority w:val="99"/>
    <w:qFormat/>
    <w:locked/>
    <w:rPr>
      <w:lang w:eastAsia="en-US"/>
    </w:rPr>
  </w:style>
  <w:style w:type="paragraph" w:styleId="FootnoteText">
    <w:name w:val="footnote text"/>
    <w:aliases w:val="Footnote,Fußnote,Fußnote Char Char Char,Footnote Text Char Char,Footnote Text Char1 Char Char,Footnote Text Char Char Char Char,Footnote Text Char1 Char Char1 Char Char,Footnote Text Char1 Char Char1 Char,f,Footnote Text Char1,Rakstz.,fn"/>
    <w:basedOn w:val="Normal"/>
    <w:link w:val="FootnoteTextChar"/>
    <w:uiPriority w:val="99"/>
    <w:qFormat/>
    <w:pPr>
      <w:jc w:val="left"/>
    </w:pPr>
    <w:rPr>
      <w:sz w:val="20"/>
    </w:rPr>
  </w:style>
  <w:style w:type="character" w:customStyle="1" w:styleId="CharChar10">
    <w:name w:val="Char Char10"/>
    <w:rPr>
      <w:rFonts w:ascii="Arial" w:eastAsia="Times New Roman" w:hAnsi="Arial"/>
      <w:sz w:val="28"/>
      <w:lang w:eastAsia="en-US"/>
    </w:rPr>
  </w:style>
  <w:style w:type="character" w:customStyle="1" w:styleId="BodyText2Char">
    <w:name w:val="Body Text 2 Char"/>
    <w:semiHidden/>
    <w:rPr>
      <w:rFonts w:eastAsia="Times New Roman"/>
      <w:color w:val="000000"/>
      <w:sz w:val="24"/>
      <w:lang w:eastAsia="ar-SA" w:bidi="ar-SA"/>
    </w:rPr>
  </w:style>
  <w:style w:type="character" w:customStyle="1" w:styleId="svno">
    <w:name w:val="sv_no"/>
    <w:basedOn w:val="DefaultParagraphFont"/>
  </w:style>
  <w:style w:type="character" w:customStyle="1" w:styleId="fontsize2">
    <w:name w:val="fontsize2"/>
  </w:style>
  <w:style w:type="character" w:customStyle="1" w:styleId="object">
    <w:name w:val="object"/>
    <w:basedOn w:val="DefaultParagraphFont"/>
  </w:style>
  <w:style w:type="character" w:customStyle="1" w:styleId="Piemint1">
    <w:name w:val="Pieminēt1"/>
    <w:uiPriority w:val="99"/>
    <w:unhideWhenUsed/>
    <w:rPr>
      <w:color w:val="2B579A"/>
      <w:shd w:val="clear" w:color="auto" w:fill="E6E6E6"/>
    </w:rPr>
  </w:style>
  <w:style w:type="character" w:customStyle="1" w:styleId="apple-converted-space">
    <w:name w:val="apple-converted-space"/>
  </w:style>
  <w:style w:type="character" w:customStyle="1" w:styleId="CommentTextChar">
    <w:name w:val="Comment Text Char"/>
    <w:link w:val="CommentText"/>
    <w:locked/>
    <w:rPr>
      <w:lang w:val="lv-LV" w:eastAsia="en-US"/>
    </w:rPr>
  </w:style>
  <w:style w:type="paragraph" w:styleId="CommentText">
    <w:name w:val="annotation text"/>
    <w:basedOn w:val="Normal"/>
    <w:link w:val="CommentTextChar"/>
    <w:rPr>
      <w:sz w:val="20"/>
    </w:rPr>
  </w:style>
  <w:style w:type="character" w:customStyle="1" w:styleId="Style4Char">
    <w:name w:val="Style4 Char"/>
    <w:link w:val="Style4"/>
    <w:locked/>
    <w:rPr>
      <w:rFonts w:ascii="Helvetica" w:hAnsi="Helvetica"/>
      <w:lang w:eastAsia="en-US"/>
    </w:rPr>
  </w:style>
  <w:style w:type="paragraph" w:customStyle="1" w:styleId="Style4">
    <w:name w:val="Style4"/>
    <w:basedOn w:val="Normal"/>
    <w:link w:val="Style4Char"/>
    <w:pPr>
      <w:numPr>
        <w:numId w:val="9"/>
      </w:numPr>
      <w:tabs>
        <w:tab w:val="clear" w:pos="360"/>
        <w:tab w:val="left" w:pos="284"/>
      </w:tabs>
      <w:autoSpaceDE w:val="0"/>
      <w:autoSpaceDN w:val="0"/>
      <w:adjustRightInd w:val="0"/>
      <w:ind w:left="0" w:firstLine="0"/>
      <w:jc w:val="left"/>
    </w:pPr>
    <w:rPr>
      <w:rFonts w:ascii="Helvetica" w:hAnsi="Helvetica"/>
      <w:sz w:val="20"/>
    </w:rPr>
  </w:style>
  <w:style w:type="character" w:customStyle="1" w:styleId="Neatrisintapieminana1">
    <w:name w:val="Neatrisināta pieminēšana1"/>
    <w:uiPriority w:val="99"/>
    <w:unhideWhenUsed/>
    <w:rPr>
      <w:color w:val="808080"/>
      <w:shd w:val="clear" w:color="auto" w:fill="E6E6E6"/>
    </w:rPr>
  </w:style>
  <w:style w:type="paragraph" w:styleId="BlockText">
    <w:name w:val="Block Text"/>
    <w:basedOn w:val="Normal"/>
    <w:pPr>
      <w:spacing w:after="100" w:afterAutospacing="1"/>
      <w:ind w:left="284" w:right="-425" w:hanging="284"/>
    </w:pPr>
    <w:rPr>
      <w:bCs/>
      <w:sz w:val="22"/>
    </w:rPr>
  </w:style>
  <w:style w:type="paragraph" w:styleId="Caption">
    <w:name w:val="caption"/>
    <w:basedOn w:val="Normal"/>
    <w:qFormat/>
    <w:locked/>
    <w:pPr>
      <w:jc w:val="left"/>
    </w:pPr>
    <w:rPr>
      <w:b/>
      <w:bCs/>
      <w:sz w:val="20"/>
      <w:lang w:eastAsia="lv-LV"/>
    </w:rPr>
  </w:style>
  <w:style w:type="paragraph" w:styleId="BodyText2">
    <w:name w:val="Body Text 2"/>
    <w:basedOn w:val="Normal"/>
    <w:pPr>
      <w:spacing w:after="120"/>
    </w:pPr>
    <w:rPr>
      <w:sz w:val="22"/>
    </w:rPr>
  </w:style>
  <w:style w:type="paragraph" w:styleId="BodyTextIndent2">
    <w:name w:val="Body Text Indent 2"/>
    <w:basedOn w:val="Normal"/>
    <w:pPr>
      <w:spacing w:after="100" w:afterAutospacing="1"/>
      <w:ind w:left="405"/>
    </w:pPr>
    <w:rPr>
      <w:i/>
      <w:iCs/>
      <w:sz w:val="22"/>
    </w:rPr>
  </w:style>
  <w:style w:type="paragraph" w:styleId="ListBullet">
    <w:name w:val="List Bullet"/>
    <w:basedOn w:val="Normal"/>
    <w:pPr>
      <w:numPr>
        <w:ilvl w:val="1"/>
        <w:numId w:val="1"/>
      </w:numPr>
      <w:spacing w:before="120" w:after="120"/>
    </w:pPr>
    <w:rPr>
      <w:szCs w:val="24"/>
    </w:rPr>
  </w:style>
  <w:style w:type="paragraph" w:styleId="EnvelopeAddress">
    <w:name w:val="envelope address"/>
    <w:basedOn w:val="Normal"/>
    <w:pPr>
      <w:framePr w:w="7920" w:h="1980" w:hRule="exact" w:hSpace="180" w:wrap="around" w:hAnchor="page" w:xAlign="center" w:yAlign="bottom"/>
      <w:ind w:left="2880"/>
      <w:jc w:val="left"/>
    </w:pPr>
    <w:rPr>
      <w:rFonts w:cs="Arial"/>
      <w:szCs w:val="24"/>
    </w:rPr>
  </w:style>
  <w:style w:type="paragraph" w:styleId="DocumentMap">
    <w:name w:val="Document Map"/>
    <w:basedOn w:val="Normal"/>
    <w:semiHidden/>
    <w:pPr>
      <w:shd w:val="clear" w:color="auto" w:fill="000080"/>
    </w:pPr>
    <w:rPr>
      <w:rFonts w:ascii="Tahoma" w:hAnsi="Tahoma" w:cs="Tahoma"/>
      <w:sz w:val="20"/>
    </w:rPr>
  </w:style>
  <w:style w:type="paragraph" w:styleId="TOC7">
    <w:name w:val="toc 7"/>
    <w:basedOn w:val="Normal"/>
    <w:next w:val="Normal"/>
    <w:semiHidden/>
    <w:pPr>
      <w:ind w:left="1440"/>
      <w:jc w:val="left"/>
    </w:pPr>
    <w:rPr>
      <w:szCs w:val="24"/>
      <w:lang w:val="en-US"/>
    </w:rPr>
  </w:style>
  <w:style w:type="paragraph" w:styleId="BodyTextIndent3">
    <w:name w:val="Body Text Indent 3"/>
    <w:basedOn w:val="Normal"/>
    <w:pPr>
      <w:ind w:left="2160" w:hanging="1440"/>
      <w:jc w:val="left"/>
    </w:pPr>
    <w:rPr>
      <w:bCs/>
      <w:sz w:val="22"/>
    </w:rPr>
  </w:style>
  <w:style w:type="paragraph" w:styleId="TOC1">
    <w:name w:val="toc 1"/>
    <w:basedOn w:val="Normal"/>
    <w:next w:val="Normal"/>
    <w:uiPriority w:val="39"/>
    <w:pPr>
      <w:tabs>
        <w:tab w:val="left" w:pos="480"/>
        <w:tab w:val="right" w:leader="dot" w:pos="9519"/>
      </w:tabs>
      <w:jc w:val="left"/>
    </w:pPr>
    <w:rPr>
      <w:bCs/>
    </w:rPr>
  </w:style>
  <w:style w:type="paragraph" w:styleId="List5">
    <w:name w:val="List 5"/>
    <w:basedOn w:val="Normal"/>
    <w:pPr>
      <w:ind w:left="1415" w:hanging="283"/>
    </w:pPr>
  </w:style>
  <w:style w:type="paragraph" w:styleId="CommentSubject">
    <w:name w:val="annotation subject"/>
    <w:basedOn w:val="CommentText"/>
    <w:next w:val="CommentText"/>
    <w:link w:val="CommentSubjectChar"/>
    <w:uiPriority w:val="99"/>
    <w:semiHidden/>
    <w:rPr>
      <w:b/>
      <w:bCs/>
    </w:rPr>
  </w:style>
  <w:style w:type="character" w:customStyle="1" w:styleId="CommentSubjectChar">
    <w:name w:val="Comment Subject Char"/>
    <w:link w:val="CommentSubject"/>
    <w:uiPriority w:val="99"/>
    <w:semiHidden/>
    <w:rsid w:val="00F95B14"/>
    <w:rPr>
      <w:b/>
      <w:bCs/>
      <w:lang w:eastAsia="en-US"/>
    </w:rPr>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link w:val="BalloonText"/>
    <w:uiPriority w:val="99"/>
    <w:semiHidden/>
    <w:rsid w:val="00F95B14"/>
    <w:rPr>
      <w:rFonts w:ascii="Tahoma" w:hAnsi="Tahoma" w:cs="Tahoma"/>
      <w:sz w:val="16"/>
      <w:szCs w:val="16"/>
      <w:lang w:eastAsia="en-US"/>
    </w:rPr>
  </w:style>
  <w:style w:type="paragraph" w:styleId="TOC4">
    <w:name w:val="toc 4"/>
    <w:basedOn w:val="Normal"/>
    <w:next w:val="Normal"/>
    <w:semiHidden/>
    <w:pPr>
      <w:tabs>
        <w:tab w:val="right" w:leader="dot" w:pos="9063"/>
      </w:tabs>
      <w:spacing w:after="120"/>
      <w:ind w:left="1140" w:hanging="856"/>
      <w:jc w:val="left"/>
    </w:pPr>
    <w:rPr>
      <w:szCs w:val="24"/>
    </w:rPr>
  </w:style>
  <w:style w:type="paragraph" w:styleId="BodyText3">
    <w:name w:val="Body Text 3"/>
    <w:basedOn w:val="Normal"/>
    <w:pPr>
      <w:spacing w:after="120"/>
    </w:pPr>
    <w:rPr>
      <w:color w:val="FF0000"/>
      <w:sz w:val="22"/>
    </w:rPr>
  </w:style>
  <w:style w:type="paragraph" w:styleId="TOC3">
    <w:name w:val="toc 3"/>
    <w:basedOn w:val="Normal"/>
    <w:next w:val="Normal"/>
    <w:semiHidden/>
    <w:pPr>
      <w:ind w:left="480"/>
      <w:jc w:val="left"/>
    </w:pPr>
    <w:rPr>
      <w:szCs w:val="24"/>
      <w:lang w:val="en-US"/>
    </w:rPr>
  </w:style>
  <w:style w:type="paragraph" w:styleId="EnvelopeReturn">
    <w:name w:val="envelope return"/>
    <w:basedOn w:val="Normal"/>
    <w:rPr>
      <w:rFonts w:ascii="Cambria" w:hAnsi="Cambria"/>
      <w:sz w:val="20"/>
    </w:rPr>
  </w:style>
  <w:style w:type="paragraph" w:styleId="TOC2">
    <w:name w:val="toc 2"/>
    <w:basedOn w:val="TOC1"/>
    <w:next w:val="Normal"/>
    <w:semiHidden/>
    <w:pPr>
      <w:tabs>
        <w:tab w:val="clear" w:pos="9519"/>
        <w:tab w:val="right" w:leader="dot" w:pos="9063"/>
      </w:tabs>
      <w:spacing w:after="120"/>
    </w:pPr>
  </w:style>
  <w:style w:type="paragraph" w:styleId="NormalWeb">
    <w:name w:val="Normal (Web)"/>
    <w:basedOn w:val="Normal"/>
    <w:uiPriority w:val="99"/>
    <w:pPr>
      <w:spacing w:before="100" w:beforeAutospacing="1" w:after="100" w:afterAutospacing="1"/>
      <w:jc w:val="left"/>
    </w:pPr>
    <w:rPr>
      <w:rFonts w:ascii="Arial" w:hAnsi="Arial" w:cs="Arial"/>
      <w:color w:val="000000"/>
      <w:sz w:val="17"/>
      <w:szCs w:val="17"/>
      <w:lang w:eastAsia="lv-LV"/>
    </w:rPr>
  </w:style>
  <w:style w:type="paragraph" w:styleId="BodyText">
    <w:name w:val="Body Text"/>
    <w:aliases w:val="Body Text1"/>
    <w:basedOn w:val="Normal"/>
    <w:link w:val="BodyTextChar"/>
    <w:pPr>
      <w:spacing w:before="120"/>
      <w:jc w:val="left"/>
    </w:pPr>
  </w:style>
  <w:style w:type="character" w:customStyle="1" w:styleId="BodyTextChar">
    <w:name w:val="Body Text Char"/>
    <w:aliases w:val="Body Text1 Char"/>
    <w:link w:val="BodyText"/>
    <w:rsid w:val="00F95B14"/>
    <w:rPr>
      <w:sz w:val="24"/>
      <w:lang w:eastAsia="en-US"/>
    </w:rPr>
  </w:style>
  <w:style w:type="paragraph" w:styleId="TOC8">
    <w:name w:val="toc 8"/>
    <w:basedOn w:val="Normal"/>
    <w:next w:val="Normal"/>
    <w:semiHidden/>
    <w:pPr>
      <w:ind w:left="1680"/>
      <w:jc w:val="left"/>
    </w:pPr>
    <w:rPr>
      <w:szCs w:val="24"/>
      <w:lang w:val="en-US"/>
    </w:rPr>
  </w:style>
  <w:style w:type="paragraph" w:styleId="TOC9">
    <w:name w:val="toc 9"/>
    <w:basedOn w:val="Normal"/>
    <w:next w:val="Normal"/>
    <w:semiHidden/>
    <w:pPr>
      <w:ind w:left="1920"/>
      <w:jc w:val="left"/>
    </w:pPr>
    <w:rPr>
      <w:szCs w:val="24"/>
      <w:lang w:val="en-US"/>
    </w:rPr>
  </w:style>
  <w:style w:type="paragraph" w:styleId="TOC6">
    <w:name w:val="toc 6"/>
    <w:basedOn w:val="Normal"/>
    <w:next w:val="Normal"/>
    <w:semiHidden/>
    <w:pPr>
      <w:ind w:left="1200"/>
      <w:jc w:val="left"/>
    </w:pPr>
    <w:rPr>
      <w:szCs w:val="24"/>
      <w:lang w:val="en-US"/>
    </w:rPr>
  </w:style>
  <w:style w:type="paragraph" w:styleId="TOC5">
    <w:name w:val="toc 5"/>
    <w:basedOn w:val="Normal"/>
    <w:next w:val="Normal"/>
    <w:semiHidden/>
    <w:pPr>
      <w:ind w:left="960"/>
      <w:jc w:val="left"/>
    </w:pPr>
    <w:rPr>
      <w:szCs w:val="24"/>
      <w:lang w:val="en-US"/>
    </w:rPr>
  </w:style>
  <w:style w:type="paragraph" w:styleId="List3">
    <w:name w:val="List 3"/>
    <w:basedOn w:val="Normal"/>
    <w:unhideWhenUsed/>
    <w:pPr>
      <w:ind w:left="849" w:hanging="283"/>
      <w:contextualSpacing/>
    </w:pPr>
  </w:style>
  <w:style w:type="paragraph" w:styleId="List2">
    <w:name w:val="List 2"/>
    <w:basedOn w:val="Normal"/>
    <w:pPr>
      <w:ind w:left="566" w:hanging="283"/>
      <w:jc w:val="left"/>
    </w:pPr>
    <w:rPr>
      <w:szCs w:val="24"/>
      <w:lang w:val="en-GB"/>
    </w:rPr>
  </w:style>
  <w:style w:type="paragraph" w:customStyle="1" w:styleId="xl106">
    <w:name w:val="xl106"/>
    <w:basedOn w:val="Normal"/>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Style11">
    <w:name w:val="Style11"/>
    <w:basedOn w:val="Normal"/>
    <w:pPr>
      <w:widowControl w:val="0"/>
      <w:autoSpaceDE w:val="0"/>
      <w:autoSpaceDN w:val="0"/>
      <w:adjustRightInd w:val="0"/>
      <w:spacing w:line="250" w:lineRule="exact"/>
    </w:pPr>
    <w:rPr>
      <w:szCs w:val="24"/>
      <w:lang w:eastAsia="lv-LV"/>
    </w:rPr>
  </w:style>
  <w:style w:type="paragraph" w:customStyle="1" w:styleId="xl88">
    <w:name w:val="xl8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Stils2">
    <w:name w:val="Stils2"/>
    <w:basedOn w:val="Normal"/>
    <w:pPr>
      <w:numPr>
        <w:ilvl w:val="1"/>
        <w:numId w:val="3"/>
      </w:numPr>
      <w:tabs>
        <w:tab w:val="left" w:pos="454"/>
      </w:tabs>
    </w:pPr>
    <w:rPr>
      <w:color w:val="000000"/>
      <w:sz w:val="20"/>
      <w:lang w:eastAsia="lv-LV" w:bidi="lo-LA"/>
    </w:rPr>
  </w:style>
  <w:style w:type="paragraph" w:customStyle="1" w:styleId="xl93">
    <w:name w:val="xl9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86">
    <w:name w:val="xl8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font6">
    <w:name w:val="font6"/>
    <w:basedOn w:val="Normal"/>
    <w:pPr>
      <w:spacing w:before="100" w:beforeAutospacing="1" w:after="100" w:afterAutospacing="1"/>
      <w:jc w:val="left"/>
    </w:pPr>
    <w:rPr>
      <w:rFonts w:ascii="Arial" w:hAnsi="Arial" w:cs="Arial"/>
      <w:sz w:val="18"/>
      <w:szCs w:val="18"/>
      <w:lang w:val="en-GB"/>
    </w:rPr>
  </w:style>
  <w:style w:type="paragraph" w:customStyle="1" w:styleId="NormalJustified">
    <w:name w:val="Normal + Justified"/>
    <w:basedOn w:val="Normal"/>
    <w:pPr>
      <w:numPr>
        <w:ilvl w:val="1"/>
        <w:numId w:val="5"/>
      </w:numPr>
      <w:tabs>
        <w:tab w:val="left" w:pos="792"/>
      </w:tabs>
      <w:spacing w:after="120"/>
    </w:pPr>
    <w:rPr>
      <w:rFonts w:eastAsia="Calibri"/>
      <w:szCs w:val="24"/>
    </w:rPr>
  </w:style>
  <w:style w:type="paragraph" w:customStyle="1" w:styleId="CVSpacer">
    <w:name w:val="CV Spacer"/>
    <w:basedOn w:val="CVNormal"/>
    <w:rPr>
      <w:sz w:val="4"/>
    </w:rPr>
  </w:style>
  <w:style w:type="paragraph" w:customStyle="1" w:styleId="CVNormal">
    <w:name w:val="CV Normal"/>
    <w:basedOn w:val="Normal"/>
    <w:pPr>
      <w:suppressAutoHyphens/>
      <w:ind w:left="113" w:right="113"/>
      <w:jc w:val="left"/>
    </w:pPr>
    <w:rPr>
      <w:rFonts w:ascii="Arial Narrow" w:hAnsi="Arial Narrow"/>
      <w:sz w:val="20"/>
      <w:lang w:eastAsia="ar-SA"/>
    </w:rPr>
  </w:style>
  <w:style w:type="paragraph" w:customStyle="1" w:styleId="Stils1">
    <w:name w:val="Stils1"/>
    <w:basedOn w:val="Normal"/>
    <w:pPr>
      <w:numPr>
        <w:numId w:val="3"/>
      </w:numPr>
      <w:tabs>
        <w:tab w:val="left" w:pos="454"/>
      </w:tabs>
    </w:pPr>
    <w:rPr>
      <w:b/>
      <w:i/>
      <w:color w:val="000000"/>
      <w:sz w:val="20"/>
      <w:lang w:eastAsia="lv-LV" w:bidi="lo-LA"/>
    </w:rPr>
  </w:style>
  <w:style w:type="paragraph" w:customStyle="1" w:styleId="CVHeading3-FirstLine">
    <w:name w:val="CV Heading 3 - First Line"/>
    <w:basedOn w:val="CVHeading3"/>
    <w:next w:val="CVHeading3"/>
    <w:pPr>
      <w:spacing w:before="74"/>
    </w:pPr>
  </w:style>
  <w:style w:type="paragraph" w:customStyle="1" w:styleId="CVHeading3">
    <w:name w:val="CV Heading 3"/>
    <w:basedOn w:val="Normal"/>
    <w:next w:val="Normal"/>
    <w:pPr>
      <w:suppressAutoHyphens/>
      <w:ind w:left="113" w:right="113"/>
      <w:jc w:val="right"/>
      <w:textAlignment w:val="center"/>
    </w:pPr>
    <w:rPr>
      <w:rFonts w:ascii="Arial Narrow" w:hAnsi="Arial Narrow"/>
      <w:sz w:val="20"/>
      <w:lang w:eastAsia="ar-SA"/>
    </w:rPr>
  </w:style>
  <w:style w:type="paragraph" w:customStyle="1" w:styleId="NormalAfter6pt">
    <w:name w:val="Normal + After:  6 pt"/>
    <w:basedOn w:val="Normal"/>
    <w:pPr>
      <w:numPr>
        <w:ilvl w:val="2"/>
        <w:numId w:val="6"/>
      </w:numPr>
      <w:tabs>
        <w:tab w:val="left" w:pos="1062"/>
      </w:tabs>
      <w:spacing w:after="120"/>
      <w:ind w:left="627" w:hanging="627"/>
    </w:pPr>
    <w:rPr>
      <w:szCs w:val="24"/>
    </w:rPr>
  </w:style>
  <w:style w:type="paragraph" w:customStyle="1" w:styleId="h3body1">
    <w:name w:val="h3_body_1"/>
    <w:qFormat/>
    <w:pPr>
      <w:numPr>
        <w:ilvl w:val="1"/>
        <w:numId w:val="7"/>
      </w:numPr>
      <w:tabs>
        <w:tab w:val="left" w:pos="858"/>
      </w:tabs>
      <w:jc w:val="both"/>
    </w:pPr>
    <w:rPr>
      <w:bCs/>
      <w:sz w:val="24"/>
      <w:szCs w:val="24"/>
      <w:lang w:eastAsia="en-US"/>
    </w:rPr>
  </w:style>
  <w:style w:type="paragraph" w:customStyle="1" w:styleId="Paragrfs">
    <w:name w:val="Paragrāfs"/>
    <w:basedOn w:val="Normal"/>
    <w:next w:val="Normal"/>
    <w:pPr>
      <w:numPr>
        <w:ilvl w:val="2"/>
        <w:numId w:val="4"/>
      </w:numPr>
      <w:tabs>
        <w:tab w:val="left" w:pos="851"/>
      </w:tabs>
    </w:pPr>
    <w:rPr>
      <w:rFonts w:ascii="Arial" w:hAnsi="Arial"/>
      <w:sz w:val="20"/>
      <w:szCs w:val="24"/>
      <w:lang w:eastAsia="lv-LV"/>
    </w:rPr>
  </w:style>
  <w:style w:type="paragraph" w:customStyle="1" w:styleId="Teksts1">
    <w:name w:val="Teksts1"/>
    <w:basedOn w:val="Normal"/>
    <w:pPr>
      <w:spacing w:after="320"/>
    </w:pPr>
    <w:rPr>
      <w:rFonts w:ascii="BaltTimes" w:hAnsi="BaltTimes"/>
    </w:rPr>
  </w:style>
  <w:style w:type="paragraph" w:customStyle="1" w:styleId="xl99">
    <w:name w:val="xl99"/>
    <w:basedOn w:val="Normal"/>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Style3">
    <w:name w:val="Style3"/>
    <w:basedOn w:val="Normal"/>
    <w:pPr>
      <w:widowControl w:val="0"/>
      <w:autoSpaceDE w:val="0"/>
      <w:autoSpaceDN w:val="0"/>
      <w:adjustRightInd w:val="0"/>
      <w:spacing w:line="302" w:lineRule="exact"/>
      <w:ind w:hanging="576"/>
    </w:pPr>
    <w:rPr>
      <w:szCs w:val="24"/>
      <w:lang w:eastAsia="lv-LV"/>
    </w:rPr>
  </w:style>
  <w:style w:type="paragraph" w:customStyle="1" w:styleId="BodySingle">
    <w:name w:val="Body Single"/>
    <w:pPr>
      <w:tabs>
        <w:tab w:val="left" w:pos="705"/>
        <w:tab w:val="left" w:pos="1440"/>
        <w:tab w:val="left" w:pos="2304"/>
      </w:tabs>
      <w:jc w:val="both"/>
    </w:pPr>
    <w:rPr>
      <w:rFonts w:ascii="CG Times (W1)" w:hAnsi="CG Times (W1)"/>
      <w:color w:val="000000"/>
      <w:sz w:val="24"/>
      <w:lang w:val="en-US" w:eastAsia="en-US"/>
    </w:rPr>
  </w:style>
  <w:style w:type="paragraph" w:customStyle="1" w:styleId="Sarakstarindkopa1">
    <w:name w:val="Saraksta rindkopa1"/>
    <w:basedOn w:val="Normal"/>
    <w:qFormat/>
    <w:pPr>
      <w:ind w:left="720"/>
      <w:contextualSpacing/>
      <w:jc w:val="left"/>
    </w:pPr>
    <w:rPr>
      <w:sz w:val="20"/>
    </w:rPr>
  </w:style>
  <w:style w:type="paragraph" w:customStyle="1" w:styleId="CVHeading2-FirstLine">
    <w:name w:val="CV Heading 2 - First Line"/>
    <w:basedOn w:val="Normal"/>
    <w:next w:val="Normal"/>
    <w:pPr>
      <w:suppressAutoHyphens/>
      <w:spacing w:before="74"/>
      <w:ind w:left="113" w:right="113"/>
      <w:jc w:val="right"/>
    </w:pPr>
    <w:rPr>
      <w:rFonts w:ascii="Arial Narrow" w:hAnsi="Arial Narrow"/>
      <w:sz w:val="22"/>
      <w:lang w:eastAsia="ar-SA"/>
    </w:rPr>
  </w:style>
  <w:style w:type="paragraph" w:customStyle="1" w:styleId="xl103">
    <w:name w:val="xl10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val="en-GB"/>
    </w:rPr>
  </w:style>
  <w:style w:type="paragraph" w:customStyle="1" w:styleId="xl89">
    <w:name w:val="xl8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Nodaa">
    <w:name w:val="Nodaļa"/>
    <w:basedOn w:val="Normal"/>
    <w:pPr>
      <w:jc w:val="left"/>
    </w:pPr>
    <w:rPr>
      <w:rFonts w:ascii="Arial" w:hAnsi="Arial" w:cs="Arial"/>
      <w:b/>
      <w:bCs/>
      <w:sz w:val="20"/>
      <w:szCs w:val="24"/>
    </w:rPr>
  </w:style>
  <w:style w:type="paragraph" w:customStyle="1" w:styleId="xl100">
    <w:name w:val="xl100"/>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97">
    <w:name w:val="xl97"/>
    <w:basedOn w:val="Normal"/>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Style2">
    <w:name w:val="Style2"/>
    <w:basedOn w:val="Normal"/>
    <w:pPr>
      <w:widowControl w:val="0"/>
      <w:jc w:val="left"/>
    </w:pPr>
    <w:rPr>
      <w:szCs w:val="24"/>
    </w:rPr>
  </w:style>
  <w:style w:type="paragraph" w:customStyle="1" w:styleId="tv213">
    <w:name w:val="tv213"/>
    <w:basedOn w:val="Normal"/>
    <w:pPr>
      <w:spacing w:before="100" w:beforeAutospacing="1" w:after="100" w:afterAutospacing="1"/>
      <w:jc w:val="left"/>
    </w:pPr>
    <w:rPr>
      <w:szCs w:val="24"/>
      <w:lang w:eastAsia="lv-LV"/>
    </w:rPr>
  </w:style>
  <w:style w:type="paragraph" w:customStyle="1" w:styleId="Style8">
    <w:name w:val="Style8"/>
    <w:basedOn w:val="Normal"/>
    <w:pPr>
      <w:widowControl w:val="0"/>
      <w:autoSpaceDE w:val="0"/>
      <w:autoSpaceDN w:val="0"/>
      <w:adjustRightInd w:val="0"/>
      <w:spacing w:line="252" w:lineRule="exact"/>
      <w:jc w:val="left"/>
    </w:pPr>
    <w:rPr>
      <w:szCs w:val="24"/>
      <w:lang w:eastAsia="lv-LV"/>
    </w:rPr>
  </w:style>
  <w:style w:type="paragraph" w:customStyle="1" w:styleId="Preformatted">
    <w:name w:val="Preformatted"/>
    <w:basedOn w:val="Normal"/>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autoSpaceDE w:val="0"/>
      <w:jc w:val="left"/>
    </w:pPr>
    <w:rPr>
      <w:rFonts w:ascii="Courier New" w:hAnsi="Courier New" w:cs="Courier"/>
      <w:color w:val="000000"/>
      <w:szCs w:val="24"/>
      <w:lang w:eastAsia="ar-SA"/>
    </w:rPr>
  </w:style>
  <w:style w:type="paragraph" w:customStyle="1" w:styleId="xl107">
    <w:name w:val="xl107"/>
    <w:basedOn w:val="Normal"/>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Noteikumutekstam">
    <w:name w:val="Noteikumu tekstam"/>
    <w:basedOn w:val="Normal"/>
    <w:pPr>
      <w:numPr>
        <w:ilvl w:val="2"/>
        <w:numId w:val="8"/>
      </w:numPr>
      <w:tabs>
        <w:tab w:val="left" w:pos="993"/>
        <w:tab w:val="left" w:pos="1276"/>
      </w:tabs>
      <w:spacing w:after="120"/>
      <w:ind w:left="1214"/>
    </w:pPr>
    <w:rPr>
      <w:rFonts w:eastAsia="PMingLiU"/>
      <w:szCs w:val="24"/>
      <w:lang w:eastAsia="lv-LV"/>
    </w:rPr>
  </w:style>
  <w:style w:type="paragraph" w:customStyle="1" w:styleId="xl87">
    <w:name w:val="xl8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font5">
    <w:name w:val="font5"/>
    <w:basedOn w:val="Normal"/>
    <w:pPr>
      <w:spacing w:before="100" w:beforeAutospacing="1" w:after="100" w:afterAutospacing="1"/>
      <w:jc w:val="left"/>
    </w:pPr>
    <w:rPr>
      <w:rFonts w:ascii="Arial" w:hAnsi="Arial" w:cs="Arial"/>
      <w:sz w:val="18"/>
      <w:szCs w:val="18"/>
      <w:lang w:val="en-GB"/>
    </w:rPr>
  </w:style>
  <w:style w:type="paragraph" w:customStyle="1" w:styleId="xl109">
    <w:name w:val="xl109"/>
    <w:basedOn w:val="Normal"/>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Style5">
    <w:name w:val="Style5"/>
    <w:basedOn w:val="Normal"/>
    <w:pPr>
      <w:widowControl w:val="0"/>
      <w:autoSpaceDE w:val="0"/>
      <w:autoSpaceDN w:val="0"/>
      <w:adjustRightInd w:val="0"/>
      <w:jc w:val="left"/>
    </w:pPr>
    <w:rPr>
      <w:szCs w:val="24"/>
      <w:lang w:eastAsia="lv-LV"/>
    </w:rPr>
  </w:style>
  <w:style w:type="paragraph" w:customStyle="1" w:styleId="xl121">
    <w:name w:val="xl121"/>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val="en-GB"/>
    </w:rPr>
  </w:style>
  <w:style w:type="paragraph" w:customStyle="1" w:styleId="xl90">
    <w:name w:val="xl90"/>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Stils4">
    <w:name w:val="Stils4"/>
    <w:basedOn w:val="Normal"/>
    <w:pPr>
      <w:numPr>
        <w:ilvl w:val="3"/>
        <w:numId w:val="3"/>
      </w:numPr>
      <w:tabs>
        <w:tab w:val="left" w:pos="2438"/>
      </w:tabs>
    </w:pPr>
    <w:rPr>
      <w:sz w:val="20"/>
      <w:lang w:eastAsia="lv-LV" w:bidi="lo-LA"/>
    </w:rPr>
  </w:style>
  <w:style w:type="paragraph" w:customStyle="1" w:styleId="Punkts">
    <w:name w:val="Punkts"/>
    <w:basedOn w:val="Normal"/>
    <w:next w:val="Apakpunkts"/>
    <w:pPr>
      <w:numPr>
        <w:numId w:val="4"/>
      </w:numPr>
      <w:tabs>
        <w:tab w:val="left" w:pos="851"/>
      </w:tabs>
      <w:jc w:val="left"/>
    </w:pPr>
    <w:rPr>
      <w:rFonts w:ascii="Arial" w:hAnsi="Arial"/>
      <w:b/>
      <w:sz w:val="20"/>
      <w:szCs w:val="24"/>
      <w:lang w:eastAsia="lv-LV"/>
    </w:rPr>
  </w:style>
  <w:style w:type="paragraph" w:customStyle="1" w:styleId="xl105">
    <w:name w:val="xl105"/>
    <w:basedOn w:val="Normal"/>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4">
    <w:name w:val="xl84"/>
    <w:basedOn w:val="Normal"/>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1">
    <w:name w:val="xl101"/>
    <w:basedOn w:val="Normal"/>
    <w:pPr>
      <w:spacing w:before="100" w:beforeAutospacing="1" w:after="100" w:afterAutospacing="1"/>
      <w:jc w:val="left"/>
      <w:textAlignment w:val="center"/>
    </w:pPr>
    <w:rPr>
      <w:rFonts w:ascii="Arial" w:hAnsi="Arial" w:cs="Arial"/>
      <w:b/>
      <w:bCs/>
      <w:sz w:val="18"/>
      <w:szCs w:val="18"/>
      <w:lang w:val="en-GB"/>
    </w:rPr>
  </w:style>
  <w:style w:type="paragraph" w:customStyle="1" w:styleId="Style27">
    <w:name w:val="Style27"/>
    <w:basedOn w:val="Normal"/>
    <w:pPr>
      <w:widowControl w:val="0"/>
      <w:autoSpaceDE w:val="0"/>
      <w:autoSpaceDN w:val="0"/>
      <w:adjustRightInd w:val="0"/>
      <w:spacing w:line="283" w:lineRule="exact"/>
      <w:ind w:hanging="514"/>
    </w:pPr>
    <w:rPr>
      <w:szCs w:val="24"/>
      <w:lang w:eastAsia="lv-LV"/>
    </w:rPr>
  </w:style>
  <w:style w:type="paragraph" w:customStyle="1" w:styleId="RakstzCharCharRakstzCharCharRakstz">
    <w:name w:val="Rakstz. Char Char Rakstz. Char Char Rakstz."/>
    <w:basedOn w:val="Normal"/>
    <w:pPr>
      <w:spacing w:after="160" w:line="240" w:lineRule="exact"/>
      <w:jc w:val="left"/>
    </w:pPr>
    <w:rPr>
      <w:rFonts w:ascii="Tahoma" w:hAnsi="Tahoma"/>
      <w:sz w:val="20"/>
      <w:lang w:val="en-US"/>
    </w:rPr>
  </w:style>
  <w:style w:type="paragraph" w:customStyle="1" w:styleId="CVNormal-FirstLine">
    <w:name w:val="CV Normal - First Line"/>
    <w:basedOn w:val="CVNormal"/>
    <w:next w:val="CVNormal"/>
    <w:pPr>
      <w:spacing w:before="74"/>
    </w:pPr>
  </w:style>
  <w:style w:type="paragraph" w:customStyle="1" w:styleId="tabletext">
    <w:name w:val="tabletext"/>
    <w:basedOn w:val="Normal"/>
    <w:uiPriority w:val="99"/>
    <w:pPr>
      <w:suppressAutoHyphens/>
    </w:pPr>
    <w:rPr>
      <w:szCs w:val="24"/>
      <w:lang w:eastAsia="ar-SA"/>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val="en-GB"/>
    </w:rPr>
  </w:style>
  <w:style w:type="paragraph" w:customStyle="1" w:styleId="xl95">
    <w:name w:val="xl95"/>
    <w:basedOn w:val="Normal"/>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Style15">
    <w:name w:val="Style15"/>
    <w:basedOn w:val="Normal"/>
    <w:pPr>
      <w:widowControl w:val="0"/>
      <w:autoSpaceDE w:val="0"/>
      <w:autoSpaceDN w:val="0"/>
      <w:adjustRightInd w:val="0"/>
      <w:spacing w:line="283" w:lineRule="exact"/>
      <w:jc w:val="left"/>
    </w:pPr>
    <w:rPr>
      <w:szCs w:val="24"/>
      <w:lang w:eastAsia="lv-LV"/>
    </w:rPr>
  </w:style>
  <w:style w:type="paragraph" w:customStyle="1" w:styleId="TableContents">
    <w:name w:val="Table Contents"/>
    <w:basedOn w:val="Normal"/>
    <w:pPr>
      <w:suppressLineNumbers/>
      <w:suppressAutoHyphens/>
      <w:jc w:val="left"/>
    </w:pPr>
    <w:rPr>
      <w:szCs w:val="24"/>
      <w:lang w:eastAsia="ar-SA"/>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val="en-GB"/>
    </w:rPr>
  </w:style>
  <w:style w:type="paragraph" w:customStyle="1" w:styleId="CVHeading1">
    <w:name w:val="CV Heading 1"/>
    <w:basedOn w:val="Normal"/>
    <w:next w:val="Normal"/>
    <w:pPr>
      <w:suppressAutoHyphens/>
      <w:spacing w:before="74"/>
      <w:ind w:left="113" w:right="113"/>
      <w:jc w:val="right"/>
    </w:pPr>
    <w:rPr>
      <w:rFonts w:ascii="Arial Narrow" w:hAnsi="Arial Narrow"/>
      <w:b/>
      <w:lang w:eastAsia="ar-SA"/>
    </w:rPr>
  </w:style>
  <w:style w:type="paragraph" w:customStyle="1" w:styleId="xl102">
    <w:name w:val="xl102"/>
    <w:basedOn w:val="Normal"/>
    <w:pPr>
      <w:pBdr>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val="en-GB"/>
    </w:rPr>
  </w:style>
  <w:style w:type="paragraph" w:customStyle="1" w:styleId="LgumaV4">
    <w:name w:val="Līguma V4"/>
    <w:basedOn w:val="Heading4"/>
    <w:uiPriority w:val="99"/>
    <w:pPr>
      <w:numPr>
        <w:numId w:val="10"/>
      </w:numPr>
      <w:tabs>
        <w:tab w:val="left" w:pos="360"/>
      </w:tabs>
      <w:spacing w:before="120" w:after="120"/>
    </w:pPr>
    <w:rPr>
      <w:rFonts w:ascii="Times New Roman Bold" w:eastAsia="Calibri" w:hAnsi="Times New Roman Bold"/>
      <w:bCs/>
      <w:sz w:val="24"/>
      <w:szCs w:val="24"/>
      <w:u w:val="none"/>
      <w:lang w:val="lv-LV"/>
    </w:rPr>
  </w:style>
  <w:style w:type="paragraph" w:customStyle="1" w:styleId="xl94">
    <w:name w:val="xl94"/>
    <w:basedOn w:val="Normal"/>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CVMajor-FirstLine">
    <w:name w:val="CV Major - First Line"/>
    <w:basedOn w:val="Normal"/>
    <w:next w:val="Normal"/>
    <w:pPr>
      <w:suppressAutoHyphens/>
      <w:spacing w:before="74"/>
      <w:ind w:left="113" w:right="113"/>
      <w:jc w:val="left"/>
    </w:pPr>
    <w:rPr>
      <w:rFonts w:ascii="Arial Narrow" w:hAnsi="Arial Narrow"/>
      <w:b/>
      <w:lang w:eastAsia="ar-SA"/>
    </w:rPr>
  </w:style>
  <w:style w:type="paragraph" w:customStyle="1" w:styleId="xl96">
    <w:name w:val="xl96"/>
    <w:basedOn w:val="Normal"/>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Style16">
    <w:name w:val="Style16"/>
    <w:basedOn w:val="Normal"/>
    <w:pPr>
      <w:widowControl w:val="0"/>
      <w:autoSpaceDE w:val="0"/>
      <w:autoSpaceDN w:val="0"/>
      <w:adjustRightInd w:val="0"/>
      <w:jc w:val="left"/>
    </w:pPr>
    <w:rPr>
      <w:szCs w:val="24"/>
      <w:lang w:eastAsia="lv-LV"/>
    </w:rPr>
  </w:style>
  <w:style w:type="paragraph" w:customStyle="1" w:styleId="ListParagraph1">
    <w:name w:val="List Paragraph1"/>
    <w:basedOn w:val="Normal"/>
    <w:pPr>
      <w:ind w:left="720"/>
      <w:jc w:val="left"/>
    </w:pPr>
    <w:rPr>
      <w:szCs w:val="22"/>
    </w:rPr>
  </w:style>
  <w:style w:type="paragraph" w:customStyle="1" w:styleId="xl98">
    <w:name w:val="xl98"/>
    <w:basedOn w:val="Normal"/>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4">
    <w:name w:val="xl104"/>
    <w:basedOn w:val="Normal"/>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Style1">
    <w:name w:val="Style1"/>
    <w:basedOn w:val="Heading2"/>
    <w:pPr>
      <w:tabs>
        <w:tab w:val="left" w:pos="285"/>
        <w:tab w:val="left" w:pos="360"/>
      </w:tabs>
      <w:ind w:left="285" w:hanging="285"/>
    </w:pPr>
    <w:rPr>
      <w:szCs w:val="22"/>
    </w:rPr>
  </w:style>
  <w:style w:type="paragraph" w:customStyle="1" w:styleId="CharCharChar">
    <w:name w:val="Char Char Char"/>
    <w:basedOn w:val="Normal"/>
    <w:pPr>
      <w:spacing w:before="120" w:after="160" w:line="240" w:lineRule="exact"/>
      <w:ind w:firstLine="720"/>
    </w:pPr>
    <w:rPr>
      <w:rFonts w:ascii="Verdana" w:hAnsi="Verdana"/>
      <w:sz w:val="20"/>
      <w:lang w:val="en-US"/>
    </w:rPr>
  </w:style>
  <w:style w:type="paragraph" w:styleId="Revision">
    <w:name w:val="Revision"/>
    <w:uiPriority w:val="99"/>
    <w:semiHidden/>
    <w:rPr>
      <w:sz w:val="24"/>
      <w:lang w:eastAsia="en-US"/>
    </w:rPr>
  </w:style>
  <w:style w:type="paragraph" w:customStyle="1" w:styleId="CVMedium-FirstLine">
    <w:name w:val="CV Medium - First Line"/>
    <w:basedOn w:val="Normal"/>
    <w:next w:val="Normal"/>
    <w:pPr>
      <w:suppressAutoHyphens/>
      <w:spacing w:before="74"/>
      <w:ind w:left="113" w:right="113"/>
      <w:jc w:val="left"/>
    </w:pPr>
    <w:rPr>
      <w:rFonts w:ascii="Arial Narrow" w:hAnsi="Arial Narrow"/>
      <w:b/>
      <w:sz w:val="22"/>
      <w:lang w:eastAsia="ar-SA"/>
    </w:rPr>
  </w:style>
  <w:style w:type="paragraph" w:customStyle="1" w:styleId="Style6">
    <w:name w:val="Style6"/>
    <w:basedOn w:val="Normal"/>
    <w:pPr>
      <w:widowControl w:val="0"/>
      <w:autoSpaceDE w:val="0"/>
      <w:autoSpaceDN w:val="0"/>
      <w:adjustRightInd w:val="0"/>
      <w:spacing w:line="278" w:lineRule="exact"/>
      <w:ind w:hanging="552"/>
    </w:pPr>
    <w:rPr>
      <w:szCs w:val="24"/>
      <w:lang w:eastAsia="lv-LV"/>
    </w:rPr>
  </w:style>
  <w:style w:type="paragraph" w:customStyle="1" w:styleId="Stils3">
    <w:name w:val="Stils3"/>
    <w:basedOn w:val="Normal"/>
    <w:pPr>
      <w:numPr>
        <w:ilvl w:val="2"/>
        <w:numId w:val="3"/>
      </w:numPr>
      <w:tabs>
        <w:tab w:val="left" w:pos="2411"/>
      </w:tabs>
    </w:pPr>
    <w:rPr>
      <w:sz w:val="20"/>
      <w:lang w:eastAsia="lv-LV" w:bidi="lo-LA"/>
    </w:rPr>
  </w:style>
  <w:style w:type="paragraph" w:customStyle="1" w:styleId="Style24">
    <w:name w:val="Style24"/>
    <w:basedOn w:val="Normal"/>
    <w:pPr>
      <w:widowControl w:val="0"/>
      <w:autoSpaceDE w:val="0"/>
      <w:autoSpaceDN w:val="0"/>
      <w:adjustRightInd w:val="0"/>
      <w:jc w:val="left"/>
    </w:pPr>
    <w:rPr>
      <w:szCs w:val="24"/>
      <w:lang w:eastAsia="lv-LV"/>
    </w:rPr>
  </w:style>
  <w:style w:type="paragraph" w:customStyle="1" w:styleId="Style26">
    <w:name w:val="Style26"/>
    <w:basedOn w:val="Normal"/>
    <w:pPr>
      <w:widowControl w:val="0"/>
      <w:autoSpaceDE w:val="0"/>
      <w:autoSpaceDN w:val="0"/>
      <w:adjustRightInd w:val="0"/>
      <w:spacing w:line="312" w:lineRule="exact"/>
      <w:ind w:hanging="350"/>
    </w:pPr>
    <w:rPr>
      <w:szCs w:val="24"/>
      <w:lang w:eastAsia="lv-LV"/>
    </w:rPr>
  </w:style>
  <w:style w:type="paragraph" w:customStyle="1" w:styleId="WW-BodyText2">
    <w:name w:val="WW-Body Text 2"/>
    <w:basedOn w:val="Normal"/>
    <w:pPr>
      <w:widowControl w:val="0"/>
      <w:suppressAutoHyphens/>
      <w:jc w:val="left"/>
    </w:pPr>
    <w:rPr>
      <w:color w:val="000000"/>
      <w:szCs w:val="24"/>
      <w:lang w:eastAsia="ar-SA"/>
    </w:rPr>
  </w:style>
  <w:style w:type="paragraph" w:customStyle="1" w:styleId="naisf">
    <w:name w:val="naisf"/>
    <w:basedOn w:val="Normal"/>
    <w:pPr>
      <w:widowControl w:val="0"/>
      <w:suppressAutoHyphens/>
      <w:spacing w:before="75" w:after="75"/>
      <w:ind w:firstLine="375"/>
    </w:pPr>
    <w:rPr>
      <w:color w:val="000000"/>
      <w:szCs w:val="24"/>
      <w:lang w:eastAsia="ar-SA"/>
    </w:rPr>
  </w:style>
  <w:style w:type="paragraph" w:customStyle="1" w:styleId="Rindkopa">
    <w:name w:val="Rindkopa"/>
    <w:basedOn w:val="Normal"/>
    <w:next w:val="Punkts"/>
    <w:pPr>
      <w:suppressAutoHyphens/>
      <w:ind w:left="851"/>
    </w:pPr>
    <w:rPr>
      <w:rFonts w:ascii="Arial" w:hAnsi="Arial"/>
      <w:sz w:val="20"/>
      <w:szCs w:val="24"/>
      <w:lang w:eastAsia="ar-SA"/>
    </w:rPr>
  </w:style>
  <w:style w:type="paragraph" w:customStyle="1" w:styleId="Bezatstarpm1">
    <w:name w:val="Bez atstarpēm1"/>
    <w:qFormat/>
    <w:pPr>
      <w:ind w:left="721" w:hanging="437"/>
      <w:jc w:val="both"/>
    </w:pPr>
    <w:rPr>
      <w:rFonts w:eastAsia="Calibri"/>
      <w:sz w:val="24"/>
      <w:szCs w:val="22"/>
      <w:lang w:eastAsia="en-US"/>
    </w:rPr>
  </w:style>
  <w:style w:type="table" w:styleId="TableGrid">
    <w:name w:val="Table Grid"/>
    <w:aliases w:val="CV table"/>
    <w:basedOn w:val="TableNormal"/>
    <w:uiPriority w:val="3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16770F"/>
    <w:rPr>
      <w:color w:val="605E5C"/>
      <w:shd w:val="clear" w:color="auto" w:fill="E1DFDD"/>
    </w:rPr>
  </w:style>
  <w:style w:type="character" w:customStyle="1" w:styleId="FootnoteCharacters">
    <w:name w:val="Footnote Characters"/>
    <w:rsid w:val="00F95B14"/>
    <w:rPr>
      <w:vertAlign w:val="superscript"/>
    </w:rPr>
  </w:style>
  <w:style w:type="character" w:customStyle="1" w:styleId="tvhtml">
    <w:name w:val="tv_html"/>
    <w:rsid w:val="00F95B14"/>
    <w:rPr>
      <w:rFonts w:cs="Times New Roman"/>
    </w:rPr>
  </w:style>
  <w:style w:type="paragraph" w:customStyle="1" w:styleId="msonormal0">
    <w:name w:val="msonormal"/>
    <w:basedOn w:val="Normal"/>
    <w:rsid w:val="00314BE0"/>
    <w:pPr>
      <w:spacing w:before="100" w:beforeAutospacing="1" w:after="100" w:afterAutospacing="1"/>
      <w:jc w:val="left"/>
    </w:pPr>
    <w:rPr>
      <w:szCs w:val="24"/>
      <w:lang w:eastAsia="lv-LV"/>
    </w:rPr>
  </w:style>
  <w:style w:type="paragraph" w:customStyle="1" w:styleId="font7">
    <w:name w:val="font7"/>
    <w:basedOn w:val="Normal"/>
    <w:rsid w:val="00314BE0"/>
    <w:pPr>
      <w:spacing w:before="100" w:beforeAutospacing="1" w:after="100" w:afterAutospacing="1"/>
      <w:jc w:val="left"/>
    </w:pPr>
    <w:rPr>
      <w:b/>
      <w:bCs/>
      <w:color w:val="000000"/>
      <w:sz w:val="22"/>
      <w:szCs w:val="22"/>
      <w:lang w:eastAsia="lv-LV"/>
    </w:rPr>
  </w:style>
  <w:style w:type="paragraph" w:customStyle="1" w:styleId="font8">
    <w:name w:val="font8"/>
    <w:basedOn w:val="Normal"/>
    <w:rsid w:val="00314BE0"/>
    <w:pPr>
      <w:spacing w:before="100" w:beforeAutospacing="1" w:after="100" w:afterAutospacing="1"/>
      <w:jc w:val="left"/>
    </w:pPr>
    <w:rPr>
      <w:color w:val="000000"/>
      <w:sz w:val="22"/>
      <w:szCs w:val="22"/>
      <w:lang w:eastAsia="lv-LV"/>
    </w:rPr>
  </w:style>
  <w:style w:type="paragraph" w:customStyle="1" w:styleId="font9">
    <w:name w:val="font9"/>
    <w:basedOn w:val="Normal"/>
    <w:rsid w:val="00314BE0"/>
    <w:pPr>
      <w:spacing w:before="100" w:beforeAutospacing="1" w:after="100" w:afterAutospacing="1"/>
      <w:jc w:val="left"/>
    </w:pPr>
    <w:rPr>
      <w:sz w:val="22"/>
      <w:szCs w:val="22"/>
      <w:lang w:eastAsia="lv-LV"/>
    </w:rPr>
  </w:style>
  <w:style w:type="paragraph" w:customStyle="1" w:styleId="xl63">
    <w:name w:val="xl63"/>
    <w:basedOn w:val="Normal"/>
    <w:rsid w:val="00314BE0"/>
    <w:pPr>
      <w:spacing w:before="100" w:beforeAutospacing="1" w:after="100" w:afterAutospacing="1"/>
      <w:jc w:val="left"/>
    </w:pPr>
    <w:rPr>
      <w:szCs w:val="24"/>
      <w:lang w:eastAsia="lv-LV"/>
    </w:rPr>
  </w:style>
  <w:style w:type="paragraph" w:customStyle="1" w:styleId="xl64">
    <w:name w:val="xl64"/>
    <w:basedOn w:val="Normal"/>
    <w:rsid w:val="00314BE0"/>
    <w:pPr>
      <w:spacing w:before="100" w:beforeAutospacing="1" w:after="100" w:afterAutospacing="1"/>
      <w:jc w:val="left"/>
    </w:pPr>
    <w:rPr>
      <w:szCs w:val="24"/>
      <w:lang w:eastAsia="lv-LV"/>
    </w:rPr>
  </w:style>
  <w:style w:type="paragraph" w:customStyle="1" w:styleId="xl65">
    <w:name w:val="xl65"/>
    <w:basedOn w:val="Normal"/>
    <w:rsid w:val="00314BE0"/>
    <w:pPr>
      <w:spacing w:before="100" w:beforeAutospacing="1" w:after="100" w:afterAutospacing="1"/>
      <w:jc w:val="left"/>
    </w:pPr>
    <w:rPr>
      <w:b/>
      <w:bCs/>
      <w:szCs w:val="24"/>
      <w:lang w:eastAsia="lv-LV"/>
    </w:rPr>
  </w:style>
  <w:style w:type="paragraph" w:customStyle="1" w:styleId="xl66">
    <w:name w:val="xl66"/>
    <w:basedOn w:val="Normal"/>
    <w:rsid w:val="00314BE0"/>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szCs w:val="24"/>
      <w:lang w:eastAsia="lv-LV"/>
    </w:rPr>
  </w:style>
  <w:style w:type="paragraph" w:customStyle="1" w:styleId="xl67">
    <w:name w:val="xl67"/>
    <w:basedOn w:val="Normal"/>
    <w:rsid w:val="00314BE0"/>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b/>
      <w:bCs/>
      <w:szCs w:val="24"/>
      <w:lang w:eastAsia="lv-LV"/>
    </w:rPr>
  </w:style>
  <w:style w:type="paragraph" w:customStyle="1" w:styleId="xl68">
    <w:name w:val="xl68"/>
    <w:basedOn w:val="Normal"/>
    <w:rsid w:val="00314BE0"/>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szCs w:val="24"/>
      <w:lang w:eastAsia="lv-LV"/>
    </w:rPr>
  </w:style>
  <w:style w:type="paragraph" w:customStyle="1" w:styleId="xl69">
    <w:name w:val="xl69"/>
    <w:basedOn w:val="Normal"/>
    <w:rsid w:val="00314BE0"/>
    <w:pPr>
      <w:spacing w:before="100" w:beforeAutospacing="1" w:after="100" w:afterAutospacing="1"/>
      <w:jc w:val="right"/>
      <w:textAlignment w:val="center"/>
    </w:pPr>
    <w:rPr>
      <w:b/>
      <w:bCs/>
      <w:sz w:val="18"/>
      <w:szCs w:val="18"/>
      <w:lang w:eastAsia="lv-LV"/>
    </w:rPr>
  </w:style>
  <w:style w:type="paragraph" w:customStyle="1" w:styleId="xl70">
    <w:name w:val="xl70"/>
    <w:basedOn w:val="Normal"/>
    <w:rsid w:val="00314BE0"/>
    <w:pPr>
      <w:spacing w:before="100" w:beforeAutospacing="1" w:after="100" w:afterAutospacing="1"/>
      <w:jc w:val="center"/>
      <w:textAlignment w:val="center"/>
    </w:pPr>
    <w:rPr>
      <w:b/>
      <w:bCs/>
      <w:color w:val="000000"/>
      <w:sz w:val="22"/>
      <w:szCs w:val="22"/>
      <w:lang w:eastAsia="lv-LV"/>
    </w:rPr>
  </w:style>
  <w:style w:type="character" w:customStyle="1" w:styleId="text">
    <w:name w:val="text"/>
    <w:basedOn w:val="DefaultParagraphFont"/>
    <w:rsid w:val="00B6043E"/>
  </w:style>
  <w:style w:type="character" w:customStyle="1" w:styleId="UnresolvedMention2">
    <w:name w:val="Unresolved Mention2"/>
    <w:basedOn w:val="DefaultParagraphFont"/>
    <w:uiPriority w:val="99"/>
    <w:semiHidden/>
    <w:unhideWhenUsed/>
    <w:rsid w:val="00821244"/>
    <w:rPr>
      <w:color w:val="605E5C"/>
      <w:shd w:val="clear" w:color="auto" w:fill="E1DFDD"/>
    </w:rPr>
  </w:style>
  <w:style w:type="character" w:customStyle="1" w:styleId="UnresolvedMention3">
    <w:name w:val="Unresolved Mention3"/>
    <w:basedOn w:val="DefaultParagraphFont"/>
    <w:uiPriority w:val="99"/>
    <w:semiHidden/>
    <w:unhideWhenUsed/>
    <w:rsid w:val="00B029B1"/>
    <w:rPr>
      <w:color w:val="605E5C"/>
      <w:shd w:val="clear" w:color="auto" w:fill="E1DFDD"/>
    </w:rPr>
  </w:style>
  <w:style w:type="paragraph" w:customStyle="1" w:styleId="xmsonormal">
    <w:name w:val="x_msonormal"/>
    <w:basedOn w:val="Normal"/>
    <w:rsid w:val="00C0354C"/>
    <w:pPr>
      <w:spacing w:before="100" w:beforeAutospacing="1" w:after="100" w:afterAutospacing="1"/>
      <w:jc w:val="left"/>
    </w:pPr>
    <w:rPr>
      <w:szCs w:val="24"/>
      <w:lang w:val="en-US" w:eastAsia="en-GB"/>
    </w:rPr>
  </w:style>
  <w:style w:type="character" w:customStyle="1" w:styleId="BodynolikumsChar">
    <w:name w:val="Body nolikums Char"/>
    <w:link w:val="Bodynolikums"/>
    <w:locked/>
    <w:rsid w:val="00C0354C"/>
    <w:rPr>
      <w:sz w:val="24"/>
      <w:szCs w:val="24"/>
      <w:lang w:eastAsia="ru-RU"/>
    </w:rPr>
  </w:style>
  <w:style w:type="paragraph" w:customStyle="1" w:styleId="Bodynolikums">
    <w:name w:val="Body nolikums"/>
    <w:basedOn w:val="Normal"/>
    <w:link w:val="BodynolikumsChar"/>
    <w:qFormat/>
    <w:rsid w:val="00C0354C"/>
    <w:pPr>
      <w:keepNext/>
      <w:spacing w:after="120" w:line="280" w:lineRule="atLeast"/>
    </w:pPr>
    <w:rPr>
      <w:szCs w:val="24"/>
      <w:lang w:eastAsia="ru-RU"/>
    </w:rPr>
  </w:style>
  <w:style w:type="paragraph" w:customStyle="1" w:styleId="Standard">
    <w:name w:val="Standard"/>
    <w:rsid w:val="00C0354C"/>
    <w:pPr>
      <w:widowControl w:val="0"/>
      <w:suppressAutoHyphens/>
      <w:autoSpaceDN w:val="0"/>
    </w:pPr>
    <w:rPr>
      <w:rFonts w:eastAsia="Arial Unicode MS" w:cs="Mangal"/>
      <w:kern w:val="3"/>
      <w:sz w:val="24"/>
      <w:szCs w:val="24"/>
      <w:lang w:eastAsia="zh-CN" w:bidi="hi-IN"/>
    </w:rPr>
  </w:style>
  <w:style w:type="paragraph" w:customStyle="1" w:styleId="Index">
    <w:name w:val="Index"/>
    <w:basedOn w:val="Normal"/>
    <w:rsid w:val="00C0354C"/>
    <w:pPr>
      <w:suppressLineNumbers/>
      <w:suppressAutoHyphens/>
      <w:spacing w:after="200" w:line="276" w:lineRule="auto"/>
      <w:jc w:val="left"/>
    </w:pPr>
    <w:rPr>
      <w:rFonts w:cs="Mangal"/>
      <w:szCs w:val="24"/>
      <w:lang w:eastAsia="ar-SA"/>
    </w:rPr>
  </w:style>
  <w:style w:type="paragraph" w:customStyle="1" w:styleId="N">
    <w:name w:val="N"/>
    <w:basedOn w:val="Normal"/>
    <w:autoRedefine/>
    <w:rsid w:val="00C0354C"/>
    <w:pPr>
      <w:jc w:val="center"/>
    </w:pPr>
    <w:rPr>
      <w:szCs w:val="24"/>
      <w:lang w:eastAsia="lv-LV"/>
    </w:rPr>
  </w:style>
  <w:style w:type="character" w:customStyle="1" w:styleId="UnresolvedMention4">
    <w:name w:val="Unresolved Mention4"/>
    <w:basedOn w:val="DefaultParagraphFont"/>
    <w:uiPriority w:val="99"/>
    <w:semiHidden/>
    <w:unhideWhenUsed/>
    <w:rsid w:val="00747CCF"/>
    <w:rPr>
      <w:color w:val="605E5C"/>
      <w:shd w:val="clear" w:color="auto" w:fill="E1DFDD"/>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0246FB"/>
    <w:pPr>
      <w:spacing w:after="160" w:line="240" w:lineRule="exact"/>
    </w:pPr>
    <w:rPr>
      <w:sz w:val="20"/>
      <w:vertAlign w:val="superscript"/>
      <w:lang w:eastAsia="lv-LV"/>
    </w:rPr>
  </w:style>
  <w:style w:type="paragraph" w:customStyle="1" w:styleId="Komentrateksts1">
    <w:name w:val="Komentāra teksts1"/>
    <w:basedOn w:val="Normal"/>
    <w:uiPriority w:val="99"/>
    <w:rsid w:val="000246FB"/>
    <w:pPr>
      <w:suppressAutoHyphens/>
      <w:jc w:val="left"/>
    </w:pPr>
    <w:rPr>
      <w:sz w:val="20"/>
      <w:lang w:eastAsia="ar-SA"/>
    </w:rPr>
  </w:style>
  <w:style w:type="character" w:customStyle="1" w:styleId="FontStyle15">
    <w:name w:val="Font Style15"/>
    <w:basedOn w:val="DefaultParagraphFont"/>
    <w:uiPriority w:val="99"/>
    <w:rsid w:val="000246FB"/>
    <w:rPr>
      <w:rFonts w:ascii="Times New Roman" w:hAnsi="Times New Roman" w:cs="Times New Roman" w:hint="default"/>
      <w:sz w:val="24"/>
      <w:szCs w:val="24"/>
    </w:rPr>
  </w:style>
  <w:style w:type="character" w:customStyle="1" w:styleId="FontStyle67">
    <w:name w:val="Font Style67"/>
    <w:basedOn w:val="DefaultParagraphFont"/>
    <w:uiPriority w:val="99"/>
    <w:rsid w:val="00363B85"/>
    <w:rPr>
      <w:rFonts w:ascii="Times New Roman" w:hAnsi="Times New Roman" w:cs="Times New Roman" w:hint="default"/>
      <w:sz w:val="20"/>
      <w:szCs w:val="20"/>
    </w:rPr>
  </w:style>
  <w:style w:type="paragraph" w:customStyle="1" w:styleId="Style20">
    <w:name w:val="Style20"/>
    <w:basedOn w:val="Normal"/>
    <w:uiPriority w:val="99"/>
    <w:rsid w:val="00363B85"/>
    <w:pPr>
      <w:widowControl w:val="0"/>
      <w:autoSpaceDE w:val="0"/>
      <w:autoSpaceDN w:val="0"/>
      <w:adjustRightInd w:val="0"/>
      <w:spacing w:line="274" w:lineRule="exact"/>
      <w:ind w:firstLine="110"/>
    </w:pPr>
    <w:rPr>
      <w:rFonts w:eastAsiaTheme="minorEastAsia"/>
      <w:szCs w:val="24"/>
      <w:lang w:eastAsia="lv-LV"/>
    </w:rPr>
  </w:style>
  <w:style w:type="character" w:styleId="UnresolvedMention">
    <w:name w:val="Unresolved Mention"/>
    <w:basedOn w:val="DefaultParagraphFont"/>
    <w:uiPriority w:val="99"/>
    <w:semiHidden/>
    <w:unhideWhenUsed/>
    <w:rsid w:val="00B11F4D"/>
    <w:rPr>
      <w:color w:val="605E5C"/>
      <w:shd w:val="clear" w:color="auto" w:fill="E1DFDD"/>
    </w:rPr>
  </w:style>
  <w:style w:type="character" w:customStyle="1" w:styleId="cf01">
    <w:name w:val="cf01"/>
    <w:basedOn w:val="DefaultParagraphFont"/>
    <w:rsid w:val="008E5057"/>
    <w:rPr>
      <w:rFonts w:ascii="Segoe UI" w:hAnsi="Segoe UI" w:cs="Segoe UI" w:hint="default"/>
      <w:sz w:val="18"/>
      <w:szCs w:val="18"/>
    </w:rPr>
  </w:style>
  <w:style w:type="character" w:customStyle="1" w:styleId="w8qarf">
    <w:name w:val="w8qarf"/>
    <w:basedOn w:val="DefaultParagraphFont"/>
    <w:rsid w:val="00857C12"/>
  </w:style>
  <w:style w:type="character" w:customStyle="1" w:styleId="etvozd">
    <w:name w:val="etvozd"/>
    <w:basedOn w:val="DefaultParagraphFont"/>
    <w:rsid w:val="00857C12"/>
  </w:style>
  <w:style w:type="character" w:customStyle="1" w:styleId="lrzxr">
    <w:name w:val="lrzxr"/>
    <w:basedOn w:val="DefaultParagraphFont"/>
    <w:rsid w:val="00857C12"/>
  </w:style>
  <w:style w:type="character" w:customStyle="1" w:styleId="MSGENFONTSTYLENAMETEMPLATEROLEMSGENFONTSTYLENAMEBYROLETEXT">
    <w:name w:val="MSG_EN_FONT_STYLE_NAME_TEMPLATE_ROLE MSG_EN_FONT_STYLE_NAME_BY_ROLE_TEXT_"/>
    <w:link w:val="MSGENFONTSTYLENAMETEMPLATEROLEMSGENFONTSTYLENAMEBYROLETEXT0"/>
    <w:rsid w:val="00CC77C5"/>
    <w:rPr>
      <w:shd w:val="clear" w:color="auto" w:fill="FFFFFF"/>
    </w:rPr>
  </w:style>
  <w:style w:type="paragraph" w:customStyle="1" w:styleId="MSGENFONTSTYLENAMETEMPLATEROLEMSGENFONTSTYLENAMEBYROLETEXT0">
    <w:name w:val="MSG_EN_FONT_STYLE_NAME_TEMPLATE_ROLE MSG_EN_FONT_STYLE_NAME_BY_ROLE_TEXT"/>
    <w:basedOn w:val="Normal"/>
    <w:link w:val="MSGENFONTSTYLENAMETEMPLATEROLEMSGENFONTSTYLENAMEBYROLETEXT"/>
    <w:rsid w:val="00CC77C5"/>
    <w:pPr>
      <w:widowControl w:val="0"/>
      <w:shd w:val="clear" w:color="auto" w:fill="FFFFFF"/>
      <w:spacing w:before="120" w:after="600" w:line="370" w:lineRule="exact"/>
      <w:ind w:hanging="1700"/>
      <w:jc w:val="right"/>
    </w:pPr>
    <w:rPr>
      <w:sz w:val="20"/>
      <w:lang w:eastAsia="lv-LV"/>
    </w:rPr>
  </w:style>
  <w:style w:type="character" w:customStyle="1" w:styleId="MSGENFONTSTYLENAMETEMPLATEROLEMSGENFONTSTYLENAMEBYROLETEXTMSGENFONTSTYLEMODIFERITALIC">
    <w:name w:val="MSG_EN_FONT_STYLE_NAME_TEMPLATE_ROLE MSG_EN_FONT_STYLE_NAME_BY_ROLE_TEXT + MSG_EN_FONT_STYLE_MODIFER_ITALIC"/>
    <w:rsid w:val="00CC77C5"/>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en-US"/>
    </w:rPr>
  </w:style>
  <w:style w:type="character" w:customStyle="1" w:styleId="MSGENFONTSTYLENAMETEMPLATEROLENUMBERMSGENFONTSTYLENAMEBYROLETEXT2">
    <w:name w:val="MSG_EN_FONT_STYLE_NAME_TEMPLATE_ROLE_NUMBER MSG_EN_FONT_STYLE_NAME_BY_ROLE_TEXT 2_"/>
    <w:link w:val="MSGENFONTSTYLENAMETEMPLATEROLENUMBERMSGENFONTSTYLENAMEBYROLETEXT20"/>
    <w:rsid w:val="00CC77C5"/>
    <w:rPr>
      <w:shd w:val="clear" w:color="auto" w:fill="FFFFFF"/>
    </w:rPr>
  </w:style>
  <w:style w:type="paragraph" w:customStyle="1" w:styleId="MSGENFONTSTYLENAMETEMPLATEROLENUMBERMSGENFONTSTYLENAMEBYROLETEXT20">
    <w:name w:val="MSG_EN_FONT_STYLE_NAME_TEMPLATE_ROLE_NUMBER MSG_EN_FONT_STYLE_NAME_BY_ROLE_TEXT 2"/>
    <w:basedOn w:val="Normal"/>
    <w:link w:val="MSGENFONTSTYLENAMETEMPLATEROLENUMBERMSGENFONTSTYLENAMEBYROLETEXT2"/>
    <w:rsid w:val="00CC77C5"/>
    <w:pPr>
      <w:widowControl w:val="0"/>
      <w:shd w:val="clear" w:color="auto" w:fill="FFFFFF"/>
      <w:spacing w:line="250" w:lineRule="exact"/>
      <w:ind w:hanging="400"/>
      <w:jc w:val="center"/>
    </w:pPr>
    <w:rPr>
      <w:sz w:val="20"/>
      <w:lang w:eastAsia="lv-LV"/>
    </w:rPr>
  </w:style>
  <w:style w:type="paragraph" w:customStyle="1" w:styleId="CharCharCharChar">
    <w:name w:val="Char Char Char Char"/>
    <w:aliases w:val="Char2"/>
    <w:basedOn w:val="Normal"/>
    <w:next w:val="Normal"/>
    <w:uiPriority w:val="99"/>
    <w:rsid w:val="00C010BB"/>
    <w:pPr>
      <w:keepNext/>
      <w:keepLines/>
      <w:widowControl w:val="0"/>
      <w:autoSpaceDE w:val="0"/>
      <w:autoSpaceDN w:val="0"/>
      <w:spacing w:before="120" w:after="160" w:line="240" w:lineRule="exact"/>
      <w:outlineLvl w:val="0"/>
    </w:pPr>
    <w:rPr>
      <w:sz w:val="20"/>
      <w:vertAlign w:val="superscript"/>
      <w:lang w:eastAsia="lv-LV"/>
    </w:rPr>
  </w:style>
  <w:style w:type="table" w:customStyle="1" w:styleId="Reatabula1">
    <w:name w:val="Režģa tabula1"/>
    <w:basedOn w:val="TableNormal"/>
    <w:next w:val="TableGrid"/>
    <w:uiPriority w:val="59"/>
    <w:rsid w:val="00954322"/>
    <w:rPr>
      <w:rFonts w:eastAsia="MS Mincho"/>
      <w:sz w:val="24"/>
      <w:szCs w:val="24"/>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5A254D"/>
    <w:pPr>
      <w:spacing w:before="100" w:beforeAutospacing="1" w:after="100" w:afterAutospacing="1"/>
      <w:jc w:val="left"/>
    </w:pPr>
    <w:rPr>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00498">
      <w:bodyDiv w:val="1"/>
      <w:marLeft w:val="0"/>
      <w:marRight w:val="0"/>
      <w:marTop w:val="0"/>
      <w:marBottom w:val="0"/>
      <w:divBdr>
        <w:top w:val="none" w:sz="0" w:space="0" w:color="auto"/>
        <w:left w:val="none" w:sz="0" w:space="0" w:color="auto"/>
        <w:bottom w:val="none" w:sz="0" w:space="0" w:color="auto"/>
        <w:right w:val="none" w:sz="0" w:space="0" w:color="auto"/>
      </w:divBdr>
      <w:divsChild>
        <w:div w:id="465436958">
          <w:marLeft w:val="0"/>
          <w:marRight w:val="0"/>
          <w:marTop w:val="0"/>
          <w:marBottom w:val="0"/>
          <w:divBdr>
            <w:top w:val="none" w:sz="0" w:space="0" w:color="auto"/>
            <w:left w:val="none" w:sz="0" w:space="0" w:color="auto"/>
            <w:bottom w:val="none" w:sz="0" w:space="0" w:color="auto"/>
            <w:right w:val="none" w:sz="0" w:space="0" w:color="auto"/>
          </w:divBdr>
        </w:div>
        <w:div w:id="1886912799">
          <w:marLeft w:val="0"/>
          <w:marRight w:val="0"/>
          <w:marTop w:val="0"/>
          <w:marBottom w:val="0"/>
          <w:divBdr>
            <w:top w:val="none" w:sz="0" w:space="0" w:color="auto"/>
            <w:left w:val="none" w:sz="0" w:space="0" w:color="auto"/>
            <w:bottom w:val="none" w:sz="0" w:space="0" w:color="auto"/>
            <w:right w:val="none" w:sz="0" w:space="0" w:color="auto"/>
          </w:divBdr>
        </w:div>
      </w:divsChild>
    </w:div>
    <w:div w:id="40331838">
      <w:bodyDiv w:val="1"/>
      <w:marLeft w:val="0"/>
      <w:marRight w:val="0"/>
      <w:marTop w:val="0"/>
      <w:marBottom w:val="0"/>
      <w:divBdr>
        <w:top w:val="none" w:sz="0" w:space="0" w:color="auto"/>
        <w:left w:val="none" w:sz="0" w:space="0" w:color="auto"/>
        <w:bottom w:val="none" w:sz="0" w:space="0" w:color="auto"/>
        <w:right w:val="none" w:sz="0" w:space="0" w:color="auto"/>
      </w:divBdr>
    </w:div>
    <w:div w:id="52238585">
      <w:bodyDiv w:val="1"/>
      <w:marLeft w:val="0"/>
      <w:marRight w:val="0"/>
      <w:marTop w:val="0"/>
      <w:marBottom w:val="0"/>
      <w:divBdr>
        <w:top w:val="none" w:sz="0" w:space="0" w:color="auto"/>
        <w:left w:val="none" w:sz="0" w:space="0" w:color="auto"/>
        <w:bottom w:val="none" w:sz="0" w:space="0" w:color="auto"/>
        <w:right w:val="none" w:sz="0" w:space="0" w:color="auto"/>
      </w:divBdr>
    </w:div>
    <w:div w:id="131362469">
      <w:bodyDiv w:val="1"/>
      <w:marLeft w:val="0"/>
      <w:marRight w:val="0"/>
      <w:marTop w:val="0"/>
      <w:marBottom w:val="0"/>
      <w:divBdr>
        <w:top w:val="none" w:sz="0" w:space="0" w:color="auto"/>
        <w:left w:val="none" w:sz="0" w:space="0" w:color="auto"/>
        <w:bottom w:val="none" w:sz="0" w:space="0" w:color="auto"/>
        <w:right w:val="none" w:sz="0" w:space="0" w:color="auto"/>
      </w:divBdr>
    </w:div>
    <w:div w:id="214315971">
      <w:bodyDiv w:val="1"/>
      <w:marLeft w:val="0"/>
      <w:marRight w:val="0"/>
      <w:marTop w:val="0"/>
      <w:marBottom w:val="0"/>
      <w:divBdr>
        <w:top w:val="none" w:sz="0" w:space="0" w:color="auto"/>
        <w:left w:val="none" w:sz="0" w:space="0" w:color="auto"/>
        <w:bottom w:val="none" w:sz="0" w:space="0" w:color="auto"/>
        <w:right w:val="none" w:sz="0" w:space="0" w:color="auto"/>
      </w:divBdr>
    </w:div>
    <w:div w:id="411122953">
      <w:bodyDiv w:val="1"/>
      <w:marLeft w:val="0"/>
      <w:marRight w:val="0"/>
      <w:marTop w:val="0"/>
      <w:marBottom w:val="0"/>
      <w:divBdr>
        <w:top w:val="none" w:sz="0" w:space="0" w:color="auto"/>
        <w:left w:val="none" w:sz="0" w:space="0" w:color="auto"/>
        <w:bottom w:val="none" w:sz="0" w:space="0" w:color="auto"/>
        <w:right w:val="none" w:sz="0" w:space="0" w:color="auto"/>
      </w:divBdr>
    </w:div>
    <w:div w:id="439186547">
      <w:bodyDiv w:val="1"/>
      <w:marLeft w:val="0"/>
      <w:marRight w:val="0"/>
      <w:marTop w:val="0"/>
      <w:marBottom w:val="0"/>
      <w:divBdr>
        <w:top w:val="none" w:sz="0" w:space="0" w:color="auto"/>
        <w:left w:val="none" w:sz="0" w:space="0" w:color="auto"/>
        <w:bottom w:val="none" w:sz="0" w:space="0" w:color="auto"/>
        <w:right w:val="none" w:sz="0" w:space="0" w:color="auto"/>
      </w:divBdr>
    </w:div>
    <w:div w:id="478116818">
      <w:bodyDiv w:val="1"/>
      <w:marLeft w:val="0"/>
      <w:marRight w:val="0"/>
      <w:marTop w:val="0"/>
      <w:marBottom w:val="0"/>
      <w:divBdr>
        <w:top w:val="none" w:sz="0" w:space="0" w:color="auto"/>
        <w:left w:val="none" w:sz="0" w:space="0" w:color="auto"/>
        <w:bottom w:val="none" w:sz="0" w:space="0" w:color="auto"/>
        <w:right w:val="none" w:sz="0" w:space="0" w:color="auto"/>
      </w:divBdr>
    </w:div>
    <w:div w:id="502357570">
      <w:bodyDiv w:val="1"/>
      <w:marLeft w:val="0"/>
      <w:marRight w:val="0"/>
      <w:marTop w:val="0"/>
      <w:marBottom w:val="0"/>
      <w:divBdr>
        <w:top w:val="none" w:sz="0" w:space="0" w:color="auto"/>
        <w:left w:val="none" w:sz="0" w:space="0" w:color="auto"/>
        <w:bottom w:val="none" w:sz="0" w:space="0" w:color="auto"/>
        <w:right w:val="none" w:sz="0" w:space="0" w:color="auto"/>
      </w:divBdr>
      <w:divsChild>
        <w:div w:id="342098688">
          <w:marLeft w:val="0"/>
          <w:marRight w:val="0"/>
          <w:marTop w:val="0"/>
          <w:marBottom w:val="0"/>
          <w:divBdr>
            <w:top w:val="none" w:sz="0" w:space="0" w:color="auto"/>
            <w:left w:val="none" w:sz="0" w:space="0" w:color="auto"/>
            <w:bottom w:val="none" w:sz="0" w:space="0" w:color="auto"/>
            <w:right w:val="none" w:sz="0" w:space="0" w:color="auto"/>
          </w:divBdr>
        </w:div>
        <w:div w:id="1853256392">
          <w:marLeft w:val="0"/>
          <w:marRight w:val="0"/>
          <w:marTop w:val="0"/>
          <w:marBottom w:val="0"/>
          <w:divBdr>
            <w:top w:val="none" w:sz="0" w:space="0" w:color="auto"/>
            <w:left w:val="none" w:sz="0" w:space="0" w:color="auto"/>
            <w:bottom w:val="none" w:sz="0" w:space="0" w:color="auto"/>
            <w:right w:val="none" w:sz="0" w:space="0" w:color="auto"/>
          </w:divBdr>
        </w:div>
      </w:divsChild>
    </w:div>
    <w:div w:id="585186310">
      <w:bodyDiv w:val="1"/>
      <w:marLeft w:val="0"/>
      <w:marRight w:val="0"/>
      <w:marTop w:val="0"/>
      <w:marBottom w:val="0"/>
      <w:divBdr>
        <w:top w:val="none" w:sz="0" w:space="0" w:color="auto"/>
        <w:left w:val="none" w:sz="0" w:space="0" w:color="auto"/>
        <w:bottom w:val="none" w:sz="0" w:space="0" w:color="auto"/>
        <w:right w:val="none" w:sz="0" w:space="0" w:color="auto"/>
      </w:divBdr>
    </w:div>
    <w:div w:id="636691117">
      <w:bodyDiv w:val="1"/>
      <w:marLeft w:val="0"/>
      <w:marRight w:val="0"/>
      <w:marTop w:val="0"/>
      <w:marBottom w:val="0"/>
      <w:divBdr>
        <w:top w:val="none" w:sz="0" w:space="0" w:color="auto"/>
        <w:left w:val="none" w:sz="0" w:space="0" w:color="auto"/>
        <w:bottom w:val="none" w:sz="0" w:space="0" w:color="auto"/>
        <w:right w:val="none" w:sz="0" w:space="0" w:color="auto"/>
      </w:divBdr>
    </w:div>
    <w:div w:id="714737891">
      <w:bodyDiv w:val="1"/>
      <w:marLeft w:val="0"/>
      <w:marRight w:val="0"/>
      <w:marTop w:val="0"/>
      <w:marBottom w:val="0"/>
      <w:divBdr>
        <w:top w:val="none" w:sz="0" w:space="0" w:color="auto"/>
        <w:left w:val="none" w:sz="0" w:space="0" w:color="auto"/>
        <w:bottom w:val="none" w:sz="0" w:space="0" w:color="auto"/>
        <w:right w:val="none" w:sz="0" w:space="0" w:color="auto"/>
      </w:divBdr>
    </w:div>
    <w:div w:id="755132623">
      <w:bodyDiv w:val="1"/>
      <w:marLeft w:val="0"/>
      <w:marRight w:val="0"/>
      <w:marTop w:val="0"/>
      <w:marBottom w:val="0"/>
      <w:divBdr>
        <w:top w:val="none" w:sz="0" w:space="0" w:color="auto"/>
        <w:left w:val="none" w:sz="0" w:space="0" w:color="auto"/>
        <w:bottom w:val="none" w:sz="0" w:space="0" w:color="auto"/>
        <w:right w:val="none" w:sz="0" w:space="0" w:color="auto"/>
      </w:divBdr>
    </w:div>
    <w:div w:id="789008213">
      <w:bodyDiv w:val="1"/>
      <w:marLeft w:val="0"/>
      <w:marRight w:val="0"/>
      <w:marTop w:val="0"/>
      <w:marBottom w:val="0"/>
      <w:divBdr>
        <w:top w:val="none" w:sz="0" w:space="0" w:color="auto"/>
        <w:left w:val="none" w:sz="0" w:space="0" w:color="auto"/>
        <w:bottom w:val="none" w:sz="0" w:space="0" w:color="auto"/>
        <w:right w:val="none" w:sz="0" w:space="0" w:color="auto"/>
      </w:divBdr>
    </w:div>
    <w:div w:id="861820564">
      <w:bodyDiv w:val="1"/>
      <w:marLeft w:val="0"/>
      <w:marRight w:val="0"/>
      <w:marTop w:val="0"/>
      <w:marBottom w:val="0"/>
      <w:divBdr>
        <w:top w:val="none" w:sz="0" w:space="0" w:color="auto"/>
        <w:left w:val="none" w:sz="0" w:space="0" w:color="auto"/>
        <w:bottom w:val="none" w:sz="0" w:space="0" w:color="auto"/>
        <w:right w:val="none" w:sz="0" w:space="0" w:color="auto"/>
      </w:divBdr>
    </w:div>
    <w:div w:id="877160144">
      <w:bodyDiv w:val="1"/>
      <w:marLeft w:val="0"/>
      <w:marRight w:val="0"/>
      <w:marTop w:val="0"/>
      <w:marBottom w:val="0"/>
      <w:divBdr>
        <w:top w:val="none" w:sz="0" w:space="0" w:color="auto"/>
        <w:left w:val="none" w:sz="0" w:space="0" w:color="auto"/>
        <w:bottom w:val="none" w:sz="0" w:space="0" w:color="auto"/>
        <w:right w:val="none" w:sz="0" w:space="0" w:color="auto"/>
      </w:divBdr>
    </w:div>
    <w:div w:id="883180312">
      <w:bodyDiv w:val="1"/>
      <w:marLeft w:val="0"/>
      <w:marRight w:val="0"/>
      <w:marTop w:val="0"/>
      <w:marBottom w:val="0"/>
      <w:divBdr>
        <w:top w:val="none" w:sz="0" w:space="0" w:color="auto"/>
        <w:left w:val="none" w:sz="0" w:space="0" w:color="auto"/>
        <w:bottom w:val="none" w:sz="0" w:space="0" w:color="auto"/>
        <w:right w:val="none" w:sz="0" w:space="0" w:color="auto"/>
      </w:divBdr>
    </w:div>
    <w:div w:id="907611358">
      <w:bodyDiv w:val="1"/>
      <w:marLeft w:val="0"/>
      <w:marRight w:val="0"/>
      <w:marTop w:val="0"/>
      <w:marBottom w:val="0"/>
      <w:divBdr>
        <w:top w:val="none" w:sz="0" w:space="0" w:color="auto"/>
        <w:left w:val="none" w:sz="0" w:space="0" w:color="auto"/>
        <w:bottom w:val="none" w:sz="0" w:space="0" w:color="auto"/>
        <w:right w:val="none" w:sz="0" w:space="0" w:color="auto"/>
      </w:divBdr>
    </w:div>
    <w:div w:id="962881640">
      <w:bodyDiv w:val="1"/>
      <w:marLeft w:val="0"/>
      <w:marRight w:val="0"/>
      <w:marTop w:val="0"/>
      <w:marBottom w:val="0"/>
      <w:divBdr>
        <w:top w:val="none" w:sz="0" w:space="0" w:color="auto"/>
        <w:left w:val="none" w:sz="0" w:space="0" w:color="auto"/>
        <w:bottom w:val="none" w:sz="0" w:space="0" w:color="auto"/>
        <w:right w:val="none" w:sz="0" w:space="0" w:color="auto"/>
      </w:divBdr>
    </w:div>
    <w:div w:id="990214441">
      <w:bodyDiv w:val="1"/>
      <w:marLeft w:val="0"/>
      <w:marRight w:val="0"/>
      <w:marTop w:val="0"/>
      <w:marBottom w:val="0"/>
      <w:divBdr>
        <w:top w:val="none" w:sz="0" w:space="0" w:color="auto"/>
        <w:left w:val="none" w:sz="0" w:space="0" w:color="auto"/>
        <w:bottom w:val="none" w:sz="0" w:space="0" w:color="auto"/>
        <w:right w:val="none" w:sz="0" w:space="0" w:color="auto"/>
      </w:divBdr>
    </w:div>
    <w:div w:id="1158115403">
      <w:bodyDiv w:val="1"/>
      <w:marLeft w:val="0"/>
      <w:marRight w:val="0"/>
      <w:marTop w:val="0"/>
      <w:marBottom w:val="0"/>
      <w:divBdr>
        <w:top w:val="none" w:sz="0" w:space="0" w:color="auto"/>
        <w:left w:val="none" w:sz="0" w:space="0" w:color="auto"/>
        <w:bottom w:val="none" w:sz="0" w:space="0" w:color="auto"/>
        <w:right w:val="none" w:sz="0" w:space="0" w:color="auto"/>
      </w:divBdr>
    </w:div>
    <w:div w:id="1325355940">
      <w:bodyDiv w:val="1"/>
      <w:marLeft w:val="0"/>
      <w:marRight w:val="0"/>
      <w:marTop w:val="0"/>
      <w:marBottom w:val="0"/>
      <w:divBdr>
        <w:top w:val="none" w:sz="0" w:space="0" w:color="auto"/>
        <w:left w:val="none" w:sz="0" w:space="0" w:color="auto"/>
        <w:bottom w:val="none" w:sz="0" w:space="0" w:color="auto"/>
        <w:right w:val="none" w:sz="0" w:space="0" w:color="auto"/>
      </w:divBdr>
    </w:div>
    <w:div w:id="1381591517">
      <w:bodyDiv w:val="1"/>
      <w:marLeft w:val="0"/>
      <w:marRight w:val="0"/>
      <w:marTop w:val="0"/>
      <w:marBottom w:val="0"/>
      <w:divBdr>
        <w:top w:val="none" w:sz="0" w:space="0" w:color="auto"/>
        <w:left w:val="none" w:sz="0" w:space="0" w:color="auto"/>
        <w:bottom w:val="none" w:sz="0" w:space="0" w:color="auto"/>
        <w:right w:val="none" w:sz="0" w:space="0" w:color="auto"/>
      </w:divBdr>
    </w:div>
    <w:div w:id="1527869679">
      <w:bodyDiv w:val="1"/>
      <w:marLeft w:val="0"/>
      <w:marRight w:val="0"/>
      <w:marTop w:val="0"/>
      <w:marBottom w:val="0"/>
      <w:divBdr>
        <w:top w:val="none" w:sz="0" w:space="0" w:color="auto"/>
        <w:left w:val="none" w:sz="0" w:space="0" w:color="auto"/>
        <w:bottom w:val="none" w:sz="0" w:space="0" w:color="auto"/>
        <w:right w:val="none" w:sz="0" w:space="0" w:color="auto"/>
      </w:divBdr>
    </w:div>
    <w:div w:id="1536771190">
      <w:bodyDiv w:val="1"/>
      <w:marLeft w:val="0"/>
      <w:marRight w:val="0"/>
      <w:marTop w:val="0"/>
      <w:marBottom w:val="0"/>
      <w:divBdr>
        <w:top w:val="none" w:sz="0" w:space="0" w:color="auto"/>
        <w:left w:val="none" w:sz="0" w:space="0" w:color="auto"/>
        <w:bottom w:val="none" w:sz="0" w:space="0" w:color="auto"/>
        <w:right w:val="none" w:sz="0" w:space="0" w:color="auto"/>
      </w:divBdr>
    </w:div>
    <w:div w:id="1569068410">
      <w:bodyDiv w:val="1"/>
      <w:marLeft w:val="0"/>
      <w:marRight w:val="0"/>
      <w:marTop w:val="0"/>
      <w:marBottom w:val="0"/>
      <w:divBdr>
        <w:top w:val="none" w:sz="0" w:space="0" w:color="auto"/>
        <w:left w:val="none" w:sz="0" w:space="0" w:color="auto"/>
        <w:bottom w:val="none" w:sz="0" w:space="0" w:color="auto"/>
        <w:right w:val="none" w:sz="0" w:space="0" w:color="auto"/>
      </w:divBdr>
    </w:div>
    <w:div w:id="1580748597">
      <w:bodyDiv w:val="1"/>
      <w:marLeft w:val="0"/>
      <w:marRight w:val="0"/>
      <w:marTop w:val="0"/>
      <w:marBottom w:val="0"/>
      <w:divBdr>
        <w:top w:val="none" w:sz="0" w:space="0" w:color="auto"/>
        <w:left w:val="none" w:sz="0" w:space="0" w:color="auto"/>
        <w:bottom w:val="none" w:sz="0" w:space="0" w:color="auto"/>
        <w:right w:val="none" w:sz="0" w:space="0" w:color="auto"/>
      </w:divBdr>
    </w:div>
    <w:div w:id="1600334370">
      <w:bodyDiv w:val="1"/>
      <w:marLeft w:val="0"/>
      <w:marRight w:val="0"/>
      <w:marTop w:val="0"/>
      <w:marBottom w:val="0"/>
      <w:divBdr>
        <w:top w:val="none" w:sz="0" w:space="0" w:color="auto"/>
        <w:left w:val="none" w:sz="0" w:space="0" w:color="auto"/>
        <w:bottom w:val="none" w:sz="0" w:space="0" w:color="auto"/>
        <w:right w:val="none" w:sz="0" w:space="0" w:color="auto"/>
      </w:divBdr>
    </w:div>
    <w:div w:id="1636834541">
      <w:bodyDiv w:val="1"/>
      <w:marLeft w:val="0"/>
      <w:marRight w:val="0"/>
      <w:marTop w:val="0"/>
      <w:marBottom w:val="0"/>
      <w:divBdr>
        <w:top w:val="none" w:sz="0" w:space="0" w:color="auto"/>
        <w:left w:val="none" w:sz="0" w:space="0" w:color="auto"/>
        <w:bottom w:val="none" w:sz="0" w:space="0" w:color="auto"/>
        <w:right w:val="none" w:sz="0" w:space="0" w:color="auto"/>
      </w:divBdr>
    </w:div>
    <w:div w:id="1642269945">
      <w:bodyDiv w:val="1"/>
      <w:marLeft w:val="0"/>
      <w:marRight w:val="0"/>
      <w:marTop w:val="0"/>
      <w:marBottom w:val="0"/>
      <w:divBdr>
        <w:top w:val="none" w:sz="0" w:space="0" w:color="auto"/>
        <w:left w:val="none" w:sz="0" w:space="0" w:color="auto"/>
        <w:bottom w:val="none" w:sz="0" w:space="0" w:color="auto"/>
        <w:right w:val="none" w:sz="0" w:space="0" w:color="auto"/>
      </w:divBdr>
    </w:div>
    <w:div w:id="1796757544">
      <w:bodyDiv w:val="1"/>
      <w:marLeft w:val="0"/>
      <w:marRight w:val="0"/>
      <w:marTop w:val="0"/>
      <w:marBottom w:val="0"/>
      <w:divBdr>
        <w:top w:val="none" w:sz="0" w:space="0" w:color="auto"/>
        <w:left w:val="none" w:sz="0" w:space="0" w:color="auto"/>
        <w:bottom w:val="none" w:sz="0" w:space="0" w:color="auto"/>
        <w:right w:val="none" w:sz="0" w:space="0" w:color="auto"/>
      </w:divBdr>
    </w:div>
    <w:div w:id="1839539991">
      <w:bodyDiv w:val="1"/>
      <w:marLeft w:val="0"/>
      <w:marRight w:val="0"/>
      <w:marTop w:val="0"/>
      <w:marBottom w:val="0"/>
      <w:divBdr>
        <w:top w:val="none" w:sz="0" w:space="0" w:color="auto"/>
        <w:left w:val="none" w:sz="0" w:space="0" w:color="auto"/>
        <w:bottom w:val="none" w:sz="0" w:space="0" w:color="auto"/>
        <w:right w:val="none" w:sz="0" w:space="0" w:color="auto"/>
      </w:divBdr>
    </w:div>
    <w:div w:id="1845629372">
      <w:bodyDiv w:val="1"/>
      <w:marLeft w:val="0"/>
      <w:marRight w:val="0"/>
      <w:marTop w:val="0"/>
      <w:marBottom w:val="0"/>
      <w:divBdr>
        <w:top w:val="none" w:sz="0" w:space="0" w:color="auto"/>
        <w:left w:val="none" w:sz="0" w:space="0" w:color="auto"/>
        <w:bottom w:val="none" w:sz="0" w:space="0" w:color="auto"/>
        <w:right w:val="none" w:sz="0" w:space="0" w:color="auto"/>
      </w:divBdr>
    </w:div>
    <w:div w:id="1887990319">
      <w:bodyDiv w:val="1"/>
      <w:marLeft w:val="0"/>
      <w:marRight w:val="0"/>
      <w:marTop w:val="0"/>
      <w:marBottom w:val="0"/>
      <w:divBdr>
        <w:top w:val="none" w:sz="0" w:space="0" w:color="auto"/>
        <w:left w:val="none" w:sz="0" w:space="0" w:color="auto"/>
        <w:bottom w:val="none" w:sz="0" w:space="0" w:color="auto"/>
        <w:right w:val="none" w:sz="0" w:space="0" w:color="auto"/>
      </w:divBdr>
    </w:div>
    <w:div w:id="2041121505">
      <w:bodyDiv w:val="1"/>
      <w:marLeft w:val="0"/>
      <w:marRight w:val="0"/>
      <w:marTop w:val="0"/>
      <w:marBottom w:val="0"/>
      <w:divBdr>
        <w:top w:val="none" w:sz="0" w:space="0" w:color="auto"/>
        <w:left w:val="none" w:sz="0" w:space="0" w:color="auto"/>
        <w:bottom w:val="none" w:sz="0" w:space="0" w:color="auto"/>
        <w:right w:val="none" w:sz="0" w:space="0" w:color="auto"/>
      </w:divBdr>
    </w:div>
    <w:div w:id="2128158705">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eis.gov.lv/EKEIS/Supplier/Organizer/723"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aima.studenkova@valmierastehnikums.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lze.avotina@valmierastehnikums.lv"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skola@valmierastehnikums.lv"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707E40-D91E-4241-AD1C-B723ADC10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1846</TotalTime>
  <Pages>14</Pages>
  <Words>27688</Words>
  <Characters>15783</Characters>
  <Application>Microsoft Office Word</Application>
  <DocSecurity>0</DocSecurity>
  <Lines>131</Lines>
  <Paragraphs>86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Nolikums</vt:lpstr>
      <vt:lpstr>Nolikums</vt:lpstr>
    </vt:vector>
  </TitlesOfParts>
  <Company/>
  <LinksUpToDate>false</LinksUpToDate>
  <CharactersWithSpaces>43385</CharactersWithSpaces>
  <SharedDoc>false</SharedDoc>
  <HLinks>
    <vt:vector size="240" baseType="variant">
      <vt:variant>
        <vt:i4>1638464</vt:i4>
      </vt:variant>
      <vt:variant>
        <vt:i4>213</vt:i4>
      </vt:variant>
      <vt:variant>
        <vt:i4>0</vt:i4>
      </vt:variant>
      <vt:variant>
        <vt:i4>5</vt:i4>
      </vt:variant>
      <vt:variant>
        <vt:lpwstr>http://www.iub.gov.lv/lv/node/587</vt:lpwstr>
      </vt:variant>
      <vt:variant>
        <vt:lpwstr/>
      </vt:variant>
      <vt:variant>
        <vt:i4>5505109</vt:i4>
      </vt:variant>
      <vt:variant>
        <vt:i4>204</vt:i4>
      </vt:variant>
      <vt:variant>
        <vt:i4>0</vt:i4>
      </vt:variant>
      <vt:variant>
        <vt:i4>5</vt:i4>
      </vt:variant>
      <vt:variant>
        <vt:lpwstr/>
      </vt:variant>
      <vt:variant>
        <vt:lpwstr>_Tehniskais_piedāvājums</vt:lpwstr>
      </vt:variant>
      <vt:variant>
        <vt:i4>21364845</vt:i4>
      </vt:variant>
      <vt:variant>
        <vt:i4>198</vt:i4>
      </vt:variant>
      <vt:variant>
        <vt:i4>0</vt:i4>
      </vt:variant>
      <vt:variant>
        <vt:i4>5</vt:i4>
      </vt:variant>
      <vt:variant>
        <vt:lpwstr/>
      </vt:variant>
      <vt:variant>
        <vt:lpwstr>_DZĪVESGAITAS_APRAKSTS_(Curriculum</vt:lpwstr>
      </vt:variant>
      <vt:variant>
        <vt:i4>23789859</vt:i4>
      </vt:variant>
      <vt:variant>
        <vt:i4>195</vt:i4>
      </vt:variant>
      <vt:variant>
        <vt:i4>0</vt:i4>
      </vt:variant>
      <vt:variant>
        <vt:i4>5</vt:i4>
      </vt:variant>
      <vt:variant>
        <vt:lpwstr/>
      </vt:variant>
      <vt:variant>
        <vt:lpwstr>_PAKALPOJUMA_SNIEGŠANĀ_PIEDĀVĀTO</vt:lpwstr>
      </vt:variant>
      <vt:variant>
        <vt:i4>8126543</vt:i4>
      </vt:variant>
      <vt:variant>
        <vt:i4>189</vt:i4>
      </vt:variant>
      <vt:variant>
        <vt:i4>0</vt:i4>
      </vt:variant>
      <vt:variant>
        <vt:i4>5</vt:i4>
      </vt:variant>
      <vt:variant>
        <vt:lpwstr/>
      </vt:variant>
      <vt:variant>
        <vt:lpwstr>_PRETENDENTA_PIEREDZES_SARAKSTS</vt:lpwstr>
      </vt:variant>
      <vt:variant>
        <vt:i4>8126543</vt:i4>
      </vt:variant>
      <vt:variant>
        <vt:i4>186</vt:i4>
      </vt:variant>
      <vt:variant>
        <vt:i4>0</vt:i4>
      </vt:variant>
      <vt:variant>
        <vt:i4>5</vt:i4>
      </vt:variant>
      <vt:variant>
        <vt:lpwstr/>
      </vt:variant>
      <vt:variant>
        <vt:lpwstr>_PRETENDENTA_PIEREDZES_SARAKSTS</vt:lpwstr>
      </vt:variant>
      <vt:variant>
        <vt:i4>2031631</vt:i4>
      </vt:variant>
      <vt:variant>
        <vt:i4>180</vt:i4>
      </vt:variant>
      <vt:variant>
        <vt:i4>0</vt:i4>
      </vt:variant>
      <vt:variant>
        <vt:i4>5</vt:i4>
      </vt:variant>
      <vt:variant>
        <vt:lpwstr>https://europass.cedefop.europa.eu/lv/resources/european-language-levels-cefr</vt:lpwstr>
      </vt:variant>
      <vt:variant>
        <vt:lpwstr/>
      </vt:variant>
      <vt:variant>
        <vt:i4>2031631</vt:i4>
      </vt:variant>
      <vt:variant>
        <vt:i4>177</vt:i4>
      </vt:variant>
      <vt:variant>
        <vt:i4>0</vt:i4>
      </vt:variant>
      <vt:variant>
        <vt:i4>5</vt:i4>
      </vt:variant>
      <vt:variant>
        <vt:lpwstr>https://europass.cedefop.europa.eu/lv/resources/european-language-levels-cefr</vt:lpwstr>
      </vt:variant>
      <vt:variant>
        <vt:lpwstr/>
      </vt:variant>
      <vt:variant>
        <vt:i4>7471173</vt:i4>
      </vt:variant>
      <vt:variant>
        <vt:i4>171</vt:i4>
      </vt:variant>
      <vt:variant>
        <vt:i4>0</vt:i4>
      </vt:variant>
      <vt:variant>
        <vt:i4>5</vt:i4>
      </vt:variant>
      <vt:variant>
        <vt:lpwstr/>
      </vt:variant>
      <vt:variant>
        <vt:lpwstr>majaslapa11_2</vt:lpwstr>
      </vt:variant>
      <vt:variant>
        <vt:i4>7471173</vt:i4>
      </vt:variant>
      <vt:variant>
        <vt:i4>159</vt:i4>
      </vt:variant>
      <vt:variant>
        <vt:i4>0</vt:i4>
      </vt:variant>
      <vt:variant>
        <vt:i4>5</vt:i4>
      </vt:variant>
      <vt:variant>
        <vt:lpwstr/>
      </vt:variant>
      <vt:variant>
        <vt:lpwstr>majaslapa11_2</vt:lpwstr>
      </vt:variant>
      <vt:variant>
        <vt:i4>7471173</vt:i4>
      </vt:variant>
      <vt:variant>
        <vt:i4>153</vt:i4>
      </vt:variant>
      <vt:variant>
        <vt:i4>0</vt:i4>
      </vt:variant>
      <vt:variant>
        <vt:i4>5</vt:i4>
      </vt:variant>
      <vt:variant>
        <vt:lpwstr/>
      </vt:variant>
      <vt:variant>
        <vt:lpwstr>majaslapa11_2</vt:lpwstr>
      </vt:variant>
      <vt:variant>
        <vt:i4>7209070</vt:i4>
      </vt:variant>
      <vt:variant>
        <vt:i4>150</vt:i4>
      </vt:variant>
      <vt:variant>
        <vt:i4>0</vt:i4>
      </vt:variant>
      <vt:variant>
        <vt:i4>5</vt:i4>
      </vt:variant>
      <vt:variant>
        <vt:lpwstr/>
      </vt:variant>
      <vt:variant>
        <vt:lpwstr>iesniesana</vt:lpwstr>
      </vt:variant>
      <vt:variant>
        <vt:i4>1769507</vt:i4>
      </vt:variant>
      <vt:variant>
        <vt:i4>147</vt:i4>
      </vt:variant>
      <vt:variant>
        <vt:i4>0</vt:i4>
      </vt:variant>
      <vt:variant>
        <vt:i4>5</vt:i4>
      </vt:variant>
      <vt:variant>
        <vt:lpwstr/>
      </vt:variant>
      <vt:variant>
        <vt:lpwstr>_Kontaktpersonas:</vt:lpwstr>
      </vt:variant>
      <vt:variant>
        <vt:i4>1769507</vt:i4>
      </vt:variant>
      <vt:variant>
        <vt:i4>141</vt:i4>
      </vt:variant>
      <vt:variant>
        <vt:i4>0</vt:i4>
      </vt:variant>
      <vt:variant>
        <vt:i4>5</vt:i4>
      </vt:variant>
      <vt:variant>
        <vt:lpwstr/>
      </vt:variant>
      <vt:variant>
        <vt:lpwstr>_Kontaktpersonas:</vt:lpwstr>
      </vt:variant>
      <vt:variant>
        <vt:i4>7209070</vt:i4>
      </vt:variant>
      <vt:variant>
        <vt:i4>138</vt:i4>
      </vt:variant>
      <vt:variant>
        <vt:i4>0</vt:i4>
      </vt:variant>
      <vt:variant>
        <vt:i4>5</vt:i4>
      </vt:variant>
      <vt:variant>
        <vt:lpwstr/>
      </vt:variant>
      <vt:variant>
        <vt:lpwstr>iesniesana</vt:lpwstr>
      </vt:variant>
      <vt:variant>
        <vt:i4>7077920</vt:i4>
      </vt:variant>
      <vt:variant>
        <vt:i4>135</vt:i4>
      </vt:variant>
      <vt:variant>
        <vt:i4>0</vt:i4>
      </vt:variant>
      <vt:variant>
        <vt:i4>5</vt:i4>
      </vt:variant>
      <vt:variant>
        <vt:lpwstr>http://www.sif.gov.lv/</vt:lpwstr>
      </vt:variant>
      <vt:variant>
        <vt:lpwstr/>
      </vt:variant>
      <vt:variant>
        <vt:i4>5898367</vt:i4>
      </vt:variant>
      <vt:variant>
        <vt:i4>129</vt:i4>
      </vt:variant>
      <vt:variant>
        <vt:i4>0</vt:i4>
      </vt:variant>
      <vt:variant>
        <vt:i4>5</vt:i4>
      </vt:variant>
      <vt:variant>
        <vt:lpwstr>mailto:normunds.pilips@sif.gov.lv</vt:lpwstr>
      </vt:variant>
      <vt:variant>
        <vt:lpwstr/>
      </vt:variant>
      <vt:variant>
        <vt:i4>4522107</vt:i4>
      </vt:variant>
      <vt:variant>
        <vt:i4>126</vt:i4>
      </vt:variant>
      <vt:variant>
        <vt:i4>0</vt:i4>
      </vt:variant>
      <vt:variant>
        <vt:i4>5</vt:i4>
      </vt:variant>
      <vt:variant>
        <vt:lpwstr>mailto:oskars.podnieks@sif.gov.lv</vt:lpwstr>
      </vt:variant>
      <vt:variant>
        <vt:lpwstr/>
      </vt:variant>
      <vt:variant>
        <vt:i4>6094883</vt:i4>
      </vt:variant>
      <vt:variant>
        <vt:i4>123</vt:i4>
      </vt:variant>
      <vt:variant>
        <vt:i4>0</vt:i4>
      </vt:variant>
      <vt:variant>
        <vt:i4>5</vt:i4>
      </vt:variant>
      <vt:variant>
        <vt:lpwstr>mailto:info@sif.gov.lv</vt:lpwstr>
      </vt:variant>
      <vt:variant>
        <vt:lpwstr/>
      </vt:variant>
      <vt:variant>
        <vt:i4>1703990</vt:i4>
      </vt:variant>
      <vt:variant>
        <vt:i4>116</vt:i4>
      </vt:variant>
      <vt:variant>
        <vt:i4>0</vt:i4>
      </vt:variant>
      <vt:variant>
        <vt:i4>5</vt:i4>
      </vt:variant>
      <vt:variant>
        <vt:lpwstr/>
      </vt:variant>
      <vt:variant>
        <vt:lpwstr>_Toc481414251</vt:lpwstr>
      </vt:variant>
      <vt:variant>
        <vt:i4>1703990</vt:i4>
      </vt:variant>
      <vt:variant>
        <vt:i4>110</vt:i4>
      </vt:variant>
      <vt:variant>
        <vt:i4>0</vt:i4>
      </vt:variant>
      <vt:variant>
        <vt:i4>5</vt:i4>
      </vt:variant>
      <vt:variant>
        <vt:lpwstr/>
      </vt:variant>
      <vt:variant>
        <vt:lpwstr>_Toc481414250</vt:lpwstr>
      </vt:variant>
      <vt:variant>
        <vt:i4>1769526</vt:i4>
      </vt:variant>
      <vt:variant>
        <vt:i4>104</vt:i4>
      </vt:variant>
      <vt:variant>
        <vt:i4>0</vt:i4>
      </vt:variant>
      <vt:variant>
        <vt:i4>5</vt:i4>
      </vt:variant>
      <vt:variant>
        <vt:lpwstr/>
      </vt:variant>
      <vt:variant>
        <vt:lpwstr>_Toc481414249</vt:lpwstr>
      </vt:variant>
      <vt:variant>
        <vt:i4>1769526</vt:i4>
      </vt:variant>
      <vt:variant>
        <vt:i4>98</vt:i4>
      </vt:variant>
      <vt:variant>
        <vt:i4>0</vt:i4>
      </vt:variant>
      <vt:variant>
        <vt:i4>5</vt:i4>
      </vt:variant>
      <vt:variant>
        <vt:lpwstr/>
      </vt:variant>
      <vt:variant>
        <vt:lpwstr>_Toc481414248</vt:lpwstr>
      </vt:variant>
      <vt:variant>
        <vt:i4>1769526</vt:i4>
      </vt:variant>
      <vt:variant>
        <vt:i4>92</vt:i4>
      </vt:variant>
      <vt:variant>
        <vt:i4>0</vt:i4>
      </vt:variant>
      <vt:variant>
        <vt:i4>5</vt:i4>
      </vt:variant>
      <vt:variant>
        <vt:lpwstr/>
      </vt:variant>
      <vt:variant>
        <vt:lpwstr>_Toc481414247</vt:lpwstr>
      </vt:variant>
      <vt:variant>
        <vt:i4>1769526</vt:i4>
      </vt:variant>
      <vt:variant>
        <vt:i4>86</vt:i4>
      </vt:variant>
      <vt:variant>
        <vt:i4>0</vt:i4>
      </vt:variant>
      <vt:variant>
        <vt:i4>5</vt:i4>
      </vt:variant>
      <vt:variant>
        <vt:lpwstr/>
      </vt:variant>
      <vt:variant>
        <vt:lpwstr>_Toc481414246</vt:lpwstr>
      </vt:variant>
      <vt:variant>
        <vt:i4>1769526</vt:i4>
      </vt:variant>
      <vt:variant>
        <vt:i4>80</vt:i4>
      </vt:variant>
      <vt:variant>
        <vt:i4>0</vt:i4>
      </vt:variant>
      <vt:variant>
        <vt:i4>5</vt:i4>
      </vt:variant>
      <vt:variant>
        <vt:lpwstr/>
      </vt:variant>
      <vt:variant>
        <vt:lpwstr>_Toc481414245</vt:lpwstr>
      </vt:variant>
      <vt:variant>
        <vt:i4>1769526</vt:i4>
      </vt:variant>
      <vt:variant>
        <vt:i4>74</vt:i4>
      </vt:variant>
      <vt:variant>
        <vt:i4>0</vt:i4>
      </vt:variant>
      <vt:variant>
        <vt:i4>5</vt:i4>
      </vt:variant>
      <vt:variant>
        <vt:lpwstr/>
      </vt:variant>
      <vt:variant>
        <vt:lpwstr>_Toc481414244</vt:lpwstr>
      </vt:variant>
      <vt:variant>
        <vt:i4>1769526</vt:i4>
      </vt:variant>
      <vt:variant>
        <vt:i4>68</vt:i4>
      </vt:variant>
      <vt:variant>
        <vt:i4>0</vt:i4>
      </vt:variant>
      <vt:variant>
        <vt:i4>5</vt:i4>
      </vt:variant>
      <vt:variant>
        <vt:lpwstr/>
      </vt:variant>
      <vt:variant>
        <vt:lpwstr>_Toc481414243</vt:lpwstr>
      </vt:variant>
      <vt:variant>
        <vt:i4>1769526</vt:i4>
      </vt:variant>
      <vt:variant>
        <vt:i4>62</vt:i4>
      </vt:variant>
      <vt:variant>
        <vt:i4>0</vt:i4>
      </vt:variant>
      <vt:variant>
        <vt:i4>5</vt:i4>
      </vt:variant>
      <vt:variant>
        <vt:lpwstr/>
      </vt:variant>
      <vt:variant>
        <vt:lpwstr>_Toc481414242</vt:lpwstr>
      </vt:variant>
      <vt:variant>
        <vt:i4>1769526</vt:i4>
      </vt:variant>
      <vt:variant>
        <vt:i4>56</vt:i4>
      </vt:variant>
      <vt:variant>
        <vt:i4>0</vt:i4>
      </vt:variant>
      <vt:variant>
        <vt:i4>5</vt:i4>
      </vt:variant>
      <vt:variant>
        <vt:lpwstr/>
      </vt:variant>
      <vt:variant>
        <vt:lpwstr>_Toc481414241</vt:lpwstr>
      </vt:variant>
      <vt:variant>
        <vt:i4>1769526</vt:i4>
      </vt:variant>
      <vt:variant>
        <vt:i4>50</vt:i4>
      </vt:variant>
      <vt:variant>
        <vt:i4>0</vt:i4>
      </vt:variant>
      <vt:variant>
        <vt:i4>5</vt:i4>
      </vt:variant>
      <vt:variant>
        <vt:lpwstr/>
      </vt:variant>
      <vt:variant>
        <vt:lpwstr>_Toc481414240</vt:lpwstr>
      </vt:variant>
      <vt:variant>
        <vt:i4>1835062</vt:i4>
      </vt:variant>
      <vt:variant>
        <vt:i4>44</vt:i4>
      </vt:variant>
      <vt:variant>
        <vt:i4>0</vt:i4>
      </vt:variant>
      <vt:variant>
        <vt:i4>5</vt:i4>
      </vt:variant>
      <vt:variant>
        <vt:lpwstr/>
      </vt:variant>
      <vt:variant>
        <vt:lpwstr>_Toc481414239</vt:lpwstr>
      </vt:variant>
      <vt:variant>
        <vt:i4>1835062</vt:i4>
      </vt:variant>
      <vt:variant>
        <vt:i4>38</vt:i4>
      </vt:variant>
      <vt:variant>
        <vt:i4>0</vt:i4>
      </vt:variant>
      <vt:variant>
        <vt:i4>5</vt:i4>
      </vt:variant>
      <vt:variant>
        <vt:lpwstr/>
      </vt:variant>
      <vt:variant>
        <vt:lpwstr>_Toc481414238</vt:lpwstr>
      </vt:variant>
      <vt:variant>
        <vt:i4>1835062</vt:i4>
      </vt:variant>
      <vt:variant>
        <vt:i4>32</vt:i4>
      </vt:variant>
      <vt:variant>
        <vt:i4>0</vt:i4>
      </vt:variant>
      <vt:variant>
        <vt:i4>5</vt:i4>
      </vt:variant>
      <vt:variant>
        <vt:lpwstr/>
      </vt:variant>
      <vt:variant>
        <vt:lpwstr>_Toc481414237</vt:lpwstr>
      </vt:variant>
      <vt:variant>
        <vt:i4>1835062</vt:i4>
      </vt:variant>
      <vt:variant>
        <vt:i4>26</vt:i4>
      </vt:variant>
      <vt:variant>
        <vt:i4>0</vt:i4>
      </vt:variant>
      <vt:variant>
        <vt:i4>5</vt:i4>
      </vt:variant>
      <vt:variant>
        <vt:lpwstr/>
      </vt:variant>
      <vt:variant>
        <vt:lpwstr>_Toc481414236</vt:lpwstr>
      </vt:variant>
      <vt:variant>
        <vt:i4>1835062</vt:i4>
      </vt:variant>
      <vt:variant>
        <vt:i4>20</vt:i4>
      </vt:variant>
      <vt:variant>
        <vt:i4>0</vt:i4>
      </vt:variant>
      <vt:variant>
        <vt:i4>5</vt:i4>
      </vt:variant>
      <vt:variant>
        <vt:lpwstr/>
      </vt:variant>
      <vt:variant>
        <vt:lpwstr>_Toc481414235</vt:lpwstr>
      </vt:variant>
      <vt:variant>
        <vt:i4>1835062</vt:i4>
      </vt:variant>
      <vt:variant>
        <vt:i4>14</vt:i4>
      </vt:variant>
      <vt:variant>
        <vt:i4>0</vt:i4>
      </vt:variant>
      <vt:variant>
        <vt:i4>5</vt:i4>
      </vt:variant>
      <vt:variant>
        <vt:lpwstr/>
      </vt:variant>
      <vt:variant>
        <vt:lpwstr>_Toc481414234</vt:lpwstr>
      </vt:variant>
      <vt:variant>
        <vt:i4>1835062</vt:i4>
      </vt:variant>
      <vt:variant>
        <vt:i4>8</vt:i4>
      </vt:variant>
      <vt:variant>
        <vt:i4>0</vt:i4>
      </vt:variant>
      <vt:variant>
        <vt:i4>5</vt:i4>
      </vt:variant>
      <vt:variant>
        <vt:lpwstr/>
      </vt:variant>
      <vt:variant>
        <vt:lpwstr>_Toc481414233</vt:lpwstr>
      </vt:variant>
      <vt:variant>
        <vt:i4>1835062</vt:i4>
      </vt:variant>
      <vt:variant>
        <vt:i4>2</vt:i4>
      </vt:variant>
      <vt:variant>
        <vt:i4>0</vt:i4>
      </vt:variant>
      <vt:variant>
        <vt:i4>5</vt:i4>
      </vt:variant>
      <vt:variant>
        <vt:lpwstr/>
      </vt:variant>
      <vt:variant>
        <vt:lpwstr>_Toc481414232</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creator>Oskars Podnieks</dc:creator>
  <cp:lastModifiedBy>Ilze Avotiņa</cp:lastModifiedBy>
  <cp:revision>363</cp:revision>
  <cp:lastPrinted>2025-09-01T12:09:00Z</cp:lastPrinted>
  <dcterms:created xsi:type="dcterms:W3CDTF">2023-12-27T08:27:00Z</dcterms:created>
  <dcterms:modified xsi:type="dcterms:W3CDTF">2026-07-10T11:48:00Z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r8>483822154</vt:r8>
  </property>
  <property fmtid="{D5CDD505-2E9C-101B-9397-08002B2CF9AE}" pid="3" name="KSOProductBuildVer">
    <vt:lpwstr>1033-10.2.0.5965</vt:lpwstr>
  </property>
  <property fmtid="{D5CDD505-2E9C-101B-9397-08002B2CF9AE}" pid="4" name="GrammarlyDocumentId">
    <vt:lpwstr>09bc8278-3c8f-4ac6-a75f-ce6f13bde9fa</vt:lpwstr>
  </property>
</Properties>
</file>