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644C3" w14:textId="77777777" w:rsidR="009235C4" w:rsidRPr="00B72555" w:rsidRDefault="009235C4" w:rsidP="009235C4">
      <w:pPr>
        <w:spacing w:after="0" w:line="259" w:lineRule="auto"/>
        <w:ind w:left="12"/>
        <w:rPr>
          <w:rFonts w:ascii="Arial" w:hAnsi="Arial" w:cs="Arial"/>
        </w:rPr>
      </w:pPr>
    </w:p>
    <w:p w14:paraId="17E8AE68" w14:textId="77777777" w:rsidR="009235C4" w:rsidRPr="00B72555" w:rsidRDefault="009235C4" w:rsidP="009235C4">
      <w:pPr>
        <w:spacing w:after="0"/>
        <w:jc w:val="right"/>
        <w:rPr>
          <w:rFonts w:ascii="Arial" w:hAnsi="Arial" w:cs="Arial"/>
        </w:rPr>
      </w:pPr>
      <w:r w:rsidRPr="00B72555">
        <w:rPr>
          <w:rFonts w:ascii="Arial" w:hAnsi="Arial" w:cs="Arial"/>
        </w:rPr>
        <w:t xml:space="preserve">APSTIPRINĀTS </w:t>
      </w:r>
    </w:p>
    <w:p w14:paraId="54777CC9" w14:textId="77777777" w:rsidR="009235C4" w:rsidRPr="00B72555" w:rsidRDefault="009235C4" w:rsidP="009235C4">
      <w:pPr>
        <w:spacing w:after="0"/>
        <w:jc w:val="right"/>
        <w:rPr>
          <w:rFonts w:ascii="Arial" w:hAnsi="Arial" w:cs="Arial"/>
        </w:rPr>
      </w:pPr>
      <w:r w:rsidRPr="00B72555">
        <w:rPr>
          <w:rFonts w:ascii="Arial" w:hAnsi="Arial" w:cs="Arial"/>
        </w:rPr>
        <w:t>Iepirkumu komisijas</w:t>
      </w:r>
    </w:p>
    <w:p w14:paraId="06FAFCEC" w14:textId="368B9B10" w:rsidR="009235C4" w:rsidRPr="0029456E" w:rsidRDefault="009235C4" w:rsidP="009235C4">
      <w:pPr>
        <w:spacing w:after="0"/>
        <w:jc w:val="right"/>
        <w:rPr>
          <w:rFonts w:ascii="Arial" w:hAnsi="Arial" w:cs="Arial"/>
        </w:rPr>
      </w:pPr>
      <w:r w:rsidRPr="00B31ED6">
        <w:rPr>
          <w:rFonts w:ascii="Arial" w:hAnsi="Arial" w:cs="Arial"/>
        </w:rPr>
        <w:t>202</w:t>
      </w:r>
      <w:r w:rsidR="00B16B7A" w:rsidRPr="00B31ED6">
        <w:rPr>
          <w:rFonts w:ascii="Arial" w:hAnsi="Arial" w:cs="Arial"/>
        </w:rPr>
        <w:t>6</w:t>
      </w:r>
      <w:r w:rsidRPr="00B31ED6">
        <w:rPr>
          <w:rFonts w:ascii="Arial" w:hAnsi="Arial" w:cs="Arial"/>
        </w:rPr>
        <w:t xml:space="preserve">.gada </w:t>
      </w:r>
      <w:r w:rsidR="001C71F2" w:rsidRPr="00B31ED6">
        <w:rPr>
          <w:rFonts w:ascii="Arial" w:hAnsi="Arial" w:cs="Arial"/>
        </w:rPr>
        <w:t>1</w:t>
      </w:r>
      <w:r w:rsidR="00B31ED6" w:rsidRPr="00B31ED6">
        <w:rPr>
          <w:rFonts w:ascii="Arial" w:hAnsi="Arial" w:cs="Arial"/>
        </w:rPr>
        <w:t>0</w:t>
      </w:r>
      <w:r w:rsidR="0029456E" w:rsidRPr="00B31ED6">
        <w:rPr>
          <w:rFonts w:ascii="Arial" w:hAnsi="Arial" w:cs="Arial"/>
        </w:rPr>
        <w:t>.</w:t>
      </w:r>
      <w:r w:rsidR="00B16B7A" w:rsidRPr="00B31ED6">
        <w:rPr>
          <w:rFonts w:ascii="Arial" w:hAnsi="Arial" w:cs="Arial"/>
        </w:rPr>
        <w:t xml:space="preserve"> </w:t>
      </w:r>
      <w:r w:rsidR="001C71F2" w:rsidRPr="00B31ED6">
        <w:rPr>
          <w:rFonts w:ascii="Arial" w:hAnsi="Arial" w:cs="Arial"/>
        </w:rPr>
        <w:t>jūlija</w:t>
      </w:r>
      <w:r w:rsidR="007234A9" w:rsidRPr="00B31ED6">
        <w:rPr>
          <w:rFonts w:ascii="Arial" w:hAnsi="Arial" w:cs="Arial"/>
        </w:rPr>
        <w:t xml:space="preserve"> </w:t>
      </w:r>
      <w:r w:rsidRPr="00B31ED6">
        <w:rPr>
          <w:rFonts w:ascii="Arial" w:hAnsi="Arial" w:cs="Arial"/>
        </w:rPr>
        <w:t>sēdē</w:t>
      </w:r>
    </w:p>
    <w:p w14:paraId="65C58B4D" w14:textId="3F266D5F" w:rsidR="009235C4" w:rsidRPr="00B72555" w:rsidRDefault="00BA7BA7" w:rsidP="009235C4">
      <w:pPr>
        <w:spacing w:after="0"/>
        <w:jc w:val="right"/>
        <w:rPr>
          <w:rFonts w:ascii="Arial" w:hAnsi="Arial" w:cs="Arial"/>
          <w:b/>
        </w:rPr>
      </w:pPr>
      <w:r w:rsidRPr="0029456E">
        <w:rPr>
          <w:rFonts w:ascii="Arial" w:hAnsi="Arial" w:cs="Arial"/>
        </w:rPr>
        <w:t>Protokols Nr. 6.29.1/VT 202</w:t>
      </w:r>
      <w:r w:rsidR="00B16B7A">
        <w:rPr>
          <w:rFonts w:ascii="Arial" w:hAnsi="Arial" w:cs="Arial"/>
        </w:rPr>
        <w:t>6</w:t>
      </w:r>
      <w:r w:rsidRPr="0029456E">
        <w:rPr>
          <w:rFonts w:ascii="Arial" w:hAnsi="Arial" w:cs="Arial"/>
        </w:rPr>
        <w:t>/</w:t>
      </w:r>
      <w:r w:rsidR="00B16B7A">
        <w:rPr>
          <w:rFonts w:ascii="Arial" w:hAnsi="Arial" w:cs="Arial"/>
        </w:rPr>
        <w:t>11</w:t>
      </w:r>
      <w:r w:rsidR="009235C4" w:rsidRPr="0029456E">
        <w:rPr>
          <w:rFonts w:ascii="Arial" w:hAnsi="Arial" w:cs="Arial"/>
        </w:rPr>
        <w:t>/IE/1</w:t>
      </w:r>
    </w:p>
    <w:p w14:paraId="667DF132" w14:textId="77777777" w:rsidR="009235C4" w:rsidRPr="00B72555" w:rsidRDefault="009235C4" w:rsidP="009235C4">
      <w:pPr>
        <w:spacing w:after="120"/>
        <w:ind w:left="5670" w:firstLine="720"/>
        <w:jc w:val="right"/>
        <w:rPr>
          <w:rFonts w:ascii="Arial" w:hAnsi="Arial" w:cs="Arial"/>
        </w:rPr>
      </w:pPr>
    </w:p>
    <w:p w14:paraId="089AFE68" w14:textId="77777777" w:rsidR="009235C4" w:rsidRPr="00B72555" w:rsidRDefault="009235C4" w:rsidP="009235C4">
      <w:pPr>
        <w:spacing w:after="120"/>
        <w:ind w:left="6480" w:firstLine="720"/>
        <w:jc w:val="right"/>
        <w:rPr>
          <w:rFonts w:ascii="Arial" w:hAnsi="Arial" w:cs="Arial"/>
        </w:rPr>
      </w:pPr>
    </w:p>
    <w:p w14:paraId="3D1E9D32" w14:textId="77777777" w:rsidR="009235C4" w:rsidRPr="00B72555" w:rsidRDefault="009235C4" w:rsidP="009235C4">
      <w:pPr>
        <w:spacing w:after="120"/>
        <w:jc w:val="center"/>
        <w:rPr>
          <w:rFonts w:ascii="Arial" w:hAnsi="Arial" w:cs="Arial"/>
        </w:rPr>
      </w:pPr>
    </w:p>
    <w:p w14:paraId="5A815098" w14:textId="77777777" w:rsidR="009235C4" w:rsidRPr="00B72555" w:rsidRDefault="009235C4" w:rsidP="009235C4">
      <w:pPr>
        <w:spacing w:after="120" w:line="259" w:lineRule="auto"/>
        <w:ind w:left="11"/>
        <w:jc w:val="right"/>
        <w:rPr>
          <w:rFonts w:ascii="Arial" w:hAnsi="Arial" w:cs="Arial"/>
        </w:rPr>
      </w:pPr>
    </w:p>
    <w:p w14:paraId="2DFDB15C" w14:textId="77777777" w:rsidR="009235C4" w:rsidRPr="00B72555" w:rsidRDefault="009235C4" w:rsidP="009235C4">
      <w:pPr>
        <w:spacing w:after="120" w:line="259" w:lineRule="auto"/>
        <w:ind w:left="11"/>
        <w:jc w:val="center"/>
        <w:rPr>
          <w:rFonts w:ascii="Arial" w:hAnsi="Arial" w:cs="Arial"/>
        </w:rPr>
      </w:pPr>
      <w:r w:rsidRPr="00B72555">
        <w:rPr>
          <w:rFonts w:ascii="Arial" w:eastAsia="Calibri" w:hAnsi="Arial" w:cs="Arial"/>
        </w:rPr>
        <w:t xml:space="preserve"> </w:t>
      </w:r>
    </w:p>
    <w:p w14:paraId="7889DD9A" w14:textId="77777777" w:rsidR="009235C4" w:rsidRPr="00B72555" w:rsidRDefault="009235C4" w:rsidP="009235C4">
      <w:pPr>
        <w:spacing w:after="120"/>
        <w:jc w:val="center"/>
        <w:rPr>
          <w:rFonts w:ascii="Arial" w:hAnsi="Arial" w:cs="Arial"/>
        </w:rPr>
      </w:pPr>
    </w:p>
    <w:p w14:paraId="5C074C36" w14:textId="77777777" w:rsidR="009235C4" w:rsidRPr="00B72555" w:rsidRDefault="009235C4" w:rsidP="009235C4">
      <w:pPr>
        <w:spacing w:after="120"/>
        <w:jc w:val="center"/>
        <w:rPr>
          <w:rFonts w:ascii="Arial" w:hAnsi="Arial" w:cs="Arial"/>
        </w:rPr>
      </w:pPr>
    </w:p>
    <w:p w14:paraId="1F03A9C8" w14:textId="77777777" w:rsidR="009235C4" w:rsidRPr="00B72555" w:rsidRDefault="009235C4" w:rsidP="009235C4">
      <w:pPr>
        <w:spacing w:after="120"/>
        <w:jc w:val="center"/>
        <w:rPr>
          <w:rFonts w:ascii="Arial" w:hAnsi="Arial" w:cs="Arial"/>
        </w:rPr>
      </w:pPr>
    </w:p>
    <w:p w14:paraId="76515968" w14:textId="1A359C2F" w:rsidR="009235C4" w:rsidRPr="008178E0" w:rsidRDefault="008178E0" w:rsidP="009235C4">
      <w:pPr>
        <w:pStyle w:val="Header"/>
        <w:tabs>
          <w:tab w:val="clear" w:pos="4153"/>
          <w:tab w:val="clear" w:pos="8306"/>
        </w:tabs>
        <w:spacing w:after="120"/>
        <w:jc w:val="center"/>
        <w:rPr>
          <w:rFonts w:ascii="Arial" w:hAnsi="Arial" w:cs="Arial"/>
          <w:sz w:val="28"/>
          <w:szCs w:val="28"/>
        </w:rPr>
      </w:pPr>
      <w:r w:rsidRPr="008178E0">
        <w:rPr>
          <w:rFonts w:ascii="Arial" w:eastAsia="Times New Roman" w:hAnsi="Arial" w:cs="Arial"/>
          <w:sz w:val="28"/>
          <w:szCs w:val="28"/>
          <w:lang w:eastAsia="en-US"/>
        </w:rPr>
        <w:t>Iepirkuma Publisko iepirkumu likuma 9. panta kārtībā</w:t>
      </w:r>
    </w:p>
    <w:p w14:paraId="1B2E841C" w14:textId="77777777" w:rsidR="00C5441B" w:rsidRPr="00C5441B" w:rsidRDefault="00C5441B" w:rsidP="008178E0">
      <w:pPr>
        <w:spacing w:before="120" w:after="120" w:line="240" w:lineRule="auto"/>
        <w:jc w:val="center"/>
        <w:rPr>
          <w:rFonts w:ascii="Arial" w:hAnsi="Arial" w:cs="Arial"/>
          <w:b/>
          <w:bCs/>
          <w:iCs/>
          <w:caps/>
          <w:sz w:val="24"/>
          <w:szCs w:val="24"/>
        </w:rPr>
      </w:pPr>
      <w:r w:rsidRPr="00C5441B">
        <w:rPr>
          <w:rFonts w:ascii="Arial" w:hAnsi="Arial" w:cs="Arial"/>
          <w:b/>
          <w:bCs/>
          <w:iCs/>
          <w:caps/>
          <w:sz w:val="24"/>
          <w:szCs w:val="24"/>
        </w:rPr>
        <w:t>PĀRTIKAS PRODUKTU PIEGĀDE ATBILSTOŠI ZAĻĀ PUBLISKĀ IEPIRKUMA PRASĪBĀM</w:t>
      </w:r>
    </w:p>
    <w:p w14:paraId="628EF37F" w14:textId="3485CA93" w:rsidR="00C5441B" w:rsidRPr="00C5441B" w:rsidRDefault="00C5441B" w:rsidP="008178E0">
      <w:pPr>
        <w:spacing w:before="120" w:after="120" w:line="240" w:lineRule="auto"/>
        <w:jc w:val="center"/>
        <w:rPr>
          <w:rFonts w:ascii="Arial" w:hAnsi="Arial" w:cs="Arial"/>
          <w:b/>
          <w:bCs/>
          <w:iCs/>
          <w:caps/>
          <w:sz w:val="24"/>
          <w:szCs w:val="24"/>
        </w:rPr>
      </w:pPr>
      <w:r>
        <w:rPr>
          <w:rFonts w:ascii="Arial" w:hAnsi="Arial" w:cs="Arial"/>
          <w:b/>
          <w:bCs/>
          <w:iCs/>
          <w:caps/>
          <w:sz w:val="24"/>
          <w:szCs w:val="24"/>
        </w:rPr>
        <w:t>ID</w:t>
      </w:r>
      <w:r w:rsidRPr="00C5441B">
        <w:rPr>
          <w:rFonts w:ascii="Arial" w:hAnsi="Arial" w:cs="Arial"/>
          <w:b/>
          <w:bCs/>
          <w:iCs/>
          <w:caps/>
          <w:sz w:val="24"/>
          <w:szCs w:val="24"/>
        </w:rPr>
        <w:t xml:space="preserve"> Nr. VT 2026/11/IE</w:t>
      </w:r>
    </w:p>
    <w:p w14:paraId="511FD86B" w14:textId="7074A724" w:rsidR="009235C4" w:rsidRPr="008178E0" w:rsidRDefault="00C5441B" w:rsidP="008178E0">
      <w:pPr>
        <w:pStyle w:val="Header"/>
        <w:tabs>
          <w:tab w:val="clear" w:pos="4153"/>
          <w:tab w:val="clear" w:pos="8306"/>
        </w:tabs>
        <w:spacing w:after="120"/>
        <w:jc w:val="center"/>
        <w:rPr>
          <w:rFonts w:ascii="Arial" w:eastAsia="Times New Roman" w:hAnsi="Arial" w:cs="Arial"/>
          <w:sz w:val="28"/>
          <w:szCs w:val="28"/>
          <w:lang w:eastAsia="en-US"/>
        </w:rPr>
      </w:pPr>
      <w:r w:rsidRPr="008178E0">
        <w:rPr>
          <w:rFonts w:ascii="Arial" w:eastAsia="Times New Roman" w:hAnsi="Arial" w:cs="Arial"/>
          <w:sz w:val="28"/>
          <w:szCs w:val="28"/>
          <w:lang w:eastAsia="en-US"/>
        </w:rPr>
        <w:t>Nolikums</w:t>
      </w:r>
    </w:p>
    <w:p w14:paraId="4DBE5132" w14:textId="77777777" w:rsidR="009235C4" w:rsidRPr="00B72555" w:rsidRDefault="009235C4" w:rsidP="009235C4">
      <w:pPr>
        <w:spacing w:after="120"/>
        <w:jc w:val="center"/>
        <w:rPr>
          <w:rFonts w:ascii="Arial" w:hAnsi="Arial" w:cs="Arial"/>
        </w:rPr>
      </w:pPr>
    </w:p>
    <w:p w14:paraId="193DBA37" w14:textId="77777777" w:rsidR="009235C4" w:rsidRPr="00B72555" w:rsidRDefault="009235C4" w:rsidP="009235C4">
      <w:pPr>
        <w:spacing w:after="120"/>
        <w:jc w:val="center"/>
        <w:rPr>
          <w:rFonts w:ascii="Arial" w:hAnsi="Arial" w:cs="Arial"/>
        </w:rPr>
      </w:pPr>
    </w:p>
    <w:p w14:paraId="701D9BA8"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3AE96767"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2730BF80"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142F4641"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74A6DA4A" w14:textId="77777777" w:rsidR="000A1814" w:rsidRPr="0016235E" w:rsidRDefault="000A1814" w:rsidP="0016235E">
      <w:pPr>
        <w:spacing w:after="0" w:line="240" w:lineRule="auto"/>
        <w:ind w:left="851"/>
        <w:jc w:val="both"/>
        <w:rPr>
          <w:rFonts w:ascii="Times New Roman" w:eastAsia="Calibri" w:hAnsi="Times New Roman"/>
          <w:lang w:eastAsia="lv-LV"/>
        </w:rPr>
      </w:pPr>
    </w:p>
    <w:p w14:paraId="40114F4E"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731C3814"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1CA041D1"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4B09ADCA"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4D5D076F"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04F2FA21"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78727E6E"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5B6935E0"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6E44AC36" w14:textId="77777777" w:rsidR="000A1814" w:rsidRPr="004E7522" w:rsidRDefault="000A1814" w:rsidP="000A1814">
      <w:pPr>
        <w:spacing w:after="0" w:line="240" w:lineRule="auto"/>
        <w:ind w:left="851"/>
        <w:jc w:val="center"/>
        <w:rPr>
          <w:rFonts w:ascii="Times New Roman" w:eastAsia="Calibri" w:hAnsi="Times New Roman"/>
          <w:sz w:val="24"/>
          <w:szCs w:val="24"/>
          <w:lang w:eastAsia="lv-LV"/>
        </w:rPr>
      </w:pPr>
    </w:p>
    <w:p w14:paraId="5B8F8BA7" w14:textId="77777777" w:rsidR="000A1814" w:rsidRDefault="000A1814" w:rsidP="000A1814">
      <w:pPr>
        <w:spacing w:after="0" w:line="240" w:lineRule="auto"/>
        <w:ind w:left="851"/>
        <w:jc w:val="center"/>
        <w:rPr>
          <w:rFonts w:ascii="Times New Roman" w:eastAsia="Calibri" w:hAnsi="Times New Roman"/>
          <w:sz w:val="24"/>
          <w:szCs w:val="24"/>
          <w:lang w:eastAsia="lv-LV"/>
        </w:rPr>
      </w:pPr>
    </w:p>
    <w:p w14:paraId="2CED5F35" w14:textId="77777777" w:rsidR="000A1814" w:rsidRDefault="000A1814" w:rsidP="000A1814">
      <w:pPr>
        <w:spacing w:after="0" w:line="240" w:lineRule="auto"/>
        <w:ind w:left="851"/>
        <w:jc w:val="center"/>
        <w:rPr>
          <w:rFonts w:ascii="Times New Roman" w:eastAsia="Calibri" w:hAnsi="Times New Roman"/>
          <w:sz w:val="24"/>
          <w:szCs w:val="24"/>
          <w:lang w:eastAsia="lv-LV"/>
        </w:rPr>
      </w:pPr>
    </w:p>
    <w:p w14:paraId="296A506B" w14:textId="77777777" w:rsidR="000A1814" w:rsidRDefault="000A1814" w:rsidP="000A1814">
      <w:pPr>
        <w:spacing w:after="0" w:line="240" w:lineRule="auto"/>
        <w:ind w:left="851"/>
        <w:jc w:val="center"/>
        <w:rPr>
          <w:rFonts w:ascii="Times New Roman" w:eastAsia="Calibri" w:hAnsi="Times New Roman"/>
          <w:sz w:val="24"/>
          <w:szCs w:val="24"/>
          <w:lang w:eastAsia="lv-LV"/>
        </w:rPr>
      </w:pPr>
    </w:p>
    <w:p w14:paraId="6E9BDC61" w14:textId="77777777" w:rsidR="000A1814" w:rsidRPr="00001A40" w:rsidRDefault="00001A40" w:rsidP="000A1814">
      <w:pPr>
        <w:spacing w:after="0" w:line="240" w:lineRule="auto"/>
        <w:ind w:left="851"/>
        <w:jc w:val="center"/>
        <w:rPr>
          <w:rFonts w:ascii="Arial" w:eastAsia="Calibri" w:hAnsi="Arial" w:cs="Arial"/>
          <w:color w:val="0070C0"/>
          <w:lang w:eastAsia="lv-LV"/>
        </w:rPr>
      </w:pPr>
      <w:r w:rsidRPr="00001A40">
        <w:rPr>
          <w:rFonts w:ascii="Arial" w:eastAsia="Calibri" w:hAnsi="Arial" w:cs="Arial"/>
          <w:lang w:eastAsia="lv-LV"/>
        </w:rPr>
        <w:t>Valmiera</w:t>
      </w:r>
    </w:p>
    <w:p w14:paraId="6C626853" w14:textId="541F2ED0" w:rsidR="000A1814" w:rsidRPr="00001A40" w:rsidRDefault="000A1814" w:rsidP="000A1814">
      <w:pPr>
        <w:spacing w:after="0" w:line="240" w:lineRule="auto"/>
        <w:ind w:left="851"/>
        <w:jc w:val="center"/>
        <w:rPr>
          <w:rFonts w:ascii="Arial" w:eastAsia="Calibri" w:hAnsi="Arial" w:cs="Arial"/>
          <w:lang w:eastAsia="lv-LV"/>
        </w:rPr>
      </w:pPr>
      <w:r w:rsidRPr="00001A40">
        <w:rPr>
          <w:rFonts w:ascii="Arial" w:eastAsia="Calibri" w:hAnsi="Arial" w:cs="Arial"/>
          <w:lang w:eastAsia="lv-LV"/>
        </w:rPr>
        <w:t>202</w:t>
      </w:r>
      <w:r w:rsidR="00B16B7A">
        <w:rPr>
          <w:rFonts w:ascii="Arial" w:eastAsia="Calibri" w:hAnsi="Arial" w:cs="Arial"/>
          <w:lang w:eastAsia="lv-LV"/>
        </w:rPr>
        <w:t>6</w:t>
      </w:r>
    </w:p>
    <w:p w14:paraId="1649385C" w14:textId="77777777" w:rsidR="000A1814" w:rsidRDefault="000A1814" w:rsidP="000A1814">
      <w:pPr>
        <w:spacing w:after="0" w:line="240" w:lineRule="auto"/>
        <w:ind w:left="851"/>
        <w:rPr>
          <w:rFonts w:ascii="Times New Roman" w:eastAsia="Calibri" w:hAnsi="Times New Roman"/>
          <w:sz w:val="24"/>
          <w:szCs w:val="24"/>
          <w:lang w:eastAsia="lv-LV"/>
        </w:rPr>
      </w:pPr>
      <w:r>
        <w:rPr>
          <w:rFonts w:ascii="Times New Roman" w:eastAsia="Calibri" w:hAnsi="Times New Roman"/>
          <w:sz w:val="24"/>
          <w:szCs w:val="24"/>
          <w:lang w:eastAsia="lv-LV"/>
        </w:rPr>
        <w:br w:type="page"/>
      </w:r>
    </w:p>
    <w:p w14:paraId="1203CCCF" w14:textId="77777777" w:rsidR="009235C4" w:rsidRPr="009235C4" w:rsidRDefault="009235C4" w:rsidP="009235C4">
      <w:pPr>
        <w:spacing w:after="120" w:line="259" w:lineRule="auto"/>
        <w:ind w:left="12"/>
        <w:rPr>
          <w:rFonts w:ascii="Arial" w:hAnsi="Arial" w:cs="Arial"/>
        </w:rPr>
      </w:pPr>
      <w:r w:rsidRPr="009235C4">
        <w:rPr>
          <w:rFonts w:ascii="Arial" w:hAnsi="Arial" w:cs="Arial"/>
        </w:rPr>
        <w:lastRenderedPageBreak/>
        <w:tab/>
        <w:t xml:space="preserve"> </w:t>
      </w:r>
      <w:r w:rsidRPr="009235C4">
        <w:rPr>
          <w:rFonts w:ascii="Arial" w:hAnsi="Arial" w:cs="Arial"/>
        </w:rPr>
        <w:tab/>
        <w:t xml:space="preserve"> </w:t>
      </w:r>
      <w:r w:rsidRPr="009235C4">
        <w:rPr>
          <w:rFonts w:ascii="Arial" w:hAnsi="Arial" w:cs="Arial"/>
        </w:rPr>
        <w:tab/>
        <w:t xml:space="preserve"> </w:t>
      </w:r>
    </w:p>
    <w:p w14:paraId="36D4DB32" w14:textId="79085BF8" w:rsidR="009235C4" w:rsidRPr="009235C4" w:rsidRDefault="009235C4">
      <w:pPr>
        <w:pStyle w:val="Heading1"/>
        <w:numPr>
          <w:ilvl w:val="0"/>
          <w:numId w:val="11"/>
        </w:numPr>
        <w:spacing w:after="120"/>
        <w:jc w:val="both"/>
        <w:rPr>
          <w:rFonts w:ascii="Arial" w:hAnsi="Arial" w:cs="Arial"/>
          <w:caps/>
          <w:sz w:val="22"/>
          <w:szCs w:val="22"/>
        </w:rPr>
      </w:pPr>
      <w:r w:rsidRPr="009235C4">
        <w:rPr>
          <w:rFonts w:ascii="Arial" w:hAnsi="Arial" w:cs="Arial"/>
          <w:caps/>
          <w:sz w:val="22"/>
          <w:szCs w:val="22"/>
        </w:rPr>
        <w:t>Vispārīga informācija Un IEPIRKUMA NOLIKUMĀ LIETOTIE SAĪSINĀJUMI</w:t>
      </w:r>
    </w:p>
    <w:p w14:paraId="1EE9D745" w14:textId="60D0787F" w:rsidR="009235C4" w:rsidRPr="009235C4" w:rsidRDefault="000C603D">
      <w:pPr>
        <w:pStyle w:val="BodyText"/>
        <w:numPr>
          <w:ilvl w:val="0"/>
          <w:numId w:val="7"/>
        </w:numPr>
        <w:jc w:val="both"/>
        <w:rPr>
          <w:rFonts w:ascii="Arial" w:hAnsi="Arial" w:cs="Arial"/>
          <w:b/>
          <w:sz w:val="22"/>
          <w:szCs w:val="22"/>
        </w:rPr>
      </w:pPr>
      <w:r>
        <w:rPr>
          <w:rFonts w:ascii="Arial" w:hAnsi="Arial" w:cs="Arial"/>
          <w:b/>
          <w:sz w:val="22"/>
          <w:szCs w:val="22"/>
        </w:rPr>
        <w:t>Vispārīgā informācija</w:t>
      </w:r>
    </w:p>
    <w:p w14:paraId="0BF43E32" w14:textId="0C9080B8" w:rsidR="009235C4" w:rsidRPr="009235C4" w:rsidRDefault="000C603D">
      <w:pPr>
        <w:pStyle w:val="BodyText"/>
        <w:numPr>
          <w:ilvl w:val="1"/>
          <w:numId w:val="7"/>
        </w:numPr>
        <w:ind w:left="567" w:hanging="501"/>
        <w:jc w:val="both"/>
        <w:rPr>
          <w:rFonts w:ascii="Arial" w:hAnsi="Arial" w:cs="Arial"/>
          <w:bCs/>
          <w:sz w:val="22"/>
          <w:szCs w:val="22"/>
        </w:rPr>
      </w:pPr>
      <w:r w:rsidRPr="000C603D">
        <w:rPr>
          <w:rFonts w:ascii="Arial" w:hAnsi="Arial" w:cs="Arial"/>
          <w:sz w:val="22"/>
          <w:szCs w:val="22"/>
        </w:rPr>
        <w:t xml:space="preserve">Pasūtītājs ir Valmieras tehnikums, reģistrācijas Nr. 90009612809, juridiskā adrese: Vadu iela 3, Valmiera, Valmieras novads, LV-4201, tālrunis: +371 29009990, e-pasts: </w:t>
      </w:r>
      <w:hyperlink r:id="rId8" w:history="1">
        <w:r w:rsidRPr="000C603D">
          <w:rPr>
            <w:rStyle w:val="Hyperlink"/>
            <w:rFonts w:ascii="Arial" w:hAnsi="Arial" w:cs="Arial"/>
            <w:sz w:val="22"/>
            <w:szCs w:val="22"/>
          </w:rPr>
          <w:t>skola@valmierastehnikums.lv</w:t>
        </w:r>
      </w:hyperlink>
      <w:r w:rsidRPr="000C603D">
        <w:rPr>
          <w:rFonts w:ascii="Arial" w:hAnsi="Arial" w:cs="Arial"/>
          <w:sz w:val="22"/>
          <w:szCs w:val="22"/>
        </w:rPr>
        <w:t xml:space="preserve"> (turpmāk – Pasūtītājs).</w:t>
      </w:r>
    </w:p>
    <w:p w14:paraId="3402CC9F" w14:textId="36B3EA35" w:rsidR="009235C4" w:rsidRPr="00AA620B" w:rsidRDefault="00AA620B">
      <w:pPr>
        <w:pStyle w:val="BodyText"/>
        <w:numPr>
          <w:ilvl w:val="1"/>
          <w:numId w:val="7"/>
        </w:numPr>
        <w:ind w:left="567" w:hanging="501"/>
        <w:jc w:val="both"/>
        <w:rPr>
          <w:rFonts w:ascii="Arial" w:hAnsi="Arial" w:cs="Arial"/>
          <w:sz w:val="22"/>
          <w:szCs w:val="22"/>
        </w:rPr>
      </w:pPr>
      <w:r w:rsidRPr="00AA620B">
        <w:rPr>
          <w:rFonts w:ascii="Arial" w:hAnsi="Arial" w:cs="Arial"/>
          <w:sz w:val="22"/>
          <w:szCs w:val="22"/>
        </w:rPr>
        <w:t>Iepirkuma identifikācijas Nr. VT 2026/11/IE</w:t>
      </w:r>
      <w:r w:rsidR="009235C4" w:rsidRPr="00AA620B">
        <w:rPr>
          <w:rFonts w:ascii="Arial" w:hAnsi="Arial" w:cs="Arial"/>
          <w:sz w:val="22"/>
          <w:szCs w:val="22"/>
        </w:rPr>
        <w:t>.</w:t>
      </w:r>
    </w:p>
    <w:p w14:paraId="05E5EF98" w14:textId="77777777" w:rsidR="00445CBF" w:rsidRPr="00445CBF" w:rsidRDefault="00AA620B">
      <w:pPr>
        <w:pStyle w:val="BodyText"/>
        <w:numPr>
          <w:ilvl w:val="1"/>
          <w:numId w:val="7"/>
        </w:numPr>
        <w:ind w:left="567" w:hanging="501"/>
        <w:jc w:val="both"/>
        <w:rPr>
          <w:rFonts w:ascii="Arial" w:hAnsi="Arial" w:cs="Arial"/>
          <w:color w:val="000000" w:themeColor="text1"/>
          <w:sz w:val="22"/>
          <w:szCs w:val="22"/>
        </w:rPr>
      </w:pPr>
      <w:r w:rsidRPr="00445CBF">
        <w:rPr>
          <w:rFonts w:ascii="Arial" w:hAnsi="Arial" w:cs="Arial"/>
          <w:sz w:val="22"/>
          <w:szCs w:val="22"/>
        </w:rPr>
        <w:t>Iepirkums tiek organizēts saskaņā ar Publisko iepirkumu likuma 9. pantu. Iepirkuma priekšmets – "Pārtikas produktu piegāde atbilstoši zaļā publiskā iepirkuma prasībām" (turpmāk – Iepirkums).</w:t>
      </w:r>
    </w:p>
    <w:p w14:paraId="09D9F1EC" w14:textId="1A89DDF0" w:rsidR="00105F93" w:rsidRPr="003208E1" w:rsidRDefault="00105F93">
      <w:pPr>
        <w:pStyle w:val="BodyText"/>
        <w:numPr>
          <w:ilvl w:val="1"/>
          <w:numId w:val="7"/>
        </w:numPr>
        <w:spacing w:after="0"/>
        <w:ind w:left="567" w:hanging="501"/>
        <w:jc w:val="both"/>
        <w:rPr>
          <w:rFonts w:ascii="Arial" w:hAnsi="Arial" w:cs="Arial"/>
          <w:sz w:val="22"/>
          <w:szCs w:val="22"/>
        </w:rPr>
      </w:pPr>
      <w:bookmarkStart w:id="0" w:name="_Hlk141355376"/>
      <w:r w:rsidRPr="00DA19E4">
        <w:rPr>
          <w:rFonts w:ascii="Arial" w:hAnsi="Arial" w:cs="Arial"/>
          <w:b/>
          <w:bCs/>
          <w:sz w:val="22"/>
          <w:szCs w:val="22"/>
        </w:rPr>
        <w:t>Zaļais publiskais iepirkums</w:t>
      </w:r>
      <w:r w:rsidRPr="003208E1">
        <w:rPr>
          <w:rFonts w:ascii="Arial" w:hAnsi="Arial" w:cs="Arial"/>
          <w:sz w:val="22"/>
          <w:szCs w:val="22"/>
        </w:rPr>
        <w:t xml:space="preserve"> (ZPI)</w:t>
      </w:r>
      <w:r w:rsidR="003208E1" w:rsidRPr="003208E1">
        <w:rPr>
          <w:rFonts w:ascii="Arial" w:hAnsi="Arial" w:cs="Arial"/>
          <w:sz w:val="22"/>
          <w:szCs w:val="22"/>
        </w:rPr>
        <w:t xml:space="preserve">. </w:t>
      </w:r>
      <w:r w:rsidRPr="003208E1">
        <w:rPr>
          <w:rFonts w:ascii="Arial" w:hAnsi="Arial" w:cs="Arial"/>
          <w:sz w:val="22"/>
          <w:szCs w:val="22"/>
        </w:rPr>
        <w:t>Iepirkums tiek organizēts, ievērojot zaļā publiskā iepirkuma prasības atbilstoši spēkā esošajiem normatīvajiem aktiem. Zaļā publiskā iepirkuma prasības šajā iepirkumā tiek piemērotas saskaņā ar:</w:t>
      </w:r>
    </w:p>
    <w:p w14:paraId="0922B37E" w14:textId="77777777" w:rsidR="00105F93" w:rsidRPr="00105F93" w:rsidRDefault="00105F93">
      <w:pPr>
        <w:numPr>
          <w:ilvl w:val="0"/>
          <w:numId w:val="12"/>
        </w:numPr>
        <w:spacing w:after="0" w:line="240" w:lineRule="auto"/>
        <w:ind w:left="567" w:hanging="357"/>
        <w:rPr>
          <w:rFonts w:ascii="Arial" w:hAnsi="Arial" w:cs="Arial"/>
          <w:lang w:eastAsia="lv-LV"/>
        </w:rPr>
      </w:pPr>
      <w:r w:rsidRPr="00105F93">
        <w:rPr>
          <w:rFonts w:ascii="Arial" w:hAnsi="Arial" w:cs="Arial"/>
          <w:lang w:eastAsia="lv-LV"/>
        </w:rPr>
        <w:t>Publisko iepirkumu likumu;</w:t>
      </w:r>
    </w:p>
    <w:p w14:paraId="134CAA90" w14:textId="77777777" w:rsidR="00105F93" w:rsidRPr="00105F93" w:rsidRDefault="00105F93">
      <w:pPr>
        <w:numPr>
          <w:ilvl w:val="0"/>
          <w:numId w:val="12"/>
        </w:numPr>
        <w:spacing w:before="100" w:beforeAutospacing="1" w:after="100" w:afterAutospacing="1" w:line="240" w:lineRule="auto"/>
        <w:ind w:left="567"/>
        <w:rPr>
          <w:rFonts w:ascii="Arial" w:hAnsi="Arial" w:cs="Arial"/>
          <w:lang w:eastAsia="lv-LV"/>
        </w:rPr>
      </w:pPr>
      <w:r w:rsidRPr="00105F93">
        <w:rPr>
          <w:rFonts w:ascii="Arial" w:hAnsi="Arial" w:cs="Arial"/>
          <w:lang w:eastAsia="lv-LV"/>
        </w:rPr>
        <w:t>Ministru kabineta 2017. gada 20. jūnija noteikumiem Nr. 353 "Prasības zaļajam publiskajam iepirkumam un to piemērošanas kārtība";</w:t>
      </w:r>
    </w:p>
    <w:p w14:paraId="7F381C38" w14:textId="77777777" w:rsidR="00105F93" w:rsidRPr="00105F93" w:rsidRDefault="00105F93">
      <w:pPr>
        <w:numPr>
          <w:ilvl w:val="0"/>
          <w:numId w:val="12"/>
        </w:numPr>
        <w:spacing w:before="100" w:beforeAutospacing="1" w:after="100" w:afterAutospacing="1" w:line="240" w:lineRule="auto"/>
        <w:ind w:left="567"/>
        <w:rPr>
          <w:rFonts w:ascii="Arial" w:hAnsi="Arial" w:cs="Arial"/>
          <w:lang w:eastAsia="lv-LV"/>
        </w:rPr>
      </w:pPr>
      <w:r w:rsidRPr="00105F93">
        <w:rPr>
          <w:rFonts w:ascii="Arial" w:hAnsi="Arial" w:cs="Arial"/>
          <w:lang w:eastAsia="lv-LV"/>
        </w:rPr>
        <w:t>Eiropas Parlamenta un Padomes Regulu (ES) 2018/848 (2018. gada 30. maijs) par bioloģisko ražošanu un bioloģisko produktu marķēšanu un ar ko atceļ Regulu (EK) Nr. 834/2007;</w:t>
      </w:r>
    </w:p>
    <w:p w14:paraId="41223587" w14:textId="77777777" w:rsidR="00FF45D3" w:rsidRDefault="00105F93">
      <w:pPr>
        <w:numPr>
          <w:ilvl w:val="0"/>
          <w:numId w:val="12"/>
        </w:numPr>
        <w:spacing w:before="100" w:beforeAutospacing="1" w:after="100" w:afterAutospacing="1" w:line="240" w:lineRule="auto"/>
        <w:ind w:left="567"/>
        <w:rPr>
          <w:rFonts w:ascii="Arial" w:hAnsi="Arial" w:cs="Arial"/>
          <w:lang w:eastAsia="lv-LV"/>
        </w:rPr>
      </w:pPr>
      <w:r w:rsidRPr="00105F93">
        <w:rPr>
          <w:rFonts w:ascii="Arial" w:hAnsi="Arial" w:cs="Arial"/>
          <w:lang w:eastAsia="lv-LV"/>
        </w:rPr>
        <w:t>Ministru kabineta 2014. gada 12. augusta noteikumiem Nr. 461 "Prasības pārtikas kvalitātes shēmām, to ieviešanas, darbības, uzraudzības un kontroles kārtība";</w:t>
      </w:r>
    </w:p>
    <w:p w14:paraId="4F6E1F94" w14:textId="63C2BEE5" w:rsidR="00105F93" w:rsidRPr="00FF45D3" w:rsidRDefault="00105F93">
      <w:pPr>
        <w:numPr>
          <w:ilvl w:val="0"/>
          <w:numId w:val="12"/>
        </w:numPr>
        <w:spacing w:before="100" w:beforeAutospacing="1" w:after="100" w:afterAutospacing="1" w:line="240" w:lineRule="auto"/>
        <w:ind w:left="567"/>
        <w:rPr>
          <w:rFonts w:ascii="Arial" w:hAnsi="Arial" w:cs="Arial"/>
          <w:lang w:eastAsia="lv-LV"/>
        </w:rPr>
      </w:pPr>
      <w:r w:rsidRPr="00FF45D3">
        <w:rPr>
          <w:rFonts w:ascii="Arial" w:hAnsi="Arial" w:cs="Arial"/>
          <w:lang w:eastAsia="lv-LV"/>
        </w:rPr>
        <w:t>citiem Latvijas Republikas un Eiropas Savienības normatīvajiem aktiem, kas reglamentē pārtikas apriti, pārtikas produktu kvalitātes prasības un zaļā publiskā iepirkuma piemērošanu.</w:t>
      </w:r>
    </w:p>
    <w:bookmarkEnd w:id="0"/>
    <w:p w14:paraId="7A2C0092" w14:textId="77777777" w:rsidR="00FF45D3" w:rsidRPr="00FF45D3" w:rsidRDefault="00FF45D3">
      <w:pPr>
        <w:pStyle w:val="BodyText"/>
        <w:numPr>
          <w:ilvl w:val="1"/>
          <w:numId w:val="7"/>
        </w:numPr>
        <w:ind w:left="567" w:hanging="501"/>
        <w:jc w:val="both"/>
        <w:rPr>
          <w:rFonts w:ascii="Arial" w:hAnsi="Arial" w:cs="Arial"/>
          <w:sz w:val="22"/>
          <w:szCs w:val="22"/>
        </w:rPr>
      </w:pPr>
      <w:r w:rsidRPr="00FF45D3">
        <w:rPr>
          <w:rFonts w:ascii="Arial" w:hAnsi="Arial" w:cs="Arial"/>
          <w:sz w:val="22"/>
          <w:szCs w:val="22"/>
        </w:rPr>
        <w:t>Iepirkumu organizē un vada Valmieras tehnikuma direktora izveidota Iepirkumu komisija saskaņā ar direktora 2024. gada 22. jūlija rīkojumu Nr. 1.14/42 "Par iepirkuma komisijas izveidi" (turpmāk – Komisija).</w:t>
      </w:r>
    </w:p>
    <w:p w14:paraId="5B212033" w14:textId="28DC1A6F" w:rsidR="003208E1" w:rsidRPr="003208E1" w:rsidRDefault="003208E1">
      <w:pPr>
        <w:pStyle w:val="BodyText"/>
        <w:numPr>
          <w:ilvl w:val="1"/>
          <w:numId w:val="7"/>
        </w:numPr>
        <w:ind w:left="567" w:hanging="501"/>
        <w:jc w:val="both"/>
        <w:rPr>
          <w:rFonts w:ascii="Arial" w:hAnsi="Arial" w:cs="Arial"/>
          <w:shd w:val="clear" w:color="auto" w:fill="FFFFFF"/>
        </w:rPr>
      </w:pPr>
      <w:r w:rsidRPr="00DA19E4">
        <w:rPr>
          <w:rFonts w:ascii="Arial" w:hAnsi="Arial" w:cs="Arial"/>
          <w:b/>
          <w:bCs/>
          <w:sz w:val="22"/>
          <w:szCs w:val="22"/>
        </w:rPr>
        <w:t>Nolikumā lietotie termini.</w:t>
      </w:r>
      <w:r>
        <w:rPr>
          <w:rFonts w:ascii="Arial" w:hAnsi="Arial" w:cs="Arial"/>
          <w:sz w:val="22"/>
          <w:szCs w:val="22"/>
        </w:rPr>
        <w:t xml:space="preserve"> </w:t>
      </w:r>
      <w:r w:rsidRPr="003208E1">
        <w:rPr>
          <w:rFonts w:ascii="Arial" w:hAnsi="Arial" w:cs="Arial"/>
          <w:shd w:val="clear" w:color="auto" w:fill="FFFFFF"/>
        </w:rPr>
        <w:t>Šajā nolikumā lietotie termini ir saprotami šādā nozīmē:</w:t>
      </w:r>
    </w:p>
    <w:p w14:paraId="20DD1D18" w14:textId="77777777" w:rsidR="003208E1" w:rsidRPr="003208E1" w:rsidRDefault="003208E1">
      <w:pPr>
        <w:pStyle w:val="BodyText"/>
        <w:numPr>
          <w:ilvl w:val="2"/>
          <w:numId w:val="13"/>
        </w:numPr>
        <w:spacing w:after="0"/>
        <w:ind w:left="567" w:hanging="357"/>
        <w:jc w:val="both"/>
        <w:rPr>
          <w:rFonts w:ascii="Arial" w:hAnsi="Arial" w:cs="Arial"/>
          <w:sz w:val="22"/>
          <w:szCs w:val="22"/>
          <w:shd w:val="clear" w:color="auto" w:fill="FFFFFF"/>
        </w:rPr>
      </w:pPr>
      <w:r w:rsidRPr="003208E1">
        <w:rPr>
          <w:rFonts w:ascii="Arial" w:hAnsi="Arial" w:cs="Arial"/>
          <w:sz w:val="22"/>
          <w:szCs w:val="22"/>
          <w:shd w:val="clear" w:color="auto" w:fill="FFFFFF"/>
        </w:rPr>
        <w:t>Pasūtītājs – Valmieras tehnikums;</w:t>
      </w:r>
    </w:p>
    <w:p w14:paraId="5DB1F004" w14:textId="77777777" w:rsidR="003208E1" w:rsidRPr="003208E1" w:rsidRDefault="003208E1">
      <w:pPr>
        <w:pStyle w:val="BodyText"/>
        <w:numPr>
          <w:ilvl w:val="2"/>
          <w:numId w:val="13"/>
        </w:numPr>
        <w:spacing w:after="0"/>
        <w:ind w:left="567" w:hanging="357"/>
        <w:jc w:val="both"/>
        <w:rPr>
          <w:rFonts w:ascii="Arial" w:hAnsi="Arial" w:cs="Arial"/>
          <w:sz w:val="22"/>
          <w:szCs w:val="22"/>
          <w:shd w:val="clear" w:color="auto" w:fill="FFFFFF"/>
        </w:rPr>
      </w:pPr>
      <w:r w:rsidRPr="003208E1">
        <w:rPr>
          <w:rFonts w:ascii="Arial" w:hAnsi="Arial" w:cs="Arial"/>
          <w:sz w:val="22"/>
          <w:szCs w:val="22"/>
          <w:shd w:val="clear" w:color="auto" w:fill="FFFFFF"/>
        </w:rPr>
        <w:t>Pretendents – piegādātājs, kas iesniedzis piedāvājumu dalībai iepirkumā;</w:t>
      </w:r>
    </w:p>
    <w:p w14:paraId="0E51C28A" w14:textId="77777777" w:rsidR="003208E1" w:rsidRPr="003208E1" w:rsidRDefault="003208E1">
      <w:pPr>
        <w:pStyle w:val="BodyText"/>
        <w:numPr>
          <w:ilvl w:val="2"/>
          <w:numId w:val="13"/>
        </w:numPr>
        <w:spacing w:after="0"/>
        <w:ind w:left="567" w:hanging="357"/>
        <w:jc w:val="both"/>
        <w:rPr>
          <w:rFonts w:ascii="Arial" w:hAnsi="Arial" w:cs="Arial"/>
          <w:sz w:val="22"/>
          <w:szCs w:val="22"/>
          <w:shd w:val="clear" w:color="auto" w:fill="FFFFFF"/>
        </w:rPr>
      </w:pPr>
      <w:r w:rsidRPr="003208E1">
        <w:rPr>
          <w:rFonts w:ascii="Arial" w:hAnsi="Arial" w:cs="Arial"/>
          <w:sz w:val="22"/>
          <w:szCs w:val="22"/>
          <w:shd w:val="clear" w:color="auto" w:fill="FFFFFF"/>
        </w:rPr>
        <w:t>Ieinteresētais piegādātājs – piegādātājs, kurš ir ieinteresēts piedalīties iepirkumā, neatkarīgi no tā, vai ir iesniedzis piedāvājumu;</w:t>
      </w:r>
    </w:p>
    <w:p w14:paraId="71A0EFFD" w14:textId="77777777" w:rsidR="003208E1" w:rsidRPr="003208E1" w:rsidRDefault="003208E1">
      <w:pPr>
        <w:pStyle w:val="BodyText"/>
        <w:numPr>
          <w:ilvl w:val="2"/>
          <w:numId w:val="13"/>
        </w:numPr>
        <w:spacing w:after="0"/>
        <w:ind w:left="567" w:hanging="357"/>
        <w:jc w:val="both"/>
        <w:rPr>
          <w:rFonts w:ascii="Arial" w:hAnsi="Arial" w:cs="Arial"/>
          <w:sz w:val="22"/>
          <w:szCs w:val="22"/>
          <w:shd w:val="clear" w:color="auto" w:fill="FFFFFF"/>
        </w:rPr>
      </w:pPr>
      <w:r w:rsidRPr="003208E1">
        <w:rPr>
          <w:rFonts w:ascii="Arial" w:hAnsi="Arial" w:cs="Arial"/>
          <w:sz w:val="22"/>
          <w:szCs w:val="22"/>
          <w:shd w:val="clear" w:color="auto" w:fill="FFFFFF"/>
        </w:rPr>
        <w:t>Komisija – Pasūtītāja izveidotā iepirkuma komisija;</w:t>
      </w:r>
    </w:p>
    <w:p w14:paraId="46239E2B" w14:textId="77777777" w:rsidR="003208E1" w:rsidRPr="003208E1" w:rsidRDefault="003208E1">
      <w:pPr>
        <w:pStyle w:val="BodyText"/>
        <w:numPr>
          <w:ilvl w:val="2"/>
          <w:numId w:val="13"/>
        </w:numPr>
        <w:spacing w:after="0"/>
        <w:ind w:left="567" w:hanging="357"/>
        <w:jc w:val="both"/>
        <w:rPr>
          <w:rFonts w:ascii="Arial" w:hAnsi="Arial" w:cs="Arial"/>
          <w:sz w:val="22"/>
          <w:szCs w:val="22"/>
          <w:shd w:val="clear" w:color="auto" w:fill="FFFFFF"/>
        </w:rPr>
      </w:pPr>
      <w:r w:rsidRPr="003208E1">
        <w:rPr>
          <w:rFonts w:ascii="Arial" w:hAnsi="Arial" w:cs="Arial"/>
          <w:sz w:val="22"/>
          <w:szCs w:val="22"/>
          <w:shd w:val="clear" w:color="auto" w:fill="FFFFFF"/>
        </w:rPr>
        <w:t>PIL – Publisko iepirkumu likums;</w:t>
      </w:r>
    </w:p>
    <w:p w14:paraId="5F77A8C4" w14:textId="77777777" w:rsidR="003208E1" w:rsidRPr="003208E1" w:rsidRDefault="003208E1">
      <w:pPr>
        <w:pStyle w:val="BodyText"/>
        <w:numPr>
          <w:ilvl w:val="2"/>
          <w:numId w:val="13"/>
        </w:numPr>
        <w:spacing w:after="0"/>
        <w:ind w:left="567" w:hanging="357"/>
        <w:jc w:val="both"/>
        <w:rPr>
          <w:rFonts w:ascii="Arial" w:hAnsi="Arial" w:cs="Arial"/>
          <w:sz w:val="22"/>
          <w:szCs w:val="22"/>
          <w:shd w:val="clear" w:color="auto" w:fill="FFFFFF"/>
        </w:rPr>
      </w:pPr>
      <w:r w:rsidRPr="003208E1">
        <w:rPr>
          <w:rFonts w:ascii="Arial" w:hAnsi="Arial" w:cs="Arial"/>
          <w:sz w:val="22"/>
          <w:szCs w:val="22"/>
          <w:shd w:val="clear" w:color="auto" w:fill="FFFFFF"/>
        </w:rPr>
        <w:t>EIS – Elektronisko iepirkumu sistēma;</w:t>
      </w:r>
    </w:p>
    <w:p w14:paraId="0C925C8B" w14:textId="77777777" w:rsidR="003208E1" w:rsidRPr="003208E1" w:rsidRDefault="003208E1">
      <w:pPr>
        <w:pStyle w:val="BodyText"/>
        <w:numPr>
          <w:ilvl w:val="2"/>
          <w:numId w:val="13"/>
        </w:numPr>
        <w:spacing w:after="0"/>
        <w:ind w:left="567" w:hanging="357"/>
        <w:jc w:val="both"/>
        <w:rPr>
          <w:rFonts w:ascii="Arial" w:hAnsi="Arial" w:cs="Arial"/>
          <w:sz w:val="22"/>
          <w:szCs w:val="22"/>
          <w:shd w:val="clear" w:color="auto" w:fill="FFFFFF"/>
        </w:rPr>
      </w:pPr>
      <w:r w:rsidRPr="003208E1">
        <w:rPr>
          <w:rFonts w:ascii="Arial" w:hAnsi="Arial" w:cs="Arial"/>
          <w:sz w:val="22"/>
          <w:szCs w:val="22"/>
          <w:shd w:val="clear" w:color="auto" w:fill="FFFFFF"/>
        </w:rPr>
        <w:t>ZPI – zaļais publiskais iepirkums;</w:t>
      </w:r>
    </w:p>
    <w:p w14:paraId="65F50534" w14:textId="77777777" w:rsidR="003208E1" w:rsidRPr="003208E1" w:rsidRDefault="003208E1">
      <w:pPr>
        <w:pStyle w:val="BodyText"/>
        <w:numPr>
          <w:ilvl w:val="2"/>
          <w:numId w:val="13"/>
        </w:numPr>
        <w:spacing w:after="0"/>
        <w:ind w:left="567" w:hanging="357"/>
        <w:jc w:val="both"/>
        <w:rPr>
          <w:rFonts w:ascii="Arial" w:hAnsi="Arial" w:cs="Arial"/>
          <w:sz w:val="22"/>
          <w:szCs w:val="22"/>
          <w:shd w:val="clear" w:color="auto" w:fill="FFFFFF"/>
        </w:rPr>
      </w:pPr>
      <w:r w:rsidRPr="003208E1">
        <w:rPr>
          <w:rFonts w:ascii="Arial" w:hAnsi="Arial" w:cs="Arial"/>
          <w:sz w:val="22"/>
          <w:szCs w:val="22"/>
          <w:shd w:val="clear" w:color="auto" w:fill="FFFFFF"/>
        </w:rPr>
        <w:t>Preces – pārtikas produkti, kas ir iepirkuma priekšmets;</w:t>
      </w:r>
    </w:p>
    <w:p w14:paraId="03D58B63" w14:textId="77777777" w:rsidR="003208E1" w:rsidRPr="003208E1" w:rsidRDefault="003208E1">
      <w:pPr>
        <w:pStyle w:val="BodyText"/>
        <w:numPr>
          <w:ilvl w:val="2"/>
          <w:numId w:val="13"/>
        </w:numPr>
        <w:spacing w:after="0"/>
        <w:ind w:left="567" w:hanging="357"/>
        <w:jc w:val="both"/>
        <w:rPr>
          <w:rFonts w:ascii="Arial" w:hAnsi="Arial" w:cs="Arial"/>
          <w:sz w:val="22"/>
          <w:szCs w:val="22"/>
          <w:shd w:val="clear" w:color="auto" w:fill="FFFFFF"/>
        </w:rPr>
      </w:pPr>
      <w:r w:rsidRPr="003208E1">
        <w:rPr>
          <w:rFonts w:ascii="Arial" w:hAnsi="Arial" w:cs="Arial"/>
          <w:sz w:val="22"/>
          <w:szCs w:val="22"/>
          <w:shd w:val="clear" w:color="auto" w:fill="FFFFFF"/>
        </w:rPr>
        <w:t>Līgums – iepirkuma rezultātā noslēgtais iepirkuma līgums.</w:t>
      </w:r>
    </w:p>
    <w:p w14:paraId="3E3CDF19" w14:textId="3251133B" w:rsidR="009235C4" w:rsidRPr="003208E1" w:rsidRDefault="009235C4">
      <w:pPr>
        <w:pStyle w:val="BodyText"/>
        <w:numPr>
          <w:ilvl w:val="1"/>
          <w:numId w:val="7"/>
        </w:numPr>
        <w:ind w:left="567" w:hanging="501"/>
        <w:jc w:val="both"/>
        <w:rPr>
          <w:rFonts w:ascii="Arial" w:hAnsi="Arial" w:cs="Arial"/>
          <w:b/>
          <w:sz w:val="22"/>
          <w:szCs w:val="22"/>
        </w:rPr>
      </w:pPr>
      <w:r w:rsidRPr="003208E1">
        <w:rPr>
          <w:rFonts w:ascii="Arial" w:hAnsi="Arial" w:cs="Arial"/>
          <w:b/>
          <w:sz w:val="22"/>
          <w:szCs w:val="22"/>
        </w:rPr>
        <w:t>Kontaktpersonas:</w:t>
      </w:r>
    </w:p>
    <w:p w14:paraId="4047AA4F" w14:textId="77777777" w:rsidR="009235C4" w:rsidRPr="009235C4" w:rsidRDefault="009235C4" w:rsidP="008E3BA1">
      <w:pPr>
        <w:pStyle w:val="h3body1"/>
      </w:pPr>
      <w:bookmarkStart w:id="1" w:name="_Hlk141355408"/>
      <w:r w:rsidRPr="009235C4">
        <w:t>Pasūtītāja kontaktpersona Iepirkuma procedūras jautājumos</w:t>
      </w:r>
    </w:p>
    <w:p w14:paraId="185D6594" w14:textId="77777777" w:rsidR="009235C4" w:rsidRPr="009235C4" w:rsidRDefault="009235C4" w:rsidP="008E3BA1">
      <w:pPr>
        <w:pStyle w:val="h3body1"/>
        <w:numPr>
          <w:ilvl w:val="0"/>
          <w:numId w:val="0"/>
        </w:numPr>
        <w:ind w:left="567"/>
      </w:pPr>
      <w:r w:rsidRPr="009235C4">
        <w:t>Valmieras tehnikuma</w:t>
      </w:r>
    </w:p>
    <w:p w14:paraId="520EA02D" w14:textId="77777777" w:rsidR="009235C4" w:rsidRPr="00BA7BA7" w:rsidRDefault="005E6C12" w:rsidP="008E3BA1">
      <w:pPr>
        <w:pStyle w:val="h3body1"/>
        <w:numPr>
          <w:ilvl w:val="0"/>
          <w:numId w:val="0"/>
        </w:numPr>
        <w:ind w:left="567"/>
      </w:pPr>
      <w:r>
        <w:t>Iepirkumu</w:t>
      </w:r>
      <w:r w:rsidR="009235C4" w:rsidRPr="00BA7BA7">
        <w:t xml:space="preserve"> komisijas </w:t>
      </w:r>
      <w:r w:rsidR="00BA7BA7" w:rsidRPr="00BA7BA7">
        <w:t>priekšsēdētājas vietniece</w:t>
      </w:r>
    </w:p>
    <w:p w14:paraId="1623CE25" w14:textId="77777777" w:rsidR="009235C4" w:rsidRPr="00BA7BA7" w:rsidRDefault="00BA7BA7" w:rsidP="008E3BA1">
      <w:pPr>
        <w:pStyle w:val="h3body1"/>
        <w:numPr>
          <w:ilvl w:val="0"/>
          <w:numId w:val="0"/>
        </w:numPr>
        <w:ind w:left="567"/>
      </w:pPr>
      <w:r w:rsidRPr="00BA7BA7">
        <w:t>Ilze Avotiņa</w:t>
      </w:r>
    </w:p>
    <w:p w14:paraId="76A81537" w14:textId="77777777" w:rsidR="009235C4" w:rsidRPr="00BA7BA7" w:rsidRDefault="009235C4" w:rsidP="008E3BA1">
      <w:pPr>
        <w:pStyle w:val="h3body1"/>
        <w:numPr>
          <w:ilvl w:val="0"/>
          <w:numId w:val="0"/>
        </w:numPr>
        <w:ind w:left="567"/>
      </w:pPr>
      <w:r w:rsidRPr="00BA7BA7">
        <w:t xml:space="preserve">telefona Nr.: </w:t>
      </w:r>
      <w:r w:rsidRPr="00BA7BA7">
        <w:rPr>
          <w:color w:val="000000"/>
          <w:shd w:val="clear" w:color="auto" w:fill="FFFFFF"/>
        </w:rPr>
        <w:t>+ 371</w:t>
      </w:r>
      <w:r w:rsidRPr="00BA7BA7">
        <w:rPr>
          <w:color w:val="000000"/>
          <w:bdr w:val="none" w:sz="0" w:space="0" w:color="auto" w:frame="1"/>
        </w:rPr>
        <w:t> </w:t>
      </w:r>
      <w:r w:rsidRPr="00BA7BA7">
        <w:rPr>
          <w:color w:val="000000"/>
          <w:bdr w:val="none" w:sz="0" w:space="0" w:color="auto" w:frame="1"/>
          <w:shd w:val="clear" w:color="auto" w:fill="FFFFFF"/>
        </w:rPr>
        <w:t>2</w:t>
      </w:r>
      <w:r w:rsidR="00BA7BA7" w:rsidRPr="00BA7BA7">
        <w:rPr>
          <w:color w:val="000000"/>
          <w:bdr w:val="none" w:sz="0" w:space="0" w:color="auto" w:frame="1"/>
          <w:shd w:val="clear" w:color="auto" w:fill="FFFFFF"/>
        </w:rPr>
        <w:t>0270264</w:t>
      </w:r>
      <w:r w:rsidRPr="00BA7BA7">
        <w:rPr>
          <w:iCs/>
        </w:rPr>
        <w:t>,</w:t>
      </w:r>
    </w:p>
    <w:p w14:paraId="2942CC87" w14:textId="77777777" w:rsidR="009235C4" w:rsidRPr="009B5977" w:rsidRDefault="009235C4" w:rsidP="008E3BA1">
      <w:pPr>
        <w:pStyle w:val="h3body1"/>
        <w:numPr>
          <w:ilvl w:val="0"/>
          <w:numId w:val="0"/>
        </w:numPr>
        <w:ind w:left="567"/>
        <w:rPr>
          <w:rStyle w:val="Hyperlink"/>
          <w:color w:val="auto"/>
          <w:u w:val="none"/>
        </w:rPr>
      </w:pPr>
      <w:r w:rsidRPr="00BA7BA7">
        <w:rPr>
          <w:color w:val="000000"/>
        </w:rPr>
        <w:t xml:space="preserve">e-pasta adrese: </w:t>
      </w:r>
      <w:hyperlink r:id="rId9" w:history="1">
        <w:r w:rsidR="00BA7BA7" w:rsidRPr="009B5977">
          <w:rPr>
            <w:rStyle w:val="Hyperlink"/>
            <w:color w:val="auto"/>
            <w:u w:val="none"/>
          </w:rPr>
          <w:t>ilze.avotina@valmierastehnikums.lv</w:t>
        </w:r>
      </w:hyperlink>
      <w:r w:rsidRPr="009B5977">
        <w:rPr>
          <w:rStyle w:val="Hyperlink"/>
          <w:color w:val="auto"/>
          <w:u w:val="none"/>
        </w:rPr>
        <w:t>,</w:t>
      </w:r>
    </w:p>
    <w:p w14:paraId="02AD201A" w14:textId="77777777" w:rsidR="009235C4" w:rsidRPr="00BA7BA7" w:rsidRDefault="009235C4" w:rsidP="008E3BA1">
      <w:pPr>
        <w:pStyle w:val="h3body1"/>
      </w:pPr>
      <w:r w:rsidRPr="00BA7BA7">
        <w:t>Pasūtītāja kontaktpersona tehniskās specifikācijas jautājumos</w:t>
      </w:r>
    </w:p>
    <w:p w14:paraId="46B53CBE" w14:textId="77777777" w:rsidR="009235C4" w:rsidRPr="00BA7BA7" w:rsidRDefault="009235C4" w:rsidP="008E3BA1">
      <w:pPr>
        <w:pStyle w:val="h3body1"/>
        <w:numPr>
          <w:ilvl w:val="0"/>
          <w:numId w:val="0"/>
        </w:numPr>
        <w:ind w:left="567"/>
      </w:pPr>
      <w:r w:rsidRPr="00BA7BA7">
        <w:t>Valmieras tehnikuma</w:t>
      </w:r>
    </w:p>
    <w:p w14:paraId="31E820D0" w14:textId="77777777" w:rsidR="009235C4" w:rsidRPr="00BA7BA7" w:rsidRDefault="009235C4" w:rsidP="008E3BA1">
      <w:pPr>
        <w:pStyle w:val="h3body1"/>
        <w:numPr>
          <w:ilvl w:val="0"/>
          <w:numId w:val="0"/>
        </w:numPr>
        <w:ind w:left="567"/>
      </w:pPr>
      <w:r w:rsidRPr="00BA7BA7">
        <w:t xml:space="preserve">Laborants Zoja </w:t>
      </w:r>
      <w:proofErr w:type="spellStart"/>
      <w:r w:rsidRPr="00BA7BA7">
        <w:t>Bulko</w:t>
      </w:r>
      <w:proofErr w:type="spellEnd"/>
    </w:p>
    <w:p w14:paraId="313FA999" w14:textId="77777777" w:rsidR="009235C4" w:rsidRPr="00BA7BA7" w:rsidRDefault="009235C4" w:rsidP="008E3BA1">
      <w:pPr>
        <w:pStyle w:val="h3body1"/>
        <w:numPr>
          <w:ilvl w:val="0"/>
          <w:numId w:val="0"/>
        </w:numPr>
        <w:ind w:left="567"/>
      </w:pPr>
      <w:r w:rsidRPr="00BA7BA7">
        <w:t xml:space="preserve">telefona Nr.: </w:t>
      </w:r>
      <w:r w:rsidRPr="00BA7BA7">
        <w:rPr>
          <w:color w:val="000000"/>
          <w:shd w:val="clear" w:color="auto" w:fill="FFFFFF"/>
        </w:rPr>
        <w:t>+ 371</w:t>
      </w:r>
      <w:r w:rsidRPr="00BA7BA7">
        <w:rPr>
          <w:color w:val="000000"/>
          <w:bdr w:val="none" w:sz="0" w:space="0" w:color="auto" w:frame="1"/>
        </w:rPr>
        <w:t> </w:t>
      </w:r>
      <w:r w:rsidRPr="00BA7BA7">
        <w:rPr>
          <w:color w:val="000000"/>
          <w:bdr w:val="none" w:sz="0" w:space="0" w:color="auto" w:frame="1"/>
          <w:shd w:val="clear" w:color="auto" w:fill="FFFFFF"/>
        </w:rPr>
        <w:t>28459696</w:t>
      </w:r>
      <w:r w:rsidRPr="00BA7BA7">
        <w:rPr>
          <w:iCs/>
        </w:rPr>
        <w:t>,</w:t>
      </w:r>
    </w:p>
    <w:p w14:paraId="725A2AD8" w14:textId="329E8E98" w:rsidR="009235C4" w:rsidRDefault="009235C4" w:rsidP="008E3BA1">
      <w:pPr>
        <w:pStyle w:val="h3body1"/>
        <w:numPr>
          <w:ilvl w:val="0"/>
          <w:numId w:val="0"/>
        </w:numPr>
        <w:ind w:left="567"/>
        <w:rPr>
          <w:rStyle w:val="Hyperlink"/>
        </w:rPr>
      </w:pPr>
      <w:r w:rsidRPr="00BA7BA7">
        <w:rPr>
          <w:color w:val="000000"/>
        </w:rPr>
        <w:t xml:space="preserve">e-pasta adrese: </w:t>
      </w:r>
      <w:hyperlink r:id="rId10" w:history="1">
        <w:r w:rsidR="00571774" w:rsidRPr="009B5977">
          <w:rPr>
            <w:rStyle w:val="Hyperlink"/>
            <w:color w:val="auto"/>
            <w:u w:val="none"/>
          </w:rPr>
          <w:t>laborants@valmierastehnikums.lv</w:t>
        </w:r>
      </w:hyperlink>
      <w:r w:rsidR="009B5977">
        <w:rPr>
          <w:rStyle w:val="Hyperlink"/>
          <w:color w:val="auto"/>
          <w:u w:val="none"/>
        </w:rPr>
        <w:t>.</w:t>
      </w:r>
    </w:p>
    <w:bookmarkEnd w:id="1"/>
    <w:p w14:paraId="082A9FA0" w14:textId="666B57C6" w:rsidR="009235C4" w:rsidRPr="009235C4" w:rsidRDefault="00CB6E3F">
      <w:pPr>
        <w:pStyle w:val="BodyText"/>
        <w:numPr>
          <w:ilvl w:val="1"/>
          <w:numId w:val="7"/>
        </w:numPr>
        <w:ind w:left="567" w:hanging="501"/>
        <w:jc w:val="both"/>
        <w:rPr>
          <w:rFonts w:ascii="Arial" w:hAnsi="Arial" w:cs="Arial"/>
          <w:sz w:val="22"/>
          <w:szCs w:val="22"/>
        </w:rPr>
      </w:pPr>
      <w:r w:rsidRPr="00CB6E3F">
        <w:rPr>
          <w:rFonts w:ascii="Arial" w:hAnsi="Arial" w:cs="Arial"/>
          <w:sz w:val="22"/>
          <w:szCs w:val="22"/>
        </w:rPr>
        <w:lastRenderedPageBreak/>
        <w:t>Iepirkuma rezultātā katrā iepirkuma priekšmeta daļā tiks slēgts atsevišķs iepirkuma līgums ar izraudzīto pretendentu atbilstoši Publisko iepirkumu likuma prasībām un šā nolikuma 5. pielikumā pievienotajam līguma projektam.</w:t>
      </w:r>
    </w:p>
    <w:p w14:paraId="23C7383C" w14:textId="3D715FFD" w:rsidR="009235C4" w:rsidRPr="009235C4" w:rsidRDefault="00CB6E3F">
      <w:pPr>
        <w:pStyle w:val="BodyText"/>
        <w:numPr>
          <w:ilvl w:val="1"/>
          <w:numId w:val="7"/>
        </w:numPr>
        <w:ind w:left="567" w:hanging="501"/>
        <w:jc w:val="both"/>
        <w:rPr>
          <w:rFonts w:ascii="Arial" w:hAnsi="Arial" w:cs="Arial"/>
          <w:sz w:val="22"/>
          <w:szCs w:val="22"/>
        </w:rPr>
      </w:pPr>
      <w:bookmarkStart w:id="2" w:name="_Toc477855462"/>
      <w:bookmarkStart w:id="3" w:name="_Toc380655956"/>
      <w:r w:rsidRPr="00CB6E3F">
        <w:rPr>
          <w:rFonts w:ascii="Arial" w:hAnsi="Arial" w:cs="Arial"/>
          <w:b/>
          <w:bCs/>
          <w:iCs/>
          <w:sz w:val="22"/>
          <w:szCs w:val="22"/>
        </w:rPr>
        <w:t xml:space="preserve">Līguma darbības termiņš ir </w:t>
      </w:r>
      <w:r w:rsidRPr="00CB6E3F">
        <w:rPr>
          <w:rFonts w:ascii="Arial" w:hAnsi="Arial" w:cs="Arial"/>
          <w:iCs/>
          <w:sz w:val="22"/>
          <w:szCs w:val="22"/>
        </w:rPr>
        <w:t>12 (divpadsmit) mēneši no līguma spēkā stāšanās dienas, bet ne agrāk kā no 2026. gada 7. oktobra</w:t>
      </w:r>
      <w:r w:rsidRPr="00CB6E3F">
        <w:rPr>
          <w:rFonts w:ascii="Arial" w:hAnsi="Arial" w:cs="Arial"/>
          <w:b/>
          <w:bCs/>
          <w:iCs/>
          <w:sz w:val="22"/>
          <w:szCs w:val="22"/>
        </w:rPr>
        <w:t>.</w:t>
      </w:r>
      <w:r w:rsidR="009235C4" w:rsidRPr="009235C4">
        <w:rPr>
          <w:rFonts w:ascii="Arial" w:hAnsi="Arial" w:cs="Arial"/>
          <w:sz w:val="22"/>
          <w:szCs w:val="22"/>
        </w:rPr>
        <w:t xml:space="preserve"> </w:t>
      </w:r>
    </w:p>
    <w:p w14:paraId="2CC512CA" w14:textId="6BB98C9A" w:rsidR="00571774" w:rsidRDefault="00A75A31">
      <w:pPr>
        <w:pStyle w:val="BodyText"/>
        <w:numPr>
          <w:ilvl w:val="1"/>
          <w:numId w:val="7"/>
        </w:numPr>
        <w:ind w:left="567" w:hanging="501"/>
        <w:jc w:val="both"/>
        <w:rPr>
          <w:rFonts w:ascii="Arial" w:hAnsi="Arial" w:cs="Arial"/>
          <w:bCs/>
          <w:iCs/>
          <w:sz w:val="22"/>
          <w:szCs w:val="22"/>
        </w:rPr>
      </w:pPr>
      <w:bookmarkStart w:id="4" w:name="_Ref410719024"/>
      <w:bookmarkEnd w:id="2"/>
      <w:bookmarkEnd w:id="3"/>
      <w:r w:rsidRPr="00A75A31">
        <w:rPr>
          <w:rFonts w:ascii="Arial" w:hAnsi="Arial" w:cs="Arial"/>
          <w:bCs/>
          <w:iCs/>
          <w:sz w:val="22"/>
          <w:szCs w:val="22"/>
        </w:rPr>
        <w:t xml:space="preserve">Iepirkuma nolikums, tā pielikumi, atbildes uz ieinteresēto piegādātāju jautājumiem, kā arī visa papildu informācija ir pieejama Pasūtītāja profilā Elektronisko iepirkumu sistēmā (EIS) </w:t>
      </w:r>
      <w:hyperlink r:id="rId11" w:history="1">
        <w:r w:rsidRPr="00A75A31">
          <w:rPr>
            <w:rStyle w:val="Hyperlink"/>
            <w:rFonts w:ascii="Arial" w:hAnsi="Arial" w:cs="Arial"/>
            <w:bCs/>
            <w:iCs/>
            <w:sz w:val="22"/>
            <w:szCs w:val="22"/>
          </w:rPr>
          <w:t>www.eis.gov.lv</w:t>
        </w:r>
      </w:hyperlink>
      <w:r w:rsidR="009235C4" w:rsidRPr="009235C4">
        <w:rPr>
          <w:rFonts w:ascii="Arial" w:hAnsi="Arial" w:cs="Arial"/>
          <w:bCs/>
          <w:iCs/>
          <w:sz w:val="22"/>
          <w:szCs w:val="22"/>
        </w:rPr>
        <w:t>.</w:t>
      </w:r>
      <w:bookmarkEnd w:id="4"/>
    </w:p>
    <w:p w14:paraId="54A9F0B9" w14:textId="1FC4B767" w:rsidR="00A75A31" w:rsidRDefault="00A75A31">
      <w:pPr>
        <w:pStyle w:val="BodyText"/>
        <w:numPr>
          <w:ilvl w:val="1"/>
          <w:numId w:val="7"/>
        </w:numPr>
        <w:ind w:left="567" w:hanging="501"/>
        <w:jc w:val="both"/>
        <w:rPr>
          <w:rFonts w:ascii="Arial" w:hAnsi="Arial" w:cs="Arial"/>
          <w:bCs/>
          <w:iCs/>
          <w:sz w:val="22"/>
          <w:szCs w:val="22"/>
        </w:rPr>
      </w:pPr>
      <w:r w:rsidRPr="00A75A31">
        <w:rPr>
          <w:rFonts w:ascii="Arial" w:hAnsi="Arial" w:cs="Arial"/>
          <w:bCs/>
          <w:iCs/>
          <w:sz w:val="22"/>
          <w:szCs w:val="22"/>
        </w:rPr>
        <w:t>Visa saziņa starp Pasūtītāju un ieinteresētajiem piegādātājiem notiek Elektronisko iepirkumu sistēmas e-konkursu apakšsistēmā atbilstoši Publisko iepirkumu likuma prasībām</w:t>
      </w:r>
      <w:r>
        <w:rPr>
          <w:rFonts w:ascii="Arial" w:hAnsi="Arial" w:cs="Arial"/>
          <w:bCs/>
          <w:iCs/>
          <w:sz w:val="22"/>
          <w:szCs w:val="22"/>
        </w:rPr>
        <w:t>.</w:t>
      </w:r>
    </w:p>
    <w:p w14:paraId="5B8B779D" w14:textId="796A07C5" w:rsidR="00A75A31" w:rsidRDefault="00126102">
      <w:pPr>
        <w:pStyle w:val="BodyText"/>
        <w:numPr>
          <w:ilvl w:val="1"/>
          <w:numId w:val="7"/>
        </w:numPr>
        <w:ind w:left="567" w:hanging="501"/>
        <w:jc w:val="both"/>
        <w:rPr>
          <w:rFonts w:ascii="Arial" w:hAnsi="Arial" w:cs="Arial"/>
          <w:bCs/>
          <w:iCs/>
          <w:sz w:val="22"/>
          <w:szCs w:val="22"/>
        </w:rPr>
      </w:pPr>
      <w:r w:rsidRPr="00126102">
        <w:rPr>
          <w:rFonts w:ascii="Arial" w:hAnsi="Arial" w:cs="Arial"/>
          <w:bCs/>
          <w:iCs/>
          <w:sz w:val="22"/>
          <w:szCs w:val="22"/>
        </w:rPr>
        <w:t>Jautājumos, kas nav regulēti šajā nolikumā, piemērojamas Publisko iepirkumu likuma, Ministru kabineta noteikumu, Eiropas Savienības tiesību aktu un citu spēkā esošo normatīvo aktu prasības.</w:t>
      </w:r>
    </w:p>
    <w:p w14:paraId="1F6EA3AE" w14:textId="73278764" w:rsidR="00571774" w:rsidRPr="00426015" w:rsidRDefault="00571774">
      <w:pPr>
        <w:pStyle w:val="Heading1"/>
        <w:numPr>
          <w:ilvl w:val="0"/>
          <w:numId w:val="11"/>
        </w:numPr>
        <w:spacing w:after="120"/>
        <w:jc w:val="both"/>
        <w:rPr>
          <w:rFonts w:ascii="Arial" w:hAnsi="Arial" w:cs="Arial"/>
          <w:caps/>
          <w:sz w:val="22"/>
          <w:szCs w:val="22"/>
        </w:rPr>
      </w:pPr>
      <w:r w:rsidRPr="00426015">
        <w:rPr>
          <w:rFonts w:ascii="Arial" w:hAnsi="Arial" w:cs="Arial"/>
          <w:caps/>
          <w:sz w:val="22"/>
          <w:szCs w:val="22"/>
        </w:rPr>
        <w:t>Informācija par iepirkuma priekšmetu</w:t>
      </w:r>
    </w:p>
    <w:p w14:paraId="728A0AF2" w14:textId="1F56506F" w:rsidR="00571774" w:rsidRPr="00B72555" w:rsidRDefault="00571774">
      <w:pPr>
        <w:pStyle w:val="Heading1"/>
        <w:keepLines/>
        <w:numPr>
          <w:ilvl w:val="0"/>
          <w:numId w:val="7"/>
        </w:numPr>
        <w:spacing w:before="0" w:after="120" w:line="259" w:lineRule="auto"/>
        <w:rPr>
          <w:rFonts w:ascii="Arial" w:hAnsi="Arial" w:cs="Arial"/>
          <w:sz w:val="22"/>
        </w:rPr>
      </w:pPr>
      <w:r w:rsidRPr="00B72555">
        <w:rPr>
          <w:rFonts w:ascii="Arial" w:hAnsi="Arial" w:cs="Arial"/>
          <w:sz w:val="22"/>
        </w:rPr>
        <w:t xml:space="preserve">Iepirkuma priekšmets </w:t>
      </w:r>
    </w:p>
    <w:p w14:paraId="41198744" w14:textId="1395AFB8" w:rsidR="00016E59" w:rsidRPr="00016E59" w:rsidRDefault="00016E59">
      <w:pPr>
        <w:pStyle w:val="isselectedend"/>
        <w:numPr>
          <w:ilvl w:val="1"/>
          <w:numId w:val="7"/>
        </w:numPr>
        <w:ind w:hanging="502"/>
        <w:jc w:val="both"/>
        <w:rPr>
          <w:rFonts w:ascii="Arial" w:hAnsi="Arial" w:cs="Arial"/>
          <w:sz w:val="22"/>
          <w:szCs w:val="22"/>
        </w:rPr>
      </w:pPr>
      <w:r w:rsidRPr="00016E59">
        <w:rPr>
          <w:rFonts w:ascii="Arial" w:hAnsi="Arial" w:cs="Arial"/>
          <w:sz w:val="22"/>
          <w:szCs w:val="22"/>
        </w:rPr>
        <w:t xml:space="preserve">Iepirkuma priekšmets ir pārtikas produktu piegāde Valmieras tehnikuma vajadzībām atbilstoši šā nolikuma 2. pielikumā </w:t>
      </w:r>
      <w:r w:rsidRPr="00016E59">
        <w:rPr>
          <w:rStyle w:val="Strong"/>
          <w:rFonts w:ascii="Arial" w:hAnsi="Arial" w:cs="Arial"/>
          <w:b w:val="0"/>
          <w:bCs w:val="0"/>
          <w:sz w:val="22"/>
          <w:szCs w:val="22"/>
        </w:rPr>
        <w:t>"Tehniskā specifikācija – Tehniskais un finanšu piedāvājums"</w:t>
      </w:r>
      <w:r w:rsidRPr="00016E59">
        <w:rPr>
          <w:rFonts w:ascii="Arial" w:hAnsi="Arial" w:cs="Arial"/>
          <w:sz w:val="22"/>
          <w:szCs w:val="22"/>
        </w:rPr>
        <w:t xml:space="preserve"> noteiktajām prasībām (turpmāk – Preces).</w:t>
      </w:r>
    </w:p>
    <w:p w14:paraId="0E58D429" w14:textId="77777777" w:rsidR="00016E59" w:rsidRDefault="00016E59">
      <w:pPr>
        <w:pStyle w:val="isselectedend"/>
        <w:numPr>
          <w:ilvl w:val="1"/>
          <w:numId w:val="7"/>
        </w:numPr>
        <w:ind w:hanging="502"/>
        <w:jc w:val="both"/>
        <w:rPr>
          <w:rFonts w:ascii="Arial" w:hAnsi="Arial" w:cs="Arial"/>
          <w:sz w:val="22"/>
          <w:szCs w:val="22"/>
        </w:rPr>
      </w:pPr>
      <w:r w:rsidRPr="00016E59">
        <w:rPr>
          <w:rFonts w:ascii="Arial" w:hAnsi="Arial" w:cs="Arial"/>
          <w:sz w:val="22"/>
          <w:szCs w:val="22"/>
        </w:rPr>
        <w:t xml:space="preserve">Galvenais CPV kods – </w:t>
      </w:r>
      <w:r w:rsidRPr="00016E59">
        <w:rPr>
          <w:rFonts w:ascii="Arial" w:hAnsi="Arial" w:cs="Arial"/>
          <w:b/>
          <w:bCs/>
          <w:sz w:val="22"/>
          <w:szCs w:val="22"/>
        </w:rPr>
        <w:t>15000000-8</w:t>
      </w:r>
      <w:r w:rsidRPr="00016E59">
        <w:rPr>
          <w:rFonts w:ascii="Arial" w:hAnsi="Arial" w:cs="Arial"/>
          <w:sz w:val="22"/>
          <w:szCs w:val="22"/>
        </w:rPr>
        <w:t xml:space="preserve"> "Pārtikas produkti, dzērieni, tabaka un saistītā produkcija".</w:t>
      </w:r>
    </w:p>
    <w:p w14:paraId="003A2183" w14:textId="030FFDA9" w:rsidR="00A269AE" w:rsidRPr="00016E59" w:rsidRDefault="00A269AE">
      <w:pPr>
        <w:pStyle w:val="isselectedend"/>
        <w:numPr>
          <w:ilvl w:val="1"/>
          <w:numId w:val="7"/>
        </w:numPr>
        <w:ind w:hanging="502"/>
        <w:jc w:val="both"/>
        <w:rPr>
          <w:rFonts w:ascii="Arial" w:hAnsi="Arial" w:cs="Arial"/>
          <w:sz w:val="22"/>
          <w:szCs w:val="22"/>
        </w:rPr>
      </w:pPr>
      <w:r w:rsidRPr="00016E59">
        <w:rPr>
          <w:rFonts w:ascii="Arial" w:hAnsi="Arial" w:cs="Arial"/>
          <w:sz w:val="22"/>
          <w:szCs w:val="22"/>
        </w:rPr>
        <w:t>Iepirkuma priekšmets ir sadalīts 13 (trīspadsmit) daļās</w:t>
      </w:r>
      <w:r>
        <w:rPr>
          <w:rFonts w:ascii="Arial" w:hAnsi="Arial" w:cs="Arial"/>
          <w:sz w:val="22"/>
          <w:szCs w:val="22"/>
        </w:rPr>
        <w:t>:</w:t>
      </w:r>
    </w:p>
    <w:tbl>
      <w:tblPr>
        <w:tblW w:w="1048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04"/>
        <w:gridCol w:w="3586"/>
        <w:gridCol w:w="6095"/>
      </w:tblGrid>
      <w:tr w:rsidR="00191940" w:rsidRPr="00191940" w14:paraId="25D58C9B" w14:textId="77777777" w:rsidTr="00191940">
        <w:trPr>
          <w:jc w:val="center"/>
        </w:trPr>
        <w:tc>
          <w:tcPr>
            <w:tcW w:w="804" w:type="dxa"/>
            <w:shd w:val="clear" w:color="auto" w:fill="DEEAF6"/>
          </w:tcPr>
          <w:p w14:paraId="00E703CD" w14:textId="77777777" w:rsidR="00191940" w:rsidRPr="00191940" w:rsidRDefault="00191940" w:rsidP="00191940">
            <w:pPr>
              <w:spacing w:after="0" w:line="360" w:lineRule="auto"/>
              <w:jc w:val="center"/>
              <w:rPr>
                <w:rFonts w:ascii="Arial" w:hAnsi="Arial" w:cs="Arial"/>
                <w:b/>
                <w:bCs/>
                <w:sz w:val="20"/>
                <w:szCs w:val="20"/>
              </w:rPr>
            </w:pPr>
            <w:bookmarkStart w:id="5" w:name="_Hlk176862709"/>
            <w:r w:rsidRPr="00191940">
              <w:rPr>
                <w:rFonts w:ascii="Arial" w:hAnsi="Arial" w:cs="Arial"/>
                <w:b/>
                <w:bCs/>
                <w:sz w:val="20"/>
                <w:szCs w:val="20"/>
              </w:rPr>
              <w:t>Daļas Nr.</w:t>
            </w:r>
          </w:p>
        </w:tc>
        <w:tc>
          <w:tcPr>
            <w:tcW w:w="3586" w:type="dxa"/>
            <w:shd w:val="clear" w:color="auto" w:fill="DEEAF6"/>
          </w:tcPr>
          <w:p w14:paraId="39898D97" w14:textId="77777777" w:rsidR="00191940" w:rsidRPr="00191940" w:rsidRDefault="00191940" w:rsidP="00191940">
            <w:pPr>
              <w:spacing w:after="0" w:line="360" w:lineRule="auto"/>
              <w:jc w:val="center"/>
              <w:rPr>
                <w:rFonts w:ascii="Arial" w:hAnsi="Arial" w:cs="Arial"/>
                <w:b/>
                <w:bCs/>
                <w:sz w:val="20"/>
                <w:szCs w:val="20"/>
              </w:rPr>
            </w:pPr>
            <w:r w:rsidRPr="00191940">
              <w:rPr>
                <w:rFonts w:ascii="Arial" w:hAnsi="Arial" w:cs="Arial"/>
                <w:b/>
                <w:bCs/>
                <w:sz w:val="20"/>
                <w:szCs w:val="20"/>
              </w:rPr>
              <w:t>Daļas nosaukums</w:t>
            </w:r>
          </w:p>
        </w:tc>
        <w:tc>
          <w:tcPr>
            <w:tcW w:w="6095" w:type="dxa"/>
            <w:shd w:val="clear" w:color="auto" w:fill="DEEAF6"/>
          </w:tcPr>
          <w:p w14:paraId="6D09A395" w14:textId="15B114A8" w:rsidR="00191940" w:rsidRPr="00191940" w:rsidRDefault="00BB491E" w:rsidP="00191940">
            <w:pPr>
              <w:spacing w:after="0" w:line="360" w:lineRule="auto"/>
              <w:jc w:val="center"/>
              <w:rPr>
                <w:rFonts w:ascii="Arial" w:hAnsi="Arial" w:cs="Arial"/>
                <w:b/>
                <w:bCs/>
                <w:sz w:val="20"/>
                <w:szCs w:val="20"/>
              </w:rPr>
            </w:pPr>
            <w:r>
              <w:rPr>
                <w:rFonts w:ascii="Arial" w:hAnsi="Arial" w:cs="Arial"/>
                <w:b/>
                <w:bCs/>
                <w:sz w:val="20"/>
                <w:szCs w:val="20"/>
              </w:rPr>
              <w:t xml:space="preserve">Katras daļas </w:t>
            </w:r>
            <w:r w:rsidR="00191940" w:rsidRPr="00191940">
              <w:rPr>
                <w:rFonts w:ascii="Arial" w:hAnsi="Arial" w:cs="Arial"/>
                <w:b/>
                <w:bCs/>
                <w:sz w:val="20"/>
                <w:szCs w:val="20"/>
              </w:rPr>
              <w:t>CPV kods</w:t>
            </w:r>
          </w:p>
        </w:tc>
      </w:tr>
      <w:tr w:rsidR="00191940" w:rsidRPr="00191940" w14:paraId="6C888F5D" w14:textId="77777777" w:rsidTr="00191940">
        <w:trPr>
          <w:trHeight w:val="250"/>
          <w:jc w:val="center"/>
        </w:trPr>
        <w:tc>
          <w:tcPr>
            <w:tcW w:w="804" w:type="dxa"/>
            <w:vAlign w:val="center"/>
          </w:tcPr>
          <w:p w14:paraId="0C7FEB5B" w14:textId="77777777" w:rsidR="00191940" w:rsidRPr="00191940" w:rsidRDefault="00191940" w:rsidP="00191940">
            <w:pPr>
              <w:spacing w:after="0" w:line="360" w:lineRule="auto"/>
              <w:jc w:val="center"/>
              <w:rPr>
                <w:rFonts w:ascii="Arial" w:hAnsi="Arial" w:cs="Arial"/>
                <w:sz w:val="20"/>
                <w:szCs w:val="20"/>
              </w:rPr>
            </w:pPr>
            <w:r w:rsidRPr="00191940">
              <w:rPr>
                <w:rFonts w:ascii="Arial" w:hAnsi="Arial" w:cs="Arial"/>
                <w:sz w:val="20"/>
                <w:szCs w:val="20"/>
              </w:rPr>
              <w:t>1</w:t>
            </w:r>
          </w:p>
        </w:tc>
        <w:tc>
          <w:tcPr>
            <w:tcW w:w="3586" w:type="dxa"/>
            <w:vAlign w:val="center"/>
          </w:tcPr>
          <w:p w14:paraId="2274BBC1" w14:textId="64149858" w:rsidR="00191940" w:rsidRPr="00191940" w:rsidRDefault="00191940" w:rsidP="00191940">
            <w:pPr>
              <w:spacing w:after="0" w:line="360" w:lineRule="auto"/>
              <w:rPr>
                <w:rFonts w:ascii="Arial" w:hAnsi="Arial" w:cs="Arial"/>
                <w:b/>
                <w:bCs/>
                <w:sz w:val="20"/>
                <w:szCs w:val="20"/>
              </w:rPr>
            </w:pPr>
            <w:r w:rsidRPr="00191940">
              <w:rPr>
                <w:rFonts w:ascii="Arial" w:hAnsi="Arial" w:cs="Arial"/>
                <w:caps/>
                <w:color w:val="000000" w:themeColor="text1"/>
                <w:sz w:val="20"/>
                <w:szCs w:val="20"/>
              </w:rPr>
              <w:t>Svaiga</w:t>
            </w:r>
            <w:r w:rsidR="00C21556">
              <w:rPr>
                <w:rFonts w:ascii="Arial" w:hAnsi="Arial" w:cs="Arial"/>
                <w:caps/>
                <w:color w:val="000000" w:themeColor="text1"/>
                <w:sz w:val="20"/>
                <w:szCs w:val="20"/>
              </w:rPr>
              <w:t xml:space="preserve"> CŪKAS</w:t>
            </w:r>
            <w:r w:rsidRPr="00191940">
              <w:rPr>
                <w:rFonts w:ascii="Arial" w:hAnsi="Arial" w:cs="Arial"/>
                <w:caps/>
                <w:color w:val="000000" w:themeColor="text1"/>
                <w:sz w:val="20"/>
                <w:szCs w:val="20"/>
              </w:rPr>
              <w:t xml:space="preserve"> gaļa un subprodukti</w:t>
            </w:r>
          </w:p>
        </w:tc>
        <w:tc>
          <w:tcPr>
            <w:tcW w:w="6095" w:type="dxa"/>
          </w:tcPr>
          <w:p w14:paraId="7353AFB4" w14:textId="77777777" w:rsidR="00191940" w:rsidRPr="00117158" w:rsidRDefault="00191940" w:rsidP="00191940">
            <w:pPr>
              <w:spacing w:after="0" w:line="360" w:lineRule="auto"/>
              <w:rPr>
                <w:rFonts w:ascii="Arial" w:hAnsi="Arial" w:cs="Arial"/>
                <w:sz w:val="20"/>
                <w:szCs w:val="20"/>
              </w:rPr>
            </w:pPr>
            <w:r w:rsidRPr="00117158">
              <w:rPr>
                <w:rFonts w:ascii="Arial" w:hAnsi="Arial" w:cs="Arial"/>
                <w:sz w:val="20"/>
                <w:szCs w:val="20"/>
              </w:rPr>
              <w:t>15100000-9 (Dzīvnieku valsts produkti, gaļa un gaļas produkti)</w:t>
            </w:r>
          </w:p>
        </w:tc>
      </w:tr>
      <w:tr w:rsidR="00BB491E" w:rsidRPr="00191940" w14:paraId="1C5C8974" w14:textId="77777777" w:rsidTr="00191940">
        <w:trPr>
          <w:trHeight w:val="250"/>
          <w:jc w:val="center"/>
        </w:trPr>
        <w:tc>
          <w:tcPr>
            <w:tcW w:w="804" w:type="dxa"/>
            <w:vAlign w:val="center"/>
          </w:tcPr>
          <w:p w14:paraId="7D633BE2" w14:textId="2511D779" w:rsidR="00BB491E" w:rsidRPr="00191940" w:rsidRDefault="00BB491E" w:rsidP="00BB491E">
            <w:pPr>
              <w:spacing w:after="0" w:line="360" w:lineRule="auto"/>
              <w:jc w:val="center"/>
              <w:rPr>
                <w:rFonts w:ascii="Arial" w:hAnsi="Arial" w:cs="Arial"/>
                <w:sz w:val="20"/>
                <w:szCs w:val="20"/>
              </w:rPr>
            </w:pPr>
            <w:r>
              <w:rPr>
                <w:rFonts w:ascii="Arial" w:hAnsi="Arial" w:cs="Arial"/>
                <w:sz w:val="20"/>
                <w:szCs w:val="20"/>
              </w:rPr>
              <w:t>2</w:t>
            </w:r>
          </w:p>
        </w:tc>
        <w:tc>
          <w:tcPr>
            <w:tcW w:w="3586" w:type="dxa"/>
            <w:vAlign w:val="center"/>
          </w:tcPr>
          <w:p w14:paraId="62FD56AB" w14:textId="4A216EDC" w:rsidR="00BB491E" w:rsidRPr="00191940" w:rsidRDefault="00BB491E" w:rsidP="00BB491E">
            <w:pPr>
              <w:spacing w:after="0" w:line="360" w:lineRule="auto"/>
              <w:rPr>
                <w:rFonts w:ascii="Arial" w:hAnsi="Arial" w:cs="Arial"/>
                <w:caps/>
                <w:color w:val="000000" w:themeColor="text1"/>
                <w:sz w:val="20"/>
                <w:szCs w:val="20"/>
              </w:rPr>
            </w:pPr>
            <w:r w:rsidRPr="00191940">
              <w:rPr>
                <w:rFonts w:ascii="Arial" w:hAnsi="Arial" w:cs="Arial"/>
                <w:caps/>
                <w:color w:val="000000" w:themeColor="text1"/>
                <w:sz w:val="20"/>
                <w:szCs w:val="20"/>
              </w:rPr>
              <w:t>Svaiga</w:t>
            </w:r>
            <w:r>
              <w:rPr>
                <w:rFonts w:ascii="Arial" w:hAnsi="Arial" w:cs="Arial"/>
                <w:caps/>
                <w:color w:val="000000" w:themeColor="text1"/>
                <w:sz w:val="20"/>
                <w:szCs w:val="20"/>
              </w:rPr>
              <w:t xml:space="preserve"> liellopu</w:t>
            </w:r>
            <w:r w:rsidRPr="00191940">
              <w:rPr>
                <w:rFonts w:ascii="Arial" w:hAnsi="Arial" w:cs="Arial"/>
                <w:caps/>
                <w:color w:val="000000" w:themeColor="text1"/>
                <w:sz w:val="20"/>
                <w:szCs w:val="20"/>
              </w:rPr>
              <w:t xml:space="preserve"> gaļa un subprodukti</w:t>
            </w:r>
          </w:p>
        </w:tc>
        <w:tc>
          <w:tcPr>
            <w:tcW w:w="6095" w:type="dxa"/>
          </w:tcPr>
          <w:p w14:paraId="2BF2CAD8" w14:textId="5A209FBF" w:rsidR="00BB491E" w:rsidRPr="00117158" w:rsidRDefault="00BB491E" w:rsidP="00BB491E">
            <w:pPr>
              <w:spacing w:after="0" w:line="360" w:lineRule="auto"/>
              <w:rPr>
                <w:rFonts w:ascii="Arial" w:hAnsi="Arial" w:cs="Arial"/>
                <w:sz w:val="20"/>
                <w:szCs w:val="20"/>
              </w:rPr>
            </w:pPr>
            <w:r w:rsidRPr="00117158">
              <w:rPr>
                <w:rFonts w:ascii="Arial" w:hAnsi="Arial" w:cs="Arial"/>
                <w:sz w:val="20"/>
                <w:szCs w:val="20"/>
              </w:rPr>
              <w:t>15100000-9 (Dzīvnieku valsts produkti, gaļa un gaļas produkti)</w:t>
            </w:r>
          </w:p>
        </w:tc>
      </w:tr>
      <w:tr w:rsidR="00BB491E" w:rsidRPr="00191940" w14:paraId="0C900391" w14:textId="77777777" w:rsidTr="00191940">
        <w:trPr>
          <w:trHeight w:val="250"/>
          <w:jc w:val="center"/>
        </w:trPr>
        <w:tc>
          <w:tcPr>
            <w:tcW w:w="804" w:type="dxa"/>
            <w:vAlign w:val="center"/>
          </w:tcPr>
          <w:p w14:paraId="41D5E719" w14:textId="0BE585E8" w:rsidR="00BB491E" w:rsidRDefault="00BB491E" w:rsidP="00BB491E">
            <w:pPr>
              <w:spacing w:after="0" w:line="360" w:lineRule="auto"/>
              <w:jc w:val="center"/>
              <w:rPr>
                <w:rFonts w:ascii="Arial" w:hAnsi="Arial" w:cs="Arial"/>
                <w:sz w:val="20"/>
                <w:szCs w:val="20"/>
              </w:rPr>
            </w:pPr>
            <w:r>
              <w:rPr>
                <w:rFonts w:ascii="Arial" w:hAnsi="Arial" w:cs="Arial"/>
                <w:sz w:val="20"/>
                <w:szCs w:val="20"/>
              </w:rPr>
              <w:t>3</w:t>
            </w:r>
          </w:p>
        </w:tc>
        <w:tc>
          <w:tcPr>
            <w:tcW w:w="3586" w:type="dxa"/>
            <w:vAlign w:val="center"/>
          </w:tcPr>
          <w:p w14:paraId="460F8665" w14:textId="1CE5EDE4" w:rsidR="00BB491E" w:rsidRPr="00191940" w:rsidRDefault="00BB491E" w:rsidP="00BB491E">
            <w:pPr>
              <w:spacing w:after="0" w:line="360" w:lineRule="auto"/>
              <w:rPr>
                <w:rFonts w:ascii="Arial" w:hAnsi="Arial" w:cs="Arial"/>
                <w:caps/>
                <w:color w:val="000000" w:themeColor="text1"/>
                <w:sz w:val="20"/>
                <w:szCs w:val="20"/>
              </w:rPr>
            </w:pPr>
            <w:r>
              <w:rPr>
                <w:rFonts w:ascii="Arial" w:hAnsi="Arial" w:cs="Arial"/>
                <w:caps/>
                <w:color w:val="000000" w:themeColor="text1"/>
                <w:sz w:val="20"/>
                <w:szCs w:val="20"/>
              </w:rPr>
              <w:t>MĀJPUTNU</w:t>
            </w:r>
            <w:r w:rsidRPr="00191940">
              <w:rPr>
                <w:rFonts w:ascii="Arial" w:hAnsi="Arial" w:cs="Arial"/>
                <w:caps/>
                <w:color w:val="000000" w:themeColor="text1"/>
                <w:sz w:val="20"/>
                <w:szCs w:val="20"/>
              </w:rPr>
              <w:t xml:space="preserve"> gaļa un subprodukti</w:t>
            </w:r>
          </w:p>
        </w:tc>
        <w:tc>
          <w:tcPr>
            <w:tcW w:w="6095" w:type="dxa"/>
          </w:tcPr>
          <w:p w14:paraId="5CA3A223" w14:textId="309D3DBA" w:rsidR="00BB491E" w:rsidRPr="00117158" w:rsidRDefault="00BB491E" w:rsidP="00BB491E">
            <w:pPr>
              <w:spacing w:after="0" w:line="360" w:lineRule="auto"/>
              <w:rPr>
                <w:rFonts w:ascii="Arial" w:hAnsi="Arial" w:cs="Arial"/>
                <w:sz w:val="20"/>
                <w:szCs w:val="20"/>
              </w:rPr>
            </w:pPr>
            <w:r w:rsidRPr="00117158">
              <w:rPr>
                <w:rFonts w:ascii="Arial" w:hAnsi="Arial" w:cs="Arial"/>
                <w:sz w:val="20"/>
                <w:szCs w:val="20"/>
              </w:rPr>
              <w:t>15100000-9 (Dzīvnieku valsts produkti, gaļa un gaļas produkti)</w:t>
            </w:r>
          </w:p>
        </w:tc>
      </w:tr>
      <w:tr w:rsidR="000F4147" w:rsidRPr="00191940" w14:paraId="2EE5C956" w14:textId="77777777" w:rsidTr="00191940">
        <w:trPr>
          <w:jc w:val="center"/>
        </w:trPr>
        <w:tc>
          <w:tcPr>
            <w:tcW w:w="804" w:type="dxa"/>
            <w:vAlign w:val="center"/>
          </w:tcPr>
          <w:p w14:paraId="4DF0D01B" w14:textId="371134CA" w:rsidR="000F4147" w:rsidRPr="00191940" w:rsidRDefault="00C21556" w:rsidP="000F4147">
            <w:pPr>
              <w:spacing w:after="0" w:line="360" w:lineRule="auto"/>
              <w:jc w:val="center"/>
              <w:rPr>
                <w:rFonts w:ascii="Arial" w:hAnsi="Arial" w:cs="Arial"/>
                <w:sz w:val="20"/>
                <w:szCs w:val="20"/>
              </w:rPr>
            </w:pPr>
            <w:r>
              <w:rPr>
                <w:rFonts w:ascii="Arial" w:hAnsi="Arial" w:cs="Arial"/>
                <w:sz w:val="20"/>
                <w:szCs w:val="20"/>
              </w:rPr>
              <w:t>4</w:t>
            </w:r>
          </w:p>
        </w:tc>
        <w:tc>
          <w:tcPr>
            <w:tcW w:w="3586" w:type="dxa"/>
            <w:vAlign w:val="center"/>
          </w:tcPr>
          <w:p w14:paraId="2A6C7640" w14:textId="4135A8D0" w:rsidR="000F4147" w:rsidRPr="00191940" w:rsidRDefault="000F4147" w:rsidP="000F4147">
            <w:pPr>
              <w:spacing w:after="0" w:line="360" w:lineRule="auto"/>
              <w:rPr>
                <w:rFonts w:ascii="Arial" w:hAnsi="Arial" w:cs="Arial"/>
                <w:sz w:val="20"/>
                <w:szCs w:val="20"/>
              </w:rPr>
            </w:pPr>
            <w:r w:rsidRPr="00191940">
              <w:rPr>
                <w:rFonts w:ascii="Arial" w:hAnsi="Arial" w:cs="Arial"/>
                <w:caps/>
                <w:color w:val="000000" w:themeColor="text1"/>
                <w:sz w:val="20"/>
                <w:szCs w:val="20"/>
              </w:rPr>
              <w:t>Gaļas izstrādājumi</w:t>
            </w:r>
          </w:p>
        </w:tc>
        <w:tc>
          <w:tcPr>
            <w:tcW w:w="6095" w:type="dxa"/>
          </w:tcPr>
          <w:p w14:paraId="1E0131F2" w14:textId="429A14BF" w:rsidR="000F4147" w:rsidRPr="00117158" w:rsidRDefault="000F4147" w:rsidP="000F4147">
            <w:pPr>
              <w:spacing w:after="0" w:line="360" w:lineRule="auto"/>
              <w:rPr>
                <w:rFonts w:ascii="Arial" w:hAnsi="Arial" w:cs="Arial"/>
                <w:sz w:val="20"/>
                <w:szCs w:val="20"/>
              </w:rPr>
            </w:pPr>
            <w:r w:rsidRPr="00117158">
              <w:rPr>
                <w:rFonts w:ascii="Arial" w:hAnsi="Arial" w:cs="Arial"/>
                <w:sz w:val="20"/>
                <w:szCs w:val="20"/>
              </w:rPr>
              <w:t>15100000-9 (Dzīvnieku valsts produkti, gaļa un gaļas produkti)</w:t>
            </w:r>
          </w:p>
        </w:tc>
      </w:tr>
      <w:tr w:rsidR="00BB491E" w:rsidRPr="00191940" w14:paraId="5023CDC3" w14:textId="77777777" w:rsidTr="00191940">
        <w:trPr>
          <w:jc w:val="center"/>
        </w:trPr>
        <w:tc>
          <w:tcPr>
            <w:tcW w:w="804" w:type="dxa"/>
            <w:vAlign w:val="center"/>
          </w:tcPr>
          <w:p w14:paraId="67C0FEE6" w14:textId="12A60232" w:rsidR="00BB491E" w:rsidRDefault="00BB491E" w:rsidP="00BB491E">
            <w:pPr>
              <w:spacing w:after="0" w:line="360" w:lineRule="auto"/>
              <w:jc w:val="center"/>
              <w:rPr>
                <w:rFonts w:ascii="Arial" w:hAnsi="Arial" w:cs="Arial"/>
                <w:sz w:val="20"/>
                <w:szCs w:val="20"/>
              </w:rPr>
            </w:pPr>
            <w:r>
              <w:rPr>
                <w:rFonts w:ascii="Arial" w:hAnsi="Arial" w:cs="Arial"/>
                <w:sz w:val="20"/>
                <w:szCs w:val="20"/>
              </w:rPr>
              <w:t>5</w:t>
            </w:r>
          </w:p>
        </w:tc>
        <w:tc>
          <w:tcPr>
            <w:tcW w:w="3586" w:type="dxa"/>
            <w:vAlign w:val="center"/>
          </w:tcPr>
          <w:p w14:paraId="71FF9BE3" w14:textId="094AB8F3" w:rsidR="00BB491E" w:rsidRPr="00191940" w:rsidRDefault="00BB491E" w:rsidP="00BB491E">
            <w:pPr>
              <w:spacing w:after="0" w:line="360" w:lineRule="auto"/>
              <w:rPr>
                <w:rFonts w:ascii="Arial" w:hAnsi="Arial" w:cs="Arial"/>
                <w:caps/>
                <w:color w:val="000000" w:themeColor="text1"/>
                <w:sz w:val="20"/>
                <w:szCs w:val="20"/>
              </w:rPr>
            </w:pPr>
            <w:r w:rsidRPr="00C21556">
              <w:rPr>
                <w:rFonts w:ascii="Arial" w:hAnsi="Arial" w:cs="Arial"/>
                <w:caps/>
                <w:color w:val="000000" w:themeColor="text1"/>
                <w:sz w:val="20"/>
                <w:szCs w:val="20"/>
              </w:rPr>
              <w:t>Konservēti augu izcelsmes produkti, sulas, dzērieni un pārtikas eļļas</w:t>
            </w:r>
          </w:p>
        </w:tc>
        <w:tc>
          <w:tcPr>
            <w:tcW w:w="6095" w:type="dxa"/>
          </w:tcPr>
          <w:p w14:paraId="760C479A" w14:textId="5554E034" w:rsidR="00BB491E" w:rsidRPr="00117158" w:rsidRDefault="00BB491E" w:rsidP="00BB491E">
            <w:pPr>
              <w:spacing w:after="0" w:line="360" w:lineRule="auto"/>
              <w:rPr>
                <w:rFonts w:ascii="Arial" w:hAnsi="Arial" w:cs="Arial"/>
                <w:sz w:val="20"/>
                <w:szCs w:val="20"/>
              </w:rPr>
            </w:pPr>
            <w:hyperlink r:id="rId12" w:tooltip="15300000-1" w:history="1">
              <w:r w:rsidRPr="00117158">
                <w:rPr>
                  <w:rFonts w:ascii="Arial" w:eastAsia="Calibri" w:hAnsi="Arial" w:cs="Arial"/>
                  <w:sz w:val="20"/>
                  <w:szCs w:val="20"/>
                </w:rPr>
                <w:t>15300000-1</w:t>
              </w:r>
            </w:hyperlink>
            <w:r w:rsidRPr="00117158">
              <w:rPr>
                <w:rFonts w:ascii="Arial" w:hAnsi="Arial" w:cs="Arial"/>
                <w:sz w:val="20"/>
                <w:szCs w:val="20"/>
              </w:rPr>
              <w:t xml:space="preserve"> (Augļi, dārzeņi un saistītie produkti)</w:t>
            </w:r>
          </w:p>
        </w:tc>
      </w:tr>
      <w:tr w:rsidR="00BB491E" w:rsidRPr="00191940" w14:paraId="0E0E068D" w14:textId="77777777" w:rsidTr="00191940">
        <w:trPr>
          <w:jc w:val="center"/>
        </w:trPr>
        <w:tc>
          <w:tcPr>
            <w:tcW w:w="804" w:type="dxa"/>
            <w:vAlign w:val="center"/>
          </w:tcPr>
          <w:p w14:paraId="1C9E3F85" w14:textId="4B1E0D1D" w:rsidR="00BB491E" w:rsidRDefault="00BB491E" w:rsidP="00BB491E">
            <w:pPr>
              <w:spacing w:after="0" w:line="360" w:lineRule="auto"/>
              <w:jc w:val="center"/>
              <w:rPr>
                <w:rFonts w:ascii="Arial" w:hAnsi="Arial" w:cs="Arial"/>
                <w:sz w:val="20"/>
                <w:szCs w:val="20"/>
              </w:rPr>
            </w:pPr>
            <w:r>
              <w:rPr>
                <w:rFonts w:ascii="Arial" w:hAnsi="Arial" w:cs="Arial"/>
                <w:sz w:val="20"/>
                <w:szCs w:val="20"/>
              </w:rPr>
              <w:t>6</w:t>
            </w:r>
          </w:p>
        </w:tc>
        <w:tc>
          <w:tcPr>
            <w:tcW w:w="3586" w:type="dxa"/>
            <w:vAlign w:val="center"/>
          </w:tcPr>
          <w:p w14:paraId="7DF79725" w14:textId="6721964D" w:rsidR="00BB491E" w:rsidRPr="00C21556" w:rsidRDefault="00826EC0" w:rsidP="00BB491E">
            <w:pPr>
              <w:spacing w:after="0" w:line="360" w:lineRule="auto"/>
              <w:rPr>
                <w:rFonts w:ascii="Arial" w:hAnsi="Arial" w:cs="Arial"/>
                <w:caps/>
                <w:color w:val="000000" w:themeColor="text1"/>
                <w:sz w:val="20"/>
                <w:szCs w:val="20"/>
              </w:rPr>
            </w:pPr>
            <w:r>
              <w:rPr>
                <w:rFonts w:ascii="Arial" w:hAnsi="Arial" w:cs="Arial"/>
                <w:caps/>
                <w:color w:val="000000" w:themeColor="text1"/>
                <w:sz w:val="20"/>
                <w:szCs w:val="20"/>
              </w:rPr>
              <w:t xml:space="preserve">SVAIDI DRĀRZEŅI, </w:t>
            </w:r>
            <w:r w:rsidR="00BB491E">
              <w:rPr>
                <w:rFonts w:ascii="Arial" w:hAnsi="Arial" w:cs="Arial"/>
                <w:caps/>
                <w:color w:val="000000" w:themeColor="text1"/>
                <w:sz w:val="20"/>
                <w:szCs w:val="20"/>
              </w:rPr>
              <w:t>augļi un ogas</w:t>
            </w:r>
          </w:p>
        </w:tc>
        <w:tc>
          <w:tcPr>
            <w:tcW w:w="6095" w:type="dxa"/>
          </w:tcPr>
          <w:p w14:paraId="1E6E71BC" w14:textId="24F543B6" w:rsidR="00BB491E" w:rsidRPr="00117158" w:rsidRDefault="00BB491E" w:rsidP="00BB491E">
            <w:pPr>
              <w:spacing w:after="0" w:line="360" w:lineRule="auto"/>
              <w:rPr>
                <w:rFonts w:ascii="Arial" w:hAnsi="Arial" w:cs="Arial"/>
                <w:sz w:val="20"/>
                <w:szCs w:val="20"/>
              </w:rPr>
            </w:pPr>
            <w:hyperlink r:id="rId13" w:tooltip="15300000-1" w:history="1">
              <w:r w:rsidRPr="00117158">
                <w:rPr>
                  <w:rFonts w:ascii="Arial" w:eastAsia="Calibri" w:hAnsi="Arial" w:cs="Arial"/>
                  <w:sz w:val="20"/>
                  <w:szCs w:val="20"/>
                </w:rPr>
                <w:t>15300000-1</w:t>
              </w:r>
            </w:hyperlink>
            <w:r w:rsidRPr="00117158">
              <w:rPr>
                <w:rFonts w:ascii="Arial" w:hAnsi="Arial" w:cs="Arial"/>
                <w:sz w:val="20"/>
                <w:szCs w:val="20"/>
              </w:rPr>
              <w:t xml:space="preserve"> (Augļi, dārzeņi un saistītie produkti)</w:t>
            </w:r>
          </w:p>
        </w:tc>
      </w:tr>
      <w:tr w:rsidR="00BB491E" w:rsidRPr="00191940" w14:paraId="2FE566B2" w14:textId="77777777">
        <w:trPr>
          <w:jc w:val="center"/>
        </w:trPr>
        <w:tc>
          <w:tcPr>
            <w:tcW w:w="804" w:type="dxa"/>
          </w:tcPr>
          <w:p w14:paraId="4069B977" w14:textId="31A044EE" w:rsidR="00BB491E" w:rsidRPr="00191940" w:rsidRDefault="00BB491E" w:rsidP="00BB491E">
            <w:pPr>
              <w:spacing w:after="0" w:line="360" w:lineRule="auto"/>
              <w:jc w:val="center"/>
              <w:rPr>
                <w:rFonts w:ascii="Arial" w:hAnsi="Arial" w:cs="Arial"/>
                <w:sz w:val="20"/>
                <w:szCs w:val="20"/>
              </w:rPr>
            </w:pPr>
            <w:r w:rsidRPr="00BB491E">
              <w:rPr>
                <w:rFonts w:ascii="Arial" w:hAnsi="Arial" w:cs="Arial"/>
                <w:sz w:val="20"/>
                <w:szCs w:val="20"/>
              </w:rPr>
              <w:t>7</w:t>
            </w:r>
          </w:p>
        </w:tc>
        <w:tc>
          <w:tcPr>
            <w:tcW w:w="3586" w:type="dxa"/>
          </w:tcPr>
          <w:p w14:paraId="32FCE02D" w14:textId="6841BC55" w:rsidR="00BB491E" w:rsidRPr="00191940" w:rsidRDefault="00BB491E" w:rsidP="00BB491E">
            <w:pPr>
              <w:spacing w:after="0" w:line="360" w:lineRule="auto"/>
              <w:rPr>
                <w:rFonts w:ascii="Arial" w:hAnsi="Arial" w:cs="Arial"/>
                <w:sz w:val="20"/>
                <w:szCs w:val="20"/>
              </w:rPr>
            </w:pPr>
            <w:r w:rsidRPr="000F4147">
              <w:rPr>
                <w:rFonts w:ascii="Arial" w:hAnsi="Arial" w:cs="Arial"/>
                <w:caps/>
                <w:color w:val="000000" w:themeColor="text1"/>
                <w:sz w:val="20"/>
                <w:szCs w:val="20"/>
              </w:rPr>
              <w:t>piens</w:t>
            </w:r>
            <w:r>
              <w:rPr>
                <w:rFonts w:ascii="Arial" w:hAnsi="Arial" w:cs="Arial"/>
                <w:caps/>
                <w:color w:val="000000" w:themeColor="text1"/>
                <w:sz w:val="20"/>
                <w:szCs w:val="20"/>
              </w:rPr>
              <w:t xml:space="preserve"> un piena produkti</w:t>
            </w:r>
          </w:p>
        </w:tc>
        <w:tc>
          <w:tcPr>
            <w:tcW w:w="6095" w:type="dxa"/>
          </w:tcPr>
          <w:p w14:paraId="2A30DEF0" w14:textId="522BBAA8" w:rsidR="00BB491E" w:rsidRPr="00117158" w:rsidRDefault="00BB491E" w:rsidP="00BB491E">
            <w:pPr>
              <w:spacing w:after="0" w:line="360" w:lineRule="auto"/>
              <w:rPr>
                <w:rFonts w:ascii="Arial" w:hAnsi="Arial" w:cs="Arial"/>
                <w:sz w:val="20"/>
                <w:szCs w:val="20"/>
              </w:rPr>
            </w:pPr>
            <w:hyperlink r:id="rId14" w:tooltip="15500000-3" w:history="1">
              <w:r w:rsidRPr="00117158">
                <w:rPr>
                  <w:rFonts w:ascii="Arial" w:eastAsia="Calibri" w:hAnsi="Arial" w:cs="Arial"/>
                  <w:sz w:val="20"/>
                  <w:szCs w:val="20"/>
                </w:rPr>
                <w:t>15500000-3</w:t>
              </w:r>
            </w:hyperlink>
            <w:r w:rsidRPr="00117158">
              <w:rPr>
                <w:rFonts w:ascii="Arial" w:hAnsi="Arial" w:cs="Arial"/>
                <w:sz w:val="20"/>
                <w:szCs w:val="20"/>
              </w:rPr>
              <w:t xml:space="preserve"> (Piena produkti)</w:t>
            </w:r>
          </w:p>
        </w:tc>
      </w:tr>
      <w:tr w:rsidR="00BB491E" w:rsidRPr="00191940" w14:paraId="601DB752" w14:textId="77777777">
        <w:trPr>
          <w:jc w:val="center"/>
        </w:trPr>
        <w:tc>
          <w:tcPr>
            <w:tcW w:w="804" w:type="dxa"/>
          </w:tcPr>
          <w:p w14:paraId="1AF5F7B9" w14:textId="6F0E9E8D" w:rsidR="00BB491E" w:rsidRPr="00BB491E" w:rsidRDefault="00BB491E" w:rsidP="00BB491E">
            <w:pPr>
              <w:spacing w:after="0" w:line="360" w:lineRule="auto"/>
              <w:jc w:val="center"/>
              <w:rPr>
                <w:rFonts w:ascii="Arial" w:hAnsi="Arial" w:cs="Arial"/>
                <w:sz w:val="20"/>
                <w:szCs w:val="20"/>
              </w:rPr>
            </w:pPr>
            <w:r w:rsidRPr="00BB491E">
              <w:rPr>
                <w:rFonts w:ascii="Arial" w:hAnsi="Arial" w:cs="Arial"/>
                <w:sz w:val="20"/>
                <w:szCs w:val="20"/>
              </w:rPr>
              <w:t>8</w:t>
            </w:r>
          </w:p>
        </w:tc>
        <w:tc>
          <w:tcPr>
            <w:tcW w:w="3586" w:type="dxa"/>
          </w:tcPr>
          <w:p w14:paraId="692D4102" w14:textId="6C8BFE3B" w:rsidR="00BB491E" w:rsidRPr="000F4147" w:rsidRDefault="00BB491E" w:rsidP="00BB491E">
            <w:pPr>
              <w:spacing w:after="0" w:line="360" w:lineRule="auto"/>
              <w:rPr>
                <w:rFonts w:ascii="Arial" w:hAnsi="Arial" w:cs="Arial"/>
                <w:caps/>
                <w:color w:val="000000" w:themeColor="text1"/>
                <w:sz w:val="20"/>
                <w:szCs w:val="20"/>
              </w:rPr>
            </w:pPr>
            <w:r>
              <w:rPr>
                <w:rFonts w:ascii="Arial" w:hAnsi="Arial" w:cs="Arial"/>
                <w:caps/>
                <w:color w:val="000000" w:themeColor="text1"/>
                <w:sz w:val="20"/>
                <w:szCs w:val="20"/>
              </w:rPr>
              <w:t>saldēti produkti</w:t>
            </w:r>
          </w:p>
        </w:tc>
        <w:tc>
          <w:tcPr>
            <w:tcW w:w="6095" w:type="dxa"/>
          </w:tcPr>
          <w:p w14:paraId="0823CA8A" w14:textId="0C57882E" w:rsidR="00BB491E" w:rsidRPr="00117158" w:rsidRDefault="00BB491E" w:rsidP="00BB491E">
            <w:pPr>
              <w:spacing w:after="0" w:line="360" w:lineRule="auto"/>
              <w:rPr>
                <w:rFonts w:ascii="Arial" w:hAnsi="Arial" w:cs="Arial"/>
                <w:sz w:val="20"/>
                <w:szCs w:val="20"/>
              </w:rPr>
            </w:pPr>
            <w:hyperlink r:id="rId15" w:tooltip="15800000-6" w:history="1">
              <w:r w:rsidRPr="00117158">
                <w:rPr>
                  <w:rFonts w:ascii="Arial" w:eastAsia="Calibri" w:hAnsi="Arial" w:cs="Arial"/>
                  <w:sz w:val="20"/>
                  <w:szCs w:val="20"/>
                </w:rPr>
                <w:t>15800000-6</w:t>
              </w:r>
            </w:hyperlink>
            <w:r w:rsidRPr="00117158">
              <w:rPr>
                <w:rFonts w:ascii="Arial" w:hAnsi="Arial" w:cs="Arial"/>
                <w:sz w:val="20"/>
                <w:szCs w:val="20"/>
              </w:rPr>
              <w:t xml:space="preserve"> (Dažādi pārtikas produkti)</w:t>
            </w:r>
          </w:p>
        </w:tc>
      </w:tr>
      <w:tr w:rsidR="00BB491E" w:rsidRPr="00191940" w14:paraId="74F6E5F8" w14:textId="77777777" w:rsidTr="000F4147">
        <w:trPr>
          <w:trHeight w:val="212"/>
          <w:jc w:val="center"/>
        </w:trPr>
        <w:tc>
          <w:tcPr>
            <w:tcW w:w="804" w:type="dxa"/>
            <w:vAlign w:val="center"/>
          </w:tcPr>
          <w:p w14:paraId="0EA17569" w14:textId="4EF9BCCC" w:rsidR="00BB491E" w:rsidRPr="00191940" w:rsidRDefault="00BB491E" w:rsidP="00BB491E">
            <w:pPr>
              <w:spacing w:after="0" w:line="360" w:lineRule="auto"/>
              <w:jc w:val="center"/>
              <w:rPr>
                <w:rFonts w:ascii="Arial" w:hAnsi="Arial" w:cs="Arial"/>
                <w:sz w:val="20"/>
                <w:szCs w:val="20"/>
              </w:rPr>
            </w:pPr>
            <w:r>
              <w:rPr>
                <w:rFonts w:ascii="Arial" w:hAnsi="Arial" w:cs="Arial"/>
                <w:sz w:val="20"/>
                <w:szCs w:val="20"/>
              </w:rPr>
              <w:t>9</w:t>
            </w:r>
          </w:p>
        </w:tc>
        <w:tc>
          <w:tcPr>
            <w:tcW w:w="3586" w:type="dxa"/>
            <w:vAlign w:val="center"/>
          </w:tcPr>
          <w:p w14:paraId="63220034" w14:textId="730CAA86" w:rsidR="00BB491E" w:rsidRPr="00191940" w:rsidRDefault="00BB491E" w:rsidP="00BB491E">
            <w:pPr>
              <w:spacing w:after="0" w:line="360" w:lineRule="auto"/>
              <w:rPr>
                <w:rFonts w:ascii="Arial" w:hAnsi="Arial" w:cs="Arial"/>
                <w:caps/>
                <w:color w:val="000000" w:themeColor="text1"/>
                <w:sz w:val="20"/>
                <w:szCs w:val="20"/>
              </w:rPr>
            </w:pPr>
            <w:r>
              <w:rPr>
                <w:rFonts w:ascii="Arial" w:hAnsi="Arial" w:cs="Arial"/>
                <w:caps/>
                <w:color w:val="000000" w:themeColor="text1"/>
                <w:sz w:val="20"/>
                <w:szCs w:val="20"/>
              </w:rPr>
              <w:t>OLAS</w:t>
            </w:r>
          </w:p>
        </w:tc>
        <w:tc>
          <w:tcPr>
            <w:tcW w:w="6095" w:type="dxa"/>
          </w:tcPr>
          <w:p w14:paraId="2A6EBA89" w14:textId="5A970CDC" w:rsidR="00BB491E" w:rsidRPr="00117158" w:rsidRDefault="00117158" w:rsidP="00BB491E">
            <w:pPr>
              <w:spacing w:after="0" w:line="360" w:lineRule="auto"/>
              <w:rPr>
                <w:rFonts w:ascii="Arial" w:hAnsi="Arial" w:cs="Arial"/>
                <w:sz w:val="20"/>
                <w:szCs w:val="20"/>
              </w:rPr>
            </w:pPr>
            <w:r w:rsidRPr="00117158">
              <w:rPr>
                <w:rFonts w:ascii="Arial" w:hAnsi="Arial" w:cs="Arial"/>
                <w:sz w:val="20"/>
                <w:szCs w:val="20"/>
              </w:rPr>
              <w:t>03142500-3 (Olas)</w:t>
            </w:r>
          </w:p>
        </w:tc>
      </w:tr>
      <w:tr w:rsidR="00BB491E" w:rsidRPr="00191940" w14:paraId="1E163A55" w14:textId="77777777" w:rsidTr="007B36DA">
        <w:trPr>
          <w:jc w:val="center"/>
        </w:trPr>
        <w:tc>
          <w:tcPr>
            <w:tcW w:w="804" w:type="dxa"/>
            <w:vAlign w:val="center"/>
          </w:tcPr>
          <w:p w14:paraId="38367B75" w14:textId="7DA017DD" w:rsidR="00BB491E" w:rsidRPr="00191940" w:rsidRDefault="00BB491E" w:rsidP="00BB491E">
            <w:pPr>
              <w:spacing w:after="0" w:line="360" w:lineRule="auto"/>
              <w:jc w:val="center"/>
              <w:rPr>
                <w:rFonts w:ascii="Arial" w:hAnsi="Arial" w:cs="Arial"/>
                <w:sz w:val="20"/>
                <w:szCs w:val="20"/>
              </w:rPr>
            </w:pPr>
            <w:r>
              <w:rPr>
                <w:rFonts w:ascii="Arial" w:hAnsi="Arial" w:cs="Arial"/>
                <w:sz w:val="20"/>
                <w:szCs w:val="20"/>
              </w:rPr>
              <w:t>10</w:t>
            </w:r>
          </w:p>
        </w:tc>
        <w:tc>
          <w:tcPr>
            <w:tcW w:w="3586" w:type="dxa"/>
            <w:vAlign w:val="center"/>
          </w:tcPr>
          <w:p w14:paraId="1D2AF65F" w14:textId="42A82061" w:rsidR="00BB491E" w:rsidRPr="00191940" w:rsidRDefault="00BB491E" w:rsidP="00BB491E">
            <w:pPr>
              <w:spacing w:after="0" w:line="360" w:lineRule="auto"/>
              <w:rPr>
                <w:rFonts w:ascii="Arial" w:hAnsi="Arial" w:cs="Arial"/>
                <w:caps/>
                <w:color w:val="000000" w:themeColor="text1"/>
                <w:sz w:val="20"/>
                <w:szCs w:val="20"/>
              </w:rPr>
            </w:pPr>
            <w:r w:rsidRPr="000F4147">
              <w:rPr>
                <w:rFonts w:ascii="Arial" w:hAnsi="Arial" w:cs="Arial"/>
                <w:caps/>
                <w:color w:val="000000" w:themeColor="text1"/>
                <w:sz w:val="20"/>
                <w:szCs w:val="20"/>
              </w:rPr>
              <w:t>bakalejas prec</w:t>
            </w:r>
            <w:r>
              <w:rPr>
                <w:rFonts w:ascii="Arial" w:hAnsi="Arial" w:cs="Arial"/>
                <w:caps/>
                <w:color w:val="000000" w:themeColor="text1"/>
                <w:sz w:val="20"/>
                <w:szCs w:val="20"/>
              </w:rPr>
              <w:t>es</w:t>
            </w:r>
          </w:p>
        </w:tc>
        <w:tc>
          <w:tcPr>
            <w:tcW w:w="6095" w:type="dxa"/>
          </w:tcPr>
          <w:p w14:paraId="143A5D33" w14:textId="2CB51444" w:rsidR="00BB491E" w:rsidRPr="00117158" w:rsidRDefault="00BB491E" w:rsidP="00BB491E">
            <w:pPr>
              <w:spacing w:after="0" w:line="360" w:lineRule="auto"/>
              <w:rPr>
                <w:rFonts w:ascii="Arial" w:hAnsi="Arial" w:cs="Arial"/>
                <w:sz w:val="20"/>
                <w:szCs w:val="20"/>
              </w:rPr>
            </w:pPr>
            <w:hyperlink r:id="rId16" w:tooltip="15800000-6" w:history="1">
              <w:r w:rsidRPr="00117158">
                <w:rPr>
                  <w:rFonts w:ascii="Arial" w:eastAsia="Calibri" w:hAnsi="Arial" w:cs="Arial"/>
                  <w:sz w:val="20"/>
                  <w:szCs w:val="20"/>
                </w:rPr>
                <w:t>15800000-6</w:t>
              </w:r>
            </w:hyperlink>
            <w:r w:rsidRPr="00117158">
              <w:rPr>
                <w:rFonts w:ascii="Arial" w:hAnsi="Arial" w:cs="Arial"/>
                <w:sz w:val="20"/>
                <w:szCs w:val="20"/>
              </w:rPr>
              <w:t xml:space="preserve"> (Dažādi pārtikas produkti) </w:t>
            </w:r>
            <w:hyperlink r:id="rId17" w:tooltip="15600000-4" w:history="1">
              <w:r w:rsidRPr="00117158">
                <w:rPr>
                  <w:rFonts w:ascii="Arial" w:eastAsia="Calibri" w:hAnsi="Arial" w:cs="Arial"/>
                  <w:sz w:val="20"/>
                  <w:szCs w:val="20"/>
                </w:rPr>
                <w:t>15600000-4</w:t>
              </w:r>
            </w:hyperlink>
            <w:r w:rsidRPr="00117158">
              <w:rPr>
                <w:rFonts w:ascii="Arial" w:hAnsi="Arial" w:cs="Arial"/>
                <w:sz w:val="20"/>
                <w:szCs w:val="20"/>
              </w:rPr>
              <w:t xml:space="preserve"> (Graudu maluma produkti, cietes un cietes produkti) </w:t>
            </w:r>
          </w:p>
        </w:tc>
      </w:tr>
      <w:tr w:rsidR="001C71F2" w:rsidRPr="00191940" w14:paraId="652120F6" w14:textId="77777777" w:rsidTr="007B36DA">
        <w:trPr>
          <w:jc w:val="center"/>
        </w:trPr>
        <w:tc>
          <w:tcPr>
            <w:tcW w:w="804" w:type="dxa"/>
            <w:vAlign w:val="center"/>
          </w:tcPr>
          <w:p w14:paraId="3C68ED9F" w14:textId="655B7D0C" w:rsidR="001C71F2" w:rsidRDefault="001C71F2" w:rsidP="001C71F2">
            <w:pPr>
              <w:spacing w:after="0" w:line="360" w:lineRule="auto"/>
              <w:jc w:val="center"/>
              <w:rPr>
                <w:rFonts w:ascii="Arial" w:hAnsi="Arial" w:cs="Arial"/>
                <w:sz w:val="20"/>
                <w:szCs w:val="20"/>
              </w:rPr>
            </w:pPr>
            <w:r>
              <w:rPr>
                <w:rFonts w:ascii="Arial" w:hAnsi="Arial" w:cs="Arial"/>
                <w:sz w:val="20"/>
                <w:szCs w:val="20"/>
              </w:rPr>
              <w:t>11</w:t>
            </w:r>
          </w:p>
        </w:tc>
        <w:tc>
          <w:tcPr>
            <w:tcW w:w="3586" w:type="dxa"/>
            <w:vAlign w:val="center"/>
          </w:tcPr>
          <w:p w14:paraId="2070CE05" w14:textId="43306BE8" w:rsidR="001C71F2" w:rsidRPr="000F4147" w:rsidRDefault="001C71F2" w:rsidP="001C71F2">
            <w:pPr>
              <w:spacing w:after="0" w:line="360" w:lineRule="auto"/>
              <w:rPr>
                <w:rFonts w:ascii="Arial" w:hAnsi="Arial" w:cs="Arial"/>
                <w:caps/>
                <w:color w:val="000000" w:themeColor="text1"/>
                <w:sz w:val="20"/>
                <w:szCs w:val="20"/>
              </w:rPr>
            </w:pPr>
            <w:r>
              <w:rPr>
                <w:rFonts w:ascii="Arial" w:hAnsi="Arial" w:cs="Arial"/>
                <w:caps/>
                <w:color w:val="000000" w:themeColor="text1"/>
                <w:sz w:val="20"/>
                <w:szCs w:val="20"/>
              </w:rPr>
              <w:t>Truša gaļa</w:t>
            </w:r>
          </w:p>
        </w:tc>
        <w:tc>
          <w:tcPr>
            <w:tcW w:w="6095" w:type="dxa"/>
          </w:tcPr>
          <w:p w14:paraId="229C66D1" w14:textId="3C886C83" w:rsidR="001C71F2" w:rsidRDefault="001C71F2" w:rsidP="001C71F2">
            <w:pPr>
              <w:spacing w:after="0" w:line="360" w:lineRule="auto"/>
            </w:pPr>
            <w:r w:rsidRPr="00CD429B">
              <w:rPr>
                <w:rFonts w:ascii="Arial" w:hAnsi="Arial" w:cs="Arial"/>
                <w:sz w:val="20"/>
                <w:szCs w:val="20"/>
              </w:rPr>
              <w:t>151</w:t>
            </w:r>
            <w:r w:rsidR="006010DF">
              <w:rPr>
                <w:rFonts w:ascii="Arial" w:hAnsi="Arial" w:cs="Arial"/>
                <w:sz w:val="20"/>
                <w:szCs w:val="20"/>
              </w:rPr>
              <w:t>1</w:t>
            </w:r>
            <w:r w:rsidRPr="00CD429B">
              <w:rPr>
                <w:rFonts w:ascii="Arial" w:hAnsi="Arial" w:cs="Arial"/>
                <w:sz w:val="20"/>
                <w:szCs w:val="20"/>
              </w:rPr>
              <w:t>0000-9 (</w:t>
            </w:r>
            <w:r w:rsidR="006010DF">
              <w:rPr>
                <w:rFonts w:ascii="Arial" w:hAnsi="Arial" w:cs="Arial"/>
                <w:sz w:val="20"/>
                <w:szCs w:val="20"/>
              </w:rPr>
              <w:t>G</w:t>
            </w:r>
            <w:r w:rsidRPr="00CD429B">
              <w:rPr>
                <w:rFonts w:ascii="Arial" w:hAnsi="Arial" w:cs="Arial"/>
                <w:sz w:val="20"/>
                <w:szCs w:val="20"/>
              </w:rPr>
              <w:t>aļa)</w:t>
            </w:r>
          </w:p>
        </w:tc>
      </w:tr>
      <w:tr w:rsidR="001C71F2" w:rsidRPr="00191940" w14:paraId="1F3BB0CF" w14:textId="77777777" w:rsidTr="007B36DA">
        <w:trPr>
          <w:jc w:val="center"/>
        </w:trPr>
        <w:tc>
          <w:tcPr>
            <w:tcW w:w="804" w:type="dxa"/>
            <w:vAlign w:val="center"/>
          </w:tcPr>
          <w:p w14:paraId="773BDC93" w14:textId="6455E318" w:rsidR="001C71F2" w:rsidRDefault="001C71F2" w:rsidP="001C71F2">
            <w:pPr>
              <w:spacing w:after="0" w:line="360" w:lineRule="auto"/>
              <w:jc w:val="center"/>
              <w:rPr>
                <w:rFonts w:ascii="Arial" w:hAnsi="Arial" w:cs="Arial"/>
                <w:sz w:val="20"/>
                <w:szCs w:val="20"/>
              </w:rPr>
            </w:pPr>
            <w:r>
              <w:rPr>
                <w:rFonts w:ascii="Arial" w:hAnsi="Arial" w:cs="Arial"/>
                <w:sz w:val="20"/>
                <w:szCs w:val="20"/>
              </w:rPr>
              <w:t>12</w:t>
            </w:r>
          </w:p>
        </w:tc>
        <w:tc>
          <w:tcPr>
            <w:tcW w:w="3586" w:type="dxa"/>
            <w:vAlign w:val="center"/>
          </w:tcPr>
          <w:p w14:paraId="4E89DD6D" w14:textId="582A4EE4" w:rsidR="001C71F2" w:rsidRPr="000F4147" w:rsidRDefault="001C71F2" w:rsidP="001C71F2">
            <w:pPr>
              <w:spacing w:after="0" w:line="360" w:lineRule="auto"/>
              <w:rPr>
                <w:rFonts w:ascii="Arial" w:hAnsi="Arial" w:cs="Arial"/>
                <w:caps/>
                <w:color w:val="000000" w:themeColor="text1"/>
                <w:sz w:val="20"/>
                <w:szCs w:val="20"/>
              </w:rPr>
            </w:pPr>
            <w:r>
              <w:rPr>
                <w:rFonts w:ascii="Arial" w:hAnsi="Arial" w:cs="Arial"/>
                <w:caps/>
                <w:color w:val="000000" w:themeColor="text1"/>
                <w:sz w:val="20"/>
                <w:szCs w:val="20"/>
              </w:rPr>
              <w:t>Jēra gaļa</w:t>
            </w:r>
          </w:p>
        </w:tc>
        <w:tc>
          <w:tcPr>
            <w:tcW w:w="6095" w:type="dxa"/>
          </w:tcPr>
          <w:p w14:paraId="1A007957" w14:textId="46027519" w:rsidR="001C71F2" w:rsidRDefault="006010DF" w:rsidP="001C71F2">
            <w:pPr>
              <w:spacing w:after="0" w:line="360" w:lineRule="auto"/>
            </w:pPr>
            <w:r w:rsidRPr="00CD429B">
              <w:rPr>
                <w:rFonts w:ascii="Arial" w:hAnsi="Arial" w:cs="Arial"/>
                <w:sz w:val="20"/>
                <w:szCs w:val="20"/>
              </w:rPr>
              <w:t>151</w:t>
            </w:r>
            <w:r>
              <w:rPr>
                <w:rFonts w:ascii="Arial" w:hAnsi="Arial" w:cs="Arial"/>
                <w:sz w:val="20"/>
                <w:szCs w:val="20"/>
              </w:rPr>
              <w:t>15</w:t>
            </w:r>
            <w:r w:rsidRPr="00CD429B">
              <w:rPr>
                <w:rFonts w:ascii="Arial" w:hAnsi="Arial" w:cs="Arial"/>
                <w:sz w:val="20"/>
                <w:szCs w:val="20"/>
              </w:rPr>
              <w:t>000-</w:t>
            </w:r>
            <w:r>
              <w:rPr>
                <w:rFonts w:ascii="Arial" w:hAnsi="Arial" w:cs="Arial"/>
                <w:sz w:val="20"/>
                <w:szCs w:val="20"/>
              </w:rPr>
              <w:t>7</w:t>
            </w:r>
            <w:r w:rsidRPr="00CD429B">
              <w:rPr>
                <w:rFonts w:ascii="Arial" w:hAnsi="Arial" w:cs="Arial"/>
                <w:sz w:val="20"/>
                <w:szCs w:val="20"/>
              </w:rPr>
              <w:t xml:space="preserve"> (</w:t>
            </w:r>
            <w:r>
              <w:rPr>
                <w:rFonts w:ascii="Arial" w:hAnsi="Arial" w:cs="Arial"/>
                <w:sz w:val="20"/>
                <w:szCs w:val="20"/>
              </w:rPr>
              <w:t>Jēra un aitas gaļa</w:t>
            </w:r>
            <w:r w:rsidRPr="00CD429B">
              <w:rPr>
                <w:rFonts w:ascii="Arial" w:hAnsi="Arial" w:cs="Arial"/>
                <w:sz w:val="20"/>
                <w:szCs w:val="20"/>
              </w:rPr>
              <w:t>)</w:t>
            </w:r>
          </w:p>
        </w:tc>
      </w:tr>
      <w:tr w:rsidR="001C71F2" w:rsidRPr="00191940" w14:paraId="4142A84F" w14:textId="77777777" w:rsidTr="007B36DA">
        <w:trPr>
          <w:jc w:val="center"/>
        </w:trPr>
        <w:tc>
          <w:tcPr>
            <w:tcW w:w="804" w:type="dxa"/>
            <w:vAlign w:val="center"/>
          </w:tcPr>
          <w:p w14:paraId="7928D791" w14:textId="1D079F24" w:rsidR="001C71F2" w:rsidRDefault="001C71F2" w:rsidP="001C71F2">
            <w:pPr>
              <w:spacing w:after="0" w:line="360" w:lineRule="auto"/>
              <w:jc w:val="center"/>
              <w:rPr>
                <w:rFonts w:ascii="Arial" w:hAnsi="Arial" w:cs="Arial"/>
                <w:sz w:val="20"/>
                <w:szCs w:val="20"/>
              </w:rPr>
            </w:pPr>
            <w:r>
              <w:rPr>
                <w:rFonts w:ascii="Arial" w:hAnsi="Arial" w:cs="Arial"/>
                <w:sz w:val="20"/>
                <w:szCs w:val="20"/>
              </w:rPr>
              <w:t>13</w:t>
            </w:r>
          </w:p>
        </w:tc>
        <w:tc>
          <w:tcPr>
            <w:tcW w:w="3586" w:type="dxa"/>
            <w:vAlign w:val="center"/>
          </w:tcPr>
          <w:p w14:paraId="2EE2CD0A" w14:textId="23225059" w:rsidR="001C71F2" w:rsidRPr="000F4147" w:rsidRDefault="001C71F2" w:rsidP="001C71F2">
            <w:pPr>
              <w:spacing w:after="0" w:line="360" w:lineRule="auto"/>
              <w:rPr>
                <w:rFonts w:ascii="Arial" w:hAnsi="Arial" w:cs="Arial"/>
                <w:caps/>
                <w:color w:val="000000" w:themeColor="text1"/>
                <w:sz w:val="20"/>
                <w:szCs w:val="20"/>
              </w:rPr>
            </w:pPr>
            <w:r w:rsidRPr="001C71F2">
              <w:rPr>
                <w:rFonts w:ascii="Arial" w:hAnsi="Arial" w:cs="Arial"/>
                <w:caps/>
                <w:color w:val="000000" w:themeColor="text1"/>
                <w:sz w:val="20"/>
                <w:szCs w:val="20"/>
              </w:rPr>
              <w:t>ZIVIS</w:t>
            </w:r>
            <w:r>
              <w:rPr>
                <w:rFonts w:ascii="Arial" w:hAnsi="Arial" w:cs="Arial"/>
                <w:caps/>
                <w:color w:val="000000" w:themeColor="text1"/>
                <w:sz w:val="20"/>
                <w:szCs w:val="20"/>
              </w:rPr>
              <w:t xml:space="preserve">, </w:t>
            </w:r>
            <w:r w:rsidRPr="001C71F2">
              <w:rPr>
                <w:rFonts w:ascii="Arial" w:hAnsi="Arial" w:cs="Arial"/>
                <w:caps/>
                <w:color w:val="000000" w:themeColor="text1"/>
                <w:sz w:val="20"/>
                <w:szCs w:val="20"/>
              </w:rPr>
              <w:t>JŪRAS VELTES_ZIVJU IZSTRĀDĀJUMI</w:t>
            </w:r>
          </w:p>
        </w:tc>
        <w:tc>
          <w:tcPr>
            <w:tcW w:w="6095" w:type="dxa"/>
          </w:tcPr>
          <w:p w14:paraId="4DE0B9BF" w14:textId="3F14B057" w:rsidR="001C71F2" w:rsidRDefault="001C71F2" w:rsidP="001C71F2">
            <w:pPr>
              <w:spacing w:after="0" w:line="360" w:lineRule="auto"/>
            </w:pPr>
            <w:r w:rsidRPr="00CD429B">
              <w:rPr>
                <w:rFonts w:ascii="Arial" w:hAnsi="Arial" w:cs="Arial"/>
                <w:sz w:val="20"/>
                <w:szCs w:val="20"/>
              </w:rPr>
              <w:t>15</w:t>
            </w:r>
            <w:r w:rsidR="006010DF">
              <w:rPr>
                <w:rFonts w:ascii="Arial" w:hAnsi="Arial" w:cs="Arial"/>
                <w:sz w:val="20"/>
                <w:szCs w:val="20"/>
              </w:rPr>
              <w:t>22</w:t>
            </w:r>
            <w:r w:rsidRPr="00CD429B">
              <w:rPr>
                <w:rFonts w:ascii="Arial" w:hAnsi="Arial" w:cs="Arial"/>
                <w:sz w:val="20"/>
                <w:szCs w:val="20"/>
              </w:rPr>
              <w:t>0000-</w:t>
            </w:r>
            <w:r w:rsidR="006010DF">
              <w:rPr>
                <w:rFonts w:ascii="Arial" w:hAnsi="Arial" w:cs="Arial"/>
                <w:sz w:val="20"/>
                <w:szCs w:val="20"/>
              </w:rPr>
              <w:t>6</w:t>
            </w:r>
            <w:r w:rsidRPr="00CD429B">
              <w:rPr>
                <w:rFonts w:ascii="Arial" w:hAnsi="Arial" w:cs="Arial"/>
                <w:sz w:val="20"/>
                <w:szCs w:val="20"/>
              </w:rPr>
              <w:t xml:space="preserve"> (</w:t>
            </w:r>
            <w:r w:rsidR="006010DF">
              <w:rPr>
                <w:rFonts w:ascii="Arial" w:hAnsi="Arial" w:cs="Arial"/>
                <w:sz w:val="20"/>
                <w:szCs w:val="20"/>
              </w:rPr>
              <w:t>Saldētas zivis, zivju filejas un citu veidu zivju gaļa</w:t>
            </w:r>
            <w:r w:rsidRPr="00CD429B">
              <w:rPr>
                <w:rFonts w:ascii="Arial" w:hAnsi="Arial" w:cs="Arial"/>
                <w:sz w:val="20"/>
                <w:szCs w:val="20"/>
              </w:rPr>
              <w:t>)</w:t>
            </w:r>
          </w:p>
        </w:tc>
      </w:tr>
      <w:bookmarkEnd w:id="5"/>
    </w:tbl>
    <w:p w14:paraId="3EC7954F" w14:textId="77777777" w:rsidR="00571774" w:rsidRPr="00B72555" w:rsidRDefault="00571774" w:rsidP="00571774">
      <w:pPr>
        <w:pStyle w:val="ListParagraph"/>
        <w:widowControl w:val="0"/>
        <w:shd w:val="clear" w:color="auto" w:fill="FFFFFF"/>
        <w:autoSpaceDE w:val="0"/>
        <w:autoSpaceDN w:val="0"/>
        <w:adjustRightInd w:val="0"/>
        <w:ind w:left="1224"/>
        <w:contextualSpacing w:val="0"/>
        <w:jc w:val="both"/>
        <w:rPr>
          <w:rFonts w:ascii="Arial" w:eastAsia="Times New Roman" w:hAnsi="Arial" w:cs="Arial"/>
          <w:color w:val="000000" w:themeColor="text1"/>
        </w:rPr>
      </w:pPr>
    </w:p>
    <w:p w14:paraId="33A6EF80" w14:textId="77777777" w:rsidR="00AA6E8A" w:rsidRPr="00AA6E8A" w:rsidRDefault="00AA6E8A">
      <w:pPr>
        <w:pStyle w:val="isselectedend"/>
        <w:numPr>
          <w:ilvl w:val="1"/>
          <w:numId w:val="7"/>
        </w:numPr>
        <w:ind w:hanging="502"/>
        <w:jc w:val="both"/>
        <w:rPr>
          <w:rFonts w:ascii="Arial" w:hAnsi="Arial" w:cs="Arial"/>
          <w:sz w:val="22"/>
          <w:szCs w:val="22"/>
        </w:rPr>
      </w:pPr>
      <w:r w:rsidRPr="00AA6E8A">
        <w:rPr>
          <w:rFonts w:ascii="Arial" w:hAnsi="Arial" w:cs="Arial"/>
          <w:sz w:val="22"/>
          <w:szCs w:val="22"/>
        </w:rPr>
        <w:t>Piedāvājumu izvēles kritērijs katrā iepirkuma priekšmeta daļā ir saimnieciski visizdevīgākais piedāvājums saskaņā ar šā nolikuma 9. nodaļā noteiktajiem vērtēšanas kritērijiem.</w:t>
      </w:r>
    </w:p>
    <w:p w14:paraId="263EDDBD" w14:textId="1AFF7C19" w:rsidR="00AA6E8A" w:rsidRPr="00AA6E8A" w:rsidRDefault="00AA6E8A">
      <w:pPr>
        <w:pStyle w:val="isselectedend"/>
        <w:numPr>
          <w:ilvl w:val="1"/>
          <w:numId w:val="7"/>
        </w:numPr>
        <w:ind w:hanging="502"/>
        <w:jc w:val="both"/>
        <w:rPr>
          <w:rFonts w:ascii="Arial" w:hAnsi="Arial" w:cs="Arial"/>
          <w:sz w:val="22"/>
          <w:szCs w:val="22"/>
        </w:rPr>
      </w:pPr>
      <w:r w:rsidRPr="00AA6E8A">
        <w:rPr>
          <w:rFonts w:ascii="Arial" w:hAnsi="Arial" w:cs="Arial"/>
          <w:sz w:val="22"/>
          <w:szCs w:val="22"/>
        </w:rPr>
        <w:t>Pretendents ir tiesīgs iesniegt piedāvājumu par vienu, vairākām vai visām iepirkuma priekšmeta daļām.</w:t>
      </w:r>
    </w:p>
    <w:p w14:paraId="54CD6623" w14:textId="58C35352" w:rsidR="00AA6E8A" w:rsidRPr="00AA6E8A" w:rsidRDefault="00AA6E8A">
      <w:pPr>
        <w:pStyle w:val="isselectedend"/>
        <w:numPr>
          <w:ilvl w:val="1"/>
          <w:numId w:val="7"/>
        </w:numPr>
        <w:ind w:hanging="502"/>
        <w:jc w:val="both"/>
        <w:rPr>
          <w:rFonts w:ascii="Arial" w:hAnsi="Arial" w:cs="Arial"/>
          <w:sz w:val="22"/>
          <w:szCs w:val="22"/>
        </w:rPr>
      </w:pPr>
      <w:r w:rsidRPr="00AA6E8A">
        <w:rPr>
          <w:rFonts w:ascii="Arial" w:hAnsi="Arial" w:cs="Arial"/>
          <w:sz w:val="22"/>
          <w:szCs w:val="22"/>
        </w:rPr>
        <w:t>Tehniskajā specifikācijā norādītie preču apjomi ir plānoti un paredzēti Pretendentu piedāvājumu salīdzināšanai. Pasūtītājs negarantē visu norādīto apjomu iegādi un iepirks Preces atbilstoši faktiskajai nepieciešamībai un pieejamajam finansējumam.</w:t>
      </w:r>
    </w:p>
    <w:p w14:paraId="66D43BAE" w14:textId="020DB948" w:rsidR="00AA6E8A" w:rsidRPr="00AA6E8A" w:rsidRDefault="00AA6E8A">
      <w:pPr>
        <w:pStyle w:val="isselectedend"/>
        <w:numPr>
          <w:ilvl w:val="1"/>
          <w:numId w:val="7"/>
        </w:numPr>
        <w:ind w:hanging="502"/>
        <w:jc w:val="both"/>
        <w:rPr>
          <w:rFonts w:ascii="Arial" w:hAnsi="Arial" w:cs="Arial"/>
          <w:sz w:val="22"/>
          <w:szCs w:val="22"/>
        </w:rPr>
      </w:pPr>
      <w:r w:rsidRPr="00AA6E8A">
        <w:rPr>
          <w:rFonts w:ascii="Arial" w:hAnsi="Arial" w:cs="Arial"/>
          <w:sz w:val="22"/>
          <w:szCs w:val="22"/>
        </w:rPr>
        <w:t>Pasūtītājam līguma darbības laikā ir tiesības samazināt vai palielināt atsevišķu Preču daudzumu attiecīgās iepirkuma priekšmeta daļas ietvaros, nepārsniedzot iepirkuma līguma kopējo summu un ievērojot Publisko iepirkumu likuma prasības.</w:t>
      </w:r>
    </w:p>
    <w:p w14:paraId="770282C9" w14:textId="510DA0A7" w:rsidR="00AA6E8A" w:rsidRPr="00AA6E8A" w:rsidRDefault="00AA6E8A">
      <w:pPr>
        <w:pStyle w:val="isselectedend"/>
        <w:numPr>
          <w:ilvl w:val="1"/>
          <w:numId w:val="7"/>
        </w:numPr>
        <w:ind w:hanging="502"/>
        <w:jc w:val="both"/>
        <w:rPr>
          <w:rFonts w:ascii="Arial" w:hAnsi="Arial" w:cs="Arial"/>
          <w:sz w:val="22"/>
          <w:szCs w:val="22"/>
        </w:rPr>
      </w:pPr>
      <w:r w:rsidRPr="00AA6E8A">
        <w:rPr>
          <w:rFonts w:ascii="Arial" w:hAnsi="Arial" w:cs="Arial"/>
          <w:sz w:val="22"/>
          <w:szCs w:val="22"/>
        </w:rPr>
        <w:t>Preču piegādes vieta ir Valmieras tehnikums, Vadu iela 3, Valmiera, Valmieras novads, LV-4201, vai cita Pasūtītāja norādīta adrese Valmieras tehnikuma struktūrvienību ietvaros, ja tā norādīta līgumā.</w:t>
      </w:r>
    </w:p>
    <w:p w14:paraId="36604D89" w14:textId="7EF58438" w:rsidR="00AA6E8A" w:rsidRPr="00AA6E8A" w:rsidRDefault="00AA6E8A">
      <w:pPr>
        <w:pStyle w:val="isselectedend"/>
        <w:numPr>
          <w:ilvl w:val="1"/>
          <w:numId w:val="7"/>
        </w:numPr>
        <w:ind w:hanging="502"/>
        <w:jc w:val="both"/>
        <w:rPr>
          <w:rFonts w:ascii="Arial" w:hAnsi="Arial" w:cs="Arial"/>
          <w:sz w:val="22"/>
          <w:szCs w:val="22"/>
        </w:rPr>
      </w:pPr>
      <w:r w:rsidRPr="00AA6E8A">
        <w:rPr>
          <w:rFonts w:ascii="Arial" w:hAnsi="Arial" w:cs="Arial"/>
          <w:sz w:val="22"/>
          <w:szCs w:val="22"/>
        </w:rPr>
        <w:t>Līguma izpildes termiņš ir 12 (divpadsmit) mēneši no līguma spēkā stāšanās dienas, bet ne agrāk kā no 2026. gada 7. oktobra.</w:t>
      </w:r>
    </w:p>
    <w:p w14:paraId="278B45A1" w14:textId="4E932447" w:rsidR="00AA6E8A" w:rsidRPr="00AA6E8A" w:rsidRDefault="00AA6E8A">
      <w:pPr>
        <w:pStyle w:val="isselectedend"/>
        <w:numPr>
          <w:ilvl w:val="1"/>
          <w:numId w:val="7"/>
        </w:numPr>
        <w:ind w:hanging="502"/>
        <w:jc w:val="both"/>
        <w:rPr>
          <w:rFonts w:ascii="Arial" w:hAnsi="Arial" w:cs="Arial"/>
          <w:sz w:val="22"/>
          <w:szCs w:val="22"/>
        </w:rPr>
      </w:pPr>
      <w:r w:rsidRPr="00AA6E8A">
        <w:rPr>
          <w:rFonts w:ascii="Arial" w:hAnsi="Arial" w:cs="Arial"/>
          <w:sz w:val="22"/>
          <w:szCs w:val="22"/>
        </w:rPr>
        <w:t>Iepirkuma dokumenti ir brīvi, tieši un elektroniski pieejami Pasūtītāja profilā Elektronisko iepirkumu sistēmā (EIS).</w:t>
      </w:r>
    </w:p>
    <w:p w14:paraId="24FB088F" w14:textId="123051E4" w:rsidR="00AA6E8A" w:rsidRPr="00AA6E8A" w:rsidRDefault="00AA6E8A">
      <w:pPr>
        <w:pStyle w:val="isselectedend"/>
        <w:numPr>
          <w:ilvl w:val="1"/>
          <w:numId w:val="7"/>
        </w:numPr>
        <w:ind w:hanging="502"/>
        <w:jc w:val="both"/>
        <w:rPr>
          <w:rFonts w:ascii="Arial" w:hAnsi="Arial" w:cs="Arial"/>
          <w:sz w:val="22"/>
          <w:szCs w:val="22"/>
        </w:rPr>
      </w:pPr>
      <w:r w:rsidRPr="00AA6E8A">
        <w:rPr>
          <w:rFonts w:ascii="Arial" w:hAnsi="Arial" w:cs="Arial"/>
          <w:sz w:val="22"/>
          <w:szCs w:val="22"/>
        </w:rPr>
        <w:t>Visa papildu informācija, skaidrojumi un grozījumi iepirkuma dokumentācijā tiek publicēti Pasūtītāja profilā EIS. Ieinteresētajiem piegādātājiem ir pienākums sekot līdzi publicētajai informācijai līdz piedāvājumu iesniegšanas termiņa beigām.</w:t>
      </w:r>
    </w:p>
    <w:p w14:paraId="0A57C8FF" w14:textId="77777777" w:rsidR="003A6562" w:rsidRPr="00B72555" w:rsidRDefault="003A6562">
      <w:pPr>
        <w:numPr>
          <w:ilvl w:val="0"/>
          <w:numId w:val="7"/>
        </w:numPr>
        <w:spacing w:after="120" w:line="240" w:lineRule="auto"/>
        <w:ind w:left="426" w:hanging="426"/>
        <w:jc w:val="both"/>
        <w:rPr>
          <w:rFonts w:ascii="Arial" w:hAnsi="Arial" w:cs="Arial"/>
        </w:rPr>
      </w:pPr>
      <w:r w:rsidRPr="00B72555">
        <w:rPr>
          <w:rFonts w:ascii="Arial" w:hAnsi="Arial" w:cs="Arial"/>
          <w:b/>
        </w:rPr>
        <w:t xml:space="preserve">Piedāvājumu iesniegšana un noformējuma prasības: </w:t>
      </w:r>
    </w:p>
    <w:p w14:paraId="0F4676FC" w14:textId="5F701283" w:rsidR="00C37B38" w:rsidRPr="00B31ED6"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 xml:space="preserve">Piedāvājumi iesniedzami elektroniski Elektronisko iepirkumu sistēmas (EIS) e-konkursu apakšsistēmā līdz </w:t>
      </w:r>
      <w:r w:rsidRPr="00B31ED6">
        <w:rPr>
          <w:rFonts w:ascii="Arial" w:hAnsi="Arial" w:cs="Arial"/>
          <w:b/>
          <w:bCs/>
          <w:color w:val="000000" w:themeColor="text1"/>
        </w:rPr>
        <w:t xml:space="preserve">2026. gada </w:t>
      </w:r>
      <w:r w:rsidR="00B31ED6" w:rsidRPr="00B31ED6">
        <w:rPr>
          <w:rFonts w:ascii="Arial" w:hAnsi="Arial" w:cs="Arial"/>
          <w:b/>
          <w:bCs/>
          <w:color w:val="000000" w:themeColor="text1"/>
        </w:rPr>
        <w:t>29</w:t>
      </w:r>
      <w:r w:rsidRPr="00B31ED6">
        <w:rPr>
          <w:rFonts w:ascii="Arial" w:hAnsi="Arial" w:cs="Arial"/>
          <w:b/>
          <w:bCs/>
          <w:color w:val="000000" w:themeColor="text1"/>
        </w:rPr>
        <w:t xml:space="preserve">. </w:t>
      </w:r>
      <w:r w:rsidR="00E40C58">
        <w:rPr>
          <w:rFonts w:ascii="Arial" w:hAnsi="Arial" w:cs="Arial"/>
          <w:b/>
          <w:bCs/>
          <w:color w:val="000000" w:themeColor="text1"/>
        </w:rPr>
        <w:t>jūlija</w:t>
      </w:r>
      <w:r w:rsidRPr="00B31ED6">
        <w:rPr>
          <w:rFonts w:ascii="Arial" w:hAnsi="Arial" w:cs="Arial"/>
          <w:b/>
          <w:bCs/>
          <w:color w:val="000000" w:themeColor="text1"/>
        </w:rPr>
        <w:t xml:space="preserve"> plkst. 10.00</w:t>
      </w:r>
      <w:r w:rsidRPr="00B31ED6">
        <w:rPr>
          <w:rFonts w:ascii="Arial" w:hAnsi="Arial" w:cs="Arial"/>
          <w:color w:val="000000" w:themeColor="text1"/>
        </w:rPr>
        <w:t>.</w:t>
      </w:r>
    </w:p>
    <w:p w14:paraId="6C07F8C6" w14:textId="743ACFE5"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Pretendents piedāvājumu sagatavo un iesniedz, izmantojot vienu no šādiem veidiem:</w:t>
      </w:r>
    </w:p>
    <w:p w14:paraId="08DFA664" w14:textId="23982EBD" w:rsidR="00C37B38" w:rsidRPr="00C37B38" w:rsidRDefault="00C37B38">
      <w:pPr>
        <w:pStyle w:val="ListParagraph"/>
        <w:numPr>
          <w:ilvl w:val="2"/>
          <w:numId w:val="7"/>
        </w:numPr>
        <w:spacing w:after="120"/>
        <w:ind w:left="1276" w:hanging="709"/>
        <w:jc w:val="both"/>
        <w:rPr>
          <w:rFonts w:ascii="Arial" w:hAnsi="Arial" w:cs="Arial"/>
          <w:color w:val="000000" w:themeColor="text1"/>
        </w:rPr>
      </w:pPr>
      <w:r w:rsidRPr="00C37B38">
        <w:rPr>
          <w:rFonts w:ascii="Arial" w:hAnsi="Arial" w:cs="Arial"/>
          <w:color w:val="000000" w:themeColor="text1"/>
        </w:rPr>
        <w:t>aizpildot Pasūtītāja sagatavotās elektroniskās veidlapas EIS e-konkursu apakšsistēmā;</w:t>
      </w:r>
    </w:p>
    <w:p w14:paraId="3CD64B0D" w14:textId="77777777" w:rsidR="00B02571" w:rsidRDefault="00C37B38">
      <w:pPr>
        <w:pStyle w:val="ListParagraph"/>
        <w:numPr>
          <w:ilvl w:val="2"/>
          <w:numId w:val="7"/>
        </w:numPr>
        <w:spacing w:after="120"/>
        <w:ind w:left="1276" w:hanging="709"/>
        <w:jc w:val="both"/>
        <w:rPr>
          <w:rFonts w:ascii="Arial" w:hAnsi="Arial" w:cs="Arial"/>
          <w:color w:val="000000" w:themeColor="text1"/>
        </w:rPr>
      </w:pPr>
      <w:r w:rsidRPr="00C37B38">
        <w:rPr>
          <w:rFonts w:ascii="Arial" w:hAnsi="Arial" w:cs="Arial"/>
          <w:color w:val="000000" w:themeColor="text1"/>
        </w:rPr>
        <w:t>sagatavojot dokumentus ārpus EIS un pievienojot tos attiecīgajās EIS sadaļās. Šādā gadījumā Pretendents ir atbildīgs par dokumentu atbilstību šā nolikuma prasībām un pievienoto veidlapu saturam;</w:t>
      </w:r>
    </w:p>
    <w:p w14:paraId="7D842EB7" w14:textId="09A5E887" w:rsidR="00C37B38" w:rsidRPr="00B02571" w:rsidRDefault="00C37B38">
      <w:pPr>
        <w:pStyle w:val="ListParagraph"/>
        <w:numPr>
          <w:ilvl w:val="2"/>
          <w:numId w:val="7"/>
        </w:numPr>
        <w:spacing w:after="120"/>
        <w:ind w:left="1276" w:hanging="709"/>
        <w:jc w:val="both"/>
        <w:rPr>
          <w:rFonts w:ascii="Arial" w:hAnsi="Arial" w:cs="Arial"/>
          <w:color w:val="000000" w:themeColor="text1"/>
        </w:rPr>
      </w:pPr>
      <w:r w:rsidRPr="00B02571">
        <w:rPr>
          <w:rFonts w:ascii="Arial" w:hAnsi="Arial" w:cs="Arial"/>
          <w:color w:val="000000" w:themeColor="text1"/>
        </w:rPr>
        <w:t>ja Pretendents izmanto papildu dokumentu šifrēšanu ārpus EIS, tas nodrošina dokumentu atvēršanas iespēju atbilstoši šā nolikuma prasībām.</w:t>
      </w:r>
    </w:p>
    <w:p w14:paraId="5301138C" w14:textId="508FB67F"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Piedāvājumi, kas iesniegti ārpus EIS e-konkursu apakšsistēmas, netiek pieņemti un netiek vērtēti.</w:t>
      </w:r>
    </w:p>
    <w:p w14:paraId="6B57BF71" w14:textId="0D2D2A13"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Piedāvājumu veido:</w:t>
      </w:r>
    </w:p>
    <w:p w14:paraId="20584D3C" w14:textId="77777777" w:rsidR="00C37B38" w:rsidRPr="00C37B38" w:rsidRDefault="00C37B38">
      <w:pPr>
        <w:pStyle w:val="ListParagraph"/>
        <w:numPr>
          <w:ilvl w:val="2"/>
          <w:numId w:val="7"/>
        </w:numPr>
        <w:spacing w:after="120"/>
        <w:ind w:left="1276"/>
        <w:jc w:val="both"/>
        <w:rPr>
          <w:rFonts w:ascii="Arial" w:hAnsi="Arial" w:cs="Arial"/>
          <w:color w:val="000000" w:themeColor="text1"/>
        </w:rPr>
      </w:pPr>
      <w:r w:rsidRPr="00C37B38">
        <w:rPr>
          <w:rFonts w:ascii="Arial" w:hAnsi="Arial" w:cs="Arial"/>
          <w:color w:val="000000" w:themeColor="text1"/>
        </w:rPr>
        <w:t>pieteikums dalībai iepirkumā;</w:t>
      </w:r>
    </w:p>
    <w:p w14:paraId="7697C1F2" w14:textId="77777777" w:rsidR="00C37B38" w:rsidRPr="00C37B38" w:rsidRDefault="00C37B38">
      <w:pPr>
        <w:pStyle w:val="ListParagraph"/>
        <w:numPr>
          <w:ilvl w:val="2"/>
          <w:numId w:val="7"/>
        </w:numPr>
        <w:spacing w:after="120"/>
        <w:ind w:left="1276"/>
        <w:jc w:val="both"/>
        <w:rPr>
          <w:rFonts w:ascii="Arial" w:hAnsi="Arial" w:cs="Arial"/>
          <w:color w:val="000000" w:themeColor="text1"/>
        </w:rPr>
      </w:pPr>
      <w:r w:rsidRPr="00C37B38">
        <w:rPr>
          <w:rFonts w:ascii="Arial" w:hAnsi="Arial" w:cs="Arial"/>
          <w:color w:val="000000" w:themeColor="text1"/>
        </w:rPr>
        <w:t>tehniskais piedāvājums;</w:t>
      </w:r>
    </w:p>
    <w:p w14:paraId="36F8683C" w14:textId="77777777" w:rsidR="00C37B38" w:rsidRPr="00C37B38" w:rsidRDefault="00C37B38">
      <w:pPr>
        <w:pStyle w:val="ListParagraph"/>
        <w:numPr>
          <w:ilvl w:val="2"/>
          <w:numId w:val="7"/>
        </w:numPr>
        <w:spacing w:after="120"/>
        <w:ind w:left="1276"/>
        <w:jc w:val="both"/>
        <w:rPr>
          <w:rFonts w:ascii="Arial" w:hAnsi="Arial" w:cs="Arial"/>
          <w:color w:val="000000" w:themeColor="text1"/>
        </w:rPr>
      </w:pPr>
      <w:r w:rsidRPr="00C37B38">
        <w:rPr>
          <w:rFonts w:ascii="Arial" w:hAnsi="Arial" w:cs="Arial"/>
          <w:color w:val="000000" w:themeColor="text1"/>
        </w:rPr>
        <w:t>finanšu piedāvājums;</w:t>
      </w:r>
    </w:p>
    <w:p w14:paraId="72C3A16E" w14:textId="77777777" w:rsidR="00C37B38" w:rsidRPr="00C37B38" w:rsidRDefault="00C37B38">
      <w:pPr>
        <w:pStyle w:val="ListParagraph"/>
        <w:numPr>
          <w:ilvl w:val="2"/>
          <w:numId w:val="7"/>
        </w:numPr>
        <w:spacing w:after="120"/>
        <w:ind w:left="1276"/>
        <w:jc w:val="both"/>
        <w:rPr>
          <w:rFonts w:ascii="Arial" w:hAnsi="Arial" w:cs="Arial"/>
          <w:color w:val="000000" w:themeColor="text1"/>
        </w:rPr>
      </w:pPr>
      <w:r w:rsidRPr="00C37B38">
        <w:rPr>
          <w:rFonts w:ascii="Arial" w:hAnsi="Arial" w:cs="Arial"/>
          <w:color w:val="000000" w:themeColor="text1"/>
        </w:rPr>
        <w:t>pretendenta atlases dokumenti;</w:t>
      </w:r>
    </w:p>
    <w:p w14:paraId="5614FEC8" w14:textId="77777777" w:rsidR="00C37B38" w:rsidRPr="00C37B38" w:rsidRDefault="00C37B38">
      <w:pPr>
        <w:pStyle w:val="ListParagraph"/>
        <w:numPr>
          <w:ilvl w:val="2"/>
          <w:numId w:val="7"/>
        </w:numPr>
        <w:spacing w:after="120"/>
        <w:ind w:left="1276"/>
        <w:jc w:val="both"/>
        <w:rPr>
          <w:rFonts w:ascii="Arial" w:hAnsi="Arial" w:cs="Arial"/>
          <w:color w:val="000000" w:themeColor="text1"/>
        </w:rPr>
      </w:pPr>
      <w:r w:rsidRPr="00C37B38">
        <w:rPr>
          <w:rFonts w:ascii="Arial" w:hAnsi="Arial" w:cs="Arial"/>
          <w:color w:val="000000" w:themeColor="text1"/>
        </w:rPr>
        <w:t>citi šajā nolikumā pieprasītie dokumenti.</w:t>
      </w:r>
    </w:p>
    <w:p w14:paraId="7E7F2860" w14:textId="3A7B49BD"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Piedāvājuma dokumentiem jābūt sagatavotiem latviešu valodā. Ja kāds dokuments ir sagatavots svešvalodā, tam pievieno tulkojumu latviešu valodā. Par tulkojuma pareizību ir atbildīgs Pretendents.</w:t>
      </w:r>
    </w:p>
    <w:p w14:paraId="6F3CF664" w14:textId="7B86A709"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Dokumenti sagatavojami elektroniska dokumenta formā atbilstoši Elektronisko dokumentu likumam un Ministru kabineta 2018. gada 4. septembra noteikumiem Nr. 558 "Dokumentu izstrādāšanas un noformēšanas kārtība".</w:t>
      </w:r>
    </w:p>
    <w:p w14:paraId="10C53C90" w14:textId="030A7E7E"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Piedāvājumu paraksta persona, kurai ir Pretendenta pārstāvības tiesības, izmantojot kvalificētu elektronisko parakstu, vai EIS nodrošināto elektroniskās parakstīšanas risinājumu.</w:t>
      </w:r>
    </w:p>
    <w:p w14:paraId="79B118E1" w14:textId="474E82A6"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Ja piedāvājumu paraksta pilnvarota persona, piedāvājumam pievieno pilnvaru vai citu dokumentu, kas apliecina šīs personas tiesības pārstāvēt Pretendentu.</w:t>
      </w:r>
    </w:p>
    <w:p w14:paraId="1A147543" w14:textId="7553EE55"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Ja Pretendents piedāvājuma aizsardzībai izmantojis papildu šifrēšanu, dokumenta atvēršanai nepieciešamo paroli vai elektronisko atslēgu Pretendents iesniedz Komisijai ne vēlāk kā 15 (piecpadsmit) minūšu laikā pēc piedāvājumu iesniegšanas termiņa beigām, izmantojot Komisijas norādīto saziņas veidu.</w:t>
      </w:r>
    </w:p>
    <w:p w14:paraId="1DE35931" w14:textId="652F949A"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Piedāvājumā iekļautajiem dokumentiem jābūt skaidri salasāmiem, bez labojumiem, kas apgrūtina to uztveri vai interpretāciju.</w:t>
      </w:r>
    </w:p>
    <w:p w14:paraId="35E17C13" w14:textId="061E979F"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lastRenderedPageBreak/>
        <w:t>Piedāvājumam jābūt sagatavotam tā, lai tas neapdraudētu EIS darbību, nesaturētu kaitīgu programmatūru un nodrošinātu dokumentu atvēršanu un lasāmību. Ja piedāvājumu nav iespējams atvērt Pretendenta vainas dēļ, Komisija to var atzīt par neatbilstošu.</w:t>
      </w:r>
    </w:p>
    <w:p w14:paraId="2661C57D" w14:textId="09FAB40A"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Iesniedzot piedāvājumu, Pretendents apliecina, ka ir iepazinies ar visiem iepirkuma dokumentiem, pilnībā piekrīt to nosacījumiem un uzņemas saistības izpildīt iepirkuma līgumu atbilstoši nolikumā un tehniskajā specifikācijā noteiktajām prasībām.</w:t>
      </w:r>
    </w:p>
    <w:p w14:paraId="0FE2050F" w14:textId="1DCF5F82"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Ārvalstīs izdoti publiskie dokumenti iesniedzami atbilstoši Dokumentu legalizācijas likumam, 1961. gada 5. oktobra Hāgas konvencijai par ārvalstu publisko dokumentu legalizācijas prasības atcelšanu un Eiropas Parlamenta un Padomes Regulas (ES) 2016/1191 prasībām.</w:t>
      </w:r>
    </w:p>
    <w:p w14:paraId="6CE8D036" w14:textId="035D1CAC"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Publiskiem dokumentiem, kas izdoti Eiropas Savienības dalībvalstī, Eiropas Ekonomikas zonas valstī vai Šveices Konfederācijā, legalizācija vai apliecināšana ar "</w:t>
      </w:r>
      <w:proofErr w:type="spellStart"/>
      <w:r w:rsidRPr="00C37B38">
        <w:rPr>
          <w:rFonts w:ascii="Arial" w:hAnsi="Arial" w:cs="Arial"/>
          <w:color w:val="000000" w:themeColor="text1"/>
        </w:rPr>
        <w:t>Apostille</w:t>
      </w:r>
      <w:proofErr w:type="spellEnd"/>
      <w:r w:rsidRPr="00C37B38">
        <w:rPr>
          <w:rFonts w:ascii="Arial" w:hAnsi="Arial" w:cs="Arial"/>
          <w:color w:val="000000" w:themeColor="text1"/>
        </w:rPr>
        <w:t>" nav nepieciešama, ja normatīvie akti nenosaka citādi.</w:t>
      </w:r>
    </w:p>
    <w:p w14:paraId="3A889790" w14:textId="5A8BB0DE" w:rsidR="00C37B38" w:rsidRPr="00C37B38" w:rsidRDefault="00C37B38">
      <w:pPr>
        <w:pStyle w:val="ListParagraph"/>
        <w:numPr>
          <w:ilvl w:val="1"/>
          <w:numId w:val="7"/>
        </w:numPr>
        <w:spacing w:after="120"/>
        <w:ind w:hanging="502"/>
        <w:jc w:val="both"/>
        <w:rPr>
          <w:rFonts w:ascii="Arial" w:hAnsi="Arial" w:cs="Arial"/>
          <w:color w:val="000000" w:themeColor="text1"/>
        </w:rPr>
      </w:pPr>
      <w:r w:rsidRPr="00C37B38">
        <w:rPr>
          <w:rFonts w:ascii="Arial" w:hAnsi="Arial" w:cs="Arial"/>
          <w:color w:val="000000" w:themeColor="text1"/>
        </w:rPr>
        <w:t>Ja Komisijai rodas pamatotas šaubas par iesniegta dokumenta autentiskumu vai juridisko spēku, tā ir tiesīga pieprasīt Pretendentam papildu informāciju vai dokumenta oriģinālu, kā arī pārbaudīt dokumenta autentiskumu kompetentajā iestādē.</w:t>
      </w:r>
    </w:p>
    <w:p w14:paraId="6831BA21" w14:textId="77777777" w:rsidR="003A6562" w:rsidRPr="00B72555" w:rsidRDefault="003A6562">
      <w:pPr>
        <w:numPr>
          <w:ilvl w:val="0"/>
          <w:numId w:val="7"/>
        </w:numPr>
        <w:spacing w:after="120" w:line="240" w:lineRule="auto"/>
        <w:ind w:left="426" w:hanging="426"/>
        <w:jc w:val="both"/>
        <w:rPr>
          <w:rFonts w:ascii="Arial" w:hAnsi="Arial" w:cs="Arial"/>
        </w:rPr>
      </w:pPr>
      <w:r w:rsidRPr="00B72555">
        <w:rPr>
          <w:rFonts w:ascii="Arial" w:hAnsi="Arial" w:cs="Arial"/>
          <w:b/>
        </w:rPr>
        <w:t xml:space="preserve">Izmaiņas piedāvājumā un tā atsaukšanas kārtība </w:t>
      </w:r>
    </w:p>
    <w:p w14:paraId="2CB1256A" w14:textId="77777777" w:rsidR="00AA2E22" w:rsidRPr="00AA2E22" w:rsidRDefault="00AA2E22">
      <w:pPr>
        <w:pStyle w:val="ListParagraph"/>
        <w:numPr>
          <w:ilvl w:val="1"/>
          <w:numId w:val="7"/>
        </w:numPr>
        <w:spacing w:after="120"/>
        <w:ind w:hanging="502"/>
        <w:jc w:val="both"/>
        <w:rPr>
          <w:rFonts w:ascii="Arial" w:hAnsi="Arial" w:cs="Arial"/>
          <w:color w:val="000000" w:themeColor="text1"/>
        </w:rPr>
      </w:pPr>
      <w:r w:rsidRPr="00AA2E22">
        <w:rPr>
          <w:rFonts w:ascii="Arial" w:hAnsi="Arial" w:cs="Arial"/>
          <w:color w:val="000000" w:themeColor="text1"/>
        </w:rPr>
        <w:t>Pretendents līdz piedāvājumu iesniegšanas termiņa beigām ir tiesīgs atsaukt iesniegto piedāvājumu vai veikt tajā grozījumus.</w:t>
      </w:r>
    </w:p>
    <w:p w14:paraId="22F52721" w14:textId="57335C24" w:rsidR="00AA2E22" w:rsidRPr="00AA2E22" w:rsidRDefault="00AA2E22">
      <w:pPr>
        <w:pStyle w:val="ListParagraph"/>
        <w:numPr>
          <w:ilvl w:val="1"/>
          <w:numId w:val="7"/>
        </w:numPr>
        <w:spacing w:after="120"/>
        <w:ind w:hanging="502"/>
        <w:jc w:val="both"/>
        <w:rPr>
          <w:rFonts w:ascii="Arial" w:hAnsi="Arial" w:cs="Arial"/>
          <w:color w:val="000000" w:themeColor="text1"/>
        </w:rPr>
      </w:pPr>
      <w:r w:rsidRPr="00AA2E22">
        <w:rPr>
          <w:rFonts w:ascii="Arial" w:hAnsi="Arial" w:cs="Arial"/>
          <w:color w:val="000000" w:themeColor="text1"/>
        </w:rPr>
        <w:t>Piedāvājuma atsaukšana vai grozījumi iesniedzami elektroniski, izmantojot Elektronisko iepirkumu sistēmas (EIS) e-konkursu apakšsistēmu.</w:t>
      </w:r>
    </w:p>
    <w:p w14:paraId="31EAEBBD" w14:textId="019E8374" w:rsidR="00AA2E22" w:rsidRPr="00AA2E22" w:rsidRDefault="00AA2E22">
      <w:pPr>
        <w:pStyle w:val="ListParagraph"/>
        <w:numPr>
          <w:ilvl w:val="1"/>
          <w:numId w:val="7"/>
        </w:numPr>
        <w:spacing w:after="120"/>
        <w:ind w:hanging="502"/>
        <w:jc w:val="both"/>
        <w:rPr>
          <w:rFonts w:ascii="Arial" w:hAnsi="Arial" w:cs="Arial"/>
          <w:color w:val="000000" w:themeColor="text1"/>
        </w:rPr>
      </w:pPr>
      <w:r w:rsidRPr="00AA2E22">
        <w:rPr>
          <w:rFonts w:ascii="Arial" w:hAnsi="Arial" w:cs="Arial"/>
          <w:color w:val="000000" w:themeColor="text1"/>
        </w:rPr>
        <w:t>Ja Pretendents izdara grozījumus iesniegtajā piedāvājumā, EIS augšupielādē grozīto dokumentu vai dokumentus, ievērojot šajā nolikumā noteiktās prasības attiecībā uz dokumentu sagatavošanu un parakstīšanu.</w:t>
      </w:r>
    </w:p>
    <w:p w14:paraId="1C6287D5" w14:textId="76BEEF11" w:rsidR="00AA2E22" w:rsidRPr="00AA2E22" w:rsidRDefault="00AA2E22">
      <w:pPr>
        <w:pStyle w:val="ListParagraph"/>
        <w:numPr>
          <w:ilvl w:val="1"/>
          <w:numId w:val="7"/>
        </w:numPr>
        <w:spacing w:after="120"/>
        <w:ind w:hanging="502"/>
        <w:jc w:val="both"/>
        <w:rPr>
          <w:rFonts w:ascii="Arial" w:hAnsi="Arial" w:cs="Arial"/>
          <w:color w:val="000000" w:themeColor="text1"/>
        </w:rPr>
      </w:pPr>
      <w:r w:rsidRPr="00AA2E22">
        <w:rPr>
          <w:rFonts w:ascii="Arial" w:hAnsi="Arial" w:cs="Arial"/>
          <w:color w:val="000000" w:themeColor="text1"/>
        </w:rPr>
        <w:t>Par spēkā esošu tiek uzskatīts pēdējais Pretendenta iesniegtais piedāvājums vai tā grozījumi, kas iesniegti līdz piedāvājumu iesniegšanas termiņa beigām.</w:t>
      </w:r>
    </w:p>
    <w:p w14:paraId="0B01A583" w14:textId="36E48F1F" w:rsidR="00AA2E22" w:rsidRPr="00AA2E22" w:rsidRDefault="00AA2E22">
      <w:pPr>
        <w:pStyle w:val="ListParagraph"/>
        <w:numPr>
          <w:ilvl w:val="1"/>
          <w:numId w:val="7"/>
        </w:numPr>
        <w:spacing w:after="120"/>
        <w:ind w:hanging="502"/>
        <w:jc w:val="both"/>
        <w:rPr>
          <w:rFonts w:ascii="Arial" w:hAnsi="Arial" w:cs="Arial"/>
          <w:color w:val="000000" w:themeColor="text1"/>
        </w:rPr>
      </w:pPr>
      <w:r w:rsidRPr="00AA2E22">
        <w:rPr>
          <w:rFonts w:ascii="Arial" w:hAnsi="Arial" w:cs="Arial"/>
          <w:color w:val="000000" w:themeColor="text1"/>
        </w:rPr>
        <w:t>Pēc piedāvājumu iesniegšanas termiņa beigām Pretendents nav tiesīgs atsaukt vai grozīt savu piedāvājumu, izņemot Publisko iepirkumu likumā paredzētajos gadījumos vai pēc Pasūtītāja pieprasījuma sniedzot skaidrojumus par iesniegto piedāvājum</w:t>
      </w:r>
      <w:r w:rsidR="00BC3916">
        <w:rPr>
          <w:rFonts w:ascii="Arial" w:hAnsi="Arial" w:cs="Arial"/>
          <w:color w:val="000000" w:themeColor="text1"/>
        </w:rPr>
        <w:t>u.</w:t>
      </w:r>
    </w:p>
    <w:p w14:paraId="28FBF543" w14:textId="77777777" w:rsidR="003A6562" w:rsidRPr="00B72555" w:rsidRDefault="003A6562">
      <w:pPr>
        <w:numPr>
          <w:ilvl w:val="0"/>
          <w:numId w:val="7"/>
        </w:numPr>
        <w:spacing w:after="120" w:line="240" w:lineRule="auto"/>
        <w:ind w:left="426" w:hanging="426"/>
        <w:jc w:val="both"/>
        <w:rPr>
          <w:rFonts w:ascii="Arial" w:hAnsi="Arial" w:cs="Arial"/>
        </w:rPr>
      </w:pPr>
      <w:r w:rsidRPr="00B72555">
        <w:rPr>
          <w:rFonts w:ascii="Arial" w:hAnsi="Arial" w:cs="Arial"/>
          <w:b/>
        </w:rPr>
        <w:t xml:space="preserve">Piedāvājumu atvēršana: </w:t>
      </w:r>
    </w:p>
    <w:p w14:paraId="64FCE57A" w14:textId="38B1D924" w:rsidR="003A6562" w:rsidRPr="00BC3916" w:rsidRDefault="003C11CA">
      <w:pPr>
        <w:pStyle w:val="ListParagraph"/>
        <w:numPr>
          <w:ilvl w:val="1"/>
          <w:numId w:val="7"/>
        </w:numPr>
        <w:spacing w:after="120"/>
        <w:ind w:hanging="502"/>
        <w:jc w:val="both"/>
        <w:rPr>
          <w:rFonts w:ascii="Arial" w:hAnsi="Arial" w:cs="Arial"/>
        </w:rPr>
      </w:pPr>
      <w:r w:rsidRPr="00BC3916">
        <w:rPr>
          <w:rFonts w:ascii="Arial" w:hAnsi="Arial" w:cs="Arial"/>
        </w:rPr>
        <w:t xml:space="preserve">Piedāvājumu atvēršana notiek Elektronisko iepirkumu sistēmas e-konkursu apakšsistēmā, </w:t>
      </w:r>
      <w:r w:rsidRPr="00B31ED6">
        <w:rPr>
          <w:rFonts w:ascii="Arial" w:hAnsi="Arial" w:cs="Arial"/>
          <w:b/>
        </w:rPr>
        <w:t>202</w:t>
      </w:r>
      <w:r w:rsidR="00C93602" w:rsidRPr="00B31ED6">
        <w:rPr>
          <w:rFonts w:ascii="Arial" w:hAnsi="Arial" w:cs="Arial"/>
          <w:b/>
        </w:rPr>
        <w:t>6</w:t>
      </w:r>
      <w:r w:rsidRPr="00B31ED6">
        <w:rPr>
          <w:rFonts w:ascii="Arial" w:hAnsi="Arial" w:cs="Arial"/>
          <w:b/>
        </w:rPr>
        <w:t xml:space="preserve">.gada </w:t>
      </w:r>
      <w:r w:rsidR="009A6A6B">
        <w:rPr>
          <w:rFonts w:ascii="Arial" w:hAnsi="Arial" w:cs="Arial"/>
          <w:b/>
          <w:bCs/>
        </w:rPr>
        <w:t>29.jūlija</w:t>
      </w:r>
      <w:r w:rsidR="00B87063" w:rsidRPr="00B31ED6">
        <w:rPr>
          <w:rFonts w:ascii="Arial" w:hAnsi="Arial" w:cs="Arial"/>
          <w:b/>
          <w:bCs/>
        </w:rPr>
        <w:t xml:space="preserve"> </w:t>
      </w:r>
      <w:r w:rsidRPr="00B31ED6">
        <w:rPr>
          <w:rFonts w:ascii="Arial" w:hAnsi="Arial" w:cs="Arial"/>
          <w:b/>
        </w:rPr>
        <w:t>p</w:t>
      </w:r>
      <w:r w:rsidR="00A35CD4" w:rsidRPr="00B31ED6">
        <w:rPr>
          <w:rFonts w:ascii="Arial" w:hAnsi="Arial" w:cs="Arial"/>
          <w:b/>
        </w:rPr>
        <w:t>l</w:t>
      </w:r>
      <w:r w:rsidRPr="00B31ED6">
        <w:rPr>
          <w:rFonts w:ascii="Arial" w:hAnsi="Arial" w:cs="Arial"/>
          <w:b/>
        </w:rPr>
        <w:t>kst.14.</w:t>
      </w:r>
      <w:r w:rsidR="00B31ED6" w:rsidRPr="00B31ED6">
        <w:rPr>
          <w:rFonts w:ascii="Arial" w:hAnsi="Arial" w:cs="Arial"/>
          <w:b/>
        </w:rPr>
        <w:t>0</w:t>
      </w:r>
      <w:r w:rsidR="00E40C58">
        <w:rPr>
          <w:rFonts w:ascii="Arial" w:hAnsi="Arial" w:cs="Arial"/>
          <w:b/>
        </w:rPr>
        <w:t>0</w:t>
      </w:r>
      <w:r w:rsidRPr="00BC3916">
        <w:rPr>
          <w:rFonts w:ascii="Arial" w:hAnsi="Arial" w:cs="Arial"/>
        </w:rPr>
        <w:t xml:space="preserve"> </w:t>
      </w:r>
      <w:r w:rsidRPr="00BC3916">
        <w:rPr>
          <w:rFonts w:ascii="Arial" w:hAnsi="Arial" w:cs="Arial"/>
          <w:u w:val="single"/>
        </w:rPr>
        <w:t>4 (četras) stundas pēc piedāvājuma iesniegšanas termiņa beigām</w:t>
      </w:r>
      <w:r w:rsidRPr="00BC3916">
        <w:rPr>
          <w:rFonts w:ascii="Arial" w:hAnsi="Arial" w:cs="Arial"/>
        </w:rPr>
        <w:t xml:space="preserve">. Piedāvājumu atvēršanas sanāksmes finanšu piedāvājumu kopsavilkums ir pieejams Elektronisko iepirkumu sistēmas e-konkursu apakšsistēmā. </w:t>
      </w:r>
    </w:p>
    <w:p w14:paraId="54FC66DD" w14:textId="77777777" w:rsidR="003A6562" w:rsidRPr="00BC3916" w:rsidRDefault="003A6562">
      <w:pPr>
        <w:pStyle w:val="ListParagraph"/>
        <w:numPr>
          <w:ilvl w:val="1"/>
          <w:numId w:val="7"/>
        </w:numPr>
        <w:spacing w:after="120"/>
        <w:ind w:hanging="502"/>
        <w:jc w:val="both"/>
        <w:rPr>
          <w:rFonts w:ascii="Arial" w:hAnsi="Arial" w:cs="Arial"/>
        </w:rPr>
      </w:pPr>
      <w:r w:rsidRPr="00BC3916">
        <w:rPr>
          <w:rFonts w:ascii="Arial" w:hAnsi="Arial" w:cs="Arial"/>
        </w:rPr>
        <w:t>Piedāvājumu izvērtēšanu Iepirkumu komisija veiks slēgtās sēdēs.</w:t>
      </w:r>
    </w:p>
    <w:p w14:paraId="72031B8D" w14:textId="77777777" w:rsidR="003A6562" w:rsidRPr="00B72555" w:rsidRDefault="003A6562">
      <w:pPr>
        <w:numPr>
          <w:ilvl w:val="0"/>
          <w:numId w:val="7"/>
        </w:numPr>
        <w:spacing w:after="0" w:line="240" w:lineRule="auto"/>
        <w:ind w:left="425" w:hanging="425"/>
        <w:jc w:val="both"/>
        <w:rPr>
          <w:rFonts w:ascii="Arial" w:hAnsi="Arial" w:cs="Arial"/>
        </w:rPr>
      </w:pPr>
      <w:r w:rsidRPr="00B72555">
        <w:rPr>
          <w:rFonts w:ascii="Arial" w:hAnsi="Arial" w:cs="Arial"/>
          <w:b/>
          <w:bCs/>
        </w:rPr>
        <w:t xml:space="preserve">Piedāvājuma nodrošinājums netiek </w:t>
      </w:r>
      <w:r w:rsidRPr="00B72555">
        <w:rPr>
          <w:rFonts w:ascii="Arial" w:hAnsi="Arial" w:cs="Arial"/>
          <w:b/>
        </w:rPr>
        <w:t>paredzēts.</w:t>
      </w:r>
    </w:p>
    <w:p w14:paraId="55D876B8" w14:textId="77777777" w:rsidR="00AF4AC2" w:rsidRPr="00AF4AC2" w:rsidRDefault="003A6562">
      <w:pPr>
        <w:numPr>
          <w:ilvl w:val="0"/>
          <w:numId w:val="7"/>
        </w:numPr>
        <w:spacing w:after="0" w:line="240" w:lineRule="auto"/>
        <w:ind w:left="425" w:hanging="425"/>
        <w:jc w:val="both"/>
        <w:rPr>
          <w:rFonts w:ascii="Arial" w:hAnsi="Arial" w:cs="Arial"/>
        </w:rPr>
      </w:pPr>
      <w:r w:rsidRPr="00B72555">
        <w:rPr>
          <w:rFonts w:ascii="Arial" w:hAnsi="Arial" w:cs="Arial"/>
          <w:b/>
          <w:bCs/>
        </w:rPr>
        <w:t xml:space="preserve">Saistību izpildes nodrošinājums netiek </w:t>
      </w:r>
      <w:r w:rsidRPr="00B72555">
        <w:rPr>
          <w:rFonts w:ascii="Arial" w:hAnsi="Arial" w:cs="Arial"/>
          <w:b/>
        </w:rPr>
        <w:t>paredzēts.</w:t>
      </w:r>
      <w:r w:rsidR="0091415C">
        <w:rPr>
          <w:rFonts w:ascii="Arial" w:hAnsi="Arial" w:cs="Arial"/>
          <w:b/>
        </w:rPr>
        <w:t xml:space="preserve"> </w:t>
      </w:r>
    </w:p>
    <w:p w14:paraId="7A4448BA" w14:textId="5631F6DE" w:rsidR="003A6562" w:rsidRPr="0091415C" w:rsidRDefault="003A6562">
      <w:pPr>
        <w:numPr>
          <w:ilvl w:val="0"/>
          <w:numId w:val="7"/>
        </w:numPr>
        <w:spacing w:after="0" w:line="240" w:lineRule="auto"/>
        <w:ind w:left="425" w:hanging="425"/>
        <w:jc w:val="both"/>
        <w:rPr>
          <w:rFonts w:ascii="Arial" w:hAnsi="Arial" w:cs="Arial"/>
        </w:rPr>
      </w:pPr>
      <w:r w:rsidRPr="0091415C">
        <w:rPr>
          <w:rFonts w:ascii="Arial" w:hAnsi="Arial" w:cs="Arial"/>
          <w:b/>
        </w:rPr>
        <w:t>Cita vispārīgā informācija:</w:t>
      </w:r>
    </w:p>
    <w:p w14:paraId="37589F95" w14:textId="299DB37E" w:rsidR="00AF4AC2" w:rsidRPr="00AF4AC2" w:rsidRDefault="00AF4AC2">
      <w:pPr>
        <w:pStyle w:val="ListParagraph"/>
        <w:numPr>
          <w:ilvl w:val="1"/>
          <w:numId w:val="7"/>
        </w:numPr>
        <w:spacing w:after="120"/>
        <w:ind w:hanging="502"/>
        <w:jc w:val="both"/>
        <w:rPr>
          <w:rFonts w:ascii="Arial" w:hAnsi="Arial" w:cs="Arial"/>
        </w:rPr>
      </w:pPr>
      <w:r w:rsidRPr="00AF4AC2">
        <w:rPr>
          <w:rFonts w:ascii="Arial" w:hAnsi="Arial" w:cs="Arial"/>
        </w:rPr>
        <w:t>Dalība iepirkumā ir Pretendenta brīvas gribas izpausme. Iesniedzot piedāvājumu, Pretendents apliecina, ka ir iepazinies ar iepirkuma dokumentāciju, pilnībā piekrīt tās nosacījumiem un apņemas tos ievērot.</w:t>
      </w:r>
    </w:p>
    <w:p w14:paraId="5DEEF550" w14:textId="64319F31" w:rsidR="00AF4AC2" w:rsidRPr="00AF4AC2" w:rsidRDefault="00AF4AC2">
      <w:pPr>
        <w:pStyle w:val="ListParagraph"/>
        <w:numPr>
          <w:ilvl w:val="1"/>
          <w:numId w:val="7"/>
        </w:numPr>
        <w:spacing w:after="120"/>
        <w:ind w:hanging="502"/>
        <w:jc w:val="both"/>
        <w:rPr>
          <w:rFonts w:ascii="Arial" w:hAnsi="Arial" w:cs="Arial"/>
        </w:rPr>
      </w:pPr>
      <w:r w:rsidRPr="00AF4AC2">
        <w:rPr>
          <w:rFonts w:ascii="Arial" w:hAnsi="Arial" w:cs="Arial"/>
        </w:rPr>
        <w:t>Visus izdevumus, kas saistīti ar piedāvājuma sagatavošanu un iesniegšanu, sedz Pretendents. Pasūtītājs nekompensē šos izdevumus neatkarīgi no iepirkuma rezultāta.</w:t>
      </w:r>
    </w:p>
    <w:p w14:paraId="25D0D205" w14:textId="77777777" w:rsidR="00AA238B" w:rsidRDefault="00AF4AC2">
      <w:pPr>
        <w:pStyle w:val="ListParagraph"/>
        <w:numPr>
          <w:ilvl w:val="1"/>
          <w:numId w:val="7"/>
        </w:numPr>
        <w:spacing w:after="120"/>
        <w:ind w:hanging="502"/>
        <w:jc w:val="both"/>
        <w:rPr>
          <w:rFonts w:ascii="Arial" w:hAnsi="Arial" w:cs="Arial"/>
        </w:rPr>
      </w:pPr>
      <w:r w:rsidRPr="00AF4AC2">
        <w:rPr>
          <w:rFonts w:ascii="Arial" w:hAnsi="Arial" w:cs="Arial"/>
        </w:rPr>
        <w:t>Pretendents nav tiesīgs iesniegt piedāvājuma variantus, ja šajā nolikumā nav noteikts citādi.</w:t>
      </w:r>
    </w:p>
    <w:p w14:paraId="1B52D541" w14:textId="0AD4EE90" w:rsidR="00AF4AC2" w:rsidRPr="00AA238B" w:rsidRDefault="00AF4AC2">
      <w:pPr>
        <w:pStyle w:val="ListParagraph"/>
        <w:numPr>
          <w:ilvl w:val="1"/>
          <w:numId w:val="7"/>
        </w:numPr>
        <w:spacing w:after="120"/>
        <w:ind w:hanging="502"/>
        <w:jc w:val="both"/>
        <w:rPr>
          <w:rFonts w:ascii="Arial" w:hAnsi="Arial" w:cs="Arial"/>
        </w:rPr>
      </w:pPr>
      <w:r w:rsidRPr="00AA238B">
        <w:rPr>
          <w:rFonts w:ascii="Arial" w:hAnsi="Arial" w:cs="Arial"/>
        </w:rPr>
        <w:t>Pasūtītājs skaidrojumus, grozījumus un citu ar iepirkumu saistītu informāciju publicē savā profilā Elektronisko iepirkumu sistēmā (EIS). Ieinteresētajiem piegādātājiem ir pienākums sekot līdzi publicētajai informācijai.</w:t>
      </w:r>
    </w:p>
    <w:p w14:paraId="509AE32D" w14:textId="5028517E" w:rsidR="00AA238B" w:rsidRPr="00AA238B" w:rsidRDefault="00AA238B">
      <w:pPr>
        <w:pStyle w:val="ListParagraph"/>
        <w:numPr>
          <w:ilvl w:val="1"/>
          <w:numId w:val="7"/>
        </w:numPr>
        <w:spacing w:after="120"/>
        <w:ind w:hanging="502"/>
        <w:jc w:val="both"/>
        <w:rPr>
          <w:rFonts w:ascii="Arial" w:hAnsi="Arial" w:cs="Arial"/>
        </w:rPr>
      </w:pPr>
      <w:r w:rsidRPr="00AA238B">
        <w:rPr>
          <w:rFonts w:ascii="Arial" w:hAnsi="Arial" w:cs="Arial"/>
        </w:rPr>
        <w:t xml:space="preserve">Personas datu pārzinis ir Valmieras tehnikums, reģistrācijas Nr. 90009612809, juridiskā adrese: Vadu iela 3, Valmiera, Valmieras novads, LV-4201, e-pasts: </w:t>
      </w:r>
      <w:hyperlink r:id="rId18" w:history="1">
        <w:r w:rsidRPr="00AA238B">
          <w:rPr>
            <w:rFonts w:ascii="Arial" w:hAnsi="Arial" w:cs="Arial"/>
          </w:rPr>
          <w:t>skola@valmierastehnikums.lv</w:t>
        </w:r>
      </w:hyperlink>
      <w:r w:rsidRPr="00AA238B">
        <w:rPr>
          <w:rFonts w:ascii="Arial" w:hAnsi="Arial" w:cs="Arial"/>
        </w:rPr>
        <w:t>.</w:t>
      </w:r>
    </w:p>
    <w:p w14:paraId="610A145B" w14:textId="67A940A7" w:rsidR="00AA238B" w:rsidRPr="00AA238B" w:rsidRDefault="00AA238B">
      <w:pPr>
        <w:pStyle w:val="ListParagraph"/>
        <w:numPr>
          <w:ilvl w:val="1"/>
          <w:numId w:val="7"/>
        </w:numPr>
        <w:spacing w:after="120"/>
        <w:ind w:hanging="502"/>
        <w:jc w:val="both"/>
        <w:rPr>
          <w:rFonts w:ascii="Arial" w:hAnsi="Arial" w:cs="Arial"/>
        </w:rPr>
      </w:pPr>
      <w:r w:rsidRPr="00AA238B">
        <w:rPr>
          <w:rFonts w:ascii="Arial" w:hAnsi="Arial" w:cs="Arial"/>
        </w:rPr>
        <w:t xml:space="preserve">Personas datu aizsardzības speciālista kontaktinformācija: e-pasts: </w:t>
      </w:r>
      <w:hyperlink r:id="rId19" w:history="1">
        <w:r w:rsidRPr="00AA238B">
          <w:rPr>
            <w:rFonts w:ascii="Arial" w:hAnsi="Arial" w:cs="Arial"/>
          </w:rPr>
          <w:t>das@valmierastehnikums.lv</w:t>
        </w:r>
      </w:hyperlink>
      <w:r w:rsidRPr="00AA238B">
        <w:rPr>
          <w:rFonts w:ascii="Arial" w:hAnsi="Arial" w:cs="Arial"/>
        </w:rPr>
        <w:t>.</w:t>
      </w:r>
    </w:p>
    <w:p w14:paraId="5ABBCD2F" w14:textId="2F8685CA" w:rsidR="00AA238B" w:rsidRPr="00AA238B" w:rsidRDefault="00AA238B">
      <w:pPr>
        <w:pStyle w:val="ListParagraph"/>
        <w:numPr>
          <w:ilvl w:val="1"/>
          <w:numId w:val="7"/>
        </w:numPr>
        <w:spacing w:after="120"/>
        <w:ind w:hanging="502"/>
        <w:jc w:val="both"/>
        <w:rPr>
          <w:rFonts w:ascii="Arial" w:hAnsi="Arial" w:cs="Arial"/>
        </w:rPr>
      </w:pPr>
      <w:r w:rsidRPr="00AA238B">
        <w:rPr>
          <w:rFonts w:ascii="Arial" w:hAnsi="Arial" w:cs="Arial"/>
        </w:rPr>
        <w:t>Personas dati tiek apstrādāti, lai organizētu iepirkuma procedūru, izvērtētu Pretendentu iesniegtos piedāvājumus, pieņemtu lēmumu par iepirkuma rezultātiem, noslēgtu un izpildītu iepirkuma līgumu.</w:t>
      </w:r>
    </w:p>
    <w:p w14:paraId="71BB7404" w14:textId="142681C3" w:rsidR="00AA238B" w:rsidRPr="00AA238B" w:rsidRDefault="00AA238B">
      <w:pPr>
        <w:pStyle w:val="ListParagraph"/>
        <w:numPr>
          <w:ilvl w:val="1"/>
          <w:numId w:val="7"/>
        </w:numPr>
        <w:spacing w:after="120"/>
        <w:ind w:hanging="502"/>
        <w:jc w:val="both"/>
        <w:rPr>
          <w:rFonts w:ascii="Arial" w:hAnsi="Arial" w:cs="Arial"/>
        </w:rPr>
      </w:pPr>
      <w:r w:rsidRPr="00AA238B">
        <w:rPr>
          <w:rFonts w:ascii="Arial" w:hAnsi="Arial" w:cs="Arial"/>
        </w:rPr>
        <w:lastRenderedPageBreak/>
        <w:t>Personas datu apstrādes tiesiskais pamats ir Eiropas Parlamenta un Padomes Regulas (ES) 2016/679 (Vispārīgā datu aizsardzības regula) 6. panta pirmās daļas c) apakšpunkts (juridiska pienākuma izpilde) un, ciktāl tas nepieciešams līguma noslēgšanai un izpildei, b) apakšpunkts.</w:t>
      </w:r>
    </w:p>
    <w:p w14:paraId="3F5EA587" w14:textId="08A5D088" w:rsidR="00AA238B" w:rsidRPr="00AA238B" w:rsidRDefault="00AA238B">
      <w:pPr>
        <w:pStyle w:val="ListParagraph"/>
        <w:numPr>
          <w:ilvl w:val="1"/>
          <w:numId w:val="7"/>
        </w:numPr>
        <w:spacing w:after="120"/>
        <w:ind w:hanging="502"/>
        <w:jc w:val="both"/>
        <w:rPr>
          <w:rFonts w:ascii="Arial" w:hAnsi="Arial" w:cs="Arial"/>
        </w:rPr>
      </w:pPr>
      <w:r w:rsidRPr="00AA238B">
        <w:rPr>
          <w:rFonts w:ascii="Arial" w:hAnsi="Arial" w:cs="Arial"/>
        </w:rPr>
        <w:t xml:space="preserve">Personas dati var tikt nodoti normatīvajos aktos noteiktajām valsts un pašvaldību institūcijām, kontrolējošajām iestādēm, </w:t>
      </w:r>
      <w:proofErr w:type="spellStart"/>
      <w:r w:rsidRPr="00AA238B">
        <w:rPr>
          <w:rFonts w:ascii="Arial" w:hAnsi="Arial" w:cs="Arial"/>
        </w:rPr>
        <w:t>tiesībsargājošajām</w:t>
      </w:r>
      <w:proofErr w:type="spellEnd"/>
      <w:r w:rsidRPr="00AA238B">
        <w:rPr>
          <w:rFonts w:ascii="Arial" w:hAnsi="Arial" w:cs="Arial"/>
        </w:rPr>
        <w:t xml:space="preserve"> iestādēm, kā arī citiem personas datu saņēmējiem normatīvajos aktos paredzētajos gadījumos.</w:t>
      </w:r>
    </w:p>
    <w:p w14:paraId="2D01116C" w14:textId="3D95C6E6" w:rsidR="00AA238B" w:rsidRPr="00AA238B" w:rsidRDefault="00AA238B">
      <w:pPr>
        <w:pStyle w:val="ListParagraph"/>
        <w:numPr>
          <w:ilvl w:val="1"/>
          <w:numId w:val="7"/>
        </w:numPr>
        <w:spacing w:after="120"/>
        <w:ind w:hanging="502"/>
        <w:jc w:val="both"/>
        <w:rPr>
          <w:rFonts w:ascii="Arial" w:hAnsi="Arial" w:cs="Arial"/>
        </w:rPr>
      </w:pPr>
      <w:r w:rsidRPr="00AA238B">
        <w:rPr>
          <w:rFonts w:ascii="Arial" w:hAnsi="Arial" w:cs="Arial"/>
        </w:rPr>
        <w:t>Personas dati tiek glabāti normatīvajos aktos noteiktajos termiņos un atbilstoši dokumentu pārvaldību regulējošo normatīvo aktu prasībām.</w:t>
      </w:r>
    </w:p>
    <w:p w14:paraId="1D062CDC" w14:textId="63CB97EB" w:rsidR="00AA238B" w:rsidRPr="00AA238B" w:rsidRDefault="00AA238B">
      <w:pPr>
        <w:pStyle w:val="ListParagraph"/>
        <w:numPr>
          <w:ilvl w:val="1"/>
          <w:numId w:val="7"/>
        </w:numPr>
        <w:spacing w:after="120"/>
        <w:ind w:hanging="502"/>
        <w:jc w:val="both"/>
        <w:rPr>
          <w:rFonts w:ascii="Arial" w:hAnsi="Arial" w:cs="Arial"/>
        </w:rPr>
      </w:pPr>
      <w:r w:rsidRPr="00AA238B">
        <w:rPr>
          <w:rFonts w:ascii="Arial" w:hAnsi="Arial" w:cs="Arial"/>
        </w:rPr>
        <w:t>Personas dati netiek nodoti ārpus Eiropas Savienības vai Eiropas Ekonomikas zonas, izņemot normatīvajos aktos paredzētos gadījumus.</w:t>
      </w:r>
    </w:p>
    <w:p w14:paraId="10F3B87C" w14:textId="7559A9EA" w:rsidR="00AA238B" w:rsidRPr="00AA238B" w:rsidRDefault="00AA238B">
      <w:pPr>
        <w:pStyle w:val="ListParagraph"/>
        <w:numPr>
          <w:ilvl w:val="1"/>
          <w:numId w:val="7"/>
        </w:numPr>
        <w:spacing w:after="120"/>
        <w:ind w:hanging="502"/>
        <w:jc w:val="both"/>
        <w:rPr>
          <w:rFonts w:ascii="Arial" w:hAnsi="Arial" w:cs="Arial"/>
        </w:rPr>
      </w:pPr>
      <w:r w:rsidRPr="00AA238B">
        <w:rPr>
          <w:rFonts w:ascii="Arial" w:hAnsi="Arial" w:cs="Arial"/>
        </w:rPr>
        <w:t>Datu subjektam ir tiesības izmantot Vispārīgajā datu aizsardzības regulā paredzētās tiesības, kā arī iesniegt sūdzību Datu valsts inspekcijā, ja viņš uzskata, ka personas datu apstrāde neatbilst normatīvo aktu prasībām.</w:t>
      </w:r>
    </w:p>
    <w:p w14:paraId="4862CFFB" w14:textId="48D6A51B" w:rsidR="003A6562" w:rsidRPr="00AA238B" w:rsidRDefault="003A6562">
      <w:pPr>
        <w:pStyle w:val="Heading1"/>
        <w:numPr>
          <w:ilvl w:val="0"/>
          <w:numId w:val="11"/>
        </w:numPr>
        <w:spacing w:after="120"/>
        <w:jc w:val="center"/>
        <w:rPr>
          <w:rFonts w:ascii="Arial" w:hAnsi="Arial" w:cs="Arial"/>
          <w:caps/>
          <w:sz w:val="22"/>
          <w:szCs w:val="22"/>
        </w:rPr>
      </w:pPr>
      <w:bookmarkStart w:id="6" w:name="_Toc8389676"/>
      <w:r w:rsidRPr="00AA238B">
        <w:rPr>
          <w:rFonts w:ascii="Arial" w:hAnsi="Arial" w:cs="Arial"/>
          <w:caps/>
          <w:sz w:val="22"/>
          <w:szCs w:val="22"/>
        </w:rPr>
        <w:t>Pretendenta atlases dokumenti</w:t>
      </w:r>
      <w:bookmarkEnd w:id="6"/>
    </w:p>
    <w:p w14:paraId="6B527BD8" w14:textId="529FAEA5" w:rsidR="00E568A4" w:rsidRPr="00E568A4" w:rsidRDefault="00E568A4">
      <w:pPr>
        <w:numPr>
          <w:ilvl w:val="0"/>
          <w:numId w:val="7"/>
        </w:numPr>
        <w:spacing w:after="120" w:line="240" w:lineRule="auto"/>
        <w:ind w:left="426" w:hanging="426"/>
        <w:jc w:val="both"/>
        <w:rPr>
          <w:rFonts w:ascii="Arial" w:hAnsi="Arial" w:cs="Arial"/>
          <w:b/>
        </w:rPr>
      </w:pPr>
      <w:bookmarkStart w:id="7" w:name="_Toc8389677"/>
      <w:r w:rsidRPr="00E568A4">
        <w:rPr>
          <w:rFonts w:ascii="Arial" w:hAnsi="Arial" w:cs="Arial"/>
          <w:b/>
        </w:rPr>
        <w:t>Atlases prasības un iesniedzamie dokumenti</w:t>
      </w:r>
    </w:p>
    <w:p w14:paraId="774E0159" w14:textId="77777777" w:rsidR="006A34CE" w:rsidRPr="006A34CE" w:rsidRDefault="006A34CE">
      <w:pPr>
        <w:pStyle w:val="ListParagraph"/>
        <w:numPr>
          <w:ilvl w:val="1"/>
          <w:numId w:val="7"/>
        </w:numPr>
        <w:spacing w:after="120"/>
        <w:ind w:hanging="502"/>
        <w:jc w:val="both"/>
        <w:rPr>
          <w:rFonts w:ascii="Arial" w:hAnsi="Arial" w:cs="Arial"/>
        </w:rPr>
      </w:pPr>
      <w:r w:rsidRPr="006A34CE">
        <w:rPr>
          <w:rFonts w:ascii="Arial" w:hAnsi="Arial" w:cs="Arial"/>
        </w:rPr>
        <w:t>Iepirkumā var piedalīties jebkurš piegādātājs, kurš atbilst šajā nolikumā noteiktajām atlases prasībām un attiecībā uz kuru nepastāv Publisko iepirkumu likuma 9. panta astotajā daļā noteiktie izslēgšanas nosacījumi.</w:t>
      </w:r>
    </w:p>
    <w:p w14:paraId="0696BC74" w14:textId="076FEF1A" w:rsidR="006A34CE" w:rsidRPr="006A34CE" w:rsidRDefault="006A34CE">
      <w:pPr>
        <w:pStyle w:val="ListParagraph"/>
        <w:numPr>
          <w:ilvl w:val="1"/>
          <w:numId w:val="7"/>
        </w:numPr>
        <w:spacing w:after="120"/>
        <w:ind w:hanging="502"/>
        <w:jc w:val="both"/>
        <w:rPr>
          <w:rFonts w:ascii="Arial" w:hAnsi="Arial" w:cs="Arial"/>
        </w:rPr>
      </w:pPr>
      <w:r w:rsidRPr="006A34CE">
        <w:rPr>
          <w:rFonts w:ascii="Arial" w:hAnsi="Arial" w:cs="Arial"/>
        </w:rPr>
        <w:t>Pasūtītājs pārbauda pretendentu atbilstību Publisko iepirkumu likuma 9. panta astotajā daļā noteiktajiem izslēgšanas nosacījumiem Publisko iepirkumu likumā noteiktajā kārtībā.</w:t>
      </w:r>
    </w:p>
    <w:p w14:paraId="5FC87133" w14:textId="7A085EC5" w:rsidR="006A34CE" w:rsidRDefault="006A34CE">
      <w:pPr>
        <w:pStyle w:val="ListParagraph"/>
        <w:numPr>
          <w:ilvl w:val="1"/>
          <w:numId w:val="7"/>
        </w:numPr>
        <w:spacing w:after="120"/>
        <w:ind w:hanging="502"/>
        <w:jc w:val="both"/>
        <w:rPr>
          <w:rFonts w:ascii="Arial" w:hAnsi="Arial" w:cs="Arial"/>
        </w:rPr>
      </w:pPr>
      <w:r w:rsidRPr="006A34CE">
        <w:rPr>
          <w:rFonts w:ascii="Arial" w:hAnsi="Arial" w:cs="Arial"/>
        </w:rPr>
        <w:t>Pasūtītājs pirms līguma slēgšanas tiesību piešķiršanas pārbauda, vai uz pretendentu nav attiecināmas starptautiskās vai nacionālās sankcijas, kas var kavēt iepirkuma līguma izpildi, saskaņā ar Starptautisko un Latvijas Republikas nacionālo sankciju likumu.</w:t>
      </w:r>
    </w:p>
    <w:p w14:paraId="42AE7DC1" w14:textId="77777777" w:rsidR="006A34CE" w:rsidRPr="006A34CE" w:rsidRDefault="006A34CE" w:rsidP="006A34CE">
      <w:pPr>
        <w:pStyle w:val="ListParagraph"/>
        <w:spacing w:after="120"/>
        <w:ind w:left="502"/>
        <w:jc w:val="both"/>
        <w:rPr>
          <w:rFonts w:ascii="Arial" w:hAnsi="Arial" w:cs="Arial"/>
        </w:rPr>
      </w:pPr>
    </w:p>
    <w:tbl>
      <w:tblPr>
        <w:tblStyle w:val="TableGrid"/>
        <w:tblW w:w="9776" w:type="dxa"/>
        <w:tblLook w:val="04A0" w:firstRow="1" w:lastRow="0" w:firstColumn="1" w:lastColumn="0" w:noHBand="0" w:noVBand="1"/>
      </w:tblPr>
      <w:tblGrid>
        <w:gridCol w:w="988"/>
        <w:gridCol w:w="3260"/>
        <w:gridCol w:w="5528"/>
      </w:tblGrid>
      <w:tr w:rsidR="00E568A4" w:rsidRPr="002C305C" w14:paraId="7B3FD166" w14:textId="77777777" w:rsidTr="00570DB8">
        <w:tc>
          <w:tcPr>
            <w:tcW w:w="988" w:type="dxa"/>
          </w:tcPr>
          <w:p w14:paraId="4377CC76" w14:textId="77777777" w:rsidR="00E568A4" w:rsidRPr="002C305C" w:rsidRDefault="00E568A4" w:rsidP="006E7230">
            <w:pPr>
              <w:pStyle w:val="ListParagraph"/>
              <w:ind w:left="0"/>
              <w:jc w:val="both"/>
              <w:rPr>
                <w:rFonts w:ascii="Arial" w:hAnsi="Arial" w:cs="Arial"/>
                <w:b/>
                <w:sz w:val="21"/>
                <w:szCs w:val="21"/>
              </w:rPr>
            </w:pPr>
            <w:proofErr w:type="spellStart"/>
            <w:r w:rsidRPr="002C305C">
              <w:rPr>
                <w:rFonts w:ascii="Arial" w:hAnsi="Arial" w:cs="Arial"/>
                <w:b/>
                <w:sz w:val="21"/>
                <w:szCs w:val="21"/>
              </w:rPr>
              <w:t>Nr.p.k</w:t>
            </w:r>
            <w:proofErr w:type="spellEnd"/>
            <w:r w:rsidRPr="002C305C">
              <w:rPr>
                <w:rFonts w:ascii="Arial" w:hAnsi="Arial" w:cs="Arial"/>
                <w:b/>
                <w:sz w:val="21"/>
                <w:szCs w:val="21"/>
              </w:rPr>
              <w:t>.</w:t>
            </w:r>
          </w:p>
        </w:tc>
        <w:tc>
          <w:tcPr>
            <w:tcW w:w="3260" w:type="dxa"/>
          </w:tcPr>
          <w:p w14:paraId="65EBB171" w14:textId="77777777" w:rsidR="00E568A4" w:rsidRPr="002C305C" w:rsidRDefault="00E568A4" w:rsidP="006E7230">
            <w:pPr>
              <w:pStyle w:val="ListParagraph"/>
              <w:ind w:left="0"/>
              <w:jc w:val="both"/>
              <w:rPr>
                <w:rFonts w:ascii="Arial" w:hAnsi="Arial" w:cs="Arial"/>
                <w:b/>
                <w:sz w:val="21"/>
                <w:szCs w:val="21"/>
              </w:rPr>
            </w:pPr>
            <w:r w:rsidRPr="002C305C">
              <w:rPr>
                <w:rFonts w:ascii="Arial" w:hAnsi="Arial" w:cs="Arial"/>
                <w:b/>
                <w:sz w:val="21"/>
                <w:szCs w:val="21"/>
              </w:rPr>
              <w:t>Prasības pretendentam</w:t>
            </w:r>
          </w:p>
        </w:tc>
        <w:tc>
          <w:tcPr>
            <w:tcW w:w="5528" w:type="dxa"/>
          </w:tcPr>
          <w:p w14:paraId="1E032F71" w14:textId="77777777" w:rsidR="00E568A4" w:rsidRPr="002C305C" w:rsidRDefault="00E568A4" w:rsidP="006E7230">
            <w:pPr>
              <w:pStyle w:val="ListParagraph"/>
              <w:ind w:left="0"/>
              <w:jc w:val="both"/>
              <w:rPr>
                <w:rFonts w:ascii="Arial" w:hAnsi="Arial" w:cs="Arial"/>
                <w:b/>
                <w:sz w:val="21"/>
                <w:szCs w:val="21"/>
              </w:rPr>
            </w:pPr>
            <w:r w:rsidRPr="002C305C">
              <w:rPr>
                <w:rFonts w:ascii="Arial" w:hAnsi="Arial" w:cs="Arial"/>
                <w:b/>
                <w:sz w:val="21"/>
                <w:szCs w:val="21"/>
              </w:rPr>
              <w:t>Iesniedzamie dokumenti</w:t>
            </w:r>
          </w:p>
        </w:tc>
      </w:tr>
      <w:tr w:rsidR="00E568A4" w:rsidRPr="002C305C" w14:paraId="249FC054" w14:textId="77777777" w:rsidTr="00570DB8">
        <w:tc>
          <w:tcPr>
            <w:tcW w:w="988" w:type="dxa"/>
          </w:tcPr>
          <w:p w14:paraId="5A511D9B" w14:textId="60703FFC" w:rsidR="00E568A4" w:rsidRPr="002C305C" w:rsidRDefault="00E568A4" w:rsidP="008E3BA1">
            <w:pPr>
              <w:pStyle w:val="h3body1"/>
            </w:pPr>
          </w:p>
        </w:tc>
        <w:tc>
          <w:tcPr>
            <w:tcW w:w="3260" w:type="dxa"/>
          </w:tcPr>
          <w:p w14:paraId="74E99E58" w14:textId="547D5263" w:rsidR="00E568A4" w:rsidRPr="002C305C" w:rsidRDefault="00C76626" w:rsidP="006E7230">
            <w:pPr>
              <w:pStyle w:val="ListParagraph"/>
              <w:ind w:left="0"/>
              <w:jc w:val="both"/>
              <w:rPr>
                <w:rFonts w:ascii="Arial" w:hAnsi="Arial" w:cs="Arial"/>
                <w:sz w:val="21"/>
                <w:szCs w:val="21"/>
              </w:rPr>
            </w:pPr>
            <w:r w:rsidRPr="00C76626">
              <w:rPr>
                <w:rFonts w:ascii="Arial" w:hAnsi="Arial" w:cs="Arial"/>
                <w:sz w:val="21"/>
                <w:szCs w:val="21"/>
              </w:rPr>
              <w:t>Pretendents ir reģistrēts Komercreģistrā vai līdzvērtīgā reģistrā ārvalstī atbilstoši attiecīgās valsts normatīvo aktu prasībām</w:t>
            </w:r>
            <w:r w:rsidR="00E568A4" w:rsidRPr="002C305C">
              <w:rPr>
                <w:rFonts w:ascii="Arial" w:hAnsi="Arial" w:cs="Arial"/>
                <w:sz w:val="21"/>
                <w:szCs w:val="21"/>
              </w:rPr>
              <w:t>.</w:t>
            </w:r>
          </w:p>
        </w:tc>
        <w:tc>
          <w:tcPr>
            <w:tcW w:w="5528" w:type="dxa"/>
          </w:tcPr>
          <w:p w14:paraId="3CA38BA9" w14:textId="77777777" w:rsidR="00122089" w:rsidRDefault="00122089">
            <w:pPr>
              <w:pStyle w:val="ListParagraph"/>
              <w:numPr>
                <w:ilvl w:val="2"/>
                <w:numId w:val="7"/>
              </w:numPr>
              <w:ind w:left="739"/>
              <w:jc w:val="both"/>
              <w:rPr>
                <w:rFonts w:ascii="Arial" w:hAnsi="Arial" w:cs="Arial"/>
                <w:sz w:val="21"/>
                <w:szCs w:val="21"/>
              </w:rPr>
            </w:pPr>
            <w:r w:rsidRPr="00122089">
              <w:rPr>
                <w:rFonts w:ascii="Arial" w:hAnsi="Arial" w:cs="Arial"/>
                <w:sz w:val="21"/>
                <w:szCs w:val="21"/>
              </w:rPr>
              <w:t>Aizpildīts un parakstīts pieteikums dalībai iepirkumā (1. pielikums).</w:t>
            </w:r>
          </w:p>
          <w:p w14:paraId="7C069C1B" w14:textId="3995A339" w:rsidR="00E568A4" w:rsidRPr="002C305C" w:rsidRDefault="00122089">
            <w:pPr>
              <w:pStyle w:val="ListParagraph"/>
              <w:numPr>
                <w:ilvl w:val="2"/>
                <w:numId w:val="7"/>
              </w:numPr>
              <w:ind w:left="739"/>
              <w:jc w:val="both"/>
              <w:rPr>
                <w:rFonts w:ascii="Arial" w:hAnsi="Arial" w:cs="Arial"/>
                <w:sz w:val="21"/>
                <w:szCs w:val="21"/>
              </w:rPr>
            </w:pPr>
            <w:r w:rsidRPr="00122089">
              <w:rPr>
                <w:rFonts w:ascii="Arial" w:hAnsi="Arial" w:cs="Arial"/>
                <w:sz w:val="21"/>
                <w:szCs w:val="21"/>
              </w:rPr>
              <w:t>Ja piedāvājumu paraksta pilnvarota persona – pilnvara vai cits dokuments, kas apliecina personas pārstāvības tiesības. Pasūtītājs informāciju par Latvijas Republikā reģistrētiem pretendentiem pārbauda publiski pieejamās datubāzēs.</w:t>
            </w:r>
          </w:p>
        </w:tc>
      </w:tr>
      <w:tr w:rsidR="00E568A4" w:rsidRPr="002C305C" w14:paraId="56FE3522" w14:textId="77777777" w:rsidTr="00570DB8">
        <w:tc>
          <w:tcPr>
            <w:tcW w:w="988" w:type="dxa"/>
          </w:tcPr>
          <w:p w14:paraId="1FA22E8F" w14:textId="313DFA75" w:rsidR="00E568A4" w:rsidRPr="002C305C" w:rsidRDefault="00E568A4" w:rsidP="008E3BA1">
            <w:pPr>
              <w:pStyle w:val="h3body1"/>
            </w:pPr>
          </w:p>
        </w:tc>
        <w:tc>
          <w:tcPr>
            <w:tcW w:w="3260" w:type="dxa"/>
          </w:tcPr>
          <w:p w14:paraId="2BE0E7D6" w14:textId="4ABA2CE6" w:rsidR="00E568A4" w:rsidRPr="002C305C" w:rsidRDefault="00122089" w:rsidP="006E7230">
            <w:pPr>
              <w:pStyle w:val="ListParagraph"/>
              <w:ind w:left="0"/>
              <w:jc w:val="both"/>
              <w:rPr>
                <w:rFonts w:ascii="Arial" w:hAnsi="Arial" w:cs="Arial"/>
                <w:sz w:val="21"/>
                <w:szCs w:val="21"/>
              </w:rPr>
            </w:pPr>
            <w:r w:rsidRPr="00122089">
              <w:rPr>
                <w:rFonts w:ascii="Arial" w:hAnsi="Arial" w:cs="Arial"/>
                <w:sz w:val="21"/>
                <w:szCs w:val="21"/>
              </w:rPr>
              <w:t>Pretendents ir tiesīgs darboties pārtikas apritē atbilstoši normatīvajiem aktiem un ir reģistrēts vai atzīts kompetentajā pārtikas aprites uzraudzības iestādē.</w:t>
            </w:r>
          </w:p>
        </w:tc>
        <w:tc>
          <w:tcPr>
            <w:tcW w:w="5528" w:type="dxa"/>
          </w:tcPr>
          <w:p w14:paraId="50EB713C" w14:textId="77777777" w:rsidR="008F5B61" w:rsidRDefault="008F5B61">
            <w:pPr>
              <w:pStyle w:val="ListParagraph"/>
              <w:numPr>
                <w:ilvl w:val="2"/>
                <w:numId w:val="7"/>
              </w:numPr>
              <w:ind w:left="739"/>
              <w:jc w:val="both"/>
              <w:rPr>
                <w:rFonts w:ascii="Arial" w:hAnsi="Arial" w:cs="Arial"/>
                <w:sz w:val="21"/>
                <w:szCs w:val="21"/>
              </w:rPr>
            </w:pPr>
            <w:r w:rsidRPr="008F5B61">
              <w:rPr>
                <w:rFonts w:ascii="Arial" w:hAnsi="Arial" w:cs="Arial"/>
                <w:sz w:val="21"/>
                <w:szCs w:val="21"/>
              </w:rPr>
              <w:t>Ārvalstu pretendenti iesniedz kompetentās iestādes izsniegtu dokumentu vai norāda publiski pieejamu reģistru, kurā Pasūtītājs var pārliecināties par reģistrācijas faktu.</w:t>
            </w:r>
          </w:p>
          <w:p w14:paraId="5C5A1222" w14:textId="77777777" w:rsidR="008F5B61" w:rsidRDefault="008F5B61">
            <w:pPr>
              <w:pStyle w:val="ListParagraph"/>
              <w:numPr>
                <w:ilvl w:val="2"/>
                <w:numId w:val="7"/>
              </w:numPr>
              <w:ind w:left="739"/>
              <w:jc w:val="both"/>
              <w:rPr>
                <w:rFonts w:ascii="Arial" w:hAnsi="Arial" w:cs="Arial"/>
                <w:sz w:val="21"/>
                <w:szCs w:val="21"/>
              </w:rPr>
            </w:pPr>
            <w:r w:rsidRPr="008F5B61">
              <w:rPr>
                <w:rFonts w:ascii="Arial" w:hAnsi="Arial" w:cs="Arial"/>
                <w:sz w:val="21"/>
                <w:szCs w:val="21"/>
              </w:rPr>
              <w:t>Latvijas Republikā reģistrēto pretendentu atbilstību Pasūtītājs pārbauda Pārtikas un veterinārā dienesta publiski pieejamajos reģistros.</w:t>
            </w:r>
          </w:p>
          <w:p w14:paraId="79F8C082" w14:textId="424A3758" w:rsidR="00E568A4" w:rsidRPr="002C305C" w:rsidRDefault="008F5B61">
            <w:pPr>
              <w:pStyle w:val="ListParagraph"/>
              <w:numPr>
                <w:ilvl w:val="2"/>
                <w:numId w:val="7"/>
              </w:numPr>
              <w:ind w:left="739"/>
              <w:jc w:val="both"/>
              <w:rPr>
                <w:rFonts w:ascii="Arial" w:hAnsi="Arial" w:cs="Arial"/>
                <w:sz w:val="21"/>
                <w:szCs w:val="21"/>
              </w:rPr>
            </w:pPr>
            <w:r w:rsidRPr="008F5B61">
              <w:rPr>
                <w:rFonts w:ascii="Arial" w:hAnsi="Arial" w:cs="Arial"/>
                <w:sz w:val="21"/>
                <w:szCs w:val="21"/>
              </w:rPr>
              <w:t>Pretendenta apliecinājums, ka pārtikas apritē iesaistītais personāls atbilst normatīvajos aktos noteiktajām prasībām (iekļauts pieteikuma</w:t>
            </w:r>
            <w:r>
              <w:rPr>
                <w:rFonts w:ascii="Arial" w:hAnsi="Arial" w:cs="Arial"/>
                <w:sz w:val="21"/>
                <w:szCs w:val="21"/>
              </w:rPr>
              <w:t xml:space="preserve"> 1.pielikums</w:t>
            </w:r>
            <w:r w:rsidRPr="008F5B61">
              <w:rPr>
                <w:rFonts w:ascii="Arial" w:hAnsi="Arial" w:cs="Arial"/>
                <w:sz w:val="21"/>
                <w:szCs w:val="21"/>
              </w:rPr>
              <w:t xml:space="preserve"> formā)</w:t>
            </w:r>
            <w:r w:rsidR="00E568A4" w:rsidRPr="002C305C">
              <w:rPr>
                <w:rFonts w:ascii="Arial" w:hAnsi="Arial" w:cs="Arial"/>
                <w:sz w:val="21"/>
                <w:szCs w:val="21"/>
              </w:rPr>
              <w:t>.</w:t>
            </w:r>
          </w:p>
        </w:tc>
      </w:tr>
      <w:tr w:rsidR="00E568A4" w:rsidRPr="002C305C" w14:paraId="60249A59" w14:textId="77777777" w:rsidTr="00EF5A7E">
        <w:trPr>
          <w:trHeight w:val="1125"/>
        </w:trPr>
        <w:tc>
          <w:tcPr>
            <w:tcW w:w="988" w:type="dxa"/>
          </w:tcPr>
          <w:p w14:paraId="71494792" w14:textId="4A3FA014" w:rsidR="00E568A4" w:rsidRPr="002C305C" w:rsidRDefault="00E568A4" w:rsidP="008E3BA1">
            <w:pPr>
              <w:pStyle w:val="h3body1"/>
            </w:pPr>
          </w:p>
        </w:tc>
        <w:tc>
          <w:tcPr>
            <w:tcW w:w="3260" w:type="dxa"/>
          </w:tcPr>
          <w:p w14:paraId="1DB552C0" w14:textId="77777777" w:rsidR="00357604" w:rsidRPr="00357604" w:rsidRDefault="00357604" w:rsidP="00357604">
            <w:pPr>
              <w:spacing w:line="259" w:lineRule="auto"/>
              <w:contextualSpacing/>
              <w:rPr>
                <w:rFonts w:ascii="Arial" w:hAnsi="Arial" w:cs="Arial"/>
                <w:sz w:val="21"/>
                <w:szCs w:val="21"/>
              </w:rPr>
            </w:pPr>
            <w:r w:rsidRPr="00357604">
              <w:rPr>
                <w:rFonts w:ascii="Arial" w:hAnsi="Arial" w:cs="Arial"/>
                <w:sz w:val="21"/>
                <w:szCs w:val="21"/>
              </w:rPr>
              <w:t xml:space="preserve">Pretendenta tehniskais un finanšu piedāvājums jāsagatavo atbilstoši šā nolikuma 2. pielikumā ietvertajai </w:t>
            </w:r>
            <w:r w:rsidRPr="00357604">
              <w:rPr>
                <w:rFonts w:ascii="Arial" w:hAnsi="Arial" w:cs="Arial"/>
                <w:b/>
                <w:bCs/>
                <w:sz w:val="21"/>
                <w:szCs w:val="21"/>
              </w:rPr>
              <w:t>Tehniskajai specifikācijai / Tehniskā un finanšu piedāvājuma formai</w:t>
            </w:r>
            <w:r w:rsidRPr="00357604">
              <w:rPr>
                <w:rFonts w:ascii="Arial" w:hAnsi="Arial" w:cs="Arial"/>
                <w:sz w:val="21"/>
                <w:szCs w:val="21"/>
              </w:rPr>
              <w:t xml:space="preserve"> attiecīgajai iepirkuma priekšmeta daļai.</w:t>
            </w:r>
          </w:p>
          <w:p w14:paraId="5034525C" w14:textId="77777777" w:rsidR="00357604" w:rsidRPr="00357604" w:rsidRDefault="00357604" w:rsidP="00357604">
            <w:pPr>
              <w:spacing w:line="259" w:lineRule="auto"/>
              <w:contextualSpacing/>
              <w:rPr>
                <w:rFonts w:ascii="Arial" w:hAnsi="Arial" w:cs="Arial"/>
                <w:sz w:val="21"/>
                <w:szCs w:val="21"/>
              </w:rPr>
            </w:pPr>
            <w:r w:rsidRPr="00357604">
              <w:rPr>
                <w:rFonts w:ascii="Arial" w:hAnsi="Arial" w:cs="Arial"/>
                <w:sz w:val="21"/>
                <w:szCs w:val="21"/>
              </w:rPr>
              <w:t xml:space="preserve">Produktiem, kuriem Tehniskajā specifikācijā noteiktas paaugstinātas kvalitātes </w:t>
            </w:r>
            <w:r w:rsidRPr="00357604">
              <w:rPr>
                <w:rFonts w:ascii="Arial" w:hAnsi="Arial" w:cs="Arial"/>
                <w:sz w:val="21"/>
                <w:szCs w:val="21"/>
              </w:rPr>
              <w:lastRenderedPageBreak/>
              <w:t>prasības, jāatbilst vismaz vienai no šādām prasībām:</w:t>
            </w:r>
          </w:p>
          <w:p w14:paraId="02487F9F" w14:textId="77777777" w:rsidR="00357604" w:rsidRPr="00357604" w:rsidRDefault="00357604">
            <w:pPr>
              <w:numPr>
                <w:ilvl w:val="0"/>
                <w:numId w:val="14"/>
              </w:numPr>
              <w:spacing w:line="259" w:lineRule="auto"/>
              <w:contextualSpacing/>
              <w:rPr>
                <w:rFonts w:ascii="Arial" w:hAnsi="Arial" w:cs="Arial"/>
                <w:sz w:val="21"/>
                <w:szCs w:val="21"/>
              </w:rPr>
            </w:pPr>
            <w:r w:rsidRPr="00357604">
              <w:rPr>
                <w:rFonts w:ascii="Arial" w:hAnsi="Arial" w:cs="Arial"/>
                <w:sz w:val="21"/>
                <w:szCs w:val="21"/>
              </w:rPr>
              <w:t>bioloģiskās lauksaimniecības produktu prasībām (BL);</w:t>
            </w:r>
          </w:p>
          <w:p w14:paraId="3254B554" w14:textId="77777777" w:rsidR="00357604" w:rsidRPr="00357604" w:rsidRDefault="00357604">
            <w:pPr>
              <w:numPr>
                <w:ilvl w:val="0"/>
                <w:numId w:val="14"/>
              </w:numPr>
              <w:spacing w:line="259" w:lineRule="auto"/>
              <w:contextualSpacing/>
              <w:rPr>
                <w:rFonts w:ascii="Arial" w:hAnsi="Arial" w:cs="Arial"/>
                <w:sz w:val="21"/>
                <w:szCs w:val="21"/>
              </w:rPr>
            </w:pPr>
            <w:r w:rsidRPr="00357604">
              <w:rPr>
                <w:rFonts w:ascii="Arial" w:hAnsi="Arial" w:cs="Arial"/>
                <w:sz w:val="21"/>
                <w:szCs w:val="21"/>
              </w:rPr>
              <w:t>nacionālās pārtikas kvalitātes shēmas (NPKS) prasībām;</w:t>
            </w:r>
          </w:p>
          <w:p w14:paraId="76BD24B1" w14:textId="77777777" w:rsidR="00357604" w:rsidRPr="00357604" w:rsidRDefault="00357604">
            <w:pPr>
              <w:numPr>
                <w:ilvl w:val="0"/>
                <w:numId w:val="14"/>
              </w:numPr>
              <w:spacing w:line="259" w:lineRule="auto"/>
              <w:contextualSpacing/>
              <w:rPr>
                <w:rFonts w:ascii="Arial" w:hAnsi="Arial" w:cs="Arial"/>
                <w:sz w:val="21"/>
                <w:szCs w:val="21"/>
              </w:rPr>
            </w:pPr>
            <w:r w:rsidRPr="00357604">
              <w:rPr>
                <w:rFonts w:ascii="Arial" w:hAnsi="Arial" w:cs="Arial"/>
                <w:sz w:val="21"/>
                <w:szCs w:val="21"/>
              </w:rPr>
              <w:t>lauksaimniecības produktu integrētās audzēšanas (LPIA) prasībām.</w:t>
            </w:r>
          </w:p>
          <w:p w14:paraId="51358E97" w14:textId="77777777" w:rsidR="00357604" w:rsidRPr="00357604" w:rsidRDefault="00357604" w:rsidP="00357604">
            <w:pPr>
              <w:spacing w:line="259" w:lineRule="auto"/>
              <w:contextualSpacing/>
              <w:rPr>
                <w:rFonts w:ascii="Arial" w:hAnsi="Arial" w:cs="Arial"/>
                <w:sz w:val="21"/>
                <w:szCs w:val="21"/>
              </w:rPr>
            </w:pPr>
            <w:r w:rsidRPr="00357604">
              <w:rPr>
                <w:rFonts w:ascii="Arial" w:hAnsi="Arial" w:cs="Arial"/>
                <w:sz w:val="21"/>
                <w:szCs w:val="21"/>
              </w:rPr>
              <w:t>Produktu atbilstība minētajām prasībām Pretendentam jāpierāda atbilstoši šā nolikuma prasībām un iesniedzamajiem dokumentiem.</w:t>
            </w:r>
          </w:p>
          <w:p w14:paraId="7EB1C052" w14:textId="2F77B05B" w:rsidR="00E568A4" w:rsidRPr="002C305C" w:rsidRDefault="00E568A4" w:rsidP="006E7230">
            <w:pPr>
              <w:pStyle w:val="ListParagraph"/>
              <w:ind w:left="0"/>
              <w:jc w:val="both"/>
              <w:rPr>
                <w:rFonts w:ascii="Arial" w:hAnsi="Arial" w:cs="Arial"/>
                <w:sz w:val="21"/>
                <w:szCs w:val="21"/>
              </w:rPr>
            </w:pPr>
          </w:p>
        </w:tc>
        <w:tc>
          <w:tcPr>
            <w:tcW w:w="5528" w:type="dxa"/>
          </w:tcPr>
          <w:p w14:paraId="4533E55E" w14:textId="77777777" w:rsidR="00F37795" w:rsidRPr="00F37795" w:rsidRDefault="00F37795">
            <w:pPr>
              <w:pStyle w:val="ListParagraph"/>
              <w:numPr>
                <w:ilvl w:val="2"/>
                <w:numId w:val="7"/>
              </w:numPr>
              <w:ind w:left="739"/>
              <w:jc w:val="both"/>
              <w:rPr>
                <w:rFonts w:ascii="Arial" w:hAnsi="Arial" w:cs="Arial"/>
                <w:sz w:val="21"/>
                <w:szCs w:val="21"/>
              </w:rPr>
            </w:pPr>
            <w:r w:rsidRPr="00F37795">
              <w:rPr>
                <w:rFonts w:ascii="Arial" w:hAnsi="Arial" w:cs="Arial"/>
                <w:sz w:val="21"/>
                <w:szCs w:val="21"/>
              </w:rPr>
              <w:lastRenderedPageBreak/>
              <w:t xml:space="preserve">Pretendents tehnisko un finanšu piedāvājumu sagatavo un iesniedz atbilstoši šā nolikuma 2. pielikumā ietvertajai </w:t>
            </w:r>
            <w:r w:rsidRPr="00F37795">
              <w:rPr>
                <w:rFonts w:ascii="Arial" w:hAnsi="Arial" w:cs="Arial"/>
                <w:b/>
                <w:bCs/>
                <w:sz w:val="21"/>
                <w:szCs w:val="21"/>
              </w:rPr>
              <w:t>Tehniskajai specifikācijai / Tehniskā un finanšu piedāvājuma formai</w:t>
            </w:r>
            <w:r w:rsidRPr="00F37795">
              <w:rPr>
                <w:rFonts w:ascii="Arial" w:hAnsi="Arial" w:cs="Arial"/>
                <w:sz w:val="21"/>
                <w:szCs w:val="21"/>
              </w:rPr>
              <w:t xml:space="preserve"> attiecīgajai iepirkuma priekšmeta daļai.</w:t>
            </w:r>
          </w:p>
          <w:p w14:paraId="72F3111A" w14:textId="77777777" w:rsidR="00F37795" w:rsidRPr="00F37795" w:rsidRDefault="00F37795">
            <w:pPr>
              <w:pStyle w:val="ListParagraph"/>
              <w:numPr>
                <w:ilvl w:val="2"/>
                <w:numId w:val="7"/>
              </w:numPr>
              <w:ind w:left="739"/>
              <w:jc w:val="both"/>
              <w:rPr>
                <w:rFonts w:ascii="Arial" w:hAnsi="Arial" w:cs="Arial"/>
                <w:sz w:val="21"/>
                <w:szCs w:val="21"/>
              </w:rPr>
            </w:pPr>
            <w:r w:rsidRPr="00F37795">
              <w:rPr>
                <w:rFonts w:ascii="Arial" w:hAnsi="Arial" w:cs="Arial"/>
                <w:sz w:val="21"/>
                <w:szCs w:val="21"/>
              </w:rPr>
              <w:t>Tehniskajā specifikācijā norādītais preču daudzums ir plānotais iepirkuma apjoms līguma darbības laikā. Pasūtītājs negarantē visa norādītā preču daudzuma iegādi un ir tiesīgs iegādāties preces atbilstoši faktiskajai nepieciešamībai un pieejamajam finansējumam.</w:t>
            </w:r>
          </w:p>
          <w:p w14:paraId="71E3F6FF" w14:textId="77777777" w:rsidR="00F37795" w:rsidRPr="00F37795" w:rsidRDefault="00F37795">
            <w:pPr>
              <w:pStyle w:val="ListParagraph"/>
              <w:numPr>
                <w:ilvl w:val="2"/>
                <w:numId w:val="7"/>
              </w:numPr>
              <w:ind w:left="739"/>
              <w:jc w:val="both"/>
              <w:rPr>
                <w:rFonts w:ascii="Arial" w:hAnsi="Arial" w:cs="Arial"/>
                <w:sz w:val="21"/>
                <w:szCs w:val="21"/>
              </w:rPr>
            </w:pPr>
            <w:r w:rsidRPr="00F37795">
              <w:rPr>
                <w:rFonts w:ascii="Arial" w:hAnsi="Arial" w:cs="Arial"/>
                <w:sz w:val="21"/>
                <w:szCs w:val="21"/>
              </w:rPr>
              <w:lastRenderedPageBreak/>
              <w:t>Līguma izpildes laikā Pasūtītājs ir tiesīgs iegādāties arī preces, kas nav iekļautas Tehniskajā specifikācijā, bet ietilpst attiecīgajā iepirkuma priekšmeta daļā, ja šādu preču iegāde ir nepieciešama līguma izpildei un tiek ievērotas Publisko iepirkumu likuma 61. panta prasības par grozījumiem iepirkuma līgumā.</w:t>
            </w:r>
          </w:p>
          <w:p w14:paraId="6EDB501B" w14:textId="77777777" w:rsidR="006A799A" w:rsidRPr="006A799A" w:rsidRDefault="006A799A">
            <w:pPr>
              <w:pStyle w:val="ListParagraph"/>
              <w:numPr>
                <w:ilvl w:val="2"/>
                <w:numId w:val="7"/>
              </w:numPr>
              <w:ind w:left="739"/>
              <w:jc w:val="both"/>
              <w:rPr>
                <w:rFonts w:ascii="Arial" w:hAnsi="Arial" w:cs="Arial"/>
                <w:sz w:val="21"/>
                <w:szCs w:val="21"/>
              </w:rPr>
            </w:pPr>
            <w:r w:rsidRPr="006A799A">
              <w:rPr>
                <w:rFonts w:ascii="Arial" w:hAnsi="Arial" w:cs="Arial"/>
                <w:sz w:val="21"/>
                <w:szCs w:val="21"/>
              </w:rPr>
              <w:t>Ja informācija par piedāvātā produkta atbilstību bioloģiskās lauksaimniecības (BL), nacionālās pārtikas kvalitātes shēmas (NPKS) vai lauksaimniecības produktu integrētās audzēšanas (LPIA) prasībām ir pieejama publiskajos reģistros, Pasūtītājs ir tiesīgs šo informāciju pārbaudīt patstāvīgi.</w:t>
            </w:r>
          </w:p>
          <w:p w14:paraId="6E9D00BC" w14:textId="04376F8B" w:rsidR="006A799A" w:rsidRPr="006A799A" w:rsidRDefault="006A799A">
            <w:pPr>
              <w:pStyle w:val="ListParagraph"/>
              <w:numPr>
                <w:ilvl w:val="2"/>
                <w:numId w:val="7"/>
              </w:numPr>
              <w:ind w:left="739"/>
              <w:jc w:val="both"/>
              <w:rPr>
                <w:rFonts w:ascii="Arial" w:hAnsi="Arial" w:cs="Arial"/>
                <w:sz w:val="21"/>
                <w:szCs w:val="21"/>
              </w:rPr>
            </w:pPr>
            <w:r w:rsidRPr="006A799A">
              <w:rPr>
                <w:rFonts w:ascii="Arial" w:hAnsi="Arial" w:cs="Arial"/>
                <w:sz w:val="21"/>
                <w:szCs w:val="21"/>
              </w:rPr>
              <w:t>Ja informācija nav pieejama publiskajos reģistros, Pretendents iesniedz attiecīgās kompetentās institūcijas izsniegta sertifikāta vai cita līdzvērtīga dokumenta kopiju vai norāda publiski pieejamu tīmekļvietni, kur Pasūtītājs var pārliecināties par piedāvātā produkta atbilstību BL, NPKS vai LPIA prasībām.</w:t>
            </w:r>
          </w:p>
          <w:p w14:paraId="18321FEA" w14:textId="7217F3AF" w:rsidR="006A799A" w:rsidRPr="006A799A" w:rsidRDefault="006A799A">
            <w:pPr>
              <w:pStyle w:val="ListParagraph"/>
              <w:numPr>
                <w:ilvl w:val="2"/>
                <w:numId w:val="7"/>
              </w:numPr>
              <w:ind w:left="739"/>
              <w:jc w:val="both"/>
              <w:rPr>
                <w:rFonts w:ascii="Arial" w:hAnsi="Arial" w:cs="Arial"/>
                <w:sz w:val="21"/>
                <w:szCs w:val="21"/>
              </w:rPr>
            </w:pPr>
            <w:r w:rsidRPr="006A799A">
              <w:rPr>
                <w:rFonts w:ascii="Arial" w:hAnsi="Arial" w:cs="Arial"/>
                <w:sz w:val="21"/>
                <w:szCs w:val="21"/>
              </w:rPr>
              <w:t>Ja Pretendents pats nav piedāvāto paaugstinātas kvalitātes produktu ražotājs vai audzētājs, Pretendents iesniedz dokumentu, kas apliecina tiesiskās attiecības ar attiecīgā produkta ražotāju, audzētāju vai piegādātāju (piemēram, sadarbības līgumu, vienošanos, nodomu protokolu vai citu līdzvērtīgu dokumentu), kas apliecina iespēju nodrošināt attiecīgo produktu piegādi līguma izpildes laikā.</w:t>
            </w:r>
          </w:p>
          <w:p w14:paraId="55FF11F9" w14:textId="045FF3BE" w:rsidR="006A799A" w:rsidRPr="006A799A" w:rsidRDefault="006A799A">
            <w:pPr>
              <w:pStyle w:val="ListParagraph"/>
              <w:numPr>
                <w:ilvl w:val="2"/>
                <w:numId w:val="7"/>
              </w:numPr>
              <w:ind w:left="739"/>
              <w:jc w:val="both"/>
              <w:rPr>
                <w:rFonts w:ascii="Arial" w:hAnsi="Arial" w:cs="Arial"/>
                <w:sz w:val="21"/>
                <w:szCs w:val="21"/>
              </w:rPr>
            </w:pPr>
            <w:r w:rsidRPr="006A799A">
              <w:rPr>
                <w:rFonts w:ascii="Arial" w:hAnsi="Arial" w:cs="Arial"/>
                <w:sz w:val="21"/>
                <w:szCs w:val="21"/>
              </w:rPr>
              <w:t>Ja Pretendents piedāvā citā valstī ražotus produktus, kuri nav reģistrēti Latvijas publiskajos reģistros, Pretendents iesniedz attiecīgās valsts kompetentās institūcijas izsniegtu sertifikātu vai citu līdzvērtīgu dokumentu, kas apliecina produkta atbilstību bioloģiskās lauksaimniecības, nacionālās pārtikas kvalitātes shēmas vai integrētās audzēšanas prasībām, vai dokumentu, kas apliecina līdzvērtīgu kvalitātes nodrošināšanas sistēmu.</w:t>
            </w:r>
          </w:p>
          <w:p w14:paraId="35615F9D" w14:textId="3012A3D6" w:rsidR="006A799A" w:rsidRPr="006A799A" w:rsidRDefault="006A799A">
            <w:pPr>
              <w:pStyle w:val="ListParagraph"/>
              <w:numPr>
                <w:ilvl w:val="2"/>
                <w:numId w:val="7"/>
              </w:numPr>
              <w:ind w:left="739"/>
              <w:jc w:val="both"/>
              <w:rPr>
                <w:rFonts w:ascii="Arial" w:hAnsi="Arial" w:cs="Arial"/>
                <w:sz w:val="21"/>
                <w:szCs w:val="21"/>
              </w:rPr>
            </w:pPr>
            <w:r w:rsidRPr="006A799A">
              <w:rPr>
                <w:rFonts w:ascii="Arial" w:hAnsi="Arial" w:cs="Arial"/>
                <w:sz w:val="21"/>
                <w:szCs w:val="21"/>
              </w:rPr>
              <w:t>Tehniskajā piedāvājumā Pretendents norāda katra piedāvātā produkta nosaukumu, ražotāju (ja attiecināms), izcelsmes valsti, iepakojuma vienību un informāciju par produkta atbilstību BL, NPKS vai LPIA prasībām, ja attiecīgajam produktam šādas prasības ir noteiktas.</w:t>
            </w:r>
          </w:p>
          <w:p w14:paraId="739DE1EC" w14:textId="025235DE" w:rsidR="006A799A" w:rsidRPr="006A799A" w:rsidRDefault="006A799A">
            <w:pPr>
              <w:pStyle w:val="ListParagraph"/>
              <w:numPr>
                <w:ilvl w:val="2"/>
                <w:numId w:val="7"/>
              </w:numPr>
              <w:ind w:left="739"/>
              <w:jc w:val="both"/>
              <w:rPr>
                <w:rFonts w:ascii="Arial" w:hAnsi="Arial" w:cs="Arial"/>
                <w:sz w:val="21"/>
                <w:szCs w:val="21"/>
              </w:rPr>
            </w:pPr>
            <w:r w:rsidRPr="006A799A">
              <w:rPr>
                <w:rFonts w:ascii="Arial" w:hAnsi="Arial" w:cs="Arial"/>
                <w:sz w:val="21"/>
                <w:szCs w:val="21"/>
              </w:rPr>
              <w:t xml:space="preserve">Finanšu piedāvājumā visas cenas norāda </w:t>
            </w:r>
            <w:proofErr w:type="spellStart"/>
            <w:r w:rsidRPr="006A799A">
              <w:rPr>
                <w:rFonts w:ascii="Arial" w:hAnsi="Arial" w:cs="Arial"/>
                <w:sz w:val="21"/>
                <w:szCs w:val="21"/>
              </w:rPr>
              <w:t>euro</w:t>
            </w:r>
            <w:proofErr w:type="spellEnd"/>
            <w:r w:rsidRPr="006A799A">
              <w:rPr>
                <w:rFonts w:ascii="Arial" w:hAnsi="Arial" w:cs="Arial"/>
                <w:sz w:val="21"/>
                <w:szCs w:val="21"/>
              </w:rPr>
              <w:t xml:space="preserve"> (EUR) bez pievienotās vērtības nodokļa (PVN), ar precizitāti līdz divām zīmēm aiz komata. Ja Pretendents nav ievērojis cenu noapaļošanu līdz divām zīmēm aiz komata, Komisija cenu noapaļo atbilstoši vispārpieņemtajiem matemātiskās noapaļošanas principiem.</w:t>
            </w:r>
          </w:p>
          <w:p w14:paraId="0AF11D6A" w14:textId="342D4199" w:rsidR="006A799A" w:rsidRPr="006A799A" w:rsidRDefault="006A799A">
            <w:pPr>
              <w:pStyle w:val="ListParagraph"/>
              <w:numPr>
                <w:ilvl w:val="2"/>
                <w:numId w:val="7"/>
              </w:numPr>
              <w:ind w:left="739"/>
              <w:jc w:val="both"/>
              <w:rPr>
                <w:rFonts w:ascii="Arial" w:hAnsi="Arial" w:cs="Arial"/>
                <w:sz w:val="21"/>
                <w:szCs w:val="21"/>
              </w:rPr>
            </w:pPr>
            <w:r w:rsidRPr="006A799A">
              <w:rPr>
                <w:rFonts w:ascii="Arial" w:hAnsi="Arial" w:cs="Arial"/>
                <w:sz w:val="21"/>
                <w:szCs w:val="21"/>
              </w:rPr>
              <w:t>Finanšu piedāvājumā norādītajās cenās jābūt iekļautām visām izmaksām, kas nepieciešamas līguma izpildei, tai skaitā preču iepakošanas, marķēšanas, transportēšanas, piegādes, izkraušanas, nodokļu (izņemot PVN), nodevu un citām izmaksām. Ja attiecināms, depozīta maksa līgumcenā netiek iekļauta.</w:t>
            </w:r>
          </w:p>
          <w:p w14:paraId="5F021697" w14:textId="6C2F05CC" w:rsidR="006A799A" w:rsidRPr="006A799A" w:rsidRDefault="006A799A">
            <w:pPr>
              <w:pStyle w:val="ListParagraph"/>
              <w:numPr>
                <w:ilvl w:val="2"/>
                <w:numId w:val="7"/>
              </w:numPr>
              <w:ind w:left="739"/>
              <w:jc w:val="both"/>
              <w:rPr>
                <w:rFonts w:ascii="Arial" w:hAnsi="Arial" w:cs="Arial"/>
                <w:sz w:val="21"/>
                <w:szCs w:val="21"/>
              </w:rPr>
            </w:pPr>
            <w:r w:rsidRPr="006A799A">
              <w:rPr>
                <w:rFonts w:ascii="Arial" w:hAnsi="Arial" w:cs="Arial"/>
                <w:sz w:val="21"/>
                <w:szCs w:val="21"/>
              </w:rPr>
              <w:lastRenderedPageBreak/>
              <w:t>Pretendents, sagatavojot finanšu piedāvājumu, izvērtē visus iespējamos riskus, kas var ietekmēt līguma izpildi, tai skaitā izmaksu pieaugumu, darba samaksas izmaiņas, transporta izmaksas un citus ar līguma izpildi saistītos riskus.</w:t>
            </w:r>
          </w:p>
          <w:p w14:paraId="7E6ABEBF" w14:textId="3129A86D" w:rsidR="00E568A4" w:rsidRPr="006A799A" w:rsidRDefault="006A799A">
            <w:pPr>
              <w:pStyle w:val="ListParagraph"/>
              <w:numPr>
                <w:ilvl w:val="2"/>
                <w:numId w:val="7"/>
              </w:numPr>
              <w:ind w:left="739"/>
              <w:jc w:val="both"/>
              <w:rPr>
                <w:rFonts w:ascii="Arial" w:hAnsi="Arial" w:cs="Arial"/>
                <w:sz w:val="21"/>
                <w:szCs w:val="21"/>
              </w:rPr>
            </w:pPr>
            <w:r w:rsidRPr="006A799A">
              <w:rPr>
                <w:rFonts w:ascii="Arial" w:hAnsi="Arial" w:cs="Arial"/>
                <w:sz w:val="21"/>
                <w:szCs w:val="21"/>
              </w:rPr>
              <w:t>Ja Tehniskajā specifikācijā attiecīgajiem produktiem ir noteiktas vides prasības vai sezonālu produktu piegādes prasības, Pretendentam tās jāievēro visā līguma izpildes laikā</w:t>
            </w:r>
            <w:r>
              <w:rPr>
                <w:rFonts w:ascii="Arial" w:hAnsi="Arial" w:cs="Arial"/>
                <w:sz w:val="21"/>
                <w:szCs w:val="21"/>
              </w:rPr>
              <w:t>.</w:t>
            </w:r>
          </w:p>
        </w:tc>
      </w:tr>
      <w:tr w:rsidR="00E568A4" w:rsidRPr="002C305C" w14:paraId="5F1E1073" w14:textId="77777777" w:rsidTr="00570DB8">
        <w:tc>
          <w:tcPr>
            <w:tcW w:w="988" w:type="dxa"/>
          </w:tcPr>
          <w:p w14:paraId="77423700" w14:textId="2E3BEC41" w:rsidR="00E568A4" w:rsidRPr="002C305C" w:rsidRDefault="00E568A4" w:rsidP="008E3BA1">
            <w:pPr>
              <w:pStyle w:val="h3body1"/>
            </w:pPr>
          </w:p>
        </w:tc>
        <w:tc>
          <w:tcPr>
            <w:tcW w:w="3260" w:type="dxa"/>
          </w:tcPr>
          <w:p w14:paraId="7CE1A3A2" w14:textId="77777777" w:rsidR="00176C32" w:rsidRPr="00176C32" w:rsidRDefault="00176C32" w:rsidP="00176C32">
            <w:pPr>
              <w:spacing w:line="259" w:lineRule="auto"/>
              <w:contextualSpacing/>
              <w:rPr>
                <w:rFonts w:ascii="Arial" w:hAnsi="Arial" w:cs="Arial"/>
                <w:sz w:val="21"/>
                <w:szCs w:val="21"/>
              </w:rPr>
            </w:pPr>
            <w:r w:rsidRPr="00176C32">
              <w:rPr>
                <w:rFonts w:ascii="Arial" w:hAnsi="Arial" w:cs="Arial"/>
                <w:sz w:val="21"/>
                <w:szCs w:val="21"/>
              </w:rPr>
              <w:t>Pretendentam līguma izpildes laikā jānodrošina pārtikas produktu piegāde Pasūtītājam ar transportlīdzekli(-</w:t>
            </w:r>
            <w:proofErr w:type="spellStart"/>
            <w:r w:rsidRPr="00176C32">
              <w:rPr>
                <w:rFonts w:ascii="Arial" w:hAnsi="Arial" w:cs="Arial"/>
                <w:sz w:val="21"/>
                <w:szCs w:val="21"/>
              </w:rPr>
              <w:t>iem</w:t>
            </w:r>
            <w:proofErr w:type="spellEnd"/>
            <w:r w:rsidRPr="00176C32">
              <w:rPr>
                <w:rFonts w:ascii="Arial" w:hAnsi="Arial" w:cs="Arial"/>
                <w:sz w:val="21"/>
                <w:szCs w:val="21"/>
              </w:rPr>
              <w:t xml:space="preserve">), kas atbilst vismaz </w:t>
            </w:r>
            <w:r w:rsidRPr="00EF5A7E">
              <w:rPr>
                <w:rFonts w:ascii="Arial" w:hAnsi="Arial" w:cs="Arial"/>
                <w:sz w:val="21"/>
                <w:szCs w:val="21"/>
              </w:rPr>
              <w:t>EURO 5</w:t>
            </w:r>
            <w:r w:rsidRPr="00176C32">
              <w:rPr>
                <w:rFonts w:ascii="Arial" w:hAnsi="Arial" w:cs="Arial"/>
                <w:sz w:val="21"/>
                <w:szCs w:val="21"/>
              </w:rPr>
              <w:t xml:space="preserve"> vai </w:t>
            </w:r>
            <w:r w:rsidRPr="00EF5A7E">
              <w:rPr>
                <w:rFonts w:ascii="Arial" w:hAnsi="Arial" w:cs="Arial"/>
                <w:sz w:val="21"/>
                <w:szCs w:val="21"/>
              </w:rPr>
              <w:t>EURO 6</w:t>
            </w:r>
            <w:r w:rsidRPr="00176C32">
              <w:rPr>
                <w:rFonts w:ascii="Arial" w:hAnsi="Arial" w:cs="Arial"/>
                <w:sz w:val="21"/>
                <w:szCs w:val="21"/>
              </w:rPr>
              <w:t xml:space="preserve"> atgāzu emisijas standartam. Prasība attiecas uz visām iepirkuma priekšmeta daļām.</w:t>
            </w:r>
          </w:p>
          <w:p w14:paraId="6746DB06" w14:textId="6EFF421B" w:rsidR="00E568A4" w:rsidRPr="002C305C" w:rsidRDefault="00176C32" w:rsidP="00EF5A7E">
            <w:pPr>
              <w:spacing w:line="259" w:lineRule="auto"/>
              <w:contextualSpacing/>
              <w:rPr>
                <w:rFonts w:ascii="Arial" w:hAnsi="Arial" w:cs="Arial"/>
                <w:sz w:val="21"/>
                <w:szCs w:val="21"/>
              </w:rPr>
            </w:pPr>
            <w:r w:rsidRPr="00176C32">
              <w:rPr>
                <w:rFonts w:ascii="Arial" w:hAnsi="Arial" w:cs="Arial"/>
                <w:sz w:val="21"/>
                <w:szCs w:val="21"/>
              </w:rPr>
              <w:t>Transportlīdzeklim(-</w:t>
            </w:r>
            <w:proofErr w:type="spellStart"/>
            <w:r w:rsidRPr="00176C32">
              <w:rPr>
                <w:rFonts w:ascii="Arial" w:hAnsi="Arial" w:cs="Arial"/>
                <w:sz w:val="21"/>
                <w:szCs w:val="21"/>
              </w:rPr>
              <w:t>ļiem</w:t>
            </w:r>
            <w:proofErr w:type="spellEnd"/>
            <w:r w:rsidRPr="00176C32">
              <w:rPr>
                <w:rFonts w:ascii="Arial" w:hAnsi="Arial" w:cs="Arial"/>
                <w:sz w:val="21"/>
                <w:szCs w:val="21"/>
              </w:rPr>
              <w:t xml:space="preserve">), ko paredzēts izmantot pārtikas produktu piegādei Pasūtītājam, jāatbilst vismaz </w:t>
            </w:r>
            <w:r w:rsidRPr="00EF5A7E">
              <w:rPr>
                <w:rFonts w:ascii="Arial" w:hAnsi="Arial" w:cs="Arial"/>
                <w:sz w:val="21"/>
                <w:szCs w:val="21"/>
              </w:rPr>
              <w:t>EURO 5</w:t>
            </w:r>
            <w:r w:rsidRPr="00176C32">
              <w:rPr>
                <w:rFonts w:ascii="Arial" w:hAnsi="Arial" w:cs="Arial"/>
                <w:sz w:val="21"/>
                <w:szCs w:val="21"/>
              </w:rPr>
              <w:t xml:space="preserve"> vai </w:t>
            </w:r>
            <w:r w:rsidRPr="00EF5A7E">
              <w:rPr>
                <w:rFonts w:ascii="Arial" w:hAnsi="Arial" w:cs="Arial"/>
                <w:sz w:val="21"/>
                <w:szCs w:val="21"/>
              </w:rPr>
              <w:t>EURO 6</w:t>
            </w:r>
            <w:r w:rsidRPr="00176C32">
              <w:rPr>
                <w:rFonts w:ascii="Arial" w:hAnsi="Arial" w:cs="Arial"/>
                <w:sz w:val="21"/>
                <w:szCs w:val="21"/>
              </w:rPr>
              <w:t xml:space="preserve"> atgāzu emisijas standartam saskaņā ar Eiropas Parlamenta un Padomes 2007. gada 20. jūnija Regulu (EK) Nr. 715/2007 par tipa apstiprinājumu mehāniskajiem transportlīdzekļiem attiecībā uz emisijām no vieglajiem pasažieru un komerciālajiem transportlīdzekļiem (</w:t>
            </w:r>
            <w:proofErr w:type="spellStart"/>
            <w:r w:rsidRPr="00176C32">
              <w:rPr>
                <w:rFonts w:ascii="Arial" w:hAnsi="Arial" w:cs="Arial"/>
                <w:sz w:val="21"/>
                <w:szCs w:val="21"/>
              </w:rPr>
              <w:t>Euro</w:t>
            </w:r>
            <w:proofErr w:type="spellEnd"/>
            <w:r w:rsidRPr="00176C32">
              <w:rPr>
                <w:rFonts w:ascii="Arial" w:hAnsi="Arial" w:cs="Arial"/>
                <w:sz w:val="21"/>
                <w:szCs w:val="21"/>
              </w:rPr>
              <w:t xml:space="preserve"> 5 un </w:t>
            </w:r>
            <w:proofErr w:type="spellStart"/>
            <w:r w:rsidRPr="00176C32">
              <w:rPr>
                <w:rFonts w:ascii="Arial" w:hAnsi="Arial" w:cs="Arial"/>
                <w:sz w:val="21"/>
                <w:szCs w:val="21"/>
              </w:rPr>
              <w:t>Euro</w:t>
            </w:r>
            <w:proofErr w:type="spellEnd"/>
            <w:r w:rsidRPr="00176C32">
              <w:rPr>
                <w:rFonts w:ascii="Arial" w:hAnsi="Arial" w:cs="Arial"/>
                <w:sz w:val="21"/>
                <w:szCs w:val="21"/>
              </w:rPr>
              <w:t xml:space="preserve"> 6) vai citiem spēkā esošajiem normatīvajiem aktiem</w:t>
            </w:r>
            <w:r w:rsidR="00EF5A7E">
              <w:rPr>
                <w:rFonts w:ascii="Arial" w:hAnsi="Arial" w:cs="Arial"/>
                <w:sz w:val="21"/>
                <w:szCs w:val="21"/>
              </w:rPr>
              <w:t xml:space="preserve">. </w:t>
            </w:r>
          </w:p>
        </w:tc>
        <w:tc>
          <w:tcPr>
            <w:tcW w:w="5528" w:type="dxa"/>
          </w:tcPr>
          <w:p w14:paraId="48854730" w14:textId="77777777" w:rsidR="00EF5A7E" w:rsidRPr="00EF5A7E" w:rsidRDefault="00E568A4">
            <w:pPr>
              <w:pStyle w:val="ListParagraph"/>
              <w:numPr>
                <w:ilvl w:val="2"/>
                <w:numId w:val="7"/>
              </w:numPr>
              <w:spacing w:line="259" w:lineRule="auto"/>
              <w:ind w:left="739"/>
              <w:jc w:val="both"/>
              <w:rPr>
                <w:rFonts w:ascii="Arial" w:hAnsi="Arial" w:cs="Arial"/>
                <w:sz w:val="21"/>
                <w:szCs w:val="21"/>
              </w:rPr>
            </w:pPr>
            <w:r w:rsidRPr="006C3980">
              <w:rPr>
                <w:rFonts w:ascii="Arial" w:hAnsi="Arial" w:cs="Arial"/>
                <w:sz w:val="21"/>
                <w:szCs w:val="21"/>
              </w:rPr>
              <w:t xml:space="preserve"> </w:t>
            </w:r>
            <w:r w:rsidR="00EF5A7E" w:rsidRPr="00EF5A7E">
              <w:rPr>
                <w:rFonts w:ascii="Arial" w:hAnsi="Arial" w:cs="Arial"/>
                <w:sz w:val="21"/>
                <w:szCs w:val="21"/>
              </w:rPr>
              <w:t>Pretendents iesniedz apliecinājumu, kas sagatavots atbilstoši šā nolikuma 3. pielikumā noteiktajai formai, ka uz iepirkuma līguma noslēgšanas brīdi tā rīcībā būs pārtikas produktu apriti reglamentējošo normatīvo aktu prasībām atbilstoši aprīkots transportlīdzeklis(-</w:t>
            </w:r>
            <w:proofErr w:type="spellStart"/>
            <w:r w:rsidR="00EF5A7E" w:rsidRPr="00EF5A7E">
              <w:rPr>
                <w:rFonts w:ascii="Arial" w:hAnsi="Arial" w:cs="Arial"/>
                <w:sz w:val="21"/>
                <w:szCs w:val="21"/>
              </w:rPr>
              <w:t>ļi</w:t>
            </w:r>
            <w:proofErr w:type="spellEnd"/>
            <w:r w:rsidR="00EF5A7E" w:rsidRPr="00EF5A7E">
              <w:rPr>
                <w:rFonts w:ascii="Arial" w:hAnsi="Arial" w:cs="Arial"/>
                <w:sz w:val="21"/>
                <w:szCs w:val="21"/>
              </w:rPr>
              <w:t>), kas tiks izmantots(-i) preču piegādei Pasūtītājam, un kas ir:</w:t>
            </w:r>
          </w:p>
          <w:p w14:paraId="3C08E3C4" w14:textId="77777777" w:rsidR="00EF5A7E" w:rsidRPr="00EF5A7E" w:rsidRDefault="00EF5A7E">
            <w:pPr>
              <w:pStyle w:val="ListParagraph"/>
              <w:numPr>
                <w:ilvl w:val="2"/>
                <w:numId w:val="15"/>
              </w:numPr>
              <w:spacing w:line="259" w:lineRule="auto"/>
              <w:ind w:left="461"/>
              <w:jc w:val="both"/>
              <w:rPr>
                <w:rFonts w:ascii="Arial" w:hAnsi="Arial" w:cs="Arial"/>
                <w:sz w:val="21"/>
                <w:szCs w:val="21"/>
              </w:rPr>
            </w:pPr>
            <w:r w:rsidRPr="00EF5A7E">
              <w:rPr>
                <w:rFonts w:ascii="Arial" w:hAnsi="Arial" w:cs="Arial"/>
                <w:sz w:val="21"/>
                <w:szCs w:val="21"/>
              </w:rPr>
              <w:t>Pretendenta īpašumā (pievienojot transportlīdzekļa reģistrācijas apliecības kopiju);</w:t>
            </w:r>
          </w:p>
          <w:p w14:paraId="3C169C30" w14:textId="77777777" w:rsidR="00EF5A7E" w:rsidRPr="00EF5A7E" w:rsidRDefault="00EF5A7E">
            <w:pPr>
              <w:pStyle w:val="ListParagraph"/>
              <w:numPr>
                <w:ilvl w:val="2"/>
                <w:numId w:val="15"/>
              </w:numPr>
              <w:spacing w:line="259" w:lineRule="auto"/>
              <w:ind w:left="461"/>
              <w:jc w:val="both"/>
              <w:rPr>
                <w:rFonts w:ascii="Arial" w:hAnsi="Arial" w:cs="Arial"/>
                <w:sz w:val="21"/>
                <w:szCs w:val="21"/>
              </w:rPr>
            </w:pPr>
            <w:r w:rsidRPr="00EF5A7E">
              <w:rPr>
                <w:rFonts w:ascii="Arial" w:hAnsi="Arial" w:cs="Arial"/>
                <w:sz w:val="21"/>
                <w:szCs w:val="21"/>
              </w:rPr>
              <w:t>Pretendenta nomā vai līzingā (pievienojot transportlīdzekļa reģistrācijas apliecības kopiju un nomas vai līzinga līguma kopiju);</w:t>
            </w:r>
          </w:p>
          <w:p w14:paraId="4A72A9F0" w14:textId="77777777" w:rsidR="00EF5A7E" w:rsidRPr="00EF5A7E" w:rsidRDefault="00EF5A7E">
            <w:pPr>
              <w:pStyle w:val="ListParagraph"/>
              <w:numPr>
                <w:ilvl w:val="2"/>
                <w:numId w:val="15"/>
              </w:numPr>
              <w:spacing w:line="259" w:lineRule="auto"/>
              <w:ind w:left="461"/>
              <w:jc w:val="both"/>
              <w:rPr>
                <w:rFonts w:ascii="Arial" w:hAnsi="Arial" w:cs="Arial"/>
                <w:sz w:val="21"/>
                <w:szCs w:val="21"/>
              </w:rPr>
            </w:pPr>
            <w:r w:rsidRPr="00EF5A7E">
              <w:rPr>
                <w:rFonts w:ascii="Arial" w:hAnsi="Arial" w:cs="Arial"/>
                <w:sz w:val="21"/>
                <w:szCs w:val="21"/>
              </w:rPr>
              <w:t>Pretendenta rīcībā, pamatojoties uz sadarbības līgumu vai kravu pārvadājumu līgumu (pievienojot attiecīgā līguma kopiju).</w:t>
            </w:r>
          </w:p>
          <w:p w14:paraId="2BEE477D" w14:textId="3C20C3BA" w:rsidR="00EF5A7E" w:rsidRPr="00EF5A7E" w:rsidRDefault="00EF5A7E">
            <w:pPr>
              <w:pStyle w:val="ListParagraph"/>
              <w:numPr>
                <w:ilvl w:val="2"/>
                <w:numId w:val="7"/>
              </w:numPr>
              <w:spacing w:line="259" w:lineRule="auto"/>
              <w:ind w:left="739"/>
              <w:jc w:val="both"/>
              <w:rPr>
                <w:rFonts w:ascii="Arial" w:hAnsi="Arial" w:cs="Arial"/>
                <w:sz w:val="21"/>
                <w:szCs w:val="21"/>
              </w:rPr>
            </w:pPr>
            <w:r w:rsidRPr="00EF5A7E">
              <w:rPr>
                <w:rFonts w:ascii="Arial" w:hAnsi="Arial" w:cs="Arial"/>
                <w:sz w:val="21"/>
                <w:szCs w:val="21"/>
              </w:rPr>
              <w:t>Ja transportlīdzekļa reģistrācijas apliecībā nav norādīta informācija par transportlīdzekļa atbilstību EURO emisiju standartam, Pretendents iesniedz EURO emisiju atbilstības sertifikātu, transportlīdzekļa ražotāja vai pilnvarotā dīlera izziņu vai citu dokumentu, kas apliecina transportlīdzekļa atbilstību attiecīgajam EURO emisiju standartam.</w:t>
            </w:r>
          </w:p>
          <w:p w14:paraId="6F393E14" w14:textId="77777777" w:rsidR="00EF5A7E" w:rsidRPr="00EF5A7E" w:rsidRDefault="00EF5A7E">
            <w:pPr>
              <w:pStyle w:val="ListParagraph"/>
              <w:numPr>
                <w:ilvl w:val="2"/>
                <w:numId w:val="7"/>
              </w:numPr>
              <w:spacing w:line="259" w:lineRule="auto"/>
              <w:ind w:left="739"/>
              <w:jc w:val="both"/>
              <w:rPr>
                <w:rFonts w:ascii="Arial" w:hAnsi="Arial" w:cs="Arial"/>
                <w:sz w:val="21"/>
                <w:szCs w:val="21"/>
              </w:rPr>
            </w:pPr>
            <w:r w:rsidRPr="00EF5A7E">
              <w:rPr>
                <w:rFonts w:ascii="Arial" w:hAnsi="Arial" w:cs="Arial"/>
                <w:sz w:val="21"/>
                <w:szCs w:val="21"/>
              </w:rPr>
              <w:t>Ja iesniegtajos dokumentos EURO emisiju standarts nav norādīts, Pretendents iesniedz dokumentus, kuros norādīti transportlīdzekļa vides raksturlielumi, tai skaitā:</w:t>
            </w:r>
          </w:p>
          <w:p w14:paraId="020F83E6" w14:textId="77777777" w:rsidR="00EF5A7E" w:rsidRPr="00EF5A7E" w:rsidRDefault="00EF5A7E">
            <w:pPr>
              <w:pStyle w:val="ListParagraph"/>
              <w:numPr>
                <w:ilvl w:val="2"/>
                <w:numId w:val="16"/>
              </w:numPr>
              <w:spacing w:line="259" w:lineRule="auto"/>
              <w:ind w:left="461" w:hanging="284"/>
              <w:jc w:val="both"/>
              <w:rPr>
                <w:rFonts w:ascii="Arial" w:hAnsi="Arial" w:cs="Arial"/>
                <w:sz w:val="21"/>
                <w:szCs w:val="21"/>
              </w:rPr>
            </w:pPr>
            <w:r w:rsidRPr="00EF5A7E">
              <w:rPr>
                <w:rFonts w:ascii="Arial" w:hAnsi="Arial" w:cs="Arial"/>
                <w:sz w:val="21"/>
                <w:szCs w:val="21"/>
              </w:rPr>
              <w:t>enerģijas patēriņš;</w:t>
            </w:r>
          </w:p>
          <w:p w14:paraId="2843C122" w14:textId="77777777" w:rsidR="00EF5A7E" w:rsidRPr="00EF5A7E" w:rsidRDefault="00EF5A7E">
            <w:pPr>
              <w:pStyle w:val="ListParagraph"/>
              <w:numPr>
                <w:ilvl w:val="2"/>
                <w:numId w:val="16"/>
              </w:numPr>
              <w:spacing w:line="259" w:lineRule="auto"/>
              <w:ind w:left="461" w:hanging="284"/>
              <w:jc w:val="both"/>
              <w:rPr>
                <w:rFonts w:ascii="Arial" w:hAnsi="Arial" w:cs="Arial"/>
                <w:sz w:val="21"/>
                <w:szCs w:val="21"/>
              </w:rPr>
            </w:pPr>
            <w:r w:rsidRPr="00EF5A7E">
              <w:rPr>
                <w:rFonts w:ascii="Arial" w:hAnsi="Arial" w:cs="Arial"/>
                <w:sz w:val="21"/>
                <w:szCs w:val="21"/>
              </w:rPr>
              <w:t>oglekļa dioksīda (CO</w:t>
            </w:r>
            <w:r w:rsidRPr="00EF5A7E">
              <w:rPr>
                <w:rFonts w:ascii="Cambria Math" w:hAnsi="Cambria Math" w:cs="Cambria Math"/>
                <w:sz w:val="21"/>
                <w:szCs w:val="21"/>
              </w:rPr>
              <w:t>₂</w:t>
            </w:r>
            <w:r w:rsidRPr="00EF5A7E">
              <w:rPr>
                <w:rFonts w:ascii="Arial" w:hAnsi="Arial" w:cs="Arial"/>
                <w:sz w:val="21"/>
                <w:szCs w:val="21"/>
              </w:rPr>
              <w:t>) emisiju apjoms;</w:t>
            </w:r>
          </w:p>
          <w:p w14:paraId="4A550022" w14:textId="77777777" w:rsidR="00EF5A7E" w:rsidRPr="00EF5A7E" w:rsidRDefault="00EF5A7E">
            <w:pPr>
              <w:pStyle w:val="ListParagraph"/>
              <w:numPr>
                <w:ilvl w:val="2"/>
                <w:numId w:val="16"/>
              </w:numPr>
              <w:spacing w:line="259" w:lineRule="auto"/>
              <w:ind w:left="461" w:hanging="284"/>
              <w:jc w:val="both"/>
              <w:rPr>
                <w:rFonts w:ascii="Arial" w:hAnsi="Arial" w:cs="Arial"/>
                <w:sz w:val="21"/>
                <w:szCs w:val="21"/>
              </w:rPr>
            </w:pPr>
            <w:r w:rsidRPr="00EF5A7E">
              <w:rPr>
                <w:rFonts w:ascii="Arial" w:hAnsi="Arial" w:cs="Arial"/>
                <w:sz w:val="21"/>
                <w:szCs w:val="21"/>
              </w:rPr>
              <w:t>slāpekļa oksīdu (</w:t>
            </w:r>
            <w:proofErr w:type="spellStart"/>
            <w:r w:rsidRPr="00EF5A7E">
              <w:rPr>
                <w:rFonts w:ascii="Arial" w:hAnsi="Arial" w:cs="Arial"/>
                <w:sz w:val="21"/>
                <w:szCs w:val="21"/>
              </w:rPr>
              <w:t>NOx</w:t>
            </w:r>
            <w:proofErr w:type="spellEnd"/>
            <w:r w:rsidRPr="00EF5A7E">
              <w:rPr>
                <w:rFonts w:ascii="Arial" w:hAnsi="Arial" w:cs="Arial"/>
                <w:sz w:val="21"/>
                <w:szCs w:val="21"/>
              </w:rPr>
              <w:t>) emisiju apjoms;</w:t>
            </w:r>
          </w:p>
          <w:p w14:paraId="39F2ED79" w14:textId="77777777" w:rsidR="00EF5A7E" w:rsidRPr="00EF5A7E" w:rsidRDefault="00EF5A7E">
            <w:pPr>
              <w:pStyle w:val="ListParagraph"/>
              <w:numPr>
                <w:ilvl w:val="2"/>
                <w:numId w:val="16"/>
              </w:numPr>
              <w:spacing w:line="259" w:lineRule="auto"/>
              <w:ind w:left="461" w:hanging="284"/>
              <w:jc w:val="both"/>
              <w:rPr>
                <w:rFonts w:ascii="Arial" w:hAnsi="Arial" w:cs="Arial"/>
                <w:sz w:val="21"/>
                <w:szCs w:val="21"/>
              </w:rPr>
            </w:pPr>
            <w:proofErr w:type="spellStart"/>
            <w:r w:rsidRPr="00EF5A7E">
              <w:rPr>
                <w:rFonts w:ascii="Arial" w:hAnsi="Arial" w:cs="Arial"/>
                <w:sz w:val="21"/>
                <w:szCs w:val="21"/>
              </w:rPr>
              <w:t>nemetāna</w:t>
            </w:r>
            <w:proofErr w:type="spellEnd"/>
            <w:r w:rsidRPr="00EF5A7E">
              <w:rPr>
                <w:rFonts w:ascii="Arial" w:hAnsi="Arial" w:cs="Arial"/>
                <w:sz w:val="21"/>
                <w:szCs w:val="21"/>
              </w:rPr>
              <w:t xml:space="preserve"> ogļūdeņražu (NMHC) emisiju apjoms;</w:t>
            </w:r>
          </w:p>
          <w:p w14:paraId="378CFB9F" w14:textId="77777777" w:rsidR="00EF5A7E" w:rsidRPr="00EF5A7E" w:rsidRDefault="00EF5A7E">
            <w:pPr>
              <w:pStyle w:val="ListParagraph"/>
              <w:numPr>
                <w:ilvl w:val="2"/>
                <w:numId w:val="16"/>
              </w:numPr>
              <w:spacing w:line="259" w:lineRule="auto"/>
              <w:ind w:left="461" w:hanging="284"/>
              <w:jc w:val="both"/>
              <w:rPr>
                <w:rFonts w:ascii="Arial" w:hAnsi="Arial" w:cs="Arial"/>
                <w:sz w:val="21"/>
                <w:szCs w:val="21"/>
              </w:rPr>
            </w:pPr>
            <w:r w:rsidRPr="00EF5A7E">
              <w:rPr>
                <w:rFonts w:ascii="Arial" w:hAnsi="Arial" w:cs="Arial"/>
                <w:sz w:val="21"/>
                <w:szCs w:val="21"/>
              </w:rPr>
              <w:t>cieto daļiņu (PM) emisiju apjoms.</w:t>
            </w:r>
          </w:p>
          <w:p w14:paraId="7317477A" w14:textId="369DD33C" w:rsidR="00E568A4" w:rsidRPr="002C305C" w:rsidRDefault="00E568A4" w:rsidP="006E7230">
            <w:pPr>
              <w:spacing w:line="259" w:lineRule="auto"/>
              <w:contextualSpacing/>
              <w:jc w:val="both"/>
              <w:rPr>
                <w:rFonts w:ascii="Arial" w:hAnsi="Arial" w:cs="Arial"/>
                <w:sz w:val="21"/>
                <w:szCs w:val="21"/>
              </w:rPr>
            </w:pPr>
          </w:p>
        </w:tc>
      </w:tr>
    </w:tbl>
    <w:p w14:paraId="72CC1466" w14:textId="68462526" w:rsidR="003A6562" w:rsidRPr="00EF5A7E" w:rsidRDefault="003A6562">
      <w:pPr>
        <w:pStyle w:val="Heading1"/>
        <w:numPr>
          <w:ilvl w:val="0"/>
          <w:numId w:val="11"/>
        </w:numPr>
        <w:spacing w:after="120"/>
        <w:jc w:val="center"/>
        <w:rPr>
          <w:rFonts w:ascii="Arial" w:hAnsi="Arial" w:cs="Arial"/>
          <w:caps/>
          <w:sz w:val="22"/>
          <w:szCs w:val="22"/>
        </w:rPr>
      </w:pPr>
      <w:bookmarkStart w:id="8" w:name="_Toc8389680"/>
      <w:bookmarkEnd w:id="7"/>
      <w:r w:rsidRPr="00EF5A7E">
        <w:rPr>
          <w:rFonts w:ascii="Arial" w:hAnsi="Arial" w:cs="Arial"/>
          <w:caps/>
          <w:sz w:val="22"/>
          <w:szCs w:val="22"/>
        </w:rPr>
        <w:t>Piedāvājuma vērtēšana un lēmuma pieņemšana</w:t>
      </w:r>
      <w:bookmarkEnd w:id="8"/>
    </w:p>
    <w:p w14:paraId="5ED243FA" w14:textId="77777777" w:rsidR="00B66497" w:rsidRPr="00B66497" w:rsidRDefault="00B66497">
      <w:pPr>
        <w:pStyle w:val="h3body1"/>
        <w:numPr>
          <w:ilvl w:val="0"/>
          <w:numId w:val="7"/>
        </w:numPr>
      </w:pPr>
      <w:r w:rsidRPr="00B66497">
        <w:t>Piedāvājumu vērtēšana</w:t>
      </w:r>
    </w:p>
    <w:p w14:paraId="41751AAA" w14:textId="159EDDF4" w:rsidR="002C79F9" w:rsidRPr="002C79F9" w:rsidRDefault="002C79F9">
      <w:pPr>
        <w:pStyle w:val="isselectedend"/>
        <w:numPr>
          <w:ilvl w:val="1"/>
          <w:numId w:val="7"/>
        </w:numPr>
        <w:ind w:left="567" w:hanging="567"/>
        <w:jc w:val="both"/>
        <w:rPr>
          <w:rFonts w:ascii="Arial" w:hAnsi="Arial" w:cs="Arial"/>
          <w:sz w:val="22"/>
          <w:szCs w:val="22"/>
        </w:rPr>
      </w:pPr>
      <w:r w:rsidRPr="002C79F9">
        <w:rPr>
          <w:rFonts w:ascii="Arial" w:hAnsi="Arial" w:cs="Arial"/>
          <w:sz w:val="22"/>
          <w:szCs w:val="22"/>
        </w:rPr>
        <w:t>Iepirkuma komisija piedāvājumus vērtē saskaņā ar Publisko iepirkumu likumu, šo nolikumu un citiem iepirkumu reglamentējošajiem normatīvajiem aktiem.</w:t>
      </w:r>
    </w:p>
    <w:p w14:paraId="448CB76F" w14:textId="32EF4E09" w:rsidR="002C79F9" w:rsidRPr="002C79F9" w:rsidRDefault="002C79F9">
      <w:pPr>
        <w:pStyle w:val="isselectedend"/>
        <w:numPr>
          <w:ilvl w:val="1"/>
          <w:numId w:val="7"/>
        </w:numPr>
        <w:ind w:left="567" w:hanging="567"/>
        <w:jc w:val="both"/>
        <w:rPr>
          <w:rFonts w:ascii="Arial" w:hAnsi="Arial" w:cs="Arial"/>
          <w:sz w:val="22"/>
          <w:szCs w:val="22"/>
        </w:rPr>
      </w:pPr>
      <w:r w:rsidRPr="002C79F9">
        <w:rPr>
          <w:rFonts w:ascii="Arial" w:hAnsi="Arial" w:cs="Arial"/>
          <w:sz w:val="22"/>
          <w:szCs w:val="22"/>
        </w:rPr>
        <w:t>Piedāvājumu vērtēšana notiek šādā secībā:</w:t>
      </w:r>
    </w:p>
    <w:p w14:paraId="30A824F6" w14:textId="77777777" w:rsidR="002C79F9" w:rsidRDefault="002C79F9">
      <w:pPr>
        <w:pStyle w:val="isselectedend"/>
        <w:numPr>
          <w:ilvl w:val="2"/>
          <w:numId w:val="7"/>
        </w:numPr>
        <w:ind w:left="1276" w:hanging="709"/>
        <w:jc w:val="both"/>
        <w:rPr>
          <w:rFonts w:ascii="Arial" w:hAnsi="Arial" w:cs="Arial"/>
          <w:sz w:val="22"/>
          <w:szCs w:val="22"/>
        </w:rPr>
      </w:pPr>
      <w:r w:rsidRPr="002C79F9">
        <w:rPr>
          <w:rFonts w:ascii="Arial" w:hAnsi="Arial" w:cs="Arial"/>
          <w:sz w:val="22"/>
          <w:szCs w:val="22"/>
        </w:rPr>
        <w:t>tiek pārbaudīta Pretendenta atbilstība atlases prasībām;</w:t>
      </w:r>
    </w:p>
    <w:p w14:paraId="496DC972" w14:textId="77777777" w:rsidR="002C79F9" w:rsidRDefault="002C79F9">
      <w:pPr>
        <w:pStyle w:val="isselectedend"/>
        <w:numPr>
          <w:ilvl w:val="2"/>
          <w:numId w:val="7"/>
        </w:numPr>
        <w:ind w:left="1276" w:hanging="709"/>
        <w:jc w:val="both"/>
        <w:rPr>
          <w:rFonts w:ascii="Arial" w:hAnsi="Arial" w:cs="Arial"/>
          <w:sz w:val="22"/>
          <w:szCs w:val="22"/>
        </w:rPr>
      </w:pPr>
      <w:r w:rsidRPr="002C79F9">
        <w:rPr>
          <w:rFonts w:ascii="Arial" w:hAnsi="Arial" w:cs="Arial"/>
          <w:sz w:val="22"/>
          <w:szCs w:val="22"/>
        </w:rPr>
        <w:t>tiek pārbaudīta Tehniskā piedāvājuma atbilstība Tehniskās specifikācijas prasībām;</w:t>
      </w:r>
    </w:p>
    <w:p w14:paraId="72C36EA9" w14:textId="77777777" w:rsidR="002C79F9" w:rsidRDefault="002C79F9">
      <w:pPr>
        <w:pStyle w:val="isselectedend"/>
        <w:numPr>
          <w:ilvl w:val="2"/>
          <w:numId w:val="7"/>
        </w:numPr>
        <w:ind w:left="1276" w:hanging="709"/>
        <w:jc w:val="both"/>
        <w:rPr>
          <w:rFonts w:ascii="Arial" w:hAnsi="Arial" w:cs="Arial"/>
          <w:sz w:val="22"/>
          <w:szCs w:val="22"/>
        </w:rPr>
      </w:pPr>
      <w:r w:rsidRPr="002C79F9">
        <w:rPr>
          <w:rFonts w:ascii="Arial" w:hAnsi="Arial" w:cs="Arial"/>
          <w:sz w:val="22"/>
          <w:szCs w:val="22"/>
        </w:rPr>
        <w:t>tiek pārbaudīta Finanšu piedāvājuma atbilstība;</w:t>
      </w:r>
    </w:p>
    <w:p w14:paraId="2DA32EDF" w14:textId="666F79FC" w:rsidR="002C79F9" w:rsidRPr="002C79F9" w:rsidRDefault="002C79F9">
      <w:pPr>
        <w:pStyle w:val="isselectedend"/>
        <w:numPr>
          <w:ilvl w:val="2"/>
          <w:numId w:val="7"/>
        </w:numPr>
        <w:ind w:left="1276" w:hanging="709"/>
        <w:jc w:val="both"/>
        <w:rPr>
          <w:rFonts w:ascii="Arial" w:hAnsi="Arial" w:cs="Arial"/>
          <w:sz w:val="22"/>
          <w:szCs w:val="22"/>
        </w:rPr>
      </w:pPr>
      <w:r w:rsidRPr="002C79F9">
        <w:rPr>
          <w:rFonts w:ascii="Arial" w:hAnsi="Arial" w:cs="Arial"/>
          <w:sz w:val="22"/>
          <w:szCs w:val="22"/>
        </w:rPr>
        <w:t xml:space="preserve">tiek vērtēti piedāvājumi saskaņā ar šā nolikuma </w:t>
      </w:r>
      <w:r w:rsidRPr="003C7043">
        <w:rPr>
          <w:rFonts w:ascii="Arial" w:hAnsi="Arial" w:cs="Arial"/>
          <w:sz w:val="22"/>
          <w:szCs w:val="22"/>
        </w:rPr>
        <w:t>11.</w:t>
      </w:r>
      <w:r w:rsidRPr="002C79F9">
        <w:rPr>
          <w:rFonts w:ascii="Arial" w:hAnsi="Arial" w:cs="Arial"/>
          <w:sz w:val="22"/>
          <w:szCs w:val="22"/>
        </w:rPr>
        <w:t xml:space="preserve"> punktā noteiktajiem saimnieciski visizdevīgākā piedāvājuma izvērtēšanas kritērijiem.</w:t>
      </w:r>
    </w:p>
    <w:p w14:paraId="6849DA54" w14:textId="710C20E9" w:rsidR="002C79F9" w:rsidRPr="002C79F9" w:rsidRDefault="002C79F9">
      <w:pPr>
        <w:pStyle w:val="isselectedend"/>
        <w:numPr>
          <w:ilvl w:val="1"/>
          <w:numId w:val="7"/>
        </w:numPr>
        <w:ind w:left="567" w:hanging="567"/>
        <w:jc w:val="both"/>
        <w:rPr>
          <w:rFonts w:ascii="Arial" w:hAnsi="Arial" w:cs="Arial"/>
          <w:sz w:val="22"/>
          <w:szCs w:val="22"/>
        </w:rPr>
      </w:pPr>
      <w:r w:rsidRPr="002C79F9">
        <w:rPr>
          <w:rFonts w:ascii="Arial" w:hAnsi="Arial" w:cs="Arial"/>
          <w:sz w:val="22"/>
          <w:szCs w:val="22"/>
        </w:rPr>
        <w:lastRenderedPageBreak/>
        <w:t>Ja Pretendents neatbilst atlases prasībām vai tā Tehniskais piedāvājums neatbilst Tehniskās specifikācijas prasībām, Komisija Pretendenta piedāvājumu noraida un turpmāk to nevērtē.</w:t>
      </w:r>
    </w:p>
    <w:p w14:paraId="7449C6FE" w14:textId="6A192257" w:rsidR="002C79F9" w:rsidRPr="002C79F9" w:rsidRDefault="002C79F9">
      <w:pPr>
        <w:pStyle w:val="isselectedend"/>
        <w:numPr>
          <w:ilvl w:val="1"/>
          <w:numId w:val="7"/>
        </w:numPr>
        <w:ind w:left="567" w:hanging="567"/>
        <w:jc w:val="both"/>
        <w:rPr>
          <w:rFonts w:ascii="Arial" w:hAnsi="Arial" w:cs="Arial"/>
          <w:sz w:val="22"/>
          <w:szCs w:val="22"/>
        </w:rPr>
      </w:pPr>
      <w:r w:rsidRPr="002C79F9">
        <w:rPr>
          <w:rFonts w:ascii="Arial" w:hAnsi="Arial" w:cs="Arial"/>
          <w:sz w:val="22"/>
          <w:szCs w:val="22"/>
        </w:rPr>
        <w:t>Ja Finanšu piedāvājumā tiek konstatētas aritmētiskas kļūdas, Komisija tās izlabo. Par veikto labojumu un laboto piedāvājuma cenu Komisija informē attiecīgo Pretendentu. Vērtēšanā tiek ņemta vērā Komisijas labotā piedāvājuma cena.</w:t>
      </w:r>
    </w:p>
    <w:p w14:paraId="4D63EF7D" w14:textId="628CD5E2" w:rsidR="002C79F9" w:rsidRPr="002C79F9" w:rsidRDefault="002C79F9">
      <w:pPr>
        <w:pStyle w:val="isselectedend"/>
        <w:numPr>
          <w:ilvl w:val="1"/>
          <w:numId w:val="7"/>
        </w:numPr>
        <w:ind w:left="567" w:hanging="567"/>
        <w:jc w:val="both"/>
        <w:rPr>
          <w:rFonts w:ascii="Arial" w:hAnsi="Arial" w:cs="Arial"/>
          <w:sz w:val="22"/>
          <w:szCs w:val="22"/>
        </w:rPr>
      </w:pPr>
      <w:r w:rsidRPr="002C79F9">
        <w:rPr>
          <w:rFonts w:ascii="Arial" w:hAnsi="Arial" w:cs="Arial"/>
          <w:sz w:val="22"/>
          <w:szCs w:val="22"/>
        </w:rPr>
        <w:t>Piedāvājumu vērtēšanas laikā Komisija ir tiesīga pieprasīt Pretendentam skaidrojumus par piedāvājumā ietverto informāciju, kā arī pieprasīt iesniegt papildu dokumentus, ja tie nepieciešami piedāvājuma atbilstības izvērtēšanai un ja šādu dokumentu pieprasīšana nemaina Pretendenta piedāvājuma būtību.</w:t>
      </w:r>
    </w:p>
    <w:p w14:paraId="0DE779F0" w14:textId="205A0CA3" w:rsidR="002C79F9" w:rsidRPr="002C79F9" w:rsidRDefault="002C79F9">
      <w:pPr>
        <w:pStyle w:val="isselectedend"/>
        <w:numPr>
          <w:ilvl w:val="1"/>
          <w:numId w:val="7"/>
        </w:numPr>
        <w:ind w:left="567" w:hanging="567"/>
        <w:jc w:val="both"/>
        <w:rPr>
          <w:rFonts w:ascii="Arial" w:hAnsi="Arial" w:cs="Arial"/>
          <w:sz w:val="22"/>
          <w:szCs w:val="22"/>
        </w:rPr>
      </w:pPr>
      <w:r w:rsidRPr="002C79F9">
        <w:rPr>
          <w:rFonts w:ascii="Arial" w:hAnsi="Arial" w:cs="Arial"/>
          <w:sz w:val="22"/>
          <w:szCs w:val="22"/>
        </w:rPr>
        <w:t>Ja Komisijai rodas šaubas par piedāvājuma cenu vai tās pamatotību, tā rīkojas atbilstoši Publisko iepirkumu likuma prasībām par nepamatoti lēta piedāvājuma izvērtēšanu.</w:t>
      </w:r>
    </w:p>
    <w:p w14:paraId="043D9268" w14:textId="54F73B02" w:rsidR="002C79F9" w:rsidRPr="002C79F9" w:rsidRDefault="002C79F9">
      <w:pPr>
        <w:pStyle w:val="isselectedend"/>
        <w:numPr>
          <w:ilvl w:val="1"/>
          <w:numId w:val="7"/>
        </w:numPr>
        <w:ind w:left="567" w:hanging="567"/>
        <w:jc w:val="both"/>
        <w:rPr>
          <w:rFonts w:ascii="Arial" w:hAnsi="Arial" w:cs="Arial"/>
          <w:sz w:val="22"/>
          <w:szCs w:val="22"/>
        </w:rPr>
      </w:pPr>
      <w:r w:rsidRPr="002C79F9">
        <w:rPr>
          <w:rFonts w:ascii="Arial" w:hAnsi="Arial" w:cs="Arial"/>
          <w:sz w:val="22"/>
          <w:szCs w:val="22"/>
        </w:rPr>
        <w:t>Komisija ir tiesīga pieprasīt piedāvāto pārtikas produktu paraugus, ja tas ir nepieciešams, lai pārliecinātos par produktu atbilstību Tehniskās specifikācijas prasībām. Paraugu iesniegšana nedrīkst radīt izmaiņas Pretendenta piedāvājumā.</w:t>
      </w:r>
    </w:p>
    <w:p w14:paraId="49264552" w14:textId="0BC7696D" w:rsidR="002C79F9" w:rsidRPr="002C79F9" w:rsidRDefault="002C79F9">
      <w:pPr>
        <w:pStyle w:val="isselectedend"/>
        <w:numPr>
          <w:ilvl w:val="1"/>
          <w:numId w:val="7"/>
        </w:numPr>
        <w:ind w:left="567" w:hanging="567"/>
        <w:rPr>
          <w:rFonts w:ascii="Arial" w:hAnsi="Arial" w:cs="Arial"/>
          <w:sz w:val="22"/>
          <w:szCs w:val="22"/>
        </w:rPr>
      </w:pPr>
      <w:r w:rsidRPr="002C79F9">
        <w:rPr>
          <w:rFonts w:ascii="Arial" w:hAnsi="Arial" w:cs="Arial"/>
          <w:sz w:val="22"/>
          <w:szCs w:val="22"/>
        </w:rPr>
        <w:t>Piedāvājums tiek noraidīts, ja:</w:t>
      </w:r>
    </w:p>
    <w:p w14:paraId="5C3E34B4" w14:textId="7F27622A" w:rsidR="002C79F9" w:rsidRPr="002C79F9" w:rsidRDefault="002C79F9">
      <w:pPr>
        <w:pStyle w:val="isselectedend"/>
        <w:numPr>
          <w:ilvl w:val="2"/>
          <w:numId w:val="7"/>
        </w:numPr>
        <w:ind w:left="1276" w:hanging="709"/>
        <w:jc w:val="both"/>
        <w:rPr>
          <w:rFonts w:ascii="Arial" w:hAnsi="Arial" w:cs="Arial"/>
          <w:sz w:val="22"/>
          <w:szCs w:val="22"/>
        </w:rPr>
      </w:pPr>
      <w:r w:rsidRPr="002C79F9">
        <w:rPr>
          <w:rFonts w:ascii="Arial" w:hAnsi="Arial" w:cs="Arial"/>
          <w:sz w:val="22"/>
          <w:szCs w:val="22"/>
        </w:rPr>
        <w:t>nav iesniegti šajā nolikumā pieprasītie dokumenti vai tie neatbilst nolikuma prasībām;</w:t>
      </w:r>
    </w:p>
    <w:p w14:paraId="5978B608" w14:textId="14F93186" w:rsidR="002C79F9" w:rsidRPr="002C79F9" w:rsidRDefault="002C79F9">
      <w:pPr>
        <w:pStyle w:val="isselectedend"/>
        <w:numPr>
          <w:ilvl w:val="2"/>
          <w:numId w:val="7"/>
        </w:numPr>
        <w:ind w:left="1276" w:hanging="709"/>
        <w:jc w:val="both"/>
        <w:rPr>
          <w:rFonts w:ascii="Arial" w:hAnsi="Arial" w:cs="Arial"/>
          <w:sz w:val="22"/>
          <w:szCs w:val="22"/>
        </w:rPr>
      </w:pPr>
      <w:r w:rsidRPr="002C79F9">
        <w:rPr>
          <w:rFonts w:ascii="Arial" w:hAnsi="Arial" w:cs="Arial"/>
          <w:sz w:val="22"/>
          <w:szCs w:val="22"/>
        </w:rPr>
        <w:t>Pretendents neatbilst atlases prasībām;</w:t>
      </w:r>
    </w:p>
    <w:p w14:paraId="06EC262E" w14:textId="3BD9A3FF" w:rsidR="002C79F9" w:rsidRPr="002C79F9" w:rsidRDefault="002C79F9">
      <w:pPr>
        <w:pStyle w:val="isselectedend"/>
        <w:numPr>
          <w:ilvl w:val="2"/>
          <w:numId w:val="7"/>
        </w:numPr>
        <w:ind w:left="1276" w:hanging="709"/>
        <w:jc w:val="both"/>
        <w:rPr>
          <w:rFonts w:ascii="Arial" w:hAnsi="Arial" w:cs="Arial"/>
          <w:sz w:val="22"/>
          <w:szCs w:val="22"/>
        </w:rPr>
      </w:pPr>
      <w:r w:rsidRPr="002C79F9">
        <w:rPr>
          <w:rFonts w:ascii="Arial" w:hAnsi="Arial" w:cs="Arial"/>
          <w:sz w:val="22"/>
          <w:szCs w:val="22"/>
        </w:rPr>
        <w:t>Tehniskais piedāvājums neatbilst Tehniskās specifikācijas prasībām;</w:t>
      </w:r>
    </w:p>
    <w:p w14:paraId="2C815AF3" w14:textId="16177FA3" w:rsidR="002C79F9" w:rsidRPr="002C79F9" w:rsidRDefault="002C79F9">
      <w:pPr>
        <w:pStyle w:val="isselectedend"/>
        <w:numPr>
          <w:ilvl w:val="2"/>
          <w:numId w:val="7"/>
        </w:numPr>
        <w:ind w:left="1276" w:hanging="709"/>
        <w:jc w:val="both"/>
        <w:rPr>
          <w:rFonts w:ascii="Arial" w:hAnsi="Arial" w:cs="Arial"/>
          <w:sz w:val="22"/>
          <w:szCs w:val="22"/>
        </w:rPr>
      </w:pPr>
      <w:r w:rsidRPr="002C79F9">
        <w:rPr>
          <w:rFonts w:ascii="Arial" w:hAnsi="Arial" w:cs="Arial"/>
          <w:sz w:val="22"/>
          <w:szCs w:val="22"/>
        </w:rPr>
        <w:t>Finanšu piedāvājums neatbilst šā nolikuma prasībām;</w:t>
      </w:r>
    </w:p>
    <w:p w14:paraId="798AE481" w14:textId="5FD6D66E" w:rsidR="002C79F9" w:rsidRPr="002C79F9" w:rsidRDefault="002C79F9">
      <w:pPr>
        <w:pStyle w:val="isselectedend"/>
        <w:numPr>
          <w:ilvl w:val="2"/>
          <w:numId w:val="7"/>
        </w:numPr>
        <w:ind w:left="1276" w:hanging="709"/>
        <w:jc w:val="both"/>
        <w:rPr>
          <w:rFonts w:ascii="Arial" w:hAnsi="Arial" w:cs="Arial"/>
          <w:sz w:val="22"/>
          <w:szCs w:val="22"/>
        </w:rPr>
      </w:pPr>
      <w:r w:rsidRPr="002C79F9">
        <w:rPr>
          <w:rFonts w:ascii="Arial" w:hAnsi="Arial" w:cs="Arial"/>
          <w:sz w:val="22"/>
          <w:szCs w:val="22"/>
        </w:rPr>
        <w:t>Pretendents ir sniedzis nepatiesu informāciju, kas ir būtiska tā atbilstības vai piedāvājuma izvērtēšanai;</w:t>
      </w:r>
    </w:p>
    <w:p w14:paraId="606D2CF6" w14:textId="145F87D2" w:rsidR="002C79F9" w:rsidRPr="002C79F9" w:rsidRDefault="002C79F9">
      <w:pPr>
        <w:pStyle w:val="isselectedend"/>
        <w:numPr>
          <w:ilvl w:val="2"/>
          <w:numId w:val="7"/>
        </w:numPr>
        <w:ind w:left="1276" w:hanging="709"/>
        <w:jc w:val="both"/>
        <w:rPr>
          <w:rFonts w:ascii="Arial" w:hAnsi="Arial" w:cs="Arial"/>
          <w:sz w:val="22"/>
          <w:szCs w:val="22"/>
        </w:rPr>
      </w:pPr>
      <w:r w:rsidRPr="002C79F9">
        <w:rPr>
          <w:rFonts w:ascii="Arial" w:hAnsi="Arial" w:cs="Arial"/>
          <w:sz w:val="22"/>
          <w:szCs w:val="22"/>
        </w:rPr>
        <w:t>ir konstatēti citi Publisko iepirkumu likumā vai šajā nolikumā noteiktie piedāvājuma noraidīšanas pamati.</w:t>
      </w:r>
    </w:p>
    <w:p w14:paraId="5762BC32" w14:textId="2DF805AE" w:rsidR="002C79F9" w:rsidRPr="002C79F9" w:rsidRDefault="002C79F9">
      <w:pPr>
        <w:pStyle w:val="isselectedend"/>
        <w:numPr>
          <w:ilvl w:val="1"/>
          <w:numId w:val="7"/>
        </w:numPr>
        <w:ind w:left="567" w:hanging="567"/>
        <w:jc w:val="both"/>
        <w:rPr>
          <w:rFonts w:ascii="Arial" w:hAnsi="Arial" w:cs="Arial"/>
          <w:sz w:val="22"/>
          <w:szCs w:val="22"/>
        </w:rPr>
      </w:pPr>
      <w:r w:rsidRPr="002C79F9">
        <w:rPr>
          <w:rFonts w:ascii="Arial" w:hAnsi="Arial" w:cs="Arial"/>
          <w:sz w:val="22"/>
          <w:szCs w:val="22"/>
        </w:rPr>
        <w:t>Komisija ir tiesīga labot tikai acīmredzamas aritmētiskas kļūdas. Citi piedāvājuma grozījumi pēc piedāvājumu iesniegšanas termiņa beigām nav pieļaujami, izņemot Publisko iepirkumu likumā paredzētos gadījumus.</w:t>
      </w:r>
    </w:p>
    <w:p w14:paraId="01DABA69" w14:textId="5863B6E1" w:rsidR="002C79F9" w:rsidRPr="002C79F9" w:rsidRDefault="002C79F9">
      <w:pPr>
        <w:pStyle w:val="isselectedend"/>
        <w:numPr>
          <w:ilvl w:val="1"/>
          <w:numId w:val="7"/>
        </w:numPr>
        <w:ind w:left="567" w:hanging="567"/>
        <w:jc w:val="both"/>
        <w:rPr>
          <w:rFonts w:ascii="Arial" w:hAnsi="Arial" w:cs="Arial"/>
          <w:sz w:val="22"/>
          <w:szCs w:val="22"/>
        </w:rPr>
      </w:pPr>
      <w:r w:rsidRPr="002C79F9">
        <w:rPr>
          <w:rFonts w:ascii="Arial" w:hAnsi="Arial" w:cs="Arial"/>
          <w:sz w:val="22"/>
          <w:szCs w:val="22"/>
        </w:rPr>
        <w:t>Komisija nodrošina vienlīdzīgu attieksmi pret visiem Pretendentiem, objektīvu un caurskatāmu piedāvājumu vērtēšanu, ievērojot Publisko iepirkumu likumā noteiktos publisko iepirkumu pamatprincipus.</w:t>
      </w:r>
    </w:p>
    <w:p w14:paraId="2278C029" w14:textId="5906D48F" w:rsidR="00416F5B" w:rsidRDefault="00472BCC">
      <w:pPr>
        <w:pStyle w:val="h3body1"/>
        <w:numPr>
          <w:ilvl w:val="0"/>
          <w:numId w:val="7"/>
        </w:numPr>
      </w:pPr>
      <w:r w:rsidRPr="00416F5B">
        <w:t>Vērtēšanas kritēriji</w:t>
      </w:r>
      <w:r>
        <w:t xml:space="preserve"> </w:t>
      </w:r>
    </w:p>
    <w:p w14:paraId="06DF69AD" w14:textId="767D9126" w:rsidR="004E36DF" w:rsidRPr="006818B4" w:rsidRDefault="004E36DF" w:rsidP="006818B4">
      <w:pPr>
        <w:pStyle w:val="isselectedend"/>
        <w:spacing w:before="0" w:beforeAutospacing="0" w:after="0" w:afterAutospacing="0"/>
        <w:ind w:left="567"/>
        <w:jc w:val="both"/>
        <w:rPr>
          <w:rFonts w:ascii="Arial" w:hAnsi="Arial" w:cs="Arial"/>
          <w:sz w:val="22"/>
          <w:szCs w:val="22"/>
        </w:rPr>
      </w:pPr>
      <w:r w:rsidRPr="006818B4">
        <w:rPr>
          <w:rFonts w:ascii="Arial" w:hAnsi="Arial" w:cs="Arial"/>
          <w:sz w:val="22"/>
          <w:szCs w:val="22"/>
        </w:rPr>
        <w:t xml:space="preserve">Par </w:t>
      </w:r>
      <w:r w:rsidR="006818B4" w:rsidRPr="006818B4">
        <w:rPr>
          <w:rFonts w:ascii="Arial" w:hAnsi="Arial" w:cs="Arial"/>
          <w:sz w:val="22"/>
          <w:szCs w:val="22"/>
        </w:rPr>
        <w:t>P</w:t>
      </w:r>
      <w:r w:rsidRPr="006818B4">
        <w:rPr>
          <w:rFonts w:ascii="Arial" w:hAnsi="Arial" w:cs="Arial"/>
          <w:sz w:val="22"/>
          <w:szCs w:val="22"/>
        </w:rPr>
        <w:t>retendentu, kuram piešķiramas līguma slēgšanas tiesības katrā iepirkuma daļā atsevišķi, tiek atzīts pretendents, kura piedāvājums atbilst visām nolikuma prasībām un ir saimnieciski visizdevīgākais, ņemot vērā šādus vērtēšanas kritērijus:</w:t>
      </w:r>
    </w:p>
    <w:tbl>
      <w:tblPr>
        <w:tblStyle w:val="TableGrid"/>
        <w:tblW w:w="9854" w:type="dxa"/>
        <w:tblInd w:w="-5" w:type="dxa"/>
        <w:tblLook w:val="04A0" w:firstRow="1" w:lastRow="0" w:firstColumn="1" w:lastColumn="0" w:noHBand="0" w:noVBand="1"/>
      </w:tblPr>
      <w:tblGrid>
        <w:gridCol w:w="901"/>
        <w:gridCol w:w="6980"/>
        <w:gridCol w:w="1973"/>
      </w:tblGrid>
      <w:tr w:rsidR="00E15B76" w:rsidRPr="005042FE" w14:paraId="3E0800B7" w14:textId="77777777" w:rsidTr="00DA54B0">
        <w:trPr>
          <w:trHeight w:val="762"/>
        </w:trPr>
        <w:tc>
          <w:tcPr>
            <w:tcW w:w="901" w:type="dxa"/>
          </w:tcPr>
          <w:p w14:paraId="59733C72" w14:textId="77777777" w:rsidR="00E15B76" w:rsidRPr="00C47C4A" w:rsidRDefault="00E15B76" w:rsidP="006E7230">
            <w:pPr>
              <w:pStyle w:val="ListParagraph"/>
              <w:ind w:left="0"/>
              <w:jc w:val="both"/>
              <w:rPr>
                <w:rFonts w:ascii="Arial" w:hAnsi="Arial" w:cs="Arial"/>
                <w:b/>
                <w:sz w:val="22"/>
                <w:szCs w:val="22"/>
              </w:rPr>
            </w:pPr>
            <w:proofErr w:type="spellStart"/>
            <w:r w:rsidRPr="00C47C4A">
              <w:rPr>
                <w:rFonts w:ascii="Arial" w:hAnsi="Arial" w:cs="Arial"/>
                <w:b/>
                <w:sz w:val="22"/>
                <w:szCs w:val="22"/>
              </w:rPr>
              <w:t>Nr.p.k</w:t>
            </w:r>
            <w:proofErr w:type="spellEnd"/>
            <w:r w:rsidRPr="00C47C4A">
              <w:rPr>
                <w:rFonts w:ascii="Arial" w:hAnsi="Arial" w:cs="Arial"/>
                <w:b/>
                <w:sz w:val="22"/>
                <w:szCs w:val="22"/>
              </w:rPr>
              <w:t>.</w:t>
            </w:r>
          </w:p>
        </w:tc>
        <w:tc>
          <w:tcPr>
            <w:tcW w:w="6980" w:type="dxa"/>
          </w:tcPr>
          <w:p w14:paraId="34E2CF43" w14:textId="3E680419" w:rsidR="001221D9" w:rsidRPr="00C47C4A" w:rsidRDefault="00E15B76" w:rsidP="006E7230">
            <w:pPr>
              <w:pStyle w:val="ListParagraph"/>
              <w:ind w:left="0"/>
              <w:jc w:val="both"/>
              <w:rPr>
                <w:rFonts w:ascii="Arial" w:hAnsi="Arial" w:cs="Arial"/>
                <w:b/>
                <w:sz w:val="22"/>
                <w:szCs w:val="22"/>
              </w:rPr>
            </w:pPr>
            <w:r w:rsidRPr="00C47C4A">
              <w:rPr>
                <w:rFonts w:ascii="Arial" w:hAnsi="Arial" w:cs="Arial"/>
                <w:b/>
                <w:sz w:val="22"/>
                <w:szCs w:val="22"/>
              </w:rPr>
              <w:t>Kritērij</w:t>
            </w:r>
            <w:r w:rsidR="001221D9">
              <w:rPr>
                <w:rFonts w:ascii="Arial" w:hAnsi="Arial" w:cs="Arial"/>
                <w:b/>
                <w:sz w:val="22"/>
                <w:szCs w:val="22"/>
              </w:rPr>
              <w:t>a apzīmējums un nosaukums</w:t>
            </w:r>
          </w:p>
        </w:tc>
        <w:tc>
          <w:tcPr>
            <w:tcW w:w="1973" w:type="dxa"/>
          </w:tcPr>
          <w:p w14:paraId="2D132F28" w14:textId="77777777" w:rsidR="001221D9" w:rsidRDefault="00E15B76" w:rsidP="006E7230">
            <w:pPr>
              <w:pStyle w:val="ListParagraph"/>
              <w:ind w:left="0"/>
              <w:jc w:val="both"/>
              <w:rPr>
                <w:rFonts w:ascii="Arial" w:hAnsi="Arial" w:cs="Arial"/>
                <w:b/>
                <w:sz w:val="22"/>
                <w:szCs w:val="22"/>
              </w:rPr>
            </w:pPr>
            <w:r w:rsidRPr="00C47C4A">
              <w:rPr>
                <w:rFonts w:ascii="Arial" w:hAnsi="Arial" w:cs="Arial"/>
                <w:b/>
                <w:sz w:val="22"/>
                <w:szCs w:val="22"/>
              </w:rPr>
              <w:t xml:space="preserve">Maksimālais </w:t>
            </w:r>
          </w:p>
          <w:p w14:paraId="240EDF17" w14:textId="04141FCF" w:rsidR="001221D9" w:rsidRDefault="001221D9" w:rsidP="006E7230">
            <w:pPr>
              <w:pStyle w:val="ListParagraph"/>
              <w:ind w:left="0"/>
              <w:jc w:val="both"/>
              <w:rPr>
                <w:rFonts w:ascii="Arial" w:hAnsi="Arial" w:cs="Arial"/>
                <w:b/>
                <w:sz w:val="22"/>
                <w:szCs w:val="22"/>
              </w:rPr>
            </w:pPr>
            <w:r>
              <w:rPr>
                <w:rFonts w:ascii="Arial" w:hAnsi="Arial" w:cs="Arial"/>
                <w:b/>
                <w:sz w:val="22"/>
                <w:szCs w:val="22"/>
              </w:rPr>
              <w:t>Iegūstamais</w:t>
            </w:r>
          </w:p>
          <w:p w14:paraId="7C35FBC0" w14:textId="6EE00AE5" w:rsidR="00E15B76" w:rsidRPr="00C47C4A" w:rsidRDefault="00E15B76" w:rsidP="006E7230">
            <w:pPr>
              <w:pStyle w:val="ListParagraph"/>
              <w:ind w:left="0"/>
              <w:jc w:val="both"/>
              <w:rPr>
                <w:rFonts w:ascii="Arial" w:hAnsi="Arial" w:cs="Arial"/>
                <w:b/>
                <w:sz w:val="22"/>
                <w:szCs w:val="22"/>
              </w:rPr>
            </w:pPr>
            <w:r w:rsidRPr="00C47C4A">
              <w:rPr>
                <w:rFonts w:ascii="Arial" w:hAnsi="Arial" w:cs="Arial"/>
                <w:b/>
                <w:sz w:val="22"/>
                <w:szCs w:val="22"/>
              </w:rPr>
              <w:t>punktu skaits</w:t>
            </w:r>
          </w:p>
        </w:tc>
      </w:tr>
      <w:tr w:rsidR="00E15B76" w:rsidRPr="005042FE" w14:paraId="01858AD6" w14:textId="77777777" w:rsidTr="00DA54B0">
        <w:trPr>
          <w:trHeight w:val="410"/>
        </w:trPr>
        <w:tc>
          <w:tcPr>
            <w:tcW w:w="901" w:type="dxa"/>
          </w:tcPr>
          <w:p w14:paraId="54105202" w14:textId="77777777" w:rsidR="00E15B76" w:rsidRPr="00C47C4A" w:rsidRDefault="00E15B76" w:rsidP="006E7230">
            <w:pPr>
              <w:pStyle w:val="ListParagraph"/>
              <w:ind w:left="0"/>
              <w:jc w:val="both"/>
              <w:rPr>
                <w:rFonts w:ascii="Arial" w:hAnsi="Arial" w:cs="Arial"/>
                <w:sz w:val="22"/>
                <w:szCs w:val="22"/>
              </w:rPr>
            </w:pPr>
            <w:r w:rsidRPr="00C47C4A">
              <w:rPr>
                <w:rFonts w:ascii="Arial" w:hAnsi="Arial" w:cs="Arial"/>
                <w:sz w:val="22"/>
                <w:szCs w:val="22"/>
              </w:rPr>
              <w:t>1.</w:t>
            </w:r>
          </w:p>
        </w:tc>
        <w:tc>
          <w:tcPr>
            <w:tcW w:w="6980" w:type="dxa"/>
          </w:tcPr>
          <w:p w14:paraId="1126F54A" w14:textId="0633A928" w:rsidR="00E15B76" w:rsidRPr="00C47C4A" w:rsidRDefault="00D221CA" w:rsidP="006E7230">
            <w:pPr>
              <w:pStyle w:val="ListParagraph"/>
              <w:ind w:left="0"/>
              <w:jc w:val="both"/>
              <w:rPr>
                <w:rFonts w:ascii="Arial" w:hAnsi="Arial" w:cs="Arial"/>
                <w:sz w:val="22"/>
                <w:szCs w:val="22"/>
              </w:rPr>
            </w:pPr>
            <w:r w:rsidRPr="00D221CA">
              <w:rPr>
                <w:rFonts w:ascii="Arial" w:hAnsi="Arial" w:cs="Arial"/>
                <w:b/>
                <w:bCs/>
                <w:sz w:val="22"/>
                <w:szCs w:val="22"/>
              </w:rPr>
              <w:t>K1 – Piedāvātā iepirkuma summa (EUR bez PVN)</w:t>
            </w:r>
            <w:r w:rsidRPr="00D221CA">
              <w:rPr>
                <w:rFonts w:ascii="Arial" w:hAnsi="Arial" w:cs="Arial"/>
                <w:b/>
                <w:sz w:val="22"/>
                <w:szCs w:val="22"/>
              </w:rPr>
              <w:t xml:space="preserve"> katrā iepirkuma priekšmeta daļā</w:t>
            </w:r>
            <w:r w:rsidR="00DA54B0">
              <w:rPr>
                <w:rStyle w:val="FontStyle68"/>
                <w:rFonts w:ascii="Arial" w:hAnsi="Arial" w:cs="Arial"/>
                <w:sz w:val="22"/>
                <w:szCs w:val="22"/>
              </w:rPr>
              <w:t>.</w:t>
            </w:r>
          </w:p>
        </w:tc>
        <w:tc>
          <w:tcPr>
            <w:tcW w:w="1973" w:type="dxa"/>
          </w:tcPr>
          <w:p w14:paraId="1E9CD434" w14:textId="77777777" w:rsidR="00E15B76" w:rsidRPr="00C47C4A" w:rsidRDefault="00E15B76" w:rsidP="006E7230">
            <w:pPr>
              <w:pStyle w:val="ListParagraph"/>
              <w:ind w:left="0"/>
              <w:jc w:val="center"/>
              <w:rPr>
                <w:rFonts w:ascii="Arial" w:hAnsi="Arial" w:cs="Arial"/>
                <w:sz w:val="22"/>
                <w:szCs w:val="22"/>
              </w:rPr>
            </w:pPr>
            <w:r w:rsidRPr="00C47C4A">
              <w:rPr>
                <w:rFonts w:ascii="Arial" w:hAnsi="Arial" w:cs="Arial"/>
                <w:sz w:val="22"/>
                <w:szCs w:val="22"/>
              </w:rPr>
              <w:t>50</w:t>
            </w:r>
          </w:p>
        </w:tc>
      </w:tr>
      <w:tr w:rsidR="00E15B76" w:rsidRPr="005042FE" w14:paraId="4F414C38" w14:textId="77777777" w:rsidTr="00D221CA">
        <w:trPr>
          <w:trHeight w:val="722"/>
        </w:trPr>
        <w:tc>
          <w:tcPr>
            <w:tcW w:w="901" w:type="dxa"/>
          </w:tcPr>
          <w:p w14:paraId="7B2BF334" w14:textId="77777777" w:rsidR="00E15B76" w:rsidRPr="00C47C4A" w:rsidRDefault="00E15B76" w:rsidP="006E7230">
            <w:pPr>
              <w:pStyle w:val="ListParagraph"/>
              <w:ind w:left="0"/>
              <w:jc w:val="both"/>
              <w:rPr>
                <w:rFonts w:ascii="Arial" w:hAnsi="Arial" w:cs="Arial"/>
                <w:sz w:val="22"/>
                <w:szCs w:val="22"/>
              </w:rPr>
            </w:pPr>
            <w:r w:rsidRPr="00C47C4A">
              <w:rPr>
                <w:rFonts w:ascii="Arial" w:hAnsi="Arial" w:cs="Arial"/>
                <w:sz w:val="22"/>
                <w:szCs w:val="22"/>
              </w:rPr>
              <w:t>2.</w:t>
            </w:r>
          </w:p>
        </w:tc>
        <w:tc>
          <w:tcPr>
            <w:tcW w:w="6980" w:type="dxa"/>
          </w:tcPr>
          <w:p w14:paraId="601E0C53" w14:textId="4CFEB7DE" w:rsidR="00E15B76" w:rsidRPr="00C47C4A" w:rsidRDefault="00D221CA" w:rsidP="006E7230">
            <w:pPr>
              <w:pStyle w:val="ListParagraph"/>
              <w:ind w:left="0"/>
              <w:jc w:val="both"/>
              <w:rPr>
                <w:rFonts w:ascii="Arial" w:hAnsi="Arial" w:cs="Arial"/>
                <w:b/>
                <w:sz w:val="22"/>
                <w:szCs w:val="22"/>
              </w:rPr>
            </w:pPr>
            <w:r w:rsidRPr="00D221CA">
              <w:rPr>
                <w:rFonts w:ascii="Arial" w:hAnsi="Arial" w:cs="Arial"/>
                <w:b/>
                <w:bCs/>
                <w:sz w:val="22"/>
                <w:szCs w:val="22"/>
              </w:rPr>
              <w:t>K2 – Preču kvalitāte</w:t>
            </w:r>
            <w:r w:rsidRPr="00D221CA">
              <w:rPr>
                <w:rFonts w:ascii="Arial" w:hAnsi="Arial" w:cs="Arial"/>
                <w:b/>
                <w:sz w:val="22"/>
                <w:szCs w:val="22"/>
              </w:rPr>
              <w:t>, vērtējot piedāvāto pārtikas produktu ar paaugstinātu kvalitātes līmeni (NPKS, BL vai LPIA) daudzumu</w:t>
            </w:r>
            <w:r>
              <w:rPr>
                <w:rFonts w:ascii="Arial" w:hAnsi="Arial" w:cs="Arial"/>
                <w:b/>
                <w:sz w:val="22"/>
                <w:szCs w:val="22"/>
              </w:rPr>
              <w:t>.</w:t>
            </w:r>
          </w:p>
        </w:tc>
        <w:tc>
          <w:tcPr>
            <w:tcW w:w="1973" w:type="dxa"/>
          </w:tcPr>
          <w:p w14:paraId="7BCBA9E2" w14:textId="77777777" w:rsidR="00E15B76" w:rsidRPr="00C47C4A" w:rsidRDefault="00E15B76" w:rsidP="006E7230">
            <w:pPr>
              <w:pStyle w:val="ListParagraph"/>
              <w:ind w:left="0"/>
              <w:jc w:val="center"/>
              <w:rPr>
                <w:rFonts w:ascii="Arial" w:hAnsi="Arial" w:cs="Arial"/>
                <w:sz w:val="22"/>
                <w:szCs w:val="22"/>
              </w:rPr>
            </w:pPr>
            <w:r w:rsidRPr="00C47C4A">
              <w:rPr>
                <w:rFonts w:ascii="Arial" w:hAnsi="Arial" w:cs="Arial"/>
                <w:sz w:val="22"/>
                <w:szCs w:val="22"/>
              </w:rPr>
              <w:t>35</w:t>
            </w:r>
          </w:p>
        </w:tc>
      </w:tr>
      <w:tr w:rsidR="00DA54B0" w:rsidRPr="005042FE" w14:paraId="12CD60B2" w14:textId="77777777" w:rsidTr="008E3BA1">
        <w:trPr>
          <w:trHeight w:val="420"/>
        </w:trPr>
        <w:tc>
          <w:tcPr>
            <w:tcW w:w="901" w:type="dxa"/>
          </w:tcPr>
          <w:p w14:paraId="1715E9C5" w14:textId="77777777" w:rsidR="00DA54B0" w:rsidRPr="00C47C4A" w:rsidRDefault="00DA54B0" w:rsidP="006E7230">
            <w:pPr>
              <w:pStyle w:val="ListParagraph"/>
              <w:ind w:left="0"/>
              <w:jc w:val="both"/>
              <w:rPr>
                <w:rFonts w:ascii="Arial" w:hAnsi="Arial" w:cs="Arial"/>
                <w:sz w:val="22"/>
                <w:szCs w:val="22"/>
              </w:rPr>
            </w:pPr>
            <w:r w:rsidRPr="00C47C4A">
              <w:rPr>
                <w:rFonts w:ascii="Arial" w:hAnsi="Arial" w:cs="Arial"/>
                <w:sz w:val="22"/>
                <w:szCs w:val="22"/>
              </w:rPr>
              <w:t>3.</w:t>
            </w:r>
          </w:p>
        </w:tc>
        <w:tc>
          <w:tcPr>
            <w:tcW w:w="6980" w:type="dxa"/>
          </w:tcPr>
          <w:p w14:paraId="3EB5F3D9" w14:textId="64B1B62E" w:rsidR="00DA54B0" w:rsidRPr="00C47C4A" w:rsidRDefault="008E3BA1" w:rsidP="00DA54B0">
            <w:pPr>
              <w:pStyle w:val="ListParagraph"/>
              <w:ind w:left="0"/>
              <w:jc w:val="both"/>
              <w:rPr>
                <w:rFonts w:ascii="Arial" w:hAnsi="Arial" w:cs="Arial"/>
                <w:b/>
                <w:sz w:val="22"/>
                <w:szCs w:val="22"/>
              </w:rPr>
            </w:pPr>
            <w:r w:rsidRPr="008E3BA1">
              <w:rPr>
                <w:rFonts w:ascii="Arial" w:eastAsia="Times New Roman" w:hAnsi="Arial" w:cs="Arial"/>
                <w:b/>
                <w:bCs/>
                <w:sz w:val="22"/>
                <w:szCs w:val="22"/>
              </w:rPr>
              <w:t>K3 – Preču piegāde videi draudzīgā veidā, vērtējot piegādei izmantoto transportlīdzekļu skaitu un to atbilstību EURO 5/V vai EURO 6 emisiju standartiem</w:t>
            </w:r>
            <w:r w:rsidR="00DA54B0" w:rsidRPr="00E57E41">
              <w:rPr>
                <w:rStyle w:val="FontStyle68"/>
                <w:rFonts w:ascii="Arial" w:hAnsi="Arial" w:cs="Arial"/>
                <w:sz w:val="22"/>
                <w:szCs w:val="22"/>
              </w:rPr>
              <w:t>.</w:t>
            </w:r>
          </w:p>
        </w:tc>
        <w:tc>
          <w:tcPr>
            <w:tcW w:w="1973" w:type="dxa"/>
          </w:tcPr>
          <w:p w14:paraId="65589808" w14:textId="77777777" w:rsidR="00DA54B0" w:rsidRPr="00C47C4A" w:rsidRDefault="00DA54B0" w:rsidP="006E7230">
            <w:pPr>
              <w:pStyle w:val="ListParagraph"/>
              <w:ind w:left="0"/>
              <w:jc w:val="center"/>
              <w:rPr>
                <w:rFonts w:ascii="Arial" w:hAnsi="Arial" w:cs="Arial"/>
                <w:sz w:val="22"/>
                <w:szCs w:val="22"/>
              </w:rPr>
            </w:pPr>
            <w:r w:rsidRPr="00C47C4A">
              <w:rPr>
                <w:rFonts w:ascii="Arial" w:hAnsi="Arial" w:cs="Arial"/>
                <w:sz w:val="22"/>
                <w:szCs w:val="22"/>
              </w:rPr>
              <w:t>15</w:t>
            </w:r>
          </w:p>
        </w:tc>
      </w:tr>
      <w:tr w:rsidR="00E15B76" w:rsidRPr="005042FE" w14:paraId="0A4B6A51" w14:textId="77777777" w:rsidTr="00DA54B0">
        <w:trPr>
          <w:trHeight w:val="198"/>
        </w:trPr>
        <w:tc>
          <w:tcPr>
            <w:tcW w:w="7881" w:type="dxa"/>
            <w:gridSpan w:val="2"/>
          </w:tcPr>
          <w:p w14:paraId="7B2338E8" w14:textId="77777777" w:rsidR="00E15B76" w:rsidRPr="00C47C4A" w:rsidRDefault="00E15B76" w:rsidP="006E7230">
            <w:pPr>
              <w:pStyle w:val="ListParagraph"/>
              <w:ind w:left="0"/>
              <w:jc w:val="right"/>
              <w:rPr>
                <w:rFonts w:ascii="Arial" w:hAnsi="Arial" w:cs="Arial"/>
                <w:b/>
                <w:sz w:val="22"/>
                <w:szCs w:val="22"/>
              </w:rPr>
            </w:pPr>
            <w:r w:rsidRPr="00C47C4A">
              <w:rPr>
                <w:rFonts w:ascii="Arial" w:hAnsi="Arial" w:cs="Arial"/>
                <w:b/>
                <w:sz w:val="22"/>
                <w:szCs w:val="22"/>
              </w:rPr>
              <w:t>Maksimālais iespējamais punktu skaits:</w:t>
            </w:r>
          </w:p>
        </w:tc>
        <w:tc>
          <w:tcPr>
            <w:tcW w:w="1973" w:type="dxa"/>
          </w:tcPr>
          <w:p w14:paraId="114B215B" w14:textId="77777777" w:rsidR="00E15B76" w:rsidRPr="00C47C4A" w:rsidRDefault="00E15B76" w:rsidP="006E7230">
            <w:pPr>
              <w:pStyle w:val="ListParagraph"/>
              <w:ind w:left="0"/>
              <w:jc w:val="center"/>
              <w:rPr>
                <w:rFonts w:ascii="Arial" w:hAnsi="Arial" w:cs="Arial"/>
                <w:b/>
                <w:sz w:val="22"/>
                <w:szCs w:val="22"/>
              </w:rPr>
            </w:pPr>
            <w:r w:rsidRPr="00C47C4A">
              <w:rPr>
                <w:rFonts w:ascii="Arial" w:hAnsi="Arial" w:cs="Arial"/>
                <w:b/>
                <w:sz w:val="22"/>
                <w:szCs w:val="22"/>
              </w:rPr>
              <w:t>100</w:t>
            </w:r>
          </w:p>
        </w:tc>
      </w:tr>
    </w:tbl>
    <w:p w14:paraId="05B923C4" w14:textId="279CA959" w:rsidR="00407F34" w:rsidRPr="00407F34" w:rsidRDefault="00407F34">
      <w:pPr>
        <w:pStyle w:val="h3body1"/>
        <w:numPr>
          <w:ilvl w:val="0"/>
          <w:numId w:val="7"/>
        </w:numPr>
      </w:pPr>
      <w:r w:rsidRPr="00407F34">
        <w:rPr>
          <w:b/>
          <w:bCs/>
        </w:rPr>
        <w:t>Kritērija K1 – Piedāvātā iepirkuma summa – vērtēšana</w:t>
      </w:r>
    </w:p>
    <w:p w14:paraId="2A9DCA21" w14:textId="68708EE6" w:rsidR="00407F34" w:rsidRPr="00407F34" w:rsidRDefault="00407F34">
      <w:pPr>
        <w:pStyle w:val="h3body1"/>
        <w:ind w:hanging="502"/>
      </w:pPr>
      <w:r w:rsidRPr="00407F34">
        <w:t xml:space="preserve">Pretendentam, kurš attiecīgajā iepirkuma daļā piedāvā viszemāko kopējo cenu bez PVN, tiek piešķirti </w:t>
      </w:r>
      <w:r w:rsidRPr="00407F34">
        <w:rPr>
          <w:b/>
          <w:bCs/>
        </w:rPr>
        <w:t>50 punkti</w:t>
      </w:r>
      <w:r w:rsidRPr="00407F34">
        <w:t>.</w:t>
      </w:r>
    </w:p>
    <w:p w14:paraId="0260291C" w14:textId="4BDA2F39" w:rsidR="00407F34" w:rsidRPr="00407F34" w:rsidRDefault="00407F34" w:rsidP="00407F34">
      <w:pPr>
        <w:pStyle w:val="h3body1"/>
        <w:numPr>
          <w:ilvl w:val="0"/>
          <w:numId w:val="0"/>
        </w:numPr>
        <w:ind w:left="567"/>
      </w:pPr>
      <w:r w:rsidRPr="00407F34">
        <w:t>Pārējo pretendentu punktu skaitu aprēķina pēc formulas:</w:t>
      </w:r>
    </w:p>
    <w:p w14:paraId="3E15D7D6" w14:textId="77777777" w:rsidR="00407F34" w:rsidRPr="00407F34" w:rsidRDefault="00407F34" w:rsidP="00407F34">
      <w:pPr>
        <w:pStyle w:val="h3body1"/>
        <w:numPr>
          <w:ilvl w:val="0"/>
          <w:numId w:val="0"/>
        </w:numPr>
        <w:ind w:left="567"/>
      </w:pPr>
      <w:r w:rsidRPr="00407F34">
        <w:rPr>
          <w:b/>
          <w:bCs/>
        </w:rPr>
        <w:t>P = (X / Y) × Z</w:t>
      </w:r>
    </w:p>
    <w:p w14:paraId="6705FD37" w14:textId="77777777" w:rsidR="00407F34" w:rsidRPr="00407F34" w:rsidRDefault="00407F34" w:rsidP="00407F34">
      <w:pPr>
        <w:pStyle w:val="h3body1"/>
        <w:numPr>
          <w:ilvl w:val="0"/>
          <w:numId w:val="0"/>
        </w:numPr>
        <w:ind w:left="567"/>
      </w:pPr>
      <w:r w:rsidRPr="00407F34">
        <w:t>kur:</w:t>
      </w:r>
    </w:p>
    <w:p w14:paraId="6BD01AF8" w14:textId="77777777" w:rsidR="00407F34" w:rsidRPr="00407F34" w:rsidRDefault="00407F34" w:rsidP="00407F34">
      <w:pPr>
        <w:pStyle w:val="h3body1"/>
        <w:numPr>
          <w:ilvl w:val="0"/>
          <w:numId w:val="0"/>
        </w:numPr>
        <w:ind w:left="567"/>
      </w:pPr>
      <w:r w:rsidRPr="00407F34">
        <w:rPr>
          <w:b/>
          <w:bCs/>
        </w:rPr>
        <w:t>P</w:t>
      </w:r>
      <w:r w:rsidRPr="00407F34">
        <w:t xml:space="preserve"> – aprēķinātais punktu skaits kritērijā K1; </w:t>
      </w:r>
    </w:p>
    <w:p w14:paraId="29A77CD4" w14:textId="77777777" w:rsidR="00407F34" w:rsidRPr="00407F34" w:rsidRDefault="00407F34" w:rsidP="00407F34">
      <w:pPr>
        <w:pStyle w:val="h3body1"/>
        <w:numPr>
          <w:ilvl w:val="0"/>
          <w:numId w:val="0"/>
        </w:numPr>
        <w:ind w:left="567"/>
      </w:pPr>
      <w:r w:rsidRPr="00407F34">
        <w:rPr>
          <w:b/>
          <w:bCs/>
        </w:rPr>
        <w:t>X</w:t>
      </w:r>
      <w:r w:rsidRPr="00407F34">
        <w:t xml:space="preserve"> – zemākā piedāvātā kopējā cena; </w:t>
      </w:r>
    </w:p>
    <w:p w14:paraId="14DAA8F0" w14:textId="77777777" w:rsidR="00407F34" w:rsidRDefault="00407F34" w:rsidP="00407F34">
      <w:pPr>
        <w:pStyle w:val="h3body1"/>
        <w:numPr>
          <w:ilvl w:val="0"/>
          <w:numId w:val="0"/>
        </w:numPr>
        <w:ind w:left="567"/>
      </w:pPr>
      <w:r w:rsidRPr="00407F34">
        <w:rPr>
          <w:b/>
          <w:bCs/>
        </w:rPr>
        <w:t>Y</w:t>
      </w:r>
      <w:r w:rsidRPr="00407F34">
        <w:t xml:space="preserve"> – vērtējamā pretendenta piedāvātā kopējā cena; </w:t>
      </w:r>
    </w:p>
    <w:p w14:paraId="76038656" w14:textId="0C8CE931" w:rsidR="00407F34" w:rsidRPr="00407F34" w:rsidRDefault="00407F34" w:rsidP="00407F34">
      <w:pPr>
        <w:pStyle w:val="h3body1"/>
        <w:numPr>
          <w:ilvl w:val="0"/>
          <w:numId w:val="0"/>
        </w:numPr>
        <w:ind w:left="567"/>
      </w:pPr>
      <w:r w:rsidRPr="00407F34">
        <w:rPr>
          <w:b/>
          <w:bCs/>
        </w:rPr>
        <w:lastRenderedPageBreak/>
        <w:t>Z</w:t>
      </w:r>
      <w:r w:rsidRPr="00407F34">
        <w:t xml:space="preserve"> – maksimālais punktu skaits kritērijā (50). </w:t>
      </w:r>
    </w:p>
    <w:p w14:paraId="00457DD1" w14:textId="6F5C3FFC" w:rsidR="00407F34" w:rsidRPr="00407F34" w:rsidRDefault="00407F34">
      <w:pPr>
        <w:pStyle w:val="h3body1"/>
        <w:ind w:hanging="502"/>
      </w:pPr>
      <w:r w:rsidRPr="00407F34">
        <w:t>Aprēķināto punktu skaitu noapaļo līdz divām zīmēm aiz komata, piemērojot vispārpieņemtos matemātiskās noapaļošanas principus.</w:t>
      </w:r>
    </w:p>
    <w:p w14:paraId="59898F72" w14:textId="648CD973" w:rsidR="00B869C1" w:rsidRPr="00B869C1" w:rsidRDefault="00B869C1">
      <w:pPr>
        <w:pStyle w:val="h3body1"/>
        <w:numPr>
          <w:ilvl w:val="0"/>
          <w:numId w:val="7"/>
        </w:numPr>
        <w:ind w:left="357" w:right="0" w:hanging="357"/>
        <w:contextualSpacing w:val="0"/>
      </w:pPr>
      <w:r w:rsidRPr="00B869C1">
        <w:rPr>
          <w:b/>
          <w:bCs/>
        </w:rPr>
        <w:t>Kritērija K2 – Preču kvalitāte – vērtēšana</w:t>
      </w:r>
    </w:p>
    <w:p w14:paraId="0D50FA02" w14:textId="509A96D9" w:rsidR="00B869C1" w:rsidRPr="00B869C1" w:rsidRDefault="00B869C1">
      <w:pPr>
        <w:pStyle w:val="h3body1"/>
        <w:ind w:hanging="502"/>
      </w:pPr>
      <w:r w:rsidRPr="00B869C1">
        <w:t xml:space="preserve">Maksimālos </w:t>
      </w:r>
      <w:r w:rsidRPr="00B869C1">
        <w:rPr>
          <w:b/>
          <w:bCs/>
        </w:rPr>
        <w:t>35 punktus</w:t>
      </w:r>
      <w:r w:rsidRPr="00B869C1">
        <w:t xml:space="preserve"> saņem pretendents, kura piedāvājumā attiecīgajā iepirkuma daļā ir vislielākais pārtikas produktu skaits, kas:</w:t>
      </w:r>
    </w:p>
    <w:p w14:paraId="7693E049" w14:textId="77777777" w:rsidR="00B869C1" w:rsidRPr="00B869C1" w:rsidRDefault="00B869C1">
      <w:pPr>
        <w:pStyle w:val="h3body1"/>
        <w:numPr>
          <w:ilvl w:val="2"/>
          <w:numId w:val="7"/>
        </w:numPr>
        <w:ind w:left="1134"/>
      </w:pPr>
      <w:r w:rsidRPr="00B869C1">
        <w:t xml:space="preserve">atbilst </w:t>
      </w:r>
      <w:r w:rsidRPr="00B869C1">
        <w:rPr>
          <w:b/>
          <w:bCs/>
        </w:rPr>
        <w:t>Nacionālās pārtikas kvalitātes shēmai (NPKS)</w:t>
      </w:r>
      <w:r w:rsidRPr="00B869C1">
        <w:t xml:space="preserve">; </w:t>
      </w:r>
    </w:p>
    <w:p w14:paraId="22104E40" w14:textId="77777777" w:rsidR="00B869C1" w:rsidRPr="00B869C1" w:rsidRDefault="00B869C1">
      <w:pPr>
        <w:pStyle w:val="h3body1"/>
        <w:numPr>
          <w:ilvl w:val="2"/>
          <w:numId w:val="7"/>
        </w:numPr>
        <w:ind w:left="1134"/>
      </w:pPr>
      <w:r w:rsidRPr="00B869C1">
        <w:t xml:space="preserve">ir ražoti saskaņā ar </w:t>
      </w:r>
      <w:r w:rsidRPr="00B869C1">
        <w:rPr>
          <w:b/>
          <w:bCs/>
        </w:rPr>
        <w:t>bioloģiskās lauksaimniecības (BL)</w:t>
      </w:r>
      <w:r w:rsidRPr="00B869C1">
        <w:t xml:space="preserve"> prasībām; </w:t>
      </w:r>
    </w:p>
    <w:p w14:paraId="6696BF4B" w14:textId="77777777" w:rsidR="00B869C1" w:rsidRPr="00B869C1" w:rsidRDefault="00B869C1">
      <w:pPr>
        <w:pStyle w:val="h3body1"/>
        <w:numPr>
          <w:ilvl w:val="2"/>
          <w:numId w:val="7"/>
        </w:numPr>
        <w:ind w:left="1134"/>
      </w:pPr>
      <w:r w:rsidRPr="00B869C1">
        <w:t xml:space="preserve">vai atbilst </w:t>
      </w:r>
      <w:r w:rsidRPr="00B869C1">
        <w:rPr>
          <w:b/>
          <w:bCs/>
        </w:rPr>
        <w:t>lauksaimniecības produktu integrētās audzēšanas (LPIA)</w:t>
      </w:r>
      <w:r w:rsidRPr="00B869C1">
        <w:t xml:space="preserve"> prasībām. </w:t>
      </w:r>
    </w:p>
    <w:p w14:paraId="40359C7A" w14:textId="71B70015" w:rsidR="00B869C1" w:rsidRPr="00B869C1" w:rsidRDefault="00B869C1" w:rsidP="00A11CD0">
      <w:pPr>
        <w:pStyle w:val="h3body1"/>
        <w:numPr>
          <w:ilvl w:val="0"/>
          <w:numId w:val="0"/>
        </w:numPr>
      </w:pPr>
      <w:r w:rsidRPr="00B869C1">
        <w:t>Pārējo pretendentu punktu skaitu aprēķina pēc formulas:</w:t>
      </w:r>
    </w:p>
    <w:p w14:paraId="63C0D44D" w14:textId="77777777" w:rsidR="00B869C1" w:rsidRPr="00B869C1" w:rsidRDefault="00B869C1" w:rsidP="00A11CD0">
      <w:pPr>
        <w:pStyle w:val="h3body1"/>
        <w:numPr>
          <w:ilvl w:val="0"/>
          <w:numId w:val="0"/>
        </w:numPr>
        <w:ind w:left="567"/>
      </w:pPr>
      <w:r w:rsidRPr="00B869C1">
        <w:rPr>
          <w:b/>
          <w:bCs/>
        </w:rPr>
        <w:t>P = (X / Y) × Z</w:t>
      </w:r>
    </w:p>
    <w:p w14:paraId="779D81F5" w14:textId="77777777" w:rsidR="00B869C1" w:rsidRPr="00B869C1" w:rsidRDefault="00B869C1" w:rsidP="00A11CD0">
      <w:pPr>
        <w:pStyle w:val="h3body1"/>
        <w:numPr>
          <w:ilvl w:val="0"/>
          <w:numId w:val="0"/>
        </w:numPr>
        <w:ind w:left="567"/>
      </w:pPr>
      <w:r w:rsidRPr="00B869C1">
        <w:t>kur:</w:t>
      </w:r>
    </w:p>
    <w:p w14:paraId="708F9B19" w14:textId="77777777" w:rsidR="00B869C1" w:rsidRPr="00B869C1" w:rsidRDefault="00B869C1" w:rsidP="00A11CD0">
      <w:pPr>
        <w:pStyle w:val="h3body1"/>
        <w:numPr>
          <w:ilvl w:val="0"/>
          <w:numId w:val="0"/>
        </w:numPr>
        <w:ind w:left="567"/>
      </w:pPr>
      <w:r w:rsidRPr="00B869C1">
        <w:rPr>
          <w:b/>
          <w:bCs/>
        </w:rPr>
        <w:t>P</w:t>
      </w:r>
      <w:r w:rsidRPr="00B869C1">
        <w:t xml:space="preserve"> – aprēķinātais punktu skaits kritērijā K2; </w:t>
      </w:r>
    </w:p>
    <w:p w14:paraId="503DFB1A" w14:textId="77777777" w:rsidR="00B869C1" w:rsidRPr="00B869C1" w:rsidRDefault="00B869C1" w:rsidP="00A11CD0">
      <w:pPr>
        <w:pStyle w:val="h3body1"/>
        <w:numPr>
          <w:ilvl w:val="0"/>
          <w:numId w:val="0"/>
        </w:numPr>
        <w:ind w:left="567"/>
      </w:pPr>
      <w:r w:rsidRPr="00B869C1">
        <w:rPr>
          <w:b/>
          <w:bCs/>
        </w:rPr>
        <w:t>X</w:t>
      </w:r>
      <w:r w:rsidRPr="00B869C1">
        <w:t xml:space="preserve"> – vērtējamā pretendenta piedāvāto produktu skaits, kas atbilst NPKS, BL vai LPIA prasībām; </w:t>
      </w:r>
    </w:p>
    <w:p w14:paraId="74D6F95F" w14:textId="77777777" w:rsidR="00B869C1" w:rsidRPr="00B869C1" w:rsidRDefault="00B869C1" w:rsidP="00A11CD0">
      <w:pPr>
        <w:pStyle w:val="h3body1"/>
        <w:numPr>
          <w:ilvl w:val="0"/>
          <w:numId w:val="0"/>
        </w:numPr>
        <w:ind w:left="567"/>
      </w:pPr>
      <w:r w:rsidRPr="00B869C1">
        <w:rPr>
          <w:b/>
          <w:bCs/>
        </w:rPr>
        <w:t>Y</w:t>
      </w:r>
      <w:r w:rsidRPr="00B869C1">
        <w:t xml:space="preserve"> – lielākais atbilstošo produktu skaits attiecīgajā iepirkuma daļā; </w:t>
      </w:r>
    </w:p>
    <w:p w14:paraId="7629A50C" w14:textId="77777777" w:rsidR="00B869C1" w:rsidRPr="00B869C1" w:rsidRDefault="00B869C1" w:rsidP="00A11CD0">
      <w:pPr>
        <w:pStyle w:val="h3body1"/>
        <w:numPr>
          <w:ilvl w:val="0"/>
          <w:numId w:val="0"/>
        </w:numPr>
        <w:ind w:left="567"/>
      </w:pPr>
      <w:r w:rsidRPr="00B869C1">
        <w:rPr>
          <w:b/>
          <w:bCs/>
        </w:rPr>
        <w:t>Z</w:t>
      </w:r>
      <w:r w:rsidRPr="00B869C1">
        <w:t xml:space="preserve"> – maksimālais punktu skaits kritērijā (35). </w:t>
      </w:r>
    </w:p>
    <w:p w14:paraId="36ADC129" w14:textId="1DE5F41A" w:rsidR="00B869C1" w:rsidRPr="00B869C1" w:rsidRDefault="00B869C1">
      <w:pPr>
        <w:pStyle w:val="h3body1"/>
        <w:ind w:hanging="502"/>
      </w:pPr>
      <w:r w:rsidRPr="00B869C1">
        <w:t>Produkti, kuri tehniskajā specifikācijā ir atzīmēti kā produkti ar paaugstinātu kvalitāti, obligāti jāpiedāvā atbilstoši attiecīgās kvalitātes shēmas prasībām.</w:t>
      </w:r>
    </w:p>
    <w:p w14:paraId="42D808DA" w14:textId="3C219716" w:rsidR="00B869C1" w:rsidRPr="00B869C1" w:rsidRDefault="00B869C1">
      <w:pPr>
        <w:pStyle w:val="h3body1"/>
        <w:ind w:hanging="502"/>
      </w:pPr>
      <w:r w:rsidRPr="00B869C1">
        <w:t xml:space="preserve">Pretendents informāciju par katru produktu norāda nolikuma 2. pielikumā </w:t>
      </w:r>
      <w:r w:rsidRPr="00B869C1">
        <w:rPr>
          <w:b/>
          <w:bCs/>
        </w:rPr>
        <w:t>"Tehniskā specifikācija – Tehniskais/Finanšu piedāvājums"</w:t>
      </w:r>
      <w:r w:rsidRPr="00B869C1">
        <w:t>, aizpildot vienu no attiecīgajām kolonnām (NPKS, BL vai LPIA).</w:t>
      </w:r>
    </w:p>
    <w:p w14:paraId="74D86D8E" w14:textId="0BAC05A3" w:rsidR="00B869C1" w:rsidRDefault="00B869C1" w:rsidP="00B869C1">
      <w:pPr>
        <w:pStyle w:val="h3body1"/>
        <w:ind w:hanging="502"/>
      </w:pPr>
      <w:r w:rsidRPr="00B869C1">
        <w:t>Ja viens un tas pats produkts vienlaikus atbilst vairāk nekā vienai kvalitātes shēmai, tas punktu aprēķinā tiek ieskaitīts tikai vienu reizi.</w:t>
      </w:r>
    </w:p>
    <w:p w14:paraId="1F0A0B15" w14:textId="77777777" w:rsidR="003B2E73" w:rsidRPr="00D8385E" w:rsidRDefault="003B2E73">
      <w:pPr>
        <w:pStyle w:val="h3body1"/>
        <w:numPr>
          <w:ilvl w:val="0"/>
          <w:numId w:val="7"/>
        </w:numPr>
        <w:ind w:left="357" w:right="0" w:hanging="357"/>
        <w:contextualSpacing w:val="0"/>
        <w:rPr>
          <w:b/>
          <w:bCs/>
        </w:rPr>
      </w:pPr>
      <w:r w:rsidRPr="00D8385E">
        <w:rPr>
          <w:b/>
          <w:bCs/>
        </w:rPr>
        <w:t>Kritērija K3 – Preču piegāde videi draudzīgā veidā</w:t>
      </w:r>
    </w:p>
    <w:p w14:paraId="12AD07D5" w14:textId="353DA777" w:rsidR="004018C1" w:rsidRDefault="005C010B" w:rsidP="004018C1">
      <w:pPr>
        <w:pStyle w:val="h3body1"/>
        <w:tabs>
          <w:tab w:val="clear" w:pos="567"/>
          <w:tab w:val="left" w:pos="851"/>
        </w:tabs>
        <w:ind w:left="567" w:hanging="567"/>
      </w:pPr>
      <w:r w:rsidRPr="005C010B">
        <w:t>Kritērija K3 ietvaros tiek vērtēta pārtikas produktu piegādei paredzēto transportlīdzekļu atbilstība EURO 5 vai EURO 6 emisiju standartiem</w:t>
      </w:r>
      <w:r w:rsidR="003B2E73">
        <w:t>.</w:t>
      </w:r>
    </w:p>
    <w:p w14:paraId="4C06C792" w14:textId="0780089B" w:rsidR="003B2E73" w:rsidRPr="004018C1" w:rsidRDefault="00596B1F" w:rsidP="004018C1">
      <w:pPr>
        <w:pStyle w:val="h3body1"/>
        <w:tabs>
          <w:tab w:val="clear" w:pos="567"/>
          <w:tab w:val="left" w:pos="851"/>
        </w:tabs>
        <w:ind w:left="567" w:hanging="567"/>
      </w:pPr>
      <w:r w:rsidRPr="00596B1F">
        <w:t>Par videi draudzīgu piegādi šā kritērija izpratnē tiek uzskatīta pārtikas produktu piegāde ar transportlīdzekļiem, kuriem ir zemāks kaitīgo izmešu līmenis un kuri atbilst vismaz EURO 5 vai EURO 6 emisiju standartam</w:t>
      </w:r>
      <w:r w:rsidR="003B2E73" w:rsidRPr="004018C1">
        <w:t>.</w:t>
      </w:r>
    </w:p>
    <w:p w14:paraId="0863E063" w14:textId="01202AF3" w:rsidR="001221D9" w:rsidRDefault="00596B1F">
      <w:pPr>
        <w:pStyle w:val="h3body1"/>
        <w:tabs>
          <w:tab w:val="clear" w:pos="567"/>
          <w:tab w:val="left" w:pos="851"/>
        </w:tabs>
        <w:ind w:left="567" w:hanging="567"/>
        <w:rPr>
          <w:rStyle w:val="FontStyle68"/>
          <w:rFonts w:ascii="Arial" w:hAnsi="Arial" w:cs="Arial"/>
          <w:sz w:val="22"/>
          <w:szCs w:val="22"/>
        </w:rPr>
      </w:pPr>
      <w:r w:rsidRPr="00596B1F">
        <w:t xml:space="preserve">Vērtējot kritēriju K3 – </w:t>
      </w:r>
      <w:r w:rsidRPr="00596B1F">
        <w:rPr>
          <w:i/>
          <w:iCs/>
        </w:rPr>
        <w:t>Preču piegāde videi draudzīgā veidā</w:t>
      </w:r>
      <w:r w:rsidRPr="00596B1F">
        <w:t>, Komisija ņem vērā Pretendenta iesniegto informāciju par transportlīdzekļiem, kas tiks izmantoti iepirkuma līguma izpildē pārtikas produktu piegādei Pasūtītājam. Transportlīdzeklis var būt Pretendenta īpašumā, valdījumā, nomā, līzingā vai Pretendenta rīcībā uz cita tiesiska pamata, ja Pretendents ir iesniedzis nolikumā noteiktos apliecinošos dokumentus</w:t>
      </w:r>
      <w:r w:rsidR="00DA54B0" w:rsidRPr="002F3CB7">
        <w:rPr>
          <w:rStyle w:val="FontStyle68"/>
          <w:rFonts w:ascii="Arial" w:hAnsi="Arial" w:cs="Arial"/>
          <w:sz w:val="22"/>
          <w:szCs w:val="22"/>
        </w:rPr>
        <w:t>.</w:t>
      </w:r>
    </w:p>
    <w:p w14:paraId="3C4FE659" w14:textId="1A7FDF75" w:rsidR="001311B7" w:rsidRPr="00CD0A5E" w:rsidRDefault="00663803" w:rsidP="00CD0A5E">
      <w:pPr>
        <w:pStyle w:val="h3body1"/>
        <w:tabs>
          <w:tab w:val="clear" w:pos="567"/>
          <w:tab w:val="left" w:pos="851"/>
        </w:tabs>
        <w:ind w:left="567" w:hanging="567"/>
        <w:rPr>
          <w:rFonts w:eastAsia="Calibri"/>
        </w:rPr>
      </w:pPr>
      <w:r w:rsidRPr="00663803">
        <w:rPr>
          <w:rFonts w:eastAsia="Calibri"/>
          <w:b/>
          <w:bCs/>
        </w:rPr>
        <w:t xml:space="preserve">Maksimālais punktu skaits – 15 punkti – </w:t>
      </w:r>
      <w:r w:rsidRPr="00CD0A5E">
        <w:rPr>
          <w:rFonts w:eastAsia="Calibri"/>
        </w:rPr>
        <w:t>tiek piešķirts, ja Pretendents pārtikas produktu piegādei paredz izmantot vismaz vienu transportlīdzekli, kas atbilst EURO 6 emisiju standartam</w:t>
      </w:r>
      <w:r w:rsidR="00CD0A5E" w:rsidRPr="00CD0A5E">
        <w:rPr>
          <w:rFonts w:eastAsia="Calibri"/>
        </w:rPr>
        <w:t>.</w:t>
      </w:r>
    </w:p>
    <w:p w14:paraId="6044B601" w14:textId="7A0B549A" w:rsidR="001311B7" w:rsidRPr="00881A88" w:rsidRDefault="00881A88">
      <w:pPr>
        <w:pStyle w:val="h3body1"/>
        <w:tabs>
          <w:tab w:val="clear" w:pos="567"/>
          <w:tab w:val="left" w:pos="851"/>
        </w:tabs>
        <w:ind w:left="567" w:hanging="567"/>
        <w:rPr>
          <w:rFonts w:eastAsia="Calibri"/>
        </w:rPr>
      </w:pPr>
      <w:r w:rsidRPr="00881A88">
        <w:rPr>
          <w:rFonts w:eastAsia="Calibri"/>
          <w:b/>
          <w:bCs/>
        </w:rPr>
        <w:t xml:space="preserve">10 punkti </w:t>
      </w:r>
      <w:r w:rsidRPr="00881A88">
        <w:rPr>
          <w:rFonts w:eastAsia="Calibri"/>
        </w:rPr>
        <w:t>tiek piešķirti, ja Pretendents pārtikas produktu piegādei paredz izmantot vismaz vienu transportlīdzekli, kas atbilst EURO 5 emisiju standartam, un Pretendenta rīcībā nav transportlīdzekļa, kas atbilst EURO 6 emisiju standarta</w:t>
      </w:r>
      <w:r w:rsidR="001311B7" w:rsidRPr="00881A88">
        <w:rPr>
          <w:rFonts w:eastAsia="Calibri"/>
        </w:rPr>
        <w:t>.</w:t>
      </w:r>
    </w:p>
    <w:p w14:paraId="47071DC1" w14:textId="0E364EF0" w:rsidR="001311B7" w:rsidRDefault="004D301A" w:rsidP="004D301A">
      <w:pPr>
        <w:pStyle w:val="h3body1"/>
        <w:tabs>
          <w:tab w:val="clear" w:pos="567"/>
          <w:tab w:val="left" w:pos="851"/>
        </w:tabs>
        <w:ind w:left="567" w:hanging="567"/>
        <w:rPr>
          <w:rFonts w:eastAsia="Calibri"/>
        </w:rPr>
      </w:pPr>
      <w:r w:rsidRPr="004D301A">
        <w:rPr>
          <w:rFonts w:eastAsia="Calibri"/>
          <w:b/>
          <w:bCs/>
        </w:rPr>
        <w:t xml:space="preserve">0 punkti </w:t>
      </w:r>
      <w:r w:rsidRPr="004D301A">
        <w:rPr>
          <w:rFonts w:eastAsia="Calibri"/>
        </w:rPr>
        <w:t>tiek piešķirti, ja Pretendents nepiedāvā izmantot transportlīdzekļus, kas atbilst vismaz EURO 5 vai EURO 6 emisiju standartam, vai ja iesniegtie dokumenti neapliecina transportlīdzekļa atbilstību attiecīgajam emisiju standartam</w:t>
      </w:r>
      <w:r w:rsidR="001311B7" w:rsidRPr="001311B7">
        <w:rPr>
          <w:rFonts w:eastAsia="Calibri"/>
        </w:rPr>
        <w:t>.</w:t>
      </w:r>
    </w:p>
    <w:p w14:paraId="0447752C" w14:textId="77BC88E1" w:rsidR="00A0772C" w:rsidRPr="00A0772C" w:rsidRDefault="00A0772C" w:rsidP="00A0772C">
      <w:pPr>
        <w:pStyle w:val="h3body1"/>
        <w:tabs>
          <w:tab w:val="clear" w:pos="567"/>
          <w:tab w:val="left" w:pos="851"/>
        </w:tabs>
        <w:ind w:left="567" w:hanging="567"/>
        <w:rPr>
          <w:rFonts w:eastAsia="Calibri"/>
        </w:rPr>
      </w:pPr>
      <w:r w:rsidRPr="00A0772C">
        <w:rPr>
          <w:rFonts w:eastAsia="Calibri"/>
        </w:rPr>
        <w:t>Pretendents piedāvā izmantot vairākus transportlīdzekļus, punktu piešķiršanai tiek ņemts vērā augstākais sasniegtais emisiju standarts starp piedāvātajiem transportlīdzekļiem.</w:t>
      </w:r>
    </w:p>
    <w:p w14:paraId="4466DD05" w14:textId="28C69E0A" w:rsidR="00A0772C" w:rsidRPr="00A0772C" w:rsidRDefault="00A0772C" w:rsidP="00A0772C">
      <w:pPr>
        <w:pStyle w:val="h3body1"/>
        <w:tabs>
          <w:tab w:val="clear" w:pos="567"/>
          <w:tab w:val="left" w:pos="851"/>
        </w:tabs>
        <w:ind w:left="567" w:hanging="567"/>
        <w:rPr>
          <w:rFonts w:eastAsia="Calibri"/>
        </w:rPr>
      </w:pPr>
      <w:r w:rsidRPr="00A0772C">
        <w:rPr>
          <w:rFonts w:eastAsia="Calibri"/>
        </w:rPr>
        <w:t>Pretendents informāciju par transportlīdzekļiem, kurus paredzēts izmantot iepirkuma līguma izpildē, norāda un apliecina atbilstoši šā nolikuma 3. pielikumā noteiktajai formai.</w:t>
      </w:r>
    </w:p>
    <w:p w14:paraId="3D10F89F" w14:textId="5E09FD6A"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Vērtējot 11. punktā noteiktos kritērijus saskaņā ar nolikumā noteiktajām formulām, iegūto punktu skaitu izsaka ar precizitāti līdz divām zīmēm aiz komata, piemērojot vispārpieņemtos matemātiskās noapaļošanas principus.</w:t>
      </w:r>
    </w:p>
    <w:p w14:paraId="4F1ECEAB" w14:textId="4E3D4880"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Saimnieciski visizdevīgāko piedāvājumu nosaka, salīdzinot katra pretendenta kopējo iegūto punktu skaitu, ko aprēķina pēc formulas:</w:t>
      </w:r>
    </w:p>
    <w:p w14:paraId="6BEB46F7" w14:textId="77777777" w:rsidR="00C226D8" w:rsidRPr="00C226D8" w:rsidRDefault="00C226D8" w:rsidP="00C226D8">
      <w:pPr>
        <w:tabs>
          <w:tab w:val="left" w:pos="1276"/>
        </w:tabs>
        <w:spacing w:after="0" w:line="240" w:lineRule="auto"/>
        <w:ind w:left="426"/>
        <w:jc w:val="both"/>
        <w:rPr>
          <w:rFonts w:ascii="Arial" w:hAnsi="Arial" w:cs="Arial"/>
          <w:color w:val="000000" w:themeColor="text1"/>
        </w:rPr>
      </w:pPr>
      <w:r w:rsidRPr="00C226D8">
        <w:rPr>
          <w:rFonts w:ascii="Arial" w:hAnsi="Arial" w:cs="Arial"/>
          <w:b/>
          <w:bCs/>
          <w:color w:val="000000" w:themeColor="text1"/>
        </w:rPr>
        <w:lastRenderedPageBreak/>
        <w:t>K = K1 + K2 + K3</w:t>
      </w:r>
      <w:r w:rsidRPr="00C226D8">
        <w:rPr>
          <w:rFonts w:ascii="Arial" w:hAnsi="Arial" w:cs="Arial"/>
          <w:color w:val="000000" w:themeColor="text1"/>
        </w:rPr>
        <w:t>, kur:</w:t>
      </w:r>
    </w:p>
    <w:p w14:paraId="3C0E718F" w14:textId="77777777" w:rsidR="00C226D8" w:rsidRPr="00C226D8" w:rsidRDefault="00C226D8" w:rsidP="00C226D8">
      <w:pPr>
        <w:tabs>
          <w:tab w:val="left" w:pos="1276"/>
        </w:tabs>
        <w:spacing w:after="0" w:line="240" w:lineRule="auto"/>
        <w:ind w:left="426"/>
        <w:jc w:val="both"/>
        <w:rPr>
          <w:rFonts w:ascii="Arial" w:hAnsi="Arial" w:cs="Arial"/>
          <w:color w:val="000000" w:themeColor="text1"/>
        </w:rPr>
      </w:pPr>
      <w:r w:rsidRPr="00C226D8">
        <w:rPr>
          <w:rFonts w:ascii="Arial" w:hAnsi="Arial" w:cs="Arial"/>
          <w:b/>
          <w:bCs/>
          <w:color w:val="000000" w:themeColor="text1"/>
        </w:rPr>
        <w:t>K</w:t>
      </w:r>
      <w:r w:rsidRPr="00C226D8">
        <w:rPr>
          <w:rFonts w:ascii="Arial" w:hAnsi="Arial" w:cs="Arial"/>
          <w:color w:val="000000" w:themeColor="text1"/>
        </w:rPr>
        <w:t xml:space="preserve"> – kopējais punktu skaits; </w:t>
      </w:r>
    </w:p>
    <w:p w14:paraId="1127504C" w14:textId="77777777" w:rsidR="00C226D8" w:rsidRPr="00C226D8" w:rsidRDefault="00C226D8" w:rsidP="00C226D8">
      <w:pPr>
        <w:tabs>
          <w:tab w:val="left" w:pos="1276"/>
        </w:tabs>
        <w:spacing w:after="0" w:line="240" w:lineRule="auto"/>
        <w:ind w:left="426"/>
        <w:jc w:val="both"/>
        <w:rPr>
          <w:rFonts w:ascii="Arial" w:hAnsi="Arial" w:cs="Arial"/>
          <w:color w:val="000000" w:themeColor="text1"/>
        </w:rPr>
      </w:pPr>
      <w:r w:rsidRPr="00C226D8">
        <w:rPr>
          <w:rFonts w:ascii="Arial" w:hAnsi="Arial" w:cs="Arial"/>
          <w:b/>
          <w:bCs/>
          <w:color w:val="000000" w:themeColor="text1"/>
        </w:rPr>
        <w:t>K1</w:t>
      </w:r>
      <w:r w:rsidRPr="00C226D8">
        <w:rPr>
          <w:rFonts w:ascii="Arial" w:hAnsi="Arial" w:cs="Arial"/>
          <w:color w:val="000000" w:themeColor="text1"/>
        </w:rPr>
        <w:t xml:space="preserve"> – punkti par piedāvāto cenu; </w:t>
      </w:r>
    </w:p>
    <w:p w14:paraId="2C4022D1" w14:textId="77777777" w:rsidR="00C226D8" w:rsidRPr="00C226D8" w:rsidRDefault="00C226D8" w:rsidP="00C226D8">
      <w:pPr>
        <w:tabs>
          <w:tab w:val="left" w:pos="1276"/>
        </w:tabs>
        <w:spacing w:after="0" w:line="240" w:lineRule="auto"/>
        <w:ind w:left="426"/>
        <w:jc w:val="both"/>
        <w:rPr>
          <w:rFonts w:ascii="Arial" w:hAnsi="Arial" w:cs="Arial"/>
          <w:color w:val="000000" w:themeColor="text1"/>
        </w:rPr>
      </w:pPr>
      <w:r w:rsidRPr="00C226D8">
        <w:rPr>
          <w:rFonts w:ascii="Arial" w:hAnsi="Arial" w:cs="Arial"/>
          <w:b/>
          <w:bCs/>
          <w:color w:val="000000" w:themeColor="text1"/>
        </w:rPr>
        <w:t>K2</w:t>
      </w:r>
      <w:r w:rsidRPr="00C226D8">
        <w:rPr>
          <w:rFonts w:ascii="Arial" w:hAnsi="Arial" w:cs="Arial"/>
          <w:color w:val="000000" w:themeColor="text1"/>
        </w:rPr>
        <w:t xml:space="preserve"> – punkti par produktu kvalitāti; </w:t>
      </w:r>
    </w:p>
    <w:p w14:paraId="33847009" w14:textId="77777777" w:rsidR="00C226D8" w:rsidRPr="00C226D8" w:rsidRDefault="00C226D8" w:rsidP="00C226D8">
      <w:pPr>
        <w:tabs>
          <w:tab w:val="left" w:pos="1276"/>
        </w:tabs>
        <w:spacing w:after="0" w:line="240" w:lineRule="auto"/>
        <w:ind w:left="426"/>
        <w:jc w:val="both"/>
        <w:rPr>
          <w:rFonts w:ascii="Arial" w:hAnsi="Arial" w:cs="Arial"/>
          <w:color w:val="000000" w:themeColor="text1"/>
        </w:rPr>
      </w:pPr>
      <w:r w:rsidRPr="00C226D8">
        <w:rPr>
          <w:rFonts w:ascii="Arial" w:hAnsi="Arial" w:cs="Arial"/>
          <w:b/>
          <w:bCs/>
          <w:color w:val="000000" w:themeColor="text1"/>
        </w:rPr>
        <w:t>K3</w:t>
      </w:r>
      <w:r w:rsidRPr="00C226D8">
        <w:rPr>
          <w:rFonts w:ascii="Arial" w:hAnsi="Arial" w:cs="Arial"/>
          <w:color w:val="000000" w:themeColor="text1"/>
        </w:rPr>
        <w:t xml:space="preserve"> – punkti par videi draudzīgu pārtikas produktu piegādi. </w:t>
      </w:r>
    </w:p>
    <w:p w14:paraId="7ACAE760" w14:textId="77777777" w:rsidR="00C226D8" w:rsidRPr="00C226D8" w:rsidRDefault="00C226D8" w:rsidP="00C226D8">
      <w:pPr>
        <w:tabs>
          <w:tab w:val="left" w:pos="1276"/>
        </w:tabs>
        <w:spacing w:after="0" w:line="240" w:lineRule="auto"/>
        <w:ind w:left="426"/>
        <w:jc w:val="both"/>
        <w:rPr>
          <w:rFonts w:ascii="Arial" w:hAnsi="Arial" w:cs="Arial"/>
          <w:color w:val="000000" w:themeColor="text1"/>
        </w:rPr>
      </w:pPr>
      <w:r w:rsidRPr="00C226D8">
        <w:rPr>
          <w:rFonts w:ascii="Arial" w:hAnsi="Arial" w:cs="Arial"/>
          <w:color w:val="000000" w:themeColor="text1"/>
        </w:rPr>
        <w:t xml:space="preserve">Maksimālais iespējamais punktu skaits ir </w:t>
      </w:r>
      <w:r w:rsidRPr="00C226D8">
        <w:rPr>
          <w:rFonts w:ascii="Arial" w:hAnsi="Arial" w:cs="Arial"/>
          <w:b/>
          <w:bCs/>
          <w:color w:val="000000" w:themeColor="text1"/>
        </w:rPr>
        <w:t>100 punkti</w:t>
      </w:r>
      <w:r w:rsidRPr="00C226D8">
        <w:rPr>
          <w:rFonts w:ascii="Arial" w:hAnsi="Arial" w:cs="Arial"/>
          <w:color w:val="000000" w:themeColor="text1"/>
        </w:rPr>
        <w:t>.</w:t>
      </w:r>
    </w:p>
    <w:p w14:paraId="551B5379" w14:textId="1D0D38CA"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Par saimnieciski visizdevīgāko piedāvājumu un pretendentu, kuram piešķiramas iepirkuma līguma slēgšanas tiesības, tiek atzīts pretendents, kura piedāvājums ieguvis lielāko kopējo punktu skaitu.</w:t>
      </w:r>
    </w:p>
    <w:p w14:paraId="145E1DB4" w14:textId="2A7F7189"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Ja pirms lēmuma par iepirkuma līguma slēgšanas tiesību piešķiršanu tiek konstatēts, ka diviem vai vairākiem pretendentiem ir vienāds kopējais punktu skaits, priekšroka tiek dota pretendentam, kurš kritērijā K2 – Preču kvalitāte ieguvis lielāku punktu skaitu.</w:t>
      </w:r>
    </w:p>
    <w:p w14:paraId="79A64692" w14:textId="410C0142"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Iepirkuma komisija pirms lēmuma par līguma slēgšanas tiesību piešķiršanu pārbauda, vai uz pretendentu, kuram būtu piešķiramas līguma slēgšanas tiesības, nav attiecināmi Publisko iepirkumu likuma 9. panta astotajā daļā noteiktie izslēgšanas nosacījumi, ievērojot minētā panta devītajā daļā noteikto kārtību.</w:t>
      </w:r>
    </w:p>
    <w:p w14:paraId="7AEE5A7A" w14:textId="5B7897D5"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Pasūtītājs trīs darbdienu laikā pēc lēmuma pieņemšanas informē visus pretendentus par iepirkuma komisijas pieņemto lēmumu, nosūtot to pa pastu vai elektroniski, izmantojot drošu elektronisko parakstu.</w:t>
      </w:r>
    </w:p>
    <w:p w14:paraId="2511FBE0" w14:textId="4D30A60F"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Ja tiek pieņemts lēmums par iepirkuma izbeigšanu vai pārtraukšanu, pasūtītājs trīs darbdienu laikā pēc attiecīgā lēmuma pieņemšanas Publikāciju vadības sistēmā publicē informatīvu paziņojumu un nodrošina brīvu un tiešu elektronisku piekļuvi lēmumam savā pircēja profilā, norādot lēmuma pieņemšanas datumu un pamatojumu.</w:t>
      </w:r>
    </w:p>
    <w:p w14:paraId="3DF87619" w14:textId="3C2D861D"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Informējot par iepirkuma rezultātiem, pasūtītājs ir tiesīgs neizpaust informāciju, ja tās izpaušana varētu aizskart piegādātāja likumīgās komerciālās intereses vai godīgas konkurences principus.</w:t>
      </w:r>
    </w:p>
    <w:p w14:paraId="7FD77FFC" w14:textId="56223B51"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Ja par uzvarētāju tiek atzīta piegādātāju apvienība, tai līdz līguma noslēgšanai jāreģistrējas Latvijas Republikas Uzņēmumu reģistrā vai attiecīgās ārvalsts reģistrā atbilstoši tās normatīvajam regulējumam, vai jānoslēdz sabiedrības līgums Civillikumā noteiktajā kārtībā.</w:t>
      </w:r>
    </w:p>
    <w:p w14:paraId="0955DDC3" w14:textId="14AB70CB"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Iepirkuma līgumu slēdz saskaņā ar pretendenta piedāvājumu un nolikuma 5. pielikumu "Līguma projekts". Līguma grozījumi ir pieļaujami tikai Publisko iepirkumu likuma 61. pantā un līgumā paredzētajos gadījumos.</w:t>
      </w:r>
    </w:p>
    <w:p w14:paraId="3E293504" w14:textId="56F5C34C"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Izraudzītajam pretendentam iepirkuma līgums jāparaksta un jāiesniedz pasūtītājam piecu darbdienu laikā no dienas, kad pasūtītājs uzaicinājis pretendentu parakstīt līgumu.</w:t>
      </w:r>
    </w:p>
    <w:p w14:paraId="4DE3B69D" w14:textId="582AE155" w:rsidR="00C226D8" w:rsidRPr="00C226D8" w:rsidRDefault="00C226D8">
      <w:pPr>
        <w:pStyle w:val="ListParagraph"/>
        <w:numPr>
          <w:ilvl w:val="0"/>
          <w:numId w:val="7"/>
        </w:numPr>
        <w:tabs>
          <w:tab w:val="left" w:pos="1276"/>
        </w:tabs>
        <w:jc w:val="both"/>
        <w:rPr>
          <w:rFonts w:ascii="Arial" w:hAnsi="Arial" w:cs="Arial"/>
          <w:color w:val="000000" w:themeColor="text1"/>
        </w:rPr>
      </w:pPr>
      <w:r w:rsidRPr="00C226D8">
        <w:rPr>
          <w:rFonts w:ascii="Arial" w:hAnsi="Arial" w:cs="Arial"/>
          <w:color w:val="000000" w:themeColor="text1"/>
        </w:rPr>
        <w:t>Atbilstoši Publisko iepirkumu likuma 9. panta astoņpadsmitajai daļai iepirkuma rezultātā noslēgtais līgums, kā arī tā grozījumi (ja tādi tiek veikti), tiks publicēti pasūtītāja pircēja profilā Elektronisko iepirkumu sistēmas e-konkursu apakšsistēmā. Ja pretendents uzskata, ka kāda no piedāvājuma sastāvdaļām ir komercnoslēpums, tas to skaidri norāda savā piedāvājumā. Par komercnoslēpumu nevar atzīt informāciju, kas saskaņā ar normatīvajiem aktiem ir vispārpieejama.</w:t>
      </w:r>
    </w:p>
    <w:p w14:paraId="40052261" w14:textId="77777777" w:rsidR="00C23AA5" w:rsidRPr="00117158" w:rsidRDefault="00C23AA5" w:rsidP="00FC326D">
      <w:pPr>
        <w:tabs>
          <w:tab w:val="left" w:pos="1276"/>
        </w:tabs>
        <w:spacing w:after="0" w:line="240" w:lineRule="auto"/>
        <w:jc w:val="both"/>
        <w:rPr>
          <w:rFonts w:ascii="Arial" w:hAnsi="Arial" w:cs="Arial"/>
          <w:b/>
          <w:iCs/>
        </w:rPr>
      </w:pPr>
      <w:r w:rsidRPr="00117158">
        <w:rPr>
          <w:rFonts w:ascii="Arial" w:hAnsi="Arial" w:cs="Arial"/>
          <w:b/>
          <w:iCs/>
        </w:rPr>
        <w:t>Pielikumā:</w:t>
      </w:r>
      <w:r w:rsidRPr="00117158">
        <w:rPr>
          <w:rFonts w:ascii="Arial" w:hAnsi="Arial" w:cs="Arial"/>
          <w:b/>
          <w:iCs/>
        </w:rPr>
        <w:tab/>
      </w:r>
    </w:p>
    <w:p w14:paraId="2004B8A9" w14:textId="77777777" w:rsidR="00D351ED" w:rsidRPr="008B69B6" w:rsidRDefault="00C23AA5">
      <w:pPr>
        <w:pStyle w:val="ListParagraph"/>
        <w:numPr>
          <w:ilvl w:val="0"/>
          <w:numId w:val="10"/>
        </w:numPr>
        <w:tabs>
          <w:tab w:val="left" w:pos="1276"/>
        </w:tabs>
        <w:jc w:val="both"/>
        <w:rPr>
          <w:rFonts w:ascii="Arial" w:hAnsi="Arial" w:cs="Arial"/>
        </w:rPr>
      </w:pPr>
      <w:r w:rsidRPr="008B69B6">
        <w:rPr>
          <w:rFonts w:ascii="Arial" w:hAnsi="Arial" w:cs="Arial"/>
        </w:rPr>
        <w:t xml:space="preserve">pielikums.  </w:t>
      </w:r>
      <w:r w:rsidR="00D351ED" w:rsidRPr="008B69B6">
        <w:rPr>
          <w:rFonts w:ascii="Arial" w:hAnsi="Arial" w:cs="Arial"/>
        </w:rPr>
        <w:t xml:space="preserve"> Pieteikums par piedalīšanos Iepirkumā;</w:t>
      </w:r>
    </w:p>
    <w:p w14:paraId="04D65E08" w14:textId="2B225A82" w:rsidR="00D351ED" w:rsidRDefault="00C23AA5">
      <w:pPr>
        <w:pStyle w:val="ListParagraph"/>
        <w:numPr>
          <w:ilvl w:val="0"/>
          <w:numId w:val="10"/>
        </w:numPr>
        <w:tabs>
          <w:tab w:val="left" w:pos="1276"/>
        </w:tabs>
        <w:jc w:val="both"/>
        <w:rPr>
          <w:rFonts w:ascii="Arial" w:hAnsi="Arial" w:cs="Arial"/>
          <w:bCs/>
        </w:rPr>
      </w:pPr>
      <w:r w:rsidRPr="008B69B6">
        <w:rPr>
          <w:rFonts w:ascii="Arial" w:hAnsi="Arial" w:cs="Arial"/>
          <w:bCs/>
        </w:rPr>
        <w:t>pieli</w:t>
      </w:r>
      <w:r w:rsidR="00D351ED" w:rsidRPr="008B69B6">
        <w:rPr>
          <w:rFonts w:ascii="Arial" w:hAnsi="Arial" w:cs="Arial"/>
          <w:bCs/>
        </w:rPr>
        <w:t>kums.   Tehniskais</w:t>
      </w:r>
      <w:r w:rsidR="008B69B6">
        <w:rPr>
          <w:rFonts w:ascii="Arial" w:hAnsi="Arial" w:cs="Arial"/>
          <w:bCs/>
        </w:rPr>
        <w:t>/F</w:t>
      </w:r>
      <w:r w:rsidR="000663B0" w:rsidRPr="008B69B6">
        <w:rPr>
          <w:rFonts w:ascii="Arial" w:hAnsi="Arial" w:cs="Arial"/>
          <w:bCs/>
        </w:rPr>
        <w:t>inanšu</w:t>
      </w:r>
      <w:r w:rsidR="00D351ED" w:rsidRPr="008B69B6">
        <w:rPr>
          <w:rFonts w:ascii="Arial" w:hAnsi="Arial" w:cs="Arial"/>
          <w:bCs/>
        </w:rPr>
        <w:t xml:space="preserve"> piedāvājums</w:t>
      </w:r>
      <w:r w:rsidR="00431572">
        <w:rPr>
          <w:rFonts w:ascii="Arial" w:hAnsi="Arial" w:cs="Arial"/>
          <w:bCs/>
        </w:rPr>
        <w:t>;</w:t>
      </w:r>
    </w:p>
    <w:p w14:paraId="2EE2112E" w14:textId="097EAB49" w:rsidR="002F3CB7" w:rsidRPr="002F3CB7" w:rsidRDefault="00C23AA5">
      <w:pPr>
        <w:pStyle w:val="ListParagraph"/>
        <w:keepNext/>
        <w:widowControl w:val="0"/>
        <w:numPr>
          <w:ilvl w:val="0"/>
          <w:numId w:val="10"/>
        </w:numPr>
        <w:jc w:val="both"/>
        <w:outlineLvl w:val="0"/>
        <w:rPr>
          <w:rFonts w:ascii="Arial" w:hAnsi="Arial" w:cs="Arial"/>
          <w:bCs/>
        </w:rPr>
      </w:pPr>
      <w:r w:rsidRPr="002F3CB7">
        <w:rPr>
          <w:rFonts w:ascii="Arial" w:hAnsi="Arial" w:cs="Arial"/>
          <w:bCs/>
        </w:rPr>
        <w:t xml:space="preserve">pielikums. </w:t>
      </w:r>
      <w:r w:rsidR="00D351ED" w:rsidRPr="002F3CB7">
        <w:rPr>
          <w:rFonts w:ascii="Arial" w:hAnsi="Arial" w:cs="Arial"/>
          <w:bCs/>
        </w:rPr>
        <w:t xml:space="preserve"> </w:t>
      </w:r>
      <w:r w:rsidR="003B0496">
        <w:rPr>
          <w:rFonts w:ascii="Arial" w:hAnsi="Arial" w:cs="Arial"/>
          <w:bCs/>
        </w:rPr>
        <w:t xml:space="preserve"> </w:t>
      </w:r>
      <w:r w:rsidR="002F3CB7" w:rsidRPr="002F3CB7">
        <w:rPr>
          <w:rFonts w:ascii="Arial" w:hAnsi="Arial" w:cs="Arial"/>
          <w:bCs/>
        </w:rPr>
        <w:t xml:space="preserve">Apliecinājums par </w:t>
      </w:r>
      <w:r w:rsidR="002F3CB7">
        <w:rPr>
          <w:rFonts w:ascii="Arial" w:hAnsi="Arial" w:cs="Arial"/>
          <w:bCs/>
        </w:rPr>
        <w:t>Preču</w:t>
      </w:r>
      <w:r w:rsidR="002F3CB7" w:rsidRPr="002F3CB7">
        <w:rPr>
          <w:rFonts w:ascii="Arial" w:hAnsi="Arial" w:cs="Arial"/>
          <w:bCs/>
        </w:rPr>
        <w:t xml:space="preserve"> piegādēs izmantojamo transportlīdzekļu atbilstību</w:t>
      </w:r>
      <w:r w:rsidR="00431572">
        <w:rPr>
          <w:rFonts w:ascii="Arial" w:hAnsi="Arial" w:cs="Arial"/>
          <w:bCs/>
        </w:rPr>
        <w:t>;</w:t>
      </w:r>
    </w:p>
    <w:p w14:paraId="31B9D4FF" w14:textId="5B7DBFFF" w:rsidR="002F3CB7" w:rsidRDefault="002F3CB7">
      <w:pPr>
        <w:pStyle w:val="ListParagraph"/>
        <w:numPr>
          <w:ilvl w:val="0"/>
          <w:numId w:val="10"/>
        </w:numPr>
        <w:tabs>
          <w:tab w:val="left" w:pos="1276"/>
        </w:tabs>
        <w:jc w:val="both"/>
        <w:rPr>
          <w:rFonts w:ascii="Arial" w:hAnsi="Arial" w:cs="Arial"/>
          <w:bCs/>
        </w:rPr>
      </w:pPr>
      <w:r w:rsidRPr="002F3CB7">
        <w:rPr>
          <w:rFonts w:ascii="Arial" w:hAnsi="Arial" w:cs="Arial"/>
          <w:bCs/>
        </w:rPr>
        <w:t>pielikums</w:t>
      </w:r>
      <w:r w:rsidR="003B0496">
        <w:rPr>
          <w:rFonts w:ascii="Arial" w:hAnsi="Arial" w:cs="Arial"/>
          <w:bCs/>
        </w:rPr>
        <w:t>.</w:t>
      </w:r>
      <w:r w:rsidRPr="002F3CB7">
        <w:rPr>
          <w:rFonts w:ascii="Arial" w:hAnsi="Arial" w:cs="Arial"/>
          <w:bCs/>
        </w:rPr>
        <w:t xml:space="preserve"> </w:t>
      </w:r>
      <w:r w:rsidR="003B0496">
        <w:rPr>
          <w:rFonts w:ascii="Arial" w:hAnsi="Arial" w:cs="Arial"/>
          <w:bCs/>
        </w:rPr>
        <w:t xml:space="preserve"> </w:t>
      </w:r>
      <w:r w:rsidR="00C23AA5" w:rsidRPr="002F3CB7">
        <w:rPr>
          <w:rFonts w:ascii="Arial" w:hAnsi="Arial" w:cs="Arial"/>
          <w:bCs/>
        </w:rPr>
        <w:t xml:space="preserve">Apliecinājums, </w:t>
      </w:r>
      <w:r w:rsidR="00C23AA5" w:rsidRPr="002F3CB7">
        <w:rPr>
          <w:rFonts w:ascii="Arial" w:hAnsi="Arial" w:cs="Arial"/>
          <w:spacing w:val="-3"/>
          <w:lang w:eastAsia="lv-LV"/>
        </w:rPr>
        <w:t>ka</w:t>
      </w:r>
      <w:r w:rsidR="008B69B6" w:rsidRPr="002F3CB7">
        <w:rPr>
          <w:rFonts w:ascii="Arial" w:hAnsi="Arial" w:cs="Arial"/>
        </w:rPr>
        <w:t xml:space="preserve"> piedāvātas P</w:t>
      </w:r>
      <w:r w:rsidR="00C23AA5" w:rsidRPr="002F3CB7">
        <w:rPr>
          <w:rFonts w:ascii="Arial" w:hAnsi="Arial" w:cs="Arial"/>
        </w:rPr>
        <w:t xml:space="preserve">reces nesatur ģenētiski modificētos organismus nesastāv </w:t>
      </w:r>
      <w:r>
        <w:rPr>
          <w:rFonts w:ascii="Arial" w:hAnsi="Arial" w:cs="Arial"/>
          <w:bCs/>
        </w:rPr>
        <w:t>no tiem un nav ražoti no tiem</w:t>
      </w:r>
      <w:r w:rsidR="00431572">
        <w:rPr>
          <w:rFonts w:ascii="Arial" w:hAnsi="Arial" w:cs="Arial"/>
          <w:bCs/>
        </w:rPr>
        <w:t>;</w:t>
      </w:r>
    </w:p>
    <w:p w14:paraId="412D18D2" w14:textId="77777777" w:rsidR="00571774" w:rsidRPr="002F3CB7" w:rsidRDefault="00C23AA5">
      <w:pPr>
        <w:pStyle w:val="ListParagraph"/>
        <w:numPr>
          <w:ilvl w:val="0"/>
          <w:numId w:val="10"/>
        </w:numPr>
        <w:tabs>
          <w:tab w:val="left" w:pos="1276"/>
        </w:tabs>
        <w:jc w:val="both"/>
        <w:rPr>
          <w:rFonts w:ascii="Arial" w:hAnsi="Arial" w:cs="Arial"/>
          <w:bCs/>
        </w:rPr>
      </w:pPr>
      <w:r w:rsidRPr="002F3CB7">
        <w:rPr>
          <w:rFonts w:ascii="Arial" w:hAnsi="Arial" w:cs="Arial"/>
          <w:bCs/>
        </w:rPr>
        <w:t xml:space="preserve">pielikums. </w:t>
      </w:r>
      <w:r w:rsidR="00D351ED" w:rsidRPr="002F3CB7">
        <w:rPr>
          <w:rFonts w:ascii="Arial" w:hAnsi="Arial" w:cs="Arial"/>
          <w:bCs/>
        </w:rPr>
        <w:t xml:space="preserve">  </w:t>
      </w:r>
      <w:r w:rsidRPr="002F3CB7">
        <w:rPr>
          <w:rFonts w:ascii="Arial" w:hAnsi="Arial" w:cs="Arial"/>
          <w:bCs/>
        </w:rPr>
        <w:t>Līguma projekts.</w:t>
      </w:r>
    </w:p>
    <w:sectPr w:rsidR="00571774" w:rsidRPr="002F3CB7" w:rsidSect="006C3980">
      <w:footerReference w:type="default" r:id="rId20"/>
      <w:pgSz w:w="11906" w:h="16838"/>
      <w:pgMar w:top="1135" w:right="849" w:bottom="426" w:left="1276" w:header="709" w:footer="5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FA00B" w14:textId="77777777" w:rsidR="00091A87" w:rsidRDefault="00091A87" w:rsidP="000A1814">
      <w:pPr>
        <w:spacing w:after="0" w:line="240" w:lineRule="auto"/>
      </w:pPr>
      <w:r>
        <w:separator/>
      </w:r>
    </w:p>
  </w:endnote>
  <w:endnote w:type="continuationSeparator" w:id="0">
    <w:p w14:paraId="2589179A" w14:textId="77777777" w:rsidR="00091A87" w:rsidRDefault="00091A87" w:rsidP="000A1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Bold">
    <w:panose1 w:val="020B0704020202020204"/>
    <w:charset w:val="00"/>
    <w:family w:val="auto"/>
    <w:pitch w:val="variable"/>
    <w:sig w:usb0="03002A87" w:usb1="00000000" w:usb2="00000000" w:usb3="00000000" w:csb0="0000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Liberation Serif">
    <w:altName w:val="Times New Roman"/>
    <w:charset w:val="BA"/>
    <w:family w:val="roman"/>
    <w:pitch w:val="variable"/>
    <w:sig w:usb0="E0000AFF" w:usb1="500078FF" w:usb2="00000021" w:usb3="00000000" w:csb0="000001BF" w:csb1="00000000"/>
  </w:font>
  <w:font w:name="DejaVu Sans">
    <w:charset w:val="BA"/>
    <w:family w:val="swiss"/>
    <w:pitch w:val="variable"/>
    <w:sig w:usb0="E7002EFF" w:usb1="D200FDFF" w:usb2="0A246029" w:usb3="00000000" w:csb0="000001FF" w:csb1="00000000"/>
  </w:font>
  <w:font w:name="Lohit Hindi">
    <w:altName w:val="Times New Roman"/>
    <w:charset w:val="80"/>
    <w:family w:val="auto"/>
    <w:pitch w:val="variable"/>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F1AF6" w14:textId="77777777" w:rsidR="00460469" w:rsidRPr="00431572" w:rsidRDefault="00460469">
    <w:pPr>
      <w:pStyle w:val="Footer"/>
      <w:jc w:val="center"/>
      <w:rPr>
        <w:rFonts w:ascii="Arial" w:hAnsi="Arial" w:cs="Arial"/>
        <w:caps/>
        <w:sz w:val="20"/>
        <w:szCs w:val="20"/>
      </w:rPr>
    </w:pPr>
    <w:r w:rsidRPr="00431572">
      <w:rPr>
        <w:rFonts w:ascii="Arial" w:hAnsi="Arial" w:cs="Arial"/>
        <w:caps/>
        <w:sz w:val="20"/>
        <w:szCs w:val="20"/>
      </w:rPr>
      <w:fldChar w:fldCharType="begin"/>
    </w:r>
    <w:r w:rsidRPr="00431572">
      <w:rPr>
        <w:rFonts w:ascii="Arial" w:hAnsi="Arial" w:cs="Arial"/>
        <w:caps/>
        <w:sz w:val="20"/>
        <w:szCs w:val="20"/>
      </w:rPr>
      <w:instrText>PAGE   \* MERGEFORMAT</w:instrText>
    </w:r>
    <w:r w:rsidRPr="00431572">
      <w:rPr>
        <w:rFonts w:ascii="Arial" w:hAnsi="Arial" w:cs="Arial"/>
        <w:caps/>
        <w:sz w:val="20"/>
        <w:szCs w:val="20"/>
      </w:rPr>
      <w:fldChar w:fldCharType="separate"/>
    </w:r>
    <w:r w:rsidR="001D6A39" w:rsidRPr="00431572">
      <w:rPr>
        <w:rFonts w:ascii="Arial" w:hAnsi="Arial" w:cs="Arial"/>
        <w:caps/>
        <w:noProof/>
        <w:sz w:val="20"/>
        <w:szCs w:val="20"/>
        <w:lang w:val="lv-LV"/>
      </w:rPr>
      <w:t>13</w:t>
    </w:r>
    <w:r w:rsidRPr="00431572">
      <w:rPr>
        <w:rFonts w:ascii="Arial" w:hAnsi="Arial" w:cs="Arial"/>
        <w:caps/>
        <w:sz w:val="20"/>
        <w:szCs w:val="20"/>
      </w:rPr>
      <w:fldChar w:fldCharType="end"/>
    </w:r>
  </w:p>
  <w:p w14:paraId="68C9F62E" w14:textId="77777777" w:rsidR="00460469" w:rsidRDefault="00460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21069" w14:textId="77777777" w:rsidR="00091A87" w:rsidRDefault="00091A87" w:rsidP="000A1814">
      <w:pPr>
        <w:spacing w:after="0" w:line="240" w:lineRule="auto"/>
      </w:pPr>
      <w:r>
        <w:separator/>
      </w:r>
    </w:p>
  </w:footnote>
  <w:footnote w:type="continuationSeparator" w:id="0">
    <w:p w14:paraId="4F736DA5" w14:textId="77777777" w:rsidR="00091A87" w:rsidRDefault="00091A87" w:rsidP="000A1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FD5537"/>
    <w:multiLevelType w:val="multilevel"/>
    <w:tmpl w:val="DA9C209A"/>
    <w:lvl w:ilvl="0">
      <w:start w:val="1"/>
      <w:numFmt w:val="decimal"/>
      <w:lvlText w:val="%1."/>
      <w:lvlJc w:val="left"/>
      <w:pPr>
        <w:ind w:left="360" w:hanging="360"/>
      </w:pPr>
      <w:rPr>
        <w:rFonts w:hint="default"/>
      </w:rPr>
    </w:lvl>
    <w:lvl w:ilvl="1">
      <w:start w:val="1"/>
      <w:numFmt w:val="decimal"/>
      <w:pStyle w:val="h3body1"/>
      <w:lvlText w:val="%1.%2."/>
      <w:lvlJc w:val="left"/>
      <w:pPr>
        <w:ind w:left="502" w:hanging="360"/>
      </w:pPr>
      <w:rPr>
        <w:rFonts w:ascii="Arial" w:hAnsi="Arial" w:cs="Arial" w:hint="default"/>
        <w:b w:val="0"/>
        <w:bCs w:val="0"/>
        <w:strike w:val="0"/>
        <w:sz w:val="22"/>
        <w:szCs w:val="22"/>
      </w:rPr>
    </w:lvl>
    <w:lvl w:ilvl="2">
      <w:start w:val="1"/>
      <w:numFmt w:val="decimal"/>
      <w:lvlText w:val="%1.%2.%3."/>
      <w:lvlJc w:val="left"/>
      <w:pPr>
        <w:ind w:left="2422" w:hanging="720"/>
      </w:pPr>
      <w:rPr>
        <w:rFonts w:hint="default"/>
        <w:b w:val="0"/>
        <w:bCs/>
      </w:rPr>
    </w:lvl>
    <w:lvl w:ilvl="3">
      <w:start w:val="1"/>
      <w:numFmt w:val="decimal"/>
      <w:lvlText w:val="%1.%2.%3.%4."/>
      <w:lvlJc w:val="left"/>
      <w:pPr>
        <w:ind w:left="2280"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040E3831"/>
    <w:multiLevelType w:val="hybridMultilevel"/>
    <w:tmpl w:val="CF9633BE"/>
    <w:lvl w:ilvl="0" w:tplc="5EA08D22">
      <w:start w:val="1"/>
      <w:numFmt w:val="decimal"/>
      <w:pStyle w:val="Punkts"/>
      <w:lvlText w:val="%1."/>
      <w:lvlJc w:val="left"/>
      <w:pPr>
        <w:tabs>
          <w:tab w:val="num" w:pos="360"/>
        </w:tabs>
        <w:ind w:left="36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F2A66CE"/>
    <w:multiLevelType w:val="multilevel"/>
    <w:tmpl w:val="3B8CE86E"/>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strike w:val="0"/>
        <w:sz w:val="22"/>
        <w:szCs w:val="22"/>
      </w:rPr>
    </w:lvl>
    <w:lvl w:ilvl="2">
      <w:start w:val="1"/>
      <w:numFmt w:val="bullet"/>
      <w:lvlText w:val="-"/>
      <w:lvlJc w:val="left"/>
      <w:pPr>
        <w:ind w:left="2062" w:hanging="360"/>
      </w:pPr>
      <w:rPr>
        <w:rFonts w:ascii="Vrinda" w:hAnsi="Vrinda" w:hint="default"/>
      </w:rPr>
    </w:lvl>
    <w:lvl w:ilvl="3">
      <w:start w:val="1"/>
      <w:numFmt w:val="decimal"/>
      <w:lvlText w:val="%1.%2.%3.%4."/>
      <w:lvlJc w:val="left"/>
      <w:pPr>
        <w:ind w:left="2280"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19E8108B"/>
    <w:multiLevelType w:val="multilevel"/>
    <w:tmpl w:val="1EB0AF2E"/>
    <w:styleLink w:val="pielikumaNumurts1"/>
    <w:lvl w:ilvl="0">
      <w:start w:val="1"/>
      <w:numFmt w:val="decimal"/>
      <w:lvlText w:val="%1."/>
      <w:lvlJc w:val="left"/>
      <w:pPr>
        <w:tabs>
          <w:tab w:val="num" w:pos="1512"/>
        </w:tabs>
        <w:ind w:left="1512" w:hanging="432"/>
      </w:pPr>
      <w:rPr>
        <w:rFonts w:ascii="Times New Roman" w:hAnsi="Times New Roman" w:cs="Times New Roman" w:hint="default"/>
        <w:sz w:val="24"/>
      </w:rPr>
    </w:lvl>
    <w:lvl w:ilvl="1">
      <w:start w:val="1"/>
      <w:numFmt w:val="decimal"/>
      <w:lvlText w:val="%1.%2."/>
      <w:lvlJc w:val="left"/>
      <w:pPr>
        <w:tabs>
          <w:tab w:val="num" w:pos="1656"/>
        </w:tabs>
        <w:ind w:left="2016" w:hanging="576"/>
      </w:pPr>
      <w:rPr>
        <w:rFonts w:cs="Times New Roman" w:hint="default"/>
      </w:rPr>
    </w:lvl>
    <w:lvl w:ilvl="2">
      <w:start w:val="1"/>
      <w:numFmt w:val="decimal"/>
      <w:lvlText w:val="%1.%2.%3."/>
      <w:lvlJc w:val="left"/>
      <w:pPr>
        <w:tabs>
          <w:tab w:val="num" w:pos="2334"/>
        </w:tabs>
        <w:ind w:left="3414" w:hanging="720"/>
      </w:pPr>
      <w:rPr>
        <w:rFonts w:cs="Times New Roman" w:hint="default"/>
        <w:b w:val="0"/>
        <w:i w:val="0"/>
      </w:rPr>
    </w:lvl>
    <w:lvl w:ilvl="3">
      <w:start w:val="1"/>
      <w:numFmt w:val="decimal"/>
      <w:lvlText w:val="%1.%2.%3.%4."/>
      <w:lvlJc w:val="left"/>
      <w:pPr>
        <w:tabs>
          <w:tab w:val="num" w:pos="2160"/>
        </w:tabs>
        <w:ind w:left="1944" w:hanging="864"/>
      </w:pPr>
      <w:rPr>
        <w:rFonts w:cs="Times New Roman" w:hint="default"/>
      </w:rPr>
    </w:lvl>
    <w:lvl w:ilvl="4">
      <w:start w:val="1"/>
      <w:numFmt w:val="decimal"/>
      <w:lvlText w:val="%1.%2.%3.%4.%5"/>
      <w:lvlJc w:val="left"/>
      <w:pPr>
        <w:tabs>
          <w:tab w:val="num" w:pos="2088"/>
        </w:tabs>
        <w:ind w:left="2088" w:hanging="1008"/>
      </w:pPr>
      <w:rPr>
        <w:rFonts w:cs="Times New Roman" w:hint="default"/>
      </w:rPr>
    </w:lvl>
    <w:lvl w:ilvl="5">
      <w:start w:val="1"/>
      <w:numFmt w:val="decimal"/>
      <w:lvlText w:val="%1.%2.%3.%4.%5.%6"/>
      <w:lvlJc w:val="left"/>
      <w:pPr>
        <w:tabs>
          <w:tab w:val="num" w:pos="2232"/>
        </w:tabs>
        <w:ind w:left="2232" w:hanging="1152"/>
      </w:pPr>
      <w:rPr>
        <w:rFonts w:cs="Times New Roman" w:hint="default"/>
      </w:rPr>
    </w:lvl>
    <w:lvl w:ilvl="6">
      <w:start w:val="1"/>
      <w:numFmt w:val="decimal"/>
      <w:lvlText w:val="%1.%2.%3.%4.%5.%6.%7"/>
      <w:lvlJc w:val="left"/>
      <w:pPr>
        <w:tabs>
          <w:tab w:val="num" w:pos="2376"/>
        </w:tabs>
        <w:ind w:left="2376" w:hanging="1296"/>
      </w:pPr>
      <w:rPr>
        <w:rFonts w:cs="Times New Roman" w:hint="default"/>
      </w:rPr>
    </w:lvl>
    <w:lvl w:ilvl="7">
      <w:start w:val="1"/>
      <w:numFmt w:val="decimal"/>
      <w:lvlText w:val="%1.%2.%3.%4.%5.%6.%7.%8"/>
      <w:lvlJc w:val="left"/>
      <w:pPr>
        <w:tabs>
          <w:tab w:val="num" w:pos="2520"/>
        </w:tabs>
        <w:ind w:left="2520" w:hanging="1440"/>
      </w:pPr>
      <w:rPr>
        <w:rFonts w:cs="Times New Roman" w:hint="default"/>
      </w:rPr>
    </w:lvl>
    <w:lvl w:ilvl="8">
      <w:start w:val="1"/>
      <w:numFmt w:val="decimal"/>
      <w:lvlText w:val="%1.%2.%3.%4.%5.%6.%7.%8.%9"/>
      <w:lvlJc w:val="left"/>
      <w:pPr>
        <w:tabs>
          <w:tab w:val="num" w:pos="2664"/>
        </w:tabs>
        <w:ind w:left="2664" w:hanging="1584"/>
      </w:pPr>
      <w:rPr>
        <w:rFonts w:cs="Times New Roman" w:hint="default"/>
      </w:rPr>
    </w:lvl>
  </w:abstractNum>
  <w:abstractNum w:abstractNumId="5" w15:restartNumberingAfterBreak="0">
    <w:nsid w:val="30531B7B"/>
    <w:multiLevelType w:val="multilevel"/>
    <w:tmpl w:val="63F068F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strike w:val="0"/>
        <w:sz w:val="22"/>
        <w:szCs w:val="22"/>
      </w:rPr>
    </w:lvl>
    <w:lvl w:ilvl="2">
      <w:start w:val="1"/>
      <w:numFmt w:val="bullet"/>
      <w:lvlText w:val="-"/>
      <w:lvlJc w:val="left"/>
      <w:pPr>
        <w:ind w:left="2062" w:hanging="360"/>
      </w:pPr>
      <w:rPr>
        <w:rFonts w:ascii="Vrinda" w:hAnsi="Vrinda" w:hint="default"/>
      </w:rPr>
    </w:lvl>
    <w:lvl w:ilvl="3">
      <w:start w:val="1"/>
      <w:numFmt w:val="decimal"/>
      <w:lvlText w:val="%1.%2.%3.%4."/>
      <w:lvlJc w:val="left"/>
      <w:pPr>
        <w:ind w:left="2280"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15:restartNumberingAfterBreak="0">
    <w:nsid w:val="313D3CB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8" w15:restartNumberingAfterBreak="0">
    <w:nsid w:val="348A4496"/>
    <w:multiLevelType w:val="hybridMultilevel"/>
    <w:tmpl w:val="04E2B570"/>
    <w:lvl w:ilvl="0" w:tplc="08090013">
      <w:start w:val="1"/>
      <w:numFmt w:val="upperRoman"/>
      <w:lvlText w:val="%1."/>
      <w:lvlJc w:val="right"/>
      <w:pPr>
        <w:ind w:left="862" w:hanging="360"/>
      </w:pPr>
    </w:lvl>
    <w:lvl w:ilvl="1" w:tplc="35FE9F9C">
      <w:start w:val="1"/>
      <w:numFmt w:val="lowerLetter"/>
      <w:lvlText w:val="%2)"/>
      <w:lvlJc w:val="left"/>
      <w:pPr>
        <w:ind w:left="1582" w:hanging="360"/>
      </w:pPr>
      <w:rPr>
        <w:rFonts w:hint="default"/>
      </w:r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9" w15:restartNumberingAfterBreak="0">
    <w:nsid w:val="3D9F4B20"/>
    <w:multiLevelType w:val="multilevel"/>
    <w:tmpl w:val="9FD43A7A"/>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720"/>
        </w:tabs>
        <w:ind w:left="720" w:hanging="720"/>
      </w:pPr>
      <w:rPr>
        <w:rFonts w:hint="default"/>
        <w:b w:val="0"/>
        <w:color w:val="auto"/>
      </w:rPr>
    </w:lvl>
    <w:lvl w:ilvl="2">
      <w:start w:val="1"/>
      <w:numFmt w:val="decimal"/>
      <w:isLgl/>
      <w:lvlText w:val="%1.%2.%3."/>
      <w:lvlJc w:val="left"/>
      <w:pPr>
        <w:tabs>
          <w:tab w:val="num" w:pos="1384"/>
        </w:tabs>
        <w:ind w:left="1021"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3E9D5DF9"/>
    <w:multiLevelType w:val="multilevel"/>
    <w:tmpl w:val="D7160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227C9C"/>
    <w:multiLevelType w:val="multilevel"/>
    <w:tmpl w:val="24E83836"/>
    <w:lvl w:ilvl="0">
      <w:start w:val="3"/>
      <w:numFmt w:val="decimal"/>
      <w:pStyle w:val="ListNumber3"/>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trike w:val="0"/>
        <w:color w:val="auto"/>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54661BE8"/>
    <w:multiLevelType w:val="multilevel"/>
    <w:tmpl w:val="DAB86DD6"/>
    <w:lvl w:ilvl="0">
      <w:start w:val="1"/>
      <w:numFmt w:val="bullet"/>
      <w:lvlText w:val="-"/>
      <w:lvlJc w:val="left"/>
      <w:pPr>
        <w:ind w:left="360" w:hanging="360"/>
      </w:pPr>
      <w:rPr>
        <w:rFonts w:ascii="Vrinda" w:hAnsi="Vrinda" w:hint="default"/>
      </w:rPr>
    </w:lvl>
    <w:lvl w:ilvl="1">
      <w:start w:val="1"/>
      <w:numFmt w:val="decimal"/>
      <w:lvlText w:val="%1.%2."/>
      <w:lvlJc w:val="left"/>
      <w:pPr>
        <w:ind w:left="502" w:hanging="360"/>
      </w:pPr>
      <w:rPr>
        <w:rFonts w:hint="default"/>
        <w:b w:val="0"/>
        <w:bCs w:val="0"/>
        <w:strike w:val="0"/>
        <w:sz w:val="22"/>
        <w:szCs w:val="22"/>
      </w:rPr>
    </w:lvl>
    <w:lvl w:ilvl="2">
      <w:start w:val="1"/>
      <w:numFmt w:val="decimal"/>
      <w:lvlText w:val="%1.%2.%3."/>
      <w:lvlJc w:val="left"/>
      <w:pPr>
        <w:ind w:left="2422" w:hanging="720"/>
      </w:pPr>
      <w:rPr>
        <w:rFonts w:hint="default"/>
        <w:b w:val="0"/>
        <w:bCs/>
      </w:rPr>
    </w:lvl>
    <w:lvl w:ilvl="3">
      <w:start w:val="1"/>
      <w:numFmt w:val="decimal"/>
      <w:lvlText w:val="%1.%2.%3.%4."/>
      <w:lvlJc w:val="left"/>
      <w:pPr>
        <w:ind w:left="2280"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3" w15:restartNumberingAfterBreak="0">
    <w:nsid w:val="60086396"/>
    <w:multiLevelType w:val="hybridMultilevel"/>
    <w:tmpl w:val="B8B208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EDA746F"/>
    <w:multiLevelType w:val="multilevel"/>
    <w:tmpl w:val="F36C2D3A"/>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Heading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Heading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16" w15:restartNumberingAfterBreak="0">
    <w:nsid w:val="7C9A0522"/>
    <w:multiLevelType w:val="multilevel"/>
    <w:tmpl w:val="A322F20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strike w:val="0"/>
        <w:sz w:val="22"/>
        <w:szCs w:val="22"/>
      </w:rPr>
    </w:lvl>
    <w:lvl w:ilvl="2">
      <w:start w:val="1"/>
      <w:numFmt w:val="bullet"/>
      <w:lvlText w:val="-"/>
      <w:lvlJc w:val="left"/>
      <w:pPr>
        <w:ind w:left="2062" w:hanging="360"/>
      </w:pPr>
      <w:rPr>
        <w:rFonts w:ascii="Vrinda" w:hAnsi="Vrinda" w:hint="default"/>
      </w:rPr>
    </w:lvl>
    <w:lvl w:ilvl="3">
      <w:start w:val="1"/>
      <w:numFmt w:val="decimal"/>
      <w:lvlText w:val="%1.%2.%3.%4."/>
      <w:lvlJc w:val="left"/>
      <w:pPr>
        <w:ind w:left="2280"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16cid:durableId="1026053439">
    <w:abstractNumId w:val="7"/>
  </w:num>
  <w:num w:numId="2" w16cid:durableId="1367681111">
    <w:abstractNumId w:val="15"/>
  </w:num>
  <w:num w:numId="3" w16cid:durableId="1556157580">
    <w:abstractNumId w:val="9"/>
  </w:num>
  <w:num w:numId="4" w16cid:durableId="155265898">
    <w:abstractNumId w:val="6"/>
  </w:num>
  <w:num w:numId="5" w16cid:durableId="404686475">
    <w:abstractNumId w:val="2"/>
  </w:num>
  <w:num w:numId="6" w16cid:durableId="1618636267">
    <w:abstractNumId w:val="11"/>
  </w:num>
  <w:num w:numId="7" w16cid:durableId="1020357408">
    <w:abstractNumId w:val="1"/>
  </w:num>
  <w:num w:numId="8" w16cid:durableId="112791048">
    <w:abstractNumId w:val="14"/>
  </w:num>
  <w:num w:numId="9" w16cid:durableId="2103724716">
    <w:abstractNumId w:val="4"/>
  </w:num>
  <w:num w:numId="10" w16cid:durableId="1342589927">
    <w:abstractNumId w:val="13"/>
  </w:num>
  <w:num w:numId="11" w16cid:durableId="8651099">
    <w:abstractNumId w:val="8"/>
  </w:num>
  <w:num w:numId="12" w16cid:durableId="1346058422">
    <w:abstractNumId w:val="12"/>
  </w:num>
  <w:num w:numId="13" w16cid:durableId="2130977761">
    <w:abstractNumId w:val="5"/>
  </w:num>
  <w:num w:numId="14" w16cid:durableId="1981496986">
    <w:abstractNumId w:val="10"/>
  </w:num>
  <w:num w:numId="15" w16cid:durableId="993676770">
    <w:abstractNumId w:val="3"/>
  </w:num>
  <w:num w:numId="16" w16cid:durableId="599722719">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814"/>
    <w:rsid w:val="00001A40"/>
    <w:rsid w:val="000110D3"/>
    <w:rsid w:val="00016E59"/>
    <w:rsid w:val="000174B5"/>
    <w:rsid w:val="00025D6A"/>
    <w:rsid w:val="000663B0"/>
    <w:rsid w:val="0008061F"/>
    <w:rsid w:val="0008256E"/>
    <w:rsid w:val="0009191E"/>
    <w:rsid w:val="00091A87"/>
    <w:rsid w:val="00096EA0"/>
    <w:rsid w:val="000A1814"/>
    <w:rsid w:val="000B380E"/>
    <w:rsid w:val="000B416D"/>
    <w:rsid w:val="000C603D"/>
    <w:rsid w:val="000D2CDB"/>
    <w:rsid w:val="000D4472"/>
    <w:rsid w:val="000D5DB0"/>
    <w:rsid w:val="000E28BA"/>
    <w:rsid w:val="000E7CD9"/>
    <w:rsid w:val="000F2DD6"/>
    <w:rsid w:val="000F381E"/>
    <w:rsid w:val="000F4147"/>
    <w:rsid w:val="00101C0B"/>
    <w:rsid w:val="00105F93"/>
    <w:rsid w:val="00110779"/>
    <w:rsid w:val="00114234"/>
    <w:rsid w:val="00117158"/>
    <w:rsid w:val="00122089"/>
    <w:rsid w:val="001221D9"/>
    <w:rsid w:val="00122948"/>
    <w:rsid w:val="00126102"/>
    <w:rsid w:val="001311B7"/>
    <w:rsid w:val="0013470C"/>
    <w:rsid w:val="001431AC"/>
    <w:rsid w:val="00151C55"/>
    <w:rsid w:val="0016235E"/>
    <w:rsid w:val="00172189"/>
    <w:rsid w:val="00176C32"/>
    <w:rsid w:val="00187BD8"/>
    <w:rsid w:val="00191940"/>
    <w:rsid w:val="0019686B"/>
    <w:rsid w:val="001A37CB"/>
    <w:rsid w:val="001C71F2"/>
    <w:rsid w:val="001C7611"/>
    <w:rsid w:val="001D3E66"/>
    <w:rsid w:val="001D6A39"/>
    <w:rsid w:val="001E39BC"/>
    <w:rsid w:val="002117C4"/>
    <w:rsid w:val="00245B4E"/>
    <w:rsid w:val="002466EE"/>
    <w:rsid w:val="0026134E"/>
    <w:rsid w:val="00267CB9"/>
    <w:rsid w:val="00291BA3"/>
    <w:rsid w:val="0029456E"/>
    <w:rsid w:val="002965C4"/>
    <w:rsid w:val="002A0173"/>
    <w:rsid w:val="002A0900"/>
    <w:rsid w:val="002C091D"/>
    <w:rsid w:val="002C21E8"/>
    <w:rsid w:val="002C305C"/>
    <w:rsid w:val="002C79F9"/>
    <w:rsid w:val="002F3CB7"/>
    <w:rsid w:val="003158E0"/>
    <w:rsid w:val="003208E1"/>
    <w:rsid w:val="003223D9"/>
    <w:rsid w:val="00322AD1"/>
    <w:rsid w:val="003361D3"/>
    <w:rsid w:val="00357604"/>
    <w:rsid w:val="003638D5"/>
    <w:rsid w:val="0036691C"/>
    <w:rsid w:val="003673C8"/>
    <w:rsid w:val="003734DE"/>
    <w:rsid w:val="003A0534"/>
    <w:rsid w:val="003A6562"/>
    <w:rsid w:val="003B0496"/>
    <w:rsid w:val="003B2E73"/>
    <w:rsid w:val="003B7D38"/>
    <w:rsid w:val="003C11CA"/>
    <w:rsid w:val="003C7043"/>
    <w:rsid w:val="003D2745"/>
    <w:rsid w:val="003D78D1"/>
    <w:rsid w:val="003E1D28"/>
    <w:rsid w:val="003E4D54"/>
    <w:rsid w:val="004018C1"/>
    <w:rsid w:val="00407B97"/>
    <w:rsid w:val="00407F34"/>
    <w:rsid w:val="00410B37"/>
    <w:rsid w:val="00415B1C"/>
    <w:rsid w:val="00416F5B"/>
    <w:rsid w:val="00426015"/>
    <w:rsid w:val="00431572"/>
    <w:rsid w:val="00445CBF"/>
    <w:rsid w:val="00457876"/>
    <w:rsid w:val="00460469"/>
    <w:rsid w:val="00472BCC"/>
    <w:rsid w:val="004A2D02"/>
    <w:rsid w:val="004D0785"/>
    <w:rsid w:val="004D301A"/>
    <w:rsid w:val="004E36DF"/>
    <w:rsid w:val="004F27A9"/>
    <w:rsid w:val="00502043"/>
    <w:rsid w:val="00507271"/>
    <w:rsid w:val="00507319"/>
    <w:rsid w:val="00541118"/>
    <w:rsid w:val="00562DE5"/>
    <w:rsid w:val="00563C19"/>
    <w:rsid w:val="005675B9"/>
    <w:rsid w:val="00570DB8"/>
    <w:rsid w:val="00571774"/>
    <w:rsid w:val="005766E1"/>
    <w:rsid w:val="00590962"/>
    <w:rsid w:val="00591BD0"/>
    <w:rsid w:val="00596B1F"/>
    <w:rsid w:val="005C010B"/>
    <w:rsid w:val="005E5B61"/>
    <w:rsid w:val="005E6C12"/>
    <w:rsid w:val="005F4FAF"/>
    <w:rsid w:val="006010DF"/>
    <w:rsid w:val="00606CDC"/>
    <w:rsid w:val="006156FA"/>
    <w:rsid w:val="006217AE"/>
    <w:rsid w:val="00645D5F"/>
    <w:rsid w:val="006632A2"/>
    <w:rsid w:val="00663803"/>
    <w:rsid w:val="00663D2C"/>
    <w:rsid w:val="00666530"/>
    <w:rsid w:val="006818B4"/>
    <w:rsid w:val="00682093"/>
    <w:rsid w:val="00691D12"/>
    <w:rsid w:val="006A34CE"/>
    <w:rsid w:val="006A4A3D"/>
    <w:rsid w:val="006A5444"/>
    <w:rsid w:val="006A799A"/>
    <w:rsid w:val="006C3980"/>
    <w:rsid w:val="006C66C0"/>
    <w:rsid w:val="006E2276"/>
    <w:rsid w:val="006E2737"/>
    <w:rsid w:val="006F06C4"/>
    <w:rsid w:val="007227E8"/>
    <w:rsid w:val="007234A9"/>
    <w:rsid w:val="007245F7"/>
    <w:rsid w:val="0072501E"/>
    <w:rsid w:val="00737386"/>
    <w:rsid w:val="007732BD"/>
    <w:rsid w:val="007778A3"/>
    <w:rsid w:val="00794946"/>
    <w:rsid w:val="007B36DA"/>
    <w:rsid w:val="007C158E"/>
    <w:rsid w:val="007E43F8"/>
    <w:rsid w:val="007F2C11"/>
    <w:rsid w:val="007F3EAA"/>
    <w:rsid w:val="008178E0"/>
    <w:rsid w:val="008205E8"/>
    <w:rsid w:val="00826EC0"/>
    <w:rsid w:val="00844617"/>
    <w:rsid w:val="00862655"/>
    <w:rsid w:val="008670B1"/>
    <w:rsid w:val="00881A88"/>
    <w:rsid w:val="00897EB9"/>
    <w:rsid w:val="008A1341"/>
    <w:rsid w:val="008A5748"/>
    <w:rsid w:val="008B69B6"/>
    <w:rsid w:val="008D6A69"/>
    <w:rsid w:val="008E0B15"/>
    <w:rsid w:val="008E3BA1"/>
    <w:rsid w:val="008E592A"/>
    <w:rsid w:val="008F06AA"/>
    <w:rsid w:val="008F5B61"/>
    <w:rsid w:val="0091415C"/>
    <w:rsid w:val="009235C4"/>
    <w:rsid w:val="0092751E"/>
    <w:rsid w:val="009461DF"/>
    <w:rsid w:val="00947CE1"/>
    <w:rsid w:val="00953CD9"/>
    <w:rsid w:val="00984312"/>
    <w:rsid w:val="009920F9"/>
    <w:rsid w:val="009A09A3"/>
    <w:rsid w:val="009A264F"/>
    <w:rsid w:val="009A6A6B"/>
    <w:rsid w:val="009B5977"/>
    <w:rsid w:val="009D265C"/>
    <w:rsid w:val="009E794E"/>
    <w:rsid w:val="009F0974"/>
    <w:rsid w:val="009F1FFE"/>
    <w:rsid w:val="00A022D7"/>
    <w:rsid w:val="00A06FA2"/>
    <w:rsid w:val="00A0772C"/>
    <w:rsid w:val="00A07E04"/>
    <w:rsid w:val="00A11CD0"/>
    <w:rsid w:val="00A227D7"/>
    <w:rsid w:val="00A269AE"/>
    <w:rsid w:val="00A35CD4"/>
    <w:rsid w:val="00A632AB"/>
    <w:rsid w:val="00A66E2B"/>
    <w:rsid w:val="00A75A31"/>
    <w:rsid w:val="00AA238B"/>
    <w:rsid w:val="00AA2E22"/>
    <w:rsid w:val="00AA620B"/>
    <w:rsid w:val="00AA6E8A"/>
    <w:rsid w:val="00AB2EDF"/>
    <w:rsid w:val="00AF4AC2"/>
    <w:rsid w:val="00B02571"/>
    <w:rsid w:val="00B16B7A"/>
    <w:rsid w:val="00B31ED6"/>
    <w:rsid w:val="00B566BE"/>
    <w:rsid w:val="00B66497"/>
    <w:rsid w:val="00B869C1"/>
    <w:rsid w:val="00B87063"/>
    <w:rsid w:val="00B93968"/>
    <w:rsid w:val="00BA7BA7"/>
    <w:rsid w:val="00BB281A"/>
    <w:rsid w:val="00BB2AC5"/>
    <w:rsid w:val="00BB491E"/>
    <w:rsid w:val="00BC3916"/>
    <w:rsid w:val="00BE18AB"/>
    <w:rsid w:val="00BE1BB0"/>
    <w:rsid w:val="00C00E1F"/>
    <w:rsid w:val="00C057ED"/>
    <w:rsid w:val="00C21556"/>
    <w:rsid w:val="00C226D8"/>
    <w:rsid w:val="00C23AA5"/>
    <w:rsid w:val="00C27AB6"/>
    <w:rsid w:val="00C305E6"/>
    <w:rsid w:val="00C307AA"/>
    <w:rsid w:val="00C33BE1"/>
    <w:rsid w:val="00C37B38"/>
    <w:rsid w:val="00C47C4A"/>
    <w:rsid w:val="00C52C23"/>
    <w:rsid w:val="00C5441B"/>
    <w:rsid w:val="00C63F3F"/>
    <w:rsid w:val="00C76626"/>
    <w:rsid w:val="00C93602"/>
    <w:rsid w:val="00CB6E3F"/>
    <w:rsid w:val="00CC1EB2"/>
    <w:rsid w:val="00CD0A5E"/>
    <w:rsid w:val="00CD234B"/>
    <w:rsid w:val="00CF1167"/>
    <w:rsid w:val="00CF524D"/>
    <w:rsid w:val="00D221CA"/>
    <w:rsid w:val="00D270E0"/>
    <w:rsid w:val="00D33918"/>
    <w:rsid w:val="00D351ED"/>
    <w:rsid w:val="00D41F0D"/>
    <w:rsid w:val="00D6308F"/>
    <w:rsid w:val="00D8385E"/>
    <w:rsid w:val="00D85280"/>
    <w:rsid w:val="00D90595"/>
    <w:rsid w:val="00DA19E4"/>
    <w:rsid w:val="00DA54B0"/>
    <w:rsid w:val="00DB0717"/>
    <w:rsid w:val="00DD00F4"/>
    <w:rsid w:val="00DD2B3E"/>
    <w:rsid w:val="00DD34A2"/>
    <w:rsid w:val="00E034D9"/>
    <w:rsid w:val="00E15B76"/>
    <w:rsid w:val="00E40C58"/>
    <w:rsid w:val="00E564FC"/>
    <w:rsid w:val="00E568A4"/>
    <w:rsid w:val="00E57E41"/>
    <w:rsid w:val="00E7735F"/>
    <w:rsid w:val="00EA484C"/>
    <w:rsid w:val="00EC1DE0"/>
    <w:rsid w:val="00ED25C4"/>
    <w:rsid w:val="00ED5DD0"/>
    <w:rsid w:val="00EE0D6C"/>
    <w:rsid w:val="00EE46ED"/>
    <w:rsid w:val="00EF5A7E"/>
    <w:rsid w:val="00F34786"/>
    <w:rsid w:val="00F37795"/>
    <w:rsid w:val="00F42C60"/>
    <w:rsid w:val="00F55C8F"/>
    <w:rsid w:val="00FA27F9"/>
    <w:rsid w:val="00FB13F2"/>
    <w:rsid w:val="00FB7458"/>
    <w:rsid w:val="00FC326D"/>
    <w:rsid w:val="00FF45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7B4FA"/>
  <w15:chartTrackingRefBased/>
  <w15:docId w15:val="{F8876A83-D84D-48F5-B723-493683063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814"/>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0A1814"/>
    <w:pPr>
      <w:keepNext/>
      <w:spacing w:before="240" w:after="60"/>
      <w:outlineLvl w:val="0"/>
    </w:pPr>
    <w:rPr>
      <w:rFonts w:ascii="Cambria" w:eastAsia="Calibri" w:hAnsi="Cambria"/>
      <w:b/>
      <w:bCs/>
      <w:kern w:val="32"/>
      <w:sz w:val="32"/>
      <w:szCs w:val="32"/>
    </w:rPr>
  </w:style>
  <w:style w:type="paragraph" w:styleId="Heading2">
    <w:name w:val="heading 2"/>
    <w:aliases w:val="H2,Heading 21"/>
    <w:basedOn w:val="Normal"/>
    <w:next w:val="Normal"/>
    <w:link w:val="Heading2Char"/>
    <w:qFormat/>
    <w:rsid w:val="000A1814"/>
    <w:pPr>
      <w:keepNext/>
      <w:widowControl w:val="0"/>
      <w:numPr>
        <w:ilvl w:val="1"/>
        <w:numId w:val="2"/>
      </w:numPr>
      <w:spacing w:before="240" w:after="120" w:line="240" w:lineRule="auto"/>
      <w:outlineLvl w:val="1"/>
    </w:pPr>
    <w:rPr>
      <w:rFonts w:ascii="Times New Roman Bold" w:eastAsia="Calibri" w:hAnsi="Times New Roman Bold"/>
      <w:b/>
      <w:bCs/>
      <w:iCs/>
      <w:color w:val="000000"/>
      <w:sz w:val="24"/>
      <w:szCs w:val="28"/>
    </w:rPr>
  </w:style>
  <w:style w:type="paragraph" w:styleId="Heading3">
    <w:name w:val="heading 3"/>
    <w:aliases w:val="H3,Char1"/>
    <w:basedOn w:val="Normal"/>
    <w:next w:val="Normal"/>
    <w:link w:val="Heading3Char"/>
    <w:qFormat/>
    <w:rsid w:val="000A1814"/>
    <w:pPr>
      <w:widowControl w:val="0"/>
      <w:numPr>
        <w:ilvl w:val="2"/>
        <w:numId w:val="2"/>
      </w:numPr>
      <w:spacing w:before="120" w:after="60" w:line="240" w:lineRule="auto"/>
      <w:jc w:val="both"/>
      <w:outlineLvl w:val="2"/>
    </w:pPr>
    <w:rPr>
      <w:rFonts w:ascii="Times New Roman" w:eastAsia="Calibri" w:hAnsi="Times New Roman"/>
      <w:sz w:val="26"/>
      <w:szCs w:val="26"/>
    </w:rPr>
  </w:style>
  <w:style w:type="paragraph" w:styleId="Heading4">
    <w:name w:val="heading 4"/>
    <w:basedOn w:val="Normal"/>
    <w:link w:val="Heading4Char"/>
    <w:qFormat/>
    <w:rsid w:val="000A1814"/>
    <w:pPr>
      <w:tabs>
        <w:tab w:val="left" w:pos="851"/>
      </w:tabs>
      <w:spacing w:after="120" w:line="240" w:lineRule="auto"/>
      <w:ind w:left="851" w:hanging="851"/>
      <w:jc w:val="both"/>
      <w:outlineLvl w:val="3"/>
    </w:pPr>
    <w:rPr>
      <w:rFonts w:ascii="Times New Roman" w:hAnsi="Times New Roman"/>
    </w:rPr>
  </w:style>
  <w:style w:type="paragraph" w:styleId="Heading5">
    <w:name w:val="heading 5"/>
    <w:basedOn w:val="Normal"/>
    <w:next w:val="Normal"/>
    <w:link w:val="Heading5Char"/>
    <w:qFormat/>
    <w:rsid w:val="000A1814"/>
    <w:pPr>
      <w:spacing w:before="240" w:after="60" w:line="240" w:lineRule="auto"/>
      <w:outlineLvl w:val="4"/>
    </w:pPr>
    <w:rPr>
      <w:rFonts w:eastAsia="Calibri"/>
      <w:b/>
      <w:bCs/>
      <w:i/>
      <w:iCs/>
      <w:sz w:val="26"/>
      <w:szCs w:val="26"/>
      <w:lang w:eastAsia="lv-LV"/>
    </w:rPr>
  </w:style>
  <w:style w:type="paragraph" w:styleId="Heading6">
    <w:name w:val="heading 6"/>
    <w:basedOn w:val="Normal"/>
    <w:next w:val="Normal"/>
    <w:link w:val="Heading6Char"/>
    <w:qFormat/>
    <w:rsid w:val="000A1814"/>
    <w:pPr>
      <w:tabs>
        <w:tab w:val="num" w:pos="6884"/>
      </w:tabs>
      <w:suppressAutoHyphens/>
      <w:spacing w:before="240" w:after="60" w:line="240" w:lineRule="auto"/>
      <w:ind w:left="2780" w:hanging="936"/>
      <w:outlineLvl w:val="5"/>
    </w:pPr>
    <w:rPr>
      <w:rFonts w:ascii="Times New Roman" w:hAnsi="Times New Roman"/>
      <w:b/>
      <w:bCs/>
      <w:lang w:eastAsia="zh-CN"/>
    </w:rPr>
  </w:style>
  <w:style w:type="paragraph" w:styleId="Heading7">
    <w:name w:val="heading 7"/>
    <w:basedOn w:val="Normal"/>
    <w:next w:val="Normal"/>
    <w:link w:val="Heading7Char"/>
    <w:unhideWhenUsed/>
    <w:qFormat/>
    <w:rsid w:val="000A1814"/>
    <w:pPr>
      <w:spacing w:before="240" w:after="60"/>
      <w:outlineLvl w:val="6"/>
    </w:pPr>
    <w:rPr>
      <w:sz w:val="24"/>
      <w:szCs w:val="24"/>
    </w:rPr>
  </w:style>
  <w:style w:type="paragraph" w:styleId="Heading8">
    <w:name w:val="heading 8"/>
    <w:basedOn w:val="Normal"/>
    <w:next w:val="Normal"/>
    <w:link w:val="Heading8Char"/>
    <w:unhideWhenUsed/>
    <w:qFormat/>
    <w:rsid w:val="000A1814"/>
    <w:pPr>
      <w:keepNext/>
      <w:keepLines/>
      <w:spacing w:before="200" w:after="0"/>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9235C4"/>
    <w:pPr>
      <w:keepNext/>
      <w:keepLines/>
      <w:spacing w:before="40" w:after="0" w:line="267" w:lineRule="auto"/>
      <w:ind w:left="729" w:hanging="718"/>
      <w:jc w:val="both"/>
      <w:outlineLvl w:val="8"/>
    </w:pPr>
    <w:rPr>
      <w:rFonts w:asciiTheme="majorHAnsi" w:eastAsiaTheme="majorEastAsia" w:hAnsiTheme="majorHAnsi" w:cstheme="majorBidi"/>
      <w:i/>
      <w:iCs/>
      <w:color w:val="272727" w:themeColor="text1" w:themeTint="D8"/>
      <w:sz w:val="21"/>
      <w:szCs w:val="21"/>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814"/>
    <w:rPr>
      <w:rFonts w:ascii="Cambria" w:eastAsia="Calibri" w:hAnsi="Cambria" w:cs="Times New Roman"/>
      <w:b/>
      <w:bCs/>
      <w:kern w:val="32"/>
      <w:sz w:val="32"/>
      <w:szCs w:val="32"/>
    </w:rPr>
  </w:style>
  <w:style w:type="character" w:customStyle="1" w:styleId="Heading2Char">
    <w:name w:val="Heading 2 Char"/>
    <w:aliases w:val="H2 Char,Heading 21 Char"/>
    <w:basedOn w:val="DefaultParagraphFont"/>
    <w:link w:val="Heading2"/>
    <w:rsid w:val="000A1814"/>
    <w:rPr>
      <w:rFonts w:ascii="Times New Roman Bold" w:eastAsia="Calibri" w:hAnsi="Times New Roman Bold" w:cs="Times New Roman"/>
      <w:b/>
      <w:bCs/>
      <w:iCs/>
      <w:color w:val="000000"/>
      <w:sz w:val="24"/>
      <w:szCs w:val="28"/>
    </w:rPr>
  </w:style>
  <w:style w:type="character" w:customStyle="1" w:styleId="Heading3Char">
    <w:name w:val="Heading 3 Char"/>
    <w:aliases w:val="H3 Char,Char1 Char"/>
    <w:basedOn w:val="DefaultParagraphFont"/>
    <w:link w:val="Heading3"/>
    <w:rsid w:val="000A1814"/>
    <w:rPr>
      <w:rFonts w:ascii="Times New Roman" w:eastAsia="Calibri" w:hAnsi="Times New Roman" w:cs="Times New Roman"/>
      <w:sz w:val="26"/>
      <w:szCs w:val="26"/>
    </w:rPr>
  </w:style>
  <w:style w:type="character" w:customStyle="1" w:styleId="Heading4Char">
    <w:name w:val="Heading 4 Char"/>
    <w:basedOn w:val="DefaultParagraphFont"/>
    <w:link w:val="Heading4"/>
    <w:rsid w:val="000A1814"/>
    <w:rPr>
      <w:rFonts w:ascii="Times New Roman" w:eastAsia="Times New Roman" w:hAnsi="Times New Roman" w:cs="Times New Roman"/>
    </w:rPr>
  </w:style>
  <w:style w:type="character" w:customStyle="1" w:styleId="Heading5Char">
    <w:name w:val="Heading 5 Char"/>
    <w:basedOn w:val="DefaultParagraphFont"/>
    <w:link w:val="Heading5"/>
    <w:rsid w:val="000A1814"/>
    <w:rPr>
      <w:rFonts w:ascii="Calibri" w:eastAsia="Calibri" w:hAnsi="Calibri" w:cs="Times New Roman"/>
      <w:b/>
      <w:bCs/>
      <w:i/>
      <w:iCs/>
      <w:sz w:val="26"/>
      <w:szCs w:val="26"/>
      <w:lang w:eastAsia="lv-LV"/>
    </w:rPr>
  </w:style>
  <w:style w:type="character" w:customStyle="1" w:styleId="Heading6Char">
    <w:name w:val="Heading 6 Char"/>
    <w:basedOn w:val="DefaultParagraphFont"/>
    <w:link w:val="Heading6"/>
    <w:rsid w:val="000A1814"/>
    <w:rPr>
      <w:rFonts w:ascii="Times New Roman" w:eastAsia="Times New Roman" w:hAnsi="Times New Roman" w:cs="Times New Roman"/>
      <w:b/>
      <w:bCs/>
      <w:lang w:eastAsia="zh-CN"/>
    </w:rPr>
  </w:style>
  <w:style w:type="character" w:customStyle="1" w:styleId="Heading7Char">
    <w:name w:val="Heading 7 Char"/>
    <w:basedOn w:val="DefaultParagraphFont"/>
    <w:link w:val="Heading7"/>
    <w:rsid w:val="000A1814"/>
    <w:rPr>
      <w:rFonts w:ascii="Calibri" w:eastAsia="Times New Roman" w:hAnsi="Calibri" w:cs="Times New Roman"/>
      <w:sz w:val="24"/>
      <w:szCs w:val="24"/>
    </w:rPr>
  </w:style>
  <w:style w:type="character" w:customStyle="1" w:styleId="Heading8Char">
    <w:name w:val="Heading 8 Char"/>
    <w:basedOn w:val="DefaultParagraphFont"/>
    <w:link w:val="Heading8"/>
    <w:rsid w:val="000A1814"/>
    <w:rPr>
      <w:rFonts w:ascii="Cambria" w:eastAsia="Times New Roman" w:hAnsi="Cambria" w:cs="Times New Roman"/>
      <w:color w:val="404040"/>
      <w:sz w:val="20"/>
      <w:szCs w:val="20"/>
    </w:rPr>
  </w:style>
  <w:style w:type="paragraph" w:styleId="Footer">
    <w:name w:val="footer"/>
    <w:aliases w:val="Char5 Char"/>
    <w:basedOn w:val="Normal"/>
    <w:link w:val="FooterChar1"/>
    <w:uiPriority w:val="99"/>
    <w:rsid w:val="000A1814"/>
    <w:pPr>
      <w:tabs>
        <w:tab w:val="center" w:pos="4153"/>
        <w:tab w:val="right" w:pos="8306"/>
      </w:tabs>
      <w:spacing w:after="0" w:line="240" w:lineRule="auto"/>
    </w:pPr>
    <w:rPr>
      <w:rFonts w:ascii="Times New Roman" w:hAnsi="Times New Roman"/>
      <w:sz w:val="24"/>
      <w:szCs w:val="24"/>
      <w:lang w:val="en-US" w:eastAsia="lv-LV"/>
    </w:rPr>
  </w:style>
  <w:style w:type="character" w:customStyle="1" w:styleId="FooterChar">
    <w:name w:val="Footer Char"/>
    <w:basedOn w:val="DefaultParagraphFont"/>
    <w:uiPriority w:val="99"/>
    <w:rsid w:val="000A1814"/>
    <w:rPr>
      <w:rFonts w:ascii="Calibri" w:eastAsia="Times New Roman" w:hAnsi="Calibri" w:cs="Times New Roman"/>
    </w:rPr>
  </w:style>
  <w:style w:type="character" w:customStyle="1" w:styleId="FooterChar1">
    <w:name w:val="Footer Char1"/>
    <w:aliases w:val="Char5 Char Char"/>
    <w:link w:val="Footer"/>
    <w:uiPriority w:val="99"/>
    <w:rsid w:val="000A1814"/>
    <w:rPr>
      <w:rFonts w:ascii="Times New Roman" w:eastAsia="Times New Roman" w:hAnsi="Times New Roman" w:cs="Times New Roman"/>
      <w:sz w:val="24"/>
      <w:szCs w:val="24"/>
      <w:lang w:val="en-US" w:eastAsia="lv-LV"/>
    </w:rPr>
  </w:style>
  <w:style w:type="character" w:styleId="PageNumber">
    <w:name w:val="page number"/>
    <w:basedOn w:val="DefaultParagraphFont"/>
    <w:rsid w:val="000A1814"/>
  </w:style>
  <w:style w:type="character" w:styleId="CommentReference">
    <w:name w:val="annotation reference"/>
    <w:uiPriority w:val="99"/>
    <w:rsid w:val="000A1814"/>
    <w:rPr>
      <w:sz w:val="16"/>
    </w:rPr>
  </w:style>
  <w:style w:type="paragraph" w:styleId="CommentText">
    <w:name w:val="annotation text"/>
    <w:basedOn w:val="Normal"/>
    <w:link w:val="CommentTextChar"/>
    <w:rsid w:val="000A1814"/>
    <w:rPr>
      <w:rFonts w:eastAsia="Calibri"/>
      <w:sz w:val="20"/>
      <w:szCs w:val="20"/>
    </w:rPr>
  </w:style>
  <w:style w:type="character" w:customStyle="1" w:styleId="CommentTextChar">
    <w:name w:val="Comment Text Char"/>
    <w:basedOn w:val="DefaultParagraphFont"/>
    <w:link w:val="CommentText"/>
    <w:rsid w:val="000A1814"/>
    <w:rPr>
      <w:rFonts w:ascii="Calibri" w:eastAsia="Calibri" w:hAnsi="Calibri" w:cs="Times New Roman"/>
      <w:sz w:val="20"/>
      <w:szCs w:val="20"/>
    </w:rPr>
  </w:style>
  <w:style w:type="paragraph" w:styleId="BalloonText">
    <w:name w:val="Balloon Text"/>
    <w:basedOn w:val="Normal"/>
    <w:link w:val="BalloonTextChar"/>
    <w:uiPriority w:val="99"/>
    <w:rsid w:val="000A1814"/>
    <w:pPr>
      <w:spacing w:after="0" w:line="240" w:lineRule="auto"/>
    </w:pPr>
    <w:rPr>
      <w:rFonts w:ascii="Tahoma" w:eastAsia="Calibri" w:hAnsi="Tahoma"/>
      <w:sz w:val="16"/>
      <w:szCs w:val="16"/>
    </w:rPr>
  </w:style>
  <w:style w:type="character" w:customStyle="1" w:styleId="BalloonTextChar">
    <w:name w:val="Balloon Text Char"/>
    <w:basedOn w:val="DefaultParagraphFont"/>
    <w:link w:val="BalloonText"/>
    <w:uiPriority w:val="99"/>
    <w:rsid w:val="000A1814"/>
    <w:rPr>
      <w:rFonts w:ascii="Tahoma" w:eastAsia="Calibri" w:hAnsi="Tahoma" w:cs="Times New Roman"/>
      <w:sz w:val="16"/>
      <w:szCs w:val="16"/>
    </w:rPr>
  </w:style>
  <w:style w:type="character" w:styleId="Hyperlink">
    <w:name w:val="Hyperlink"/>
    <w:rsid w:val="000A1814"/>
    <w:rPr>
      <w:color w:val="0000FF"/>
      <w:u w:val="single"/>
    </w:rPr>
  </w:style>
  <w:style w:type="paragraph" w:customStyle="1" w:styleId="StyleHeading2Arial10pt">
    <w:name w:val="Style Heading 2 + Arial 10 pt"/>
    <w:basedOn w:val="Heading2"/>
    <w:rsid w:val="000A1814"/>
    <w:rPr>
      <w:rFonts w:ascii="Arial Bold" w:hAnsi="Arial Bold"/>
      <w:iCs w:val="0"/>
      <w:sz w:val="20"/>
      <w:szCs w:val="20"/>
    </w:rPr>
  </w:style>
  <w:style w:type="paragraph" w:customStyle="1" w:styleId="StyleHeading3Arial10pt">
    <w:name w:val="Style Heading 3 + Arial 10 pt"/>
    <w:basedOn w:val="Heading3"/>
    <w:rsid w:val="000A1814"/>
    <w:pPr>
      <w:numPr>
        <w:numId w:val="1"/>
      </w:numPr>
    </w:pPr>
    <w:rPr>
      <w:rFonts w:ascii="Arial" w:hAnsi="Arial"/>
      <w:sz w:val="20"/>
      <w:szCs w:val="20"/>
    </w:rPr>
  </w:style>
  <w:style w:type="paragraph" w:styleId="Header">
    <w:name w:val="header"/>
    <w:basedOn w:val="Normal"/>
    <w:link w:val="HeaderChar"/>
    <w:uiPriority w:val="99"/>
    <w:rsid w:val="000A1814"/>
    <w:pPr>
      <w:tabs>
        <w:tab w:val="center" w:pos="4153"/>
        <w:tab w:val="right" w:pos="8306"/>
      </w:tabs>
      <w:spacing w:after="0" w:line="240" w:lineRule="auto"/>
    </w:pPr>
    <w:rPr>
      <w:rFonts w:ascii="Times New Roman" w:eastAsia="Calibri" w:hAnsi="Times New Roman"/>
      <w:sz w:val="20"/>
      <w:szCs w:val="20"/>
      <w:lang w:eastAsia="lv-LV"/>
    </w:rPr>
  </w:style>
  <w:style w:type="character" w:customStyle="1" w:styleId="HeaderChar">
    <w:name w:val="Header Char"/>
    <w:basedOn w:val="DefaultParagraphFont"/>
    <w:link w:val="Header"/>
    <w:uiPriority w:val="99"/>
    <w:rsid w:val="000A1814"/>
    <w:rPr>
      <w:rFonts w:ascii="Times New Roman" w:eastAsia="Calibri" w:hAnsi="Times New Roman" w:cs="Times New Roman"/>
      <w:sz w:val="20"/>
      <w:szCs w:val="20"/>
      <w:lang w:eastAsia="lv-LV"/>
    </w:rPr>
  </w:style>
  <w:style w:type="paragraph" w:styleId="Title">
    <w:name w:val="Title"/>
    <w:basedOn w:val="Normal"/>
    <w:link w:val="TitleChar"/>
    <w:uiPriority w:val="99"/>
    <w:qFormat/>
    <w:rsid w:val="000A1814"/>
    <w:pPr>
      <w:spacing w:after="0" w:line="240" w:lineRule="auto"/>
      <w:jc w:val="center"/>
      <w:outlineLvl w:val="0"/>
    </w:pPr>
    <w:rPr>
      <w:rFonts w:ascii="RimTimes" w:eastAsia="Calibri" w:hAnsi="RimTimes"/>
      <w:sz w:val="28"/>
      <w:szCs w:val="20"/>
      <w:lang w:eastAsia="lv-LV"/>
    </w:rPr>
  </w:style>
  <w:style w:type="character" w:customStyle="1" w:styleId="TitleChar">
    <w:name w:val="Title Char"/>
    <w:basedOn w:val="DefaultParagraphFont"/>
    <w:link w:val="Title"/>
    <w:uiPriority w:val="99"/>
    <w:rsid w:val="000A1814"/>
    <w:rPr>
      <w:rFonts w:ascii="RimTimes" w:eastAsia="Calibri" w:hAnsi="RimTimes" w:cs="Times New Roman"/>
      <w:sz w:val="28"/>
      <w:szCs w:val="20"/>
      <w:lang w:eastAsia="lv-LV"/>
    </w:rPr>
  </w:style>
  <w:style w:type="paragraph" w:styleId="BodyText">
    <w:name w:val="Body Text"/>
    <w:basedOn w:val="Normal"/>
    <w:link w:val="BodyTextChar"/>
    <w:rsid w:val="000A1814"/>
    <w:pPr>
      <w:spacing w:after="120" w:line="240" w:lineRule="auto"/>
    </w:pPr>
    <w:rPr>
      <w:rFonts w:ascii="Times New Roman" w:eastAsia="Calibri" w:hAnsi="Times New Roman"/>
      <w:sz w:val="20"/>
      <w:szCs w:val="20"/>
      <w:lang w:eastAsia="lv-LV"/>
    </w:rPr>
  </w:style>
  <w:style w:type="character" w:customStyle="1" w:styleId="BodyTextChar">
    <w:name w:val="Body Text Char"/>
    <w:basedOn w:val="DefaultParagraphFont"/>
    <w:link w:val="BodyText"/>
    <w:rsid w:val="000A1814"/>
    <w:rPr>
      <w:rFonts w:ascii="Times New Roman" w:eastAsia="Calibri" w:hAnsi="Times New Roman" w:cs="Times New Roman"/>
      <w:sz w:val="20"/>
      <w:szCs w:val="20"/>
      <w:lang w:eastAsia="lv-LV"/>
    </w:rPr>
  </w:style>
  <w:style w:type="paragraph" w:styleId="BodyTextIndent">
    <w:name w:val="Body Text Indent"/>
    <w:basedOn w:val="Normal"/>
    <w:link w:val="BodyTextIndentChar"/>
    <w:rsid w:val="000A1814"/>
    <w:pPr>
      <w:spacing w:after="120" w:line="240" w:lineRule="auto"/>
      <w:ind w:left="283"/>
    </w:pPr>
    <w:rPr>
      <w:rFonts w:ascii="Times New Roman" w:eastAsia="Calibri" w:hAnsi="Times New Roman"/>
      <w:sz w:val="20"/>
      <w:szCs w:val="20"/>
      <w:lang w:eastAsia="lv-LV"/>
    </w:rPr>
  </w:style>
  <w:style w:type="character" w:customStyle="1" w:styleId="BodyTextIndentChar">
    <w:name w:val="Body Text Indent Char"/>
    <w:basedOn w:val="DefaultParagraphFont"/>
    <w:link w:val="BodyTextIndent"/>
    <w:rsid w:val="000A1814"/>
    <w:rPr>
      <w:rFonts w:ascii="Times New Roman" w:eastAsia="Calibri" w:hAnsi="Times New Roman" w:cs="Times New Roman"/>
      <w:sz w:val="20"/>
      <w:szCs w:val="20"/>
      <w:lang w:eastAsia="lv-LV"/>
    </w:rPr>
  </w:style>
  <w:style w:type="paragraph" w:styleId="BodyTextIndent2">
    <w:name w:val="Body Text Indent 2"/>
    <w:basedOn w:val="Normal"/>
    <w:link w:val="BodyTextIndent2Char"/>
    <w:rsid w:val="000A1814"/>
    <w:pPr>
      <w:spacing w:after="0" w:line="240" w:lineRule="auto"/>
      <w:ind w:firstLine="709"/>
      <w:jc w:val="both"/>
    </w:pPr>
    <w:rPr>
      <w:rFonts w:ascii="Times New Roman" w:eastAsia="Calibri" w:hAnsi="Times New Roman"/>
      <w:sz w:val="24"/>
      <w:szCs w:val="20"/>
      <w:lang w:eastAsia="lv-LV"/>
    </w:rPr>
  </w:style>
  <w:style w:type="character" w:customStyle="1" w:styleId="BodyTextIndent2Char">
    <w:name w:val="Body Text Indent 2 Char"/>
    <w:basedOn w:val="DefaultParagraphFont"/>
    <w:link w:val="BodyTextIndent2"/>
    <w:rsid w:val="000A1814"/>
    <w:rPr>
      <w:rFonts w:ascii="Times New Roman" w:eastAsia="Calibri" w:hAnsi="Times New Roman" w:cs="Times New Roman"/>
      <w:sz w:val="24"/>
      <w:szCs w:val="20"/>
      <w:lang w:eastAsia="lv-LV"/>
    </w:rPr>
  </w:style>
  <w:style w:type="paragraph" w:styleId="BodyTextIndent3">
    <w:name w:val="Body Text Indent 3"/>
    <w:basedOn w:val="Normal"/>
    <w:link w:val="BodyTextIndent3Char"/>
    <w:rsid w:val="000A1814"/>
    <w:pPr>
      <w:widowControl w:val="0"/>
      <w:spacing w:after="0" w:line="240" w:lineRule="auto"/>
      <w:ind w:firstLine="426"/>
      <w:jc w:val="both"/>
    </w:pPr>
    <w:rPr>
      <w:rFonts w:ascii="Times New Roman" w:eastAsia="Calibri" w:hAnsi="Times New Roman"/>
      <w:sz w:val="24"/>
      <w:szCs w:val="20"/>
      <w:lang w:eastAsia="lv-LV"/>
    </w:rPr>
  </w:style>
  <w:style w:type="character" w:customStyle="1" w:styleId="BodyTextIndent3Char">
    <w:name w:val="Body Text Indent 3 Char"/>
    <w:basedOn w:val="DefaultParagraphFont"/>
    <w:link w:val="BodyTextIndent3"/>
    <w:rsid w:val="000A1814"/>
    <w:rPr>
      <w:rFonts w:ascii="Times New Roman" w:eastAsia="Calibri" w:hAnsi="Times New Roman" w:cs="Times New Roman"/>
      <w:sz w:val="24"/>
      <w:szCs w:val="20"/>
      <w:lang w:eastAsia="lv-LV"/>
    </w:rPr>
  </w:style>
  <w:style w:type="paragraph" w:customStyle="1" w:styleId="Sarakstarindkopa1">
    <w:name w:val="Saraksta rindkopa1"/>
    <w:basedOn w:val="Normal"/>
    <w:rsid w:val="000A1814"/>
    <w:pPr>
      <w:spacing w:after="0" w:line="240" w:lineRule="auto"/>
      <w:ind w:left="720"/>
    </w:pPr>
  </w:style>
  <w:style w:type="character" w:customStyle="1" w:styleId="apple-style-span">
    <w:name w:val="apple-style-span"/>
    <w:uiPriority w:val="99"/>
    <w:rsid w:val="000A1814"/>
    <w:rPr>
      <w:rFonts w:ascii="Times New Roman" w:hAnsi="Times New Roman"/>
    </w:rPr>
  </w:style>
  <w:style w:type="character" w:customStyle="1" w:styleId="hps">
    <w:name w:val="hps"/>
    <w:uiPriority w:val="99"/>
    <w:rsid w:val="000A1814"/>
    <w:rPr>
      <w:rFonts w:ascii="Times New Roman" w:hAnsi="Times New Roman"/>
    </w:rPr>
  </w:style>
  <w:style w:type="paragraph" w:customStyle="1" w:styleId="CharCharCharCharCharChar1CharCharCharChar">
    <w:name w:val="Char Char Char Char Char Char1 Char Char Char Char"/>
    <w:basedOn w:val="Normal"/>
    <w:rsid w:val="000A1814"/>
    <w:pPr>
      <w:spacing w:before="120" w:after="160" w:line="240" w:lineRule="exact"/>
      <w:ind w:firstLine="720"/>
      <w:jc w:val="both"/>
    </w:pPr>
    <w:rPr>
      <w:rFonts w:ascii="Verdana" w:eastAsia="Calibri" w:hAnsi="Verdana"/>
      <w:sz w:val="20"/>
      <w:szCs w:val="20"/>
      <w:lang w:val="en-US"/>
    </w:rPr>
  </w:style>
  <w:style w:type="table" w:styleId="TableGrid">
    <w:name w:val="Table Grid"/>
    <w:basedOn w:val="TableNormal"/>
    <w:uiPriority w:val="39"/>
    <w:qFormat/>
    <w:rsid w:val="000A1814"/>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0A1814"/>
    <w:rPr>
      <w:color w:val="800080"/>
      <w:u w:val="single"/>
    </w:rPr>
  </w:style>
  <w:style w:type="table" w:customStyle="1" w:styleId="TableGrid1">
    <w:name w:val="Table Grid1"/>
    <w:uiPriority w:val="59"/>
    <w:rsid w:val="000A1814"/>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59"/>
    <w:rsid w:val="000A1814"/>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rsid w:val="000A1814"/>
  </w:style>
  <w:style w:type="numbering" w:customStyle="1" w:styleId="NoList11">
    <w:name w:val="No List11"/>
    <w:next w:val="NoList"/>
    <w:uiPriority w:val="99"/>
    <w:semiHidden/>
    <w:unhideWhenUsed/>
    <w:rsid w:val="000A1814"/>
  </w:style>
  <w:style w:type="paragraph" w:styleId="ListParagraph">
    <w:name w:val="List Paragraph"/>
    <w:aliases w:val="Syle 1,Strip,2,Saistīto dokumentu saraksts,Numurets,Normal bullet 2,Bullet list,H&amp;P List Paragraph,PPS_Bullet,Colorful List - Accent 12,Virsraksti,Numbered Para 1,Dot pt,Indicator Text,List Paragraph Char Char Ch,List Paragraph1,syle 1"/>
    <w:basedOn w:val="Normal"/>
    <w:link w:val="ListParagraphChar"/>
    <w:qFormat/>
    <w:rsid w:val="000A1814"/>
    <w:pPr>
      <w:spacing w:after="0" w:line="240" w:lineRule="auto"/>
      <w:ind w:left="720"/>
      <w:contextualSpacing/>
    </w:pPr>
    <w:rPr>
      <w:rFonts w:eastAsia="Calibri"/>
    </w:rPr>
  </w:style>
  <w:style w:type="numbering" w:customStyle="1" w:styleId="NoList2">
    <w:name w:val="No List2"/>
    <w:next w:val="NoList"/>
    <w:uiPriority w:val="99"/>
    <w:semiHidden/>
    <w:unhideWhenUsed/>
    <w:rsid w:val="000A1814"/>
  </w:style>
  <w:style w:type="numbering" w:customStyle="1" w:styleId="NoList3">
    <w:name w:val="No List3"/>
    <w:next w:val="NoList"/>
    <w:uiPriority w:val="99"/>
    <w:semiHidden/>
    <w:unhideWhenUsed/>
    <w:rsid w:val="000A1814"/>
  </w:style>
  <w:style w:type="character" w:styleId="Emphasis">
    <w:name w:val="Emphasis"/>
    <w:qFormat/>
    <w:rsid w:val="000A1814"/>
    <w:rPr>
      <w:i/>
      <w:iCs/>
    </w:rPr>
  </w:style>
  <w:style w:type="paragraph" w:styleId="Subtitle">
    <w:name w:val="Subtitle"/>
    <w:basedOn w:val="Normal"/>
    <w:link w:val="SubtitleChar"/>
    <w:qFormat/>
    <w:rsid w:val="000A1814"/>
    <w:pPr>
      <w:spacing w:after="0" w:line="240" w:lineRule="auto"/>
      <w:ind w:firstLine="540"/>
      <w:jc w:val="center"/>
    </w:pPr>
    <w:rPr>
      <w:rFonts w:ascii="Times New Roman" w:hAnsi="Times New Roman"/>
      <w:b/>
      <w:bCs/>
      <w:sz w:val="24"/>
      <w:szCs w:val="24"/>
    </w:rPr>
  </w:style>
  <w:style w:type="character" w:customStyle="1" w:styleId="SubtitleChar">
    <w:name w:val="Subtitle Char"/>
    <w:basedOn w:val="DefaultParagraphFont"/>
    <w:link w:val="Subtitle"/>
    <w:rsid w:val="000A1814"/>
    <w:rPr>
      <w:rFonts w:ascii="Times New Roman" w:eastAsia="Times New Roman" w:hAnsi="Times New Roman" w:cs="Times New Roman"/>
      <w:b/>
      <w:bCs/>
      <w:sz w:val="24"/>
      <w:szCs w:val="24"/>
    </w:rPr>
  </w:style>
  <w:style w:type="paragraph" w:styleId="TOC2">
    <w:name w:val="toc 2"/>
    <w:basedOn w:val="Normal"/>
    <w:next w:val="Normal"/>
    <w:autoRedefine/>
    <w:rsid w:val="000A1814"/>
    <w:pPr>
      <w:spacing w:after="0" w:line="240" w:lineRule="auto"/>
      <w:ind w:left="200"/>
    </w:pPr>
    <w:rPr>
      <w:rFonts w:ascii="Times New Roman" w:hAnsi="Times New Roman"/>
      <w:sz w:val="20"/>
      <w:szCs w:val="20"/>
      <w:lang w:val="en-GB" w:eastAsia="lv-LV"/>
    </w:rPr>
  </w:style>
  <w:style w:type="paragraph" w:styleId="Caption">
    <w:name w:val="caption"/>
    <w:basedOn w:val="Normal"/>
    <w:next w:val="Normal"/>
    <w:qFormat/>
    <w:rsid w:val="000A1814"/>
    <w:pPr>
      <w:spacing w:after="0" w:line="240" w:lineRule="auto"/>
      <w:jc w:val="center"/>
    </w:pPr>
    <w:rPr>
      <w:rFonts w:ascii="Times New Roman" w:hAnsi="Times New Roman"/>
      <w:b/>
      <w:bCs/>
      <w:sz w:val="32"/>
      <w:szCs w:val="24"/>
    </w:rPr>
  </w:style>
  <w:style w:type="paragraph" w:customStyle="1" w:styleId="Default">
    <w:name w:val="Default"/>
    <w:rsid w:val="000A181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ColorfulList-Accent11">
    <w:name w:val="Colorful List - Accent 11"/>
    <w:basedOn w:val="Normal"/>
    <w:qFormat/>
    <w:rsid w:val="000A1814"/>
    <w:pPr>
      <w:spacing w:after="0" w:line="240" w:lineRule="auto"/>
      <w:ind w:left="720"/>
    </w:pPr>
    <w:rPr>
      <w:rFonts w:eastAsia="Calibri"/>
      <w:lang w:eastAsia="lv-LV"/>
    </w:rPr>
  </w:style>
  <w:style w:type="paragraph" w:customStyle="1" w:styleId="Rindkopa">
    <w:name w:val="Rindkopa"/>
    <w:basedOn w:val="Normal"/>
    <w:next w:val="Normal"/>
    <w:rsid w:val="000A1814"/>
    <w:pPr>
      <w:spacing w:after="0" w:line="240" w:lineRule="auto"/>
      <w:ind w:left="851"/>
      <w:jc w:val="both"/>
    </w:pPr>
    <w:rPr>
      <w:rFonts w:ascii="Arial" w:hAnsi="Arial"/>
      <w:sz w:val="20"/>
      <w:szCs w:val="24"/>
      <w:lang w:eastAsia="lv-LV"/>
    </w:rPr>
  </w:style>
  <w:style w:type="paragraph" w:styleId="CommentSubject">
    <w:name w:val="annotation subject"/>
    <w:basedOn w:val="CommentText"/>
    <w:next w:val="CommentText"/>
    <w:link w:val="CommentSubjectChar"/>
    <w:uiPriority w:val="99"/>
    <w:semiHidden/>
    <w:unhideWhenUsed/>
    <w:rsid w:val="000A1814"/>
    <w:pPr>
      <w:spacing w:line="240" w:lineRule="auto"/>
    </w:pPr>
    <w:rPr>
      <w:rFonts w:eastAsia="Times New Roman"/>
      <w:b/>
      <w:bCs/>
    </w:rPr>
  </w:style>
  <w:style w:type="character" w:customStyle="1" w:styleId="CommentSubjectChar">
    <w:name w:val="Comment Subject Char"/>
    <w:basedOn w:val="CommentTextChar"/>
    <w:link w:val="CommentSubject"/>
    <w:uiPriority w:val="99"/>
    <w:semiHidden/>
    <w:rsid w:val="000A1814"/>
    <w:rPr>
      <w:rFonts w:ascii="Calibri" w:eastAsia="Times New Roman" w:hAnsi="Calibri" w:cs="Times New Roman"/>
      <w:b/>
      <w:bCs/>
      <w:sz w:val="20"/>
      <w:szCs w:val="20"/>
    </w:rPr>
  </w:style>
  <w:style w:type="paragraph" w:customStyle="1" w:styleId="Saturardtjs">
    <w:name w:val="Satura rādītājs"/>
    <w:basedOn w:val="Normal"/>
    <w:rsid w:val="000A1814"/>
    <w:pPr>
      <w:widowControl w:val="0"/>
      <w:suppressLineNumbers/>
      <w:suppressAutoHyphens/>
      <w:spacing w:after="0" w:line="240" w:lineRule="auto"/>
    </w:pPr>
    <w:rPr>
      <w:rFonts w:ascii="Liberation Serif" w:eastAsia="DejaVu Sans" w:hAnsi="Liberation Serif" w:cs="Lohit Hindi"/>
      <w:kern w:val="1"/>
      <w:sz w:val="24"/>
      <w:szCs w:val="24"/>
      <w:lang w:eastAsia="zh-CN" w:bidi="hi-IN"/>
    </w:rPr>
  </w:style>
  <w:style w:type="table" w:customStyle="1" w:styleId="TableGrid3">
    <w:name w:val="Table Grid3"/>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ield-display">
    <w:name w:val="product-field-display"/>
    <w:rsid w:val="000A1814"/>
  </w:style>
  <w:style w:type="paragraph" w:styleId="NormalWeb">
    <w:name w:val="Normal (Web)"/>
    <w:basedOn w:val="Normal"/>
    <w:uiPriority w:val="99"/>
    <w:rsid w:val="000A1814"/>
    <w:pPr>
      <w:spacing w:before="100" w:beforeAutospacing="1" w:after="100" w:afterAutospacing="1" w:line="240" w:lineRule="auto"/>
    </w:pPr>
    <w:rPr>
      <w:rFonts w:ascii="Times New Roman" w:hAnsi="Times New Roman"/>
      <w:sz w:val="24"/>
      <w:szCs w:val="24"/>
      <w:lang w:eastAsia="lv-LV"/>
    </w:rPr>
  </w:style>
  <w:style w:type="character" w:customStyle="1" w:styleId="apple-converted-space">
    <w:name w:val="apple-converted-space"/>
    <w:rsid w:val="000A1814"/>
  </w:style>
  <w:style w:type="paragraph" w:customStyle="1" w:styleId="naisf">
    <w:name w:val="naisf"/>
    <w:basedOn w:val="Normal"/>
    <w:link w:val="naisfChar"/>
    <w:rsid w:val="000A1814"/>
    <w:pPr>
      <w:spacing w:before="100" w:beforeAutospacing="1" w:after="100" w:afterAutospacing="1" w:line="240" w:lineRule="auto"/>
      <w:jc w:val="both"/>
    </w:pPr>
    <w:rPr>
      <w:rFonts w:ascii="Times New Roman" w:hAnsi="Times New Roman"/>
      <w:sz w:val="24"/>
      <w:szCs w:val="24"/>
    </w:rPr>
  </w:style>
  <w:style w:type="paragraph" w:customStyle="1" w:styleId="Virsraksts11">
    <w:name w:val="Virsraksts 11"/>
    <w:basedOn w:val="naisf"/>
    <w:rsid w:val="000A1814"/>
    <w:pPr>
      <w:numPr>
        <w:numId w:val="3"/>
      </w:numPr>
      <w:shd w:val="clear" w:color="auto" w:fill="FFFFFF"/>
      <w:suppressAutoHyphens/>
      <w:spacing w:before="240" w:beforeAutospacing="0" w:after="240" w:afterAutospacing="0"/>
    </w:pPr>
    <w:rPr>
      <w:rFonts w:ascii="Calibri" w:hAnsi="Calibri" w:cs="Calibri"/>
      <w:b/>
      <w:sz w:val="28"/>
      <w:szCs w:val="28"/>
    </w:rPr>
  </w:style>
  <w:style w:type="character" w:customStyle="1" w:styleId="header3">
    <w:name w:val="header3"/>
    <w:basedOn w:val="DefaultParagraphFont"/>
    <w:rsid w:val="000A1814"/>
  </w:style>
  <w:style w:type="paragraph" w:customStyle="1" w:styleId="RakstzRakstz">
    <w:name w:val="Rakstz. Rakstz."/>
    <w:basedOn w:val="Normal"/>
    <w:rsid w:val="000A1814"/>
    <w:pPr>
      <w:spacing w:after="160" w:line="240" w:lineRule="exact"/>
    </w:pPr>
    <w:rPr>
      <w:rFonts w:ascii="Tahoma" w:hAnsi="Tahoma"/>
      <w:sz w:val="20"/>
      <w:szCs w:val="20"/>
      <w:lang w:val="en-US"/>
    </w:rPr>
  </w:style>
  <w:style w:type="character" w:customStyle="1" w:styleId="naisfChar">
    <w:name w:val="naisf Char"/>
    <w:link w:val="naisf"/>
    <w:locked/>
    <w:rsid w:val="000A1814"/>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0A1814"/>
    <w:rPr>
      <w:sz w:val="20"/>
      <w:szCs w:val="20"/>
    </w:rPr>
  </w:style>
  <w:style w:type="character" w:customStyle="1" w:styleId="EndnoteTextChar">
    <w:name w:val="Endnote Text Char"/>
    <w:basedOn w:val="DefaultParagraphFont"/>
    <w:link w:val="EndnoteText"/>
    <w:uiPriority w:val="99"/>
    <w:semiHidden/>
    <w:rsid w:val="000A1814"/>
    <w:rPr>
      <w:rFonts w:ascii="Calibri" w:eastAsia="Times New Roman" w:hAnsi="Calibri" w:cs="Times New Roman"/>
      <w:sz w:val="20"/>
      <w:szCs w:val="20"/>
    </w:rPr>
  </w:style>
  <w:style w:type="character" w:styleId="EndnoteReference">
    <w:name w:val="endnote reference"/>
    <w:uiPriority w:val="99"/>
    <w:semiHidden/>
    <w:unhideWhenUsed/>
    <w:rsid w:val="000A1814"/>
    <w:rPr>
      <w:vertAlign w:val="superscript"/>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nhideWhenUsed/>
    <w:qFormat/>
    <w:rsid w:val="000A1814"/>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rsid w:val="000A1814"/>
    <w:rPr>
      <w:rFonts w:ascii="Calibri" w:eastAsia="Times New Roman" w:hAnsi="Calibri"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nhideWhenUsed/>
    <w:qFormat/>
    <w:rsid w:val="000A1814"/>
    <w:rPr>
      <w:vertAlign w:val="superscript"/>
    </w:rPr>
  </w:style>
  <w:style w:type="character" w:styleId="Strong">
    <w:name w:val="Strong"/>
    <w:uiPriority w:val="22"/>
    <w:qFormat/>
    <w:rsid w:val="000A1814"/>
    <w:rPr>
      <w:b/>
      <w:bCs/>
    </w:rPr>
  </w:style>
  <w:style w:type="numbering" w:styleId="111111">
    <w:name w:val="Outline List 2"/>
    <w:basedOn w:val="NoList"/>
    <w:rsid w:val="000A1814"/>
    <w:pPr>
      <w:numPr>
        <w:numId w:val="4"/>
      </w:numPr>
    </w:pPr>
  </w:style>
  <w:style w:type="paragraph" w:customStyle="1" w:styleId="Punkts">
    <w:name w:val="Punkts"/>
    <w:basedOn w:val="Normal"/>
    <w:next w:val="Normal"/>
    <w:rsid w:val="000A1814"/>
    <w:pPr>
      <w:numPr>
        <w:numId w:val="5"/>
      </w:numPr>
      <w:spacing w:after="0" w:line="240" w:lineRule="auto"/>
    </w:pPr>
    <w:rPr>
      <w:rFonts w:ascii="Arial" w:hAnsi="Arial"/>
      <w:b/>
      <w:sz w:val="20"/>
      <w:szCs w:val="24"/>
      <w:lang w:eastAsia="lv-LV"/>
    </w:rPr>
  </w:style>
  <w:style w:type="character" w:customStyle="1" w:styleId="NoneA">
    <w:name w:val="None A"/>
    <w:rsid w:val="000A1814"/>
    <w:rPr>
      <w:lang w:val="en-US"/>
    </w:rPr>
  </w:style>
  <w:style w:type="paragraph" w:styleId="NoSpacing">
    <w:name w:val="No Spacing"/>
    <w:uiPriority w:val="1"/>
    <w:qFormat/>
    <w:rsid w:val="000A1814"/>
    <w:pPr>
      <w:spacing w:after="0" w:line="240" w:lineRule="auto"/>
    </w:pPr>
    <w:rPr>
      <w:rFonts w:ascii="Calibri" w:eastAsia="Times New Roman" w:hAnsi="Calibri" w:cs="Times New Roman"/>
      <w:lang w:eastAsia="lv-LV"/>
    </w:rPr>
  </w:style>
  <w:style w:type="paragraph" w:styleId="ListNumber3">
    <w:name w:val="List Number 3"/>
    <w:basedOn w:val="ListNumber2"/>
    <w:autoRedefine/>
    <w:rsid w:val="000A1814"/>
    <w:pPr>
      <w:numPr>
        <w:numId w:val="6"/>
      </w:numPr>
      <w:tabs>
        <w:tab w:val="clear" w:pos="360"/>
      </w:tabs>
      <w:spacing w:before="120" w:after="120" w:line="240" w:lineRule="auto"/>
      <w:contextualSpacing w:val="0"/>
    </w:pPr>
    <w:rPr>
      <w:rFonts w:ascii="Times New Roman" w:hAnsi="Times New Roman"/>
      <w:b/>
      <w:caps/>
      <w:color w:val="000000"/>
      <w:sz w:val="24"/>
      <w:szCs w:val="24"/>
    </w:rPr>
  </w:style>
  <w:style w:type="paragraph" w:styleId="ListNumber2">
    <w:name w:val="List Number 2"/>
    <w:basedOn w:val="Normal"/>
    <w:uiPriority w:val="99"/>
    <w:semiHidden/>
    <w:unhideWhenUsed/>
    <w:rsid w:val="000A1814"/>
    <w:pPr>
      <w:ind w:left="360" w:hanging="360"/>
      <w:contextualSpacing/>
    </w:pPr>
  </w:style>
  <w:style w:type="character" w:customStyle="1" w:styleId="CharChar">
    <w:name w:val="Char Char"/>
    <w:rsid w:val="000A1814"/>
    <w:rPr>
      <w:b/>
      <w:bCs/>
      <w:sz w:val="24"/>
      <w:szCs w:val="24"/>
      <w:lang w:val="lv-LV" w:eastAsia="en-US" w:bidi="ar-SA"/>
    </w:rPr>
  </w:style>
  <w:style w:type="character" w:customStyle="1" w:styleId="FontStyle17">
    <w:name w:val="Font Style17"/>
    <w:uiPriority w:val="99"/>
    <w:rsid w:val="000A1814"/>
    <w:rPr>
      <w:rFonts w:ascii="Times New Roman" w:hAnsi="Times New Roman" w:cs="Times New Roman"/>
      <w:sz w:val="20"/>
      <w:szCs w:val="20"/>
    </w:rPr>
  </w:style>
  <w:style w:type="character" w:customStyle="1" w:styleId="ListParagraphChar">
    <w:name w:val="List Paragraph Char"/>
    <w:aliases w:val="Syle 1 Char,Strip Char,2 Char,Saistīto dokumentu saraksts Char,Numurets Char,Normal bullet 2 Char,Bullet list Char,H&amp;P List Paragraph Char,PPS_Bullet Char,Colorful List - Accent 12 Char,Virsraksti Char,Numbered Para 1 Char"/>
    <w:link w:val="ListParagraph"/>
    <w:qFormat/>
    <w:rsid w:val="000A1814"/>
    <w:rPr>
      <w:rFonts w:ascii="Calibri" w:eastAsia="Calibri" w:hAnsi="Calibri" w:cs="Times New Roman"/>
    </w:rPr>
  </w:style>
  <w:style w:type="character" w:customStyle="1" w:styleId="UnresolvedMention1">
    <w:name w:val="Unresolved Mention1"/>
    <w:uiPriority w:val="99"/>
    <w:semiHidden/>
    <w:unhideWhenUsed/>
    <w:rsid w:val="000A1814"/>
    <w:rPr>
      <w:color w:val="605E5C"/>
      <w:shd w:val="clear" w:color="auto" w:fill="E1DFDD"/>
    </w:rPr>
  </w:style>
  <w:style w:type="character" w:customStyle="1" w:styleId="UnresolvedMention2">
    <w:name w:val="Unresolved Mention2"/>
    <w:basedOn w:val="DefaultParagraphFont"/>
    <w:uiPriority w:val="99"/>
    <w:semiHidden/>
    <w:unhideWhenUsed/>
    <w:rsid w:val="000A1814"/>
    <w:rPr>
      <w:color w:val="605E5C"/>
      <w:shd w:val="clear" w:color="auto" w:fill="E1DFDD"/>
    </w:rPr>
  </w:style>
  <w:style w:type="paragraph" w:styleId="List">
    <w:name w:val="List"/>
    <w:basedOn w:val="Normal"/>
    <w:uiPriority w:val="99"/>
    <w:semiHidden/>
    <w:unhideWhenUsed/>
    <w:rsid w:val="000A1814"/>
    <w:pPr>
      <w:ind w:left="283" w:hanging="283"/>
      <w:contextualSpacing/>
    </w:pPr>
  </w:style>
  <w:style w:type="paragraph" w:styleId="TOC1">
    <w:name w:val="toc 1"/>
    <w:basedOn w:val="Normal"/>
    <w:next w:val="Normal"/>
    <w:autoRedefine/>
    <w:uiPriority w:val="39"/>
    <w:semiHidden/>
    <w:unhideWhenUsed/>
    <w:rsid w:val="000A1814"/>
    <w:pPr>
      <w:spacing w:after="100"/>
    </w:pPr>
  </w:style>
  <w:style w:type="paragraph" w:styleId="BodyText2">
    <w:name w:val="Body Text 2"/>
    <w:basedOn w:val="Normal"/>
    <w:link w:val="BodyText2Char"/>
    <w:uiPriority w:val="99"/>
    <w:semiHidden/>
    <w:unhideWhenUsed/>
    <w:rsid w:val="000A1814"/>
    <w:pPr>
      <w:spacing w:after="120" w:line="480" w:lineRule="auto"/>
    </w:pPr>
  </w:style>
  <w:style w:type="character" w:customStyle="1" w:styleId="BodyText2Char">
    <w:name w:val="Body Text 2 Char"/>
    <w:basedOn w:val="DefaultParagraphFont"/>
    <w:link w:val="BodyText2"/>
    <w:uiPriority w:val="99"/>
    <w:semiHidden/>
    <w:rsid w:val="000A1814"/>
    <w:rPr>
      <w:rFonts w:ascii="Calibri" w:eastAsia="Times New Roman" w:hAnsi="Calibri" w:cs="Times New Roman"/>
    </w:rPr>
  </w:style>
  <w:style w:type="paragraph" w:customStyle="1" w:styleId="CharCharCharChar">
    <w:name w:val="Char Char Char Char"/>
    <w:aliases w:val="Char2"/>
    <w:basedOn w:val="Normal"/>
    <w:next w:val="Normal"/>
    <w:link w:val="FootnoteReference"/>
    <w:qFormat/>
    <w:rsid w:val="000A1814"/>
    <w:pPr>
      <w:spacing w:after="160" w:line="240" w:lineRule="exact"/>
      <w:jc w:val="both"/>
      <w:textAlignment w:val="baseline"/>
    </w:pPr>
    <w:rPr>
      <w:rFonts w:asciiTheme="minorHAnsi" w:eastAsiaTheme="minorHAnsi" w:hAnsiTheme="minorHAnsi" w:cstheme="minorBidi"/>
      <w:vertAlign w:val="superscript"/>
    </w:rPr>
  </w:style>
  <w:style w:type="paragraph" w:styleId="TOC4">
    <w:name w:val="toc 4"/>
    <w:basedOn w:val="Normal"/>
    <w:next w:val="Normal"/>
    <w:autoRedefine/>
    <w:uiPriority w:val="39"/>
    <w:semiHidden/>
    <w:unhideWhenUsed/>
    <w:rsid w:val="000A1814"/>
    <w:pPr>
      <w:suppressAutoHyphens/>
      <w:spacing w:after="100" w:line="240" w:lineRule="auto"/>
      <w:ind w:left="720"/>
    </w:pPr>
    <w:rPr>
      <w:rFonts w:ascii="Times New Roman" w:hAnsi="Times New Roman"/>
      <w:sz w:val="24"/>
      <w:szCs w:val="24"/>
      <w:lang w:eastAsia="zh-CN"/>
    </w:rPr>
  </w:style>
  <w:style w:type="character" w:customStyle="1" w:styleId="Heading9Char">
    <w:name w:val="Heading 9 Char"/>
    <w:basedOn w:val="DefaultParagraphFont"/>
    <w:link w:val="Heading9"/>
    <w:uiPriority w:val="9"/>
    <w:semiHidden/>
    <w:rsid w:val="009235C4"/>
    <w:rPr>
      <w:rFonts w:asciiTheme="majorHAnsi" w:eastAsiaTheme="majorEastAsia" w:hAnsiTheme="majorHAnsi" w:cstheme="majorBidi"/>
      <w:i/>
      <w:iCs/>
      <w:color w:val="272727" w:themeColor="text1" w:themeTint="D8"/>
      <w:sz w:val="21"/>
      <w:szCs w:val="21"/>
      <w:lang w:eastAsia="lv-LV"/>
    </w:rPr>
  </w:style>
  <w:style w:type="paragraph" w:customStyle="1" w:styleId="h3body1">
    <w:name w:val="h3_body_1"/>
    <w:autoRedefine/>
    <w:qFormat/>
    <w:rsid w:val="008E3BA1"/>
    <w:pPr>
      <w:numPr>
        <w:ilvl w:val="1"/>
        <w:numId w:val="7"/>
      </w:numPr>
      <w:tabs>
        <w:tab w:val="left" w:pos="567"/>
      </w:tabs>
      <w:spacing w:before="240"/>
      <w:ind w:right="-1"/>
      <w:contextualSpacing/>
      <w:jc w:val="both"/>
    </w:pPr>
    <w:rPr>
      <w:rFonts w:ascii="Arial" w:eastAsia="Times New Roman" w:hAnsi="Arial" w:cs="Arial"/>
      <w:color w:val="000000" w:themeColor="text1"/>
    </w:rPr>
  </w:style>
  <w:style w:type="numbering" w:customStyle="1" w:styleId="LFO1">
    <w:name w:val="LFO1"/>
    <w:basedOn w:val="NoList"/>
    <w:rsid w:val="009235C4"/>
    <w:pPr>
      <w:numPr>
        <w:numId w:val="8"/>
      </w:numPr>
    </w:pPr>
  </w:style>
  <w:style w:type="numbering" w:customStyle="1" w:styleId="pielikumaNumurts1">
    <w:name w:val="pielikuma Numurēts 1"/>
    <w:rsid w:val="009235C4"/>
    <w:pPr>
      <w:numPr>
        <w:numId w:val="9"/>
      </w:numPr>
    </w:pPr>
  </w:style>
  <w:style w:type="character" w:customStyle="1" w:styleId="FontStyle69">
    <w:name w:val="Font Style69"/>
    <w:uiPriority w:val="99"/>
    <w:rsid w:val="00C23AA5"/>
    <w:rPr>
      <w:rFonts w:ascii="Times New Roman" w:hAnsi="Times New Roman" w:cs="Times New Roman"/>
      <w:sz w:val="22"/>
      <w:szCs w:val="22"/>
    </w:rPr>
  </w:style>
  <w:style w:type="paragraph" w:customStyle="1" w:styleId="Style8">
    <w:name w:val="Style8"/>
    <w:basedOn w:val="Normal"/>
    <w:uiPriority w:val="99"/>
    <w:rsid w:val="00C23AA5"/>
    <w:pPr>
      <w:widowControl w:val="0"/>
      <w:autoSpaceDE w:val="0"/>
      <w:autoSpaceDN w:val="0"/>
      <w:adjustRightInd w:val="0"/>
      <w:spacing w:after="0" w:line="298" w:lineRule="exact"/>
    </w:pPr>
    <w:rPr>
      <w:rFonts w:ascii="Times New Roman" w:hAnsi="Times New Roman"/>
      <w:sz w:val="24"/>
      <w:szCs w:val="24"/>
      <w:lang w:eastAsia="lv-LV"/>
    </w:rPr>
  </w:style>
  <w:style w:type="character" w:customStyle="1" w:styleId="FontStyle68">
    <w:name w:val="Font Style68"/>
    <w:uiPriority w:val="99"/>
    <w:rsid w:val="00C23AA5"/>
    <w:rPr>
      <w:rFonts w:ascii="Times New Roman" w:hAnsi="Times New Roman" w:cs="Times New Roman"/>
      <w:sz w:val="20"/>
      <w:szCs w:val="20"/>
    </w:rPr>
  </w:style>
  <w:style w:type="paragraph" w:customStyle="1" w:styleId="Normal11pt">
    <w:name w:val="Normal + 11 pt"/>
    <w:basedOn w:val="Title"/>
    <w:rsid w:val="000663B0"/>
    <w:pPr>
      <w:suppressAutoHyphens/>
      <w:outlineLvl w:val="9"/>
    </w:pPr>
    <w:rPr>
      <w:rFonts w:ascii="Times New Roman" w:eastAsia="Times New Roman" w:hAnsi="Times New Roman"/>
      <w:b/>
      <w:kern w:val="1"/>
      <w:sz w:val="24"/>
      <w:szCs w:val="24"/>
      <w:lang w:val="x-none" w:eastAsia="ar-SA"/>
    </w:rPr>
  </w:style>
  <w:style w:type="character" w:customStyle="1" w:styleId="markedcontent">
    <w:name w:val="markedcontent"/>
    <w:rsid w:val="00E57E41"/>
  </w:style>
  <w:style w:type="character" w:styleId="UnresolvedMention">
    <w:name w:val="Unresolved Mention"/>
    <w:basedOn w:val="DefaultParagraphFont"/>
    <w:uiPriority w:val="99"/>
    <w:semiHidden/>
    <w:unhideWhenUsed/>
    <w:rsid w:val="00BB491E"/>
    <w:rPr>
      <w:color w:val="605E5C"/>
      <w:shd w:val="clear" w:color="auto" w:fill="E1DFDD"/>
    </w:rPr>
  </w:style>
  <w:style w:type="paragraph" w:customStyle="1" w:styleId="isselectedend">
    <w:name w:val="isselectedend"/>
    <w:basedOn w:val="Normal"/>
    <w:rsid w:val="00105F93"/>
    <w:pPr>
      <w:spacing w:before="100" w:beforeAutospacing="1" w:after="100" w:afterAutospacing="1" w:line="240" w:lineRule="auto"/>
    </w:pPr>
    <w:rPr>
      <w:rFonts w:ascii="Times New Roman" w:hAnsi="Times New Roman"/>
      <w:sz w:val="24"/>
      <w:szCs w:val="24"/>
      <w:lang w:eastAsia="lv-LV"/>
    </w:rPr>
  </w:style>
  <w:style w:type="paragraph" w:customStyle="1" w:styleId="pdq2pgselectionanchorcontainer">
    <w:name w:val="pdq2pg_selectionanchorcontainer"/>
    <w:basedOn w:val="Normal"/>
    <w:rsid w:val="003B2E73"/>
    <w:pPr>
      <w:spacing w:before="100" w:beforeAutospacing="1" w:after="100" w:afterAutospacing="1" w:line="240" w:lineRule="auto"/>
    </w:pPr>
    <w:rPr>
      <w:rFonts w:ascii="Times New Roman" w:hAnsi="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ola@valmierastehnikums.lv" TargetMode="External"/><Relationship Id="rId13" Type="http://schemas.openxmlformats.org/officeDocument/2006/relationships/hyperlink" Target="https://info.iub.gov.lv/cpv/parent/562/clasif/main/" TargetMode="External"/><Relationship Id="rId18" Type="http://schemas.openxmlformats.org/officeDocument/2006/relationships/hyperlink" Target="mailto:skola@valmierastehnikums.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fo.iub.gov.lv/cpv/parent/562/clasif/main/" TargetMode="External"/><Relationship Id="rId17" Type="http://schemas.openxmlformats.org/officeDocument/2006/relationships/hyperlink" Target="https://info.iub.gov.lv/cpv/parent/723/clasif/main/" TargetMode="External"/><Relationship Id="rId2" Type="http://schemas.openxmlformats.org/officeDocument/2006/relationships/numbering" Target="numbering.xml"/><Relationship Id="rId16" Type="http://schemas.openxmlformats.org/officeDocument/2006/relationships/hyperlink" Target="https://info.iub.gov.lv/cpv/parent/774/clasif/mai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info.iub.gov.lv/cpv/parent/774/clasif/main/" TargetMode="External"/><Relationship Id="rId10" Type="http://schemas.openxmlformats.org/officeDocument/2006/relationships/hyperlink" Target="mailto:laborants@valmierastehnikums.lv" TargetMode="External"/><Relationship Id="rId19" Type="http://schemas.openxmlformats.org/officeDocument/2006/relationships/hyperlink" Target="mailto:das@valmierastehnikums.lv" TargetMode="External"/><Relationship Id="rId4" Type="http://schemas.openxmlformats.org/officeDocument/2006/relationships/settings" Target="settings.xml"/><Relationship Id="rId9" Type="http://schemas.openxmlformats.org/officeDocument/2006/relationships/hyperlink" Target="mailto:ilze.avotina@valmierastehnikums.lv" TargetMode="External"/><Relationship Id="rId14" Type="http://schemas.openxmlformats.org/officeDocument/2006/relationships/hyperlink" Target="https://info.iub.gov.lv/cpv/parent/681/clasif/mai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6516D-8682-441A-A91C-18E5AEE9E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2849</TotalTime>
  <Pages>11</Pages>
  <Words>21066</Words>
  <Characters>12008</Characters>
  <Application>Microsoft Office Word</Application>
  <DocSecurity>0</DocSecurity>
  <Lines>100</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Ilze Avotiņa</cp:lastModifiedBy>
  <cp:revision>103</cp:revision>
  <cp:lastPrinted>2024-09-09T12:31:00Z</cp:lastPrinted>
  <dcterms:created xsi:type="dcterms:W3CDTF">2022-05-27T06:37:00Z</dcterms:created>
  <dcterms:modified xsi:type="dcterms:W3CDTF">2026-07-10T09:02:00Z</dcterms:modified>
</cp:coreProperties>
</file>