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26B32" w14:textId="77777777" w:rsidR="007C0E70" w:rsidRDefault="0005334F" w:rsidP="00A33A12">
      <w:pPr>
        <w:jc w:val="center"/>
        <w:rPr>
          <w:b/>
          <w:bCs w:val="0"/>
        </w:rPr>
      </w:pPr>
      <w:r w:rsidRPr="00A33A12">
        <w:rPr>
          <w:b/>
          <w:bCs w:val="0"/>
          <w:i/>
          <w:iCs/>
        </w:rPr>
        <w:t>“Rīgas psihiatrijas un narkoloģijas centrs”</w:t>
      </w:r>
      <w:r w:rsidRPr="00A33A12">
        <w:rPr>
          <w:b/>
          <w:bCs w:val="0"/>
          <w:i/>
          <w:iCs/>
        </w:rPr>
        <w:br/>
      </w:r>
      <w:r>
        <w:t>reģistrācijas Nr. 50003342481</w:t>
      </w:r>
      <w:r>
        <w:br/>
      </w:r>
      <w:r w:rsidR="007C0E70">
        <w:rPr>
          <w:b/>
          <w:bCs w:val="0"/>
        </w:rPr>
        <w:t>Atklāts konkurss</w:t>
      </w:r>
    </w:p>
    <w:p w14:paraId="7F992893" w14:textId="09393D54" w:rsidR="0005334F" w:rsidRPr="005000C4" w:rsidRDefault="0005334F" w:rsidP="00A33A12">
      <w:pPr>
        <w:jc w:val="center"/>
        <w:rPr>
          <w:b/>
          <w:bCs w:val="0"/>
          <w:color w:val="002060"/>
        </w:rPr>
      </w:pPr>
      <w:r w:rsidRPr="00A33A12">
        <w:rPr>
          <w:b/>
          <w:bCs w:val="0"/>
        </w:rPr>
        <w:t>ZIŅOJUMS Nr.</w:t>
      </w:r>
      <w:r w:rsidR="007C0E70">
        <w:rPr>
          <w:b/>
          <w:bCs w:val="0"/>
        </w:rPr>
        <w:t>2024-13</w:t>
      </w:r>
    </w:p>
    <w:p w14:paraId="74ED75DE" w14:textId="017865DE" w:rsidR="0005334F" w:rsidRDefault="0005334F">
      <w:r>
        <w:t xml:space="preserve">Rīga, </w:t>
      </w:r>
      <w:r w:rsidR="007C0E70">
        <w:t>2024. gada 18. jūnijs</w:t>
      </w:r>
    </w:p>
    <w:tbl>
      <w:tblPr>
        <w:tblStyle w:val="TableGrid"/>
        <w:tblW w:w="0" w:type="auto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231"/>
      </w:tblGrid>
      <w:tr w:rsidR="0005334F" w14:paraId="7E71C673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7897A6FB" w14:textId="79B1D03E" w:rsidR="0005334F" w:rsidRPr="001F7B88" w:rsidRDefault="0005334F" w:rsidP="00A33A12">
            <w:pPr>
              <w:rPr>
                <w:color w:val="002060"/>
              </w:rPr>
            </w:pPr>
            <w:r w:rsidRPr="001F7B88">
              <w:rPr>
                <w:color w:val="002060"/>
              </w:rPr>
              <w:t>Pasūtītāja nosaukums</w:t>
            </w:r>
          </w:p>
        </w:tc>
        <w:tc>
          <w:tcPr>
            <w:tcW w:w="6231" w:type="dxa"/>
            <w:vAlign w:val="center"/>
          </w:tcPr>
          <w:p w14:paraId="6CEDEB89" w14:textId="456912D3" w:rsidR="0005334F" w:rsidRDefault="0005334F" w:rsidP="00A33A12">
            <w:r>
              <w:t>Valsts sabiedrība ar ierobežotu atbildību “</w:t>
            </w:r>
            <w:r w:rsidRPr="00AD1A0E">
              <w:rPr>
                <w:i/>
                <w:iCs/>
              </w:rPr>
              <w:t>Rīgas psihiatrijas un narkoloģijas centrs</w:t>
            </w:r>
            <w:r>
              <w:t>”</w:t>
            </w:r>
            <w:r w:rsidR="00A33A12">
              <w:t xml:space="preserve"> (turpmāk tekstā – </w:t>
            </w:r>
            <w:r w:rsidR="00A33A12" w:rsidRPr="00AD1A0E">
              <w:rPr>
                <w:i/>
                <w:iCs/>
              </w:rPr>
              <w:t>RPNC</w:t>
            </w:r>
            <w:r w:rsidR="00A33A12">
              <w:t>)</w:t>
            </w:r>
          </w:p>
        </w:tc>
      </w:tr>
      <w:tr w:rsidR="0005334F" w14:paraId="2CFD984D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DD72854" w14:textId="1C7A8242" w:rsidR="0005334F" w:rsidRPr="001F7B88" w:rsidRDefault="0005334F" w:rsidP="00A33A12">
            <w:pPr>
              <w:rPr>
                <w:color w:val="002060"/>
              </w:rPr>
            </w:pPr>
            <w:r w:rsidRPr="001F7B88">
              <w:rPr>
                <w:color w:val="002060"/>
              </w:rPr>
              <w:t xml:space="preserve">Pasūtītāja adrese: </w:t>
            </w:r>
          </w:p>
        </w:tc>
        <w:tc>
          <w:tcPr>
            <w:tcW w:w="6231" w:type="dxa"/>
            <w:vAlign w:val="center"/>
          </w:tcPr>
          <w:p w14:paraId="723316C6" w14:textId="2FF93565" w:rsidR="0005334F" w:rsidRDefault="0005334F" w:rsidP="00A33A12">
            <w:r>
              <w:t>Tvaika iela 2, Rīga, LV-1005</w:t>
            </w:r>
          </w:p>
        </w:tc>
      </w:tr>
      <w:tr w:rsidR="0005334F" w14:paraId="552F8EC4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C05013D" w14:textId="465838E2" w:rsidR="0005334F" w:rsidRPr="001F7B88" w:rsidRDefault="0005334F" w:rsidP="00A33A12">
            <w:pPr>
              <w:rPr>
                <w:color w:val="002060"/>
              </w:rPr>
            </w:pPr>
            <w:r w:rsidRPr="001F7B88">
              <w:rPr>
                <w:color w:val="002060"/>
              </w:rPr>
              <w:t>Iepirkuma</w:t>
            </w:r>
            <w:r w:rsidR="00A33A12" w:rsidRPr="001F7B88">
              <w:rPr>
                <w:color w:val="002060"/>
              </w:rPr>
              <w:t xml:space="preserve"> nosaukums</w:t>
            </w:r>
          </w:p>
        </w:tc>
        <w:tc>
          <w:tcPr>
            <w:tcW w:w="6231" w:type="dxa"/>
            <w:vAlign w:val="center"/>
          </w:tcPr>
          <w:p w14:paraId="770D52D4" w14:textId="6B7C4A3A" w:rsidR="0005334F" w:rsidRPr="00AD1A0E" w:rsidRDefault="007C0E70" w:rsidP="00A33A12">
            <w:pPr>
              <w:rPr>
                <w:b/>
                <w:bCs w:val="0"/>
              </w:rPr>
            </w:pPr>
            <w:r>
              <w:rPr>
                <w:b/>
                <w:bCs w:val="0"/>
              </w:rPr>
              <w:t>Narkotisko medikamentu iegāde</w:t>
            </w:r>
          </w:p>
        </w:tc>
      </w:tr>
      <w:tr w:rsidR="00A33A12" w14:paraId="31D17DD4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77868714" w14:textId="4DD95602" w:rsidR="00A33A12" w:rsidRPr="001F7B88" w:rsidRDefault="00A33A12" w:rsidP="00A33A12">
            <w:pPr>
              <w:rPr>
                <w:color w:val="002060"/>
              </w:rPr>
            </w:pPr>
            <w:r w:rsidRPr="001F7B88">
              <w:rPr>
                <w:color w:val="002060"/>
              </w:rPr>
              <w:t>Iepirkuma identifikācijas numurs</w:t>
            </w:r>
          </w:p>
        </w:tc>
        <w:tc>
          <w:tcPr>
            <w:tcW w:w="6231" w:type="dxa"/>
            <w:vAlign w:val="center"/>
          </w:tcPr>
          <w:p w14:paraId="7EF90213" w14:textId="28876865" w:rsidR="00A33A12" w:rsidRPr="00AD1A0E" w:rsidRDefault="00A33A12" w:rsidP="00A33A12">
            <w:pPr>
              <w:rPr>
                <w:b/>
                <w:bCs w:val="0"/>
              </w:rPr>
            </w:pPr>
            <w:r w:rsidRPr="00AD1A0E">
              <w:rPr>
                <w:b/>
                <w:bCs w:val="0"/>
              </w:rPr>
              <w:t>RPNC/20</w:t>
            </w:r>
            <w:r w:rsidR="007C0E70">
              <w:rPr>
                <w:b/>
                <w:bCs w:val="0"/>
              </w:rPr>
              <w:t>24/13</w:t>
            </w:r>
          </w:p>
        </w:tc>
      </w:tr>
      <w:tr w:rsidR="00A33A12" w14:paraId="67233C9E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B00608C" w14:textId="5A3C1981" w:rsidR="00A33A12" w:rsidRPr="001F7B88" w:rsidRDefault="00A33A12" w:rsidP="00A33A12">
            <w:pPr>
              <w:rPr>
                <w:color w:val="002060"/>
              </w:rPr>
            </w:pPr>
            <w:r w:rsidRPr="001F7B88">
              <w:rPr>
                <w:color w:val="002060"/>
              </w:rPr>
              <w:t>Iepirkuma procedūras veids</w:t>
            </w:r>
          </w:p>
        </w:tc>
        <w:tc>
          <w:tcPr>
            <w:tcW w:w="6231" w:type="dxa"/>
            <w:vAlign w:val="center"/>
          </w:tcPr>
          <w:p w14:paraId="0884BBBF" w14:textId="04792EB2" w:rsidR="00A33A12" w:rsidRDefault="007C0E70" w:rsidP="00A33A12">
            <w:r>
              <w:t>Atklāts konkurss, ES sliekšņi</w:t>
            </w:r>
          </w:p>
        </w:tc>
      </w:tr>
      <w:tr w:rsidR="00A33A12" w14:paraId="68C61665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B2A916D" w14:textId="692028F2" w:rsidR="00A33A12" w:rsidRPr="001F7B88" w:rsidRDefault="00A33A12" w:rsidP="00A33A12">
            <w:pPr>
              <w:rPr>
                <w:color w:val="002060"/>
              </w:rPr>
            </w:pPr>
            <w:r w:rsidRPr="001F7B88">
              <w:rPr>
                <w:color w:val="002060"/>
              </w:rPr>
              <w:t>Līguma priekšmets</w:t>
            </w:r>
          </w:p>
        </w:tc>
        <w:tc>
          <w:tcPr>
            <w:tcW w:w="6231" w:type="dxa"/>
            <w:vAlign w:val="center"/>
          </w:tcPr>
          <w:p w14:paraId="3B19D325" w14:textId="6F7F38E1" w:rsidR="00A33A12" w:rsidRDefault="007C0E70" w:rsidP="00A33A12">
            <w:r>
              <w:t>Narkotisko medikamentu iegāde</w:t>
            </w:r>
          </w:p>
        </w:tc>
      </w:tr>
      <w:tr w:rsidR="00A33A12" w14:paraId="1D9CD266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023ECC0" w14:textId="5A366109" w:rsidR="00A33A12" w:rsidRPr="001F7B88" w:rsidRDefault="00A33A12" w:rsidP="00A33A12">
            <w:pPr>
              <w:rPr>
                <w:color w:val="002060"/>
              </w:rPr>
            </w:pPr>
            <w:r w:rsidRPr="001F7B88">
              <w:rPr>
                <w:color w:val="002060"/>
              </w:rPr>
              <w:t>Iepriekšējā informatīvā paziņojuma publikācijas datums</w:t>
            </w:r>
          </w:p>
        </w:tc>
        <w:tc>
          <w:tcPr>
            <w:tcW w:w="6231" w:type="dxa"/>
            <w:vAlign w:val="center"/>
          </w:tcPr>
          <w:p w14:paraId="3D3E645B" w14:textId="14C17365" w:rsidR="00A33A12" w:rsidRDefault="007C0E70" w:rsidP="00A33A12">
            <w:r>
              <w:t>07.03.2024.</w:t>
            </w:r>
          </w:p>
        </w:tc>
      </w:tr>
      <w:tr w:rsidR="00A33A12" w14:paraId="2653D574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7CE1987C" w14:textId="6B5ACE1B" w:rsidR="00A33A12" w:rsidRPr="001F7B88" w:rsidRDefault="00A33A12" w:rsidP="00A33A12">
            <w:pPr>
              <w:rPr>
                <w:color w:val="002060"/>
              </w:rPr>
            </w:pPr>
            <w:r w:rsidRPr="001F7B88">
              <w:rPr>
                <w:color w:val="002060"/>
              </w:rPr>
              <w:t>IUB publikācijas datums</w:t>
            </w:r>
          </w:p>
        </w:tc>
        <w:tc>
          <w:tcPr>
            <w:tcW w:w="6231" w:type="dxa"/>
            <w:vAlign w:val="center"/>
          </w:tcPr>
          <w:p w14:paraId="75A3C1EF" w14:textId="573FC668" w:rsidR="00A33A12" w:rsidRDefault="007C0E70" w:rsidP="00A33A12">
            <w:r>
              <w:t>22.03.2024.</w:t>
            </w:r>
          </w:p>
        </w:tc>
      </w:tr>
      <w:tr w:rsidR="00A33A12" w14:paraId="7F870619" w14:textId="77777777" w:rsidTr="00096061">
        <w:trPr>
          <w:trHeight w:val="567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447AF6F" w14:textId="15AA359B" w:rsidR="00A33A12" w:rsidRPr="001F7B88" w:rsidRDefault="007C0E70" w:rsidP="00A33A12">
            <w:pPr>
              <w:rPr>
                <w:color w:val="002060"/>
              </w:rPr>
            </w:pPr>
            <w:r>
              <w:rPr>
                <w:color w:val="002060"/>
              </w:rPr>
              <w:t>Paziņojums ES OV</w:t>
            </w:r>
          </w:p>
        </w:tc>
        <w:tc>
          <w:tcPr>
            <w:tcW w:w="6231" w:type="dxa"/>
            <w:vAlign w:val="center"/>
          </w:tcPr>
          <w:p w14:paraId="5D2214DB" w14:textId="3EBE85A1" w:rsidR="00A33A12" w:rsidRDefault="007C0E70" w:rsidP="00A33A12">
            <w:hyperlink r:id="rId7" w:tgtFrame="_blank" w:history="1">
              <w:r>
                <w:rPr>
                  <w:rStyle w:val="Hyperlink"/>
                  <w:rFonts w:ascii="Robusta Regular" w:hAnsi="Robusta Regular"/>
                  <w:color w:val="012169"/>
                  <w:sz w:val="22"/>
                  <w:szCs w:val="22"/>
                  <w:u w:val="none"/>
                  <w:shd w:val="clear" w:color="auto" w:fill="FFFFFF"/>
                </w:rPr>
                <w:t>https://ted.europa.eu/udl?uri=TED:NOTICE:174032-2024:TEXT:LV:HTML&amp;src=0</w:t>
              </w:r>
            </w:hyperlink>
            <w:r>
              <w:t xml:space="preserve"> </w:t>
            </w:r>
          </w:p>
        </w:tc>
      </w:tr>
    </w:tbl>
    <w:p w14:paraId="7B2BF203" w14:textId="77777777" w:rsidR="0005334F" w:rsidRDefault="000533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231"/>
      </w:tblGrid>
      <w:tr w:rsidR="00A37769" w14:paraId="60C54A8E" w14:textId="77777777" w:rsidTr="00096061">
        <w:trPr>
          <w:trHeight w:val="454"/>
        </w:trPr>
        <w:tc>
          <w:tcPr>
            <w:tcW w:w="9628" w:type="dxa"/>
            <w:gridSpan w:val="2"/>
            <w:shd w:val="clear" w:color="auto" w:fill="F2F2F2" w:themeFill="background1" w:themeFillShade="F2"/>
            <w:vAlign w:val="center"/>
          </w:tcPr>
          <w:p w14:paraId="01276E76" w14:textId="287E9A82" w:rsidR="00A37769" w:rsidRPr="001F7B88" w:rsidRDefault="00096061" w:rsidP="00096061">
            <w:pPr>
              <w:jc w:val="center"/>
              <w:rPr>
                <w:color w:val="002060"/>
              </w:rPr>
            </w:pPr>
            <w:r w:rsidRPr="001F7B88">
              <w:rPr>
                <w:color w:val="002060"/>
              </w:rPr>
              <w:t>Iepirkuma komisija</w:t>
            </w:r>
            <w:r w:rsidR="00AD1A0E" w:rsidRPr="001F7B88">
              <w:rPr>
                <w:color w:val="002060"/>
              </w:rPr>
              <w:t xml:space="preserve"> (turpmāk tekstā – </w:t>
            </w:r>
            <w:r w:rsidR="00AD1A0E" w:rsidRPr="001F7B88">
              <w:rPr>
                <w:i/>
                <w:iCs/>
                <w:color w:val="002060"/>
              </w:rPr>
              <w:t>Komisija</w:t>
            </w:r>
            <w:r w:rsidR="00AD1A0E" w:rsidRPr="001F7B88">
              <w:rPr>
                <w:color w:val="002060"/>
              </w:rPr>
              <w:t>)</w:t>
            </w:r>
          </w:p>
        </w:tc>
      </w:tr>
      <w:tr w:rsidR="00A37769" w14:paraId="60CD7181" w14:textId="77777777" w:rsidTr="00096061">
        <w:tc>
          <w:tcPr>
            <w:tcW w:w="3397" w:type="dxa"/>
            <w:shd w:val="clear" w:color="auto" w:fill="F2F2F2" w:themeFill="background1" w:themeFillShade="F2"/>
          </w:tcPr>
          <w:p w14:paraId="41A4F0FC" w14:textId="29F47BC3" w:rsidR="00A37769" w:rsidRPr="001F7B88" w:rsidRDefault="00096061">
            <w:pPr>
              <w:rPr>
                <w:color w:val="002060"/>
              </w:rPr>
            </w:pPr>
            <w:r w:rsidRPr="001F7B88">
              <w:rPr>
                <w:color w:val="002060"/>
              </w:rPr>
              <w:t>RPNC r</w:t>
            </w:r>
            <w:r w:rsidR="00A37769" w:rsidRPr="001F7B88">
              <w:rPr>
                <w:color w:val="002060"/>
              </w:rPr>
              <w:t>īkojuma datums un numurs</w:t>
            </w:r>
          </w:p>
        </w:tc>
        <w:tc>
          <w:tcPr>
            <w:tcW w:w="6231" w:type="dxa"/>
          </w:tcPr>
          <w:p w14:paraId="6FBDD626" w14:textId="50B7B0F3" w:rsidR="00A37769" w:rsidRDefault="00F60BAC">
            <w:r>
              <w:t xml:space="preserve">05.03.2024. rīkojums Nr. </w:t>
            </w:r>
            <w:r w:rsidR="00EB0E66">
              <w:t>10-20/9 “</w:t>
            </w:r>
            <w:r w:rsidR="00EB0E66" w:rsidRPr="00EB0E66">
              <w:rPr>
                <w:i/>
                <w:iCs/>
              </w:rPr>
              <w:t>Par iepirkuma komisijas izveidi narkotisko medikamentu iegādei</w:t>
            </w:r>
            <w:r w:rsidR="00EB0E66">
              <w:t>”</w:t>
            </w:r>
          </w:p>
        </w:tc>
      </w:tr>
      <w:tr w:rsidR="00A33A12" w14:paraId="7A72DC38" w14:textId="77777777" w:rsidTr="00096061">
        <w:tc>
          <w:tcPr>
            <w:tcW w:w="3397" w:type="dxa"/>
            <w:shd w:val="clear" w:color="auto" w:fill="F2F2F2" w:themeFill="background1" w:themeFillShade="F2"/>
          </w:tcPr>
          <w:p w14:paraId="0BCA1171" w14:textId="427A2280" w:rsidR="00A33A12" w:rsidRPr="001F7B88" w:rsidRDefault="00A37769">
            <w:pPr>
              <w:rPr>
                <w:color w:val="002060"/>
              </w:rPr>
            </w:pPr>
            <w:r w:rsidRPr="001F7B88">
              <w:rPr>
                <w:color w:val="002060"/>
              </w:rPr>
              <w:t>Komisijas vadītāja</w:t>
            </w:r>
          </w:p>
        </w:tc>
        <w:tc>
          <w:tcPr>
            <w:tcW w:w="6231" w:type="dxa"/>
          </w:tcPr>
          <w:p w14:paraId="620BD18C" w14:textId="051B0564" w:rsidR="00A37769" w:rsidRDefault="00EB0E66">
            <w:r>
              <w:t>Astrīda Stirna, no 05.03.2024.</w:t>
            </w:r>
            <w:r>
              <w:br/>
              <w:t>Narkoloģiskā palīdzības dienesta vadītāja</w:t>
            </w:r>
          </w:p>
        </w:tc>
      </w:tr>
      <w:tr w:rsidR="00A37769" w14:paraId="0E8A70D9" w14:textId="77777777" w:rsidTr="00096061">
        <w:tc>
          <w:tcPr>
            <w:tcW w:w="3397" w:type="dxa"/>
            <w:shd w:val="clear" w:color="auto" w:fill="F2F2F2" w:themeFill="background1" w:themeFillShade="F2"/>
          </w:tcPr>
          <w:p w14:paraId="5CF88DB3" w14:textId="6908CF02" w:rsidR="00A37769" w:rsidRPr="001F7B88" w:rsidRDefault="00A37769">
            <w:pPr>
              <w:rPr>
                <w:color w:val="002060"/>
              </w:rPr>
            </w:pPr>
            <w:r w:rsidRPr="001F7B88">
              <w:rPr>
                <w:color w:val="002060"/>
              </w:rPr>
              <w:t>Komisijas locekle</w:t>
            </w:r>
          </w:p>
        </w:tc>
        <w:tc>
          <w:tcPr>
            <w:tcW w:w="6231" w:type="dxa"/>
          </w:tcPr>
          <w:p w14:paraId="6194CEC4" w14:textId="77777777" w:rsidR="00A37769" w:rsidRDefault="00EB0E66">
            <w:r>
              <w:t>Antra Muižniece-Stakāne, no 05.03.2024.</w:t>
            </w:r>
          </w:p>
          <w:p w14:paraId="4660E6FE" w14:textId="1425411E" w:rsidR="00EB0E66" w:rsidRDefault="00EB0E66">
            <w:r>
              <w:t>Attīstības un iepirkumu nodrošinājuma departamenta iepirkumu speciāliste-juriste</w:t>
            </w:r>
          </w:p>
        </w:tc>
      </w:tr>
      <w:tr w:rsidR="00A37769" w14:paraId="5CAE8F2F" w14:textId="77777777" w:rsidTr="00096061">
        <w:tc>
          <w:tcPr>
            <w:tcW w:w="3397" w:type="dxa"/>
            <w:shd w:val="clear" w:color="auto" w:fill="F2F2F2" w:themeFill="background1" w:themeFillShade="F2"/>
          </w:tcPr>
          <w:p w14:paraId="6DCD961B" w14:textId="4065B389" w:rsidR="00A37769" w:rsidRPr="001F7B88" w:rsidRDefault="00A37769">
            <w:pPr>
              <w:rPr>
                <w:color w:val="002060"/>
              </w:rPr>
            </w:pPr>
            <w:r w:rsidRPr="001F7B88">
              <w:rPr>
                <w:color w:val="002060"/>
              </w:rPr>
              <w:t>Komisijas locekle</w:t>
            </w:r>
          </w:p>
        </w:tc>
        <w:tc>
          <w:tcPr>
            <w:tcW w:w="6231" w:type="dxa"/>
          </w:tcPr>
          <w:p w14:paraId="5CECF8A6" w14:textId="77777777" w:rsidR="00A37769" w:rsidRDefault="00EB0E66">
            <w:r>
              <w:t>Sarmīte Skaida, no 05.03.2024.</w:t>
            </w:r>
          </w:p>
          <w:p w14:paraId="030472A3" w14:textId="3B403B96" w:rsidR="00EB0E66" w:rsidRDefault="00EB0E66">
            <w:r>
              <w:t>Narkoloģiskā palīdzības dienesta stacionāra virsārste</w:t>
            </w:r>
          </w:p>
        </w:tc>
      </w:tr>
      <w:tr w:rsidR="00A37769" w14:paraId="4483F0D5" w14:textId="77777777" w:rsidTr="00096061">
        <w:tc>
          <w:tcPr>
            <w:tcW w:w="3397" w:type="dxa"/>
            <w:shd w:val="clear" w:color="auto" w:fill="F2F2F2" w:themeFill="background1" w:themeFillShade="F2"/>
          </w:tcPr>
          <w:p w14:paraId="4494DACA" w14:textId="3CB18A84" w:rsidR="00A37769" w:rsidRPr="001F7B88" w:rsidRDefault="00A37769">
            <w:pPr>
              <w:rPr>
                <w:color w:val="002060"/>
              </w:rPr>
            </w:pPr>
            <w:r w:rsidRPr="001F7B88">
              <w:rPr>
                <w:color w:val="002060"/>
              </w:rPr>
              <w:t>Komisijas locekle un sekretāre</w:t>
            </w:r>
          </w:p>
        </w:tc>
        <w:tc>
          <w:tcPr>
            <w:tcW w:w="6231" w:type="dxa"/>
          </w:tcPr>
          <w:p w14:paraId="7DE99F78" w14:textId="77777777" w:rsidR="00A37769" w:rsidRDefault="00EB0E66">
            <w:r>
              <w:t>Rita Bobrova, no 05.03.2024.</w:t>
            </w:r>
          </w:p>
          <w:p w14:paraId="1D9A538C" w14:textId="5E2B5C70" w:rsidR="00EB0E66" w:rsidRDefault="00EB0E66">
            <w:r>
              <w:t>Aptiekas vadītāja</w:t>
            </w:r>
          </w:p>
        </w:tc>
      </w:tr>
      <w:tr w:rsidR="00A37769" w14:paraId="59DF1FC6" w14:textId="77777777" w:rsidTr="00096061">
        <w:trPr>
          <w:trHeight w:val="454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EC716E7" w14:textId="6BAD7190" w:rsidR="00A37769" w:rsidRPr="001F7B88" w:rsidRDefault="00A37769" w:rsidP="00A37769">
            <w:pPr>
              <w:rPr>
                <w:color w:val="002060"/>
              </w:rPr>
            </w:pPr>
            <w:r w:rsidRPr="001F7B88">
              <w:rPr>
                <w:color w:val="002060"/>
              </w:rPr>
              <w:t>Iepirkuma dokumentāciju sagatavoja</w:t>
            </w:r>
          </w:p>
        </w:tc>
        <w:tc>
          <w:tcPr>
            <w:tcW w:w="6231" w:type="dxa"/>
            <w:vAlign w:val="center"/>
          </w:tcPr>
          <w:p w14:paraId="737D707A" w14:textId="3F711E4F" w:rsidR="00EB0E66" w:rsidRDefault="00EB0E66" w:rsidP="00A37769">
            <w:r>
              <w:t>Komisijas locekle Rita Bobrova (tehniskā specifikācija)</w:t>
            </w:r>
          </w:p>
          <w:p w14:paraId="16C68B6A" w14:textId="43BDFC3A" w:rsidR="00A37769" w:rsidRDefault="00A37769" w:rsidP="00A37769">
            <w:r>
              <w:t>Komisijas locekle Antra Muižniece-Stakāne</w:t>
            </w:r>
            <w:r w:rsidR="00EB0E66">
              <w:t xml:space="preserve"> (visa iepirkuma dokumentācija, izņemot tehnisko specifikāciju)</w:t>
            </w:r>
          </w:p>
        </w:tc>
      </w:tr>
      <w:tr w:rsidR="00A37769" w14:paraId="32608A8D" w14:textId="77777777" w:rsidTr="00096061">
        <w:trPr>
          <w:trHeight w:val="454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8C3BD15" w14:textId="4834ED68" w:rsidR="00A37769" w:rsidRPr="001F7B88" w:rsidRDefault="00A37769" w:rsidP="00A37769">
            <w:pPr>
              <w:rPr>
                <w:color w:val="002060"/>
              </w:rPr>
            </w:pPr>
            <w:r w:rsidRPr="001F7B88">
              <w:rPr>
                <w:color w:val="002060"/>
              </w:rPr>
              <w:t>Pieaicinātie eksperti</w:t>
            </w:r>
          </w:p>
        </w:tc>
        <w:tc>
          <w:tcPr>
            <w:tcW w:w="6231" w:type="dxa"/>
            <w:vAlign w:val="center"/>
          </w:tcPr>
          <w:p w14:paraId="58398999" w14:textId="7C450581" w:rsidR="00A37769" w:rsidRDefault="00A37769" w:rsidP="00A37769">
            <w:r>
              <w:t>Eksperti netika pieaicināti</w:t>
            </w:r>
          </w:p>
        </w:tc>
      </w:tr>
    </w:tbl>
    <w:p w14:paraId="3096E783" w14:textId="77777777" w:rsidR="00A33A12" w:rsidRDefault="00A33A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231"/>
      </w:tblGrid>
      <w:tr w:rsidR="00096061" w14:paraId="1B095916" w14:textId="77777777" w:rsidTr="004032F9">
        <w:trPr>
          <w:trHeight w:val="454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423E0EF" w14:textId="3E7D6B76" w:rsidR="00096061" w:rsidRPr="001F7B88" w:rsidRDefault="004032F9" w:rsidP="004032F9">
            <w:pPr>
              <w:rPr>
                <w:color w:val="002060"/>
              </w:rPr>
            </w:pPr>
            <w:r w:rsidRPr="001F7B88">
              <w:rPr>
                <w:color w:val="002060"/>
              </w:rPr>
              <w:t>Piedāvājumu iesniegšanas termiņš</w:t>
            </w:r>
          </w:p>
        </w:tc>
        <w:tc>
          <w:tcPr>
            <w:tcW w:w="6231" w:type="dxa"/>
            <w:vAlign w:val="center"/>
          </w:tcPr>
          <w:p w14:paraId="3F78DED5" w14:textId="178A678A" w:rsidR="00096061" w:rsidRDefault="00EB0E66" w:rsidP="004032F9">
            <w:r>
              <w:t>25.04.2024.</w:t>
            </w:r>
          </w:p>
        </w:tc>
      </w:tr>
      <w:tr w:rsidR="00B217CF" w14:paraId="2E02C460" w14:textId="77777777" w:rsidTr="004032F9">
        <w:trPr>
          <w:trHeight w:val="454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5110EBF" w14:textId="462A1568" w:rsidR="00B217CF" w:rsidRPr="001F7B88" w:rsidRDefault="00B217CF" w:rsidP="004032F9">
            <w:pPr>
              <w:rPr>
                <w:color w:val="002060"/>
              </w:rPr>
            </w:pPr>
            <w:r w:rsidRPr="001F7B88">
              <w:rPr>
                <w:color w:val="002060"/>
              </w:rPr>
              <w:t>Piedāvājumu atvēršanas vieta</w:t>
            </w:r>
          </w:p>
        </w:tc>
        <w:tc>
          <w:tcPr>
            <w:tcW w:w="6231" w:type="dxa"/>
            <w:vAlign w:val="center"/>
          </w:tcPr>
          <w:p w14:paraId="4A6F61AB" w14:textId="5751957B" w:rsidR="00B217CF" w:rsidRDefault="00EB0E66" w:rsidP="004032F9">
            <w:hyperlink r:id="rId8" w:history="1">
              <w:r w:rsidRPr="00682E2E">
                <w:rPr>
                  <w:rStyle w:val="Hyperlink"/>
                  <w:szCs w:val="23"/>
                </w:rPr>
                <w:t>https://www.eis.gov.lv/EKEIS/Supplier/Procurement/118753</w:t>
              </w:r>
            </w:hyperlink>
          </w:p>
        </w:tc>
      </w:tr>
      <w:tr w:rsidR="00B15F4A" w14:paraId="69DEC17C" w14:textId="77777777" w:rsidTr="004032F9">
        <w:trPr>
          <w:trHeight w:val="454"/>
        </w:trPr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6FE0AF3" w14:textId="7D54AB9A" w:rsidR="00B15F4A" w:rsidRPr="001F7B88" w:rsidRDefault="00B15F4A" w:rsidP="004032F9">
            <w:pPr>
              <w:rPr>
                <w:color w:val="002060"/>
              </w:rPr>
            </w:pPr>
            <w:r w:rsidRPr="001F7B88">
              <w:rPr>
                <w:color w:val="002060"/>
              </w:rPr>
              <w:t>Piedāvājumu atvēršanas datums un laiks</w:t>
            </w:r>
          </w:p>
        </w:tc>
        <w:tc>
          <w:tcPr>
            <w:tcW w:w="6231" w:type="dxa"/>
            <w:vAlign w:val="center"/>
          </w:tcPr>
          <w:p w14:paraId="7AF6D1E2" w14:textId="330C9F9E" w:rsidR="00B15F4A" w:rsidRDefault="00EB0E66" w:rsidP="004032F9">
            <w:pPr>
              <w:rPr>
                <w:szCs w:val="23"/>
              </w:rPr>
            </w:pPr>
            <w:r>
              <w:rPr>
                <w:szCs w:val="23"/>
              </w:rPr>
              <w:t>25.04.2024. plkst.14.00</w:t>
            </w:r>
          </w:p>
        </w:tc>
      </w:tr>
    </w:tbl>
    <w:p w14:paraId="5B970EA2" w14:textId="77777777" w:rsidR="00096061" w:rsidRDefault="00096061"/>
    <w:p w14:paraId="78092CBC" w14:textId="06544EA9" w:rsidR="002A4062" w:rsidRPr="00AD1A0E" w:rsidRDefault="002A4062" w:rsidP="002A4062">
      <w:pPr>
        <w:jc w:val="center"/>
        <w:rPr>
          <w:b/>
          <w:bCs w:val="0"/>
          <w:color w:val="00206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2"/>
        <w:gridCol w:w="3958"/>
        <w:gridCol w:w="2404"/>
        <w:gridCol w:w="2404"/>
      </w:tblGrid>
      <w:tr w:rsidR="00B15F4A" w14:paraId="3AE78E44" w14:textId="78C59ED7" w:rsidTr="00AD1A0E">
        <w:trPr>
          <w:trHeight w:val="567"/>
        </w:trPr>
        <w:tc>
          <w:tcPr>
            <w:tcW w:w="9628" w:type="dxa"/>
            <w:gridSpan w:val="4"/>
            <w:shd w:val="clear" w:color="auto" w:fill="F2F2F2" w:themeFill="background1" w:themeFillShade="F2"/>
            <w:vAlign w:val="center"/>
          </w:tcPr>
          <w:p w14:paraId="506B916B" w14:textId="2AFF13BE" w:rsidR="00B15F4A" w:rsidRPr="001F7B88" w:rsidRDefault="00B15F4A" w:rsidP="00B15F4A">
            <w:pPr>
              <w:jc w:val="center"/>
              <w:rPr>
                <w:color w:val="002060"/>
              </w:rPr>
            </w:pPr>
            <w:r w:rsidRPr="001F7B88">
              <w:rPr>
                <w:color w:val="002060"/>
              </w:rPr>
              <w:t>Pretendenti, kas iesnieguši piedāvājumu</w:t>
            </w:r>
          </w:p>
        </w:tc>
      </w:tr>
      <w:tr w:rsidR="00B15F4A" w14:paraId="77F804E0" w14:textId="49B6A4B1" w:rsidTr="00EB0E66">
        <w:tc>
          <w:tcPr>
            <w:tcW w:w="86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499A19" w14:textId="4F8C94B5" w:rsidR="00B15F4A" w:rsidRDefault="00B15F4A" w:rsidP="009D7EF9">
            <w:pPr>
              <w:jc w:val="center"/>
            </w:pPr>
            <w:r>
              <w:t>Nr.p.k.</w:t>
            </w:r>
          </w:p>
        </w:tc>
        <w:tc>
          <w:tcPr>
            <w:tcW w:w="395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A9914B" w14:textId="4CD01FE2" w:rsidR="00B15F4A" w:rsidRPr="001F7B88" w:rsidRDefault="00B15F4A" w:rsidP="009D7EF9">
            <w:pPr>
              <w:jc w:val="center"/>
              <w:rPr>
                <w:color w:val="002060"/>
              </w:rPr>
            </w:pPr>
            <w:r w:rsidRPr="001F7B88">
              <w:rPr>
                <w:color w:val="002060"/>
              </w:rPr>
              <w:t>Pretendenta nosaukums</w:t>
            </w:r>
          </w:p>
        </w:tc>
        <w:tc>
          <w:tcPr>
            <w:tcW w:w="240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37A66A" w14:textId="2A9FD7E0" w:rsidR="00B15F4A" w:rsidRPr="001F7B88" w:rsidRDefault="00B15F4A" w:rsidP="009D7EF9">
            <w:pPr>
              <w:jc w:val="center"/>
              <w:rPr>
                <w:color w:val="002060"/>
              </w:rPr>
            </w:pPr>
            <w:r w:rsidRPr="001F7B88">
              <w:rPr>
                <w:color w:val="002060"/>
              </w:rPr>
              <w:t>Reģistrācijas numurs</w:t>
            </w:r>
          </w:p>
        </w:tc>
        <w:tc>
          <w:tcPr>
            <w:tcW w:w="240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D8E693" w14:textId="0F8C0F0C" w:rsidR="00B15F4A" w:rsidRPr="001F7B88" w:rsidRDefault="00B15F4A" w:rsidP="009D7EF9">
            <w:pPr>
              <w:jc w:val="center"/>
              <w:rPr>
                <w:color w:val="002060"/>
              </w:rPr>
            </w:pPr>
            <w:r w:rsidRPr="001F7B88">
              <w:rPr>
                <w:color w:val="002060"/>
              </w:rPr>
              <w:t>Finanšu piedāvājums, EUR bez PVN</w:t>
            </w:r>
          </w:p>
        </w:tc>
      </w:tr>
      <w:tr w:rsidR="00B15F4A" w14:paraId="33984CBA" w14:textId="77777777" w:rsidTr="00EB0E66">
        <w:trPr>
          <w:trHeight w:val="454"/>
        </w:trPr>
        <w:tc>
          <w:tcPr>
            <w:tcW w:w="862" w:type="dxa"/>
            <w:tcBorders>
              <w:bottom w:val="single" w:sz="4" w:space="0" w:color="auto"/>
            </w:tcBorders>
            <w:vAlign w:val="center"/>
          </w:tcPr>
          <w:p w14:paraId="776A0F9A" w14:textId="2AE250C2" w:rsidR="00B15F4A" w:rsidRDefault="00B15F4A" w:rsidP="00EB0E66">
            <w:r>
              <w:t>1.</w:t>
            </w:r>
          </w:p>
        </w:tc>
        <w:tc>
          <w:tcPr>
            <w:tcW w:w="3958" w:type="dxa"/>
            <w:tcBorders>
              <w:bottom w:val="single" w:sz="4" w:space="0" w:color="auto"/>
            </w:tcBorders>
            <w:vAlign w:val="center"/>
          </w:tcPr>
          <w:p w14:paraId="3AE56F9F" w14:textId="2732E650" w:rsidR="00B15F4A" w:rsidRDefault="00B15F4A" w:rsidP="00EB0E66">
            <w:r>
              <w:t>SIA “</w:t>
            </w:r>
            <w:r w:rsidR="00EB0E66">
              <w:rPr>
                <w:i/>
                <w:iCs/>
              </w:rPr>
              <w:t>Tamro</w:t>
            </w:r>
            <w:r>
              <w:t>”</w:t>
            </w:r>
          </w:p>
        </w:tc>
        <w:tc>
          <w:tcPr>
            <w:tcW w:w="2404" w:type="dxa"/>
            <w:tcBorders>
              <w:bottom w:val="single" w:sz="4" w:space="0" w:color="auto"/>
            </w:tcBorders>
            <w:vAlign w:val="center"/>
          </w:tcPr>
          <w:p w14:paraId="0EF802B4" w14:textId="38BB40B8" w:rsidR="00B15F4A" w:rsidRDefault="00EB0E66" w:rsidP="00EB0E66">
            <w:pPr>
              <w:jc w:val="center"/>
            </w:pPr>
            <w:r>
              <w:t>40003133428</w:t>
            </w:r>
          </w:p>
        </w:tc>
        <w:tc>
          <w:tcPr>
            <w:tcW w:w="2404" w:type="dxa"/>
            <w:tcBorders>
              <w:bottom w:val="single" w:sz="4" w:space="0" w:color="auto"/>
            </w:tcBorders>
            <w:vAlign w:val="center"/>
          </w:tcPr>
          <w:p w14:paraId="5B8C61FF" w14:textId="0D5E8776" w:rsidR="00B15F4A" w:rsidRDefault="00EB0E66" w:rsidP="00EB0E66">
            <w:pPr>
              <w:jc w:val="right"/>
            </w:pPr>
            <w:r>
              <w:t>8,95</w:t>
            </w:r>
          </w:p>
        </w:tc>
      </w:tr>
    </w:tbl>
    <w:p w14:paraId="1997C4B6" w14:textId="77777777" w:rsidR="00B15F4A" w:rsidRDefault="00B15F4A"/>
    <w:p w14:paraId="63362ED9" w14:textId="5AE10A1E" w:rsidR="004032F9" w:rsidRPr="009D7EF9" w:rsidRDefault="009D7EF9">
      <w:pPr>
        <w:rPr>
          <w:b/>
          <w:bCs w:val="0"/>
        </w:rPr>
      </w:pPr>
      <w:r w:rsidRPr="009D7EF9">
        <w:rPr>
          <w:b/>
          <w:bCs w:val="0"/>
        </w:rPr>
        <w:t>Piedāvājumu izvērtēšanas kopsavilkums.</w:t>
      </w:r>
    </w:p>
    <w:p w14:paraId="4CE4B40E" w14:textId="12467833" w:rsidR="009D7EF9" w:rsidRDefault="009D7EF9">
      <w:r>
        <w:t xml:space="preserve">Piedāvājumu vērtēšana Komisija veic </w:t>
      </w:r>
      <w:r w:rsidR="00EB0E66">
        <w:t>šādā secībā</w:t>
      </w:r>
      <w:r>
        <w:t>:</w:t>
      </w:r>
    </w:p>
    <w:p w14:paraId="2A3C4813" w14:textId="12994F30" w:rsidR="009D7EF9" w:rsidRDefault="009D7EF9" w:rsidP="009D7EF9">
      <w:pPr>
        <w:pStyle w:val="ListParagraph"/>
        <w:numPr>
          <w:ilvl w:val="0"/>
          <w:numId w:val="1"/>
        </w:numPr>
      </w:pPr>
      <w:r>
        <w:t>Piedāvājuma formas un sastāva atbilstības pārbaude;</w:t>
      </w:r>
    </w:p>
    <w:p w14:paraId="23FBAF41" w14:textId="4C25584F" w:rsidR="009D7EF9" w:rsidRDefault="009D7EF9" w:rsidP="009D7EF9">
      <w:pPr>
        <w:pStyle w:val="ListParagraph"/>
        <w:numPr>
          <w:ilvl w:val="0"/>
          <w:numId w:val="1"/>
        </w:numPr>
      </w:pPr>
      <w:r>
        <w:t>Tehniskā piedāvājuma atbilstības pārbaude;</w:t>
      </w:r>
    </w:p>
    <w:p w14:paraId="1E5BA0A3" w14:textId="01DA7585" w:rsidR="009D7EF9" w:rsidRDefault="009D7EF9" w:rsidP="009D7EF9">
      <w:pPr>
        <w:pStyle w:val="ListParagraph"/>
        <w:numPr>
          <w:ilvl w:val="0"/>
          <w:numId w:val="1"/>
        </w:numPr>
      </w:pPr>
      <w:r>
        <w:t xml:space="preserve">Finanšu piedāvājumu </w:t>
      </w:r>
      <w:r w:rsidR="00EB0E66">
        <w:t>pārbaude</w:t>
      </w:r>
      <w:r>
        <w:t>;</w:t>
      </w:r>
    </w:p>
    <w:p w14:paraId="64BE4595" w14:textId="71FDB57F" w:rsidR="009D7EF9" w:rsidRDefault="009D7EF9" w:rsidP="009D7EF9">
      <w:pPr>
        <w:pStyle w:val="ListParagraph"/>
        <w:numPr>
          <w:ilvl w:val="0"/>
          <w:numId w:val="1"/>
        </w:numPr>
      </w:pPr>
      <w:r>
        <w:t>Saimnieciskā izdevīguma noteikšana;</w:t>
      </w:r>
    </w:p>
    <w:p w14:paraId="109B821D" w14:textId="5C5F40C6" w:rsidR="009D7EF9" w:rsidRDefault="009D7EF9" w:rsidP="009D7EF9">
      <w:pPr>
        <w:pStyle w:val="ListParagraph"/>
        <w:numPr>
          <w:ilvl w:val="0"/>
          <w:numId w:val="1"/>
        </w:numPr>
      </w:pPr>
      <w:r>
        <w:t>Izslēgšanas nosacījumu pārbaude.</w:t>
      </w:r>
    </w:p>
    <w:p w14:paraId="7ACC5CFB" w14:textId="7A82BB45" w:rsidR="009D7EF9" w:rsidRDefault="009D7EF9">
      <w:r>
        <w:t xml:space="preserve">Katrā vērtēšanas </w:t>
      </w:r>
      <w:r w:rsidR="00EB0E66">
        <w:t>kārtā</w:t>
      </w:r>
      <w:r>
        <w:t xml:space="preserve"> Komisija vērtē tikai to pretendentu piedāvājumus, kuri nav noraidīti iepriekšējā vērtēšanas posmā</w:t>
      </w:r>
      <w:r w:rsidR="00AD1A0E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9608F0" w14:paraId="5ADFE529" w14:textId="77777777" w:rsidTr="00AD1A0E">
        <w:trPr>
          <w:trHeight w:val="567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465433B6" w14:textId="527E102E" w:rsidR="009608F0" w:rsidRPr="001F7B88" w:rsidRDefault="009608F0" w:rsidP="009608F0">
            <w:pPr>
              <w:jc w:val="center"/>
              <w:rPr>
                <w:color w:val="002060"/>
              </w:rPr>
            </w:pPr>
            <w:r w:rsidRPr="001F7B88">
              <w:rPr>
                <w:color w:val="002060"/>
              </w:rPr>
              <w:t xml:space="preserve">Vērtēšanas </w:t>
            </w:r>
            <w:r w:rsidR="00EB0E66">
              <w:rPr>
                <w:color w:val="002060"/>
              </w:rPr>
              <w:t>kārta</w:t>
            </w:r>
          </w:p>
        </w:tc>
        <w:tc>
          <w:tcPr>
            <w:tcW w:w="7223" w:type="dxa"/>
            <w:shd w:val="clear" w:color="auto" w:fill="F2F2F2" w:themeFill="background1" w:themeFillShade="F2"/>
            <w:vAlign w:val="center"/>
          </w:tcPr>
          <w:p w14:paraId="27509E91" w14:textId="2AA55CBA" w:rsidR="009608F0" w:rsidRPr="001F7B88" w:rsidRDefault="009608F0" w:rsidP="009608F0">
            <w:pPr>
              <w:jc w:val="center"/>
              <w:rPr>
                <w:color w:val="002060"/>
              </w:rPr>
            </w:pPr>
            <w:r w:rsidRPr="001F7B88">
              <w:rPr>
                <w:color w:val="002060"/>
              </w:rPr>
              <w:t>Komisijas secinājumi, konstatējumi, lēmumi un/vai komentāri</w:t>
            </w:r>
          </w:p>
        </w:tc>
      </w:tr>
      <w:tr w:rsidR="009D7EF9" w14:paraId="7A5F1257" w14:textId="77777777" w:rsidTr="00D51E1F"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62DDAC2D" w14:textId="32E5E7DE" w:rsidR="009D7EF9" w:rsidRPr="001F7B88" w:rsidRDefault="009D7EF9" w:rsidP="009608F0">
            <w:pPr>
              <w:rPr>
                <w:color w:val="002060"/>
              </w:rPr>
            </w:pPr>
            <w:r w:rsidRPr="001F7B88">
              <w:rPr>
                <w:color w:val="002060"/>
              </w:rPr>
              <w:t>Piedāvājuma formas un sastāva atbilstības pārbaude</w:t>
            </w:r>
          </w:p>
        </w:tc>
        <w:tc>
          <w:tcPr>
            <w:tcW w:w="7223" w:type="dxa"/>
            <w:vAlign w:val="center"/>
          </w:tcPr>
          <w:p w14:paraId="6D2332C1" w14:textId="2DE21527" w:rsidR="009D7EF9" w:rsidRDefault="00EB0E66" w:rsidP="009608F0">
            <w:r>
              <w:t>Pretendenta SIA “</w:t>
            </w:r>
            <w:r w:rsidRPr="00EB0E66">
              <w:rPr>
                <w:i/>
                <w:iCs/>
              </w:rPr>
              <w:t>Tamro</w:t>
            </w:r>
            <w:r>
              <w:t>” piedāvājums</w:t>
            </w:r>
            <w:r w:rsidR="009D7EF9">
              <w:t xml:space="preserve"> atbilst iepirkuma nolikuma prasībām</w:t>
            </w:r>
          </w:p>
        </w:tc>
      </w:tr>
      <w:tr w:rsidR="009D7EF9" w14:paraId="61FE0C16" w14:textId="77777777" w:rsidTr="00D51E1F"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2C4F9A1A" w14:textId="5E0C0DB8" w:rsidR="009D7EF9" w:rsidRPr="001F7B88" w:rsidRDefault="009D7EF9" w:rsidP="009608F0">
            <w:pPr>
              <w:rPr>
                <w:color w:val="002060"/>
              </w:rPr>
            </w:pPr>
            <w:r w:rsidRPr="001F7B88">
              <w:rPr>
                <w:color w:val="002060"/>
              </w:rPr>
              <w:t>Tehnisko piedāvājumu pārbaude</w:t>
            </w:r>
          </w:p>
        </w:tc>
        <w:tc>
          <w:tcPr>
            <w:tcW w:w="7223" w:type="dxa"/>
            <w:vAlign w:val="center"/>
          </w:tcPr>
          <w:p w14:paraId="04D7B316" w14:textId="2DF1D85C" w:rsidR="009D7EF9" w:rsidRDefault="00EB0E66" w:rsidP="009608F0">
            <w:r>
              <w:t>Pretendenta SIA “</w:t>
            </w:r>
            <w:r w:rsidRPr="00EB0E66">
              <w:rPr>
                <w:i/>
                <w:iCs/>
              </w:rPr>
              <w:t>Tamro</w:t>
            </w:r>
            <w:r>
              <w:t>” tehniskais piedāvājums</w:t>
            </w:r>
            <w:r w:rsidR="009D7EF9">
              <w:t xml:space="preserve"> atbilst nolikuma prasībām.</w:t>
            </w:r>
          </w:p>
        </w:tc>
      </w:tr>
      <w:tr w:rsidR="009D7EF9" w14:paraId="046302AF" w14:textId="77777777" w:rsidTr="00D51E1F"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2E13A076" w14:textId="300546A4" w:rsidR="009D7EF9" w:rsidRPr="001F7B88" w:rsidRDefault="009D7EF9" w:rsidP="009608F0">
            <w:pPr>
              <w:rPr>
                <w:color w:val="002060"/>
              </w:rPr>
            </w:pPr>
            <w:r w:rsidRPr="001F7B88">
              <w:rPr>
                <w:color w:val="002060"/>
              </w:rPr>
              <w:t>Finanšu piedāvājumu pārbaude</w:t>
            </w:r>
          </w:p>
        </w:tc>
        <w:tc>
          <w:tcPr>
            <w:tcW w:w="7223" w:type="dxa"/>
            <w:tcBorders>
              <w:bottom w:val="single" w:sz="4" w:space="0" w:color="auto"/>
            </w:tcBorders>
            <w:vAlign w:val="center"/>
          </w:tcPr>
          <w:p w14:paraId="41FF90CE" w14:textId="097BAA9F" w:rsidR="009D7EF9" w:rsidRDefault="00EB0E66" w:rsidP="009608F0">
            <w:r>
              <w:t>Pretendenta SIA “</w:t>
            </w:r>
            <w:r w:rsidRPr="00EB0E66">
              <w:rPr>
                <w:i/>
                <w:iCs/>
              </w:rPr>
              <w:t>Tamro</w:t>
            </w:r>
            <w:r>
              <w:t xml:space="preserve">” finanšu </w:t>
            </w:r>
            <w:r w:rsidR="009608F0">
              <w:t xml:space="preserve"> </w:t>
            </w:r>
            <w:r>
              <w:t xml:space="preserve">piedāvājums </w:t>
            </w:r>
            <w:r w:rsidR="009608F0">
              <w:t>atbilst nolikuma prasībām. Nav pieļautas un netiek labotas aritmētiskas kļūdas.</w:t>
            </w:r>
          </w:p>
        </w:tc>
      </w:tr>
      <w:tr w:rsidR="009608F0" w14:paraId="2F5CA631" w14:textId="77777777" w:rsidTr="00D51E1F">
        <w:trPr>
          <w:trHeight w:val="398"/>
        </w:trPr>
        <w:tc>
          <w:tcPr>
            <w:tcW w:w="2405" w:type="dxa"/>
            <w:vMerge w:val="restart"/>
            <w:shd w:val="clear" w:color="auto" w:fill="F2F2F2" w:themeFill="background1" w:themeFillShade="F2"/>
            <w:vAlign w:val="center"/>
          </w:tcPr>
          <w:p w14:paraId="74E539D5" w14:textId="16F7E1A3" w:rsidR="009608F0" w:rsidRPr="001F7B88" w:rsidRDefault="009608F0" w:rsidP="009608F0">
            <w:pPr>
              <w:rPr>
                <w:color w:val="002060"/>
              </w:rPr>
            </w:pPr>
            <w:r w:rsidRPr="001F7B88">
              <w:rPr>
                <w:color w:val="002060"/>
              </w:rPr>
              <w:t>Saimnieciskā izdevīguma noteikšana</w:t>
            </w:r>
          </w:p>
        </w:tc>
        <w:tc>
          <w:tcPr>
            <w:tcW w:w="7223" w:type="dxa"/>
            <w:tcBorders>
              <w:bottom w:val="dotted" w:sz="4" w:space="0" w:color="auto"/>
            </w:tcBorders>
            <w:vAlign w:val="center"/>
          </w:tcPr>
          <w:p w14:paraId="18E8A05C" w14:textId="16E0F4FB" w:rsidR="009608F0" w:rsidRDefault="009608F0" w:rsidP="009608F0">
            <w:r>
              <w:t>Saimnieciski izdevīgākais piedāvājums tiek noteikts, ņemot vērā zemāko piedāvāto cenu (nolikuma 2.</w:t>
            </w:r>
            <w:r w:rsidR="00EB0E66">
              <w:t>11</w:t>
            </w:r>
            <w:r>
              <w:t>. un 7.11. punkti).</w:t>
            </w:r>
          </w:p>
        </w:tc>
      </w:tr>
      <w:tr w:rsidR="009608F0" w14:paraId="68DE85B8" w14:textId="77777777" w:rsidTr="00D51E1F">
        <w:trPr>
          <w:trHeight w:val="397"/>
        </w:trPr>
        <w:tc>
          <w:tcPr>
            <w:tcW w:w="2405" w:type="dxa"/>
            <w:vMerge/>
            <w:shd w:val="clear" w:color="auto" w:fill="F2F2F2" w:themeFill="background1" w:themeFillShade="F2"/>
            <w:vAlign w:val="center"/>
          </w:tcPr>
          <w:p w14:paraId="00A90388" w14:textId="77777777" w:rsidR="009608F0" w:rsidRPr="001F7B88" w:rsidRDefault="009608F0" w:rsidP="009608F0">
            <w:pPr>
              <w:rPr>
                <w:color w:val="002060"/>
              </w:rPr>
            </w:pPr>
          </w:p>
        </w:tc>
        <w:tc>
          <w:tcPr>
            <w:tcW w:w="722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EF93120" w14:textId="602158DE" w:rsidR="009608F0" w:rsidRDefault="009608F0" w:rsidP="009608F0">
            <w:r>
              <w:t>Par saimnieciski izdevīgāko tiek atzīts SIA “</w:t>
            </w:r>
            <w:r w:rsidR="00EB0E66">
              <w:rPr>
                <w:i/>
                <w:iCs/>
              </w:rPr>
              <w:t>Tamro</w:t>
            </w:r>
            <w:r>
              <w:t>” piedāvājums.</w:t>
            </w:r>
          </w:p>
        </w:tc>
      </w:tr>
      <w:tr w:rsidR="009608F0" w14:paraId="039A24A7" w14:textId="77777777" w:rsidTr="00D51E1F">
        <w:trPr>
          <w:trHeight w:val="263"/>
        </w:trPr>
        <w:tc>
          <w:tcPr>
            <w:tcW w:w="2405" w:type="dxa"/>
            <w:vMerge w:val="restart"/>
            <w:shd w:val="clear" w:color="auto" w:fill="F2F2F2" w:themeFill="background1" w:themeFillShade="F2"/>
            <w:vAlign w:val="center"/>
          </w:tcPr>
          <w:p w14:paraId="67EB225E" w14:textId="6333FE71" w:rsidR="009608F0" w:rsidRPr="001F7B88" w:rsidRDefault="009608F0" w:rsidP="009608F0">
            <w:pPr>
              <w:rPr>
                <w:color w:val="002060"/>
              </w:rPr>
            </w:pPr>
            <w:r w:rsidRPr="001F7B88">
              <w:rPr>
                <w:color w:val="002060"/>
              </w:rPr>
              <w:t>Izslēgšanas nosacījumu pārbaude</w:t>
            </w:r>
          </w:p>
        </w:tc>
        <w:tc>
          <w:tcPr>
            <w:tcW w:w="7223" w:type="dxa"/>
            <w:tcBorders>
              <w:bottom w:val="dotted" w:sz="4" w:space="0" w:color="auto"/>
            </w:tcBorders>
            <w:vAlign w:val="center"/>
          </w:tcPr>
          <w:p w14:paraId="42925A2C" w14:textId="50EB93B3" w:rsidR="009608F0" w:rsidRDefault="009608F0" w:rsidP="009608F0">
            <w:r>
              <w:t>Izslēgšanas nosacījumu pārbaude tiek veikta pretendentam, kuram būtu piešķiramas līguma slēgšanas tiesības – SIA “</w:t>
            </w:r>
            <w:r w:rsidR="00EB0E66">
              <w:rPr>
                <w:i/>
                <w:iCs/>
              </w:rPr>
              <w:t>Tamro</w:t>
            </w:r>
            <w:r>
              <w:t>”</w:t>
            </w:r>
          </w:p>
        </w:tc>
      </w:tr>
      <w:tr w:rsidR="009608F0" w14:paraId="6B2A7AAD" w14:textId="77777777" w:rsidTr="00D51E1F">
        <w:trPr>
          <w:trHeight w:val="262"/>
        </w:trPr>
        <w:tc>
          <w:tcPr>
            <w:tcW w:w="2405" w:type="dxa"/>
            <w:vMerge/>
            <w:shd w:val="clear" w:color="auto" w:fill="F2F2F2" w:themeFill="background1" w:themeFillShade="F2"/>
            <w:vAlign w:val="center"/>
          </w:tcPr>
          <w:p w14:paraId="25998EA7" w14:textId="77777777" w:rsidR="009608F0" w:rsidRPr="001F7B88" w:rsidRDefault="009608F0" w:rsidP="009608F0">
            <w:pPr>
              <w:rPr>
                <w:color w:val="002060"/>
              </w:rPr>
            </w:pPr>
          </w:p>
        </w:tc>
        <w:tc>
          <w:tcPr>
            <w:tcW w:w="722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F026D5E" w14:textId="4DB658E6" w:rsidR="009608F0" w:rsidRDefault="00D51E1F" w:rsidP="009608F0">
            <w:r w:rsidRPr="00D51E1F">
              <w:rPr>
                <w:bCs w:val="0"/>
              </w:rPr>
              <w:t>Pārbaudot izslēgšanas nosacījumus</w:t>
            </w:r>
            <w:r>
              <w:rPr>
                <w:b/>
              </w:rPr>
              <w:t xml:space="preserve">, </w:t>
            </w:r>
            <w:r>
              <w:t>Komisija ieguvusi ziņas, kas apliecina, ka  uz pretendentu SIA “</w:t>
            </w:r>
            <w:r w:rsidR="00C13847">
              <w:rPr>
                <w:i/>
                <w:iCs/>
              </w:rPr>
              <w:t>Prāna</w:t>
            </w:r>
            <w:r>
              <w:t xml:space="preserve">” nav attiecināmi  PIL </w:t>
            </w:r>
            <w:r w:rsidRPr="00247824">
              <w:t>42. pant</w:t>
            </w:r>
            <w:r>
              <w:t xml:space="preserve">a </w:t>
            </w:r>
            <w:r w:rsidR="00C13847">
              <w:t>otrajā daļā (izņemot 8. un 9. punktus)</w:t>
            </w:r>
            <w:r>
              <w:t xml:space="preserve"> un Starptautisko un Latvijas Republikas nacionālo sankciju likuma 11</w:t>
            </w:r>
            <w:r>
              <w:rPr>
                <w:vertAlign w:val="superscript"/>
              </w:rPr>
              <w:t>1</w:t>
            </w:r>
            <w:r>
              <w:t xml:space="preserve">. pantā minētie izslēgšanas </w:t>
            </w:r>
            <w:r w:rsidRPr="00C63622">
              <w:t>nosacījumi</w:t>
            </w:r>
            <w:r>
              <w:t>.</w:t>
            </w:r>
          </w:p>
        </w:tc>
      </w:tr>
      <w:tr w:rsidR="00D51E1F" w14:paraId="35280289" w14:textId="77777777" w:rsidTr="00D51E1F">
        <w:trPr>
          <w:trHeight w:val="533"/>
        </w:trPr>
        <w:tc>
          <w:tcPr>
            <w:tcW w:w="2405" w:type="dxa"/>
            <w:vMerge w:val="restart"/>
            <w:shd w:val="clear" w:color="auto" w:fill="F2F2F2" w:themeFill="background1" w:themeFillShade="F2"/>
            <w:vAlign w:val="center"/>
          </w:tcPr>
          <w:p w14:paraId="31F833EE" w14:textId="5E96B51A" w:rsidR="00D51E1F" w:rsidRPr="001F7B88" w:rsidRDefault="00D51E1F" w:rsidP="009608F0">
            <w:pPr>
              <w:rPr>
                <w:color w:val="002060"/>
              </w:rPr>
            </w:pPr>
            <w:r w:rsidRPr="001F7B88">
              <w:rPr>
                <w:color w:val="002060"/>
              </w:rPr>
              <w:t>Līguma slēgšanas tiesību piešķiršana un piedāvājuma izvēles pamatojums</w:t>
            </w:r>
          </w:p>
        </w:tc>
        <w:tc>
          <w:tcPr>
            <w:tcW w:w="7223" w:type="dxa"/>
            <w:tcBorders>
              <w:bottom w:val="dotted" w:sz="4" w:space="0" w:color="auto"/>
            </w:tcBorders>
            <w:vAlign w:val="center"/>
          </w:tcPr>
          <w:p w14:paraId="19ED06BB" w14:textId="00AB5C1E" w:rsidR="00D51E1F" w:rsidRDefault="00D51E1F" w:rsidP="009608F0">
            <w:r>
              <w:t>Līguma slēgšanas tiesības tiek piešķirtas pretendentam SIA “</w:t>
            </w:r>
            <w:r w:rsidR="00C13847">
              <w:rPr>
                <w:i/>
                <w:iCs/>
              </w:rPr>
              <w:t>Tamro</w:t>
            </w:r>
            <w:r>
              <w:t>”</w:t>
            </w:r>
          </w:p>
        </w:tc>
      </w:tr>
      <w:tr w:rsidR="00D51E1F" w14:paraId="02357593" w14:textId="77777777" w:rsidTr="00D51E1F">
        <w:trPr>
          <w:trHeight w:val="532"/>
        </w:trPr>
        <w:tc>
          <w:tcPr>
            <w:tcW w:w="2405" w:type="dxa"/>
            <w:vMerge/>
            <w:shd w:val="clear" w:color="auto" w:fill="F2F2F2" w:themeFill="background1" w:themeFillShade="F2"/>
            <w:vAlign w:val="center"/>
          </w:tcPr>
          <w:p w14:paraId="72D8DFB2" w14:textId="77777777" w:rsidR="00D51E1F" w:rsidRDefault="00D51E1F" w:rsidP="009608F0"/>
        </w:tc>
        <w:tc>
          <w:tcPr>
            <w:tcW w:w="7223" w:type="dxa"/>
            <w:tcBorders>
              <w:top w:val="dotted" w:sz="4" w:space="0" w:color="auto"/>
            </w:tcBorders>
            <w:vAlign w:val="center"/>
          </w:tcPr>
          <w:p w14:paraId="050A9652" w14:textId="71EE60E7" w:rsidR="00D51E1F" w:rsidRDefault="00D51E1F" w:rsidP="009608F0">
            <w:r>
              <w:t>Saskaņā ar nolikuma 7.</w:t>
            </w:r>
            <w:r w:rsidR="00C13847">
              <w:t>11</w:t>
            </w:r>
            <w:r>
              <w:t xml:space="preserve">. punktu līguma slēgšanas tiesības tiek piešķirtas pretendentam, </w:t>
            </w:r>
            <w:r w:rsidRPr="00C24EC2">
              <w:rPr>
                <w:szCs w:val="23"/>
              </w:rPr>
              <w:t xml:space="preserve">kurš atbilst </w:t>
            </w:r>
            <w:r>
              <w:rPr>
                <w:szCs w:val="23"/>
              </w:rPr>
              <w:t>n</w:t>
            </w:r>
            <w:r w:rsidRPr="00C24EC2">
              <w:rPr>
                <w:szCs w:val="23"/>
              </w:rPr>
              <w:t xml:space="preserve">olikumā izvirzītajām kvalifikācijas prasībām un iesniedzis visām </w:t>
            </w:r>
            <w:r>
              <w:rPr>
                <w:szCs w:val="23"/>
              </w:rPr>
              <w:t>n</w:t>
            </w:r>
            <w:r w:rsidRPr="00C24EC2">
              <w:rPr>
                <w:szCs w:val="23"/>
              </w:rPr>
              <w:t xml:space="preserve">olikuma prasībām atbilstošu </w:t>
            </w:r>
            <w:r w:rsidRPr="00AD1A0E">
              <w:rPr>
                <w:b/>
                <w:szCs w:val="23"/>
              </w:rPr>
              <w:t>piedāvājumu ar zemāko cenu</w:t>
            </w:r>
            <w:r>
              <w:rPr>
                <w:b/>
                <w:i/>
                <w:iCs/>
                <w:szCs w:val="23"/>
              </w:rPr>
              <w:t>.</w:t>
            </w:r>
          </w:p>
        </w:tc>
      </w:tr>
    </w:tbl>
    <w:p w14:paraId="78F49ABC" w14:textId="77777777" w:rsidR="009D7EF9" w:rsidRDefault="009D7E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D51E1F" w14:paraId="4B3F35BE" w14:textId="77777777" w:rsidTr="00AD1A0E">
        <w:trPr>
          <w:trHeight w:val="567"/>
        </w:trPr>
        <w:tc>
          <w:tcPr>
            <w:tcW w:w="2405" w:type="dxa"/>
            <w:shd w:val="clear" w:color="auto" w:fill="F2F2F2" w:themeFill="background1" w:themeFillShade="F2"/>
          </w:tcPr>
          <w:p w14:paraId="3630BC77" w14:textId="6003CD7E" w:rsidR="00D51E1F" w:rsidRPr="001F7B88" w:rsidRDefault="00D51E1F">
            <w:pPr>
              <w:rPr>
                <w:color w:val="002060"/>
              </w:rPr>
            </w:pPr>
            <w:r w:rsidRPr="001F7B88">
              <w:rPr>
                <w:color w:val="002060"/>
              </w:rPr>
              <w:t>Ziņas par apakšuzņēmējiem</w:t>
            </w:r>
          </w:p>
        </w:tc>
        <w:tc>
          <w:tcPr>
            <w:tcW w:w="7223" w:type="dxa"/>
            <w:vAlign w:val="center"/>
          </w:tcPr>
          <w:p w14:paraId="06BAE711" w14:textId="0456EECA" w:rsidR="00D51E1F" w:rsidRDefault="00C13847" w:rsidP="00D51E1F">
            <w:r>
              <w:t>Nav attiecināms</w:t>
            </w:r>
          </w:p>
        </w:tc>
      </w:tr>
      <w:tr w:rsidR="00D51E1F" w14:paraId="4361A944" w14:textId="77777777" w:rsidTr="00AD1A0E">
        <w:trPr>
          <w:trHeight w:val="567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1D22109B" w14:textId="618C7433" w:rsidR="00D51E1F" w:rsidRPr="001F7B88" w:rsidRDefault="00D51E1F" w:rsidP="00AD1A0E">
            <w:pPr>
              <w:rPr>
                <w:color w:val="002060"/>
              </w:rPr>
            </w:pPr>
            <w:r w:rsidRPr="001F7B88">
              <w:rPr>
                <w:color w:val="002060"/>
              </w:rPr>
              <w:t>Interešu konflikti</w:t>
            </w:r>
          </w:p>
        </w:tc>
        <w:tc>
          <w:tcPr>
            <w:tcW w:w="7223" w:type="dxa"/>
            <w:vAlign w:val="center"/>
          </w:tcPr>
          <w:p w14:paraId="3EE3C74D" w14:textId="367F06DC" w:rsidR="00D51E1F" w:rsidRDefault="00D51E1F" w:rsidP="00D51E1F">
            <w:r>
              <w:t>Iepirkuma gaitā nav konstatēti interešu konflikti.</w:t>
            </w:r>
          </w:p>
        </w:tc>
      </w:tr>
    </w:tbl>
    <w:p w14:paraId="5E97D929" w14:textId="77777777" w:rsidR="00AD1A0E" w:rsidRDefault="00AD1A0E"/>
    <w:p w14:paraId="77897310" w14:textId="77777777" w:rsidR="0073762F" w:rsidRDefault="0073762F">
      <w:pPr>
        <w:rPr>
          <w:b/>
          <w:bCs w:val="0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6688B" w:rsidRPr="00B33CC4" w14:paraId="026081B6" w14:textId="77777777" w:rsidTr="001839D1">
        <w:trPr>
          <w:trHeight w:val="850"/>
        </w:trPr>
        <w:tc>
          <w:tcPr>
            <w:tcW w:w="3114" w:type="dxa"/>
            <w:vAlign w:val="center"/>
          </w:tcPr>
          <w:p w14:paraId="52660AB6" w14:textId="77777777" w:rsidR="00A6688B" w:rsidRPr="001F7B88" w:rsidRDefault="00A6688B" w:rsidP="001839D1">
            <w:pPr>
              <w:rPr>
                <w:sz w:val="22"/>
                <w:szCs w:val="22"/>
                <w:lang w:eastAsia="x-none"/>
              </w:rPr>
            </w:pPr>
            <w:r w:rsidRPr="001F7B88">
              <w:rPr>
                <w:sz w:val="22"/>
                <w:szCs w:val="22"/>
                <w:lang w:eastAsia="x-none"/>
              </w:rPr>
              <w:t>Komisijas vadītāja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vAlign w:val="center"/>
          </w:tcPr>
          <w:p w14:paraId="2FB5C302" w14:textId="77777777" w:rsidR="00A6688B" w:rsidRPr="001F7B88" w:rsidRDefault="00A6688B" w:rsidP="001839D1">
            <w:pPr>
              <w:rPr>
                <w:b/>
                <w:bCs w:val="0"/>
                <w:sz w:val="22"/>
                <w:szCs w:val="22"/>
                <w:lang w:eastAsia="x-none"/>
              </w:rPr>
            </w:pPr>
          </w:p>
        </w:tc>
        <w:tc>
          <w:tcPr>
            <w:tcW w:w="3115" w:type="dxa"/>
            <w:vAlign w:val="center"/>
          </w:tcPr>
          <w:p w14:paraId="6B06E3DD" w14:textId="6274919B" w:rsidR="00A6688B" w:rsidRPr="001F7B88" w:rsidRDefault="00C13847" w:rsidP="001839D1">
            <w:pPr>
              <w:rPr>
                <w:b/>
                <w:bCs w:val="0"/>
                <w:sz w:val="22"/>
                <w:szCs w:val="22"/>
                <w:lang w:eastAsia="x-none"/>
              </w:rPr>
            </w:pPr>
            <w:r>
              <w:rPr>
                <w:b/>
                <w:bCs w:val="0"/>
                <w:sz w:val="22"/>
                <w:szCs w:val="22"/>
                <w:lang w:eastAsia="x-none"/>
              </w:rPr>
              <w:t>Astrīda Stirna</w:t>
            </w:r>
          </w:p>
        </w:tc>
      </w:tr>
      <w:tr w:rsidR="00A6688B" w:rsidRPr="00B33CC4" w14:paraId="445453D5" w14:textId="77777777" w:rsidTr="001839D1">
        <w:trPr>
          <w:trHeight w:val="850"/>
        </w:trPr>
        <w:tc>
          <w:tcPr>
            <w:tcW w:w="3114" w:type="dxa"/>
            <w:vAlign w:val="center"/>
          </w:tcPr>
          <w:p w14:paraId="4B5CD04C" w14:textId="200E7A1C" w:rsidR="00A6688B" w:rsidRPr="001F7B88" w:rsidRDefault="00C13847" w:rsidP="001839D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Komisijas vadītājas vietniece</w:t>
            </w:r>
            <w:r>
              <w:rPr>
                <w:sz w:val="22"/>
                <w:szCs w:val="22"/>
                <w:lang w:eastAsia="x-none"/>
              </w:rPr>
              <w:br/>
              <w:t>Komisijas sekretāre</w:t>
            </w:r>
          </w:p>
        </w:tc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E1C2" w14:textId="77777777" w:rsidR="00A6688B" w:rsidRPr="001F7B88" w:rsidRDefault="00A6688B" w:rsidP="001839D1">
            <w:pPr>
              <w:rPr>
                <w:b/>
                <w:bCs w:val="0"/>
                <w:sz w:val="22"/>
                <w:szCs w:val="22"/>
                <w:lang w:eastAsia="x-none"/>
              </w:rPr>
            </w:pPr>
          </w:p>
        </w:tc>
        <w:tc>
          <w:tcPr>
            <w:tcW w:w="3115" w:type="dxa"/>
            <w:vAlign w:val="center"/>
          </w:tcPr>
          <w:p w14:paraId="70749A67" w14:textId="6A311089" w:rsidR="00A6688B" w:rsidRPr="001F7B88" w:rsidRDefault="00C13847" w:rsidP="001839D1">
            <w:pPr>
              <w:rPr>
                <w:b/>
                <w:bCs w:val="0"/>
                <w:sz w:val="22"/>
                <w:szCs w:val="22"/>
                <w:lang w:eastAsia="x-none"/>
              </w:rPr>
            </w:pPr>
            <w:r>
              <w:rPr>
                <w:b/>
                <w:bCs w:val="0"/>
                <w:sz w:val="22"/>
                <w:szCs w:val="22"/>
                <w:lang w:eastAsia="x-none"/>
              </w:rPr>
              <w:t>Antra Muižniece-Stakāne</w:t>
            </w:r>
          </w:p>
        </w:tc>
      </w:tr>
      <w:tr w:rsidR="00A6688B" w:rsidRPr="00B33CC4" w14:paraId="29ED8D71" w14:textId="77777777" w:rsidTr="001839D1">
        <w:trPr>
          <w:trHeight w:val="850"/>
        </w:trPr>
        <w:tc>
          <w:tcPr>
            <w:tcW w:w="3114" w:type="dxa"/>
            <w:vAlign w:val="center"/>
          </w:tcPr>
          <w:p w14:paraId="762F59B3" w14:textId="45A64540" w:rsidR="00A6688B" w:rsidRPr="001F7B88" w:rsidRDefault="00C13847" w:rsidP="001839D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Komisijas locekle</w:t>
            </w:r>
          </w:p>
        </w:tc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12071" w14:textId="77777777" w:rsidR="00A6688B" w:rsidRPr="001F7B88" w:rsidRDefault="00A6688B" w:rsidP="001839D1">
            <w:pPr>
              <w:rPr>
                <w:b/>
                <w:bCs w:val="0"/>
                <w:sz w:val="22"/>
                <w:szCs w:val="22"/>
                <w:lang w:eastAsia="x-none"/>
              </w:rPr>
            </w:pPr>
          </w:p>
        </w:tc>
        <w:tc>
          <w:tcPr>
            <w:tcW w:w="3115" w:type="dxa"/>
            <w:vAlign w:val="center"/>
          </w:tcPr>
          <w:p w14:paraId="07963EA2" w14:textId="32C50FAD" w:rsidR="00A6688B" w:rsidRPr="001F7B88" w:rsidRDefault="00C13847" w:rsidP="001839D1">
            <w:pPr>
              <w:rPr>
                <w:b/>
                <w:bCs w:val="0"/>
                <w:sz w:val="22"/>
                <w:szCs w:val="22"/>
                <w:lang w:eastAsia="x-none"/>
              </w:rPr>
            </w:pPr>
            <w:r>
              <w:rPr>
                <w:b/>
                <w:bCs w:val="0"/>
                <w:sz w:val="22"/>
                <w:szCs w:val="22"/>
                <w:lang w:eastAsia="x-none"/>
              </w:rPr>
              <w:t>Sarmīte Skaida</w:t>
            </w:r>
          </w:p>
        </w:tc>
      </w:tr>
      <w:tr w:rsidR="00A6688B" w:rsidRPr="00B33CC4" w14:paraId="064F18DB" w14:textId="77777777" w:rsidTr="001839D1">
        <w:trPr>
          <w:trHeight w:val="850"/>
        </w:trPr>
        <w:tc>
          <w:tcPr>
            <w:tcW w:w="3114" w:type="dxa"/>
            <w:vAlign w:val="center"/>
          </w:tcPr>
          <w:p w14:paraId="1957F18F" w14:textId="08011727" w:rsidR="00A6688B" w:rsidRPr="001F7B88" w:rsidRDefault="00C13847" w:rsidP="001839D1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Komisijas locekle</w:t>
            </w:r>
          </w:p>
        </w:tc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AB5B1" w14:textId="77777777" w:rsidR="00A6688B" w:rsidRPr="001F7B88" w:rsidRDefault="00A6688B" w:rsidP="001839D1">
            <w:pPr>
              <w:rPr>
                <w:b/>
                <w:bCs w:val="0"/>
                <w:sz w:val="22"/>
                <w:szCs w:val="22"/>
                <w:lang w:eastAsia="x-none"/>
              </w:rPr>
            </w:pPr>
          </w:p>
        </w:tc>
        <w:tc>
          <w:tcPr>
            <w:tcW w:w="3115" w:type="dxa"/>
            <w:vAlign w:val="center"/>
          </w:tcPr>
          <w:p w14:paraId="2A7930BA" w14:textId="7D360E52" w:rsidR="00A6688B" w:rsidRPr="001F7B88" w:rsidRDefault="00C13847" w:rsidP="001839D1">
            <w:pPr>
              <w:rPr>
                <w:b/>
                <w:bCs w:val="0"/>
                <w:sz w:val="22"/>
                <w:szCs w:val="22"/>
                <w:lang w:eastAsia="x-none"/>
              </w:rPr>
            </w:pPr>
            <w:r>
              <w:rPr>
                <w:b/>
                <w:bCs w:val="0"/>
                <w:sz w:val="22"/>
                <w:szCs w:val="22"/>
                <w:lang w:eastAsia="x-none"/>
              </w:rPr>
              <w:t>Rita Bobrova</w:t>
            </w:r>
          </w:p>
        </w:tc>
      </w:tr>
    </w:tbl>
    <w:p w14:paraId="1DB20B3E" w14:textId="77777777" w:rsidR="00A6688B" w:rsidRPr="00AD1A0E" w:rsidRDefault="00A6688B">
      <w:pPr>
        <w:rPr>
          <w:b/>
          <w:bCs w:val="0"/>
          <w:sz w:val="24"/>
          <w:szCs w:val="24"/>
        </w:rPr>
      </w:pPr>
    </w:p>
    <w:sectPr w:rsidR="00A6688B" w:rsidRPr="00AD1A0E" w:rsidSect="000533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A55497" w14:textId="77777777" w:rsidR="00FB7282" w:rsidRDefault="00FB7282" w:rsidP="00FB7282">
      <w:pPr>
        <w:spacing w:after="0" w:line="240" w:lineRule="auto"/>
      </w:pPr>
      <w:r>
        <w:separator/>
      </w:r>
    </w:p>
  </w:endnote>
  <w:endnote w:type="continuationSeparator" w:id="0">
    <w:p w14:paraId="6E02B8BB" w14:textId="77777777" w:rsidR="00FB7282" w:rsidRDefault="00FB7282" w:rsidP="00FB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obusta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2C664" w14:textId="77777777" w:rsidR="00FB7282" w:rsidRDefault="00FB72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153629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04C556" w14:textId="40F0B703" w:rsidR="00FB7282" w:rsidRDefault="00FB728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85BFB7" w14:textId="77777777" w:rsidR="00FB7282" w:rsidRDefault="00FB72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5C934" w14:textId="77777777" w:rsidR="00FB7282" w:rsidRDefault="00FB72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0E146" w14:textId="77777777" w:rsidR="00FB7282" w:rsidRDefault="00FB7282" w:rsidP="00FB7282">
      <w:pPr>
        <w:spacing w:after="0" w:line="240" w:lineRule="auto"/>
      </w:pPr>
      <w:r>
        <w:separator/>
      </w:r>
    </w:p>
  </w:footnote>
  <w:footnote w:type="continuationSeparator" w:id="0">
    <w:p w14:paraId="1991E879" w14:textId="77777777" w:rsidR="00FB7282" w:rsidRDefault="00FB7282" w:rsidP="00FB7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8FBEA" w14:textId="77777777" w:rsidR="00FB7282" w:rsidRDefault="00FB72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81357" w14:textId="77777777" w:rsidR="00FB7282" w:rsidRDefault="00FB72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936E3" w14:textId="77777777" w:rsidR="00FB7282" w:rsidRDefault="00FB72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1775D"/>
    <w:multiLevelType w:val="hybridMultilevel"/>
    <w:tmpl w:val="B48C08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42A51"/>
    <w:multiLevelType w:val="hybridMultilevel"/>
    <w:tmpl w:val="B48C08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F421F"/>
    <w:multiLevelType w:val="hybridMultilevel"/>
    <w:tmpl w:val="B48C08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247131">
    <w:abstractNumId w:val="2"/>
  </w:num>
  <w:num w:numId="2" w16cid:durableId="1967277463">
    <w:abstractNumId w:val="0"/>
  </w:num>
  <w:num w:numId="3" w16cid:durableId="372653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E6"/>
    <w:rsid w:val="0005334F"/>
    <w:rsid w:val="00096061"/>
    <w:rsid w:val="00105EF4"/>
    <w:rsid w:val="001F7B88"/>
    <w:rsid w:val="0024068A"/>
    <w:rsid w:val="00242BB9"/>
    <w:rsid w:val="002A4062"/>
    <w:rsid w:val="004032F9"/>
    <w:rsid w:val="005000C4"/>
    <w:rsid w:val="0073762F"/>
    <w:rsid w:val="007C0E70"/>
    <w:rsid w:val="007F69E6"/>
    <w:rsid w:val="009608F0"/>
    <w:rsid w:val="009D7EF9"/>
    <w:rsid w:val="00A33A12"/>
    <w:rsid w:val="00A37769"/>
    <w:rsid w:val="00A6688B"/>
    <w:rsid w:val="00AD1A0E"/>
    <w:rsid w:val="00B15F4A"/>
    <w:rsid w:val="00B217CF"/>
    <w:rsid w:val="00C13847"/>
    <w:rsid w:val="00D51E1F"/>
    <w:rsid w:val="00EB0E66"/>
    <w:rsid w:val="00F17D3C"/>
    <w:rsid w:val="00F60BAC"/>
    <w:rsid w:val="00F84180"/>
    <w:rsid w:val="00F85DBE"/>
    <w:rsid w:val="00FB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9C20"/>
  <w15:chartTrackingRefBased/>
  <w15:docId w15:val="{465AFA6A-B23A-4D20-89EB-4D0B0ECA0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Cs/>
        <w:sz w:val="23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15F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F4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D7E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72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282"/>
  </w:style>
  <w:style w:type="paragraph" w:styleId="Footer">
    <w:name w:val="footer"/>
    <w:basedOn w:val="Normal"/>
    <w:link w:val="FooterChar"/>
    <w:uiPriority w:val="99"/>
    <w:unhideWhenUsed/>
    <w:rsid w:val="00FB72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1875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174032-2024:TEXT:LV:HTML&amp;src=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2731</Words>
  <Characters>1558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Muižniece-Stakāne</dc:creator>
  <cp:keywords/>
  <dc:description/>
  <cp:lastModifiedBy>Antra Muižniece-Stakāne</cp:lastModifiedBy>
  <cp:revision>4</cp:revision>
  <dcterms:created xsi:type="dcterms:W3CDTF">2024-06-18T08:55:00Z</dcterms:created>
  <dcterms:modified xsi:type="dcterms:W3CDTF">2024-06-18T09:20:00Z</dcterms:modified>
</cp:coreProperties>
</file>