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BEB65" w14:textId="2B34CB35" w:rsidR="00BC5CC4" w:rsidRPr="0025415C" w:rsidRDefault="00BC5CC4" w:rsidP="00BC5CC4">
      <w:pPr>
        <w:spacing w:before="120" w:after="120"/>
        <w:jc w:val="right"/>
        <w:rPr>
          <w:rFonts w:ascii="LatoLatin" w:hAnsi="LatoLatin" w:cs="Calibri Light"/>
          <w:bCs/>
          <w:sz w:val="21"/>
          <w:szCs w:val="21"/>
          <w:lang w:val="it-IT"/>
        </w:rPr>
      </w:pPr>
      <w:r w:rsidRPr="0025415C">
        <w:rPr>
          <w:rFonts w:ascii="LatoLatin" w:hAnsi="LatoLatin" w:cs="Calibri Light"/>
          <w:bCs/>
          <w:sz w:val="21"/>
          <w:szCs w:val="21"/>
          <w:lang w:val="it-IT"/>
        </w:rPr>
        <w:t>APSPTIPRINĀT</w:t>
      </w:r>
      <w:r w:rsidR="00AE088F">
        <w:rPr>
          <w:rFonts w:ascii="LatoLatin" w:hAnsi="LatoLatin" w:cs="Calibri Light"/>
          <w:bCs/>
          <w:sz w:val="21"/>
          <w:szCs w:val="21"/>
          <w:lang w:val="it-IT"/>
        </w:rPr>
        <w:t>S</w:t>
      </w:r>
      <w:r w:rsidRPr="0025415C">
        <w:rPr>
          <w:rFonts w:ascii="LatoLatin" w:hAnsi="LatoLatin" w:cs="Calibri Light"/>
          <w:bCs/>
          <w:sz w:val="21"/>
          <w:szCs w:val="21"/>
          <w:lang w:val="it-IT"/>
        </w:rPr>
        <w:t xml:space="preserve"> </w:t>
      </w:r>
    </w:p>
    <w:p w14:paraId="4CB97E26" w14:textId="508731FD" w:rsidR="00BC5CC4" w:rsidRPr="0025415C" w:rsidRDefault="00BC5CC4" w:rsidP="00BC5CC4">
      <w:pPr>
        <w:spacing w:before="120" w:after="120"/>
        <w:jc w:val="right"/>
        <w:rPr>
          <w:rFonts w:ascii="LatoLatin" w:hAnsi="LatoLatin" w:cs="Calibri Light"/>
          <w:bCs/>
          <w:sz w:val="21"/>
          <w:szCs w:val="21"/>
          <w:lang w:val="it-IT"/>
        </w:rPr>
      </w:pPr>
      <w:r w:rsidRPr="0025415C">
        <w:rPr>
          <w:rFonts w:ascii="LatoLatin" w:hAnsi="LatoLatin" w:cs="Calibri Light"/>
          <w:bCs/>
          <w:sz w:val="21"/>
          <w:szCs w:val="21"/>
          <w:lang w:val="it-IT"/>
        </w:rPr>
        <w:t xml:space="preserve">SIA </w:t>
      </w:r>
      <w:r w:rsidR="00C539F5">
        <w:rPr>
          <w:rFonts w:ascii="LatoLatin" w:hAnsi="LatoLatin" w:cs="Calibri Light"/>
          <w:bCs/>
          <w:sz w:val="21"/>
          <w:szCs w:val="21"/>
          <w:lang w:val="it-IT"/>
        </w:rPr>
        <w:t>“</w:t>
      </w:r>
      <w:r w:rsidRPr="0025415C">
        <w:rPr>
          <w:rFonts w:ascii="LatoLatin" w:hAnsi="LatoLatin" w:cs="Calibri Light"/>
          <w:bCs/>
          <w:sz w:val="21"/>
          <w:szCs w:val="21"/>
          <w:lang w:val="it-IT"/>
        </w:rPr>
        <w:t>Getliņi EKO”</w:t>
      </w:r>
    </w:p>
    <w:p w14:paraId="03295EC3" w14:textId="77777777" w:rsidR="00BC5CC4" w:rsidRPr="0025415C" w:rsidRDefault="00BC5CC4" w:rsidP="00BC5CC4">
      <w:pPr>
        <w:spacing w:before="120" w:after="120"/>
        <w:jc w:val="right"/>
        <w:rPr>
          <w:rFonts w:ascii="LatoLatin" w:hAnsi="LatoLatin" w:cs="Calibri Light"/>
          <w:bCs/>
          <w:sz w:val="21"/>
          <w:szCs w:val="21"/>
          <w:lang w:val="it-IT"/>
        </w:rPr>
      </w:pPr>
      <w:r w:rsidRPr="0025415C">
        <w:rPr>
          <w:rFonts w:ascii="LatoLatin" w:hAnsi="LatoLatin" w:cs="Calibri Light"/>
          <w:bCs/>
          <w:sz w:val="21"/>
          <w:szCs w:val="21"/>
          <w:lang w:val="it-IT"/>
        </w:rPr>
        <w:t xml:space="preserve">Iepirkuma komisijas </w:t>
      </w:r>
    </w:p>
    <w:p w14:paraId="652501FB" w14:textId="5FACFF64" w:rsidR="00BC5CC4" w:rsidRPr="0025415C" w:rsidRDefault="00BC5CC4" w:rsidP="00BC5CC4">
      <w:pPr>
        <w:spacing w:before="120" w:after="120"/>
        <w:jc w:val="right"/>
        <w:rPr>
          <w:rFonts w:ascii="LatoLatin" w:hAnsi="LatoLatin" w:cs="Calibri Light"/>
          <w:bCs/>
          <w:sz w:val="21"/>
          <w:szCs w:val="21"/>
          <w:lang w:val="it-IT"/>
        </w:rPr>
      </w:pPr>
      <w:r w:rsidRPr="0025415C">
        <w:rPr>
          <w:rFonts w:ascii="LatoLatin" w:hAnsi="LatoLatin" w:cs="Calibri Light"/>
          <w:bCs/>
          <w:sz w:val="21"/>
          <w:szCs w:val="21"/>
          <w:lang w:val="it-IT"/>
        </w:rPr>
        <w:t xml:space="preserve">2026. gada </w:t>
      </w:r>
      <w:r w:rsidR="00114804">
        <w:rPr>
          <w:rFonts w:ascii="LatoLatin" w:hAnsi="LatoLatin" w:cs="Calibri Light"/>
          <w:bCs/>
          <w:sz w:val="21"/>
          <w:szCs w:val="21"/>
          <w:lang w:val="it-IT"/>
        </w:rPr>
        <w:t>8.jūlija</w:t>
      </w:r>
      <w:r w:rsidRPr="0025415C">
        <w:rPr>
          <w:rFonts w:ascii="LatoLatin" w:hAnsi="LatoLatin" w:cs="Calibri Light"/>
          <w:bCs/>
          <w:sz w:val="21"/>
          <w:szCs w:val="21"/>
          <w:lang w:val="it-IT"/>
        </w:rPr>
        <w:t xml:space="preserve"> sēdē</w:t>
      </w:r>
    </w:p>
    <w:p w14:paraId="57C9DB4B" w14:textId="5B9F3B2C" w:rsidR="00BC5CC4" w:rsidRPr="000912CB" w:rsidRDefault="00BC5CC4" w:rsidP="00BC5CC4">
      <w:pPr>
        <w:spacing w:before="120" w:after="240"/>
        <w:jc w:val="right"/>
        <w:rPr>
          <w:rFonts w:ascii="LatoLatin" w:hAnsi="LatoLatin" w:cs="Calibri Light"/>
          <w:bCs/>
          <w:sz w:val="21"/>
          <w:szCs w:val="21"/>
          <w:lang w:val="it-IT"/>
        </w:rPr>
      </w:pPr>
      <w:r w:rsidRPr="0025415C">
        <w:rPr>
          <w:rFonts w:ascii="LatoLatin" w:hAnsi="LatoLatin" w:cs="Calibri Light"/>
          <w:bCs/>
          <w:sz w:val="21"/>
          <w:szCs w:val="21"/>
          <w:lang w:val="it-IT"/>
        </w:rPr>
        <w:t xml:space="preserve">protokols Nr. </w:t>
      </w:r>
      <w:r w:rsidRPr="000912CB">
        <w:rPr>
          <w:rFonts w:ascii="LatoLatin" w:hAnsi="LatoLatin" w:cs="Calibri Light"/>
          <w:bCs/>
          <w:sz w:val="21"/>
          <w:szCs w:val="21"/>
          <w:lang w:val="it-IT"/>
        </w:rPr>
        <w:t xml:space="preserve">GEKO </w:t>
      </w:r>
      <w:r w:rsidRPr="00017F90">
        <w:rPr>
          <w:rFonts w:ascii="LatoLatin" w:hAnsi="LatoLatin" w:cs="Calibri Light"/>
          <w:bCs/>
          <w:sz w:val="21"/>
          <w:szCs w:val="21"/>
          <w:lang w:val="it-IT"/>
        </w:rPr>
        <w:t>2026/</w:t>
      </w:r>
      <w:r w:rsidR="00017F90" w:rsidRPr="00017F90">
        <w:rPr>
          <w:rFonts w:ascii="LatoLatin" w:hAnsi="LatoLatin" w:cs="Calibri Light"/>
          <w:bCs/>
          <w:sz w:val="21"/>
          <w:szCs w:val="21"/>
          <w:lang w:val="it-IT"/>
        </w:rPr>
        <w:t>0</w:t>
      </w:r>
      <w:r w:rsidR="00114804">
        <w:rPr>
          <w:rFonts w:ascii="LatoLatin" w:hAnsi="LatoLatin" w:cs="Calibri Light"/>
          <w:bCs/>
          <w:sz w:val="21"/>
          <w:szCs w:val="21"/>
          <w:lang w:val="it-IT"/>
        </w:rPr>
        <w:t>7</w:t>
      </w:r>
      <w:r w:rsidRPr="00017F90">
        <w:rPr>
          <w:rFonts w:ascii="LatoLatin" w:hAnsi="LatoLatin" w:cs="Calibri Light"/>
          <w:bCs/>
          <w:sz w:val="21"/>
          <w:szCs w:val="21"/>
          <w:lang w:val="it-IT"/>
        </w:rPr>
        <w:t>-</w:t>
      </w:r>
      <w:r w:rsidR="00114804">
        <w:rPr>
          <w:rFonts w:ascii="LatoLatin" w:hAnsi="LatoLatin" w:cs="Calibri Light"/>
          <w:bCs/>
          <w:sz w:val="21"/>
          <w:szCs w:val="21"/>
          <w:lang w:val="it-IT"/>
        </w:rPr>
        <w:t>0</w:t>
      </w:r>
      <w:r w:rsidR="00017F90" w:rsidRPr="00017F90">
        <w:rPr>
          <w:rFonts w:ascii="LatoLatin" w:hAnsi="LatoLatin" w:cs="Calibri Light"/>
          <w:bCs/>
          <w:sz w:val="21"/>
          <w:szCs w:val="21"/>
          <w:lang w:val="it-IT"/>
        </w:rPr>
        <w:t>9</w:t>
      </w:r>
    </w:p>
    <w:p w14:paraId="776E1F32" w14:textId="77777777" w:rsidR="00702116" w:rsidRPr="0025415C" w:rsidRDefault="00702116" w:rsidP="00D03E4C">
      <w:pPr>
        <w:ind w:left="317" w:hanging="317"/>
        <w:jc w:val="right"/>
        <w:rPr>
          <w:rFonts w:ascii="LatoLatin" w:hAnsi="LatoLatin"/>
          <w:sz w:val="22"/>
          <w:szCs w:val="22"/>
          <w:lang w:val="lv-LV"/>
        </w:rPr>
      </w:pPr>
    </w:p>
    <w:p w14:paraId="760660D7" w14:textId="77777777" w:rsidR="00E25DD2" w:rsidRPr="0025415C" w:rsidRDefault="00E25DD2" w:rsidP="00E25DD2">
      <w:pPr>
        <w:spacing w:before="60" w:after="60"/>
        <w:rPr>
          <w:rFonts w:ascii="LatoLatin" w:hAnsi="LatoLatin"/>
          <w:sz w:val="21"/>
          <w:szCs w:val="21"/>
          <w:lang w:val="lv-LV"/>
        </w:rPr>
      </w:pPr>
    </w:p>
    <w:p w14:paraId="05F9AAE3" w14:textId="77777777" w:rsidR="00BC5CC4" w:rsidRPr="000912CB" w:rsidRDefault="00BC5CC4" w:rsidP="00BC5CC4">
      <w:pPr>
        <w:rPr>
          <w:rFonts w:ascii="LatoLatin" w:hAnsi="LatoLatin" w:cs="Calibri Light"/>
          <w:b/>
          <w:bCs/>
          <w:sz w:val="21"/>
          <w:szCs w:val="21"/>
          <w:lang w:val="it-IT"/>
        </w:rPr>
      </w:pPr>
    </w:p>
    <w:p w14:paraId="61109264" w14:textId="77777777" w:rsidR="00017F90" w:rsidRPr="00017F90" w:rsidRDefault="00017F90" w:rsidP="00017F90">
      <w:pPr>
        <w:spacing w:before="60" w:after="60"/>
        <w:jc w:val="both"/>
        <w:rPr>
          <w:rFonts w:ascii="LatoLatin" w:hAnsi="LatoLatin"/>
          <w:sz w:val="28"/>
          <w:szCs w:val="28"/>
          <w:lang w:val="it-IT"/>
        </w:rPr>
      </w:pPr>
    </w:p>
    <w:p w14:paraId="53CCE0C4" w14:textId="06ADE985" w:rsidR="00017F90" w:rsidRPr="00017F90" w:rsidRDefault="00017F90" w:rsidP="00017F90">
      <w:pPr>
        <w:spacing w:before="60" w:after="60"/>
        <w:ind w:right="-21"/>
        <w:jc w:val="center"/>
        <w:rPr>
          <w:rFonts w:ascii="LatoLatin" w:hAnsi="LatoLatin"/>
          <w:b/>
          <w:caps/>
          <w:sz w:val="28"/>
          <w:szCs w:val="28"/>
          <w:lang w:val="it-IT"/>
        </w:rPr>
      </w:pPr>
      <w:r w:rsidRPr="00017F90">
        <w:rPr>
          <w:rFonts w:ascii="LatoLatin" w:hAnsi="LatoLatin"/>
          <w:b/>
          <w:caps/>
          <w:sz w:val="28"/>
          <w:szCs w:val="28"/>
          <w:lang w:val="it-IT"/>
        </w:rPr>
        <w:t>ATKLĀTA KONKURSA</w:t>
      </w:r>
    </w:p>
    <w:p w14:paraId="7B5304CD" w14:textId="77777777" w:rsidR="00BC5CC4" w:rsidRPr="00381457" w:rsidRDefault="00BC5CC4" w:rsidP="00BC5CC4">
      <w:pPr>
        <w:jc w:val="center"/>
        <w:rPr>
          <w:rFonts w:ascii="LatoLatin" w:hAnsi="LatoLatin" w:cs="Calibri Light"/>
          <w:b/>
          <w:bCs/>
          <w:sz w:val="28"/>
          <w:szCs w:val="28"/>
          <w:lang w:val="it-IT"/>
        </w:rPr>
      </w:pPr>
    </w:p>
    <w:p w14:paraId="5BBAA306" w14:textId="7AAEE2FA" w:rsidR="00E25DD2" w:rsidRPr="00381457" w:rsidRDefault="00E25DD2" w:rsidP="00230A73">
      <w:pPr>
        <w:jc w:val="center"/>
        <w:rPr>
          <w:rFonts w:ascii="LatoLatin" w:hAnsi="LatoLatin" w:cs="Calibri Light"/>
          <w:b/>
          <w:bCs/>
          <w:sz w:val="28"/>
          <w:szCs w:val="28"/>
          <w:lang w:val="lv-LV"/>
        </w:rPr>
      </w:pPr>
      <w:bookmarkStart w:id="0" w:name="_Hlk168912224"/>
      <w:r w:rsidRPr="00381457">
        <w:rPr>
          <w:rFonts w:ascii="LatoLatin" w:hAnsi="LatoLatin"/>
          <w:b/>
          <w:bCs/>
          <w:caps/>
          <w:sz w:val="28"/>
          <w:szCs w:val="28"/>
          <w:lang w:val="lv-LV"/>
        </w:rPr>
        <w:t>“</w:t>
      </w:r>
      <w:r w:rsidR="00381457" w:rsidRPr="00F43218">
        <w:rPr>
          <w:rFonts w:ascii="LatoLatin" w:hAnsi="LatoLatin" w:cs="Calibri Light"/>
          <w:b/>
          <w:bCs/>
          <w:sz w:val="28"/>
          <w:szCs w:val="28"/>
          <w:lang w:val="de-DE"/>
        </w:rPr>
        <w:t>Konteineru pārvadāšanas automašīnas piegāde</w:t>
      </w:r>
      <w:r w:rsidRPr="00381457">
        <w:rPr>
          <w:rFonts w:ascii="LatoLatin" w:hAnsi="LatoLatin"/>
          <w:b/>
          <w:bCs/>
          <w:caps/>
          <w:sz w:val="28"/>
          <w:szCs w:val="28"/>
          <w:lang w:val="lv-LV"/>
        </w:rPr>
        <w:t>”</w:t>
      </w:r>
    </w:p>
    <w:bookmarkEnd w:id="0"/>
    <w:p w14:paraId="220D0CE6" w14:textId="77777777" w:rsidR="00E25DD2" w:rsidRPr="00381457" w:rsidRDefault="00E25DD2" w:rsidP="00E25DD2">
      <w:pPr>
        <w:jc w:val="center"/>
        <w:rPr>
          <w:rFonts w:ascii="LatoLatin" w:hAnsi="LatoLatin"/>
          <w:b/>
          <w:caps/>
          <w:sz w:val="28"/>
          <w:szCs w:val="28"/>
          <w:lang w:val="lv-LV"/>
        </w:rPr>
      </w:pPr>
    </w:p>
    <w:p w14:paraId="69B4A6B9" w14:textId="77777777" w:rsidR="00E25DD2" w:rsidRPr="00381457" w:rsidRDefault="00E25DD2" w:rsidP="00E25DD2">
      <w:pPr>
        <w:spacing w:before="60" w:after="60"/>
        <w:ind w:right="121"/>
        <w:jc w:val="center"/>
        <w:rPr>
          <w:rFonts w:ascii="LatoLatin" w:hAnsi="LatoLatin"/>
          <w:b/>
          <w:w w:val="99"/>
          <w:sz w:val="28"/>
          <w:szCs w:val="28"/>
          <w:lang w:val="lv-LV"/>
        </w:rPr>
      </w:pPr>
      <w:r w:rsidRPr="00381457">
        <w:rPr>
          <w:rFonts w:ascii="LatoLatin" w:hAnsi="LatoLatin"/>
          <w:b/>
          <w:w w:val="99"/>
          <w:sz w:val="28"/>
          <w:szCs w:val="28"/>
          <w:lang w:val="lv-LV"/>
        </w:rPr>
        <w:t>N</w:t>
      </w:r>
      <w:r w:rsidRPr="00381457">
        <w:rPr>
          <w:rFonts w:ascii="LatoLatin" w:hAnsi="LatoLatin"/>
          <w:b/>
          <w:spacing w:val="-1"/>
          <w:w w:val="99"/>
          <w:sz w:val="28"/>
          <w:szCs w:val="28"/>
          <w:lang w:val="lv-LV"/>
        </w:rPr>
        <w:t>O</w:t>
      </w:r>
      <w:r w:rsidRPr="00381457">
        <w:rPr>
          <w:rFonts w:ascii="LatoLatin" w:hAnsi="LatoLatin"/>
          <w:b/>
          <w:w w:val="99"/>
          <w:sz w:val="28"/>
          <w:szCs w:val="28"/>
          <w:lang w:val="lv-LV"/>
        </w:rPr>
        <w:t>L</w:t>
      </w:r>
      <w:r w:rsidRPr="00381457">
        <w:rPr>
          <w:rFonts w:ascii="LatoLatin" w:hAnsi="LatoLatin"/>
          <w:b/>
          <w:spacing w:val="4"/>
          <w:w w:val="99"/>
          <w:sz w:val="28"/>
          <w:szCs w:val="28"/>
          <w:lang w:val="lv-LV"/>
        </w:rPr>
        <w:t>I</w:t>
      </w:r>
      <w:r w:rsidRPr="00381457">
        <w:rPr>
          <w:rFonts w:ascii="LatoLatin" w:hAnsi="LatoLatin"/>
          <w:b/>
          <w:spacing w:val="-1"/>
          <w:w w:val="99"/>
          <w:sz w:val="28"/>
          <w:szCs w:val="28"/>
          <w:lang w:val="lv-LV"/>
        </w:rPr>
        <w:t>K</w:t>
      </w:r>
      <w:r w:rsidRPr="00381457">
        <w:rPr>
          <w:rFonts w:ascii="LatoLatin" w:hAnsi="LatoLatin"/>
          <w:b/>
          <w:w w:val="99"/>
          <w:sz w:val="28"/>
          <w:szCs w:val="28"/>
          <w:lang w:val="lv-LV"/>
        </w:rPr>
        <w:t>U</w:t>
      </w:r>
      <w:r w:rsidRPr="00381457">
        <w:rPr>
          <w:rFonts w:ascii="LatoLatin" w:hAnsi="LatoLatin"/>
          <w:b/>
          <w:spacing w:val="1"/>
          <w:w w:val="99"/>
          <w:sz w:val="28"/>
          <w:szCs w:val="28"/>
          <w:lang w:val="lv-LV"/>
        </w:rPr>
        <w:t>M</w:t>
      </w:r>
      <w:r w:rsidRPr="00381457">
        <w:rPr>
          <w:rFonts w:ascii="LatoLatin" w:hAnsi="LatoLatin"/>
          <w:b/>
          <w:w w:val="99"/>
          <w:sz w:val="28"/>
          <w:szCs w:val="28"/>
          <w:lang w:val="lv-LV"/>
        </w:rPr>
        <w:t>S</w:t>
      </w:r>
    </w:p>
    <w:p w14:paraId="526CF8DF" w14:textId="77777777" w:rsidR="00E25DD2" w:rsidRPr="00381457" w:rsidRDefault="00E25DD2" w:rsidP="00E25DD2">
      <w:pPr>
        <w:spacing w:before="60" w:after="60"/>
        <w:rPr>
          <w:rFonts w:ascii="LatoLatin" w:hAnsi="LatoLatin"/>
          <w:sz w:val="28"/>
          <w:szCs w:val="28"/>
          <w:lang w:val="lv-LV"/>
        </w:rPr>
      </w:pPr>
    </w:p>
    <w:p w14:paraId="399471E8" w14:textId="77777777" w:rsidR="00E25DD2" w:rsidRPr="0025415C" w:rsidRDefault="00E25DD2" w:rsidP="00E25DD2">
      <w:pPr>
        <w:spacing w:before="60" w:after="60"/>
        <w:ind w:right="-21"/>
        <w:jc w:val="center"/>
        <w:rPr>
          <w:rFonts w:ascii="LatoLatin" w:hAnsi="LatoLatin"/>
          <w:sz w:val="21"/>
          <w:szCs w:val="21"/>
          <w:lang w:val="lv-LV"/>
        </w:rPr>
      </w:pPr>
      <w:r w:rsidRPr="0025415C">
        <w:rPr>
          <w:rFonts w:ascii="LatoLatin" w:hAnsi="LatoLatin"/>
          <w:sz w:val="21"/>
          <w:szCs w:val="21"/>
          <w:lang w:val="lv-LV"/>
        </w:rPr>
        <w:t>Ie</w:t>
      </w:r>
      <w:r w:rsidRPr="0025415C">
        <w:rPr>
          <w:rFonts w:ascii="LatoLatin" w:hAnsi="LatoLatin"/>
          <w:spacing w:val="-1"/>
          <w:sz w:val="21"/>
          <w:szCs w:val="21"/>
          <w:lang w:val="lv-LV"/>
        </w:rPr>
        <w:t>p</w:t>
      </w:r>
      <w:r w:rsidRPr="0025415C">
        <w:rPr>
          <w:rFonts w:ascii="LatoLatin" w:hAnsi="LatoLatin"/>
          <w:spacing w:val="1"/>
          <w:sz w:val="21"/>
          <w:szCs w:val="21"/>
          <w:lang w:val="lv-LV"/>
        </w:rPr>
        <w:t>i</w:t>
      </w:r>
      <w:r w:rsidRPr="0025415C">
        <w:rPr>
          <w:rFonts w:ascii="LatoLatin" w:hAnsi="LatoLatin"/>
          <w:sz w:val="21"/>
          <w:szCs w:val="21"/>
          <w:lang w:val="lv-LV"/>
        </w:rPr>
        <w:t>r</w:t>
      </w:r>
      <w:r w:rsidRPr="0025415C">
        <w:rPr>
          <w:rFonts w:ascii="LatoLatin" w:hAnsi="LatoLatin"/>
          <w:spacing w:val="-1"/>
          <w:sz w:val="21"/>
          <w:szCs w:val="21"/>
          <w:lang w:val="lv-LV"/>
        </w:rPr>
        <w:t>k</w:t>
      </w:r>
      <w:r w:rsidRPr="0025415C">
        <w:rPr>
          <w:rFonts w:ascii="LatoLatin" w:hAnsi="LatoLatin"/>
          <w:spacing w:val="1"/>
          <w:sz w:val="21"/>
          <w:szCs w:val="21"/>
          <w:lang w:val="lv-LV"/>
        </w:rPr>
        <w:t>u</w:t>
      </w:r>
      <w:r w:rsidRPr="0025415C">
        <w:rPr>
          <w:rFonts w:ascii="LatoLatin" w:hAnsi="LatoLatin"/>
          <w:spacing w:val="-5"/>
          <w:sz w:val="21"/>
          <w:szCs w:val="21"/>
          <w:lang w:val="lv-LV"/>
        </w:rPr>
        <w:t>m</w:t>
      </w:r>
      <w:r w:rsidRPr="0025415C">
        <w:rPr>
          <w:rFonts w:ascii="LatoLatin" w:hAnsi="LatoLatin"/>
          <w:sz w:val="21"/>
          <w:szCs w:val="21"/>
          <w:lang w:val="lv-LV"/>
        </w:rPr>
        <w:t>a i</w:t>
      </w:r>
      <w:r w:rsidRPr="0025415C">
        <w:rPr>
          <w:rFonts w:ascii="LatoLatin" w:hAnsi="LatoLatin"/>
          <w:spacing w:val="2"/>
          <w:sz w:val="21"/>
          <w:szCs w:val="21"/>
          <w:lang w:val="lv-LV"/>
        </w:rPr>
        <w:t>d</w:t>
      </w:r>
      <w:r w:rsidRPr="0025415C">
        <w:rPr>
          <w:rFonts w:ascii="LatoLatin" w:hAnsi="LatoLatin"/>
          <w:sz w:val="21"/>
          <w:szCs w:val="21"/>
          <w:lang w:val="lv-LV"/>
        </w:rPr>
        <w:t>e</w:t>
      </w:r>
      <w:r w:rsidRPr="0025415C">
        <w:rPr>
          <w:rFonts w:ascii="LatoLatin" w:hAnsi="LatoLatin"/>
          <w:spacing w:val="-1"/>
          <w:sz w:val="21"/>
          <w:szCs w:val="21"/>
          <w:lang w:val="lv-LV"/>
        </w:rPr>
        <w:t>nt</w:t>
      </w:r>
      <w:r w:rsidRPr="0025415C">
        <w:rPr>
          <w:rFonts w:ascii="LatoLatin" w:hAnsi="LatoLatin"/>
          <w:spacing w:val="1"/>
          <w:sz w:val="21"/>
          <w:szCs w:val="21"/>
          <w:lang w:val="lv-LV"/>
        </w:rPr>
        <w:t>i</w:t>
      </w:r>
      <w:r w:rsidRPr="0025415C">
        <w:rPr>
          <w:rFonts w:ascii="LatoLatin" w:hAnsi="LatoLatin"/>
          <w:sz w:val="21"/>
          <w:szCs w:val="21"/>
          <w:lang w:val="lv-LV"/>
        </w:rPr>
        <w:t>f</w:t>
      </w:r>
      <w:r w:rsidRPr="0025415C">
        <w:rPr>
          <w:rFonts w:ascii="LatoLatin" w:hAnsi="LatoLatin"/>
          <w:spacing w:val="-1"/>
          <w:sz w:val="21"/>
          <w:szCs w:val="21"/>
          <w:lang w:val="lv-LV"/>
        </w:rPr>
        <w:t>i</w:t>
      </w:r>
      <w:r w:rsidRPr="0025415C">
        <w:rPr>
          <w:rFonts w:ascii="LatoLatin" w:hAnsi="LatoLatin"/>
          <w:spacing w:val="1"/>
          <w:sz w:val="21"/>
          <w:szCs w:val="21"/>
          <w:lang w:val="lv-LV"/>
        </w:rPr>
        <w:t>k</w:t>
      </w:r>
      <w:r w:rsidRPr="0025415C">
        <w:rPr>
          <w:rFonts w:ascii="LatoLatin" w:hAnsi="LatoLatin"/>
          <w:sz w:val="21"/>
          <w:szCs w:val="21"/>
          <w:lang w:val="lv-LV"/>
        </w:rPr>
        <w:t>ā</w:t>
      </w:r>
      <w:r w:rsidRPr="0025415C">
        <w:rPr>
          <w:rFonts w:ascii="LatoLatin" w:hAnsi="LatoLatin"/>
          <w:spacing w:val="-2"/>
          <w:sz w:val="21"/>
          <w:szCs w:val="21"/>
          <w:lang w:val="lv-LV"/>
        </w:rPr>
        <w:t>c</w:t>
      </w:r>
      <w:r w:rsidRPr="0025415C">
        <w:rPr>
          <w:rFonts w:ascii="LatoLatin" w:hAnsi="LatoLatin"/>
          <w:spacing w:val="1"/>
          <w:sz w:val="21"/>
          <w:szCs w:val="21"/>
          <w:lang w:val="lv-LV"/>
        </w:rPr>
        <w:t>i</w:t>
      </w:r>
      <w:r w:rsidRPr="0025415C">
        <w:rPr>
          <w:rFonts w:ascii="LatoLatin" w:hAnsi="LatoLatin"/>
          <w:spacing w:val="-1"/>
          <w:sz w:val="21"/>
          <w:szCs w:val="21"/>
          <w:lang w:val="lv-LV"/>
        </w:rPr>
        <w:t>j</w:t>
      </w:r>
      <w:r w:rsidRPr="0025415C">
        <w:rPr>
          <w:rFonts w:ascii="LatoLatin" w:hAnsi="LatoLatin"/>
          <w:sz w:val="21"/>
          <w:szCs w:val="21"/>
          <w:lang w:val="lv-LV"/>
        </w:rPr>
        <w:t>as</w:t>
      </w:r>
      <w:r w:rsidRPr="0025415C">
        <w:rPr>
          <w:rFonts w:ascii="LatoLatin" w:hAnsi="LatoLatin"/>
          <w:spacing w:val="1"/>
          <w:sz w:val="21"/>
          <w:szCs w:val="21"/>
          <w:lang w:val="lv-LV"/>
        </w:rPr>
        <w:t xml:space="preserve"> </w:t>
      </w:r>
      <w:r w:rsidRPr="0025415C">
        <w:rPr>
          <w:rFonts w:ascii="LatoLatin" w:hAnsi="LatoLatin"/>
          <w:spacing w:val="-2"/>
          <w:sz w:val="21"/>
          <w:szCs w:val="21"/>
          <w:lang w:val="lv-LV"/>
        </w:rPr>
        <w:t>n</w:t>
      </w:r>
      <w:r w:rsidRPr="0025415C">
        <w:rPr>
          <w:rFonts w:ascii="LatoLatin" w:hAnsi="LatoLatin"/>
          <w:spacing w:val="1"/>
          <w:sz w:val="21"/>
          <w:szCs w:val="21"/>
          <w:lang w:val="lv-LV"/>
        </w:rPr>
        <w:t>u</w:t>
      </w:r>
      <w:r w:rsidRPr="0025415C">
        <w:rPr>
          <w:rFonts w:ascii="LatoLatin" w:hAnsi="LatoLatin"/>
          <w:spacing w:val="-5"/>
          <w:sz w:val="21"/>
          <w:szCs w:val="21"/>
          <w:lang w:val="lv-LV"/>
        </w:rPr>
        <w:t>m</w:t>
      </w:r>
      <w:r w:rsidRPr="0025415C">
        <w:rPr>
          <w:rFonts w:ascii="LatoLatin" w:hAnsi="LatoLatin"/>
          <w:spacing w:val="1"/>
          <w:sz w:val="21"/>
          <w:szCs w:val="21"/>
          <w:lang w:val="lv-LV"/>
        </w:rPr>
        <w:t>u</w:t>
      </w:r>
      <w:r w:rsidRPr="0025415C">
        <w:rPr>
          <w:rFonts w:ascii="LatoLatin" w:hAnsi="LatoLatin"/>
          <w:sz w:val="21"/>
          <w:szCs w:val="21"/>
          <w:lang w:val="lv-LV"/>
        </w:rPr>
        <w:t>rs</w:t>
      </w:r>
    </w:p>
    <w:p w14:paraId="0EE2A488" w14:textId="47AAD4DC" w:rsidR="00E25DD2" w:rsidRPr="0025415C" w:rsidRDefault="00790484" w:rsidP="00E25DD2">
      <w:pPr>
        <w:spacing w:before="60" w:after="60"/>
        <w:jc w:val="center"/>
        <w:rPr>
          <w:rFonts w:ascii="LatoLatin" w:hAnsi="LatoLatin"/>
          <w:b/>
          <w:bCs/>
          <w:sz w:val="21"/>
          <w:szCs w:val="21"/>
          <w:lang w:val="lv-LV"/>
        </w:rPr>
      </w:pPr>
      <w:r w:rsidRPr="0025415C">
        <w:rPr>
          <w:rFonts w:ascii="LatoLatin" w:hAnsi="LatoLatin"/>
          <w:b/>
          <w:bCs/>
          <w:sz w:val="21"/>
          <w:szCs w:val="21"/>
          <w:lang w:val="lv-LV"/>
        </w:rPr>
        <w:t xml:space="preserve">Nr. </w:t>
      </w:r>
      <w:r w:rsidR="00E25DD2" w:rsidRPr="0025415C">
        <w:rPr>
          <w:rFonts w:ascii="LatoLatin" w:hAnsi="LatoLatin"/>
          <w:b/>
          <w:bCs/>
          <w:sz w:val="21"/>
          <w:szCs w:val="21"/>
          <w:lang w:val="lv-LV"/>
        </w:rPr>
        <w:t>GEK</w:t>
      </w:r>
      <w:r w:rsidR="00E25DD2" w:rsidRPr="00C40C8E">
        <w:rPr>
          <w:rFonts w:ascii="LatoLatin" w:hAnsi="LatoLatin"/>
          <w:b/>
          <w:bCs/>
          <w:sz w:val="21"/>
          <w:szCs w:val="21"/>
          <w:lang w:val="lv-LV"/>
        </w:rPr>
        <w:t>O 202</w:t>
      </w:r>
      <w:r w:rsidR="00230A73" w:rsidRPr="00C40C8E">
        <w:rPr>
          <w:rFonts w:ascii="LatoLatin" w:hAnsi="LatoLatin"/>
          <w:b/>
          <w:bCs/>
          <w:sz w:val="21"/>
          <w:szCs w:val="21"/>
          <w:lang w:val="lv-LV"/>
        </w:rPr>
        <w:t>6/</w:t>
      </w:r>
      <w:r w:rsidR="00381457" w:rsidRPr="00C40C8E">
        <w:rPr>
          <w:rFonts w:ascii="LatoLatin" w:hAnsi="LatoLatin"/>
          <w:b/>
          <w:bCs/>
          <w:sz w:val="21"/>
          <w:szCs w:val="21"/>
          <w:lang w:val="lv-LV"/>
        </w:rPr>
        <w:t>06</w:t>
      </w:r>
      <w:r w:rsidR="004D0EAE" w:rsidRPr="00C40C8E">
        <w:rPr>
          <w:rFonts w:ascii="LatoLatin" w:hAnsi="LatoLatin"/>
          <w:b/>
          <w:bCs/>
          <w:sz w:val="21"/>
          <w:szCs w:val="21"/>
          <w:lang w:val="lv-LV"/>
        </w:rPr>
        <w:t>/</w:t>
      </w:r>
      <w:r w:rsidR="00C40C8E" w:rsidRPr="00C40C8E">
        <w:rPr>
          <w:rFonts w:ascii="LatoLatin" w:hAnsi="LatoLatin"/>
          <w:b/>
          <w:bCs/>
          <w:sz w:val="21"/>
          <w:szCs w:val="21"/>
          <w:lang w:val="lv-LV"/>
        </w:rPr>
        <w:t>03</w:t>
      </w:r>
    </w:p>
    <w:p w14:paraId="27CEA151" w14:textId="77777777" w:rsidR="00E25DD2" w:rsidRPr="0025415C" w:rsidRDefault="00E25DD2" w:rsidP="00E25DD2">
      <w:pPr>
        <w:spacing w:before="60" w:after="60"/>
        <w:rPr>
          <w:rFonts w:ascii="LatoLatin" w:hAnsi="LatoLatin"/>
          <w:sz w:val="21"/>
          <w:szCs w:val="21"/>
          <w:lang w:val="lv-LV"/>
        </w:rPr>
      </w:pPr>
    </w:p>
    <w:p w14:paraId="3D0F64D6" w14:textId="77777777" w:rsidR="00E25DD2" w:rsidRPr="0025415C" w:rsidRDefault="00E25DD2" w:rsidP="00E25DD2">
      <w:pPr>
        <w:spacing w:before="60" w:after="60"/>
        <w:rPr>
          <w:rFonts w:ascii="LatoLatin" w:hAnsi="LatoLatin"/>
          <w:sz w:val="21"/>
          <w:szCs w:val="21"/>
          <w:lang w:val="lv-LV"/>
        </w:rPr>
      </w:pPr>
    </w:p>
    <w:p w14:paraId="0E51738A" w14:textId="77777777" w:rsidR="00E25DD2" w:rsidRDefault="00E25DD2" w:rsidP="00E25DD2">
      <w:pPr>
        <w:spacing w:before="60" w:after="60"/>
        <w:rPr>
          <w:rFonts w:ascii="LatoLatin" w:hAnsi="LatoLatin"/>
          <w:sz w:val="21"/>
          <w:szCs w:val="21"/>
          <w:lang w:val="lv-LV"/>
        </w:rPr>
      </w:pPr>
    </w:p>
    <w:p w14:paraId="18E88641" w14:textId="77777777" w:rsidR="001E4BAC" w:rsidRDefault="001E4BAC" w:rsidP="00E25DD2">
      <w:pPr>
        <w:spacing w:before="60" w:after="60"/>
        <w:rPr>
          <w:rFonts w:ascii="LatoLatin" w:hAnsi="LatoLatin"/>
          <w:sz w:val="21"/>
          <w:szCs w:val="21"/>
          <w:lang w:val="lv-LV"/>
        </w:rPr>
      </w:pPr>
    </w:p>
    <w:p w14:paraId="7A0C6C11" w14:textId="77777777" w:rsidR="001E4BAC" w:rsidRDefault="001E4BAC" w:rsidP="00E25DD2">
      <w:pPr>
        <w:spacing w:before="60" w:after="60"/>
        <w:rPr>
          <w:rFonts w:ascii="LatoLatin" w:hAnsi="LatoLatin"/>
          <w:sz w:val="21"/>
          <w:szCs w:val="21"/>
          <w:lang w:val="lv-LV"/>
        </w:rPr>
      </w:pPr>
    </w:p>
    <w:p w14:paraId="530B974A" w14:textId="77777777" w:rsidR="001E4BAC" w:rsidRPr="0025415C" w:rsidRDefault="001E4BAC" w:rsidP="00E25DD2">
      <w:pPr>
        <w:spacing w:before="60" w:after="60"/>
        <w:rPr>
          <w:rFonts w:ascii="LatoLatin" w:hAnsi="LatoLatin"/>
          <w:sz w:val="21"/>
          <w:szCs w:val="21"/>
          <w:lang w:val="lv-LV"/>
        </w:rPr>
      </w:pPr>
    </w:p>
    <w:p w14:paraId="65CA24EF" w14:textId="77777777" w:rsidR="00E25DD2" w:rsidRPr="0025415C" w:rsidRDefault="00E25DD2" w:rsidP="00E25DD2">
      <w:pPr>
        <w:spacing w:before="60" w:after="60"/>
        <w:rPr>
          <w:rFonts w:ascii="LatoLatin" w:hAnsi="LatoLatin"/>
          <w:sz w:val="21"/>
          <w:szCs w:val="21"/>
          <w:lang w:val="lv-LV"/>
        </w:rPr>
      </w:pPr>
    </w:p>
    <w:p w14:paraId="16F7E0AF" w14:textId="77777777" w:rsidR="00E25DD2" w:rsidRPr="0025415C" w:rsidRDefault="00E25DD2" w:rsidP="00E25DD2">
      <w:pPr>
        <w:spacing w:before="60" w:after="60"/>
        <w:rPr>
          <w:rFonts w:ascii="LatoLatin" w:hAnsi="LatoLatin"/>
          <w:sz w:val="21"/>
          <w:szCs w:val="21"/>
          <w:lang w:val="lv-LV"/>
        </w:rPr>
      </w:pPr>
    </w:p>
    <w:p w14:paraId="3E7356B7" w14:textId="77777777" w:rsidR="00E25DD2" w:rsidRPr="0025415C" w:rsidRDefault="00E25DD2" w:rsidP="00E25DD2">
      <w:pPr>
        <w:spacing w:before="60" w:after="60"/>
        <w:rPr>
          <w:rFonts w:ascii="LatoLatin" w:hAnsi="LatoLatin"/>
          <w:sz w:val="21"/>
          <w:szCs w:val="21"/>
          <w:lang w:val="lv-LV"/>
        </w:rPr>
      </w:pPr>
    </w:p>
    <w:p w14:paraId="69D28CB6" w14:textId="77777777" w:rsidR="00E25DD2" w:rsidRPr="0025415C" w:rsidRDefault="00E25DD2" w:rsidP="00E25DD2">
      <w:pPr>
        <w:pStyle w:val="TOC1"/>
        <w:rPr>
          <w:rFonts w:ascii="LatoLatin" w:hAnsi="LatoLatin" w:cs="Calibri Light"/>
          <w:sz w:val="21"/>
          <w:szCs w:val="21"/>
        </w:rPr>
      </w:pPr>
    </w:p>
    <w:p w14:paraId="4D6D00FA" w14:textId="77777777" w:rsidR="00E25DD2" w:rsidRPr="0025415C" w:rsidRDefault="00E25DD2" w:rsidP="00E25DD2">
      <w:pPr>
        <w:pStyle w:val="TOC1"/>
        <w:rPr>
          <w:rFonts w:ascii="LatoLatin" w:hAnsi="LatoLatin" w:cs="Calibri Light"/>
          <w:sz w:val="21"/>
          <w:szCs w:val="21"/>
        </w:rPr>
      </w:pPr>
    </w:p>
    <w:p w14:paraId="69CB4F02" w14:textId="77777777" w:rsidR="00E25DD2" w:rsidRPr="0025415C" w:rsidRDefault="00E25DD2" w:rsidP="00E25DD2">
      <w:pPr>
        <w:spacing w:before="60" w:after="60"/>
        <w:rPr>
          <w:rFonts w:ascii="LatoLatin" w:hAnsi="LatoLatin"/>
          <w:sz w:val="21"/>
          <w:szCs w:val="21"/>
          <w:lang w:val="lv-LV"/>
        </w:rPr>
      </w:pPr>
    </w:p>
    <w:p w14:paraId="37A2F7EA" w14:textId="77777777" w:rsidR="00E25DD2" w:rsidRPr="0025415C" w:rsidRDefault="00E25DD2" w:rsidP="00E25DD2">
      <w:pPr>
        <w:spacing w:before="60" w:after="60"/>
        <w:ind w:right="-21"/>
        <w:jc w:val="center"/>
        <w:rPr>
          <w:rFonts w:ascii="LatoLatin" w:hAnsi="LatoLatin"/>
          <w:sz w:val="21"/>
          <w:szCs w:val="21"/>
          <w:lang w:val="lv-LV"/>
        </w:rPr>
      </w:pPr>
    </w:p>
    <w:p w14:paraId="020D8CFA" w14:textId="77777777" w:rsidR="00E25DD2" w:rsidRPr="0025415C" w:rsidRDefault="00E25DD2" w:rsidP="00E25DD2">
      <w:pPr>
        <w:spacing w:before="60" w:after="60"/>
        <w:ind w:right="-21"/>
        <w:jc w:val="center"/>
        <w:rPr>
          <w:rFonts w:ascii="LatoLatin" w:hAnsi="LatoLatin"/>
          <w:sz w:val="21"/>
          <w:szCs w:val="21"/>
          <w:lang w:val="lv-LV"/>
        </w:rPr>
      </w:pPr>
    </w:p>
    <w:p w14:paraId="5CE5F270" w14:textId="77777777" w:rsidR="00E25DD2" w:rsidRPr="0025415C" w:rsidRDefault="00E25DD2" w:rsidP="00E25DD2">
      <w:pPr>
        <w:spacing w:before="60" w:after="60"/>
        <w:ind w:right="-21"/>
        <w:jc w:val="center"/>
        <w:rPr>
          <w:rFonts w:ascii="LatoLatin" w:hAnsi="LatoLatin"/>
          <w:sz w:val="21"/>
          <w:szCs w:val="21"/>
          <w:lang w:val="lv-LV"/>
        </w:rPr>
      </w:pPr>
    </w:p>
    <w:p w14:paraId="7C92A58D" w14:textId="77777777" w:rsidR="00E25DD2" w:rsidRPr="0025415C" w:rsidRDefault="00E25DD2" w:rsidP="00E25DD2">
      <w:pPr>
        <w:spacing w:before="60" w:after="60"/>
        <w:ind w:right="-21"/>
        <w:jc w:val="center"/>
        <w:rPr>
          <w:rFonts w:ascii="LatoLatin" w:hAnsi="LatoLatin"/>
          <w:sz w:val="21"/>
          <w:szCs w:val="21"/>
          <w:lang w:val="lv-LV"/>
        </w:rPr>
      </w:pPr>
    </w:p>
    <w:p w14:paraId="20E61486" w14:textId="77777777" w:rsidR="00E25DD2" w:rsidRPr="0025415C" w:rsidRDefault="00E25DD2" w:rsidP="00E25DD2">
      <w:pPr>
        <w:spacing w:before="60" w:after="60"/>
        <w:ind w:right="-21"/>
        <w:jc w:val="center"/>
        <w:rPr>
          <w:rFonts w:ascii="LatoLatin" w:hAnsi="LatoLatin"/>
          <w:sz w:val="21"/>
          <w:szCs w:val="21"/>
          <w:lang w:val="lv-LV"/>
        </w:rPr>
      </w:pPr>
    </w:p>
    <w:p w14:paraId="35AE2DB9" w14:textId="77777777" w:rsidR="00E25DD2" w:rsidRPr="0025415C" w:rsidRDefault="00E25DD2" w:rsidP="00E25DD2">
      <w:pPr>
        <w:spacing w:before="60" w:after="60"/>
        <w:ind w:right="-21"/>
        <w:jc w:val="center"/>
        <w:rPr>
          <w:rFonts w:ascii="LatoLatin" w:hAnsi="LatoLatin"/>
          <w:sz w:val="21"/>
          <w:szCs w:val="21"/>
          <w:lang w:val="lv-LV"/>
        </w:rPr>
      </w:pPr>
    </w:p>
    <w:p w14:paraId="76BC8ABF" w14:textId="3AEA9864" w:rsidR="00FE11F5" w:rsidRPr="0025415C" w:rsidRDefault="00E25DD2" w:rsidP="00795F9D">
      <w:pPr>
        <w:spacing w:before="60" w:after="60"/>
        <w:ind w:right="-21"/>
        <w:jc w:val="center"/>
        <w:rPr>
          <w:rFonts w:ascii="LatoLatin" w:hAnsi="LatoLatin"/>
          <w:sz w:val="21"/>
          <w:szCs w:val="21"/>
          <w:lang w:val="lv-LV"/>
        </w:rPr>
      </w:pPr>
      <w:r w:rsidRPr="0025415C">
        <w:rPr>
          <w:rFonts w:ascii="LatoLatin" w:hAnsi="LatoLatin"/>
          <w:sz w:val="21"/>
          <w:szCs w:val="21"/>
          <w:lang w:val="lv-LV"/>
        </w:rPr>
        <w:t>Rumbula, 202</w:t>
      </w:r>
      <w:r w:rsidR="00230A73" w:rsidRPr="0025415C">
        <w:rPr>
          <w:rFonts w:ascii="LatoLatin" w:hAnsi="LatoLatin"/>
          <w:sz w:val="21"/>
          <w:szCs w:val="21"/>
          <w:lang w:val="lv-LV"/>
        </w:rPr>
        <w:t>6</w:t>
      </w:r>
      <w:r w:rsidR="00B545AF" w:rsidRPr="0025415C">
        <w:rPr>
          <w:rFonts w:ascii="LatoLatin" w:hAnsi="LatoLatin"/>
          <w:sz w:val="21"/>
          <w:szCs w:val="21"/>
          <w:lang w:val="lv-LV"/>
        </w:rPr>
        <w:br w:type="page"/>
      </w:r>
    </w:p>
    <w:p w14:paraId="5439CC44" w14:textId="16DE260C" w:rsidR="00FE11F5" w:rsidRPr="0025415C" w:rsidRDefault="00FE11F5" w:rsidP="00EE18A0">
      <w:pPr>
        <w:numPr>
          <w:ilvl w:val="0"/>
          <w:numId w:val="8"/>
        </w:numPr>
        <w:spacing w:before="60" w:after="60"/>
        <w:ind w:left="0" w:right="66" w:hanging="426"/>
        <w:jc w:val="center"/>
        <w:rPr>
          <w:rFonts w:ascii="LatoLatin" w:hAnsi="LatoLatin"/>
          <w:b/>
          <w:sz w:val="21"/>
          <w:szCs w:val="21"/>
          <w:lang w:val="lv-LV"/>
        </w:rPr>
      </w:pPr>
      <w:r w:rsidRPr="0025415C">
        <w:rPr>
          <w:rFonts w:ascii="LatoLatin" w:hAnsi="LatoLatin"/>
          <w:b/>
          <w:caps/>
          <w:spacing w:val="1"/>
          <w:sz w:val="21"/>
          <w:szCs w:val="21"/>
          <w:lang w:val="lv-LV"/>
        </w:rPr>
        <w:lastRenderedPageBreak/>
        <w:t>VISPĀRĪGĀ</w:t>
      </w:r>
      <w:r w:rsidRPr="0025415C">
        <w:rPr>
          <w:rFonts w:ascii="LatoLatin" w:hAnsi="LatoLatin"/>
          <w:b/>
          <w:sz w:val="21"/>
          <w:szCs w:val="21"/>
          <w:lang w:val="lv-LV"/>
        </w:rPr>
        <w:t xml:space="preserve"> </w:t>
      </w:r>
      <w:r w:rsidRPr="0025415C">
        <w:rPr>
          <w:rFonts w:ascii="LatoLatin" w:hAnsi="LatoLatin"/>
          <w:b/>
          <w:spacing w:val="1"/>
          <w:sz w:val="21"/>
          <w:szCs w:val="21"/>
          <w:lang w:val="lv-LV"/>
        </w:rPr>
        <w:t>I</w:t>
      </w:r>
      <w:r w:rsidRPr="0025415C">
        <w:rPr>
          <w:rFonts w:ascii="LatoLatin" w:hAnsi="LatoLatin"/>
          <w:b/>
          <w:spacing w:val="-1"/>
          <w:sz w:val="21"/>
          <w:szCs w:val="21"/>
          <w:lang w:val="lv-LV"/>
        </w:rPr>
        <w:t>N</w:t>
      </w:r>
      <w:r w:rsidRPr="0025415C">
        <w:rPr>
          <w:rFonts w:ascii="LatoLatin" w:hAnsi="LatoLatin"/>
          <w:b/>
          <w:spacing w:val="1"/>
          <w:sz w:val="21"/>
          <w:szCs w:val="21"/>
          <w:lang w:val="lv-LV"/>
        </w:rPr>
        <w:t>F</w:t>
      </w:r>
      <w:r w:rsidRPr="0025415C">
        <w:rPr>
          <w:rFonts w:ascii="LatoLatin" w:hAnsi="LatoLatin"/>
          <w:b/>
          <w:sz w:val="21"/>
          <w:szCs w:val="21"/>
          <w:lang w:val="lv-LV"/>
        </w:rPr>
        <w:t>O</w:t>
      </w:r>
      <w:r w:rsidRPr="0025415C">
        <w:rPr>
          <w:rFonts w:ascii="LatoLatin" w:hAnsi="LatoLatin"/>
          <w:b/>
          <w:spacing w:val="-1"/>
          <w:sz w:val="21"/>
          <w:szCs w:val="21"/>
          <w:lang w:val="lv-LV"/>
        </w:rPr>
        <w:t>R</w:t>
      </w:r>
      <w:r w:rsidRPr="0025415C">
        <w:rPr>
          <w:rFonts w:ascii="LatoLatin" w:hAnsi="LatoLatin"/>
          <w:b/>
          <w:spacing w:val="-3"/>
          <w:sz w:val="21"/>
          <w:szCs w:val="21"/>
          <w:lang w:val="lv-LV"/>
        </w:rPr>
        <w:t>M</w:t>
      </w:r>
      <w:r w:rsidRPr="0025415C">
        <w:rPr>
          <w:rFonts w:ascii="LatoLatin" w:hAnsi="LatoLatin"/>
          <w:b/>
          <w:spacing w:val="2"/>
          <w:sz w:val="21"/>
          <w:szCs w:val="21"/>
          <w:lang w:val="lv-LV"/>
        </w:rPr>
        <w:t>Ā</w:t>
      </w:r>
      <w:r w:rsidRPr="0025415C">
        <w:rPr>
          <w:rFonts w:ascii="LatoLatin" w:hAnsi="LatoLatin"/>
          <w:b/>
          <w:spacing w:val="-1"/>
          <w:sz w:val="21"/>
          <w:szCs w:val="21"/>
          <w:lang w:val="lv-LV"/>
        </w:rPr>
        <w:t>C</w:t>
      </w:r>
      <w:r w:rsidRPr="0025415C">
        <w:rPr>
          <w:rFonts w:ascii="LatoLatin" w:hAnsi="LatoLatin"/>
          <w:b/>
          <w:sz w:val="21"/>
          <w:szCs w:val="21"/>
          <w:lang w:val="lv-LV"/>
        </w:rPr>
        <w:t>I</w:t>
      </w:r>
      <w:r w:rsidRPr="0025415C">
        <w:rPr>
          <w:rFonts w:ascii="LatoLatin" w:hAnsi="LatoLatin"/>
          <w:b/>
          <w:spacing w:val="2"/>
          <w:sz w:val="21"/>
          <w:szCs w:val="21"/>
          <w:lang w:val="lv-LV"/>
        </w:rPr>
        <w:t>J</w:t>
      </w:r>
      <w:r w:rsidRPr="0025415C">
        <w:rPr>
          <w:rFonts w:ascii="LatoLatin" w:hAnsi="LatoLatin"/>
          <w:b/>
          <w:sz w:val="21"/>
          <w:szCs w:val="21"/>
          <w:lang w:val="lv-LV"/>
        </w:rPr>
        <w:t>A</w:t>
      </w:r>
    </w:p>
    <w:p w14:paraId="485E1F93" w14:textId="77777777" w:rsidR="00FE11F5" w:rsidRPr="0025415C" w:rsidRDefault="00FE11F5" w:rsidP="00FE11F5">
      <w:pPr>
        <w:numPr>
          <w:ilvl w:val="1"/>
          <w:numId w:val="8"/>
        </w:numPr>
        <w:tabs>
          <w:tab w:val="left" w:pos="567"/>
        </w:tabs>
        <w:spacing w:before="60" w:after="60"/>
        <w:ind w:left="0" w:right="12" w:firstLine="0"/>
        <w:rPr>
          <w:rFonts w:ascii="LatoLatin" w:hAnsi="LatoLatin"/>
          <w:sz w:val="21"/>
          <w:szCs w:val="21"/>
          <w:lang w:val="lv-LV"/>
        </w:rPr>
      </w:pPr>
      <w:r w:rsidRPr="0025415C">
        <w:rPr>
          <w:rFonts w:ascii="LatoLatin" w:hAnsi="LatoLatin"/>
          <w:b/>
          <w:spacing w:val="-3"/>
          <w:sz w:val="21"/>
          <w:szCs w:val="21"/>
          <w:lang w:val="lv-LV"/>
        </w:rPr>
        <w:t>I</w:t>
      </w:r>
      <w:r w:rsidRPr="0025415C">
        <w:rPr>
          <w:rFonts w:ascii="LatoLatin" w:hAnsi="LatoLatin"/>
          <w:b/>
          <w:spacing w:val="1"/>
          <w:sz w:val="21"/>
          <w:szCs w:val="21"/>
          <w:lang w:val="lv-LV"/>
        </w:rPr>
        <w:t>e</w:t>
      </w:r>
      <w:r w:rsidRPr="0025415C">
        <w:rPr>
          <w:rFonts w:ascii="LatoLatin" w:hAnsi="LatoLatin"/>
          <w:b/>
          <w:sz w:val="21"/>
          <w:szCs w:val="21"/>
          <w:lang w:val="lv-LV"/>
        </w:rPr>
        <w:t>pirkuma procedūras veids, nosaukums, identifikācijas numurs:</w:t>
      </w:r>
      <w:r w:rsidRPr="0025415C">
        <w:rPr>
          <w:rFonts w:ascii="LatoLatin" w:hAnsi="LatoLatin"/>
          <w:sz w:val="21"/>
          <w:szCs w:val="21"/>
          <w:lang w:val="lv-LV"/>
        </w:rPr>
        <w:t xml:space="preserve"> </w:t>
      </w:r>
    </w:p>
    <w:p w14:paraId="5DEE2032" w14:textId="77777777" w:rsidR="00FE11F5" w:rsidRPr="0025415C" w:rsidRDefault="00FE11F5" w:rsidP="00FE11F5">
      <w:pPr>
        <w:numPr>
          <w:ilvl w:val="2"/>
          <w:numId w:val="9"/>
        </w:numPr>
        <w:spacing w:before="60" w:after="60"/>
        <w:ind w:left="1134" w:right="113" w:hanging="567"/>
        <w:jc w:val="both"/>
        <w:rPr>
          <w:rFonts w:ascii="LatoLatin" w:hAnsi="LatoLatin"/>
          <w:sz w:val="21"/>
          <w:szCs w:val="21"/>
          <w:lang w:val="lv-LV"/>
        </w:rPr>
      </w:pPr>
      <w:r w:rsidRPr="0025415C">
        <w:rPr>
          <w:rFonts w:ascii="LatoLatin" w:hAnsi="LatoLatin"/>
          <w:sz w:val="21"/>
          <w:szCs w:val="21"/>
          <w:lang w:val="lv-LV"/>
        </w:rPr>
        <w:t xml:space="preserve">Iepirkuma procedūra ir atklāts konkurss (turpmāk – Atklāts konkurss), kura tiek veikta saskaņā ar Publisko iepirkumu likumu (turpmāk – PIL), Ministru kabineta 2017.gada 28.februāra noteikumiem Nr.107 “Iepirkuma procedūru un metu konkursa norises kārtība” (turpmāk – MK noteikumi) un šo nolikumu. </w:t>
      </w:r>
    </w:p>
    <w:p w14:paraId="1355F72F" w14:textId="567F56C3" w:rsidR="00FE11F5" w:rsidRPr="006F29B7" w:rsidRDefault="00FE11F5" w:rsidP="006F29B7">
      <w:pPr>
        <w:numPr>
          <w:ilvl w:val="2"/>
          <w:numId w:val="9"/>
        </w:numPr>
        <w:spacing w:before="60" w:after="60"/>
        <w:ind w:left="1134" w:right="113" w:hanging="567"/>
        <w:jc w:val="both"/>
        <w:rPr>
          <w:rFonts w:ascii="LatoLatin" w:hAnsi="LatoLatin" w:cs="Calibri Light"/>
          <w:bCs/>
          <w:sz w:val="21"/>
          <w:szCs w:val="21"/>
          <w:lang w:val="lv-LV"/>
        </w:rPr>
      </w:pPr>
      <w:r w:rsidRPr="0025415C">
        <w:rPr>
          <w:rFonts w:ascii="LatoLatin" w:hAnsi="LatoLatin"/>
          <w:sz w:val="21"/>
          <w:szCs w:val="21"/>
          <w:lang w:val="lv-LV"/>
        </w:rPr>
        <w:t xml:space="preserve">Iepirkuma procedūras nosaukums un identifikācijas numurs: </w:t>
      </w:r>
      <w:r w:rsidRPr="0025415C">
        <w:rPr>
          <w:rFonts w:ascii="LatoLatin" w:hAnsi="LatoLatin"/>
          <w:b/>
          <w:sz w:val="21"/>
          <w:szCs w:val="21"/>
          <w:lang w:val="lv-LV"/>
        </w:rPr>
        <w:t>“</w:t>
      </w:r>
      <w:r w:rsidR="006F29B7" w:rsidRPr="006F29B7">
        <w:rPr>
          <w:rFonts w:ascii="LatoLatin" w:hAnsi="LatoLatin" w:cs="Calibri Light"/>
          <w:bCs/>
          <w:sz w:val="21"/>
          <w:szCs w:val="21"/>
          <w:lang w:val="lv-LV"/>
        </w:rPr>
        <w:t>Konteineru pārvadāšanas automašīnas piegāde</w:t>
      </w:r>
      <w:r w:rsidRPr="006F29B7">
        <w:rPr>
          <w:rFonts w:ascii="LatoLatin" w:hAnsi="LatoLatin"/>
          <w:b/>
          <w:sz w:val="21"/>
          <w:szCs w:val="21"/>
          <w:lang w:val="lv-LV"/>
        </w:rPr>
        <w:t xml:space="preserve">”, </w:t>
      </w:r>
      <w:r w:rsidRPr="006F29B7">
        <w:rPr>
          <w:rFonts w:ascii="LatoLatin" w:hAnsi="LatoLatin"/>
          <w:sz w:val="21"/>
          <w:szCs w:val="21"/>
          <w:lang w:val="lv-LV"/>
        </w:rPr>
        <w:t xml:space="preserve">identifikācijas Nr. </w:t>
      </w:r>
      <w:r w:rsidR="00790484" w:rsidRPr="006F29B7">
        <w:rPr>
          <w:rFonts w:ascii="LatoLatin" w:hAnsi="LatoLatin"/>
          <w:sz w:val="21"/>
          <w:szCs w:val="21"/>
          <w:lang w:val="lv-LV"/>
        </w:rPr>
        <w:t>GEKO 202</w:t>
      </w:r>
      <w:r w:rsidR="00230A73" w:rsidRPr="006F29B7">
        <w:rPr>
          <w:rFonts w:ascii="LatoLatin" w:hAnsi="LatoLatin"/>
          <w:sz w:val="21"/>
          <w:szCs w:val="21"/>
          <w:lang w:val="lv-LV"/>
        </w:rPr>
        <w:t>6</w:t>
      </w:r>
      <w:r w:rsidR="00790484" w:rsidRPr="006F29B7">
        <w:rPr>
          <w:rFonts w:ascii="LatoLatin" w:hAnsi="LatoLatin"/>
          <w:sz w:val="21"/>
          <w:szCs w:val="21"/>
          <w:lang w:val="lv-LV"/>
        </w:rPr>
        <w:t>/</w:t>
      </w:r>
      <w:r w:rsidR="00C04561" w:rsidRPr="006F29B7">
        <w:rPr>
          <w:rFonts w:ascii="LatoLatin" w:hAnsi="LatoLatin"/>
          <w:sz w:val="21"/>
          <w:szCs w:val="21"/>
          <w:lang w:val="lv-LV"/>
        </w:rPr>
        <w:t>0</w:t>
      </w:r>
      <w:r w:rsidR="006F29B7">
        <w:rPr>
          <w:rFonts w:ascii="LatoLatin" w:hAnsi="LatoLatin"/>
          <w:sz w:val="21"/>
          <w:szCs w:val="21"/>
          <w:lang w:val="lv-LV"/>
        </w:rPr>
        <w:t>6</w:t>
      </w:r>
      <w:r w:rsidR="008F0861" w:rsidRPr="006F29B7">
        <w:rPr>
          <w:rFonts w:ascii="LatoLatin" w:hAnsi="LatoLatin"/>
          <w:sz w:val="21"/>
          <w:szCs w:val="21"/>
          <w:lang w:val="lv-LV"/>
        </w:rPr>
        <w:t>/</w:t>
      </w:r>
      <w:r w:rsidR="00C40C8E">
        <w:rPr>
          <w:rFonts w:ascii="LatoLatin" w:hAnsi="LatoLatin"/>
          <w:sz w:val="21"/>
          <w:szCs w:val="21"/>
          <w:lang w:val="lv-LV"/>
        </w:rPr>
        <w:t>03</w:t>
      </w:r>
    </w:p>
    <w:p w14:paraId="63F87175" w14:textId="77777777" w:rsidR="00FE11F5" w:rsidRPr="0025415C" w:rsidRDefault="00FE11F5" w:rsidP="00FE11F5">
      <w:pPr>
        <w:numPr>
          <w:ilvl w:val="1"/>
          <w:numId w:val="8"/>
        </w:numPr>
        <w:tabs>
          <w:tab w:val="left" w:pos="567"/>
        </w:tabs>
        <w:spacing w:before="60" w:after="60"/>
        <w:ind w:left="0" w:right="12" w:firstLine="0"/>
        <w:rPr>
          <w:rFonts w:ascii="LatoLatin" w:hAnsi="LatoLatin"/>
          <w:b/>
          <w:sz w:val="21"/>
          <w:szCs w:val="21"/>
          <w:lang w:val="lv-LV"/>
        </w:rPr>
      </w:pPr>
      <w:r w:rsidRPr="0025415C">
        <w:rPr>
          <w:rFonts w:ascii="LatoLatin" w:hAnsi="LatoLatin"/>
          <w:b/>
          <w:sz w:val="21"/>
          <w:szCs w:val="21"/>
          <w:lang w:val="lv-LV"/>
        </w:rPr>
        <w:t>Pasūtītājs</w:t>
      </w:r>
    </w:p>
    <w:tbl>
      <w:tblPr>
        <w:tblStyle w:val="TableGrid"/>
        <w:tblW w:w="9067" w:type="dxa"/>
        <w:tblLook w:val="04A0" w:firstRow="1" w:lastRow="0" w:firstColumn="1" w:lastColumn="0" w:noHBand="0" w:noVBand="1"/>
      </w:tblPr>
      <w:tblGrid>
        <w:gridCol w:w="2689"/>
        <w:gridCol w:w="6378"/>
      </w:tblGrid>
      <w:tr w:rsidR="00571970" w:rsidRPr="0025415C" w14:paraId="5002ED74" w14:textId="77777777" w:rsidTr="00AC23F4">
        <w:tc>
          <w:tcPr>
            <w:tcW w:w="2689" w:type="dxa"/>
          </w:tcPr>
          <w:p w14:paraId="4D2575DC" w14:textId="77777777" w:rsidR="00FE11F5" w:rsidRPr="0025415C" w:rsidRDefault="00FE11F5" w:rsidP="00FE11F5">
            <w:pPr>
              <w:spacing w:before="60" w:after="60"/>
              <w:ind w:right="113"/>
              <w:jc w:val="both"/>
              <w:rPr>
                <w:rFonts w:ascii="LatoLatin" w:hAnsi="LatoLatin"/>
                <w:b/>
                <w:sz w:val="21"/>
                <w:szCs w:val="21"/>
                <w:lang w:eastAsia="en-US"/>
              </w:rPr>
            </w:pPr>
            <w:r w:rsidRPr="0025415C">
              <w:rPr>
                <w:rFonts w:ascii="LatoLatin" w:hAnsi="LatoLatin"/>
                <w:b/>
                <w:sz w:val="21"/>
                <w:szCs w:val="21"/>
                <w:lang w:eastAsia="en-US"/>
              </w:rPr>
              <w:t>Pasūtītāja nosaukums:</w:t>
            </w:r>
          </w:p>
        </w:tc>
        <w:tc>
          <w:tcPr>
            <w:tcW w:w="6378" w:type="dxa"/>
          </w:tcPr>
          <w:p w14:paraId="31276964" w14:textId="77777777" w:rsidR="00FE11F5" w:rsidRPr="0025415C" w:rsidRDefault="00FE11F5" w:rsidP="00FE11F5">
            <w:pPr>
              <w:spacing w:before="60" w:after="60"/>
              <w:ind w:right="113"/>
              <w:jc w:val="both"/>
              <w:rPr>
                <w:rFonts w:ascii="LatoLatin" w:hAnsi="LatoLatin"/>
                <w:sz w:val="21"/>
                <w:szCs w:val="21"/>
                <w:lang w:eastAsia="en-US"/>
              </w:rPr>
            </w:pPr>
            <w:r w:rsidRPr="0025415C">
              <w:rPr>
                <w:rFonts w:ascii="LatoLatin" w:hAnsi="LatoLatin" w:cs="Calibri Light"/>
                <w:bCs/>
                <w:sz w:val="21"/>
                <w:szCs w:val="21"/>
                <w:lang w:eastAsia="en-US"/>
              </w:rPr>
              <w:t>SIA „Getliņi EKO”</w:t>
            </w:r>
          </w:p>
        </w:tc>
      </w:tr>
      <w:tr w:rsidR="00571970" w:rsidRPr="0025415C" w14:paraId="67596655" w14:textId="77777777" w:rsidTr="00AC23F4">
        <w:tc>
          <w:tcPr>
            <w:tcW w:w="2689" w:type="dxa"/>
          </w:tcPr>
          <w:p w14:paraId="1B5C69F6" w14:textId="77777777" w:rsidR="00FE11F5" w:rsidRPr="0025415C" w:rsidRDefault="00FE11F5" w:rsidP="00FE11F5">
            <w:pPr>
              <w:spacing w:before="60" w:after="60"/>
              <w:ind w:right="113"/>
              <w:jc w:val="both"/>
              <w:rPr>
                <w:rFonts w:ascii="LatoLatin" w:hAnsi="LatoLatin"/>
                <w:b/>
                <w:sz w:val="21"/>
                <w:szCs w:val="21"/>
                <w:lang w:eastAsia="en-US"/>
              </w:rPr>
            </w:pPr>
            <w:r w:rsidRPr="0025415C">
              <w:rPr>
                <w:rFonts w:ascii="LatoLatin" w:hAnsi="LatoLatin"/>
                <w:b/>
                <w:sz w:val="21"/>
                <w:szCs w:val="21"/>
                <w:lang w:eastAsia="en-US"/>
              </w:rPr>
              <w:t>Reģistrācijas numurs:</w:t>
            </w:r>
          </w:p>
        </w:tc>
        <w:tc>
          <w:tcPr>
            <w:tcW w:w="6378" w:type="dxa"/>
          </w:tcPr>
          <w:p w14:paraId="4359CEA5" w14:textId="77777777" w:rsidR="00FE11F5" w:rsidRPr="0025415C" w:rsidRDefault="00FE11F5" w:rsidP="00FE11F5">
            <w:pPr>
              <w:spacing w:before="60" w:after="60"/>
              <w:ind w:right="113"/>
              <w:jc w:val="both"/>
              <w:rPr>
                <w:rFonts w:ascii="LatoLatin" w:hAnsi="LatoLatin"/>
                <w:sz w:val="21"/>
                <w:szCs w:val="21"/>
                <w:lang w:eastAsia="en-US"/>
              </w:rPr>
            </w:pPr>
            <w:r w:rsidRPr="0025415C">
              <w:rPr>
                <w:rFonts w:ascii="LatoLatin" w:hAnsi="LatoLatin" w:cs="Calibri Light"/>
                <w:sz w:val="21"/>
                <w:szCs w:val="21"/>
                <w:lang w:eastAsia="en-US"/>
              </w:rPr>
              <w:t>40003367816</w:t>
            </w:r>
          </w:p>
        </w:tc>
      </w:tr>
      <w:tr w:rsidR="00571970" w:rsidRPr="009C0067" w14:paraId="2DB22341" w14:textId="77777777" w:rsidTr="00AC23F4">
        <w:tc>
          <w:tcPr>
            <w:tcW w:w="2689" w:type="dxa"/>
          </w:tcPr>
          <w:p w14:paraId="6BB7B546" w14:textId="77777777" w:rsidR="00FE11F5" w:rsidRPr="0025415C" w:rsidRDefault="00FE11F5" w:rsidP="00FE11F5">
            <w:pPr>
              <w:spacing w:before="60" w:after="60"/>
              <w:ind w:right="113"/>
              <w:jc w:val="both"/>
              <w:rPr>
                <w:rFonts w:ascii="LatoLatin" w:hAnsi="LatoLatin"/>
                <w:b/>
                <w:sz w:val="21"/>
                <w:szCs w:val="21"/>
                <w:lang w:eastAsia="en-US"/>
              </w:rPr>
            </w:pPr>
            <w:r w:rsidRPr="0025415C">
              <w:rPr>
                <w:rFonts w:ascii="LatoLatin" w:hAnsi="LatoLatin"/>
                <w:b/>
                <w:sz w:val="21"/>
                <w:szCs w:val="21"/>
                <w:lang w:eastAsia="en-US"/>
              </w:rPr>
              <w:t>Juridiskā adrese:</w:t>
            </w:r>
          </w:p>
        </w:tc>
        <w:tc>
          <w:tcPr>
            <w:tcW w:w="6378" w:type="dxa"/>
          </w:tcPr>
          <w:p w14:paraId="01B23BF0" w14:textId="77777777" w:rsidR="00FE11F5" w:rsidRPr="0025415C" w:rsidRDefault="00FE11F5" w:rsidP="00FE11F5">
            <w:pPr>
              <w:spacing w:before="60" w:after="60"/>
              <w:ind w:right="113"/>
              <w:jc w:val="both"/>
              <w:rPr>
                <w:rFonts w:ascii="LatoLatin" w:hAnsi="LatoLatin"/>
                <w:sz w:val="21"/>
                <w:szCs w:val="21"/>
                <w:lang w:eastAsia="en-US"/>
              </w:rPr>
            </w:pPr>
            <w:r w:rsidRPr="0025415C">
              <w:rPr>
                <w:rFonts w:ascii="LatoLatin" w:hAnsi="LatoLatin" w:cs="Calibri Light"/>
                <w:sz w:val="21"/>
                <w:szCs w:val="21"/>
                <w:lang w:eastAsia="en-US"/>
              </w:rPr>
              <w:t>Kaudzīšu iela 57, Rumbula, Stopiņu pagasts, Ropažu novads, LV- 2121</w:t>
            </w:r>
          </w:p>
        </w:tc>
      </w:tr>
      <w:tr w:rsidR="00571970" w:rsidRPr="009C0067" w14:paraId="276D1E2C" w14:textId="77777777" w:rsidTr="00AC23F4">
        <w:tc>
          <w:tcPr>
            <w:tcW w:w="2689" w:type="dxa"/>
          </w:tcPr>
          <w:p w14:paraId="25FF4FE1" w14:textId="77777777" w:rsidR="00FE11F5" w:rsidRPr="0025415C" w:rsidRDefault="00FE11F5" w:rsidP="00FE11F5">
            <w:pPr>
              <w:spacing w:before="60" w:after="60"/>
              <w:ind w:right="113"/>
              <w:jc w:val="both"/>
              <w:rPr>
                <w:rFonts w:ascii="LatoLatin" w:hAnsi="LatoLatin"/>
                <w:b/>
                <w:sz w:val="21"/>
                <w:szCs w:val="21"/>
                <w:lang w:eastAsia="en-US"/>
              </w:rPr>
            </w:pPr>
            <w:r w:rsidRPr="0025415C">
              <w:rPr>
                <w:rFonts w:ascii="LatoLatin" w:hAnsi="LatoLatin"/>
                <w:b/>
                <w:sz w:val="21"/>
                <w:szCs w:val="21"/>
                <w:lang w:eastAsia="en-US"/>
              </w:rPr>
              <w:t>Kontaktpersona:</w:t>
            </w:r>
          </w:p>
        </w:tc>
        <w:tc>
          <w:tcPr>
            <w:tcW w:w="6378" w:type="dxa"/>
          </w:tcPr>
          <w:p w14:paraId="4EA83E5C" w14:textId="5E297C69" w:rsidR="00FE11F5" w:rsidRPr="0025415C" w:rsidRDefault="00FE11F5" w:rsidP="00FE11F5">
            <w:pPr>
              <w:ind w:right="58"/>
              <w:jc w:val="both"/>
              <w:rPr>
                <w:rFonts w:ascii="LatoLatin" w:eastAsiaTheme="minorEastAsia" w:hAnsi="LatoLatin"/>
                <w:sz w:val="21"/>
                <w:szCs w:val="21"/>
                <w:u w:val="single"/>
                <w:lang w:eastAsia="en-US"/>
              </w:rPr>
            </w:pPr>
            <w:r w:rsidRPr="0025415C">
              <w:rPr>
                <w:rFonts w:ascii="LatoLatin" w:hAnsi="LatoLatin"/>
                <w:sz w:val="21"/>
                <w:szCs w:val="21"/>
                <w:lang w:eastAsia="en-US"/>
              </w:rPr>
              <w:t xml:space="preserve">Par iepirkuma nolikumu un procedūru: </w:t>
            </w:r>
            <w:r w:rsidR="00232EBF" w:rsidRPr="0025415C">
              <w:rPr>
                <w:rFonts w:ascii="LatoLatin" w:hAnsi="LatoLatin"/>
                <w:sz w:val="21"/>
                <w:szCs w:val="21"/>
                <w:lang w:eastAsia="en-US"/>
              </w:rPr>
              <w:t>Komisijas sekretārs, e-pasts: iepirkumi@getlini.lv</w:t>
            </w:r>
          </w:p>
        </w:tc>
      </w:tr>
      <w:tr w:rsidR="00571970" w:rsidRPr="0025415C" w14:paraId="21A603E7" w14:textId="77777777" w:rsidTr="00AC23F4">
        <w:trPr>
          <w:trHeight w:val="251"/>
        </w:trPr>
        <w:tc>
          <w:tcPr>
            <w:tcW w:w="2689" w:type="dxa"/>
          </w:tcPr>
          <w:p w14:paraId="202B5427" w14:textId="77777777" w:rsidR="00FE11F5" w:rsidRPr="0025415C" w:rsidRDefault="00FE11F5" w:rsidP="00FE11F5">
            <w:pPr>
              <w:ind w:right="113"/>
              <w:jc w:val="both"/>
              <w:rPr>
                <w:rFonts w:ascii="LatoLatin" w:hAnsi="LatoLatin"/>
                <w:b/>
                <w:sz w:val="21"/>
                <w:szCs w:val="21"/>
                <w:lang w:eastAsia="en-US"/>
              </w:rPr>
            </w:pPr>
            <w:r w:rsidRPr="0025415C">
              <w:rPr>
                <w:rFonts w:ascii="LatoLatin" w:hAnsi="LatoLatin"/>
                <w:b/>
                <w:sz w:val="21"/>
                <w:szCs w:val="21"/>
                <w:lang w:eastAsia="en-US"/>
              </w:rPr>
              <w:t>Darba laiks:</w:t>
            </w:r>
          </w:p>
        </w:tc>
        <w:tc>
          <w:tcPr>
            <w:tcW w:w="6378" w:type="dxa"/>
          </w:tcPr>
          <w:p w14:paraId="394831A9" w14:textId="77777777" w:rsidR="00FE11F5" w:rsidRPr="0025415C" w:rsidRDefault="00FE11F5" w:rsidP="00FE11F5">
            <w:pPr>
              <w:pBdr>
                <w:bottom w:val="single" w:sz="6" w:space="4" w:color="F7F7F7"/>
              </w:pBdr>
              <w:shd w:val="clear" w:color="auto" w:fill="FFFFFF"/>
              <w:spacing w:before="60" w:after="60"/>
              <w:rPr>
                <w:rFonts w:ascii="LatoLatin" w:hAnsi="LatoLatin"/>
                <w:sz w:val="21"/>
                <w:szCs w:val="21"/>
                <w:lang w:eastAsia="en-US"/>
              </w:rPr>
            </w:pPr>
            <w:r w:rsidRPr="0025415C">
              <w:rPr>
                <w:rFonts w:ascii="LatoLatin" w:hAnsi="LatoLatin"/>
                <w:sz w:val="21"/>
                <w:szCs w:val="21"/>
                <w:lang w:eastAsia="en-US"/>
              </w:rPr>
              <w:t>P.-Pk. 8.30-17.00</w:t>
            </w:r>
          </w:p>
        </w:tc>
      </w:tr>
      <w:tr w:rsidR="00571970" w:rsidRPr="009C0067" w14:paraId="62D26914" w14:textId="77777777" w:rsidTr="00AC23F4">
        <w:trPr>
          <w:trHeight w:val="838"/>
        </w:trPr>
        <w:tc>
          <w:tcPr>
            <w:tcW w:w="2689" w:type="dxa"/>
          </w:tcPr>
          <w:p w14:paraId="78F070C8" w14:textId="77777777" w:rsidR="00FE11F5" w:rsidRPr="0025415C" w:rsidRDefault="00FE11F5" w:rsidP="00FE11F5">
            <w:pPr>
              <w:ind w:right="113"/>
              <w:jc w:val="both"/>
              <w:rPr>
                <w:rFonts w:ascii="LatoLatin" w:hAnsi="LatoLatin"/>
                <w:b/>
                <w:sz w:val="21"/>
                <w:szCs w:val="21"/>
                <w:lang w:eastAsia="en-US"/>
              </w:rPr>
            </w:pPr>
            <w:r w:rsidRPr="0025415C">
              <w:rPr>
                <w:rFonts w:ascii="LatoLatin" w:hAnsi="LatoLatin"/>
                <w:b/>
                <w:sz w:val="21"/>
                <w:szCs w:val="21"/>
                <w:lang w:eastAsia="en-US"/>
              </w:rPr>
              <w:t>Iepirkuma komisija:</w:t>
            </w:r>
          </w:p>
        </w:tc>
        <w:tc>
          <w:tcPr>
            <w:tcW w:w="6378" w:type="dxa"/>
          </w:tcPr>
          <w:p w14:paraId="3B23ADE1" w14:textId="72196B05" w:rsidR="00FE11F5" w:rsidRPr="0025415C" w:rsidRDefault="00BC5CC4" w:rsidP="00FE11F5">
            <w:pPr>
              <w:pBdr>
                <w:bottom w:val="single" w:sz="6" w:space="4" w:color="F7F7F7"/>
              </w:pBdr>
              <w:shd w:val="clear" w:color="auto" w:fill="FFFFFF"/>
              <w:spacing w:before="60" w:after="60"/>
              <w:jc w:val="both"/>
              <w:rPr>
                <w:rFonts w:ascii="LatoLatin" w:hAnsi="LatoLatin"/>
                <w:sz w:val="21"/>
                <w:szCs w:val="21"/>
                <w:lang w:eastAsia="en-US"/>
              </w:rPr>
            </w:pPr>
            <w:r w:rsidRPr="0025415C">
              <w:rPr>
                <w:rFonts w:ascii="LatoLatin" w:hAnsi="LatoLatin" w:cs="Calibri Light"/>
                <w:sz w:val="21"/>
                <w:szCs w:val="21"/>
                <w:lang w:eastAsia="en-US"/>
              </w:rPr>
              <w:t xml:space="preserve">Iepirkuma komisija izveidota pamatojoties uz Publisko iepirkumu likuma 24. pantu un SIA “Getliņi EKO” 2026. gada 4. februāra valdes sēdes lēmumu “Par SIA </w:t>
            </w:r>
            <w:r w:rsidR="009B1F65">
              <w:rPr>
                <w:rFonts w:ascii="LatoLatin" w:hAnsi="LatoLatin" w:cs="Calibri Light"/>
                <w:sz w:val="21"/>
                <w:szCs w:val="21"/>
                <w:lang w:eastAsia="en-US"/>
              </w:rPr>
              <w:t>“</w:t>
            </w:r>
            <w:r w:rsidRPr="0025415C">
              <w:rPr>
                <w:rFonts w:ascii="LatoLatin" w:hAnsi="LatoLatin" w:cs="Calibri Light"/>
                <w:sz w:val="21"/>
                <w:szCs w:val="21"/>
                <w:lang w:eastAsia="en-US"/>
              </w:rPr>
              <w:t>Getliņi EKO” Iepirkumu komisijas sastāva apstiprināšanu laika periodam no 04.02.2026. līdz 03.02.2027.” (protokols Nr.3 -26, DK jautājums Nr. 4), ar darbspēju no 2026. gada 4. februāra.</w:t>
            </w:r>
          </w:p>
        </w:tc>
      </w:tr>
      <w:tr w:rsidR="00571970" w:rsidRPr="009C0067" w14:paraId="6EEE0A25" w14:textId="77777777" w:rsidTr="00AC23F4">
        <w:tc>
          <w:tcPr>
            <w:tcW w:w="2689" w:type="dxa"/>
          </w:tcPr>
          <w:p w14:paraId="3D160406" w14:textId="77777777" w:rsidR="00FE11F5" w:rsidRPr="0025415C" w:rsidRDefault="00FE11F5" w:rsidP="00FE11F5">
            <w:pPr>
              <w:spacing w:before="60" w:after="60"/>
              <w:ind w:right="113"/>
              <w:rPr>
                <w:rFonts w:ascii="LatoLatin" w:hAnsi="LatoLatin"/>
                <w:b/>
                <w:sz w:val="21"/>
                <w:szCs w:val="21"/>
                <w:lang w:eastAsia="en-US"/>
              </w:rPr>
            </w:pPr>
            <w:r w:rsidRPr="0025415C">
              <w:rPr>
                <w:rFonts w:ascii="LatoLatin" w:hAnsi="LatoLatin"/>
                <w:b/>
                <w:sz w:val="21"/>
                <w:szCs w:val="21"/>
                <w:lang w:eastAsia="en-US"/>
              </w:rPr>
              <w:t>Pasūtītāja profila adrese:</w:t>
            </w:r>
          </w:p>
        </w:tc>
        <w:tc>
          <w:tcPr>
            <w:tcW w:w="6378" w:type="dxa"/>
          </w:tcPr>
          <w:p w14:paraId="10A53944" w14:textId="77777777" w:rsidR="00FE11F5" w:rsidRPr="0025415C" w:rsidRDefault="00FE11F5" w:rsidP="00FE11F5">
            <w:pPr>
              <w:rPr>
                <w:rFonts w:ascii="LatoLatin" w:hAnsi="LatoLatin" w:cs="Arial"/>
                <w:sz w:val="21"/>
                <w:szCs w:val="21"/>
                <w:u w:val="single"/>
                <w:lang w:eastAsia="en-US"/>
              </w:rPr>
            </w:pPr>
            <w:hyperlink r:id="rId8" w:tgtFrame="_blank" w:history="1">
              <w:r w:rsidRPr="0025415C">
                <w:rPr>
                  <w:rFonts w:ascii="LatoLatin" w:eastAsiaTheme="majorEastAsia" w:hAnsi="LatoLatin" w:cs="Arial"/>
                  <w:sz w:val="21"/>
                  <w:szCs w:val="21"/>
                  <w:u w:val="single"/>
                  <w:lang w:eastAsia="en-US"/>
                </w:rPr>
                <w:t>https://www.eis.gov.lv/EKEIS/Supplier/Organizer/2147</w:t>
              </w:r>
            </w:hyperlink>
          </w:p>
          <w:p w14:paraId="2D92AC70" w14:textId="77777777" w:rsidR="00FE11F5" w:rsidRPr="0025415C" w:rsidRDefault="00FE11F5" w:rsidP="00FE11F5">
            <w:pPr>
              <w:spacing w:before="60" w:after="60"/>
              <w:ind w:right="113"/>
              <w:jc w:val="both"/>
              <w:rPr>
                <w:rFonts w:ascii="LatoLatin" w:hAnsi="LatoLatin"/>
                <w:sz w:val="21"/>
                <w:szCs w:val="21"/>
                <w:lang w:eastAsia="en-US"/>
              </w:rPr>
            </w:pPr>
            <w:r w:rsidRPr="0025415C">
              <w:rPr>
                <w:rFonts w:ascii="LatoLatin" w:hAnsi="LatoLatin"/>
                <w:sz w:val="21"/>
                <w:szCs w:val="21"/>
                <w:lang w:eastAsia="en-US"/>
              </w:rPr>
              <w:t>Internetā publiski pieejama Pasūtītāja tīmekļvietne Valsts elektroniskās informācijas sistēma piedāvājumu saņemšanai - Elektronisko iepirkumu sistēma, kurā Pasūtītājs ievieto informāciju par turpmākajiem uzaicinājumiem iesniegt piedāvājumus, par plānotajiem iepirkumiem, noslēgtajiem līgumiem, pārtrauktajām procedūrām, kā arī citu normatīvajos aktos noteiktu ar iepirkumiem saistītu informāciju.</w:t>
            </w:r>
          </w:p>
        </w:tc>
      </w:tr>
    </w:tbl>
    <w:p w14:paraId="3D0815E4" w14:textId="77777777" w:rsidR="00FE11F5" w:rsidRPr="0025415C" w:rsidRDefault="00FE11F5" w:rsidP="00FE11F5">
      <w:pPr>
        <w:numPr>
          <w:ilvl w:val="1"/>
          <w:numId w:val="8"/>
        </w:numPr>
        <w:tabs>
          <w:tab w:val="left" w:pos="567"/>
        </w:tabs>
        <w:spacing w:before="60" w:after="60"/>
        <w:ind w:left="0" w:right="12" w:firstLine="0"/>
        <w:rPr>
          <w:rFonts w:ascii="LatoLatin" w:hAnsi="LatoLatin"/>
          <w:b/>
          <w:sz w:val="21"/>
          <w:szCs w:val="21"/>
          <w:lang w:val="lv-LV"/>
        </w:rPr>
      </w:pPr>
      <w:r w:rsidRPr="0025415C">
        <w:rPr>
          <w:rFonts w:ascii="LatoLatin" w:hAnsi="LatoLatin"/>
          <w:b/>
          <w:sz w:val="21"/>
          <w:szCs w:val="21"/>
          <w:lang w:val="lv-LV"/>
        </w:rPr>
        <w:t xml:space="preserve">Iepirkuma priekšmets </w:t>
      </w:r>
    </w:p>
    <w:p w14:paraId="7A3CADC2" w14:textId="6179637A" w:rsidR="00FE11F5" w:rsidRPr="0025415C" w:rsidRDefault="00FE11F5" w:rsidP="006D7581">
      <w:pPr>
        <w:numPr>
          <w:ilvl w:val="2"/>
          <w:numId w:val="8"/>
        </w:numPr>
        <w:tabs>
          <w:tab w:val="left" w:pos="1134"/>
        </w:tabs>
        <w:spacing w:before="60" w:after="60"/>
        <w:ind w:hanging="657"/>
        <w:contextualSpacing/>
        <w:jc w:val="both"/>
        <w:rPr>
          <w:rFonts w:ascii="LatoLatin" w:hAnsi="LatoLatin"/>
          <w:sz w:val="21"/>
          <w:szCs w:val="21"/>
          <w:lang w:val="lv-LV"/>
        </w:rPr>
      </w:pPr>
      <w:r w:rsidRPr="0025415C">
        <w:rPr>
          <w:rFonts w:ascii="LatoLatin" w:hAnsi="LatoLatin"/>
          <w:sz w:val="21"/>
          <w:szCs w:val="21"/>
          <w:lang w:val="lv-LV"/>
        </w:rPr>
        <w:t>Iepirkuma priekšmets –</w:t>
      </w:r>
      <w:r w:rsidR="00C11787">
        <w:rPr>
          <w:rFonts w:ascii="LatoLatin" w:hAnsi="LatoLatin"/>
          <w:sz w:val="21"/>
          <w:szCs w:val="21"/>
          <w:lang w:val="lv-LV"/>
        </w:rPr>
        <w:t xml:space="preserve"> viena</w:t>
      </w:r>
      <w:r w:rsidRPr="0025415C">
        <w:rPr>
          <w:rFonts w:ascii="LatoLatin" w:hAnsi="LatoLatin"/>
          <w:sz w:val="21"/>
          <w:szCs w:val="21"/>
          <w:lang w:val="lv-LV"/>
        </w:rPr>
        <w:t xml:space="preserve"> </w:t>
      </w:r>
      <w:r w:rsidR="00C11787" w:rsidRPr="00C11787">
        <w:rPr>
          <w:rFonts w:ascii="LatoLatin" w:hAnsi="LatoLatin" w:cs="Calibri Light"/>
          <w:bCs/>
          <w:sz w:val="21"/>
          <w:szCs w:val="21"/>
          <w:lang w:val="lv-LV"/>
        </w:rPr>
        <w:t>k</w:t>
      </w:r>
      <w:r w:rsidR="005E408D" w:rsidRPr="005E408D">
        <w:rPr>
          <w:rFonts w:ascii="LatoLatin" w:hAnsi="LatoLatin" w:cs="Calibri Light"/>
          <w:bCs/>
          <w:sz w:val="21"/>
          <w:szCs w:val="21"/>
          <w:lang w:val="lv-LV"/>
        </w:rPr>
        <w:t xml:space="preserve">ravas </w:t>
      </w:r>
      <w:proofErr w:type="spellStart"/>
      <w:r w:rsidR="005E408D" w:rsidRPr="005E408D">
        <w:rPr>
          <w:rFonts w:ascii="LatoLatin" w:hAnsi="LatoLatin" w:cs="Calibri Light"/>
          <w:bCs/>
          <w:sz w:val="21"/>
          <w:szCs w:val="21"/>
          <w:lang w:val="lv-LV"/>
        </w:rPr>
        <w:t>daudzfunkciju</w:t>
      </w:r>
      <w:proofErr w:type="spellEnd"/>
      <w:r w:rsidR="005E408D" w:rsidRPr="005E408D">
        <w:rPr>
          <w:rFonts w:ascii="LatoLatin" w:hAnsi="LatoLatin" w:cs="Calibri Light"/>
          <w:bCs/>
          <w:sz w:val="21"/>
          <w:szCs w:val="21"/>
          <w:lang w:val="lv-LV"/>
        </w:rPr>
        <w:t xml:space="preserve"> </w:t>
      </w:r>
      <w:proofErr w:type="spellStart"/>
      <w:r w:rsidR="005E408D" w:rsidRPr="005E408D">
        <w:rPr>
          <w:rFonts w:ascii="LatoLatin" w:hAnsi="LatoLatin" w:cs="Calibri Light"/>
          <w:bCs/>
          <w:sz w:val="21"/>
          <w:szCs w:val="21"/>
          <w:lang w:val="lv-LV"/>
        </w:rPr>
        <w:t>automob</w:t>
      </w:r>
      <w:r w:rsidR="005E408D">
        <w:rPr>
          <w:rFonts w:ascii="LatoLatin" w:hAnsi="LatoLatin" w:cs="Calibri Light"/>
          <w:bCs/>
          <w:sz w:val="21"/>
          <w:szCs w:val="21"/>
          <w:lang w:val="lv-LV"/>
        </w:rPr>
        <w:t>ī</w:t>
      </w:r>
      <w:r w:rsidR="00343369">
        <w:rPr>
          <w:rFonts w:ascii="LatoLatin" w:hAnsi="LatoLatin" w:cs="Calibri Light"/>
          <w:bCs/>
          <w:sz w:val="21"/>
          <w:szCs w:val="21"/>
          <w:lang w:val="lv-LV"/>
        </w:rPr>
        <w:t>ļ</w:t>
      </w:r>
      <w:r w:rsidR="005E408D">
        <w:rPr>
          <w:rFonts w:ascii="LatoLatin" w:hAnsi="LatoLatin" w:cs="Calibri Light"/>
          <w:bCs/>
          <w:sz w:val="21"/>
          <w:szCs w:val="21"/>
          <w:lang w:val="lv-LV"/>
        </w:rPr>
        <w:t>a</w:t>
      </w:r>
      <w:proofErr w:type="spellEnd"/>
      <w:r w:rsidR="005E408D" w:rsidRPr="005E408D">
        <w:rPr>
          <w:rFonts w:ascii="LatoLatin" w:hAnsi="LatoLatin" w:cs="Calibri Light"/>
          <w:bCs/>
          <w:sz w:val="21"/>
          <w:szCs w:val="21"/>
          <w:lang w:val="lv-LV"/>
        </w:rPr>
        <w:t xml:space="preserve"> ar konteineru pārvadāšanas sistēmu</w:t>
      </w:r>
      <w:r w:rsidR="00C11787">
        <w:rPr>
          <w:rFonts w:ascii="LatoLatin" w:hAnsi="LatoLatin" w:cs="Calibri Light"/>
          <w:bCs/>
          <w:sz w:val="21"/>
          <w:szCs w:val="21"/>
          <w:lang w:val="lv-LV"/>
        </w:rPr>
        <w:t>,</w:t>
      </w:r>
      <w:r w:rsidR="00C11787" w:rsidRPr="00C11787">
        <w:rPr>
          <w:rFonts w:ascii="LatoLatin" w:hAnsi="LatoLatin" w:cs="Calibri Light"/>
          <w:lang w:val="lv-LV"/>
        </w:rPr>
        <w:t xml:space="preserve"> </w:t>
      </w:r>
      <w:r w:rsidR="00C11787" w:rsidRPr="00C11787">
        <w:rPr>
          <w:rFonts w:ascii="LatoLatin" w:hAnsi="LatoLatin" w:cs="Calibri Light"/>
          <w:bCs/>
          <w:sz w:val="21"/>
          <w:szCs w:val="21"/>
          <w:lang w:val="lv-LV"/>
        </w:rPr>
        <w:t>kas piemērots darbam sadzīves atkritumu poligonā</w:t>
      </w:r>
      <w:r w:rsidR="00C11787">
        <w:rPr>
          <w:rFonts w:ascii="LatoLatin" w:hAnsi="LatoLatin" w:cs="Calibri Light"/>
          <w:bCs/>
          <w:sz w:val="21"/>
          <w:szCs w:val="21"/>
          <w:lang w:val="lv-LV"/>
        </w:rPr>
        <w:t>, piegāde</w:t>
      </w:r>
      <w:r w:rsidR="00812711" w:rsidRPr="0025415C">
        <w:rPr>
          <w:rFonts w:ascii="LatoLatin" w:hAnsi="LatoLatin" w:cs="Calibri Light"/>
          <w:bCs/>
          <w:sz w:val="21"/>
          <w:szCs w:val="21"/>
          <w:lang w:val="lv-LV"/>
        </w:rPr>
        <w:t>,</w:t>
      </w:r>
      <w:r w:rsidRPr="0025415C">
        <w:rPr>
          <w:rFonts w:ascii="LatoLatin" w:hAnsi="LatoLatin"/>
          <w:sz w:val="21"/>
          <w:szCs w:val="21"/>
          <w:lang w:val="lv-LV"/>
        </w:rPr>
        <w:t xml:space="preserve"> saskaņā ar tehniskās specifikācijas prasībām (nolikuma 1.pielikums). </w:t>
      </w:r>
    </w:p>
    <w:p w14:paraId="0D0B8B7B" w14:textId="67FB3AFB" w:rsidR="00FE11F5" w:rsidRPr="0025415C" w:rsidRDefault="00FE11F5" w:rsidP="00C11787">
      <w:pPr>
        <w:numPr>
          <w:ilvl w:val="2"/>
          <w:numId w:val="8"/>
        </w:numPr>
        <w:ind w:left="1134" w:hanging="567"/>
        <w:contextualSpacing/>
        <w:jc w:val="both"/>
        <w:rPr>
          <w:rFonts w:ascii="LatoLatin" w:hAnsi="LatoLatin"/>
          <w:sz w:val="21"/>
          <w:szCs w:val="21"/>
          <w:lang w:val="lv-LV"/>
        </w:rPr>
      </w:pPr>
      <w:r w:rsidRPr="0025415C">
        <w:rPr>
          <w:rFonts w:ascii="LatoLatin" w:hAnsi="LatoLatin"/>
          <w:sz w:val="21"/>
          <w:szCs w:val="21"/>
          <w:lang w:val="lv-LV"/>
        </w:rPr>
        <w:t xml:space="preserve">Iepirkuma nomenklatūra CPV kods: </w:t>
      </w:r>
      <w:r w:rsidR="005E408D" w:rsidRPr="005E408D">
        <w:rPr>
          <w:rFonts w:ascii="LatoLatin" w:hAnsi="LatoLatin"/>
          <w:sz w:val="21"/>
          <w:szCs w:val="21"/>
          <w:lang w:val="lv-LV"/>
        </w:rPr>
        <w:t xml:space="preserve">34100000-8 </w:t>
      </w:r>
      <w:r w:rsidR="00C11787" w:rsidRPr="00C11787">
        <w:rPr>
          <w:rFonts w:ascii="LatoLatin" w:hAnsi="LatoLatin"/>
          <w:sz w:val="21"/>
          <w:szCs w:val="21"/>
          <w:lang w:val="lv-LV"/>
        </w:rPr>
        <w:t xml:space="preserve">- </w:t>
      </w:r>
      <w:r w:rsidR="005E408D" w:rsidRPr="005E408D">
        <w:rPr>
          <w:rFonts w:ascii="LatoLatin" w:hAnsi="LatoLatin"/>
          <w:sz w:val="21"/>
          <w:szCs w:val="21"/>
          <w:lang w:val="lv-LV"/>
        </w:rPr>
        <w:t>Mehāniskie transportlīdzekļi</w:t>
      </w:r>
      <w:r w:rsidRPr="0025415C">
        <w:rPr>
          <w:rFonts w:ascii="LatoLatin" w:hAnsi="LatoLatin"/>
          <w:sz w:val="21"/>
          <w:szCs w:val="21"/>
          <w:lang w:val="lv-LV"/>
        </w:rPr>
        <w:t>.</w:t>
      </w:r>
    </w:p>
    <w:p w14:paraId="0EF2A595" w14:textId="77777777" w:rsidR="00FE11F5" w:rsidRPr="0025415C" w:rsidRDefault="00FE11F5" w:rsidP="00FE11F5">
      <w:pPr>
        <w:numPr>
          <w:ilvl w:val="2"/>
          <w:numId w:val="8"/>
        </w:numPr>
        <w:tabs>
          <w:tab w:val="left" w:pos="1134"/>
        </w:tabs>
        <w:spacing w:before="60" w:after="60"/>
        <w:ind w:left="1134" w:hanging="567"/>
        <w:contextualSpacing/>
        <w:jc w:val="both"/>
        <w:rPr>
          <w:rFonts w:ascii="LatoLatin" w:hAnsi="LatoLatin"/>
          <w:b/>
          <w:bCs/>
          <w:sz w:val="21"/>
          <w:szCs w:val="21"/>
          <w:lang w:val="lv-LV"/>
        </w:rPr>
      </w:pPr>
      <w:r w:rsidRPr="0025415C">
        <w:rPr>
          <w:rFonts w:ascii="LatoLatin" w:hAnsi="LatoLatin"/>
          <w:sz w:val="21"/>
          <w:szCs w:val="21"/>
          <w:lang w:val="lv-LV"/>
        </w:rPr>
        <w:t>Pretendents var iesniegt tikai 1 (vienu) piedāvājuma variantu par pilnu iepirkuma priekšmeta apjomu;</w:t>
      </w:r>
    </w:p>
    <w:p w14:paraId="0DC70BF1" w14:textId="77777777" w:rsidR="00FE11F5" w:rsidRPr="0025415C" w:rsidRDefault="00FE11F5" w:rsidP="00FE11F5">
      <w:pPr>
        <w:numPr>
          <w:ilvl w:val="2"/>
          <w:numId w:val="8"/>
        </w:numPr>
        <w:tabs>
          <w:tab w:val="left" w:pos="1134"/>
        </w:tabs>
        <w:spacing w:before="60" w:after="60"/>
        <w:ind w:left="1134" w:hanging="567"/>
        <w:contextualSpacing/>
        <w:jc w:val="both"/>
        <w:rPr>
          <w:rFonts w:ascii="LatoLatin" w:hAnsi="LatoLatin"/>
          <w:b/>
          <w:bCs/>
          <w:sz w:val="21"/>
          <w:szCs w:val="21"/>
          <w:lang w:val="lv-LV"/>
        </w:rPr>
      </w:pPr>
      <w:r w:rsidRPr="0025415C">
        <w:rPr>
          <w:rFonts w:ascii="LatoLatin" w:hAnsi="LatoLatin"/>
          <w:sz w:val="21"/>
          <w:szCs w:val="21"/>
          <w:lang w:val="lv-LV"/>
        </w:rPr>
        <w:t>Iepirkuma priekšmets nav sadalīts daļās. Piedāvājums iesniedzams par visu Tehniskajā specifikācijā (1. pielikums) norādīto apjomu;</w:t>
      </w:r>
    </w:p>
    <w:p w14:paraId="3233E55E" w14:textId="7FD18CED" w:rsidR="00FE11F5" w:rsidRPr="0025415C" w:rsidRDefault="00FE11F5" w:rsidP="000F7BC2">
      <w:pPr>
        <w:numPr>
          <w:ilvl w:val="2"/>
          <w:numId w:val="8"/>
        </w:numPr>
        <w:tabs>
          <w:tab w:val="left" w:pos="1134"/>
        </w:tabs>
        <w:spacing w:before="60" w:after="60"/>
        <w:ind w:left="1134" w:hanging="567"/>
        <w:contextualSpacing/>
        <w:jc w:val="both"/>
        <w:rPr>
          <w:rFonts w:ascii="LatoLatin" w:hAnsi="LatoLatin"/>
          <w:bCs/>
          <w:sz w:val="21"/>
          <w:szCs w:val="21"/>
          <w:lang w:val="lv-LV"/>
        </w:rPr>
      </w:pPr>
      <w:bookmarkStart w:id="1" w:name="_Hlk169858262"/>
      <w:r w:rsidRPr="0025415C">
        <w:rPr>
          <w:rFonts w:ascii="LatoLatin" w:hAnsi="LatoLatin"/>
          <w:sz w:val="21"/>
          <w:szCs w:val="21"/>
          <w:lang w:val="lv-LV"/>
        </w:rPr>
        <w:t>Līguma darbības termiņš</w:t>
      </w:r>
      <w:r w:rsidR="00C663B6">
        <w:rPr>
          <w:rFonts w:ascii="LatoLatin" w:hAnsi="LatoLatin"/>
          <w:sz w:val="21"/>
          <w:szCs w:val="21"/>
          <w:lang w:val="lv-LV"/>
        </w:rPr>
        <w:t xml:space="preserve"> līdz 180 (viens simts astoņdesmit) dienām no Līguma spēkā stāšanas dienas</w:t>
      </w:r>
      <w:bookmarkEnd w:id="1"/>
      <w:r w:rsidR="00C663B6">
        <w:rPr>
          <w:rFonts w:ascii="LatoLatin" w:hAnsi="LatoLatin"/>
          <w:sz w:val="21"/>
          <w:szCs w:val="21"/>
          <w:lang w:val="lv-LV"/>
        </w:rPr>
        <w:t>;</w:t>
      </w:r>
    </w:p>
    <w:p w14:paraId="0BF302F2" w14:textId="77777777" w:rsidR="00FE11F5" w:rsidRPr="0025415C" w:rsidRDefault="00FE11F5" w:rsidP="00FE11F5">
      <w:pPr>
        <w:numPr>
          <w:ilvl w:val="2"/>
          <w:numId w:val="8"/>
        </w:numPr>
        <w:tabs>
          <w:tab w:val="left" w:pos="1134"/>
        </w:tabs>
        <w:spacing w:before="60" w:after="60"/>
        <w:ind w:left="1134" w:hanging="567"/>
        <w:contextualSpacing/>
        <w:jc w:val="both"/>
        <w:rPr>
          <w:rFonts w:ascii="LatoLatin" w:hAnsi="LatoLatin"/>
          <w:b/>
          <w:bCs/>
          <w:sz w:val="21"/>
          <w:szCs w:val="21"/>
          <w:lang w:val="lv-LV"/>
        </w:rPr>
      </w:pPr>
      <w:r w:rsidRPr="0025415C">
        <w:rPr>
          <w:rFonts w:ascii="LatoLatin" w:hAnsi="LatoLatin"/>
          <w:sz w:val="21"/>
          <w:szCs w:val="21"/>
          <w:lang w:val="lv-LV"/>
        </w:rPr>
        <w:t xml:space="preserve">Līguma izpildes vieta: </w:t>
      </w:r>
      <w:r w:rsidRPr="0025415C">
        <w:rPr>
          <w:rFonts w:ascii="LatoLatin" w:hAnsi="LatoLatin" w:cs="Calibri Light"/>
          <w:sz w:val="21"/>
          <w:szCs w:val="21"/>
          <w:lang w:val="lv-LV"/>
        </w:rPr>
        <w:t>Kaudzīšu iela 57, Rumbula, Stopiņu pagasts, Ropažu novads, LV-2121</w:t>
      </w:r>
      <w:r w:rsidRPr="0025415C">
        <w:rPr>
          <w:rFonts w:ascii="LatoLatin" w:hAnsi="LatoLatin"/>
          <w:sz w:val="21"/>
          <w:szCs w:val="21"/>
          <w:lang w:val="lv-LV"/>
        </w:rPr>
        <w:t>.</w:t>
      </w:r>
    </w:p>
    <w:p w14:paraId="04C4AF72" w14:textId="77777777" w:rsidR="00FE11F5" w:rsidRPr="0025415C" w:rsidRDefault="00FE11F5" w:rsidP="00FE11F5">
      <w:pPr>
        <w:numPr>
          <w:ilvl w:val="1"/>
          <w:numId w:val="8"/>
        </w:numPr>
        <w:tabs>
          <w:tab w:val="left" w:pos="567"/>
        </w:tabs>
        <w:spacing w:before="60" w:after="60"/>
        <w:ind w:left="0" w:right="12" w:firstLine="0"/>
        <w:rPr>
          <w:rFonts w:ascii="LatoLatin" w:hAnsi="LatoLatin"/>
          <w:b/>
          <w:spacing w:val="-1"/>
          <w:sz w:val="21"/>
          <w:szCs w:val="21"/>
          <w:lang w:val="lv-LV"/>
        </w:rPr>
      </w:pPr>
      <w:r w:rsidRPr="0025415C">
        <w:rPr>
          <w:rFonts w:ascii="LatoLatin" w:hAnsi="LatoLatin"/>
          <w:b/>
          <w:spacing w:val="-1"/>
          <w:sz w:val="21"/>
          <w:szCs w:val="21"/>
          <w:lang w:val="lv-LV"/>
        </w:rPr>
        <w:t>Iepirkuma procedūras dokumentācijas saņemšana un informācijas apmaiņas kārtība</w:t>
      </w:r>
    </w:p>
    <w:p w14:paraId="088B5E5E" w14:textId="77777777" w:rsidR="00FE11F5" w:rsidRPr="0025415C" w:rsidRDefault="00FE11F5" w:rsidP="003F6E5D">
      <w:pPr>
        <w:numPr>
          <w:ilvl w:val="2"/>
          <w:numId w:val="8"/>
        </w:numPr>
        <w:tabs>
          <w:tab w:val="left" w:pos="1134"/>
        </w:tabs>
        <w:spacing w:before="60" w:after="60"/>
        <w:ind w:left="1134" w:hanging="567"/>
        <w:contextualSpacing/>
        <w:jc w:val="both"/>
        <w:rPr>
          <w:rFonts w:ascii="LatoLatin" w:hAnsi="LatoLatin"/>
          <w:bCs/>
          <w:sz w:val="21"/>
          <w:szCs w:val="21"/>
          <w:lang w:val="lv-LV"/>
        </w:rPr>
      </w:pPr>
      <w:r w:rsidRPr="0025415C">
        <w:rPr>
          <w:rFonts w:ascii="LatoLatin" w:hAnsi="LatoLatin"/>
          <w:sz w:val="21"/>
          <w:szCs w:val="21"/>
          <w:lang w:val="lv-LV"/>
        </w:rPr>
        <w:t>Pasūtītājs nodrošina brīvu un tiešu elektronisko pieeju visai aktuālajai informācijai par Atklātu konkursu, t.sk. nolikumam, nolikuma grozījumiem un atbildēm uz ieinteresēto piegādātāju jautājumiem, Elektronisko iepirkumu sistēmas (turpmāk – EIS)</w:t>
      </w:r>
      <w:r w:rsidRPr="0025415C">
        <w:rPr>
          <w:rFonts w:ascii="LatoLatin" w:hAnsi="LatoLatin"/>
          <w:bCs/>
          <w:sz w:val="21"/>
          <w:szCs w:val="21"/>
          <w:lang w:val="lv-LV"/>
        </w:rPr>
        <w:t xml:space="preserve"> e- konkursu apakšsistēmā pasūtītāja profila adresē. </w:t>
      </w:r>
      <w:r w:rsidRPr="0025415C">
        <w:rPr>
          <w:rFonts w:ascii="LatoLatin" w:hAnsi="LatoLatin"/>
          <w:b/>
          <w:sz w:val="21"/>
          <w:szCs w:val="21"/>
          <w:u w:val="single"/>
          <w:lang w:val="lv-LV"/>
        </w:rPr>
        <w:t xml:space="preserve">Tiek uzskatīts, ka visi ieinteresētie Piegādātāji jebkuru papildu informāciju par atklātu konkursu ir saņēmuši brīdī, kad tā publicēta Pircējā profilā šī konkursa sadaļā. </w:t>
      </w:r>
    </w:p>
    <w:p w14:paraId="65AFE73B" w14:textId="77777777" w:rsidR="00FE11F5" w:rsidRPr="0025415C" w:rsidRDefault="00FE11F5" w:rsidP="00FE11F5">
      <w:pPr>
        <w:numPr>
          <w:ilvl w:val="2"/>
          <w:numId w:val="8"/>
        </w:numPr>
        <w:tabs>
          <w:tab w:val="left" w:pos="567"/>
        </w:tabs>
        <w:spacing w:before="60" w:after="60"/>
        <w:ind w:left="1134" w:hanging="567"/>
        <w:jc w:val="both"/>
        <w:rPr>
          <w:rFonts w:ascii="LatoLatin" w:hAnsi="LatoLatin"/>
          <w:sz w:val="21"/>
          <w:szCs w:val="21"/>
          <w:lang w:val="lv-LV"/>
        </w:rPr>
      </w:pPr>
      <w:r w:rsidRPr="0025415C">
        <w:rPr>
          <w:rFonts w:ascii="LatoLatin" w:hAnsi="LatoLatin"/>
          <w:sz w:val="21"/>
          <w:szCs w:val="21"/>
          <w:lang w:val="lv-LV"/>
        </w:rPr>
        <w:lastRenderedPageBreak/>
        <w:t xml:space="preserve">Ieinteresētais piegādātājs Atklāta konkursa nolikumu un ar to saistīto dokumentāciju var saņemt, to lejupielādējot elektroniskā formātā EIS e-konkursu apakšsistēmā </w:t>
      </w:r>
      <w:r w:rsidRPr="0025415C">
        <w:rPr>
          <w:rFonts w:ascii="LatoLatin" w:eastAsiaTheme="majorEastAsia" w:hAnsi="LatoLatin"/>
          <w:sz w:val="21"/>
          <w:szCs w:val="21"/>
          <w:u w:val="single"/>
          <w:lang w:val="lv-LV"/>
        </w:rPr>
        <w:t>Atklāta konkursa sadaļā</w:t>
      </w:r>
      <w:r w:rsidRPr="0025415C">
        <w:rPr>
          <w:rFonts w:ascii="LatoLatin" w:hAnsi="LatoLatin"/>
          <w:sz w:val="21"/>
          <w:szCs w:val="21"/>
          <w:lang w:val="lv-LV"/>
        </w:rPr>
        <w:t>.</w:t>
      </w:r>
    </w:p>
    <w:p w14:paraId="2846AD48" w14:textId="77777777" w:rsidR="00FE11F5" w:rsidRPr="0025415C" w:rsidRDefault="00FE11F5" w:rsidP="00FE11F5">
      <w:pPr>
        <w:numPr>
          <w:ilvl w:val="2"/>
          <w:numId w:val="8"/>
        </w:numPr>
        <w:tabs>
          <w:tab w:val="left" w:pos="567"/>
        </w:tabs>
        <w:spacing w:before="60" w:after="60"/>
        <w:ind w:left="1134" w:hanging="567"/>
        <w:jc w:val="both"/>
        <w:rPr>
          <w:rFonts w:ascii="LatoLatin" w:hAnsi="LatoLatin"/>
          <w:sz w:val="21"/>
          <w:szCs w:val="21"/>
          <w:lang w:val="lv-LV"/>
        </w:rPr>
      </w:pPr>
      <w:r w:rsidRPr="0025415C">
        <w:rPr>
          <w:rFonts w:ascii="LatoLatin" w:hAnsi="LatoLatin"/>
          <w:sz w:val="21"/>
          <w:szCs w:val="21"/>
          <w:lang w:val="lv-LV"/>
        </w:rPr>
        <w:t>Saziņa starp pasūtītāju un ieinteresētajiem piegādātājiem iepirkuma procedūras ietvaros notiek latviešu valodā PIL noteiktajā kārtībā.</w:t>
      </w:r>
    </w:p>
    <w:p w14:paraId="3A727DBF" w14:textId="77777777" w:rsidR="00FE11F5" w:rsidRPr="0025415C" w:rsidRDefault="00FE11F5" w:rsidP="00FE11F5">
      <w:pPr>
        <w:numPr>
          <w:ilvl w:val="2"/>
          <w:numId w:val="8"/>
        </w:numPr>
        <w:tabs>
          <w:tab w:val="left" w:pos="567"/>
        </w:tabs>
        <w:spacing w:before="60" w:after="60"/>
        <w:ind w:left="1134" w:hanging="567"/>
        <w:jc w:val="both"/>
        <w:rPr>
          <w:rFonts w:ascii="LatoLatin" w:hAnsi="LatoLatin"/>
          <w:sz w:val="21"/>
          <w:szCs w:val="21"/>
          <w:lang w:val="lv-LV"/>
        </w:rPr>
      </w:pPr>
      <w:r w:rsidRPr="0025415C">
        <w:rPr>
          <w:rFonts w:ascii="LatoLatin" w:hAnsi="LatoLatin"/>
          <w:sz w:val="21"/>
          <w:szCs w:val="21"/>
          <w:lang w:val="lv-LV"/>
        </w:rPr>
        <w:t>Ieinteresētais piegādātājs jautājumus par nolikumu uzdod rakstiskā veidā, izmantojot EIS e-konkursu apakšsistēmas rīkus vai nosūtot tos elektroniski uz nolikumā norādīto pasūtītāja kontaktpersonas e-pasta adresi, norādot iepirkuma identifikācijas numuru un nosaukumu.</w:t>
      </w:r>
    </w:p>
    <w:p w14:paraId="554ED304" w14:textId="77777777" w:rsidR="00FE11F5" w:rsidRPr="0025415C" w:rsidRDefault="00FE11F5" w:rsidP="00FE11F5">
      <w:pPr>
        <w:numPr>
          <w:ilvl w:val="2"/>
          <w:numId w:val="8"/>
        </w:numPr>
        <w:tabs>
          <w:tab w:val="left" w:pos="567"/>
        </w:tabs>
        <w:spacing w:before="60" w:after="60"/>
        <w:ind w:left="1134" w:hanging="567"/>
        <w:jc w:val="both"/>
        <w:rPr>
          <w:rFonts w:ascii="LatoLatin" w:hAnsi="LatoLatin"/>
          <w:sz w:val="21"/>
          <w:szCs w:val="21"/>
          <w:lang w:val="lv-LV"/>
        </w:rPr>
      </w:pPr>
      <w:r w:rsidRPr="0025415C">
        <w:rPr>
          <w:rFonts w:ascii="LatoLatin" w:hAnsi="LatoLatin"/>
          <w:bCs/>
          <w:sz w:val="21"/>
          <w:szCs w:val="21"/>
          <w:lang w:val="lv-LV"/>
        </w:rPr>
        <w:t>Pasūtītājs informācijas apmaiņai ar ieinteresēto piegādātāju izmanto to e-pasta adresi, kuru piegādātājs ir norādījis sistēmā kā paredzētu oficiālajai saziņai un no kuras ir saņemts jautājums.</w:t>
      </w:r>
    </w:p>
    <w:p w14:paraId="4C0216FF" w14:textId="77777777" w:rsidR="00FE11F5" w:rsidRPr="0025415C" w:rsidRDefault="00FE11F5" w:rsidP="00FE11F5">
      <w:pPr>
        <w:numPr>
          <w:ilvl w:val="2"/>
          <w:numId w:val="8"/>
        </w:numPr>
        <w:tabs>
          <w:tab w:val="left" w:pos="567"/>
        </w:tabs>
        <w:spacing w:before="60" w:after="60"/>
        <w:ind w:left="1134" w:hanging="567"/>
        <w:jc w:val="both"/>
        <w:rPr>
          <w:rFonts w:ascii="LatoLatin" w:hAnsi="LatoLatin"/>
          <w:sz w:val="21"/>
          <w:szCs w:val="21"/>
          <w:lang w:val="lv-LV"/>
        </w:rPr>
      </w:pPr>
      <w:r w:rsidRPr="0025415C">
        <w:rPr>
          <w:rFonts w:ascii="LatoLatin" w:hAnsi="LatoLatin"/>
          <w:bCs/>
          <w:sz w:val="21"/>
          <w:szCs w:val="21"/>
          <w:lang w:val="lv-LV"/>
        </w:rPr>
        <w:t xml:space="preserve">Jebkura papildus informācija, kas tiks sniegta saistībā ar šo iepirkuma procedūru, tiks publicēta pasūtītāja vietnē EIS e-konkursu apakšsistēmā </w:t>
      </w:r>
      <w:r w:rsidRPr="0025415C">
        <w:rPr>
          <w:rFonts w:ascii="LatoLatin" w:eastAsiaTheme="majorEastAsia" w:hAnsi="LatoLatin"/>
          <w:sz w:val="21"/>
          <w:szCs w:val="21"/>
          <w:u w:val="single"/>
          <w:lang w:val="lv-LV"/>
        </w:rPr>
        <w:t>Atklāta konkursa sadaļā</w:t>
      </w:r>
      <w:r w:rsidRPr="0025415C">
        <w:rPr>
          <w:rFonts w:ascii="LatoLatin" w:hAnsi="LatoLatin"/>
          <w:bCs/>
          <w:sz w:val="21"/>
          <w:szCs w:val="21"/>
          <w:lang w:val="lv-LV"/>
        </w:rPr>
        <w:t xml:space="preserve"> pie iepirkuma procedūras dokumentiem. Ieinteresētajam piegādātājam ir pienākums sekot līdzi publicētajai informācijai. P</w:t>
      </w:r>
      <w:r w:rsidRPr="0025415C">
        <w:rPr>
          <w:rFonts w:ascii="LatoLatin" w:hAnsi="LatoLatin"/>
          <w:sz w:val="21"/>
          <w:szCs w:val="21"/>
          <w:lang w:val="lv-LV"/>
        </w:rPr>
        <w:t>astāvīgā iepirkumu komisija (turpmāk – iepirkumu k</w:t>
      </w:r>
      <w:r w:rsidRPr="0025415C">
        <w:rPr>
          <w:rFonts w:ascii="LatoLatin" w:hAnsi="LatoLatin"/>
          <w:bCs/>
          <w:sz w:val="21"/>
          <w:szCs w:val="21"/>
          <w:lang w:val="lv-LV"/>
        </w:rPr>
        <w:t>omisija) nav atbildīga par to, ja kāds ieinteresētais piegādātājs nav iepazinies ar informāciju, kurai nodrošināta brīva un tieša elektroniskā pieeja.</w:t>
      </w:r>
    </w:p>
    <w:p w14:paraId="0739069D" w14:textId="77777777" w:rsidR="00FE11F5" w:rsidRPr="0025415C" w:rsidRDefault="00FE11F5" w:rsidP="00FE11F5">
      <w:pPr>
        <w:numPr>
          <w:ilvl w:val="2"/>
          <w:numId w:val="8"/>
        </w:numPr>
        <w:tabs>
          <w:tab w:val="left" w:pos="567"/>
        </w:tabs>
        <w:spacing w:before="60" w:after="60"/>
        <w:ind w:left="1134" w:hanging="567"/>
        <w:jc w:val="both"/>
        <w:rPr>
          <w:rFonts w:ascii="LatoLatin" w:hAnsi="LatoLatin"/>
          <w:sz w:val="21"/>
          <w:szCs w:val="21"/>
          <w:lang w:val="lv-LV"/>
        </w:rPr>
      </w:pPr>
      <w:r w:rsidRPr="0025415C">
        <w:rPr>
          <w:rFonts w:ascii="LatoLatin" w:hAnsi="LatoLatin"/>
          <w:bCs/>
          <w:sz w:val="21"/>
          <w:szCs w:val="21"/>
          <w:lang w:val="lv-LV"/>
        </w:rPr>
        <w:t>Ja ieinteresētais piegādātājs ir laikus pieprasījis papildu informāciju par iepirkuma procedūras dokumentos iekļautajām prasībām attiecībā uz piedāvājumu sagatavošanu un iesniegšanu vai pretendentu atlasi, pasūtītājs to sniedz 5 (piecu) darbdienu laikā, bet ne vēlāk kā 6 (sešas) dienas pirms piedāvājumu iesniegšanas termiņa beigām.</w:t>
      </w:r>
    </w:p>
    <w:p w14:paraId="31BF5D93" w14:textId="77777777" w:rsidR="00FE11F5" w:rsidRPr="0025415C" w:rsidRDefault="00FE11F5" w:rsidP="00FE11F5">
      <w:pPr>
        <w:numPr>
          <w:ilvl w:val="2"/>
          <w:numId w:val="8"/>
        </w:numPr>
        <w:tabs>
          <w:tab w:val="left" w:pos="567"/>
        </w:tabs>
        <w:spacing w:before="60" w:after="60"/>
        <w:ind w:left="1134" w:hanging="567"/>
        <w:jc w:val="both"/>
        <w:rPr>
          <w:rFonts w:ascii="LatoLatin" w:hAnsi="LatoLatin"/>
          <w:sz w:val="21"/>
          <w:szCs w:val="21"/>
          <w:lang w:val="lv-LV"/>
        </w:rPr>
      </w:pPr>
      <w:r w:rsidRPr="0025415C">
        <w:rPr>
          <w:rFonts w:ascii="LatoLatin" w:hAnsi="LatoLatin"/>
          <w:bCs/>
          <w:sz w:val="21"/>
          <w:szCs w:val="21"/>
          <w:lang w:val="lv-LV"/>
        </w:rPr>
        <w:t xml:space="preserve">Papildus informāciju pasūtītājs </w:t>
      </w:r>
      <w:proofErr w:type="spellStart"/>
      <w:r w:rsidRPr="0025415C">
        <w:rPr>
          <w:rFonts w:ascii="LatoLatin" w:hAnsi="LatoLatin"/>
          <w:bCs/>
          <w:sz w:val="21"/>
          <w:szCs w:val="21"/>
          <w:lang w:val="lv-LV"/>
        </w:rPr>
        <w:t>nosūta</w:t>
      </w:r>
      <w:proofErr w:type="spellEnd"/>
      <w:r w:rsidRPr="0025415C">
        <w:rPr>
          <w:rFonts w:ascii="LatoLatin" w:hAnsi="LatoLatin"/>
          <w:bCs/>
          <w:sz w:val="21"/>
          <w:szCs w:val="21"/>
          <w:lang w:val="lv-LV"/>
        </w:rPr>
        <w:t xml:space="preserve"> ieinteresētajam piegādātajam, kas uzdevis jautājumu, un vienlaikus ievieto šo informāciju pasūtītāja vietnē EIS e-konkursu apakšsistēmā Atklāta konkursa sadaļā.  </w:t>
      </w:r>
    </w:p>
    <w:p w14:paraId="15758E25" w14:textId="418AC9D0" w:rsidR="00FE11F5" w:rsidRPr="0025415C" w:rsidRDefault="00FE11F5" w:rsidP="00FE11F5">
      <w:pPr>
        <w:numPr>
          <w:ilvl w:val="2"/>
          <w:numId w:val="8"/>
        </w:numPr>
        <w:tabs>
          <w:tab w:val="left" w:pos="567"/>
        </w:tabs>
        <w:spacing w:before="60" w:after="60"/>
        <w:ind w:left="1134" w:hanging="567"/>
        <w:jc w:val="both"/>
        <w:rPr>
          <w:rFonts w:ascii="LatoLatin" w:hAnsi="LatoLatin"/>
          <w:sz w:val="21"/>
          <w:szCs w:val="21"/>
          <w:lang w:val="lv-LV"/>
        </w:rPr>
      </w:pPr>
      <w:r w:rsidRPr="0025415C">
        <w:rPr>
          <w:rFonts w:ascii="LatoLatin" w:hAnsi="LatoLatin"/>
          <w:b/>
          <w:sz w:val="21"/>
          <w:szCs w:val="21"/>
          <w:u w:val="single"/>
          <w:lang w:val="lv-LV"/>
        </w:rPr>
        <w:t xml:space="preserve">Paziņojumi par </w:t>
      </w:r>
      <w:r w:rsidR="002658A2" w:rsidRPr="0025415C">
        <w:rPr>
          <w:rFonts w:ascii="LatoLatin" w:hAnsi="LatoLatin"/>
          <w:b/>
          <w:sz w:val="21"/>
          <w:szCs w:val="21"/>
          <w:u w:val="single"/>
          <w:lang w:val="lv-LV"/>
        </w:rPr>
        <w:t>rezultātiem</w:t>
      </w:r>
      <w:r w:rsidRPr="0025415C">
        <w:rPr>
          <w:rFonts w:ascii="LatoLatin" w:hAnsi="LatoLatin"/>
          <w:b/>
          <w:sz w:val="21"/>
          <w:szCs w:val="21"/>
          <w:u w:val="single"/>
          <w:lang w:val="lv-LV"/>
        </w:rPr>
        <w:t xml:space="preserve"> tiks publicēts EIS sistēmā, šķirklī “Dokumenti”/ ”Rezultātu paziņošana</w:t>
      </w:r>
      <w:r w:rsidRPr="0025415C">
        <w:rPr>
          <w:rFonts w:ascii="LatoLatin" w:hAnsi="LatoLatin"/>
          <w:bCs/>
          <w:sz w:val="21"/>
          <w:szCs w:val="21"/>
          <w:lang w:val="lv-LV"/>
        </w:rPr>
        <w:t>”.</w:t>
      </w:r>
    </w:p>
    <w:p w14:paraId="59DAEEB1" w14:textId="77777777" w:rsidR="00FE11F5" w:rsidRPr="0025415C" w:rsidRDefault="00FE11F5" w:rsidP="00FE11F5">
      <w:pPr>
        <w:numPr>
          <w:ilvl w:val="1"/>
          <w:numId w:val="8"/>
        </w:numPr>
        <w:spacing w:before="60" w:after="60"/>
        <w:ind w:left="567" w:hanging="567"/>
        <w:rPr>
          <w:rFonts w:ascii="LatoLatin" w:hAnsi="LatoLatin"/>
          <w:b/>
          <w:sz w:val="21"/>
          <w:szCs w:val="21"/>
          <w:lang w:val="lv-LV"/>
        </w:rPr>
      </w:pPr>
      <w:r w:rsidRPr="0025415C">
        <w:rPr>
          <w:rFonts w:ascii="LatoLatin" w:hAnsi="LatoLatin"/>
          <w:b/>
          <w:bCs/>
          <w:sz w:val="21"/>
          <w:szCs w:val="21"/>
          <w:lang w:val="lv-LV"/>
        </w:rPr>
        <w:t>Piedāvājumu iesniegšanas laiks un kārtība</w:t>
      </w:r>
      <w:bookmarkStart w:id="2" w:name="_Ref367975542"/>
    </w:p>
    <w:bookmarkEnd w:id="2"/>
    <w:p w14:paraId="4112E328" w14:textId="6A407297" w:rsidR="00CF3170" w:rsidRPr="0025415C" w:rsidRDefault="00CF3170" w:rsidP="00CF3170">
      <w:pPr>
        <w:pStyle w:val="ParagrfsRakstz"/>
        <w:numPr>
          <w:ilvl w:val="2"/>
          <w:numId w:val="8"/>
        </w:numPr>
        <w:spacing w:after="120"/>
        <w:rPr>
          <w:rFonts w:ascii="LatoLatin" w:hAnsi="LatoLatin" w:cs="Calibri Light"/>
          <w:sz w:val="22"/>
          <w:szCs w:val="22"/>
        </w:rPr>
      </w:pPr>
      <w:r w:rsidRPr="0025415C">
        <w:rPr>
          <w:rFonts w:ascii="LatoLatin" w:hAnsi="LatoLatin"/>
          <w:b/>
          <w:bCs/>
          <w:sz w:val="22"/>
          <w:szCs w:val="22"/>
        </w:rPr>
        <w:t xml:space="preserve">Ieinteresētais piegādātājs piedāvājumu iesniedz </w:t>
      </w:r>
      <w:r w:rsidRPr="0025415C">
        <w:rPr>
          <w:rFonts w:ascii="LatoLatin" w:hAnsi="LatoLatin"/>
          <w:b/>
          <w:bCs/>
          <w:sz w:val="22"/>
          <w:szCs w:val="22"/>
          <w:u w:val="single"/>
        </w:rPr>
        <w:t>līdz</w:t>
      </w:r>
      <w:r w:rsidRPr="0025415C">
        <w:rPr>
          <w:rFonts w:ascii="LatoLatin" w:hAnsi="LatoLatin"/>
          <w:b/>
          <w:bCs/>
          <w:sz w:val="22"/>
          <w:szCs w:val="22"/>
        </w:rPr>
        <w:t xml:space="preserve"> Iepirkumu uzraudzības biroja tīmekļvietnes attiecīgajā </w:t>
      </w:r>
      <w:r w:rsidRPr="0025415C">
        <w:rPr>
          <w:rFonts w:ascii="LatoLatin" w:hAnsi="LatoLatin"/>
          <w:b/>
          <w:bCs/>
          <w:sz w:val="22"/>
          <w:szCs w:val="22"/>
          <w:u w:val="single"/>
        </w:rPr>
        <w:t>paziņojumā norādītajam piedāvājumu iesniegšanas termiņam,</w:t>
      </w:r>
      <w:r w:rsidRPr="0025415C">
        <w:rPr>
          <w:rFonts w:ascii="LatoLatin" w:hAnsi="LatoLatin"/>
          <w:b/>
          <w:bCs/>
          <w:sz w:val="22"/>
          <w:szCs w:val="22"/>
        </w:rPr>
        <w:t xml:space="preserve"> EIS e-konkursu apakšsistēmā </w:t>
      </w:r>
      <w:hyperlink r:id="rId9" w:history="1">
        <w:r w:rsidRPr="0025415C">
          <w:rPr>
            <w:rStyle w:val="Hyperlink"/>
            <w:rFonts w:ascii="LatoLatin" w:hAnsi="LatoLatin"/>
            <w:b/>
            <w:bCs/>
            <w:sz w:val="22"/>
            <w:szCs w:val="22"/>
          </w:rPr>
          <w:t>https://www.eis.gov.lv/EIS/</w:t>
        </w:r>
      </w:hyperlink>
      <w:r w:rsidRPr="0025415C">
        <w:rPr>
          <w:rFonts w:ascii="LatoLatin" w:hAnsi="LatoLatin" w:cs="Calibri Light"/>
          <w:sz w:val="22"/>
          <w:szCs w:val="22"/>
        </w:rPr>
        <w:t>.</w:t>
      </w:r>
    </w:p>
    <w:p w14:paraId="12CA82C7" w14:textId="77777777" w:rsidR="00FE11F5" w:rsidRPr="0025415C" w:rsidRDefault="00FE11F5" w:rsidP="00FE11F5">
      <w:pPr>
        <w:numPr>
          <w:ilvl w:val="2"/>
          <w:numId w:val="8"/>
        </w:numPr>
        <w:pBdr>
          <w:top w:val="nil"/>
          <w:left w:val="nil"/>
          <w:bottom w:val="nil"/>
          <w:right w:val="nil"/>
          <w:between w:val="nil"/>
          <w:bar w:val="nil"/>
        </w:pBdr>
        <w:tabs>
          <w:tab w:val="left" w:pos="576"/>
        </w:tabs>
        <w:spacing w:before="60" w:after="60"/>
        <w:ind w:left="1134" w:hanging="567"/>
        <w:jc w:val="both"/>
        <w:outlineLvl w:val="1"/>
        <w:rPr>
          <w:rFonts w:ascii="LatoLatin" w:hAnsi="LatoLatin"/>
          <w:sz w:val="21"/>
          <w:szCs w:val="21"/>
          <w:u w:val="single"/>
          <w:lang w:val="lv-LV"/>
        </w:rPr>
      </w:pPr>
      <w:r w:rsidRPr="0025415C">
        <w:rPr>
          <w:rFonts w:ascii="LatoLatin" w:hAnsi="LatoLatin"/>
          <w:sz w:val="21"/>
          <w:szCs w:val="21"/>
          <w:lang w:val="lv-LV"/>
        </w:rPr>
        <w:t>Ārpus EIS e–konkursu apakšsistēmas un/vai pēc noteiktā termiņa iesniegtie piedāvājumi tiks atzīti par neatbilstošiem Atklāta konkursa nolikuma prasībām un netiks vērtēti.</w:t>
      </w:r>
    </w:p>
    <w:p w14:paraId="7E07C1F0" w14:textId="77777777" w:rsidR="00FE11F5" w:rsidRPr="0025415C" w:rsidRDefault="00FE11F5" w:rsidP="00FE11F5">
      <w:pPr>
        <w:numPr>
          <w:ilvl w:val="1"/>
          <w:numId w:val="8"/>
        </w:numPr>
        <w:spacing w:before="60" w:after="60"/>
        <w:ind w:left="567" w:hanging="567"/>
        <w:rPr>
          <w:rFonts w:ascii="LatoLatin" w:hAnsi="LatoLatin"/>
          <w:b/>
          <w:bCs/>
          <w:sz w:val="21"/>
          <w:szCs w:val="21"/>
          <w:lang w:val="lv-LV"/>
        </w:rPr>
      </w:pPr>
      <w:r w:rsidRPr="0025415C">
        <w:rPr>
          <w:rFonts w:ascii="LatoLatin" w:hAnsi="LatoLatin"/>
          <w:b/>
          <w:bCs/>
          <w:sz w:val="21"/>
          <w:szCs w:val="21"/>
          <w:lang w:val="lv-LV"/>
        </w:rPr>
        <w:t>Piedāvājumu atvēršana</w:t>
      </w:r>
    </w:p>
    <w:p w14:paraId="0AA8167E" w14:textId="692F3EBA" w:rsidR="00FE11F5" w:rsidRPr="0025415C" w:rsidRDefault="00CF3170" w:rsidP="00FE11F5">
      <w:pPr>
        <w:numPr>
          <w:ilvl w:val="2"/>
          <w:numId w:val="8"/>
        </w:numPr>
        <w:pBdr>
          <w:top w:val="nil"/>
          <w:left w:val="nil"/>
          <w:bottom w:val="nil"/>
          <w:right w:val="nil"/>
          <w:between w:val="nil"/>
          <w:bar w:val="nil"/>
        </w:pBdr>
        <w:tabs>
          <w:tab w:val="left" w:pos="576"/>
        </w:tabs>
        <w:spacing w:before="60" w:after="60"/>
        <w:ind w:left="1134" w:hanging="567"/>
        <w:jc w:val="both"/>
        <w:outlineLvl w:val="1"/>
        <w:rPr>
          <w:rFonts w:ascii="LatoLatin" w:eastAsia="Times" w:hAnsi="LatoLatin"/>
          <w:b/>
          <w:bCs/>
          <w:sz w:val="21"/>
          <w:szCs w:val="21"/>
          <w:lang w:val="lv-LV"/>
        </w:rPr>
      </w:pPr>
      <w:r w:rsidRPr="0025415C">
        <w:rPr>
          <w:rFonts w:ascii="LatoLatin" w:hAnsi="LatoLatin"/>
          <w:b/>
          <w:bCs/>
          <w:sz w:val="22"/>
          <w:szCs w:val="22"/>
          <w:lang w:val="lv-LV"/>
        </w:rPr>
        <w:t xml:space="preserve">Iesniegtie piedāvājumi tiks atvērti EIS e-konkursu apakšsistēmā Iepirkumu uzraudzības biroja tīmekļvietnes attiecīgajā </w:t>
      </w:r>
      <w:r w:rsidRPr="0025415C">
        <w:rPr>
          <w:rFonts w:ascii="LatoLatin" w:hAnsi="LatoLatin"/>
          <w:b/>
          <w:bCs/>
          <w:sz w:val="22"/>
          <w:szCs w:val="22"/>
          <w:u w:val="single"/>
          <w:lang w:val="lv-LV"/>
        </w:rPr>
        <w:t>paziņojumā norādītajā piedāvājumu atvēršanas laikā</w:t>
      </w:r>
      <w:r w:rsidRPr="0025415C">
        <w:rPr>
          <w:rFonts w:ascii="LatoLatin" w:hAnsi="LatoLatin"/>
          <w:b/>
          <w:bCs/>
          <w:sz w:val="22"/>
          <w:szCs w:val="22"/>
          <w:lang w:val="lv-LV"/>
        </w:rPr>
        <w:t>.</w:t>
      </w:r>
      <w:r w:rsidR="00FE11F5" w:rsidRPr="0025415C">
        <w:rPr>
          <w:rFonts w:ascii="LatoLatin" w:hAnsi="LatoLatin"/>
          <w:sz w:val="21"/>
          <w:szCs w:val="21"/>
          <w:lang w:val="lv-LV"/>
        </w:rPr>
        <w:t xml:space="preserve"> </w:t>
      </w:r>
      <w:r w:rsidR="00FE11F5" w:rsidRPr="0025415C">
        <w:rPr>
          <w:rFonts w:ascii="LatoLatin" w:hAnsi="LatoLatin"/>
          <w:bCs/>
          <w:sz w:val="21"/>
          <w:szCs w:val="21"/>
          <w:lang w:val="lv-LV"/>
        </w:rPr>
        <w:t>Piedāvājumus atver ne ātrāk kā 4 (četras) stundas pēc piedāvājuma iesniegšanas termiņa beigām.</w:t>
      </w:r>
    </w:p>
    <w:p w14:paraId="6D738E74" w14:textId="77777777" w:rsidR="00FE11F5" w:rsidRPr="0025415C" w:rsidRDefault="00FE11F5" w:rsidP="00FE11F5">
      <w:pPr>
        <w:numPr>
          <w:ilvl w:val="2"/>
          <w:numId w:val="8"/>
        </w:numPr>
        <w:pBdr>
          <w:top w:val="nil"/>
          <w:left w:val="nil"/>
          <w:bottom w:val="nil"/>
          <w:right w:val="nil"/>
          <w:between w:val="nil"/>
          <w:bar w:val="nil"/>
        </w:pBdr>
        <w:tabs>
          <w:tab w:val="left" w:pos="576"/>
        </w:tabs>
        <w:spacing w:before="60" w:after="60"/>
        <w:ind w:left="1134" w:hanging="567"/>
        <w:jc w:val="both"/>
        <w:outlineLvl w:val="1"/>
        <w:rPr>
          <w:rFonts w:ascii="LatoLatin" w:eastAsia="Times" w:hAnsi="LatoLatin"/>
          <w:b/>
          <w:bCs/>
          <w:sz w:val="21"/>
          <w:szCs w:val="21"/>
          <w:lang w:val="lv-LV"/>
        </w:rPr>
      </w:pPr>
      <w:r w:rsidRPr="0025415C">
        <w:rPr>
          <w:rFonts w:ascii="LatoLatin" w:hAnsi="LatoLatin"/>
          <w:sz w:val="21"/>
          <w:szCs w:val="21"/>
          <w:lang w:val="lv-LV"/>
        </w:rPr>
        <w:t>Pēc visu piedāvājumu atvēršanas piedāvājumu atvēršanas sanāksme tiek slēgta.</w:t>
      </w:r>
    </w:p>
    <w:p w14:paraId="052CD834" w14:textId="77777777" w:rsidR="00FE11F5" w:rsidRPr="0025415C" w:rsidRDefault="00FE11F5" w:rsidP="00FE11F5">
      <w:pPr>
        <w:numPr>
          <w:ilvl w:val="2"/>
          <w:numId w:val="8"/>
        </w:numPr>
        <w:pBdr>
          <w:top w:val="nil"/>
          <w:left w:val="nil"/>
          <w:bottom w:val="nil"/>
          <w:right w:val="nil"/>
          <w:between w:val="nil"/>
          <w:bar w:val="nil"/>
        </w:pBdr>
        <w:tabs>
          <w:tab w:val="left" w:pos="576"/>
        </w:tabs>
        <w:spacing w:before="60" w:after="60"/>
        <w:ind w:left="1134" w:hanging="567"/>
        <w:jc w:val="both"/>
        <w:outlineLvl w:val="1"/>
        <w:rPr>
          <w:rFonts w:ascii="LatoLatin" w:eastAsia="Times" w:hAnsi="LatoLatin"/>
          <w:b/>
          <w:bCs/>
          <w:sz w:val="21"/>
          <w:szCs w:val="21"/>
          <w:lang w:val="lv-LV"/>
        </w:rPr>
      </w:pPr>
      <w:r w:rsidRPr="0025415C">
        <w:rPr>
          <w:rFonts w:ascii="LatoLatin" w:hAnsi="LatoLatin"/>
          <w:sz w:val="21"/>
          <w:szCs w:val="21"/>
          <w:lang w:val="lv-LV"/>
        </w:rPr>
        <w:t>Pretendentu atlasi, piedāvājumu atbilstības pārbaudi un piedāvājumu vērtēšanu iepirkumu komisija veic slēgtā sēdē.</w:t>
      </w:r>
    </w:p>
    <w:p w14:paraId="246EF146" w14:textId="77777777" w:rsidR="00FE11F5" w:rsidRPr="0025415C" w:rsidRDefault="00FE11F5" w:rsidP="00FE11F5">
      <w:pPr>
        <w:numPr>
          <w:ilvl w:val="1"/>
          <w:numId w:val="8"/>
        </w:numPr>
        <w:spacing w:before="60" w:after="60"/>
        <w:ind w:left="567" w:hanging="567"/>
        <w:rPr>
          <w:rFonts w:ascii="LatoLatin" w:hAnsi="LatoLatin"/>
          <w:b/>
          <w:sz w:val="21"/>
          <w:szCs w:val="21"/>
          <w:lang w:val="lv-LV"/>
        </w:rPr>
      </w:pPr>
      <w:r w:rsidRPr="0025415C">
        <w:rPr>
          <w:rFonts w:ascii="LatoLatin" w:hAnsi="LatoLatin"/>
          <w:b/>
          <w:sz w:val="21"/>
          <w:szCs w:val="21"/>
          <w:lang w:val="lv-LV"/>
        </w:rPr>
        <w:t xml:space="preserve">Pretendents </w:t>
      </w:r>
    </w:p>
    <w:p w14:paraId="4F2ACE9D" w14:textId="77777777" w:rsidR="00FE11F5" w:rsidRPr="0025415C" w:rsidRDefault="00FE11F5" w:rsidP="00FE11F5">
      <w:pPr>
        <w:numPr>
          <w:ilvl w:val="2"/>
          <w:numId w:val="8"/>
        </w:numPr>
        <w:spacing w:before="60" w:after="60"/>
        <w:ind w:left="1134" w:hanging="567"/>
        <w:contextualSpacing/>
        <w:jc w:val="both"/>
        <w:rPr>
          <w:rFonts w:ascii="LatoLatin" w:hAnsi="LatoLatin"/>
          <w:sz w:val="21"/>
          <w:szCs w:val="21"/>
          <w:lang w:val="lv-LV"/>
        </w:rPr>
      </w:pPr>
      <w:r w:rsidRPr="0025415C">
        <w:rPr>
          <w:rFonts w:ascii="LatoLatin" w:hAnsi="LatoLatin"/>
          <w:sz w:val="21"/>
          <w:szCs w:val="21"/>
          <w:lang w:val="lv-LV" w:eastAsia="lv-LV"/>
        </w:rPr>
        <w:t xml:space="preserve">Pretendents var būt </w:t>
      </w:r>
      <w:r w:rsidRPr="0025415C">
        <w:rPr>
          <w:rFonts w:ascii="LatoLatin" w:hAnsi="LatoLatin"/>
          <w:sz w:val="21"/>
          <w:szCs w:val="21"/>
          <w:lang w:val="lv-LV"/>
        </w:rPr>
        <w:t>piegādātājs vai piegādātāju apvienība, kas piedāvā tirgū sniegt pakalpojumu atbilstoši nolikumā noteiktajām prasībām un kas ir iesniedzis piedāvājumu konkursā.</w:t>
      </w:r>
    </w:p>
    <w:p w14:paraId="3845421D" w14:textId="77777777" w:rsidR="00FE11F5" w:rsidRPr="0025415C" w:rsidRDefault="00FE11F5" w:rsidP="00FE11F5">
      <w:pPr>
        <w:numPr>
          <w:ilvl w:val="2"/>
          <w:numId w:val="8"/>
        </w:numPr>
        <w:spacing w:before="60" w:after="60"/>
        <w:ind w:left="1134" w:hanging="567"/>
        <w:contextualSpacing/>
        <w:jc w:val="both"/>
        <w:rPr>
          <w:rFonts w:ascii="LatoLatin" w:hAnsi="LatoLatin"/>
          <w:sz w:val="21"/>
          <w:szCs w:val="21"/>
          <w:lang w:val="lv-LV"/>
        </w:rPr>
      </w:pPr>
      <w:r w:rsidRPr="0025415C">
        <w:rPr>
          <w:rFonts w:ascii="LatoLatin" w:hAnsi="LatoLatin"/>
          <w:sz w:val="21"/>
          <w:szCs w:val="21"/>
          <w:lang w:val="lv-LV"/>
        </w:rPr>
        <w:t xml:space="preserve">Piedāvājumu drīkst iesniegt: </w:t>
      </w:r>
    </w:p>
    <w:p w14:paraId="54062DA6" w14:textId="77777777" w:rsidR="00FE11F5" w:rsidRPr="0025415C" w:rsidRDefault="00FE11F5" w:rsidP="00FE11F5">
      <w:pPr>
        <w:numPr>
          <w:ilvl w:val="3"/>
          <w:numId w:val="8"/>
        </w:numPr>
        <w:spacing w:before="60" w:after="60"/>
        <w:jc w:val="both"/>
        <w:rPr>
          <w:rFonts w:ascii="LatoLatin" w:hAnsi="LatoLatin"/>
          <w:sz w:val="21"/>
          <w:szCs w:val="21"/>
          <w:lang w:val="lv-LV"/>
        </w:rPr>
      </w:pPr>
      <w:r w:rsidRPr="0025415C">
        <w:rPr>
          <w:rFonts w:ascii="LatoLatin" w:hAnsi="LatoLatin"/>
          <w:sz w:val="21"/>
          <w:szCs w:val="21"/>
          <w:lang w:val="lv-LV"/>
        </w:rPr>
        <w:t>piegādātājs, kas ir juridiska vai fiziska persona;</w:t>
      </w:r>
    </w:p>
    <w:p w14:paraId="0C120E5A" w14:textId="77777777" w:rsidR="00FE11F5" w:rsidRPr="0025415C" w:rsidRDefault="00FE11F5" w:rsidP="00FE11F5">
      <w:pPr>
        <w:numPr>
          <w:ilvl w:val="3"/>
          <w:numId w:val="8"/>
        </w:numPr>
        <w:spacing w:before="60" w:after="60"/>
        <w:jc w:val="both"/>
        <w:rPr>
          <w:rFonts w:ascii="LatoLatin" w:hAnsi="LatoLatin"/>
          <w:sz w:val="21"/>
          <w:szCs w:val="21"/>
          <w:lang w:val="lv-LV"/>
        </w:rPr>
      </w:pPr>
      <w:r w:rsidRPr="0025415C">
        <w:rPr>
          <w:rFonts w:ascii="LatoLatin" w:hAnsi="LatoLatin"/>
          <w:sz w:val="21"/>
          <w:szCs w:val="21"/>
          <w:lang w:val="lv-LV"/>
        </w:rPr>
        <w:t>piegādātāju apvienība, nolikuma 2. pielikumā norādot visus apvienības dalībniekus. Pretendenta piedāvājumam jāpievieno visu apvienības dalībnieku parakstīta vienošanās. Vienošanās tekstā jāiekļauj:</w:t>
      </w:r>
    </w:p>
    <w:p w14:paraId="2BBD4C64" w14:textId="77777777" w:rsidR="00FE11F5" w:rsidRPr="0025415C" w:rsidRDefault="00FE11F5" w:rsidP="00FE11F5">
      <w:pPr>
        <w:numPr>
          <w:ilvl w:val="0"/>
          <w:numId w:val="5"/>
        </w:numPr>
        <w:tabs>
          <w:tab w:val="clear" w:pos="2040"/>
        </w:tabs>
        <w:spacing w:before="60" w:after="60"/>
        <w:ind w:left="1560" w:hanging="284"/>
        <w:jc w:val="both"/>
        <w:rPr>
          <w:rFonts w:ascii="LatoLatin" w:hAnsi="LatoLatin"/>
          <w:sz w:val="21"/>
          <w:szCs w:val="21"/>
          <w:lang w:val="lv-LV"/>
        </w:rPr>
      </w:pPr>
      <w:r w:rsidRPr="0025415C">
        <w:rPr>
          <w:rFonts w:ascii="LatoLatin" w:hAnsi="LatoLatin"/>
          <w:sz w:val="21"/>
          <w:szCs w:val="21"/>
          <w:lang w:val="lv-LV"/>
        </w:rPr>
        <w:lastRenderedPageBreak/>
        <w:t>nosacījums, ka katrs apvienības dalībnieks atsevišķi un visi kopā ir atbildīgi par iepirkuma līguma izpildi;</w:t>
      </w:r>
    </w:p>
    <w:p w14:paraId="18286CED" w14:textId="77777777" w:rsidR="00FE11F5" w:rsidRPr="0025415C" w:rsidRDefault="00FE11F5" w:rsidP="00FE11F5">
      <w:pPr>
        <w:numPr>
          <w:ilvl w:val="0"/>
          <w:numId w:val="5"/>
        </w:numPr>
        <w:tabs>
          <w:tab w:val="clear" w:pos="2040"/>
        </w:tabs>
        <w:spacing w:before="60" w:after="60"/>
        <w:ind w:left="1560" w:hanging="284"/>
        <w:jc w:val="both"/>
        <w:rPr>
          <w:rFonts w:ascii="LatoLatin" w:hAnsi="LatoLatin"/>
          <w:sz w:val="21"/>
          <w:szCs w:val="21"/>
          <w:lang w:val="lv-LV"/>
        </w:rPr>
      </w:pPr>
      <w:r w:rsidRPr="0025415C">
        <w:rPr>
          <w:rFonts w:ascii="LatoLatin" w:hAnsi="LatoLatin"/>
          <w:sz w:val="21"/>
          <w:szCs w:val="21"/>
          <w:lang w:val="lv-LV"/>
        </w:rPr>
        <w:t>galvenais dalībnieks, kurš pilnvarots parakstīt piedāvājumu, iepirkuma līgumu un citus dokumentus, saņemt un izdot rīkojumus piegādātāja apvienības dalībnieku vārdā, kā arī saņemt maksājumus no pasūtītāja.</w:t>
      </w:r>
    </w:p>
    <w:p w14:paraId="61E77658" w14:textId="77777777" w:rsidR="00FE11F5" w:rsidRPr="0025415C" w:rsidRDefault="00FE11F5" w:rsidP="00FE11F5">
      <w:pPr>
        <w:tabs>
          <w:tab w:val="num" w:pos="1800"/>
        </w:tabs>
        <w:spacing w:before="60" w:after="60"/>
        <w:jc w:val="both"/>
        <w:rPr>
          <w:rFonts w:ascii="LatoLatin" w:hAnsi="LatoLatin"/>
          <w:i/>
          <w:sz w:val="21"/>
          <w:szCs w:val="21"/>
          <w:lang w:val="lv-LV"/>
        </w:rPr>
      </w:pPr>
      <w:r w:rsidRPr="0025415C">
        <w:rPr>
          <w:rFonts w:ascii="LatoLatin" w:hAnsi="LatoLatin"/>
          <w:i/>
          <w:sz w:val="21"/>
          <w:szCs w:val="21"/>
          <w:lang w:val="lv-LV"/>
        </w:rPr>
        <w:t>Ja ar piegādātāju apvienību tiks nolemts slēgt iepirkuma līgumu, tad pirms iepirkuma līguma noslēgšanas piegādātāju apvienībai jānoslēdz sabiedrības līgums Civillikuma 2241. un 2242.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07B3FB4B" w14:textId="77777777" w:rsidR="00FE11F5" w:rsidRPr="0025415C" w:rsidRDefault="00FE11F5" w:rsidP="00FE11F5">
      <w:pPr>
        <w:numPr>
          <w:ilvl w:val="3"/>
          <w:numId w:val="8"/>
        </w:numPr>
        <w:spacing w:before="60" w:after="60"/>
        <w:jc w:val="both"/>
        <w:rPr>
          <w:rFonts w:ascii="LatoLatin" w:hAnsi="LatoLatin"/>
          <w:sz w:val="21"/>
          <w:szCs w:val="21"/>
          <w:lang w:val="lv-LV"/>
        </w:rPr>
      </w:pPr>
      <w:r w:rsidRPr="0025415C">
        <w:rPr>
          <w:rFonts w:ascii="LatoLatin" w:hAnsi="LatoLatin"/>
          <w:sz w:val="21"/>
          <w:szCs w:val="21"/>
          <w:lang w:val="lv-LV"/>
        </w:rPr>
        <w:t>Personālsabiedrība (pilnsabiedrība vai komandītsabiedrība), iepirkuma nolikuma 2. pielikumā norādot visus sabiedrības dalībniekus.</w:t>
      </w:r>
    </w:p>
    <w:p w14:paraId="1EBC2040" w14:textId="77777777" w:rsidR="00FE11F5" w:rsidRPr="0025415C" w:rsidRDefault="00FE11F5" w:rsidP="00FE11F5">
      <w:pPr>
        <w:numPr>
          <w:ilvl w:val="1"/>
          <w:numId w:val="8"/>
        </w:numPr>
        <w:spacing w:before="60" w:after="60"/>
        <w:ind w:left="567" w:hanging="567"/>
        <w:jc w:val="both"/>
        <w:rPr>
          <w:rFonts w:ascii="LatoLatin" w:hAnsi="LatoLatin"/>
          <w:b/>
          <w:sz w:val="21"/>
          <w:szCs w:val="21"/>
          <w:lang w:val="lv-LV"/>
        </w:rPr>
      </w:pPr>
      <w:bookmarkStart w:id="3" w:name="_Ref381250408"/>
      <w:r w:rsidRPr="0025415C">
        <w:rPr>
          <w:rFonts w:ascii="LatoLatin" w:hAnsi="LatoLatin"/>
          <w:b/>
          <w:sz w:val="21"/>
          <w:szCs w:val="21"/>
          <w:lang w:val="lv-LV"/>
        </w:rPr>
        <w:t>Piedāvājuma nodrošinājums</w:t>
      </w:r>
      <w:bookmarkEnd w:id="3"/>
      <w:r w:rsidRPr="0025415C">
        <w:rPr>
          <w:rFonts w:ascii="LatoLatin" w:hAnsi="LatoLatin"/>
          <w:b/>
          <w:sz w:val="21"/>
          <w:szCs w:val="21"/>
          <w:lang w:val="lv-LV"/>
        </w:rPr>
        <w:t xml:space="preserve"> nav paredzēts.</w:t>
      </w:r>
    </w:p>
    <w:p w14:paraId="7731467D" w14:textId="77777777" w:rsidR="00594D60" w:rsidRPr="0025415C" w:rsidRDefault="00594D60" w:rsidP="00EB3092">
      <w:pPr>
        <w:spacing w:before="60" w:after="60"/>
        <w:ind w:left="567"/>
        <w:jc w:val="both"/>
        <w:rPr>
          <w:rFonts w:ascii="LatoLatin" w:hAnsi="LatoLatin"/>
          <w:b/>
          <w:sz w:val="21"/>
          <w:szCs w:val="21"/>
          <w:lang w:val="lv-LV"/>
        </w:rPr>
      </w:pPr>
    </w:p>
    <w:p w14:paraId="322DECFA" w14:textId="77777777" w:rsidR="00FE11F5" w:rsidRPr="0025415C" w:rsidRDefault="00FE11F5" w:rsidP="00FE11F5">
      <w:pPr>
        <w:numPr>
          <w:ilvl w:val="0"/>
          <w:numId w:val="8"/>
        </w:numPr>
        <w:spacing w:before="60" w:after="60"/>
        <w:ind w:left="0" w:right="66" w:hanging="426"/>
        <w:jc w:val="center"/>
        <w:rPr>
          <w:rFonts w:ascii="LatoLatin" w:hAnsi="LatoLatin"/>
          <w:b/>
          <w:caps/>
          <w:sz w:val="21"/>
          <w:szCs w:val="21"/>
          <w:lang w:val="lv-LV"/>
        </w:rPr>
      </w:pPr>
      <w:r w:rsidRPr="0025415C">
        <w:rPr>
          <w:rFonts w:ascii="LatoLatin" w:hAnsi="LatoLatin"/>
          <w:b/>
          <w:caps/>
          <w:spacing w:val="1"/>
          <w:sz w:val="21"/>
          <w:szCs w:val="21"/>
          <w:lang w:val="lv-LV"/>
        </w:rPr>
        <w:t>Prasības p</w:t>
      </w:r>
      <w:r w:rsidRPr="0025415C">
        <w:rPr>
          <w:rFonts w:ascii="LatoLatin" w:hAnsi="LatoLatin"/>
          <w:b/>
          <w:caps/>
          <w:sz w:val="21"/>
          <w:szCs w:val="21"/>
          <w:lang w:val="lv-LV"/>
        </w:rPr>
        <w:t>ied</w:t>
      </w:r>
      <w:r w:rsidRPr="0025415C">
        <w:rPr>
          <w:rFonts w:ascii="LatoLatin" w:hAnsi="LatoLatin"/>
          <w:b/>
          <w:caps/>
          <w:spacing w:val="-1"/>
          <w:sz w:val="21"/>
          <w:szCs w:val="21"/>
          <w:lang w:val="lv-LV"/>
        </w:rPr>
        <w:t>ā</w:t>
      </w:r>
      <w:r w:rsidRPr="0025415C">
        <w:rPr>
          <w:rFonts w:ascii="LatoLatin" w:hAnsi="LatoLatin"/>
          <w:b/>
          <w:caps/>
          <w:sz w:val="21"/>
          <w:szCs w:val="21"/>
          <w:lang w:val="lv-LV"/>
        </w:rPr>
        <w:t>v</w:t>
      </w:r>
      <w:r w:rsidRPr="0025415C">
        <w:rPr>
          <w:rFonts w:ascii="LatoLatin" w:hAnsi="LatoLatin"/>
          <w:b/>
          <w:caps/>
          <w:spacing w:val="-1"/>
          <w:sz w:val="21"/>
          <w:szCs w:val="21"/>
          <w:lang w:val="lv-LV"/>
        </w:rPr>
        <w:t>ā</w:t>
      </w:r>
      <w:r w:rsidRPr="0025415C">
        <w:rPr>
          <w:rFonts w:ascii="LatoLatin" w:hAnsi="LatoLatin"/>
          <w:b/>
          <w:caps/>
          <w:sz w:val="21"/>
          <w:szCs w:val="21"/>
          <w:lang w:val="lv-LV"/>
        </w:rPr>
        <w:t>j</w:t>
      </w:r>
      <w:r w:rsidRPr="0025415C">
        <w:rPr>
          <w:rFonts w:ascii="LatoLatin" w:hAnsi="LatoLatin"/>
          <w:b/>
          <w:caps/>
          <w:spacing w:val="1"/>
          <w:sz w:val="21"/>
          <w:szCs w:val="21"/>
          <w:lang w:val="lv-LV"/>
        </w:rPr>
        <w:t>u</w:t>
      </w:r>
      <w:r w:rsidRPr="0025415C">
        <w:rPr>
          <w:rFonts w:ascii="LatoLatin" w:hAnsi="LatoLatin"/>
          <w:b/>
          <w:caps/>
          <w:sz w:val="21"/>
          <w:szCs w:val="21"/>
          <w:lang w:val="lv-LV"/>
        </w:rPr>
        <w:t>mam</w:t>
      </w:r>
    </w:p>
    <w:p w14:paraId="26E8EF5D" w14:textId="77777777" w:rsidR="00FE11F5" w:rsidRPr="0025415C" w:rsidRDefault="00FE11F5" w:rsidP="00FE11F5">
      <w:pPr>
        <w:widowControl w:val="0"/>
        <w:numPr>
          <w:ilvl w:val="1"/>
          <w:numId w:val="11"/>
        </w:numPr>
        <w:pBdr>
          <w:top w:val="nil"/>
          <w:left w:val="nil"/>
          <w:bottom w:val="nil"/>
          <w:right w:val="nil"/>
          <w:between w:val="nil"/>
          <w:bar w:val="nil"/>
        </w:pBdr>
        <w:spacing w:before="60" w:after="60"/>
        <w:ind w:left="567" w:hanging="567"/>
        <w:jc w:val="both"/>
        <w:rPr>
          <w:rFonts w:ascii="LatoLatin" w:eastAsia="Times" w:hAnsi="LatoLatin"/>
          <w:b/>
          <w:bCs/>
          <w:sz w:val="21"/>
          <w:szCs w:val="21"/>
          <w:u w:color="000000"/>
          <w:bdr w:val="nil"/>
          <w:lang w:val="lv-LV" w:eastAsia="lv-LV"/>
        </w:rPr>
      </w:pPr>
      <w:r w:rsidRPr="0025415C">
        <w:rPr>
          <w:rFonts w:ascii="LatoLatin" w:eastAsia="Arial Unicode MS" w:hAnsi="LatoLatin"/>
          <w:b/>
          <w:bCs/>
          <w:sz w:val="21"/>
          <w:szCs w:val="21"/>
          <w:u w:color="000000"/>
          <w:bdr w:val="nil"/>
          <w:lang w:val="lv-LV" w:eastAsia="lv-LV"/>
        </w:rPr>
        <w:t xml:space="preserve">Prasības piedāvājuma noformēšanai - </w:t>
      </w:r>
      <w:bookmarkStart w:id="4" w:name="_Ref57434011"/>
      <w:r w:rsidRPr="0025415C">
        <w:rPr>
          <w:rFonts w:ascii="LatoLatin" w:eastAsia="Arial Unicode MS" w:hAnsi="LatoLatin"/>
          <w:bCs/>
          <w:sz w:val="21"/>
          <w:szCs w:val="21"/>
          <w:u w:color="000000"/>
          <w:bdr w:val="nil"/>
          <w:lang w:val="lv-LV" w:eastAsia="lv-LV"/>
        </w:rPr>
        <w:t>p</w:t>
      </w:r>
      <w:r w:rsidRPr="0025415C">
        <w:rPr>
          <w:rFonts w:ascii="LatoLatin" w:eastAsia="Calibri" w:hAnsi="LatoLatin"/>
          <w:sz w:val="21"/>
          <w:szCs w:val="21"/>
          <w:u w:color="000000"/>
          <w:bdr w:val="nil"/>
          <w:lang w:val="lv-LV" w:eastAsia="lv-LV"/>
        </w:rPr>
        <w:t>iedāvājums jāiesniedz elektroniski EIS e–konkursu  apakšsistēmā, ievērojot šādas pretendenta izvēles iespējas:</w:t>
      </w:r>
    </w:p>
    <w:p w14:paraId="513393A2" w14:textId="77777777" w:rsidR="00FE11F5" w:rsidRPr="0025415C" w:rsidRDefault="00FE11F5" w:rsidP="00FE11F5">
      <w:pPr>
        <w:numPr>
          <w:ilvl w:val="2"/>
          <w:numId w:val="11"/>
        </w:numPr>
        <w:pBdr>
          <w:top w:val="nil"/>
          <w:left w:val="nil"/>
          <w:bottom w:val="nil"/>
          <w:right w:val="nil"/>
          <w:between w:val="nil"/>
          <w:bar w:val="nil"/>
        </w:pBdr>
        <w:spacing w:before="60" w:after="60"/>
        <w:ind w:left="1134" w:hanging="567"/>
        <w:jc w:val="both"/>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izmantojot EIS e–konkursu apakšsistēmas piedāvātos rīkus, aizpildot minētās sistēmas e-konkursu apakšsistēmā Atklāta konkursa sadaļā ievietotās formas;</w:t>
      </w:r>
    </w:p>
    <w:p w14:paraId="42B38751" w14:textId="77777777" w:rsidR="00FE11F5" w:rsidRPr="0025415C" w:rsidRDefault="00FE11F5" w:rsidP="00FE11F5">
      <w:pPr>
        <w:numPr>
          <w:ilvl w:val="2"/>
          <w:numId w:val="11"/>
        </w:numPr>
        <w:pBdr>
          <w:top w:val="nil"/>
          <w:left w:val="nil"/>
          <w:bottom w:val="nil"/>
          <w:right w:val="nil"/>
          <w:between w:val="nil"/>
          <w:bar w:val="nil"/>
        </w:pBdr>
        <w:spacing w:before="60" w:after="60"/>
        <w:ind w:left="1134" w:hanging="567"/>
        <w:jc w:val="both"/>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7C5B039E" w14:textId="77777777" w:rsidR="00FE11F5" w:rsidRPr="0025415C" w:rsidRDefault="00FE11F5" w:rsidP="00FE11F5">
      <w:pPr>
        <w:numPr>
          <w:ilvl w:val="2"/>
          <w:numId w:val="11"/>
        </w:numPr>
        <w:pBdr>
          <w:top w:val="nil"/>
          <w:left w:val="nil"/>
          <w:bottom w:val="nil"/>
          <w:right w:val="nil"/>
          <w:between w:val="nil"/>
          <w:bar w:val="nil"/>
        </w:pBdr>
        <w:spacing w:before="60" w:after="60"/>
        <w:ind w:left="1134" w:hanging="567"/>
        <w:jc w:val="both"/>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 ja piedāvājums ir šifrēts, pretendentam noteiktajā laikā (ne vēlāk kā 15 (piecpadsmit) minūšu laikā pēc piedāvājumu atvēršanas uzsākšanas) jāiesniedz derīga elektroniska atslēga un parole šifrētā dokumenta atvēršanai.</w:t>
      </w:r>
    </w:p>
    <w:p w14:paraId="4AA6B265" w14:textId="77777777" w:rsidR="00FE11F5" w:rsidRPr="0025415C" w:rsidRDefault="00FE11F5" w:rsidP="00FE11F5">
      <w:pPr>
        <w:widowControl w:val="0"/>
        <w:numPr>
          <w:ilvl w:val="1"/>
          <w:numId w:val="10"/>
        </w:numPr>
        <w:pBdr>
          <w:top w:val="nil"/>
          <w:left w:val="nil"/>
          <w:bottom w:val="nil"/>
          <w:right w:val="nil"/>
          <w:between w:val="nil"/>
          <w:bar w:val="nil"/>
        </w:pBdr>
        <w:spacing w:before="60" w:after="60"/>
        <w:ind w:left="567" w:hanging="567"/>
        <w:jc w:val="both"/>
        <w:rPr>
          <w:rFonts w:ascii="LatoLatin" w:eastAsia="Arial Unicode MS" w:hAnsi="LatoLatin"/>
          <w:b/>
          <w:sz w:val="21"/>
          <w:szCs w:val="21"/>
          <w:u w:color="000000"/>
          <w:bdr w:val="nil"/>
          <w:lang w:val="lv-LV" w:eastAsia="lv-LV"/>
        </w:rPr>
      </w:pPr>
      <w:r w:rsidRPr="0025415C">
        <w:rPr>
          <w:rFonts w:ascii="LatoLatin" w:eastAsia="Arial Unicode MS" w:hAnsi="LatoLatin"/>
          <w:b/>
          <w:sz w:val="21"/>
          <w:szCs w:val="21"/>
          <w:u w:color="000000"/>
          <w:bdr w:val="nil"/>
          <w:lang w:val="lv-LV" w:eastAsia="lv-LV"/>
        </w:rPr>
        <w:t xml:space="preserve"> Prasības piedāvājuma dokumentiem: </w:t>
      </w:r>
    </w:p>
    <w:p w14:paraId="7816990A" w14:textId="77777777" w:rsidR="00FE11F5" w:rsidRPr="0025415C" w:rsidRDefault="00FE11F5" w:rsidP="00FE11F5">
      <w:pPr>
        <w:widowControl w:val="0"/>
        <w:numPr>
          <w:ilvl w:val="2"/>
          <w:numId w:val="10"/>
        </w:numPr>
        <w:pBdr>
          <w:top w:val="nil"/>
          <w:left w:val="nil"/>
          <w:bottom w:val="nil"/>
          <w:right w:val="nil"/>
          <w:between w:val="nil"/>
          <w:bar w:val="nil"/>
        </w:pBdr>
        <w:tabs>
          <w:tab w:val="left" w:pos="1134"/>
        </w:tabs>
        <w:spacing w:before="60" w:after="60"/>
        <w:ind w:left="1134" w:hanging="567"/>
        <w:jc w:val="both"/>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jābūt sagatavotiem latviešu valodā vai, ja to oriģināli ir svešvalodā, attiecīgajam dokumentam jāpievieno tā tulkojums latviešu valodā;</w:t>
      </w:r>
    </w:p>
    <w:p w14:paraId="15FA185C" w14:textId="77777777" w:rsidR="00FE11F5" w:rsidRPr="0025415C" w:rsidRDefault="00FE11F5" w:rsidP="00FE11F5">
      <w:pPr>
        <w:widowControl w:val="0"/>
        <w:numPr>
          <w:ilvl w:val="2"/>
          <w:numId w:val="10"/>
        </w:numPr>
        <w:pBdr>
          <w:top w:val="nil"/>
          <w:left w:val="nil"/>
          <w:bottom w:val="nil"/>
          <w:right w:val="nil"/>
          <w:between w:val="nil"/>
          <w:bar w:val="nil"/>
        </w:pBdr>
        <w:tabs>
          <w:tab w:val="left" w:pos="1134"/>
        </w:tabs>
        <w:spacing w:before="60" w:after="60"/>
        <w:ind w:left="1134" w:hanging="567"/>
        <w:jc w:val="both"/>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piedāvājumam ir jābūt skaidri salasāmam, bez labojumiem un dzēsumiem.</w:t>
      </w:r>
    </w:p>
    <w:p w14:paraId="3685417D" w14:textId="77777777" w:rsidR="00FE11F5" w:rsidRPr="0025415C" w:rsidRDefault="00FE11F5" w:rsidP="00FE11F5">
      <w:pPr>
        <w:widowControl w:val="0"/>
        <w:numPr>
          <w:ilvl w:val="1"/>
          <w:numId w:val="10"/>
        </w:numPr>
        <w:pBdr>
          <w:top w:val="nil"/>
          <w:left w:val="nil"/>
          <w:bottom w:val="nil"/>
          <w:right w:val="nil"/>
          <w:between w:val="nil"/>
          <w:bar w:val="nil"/>
        </w:pBdr>
        <w:tabs>
          <w:tab w:val="left" w:pos="567"/>
          <w:tab w:val="left" w:pos="709"/>
        </w:tabs>
        <w:spacing w:before="60" w:after="60"/>
        <w:ind w:left="567" w:hanging="567"/>
        <w:jc w:val="both"/>
        <w:outlineLvl w:val="2"/>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 xml:space="preserve">Piedāvājums elektroniski jāparaksta pretendenta </w:t>
      </w:r>
      <w:proofErr w:type="spellStart"/>
      <w:r w:rsidRPr="0025415C">
        <w:rPr>
          <w:rFonts w:ascii="LatoLatin" w:eastAsia="Arial Unicode MS" w:hAnsi="LatoLatin"/>
          <w:sz w:val="21"/>
          <w:szCs w:val="21"/>
          <w:u w:color="000000"/>
          <w:bdr w:val="nil"/>
          <w:lang w:val="lv-LV" w:eastAsia="lv-LV"/>
        </w:rPr>
        <w:t>pārstāvēttiesīgajam</w:t>
      </w:r>
      <w:proofErr w:type="spellEnd"/>
      <w:r w:rsidRPr="0025415C">
        <w:rPr>
          <w:rFonts w:ascii="LatoLatin" w:eastAsia="Arial Unicode MS" w:hAnsi="LatoLatin"/>
          <w:sz w:val="21"/>
          <w:szCs w:val="21"/>
          <w:u w:color="000000"/>
          <w:bdr w:val="nil"/>
          <w:lang w:val="lv-LV" w:eastAsia="lv-LV"/>
        </w:rPr>
        <w:t xml:space="preserve"> vai pilnvarotajam pārstāvim, pēdējā gadījumā pievienojot pilnvaru pretendenta atlases dokumentu daļā. Pilnvarā </w:t>
      </w:r>
      <w:r w:rsidRPr="0025415C">
        <w:rPr>
          <w:rFonts w:ascii="LatoLatin" w:eastAsia="Arial Unicode MS" w:hAnsi="LatoLatin"/>
          <w:sz w:val="21"/>
          <w:szCs w:val="21"/>
          <w:u w:val="single" w:color="000000"/>
          <w:bdr w:val="nil"/>
          <w:lang w:val="lv-LV" w:eastAsia="lv-LV"/>
        </w:rPr>
        <w:t>precīzi jānorāda</w:t>
      </w:r>
      <w:r w:rsidRPr="0025415C">
        <w:rPr>
          <w:rFonts w:ascii="LatoLatin" w:eastAsia="Arial Unicode MS" w:hAnsi="LatoLatin"/>
          <w:sz w:val="21"/>
          <w:szCs w:val="21"/>
          <w:u w:color="000000"/>
          <w:bdr w:val="nil"/>
          <w:lang w:val="lv-LV" w:eastAsia="lv-LV"/>
        </w:rPr>
        <w:t xml:space="preserve"> pilnvarotajam pārstāvim piešķirto tiesību un saistību apjoms. </w:t>
      </w:r>
    </w:p>
    <w:p w14:paraId="312E1780" w14:textId="77777777" w:rsidR="00FE11F5" w:rsidRPr="0025415C" w:rsidRDefault="00FE11F5" w:rsidP="00FE11F5">
      <w:pPr>
        <w:widowControl w:val="0"/>
        <w:numPr>
          <w:ilvl w:val="1"/>
          <w:numId w:val="10"/>
        </w:numPr>
        <w:pBdr>
          <w:top w:val="nil"/>
          <w:left w:val="nil"/>
          <w:bottom w:val="nil"/>
          <w:right w:val="nil"/>
          <w:between w:val="nil"/>
          <w:bar w:val="nil"/>
        </w:pBdr>
        <w:tabs>
          <w:tab w:val="left" w:pos="567"/>
          <w:tab w:val="left" w:pos="709"/>
        </w:tabs>
        <w:spacing w:before="60" w:after="60"/>
        <w:ind w:left="567" w:hanging="567"/>
        <w:jc w:val="both"/>
        <w:outlineLvl w:val="2"/>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 xml:space="preserve">Ja piedāvājumu iesniedz personu apvienība jebkurā to kombinācijā, piedāvājumā norāda tās pilnvaroto pārstāvi ar tiesībām elektroniski parakstīt visus ar šo Atklāto konkursu saistītos dokumentus. Pilnvarojums pārstāvēt personu apvienību ir jāparaksta katras personas apvienībā iekļautās personas </w:t>
      </w:r>
      <w:proofErr w:type="spellStart"/>
      <w:r w:rsidRPr="0025415C">
        <w:rPr>
          <w:rFonts w:ascii="LatoLatin" w:eastAsia="Arial Unicode MS" w:hAnsi="LatoLatin"/>
          <w:sz w:val="21"/>
          <w:szCs w:val="21"/>
          <w:u w:color="000000"/>
          <w:bdr w:val="nil"/>
          <w:lang w:val="lv-LV" w:eastAsia="lv-LV"/>
        </w:rPr>
        <w:t>pārstāvēttiesīgajam</w:t>
      </w:r>
      <w:proofErr w:type="spellEnd"/>
      <w:r w:rsidRPr="0025415C">
        <w:rPr>
          <w:rFonts w:ascii="LatoLatin" w:eastAsia="Arial Unicode MS" w:hAnsi="LatoLatin"/>
          <w:sz w:val="21"/>
          <w:szCs w:val="21"/>
          <w:u w:color="000000"/>
          <w:bdr w:val="nil"/>
          <w:lang w:val="lv-LV" w:eastAsia="lv-LV"/>
        </w:rPr>
        <w:t xml:space="preserve"> vai pilnvarotajam pārstāvim.</w:t>
      </w:r>
    </w:p>
    <w:p w14:paraId="50486117" w14:textId="77777777" w:rsidR="00FE11F5" w:rsidRPr="0025415C" w:rsidRDefault="00FE11F5" w:rsidP="00FE11F5">
      <w:pPr>
        <w:widowControl w:val="0"/>
        <w:numPr>
          <w:ilvl w:val="1"/>
          <w:numId w:val="10"/>
        </w:numPr>
        <w:pBdr>
          <w:top w:val="nil"/>
          <w:left w:val="nil"/>
          <w:bottom w:val="nil"/>
          <w:right w:val="nil"/>
          <w:between w:val="nil"/>
          <w:bar w:val="nil"/>
        </w:pBdr>
        <w:tabs>
          <w:tab w:val="left" w:pos="709"/>
        </w:tabs>
        <w:spacing w:before="60" w:after="60"/>
        <w:ind w:left="567" w:hanging="567"/>
        <w:jc w:val="both"/>
        <w:outlineLvl w:val="2"/>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Piedāvājums sastāv no šādiem dokumentiem:</w:t>
      </w:r>
    </w:p>
    <w:p w14:paraId="03C19629" w14:textId="77777777" w:rsidR="00FE11F5" w:rsidRPr="0025415C" w:rsidRDefault="00FE11F5" w:rsidP="00FE11F5">
      <w:pPr>
        <w:numPr>
          <w:ilvl w:val="2"/>
          <w:numId w:val="10"/>
        </w:numPr>
        <w:pBdr>
          <w:top w:val="nil"/>
          <w:left w:val="nil"/>
          <w:bottom w:val="nil"/>
          <w:right w:val="nil"/>
          <w:between w:val="nil"/>
          <w:bar w:val="nil"/>
        </w:pBdr>
        <w:tabs>
          <w:tab w:val="left" w:pos="709"/>
          <w:tab w:val="left" w:pos="1134"/>
        </w:tabs>
        <w:spacing w:before="60" w:after="60"/>
        <w:ind w:left="567" w:firstLine="0"/>
        <w:jc w:val="both"/>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pieteikums dalībai Atklātā konkursā;</w:t>
      </w:r>
    </w:p>
    <w:p w14:paraId="34AA5E77" w14:textId="77777777" w:rsidR="00FE11F5" w:rsidRPr="0025415C" w:rsidRDefault="00FE11F5" w:rsidP="00FE11F5">
      <w:pPr>
        <w:numPr>
          <w:ilvl w:val="2"/>
          <w:numId w:val="10"/>
        </w:numPr>
        <w:pBdr>
          <w:top w:val="nil"/>
          <w:left w:val="nil"/>
          <w:bottom w:val="nil"/>
          <w:right w:val="nil"/>
          <w:between w:val="nil"/>
          <w:bar w:val="nil"/>
        </w:pBdr>
        <w:tabs>
          <w:tab w:val="left" w:pos="709"/>
          <w:tab w:val="left" w:pos="1134"/>
        </w:tabs>
        <w:spacing w:before="60" w:after="60"/>
        <w:ind w:left="567" w:firstLine="0"/>
        <w:jc w:val="both"/>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pretendenta atlases dokumenti;</w:t>
      </w:r>
    </w:p>
    <w:p w14:paraId="06F6BE38" w14:textId="77777777" w:rsidR="00FE11F5" w:rsidRPr="0025415C" w:rsidRDefault="00FE11F5" w:rsidP="00FE11F5">
      <w:pPr>
        <w:numPr>
          <w:ilvl w:val="2"/>
          <w:numId w:val="10"/>
        </w:numPr>
        <w:pBdr>
          <w:top w:val="nil"/>
          <w:left w:val="nil"/>
          <w:bottom w:val="nil"/>
          <w:right w:val="nil"/>
          <w:between w:val="nil"/>
          <w:bar w:val="nil"/>
        </w:pBdr>
        <w:tabs>
          <w:tab w:val="left" w:pos="709"/>
          <w:tab w:val="left" w:pos="1134"/>
        </w:tabs>
        <w:spacing w:before="60" w:after="60"/>
        <w:ind w:left="567" w:firstLine="0"/>
        <w:jc w:val="both"/>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 xml:space="preserve">tehniskais piedāvājums; </w:t>
      </w:r>
    </w:p>
    <w:p w14:paraId="42EC2CA8" w14:textId="77777777" w:rsidR="00FE11F5" w:rsidRPr="0025415C" w:rsidRDefault="00FE11F5" w:rsidP="00FE11F5">
      <w:pPr>
        <w:numPr>
          <w:ilvl w:val="2"/>
          <w:numId w:val="10"/>
        </w:numPr>
        <w:pBdr>
          <w:top w:val="nil"/>
          <w:left w:val="nil"/>
          <w:bottom w:val="nil"/>
          <w:right w:val="nil"/>
          <w:between w:val="nil"/>
          <w:bar w:val="nil"/>
        </w:pBdr>
        <w:tabs>
          <w:tab w:val="left" w:pos="709"/>
          <w:tab w:val="left" w:pos="1134"/>
        </w:tabs>
        <w:spacing w:before="60" w:after="60"/>
        <w:ind w:left="567" w:firstLine="0"/>
        <w:jc w:val="both"/>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finanšu piedāvājums.</w:t>
      </w:r>
    </w:p>
    <w:p w14:paraId="7979F95A" w14:textId="77777777" w:rsidR="00FE11F5" w:rsidRPr="0025415C" w:rsidRDefault="00FE11F5" w:rsidP="00FE11F5">
      <w:pPr>
        <w:numPr>
          <w:ilvl w:val="1"/>
          <w:numId w:val="10"/>
        </w:numPr>
        <w:pBdr>
          <w:top w:val="nil"/>
          <w:left w:val="nil"/>
          <w:bottom w:val="nil"/>
          <w:right w:val="nil"/>
          <w:between w:val="nil"/>
          <w:bar w:val="nil"/>
        </w:pBdr>
        <w:tabs>
          <w:tab w:val="left" w:pos="709"/>
        </w:tabs>
        <w:spacing w:before="60" w:after="60"/>
        <w:ind w:left="567" w:hanging="567"/>
        <w:jc w:val="both"/>
        <w:outlineLvl w:val="2"/>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Sagatavojot piedāvājumu, pretendents ievēro, ka:</w:t>
      </w:r>
    </w:p>
    <w:p w14:paraId="575FE71B" w14:textId="77777777" w:rsidR="00FE11F5" w:rsidRPr="0025415C" w:rsidRDefault="00FE11F5" w:rsidP="00FE11F5">
      <w:pPr>
        <w:numPr>
          <w:ilvl w:val="2"/>
          <w:numId w:val="10"/>
        </w:numPr>
        <w:pBdr>
          <w:top w:val="nil"/>
          <w:left w:val="nil"/>
          <w:bottom w:val="nil"/>
          <w:right w:val="nil"/>
          <w:between w:val="nil"/>
          <w:bar w:val="nil"/>
        </w:pBdr>
        <w:tabs>
          <w:tab w:val="left" w:pos="709"/>
        </w:tabs>
        <w:spacing w:before="60" w:after="60"/>
        <w:ind w:left="1134" w:hanging="567"/>
        <w:jc w:val="both"/>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 xml:space="preserve"> pieteikuma veidlapa un finanšu piedāvājums jāaizpilda elektroniski, atsevišķā elektroniskā dokumentā ar Microsoft Office 2010 (vai jaunākas programmatūras versijas) rīkiem lasāmā formātā;</w:t>
      </w:r>
    </w:p>
    <w:p w14:paraId="1531E8ED" w14:textId="77777777" w:rsidR="00FE11F5" w:rsidRPr="0025415C" w:rsidRDefault="00FE11F5" w:rsidP="00FE11F5">
      <w:pPr>
        <w:numPr>
          <w:ilvl w:val="2"/>
          <w:numId w:val="10"/>
        </w:numPr>
        <w:pBdr>
          <w:top w:val="nil"/>
          <w:left w:val="nil"/>
          <w:bottom w:val="nil"/>
          <w:right w:val="nil"/>
          <w:between w:val="nil"/>
          <w:bar w:val="nil"/>
        </w:pBdr>
        <w:tabs>
          <w:tab w:val="left" w:pos="709"/>
        </w:tabs>
        <w:spacing w:before="60" w:after="60"/>
        <w:ind w:left="1134" w:hanging="567"/>
        <w:jc w:val="both"/>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lastRenderedPageBreak/>
        <w:t xml:space="preserve"> 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w:t>
      </w:r>
      <w:r w:rsidRPr="0025415C">
        <w:rPr>
          <w:rFonts w:ascii="LatoLatin" w:hAnsi="LatoLatin"/>
          <w:sz w:val="21"/>
          <w:szCs w:val="21"/>
          <w:lang w:val="lv-LV"/>
        </w:rPr>
        <w:t>parakstīta ar drošu elektronisko parakstu un laika zīmogu EDOC formātā vai</w:t>
      </w:r>
      <w:r w:rsidRPr="0025415C">
        <w:rPr>
          <w:rFonts w:ascii="LatoLatin" w:hAnsi="LatoLatin"/>
          <w:sz w:val="21"/>
          <w:szCs w:val="21"/>
          <w:bdr w:val="none" w:sz="0" w:space="0" w:color="auto" w:frame="1"/>
          <w:lang w:val="lv-LV"/>
        </w:rPr>
        <w:t xml:space="preserve"> skenēta PDF formātā</w:t>
      </w:r>
      <w:r w:rsidRPr="0025415C">
        <w:rPr>
          <w:rFonts w:ascii="LatoLatin" w:eastAsia="Arial Unicode MS" w:hAnsi="LatoLatin"/>
          <w:sz w:val="21"/>
          <w:szCs w:val="21"/>
          <w:u w:color="000000"/>
          <w:bdr w:val="nil"/>
          <w:lang w:val="lv-LV" w:eastAsia="lv-LV"/>
        </w:rPr>
        <w:t>).</w:t>
      </w:r>
    </w:p>
    <w:p w14:paraId="36C19813" w14:textId="77777777" w:rsidR="00FE11F5" w:rsidRPr="0025415C" w:rsidRDefault="00FE11F5" w:rsidP="00FE11F5">
      <w:pPr>
        <w:numPr>
          <w:ilvl w:val="1"/>
          <w:numId w:val="10"/>
        </w:numPr>
        <w:pBdr>
          <w:top w:val="nil"/>
          <w:left w:val="nil"/>
          <w:bottom w:val="nil"/>
          <w:right w:val="nil"/>
          <w:between w:val="nil"/>
          <w:bar w:val="nil"/>
        </w:pBdr>
        <w:tabs>
          <w:tab w:val="left" w:pos="567"/>
          <w:tab w:val="left" w:pos="709"/>
        </w:tabs>
        <w:spacing w:before="60" w:after="60"/>
        <w:ind w:left="567" w:hanging="567"/>
        <w:jc w:val="both"/>
        <w:outlineLvl w:val="2"/>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3BF3F1C9" w14:textId="77777777" w:rsidR="00FE11F5" w:rsidRPr="0025415C" w:rsidRDefault="00FE11F5" w:rsidP="00FE11F5">
      <w:pPr>
        <w:numPr>
          <w:ilvl w:val="1"/>
          <w:numId w:val="10"/>
        </w:numPr>
        <w:pBdr>
          <w:top w:val="nil"/>
          <w:left w:val="nil"/>
          <w:bottom w:val="nil"/>
          <w:right w:val="nil"/>
          <w:between w:val="nil"/>
          <w:bar w:val="nil"/>
        </w:pBdr>
        <w:tabs>
          <w:tab w:val="left" w:pos="567"/>
          <w:tab w:val="left" w:pos="709"/>
        </w:tabs>
        <w:spacing w:before="60" w:after="60"/>
        <w:ind w:left="567" w:hanging="567"/>
        <w:jc w:val="both"/>
        <w:outlineLvl w:val="2"/>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Iesniedzot piedāvājumu, pretendents pilnībā atzīst visus Atklāta konkursa nolikumā (t.sk. tā pielikumos un formās, kuras ir ievietotas EIS e–konkursu apakšsistēmas Atklāta konkursa sadaļā) ietvertos nosacījumus.</w:t>
      </w:r>
      <w:bookmarkEnd w:id="4"/>
    </w:p>
    <w:p w14:paraId="188F808B" w14:textId="77777777" w:rsidR="00FE11F5" w:rsidRPr="0025415C" w:rsidRDefault="00FE11F5" w:rsidP="00FE11F5">
      <w:pPr>
        <w:widowControl w:val="0"/>
        <w:numPr>
          <w:ilvl w:val="1"/>
          <w:numId w:val="10"/>
        </w:numPr>
        <w:pBdr>
          <w:top w:val="nil"/>
          <w:left w:val="nil"/>
          <w:bottom w:val="nil"/>
          <w:right w:val="nil"/>
          <w:between w:val="nil"/>
          <w:bar w:val="nil"/>
        </w:pBdr>
        <w:tabs>
          <w:tab w:val="left" w:pos="567"/>
          <w:tab w:val="left" w:pos="709"/>
        </w:tabs>
        <w:spacing w:before="60" w:after="60"/>
        <w:ind w:left="567" w:hanging="567"/>
        <w:jc w:val="both"/>
        <w:outlineLvl w:val="2"/>
        <w:rPr>
          <w:rFonts w:ascii="LatoLatin" w:eastAsia="Times" w:hAnsi="LatoLatin"/>
          <w:sz w:val="21"/>
          <w:szCs w:val="21"/>
          <w:u w:color="000000"/>
          <w:bdr w:val="nil"/>
          <w:lang w:val="lv-LV" w:eastAsia="lv-LV"/>
        </w:rPr>
      </w:pPr>
      <w:bookmarkStart w:id="5" w:name="_Ref499288564"/>
      <w:r w:rsidRPr="0025415C">
        <w:rPr>
          <w:rFonts w:ascii="LatoLatin" w:eastAsia="Arial Unicode MS" w:hAnsi="LatoLatin"/>
          <w:sz w:val="21"/>
          <w:szCs w:val="21"/>
          <w:u w:color="000000"/>
          <w:bdr w:val="nil"/>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5"/>
    </w:p>
    <w:p w14:paraId="544303C6" w14:textId="77777777" w:rsidR="00FE11F5" w:rsidRPr="0025415C" w:rsidRDefault="00FE11F5" w:rsidP="00FE11F5">
      <w:pPr>
        <w:widowControl w:val="0"/>
        <w:numPr>
          <w:ilvl w:val="1"/>
          <w:numId w:val="10"/>
        </w:numPr>
        <w:pBdr>
          <w:top w:val="nil"/>
          <w:left w:val="nil"/>
          <w:bottom w:val="nil"/>
          <w:right w:val="nil"/>
          <w:between w:val="nil"/>
          <w:bar w:val="nil"/>
        </w:pBdr>
        <w:tabs>
          <w:tab w:val="left" w:pos="567"/>
          <w:tab w:val="left" w:pos="709"/>
        </w:tabs>
        <w:spacing w:before="60" w:after="60"/>
        <w:ind w:left="567" w:hanging="567"/>
        <w:jc w:val="both"/>
        <w:outlineLvl w:val="2"/>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Ja piedāvājums saturēs kādu no 2.9. punktā minētajiem riskiem, tas netiks izskatīts.</w:t>
      </w:r>
    </w:p>
    <w:p w14:paraId="29F4B45F" w14:textId="77777777" w:rsidR="00FE11F5" w:rsidRPr="0025415C" w:rsidRDefault="00FE11F5" w:rsidP="00FE11F5">
      <w:pPr>
        <w:spacing w:before="60" w:after="60"/>
        <w:ind w:left="567"/>
        <w:jc w:val="both"/>
        <w:rPr>
          <w:rFonts w:ascii="LatoLatin" w:hAnsi="LatoLatin"/>
          <w:sz w:val="21"/>
          <w:szCs w:val="21"/>
          <w:lang w:val="lv-LV"/>
        </w:rPr>
      </w:pPr>
    </w:p>
    <w:p w14:paraId="2BB87A81" w14:textId="77777777" w:rsidR="00FE11F5" w:rsidRPr="0025415C" w:rsidRDefault="00FE11F5" w:rsidP="00F158D9">
      <w:pPr>
        <w:widowControl w:val="0"/>
        <w:numPr>
          <w:ilvl w:val="0"/>
          <w:numId w:val="22"/>
        </w:numPr>
        <w:pBdr>
          <w:top w:val="nil"/>
          <w:left w:val="nil"/>
          <w:bottom w:val="nil"/>
          <w:right w:val="nil"/>
          <w:between w:val="nil"/>
          <w:bar w:val="nil"/>
        </w:pBdr>
        <w:spacing w:before="60" w:after="60"/>
        <w:contextualSpacing/>
        <w:jc w:val="center"/>
        <w:outlineLvl w:val="0"/>
        <w:rPr>
          <w:rFonts w:ascii="LatoLatin" w:hAnsi="LatoLatin"/>
          <w:b/>
          <w:bCs/>
          <w:sz w:val="21"/>
          <w:szCs w:val="21"/>
          <w:lang w:val="lv-LV"/>
        </w:rPr>
      </w:pPr>
      <w:r w:rsidRPr="0025415C">
        <w:rPr>
          <w:rFonts w:ascii="LatoLatin" w:hAnsi="LatoLatin"/>
          <w:b/>
          <w:bCs/>
          <w:caps/>
          <w:sz w:val="21"/>
          <w:szCs w:val="21"/>
          <w:lang w:val="lv-LV"/>
        </w:rPr>
        <w:t>Prasības pretendentiem un iesniedzamie dokumenti</w:t>
      </w:r>
    </w:p>
    <w:p w14:paraId="5F40601B" w14:textId="77777777" w:rsidR="00FE11F5" w:rsidRPr="0025415C" w:rsidRDefault="00FE11F5" w:rsidP="00F158D9">
      <w:pPr>
        <w:widowControl w:val="0"/>
        <w:numPr>
          <w:ilvl w:val="1"/>
          <w:numId w:val="22"/>
        </w:numPr>
        <w:pBdr>
          <w:top w:val="nil"/>
          <w:left w:val="nil"/>
          <w:bottom w:val="nil"/>
          <w:right w:val="nil"/>
          <w:between w:val="nil"/>
          <w:bar w:val="nil"/>
        </w:pBdr>
        <w:spacing w:before="60" w:after="60"/>
        <w:ind w:left="567" w:hanging="567"/>
        <w:contextualSpacing/>
        <w:outlineLvl w:val="0"/>
        <w:rPr>
          <w:rFonts w:ascii="LatoLatin" w:hAnsi="LatoLatin"/>
          <w:b/>
          <w:bCs/>
          <w:sz w:val="21"/>
          <w:szCs w:val="21"/>
          <w:lang w:val="lv-LV"/>
        </w:rPr>
      </w:pPr>
      <w:r w:rsidRPr="0025415C">
        <w:rPr>
          <w:rFonts w:ascii="LatoLatin" w:hAnsi="LatoLatin"/>
          <w:b/>
          <w:sz w:val="21"/>
          <w:szCs w:val="21"/>
          <w:lang w:val="lv-LV"/>
        </w:rPr>
        <w:t>Atlases prasības un iesniedzamie dokumenti:</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6"/>
        <w:gridCol w:w="4678"/>
      </w:tblGrid>
      <w:tr w:rsidR="00DB032C" w:rsidRPr="0025415C" w14:paraId="0AF3621A" w14:textId="77777777" w:rsidTr="00AC23F4">
        <w:trPr>
          <w:hidden/>
        </w:trPr>
        <w:tc>
          <w:tcPr>
            <w:tcW w:w="4536" w:type="dxa"/>
            <w:shd w:val="clear" w:color="auto" w:fill="D9D9D9" w:themeFill="background1" w:themeFillShade="D9"/>
            <w:vAlign w:val="center"/>
          </w:tcPr>
          <w:p w14:paraId="43B3E352" w14:textId="77777777" w:rsidR="00FE11F5" w:rsidRPr="0025415C" w:rsidRDefault="00FE11F5" w:rsidP="00FE11F5">
            <w:pPr>
              <w:spacing w:before="60" w:after="60"/>
              <w:jc w:val="center"/>
              <w:rPr>
                <w:rFonts w:ascii="LatoLatin" w:eastAsia="Calibri" w:hAnsi="LatoLatin"/>
                <w:b/>
                <w:vanish/>
                <w:sz w:val="21"/>
                <w:szCs w:val="21"/>
                <w:lang w:val="lv-LV" w:eastAsia="ar-SA"/>
              </w:rPr>
            </w:pPr>
          </w:p>
          <w:p w14:paraId="67248FC3" w14:textId="77777777" w:rsidR="00FE11F5" w:rsidRPr="0025415C" w:rsidRDefault="00FE11F5" w:rsidP="00FE11F5">
            <w:pPr>
              <w:spacing w:before="60" w:after="60"/>
              <w:jc w:val="center"/>
              <w:rPr>
                <w:rFonts w:ascii="LatoLatin" w:eastAsia="Calibri" w:hAnsi="LatoLatin"/>
                <w:b/>
                <w:vanish/>
                <w:sz w:val="21"/>
                <w:szCs w:val="21"/>
                <w:lang w:val="lv-LV" w:eastAsia="ar-SA"/>
              </w:rPr>
            </w:pPr>
          </w:p>
          <w:p w14:paraId="00AC16EB" w14:textId="77777777" w:rsidR="00FE11F5" w:rsidRPr="0025415C" w:rsidRDefault="00FE11F5" w:rsidP="00FE11F5">
            <w:pPr>
              <w:spacing w:before="60" w:after="60"/>
              <w:jc w:val="center"/>
              <w:rPr>
                <w:rFonts w:ascii="LatoLatin" w:eastAsia="Calibri" w:hAnsi="LatoLatin"/>
                <w:b/>
                <w:vanish/>
                <w:sz w:val="21"/>
                <w:szCs w:val="21"/>
                <w:lang w:val="lv-LV" w:eastAsia="ar-SA"/>
              </w:rPr>
            </w:pPr>
          </w:p>
          <w:p w14:paraId="64F7D823" w14:textId="77777777" w:rsidR="00FE11F5" w:rsidRPr="0025415C" w:rsidRDefault="00FE11F5" w:rsidP="00FE11F5">
            <w:pPr>
              <w:spacing w:before="60" w:after="60"/>
              <w:jc w:val="center"/>
              <w:rPr>
                <w:rFonts w:ascii="LatoLatin" w:eastAsia="Calibri" w:hAnsi="LatoLatin"/>
                <w:b/>
                <w:sz w:val="21"/>
                <w:szCs w:val="21"/>
                <w:lang w:val="lv-LV" w:eastAsia="ar-SA"/>
              </w:rPr>
            </w:pPr>
            <w:r w:rsidRPr="0025415C">
              <w:rPr>
                <w:rFonts w:ascii="LatoLatin" w:eastAsia="Calibri" w:hAnsi="LatoLatin"/>
                <w:b/>
                <w:sz w:val="21"/>
                <w:szCs w:val="21"/>
                <w:lang w:val="lv-LV" w:eastAsia="ar-SA"/>
              </w:rPr>
              <w:t>Pasūtītāja izvirzītā prasība pretendentam</w:t>
            </w:r>
          </w:p>
        </w:tc>
        <w:tc>
          <w:tcPr>
            <w:tcW w:w="4678" w:type="dxa"/>
            <w:shd w:val="clear" w:color="auto" w:fill="D9D9D9" w:themeFill="background1" w:themeFillShade="D9"/>
            <w:vAlign w:val="center"/>
          </w:tcPr>
          <w:p w14:paraId="132B9B59" w14:textId="77777777" w:rsidR="00FE11F5" w:rsidRPr="0025415C" w:rsidRDefault="00FE11F5" w:rsidP="00FE11F5">
            <w:pPr>
              <w:spacing w:before="60" w:after="60"/>
              <w:jc w:val="center"/>
              <w:rPr>
                <w:rFonts w:ascii="LatoLatin" w:eastAsia="Calibri" w:hAnsi="LatoLatin"/>
                <w:b/>
                <w:sz w:val="21"/>
                <w:szCs w:val="21"/>
                <w:lang w:val="lv-LV" w:eastAsia="ar-SA"/>
              </w:rPr>
            </w:pPr>
            <w:r w:rsidRPr="0025415C">
              <w:rPr>
                <w:rFonts w:ascii="LatoLatin" w:eastAsia="Calibri" w:hAnsi="LatoLatin"/>
                <w:b/>
                <w:sz w:val="21"/>
                <w:szCs w:val="21"/>
                <w:lang w:val="lv-LV" w:eastAsia="ar-SA"/>
              </w:rPr>
              <w:t>Pretendentam jāiesniedz šādi dokumenti</w:t>
            </w:r>
          </w:p>
        </w:tc>
      </w:tr>
      <w:tr w:rsidR="00DB032C" w:rsidRPr="009C0067" w14:paraId="344359DC" w14:textId="77777777" w:rsidTr="00AC23F4">
        <w:tc>
          <w:tcPr>
            <w:tcW w:w="4536" w:type="dxa"/>
          </w:tcPr>
          <w:p w14:paraId="2B56F79D" w14:textId="77777777" w:rsidR="00FE11F5" w:rsidRPr="0025415C" w:rsidRDefault="00FE11F5" w:rsidP="00F158D9">
            <w:pPr>
              <w:widowControl w:val="0"/>
              <w:numPr>
                <w:ilvl w:val="2"/>
                <w:numId w:val="22"/>
              </w:numPr>
              <w:spacing w:before="60" w:after="60"/>
              <w:contextualSpacing/>
              <w:jc w:val="both"/>
              <w:rPr>
                <w:rFonts w:ascii="LatoLatin" w:hAnsi="LatoLatin"/>
                <w:sz w:val="21"/>
                <w:szCs w:val="21"/>
                <w:lang w:val="lv-LV"/>
              </w:rPr>
            </w:pPr>
            <w:r w:rsidRPr="0025415C">
              <w:rPr>
                <w:rFonts w:ascii="LatoLatin" w:hAnsi="LatoLatin"/>
                <w:sz w:val="21"/>
                <w:szCs w:val="21"/>
                <w:lang w:val="lv-LV"/>
              </w:rPr>
              <w:t>Pretendents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426619DA" w14:textId="77777777" w:rsidR="00FE11F5" w:rsidRPr="0025415C" w:rsidRDefault="00FE11F5" w:rsidP="00FE11F5">
            <w:pPr>
              <w:widowControl w:val="0"/>
              <w:spacing w:before="60" w:after="60"/>
              <w:jc w:val="both"/>
              <w:rPr>
                <w:rFonts w:ascii="LatoLatin" w:eastAsia="Times" w:hAnsi="LatoLatin"/>
                <w:i/>
                <w:sz w:val="21"/>
                <w:szCs w:val="21"/>
                <w:lang w:val="lv-LV"/>
              </w:rPr>
            </w:pPr>
            <w:r w:rsidRPr="0025415C">
              <w:rPr>
                <w:rFonts w:ascii="LatoLatin" w:hAnsi="LatoLatin"/>
                <w:i/>
                <w:iCs/>
                <w:sz w:val="21"/>
                <w:szCs w:val="21"/>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25415C">
              <w:rPr>
                <w:rFonts w:ascii="LatoLatin" w:hAnsi="LatoLatin"/>
                <w:i/>
                <w:sz w:val="21"/>
                <w:szCs w:val="21"/>
                <w:lang w:val="lv-LV"/>
              </w:rPr>
              <w:t>.</w:t>
            </w:r>
          </w:p>
          <w:p w14:paraId="61FA9589" w14:textId="77777777" w:rsidR="00FE11F5" w:rsidRPr="0025415C" w:rsidRDefault="00FE11F5" w:rsidP="00FE11F5">
            <w:pPr>
              <w:spacing w:before="60" w:after="60"/>
              <w:jc w:val="both"/>
              <w:rPr>
                <w:rFonts w:ascii="LatoLatin" w:eastAsia="Calibri" w:hAnsi="LatoLatin"/>
                <w:i/>
                <w:sz w:val="21"/>
                <w:szCs w:val="21"/>
                <w:lang w:val="lv-LV" w:eastAsia="ar-SA"/>
              </w:rPr>
            </w:pPr>
            <w:r w:rsidRPr="0025415C">
              <w:rPr>
                <w:rFonts w:ascii="LatoLatin" w:hAnsi="LatoLatin"/>
                <w:i/>
                <w:iCs/>
                <w:sz w:val="21"/>
                <w:szCs w:val="21"/>
                <w:lang w:val="lv-LV"/>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4678" w:type="dxa"/>
          </w:tcPr>
          <w:p w14:paraId="1F66C265" w14:textId="4EF86D6C" w:rsidR="00BC5CC4" w:rsidRPr="0025415C" w:rsidRDefault="00BC5CC4" w:rsidP="00F158D9">
            <w:pPr>
              <w:pStyle w:val="ListParagraph"/>
              <w:widowControl w:val="0"/>
              <w:numPr>
                <w:ilvl w:val="0"/>
                <w:numId w:val="38"/>
              </w:numPr>
              <w:tabs>
                <w:tab w:val="left" w:pos="317"/>
              </w:tabs>
              <w:spacing w:before="60" w:after="60"/>
              <w:ind w:left="0" w:firstLine="0"/>
              <w:contextualSpacing w:val="0"/>
              <w:jc w:val="both"/>
              <w:rPr>
                <w:rFonts w:ascii="LatoLatin" w:hAnsi="LatoLatin"/>
                <w:sz w:val="21"/>
                <w:szCs w:val="21"/>
                <w:lang w:val="lv-LV"/>
              </w:rPr>
            </w:pPr>
            <w:r w:rsidRPr="0025415C">
              <w:rPr>
                <w:rFonts w:ascii="LatoLatin" w:hAnsi="LatoLatin"/>
                <w:sz w:val="21"/>
                <w:szCs w:val="21"/>
                <w:lang w:val="lv-LV"/>
              </w:rPr>
              <w:t xml:space="preserve">Pretendenta parakstīts pieteikums dalībai iepirkumā (Nolikuma 2.pielikums, t.sk. 2.1. un </w:t>
            </w:r>
            <w:r w:rsidR="00901409" w:rsidRPr="0025415C">
              <w:rPr>
                <w:rFonts w:ascii="LatoLatin" w:hAnsi="LatoLatin"/>
                <w:sz w:val="21"/>
                <w:szCs w:val="21"/>
                <w:lang w:val="lv-LV"/>
              </w:rPr>
              <w:t>3</w:t>
            </w:r>
            <w:r w:rsidRPr="0025415C">
              <w:rPr>
                <w:rFonts w:ascii="LatoLatin" w:hAnsi="LatoLatin"/>
                <w:sz w:val="21"/>
                <w:szCs w:val="21"/>
                <w:lang w:val="lv-LV"/>
              </w:rPr>
              <w:t>. pielikums).</w:t>
            </w:r>
          </w:p>
          <w:p w14:paraId="08865181" w14:textId="77777777" w:rsidR="00FE11F5" w:rsidRPr="0025415C" w:rsidRDefault="00FE11F5" w:rsidP="003F6E5D">
            <w:pPr>
              <w:widowControl w:val="0"/>
              <w:tabs>
                <w:tab w:val="left" w:pos="883"/>
              </w:tabs>
              <w:spacing w:before="60" w:after="60"/>
              <w:contextualSpacing/>
              <w:jc w:val="both"/>
              <w:rPr>
                <w:rFonts w:ascii="LatoLatin" w:hAnsi="LatoLatin"/>
                <w:sz w:val="21"/>
                <w:szCs w:val="21"/>
                <w:lang w:val="lv-LV"/>
              </w:rPr>
            </w:pPr>
            <w:r w:rsidRPr="0025415C">
              <w:rPr>
                <w:rFonts w:ascii="LatoLatin" w:hAnsi="LatoLatin"/>
                <w:sz w:val="21"/>
                <w:szCs w:val="21"/>
                <w:lang w:val="lv-LV"/>
              </w:rPr>
              <w:t>Pretendenta pārstāvja ar pārstāvības tiesībām izdota pilnvara (parakstīta ar drošu elektronisko parakstu un laika zīmogu EDOC formātā vai</w:t>
            </w:r>
            <w:r w:rsidRPr="0025415C">
              <w:rPr>
                <w:rFonts w:ascii="LatoLatin" w:hAnsi="LatoLatin"/>
                <w:sz w:val="21"/>
                <w:szCs w:val="21"/>
                <w:bdr w:val="none" w:sz="0" w:space="0" w:color="auto" w:frame="1"/>
                <w:lang w:val="lv-LV"/>
              </w:rPr>
              <w:t xml:space="preserve"> skenēta PDF formātā</w:t>
            </w:r>
            <w:r w:rsidRPr="0025415C">
              <w:rPr>
                <w:rFonts w:ascii="LatoLatin" w:hAnsi="LatoLatin"/>
                <w:sz w:val="21"/>
                <w:szCs w:val="21"/>
                <w:lang w:val="lv-LV"/>
              </w:rPr>
              <w:t>) citai personai parakstīt pieteikumu un/vai iepirkuma līgumu, ja tā atšķiras no Latvijas Republikas Uzņēmumu reģistra Komercreģistrā norādītā.</w:t>
            </w:r>
          </w:p>
          <w:p w14:paraId="23F1799D" w14:textId="77777777" w:rsidR="00FE11F5" w:rsidRPr="0025415C" w:rsidRDefault="00FE11F5" w:rsidP="003F6E5D">
            <w:pPr>
              <w:widowControl w:val="0"/>
              <w:tabs>
                <w:tab w:val="left" w:pos="883"/>
              </w:tabs>
              <w:spacing w:before="60" w:after="60"/>
              <w:contextualSpacing/>
              <w:jc w:val="both"/>
              <w:rPr>
                <w:rFonts w:ascii="LatoLatin" w:hAnsi="LatoLatin"/>
                <w:sz w:val="21"/>
                <w:szCs w:val="21"/>
                <w:lang w:val="lv-LV"/>
              </w:rPr>
            </w:pPr>
            <w:r w:rsidRPr="0025415C">
              <w:rPr>
                <w:rFonts w:ascii="LatoLatin" w:hAnsi="LatoLatin"/>
                <w:sz w:val="21"/>
                <w:szCs w:val="21"/>
                <w:lang w:val="lv-LV"/>
              </w:rPr>
              <w:t>Ja pretendents ir piegādātāju apvienība un sabiedrības līgumā nav atrunātas pārstāvības tiesības, pretendenta pieteikumu dalībai iepirkumā paraksta katras personas, kas iekļauta piegādātāju apvienībā, pārstāvis ar pārstāvības tiesībām.</w:t>
            </w:r>
          </w:p>
          <w:p w14:paraId="01D334E9" w14:textId="77777777" w:rsidR="00FE11F5" w:rsidRPr="0025415C" w:rsidRDefault="00FE11F5" w:rsidP="003F6E5D">
            <w:pPr>
              <w:widowControl w:val="0"/>
              <w:tabs>
                <w:tab w:val="left" w:pos="883"/>
              </w:tabs>
              <w:spacing w:before="60" w:after="60"/>
              <w:contextualSpacing/>
              <w:jc w:val="both"/>
              <w:rPr>
                <w:rFonts w:ascii="LatoLatin" w:hAnsi="LatoLatin"/>
                <w:sz w:val="21"/>
                <w:szCs w:val="21"/>
                <w:lang w:val="lv-LV"/>
              </w:rPr>
            </w:pPr>
            <w:r w:rsidRPr="0025415C">
              <w:rPr>
                <w:rFonts w:ascii="LatoLatin" w:hAnsi="LatoLatin"/>
                <w:sz w:val="21"/>
                <w:szCs w:val="21"/>
                <w:lang w:val="lv-LV"/>
              </w:rPr>
              <w:t xml:space="preserve">Informāciju par pretendentu, kas ir reģistrēts Latvijas Republikas Komercreģistrā, Iepirkumu komisija pārbauda Uzņēmumu reģistra mājas lapā https://www.ur.gov.lv/lv/.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https://www6.vid.gov.lv/SDV. </w:t>
            </w:r>
          </w:p>
          <w:p w14:paraId="1EA17CF4" w14:textId="77777777" w:rsidR="00FE11F5" w:rsidRPr="0025415C" w:rsidRDefault="00FE11F5" w:rsidP="003F6E5D">
            <w:pPr>
              <w:widowControl w:val="0"/>
              <w:tabs>
                <w:tab w:val="left" w:pos="883"/>
              </w:tabs>
              <w:spacing w:before="60" w:after="60"/>
              <w:contextualSpacing/>
              <w:jc w:val="both"/>
              <w:rPr>
                <w:rFonts w:ascii="LatoLatin" w:hAnsi="LatoLatin"/>
                <w:sz w:val="21"/>
                <w:szCs w:val="21"/>
                <w:lang w:val="lv-LV"/>
              </w:rPr>
            </w:pPr>
            <w:r w:rsidRPr="0025415C">
              <w:rPr>
                <w:rFonts w:ascii="LatoLatin" w:hAnsi="LatoLatin"/>
                <w:sz w:val="21"/>
                <w:szCs w:val="21"/>
                <w:lang w:val="lv-LV"/>
              </w:rPr>
              <w:lastRenderedPageBreak/>
              <w:t>Ja pretendents ir reģistrēts ārvalstīs, tad pretendents reģistrāciju apliecina atbilstoši attiecīgās valsts nosacījumiem (piemēram, norādot publiski pieejamu reģistru, kur pasūtītājs varētu pārliecināties par pretendenta reģistrācijas faktu).</w:t>
            </w:r>
          </w:p>
        </w:tc>
      </w:tr>
      <w:tr w:rsidR="00DB032C" w:rsidRPr="009C0067" w14:paraId="4086756C" w14:textId="77777777" w:rsidTr="00AC23F4">
        <w:trPr>
          <w:trHeight w:val="669"/>
        </w:trPr>
        <w:tc>
          <w:tcPr>
            <w:tcW w:w="4536" w:type="dxa"/>
          </w:tcPr>
          <w:p w14:paraId="16DB26C4" w14:textId="3E2D9BEC" w:rsidR="00FE11F5" w:rsidRPr="0025415C" w:rsidRDefault="00BC5CC4" w:rsidP="00F158D9">
            <w:pPr>
              <w:numPr>
                <w:ilvl w:val="2"/>
                <w:numId w:val="21"/>
              </w:numPr>
              <w:spacing w:after="120"/>
              <w:contextualSpacing/>
              <w:jc w:val="both"/>
              <w:rPr>
                <w:rFonts w:ascii="LatoLatin" w:eastAsia="Arial Unicode MS" w:hAnsi="LatoLatin" w:cs="Arial Unicode MS"/>
                <w:bCs/>
                <w:sz w:val="21"/>
                <w:szCs w:val="21"/>
                <w:u w:color="000000"/>
                <w:bdr w:val="nil"/>
                <w:lang w:val="lv-LV" w:eastAsia="lv-LV"/>
              </w:rPr>
            </w:pPr>
            <w:r w:rsidRPr="0025415C">
              <w:rPr>
                <w:rFonts w:ascii="LatoLatin" w:eastAsia="Arial Unicode MS" w:hAnsi="LatoLatin" w:cs="Arial Unicode MS"/>
                <w:bCs/>
                <w:sz w:val="21"/>
                <w:szCs w:val="21"/>
                <w:u w:color="000000"/>
                <w:bdr w:val="nil"/>
                <w:lang w:val="lv-LV" w:eastAsia="lv-LV"/>
              </w:rPr>
              <w:lastRenderedPageBreak/>
              <w:t xml:space="preserve">Pretendentam pēdējo 3 (trīs) gadu laikā 2023., 2024., 2025.gadā un līdz piedāvājuma </w:t>
            </w:r>
            <w:r w:rsidRPr="00972238">
              <w:rPr>
                <w:rFonts w:ascii="LatoLatin" w:eastAsia="Arial Unicode MS" w:hAnsi="LatoLatin" w:cs="Arial Unicode MS"/>
                <w:bCs/>
                <w:sz w:val="21"/>
                <w:szCs w:val="21"/>
                <w:u w:color="000000"/>
                <w:bdr w:val="nil"/>
                <w:lang w:val="lv-LV" w:eastAsia="lv-LV"/>
              </w:rPr>
              <w:t>iesniegšanas termiņa pēdējai dienai ir pieredze vismaz 1 (viena) jaun</w:t>
            </w:r>
            <w:r w:rsidR="005E408D">
              <w:rPr>
                <w:rFonts w:ascii="LatoLatin" w:eastAsia="Arial Unicode MS" w:hAnsi="LatoLatin" w:cs="Arial Unicode MS"/>
                <w:bCs/>
                <w:sz w:val="21"/>
                <w:szCs w:val="21"/>
                <w:u w:color="000000"/>
                <w:bdr w:val="nil"/>
                <w:lang w:val="lv-LV" w:eastAsia="lv-LV"/>
              </w:rPr>
              <w:t>a</w:t>
            </w:r>
            <w:r w:rsidRPr="00972238">
              <w:rPr>
                <w:rFonts w:ascii="LatoLatin" w:eastAsia="Arial Unicode MS" w:hAnsi="LatoLatin" w:cs="Arial Unicode MS"/>
                <w:bCs/>
                <w:sz w:val="21"/>
                <w:szCs w:val="21"/>
                <w:u w:color="000000"/>
                <w:bdr w:val="nil"/>
                <w:lang w:val="lv-LV" w:eastAsia="lv-LV"/>
              </w:rPr>
              <w:t xml:space="preserve"> </w:t>
            </w:r>
            <w:r w:rsidR="005E408D">
              <w:rPr>
                <w:rFonts w:ascii="LatoLatin" w:eastAsia="Arial Unicode MS" w:hAnsi="LatoLatin" w:cs="Arial Unicode MS"/>
                <w:bCs/>
                <w:sz w:val="21"/>
                <w:szCs w:val="21"/>
                <w:u w:color="000000"/>
                <w:bdr w:val="nil"/>
                <w:lang w:val="lv-LV" w:eastAsia="lv-LV"/>
              </w:rPr>
              <w:t>k</w:t>
            </w:r>
            <w:r w:rsidR="005E408D" w:rsidRPr="005E408D">
              <w:rPr>
                <w:rFonts w:ascii="LatoLatin" w:hAnsi="LatoLatin" w:cs="Calibri Light"/>
                <w:bCs/>
                <w:sz w:val="21"/>
                <w:szCs w:val="21"/>
                <w:lang w:val="lv-LV"/>
              </w:rPr>
              <w:t xml:space="preserve">ravas </w:t>
            </w:r>
            <w:proofErr w:type="spellStart"/>
            <w:r w:rsidR="005E408D" w:rsidRPr="005E408D">
              <w:rPr>
                <w:rFonts w:ascii="LatoLatin" w:hAnsi="LatoLatin" w:cs="Calibri Light"/>
                <w:bCs/>
                <w:sz w:val="21"/>
                <w:szCs w:val="21"/>
                <w:lang w:val="lv-LV"/>
              </w:rPr>
              <w:t>daudzfunkciju</w:t>
            </w:r>
            <w:proofErr w:type="spellEnd"/>
            <w:r w:rsidR="005E408D" w:rsidRPr="005E408D">
              <w:rPr>
                <w:rFonts w:ascii="LatoLatin" w:hAnsi="LatoLatin" w:cs="Calibri Light"/>
                <w:bCs/>
                <w:sz w:val="21"/>
                <w:szCs w:val="21"/>
                <w:lang w:val="lv-LV"/>
              </w:rPr>
              <w:t xml:space="preserve"> </w:t>
            </w:r>
            <w:proofErr w:type="spellStart"/>
            <w:r w:rsidR="005E408D" w:rsidRPr="005E408D">
              <w:rPr>
                <w:rFonts w:ascii="LatoLatin" w:hAnsi="LatoLatin" w:cs="Calibri Light"/>
                <w:bCs/>
                <w:sz w:val="21"/>
                <w:szCs w:val="21"/>
                <w:lang w:val="lv-LV"/>
              </w:rPr>
              <w:t>automob</w:t>
            </w:r>
            <w:r w:rsidR="005E408D">
              <w:rPr>
                <w:rFonts w:ascii="LatoLatin" w:hAnsi="LatoLatin" w:cs="Calibri Light"/>
                <w:bCs/>
                <w:sz w:val="21"/>
                <w:szCs w:val="21"/>
                <w:lang w:val="lv-LV"/>
              </w:rPr>
              <w:t>īļa</w:t>
            </w:r>
            <w:proofErr w:type="spellEnd"/>
            <w:r w:rsidR="005E408D" w:rsidRPr="005E408D">
              <w:rPr>
                <w:rFonts w:ascii="LatoLatin" w:hAnsi="LatoLatin" w:cs="Calibri Light"/>
                <w:bCs/>
                <w:sz w:val="21"/>
                <w:szCs w:val="21"/>
                <w:lang w:val="lv-LV"/>
              </w:rPr>
              <w:t xml:space="preserve"> ar konteineru pārvadāšanas sistēmu</w:t>
            </w:r>
            <w:r w:rsidR="005E408D">
              <w:rPr>
                <w:rFonts w:ascii="LatoLatin" w:hAnsi="LatoLatin" w:cs="Calibri Light"/>
                <w:bCs/>
                <w:sz w:val="21"/>
                <w:szCs w:val="21"/>
                <w:lang w:val="lv-LV"/>
              </w:rPr>
              <w:t xml:space="preserve"> </w:t>
            </w:r>
            <w:r w:rsidR="00F43218">
              <w:rPr>
                <w:rFonts w:ascii="LatoLatin" w:eastAsia="Arial Unicode MS" w:hAnsi="LatoLatin" w:cs="Arial Unicode MS"/>
                <w:bCs/>
                <w:sz w:val="21"/>
                <w:szCs w:val="21"/>
                <w:u w:color="000000"/>
                <w:bdr w:val="nil"/>
                <w:lang w:val="lv-LV" w:eastAsia="lv-LV"/>
              </w:rPr>
              <w:t>piegādē</w:t>
            </w:r>
            <w:r w:rsidR="00FE11F5" w:rsidRPr="0025415C">
              <w:rPr>
                <w:rFonts w:ascii="LatoLatin" w:eastAsia="Arial Unicode MS" w:hAnsi="LatoLatin" w:cs="Arial Unicode MS"/>
                <w:bCs/>
                <w:sz w:val="21"/>
                <w:szCs w:val="21"/>
                <w:u w:color="000000"/>
                <w:bdr w:val="nil"/>
                <w:lang w:val="lv-LV" w:eastAsia="lv-LV"/>
              </w:rPr>
              <w:t>.</w:t>
            </w:r>
          </w:p>
          <w:p w14:paraId="4E00F2FB" w14:textId="77777777" w:rsidR="00FE11F5" w:rsidRPr="0025415C" w:rsidRDefault="00FE11F5" w:rsidP="00F43218">
            <w:pPr>
              <w:spacing w:after="120"/>
              <w:contextualSpacing/>
              <w:jc w:val="both"/>
              <w:rPr>
                <w:rFonts w:ascii="LatoLatin" w:eastAsia="Arial Unicode MS" w:hAnsi="LatoLatin" w:cs="Arial Unicode MS"/>
                <w:bCs/>
                <w:sz w:val="21"/>
                <w:szCs w:val="21"/>
                <w:u w:color="000000"/>
                <w:bdr w:val="nil"/>
                <w:lang w:val="lv-LV" w:eastAsia="lv-LV"/>
              </w:rPr>
            </w:pPr>
          </w:p>
          <w:p w14:paraId="1576557D" w14:textId="77777777" w:rsidR="00FE11F5" w:rsidRPr="0025415C" w:rsidRDefault="00FE11F5" w:rsidP="00FE11F5">
            <w:pPr>
              <w:spacing w:after="120"/>
              <w:jc w:val="both"/>
              <w:rPr>
                <w:rFonts w:ascii="LatoLatin" w:hAnsi="LatoLatin"/>
                <w:sz w:val="21"/>
                <w:szCs w:val="21"/>
                <w:lang w:val="lv-LV"/>
              </w:rPr>
            </w:pPr>
            <w:r w:rsidRPr="0025415C">
              <w:rPr>
                <w:rFonts w:ascii="LatoLatin" w:hAnsi="LatoLatin"/>
                <w:i/>
                <w:sz w:val="21"/>
                <w:szCs w:val="21"/>
                <w:lang w:val="lv-LV"/>
              </w:rPr>
              <w:t>Ja piedāvājumu iesniedz piegādātāju apvienība vai personālsabiedrība, tad šī prasība jāizpilda kopā piegādātāju apvienības dalībniekiem vai personālsabiedrības biedriem.</w:t>
            </w:r>
          </w:p>
        </w:tc>
        <w:tc>
          <w:tcPr>
            <w:tcW w:w="4678" w:type="dxa"/>
          </w:tcPr>
          <w:p w14:paraId="30C0FB16" w14:textId="5D69DF47" w:rsidR="00FE11F5" w:rsidRPr="0025415C" w:rsidRDefault="00BC5CC4" w:rsidP="003F6E5D">
            <w:pPr>
              <w:jc w:val="both"/>
              <w:rPr>
                <w:rFonts w:ascii="LatoLatin" w:hAnsi="LatoLatin"/>
                <w:sz w:val="21"/>
                <w:szCs w:val="21"/>
                <w:lang w:val="lv-LV"/>
              </w:rPr>
            </w:pPr>
            <w:r w:rsidRPr="0025415C">
              <w:rPr>
                <w:rFonts w:ascii="LatoLatin" w:hAnsi="LatoLatin"/>
                <w:sz w:val="21"/>
                <w:szCs w:val="21"/>
                <w:lang w:val="lv-LV"/>
              </w:rPr>
              <w:t xml:space="preserve">Pieredzes saraksts (saskaņā ar Nolikuma </w:t>
            </w:r>
            <w:r w:rsidR="00901409" w:rsidRPr="0025415C">
              <w:rPr>
                <w:rFonts w:ascii="LatoLatin" w:hAnsi="LatoLatin"/>
                <w:sz w:val="21"/>
                <w:szCs w:val="21"/>
                <w:lang w:val="lv-LV"/>
              </w:rPr>
              <w:t>5</w:t>
            </w:r>
            <w:r w:rsidRPr="0025415C">
              <w:rPr>
                <w:rFonts w:ascii="LatoLatin" w:hAnsi="LatoLatin"/>
                <w:sz w:val="21"/>
                <w:szCs w:val="21"/>
                <w:lang w:val="lv-LV"/>
              </w:rPr>
              <w:t>.  pielikuma veidni), pievienojot vismaz 1 (vienu) pasūtītāja pozitīvu atsauksmi.</w:t>
            </w:r>
          </w:p>
          <w:p w14:paraId="5ADAE6DE" w14:textId="77777777" w:rsidR="00BC5CC4" w:rsidRPr="0025415C" w:rsidRDefault="00BC5CC4" w:rsidP="003F6E5D">
            <w:pPr>
              <w:jc w:val="both"/>
              <w:rPr>
                <w:rFonts w:ascii="LatoLatin" w:hAnsi="LatoLatin"/>
                <w:sz w:val="21"/>
                <w:szCs w:val="21"/>
                <w:lang w:val="lv-LV"/>
              </w:rPr>
            </w:pPr>
          </w:p>
          <w:p w14:paraId="63BE1281" w14:textId="77777777" w:rsidR="00BC5CC4" w:rsidRPr="0025415C" w:rsidRDefault="00BC5CC4" w:rsidP="003F6E5D">
            <w:pPr>
              <w:jc w:val="both"/>
              <w:rPr>
                <w:rFonts w:ascii="LatoLatin" w:hAnsi="LatoLatin"/>
                <w:sz w:val="21"/>
                <w:szCs w:val="21"/>
                <w:lang w:val="lv-LV"/>
              </w:rPr>
            </w:pPr>
          </w:p>
          <w:p w14:paraId="51F8779C" w14:textId="77777777" w:rsidR="00BC5CC4" w:rsidRPr="0025415C" w:rsidRDefault="00BC5CC4" w:rsidP="003F6E5D">
            <w:pPr>
              <w:jc w:val="both"/>
              <w:rPr>
                <w:rFonts w:ascii="LatoLatin" w:hAnsi="LatoLatin"/>
                <w:sz w:val="21"/>
                <w:szCs w:val="21"/>
                <w:lang w:val="lv-LV"/>
              </w:rPr>
            </w:pPr>
          </w:p>
          <w:p w14:paraId="77BA48C4" w14:textId="5D3DCEA5" w:rsidR="00BC5CC4" w:rsidRPr="0025415C" w:rsidRDefault="00BC5CC4" w:rsidP="003F6E5D">
            <w:pPr>
              <w:jc w:val="both"/>
              <w:rPr>
                <w:rFonts w:ascii="LatoLatin" w:hAnsi="LatoLatin"/>
                <w:sz w:val="21"/>
                <w:szCs w:val="21"/>
                <w:lang w:val="lv-LV"/>
              </w:rPr>
            </w:pPr>
            <w:r w:rsidRPr="0025415C">
              <w:rPr>
                <w:rFonts w:ascii="LatoLatin" w:eastAsia="Courier New" w:hAnsi="LatoLatin" w:cs="Calibri Light"/>
                <w:sz w:val="21"/>
                <w:szCs w:val="21"/>
                <w:lang w:val="lv-LV" w:eastAsia="lv-LV"/>
              </w:rPr>
              <w:t xml:space="preserve">*Ja </w:t>
            </w:r>
            <w:r w:rsidR="00693C85" w:rsidRPr="0025415C">
              <w:rPr>
                <w:rFonts w:ascii="LatoLatin" w:eastAsia="Courier New" w:hAnsi="LatoLatin" w:cs="Calibri Light"/>
                <w:sz w:val="21"/>
                <w:szCs w:val="21"/>
                <w:lang w:val="lv-LV" w:eastAsia="lv-LV"/>
              </w:rPr>
              <w:t>piegāde</w:t>
            </w:r>
            <w:r w:rsidRPr="0025415C">
              <w:rPr>
                <w:rFonts w:ascii="LatoLatin" w:eastAsia="Courier New" w:hAnsi="LatoLatin" w:cs="Calibri Light"/>
                <w:sz w:val="21"/>
                <w:szCs w:val="21"/>
                <w:lang w:val="lv-LV" w:eastAsia="lv-LV"/>
              </w:rPr>
              <w:t xml:space="preserve"> veikt</w:t>
            </w:r>
            <w:r w:rsidR="00693C85" w:rsidRPr="0025415C">
              <w:rPr>
                <w:rFonts w:ascii="LatoLatin" w:eastAsia="Courier New" w:hAnsi="LatoLatin" w:cs="Calibri Light"/>
                <w:sz w:val="21"/>
                <w:szCs w:val="21"/>
                <w:lang w:val="lv-LV" w:eastAsia="lv-LV"/>
              </w:rPr>
              <w:t xml:space="preserve">a </w:t>
            </w:r>
            <w:r w:rsidRPr="0025415C">
              <w:rPr>
                <w:rFonts w:ascii="LatoLatin" w:eastAsia="Courier New" w:hAnsi="LatoLatin" w:cs="Calibri Light"/>
                <w:sz w:val="21"/>
                <w:szCs w:val="21"/>
                <w:lang w:val="lv-LV" w:eastAsia="lv-LV"/>
              </w:rPr>
              <w:t>SIA “Getliņi EKO”, atsauksmes nav jāiesniedz.</w:t>
            </w:r>
          </w:p>
        </w:tc>
      </w:tr>
      <w:tr w:rsidR="00DB032C" w:rsidRPr="009C0067" w14:paraId="2059930D" w14:textId="77777777" w:rsidTr="00AC23F4">
        <w:tc>
          <w:tcPr>
            <w:tcW w:w="4536" w:type="dxa"/>
            <w:tcBorders>
              <w:top w:val="single" w:sz="4" w:space="0" w:color="000000"/>
              <w:left w:val="single" w:sz="4" w:space="0" w:color="000000"/>
              <w:bottom w:val="single" w:sz="4" w:space="0" w:color="000000"/>
              <w:right w:val="single" w:sz="4" w:space="0" w:color="000000"/>
            </w:tcBorders>
          </w:tcPr>
          <w:p w14:paraId="01539192" w14:textId="77777777" w:rsidR="00FE11F5" w:rsidRPr="0025415C" w:rsidRDefault="00FE11F5" w:rsidP="00F158D9">
            <w:pPr>
              <w:widowControl w:val="0"/>
              <w:numPr>
                <w:ilvl w:val="2"/>
                <w:numId w:val="21"/>
              </w:numPr>
              <w:pBdr>
                <w:top w:val="nil"/>
                <w:left w:val="nil"/>
                <w:bottom w:val="nil"/>
                <w:right w:val="nil"/>
                <w:between w:val="nil"/>
                <w:bar w:val="nil"/>
              </w:pBdr>
              <w:spacing w:before="60" w:after="60"/>
              <w:jc w:val="both"/>
              <w:rPr>
                <w:rFonts w:ascii="LatoLatin" w:eastAsia="Arial Unicode MS" w:hAnsi="LatoLatin" w:cs="Arial Unicode MS"/>
                <w:kern w:val="24"/>
                <w:sz w:val="21"/>
                <w:szCs w:val="21"/>
                <w:u w:color="000000"/>
                <w:bdr w:val="nil"/>
                <w:lang w:val="lv-LV" w:eastAsia="lv-LV"/>
              </w:rPr>
            </w:pPr>
            <w:r w:rsidRPr="0025415C">
              <w:rPr>
                <w:rFonts w:ascii="LatoLatin" w:eastAsia="Arial Unicode MS" w:hAnsi="LatoLatin" w:cs="Arial Unicode MS"/>
                <w:kern w:val="24"/>
                <w:sz w:val="21"/>
                <w:szCs w:val="21"/>
                <w:u w:color="000000"/>
                <w:bdr w:val="nil"/>
                <w:lang w:val="lv-LV" w:eastAsia="lv-LV"/>
              </w:rPr>
              <w:t xml:space="preserve">Pretendentam jānorāda personas, uz kuru iespējām pretendents balstās, lai apliecinātu, ka tā kvalifikācija atbilst paziņojumā par līgumu vai iepirkuma procedūras dokumentos noteiktajām prasībām. </w:t>
            </w:r>
          </w:p>
          <w:p w14:paraId="7E043FA3" w14:textId="77777777" w:rsidR="00FE11F5" w:rsidRPr="0025415C" w:rsidRDefault="00FE11F5" w:rsidP="00FE11F5">
            <w:pPr>
              <w:widowControl w:val="0"/>
              <w:pBdr>
                <w:top w:val="nil"/>
                <w:left w:val="nil"/>
                <w:bottom w:val="nil"/>
                <w:right w:val="nil"/>
                <w:between w:val="nil"/>
                <w:bar w:val="nil"/>
              </w:pBdr>
              <w:spacing w:before="60" w:after="60"/>
              <w:jc w:val="both"/>
              <w:rPr>
                <w:rFonts w:ascii="LatoLatin" w:eastAsia="Arial Unicode MS" w:hAnsi="LatoLatin"/>
                <w:i/>
                <w:kern w:val="24"/>
                <w:sz w:val="21"/>
                <w:szCs w:val="21"/>
                <w:u w:color="000000"/>
                <w:bdr w:val="nil"/>
                <w:lang w:val="lv-LV" w:eastAsia="lv-LV"/>
              </w:rPr>
            </w:pPr>
            <w:r w:rsidRPr="0025415C">
              <w:rPr>
                <w:rFonts w:ascii="LatoLatin" w:eastAsia="Arial Unicode MS" w:hAnsi="LatoLatin"/>
                <w:i/>
                <w:kern w:val="24"/>
                <w:sz w:val="21"/>
                <w:szCs w:val="21"/>
                <w:u w:color="000000"/>
                <w:bdr w:val="nil"/>
                <w:lang w:val="lv-LV" w:eastAsia="lv-LV"/>
              </w:rPr>
              <w:t>Pretendents var balstīties uz trešo personu iespējām, lai izpildītu prasības attiecībā uz pretendenta atbilstību profesionālās darbības veikšanai, kā arī prasības attiecībā uz pretendenta tehniskajām un profesionālajām spējām.</w:t>
            </w:r>
          </w:p>
          <w:p w14:paraId="040A59DD" w14:textId="77777777" w:rsidR="00FE11F5" w:rsidRPr="0025415C" w:rsidRDefault="00FE11F5" w:rsidP="00FE11F5">
            <w:pPr>
              <w:widowControl w:val="0"/>
              <w:pBdr>
                <w:top w:val="nil"/>
                <w:left w:val="nil"/>
                <w:bottom w:val="nil"/>
                <w:right w:val="nil"/>
                <w:between w:val="nil"/>
                <w:bar w:val="nil"/>
              </w:pBdr>
              <w:spacing w:before="60" w:after="60"/>
              <w:jc w:val="both"/>
              <w:rPr>
                <w:rFonts w:ascii="LatoLatin" w:eastAsia="Arial Unicode MS" w:hAnsi="LatoLatin"/>
                <w:i/>
                <w:kern w:val="24"/>
                <w:sz w:val="21"/>
                <w:szCs w:val="21"/>
                <w:u w:color="000000"/>
                <w:bdr w:val="nil"/>
                <w:lang w:val="lv-LV" w:eastAsia="lv-LV"/>
              </w:rPr>
            </w:pPr>
            <w:r w:rsidRPr="0025415C">
              <w:rPr>
                <w:rFonts w:ascii="LatoLatin" w:eastAsia="Arial Unicode MS" w:hAnsi="LatoLatin"/>
                <w:i/>
                <w:kern w:val="24"/>
                <w:sz w:val="21"/>
                <w:szCs w:val="21"/>
                <w:u w:color="000000"/>
                <w:bdr w:val="nil"/>
                <w:lang w:val="lv-LV" w:eastAsia="lv-LV"/>
              </w:rPr>
              <w:t>Ja pretendents balstās uz trešo personu iespējām, tad pretendents pierāda, ka viņa rīcībā būs attiecīgie resursi.</w:t>
            </w:r>
          </w:p>
        </w:tc>
        <w:tc>
          <w:tcPr>
            <w:tcW w:w="4678" w:type="dxa"/>
            <w:tcBorders>
              <w:top w:val="single" w:sz="4" w:space="0" w:color="000000"/>
              <w:left w:val="single" w:sz="4" w:space="0" w:color="000000"/>
              <w:bottom w:val="single" w:sz="4" w:space="0" w:color="000000"/>
              <w:right w:val="single" w:sz="4" w:space="0" w:color="000000"/>
            </w:tcBorders>
          </w:tcPr>
          <w:p w14:paraId="1C2625DD" w14:textId="77777777" w:rsidR="00FE11F5" w:rsidRPr="0025415C" w:rsidRDefault="00FE11F5" w:rsidP="003F6E5D">
            <w:pPr>
              <w:widowControl w:val="0"/>
              <w:tabs>
                <w:tab w:val="left" w:pos="176"/>
                <w:tab w:val="left" w:pos="346"/>
              </w:tabs>
              <w:spacing w:before="60" w:after="60"/>
              <w:contextualSpacing/>
              <w:jc w:val="both"/>
              <w:rPr>
                <w:rFonts w:ascii="LatoLatin" w:hAnsi="LatoLatin"/>
                <w:sz w:val="21"/>
                <w:szCs w:val="21"/>
                <w:lang w:val="lv-LV"/>
              </w:rPr>
            </w:pPr>
            <w:r w:rsidRPr="0025415C">
              <w:rPr>
                <w:rFonts w:ascii="LatoLatin" w:hAnsi="LatoLatin"/>
                <w:bCs/>
                <w:iCs/>
                <w:sz w:val="21"/>
                <w:szCs w:val="21"/>
                <w:lang w:val="lv-LV" w:eastAsia="lv-LV"/>
              </w:rPr>
              <w:t>Informācija</w:t>
            </w:r>
            <w:r w:rsidRPr="0025415C">
              <w:rPr>
                <w:rFonts w:ascii="LatoLatin" w:hAnsi="LatoLatin"/>
                <w:sz w:val="21"/>
                <w:szCs w:val="21"/>
                <w:lang w:val="lv-LV"/>
              </w:rPr>
              <w:t xml:space="preserve"> par personām, uz kuru iespējām pretendents balstās (nolikuma 6.pielikums).</w:t>
            </w:r>
          </w:p>
          <w:p w14:paraId="7E875A0F" w14:textId="77777777" w:rsidR="00FE11F5" w:rsidRPr="0025415C" w:rsidRDefault="00FE11F5" w:rsidP="003F6E5D">
            <w:pPr>
              <w:widowControl w:val="0"/>
              <w:tabs>
                <w:tab w:val="left" w:pos="176"/>
                <w:tab w:val="left" w:pos="346"/>
              </w:tabs>
              <w:spacing w:before="60" w:after="60"/>
              <w:contextualSpacing/>
              <w:jc w:val="both"/>
              <w:rPr>
                <w:rFonts w:ascii="LatoLatin" w:hAnsi="LatoLatin"/>
                <w:sz w:val="21"/>
                <w:szCs w:val="21"/>
                <w:lang w:val="lv-LV"/>
              </w:rPr>
            </w:pPr>
            <w:r w:rsidRPr="0025415C">
              <w:rPr>
                <w:rFonts w:ascii="LatoLatin" w:hAnsi="LatoLatin"/>
                <w:kern w:val="24"/>
                <w:sz w:val="21"/>
                <w:szCs w:val="21"/>
                <w:lang w:val="lv-LV"/>
              </w:rPr>
              <w:t xml:space="preserve">Personas, uz kuras iespējām pretendents balstās, rakstisks apliecinājums (nolikuma 7.pielikums) par piedalīšanos iepirkumā, kā arī apliecinājums par līguma izpildei nepieciešamo resursu </w:t>
            </w:r>
            <w:r w:rsidRPr="0025415C">
              <w:rPr>
                <w:rFonts w:ascii="LatoLatin" w:hAnsi="LatoLatin"/>
                <w:bCs/>
                <w:iCs/>
                <w:sz w:val="21"/>
                <w:szCs w:val="21"/>
                <w:lang w:val="lv-LV" w:eastAsia="lv-LV"/>
              </w:rPr>
              <w:t>nodošanu</w:t>
            </w:r>
            <w:r w:rsidRPr="0025415C">
              <w:rPr>
                <w:rFonts w:ascii="LatoLatin" w:hAnsi="LatoLatin"/>
                <w:kern w:val="24"/>
                <w:sz w:val="21"/>
                <w:szCs w:val="21"/>
                <w:lang w:val="lv-LV"/>
              </w:rPr>
              <w:t xml:space="preserve"> pretendenta rīcībā, gadījumā, ja ar pretendentu tiks noslēgts iepirkuma līgums, papildus pievienojot dokumentu, kas apliecina apliecinājumu parakstījušās personas tiesības pārstāvēt attiecīgo personu iepirkuma procedūras ietvaros, ja tā atšķiras no Latvijas Republikas Uzņēmumu reģistra Komercreģistrā norādītās.</w:t>
            </w:r>
          </w:p>
          <w:p w14:paraId="2996FC4B" w14:textId="77777777" w:rsidR="00FE11F5" w:rsidRPr="0025415C" w:rsidRDefault="00FE11F5" w:rsidP="003F6E5D">
            <w:pPr>
              <w:widowControl w:val="0"/>
              <w:tabs>
                <w:tab w:val="left" w:pos="176"/>
                <w:tab w:val="left" w:pos="346"/>
              </w:tabs>
              <w:spacing w:before="60" w:after="60"/>
              <w:contextualSpacing/>
              <w:jc w:val="both"/>
              <w:rPr>
                <w:rFonts w:ascii="LatoLatin" w:hAnsi="LatoLatin"/>
                <w:sz w:val="21"/>
                <w:szCs w:val="21"/>
                <w:lang w:val="lv-LV"/>
              </w:rPr>
            </w:pPr>
            <w:r w:rsidRPr="0025415C">
              <w:rPr>
                <w:rFonts w:ascii="LatoLatin" w:hAnsi="LatoLatin"/>
                <w:sz w:val="21"/>
                <w:szCs w:val="21"/>
                <w:lang w:val="lv-LV"/>
              </w:rPr>
              <w:t>Personas, uz kuras saimnieciskajām un finansiālajām iespējām pretendents balstās, apliecinājums par to, ka persona uzņemas solidāro atbildību par iepirkuma līguma izpildi (apliecinājums iekļaujams nolikuma 6.pielikumā).</w:t>
            </w:r>
          </w:p>
        </w:tc>
      </w:tr>
      <w:tr w:rsidR="00DB032C" w:rsidRPr="009C0067" w14:paraId="0D942A66" w14:textId="77777777" w:rsidTr="00AC23F4">
        <w:tc>
          <w:tcPr>
            <w:tcW w:w="4536" w:type="dxa"/>
            <w:tcBorders>
              <w:top w:val="single" w:sz="4" w:space="0" w:color="000000"/>
              <w:left w:val="single" w:sz="4" w:space="0" w:color="000000"/>
              <w:bottom w:val="single" w:sz="4" w:space="0" w:color="000000"/>
              <w:right w:val="single" w:sz="4" w:space="0" w:color="000000"/>
            </w:tcBorders>
          </w:tcPr>
          <w:p w14:paraId="276B3057" w14:textId="77777777" w:rsidR="00FE11F5" w:rsidRPr="0025415C" w:rsidRDefault="00FE11F5" w:rsidP="00F158D9">
            <w:pPr>
              <w:widowControl w:val="0"/>
              <w:numPr>
                <w:ilvl w:val="2"/>
                <w:numId w:val="21"/>
              </w:numPr>
              <w:spacing w:before="60" w:after="60"/>
              <w:jc w:val="both"/>
              <w:rPr>
                <w:rFonts w:ascii="LatoLatin" w:eastAsia="Arial Unicode MS" w:hAnsi="LatoLatin" w:cs="Arial Unicode MS"/>
                <w:sz w:val="21"/>
                <w:szCs w:val="21"/>
                <w:u w:color="000000"/>
                <w:bdr w:val="nil"/>
                <w:lang w:val="lv-LV" w:eastAsia="lv-LV"/>
              </w:rPr>
            </w:pPr>
            <w:r w:rsidRPr="0025415C">
              <w:rPr>
                <w:rFonts w:ascii="LatoLatin" w:eastAsia="Arial Unicode MS" w:hAnsi="LatoLatin" w:cs="Arial Unicode MS"/>
                <w:sz w:val="21"/>
                <w:szCs w:val="21"/>
                <w:u w:color="000000"/>
                <w:bdr w:val="nil"/>
                <w:lang w:val="lv-LV" w:eastAsia="lv-LV"/>
              </w:rPr>
              <w:t xml:space="preserve">Pretendentam jānorāda visus </w:t>
            </w:r>
            <w:r w:rsidRPr="0025415C">
              <w:rPr>
                <w:rFonts w:ascii="LatoLatin" w:eastAsia="Arial Unicode MS" w:hAnsi="LatoLatin" w:cs="Arial Unicode MS"/>
                <w:kern w:val="24"/>
                <w:sz w:val="21"/>
                <w:szCs w:val="21"/>
                <w:u w:color="000000"/>
                <w:bdr w:val="nil"/>
                <w:lang w:val="lv-LV" w:eastAsia="lv-LV"/>
              </w:rPr>
              <w:t>apakšuzņēmējus</w:t>
            </w:r>
            <w:r w:rsidRPr="0025415C">
              <w:rPr>
                <w:rFonts w:ascii="LatoLatin" w:eastAsia="Arial Unicode MS" w:hAnsi="LatoLatin" w:cs="Arial Unicode MS"/>
                <w:sz w:val="21"/>
                <w:szCs w:val="21"/>
                <w:u w:color="000000"/>
                <w:bdr w:val="nil"/>
                <w:lang w:val="lv-LV" w:eastAsia="lv-LV"/>
              </w:rPr>
              <w:t>, un apakšuzņēmēja apakšuzņēmējus, kurus piesaistīs iepirkuma līguma izpildē.</w:t>
            </w:r>
          </w:p>
          <w:p w14:paraId="562A528B" w14:textId="77777777" w:rsidR="00FE11F5" w:rsidRPr="0025415C" w:rsidRDefault="00FE11F5" w:rsidP="00FE11F5">
            <w:pPr>
              <w:widowControl w:val="0"/>
              <w:pBdr>
                <w:top w:val="nil"/>
                <w:left w:val="nil"/>
                <w:bottom w:val="nil"/>
                <w:right w:val="nil"/>
                <w:between w:val="nil"/>
                <w:bar w:val="nil"/>
              </w:pBdr>
              <w:spacing w:before="60" w:after="60"/>
              <w:jc w:val="both"/>
              <w:rPr>
                <w:rFonts w:ascii="LatoLatin" w:eastAsia="Arial Unicode MS" w:hAnsi="LatoLatin"/>
                <w:i/>
                <w:kern w:val="24"/>
                <w:sz w:val="21"/>
                <w:szCs w:val="21"/>
                <w:u w:color="000000"/>
                <w:bdr w:val="nil"/>
                <w:lang w:val="lv-LV" w:eastAsia="lv-LV"/>
              </w:rPr>
            </w:pPr>
            <w:r w:rsidRPr="0025415C">
              <w:rPr>
                <w:rFonts w:ascii="LatoLatin" w:eastAsia="Arial Unicode MS" w:hAnsi="LatoLatin"/>
                <w:i/>
                <w:sz w:val="21"/>
                <w:szCs w:val="21"/>
                <w:u w:color="000000"/>
                <w:bdr w:val="nil"/>
                <w:lang w:val="lv-LV" w:eastAsia="lv-LV"/>
              </w:rPr>
              <w:t>Ar apakšuzņēmēju ir saprotama pretendenta nolīgta persona vai, savukārt, tās nolīgta persona, kura veic darbus iepirkuma līguma izpildei.</w:t>
            </w:r>
          </w:p>
        </w:tc>
        <w:tc>
          <w:tcPr>
            <w:tcW w:w="4678" w:type="dxa"/>
            <w:tcBorders>
              <w:top w:val="single" w:sz="4" w:space="0" w:color="000000"/>
              <w:left w:val="single" w:sz="4" w:space="0" w:color="000000"/>
              <w:bottom w:val="single" w:sz="4" w:space="0" w:color="000000"/>
              <w:right w:val="single" w:sz="4" w:space="0" w:color="000000"/>
            </w:tcBorders>
          </w:tcPr>
          <w:p w14:paraId="30AD8FA4" w14:textId="77777777" w:rsidR="00FE11F5" w:rsidRPr="0025415C" w:rsidRDefault="00FE11F5" w:rsidP="003F6E5D">
            <w:pPr>
              <w:widowControl w:val="0"/>
              <w:tabs>
                <w:tab w:val="left" w:pos="176"/>
              </w:tabs>
              <w:spacing w:before="60" w:after="60"/>
              <w:contextualSpacing/>
              <w:jc w:val="both"/>
              <w:rPr>
                <w:rFonts w:ascii="LatoLatin" w:hAnsi="LatoLatin"/>
                <w:sz w:val="21"/>
                <w:szCs w:val="21"/>
                <w:lang w:val="lv-LV"/>
              </w:rPr>
            </w:pPr>
            <w:r w:rsidRPr="0025415C">
              <w:rPr>
                <w:rFonts w:ascii="LatoLatin" w:hAnsi="LatoLatin"/>
                <w:kern w:val="24"/>
                <w:sz w:val="21"/>
                <w:szCs w:val="21"/>
                <w:lang w:val="lv-LV"/>
              </w:rPr>
              <w:t>Informācija</w:t>
            </w:r>
            <w:r w:rsidRPr="0025415C">
              <w:rPr>
                <w:rFonts w:ascii="LatoLatin" w:hAnsi="LatoLatin"/>
                <w:sz w:val="21"/>
                <w:szCs w:val="21"/>
                <w:lang w:val="lv-LV"/>
              </w:rPr>
              <w:t xml:space="preserve"> par pretendenta apakšuzņēmējiem (nolikuma 6.pielikums), norādot katram apakšuzņēmējam izpildei nododamo līguma daļas apjomu procentos no kopējā līguma apjoma.</w:t>
            </w:r>
          </w:p>
          <w:p w14:paraId="0D6C44B2" w14:textId="046D0B28" w:rsidR="00FE11F5" w:rsidRPr="0025415C" w:rsidRDefault="00FE11F5" w:rsidP="003F6E5D">
            <w:pPr>
              <w:widowControl w:val="0"/>
              <w:tabs>
                <w:tab w:val="left" w:pos="176"/>
              </w:tabs>
              <w:spacing w:before="60" w:after="60"/>
              <w:contextualSpacing/>
              <w:jc w:val="both"/>
              <w:rPr>
                <w:rFonts w:ascii="LatoLatin" w:hAnsi="LatoLatin"/>
                <w:sz w:val="21"/>
                <w:szCs w:val="21"/>
                <w:lang w:val="lv-LV"/>
              </w:rPr>
            </w:pPr>
            <w:r w:rsidRPr="0025415C">
              <w:rPr>
                <w:rFonts w:ascii="LatoLatin" w:hAnsi="LatoLatin"/>
                <w:sz w:val="21"/>
                <w:szCs w:val="21"/>
                <w:lang w:val="lv-LV"/>
              </w:rPr>
              <w:t xml:space="preserve">Apakšuzņēmēja apliecinājums (nolikuma 7.pielikums) par tā gatavību veikt tam izpildei nododamo līguma daļu, papildus pievienojot dokumentu, kas apliecina apliecinājumu parakstījušās personas tiesības pārstāvēt attiecīgo personu iepirkuma procedūras ietvaros, ja tā atšķiras no </w:t>
            </w:r>
            <w:r w:rsidRPr="0025415C">
              <w:rPr>
                <w:rFonts w:ascii="LatoLatin" w:hAnsi="LatoLatin"/>
                <w:kern w:val="24"/>
                <w:sz w:val="21"/>
                <w:szCs w:val="21"/>
                <w:lang w:val="lv-LV"/>
              </w:rPr>
              <w:t>Latvijas Republikas Uzņēmumu reģistra Komercreģistrā norādītās.</w:t>
            </w:r>
          </w:p>
        </w:tc>
      </w:tr>
      <w:tr w:rsidR="00DB032C" w:rsidRPr="009C0067" w14:paraId="6702CC86" w14:textId="77777777" w:rsidTr="00AC23F4">
        <w:tc>
          <w:tcPr>
            <w:tcW w:w="4536" w:type="dxa"/>
            <w:tcBorders>
              <w:top w:val="single" w:sz="4" w:space="0" w:color="000000"/>
              <w:left w:val="single" w:sz="4" w:space="0" w:color="000000"/>
              <w:bottom w:val="single" w:sz="4" w:space="0" w:color="auto"/>
              <w:right w:val="single" w:sz="4" w:space="0" w:color="000000"/>
            </w:tcBorders>
          </w:tcPr>
          <w:p w14:paraId="082B3458" w14:textId="77777777" w:rsidR="00FE11F5" w:rsidRPr="0025415C" w:rsidRDefault="00FE11F5" w:rsidP="00F158D9">
            <w:pPr>
              <w:widowControl w:val="0"/>
              <w:numPr>
                <w:ilvl w:val="2"/>
                <w:numId w:val="21"/>
              </w:numPr>
              <w:spacing w:before="60" w:after="60"/>
              <w:jc w:val="both"/>
              <w:rPr>
                <w:rFonts w:ascii="LatoLatin" w:eastAsia="Arial Unicode MS" w:hAnsi="LatoLatin" w:cs="Arial Unicode MS"/>
                <w:sz w:val="21"/>
                <w:szCs w:val="21"/>
                <w:u w:color="000000"/>
                <w:bdr w:val="nil"/>
                <w:lang w:val="lv-LV" w:eastAsia="lv-LV"/>
              </w:rPr>
            </w:pPr>
            <w:r w:rsidRPr="0025415C">
              <w:rPr>
                <w:rFonts w:ascii="LatoLatin" w:eastAsia="Arial Unicode MS" w:hAnsi="LatoLatin" w:cs="Arial Unicode MS"/>
                <w:sz w:val="21"/>
                <w:szCs w:val="21"/>
                <w:u w:color="000000"/>
                <w:bdr w:val="nil"/>
                <w:lang w:val="lv-LV" w:eastAsia="lv-LV"/>
              </w:rPr>
              <w:t>Pretendents iesniedz apliecinājumu atbilstoši Padomes regulas (ES) Nr. 833/2014 5.k.panta 1.punktam</w:t>
            </w:r>
          </w:p>
        </w:tc>
        <w:tc>
          <w:tcPr>
            <w:tcW w:w="4678" w:type="dxa"/>
            <w:tcBorders>
              <w:top w:val="single" w:sz="4" w:space="0" w:color="000000"/>
              <w:left w:val="single" w:sz="4" w:space="0" w:color="000000"/>
              <w:bottom w:val="single" w:sz="4" w:space="0" w:color="auto"/>
              <w:right w:val="single" w:sz="4" w:space="0" w:color="000000"/>
            </w:tcBorders>
          </w:tcPr>
          <w:p w14:paraId="7C83CAAA" w14:textId="77777777" w:rsidR="00FE11F5" w:rsidRPr="0025415C" w:rsidRDefault="00FE11F5" w:rsidP="003F6E5D">
            <w:pPr>
              <w:widowControl w:val="0"/>
              <w:tabs>
                <w:tab w:val="left" w:pos="176"/>
              </w:tabs>
              <w:spacing w:before="60" w:after="60"/>
              <w:contextualSpacing/>
              <w:jc w:val="both"/>
              <w:rPr>
                <w:rFonts w:ascii="LatoLatin" w:hAnsi="LatoLatin"/>
                <w:kern w:val="24"/>
                <w:sz w:val="21"/>
                <w:szCs w:val="21"/>
                <w:lang w:val="lv-LV"/>
              </w:rPr>
            </w:pPr>
            <w:r w:rsidRPr="0025415C">
              <w:rPr>
                <w:rFonts w:ascii="LatoLatin" w:eastAsia="Lucida Sans Unicode" w:hAnsi="LatoLatin" w:cs="Arial"/>
                <w:kern w:val="1"/>
                <w:sz w:val="21"/>
                <w:szCs w:val="21"/>
                <w:lang w:val="lv-LV" w:eastAsia="ar-SA"/>
              </w:rPr>
              <w:t xml:space="preserve">Aizpildīts un parakstīts apliecinājums atbilstoši Nolikuma 8. pielikuma “Apliecinājums atbilstoši </w:t>
            </w:r>
            <w:r w:rsidRPr="0025415C">
              <w:rPr>
                <w:rFonts w:ascii="LatoLatin" w:hAnsi="LatoLatin" w:cs="Arial"/>
                <w:kern w:val="1"/>
                <w:sz w:val="21"/>
                <w:szCs w:val="21"/>
                <w:lang w:val="lv-LV" w:eastAsia="zh-CN"/>
              </w:rPr>
              <w:t xml:space="preserve"> Padomes 2022. gada 8. aprīļa regulai (ES) 2022/576, ar kuru</w:t>
            </w:r>
            <w:r w:rsidRPr="0025415C">
              <w:rPr>
                <w:rFonts w:ascii="LatoLatin" w:hAnsi="LatoLatin" w:cs="Arial"/>
                <w:bCs/>
                <w:kern w:val="1"/>
                <w:sz w:val="21"/>
                <w:szCs w:val="21"/>
                <w:lang w:val="lv-LV" w:eastAsia="zh-CN"/>
              </w:rPr>
              <w:t xml:space="preserve"> groza Padomes regulu (ES) Nr. 833/2014</w:t>
            </w:r>
            <w:r w:rsidRPr="0025415C">
              <w:rPr>
                <w:rFonts w:ascii="LatoLatin" w:eastAsia="Lucida Sans Unicode" w:hAnsi="LatoLatin" w:cs="Arial"/>
                <w:kern w:val="1"/>
                <w:sz w:val="21"/>
                <w:szCs w:val="21"/>
                <w:lang w:val="lv-LV" w:eastAsia="ar-SA"/>
              </w:rPr>
              <w:t xml:space="preserve"> 5.k. panta 1. punktam” formai.</w:t>
            </w:r>
          </w:p>
        </w:tc>
      </w:tr>
      <w:tr w:rsidR="00DB032C" w:rsidRPr="009C0067" w14:paraId="10154BE5" w14:textId="77777777" w:rsidTr="00AC23F4">
        <w:tc>
          <w:tcPr>
            <w:tcW w:w="4536" w:type="dxa"/>
            <w:tcBorders>
              <w:top w:val="single" w:sz="4" w:space="0" w:color="000000"/>
              <w:left w:val="single" w:sz="4" w:space="0" w:color="000000"/>
              <w:bottom w:val="single" w:sz="4" w:space="0" w:color="auto"/>
              <w:right w:val="single" w:sz="4" w:space="0" w:color="000000"/>
            </w:tcBorders>
          </w:tcPr>
          <w:p w14:paraId="716D18C1" w14:textId="17C7EDAC" w:rsidR="00FE11F5" w:rsidRPr="0025415C" w:rsidRDefault="00FE11F5" w:rsidP="00F158D9">
            <w:pPr>
              <w:widowControl w:val="0"/>
              <w:numPr>
                <w:ilvl w:val="2"/>
                <w:numId w:val="21"/>
              </w:numPr>
              <w:pBdr>
                <w:top w:val="nil"/>
                <w:left w:val="nil"/>
                <w:bottom w:val="nil"/>
                <w:right w:val="nil"/>
                <w:between w:val="nil"/>
                <w:bar w:val="nil"/>
              </w:pBdr>
              <w:spacing w:before="60" w:after="60"/>
              <w:jc w:val="both"/>
              <w:rPr>
                <w:rFonts w:ascii="LatoLatin" w:eastAsia="Arial Unicode MS" w:hAnsi="LatoLatin" w:cs="Arial Unicode MS"/>
                <w:sz w:val="21"/>
                <w:szCs w:val="21"/>
                <w:u w:color="000000"/>
                <w:bdr w:val="nil"/>
                <w:lang w:val="lv-LV" w:eastAsia="lv-LV"/>
              </w:rPr>
            </w:pPr>
            <w:r w:rsidRPr="0025415C">
              <w:rPr>
                <w:rFonts w:ascii="LatoLatin" w:eastAsia="Arial Unicode MS" w:hAnsi="LatoLatin" w:cs="Arial Unicode MS"/>
                <w:sz w:val="21"/>
                <w:szCs w:val="21"/>
                <w:u w:color="000000"/>
                <w:bdr w:val="nil"/>
                <w:lang w:val="lv-LV" w:eastAsia="lv-LV"/>
              </w:rPr>
              <w:t xml:space="preserve">Pretendentam Latvijas Republikā ir </w:t>
            </w:r>
            <w:r w:rsidRPr="0025415C">
              <w:rPr>
                <w:rFonts w:ascii="LatoLatin" w:eastAsia="Arial Unicode MS" w:hAnsi="LatoLatin" w:cs="Arial Unicode MS"/>
                <w:sz w:val="21"/>
                <w:szCs w:val="21"/>
                <w:u w:color="000000"/>
                <w:bdr w:val="nil"/>
                <w:lang w:val="lv-LV" w:eastAsia="lv-LV"/>
              </w:rPr>
              <w:lastRenderedPageBreak/>
              <w:t>tiesības izplatīt piedāvāt</w:t>
            </w:r>
            <w:r w:rsidR="00F43218">
              <w:rPr>
                <w:rFonts w:ascii="LatoLatin" w:eastAsia="Arial Unicode MS" w:hAnsi="LatoLatin" w:cs="Arial Unicode MS"/>
                <w:sz w:val="21"/>
                <w:szCs w:val="21"/>
                <w:u w:color="000000"/>
                <w:bdr w:val="nil"/>
                <w:lang w:val="lv-LV" w:eastAsia="lv-LV"/>
              </w:rPr>
              <w:t>ā</w:t>
            </w:r>
            <w:r w:rsidRPr="0025415C">
              <w:rPr>
                <w:rFonts w:ascii="LatoLatin" w:eastAsia="Arial Unicode MS" w:hAnsi="LatoLatin" w:cs="Arial Unicode MS"/>
                <w:sz w:val="21"/>
                <w:szCs w:val="21"/>
                <w:u w:color="000000"/>
                <w:bdr w:val="nil"/>
                <w:lang w:val="lv-LV" w:eastAsia="lv-LV"/>
              </w:rPr>
              <w:t xml:space="preserve"> </w:t>
            </w:r>
            <w:r w:rsidR="00F43218">
              <w:rPr>
                <w:rFonts w:ascii="LatoLatin" w:eastAsia="Arial Unicode MS" w:hAnsi="LatoLatin" w:cs="Arial Unicode MS"/>
                <w:sz w:val="21"/>
                <w:szCs w:val="21"/>
                <w:u w:color="000000"/>
                <w:bdr w:val="nil"/>
                <w:lang w:val="lv-LV" w:eastAsia="lv-LV"/>
              </w:rPr>
              <w:t>k</w:t>
            </w:r>
            <w:r w:rsidR="00F43218" w:rsidRPr="00F43218">
              <w:rPr>
                <w:rFonts w:ascii="LatoLatin" w:eastAsia="Arial Unicode MS" w:hAnsi="LatoLatin" w:cs="Arial Unicode MS"/>
                <w:sz w:val="21"/>
                <w:szCs w:val="21"/>
                <w:u w:color="000000"/>
                <w:bdr w:val="nil"/>
                <w:lang w:val="lv-LV" w:eastAsia="lv-LV"/>
              </w:rPr>
              <w:t xml:space="preserve">onteineru pārvadāšanas automašīnas </w:t>
            </w:r>
            <w:r w:rsidR="001C0E24" w:rsidRPr="0025415C">
              <w:rPr>
                <w:rFonts w:ascii="LatoLatin" w:eastAsia="Arial Unicode MS" w:hAnsi="LatoLatin" w:cs="Arial Unicode MS"/>
                <w:sz w:val="21"/>
                <w:szCs w:val="21"/>
                <w:u w:color="000000"/>
                <w:bdr w:val="nil"/>
                <w:lang w:val="lv-LV" w:eastAsia="lv-LV"/>
              </w:rPr>
              <w:t xml:space="preserve"> </w:t>
            </w:r>
            <w:r w:rsidRPr="0025415C">
              <w:rPr>
                <w:rFonts w:ascii="LatoLatin" w:eastAsia="Arial Unicode MS" w:hAnsi="LatoLatin" w:cs="Arial Unicode MS"/>
                <w:sz w:val="21"/>
                <w:szCs w:val="21"/>
                <w:u w:color="000000"/>
                <w:bdr w:val="nil"/>
                <w:lang w:val="lv-LV" w:eastAsia="lv-LV"/>
              </w:rPr>
              <w:t>ražotāja produkciju un uzņemties garantijas saistības.</w:t>
            </w:r>
          </w:p>
          <w:p w14:paraId="015B896C" w14:textId="6BF5A936" w:rsidR="00FE11F5" w:rsidRPr="0025415C" w:rsidRDefault="00FE11F5" w:rsidP="00FE11F5">
            <w:pPr>
              <w:widowControl w:val="0"/>
              <w:spacing w:before="60" w:after="60"/>
              <w:ind w:left="720"/>
              <w:jc w:val="both"/>
              <w:rPr>
                <w:rFonts w:ascii="LatoLatin" w:eastAsia="Arial Unicode MS" w:hAnsi="LatoLatin" w:cs="Arial Unicode MS"/>
                <w:sz w:val="21"/>
                <w:szCs w:val="21"/>
                <w:u w:color="000000"/>
                <w:bdr w:val="nil"/>
                <w:lang w:val="lv-LV" w:eastAsia="lv-LV"/>
              </w:rPr>
            </w:pPr>
            <w:r w:rsidRPr="0025415C">
              <w:rPr>
                <w:rFonts w:ascii="LatoLatin" w:eastAsia="Arial Unicode MS" w:hAnsi="LatoLatin" w:cs="Arial Unicode MS"/>
                <w:sz w:val="21"/>
                <w:szCs w:val="21"/>
                <w:u w:color="000000"/>
                <w:bdr w:val="nil"/>
                <w:lang w:val="lv-LV" w:eastAsia="lv-LV"/>
              </w:rPr>
              <w:t>Pretendentam ir tiesības veikt garantijas saistību izpildi garantijas periodā Latvijas teritorijā atbilstoši Preces ražotāja standartiem.</w:t>
            </w:r>
          </w:p>
        </w:tc>
        <w:tc>
          <w:tcPr>
            <w:tcW w:w="4678" w:type="dxa"/>
            <w:tcBorders>
              <w:top w:val="single" w:sz="4" w:space="0" w:color="000000"/>
              <w:left w:val="single" w:sz="4" w:space="0" w:color="000000"/>
              <w:bottom w:val="single" w:sz="4" w:space="0" w:color="auto"/>
              <w:right w:val="single" w:sz="4" w:space="0" w:color="000000"/>
            </w:tcBorders>
          </w:tcPr>
          <w:p w14:paraId="2FB39787" w14:textId="23250694" w:rsidR="00FE11F5" w:rsidRPr="0025415C" w:rsidRDefault="00FE11F5" w:rsidP="003F6E5D">
            <w:pPr>
              <w:widowControl w:val="0"/>
              <w:tabs>
                <w:tab w:val="left" w:pos="176"/>
              </w:tabs>
              <w:spacing w:before="60" w:after="60"/>
              <w:contextualSpacing/>
              <w:jc w:val="both"/>
              <w:rPr>
                <w:rFonts w:ascii="LatoLatin" w:eastAsia="Lucida Sans Unicode" w:hAnsi="LatoLatin" w:cs="Arial"/>
                <w:kern w:val="1"/>
                <w:sz w:val="21"/>
                <w:szCs w:val="21"/>
                <w:lang w:val="lv-LV" w:eastAsia="ar-SA"/>
              </w:rPr>
            </w:pPr>
            <w:r w:rsidRPr="0025415C">
              <w:rPr>
                <w:rFonts w:ascii="LatoLatin" w:eastAsia="Lucida Sans Unicode" w:hAnsi="LatoLatin" w:cs="Arial"/>
                <w:kern w:val="1"/>
                <w:sz w:val="21"/>
                <w:szCs w:val="21"/>
                <w:lang w:val="lv-LV" w:eastAsia="ar-SA"/>
              </w:rPr>
              <w:lastRenderedPageBreak/>
              <w:t xml:space="preserve">Lai apliecinātu Nolikuma 3.1.6. punkta prasību, Pretendentam ir jāiesniedz spēkā esoša </w:t>
            </w:r>
            <w:r w:rsidRPr="0025415C">
              <w:rPr>
                <w:rFonts w:ascii="LatoLatin" w:eastAsia="Lucida Sans Unicode" w:hAnsi="LatoLatin" w:cs="Arial"/>
                <w:kern w:val="1"/>
                <w:sz w:val="21"/>
                <w:szCs w:val="21"/>
                <w:lang w:val="lv-LV" w:eastAsia="ar-SA"/>
              </w:rPr>
              <w:lastRenderedPageBreak/>
              <w:t xml:space="preserve">tirdzniecības (izplatīšanas) līguma ar </w:t>
            </w:r>
            <w:r w:rsidR="00F43218">
              <w:rPr>
                <w:rFonts w:ascii="LatoLatin" w:eastAsia="Lucida Sans Unicode" w:hAnsi="LatoLatin" w:cs="Arial"/>
                <w:kern w:val="1"/>
                <w:sz w:val="21"/>
                <w:szCs w:val="21"/>
                <w:lang w:val="lv-LV" w:eastAsia="ar-SA"/>
              </w:rPr>
              <w:t>k</w:t>
            </w:r>
            <w:r w:rsidR="00F43218" w:rsidRPr="00F43218">
              <w:rPr>
                <w:rFonts w:ascii="LatoLatin" w:eastAsia="Lucida Sans Unicode" w:hAnsi="LatoLatin" w:cs="Arial"/>
                <w:kern w:val="1"/>
                <w:sz w:val="21"/>
                <w:szCs w:val="21"/>
                <w:lang w:val="lv-LV" w:eastAsia="ar-SA"/>
              </w:rPr>
              <w:t xml:space="preserve">onteineru pārvadāšanas automašīnas </w:t>
            </w:r>
            <w:r w:rsidRPr="0025415C">
              <w:rPr>
                <w:rFonts w:ascii="LatoLatin" w:eastAsia="Lucida Sans Unicode" w:hAnsi="LatoLatin" w:cs="Arial"/>
                <w:kern w:val="1"/>
                <w:sz w:val="21"/>
                <w:szCs w:val="21"/>
                <w:lang w:val="lv-LV" w:eastAsia="ar-SA"/>
              </w:rPr>
              <w:t xml:space="preserve">ražotāju vai ražotāja reģionālo pārstāvi vai importētāju kopijas vai citi dokumenti, kas apliecina Pretendenta tiesības izplatīt piedāvāto produkciju Latvijas Republikā vai teritorijā, kas ietver Latvijas Republiku, un veikt piedāvāto </w:t>
            </w:r>
            <w:r w:rsidR="003A26F7" w:rsidRPr="0025415C">
              <w:rPr>
                <w:rFonts w:ascii="LatoLatin" w:eastAsia="Lucida Sans Unicode" w:hAnsi="LatoLatin" w:cs="Arial"/>
                <w:kern w:val="1"/>
                <w:sz w:val="21"/>
                <w:szCs w:val="21"/>
                <w:lang w:val="lv-LV" w:eastAsia="ar-SA"/>
              </w:rPr>
              <w:t>pre</w:t>
            </w:r>
            <w:r w:rsidR="003A26F7">
              <w:rPr>
                <w:rFonts w:ascii="LatoLatin" w:eastAsia="Lucida Sans Unicode" w:hAnsi="LatoLatin" w:cs="Arial"/>
                <w:kern w:val="1"/>
                <w:sz w:val="21"/>
                <w:szCs w:val="21"/>
                <w:lang w:val="lv-LV" w:eastAsia="ar-SA"/>
              </w:rPr>
              <w:t>ces</w:t>
            </w:r>
            <w:r w:rsidR="003A26F7" w:rsidRPr="0025415C">
              <w:rPr>
                <w:rFonts w:ascii="LatoLatin" w:eastAsia="Lucida Sans Unicode" w:hAnsi="LatoLatin" w:cs="Arial"/>
                <w:kern w:val="1"/>
                <w:sz w:val="21"/>
                <w:szCs w:val="21"/>
                <w:lang w:val="lv-LV" w:eastAsia="ar-SA"/>
              </w:rPr>
              <w:t xml:space="preserve"> </w:t>
            </w:r>
            <w:r w:rsidRPr="0025415C">
              <w:rPr>
                <w:rFonts w:ascii="LatoLatin" w:eastAsia="Lucida Sans Unicode" w:hAnsi="LatoLatin" w:cs="Arial"/>
                <w:kern w:val="1"/>
                <w:sz w:val="21"/>
                <w:szCs w:val="21"/>
                <w:lang w:val="lv-LV" w:eastAsia="ar-SA"/>
              </w:rPr>
              <w:t>garantijas remontu garantijas periodā Latvijas teritorijā, atbilstoši ražotāja standartiem (</w:t>
            </w:r>
            <w:r w:rsidRPr="0025415C">
              <w:rPr>
                <w:rFonts w:ascii="LatoLatin" w:eastAsia="Lucida Sans Unicode" w:hAnsi="LatoLatin" w:cs="Arial"/>
                <w:i/>
                <w:iCs/>
                <w:kern w:val="1"/>
                <w:sz w:val="21"/>
                <w:szCs w:val="21"/>
                <w:lang w:val="lv-LV" w:eastAsia="ar-SA"/>
              </w:rPr>
              <w:t>piemēram, traktortehnikas ražotāja vai reģionālā pārstāvja vai izplatītāja  apliecinājums, izziņa, līgums vai cits dokuments, u.c.</w:t>
            </w:r>
            <w:r w:rsidRPr="0025415C">
              <w:rPr>
                <w:rFonts w:ascii="LatoLatin" w:eastAsia="Lucida Sans Unicode" w:hAnsi="LatoLatin" w:cs="Arial"/>
                <w:kern w:val="1"/>
                <w:sz w:val="21"/>
                <w:szCs w:val="21"/>
                <w:lang w:val="lv-LV" w:eastAsia="ar-SA"/>
              </w:rPr>
              <w:t>).</w:t>
            </w:r>
          </w:p>
          <w:p w14:paraId="17C8DEBA" w14:textId="31636A4A" w:rsidR="00FE11F5" w:rsidRPr="0025415C" w:rsidRDefault="00FE11F5" w:rsidP="003F6E5D">
            <w:pPr>
              <w:widowControl w:val="0"/>
              <w:tabs>
                <w:tab w:val="left" w:pos="176"/>
              </w:tabs>
              <w:spacing w:before="60" w:after="60"/>
              <w:contextualSpacing/>
              <w:jc w:val="both"/>
              <w:rPr>
                <w:rFonts w:ascii="LatoLatin" w:eastAsia="Lucida Sans Unicode" w:hAnsi="LatoLatin" w:cs="Arial"/>
                <w:kern w:val="1"/>
                <w:sz w:val="21"/>
                <w:szCs w:val="21"/>
                <w:lang w:val="lv-LV" w:eastAsia="ar-SA"/>
              </w:rPr>
            </w:pPr>
            <w:r w:rsidRPr="0025415C">
              <w:rPr>
                <w:rFonts w:ascii="LatoLatin" w:eastAsia="Lucida Sans Unicode" w:hAnsi="LatoLatin" w:cs="Arial"/>
                <w:kern w:val="1"/>
                <w:sz w:val="21"/>
                <w:szCs w:val="21"/>
                <w:lang w:val="lv-LV" w:eastAsia="ar-SA"/>
              </w:rPr>
              <w:t>Pretendents var neiesniegt šajā punktā minētā dokumenta sadaļ</w:t>
            </w:r>
            <w:r w:rsidR="001C0E24" w:rsidRPr="0025415C">
              <w:rPr>
                <w:rFonts w:ascii="LatoLatin" w:eastAsia="Lucida Sans Unicode" w:hAnsi="LatoLatin" w:cs="Arial"/>
                <w:kern w:val="1"/>
                <w:sz w:val="21"/>
                <w:szCs w:val="21"/>
                <w:lang w:val="lv-LV" w:eastAsia="ar-SA"/>
              </w:rPr>
              <w:t>u</w:t>
            </w:r>
            <w:r w:rsidRPr="0025415C">
              <w:rPr>
                <w:rFonts w:ascii="LatoLatin" w:eastAsia="Lucida Sans Unicode" w:hAnsi="LatoLatin" w:cs="Arial"/>
                <w:kern w:val="1"/>
                <w:sz w:val="21"/>
                <w:szCs w:val="21"/>
                <w:lang w:val="lv-LV" w:eastAsia="ar-SA"/>
              </w:rPr>
              <w:t>, kas ir uzskatāma par konfidenciālu.</w:t>
            </w:r>
          </w:p>
        </w:tc>
      </w:tr>
      <w:tr w:rsidR="00DB032C" w:rsidRPr="009C0067" w14:paraId="79F47551" w14:textId="77777777" w:rsidTr="003F6E5D">
        <w:trPr>
          <w:trHeight w:val="1464"/>
        </w:trPr>
        <w:tc>
          <w:tcPr>
            <w:tcW w:w="4536" w:type="dxa"/>
            <w:tcBorders>
              <w:top w:val="single" w:sz="4" w:space="0" w:color="000000"/>
              <w:left w:val="single" w:sz="4" w:space="0" w:color="000000"/>
              <w:bottom w:val="single" w:sz="4" w:space="0" w:color="000000"/>
              <w:right w:val="single" w:sz="4" w:space="0" w:color="000000"/>
            </w:tcBorders>
          </w:tcPr>
          <w:p w14:paraId="63AA1481" w14:textId="2FD0BA06" w:rsidR="00FE11F5" w:rsidRPr="0025415C" w:rsidRDefault="00FE11F5" w:rsidP="00F158D9">
            <w:pPr>
              <w:numPr>
                <w:ilvl w:val="2"/>
                <w:numId w:val="21"/>
              </w:numPr>
              <w:contextualSpacing/>
              <w:jc w:val="both"/>
              <w:rPr>
                <w:rFonts w:ascii="LatoLatin" w:eastAsia="Arial Unicode MS" w:hAnsi="LatoLatin" w:cs="Arial Unicode MS"/>
                <w:sz w:val="21"/>
                <w:szCs w:val="21"/>
                <w:u w:color="000000"/>
                <w:bdr w:val="nil"/>
                <w:lang w:val="lv-LV" w:eastAsia="lv-LV"/>
              </w:rPr>
            </w:pPr>
            <w:r w:rsidRPr="0025415C">
              <w:rPr>
                <w:rFonts w:ascii="LatoLatin" w:eastAsia="Arial Unicode MS" w:hAnsi="LatoLatin" w:cs="Arial Unicode MS"/>
                <w:sz w:val="21"/>
                <w:szCs w:val="21"/>
                <w:u w:color="000000"/>
                <w:bdr w:val="nil"/>
                <w:lang w:val="lv-LV" w:eastAsia="lv-LV"/>
              </w:rPr>
              <w:lastRenderedPageBreak/>
              <w:t>Pretendentam jānodrošina garantijas remonta un servisa atbalsta tālrunis konsultāciju sniegšanai, kā arī servisa pakalpojumi, visā tehnikas garantijas laikā.</w:t>
            </w:r>
          </w:p>
        </w:tc>
        <w:tc>
          <w:tcPr>
            <w:tcW w:w="4678" w:type="dxa"/>
            <w:tcBorders>
              <w:top w:val="single" w:sz="4" w:space="0" w:color="000000"/>
              <w:left w:val="single" w:sz="4" w:space="0" w:color="000000"/>
              <w:bottom w:val="single" w:sz="4" w:space="0" w:color="000000"/>
              <w:right w:val="single" w:sz="4" w:space="0" w:color="000000"/>
            </w:tcBorders>
          </w:tcPr>
          <w:p w14:paraId="0EE1728E" w14:textId="77777777" w:rsidR="00FE11F5" w:rsidRPr="0025415C" w:rsidRDefault="00FE11F5" w:rsidP="008A283C">
            <w:pPr>
              <w:widowControl w:val="0"/>
              <w:tabs>
                <w:tab w:val="left" w:pos="176"/>
              </w:tabs>
              <w:spacing w:before="60" w:after="60"/>
              <w:contextualSpacing/>
              <w:jc w:val="both"/>
              <w:rPr>
                <w:rFonts w:ascii="LatoLatin" w:hAnsi="LatoLatin"/>
                <w:sz w:val="21"/>
                <w:szCs w:val="21"/>
                <w:lang w:val="lv-LV"/>
              </w:rPr>
            </w:pPr>
            <w:r w:rsidRPr="0025415C">
              <w:rPr>
                <w:rFonts w:ascii="LatoLatin" w:hAnsi="LatoLatin"/>
                <w:sz w:val="21"/>
                <w:szCs w:val="21"/>
                <w:lang w:val="lv-LV"/>
              </w:rPr>
              <w:t>Apliecinājums, ka tiks nodrošināts garantijas remonta un servisa atbalsta tālrunis konsultāciju sniegšanai, kā arī servisa pakalpojumi, visā tehnikas garantijas laikā.</w:t>
            </w:r>
          </w:p>
        </w:tc>
      </w:tr>
      <w:tr w:rsidR="0090235A" w:rsidRPr="009C0067" w14:paraId="08D8DA8A" w14:textId="77777777" w:rsidTr="003F6E5D">
        <w:trPr>
          <w:trHeight w:val="1464"/>
        </w:trPr>
        <w:tc>
          <w:tcPr>
            <w:tcW w:w="4536" w:type="dxa"/>
            <w:tcBorders>
              <w:top w:val="single" w:sz="4" w:space="0" w:color="000000"/>
              <w:left w:val="single" w:sz="4" w:space="0" w:color="000000"/>
              <w:bottom w:val="single" w:sz="4" w:space="0" w:color="000000"/>
              <w:right w:val="single" w:sz="4" w:space="0" w:color="000000"/>
            </w:tcBorders>
          </w:tcPr>
          <w:p w14:paraId="2E66186F" w14:textId="6554E2E3" w:rsidR="0090235A" w:rsidRPr="0090235A" w:rsidRDefault="0090235A" w:rsidP="0090235A">
            <w:pPr>
              <w:numPr>
                <w:ilvl w:val="2"/>
                <w:numId w:val="21"/>
              </w:numPr>
              <w:contextualSpacing/>
              <w:jc w:val="both"/>
              <w:rPr>
                <w:rFonts w:ascii="LatoLatin" w:eastAsia="Arial Unicode MS" w:hAnsi="LatoLatin" w:cs="Arial Unicode MS"/>
                <w:bCs/>
                <w:sz w:val="21"/>
                <w:szCs w:val="21"/>
                <w:u w:color="000000"/>
                <w:bdr w:val="nil"/>
                <w:lang w:val="lv-LV" w:eastAsia="lv-LV"/>
              </w:rPr>
            </w:pPr>
            <w:r w:rsidRPr="0090235A">
              <w:rPr>
                <w:rFonts w:ascii="LatoLatin" w:eastAsia="Arial Unicode MS" w:hAnsi="LatoLatin" w:cs="Arial Unicode MS"/>
                <w:sz w:val="21"/>
                <w:szCs w:val="21"/>
                <w:u w:color="000000"/>
                <w:bdr w:val="nil"/>
                <w:lang w:val="lv-LV" w:eastAsia="lv-LV"/>
              </w:rPr>
              <w:t xml:space="preserve">Pretendentam jānodrošina autotransporta </w:t>
            </w:r>
            <w:r w:rsidRPr="0025415C">
              <w:rPr>
                <w:rFonts w:ascii="LatoLatin" w:eastAsia="Arial Unicode MS" w:hAnsi="LatoLatin" w:cs="Arial Unicode MS"/>
                <w:sz w:val="21"/>
                <w:szCs w:val="21"/>
                <w:u w:color="000000"/>
                <w:bdr w:val="nil"/>
                <w:lang w:val="lv-LV" w:eastAsia="lv-LV"/>
              </w:rPr>
              <w:t xml:space="preserve">garantijas </w:t>
            </w:r>
            <w:r w:rsidRPr="0090235A">
              <w:rPr>
                <w:rFonts w:ascii="LatoLatin" w:eastAsia="Arial Unicode MS" w:hAnsi="LatoLatin" w:cs="Arial Unicode MS"/>
                <w:sz w:val="21"/>
                <w:szCs w:val="21"/>
                <w:u w:color="000000"/>
                <w:bdr w:val="nil"/>
                <w:lang w:val="lv-LV" w:eastAsia="lv-LV"/>
              </w:rPr>
              <w:t xml:space="preserve">apkopes un remontu veikšanas vieta </w:t>
            </w:r>
            <w:r w:rsidRPr="0090235A">
              <w:rPr>
                <w:rFonts w:ascii="LatoLatin" w:eastAsia="Arial Unicode MS" w:hAnsi="LatoLatin" w:cs="Arial Unicode MS"/>
                <w:bCs/>
                <w:sz w:val="21"/>
                <w:szCs w:val="21"/>
                <w:u w:color="000000"/>
                <w:bdr w:val="nil"/>
                <w:lang w:val="lv-LV" w:eastAsia="lv-LV"/>
              </w:rPr>
              <w:t xml:space="preserve">ne vairāk kā </w:t>
            </w:r>
            <w:r w:rsidRPr="0090235A">
              <w:rPr>
                <w:rFonts w:ascii="LatoLatin" w:eastAsia="Arial Unicode MS" w:hAnsi="LatoLatin" w:cs="Arial Unicode MS"/>
                <w:bCs/>
                <w:sz w:val="21"/>
                <w:szCs w:val="21"/>
                <w:u w:val="single" w:color="000000"/>
                <w:bdr w:val="nil"/>
                <w:lang w:val="lv-LV" w:eastAsia="lv-LV"/>
              </w:rPr>
              <w:t>20 km (divdesmit kilometru) attālumā</w:t>
            </w:r>
            <w:r w:rsidRPr="0090235A">
              <w:rPr>
                <w:rFonts w:ascii="LatoLatin" w:eastAsia="Arial Unicode MS" w:hAnsi="LatoLatin" w:cs="Arial Unicode MS"/>
                <w:bCs/>
                <w:sz w:val="21"/>
                <w:szCs w:val="21"/>
                <w:u w:color="000000"/>
                <w:bdr w:val="nil"/>
                <w:lang w:val="lv-LV" w:eastAsia="lv-LV"/>
              </w:rPr>
              <w:t xml:space="preserve"> braucot pa koplietošanas ceļiem no SIA „Getliņi EKO”, juridiskās adreses: Kaudzīšu iela 57, Rumbula, Stopiņu pagasts, Ropažu novads, LV- 2121</w:t>
            </w:r>
          </w:p>
        </w:tc>
        <w:tc>
          <w:tcPr>
            <w:tcW w:w="4678" w:type="dxa"/>
            <w:tcBorders>
              <w:top w:val="single" w:sz="4" w:space="0" w:color="000000"/>
              <w:left w:val="single" w:sz="4" w:space="0" w:color="000000"/>
              <w:bottom w:val="single" w:sz="4" w:space="0" w:color="000000"/>
              <w:right w:val="single" w:sz="4" w:space="0" w:color="000000"/>
            </w:tcBorders>
          </w:tcPr>
          <w:p w14:paraId="5B24101A" w14:textId="58AA8D76" w:rsidR="0090235A" w:rsidRPr="0090235A" w:rsidRDefault="0090235A" w:rsidP="0090235A">
            <w:pPr>
              <w:widowControl w:val="0"/>
              <w:tabs>
                <w:tab w:val="left" w:pos="176"/>
              </w:tabs>
              <w:spacing w:before="60" w:after="60"/>
              <w:contextualSpacing/>
              <w:jc w:val="both"/>
              <w:rPr>
                <w:rFonts w:ascii="LatoLatin" w:hAnsi="LatoLatin"/>
                <w:sz w:val="21"/>
                <w:szCs w:val="21"/>
                <w:lang w:val="lv-LV"/>
              </w:rPr>
            </w:pPr>
            <w:r w:rsidRPr="0090235A">
              <w:rPr>
                <w:rFonts w:ascii="LatoLatin" w:hAnsi="LatoLatin"/>
                <w:sz w:val="21"/>
                <w:szCs w:val="21"/>
                <w:lang w:val="lv-LV"/>
              </w:rPr>
              <w:t xml:space="preserve">Pretendents </w:t>
            </w:r>
            <w:r w:rsidRPr="0025415C">
              <w:rPr>
                <w:rFonts w:ascii="LatoLatin" w:eastAsia="Arial Unicode MS" w:hAnsi="LatoLatin" w:cs="Arial Unicode MS"/>
                <w:sz w:val="21"/>
                <w:szCs w:val="21"/>
                <w:u w:color="000000"/>
                <w:bdr w:val="nil"/>
                <w:lang w:val="lv-LV" w:eastAsia="lv-LV"/>
              </w:rPr>
              <w:t xml:space="preserve">garantijas </w:t>
            </w:r>
            <w:r w:rsidRPr="0090235A">
              <w:rPr>
                <w:rFonts w:ascii="LatoLatin" w:eastAsia="Arial Unicode MS" w:hAnsi="LatoLatin" w:cs="Arial Unicode MS"/>
                <w:sz w:val="21"/>
                <w:szCs w:val="21"/>
                <w:u w:color="000000"/>
                <w:bdr w:val="nil"/>
                <w:lang w:val="lv-LV" w:eastAsia="lv-LV"/>
              </w:rPr>
              <w:t>apkopes un remontu veikšanas</w:t>
            </w:r>
            <w:r w:rsidRPr="0090235A">
              <w:rPr>
                <w:rFonts w:ascii="LatoLatin" w:hAnsi="LatoLatin"/>
                <w:sz w:val="21"/>
                <w:szCs w:val="21"/>
                <w:lang w:val="lv-LV"/>
              </w:rPr>
              <w:t xml:space="preserve"> vietu norāda </w:t>
            </w:r>
            <w:r>
              <w:rPr>
                <w:rFonts w:ascii="LatoLatin" w:hAnsi="LatoLatin"/>
                <w:sz w:val="21"/>
                <w:szCs w:val="21"/>
                <w:lang w:val="lv-LV"/>
              </w:rPr>
              <w:t>Tehniskajā piedāvājumā</w:t>
            </w:r>
            <w:r w:rsidRPr="0090235A">
              <w:rPr>
                <w:rFonts w:ascii="LatoLatin" w:hAnsi="LatoLatin"/>
                <w:sz w:val="21"/>
                <w:szCs w:val="21"/>
                <w:lang w:val="lv-LV"/>
              </w:rPr>
              <w:t xml:space="preserve"> (</w:t>
            </w:r>
            <w:r>
              <w:rPr>
                <w:rFonts w:ascii="LatoLatin" w:hAnsi="LatoLatin"/>
                <w:sz w:val="21"/>
                <w:szCs w:val="21"/>
                <w:lang w:val="lv-LV"/>
              </w:rPr>
              <w:t>N</w:t>
            </w:r>
            <w:r w:rsidRPr="0090235A">
              <w:rPr>
                <w:rFonts w:ascii="LatoLatin" w:hAnsi="LatoLatin"/>
                <w:sz w:val="21"/>
                <w:szCs w:val="21"/>
                <w:lang w:val="lv-LV"/>
              </w:rPr>
              <w:t xml:space="preserve">olikuma </w:t>
            </w:r>
            <w:r>
              <w:rPr>
                <w:rFonts w:ascii="LatoLatin" w:hAnsi="LatoLatin"/>
                <w:sz w:val="21"/>
                <w:szCs w:val="21"/>
                <w:lang w:val="lv-LV"/>
              </w:rPr>
              <w:t>1</w:t>
            </w:r>
            <w:r w:rsidRPr="0090235A">
              <w:rPr>
                <w:rFonts w:ascii="LatoLatin" w:hAnsi="LatoLatin"/>
                <w:sz w:val="21"/>
                <w:szCs w:val="21"/>
                <w:lang w:val="lv-LV"/>
              </w:rPr>
              <w:t>.pielikums).</w:t>
            </w:r>
          </w:p>
          <w:p w14:paraId="1DC42554" w14:textId="77777777" w:rsidR="0090235A" w:rsidRPr="0025415C" w:rsidRDefault="0090235A" w:rsidP="008A283C">
            <w:pPr>
              <w:widowControl w:val="0"/>
              <w:tabs>
                <w:tab w:val="left" w:pos="176"/>
              </w:tabs>
              <w:spacing w:before="60" w:after="60"/>
              <w:contextualSpacing/>
              <w:jc w:val="both"/>
              <w:rPr>
                <w:rFonts w:ascii="LatoLatin" w:hAnsi="LatoLatin"/>
                <w:sz w:val="21"/>
                <w:szCs w:val="21"/>
                <w:lang w:val="lv-LV"/>
              </w:rPr>
            </w:pPr>
          </w:p>
        </w:tc>
      </w:tr>
    </w:tbl>
    <w:p w14:paraId="43587F91" w14:textId="77777777" w:rsidR="00FE11F5" w:rsidRPr="0025415C" w:rsidRDefault="00FE11F5" w:rsidP="00FE11F5">
      <w:pPr>
        <w:rPr>
          <w:rFonts w:ascii="LatoLatin" w:hAnsi="LatoLatin"/>
          <w:b/>
          <w:sz w:val="21"/>
          <w:szCs w:val="21"/>
          <w:u w:color="000000"/>
          <w:bdr w:val="nil"/>
          <w:lang w:val="lv-LV" w:eastAsia="lv-LV"/>
        </w:rPr>
      </w:pPr>
    </w:p>
    <w:p w14:paraId="0DB3ADFA" w14:textId="3AE52B10" w:rsidR="00FE11F5" w:rsidRPr="0025415C" w:rsidRDefault="00FE11F5" w:rsidP="00F158D9">
      <w:pPr>
        <w:pStyle w:val="ListParagraph"/>
        <w:numPr>
          <w:ilvl w:val="1"/>
          <w:numId w:val="21"/>
        </w:numPr>
        <w:rPr>
          <w:rFonts w:ascii="LatoLatin" w:hAnsi="LatoLatin"/>
          <w:b/>
          <w:sz w:val="21"/>
          <w:szCs w:val="21"/>
          <w:u w:color="000000"/>
          <w:bdr w:val="nil"/>
          <w:lang w:val="lv-LV" w:eastAsia="lv-LV"/>
        </w:rPr>
      </w:pPr>
      <w:r w:rsidRPr="0025415C">
        <w:rPr>
          <w:rFonts w:ascii="LatoLatin" w:hAnsi="LatoLatin"/>
          <w:b/>
          <w:sz w:val="21"/>
          <w:szCs w:val="21"/>
          <w:u w:color="000000"/>
          <w:bdr w:val="nil"/>
          <w:lang w:val="lv-LV" w:eastAsia="lv-LV"/>
        </w:rPr>
        <w:t>Tehniskais piedāvājums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6"/>
        <w:gridCol w:w="4678"/>
      </w:tblGrid>
      <w:tr w:rsidR="00DB032C" w:rsidRPr="0025415C" w14:paraId="78DD5923" w14:textId="77777777" w:rsidTr="00AC23F4">
        <w:tc>
          <w:tcPr>
            <w:tcW w:w="4536" w:type="dxa"/>
            <w:tcBorders>
              <w:bottom w:val="nil"/>
            </w:tcBorders>
            <w:shd w:val="clear" w:color="auto" w:fill="D9D9D9" w:themeFill="background1" w:themeFillShade="D9"/>
            <w:vAlign w:val="center"/>
          </w:tcPr>
          <w:p w14:paraId="412604F2" w14:textId="77777777" w:rsidR="00FE11F5" w:rsidRPr="0025415C" w:rsidRDefault="00FE11F5" w:rsidP="00FE11F5">
            <w:pPr>
              <w:spacing w:before="60" w:after="60"/>
              <w:jc w:val="center"/>
              <w:rPr>
                <w:rFonts w:ascii="LatoLatin" w:eastAsia="Calibri" w:hAnsi="LatoLatin"/>
                <w:b/>
                <w:sz w:val="21"/>
                <w:szCs w:val="21"/>
                <w:lang w:val="lv-LV" w:eastAsia="ar-SA"/>
              </w:rPr>
            </w:pPr>
            <w:r w:rsidRPr="0025415C">
              <w:rPr>
                <w:rFonts w:ascii="LatoLatin" w:eastAsia="Calibri" w:hAnsi="LatoLatin"/>
                <w:b/>
                <w:sz w:val="21"/>
                <w:szCs w:val="21"/>
                <w:lang w:val="lv-LV" w:eastAsia="ar-SA"/>
              </w:rPr>
              <w:t>Pasūtītāja izvirzītā prasība pretendentam</w:t>
            </w:r>
          </w:p>
        </w:tc>
        <w:tc>
          <w:tcPr>
            <w:tcW w:w="4678" w:type="dxa"/>
            <w:tcBorders>
              <w:bottom w:val="nil"/>
            </w:tcBorders>
            <w:shd w:val="clear" w:color="auto" w:fill="D9D9D9" w:themeFill="background1" w:themeFillShade="D9"/>
            <w:vAlign w:val="center"/>
          </w:tcPr>
          <w:p w14:paraId="6A98896F" w14:textId="77777777" w:rsidR="00FE11F5" w:rsidRPr="0025415C" w:rsidRDefault="00FE11F5" w:rsidP="00FE11F5">
            <w:pPr>
              <w:spacing w:before="60" w:after="60"/>
              <w:jc w:val="center"/>
              <w:rPr>
                <w:rFonts w:ascii="LatoLatin" w:eastAsia="Calibri" w:hAnsi="LatoLatin"/>
                <w:b/>
                <w:sz w:val="21"/>
                <w:szCs w:val="21"/>
                <w:lang w:val="lv-LV" w:eastAsia="ar-SA"/>
              </w:rPr>
            </w:pPr>
            <w:r w:rsidRPr="0025415C">
              <w:rPr>
                <w:rFonts w:ascii="LatoLatin" w:eastAsia="Calibri" w:hAnsi="LatoLatin"/>
                <w:b/>
                <w:sz w:val="21"/>
                <w:szCs w:val="21"/>
                <w:lang w:val="lv-LV" w:eastAsia="ar-SA"/>
              </w:rPr>
              <w:t>Pretendentam jāiesniedz šādi dokumenti</w:t>
            </w:r>
          </w:p>
        </w:tc>
      </w:tr>
    </w:tbl>
    <w:tbl>
      <w:tblPr>
        <w:tblStyle w:val="TableGrid"/>
        <w:tblW w:w="9214" w:type="dxa"/>
        <w:tblInd w:w="-5" w:type="dxa"/>
        <w:tblLook w:val="04A0" w:firstRow="1" w:lastRow="0" w:firstColumn="1" w:lastColumn="0" w:noHBand="0" w:noVBand="1"/>
      </w:tblPr>
      <w:tblGrid>
        <w:gridCol w:w="4536"/>
        <w:gridCol w:w="4678"/>
      </w:tblGrid>
      <w:tr w:rsidR="00571970" w:rsidRPr="0025415C" w14:paraId="220871D9" w14:textId="77777777" w:rsidTr="00AC23F4">
        <w:trPr>
          <w:trHeight w:val="811"/>
        </w:trPr>
        <w:tc>
          <w:tcPr>
            <w:tcW w:w="4536" w:type="dxa"/>
            <w:tcBorders>
              <w:top w:val="single" w:sz="4" w:space="0" w:color="auto"/>
              <w:left w:val="single" w:sz="4" w:space="0" w:color="auto"/>
              <w:bottom w:val="single" w:sz="4" w:space="0" w:color="auto"/>
              <w:right w:val="single" w:sz="4" w:space="0" w:color="auto"/>
            </w:tcBorders>
          </w:tcPr>
          <w:p w14:paraId="5EB1908B" w14:textId="1283DA3D" w:rsidR="00FE11F5" w:rsidRPr="0025415C" w:rsidRDefault="00FE11F5" w:rsidP="00F158D9">
            <w:pPr>
              <w:pStyle w:val="ListParagraph"/>
              <w:numPr>
                <w:ilvl w:val="2"/>
                <w:numId w:val="36"/>
              </w:numPr>
              <w:suppressAutoHyphens/>
              <w:spacing w:before="60" w:after="60"/>
              <w:jc w:val="both"/>
              <w:rPr>
                <w:rFonts w:ascii="LatoLatin" w:eastAsia="Arial Unicode MS" w:hAnsi="LatoLatin"/>
                <w:sz w:val="21"/>
                <w:szCs w:val="21"/>
                <w:u w:color="000000"/>
                <w:bdr w:val="nil"/>
                <w:lang w:eastAsia="en-US"/>
              </w:rPr>
            </w:pPr>
            <w:r w:rsidRPr="0025415C">
              <w:rPr>
                <w:rFonts w:ascii="LatoLatin" w:hAnsi="LatoLatin"/>
                <w:sz w:val="21"/>
                <w:szCs w:val="21"/>
                <w:lang w:eastAsia="en-US"/>
              </w:rPr>
              <w:t>Tehniskais piedāvājums</w:t>
            </w:r>
            <w:r w:rsidRPr="0025415C">
              <w:rPr>
                <w:rFonts w:ascii="LatoLatin" w:eastAsia="Arial Unicode MS" w:hAnsi="LatoLatin"/>
                <w:sz w:val="21"/>
                <w:szCs w:val="21"/>
                <w:u w:color="000000"/>
                <w:bdr w:val="nil"/>
                <w:lang w:eastAsia="en-US"/>
              </w:rPr>
              <w:t xml:space="preserve"> </w:t>
            </w:r>
          </w:p>
        </w:tc>
        <w:tc>
          <w:tcPr>
            <w:tcW w:w="4678" w:type="dxa"/>
            <w:tcBorders>
              <w:top w:val="single" w:sz="4" w:space="0" w:color="auto"/>
              <w:left w:val="single" w:sz="4" w:space="0" w:color="auto"/>
              <w:bottom w:val="single" w:sz="4" w:space="0" w:color="auto"/>
              <w:right w:val="single" w:sz="4" w:space="0" w:color="auto"/>
            </w:tcBorders>
          </w:tcPr>
          <w:p w14:paraId="5D031603" w14:textId="77777777" w:rsidR="00FE11F5" w:rsidRPr="0025415C" w:rsidRDefault="00FE11F5" w:rsidP="003F6E5D">
            <w:pPr>
              <w:contextualSpacing/>
              <w:jc w:val="both"/>
              <w:rPr>
                <w:rFonts w:ascii="LatoLatin" w:hAnsi="LatoLatin"/>
                <w:sz w:val="21"/>
                <w:szCs w:val="21"/>
                <w:lang w:eastAsia="en-US"/>
              </w:rPr>
            </w:pPr>
            <w:r w:rsidRPr="0025415C">
              <w:rPr>
                <w:rFonts w:ascii="LatoLatin" w:hAnsi="LatoLatin"/>
                <w:sz w:val="21"/>
                <w:szCs w:val="21"/>
                <w:lang w:eastAsia="en-US"/>
              </w:rPr>
              <w:t>Tehniskais piedāvājums pretendentam jāsagatavo saskaņā ar Tehniskajā specifikācijā (1.pielikums) noteikto un pieprasīto informāciju. (Tehniskā piedāvājuma veidlapa 1. pielikums)</w:t>
            </w:r>
          </w:p>
          <w:p w14:paraId="5A70520C" w14:textId="77777777" w:rsidR="00FE11F5" w:rsidRPr="0025415C" w:rsidRDefault="00FE11F5" w:rsidP="00FE11F5">
            <w:pPr>
              <w:ind w:left="180"/>
              <w:contextualSpacing/>
              <w:jc w:val="both"/>
              <w:rPr>
                <w:rFonts w:ascii="LatoLatin" w:hAnsi="LatoLatin"/>
                <w:b/>
                <w:bCs/>
                <w:sz w:val="21"/>
                <w:szCs w:val="21"/>
                <w:lang w:eastAsia="en-US"/>
              </w:rPr>
            </w:pPr>
          </w:p>
        </w:tc>
      </w:tr>
    </w:tbl>
    <w:p w14:paraId="3904635B" w14:textId="77777777" w:rsidR="00FE11F5" w:rsidRPr="0025415C" w:rsidRDefault="00FE11F5" w:rsidP="00FE11F5">
      <w:pPr>
        <w:ind w:left="792"/>
        <w:contextualSpacing/>
        <w:rPr>
          <w:rFonts w:ascii="LatoLatin" w:hAnsi="LatoLatin"/>
          <w:bCs/>
          <w:sz w:val="21"/>
          <w:szCs w:val="21"/>
          <w:u w:color="000000"/>
          <w:bdr w:val="nil"/>
          <w:lang w:val="lv-LV" w:eastAsia="lv-LV"/>
        </w:rPr>
      </w:pPr>
    </w:p>
    <w:p w14:paraId="78646582" w14:textId="77777777" w:rsidR="00FE11F5" w:rsidRPr="0025415C" w:rsidRDefault="00FE11F5" w:rsidP="00F158D9">
      <w:pPr>
        <w:numPr>
          <w:ilvl w:val="1"/>
          <w:numId w:val="36"/>
        </w:numPr>
        <w:ind w:left="567" w:hanging="567"/>
        <w:contextualSpacing/>
        <w:rPr>
          <w:rFonts w:ascii="LatoLatin" w:eastAsia="Arial Unicode MS" w:hAnsi="LatoLatin"/>
          <w:sz w:val="21"/>
          <w:szCs w:val="21"/>
          <w:u w:color="000000"/>
          <w:bdr w:val="nil"/>
          <w:lang w:val="lv-LV" w:eastAsia="lv-LV"/>
        </w:rPr>
      </w:pPr>
      <w:r w:rsidRPr="0025415C">
        <w:rPr>
          <w:rFonts w:ascii="LatoLatin" w:hAnsi="LatoLatin"/>
          <w:b/>
          <w:sz w:val="21"/>
          <w:szCs w:val="21"/>
          <w:u w:color="000000"/>
          <w:bdr w:val="nil"/>
          <w:lang w:val="lv-LV" w:eastAsia="lv-LV"/>
        </w:rPr>
        <w:t>Finanšu piedāvājums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6"/>
        <w:gridCol w:w="4678"/>
      </w:tblGrid>
      <w:tr w:rsidR="00DB032C" w:rsidRPr="0025415C" w14:paraId="47FCD86D" w14:textId="77777777" w:rsidTr="00AC23F4">
        <w:tc>
          <w:tcPr>
            <w:tcW w:w="4536" w:type="dxa"/>
            <w:tcBorders>
              <w:bottom w:val="nil"/>
            </w:tcBorders>
            <w:shd w:val="clear" w:color="auto" w:fill="D9D9D9" w:themeFill="background1" w:themeFillShade="D9"/>
            <w:vAlign w:val="center"/>
          </w:tcPr>
          <w:p w14:paraId="38A3C468" w14:textId="77777777" w:rsidR="00FE11F5" w:rsidRPr="0025415C" w:rsidRDefault="00FE11F5" w:rsidP="00FE11F5">
            <w:pPr>
              <w:spacing w:before="60" w:after="60"/>
              <w:jc w:val="center"/>
              <w:rPr>
                <w:rFonts w:ascii="LatoLatin" w:eastAsia="Calibri" w:hAnsi="LatoLatin"/>
                <w:b/>
                <w:sz w:val="21"/>
                <w:szCs w:val="21"/>
                <w:lang w:val="lv-LV" w:eastAsia="ar-SA"/>
              </w:rPr>
            </w:pPr>
            <w:r w:rsidRPr="0025415C">
              <w:rPr>
                <w:rFonts w:ascii="LatoLatin" w:eastAsia="Calibri" w:hAnsi="LatoLatin"/>
                <w:b/>
                <w:sz w:val="21"/>
                <w:szCs w:val="21"/>
                <w:lang w:val="lv-LV" w:eastAsia="ar-SA"/>
              </w:rPr>
              <w:t>Pasūtītāja izvirzītā prasība pretendentam</w:t>
            </w:r>
          </w:p>
        </w:tc>
        <w:tc>
          <w:tcPr>
            <w:tcW w:w="4678" w:type="dxa"/>
            <w:tcBorders>
              <w:bottom w:val="nil"/>
            </w:tcBorders>
            <w:shd w:val="clear" w:color="auto" w:fill="D9D9D9" w:themeFill="background1" w:themeFillShade="D9"/>
            <w:vAlign w:val="center"/>
          </w:tcPr>
          <w:p w14:paraId="7DB29B4D" w14:textId="77777777" w:rsidR="00FE11F5" w:rsidRPr="0025415C" w:rsidRDefault="00FE11F5" w:rsidP="00FE11F5">
            <w:pPr>
              <w:spacing w:before="60" w:after="60"/>
              <w:jc w:val="center"/>
              <w:rPr>
                <w:rFonts w:ascii="LatoLatin" w:eastAsia="Calibri" w:hAnsi="LatoLatin"/>
                <w:b/>
                <w:sz w:val="21"/>
                <w:szCs w:val="21"/>
                <w:lang w:val="lv-LV" w:eastAsia="ar-SA"/>
              </w:rPr>
            </w:pPr>
            <w:r w:rsidRPr="0025415C">
              <w:rPr>
                <w:rFonts w:ascii="LatoLatin" w:eastAsia="Calibri" w:hAnsi="LatoLatin"/>
                <w:b/>
                <w:sz w:val="21"/>
                <w:szCs w:val="21"/>
                <w:lang w:val="lv-LV" w:eastAsia="ar-SA"/>
              </w:rPr>
              <w:t>Pretendentam jāiesniedz šādi dokumenti</w:t>
            </w:r>
          </w:p>
        </w:tc>
      </w:tr>
    </w:tbl>
    <w:tbl>
      <w:tblPr>
        <w:tblStyle w:val="TableGrid"/>
        <w:tblW w:w="9214" w:type="dxa"/>
        <w:tblInd w:w="-5" w:type="dxa"/>
        <w:tblLook w:val="04A0" w:firstRow="1" w:lastRow="0" w:firstColumn="1" w:lastColumn="0" w:noHBand="0" w:noVBand="1"/>
      </w:tblPr>
      <w:tblGrid>
        <w:gridCol w:w="4536"/>
        <w:gridCol w:w="4678"/>
      </w:tblGrid>
      <w:tr w:rsidR="00571970" w:rsidRPr="009C0067" w14:paraId="6E2649F8" w14:textId="77777777" w:rsidTr="00AC23F4">
        <w:trPr>
          <w:trHeight w:val="1278"/>
        </w:trPr>
        <w:tc>
          <w:tcPr>
            <w:tcW w:w="4536" w:type="dxa"/>
            <w:tcBorders>
              <w:top w:val="single" w:sz="4" w:space="0" w:color="auto"/>
              <w:left w:val="single" w:sz="4" w:space="0" w:color="auto"/>
              <w:bottom w:val="single" w:sz="4" w:space="0" w:color="auto"/>
              <w:right w:val="single" w:sz="4" w:space="0" w:color="auto"/>
            </w:tcBorders>
          </w:tcPr>
          <w:p w14:paraId="2287072C" w14:textId="2201D3FE" w:rsidR="00ED36BE" w:rsidRPr="0025415C" w:rsidRDefault="00FE11F5" w:rsidP="0090235A">
            <w:pPr>
              <w:tabs>
                <w:tab w:val="left" w:pos="567"/>
              </w:tabs>
              <w:spacing w:before="60" w:after="60"/>
              <w:ind w:left="597" w:hanging="597"/>
              <w:jc w:val="both"/>
              <w:rPr>
                <w:rFonts w:ascii="LatoLatin" w:eastAsia="Arial Unicode MS" w:hAnsi="LatoLatin"/>
                <w:sz w:val="21"/>
                <w:szCs w:val="21"/>
                <w:u w:color="000000"/>
                <w:bdr w:val="nil"/>
                <w:lang w:eastAsia="en-US"/>
              </w:rPr>
            </w:pPr>
            <w:r w:rsidRPr="0025415C">
              <w:rPr>
                <w:rFonts w:ascii="LatoLatin" w:hAnsi="LatoLatin"/>
                <w:sz w:val="21"/>
                <w:szCs w:val="21"/>
                <w:lang w:eastAsia="en-US"/>
              </w:rPr>
              <w:t>3.3.1. Pretendenta piedāvātā cena, kurā iekļauti visi izdevumi, kas saistīti ar līguma izpildi pilnā apmērā.</w:t>
            </w:r>
          </w:p>
        </w:tc>
        <w:tc>
          <w:tcPr>
            <w:tcW w:w="4678" w:type="dxa"/>
            <w:tcBorders>
              <w:top w:val="single" w:sz="4" w:space="0" w:color="auto"/>
              <w:left w:val="single" w:sz="4" w:space="0" w:color="auto"/>
              <w:bottom w:val="single" w:sz="4" w:space="0" w:color="auto"/>
              <w:right w:val="single" w:sz="4" w:space="0" w:color="auto"/>
            </w:tcBorders>
          </w:tcPr>
          <w:p w14:paraId="312AE958" w14:textId="5E7A306F" w:rsidR="00FE11F5" w:rsidRPr="0025415C" w:rsidRDefault="00FE11F5" w:rsidP="003F6E5D">
            <w:pPr>
              <w:spacing w:before="120" w:after="120"/>
              <w:jc w:val="both"/>
              <w:outlineLvl w:val="2"/>
              <w:rPr>
                <w:rFonts w:ascii="LatoLatin" w:hAnsi="LatoLatin"/>
                <w:bCs/>
                <w:sz w:val="21"/>
                <w:szCs w:val="21"/>
                <w:lang w:eastAsia="en-US"/>
              </w:rPr>
            </w:pPr>
            <w:r w:rsidRPr="0025415C">
              <w:rPr>
                <w:rFonts w:ascii="LatoLatin" w:hAnsi="LatoLatin"/>
                <w:sz w:val="21"/>
                <w:szCs w:val="21"/>
                <w:lang w:eastAsia="en-US"/>
              </w:rPr>
              <w:t>Finanšu piedāvājums sagatavojams un iesniedzams saskaņā ar nolikuma 4. pielikuma formu.</w:t>
            </w:r>
            <w:r w:rsidRPr="0025415C">
              <w:rPr>
                <w:rFonts w:ascii="LatoLatin" w:hAnsi="LatoLatin"/>
                <w:bCs/>
                <w:sz w:val="21"/>
                <w:szCs w:val="21"/>
                <w:lang w:eastAsia="en-US"/>
              </w:rPr>
              <w:t xml:space="preserve"> Cenas jāizsaka </w:t>
            </w:r>
            <w:proofErr w:type="spellStart"/>
            <w:r w:rsidRPr="0025415C">
              <w:rPr>
                <w:rFonts w:ascii="LatoLatin" w:hAnsi="LatoLatin"/>
                <w:bCs/>
                <w:sz w:val="21"/>
                <w:szCs w:val="21"/>
                <w:lang w:eastAsia="en-US"/>
              </w:rPr>
              <w:t>euro</w:t>
            </w:r>
            <w:proofErr w:type="spellEnd"/>
            <w:r w:rsidRPr="0025415C">
              <w:rPr>
                <w:rFonts w:ascii="LatoLatin" w:hAnsi="LatoLatin"/>
                <w:bCs/>
                <w:sz w:val="21"/>
                <w:szCs w:val="21"/>
                <w:lang w:eastAsia="en-US"/>
              </w:rPr>
              <w:t xml:space="preserve"> (EUR bez PVN) un piedāvājuma cenas jāaprēķina un jānorāda ar precizitāti 2 (divas) zīmes aiz komata.</w:t>
            </w:r>
          </w:p>
          <w:p w14:paraId="56469DF3" w14:textId="63666942" w:rsidR="00FE11F5" w:rsidRPr="0025415C" w:rsidRDefault="00FE11F5" w:rsidP="003F6E5D">
            <w:pPr>
              <w:spacing w:before="120" w:after="120"/>
              <w:jc w:val="both"/>
              <w:outlineLvl w:val="2"/>
              <w:rPr>
                <w:rFonts w:ascii="LatoLatin" w:hAnsi="LatoLatin"/>
                <w:bCs/>
                <w:sz w:val="21"/>
                <w:szCs w:val="21"/>
                <w:lang w:eastAsia="en-US"/>
              </w:rPr>
            </w:pPr>
            <w:r w:rsidRPr="0025415C">
              <w:rPr>
                <w:rFonts w:ascii="LatoLatin" w:hAnsi="LatoLatin"/>
                <w:bCs/>
                <w:sz w:val="21"/>
                <w:szCs w:val="21"/>
                <w:lang w:eastAsia="en-US"/>
              </w:rPr>
              <w:t xml:space="preserve">Pakalpojuma </w:t>
            </w:r>
            <w:r w:rsidRPr="0025415C">
              <w:rPr>
                <w:rFonts w:ascii="LatoLatin" w:hAnsi="LatoLatin"/>
                <w:bCs/>
                <w:iCs/>
                <w:sz w:val="21"/>
                <w:szCs w:val="21"/>
                <w:lang w:eastAsia="en-US"/>
              </w:rPr>
              <w:t xml:space="preserve">maksā tiek iekļautas visas izmaksas, kas saistītas ar pilnīgu un kvalitatīvu preču piegādi. </w:t>
            </w:r>
            <w:r w:rsidRPr="0025415C">
              <w:rPr>
                <w:rFonts w:ascii="LatoLatin" w:hAnsi="LatoLatin"/>
                <w:sz w:val="21"/>
                <w:szCs w:val="21"/>
                <w:lang w:eastAsia="en-US"/>
              </w:rPr>
              <w:t>Finanšu piedāvājuma cenā ir iekļautas visas ar līguma izpildi saistītās izmaksas, tai skaitā, darba izmaksas, transporta izdevum</w:t>
            </w:r>
            <w:r w:rsidR="009C2DB4" w:rsidRPr="0025415C">
              <w:rPr>
                <w:rFonts w:ascii="LatoLatin" w:hAnsi="LatoLatin"/>
                <w:sz w:val="21"/>
                <w:szCs w:val="21"/>
                <w:lang w:eastAsia="en-US"/>
              </w:rPr>
              <w:t>u</w:t>
            </w:r>
            <w:r w:rsidRPr="0025415C">
              <w:rPr>
                <w:rFonts w:ascii="LatoLatin" w:hAnsi="LatoLatin"/>
                <w:sz w:val="21"/>
                <w:szCs w:val="21"/>
                <w:lang w:eastAsia="en-US"/>
              </w:rPr>
              <w:t xml:space="preserve"> izmaksas, nodokļi un nodevas (izņemot PVN) u.c. izmaksas, kas tehnoloģiski saistītas ar iepirkuma priekšmeta īstenošanu noteiktajā termiņā un vietā, kā arī visi </w:t>
            </w:r>
            <w:r w:rsidRPr="0025415C">
              <w:rPr>
                <w:rFonts w:ascii="LatoLatin" w:hAnsi="LatoLatin"/>
                <w:sz w:val="21"/>
                <w:szCs w:val="21"/>
                <w:lang w:eastAsia="en-US"/>
              </w:rPr>
              <w:lastRenderedPageBreak/>
              <w:t>iespējamie riski, kas saistīti ar tirgus cenu svārstībām plānotajā līguma izpildes laikā.</w:t>
            </w:r>
          </w:p>
        </w:tc>
      </w:tr>
    </w:tbl>
    <w:p w14:paraId="4DF08F00" w14:textId="77777777" w:rsidR="00FE11F5" w:rsidRPr="0025415C" w:rsidRDefault="00FE11F5" w:rsidP="00FE11F5">
      <w:pPr>
        <w:ind w:left="360"/>
        <w:contextualSpacing/>
        <w:rPr>
          <w:rFonts w:ascii="LatoLatin" w:eastAsia="Arial Unicode MS" w:hAnsi="LatoLatin"/>
          <w:sz w:val="21"/>
          <w:szCs w:val="21"/>
          <w:u w:color="000000"/>
          <w:bdr w:val="nil"/>
          <w:lang w:val="lv-LV" w:eastAsia="lv-LV"/>
        </w:rPr>
      </w:pPr>
    </w:p>
    <w:p w14:paraId="20AAE006" w14:textId="77777777" w:rsidR="00FE11F5" w:rsidRPr="0025415C" w:rsidRDefault="00FE11F5" w:rsidP="00F158D9">
      <w:pPr>
        <w:numPr>
          <w:ilvl w:val="1"/>
          <w:numId w:val="36"/>
        </w:numPr>
        <w:ind w:left="567" w:hanging="567"/>
        <w:contextualSpacing/>
        <w:jc w:val="both"/>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Ja piedāvājumu iesniedz fizisko vai juridisko personu apvienība jebkurā to kombinācijā, piedāvājumā jānorāda personu, kura pārstāv piegādātāju apvienību Atklātā konkursā, kā arī katras personas atbildības apjoms.</w:t>
      </w:r>
    </w:p>
    <w:p w14:paraId="566104AB" w14:textId="77777777" w:rsidR="00FE11F5" w:rsidRPr="0025415C" w:rsidRDefault="00FE11F5" w:rsidP="00F158D9">
      <w:pPr>
        <w:numPr>
          <w:ilvl w:val="1"/>
          <w:numId w:val="36"/>
        </w:numPr>
        <w:ind w:left="567" w:hanging="567"/>
        <w:contextualSpacing/>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Informācija pretendentiem par Eiropas vienoto iepirkuma procedūras dokumentu:</w:t>
      </w:r>
    </w:p>
    <w:p w14:paraId="2105348C" w14:textId="77777777" w:rsidR="00040A63" w:rsidRPr="0025415C" w:rsidRDefault="00FE11F5" w:rsidP="00F158D9">
      <w:pPr>
        <w:pStyle w:val="ListParagraph"/>
        <w:numPr>
          <w:ilvl w:val="2"/>
          <w:numId w:val="36"/>
        </w:numPr>
        <w:pBdr>
          <w:top w:val="nil"/>
          <w:left w:val="nil"/>
          <w:bottom w:val="nil"/>
          <w:right w:val="nil"/>
          <w:between w:val="nil"/>
          <w:bar w:val="nil"/>
        </w:pBdr>
        <w:tabs>
          <w:tab w:val="left" w:pos="851"/>
        </w:tabs>
        <w:spacing w:before="60" w:after="60"/>
        <w:ind w:left="1276" w:hanging="657"/>
        <w:jc w:val="both"/>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Pasūtītājs pieņem Eiropas vienoto iepirkuma procedūras dokumentu kā sākotnējo pierādījumu atbilstībai paziņojumā par līgumu vai Atklāta konkursa nolikumā noteiktajām pretendentu atlases prasībām;</w:t>
      </w:r>
    </w:p>
    <w:p w14:paraId="1F1067B6" w14:textId="35127AFE" w:rsidR="00FE11F5" w:rsidRPr="0025415C" w:rsidRDefault="00FE11F5" w:rsidP="00F158D9">
      <w:pPr>
        <w:pStyle w:val="ListParagraph"/>
        <w:numPr>
          <w:ilvl w:val="2"/>
          <w:numId w:val="36"/>
        </w:numPr>
        <w:pBdr>
          <w:top w:val="nil"/>
          <w:left w:val="nil"/>
          <w:bottom w:val="nil"/>
          <w:right w:val="nil"/>
          <w:between w:val="nil"/>
          <w:bar w:val="nil"/>
        </w:pBdr>
        <w:tabs>
          <w:tab w:val="left" w:pos="851"/>
        </w:tabs>
        <w:spacing w:before="60" w:after="60"/>
        <w:ind w:left="1276" w:hanging="657"/>
        <w:jc w:val="both"/>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Ja piegādātājs izvēlējies iesniegt Eiropas vienoto iepirkuma procedūras dokumentu, lai apliecinātu, ka tas atbilst paziņojumā par līgumu vai Atklāta konkursa nolikumā noteiktajām pretendentu atlases prasībām, tas iesniedz šo dokumentu arī par katru personu, uz kuras iespējām tas balstās, lai apliecinātu, ka tā kvalifikācija atbilst paziņojumā par līgumu vai Atklāta konkursa nolikumā noteiktajām prasībām, kā arī par katru tā norādīto apakšuzņēmēju, kura veicamo darbu vērtība ir vismaz 10 000 EUR no iepirkuma līguma vērtības;</w:t>
      </w:r>
    </w:p>
    <w:p w14:paraId="536769B0" w14:textId="77777777" w:rsidR="00FE11F5" w:rsidRPr="0025415C" w:rsidRDefault="00FE11F5" w:rsidP="00F158D9">
      <w:pPr>
        <w:pStyle w:val="ListParagraph"/>
        <w:numPr>
          <w:ilvl w:val="2"/>
          <w:numId w:val="36"/>
        </w:numPr>
        <w:pBdr>
          <w:top w:val="nil"/>
          <w:left w:val="nil"/>
          <w:bottom w:val="nil"/>
          <w:right w:val="nil"/>
          <w:between w:val="nil"/>
          <w:bar w:val="nil"/>
        </w:pBdr>
        <w:tabs>
          <w:tab w:val="left" w:pos="851"/>
        </w:tabs>
        <w:spacing w:before="60" w:after="60"/>
        <w:ind w:left="1276" w:hanging="657"/>
        <w:jc w:val="both"/>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Piegādātāju apvienība iesniedz atsevišķu Eiropas vienoto iepirkuma procedūras dokumentu par katru tās dalībnieku;</w:t>
      </w:r>
    </w:p>
    <w:p w14:paraId="414E6419" w14:textId="77777777" w:rsidR="00FE11F5" w:rsidRPr="0025415C" w:rsidRDefault="00FE11F5" w:rsidP="00F158D9">
      <w:pPr>
        <w:pStyle w:val="ListParagraph"/>
        <w:numPr>
          <w:ilvl w:val="2"/>
          <w:numId w:val="36"/>
        </w:numPr>
        <w:pBdr>
          <w:top w:val="nil"/>
          <w:left w:val="nil"/>
          <w:bottom w:val="nil"/>
          <w:right w:val="nil"/>
          <w:between w:val="nil"/>
          <w:bar w:val="nil"/>
        </w:pBdr>
        <w:tabs>
          <w:tab w:val="left" w:pos="851"/>
        </w:tabs>
        <w:spacing w:before="60" w:after="60"/>
        <w:ind w:left="1276" w:hanging="657"/>
        <w:jc w:val="both"/>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Pretendents ir tiesīgs neiesniegt piedāvājumā sākotnēji visus pasūtītāja Atklāta konkursa nolikumā pieprasītos dokumentus, ja tas apliecina savu atbilstību ar Eiropas vienoto iepirkuma procedūras dokumentu.</w:t>
      </w:r>
    </w:p>
    <w:p w14:paraId="7762E0C8" w14:textId="77777777" w:rsidR="00FE11F5" w:rsidRPr="0025415C" w:rsidRDefault="00FE11F5" w:rsidP="00F158D9">
      <w:pPr>
        <w:widowControl w:val="0"/>
        <w:numPr>
          <w:ilvl w:val="1"/>
          <w:numId w:val="36"/>
        </w:numPr>
        <w:pBdr>
          <w:top w:val="nil"/>
          <w:left w:val="nil"/>
          <w:bottom w:val="nil"/>
          <w:right w:val="nil"/>
          <w:between w:val="nil"/>
          <w:bar w:val="nil"/>
        </w:pBdr>
        <w:tabs>
          <w:tab w:val="left" w:pos="709"/>
        </w:tabs>
        <w:spacing w:before="60" w:after="60"/>
        <w:ind w:left="567" w:hanging="567"/>
        <w:jc w:val="both"/>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Piegādātājs var pasūtītājam iesniegt Eiropas vienoto iepirkuma procedūras dokumentu, kas ir bijis iesniegts citā iepirkuma procedūrā, ja apliecina, ka tajā iekļautā informācija ir pareiza.</w:t>
      </w:r>
    </w:p>
    <w:p w14:paraId="2756405C" w14:textId="77777777" w:rsidR="00FE11F5" w:rsidRPr="0025415C" w:rsidRDefault="00FE11F5" w:rsidP="00F158D9">
      <w:pPr>
        <w:numPr>
          <w:ilvl w:val="1"/>
          <w:numId w:val="36"/>
        </w:numPr>
        <w:pBdr>
          <w:top w:val="nil"/>
          <w:left w:val="nil"/>
          <w:bottom w:val="nil"/>
          <w:right w:val="nil"/>
          <w:between w:val="nil"/>
          <w:bar w:val="nil"/>
        </w:pBdr>
        <w:tabs>
          <w:tab w:val="left" w:pos="709"/>
        </w:tabs>
        <w:spacing w:before="60" w:after="60"/>
        <w:ind w:left="567" w:hanging="567"/>
        <w:jc w:val="both"/>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Pasūtītājam jebkurā Atklāta konkursa stadijā ir tiesības prasīt, lai pretendents iesniedz visus vai daļu no dokumentiem, kas apliecina atbilstību paziņojumā par līgumu vai Atklāta konkursa nolikumā noteiktajām pretendentu atlases prasībām. Pasūtītājs nepieprasa tādus dokumentus un informāciju, kas ir tā rīcībā vai ir pieejama publiskās datubāzēs.</w:t>
      </w:r>
    </w:p>
    <w:p w14:paraId="32EFCBE2" w14:textId="77777777" w:rsidR="00FE11F5" w:rsidRPr="0025415C" w:rsidRDefault="00FE11F5" w:rsidP="00F158D9">
      <w:pPr>
        <w:numPr>
          <w:ilvl w:val="1"/>
          <w:numId w:val="36"/>
        </w:numPr>
        <w:pBdr>
          <w:top w:val="nil"/>
          <w:left w:val="nil"/>
          <w:bottom w:val="nil"/>
          <w:right w:val="nil"/>
          <w:between w:val="nil"/>
          <w:bar w:val="nil"/>
        </w:pBdr>
        <w:tabs>
          <w:tab w:val="left" w:pos="709"/>
        </w:tabs>
        <w:spacing w:before="60" w:after="60"/>
        <w:ind w:left="567" w:hanging="567"/>
        <w:jc w:val="both"/>
        <w:rPr>
          <w:rFonts w:ascii="LatoLatin" w:eastAsia="Arial Unicode MS" w:hAnsi="LatoLatin"/>
          <w:sz w:val="21"/>
          <w:szCs w:val="21"/>
          <w:u w:color="000000"/>
          <w:bdr w:val="nil"/>
          <w:lang w:val="lv-LV" w:eastAsia="lv-LV"/>
        </w:rPr>
      </w:pPr>
      <w:r w:rsidRPr="0025415C">
        <w:rPr>
          <w:rFonts w:ascii="LatoLatin" w:hAnsi="LatoLatin"/>
          <w:sz w:val="21"/>
          <w:szCs w:val="21"/>
          <w:lang w:val="lv-LV"/>
        </w:rPr>
        <w:t xml:space="preserve">Ja pretendents izvēlējies iesniegt Eiropas vienoto iepirkuma procedūras dokumentu, lai apliecinātu, ka tas atbilst Atklāta konkursa nolikumā noteiktajām pretendentu atlases prasībām, tas iesniedz šo dokumentu, kas ir pieejams aizpildīšanai tīmekļa vietnē: </w:t>
      </w:r>
      <w:hyperlink r:id="rId10" w:history="1">
        <w:r w:rsidRPr="0025415C">
          <w:rPr>
            <w:rFonts w:ascii="LatoLatin" w:eastAsiaTheme="majorEastAsia" w:hAnsi="LatoLatin"/>
            <w:sz w:val="21"/>
            <w:szCs w:val="21"/>
            <w:u w:val="single"/>
            <w:lang w:val="lv-LV"/>
          </w:rPr>
          <w:t>http://espd.eis.gov.lv/filter?lang=lv</w:t>
        </w:r>
      </w:hyperlink>
      <w:r w:rsidRPr="0025415C">
        <w:rPr>
          <w:rFonts w:ascii="LatoLatin" w:eastAsia="Arial Unicode MS" w:hAnsi="LatoLatin"/>
          <w:sz w:val="21"/>
          <w:szCs w:val="21"/>
          <w:u w:color="000000"/>
          <w:bdr w:val="nil"/>
          <w:lang w:val="lv-LV" w:eastAsia="lv-LV"/>
        </w:rPr>
        <w:t>.</w:t>
      </w:r>
    </w:p>
    <w:p w14:paraId="346D7B5D" w14:textId="77777777" w:rsidR="00FE11F5" w:rsidRPr="0025415C" w:rsidRDefault="00FE11F5" w:rsidP="00F158D9">
      <w:pPr>
        <w:numPr>
          <w:ilvl w:val="1"/>
          <w:numId w:val="36"/>
        </w:numPr>
        <w:pBdr>
          <w:top w:val="nil"/>
          <w:left w:val="nil"/>
          <w:bottom w:val="nil"/>
          <w:right w:val="nil"/>
          <w:between w:val="nil"/>
          <w:bar w:val="nil"/>
        </w:pBdr>
        <w:tabs>
          <w:tab w:val="left" w:pos="709"/>
        </w:tabs>
        <w:spacing w:before="60" w:after="60"/>
        <w:ind w:left="567" w:hanging="567"/>
        <w:jc w:val="both"/>
        <w:rPr>
          <w:rFonts w:ascii="LatoLatin" w:eastAsia="Arial Unicode MS" w:hAnsi="LatoLatin"/>
          <w:sz w:val="21"/>
          <w:szCs w:val="21"/>
          <w:u w:color="000000"/>
          <w:bdr w:val="nil"/>
          <w:lang w:val="lv-LV" w:eastAsia="lv-LV"/>
        </w:rPr>
      </w:pPr>
      <w:bookmarkStart w:id="6" w:name="_Hlk127539714"/>
      <w:r w:rsidRPr="0025415C">
        <w:rPr>
          <w:rFonts w:ascii="LatoLatin" w:eastAsia="Arial Unicode MS" w:hAnsi="LatoLatin"/>
          <w:sz w:val="21"/>
          <w:szCs w:val="21"/>
          <w:u w:color="000000"/>
          <w:bdr w:val="nil"/>
          <w:lang w:val="lv-LV" w:eastAsia="lv-LV"/>
        </w:rPr>
        <w:t xml:space="preserve">Pretendents </w:t>
      </w:r>
      <w:r w:rsidRPr="0025415C">
        <w:rPr>
          <w:rFonts w:ascii="LatoLatin" w:hAnsi="LatoLatin"/>
          <w:sz w:val="21"/>
          <w:szCs w:val="21"/>
          <w:lang w:val="lv-LV"/>
        </w:rPr>
        <w:t>Eiropas vienotā iepirkuma procedūras dokumenta</w:t>
      </w:r>
      <w:r w:rsidRPr="0025415C">
        <w:rPr>
          <w:rFonts w:ascii="LatoLatin" w:eastAsia="Arial Unicode MS" w:hAnsi="LatoLatin"/>
          <w:sz w:val="21"/>
          <w:szCs w:val="21"/>
          <w:u w:color="000000"/>
          <w:bdr w:val="nil"/>
          <w:lang w:val="lv-LV" w:eastAsia="lv-LV"/>
        </w:rPr>
        <w:t xml:space="preserve"> veidlapā aizpilda šādas daļas: I daļa “Informācija par iepirkuma procedūru un līgumslēdzēju iestādi vai līgumslēdzēju subjektu”, III daļa “Izslēgšanas iemesli” un IV daļa “Atlases kritēriji”.</w:t>
      </w:r>
    </w:p>
    <w:p w14:paraId="67226597" w14:textId="51F40BE1" w:rsidR="00FE11F5" w:rsidRPr="0025415C" w:rsidRDefault="00FE11F5" w:rsidP="00F158D9">
      <w:pPr>
        <w:numPr>
          <w:ilvl w:val="1"/>
          <w:numId w:val="36"/>
        </w:numPr>
        <w:pBdr>
          <w:top w:val="nil"/>
          <w:left w:val="nil"/>
          <w:bottom w:val="nil"/>
          <w:right w:val="nil"/>
          <w:between w:val="nil"/>
          <w:bar w:val="nil"/>
        </w:pBdr>
        <w:tabs>
          <w:tab w:val="left" w:pos="709"/>
        </w:tabs>
        <w:spacing w:before="60" w:after="60"/>
        <w:ind w:left="567" w:hanging="567"/>
        <w:jc w:val="both"/>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 xml:space="preserve">Ja Pretendents iesniedz </w:t>
      </w:r>
      <w:r w:rsidRPr="0025415C">
        <w:rPr>
          <w:rFonts w:ascii="LatoLatin" w:hAnsi="LatoLatin"/>
          <w:sz w:val="21"/>
          <w:szCs w:val="21"/>
          <w:lang w:val="lv-LV"/>
        </w:rPr>
        <w:t>Eiropas vienoto iepirkuma procedūras dokumentu</w:t>
      </w:r>
      <w:r w:rsidRPr="0025415C">
        <w:rPr>
          <w:rFonts w:ascii="LatoLatin" w:eastAsia="Arial Unicode MS" w:hAnsi="LatoLatin"/>
          <w:sz w:val="21"/>
          <w:szCs w:val="21"/>
          <w:u w:color="000000"/>
          <w:bdr w:val="nil"/>
          <w:lang w:val="lv-LV" w:eastAsia="lv-LV"/>
        </w:rPr>
        <w:t>, Pasūtītājam jebkurā iepirkuma procedūras posmā ir tiesības prasīt, lai Pretendents, ne vēlāk kā 5 (piecu) darba dienu laikā no pieprasījuma nosūtīšanas dienas, iesniedz visus dokumentus vai daļu no tiem, kas apliecina tā atbilstību iepirkuma procedūras dokumentos noteiktajām Pretendentu atlases prasībām. Komisija nosaka termiņu, ņemot vērā samērīguma principu un nepieciešamo informācijas apjomu, bet ne ilgāku kā 5 (piecas) darba dienas.</w:t>
      </w:r>
    </w:p>
    <w:bookmarkEnd w:id="6"/>
    <w:p w14:paraId="2DA044A6" w14:textId="77777777" w:rsidR="00FE11F5" w:rsidRPr="0025415C" w:rsidRDefault="00FE11F5" w:rsidP="00FE11F5">
      <w:pPr>
        <w:pBdr>
          <w:top w:val="nil"/>
          <w:left w:val="nil"/>
          <w:bottom w:val="nil"/>
          <w:right w:val="nil"/>
          <w:between w:val="nil"/>
          <w:bar w:val="nil"/>
        </w:pBdr>
        <w:tabs>
          <w:tab w:val="left" w:pos="709"/>
        </w:tabs>
        <w:spacing w:before="60" w:after="60"/>
        <w:ind w:left="567"/>
        <w:jc w:val="both"/>
        <w:rPr>
          <w:rFonts w:ascii="LatoLatin" w:eastAsia="Arial Unicode MS" w:hAnsi="LatoLatin"/>
          <w:sz w:val="21"/>
          <w:szCs w:val="21"/>
          <w:u w:color="000000"/>
          <w:bdr w:val="nil"/>
          <w:lang w:val="lv-LV" w:eastAsia="lv-LV"/>
        </w:rPr>
      </w:pPr>
    </w:p>
    <w:p w14:paraId="78765244" w14:textId="3E8A04C1" w:rsidR="00FE11F5" w:rsidRPr="0025415C" w:rsidRDefault="00FE11F5" w:rsidP="00F158D9">
      <w:pPr>
        <w:widowControl w:val="0"/>
        <w:numPr>
          <w:ilvl w:val="0"/>
          <w:numId w:val="22"/>
        </w:numPr>
        <w:pBdr>
          <w:top w:val="nil"/>
          <w:left w:val="nil"/>
          <w:bottom w:val="nil"/>
          <w:right w:val="nil"/>
          <w:between w:val="nil"/>
          <w:bar w:val="nil"/>
        </w:pBdr>
        <w:spacing w:before="60" w:after="60"/>
        <w:contextualSpacing/>
        <w:jc w:val="center"/>
        <w:outlineLvl w:val="0"/>
        <w:rPr>
          <w:rFonts w:ascii="LatoLatin" w:eastAsia="Calibri" w:hAnsi="LatoLatin"/>
          <w:b/>
          <w:bCs/>
          <w:sz w:val="21"/>
          <w:szCs w:val="21"/>
          <w:u w:color="000000"/>
          <w:bdr w:val="nil"/>
          <w:lang w:val="lv-LV" w:eastAsia="lv-LV"/>
        </w:rPr>
      </w:pPr>
      <w:r w:rsidRPr="0025415C">
        <w:rPr>
          <w:rFonts w:ascii="LatoLatin" w:eastAsia="Calibri" w:hAnsi="LatoLatin"/>
          <w:b/>
          <w:bCs/>
          <w:kern w:val="1"/>
          <w:sz w:val="21"/>
          <w:szCs w:val="21"/>
          <w:u w:color="000000"/>
          <w:bdr w:val="nil"/>
          <w:lang w:val="lv-LV" w:eastAsia="lv-LV"/>
        </w:rPr>
        <w:t xml:space="preserve"> PIEDĀVĀJUMU IZVĒLES </w:t>
      </w:r>
      <w:r w:rsidRPr="0025415C">
        <w:rPr>
          <w:rFonts w:ascii="LatoLatin" w:hAnsi="LatoLatin"/>
          <w:b/>
          <w:bCs/>
          <w:caps/>
          <w:sz w:val="21"/>
          <w:szCs w:val="21"/>
          <w:lang w:val="lv-LV"/>
        </w:rPr>
        <w:t>KRITĒRIJI</w:t>
      </w:r>
      <w:r w:rsidRPr="0025415C">
        <w:rPr>
          <w:rFonts w:ascii="LatoLatin" w:eastAsia="Calibri" w:hAnsi="LatoLatin"/>
          <w:b/>
          <w:bCs/>
          <w:kern w:val="1"/>
          <w:sz w:val="21"/>
          <w:szCs w:val="21"/>
          <w:u w:color="000000"/>
          <w:bdr w:val="nil"/>
          <w:lang w:val="lv-LV" w:eastAsia="lv-LV"/>
        </w:rPr>
        <w:t xml:space="preserve"> UN VĒRTĒŠANA</w:t>
      </w:r>
    </w:p>
    <w:p w14:paraId="5E4F016F" w14:textId="77777777" w:rsidR="00FE11F5" w:rsidRPr="0025415C" w:rsidRDefault="00FE11F5" w:rsidP="00F158D9">
      <w:pPr>
        <w:numPr>
          <w:ilvl w:val="1"/>
          <w:numId w:val="37"/>
        </w:numPr>
        <w:pBdr>
          <w:top w:val="nil"/>
          <w:left w:val="nil"/>
          <w:bottom w:val="nil"/>
          <w:right w:val="nil"/>
          <w:between w:val="nil"/>
          <w:bar w:val="nil"/>
        </w:pBdr>
        <w:tabs>
          <w:tab w:val="left" w:pos="709"/>
        </w:tabs>
        <w:spacing w:before="60" w:after="60"/>
        <w:jc w:val="both"/>
        <w:rPr>
          <w:rFonts w:ascii="LatoLatin" w:hAnsi="LatoLatin"/>
          <w:b/>
          <w:sz w:val="21"/>
          <w:szCs w:val="21"/>
          <w:u w:color="000000"/>
          <w:bdr w:val="nil"/>
          <w:lang w:val="lv-LV" w:eastAsia="lv-LV"/>
        </w:rPr>
      </w:pPr>
      <w:r w:rsidRPr="0025415C">
        <w:rPr>
          <w:rFonts w:ascii="LatoLatin" w:hAnsi="LatoLatin"/>
          <w:b/>
          <w:sz w:val="21"/>
          <w:szCs w:val="21"/>
          <w:u w:color="000000"/>
          <w:bdr w:val="nil"/>
          <w:lang w:val="lv-LV" w:eastAsia="lv-LV"/>
        </w:rPr>
        <w:t>Iepirkumu</w:t>
      </w:r>
      <w:r w:rsidRPr="0025415C">
        <w:rPr>
          <w:rFonts w:ascii="LatoLatin" w:hAnsi="LatoLatin"/>
          <w:b/>
          <w:bCs/>
          <w:sz w:val="21"/>
          <w:szCs w:val="21"/>
          <w:u w:color="000000"/>
          <w:bdr w:val="nil"/>
          <w:lang w:val="lv-LV" w:eastAsia="lv-LV"/>
        </w:rPr>
        <w:t xml:space="preserve"> </w:t>
      </w:r>
      <w:r w:rsidRPr="0025415C">
        <w:rPr>
          <w:rFonts w:ascii="LatoLatin" w:eastAsia="Arial Unicode MS" w:hAnsi="LatoLatin"/>
          <w:b/>
          <w:bCs/>
          <w:sz w:val="21"/>
          <w:szCs w:val="21"/>
          <w:u w:color="000000"/>
          <w:bdr w:val="nil"/>
          <w:lang w:val="lv-LV" w:eastAsia="lv-LV"/>
        </w:rPr>
        <w:t>komisija</w:t>
      </w:r>
      <w:r w:rsidRPr="0025415C">
        <w:rPr>
          <w:rFonts w:ascii="LatoLatin" w:hAnsi="LatoLatin"/>
          <w:b/>
          <w:sz w:val="21"/>
          <w:szCs w:val="21"/>
          <w:u w:color="000000"/>
          <w:bdr w:val="nil"/>
          <w:lang w:val="lv-LV" w:eastAsia="lv-LV"/>
        </w:rPr>
        <w:t xml:space="preserve"> no piedāvājumiem, kuri atbilst Atklāta konkursa nolikuma prasībām, izvēlas saimnieciski visizdevīgāko piedāvājumu (Atbilstoši nolikuma 10.pielikumam).</w:t>
      </w:r>
    </w:p>
    <w:p w14:paraId="17F6F783" w14:textId="77A76B40" w:rsidR="00FE11F5" w:rsidRPr="0025415C" w:rsidRDefault="00FE11F5" w:rsidP="00F158D9">
      <w:pPr>
        <w:numPr>
          <w:ilvl w:val="1"/>
          <w:numId w:val="37"/>
        </w:numPr>
        <w:pBdr>
          <w:top w:val="nil"/>
          <w:left w:val="nil"/>
          <w:bottom w:val="nil"/>
          <w:right w:val="nil"/>
          <w:between w:val="nil"/>
          <w:bar w:val="nil"/>
        </w:pBdr>
        <w:tabs>
          <w:tab w:val="left" w:pos="709"/>
        </w:tabs>
        <w:spacing w:before="60" w:after="60"/>
        <w:jc w:val="both"/>
        <w:rPr>
          <w:rFonts w:ascii="LatoLatin" w:hAnsi="LatoLatin"/>
          <w:b/>
          <w:sz w:val="21"/>
          <w:szCs w:val="21"/>
          <w:u w:color="000000"/>
          <w:bdr w:val="nil"/>
          <w:lang w:val="lv-LV" w:eastAsia="lv-LV"/>
        </w:rPr>
      </w:pPr>
      <w:r w:rsidRPr="0025415C">
        <w:rPr>
          <w:rFonts w:ascii="LatoLatin" w:hAnsi="LatoLatin"/>
          <w:sz w:val="21"/>
          <w:szCs w:val="21"/>
          <w:lang w:val="lv-LV"/>
        </w:rPr>
        <w:t xml:space="preserve">Ja komisija, pirms pieņem lēmumu par iepirkuma līguma slēgšanas tiesību piešķiršanu, </w:t>
      </w:r>
      <w:r w:rsidRPr="0025415C">
        <w:rPr>
          <w:rFonts w:ascii="LatoLatin" w:hAnsi="LatoLatin"/>
          <w:bCs/>
          <w:sz w:val="21"/>
          <w:szCs w:val="21"/>
          <w:u w:color="000000"/>
          <w:bdr w:val="nil"/>
          <w:lang w:val="lv-LV" w:eastAsia="lv-LV"/>
        </w:rPr>
        <w:t>konstatē</w:t>
      </w:r>
      <w:r w:rsidRPr="0025415C">
        <w:rPr>
          <w:rFonts w:ascii="LatoLatin" w:hAnsi="LatoLatin"/>
          <w:sz w:val="21"/>
          <w:szCs w:val="21"/>
          <w:lang w:val="lv-LV"/>
        </w:rPr>
        <w:t>, ka vismaz divas piedāvātās līgumcenas ir vienādas, komisija izvēlas piedāvājumu, ko iesniedzis pretendents, kam ir lielāka vidējā sociālā nodokļa iemaksa valsts budžetā par pretendenta darbinieku 202</w:t>
      </w:r>
      <w:r w:rsidR="008C47DB" w:rsidRPr="0025415C">
        <w:rPr>
          <w:rFonts w:ascii="LatoLatin" w:hAnsi="LatoLatin"/>
          <w:sz w:val="21"/>
          <w:szCs w:val="21"/>
          <w:lang w:val="lv-LV"/>
        </w:rPr>
        <w:t>5</w:t>
      </w:r>
      <w:r w:rsidRPr="0025415C">
        <w:rPr>
          <w:rFonts w:ascii="LatoLatin" w:hAnsi="LatoLatin"/>
          <w:sz w:val="21"/>
          <w:szCs w:val="21"/>
          <w:lang w:val="lv-LV"/>
        </w:rPr>
        <w:t>.gadā.</w:t>
      </w:r>
    </w:p>
    <w:p w14:paraId="78821D8D" w14:textId="77777777" w:rsidR="00FE11F5" w:rsidRPr="0025415C" w:rsidRDefault="00FE11F5" w:rsidP="00F158D9">
      <w:pPr>
        <w:numPr>
          <w:ilvl w:val="1"/>
          <w:numId w:val="37"/>
        </w:numPr>
        <w:pBdr>
          <w:top w:val="nil"/>
          <w:left w:val="nil"/>
          <w:bottom w:val="nil"/>
          <w:right w:val="nil"/>
          <w:between w:val="nil"/>
          <w:bar w:val="nil"/>
        </w:pBdr>
        <w:tabs>
          <w:tab w:val="left" w:pos="709"/>
        </w:tabs>
        <w:spacing w:before="60" w:after="60"/>
        <w:jc w:val="both"/>
        <w:rPr>
          <w:rFonts w:ascii="LatoLatin" w:hAnsi="LatoLatin"/>
          <w:b/>
          <w:sz w:val="21"/>
          <w:szCs w:val="21"/>
          <w:u w:color="000000"/>
          <w:bdr w:val="nil"/>
          <w:lang w:val="lv-LV" w:eastAsia="lv-LV"/>
        </w:rPr>
      </w:pPr>
      <w:r w:rsidRPr="0025415C">
        <w:rPr>
          <w:rFonts w:ascii="LatoLatin" w:hAnsi="LatoLatin"/>
          <w:b/>
          <w:sz w:val="21"/>
          <w:szCs w:val="21"/>
          <w:u w:color="000000"/>
          <w:bdr w:val="nil"/>
          <w:lang w:val="lv-LV" w:eastAsia="lv-LV"/>
        </w:rPr>
        <w:t>Piedāvājumu vērtēšanas pamatnoteikumi</w:t>
      </w:r>
    </w:p>
    <w:p w14:paraId="589A9971" w14:textId="616CE030" w:rsidR="008C47DB" w:rsidRPr="0025415C" w:rsidRDefault="008C47DB"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b/>
          <w:sz w:val="21"/>
          <w:szCs w:val="21"/>
          <w:u w:color="000000"/>
          <w:bdr w:val="nil"/>
          <w:lang w:val="lv-LV" w:eastAsia="lv-LV"/>
        </w:rPr>
      </w:pPr>
      <w:r w:rsidRPr="0025415C">
        <w:rPr>
          <w:rFonts w:ascii="LatoLatin" w:eastAsia="Arial Unicode MS" w:hAnsi="LatoLatin"/>
          <w:sz w:val="21"/>
          <w:szCs w:val="21"/>
          <w:u w:color="000000"/>
          <w:bdr w:val="nil"/>
          <w:lang w:val="lv-LV" w:eastAsia="lv-LV"/>
        </w:rPr>
        <w:t>Iepirkumu komisija piedāvājumu vērtēšanu veic slēgtās sēdēs šādos posmos:</w:t>
      </w:r>
    </w:p>
    <w:p w14:paraId="55012BB1" w14:textId="7C1AE855" w:rsidR="00FE11F5" w:rsidRPr="0025415C" w:rsidRDefault="008C47DB" w:rsidP="00F158D9">
      <w:pPr>
        <w:numPr>
          <w:ilvl w:val="3"/>
          <w:numId w:val="37"/>
        </w:numPr>
        <w:pBdr>
          <w:top w:val="nil"/>
          <w:left w:val="nil"/>
          <w:bottom w:val="nil"/>
          <w:right w:val="nil"/>
          <w:between w:val="nil"/>
          <w:bar w:val="nil"/>
        </w:pBdr>
        <w:tabs>
          <w:tab w:val="left" w:pos="851"/>
          <w:tab w:val="left" w:pos="2523"/>
          <w:tab w:val="left" w:pos="1266"/>
        </w:tabs>
        <w:spacing w:before="60" w:after="60"/>
        <w:ind w:left="1985"/>
        <w:jc w:val="both"/>
        <w:rPr>
          <w:rFonts w:ascii="LatoLatin" w:hAnsi="LatoLatin"/>
          <w:b/>
          <w:sz w:val="21"/>
          <w:szCs w:val="21"/>
          <w:u w:color="000000"/>
          <w:bdr w:val="nil"/>
          <w:lang w:val="lv-LV" w:eastAsia="lv-LV"/>
        </w:rPr>
      </w:pPr>
      <w:r w:rsidRPr="0025415C">
        <w:rPr>
          <w:rFonts w:ascii="LatoLatin" w:eastAsia="Arial Unicode MS" w:hAnsi="LatoLatin"/>
          <w:sz w:val="21"/>
          <w:szCs w:val="21"/>
          <w:u w:color="000000"/>
          <w:bdr w:val="nil"/>
          <w:lang w:val="lv-LV" w:eastAsia="lv-LV"/>
        </w:rPr>
        <w:lastRenderedPageBreak/>
        <w:t>piedāvājuma noformējuma pārbaude;</w:t>
      </w:r>
    </w:p>
    <w:p w14:paraId="28F5F82C" w14:textId="77777777" w:rsidR="00FE11F5" w:rsidRPr="0025415C" w:rsidRDefault="00FE11F5" w:rsidP="00F158D9">
      <w:pPr>
        <w:numPr>
          <w:ilvl w:val="3"/>
          <w:numId w:val="37"/>
        </w:numPr>
        <w:pBdr>
          <w:top w:val="nil"/>
          <w:left w:val="nil"/>
          <w:bottom w:val="nil"/>
          <w:right w:val="nil"/>
          <w:between w:val="nil"/>
          <w:bar w:val="nil"/>
        </w:pBdr>
        <w:tabs>
          <w:tab w:val="left" w:pos="851"/>
          <w:tab w:val="left" w:pos="2523"/>
          <w:tab w:val="left" w:pos="1266"/>
        </w:tabs>
        <w:spacing w:before="60" w:after="60"/>
        <w:ind w:left="1985"/>
        <w:jc w:val="both"/>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finanšu piedāvājuma vispārīga pārbaude, t.sk. aritmētisko kļūdu pārbaude;</w:t>
      </w:r>
    </w:p>
    <w:p w14:paraId="7F3E85C6" w14:textId="77777777" w:rsidR="00FE11F5" w:rsidRPr="0025415C" w:rsidRDefault="00FE11F5" w:rsidP="00F158D9">
      <w:pPr>
        <w:numPr>
          <w:ilvl w:val="3"/>
          <w:numId w:val="37"/>
        </w:numPr>
        <w:pBdr>
          <w:top w:val="nil"/>
          <w:left w:val="nil"/>
          <w:bottom w:val="nil"/>
          <w:right w:val="nil"/>
          <w:between w:val="nil"/>
          <w:bar w:val="nil"/>
        </w:pBdr>
        <w:tabs>
          <w:tab w:val="left" w:pos="851"/>
          <w:tab w:val="left" w:pos="2523"/>
          <w:tab w:val="left" w:pos="1266"/>
        </w:tabs>
        <w:spacing w:before="60" w:after="60"/>
        <w:ind w:left="1985"/>
        <w:jc w:val="both"/>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tehniskā piedāvājuma vispārīga pārbaude;</w:t>
      </w:r>
    </w:p>
    <w:p w14:paraId="1E9F1BFE" w14:textId="143DD8EB" w:rsidR="00240F23" w:rsidRPr="0025415C" w:rsidRDefault="00240F23" w:rsidP="00F158D9">
      <w:pPr>
        <w:numPr>
          <w:ilvl w:val="3"/>
          <w:numId w:val="37"/>
        </w:numPr>
        <w:pBdr>
          <w:top w:val="nil"/>
          <w:left w:val="nil"/>
          <w:bottom w:val="nil"/>
          <w:right w:val="nil"/>
          <w:between w:val="nil"/>
          <w:bar w:val="nil"/>
        </w:pBdr>
        <w:tabs>
          <w:tab w:val="left" w:pos="851"/>
          <w:tab w:val="left" w:pos="2523"/>
          <w:tab w:val="left" w:pos="1266"/>
        </w:tabs>
        <w:spacing w:before="60" w:after="60"/>
        <w:ind w:left="1985"/>
        <w:jc w:val="both"/>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saimnieciski visizdevīgākā piedāvājuma noteikšana;</w:t>
      </w:r>
    </w:p>
    <w:p w14:paraId="4531E190" w14:textId="77777777" w:rsidR="00597ACB" w:rsidRPr="0025415C" w:rsidRDefault="00597ACB" w:rsidP="00F158D9">
      <w:pPr>
        <w:numPr>
          <w:ilvl w:val="3"/>
          <w:numId w:val="37"/>
        </w:numPr>
        <w:pBdr>
          <w:top w:val="nil"/>
          <w:left w:val="nil"/>
          <w:bottom w:val="nil"/>
          <w:right w:val="nil"/>
          <w:between w:val="nil"/>
          <w:bar w:val="nil"/>
        </w:pBdr>
        <w:tabs>
          <w:tab w:val="left" w:pos="851"/>
          <w:tab w:val="left" w:pos="2523"/>
          <w:tab w:val="left" w:pos="1266"/>
        </w:tabs>
        <w:spacing w:before="60" w:after="60"/>
        <w:ind w:left="1985"/>
        <w:jc w:val="both"/>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tehniskā piedāvājuma atbilstības pārbaude pretendentam, kuram ir saimnieciski visizdevīgākais piedāvājums;</w:t>
      </w:r>
    </w:p>
    <w:p w14:paraId="1C9EFC4F" w14:textId="77777777" w:rsidR="00FE11F5" w:rsidRPr="0025415C" w:rsidRDefault="00FE11F5" w:rsidP="00F158D9">
      <w:pPr>
        <w:numPr>
          <w:ilvl w:val="3"/>
          <w:numId w:val="37"/>
        </w:numPr>
        <w:pBdr>
          <w:top w:val="nil"/>
          <w:left w:val="nil"/>
          <w:bottom w:val="nil"/>
          <w:right w:val="nil"/>
          <w:between w:val="nil"/>
          <w:bar w:val="nil"/>
        </w:pBdr>
        <w:tabs>
          <w:tab w:val="left" w:pos="851"/>
          <w:tab w:val="left" w:pos="2523"/>
          <w:tab w:val="left" w:pos="1266"/>
        </w:tabs>
        <w:spacing w:before="60" w:after="60"/>
        <w:ind w:left="1985"/>
        <w:jc w:val="both"/>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atlases dokumentu pārbaude pretendentam, kuram ir saimnieciski visizdevīgākais piedāvājums;</w:t>
      </w:r>
    </w:p>
    <w:p w14:paraId="31C94B09" w14:textId="77777777" w:rsidR="00FE11F5" w:rsidRPr="0025415C" w:rsidRDefault="00FE11F5" w:rsidP="00F158D9">
      <w:pPr>
        <w:numPr>
          <w:ilvl w:val="3"/>
          <w:numId w:val="37"/>
        </w:numPr>
        <w:pBdr>
          <w:top w:val="nil"/>
          <w:left w:val="nil"/>
          <w:bottom w:val="nil"/>
          <w:right w:val="nil"/>
          <w:between w:val="nil"/>
          <w:bar w:val="nil"/>
        </w:pBdr>
        <w:tabs>
          <w:tab w:val="left" w:pos="851"/>
          <w:tab w:val="left" w:pos="2523"/>
          <w:tab w:val="left" w:pos="1266"/>
        </w:tabs>
        <w:spacing w:before="60" w:after="60"/>
        <w:ind w:left="1985"/>
        <w:jc w:val="both"/>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pretendenta</w:t>
      </w:r>
      <w:r w:rsidRPr="0025415C">
        <w:rPr>
          <w:rFonts w:ascii="LatoLatin" w:hAnsi="LatoLatin"/>
          <w:bCs/>
          <w:sz w:val="21"/>
          <w:szCs w:val="21"/>
          <w:lang w:val="lv-LV" w:eastAsia="ar-SA"/>
        </w:rPr>
        <w:t>, kuram piešķiramas līguma slēgšanas tiesības, noteikšana</w:t>
      </w:r>
      <w:r w:rsidRPr="0025415C">
        <w:rPr>
          <w:rFonts w:ascii="LatoLatin" w:eastAsia="Arial Unicode MS" w:hAnsi="LatoLatin"/>
          <w:sz w:val="21"/>
          <w:szCs w:val="21"/>
          <w:u w:color="000000"/>
          <w:bdr w:val="nil"/>
          <w:lang w:val="lv-LV" w:eastAsia="lv-LV"/>
        </w:rPr>
        <w:t>.</w:t>
      </w:r>
    </w:p>
    <w:p w14:paraId="1250647A" w14:textId="4A5B4EA7" w:rsidR="00FE11F5" w:rsidRPr="0025415C" w:rsidRDefault="00FE11F5"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b/>
          <w:sz w:val="21"/>
          <w:szCs w:val="21"/>
          <w:u w:color="000000"/>
          <w:bdr w:val="nil"/>
          <w:lang w:val="lv-LV" w:eastAsia="lv-LV"/>
        </w:rPr>
      </w:pPr>
      <w:r w:rsidRPr="0025415C">
        <w:rPr>
          <w:rFonts w:ascii="LatoLatin" w:eastAsia="Arial Unicode MS" w:hAnsi="LatoLatin"/>
          <w:sz w:val="21"/>
          <w:szCs w:val="21"/>
          <w:u w:color="000000"/>
          <w:bdr w:val="nil"/>
          <w:lang w:val="lv-LV" w:eastAsia="lv-LV"/>
        </w:rPr>
        <w:t>Iepirkumu</w:t>
      </w:r>
      <w:r w:rsidRPr="0025415C">
        <w:rPr>
          <w:rFonts w:ascii="LatoLatin" w:hAnsi="LatoLatin"/>
          <w:bCs/>
          <w:sz w:val="21"/>
          <w:szCs w:val="21"/>
          <w:lang w:val="lv-LV"/>
        </w:rPr>
        <w:t xml:space="preserve"> komisija pretendenta kvalifikācijas atbilstības pārbaudi (atbilstoši </w:t>
      </w:r>
      <w:r w:rsidRPr="0025415C">
        <w:rPr>
          <w:rFonts w:ascii="LatoLatin" w:hAnsi="LatoLatin"/>
          <w:bCs/>
          <w:spacing w:val="-1"/>
          <w:sz w:val="21"/>
          <w:szCs w:val="21"/>
          <w:lang w:val="lv-LV"/>
        </w:rPr>
        <w:t>Ministru kabineta 2017. gada 28. februāra noteikumu Nr. 107. “</w:t>
      </w:r>
      <w:r w:rsidRPr="0025415C">
        <w:rPr>
          <w:rFonts w:ascii="LatoLatin" w:hAnsi="LatoLatin"/>
          <w:bCs/>
          <w:sz w:val="21"/>
          <w:szCs w:val="21"/>
          <w:lang w:val="lv-LV"/>
        </w:rPr>
        <w:t xml:space="preserve">Iepirkuma procedūru un metu konkursu norises kārtība” 16. punktam), </w:t>
      </w:r>
      <w:r w:rsidR="00901409" w:rsidRPr="0025415C">
        <w:rPr>
          <w:rFonts w:ascii="LatoLatin" w:hAnsi="LatoLatin"/>
          <w:bCs/>
          <w:sz w:val="21"/>
          <w:szCs w:val="21"/>
          <w:lang w:val="lv-LV"/>
        </w:rPr>
        <w:t xml:space="preserve">un </w:t>
      </w:r>
      <w:r w:rsidRPr="0025415C">
        <w:rPr>
          <w:rFonts w:ascii="LatoLatin" w:hAnsi="LatoLatin"/>
          <w:bCs/>
          <w:sz w:val="21"/>
          <w:szCs w:val="21"/>
          <w:lang w:val="lv-LV"/>
        </w:rPr>
        <w:t xml:space="preserve">tehniskā piedāvājuma vērtēšanu veiks tikai tam pretendentam, kurš piedāvā </w:t>
      </w:r>
      <w:r w:rsidR="00240F23" w:rsidRPr="0025415C">
        <w:rPr>
          <w:rFonts w:ascii="LatoLatin" w:hAnsi="LatoLatin"/>
          <w:bCs/>
          <w:sz w:val="21"/>
          <w:szCs w:val="21"/>
          <w:lang w:val="lv-LV"/>
        </w:rPr>
        <w:t>saimnieciski visizdevīgāko piedāvājumu</w:t>
      </w:r>
      <w:r w:rsidRPr="0025415C">
        <w:rPr>
          <w:rFonts w:ascii="LatoLatin" w:hAnsi="LatoLatin"/>
          <w:bCs/>
          <w:sz w:val="21"/>
          <w:szCs w:val="21"/>
          <w:lang w:val="lv-LV"/>
        </w:rPr>
        <w:t xml:space="preserve">. </w:t>
      </w:r>
      <w:r w:rsidRPr="0025415C">
        <w:rPr>
          <w:rFonts w:ascii="LatoLatin" w:hAnsi="LatoLatin"/>
          <w:sz w:val="21"/>
          <w:szCs w:val="21"/>
          <w:lang w:val="lv-LV"/>
        </w:rPr>
        <w:t xml:space="preserve">Procesuālās ekonomijas dēļ pasūtītājs ir tiesīgs pārliecināties par vispārīgu tehniskā un finanšu piedāvājuma atbilstību, izvērtējot, vai pretendents ir iesniedzis nolikumā noteiktos tehniskā un finanšu piedāvājuma dokumentus. </w:t>
      </w:r>
    </w:p>
    <w:p w14:paraId="312B4562" w14:textId="4E001983" w:rsidR="00FE11F5" w:rsidRPr="0025415C" w:rsidRDefault="00FE11F5" w:rsidP="00F158D9">
      <w:pPr>
        <w:numPr>
          <w:ilvl w:val="1"/>
          <w:numId w:val="37"/>
        </w:numPr>
        <w:pBdr>
          <w:top w:val="nil"/>
          <w:left w:val="nil"/>
          <w:bottom w:val="nil"/>
          <w:right w:val="nil"/>
          <w:between w:val="nil"/>
          <w:bar w:val="nil"/>
        </w:pBdr>
        <w:tabs>
          <w:tab w:val="left" w:pos="709"/>
        </w:tabs>
        <w:spacing w:before="60" w:after="60"/>
        <w:jc w:val="both"/>
        <w:rPr>
          <w:rFonts w:ascii="LatoLatin" w:hAnsi="LatoLatin"/>
          <w:b/>
          <w:sz w:val="21"/>
          <w:szCs w:val="21"/>
          <w:u w:color="000000"/>
          <w:bdr w:val="nil"/>
          <w:lang w:val="lv-LV" w:eastAsia="lv-LV"/>
        </w:rPr>
      </w:pPr>
      <w:r w:rsidRPr="0025415C">
        <w:rPr>
          <w:rFonts w:ascii="LatoLatin" w:hAnsi="LatoLatin"/>
          <w:b/>
          <w:sz w:val="21"/>
          <w:szCs w:val="21"/>
          <w:u w:color="000000"/>
          <w:bdr w:val="nil"/>
          <w:lang w:val="lv-LV" w:eastAsia="lv-LV"/>
        </w:rPr>
        <w:t xml:space="preserve">Piedāvājuma nodrošinājuma pārbaude </w:t>
      </w:r>
      <w:r w:rsidR="00040A63" w:rsidRPr="0025415C">
        <w:rPr>
          <w:rFonts w:ascii="LatoLatin" w:hAnsi="LatoLatin"/>
          <w:b/>
          <w:sz w:val="21"/>
          <w:szCs w:val="21"/>
          <w:u w:color="000000"/>
          <w:bdr w:val="nil"/>
          <w:lang w:val="lv-LV" w:eastAsia="lv-LV"/>
        </w:rPr>
        <w:t>nav paredzēta.</w:t>
      </w:r>
    </w:p>
    <w:p w14:paraId="641188C1" w14:textId="77777777" w:rsidR="00FE11F5" w:rsidRPr="0025415C" w:rsidRDefault="00FE11F5" w:rsidP="00F158D9">
      <w:pPr>
        <w:numPr>
          <w:ilvl w:val="1"/>
          <w:numId w:val="37"/>
        </w:numPr>
        <w:pBdr>
          <w:top w:val="nil"/>
          <w:left w:val="nil"/>
          <w:bottom w:val="nil"/>
          <w:right w:val="nil"/>
          <w:between w:val="nil"/>
          <w:bar w:val="nil"/>
        </w:pBdr>
        <w:tabs>
          <w:tab w:val="left" w:pos="709"/>
        </w:tabs>
        <w:spacing w:before="60" w:after="60"/>
        <w:jc w:val="both"/>
        <w:rPr>
          <w:rFonts w:ascii="LatoLatin" w:hAnsi="LatoLatin"/>
          <w:b/>
          <w:sz w:val="21"/>
          <w:szCs w:val="21"/>
          <w:u w:color="000000"/>
          <w:bdr w:val="nil"/>
          <w:lang w:val="lv-LV" w:eastAsia="lv-LV"/>
        </w:rPr>
      </w:pPr>
      <w:r w:rsidRPr="0025415C">
        <w:rPr>
          <w:rFonts w:ascii="LatoLatin" w:hAnsi="LatoLatin"/>
          <w:b/>
          <w:sz w:val="21"/>
          <w:szCs w:val="21"/>
          <w:u w:color="000000"/>
          <w:bdr w:val="nil"/>
          <w:lang w:val="lv-LV" w:eastAsia="lv-LV"/>
        </w:rPr>
        <w:t>Piedāvājuma noformējuma pārbaude</w:t>
      </w:r>
    </w:p>
    <w:p w14:paraId="0FB8513F" w14:textId="77777777" w:rsidR="00FE11F5" w:rsidRPr="0025415C" w:rsidRDefault="00FE11F5"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bCs/>
          <w:sz w:val="21"/>
          <w:szCs w:val="21"/>
          <w:lang w:val="lv-LV"/>
        </w:rPr>
      </w:pPr>
      <w:r w:rsidRPr="0025415C">
        <w:rPr>
          <w:rFonts w:ascii="LatoLatin" w:hAnsi="LatoLatin"/>
          <w:bCs/>
          <w:sz w:val="21"/>
          <w:szCs w:val="21"/>
          <w:lang w:val="lv-LV"/>
        </w:rPr>
        <w:t>Iepirkumu komisija novērtē katra piedāvājuma atbilstību Atklāta konkursa nolikumā noteiktajām prasībām.</w:t>
      </w:r>
    </w:p>
    <w:p w14:paraId="7436D8BB" w14:textId="2596AB55" w:rsidR="00FE11F5" w:rsidRPr="0025415C" w:rsidRDefault="00FE11F5" w:rsidP="00F158D9">
      <w:pPr>
        <w:numPr>
          <w:ilvl w:val="2"/>
          <w:numId w:val="37"/>
        </w:numPr>
        <w:pBdr>
          <w:top w:val="nil"/>
          <w:left w:val="nil"/>
          <w:bottom w:val="nil"/>
          <w:right w:val="nil"/>
          <w:between w:val="nil"/>
          <w:bar w:val="nil"/>
        </w:pBdr>
        <w:tabs>
          <w:tab w:val="left" w:pos="851"/>
        </w:tabs>
        <w:spacing w:before="60" w:after="60"/>
        <w:ind w:left="1276"/>
        <w:jc w:val="both"/>
        <w:rPr>
          <w:rFonts w:ascii="LatoLatin" w:eastAsia="Arial Unicode MS" w:hAnsi="LatoLatin"/>
          <w:sz w:val="21"/>
          <w:szCs w:val="21"/>
          <w:u w:color="000000"/>
          <w:bdr w:val="nil"/>
          <w:lang w:val="lv-LV" w:eastAsia="lv-LV"/>
        </w:rPr>
      </w:pPr>
      <w:r w:rsidRPr="0025415C">
        <w:rPr>
          <w:rFonts w:ascii="LatoLatin" w:hAnsi="LatoLatin"/>
          <w:bCs/>
          <w:sz w:val="21"/>
          <w:szCs w:val="21"/>
          <w:lang w:val="lv-LV"/>
        </w:rPr>
        <w:t>Iepirkumu komisija noraida piedāvājumu, ja tiek konstatēta noformējuma būtiska neatbils</w:t>
      </w:r>
      <w:r w:rsidRPr="0025415C">
        <w:rPr>
          <w:rFonts w:ascii="LatoLatin" w:eastAsia="Arial Unicode MS" w:hAnsi="LatoLatin"/>
          <w:bCs/>
          <w:sz w:val="21"/>
          <w:szCs w:val="21"/>
          <w:u w:color="000000"/>
          <w:bdr w:val="nil"/>
          <w:lang w:val="lv-LV" w:eastAsia="lv-LV"/>
        </w:rPr>
        <w:t>tība nolikumā norādītajām prasībām.</w:t>
      </w:r>
    </w:p>
    <w:p w14:paraId="772581CE" w14:textId="77777777" w:rsidR="00FE11F5" w:rsidRPr="0025415C" w:rsidRDefault="00FE11F5" w:rsidP="00F158D9">
      <w:pPr>
        <w:numPr>
          <w:ilvl w:val="1"/>
          <w:numId w:val="37"/>
        </w:numPr>
        <w:pBdr>
          <w:top w:val="nil"/>
          <w:left w:val="nil"/>
          <w:bottom w:val="nil"/>
          <w:right w:val="nil"/>
          <w:between w:val="nil"/>
          <w:bar w:val="nil"/>
        </w:pBdr>
        <w:tabs>
          <w:tab w:val="left" w:pos="709"/>
        </w:tabs>
        <w:spacing w:before="60" w:after="60"/>
        <w:jc w:val="both"/>
        <w:rPr>
          <w:rFonts w:ascii="LatoLatin" w:hAnsi="LatoLatin"/>
          <w:b/>
          <w:bCs/>
          <w:sz w:val="21"/>
          <w:szCs w:val="21"/>
          <w:u w:color="000000"/>
          <w:bdr w:val="nil"/>
          <w:lang w:val="lv-LV" w:eastAsia="lv-LV"/>
        </w:rPr>
      </w:pPr>
      <w:r w:rsidRPr="0025415C">
        <w:rPr>
          <w:rFonts w:ascii="LatoLatin" w:hAnsi="LatoLatin"/>
          <w:b/>
          <w:bCs/>
          <w:sz w:val="21"/>
          <w:szCs w:val="21"/>
          <w:u w:color="000000"/>
          <w:bdr w:val="nil"/>
          <w:lang w:val="lv-LV" w:eastAsia="lv-LV"/>
        </w:rPr>
        <w:t xml:space="preserve">Finanšu </w:t>
      </w:r>
      <w:r w:rsidRPr="0025415C">
        <w:rPr>
          <w:rFonts w:ascii="LatoLatin" w:hAnsi="LatoLatin"/>
          <w:b/>
          <w:sz w:val="21"/>
          <w:szCs w:val="21"/>
          <w:u w:color="000000"/>
          <w:bdr w:val="nil"/>
          <w:lang w:val="lv-LV" w:eastAsia="lv-LV"/>
        </w:rPr>
        <w:t>piedāvājuma</w:t>
      </w:r>
      <w:r w:rsidRPr="0025415C">
        <w:rPr>
          <w:rFonts w:ascii="LatoLatin" w:hAnsi="LatoLatin"/>
          <w:b/>
          <w:bCs/>
          <w:sz w:val="21"/>
          <w:szCs w:val="21"/>
          <w:u w:color="000000"/>
          <w:bdr w:val="nil"/>
          <w:lang w:val="lv-LV" w:eastAsia="lv-LV"/>
        </w:rPr>
        <w:t xml:space="preserve"> vispārīga pārbaude, t. sk. aritmētisko kļūdu pārbaude</w:t>
      </w:r>
    </w:p>
    <w:p w14:paraId="74F1B00C" w14:textId="77777777" w:rsidR="00FE11F5" w:rsidRPr="0025415C" w:rsidRDefault="00FE11F5"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bCs/>
          <w:sz w:val="21"/>
          <w:szCs w:val="21"/>
          <w:lang w:val="lv-LV"/>
        </w:rPr>
      </w:pPr>
      <w:r w:rsidRPr="0025415C">
        <w:rPr>
          <w:rFonts w:ascii="LatoLatin" w:hAnsi="LatoLatin"/>
          <w:b/>
          <w:bCs/>
          <w:sz w:val="21"/>
          <w:szCs w:val="21"/>
          <w:u w:color="000000"/>
          <w:bdr w:val="nil"/>
          <w:lang w:val="lv-LV" w:eastAsia="lv-LV"/>
        </w:rPr>
        <w:t xml:space="preserve"> </w:t>
      </w:r>
      <w:r w:rsidRPr="0025415C">
        <w:rPr>
          <w:rFonts w:ascii="LatoLatin" w:hAnsi="LatoLatin"/>
          <w:bCs/>
          <w:sz w:val="21"/>
          <w:szCs w:val="21"/>
          <w:lang w:val="lv-LV"/>
        </w:rPr>
        <w:t>Iepirkumu komisija pārbauda vai katrs pretendents ir iesniedzis nolikumā noteiktos finanšu piedāvājuma dokumentus.</w:t>
      </w:r>
    </w:p>
    <w:p w14:paraId="76FBB212" w14:textId="77777777" w:rsidR="00FE11F5" w:rsidRPr="0025415C" w:rsidRDefault="00FE11F5"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bCs/>
          <w:sz w:val="21"/>
          <w:szCs w:val="21"/>
          <w:lang w:val="lv-LV"/>
        </w:rPr>
      </w:pPr>
      <w:r w:rsidRPr="0025415C">
        <w:rPr>
          <w:rFonts w:ascii="LatoLatin" w:hAnsi="LatoLatin"/>
          <w:bCs/>
          <w:sz w:val="21"/>
          <w:szCs w:val="21"/>
          <w:lang w:val="lv-LV"/>
        </w:rPr>
        <w:t>Iepirkumu komisija pārbauda aritmētiskās kļūdas katra pretendenta iesniegtajā finanšu piedāvājumā.</w:t>
      </w:r>
    </w:p>
    <w:p w14:paraId="30EB442B" w14:textId="77777777" w:rsidR="00FE11F5" w:rsidRPr="0025415C" w:rsidRDefault="00FE11F5"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bCs/>
          <w:sz w:val="21"/>
          <w:szCs w:val="21"/>
          <w:lang w:val="lv-LV"/>
        </w:rPr>
      </w:pPr>
      <w:r w:rsidRPr="0025415C">
        <w:rPr>
          <w:rFonts w:ascii="LatoLatin" w:hAnsi="LatoLatin"/>
          <w:bCs/>
          <w:sz w:val="21"/>
          <w:szCs w:val="21"/>
          <w:lang w:val="lv-LV"/>
        </w:rPr>
        <w:t>Ja Iepirkumu komisija finanšu piedāvājumā konstatē aritmētiskas kļūdas, tā šīs kļūdas izlabo.</w:t>
      </w:r>
    </w:p>
    <w:p w14:paraId="4CA2E130" w14:textId="77777777" w:rsidR="00FE11F5" w:rsidRPr="0025415C" w:rsidRDefault="00FE11F5"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bCs/>
          <w:sz w:val="21"/>
          <w:szCs w:val="21"/>
          <w:lang w:val="lv-LV"/>
        </w:rPr>
      </w:pPr>
      <w:r w:rsidRPr="0025415C">
        <w:rPr>
          <w:rFonts w:ascii="LatoLatin" w:hAnsi="LatoLatin"/>
          <w:bCs/>
          <w:sz w:val="21"/>
          <w:szCs w:val="21"/>
          <w:lang w:val="lv-LV"/>
        </w:rPr>
        <w:t xml:space="preserve">Par visiem aritmētisko kļūdu labojumiem paziņo pretendentam, kura piedāvājumā labojumi izdarīti. </w:t>
      </w:r>
    </w:p>
    <w:p w14:paraId="1FA5D7CA" w14:textId="77777777" w:rsidR="00FE11F5" w:rsidRPr="0025415C" w:rsidRDefault="00FE11F5"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sz w:val="21"/>
          <w:szCs w:val="21"/>
          <w:u w:color="000000"/>
          <w:bdr w:val="nil"/>
          <w:lang w:val="lv-LV" w:eastAsia="lv-LV"/>
        </w:rPr>
      </w:pPr>
      <w:r w:rsidRPr="0025415C">
        <w:rPr>
          <w:rFonts w:ascii="LatoLatin" w:hAnsi="LatoLatin"/>
          <w:bCs/>
          <w:sz w:val="21"/>
          <w:szCs w:val="21"/>
          <w:lang w:val="lv-LV"/>
        </w:rPr>
        <w:t>Vērtējot piedāvājumus, kuros bijušas aritmētiskās kļūdas, Iepirkumu komisija ņem vērā tikai iepriekš noteiktajā</w:t>
      </w:r>
      <w:r w:rsidRPr="0025415C">
        <w:rPr>
          <w:rFonts w:ascii="LatoLatin" w:hAnsi="LatoLatin"/>
          <w:sz w:val="21"/>
          <w:szCs w:val="21"/>
          <w:lang w:val="lv-LV"/>
        </w:rPr>
        <w:t xml:space="preserve"> kārtībā labotās cenas.</w:t>
      </w:r>
    </w:p>
    <w:p w14:paraId="1FF59461" w14:textId="26D297AB" w:rsidR="00901409" w:rsidRPr="0025415C" w:rsidRDefault="00901409"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bCs/>
          <w:sz w:val="21"/>
          <w:szCs w:val="21"/>
          <w:lang w:val="lv-LV"/>
        </w:rPr>
      </w:pPr>
      <w:r w:rsidRPr="0025415C">
        <w:rPr>
          <w:rFonts w:ascii="LatoLatin" w:hAnsi="LatoLatin"/>
          <w:bCs/>
          <w:sz w:val="21"/>
          <w:szCs w:val="21"/>
          <w:lang w:val="lv-LV"/>
        </w:rPr>
        <w:t>Iepirkumu komisija pārbauda, vai pretendenta finanšu piedāvājums atbilst Atklāta konkursa nolikuma prasībām.</w:t>
      </w:r>
    </w:p>
    <w:p w14:paraId="1357ABAD" w14:textId="72C5659D" w:rsidR="00901409" w:rsidRPr="0025415C" w:rsidRDefault="00901409"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sz w:val="21"/>
          <w:szCs w:val="21"/>
          <w:u w:color="000000"/>
          <w:bdr w:val="nil"/>
          <w:lang w:val="lv-LV" w:eastAsia="lv-LV"/>
        </w:rPr>
      </w:pPr>
      <w:r w:rsidRPr="0025415C">
        <w:rPr>
          <w:rFonts w:ascii="LatoLatin" w:hAnsi="LatoLatin"/>
          <w:bCs/>
          <w:sz w:val="21"/>
          <w:szCs w:val="21"/>
          <w:lang w:val="lv-LV"/>
        </w:rPr>
        <w:t>Ja finanšu piedāvājums neatbilst kādai no Atklāta konkursa nolikuma prasībām, pretendent</w:t>
      </w:r>
      <w:r w:rsidRPr="0025415C">
        <w:rPr>
          <w:rFonts w:ascii="LatoLatin" w:eastAsia="Arial Unicode MS" w:hAnsi="LatoLatin"/>
          <w:sz w:val="21"/>
          <w:szCs w:val="21"/>
          <w:u w:color="000000"/>
          <w:bdr w:val="nil"/>
          <w:lang w:val="lv-LV" w:eastAsia="lv-LV"/>
        </w:rPr>
        <w:t>a piedāvājums tālāk netiek vērtēts un tiek noraidīts</w:t>
      </w:r>
    </w:p>
    <w:p w14:paraId="385422B2" w14:textId="77777777" w:rsidR="00FE11F5" w:rsidRPr="0025415C" w:rsidRDefault="00FE11F5" w:rsidP="00F158D9">
      <w:pPr>
        <w:numPr>
          <w:ilvl w:val="1"/>
          <w:numId w:val="37"/>
        </w:numPr>
        <w:pBdr>
          <w:top w:val="nil"/>
          <w:left w:val="nil"/>
          <w:bottom w:val="nil"/>
          <w:right w:val="nil"/>
          <w:between w:val="nil"/>
          <w:bar w:val="nil"/>
        </w:pBdr>
        <w:tabs>
          <w:tab w:val="left" w:pos="709"/>
        </w:tabs>
        <w:spacing w:before="60" w:after="60"/>
        <w:jc w:val="both"/>
        <w:rPr>
          <w:rFonts w:ascii="LatoLatin" w:eastAsia="Arial Unicode MS" w:hAnsi="LatoLatin"/>
          <w:b/>
          <w:bCs/>
          <w:sz w:val="21"/>
          <w:szCs w:val="21"/>
          <w:u w:color="000000"/>
          <w:bdr w:val="nil"/>
          <w:lang w:val="lv-LV" w:eastAsia="lv-LV"/>
        </w:rPr>
      </w:pPr>
      <w:r w:rsidRPr="0025415C">
        <w:rPr>
          <w:rFonts w:ascii="LatoLatin" w:eastAsia="Arial Unicode MS" w:hAnsi="LatoLatin"/>
          <w:b/>
          <w:bCs/>
          <w:sz w:val="21"/>
          <w:szCs w:val="21"/>
          <w:u w:color="000000"/>
          <w:bdr w:val="nil"/>
          <w:lang w:val="lv-LV" w:eastAsia="lv-LV"/>
        </w:rPr>
        <w:t xml:space="preserve">Tehniskā </w:t>
      </w:r>
      <w:r w:rsidRPr="0025415C">
        <w:rPr>
          <w:rFonts w:ascii="LatoLatin" w:hAnsi="LatoLatin"/>
          <w:b/>
          <w:sz w:val="21"/>
          <w:szCs w:val="21"/>
          <w:u w:color="000000"/>
          <w:bdr w:val="nil"/>
          <w:lang w:val="lv-LV" w:eastAsia="lv-LV"/>
        </w:rPr>
        <w:t>piedāvājuma</w:t>
      </w:r>
      <w:r w:rsidRPr="0025415C">
        <w:rPr>
          <w:rFonts w:ascii="LatoLatin" w:eastAsia="Arial Unicode MS" w:hAnsi="LatoLatin"/>
          <w:b/>
          <w:bCs/>
          <w:sz w:val="21"/>
          <w:szCs w:val="21"/>
          <w:u w:color="000000"/>
          <w:bdr w:val="nil"/>
          <w:lang w:val="lv-LV" w:eastAsia="lv-LV"/>
        </w:rPr>
        <w:t xml:space="preserve"> vispārīga pārbaude </w:t>
      </w:r>
    </w:p>
    <w:p w14:paraId="0EC3D6FE" w14:textId="77777777" w:rsidR="00FE11F5" w:rsidRPr="0025415C" w:rsidRDefault="00FE11F5"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bCs/>
          <w:sz w:val="21"/>
          <w:szCs w:val="21"/>
          <w:lang w:val="lv-LV"/>
        </w:rPr>
      </w:pPr>
      <w:r w:rsidRPr="0025415C">
        <w:rPr>
          <w:rFonts w:ascii="LatoLatin" w:hAnsi="LatoLatin"/>
          <w:bCs/>
          <w:sz w:val="21"/>
          <w:szCs w:val="21"/>
          <w:lang w:val="lv-LV"/>
        </w:rPr>
        <w:t>Iepirkumu komisija pārbauda vai katrs pretendents ir iesniedzis nolikumā noteiktos tehniskā piedāvājuma dokumentus;</w:t>
      </w:r>
    </w:p>
    <w:p w14:paraId="0A1B76F7" w14:textId="77777777" w:rsidR="00FE11F5" w:rsidRPr="0025415C" w:rsidRDefault="00FE11F5"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sz w:val="21"/>
          <w:szCs w:val="21"/>
          <w:u w:color="000000"/>
          <w:bdr w:val="nil"/>
          <w:lang w:val="lv-LV" w:eastAsia="lv-LV"/>
        </w:rPr>
      </w:pPr>
      <w:r w:rsidRPr="0025415C">
        <w:rPr>
          <w:rFonts w:ascii="LatoLatin" w:hAnsi="LatoLatin"/>
          <w:bCs/>
          <w:sz w:val="21"/>
          <w:szCs w:val="21"/>
          <w:lang w:val="lv-LV"/>
        </w:rPr>
        <w:t>Iepirkumu komisija pārbauda vai katra pretendenta iesniegtais tehniskais piedāvājums vispārīgi atbilst</w:t>
      </w:r>
      <w:r w:rsidRPr="0025415C">
        <w:rPr>
          <w:rFonts w:ascii="LatoLatin" w:hAnsi="LatoLatin"/>
          <w:sz w:val="21"/>
          <w:szCs w:val="21"/>
          <w:u w:color="000000"/>
          <w:bdr w:val="nil"/>
          <w:lang w:val="lv-LV" w:eastAsia="lv-LV"/>
        </w:rPr>
        <w:t xml:space="preserve"> nolikuma prasībām.</w:t>
      </w:r>
    </w:p>
    <w:p w14:paraId="263749DD" w14:textId="792E7EE5" w:rsidR="00CF6D88" w:rsidRPr="0025415C" w:rsidRDefault="00CF6D88" w:rsidP="00F158D9">
      <w:pPr>
        <w:numPr>
          <w:ilvl w:val="1"/>
          <w:numId w:val="37"/>
        </w:numPr>
        <w:pBdr>
          <w:top w:val="nil"/>
          <w:left w:val="nil"/>
          <w:bottom w:val="nil"/>
          <w:right w:val="nil"/>
          <w:between w:val="nil"/>
          <w:bar w:val="nil"/>
        </w:pBdr>
        <w:tabs>
          <w:tab w:val="left" w:pos="709"/>
        </w:tabs>
        <w:spacing w:before="60" w:after="60"/>
        <w:jc w:val="both"/>
        <w:rPr>
          <w:rFonts w:ascii="LatoLatin" w:eastAsia="Arial Unicode MS" w:hAnsi="LatoLatin"/>
          <w:b/>
          <w:bCs/>
          <w:sz w:val="21"/>
          <w:szCs w:val="21"/>
          <w:u w:color="000000"/>
          <w:bdr w:val="nil"/>
          <w:lang w:val="lv-LV" w:eastAsia="lv-LV"/>
        </w:rPr>
      </w:pPr>
      <w:r w:rsidRPr="0025415C">
        <w:rPr>
          <w:rFonts w:ascii="LatoLatin" w:eastAsia="Arial Unicode MS" w:hAnsi="LatoLatin"/>
          <w:b/>
          <w:bCs/>
          <w:sz w:val="21"/>
          <w:szCs w:val="21"/>
          <w:u w:color="000000"/>
          <w:bdr w:val="nil"/>
          <w:lang w:val="lv-LV" w:eastAsia="lv-LV"/>
        </w:rPr>
        <w:t xml:space="preserve">Saimnieciski visizdevīgākā piedāvājuma noteikšana atbilstoši </w:t>
      </w:r>
      <w:r w:rsidR="00CE76FD" w:rsidRPr="0025415C">
        <w:rPr>
          <w:rFonts w:ascii="LatoLatin" w:eastAsia="Arial Unicode MS" w:hAnsi="LatoLatin"/>
          <w:b/>
          <w:bCs/>
          <w:sz w:val="21"/>
          <w:szCs w:val="21"/>
          <w:u w:color="000000"/>
          <w:bdr w:val="nil"/>
          <w:lang w:val="lv-LV" w:eastAsia="lv-LV"/>
        </w:rPr>
        <w:t>nolikuma 10.pielikumam.</w:t>
      </w:r>
    </w:p>
    <w:p w14:paraId="4F845750" w14:textId="77777777" w:rsidR="00FE11F5" w:rsidRPr="0025415C" w:rsidRDefault="00FE11F5" w:rsidP="00F158D9">
      <w:pPr>
        <w:numPr>
          <w:ilvl w:val="1"/>
          <w:numId w:val="37"/>
        </w:numPr>
        <w:pBdr>
          <w:top w:val="nil"/>
          <w:left w:val="nil"/>
          <w:bottom w:val="nil"/>
          <w:right w:val="nil"/>
          <w:between w:val="nil"/>
          <w:bar w:val="nil"/>
        </w:pBdr>
        <w:tabs>
          <w:tab w:val="left" w:pos="709"/>
        </w:tabs>
        <w:spacing w:before="60" w:after="60"/>
        <w:jc w:val="both"/>
        <w:rPr>
          <w:rFonts w:ascii="LatoLatin" w:hAnsi="LatoLatin"/>
          <w:b/>
          <w:sz w:val="21"/>
          <w:szCs w:val="21"/>
          <w:u w:color="000000"/>
          <w:bdr w:val="nil"/>
          <w:lang w:val="lv-LV" w:eastAsia="lv-LV"/>
        </w:rPr>
      </w:pPr>
      <w:r w:rsidRPr="0025415C">
        <w:rPr>
          <w:rFonts w:ascii="LatoLatin" w:hAnsi="LatoLatin"/>
          <w:b/>
          <w:sz w:val="21"/>
          <w:szCs w:val="21"/>
          <w:u w:color="000000"/>
          <w:bdr w:val="nil"/>
          <w:lang w:val="lv-LV" w:eastAsia="lv-LV"/>
        </w:rPr>
        <w:t>Tehniskā piedāvājuma atbilstības pārbaude</w:t>
      </w:r>
      <w:r w:rsidRPr="0025415C">
        <w:rPr>
          <w:rFonts w:ascii="LatoLatin" w:eastAsia="Arial Unicode MS" w:hAnsi="LatoLatin"/>
          <w:sz w:val="21"/>
          <w:szCs w:val="21"/>
          <w:u w:color="000000"/>
          <w:bdr w:val="nil"/>
          <w:lang w:val="lv-LV" w:eastAsia="lv-LV"/>
        </w:rPr>
        <w:t xml:space="preserve"> </w:t>
      </w:r>
      <w:r w:rsidRPr="0025415C">
        <w:rPr>
          <w:rFonts w:ascii="LatoLatin" w:eastAsia="Arial Unicode MS" w:hAnsi="LatoLatin"/>
          <w:b/>
          <w:bCs/>
          <w:sz w:val="21"/>
          <w:szCs w:val="21"/>
          <w:u w:color="000000"/>
          <w:bdr w:val="nil"/>
          <w:lang w:val="lv-LV" w:eastAsia="lv-LV"/>
        </w:rPr>
        <w:t>pretendentam, kuram ir saimnieciski visizdevīgākais piedāvājums</w:t>
      </w:r>
    </w:p>
    <w:p w14:paraId="2316713B" w14:textId="77777777" w:rsidR="00FE11F5" w:rsidRPr="0025415C" w:rsidRDefault="00FE11F5"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bCs/>
          <w:sz w:val="21"/>
          <w:szCs w:val="21"/>
          <w:lang w:val="lv-LV"/>
        </w:rPr>
      </w:pPr>
      <w:r w:rsidRPr="0025415C">
        <w:rPr>
          <w:rFonts w:ascii="LatoLatin" w:hAnsi="LatoLatin"/>
          <w:bCs/>
          <w:sz w:val="21"/>
          <w:szCs w:val="21"/>
          <w:lang w:val="lv-LV"/>
        </w:rPr>
        <w:t>Iepirkumu komisija pārbauda, vai pretendenta, kurš piedāvā viszemāko cenu, tehniskais piedāvājums atbilst Atklāta konkursa prasībām un Tehniskajai specifikācijai.</w:t>
      </w:r>
    </w:p>
    <w:p w14:paraId="28942F19" w14:textId="77777777" w:rsidR="00901409" w:rsidRPr="0025415C" w:rsidRDefault="00FE11F5"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bCs/>
          <w:sz w:val="21"/>
          <w:szCs w:val="21"/>
          <w:lang w:val="lv-LV"/>
        </w:rPr>
      </w:pPr>
      <w:r w:rsidRPr="0025415C">
        <w:rPr>
          <w:rFonts w:ascii="LatoLatin" w:hAnsi="LatoLatin"/>
          <w:bCs/>
          <w:sz w:val="21"/>
          <w:szCs w:val="21"/>
          <w:lang w:val="lv-LV"/>
        </w:rPr>
        <w:t>Ja tehniskais piedāvājums neatbilst kādai no Atklāta konkursa nolikuma prasībām un/vai Tehniskās specifikācijas prasībām, pretendenta piedāvājums tālāk netiek vērtēts un tiek noraidīts.</w:t>
      </w:r>
      <w:r w:rsidR="00901409" w:rsidRPr="0025415C">
        <w:rPr>
          <w:rFonts w:ascii="LatoLatin" w:hAnsi="LatoLatin"/>
          <w:bCs/>
          <w:sz w:val="21"/>
          <w:szCs w:val="21"/>
          <w:lang w:val="lv-LV"/>
        </w:rPr>
        <w:t xml:space="preserve"> </w:t>
      </w:r>
    </w:p>
    <w:p w14:paraId="36AC2735" w14:textId="50780CE9" w:rsidR="00901409" w:rsidRPr="0025415C" w:rsidRDefault="00901409" w:rsidP="00F158D9">
      <w:pPr>
        <w:numPr>
          <w:ilvl w:val="1"/>
          <w:numId w:val="37"/>
        </w:numPr>
        <w:pBdr>
          <w:top w:val="nil"/>
          <w:left w:val="nil"/>
          <w:bottom w:val="nil"/>
          <w:right w:val="nil"/>
          <w:between w:val="nil"/>
          <w:bar w:val="nil"/>
        </w:pBdr>
        <w:tabs>
          <w:tab w:val="left" w:pos="709"/>
        </w:tabs>
        <w:spacing w:before="60" w:after="60"/>
        <w:jc w:val="both"/>
        <w:rPr>
          <w:rFonts w:ascii="LatoLatin" w:eastAsia="Arial Unicode MS" w:hAnsi="LatoLatin"/>
          <w:b/>
          <w:bCs/>
          <w:sz w:val="21"/>
          <w:szCs w:val="21"/>
          <w:u w:color="000000"/>
          <w:bdr w:val="nil"/>
          <w:lang w:val="lv-LV" w:eastAsia="lv-LV"/>
        </w:rPr>
      </w:pPr>
      <w:r w:rsidRPr="0025415C">
        <w:rPr>
          <w:rFonts w:ascii="LatoLatin" w:eastAsia="Arial Unicode MS" w:hAnsi="LatoLatin"/>
          <w:b/>
          <w:bCs/>
          <w:sz w:val="21"/>
          <w:szCs w:val="21"/>
          <w:u w:color="000000"/>
          <w:bdr w:val="nil"/>
          <w:lang w:val="lv-LV" w:eastAsia="lv-LV"/>
        </w:rPr>
        <w:lastRenderedPageBreak/>
        <w:t>Atlases dokumentu pārbaude pretendentam, kuram ir saimnieciski visizdevīgākais piedāvājums</w:t>
      </w:r>
    </w:p>
    <w:p w14:paraId="0568F499" w14:textId="77777777" w:rsidR="00901409" w:rsidRPr="0025415C" w:rsidRDefault="00901409"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bCs/>
          <w:sz w:val="21"/>
          <w:szCs w:val="21"/>
          <w:lang w:val="lv-LV"/>
        </w:rPr>
      </w:pPr>
      <w:r w:rsidRPr="0025415C">
        <w:rPr>
          <w:rFonts w:ascii="LatoLatin" w:hAnsi="LatoLatin"/>
          <w:sz w:val="21"/>
          <w:szCs w:val="21"/>
          <w:u w:color="000000"/>
          <w:bdr w:val="nil"/>
          <w:lang w:val="lv-LV" w:eastAsia="lv-LV"/>
        </w:rPr>
        <w:t>Iepirkumu</w:t>
      </w:r>
      <w:r w:rsidRPr="0025415C">
        <w:rPr>
          <w:rFonts w:ascii="LatoLatin" w:eastAsia="Arial Unicode MS" w:hAnsi="LatoLatin"/>
          <w:sz w:val="21"/>
          <w:szCs w:val="21"/>
          <w:u w:color="000000"/>
          <w:bdr w:val="nil"/>
          <w:lang w:val="lv-LV" w:eastAsia="lv-LV"/>
        </w:rPr>
        <w:t xml:space="preserve"> komisija </w:t>
      </w:r>
      <w:r w:rsidRPr="0025415C">
        <w:rPr>
          <w:rFonts w:ascii="LatoLatin" w:hAnsi="LatoLatin"/>
          <w:sz w:val="21"/>
          <w:szCs w:val="21"/>
          <w:lang w:val="lv-LV"/>
        </w:rPr>
        <w:t xml:space="preserve">pārbauda pretendenta, kurš piedāvā saimnieciski visizdevīgāko </w:t>
      </w:r>
      <w:r w:rsidRPr="0025415C">
        <w:rPr>
          <w:rFonts w:ascii="LatoLatin" w:hAnsi="LatoLatin"/>
          <w:bCs/>
          <w:sz w:val="21"/>
          <w:szCs w:val="21"/>
          <w:lang w:val="lv-LV"/>
        </w:rPr>
        <w:t>piedāvājumu, atbilstību Atklāta konkursa nolikumā noteiktajām pretendentu atlases prasībām.</w:t>
      </w:r>
    </w:p>
    <w:p w14:paraId="2F029DC1" w14:textId="76F59C94" w:rsidR="00FE11F5" w:rsidRPr="0025415C" w:rsidRDefault="00901409"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eastAsia="Arial Unicode MS" w:hAnsi="LatoLatin"/>
          <w:sz w:val="21"/>
          <w:szCs w:val="21"/>
          <w:u w:color="000000"/>
          <w:bdr w:val="nil"/>
          <w:lang w:val="lv-LV" w:eastAsia="lv-LV"/>
        </w:rPr>
      </w:pPr>
      <w:r w:rsidRPr="0025415C">
        <w:rPr>
          <w:rFonts w:ascii="LatoLatin" w:hAnsi="LatoLatin"/>
          <w:bCs/>
          <w:sz w:val="21"/>
          <w:szCs w:val="21"/>
          <w:lang w:val="lv-LV"/>
        </w:rPr>
        <w:t>Ja pretendents neatbilst kādai no Atklāta konkursa nolikumā noteiktajām pretendentu atlases</w:t>
      </w:r>
      <w:r w:rsidRPr="0025415C">
        <w:rPr>
          <w:rFonts w:ascii="LatoLatin" w:eastAsia="Arial Unicode MS" w:hAnsi="LatoLatin"/>
          <w:sz w:val="21"/>
          <w:szCs w:val="21"/>
          <w:u w:color="000000"/>
          <w:bdr w:val="nil"/>
          <w:lang w:val="lv-LV" w:eastAsia="lv-LV"/>
        </w:rPr>
        <w:t xml:space="preserve"> prasībām, pretendenta piedāvājums tālāk netiek vērtēts un tiek noraidīts.</w:t>
      </w:r>
    </w:p>
    <w:p w14:paraId="5B32B1B3" w14:textId="77777777" w:rsidR="00FE11F5" w:rsidRPr="0025415C" w:rsidRDefault="00FE11F5" w:rsidP="00F158D9">
      <w:pPr>
        <w:numPr>
          <w:ilvl w:val="1"/>
          <w:numId w:val="37"/>
        </w:numPr>
        <w:pBdr>
          <w:top w:val="nil"/>
          <w:left w:val="nil"/>
          <w:bottom w:val="nil"/>
          <w:right w:val="nil"/>
          <w:between w:val="nil"/>
          <w:bar w:val="nil"/>
        </w:pBdr>
        <w:tabs>
          <w:tab w:val="left" w:pos="709"/>
        </w:tabs>
        <w:spacing w:before="60" w:after="60"/>
        <w:jc w:val="both"/>
        <w:rPr>
          <w:rFonts w:ascii="LatoLatin" w:eastAsia="Arial Unicode MS" w:hAnsi="LatoLatin"/>
          <w:b/>
          <w:sz w:val="21"/>
          <w:szCs w:val="21"/>
          <w:u w:color="000000"/>
          <w:bdr w:val="nil"/>
          <w:lang w:val="lv-LV" w:eastAsia="lv-LV"/>
        </w:rPr>
      </w:pPr>
      <w:r w:rsidRPr="0025415C">
        <w:rPr>
          <w:rFonts w:ascii="LatoLatin" w:hAnsi="LatoLatin"/>
          <w:b/>
          <w:sz w:val="21"/>
          <w:szCs w:val="21"/>
          <w:u w:color="000000"/>
          <w:bdr w:val="nil"/>
          <w:lang w:val="lv-LV" w:eastAsia="lv-LV"/>
        </w:rPr>
        <w:t>Pretendenta</w:t>
      </w:r>
      <w:r w:rsidRPr="0025415C">
        <w:rPr>
          <w:rFonts w:ascii="LatoLatin" w:hAnsi="LatoLatin"/>
          <w:b/>
          <w:sz w:val="21"/>
          <w:szCs w:val="21"/>
          <w:lang w:val="lv-LV" w:eastAsia="ar-SA"/>
        </w:rPr>
        <w:t xml:space="preserve">, </w:t>
      </w:r>
      <w:r w:rsidRPr="0025415C">
        <w:rPr>
          <w:rFonts w:ascii="LatoLatin" w:hAnsi="LatoLatin"/>
          <w:b/>
          <w:sz w:val="21"/>
          <w:szCs w:val="21"/>
          <w:u w:color="000000"/>
          <w:bdr w:val="nil"/>
          <w:lang w:val="lv-LV" w:eastAsia="lv-LV"/>
        </w:rPr>
        <w:t>kuram</w:t>
      </w:r>
      <w:r w:rsidRPr="0025415C">
        <w:rPr>
          <w:rFonts w:ascii="LatoLatin" w:hAnsi="LatoLatin"/>
          <w:b/>
          <w:sz w:val="21"/>
          <w:szCs w:val="21"/>
          <w:lang w:val="lv-LV" w:eastAsia="ar-SA"/>
        </w:rPr>
        <w:t xml:space="preserve"> piešķiramas līguma slēgšanas tiesības, noteikšana</w:t>
      </w:r>
    </w:p>
    <w:p w14:paraId="42D8166A" w14:textId="77ED459D" w:rsidR="00FE11F5" w:rsidRPr="0025415C" w:rsidRDefault="00FE11F5"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bCs/>
          <w:sz w:val="21"/>
          <w:szCs w:val="21"/>
          <w:lang w:val="lv-LV"/>
        </w:rPr>
      </w:pPr>
      <w:r w:rsidRPr="0025415C">
        <w:rPr>
          <w:rFonts w:ascii="LatoLatin" w:hAnsi="LatoLatin"/>
          <w:sz w:val="21"/>
          <w:szCs w:val="21"/>
          <w:lang w:val="lv-LV"/>
        </w:rPr>
        <w:t xml:space="preserve">Iepirkumu </w:t>
      </w:r>
      <w:r w:rsidRPr="0025415C">
        <w:rPr>
          <w:rFonts w:ascii="LatoLatin" w:hAnsi="LatoLatin"/>
          <w:bCs/>
          <w:sz w:val="21"/>
          <w:szCs w:val="21"/>
          <w:lang w:val="lv-LV"/>
        </w:rPr>
        <w:t xml:space="preserve">komisija no piedāvājumiem, kuri atbilst Atklāta konkursa nolikuma prasībām, izvēlas saimnieciski visizdevīgāko piedāvājumu, kuru nosaka, ņemot </w:t>
      </w:r>
      <w:r w:rsidR="00E3725F" w:rsidRPr="0025415C">
        <w:rPr>
          <w:rFonts w:ascii="LatoLatin" w:hAnsi="LatoLatin"/>
          <w:bCs/>
          <w:sz w:val="21"/>
          <w:szCs w:val="21"/>
          <w:lang w:val="lv-LV"/>
        </w:rPr>
        <w:t xml:space="preserve">vērā </w:t>
      </w:r>
      <w:r w:rsidR="00CD0751" w:rsidRPr="0025415C">
        <w:rPr>
          <w:rFonts w:ascii="LatoLatin" w:hAnsi="LatoLatin"/>
          <w:bCs/>
          <w:sz w:val="21"/>
          <w:szCs w:val="21"/>
          <w:lang w:val="lv-LV"/>
        </w:rPr>
        <w:t xml:space="preserve">atbilstoši Nolikumā noteiktos piedāvājuma izvērtēšanas </w:t>
      </w:r>
      <w:r w:rsidR="00E3725F" w:rsidRPr="0025415C">
        <w:rPr>
          <w:rFonts w:ascii="LatoLatin" w:hAnsi="LatoLatin"/>
          <w:bCs/>
          <w:sz w:val="21"/>
          <w:szCs w:val="21"/>
          <w:lang w:val="lv-LV"/>
        </w:rPr>
        <w:t>kritērij</w:t>
      </w:r>
      <w:r w:rsidR="00CD0751" w:rsidRPr="0025415C">
        <w:rPr>
          <w:rFonts w:ascii="LatoLatin" w:hAnsi="LatoLatin"/>
          <w:bCs/>
          <w:sz w:val="21"/>
          <w:szCs w:val="21"/>
          <w:lang w:val="lv-LV"/>
        </w:rPr>
        <w:t>us</w:t>
      </w:r>
      <w:r w:rsidR="0043454F" w:rsidRPr="0025415C">
        <w:rPr>
          <w:rFonts w:ascii="LatoLatin" w:hAnsi="LatoLatin"/>
          <w:bCs/>
          <w:sz w:val="21"/>
          <w:szCs w:val="21"/>
          <w:lang w:val="lv-LV"/>
        </w:rPr>
        <w:t>.</w:t>
      </w:r>
    </w:p>
    <w:p w14:paraId="76E0BA0B" w14:textId="77777777" w:rsidR="00FE11F5" w:rsidRPr="00F43218" w:rsidRDefault="00FE11F5"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eastAsia="Times" w:hAnsi="LatoLatin"/>
          <w:b/>
          <w:sz w:val="21"/>
          <w:szCs w:val="21"/>
          <w:u w:color="000000"/>
          <w:bdr w:val="nil"/>
          <w:lang w:val="lv-LV" w:eastAsia="lv-LV"/>
        </w:rPr>
      </w:pPr>
      <w:r w:rsidRPr="0025415C">
        <w:rPr>
          <w:rFonts w:ascii="LatoLatin" w:hAnsi="LatoLatin"/>
          <w:bCs/>
          <w:sz w:val="21"/>
          <w:szCs w:val="21"/>
          <w:lang w:val="lv-LV"/>
        </w:rPr>
        <w:t>Ja iepirkumu komisija, pēc savas kompetences un pieredzes, kā arī pēc tirgus cenu salīdzināšanas principa, konstatē, ka konkrētais piedāvājums varētu būt nepamatoti lēts, iepirkumu</w:t>
      </w:r>
      <w:r w:rsidRPr="0025415C">
        <w:rPr>
          <w:rFonts w:ascii="LatoLatin" w:eastAsia="Arial Unicode MS" w:hAnsi="LatoLatin"/>
          <w:bCs/>
          <w:sz w:val="21"/>
          <w:szCs w:val="21"/>
          <w:u w:color="000000"/>
          <w:bdr w:val="nil"/>
          <w:lang w:val="lv-LV" w:eastAsia="lv-LV"/>
        </w:rPr>
        <w:t xml:space="preserve"> komisija pirms šī piedāvājuma noraidīšanas </w:t>
      </w:r>
      <w:proofErr w:type="spellStart"/>
      <w:r w:rsidRPr="0025415C">
        <w:rPr>
          <w:rFonts w:ascii="LatoLatin" w:eastAsia="Arial Unicode MS" w:hAnsi="LatoLatin"/>
          <w:bCs/>
          <w:sz w:val="21"/>
          <w:szCs w:val="21"/>
          <w:u w:color="000000"/>
          <w:bdr w:val="nil"/>
          <w:lang w:val="lv-LV" w:eastAsia="lv-LV"/>
        </w:rPr>
        <w:t>rakstveidā</w:t>
      </w:r>
      <w:proofErr w:type="spellEnd"/>
      <w:r w:rsidRPr="0025415C">
        <w:rPr>
          <w:rFonts w:ascii="LatoLatin" w:eastAsia="Arial Unicode MS" w:hAnsi="LatoLatin"/>
          <w:bCs/>
          <w:sz w:val="21"/>
          <w:szCs w:val="21"/>
          <w:u w:color="000000"/>
          <w:bdr w:val="nil"/>
          <w:lang w:val="lv-LV" w:eastAsia="lv-LV"/>
        </w:rPr>
        <w:t xml:space="preserve"> pieprasa pretendentam detalizētu paskaidrojumu par būtiskajiem piedāvājuma nosacījumiem, kas ir par pamatu cenas veidošanās principam, atbilstoši PIL 53. pantam</w:t>
      </w:r>
      <w:r w:rsidRPr="0025415C">
        <w:rPr>
          <w:rFonts w:ascii="LatoLatin" w:hAnsi="LatoLatin"/>
          <w:bCs/>
          <w:sz w:val="21"/>
          <w:szCs w:val="21"/>
          <w:lang w:val="lv-LV"/>
        </w:rPr>
        <w:t>.</w:t>
      </w:r>
    </w:p>
    <w:p w14:paraId="0A06881F" w14:textId="77777777" w:rsidR="00F43218" w:rsidRPr="0025415C" w:rsidRDefault="00F43218" w:rsidP="00F43218">
      <w:pPr>
        <w:pBdr>
          <w:top w:val="nil"/>
          <w:left w:val="nil"/>
          <w:bottom w:val="nil"/>
          <w:right w:val="nil"/>
          <w:between w:val="nil"/>
          <w:bar w:val="nil"/>
        </w:pBdr>
        <w:tabs>
          <w:tab w:val="left" w:pos="255"/>
          <w:tab w:val="left" w:pos="851"/>
          <w:tab w:val="left" w:pos="1266"/>
        </w:tabs>
        <w:spacing w:before="60" w:after="60"/>
        <w:ind w:left="1276"/>
        <w:jc w:val="both"/>
        <w:rPr>
          <w:rFonts w:ascii="LatoLatin" w:eastAsia="Times" w:hAnsi="LatoLatin"/>
          <w:b/>
          <w:sz w:val="21"/>
          <w:szCs w:val="21"/>
          <w:u w:color="000000"/>
          <w:bdr w:val="nil"/>
          <w:lang w:val="lv-LV" w:eastAsia="lv-LV"/>
        </w:rPr>
      </w:pPr>
    </w:p>
    <w:p w14:paraId="1ABF6A42" w14:textId="77777777" w:rsidR="00FE11F5" w:rsidRPr="0025415C" w:rsidRDefault="00FE11F5" w:rsidP="008C47DB">
      <w:pPr>
        <w:widowControl w:val="0"/>
        <w:pBdr>
          <w:top w:val="nil"/>
          <w:left w:val="nil"/>
          <w:bottom w:val="nil"/>
          <w:right w:val="nil"/>
          <w:between w:val="nil"/>
          <w:bar w:val="nil"/>
        </w:pBdr>
        <w:spacing w:before="60" w:after="60"/>
        <w:outlineLvl w:val="0"/>
        <w:rPr>
          <w:rFonts w:ascii="LatoLatin" w:eastAsia="Arial Unicode MS" w:hAnsi="LatoLatin"/>
          <w:b/>
          <w:bCs/>
          <w:caps/>
          <w:vanish/>
          <w:sz w:val="21"/>
          <w:szCs w:val="21"/>
          <w:u w:color="000000"/>
          <w:bdr w:val="nil"/>
          <w:lang w:val="lv-LV" w:eastAsia="lv-LV"/>
        </w:rPr>
      </w:pPr>
      <w:bookmarkStart w:id="7" w:name="_Toc336440053"/>
      <w:bookmarkStart w:id="8" w:name="_Toc380655979"/>
      <w:bookmarkStart w:id="9" w:name="_Toc506451997"/>
    </w:p>
    <w:p w14:paraId="3C5C18EE" w14:textId="77777777" w:rsidR="00FE11F5" w:rsidRPr="0025415C" w:rsidRDefault="00FE11F5" w:rsidP="00F158D9">
      <w:pPr>
        <w:widowControl w:val="0"/>
        <w:numPr>
          <w:ilvl w:val="0"/>
          <w:numId w:val="22"/>
        </w:numPr>
        <w:pBdr>
          <w:top w:val="nil"/>
          <w:left w:val="nil"/>
          <w:bottom w:val="nil"/>
          <w:right w:val="nil"/>
          <w:between w:val="nil"/>
          <w:bar w:val="nil"/>
        </w:pBdr>
        <w:spacing w:before="60" w:after="60"/>
        <w:contextualSpacing/>
        <w:jc w:val="center"/>
        <w:outlineLvl w:val="0"/>
        <w:rPr>
          <w:rFonts w:ascii="LatoLatin" w:eastAsia="Arial Unicode MS" w:hAnsi="LatoLatin"/>
          <w:b/>
          <w:bCs/>
          <w:caps/>
          <w:sz w:val="21"/>
          <w:szCs w:val="21"/>
          <w:u w:color="000000"/>
          <w:bdr w:val="nil"/>
          <w:lang w:val="lv-LV" w:eastAsia="lv-LV"/>
        </w:rPr>
      </w:pPr>
      <w:r w:rsidRPr="0025415C">
        <w:rPr>
          <w:rFonts w:ascii="LatoLatin" w:eastAsia="Arial Unicode MS" w:hAnsi="LatoLatin"/>
          <w:b/>
          <w:bCs/>
          <w:caps/>
          <w:sz w:val="21"/>
          <w:szCs w:val="21"/>
          <w:u w:color="000000"/>
          <w:bdr w:val="nil"/>
          <w:lang w:val="lv-LV" w:eastAsia="lv-LV"/>
        </w:rPr>
        <w:t xml:space="preserve">IEPIRKUMA UZVARĒTĀJA NOTEIKŠANA </w:t>
      </w:r>
      <w:bookmarkEnd w:id="7"/>
      <w:bookmarkEnd w:id="8"/>
      <w:bookmarkEnd w:id="9"/>
    </w:p>
    <w:p w14:paraId="6BF89D26" w14:textId="266B647B" w:rsidR="008C47DB" w:rsidRPr="0025415C" w:rsidRDefault="008C47DB"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b/>
          <w:bCs/>
          <w:caps/>
          <w:sz w:val="21"/>
          <w:szCs w:val="21"/>
          <w:u w:color="000000"/>
          <w:bdr w:val="nil"/>
          <w:lang w:val="lv-LV" w:eastAsia="lv-LV"/>
        </w:rPr>
      </w:pPr>
      <w:bookmarkStart w:id="10" w:name="_Toc368392511"/>
      <w:bookmarkStart w:id="11" w:name="_Toc368392561"/>
      <w:bookmarkStart w:id="12" w:name="_Toc368566413"/>
      <w:bookmarkStart w:id="13" w:name="_Toc381023207"/>
      <w:bookmarkStart w:id="14" w:name="_Toc506451998"/>
      <w:r w:rsidRPr="0025415C">
        <w:rPr>
          <w:rFonts w:ascii="LatoLatin" w:hAnsi="LatoLatin"/>
          <w:b/>
          <w:bCs/>
          <w:sz w:val="21"/>
          <w:szCs w:val="21"/>
          <w:u w:color="000000"/>
          <w:bdr w:val="nil"/>
          <w:lang w:val="lv-LV" w:eastAsia="lv-LV"/>
        </w:rPr>
        <w:t>Informācijas pārbaude pirms lēmuma par iepirkuma līguma slēgšanas tiesību piešķiršanu pieņemšanas</w:t>
      </w:r>
      <w:bookmarkEnd w:id="10"/>
      <w:bookmarkEnd w:id="11"/>
      <w:bookmarkEnd w:id="12"/>
      <w:bookmarkEnd w:id="13"/>
      <w:bookmarkEnd w:id="14"/>
      <w:r w:rsidRPr="0025415C">
        <w:rPr>
          <w:rFonts w:ascii="LatoLatin" w:hAnsi="LatoLatin"/>
          <w:b/>
          <w:bCs/>
          <w:sz w:val="21"/>
          <w:szCs w:val="21"/>
          <w:u w:color="000000"/>
          <w:bdr w:val="nil"/>
          <w:lang w:val="lv-LV" w:eastAsia="lv-LV"/>
        </w:rPr>
        <w:t xml:space="preserve">. </w:t>
      </w:r>
      <w:bookmarkStart w:id="15" w:name="_Hlk127539775"/>
      <w:r w:rsidRPr="0025415C">
        <w:rPr>
          <w:rFonts w:ascii="LatoLatin" w:hAnsi="LatoLatin"/>
          <w:b/>
          <w:bCs/>
          <w:sz w:val="21"/>
          <w:szCs w:val="21"/>
          <w:u w:color="000000"/>
          <w:bdr w:val="nil"/>
          <w:lang w:val="lv-LV" w:eastAsia="lv-LV"/>
        </w:rPr>
        <w:t>Pretendenta izslēgšanas nosacījumu pārbaude tiks veikta PIL 42.panta kārtībā kā arī</w:t>
      </w:r>
      <w:r w:rsidRPr="0025415C">
        <w:rPr>
          <w:rFonts w:ascii="LatoLatin" w:eastAsia="Arial Unicode MS" w:hAnsi="LatoLatin"/>
          <w:b/>
          <w:bCs/>
          <w:sz w:val="21"/>
          <w:szCs w:val="21"/>
          <w:u w:color="000000"/>
          <w:bdr w:val="nil"/>
          <w:lang w:val="lv-LV" w:eastAsia="lv-LV"/>
        </w:rPr>
        <w:t xml:space="preserve"> Starptautisko un Latvijas Republikas nacionālo sankciju likuma 11.</w:t>
      </w:r>
      <w:r w:rsidRPr="0025415C">
        <w:rPr>
          <w:rFonts w:ascii="LatoLatin" w:eastAsia="Arial Unicode MS" w:hAnsi="LatoLatin"/>
          <w:b/>
          <w:bCs/>
          <w:sz w:val="21"/>
          <w:szCs w:val="21"/>
          <w:u w:color="000000"/>
          <w:bdr w:val="nil"/>
          <w:vertAlign w:val="superscript"/>
          <w:lang w:val="lv-LV" w:eastAsia="lv-LV"/>
        </w:rPr>
        <w:t>1</w:t>
      </w:r>
      <w:r w:rsidRPr="0025415C">
        <w:rPr>
          <w:rFonts w:ascii="LatoLatin" w:eastAsia="Arial Unicode MS" w:hAnsi="LatoLatin"/>
          <w:b/>
          <w:bCs/>
          <w:sz w:val="21"/>
          <w:szCs w:val="21"/>
          <w:u w:color="000000"/>
          <w:bdr w:val="nil"/>
          <w:lang w:val="lv-LV" w:eastAsia="lv-LV"/>
        </w:rPr>
        <w:t xml:space="preserve"> panta pirmās daļas kārtībā</w:t>
      </w:r>
      <w:bookmarkEnd w:id="15"/>
      <w:r w:rsidRPr="0025415C">
        <w:rPr>
          <w:rFonts w:ascii="LatoLatin" w:eastAsia="Arial Unicode MS" w:hAnsi="LatoLatin"/>
          <w:b/>
          <w:bCs/>
          <w:sz w:val="21"/>
          <w:szCs w:val="21"/>
          <w:u w:color="000000"/>
          <w:bdr w:val="nil"/>
          <w:lang w:val="lv-LV" w:eastAsia="lv-LV"/>
        </w:rPr>
        <w:t xml:space="preserve">: </w:t>
      </w:r>
    </w:p>
    <w:p w14:paraId="768E47B7" w14:textId="1FAC2824" w:rsidR="00FE11F5" w:rsidRPr="0025415C" w:rsidRDefault="008C47DB" w:rsidP="00F158D9">
      <w:pPr>
        <w:widowControl w:val="0"/>
        <w:numPr>
          <w:ilvl w:val="2"/>
          <w:numId w:val="22"/>
        </w:numPr>
        <w:pBdr>
          <w:top w:val="nil"/>
          <w:left w:val="nil"/>
          <w:bottom w:val="nil"/>
          <w:right w:val="nil"/>
          <w:between w:val="nil"/>
          <w:bar w:val="nil"/>
        </w:pBdr>
        <w:spacing w:before="60" w:after="60"/>
        <w:ind w:left="1276" w:hanging="709"/>
        <w:contextualSpacing/>
        <w:jc w:val="both"/>
        <w:outlineLvl w:val="0"/>
        <w:rPr>
          <w:rFonts w:ascii="LatoLatin" w:eastAsia="Arial Unicode MS" w:hAnsi="LatoLatin"/>
          <w:b/>
          <w:bCs/>
          <w:caps/>
          <w:sz w:val="21"/>
          <w:szCs w:val="21"/>
          <w:u w:color="000000"/>
          <w:bdr w:val="nil"/>
          <w:lang w:val="lv-LV" w:eastAsia="lv-LV"/>
        </w:rPr>
      </w:pPr>
      <w:r w:rsidRPr="0025415C">
        <w:rPr>
          <w:rFonts w:ascii="LatoLatin" w:eastAsia="Arial Unicode MS" w:hAnsi="LatoLatin"/>
          <w:bCs/>
          <w:sz w:val="21"/>
          <w:szCs w:val="21"/>
          <w:u w:color="000000"/>
          <w:bdr w:val="nil"/>
          <w:lang w:val="lv-LV" w:eastAsia="lv-LV"/>
        </w:rPr>
        <w:t>Pasūtītājs pārbaudi par PIL 42. panta otrajā daļā, izņemot 8. un 9.punktā, noteikto pretendentu izslēgšanas gadījumu esamību, un Starptautisko un Latvijas Republikas nacionālo sankciju likuma 11.</w:t>
      </w:r>
      <w:r w:rsidRPr="0025415C">
        <w:rPr>
          <w:rFonts w:ascii="LatoLatin" w:eastAsia="Arial Unicode MS" w:hAnsi="LatoLatin"/>
          <w:bCs/>
          <w:sz w:val="21"/>
          <w:szCs w:val="21"/>
          <w:u w:color="000000"/>
          <w:bdr w:val="nil"/>
          <w:vertAlign w:val="superscript"/>
          <w:lang w:val="lv-LV" w:eastAsia="lv-LV"/>
        </w:rPr>
        <w:t>1</w:t>
      </w:r>
      <w:r w:rsidRPr="0025415C">
        <w:rPr>
          <w:rFonts w:ascii="LatoLatin" w:eastAsia="Arial Unicode MS" w:hAnsi="LatoLatin"/>
          <w:bCs/>
          <w:sz w:val="21"/>
          <w:szCs w:val="21"/>
          <w:u w:color="000000"/>
          <w:bdr w:val="nil"/>
          <w:lang w:val="lv-LV" w:eastAsia="lv-LV"/>
        </w:rPr>
        <w:t xml:space="preserve"> panta pirmajā daļā noteikto pretendentu izslēgšanas gadījumu esamību</w:t>
      </w:r>
      <w:r w:rsidRPr="0025415C">
        <w:rPr>
          <w:rFonts w:ascii="LatoLatin" w:eastAsia="Arial Unicode MS" w:hAnsi="LatoLatin"/>
          <w:b/>
          <w:bCs/>
          <w:sz w:val="21"/>
          <w:szCs w:val="21"/>
          <w:u w:color="000000"/>
          <w:bdr w:val="nil"/>
          <w:lang w:val="lv-LV" w:eastAsia="lv-LV"/>
        </w:rPr>
        <w:t xml:space="preserve"> </w:t>
      </w:r>
      <w:r w:rsidRPr="0025415C">
        <w:rPr>
          <w:rFonts w:ascii="LatoLatin" w:eastAsia="Arial Unicode MS" w:hAnsi="LatoLatin"/>
          <w:bCs/>
          <w:sz w:val="21"/>
          <w:szCs w:val="21"/>
          <w:u w:color="000000"/>
          <w:bdr w:val="nil"/>
          <w:lang w:val="lv-LV" w:eastAsia="lv-LV"/>
        </w:rPr>
        <w:t>Atklātā konkursā veic attiecībā uz katru pretendentu, kuram būtu piešķiramas līguma slēgšanas tiesības Atklātā konkursā.</w:t>
      </w:r>
    </w:p>
    <w:p w14:paraId="4B622972" w14:textId="36C90490" w:rsidR="00FE11F5" w:rsidRPr="0025415C" w:rsidRDefault="00FE11F5" w:rsidP="00F158D9">
      <w:pPr>
        <w:widowControl w:val="0"/>
        <w:numPr>
          <w:ilvl w:val="2"/>
          <w:numId w:val="22"/>
        </w:numPr>
        <w:pBdr>
          <w:top w:val="nil"/>
          <w:left w:val="nil"/>
          <w:bottom w:val="nil"/>
          <w:right w:val="nil"/>
          <w:between w:val="nil"/>
          <w:bar w:val="nil"/>
        </w:pBdr>
        <w:spacing w:before="60" w:after="60"/>
        <w:ind w:left="1276" w:hanging="709"/>
        <w:contextualSpacing/>
        <w:jc w:val="both"/>
        <w:outlineLvl w:val="0"/>
        <w:rPr>
          <w:rFonts w:ascii="LatoLatin" w:eastAsia="Arial Unicode MS" w:hAnsi="LatoLatin"/>
          <w:bCs/>
          <w:sz w:val="21"/>
          <w:szCs w:val="21"/>
          <w:u w:color="000000"/>
          <w:bdr w:val="nil"/>
          <w:lang w:val="lv-LV" w:eastAsia="lv-LV"/>
        </w:rPr>
      </w:pPr>
      <w:r w:rsidRPr="0025415C">
        <w:rPr>
          <w:rFonts w:ascii="LatoLatin" w:eastAsia="Arial Unicode MS" w:hAnsi="LatoLatin"/>
          <w:bCs/>
          <w:sz w:val="21"/>
          <w:szCs w:val="21"/>
          <w:u w:color="000000"/>
          <w:bdr w:val="nil"/>
          <w:lang w:val="lv-LV" w:eastAsia="lv-LV"/>
        </w:rPr>
        <w:t>Ja pasūtītāja rīcībā nonāk informācija, ka uz pretendentu vai PIL 42. panta trešajā daļā</w:t>
      </w:r>
      <w:r w:rsidR="002E50C5" w:rsidRPr="0025415C">
        <w:rPr>
          <w:rFonts w:ascii="LatoLatin" w:eastAsia="Arial Unicode MS" w:hAnsi="LatoLatin"/>
          <w:bCs/>
          <w:sz w:val="21"/>
          <w:szCs w:val="21"/>
          <w:u w:color="000000"/>
          <w:bdr w:val="nil"/>
          <w:lang w:val="lv-LV" w:eastAsia="lv-LV"/>
        </w:rPr>
        <w:t xml:space="preserve">, izņemot </w:t>
      </w:r>
      <w:r w:rsidR="002E50C5">
        <w:rPr>
          <w:rFonts w:ascii="LatoLatin" w:eastAsia="Arial Unicode MS" w:hAnsi="LatoLatin"/>
          <w:bCs/>
          <w:sz w:val="21"/>
          <w:szCs w:val="21"/>
          <w:u w:color="000000"/>
          <w:bdr w:val="nil"/>
          <w:lang w:val="lv-LV" w:eastAsia="lv-LV"/>
        </w:rPr>
        <w:t>4</w:t>
      </w:r>
      <w:r w:rsidR="002E50C5" w:rsidRPr="0025415C">
        <w:rPr>
          <w:rFonts w:ascii="LatoLatin" w:eastAsia="Arial Unicode MS" w:hAnsi="LatoLatin"/>
          <w:bCs/>
          <w:sz w:val="21"/>
          <w:szCs w:val="21"/>
          <w:u w:color="000000"/>
          <w:bdr w:val="nil"/>
          <w:lang w:val="lv-LV" w:eastAsia="lv-LV"/>
        </w:rPr>
        <w:t xml:space="preserve">. un </w:t>
      </w:r>
      <w:r w:rsidR="002E50C5">
        <w:rPr>
          <w:rFonts w:ascii="LatoLatin" w:eastAsia="Arial Unicode MS" w:hAnsi="LatoLatin"/>
          <w:bCs/>
          <w:sz w:val="21"/>
          <w:szCs w:val="21"/>
          <w:u w:color="000000"/>
          <w:bdr w:val="nil"/>
          <w:lang w:val="lv-LV" w:eastAsia="lv-LV"/>
        </w:rPr>
        <w:t>5</w:t>
      </w:r>
      <w:r w:rsidR="002E50C5" w:rsidRPr="0025415C">
        <w:rPr>
          <w:rFonts w:ascii="LatoLatin" w:eastAsia="Arial Unicode MS" w:hAnsi="LatoLatin"/>
          <w:bCs/>
          <w:sz w:val="21"/>
          <w:szCs w:val="21"/>
          <w:u w:color="000000"/>
          <w:bdr w:val="nil"/>
          <w:lang w:val="lv-LV" w:eastAsia="lv-LV"/>
        </w:rPr>
        <w:t xml:space="preserve">.punktā, </w:t>
      </w:r>
      <w:r w:rsidRPr="0025415C">
        <w:rPr>
          <w:rFonts w:ascii="LatoLatin" w:eastAsia="Arial Unicode MS" w:hAnsi="LatoLatin"/>
          <w:bCs/>
          <w:sz w:val="21"/>
          <w:szCs w:val="21"/>
          <w:u w:color="000000"/>
          <w:bdr w:val="nil"/>
          <w:lang w:val="lv-LV" w:eastAsia="lv-LV"/>
        </w:rPr>
        <w:t xml:space="preserve"> minētajām personām attiecas kāds no PIL 42.panta otrajā daļā, izņemot 8. un 9.punktā, noteiktajiem izslēgšanas nosacījumiem, pasūtītājs rīkojas saskaņā ar PIL 42. un 43.pantu. </w:t>
      </w:r>
    </w:p>
    <w:p w14:paraId="0FDCDEE5" w14:textId="77777777" w:rsidR="00FE11F5" w:rsidRPr="0025415C" w:rsidRDefault="00FE11F5" w:rsidP="00F158D9">
      <w:pPr>
        <w:widowControl w:val="0"/>
        <w:numPr>
          <w:ilvl w:val="2"/>
          <w:numId w:val="22"/>
        </w:numPr>
        <w:pBdr>
          <w:top w:val="nil"/>
          <w:left w:val="nil"/>
          <w:bottom w:val="nil"/>
          <w:right w:val="nil"/>
          <w:between w:val="nil"/>
          <w:bar w:val="nil"/>
        </w:pBdr>
        <w:spacing w:before="60" w:after="60"/>
        <w:ind w:left="1276" w:hanging="709"/>
        <w:contextualSpacing/>
        <w:jc w:val="both"/>
        <w:outlineLvl w:val="0"/>
        <w:rPr>
          <w:rFonts w:ascii="LatoLatin" w:eastAsia="Arial Unicode MS" w:hAnsi="LatoLatin"/>
          <w:bCs/>
          <w:sz w:val="21"/>
          <w:szCs w:val="21"/>
          <w:u w:color="000000"/>
          <w:bdr w:val="nil"/>
          <w:lang w:val="lv-LV" w:eastAsia="lv-LV"/>
        </w:rPr>
      </w:pPr>
      <w:r w:rsidRPr="0025415C">
        <w:rPr>
          <w:rFonts w:ascii="LatoLatin" w:eastAsia="Arial Unicode MS" w:hAnsi="LatoLatin"/>
          <w:bCs/>
          <w:sz w:val="21"/>
          <w:szCs w:val="21"/>
          <w:u w:color="000000"/>
          <w:bdr w:val="nil"/>
          <w:lang w:val="lv-LV" w:eastAsia="lv-LV"/>
        </w:rPr>
        <w:t>Ja pasūtītājs izslēdz pretendentu no dalības Atklātā konkursā saskaņā ar nolikuma 5.1.1. un 5.1.2.apakšpunktiem, tad pasūtītājs izvēlas nākamo Atklāta konkursa nolikuma prasībām atbilstošu saimnieciski visizdevīgāko piedāvājumu un veic pārbaudi atbilstoši Atklāta konkursa nolikuma 5.1.1. un 5.1.2.apakšpunktiem.</w:t>
      </w:r>
    </w:p>
    <w:p w14:paraId="275FC0EC" w14:textId="5F013FD4" w:rsidR="00FE11F5" w:rsidRPr="0025415C" w:rsidRDefault="00FE11F5" w:rsidP="00F158D9">
      <w:pPr>
        <w:widowControl w:val="0"/>
        <w:numPr>
          <w:ilvl w:val="2"/>
          <w:numId w:val="22"/>
        </w:numPr>
        <w:pBdr>
          <w:top w:val="nil"/>
          <w:left w:val="nil"/>
          <w:bottom w:val="nil"/>
          <w:right w:val="nil"/>
          <w:between w:val="nil"/>
          <w:bar w:val="nil"/>
        </w:pBdr>
        <w:spacing w:before="60" w:after="60"/>
        <w:ind w:left="1276" w:hanging="709"/>
        <w:contextualSpacing/>
        <w:jc w:val="both"/>
        <w:outlineLvl w:val="0"/>
        <w:rPr>
          <w:rFonts w:ascii="LatoLatin" w:eastAsia="Arial Unicode MS" w:hAnsi="LatoLatin"/>
          <w:bCs/>
          <w:sz w:val="21"/>
          <w:szCs w:val="21"/>
          <w:u w:color="000000"/>
          <w:bdr w:val="nil"/>
          <w:lang w:val="lv-LV" w:eastAsia="lv-LV"/>
        </w:rPr>
      </w:pPr>
      <w:r w:rsidRPr="0025415C">
        <w:rPr>
          <w:rFonts w:ascii="LatoLatin" w:eastAsia="Arial Unicode MS" w:hAnsi="LatoLatin"/>
          <w:bCs/>
          <w:sz w:val="21"/>
          <w:szCs w:val="21"/>
          <w:u w:color="000000"/>
          <w:bdr w:val="nil"/>
          <w:lang w:val="lv-LV" w:eastAsia="lv-LV"/>
        </w:rPr>
        <w:t>Ja pasūtītājs jau pēc lēmuma par Atklāta konkursa rezultātiem pieņemšanas konstatē, ka uz pretendentu vai PIL 42. panta trešajā daļā</w:t>
      </w:r>
      <w:r w:rsidR="002E50C5" w:rsidRPr="0025415C">
        <w:rPr>
          <w:rFonts w:ascii="LatoLatin" w:eastAsia="Arial Unicode MS" w:hAnsi="LatoLatin"/>
          <w:bCs/>
          <w:sz w:val="21"/>
          <w:szCs w:val="21"/>
          <w:u w:color="000000"/>
          <w:bdr w:val="nil"/>
          <w:lang w:val="lv-LV" w:eastAsia="lv-LV"/>
        </w:rPr>
        <w:t xml:space="preserve">, izņemot </w:t>
      </w:r>
      <w:r w:rsidR="002E50C5">
        <w:rPr>
          <w:rFonts w:ascii="LatoLatin" w:eastAsia="Arial Unicode MS" w:hAnsi="LatoLatin"/>
          <w:bCs/>
          <w:sz w:val="21"/>
          <w:szCs w:val="21"/>
          <w:u w:color="000000"/>
          <w:bdr w:val="nil"/>
          <w:lang w:val="lv-LV" w:eastAsia="lv-LV"/>
        </w:rPr>
        <w:t>4</w:t>
      </w:r>
      <w:r w:rsidR="002E50C5" w:rsidRPr="0025415C">
        <w:rPr>
          <w:rFonts w:ascii="LatoLatin" w:eastAsia="Arial Unicode MS" w:hAnsi="LatoLatin"/>
          <w:bCs/>
          <w:sz w:val="21"/>
          <w:szCs w:val="21"/>
          <w:u w:color="000000"/>
          <w:bdr w:val="nil"/>
          <w:lang w:val="lv-LV" w:eastAsia="lv-LV"/>
        </w:rPr>
        <w:t xml:space="preserve">. un </w:t>
      </w:r>
      <w:r w:rsidR="002E50C5">
        <w:rPr>
          <w:rFonts w:ascii="LatoLatin" w:eastAsia="Arial Unicode MS" w:hAnsi="LatoLatin"/>
          <w:bCs/>
          <w:sz w:val="21"/>
          <w:szCs w:val="21"/>
          <w:u w:color="000000"/>
          <w:bdr w:val="nil"/>
          <w:lang w:val="lv-LV" w:eastAsia="lv-LV"/>
        </w:rPr>
        <w:t>5</w:t>
      </w:r>
      <w:r w:rsidR="002E50C5" w:rsidRPr="0025415C">
        <w:rPr>
          <w:rFonts w:ascii="LatoLatin" w:eastAsia="Arial Unicode MS" w:hAnsi="LatoLatin"/>
          <w:bCs/>
          <w:sz w:val="21"/>
          <w:szCs w:val="21"/>
          <w:u w:color="000000"/>
          <w:bdr w:val="nil"/>
          <w:lang w:val="lv-LV" w:eastAsia="lv-LV"/>
        </w:rPr>
        <w:t xml:space="preserve">.punktā, </w:t>
      </w:r>
      <w:r w:rsidRPr="0025415C">
        <w:rPr>
          <w:rFonts w:ascii="LatoLatin" w:eastAsia="Arial Unicode MS" w:hAnsi="LatoLatin"/>
          <w:bCs/>
          <w:sz w:val="21"/>
          <w:szCs w:val="21"/>
          <w:u w:color="000000"/>
          <w:bdr w:val="nil"/>
          <w:lang w:val="lv-LV" w:eastAsia="lv-LV"/>
        </w:rPr>
        <w:t>minētajām personām attiecas kāds no PIL 42.panta otrajā daļā, izņemot 8. un 9.punktā, vai Latvijas Republikas nacionālo sankciju likuma 11.</w:t>
      </w:r>
      <w:r w:rsidRPr="00ED3E36">
        <w:rPr>
          <w:rFonts w:ascii="LatoLatin" w:eastAsia="Arial Unicode MS" w:hAnsi="LatoLatin"/>
          <w:bCs/>
          <w:sz w:val="21"/>
          <w:szCs w:val="21"/>
          <w:u w:color="000000"/>
          <w:bdr w:val="nil"/>
          <w:vertAlign w:val="superscript"/>
          <w:lang w:val="lv-LV" w:eastAsia="lv-LV"/>
        </w:rPr>
        <w:t>1</w:t>
      </w:r>
      <w:r w:rsidRPr="0025415C">
        <w:rPr>
          <w:rFonts w:ascii="LatoLatin" w:eastAsia="Arial Unicode MS" w:hAnsi="LatoLatin"/>
          <w:bCs/>
          <w:sz w:val="21"/>
          <w:szCs w:val="21"/>
          <w:u w:color="000000"/>
          <w:bdr w:val="nil"/>
          <w:lang w:val="lv-LV" w:eastAsia="lv-LV"/>
        </w:rPr>
        <w:t xml:space="preserve"> panta pirmajā daļā minētajiem izslēgšanas nosacījumiem, tad pasūtītājs nav tiesīgs slēgt iepirkuma līgumu ar konkrēto pretendentu un var pieņemt jaunu lēmumu par Atklāta konkursa rezultātiem, izvēloties nākamo Atklāta konkursa nolikuma prasībām atbilstošo saimnieciski visizdevīgāko piedāvājumu. </w:t>
      </w:r>
    </w:p>
    <w:p w14:paraId="1F78ED63" w14:textId="77777777" w:rsidR="00FE11F5" w:rsidRPr="0025415C" w:rsidRDefault="00FE11F5" w:rsidP="00F158D9">
      <w:pPr>
        <w:widowControl w:val="0"/>
        <w:numPr>
          <w:ilvl w:val="2"/>
          <w:numId w:val="22"/>
        </w:numPr>
        <w:pBdr>
          <w:top w:val="nil"/>
          <w:left w:val="nil"/>
          <w:bottom w:val="nil"/>
          <w:right w:val="nil"/>
          <w:between w:val="nil"/>
          <w:bar w:val="nil"/>
        </w:pBdr>
        <w:spacing w:before="60" w:after="60"/>
        <w:ind w:left="1276" w:hanging="709"/>
        <w:contextualSpacing/>
        <w:jc w:val="both"/>
        <w:outlineLvl w:val="0"/>
        <w:rPr>
          <w:rFonts w:ascii="LatoLatin" w:eastAsia="Arial Unicode MS" w:hAnsi="LatoLatin"/>
          <w:bCs/>
          <w:sz w:val="21"/>
          <w:szCs w:val="21"/>
          <w:u w:color="000000"/>
          <w:bdr w:val="nil"/>
          <w:lang w:val="lv-LV" w:eastAsia="lv-LV"/>
        </w:rPr>
      </w:pPr>
      <w:r w:rsidRPr="0025415C">
        <w:rPr>
          <w:rFonts w:ascii="LatoLatin" w:eastAsia="Arial Unicode MS" w:hAnsi="LatoLatin"/>
          <w:bCs/>
          <w:sz w:val="21"/>
          <w:szCs w:val="21"/>
          <w:u w:color="000000"/>
          <w:bdr w:val="nil"/>
          <w:lang w:val="lv-LV" w:eastAsia="lv-LV"/>
        </w:rPr>
        <w:t>Pretendents ir izslēdzams no dalības iepirkumā, ja uz to attiecas Eiropas Savienības Padomes 2022. gada 8. aprīļa regulas (ES) 2022/576, ar kuru groza Regulu (ES) Nr. 833/2014 par ierobežojošiem pasākumiem saistībā ar Krievijas darbībām, kas destabilizē situāciju Ukrainā (turpmāk – Regula), 5.k panta 1. punkta pirmajā daļā noteiktie kritēriji.  Tāpat, ievērojot Regulas 5.k panta 1. punkta otro daļu, pretendents ir izslēdzams no dalības iepirkumā, ja uz pretendenta piesaistīto apakšuzņēmēju, kura veicamo darbu vai piegāžu vērtība ir vismaz 10%  no līguma vērtības, vai personu, uz kuras spējām pretendents balstās savas kvalifikācijas apliecināšanai, attiecas Regulas 5.k panta 1. punktā norādītie kritēriji un pretendents neveic šāda apakšuzņēmēja nomaiņu.</w:t>
      </w:r>
    </w:p>
    <w:p w14:paraId="7D37A5A9" w14:textId="77777777" w:rsidR="00FE11F5" w:rsidRPr="0025415C" w:rsidRDefault="00FE11F5" w:rsidP="00F158D9">
      <w:pPr>
        <w:widowControl w:val="0"/>
        <w:numPr>
          <w:ilvl w:val="2"/>
          <w:numId w:val="22"/>
        </w:numPr>
        <w:pBdr>
          <w:top w:val="nil"/>
          <w:left w:val="nil"/>
          <w:bottom w:val="nil"/>
          <w:right w:val="nil"/>
          <w:between w:val="nil"/>
          <w:bar w:val="nil"/>
        </w:pBdr>
        <w:spacing w:before="60" w:after="60"/>
        <w:ind w:left="1276" w:hanging="709"/>
        <w:contextualSpacing/>
        <w:jc w:val="both"/>
        <w:outlineLvl w:val="0"/>
        <w:rPr>
          <w:rFonts w:ascii="LatoLatin" w:eastAsia="Arial Unicode MS" w:hAnsi="LatoLatin"/>
          <w:bCs/>
          <w:sz w:val="21"/>
          <w:szCs w:val="21"/>
          <w:u w:color="000000"/>
          <w:bdr w:val="nil"/>
          <w:lang w:val="lv-LV" w:eastAsia="lv-LV"/>
        </w:rPr>
      </w:pPr>
      <w:r w:rsidRPr="0025415C">
        <w:rPr>
          <w:rFonts w:ascii="LatoLatin" w:eastAsia="Arial Unicode MS" w:hAnsi="LatoLatin"/>
          <w:bCs/>
          <w:sz w:val="21"/>
          <w:szCs w:val="21"/>
          <w:u w:color="000000"/>
          <w:bdr w:val="nil"/>
          <w:lang w:val="lv-LV" w:eastAsia="lv-LV"/>
        </w:rPr>
        <w:t xml:space="preserve">Iepirkuma līguma slēgšanas tiesības var tikt piešķirtas tikai tādam pretendentam, kas netiek izslēgts saskaņā ir nolikuma 5.1. punkta prasībām. </w:t>
      </w:r>
    </w:p>
    <w:p w14:paraId="5ADB3529" w14:textId="77777777" w:rsidR="00FE11F5" w:rsidRPr="0025415C" w:rsidRDefault="00FE11F5" w:rsidP="00F158D9">
      <w:pPr>
        <w:widowControl w:val="0"/>
        <w:numPr>
          <w:ilvl w:val="2"/>
          <w:numId w:val="22"/>
        </w:numPr>
        <w:pBdr>
          <w:top w:val="nil"/>
          <w:left w:val="nil"/>
          <w:bottom w:val="nil"/>
          <w:right w:val="nil"/>
          <w:between w:val="nil"/>
          <w:bar w:val="nil"/>
        </w:pBdr>
        <w:spacing w:before="60" w:after="60"/>
        <w:ind w:left="1276" w:hanging="709"/>
        <w:contextualSpacing/>
        <w:jc w:val="both"/>
        <w:outlineLvl w:val="0"/>
        <w:rPr>
          <w:rFonts w:ascii="LatoLatin" w:eastAsia="Arial Unicode MS" w:hAnsi="LatoLatin"/>
          <w:bCs/>
          <w:sz w:val="21"/>
          <w:szCs w:val="21"/>
          <w:u w:color="000000"/>
          <w:bdr w:val="nil"/>
          <w:lang w:val="lv-LV" w:eastAsia="lv-LV"/>
        </w:rPr>
      </w:pPr>
      <w:r w:rsidRPr="0025415C">
        <w:rPr>
          <w:rFonts w:ascii="LatoLatin" w:eastAsia="Arial Unicode MS" w:hAnsi="LatoLatin"/>
          <w:bCs/>
          <w:sz w:val="21"/>
          <w:szCs w:val="21"/>
          <w:u w:color="000000"/>
          <w:bdr w:val="nil"/>
          <w:lang w:val="lv-LV" w:eastAsia="lv-LV"/>
        </w:rPr>
        <w:lastRenderedPageBreak/>
        <w:t>Ārvalstī reģistrēts pretendents kopā ar piedāvājumu iesniedz kompetentas institūcijas izziņu ar informāciju par amatpersonām, kā arī apliecinājumu, ka izziņā minētā informācija joprojām ir aktuāla.</w:t>
      </w:r>
    </w:p>
    <w:p w14:paraId="26934DF9" w14:textId="77777777" w:rsidR="00FE11F5" w:rsidRPr="0025415C" w:rsidRDefault="00FE11F5" w:rsidP="00FE11F5">
      <w:pPr>
        <w:ind w:left="1134"/>
        <w:contextualSpacing/>
        <w:jc w:val="both"/>
        <w:rPr>
          <w:rFonts w:ascii="LatoLatin" w:eastAsia="Arial Unicode MS" w:hAnsi="LatoLatin"/>
          <w:bCs/>
          <w:sz w:val="21"/>
          <w:szCs w:val="21"/>
          <w:u w:color="000000"/>
          <w:bdr w:val="nil"/>
          <w:lang w:val="lv-LV" w:eastAsia="lv-LV"/>
        </w:rPr>
      </w:pPr>
    </w:p>
    <w:p w14:paraId="3EBFAA4D" w14:textId="42A0CEB4" w:rsidR="00FE11F5" w:rsidRPr="0025415C" w:rsidRDefault="00FE11F5" w:rsidP="00F158D9">
      <w:pPr>
        <w:widowControl w:val="0"/>
        <w:numPr>
          <w:ilvl w:val="0"/>
          <w:numId w:val="22"/>
        </w:numPr>
        <w:pBdr>
          <w:top w:val="nil"/>
          <w:left w:val="nil"/>
          <w:bottom w:val="nil"/>
          <w:right w:val="nil"/>
          <w:between w:val="nil"/>
          <w:bar w:val="nil"/>
        </w:pBdr>
        <w:spacing w:before="60" w:after="60"/>
        <w:contextualSpacing/>
        <w:jc w:val="center"/>
        <w:outlineLvl w:val="0"/>
        <w:rPr>
          <w:rFonts w:ascii="LatoLatin" w:eastAsia="Calibri" w:hAnsi="LatoLatin"/>
          <w:b/>
          <w:bCs/>
          <w:sz w:val="21"/>
          <w:szCs w:val="21"/>
          <w:u w:color="000000"/>
          <w:bdr w:val="nil"/>
          <w:lang w:val="lv-LV" w:eastAsia="lv-LV"/>
        </w:rPr>
      </w:pPr>
      <w:r w:rsidRPr="0025415C">
        <w:rPr>
          <w:rFonts w:ascii="LatoLatin" w:hAnsi="LatoLatin"/>
          <w:b/>
          <w:bCs/>
          <w:sz w:val="21"/>
          <w:szCs w:val="21"/>
          <w:u w:color="000000"/>
          <w:bdr w:val="nil"/>
          <w:lang w:val="lv-LV" w:eastAsia="lv-LV"/>
        </w:rPr>
        <w:t>IEPIRKUMA</w:t>
      </w:r>
      <w:r w:rsidRPr="0025415C">
        <w:rPr>
          <w:rFonts w:ascii="LatoLatin" w:eastAsia="Calibri" w:hAnsi="LatoLatin"/>
          <w:b/>
          <w:bCs/>
          <w:kern w:val="1"/>
          <w:sz w:val="21"/>
          <w:szCs w:val="21"/>
          <w:u w:color="000000"/>
          <w:bdr w:val="nil"/>
          <w:lang w:val="lv-LV" w:eastAsia="lv-LV"/>
        </w:rPr>
        <w:t xml:space="preserve"> LĪGUMS</w:t>
      </w:r>
    </w:p>
    <w:p w14:paraId="59F51879" w14:textId="77777777" w:rsidR="00FE11F5" w:rsidRPr="0025415C"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sz w:val="21"/>
          <w:szCs w:val="21"/>
          <w:u w:color="000000"/>
          <w:bdr w:val="nil"/>
          <w:lang w:val="lv-LV" w:eastAsia="lv-LV"/>
        </w:rPr>
      </w:pPr>
      <w:r w:rsidRPr="0025415C">
        <w:rPr>
          <w:rFonts w:ascii="LatoLatin" w:eastAsia="Arial Unicode MS" w:hAnsi="LatoLatin"/>
          <w:kern w:val="1"/>
          <w:sz w:val="21"/>
          <w:szCs w:val="21"/>
          <w:u w:color="000000"/>
          <w:bdr w:val="nil"/>
          <w:lang w:val="lv-LV" w:eastAsia="lv-LV"/>
        </w:rPr>
        <w:t xml:space="preserve">Pasūtītājs slēdz iepirkuma līgumu ar Atklātā konkursā uzvarējušo pretendentu, kura </w:t>
      </w:r>
      <w:r w:rsidRPr="0025415C">
        <w:rPr>
          <w:rFonts w:ascii="LatoLatin" w:hAnsi="LatoLatin"/>
          <w:sz w:val="21"/>
          <w:szCs w:val="21"/>
          <w:u w:color="000000"/>
          <w:bdr w:val="nil"/>
          <w:lang w:val="lv-LV" w:eastAsia="lv-LV"/>
        </w:rPr>
        <w:t>piedāvājums</w:t>
      </w:r>
      <w:r w:rsidRPr="0025415C">
        <w:rPr>
          <w:rFonts w:ascii="LatoLatin" w:eastAsia="Arial Unicode MS" w:hAnsi="LatoLatin"/>
          <w:kern w:val="1"/>
          <w:sz w:val="21"/>
          <w:szCs w:val="21"/>
          <w:u w:color="000000"/>
          <w:bdr w:val="nil"/>
          <w:lang w:val="lv-LV" w:eastAsia="lv-LV"/>
        </w:rPr>
        <w:t xml:space="preserve"> atzīts par atbilstošu un ir saimnieciski visizdevīgākais, pamatojoties uz pretendenta piedāvājumu, saskaņā ar Atklāta konkursa nolikuma noteikumiem un līguma projektu (</w:t>
      </w:r>
      <w:r w:rsidRPr="0025415C">
        <w:rPr>
          <w:rFonts w:ascii="LatoLatin" w:eastAsia="Arial Unicode MS" w:hAnsi="LatoLatin"/>
          <w:sz w:val="21"/>
          <w:szCs w:val="21"/>
          <w:u w:color="000000"/>
          <w:bdr w:val="nil"/>
          <w:lang w:val="lv-LV" w:eastAsia="lv-LV"/>
        </w:rPr>
        <w:t>nolikuma 9</w:t>
      </w:r>
      <w:r w:rsidRPr="0025415C">
        <w:rPr>
          <w:rFonts w:ascii="LatoLatin" w:eastAsia="Arial Unicode MS" w:hAnsi="LatoLatin"/>
          <w:kern w:val="1"/>
          <w:sz w:val="21"/>
          <w:szCs w:val="21"/>
          <w:u w:color="000000"/>
          <w:bdr w:val="nil"/>
          <w:lang w:val="lv-LV" w:eastAsia="lv-LV"/>
        </w:rPr>
        <w:t>.pielikums).</w:t>
      </w:r>
    </w:p>
    <w:p w14:paraId="2AB8C542" w14:textId="77777777" w:rsidR="00FE11F5" w:rsidRPr="0025415C"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kern w:val="1"/>
          <w:sz w:val="21"/>
          <w:szCs w:val="21"/>
          <w:u w:color="000000"/>
          <w:bdr w:val="nil"/>
          <w:lang w:val="lv-LV" w:eastAsia="lv-LV"/>
        </w:rPr>
      </w:pPr>
      <w:r w:rsidRPr="0025415C">
        <w:rPr>
          <w:rFonts w:ascii="LatoLatin" w:eastAsia="Arial Unicode MS" w:hAnsi="LatoLatin"/>
          <w:kern w:val="1"/>
          <w:sz w:val="21"/>
          <w:szCs w:val="21"/>
          <w:u w:color="000000"/>
          <w:bdr w:val="nil"/>
          <w:lang w:val="lv-LV" w:eastAsia="lv-LV"/>
        </w:rPr>
        <w:t>Ja pretendents, kura piedāvājums atzīts par saimnieciski visizdevīgāko piedāvājumu, atsakās slēgt iepirkuma līgumu vai atkārtotā uzaicinājumā norādītajā termiņā nav noslēdzis iepirkuma līgumu, iepirkumu komisija nolemj par iepirkuma līguma slēgšanu ar pretendentu, kura piedāvājums atzīts par nākamo saimnieciski visizdevīgāko piedāvājumu, vai pārtraukt Atklātu konkursu, neizvēloties nevienu piedāvājumu.</w:t>
      </w:r>
    </w:p>
    <w:p w14:paraId="0D742CA7" w14:textId="77777777" w:rsidR="00FE11F5" w:rsidRPr="0025415C"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kern w:val="1"/>
          <w:sz w:val="21"/>
          <w:szCs w:val="21"/>
          <w:u w:color="000000"/>
          <w:bdr w:val="nil"/>
          <w:lang w:val="lv-LV" w:eastAsia="lv-LV"/>
        </w:rPr>
      </w:pPr>
      <w:r w:rsidRPr="0025415C">
        <w:rPr>
          <w:rFonts w:ascii="LatoLatin" w:eastAsia="Arial Unicode MS" w:hAnsi="LatoLatin"/>
          <w:kern w:val="1"/>
          <w:sz w:val="21"/>
          <w:szCs w:val="21"/>
          <w:u w:color="000000"/>
          <w:bdr w:val="nil"/>
          <w:lang w:val="lv-LV" w:eastAsia="lv-LV"/>
        </w:rPr>
        <w:t>Pirms lēmuma pieņemšanas par līguma slēgšanas tiesību piešķiršanu nākamajam pretendentam, kurš piedāvājis saimnieciski visizdevīgāko piedāvājumu, Iepirkuma komisija izvērtē, vai tas nav uzskatāms par vienu tirgus dalībnieku kopā ar sākotnēji izraudzīto pretendentu, kurš atteicās slēgt līgumu ar Pasūtītāju. Ja nepieciešams, Iepirkuma komisija ir tiesīga pieprasīt no nākamā pretendenta apliecinājumu un, ja nepieciešams, pierādījumus, ka tas nav uzskatāms par vienu tirgus dalībnieku kopā ar sākotnēji izraudzīto pretendentu. Ja pieņemts lēmums slēgt līgumu ar nākamo pretendentu, kurš piedāvājis zemāko cenu, bet tas atsakās līgumu slēgt, Iepirkuma komisija pieņem lēmumu pārtraukt Iepirkuma procedūru, neizvēloties nevienu piedāvājumu.</w:t>
      </w:r>
    </w:p>
    <w:p w14:paraId="3CE1B492" w14:textId="77777777" w:rsidR="00FE11F5" w:rsidRPr="0025415C"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kern w:val="1"/>
          <w:sz w:val="21"/>
          <w:szCs w:val="21"/>
          <w:u w:color="000000"/>
          <w:bdr w:val="nil"/>
          <w:lang w:val="lv-LV" w:eastAsia="lv-LV"/>
        </w:rPr>
      </w:pPr>
      <w:r w:rsidRPr="0025415C">
        <w:rPr>
          <w:rFonts w:ascii="LatoLatin" w:eastAsia="Arial Unicode MS" w:hAnsi="LatoLatin"/>
          <w:kern w:val="1"/>
          <w:sz w:val="21"/>
          <w:szCs w:val="21"/>
          <w:u w:color="000000"/>
          <w:bdr w:val="nil"/>
          <w:lang w:val="lv-LV" w:eastAsia="lv-LV"/>
        </w:rPr>
        <w:t xml:space="preserve">Iepirkuma līgumu slēdz ne agrāk kā nākamajā darbdienā pēc nogaidīšanas termiņa beigām, ja Iepirkumu uzraudzības birojam nav PIL </w:t>
      </w:r>
      <w:hyperlink r:id="rId11" w:anchor="p68" w:history="1">
        <w:r w:rsidRPr="0025415C">
          <w:rPr>
            <w:rFonts w:ascii="LatoLatin" w:eastAsia="Arial Unicode MS" w:hAnsi="LatoLatin"/>
            <w:kern w:val="1"/>
            <w:sz w:val="21"/>
            <w:szCs w:val="21"/>
            <w:u w:color="000000"/>
            <w:bdr w:val="nil"/>
            <w:lang w:val="lv-LV" w:eastAsia="lv-LV"/>
          </w:rPr>
          <w:t>68. pantā</w:t>
        </w:r>
      </w:hyperlink>
      <w:r w:rsidRPr="0025415C">
        <w:rPr>
          <w:rFonts w:ascii="LatoLatin" w:eastAsia="Arial Unicode MS" w:hAnsi="LatoLatin"/>
          <w:kern w:val="1"/>
          <w:sz w:val="21"/>
          <w:szCs w:val="21"/>
          <w:u w:color="000000"/>
          <w:bdr w:val="nil"/>
          <w:lang w:val="lv-LV" w:eastAsia="lv-LV"/>
        </w:rPr>
        <w:t xml:space="preserve"> noteiktajā kārtībā iesniegts iesniegums par iepirkuma procedūras pārkāpumiem. </w:t>
      </w:r>
    </w:p>
    <w:p w14:paraId="39D91DD4" w14:textId="77777777" w:rsidR="00FE11F5" w:rsidRPr="0025415C"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kern w:val="1"/>
          <w:sz w:val="21"/>
          <w:szCs w:val="21"/>
          <w:u w:color="000000"/>
          <w:bdr w:val="nil"/>
          <w:lang w:val="lv-LV" w:eastAsia="lv-LV"/>
        </w:rPr>
      </w:pPr>
      <w:r w:rsidRPr="0025415C">
        <w:rPr>
          <w:rFonts w:ascii="LatoLatin" w:eastAsia="Arial Unicode MS" w:hAnsi="LatoLatin"/>
          <w:kern w:val="1"/>
          <w:sz w:val="21"/>
          <w:szCs w:val="21"/>
          <w:u w:color="000000"/>
          <w:bdr w:val="nil"/>
          <w:lang w:val="lv-LV" w:eastAsia="lv-LV"/>
        </w:rPr>
        <w:t xml:space="preserve">Pretendentam, kuram piešķirtas līguma slēgšanas tiesības Atklātā konkursā, iepirkuma līgums jāparaksta 5 (piecu) darbdienu laikā no iepirkumu komisijas nosūtītā uzaicinājuma parakstīt iepirkuma līgumu (e-pasta veidā) nosūtīšanas dienas. Ja norādītajā termiņā minētais pretendents neparaksta iepirkuma līgumu, tas tiek uzskatīts par atteikumu slēgt iepirkuma līgumu. </w:t>
      </w:r>
    </w:p>
    <w:p w14:paraId="595A3138" w14:textId="77777777" w:rsidR="00FE11F5" w:rsidRPr="0025415C"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kern w:val="1"/>
          <w:sz w:val="21"/>
          <w:szCs w:val="21"/>
          <w:u w:color="000000"/>
          <w:bdr w:val="nil"/>
          <w:lang w:val="lv-LV" w:eastAsia="lv-LV"/>
        </w:rPr>
      </w:pPr>
      <w:r w:rsidRPr="0025415C">
        <w:rPr>
          <w:rFonts w:ascii="LatoLatin" w:eastAsia="Arial Unicode MS" w:hAnsi="LatoLatin"/>
          <w:kern w:val="1"/>
          <w:sz w:val="21"/>
          <w:szCs w:val="21"/>
          <w:u w:color="000000"/>
          <w:bdr w:val="nil"/>
          <w:lang w:val="lv-LV" w:eastAsia="lv-LV"/>
        </w:rPr>
        <w:t>Līguma grozījumi ir iespējami tikai PIL 61. panta noteiktajos gadījumos.</w:t>
      </w:r>
    </w:p>
    <w:p w14:paraId="741F1E10" w14:textId="77777777" w:rsidR="00FE11F5" w:rsidRPr="0025415C"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kern w:val="1"/>
          <w:sz w:val="21"/>
          <w:szCs w:val="21"/>
          <w:u w:color="000000"/>
          <w:bdr w:val="nil"/>
          <w:lang w:val="lv-LV" w:eastAsia="lv-LV"/>
        </w:rPr>
      </w:pPr>
      <w:r w:rsidRPr="0025415C">
        <w:rPr>
          <w:rFonts w:ascii="LatoLatin" w:eastAsia="Arial Unicode MS" w:hAnsi="LatoLatin"/>
          <w:kern w:val="1"/>
          <w:sz w:val="21"/>
          <w:szCs w:val="21"/>
          <w:u w:color="000000"/>
          <w:bdr w:val="nil"/>
          <w:lang w:val="lv-LV" w:eastAsia="lv-LV"/>
        </w:rPr>
        <w:t>Pasūtītājs Iepirkuma līguma projektā nav paredzējis iespēju veikt tiešus maksājumus apakšuzņēmējiem.</w:t>
      </w:r>
    </w:p>
    <w:p w14:paraId="68D13B27" w14:textId="73338AE0" w:rsidR="00FE11F5" w:rsidRPr="0025415C"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sz w:val="21"/>
          <w:szCs w:val="21"/>
          <w:u w:color="000000"/>
          <w:bdr w:val="nil"/>
          <w:lang w:val="lv-LV" w:eastAsia="lv-LV"/>
        </w:rPr>
      </w:pPr>
      <w:r w:rsidRPr="0025415C">
        <w:rPr>
          <w:rFonts w:ascii="LatoLatin" w:eastAsia="Arial Unicode MS" w:hAnsi="LatoLatin"/>
          <w:kern w:val="1"/>
          <w:sz w:val="21"/>
          <w:szCs w:val="21"/>
          <w:u w:color="000000"/>
          <w:bdr w:val="nil"/>
          <w:lang w:val="lv-LV" w:eastAsia="lv-LV"/>
        </w:rPr>
        <w:t>Pēc iepirkumu komisijas pieprasījuma piegādātāju apvienība, attiecībā uz kuru pieņemts lēmums</w:t>
      </w:r>
      <w:r w:rsidRPr="0025415C">
        <w:rPr>
          <w:rFonts w:ascii="LatoLatin" w:eastAsia="Calibri" w:hAnsi="LatoLatin"/>
          <w:sz w:val="21"/>
          <w:szCs w:val="21"/>
          <w:u w:color="000000"/>
          <w:lang w:val="lv-LV"/>
        </w:rPr>
        <w:t xml:space="preserve"> par līguma slēgšanas tiesību piešķiršanu: </w:t>
      </w:r>
    </w:p>
    <w:p w14:paraId="3DD74460" w14:textId="001353E8" w:rsidR="00FE11F5" w:rsidRPr="0025415C" w:rsidRDefault="00FE11F5" w:rsidP="00F158D9">
      <w:pPr>
        <w:widowControl w:val="0"/>
        <w:numPr>
          <w:ilvl w:val="2"/>
          <w:numId w:val="22"/>
        </w:numPr>
        <w:pBdr>
          <w:top w:val="nil"/>
          <w:left w:val="nil"/>
          <w:bottom w:val="nil"/>
          <w:right w:val="nil"/>
          <w:between w:val="nil"/>
          <w:bar w:val="nil"/>
        </w:pBdr>
        <w:spacing w:before="60" w:after="60"/>
        <w:ind w:left="1276" w:hanging="709"/>
        <w:contextualSpacing/>
        <w:jc w:val="both"/>
        <w:outlineLvl w:val="0"/>
        <w:rPr>
          <w:rFonts w:ascii="LatoLatin" w:eastAsia="Arial Unicode MS" w:hAnsi="LatoLatin"/>
          <w:bCs/>
          <w:sz w:val="21"/>
          <w:szCs w:val="21"/>
          <w:u w:color="000000"/>
          <w:bdr w:val="nil"/>
          <w:lang w:val="lv-LV" w:eastAsia="lv-LV"/>
        </w:rPr>
      </w:pPr>
      <w:r w:rsidRPr="0025415C">
        <w:rPr>
          <w:rFonts w:ascii="LatoLatin" w:eastAsia="Arial Unicode MS" w:hAnsi="LatoLatin"/>
          <w:bCs/>
          <w:sz w:val="21"/>
          <w:szCs w:val="21"/>
          <w:u w:color="000000"/>
          <w:bdr w:val="nil"/>
          <w:lang w:val="lv-LV" w:eastAsia="lv-LV"/>
        </w:rPr>
        <w:t>reģistrē LR Uzņēmumu reģistra Komercreģistrā 10 (desmit) darba</w:t>
      </w:r>
      <w:r w:rsidR="008C47DB" w:rsidRPr="0025415C">
        <w:rPr>
          <w:rFonts w:ascii="LatoLatin" w:eastAsia="Arial Unicode MS" w:hAnsi="LatoLatin"/>
          <w:bCs/>
          <w:sz w:val="21"/>
          <w:szCs w:val="21"/>
          <w:u w:color="000000"/>
          <w:bdr w:val="nil"/>
          <w:lang w:val="lv-LV" w:eastAsia="lv-LV"/>
        </w:rPr>
        <w:t xml:space="preserve"> </w:t>
      </w:r>
      <w:r w:rsidRPr="0025415C">
        <w:rPr>
          <w:rFonts w:ascii="LatoLatin" w:eastAsia="Arial Unicode MS" w:hAnsi="LatoLatin"/>
          <w:bCs/>
          <w:sz w:val="21"/>
          <w:szCs w:val="21"/>
          <w:u w:color="000000"/>
          <w:bdr w:val="nil"/>
          <w:lang w:val="lv-LV" w:eastAsia="lv-LV"/>
        </w:rPr>
        <w:t>dienu laikā pēc dienas, kad iepirkumu komisijas lēmums par līguma slēgšanas tiesību piešķiršanu kļuvis nepārsūdzams Iepirkumu uzraudzības birojā vai arī</w:t>
      </w:r>
    </w:p>
    <w:p w14:paraId="0666DE5C" w14:textId="77777777" w:rsidR="00FE11F5" w:rsidRPr="0025415C" w:rsidRDefault="00FE11F5" w:rsidP="00F158D9">
      <w:pPr>
        <w:widowControl w:val="0"/>
        <w:numPr>
          <w:ilvl w:val="2"/>
          <w:numId w:val="22"/>
        </w:numPr>
        <w:pBdr>
          <w:top w:val="nil"/>
          <w:left w:val="nil"/>
          <w:bottom w:val="nil"/>
          <w:right w:val="nil"/>
          <w:between w:val="nil"/>
          <w:bar w:val="nil"/>
        </w:pBdr>
        <w:spacing w:before="60" w:after="60"/>
        <w:ind w:left="1276" w:hanging="709"/>
        <w:contextualSpacing/>
        <w:jc w:val="both"/>
        <w:outlineLvl w:val="0"/>
        <w:rPr>
          <w:rFonts w:ascii="LatoLatin" w:eastAsia="Arial Unicode MS" w:hAnsi="LatoLatin"/>
          <w:bCs/>
          <w:sz w:val="21"/>
          <w:szCs w:val="21"/>
          <w:u w:color="000000"/>
          <w:bdr w:val="nil"/>
          <w:lang w:val="lv-LV" w:eastAsia="lv-LV"/>
        </w:rPr>
      </w:pPr>
      <w:r w:rsidRPr="0025415C">
        <w:rPr>
          <w:rFonts w:ascii="LatoLatin" w:eastAsia="Arial Unicode MS" w:hAnsi="LatoLatin"/>
          <w:bCs/>
          <w:sz w:val="21"/>
          <w:szCs w:val="21"/>
          <w:u w:color="000000"/>
          <w:bdr w:val="nil"/>
          <w:lang w:val="lv-LV" w:eastAsia="lv-LV"/>
        </w:rPr>
        <w:t>noslēdz sabiedrības līgumu, kur visi biedri par uzņemtajām saistībām atbild solidāri, iesniedzot pasūtītājam sabiedrības līguma kopiju.</w:t>
      </w:r>
    </w:p>
    <w:p w14:paraId="23EE6283" w14:textId="77777777" w:rsidR="00F677D9" w:rsidRPr="0025415C" w:rsidRDefault="00F677D9" w:rsidP="00EB3092">
      <w:pPr>
        <w:pBdr>
          <w:top w:val="nil"/>
          <w:left w:val="nil"/>
          <w:bottom w:val="nil"/>
          <w:right w:val="nil"/>
          <w:between w:val="nil"/>
          <w:bar w:val="nil"/>
        </w:pBdr>
        <w:tabs>
          <w:tab w:val="left" w:pos="426"/>
        </w:tabs>
        <w:spacing w:before="60" w:after="60"/>
        <w:jc w:val="both"/>
        <w:outlineLvl w:val="4"/>
        <w:rPr>
          <w:rFonts w:ascii="LatoLatin" w:eastAsia="Arial Unicode MS" w:hAnsi="LatoLatin"/>
          <w:bCs/>
          <w:sz w:val="21"/>
          <w:szCs w:val="21"/>
          <w:u w:color="000000"/>
          <w:bdr w:val="nil"/>
          <w:lang w:val="lv-LV" w:eastAsia="lv-LV"/>
        </w:rPr>
      </w:pPr>
    </w:p>
    <w:p w14:paraId="336D2DD7" w14:textId="77777777" w:rsidR="00FE11F5" w:rsidRPr="0025415C" w:rsidRDefault="00FE11F5" w:rsidP="00F158D9">
      <w:pPr>
        <w:widowControl w:val="0"/>
        <w:numPr>
          <w:ilvl w:val="0"/>
          <w:numId w:val="22"/>
        </w:numPr>
        <w:pBdr>
          <w:top w:val="nil"/>
          <w:left w:val="nil"/>
          <w:bottom w:val="nil"/>
          <w:right w:val="nil"/>
          <w:between w:val="nil"/>
          <w:bar w:val="nil"/>
        </w:pBdr>
        <w:spacing w:before="60" w:after="60"/>
        <w:contextualSpacing/>
        <w:jc w:val="center"/>
        <w:outlineLvl w:val="0"/>
        <w:rPr>
          <w:rFonts w:ascii="LatoLatin" w:eastAsia="Calibri" w:hAnsi="LatoLatin"/>
          <w:b/>
          <w:bCs/>
          <w:sz w:val="21"/>
          <w:szCs w:val="21"/>
          <w:u w:color="000000"/>
          <w:bdr w:val="nil"/>
          <w:lang w:val="lv-LV" w:eastAsia="lv-LV"/>
        </w:rPr>
      </w:pPr>
      <w:r w:rsidRPr="0025415C">
        <w:rPr>
          <w:rFonts w:ascii="LatoLatin" w:eastAsia="Calibri" w:hAnsi="LatoLatin"/>
          <w:b/>
          <w:bCs/>
          <w:kern w:val="1"/>
          <w:sz w:val="21"/>
          <w:szCs w:val="21"/>
          <w:u w:color="000000"/>
          <w:bdr w:val="nil"/>
          <w:lang w:val="lv-LV" w:eastAsia="lv-LV"/>
        </w:rPr>
        <w:t>IEPIRKUMU KOMISIJAS TIESĪBAS UN PIENĀKUMI</w:t>
      </w:r>
    </w:p>
    <w:p w14:paraId="7E845057" w14:textId="77777777" w:rsidR="00FE11F5" w:rsidRPr="0025415C"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Calibri" w:hAnsi="LatoLatin"/>
          <w:b/>
          <w:bCs/>
          <w:sz w:val="21"/>
          <w:szCs w:val="21"/>
          <w:u w:color="000000"/>
          <w:bdr w:val="nil"/>
          <w:lang w:val="lv-LV" w:eastAsia="lv-LV"/>
        </w:rPr>
      </w:pPr>
      <w:r w:rsidRPr="0025415C">
        <w:rPr>
          <w:rFonts w:ascii="LatoLatin" w:eastAsia="Arial Unicode MS" w:hAnsi="LatoLatin"/>
          <w:b/>
          <w:bCs/>
          <w:kern w:val="1"/>
          <w:sz w:val="21"/>
          <w:szCs w:val="21"/>
          <w:u w:color="000000"/>
          <w:bdr w:val="nil"/>
          <w:lang w:val="lv-LV" w:eastAsia="lv-LV"/>
        </w:rPr>
        <w:t>Iepirkumu</w:t>
      </w:r>
      <w:r w:rsidRPr="0025415C">
        <w:rPr>
          <w:rFonts w:ascii="LatoLatin" w:eastAsia="Calibri" w:hAnsi="LatoLatin"/>
          <w:b/>
          <w:bCs/>
          <w:sz w:val="21"/>
          <w:szCs w:val="21"/>
          <w:u w:color="000000"/>
          <w:bdr w:val="nil"/>
          <w:lang w:val="lv-LV" w:eastAsia="lv-LV"/>
        </w:rPr>
        <w:t xml:space="preserve"> komisijai ir tiesības:</w:t>
      </w:r>
    </w:p>
    <w:p w14:paraId="350B257F" w14:textId="77777777" w:rsidR="00FE11F5" w:rsidRPr="0025415C" w:rsidRDefault="00FE11F5" w:rsidP="00F158D9">
      <w:pPr>
        <w:numPr>
          <w:ilvl w:val="2"/>
          <w:numId w:val="23"/>
        </w:numPr>
        <w:ind w:left="1134" w:hanging="567"/>
        <w:contextualSpacing/>
        <w:jc w:val="both"/>
        <w:rPr>
          <w:rFonts w:ascii="LatoLatin" w:hAnsi="LatoLatin"/>
          <w:b/>
          <w:sz w:val="21"/>
          <w:szCs w:val="21"/>
          <w:lang w:val="lv-LV"/>
        </w:rPr>
      </w:pPr>
      <w:r w:rsidRPr="0025415C">
        <w:rPr>
          <w:rFonts w:ascii="LatoLatin" w:hAnsi="LatoLatin"/>
          <w:sz w:val="21"/>
          <w:szCs w:val="21"/>
          <w:lang w:val="lv-LV"/>
        </w:rPr>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uzrāda to oriģinālus vai iesniegt apliecinātu dokumenta kopiju.</w:t>
      </w:r>
    </w:p>
    <w:p w14:paraId="07AA57C6" w14:textId="77777777" w:rsidR="00FE11F5" w:rsidRPr="0025415C" w:rsidRDefault="00FE11F5" w:rsidP="00F158D9">
      <w:pPr>
        <w:numPr>
          <w:ilvl w:val="2"/>
          <w:numId w:val="23"/>
        </w:numPr>
        <w:ind w:left="1134" w:hanging="567"/>
        <w:contextualSpacing/>
        <w:jc w:val="both"/>
        <w:rPr>
          <w:rFonts w:ascii="LatoLatin" w:hAnsi="LatoLatin"/>
          <w:b/>
          <w:sz w:val="21"/>
          <w:szCs w:val="21"/>
          <w:lang w:val="lv-LV"/>
        </w:rPr>
      </w:pPr>
      <w:r w:rsidRPr="0025415C">
        <w:rPr>
          <w:rFonts w:ascii="LatoLatin" w:eastAsia="Calibri" w:hAnsi="LatoLatin"/>
          <w:sz w:val="21"/>
          <w:szCs w:val="21"/>
          <w:u w:color="000000"/>
          <w:bdr w:val="nil"/>
          <w:lang w:val="lv-LV" w:eastAsia="lv-LV"/>
        </w:rPr>
        <w:t xml:space="preserve">izdarīt </w:t>
      </w:r>
      <w:r w:rsidRPr="0025415C">
        <w:rPr>
          <w:rFonts w:ascii="LatoLatin" w:hAnsi="LatoLatin"/>
          <w:sz w:val="21"/>
          <w:szCs w:val="21"/>
          <w:lang w:val="lv-LV"/>
        </w:rPr>
        <w:t>grozījumus</w:t>
      </w:r>
      <w:r w:rsidRPr="0025415C">
        <w:rPr>
          <w:rFonts w:ascii="LatoLatin" w:eastAsia="Calibri" w:hAnsi="LatoLatin"/>
          <w:sz w:val="21"/>
          <w:szCs w:val="21"/>
          <w:u w:color="000000"/>
          <w:bdr w:val="nil"/>
          <w:lang w:val="lv-LV" w:eastAsia="lv-LV"/>
        </w:rPr>
        <w:t xml:space="preserve"> Atklāta konkursa nolikumā PIL 35. panta trešajā daļā noteiktajā kārtībā;</w:t>
      </w:r>
    </w:p>
    <w:p w14:paraId="2CF60A37" w14:textId="05AE034F" w:rsidR="00FE11F5" w:rsidRPr="0025415C" w:rsidRDefault="00FE11F5" w:rsidP="00F158D9">
      <w:pPr>
        <w:numPr>
          <w:ilvl w:val="2"/>
          <w:numId w:val="23"/>
        </w:numPr>
        <w:ind w:left="1134" w:hanging="567"/>
        <w:contextualSpacing/>
        <w:jc w:val="both"/>
        <w:rPr>
          <w:rFonts w:ascii="LatoLatin" w:hAnsi="LatoLatin"/>
          <w:b/>
          <w:sz w:val="21"/>
          <w:szCs w:val="21"/>
          <w:lang w:val="lv-LV"/>
        </w:rPr>
      </w:pPr>
      <w:r w:rsidRPr="0025415C">
        <w:rPr>
          <w:rFonts w:ascii="LatoLatin" w:hAnsi="LatoLatin"/>
          <w:sz w:val="21"/>
          <w:szCs w:val="21"/>
          <w:lang w:val="lv-LV"/>
        </w:rPr>
        <w:t>izslēgt</w:t>
      </w:r>
      <w:r w:rsidRPr="0025415C">
        <w:rPr>
          <w:rFonts w:ascii="LatoLatin" w:eastAsia="Calibri" w:hAnsi="LatoLatin"/>
          <w:sz w:val="21"/>
          <w:szCs w:val="21"/>
          <w:u w:color="000000"/>
          <w:bdr w:val="nil"/>
          <w:lang w:val="lv-LV" w:eastAsia="lv-LV"/>
        </w:rPr>
        <w:t xml:space="preserve"> pretendentu no turpmākās dalības Atklātā konkursā un neizskatīt </w:t>
      </w:r>
      <w:r w:rsidRPr="0025415C">
        <w:rPr>
          <w:rFonts w:ascii="LatoLatin" w:hAnsi="LatoLatin"/>
          <w:sz w:val="21"/>
          <w:szCs w:val="21"/>
          <w:lang w:val="lv-LV"/>
        </w:rPr>
        <w:t>pretendenta</w:t>
      </w:r>
      <w:r w:rsidRPr="0025415C">
        <w:rPr>
          <w:rFonts w:ascii="LatoLatin" w:eastAsia="Calibri" w:hAnsi="LatoLatin"/>
          <w:sz w:val="21"/>
          <w:szCs w:val="21"/>
          <w:u w:color="000000"/>
          <w:bdr w:val="nil"/>
          <w:lang w:val="lv-LV" w:eastAsia="lv-LV"/>
        </w:rPr>
        <w:t xml:space="preserve"> piedāvājumu, PIL 42.panta otrajā daļā (izņemot 8. un 9.punktā) vai Latvijas Republikas nacionālo sankciju likuma 11.</w:t>
      </w:r>
      <w:r w:rsidRPr="0025415C">
        <w:rPr>
          <w:rFonts w:ascii="LatoLatin" w:eastAsia="Calibri" w:hAnsi="LatoLatin"/>
          <w:sz w:val="21"/>
          <w:szCs w:val="21"/>
          <w:u w:color="000000"/>
          <w:bdr w:val="nil"/>
          <w:vertAlign w:val="superscript"/>
          <w:lang w:val="lv-LV" w:eastAsia="lv-LV"/>
        </w:rPr>
        <w:t>1</w:t>
      </w:r>
      <w:r w:rsidRPr="0025415C">
        <w:rPr>
          <w:rFonts w:ascii="LatoLatin" w:eastAsia="Calibri" w:hAnsi="LatoLatin"/>
          <w:sz w:val="21"/>
          <w:szCs w:val="21"/>
          <w:u w:color="000000"/>
          <w:bdr w:val="nil"/>
          <w:lang w:val="lv-LV" w:eastAsia="lv-LV"/>
        </w:rPr>
        <w:t xml:space="preserve"> panta pirmajā daļā</w:t>
      </w:r>
      <w:r w:rsidRPr="0025415C">
        <w:rPr>
          <w:rFonts w:ascii="LatoLatin" w:eastAsia="Calibri" w:hAnsi="LatoLatin"/>
          <w:b/>
          <w:sz w:val="21"/>
          <w:szCs w:val="21"/>
          <w:u w:color="000000"/>
          <w:bdr w:val="nil"/>
          <w:lang w:val="lv-LV" w:eastAsia="lv-LV"/>
        </w:rPr>
        <w:t xml:space="preserve"> </w:t>
      </w:r>
      <w:r w:rsidRPr="0025415C">
        <w:rPr>
          <w:rFonts w:ascii="LatoLatin" w:eastAsia="Calibri" w:hAnsi="LatoLatin"/>
          <w:sz w:val="21"/>
          <w:szCs w:val="21"/>
          <w:u w:color="000000"/>
          <w:bdr w:val="nil"/>
          <w:lang w:val="lv-LV" w:eastAsia="lv-LV"/>
        </w:rPr>
        <w:t>noteiktajos gadījumos;</w:t>
      </w:r>
    </w:p>
    <w:p w14:paraId="75F2BE2A" w14:textId="77777777" w:rsidR="00FE11F5" w:rsidRPr="0025415C" w:rsidRDefault="00FE11F5" w:rsidP="00F158D9">
      <w:pPr>
        <w:numPr>
          <w:ilvl w:val="2"/>
          <w:numId w:val="23"/>
        </w:numPr>
        <w:ind w:left="1134" w:hanging="567"/>
        <w:contextualSpacing/>
        <w:jc w:val="both"/>
        <w:rPr>
          <w:rFonts w:ascii="LatoLatin" w:hAnsi="LatoLatin"/>
          <w:b/>
          <w:sz w:val="21"/>
          <w:szCs w:val="21"/>
          <w:lang w:val="lv-LV"/>
        </w:rPr>
      </w:pPr>
      <w:r w:rsidRPr="0025415C">
        <w:rPr>
          <w:rFonts w:ascii="LatoLatin" w:hAnsi="LatoLatin"/>
          <w:sz w:val="21"/>
          <w:szCs w:val="21"/>
          <w:lang w:val="lv-LV"/>
        </w:rPr>
        <w:t>labot aritmētiskās kļūdas pretendenta finanšu piedāvājumā;</w:t>
      </w:r>
    </w:p>
    <w:p w14:paraId="7C763775" w14:textId="77777777" w:rsidR="00FE11F5" w:rsidRPr="0025415C" w:rsidRDefault="00FE11F5" w:rsidP="00F158D9">
      <w:pPr>
        <w:numPr>
          <w:ilvl w:val="2"/>
          <w:numId w:val="23"/>
        </w:numPr>
        <w:ind w:left="1134" w:hanging="567"/>
        <w:contextualSpacing/>
        <w:jc w:val="both"/>
        <w:rPr>
          <w:rFonts w:ascii="LatoLatin" w:hAnsi="LatoLatin"/>
          <w:b/>
          <w:sz w:val="21"/>
          <w:szCs w:val="21"/>
          <w:lang w:val="lv-LV"/>
        </w:rPr>
      </w:pPr>
      <w:r w:rsidRPr="0025415C">
        <w:rPr>
          <w:rFonts w:ascii="LatoLatin" w:eastAsia="Calibri" w:hAnsi="LatoLatin"/>
          <w:sz w:val="21"/>
          <w:szCs w:val="21"/>
          <w:u w:color="000000"/>
          <w:bdr w:val="nil"/>
          <w:lang w:val="lv-LV" w:eastAsia="lv-LV"/>
        </w:rPr>
        <w:t>piedāvājumu noformējuma pārbaudē, piedāvājumu atbilstības pārbaudē, pretendentu kvalifikācijas pārbaudē un piedāvājumu vērtēšanā nepieciešamības gadījumā pieaicināt ekspertu ar padomdevēja tiesībām. Eksperta vērtējumam ir ieteikuma raksturs;</w:t>
      </w:r>
    </w:p>
    <w:p w14:paraId="5E3A7A6A" w14:textId="77777777" w:rsidR="00FE11F5" w:rsidRPr="0025415C" w:rsidRDefault="00FE11F5" w:rsidP="00F158D9">
      <w:pPr>
        <w:numPr>
          <w:ilvl w:val="2"/>
          <w:numId w:val="23"/>
        </w:numPr>
        <w:ind w:left="1134" w:hanging="567"/>
        <w:contextualSpacing/>
        <w:jc w:val="both"/>
        <w:rPr>
          <w:rFonts w:ascii="LatoLatin" w:hAnsi="LatoLatin"/>
          <w:b/>
          <w:sz w:val="21"/>
          <w:szCs w:val="21"/>
          <w:lang w:val="lv-LV"/>
        </w:rPr>
      </w:pPr>
      <w:r w:rsidRPr="0025415C">
        <w:rPr>
          <w:rFonts w:ascii="LatoLatin" w:hAnsi="LatoLatin"/>
          <w:sz w:val="21"/>
          <w:szCs w:val="21"/>
          <w:lang w:val="lv-LV"/>
        </w:rPr>
        <w:lastRenderedPageBreak/>
        <w:t>izvēlēties nākamo saimnieciski izdevīgāko piedāvājumu, ja izraudzītais pretendents atsakās slēgt iepirkuma līgumu ar pasūtītāju;</w:t>
      </w:r>
    </w:p>
    <w:p w14:paraId="0477188B" w14:textId="5969F2F5" w:rsidR="00FE11F5" w:rsidRPr="0025415C" w:rsidRDefault="00FE11F5" w:rsidP="00F158D9">
      <w:pPr>
        <w:numPr>
          <w:ilvl w:val="2"/>
          <w:numId w:val="23"/>
        </w:numPr>
        <w:ind w:left="1134" w:hanging="567"/>
        <w:contextualSpacing/>
        <w:jc w:val="both"/>
        <w:rPr>
          <w:rFonts w:ascii="LatoLatin" w:hAnsi="LatoLatin"/>
          <w:b/>
          <w:sz w:val="21"/>
          <w:szCs w:val="21"/>
          <w:lang w:val="lv-LV"/>
        </w:rPr>
      </w:pPr>
      <w:r w:rsidRPr="0025415C">
        <w:rPr>
          <w:rFonts w:ascii="LatoLatin" w:eastAsia="Calibri" w:hAnsi="LatoLatin"/>
          <w:sz w:val="21"/>
          <w:szCs w:val="21"/>
          <w:u w:color="000000"/>
          <w:bdr w:val="nil"/>
          <w:lang w:val="lv-LV" w:eastAsia="lv-LV"/>
        </w:rPr>
        <w:t>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67F52C6A" w14:textId="77777777" w:rsidR="00FE11F5" w:rsidRPr="0025415C" w:rsidRDefault="00FE11F5" w:rsidP="00F158D9">
      <w:pPr>
        <w:numPr>
          <w:ilvl w:val="2"/>
          <w:numId w:val="23"/>
        </w:numPr>
        <w:ind w:left="1134" w:hanging="567"/>
        <w:contextualSpacing/>
        <w:jc w:val="both"/>
        <w:rPr>
          <w:rFonts w:ascii="LatoLatin" w:hAnsi="LatoLatin"/>
          <w:bCs/>
          <w:sz w:val="21"/>
          <w:szCs w:val="21"/>
          <w:lang w:val="lv-LV"/>
        </w:rPr>
      </w:pPr>
      <w:r w:rsidRPr="0025415C">
        <w:rPr>
          <w:rFonts w:ascii="LatoLatin" w:hAnsi="LatoLatin"/>
          <w:bCs/>
          <w:sz w:val="21"/>
          <w:szCs w:val="21"/>
          <w:lang w:val="lv-LV"/>
        </w:rPr>
        <w:t xml:space="preserve">izslēgt Pretendentu no turpmākas dalības Iepirkuma procedūrā, ja Pretendents iesniedzis nepamatoti lētu piedāvājumu. Iepirkuma komisija pirms šī piedāvājuma iespējamās noraidīšanas </w:t>
      </w:r>
      <w:proofErr w:type="spellStart"/>
      <w:r w:rsidRPr="0025415C">
        <w:rPr>
          <w:rFonts w:ascii="LatoLatin" w:hAnsi="LatoLatin"/>
          <w:bCs/>
          <w:sz w:val="21"/>
          <w:szCs w:val="21"/>
          <w:lang w:val="lv-LV"/>
        </w:rPr>
        <w:t>rakstveidā</w:t>
      </w:r>
      <w:proofErr w:type="spellEnd"/>
      <w:r w:rsidRPr="0025415C">
        <w:rPr>
          <w:rFonts w:ascii="LatoLatin" w:hAnsi="LatoLatin"/>
          <w:bCs/>
          <w:sz w:val="21"/>
          <w:szCs w:val="21"/>
          <w:lang w:val="lv-LV"/>
        </w:rPr>
        <w:t xml:space="preserve"> pieprasa Pretendentam iesniegt detalizētu paskaidrojumu par būtiskajiem piedāvājuma nosacījumiem atbilstoši PIL 53. pantā noteiktajam;</w:t>
      </w:r>
    </w:p>
    <w:p w14:paraId="43B5C6E2" w14:textId="77777777" w:rsidR="00FE11F5" w:rsidRPr="0025415C" w:rsidRDefault="00FE11F5" w:rsidP="00F158D9">
      <w:pPr>
        <w:numPr>
          <w:ilvl w:val="2"/>
          <w:numId w:val="23"/>
        </w:numPr>
        <w:ind w:left="1134" w:hanging="567"/>
        <w:contextualSpacing/>
        <w:jc w:val="both"/>
        <w:rPr>
          <w:rFonts w:ascii="LatoLatin" w:hAnsi="LatoLatin"/>
          <w:bCs/>
          <w:sz w:val="21"/>
          <w:szCs w:val="21"/>
          <w:lang w:val="lv-LV"/>
        </w:rPr>
      </w:pPr>
      <w:r w:rsidRPr="0025415C">
        <w:rPr>
          <w:rFonts w:ascii="LatoLatin" w:hAnsi="LatoLatin"/>
          <w:bCs/>
          <w:sz w:val="21"/>
          <w:szCs w:val="21"/>
          <w:lang w:val="lv-LV"/>
        </w:rPr>
        <w:t>ja Iepirkuma komisija saskaņā ar Iepirkuma nolikuma 7.1.7. apakšpunktā noteikto (atbilstoši PIL 41.panta sestajai daļai) ir pieprasījusi izskaidrot vai papildināt iesniegtos dokumentus, bet Pretendents to nav izdarījis atbilstoši Iepirkuma komisijas noteiktajām prasībām, Iepirkuma komisijai nav pienākuma atkārtoti pieprasīt, lai tiek izskaidrota vai papildināta šajos dokumentos ietvertā informācija. Šādā gadījumā Iepirkuma komisija Pretendenta piedāvājumu vērtē pēc tās rīcībā esošās informācijas;</w:t>
      </w:r>
    </w:p>
    <w:p w14:paraId="2F9BA6EA" w14:textId="77777777" w:rsidR="00FE11F5" w:rsidRPr="0025415C" w:rsidRDefault="00FE11F5" w:rsidP="00F158D9">
      <w:pPr>
        <w:numPr>
          <w:ilvl w:val="2"/>
          <w:numId w:val="23"/>
        </w:numPr>
        <w:ind w:left="1134" w:hanging="708"/>
        <w:contextualSpacing/>
        <w:jc w:val="both"/>
        <w:rPr>
          <w:rFonts w:ascii="LatoLatin" w:hAnsi="LatoLatin"/>
          <w:b/>
          <w:sz w:val="21"/>
          <w:szCs w:val="21"/>
          <w:lang w:val="lv-LV"/>
        </w:rPr>
      </w:pPr>
      <w:r w:rsidRPr="0025415C">
        <w:rPr>
          <w:rFonts w:ascii="LatoLatin" w:eastAsia="Calibri" w:hAnsi="LatoLatin"/>
          <w:sz w:val="21"/>
          <w:szCs w:val="21"/>
          <w:u w:color="000000"/>
          <w:bdr w:val="nil"/>
          <w:lang w:val="lv-LV" w:eastAsia="lv-LV"/>
        </w:rPr>
        <w:t>jebkurā brīdī pārtraukt Atklātu konkursu, ja tam ir objektīvs pamatojums. Iepirkumu komisija 3 (trīs) darbdienu laikā pēc lēmuma pieņemšanas vienlaikus informē visus pretendentus par visiem iemesliem, kuru dēļ Atklāts konkurss tiek pārtraukts;</w:t>
      </w:r>
    </w:p>
    <w:p w14:paraId="015F3E8C" w14:textId="77777777" w:rsidR="00FE11F5" w:rsidRPr="0025415C" w:rsidRDefault="00FE11F5" w:rsidP="00F158D9">
      <w:pPr>
        <w:numPr>
          <w:ilvl w:val="2"/>
          <w:numId w:val="23"/>
        </w:numPr>
        <w:ind w:left="1134" w:hanging="708"/>
        <w:contextualSpacing/>
        <w:jc w:val="both"/>
        <w:rPr>
          <w:rFonts w:ascii="LatoLatin" w:hAnsi="LatoLatin"/>
          <w:b/>
          <w:sz w:val="21"/>
          <w:szCs w:val="21"/>
          <w:lang w:val="lv-LV"/>
        </w:rPr>
      </w:pPr>
      <w:r w:rsidRPr="0025415C">
        <w:rPr>
          <w:rFonts w:ascii="LatoLatin" w:hAnsi="LatoLatin"/>
          <w:sz w:val="21"/>
          <w:szCs w:val="21"/>
          <w:lang w:val="lv-LV"/>
        </w:rPr>
        <w:t>citas iepirkuma komisijas tiesības saskaņā ar nolikumu, Publisko iepirkumu likumu, publisko iepirkumu regulējošiem Ministru kabineta noteikumiem un citiem normatīviem aktiem.</w:t>
      </w:r>
    </w:p>
    <w:p w14:paraId="3DEF24AD" w14:textId="77777777" w:rsidR="00FE11F5" w:rsidRPr="0025415C"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Calibri" w:hAnsi="LatoLatin"/>
          <w:b/>
          <w:sz w:val="21"/>
          <w:szCs w:val="21"/>
          <w:u w:color="000000"/>
          <w:bdr w:val="nil"/>
          <w:lang w:val="lv-LV" w:eastAsia="lv-LV"/>
        </w:rPr>
      </w:pPr>
      <w:r w:rsidRPr="0025415C">
        <w:rPr>
          <w:rFonts w:ascii="LatoLatin" w:eastAsia="Arial Unicode MS" w:hAnsi="LatoLatin"/>
          <w:b/>
          <w:bCs/>
          <w:kern w:val="1"/>
          <w:sz w:val="21"/>
          <w:szCs w:val="21"/>
          <w:u w:color="000000"/>
          <w:bdr w:val="nil"/>
          <w:lang w:val="lv-LV" w:eastAsia="lv-LV"/>
        </w:rPr>
        <w:t>Iepirkumu</w:t>
      </w:r>
      <w:r w:rsidRPr="0025415C">
        <w:rPr>
          <w:rFonts w:ascii="LatoLatin" w:eastAsia="Calibri" w:hAnsi="LatoLatin"/>
          <w:b/>
          <w:bCs/>
          <w:sz w:val="21"/>
          <w:szCs w:val="21"/>
          <w:u w:color="000000"/>
          <w:bdr w:val="nil"/>
          <w:lang w:val="lv-LV" w:eastAsia="lv-LV"/>
        </w:rPr>
        <w:t xml:space="preserve"> komisijai ir pienākumi:</w:t>
      </w:r>
    </w:p>
    <w:p w14:paraId="4181FDED" w14:textId="132F8B95" w:rsidR="008C47DB" w:rsidRPr="0025415C" w:rsidRDefault="008C47DB"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eastAsia="Calibri" w:hAnsi="LatoLatin"/>
          <w:b/>
          <w:sz w:val="21"/>
          <w:szCs w:val="21"/>
          <w:u w:color="000000"/>
          <w:bdr w:val="nil"/>
          <w:lang w:val="lv-LV" w:eastAsia="lv-LV"/>
        </w:rPr>
      </w:pPr>
      <w:r w:rsidRPr="0025415C">
        <w:rPr>
          <w:rFonts w:ascii="LatoLatin" w:hAnsi="LatoLatin"/>
          <w:sz w:val="21"/>
          <w:szCs w:val="21"/>
          <w:lang w:val="lv-LV"/>
        </w:rPr>
        <w:t>nodrošināt iepirkuma norisi un dokumentēšanu;</w:t>
      </w:r>
    </w:p>
    <w:p w14:paraId="42F5BAB6" w14:textId="77777777" w:rsidR="00FE11F5" w:rsidRPr="0025415C"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eastAsia="Calibri" w:hAnsi="LatoLatin"/>
          <w:bCs/>
          <w:sz w:val="21"/>
          <w:szCs w:val="21"/>
          <w:u w:color="000000"/>
          <w:bdr w:val="nil"/>
          <w:lang w:val="lv-LV" w:eastAsia="lv-LV"/>
        </w:rPr>
      </w:pPr>
      <w:r w:rsidRPr="0025415C">
        <w:rPr>
          <w:rFonts w:ascii="LatoLatin" w:eastAsia="Calibri" w:hAnsi="LatoLatin"/>
          <w:bCs/>
          <w:sz w:val="21"/>
          <w:szCs w:val="21"/>
          <w:u w:color="000000"/>
          <w:bdr w:val="nil"/>
          <w:lang w:val="lv-LV" w:eastAsia="lv-LV"/>
        </w:rPr>
        <w:t>nodrošināt pretendentu brīvu konkurenci, kā arī vienlīdzīgu un taisnīgu attieksmi pret tiem.</w:t>
      </w:r>
    </w:p>
    <w:p w14:paraId="6808C31D" w14:textId="77777777" w:rsidR="00FE11F5" w:rsidRPr="0025415C"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eastAsia="Calibri" w:hAnsi="LatoLatin"/>
          <w:bCs/>
          <w:sz w:val="21"/>
          <w:szCs w:val="21"/>
          <w:u w:color="000000"/>
          <w:bdr w:val="nil"/>
          <w:lang w:val="lv-LV" w:eastAsia="lv-LV"/>
        </w:rPr>
      </w:pPr>
      <w:r w:rsidRPr="0025415C">
        <w:rPr>
          <w:rFonts w:ascii="LatoLatin" w:eastAsia="Calibri" w:hAnsi="LatoLatin"/>
          <w:bCs/>
          <w:sz w:val="21"/>
          <w:szCs w:val="21"/>
          <w:u w:color="000000"/>
          <w:bdr w:val="nil"/>
          <w:lang w:val="lv-LV" w:eastAsia="lv-LV"/>
        </w:rPr>
        <w:t>nodrošināt visiem ieinteresētajiem piegādātājiem pieejamību informācijai par izdarītajiem grozījumiem nolikumā un sniegto papildu informāciju par nolikumu;</w:t>
      </w:r>
    </w:p>
    <w:p w14:paraId="33321810" w14:textId="77777777" w:rsidR="00FE11F5" w:rsidRPr="0025415C"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eastAsia="Calibri" w:hAnsi="LatoLatin"/>
          <w:bCs/>
          <w:sz w:val="21"/>
          <w:szCs w:val="21"/>
          <w:u w:color="000000"/>
          <w:bdr w:val="nil"/>
          <w:lang w:val="lv-LV" w:eastAsia="lv-LV"/>
        </w:rPr>
      </w:pPr>
      <w:r w:rsidRPr="0025415C">
        <w:rPr>
          <w:rFonts w:ascii="LatoLatin" w:eastAsia="Calibri" w:hAnsi="LatoLatin"/>
          <w:bCs/>
          <w:sz w:val="21"/>
          <w:szCs w:val="21"/>
          <w:u w:color="000000"/>
          <w:bdr w:val="nil"/>
          <w:lang w:val="lv-LV" w:eastAsia="lv-LV"/>
        </w:rPr>
        <w:t>pēc ieinteresētā piegādātāja pieprasījuma sniegt papildu informāciju par Atklāta konkursa nolikumu;</w:t>
      </w:r>
    </w:p>
    <w:p w14:paraId="23D1E033" w14:textId="77777777" w:rsidR="00FE11F5" w:rsidRPr="0025415C"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eastAsia="Calibri" w:hAnsi="LatoLatin"/>
          <w:bCs/>
          <w:sz w:val="21"/>
          <w:szCs w:val="21"/>
          <w:u w:color="000000"/>
          <w:bdr w:val="nil"/>
          <w:lang w:val="lv-LV" w:eastAsia="lv-LV"/>
        </w:rPr>
      </w:pPr>
      <w:r w:rsidRPr="0025415C">
        <w:rPr>
          <w:rFonts w:ascii="LatoLatin" w:eastAsia="Calibri" w:hAnsi="LatoLatin"/>
          <w:bCs/>
          <w:sz w:val="21"/>
          <w:szCs w:val="21"/>
          <w:u w:color="000000"/>
          <w:bdr w:val="nil"/>
          <w:lang w:val="lv-LV" w:eastAsia="lv-LV"/>
        </w:rPr>
        <w:t>vērtēt pretendentus un to iesniegtos piedāvājumus saskaņā ar PIL un nolikumu;</w:t>
      </w:r>
    </w:p>
    <w:p w14:paraId="4592DBD2" w14:textId="77777777" w:rsidR="00FE11F5" w:rsidRPr="0025415C"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eastAsia="Calibri" w:hAnsi="LatoLatin"/>
          <w:bCs/>
          <w:sz w:val="21"/>
          <w:szCs w:val="21"/>
          <w:u w:color="000000"/>
          <w:bdr w:val="nil"/>
          <w:lang w:val="lv-LV" w:eastAsia="lv-LV"/>
        </w:rPr>
      </w:pPr>
      <w:r w:rsidRPr="0025415C">
        <w:rPr>
          <w:rFonts w:ascii="LatoLatin" w:eastAsia="Calibri" w:hAnsi="LatoLatin"/>
          <w:bCs/>
          <w:sz w:val="21"/>
          <w:szCs w:val="21"/>
          <w:u w:color="000000"/>
          <w:bdr w:val="nil"/>
          <w:lang w:val="lv-LV" w:eastAsia="lv-LV"/>
        </w:rPr>
        <w:t>piedāvājumu izvērtēšanas laikā līdz Atklāta konkursa rezultātu paziņošanai nesniegt  informāciju par piedāvājumu vērtēšanas procesu;</w:t>
      </w:r>
    </w:p>
    <w:p w14:paraId="2E07D238" w14:textId="77777777" w:rsidR="00FE11F5" w:rsidRPr="0025415C"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eastAsia="Calibri" w:hAnsi="LatoLatin"/>
          <w:bCs/>
          <w:sz w:val="21"/>
          <w:szCs w:val="21"/>
          <w:u w:color="000000"/>
          <w:bdr w:val="nil"/>
          <w:lang w:val="lv-LV" w:eastAsia="lv-LV"/>
        </w:rPr>
      </w:pPr>
      <w:r w:rsidRPr="0025415C">
        <w:rPr>
          <w:rFonts w:ascii="LatoLatin" w:eastAsia="Calibri" w:hAnsi="LatoLatin"/>
          <w:bCs/>
          <w:sz w:val="21"/>
          <w:szCs w:val="21"/>
          <w:u w:color="000000"/>
          <w:bdr w:val="nil"/>
          <w:lang w:val="lv-LV" w:eastAsia="lv-LV"/>
        </w:rPr>
        <w:t>3 (trīs) darba dienu laikā vienlaikus informēt visus pretendentus par iepirkumu komisijas pieņemto lēmumu attiecībā uz iepirkuma līgumu slēgšanu atbilstoši PIL noteiktajām prasībām;</w:t>
      </w:r>
    </w:p>
    <w:p w14:paraId="7D187A64" w14:textId="77777777" w:rsidR="00FE11F5" w:rsidRPr="0025415C"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b/>
          <w:sz w:val="21"/>
          <w:szCs w:val="21"/>
          <w:lang w:val="lv-LV"/>
        </w:rPr>
      </w:pPr>
      <w:r w:rsidRPr="0025415C">
        <w:rPr>
          <w:rFonts w:ascii="LatoLatin" w:eastAsia="Calibri" w:hAnsi="LatoLatin"/>
          <w:bCs/>
          <w:sz w:val="21"/>
          <w:szCs w:val="21"/>
          <w:u w:color="000000"/>
          <w:bdr w:val="nil"/>
          <w:lang w:val="lv-LV" w:eastAsia="lv-LV"/>
        </w:rPr>
        <w:t xml:space="preserve">citi iepirkuma komisijas pienākumi saskaņā ar nolikumu, Publisko iepirkumu likumu, publisko </w:t>
      </w:r>
      <w:r w:rsidRPr="0025415C">
        <w:rPr>
          <w:rFonts w:ascii="LatoLatin" w:hAnsi="LatoLatin"/>
          <w:bCs/>
          <w:sz w:val="21"/>
          <w:szCs w:val="21"/>
          <w:lang w:val="lv-LV"/>
        </w:rPr>
        <w:t>iepirkumu regulējošiem Ministru</w:t>
      </w:r>
      <w:r w:rsidRPr="0025415C">
        <w:rPr>
          <w:rFonts w:ascii="LatoLatin" w:hAnsi="LatoLatin"/>
          <w:sz w:val="21"/>
          <w:szCs w:val="21"/>
          <w:lang w:val="lv-LV"/>
        </w:rPr>
        <w:t xml:space="preserve"> kabineta noteikumiem un citiem normatīviem aktiem.</w:t>
      </w:r>
    </w:p>
    <w:p w14:paraId="6E17110B" w14:textId="244F09A4" w:rsidR="00FE11F5" w:rsidRPr="0025415C" w:rsidRDefault="00FE11F5" w:rsidP="00FE11F5">
      <w:pPr>
        <w:spacing w:after="38"/>
        <w:rPr>
          <w:rFonts w:ascii="LatoLatin" w:hAnsi="LatoLatin"/>
          <w:sz w:val="21"/>
          <w:szCs w:val="21"/>
          <w:lang w:val="lv-LV"/>
        </w:rPr>
      </w:pPr>
      <w:r w:rsidRPr="0025415C">
        <w:rPr>
          <w:rFonts w:ascii="LatoLatin" w:hAnsi="LatoLatin"/>
          <w:sz w:val="21"/>
          <w:szCs w:val="21"/>
          <w:lang w:val="lv-LV"/>
        </w:rPr>
        <w:t xml:space="preserve"> </w:t>
      </w:r>
    </w:p>
    <w:p w14:paraId="05F5B6F4" w14:textId="77777777" w:rsidR="00FE11F5" w:rsidRPr="0025415C" w:rsidRDefault="00FE11F5" w:rsidP="00F158D9">
      <w:pPr>
        <w:widowControl w:val="0"/>
        <w:numPr>
          <w:ilvl w:val="0"/>
          <w:numId w:val="22"/>
        </w:numPr>
        <w:pBdr>
          <w:top w:val="nil"/>
          <w:left w:val="nil"/>
          <w:bottom w:val="nil"/>
          <w:right w:val="nil"/>
          <w:between w:val="nil"/>
          <w:bar w:val="nil"/>
        </w:pBdr>
        <w:spacing w:before="60" w:after="60"/>
        <w:contextualSpacing/>
        <w:jc w:val="center"/>
        <w:outlineLvl w:val="0"/>
        <w:rPr>
          <w:rFonts w:ascii="LatoLatin" w:eastAsia="Calibri" w:hAnsi="LatoLatin"/>
          <w:sz w:val="21"/>
          <w:szCs w:val="21"/>
          <w:u w:color="000000"/>
          <w:bdr w:val="nil"/>
          <w:lang w:val="lv-LV" w:eastAsia="lv-LV"/>
        </w:rPr>
      </w:pPr>
      <w:r w:rsidRPr="0025415C">
        <w:rPr>
          <w:rFonts w:ascii="LatoLatin" w:eastAsia="Calibri" w:hAnsi="LatoLatin"/>
          <w:b/>
          <w:bCs/>
          <w:kern w:val="1"/>
          <w:sz w:val="21"/>
          <w:szCs w:val="21"/>
          <w:u w:color="000000"/>
          <w:bdr w:val="nil"/>
          <w:lang w:val="lv-LV" w:eastAsia="lv-LV"/>
        </w:rPr>
        <w:t>PRETENDENTA</w:t>
      </w:r>
      <w:r w:rsidRPr="0025415C">
        <w:rPr>
          <w:rFonts w:ascii="LatoLatin" w:eastAsia="Calibri" w:hAnsi="LatoLatin"/>
          <w:b/>
          <w:bCs/>
          <w:sz w:val="21"/>
          <w:szCs w:val="21"/>
          <w:u w:color="000000"/>
          <w:bdr w:val="nil"/>
          <w:lang w:val="lv-LV" w:eastAsia="lv-LV"/>
        </w:rPr>
        <w:t xml:space="preserve"> TIESĪBAS UN PIENĀKUMI</w:t>
      </w:r>
    </w:p>
    <w:p w14:paraId="3E786E1B" w14:textId="77777777" w:rsidR="00FE11F5" w:rsidRPr="0025415C"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Calibri" w:hAnsi="LatoLatin"/>
          <w:b/>
          <w:sz w:val="21"/>
          <w:szCs w:val="21"/>
          <w:u w:color="000000"/>
          <w:bdr w:val="nil"/>
          <w:lang w:val="lv-LV" w:eastAsia="lv-LV"/>
        </w:rPr>
      </w:pPr>
      <w:r w:rsidRPr="0025415C">
        <w:rPr>
          <w:rFonts w:ascii="LatoLatin" w:eastAsia="Arial Unicode MS" w:hAnsi="LatoLatin"/>
          <w:b/>
          <w:bCs/>
          <w:kern w:val="1"/>
          <w:sz w:val="21"/>
          <w:szCs w:val="21"/>
          <w:u w:color="000000"/>
          <w:bdr w:val="nil"/>
          <w:lang w:val="lv-LV" w:eastAsia="lv-LV"/>
        </w:rPr>
        <w:t>Pretendentam</w:t>
      </w:r>
      <w:r w:rsidRPr="0025415C">
        <w:rPr>
          <w:rFonts w:ascii="LatoLatin" w:eastAsia="Calibri" w:hAnsi="LatoLatin"/>
          <w:b/>
          <w:bCs/>
          <w:sz w:val="21"/>
          <w:szCs w:val="21"/>
          <w:u w:color="000000"/>
          <w:bdr w:val="nil"/>
          <w:lang w:val="lv-LV" w:eastAsia="lv-LV"/>
        </w:rPr>
        <w:t xml:space="preserve"> ir tiesības:</w:t>
      </w:r>
    </w:p>
    <w:p w14:paraId="2D24D5E1" w14:textId="77777777" w:rsidR="00FE11F5" w:rsidRPr="0025415C"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lang w:val="lv-LV"/>
        </w:rPr>
      </w:pPr>
      <w:r w:rsidRPr="0025415C">
        <w:rPr>
          <w:rFonts w:ascii="LatoLatin" w:hAnsi="LatoLatin"/>
          <w:sz w:val="21"/>
          <w:szCs w:val="21"/>
          <w:lang w:val="lv-LV"/>
        </w:rPr>
        <w:t>papildināt vai atsaukt savu piedāvājumu, izmantojot attiecīgos EIS pieejamos rīkus, līdz Atklāta konkursa nolikuma noteiktajam piedāvājumu iesniegšanas termiņam;</w:t>
      </w:r>
    </w:p>
    <w:p w14:paraId="792DEAEE" w14:textId="77777777" w:rsidR="00FE11F5" w:rsidRPr="0025415C"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lang w:val="lv-LV"/>
        </w:rPr>
      </w:pPr>
      <w:r w:rsidRPr="0025415C">
        <w:rPr>
          <w:rFonts w:ascii="LatoLatin" w:hAnsi="LatoLatin"/>
          <w:sz w:val="21"/>
          <w:szCs w:val="21"/>
          <w:lang w:val="lv-LV"/>
        </w:rPr>
        <w:t>pieprasīt papildu informāciju par Atklāta konkursa nolikumu, ievērojot Atklāta konkursa nolikuma noteikumus;</w:t>
      </w:r>
    </w:p>
    <w:p w14:paraId="719AB6A0" w14:textId="77777777" w:rsidR="00FE11F5" w:rsidRPr="0025415C"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lang w:val="lv-LV"/>
        </w:rPr>
      </w:pPr>
      <w:r w:rsidRPr="0025415C">
        <w:rPr>
          <w:rFonts w:ascii="LatoLatin" w:hAnsi="LatoLatin"/>
          <w:sz w:val="21"/>
          <w:szCs w:val="21"/>
          <w:lang w:val="lv-LV"/>
        </w:rPr>
        <w:t>veidot piegādātāju apvienības un iesniegt vienu kopēju piedāvājumu Atklātā konkursā;</w:t>
      </w:r>
    </w:p>
    <w:p w14:paraId="575D163A" w14:textId="77777777" w:rsidR="00FE11F5" w:rsidRPr="0025415C"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lang w:val="lv-LV"/>
        </w:rPr>
      </w:pPr>
      <w:r w:rsidRPr="0025415C">
        <w:rPr>
          <w:rFonts w:ascii="LatoLatin" w:hAnsi="LatoLatin"/>
          <w:sz w:val="21"/>
          <w:szCs w:val="21"/>
          <w:lang w:val="lv-LV"/>
        </w:rPr>
        <w:t>piedāvājumā noteikt, kura no piedāvājumā ietvertās informācijas ir komercnoslēpums vai konfidenciāla informācija, pamatojoties uz PIL 14. panta otro daļu;</w:t>
      </w:r>
    </w:p>
    <w:p w14:paraId="292AA3E3" w14:textId="77777777" w:rsidR="00FE11F5" w:rsidRPr="0025415C"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eastAsia="Calibri" w:hAnsi="LatoLatin"/>
          <w:sz w:val="21"/>
          <w:szCs w:val="21"/>
          <w:u w:color="000000"/>
          <w:bdr w:val="nil"/>
          <w:lang w:val="lv-LV" w:eastAsia="lv-LV"/>
        </w:rPr>
      </w:pPr>
      <w:r w:rsidRPr="0025415C">
        <w:rPr>
          <w:rFonts w:ascii="LatoLatin" w:hAnsi="LatoLatin"/>
          <w:sz w:val="21"/>
          <w:szCs w:val="21"/>
          <w:lang w:val="lv-LV"/>
        </w:rPr>
        <w:t>citas pretendenta tiesības saskaņā ar nolikumu, Publisko iepirkumu likumu, publisko iepirkumu regulējošiem Ministru kabineta noteikumiem un citiem normatīviem aktiem.</w:t>
      </w:r>
    </w:p>
    <w:p w14:paraId="63DDF5C2" w14:textId="77777777" w:rsidR="00FE11F5" w:rsidRPr="0025415C"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Calibri" w:hAnsi="LatoLatin"/>
          <w:b/>
          <w:sz w:val="21"/>
          <w:szCs w:val="21"/>
          <w:u w:color="000000"/>
          <w:bdr w:val="nil"/>
          <w:lang w:val="lv-LV" w:eastAsia="lv-LV"/>
        </w:rPr>
      </w:pPr>
      <w:r w:rsidRPr="0025415C">
        <w:rPr>
          <w:rFonts w:ascii="LatoLatin" w:eastAsia="Calibri" w:hAnsi="LatoLatin"/>
          <w:b/>
          <w:bCs/>
          <w:sz w:val="21"/>
          <w:szCs w:val="21"/>
          <w:u w:color="000000"/>
          <w:bdr w:val="nil"/>
          <w:lang w:val="lv-LV" w:eastAsia="lv-LV"/>
        </w:rPr>
        <w:t>Pretendentam ir pienākumi:</w:t>
      </w:r>
    </w:p>
    <w:p w14:paraId="5529F974" w14:textId="77777777" w:rsidR="00FE11F5" w:rsidRPr="0025415C"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lang w:val="lv-LV"/>
        </w:rPr>
      </w:pPr>
      <w:r w:rsidRPr="0025415C">
        <w:rPr>
          <w:rFonts w:ascii="LatoLatin" w:hAnsi="LatoLatin"/>
          <w:sz w:val="21"/>
          <w:szCs w:val="21"/>
          <w:lang w:val="lv-LV"/>
        </w:rPr>
        <w:t>lejupielādējot Atklāta konkursa nolikumu, ieinteresētais piegādātājs apņemas sekot līdzi turpmākajām izmaiņām Atklāta konkursa nolikumā, kā arī iepirkumu komisijas sniegtajām atbildēm uz ieinteresēto piegādātāju jautājumiem, kas tiks publicētas EIS e–konkursu  apakšsistēmā Atklāta konkursa sadaļā;</w:t>
      </w:r>
    </w:p>
    <w:p w14:paraId="4653B926" w14:textId="77777777" w:rsidR="00FE11F5" w:rsidRPr="0025415C"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lang w:val="lv-LV"/>
        </w:rPr>
      </w:pPr>
      <w:r w:rsidRPr="0025415C">
        <w:rPr>
          <w:rFonts w:ascii="LatoLatin" w:hAnsi="LatoLatin"/>
          <w:sz w:val="21"/>
          <w:szCs w:val="21"/>
          <w:lang w:val="lv-LV"/>
        </w:rPr>
        <w:lastRenderedPageBreak/>
        <w:t xml:space="preserve">Iepirkumu komisijas norādītajā termiņā </w:t>
      </w:r>
      <w:proofErr w:type="spellStart"/>
      <w:r w:rsidRPr="0025415C">
        <w:rPr>
          <w:rFonts w:ascii="LatoLatin" w:hAnsi="LatoLatin"/>
          <w:sz w:val="21"/>
          <w:szCs w:val="21"/>
          <w:lang w:val="lv-LV"/>
        </w:rPr>
        <w:t>rakstveidā</w:t>
      </w:r>
      <w:proofErr w:type="spellEnd"/>
      <w:r w:rsidRPr="0025415C">
        <w:rPr>
          <w:rFonts w:ascii="LatoLatin" w:hAnsi="LatoLatin"/>
          <w:sz w:val="21"/>
          <w:szCs w:val="21"/>
          <w:lang w:val="lv-LV"/>
        </w:rPr>
        <w:t xml:space="preserve"> sniegt atbildes un paskaidrojumus uz Iepirkumu komisijas uzdotajiem jautājumiem par piedāvājumu;</w:t>
      </w:r>
    </w:p>
    <w:p w14:paraId="14F2B0C3" w14:textId="0091099E" w:rsidR="00FE11F5" w:rsidRPr="0025415C"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lang w:val="lv-LV"/>
        </w:rPr>
      </w:pPr>
      <w:r w:rsidRPr="0025415C">
        <w:rPr>
          <w:rFonts w:ascii="LatoLatin" w:hAnsi="LatoLatin"/>
          <w:sz w:val="21"/>
          <w:szCs w:val="21"/>
          <w:lang w:val="lv-LV"/>
        </w:rPr>
        <w:t>pēc iepirkumu komisijas pieprasījuma, iepirkumu komisijas norādītajā termiņā</w:t>
      </w:r>
      <w:r w:rsidR="00E35592" w:rsidRPr="0025415C">
        <w:rPr>
          <w:rFonts w:ascii="LatoLatin" w:hAnsi="LatoLatin"/>
          <w:sz w:val="21"/>
          <w:szCs w:val="21"/>
          <w:lang w:val="lv-LV"/>
        </w:rPr>
        <w:t xml:space="preserve"> </w:t>
      </w:r>
      <w:proofErr w:type="spellStart"/>
      <w:r w:rsidR="00E35592" w:rsidRPr="0025415C">
        <w:rPr>
          <w:rFonts w:ascii="LatoLatin" w:hAnsi="LatoLatin"/>
          <w:sz w:val="21"/>
          <w:szCs w:val="21"/>
          <w:lang w:val="lv-LV"/>
        </w:rPr>
        <w:t>r</w:t>
      </w:r>
      <w:r w:rsidRPr="0025415C">
        <w:rPr>
          <w:rFonts w:ascii="LatoLatin" w:hAnsi="LatoLatin"/>
          <w:sz w:val="21"/>
          <w:szCs w:val="21"/>
          <w:lang w:val="lv-LV"/>
        </w:rPr>
        <w:t>akstveidā</w:t>
      </w:r>
      <w:proofErr w:type="spellEnd"/>
      <w:r w:rsidRPr="0025415C">
        <w:rPr>
          <w:rFonts w:ascii="LatoLatin" w:hAnsi="LatoLatin"/>
          <w:sz w:val="21"/>
          <w:szCs w:val="21"/>
          <w:lang w:val="lv-LV"/>
        </w:rPr>
        <w:t xml:space="preserve"> sniegt informāciju par pretendenta piedāvājuma tehniskajā un finanšu piedāvājumā norādītās cenas veidošanās mehānismu;</w:t>
      </w:r>
    </w:p>
    <w:p w14:paraId="3D73E708" w14:textId="77777777" w:rsidR="00FE11F5" w:rsidRPr="0025415C"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lang w:val="lv-LV"/>
        </w:rPr>
      </w:pPr>
      <w:r w:rsidRPr="0025415C">
        <w:rPr>
          <w:rFonts w:ascii="LatoLatin" w:hAnsi="LatoLatin"/>
          <w:sz w:val="21"/>
          <w:szCs w:val="21"/>
          <w:lang w:val="lv-LV"/>
        </w:rPr>
        <w:t>katrs pretendents līdz ar piedāvājuma iesniegšanu apņemas ievērot visus Atklāta konkursa nolikumā minētos noteikumus kā pamatu Atklāta konkursa izpildei;</w:t>
      </w:r>
    </w:p>
    <w:p w14:paraId="2272EE9B" w14:textId="77777777" w:rsidR="00FE11F5" w:rsidRPr="0025415C"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eastAsia="Calibri" w:hAnsi="LatoLatin"/>
          <w:sz w:val="21"/>
          <w:szCs w:val="21"/>
          <w:u w:color="000000"/>
          <w:bdr w:val="nil"/>
          <w:lang w:val="lv-LV" w:eastAsia="lv-LV"/>
        </w:rPr>
      </w:pPr>
      <w:r w:rsidRPr="0025415C">
        <w:rPr>
          <w:rFonts w:ascii="LatoLatin" w:hAnsi="LatoLatin"/>
          <w:sz w:val="21"/>
          <w:szCs w:val="21"/>
          <w:lang w:val="lv-LV"/>
        </w:rPr>
        <w:t>veikt citas darbības saskaņā ar PIL, citiem normatīvajiem aktiem un Atklāta konkursa nolikumu.</w:t>
      </w:r>
    </w:p>
    <w:p w14:paraId="7D4021FC" w14:textId="77777777" w:rsidR="00E35592" w:rsidRPr="0025415C" w:rsidRDefault="00E35592" w:rsidP="00E35592">
      <w:pPr>
        <w:widowControl w:val="0"/>
        <w:pBdr>
          <w:top w:val="nil"/>
          <w:left w:val="nil"/>
          <w:bottom w:val="nil"/>
          <w:right w:val="nil"/>
          <w:between w:val="nil"/>
          <w:bar w:val="nil"/>
        </w:pBdr>
        <w:spacing w:before="60" w:after="60"/>
        <w:ind w:left="1134"/>
        <w:contextualSpacing/>
        <w:jc w:val="both"/>
        <w:outlineLvl w:val="0"/>
        <w:rPr>
          <w:rFonts w:ascii="LatoLatin" w:eastAsia="Calibri" w:hAnsi="LatoLatin"/>
          <w:sz w:val="21"/>
          <w:szCs w:val="21"/>
          <w:u w:color="000000"/>
          <w:bdr w:val="nil"/>
          <w:lang w:val="lv-LV" w:eastAsia="lv-LV"/>
        </w:rPr>
      </w:pPr>
    </w:p>
    <w:p w14:paraId="2E387BD6" w14:textId="55473586" w:rsidR="00FE11F5" w:rsidRPr="0025415C" w:rsidRDefault="00FE11F5" w:rsidP="00F158D9">
      <w:pPr>
        <w:widowControl w:val="0"/>
        <w:numPr>
          <w:ilvl w:val="0"/>
          <w:numId w:val="22"/>
        </w:numPr>
        <w:pBdr>
          <w:top w:val="nil"/>
          <w:left w:val="nil"/>
          <w:bottom w:val="nil"/>
          <w:right w:val="nil"/>
          <w:between w:val="nil"/>
          <w:bar w:val="nil"/>
        </w:pBdr>
        <w:spacing w:before="60" w:after="60"/>
        <w:contextualSpacing/>
        <w:jc w:val="center"/>
        <w:outlineLvl w:val="0"/>
        <w:rPr>
          <w:rFonts w:ascii="LatoLatin" w:eastAsia="Calibri" w:hAnsi="LatoLatin"/>
          <w:b/>
          <w:bCs/>
          <w:sz w:val="21"/>
          <w:szCs w:val="21"/>
          <w:u w:color="000000"/>
          <w:bdr w:val="nil"/>
          <w:lang w:val="lv-LV" w:eastAsia="lv-LV"/>
        </w:rPr>
      </w:pPr>
      <w:bookmarkStart w:id="16" w:name="_Hlk158975019"/>
      <w:r w:rsidRPr="0025415C">
        <w:rPr>
          <w:rFonts w:ascii="LatoLatin" w:eastAsia="Calibri" w:hAnsi="LatoLatin"/>
          <w:b/>
          <w:bCs/>
          <w:sz w:val="21"/>
          <w:szCs w:val="21"/>
          <w:u w:color="000000"/>
          <w:bdr w:val="nil"/>
          <w:lang w:val="lv-LV" w:eastAsia="lv-LV"/>
        </w:rPr>
        <w:t>APAKŠUZŅĒMĒJU NOMAIŅAS KĀRTĪBA</w:t>
      </w:r>
    </w:p>
    <w:p w14:paraId="47F39E2D" w14:textId="6B0A77C5" w:rsidR="00FE11F5" w:rsidRPr="0025415C"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kern w:val="1"/>
          <w:sz w:val="21"/>
          <w:szCs w:val="21"/>
          <w:u w:color="000000"/>
          <w:bdr w:val="nil"/>
          <w:lang w:val="lv-LV" w:eastAsia="lv-LV"/>
        </w:rPr>
      </w:pPr>
      <w:r w:rsidRPr="0025415C">
        <w:rPr>
          <w:rFonts w:ascii="LatoLatin" w:eastAsia="Calibri" w:hAnsi="LatoLatin"/>
          <w:sz w:val="21"/>
          <w:szCs w:val="21"/>
          <w:u w:color="000000"/>
          <w:bdr w:val="nil"/>
          <w:lang w:val="lv-LV" w:eastAsia="lv-LV"/>
        </w:rPr>
        <w:t xml:space="preserve">Iepirkuma procedūrā izraudzītais pretendents nav tiesīgs bez saskaņošanas ar Pasūtītāju veikt </w:t>
      </w:r>
      <w:r w:rsidRPr="0025415C">
        <w:rPr>
          <w:rFonts w:ascii="LatoLatin" w:eastAsia="Arial Unicode MS" w:hAnsi="LatoLatin"/>
          <w:kern w:val="1"/>
          <w:sz w:val="21"/>
          <w:szCs w:val="21"/>
          <w:u w:color="000000"/>
          <w:bdr w:val="nil"/>
          <w:lang w:val="lv-LV" w:eastAsia="lv-LV"/>
        </w:rPr>
        <w:t>piedāvājumā norādīto apakšuzņēmēju nomaiņu un iesaistīt papildu apakšuzņēmējus Iepirkuma līguma izpildē. Pasūtītājs var prasīt apakšuzņēmēja viedokli par nomaiņas iemesliem. Pasūtītājs var Iepirkuma līgumā noteikumos paredzēt, ka Iepirkuma procedūrā izraudzītajam pretendentam ir pienākums saskaņot ar Pasūtītāju papildu personāla iesaistīšanu Iepirkuma līguma izpildē.</w:t>
      </w:r>
    </w:p>
    <w:p w14:paraId="68081197" w14:textId="0BA1BF59" w:rsidR="00FE11F5" w:rsidRPr="0025415C"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kern w:val="1"/>
          <w:sz w:val="21"/>
          <w:szCs w:val="21"/>
          <w:u w:color="000000"/>
          <w:bdr w:val="nil"/>
          <w:lang w:val="lv-LV" w:eastAsia="lv-LV"/>
        </w:rPr>
      </w:pPr>
      <w:r w:rsidRPr="0025415C">
        <w:rPr>
          <w:rFonts w:ascii="LatoLatin" w:eastAsia="Arial Unicode MS" w:hAnsi="LatoLatin"/>
          <w:kern w:val="1"/>
          <w:sz w:val="21"/>
          <w:szCs w:val="21"/>
          <w:u w:color="000000"/>
          <w:bdr w:val="nil"/>
          <w:lang w:val="lv-LV" w:eastAsia="lv-LV"/>
        </w:rPr>
        <w:t>Piedāvājumā norādītā apakšuzņēmēja nomaiņa pieļaujama tikai Iepirkuma līguma noteikumos norādītajā kārtībā un gadījumos. Pasūtītājs nepiekrīt piedāvājumā norādītā apakšuzņēmēja nomaiņai Iepirkuma līguma noteikumos norādītajos gadījumos un gadījumos, kad piedāvātais apakšuzņēmējs neatbilst Nolikumā izvirzītajām prasībām vai tam nav vismaz tādas pašas kvalifikācijas un pieredze, kas tika vērtēts, izvēloties pretendenta piedāvājumu ar viszemāko cenu.</w:t>
      </w:r>
    </w:p>
    <w:p w14:paraId="1897C79E" w14:textId="573679B2" w:rsidR="00FE11F5" w:rsidRPr="0025415C"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Calibri" w:hAnsi="LatoLatin"/>
          <w:sz w:val="21"/>
          <w:szCs w:val="21"/>
          <w:u w:color="000000"/>
          <w:bdr w:val="nil"/>
          <w:lang w:val="lv-LV" w:eastAsia="lv-LV"/>
        </w:rPr>
      </w:pPr>
      <w:r w:rsidRPr="0025415C">
        <w:rPr>
          <w:rFonts w:ascii="LatoLatin" w:eastAsia="Arial Unicode MS" w:hAnsi="LatoLatin"/>
          <w:kern w:val="1"/>
          <w:sz w:val="21"/>
          <w:szCs w:val="21"/>
          <w:u w:color="000000"/>
          <w:bdr w:val="nil"/>
          <w:lang w:val="lv-LV" w:eastAsia="lv-LV"/>
        </w:rPr>
        <w:t>Pasūtītājs nepiekrīt piedāvājumā norādītā apakšuzņēmēja nomaiņai, ja pastāv kāds no šādiem nosacījumiem</w:t>
      </w:r>
      <w:r w:rsidRPr="0025415C">
        <w:rPr>
          <w:rFonts w:ascii="LatoLatin" w:eastAsia="Calibri" w:hAnsi="LatoLatin"/>
          <w:sz w:val="21"/>
          <w:szCs w:val="21"/>
          <w:u w:color="000000"/>
          <w:bdr w:val="nil"/>
          <w:lang w:val="lv-LV" w:eastAsia="lv-LV"/>
        </w:rPr>
        <w:t>:</w:t>
      </w:r>
    </w:p>
    <w:p w14:paraId="11D1B23F" w14:textId="5FE77CA0" w:rsidR="00FE11F5" w:rsidRPr="0025415C"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lang w:val="lv-LV"/>
        </w:rPr>
      </w:pPr>
      <w:r w:rsidRPr="0025415C">
        <w:rPr>
          <w:rFonts w:ascii="LatoLatin" w:hAnsi="LatoLatin"/>
          <w:sz w:val="21"/>
          <w:szCs w:val="21"/>
          <w:lang w:val="lv-LV"/>
        </w:rPr>
        <w:t>piedāvātais apakšuzņēmējs neatbilst Nolikumā apakšuzņēmējiem izvirzītajām prasībām;</w:t>
      </w:r>
    </w:p>
    <w:p w14:paraId="34AFD70E" w14:textId="4EA4F398" w:rsidR="00FE11F5" w:rsidRPr="0025415C"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lang w:val="lv-LV"/>
        </w:rPr>
      </w:pPr>
      <w:r w:rsidRPr="0025415C">
        <w:rPr>
          <w:rFonts w:ascii="LatoLatin" w:hAnsi="LatoLatin"/>
          <w:sz w:val="21"/>
          <w:szCs w:val="21"/>
          <w:lang w:val="lv-LV"/>
        </w:rPr>
        <w:t>tiek nomainīts apakšuzņēmējs, uz kura iespējām Iepirkuma procedūrā izraudzītais pretendents balstījies, lai apliecinātu savas kvalifikācijas atbilstību paziņojumā par līgumu un Nolikumā noteiktajām prasībām, un piedāvātajam apakšuzņēmējam nav vismaz tādas</w:t>
      </w:r>
      <w:r w:rsidRPr="0025415C">
        <w:rPr>
          <w:rFonts w:ascii="LatoLatin" w:eastAsia="Calibri" w:hAnsi="LatoLatin"/>
          <w:sz w:val="21"/>
          <w:szCs w:val="21"/>
          <w:u w:color="000000"/>
          <w:bdr w:val="nil"/>
          <w:lang w:val="lv-LV" w:eastAsia="lv-LV"/>
        </w:rPr>
        <w:t xml:space="preserve"> pašas kvalifikācijas, uz kādu Iepirkuma procedūrā izraudzītais pretendents atsaucies, apliecinot savu atbilstību Iepirkuma procedūrā noteiktajām prasībām, vai tas </w:t>
      </w:r>
      <w:r w:rsidRPr="0025415C">
        <w:rPr>
          <w:rFonts w:ascii="LatoLatin" w:hAnsi="LatoLatin"/>
          <w:sz w:val="21"/>
          <w:szCs w:val="21"/>
          <w:lang w:val="lv-LV"/>
        </w:rPr>
        <w:t>atbilst šā Nolikumā minētajiem pretendentu izslēgšanas gadījumiem;</w:t>
      </w:r>
    </w:p>
    <w:p w14:paraId="58DA0874" w14:textId="2921F685" w:rsidR="00FE11F5" w:rsidRPr="0025415C"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lang w:val="lv-LV"/>
        </w:rPr>
      </w:pPr>
      <w:r w:rsidRPr="0025415C">
        <w:rPr>
          <w:rFonts w:ascii="LatoLatin" w:hAnsi="LatoLatin"/>
          <w:sz w:val="21"/>
          <w:szCs w:val="21"/>
          <w:lang w:val="lv-LV"/>
        </w:rPr>
        <w:t>pārbaudot apakšuzņēmēja atbilstību, Pasūtītājs piemēro Nolikumā minētos izslēgšanas nosacījumus;</w:t>
      </w:r>
    </w:p>
    <w:p w14:paraId="3F833836" w14:textId="16FB202A" w:rsidR="00FE11F5" w:rsidRPr="0025415C"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eastAsia="Calibri" w:hAnsi="LatoLatin"/>
          <w:sz w:val="21"/>
          <w:szCs w:val="21"/>
          <w:u w:color="000000"/>
          <w:bdr w:val="nil"/>
          <w:lang w:val="lv-LV" w:eastAsia="lv-LV"/>
        </w:rPr>
      </w:pPr>
      <w:r w:rsidRPr="0025415C">
        <w:rPr>
          <w:rFonts w:ascii="LatoLatin" w:hAnsi="LatoLatin"/>
          <w:sz w:val="21"/>
          <w:szCs w:val="21"/>
          <w:lang w:val="lv-LV"/>
        </w:rPr>
        <w:t>apakšuzņēmēja maiņas rezultātā tiktu izdarīti tādi grozījumi pretendenta piedāvājumā, kuri, ja sākotnēji būtu tajā iekļauti, ietekmētu piedāvājuma izvēli atbilstoši Nolikumā noteiktajiem</w:t>
      </w:r>
      <w:r w:rsidRPr="0025415C">
        <w:rPr>
          <w:rFonts w:ascii="LatoLatin" w:eastAsia="Calibri" w:hAnsi="LatoLatin"/>
          <w:sz w:val="21"/>
          <w:szCs w:val="21"/>
          <w:u w:color="000000"/>
          <w:bdr w:val="nil"/>
          <w:lang w:val="lv-LV" w:eastAsia="lv-LV"/>
        </w:rPr>
        <w:t xml:space="preserve"> piedāvājuma izvērtēšanas kritērijiem.</w:t>
      </w:r>
    </w:p>
    <w:p w14:paraId="281042F0" w14:textId="3B0DA88D" w:rsidR="00FE11F5" w:rsidRPr="0025415C"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Calibri" w:hAnsi="LatoLatin"/>
          <w:sz w:val="21"/>
          <w:szCs w:val="21"/>
          <w:u w:color="000000"/>
          <w:bdr w:val="nil"/>
          <w:lang w:val="lv-LV" w:eastAsia="lv-LV"/>
        </w:rPr>
      </w:pPr>
      <w:r w:rsidRPr="0025415C">
        <w:rPr>
          <w:rFonts w:ascii="LatoLatin" w:eastAsia="Arial Unicode MS" w:hAnsi="LatoLatin"/>
          <w:kern w:val="1"/>
          <w:sz w:val="21"/>
          <w:szCs w:val="21"/>
          <w:u w:color="000000"/>
          <w:bdr w:val="nil"/>
          <w:lang w:val="lv-LV" w:eastAsia="lv-LV"/>
        </w:rPr>
        <w:t>Pasūtītājs</w:t>
      </w:r>
      <w:r w:rsidRPr="0025415C">
        <w:rPr>
          <w:rFonts w:ascii="LatoLatin" w:eastAsia="Calibri" w:hAnsi="LatoLatin"/>
          <w:sz w:val="21"/>
          <w:szCs w:val="21"/>
          <w:u w:color="000000"/>
          <w:bdr w:val="nil"/>
          <w:lang w:val="lv-LV" w:eastAsia="lv-LV"/>
        </w:rPr>
        <w:t xml:space="preserve"> atļauj vai atsaka pretendentam apakšuzņēmēju nomaiņu iespējami īsā laikā, bet ne vēlāk kā 5 (piecu) darbdienu laikā pēc tam, kad saņēmis visu atbilstošo informāciju un dokumentus, kas nepieciešami lēmuma pieņemšanai.</w:t>
      </w:r>
    </w:p>
    <w:p w14:paraId="12E4CA6E" w14:textId="77777777" w:rsidR="00FE11F5" w:rsidRPr="0025415C" w:rsidRDefault="00FE11F5" w:rsidP="00FE11F5">
      <w:pPr>
        <w:widowControl w:val="0"/>
        <w:pBdr>
          <w:top w:val="nil"/>
          <w:left w:val="nil"/>
          <w:bottom w:val="nil"/>
          <w:right w:val="nil"/>
          <w:between w:val="nil"/>
          <w:bar w:val="nil"/>
        </w:pBdr>
        <w:tabs>
          <w:tab w:val="left" w:pos="5292"/>
        </w:tabs>
        <w:spacing w:before="120" w:after="120"/>
        <w:ind w:left="340"/>
        <w:jc w:val="center"/>
        <w:rPr>
          <w:rFonts w:ascii="LatoLatin" w:eastAsia="Calibri" w:hAnsi="LatoLatin"/>
          <w:b/>
          <w:bCs/>
          <w:sz w:val="21"/>
          <w:szCs w:val="21"/>
          <w:u w:color="000000"/>
          <w:bdr w:val="nil"/>
          <w:lang w:val="lv-LV" w:eastAsia="lv-LV"/>
        </w:rPr>
      </w:pPr>
    </w:p>
    <w:p w14:paraId="6E369E3F" w14:textId="43E12404" w:rsidR="00FE11F5" w:rsidRPr="0025415C" w:rsidRDefault="00FE11F5" w:rsidP="00F158D9">
      <w:pPr>
        <w:keepNext/>
        <w:widowControl w:val="0"/>
        <w:numPr>
          <w:ilvl w:val="0"/>
          <w:numId w:val="22"/>
        </w:numPr>
        <w:pBdr>
          <w:top w:val="nil"/>
          <w:left w:val="nil"/>
          <w:bottom w:val="nil"/>
          <w:right w:val="nil"/>
          <w:between w:val="nil"/>
          <w:bar w:val="nil"/>
        </w:pBdr>
        <w:spacing w:before="60" w:after="60"/>
        <w:ind w:left="357" w:hanging="357"/>
        <w:contextualSpacing/>
        <w:jc w:val="center"/>
        <w:outlineLvl w:val="0"/>
        <w:rPr>
          <w:rFonts w:ascii="LatoLatin" w:eastAsia="Calibri" w:hAnsi="LatoLatin"/>
          <w:sz w:val="21"/>
          <w:szCs w:val="21"/>
          <w:u w:color="000000"/>
          <w:bdr w:val="nil"/>
          <w:lang w:val="lv-LV" w:eastAsia="lv-LV"/>
        </w:rPr>
      </w:pPr>
      <w:r w:rsidRPr="0025415C">
        <w:rPr>
          <w:rFonts w:ascii="LatoLatin" w:eastAsia="Calibri" w:hAnsi="LatoLatin"/>
          <w:b/>
          <w:bCs/>
          <w:sz w:val="21"/>
          <w:szCs w:val="21"/>
          <w:u w:color="000000"/>
          <w:bdr w:val="nil"/>
          <w:lang w:val="lv-LV" w:eastAsia="lv-LV"/>
        </w:rPr>
        <w:t>PIELIKUMU SARAKSTS</w:t>
      </w:r>
    </w:p>
    <w:p w14:paraId="4061D13F" w14:textId="63CF7210" w:rsidR="00FE11F5" w:rsidRPr="0025415C" w:rsidRDefault="00FE11F5" w:rsidP="00220786">
      <w:pPr>
        <w:jc w:val="both"/>
        <w:rPr>
          <w:rFonts w:ascii="LatoLatin" w:hAnsi="LatoLatin"/>
          <w:i/>
          <w:sz w:val="21"/>
          <w:szCs w:val="21"/>
          <w:lang w:val="lv-LV"/>
        </w:rPr>
      </w:pPr>
      <w:r w:rsidRPr="0025415C">
        <w:rPr>
          <w:rFonts w:ascii="LatoLatin" w:hAnsi="LatoLatin"/>
          <w:sz w:val="21"/>
          <w:szCs w:val="21"/>
          <w:lang w:val="lv-LV"/>
        </w:rPr>
        <w:t>1.pielikums – Tehniskā specifikācija</w:t>
      </w:r>
      <w:r w:rsidR="00876F4C" w:rsidRPr="0025415C">
        <w:rPr>
          <w:rFonts w:ascii="LatoLatin" w:hAnsi="LatoLatin"/>
          <w:sz w:val="21"/>
          <w:szCs w:val="21"/>
          <w:lang w:val="lv-LV"/>
        </w:rPr>
        <w:t xml:space="preserve"> un pretendenta tehniskais piedāvājums</w:t>
      </w:r>
      <w:r w:rsidR="005C33E8" w:rsidRPr="0025415C">
        <w:rPr>
          <w:rFonts w:ascii="LatoLatin" w:hAnsi="LatoLatin"/>
          <w:sz w:val="21"/>
          <w:szCs w:val="21"/>
          <w:lang w:val="lv-LV"/>
        </w:rPr>
        <w:t>;</w:t>
      </w:r>
    </w:p>
    <w:p w14:paraId="03A52932" w14:textId="2857C9CC" w:rsidR="00FE11F5" w:rsidRPr="0025415C" w:rsidRDefault="00FE11F5" w:rsidP="00220786">
      <w:pPr>
        <w:jc w:val="both"/>
        <w:rPr>
          <w:rFonts w:ascii="LatoLatin" w:hAnsi="LatoLatin"/>
          <w:i/>
          <w:sz w:val="21"/>
          <w:szCs w:val="21"/>
          <w:lang w:val="lv-LV"/>
        </w:rPr>
      </w:pPr>
      <w:r w:rsidRPr="0025415C">
        <w:rPr>
          <w:rFonts w:ascii="LatoLatin" w:hAnsi="LatoLatin"/>
          <w:sz w:val="21"/>
          <w:szCs w:val="21"/>
          <w:lang w:val="lv-LV"/>
        </w:rPr>
        <w:t xml:space="preserve">2.pielikums – Pieteikums </w:t>
      </w:r>
      <w:r w:rsidRPr="0025415C">
        <w:rPr>
          <w:rFonts w:ascii="LatoLatin" w:hAnsi="LatoLatin"/>
          <w:i/>
          <w:sz w:val="21"/>
          <w:szCs w:val="21"/>
          <w:lang w:val="lv-LV"/>
        </w:rPr>
        <w:t>(veidlapa)</w:t>
      </w:r>
      <w:r w:rsidR="005C33E8" w:rsidRPr="0025415C">
        <w:rPr>
          <w:rFonts w:ascii="LatoLatin" w:hAnsi="LatoLatin"/>
          <w:i/>
          <w:sz w:val="21"/>
          <w:szCs w:val="21"/>
          <w:lang w:val="lv-LV"/>
        </w:rPr>
        <w:t>;</w:t>
      </w:r>
    </w:p>
    <w:p w14:paraId="42597792" w14:textId="4AE565DC" w:rsidR="006D5DDE" w:rsidRPr="0025415C" w:rsidRDefault="006D5DDE" w:rsidP="00220786">
      <w:pPr>
        <w:jc w:val="both"/>
        <w:rPr>
          <w:rFonts w:ascii="LatoLatin" w:hAnsi="LatoLatin"/>
          <w:sz w:val="21"/>
          <w:szCs w:val="21"/>
          <w:lang w:val="lv-LV"/>
        </w:rPr>
      </w:pPr>
      <w:r w:rsidRPr="0025415C">
        <w:rPr>
          <w:rFonts w:ascii="LatoLatin" w:hAnsi="LatoLatin"/>
          <w:i/>
          <w:sz w:val="21"/>
          <w:szCs w:val="21"/>
          <w:lang w:val="lv-LV"/>
        </w:rPr>
        <w:tab/>
        <w:t xml:space="preserve">2.1.pielikums </w:t>
      </w:r>
      <w:r w:rsidRPr="0025415C">
        <w:rPr>
          <w:rFonts w:ascii="LatoLatin" w:hAnsi="LatoLatin"/>
          <w:sz w:val="21"/>
          <w:szCs w:val="21"/>
          <w:lang w:val="lv-LV"/>
        </w:rPr>
        <w:t>– Apliecinājums par pretendenta saistītām personām</w:t>
      </w:r>
      <w:r w:rsidR="005C33E8" w:rsidRPr="0025415C">
        <w:rPr>
          <w:rFonts w:ascii="LatoLatin" w:hAnsi="LatoLatin"/>
          <w:sz w:val="21"/>
          <w:szCs w:val="21"/>
          <w:lang w:val="lv-LV"/>
        </w:rPr>
        <w:t>;</w:t>
      </w:r>
    </w:p>
    <w:p w14:paraId="722A0554" w14:textId="5D817F17" w:rsidR="00FE11F5" w:rsidRPr="0025415C" w:rsidRDefault="00FE11F5" w:rsidP="00220786">
      <w:pPr>
        <w:ind w:left="1418" w:hanging="1418"/>
        <w:jc w:val="both"/>
        <w:rPr>
          <w:rFonts w:ascii="LatoLatin" w:hAnsi="LatoLatin"/>
          <w:sz w:val="21"/>
          <w:szCs w:val="21"/>
          <w:lang w:val="lv-LV"/>
        </w:rPr>
      </w:pPr>
      <w:r w:rsidRPr="0025415C">
        <w:rPr>
          <w:rFonts w:ascii="LatoLatin" w:hAnsi="LatoLatin"/>
          <w:sz w:val="21"/>
          <w:szCs w:val="21"/>
          <w:lang w:val="lv-LV"/>
        </w:rPr>
        <w:t xml:space="preserve">3.pielikums – Apliecinājums par neatkarīgi izstrādātu piedāvājumu atklātam konkursam </w:t>
      </w:r>
      <w:r w:rsidRPr="0025415C">
        <w:rPr>
          <w:rFonts w:ascii="LatoLatin" w:hAnsi="LatoLatin"/>
          <w:i/>
          <w:sz w:val="21"/>
          <w:szCs w:val="21"/>
          <w:lang w:val="lv-LV"/>
        </w:rPr>
        <w:t>(veidlapa)</w:t>
      </w:r>
      <w:r w:rsidR="005C33E8" w:rsidRPr="0025415C">
        <w:rPr>
          <w:rFonts w:ascii="LatoLatin" w:hAnsi="LatoLatin"/>
          <w:i/>
          <w:sz w:val="21"/>
          <w:szCs w:val="21"/>
          <w:lang w:val="lv-LV"/>
        </w:rPr>
        <w:t>;</w:t>
      </w:r>
    </w:p>
    <w:p w14:paraId="511B6120" w14:textId="4BF56AD9" w:rsidR="00FE11F5" w:rsidRPr="0025415C" w:rsidRDefault="00FE11F5" w:rsidP="009509E6">
      <w:pPr>
        <w:pBdr>
          <w:top w:val="nil"/>
          <w:left w:val="nil"/>
          <w:bottom w:val="nil"/>
          <w:right w:val="nil"/>
          <w:between w:val="nil"/>
          <w:bar w:val="nil"/>
        </w:pBdr>
        <w:jc w:val="both"/>
        <w:rPr>
          <w:rFonts w:ascii="LatoLatin" w:hAnsi="LatoLatin"/>
          <w:i/>
          <w:sz w:val="21"/>
          <w:szCs w:val="21"/>
          <w:lang w:val="lv-LV"/>
        </w:rPr>
      </w:pPr>
      <w:r w:rsidRPr="0025415C">
        <w:rPr>
          <w:rFonts w:ascii="LatoLatin" w:hAnsi="LatoLatin"/>
          <w:sz w:val="21"/>
          <w:szCs w:val="21"/>
          <w:lang w:val="lv-LV"/>
        </w:rPr>
        <w:t xml:space="preserve">4.pielikums – Finanšu piedāvājums </w:t>
      </w:r>
      <w:r w:rsidRPr="0025415C">
        <w:rPr>
          <w:rFonts w:ascii="LatoLatin" w:hAnsi="LatoLatin"/>
          <w:i/>
          <w:iCs/>
          <w:sz w:val="21"/>
          <w:szCs w:val="21"/>
          <w:lang w:val="lv-LV"/>
        </w:rPr>
        <w:t>(veidlapa)</w:t>
      </w:r>
      <w:r w:rsidR="005C33E8" w:rsidRPr="0025415C">
        <w:rPr>
          <w:rFonts w:ascii="LatoLatin" w:hAnsi="LatoLatin"/>
          <w:i/>
          <w:iCs/>
          <w:sz w:val="21"/>
          <w:szCs w:val="21"/>
          <w:lang w:val="lv-LV"/>
        </w:rPr>
        <w:t>;</w:t>
      </w:r>
    </w:p>
    <w:p w14:paraId="2269DAF9" w14:textId="46B6D656" w:rsidR="00FE11F5" w:rsidRPr="0025415C" w:rsidRDefault="00FE11F5" w:rsidP="009509E6">
      <w:pPr>
        <w:ind w:left="1418" w:hanging="1418"/>
        <w:jc w:val="both"/>
        <w:rPr>
          <w:rFonts w:ascii="LatoLatin" w:hAnsi="LatoLatin"/>
          <w:sz w:val="21"/>
          <w:szCs w:val="21"/>
          <w:lang w:val="lv-LV"/>
        </w:rPr>
      </w:pPr>
      <w:r w:rsidRPr="0025415C">
        <w:rPr>
          <w:rFonts w:ascii="LatoLatin" w:hAnsi="LatoLatin"/>
          <w:sz w:val="21"/>
          <w:szCs w:val="21"/>
          <w:lang w:val="lv-LV"/>
        </w:rPr>
        <w:t>5.pielikums – Pretendenta līdzvērtīga</w:t>
      </w:r>
      <w:r w:rsidR="001C4604">
        <w:rPr>
          <w:rFonts w:ascii="LatoLatin" w:hAnsi="LatoLatin"/>
          <w:sz w:val="21"/>
          <w:szCs w:val="21"/>
          <w:lang w:val="lv-LV"/>
        </w:rPr>
        <w:t xml:space="preserve">s </w:t>
      </w:r>
      <w:r w:rsidR="001C4604" w:rsidRPr="0025415C">
        <w:rPr>
          <w:rFonts w:ascii="LatoLatin" w:hAnsi="LatoLatin"/>
          <w:sz w:val="21"/>
          <w:szCs w:val="21"/>
          <w:lang w:val="lv-LV"/>
        </w:rPr>
        <w:t>pre</w:t>
      </w:r>
      <w:r w:rsidR="001C4604">
        <w:rPr>
          <w:rFonts w:ascii="LatoLatin" w:hAnsi="LatoLatin"/>
          <w:sz w:val="21"/>
          <w:szCs w:val="21"/>
          <w:lang w:val="lv-LV"/>
        </w:rPr>
        <w:t>ces</w:t>
      </w:r>
      <w:r w:rsidR="001C4604" w:rsidRPr="0025415C">
        <w:rPr>
          <w:rFonts w:ascii="LatoLatin" w:hAnsi="LatoLatin"/>
          <w:sz w:val="21"/>
          <w:szCs w:val="21"/>
          <w:lang w:val="lv-LV"/>
        </w:rPr>
        <w:t xml:space="preserve"> piegāde</w:t>
      </w:r>
      <w:r w:rsidRPr="0025415C">
        <w:rPr>
          <w:rFonts w:ascii="LatoLatin" w:hAnsi="LatoLatin"/>
          <w:sz w:val="21"/>
          <w:szCs w:val="21"/>
          <w:lang w:val="lv-LV"/>
        </w:rPr>
        <w:t xml:space="preserve"> </w:t>
      </w:r>
      <w:r w:rsidR="001C4604">
        <w:rPr>
          <w:rFonts w:ascii="LatoLatin" w:hAnsi="LatoLatin"/>
          <w:sz w:val="21"/>
          <w:szCs w:val="21"/>
          <w:lang w:val="lv-LV"/>
        </w:rPr>
        <w:t xml:space="preserve">un </w:t>
      </w:r>
      <w:r w:rsidR="001C4604" w:rsidRPr="0025415C">
        <w:rPr>
          <w:rFonts w:ascii="LatoLatin" w:hAnsi="LatoLatin"/>
          <w:sz w:val="21"/>
          <w:szCs w:val="21"/>
          <w:lang w:val="lv-LV"/>
        </w:rPr>
        <w:t>apjom</w:t>
      </w:r>
      <w:r w:rsidR="001C4604">
        <w:rPr>
          <w:rFonts w:ascii="LatoLatin" w:hAnsi="LatoLatin"/>
          <w:sz w:val="21"/>
          <w:szCs w:val="21"/>
          <w:lang w:val="lv-LV"/>
        </w:rPr>
        <w:t>s</w:t>
      </w:r>
      <w:r w:rsidRPr="0025415C">
        <w:rPr>
          <w:rFonts w:ascii="LatoLatin" w:hAnsi="LatoLatin"/>
          <w:sz w:val="21"/>
          <w:szCs w:val="21"/>
          <w:lang w:val="lv-LV"/>
        </w:rPr>
        <w:t>(veidlapa)</w:t>
      </w:r>
      <w:r w:rsidR="005C33E8" w:rsidRPr="0025415C">
        <w:rPr>
          <w:rFonts w:ascii="LatoLatin" w:hAnsi="LatoLatin"/>
          <w:sz w:val="21"/>
          <w:szCs w:val="21"/>
          <w:lang w:val="lv-LV"/>
        </w:rPr>
        <w:t>;</w:t>
      </w:r>
    </w:p>
    <w:p w14:paraId="52024DD6" w14:textId="20FAC77A" w:rsidR="00FE11F5" w:rsidRPr="0025415C" w:rsidRDefault="00FE11F5" w:rsidP="009509E6">
      <w:pPr>
        <w:ind w:left="1418" w:hanging="1418"/>
        <w:jc w:val="both"/>
        <w:rPr>
          <w:rFonts w:ascii="LatoLatin" w:hAnsi="LatoLatin"/>
          <w:sz w:val="21"/>
          <w:szCs w:val="21"/>
          <w:lang w:val="lv-LV"/>
        </w:rPr>
      </w:pPr>
      <w:r w:rsidRPr="0025415C">
        <w:rPr>
          <w:rFonts w:ascii="LatoLatin" w:hAnsi="LatoLatin"/>
          <w:sz w:val="21"/>
          <w:szCs w:val="21"/>
          <w:lang w:val="lv-LV"/>
        </w:rPr>
        <w:t xml:space="preserve">6.pielikums – </w:t>
      </w:r>
      <w:r w:rsidR="005F76D9" w:rsidRPr="0025415C">
        <w:rPr>
          <w:rFonts w:ascii="LatoLatin" w:hAnsi="LatoLatin"/>
          <w:sz w:val="21"/>
          <w:szCs w:val="21"/>
          <w:lang w:val="lv-LV"/>
        </w:rPr>
        <w:t>Apakšuzņēmēju</w:t>
      </w:r>
      <w:r w:rsidRPr="0025415C">
        <w:rPr>
          <w:rFonts w:ascii="LatoLatin" w:hAnsi="LatoLatin"/>
          <w:sz w:val="21"/>
          <w:szCs w:val="21"/>
          <w:lang w:val="lv-LV"/>
        </w:rPr>
        <w:t xml:space="preserve">/ </w:t>
      </w:r>
      <w:r w:rsidR="005F76D9" w:rsidRPr="0025415C">
        <w:rPr>
          <w:rFonts w:ascii="LatoLatin" w:hAnsi="LatoLatin"/>
          <w:sz w:val="21"/>
          <w:szCs w:val="21"/>
          <w:lang w:val="lv-LV"/>
        </w:rPr>
        <w:t>personu</w:t>
      </w:r>
      <w:r w:rsidRPr="0025415C">
        <w:rPr>
          <w:rFonts w:ascii="LatoLatin" w:hAnsi="LatoLatin"/>
          <w:sz w:val="21"/>
          <w:szCs w:val="21"/>
          <w:lang w:val="lv-LV"/>
        </w:rPr>
        <w:t xml:space="preserve">, uz </w:t>
      </w:r>
      <w:r w:rsidR="00F90242" w:rsidRPr="0025415C">
        <w:rPr>
          <w:rFonts w:ascii="LatoLatin" w:hAnsi="LatoLatin"/>
          <w:sz w:val="21"/>
          <w:szCs w:val="21"/>
          <w:lang w:val="lv-LV"/>
        </w:rPr>
        <w:t xml:space="preserve">kuru </w:t>
      </w:r>
      <w:r w:rsidRPr="0025415C">
        <w:rPr>
          <w:rFonts w:ascii="LatoLatin" w:hAnsi="LatoLatin"/>
          <w:sz w:val="21"/>
          <w:szCs w:val="21"/>
          <w:lang w:val="lv-LV"/>
        </w:rPr>
        <w:t xml:space="preserve">iespējām pretendents balstās, saraksts </w:t>
      </w:r>
      <w:r w:rsidRPr="0025415C">
        <w:rPr>
          <w:rFonts w:ascii="LatoLatin" w:hAnsi="LatoLatin"/>
          <w:i/>
          <w:sz w:val="21"/>
          <w:szCs w:val="21"/>
          <w:lang w:val="lv-LV"/>
        </w:rPr>
        <w:t>(veidlapa)</w:t>
      </w:r>
      <w:r w:rsidR="005C33E8" w:rsidRPr="0025415C">
        <w:rPr>
          <w:rFonts w:ascii="LatoLatin" w:hAnsi="LatoLatin"/>
          <w:i/>
          <w:sz w:val="21"/>
          <w:szCs w:val="21"/>
          <w:lang w:val="lv-LV"/>
        </w:rPr>
        <w:t>;</w:t>
      </w:r>
    </w:p>
    <w:p w14:paraId="3D70DA3E" w14:textId="70F7F691" w:rsidR="00FE11F5" w:rsidRPr="0025415C" w:rsidRDefault="00FE11F5" w:rsidP="00220786">
      <w:pPr>
        <w:jc w:val="both"/>
        <w:rPr>
          <w:rFonts w:ascii="LatoLatin" w:hAnsi="LatoLatin"/>
          <w:iCs/>
          <w:sz w:val="21"/>
          <w:szCs w:val="21"/>
          <w:lang w:val="lv-LV"/>
        </w:rPr>
      </w:pPr>
      <w:r w:rsidRPr="0025415C">
        <w:rPr>
          <w:rFonts w:ascii="LatoLatin" w:hAnsi="LatoLatin"/>
          <w:sz w:val="21"/>
          <w:szCs w:val="21"/>
          <w:lang w:val="lv-LV"/>
        </w:rPr>
        <w:t xml:space="preserve">7.pielikums – </w:t>
      </w:r>
      <w:r w:rsidR="00E84ED8" w:rsidRPr="0025415C">
        <w:rPr>
          <w:rFonts w:ascii="LatoLatin" w:hAnsi="LatoLatin"/>
          <w:sz w:val="21"/>
          <w:szCs w:val="21"/>
          <w:lang w:val="lv-LV"/>
        </w:rPr>
        <w:t>Apakšuzņēmēju</w:t>
      </w:r>
      <w:r w:rsidR="00966CCC" w:rsidRPr="0025415C">
        <w:rPr>
          <w:rFonts w:ascii="LatoLatin" w:hAnsi="LatoLatin"/>
          <w:sz w:val="21"/>
          <w:szCs w:val="21"/>
          <w:lang w:val="lv-LV"/>
        </w:rPr>
        <w:t xml:space="preserve"> </w:t>
      </w:r>
      <w:r w:rsidR="00E84ED8" w:rsidRPr="0025415C">
        <w:rPr>
          <w:rFonts w:ascii="LatoLatin" w:hAnsi="LatoLatin"/>
          <w:sz w:val="21"/>
          <w:szCs w:val="21"/>
          <w:lang w:val="lv-LV"/>
        </w:rPr>
        <w:t>un/vai</w:t>
      </w:r>
      <w:r w:rsidRPr="0025415C">
        <w:rPr>
          <w:rFonts w:ascii="LatoLatin" w:hAnsi="LatoLatin"/>
          <w:sz w:val="21"/>
          <w:szCs w:val="21"/>
          <w:lang w:val="lv-LV"/>
        </w:rPr>
        <w:t xml:space="preserve"> </w:t>
      </w:r>
      <w:r w:rsidR="00966CCC" w:rsidRPr="0025415C">
        <w:rPr>
          <w:rFonts w:ascii="LatoLatin" w:hAnsi="LatoLatin"/>
          <w:sz w:val="21"/>
          <w:szCs w:val="21"/>
          <w:lang w:val="lv-LV"/>
        </w:rPr>
        <w:t>personu</w:t>
      </w:r>
      <w:r w:rsidRPr="0025415C">
        <w:rPr>
          <w:rFonts w:ascii="LatoLatin" w:hAnsi="LatoLatin"/>
          <w:sz w:val="21"/>
          <w:szCs w:val="21"/>
          <w:lang w:val="lv-LV"/>
        </w:rPr>
        <w:t xml:space="preserve">, uz </w:t>
      </w:r>
      <w:r w:rsidR="005F76D9" w:rsidRPr="0025415C">
        <w:rPr>
          <w:rFonts w:ascii="LatoLatin" w:hAnsi="LatoLatin"/>
          <w:sz w:val="21"/>
          <w:szCs w:val="21"/>
          <w:lang w:val="lv-LV"/>
        </w:rPr>
        <w:t xml:space="preserve">kuru </w:t>
      </w:r>
      <w:r w:rsidRPr="0025415C">
        <w:rPr>
          <w:rFonts w:ascii="LatoLatin" w:hAnsi="LatoLatin"/>
          <w:sz w:val="21"/>
          <w:szCs w:val="21"/>
          <w:lang w:val="lv-LV"/>
        </w:rPr>
        <w:t xml:space="preserve">iespējām pretendents balstās, apliecinājums </w:t>
      </w:r>
      <w:r w:rsidRPr="0025415C">
        <w:rPr>
          <w:rFonts w:ascii="LatoLatin" w:hAnsi="LatoLatin"/>
          <w:i/>
          <w:sz w:val="21"/>
          <w:szCs w:val="21"/>
          <w:lang w:val="lv-LV"/>
        </w:rPr>
        <w:t>(veidlapa)</w:t>
      </w:r>
      <w:r w:rsidR="005C33E8" w:rsidRPr="0025415C">
        <w:rPr>
          <w:rFonts w:ascii="LatoLatin" w:hAnsi="LatoLatin"/>
          <w:sz w:val="21"/>
          <w:szCs w:val="21"/>
          <w:lang w:val="lv-LV"/>
        </w:rPr>
        <w:t>;</w:t>
      </w:r>
      <w:r w:rsidRPr="0025415C">
        <w:rPr>
          <w:rFonts w:ascii="LatoLatin" w:hAnsi="LatoLatin"/>
          <w:sz w:val="21"/>
          <w:szCs w:val="21"/>
          <w:lang w:val="lv-LV"/>
        </w:rPr>
        <w:br/>
        <w:t>8.pielikums – Apliecinājums</w:t>
      </w:r>
      <w:r w:rsidR="005C33E8" w:rsidRPr="0025415C">
        <w:rPr>
          <w:rFonts w:ascii="LatoLatin" w:hAnsi="LatoLatin"/>
          <w:sz w:val="21"/>
          <w:szCs w:val="21"/>
          <w:lang w:val="lv-LV"/>
        </w:rPr>
        <w:t>;</w:t>
      </w:r>
    </w:p>
    <w:p w14:paraId="5B21C384" w14:textId="73BB18CD" w:rsidR="00F0322B" w:rsidRPr="0025415C" w:rsidRDefault="00FE11F5" w:rsidP="00220786">
      <w:pPr>
        <w:jc w:val="both"/>
        <w:rPr>
          <w:rFonts w:ascii="LatoLatin" w:hAnsi="LatoLatin"/>
          <w:iCs/>
          <w:sz w:val="21"/>
          <w:szCs w:val="21"/>
          <w:lang w:val="lv-LV"/>
        </w:rPr>
      </w:pPr>
      <w:r w:rsidRPr="0025415C">
        <w:rPr>
          <w:rFonts w:ascii="LatoLatin" w:hAnsi="LatoLatin"/>
          <w:sz w:val="21"/>
          <w:szCs w:val="21"/>
          <w:lang w:val="lv-LV"/>
        </w:rPr>
        <w:t xml:space="preserve">9.pielikums – </w:t>
      </w:r>
      <w:proofErr w:type="spellStart"/>
      <w:r w:rsidR="00C146F4" w:rsidRPr="0025415C">
        <w:rPr>
          <w:rFonts w:ascii="LatoLatin" w:hAnsi="LatoLatin"/>
          <w:sz w:val="21"/>
          <w:szCs w:val="21"/>
          <w:lang w:val="lv-LV"/>
        </w:rPr>
        <w:t>Parauglīgums</w:t>
      </w:r>
      <w:proofErr w:type="spellEnd"/>
      <w:r w:rsidR="005C33E8" w:rsidRPr="0025415C">
        <w:rPr>
          <w:rFonts w:ascii="LatoLatin" w:hAnsi="LatoLatin"/>
          <w:sz w:val="21"/>
          <w:szCs w:val="21"/>
          <w:lang w:val="lv-LV"/>
        </w:rPr>
        <w:t>;</w:t>
      </w:r>
    </w:p>
    <w:p w14:paraId="2D714BA6" w14:textId="5F13252D" w:rsidR="00A47E0B" w:rsidRDefault="00FE11F5" w:rsidP="00220786">
      <w:pPr>
        <w:jc w:val="both"/>
        <w:rPr>
          <w:rFonts w:ascii="LatoLatin" w:hAnsi="LatoLatin"/>
          <w:sz w:val="21"/>
          <w:szCs w:val="21"/>
          <w:lang w:val="lv-LV"/>
        </w:rPr>
      </w:pPr>
      <w:r w:rsidRPr="0025415C">
        <w:rPr>
          <w:rFonts w:ascii="LatoLatin" w:hAnsi="LatoLatin"/>
          <w:sz w:val="21"/>
          <w:szCs w:val="21"/>
          <w:lang w:val="lv-LV"/>
        </w:rPr>
        <w:t>10.pielikums – Saimnieciski visizdevīgākā piedāvājuma noteikšanas kārtība</w:t>
      </w:r>
      <w:r w:rsidR="005C33E8" w:rsidRPr="0025415C">
        <w:rPr>
          <w:rFonts w:ascii="LatoLatin" w:hAnsi="LatoLatin"/>
          <w:sz w:val="21"/>
          <w:szCs w:val="21"/>
          <w:lang w:val="lv-LV"/>
        </w:rPr>
        <w:t>.</w:t>
      </w:r>
    </w:p>
    <w:p w14:paraId="6FD8D46A" w14:textId="50099F40" w:rsidR="00A47E0B" w:rsidRPr="00A47E0B" w:rsidRDefault="00A47E0B" w:rsidP="00A47E0B">
      <w:pPr>
        <w:jc w:val="right"/>
        <w:rPr>
          <w:rFonts w:ascii="LatoLatin" w:hAnsi="LatoLatin"/>
          <w:sz w:val="21"/>
          <w:szCs w:val="21"/>
          <w:lang w:val="lv-LV"/>
        </w:rPr>
      </w:pPr>
      <w:r>
        <w:rPr>
          <w:rFonts w:ascii="LatoLatin" w:hAnsi="LatoLatin"/>
          <w:sz w:val="21"/>
          <w:szCs w:val="21"/>
          <w:lang w:val="lv-LV"/>
        </w:rPr>
        <w:br w:type="page"/>
      </w:r>
      <w:r w:rsidRPr="0025415C">
        <w:rPr>
          <w:rFonts w:ascii="LatoLatin" w:eastAsia="Calibri" w:hAnsi="LatoLatin"/>
          <w:b/>
          <w:bCs/>
          <w:kern w:val="1"/>
          <w:sz w:val="21"/>
          <w:szCs w:val="21"/>
          <w:u w:color="000000"/>
          <w:bdr w:val="nil"/>
          <w:lang w:val="lv-LV" w:eastAsia="lv-LV"/>
        </w:rPr>
        <w:lastRenderedPageBreak/>
        <w:t xml:space="preserve">1.pielikums </w:t>
      </w:r>
    </w:p>
    <w:p w14:paraId="6C59DE51" w14:textId="77777777" w:rsidR="00A47E0B" w:rsidRPr="0025415C" w:rsidRDefault="00A47E0B" w:rsidP="00A47E0B">
      <w:pPr>
        <w:pBdr>
          <w:top w:val="nil"/>
          <w:left w:val="nil"/>
          <w:bottom w:val="nil"/>
          <w:right w:val="nil"/>
          <w:between w:val="nil"/>
          <w:bar w:val="nil"/>
        </w:pBdr>
        <w:spacing w:before="60" w:after="60"/>
        <w:jc w:val="right"/>
        <w:rPr>
          <w:rFonts w:ascii="LatoLatin" w:eastAsia="Time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Atklāta konkursa, identifikācijas</w:t>
      </w:r>
    </w:p>
    <w:p w14:paraId="4EB2B459" w14:textId="50825EA3" w:rsidR="00A47E0B" w:rsidRPr="00C40C8E" w:rsidRDefault="00A47E0B" w:rsidP="00C40C8E">
      <w:pPr>
        <w:pBdr>
          <w:top w:val="nil"/>
          <w:left w:val="nil"/>
          <w:bottom w:val="nil"/>
          <w:right w:val="nil"/>
          <w:between w:val="nil"/>
          <w:bar w:val="nil"/>
        </w:pBdr>
        <w:spacing w:before="60" w:after="60"/>
        <w:jc w:val="right"/>
        <w:rPr>
          <w:rFonts w:ascii="LatoLatin" w:hAnsi="LatoLatin"/>
          <w:sz w:val="21"/>
          <w:szCs w:val="21"/>
          <w:highlight w:val="yellow"/>
          <w:lang w:val="lv-LV"/>
        </w:rPr>
      </w:pPr>
      <w:r w:rsidRPr="0025415C">
        <w:rPr>
          <w:rFonts w:ascii="LatoLatin" w:eastAsia="Arial Unicode MS" w:hAnsi="LatoLatin"/>
          <w:sz w:val="21"/>
          <w:szCs w:val="21"/>
          <w:u w:color="000000"/>
          <w:bdr w:val="nil"/>
          <w:lang w:val="lv-LV" w:eastAsia="lv-LV"/>
        </w:rPr>
        <w:t xml:space="preserve">Nr. </w:t>
      </w:r>
      <w:r w:rsidR="00C40C8E" w:rsidRPr="00C40C8E">
        <w:rPr>
          <w:rFonts w:ascii="LatoLatin" w:hAnsi="LatoLatin"/>
          <w:sz w:val="21"/>
          <w:szCs w:val="21"/>
          <w:lang w:val="lv-LV"/>
        </w:rPr>
        <w:t>GEKO 2026/06/03</w:t>
      </w:r>
      <w:r w:rsidRPr="00C40C8E">
        <w:rPr>
          <w:rFonts w:ascii="LatoLatin" w:eastAsia="Arial Unicode MS" w:hAnsi="LatoLatin"/>
          <w:sz w:val="21"/>
          <w:szCs w:val="21"/>
          <w:u w:color="000000"/>
          <w:bdr w:val="nil"/>
          <w:lang w:val="lv-LV" w:eastAsia="lv-LV"/>
        </w:rPr>
        <w:t>,</w:t>
      </w:r>
      <w:r w:rsidRPr="0025415C">
        <w:rPr>
          <w:rFonts w:ascii="LatoLatin" w:eastAsia="Arial Unicode MS" w:hAnsi="LatoLatin"/>
          <w:sz w:val="21"/>
          <w:szCs w:val="21"/>
          <w:u w:color="000000"/>
          <w:bdr w:val="nil"/>
          <w:lang w:val="lv-LV" w:eastAsia="lv-LV"/>
        </w:rPr>
        <w:t xml:space="preserve"> nolikumam</w:t>
      </w:r>
    </w:p>
    <w:p w14:paraId="38BD9BF7" w14:textId="77777777" w:rsidR="00A47E0B" w:rsidRPr="0025415C" w:rsidRDefault="00A47E0B" w:rsidP="00A47E0B">
      <w:pPr>
        <w:pBdr>
          <w:top w:val="nil"/>
          <w:left w:val="nil"/>
          <w:bottom w:val="nil"/>
          <w:right w:val="nil"/>
          <w:between w:val="nil"/>
          <w:bar w:val="nil"/>
        </w:pBdr>
        <w:spacing w:before="60" w:after="60"/>
        <w:jc w:val="right"/>
        <w:rPr>
          <w:rFonts w:ascii="LatoLatin" w:eastAsia="Times" w:hAnsi="LatoLatin"/>
          <w:sz w:val="21"/>
          <w:szCs w:val="21"/>
          <w:u w:color="000000"/>
          <w:bdr w:val="nil"/>
          <w:lang w:val="lv-LV" w:eastAsia="lv-LV"/>
        </w:rPr>
      </w:pPr>
    </w:p>
    <w:p w14:paraId="5D152034" w14:textId="77777777" w:rsidR="00A47E0B" w:rsidRPr="0025415C" w:rsidRDefault="00A47E0B" w:rsidP="00A47E0B">
      <w:pPr>
        <w:suppressAutoHyphens/>
        <w:autoSpaceDE w:val="0"/>
        <w:autoSpaceDN w:val="0"/>
        <w:ind w:left="142"/>
        <w:jc w:val="center"/>
        <w:textAlignment w:val="baseline"/>
        <w:rPr>
          <w:rFonts w:ascii="LatoLatin" w:hAnsi="LatoLatin" w:cs="Calibri Light"/>
          <w:b/>
          <w:sz w:val="21"/>
          <w:szCs w:val="21"/>
          <w:lang w:val="lv-LV" w:eastAsia="lv-LV"/>
        </w:rPr>
      </w:pPr>
      <w:r w:rsidRPr="0025415C">
        <w:rPr>
          <w:rFonts w:ascii="LatoLatin" w:hAnsi="LatoLatin" w:cs="Calibri Light"/>
          <w:b/>
          <w:sz w:val="21"/>
          <w:szCs w:val="21"/>
          <w:lang w:val="lv-LV" w:eastAsia="lv-LV"/>
        </w:rPr>
        <w:t>TEHNISKĀ SPECIFIKĀCIJA UN PRETENDENTA TEHNISKAIS PIEDĀVĀJUMS</w:t>
      </w:r>
    </w:p>
    <w:p w14:paraId="0E81640E" w14:textId="242F9697" w:rsidR="00A47E0B" w:rsidRPr="0025415C" w:rsidRDefault="00A47E0B" w:rsidP="00A47E0B">
      <w:pPr>
        <w:suppressAutoHyphens/>
        <w:autoSpaceDE w:val="0"/>
        <w:autoSpaceDN w:val="0"/>
        <w:ind w:left="142"/>
        <w:jc w:val="center"/>
        <w:textAlignment w:val="baseline"/>
        <w:rPr>
          <w:rFonts w:ascii="LatoLatin" w:hAnsi="LatoLatin" w:cs="Calibri Light"/>
          <w:bCs/>
          <w:sz w:val="21"/>
          <w:szCs w:val="21"/>
          <w:lang w:val="lv-LV"/>
        </w:rPr>
      </w:pPr>
      <w:r w:rsidRPr="0025415C">
        <w:rPr>
          <w:rFonts w:ascii="LatoLatin" w:eastAsiaTheme="majorEastAsia" w:hAnsi="LatoLatin" w:cs="Calibri Light"/>
          <w:sz w:val="21"/>
          <w:szCs w:val="21"/>
          <w:lang w:val="lv-LV" w:eastAsia="lv-LV"/>
        </w:rPr>
        <w:t>atklātam konkursam “</w:t>
      </w:r>
      <w:r w:rsidR="00ED3E36" w:rsidRPr="00ED3E36">
        <w:rPr>
          <w:rFonts w:ascii="LatoLatin" w:hAnsi="LatoLatin" w:cs="Calibri Light"/>
          <w:bCs/>
          <w:sz w:val="21"/>
          <w:szCs w:val="21"/>
          <w:lang w:val="lv-LV"/>
        </w:rPr>
        <w:t>Konteineru pārvadāšanas automašīnas piegāde</w:t>
      </w:r>
      <w:r w:rsidRPr="0025415C">
        <w:rPr>
          <w:rFonts w:ascii="LatoLatin" w:eastAsiaTheme="majorEastAsia" w:hAnsi="LatoLatin" w:cs="Calibri Light"/>
          <w:sz w:val="21"/>
          <w:szCs w:val="21"/>
          <w:lang w:val="lv-LV" w:eastAsia="lv-LV"/>
        </w:rPr>
        <w:t>”</w:t>
      </w:r>
    </w:p>
    <w:p w14:paraId="14E8158D" w14:textId="11ABC384" w:rsidR="00A47E0B" w:rsidRPr="00C40C8E" w:rsidRDefault="00A47E0B" w:rsidP="00C40C8E">
      <w:pPr>
        <w:suppressAutoHyphens/>
        <w:autoSpaceDE w:val="0"/>
        <w:autoSpaceDN w:val="0"/>
        <w:jc w:val="center"/>
        <w:textAlignment w:val="baseline"/>
        <w:rPr>
          <w:rFonts w:ascii="LatoLatin" w:hAnsi="LatoLatin"/>
          <w:sz w:val="21"/>
          <w:szCs w:val="21"/>
          <w:lang w:val="lv-LV"/>
        </w:rPr>
      </w:pPr>
      <w:r w:rsidRPr="0025415C">
        <w:rPr>
          <w:rFonts w:ascii="LatoLatin" w:eastAsiaTheme="majorEastAsia" w:hAnsi="LatoLatin" w:cs="Calibri Light"/>
          <w:sz w:val="21"/>
          <w:szCs w:val="21"/>
          <w:lang w:val="lv-LV" w:eastAsia="lv-LV"/>
        </w:rPr>
        <w:t xml:space="preserve">(iepirkuma identifikācijas Nr. </w:t>
      </w:r>
      <w:r w:rsidR="00C40C8E" w:rsidRPr="00C40C8E">
        <w:rPr>
          <w:rFonts w:ascii="LatoLatin" w:hAnsi="LatoLatin"/>
          <w:sz w:val="21"/>
          <w:szCs w:val="21"/>
          <w:lang w:val="lv-LV"/>
        </w:rPr>
        <w:t>GEKO 2026/06/03</w:t>
      </w:r>
      <w:r w:rsidRPr="00C40C8E">
        <w:rPr>
          <w:rFonts w:ascii="LatoLatin" w:eastAsiaTheme="majorEastAsia" w:hAnsi="LatoLatin" w:cs="Calibri Light"/>
          <w:sz w:val="21"/>
          <w:szCs w:val="21"/>
          <w:lang w:val="lv-LV" w:eastAsia="lv-LV"/>
        </w:rPr>
        <w:t>)</w:t>
      </w:r>
      <w:bookmarkStart w:id="17" w:name="_Hlk139361315"/>
    </w:p>
    <w:p w14:paraId="268F78FF" w14:textId="77777777" w:rsidR="00A47E0B" w:rsidRPr="0025415C" w:rsidRDefault="00A47E0B" w:rsidP="00A47E0B">
      <w:pPr>
        <w:suppressAutoHyphens/>
        <w:autoSpaceDE w:val="0"/>
        <w:autoSpaceDN w:val="0"/>
        <w:jc w:val="both"/>
        <w:textAlignment w:val="baseline"/>
        <w:rPr>
          <w:rFonts w:ascii="LatoLatin" w:eastAsiaTheme="majorEastAsia" w:hAnsi="LatoLatin" w:cs="Calibri Light"/>
          <w:sz w:val="21"/>
          <w:szCs w:val="21"/>
          <w:lang w:val="lv-LV" w:eastAsia="lv-LV"/>
        </w:rPr>
      </w:pPr>
    </w:p>
    <w:p w14:paraId="6921A002" w14:textId="77777777" w:rsidR="00A47E0B" w:rsidRDefault="00A47E0B" w:rsidP="00A47E0B">
      <w:pPr>
        <w:autoSpaceDE w:val="0"/>
        <w:autoSpaceDN w:val="0"/>
        <w:adjustRightInd w:val="0"/>
        <w:spacing w:after="120"/>
        <w:ind w:right="140"/>
        <w:jc w:val="both"/>
        <w:rPr>
          <w:rFonts w:ascii="LatoLatin" w:hAnsi="LatoLatin" w:cs="Calibri Light"/>
          <w:b/>
          <w:lang w:val="lv-LV"/>
        </w:rPr>
      </w:pPr>
      <w:bookmarkStart w:id="18" w:name="_Toc412043060"/>
      <w:bookmarkEnd w:id="17"/>
      <w:r w:rsidRPr="0025415C">
        <w:rPr>
          <w:rFonts w:ascii="LatoLatin" w:hAnsi="LatoLatin" w:cs="Calibri Light"/>
          <w:b/>
          <w:lang w:val="lv-LV"/>
        </w:rPr>
        <w:t>Pretendentam ir jāsagatavo detalizēts tehniskais piedāvājums, ievērojot zemāk minētās prasības</w:t>
      </w:r>
      <w:bookmarkStart w:id="19" w:name="_Hlk54263954"/>
    </w:p>
    <w:tbl>
      <w:tblPr>
        <w:tblStyle w:val="TableGrid"/>
        <w:tblpPr w:leftFromText="180" w:rightFromText="180" w:vertAnchor="text" w:tblpX="-856" w:tblpY="1"/>
        <w:tblOverlap w:val="never"/>
        <w:tblW w:w="10065" w:type="dxa"/>
        <w:tblLayout w:type="fixed"/>
        <w:tblLook w:val="04A0" w:firstRow="1" w:lastRow="0" w:firstColumn="1" w:lastColumn="0" w:noHBand="0" w:noVBand="1"/>
      </w:tblPr>
      <w:tblGrid>
        <w:gridCol w:w="989"/>
        <w:gridCol w:w="4679"/>
        <w:gridCol w:w="4397"/>
      </w:tblGrid>
      <w:tr w:rsidR="00ED3E36" w14:paraId="2C3C5065" w14:textId="77777777">
        <w:trPr>
          <w:trHeight w:val="357"/>
        </w:trPr>
        <w:tc>
          <w:tcPr>
            <w:tcW w:w="989" w:type="dxa"/>
            <w:tcBorders>
              <w:top w:val="single" w:sz="4" w:space="0" w:color="auto"/>
              <w:left w:val="single" w:sz="4" w:space="0" w:color="auto"/>
              <w:bottom w:val="single" w:sz="4" w:space="0" w:color="auto"/>
              <w:right w:val="single" w:sz="4" w:space="0" w:color="auto"/>
            </w:tcBorders>
            <w:vAlign w:val="center"/>
            <w:hideMark/>
          </w:tcPr>
          <w:p w14:paraId="37E8D58E" w14:textId="77777777" w:rsidR="00ED3E36" w:rsidRDefault="00ED3E36" w:rsidP="00A47BE5">
            <w:pPr>
              <w:autoSpaceDE w:val="0"/>
              <w:autoSpaceDN w:val="0"/>
              <w:adjustRightInd w:val="0"/>
              <w:jc w:val="center"/>
              <w:rPr>
                <w:rFonts w:ascii="LatoLatin" w:hAnsi="LatoLatin" w:cs="Calibri Light"/>
                <w:b/>
                <w:bCs/>
                <w:iCs/>
                <w:color w:val="000000"/>
              </w:rPr>
            </w:pPr>
            <w:r>
              <w:rPr>
                <w:rFonts w:ascii="LatoLatin" w:hAnsi="LatoLatin" w:cs="Calibri Light"/>
                <w:b/>
                <w:bCs/>
                <w:iCs/>
                <w:color w:val="000000"/>
              </w:rPr>
              <w:t>Nr. p.k.</w:t>
            </w:r>
          </w:p>
        </w:tc>
        <w:tc>
          <w:tcPr>
            <w:tcW w:w="4679" w:type="dxa"/>
            <w:tcBorders>
              <w:top w:val="single" w:sz="4" w:space="0" w:color="auto"/>
              <w:left w:val="single" w:sz="4" w:space="0" w:color="auto"/>
              <w:bottom w:val="single" w:sz="4" w:space="0" w:color="auto"/>
              <w:right w:val="single" w:sz="4" w:space="0" w:color="auto"/>
            </w:tcBorders>
            <w:vAlign w:val="center"/>
            <w:hideMark/>
          </w:tcPr>
          <w:p w14:paraId="7A557CCD" w14:textId="77777777" w:rsidR="00ED3E36" w:rsidRDefault="00ED3E36" w:rsidP="00A47BE5">
            <w:pPr>
              <w:autoSpaceDE w:val="0"/>
              <w:autoSpaceDN w:val="0"/>
              <w:adjustRightInd w:val="0"/>
              <w:jc w:val="center"/>
              <w:rPr>
                <w:rFonts w:ascii="LatoLatin" w:hAnsi="LatoLatin" w:cs="Calibri Light"/>
                <w:b/>
                <w:bCs/>
              </w:rPr>
            </w:pPr>
            <w:r>
              <w:rPr>
                <w:rFonts w:ascii="LatoLatin" w:hAnsi="LatoLatin" w:cs="Calibri Light"/>
                <w:b/>
                <w:bCs/>
              </w:rPr>
              <w:t>Izvirzītās prasības</w:t>
            </w:r>
          </w:p>
        </w:tc>
        <w:tc>
          <w:tcPr>
            <w:tcW w:w="4397" w:type="dxa"/>
            <w:tcBorders>
              <w:top w:val="single" w:sz="4" w:space="0" w:color="auto"/>
              <w:left w:val="single" w:sz="4" w:space="0" w:color="auto"/>
              <w:bottom w:val="single" w:sz="4" w:space="0" w:color="auto"/>
              <w:right w:val="single" w:sz="4" w:space="0" w:color="auto"/>
            </w:tcBorders>
            <w:hideMark/>
          </w:tcPr>
          <w:p w14:paraId="3CA1CAF8" w14:textId="77777777" w:rsidR="00ED3E36" w:rsidRDefault="00ED3E36" w:rsidP="00A47BE5">
            <w:pPr>
              <w:autoSpaceDE w:val="0"/>
              <w:autoSpaceDN w:val="0"/>
              <w:adjustRightInd w:val="0"/>
              <w:jc w:val="both"/>
              <w:rPr>
                <w:rFonts w:ascii="LatoLatin" w:hAnsi="LatoLatin" w:cs="Calibri Light"/>
                <w:b/>
                <w:bCs/>
                <w:lang w:eastAsia="en-US"/>
              </w:rPr>
            </w:pPr>
            <w:r>
              <w:rPr>
                <w:rFonts w:ascii="LatoLatin" w:hAnsi="LatoLatin" w:cs="Calibri Light"/>
                <w:b/>
                <w:bCs/>
                <w:lang w:eastAsia="en-US"/>
              </w:rPr>
              <w:t>Pretendents tehniskajā piedāvājumā norāda tehnisko aprakstu, kas apliecina katras prasības (parametra) izpildi, pēc kuras var gūt pārliecību par piedāvātās preces parametru atbilstību izvirzītajām minimālajām tehniskajām prasībām, kā arī norāda lpp. no pievienotajiem dokumentiem un/vai tīmekļvietnes adresi, kur var atrast atbilstību tehniskās specifikācijas katram punktam. Pievienotajos dokumentos Pretendents atzīmē tās teksta daļas, kurās Pasūtītājs var pārliecināties par piedāvājuma atbilstību, saskaņā ar tā iesniegto tehnisko piedāvājumu</w:t>
            </w:r>
          </w:p>
          <w:p w14:paraId="25F467BC" w14:textId="77777777" w:rsidR="00ED3E36" w:rsidRDefault="00ED3E36" w:rsidP="00A47BE5">
            <w:pPr>
              <w:autoSpaceDE w:val="0"/>
              <w:autoSpaceDN w:val="0"/>
              <w:adjustRightInd w:val="0"/>
              <w:rPr>
                <w:rFonts w:ascii="LatoLatin" w:hAnsi="LatoLatin" w:cs="Calibri Light"/>
                <w:b/>
                <w:bCs/>
              </w:rPr>
            </w:pPr>
            <w:r>
              <w:rPr>
                <w:rFonts w:ascii="LatoLatin" w:hAnsi="LatoLatin" w:cs="Calibri Light"/>
                <w:b/>
                <w:bCs/>
                <w:lang w:eastAsia="en-US"/>
              </w:rPr>
              <w:t>(Ja Pretendents ir preces ražotājs, tas jānorāda piedāvājumā)</w:t>
            </w:r>
          </w:p>
        </w:tc>
      </w:tr>
      <w:tr w:rsidR="00ED3E36" w14:paraId="2E52E0AD" w14:textId="77777777">
        <w:trPr>
          <w:trHeight w:val="357"/>
        </w:trPr>
        <w:tc>
          <w:tcPr>
            <w:tcW w:w="989" w:type="dxa"/>
            <w:tcBorders>
              <w:top w:val="single" w:sz="4" w:space="0" w:color="auto"/>
              <w:left w:val="single" w:sz="4" w:space="0" w:color="auto"/>
              <w:bottom w:val="single" w:sz="4" w:space="0" w:color="auto"/>
              <w:right w:val="single" w:sz="4" w:space="0" w:color="auto"/>
            </w:tcBorders>
            <w:vAlign w:val="center"/>
          </w:tcPr>
          <w:p w14:paraId="20E4F5E8" w14:textId="77777777" w:rsidR="00ED3E36" w:rsidRDefault="00ED3E36" w:rsidP="00F158D9">
            <w:pPr>
              <w:pStyle w:val="ListParagraph"/>
              <w:numPr>
                <w:ilvl w:val="0"/>
                <w:numId w:val="40"/>
              </w:numPr>
              <w:autoSpaceDE w:val="0"/>
              <w:autoSpaceDN w:val="0"/>
              <w:adjustRightInd w:val="0"/>
              <w:rPr>
                <w:rFonts w:ascii="LatoLatin" w:hAnsi="LatoLatin" w:cs="Calibri Light"/>
                <w:b/>
                <w:bCs/>
                <w:iCs/>
                <w:color w:val="000000"/>
              </w:rPr>
            </w:pPr>
          </w:p>
        </w:tc>
        <w:tc>
          <w:tcPr>
            <w:tcW w:w="9076" w:type="dxa"/>
            <w:gridSpan w:val="2"/>
            <w:tcBorders>
              <w:top w:val="single" w:sz="4" w:space="0" w:color="auto"/>
              <w:left w:val="single" w:sz="4" w:space="0" w:color="auto"/>
              <w:bottom w:val="single" w:sz="4" w:space="0" w:color="auto"/>
              <w:right w:val="single" w:sz="4" w:space="0" w:color="auto"/>
            </w:tcBorders>
            <w:vAlign w:val="center"/>
            <w:hideMark/>
          </w:tcPr>
          <w:p w14:paraId="0ABA7623" w14:textId="77777777" w:rsidR="00ED3E36" w:rsidRDefault="00ED3E36" w:rsidP="00A47BE5">
            <w:pPr>
              <w:autoSpaceDE w:val="0"/>
              <w:autoSpaceDN w:val="0"/>
              <w:adjustRightInd w:val="0"/>
              <w:rPr>
                <w:rFonts w:ascii="LatoLatin" w:hAnsi="LatoLatin" w:cs="Calibri Light"/>
                <w:b/>
                <w:bCs/>
                <w:iCs/>
                <w:color w:val="000000"/>
              </w:rPr>
            </w:pPr>
            <w:r>
              <w:rPr>
                <w:rFonts w:ascii="LatoLatin" w:hAnsi="LatoLatin" w:cs="Calibri Light"/>
                <w:b/>
                <w:bCs/>
                <w:iCs/>
                <w:color w:val="000000"/>
              </w:rPr>
              <w:t>Vispārīgās prasības</w:t>
            </w:r>
          </w:p>
        </w:tc>
      </w:tr>
      <w:tr w:rsidR="00ED3E36" w:rsidRPr="009C0067" w14:paraId="2C8D12E2" w14:textId="77777777">
        <w:tc>
          <w:tcPr>
            <w:tcW w:w="989" w:type="dxa"/>
            <w:tcBorders>
              <w:top w:val="single" w:sz="4" w:space="0" w:color="auto"/>
              <w:left w:val="single" w:sz="4" w:space="0" w:color="auto"/>
              <w:bottom w:val="single" w:sz="4" w:space="0" w:color="auto"/>
              <w:right w:val="single" w:sz="4" w:space="0" w:color="auto"/>
            </w:tcBorders>
            <w:vAlign w:val="center"/>
          </w:tcPr>
          <w:p w14:paraId="3C821D05"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vAlign w:val="center"/>
            <w:hideMark/>
          </w:tcPr>
          <w:p w14:paraId="66A0304A" w14:textId="77777777" w:rsidR="00ED3E36" w:rsidRDefault="00ED3E36" w:rsidP="00A47BE5">
            <w:pPr>
              <w:autoSpaceDE w:val="0"/>
              <w:autoSpaceDN w:val="0"/>
              <w:adjustRightInd w:val="0"/>
              <w:jc w:val="both"/>
              <w:rPr>
                <w:rFonts w:ascii="LatoLatin" w:hAnsi="LatoLatin" w:cs="Calibri Light"/>
              </w:rPr>
            </w:pPr>
            <w:r>
              <w:rPr>
                <w:rFonts w:ascii="LatoLatin" w:hAnsi="LatoLatin" w:cs="Arial"/>
              </w:rPr>
              <w:t>Jauna, CE marķēta, ekspluatācijā neizmantota konteineru pārvadāšanas automašīna (turpmāk –</w:t>
            </w:r>
            <w:r>
              <w:rPr>
                <w:rFonts w:ascii="LatoLatin" w:hAnsi="LatoLatin" w:cs="Calibri Light"/>
              </w:rPr>
              <w:t xml:space="preserve"> Automašīna</w:t>
            </w:r>
            <w:r>
              <w:rPr>
                <w:rFonts w:ascii="LatoLatin" w:hAnsi="LatoLatin" w:cs="Arial"/>
              </w:rPr>
              <w:t xml:space="preserve">) </w:t>
            </w:r>
            <w:r>
              <w:rPr>
                <w:rFonts w:ascii="LatoLatin" w:hAnsi="LatoLatin"/>
                <w:b/>
                <w:bCs/>
                <w:i/>
                <w:iCs/>
              </w:rPr>
              <w:t>(Pretendents piedāvājumā precīzi norāda modeli)</w:t>
            </w:r>
          </w:p>
        </w:tc>
        <w:tc>
          <w:tcPr>
            <w:tcW w:w="4397" w:type="dxa"/>
            <w:tcBorders>
              <w:top w:val="single" w:sz="4" w:space="0" w:color="auto"/>
              <w:left w:val="single" w:sz="4" w:space="0" w:color="auto"/>
              <w:bottom w:val="single" w:sz="4" w:space="0" w:color="auto"/>
              <w:right w:val="single" w:sz="4" w:space="0" w:color="auto"/>
            </w:tcBorders>
          </w:tcPr>
          <w:p w14:paraId="2A69812B" w14:textId="77777777" w:rsidR="00ED3E36" w:rsidRDefault="00ED3E36" w:rsidP="00A47BE5">
            <w:pPr>
              <w:autoSpaceDE w:val="0"/>
              <w:autoSpaceDN w:val="0"/>
              <w:adjustRightInd w:val="0"/>
              <w:rPr>
                <w:rFonts w:ascii="LatoLatin" w:hAnsi="LatoLatin" w:cs="Calibri Light"/>
              </w:rPr>
            </w:pPr>
          </w:p>
        </w:tc>
      </w:tr>
      <w:tr w:rsidR="00ED3E36" w:rsidRPr="009C0067" w14:paraId="2FA786C4" w14:textId="77777777">
        <w:tc>
          <w:tcPr>
            <w:tcW w:w="989" w:type="dxa"/>
            <w:tcBorders>
              <w:top w:val="single" w:sz="4" w:space="0" w:color="auto"/>
              <w:left w:val="single" w:sz="4" w:space="0" w:color="auto"/>
              <w:bottom w:val="single" w:sz="4" w:space="0" w:color="auto"/>
              <w:right w:val="single" w:sz="4" w:space="0" w:color="auto"/>
            </w:tcBorders>
            <w:vAlign w:val="center"/>
          </w:tcPr>
          <w:p w14:paraId="3B1A2DC9"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vAlign w:val="center"/>
            <w:hideMark/>
          </w:tcPr>
          <w:p w14:paraId="765B4F02" w14:textId="77777777" w:rsidR="00ED3E36" w:rsidRDefault="00ED3E36" w:rsidP="00A47BE5">
            <w:pPr>
              <w:autoSpaceDE w:val="0"/>
              <w:autoSpaceDN w:val="0"/>
              <w:adjustRightInd w:val="0"/>
              <w:jc w:val="both"/>
              <w:rPr>
                <w:rFonts w:ascii="LatoLatin" w:hAnsi="LatoLatin" w:cs="Calibri Light"/>
              </w:rPr>
            </w:pPr>
            <w:r>
              <w:rPr>
                <w:rFonts w:ascii="LatoLatin" w:hAnsi="LatoLatin" w:cs="Calibri Light"/>
                <w:color w:val="000000" w:themeColor="text1"/>
              </w:rPr>
              <w:t>Ražots 2026. gadā</w:t>
            </w:r>
            <w:r>
              <w:rPr>
                <w:rFonts w:ascii="LatoLatin" w:hAnsi="LatoLatin" w:cs="Calibri Light"/>
              </w:rPr>
              <w:t>, kas piemērots darbam sadzīves atkritumu poligonā</w:t>
            </w:r>
          </w:p>
        </w:tc>
        <w:tc>
          <w:tcPr>
            <w:tcW w:w="4397" w:type="dxa"/>
            <w:tcBorders>
              <w:top w:val="single" w:sz="4" w:space="0" w:color="auto"/>
              <w:left w:val="single" w:sz="4" w:space="0" w:color="auto"/>
              <w:bottom w:val="single" w:sz="4" w:space="0" w:color="auto"/>
              <w:right w:val="single" w:sz="4" w:space="0" w:color="auto"/>
            </w:tcBorders>
          </w:tcPr>
          <w:p w14:paraId="27F2FB83" w14:textId="77777777" w:rsidR="00ED3E36" w:rsidRDefault="00ED3E36" w:rsidP="00A47BE5">
            <w:pPr>
              <w:autoSpaceDE w:val="0"/>
              <w:autoSpaceDN w:val="0"/>
              <w:adjustRightInd w:val="0"/>
              <w:rPr>
                <w:rFonts w:ascii="LatoLatin" w:hAnsi="LatoLatin" w:cs="Calibri Light"/>
              </w:rPr>
            </w:pPr>
          </w:p>
        </w:tc>
      </w:tr>
      <w:tr w:rsidR="00ED3E36" w:rsidRPr="009C0067" w14:paraId="7F7840DB" w14:textId="77777777">
        <w:tc>
          <w:tcPr>
            <w:tcW w:w="989" w:type="dxa"/>
            <w:tcBorders>
              <w:top w:val="single" w:sz="4" w:space="0" w:color="auto"/>
              <w:left w:val="single" w:sz="4" w:space="0" w:color="auto"/>
              <w:bottom w:val="single" w:sz="4" w:space="0" w:color="auto"/>
              <w:right w:val="single" w:sz="4" w:space="0" w:color="auto"/>
            </w:tcBorders>
            <w:vAlign w:val="center"/>
          </w:tcPr>
          <w:p w14:paraId="48E9CD31"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4C71AF49" w14:textId="77777777" w:rsidR="00ED3E36" w:rsidRDefault="00ED3E36" w:rsidP="00A47BE5">
            <w:pPr>
              <w:autoSpaceDE w:val="0"/>
              <w:autoSpaceDN w:val="0"/>
              <w:adjustRightInd w:val="0"/>
              <w:jc w:val="both"/>
              <w:rPr>
                <w:rFonts w:ascii="LatoLatin" w:hAnsi="LatoLatin" w:cs="Calibri Light"/>
              </w:rPr>
            </w:pPr>
            <w:r>
              <w:rPr>
                <w:rFonts w:ascii="LatoLatin" w:hAnsi="LatoLatin"/>
              </w:rPr>
              <w:t xml:space="preserve">Eiropas </w:t>
            </w:r>
            <w:proofErr w:type="spellStart"/>
            <w:r>
              <w:rPr>
                <w:rFonts w:ascii="LatoLatin" w:hAnsi="LatoLatin"/>
              </w:rPr>
              <w:t>homologācijas</w:t>
            </w:r>
            <w:proofErr w:type="spellEnd"/>
            <w:r>
              <w:rPr>
                <w:rFonts w:ascii="LatoLatin" w:hAnsi="LatoLatin"/>
              </w:rPr>
              <w:t xml:space="preserve"> dokuments šasijai (COC/WVTA)</w:t>
            </w:r>
          </w:p>
        </w:tc>
        <w:tc>
          <w:tcPr>
            <w:tcW w:w="4397" w:type="dxa"/>
            <w:tcBorders>
              <w:top w:val="single" w:sz="4" w:space="0" w:color="auto"/>
              <w:left w:val="single" w:sz="4" w:space="0" w:color="auto"/>
              <w:bottom w:val="single" w:sz="4" w:space="0" w:color="auto"/>
              <w:right w:val="single" w:sz="4" w:space="0" w:color="auto"/>
            </w:tcBorders>
          </w:tcPr>
          <w:p w14:paraId="405E5F3B" w14:textId="77777777" w:rsidR="00ED3E36" w:rsidRDefault="00ED3E36" w:rsidP="00A47BE5">
            <w:pPr>
              <w:autoSpaceDE w:val="0"/>
              <w:autoSpaceDN w:val="0"/>
              <w:adjustRightInd w:val="0"/>
              <w:rPr>
                <w:rFonts w:ascii="LatoLatin" w:hAnsi="LatoLatin" w:cs="Calibri Light"/>
              </w:rPr>
            </w:pPr>
          </w:p>
        </w:tc>
      </w:tr>
      <w:tr w:rsidR="00ED3E36" w14:paraId="442952C6" w14:textId="77777777">
        <w:tc>
          <w:tcPr>
            <w:tcW w:w="989" w:type="dxa"/>
            <w:tcBorders>
              <w:top w:val="single" w:sz="4" w:space="0" w:color="auto"/>
              <w:left w:val="single" w:sz="4" w:space="0" w:color="auto"/>
              <w:bottom w:val="single" w:sz="4" w:space="0" w:color="auto"/>
              <w:right w:val="single" w:sz="4" w:space="0" w:color="auto"/>
            </w:tcBorders>
            <w:vAlign w:val="center"/>
          </w:tcPr>
          <w:p w14:paraId="435D1D60" w14:textId="77777777" w:rsidR="00ED3E36" w:rsidRDefault="00ED3E36" w:rsidP="00F158D9">
            <w:pPr>
              <w:pStyle w:val="ListParagraph"/>
              <w:numPr>
                <w:ilvl w:val="0"/>
                <w:numId w:val="40"/>
              </w:numPr>
              <w:tabs>
                <w:tab w:val="left" w:pos="180"/>
              </w:tabs>
              <w:autoSpaceDE w:val="0"/>
              <w:autoSpaceDN w:val="0"/>
              <w:adjustRightInd w:val="0"/>
              <w:ind w:right="35"/>
              <w:rPr>
                <w:rFonts w:ascii="LatoLatin" w:hAnsi="LatoLatin" w:cs="Calibri Light"/>
                <w:color w:val="000000"/>
              </w:rPr>
            </w:pPr>
          </w:p>
        </w:tc>
        <w:tc>
          <w:tcPr>
            <w:tcW w:w="9076" w:type="dxa"/>
            <w:gridSpan w:val="2"/>
            <w:tcBorders>
              <w:top w:val="single" w:sz="4" w:space="0" w:color="auto"/>
              <w:left w:val="single" w:sz="4" w:space="0" w:color="auto"/>
              <w:bottom w:val="single" w:sz="4" w:space="0" w:color="auto"/>
              <w:right w:val="single" w:sz="4" w:space="0" w:color="auto"/>
            </w:tcBorders>
            <w:vAlign w:val="center"/>
            <w:hideMark/>
          </w:tcPr>
          <w:p w14:paraId="663CC39D" w14:textId="77777777" w:rsidR="00ED3E36" w:rsidRDefault="00ED3E36" w:rsidP="00A47BE5">
            <w:pPr>
              <w:autoSpaceDE w:val="0"/>
              <w:autoSpaceDN w:val="0"/>
              <w:adjustRightInd w:val="0"/>
              <w:jc w:val="both"/>
              <w:rPr>
                <w:rFonts w:ascii="LatoLatin" w:hAnsi="LatoLatin" w:cs="Calibri Light"/>
                <w:b/>
                <w:bCs/>
                <w:iCs/>
                <w:color w:val="000000"/>
              </w:rPr>
            </w:pPr>
            <w:r>
              <w:rPr>
                <w:rFonts w:ascii="LatoLatin" w:hAnsi="LatoLatin" w:cs="Calibri Light"/>
                <w:b/>
                <w:bCs/>
                <w:iCs/>
                <w:color w:val="000000"/>
              </w:rPr>
              <w:t>Vispārējie izmēri un parametri</w:t>
            </w:r>
          </w:p>
        </w:tc>
      </w:tr>
      <w:tr w:rsidR="00ED3E36" w14:paraId="13042082" w14:textId="77777777">
        <w:tc>
          <w:tcPr>
            <w:tcW w:w="989" w:type="dxa"/>
            <w:tcBorders>
              <w:top w:val="single" w:sz="4" w:space="0" w:color="auto"/>
              <w:left w:val="single" w:sz="4" w:space="0" w:color="auto"/>
              <w:bottom w:val="single" w:sz="4" w:space="0" w:color="auto"/>
              <w:right w:val="single" w:sz="4" w:space="0" w:color="auto"/>
            </w:tcBorders>
            <w:vAlign w:val="center"/>
          </w:tcPr>
          <w:p w14:paraId="00594FA0"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7D504A7E" w14:textId="77777777" w:rsidR="00ED3E36" w:rsidRDefault="00ED3E36" w:rsidP="00A47BE5">
            <w:pPr>
              <w:autoSpaceDE w:val="0"/>
              <w:autoSpaceDN w:val="0"/>
              <w:adjustRightInd w:val="0"/>
              <w:jc w:val="both"/>
              <w:rPr>
                <w:rFonts w:ascii="LatoLatin" w:hAnsi="LatoLatin" w:cs="Calibri Light"/>
              </w:rPr>
            </w:pPr>
            <w:r>
              <w:rPr>
                <w:rFonts w:ascii="LatoLatin" w:hAnsi="LatoLatin"/>
              </w:rPr>
              <w:t>Riteņu formula 6x6</w:t>
            </w:r>
          </w:p>
        </w:tc>
        <w:tc>
          <w:tcPr>
            <w:tcW w:w="4397" w:type="dxa"/>
            <w:tcBorders>
              <w:top w:val="single" w:sz="4" w:space="0" w:color="auto"/>
              <w:left w:val="single" w:sz="4" w:space="0" w:color="auto"/>
              <w:bottom w:val="single" w:sz="4" w:space="0" w:color="auto"/>
              <w:right w:val="single" w:sz="4" w:space="0" w:color="auto"/>
            </w:tcBorders>
          </w:tcPr>
          <w:p w14:paraId="0C46CBC6" w14:textId="77777777" w:rsidR="00ED3E36" w:rsidRDefault="00ED3E36" w:rsidP="00A47BE5">
            <w:pPr>
              <w:autoSpaceDE w:val="0"/>
              <w:autoSpaceDN w:val="0"/>
              <w:adjustRightInd w:val="0"/>
              <w:rPr>
                <w:rFonts w:ascii="LatoLatin" w:hAnsi="LatoLatin" w:cs="Calibri Light"/>
              </w:rPr>
            </w:pPr>
          </w:p>
        </w:tc>
      </w:tr>
      <w:tr w:rsidR="00ED3E36" w:rsidRPr="009C0067" w14:paraId="498487F0" w14:textId="77777777">
        <w:tc>
          <w:tcPr>
            <w:tcW w:w="989" w:type="dxa"/>
            <w:tcBorders>
              <w:top w:val="single" w:sz="4" w:space="0" w:color="auto"/>
              <w:left w:val="single" w:sz="4" w:space="0" w:color="auto"/>
              <w:bottom w:val="single" w:sz="4" w:space="0" w:color="auto"/>
              <w:right w:val="single" w:sz="4" w:space="0" w:color="auto"/>
            </w:tcBorders>
            <w:vAlign w:val="center"/>
          </w:tcPr>
          <w:p w14:paraId="205FC9D6"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15CEC979" w14:textId="77777777" w:rsidR="00ED3E36" w:rsidRDefault="00ED3E36" w:rsidP="00A47BE5">
            <w:pPr>
              <w:autoSpaceDE w:val="0"/>
              <w:autoSpaceDN w:val="0"/>
              <w:adjustRightInd w:val="0"/>
              <w:jc w:val="both"/>
              <w:rPr>
                <w:rFonts w:ascii="LatoLatin" w:hAnsi="LatoLatin" w:cs="Calibri Light"/>
              </w:rPr>
            </w:pPr>
            <w:r>
              <w:rPr>
                <w:rFonts w:ascii="LatoLatin" w:hAnsi="LatoLatin"/>
              </w:rPr>
              <w:t>Automašīnas pilna masa ne mazāk kā 35 000 kg</w:t>
            </w:r>
          </w:p>
        </w:tc>
        <w:tc>
          <w:tcPr>
            <w:tcW w:w="4397" w:type="dxa"/>
            <w:tcBorders>
              <w:top w:val="single" w:sz="4" w:space="0" w:color="auto"/>
              <w:left w:val="single" w:sz="4" w:space="0" w:color="auto"/>
              <w:bottom w:val="single" w:sz="4" w:space="0" w:color="auto"/>
              <w:right w:val="single" w:sz="4" w:space="0" w:color="auto"/>
            </w:tcBorders>
          </w:tcPr>
          <w:p w14:paraId="3913D94F" w14:textId="77777777" w:rsidR="00ED3E36" w:rsidRDefault="00ED3E36" w:rsidP="00A47BE5">
            <w:pPr>
              <w:autoSpaceDE w:val="0"/>
              <w:autoSpaceDN w:val="0"/>
              <w:adjustRightInd w:val="0"/>
              <w:rPr>
                <w:rFonts w:ascii="LatoLatin" w:hAnsi="LatoLatin" w:cs="Calibri Light"/>
              </w:rPr>
            </w:pPr>
          </w:p>
        </w:tc>
      </w:tr>
      <w:tr w:rsidR="00ED3E36" w:rsidRPr="009C0067" w14:paraId="319DA60B" w14:textId="77777777">
        <w:tc>
          <w:tcPr>
            <w:tcW w:w="989" w:type="dxa"/>
            <w:tcBorders>
              <w:top w:val="single" w:sz="4" w:space="0" w:color="auto"/>
              <w:left w:val="single" w:sz="4" w:space="0" w:color="auto"/>
              <w:bottom w:val="single" w:sz="4" w:space="0" w:color="auto"/>
              <w:right w:val="single" w:sz="4" w:space="0" w:color="auto"/>
            </w:tcBorders>
            <w:vAlign w:val="center"/>
          </w:tcPr>
          <w:p w14:paraId="7C5FCCAA"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023B84BB" w14:textId="77777777" w:rsidR="00ED3E36" w:rsidRDefault="00ED3E36" w:rsidP="00A47BE5">
            <w:pPr>
              <w:autoSpaceDE w:val="0"/>
              <w:autoSpaceDN w:val="0"/>
              <w:adjustRightInd w:val="0"/>
              <w:jc w:val="both"/>
              <w:rPr>
                <w:rFonts w:ascii="LatoLatin" w:hAnsi="LatoLatin" w:cs="Calibri Light"/>
                <w:color w:val="000000" w:themeColor="text1"/>
              </w:rPr>
            </w:pPr>
            <w:r>
              <w:rPr>
                <w:rFonts w:ascii="LatoLatin" w:hAnsi="LatoLatin"/>
                <w:color w:val="000000" w:themeColor="text1"/>
              </w:rPr>
              <w:t>Celtspēja ne mazāk kā 19 000 kg</w:t>
            </w:r>
          </w:p>
        </w:tc>
        <w:tc>
          <w:tcPr>
            <w:tcW w:w="4397" w:type="dxa"/>
            <w:tcBorders>
              <w:top w:val="single" w:sz="4" w:space="0" w:color="auto"/>
              <w:left w:val="single" w:sz="4" w:space="0" w:color="auto"/>
              <w:bottom w:val="single" w:sz="4" w:space="0" w:color="auto"/>
              <w:right w:val="single" w:sz="4" w:space="0" w:color="auto"/>
            </w:tcBorders>
          </w:tcPr>
          <w:p w14:paraId="405FADDC" w14:textId="77777777" w:rsidR="00ED3E36" w:rsidRDefault="00ED3E36" w:rsidP="00A47BE5">
            <w:pPr>
              <w:autoSpaceDE w:val="0"/>
              <w:autoSpaceDN w:val="0"/>
              <w:adjustRightInd w:val="0"/>
              <w:rPr>
                <w:rFonts w:ascii="LatoLatin" w:hAnsi="LatoLatin" w:cs="Calibri Light"/>
              </w:rPr>
            </w:pPr>
          </w:p>
        </w:tc>
      </w:tr>
      <w:tr w:rsidR="00ED3E36" w:rsidRPr="009C0067" w14:paraId="66905AE6" w14:textId="77777777">
        <w:tc>
          <w:tcPr>
            <w:tcW w:w="989" w:type="dxa"/>
            <w:tcBorders>
              <w:top w:val="single" w:sz="4" w:space="0" w:color="auto"/>
              <w:left w:val="single" w:sz="4" w:space="0" w:color="auto"/>
              <w:bottom w:val="single" w:sz="4" w:space="0" w:color="auto"/>
              <w:right w:val="single" w:sz="4" w:space="0" w:color="auto"/>
            </w:tcBorders>
            <w:vAlign w:val="center"/>
          </w:tcPr>
          <w:p w14:paraId="07F7CBAA"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484D002A" w14:textId="77777777" w:rsidR="00ED3E36" w:rsidRDefault="00ED3E36" w:rsidP="00A47BE5">
            <w:pPr>
              <w:autoSpaceDE w:val="0"/>
              <w:autoSpaceDN w:val="0"/>
              <w:adjustRightInd w:val="0"/>
              <w:jc w:val="both"/>
              <w:rPr>
                <w:rFonts w:ascii="LatoLatin" w:hAnsi="LatoLatin" w:cs="Calibri Light"/>
                <w:color w:val="000000" w:themeColor="text1"/>
              </w:rPr>
            </w:pPr>
            <w:proofErr w:type="spellStart"/>
            <w:r>
              <w:rPr>
                <w:rFonts w:ascii="LatoLatin" w:hAnsi="LatoLatin"/>
                <w:color w:val="000000" w:themeColor="text1"/>
              </w:rPr>
              <w:t>Garenbāze</w:t>
            </w:r>
            <w:proofErr w:type="spellEnd"/>
            <w:r>
              <w:rPr>
                <w:rFonts w:ascii="LatoLatin" w:hAnsi="LatoLatin"/>
                <w:color w:val="000000" w:themeColor="text1"/>
              </w:rPr>
              <w:t xml:space="preserve"> robežās no 3700 līdz 4500 mm</w:t>
            </w:r>
          </w:p>
        </w:tc>
        <w:tc>
          <w:tcPr>
            <w:tcW w:w="4397" w:type="dxa"/>
            <w:tcBorders>
              <w:top w:val="single" w:sz="4" w:space="0" w:color="auto"/>
              <w:left w:val="single" w:sz="4" w:space="0" w:color="auto"/>
              <w:bottom w:val="single" w:sz="4" w:space="0" w:color="auto"/>
              <w:right w:val="single" w:sz="4" w:space="0" w:color="auto"/>
            </w:tcBorders>
          </w:tcPr>
          <w:p w14:paraId="4D0C2911" w14:textId="77777777" w:rsidR="00ED3E36" w:rsidRDefault="00ED3E36" w:rsidP="00A47BE5">
            <w:pPr>
              <w:autoSpaceDE w:val="0"/>
              <w:autoSpaceDN w:val="0"/>
              <w:adjustRightInd w:val="0"/>
              <w:rPr>
                <w:rFonts w:ascii="LatoLatin" w:hAnsi="LatoLatin" w:cs="Calibri Light"/>
              </w:rPr>
            </w:pPr>
          </w:p>
        </w:tc>
      </w:tr>
      <w:tr w:rsidR="00ED3E36" w14:paraId="51183DAA" w14:textId="77777777">
        <w:tc>
          <w:tcPr>
            <w:tcW w:w="989" w:type="dxa"/>
            <w:tcBorders>
              <w:top w:val="single" w:sz="4" w:space="0" w:color="auto"/>
              <w:left w:val="single" w:sz="4" w:space="0" w:color="auto"/>
              <w:bottom w:val="single" w:sz="4" w:space="0" w:color="auto"/>
              <w:right w:val="single" w:sz="4" w:space="0" w:color="auto"/>
            </w:tcBorders>
            <w:vAlign w:val="center"/>
          </w:tcPr>
          <w:p w14:paraId="4AFC0EB5" w14:textId="77777777" w:rsidR="00ED3E36" w:rsidRDefault="00ED3E36" w:rsidP="00F158D9">
            <w:pPr>
              <w:pStyle w:val="ListParagraph"/>
              <w:numPr>
                <w:ilvl w:val="0"/>
                <w:numId w:val="40"/>
              </w:numPr>
              <w:tabs>
                <w:tab w:val="left" w:pos="180"/>
              </w:tabs>
              <w:autoSpaceDE w:val="0"/>
              <w:autoSpaceDN w:val="0"/>
              <w:adjustRightInd w:val="0"/>
              <w:ind w:right="35"/>
              <w:rPr>
                <w:rFonts w:ascii="LatoLatin" w:hAnsi="LatoLatin" w:cs="Calibri Light"/>
                <w:color w:val="000000"/>
              </w:rPr>
            </w:pPr>
          </w:p>
        </w:tc>
        <w:tc>
          <w:tcPr>
            <w:tcW w:w="9076" w:type="dxa"/>
            <w:gridSpan w:val="2"/>
            <w:tcBorders>
              <w:top w:val="single" w:sz="4" w:space="0" w:color="auto"/>
              <w:left w:val="single" w:sz="4" w:space="0" w:color="auto"/>
              <w:bottom w:val="single" w:sz="4" w:space="0" w:color="auto"/>
              <w:right w:val="single" w:sz="4" w:space="0" w:color="auto"/>
            </w:tcBorders>
            <w:hideMark/>
          </w:tcPr>
          <w:p w14:paraId="42CD17D6" w14:textId="77777777" w:rsidR="00ED3E36" w:rsidRDefault="00ED3E36" w:rsidP="00A47BE5">
            <w:pPr>
              <w:autoSpaceDE w:val="0"/>
              <w:autoSpaceDN w:val="0"/>
              <w:adjustRightInd w:val="0"/>
              <w:jc w:val="both"/>
              <w:rPr>
                <w:rFonts w:ascii="LatoLatin" w:hAnsi="LatoLatin" w:cs="Calibri Light"/>
                <w:b/>
                <w:bCs/>
                <w:iCs/>
                <w:color w:val="000000" w:themeColor="text1"/>
              </w:rPr>
            </w:pPr>
            <w:r>
              <w:rPr>
                <w:rFonts w:ascii="LatoLatin" w:hAnsi="LatoLatin" w:cs="Calibri Light"/>
                <w:b/>
                <w:bCs/>
                <w:iCs/>
                <w:color w:val="000000" w:themeColor="text1"/>
              </w:rPr>
              <w:t>Dzinējs</w:t>
            </w:r>
          </w:p>
        </w:tc>
      </w:tr>
      <w:tr w:rsidR="00ED3E36" w:rsidRPr="009C0067" w14:paraId="19E7C46F" w14:textId="77777777">
        <w:tc>
          <w:tcPr>
            <w:tcW w:w="989" w:type="dxa"/>
            <w:tcBorders>
              <w:top w:val="single" w:sz="4" w:space="0" w:color="auto"/>
              <w:left w:val="single" w:sz="4" w:space="0" w:color="auto"/>
              <w:bottom w:val="single" w:sz="4" w:space="0" w:color="auto"/>
              <w:right w:val="single" w:sz="4" w:space="0" w:color="auto"/>
            </w:tcBorders>
            <w:vAlign w:val="center"/>
          </w:tcPr>
          <w:p w14:paraId="2A028331"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3D6FBFE0" w14:textId="77777777" w:rsidR="00ED3E36" w:rsidRDefault="00ED3E36" w:rsidP="00A47BE5">
            <w:pPr>
              <w:autoSpaceDE w:val="0"/>
              <w:autoSpaceDN w:val="0"/>
              <w:adjustRightInd w:val="0"/>
              <w:jc w:val="both"/>
              <w:rPr>
                <w:rFonts w:ascii="LatoLatin" w:hAnsi="LatoLatin" w:cs="Calibri Light"/>
                <w:color w:val="000000" w:themeColor="text1"/>
              </w:rPr>
            </w:pPr>
            <w:r>
              <w:rPr>
                <w:rFonts w:ascii="LatoLatin" w:hAnsi="LatoLatin"/>
                <w:color w:val="000000" w:themeColor="text1"/>
              </w:rPr>
              <w:t>Dzinēja jauda ne mazāka kā 310 </w:t>
            </w:r>
            <w:proofErr w:type="spellStart"/>
            <w:r>
              <w:rPr>
                <w:rFonts w:ascii="LatoLatin" w:hAnsi="LatoLatin"/>
                <w:color w:val="000000" w:themeColor="text1"/>
              </w:rPr>
              <w:t>kW</w:t>
            </w:r>
            <w:proofErr w:type="spellEnd"/>
          </w:p>
        </w:tc>
        <w:tc>
          <w:tcPr>
            <w:tcW w:w="4397" w:type="dxa"/>
            <w:tcBorders>
              <w:top w:val="single" w:sz="4" w:space="0" w:color="auto"/>
              <w:left w:val="single" w:sz="4" w:space="0" w:color="auto"/>
              <w:bottom w:val="single" w:sz="4" w:space="0" w:color="auto"/>
              <w:right w:val="single" w:sz="4" w:space="0" w:color="auto"/>
            </w:tcBorders>
          </w:tcPr>
          <w:p w14:paraId="0320BC63" w14:textId="77777777" w:rsidR="00ED3E36" w:rsidRDefault="00ED3E36" w:rsidP="00A47BE5">
            <w:pPr>
              <w:autoSpaceDE w:val="0"/>
              <w:autoSpaceDN w:val="0"/>
              <w:adjustRightInd w:val="0"/>
              <w:rPr>
                <w:rFonts w:ascii="LatoLatin" w:hAnsi="LatoLatin" w:cs="Calibri Light"/>
              </w:rPr>
            </w:pPr>
          </w:p>
        </w:tc>
      </w:tr>
      <w:tr w:rsidR="00ED3E36" w:rsidRPr="009C0067" w14:paraId="69EEEA7E" w14:textId="77777777">
        <w:tc>
          <w:tcPr>
            <w:tcW w:w="989" w:type="dxa"/>
            <w:tcBorders>
              <w:top w:val="single" w:sz="4" w:space="0" w:color="auto"/>
              <w:left w:val="single" w:sz="4" w:space="0" w:color="auto"/>
              <w:bottom w:val="single" w:sz="4" w:space="0" w:color="auto"/>
              <w:right w:val="single" w:sz="4" w:space="0" w:color="auto"/>
            </w:tcBorders>
            <w:vAlign w:val="center"/>
          </w:tcPr>
          <w:p w14:paraId="6B679F14"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014EC16C" w14:textId="77777777" w:rsidR="00ED3E36" w:rsidRDefault="00ED3E36" w:rsidP="00A47BE5">
            <w:pPr>
              <w:autoSpaceDE w:val="0"/>
              <w:autoSpaceDN w:val="0"/>
              <w:adjustRightInd w:val="0"/>
              <w:jc w:val="both"/>
              <w:rPr>
                <w:rFonts w:ascii="LatoLatin" w:hAnsi="LatoLatin" w:cs="Calibri Light"/>
                <w:color w:val="000000" w:themeColor="text1"/>
              </w:rPr>
            </w:pPr>
            <w:r>
              <w:rPr>
                <w:rFonts w:ascii="LatoLatin" w:hAnsi="LatoLatin" w:cs="Calibri Light"/>
                <w:color w:val="000000" w:themeColor="text1"/>
              </w:rPr>
              <w:t xml:space="preserve">Dzinēja izmešu attīrīšanas sistēmai jāatbilst ES standartiem, bet ne zemāks par EU </w:t>
            </w:r>
            <w:proofErr w:type="spellStart"/>
            <w:r>
              <w:rPr>
                <w:rFonts w:ascii="LatoLatin" w:hAnsi="LatoLatin" w:cs="Calibri Light"/>
                <w:color w:val="000000" w:themeColor="text1"/>
              </w:rPr>
              <w:t>Stage</w:t>
            </w:r>
            <w:proofErr w:type="spellEnd"/>
            <w:r>
              <w:rPr>
                <w:rFonts w:ascii="LatoLatin" w:hAnsi="LatoLatin" w:cs="Calibri Light"/>
                <w:color w:val="000000" w:themeColor="text1"/>
              </w:rPr>
              <w:t xml:space="preserve"> VI</w:t>
            </w:r>
          </w:p>
        </w:tc>
        <w:tc>
          <w:tcPr>
            <w:tcW w:w="4397" w:type="dxa"/>
            <w:tcBorders>
              <w:top w:val="single" w:sz="4" w:space="0" w:color="auto"/>
              <w:left w:val="single" w:sz="4" w:space="0" w:color="auto"/>
              <w:bottom w:val="single" w:sz="4" w:space="0" w:color="auto"/>
              <w:right w:val="single" w:sz="4" w:space="0" w:color="auto"/>
            </w:tcBorders>
          </w:tcPr>
          <w:p w14:paraId="455F0927" w14:textId="77777777" w:rsidR="00ED3E36" w:rsidRDefault="00ED3E36" w:rsidP="00A47BE5">
            <w:pPr>
              <w:autoSpaceDE w:val="0"/>
              <w:autoSpaceDN w:val="0"/>
              <w:adjustRightInd w:val="0"/>
              <w:rPr>
                <w:rFonts w:ascii="LatoLatin" w:hAnsi="LatoLatin" w:cs="Calibri Light"/>
              </w:rPr>
            </w:pPr>
          </w:p>
        </w:tc>
      </w:tr>
      <w:tr w:rsidR="00ED3E36" w:rsidRPr="009C0067" w14:paraId="78BD35BA" w14:textId="77777777">
        <w:tc>
          <w:tcPr>
            <w:tcW w:w="989" w:type="dxa"/>
            <w:tcBorders>
              <w:top w:val="single" w:sz="4" w:space="0" w:color="auto"/>
              <w:left w:val="single" w:sz="4" w:space="0" w:color="auto"/>
              <w:bottom w:val="single" w:sz="4" w:space="0" w:color="auto"/>
              <w:right w:val="single" w:sz="4" w:space="0" w:color="auto"/>
            </w:tcBorders>
            <w:vAlign w:val="center"/>
          </w:tcPr>
          <w:p w14:paraId="0DA6DA77"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5517AFEA" w14:textId="77777777" w:rsidR="00ED3E36" w:rsidRDefault="00ED3E36" w:rsidP="00A47BE5">
            <w:pPr>
              <w:autoSpaceDE w:val="0"/>
              <w:autoSpaceDN w:val="0"/>
              <w:adjustRightInd w:val="0"/>
              <w:jc w:val="both"/>
              <w:rPr>
                <w:rFonts w:ascii="LatoLatin" w:hAnsi="LatoLatin" w:cs="Calibri Light"/>
                <w:color w:val="000000" w:themeColor="text1"/>
              </w:rPr>
            </w:pPr>
            <w:r>
              <w:rPr>
                <w:rFonts w:ascii="LatoLatin" w:hAnsi="LatoLatin"/>
                <w:color w:val="000000" w:themeColor="text1"/>
              </w:rPr>
              <w:t>Dzinēja kartera aizsargs visā garumā</w:t>
            </w:r>
          </w:p>
        </w:tc>
        <w:tc>
          <w:tcPr>
            <w:tcW w:w="4397" w:type="dxa"/>
            <w:tcBorders>
              <w:top w:val="single" w:sz="4" w:space="0" w:color="auto"/>
              <w:left w:val="single" w:sz="4" w:space="0" w:color="auto"/>
              <w:bottom w:val="single" w:sz="4" w:space="0" w:color="auto"/>
              <w:right w:val="single" w:sz="4" w:space="0" w:color="auto"/>
            </w:tcBorders>
          </w:tcPr>
          <w:p w14:paraId="08C4960D" w14:textId="77777777" w:rsidR="00ED3E36" w:rsidRDefault="00ED3E36" w:rsidP="00A47BE5">
            <w:pPr>
              <w:autoSpaceDE w:val="0"/>
              <w:autoSpaceDN w:val="0"/>
              <w:adjustRightInd w:val="0"/>
              <w:rPr>
                <w:rFonts w:ascii="LatoLatin" w:hAnsi="LatoLatin" w:cs="Calibri Light"/>
              </w:rPr>
            </w:pPr>
          </w:p>
        </w:tc>
      </w:tr>
      <w:tr w:rsidR="00ED3E36" w14:paraId="33F1180B" w14:textId="77777777">
        <w:tc>
          <w:tcPr>
            <w:tcW w:w="989" w:type="dxa"/>
            <w:tcBorders>
              <w:top w:val="single" w:sz="4" w:space="0" w:color="auto"/>
              <w:left w:val="single" w:sz="4" w:space="0" w:color="auto"/>
              <w:bottom w:val="single" w:sz="4" w:space="0" w:color="auto"/>
              <w:right w:val="single" w:sz="4" w:space="0" w:color="auto"/>
            </w:tcBorders>
            <w:vAlign w:val="center"/>
          </w:tcPr>
          <w:p w14:paraId="0DC32BF1" w14:textId="77777777" w:rsidR="00ED3E36" w:rsidRDefault="00ED3E36" w:rsidP="00F158D9">
            <w:pPr>
              <w:pStyle w:val="ListParagraph"/>
              <w:numPr>
                <w:ilvl w:val="0"/>
                <w:numId w:val="40"/>
              </w:numPr>
              <w:tabs>
                <w:tab w:val="left" w:pos="180"/>
              </w:tabs>
              <w:autoSpaceDE w:val="0"/>
              <w:autoSpaceDN w:val="0"/>
              <w:adjustRightInd w:val="0"/>
              <w:ind w:right="35"/>
              <w:rPr>
                <w:rFonts w:ascii="LatoLatin" w:hAnsi="LatoLatin" w:cs="Calibri Light"/>
                <w:color w:val="000000"/>
              </w:rPr>
            </w:pPr>
          </w:p>
        </w:tc>
        <w:tc>
          <w:tcPr>
            <w:tcW w:w="9076" w:type="dxa"/>
            <w:gridSpan w:val="2"/>
            <w:tcBorders>
              <w:top w:val="single" w:sz="4" w:space="0" w:color="auto"/>
              <w:left w:val="single" w:sz="4" w:space="0" w:color="auto"/>
              <w:bottom w:val="single" w:sz="4" w:space="0" w:color="auto"/>
              <w:right w:val="single" w:sz="4" w:space="0" w:color="auto"/>
            </w:tcBorders>
            <w:hideMark/>
          </w:tcPr>
          <w:p w14:paraId="13796A56" w14:textId="77777777" w:rsidR="00ED3E36" w:rsidRDefault="00ED3E36" w:rsidP="00A47BE5">
            <w:pPr>
              <w:autoSpaceDE w:val="0"/>
              <w:autoSpaceDN w:val="0"/>
              <w:adjustRightInd w:val="0"/>
              <w:jc w:val="both"/>
              <w:rPr>
                <w:rFonts w:ascii="LatoLatin" w:hAnsi="LatoLatin" w:cs="Calibri Light"/>
                <w:b/>
                <w:bCs/>
                <w:iCs/>
                <w:color w:val="000000" w:themeColor="text1"/>
              </w:rPr>
            </w:pPr>
            <w:r>
              <w:rPr>
                <w:rFonts w:ascii="LatoLatin" w:hAnsi="LatoLatin" w:cs="Calibri Light"/>
                <w:b/>
                <w:bCs/>
                <w:iCs/>
                <w:color w:val="000000" w:themeColor="text1"/>
              </w:rPr>
              <w:t xml:space="preserve">Rāmis </w:t>
            </w:r>
          </w:p>
        </w:tc>
      </w:tr>
      <w:tr w:rsidR="00ED3E36" w:rsidRPr="009C0067" w14:paraId="0073F29A" w14:textId="77777777">
        <w:tc>
          <w:tcPr>
            <w:tcW w:w="989" w:type="dxa"/>
            <w:tcBorders>
              <w:top w:val="single" w:sz="4" w:space="0" w:color="auto"/>
              <w:left w:val="single" w:sz="4" w:space="0" w:color="auto"/>
              <w:bottom w:val="single" w:sz="4" w:space="0" w:color="auto"/>
              <w:right w:val="single" w:sz="4" w:space="0" w:color="auto"/>
            </w:tcBorders>
            <w:vAlign w:val="center"/>
          </w:tcPr>
          <w:p w14:paraId="43343DAE"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462F1454" w14:textId="77777777" w:rsidR="00ED3E36" w:rsidRDefault="00ED3E36" w:rsidP="00A47BE5">
            <w:pPr>
              <w:autoSpaceDE w:val="0"/>
              <w:autoSpaceDN w:val="0"/>
              <w:adjustRightInd w:val="0"/>
              <w:jc w:val="both"/>
              <w:rPr>
                <w:rFonts w:ascii="LatoLatin" w:hAnsi="LatoLatin" w:cs="Calibri Light"/>
                <w:color w:val="000000" w:themeColor="text1"/>
              </w:rPr>
            </w:pPr>
            <w:r>
              <w:rPr>
                <w:rFonts w:ascii="LatoLatin" w:hAnsi="LatoLatin"/>
                <w:color w:val="000000" w:themeColor="text1"/>
              </w:rPr>
              <w:t>Automašīnas priekšā jābūt vilkšanas ierīcei, kas novietota pa rāmja centru, vilkšanas ierīcei jāspēj nodrošināt vilkšanas slodzi vismaz 25 000 kg</w:t>
            </w:r>
          </w:p>
        </w:tc>
        <w:tc>
          <w:tcPr>
            <w:tcW w:w="4397" w:type="dxa"/>
            <w:tcBorders>
              <w:top w:val="single" w:sz="4" w:space="0" w:color="auto"/>
              <w:left w:val="single" w:sz="4" w:space="0" w:color="auto"/>
              <w:bottom w:val="single" w:sz="4" w:space="0" w:color="auto"/>
              <w:right w:val="single" w:sz="4" w:space="0" w:color="auto"/>
            </w:tcBorders>
          </w:tcPr>
          <w:p w14:paraId="172BA55F" w14:textId="77777777" w:rsidR="00ED3E36" w:rsidRDefault="00ED3E36" w:rsidP="00A47BE5">
            <w:pPr>
              <w:autoSpaceDE w:val="0"/>
              <w:autoSpaceDN w:val="0"/>
              <w:adjustRightInd w:val="0"/>
              <w:rPr>
                <w:rFonts w:ascii="LatoLatin" w:hAnsi="LatoLatin" w:cs="Calibri Light"/>
              </w:rPr>
            </w:pPr>
          </w:p>
        </w:tc>
      </w:tr>
      <w:tr w:rsidR="00ED3E36" w:rsidRPr="00FE380C" w14:paraId="0BF5280D" w14:textId="77777777">
        <w:tc>
          <w:tcPr>
            <w:tcW w:w="989" w:type="dxa"/>
            <w:tcBorders>
              <w:top w:val="single" w:sz="4" w:space="0" w:color="auto"/>
              <w:left w:val="single" w:sz="4" w:space="0" w:color="auto"/>
              <w:bottom w:val="single" w:sz="4" w:space="0" w:color="auto"/>
              <w:right w:val="single" w:sz="4" w:space="0" w:color="auto"/>
            </w:tcBorders>
            <w:vAlign w:val="center"/>
          </w:tcPr>
          <w:p w14:paraId="7B2E9D30"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465130D3" w14:textId="77777777" w:rsidR="00ED3E36" w:rsidRDefault="00ED3E36" w:rsidP="00A47BE5">
            <w:pPr>
              <w:autoSpaceDE w:val="0"/>
              <w:autoSpaceDN w:val="0"/>
              <w:adjustRightInd w:val="0"/>
              <w:jc w:val="both"/>
              <w:rPr>
                <w:rFonts w:ascii="LatoLatin" w:hAnsi="LatoLatin" w:cs="Calibri Light"/>
                <w:color w:val="000000" w:themeColor="text1"/>
              </w:rPr>
            </w:pPr>
            <w:r>
              <w:rPr>
                <w:rFonts w:ascii="LatoLatin" w:hAnsi="LatoLatin"/>
                <w:color w:val="000000" w:themeColor="text1"/>
              </w:rPr>
              <w:t>Automašīnas rāmja augstums no zemes ne mazāks kā 1100 mm</w:t>
            </w:r>
          </w:p>
        </w:tc>
        <w:tc>
          <w:tcPr>
            <w:tcW w:w="4397" w:type="dxa"/>
            <w:tcBorders>
              <w:top w:val="single" w:sz="4" w:space="0" w:color="auto"/>
              <w:left w:val="single" w:sz="4" w:space="0" w:color="auto"/>
              <w:bottom w:val="single" w:sz="4" w:space="0" w:color="auto"/>
              <w:right w:val="single" w:sz="4" w:space="0" w:color="auto"/>
            </w:tcBorders>
          </w:tcPr>
          <w:p w14:paraId="33CAF3BB" w14:textId="77777777" w:rsidR="00ED3E36" w:rsidRDefault="00ED3E36" w:rsidP="00A47BE5">
            <w:pPr>
              <w:autoSpaceDE w:val="0"/>
              <w:autoSpaceDN w:val="0"/>
              <w:adjustRightInd w:val="0"/>
              <w:rPr>
                <w:rFonts w:ascii="LatoLatin" w:hAnsi="LatoLatin" w:cs="Calibri Light"/>
              </w:rPr>
            </w:pPr>
          </w:p>
        </w:tc>
      </w:tr>
      <w:tr w:rsidR="00ED3E36" w:rsidRPr="009C0067" w14:paraId="4280ED9F" w14:textId="77777777">
        <w:tc>
          <w:tcPr>
            <w:tcW w:w="989" w:type="dxa"/>
            <w:tcBorders>
              <w:top w:val="single" w:sz="4" w:space="0" w:color="auto"/>
              <w:left w:val="single" w:sz="4" w:space="0" w:color="auto"/>
              <w:bottom w:val="single" w:sz="4" w:space="0" w:color="auto"/>
              <w:right w:val="single" w:sz="4" w:space="0" w:color="auto"/>
            </w:tcBorders>
            <w:vAlign w:val="center"/>
          </w:tcPr>
          <w:p w14:paraId="570E2967"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5557347A" w14:textId="77777777" w:rsidR="00ED3E36" w:rsidRDefault="00ED3E36" w:rsidP="00A47BE5">
            <w:pPr>
              <w:autoSpaceDE w:val="0"/>
              <w:autoSpaceDN w:val="0"/>
              <w:adjustRightInd w:val="0"/>
              <w:jc w:val="both"/>
              <w:rPr>
                <w:rFonts w:ascii="LatoLatin" w:hAnsi="LatoLatin" w:cs="Calibri Light"/>
                <w:color w:val="000000" w:themeColor="text1"/>
              </w:rPr>
            </w:pPr>
            <w:r>
              <w:rPr>
                <w:rFonts w:ascii="LatoLatin" w:hAnsi="LatoLatin"/>
                <w:color w:val="000000" w:themeColor="text1"/>
              </w:rPr>
              <w:t xml:space="preserve">Automašīnas </w:t>
            </w:r>
            <w:proofErr w:type="spellStart"/>
            <w:r>
              <w:rPr>
                <w:rFonts w:ascii="LatoLatin" w:hAnsi="LatoLatin"/>
                <w:color w:val="000000" w:themeColor="text1"/>
              </w:rPr>
              <w:t>klīrenss</w:t>
            </w:r>
            <w:proofErr w:type="spellEnd"/>
            <w:r>
              <w:rPr>
                <w:rFonts w:ascii="LatoLatin" w:hAnsi="LatoLatin"/>
                <w:color w:val="000000" w:themeColor="text1"/>
              </w:rPr>
              <w:t xml:space="preserve"> ne mazāks kā 300 mm</w:t>
            </w:r>
          </w:p>
        </w:tc>
        <w:tc>
          <w:tcPr>
            <w:tcW w:w="4397" w:type="dxa"/>
            <w:tcBorders>
              <w:top w:val="single" w:sz="4" w:space="0" w:color="auto"/>
              <w:left w:val="single" w:sz="4" w:space="0" w:color="auto"/>
              <w:bottom w:val="single" w:sz="4" w:space="0" w:color="auto"/>
              <w:right w:val="single" w:sz="4" w:space="0" w:color="auto"/>
            </w:tcBorders>
          </w:tcPr>
          <w:p w14:paraId="0D8500EB" w14:textId="77777777" w:rsidR="00ED3E36" w:rsidRDefault="00ED3E36" w:rsidP="00A47BE5">
            <w:pPr>
              <w:autoSpaceDE w:val="0"/>
              <w:autoSpaceDN w:val="0"/>
              <w:adjustRightInd w:val="0"/>
              <w:rPr>
                <w:rFonts w:ascii="LatoLatin" w:hAnsi="LatoLatin" w:cs="Calibri Light"/>
              </w:rPr>
            </w:pPr>
          </w:p>
        </w:tc>
      </w:tr>
      <w:tr w:rsidR="00ED3E36" w14:paraId="110DF158" w14:textId="77777777">
        <w:tc>
          <w:tcPr>
            <w:tcW w:w="989" w:type="dxa"/>
            <w:tcBorders>
              <w:top w:val="single" w:sz="4" w:space="0" w:color="auto"/>
              <w:left w:val="single" w:sz="4" w:space="0" w:color="auto"/>
              <w:bottom w:val="single" w:sz="4" w:space="0" w:color="auto"/>
              <w:right w:val="single" w:sz="4" w:space="0" w:color="auto"/>
            </w:tcBorders>
            <w:vAlign w:val="center"/>
          </w:tcPr>
          <w:p w14:paraId="6728B3B7" w14:textId="77777777" w:rsidR="00ED3E36" w:rsidRDefault="00ED3E36" w:rsidP="00F158D9">
            <w:pPr>
              <w:pStyle w:val="ListParagraph"/>
              <w:numPr>
                <w:ilvl w:val="0"/>
                <w:numId w:val="40"/>
              </w:numPr>
              <w:tabs>
                <w:tab w:val="left" w:pos="180"/>
              </w:tabs>
              <w:autoSpaceDE w:val="0"/>
              <w:autoSpaceDN w:val="0"/>
              <w:adjustRightInd w:val="0"/>
              <w:ind w:right="35"/>
              <w:rPr>
                <w:rFonts w:ascii="LatoLatin" w:hAnsi="LatoLatin" w:cs="Calibri Light"/>
                <w:color w:val="000000"/>
              </w:rPr>
            </w:pPr>
          </w:p>
        </w:tc>
        <w:tc>
          <w:tcPr>
            <w:tcW w:w="9076" w:type="dxa"/>
            <w:gridSpan w:val="2"/>
            <w:tcBorders>
              <w:top w:val="single" w:sz="4" w:space="0" w:color="auto"/>
              <w:left w:val="single" w:sz="4" w:space="0" w:color="auto"/>
              <w:bottom w:val="single" w:sz="4" w:space="0" w:color="auto"/>
              <w:right w:val="single" w:sz="4" w:space="0" w:color="auto"/>
            </w:tcBorders>
            <w:hideMark/>
          </w:tcPr>
          <w:p w14:paraId="1F837436" w14:textId="77777777" w:rsidR="00ED3E36" w:rsidRDefault="00ED3E36" w:rsidP="00A47BE5">
            <w:pPr>
              <w:autoSpaceDE w:val="0"/>
              <w:autoSpaceDN w:val="0"/>
              <w:adjustRightInd w:val="0"/>
              <w:jc w:val="both"/>
              <w:rPr>
                <w:rFonts w:ascii="LatoLatin" w:hAnsi="LatoLatin" w:cs="Calibri Light"/>
                <w:b/>
                <w:bCs/>
                <w:iCs/>
                <w:color w:val="000000"/>
              </w:rPr>
            </w:pPr>
            <w:r>
              <w:rPr>
                <w:rFonts w:ascii="LatoLatin" w:hAnsi="LatoLatin"/>
                <w:b/>
                <w:bCs/>
              </w:rPr>
              <w:t>Pārnesumu kārba un sajūgs</w:t>
            </w:r>
          </w:p>
        </w:tc>
      </w:tr>
      <w:tr w:rsidR="00ED3E36" w:rsidRPr="009C0067" w14:paraId="1DC0665D" w14:textId="77777777">
        <w:tc>
          <w:tcPr>
            <w:tcW w:w="989" w:type="dxa"/>
            <w:tcBorders>
              <w:top w:val="single" w:sz="4" w:space="0" w:color="auto"/>
              <w:left w:val="single" w:sz="4" w:space="0" w:color="auto"/>
              <w:bottom w:val="single" w:sz="4" w:space="0" w:color="auto"/>
              <w:right w:val="single" w:sz="4" w:space="0" w:color="auto"/>
            </w:tcBorders>
            <w:vAlign w:val="center"/>
          </w:tcPr>
          <w:p w14:paraId="5EF07982"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4A726770" w14:textId="77777777" w:rsidR="00ED3E36" w:rsidRDefault="00ED3E36" w:rsidP="00A47BE5">
            <w:pPr>
              <w:autoSpaceDE w:val="0"/>
              <w:autoSpaceDN w:val="0"/>
              <w:adjustRightInd w:val="0"/>
              <w:jc w:val="both"/>
              <w:rPr>
                <w:rFonts w:ascii="LatoLatin" w:hAnsi="LatoLatin" w:cs="Calibri Light"/>
              </w:rPr>
            </w:pPr>
            <w:r>
              <w:rPr>
                <w:rFonts w:ascii="LatoLatin" w:hAnsi="LatoLatin"/>
              </w:rPr>
              <w:t>Mehāniskā pārnesumkārba ar automātisko vadību (vadība bez sajūga pedāļa) AMT</w:t>
            </w:r>
          </w:p>
        </w:tc>
        <w:tc>
          <w:tcPr>
            <w:tcW w:w="4397" w:type="dxa"/>
            <w:tcBorders>
              <w:top w:val="single" w:sz="4" w:space="0" w:color="auto"/>
              <w:left w:val="single" w:sz="4" w:space="0" w:color="auto"/>
              <w:bottom w:val="single" w:sz="4" w:space="0" w:color="auto"/>
              <w:right w:val="single" w:sz="4" w:space="0" w:color="auto"/>
            </w:tcBorders>
          </w:tcPr>
          <w:p w14:paraId="21F70D27" w14:textId="77777777" w:rsidR="00ED3E36" w:rsidRDefault="00ED3E36" w:rsidP="00A47BE5">
            <w:pPr>
              <w:autoSpaceDE w:val="0"/>
              <w:autoSpaceDN w:val="0"/>
              <w:adjustRightInd w:val="0"/>
              <w:rPr>
                <w:rFonts w:ascii="LatoLatin" w:hAnsi="LatoLatin" w:cs="Calibri Light"/>
              </w:rPr>
            </w:pPr>
          </w:p>
        </w:tc>
      </w:tr>
      <w:tr w:rsidR="00ED3E36" w:rsidRPr="009C0067" w14:paraId="4BC83066" w14:textId="77777777">
        <w:tc>
          <w:tcPr>
            <w:tcW w:w="989" w:type="dxa"/>
            <w:tcBorders>
              <w:top w:val="single" w:sz="4" w:space="0" w:color="auto"/>
              <w:left w:val="single" w:sz="4" w:space="0" w:color="auto"/>
              <w:bottom w:val="single" w:sz="4" w:space="0" w:color="auto"/>
              <w:right w:val="single" w:sz="4" w:space="0" w:color="auto"/>
            </w:tcBorders>
            <w:vAlign w:val="center"/>
          </w:tcPr>
          <w:p w14:paraId="7923C56A"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6C596638" w14:textId="77777777" w:rsidR="00ED3E36" w:rsidRDefault="00ED3E36" w:rsidP="00A47BE5">
            <w:pPr>
              <w:autoSpaceDE w:val="0"/>
              <w:autoSpaceDN w:val="0"/>
              <w:adjustRightInd w:val="0"/>
              <w:jc w:val="both"/>
              <w:rPr>
                <w:rFonts w:ascii="LatoLatin" w:hAnsi="LatoLatin" w:cs="Calibri Light"/>
              </w:rPr>
            </w:pPr>
            <w:r>
              <w:rPr>
                <w:rFonts w:ascii="LatoLatin" w:hAnsi="LatoLatin"/>
              </w:rPr>
              <w:t xml:space="preserve">Pārnesumkārbas PTO (jaudas noņēmējs) </w:t>
            </w:r>
            <w:proofErr w:type="spellStart"/>
            <w:r>
              <w:rPr>
                <w:rFonts w:ascii="LatoLatin" w:hAnsi="LatoLatin"/>
              </w:rPr>
              <w:t>hidrosūknim</w:t>
            </w:r>
            <w:proofErr w:type="spellEnd"/>
          </w:p>
        </w:tc>
        <w:tc>
          <w:tcPr>
            <w:tcW w:w="4397" w:type="dxa"/>
            <w:tcBorders>
              <w:top w:val="single" w:sz="4" w:space="0" w:color="auto"/>
              <w:left w:val="single" w:sz="4" w:space="0" w:color="auto"/>
              <w:bottom w:val="single" w:sz="4" w:space="0" w:color="auto"/>
              <w:right w:val="single" w:sz="4" w:space="0" w:color="auto"/>
            </w:tcBorders>
          </w:tcPr>
          <w:p w14:paraId="3CB37625" w14:textId="77777777" w:rsidR="00ED3E36" w:rsidRDefault="00ED3E36" w:rsidP="00A47BE5">
            <w:pPr>
              <w:autoSpaceDE w:val="0"/>
              <w:autoSpaceDN w:val="0"/>
              <w:adjustRightInd w:val="0"/>
              <w:rPr>
                <w:rFonts w:ascii="LatoLatin" w:hAnsi="LatoLatin" w:cs="Calibri Light"/>
              </w:rPr>
            </w:pPr>
          </w:p>
        </w:tc>
      </w:tr>
      <w:tr w:rsidR="00ED3E36" w:rsidRPr="009C0067" w14:paraId="5891337E" w14:textId="77777777">
        <w:tc>
          <w:tcPr>
            <w:tcW w:w="989" w:type="dxa"/>
            <w:tcBorders>
              <w:top w:val="single" w:sz="4" w:space="0" w:color="auto"/>
              <w:left w:val="single" w:sz="4" w:space="0" w:color="auto"/>
              <w:bottom w:val="single" w:sz="4" w:space="0" w:color="auto"/>
              <w:right w:val="single" w:sz="4" w:space="0" w:color="auto"/>
            </w:tcBorders>
            <w:vAlign w:val="center"/>
          </w:tcPr>
          <w:p w14:paraId="59F5936B"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3D254BF5" w14:textId="77777777" w:rsidR="00ED3E36" w:rsidRDefault="00ED3E36" w:rsidP="00A47BE5">
            <w:pPr>
              <w:autoSpaceDE w:val="0"/>
              <w:autoSpaceDN w:val="0"/>
              <w:adjustRightInd w:val="0"/>
              <w:jc w:val="both"/>
              <w:rPr>
                <w:rFonts w:ascii="LatoLatin" w:hAnsi="LatoLatin" w:cs="Calibri Light"/>
              </w:rPr>
            </w:pPr>
            <w:r>
              <w:rPr>
                <w:rFonts w:ascii="LatoLatin" w:hAnsi="LatoLatin"/>
              </w:rPr>
              <w:t>Pārnesumkārba smagiem darba apstākļiem ar dzesētāju no dzinēja dzesēšanas sistēmas</w:t>
            </w:r>
          </w:p>
        </w:tc>
        <w:tc>
          <w:tcPr>
            <w:tcW w:w="4397" w:type="dxa"/>
            <w:tcBorders>
              <w:top w:val="single" w:sz="4" w:space="0" w:color="auto"/>
              <w:left w:val="single" w:sz="4" w:space="0" w:color="auto"/>
              <w:bottom w:val="single" w:sz="4" w:space="0" w:color="auto"/>
              <w:right w:val="single" w:sz="4" w:space="0" w:color="auto"/>
            </w:tcBorders>
          </w:tcPr>
          <w:p w14:paraId="5ADFD8E8" w14:textId="77777777" w:rsidR="00ED3E36" w:rsidRDefault="00ED3E36" w:rsidP="00A47BE5">
            <w:pPr>
              <w:autoSpaceDE w:val="0"/>
              <w:autoSpaceDN w:val="0"/>
              <w:adjustRightInd w:val="0"/>
              <w:rPr>
                <w:rFonts w:ascii="LatoLatin" w:hAnsi="LatoLatin" w:cs="Calibri Light"/>
              </w:rPr>
            </w:pPr>
          </w:p>
        </w:tc>
      </w:tr>
      <w:tr w:rsidR="00ED3E36" w14:paraId="26B2B1B1" w14:textId="77777777">
        <w:tc>
          <w:tcPr>
            <w:tcW w:w="989" w:type="dxa"/>
            <w:tcBorders>
              <w:top w:val="single" w:sz="4" w:space="0" w:color="auto"/>
              <w:left w:val="single" w:sz="4" w:space="0" w:color="auto"/>
              <w:bottom w:val="single" w:sz="4" w:space="0" w:color="auto"/>
              <w:right w:val="single" w:sz="4" w:space="0" w:color="auto"/>
            </w:tcBorders>
            <w:vAlign w:val="center"/>
          </w:tcPr>
          <w:p w14:paraId="5571423D" w14:textId="77777777" w:rsidR="00ED3E36" w:rsidRDefault="00ED3E36" w:rsidP="00F158D9">
            <w:pPr>
              <w:pStyle w:val="ListParagraph"/>
              <w:numPr>
                <w:ilvl w:val="0"/>
                <w:numId w:val="40"/>
              </w:numPr>
              <w:tabs>
                <w:tab w:val="left" w:pos="180"/>
              </w:tabs>
              <w:autoSpaceDE w:val="0"/>
              <w:autoSpaceDN w:val="0"/>
              <w:adjustRightInd w:val="0"/>
              <w:ind w:right="35"/>
              <w:rPr>
                <w:rFonts w:ascii="LatoLatin" w:hAnsi="LatoLatin" w:cs="Calibri Light"/>
                <w:color w:val="000000"/>
              </w:rPr>
            </w:pPr>
          </w:p>
        </w:tc>
        <w:tc>
          <w:tcPr>
            <w:tcW w:w="9076" w:type="dxa"/>
            <w:gridSpan w:val="2"/>
            <w:tcBorders>
              <w:top w:val="single" w:sz="4" w:space="0" w:color="auto"/>
              <w:left w:val="single" w:sz="4" w:space="0" w:color="auto"/>
              <w:bottom w:val="single" w:sz="4" w:space="0" w:color="auto"/>
              <w:right w:val="single" w:sz="4" w:space="0" w:color="auto"/>
            </w:tcBorders>
            <w:hideMark/>
          </w:tcPr>
          <w:p w14:paraId="7506F35A" w14:textId="77777777" w:rsidR="00ED3E36" w:rsidRDefault="00ED3E36" w:rsidP="00A47BE5">
            <w:pPr>
              <w:autoSpaceDE w:val="0"/>
              <w:autoSpaceDN w:val="0"/>
              <w:adjustRightInd w:val="0"/>
              <w:rPr>
                <w:rFonts w:ascii="LatoLatin" w:hAnsi="LatoLatin" w:cs="Calibri Light"/>
                <w:b/>
                <w:iCs/>
                <w:color w:val="000000"/>
              </w:rPr>
            </w:pPr>
            <w:r>
              <w:rPr>
                <w:rFonts w:ascii="LatoLatin" w:hAnsi="LatoLatin" w:cs="Calibri Light"/>
                <w:b/>
                <w:iCs/>
                <w:color w:val="000000"/>
              </w:rPr>
              <w:t>Tilti</w:t>
            </w:r>
          </w:p>
        </w:tc>
      </w:tr>
      <w:tr w:rsidR="00ED3E36" w:rsidRPr="009C0067" w14:paraId="5A2B58CE" w14:textId="77777777">
        <w:tc>
          <w:tcPr>
            <w:tcW w:w="989" w:type="dxa"/>
            <w:tcBorders>
              <w:top w:val="single" w:sz="4" w:space="0" w:color="auto"/>
              <w:left w:val="single" w:sz="4" w:space="0" w:color="auto"/>
              <w:bottom w:val="single" w:sz="4" w:space="0" w:color="auto"/>
              <w:right w:val="single" w:sz="4" w:space="0" w:color="auto"/>
            </w:tcBorders>
            <w:vAlign w:val="center"/>
          </w:tcPr>
          <w:p w14:paraId="30579FA7"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2C94A708" w14:textId="77777777" w:rsidR="00ED3E36" w:rsidRDefault="00ED3E36" w:rsidP="00A47BE5">
            <w:pPr>
              <w:autoSpaceDE w:val="0"/>
              <w:autoSpaceDN w:val="0"/>
              <w:adjustRightInd w:val="0"/>
              <w:jc w:val="both"/>
              <w:rPr>
                <w:rFonts w:ascii="LatoLatin" w:hAnsi="LatoLatin" w:cs="Calibri Light"/>
              </w:rPr>
            </w:pPr>
            <w:r>
              <w:rPr>
                <w:rFonts w:ascii="LatoLatin" w:hAnsi="LatoLatin"/>
              </w:rPr>
              <w:t>Priekšējais tilts aprīkots ar reduktora diferenciāla bloķētāju</w:t>
            </w:r>
          </w:p>
        </w:tc>
        <w:tc>
          <w:tcPr>
            <w:tcW w:w="4397" w:type="dxa"/>
            <w:tcBorders>
              <w:top w:val="single" w:sz="4" w:space="0" w:color="auto"/>
              <w:left w:val="single" w:sz="4" w:space="0" w:color="auto"/>
              <w:bottom w:val="single" w:sz="4" w:space="0" w:color="auto"/>
              <w:right w:val="single" w:sz="4" w:space="0" w:color="auto"/>
            </w:tcBorders>
          </w:tcPr>
          <w:p w14:paraId="5DD89DD2" w14:textId="77777777" w:rsidR="00ED3E36" w:rsidRDefault="00ED3E36" w:rsidP="00A47BE5">
            <w:pPr>
              <w:autoSpaceDE w:val="0"/>
              <w:autoSpaceDN w:val="0"/>
              <w:adjustRightInd w:val="0"/>
              <w:rPr>
                <w:rFonts w:ascii="LatoLatin" w:hAnsi="LatoLatin" w:cs="Calibri Light"/>
              </w:rPr>
            </w:pPr>
          </w:p>
        </w:tc>
      </w:tr>
      <w:tr w:rsidR="00ED3E36" w:rsidRPr="009C0067" w14:paraId="6E89E746" w14:textId="77777777">
        <w:tc>
          <w:tcPr>
            <w:tcW w:w="989" w:type="dxa"/>
            <w:tcBorders>
              <w:top w:val="single" w:sz="4" w:space="0" w:color="auto"/>
              <w:left w:val="single" w:sz="4" w:space="0" w:color="auto"/>
              <w:bottom w:val="single" w:sz="4" w:space="0" w:color="auto"/>
              <w:right w:val="single" w:sz="4" w:space="0" w:color="auto"/>
            </w:tcBorders>
            <w:vAlign w:val="center"/>
          </w:tcPr>
          <w:p w14:paraId="4BFAB6AB"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6C3EA42C" w14:textId="77777777" w:rsidR="00ED3E36" w:rsidRDefault="00ED3E36" w:rsidP="00A47BE5">
            <w:pPr>
              <w:autoSpaceDE w:val="0"/>
              <w:autoSpaceDN w:val="0"/>
              <w:adjustRightInd w:val="0"/>
              <w:jc w:val="both"/>
              <w:rPr>
                <w:rFonts w:ascii="LatoLatin" w:hAnsi="LatoLatin" w:cs="Calibri Light"/>
              </w:rPr>
            </w:pPr>
            <w:r>
              <w:rPr>
                <w:rFonts w:ascii="LatoLatin" w:hAnsi="LatoLatin"/>
              </w:rPr>
              <w:t>Velkošo tiltu maksimālās slodzes izturība ne mazāka kā 32 000 kg</w:t>
            </w:r>
          </w:p>
        </w:tc>
        <w:tc>
          <w:tcPr>
            <w:tcW w:w="4397" w:type="dxa"/>
            <w:tcBorders>
              <w:top w:val="single" w:sz="4" w:space="0" w:color="auto"/>
              <w:left w:val="single" w:sz="4" w:space="0" w:color="auto"/>
              <w:bottom w:val="single" w:sz="4" w:space="0" w:color="auto"/>
              <w:right w:val="single" w:sz="4" w:space="0" w:color="auto"/>
            </w:tcBorders>
          </w:tcPr>
          <w:p w14:paraId="3A2D14F6" w14:textId="77777777" w:rsidR="00ED3E36" w:rsidRDefault="00ED3E36" w:rsidP="00A47BE5">
            <w:pPr>
              <w:autoSpaceDE w:val="0"/>
              <w:autoSpaceDN w:val="0"/>
              <w:adjustRightInd w:val="0"/>
              <w:rPr>
                <w:rFonts w:ascii="LatoLatin" w:hAnsi="LatoLatin" w:cs="Calibri Light"/>
              </w:rPr>
            </w:pPr>
          </w:p>
        </w:tc>
      </w:tr>
      <w:tr w:rsidR="00ED3E36" w:rsidRPr="009C0067" w14:paraId="790CEFD0" w14:textId="77777777">
        <w:tc>
          <w:tcPr>
            <w:tcW w:w="989" w:type="dxa"/>
            <w:tcBorders>
              <w:top w:val="single" w:sz="4" w:space="0" w:color="auto"/>
              <w:left w:val="single" w:sz="4" w:space="0" w:color="auto"/>
              <w:bottom w:val="single" w:sz="4" w:space="0" w:color="auto"/>
              <w:right w:val="single" w:sz="4" w:space="0" w:color="auto"/>
            </w:tcBorders>
            <w:vAlign w:val="center"/>
          </w:tcPr>
          <w:p w14:paraId="3B7A5454"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5F01E392" w14:textId="77777777" w:rsidR="00ED3E36" w:rsidRDefault="00ED3E36" w:rsidP="00A47BE5">
            <w:pPr>
              <w:autoSpaceDE w:val="0"/>
              <w:autoSpaceDN w:val="0"/>
              <w:adjustRightInd w:val="0"/>
              <w:jc w:val="both"/>
              <w:rPr>
                <w:rFonts w:ascii="LatoLatin" w:hAnsi="LatoLatin" w:cs="Calibri Light"/>
              </w:rPr>
            </w:pPr>
            <w:r>
              <w:rPr>
                <w:rFonts w:ascii="LatoLatin" w:hAnsi="LatoLatin"/>
              </w:rPr>
              <w:t>Velkošais tilts aprīkots ar reduktora diferenciāla bloķētājiem</w:t>
            </w:r>
          </w:p>
        </w:tc>
        <w:tc>
          <w:tcPr>
            <w:tcW w:w="4397" w:type="dxa"/>
            <w:tcBorders>
              <w:top w:val="single" w:sz="4" w:space="0" w:color="auto"/>
              <w:left w:val="single" w:sz="4" w:space="0" w:color="auto"/>
              <w:bottom w:val="single" w:sz="4" w:space="0" w:color="auto"/>
              <w:right w:val="single" w:sz="4" w:space="0" w:color="auto"/>
            </w:tcBorders>
          </w:tcPr>
          <w:p w14:paraId="668435B3" w14:textId="77777777" w:rsidR="00ED3E36" w:rsidRDefault="00ED3E36" w:rsidP="00A47BE5">
            <w:pPr>
              <w:autoSpaceDE w:val="0"/>
              <w:autoSpaceDN w:val="0"/>
              <w:adjustRightInd w:val="0"/>
              <w:rPr>
                <w:rFonts w:ascii="LatoLatin" w:hAnsi="LatoLatin" w:cs="Calibri Light"/>
              </w:rPr>
            </w:pPr>
          </w:p>
        </w:tc>
      </w:tr>
      <w:tr w:rsidR="00ED3E36" w14:paraId="4EACC0EB" w14:textId="77777777">
        <w:tc>
          <w:tcPr>
            <w:tcW w:w="989" w:type="dxa"/>
            <w:tcBorders>
              <w:top w:val="single" w:sz="4" w:space="0" w:color="auto"/>
              <w:left w:val="single" w:sz="4" w:space="0" w:color="auto"/>
              <w:bottom w:val="single" w:sz="4" w:space="0" w:color="auto"/>
              <w:right w:val="single" w:sz="4" w:space="0" w:color="auto"/>
            </w:tcBorders>
            <w:vAlign w:val="center"/>
          </w:tcPr>
          <w:p w14:paraId="0058EBF6"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6E60F755" w14:textId="77777777" w:rsidR="00ED3E36" w:rsidRDefault="00ED3E36" w:rsidP="00A47BE5">
            <w:pPr>
              <w:autoSpaceDE w:val="0"/>
              <w:autoSpaceDN w:val="0"/>
              <w:adjustRightInd w:val="0"/>
              <w:jc w:val="both"/>
              <w:rPr>
                <w:rFonts w:ascii="LatoLatin" w:hAnsi="LatoLatin" w:cs="Calibri Light"/>
              </w:rPr>
            </w:pPr>
            <w:r>
              <w:rPr>
                <w:rFonts w:ascii="LatoLatin" w:hAnsi="LatoLatin" w:cs="Calibri Light"/>
              </w:rPr>
              <w:t xml:space="preserve">Galvenais pārvads - </w:t>
            </w:r>
            <w:r>
              <w:rPr>
                <w:rFonts w:ascii="LatoLatin" w:hAnsi="LatoLatin"/>
              </w:rPr>
              <w:t xml:space="preserve"> rumbu reduktori aizmugures tiltam</w:t>
            </w:r>
          </w:p>
        </w:tc>
        <w:tc>
          <w:tcPr>
            <w:tcW w:w="4397" w:type="dxa"/>
            <w:tcBorders>
              <w:top w:val="single" w:sz="4" w:space="0" w:color="auto"/>
              <w:left w:val="single" w:sz="4" w:space="0" w:color="auto"/>
              <w:bottom w:val="single" w:sz="4" w:space="0" w:color="auto"/>
              <w:right w:val="single" w:sz="4" w:space="0" w:color="auto"/>
            </w:tcBorders>
          </w:tcPr>
          <w:p w14:paraId="18FD7636" w14:textId="77777777" w:rsidR="00ED3E36" w:rsidRDefault="00ED3E36" w:rsidP="00A47BE5">
            <w:pPr>
              <w:autoSpaceDE w:val="0"/>
              <w:autoSpaceDN w:val="0"/>
              <w:adjustRightInd w:val="0"/>
              <w:rPr>
                <w:rFonts w:ascii="LatoLatin" w:hAnsi="LatoLatin" w:cs="Calibri Light"/>
                <w:iCs/>
                <w:color w:val="000000"/>
              </w:rPr>
            </w:pPr>
          </w:p>
        </w:tc>
      </w:tr>
      <w:tr w:rsidR="00ED3E36" w:rsidRPr="009C0067" w14:paraId="7E1E8AA1" w14:textId="77777777">
        <w:tc>
          <w:tcPr>
            <w:tcW w:w="989" w:type="dxa"/>
            <w:tcBorders>
              <w:top w:val="single" w:sz="4" w:space="0" w:color="auto"/>
              <w:left w:val="single" w:sz="4" w:space="0" w:color="auto"/>
              <w:bottom w:val="single" w:sz="4" w:space="0" w:color="auto"/>
              <w:right w:val="single" w:sz="4" w:space="0" w:color="auto"/>
            </w:tcBorders>
            <w:vAlign w:val="center"/>
          </w:tcPr>
          <w:p w14:paraId="5471E644"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309B91F3" w14:textId="77777777" w:rsidR="00ED3E36" w:rsidRDefault="00ED3E36" w:rsidP="00A47BE5">
            <w:pPr>
              <w:autoSpaceDE w:val="0"/>
              <w:autoSpaceDN w:val="0"/>
              <w:adjustRightInd w:val="0"/>
              <w:jc w:val="both"/>
              <w:rPr>
                <w:rFonts w:ascii="LatoLatin" w:hAnsi="LatoLatin" w:cs="Calibri Light"/>
              </w:rPr>
            </w:pPr>
            <w:r>
              <w:rPr>
                <w:rFonts w:ascii="LatoLatin" w:hAnsi="LatoLatin"/>
              </w:rPr>
              <w:t>Jābūt iespējai atslēgt stūrējamā tilta piedziņu no kabīnes</w:t>
            </w:r>
          </w:p>
        </w:tc>
        <w:tc>
          <w:tcPr>
            <w:tcW w:w="4397" w:type="dxa"/>
            <w:tcBorders>
              <w:top w:val="single" w:sz="4" w:space="0" w:color="auto"/>
              <w:left w:val="single" w:sz="4" w:space="0" w:color="auto"/>
              <w:bottom w:val="single" w:sz="4" w:space="0" w:color="auto"/>
              <w:right w:val="single" w:sz="4" w:space="0" w:color="auto"/>
            </w:tcBorders>
          </w:tcPr>
          <w:p w14:paraId="5B3AE98C" w14:textId="77777777" w:rsidR="00ED3E36" w:rsidRDefault="00ED3E36" w:rsidP="00A47BE5">
            <w:pPr>
              <w:autoSpaceDE w:val="0"/>
              <w:autoSpaceDN w:val="0"/>
              <w:adjustRightInd w:val="0"/>
              <w:rPr>
                <w:rFonts w:ascii="LatoLatin" w:hAnsi="LatoLatin" w:cs="Calibri Light"/>
                <w:iCs/>
                <w:color w:val="000000"/>
              </w:rPr>
            </w:pPr>
          </w:p>
        </w:tc>
      </w:tr>
      <w:tr w:rsidR="00ED3E36" w14:paraId="37C141FF" w14:textId="77777777">
        <w:tc>
          <w:tcPr>
            <w:tcW w:w="989" w:type="dxa"/>
            <w:tcBorders>
              <w:top w:val="single" w:sz="4" w:space="0" w:color="auto"/>
              <w:left w:val="single" w:sz="4" w:space="0" w:color="auto"/>
              <w:bottom w:val="single" w:sz="4" w:space="0" w:color="auto"/>
              <w:right w:val="single" w:sz="4" w:space="0" w:color="auto"/>
            </w:tcBorders>
            <w:vAlign w:val="center"/>
          </w:tcPr>
          <w:p w14:paraId="74B93C78" w14:textId="77777777" w:rsidR="00ED3E36" w:rsidRDefault="00ED3E36" w:rsidP="00F158D9">
            <w:pPr>
              <w:pStyle w:val="ListParagraph"/>
              <w:numPr>
                <w:ilvl w:val="0"/>
                <w:numId w:val="40"/>
              </w:numPr>
              <w:tabs>
                <w:tab w:val="left" w:pos="180"/>
              </w:tabs>
              <w:autoSpaceDE w:val="0"/>
              <w:autoSpaceDN w:val="0"/>
              <w:adjustRightInd w:val="0"/>
              <w:ind w:right="35"/>
              <w:rPr>
                <w:rFonts w:ascii="LatoLatin" w:hAnsi="LatoLatin" w:cs="Calibri Light"/>
                <w:color w:val="000000"/>
              </w:rPr>
            </w:pPr>
          </w:p>
        </w:tc>
        <w:tc>
          <w:tcPr>
            <w:tcW w:w="9076" w:type="dxa"/>
            <w:gridSpan w:val="2"/>
            <w:tcBorders>
              <w:top w:val="single" w:sz="4" w:space="0" w:color="auto"/>
              <w:left w:val="single" w:sz="4" w:space="0" w:color="auto"/>
              <w:bottom w:val="single" w:sz="4" w:space="0" w:color="auto"/>
              <w:right w:val="single" w:sz="4" w:space="0" w:color="auto"/>
            </w:tcBorders>
            <w:hideMark/>
          </w:tcPr>
          <w:p w14:paraId="0151BCB6" w14:textId="77777777" w:rsidR="00ED3E36" w:rsidRDefault="00ED3E36" w:rsidP="00A47BE5">
            <w:pPr>
              <w:autoSpaceDE w:val="0"/>
              <w:autoSpaceDN w:val="0"/>
              <w:adjustRightInd w:val="0"/>
              <w:jc w:val="both"/>
              <w:rPr>
                <w:rFonts w:ascii="LatoLatin" w:hAnsi="LatoLatin" w:cs="Calibri Light"/>
                <w:b/>
                <w:bCs/>
                <w:iCs/>
                <w:color w:val="000000"/>
              </w:rPr>
            </w:pPr>
            <w:r>
              <w:rPr>
                <w:rFonts w:ascii="LatoLatin" w:hAnsi="LatoLatin"/>
                <w:b/>
                <w:bCs/>
              </w:rPr>
              <w:t>Bremžu sistēma</w:t>
            </w:r>
          </w:p>
        </w:tc>
      </w:tr>
      <w:tr w:rsidR="00ED3E36" w14:paraId="510B2F5A" w14:textId="77777777">
        <w:tc>
          <w:tcPr>
            <w:tcW w:w="989" w:type="dxa"/>
            <w:tcBorders>
              <w:top w:val="single" w:sz="4" w:space="0" w:color="auto"/>
              <w:left w:val="single" w:sz="4" w:space="0" w:color="auto"/>
              <w:bottom w:val="single" w:sz="4" w:space="0" w:color="auto"/>
              <w:right w:val="single" w:sz="4" w:space="0" w:color="auto"/>
            </w:tcBorders>
            <w:vAlign w:val="center"/>
          </w:tcPr>
          <w:p w14:paraId="0C0DB01A"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042999EF" w14:textId="77777777" w:rsidR="00ED3E36" w:rsidRDefault="00ED3E36" w:rsidP="00A47BE5">
            <w:pPr>
              <w:autoSpaceDE w:val="0"/>
              <w:autoSpaceDN w:val="0"/>
              <w:adjustRightInd w:val="0"/>
              <w:jc w:val="both"/>
              <w:rPr>
                <w:rFonts w:ascii="LatoLatin" w:hAnsi="LatoLatin" w:cs="Calibri Light"/>
              </w:rPr>
            </w:pPr>
            <w:r>
              <w:rPr>
                <w:rFonts w:ascii="LatoLatin" w:hAnsi="LatoLatin"/>
              </w:rPr>
              <w:t>Divu kontūru bremžu sistēma</w:t>
            </w:r>
          </w:p>
        </w:tc>
        <w:tc>
          <w:tcPr>
            <w:tcW w:w="4397" w:type="dxa"/>
            <w:tcBorders>
              <w:top w:val="single" w:sz="4" w:space="0" w:color="auto"/>
              <w:left w:val="single" w:sz="4" w:space="0" w:color="auto"/>
              <w:bottom w:val="single" w:sz="4" w:space="0" w:color="auto"/>
              <w:right w:val="single" w:sz="4" w:space="0" w:color="auto"/>
            </w:tcBorders>
          </w:tcPr>
          <w:p w14:paraId="4B031A0D" w14:textId="77777777" w:rsidR="00ED3E36" w:rsidRDefault="00ED3E36" w:rsidP="00A47BE5">
            <w:pPr>
              <w:autoSpaceDE w:val="0"/>
              <w:autoSpaceDN w:val="0"/>
              <w:adjustRightInd w:val="0"/>
              <w:rPr>
                <w:rFonts w:ascii="LatoLatin" w:hAnsi="LatoLatin" w:cs="Calibri Light"/>
              </w:rPr>
            </w:pPr>
          </w:p>
        </w:tc>
      </w:tr>
      <w:tr w:rsidR="00ED3E36" w:rsidRPr="009C0067" w14:paraId="29238A5B" w14:textId="77777777">
        <w:tc>
          <w:tcPr>
            <w:tcW w:w="989" w:type="dxa"/>
            <w:tcBorders>
              <w:top w:val="single" w:sz="4" w:space="0" w:color="auto"/>
              <w:left w:val="single" w:sz="4" w:space="0" w:color="auto"/>
              <w:bottom w:val="single" w:sz="4" w:space="0" w:color="auto"/>
              <w:right w:val="single" w:sz="4" w:space="0" w:color="auto"/>
            </w:tcBorders>
            <w:vAlign w:val="center"/>
          </w:tcPr>
          <w:p w14:paraId="3524663D"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50730422" w14:textId="77777777" w:rsidR="00ED3E36" w:rsidRDefault="00ED3E36" w:rsidP="00A47BE5">
            <w:pPr>
              <w:autoSpaceDE w:val="0"/>
              <w:autoSpaceDN w:val="0"/>
              <w:adjustRightInd w:val="0"/>
              <w:jc w:val="both"/>
              <w:rPr>
                <w:rFonts w:ascii="LatoLatin" w:hAnsi="LatoLatin" w:cs="Calibri Light"/>
              </w:rPr>
            </w:pPr>
            <w:r>
              <w:rPr>
                <w:rFonts w:ascii="LatoLatin" w:hAnsi="LatoLatin"/>
              </w:rPr>
              <w:t>Disku bremzes aizmugurē un priekšā</w:t>
            </w:r>
          </w:p>
        </w:tc>
        <w:tc>
          <w:tcPr>
            <w:tcW w:w="4397" w:type="dxa"/>
            <w:tcBorders>
              <w:top w:val="single" w:sz="4" w:space="0" w:color="auto"/>
              <w:left w:val="single" w:sz="4" w:space="0" w:color="auto"/>
              <w:bottom w:val="single" w:sz="4" w:space="0" w:color="auto"/>
              <w:right w:val="single" w:sz="4" w:space="0" w:color="auto"/>
            </w:tcBorders>
          </w:tcPr>
          <w:p w14:paraId="67725B40" w14:textId="77777777" w:rsidR="00ED3E36" w:rsidRDefault="00ED3E36" w:rsidP="00A47BE5">
            <w:pPr>
              <w:autoSpaceDE w:val="0"/>
              <w:autoSpaceDN w:val="0"/>
              <w:adjustRightInd w:val="0"/>
              <w:rPr>
                <w:rFonts w:ascii="LatoLatin" w:hAnsi="LatoLatin" w:cs="Calibri Light"/>
              </w:rPr>
            </w:pPr>
          </w:p>
        </w:tc>
      </w:tr>
      <w:tr w:rsidR="00ED3E36" w14:paraId="414C6407" w14:textId="77777777">
        <w:tc>
          <w:tcPr>
            <w:tcW w:w="989" w:type="dxa"/>
            <w:tcBorders>
              <w:top w:val="single" w:sz="4" w:space="0" w:color="auto"/>
              <w:left w:val="single" w:sz="4" w:space="0" w:color="auto"/>
              <w:bottom w:val="single" w:sz="4" w:space="0" w:color="auto"/>
              <w:right w:val="single" w:sz="4" w:space="0" w:color="auto"/>
            </w:tcBorders>
            <w:vAlign w:val="center"/>
          </w:tcPr>
          <w:p w14:paraId="537F924F"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601CC4F4" w14:textId="77777777" w:rsidR="00ED3E36" w:rsidRDefault="00ED3E36" w:rsidP="00A47BE5">
            <w:pPr>
              <w:autoSpaceDE w:val="0"/>
              <w:autoSpaceDN w:val="0"/>
              <w:adjustRightInd w:val="0"/>
              <w:jc w:val="both"/>
              <w:rPr>
                <w:rFonts w:ascii="LatoLatin" w:hAnsi="LatoLatin" w:cs="Calibri Light"/>
              </w:rPr>
            </w:pPr>
            <w:proofErr w:type="spellStart"/>
            <w:r>
              <w:rPr>
                <w:rFonts w:ascii="LatoLatin" w:hAnsi="LatoLatin"/>
              </w:rPr>
              <w:t>Stāvbremze</w:t>
            </w:r>
            <w:proofErr w:type="spellEnd"/>
            <w:r>
              <w:rPr>
                <w:rFonts w:ascii="LatoLatin" w:hAnsi="LatoLatin"/>
              </w:rPr>
              <w:t xml:space="preserve"> visām Automašīnas asīm</w:t>
            </w:r>
          </w:p>
        </w:tc>
        <w:tc>
          <w:tcPr>
            <w:tcW w:w="4397" w:type="dxa"/>
            <w:tcBorders>
              <w:top w:val="single" w:sz="4" w:space="0" w:color="auto"/>
              <w:left w:val="single" w:sz="4" w:space="0" w:color="auto"/>
              <w:bottom w:val="single" w:sz="4" w:space="0" w:color="auto"/>
              <w:right w:val="single" w:sz="4" w:space="0" w:color="auto"/>
            </w:tcBorders>
          </w:tcPr>
          <w:p w14:paraId="4ABC9FD4" w14:textId="77777777" w:rsidR="00ED3E36" w:rsidRDefault="00ED3E36" w:rsidP="00A47BE5">
            <w:pPr>
              <w:autoSpaceDE w:val="0"/>
              <w:autoSpaceDN w:val="0"/>
              <w:adjustRightInd w:val="0"/>
              <w:rPr>
                <w:rFonts w:ascii="LatoLatin" w:hAnsi="LatoLatin" w:cs="Calibri Light"/>
              </w:rPr>
            </w:pPr>
          </w:p>
        </w:tc>
      </w:tr>
      <w:tr w:rsidR="00ED3E36" w14:paraId="144452C3" w14:textId="77777777">
        <w:tc>
          <w:tcPr>
            <w:tcW w:w="989" w:type="dxa"/>
            <w:tcBorders>
              <w:top w:val="single" w:sz="4" w:space="0" w:color="auto"/>
              <w:left w:val="single" w:sz="4" w:space="0" w:color="auto"/>
              <w:bottom w:val="single" w:sz="4" w:space="0" w:color="auto"/>
              <w:right w:val="single" w:sz="4" w:space="0" w:color="auto"/>
            </w:tcBorders>
            <w:vAlign w:val="center"/>
          </w:tcPr>
          <w:p w14:paraId="2AA63C7B" w14:textId="77777777" w:rsidR="00ED3E36" w:rsidRDefault="00ED3E36" w:rsidP="00F158D9">
            <w:pPr>
              <w:pStyle w:val="ListParagraph"/>
              <w:numPr>
                <w:ilvl w:val="0"/>
                <w:numId w:val="40"/>
              </w:numPr>
              <w:tabs>
                <w:tab w:val="left" w:pos="180"/>
              </w:tabs>
              <w:autoSpaceDE w:val="0"/>
              <w:autoSpaceDN w:val="0"/>
              <w:adjustRightInd w:val="0"/>
              <w:ind w:right="35"/>
              <w:rPr>
                <w:rFonts w:ascii="LatoLatin" w:hAnsi="LatoLatin" w:cs="Calibri Light"/>
                <w:color w:val="000000"/>
              </w:rPr>
            </w:pPr>
          </w:p>
        </w:tc>
        <w:tc>
          <w:tcPr>
            <w:tcW w:w="9076" w:type="dxa"/>
            <w:gridSpan w:val="2"/>
            <w:tcBorders>
              <w:top w:val="single" w:sz="4" w:space="0" w:color="auto"/>
              <w:left w:val="single" w:sz="4" w:space="0" w:color="auto"/>
              <w:bottom w:val="single" w:sz="4" w:space="0" w:color="auto"/>
              <w:right w:val="single" w:sz="4" w:space="0" w:color="auto"/>
            </w:tcBorders>
            <w:hideMark/>
          </w:tcPr>
          <w:p w14:paraId="466B0FA7" w14:textId="77777777" w:rsidR="00ED3E36" w:rsidRDefault="00ED3E36" w:rsidP="00A47BE5">
            <w:pPr>
              <w:autoSpaceDE w:val="0"/>
              <w:autoSpaceDN w:val="0"/>
              <w:adjustRightInd w:val="0"/>
              <w:jc w:val="both"/>
              <w:rPr>
                <w:rFonts w:ascii="LatoLatin" w:hAnsi="LatoLatin" w:cs="Calibri Light"/>
                <w:b/>
                <w:bCs/>
              </w:rPr>
            </w:pPr>
            <w:r>
              <w:rPr>
                <w:rFonts w:ascii="LatoLatin" w:hAnsi="LatoLatin"/>
                <w:b/>
                <w:bCs/>
              </w:rPr>
              <w:t>Kabīnes aprīkojums</w:t>
            </w:r>
          </w:p>
        </w:tc>
      </w:tr>
      <w:tr w:rsidR="00ED3E36" w:rsidRPr="009C0067" w14:paraId="48AD6024" w14:textId="77777777">
        <w:tc>
          <w:tcPr>
            <w:tcW w:w="989" w:type="dxa"/>
            <w:tcBorders>
              <w:top w:val="single" w:sz="4" w:space="0" w:color="auto"/>
              <w:left w:val="single" w:sz="4" w:space="0" w:color="auto"/>
              <w:bottom w:val="single" w:sz="4" w:space="0" w:color="auto"/>
              <w:right w:val="single" w:sz="4" w:space="0" w:color="auto"/>
            </w:tcBorders>
            <w:vAlign w:val="center"/>
          </w:tcPr>
          <w:p w14:paraId="1C27B532"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3A5EF50A" w14:textId="77777777" w:rsidR="00ED3E36" w:rsidRDefault="00ED3E36" w:rsidP="00A47BE5">
            <w:pPr>
              <w:autoSpaceDE w:val="0"/>
              <w:autoSpaceDN w:val="0"/>
              <w:adjustRightInd w:val="0"/>
              <w:jc w:val="both"/>
              <w:rPr>
                <w:rFonts w:ascii="LatoLatin" w:hAnsi="LatoLatin" w:cs="Calibri Light"/>
              </w:rPr>
            </w:pPr>
            <w:r>
              <w:rPr>
                <w:rFonts w:ascii="LatoLatin" w:hAnsi="LatoLatin"/>
              </w:rPr>
              <w:t>Kabīnē ne mazāk kā 2 sēdvietas</w:t>
            </w:r>
          </w:p>
        </w:tc>
        <w:tc>
          <w:tcPr>
            <w:tcW w:w="4397" w:type="dxa"/>
            <w:tcBorders>
              <w:top w:val="single" w:sz="4" w:space="0" w:color="auto"/>
              <w:left w:val="single" w:sz="4" w:space="0" w:color="auto"/>
              <w:bottom w:val="single" w:sz="4" w:space="0" w:color="auto"/>
              <w:right w:val="single" w:sz="4" w:space="0" w:color="auto"/>
            </w:tcBorders>
          </w:tcPr>
          <w:p w14:paraId="67EB4B1C" w14:textId="77777777" w:rsidR="00ED3E36" w:rsidRDefault="00ED3E36" w:rsidP="00A47BE5">
            <w:pPr>
              <w:autoSpaceDE w:val="0"/>
              <w:autoSpaceDN w:val="0"/>
              <w:adjustRightInd w:val="0"/>
              <w:rPr>
                <w:rFonts w:ascii="LatoLatin" w:hAnsi="LatoLatin" w:cs="Calibri Light"/>
              </w:rPr>
            </w:pPr>
          </w:p>
        </w:tc>
      </w:tr>
      <w:tr w:rsidR="00ED3E36" w14:paraId="2609FF35" w14:textId="77777777">
        <w:tc>
          <w:tcPr>
            <w:tcW w:w="989" w:type="dxa"/>
            <w:tcBorders>
              <w:top w:val="single" w:sz="4" w:space="0" w:color="auto"/>
              <w:left w:val="single" w:sz="4" w:space="0" w:color="auto"/>
              <w:bottom w:val="single" w:sz="4" w:space="0" w:color="auto"/>
              <w:right w:val="single" w:sz="4" w:space="0" w:color="auto"/>
            </w:tcBorders>
            <w:vAlign w:val="center"/>
          </w:tcPr>
          <w:p w14:paraId="3E4E1F4B"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56134E65" w14:textId="77777777" w:rsidR="00ED3E36" w:rsidRDefault="00ED3E36" w:rsidP="00A47BE5">
            <w:pPr>
              <w:autoSpaceDE w:val="0"/>
              <w:autoSpaceDN w:val="0"/>
              <w:adjustRightInd w:val="0"/>
              <w:jc w:val="both"/>
              <w:rPr>
                <w:rFonts w:ascii="LatoLatin" w:hAnsi="LatoLatin" w:cs="Calibri Light"/>
              </w:rPr>
            </w:pPr>
            <w:r>
              <w:rPr>
                <w:rFonts w:ascii="LatoLatin" w:hAnsi="LatoLatin"/>
              </w:rPr>
              <w:t>Dienas kabīne</w:t>
            </w:r>
          </w:p>
        </w:tc>
        <w:tc>
          <w:tcPr>
            <w:tcW w:w="4397" w:type="dxa"/>
            <w:tcBorders>
              <w:top w:val="single" w:sz="4" w:space="0" w:color="auto"/>
              <w:left w:val="single" w:sz="4" w:space="0" w:color="auto"/>
              <w:bottom w:val="single" w:sz="4" w:space="0" w:color="auto"/>
              <w:right w:val="single" w:sz="4" w:space="0" w:color="auto"/>
            </w:tcBorders>
          </w:tcPr>
          <w:p w14:paraId="3DB363D7" w14:textId="77777777" w:rsidR="00ED3E36" w:rsidRDefault="00ED3E36" w:rsidP="00A47BE5">
            <w:pPr>
              <w:autoSpaceDE w:val="0"/>
              <w:autoSpaceDN w:val="0"/>
              <w:adjustRightInd w:val="0"/>
              <w:rPr>
                <w:rFonts w:ascii="LatoLatin" w:hAnsi="LatoLatin" w:cs="Calibri Light"/>
              </w:rPr>
            </w:pPr>
          </w:p>
        </w:tc>
      </w:tr>
      <w:tr w:rsidR="00ED3E36" w14:paraId="21B19C4E" w14:textId="77777777">
        <w:tc>
          <w:tcPr>
            <w:tcW w:w="989" w:type="dxa"/>
            <w:tcBorders>
              <w:top w:val="single" w:sz="4" w:space="0" w:color="auto"/>
              <w:left w:val="single" w:sz="4" w:space="0" w:color="auto"/>
              <w:bottom w:val="single" w:sz="4" w:space="0" w:color="auto"/>
              <w:right w:val="single" w:sz="4" w:space="0" w:color="auto"/>
            </w:tcBorders>
            <w:vAlign w:val="center"/>
          </w:tcPr>
          <w:p w14:paraId="68904E65"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031C7719" w14:textId="77777777" w:rsidR="00ED3E36" w:rsidRDefault="00ED3E36" w:rsidP="00A47BE5">
            <w:pPr>
              <w:autoSpaceDE w:val="0"/>
              <w:autoSpaceDN w:val="0"/>
              <w:adjustRightInd w:val="0"/>
              <w:jc w:val="both"/>
              <w:rPr>
                <w:rFonts w:ascii="LatoLatin" w:hAnsi="LatoLatin" w:cs="Calibri Light"/>
              </w:rPr>
            </w:pPr>
            <w:r>
              <w:rPr>
                <w:rFonts w:ascii="LatoLatin" w:hAnsi="LatoLatin"/>
              </w:rPr>
              <w:t>Tonēts ārējais saulessargs</w:t>
            </w:r>
          </w:p>
        </w:tc>
        <w:tc>
          <w:tcPr>
            <w:tcW w:w="4397" w:type="dxa"/>
            <w:tcBorders>
              <w:top w:val="single" w:sz="4" w:space="0" w:color="auto"/>
              <w:left w:val="single" w:sz="4" w:space="0" w:color="auto"/>
              <w:bottom w:val="single" w:sz="4" w:space="0" w:color="auto"/>
              <w:right w:val="single" w:sz="4" w:space="0" w:color="auto"/>
            </w:tcBorders>
          </w:tcPr>
          <w:p w14:paraId="7611BDF7" w14:textId="77777777" w:rsidR="00ED3E36" w:rsidRDefault="00ED3E36" w:rsidP="00A47BE5">
            <w:pPr>
              <w:autoSpaceDE w:val="0"/>
              <w:autoSpaceDN w:val="0"/>
              <w:adjustRightInd w:val="0"/>
              <w:rPr>
                <w:rFonts w:ascii="LatoLatin" w:hAnsi="LatoLatin" w:cs="Calibri Light"/>
              </w:rPr>
            </w:pPr>
          </w:p>
        </w:tc>
      </w:tr>
      <w:tr w:rsidR="00ED3E36" w:rsidRPr="009C0067" w14:paraId="51601127" w14:textId="77777777">
        <w:tc>
          <w:tcPr>
            <w:tcW w:w="989" w:type="dxa"/>
            <w:tcBorders>
              <w:top w:val="single" w:sz="4" w:space="0" w:color="auto"/>
              <w:left w:val="single" w:sz="4" w:space="0" w:color="auto"/>
              <w:bottom w:val="single" w:sz="4" w:space="0" w:color="auto"/>
              <w:right w:val="single" w:sz="4" w:space="0" w:color="auto"/>
            </w:tcBorders>
            <w:vAlign w:val="center"/>
          </w:tcPr>
          <w:p w14:paraId="35C61236"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0AB56C19" w14:textId="77777777" w:rsidR="00ED3E36" w:rsidRDefault="00ED3E36" w:rsidP="00A47BE5">
            <w:pPr>
              <w:autoSpaceDE w:val="0"/>
              <w:autoSpaceDN w:val="0"/>
              <w:adjustRightInd w:val="0"/>
              <w:jc w:val="both"/>
              <w:rPr>
                <w:rFonts w:ascii="LatoLatin" w:hAnsi="LatoLatin" w:cs="Calibri Light"/>
              </w:rPr>
            </w:pPr>
            <w:r>
              <w:rPr>
                <w:rFonts w:ascii="LatoLatin" w:hAnsi="LatoLatin"/>
              </w:rPr>
              <w:t>Apsildāms vadītāja sēdeklis ar pneimatisku amortizāciju</w:t>
            </w:r>
          </w:p>
        </w:tc>
        <w:tc>
          <w:tcPr>
            <w:tcW w:w="4397" w:type="dxa"/>
            <w:tcBorders>
              <w:top w:val="single" w:sz="4" w:space="0" w:color="auto"/>
              <w:left w:val="single" w:sz="4" w:space="0" w:color="auto"/>
              <w:bottom w:val="single" w:sz="4" w:space="0" w:color="auto"/>
              <w:right w:val="single" w:sz="4" w:space="0" w:color="auto"/>
            </w:tcBorders>
          </w:tcPr>
          <w:p w14:paraId="6D00C3AF" w14:textId="77777777" w:rsidR="00ED3E36" w:rsidRDefault="00ED3E36" w:rsidP="00A47BE5">
            <w:pPr>
              <w:autoSpaceDE w:val="0"/>
              <w:autoSpaceDN w:val="0"/>
              <w:adjustRightInd w:val="0"/>
              <w:rPr>
                <w:rFonts w:ascii="LatoLatin" w:hAnsi="LatoLatin" w:cs="Calibri Light"/>
              </w:rPr>
            </w:pPr>
          </w:p>
        </w:tc>
      </w:tr>
      <w:tr w:rsidR="00ED3E36" w14:paraId="7C0C06BF" w14:textId="77777777">
        <w:tc>
          <w:tcPr>
            <w:tcW w:w="989" w:type="dxa"/>
            <w:tcBorders>
              <w:top w:val="single" w:sz="4" w:space="0" w:color="auto"/>
              <w:left w:val="single" w:sz="4" w:space="0" w:color="auto"/>
              <w:bottom w:val="single" w:sz="4" w:space="0" w:color="auto"/>
              <w:right w:val="single" w:sz="4" w:space="0" w:color="auto"/>
            </w:tcBorders>
            <w:vAlign w:val="center"/>
          </w:tcPr>
          <w:p w14:paraId="6D7ED351"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357DB593" w14:textId="77777777" w:rsidR="00ED3E36" w:rsidRDefault="00ED3E36" w:rsidP="00A47BE5">
            <w:pPr>
              <w:autoSpaceDE w:val="0"/>
              <w:autoSpaceDN w:val="0"/>
              <w:adjustRightInd w:val="0"/>
              <w:jc w:val="both"/>
              <w:rPr>
                <w:rFonts w:ascii="LatoLatin" w:hAnsi="LatoLatin"/>
              </w:rPr>
            </w:pPr>
            <w:r>
              <w:rPr>
                <w:rFonts w:ascii="LatoLatin" w:hAnsi="LatoLatin"/>
              </w:rPr>
              <w:t>Regulējams pasažiera sēdeklis</w:t>
            </w:r>
          </w:p>
        </w:tc>
        <w:tc>
          <w:tcPr>
            <w:tcW w:w="4397" w:type="dxa"/>
            <w:tcBorders>
              <w:top w:val="single" w:sz="4" w:space="0" w:color="auto"/>
              <w:left w:val="single" w:sz="4" w:space="0" w:color="auto"/>
              <w:bottom w:val="single" w:sz="4" w:space="0" w:color="auto"/>
              <w:right w:val="single" w:sz="4" w:space="0" w:color="auto"/>
            </w:tcBorders>
          </w:tcPr>
          <w:p w14:paraId="32AB98A7" w14:textId="77777777" w:rsidR="00ED3E36" w:rsidRDefault="00ED3E36" w:rsidP="00A47BE5">
            <w:pPr>
              <w:autoSpaceDE w:val="0"/>
              <w:autoSpaceDN w:val="0"/>
              <w:adjustRightInd w:val="0"/>
              <w:rPr>
                <w:rFonts w:ascii="LatoLatin" w:hAnsi="LatoLatin" w:cs="Calibri Light"/>
              </w:rPr>
            </w:pPr>
          </w:p>
        </w:tc>
      </w:tr>
      <w:tr w:rsidR="00ED3E36" w14:paraId="10B28625" w14:textId="77777777">
        <w:tc>
          <w:tcPr>
            <w:tcW w:w="989" w:type="dxa"/>
            <w:tcBorders>
              <w:top w:val="single" w:sz="4" w:space="0" w:color="auto"/>
              <w:left w:val="single" w:sz="4" w:space="0" w:color="auto"/>
              <w:bottom w:val="single" w:sz="4" w:space="0" w:color="auto"/>
              <w:right w:val="single" w:sz="4" w:space="0" w:color="auto"/>
            </w:tcBorders>
            <w:vAlign w:val="center"/>
          </w:tcPr>
          <w:p w14:paraId="746BC38C"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6539BCEE" w14:textId="77777777" w:rsidR="00ED3E36" w:rsidRDefault="00ED3E36" w:rsidP="00A47BE5">
            <w:pPr>
              <w:autoSpaceDE w:val="0"/>
              <w:autoSpaceDN w:val="0"/>
              <w:adjustRightInd w:val="0"/>
              <w:jc w:val="both"/>
              <w:rPr>
                <w:rFonts w:ascii="LatoLatin" w:hAnsi="LatoLatin" w:cs="Calibri Light"/>
              </w:rPr>
            </w:pPr>
            <w:r>
              <w:rPr>
                <w:rFonts w:ascii="LatoLatin" w:hAnsi="LatoLatin"/>
              </w:rPr>
              <w:t xml:space="preserve">EEC </w:t>
            </w:r>
            <w:proofErr w:type="spellStart"/>
            <w:r>
              <w:rPr>
                <w:rFonts w:ascii="LatoLatin" w:hAnsi="LatoLatin"/>
              </w:rPr>
              <w:t>tahogrāfs</w:t>
            </w:r>
            <w:proofErr w:type="spellEnd"/>
          </w:p>
        </w:tc>
        <w:tc>
          <w:tcPr>
            <w:tcW w:w="4397" w:type="dxa"/>
            <w:tcBorders>
              <w:top w:val="single" w:sz="4" w:space="0" w:color="auto"/>
              <w:left w:val="single" w:sz="4" w:space="0" w:color="auto"/>
              <w:bottom w:val="single" w:sz="4" w:space="0" w:color="auto"/>
              <w:right w:val="single" w:sz="4" w:space="0" w:color="auto"/>
            </w:tcBorders>
          </w:tcPr>
          <w:p w14:paraId="7311E607" w14:textId="77777777" w:rsidR="00ED3E36" w:rsidRDefault="00ED3E36" w:rsidP="00A47BE5">
            <w:pPr>
              <w:autoSpaceDE w:val="0"/>
              <w:autoSpaceDN w:val="0"/>
              <w:adjustRightInd w:val="0"/>
              <w:rPr>
                <w:rFonts w:ascii="LatoLatin" w:hAnsi="LatoLatin" w:cs="Calibri Light"/>
              </w:rPr>
            </w:pPr>
          </w:p>
        </w:tc>
      </w:tr>
      <w:tr w:rsidR="00ED3E36" w14:paraId="1F002329" w14:textId="77777777">
        <w:tc>
          <w:tcPr>
            <w:tcW w:w="989" w:type="dxa"/>
            <w:tcBorders>
              <w:top w:val="single" w:sz="4" w:space="0" w:color="auto"/>
              <w:left w:val="single" w:sz="4" w:space="0" w:color="auto"/>
              <w:bottom w:val="single" w:sz="4" w:space="0" w:color="auto"/>
              <w:right w:val="single" w:sz="4" w:space="0" w:color="auto"/>
            </w:tcBorders>
            <w:vAlign w:val="center"/>
          </w:tcPr>
          <w:p w14:paraId="2BD0E6A0"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082C4FE9" w14:textId="77777777" w:rsidR="00ED3E36" w:rsidRDefault="00ED3E36" w:rsidP="00A47BE5">
            <w:pPr>
              <w:autoSpaceDE w:val="0"/>
              <w:autoSpaceDN w:val="0"/>
              <w:adjustRightInd w:val="0"/>
              <w:jc w:val="both"/>
              <w:rPr>
                <w:rFonts w:ascii="LatoLatin" w:hAnsi="LatoLatin" w:cs="Calibri Light"/>
              </w:rPr>
            </w:pPr>
            <w:r>
              <w:rPr>
                <w:rFonts w:ascii="LatoLatin" w:hAnsi="LatoLatin"/>
              </w:rPr>
              <w:t>Elektroniskā informācijas sistēma</w:t>
            </w:r>
          </w:p>
        </w:tc>
        <w:tc>
          <w:tcPr>
            <w:tcW w:w="4397" w:type="dxa"/>
            <w:tcBorders>
              <w:top w:val="single" w:sz="4" w:space="0" w:color="auto"/>
              <w:left w:val="single" w:sz="4" w:space="0" w:color="auto"/>
              <w:bottom w:val="single" w:sz="4" w:space="0" w:color="auto"/>
              <w:right w:val="single" w:sz="4" w:space="0" w:color="auto"/>
            </w:tcBorders>
          </w:tcPr>
          <w:p w14:paraId="27025192" w14:textId="77777777" w:rsidR="00ED3E36" w:rsidRDefault="00ED3E36" w:rsidP="00A47BE5">
            <w:pPr>
              <w:autoSpaceDE w:val="0"/>
              <w:autoSpaceDN w:val="0"/>
              <w:adjustRightInd w:val="0"/>
              <w:rPr>
                <w:rFonts w:ascii="LatoLatin" w:hAnsi="LatoLatin" w:cs="Calibri Light"/>
              </w:rPr>
            </w:pPr>
          </w:p>
        </w:tc>
      </w:tr>
      <w:tr w:rsidR="00ED3E36" w:rsidRPr="009C0067" w14:paraId="628B6424" w14:textId="77777777">
        <w:tc>
          <w:tcPr>
            <w:tcW w:w="989" w:type="dxa"/>
            <w:tcBorders>
              <w:top w:val="single" w:sz="4" w:space="0" w:color="auto"/>
              <w:left w:val="single" w:sz="4" w:space="0" w:color="auto"/>
              <w:bottom w:val="single" w:sz="4" w:space="0" w:color="auto"/>
              <w:right w:val="single" w:sz="4" w:space="0" w:color="auto"/>
            </w:tcBorders>
            <w:vAlign w:val="center"/>
          </w:tcPr>
          <w:p w14:paraId="63519C8E"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4CEFEA6C" w14:textId="1DA1D7A7" w:rsidR="00ED3E36" w:rsidRDefault="00114804" w:rsidP="00A47BE5">
            <w:pPr>
              <w:autoSpaceDE w:val="0"/>
              <w:autoSpaceDN w:val="0"/>
              <w:adjustRightInd w:val="0"/>
              <w:jc w:val="both"/>
              <w:rPr>
                <w:rFonts w:ascii="LatoLatin" w:hAnsi="LatoLatin" w:cs="Calibri Light"/>
              </w:rPr>
            </w:pPr>
            <w:r w:rsidRPr="009C0067">
              <w:rPr>
                <w:rFonts w:ascii="LatoLatin" w:hAnsi="LatoLatin"/>
              </w:rPr>
              <w:t xml:space="preserve">Elektriski apsildāmi un regulējami galvenie </w:t>
            </w:r>
            <w:proofErr w:type="spellStart"/>
            <w:r w:rsidRPr="009C0067">
              <w:rPr>
                <w:rFonts w:ascii="LatoLatin" w:hAnsi="LatoLatin"/>
              </w:rPr>
              <w:t>atpakaļskata</w:t>
            </w:r>
            <w:proofErr w:type="spellEnd"/>
            <w:r w:rsidRPr="009C0067">
              <w:rPr>
                <w:rFonts w:ascii="LatoLatin" w:hAnsi="LatoLatin"/>
              </w:rPr>
              <w:t xml:space="preserve"> spoguļi. Pasažiera pusē jābūt uzstādītai aklās zonas kamerai ar attēla izvadi vadītāja darba vietā. Kamera var būt rūpnieciski uzstādīta vai uzstādīta ražotāja autorizēta partnera servisā, nodrošinot funkcionalitāti, kas ir līdzvērtīga rūpnieciski uzstādītai aklās zonas kamerai</w:t>
            </w:r>
          </w:p>
        </w:tc>
        <w:tc>
          <w:tcPr>
            <w:tcW w:w="4397" w:type="dxa"/>
            <w:tcBorders>
              <w:top w:val="single" w:sz="4" w:space="0" w:color="auto"/>
              <w:left w:val="single" w:sz="4" w:space="0" w:color="auto"/>
              <w:bottom w:val="single" w:sz="4" w:space="0" w:color="auto"/>
              <w:right w:val="single" w:sz="4" w:space="0" w:color="auto"/>
            </w:tcBorders>
          </w:tcPr>
          <w:p w14:paraId="2B010E39" w14:textId="77777777" w:rsidR="00ED3E36" w:rsidRDefault="00ED3E36" w:rsidP="00A47BE5">
            <w:pPr>
              <w:autoSpaceDE w:val="0"/>
              <w:autoSpaceDN w:val="0"/>
              <w:adjustRightInd w:val="0"/>
              <w:rPr>
                <w:rFonts w:ascii="LatoLatin" w:hAnsi="LatoLatin" w:cs="Calibri Light"/>
              </w:rPr>
            </w:pPr>
          </w:p>
        </w:tc>
      </w:tr>
      <w:tr w:rsidR="00ED3E36" w:rsidRPr="009C0067" w14:paraId="2C2623AB" w14:textId="77777777">
        <w:tc>
          <w:tcPr>
            <w:tcW w:w="989" w:type="dxa"/>
            <w:tcBorders>
              <w:top w:val="single" w:sz="4" w:space="0" w:color="auto"/>
              <w:left w:val="single" w:sz="4" w:space="0" w:color="auto"/>
              <w:bottom w:val="single" w:sz="4" w:space="0" w:color="auto"/>
              <w:right w:val="single" w:sz="4" w:space="0" w:color="auto"/>
            </w:tcBorders>
            <w:vAlign w:val="center"/>
          </w:tcPr>
          <w:p w14:paraId="188DA534"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0D07737E" w14:textId="77777777" w:rsidR="00ED3E36" w:rsidRDefault="00ED3E36" w:rsidP="00A47BE5">
            <w:pPr>
              <w:autoSpaceDE w:val="0"/>
              <w:autoSpaceDN w:val="0"/>
              <w:adjustRightInd w:val="0"/>
              <w:jc w:val="both"/>
              <w:rPr>
                <w:rFonts w:ascii="LatoLatin" w:hAnsi="LatoLatin" w:cs="Calibri Light"/>
              </w:rPr>
            </w:pPr>
            <w:r>
              <w:rPr>
                <w:rFonts w:ascii="LatoLatin" w:hAnsi="LatoLatin" w:cs="Calibri Light"/>
                <w:bCs/>
              </w:rPr>
              <w:t>Radio un iebūvēti skaļruņi, un bezvadu savienojuma sistēma ar operatora tālruni</w:t>
            </w:r>
            <w:r>
              <w:rPr>
                <w:rFonts w:ascii="LatoLatin" w:hAnsi="LatoLatin"/>
              </w:rPr>
              <w:t xml:space="preserve"> </w:t>
            </w:r>
          </w:p>
        </w:tc>
        <w:tc>
          <w:tcPr>
            <w:tcW w:w="4397" w:type="dxa"/>
            <w:tcBorders>
              <w:top w:val="single" w:sz="4" w:space="0" w:color="auto"/>
              <w:left w:val="single" w:sz="4" w:space="0" w:color="auto"/>
              <w:bottom w:val="single" w:sz="4" w:space="0" w:color="auto"/>
              <w:right w:val="single" w:sz="4" w:space="0" w:color="auto"/>
            </w:tcBorders>
          </w:tcPr>
          <w:p w14:paraId="71E653B4" w14:textId="77777777" w:rsidR="00ED3E36" w:rsidRDefault="00ED3E36" w:rsidP="00A47BE5">
            <w:pPr>
              <w:autoSpaceDE w:val="0"/>
              <w:autoSpaceDN w:val="0"/>
              <w:adjustRightInd w:val="0"/>
              <w:rPr>
                <w:rFonts w:ascii="LatoLatin" w:hAnsi="LatoLatin" w:cs="Calibri Light"/>
              </w:rPr>
            </w:pPr>
          </w:p>
        </w:tc>
      </w:tr>
      <w:tr w:rsidR="00ED3E36" w14:paraId="315490EC" w14:textId="77777777">
        <w:tc>
          <w:tcPr>
            <w:tcW w:w="989" w:type="dxa"/>
            <w:tcBorders>
              <w:top w:val="single" w:sz="4" w:space="0" w:color="auto"/>
              <w:left w:val="single" w:sz="4" w:space="0" w:color="auto"/>
              <w:bottom w:val="single" w:sz="4" w:space="0" w:color="auto"/>
              <w:right w:val="single" w:sz="4" w:space="0" w:color="auto"/>
            </w:tcBorders>
            <w:vAlign w:val="center"/>
          </w:tcPr>
          <w:p w14:paraId="4E331396"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188351BD" w14:textId="77777777" w:rsidR="00ED3E36" w:rsidRDefault="00ED3E36" w:rsidP="00A47BE5">
            <w:pPr>
              <w:autoSpaceDE w:val="0"/>
              <w:autoSpaceDN w:val="0"/>
              <w:adjustRightInd w:val="0"/>
              <w:jc w:val="both"/>
              <w:rPr>
                <w:rFonts w:ascii="LatoLatin" w:hAnsi="LatoLatin" w:cs="Calibri Light"/>
              </w:rPr>
            </w:pPr>
            <w:r>
              <w:rPr>
                <w:rFonts w:ascii="LatoLatin" w:hAnsi="LatoLatin"/>
              </w:rPr>
              <w:t>Aizmugurējais kabīnes logs</w:t>
            </w:r>
          </w:p>
        </w:tc>
        <w:tc>
          <w:tcPr>
            <w:tcW w:w="4397" w:type="dxa"/>
            <w:tcBorders>
              <w:top w:val="single" w:sz="4" w:space="0" w:color="auto"/>
              <w:left w:val="single" w:sz="4" w:space="0" w:color="auto"/>
              <w:bottom w:val="single" w:sz="4" w:space="0" w:color="auto"/>
              <w:right w:val="single" w:sz="4" w:space="0" w:color="auto"/>
            </w:tcBorders>
          </w:tcPr>
          <w:p w14:paraId="00E376E3" w14:textId="77777777" w:rsidR="00ED3E36" w:rsidRDefault="00ED3E36" w:rsidP="00A47BE5">
            <w:pPr>
              <w:autoSpaceDE w:val="0"/>
              <w:autoSpaceDN w:val="0"/>
              <w:adjustRightInd w:val="0"/>
              <w:rPr>
                <w:rFonts w:ascii="LatoLatin" w:hAnsi="LatoLatin" w:cs="Calibri Light"/>
              </w:rPr>
            </w:pPr>
          </w:p>
        </w:tc>
      </w:tr>
      <w:tr w:rsidR="00ED3E36" w14:paraId="2076CFFC" w14:textId="77777777">
        <w:tc>
          <w:tcPr>
            <w:tcW w:w="989" w:type="dxa"/>
            <w:tcBorders>
              <w:top w:val="single" w:sz="4" w:space="0" w:color="auto"/>
              <w:left w:val="single" w:sz="4" w:space="0" w:color="auto"/>
              <w:bottom w:val="single" w:sz="4" w:space="0" w:color="auto"/>
              <w:right w:val="single" w:sz="4" w:space="0" w:color="auto"/>
            </w:tcBorders>
            <w:vAlign w:val="center"/>
          </w:tcPr>
          <w:p w14:paraId="144878E4"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3B5288ED" w14:textId="77777777" w:rsidR="00ED3E36" w:rsidRDefault="00ED3E36" w:rsidP="00A47BE5">
            <w:pPr>
              <w:autoSpaceDE w:val="0"/>
              <w:autoSpaceDN w:val="0"/>
              <w:adjustRightInd w:val="0"/>
              <w:jc w:val="both"/>
              <w:rPr>
                <w:rFonts w:ascii="LatoLatin" w:hAnsi="LatoLatin" w:cs="Calibri Light"/>
              </w:rPr>
            </w:pPr>
            <w:r>
              <w:rPr>
                <w:rFonts w:ascii="LatoLatin" w:hAnsi="LatoLatin"/>
              </w:rPr>
              <w:t>Gumijas paklāji</w:t>
            </w:r>
          </w:p>
        </w:tc>
        <w:tc>
          <w:tcPr>
            <w:tcW w:w="4397" w:type="dxa"/>
            <w:tcBorders>
              <w:top w:val="single" w:sz="4" w:space="0" w:color="auto"/>
              <w:left w:val="single" w:sz="4" w:space="0" w:color="auto"/>
              <w:bottom w:val="single" w:sz="4" w:space="0" w:color="auto"/>
              <w:right w:val="single" w:sz="4" w:space="0" w:color="auto"/>
            </w:tcBorders>
          </w:tcPr>
          <w:p w14:paraId="685BAFDE" w14:textId="77777777" w:rsidR="00ED3E36" w:rsidRDefault="00ED3E36" w:rsidP="00A47BE5">
            <w:pPr>
              <w:autoSpaceDE w:val="0"/>
              <w:autoSpaceDN w:val="0"/>
              <w:adjustRightInd w:val="0"/>
              <w:rPr>
                <w:rFonts w:ascii="LatoLatin" w:hAnsi="LatoLatin" w:cs="Calibri Light"/>
              </w:rPr>
            </w:pPr>
          </w:p>
        </w:tc>
      </w:tr>
      <w:tr w:rsidR="00ED3E36" w:rsidRPr="009C0067" w14:paraId="127AE7EF" w14:textId="77777777">
        <w:tc>
          <w:tcPr>
            <w:tcW w:w="989" w:type="dxa"/>
            <w:tcBorders>
              <w:top w:val="single" w:sz="4" w:space="0" w:color="auto"/>
              <w:left w:val="single" w:sz="4" w:space="0" w:color="auto"/>
              <w:bottom w:val="single" w:sz="4" w:space="0" w:color="auto"/>
              <w:right w:val="single" w:sz="4" w:space="0" w:color="auto"/>
            </w:tcBorders>
            <w:vAlign w:val="center"/>
          </w:tcPr>
          <w:p w14:paraId="0915C573"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23448A85" w14:textId="77777777" w:rsidR="00ED3E36" w:rsidRDefault="00ED3E36" w:rsidP="00A47BE5">
            <w:pPr>
              <w:autoSpaceDE w:val="0"/>
              <w:autoSpaceDN w:val="0"/>
              <w:adjustRightInd w:val="0"/>
              <w:jc w:val="both"/>
              <w:rPr>
                <w:rFonts w:ascii="LatoLatin" w:hAnsi="LatoLatin" w:cs="Calibri Light"/>
              </w:rPr>
            </w:pPr>
            <w:r>
              <w:rPr>
                <w:rFonts w:ascii="LatoLatin" w:hAnsi="LatoLatin"/>
              </w:rPr>
              <w:t>Ugunsdzēšamais aparāts, avārijas trijstūris, atstarojoša veste un pirmās palīdzības aptieciņa</w:t>
            </w:r>
          </w:p>
        </w:tc>
        <w:tc>
          <w:tcPr>
            <w:tcW w:w="4397" w:type="dxa"/>
            <w:tcBorders>
              <w:top w:val="single" w:sz="4" w:space="0" w:color="auto"/>
              <w:left w:val="single" w:sz="4" w:space="0" w:color="auto"/>
              <w:bottom w:val="single" w:sz="4" w:space="0" w:color="auto"/>
              <w:right w:val="single" w:sz="4" w:space="0" w:color="auto"/>
            </w:tcBorders>
          </w:tcPr>
          <w:p w14:paraId="1782DD92" w14:textId="77777777" w:rsidR="00ED3E36" w:rsidRDefault="00ED3E36" w:rsidP="00A47BE5">
            <w:pPr>
              <w:autoSpaceDE w:val="0"/>
              <w:autoSpaceDN w:val="0"/>
              <w:adjustRightInd w:val="0"/>
              <w:rPr>
                <w:rFonts w:ascii="LatoLatin" w:hAnsi="LatoLatin" w:cs="Calibri Light"/>
              </w:rPr>
            </w:pPr>
          </w:p>
        </w:tc>
      </w:tr>
      <w:tr w:rsidR="00ED3E36" w14:paraId="119833C2" w14:textId="77777777">
        <w:tc>
          <w:tcPr>
            <w:tcW w:w="989" w:type="dxa"/>
            <w:tcBorders>
              <w:top w:val="single" w:sz="4" w:space="0" w:color="auto"/>
              <w:left w:val="single" w:sz="4" w:space="0" w:color="auto"/>
              <w:bottom w:val="single" w:sz="4" w:space="0" w:color="auto"/>
              <w:right w:val="single" w:sz="4" w:space="0" w:color="auto"/>
            </w:tcBorders>
            <w:vAlign w:val="center"/>
          </w:tcPr>
          <w:p w14:paraId="102070A7"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478E6C51" w14:textId="77777777" w:rsidR="00ED3E36" w:rsidRDefault="00ED3E36" w:rsidP="00A47BE5">
            <w:pPr>
              <w:autoSpaceDE w:val="0"/>
              <w:autoSpaceDN w:val="0"/>
              <w:adjustRightInd w:val="0"/>
              <w:jc w:val="both"/>
              <w:rPr>
                <w:rFonts w:ascii="LatoLatin" w:hAnsi="LatoLatin" w:cs="Calibri Light"/>
              </w:rPr>
            </w:pPr>
            <w:r>
              <w:rPr>
                <w:rFonts w:ascii="LatoLatin" w:hAnsi="LatoLatin"/>
              </w:rPr>
              <w:t>Elektriskie sānu logu pacēlāji</w:t>
            </w:r>
          </w:p>
        </w:tc>
        <w:tc>
          <w:tcPr>
            <w:tcW w:w="4397" w:type="dxa"/>
            <w:tcBorders>
              <w:top w:val="single" w:sz="4" w:space="0" w:color="auto"/>
              <w:left w:val="single" w:sz="4" w:space="0" w:color="auto"/>
              <w:bottom w:val="single" w:sz="4" w:space="0" w:color="auto"/>
              <w:right w:val="single" w:sz="4" w:space="0" w:color="auto"/>
            </w:tcBorders>
          </w:tcPr>
          <w:p w14:paraId="3DDE3B5D" w14:textId="77777777" w:rsidR="00ED3E36" w:rsidRDefault="00ED3E36" w:rsidP="00A47BE5">
            <w:pPr>
              <w:autoSpaceDE w:val="0"/>
              <w:autoSpaceDN w:val="0"/>
              <w:adjustRightInd w:val="0"/>
              <w:rPr>
                <w:rFonts w:ascii="LatoLatin" w:hAnsi="LatoLatin" w:cs="Calibri Light"/>
              </w:rPr>
            </w:pPr>
          </w:p>
        </w:tc>
      </w:tr>
      <w:tr w:rsidR="00ED3E36" w:rsidRPr="009C0067" w14:paraId="718C3A56" w14:textId="77777777">
        <w:tc>
          <w:tcPr>
            <w:tcW w:w="989" w:type="dxa"/>
            <w:tcBorders>
              <w:top w:val="single" w:sz="4" w:space="0" w:color="auto"/>
              <w:left w:val="single" w:sz="4" w:space="0" w:color="auto"/>
              <w:bottom w:val="single" w:sz="4" w:space="0" w:color="auto"/>
              <w:right w:val="single" w:sz="4" w:space="0" w:color="auto"/>
            </w:tcBorders>
            <w:vAlign w:val="center"/>
          </w:tcPr>
          <w:p w14:paraId="17064C35"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67A63F9B" w14:textId="77777777" w:rsidR="00ED3E36" w:rsidRDefault="00ED3E36" w:rsidP="00A47BE5">
            <w:pPr>
              <w:autoSpaceDE w:val="0"/>
              <w:autoSpaceDN w:val="0"/>
              <w:adjustRightInd w:val="0"/>
              <w:jc w:val="both"/>
              <w:rPr>
                <w:rFonts w:ascii="LatoLatin" w:hAnsi="LatoLatin" w:cs="Calibri Light"/>
              </w:rPr>
            </w:pPr>
            <w:r>
              <w:rPr>
                <w:rFonts w:ascii="LatoLatin" w:hAnsi="LatoLatin"/>
              </w:rPr>
              <w:t xml:space="preserve">Automātiskā </w:t>
            </w:r>
            <w:proofErr w:type="spellStart"/>
            <w:r>
              <w:rPr>
                <w:rFonts w:ascii="LatoLatin" w:hAnsi="LatoLatin"/>
              </w:rPr>
              <w:t>klimatkontroles</w:t>
            </w:r>
            <w:proofErr w:type="spellEnd"/>
            <w:r>
              <w:rPr>
                <w:rFonts w:ascii="LatoLatin" w:hAnsi="LatoLatin"/>
              </w:rPr>
              <w:t xml:space="preserve"> ierīce ar kondicionieri</w:t>
            </w:r>
          </w:p>
        </w:tc>
        <w:tc>
          <w:tcPr>
            <w:tcW w:w="4397" w:type="dxa"/>
            <w:tcBorders>
              <w:top w:val="single" w:sz="4" w:space="0" w:color="auto"/>
              <w:left w:val="single" w:sz="4" w:space="0" w:color="auto"/>
              <w:bottom w:val="single" w:sz="4" w:space="0" w:color="auto"/>
              <w:right w:val="single" w:sz="4" w:space="0" w:color="auto"/>
            </w:tcBorders>
          </w:tcPr>
          <w:p w14:paraId="6FE2F98B" w14:textId="77777777" w:rsidR="00ED3E36" w:rsidRDefault="00ED3E36" w:rsidP="00A47BE5">
            <w:pPr>
              <w:autoSpaceDE w:val="0"/>
              <w:autoSpaceDN w:val="0"/>
              <w:adjustRightInd w:val="0"/>
              <w:rPr>
                <w:rFonts w:ascii="LatoLatin" w:hAnsi="LatoLatin" w:cs="Calibri Light"/>
              </w:rPr>
            </w:pPr>
          </w:p>
        </w:tc>
      </w:tr>
      <w:tr w:rsidR="00ED3E36" w14:paraId="4376127D" w14:textId="77777777">
        <w:tc>
          <w:tcPr>
            <w:tcW w:w="989" w:type="dxa"/>
            <w:tcBorders>
              <w:top w:val="single" w:sz="4" w:space="0" w:color="auto"/>
              <w:left w:val="single" w:sz="4" w:space="0" w:color="auto"/>
              <w:bottom w:val="single" w:sz="4" w:space="0" w:color="auto"/>
              <w:right w:val="single" w:sz="4" w:space="0" w:color="auto"/>
            </w:tcBorders>
            <w:vAlign w:val="center"/>
          </w:tcPr>
          <w:p w14:paraId="2BA6E45D"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3C9385A6" w14:textId="77777777" w:rsidR="00ED3E36" w:rsidRDefault="00ED3E36" w:rsidP="00A47BE5">
            <w:pPr>
              <w:autoSpaceDE w:val="0"/>
              <w:autoSpaceDN w:val="0"/>
              <w:adjustRightInd w:val="0"/>
              <w:jc w:val="both"/>
              <w:rPr>
                <w:rFonts w:ascii="LatoLatin" w:hAnsi="LatoLatin" w:cs="Calibri Light"/>
              </w:rPr>
            </w:pPr>
            <w:r>
              <w:rPr>
                <w:rFonts w:ascii="LatoLatin" w:hAnsi="LatoLatin"/>
              </w:rPr>
              <w:t>Iedarbināšanas bloķētājs (</w:t>
            </w:r>
            <w:proofErr w:type="spellStart"/>
            <w:r>
              <w:rPr>
                <w:rFonts w:ascii="LatoLatin" w:hAnsi="LatoLatin"/>
              </w:rPr>
              <w:t>imobilaizers</w:t>
            </w:r>
            <w:proofErr w:type="spellEnd"/>
            <w:r>
              <w:rPr>
                <w:rFonts w:ascii="LatoLatin" w:hAnsi="LatoLatin"/>
              </w:rPr>
              <w:t>)</w:t>
            </w:r>
          </w:p>
        </w:tc>
        <w:tc>
          <w:tcPr>
            <w:tcW w:w="4397" w:type="dxa"/>
            <w:tcBorders>
              <w:top w:val="single" w:sz="4" w:space="0" w:color="auto"/>
              <w:left w:val="single" w:sz="4" w:space="0" w:color="auto"/>
              <w:bottom w:val="single" w:sz="4" w:space="0" w:color="auto"/>
              <w:right w:val="single" w:sz="4" w:space="0" w:color="auto"/>
            </w:tcBorders>
          </w:tcPr>
          <w:p w14:paraId="027AFE2F" w14:textId="77777777" w:rsidR="00ED3E36" w:rsidRDefault="00ED3E36" w:rsidP="00A47BE5">
            <w:pPr>
              <w:autoSpaceDE w:val="0"/>
              <w:autoSpaceDN w:val="0"/>
              <w:adjustRightInd w:val="0"/>
              <w:rPr>
                <w:rFonts w:ascii="LatoLatin" w:hAnsi="LatoLatin" w:cs="Calibri Light"/>
              </w:rPr>
            </w:pPr>
          </w:p>
        </w:tc>
      </w:tr>
      <w:tr w:rsidR="00ED3E36" w14:paraId="4EF037E1" w14:textId="77777777">
        <w:tc>
          <w:tcPr>
            <w:tcW w:w="989" w:type="dxa"/>
            <w:tcBorders>
              <w:top w:val="single" w:sz="4" w:space="0" w:color="auto"/>
              <w:left w:val="single" w:sz="4" w:space="0" w:color="auto"/>
              <w:bottom w:val="single" w:sz="4" w:space="0" w:color="auto"/>
              <w:right w:val="single" w:sz="4" w:space="0" w:color="auto"/>
            </w:tcBorders>
            <w:vAlign w:val="center"/>
          </w:tcPr>
          <w:p w14:paraId="23B00ED8"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34363F40" w14:textId="77777777" w:rsidR="00ED3E36" w:rsidRDefault="00ED3E36" w:rsidP="00A47BE5">
            <w:pPr>
              <w:autoSpaceDE w:val="0"/>
              <w:autoSpaceDN w:val="0"/>
              <w:adjustRightInd w:val="0"/>
              <w:jc w:val="both"/>
              <w:rPr>
                <w:rFonts w:ascii="LatoLatin" w:hAnsi="LatoLatin" w:cs="Calibri Light"/>
              </w:rPr>
            </w:pPr>
            <w:r>
              <w:rPr>
                <w:rFonts w:ascii="LatoLatin" w:hAnsi="LatoLatin"/>
              </w:rPr>
              <w:t>Domkrats 20</w:t>
            </w:r>
            <w:r>
              <w:t> </w:t>
            </w:r>
            <w:r>
              <w:rPr>
                <w:rFonts w:ascii="LatoLatin" w:hAnsi="LatoLatin"/>
              </w:rPr>
              <w:t>t</w:t>
            </w:r>
          </w:p>
        </w:tc>
        <w:tc>
          <w:tcPr>
            <w:tcW w:w="4397" w:type="dxa"/>
            <w:tcBorders>
              <w:top w:val="single" w:sz="4" w:space="0" w:color="auto"/>
              <w:left w:val="single" w:sz="4" w:space="0" w:color="auto"/>
              <w:bottom w:val="single" w:sz="4" w:space="0" w:color="auto"/>
              <w:right w:val="single" w:sz="4" w:space="0" w:color="auto"/>
            </w:tcBorders>
          </w:tcPr>
          <w:p w14:paraId="2025385E" w14:textId="77777777" w:rsidR="00ED3E36" w:rsidRDefault="00ED3E36" w:rsidP="00A47BE5">
            <w:pPr>
              <w:autoSpaceDE w:val="0"/>
              <w:autoSpaceDN w:val="0"/>
              <w:adjustRightInd w:val="0"/>
              <w:rPr>
                <w:rFonts w:ascii="LatoLatin" w:hAnsi="LatoLatin" w:cs="Calibri Light"/>
              </w:rPr>
            </w:pPr>
          </w:p>
        </w:tc>
      </w:tr>
      <w:tr w:rsidR="00ED3E36" w14:paraId="6486BEA7" w14:textId="77777777">
        <w:tc>
          <w:tcPr>
            <w:tcW w:w="989" w:type="dxa"/>
            <w:tcBorders>
              <w:top w:val="single" w:sz="4" w:space="0" w:color="auto"/>
              <w:left w:val="single" w:sz="4" w:space="0" w:color="auto"/>
              <w:bottom w:val="single" w:sz="4" w:space="0" w:color="auto"/>
              <w:right w:val="single" w:sz="4" w:space="0" w:color="auto"/>
            </w:tcBorders>
            <w:vAlign w:val="center"/>
          </w:tcPr>
          <w:p w14:paraId="709C8262"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3F42ED07" w14:textId="77777777" w:rsidR="00ED3E36" w:rsidRDefault="00ED3E36" w:rsidP="00A47BE5">
            <w:pPr>
              <w:autoSpaceDE w:val="0"/>
              <w:autoSpaceDN w:val="0"/>
              <w:adjustRightInd w:val="0"/>
              <w:jc w:val="both"/>
              <w:rPr>
                <w:rFonts w:ascii="LatoLatin" w:hAnsi="LatoLatin" w:cs="Calibri Light"/>
              </w:rPr>
            </w:pPr>
            <w:r>
              <w:rPr>
                <w:rFonts w:ascii="LatoLatin" w:hAnsi="LatoLatin"/>
              </w:rPr>
              <w:t>4G &amp; WLAN terminālis</w:t>
            </w:r>
          </w:p>
        </w:tc>
        <w:tc>
          <w:tcPr>
            <w:tcW w:w="4397" w:type="dxa"/>
            <w:tcBorders>
              <w:top w:val="single" w:sz="4" w:space="0" w:color="auto"/>
              <w:left w:val="single" w:sz="4" w:space="0" w:color="auto"/>
              <w:bottom w:val="single" w:sz="4" w:space="0" w:color="auto"/>
              <w:right w:val="single" w:sz="4" w:space="0" w:color="auto"/>
            </w:tcBorders>
          </w:tcPr>
          <w:p w14:paraId="058BF01A" w14:textId="77777777" w:rsidR="00ED3E36" w:rsidRDefault="00ED3E36" w:rsidP="00A47BE5">
            <w:pPr>
              <w:autoSpaceDE w:val="0"/>
              <w:autoSpaceDN w:val="0"/>
              <w:adjustRightInd w:val="0"/>
              <w:rPr>
                <w:rFonts w:ascii="LatoLatin" w:hAnsi="LatoLatin" w:cs="Calibri Light"/>
              </w:rPr>
            </w:pPr>
          </w:p>
        </w:tc>
      </w:tr>
      <w:tr w:rsidR="00ED3E36" w14:paraId="14A209D2" w14:textId="77777777">
        <w:tc>
          <w:tcPr>
            <w:tcW w:w="989" w:type="dxa"/>
            <w:tcBorders>
              <w:top w:val="single" w:sz="4" w:space="0" w:color="auto"/>
              <w:left w:val="single" w:sz="4" w:space="0" w:color="auto"/>
              <w:bottom w:val="single" w:sz="4" w:space="0" w:color="auto"/>
              <w:right w:val="single" w:sz="4" w:space="0" w:color="auto"/>
            </w:tcBorders>
            <w:vAlign w:val="center"/>
          </w:tcPr>
          <w:p w14:paraId="204D0920"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4663DF26" w14:textId="77777777" w:rsidR="00ED3E36" w:rsidRDefault="00ED3E36" w:rsidP="00A47BE5">
            <w:pPr>
              <w:autoSpaceDE w:val="0"/>
              <w:autoSpaceDN w:val="0"/>
              <w:adjustRightInd w:val="0"/>
              <w:jc w:val="both"/>
              <w:rPr>
                <w:rFonts w:ascii="LatoLatin" w:hAnsi="LatoLatin" w:cs="Calibri Light"/>
              </w:rPr>
            </w:pPr>
            <w:r>
              <w:rPr>
                <w:rFonts w:ascii="LatoLatin" w:hAnsi="LatoLatin"/>
              </w:rPr>
              <w:t>ACEA standartam atbilstošs FMS-info piekļuves terminālis</w:t>
            </w:r>
          </w:p>
        </w:tc>
        <w:tc>
          <w:tcPr>
            <w:tcW w:w="4397" w:type="dxa"/>
            <w:tcBorders>
              <w:top w:val="single" w:sz="4" w:space="0" w:color="auto"/>
              <w:left w:val="single" w:sz="4" w:space="0" w:color="auto"/>
              <w:bottom w:val="single" w:sz="4" w:space="0" w:color="auto"/>
              <w:right w:val="single" w:sz="4" w:space="0" w:color="auto"/>
            </w:tcBorders>
          </w:tcPr>
          <w:p w14:paraId="00749C6F" w14:textId="77777777" w:rsidR="00ED3E36" w:rsidRDefault="00ED3E36" w:rsidP="00A47BE5">
            <w:pPr>
              <w:autoSpaceDE w:val="0"/>
              <w:autoSpaceDN w:val="0"/>
              <w:adjustRightInd w:val="0"/>
              <w:rPr>
                <w:rFonts w:ascii="LatoLatin" w:hAnsi="LatoLatin" w:cs="Calibri Light"/>
              </w:rPr>
            </w:pPr>
          </w:p>
        </w:tc>
      </w:tr>
      <w:tr w:rsidR="00ED3E36" w:rsidRPr="009C0067" w14:paraId="63E3C4C2" w14:textId="77777777">
        <w:tc>
          <w:tcPr>
            <w:tcW w:w="989" w:type="dxa"/>
            <w:tcBorders>
              <w:top w:val="single" w:sz="4" w:space="0" w:color="auto"/>
              <w:left w:val="single" w:sz="4" w:space="0" w:color="auto"/>
              <w:bottom w:val="single" w:sz="4" w:space="0" w:color="auto"/>
              <w:right w:val="single" w:sz="4" w:space="0" w:color="auto"/>
            </w:tcBorders>
            <w:vAlign w:val="center"/>
          </w:tcPr>
          <w:p w14:paraId="275F794F"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14BD9DA3" w14:textId="77777777" w:rsidR="00ED3E36" w:rsidRDefault="00ED3E36" w:rsidP="00A47BE5">
            <w:pPr>
              <w:autoSpaceDE w:val="0"/>
              <w:autoSpaceDN w:val="0"/>
              <w:adjustRightInd w:val="0"/>
              <w:jc w:val="both"/>
              <w:rPr>
                <w:rFonts w:ascii="LatoLatin" w:hAnsi="LatoLatin" w:cs="Calibri Light"/>
              </w:rPr>
            </w:pPr>
            <w:r>
              <w:rPr>
                <w:rFonts w:ascii="LatoLatin" w:hAnsi="LatoLatin"/>
              </w:rPr>
              <w:t>Elektriskā apsildes ierīce ieplūdes kolektorā iedarbināšanas atvieglošanai ziemas apstākļos</w:t>
            </w:r>
          </w:p>
        </w:tc>
        <w:tc>
          <w:tcPr>
            <w:tcW w:w="4397" w:type="dxa"/>
            <w:tcBorders>
              <w:top w:val="single" w:sz="4" w:space="0" w:color="auto"/>
              <w:left w:val="single" w:sz="4" w:space="0" w:color="auto"/>
              <w:bottom w:val="single" w:sz="4" w:space="0" w:color="auto"/>
              <w:right w:val="single" w:sz="4" w:space="0" w:color="auto"/>
            </w:tcBorders>
          </w:tcPr>
          <w:p w14:paraId="49552E73" w14:textId="77777777" w:rsidR="00ED3E36" w:rsidRDefault="00ED3E36" w:rsidP="00A47BE5">
            <w:pPr>
              <w:autoSpaceDE w:val="0"/>
              <w:autoSpaceDN w:val="0"/>
              <w:adjustRightInd w:val="0"/>
              <w:rPr>
                <w:rFonts w:ascii="LatoLatin" w:hAnsi="LatoLatin" w:cs="Calibri Light"/>
              </w:rPr>
            </w:pPr>
          </w:p>
        </w:tc>
      </w:tr>
      <w:tr w:rsidR="00ED3E36" w:rsidRPr="009C0067" w14:paraId="46D6FA53" w14:textId="77777777">
        <w:tc>
          <w:tcPr>
            <w:tcW w:w="989" w:type="dxa"/>
            <w:tcBorders>
              <w:top w:val="single" w:sz="4" w:space="0" w:color="auto"/>
              <w:left w:val="single" w:sz="4" w:space="0" w:color="auto"/>
              <w:bottom w:val="single" w:sz="4" w:space="0" w:color="auto"/>
              <w:right w:val="single" w:sz="4" w:space="0" w:color="auto"/>
            </w:tcBorders>
            <w:vAlign w:val="center"/>
          </w:tcPr>
          <w:p w14:paraId="340039DE"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07B8C900" w14:textId="77777777" w:rsidR="00ED3E36" w:rsidRDefault="00ED3E36" w:rsidP="00A47BE5">
            <w:pPr>
              <w:autoSpaceDE w:val="0"/>
              <w:autoSpaceDN w:val="0"/>
              <w:adjustRightInd w:val="0"/>
              <w:jc w:val="both"/>
              <w:rPr>
                <w:rFonts w:ascii="LatoLatin" w:hAnsi="LatoLatin" w:cs="Calibri Light"/>
              </w:rPr>
            </w:pPr>
            <w:r>
              <w:rPr>
                <w:rFonts w:ascii="LatoLatin" w:hAnsi="LatoLatin"/>
              </w:rPr>
              <w:t xml:space="preserve">Automašīna aprīkota ar rūpnieciski uzstādītu </w:t>
            </w:r>
            <w:proofErr w:type="spellStart"/>
            <w:r>
              <w:rPr>
                <w:rFonts w:ascii="LatoLatin" w:hAnsi="LatoLatin"/>
              </w:rPr>
              <w:t>atpakaļskata</w:t>
            </w:r>
            <w:proofErr w:type="spellEnd"/>
            <w:r>
              <w:rPr>
                <w:rFonts w:ascii="LatoLatin" w:hAnsi="LatoLatin"/>
              </w:rPr>
              <w:t xml:space="preserve"> kameru, un priekšas panelī integrētu monitoru</w:t>
            </w:r>
          </w:p>
        </w:tc>
        <w:tc>
          <w:tcPr>
            <w:tcW w:w="4397" w:type="dxa"/>
            <w:tcBorders>
              <w:top w:val="single" w:sz="4" w:space="0" w:color="auto"/>
              <w:left w:val="single" w:sz="4" w:space="0" w:color="auto"/>
              <w:bottom w:val="single" w:sz="4" w:space="0" w:color="auto"/>
              <w:right w:val="single" w:sz="4" w:space="0" w:color="auto"/>
            </w:tcBorders>
          </w:tcPr>
          <w:p w14:paraId="5703C630" w14:textId="77777777" w:rsidR="00ED3E36" w:rsidRDefault="00ED3E36" w:rsidP="00A47BE5">
            <w:pPr>
              <w:autoSpaceDE w:val="0"/>
              <w:autoSpaceDN w:val="0"/>
              <w:adjustRightInd w:val="0"/>
              <w:rPr>
                <w:rFonts w:ascii="LatoLatin" w:hAnsi="LatoLatin" w:cs="Calibri Light"/>
              </w:rPr>
            </w:pPr>
          </w:p>
        </w:tc>
      </w:tr>
      <w:tr w:rsidR="00ED3E36" w14:paraId="22D0F4D4" w14:textId="77777777">
        <w:tc>
          <w:tcPr>
            <w:tcW w:w="989" w:type="dxa"/>
            <w:tcBorders>
              <w:top w:val="single" w:sz="4" w:space="0" w:color="auto"/>
              <w:left w:val="single" w:sz="4" w:space="0" w:color="auto"/>
              <w:bottom w:val="single" w:sz="4" w:space="0" w:color="auto"/>
              <w:right w:val="single" w:sz="4" w:space="0" w:color="auto"/>
            </w:tcBorders>
            <w:vAlign w:val="center"/>
          </w:tcPr>
          <w:p w14:paraId="404E28A8" w14:textId="77777777" w:rsidR="00ED3E36" w:rsidRDefault="00ED3E36" w:rsidP="00F158D9">
            <w:pPr>
              <w:pStyle w:val="ListParagraph"/>
              <w:numPr>
                <w:ilvl w:val="0"/>
                <w:numId w:val="40"/>
              </w:numPr>
              <w:tabs>
                <w:tab w:val="left" w:pos="180"/>
              </w:tabs>
              <w:autoSpaceDE w:val="0"/>
              <w:autoSpaceDN w:val="0"/>
              <w:adjustRightInd w:val="0"/>
              <w:ind w:right="35"/>
              <w:rPr>
                <w:rFonts w:ascii="LatoLatin" w:hAnsi="LatoLatin" w:cs="Calibri Light"/>
                <w:color w:val="000000"/>
              </w:rPr>
            </w:pPr>
          </w:p>
        </w:tc>
        <w:tc>
          <w:tcPr>
            <w:tcW w:w="9076" w:type="dxa"/>
            <w:gridSpan w:val="2"/>
            <w:tcBorders>
              <w:top w:val="single" w:sz="4" w:space="0" w:color="auto"/>
              <w:left w:val="single" w:sz="4" w:space="0" w:color="auto"/>
              <w:bottom w:val="single" w:sz="4" w:space="0" w:color="auto"/>
              <w:right w:val="single" w:sz="4" w:space="0" w:color="auto"/>
            </w:tcBorders>
            <w:hideMark/>
          </w:tcPr>
          <w:p w14:paraId="117A7B18" w14:textId="77777777" w:rsidR="00ED3E36" w:rsidRDefault="00ED3E36" w:rsidP="00A47BE5">
            <w:pPr>
              <w:autoSpaceDE w:val="0"/>
              <w:autoSpaceDN w:val="0"/>
              <w:adjustRightInd w:val="0"/>
              <w:rPr>
                <w:rFonts w:ascii="LatoLatin" w:hAnsi="LatoLatin" w:cs="Calibri Light"/>
                <w:b/>
                <w:bCs/>
                <w:iCs/>
                <w:color w:val="000000"/>
              </w:rPr>
            </w:pPr>
            <w:r>
              <w:rPr>
                <w:rFonts w:ascii="LatoLatin" w:hAnsi="LatoLatin"/>
                <w:b/>
                <w:bCs/>
              </w:rPr>
              <w:t>Elektriskā sistēma</w:t>
            </w:r>
          </w:p>
        </w:tc>
      </w:tr>
      <w:tr w:rsidR="00ED3E36" w14:paraId="1DDAFE28" w14:textId="77777777">
        <w:tc>
          <w:tcPr>
            <w:tcW w:w="989" w:type="dxa"/>
            <w:tcBorders>
              <w:top w:val="single" w:sz="4" w:space="0" w:color="auto"/>
              <w:left w:val="single" w:sz="4" w:space="0" w:color="auto"/>
              <w:bottom w:val="single" w:sz="4" w:space="0" w:color="auto"/>
              <w:right w:val="single" w:sz="4" w:space="0" w:color="auto"/>
            </w:tcBorders>
            <w:vAlign w:val="center"/>
          </w:tcPr>
          <w:p w14:paraId="454D29D4"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3C4A886D" w14:textId="77777777" w:rsidR="00ED3E36" w:rsidRDefault="00ED3E36" w:rsidP="00A47BE5">
            <w:pPr>
              <w:autoSpaceDE w:val="0"/>
              <w:autoSpaceDN w:val="0"/>
              <w:adjustRightInd w:val="0"/>
              <w:jc w:val="both"/>
              <w:rPr>
                <w:rFonts w:ascii="LatoLatin" w:hAnsi="LatoLatin" w:cs="Calibri Light"/>
              </w:rPr>
            </w:pPr>
            <w:r>
              <w:rPr>
                <w:rFonts w:ascii="LatoLatin" w:hAnsi="LatoLatin"/>
              </w:rPr>
              <w:t>Spriegums 24 V</w:t>
            </w:r>
          </w:p>
        </w:tc>
        <w:tc>
          <w:tcPr>
            <w:tcW w:w="4397" w:type="dxa"/>
            <w:tcBorders>
              <w:top w:val="single" w:sz="4" w:space="0" w:color="auto"/>
              <w:left w:val="single" w:sz="4" w:space="0" w:color="auto"/>
              <w:bottom w:val="single" w:sz="4" w:space="0" w:color="auto"/>
              <w:right w:val="single" w:sz="4" w:space="0" w:color="auto"/>
            </w:tcBorders>
          </w:tcPr>
          <w:p w14:paraId="12609258" w14:textId="77777777" w:rsidR="00ED3E36" w:rsidRDefault="00ED3E36" w:rsidP="00A47BE5">
            <w:pPr>
              <w:autoSpaceDE w:val="0"/>
              <w:autoSpaceDN w:val="0"/>
              <w:adjustRightInd w:val="0"/>
              <w:rPr>
                <w:rFonts w:ascii="LatoLatin" w:hAnsi="LatoLatin" w:cs="Calibri Light"/>
                <w:iCs/>
                <w:color w:val="000000"/>
              </w:rPr>
            </w:pPr>
          </w:p>
        </w:tc>
      </w:tr>
      <w:tr w:rsidR="00ED3E36" w14:paraId="72F4A20D" w14:textId="77777777">
        <w:tc>
          <w:tcPr>
            <w:tcW w:w="989" w:type="dxa"/>
            <w:tcBorders>
              <w:top w:val="single" w:sz="4" w:space="0" w:color="auto"/>
              <w:left w:val="single" w:sz="4" w:space="0" w:color="auto"/>
              <w:bottom w:val="single" w:sz="4" w:space="0" w:color="auto"/>
              <w:right w:val="single" w:sz="4" w:space="0" w:color="auto"/>
            </w:tcBorders>
            <w:vAlign w:val="center"/>
          </w:tcPr>
          <w:p w14:paraId="7555033E"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596A6300" w14:textId="77777777" w:rsidR="00ED3E36" w:rsidRDefault="00ED3E36" w:rsidP="00A47BE5">
            <w:pPr>
              <w:autoSpaceDE w:val="0"/>
              <w:autoSpaceDN w:val="0"/>
              <w:adjustRightInd w:val="0"/>
              <w:jc w:val="both"/>
              <w:rPr>
                <w:rFonts w:ascii="LatoLatin" w:hAnsi="LatoLatin" w:cs="Calibri Light"/>
              </w:rPr>
            </w:pPr>
            <w:r>
              <w:rPr>
                <w:rFonts w:ascii="LatoLatin" w:hAnsi="LatoLatin"/>
              </w:rPr>
              <w:t>Ģenerators ne mazāks kā 150 A</w:t>
            </w:r>
          </w:p>
        </w:tc>
        <w:tc>
          <w:tcPr>
            <w:tcW w:w="4397" w:type="dxa"/>
            <w:tcBorders>
              <w:top w:val="single" w:sz="4" w:space="0" w:color="auto"/>
              <w:left w:val="single" w:sz="4" w:space="0" w:color="auto"/>
              <w:bottom w:val="single" w:sz="4" w:space="0" w:color="auto"/>
              <w:right w:val="single" w:sz="4" w:space="0" w:color="auto"/>
            </w:tcBorders>
          </w:tcPr>
          <w:p w14:paraId="6164CC0B" w14:textId="77777777" w:rsidR="00ED3E36" w:rsidRDefault="00ED3E36" w:rsidP="00A47BE5">
            <w:pPr>
              <w:autoSpaceDE w:val="0"/>
              <w:autoSpaceDN w:val="0"/>
              <w:adjustRightInd w:val="0"/>
              <w:rPr>
                <w:rFonts w:ascii="LatoLatin" w:hAnsi="LatoLatin" w:cs="Calibri Light"/>
                <w:iCs/>
                <w:color w:val="000000"/>
              </w:rPr>
            </w:pPr>
          </w:p>
        </w:tc>
      </w:tr>
      <w:tr w:rsidR="00ED3E36" w14:paraId="6EE6DFEC" w14:textId="77777777">
        <w:tc>
          <w:tcPr>
            <w:tcW w:w="989" w:type="dxa"/>
            <w:tcBorders>
              <w:top w:val="single" w:sz="4" w:space="0" w:color="auto"/>
              <w:left w:val="single" w:sz="4" w:space="0" w:color="auto"/>
              <w:bottom w:val="single" w:sz="4" w:space="0" w:color="auto"/>
              <w:right w:val="single" w:sz="4" w:space="0" w:color="auto"/>
            </w:tcBorders>
            <w:vAlign w:val="center"/>
          </w:tcPr>
          <w:p w14:paraId="2DF9C7AE"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626E3AE5" w14:textId="77777777" w:rsidR="00ED3E36" w:rsidRDefault="00ED3E36" w:rsidP="00A47BE5">
            <w:pPr>
              <w:autoSpaceDE w:val="0"/>
              <w:autoSpaceDN w:val="0"/>
              <w:adjustRightInd w:val="0"/>
              <w:jc w:val="both"/>
              <w:rPr>
                <w:rFonts w:ascii="LatoLatin" w:hAnsi="LatoLatin" w:cs="Calibri Light"/>
              </w:rPr>
            </w:pPr>
            <w:r>
              <w:rPr>
                <w:rFonts w:ascii="LatoLatin" w:hAnsi="LatoLatin"/>
              </w:rPr>
              <w:t xml:space="preserve">Akumulatoru baterijas ne mazākas kā 2x200 </w:t>
            </w:r>
            <w:proofErr w:type="spellStart"/>
            <w:r>
              <w:rPr>
                <w:rFonts w:ascii="LatoLatin" w:hAnsi="LatoLatin"/>
              </w:rPr>
              <w:t>Ah</w:t>
            </w:r>
            <w:proofErr w:type="spellEnd"/>
          </w:p>
        </w:tc>
        <w:tc>
          <w:tcPr>
            <w:tcW w:w="4397" w:type="dxa"/>
            <w:tcBorders>
              <w:top w:val="single" w:sz="4" w:space="0" w:color="auto"/>
              <w:left w:val="single" w:sz="4" w:space="0" w:color="auto"/>
              <w:bottom w:val="single" w:sz="4" w:space="0" w:color="auto"/>
              <w:right w:val="single" w:sz="4" w:space="0" w:color="auto"/>
            </w:tcBorders>
          </w:tcPr>
          <w:p w14:paraId="39D6577B" w14:textId="77777777" w:rsidR="00ED3E36" w:rsidRDefault="00ED3E36" w:rsidP="00A47BE5">
            <w:pPr>
              <w:autoSpaceDE w:val="0"/>
              <w:autoSpaceDN w:val="0"/>
              <w:adjustRightInd w:val="0"/>
              <w:rPr>
                <w:rFonts w:ascii="LatoLatin" w:hAnsi="LatoLatin" w:cs="Calibri Light"/>
                <w:iCs/>
                <w:color w:val="000000"/>
              </w:rPr>
            </w:pPr>
          </w:p>
        </w:tc>
      </w:tr>
      <w:tr w:rsidR="00ED3E36" w14:paraId="72836B2A" w14:textId="77777777">
        <w:tc>
          <w:tcPr>
            <w:tcW w:w="989" w:type="dxa"/>
            <w:tcBorders>
              <w:top w:val="single" w:sz="4" w:space="0" w:color="auto"/>
              <w:left w:val="single" w:sz="4" w:space="0" w:color="auto"/>
              <w:bottom w:val="single" w:sz="4" w:space="0" w:color="auto"/>
              <w:right w:val="single" w:sz="4" w:space="0" w:color="auto"/>
            </w:tcBorders>
            <w:vAlign w:val="center"/>
          </w:tcPr>
          <w:p w14:paraId="2A296390"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10DD447C" w14:textId="77777777" w:rsidR="00ED3E36" w:rsidRDefault="00ED3E36" w:rsidP="00A47BE5">
            <w:pPr>
              <w:autoSpaceDE w:val="0"/>
              <w:autoSpaceDN w:val="0"/>
              <w:adjustRightInd w:val="0"/>
              <w:jc w:val="both"/>
              <w:rPr>
                <w:rFonts w:ascii="LatoLatin" w:hAnsi="LatoLatin" w:cs="Calibri Light"/>
              </w:rPr>
            </w:pPr>
            <w:r>
              <w:rPr>
                <w:rFonts w:ascii="LatoLatin" w:hAnsi="LatoLatin"/>
              </w:rPr>
              <w:t>Eiropas standartiem atbilstošs ārējais apgaismojums</w:t>
            </w:r>
          </w:p>
        </w:tc>
        <w:tc>
          <w:tcPr>
            <w:tcW w:w="4397" w:type="dxa"/>
            <w:tcBorders>
              <w:top w:val="single" w:sz="4" w:space="0" w:color="auto"/>
              <w:left w:val="single" w:sz="4" w:space="0" w:color="auto"/>
              <w:bottom w:val="single" w:sz="4" w:space="0" w:color="auto"/>
              <w:right w:val="single" w:sz="4" w:space="0" w:color="auto"/>
            </w:tcBorders>
          </w:tcPr>
          <w:p w14:paraId="1399133B" w14:textId="77777777" w:rsidR="00ED3E36" w:rsidRDefault="00ED3E36" w:rsidP="00A47BE5">
            <w:pPr>
              <w:autoSpaceDE w:val="0"/>
              <w:autoSpaceDN w:val="0"/>
              <w:adjustRightInd w:val="0"/>
              <w:rPr>
                <w:rFonts w:ascii="LatoLatin" w:hAnsi="LatoLatin" w:cs="Calibri Light"/>
                <w:iCs/>
                <w:color w:val="000000"/>
              </w:rPr>
            </w:pPr>
          </w:p>
        </w:tc>
      </w:tr>
      <w:tr w:rsidR="00ED3E36" w14:paraId="358D55B6" w14:textId="77777777">
        <w:tc>
          <w:tcPr>
            <w:tcW w:w="989" w:type="dxa"/>
            <w:tcBorders>
              <w:top w:val="single" w:sz="4" w:space="0" w:color="auto"/>
              <w:left w:val="single" w:sz="4" w:space="0" w:color="auto"/>
              <w:bottom w:val="single" w:sz="4" w:space="0" w:color="auto"/>
              <w:right w:val="single" w:sz="4" w:space="0" w:color="auto"/>
            </w:tcBorders>
            <w:vAlign w:val="center"/>
          </w:tcPr>
          <w:p w14:paraId="36B314F5"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0F37C7A9" w14:textId="77777777" w:rsidR="00ED3E36" w:rsidRDefault="00ED3E36" w:rsidP="00A47BE5">
            <w:pPr>
              <w:autoSpaceDE w:val="0"/>
              <w:autoSpaceDN w:val="0"/>
              <w:adjustRightInd w:val="0"/>
              <w:jc w:val="both"/>
              <w:rPr>
                <w:rFonts w:ascii="LatoLatin" w:hAnsi="LatoLatin" w:cs="Calibri Light"/>
              </w:rPr>
            </w:pPr>
            <w:r>
              <w:rPr>
                <w:rFonts w:ascii="LatoLatin" w:hAnsi="LatoLatin"/>
              </w:rPr>
              <w:t>LED dienas gaitas lukturi</w:t>
            </w:r>
          </w:p>
        </w:tc>
        <w:tc>
          <w:tcPr>
            <w:tcW w:w="4397" w:type="dxa"/>
            <w:tcBorders>
              <w:top w:val="single" w:sz="4" w:space="0" w:color="auto"/>
              <w:left w:val="single" w:sz="4" w:space="0" w:color="auto"/>
              <w:bottom w:val="single" w:sz="4" w:space="0" w:color="auto"/>
              <w:right w:val="single" w:sz="4" w:space="0" w:color="auto"/>
            </w:tcBorders>
          </w:tcPr>
          <w:p w14:paraId="69F34AE6" w14:textId="77777777" w:rsidR="00ED3E36" w:rsidRDefault="00ED3E36" w:rsidP="00A47BE5">
            <w:pPr>
              <w:autoSpaceDE w:val="0"/>
              <w:autoSpaceDN w:val="0"/>
              <w:adjustRightInd w:val="0"/>
              <w:rPr>
                <w:rFonts w:ascii="LatoLatin" w:hAnsi="LatoLatin" w:cs="Calibri Light"/>
                <w:iCs/>
                <w:color w:val="000000"/>
              </w:rPr>
            </w:pPr>
          </w:p>
        </w:tc>
      </w:tr>
      <w:tr w:rsidR="00ED3E36" w:rsidRPr="009C0067" w14:paraId="1B2A3628" w14:textId="77777777">
        <w:tc>
          <w:tcPr>
            <w:tcW w:w="989" w:type="dxa"/>
            <w:tcBorders>
              <w:top w:val="single" w:sz="4" w:space="0" w:color="auto"/>
              <w:left w:val="single" w:sz="4" w:space="0" w:color="auto"/>
              <w:bottom w:val="single" w:sz="4" w:space="0" w:color="auto"/>
              <w:right w:val="single" w:sz="4" w:space="0" w:color="auto"/>
            </w:tcBorders>
            <w:vAlign w:val="center"/>
          </w:tcPr>
          <w:p w14:paraId="0A1E0023"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3BF7EA19" w14:textId="77777777" w:rsidR="00ED3E36" w:rsidRDefault="00ED3E36" w:rsidP="00A47BE5">
            <w:pPr>
              <w:autoSpaceDE w:val="0"/>
              <w:autoSpaceDN w:val="0"/>
              <w:adjustRightInd w:val="0"/>
              <w:jc w:val="both"/>
              <w:rPr>
                <w:rFonts w:ascii="LatoLatin" w:hAnsi="LatoLatin" w:cs="Calibri Light"/>
              </w:rPr>
            </w:pPr>
            <w:r>
              <w:rPr>
                <w:rFonts w:ascii="LatoLatin" w:hAnsi="LatoLatin"/>
              </w:rPr>
              <w:t>2 baltas darba gaismas kabīnes aizmugurē, ar slēdzi kabīnē</w:t>
            </w:r>
          </w:p>
        </w:tc>
        <w:tc>
          <w:tcPr>
            <w:tcW w:w="4397" w:type="dxa"/>
            <w:tcBorders>
              <w:top w:val="single" w:sz="4" w:space="0" w:color="auto"/>
              <w:left w:val="single" w:sz="4" w:space="0" w:color="auto"/>
              <w:bottom w:val="single" w:sz="4" w:space="0" w:color="auto"/>
              <w:right w:val="single" w:sz="4" w:space="0" w:color="auto"/>
            </w:tcBorders>
          </w:tcPr>
          <w:p w14:paraId="30DCA171" w14:textId="77777777" w:rsidR="00ED3E36" w:rsidRDefault="00ED3E36" w:rsidP="00A47BE5">
            <w:pPr>
              <w:autoSpaceDE w:val="0"/>
              <w:autoSpaceDN w:val="0"/>
              <w:adjustRightInd w:val="0"/>
              <w:rPr>
                <w:rFonts w:ascii="LatoLatin" w:hAnsi="LatoLatin" w:cs="Calibri Light"/>
                <w:iCs/>
                <w:color w:val="000000"/>
              </w:rPr>
            </w:pPr>
          </w:p>
        </w:tc>
      </w:tr>
      <w:tr w:rsidR="00ED3E36" w14:paraId="6E856E59" w14:textId="77777777">
        <w:tc>
          <w:tcPr>
            <w:tcW w:w="989" w:type="dxa"/>
            <w:tcBorders>
              <w:top w:val="single" w:sz="4" w:space="0" w:color="auto"/>
              <w:left w:val="single" w:sz="4" w:space="0" w:color="auto"/>
              <w:bottom w:val="single" w:sz="4" w:space="0" w:color="auto"/>
              <w:right w:val="single" w:sz="4" w:space="0" w:color="auto"/>
            </w:tcBorders>
            <w:vAlign w:val="center"/>
          </w:tcPr>
          <w:p w14:paraId="3D6C68A9"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02F7E3DB" w14:textId="77777777" w:rsidR="00ED3E36" w:rsidRDefault="00ED3E36" w:rsidP="00A47BE5">
            <w:pPr>
              <w:autoSpaceDE w:val="0"/>
              <w:autoSpaceDN w:val="0"/>
              <w:adjustRightInd w:val="0"/>
              <w:jc w:val="both"/>
              <w:rPr>
                <w:rFonts w:ascii="LatoLatin" w:hAnsi="LatoLatin" w:cs="Calibri Light"/>
              </w:rPr>
            </w:pPr>
            <w:r>
              <w:rPr>
                <w:rFonts w:ascii="LatoLatin" w:hAnsi="LatoLatin"/>
              </w:rPr>
              <w:t>Uz kabīnes jumta simetriski izvietotas oranžas LED bākugunis – 2 gab.</w:t>
            </w:r>
          </w:p>
        </w:tc>
        <w:tc>
          <w:tcPr>
            <w:tcW w:w="4397" w:type="dxa"/>
            <w:tcBorders>
              <w:top w:val="single" w:sz="4" w:space="0" w:color="auto"/>
              <w:left w:val="single" w:sz="4" w:space="0" w:color="auto"/>
              <w:bottom w:val="single" w:sz="4" w:space="0" w:color="auto"/>
              <w:right w:val="single" w:sz="4" w:space="0" w:color="auto"/>
            </w:tcBorders>
          </w:tcPr>
          <w:p w14:paraId="7AECEE78" w14:textId="77777777" w:rsidR="00ED3E36" w:rsidRDefault="00ED3E36" w:rsidP="00A47BE5">
            <w:pPr>
              <w:autoSpaceDE w:val="0"/>
              <w:autoSpaceDN w:val="0"/>
              <w:adjustRightInd w:val="0"/>
              <w:rPr>
                <w:rFonts w:ascii="LatoLatin" w:hAnsi="LatoLatin" w:cs="Calibri Light"/>
                <w:iCs/>
                <w:color w:val="000000"/>
              </w:rPr>
            </w:pPr>
          </w:p>
        </w:tc>
      </w:tr>
      <w:tr w:rsidR="00ED3E36" w14:paraId="41914790" w14:textId="77777777">
        <w:tc>
          <w:tcPr>
            <w:tcW w:w="989" w:type="dxa"/>
            <w:tcBorders>
              <w:top w:val="single" w:sz="4" w:space="0" w:color="auto"/>
              <w:left w:val="single" w:sz="4" w:space="0" w:color="auto"/>
              <w:bottom w:val="single" w:sz="4" w:space="0" w:color="auto"/>
              <w:right w:val="single" w:sz="4" w:space="0" w:color="auto"/>
            </w:tcBorders>
            <w:vAlign w:val="center"/>
          </w:tcPr>
          <w:p w14:paraId="0FE74DBD" w14:textId="77777777" w:rsidR="00ED3E36" w:rsidRDefault="00ED3E36" w:rsidP="00F158D9">
            <w:pPr>
              <w:pStyle w:val="ListParagraph"/>
              <w:numPr>
                <w:ilvl w:val="0"/>
                <w:numId w:val="40"/>
              </w:numPr>
              <w:tabs>
                <w:tab w:val="left" w:pos="180"/>
              </w:tabs>
              <w:autoSpaceDE w:val="0"/>
              <w:autoSpaceDN w:val="0"/>
              <w:adjustRightInd w:val="0"/>
              <w:ind w:right="35"/>
              <w:rPr>
                <w:rFonts w:ascii="LatoLatin" w:hAnsi="LatoLatin" w:cs="Calibri Light"/>
                <w:color w:val="000000"/>
              </w:rPr>
            </w:pPr>
          </w:p>
        </w:tc>
        <w:tc>
          <w:tcPr>
            <w:tcW w:w="9076" w:type="dxa"/>
            <w:gridSpan w:val="2"/>
            <w:tcBorders>
              <w:top w:val="single" w:sz="4" w:space="0" w:color="auto"/>
              <w:left w:val="single" w:sz="4" w:space="0" w:color="auto"/>
              <w:bottom w:val="single" w:sz="4" w:space="0" w:color="auto"/>
              <w:right w:val="single" w:sz="4" w:space="0" w:color="auto"/>
            </w:tcBorders>
            <w:hideMark/>
          </w:tcPr>
          <w:p w14:paraId="379DF373" w14:textId="77777777" w:rsidR="00ED3E36" w:rsidRDefault="00ED3E36" w:rsidP="00A47BE5">
            <w:pPr>
              <w:autoSpaceDE w:val="0"/>
              <w:autoSpaceDN w:val="0"/>
              <w:adjustRightInd w:val="0"/>
              <w:rPr>
                <w:rFonts w:ascii="LatoLatin" w:hAnsi="LatoLatin" w:cs="Calibri Light"/>
                <w:iCs/>
                <w:color w:val="000000"/>
              </w:rPr>
            </w:pPr>
            <w:r>
              <w:rPr>
                <w:rFonts w:ascii="LatoLatin" w:hAnsi="LatoLatin"/>
                <w:b/>
                <w:bCs/>
              </w:rPr>
              <w:t>Šasijas aprīkojums</w:t>
            </w:r>
          </w:p>
        </w:tc>
      </w:tr>
      <w:tr w:rsidR="00ED3E36" w14:paraId="10781701" w14:textId="77777777">
        <w:tc>
          <w:tcPr>
            <w:tcW w:w="989" w:type="dxa"/>
            <w:tcBorders>
              <w:top w:val="single" w:sz="4" w:space="0" w:color="auto"/>
              <w:left w:val="single" w:sz="4" w:space="0" w:color="auto"/>
              <w:bottom w:val="single" w:sz="4" w:space="0" w:color="auto"/>
              <w:right w:val="single" w:sz="4" w:space="0" w:color="auto"/>
            </w:tcBorders>
            <w:vAlign w:val="center"/>
          </w:tcPr>
          <w:p w14:paraId="7D732F68"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46EEAFA7" w14:textId="77777777" w:rsidR="00ED3E36" w:rsidRDefault="00ED3E36" w:rsidP="00A47BE5">
            <w:pPr>
              <w:autoSpaceDE w:val="0"/>
              <w:autoSpaceDN w:val="0"/>
              <w:adjustRightInd w:val="0"/>
              <w:jc w:val="both"/>
              <w:rPr>
                <w:rFonts w:ascii="LatoLatin" w:hAnsi="LatoLatin"/>
              </w:rPr>
            </w:pPr>
            <w:r>
              <w:rPr>
                <w:rFonts w:ascii="LatoLatin" w:hAnsi="LatoLatin"/>
              </w:rPr>
              <w:t>Priekšas un aizmugures balstiekārtas slokšņu atsperes</w:t>
            </w:r>
          </w:p>
        </w:tc>
        <w:tc>
          <w:tcPr>
            <w:tcW w:w="4397" w:type="dxa"/>
            <w:tcBorders>
              <w:top w:val="single" w:sz="4" w:space="0" w:color="auto"/>
              <w:left w:val="single" w:sz="4" w:space="0" w:color="auto"/>
              <w:bottom w:val="single" w:sz="4" w:space="0" w:color="auto"/>
              <w:right w:val="single" w:sz="4" w:space="0" w:color="auto"/>
            </w:tcBorders>
          </w:tcPr>
          <w:p w14:paraId="4DD571B5" w14:textId="77777777" w:rsidR="00ED3E36" w:rsidRDefault="00ED3E36" w:rsidP="00A47BE5">
            <w:pPr>
              <w:autoSpaceDE w:val="0"/>
              <w:autoSpaceDN w:val="0"/>
              <w:adjustRightInd w:val="0"/>
              <w:rPr>
                <w:rFonts w:ascii="LatoLatin" w:hAnsi="LatoLatin" w:cs="Calibri Light"/>
                <w:iCs/>
                <w:color w:val="000000"/>
              </w:rPr>
            </w:pPr>
          </w:p>
        </w:tc>
      </w:tr>
      <w:tr w:rsidR="00ED3E36" w:rsidRPr="009C0067" w14:paraId="67911699" w14:textId="77777777">
        <w:tc>
          <w:tcPr>
            <w:tcW w:w="989" w:type="dxa"/>
            <w:tcBorders>
              <w:top w:val="single" w:sz="4" w:space="0" w:color="auto"/>
              <w:left w:val="single" w:sz="4" w:space="0" w:color="auto"/>
              <w:bottom w:val="single" w:sz="4" w:space="0" w:color="auto"/>
              <w:right w:val="single" w:sz="4" w:space="0" w:color="auto"/>
            </w:tcBorders>
            <w:vAlign w:val="center"/>
          </w:tcPr>
          <w:p w14:paraId="6A174A91"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1A948847" w14:textId="77777777" w:rsidR="00ED3E36" w:rsidRDefault="00ED3E36" w:rsidP="00A47BE5">
            <w:pPr>
              <w:autoSpaceDE w:val="0"/>
              <w:autoSpaceDN w:val="0"/>
              <w:adjustRightInd w:val="0"/>
              <w:jc w:val="both"/>
              <w:rPr>
                <w:rFonts w:ascii="LatoLatin" w:hAnsi="LatoLatin"/>
              </w:rPr>
            </w:pPr>
            <w:r>
              <w:rPr>
                <w:rFonts w:ascii="LatoLatin" w:hAnsi="LatoLatin"/>
              </w:rPr>
              <w:t xml:space="preserve">Aizmugurējo riteņu dubļusargi, sānu </w:t>
            </w:r>
            <w:proofErr w:type="spellStart"/>
            <w:r>
              <w:rPr>
                <w:rFonts w:ascii="LatoLatin" w:hAnsi="LatoLatin"/>
              </w:rPr>
              <w:t>aizsargkonstrukcijas</w:t>
            </w:r>
            <w:proofErr w:type="spellEnd"/>
            <w:r>
              <w:rPr>
                <w:rFonts w:ascii="LatoLatin" w:hAnsi="LatoLatin"/>
              </w:rPr>
              <w:t xml:space="preserve"> ar gabarītu gaismām atbilstoši CSDD prasībām</w:t>
            </w:r>
          </w:p>
        </w:tc>
        <w:tc>
          <w:tcPr>
            <w:tcW w:w="4397" w:type="dxa"/>
            <w:tcBorders>
              <w:top w:val="single" w:sz="4" w:space="0" w:color="auto"/>
              <w:left w:val="single" w:sz="4" w:space="0" w:color="auto"/>
              <w:bottom w:val="single" w:sz="4" w:space="0" w:color="auto"/>
              <w:right w:val="single" w:sz="4" w:space="0" w:color="auto"/>
            </w:tcBorders>
          </w:tcPr>
          <w:p w14:paraId="4F3CB8F9" w14:textId="77777777" w:rsidR="00ED3E36" w:rsidRDefault="00ED3E36" w:rsidP="00A47BE5">
            <w:pPr>
              <w:autoSpaceDE w:val="0"/>
              <w:autoSpaceDN w:val="0"/>
              <w:adjustRightInd w:val="0"/>
              <w:rPr>
                <w:rFonts w:ascii="LatoLatin" w:hAnsi="LatoLatin" w:cs="Calibri Light"/>
                <w:iCs/>
                <w:color w:val="000000"/>
              </w:rPr>
            </w:pPr>
          </w:p>
        </w:tc>
      </w:tr>
      <w:tr w:rsidR="00ED3E36" w:rsidRPr="009C0067" w14:paraId="1967BFBF" w14:textId="77777777">
        <w:tc>
          <w:tcPr>
            <w:tcW w:w="989" w:type="dxa"/>
            <w:tcBorders>
              <w:top w:val="single" w:sz="4" w:space="0" w:color="auto"/>
              <w:left w:val="single" w:sz="4" w:space="0" w:color="auto"/>
              <w:bottom w:val="single" w:sz="4" w:space="0" w:color="auto"/>
              <w:right w:val="single" w:sz="4" w:space="0" w:color="auto"/>
            </w:tcBorders>
            <w:vAlign w:val="center"/>
          </w:tcPr>
          <w:p w14:paraId="441CEC3C"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249F8EEB" w14:textId="77777777" w:rsidR="00ED3E36" w:rsidRDefault="00ED3E36" w:rsidP="00A47BE5">
            <w:pPr>
              <w:autoSpaceDE w:val="0"/>
              <w:autoSpaceDN w:val="0"/>
              <w:adjustRightInd w:val="0"/>
              <w:jc w:val="both"/>
              <w:rPr>
                <w:rFonts w:ascii="LatoLatin" w:hAnsi="LatoLatin"/>
              </w:rPr>
            </w:pPr>
            <w:r>
              <w:rPr>
                <w:rFonts w:ascii="LatoLatin" w:hAnsi="LatoLatin"/>
              </w:rPr>
              <w:t xml:space="preserve">Rezerves ritenis ar priekšējo riepu stiprināts uz </w:t>
            </w:r>
            <w:proofErr w:type="spellStart"/>
            <w:r>
              <w:rPr>
                <w:rFonts w:ascii="LatoLatin" w:hAnsi="LatoLatin"/>
              </w:rPr>
              <w:t>kronšteina</w:t>
            </w:r>
            <w:proofErr w:type="spellEnd"/>
            <w:r>
              <w:rPr>
                <w:rFonts w:ascii="LatoLatin" w:hAnsi="LatoLatin"/>
              </w:rPr>
              <w:t xml:space="preserve"> pie rāmja</w:t>
            </w:r>
          </w:p>
        </w:tc>
        <w:tc>
          <w:tcPr>
            <w:tcW w:w="4397" w:type="dxa"/>
            <w:tcBorders>
              <w:top w:val="single" w:sz="4" w:space="0" w:color="auto"/>
              <w:left w:val="single" w:sz="4" w:space="0" w:color="auto"/>
              <w:bottom w:val="single" w:sz="4" w:space="0" w:color="auto"/>
              <w:right w:val="single" w:sz="4" w:space="0" w:color="auto"/>
            </w:tcBorders>
          </w:tcPr>
          <w:p w14:paraId="183A8E09" w14:textId="77777777" w:rsidR="00ED3E36" w:rsidRDefault="00ED3E36" w:rsidP="00A47BE5">
            <w:pPr>
              <w:autoSpaceDE w:val="0"/>
              <w:autoSpaceDN w:val="0"/>
              <w:adjustRightInd w:val="0"/>
              <w:rPr>
                <w:rFonts w:ascii="LatoLatin" w:hAnsi="LatoLatin" w:cs="Calibri Light"/>
                <w:iCs/>
                <w:color w:val="000000"/>
              </w:rPr>
            </w:pPr>
          </w:p>
        </w:tc>
      </w:tr>
      <w:tr w:rsidR="00ED3E36" w14:paraId="34F0996F" w14:textId="77777777">
        <w:tc>
          <w:tcPr>
            <w:tcW w:w="989" w:type="dxa"/>
            <w:tcBorders>
              <w:top w:val="single" w:sz="4" w:space="0" w:color="auto"/>
              <w:left w:val="single" w:sz="4" w:space="0" w:color="auto"/>
              <w:bottom w:val="single" w:sz="4" w:space="0" w:color="auto"/>
              <w:right w:val="single" w:sz="4" w:space="0" w:color="auto"/>
            </w:tcBorders>
            <w:vAlign w:val="center"/>
          </w:tcPr>
          <w:p w14:paraId="3C33B903"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274D6B87" w14:textId="77777777" w:rsidR="00ED3E36" w:rsidRDefault="00ED3E36" w:rsidP="00A47BE5">
            <w:pPr>
              <w:autoSpaceDE w:val="0"/>
              <w:autoSpaceDN w:val="0"/>
              <w:adjustRightInd w:val="0"/>
              <w:jc w:val="both"/>
              <w:rPr>
                <w:rFonts w:ascii="LatoLatin" w:hAnsi="LatoLatin"/>
              </w:rPr>
            </w:pPr>
            <w:r>
              <w:rPr>
                <w:rFonts w:ascii="LatoLatin" w:hAnsi="LatoLatin"/>
              </w:rPr>
              <w:t>Divi riteņa bloķēšanas paliktņi</w:t>
            </w:r>
          </w:p>
        </w:tc>
        <w:tc>
          <w:tcPr>
            <w:tcW w:w="4397" w:type="dxa"/>
            <w:tcBorders>
              <w:top w:val="single" w:sz="4" w:space="0" w:color="auto"/>
              <w:left w:val="single" w:sz="4" w:space="0" w:color="auto"/>
              <w:bottom w:val="single" w:sz="4" w:space="0" w:color="auto"/>
              <w:right w:val="single" w:sz="4" w:space="0" w:color="auto"/>
            </w:tcBorders>
          </w:tcPr>
          <w:p w14:paraId="6022DFCD" w14:textId="77777777" w:rsidR="00ED3E36" w:rsidRDefault="00ED3E36" w:rsidP="00A47BE5">
            <w:pPr>
              <w:autoSpaceDE w:val="0"/>
              <w:autoSpaceDN w:val="0"/>
              <w:adjustRightInd w:val="0"/>
              <w:rPr>
                <w:rFonts w:ascii="LatoLatin" w:hAnsi="LatoLatin" w:cs="Calibri Light"/>
                <w:iCs/>
                <w:color w:val="000000"/>
              </w:rPr>
            </w:pPr>
          </w:p>
        </w:tc>
      </w:tr>
      <w:tr w:rsidR="00ED3E36" w14:paraId="635FAA4E" w14:textId="77777777">
        <w:tc>
          <w:tcPr>
            <w:tcW w:w="989" w:type="dxa"/>
            <w:tcBorders>
              <w:top w:val="single" w:sz="4" w:space="0" w:color="auto"/>
              <w:left w:val="single" w:sz="4" w:space="0" w:color="auto"/>
              <w:bottom w:val="single" w:sz="4" w:space="0" w:color="auto"/>
              <w:right w:val="single" w:sz="4" w:space="0" w:color="auto"/>
            </w:tcBorders>
            <w:vAlign w:val="center"/>
          </w:tcPr>
          <w:p w14:paraId="0D3B08A0"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2CC698AD" w14:textId="77777777" w:rsidR="00ED3E36" w:rsidRDefault="00ED3E36" w:rsidP="00A47BE5">
            <w:pPr>
              <w:autoSpaceDE w:val="0"/>
              <w:autoSpaceDN w:val="0"/>
              <w:adjustRightInd w:val="0"/>
              <w:jc w:val="both"/>
              <w:rPr>
                <w:rFonts w:ascii="LatoLatin" w:hAnsi="LatoLatin"/>
              </w:rPr>
            </w:pPr>
            <w:r>
              <w:rPr>
                <w:rFonts w:ascii="LatoLatin" w:hAnsi="LatoLatin"/>
              </w:rPr>
              <w:t>Sānu gabarīt-gaismas</w:t>
            </w:r>
          </w:p>
        </w:tc>
        <w:tc>
          <w:tcPr>
            <w:tcW w:w="4397" w:type="dxa"/>
            <w:tcBorders>
              <w:top w:val="single" w:sz="4" w:space="0" w:color="auto"/>
              <w:left w:val="single" w:sz="4" w:space="0" w:color="auto"/>
              <w:bottom w:val="single" w:sz="4" w:space="0" w:color="auto"/>
              <w:right w:val="single" w:sz="4" w:space="0" w:color="auto"/>
            </w:tcBorders>
          </w:tcPr>
          <w:p w14:paraId="59DBE150" w14:textId="77777777" w:rsidR="00ED3E36" w:rsidRDefault="00ED3E36" w:rsidP="00A47BE5">
            <w:pPr>
              <w:autoSpaceDE w:val="0"/>
              <w:autoSpaceDN w:val="0"/>
              <w:adjustRightInd w:val="0"/>
              <w:rPr>
                <w:rFonts w:ascii="LatoLatin" w:hAnsi="LatoLatin" w:cs="Calibri Light"/>
                <w:iCs/>
                <w:color w:val="000000"/>
              </w:rPr>
            </w:pPr>
          </w:p>
        </w:tc>
      </w:tr>
      <w:tr w:rsidR="00ED3E36" w14:paraId="081E43BE" w14:textId="77777777">
        <w:tc>
          <w:tcPr>
            <w:tcW w:w="989" w:type="dxa"/>
            <w:tcBorders>
              <w:top w:val="single" w:sz="4" w:space="0" w:color="auto"/>
              <w:left w:val="single" w:sz="4" w:space="0" w:color="auto"/>
              <w:bottom w:val="single" w:sz="4" w:space="0" w:color="auto"/>
              <w:right w:val="single" w:sz="4" w:space="0" w:color="auto"/>
            </w:tcBorders>
            <w:vAlign w:val="center"/>
          </w:tcPr>
          <w:p w14:paraId="68154FEB" w14:textId="77777777" w:rsidR="00ED3E36" w:rsidRDefault="00ED3E36" w:rsidP="00F158D9">
            <w:pPr>
              <w:pStyle w:val="ListParagraph"/>
              <w:numPr>
                <w:ilvl w:val="0"/>
                <w:numId w:val="40"/>
              </w:numPr>
              <w:tabs>
                <w:tab w:val="left" w:pos="180"/>
              </w:tabs>
              <w:autoSpaceDE w:val="0"/>
              <w:autoSpaceDN w:val="0"/>
              <w:adjustRightInd w:val="0"/>
              <w:ind w:right="35"/>
              <w:rPr>
                <w:rFonts w:ascii="LatoLatin" w:hAnsi="LatoLatin" w:cs="Calibri Light"/>
                <w:color w:val="000000"/>
              </w:rPr>
            </w:pPr>
          </w:p>
        </w:tc>
        <w:tc>
          <w:tcPr>
            <w:tcW w:w="9076" w:type="dxa"/>
            <w:gridSpan w:val="2"/>
            <w:tcBorders>
              <w:top w:val="single" w:sz="4" w:space="0" w:color="auto"/>
              <w:left w:val="single" w:sz="4" w:space="0" w:color="auto"/>
              <w:bottom w:val="single" w:sz="4" w:space="0" w:color="auto"/>
              <w:right w:val="single" w:sz="4" w:space="0" w:color="auto"/>
            </w:tcBorders>
            <w:hideMark/>
          </w:tcPr>
          <w:p w14:paraId="14A7E58E" w14:textId="77777777" w:rsidR="00ED3E36" w:rsidRDefault="00ED3E36" w:rsidP="00A47BE5">
            <w:pPr>
              <w:autoSpaceDE w:val="0"/>
              <w:autoSpaceDN w:val="0"/>
              <w:adjustRightInd w:val="0"/>
              <w:rPr>
                <w:rFonts w:ascii="LatoLatin" w:hAnsi="LatoLatin" w:cs="Calibri Light"/>
                <w:iCs/>
                <w:color w:val="000000"/>
              </w:rPr>
            </w:pPr>
            <w:r>
              <w:rPr>
                <w:rFonts w:ascii="LatoLatin" w:hAnsi="LatoLatin"/>
                <w:b/>
                <w:bCs/>
              </w:rPr>
              <w:t>Riteņi un riepas</w:t>
            </w:r>
          </w:p>
        </w:tc>
      </w:tr>
      <w:tr w:rsidR="00ED3E36" w:rsidRPr="009C0067" w14:paraId="1D3A905E" w14:textId="77777777">
        <w:tc>
          <w:tcPr>
            <w:tcW w:w="989" w:type="dxa"/>
            <w:tcBorders>
              <w:top w:val="single" w:sz="4" w:space="0" w:color="auto"/>
              <w:left w:val="single" w:sz="4" w:space="0" w:color="auto"/>
              <w:bottom w:val="single" w:sz="4" w:space="0" w:color="auto"/>
              <w:right w:val="single" w:sz="4" w:space="0" w:color="auto"/>
            </w:tcBorders>
            <w:vAlign w:val="center"/>
          </w:tcPr>
          <w:p w14:paraId="0C198A9F"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4AE7AAE3" w14:textId="77777777" w:rsidR="00ED3E36" w:rsidRDefault="00ED3E36" w:rsidP="00A47BE5">
            <w:pPr>
              <w:autoSpaceDE w:val="0"/>
              <w:autoSpaceDN w:val="0"/>
              <w:adjustRightInd w:val="0"/>
              <w:jc w:val="both"/>
              <w:rPr>
                <w:rFonts w:ascii="LatoLatin" w:hAnsi="LatoLatin"/>
              </w:rPr>
            </w:pPr>
            <w:r>
              <w:rPr>
                <w:rFonts w:ascii="LatoLatin" w:hAnsi="LatoLatin"/>
              </w:rPr>
              <w:t>Riepu izmēri priekšējam tiltam 2 x 385/65 R 22,5 (celtspēja atbilstoši tiltu slodzēm)</w:t>
            </w:r>
          </w:p>
        </w:tc>
        <w:tc>
          <w:tcPr>
            <w:tcW w:w="4397" w:type="dxa"/>
            <w:tcBorders>
              <w:top w:val="single" w:sz="4" w:space="0" w:color="auto"/>
              <w:left w:val="single" w:sz="4" w:space="0" w:color="auto"/>
              <w:bottom w:val="single" w:sz="4" w:space="0" w:color="auto"/>
              <w:right w:val="single" w:sz="4" w:space="0" w:color="auto"/>
            </w:tcBorders>
          </w:tcPr>
          <w:p w14:paraId="349397FD" w14:textId="77777777" w:rsidR="00ED3E36" w:rsidRDefault="00ED3E36" w:rsidP="00A47BE5">
            <w:pPr>
              <w:autoSpaceDE w:val="0"/>
              <w:autoSpaceDN w:val="0"/>
              <w:adjustRightInd w:val="0"/>
              <w:rPr>
                <w:rFonts w:ascii="LatoLatin" w:hAnsi="LatoLatin" w:cs="Calibri Light"/>
                <w:iCs/>
                <w:color w:val="000000"/>
              </w:rPr>
            </w:pPr>
          </w:p>
        </w:tc>
      </w:tr>
      <w:tr w:rsidR="00ED3E36" w:rsidRPr="009C0067" w14:paraId="526DA29A" w14:textId="77777777">
        <w:tc>
          <w:tcPr>
            <w:tcW w:w="989" w:type="dxa"/>
            <w:tcBorders>
              <w:top w:val="single" w:sz="4" w:space="0" w:color="auto"/>
              <w:left w:val="single" w:sz="4" w:space="0" w:color="auto"/>
              <w:bottom w:val="single" w:sz="4" w:space="0" w:color="auto"/>
              <w:right w:val="single" w:sz="4" w:space="0" w:color="auto"/>
            </w:tcBorders>
            <w:vAlign w:val="center"/>
          </w:tcPr>
          <w:p w14:paraId="6AC11640"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0C7F869F" w14:textId="77777777" w:rsidR="00ED3E36" w:rsidRDefault="00ED3E36" w:rsidP="00A47BE5">
            <w:pPr>
              <w:autoSpaceDE w:val="0"/>
              <w:autoSpaceDN w:val="0"/>
              <w:adjustRightInd w:val="0"/>
              <w:jc w:val="both"/>
              <w:rPr>
                <w:rFonts w:ascii="LatoLatin" w:hAnsi="LatoLatin"/>
              </w:rPr>
            </w:pPr>
            <w:r>
              <w:rPr>
                <w:rFonts w:ascii="LatoLatin" w:hAnsi="LatoLatin"/>
              </w:rPr>
              <w:t>Riepu izmēri aizmugures tiltiem 8 x 315/80R 22,5 (celtspēja atbilstoši tiltu slodzēm)</w:t>
            </w:r>
          </w:p>
        </w:tc>
        <w:tc>
          <w:tcPr>
            <w:tcW w:w="4397" w:type="dxa"/>
            <w:tcBorders>
              <w:top w:val="single" w:sz="4" w:space="0" w:color="auto"/>
              <w:left w:val="single" w:sz="4" w:space="0" w:color="auto"/>
              <w:bottom w:val="single" w:sz="4" w:space="0" w:color="auto"/>
              <w:right w:val="single" w:sz="4" w:space="0" w:color="auto"/>
            </w:tcBorders>
          </w:tcPr>
          <w:p w14:paraId="135C2E6C" w14:textId="77777777" w:rsidR="00ED3E36" w:rsidRDefault="00ED3E36" w:rsidP="00A47BE5">
            <w:pPr>
              <w:autoSpaceDE w:val="0"/>
              <w:autoSpaceDN w:val="0"/>
              <w:adjustRightInd w:val="0"/>
              <w:rPr>
                <w:rFonts w:ascii="LatoLatin" w:hAnsi="LatoLatin" w:cs="Calibri Light"/>
                <w:iCs/>
                <w:color w:val="000000"/>
              </w:rPr>
            </w:pPr>
          </w:p>
        </w:tc>
      </w:tr>
      <w:tr w:rsidR="00ED3E36" w:rsidRPr="009C0067" w14:paraId="70EE41FD" w14:textId="77777777">
        <w:tc>
          <w:tcPr>
            <w:tcW w:w="989" w:type="dxa"/>
            <w:tcBorders>
              <w:top w:val="single" w:sz="4" w:space="0" w:color="auto"/>
              <w:left w:val="single" w:sz="4" w:space="0" w:color="auto"/>
              <w:bottom w:val="single" w:sz="4" w:space="0" w:color="auto"/>
              <w:right w:val="single" w:sz="4" w:space="0" w:color="auto"/>
            </w:tcBorders>
            <w:vAlign w:val="center"/>
          </w:tcPr>
          <w:p w14:paraId="5303BEB8"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51B86B57" w14:textId="77777777" w:rsidR="00ED3E36" w:rsidRDefault="00ED3E36" w:rsidP="00A47BE5">
            <w:pPr>
              <w:autoSpaceDE w:val="0"/>
              <w:autoSpaceDN w:val="0"/>
              <w:adjustRightInd w:val="0"/>
              <w:jc w:val="both"/>
              <w:rPr>
                <w:rFonts w:ascii="LatoLatin" w:hAnsi="LatoLatin"/>
              </w:rPr>
            </w:pPr>
            <w:r>
              <w:rPr>
                <w:rFonts w:ascii="LatoLatin" w:hAnsi="LatoLatin"/>
              </w:rPr>
              <w:t>Riepu zīmējumam jāatbilst darbam ziemas un vasaras apstākļos</w:t>
            </w:r>
          </w:p>
        </w:tc>
        <w:tc>
          <w:tcPr>
            <w:tcW w:w="4397" w:type="dxa"/>
            <w:tcBorders>
              <w:top w:val="single" w:sz="4" w:space="0" w:color="auto"/>
              <w:left w:val="single" w:sz="4" w:space="0" w:color="auto"/>
              <w:bottom w:val="single" w:sz="4" w:space="0" w:color="auto"/>
              <w:right w:val="single" w:sz="4" w:space="0" w:color="auto"/>
            </w:tcBorders>
          </w:tcPr>
          <w:p w14:paraId="2AFAC1EC" w14:textId="77777777" w:rsidR="00ED3E36" w:rsidRDefault="00ED3E36" w:rsidP="00A47BE5">
            <w:pPr>
              <w:autoSpaceDE w:val="0"/>
              <w:autoSpaceDN w:val="0"/>
              <w:adjustRightInd w:val="0"/>
              <w:rPr>
                <w:rFonts w:ascii="LatoLatin" w:hAnsi="LatoLatin" w:cs="Calibri Light"/>
                <w:iCs/>
                <w:color w:val="000000"/>
              </w:rPr>
            </w:pPr>
          </w:p>
        </w:tc>
      </w:tr>
      <w:tr w:rsidR="00ED3E36" w:rsidRPr="009C0067" w14:paraId="2428C801" w14:textId="77777777">
        <w:tc>
          <w:tcPr>
            <w:tcW w:w="989" w:type="dxa"/>
            <w:tcBorders>
              <w:top w:val="single" w:sz="4" w:space="0" w:color="auto"/>
              <w:left w:val="single" w:sz="4" w:space="0" w:color="auto"/>
              <w:bottom w:val="single" w:sz="4" w:space="0" w:color="auto"/>
              <w:right w:val="single" w:sz="4" w:space="0" w:color="auto"/>
            </w:tcBorders>
            <w:vAlign w:val="center"/>
          </w:tcPr>
          <w:p w14:paraId="7F667D25" w14:textId="77777777" w:rsidR="00ED3E36" w:rsidRDefault="00ED3E36" w:rsidP="00F158D9">
            <w:pPr>
              <w:pStyle w:val="ListParagraph"/>
              <w:numPr>
                <w:ilvl w:val="0"/>
                <w:numId w:val="40"/>
              </w:numPr>
              <w:tabs>
                <w:tab w:val="left" w:pos="180"/>
              </w:tabs>
              <w:autoSpaceDE w:val="0"/>
              <w:autoSpaceDN w:val="0"/>
              <w:adjustRightInd w:val="0"/>
              <w:ind w:right="35"/>
              <w:rPr>
                <w:rFonts w:ascii="LatoLatin" w:hAnsi="LatoLatin" w:cs="Calibri Light"/>
                <w:color w:val="000000"/>
              </w:rPr>
            </w:pPr>
          </w:p>
        </w:tc>
        <w:tc>
          <w:tcPr>
            <w:tcW w:w="9076" w:type="dxa"/>
            <w:gridSpan w:val="2"/>
            <w:tcBorders>
              <w:top w:val="single" w:sz="4" w:space="0" w:color="auto"/>
              <w:left w:val="single" w:sz="4" w:space="0" w:color="auto"/>
              <w:bottom w:val="single" w:sz="4" w:space="0" w:color="auto"/>
              <w:right w:val="single" w:sz="4" w:space="0" w:color="auto"/>
            </w:tcBorders>
            <w:hideMark/>
          </w:tcPr>
          <w:p w14:paraId="19DBE68F" w14:textId="77777777" w:rsidR="00ED3E36" w:rsidRDefault="00ED3E36" w:rsidP="00A47BE5">
            <w:pPr>
              <w:autoSpaceDE w:val="0"/>
              <w:autoSpaceDN w:val="0"/>
              <w:adjustRightInd w:val="0"/>
              <w:rPr>
                <w:rFonts w:ascii="LatoLatin" w:hAnsi="LatoLatin" w:cs="Calibri Light"/>
                <w:iCs/>
                <w:color w:val="000000"/>
              </w:rPr>
            </w:pPr>
            <w:r>
              <w:rPr>
                <w:rFonts w:ascii="LatoLatin" w:hAnsi="LatoLatin"/>
                <w:b/>
                <w:bCs/>
              </w:rPr>
              <w:t>Kravas konteineru ātrā maiņas sistēma</w:t>
            </w:r>
          </w:p>
        </w:tc>
      </w:tr>
      <w:tr w:rsidR="00ED3E36" w:rsidRPr="00FE380C" w14:paraId="5E5452B7" w14:textId="77777777">
        <w:tc>
          <w:tcPr>
            <w:tcW w:w="989" w:type="dxa"/>
            <w:tcBorders>
              <w:top w:val="single" w:sz="4" w:space="0" w:color="auto"/>
              <w:left w:val="single" w:sz="4" w:space="0" w:color="auto"/>
              <w:bottom w:val="single" w:sz="4" w:space="0" w:color="auto"/>
              <w:right w:val="single" w:sz="4" w:space="0" w:color="auto"/>
            </w:tcBorders>
            <w:vAlign w:val="center"/>
          </w:tcPr>
          <w:p w14:paraId="4B8D8FDA"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10D46E99" w14:textId="77777777" w:rsidR="00ED3E36" w:rsidRDefault="00ED3E36" w:rsidP="00A47BE5">
            <w:pPr>
              <w:autoSpaceDE w:val="0"/>
              <w:autoSpaceDN w:val="0"/>
              <w:adjustRightInd w:val="0"/>
              <w:jc w:val="both"/>
              <w:rPr>
                <w:rFonts w:ascii="LatoLatin" w:hAnsi="LatoLatin"/>
                <w:highlight w:val="green"/>
              </w:rPr>
            </w:pPr>
            <w:r>
              <w:rPr>
                <w:rFonts w:ascii="LatoLatin" w:hAnsi="LatoLatin"/>
              </w:rPr>
              <w:t>Konteineru garums no 4500 līdz 6250 mm</w:t>
            </w:r>
          </w:p>
        </w:tc>
        <w:tc>
          <w:tcPr>
            <w:tcW w:w="4397" w:type="dxa"/>
            <w:tcBorders>
              <w:top w:val="single" w:sz="4" w:space="0" w:color="auto"/>
              <w:left w:val="single" w:sz="4" w:space="0" w:color="auto"/>
              <w:bottom w:val="single" w:sz="4" w:space="0" w:color="auto"/>
              <w:right w:val="single" w:sz="4" w:space="0" w:color="auto"/>
            </w:tcBorders>
          </w:tcPr>
          <w:p w14:paraId="40A3933D" w14:textId="77777777" w:rsidR="00ED3E36" w:rsidRDefault="00ED3E36" w:rsidP="00A47BE5">
            <w:pPr>
              <w:autoSpaceDE w:val="0"/>
              <w:autoSpaceDN w:val="0"/>
              <w:adjustRightInd w:val="0"/>
              <w:rPr>
                <w:rFonts w:ascii="LatoLatin" w:hAnsi="LatoLatin" w:cs="Calibri Light"/>
                <w:iCs/>
                <w:color w:val="000000"/>
              </w:rPr>
            </w:pPr>
          </w:p>
        </w:tc>
      </w:tr>
      <w:tr w:rsidR="00ED3E36" w:rsidRPr="009C0067" w14:paraId="66907DA9" w14:textId="77777777">
        <w:tc>
          <w:tcPr>
            <w:tcW w:w="989" w:type="dxa"/>
            <w:tcBorders>
              <w:top w:val="single" w:sz="4" w:space="0" w:color="auto"/>
              <w:left w:val="single" w:sz="4" w:space="0" w:color="auto"/>
              <w:bottom w:val="single" w:sz="4" w:space="0" w:color="auto"/>
              <w:right w:val="single" w:sz="4" w:space="0" w:color="auto"/>
            </w:tcBorders>
            <w:vAlign w:val="center"/>
          </w:tcPr>
          <w:p w14:paraId="63F6223A"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748BEC8D" w14:textId="77777777" w:rsidR="00ED3E36" w:rsidRDefault="00ED3E36" w:rsidP="00A47BE5">
            <w:pPr>
              <w:autoSpaceDE w:val="0"/>
              <w:autoSpaceDN w:val="0"/>
              <w:adjustRightInd w:val="0"/>
              <w:jc w:val="both"/>
              <w:rPr>
                <w:rFonts w:ascii="LatoLatin" w:hAnsi="LatoLatin"/>
              </w:rPr>
            </w:pPr>
            <w:r>
              <w:rPr>
                <w:rFonts w:ascii="LatoLatin" w:hAnsi="LatoLatin"/>
              </w:rPr>
              <w:t>Iekārtas kravnesība ne mazāka kā 26 000 kg</w:t>
            </w:r>
          </w:p>
        </w:tc>
        <w:tc>
          <w:tcPr>
            <w:tcW w:w="4397" w:type="dxa"/>
            <w:tcBorders>
              <w:top w:val="single" w:sz="4" w:space="0" w:color="auto"/>
              <w:left w:val="single" w:sz="4" w:space="0" w:color="auto"/>
              <w:bottom w:val="single" w:sz="4" w:space="0" w:color="auto"/>
              <w:right w:val="single" w:sz="4" w:space="0" w:color="auto"/>
            </w:tcBorders>
          </w:tcPr>
          <w:p w14:paraId="36FEC320" w14:textId="77777777" w:rsidR="00ED3E36" w:rsidRDefault="00ED3E36" w:rsidP="00A47BE5">
            <w:pPr>
              <w:autoSpaceDE w:val="0"/>
              <w:autoSpaceDN w:val="0"/>
              <w:adjustRightInd w:val="0"/>
              <w:rPr>
                <w:rFonts w:ascii="LatoLatin" w:hAnsi="LatoLatin" w:cs="Calibri Light"/>
                <w:iCs/>
                <w:color w:val="000000"/>
              </w:rPr>
            </w:pPr>
          </w:p>
        </w:tc>
      </w:tr>
      <w:tr w:rsidR="00ED3E36" w14:paraId="5ACB42C1" w14:textId="77777777">
        <w:tc>
          <w:tcPr>
            <w:tcW w:w="989" w:type="dxa"/>
            <w:tcBorders>
              <w:top w:val="single" w:sz="4" w:space="0" w:color="auto"/>
              <w:left w:val="single" w:sz="4" w:space="0" w:color="auto"/>
              <w:bottom w:val="single" w:sz="4" w:space="0" w:color="auto"/>
              <w:right w:val="single" w:sz="4" w:space="0" w:color="auto"/>
            </w:tcBorders>
            <w:vAlign w:val="center"/>
          </w:tcPr>
          <w:p w14:paraId="5031B0D5"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1D59BF8F" w14:textId="77777777" w:rsidR="00ED3E36" w:rsidRDefault="00ED3E36" w:rsidP="00A47BE5">
            <w:pPr>
              <w:autoSpaceDE w:val="0"/>
              <w:autoSpaceDN w:val="0"/>
              <w:adjustRightInd w:val="0"/>
              <w:jc w:val="both"/>
              <w:rPr>
                <w:rFonts w:ascii="LatoLatin" w:hAnsi="LatoLatin"/>
              </w:rPr>
            </w:pPr>
            <w:r>
              <w:rPr>
                <w:rFonts w:ascii="LatoLatin" w:hAnsi="LatoLatin"/>
              </w:rPr>
              <w:t>Āķa augstums 1570 mm</w:t>
            </w:r>
          </w:p>
        </w:tc>
        <w:tc>
          <w:tcPr>
            <w:tcW w:w="4397" w:type="dxa"/>
            <w:tcBorders>
              <w:top w:val="single" w:sz="4" w:space="0" w:color="auto"/>
              <w:left w:val="single" w:sz="4" w:space="0" w:color="auto"/>
              <w:bottom w:val="single" w:sz="4" w:space="0" w:color="auto"/>
              <w:right w:val="single" w:sz="4" w:space="0" w:color="auto"/>
            </w:tcBorders>
          </w:tcPr>
          <w:p w14:paraId="1716A52C" w14:textId="77777777" w:rsidR="00ED3E36" w:rsidRDefault="00ED3E36" w:rsidP="00A47BE5">
            <w:pPr>
              <w:autoSpaceDE w:val="0"/>
              <w:autoSpaceDN w:val="0"/>
              <w:adjustRightInd w:val="0"/>
              <w:rPr>
                <w:rFonts w:ascii="LatoLatin" w:hAnsi="LatoLatin" w:cs="Calibri Light"/>
                <w:iCs/>
                <w:color w:val="000000"/>
              </w:rPr>
            </w:pPr>
          </w:p>
        </w:tc>
      </w:tr>
      <w:tr w:rsidR="00ED3E36" w:rsidRPr="009C0067" w14:paraId="0C1AD008" w14:textId="77777777">
        <w:tc>
          <w:tcPr>
            <w:tcW w:w="989" w:type="dxa"/>
            <w:tcBorders>
              <w:top w:val="single" w:sz="4" w:space="0" w:color="auto"/>
              <w:left w:val="single" w:sz="4" w:space="0" w:color="auto"/>
              <w:bottom w:val="single" w:sz="4" w:space="0" w:color="auto"/>
              <w:right w:val="single" w:sz="4" w:space="0" w:color="auto"/>
            </w:tcBorders>
            <w:vAlign w:val="center"/>
          </w:tcPr>
          <w:p w14:paraId="42CCC1AD"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442EE257" w14:textId="77777777" w:rsidR="00ED3E36" w:rsidRDefault="00ED3E36" w:rsidP="00A47BE5">
            <w:pPr>
              <w:autoSpaceDE w:val="0"/>
              <w:autoSpaceDN w:val="0"/>
              <w:adjustRightInd w:val="0"/>
              <w:jc w:val="both"/>
              <w:rPr>
                <w:rFonts w:ascii="LatoLatin" w:hAnsi="LatoLatin"/>
              </w:rPr>
            </w:pPr>
            <w:r>
              <w:rPr>
                <w:rFonts w:ascii="LatoLatin" w:hAnsi="LatoLatin"/>
              </w:rPr>
              <w:t>Konteinera pacelšanas leņķis ne mazāks kā 55°</w:t>
            </w:r>
          </w:p>
        </w:tc>
        <w:tc>
          <w:tcPr>
            <w:tcW w:w="4397" w:type="dxa"/>
            <w:tcBorders>
              <w:top w:val="single" w:sz="4" w:space="0" w:color="auto"/>
              <w:left w:val="single" w:sz="4" w:space="0" w:color="auto"/>
              <w:bottom w:val="single" w:sz="4" w:space="0" w:color="auto"/>
              <w:right w:val="single" w:sz="4" w:space="0" w:color="auto"/>
            </w:tcBorders>
          </w:tcPr>
          <w:p w14:paraId="55ADEAF0" w14:textId="77777777" w:rsidR="00ED3E36" w:rsidRDefault="00ED3E36" w:rsidP="00A47BE5">
            <w:pPr>
              <w:autoSpaceDE w:val="0"/>
              <w:autoSpaceDN w:val="0"/>
              <w:adjustRightInd w:val="0"/>
              <w:rPr>
                <w:rFonts w:ascii="LatoLatin" w:hAnsi="LatoLatin" w:cs="Calibri Light"/>
                <w:iCs/>
                <w:color w:val="000000"/>
              </w:rPr>
            </w:pPr>
          </w:p>
        </w:tc>
      </w:tr>
      <w:tr w:rsidR="00ED3E36" w:rsidRPr="009C0067" w14:paraId="5063A199" w14:textId="77777777">
        <w:tc>
          <w:tcPr>
            <w:tcW w:w="989" w:type="dxa"/>
            <w:tcBorders>
              <w:top w:val="single" w:sz="4" w:space="0" w:color="auto"/>
              <w:left w:val="single" w:sz="4" w:space="0" w:color="auto"/>
              <w:bottom w:val="single" w:sz="4" w:space="0" w:color="auto"/>
              <w:right w:val="single" w:sz="4" w:space="0" w:color="auto"/>
            </w:tcBorders>
            <w:vAlign w:val="center"/>
          </w:tcPr>
          <w:p w14:paraId="7BAB8A62"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7EE8DCBD" w14:textId="77777777" w:rsidR="00ED3E36" w:rsidRDefault="00ED3E36" w:rsidP="00A47BE5">
            <w:pPr>
              <w:autoSpaceDE w:val="0"/>
              <w:autoSpaceDN w:val="0"/>
              <w:adjustRightInd w:val="0"/>
              <w:jc w:val="both"/>
              <w:rPr>
                <w:rFonts w:ascii="LatoLatin" w:hAnsi="LatoLatin"/>
              </w:rPr>
            </w:pPr>
            <w:r>
              <w:rPr>
                <w:rFonts w:ascii="LatoLatin" w:hAnsi="LatoLatin"/>
              </w:rPr>
              <w:t>Ergonomiska konteineru sistēmas vadības pults ar diviem konteineru sistēmas darbības ātrumiem, kas darbojas konteinera izgāšanai, pacelšanai un nolaišanai</w:t>
            </w:r>
          </w:p>
        </w:tc>
        <w:tc>
          <w:tcPr>
            <w:tcW w:w="4397" w:type="dxa"/>
            <w:tcBorders>
              <w:top w:val="single" w:sz="4" w:space="0" w:color="auto"/>
              <w:left w:val="single" w:sz="4" w:space="0" w:color="auto"/>
              <w:bottom w:val="single" w:sz="4" w:space="0" w:color="auto"/>
              <w:right w:val="single" w:sz="4" w:space="0" w:color="auto"/>
            </w:tcBorders>
          </w:tcPr>
          <w:p w14:paraId="46694AB3" w14:textId="77777777" w:rsidR="00ED3E36" w:rsidRDefault="00ED3E36" w:rsidP="00A47BE5">
            <w:pPr>
              <w:autoSpaceDE w:val="0"/>
              <w:autoSpaceDN w:val="0"/>
              <w:adjustRightInd w:val="0"/>
              <w:rPr>
                <w:rFonts w:ascii="LatoLatin" w:hAnsi="LatoLatin" w:cs="Calibri Light"/>
                <w:iCs/>
                <w:color w:val="000000"/>
              </w:rPr>
            </w:pPr>
          </w:p>
        </w:tc>
      </w:tr>
      <w:tr w:rsidR="00ED3E36" w:rsidRPr="009C0067" w14:paraId="63E99630" w14:textId="77777777">
        <w:tc>
          <w:tcPr>
            <w:tcW w:w="989" w:type="dxa"/>
            <w:tcBorders>
              <w:top w:val="single" w:sz="4" w:space="0" w:color="auto"/>
              <w:left w:val="single" w:sz="4" w:space="0" w:color="auto"/>
              <w:bottom w:val="single" w:sz="4" w:space="0" w:color="auto"/>
              <w:right w:val="single" w:sz="4" w:space="0" w:color="auto"/>
            </w:tcBorders>
            <w:vAlign w:val="center"/>
          </w:tcPr>
          <w:p w14:paraId="193B4BFE"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12DF07D9" w14:textId="2F260139" w:rsidR="00ED3E36" w:rsidRPr="009C0067" w:rsidRDefault="00114804" w:rsidP="00A47BE5">
            <w:pPr>
              <w:autoSpaceDE w:val="0"/>
              <w:autoSpaceDN w:val="0"/>
              <w:adjustRightInd w:val="0"/>
              <w:jc w:val="both"/>
              <w:rPr>
                <w:rFonts w:ascii="LatoLatin" w:hAnsi="LatoLatin"/>
              </w:rPr>
            </w:pPr>
            <w:r w:rsidRPr="009C0067">
              <w:rPr>
                <w:rFonts w:ascii="LatoLatin" w:hAnsi="LatoLatin"/>
              </w:rPr>
              <w:t>Iekārtas vadība no automašīnas vadītāja kabīnes, ar iespēju vadības pulti iznest ārpus kabīnes. Vadības pults var būt savienota ar kabeli vai bezvadu izpildījumā. Vadības pults stiprināma pie metāliskām virsmām ar magnētu vai aprīkota ar citu līdzvērtīgu stiprinājuma risinājumu</w:t>
            </w:r>
          </w:p>
        </w:tc>
        <w:tc>
          <w:tcPr>
            <w:tcW w:w="4397" w:type="dxa"/>
            <w:tcBorders>
              <w:top w:val="single" w:sz="4" w:space="0" w:color="auto"/>
              <w:left w:val="single" w:sz="4" w:space="0" w:color="auto"/>
              <w:bottom w:val="single" w:sz="4" w:space="0" w:color="auto"/>
              <w:right w:val="single" w:sz="4" w:space="0" w:color="auto"/>
            </w:tcBorders>
          </w:tcPr>
          <w:p w14:paraId="113CC8A2" w14:textId="77777777" w:rsidR="00ED3E36" w:rsidRDefault="00ED3E36" w:rsidP="00A47BE5">
            <w:pPr>
              <w:autoSpaceDE w:val="0"/>
              <w:autoSpaceDN w:val="0"/>
              <w:adjustRightInd w:val="0"/>
              <w:rPr>
                <w:rFonts w:ascii="LatoLatin" w:hAnsi="LatoLatin" w:cs="Calibri Light"/>
                <w:iCs/>
                <w:color w:val="000000"/>
              </w:rPr>
            </w:pPr>
          </w:p>
        </w:tc>
      </w:tr>
      <w:tr w:rsidR="00ED3E36" w14:paraId="5519577F" w14:textId="77777777">
        <w:tc>
          <w:tcPr>
            <w:tcW w:w="989" w:type="dxa"/>
            <w:tcBorders>
              <w:top w:val="single" w:sz="4" w:space="0" w:color="auto"/>
              <w:left w:val="single" w:sz="4" w:space="0" w:color="auto"/>
              <w:bottom w:val="single" w:sz="4" w:space="0" w:color="auto"/>
              <w:right w:val="single" w:sz="4" w:space="0" w:color="auto"/>
            </w:tcBorders>
            <w:vAlign w:val="center"/>
          </w:tcPr>
          <w:p w14:paraId="13339724"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3D3A028A" w14:textId="77777777" w:rsidR="00ED3E36" w:rsidRDefault="00ED3E36" w:rsidP="00A47BE5">
            <w:pPr>
              <w:autoSpaceDE w:val="0"/>
              <w:autoSpaceDN w:val="0"/>
              <w:adjustRightInd w:val="0"/>
              <w:jc w:val="both"/>
              <w:rPr>
                <w:rFonts w:ascii="LatoLatin" w:hAnsi="LatoLatin"/>
              </w:rPr>
            </w:pPr>
            <w:r>
              <w:rPr>
                <w:rFonts w:ascii="LatoLatin" w:hAnsi="LatoLatin"/>
              </w:rPr>
              <w:t>Konteineru sistēmas avārijas apturēšanas sistēma integrēta uz vadības pults (atslēdz hidraulikas sistēmu). Avārijas darbības režīma funkcija</w:t>
            </w:r>
          </w:p>
        </w:tc>
        <w:tc>
          <w:tcPr>
            <w:tcW w:w="4397" w:type="dxa"/>
            <w:tcBorders>
              <w:top w:val="single" w:sz="4" w:space="0" w:color="auto"/>
              <w:left w:val="single" w:sz="4" w:space="0" w:color="auto"/>
              <w:bottom w:val="single" w:sz="4" w:space="0" w:color="auto"/>
              <w:right w:val="single" w:sz="4" w:space="0" w:color="auto"/>
            </w:tcBorders>
          </w:tcPr>
          <w:p w14:paraId="75804664" w14:textId="77777777" w:rsidR="00ED3E36" w:rsidRDefault="00ED3E36" w:rsidP="00A47BE5">
            <w:pPr>
              <w:autoSpaceDE w:val="0"/>
              <w:autoSpaceDN w:val="0"/>
              <w:adjustRightInd w:val="0"/>
              <w:rPr>
                <w:rFonts w:ascii="LatoLatin" w:hAnsi="LatoLatin" w:cs="Calibri Light"/>
                <w:iCs/>
                <w:color w:val="000000"/>
              </w:rPr>
            </w:pPr>
          </w:p>
        </w:tc>
      </w:tr>
      <w:tr w:rsidR="00ED3E36" w:rsidRPr="009C0067" w14:paraId="18A7A036" w14:textId="77777777">
        <w:tc>
          <w:tcPr>
            <w:tcW w:w="989" w:type="dxa"/>
            <w:tcBorders>
              <w:top w:val="single" w:sz="4" w:space="0" w:color="auto"/>
              <w:left w:val="single" w:sz="4" w:space="0" w:color="auto"/>
              <w:bottom w:val="single" w:sz="4" w:space="0" w:color="auto"/>
              <w:right w:val="single" w:sz="4" w:space="0" w:color="auto"/>
            </w:tcBorders>
            <w:vAlign w:val="center"/>
          </w:tcPr>
          <w:p w14:paraId="483E9600"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240D694D" w14:textId="510C9DDD" w:rsidR="00ED3E36" w:rsidRPr="009C0067" w:rsidRDefault="00ED3E36" w:rsidP="00A47BE5">
            <w:pPr>
              <w:autoSpaceDE w:val="0"/>
              <w:autoSpaceDN w:val="0"/>
              <w:adjustRightInd w:val="0"/>
              <w:jc w:val="both"/>
              <w:rPr>
                <w:rFonts w:ascii="LatoLatin" w:hAnsi="LatoLatin"/>
              </w:rPr>
            </w:pPr>
            <w:r w:rsidRPr="009C0067">
              <w:rPr>
                <w:rFonts w:ascii="LatoLatin" w:hAnsi="LatoLatin"/>
              </w:rPr>
              <w:t>Darba stundu skaitītājs (digitāls uz vadības pults). Konteineru sistēmas darbības kļūdas kodu attēlojums (digitāli ar kodu, uz vadības pults)</w:t>
            </w:r>
            <w:r w:rsidR="00A13489" w:rsidRPr="009C0067">
              <w:rPr>
                <w:rFonts w:ascii="LatoLatin" w:hAnsi="LatoLatin"/>
              </w:rPr>
              <w:t xml:space="preserve">. </w:t>
            </w:r>
            <w:r w:rsidR="00A13489" w:rsidRPr="009C0067">
              <w:t xml:space="preserve"> </w:t>
            </w:r>
            <w:r w:rsidR="00A13489" w:rsidRPr="009C0067">
              <w:rPr>
                <w:rFonts w:ascii="LatoLatin" w:hAnsi="LatoLatin"/>
              </w:rPr>
              <w:t>Pretendentam</w:t>
            </w:r>
            <w:r w:rsidR="00A13489" w:rsidRPr="009C0067">
              <w:t xml:space="preserve"> </w:t>
            </w:r>
            <w:r w:rsidR="00A13489" w:rsidRPr="009C0067">
              <w:rPr>
                <w:rFonts w:ascii="LatoLatin" w:hAnsi="LatoLatin"/>
              </w:rPr>
              <w:t>jānodrošina konteineru sistēmas darbības kļūdu kodu katalogs latviešu valodā.</w:t>
            </w:r>
          </w:p>
        </w:tc>
        <w:tc>
          <w:tcPr>
            <w:tcW w:w="4397" w:type="dxa"/>
            <w:tcBorders>
              <w:top w:val="single" w:sz="4" w:space="0" w:color="auto"/>
              <w:left w:val="single" w:sz="4" w:space="0" w:color="auto"/>
              <w:bottom w:val="single" w:sz="4" w:space="0" w:color="auto"/>
              <w:right w:val="single" w:sz="4" w:space="0" w:color="auto"/>
            </w:tcBorders>
          </w:tcPr>
          <w:p w14:paraId="318D66A5" w14:textId="77777777" w:rsidR="00ED3E36" w:rsidRDefault="00ED3E36" w:rsidP="00A47BE5">
            <w:pPr>
              <w:autoSpaceDE w:val="0"/>
              <w:autoSpaceDN w:val="0"/>
              <w:adjustRightInd w:val="0"/>
              <w:rPr>
                <w:rFonts w:ascii="LatoLatin" w:hAnsi="LatoLatin" w:cs="Calibri Light"/>
                <w:iCs/>
                <w:color w:val="000000"/>
              </w:rPr>
            </w:pPr>
          </w:p>
        </w:tc>
      </w:tr>
      <w:tr w:rsidR="00ED3E36" w:rsidRPr="009C0067" w14:paraId="0515303C" w14:textId="77777777">
        <w:tc>
          <w:tcPr>
            <w:tcW w:w="989" w:type="dxa"/>
            <w:tcBorders>
              <w:top w:val="single" w:sz="4" w:space="0" w:color="auto"/>
              <w:left w:val="single" w:sz="4" w:space="0" w:color="auto"/>
              <w:bottom w:val="single" w:sz="4" w:space="0" w:color="auto"/>
              <w:right w:val="single" w:sz="4" w:space="0" w:color="auto"/>
            </w:tcBorders>
            <w:vAlign w:val="center"/>
          </w:tcPr>
          <w:p w14:paraId="71B9EA0B"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04548B35" w14:textId="12966825" w:rsidR="00ED3E36" w:rsidRPr="009C0067" w:rsidRDefault="00114804" w:rsidP="00A47BE5">
            <w:pPr>
              <w:autoSpaceDE w:val="0"/>
              <w:autoSpaceDN w:val="0"/>
              <w:adjustRightInd w:val="0"/>
              <w:jc w:val="both"/>
              <w:rPr>
                <w:rFonts w:ascii="LatoLatin" w:hAnsi="LatoLatin"/>
              </w:rPr>
            </w:pPr>
            <w:r w:rsidRPr="009C0067">
              <w:rPr>
                <w:rFonts w:ascii="LatoLatin" w:hAnsi="LatoLatin"/>
              </w:rPr>
              <w:t xml:space="preserve">Konteineru sistēmas darba kustības tiek vadītas ar </w:t>
            </w:r>
            <w:proofErr w:type="spellStart"/>
            <w:r w:rsidRPr="009C0067">
              <w:rPr>
                <w:rFonts w:ascii="LatoLatin" w:hAnsi="LatoLatin"/>
              </w:rPr>
              <w:t>džoistika</w:t>
            </w:r>
            <w:proofErr w:type="spellEnd"/>
            <w:r w:rsidRPr="009C0067">
              <w:rPr>
                <w:rFonts w:ascii="LatoLatin" w:hAnsi="LatoLatin"/>
              </w:rPr>
              <w:t xml:space="preserve"> tipa svirām. Indikatora lampiņa uz pults, kas norāda, ka automašīnas jaudas noņemšanas kārba ir ieslēgta un konteineru sistēma ir darba režīmā</w:t>
            </w:r>
          </w:p>
        </w:tc>
        <w:tc>
          <w:tcPr>
            <w:tcW w:w="4397" w:type="dxa"/>
            <w:tcBorders>
              <w:top w:val="single" w:sz="4" w:space="0" w:color="auto"/>
              <w:left w:val="single" w:sz="4" w:space="0" w:color="auto"/>
              <w:bottom w:val="single" w:sz="4" w:space="0" w:color="auto"/>
              <w:right w:val="single" w:sz="4" w:space="0" w:color="auto"/>
            </w:tcBorders>
          </w:tcPr>
          <w:p w14:paraId="3A6D1040" w14:textId="77777777" w:rsidR="00ED3E36" w:rsidRDefault="00ED3E36" w:rsidP="00A47BE5">
            <w:pPr>
              <w:autoSpaceDE w:val="0"/>
              <w:autoSpaceDN w:val="0"/>
              <w:adjustRightInd w:val="0"/>
              <w:rPr>
                <w:rFonts w:ascii="LatoLatin" w:hAnsi="LatoLatin" w:cs="Calibri Light"/>
                <w:iCs/>
                <w:color w:val="000000"/>
              </w:rPr>
            </w:pPr>
          </w:p>
        </w:tc>
      </w:tr>
      <w:tr w:rsidR="00ED3E36" w14:paraId="56E16973" w14:textId="77777777">
        <w:tc>
          <w:tcPr>
            <w:tcW w:w="989" w:type="dxa"/>
            <w:tcBorders>
              <w:top w:val="single" w:sz="4" w:space="0" w:color="auto"/>
              <w:left w:val="single" w:sz="4" w:space="0" w:color="auto"/>
              <w:bottom w:val="single" w:sz="4" w:space="0" w:color="auto"/>
              <w:right w:val="single" w:sz="4" w:space="0" w:color="auto"/>
            </w:tcBorders>
            <w:vAlign w:val="center"/>
          </w:tcPr>
          <w:p w14:paraId="18E81E21"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1BD89189" w14:textId="77777777" w:rsidR="00ED3E36" w:rsidRDefault="00ED3E36" w:rsidP="00A47BE5">
            <w:pPr>
              <w:autoSpaceDE w:val="0"/>
              <w:autoSpaceDN w:val="0"/>
              <w:adjustRightInd w:val="0"/>
              <w:jc w:val="both"/>
              <w:rPr>
                <w:rFonts w:ascii="LatoLatin" w:hAnsi="LatoLatin"/>
              </w:rPr>
            </w:pPr>
            <w:r>
              <w:rPr>
                <w:rFonts w:ascii="LatoLatin" w:hAnsi="LatoLatin"/>
              </w:rPr>
              <w:t>Rūpniecisks krāsojums atbilstošs ISO12944 standartam</w:t>
            </w:r>
          </w:p>
        </w:tc>
        <w:tc>
          <w:tcPr>
            <w:tcW w:w="4397" w:type="dxa"/>
            <w:tcBorders>
              <w:top w:val="single" w:sz="4" w:space="0" w:color="auto"/>
              <w:left w:val="single" w:sz="4" w:space="0" w:color="auto"/>
              <w:bottom w:val="single" w:sz="4" w:space="0" w:color="auto"/>
              <w:right w:val="single" w:sz="4" w:space="0" w:color="auto"/>
            </w:tcBorders>
          </w:tcPr>
          <w:p w14:paraId="5E53FB6D" w14:textId="77777777" w:rsidR="00ED3E36" w:rsidRDefault="00ED3E36" w:rsidP="00A47BE5">
            <w:pPr>
              <w:autoSpaceDE w:val="0"/>
              <w:autoSpaceDN w:val="0"/>
              <w:adjustRightInd w:val="0"/>
              <w:rPr>
                <w:rFonts w:ascii="LatoLatin" w:hAnsi="LatoLatin" w:cs="Calibri Light"/>
                <w:iCs/>
                <w:color w:val="000000"/>
              </w:rPr>
            </w:pPr>
          </w:p>
        </w:tc>
      </w:tr>
      <w:tr w:rsidR="00ED3E36" w:rsidRPr="009C0067" w14:paraId="0FAD2362" w14:textId="77777777">
        <w:tc>
          <w:tcPr>
            <w:tcW w:w="989" w:type="dxa"/>
            <w:tcBorders>
              <w:top w:val="single" w:sz="4" w:space="0" w:color="auto"/>
              <w:left w:val="single" w:sz="4" w:space="0" w:color="auto"/>
              <w:bottom w:val="single" w:sz="4" w:space="0" w:color="auto"/>
              <w:right w:val="single" w:sz="4" w:space="0" w:color="auto"/>
            </w:tcBorders>
            <w:vAlign w:val="center"/>
          </w:tcPr>
          <w:p w14:paraId="20974D5A"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677F30BD" w14:textId="77777777" w:rsidR="00ED3E36" w:rsidRDefault="00ED3E36" w:rsidP="00A47BE5">
            <w:pPr>
              <w:autoSpaceDE w:val="0"/>
              <w:autoSpaceDN w:val="0"/>
              <w:adjustRightInd w:val="0"/>
              <w:jc w:val="both"/>
              <w:rPr>
                <w:rFonts w:ascii="LatoLatin" w:hAnsi="LatoLatin"/>
              </w:rPr>
            </w:pPr>
            <w:r>
              <w:rPr>
                <w:rFonts w:ascii="LatoLatin" w:hAnsi="LatoLatin"/>
              </w:rPr>
              <w:t>Hidrauliskās konteineru drošības atslēgas uz visiem cilindriem</w:t>
            </w:r>
          </w:p>
        </w:tc>
        <w:tc>
          <w:tcPr>
            <w:tcW w:w="4397" w:type="dxa"/>
            <w:tcBorders>
              <w:top w:val="single" w:sz="4" w:space="0" w:color="auto"/>
              <w:left w:val="single" w:sz="4" w:space="0" w:color="auto"/>
              <w:bottom w:val="single" w:sz="4" w:space="0" w:color="auto"/>
              <w:right w:val="single" w:sz="4" w:space="0" w:color="auto"/>
            </w:tcBorders>
          </w:tcPr>
          <w:p w14:paraId="157DA199" w14:textId="77777777" w:rsidR="00ED3E36" w:rsidRDefault="00ED3E36" w:rsidP="00A47BE5">
            <w:pPr>
              <w:autoSpaceDE w:val="0"/>
              <w:autoSpaceDN w:val="0"/>
              <w:adjustRightInd w:val="0"/>
              <w:rPr>
                <w:rFonts w:ascii="LatoLatin" w:hAnsi="LatoLatin" w:cs="Calibri Light"/>
                <w:iCs/>
                <w:color w:val="000000"/>
              </w:rPr>
            </w:pPr>
          </w:p>
        </w:tc>
      </w:tr>
      <w:tr w:rsidR="00ED3E36" w:rsidRPr="009C0067" w14:paraId="1BBDAB88" w14:textId="77777777">
        <w:tc>
          <w:tcPr>
            <w:tcW w:w="989" w:type="dxa"/>
            <w:tcBorders>
              <w:top w:val="single" w:sz="4" w:space="0" w:color="auto"/>
              <w:left w:val="single" w:sz="4" w:space="0" w:color="auto"/>
              <w:bottom w:val="single" w:sz="4" w:space="0" w:color="auto"/>
              <w:right w:val="single" w:sz="4" w:space="0" w:color="auto"/>
            </w:tcBorders>
            <w:vAlign w:val="center"/>
          </w:tcPr>
          <w:p w14:paraId="00330DF1"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41AA97E3" w14:textId="77777777" w:rsidR="00ED3E36" w:rsidRDefault="00ED3E36" w:rsidP="00A47BE5">
            <w:pPr>
              <w:autoSpaceDE w:val="0"/>
              <w:autoSpaceDN w:val="0"/>
              <w:adjustRightInd w:val="0"/>
              <w:jc w:val="both"/>
              <w:rPr>
                <w:rFonts w:ascii="LatoLatin" w:hAnsi="LatoLatin"/>
              </w:rPr>
            </w:pPr>
            <w:r>
              <w:rPr>
                <w:rFonts w:ascii="LatoLatin" w:hAnsi="LatoLatin"/>
              </w:rPr>
              <w:t>Sistēma, kas automātiski nodrošina saudzējošu (lēnāku) konteinera nolaišanu beigu fāzē</w:t>
            </w:r>
          </w:p>
        </w:tc>
        <w:tc>
          <w:tcPr>
            <w:tcW w:w="4397" w:type="dxa"/>
            <w:tcBorders>
              <w:top w:val="single" w:sz="4" w:space="0" w:color="auto"/>
              <w:left w:val="single" w:sz="4" w:space="0" w:color="auto"/>
              <w:bottom w:val="single" w:sz="4" w:space="0" w:color="auto"/>
              <w:right w:val="single" w:sz="4" w:space="0" w:color="auto"/>
            </w:tcBorders>
          </w:tcPr>
          <w:p w14:paraId="4891C84A" w14:textId="77777777" w:rsidR="00ED3E36" w:rsidRDefault="00ED3E36" w:rsidP="00A47BE5">
            <w:pPr>
              <w:autoSpaceDE w:val="0"/>
              <w:autoSpaceDN w:val="0"/>
              <w:adjustRightInd w:val="0"/>
              <w:rPr>
                <w:rFonts w:ascii="LatoLatin" w:hAnsi="LatoLatin" w:cs="Calibri Light"/>
                <w:iCs/>
                <w:color w:val="000000"/>
              </w:rPr>
            </w:pPr>
          </w:p>
        </w:tc>
      </w:tr>
      <w:tr w:rsidR="00ED3E36" w14:paraId="59E3965A" w14:textId="77777777">
        <w:tc>
          <w:tcPr>
            <w:tcW w:w="989" w:type="dxa"/>
            <w:tcBorders>
              <w:top w:val="single" w:sz="4" w:space="0" w:color="auto"/>
              <w:left w:val="single" w:sz="4" w:space="0" w:color="auto"/>
              <w:bottom w:val="single" w:sz="4" w:space="0" w:color="auto"/>
              <w:right w:val="single" w:sz="4" w:space="0" w:color="auto"/>
            </w:tcBorders>
            <w:vAlign w:val="center"/>
          </w:tcPr>
          <w:p w14:paraId="566A426B"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4582DDAF" w14:textId="77777777" w:rsidR="00ED3E36" w:rsidRDefault="00ED3E36" w:rsidP="00A47BE5">
            <w:pPr>
              <w:autoSpaceDE w:val="0"/>
              <w:autoSpaceDN w:val="0"/>
              <w:adjustRightInd w:val="0"/>
              <w:jc w:val="both"/>
              <w:rPr>
                <w:rFonts w:ascii="LatoLatin" w:hAnsi="LatoLatin"/>
              </w:rPr>
            </w:pPr>
            <w:r>
              <w:rPr>
                <w:rFonts w:ascii="LatoLatin" w:hAnsi="LatoLatin"/>
              </w:rPr>
              <w:t xml:space="preserve">Paātrināta kustība. </w:t>
            </w:r>
            <w:proofErr w:type="spellStart"/>
            <w:r>
              <w:rPr>
                <w:rFonts w:ascii="LatoLatin" w:hAnsi="LatoLatin"/>
              </w:rPr>
              <w:t>Atplūdes</w:t>
            </w:r>
            <w:proofErr w:type="spellEnd"/>
            <w:r>
              <w:rPr>
                <w:rFonts w:ascii="LatoLatin" w:hAnsi="LatoLatin"/>
              </w:rPr>
              <w:t xml:space="preserve"> eļļas izmantošana uzkraušanas un izkraušanas laikā. Cikla laika samazināšana.</w:t>
            </w:r>
          </w:p>
        </w:tc>
        <w:tc>
          <w:tcPr>
            <w:tcW w:w="4397" w:type="dxa"/>
            <w:tcBorders>
              <w:top w:val="single" w:sz="4" w:space="0" w:color="auto"/>
              <w:left w:val="single" w:sz="4" w:space="0" w:color="auto"/>
              <w:bottom w:val="single" w:sz="4" w:space="0" w:color="auto"/>
              <w:right w:val="single" w:sz="4" w:space="0" w:color="auto"/>
            </w:tcBorders>
          </w:tcPr>
          <w:p w14:paraId="487F621C" w14:textId="77777777" w:rsidR="00ED3E36" w:rsidRDefault="00ED3E36" w:rsidP="00A47BE5">
            <w:pPr>
              <w:autoSpaceDE w:val="0"/>
              <w:autoSpaceDN w:val="0"/>
              <w:adjustRightInd w:val="0"/>
              <w:rPr>
                <w:rFonts w:ascii="LatoLatin" w:hAnsi="LatoLatin" w:cs="Calibri Light"/>
                <w:iCs/>
                <w:color w:val="000000"/>
              </w:rPr>
            </w:pPr>
          </w:p>
        </w:tc>
      </w:tr>
      <w:tr w:rsidR="004C7639" w:rsidRPr="009C0067" w14:paraId="4A667381" w14:textId="77777777">
        <w:tc>
          <w:tcPr>
            <w:tcW w:w="989" w:type="dxa"/>
            <w:tcBorders>
              <w:top w:val="single" w:sz="4" w:space="0" w:color="auto"/>
              <w:left w:val="single" w:sz="4" w:space="0" w:color="auto"/>
              <w:bottom w:val="single" w:sz="4" w:space="0" w:color="auto"/>
              <w:right w:val="single" w:sz="4" w:space="0" w:color="auto"/>
            </w:tcBorders>
            <w:vAlign w:val="center"/>
          </w:tcPr>
          <w:p w14:paraId="326F16EF" w14:textId="77777777" w:rsidR="004C7639" w:rsidRDefault="004C7639"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tcPr>
          <w:p w14:paraId="6ACFA298" w14:textId="00F0722F" w:rsidR="004C7639" w:rsidRPr="005B1955" w:rsidRDefault="005B1955" w:rsidP="00A47BE5">
            <w:pPr>
              <w:autoSpaceDE w:val="0"/>
              <w:autoSpaceDN w:val="0"/>
              <w:adjustRightInd w:val="0"/>
              <w:jc w:val="both"/>
              <w:rPr>
                <w:rFonts w:ascii="LatoLatin" w:hAnsi="LatoLatin"/>
              </w:rPr>
            </w:pPr>
            <w:r w:rsidRPr="005B1955">
              <w:rPr>
                <w:rFonts w:ascii="LatoLatin" w:hAnsi="LatoLatin" w:cs="Arial"/>
              </w:rPr>
              <w:t>Kravas konteineru ātrās maiņas sistēmai jābūt savietojamai ar SIA “Getliņi EKO” īpašumā esošajiem konteineriem. Tehniskās specifikācijas 1. pielikumā ir pievienoti attēli ar pasūtītāja izmantoto ātrās maiņas sistēmu. Lai pārliecinātos par atbilstību un iegūtu precīzus izmērus vai tehnisko informāciju, pretendentiem ir iespēja, iepriekš saskaņojot apmeklējuma laiku ar pasūtītāja pārstāvi</w:t>
            </w:r>
            <w:r>
              <w:rPr>
                <w:rStyle w:val="FootnoteReference"/>
                <w:rFonts w:ascii="LatoLatin" w:hAnsi="LatoLatin" w:cs="Arial"/>
              </w:rPr>
              <w:footnoteReference w:id="1"/>
            </w:r>
            <w:r w:rsidRPr="005B1955">
              <w:rPr>
                <w:rFonts w:ascii="LatoLatin" w:hAnsi="LatoLatin" w:cs="Arial"/>
              </w:rPr>
              <w:t>, apskatīt konteinerus klātienē.</w:t>
            </w:r>
          </w:p>
        </w:tc>
        <w:tc>
          <w:tcPr>
            <w:tcW w:w="4397" w:type="dxa"/>
            <w:tcBorders>
              <w:top w:val="single" w:sz="4" w:space="0" w:color="auto"/>
              <w:left w:val="single" w:sz="4" w:space="0" w:color="auto"/>
              <w:bottom w:val="single" w:sz="4" w:space="0" w:color="auto"/>
              <w:right w:val="single" w:sz="4" w:space="0" w:color="auto"/>
            </w:tcBorders>
          </w:tcPr>
          <w:p w14:paraId="3A9D94E9" w14:textId="77777777" w:rsidR="004C7639" w:rsidRDefault="004C7639" w:rsidP="00A47BE5">
            <w:pPr>
              <w:autoSpaceDE w:val="0"/>
              <w:autoSpaceDN w:val="0"/>
              <w:adjustRightInd w:val="0"/>
              <w:rPr>
                <w:rFonts w:ascii="LatoLatin" w:hAnsi="LatoLatin" w:cs="Calibri Light"/>
                <w:iCs/>
                <w:color w:val="000000"/>
              </w:rPr>
            </w:pPr>
          </w:p>
        </w:tc>
      </w:tr>
      <w:tr w:rsidR="00ED3E36" w14:paraId="387D5748" w14:textId="77777777">
        <w:tc>
          <w:tcPr>
            <w:tcW w:w="989" w:type="dxa"/>
            <w:tcBorders>
              <w:top w:val="single" w:sz="4" w:space="0" w:color="auto"/>
              <w:left w:val="single" w:sz="4" w:space="0" w:color="auto"/>
              <w:bottom w:val="single" w:sz="4" w:space="0" w:color="auto"/>
              <w:right w:val="single" w:sz="4" w:space="0" w:color="auto"/>
            </w:tcBorders>
            <w:vAlign w:val="center"/>
          </w:tcPr>
          <w:p w14:paraId="0B0BCDCB" w14:textId="77777777" w:rsidR="00ED3E36" w:rsidRDefault="00ED3E36" w:rsidP="00F158D9">
            <w:pPr>
              <w:pStyle w:val="ListParagraph"/>
              <w:numPr>
                <w:ilvl w:val="0"/>
                <w:numId w:val="40"/>
              </w:numPr>
              <w:tabs>
                <w:tab w:val="left" w:pos="180"/>
              </w:tabs>
              <w:autoSpaceDE w:val="0"/>
              <w:autoSpaceDN w:val="0"/>
              <w:adjustRightInd w:val="0"/>
              <w:ind w:right="35"/>
              <w:rPr>
                <w:rFonts w:ascii="LatoLatin" w:hAnsi="LatoLatin" w:cs="Calibri Light"/>
                <w:color w:val="000000"/>
              </w:rPr>
            </w:pPr>
          </w:p>
        </w:tc>
        <w:tc>
          <w:tcPr>
            <w:tcW w:w="9076" w:type="dxa"/>
            <w:gridSpan w:val="2"/>
            <w:tcBorders>
              <w:top w:val="single" w:sz="4" w:space="0" w:color="auto"/>
              <w:left w:val="single" w:sz="4" w:space="0" w:color="auto"/>
              <w:bottom w:val="single" w:sz="4" w:space="0" w:color="auto"/>
              <w:right w:val="single" w:sz="4" w:space="0" w:color="auto"/>
            </w:tcBorders>
            <w:hideMark/>
          </w:tcPr>
          <w:p w14:paraId="5EE2A914" w14:textId="77777777" w:rsidR="00ED3E36" w:rsidRDefault="00ED3E36" w:rsidP="00A47BE5">
            <w:pPr>
              <w:autoSpaceDE w:val="0"/>
              <w:autoSpaceDN w:val="0"/>
              <w:adjustRightInd w:val="0"/>
              <w:rPr>
                <w:rFonts w:ascii="LatoLatin" w:hAnsi="LatoLatin" w:cs="Calibri Light"/>
                <w:iCs/>
                <w:color w:val="000000"/>
              </w:rPr>
            </w:pPr>
            <w:r>
              <w:rPr>
                <w:rFonts w:ascii="LatoLatin" w:hAnsi="LatoLatin"/>
                <w:b/>
                <w:bCs/>
              </w:rPr>
              <w:t>Citas prasības</w:t>
            </w:r>
          </w:p>
        </w:tc>
      </w:tr>
      <w:tr w:rsidR="00ED3E36" w:rsidRPr="009C0067" w14:paraId="2E8B8BBA" w14:textId="77777777">
        <w:tc>
          <w:tcPr>
            <w:tcW w:w="989" w:type="dxa"/>
            <w:tcBorders>
              <w:top w:val="single" w:sz="4" w:space="0" w:color="auto"/>
              <w:left w:val="single" w:sz="4" w:space="0" w:color="auto"/>
              <w:bottom w:val="single" w:sz="4" w:space="0" w:color="auto"/>
              <w:right w:val="single" w:sz="4" w:space="0" w:color="auto"/>
            </w:tcBorders>
            <w:vAlign w:val="center"/>
          </w:tcPr>
          <w:p w14:paraId="3B8A3807"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40943A56" w14:textId="77777777" w:rsidR="00ED3E36" w:rsidRDefault="00ED3E36" w:rsidP="00A47BE5">
            <w:pPr>
              <w:autoSpaceDE w:val="0"/>
              <w:autoSpaceDN w:val="0"/>
              <w:adjustRightInd w:val="0"/>
              <w:jc w:val="both"/>
              <w:rPr>
                <w:rFonts w:ascii="LatoLatin" w:hAnsi="LatoLatin"/>
              </w:rPr>
            </w:pPr>
            <w:r>
              <w:rPr>
                <w:rFonts w:ascii="LatoLatin" w:hAnsi="LatoLatin" w:cs="Arial"/>
              </w:rPr>
              <w:t>Pie Automašīnas nodošanas jānodrošina tehniskā dokumentācija latviešu valodā</w:t>
            </w:r>
          </w:p>
        </w:tc>
        <w:tc>
          <w:tcPr>
            <w:tcW w:w="4397" w:type="dxa"/>
            <w:tcBorders>
              <w:top w:val="single" w:sz="4" w:space="0" w:color="auto"/>
              <w:left w:val="single" w:sz="4" w:space="0" w:color="auto"/>
              <w:bottom w:val="single" w:sz="4" w:space="0" w:color="auto"/>
              <w:right w:val="single" w:sz="4" w:space="0" w:color="auto"/>
            </w:tcBorders>
          </w:tcPr>
          <w:p w14:paraId="118ECE43" w14:textId="77777777" w:rsidR="00ED3E36" w:rsidRDefault="00ED3E36" w:rsidP="00A47BE5">
            <w:pPr>
              <w:autoSpaceDE w:val="0"/>
              <w:autoSpaceDN w:val="0"/>
              <w:adjustRightInd w:val="0"/>
              <w:rPr>
                <w:rFonts w:ascii="LatoLatin" w:hAnsi="LatoLatin" w:cs="Calibri Light"/>
                <w:iCs/>
                <w:color w:val="000000"/>
              </w:rPr>
            </w:pPr>
          </w:p>
        </w:tc>
      </w:tr>
      <w:tr w:rsidR="00ED3E36" w:rsidRPr="009C0067" w14:paraId="77863779" w14:textId="77777777">
        <w:tc>
          <w:tcPr>
            <w:tcW w:w="989" w:type="dxa"/>
            <w:tcBorders>
              <w:top w:val="single" w:sz="4" w:space="0" w:color="auto"/>
              <w:left w:val="single" w:sz="4" w:space="0" w:color="auto"/>
              <w:bottom w:val="single" w:sz="4" w:space="0" w:color="auto"/>
              <w:right w:val="single" w:sz="4" w:space="0" w:color="auto"/>
            </w:tcBorders>
            <w:vAlign w:val="center"/>
          </w:tcPr>
          <w:p w14:paraId="3A7C1891"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49D8123B" w14:textId="77777777" w:rsidR="00AC771F" w:rsidRPr="00AC771F" w:rsidRDefault="00AC771F" w:rsidP="00AC771F">
            <w:pPr>
              <w:autoSpaceDE w:val="0"/>
              <w:autoSpaceDN w:val="0"/>
              <w:adjustRightInd w:val="0"/>
              <w:jc w:val="both"/>
              <w:rPr>
                <w:rFonts w:ascii="LatoLatin" w:hAnsi="LatoLatin" w:cs="Calibri Light"/>
                <w:iCs/>
                <w:color w:val="000000"/>
              </w:rPr>
            </w:pPr>
            <w:r w:rsidRPr="00AC771F">
              <w:rPr>
                <w:rFonts w:ascii="LatoLatin" w:hAnsi="LatoLatin" w:cs="Calibri Light"/>
                <w:iCs/>
                <w:color w:val="000000"/>
              </w:rPr>
              <w:t xml:space="preserve">Automašīnai, tai skaitā konteineru ātrās maiņas sistēmai, garantijas termiņš nedrīkst būt īsāks par 24 (divdesmit četriem) mēnešiem vai 4000 (četri tūkstoši) </w:t>
            </w:r>
            <w:proofErr w:type="spellStart"/>
            <w:r w:rsidRPr="00AC771F">
              <w:rPr>
                <w:rFonts w:ascii="LatoLatin" w:hAnsi="LatoLatin" w:cs="Calibri Light"/>
                <w:iCs/>
                <w:color w:val="000000"/>
              </w:rPr>
              <w:t>motorstundām</w:t>
            </w:r>
            <w:proofErr w:type="spellEnd"/>
            <w:r w:rsidRPr="00AC771F">
              <w:rPr>
                <w:rFonts w:ascii="LatoLatin" w:hAnsi="LatoLatin" w:cs="Calibri Light"/>
                <w:iCs/>
                <w:color w:val="000000"/>
              </w:rPr>
              <w:t xml:space="preserve">, atkarībā no tā, kurš no minētajiem apstākļiem iestājas pirmais. </w:t>
            </w:r>
            <w:proofErr w:type="spellStart"/>
            <w:r w:rsidRPr="00AC771F">
              <w:rPr>
                <w:rFonts w:ascii="LatoLatin" w:hAnsi="LatoLatin" w:cs="Calibri Light"/>
                <w:iCs/>
                <w:color w:val="000000"/>
                <w:u w:val="single"/>
              </w:rPr>
              <w:t>Motorstundu</w:t>
            </w:r>
            <w:proofErr w:type="spellEnd"/>
            <w:r w:rsidRPr="00AC771F">
              <w:rPr>
                <w:rFonts w:ascii="LatoLatin" w:hAnsi="LatoLatin" w:cs="Calibri Light"/>
                <w:iCs/>
                <w:color w:val="000000"/>
                <w:u w:val="single"/>
              </w:rPr>
              <w:t xml:space="preserve"> ierobežojums attiecas tikai uz automašīnu un nav attiecināms uz konteineru ātrās maiņas sistēmu</w:t>
            </w:r>
            <w:r w:rsidRPr="00AC771F">
              <w:rPr>
                <w:rFonts w:ascii="LatoLatin" w:hAnsi="LatoLatin" w:cs="Calibri Light"/>
                <w:iCs/>
                <w:color w:val="000000"/>
              </w:rPr>
              <w:t>.</w:t>
            </w:r>
          </w:p>
          <w:p w14:paraId="45C73CC8" w14:textId="6C89EF48" w:rsidR="00ED3E36" w:rsidRPr="00AC771F" w:rsidRDefault="00AC771F" w:rsidP="00A47BE5">
            <w:pPr>
              <w:autoSpaceDE w:val="0"/>
              <w:autoSpaceDN w:val="0"/>
              <w:adjustRightInd w:val="0"/>
              <w:jc w:val="both"/>
              <w:rPr>
                <w:rFonts w:ascii="LatoLatin" w:hAnsi="LatoLatin" w:cs="Calibri Light"/>
                <w:iCs/>
                <w:color w:val="000000"/>
              </w:rPr>
            </w:pPr>
            <w:r w:rsidRPr="00AC771F">
              <w:rPr>
                <w:rFonts w:ascii="LatoLatin" w:hAnsi="LatoLatin" w:cs="Calibri Light"/>
                <w:iCs/>
                <w:color w:val="000000"/>
              </w:rPr>
              <w:t xml:space="preserve">Pretendentam piedāvājumā ir precīzi jānorāda piedāvātais garantijas termiņš mēnešos un maksimālais </w:t>
            </w:r>
            <w:proofErr w:type="spellStart"/>
            <w:r w:rsidRPr="00AC771F">
              <w:rPr>
                <w:rFonts w:ascii="LatoLatin" w:hAnsi="LatoLatin" w:cs="Calibri Light"/>
                <w:iCs/>
                <w:color w:val="000000"/>
              </w:rPr>
              <w:t>motorstundu</w:t>
            </w:r>
            <w:proofErr w:type="spellEnd"/>
            <w:r w:rsidRPr="00AC771F">
              <w:rPr>
                <w:rFonts w:ascii="LatoLatin" w:hAnsi="LatoLatin" w:cs="Calibri Light"/>
                <w:iCs/>
                <w:color w:val="000000"/>
              </w:rPr>
              <w:t xml:space="preserve"> skaits, līdz kuram ir spēkā garantija.</w:t>
            </w:r>
          </w:p>
        </w:tc>
        <w:tc>
          <w:tcPr>
            <w:tcW w:w="4397" w:type="dxa"/>
            <w:tcBorders>
              <w:top w:val="single" w:sz="4" w:space="0" w:color="auto"/>
              <w:left w:val="single" w:sz="4" w:space="0" w:color="auto"/>
              <w:bottom w:val="single" w:sz="4" w:space="0" w:color="auto"/>
              <w:right w:val="single" w:sz="4" w:space="0" w:color="auto"/>
            </w:tcBorders>
          </w:tcPr>
          <w:p w14:paraId="077390CA" w14:textId="77777777" w:rsidR="00ED3E36" w:rsidRDefault="00ED3E36" w:rsidP="00A47BE5">
            <w:pPr>
              <w:autoSpaceDE w:val="0"/>
              <w:autoSpaceDN w:val="0"/>
              <w:adjustRightInd w:val="0"/>
              <w:rPr>
                <w:rFonts w:ascii="LatoLatin" w:hAnsi="LatoLatin" w:cs="Calibri Light"/>
                <w:iCs/>
                <w:color w:val="000000"/>
              </w:rPr>
            </w:pPr>
          </w:p>
        </w:tc>
      </w:tr>
      <w:tr w:rsidR="00ED3E36" w:rsidRPr="009C0067" w14:paraId="106C5950" w14:textId="77777777">
        <w:tc>
          <w:tcPr>
            <w:tcW w:w="989" w:type="dxa"/>
            <w:tcBorders>
              <w:top w:val="single" w:sz="4" w:space="0" w:color="auto"/>
              <w:left w:val="single" w:sz="4" w:space="0" w:color="auto"/>
              <w:bottom w:val="single" w:sz="4" w:space="0" w:color="auto"/>
              <w:right w:val="single" w:sz="4" w:space="0" w:color="auto"/>
            </w:tcBorders>
            <w:vAlign w:val="center"/>
          </w:tcPr>
          <w:p w14:paraId="5BE960D4"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23348095" w14:textId="77777777" w:rsidR="00ED3E36" w:rsidRDefault="00ED3E36" w:rsidP="00A47BE5">
            <w:pPr>
              <w:autoSpaceDE w:val="0"/>
              <w:autoSpaceDN w:val="0"/>
              <w:adjustRightInd w:val="0"/>
              <w:jc w:val="both"/>
              <w:rPr>
                <w:rFonts w:ascii="LatoLatin" w:hAnsi="LatoLatin"/>
              </w:rPr>
            </w:pPr>
            <w:r>
              <w:rPr>
                <w:rFonts w:ascii="LatoLatin" w:hAnsi="LatoLatin"/>
              </w:rPr>
              <w:t>Piegādātājam jāveic Automašīnas reģistrācija CSDD (VAS “Ceļu satiksmes drošības direkcija”) uz pasūtītāja vārda un jānodrošina derīga tehniskā apskate LR likumdošanā noteiktajā kārtībā</w:t>
            </w:r>
          </w:p>
        </w:tc>
        <w:tc>
          <w:tcPr>
            <w:tcW w:w="4397" w:type="dxa"/>
            <w:tcBorders>
              <w:top w:val="single" w:sz="4" w:space="0" w:color="auto"/>
              <w:left w:val="single" w:sz="4" w:space="0" w:color="auto"/>
              <w:bottom w:val="single" w:sz="4" w:space="0" w:color="auto"/>
              <w:right w:val="single" w:sz="4" w:space="0" w:color="auto"/>
            </w:tcBorders>
          </w:tcPr>
          <w:p w14:paraId="30358642" w14:textId="77777777" w:rsidR="00ED3E36" w:rsidRDefault="00ED3E36" w:rsidP="00A47BE5">
            <w:pPr>
              <w:autoSpaceDE w:val="0"/>
              <w:autoSpaceDN w:val="0"/>
              <w:adjustRightInd w:val="0"/>
              <w:rPr>
                <w:rFonts w:ascii="LatoLatin" w:hAnsi="LatoLatin" w:cs="Calibri Light"/>
                <w:iCs/>
                <w:color w:val="000000"/>
              </w:rPr>
            </w:pPr>
          </w:p>
        </w:tc>
      </w:tr>
      <w:tr w:rsidR="00ED3E36" w:rsidRPr="009C0067" w14:paraId="3DA99F2F" w14:textId="77777777">
        <w:tc>
          <w:tcPr>
            <w:tcW w:w="989" w:type="dxa"/>
            <w:tcBorders>
              <w:top w:val="single" w:sz="4" w:space="0" w:color="auto"/>
              <w:left w:val="single" w:sz="4" w:space="0" w:color="auto"/>
              <w:bottom w:val="single" w:sz="4" w:space="0" w:color="auto"/>
              <w:right w:val="single" w:sz="4" w:space="0" w:color="auto"/>
            </w:tcBorders>
            <w:vAlign w:val="center"/>
          </w:tcPr>
          <w:p w14:paraId="27AB028B"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668D55FA" w14:textId="77777777" w:rsidR="00ED3E36" w:rsidRDefault="00ED3E36" w:rsidP="00A47BE5">
            <w:pPr>
              <w:autoSpaceDE w:val="0"/>
              <w:autoSpaceDN w:val="0"/>
              <w:adjustRightInd w:val="0"/>
              <w:jc w:val="both"/>
              <w:rPr>
                <w:rFonts w:ascii="LatoLatin" w:hAnsi="LatoLatin"/>
              </w:rPr>
            </w:pPr>
            <w:r>
              <w:rPr>
                <w:rFonts w:ascii="LatoLatin" w:hAnsi="LatoLatin"/>
              </w:rPr>
              <w:t>Piegādātājam jāveic Pasūtītāja darbinieku atbilstoša apmācība par Automašīnas ekspluatāciju</w:t>
            </w:r>
          </w:p>
        </w:tc>
        <w:tc>
          <w:tcPr>
            <w:tcW w:w="4397" w:type="dxa"/>
            <w:tcBorders>
              <w:top w:val="single" w:sz="4" w:space="0" w:color="auto"/>
              <w:left w:val="single" w:sz="4" w:space="0" w:color="auto"/>
              <w:bottom w:val="single" w:sz="4" w:space="0" w:color="auto"/>
              <w:right w:val="single" w:sz="4" w:space="0" w:color="auto"/>
            </w:tcBorders>
          </w:tcPr>
          <w:p w14:paraId="57283C99" w14:textId="77777777" w:rsidR="00ED3E36" w:rsidRDefault="00ED3E36" w:rsidP="00A47BE5">
            <w:pPr>
              <w:autoSpaceDE w:val="0"/>
              <w:autoSpaceDN w:val="0"/>
              <w:adjustRightInd w:val="0"/>
              <w:rPr>
                <w:rFonts w:ascii="LatoLatin" w:hAnsi="LatoLatin" w:cs="Calibri Light"/>
                <w:iCs/>
                <w:color w:val="000000"/>
              </w:rPr>
            </w:pPr>
          </w:p>
        </w:tc>
      </w:tr>
      <w:tr w:rsidR="00ED3E36" w14:paraId="0F98A09D" w14:textId="77777777">
        <w:tc>
          <w:tcPr>
            <w:tcW w:w="989" w:type="dxa"/>
            <w:tcBorders>
              <w:top w:val="single" w:sz="4" w:space="0" w:color="auto"/>
              <w:left w:val="single" w:sz="4" w:space="0" w:color="auto"/>
              <w:bottom w:val="single" w:sz="4" w:space="0" w:color="auto"/>
              <w:right w:val="single" w:sz="4" w:space="0" w:color="auto"/>
            </w:tcBorders>
            <w:vAlign w:val="center"/>
          </w:tcPr>
          <w:p w14:paraId="01BBC84E"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vAlign w:val="center"/>
            <w:hideMark/>
          </w:tcPr>
          <w:p w14:paraId="1C00060B" w14:textId="77777777" w:rsidR="00ED3E36" w:rsidRDefault="00ED3E36" w:rsidP="00A47BE5">
            <w:pPr>
              <w:autoSpaceDE w:val="0"/>
              <w:autoSpaceDN w:val="0"/>
              <w:adjustRightInd w:val="0"/>
              <w:jc w:val="both"/>
              <w:rPr>
                <w:rFonts w:ascii="LatoLatin" w:hAnsi="LatoLatin" w:cs="Arial"/>
              </w:rPr>
            </w:pPr>
            <w:r>
              <w:rPr>
                <w:rFonts w:ascii="LatoLatin" w:hAnsi="LatoLatin" w:cs="Arial"/>
              </w:rPr>
              <w:t>Jānodrošina OCTA polise 12 mēnešiem</w:t>
            </w:r>
          </w:p>
        </w:tc>
        <w:tc>
          <w:tcPr>
            <w:tcW w:w="4397" w:type="dxa"/>
            <w:tcBorders>
              <w:top w:val="single" w:sz="4" w:space="0" w:color="auto"/>
              <w:left w:val="single" w:sz="4" w:space="0" w:color="auto"/>
              <w:bottom w:val="single" w:sz="4" w:space="0" w:color="auto"/>
              <w:right w:val="single" w:sz="4" w:space="0" w:color="auto"/>
            </w:tcBorders>
          </w:tcPr>
          <w:p w14:paraId="47F4A632" w14:textId="77777777" w:rsidR="00ED3E36" w:rsidRDefault="00ED3E36" w:rsidP="00A47BE5">
            <w:pPr>
              <w:autoSpaceDE w:val="0"/>
              <w:autoSpaceDN w:val="0"/>
              <w:adjustRightInd w:val="0"/>
              <w:rPr>
                <w:rFonts w:ascii="LatoLatin" w:hAnsi="LatoLatin" w:cs="Calibri Light"/>
                <w:iCs/>
                <w:color w:val="000000"/>
              </w:rPr>
            </w:pPr>
          </w:p>
        </w:tc>
      </w:tr>
      <w:tr w:rsidR="00ED3E36" w14:paraId="422489D1" w14:textId="77777777">
        <w:tc>
          <w:tcPr>
            <w:tcW w:w="989" w:type="dxa"/>
            <w:tcBorders>
              <w:top w:val="single" w:sz="4" w:space="0" w:color="auto"/>
              <w:left w:val="single" w:sz="4" w:space="0" w:color="auto"/>
              <w:bottom w:val="single" w:sz="4" w:space="0" w:color="auto"/>
              <w:right w:val="single" w:sz="4" w:space="0" w:color="auto"/>
            </w:tcBorders>
            <w:vAlign w:val="center"/>
          </w:tcPr>
          <w:p w14:paraId="6D564F58" w14:textId="77777777" w:rsidR="00ED3E36"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vAlign w:val="center"/>
            <w:hideMark/>
          </w:tcPr>
          <w:p w14:paraId="232ED889" w14:textId="77777777" w:rsidR="00ED3E36" w:rsidRDefault="00ED3E36" w:rsidP="00A47BE5">
            <w:pPr>
              <w:autoSpaceDE w:val="0"/>
              <w:autoSpaceDN w:val="0"/>
              <w:adjustRightInd w:val="0"/>
              <w:jc w:val="both"/>
              <w:rPr>
                <w:rFonts w:ascii="LatoLatin" w:hAnsi="LatoLatin" w:cs="Arial"/>
              </w:rPr>
            </w:pPr>
            <w:r>
              <w:rPr>
                <w:rFonts w:ascii="LatoLatin" w:hAnsi="LatoLatin" w:cs="Arial"/>
              </w:rPr>
              <w:t xml:space="preserve">Jānodrošina KASKO polise </w:t>
            </w:r>
            <w:r>
              <w:rPr>
                <w:rFonts w:ascii="LatoLatin" w:hAnsi="LatoLatin" w:cs="Arial"/>
                <w:color w:val="000000" w:themeColor="text1"/>
              </w:rPr>
              <w:t>līdz 12.01.2027.</w:t>
            </w:r>
          </w:p>
        </w:tc>
        <w:tc>
          <w:tcPr>
            <w:tcW w:w="4397" w:type="dxa"/>
            <w:tcBorders>
              <w:top w:val="single" w:sz="4" w:space="0" w:color="auto"/>
              <w:left w:val="single" w:sz="4" w:space="0" w:color="auto"/>
              <w:bottom w:val="single" w:sz="4" w:space="0" w:color="auto"/>
              <w:right w:val="single" w:sz="4" w:space="0" w:color="auto"/>
            </w:tcBorders>
          </w:tcPr>
          <w:p w14:paraId="5735B318" w14:textId="77777777" w:rsidR="00ED3E36" w:rsidRDefault="00ED3E36" w:rsidP="00A47BE5">
            <w:pPr>
              <w:autoSpaceDE w:val="0"/>
              <w:autoSpaceDN w:val="0"/>
              <w:adjustRightInd w:val="0"/>
              <w:rPr>
                <w:rFonts w:ascii="LatoLatin" w:hAnsi="LatoLatin" w:cs="Calibri Light"/>
                <w:iCs/>
                <w:color w:val="000000"/>
              </w:rPr>
            </w:pPr>
          </w:p>
        </w:tc>
      </w:tr>
      <w:tr w:rsidR="007A4AAF" w:rsidRPr="009C0067" w14:paraId="014990C4" w14:textId="77777777">
        <w:tc>
          <w:tcPr>
            <w:tcW w:w="989" w:type="dxa"/>
            <w:tcBorders>
              <w:top w:val="single" w:sz="4" w:space="0" w:color="auto"/>
              <w:left w:val="single" w:sz="4" w:space="0" w:color="auto"/>
              <w:bottom w:val="single" w:sz="4" w:space="0" w:color="auto"/>
              <w:right w:val="single" w:sz="4" w:space="0" w:color="auto"/>
            </w:tcBorders>
            <w:vAlign w:val="center"/>
          </w:tcPr>
          <w:p w14:paraId="3DF2F89E" w14:textId="77777777" w:rsidR="007A4AAF" w:rsidRDefault="007A4AAF"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vAlign w:val="center"/>
          </w:tcPr>
          <w:p w14:paraId="2D3897D3" w14:textId="6177189E" w:rsidR="007A4AAF" w:rsidRDefault="007A4AAF" w:rsidP="00A47BE5">
            <w:pPr>
              <w:autoSpaceDE w:val="0"/>
              <w:autoSpaceDN w:val="0"/>
              <w:adjustRightInd w:val="0"/>
              <w:jc w:val="both"/>
              <w:rPr>
                <w:rFonts w:ascii="LatoLatin" w:hAnsi="LatoLatin" w:cs="Arial"/>
              </w:rPr>
            </w:pPr>
            <w:r>
              <w:rPr>
                <w:rFonts w:ascii="LatoLatin" w:hAnsi="LatoLatin" w:cs="Calibri Light"/>
                <w:color w:val="000000" w:themeColor="text1"/>
              </w:rPr>
              <w:t xml:space="preserve">Pretendentam jānorāda precīzas ražotāja paredzēto, regulāro apkopju izmaksas </w:t>
            </w:r>
            <w:r w:rsidRPr="00AC771F">
              <w:rPr>
                <w:rFonts w:ascii="LatoLatin" w:hAnsi="LatoLatin" w:cs="Calibri Light"/>
                <w:iCs/>
                <w:color w:val="000000"/>
              </w:rPr>
              <w:t xml:space="preserve"> </w:t>
            </w:r>
            <w:r>
              <w:rPr>
                <w:rFonts w:ascii="LatoLatin" w:hAnsi="LatoLatin" w:cs="Calibri Light"/>
                <w:iCs/>
                <w:color w:val="000000"/>
              </w:rPr>
              <w:t>a</w:t>
            </w:r>
            <w:r w:rsidRPr="00AC771F">
              <w:rPr>
                <w:rFonts w:ascii="LatoLatin" w:hAnsi="LatoLatin" w:cs="Calibri Light"/>
                <w:iCs/>
                <w:color w:val="000000"/>
              </w:rPr>
              <w:t>utomašīnai, tai skaitā konteineru ātrās maiņas sistēmai,</w:t>
            </w:r>
            <w:r>
              <w:rPr>
                <w:rFonts w:ascii="LatoLatin" w:hAnsi="LatoLatin" w:cs="Calibri Light"/>
                <w:color w:val="000000" w:themeColor="text1"/>
              </w:rPr>
              <w:t xml:space="preserve"> garantijas laikā, norādot apkopju intervālus, veicamo darbu sarakstu un apkopēs izmantojamo rezerves daļu un materiālu daudzumus</w:t>
            </w:r>
          </w:p>
        </w:tc>
        <w:tc>
          <w:tcPr>
            <w:tcW w:w="4397" w:type="dxa"/>
            <w:tcBorders>
              <w:top w:val="single" w:sz="4" w:space="0" w:color="auto"/>
              <w:left w:val="single" w:sz="4" w:space="0" w:color="auto"/>
              <w:bottom w:val="single" w:sz="4" w:space="0" w:color="auto"/>
              <w:right w:val="single" w:sz="4" w:space="0" w:color="auto"/>
            </w:tcBorders>
          </w:tcPr>
          <w:p w14:paraId="6F253405" w14:textId="77777777" w:rsidR="007A4AAF" w:rsidRDefault="007A4AAF" w:rsidP="00A47BE5">
            <w:pPr>
              <w:autoSpaceDE w:val="0"/>
              <w:autoSpaceDN w:val="0"/>
              <w:adjustRightInd w:val="0"/>
              <w:rPr>
                <w:rFonts w:ascii="LatoLatin" w:hAnsi="LatoLatin" w:cs="Calibri Light"/>
                <w:iCs/>
                <w:color w:val="000000"/>
              </w:rPr>
            </w:pPr>
          </w:p>
        </w:tc>
      </w:tr>
    </w:tbl>
    <w:p w14:paraId="0EC7F890" w14:textId="77777777" w:rsidR="00ED3E36" w:rsidRPr="007A4AAF" w:rsidRDefault="00ED3E36" w:rsidP="00ED3E36">
      <w:pPr>
        <w:rPr>
          <w:lang w:val="lv-LV"/>
        </w:rPr>
      </w:pPr>
    </w:p>
    <w:bookmarkEnd w:id="18"/>
    <w:bookmarkEnd w:id="19"/>
    <w:p w14:paraId="1E248D78" w14:textId="170FA67C" w:rsidR="00ED3E36" w:rsidRPr="00093666" w:rsidRDefault="00ED3E36" w:rsidP="00F158D9">
      <w:pPr>
        <w:pStyle w:val="Punkts"/>
        <w:numPr>
          <w:ilvl w:val="0"/>
          <w:numId w:val="41"/>
        </w:numPr>
        <w:spacing w:line="360" w:lineRule="auto"/>
        <w:ind w:hanging="567"/>
        <w:jc w:val="both"/>
        <w:rPr>
          <w:rFonts w:ascii="LatoLatin" w:hAnsi="LatoLatin" w:cs="Calibri Light"/>
          <w:b w:val="0"/>
          <w:bCs/>
          <w:sz w:val="21"/>
          <w:szCs w:val="21"/>
        </w:rPr>
      </w:pPr>
      <w:r w:rsidRPr="00972238">
        <w:rPr>
          <w:rFonts w:ascii="LatoLatin" w:hAnsi="LatoLatin" w:cs="Calibri Light"/>
          <w:b w:val="0"/>
          <w:bCs/>
          <w:sz w:val="21"/>
          <w:szCs w:val="21"/>
        </w:rPr>
        <w:t xml:space="preserve">Piegādātās </w:t>
      </w:r>
      <w:r w:rsidR="005B1955" w:rsidRPr="00972238">
        <w:rPr>
          <w:rFonts w:ascii="LatoLatin" w:hAnsi="LatoLatin"/>
          <w:b w:val="0"/>
          <w:bCs/>
          <w:sz w:val="21"/>
          <w:szCs w:val="21"/>
        </w:rPr>
        <w:t>a</w:t>
      </w:r>
      <w:r w:rsidRPr="00972238">
        <w:rPr>
          <w:rFonts w:ascii="LatoLatin" w:hAnsi="LatoLatin"/>
          <w:b w:val="0"/>
          <w:bCs/>
          <w:sz w:val="21"/>
          <w:szCs w:val="21"/>
        </w:rPr>
        <w:t>utomašīnas</w:t>
      </w:r>
      <w:r w:rsidR="00AC771F">
        <w:rPr>
          <w:rFonts w:ascii="LatoLatin" w:hAnsi="LatoLatin"/>
          <w:b w:val="0"/>
          <w:bCs/>
          <w:sz w:val="21"/>
          <w:szCs w:val="21"/>
        </w:rPr>
        <w:t>,</w:t>
      </w:r>
      <w:r w:rsidR="00AC771F" w:rsidRPr="00AC771F">
        <w:rPr>
          <w:rFonts w:ascii="LatoLatin" w:hAnsi="LatoLatin" w:cs="Calibri Light"/>
          <w:iCs/>
          <w:color w:val="000000"/>
        </w:rPr>
        <w:t xml:space="preserve"> </w:t>
      </w:r>
      <w:r w:rsidR="00AC771F" w:rsidRPr="00093666">
        <w:rPr>
          <w:rFonts w:ascii="LatoLatin" w:hAnsi="LatoLatin" w:cs="Calibri Light"/>
          <w:b w:val="0"/>
          <w:bCs/>
          <w:iCs/>
          <w:color w:val="000000"/>
        </w:rPr>
        <w:t>tai skaitā konteineru ātrās maiņas sistēmas,</w:t>
      </w:r>
      <w:r w:rsidRPr="00093666">
        <w:rPr>
          <w:rFonts w:ascii="LatoLatin" w:hAnsi="LatoLatin" w:cs="Calibri Light"/>
          <w:b w:val="0"/>
          <w:bCs/>
          <w:sz w:val="21"/>
          <w:szCs w:val="21"/>
        </w:rPr>
        <w:t xml:space="preserve"> garantijas laiks</w:t>
      </w:r>
      <w:r w:rsidRPr="00093666">
        <w:rPr>
          <w:rFonts w:ascii="LatoLatin" w:hAnsi="LatoLatin" w:cs="Calibri Light"/>
          <w:b w:val="0"/>
          <w:bCs/>
          <w:sz w:val="21"/>
          <w:szCs w:val="21"/>
          <w:vertAlign w:val="superscript"/>
        </w:rPr>
        <w:footnoteReference w:id="2"/>
      </w:r>
      <w:r w:rsidRPr="00093666">
        <w:rPr>
          <w:rFonts w:ascii="LatoLatin" w:hAnsi="LatoLatin" w:cs="Calibri Light"/>
          <w:b w:val="0"/>
          <w:bCs/>
          <w:sz w:val="21"/>
          <w:szCs w:val="21"/>
        </w:rPr>
        <w:t xml:space="preserve"> tiek noteikts ___ (____________) mēneši vai ____ (____________) </w:t>
      </w:r>
      <w:proofErr w:type="spellStart"/>
      <w:r w:rsidR="00AC771F" w:rsidRPr="00093666">
        <w:rPr>
          <w:rFonts w:ascii="LatoLatin" w:hAnsi="LatoLatin" w:cs="Calibri Light"/>
          <w:b w:val="0"/>
          <w:bCs/>
          <w:sz w:val="21"/>
          <w:szCs w:val="21"/>
        </w:rPr>
        <w:t>motorstundas</w:t>
      </w:r>
      <w:proofErr w:type="spellEnd"/>
      <w:r w:rsidRPr="00093666">
        <w:rPr>
          <w:rFonts w:ascii="LatoLatin" w:hAnsi="LatoLatin" w:cs="Calibri Light"/>
          <w:b w:val="0"/>
          <w:bCs/>
          <w:sz w:val="21"/>
          <w:szCs w:val="21"/>
        </w:rPr>
        <w:t>, atkarībā kurš no apstākļiem ir iestājies pirmais</w:t>
      </w:r>
      <w:r w:rsidR="00AC771F" w:rsidRPr="00093666">
        <w:rPr>
          <w:rStyle w:val="FootnoteReference"/>
          <w:rFonts w:ascii="LatoLatin" w:hAnsi="LatoLatin" w:cs="Calibri Light"/>
          <w:b w:val="0"/>
          <w:bCs/>
          <w:sz w:val="21"/>
          <w:szCs w:val="21"/>
        </w:rPr>
        <w:footnoteReference w:id="3"/>
      </w:r>
      <w:r w:rsidRPr="00093666">
        <w:rPr>
          <w:rFonts w:ascii="LatoLatin" w:hAnsi="LatoLatin" w:cs="Calibri Light"/>
          <w:b w:val="0"/>
          <w:bCs/>
          <w:sz w:val="21"/>
          <w:szCs w:val="21"/>
        </w:rPr>
        <w:t>.</w:t>
      </w:r>
    </w:p>
    <w:p w14:paraId="648B9ADD" w14:textId="4DCD2C16" w:rsidR="00ED3E36" w:rsidRPr="00AC771F" w:rsidRDefault="00ED3E36" w:rsidP="00AC771F">
      <w:pPr>
        <w:pStyle w:val="Punkts"/>
        <w:numPr>
          <w:ilvl w:val="0"/>
          <w:numId w:val="41"/>
        </w:numPr>
        <w:tabs>
          <w:tab w:val="clear" w:pos="851"/>
          <w:tab w:val="num" w:pos="1276"/>
        </w:tabs>
        <w:spacing w:line="360" w:lineRule="auto"/>
        <w:ind w:hanging="567"/>
        <w:jc w:val="both"/>
        <w:rPr>
          <w:rFonts w:ascii="LatoLatin" w:hAnsi="LatoLatin"/>
          <w:b w:val="0"/>
          <w:bCs/>
          <w:sz w:val="21"/>
          <w:szCs w:val="21"/>
        </w:rPr>
      </w:pPr>
      <w:r w:rsidRPr="00093666">
        <w:rPr>
          <w:rFonts w:ascii="LatoLatin" w:hAnsi="LatoLatin" w:cs="Calibri Light"/>
          <w:b w:val="0"/>
          <w:bCs/>
          <w:sz w:val="21"/>
          <w:szCs w:val="21"/>
        </w:rPr>
        <w:t xml:space="preserve">Kopējās </w:t>
      </w:r>
      <w:r w:rsidRPr="00093666">
        <w:rPr>
          <w:rFonts w:ascii="LatoLatin" w:hAnsi="LatoLatin"/>
          <w:b w:val="0"/>
          <w:bCs/>
          <w:sz w:val="21"/>
          <w:szCs w:val="21"/>
        </w:rPr>
        <w:t>tehnisko</w:t>
      </w:r>
      <w:r w:rsidRPr="00093666">
        <w:rPr>
          <w:rFonts w:ascii="LatoLatin" w:hAnsi="LatoLatin" w:cs="Calibri Light"/>
          <w:b w:val="0"/>
          <w:bCs/>
          <w:sz w:val="21"/>
          <w:szCs w:val="21"/>
        </w:rPr>
        <w:t xml:space="preserve"> apkopju izmaksas</w:t>
      </w:r>
      <w:r w:rsidR="00AC771F" w:rsidRPr="00093666">
        <w:rPr>
          <w:rFonts w:ascii="LatoLatin" w:hAnsi="LatoLatin" w:cs="Calibri Light"/>
          <w:b w:val="0"/>
          <w:bCs/>
          <w:sz w:val="21"/>
          <w:szCs w:val="21"/>
        </w:rPr>
        <w:t xml:space="preserve">, </w:t>
      </w:r>
      <w:r w:rsidR="00AC771F" w:rsidRPr="00093666">
        <w:rPr>
          <w:rFonts w:ascii="LatoLatin" w:hAnsi="LatoLatin" w:cs="Calibri Light"/>
          <w:b w:val="0"/>
          <w:bCs/>
          <w:iCs/>
          <w:color w:val="000000"/>
        </w:rPr>
        <w:t>tai skaitā konteineru ātrās maiņas sistēmai,</w:t>
      </w:r>
      <w:r w:rsidRPr="00093666">
        <w:rPr>
          <w:rFonts w:ascii="LatoLatin" w:hAnsi="LatoLatin" w:cs="Calibri Light"/>
          <w:b w:val="0"/>
          <w:bCs/>
          <w:sz w:val="21"/>
          <w:szCs w:val="21"/>
        </w:rPr>
        <w:t xml:space="preserve"> garantijas</w:t>
      </w:r>
      <w:r w:rsidRPr="00AC771F">
        <w:rPr>
          <w:rFonts w:ascii="LatoLatin" w:hAnsi="LatoLatin" w:cs="Calibri Light"/>
          <w:b w:val="0"/>
          <w:bCs/>
          <w:sz w:val="21"/>
          <w:szCs w:val="21"/>
        </w:rPr>
        <w:t xml:space="preserve"> laikā sastāda</w:t>
      </w:r>
      <w:r w:rsidRPr="00AC771F">
        <w:rPr>
          <w:rFonts w:ascii="LatoLatin" w:hAnsi="LatoLatin"/>
          <w:b w:val="0"/>
          <w:bCs/>
          <w:sz w:val="21"/>
          <w:szCs w:val="21"/>
        </w:rPr>
        <w:t>_________ EUR (summa vārdiem), neieskaitot PVN</w:t>
      </w:r>
      <w:r w:rsidR="00AC771F">
        <w:rPr>
          <w:rFonts w:ascii="LatoLatin" w:hAnsi="LatoLatin"/>
          <w:b w:val="0"/>
          <w:bCs/>
          <w:sz w:val="21"/>
          <w:szCs w:val="21"/>
        </w:rPr>
        <w:t>.</w:t>
      </w:r>
    </w:p>
    <w:p w14:paraId="3A97091C" w14:textId="45CE488F" w:rsidR="00ED3E36" w:rsidRPr="00972238" w:rsidRDefault="00ED3E36" w:rsidP="00F158D9">
      <w:pPr>
        <w:pStyle w:val="Punkts"/>
        <w:numPr>
          <w:ilvl w:val="0"/>
          <w:numId w:val="41"/>
        </w:numPr>
        <w:spacing w:line="360" w:lineRule="auto"/>
        <w:ind w:hanging="567"/>
        <w:jc w:val="both"/>
        <w:rPr>
          <w:rFonts w:ascii="LatoLatin" w:hAnsi="LatoLatin" w:cs="Calibri Light"/>
          <w:b w:val="0"/>
          <w:bCs/>
          <w:sz w:val="21"/>
          <w:szCs w:val="21"/>
        </w:rPr>
      </w:pPr>
      <w:r w:rsidRPr="00972238">
        <w:rPr>
          <w:rFonts w:ascii="LatoLatin" w:hAnsi="LatoLatin" w:cs="Calibri Light"/>
          <w:b w:val="0"/>
          <w:bCs/>
          <w:sz w:val="21"/>
          <w:szCs w:val="21"/>
        </w:rPr>
        <w:t>Automašīnas piegādes laiks ________________ (___) kalendārās dienas no abpusējas Līguma parakstīšanas dienas.</w:t>
      </w:r>
      <w:r w:rsidRPr="00972238">
        <w:rPr>
          <w:rFonts w:ascii="LatoLatin" w:hAnsi="LatoLatin" w:cs="Calibri Light"/>
          <w:b w:val="0"/>
          <w:bCs/>
          <w:sz w:val="21"/>
          <w:szCs w:val="21"/>
          <w:vertAlign w:val="superscript"/>
        </w:rPr>
        <w:footnoteReference w:id="4"/>
      </w:r>
    </w:p>
    <w:p w14:paraId="4F455030" w14:textId="4CBD38BC" w:rsidR="00ED3E36" w:rsidRDefault="00ED3E36" w:rsidP="00F158D9">
      <w:pPr>
        <w:pStyle w:val="Punkts"/>
        <w:numPr>
          <w:ilvl w:val="0"/>
          <w:numId w:val="41"/>
        </w:numPr>
        <w:spacing w:line="360" w:lineRule="auto"/>
        <w:ind w:hanging="567"/>
        <w:jc w:val="both"/>
        <w:rPr>
          <w:rFonts w:ascii="LatoLatin" w:hAnsi="LatoLatin" w:cs="Calibri Light"/>
          <w:b w:val="0"/>
          <w:bCs/>
          <w:sz w:val="21"/>
          <w:szCs w:val="21"/>
        </w:rPr>
      </w:pPr>
      <w:r w:rsidRPr="00972238">
        <w:rPr>
          <w:rFonts w:ascii="LatoLatin" w:hAnsi="LatoLatin" w:cs="Calibri Light"/>
          <w:b w:val="0"/>
          <w:bCs/>
          <w:sz w:val="21"/>
          <w:szCs w:val="21"/>
        </w:rPr>
        <w:t>Automašīnas piegādes vieta ir Kaudzīšu iela 57, Rumbula, Stopiņu pagasts, Ropažu novads, LV-2121</w:t>
      </w:r>
      <w:r w:rsidR="00093666">
        <w:rPr>
          <w:rFonts w:ascii="LatoLatin" w:hAnsi="LatoLatin" w:cs="Calibri Light"/>
          <w:b w:val="0"/>
          <w:bCs/>
          <w:sz w:val="21"/>
          <w:szCs w:val="21"/>
        </w:rPr>
        <w:t>.</w:t>
      </w:r>
    </w:p>
    <w:p w14:paraId="3736B8E6" w14:textId="20833CE6" w:rsidR="00093666" w:rsidRPr="00093666" w:rsidRDefault="00093666" w:rsidP="00093666">
      <w:pPr>
        <w:pStyle w:val="Punkts"/>
        <w:numPr>
          <w:ilvl w:val="0"/>
          <w:numId w:val="41"/>
        </w:numPr>
        <w:spacing w:line="360" w:lineRule="auto"/>
        <w:ind w:hanging="567"/>
        <w:jc w:val="both"/>
        <w:rPr>
          <w:rFonts w:ascii="LatoLatin" w:hAnsi="LatoLatin" w:cs="Calibri Light"/>
          <w:b w:val="0"/>
          <w:bCs/>
          <w:sz w:val="21"/>
          <w:szCs w:val="21"/>
        </w:rPr>
      </w:pPr>
      <w:r>
        <w:rPr>
          <w:rFonts w:ascii="LatoLatin" w:hAnsi="LatoLatin" w:cs="Calibri Light"/>
          <w:b w:val="0"/>
          <w:bCs/>
          <w:sz w:val="21"/>
          <w:szCs w:val="21"/>
        </w:rPr>
        <w:lastRenderedPageBreak/>
        <w:t>T</w:t>
      </w:r>
      <w:r w:rsidRPr="00093666">
        <w:rPr>
          <w:rFonts w:ascii="LatoLatin" w:hAnsi="LatoLatin" w:cs="Calibri Light"/>
          <w:b w:val="0"/>
          <w:bCs/>
          <w:sz w:val="21"/>
          <w:szCs w:val="21"/>
        </w:rPr>
        <w:t xml:space="preserve">ehniskās apkopes un remonti tiks veikti: ____________________________________ </w:t>
      </w:r>
      <w:r w:rsidRPr="00093666">
        <w:rPr>
          <w:rFonts w:ascii="LatoLatin" w:hAnsi="LatoLatin" w:cs="Calibri Light"/>
          <w:b w:val="0"/>
          <w:bCs/>
          <w:i/>
          <w:iCs/>
          <w:sz w:val="21"/>
          <w:szCs w:val="21"/>
        </w:rPr>
        <w:t>(norāda servisa adresi, ievērojot Atklāta konkursa nolikuma 3.1.8. apakšpunktā izvirzīto prasību)</w:t>
      </w:r>
      <w:r>
        <w:rPr>
          <w:rFonts w:ascii="LatoLatin" w:hAnsi="LatoLatin" w:cs="Calibri Light"/>
          <w:b w:val="0"/>
          <w:bCs/>
          <w:sz w:val="21"/>
          <w:szCs w:val="21"/>
        </w:rPr>
        <w:t>.</w:t>
      </w:r>
    </w:p>
    <w:p w14:paraId="4B5817D7" w14:textId="77777777" w:rsidR="00093666" w:rsidRPr="00093666" w:rsidRDefault="00093666" w:rsidP="00093666">
      <w:pPr>
        <w:pStyle w:val="Punkts"/>
        <w:numPr>
          <w:ilvl w:val="0"/>
          <w:numId w:val="0"/>
        </w:numPr>
        <w:spacing w:line="360" w:lineRule="auto"/>
        <w:jc w:val="both"/>
      </w:pPr>
    </w:p>
    <w:p w14:paraId="3122132F" w14:textId="5C9652CC" w:rsidR="00ED3E36" w:rsidRPr="00972238" w:rsidRDefault="00ED3E36" w:rsidP="00ED3E36">
      <w:pPr>
        <w:pStyle w:val="Punkts"/>
        <w:numPr>
          <w:ilvl w:val="0"/>
          <w:numId w:val="0"/>
        </w:numPr>
        <w:tabs>
          <w:tab w:val="left" w:pos="720"/>
        </w:tabs>
        <w:spacing w:line="360" w:lineRule="auto"/>
        <w:ind w:left="284"/>
        <w:jc w:val="both"/>
        <w:rPr>
          <w:rFonts w:ascii="LatoLatin" w:hAnsi="LatoLatin" w:cs="Calibri Light"/>
          <w:b w:val="0"/>
          <w:bCs/>
          <w:sz w:val="21"/>
          <w:szCs w:val="21"/>
        </w:rPr>
      </w:pPr>
      <w:r w:rsidRPr="00972238">
        <w:rPr>
          <w:rFonts w:ascii="LatoLatin" w:hAnsi="LatoLatin" w:cs="Calibri Light"/>
          <w:b w:val="0"/>
          <w:bCs/>
          <w:sz w:val="21"/>
          <w:szCs w:val="21"/>
        </w:rPr>
        <w:t xml:space="preserve">Tehniskā specifikācija sagatavota: </w:t>
      </w:r>
      <w:r w:rsidR="00A13489">
        <w:rPr>
          <w:rFonts w:ascii="LatoLatin" w:hAnsi="LatoLatin" w:cs="Calibri Light"/>
          <w:b w:val="0"/>
          <w:bCs/>
          <w:sz w:val="21"/>
          <w:szCs w:val="21"/>
        </w:rPr>
        <w:t>08</w:t>
      </w:r>
      <w:r w:rsidR="00B53296">
        <w:rPr>
          <w:rFonts w:ascii="LatoLatin" w:hAnsi="LatoLatin" w:cs="Calibri Light"/>
          <w:b w:val="0"/>
          <w:bCs/>
          <w:sz w:val="21"/>
          <w:szCs w:val="21"/>
        </w:rPr>
        <w:t>.</w:t>
      </w:r>
      <w:r w:rsidRPr="00972238">
        <w:rPr>
          <w:rFonts w:ascii="LatoLatin" w:hAnsi="LatoLatin" w:cs="Calibri Light"/>
          <w:b w:val="0"/>
          <w:bCs/>
          <w:sz w:val="21"/>
          <w:szCs w:val="21"/>
        </w:rPr>
        <w:t>0</w:t>
      </w:r>
      <w:r w:rsidR="00A13489">
        <w:rPr>
          <w:rFonts w:ascii="LatoLatin" w:hAnsi="LatoLatin" w:cs="Calibri Light"/>
          <w:b w:val="0"/>
          <w:bCs/>
          <w:sz w:val="21"/>
          <w:szCs w:val="21"/>
        </w:rPr>
        <w:t>7</w:t>
      </w:r>
      <w:r w:rsidRPr="00972238">
        <w:rPr>
          <w:rFonts w:ascii="LatoLatin" w:hAnsi="LatoLatin" w:cs="Calibri Light"/>
          <w:b w:val="0"/>
          <w:bCs/>
          <w:sz w:val="21"/>
          <w:szCs w:val="21"/>
        </w:rPr>
        <w:t>.2026.</w:t>
      </w:r>
    </w:p>
    <w:p w14:paraId="0346D270" w14:textId="77777777" w:rsidR="00ED3E36" w:rsidRDefault="00ED3E36" w:rsidP="00ED3E36">
      <w:pPr>
        <w:pStyle w:val="Apakpunkts"/>
        <w:numPr>
          <w:ilvl w:val="0"/>
          <w:numId w:val="0"/>
        </w:numPr>
        <w:tabs>
          <w:tab w:val="left" w:pos="720"/>
        </w:tabs>
        <w:ind w:left="851"/>
        <w:rPr>
          <w:rFonts w:ascii="LatoLatin" w:hAnsi="LatoLatin"/>
          <w:lang w:val="lv-LV" w:eastAsia="lv-LV"/>
        </w:rPr>
      </w:pPr>
    </w:p>
    <w:p w14:paraId="4F03B66D" w14:textId="77777777" w:rsidR="00ED3E36" w:rsidRPr="00972238" w:rsidRDefault="00ED3E36" w:rsidP="00ED3E36">
      <w:pPr>
        <w:pStyle w:val="Apakpunkts"/>
        <w:numPr>
          <w:ilvl w:val="0"/>
          <w:numId w:val="0"/>
        </w:numPr>
        <w:tabs>
          <w:tab w:val="left" w:pos="720"/>
        </w:tabs>
        <w:ind w:left="851"/>
        <w:rPr>
          <w:rFonts w:ascii="LatoLatin" w:hAnsi="LatoLatin"/>
          <w:sz w:val="21"/>
          <w:szCs w:val="21"/>
          <w:lang w:val="lv-LV" w:eastAsia="lv-LV"/>
        </w:rPr>
      </w:pPr>
    </w:p>
    <w:p w14:paraId="5C7A6617" w14:textId="77777777" w:rsidR="00ED3E36" w:rsidRPr="00972238" w:rsidRDefault="00ED3E36" w:rsidP="00ED3E36">
      <w:pPr>
        <w:pStyle w:val="Punkts"/>
        <w:numPr>
          <w:ilvl w:val="0"/>
          <w:numId w:val="0"/>
        </w:numPr>
        <w:tabs>
          <w:tab w:val="left" w:pos="720"/>
        </w:tabs>
        <w:spacing w:line="360" w:lineRule="auto"/>
        <w:ind w:left="284"/>
        <w:jc w:val="both"/>
        <w:rPr>
          <w:rFonts w:ascii="LatoLatin" w:hAnsi="LatoLatin" w:cs="Calibri Light"/>
          <w:color w:val="000000"/>
          <w:kern w:val="3"/>
          <w:sz w:val="21"/>
          <w:szCs w:val="21"/>
          <w:lang w:eastAsia="zh-CN"/>
        </w:rPr>
      </w:pPr>
      <w:r w:rsidRPr="00972238">
        <w:rPr>
          <w:rFonts w:ascii="LatoLatin" w:hAnsi="LatoLatin" w:cs="Calibri Light"/>
          <w:b w:val="0"/>
          <w:bCs/>
          <w:sz w:val="21"/>
          <w:szCs w:val="21"/>
        </w:rPr>
        <w:t xml:space="preserve">_______________/pretendenta nosaukums, </w:t>
      </w:r>
      <w:proofErr w:type="spellStart"/>
      <w:r w:rsidRPr="00972238">
        <w:rPr>
          <w:rFonts w:ascii="LatoLatin" w:hAnsi="LatoLatin" w:cs="Calibri Light"/>
          <w:b w:val="0"/>
          <w:bCs/>
          <w:sz w:val="21"/>
          <w:szCs w:val="21"/>
        </w:rPr>
        <w:t>reģ</w:t>
      </w:r>
      <w:proofErr w:type="spellEnd"/>
      <w:r w:rsidRPr="00972238">
        <w:rPr>
          <w:rFonts w:ascii="LatoLatin" w:hAnsi="LatoLatin" w:cs="Calibri Light"/>
          <w:b w:val="0"/>
          <w:bCs/>
          <w:sz w:val="21"/>
          <w:szCs w:val="21"/>
        </w:rPr>
        <w:t>. Nr./_______ tā __________amats, vārds, uzvārds/__</w:t>
      </w:r>
      <w:r w:rsidRPr="00972238">
        <w:rPr>
          <w:rFonts w:ascii="LatoLatin" w:hAnsi="LatoLatin" w:cs="Calibri Light"/>
          <w:b w:val="0"/>
          <w:bCs/>
          <w:color w:val="000000"/>
          <w:kern w:val="3"/>
          <w:sz w:val="21"/>
          <w:szCs w:val="21"/>
          <w:lang w:eastAsia="zh-CN"/>
        </w:rPr>
        <w:t>______personā apliecina:</w:t>
      </w:r>
    </w:p>
    <w:p w14:paraId="5EAB5FD0" w14:textId="5574193C" w:rsidR="00ED3E36" w:rsidRPr="00972238" w:rsidRDefault="00ED3E36" w:rsidP="00F158D9">
      <w:pPr>
        <w:widowControl w:val="0"/>
        <w:numPr>
          <w:ilvl w:val="0"/>
          <w:numId w:val="42"/>
        </w:numPr>
        <w:suppressAutoHyphens/>
        <w:autoSpaceDN w:val="0"/>
        <w:spacing w:line="360" w:lineRule="auto"/>
        <w:ind w:left="1418" w:hanging="425"/>
        <w:jc w:val="both"/>
        <w:textAlignment w:val="baseline"/>
        <w:rPr>
          <w:rFonts w:ascii="LatoLatin" w:hAnsi="LatoLatin" w:cs="Calibri Light"/>
          <w:color w:val="000000"/>
          <w:kern w:val="3"/>
          <w:sz w:val="21"/>
          <w:szCs w:val="21"/>
          <w:lang w:val="lv-LV" w:eastAsia="zh-CN"/>
        </w:rPr>
      </w:pPr>
      <w:r w:rsidRPr="00972238">
        <w:rPr>
          <w:rFonts w:ascii="LatoLatin" w:hAnsi="LatoLatin" w:cs="Calibri Light"/>
          <w:color w:val="000000"/>
          <w:kern w:val="3"/>
          <w:sz w:val="21"/>
          <w:szCs w:val="21"/>
          <w:lang w:val="lv-LV" w:eastAsia="zh-CN"/>
        </w:rPr>
        <w:t>ka ir pilnībā iepazinies ar Tehnisko specifikāciju iepirkumam “</w:t>
      </w:r>
      <w:r w:rsidRPr="00972238">
        <w:rPr>
          <w:rFonts w:ascii="LatoLatin" w:hAnsi="LatoLatin" w:cs="Calibri Light"/>
          <w:bCs/>
          <w:color w:val="000000"/>
          <w:kern w:val="3"/>
          <w:sz w:val="21"/>
          <w:szCs w:val="21"/>
          <w:lang w:val="lv-LV" w:eastAsia="zh-CN"/>
        </w:rPr>
        <w:t xml:space="preserve">Konteineru pārvadāšanas </w:t>
      </w:r>
      <w:r w:rsidR="00D4634A" w:rsidRPr="00972238">
        <w:rPr>
          <w:rFonts w:ascii="LatoLatin" w:hAnsi="LatoLatin" w:cs="Calibri Light"/>
          <w:bCs/>
          <w:color w:val="000000"/>
          <w:kern w:val="3"/>
          <w:sz w:val="21"/>
          <w:szCs w:val="21"/>
          <w:lang w:val="lv-LV" w:eastAsia="zh-CN"/>
        </w:rPr>
        <w:t>automašīnas</w:t>
      </w:r>
      <w:r w:rsidRPr="00972238">
        <w:rPr>
          <w:rFonts w:ascii="LatoLatin" w:hAnsi="LatoLatin" w:cs="Calibri Light"/>
          <w:bCs/>
          <w:color w:val="000000"/>
          <w:kern w:val="3"/>
          <w:sz w:val="21"/>
          <w:szCs w:val="21"/>
          <w:lang w:val="lv-LV" w:eastAsia="zh-CN"/>
        </w:rPr>
        <w:t xml:space="preserve"> piegāde”</w:t>
      </w:r>
      <w:r w:rsidRPr="00972238">
        <w:rPr>
          <w:rFonts w:ascii="LatoLatin" w:hAnsi="LatoLatin" w:cs="Calibri Light"/>
          <w:color w:val="000000"/>
          <w:kern w:val="3"/>
          <w:sz w:val="21"/>
          <w:szCs w:val="21"/>
          <w:lang w:val="lv-LV" w:eastAsia="zh-CN"/>
        </w:rPr>
        <w:t xml:space="preserve"> un tajā </w:t>
      </w:r>
      <w:r w:rsidRPr="00972238">
        <w:rPr>
          <w:rFonts w:ascii="LatoLatin" w:eastAsia="SimSun" w:hAnsi="LatoLatin" w:cs="Calibri Light"/>
          <w:iCs/>
          <w:color w:val="000000"/>
          <w:kern w:val="3"/>
          <w:sz w:val="21"/>
          <w:szCs w:val="21"/>
          <w:lang w:val="lv-LV" w:eastAsia="ar-SA"/>
        </w:rPr>
        <w:t>izvirzītajiem noteikumiem preču piegādē, par visiem neskaidrajiem jautājumiem ir pieprasījis informāciju, un tam ir skaidra un saprotama preču piegāde;</w:t>
      </w:r>
    </w:p>
    <w:p w14:paraId="6F879822" w14:textId="77777777" w:rsidR="00ED3E36" w:rsidRPr="00972238" w:rsidRDefault="00ED3E36" w:rsidP="00F158D9">
      <w:pPr>
        <w:widowControl w:val="0"/>
        <w:numPr>
          <w:ilvl w:val="0"/>
          <w:numId w:val="42"/>
        </w:numPr>
        <w:suppressAutoHyphens/>
        <w:autoSpaceDN w:val="0"/>
        <w:spacing w:line="360" w:lineRule="auto"/>
        <w:ind w:left="1418" w:hanging="425"/>
        <w:jc w:val="both"/>
        <w:textAlignment w:val="baseline"/>
        <w:rPr>
          <w:rFonts w:ascii="LatoLatin" w:hAnsi="LatoLatin" w:cs="Calibri Light"/>
          <w:color w:val="000000"/>
          <w:kern w:val="3"/>
          <w:sz w:val="21"/>
          <w:szCs w:val="21"/>
          <w:lang w:val="lv-LV" w:eastAsia="zh-CN"/>
        </w:rPr>
      </w:pPr>
      <w:r w:rsidRPr="00972238">
        <w:rPr>
          <w:rFonts w:ascii="LatoLatin" w:hAnsi="LatoLatin" w:cs="Calibri Light"/>
          <w:color w:val="000000"/>
          <w:kern w:val="3"/>
          <w:sz w:val="21"/>
          <w:szCs w:val="21"/>
          <w:lang w:val="lv-LV" w:eastAsia="zh-CN"/>
        </w:rPr>
        <w:t xml:space="preserve">ja_______________/pretendenta nosaukums, </w:t>
      </w:r>
      <w:proofErr w:type="spellStart"/>
      <w:r w:rsidRPr="00972238">
        <w:rPr>
          <w:rFonts w:ascii="LatoLatin" w:hAnsi="LatoLatin" w:cs="Calibri Light"/>
          <w:color w:val="000000"/>
          <w:kern w:val="3"/>
          <w:sz w:val="21"/>
          <w:szCs w:val="21"/>
          <w:lang w:val="lv-LV" w:eastAsia="zh-CN"/>
        </w:rPr>
        <w:t>reģ</w:t>
      </w:r>
      <w:proofErr w:type="spellEnd"/>
      <w:r w:rsidRPr="00972238">
        <w:rPr>
          <w:rFonts w:ascii="LatoLatin" w:hAnsi="LatoLatin" w:cs="Calibri Light"/>
          <w:color w:val="000000"/>
          <w:kern w:val="3"/>
          <w:sz w:val="21"/>
          <w:szCs w:val="21"/>
          <w:lang w:val="lv-LV" w:eastAsia="zh-CN"/>
        </w:rPr>
        <w:t>. Nr./_______ tiks piešķirtas līguma slēgšanas tiesības, tas līguma darbības laikā apņemas ievērot Tehniskajā specifikācijā un līguma projektā iekļautos noteikumus.</w:t>
      </w:r>
    </w:p>
    <w:p w14:paraId="1D66B376" w14:textId="77777777" w:rsidR="00A47E0B" w:rsidRPr="00972238" w:rsidRDefault="00A47E0B" w:rsidP="00A47E0B">
      <w:pPr>
        <w:widowControl w:val="0"/>
        <w:suppressAutoHyphens/>
        <w:autoSpaceDN w:val="0"/>
        <w:jc w:val="both"/>
        <w:textAlignment w:val="baseline"/>
        <w:rPr>
          <w:rFonts w:ascii="LatoLatin" w:hAnsi="LatoLatin" w:cs="Calibri Light"/>
          <w:kern w:val="3"/>
          <w:sz w:val="21"/>
          <w:szCs w:val="21"/>
          <w:lang w:val="lv-LV" w:eastAsia="zh-CN"/>
        </w:rPr>
      </w:pPr>
    </w:p>
    <w:p w14:paraId="4D1ACF6F" w14:textId="54DC95F4" w:rsidR="005B1955" w:rsidRPr="00972238" w:rsidRDefault="005B1955" w:rsidP="00A47E0B">
      <w:pPr>
        <w:widowControl w:val="0"/>
        <w:suppressAutoHyphens/>
        <w:autoSpaceDN w:val="0"/>
        <w:jc w:val="both"/>
        <w:textAlignment w:val="baseline"/>
        <w:rPr>
          <w:rFonts w:ascii="LatoLatin" w:hAnsi="LatoLatin" w:cs="Calibri Light"/>
          <w:kern w:val="3"/>
          <w:sz w:val="21"/>
          <w:szCs w:val="21"/>
          <w:lang w:val="lv-LV" w:eastAsia="zh-CN"/>
        </w:rPr>
      </w:pPr>
      <w:r w:rsidRPr="00972238">
        <w:rPr>
          <w:rFonts w:ascii="LatoLatin" w:hAnsi="LatoLatin" w:cs="Calibri Light"/>
          <w:kern w:val="3"/>
          <w:sz w:val="21"/>
          <w:szCs w:val="21"/>
          <w:lang w:val="lv-LV" w:eastAsia="zh-CN"/>
        </w:rPr>
        <w:t xml:space="preserve">Pielikumā: </w:t>
      </w:r>
      <w:r w:rsidRPr="00972238">
        <w:rPr>
          <w:rFonts w:ascii="LatoLatin" w:hAnsi="LatoLatin" w:cs="Arial"/>
          <w:sz w:val="21"/>
          <w:szCs w:val="21"/>
          <w:lang w:val="lv-LV"/>
        </w:rPr>
        <w:t>attēli ar pasūtītāja izmantoto ātrās maiņas sistēmu.</w:t>
      </w:r>
    </w:p>
    <w:p w14:paraId="1C837F40" w14:textId="77777777" w:rsidR="005B1955" w:rsidRPr="00972238" w:rsidRDefault="005B1955" w:rsidP="00A47E0B">
      <w:pPr>
        <w:widowControl w:val="0"/>
        <w:suppressAutoHyphens/>
        <w:autoSpaceDN w:val="0"/>
        <w:jc w:val="both"/>
        <w:textAlignment w:val="baseline"/>
        <w:rPr>
          <w:rFonts w:ascii="LatoLatin" w:hAnsi="LatoLatin" w:cs="Calibri Light"/>
          <w:kern w:val="3"/>
          <w:sz w:val="21"/>
          <w:szCs w:val="21"/>
          <w:lang w:val="lv-LV" w:eastAsia="zh-CN"/>
        </w:rPr>
      </w:pPr>
    </w:p>
    <w:p w14:paraId="07FF76C2" w14:textId="77777777" w:rsidR="00A47E0B" w:rsidRPr="00972238" w:rsidRDefault="00A47E0B" w:rsidP="00A47E0B">
      <w:pPr>
        <w:suppressAutoHyphens/>
        <w:spacing w:after="60"/>
        <w:jc w:val="both"/>
        <w:rPr>
          <w:rFonts w:ascii="LatoLatin" w:eastAsia="SimSun" w:hAnsi="LatoLatin" w:cs="Calibri Light"/>
          <w:sz w:val="21"/>
          <w:szCs w:val="21"/>
          <w:lang w:val="lv-LV" w:eastAsia="ar-SA"/>
        </w:rPr>
      </w:pPr>
      <w:r w:rsidRPr="00972238">
        <w:rPr>
          <w:rFonts w:ascii="LatoLatin" w:eastAsia="SimSun" w:hAnsi="LatoLatin" w:cs="Calibri Light"/>
          <w:sz w:val="21"/>
          <w:szCs w:val="21"/>
          <w:lang w:val="lv-LV" w:eastAsia="ar-SA"/>
        </w:rPr>
        <w:t>Pretendenta pārstāvja vārds, uzvārds, amats, paraksts, paraksta atšifrējums: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2"/>
        <w:gridCol w:w="6347"/>
      </w:tblGrid>
      <w:tr w:rsidR="00A47E0B" w:rsidRPr="00972238" w14:paraId="4A5B1E9D" w14:textId="77777777" w:rsidTr="00E33EBC">
        <w:trPr>
          <w:trHeight w:val="246"/>
        </w:trPr>
        <w:tc>
          <w:tcPr>
            <w:tcW w:w="3292" w:type="dxa"/>
            <w:tcBorders>
              <w:top w:val="single" w:sz="4" w:space="0" w:color="auto"/>
              <w:left w:val="single" w:sz="4" w:space="0" w:color="auto"/>
              <w:bottom w:val="single" w:sz="4" w:space="0" w:color="auto"/>
              <w:right w:val="single" w:sz="4" w:space="0" w:color="auto"/>
            </w:tcBorders>
          </w:tcPr>
          <w:p w14:paraId="6E7BAF7D" w14:textId="77777777" w:rsidR="00A47E0B" w:rsidRPr="00972238" w:rsidRDefault="00A47E0B" w:rsidP="00E33EBC">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972238">
              <w:rPr>
                <w:rFonts w:ascii="LatoLatin" w:eastAsia="SimSun" w:hAnsi="LatoLatin" w:cs="Calibri Light"/>
                <w:sz w:val="21"/>
                <w:szCs w:val="21"/>
                <w:lang w:val="lv-LV" w:eastAsia="ar-SA"/>
              </w:rPr>
              <w:t>Vārds, uzvārds, amats</w:t>
            </w:r>
          </w:p>
        </w:tc>
        <w:tc>
          <w:tcPr>
            <w:tcW w:w="6347" w:type="dxa"/>
            <w:tcBorders>
              <w:top w:val="single" w:sz="4" w:space="0" w:color="auto"/>
              <w:left w:val="single" w:sz="4" w:space="0" w:color="auto"/>
              <w:bottom w:val="single" w:sz="4" w:space="0" w:color="auto"/>
              <w:right w:val="single" w:sz="4" w:space="0" w:color="auto"/>
            </w:tcBorders>
          </w:tcPr>
          <w:p w14:paraId="1A084566" w14:textId="77777777" w:rsidR="00A47E0B" w:rsidRPr="00972238" w:rsidRDefault="00A47E0B" w:rsidP="00E33EBC">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972238">
              <w:rPr>
                <w:rFonts w:ascii="LatoLatin" w:eastAsia="SimSun" w:hAnsi="LatoLatin" w:cs="Calibri Light"/>
                <w:sz w:val="21"/>
                <w:szCs w:val="21"/>
                <w:lang w:val="lv-LV" w:eastAsia="ar-SA"/>
              </w:rPr>
              <w:t xml:space="preserve"> </w:t>
            </w:r>
          </w:p>
        </w:tc>
      </w:tr>
      <w:tr w:rsidR="00A47E0B" w:rsidRPr="00972238" w14:paraId="63962D7C" w14:textId="77777777" w:rsidTr="00E33EBC">
        <w:tc>
          <w:tcPr>
            <w:tcW w:w="3292" w:type="dxa"/>
            <w:tcBorders>
              <w:top w:val="single" w:sz="4" w:space="0" w:color="auto"/>
              <w:left w:val="single" w:sz="4" w:space="0" w:color="auto"/>
              <w:bottom w:val="single" w:sz="4" w:space="0" w:color="auto"/>
              <w:right w:val="single" w:sz="4" w:space="0" w:color="auto"/>
            </w:tcBorders>
          </w:tcPr>
          <w:p w14:paraId="24B24E98" w14:textId="77777777" w:rsidR="00A47E0B" w:rsidRPr="00972238" w:rsidRDefault="00A47E0B" w:rsidP="00E33EBC">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972238">
              <w:rPr>
                <w:rFonts w:ascii="LatoLatin" w:eastAsia="SimSun" w:hAnsi="LatoLatin" w:cs="Calibri Light"/>
                <w:sz w:val="21"/>
                <w:szCs w:val="21"/>
                <w:lang w:val="lv-LV" w:eastAsia="ar-SA"/>
              </w:rPr>
              <w:t>Paraksts</w:t>
            </w:r>
          </w:p>
        </w:tc>
        <w:tc>
          <w:tcPr>
            <w:tcW w:w="6347" w:type="dxa"/>
            <w:tcBorders>
              <w:top w:val="single" w:sz="4" w:space="0" w:color="auto"/>
              <w:left w:val="single" w:sz="4" w:space="0" w:color="auto"/>
              <w:bottom w:val="single" w:sz="4" w:space="0" w:color="auto"/>
              <w:right w:val="single" w:sz="4" w:space="0" w:color="auto"/>
            </w:tcBorders>
          </w:tcPr>
          <w:p w14:paraId="677DE3B9" w14:textId="77777777" w:rsidR="00A47E0B" w:rsidRPr="00972238" w:rsidRDefault="00A47E0B" w:rsidP="00E33EBC">
            <w:pPr>
              <w:tabs>
                <w:tab w:val="center" w:pos="4153"/>
                <w:tab w:val="right" w:pos="8306"/>
              </w:tabs>
              <w:suppressAutoHyphens/>
              <w:spacing w:before="60" w:after="60"/>
              <w:jc w:val="both"/>
              <w:rPr>
                <w:rFonts w:ascii="LatoLatin" w:eastAsia="SimSun" w:hAnsi="LatoLatin" w:cs="Calibri Light"/>
                <w:sz w:val="21"/>
                <w:szCs w:val="21"/>
                <w:lang w:val="lv-LV" w:eastAsia="ar-SA"/>
              </w:rPr>
            </w:pPr>
          </w:p>
        </w:tc>
      </w:tr>
      <w:tr w:rsidR="00A47E0B" w:rsidRPr="00972238" w14:paraId="6FD8FDBE" w14:textId="77777777" w:rsidTr="00E33EBC">
        <w:tc>
          <w:tcPr>
            <w:tcW w:w="3292" w:type="dxa"/>
            <w:tcBorders>
              <w:top w:val="single" w:sz="4" w:space="0" w:color="auto"/>
              <w:left w:val="single" w:sz="4" w:space="0" w:color="auto"/>
              <w:bottom w:val="single" w:sz="4" w:space="0" w:color="auto"/>
              <w:right w:val="single" w:sz="4" w:space="0" w:color="auto"/>
            </w:tcBorders>
          </w:tcPr>
          <w:p w14:paraId="135BE2DD" w14:textId="77777777" w:rsidR="00A47E0B" w:rsidRPr="00972238" w:rsidRDefault="00A47E0B" w:rsidP="00E33EBC">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972238">
              <w:rPr>
                <w:rFonts w:ascii="LatoLatin" w:eastAsia="SimSun" w:hAnsi="LatoLatin" w:cs="Calibri Light"/>
                <w:sz w:val="21"/>
                <w:szCs w:val="21"/>
                <w:lang w:val="lv-LV" w:eastAsia="ar-SA"/>
              </w:rPr>
              <w:t>Vieta, datums</w:t>
            </w:r>
          </w:p>
        </w:tc>
        <w:tc>
          <w:tcPr>
            <w:tcW w:w="6347" w:type="dxa"/>
            <w:tcBorders>
              <w:top w:val="single" w:sz="4" w:space="0" w:color="auto"/>
              <w:left w:val="single" w:sz="4" w:space="0" w:color="auto"/>
              <w:bottom w:val="single" w:sz="4" w:space="0" w:color="auto"/>
              <w:right w:val="single" w:sz="4" w:space="0" w:color="auto"/>
            </w:tcBorders>
          </w:tcPr>
          <w:p w14:paraId="471AF294" w14:textId="77777777" w:rsidR="00A47E0B" w:rsidRPr="00972238" w:rsidRDefault="00A47E0B" w:rsidP="00E33EBC">
            <w:pPr>
              <w:tabs>
                <w:tab w:val="center" w:pos="4153"/>
                <w:tab w:val="right" w:pos="8306"/>
              </w:tabs>
              <w:suppressAutoHyphens/>
              <w:spacing w:before="60" w:after="60"/>
              <w:jc w:val="both"/>
              <w:rPr>
                <w:rFonts w:ascii="LatoLatin" w:eastAsia="SimSun" w:hAnsi="LatoLatin" w:cs="Calibri Light"/>
                <w:sz w:val="21"/>
                <w:szCs w:val="21"/>
                <w:lang w:val="lv-LV" w:eastAsia="ar-SA"/>
              </w:rPr>
            </w:pPr>
          </w:p>
        </w:tc>
      </w:tr>
    </w:tbl>
    <w:p w14:paraId="1D867347" w14:textId="77777777" w:rsidR="00FE11F5" w:rsidRPr="00972238" w:rsidRDefault="00FE11F5" w:rsidP="00220786">
      <w:pPr>
        <w:jc w:val="both"/>
        <w:rPr>
          <w:rFonts w:ascii="LatoLatin" w:hAnsi="LatoLatin"/>
          <w:iCs/>
          <w:sz w:val="21"/>
          <w:szCs w:val="21"/>
          <w:lang w:val="lv-LV"/>
        </w:rPr>
      </w:pPr>
    </w:p>
    <w:p w14:paraId="0260C4E8" w14:textId="77777777" w:rsidR="00D4634A" w:rsidRPr="00972238" w:rsidRDefault="00D4634A" w:rsidP="00D4634A">
      <w:pPr>
        <w:rPr>
          <w:rFonts w:ascii="LatoLatin" w:hAnsi="LatoLatin"/>
          <w:sz w:val="21"/>
          <w:szCs w:val="21"/>
          <w:lang w:val="lv-LV"/>
        </w:rPr>
      </w:pPr>
    </w:p>
    <w:p w14:paraId="11C00327" w14:textId="77777777" w:rsidR="00D4634A" w:rsidRPr="00D4634A" w:rsidRDefault="00D4634A" w:rsidP="00D4634A">
      <w:pPr>
        <w:rPr>
          <w:rFonts w:ascii="LatoLatin" w:hAnsi="LatoLatin"/>
          <w:sz w:val="21"/>
          <w:szCs w:val="21"/>
          <w:lang w:val="lv-LV"/>
        </w:rPr>
      </w:pPr>
    </w:p>
    <w:p w14:paraId="23DE9EB0" w14:textId="77777777" w:rsidR="00D4634A" w:rsidRDefault="00D4634A" w:rsidP="00D4634A">
      <w:pPr>
        <w:rPr>
          <w:rFonts w:ascii="LatoLatin" w:hAnsi="LatoLatin"/>
          <w:iCs/>
          <w:sz w:val="21"/>
          <w:szCs w:val="21"/>
          <w:lang w:val="lv-LV"/>
        </w:rPr>
      </w:pPr>
    </w:p>
    <w:p w14:paraId="14E4EEA9" w14:textId="152B42AA" w:rsidR="00D4634A" w:rsidRDefault="00D4634A">
      <w:pPr>
        <w:rPr>
          <w:rFonts w:ascii="LatoLatin" w:hAnsi="LatoLatin"/>
          <w:iCs/>
          <w:sz w:val="21"/>
          <w:szCs w:val="21"/>
          <w:lang w:val="lv-LV"/>
        </w:rPr>
      </w:pPr>
      <w:r>
        <w:rPr>
          <w:rFonts w:ascii="LatoLatin" w:hAnsi="LatoLatin"/>
          <w:iCs/>
          <w:sz w:val="21"/>
          <w:szCs w:val="21"/>
          <w:lang w:val="lv-LV"/>
        </w:rPr>
        <w:br w:type="page"/>
      </w:r>
    </w:p>
    <w:p w14:paraId="37A934DF" w14:textId="77777777" w:rsidR="00D4634A" w:rsidRDefault="00D4634A" w:rsidP="00D4634A">
      <w:pPr>
        <w:jc w:val="center"/>
        <w:rPr>
          <w:rFonts w:ascii="LatoLatin" w:hAnsi="LatoLatin"/>
          <w:iCs/>
          <w:sz w:val="21"/>
          <w:szCs w:val="21"/>
          <w:lang w:val="lv-LV"/>
        </w:rPr>
      </w:pPr>
    </w:p>
    <w:p w14:paraId="3BB490A6" w14:textId="2609BAE8" w:rsidR="00D4634A" w:rsidRPr="00D4634A" w:rsidRDefault="00D4634A" w:rsidP="00D4634A">
      <w:pPr>
        <w:jc w:val="right"/>
        <w:rPr>
          <w:rFonts w:ascii="LatoLatin" w:hAnsi="LatoLatin"/>
          <w:sz w:val="21"/>
          <w:szCs w:val="21"/>
          <w:lang w:val="lv-LV"/>
        </w:rPr>
      </w:pPr>
      <w:r>
        <w:rPr>
          <w:rFonts w:ascii="LatoLatin" w:hAnsi="LatoLatin"/>
          <w:sz w:val="21"/>
          <w:szCs w:val="21"/>
          <w:lang w:val="lv-LV"/>
        </w:rPr>
        <w:tab/>
      </w:r>
      <w:r w:rsidRPr="00D4634A">
        <w:rPr>
          <w:rFonts w:ascii="LatoLatin" w:eastAsia="Calibri" w:hAnsi="LatoLatin"/>
          <w:kern w:val="1"/>
          <w:sz w:val="21"/>
          <w:szCs w:val="21"/>
          <w:u w:color="000000"/>
          <w:bdr w:val="nil"/>
          <w:lang w:val="lv-LV" w:eastAsia="lv-LV"/>
        </w:rPr>
        <w:t xml:space="preserve">1.1.pielikums </w:t>
      </w:r>
    </w:p>
    <w:p w14:paraId="24607210" w14:textId="6BE7C554" w:rsidR="00D4634A" w:rsidRPr="0025415C" w:rsidRDefault="00D4634A" w:rsidP="00D4634A">
      <w:pPr>
        <w:pBdr>
          <w:top w:val="nil"/>
          <w:left w:val="nil"/>
          <w:bottom w:val="nil"/>
          <w:right w:val="nil"/>
          <w:between w:val="nil"/>
          <w:bar w:val="nil"/>
        </w:pBdr>
        <w:spacing w:before="60" w:after="60"/>
        <w:jc w:val="right"/>
        <w:rPr>
          <w:rFonts w:ascii="LatoLatin" w:eastAsia="Times" w:hAnsi="LatoLatin"/>
          <w:sz w:val="21"/>
          <w:szCs w:val="21"/>
          <w:u w:color="000000"/>
          <w:bdr w:val="nil"/>
          <w:lang w:val="lv-LV" w:eastAsia="lv-LV"/>
        </w:rPr>
      </w:pPr>
    </w:p>
    <w:p w14:paraId="5578DBAB" w14:textId="77777777" w:rsidR="00D4634A" w:rsidRDefault="00D4634A" w:rsidP="00D4634A">
      <w:pPr>
        <w:suppressAutoHyphens/>
        <w:autoSpaceDE w:val="0"/>
        <w:autoSpaceDN w:val="0"/>
        <w:ind w:left="142"/>
        <w:jc w:val="center"/>
        <w:textAlignment w:val="baseline"/>
        <w:rPr>
          <w:rFonts w:ascii="LatoLatin" w:hAnsi="LatoLatin" w:cs="Calibri Light"/>
          <w:b/>
          <w:sz w:val="21"/>
          <w:szCs w:val="21"/>
          <w:lang w:val="lv-LV" w:eastAsia="lv-LV"/>
        </w:rPr>
      </w:pPr>
      <w:r w:rsidRPr="0025415C">
        <w:rPr>
          <w:rFonts w:ascii="LatoLatin" w:hAnsi="LatoLatin" w:cs="Calibri Light"/>
          <w:b/>
          <w:sz w:val="21"/>
          <w:szCs w:val="21"/>
          <w:lang w:val="lv-LV" w:eastAsia="lv-LV"/>
        </w:rPr>
        <w:t>TEHNISKĀ SPECIFIKĀCIJA</w:t>
      </w:r>
      <w:r>
        <w:rPr>
          <w:rFonts w:ascii="LatoLatin" w:hAnsi="LatoLatin" w:cs="Calibri Light"/>
          <w:b/>
          <w:sz w:val="21"/>
          <w:szCs w:val="21"/>
          <w:lang w:val="lv-LV" w:eastAsia="lv-LV"/>
        </w:rPr>
        <w:t xml:space="preserve">S </w:t>
      </w:r>
    </w:p>
    <w:p w14:paraId="230482D7" w14:textId="4A070C3E" w:rsidR="00D4634A" w:rsidRPr="0025415C" w:rsidRDefault="00D4634A" w:rsidP="00D4634A">
      <w:pPr>
        <w:suppressAutoHyphens/>
        <w:autoSpaceDE w:val="0"/>
        <w:autoSpaceDN w:val="0"/>
        <w:ind w:left="142"/>
        <w:jc w:val="center"/>
        <w:textAlignment w:val="baseline"/>
        <w:rPr>
          <w:rFonts w:ascii="LatoLatin" w:hAnsi="LatoLatin" w:cs="Calibri Light"/>
          <w:b/>
          <w:sz w:val="21"/>
          <w:szCs w:val="21"/>
          <w:lang w:val="lv-LV" w:eastAsia="lv-LV"/>
        </w:rPr>
      </w:pPr>
      <w:r>
        <w:rPr>
          <w:rFonts w:ascii="LatoLatin" w:hAnsi="LatoLatin" w:cs="Calibri Light"/>
          <w:b/>
          <w:sz w:val="21"/>
          <w:szCs w:val="21"/>
          <w:lang w:val="lv-LV" w:eastAsia="lv-LV"/>
        </w:rPr>
        <w:t xml:space="preserve"> 1.pielikums</w:t>
      </w:r>
    </w:p>
    <w:p w14:paraId="0DCB5616" w14:textId="2C802CB3" w:rsidR="00D4634A" w:rsidRDefault="00D4634A" w:rsidP="00D4634A">
      <w:pPr>
        <w:tabs>
          <w:tab w:val="center" w:pos="4536"/>
        </w:tabs>
        <w:rPr>
          <w:rFonts w:ascii="LatoLatin" w:hAnsi="LatoLatin"/>
          <w:sz w:val="21"/>
          <w:szCs w:val="21"/>
          <w:lang w:val="lv-LV"/>
        </w:rPr>
      </w:pPr>
    </w:p>
    <w:p w14:paraId="212FE0DE" w14:textId="5FF8CE4F" w:rsidR="00D4634A" w:rsidRDefault="00D4634A" w:rsidP="00D4634A">
      <w:pPr>
        <w:tabs>
          <w:tab w:val="center" w:pos="4536"/>
        </w:tabs>
        <w:rPr>
          <w:rFonts w:ascii="LatoLatin" w:hAnsi="LatoLatin"/>
          <w:bCs/>
          <w:sz w:val="21"/>
          <w:szCs w:val="21"/>
          <w:lang w:val="lv-LV"/>
        </w:rPr>
      </w:pPr>
      <w:r w:rsidRPr="00D4634A">
        <w:rPr>
          <w:rFonts w:ascii="LatoLatin" w:hAnsi="LatoLatin"/>
          <w:bCs/>
          <w:sz w:val="21"/>
          <w:szCs w:val="21"/>
          <w:lang w:val="lv-LV"/>
        </w:rPr>
        <w:t>SIA “Getliņi EKO” īpašumā esošā kravas konteineru ātrās maiņas sistēma</w:t>
      </w:r>
    </w:p>
    <w:p w14:paraId="56EA1A02" w14:textId="76337FD3" w:rsidR="00D4634A" w:rsidRDefault="00D4634A" w:rsidP="00D4634A">
      <w:pPr>
        <w:tabs>
          <w:tab w:val="center" w:pos="4536"/>
        </w:tabs>
        <w:rPr>
          <w:rFonts w:ascii="LatoLatin" w:hAnsi="LatoLatin"/>
          <w:bCs/>
          <w:sz w:val="21"/>
          <w:szCs w:val="21"/>
          <w:lang w:val="lv-LV"/>
        </w:rPr>
      </w:pPr>
    </w:p>
    <w:p w14:paraId="5D680F02" w14:textId="7093DEB0" w:rsidR="00D4634A" w:rsidRDefault="00D4634A" w:rsidP="00D4634A">
      <w:pPr>
        <w:tabs>
          <w:tab w:val="center" w:pos="4536"/>
        </w:tabs>
        <w:rPr>
          <w:rFonts w:ascii="LatoLatin" w:hAnsi="LatoLatin"/>
          <w:bCs/>
          <w:sz w:val="21"/>
          <w:szCs w:val="21"/>
          <w:lang w:val="lv-LV"/>
        </w:rPr>
      </w:pPr>
    </w:p>
    <w:p w14:paraId="4D5981D1" w14:textId="116C9DFF" w:rsidR="00D4634A" w:rsidRPr="00D4634A" w:rsidRDefault="00D4634A" w:rsidP="00D4634A">
      <w:pPr>
        <w:tabs>
          <w:tab w:val="center" w:pos="4536"/>
        </w:tabs>
        <w:rPr>
          <w:rFonts w:ascii="LatoLatin" w:hAnsi="LatoLatin"/>
          <w:sz w:val="21"/>
          <w:szCs w:val="21"/>
          <w:lang w:val="lv-LV"/>
        </w:rPr>
      </w:pPr>
    </w:p>
    <w:p w14:paraId="7DD5FC19" w14:textId="0EF60925" w:rsidR="00D4634A" w:rsidRPr="00D4634A" w:rsidRDefault="00D4634A" w:rsidP="00D4634A">
      <w:pPr>
        <w:tabs>
          <w:tab w:val="center" w:pos="4536"/>
        </w:tabs>
        <w:ind w:left="-1134"/>
        <w:rPr>
          <w:rFonts w:ascii="LatoLatin" w:hAnsi="LatoLatin"/>
          <w:bCs/>
          <w:sz w:val="21"/>
          <w:szCs w:val="21"/>
        </w:rPr>
      </w:pPr>
      <w:r w:rsidRPr="00D4634A">
        <w:rPr>
          <w:rFonts w:ascii="LatoLatin" w:hAnsi="LatoLatin"/>
          <w:noProof/>
          <w:sz w:val="21"/>
          <w:szCs w:val="21"/>
          <w:lang w:val="lv-LV"/>
        </w:rPr>
        <w:drawing>
          <wp:anchor distT="0" distB="0" distL="114300" distR="114300" simplePos="0" relativeHeight="251659264" behindDoc="0" locked="0" layoutInCell="1" allowOverlap="1" wp14:anchorId="71AE3571" wp14:editId="306D6B64">
            <wp:simplePos x="0" y="0"/>
            <wp:positionH relativeFrom="margin">
              <wp:posOffset>2943860</wp:posOffset>
            </wp:positionH>
            <wp:positionV relativeFrom="margin">
              <wp:posOffset>1699260</wp:posOffset>
            </wp:positionV>
            <wp:extent cx="3385820" cy="4514850"/>
            <wp:effectExtent l="0" t="0" r="5080" b="0"/>
            <wp:wrapSquare wrapText="bothSides"/>
            <wp:docPr id="13056080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85820" cy="4514850"/>
                    </a:xfrm>
                    <a:prstGeom prst="rect">
                      <a:avLst/>
                    </a:prstGeom>
                    <a:noFill/>
                  </pic:spPr>
                </pic:pic>
              </a:graphicData>
            </a:graphic>
            <wp14:sizeRelH relativeFrom="margin">
              <wp14:pctWidth>0</wp14:pctWidth>
            </wp14:sizeRelH>
            <wp14:sizeRelV relativeFrom="margin">
              <wp14:pctHeight>0</wp14:pctHeight>
            </wp14:sizeRelV>
          </wp:anchor>
        </w:drawing>
      </w:r>
      <w:r w:rsidRPr="00D4634A">
        <w:rPr>
          <w:rFonts w:ascii="LatoLatin" w:hAnsi="LatoLatin"/>
          <w:noProof/>
          <w:sz w:val="21"/>
          <w:szCs w:val="21"/>
        </w:rPr>
        <w:drawing>
          <wp:inline distT="0" distB="0" distL="0" distR="0" wp14:anchorId="43451C3F" wp14:editId="211EAA06">
            <wp:extent cx="3398241" cy="4533900"/>
            <wp:effectExtent l="0" t="0" r="0" b="0"/>
            <wp:docPr id="10114181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07585" cy="4546367"/>
                    </a:xfrm>
                    <a:prstGeom prst="rect">
                      <a:avLst/>
                    </a:prstGeom>
                    <a:noFill/>
                    <a:ln>
                      <a:noFill/>
                    </a:ln>
                  </pic:spPr>
                </pic:pic>
              </a:graphicData>
            </a:graphic>
          </wp:inline>
        </w:drawing>
      </w:r>
    </w:p>
    <w:p w14:paraId="1912B8A9" w14:textId="27D4E250" w:rsidR="00D4634A" w:rsidRPr="00D4634A" w:rsidRDefault="00D4634A" w:rsidP="00D4634A">
      <w:pPr>
        <w:tabs>
          <w:tab w:val="center" w:pos="4536"/>
        </w:tabs>
        <w:rPr>
          <w:rFonts w:ascii="LatoLatin" w:hAnsi="LatoLatin"/>
          <w:sz w:val="21"/>
          <w:szCs w:val="21"/>
          <w:lang w:val="lv-LV"/>
        </w:rPr>
        <w:sectPr w:rsidR="00D4634A" w:rsidRPr="00D4634A" w:rsidSect="00FE11F5">
          <w:footerReference w:type="default" r:id="rId14"/>
          <w:pgSz w:w="11907" w:h="16840" w:code="9"/>
          <w:pgMar w:top="1134" w:right="1134" w:bottom="1134" w:left="1701" w:header="1162" w:footer="885" w:gutter="0"/>
          <w:cols w:space="720"/>
          <w:titlePg/>
          <w:docGrid w:linePitch="272"/>
        </w:sectPr>
      </w:pPr>
    </w:p>
    <w:bookmarkEnd w:id="16"/>
    <w:p w14:paraId="4201D773" w14:textId="77777777" w:rsidR="00FE11F5" w:rsidRPr="0025415C" w:rsidRDefault="00FE11F5" w:rsidP="00FE11F5">
      <w:pPr>
        <w:jc w:val="right"/>
        <w:rPr>
          <w:rFonts w:ascii="LatoLatin" w:eastAsia="Times" w:hAnsi="LatoLatin"/>
          <w:b/>
          <w:bCs/>
          <w:kern w:val="1"/>
          <w:sz w:val="21"/>
          <w:szCs w:val="21"/>
          <w:u w:color="000000"/>
          <w:bdr w:val="nil"/>
          <w:lang w:val="lv-LV" w:eastAsia="lv-LV"/>
        </w:rPr>
      </w:pPr>
      <w:r w:rsidRPr="0025415C">
        <w:rPr>
          <w:rFonts w:ascii="LatoLatin" w:eastAsia="Calibri" w:hAnsi="LatoLatin"/>
          <w:b/>
          <w:bCs/>
          <w:kern w:val="1"/>
          <w:sz w:val="21"/>
          <w:szCs w:val="21"/>
          <w:u w:color="000000"/>
          <w:bdr w:val="nil"/>
          <w:lang w:val="lv-LV" w:eastAsia="lv-LV"/>
        </w:rPr>
        <w:lastRenderedPageBreak/>
        <w:t xml:space="preserve">2.pielikums </w:t>
      </w:r>
    </w:p>
    <w:p w14:paraId="5BB31DCF" w14:textId="77777777" w:rsidR="00FE11F5" w:rsidRPr="0025415C" w:rsidRDefault="00FE11F5" w:rsidP="00FE11F5">
      <w:pPr>
        <w:pBdr>
          <w:top w:val="nil"/>
          <w:left w:val="nil"/>
          <w:bottom w:val="nil"/>
          <w:right w:val="nil"/>
          <w:between w:val="nil"/>
          <w:bar w:val="nil"/>
        </w:pBdr>
        <w:spacing w:before="60"/>
        <w:jc w:val="right"/>
        <w:rPr>
          <w:rFonts w:ascii="LatoLatin" w:eastAsia="Time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Atklāta konkursa, identifikācijas</w:t>
      </w:r>
    </w:p>
    <w:p w14:paraId="018B6F89" w14:textId="1ADC619E" w:rsidR="00FE11F5" w:rsidRPr="0025415C" w:rsidRDefault="00FE11F5" w:rsidP="00FE11F5">
      <w:pPr>
        <w:pBdr>
          <w:top w:val="nil"/>
          <w:left w:val="nil"/>
          <w:bottom w:val="nil"/>
          <w:right w:val="nil"/>
          <w:between w:val="nil"/>
          <w:bar w:val="nil"/>
        </w:pBdr>
        <w:spacing w:before="60"/>
        <w:jc w:val="right"/>
        <w:rPr>
          <w:rFonts w:ascii="LatoLatin" w:eastAsia="Time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 xml:space="preserve">Nr. </w:t>
      </w:r>
      <w:r w:rsidRPr="0025415C">
        <w:rPr>
          <w:rFonts w:ascii="LatoLatin" w:hAnsi="LatoLatin"/>
          <w:sz w:val="21"/>
          <w:szCs w:val="21"/>
          <w:lang w:val="lv-LV"/>
        </w:rPr>
        <w:t xml:space="preserve">GEKO </w:t>
      </w:r>
      <w:r w:rsidR="0044422E" w:rsidRPr="0025415C">
        <w:rPr>
          <w:rFonts w:ascii="LatoLatin" w:hAnsi="LatoLatin"/>
          <w:sz w:val="21"/>
          <w:szCs w:val="21"/>
          <w:lang w:val="lv-LV"/>
        </w:rPr>
        <w:t>202</w:t>
      </w:r>
      <w:r w:rsidR="00E35592" w:rsidRPr="0025415C">
        <w:rPr>
          <w:rFonts w:ascii="LatoLatin" w:hAnsi="LatoLatin"/>
          <w:sz w:val="21"/>
          <w:szCs w:val="21"/>
          <w:lang w:val="lv-LV"/>
        </w:rPr>
        <w:t>6</w:t>
      </w:r>
      <w:r w:rsidR="0044422E" w:rsidRPr="0025415C">
        <w:rPr>
          <w:rFonts w:ascii="LatoLatin" w:hAnsi="LatoLatin"/>
          <w:sz w:val="21"/>
          <w:szCs w:val="21"/>
          <w:lang w:val="lv-LV"/>
        </w:rPr>
        <w:t>/</w:t>
      </w:r>
      <w:r w:rsidR="00D4634A">
        <w:rPr>
          <w:rFonts w:ascii="LatoLatin" w:hAnsi="LatoLatin"/>
          <w:sz w:val="21"/>
          <w:szCs w:val="21"/>
          <w:lang w:val="lv-LV"/>
        </w:rPr>
        <w:t>06</w:t>
      </w:r>
      <w:r w:rsidR="0044422E" w:rsidRPr="0025415C">
        <w:rPr>
          <w:rFonts w:ascii="LatoLatin" w:hAnsi="LatoLatin"/>
          <w:sz w:val="21"/>
          <w:szCs w:val="21"/>
          <w:lang w:val="lv-LV"/>
        </w:rPr>
        <w:t>/</w:t>
      </w:r>
      <w:r w:rsidR="00C40C8E">
        <w:rPr>
          <w:rFonts w:ascii="LatoLatin" w:hAnsi="LatoLatin"/>
          <w:sz w:val="21"/>
          <w:szCs w:val="21"/>
          <w:lang w:val="lv-LV"/>
        </w:rPr>
        <w:t>03</w:t>
      </w:r>
      <w:r w:rsidRPr="0025415C">
        <w:rPr>
          <w:rFonts w:ascii="LatoLatin" w:eastAsia="Arial Unicode MS" w:hAnsi="LatoLatin"/>
          <w:sz w:val="21"/>
          <w:szCs w:val="21"/>
          <w:u w:color="000000"/>
          <w:bdr w:val="nil"/>
          <w:lang w:val="lv-LV" w:eastAsia="lv-LV"/>
        </w:rPr>
        <w:t>, nolikumam</w:t>
      </w:r>
    </w:p>
    <w:p w14:paraId="5D428C5F" w14:textId="77777777" w:rsidR="00FE11F5" w:rsidRPr="0025415C" w:rsidRDefault="00FE11F5" w:rsidP="00FE11F5">
      <w:pPr>
        <w:rPr>
          <w:rFonts w:ascii="LatoLatin" w:eastAsia="Arial Unicode MS" w:hAnsi="LatoLatin"/>
          <w:b/>
          <w:sz w:val="21"/>
          <w:szCs w:val="21"/>
          <w:u w:color="000000"/>
          <w:bdr w:val="nil"/>
          <w:lang w:val="lv-LV" w:eastAsia="lv-LV"/>
        </w:rPr>
      </w:pPr>
    </w:p>
    <w:p w14:paraId="5D0FFBCB" w14:textId="77777777" w:rsidR="00FE11F5" w:rsidRPr="00D4634A" w:rsidRDefault="00FE11F5" w:rsidP="00FE11F5">
      <w:pPr>
        <w:pBdr>
          <w:top w:val="nil"/>
          <w:left w:val="nil"/>
          <w:bottom w:val="nil"/>
          <w:right w:val="nil"/>
          <w:between w:val="nil"/>
          <w:bar w:val="nil"/>
        </w:pBdr>
        <w:spacing w:before="60" w:after="60"/>
        <w:jc w:val="center"/>
        <w:outlineLvl w:val="0"/>
        <w:rPr>
          <w:rFonts w:ascii="LatoLatin" w:eastAsia="Arial Unicode MS" w:hAnsi="LatoLatin"/>
          <w:b/>
          <w:sz w:val="21"/>
          <w:szCs w:val="21"/>
          <w:u w:color="000000"/>
          <w:bdr w:val="nil"/>
          <w:lang w:val="lv-LV" w:eastAsia="lv-LV"/>
        </w:rPr>
      </w:pPr>
      <w:r w:rsidRPr="00D4634A">
        <w:rPr>
          <w:rFonts w:ascii="LatoLatin" w:eastAsia="Arial Unicode MS" w:hAnsi="LatoLatin"/>
          <w:b/>
          <w:sz w:val="21"/>
          <w:szCs w:val="21"/>
          <w:u w:color="000000"/>
          <w:bdr w:val="nil"/>
          <w:lang w:val="lv-LV" w:eastAsia="lv-LV"/>
        </w:rPr>
        <w:t xml:space="preserve">PIETEIKUMS </w:t>
      </w:r>
    </w:p>
    <w:p w14:paraId="493B7389" w14:textId="74A49154" w:rsidR="00FE11F5" w:rsidRPr="00D4634A" w:rsidRDefault="00FE11F5" w:rsidP="00D4634A">
      <w:pPr>
        <w:suppressAutoHyphens/>
        <w:autoSpaceDE w:val="0"/>
        <w:autoSpaceDN w:val="0"/>
        <w:spacing w:after="120"/>
        <w:ind w:left="142"/>
        <w:jc w:val="center"/>
        <w:textAlignment w:val="baseline"/>
        <w:rPr>
          <w:rFonts w:ascii="LatoLatin" w:hAnsi="LatoLatin" w:cs="Calibri Light"/>
          <w:bCs/>
          <w:sz w:val="21"/>
          <w:szCs w:val="21"/>
          <w:lang w:val="lv-LV"/>
        </w:rPr>
      </w:pPr>
      <w:bookmarkStart w:id="20" w:name="_Hlk168311095"/>
      <w:r w:rsidRPr="00D4634A">
        <w:rPr>
          <w:rFonts w:ascii="LatoLatin" w:eastAsiaTheme="majorEastAsia" w:hAnsi="LatoLatin" w:cs="Calibri Light"/>
          <w:sz w:val="21"/>
          <w:szCs w:val="21"/>
          <w:lang w:val="lv-LV" w:eastAsia="lv-LV"/>
        </w:rPr>
        <w:t xml:space="preserve">atklātam konkursam </w:t>
      </w:r>
      <w:bookmarkStart w:id="21" w:name="_Hlk168912793"/>
      <w:r w:rsidR="009D36BD" w:rsidRPr="00D4634A">
        <w:rPr>
          <w:rFonts w:ascii="LatoLatin" w:eastAsiaTheme="majorEastAsia" w:hAnsi="LatoLatin" w:cs="Calibri Light"/>
          <w:sz w:val="21"/>
          <w:szCs w:val="21"/>
          <w:lang w:val="lv-LV" w:eastAsia="lv-LV"/>
        </w:rPr>
        <w:t>“</w:t>
      </w:r>
      <w:r w:rsidR="00D4634A" w:rsidRPr="00D4634A">
        <w:rPr>
          <w:rFonts w:ascii="LatoLatin" w:hAnsi="LatoLatin" w:cs="Calibri Light"/>
          <w:bCs/>
          <w:sz w:val="21"/>
          <w:szCs w:val="21"/>
          <w:lang w:val="lv-LV"/>
        </w:rPr>
        <w:t>Konteineru pārvadāšanas automašīnas piegāde</w:t>
      </w:r>
      <w:r w:rsidRPr="00D4634A">
        <w:rPr>
          <w:rFonts w:ascii="LatoLatin" w:hAnsi="LatoLatin" w:cs="Calibri Light"/>
          <w:bCs/>
          <w:sz w:val="21"/>
          <w:szCs w:val="21"/>
          <w:lang w:val="lv-LV" w:eastAsia="lv-LV"/>
        </w:rPr>
        <w:t>”</w:t>
      </w:r>
      <w:bookmarkEnd w:id="21"/>
    </w:p>
    <w:p w14:paraId="08CC31FA" w14:textId="08D0DE30" w:rsidR="00FE11F5" w:rsidRPr="00D4634A" w:rsidRDefault="00FE11F5" w:rsidP="00FE11F5">
      <w:pPr>
        <w:suppressAutoHyphens/>
        <w:autoSpaceDE w:val="0"/>
        <w:autoSpaceDN w:val="0"/>
        <w:spacing w:after="120" w:line="360" w:lineRule="auto"/>
        <w:jc w:val="center"/>
        <w:textAlignment w:val="baseline"/>
        <w:rPr>
          <w:rFonts w:ascii="LatoLatin" w:eastAsiaTheme="majorEastAsia" w:hAnsi="LatoLatin" w:cs="Calibri Light"/>
          <w:sz w:val="21"/>
          <w:szCs w:val="21"/>
          <w:lang w:val="lv-LV" w:eastAsia="lv-LV"/>
        </w:rPr>
      </w:pPr>
      <w:r w:rsidRPr="00D4634A">
        <w:rPr>
          <w:rFonts w:ascii="LatoLatin" w:eastAsiaTheme="majorEastAsia" w:hAnsi="LatoLatin" w:cs="Calibri Light"/>
          <w:sz w:val="21"/>
          <w:szCs w:val="21"/>
          <w:lang w:val="lv-LV" w:eastAsia="lv-LV"/>
        </w:rPr>
        <w:t xml:space="preserve">(iepirkuma identifikācijas Nr. </w:t>
      </w:r>
      <w:r w:rsidR="0044422E" w:rsidRPr="00D4634A">
        <w:rPr>
          <w:rFonts w:ascii="LatoLatin" w:hAnsi="LatoLatin"/>
          <w:sz w:val="21"/>
          <w:szCs w:val="21"/>
          <w:lang w:val="lv-LV"/>
        </w:rPr>
        <w:t>GEKO 202</w:t>
      </w:r>
      <w:r w:rsidR="00E35592" w:rsidRPr="00D4634A">
        <w:rPr>
          <w:rFonts w:ascii="LatoLatin" w:hAnsi="LatoLatin"/>
          <w:sz w:val="21"/>
          <w:szCs w:val="21"/>
          <w:lang w:val="lv-LV"/>
        </w:rPr>
        <w:t>6</w:t>
      </w:r>
      <w:r w:rsidR="0044422E" w:rsidRPr="00D4634A">
        <w:rPr>
          <w:rFonts w:ascii="LatoLatin" w:hAnsi="LatoLatin"/>
          <w:sz w:val="21"/>
          <w:szCs w:val="21"/>
          <w:lang w:val="lv-LV"/>
        </w:rPr>
        <w:t>/</w:t>
      </w:r>
      <w:r w:rsidR="00E35592" w:rsidRPr="00D4634A">
        <w:rPr>
          <w:rFonts w:ascii="LatoLatin" w:hAnsi="LatoLatin"/>
          <w:sz w:val="21"/>
          <w:szCs w:val="21"/>
          <w:lang w:val="lv-LV"/>
        </w:rPr>
        <w:t>0</w:t>
      </w:r>
      <w:r w:rsidR="00D4634A" w:rsidRPr="00D4634A">
        <w:rPr>
          <w:rFonts w:ascii="LatoLatin" w:hAnsi="LatoLatin"/>
          <w:sz w:val="21"/>
          <w:szCs w:val="21"/>
          <w:lang w:val="lv-LV"/>
        </w:rPr>
        <w:t>6</w:t>
      </w:r>
      <w:r w:rsidR="0044422E" w:rsidRPr="00D4634A">
        <w:rPr>
          <w:rFonts w:ascii="LatoLatin" w:hAnsi="LatoLatin"/>
          <w:sz w:val="21"/>
          <w:szCs w:val="21"/>
          <w:lang w:val="lv-LV"/>
        </w:rPr>
        <w:t>/</w:t>
      </w:r>
      <w:r w:rsidR="00C40C8E">
        <w:rPr>
          <w:rFonts w:ascii="LatoLatin" w:hAnsi="LatoLatin"/>
          <w:sz w:val="21"/>
          <w:szCs w:val="21"/>
          <w:lang w:val="lv-LV"/>
        </w:rPr>
        <w:t>03</w:t>
      </w:r>
      <w:r w:rsidRPr="00D4634A">
        <w:rPr>
          <w:rFonts w:ascii="LatoLatin" w:eastAsiaTheme="majorEastAsia" w:hAnsi="LatoLatin" w:cs="Calibri Light"/>
          <w:sz w:val="21"/>
          <w:szCs w:val="21"/>
          <w:lang w:val="lv-LV" w:eastAsia="lv-LV"/>
        </w:rPr>
        <w:t>)</w:t>
      </w:r>
    </w:p>
    <w:p w14:paraId="22FBDC56" w14:textId="0DD4BADB" w:rsidR="00EB3092" w:rsidRPr="00D4634A" w:rsidRDefault="00EB3092" w:rsidP="00D4634A">
      <w:pPr>
        <w:widowControl w:val="0"/>
        <w:autoSpaceDE w:val="0"/>
        <w:autoSpaceDN w:val="0"/>
        <w:adjustRightInd w:val="0"/>
        <w:spacing w:before="120"/>
        <w:ind w:firstLine="567"/>
        <w:jc w:val="both"/>
        <w:rPr>
          <w:rFonts w:ascii="LatoLatin" w:hAnsi="LatoLatin" w:cs="Calibri Light"/>
          <w:bCs/>
          <w:sz w:val="21"/>
          <w:szCs w:val="21"/>
          <w:lang w:val="lv-LV"/>
        </w:rPr>
      </w:pPr>
      <w:r w:rsidRPr="00D4634A">
        <w:rPr>
          <w:rFonts w:ascii="LatoLatin" w:eastAsia="Arial Unicode MS" w:hAnsi="LatoLatin"/>
          <w:sz w:val="21"/>
          <w:szCs w:val="21"/>
          <w:lang w:val="lv-LV" w:eastAsia="lv-LV"/>
        </w:rPr>
        <w:t xml:space="preserve">Ar šo, sniedzot izsmeļošu un patiesu informāciju, </w:t>
      </w:r>
      <w:r w:rsidRPr="00D4634A">
        <w:rPr>
          <w:rFonts w:ascii="LatoLatin" w:eastAsia="Arial Unicode MS" w:hAnsi="LatoLatin"/>
          <w:i/>
          <w:sz w:val="21"/>
          <w:szCs w:val="21"/>
          <w:lang w:val="lv-LV" w:eastAsia="lv-LV"/>
        </w:rPr>
        <w:t xml:space="preserve">(Pretendenta nosaukums, </w:t>
      </w:r>
      <w:proofErr w:type="spellStart"/>
      <w:r w:rsidRPr="00D4634A">
        <w:rPr>
          <w:rFonts w:ascii="LatoLatin" w:eastAsia="Arial Unicode MS" w:hAnsi="LatoLatin"/>
          <w:i/>
          <w:sz w:val="21"/>
          <w:szCs w:val="21"/>
          <w:lang w:val="lv-LV" w:eastAsia="lv-LV"/>
        </w:rPr>
        <w:t>reģ</w:t>
      </w:r>
      <w:proofErr w:type="spellEnd"/>
      <w:r w:rsidRPr="00D4634A">
        <w:rPr>
          <w:rFonts w:ascii="LatoLatin" w:eastAsia="Arial Unicode MS" w:hAnsi="LatoLatin"/>
          <w:i/>
          <w:sz w:val="21"/>
          <w:szCs w:val="21"/>
          <w:lang w:val="lv-LV" w:eastAsia="lv-LV"/>
        </w:rPr>
        <w:t xml:space="preserve">. Nr.) </w:t>
      </w:r>
      <w:r w:rsidRPr="00D4634A">
        <w:rPr>
          <w:rFonts w:ascii="LatoLatin" w:eastAsia="Arial Unicode MS" w:hAnsi="LatoLatin"/>
          <w:sz w:val="21"/>
          <w:szCs w:val="21"/>
          <w:lang w:val="lv-LV" w:eastAsia="lv-LV"/>
        </w:rPr>
        <w:t xml:space="preserve">(turpmāk – Pretendents), attiecībā uz </w:t>
      </w:r>
      <w:r w:rsidR="00E35592" w:rsidRPr="00D4634A">
        <w:rPr>
          <w:rFonts w:ascii="LatoLatin" w:hAnsi="LatoLatin"/>
          <w:sz w:val="21"/>
          <w:szCs w:val="21"/>
          <w:lang w:val="lv-LV" w:eastAsia="lv-LV"/>
        </w:rPr>
        <w:t>atklātu konkursu</w:t>
      </w:r>
      <w:r w:rsidRPr="00D4634A">
        <w:rPr>
          <w:rFonts w:ascii="LatoLatin" w:hAnsi="LatoLatin"/>
          <w:sz w:val="21"/>
          <w:szCs w:val="21"/>
          <w:lang w:val="lv-LV" w:eastAsia="lv-LV"/>
        </w:rPr>
        <w:t xml:space="preserve"> “</w:t>
      </w:r>
      <w:r w:rsidR="00D4634A" w:rsidRPr="00D4634A">
        <w:rPr>
          <w:rFonts w:ascii="LatoLatin" w:hAnsi="LatoLatin" w:cs="Calibri Light"/>
          <w:bCs/>
          <w:sz w:val="21"/>
          <w:szCs w:val="21"/>
          <w:lang w:val="lv-LV"/>
        </w:rPr>
        <w:t>Konteineru pārvadāšanas automašīnas piegāde</w:t>
      </w:r>
      <w:r w:rsidRPr="00D4634A">
        <w:rPr>
          <w:rFonts w:ascii="LatoLatin" w:hAnsi="LatoLatin"/>
          <w:sz w:val="21"/>
          <w:szCs w:val="21"/>
          <w:lang w:val="lv-LV" w:eastAsia="lv-LV"/>
        </w:rPr>
        <w:t>”, Iepirkuma identifikācijas Nr. </w:t>
      </w:r>
      <w:r w:rsidR="0044422E" w:rsidRPr="00D4634A">
        <w:rPr>
          <w:rFonts w:ascii="LatoLatin" w:hAnsi="LatoLatin"/>
          <w:sz w:val="21"/>
          <w:szCs w:val="21"/>
          <w:lang w:val="lv-LV"/>
        </w:rPr>
        <w:t>GEKO 202</w:t>
      </w:r>
      <w:r w:rsidR="00E35592" w:rsidRPr="00D4634A">
        <w:rPr>
          <w:rFonts w:ascii="LatoLatin" w:hAnsi="LatoLatin"/>
          <w:sz w:val="21"/>
          <w:szCs w:val="21"/>
          <w:lang w:val="lv-LV"/>
        </w:rPr>
        <w:t>6</w:t>
      </w:r>
      <w:r w:rsidR="0044422E" w:rsidRPr="00D4634A">
        <w:rPr>
          <w:rFonts w:ascii="LatoLatin" w:hAnsi="LatoLatin"/>
          <w:sz w:val="21"/>
          <w:szCs w:val="21"/>
          <w:lang w:val="lv-LV"/>
        </w:rPr>
        <w:t>/</w:t>
      </w:r>
      <w:r w:rsidR="00E35592" w:rsidRPr="00D4634A">
        <w:rPr>
          <w:rFonts w:ascii="LatoLatin" w:hAnsi="LatoLatin"/>
          <w:sz w:val="21"/>
          <w:szCs w:val="21"/>
          <w:lang w:val="lv-LV"/>
        </w:rPr>
        <w:t>0</w:t>
      </w:r>
      <w:r w:rsidR="00D4634A" w:rsidRPr="00D4634A">
        <w:rPr>
          <w:rFonts w:ascii="LatoLatin" w:hAnsi="LatoLatin"/>
          <w:sz w:val="21"/>
          <w:szCs w:val="21"/>
          <w:lang w:val="lv-LV"/>
        </w:rPr>
        <w:t>6</w:t>
      </w:r>
      <w:r w:rsidR="0044422E" w:rsidRPr="00D4634A">
        <w:rPr>
          <w:rFonts w:ascii="LatoLatin" w:hAnsi="LatoLatin"/>
          <w:sz w:val="21"/>
          <w:szCs w:val="21"/>
          <w:lang w:val="lv-LV"/>
        </w:rPr>
        <w:t>/</w:t>
      </w:r>
      <w:r w:rsidR="00C40C8E">
        <w:rPr>
          <w:rFonts w:ascii="LatoLatin" w:hAnsi="LatoLatin"/>
          <w:sz w:val="21"/>
          <w:szCs w:val="21"/>
          <w:lang w:val="lv-LV"/>
        </w:rPr>
        <w:t>03</w:t>
      </w:r>
      <w:r w:rsidR="0044422E" w:rsidRPr="00D4634A">
        <w:rPr>
          <w:rFonts w:ascii="LatoLatin" w:eastAsia="Arial Unicode MS" w:hAnsi="LatoLatin"/>
          <w:sz w:val="21"/>
          <w:szCs w:val="21"/>
          <w:lang w:val="lv-LV" w:eastAsia="lv-LV"/>
        </w:rPr>
        <w:t xml:space="preserve"> </w:t>
      </w:r>
      <w:r w:rsidRPr="00D4634A">
        <w:rPr>
          <w:rFonts w:ascii="LatoLatin" w:eastAsia="Arial Unicode MS" w:hAnsi="LatoLatin"/>
          <w:sz w:val="21"/>
          <w:szCs w:val="21"/>
          <w:lang w:val="lv-LV" w:eastAsia="lv-LV"/>
        </w:rPr>
        <w:t>(turpmāk – Iepirkums), piesakās piedalīties iepirkumā.</w:t>
      </w:r>
      <w:r w:rsidRPr="00D4634A">
        <w:rPr>
          <w:rFonts w:ascii="LatoLatin" w:eastAsia="Arial Unicode MS" w:hAnsi="LatoLatin"/>
          <w:sz w:val="21"/>
          <w:szCs w:val="21"/>
          <w:u w:val="single"/>
          <w:lang w:val="lv-LV" w:eastAsia="lv-LV"/>
        </w:rPr>
        <w:t xml:space="preserve"> </w:t>
      </w:r>
    </w:p>
    <w:p w14:paraId="334091A1" w14:textId="77777777" w:rsidR="00EB3092" w:rsidRPr="00D4634A" w:rsidRDefault="00EB3092" w:rsidP="00F158D9">
      <w:pPr>
        <w:numPr>
          <w:ilvl w:val="0"/>
          <w:numId w:val="33"/>
        </w:numPr>
        <w:suppressAutoHyphens/>
        <w:autoSpaceDE w:val="0"/>
        <w:autoSpaceDN w:val="0"/>
        <w:adjustRightInd w:val="0"/>
        <w:spacing w:before="120"/>
        <w:ind w:left="426" w:hanging="426"/>
        <w:jc w:val="both"/>
        <w:rPr>
          <w:rFonts w:ascii="LatoLatin" w:hAnsi="LatoLatin"/>
          <w:b/>
          <w:bCs/>
          <w:sz w:val="21"/>
          <w:szCs w:val="21"/>
          <w:lang w:val="lv-LV" w:eastAsia="lv-LV"/>
        </w:rPr>
      </w:pPr>
      <w:r w:rsidRPr="00D4634A">
        <w:rPr>
          <w:rFonts w:ascii="LatoLatin" w:hAnsi="LatoLatin"/>
          <w:b/>
          <w:sz w:val="21"/>
          <w:szCs w:val="21"/>
          <w:lang w:val="lv-LV" w:eastAsia="lv-LV"/>
        </w:rPr>
        <w:t>Pretendents apliecina, ka apņemas ievērot visas Iepirkuma Nolikumā un tā pielikumos izvirzītās prasības, tajā skaitā, a</w:t>
      </w:r>
      <w:r w:rsidRPr="00D4634A">
        <w:rPr>
          <w:rFonts w:ascii="LatoLatin" w:hAnsi="LatoLatin"/>
          <w:b/>
          <w:bCs/>
          <w:sz w:val="21"/>
          <w:szCs w:val="21"/>
          <w:lang w:val="lv-LV" w:eastAsia="lv-LV"/>
        </w:rPr>
        <w:t xml:space="preserve">pņemas izpildīt visas Iepirkuma Tehniskajā specifikācijā (Nolikuma 1. pielikumā) izvirzītās prasības. </w:t>
      </w:r>
    </w:p>
    <w:p w14:paraId="4F1FA4C7" w14:textId="77777777" w:rsidR="00EB3092" w:rsidRPr="00D4634A" w:rsidRDefault="00EB3092" w:rsidP="00F158D9">
      <w:pPr>
        <w:numPr>
          <w:ilvl w:val="0"/>
          <w:numId w:val="33"/>
        </w:numPr>
        <w:suppressAutoHyphens/>
        <w:autoSpaceDE w:val="0"/>
        <w:autoSpaceDN w:val="0"/>
        <w:adjustRightInd w:val="0"/>
        <w:spacing w:before="120"/>
        <w:ind w:left="426" w:hanging="426"/>
        <w:jc w:val="both"/>
        <w:rPr>
          <w:rFonts w:ascii="LatoLatin" w:hAnsi="LatoLatin"/>
          <w:bCs/>
          <w:sz w:val="21"/>
          <w:szCs w:val="21"/>
          <w:lang w:val="lv-LV" w:eastAsia="lv-LV"/>
        </w:rPr>
      </w:pPr>
      <w:r w:rsidRPr="00D4634A">
        <w:rPr>
          <w:rFonts w:ascii="LatoLatin" w:hAnsi="LatoLatin"/>
          <w:bCs/>
          <w:sz w:val="21"/>
          <w:szCs w:val="21"/>
          <w:lang w:val="lv-LV" w:eastAsia="lv-LV"/>
        </w:rPr>
        <w:t>Pretendents apliecina, ka visas piedāvājumā sniegtās ziņas ir patiesas.</w:t>
      </w:r>
    </w:p>
    <w:p w14:paraId="0C015797" w14:textId="77777777" w:rsidR="00EB3092" w:rsidRPr="0025415C" w:rsidRDefault="00EB3092" w:rsidP="00F158D9">
      <w:pPr>
        <w:numPr>
          <w:ilvl w:val="0"/>
          <w:numId w:val="33"/>
        </w:numPr>
        <w:suppressAutoHyphens/>
        <w:autoSpaceDE w:val="0"/>
        <w:autoSpaceDN w:val="0"/>
        <w:adjustRightInd w:val="0"/>
        <w:spacing w:before="120"/>
        <w:ind w:left="426" w:hanging="426"/>
        <w:jc w:val="both"/>
        <w:rPr>
          <w:rFonts w:ascii="LatoLatin" w:hAnsi="LatoLatin"/>
          <w:bCs/>
          <w:sz w:val="21"/>
          <w:szCs w:val="21"/>
          <w:lang w:val="lv-LV" w:eastAsia="lv-LV"/>
        </w:rPr>
      </w:pPr>
      <w:r w:rsidRPr="00D4634A">
        <w:rPr>
          <w:rFonts w:ascii="LatoLatin" w:hAnsi="LatoLatin"/>
          <w:bCs/>
          <w:sz w:val="21"/>
          <w:szCs w:val="21"/>
          <w:lang w:val="lv-LV" w:eastAsia="lv-LV"/>
        </w:rPr>
        <w:t xml:space="preserve">Pretendents apliecina, ka Iepirkumā Pretendenta iesniegtais "Finanšu piedāvājums" satur komercnoslēpumu un, nepiekrīt tajā iekļautās informācijas publicēšanai vai nodošanai citiem Iepirkuma Pretendentiem. Piedāvājumā iekļautā informācija nav vispārpieejama (t.i., tai ir ierobežotas pieejamības, konfidenciālas vai komercnoslēpuma statuss), un, Pasūtītājs ir tiesīgs izmantot šo informāciju tikai konkrētās Iepirkuma procedūras īstenošanas nolūkiem, ievērojot PIL 14. panta otro daļu un 40. panta trešo daļu. Vienlaikus Pretendents apzinās, ka Pretendenta "Finanšu piedāvājumā" norādītā kopējā piedāvātā līgumcena konkrētajā Iepirkuma </w:t>
      </w:r>
      <w:r w:rsidRPr="0025415C">
        <w:rPr>
          <w:rFonts w:ascii="LatoLatin" w:hAnsi="LatoLatin"/>
          <w:bCs/>
          <w:sz w:val="21"/>
          <w:szCs w:val="21"/>
          <w:lang w:val="lv-LV" w:eastAsia="lv-LV"/>
        </w:rPr>
        <w:t xml:space="preserve">daļā ir konkursa piedāvājuma izvēles kritērijs un ir izpaužama/publiskojama Iepirkuma norises laikā. </w:t>
      </w:r>
    </w:p>
    <w:p w14:paraId="2A89E18C" w14:textId="77777777" w:rsidR="00EB3092" w:rsidRPr="0025415C" w:rsidRDefault="00EB3092" w:rsidP="00F158D9">
      <w:pPr>
        <w:numPr>
          <w:ilvl w:val="0"/>
          <w:numId w:val="33"/>
        </w:numPr>
        <w:suppressAutoHyphens/>
        <w:autoSpaceDE w:val="0"/>
        <w:autoSpaceDN w:val="0"/>
        <w:adjustRightInd w:val="0"/>
        <w:spacing w:before="120"/>
        <w:ind w:left="426" w:hanging="426"/>
        <w:jc w:val="both"/>
        <w:rPr>
          <w:rFonts w:ascii="LatoLatin" w:hAnsi="LatoLatin"/>
          <w:bCs/>
          <w:sz w:val="21"/>
          <w:szCs w:val="21"/>
          <w:lang w:val="lv-LV" w:eastAsia="lv-LV"/>
        </w:rPr>
      </w:pPr>
      <w:r w:rsidRPr="0025415C">
        <w:rPr>
          <w:rFonts w:ascii="LatoLatin" w:hAnsi="LatoLatin"/>
          <w:bCs/>
          <w:sz w:val="21"/>
          <w:szCs w:val="21"/>
          <w:lang w:val="lv-LV" w:eastAsia="lv-LV"/>
        </w:rPr>
        <w:t>Informācija par pretendentu:</w:t>
      </w:r>
    </w:p>
    <w:tbl>
      <w:tblPr>
        <w:tblW w:w="5000" w:type="pct"/>
        <w:tblLook w:val="04A0" w:firstRow="1" w:lastRow="0" w:firstColumn="1" w:lastColumn="0" w:noHBand="0" w:noVBand="1"/>
      </w:tblPr>
      <w:tblGrid>
        <w:gridCol w:w="4639"/>
        <w:gridCol w:w="4565"/>
      </w:tblGrid>
      <w:tr w:rsidR="00571970" w:rsidRPr="009C0067" w14:paraId="23C11A33" w14:textId="77777777" w:rsidTr="0018119E">
        <w:trPr>
          <w:trHeight w:val="600"/>
        </w:trPr>
        <w:tc>
          <w:tcPr>
            <w:tcW w:w="25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69E795A" w14:textId="77777777" w:rsidR="00EB3092" w:rsidRPr="0025415C" w:rsidRDefault="00EB3092" w:rsidP="0018119E">
            <w:pPr>
              <w:widowControl w:val="0"/>
              <w:spacing w:before="120"/>
              <w:ind w:right="-1"/>
              <w:jc w:val="both"/>
              <w:rPr>
                <w:rFonts w:ascii="LatoLatin" w:eastAsia="Calibri" w:hAnsi="LatoLatin"/>
                <w:b/>
                <w:sz w:val="21"/>
                <w:szCs w:val="21"/>
                <w:lang w:val="lv-LV" w:eastAsia="lv-LV"/>
              </w:rPr>
            </w:pPr>
            <w:r w:rsidRPr="0025415C">
              <w:rPr>
                <w:rFonts w:ascii="LatoLatin" w:eastAsia="Calibri" w:hAnsi="LatoLatin"/>
                <w:b/>
                <w:sz w:val="21"/>
                <w:szCs w:val="21"/>
                <w:lang w:val="lv-LV" w:eastAsia="lv-LV"/>
              </w:rPr>
              <w:t>Pretendenta juridiskā adrese</w:t>
            </w:r>
          </w:p>
          <w:p w14:paraId="08A21BBC" w14:textId="77777777" w:rsidR="00EB3092" w:rsidRPr="0025415C" w:rsidRDefault="00EB3092" w:rsidP="0018119E">
            <w:pPr>
              <w:widowControl w:val="0"/>
              <w:spacing w:before="120"/>
              <w:ind w:right="-1"/>
              <w:jc w:val="both"/>
              <w:rPr>
                <w:rFonts w:ascii="LatoLatin" w:eastAsia="Calibri" w:hAnsi="LatoLatin"/>
                <w:sz w:val="21"/>
                <w:szCs w:val="21"/>
                <w:lang w:val="lv-LV" w:eastAsia="lv-LV"/>
              </w:rPr>
            </w:pPr>
            <w:r w:rsidRPr="0025415C">
              <w:rPr>
                <w:rFonts w:ascii="LatoLatin" w:eastAsia="Calibri" w:hAnsi="LatoLatin"/>
                <w:sz w:val="21"/>
                <w:szCs w:val="21"/>
                <w:lang w:val="lv-LV" w:eastAsia="lv-LV"/>
              </w:rPr>
              <w:t xml:space="preserve">(ja faktiskā adrese atšķiras, jānorāda arī tā): </w:t>
            </w:r>
          </w:p>
        </w:tc>
        <w:tc>
          <w:tcPr>
            <w:tcW w:w="2480" w:type="pct"/>
            <w:tcBorders>
              <w:top w:val="single" w:sz="4" w:space="0" w:color="auto"/>
              <w:left w:val="single" w:sz="4" w:space="0" w:color="auto"/>
              <w:bottom w:val="single" w:sz="4" w:space="0" w:color="auto"/>
              <w:right w:val="single" w:sz="4" w:space="0" w:color="auto"/>
            </w:tcBorders>
            <w:vAlign w:val="center"/>
          </w:tcPr>
          <w:p w14:paraId="4E0EAAF3" w14:textId="77777777" w:rsidR="00EB3092" w:rsidRPr="0025415C" w:rsidRDefault="00EB3092" w:rsidP="0018119E">
            <w:pPr>
              <w:widowControl w:val="0"/>
              <w:spacing w:before="120"/>
              <w:ind w:right="-1"/>
              <w:rPr>
                <w:rFonts w:ascii="LatoLatin" w:eastAsia="Calibri" w:hAnsi="LatoLatin"/>
                <w:sz w:val="21"/>
                <w:szCs w:val="21"/>
                <w:lang w:val="lv-LV" w:eastAsia="lv-LV"/>
              </w:rPr>
            </w:pPr>
          </w:p>
        </w:tc>
      </w:tr>
      <w:tr w:rsidR="00571970" w:rsidRPr="009C0067" w14:paraId="3C57C087" w14:textId="77777777" w:rsidTr="0018119E">
        <w:trPr>
          <w:trHeight w:val="600"/>
        </w:trPr>
        <w:tc>
          <w:tcPr>
            <w:tcW w:w="25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216DBE9" w14:textId="77777777" w:rsidR="00EB3092" w:rsidRPr="0025415C" w:rsidRDefault="00EB3092" w:rsidP="0018119E">
            <w:pPr>
              <w:widowControl w:val="0"/>
              <w:spacing w:before="120"/>
              <w:ind w:right="-1"/>
              <w:jc w:val="both"/>
              <w:rPr>
                <w:rFonts w:ascii="LatoLatin" w:eastAsia="Calibri" w:hAnsi="LatoLatin"/>
                <w:b/>
                <w:sz w:val="21"/>
                <w:szCs w:val="21"/>
                <w:lang w:val="lv-LV" w:eastAsia="lv-LV"/>
              </w:rPr>
            </w:pPr>
            <w:r w:rsidRPr="0025415C">
              <w:rPr>
                <w:rFonts w:ascii="LatoLatin" w:eastAsia="Calibri" w:hAnsi="LatoLatin"/>
                <w:sz w:val="21"/>
                <w:szCs w:val="21"/>
                <w:lang w:val="lv-LV" w:eastAsia="lv-LV"/>
              </w:rPr>
              <w:t>Pretendents atbilst</w:t>
            </w:r>
            <w:r w:rsidRPr="0025415C">
              <w:rPr>
                <w:rFonts w:ascii="LatoLatin" w:eastAsia="Calibri" w:hAnsi="LatoLatin"/>
                <w:b/>
                <w:sz w:val="21"/>
                <w:szCs w:val="21"/>
                <w:lang w:val="lv-LV" w:eastAsia="lv-LV"/>
              </w:rPr>
              <w:t xml:space="preserve"> mazajam </w:t>
            </w:r>
            <w:r w:rsidRPr="0025415C">
              <w:rPr>
                <w:rFonts w:ascii="LatoLatin" w:eastAsia="Calibri" w:hAnsi="LatoLatin"/>
                <w:sz w:val="21"/>
                <w:szCs w:val="21"/>
                <w:lang w:val="lv-LV" w:eastAsia="lv-LV"/>
              </w:rPr>
              <w:t>vai</w:t>
            </w:r>
            <w:r w:rsidRPr="0025415C">
              <w:rPr>
                <w:rFonts w:ascii="LatoLatin" w:eastAsia="Calibri" w:hAnsi="LatoLatin"/>
                <w:b/>
                <w:sz w:val="21"/>
                <w:szCs w:val="21"/>
                <w:lang w:val="lv-LV" w:eastAsia="lv-LV"/>
              </w:rPr>
              <w:t xml:space="preserve"> vidējam uzņēmumam</w:t>
            </w:r>
            <w:r w:rsidRPr="0025415C">
              <w:rPr>
                <w:rFonts w:ascii="LatoLatin" w:eastAsia="Calibri" w:hAnsi="LatoLatin"/>
                <w:b/>
                <w:sz w:val="21"/>
                <w:szCs w:val="21"/>
                <w:vertAlign w:val="superscript"/>
                <w:lang w:val="lv-LV" w:eastAsia="lv-LV"/>
              </w:rPr>
              <w:footnoteReference w:id="5"/>
            </w:r>
            <w:r w:rsidRPr="0025415C">
              <w:rPr>
                <w:rFonts w:ascii="LatoLatin" w:eastAsia="Calibri" w:hAnsi="LatoLatin"/>
                <w:b/>
                <w:sz w:val="21"/>
                <w:szCs w:val="21"/>
                <w:lang w:val="lv-LV" w:eastAsia="lv-LV"/>
              </w:rPr>
              <w:t xml:space="preserve"> </w:t>
            </w:r>
            <w:r w:rsidRPr="0025415C">
              <w:rPr>
                <w:rFonts w:ascii="LatoLatin" w:eastAsia="Calibri" w:hAnsi="LatoLatin"/>
                <w:sz w:val="21"/>
                <w:szCs w:val="21"/>
                <w:lang w:val="lv-LV" w:eastAsia="lv-LV"/>
              </w:rPr>
              <w:t>(jānorāda atbilstošais)</w:t>
            </w:r>
          </w:p>
        </w:tc>
        <w:tc>
          <w:tcPr>
            <w:tcW w:w="2480" w:type="pct"/>
            <w:tcBorders>
              <w:top w:val="single" w:sz="4" w:space="0" w:color="auto"/>
              <w:left w:val="single" w:sz="4" w:space="0" w:color="auto"/>
              <w:bottom w:val="single" w:sz="4" w:space="0" w:color="auto"/>
              <w:right w:val="single" w:sz="4" w:space="0" w:color="auto"/>
            </w:tcBorders>
            <w:vAlign w:val="center"/>
          </w:tcPr>
          <w:p w14:paraId="01FF5B21" w14:textId="77777777" w:rsidR="00EB3092" w:rsidRPr="0025415C" w:rsidRDefault="00EB3092" w:rsidP="0018119E">
            <w:pPr>
              <w:widowControl w:val="0"/>
              <w:spacing w:before="120"/>
              <w:ind w:right="-1"/>
              <w:rPr>
                <w:rFonts w:ascii="LatoLatin" w:eastAsia="Calibri" w:hAnsi="LatoLatin"/>
                <w:sz w:val="21"/>
                <w:szCs w:val="21"/>
                <w:lang w:val="lv-LV" w:eastAsia="lv-LV"/>
              </w:rPr>
            </w:pPr>
          </w:p>
        </w:tc>
      </w:tr>
      <w:tr w:rsidR="00571970" w:rsidRPr="0025415C" w14:paraId="7166A2DD"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0D81D616" w14:textId="77777777" w:rsidR="00EB3092" w:rsidRPr="0025415C" w:rsidRDefault="00EB3092" w:rsidP="0018119E">
            <w:pPr>
              <w:widowControl w:val="0"/>
              <w:spacing w:before="120"/>
              <w:ind w:right="-1"/>
              <w:jc w:val="both"/>
              <w:rPr>
                <w:rFonts w:ascii="LatoLatin" w:eastAsia="Calibri" w:hAnsi="LatoLatin"/>
                <w:sz w:val="21"/>
                <w:szCs w:val="21"/>
                <w:lang w:val="lv-LV" w:eastAsia="lv-LV"/>
              </w:rPr>
            </w:pPr>
            <w:r w:rsidRPr="0025415C">
              <w:rPr>
                <w:rFonts w:ascii="LatoLatin" w:eastAsia="Calibri" w:hAnsi="LatoLatin"/>
                <w:sz w:val="21"/>
                <w:szCs w:val="21"/>
                <w:lang w:val="lv-LV" w:eastAsia="lv-LV"/>
              </w:rPr>
              <w:t>Tālruņa numurs:</w:t>
            </w:r>
          </w:p>
        </w:tc>
        <w:tc>
          <w:tcPr>
            <w:tcW w:w="2480" w:type="pct"/>
            <w:tcBorders>
              <w:top w:val="nil"/>
              <w:left w:val="single" w:sz="4" w:space="0" w:color="auto"/>
              <w:bottom w:val="single" w:sz="4" w:space="0" w:color="auto"/>
              <w:right w:val="single" w:sz="4" w:space="0" w:color="auto"/>
            </w:tcBorders>
            <w:vAlign w:val="center"/>
          </w:tcPr>
          <w:p w14:paraId="48FEC8B5" w14:textId="77777777" w:rsidR="00EB3092" w:rsidRPr="0025415C" w:rsidRDefault="00EB3092" w:rsidP="0018119E">
            <w:pPr>
              <w:widowControl w:val="0"/>
              <w:spacing w:before="120"/>
              <w:ind w:right="-1"/>
              <w:rPr>
                <w:rFonts w:ascii="LatoLatin" w:eastAsia="Calibri" w:hAnsi="LatoLatin"/>
                <w:sz w:val="21"/>
                <w:szCs w:val="21"/>
                <w:lang w:val="lv-LV" w:eastAsia="lv-LV"/>
              </w:rPr>
            </w:pPr>
          </w:p>
        </w:tc>
      </w:tr>
      <w:tr w:rsidR="00571970" w:rsidRPr="0025415C" w14:paraId="7FCBAD6E" w14:textId="77777777" w:rsidTr="0018119E">
        <w:trPr>
          <w:trHeight w:val="300"/>
        </w:trPr>
        <w:tc>
          <w:tcPr>
            <w:tcW w:w="5000"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982F3B2" w14:textId="77777777" w:rsidR="00EB3092" w:rsidRPr="0025415C" w:rsidRDefault="00EB3092" w:rsidP="0018119E">
            <w:pPr>
              <w:widowControl w:val="0"/>
              <w:spacing w:before="120"/>
              <w:ind w:right="-1"/>
              <w:jc w:val="both"/>
              <w:rPr>
                <w:rFonts w:ascii="LatoLatin" w:eastAsia="Calibri" w:hAnsi="LatoLatin"/>
                <w:sz w:val="21"/>
                <w:szCs w:val="21"/>
                <w:lang w:val="lv-LV" w:eastAsia="lv-LV"/>
              </w:rPr>
            </w:pPr>
            <w:r w:rsidRPr="0025415C">
              <w:rPr>
                <w:rFonts w:ascii="LatoLatin" w:eastAsia="Calibri" w:hAnsi="LatoLatin"/>
                <w:b/>
                <w:sz w:val="21"/>
                <w:szCs w:val="21"/>
                <w:lang w:val="lv-LV" w:eastAsia="lv-LV"/>
              </w:rPr>
              <w:t>Pretendenta rekvizīti</w:t>
            </w:r>
            <w:r w:rsidRPr="0025415C">
              <w:rPr>
                <w:rFonts w:ascii="LatoLatin" w:eastAsia="Calibri" w:hAnsi="LatoLatin"/>
                <w:sz w:val="21"/>
                <w:szCs w:val="21"/>
                <w:lang w:val="lv-LV" w:eastAsia="lv-LV"/>
              </w:rPr>
              <w:t>:</w:t>
            </w:r>
          </w:p>
        </w:tc>
      </w:tr>
      <w:tr w:rsidR="00571970" w:rsidRPr="0025415C" w14:paraId="7777B013"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43C956E3" w14:textId="77777777" w:rsidR="00EB3092" w:rsidRPr="0025415C" w:rsidRDefault="00EB3092" w:rsidP="0018119E">
            <w:pPr>
              <w:widowControl w:val="0"/>
              <w:spacing w:before="120"/>
              <w:ind w:right="-1"/>
              <w:jc w:val="both"/>
              <w:rPr>
                <w:rFonts w:ascii="LatoLatin" w:eastAsia="Calibri" w:hAnsi="LatoLatin"/>
                <w:sz w:val="21"/>
                <w:szCs w:val="21"/>
                <w:lang w:val="lv-LV" w:eastAsia="lv-LV"/>
              </w:rPr>
            </w:pPr>
            <w:r w:rsidRPr="0025415C">
              <w:rPr>
                <w:rFonts w:ascii="LatoLatin" w:eastAsia="Calibri" w:hAnsi="LatoLatin"/>
                <w:sz w:val="21"/>
                <w:szCs w:val="21"/>
                <w:lang w:val="lv-LV" w:eastAsia="lv-LV"/>
              </w:rPr>
              <w:t>Banka:</w:t>
            </w:r>
          </w:p>
        </w:tc>
        <w:tc>
          <w:tcPr>
            <w:tcW w:w="2480" w:type="pct"/>
            <w:tcBorders>
              <w:top w:val="nil"/>
              <w:left w:val="single" w:sz="4" w:space="0" w:color="auto"/>
              <w:bottom w:val="single" w:sz="4" w:space="0" w:color="auto"/>
              <w:right w:val="single" w:sz="4" w:space="0" w:color="auto"/>
            </w:tcBorders>
            <w:vAlign w:val="center"/>
          </w:tcPr>
          <w:p w14:paraId="1E171B1B" w14:textId="77777777" w:rsidR="00EB3092" w:rsidRPr="0025415C" w:rsidRDefault="00EB3092" w:rsidP="0018119E">
            <w:pPr>
              <w:widowControl w:val="0"/>
              <w:spacing w:before="120"/>
              <w:ind w:right="-1"/>
              <w:rPr>
                <w:rFonts w:ascii="LatoLatin" w:eastAsia="Calibri" w:hAnsi="LatoLatin"/>
                <w:sz w:val="21"/>
                <w:szCs w:val="21"/>
                <w:lang w:val="lv-LV" w:eastAsia="lv-LV"/>
              </w:rPr>
            </w:pPr>
          </w:p>
        </w:tc>
      </w:tr>
      <w:tr w:rsidR="00571970" w:rsidRPr="0025415C" w14:paraId="144B3659"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45AABDDE" w14:textId="77777777" w:rsidR="00EB3092" w:rsidRPr="0025415C" w:rsidRDefault="00EB3092" w:rsidP="0018119E">
            <w:pPr>
              <w:widowControl w:val="0"/>
              <w:spacing w:before="120"/>
              <w:ind w:right="-1"/>
              <w:jc w:val="both"/>
              <w:rPr>
                <w:rFonts w:ascii="LatoLatin" w:eastAsia="Calibri" w:hAnsi="LatoLatin"/>
                <w:sz w:val="21"/>
                <w:szCs w:val="21"/>
                <w:lang w:val="lv-LV" w:eastAsia="lv-LV"/>
              </w:rPr>
            </w:pPr>
            <w:r w:rsidRPr="0025415C">
              <w:rPr>
                <w:rFonts w:ascii="LatoLatin" w:eastAsia="Calibri" w:hAnsi="LatoLatin"/>
                <w:sz w:val="21"/>
                <w:szCs w:val="21"/>
                <w:lang w:val="lv-LV" w:eastAsia="lv-LV"/>
              </w:rPr>
              <w:t>Konts:</w:t>
            </w:r>
          </w:p>
        </w:tc>
        <w:tc>
          <w:tcPr>
            <w:tcW w:w="2480" w:type="pct"/>
            <w:tcBorders>
              <w:top w:val="nil"/>
              <w:left w:val="single" w:sz="4" w:space="0" w:color="auto"/>
              <w:bottom w:val="single" w:sz="4" w:space="0" w:color="auto"/>
              <w:right w:val="single" w:sz="4" w:space="0" w:color="auto"/>
            </w:tcBorders>
            <w:vAlign w:val="center"/>
          </w:tcPr>
          <w:p w14:paraId="4242B5F4" w14:textId="77777777" w:rsidR="00EB3092" w:rsidRPr="0025415C" w:rsidRDefault="00EB3092" w:rsidP="0018119E">
            <w:pPr>
              <w:widowControl w:val="0"/>
              <w:spacing w:before="120"/>
              <w:ind w:right="-1"/>
              <w:rPr>
                <w:rFonts w:ascii="LatoLatin" w:eastAsia="Calibri" w:hAnsi="LatoLatin"/>
                <w:sz w:val="21"/>
                <w:szCs w:val="21"/>
                <w:lang w:val="lv-LV" w:eastAsia="lv-LV"/>
              </w:rPr>
            </w:pPr>
          </w:p>
        </w:tc>
      </w:tr>
      <w:tr w:rsidR="00571970" w:rsidRPr="0025415C" w14:paraId="6E379A67"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2470AC9B" w14:textId="77777777" w:rsidR="00EB3092" w:rsidRPr="0025415C" w:rsidRDefault="00EB3092" w:rsidP="0018119E">
            <w:pPr>
              <w:widowControl w:val="0"/>
              <w:spacing w:before="120"/>
              <w:ind w:right="-1"/>
              <w:jc w:val="both"/>
              <w:rPr>
                <w:rFonts w:ascii="LatoLatin" w:eastAsia="Calibri" w:hAnsi="LatoLatin"/>
                <w:sz w:val="21"/>
                <w:szCs w:val="21"/>
                <w:lang w:val="lv-LV" w:eastAsia="lv-LV"/>
              </w:rPr>
            </w:pPr>
            <w:r w:rsidRPr="0025415C">
              <w:rPr>
                <w:rFonts w:ascii="LatoLatin" w:eastAsia="Calibri" w:hAnsi="LatoLatin"/>
                <w:sz w:val="21"/>
                <w:szCs w:val="21"/>
                <w:lang w:val="lv-LV" w:eastAsia="lv-LV"/>
              </w:rPr>
              <w:t>Kods:</w:t>
            </w:r>
          </w:p>
        </w:tc>
        <w:tc>
          <w:tcPr>
            <w:tcW w:w="2480" w:type="pct"/>
            <w:tcBorders>
              <w:top w:val="nil"/>
              <w:left w:val="single" w:sz="4" w:space="0" w:color="auto"/>
              <w:bottom w:val="single" w:sz="4" w:space="0" w:color="auto"/>
              <w:right w:val="single" w:sz="4" w:space="0" w:color="auto"/>
            </w:tcBorders>
            <w:vAlign w:val="center"/>
          </w:tcPr>
          <w:p w14:paraId="119A7999" w14:textId="77777777" w:rsidR="00EB3092" w:rsidRPr="0025415C" w:rsidRDefault="00EB3092" w:rsidP="0018119E">
            <w:pPr>
              <w:widowControl w:val="0"/>
              <w:spacing w:before="120"/>
              <w:ind w:right="-1"/>
              <w:rPr>
                <w:rFonts w:ascii="LatoLatin" w:eastAsia="Calibri" w:hAnsi="LatoLatin"/>
                <w:sz w:val="21"/>
                <w:szCs w:val="21"/>
                <w:lang w:val="lv-LV" w:eastAsia="lv-LV"/>
              </w:rPr>
            </w:pPr>
          </w:p>
        </w:tc>
      </w:tr>
      <w:tr w:rsidR="00571970" w:rsidRPr="0025415C" w14:paraId="0C260DA8"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662B479E" w14:textId="77777777" w:rsidR="00EB3092" w:rsidRPr="0025415C" w:rsidRDefault="00EB3092" w:rsidP="0018119E">
            <w:pPr>
              <w:widowControl w:val="0"/>
              <w:spacing w:before="120"/>
              <w:ind w:right="-1"/>
              <w:jc w:val="both"/>
              <w:rPr>
                <w:rFonts w:ascii="LatoLatin" w:eastAsia="Calibri" w:hAnsi="LatoLatin"/>
                <w:b/>
                <w:sz w:val="21"/>
                <w:szCs w:val="21"/>
                <w:lang w:val="lv-LV" w:eastAsia="lv-LV"/>
              </w:rPr>
            </w:pPr>
            <w:r w:rsidRPr="0025415C">
              <w:rPr>
                <w:rFonts w:ascii="LatoLatin" w:eastAsia="Calibri" w:hAnsi="LatoLatin"/>
                <w:b/>
                <w:sz w:val="21"/>
                <w:szCs w:val="21"/>
                <w:lang w:val="lv-LV" w:eastAsia="lv-LV"/>
              </w:rPr>
              <w:t xml:space="preserve">Kontaktpersona par izteikto piedāvājumu </w:t>
            </w:r>
            <w:r w:rsidRPr="0025415C">
              <w:rPr>
                <w:rFonts w:ascii="LatoLatin" w:eastAsia="Calibri" w:hAnsi="LatoLatin"/>
                <w:sz w:val="21"/>
                <w:szCs w:val="21"/>
                <w:lang w:val="lv-LV" w:eastAsia="lv-LV"/>
              </w:rPr>
              <w:t>(saziņai ar Iepirkuma komisiju):</w:t>
            </w:r>
          </w:p>
        </w:tc>
        <w:tc>
          <w:tcPr>
            <w:tcW w:w="2480" w:type="pct"/>
            <w:tcBorders>
              <w:top w:val="nil"/>
              <w:left w:val="single" w:sz="4" w:space="0" w:color="auto"/>
              <w:bottom w:val="single" w:sz="4" w:space="0" w:color="auto"/>
              <w:right w:val="single" w:sz="4" w:space="0" w:color="auto"/>
            </w:tcBorders>
            <w:vAlign w:val="center"/>
          </w:tcPr>
          <w:p w14:paraId="25676F50" w14:textId="77777777" w:rsidR="00EB3092" w:rsidRPr="0025415C" w:rsidRDefault="00EB3092" w:rsidP="0018119E">
            <w:pPr>
              <w:widowControl w:val="0"/>
              <w:spacing w:before="120"/>
              <w:ind w:right="-1"/>
              <w:rPr>
                <w:rFonts w:ascii="LatoLatin" w:eastAsia="Calibri" w:hAnsi="LatoLatin"/>
                <w:sz w:val="21"/>
                <w:szCs w:val="21"/>
                <w:lang w:val="lv-LV" w:eastAsia="lv-LV"/>
              </w:rPr>
            </w:pPr>
          </w:p>
        </w:tc>
      </w:tr>
      <w:tr w:rsidR="00571970" w:rsidRPr="0025415C" w14:paraId="65AB68AB"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2AE6A559" w14:textId="77777777" w:rsidR="00EB3092" w:rsidRPr="0025415C" w:rsidRDefault="00EB3092" w:rsidP="0018119E">
            <w:pPr>
              <w:widowControl w:val="0"/>
              <w:spacing w:before="120"/>
              <w:ind w:right="-1"/>
              <w:jc w:val="both"/>
              <w:rPr>
                <w:rFonts w:ascii="LatoLatin" w:eastAsia="Calibri" w:hAnsi="LatoLatin"/>
                <w:sz w:val="21"/>
                <w:szCs w:val="21"/>
                <w:lang w:val="lv-LV" w:eastAsia="lv-LV"/>
              </w:rPr>
            </w:pPr>
            <w:r w:rsidRPr="0025415C">
              <w:rPr>
                <w:rFonts w:ascii="LatoLatin" w:eastAsia="Calibri" w:hAnsi="LatoLatin"/>
                <w:sz w:val="21"/>
                <w:szCs w:val="21"/>
                <w:lang w:val="lv-LV" w:eastAsia="lv-LV"/>
              </w:rPr>
              <w:t>Vārds, uzvārds:</w:t>
            </w:r>
          </w:p>
        </w:tc>
        <w:tc>
          <w:tcPr>
            <w:tcW w:w="2480" w:type="pct"/>
            <w:tcBorders>
              <w:top w:val="nil"/>
              <w:left w:val="single" w:sz="4" w:space="0" w:color="auto"/>
              <w:bottom w:val="single" w:sz="4" w:space="0" w:color="auto"/>
              <w:right w:val="single" w:sz="4" w:space="0" w:color="auto"/>
            </w:tcBorders>
            <w:vAlign w:val="center"/>
          </w:tcPr>
          <w:p w14:paraId="6D620D76" w14:textId="77777777" w:rsidR="00EB3092" w:rsidRPr="0025415C" w:rsidRDefault="00EB3092" w:rsidP="0018119E">
            <w:pPr>
              <w:widowControl w:val="0"/>
              <w:spacing w:before="120"/>
              <w:ind w:right="-1"/>
              <w:rPr>
                <w:rFonts w:ascii="LatoLatin" w:eastAsia="Calibri" w:hAnsi="LatoLatin"/>
                <w:sz w:val="21"/>
                <w:szCs w:val="21"/>
                <w:lang w:val="lv-LV" w:eastAsia="lv-LV"/>
              </w:rPr>
            </w:pPr>
          </w:p>
        </w:tc>
      </w:tr>
      <w:tr w:rsidR="00571970" w:rsidRPr="0025415C" w14:paraId="63533F9D"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7BDB4B3F" w14:textId="77777777" w:rsidR="00EB3092" w:rsidRPr="0025415C" w:rsidRDefault="00EB3092" w:rsidP="0018119E">
            <w:pPr>
              <w:widowControl w:val="0"/>
              <w:spacing w:before="120"/>
              <w:ind w:right="-1"/>
              <w:jc w:val="both"/>
              <w:rPr>
                <w:rFonts w:ascii="LatoLatin" w:eastAsia="Calibri" w:hAnsi="LatoLatin"/>
                <w:sz w:val="21"/>
                <w:szCs w:val="21"/>
                <w:lang w:val="lv-LV" w:eastAsia="lv-LV"/>
              </w:rPr>
            </w:pPr>
            <w:r w:rsidRPr="0025415C">
              <w:rPr>
                <w:rFonts w:ascii="LatoLatin" w:eastAsia="Calibri" w:hAnsi="LatoLatin"/>
                <w:sz w:val="21"/>
                <w:szCs w:val="21"/>
                <w:lang w:val="lv-LV" w:eastAsia="lv-LV"/>
              </w:rPr>
              <w:t>Ieņemamais amats:</w:t>
            </w:r>
          </w:p>
        </w:tc>
        <w:tc>
          <w:tcPr>
            <w:tcW w:w="2480" w:type="pct"/>
            <w:tcBorders>
              <w:top w:val="nil"/>
              <w:left w:val="single" w:sz="4" w:space="0" w:color="auto"/>
              <w:bottom w:val="single" w:sz="4" w:space="0" w:color="auto"/>
              <w:right w:val="single" w:sz="4" w:space="0" w:color="auto"/>
            </w:tcBorders>
            <w:vAlign w:val="center"/>
          </w:tcPr>
          <w:p w14:paraId="26E2BC01" w14:textId="77777777" w:rsidR="00EB3092" w:rsidRPr="0025415C" w:rsidRDefault="00EB3092" w:rsidP="0018119E">
            <w:pPr>
              <w:widowControl w:val="0"/>
              <w:spacing w:before="120"/>
              <w:ind w:right="-1"/>
              <w:rPr>
                <w:rFonts w:ascii="LatoLatin" w:eastAsia="Calibri" w:hAnsi="LatoLatin"/>
                <w:sz w:val="21"/>
                <w:szCs w:val="21"/>
                <w:lang w:val="lv-LV" w:eastAsia="lv-LV"/>
              </w:rPr>
            </w:pPr>
          </w:p>
        </w:tc>
      </w:tr>
      <w:tr w:rsidR="00571970" w:rsidRPr="0025415C" w14:paraId="6F1DB68C"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0BBC4E4B" w14:textId="77777777" w:rsidR="00EB3092" w:rsidRPr="0025415C" w:rsidRDefault="00EB3092" w:rsidP="0018119E">
            <w:pPr>
              <w:widowControl w:val="0"/>
              <w:spacing w:before="120"/>
              <w:ind w:right="-1"/>
              <w:jc w:val="both"/>
              <w:rPr>
                <w:rFonts w:ascii="LatoLatin" w:eastAsia="Calibri" w:hAnsi="LatoLatin"/>
                <w:sz w:val="21"/>
                <w:szCs w:val="21"/>
                <w:lang w:val="lv-LV" w:eastAsia="lv-LV"/>
              </w:rPr>
            </w:pPr>
            <w:r w:rsidRPr="0025415C">
              <w:rPr>
                <w:rFonts w:ascii="LatoLatin" w:eastAsia="Calibri" w:hAnsi="LatoLatin"/>
                <w:sz w:val="21"/>
                <w:szCs w:val="21"/>
                <w:lang w:val="lv-LV" w:eastAsia="lv-LV"/>
              </w:rPr>
              <w:t xml:space="preserve">E-pasts: </w:t>
            </w:r>
          </w:p>
        </w:tc>
        <w:tc>
          <w:tcPr>
            <w:tcW w:w="2480" w:type="pct"/>
            <w:tcBorders>
              <w:top w:val="nil"/>
              <w:left w:val="single" w:sz="4" w:space="0" w:color="auto"/>
              <w:bottom w:val="single" w:sz="4" w:space="0" w:color="auto"/>
              <w:right w:val="single" w:sz="4" w:space="0" w:color="auto"/>
            </w:tcBorders>
            <w:vAlign w:val="center"/>
          </w:tcPr>
          <w:p w14:paraId="52144812" w14:textId="77777777" w:rsidR="00EB3092" w:rsidRPr="0025415C" w:rsidRDefault="00EB3092" w:rsidP="0018119E">
            <w:pPr>
              <w:widowControl w:val="0"/>
              <w:spacing w:before="120"/>
              <w:ind w:right="-1"/>
              <w:rPr>
                <w:rFonts w:ascii="LatoLatin" w:eastAsia="Calibri" w:hAnsi="LatoLatin"/>
                <w:sz w:val="21"/>
                <w:szCs w:val="21"/>
                <w:lang w:val="lv-LV" w:eastAsia="lv-LV"/>
              </w:rPr>
            </w:pPr>
          </w:p>
        </w:tc>
      </w:tr>
      <w:tr w:rsidR="00571970" w:rsidRPr="0025415C" w14:paraId="4E487F3F"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61F11B28" w14:textId="77777777" w:rsidR="00EB3092" w:rsidRPr="0025415C" w:rsidRDefault="00EB3092" w:rsidP="0018119E">
            <w:pPr>
              <w:widowControl w:val="0"/>
              <w:spacing w:before="120"/>
              <w:ind w:right="-1"/>
              <w:jc w:val="both"/>
              <w:rPr>
                <w:rFonts w:ascii="LatoLatin" w:eastAsia="Calibri" w:hAnsi="LatoLatin"/>
                <w:sz w:val="21"/>
                <w:szCs w:val="21"/>
                <w:lang w:val="lv-LV" w:eastAsia="lv-LV"/>
              </w:rPr>
            </w:pPr>
            <w:r w:rsidRPr="0025415C">
              <w:rPr>
                <w:rFonts w:ascii="LatoLatin" w:eastAsia="Calibri" w:hAnsi="LatoLatin"/>
                <w:sz w:val="21"/>
                <w:szCs w:val="21"/>
                <w:lang w:val="lv-LV" w:eastAsia="lv-LV"/>
              </w:rPr>
              <w:t>Tālruņa numurs:</w:t>
            </w:r>
          </w:p>
        </w:tc>
        <w:tc>
          <w:tcPr>
            <w:tcW w:w="2480" w:type="pct"/>
            <w:tcBorders>
              <w:top w:val="nil"/>
              <w:left w:val="single" w:sz="4" w:space="0" w:color="auto"/>
              <w:bottom w:val="single" w:sz="4" w:space="0" w:color="auto"/>
              <w:right w:val="single" w:sz="4" w:space="0" w:color="auto"/>
            </w:tcBorders>
            <w:vAlign w:val="center"/>
          </w:tcPr>
          <w:p w14:paraId="79ABC8EF" w14:textId="77777777" w:rsidR="00EB3092" w:rsidRPr="0025415C" w:rsidRDefault="00EB3092" w:rsidP="0018119E">
            <w:pPr>
              <w:widowControl w:val="0"/>
              <w:spacing w:before="120"/>
              <w:ind w:right="-1"/>
              <w:rPr>
                <w:rFonts w:ascii="LatoLatin" w:eastAsia="Calibri" w:hAnsi="LatoLatin"/>
                <w:sz w:val="21"/>
                <w:szCs w:val="21"/>
                <w:lang w:val="lv-LV" w:eastAsia="lv-LV"/>
              </w:rPr>
            </w:pPr>
          </w:p>
        </w:tc>
      </w:tr>
      <w:tr w:rsidR="00571970" w:rsidRPr="0025415C" w14:paraId="7F34E558" w14:textId="77777777" w:rsidTr="0018119E">
        <w:trPr>
          <w:trHeight w:val="342"/>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4E4668A1" w14:textId="77777777" w:rsidR="00EB3092" w:rsidRPr="0025415C" w:rsidRDefault="00EB3092" w:rsidP="0018119E">
            <w:pPr>
              <w:widowControl w:val="0"/>
              <w:spacing w:before="120"/>
              <w:ind w:right="-1"/>
              <w:jc w:val="both"/>
              <w:rPr>
                <w:rFonts w:ascii="LatoLatin" w:eastAsia="Calibri" w:hAnsi="LatoLatin"/>
                <w:b/>
                <w:sz w:val="21"/>
                <w:szCs w:val="21"/>
                <w:lang w:val="lv-LV" w:eastAsia="lv-LV"/>
              </w:rPr>
            </w:pPr>
            <w:r w:rsidRPr="0025415C">
              <w:rPr>
                <w:rFonts w:ascii="LatoLatin" w:eastAsia="Calibri" w:hAnsi="LatoLatin"/>
                <w:b/>
                <w:sz w:val="21"/>
                <w:szCs w:val="21"/>
                <w:lang w:val="lv-LV" w:eastAsia="lv-LV"/>
              </w:rPr>
              <w:t xml:space="preserve">Iepirkuma līguma </w:t>
            </w:r>
            <w:proofErr w:type="spellStart"/>
            <w:r w:rsidRPr="0025415C">
              <w:rPr>
                <w:rFonts w:ascii="LatoLatin" w:eastAsia="Calibri" w:hAnsi="LatoLatin"/>
                <w:b/>
                <w:sz w:val="21"/>
                <w:szCs w:val="21"/>
                <w:lang w:val="lv-LV" w:eastAsia="lv-LV"/>
              </w:rPr>
              <w:t>paraksttiesīgās</w:t>
            </w:r>
            <w:proofErr w:type="spellEnd"/>
            <w:r w:rsidRPr="0025415C">
              <w:rPr>
                <w:rFonts w:ascii="LatoLatin" w:eastAsia="Calibri" w:hAnsi="LatoLatin"/>
                <w:b/>
                <w:sz w:val="21"/>
                <w:szCs w:val="21"/>
                <w:lang w:val="lv-LV" w:eastAsia="lv-LV"/>
              </w:rPr>
              <w:t xml:space="preserve"> personas vārds, uzvārds, statuss:</w:t>
            </w:r>
          </w:p>
        </w:tc>
        <w:tc>
          <w:tcPr>
            <w:tcW w:w="2480" w:type="pct"/>
            <w:tcBorders>
              <w:top w:val="nil"/>
              <w:left w:val="single" w:sz="4" w:space="0" w:color="auto"/>
              <w:bottom w:val="single" w:sz="4" w:space="0" w:color="auto"/>
              <w:right w:val="single" w:sz="4" w:space="0" w:color="auto"/>
            </w:tcBorders>
            <w:vAlign w:val="center"/>
          </w:tcPr>
          <w:p w14:paraId="7E28D308" w14:textId="77777777" w:rsidR="00EB3092" w:rsidRPr="0025415C" w:rsidRDefault="00EB3092" w:rsidP="0018119E">
            <w:pPr>
              <w:widowControl w:val="0"/>
              <w:spacing w:before="120"/>
              <w:ind w:right="-1"/>
              <w:rPr>
                <w:rFonts w:ascii="LatoLatin" w:eastAsia="Calibri" w:hAnsi="LatoLatin"/>
                <w:sz w:val="21"/>
                <w:szCs w:val="21"/>
                <w:lang w:val="lv-LV" w:eastAsia="lv-LV"/>
              </w:rPr>
            </w:pPr>
          </w:p>
        </w:tc>
      </w:tr>
      <w:tr w:rsidR="00571970" w:rsidRPr="0025415C" w14:paraId="0EAFA654" w14:textId="77777777" w:rsidTr="0018119E">
        <w:trPr>
          <w:trHeight w:val="261"/>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2B4F6285" w14:textId="77777777" w:rsidR="00EB3092" w:rsidRPr="0025415C" w:rsidRDefault="00EB3092" w:rsidP="0018119E">
            <w:pPr>
              <w:widowControl w:val="0"/>
              <w:spacing w:before="120"/>
              <w:ind w:right="-1"/>
              <w:jc w:val="both"/>
              <w:rPr>
                <w:rFonts w:ascii="LatoLatin" w:eastAsia="Calibri" w:hAnsi="LatoLatin"/>
                <w:sz w:val="21"/>
                <w:szCs w:val="21"/>
                <w:lang w:val="lv-LV" w:eastAsia="lv-LV"/>
              </w:rPr>
            </w:pPr>
            <w:r w:rsidRPr="0025415C">
              <w:rPr>
                <w:rFonts w:ascii="LatoLatin" w:eastAsia="Calibri" w:hAnsi="LatoLatin"/>
                <w:sz w:val="21"/>
                <w:szCs w:val="21"/>
                <w:lang w:val="lv-LV" w:eastAsia="lv-LV"/>
              </w:rPr>
              <w:t>Vārds, uzvārds, amats:</w:t>
            </w:r>
          </w:p>
        </w:tc>
        <w:tc>
          <w:tcPr>
            <w:tcW w:w="2480" w:type="pct"/>
            <w:tcBorders>
              <w:top w:val="nil"/>
              <w:left w:val="single" w:sz="4" w:space="0" w:color="auto"/>
              <w:bottom w:val="single" w:sz="4" w:space="0" w:color="auto"/>
              <w:right w:val="single" w:sz="4" w:space="0" w:color="auto"/>
            </w:tcBorders>
            <w:shd w:val="clear" w:color="auto" w:fill="FFFFFF"/>
            <w:vAlign w:val="center"/>
          </w:tcPr>
          <w:p w14:paraId="1F836468" w14:textId="77777777" w:rsidR="00EB3092" w:rsidRPr="0025415C" w:rsidRDefault="00EB3092" w:rsidP="0018119E">
            <w:pPr>
              <w:widowControl w:val="0"/>
              <w:spacing w:before="120"/>
              <w:ind w:right="-1"/>
              <w:rPr>
                <w:rFonts w:ascii="LatoLatin" w:eastAsia="Calibri" w:hAnsi="LatoLatin"/>
                <w:sz w:val="21"/>
                <w:szCs w:val="21"/>
                <w:lang w:val="lv-LV" w:eastAsia="lv-LV"/>
              </w:rPr>
            </w:pPr>
          </w:p>
        </w:tc>
      </w:tr>
      <w:tr w:rsidR="00571970" w:rsidRPr="0025415C" w14:paraId="613F0B3A" w14:textId="77777777" w:rsidTr="0018119E">
        <w:trPr>
          <w:trHeight w:val="261"/>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038C8F01" w14:textId="77777777" w:rsidR="00EB3092" w:rsidRPr="0025415C" w:rsidRDefault="00EB3092" w:rsidP="0018119E">
            <w:pPr>
              <w:widowControl w:val="0"/>
              <w:spacing w:before="120"/>
              <w:ind w:right="-1"/>
              <w:jc w:val="both"/>
              <w:rPr>
                <w:rFonts w:ascii="LatoLatin" w:eastAsia="Calibri" w:hAnsi="LatoLatin"/>
                <w:b/>
                <w:sz w:val="21"/>
                <w:szCs w:val="21"/>
                <w:lang w:val="lv-LV" w:eastAsia="lv-LV"/>
              </w:rPr>
            </w:pPr>
            <w:r w:rsidRPr="0025415C">
              <w:rPr>
                <w:rFonts w:ascii="LatoLatin" w:eastAsia="Calibri" w:hAnsi="LatoLatin"/>
                <w:b/>
                <w:sz w:val="21"/>
                <w:szCs w:val="21"/>
                <w:lang w:val="lv-LV" w:eastAsia="lv-LV"/>
              </w:rPr>
              <w:lastRenderedPageBreak/>
              <w:t>Līguma parakstīšanas forma:</w:t>
            </w:r>
          </w:p>
          <w:p w14:paraId="4256CC77" w14:textId="77777777" w:rsidR="00EB3092" w:rsidRPr="0025415C" w:rsidRDefault="00EB3092" w:rsidP="0018119E">
            <w:pPr>
              <w:widowControl w:val="0"/>
              <w:spacing w:before="120"/>
              <w:ind w:right="-1"/>
              <w:jc w:val="both"/>
              <w:rPr>
                <w:rFonts w:ascii="LatoLatin" w:eastAsia="Calibri" w:hAnsi="LatoLatin"/>
                <w:sz w:val="21"/>
                <w:szCs w:val="21"/>
                <w:lang w:val="lv-LV" w:eastAsia="lv-LV"/>
              </w:rPr>
            </w:pPr>
            <w:r w:rsidRPr="0025415C">
              <w:rPr>
                <w:rFonts w:ascii="LatoLatin" w:eastAsia="Calibri" w:hAnsi="LatoLatin"/>
                <w:snapToGrid w:val="0"/>
                <w:sz w:val="21"/>
                <w:szCs w:val="21"/>
                <w:lang w:val="lv-LV" w:eastAsia="ru-RU"/>
              </w:rPr>
              <w:t>Lūdzam norādīt, vai Pretendents piekrīt Iepirkuma līgumu noslēgt elektroniskā formā, parakstot līgumu ar drošu elektronisko parakstu, kas satur laika zīmogu (</w:t>
            </w:r>
            <w:proofErr w:type="spellStart"/>
            <w:r w:rsidRPr="0025415C">
              <w:rPr>
                <w:rFonts w:ascii="LatoLatin" w:eastAsia="Calibri" w:hAnsi="LatoLatin"/>
                <w:snapToGrid w:val="0"/>
                <w:sz w:val="21"/>
                <w:szCs w:val="21"/>
                <w:lang w:val="lv-LV" w:eastAsia="ru-RU"/>
              </w:rPr>
              <w:t>eDoc</w:t>
            </w:r>
            <w:proofErr w:type="spellEnd"/>
            <w:r w:rsidRPr="0025415C">
              <w:rPr>
                <w:rFonts w:ascii="LatoLatin" w:eastAsia="Calibri" w:hAnsi="LatoLatin"/>
                <w:snapToGrid w:val="0"/>
                <w:sz w:val="21"/>
                <w:szCs w:val="21"/>
                <w:lang w:val="lv-LV" w:eastAsia="ru-RU"/>
              </w:rPr>
              <w:t xml:space="preserve"> formātā</w:t>
            </w:r>
            <w:r w:rsidRPr="0025415C">
              <w:rPr>
                <w:rFonts w:ascii="LatoLatin" w:eastAsia="Calibri" w:hAnsi="LatoLatin"/>
                <w:snapToGrid w:val="0"/>
                <w:sz w:val="21"/>
                <w:szCs w:val="21"/>
                <w:vertAlign w:val="superscript"/>
                <w:lang w:val="lv-LV" w:eastAsia="ru-RU"/>
              </w:rPr>
              <w:footnoteReference w:id="6"/>
            </w:r>
            <w:r w:rsidRPr="0025415C">
              <w:rPr>
                <w:rFonts w:ascii="LatoLatin" w:eastAsia="Calibri" w:hAnsi="LatoLatin"/>
                <w:snapToGrid w:val="0"/>
                <w:sz w:val="21"/>
                <w:szCs w:val="21"/>
                <w:lang w:val="lv-LV" w:eastAsia="ru-RU"/>
              </w:rPr>
              <w:t>).</w:t>
            </w:r>
          </w:p>
        </w:tc>
        <w:tc>
          <w:tcPr>
            <w:tcW w:w="2480" w:type="pct"/>
            <w:tcBorders>
              <w:top w:val="nil"/>
              <w:left w:val="single" w:sz="4" w:space="0" w:color="auto"/>
              <w:bottom w:val="single" w:sz="4" w:space="0" w:color="auto"/>
              <w:right w:val="single" w:sz="4" w:space="0" w:color="auto"/>
            </w:tcBorders>
            <w:shd w:val="clear" w:color="auto" w:fill="FFFFFF"/>
            <w:vAlign w:val="center"/>
          </w:tcPr>
          <w:p w14:paraId="16EEC66D" w14:textId="77777777" w:rsidR="00EB3092" w:rsidRPr="0025415C" w:rsidRDefault="00EB3092" w:rsidP="0018119E">
            <w:pPr>
              <w:widowControl w:val="0"/>
              <w:spacing w:before="120"/>
              <w:ind w:right="-1"/>
              <w:rPr>
                <w:rFonts w:ascii="LatoLatin" w:eastAsia="Calibri" w:hAnsi="LatoLatin"/>
                <w:sz w:val="21"/>
                <w:szCs w:val="21"/>
                <w:lang w:val="lv-LV" w:eastAsia="lv-LV"/>
              </w:rPr>
            </w:pPr>
          </w:p>
        </w:tc>
      </w:tr>
      <w:tr w:rsidR="00571970" w:rsidRPr="0025415C" w14:paraId="6D482D83" w14:textId="77777777" w:rsidTr="0018119E">
        <w:trPr>
          <w:trHeight w:val="6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4A9EA2C9" w14:textId="77777777" w:rsidR="00EB3092" w:rsidRPr="0025415C" w:rsidRDefault="00EB3092" w:rsidP="0018119E">
            <w:pPr>
              <w:widowControl w:val="0"/>
              <w:spacing w:before="120"/>
              <w:ind w:right="-1"/>
              <w:jc w:val="both"/>
              <w:rPr>
                <w:rFonts w:ascii="LatoLatin" w:eastAsia="Calibri" w:hAnsi="LatoLatin"/>
                <w:b/>
                <w:sz w:val="21"/>
                <w:szCs w:val="21"/>
                <w:lang w:val="lv-LV" w:eastAsia="lv-LV"/>
              </w:rPr>
            </w:pPr>
            <w:r w:rsidRPr="0025415C">
              <w:rPr>
                <w:rFonts w:ascii="LatoLatin" w:eastAsia="Calibri" w:hAnsi="LatoLatin"/>
                <w:b/>
                <w:sz w:val="21"/>
                <w:szCs w:val="21"/>
                <w:lang w:val="lv-LV" w:eastAsia="lv-LV"/>
              </w:rPr>
              <w:t xml:space="preserve">Persona, kura būs atbildīga par līguma izpildi </w:t>
            </w:r>
            <w:r w:rsidRPr="0025415C">
              <w:rPr>
                <w:rFonts w:ascii="LatoLatin" w:eastAsia="Calibri" w:hAnsi="LatoLatin"/>
                <w:sz w:val="21"/>
                <w:szCs w:val="21"/>
                <w:lang w:val="lv-LV" w:eastAsia="lv-LV"/>
              </w:rPr>
              <w:t xml:space="preserve">(tiks ierakstīta līgumā kā kontaktpersona ikdienas saziņai un līguma koordinācijas jautājumos): </w:t>
            </w:r>
            <w:r w:rsidRPr="0025415C">
              <w:rPr>
                <w:rFonts w:ascii="LatoLatin" w:eastAsia="Calibri" w:hAnsi="LatoLatin"/>
                <w:b/>
                <w:bCs/>
                <w:sz w:val="21"/>
                <w:szCs w:val="21"/>
                <w:lang w:val="lv-LV" w:eastAsia="lv-LV"/>
              </w:rPr>
              <w:t>Personas dati tiks publicēti PVS sistēmā</w:t>
            </w:r>
          </w:p>
        </w:tc>
        <w:tc>
          <w:tcPr>
            <w:tcW w:w="2480" w:type="pct"/>
            <w:tcBorders>
              <w:top w:val="nil"/>
              <w:left w:val="single" w:sz="4" w:space="0" w:color="auto"/>
              <w:bottom w:val="single" w:sz="4" w:space="0" w:color="auto"/>
              <w:right w:val="single" w:sz="4" w:space="0" w:color="auto"/>
            </w:tcBorders>
            <w:vAlign w:val="center"/>
          </w:tcPr>
          <w:p w14:paraId="42D7D661" w14:textId="77777777" w:rsidR="00EB3092" w:rsidRPr="0025415C" w:rsidRDefault="00EB3092" w:rsidP="0018119E">
            <w:pPr>
              <w:widowControl w:val="0"/>
              <w:spacing w:before="120"/>
              <w:ind w:right="-1"/>
              <w:rPr>
                <w:rFonts w:ascii="LatoLatin" w:eastAsia="Calibri" w:hAnsi="LatoLatin"/>
                <w:sz w:val="21"/>
                <w:szCs w:val="21"/>
                <w:lang w:val="lv-LV" w:eastAsia="lv-LV"/>
              </w:rPr>
            </w:pPr>
          </w:p>
        </w:tc>
      </w:tr>
      <w:tr w:rsidR="00571970" w:rsidRPr="0025415C" w14:paraId="296582A7"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0506F879" w14:textId="77777777" w:rsidR="00EB3092" w:rsidRPr="0025415C" w:rsidRDefault="00EB3092" w:rsidP="0018119E">
            <w:pPr>
              <w:widowControl w:val="0"/>
              <w:spacing w:before="120"/>
              <w:ind w:right="-1"/>
              <w:jc w:val="both"/>
              <w:rPr>
                <w:rFonts w:ascii="LatoLatin" w:eastAsia="Calibri" w:hAnsi="LatoLatin"/>
                <w:sz w:val="21"/>
                <w:szCs w:val="21"/>
                <w:lang w:val="lv-LV" w:eastAsia="lv-LV"/>
              </w:rPr>
            </w:pPr>
            <w:r w:rsidRPr="0025415C">
              <w:rPr>
                <w:rFonts w:ascii="LatoLatin" w:eastAsia="Calibri" w:hAnsi="LatoLatin"/>
                <w:sz w:val="21"/>
                <w:szCs w:val="21"/>
                <w:lang w:val="lv-LV" w:eastAsia="lv-LV"/>
              </w:rPr>
              <w:t>Vārds, uzvārds:</w:t>
            </w:r>
          </w:p>
        </w:tc>
        <w:tc>
          <w:tcPr>
            <w:tcW w:w="2480" w:type="pct"/>
            <w:tcBorders>
              <w:top w:val="nil"/>
              <w:left w:val="single" w:sz="4" w:space="0" w:color="auto"/>
              <w:bottom w:val="single" w:sz="4" w:space="0" w:color="auto"/>
              <w:right w:val="single" w:sz="4" w:space="0" w:color="auto"/>
            </w:tcBorders>
            <w:vAlign w:val="center"/>
          </w:tcPr>
          <w:p w14:paraId="7776F36D" w14:textId="77777777" w:rsidR="00EB3092" w:rsidRPr="0025415C" w:rsidRDefault="00EB3092" w:rsidP="0018119E">
            <w:pPr>
              <w:widowControl w:val="0"/>
              <w:spacing w:before="120"/>
              <w:ind w:right="-1"/>
              <w:rPr>
                <w:rFonts w:ascii="LatoLatin" w:eastAsia="Calibri" w:hAnsi="LatoLatin"/>
                <w:sz w:val="21"/>
                <w:szCs w:val="21"/>
                <w:lang w:val="lv-LV" w:eastAsia="lv-LV"/>
              </w:rPr>
            </w:pPr>
          </w:p>
        </w:tc>
      </w:tr>
      <w:tr w:rsidR="00571970" w:rsidRPr="0025415C" w14:paraId="3E23F09F"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3652036E" w14:textId="77777777" w:rsidR="00EB3092" w:rsidRPr="0025415C" w:rsidRDefault="00EB3092" w:rsidP="0018119E">
            <w:pPr>
              <w:widowControl w:val="0"/>
              <w:spacing w:before="120"/>
              <w:ind w:right="-1"/>
              <w:jc w:val="both"/>
              <w:rPr>
                <w:rFonts w:ascii="LatoLatin" w:eastAsia="Calibri" w:hAnsi="LatoLatin"/>
                <w:sz w:val="21"/>
                <w:szCs w:val="21"/>
                <w:lang w:val="lv-LV" w:eastAsia="lv-LV"/>
              </w:rPr>
            </w:pPr>
            <w:r w:rsidRPr="0025415C">
              <w:rPr>
                <w:rFonts w:ascii="LatoLatin" w:eastAsia="Calibri" w:hAnsi="LatoLatin"/>
                <w:sz w:val="21"/>
                <w:szCs w:val="21"/>
                <w:lang w:val="lv-LV" w:eastAsia="lv-LV"/>
              </w:rPr>
              <w:t>Ieņemamais amats:</w:t>
            </w:r>
          </w:p>
        </w:tc>
        <w:tc>
          <w:tcPr>
            <w:tcW w:w="2480" w:type="pct"/>
            <w:tcBorders>
              <w:top w:val="nil"/>
              <w:left w:val="single" w:sz="4" w:space="0" w:color="auto"/>
              <w:bottom w:val="single" w:sz="4" w:space="0" w:color="auto"/>
              <w:right w:val="single" w:sz="4" w:space="0" w:color="auto"/>
            </w:tcBorders>
            <w:vAlign w:val="center"/>
          </w:tcPr>
          <w:p w14:paraId="035A66BC" w14:textId="77777777" w:rsidR="00EB3092" w:rsidRPr="0025415C" w:rsidRDefault="00EB3092" w:rsidP="0018119E">
            <w:pPr>
              <w:widowControl w:val="0"/>
              <w:spacing w:before="120"/>
              <w:ind w:right="-1"/>
              <w:rPr>
                <w:rFonts w:ascii="LatoLatin" w:eastAsia="Calibri" w:hAnsi="LatoLatin"/>
                <w:sz w:val="21"/>
                <w:szCs w:val="21"/>
                <w:lang w:val="lv-LV" w:eastAsia="lv-LV"/>
              </w:rPr>
            </w:pPr>
          </w:p>
        </w:tc>
      </w:tr>
      <w:tr w:rsidR="00571970" w:rsidRPr="0025415C" w14:paraId="5E29782C"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03D2D1B1" w14:textId="77777777" w:rsidR="00EB3092" w:rsidRPr="0025415C" w:rsidRDefault="00EB3092" w:rsidP="0018119E">
            <w:pPr>
              <w:widowControl w:val="0"/>
              <w:spacing w:before="120"/>
              <w:ind w:right="-1"/>
              <w:jc w:val="both"/>
              <w:rPr>
                <w:rFonts w:ascii="LatoLatin" w:eastAsia="Calibri" w:hAnsi="LatoLatin"/>
                <w:sz w:val="21"/>
                <w:szCs w:val="21"/>
                <w:lang w:val="lv-LV" w:eastAsia="lv-LV"/>
              </w:rPr>
            </w:pPr>
            <w:r w:rsidRPr="0025415C">
              <w:rPr>
                <w:rFonts w:ascii="LatoLatin" w:eastAsia="Calibri" w:hAnsi="LatoLatin"/>
                <w:sz w:val="21"/>
                <w:szCs w:val="21"/>
                <w:lang w:val="lv-LV" w:eastAsia="lv-LV"/>
              </w:rPr>
              <w:t>E-pasts:</w:t>
            </w:r>
          </w:p>
        </w:tc>
        <w:tc>
          <w:tcPr>
            <w:tcW w:w="2480" w:type="pct"/>
            <w:tcBorders>
              <w:top w:val="nil"/>
              <w:left w:val="single" w:sz="4" w:space="0" w:color="auto"/>
              <w:bottom w:val="single" w:sz="4" w:space="0" w:color="auto"/>
              <w:right w:val="single" w:sz="4" w:space="0" w:color="auto"/>
            </w:tcBorders>
            <w:vAlign w:val="center"/>
          </w:tcPr>
          <w:p w14:paraId="49C3232E" w14:textId="77777777" w:rsidR="00EB3092" w:rsidRPr="0025415C" w:rsidRDefault="00EB3092" w:rsidP="0018119E">
            <w:pPr>
              <w:widowControl w:val="0"/>
              <w:spacing w:before="120"/>
              <w:ind w:right="-1"/>
              <w:rPr>
                <w:rFonts w:ascii="LatoLatin" w:eastAsia="Calibri" w:hAnsi="LatoLatin"/>
                <w:sz w:val="21"/>
                <w:szCs w:val="21"/>
                <w:lang w:val="lv-LV" w:eastAsia="lv-LV"/>
              </w:rPr>
            </w:pPr>
          </w:p>
        </w:tc>
      </w:tr>
      <w:tr w:rsidR="00571970" w:rsidRPr="0025415C" w14:paraId="0378A674"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77F40F5D" w14:textId="77777777" w:rsidR="00EB3092" w:rsidRPr="0025415C" w:rsidRDefault="00EB3092" w:rsidP="0018119E">
            <w:pPr>
              <w:widowControl w:val="0"/>
              <w:spacing w:before="120"/>
              <w:ind w:right="-1"/>
              <w:jc w:val="both"/>
              <w:rPr>
                <w:rFonts w:ascii="LatoLatin" w:eastAsia="Calibri" w:hAnsi="LatoLatin"/>
                <w:sz w:val="21"/>
                <w:szCs w:val="21"/>
                <w:lang w:val="lv-LV" w:eastAsia="lv-LV"/>
              </w:rPr>
            </w:pPr>
            <w:r w:rsidRPr="0025415C">
              <w:rPr>
                <w:rFonts w:ascii="LatoLatin" w:eastAsia="Calibri" w:hAnsi="LatoLatin"/>
                <w:sz w:val="21"/>
                <w:szCs w:val="21"/>
                <w:lang w:val="lv-LV" w:eastAsia="lv-LV"/>
              </w:rPr>
              <w:t>Tālruņa numurs:</w:t>
            </w:r>
          </w:p>
        </w:tc>
        <w:tc>
          <w:tcPr>
            <w:tcW w:w="2480" w:type="pct"/>
            <w:tcBorders>
              <w:top w:val="nil"/>
              <w:left w:val="single" w:sz="4" w:space="0" w:color="auto"/>
              <w:bottom w:val="single" w:sz="4" w:space="0" w:color="auto"/>
              <w:right w:val="single" w:sz="4" w:space="0" w:color="auto"/>
            </w:tcBorders>
            <w:vAlign w:val="center"/>
          </w:tcPr>
          <w:p w14:paraId="68FE6BC0" w14:textId="77777777" w:rsidR="00EB3092" w:rsidRPr="0025415C" w:rsidRDefault="00EB3092" w:rsidP="0018119E">
            <w:pPr>
              <w:widowControl w:val="0"/>
              <w:spacing w:before="120"/>
              <w:ind w:right="-1"/>
              <w:rPr>
                <w:rFonts w:ascii="LatoLatin" w:eastAsia="Calibri" w:hAnsi="LatoLatin"/>
                <w:sz w:val="21"/>
                <w:szCs w:val="21"/>
                <w:lang w:val="lv-LV" w:eastAsia="lv-LV"/>
              </w:rPr>
            </w:pPr>
          </w:p>
        </w:tc>
      </w:tr>
    </w:tbl>
    <w:p w14:paraId="469673BA" w14:textId="77777777" w:rsidR="00EB3092" w:rsidRPr="0025415C" w:rsidRDefault="00EB3092" w:rsidP="00F158D9">
      <w:pPr>
        <w:numPr>
          <w:ilvl w:val="0"/>
          <w:numId w:val="33"/>
        </w:numPr>
        <w:suppressAutoHyphens/>
        <w:autoSpaceDE w:val="0"/>
        <w:autoSpaceDN w:val="0"/>
        <w:adjustRightInd w:val="0"/>
        <w:spacing w:before="120"/>
        <w:ind w:left="426" w:hanging="426"/>
        <w:jc w:val="both"/>
        <w:rPr>
          <w:rFonts w:ascii="LatoLatin" w:hAnsi="LatoLatin"/>
          <w:bCs/>
          <w:sz w:val="21"/>
          <w:szCs w:val="21"/>
          <w:lang w:val="lv-LV" w:eastAsia="lv-LV"/>
        </w:rPr>
      </w:pPr>
      <w:r w:rsidRPr="0025415C">
        <w:rPr>
          <w:rFonts w:ascii="LatoLatin" w:hAnsi="LatoLatin"/>
          <w:bCs/>
          <w:sz w:val="21"/>
          <w:szCs w:val="21"/>
          <w:lang w:val="lv-LV" w:eastAsia="lv-LV"/>
        </w:rPr>
        <w:t>Pretendents apliecina, ka piedāvājums ir izstrādāts neatkarīgi.</w:t>
      </w:r>
    </w:p>
    <w:p w14:paraId="14E27A45" w14:textId="77777777" w:rsidR="00EB3092" w:rsidRPr="0025415C" w:rsidRDefault="00EB3092" w:rsidP="00F158D9">
      <w:pPr>
        <w:numPr>
          <w:ilvl w:val="0"/>
          <w:numId w:val="33"/>
        </w:numPr>
        <w:suppressAutoHyphens/>
        <w:autoSpaceDE w:val="0"/>
        <w:autoSpaceDN w:val="0"/>
        <w:adjustRightInd w:val="0"/>
        <w:spacing w:before="120"/>
        <w:ind w:left="426" w:hanging="426"/>
        <w:jc w:val="both"/>
        <w:rPr>
          <w:rFonts w:ascii="LatoLatin" w:hAnsi="LatoLatin"/>
          <w:bCs/>
          <w:sz w:val="21"/>
          <w:szCs w:val="21"/>
          <w:lang w:val="lv-LV" w:eastAsia="lv-LV"/>
        </w:rPr>
      </w:pPr>
      <w:r w:rsidRPr="0025415C">
        <w:rPr>
          <w:rFonts w:ascii="LatoLatin" w:hAnsi="LatoLatin"/>
          <w:bCs/>
          <w:sz w:val="21"/>
          <w:szCs w:val="21"/>
          <w:lang w:val="lv-LV" w:eastAsia="lv-LV"/>
        </w:rPr>
        <w:t>Pretendents apzinās, ka var tikt izslēgts no dalības Iepirkuma procedūrā, ja atklāsies, ka šis apliecinājums jebkādā veidā nav izsmeļošs un patiess.</w:t>
      </w:r>
    </w:p>
    <w:p w14:paraId="4F79586C" w14:textId="77777777" w:rsidR="00EB3092" w:rsidRPr="0025415C" w:rsidRDefault="00EB3092" w:rsidP="00F158D9">
      <w:pPr>
        <w:numPr>
          <w:ilvl w:val="0"/>
          <w:numId w:val="33"/>
        </w:numPr>
        <w:suppressAutoHyphens/>
        <w:autoSpaceDE w:val="0"/>
        <w:autoSpaceDN w:val="0"/>
        <w:adjustRightInd w:val="0"/>
        <w:spacing w:before="120"/>
        <w:ind w:left="426" w:hanging="426"/>
        <w:jc w:val="both"/>
        <w:rPr>
          <w:rFonts w:ascii="LatoLatin" w:hAnsi="LatoLatin"/>
          <w:bCs/>
          <w:sz w:val="21"/>
          <w:szCs w:val="21"/>
          <w:lang w:val="lv-LV" w:eastAsia="lv-LV"/>
        </w:rPr>
      </w:pPr>
      <w:r w:rsidRPr="0025415C">
        <w:rPr>
          <w:rFonts w:ascii="LatoLatin" w:hAnsi="LatoLatin"/>
          <w:bCs/>
          <w:sz w:val="21"/>
          <w:szCs w:val="21"/>
          <w:lang w:val="lv-LV" w:eastAsia="lv-LV"/>
        </w:rPr>
        <w:t>Pretendents ir pilnvarojis katru personu, kuras paraksts atrodas uz Iepirkuma piedāvājuma, parakstīt šo apliecinājumu Pretendenta vārdā.</w:t>
      </w:r>
    </w:p>
    <w:p w14:paraId="7D41F947" w14:textId="77777777" w:rsidR="00EB3092" w:rsidRPr="0025415C" w:rsidRDefault="00EB3092" w:rsidP="00F158D9">
      <w:pPr>
        <w:numPr>
          <w:ilvl w:val="0"/>
          <w:numId w:val="33"/>
        </w:numPr>
        <w:suppressAutoHyphens/>
        <w:autoSpaceDE w:val="0"/>
        <w:autoSpaceDN w:val="0"/>
        <w:adjustRightInd w:val="0"/>
        <w:spacing w:before="120"/>
        <w:ind w:left="426" w:hanging="426"/>
        <w:jc w:val="both"/>
        <w:rPr>
          <w:rFonts w:ascii="LatoLatin" w:hAnsi="LatoLatin"/>
          <w:bCs/>
          <w:sz w:val="21"/>
          <w:szCs w:val="21"/>
          <w:lang w:val="lv-LV" w:eastAsia="lv-LV"/>
        </w:rPr>
      </w:pPr>
      <w:r w:rsidRPr="0025415C">
        <w:rPr>
          <w:rFonts w:ascii="LatoLatin" w:hAnsi="LatoLatin"/>
          <w:bCs/>
          <w:sz w:val="21"/>
          <w:szCs w:val="21"/>
          <w:lang w:val="lv-LV" w:eastAsia="lv-LV"/>
        </w:rPr>
        <w:t>Pretendents informē, ka (pēc vajadzības, atzīmējiet vienu no turpmāk minētajiem):</w:t>
      </w:r>
    </w:p>
    <w:tbl>
      <w:tblPr>
        <w:tblW w:w="8930" w:type="dxa"/>
        <w:tblInd w:w="13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397"/>
        <w:gridCol w:w="8533"/>
      </w:tblGrid>
      <w:tr w:rsidR="00571970" w:rsidRPr="009C0067" w14:paraId="48FC43A0" w14:textId="77777777" w:rsidTr="00D4634A">
        <w:tc>
          <w:tcPr>
            <w:tcW w:w="397" w:type="dxa"/>
          </w:tcPr>
          <w:p w14:paraId="67051506" w14:textId="3049AF4D" w:rsidR="00EB3092" w:rsidRPr="0025415C" w:rsidRDefault="00D4634A" w:rsidP="0018119E">
            <w:pPr>
              <w:spacing w:before="120" w:line="276" w:lineRule="auto"/>
              <w:ind w:right="-1"/>
              <w:jc w:val="both"/>
              <w:rPr>
                <w:rFonts w:ascii="LatoLatin" w:hAnsi="LatoLatin"/>
                <w:b/>
                <w:sz w:val="21"/>
                <w:szCs w:val="21"/>
                <w:lang w:val="lv-LV" w:eastAsia="lv-LV"/>
              </w:rPr>
            </w:pPr>
            <w:r w:rsidRPr="0025415C">
              <w:rPr>
                <w:rFonts w:ascii="Segoe UI Symbol" w:eastAsia="MS Gothic" w:hAnsi="Segoe UI Symbol" w:cs="Segoe UI Symbol"/>
                <w:sz w:val="21"/>
                <w:szCs w:val="21"/>
                <w:u w:color="000000"/>
                <w:bdr w:val="nil"/>
                <w:lang w:val="lv-LV" w:eastAsia="lv-LV"/>
              </w:rPr>
              <w:t>☐</w:t>
            </w:r>
          </w:p>
        </w:tc>
        <w:tc>
          <w:tcPr>
            <w:tcW w:w="8533" w:type="dxa"/>
          </w:tcPr>
          <w:p w14:paraId="49046750" w14:textId="77777777" w:rsidR="00EB3092" w:rsidRPr="0025415C" w:rsidRDefault="00EB3092" w:rsidP="00D4634A">
            <w:pPr>
              <w:spacing w:before="120" w:line="276" w:lineRule="auto"/>
              <w:ind w:left="490" w:right="-1" w:hanging="426"/>
              <w:jc w:val="both"/>
              <w:rPr>
                <w:rFonts w:ascii="LatoLatin" w:hAnsi="LatoLatin"/>
                <w:sz w:val="21"/>
                <w:szCs w:val="21"/>
                <w:lang w:val="lv-LV" w:eastAsia="lv-LV"/>
              </w:rPr>
            </w:pPr>
            <w:r w:rsidRPr="0025415C">
              <w:rPr>
                <w:rFonts w:ascii="LatoLatin" w:hAnsi="LatoLatin"/>
                <w:sz w:val="21"/>
                <w:szCs w:val="21"/>
                <w:lang w:val="lv-LV" w:eastAsia="lv-LV"/>
              </w:rPr>
              <w:t>8.1. Ir iesniedzis piedāvājumu neatkarīgi no konkurentiem</w:t>
            </w:r>
            <w:r w:rsidRPr="0025415C">
              <w:rPr>
                <w:rFonts w:ascii="LatoLatin" w:hAnsi="LatoLatin"/>
                <w:sz w:val="21"/>
                <w:szCs w:val="21"/>
                <w:vertAlign w:val="superscript"/>
                <w:lang w:val="lv-LV" w:eastAsia="lv-LV"/>
              </w:rPr>
              <w:footnoteReference w:id="7"/>
            </w:r>
            <w:r w:rsidRPr="0025415C">
              <w:rPr>
                <w:rFonts w:ascii="LatoLatin" w:hAnsi="LatoLatin"/>
                <w:sz w:val="21"/>
                <w:szCs w:val="21"/>
                <w:lang w:val="lv-LV" w:eastAsia="lv-LV"/>
              </w:rPr>
              <w:t xml:space="preserve"> un bez konsultācijām, līgumiem vai vienošanām, vai cita veida saziņas ar konkurentiem;</w:t>
            </w:r>
          </w:p>
        </w:tc>
      </w:tr>
      <w:tr w:rsidR="00571970" w:rsidRPr="009C0067" w14:paraId="47D731C6" w14:textId="77777777" w:rsidTr="00D4634A">
        <w:tc>
          <w:tcPr>
            <w:tcW w:w="397" w:type="dxa"/>
          </w:tcPr>
          <w:p w14:paraId="10BB299E" w14:textId="403A4084" w:rsidR="00EB3092" w:rsidRPr="0025415C" w:rsidRDefault="00D4634A" w:rsidP="0018119E">
            <w:pPr>
              <w:spacing w:before="120" w:line="276" w:lineRule="auto"/>
              <w:ind w:right="-1"/>
              <w:jc w:val="both"/>
              <w:rPr>
                <w:rFonts w:ascii="LatoLatin" w:hAnsi="LatoLatin"/>
                <w:b/>
                <w:sz w:val="21"/>
                <w:szCs w:val="21"/>
                <w:lang w:val="lv-LV" w:eastAsia="lv-LV"/>
              </w:rPr>
            </w:pPr>
            <w:r w:rsidRPr="0025415C">
              <w:rPr>
                <w:rFonts w:ascii="Segoe UI Symbol" w:eastAsia="MS Gothic" w:hAnsi="Segoe UI Symbol" w:cs="Segoe UI Symbol"/>
                <w:sz w:val="21"/>
                <w:szCs w:val="21"/>
                <w:u w:color="000000"/>
                <w:bdr w:val="nil"/>
                <w:lang w:val="lv-LV" w:eastAsia="lv-LV"/>
              </w:rPr>
              <w:t>☐</w:t>
            </w:r>
          </w:p>
        </w:tc>
        <w:tc>
          <w:tcPr>
            <w:tcW w:w="8533" w:type="dxa"/>
          </w:tcPr>
          <w:p w14:paraId="773859BA" w14:textId="77777777" w:rsidR="00EB3092" w:rsidRPr="0025415C" w:rsidRDefault="00EB3092" w:rsidP="00D4634A">
            <w:pPr>
              <w:spacing w:before="120" w:line="276" w:lineRule="auto"/>
              <w:ind w:left="490" w:right="-1" w:hanging="426"/>
              <w:jc w:val="both"/>
              <w:rPr>
                <w:rFonts w:ascii="LatoLatin" w:hAnsi="LatoLatin"/>
                <w:sz w:val="21"/>
                <w:szCs w:val="21"/>
                <w:lang w:val="lv-LV" w:eastAsia="lv-LV"/>
              </w:rPr>
            </w:pPr>
            <w:r w:rsidRPr="0025415C">
              <w:rPr>
                <w:rFonts w:ascii="LatoLatin" w:hAnsi="LatoLatin"/>
                <w:sz w:val="21"/>
                <w:szCs w:val="21"/>
                <w:lang w:val="lv-LV" w:eastAsia="lv-LV"/>
              </w:rPr>
              <w:t>8.2.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259D66DA" w14:textId="77777777" w:rsidR="00EB3092" w:rsidRPr="0025415C" w:rsidRDefault="00EB3092" w:rsidP="00F158D9">
      <w:pPr>
        <w:numPr>
          <w:ilvl w:val="0"/>
          <w:numId w:val="33"/>
        </w:numPr>
        <w:suppressAutoHyphens/>
        <w:autoSpaceDE w:val="0"/>
        <w:autoSpaceDN w:val="0"/>
        <w:adjustRightInd w:val="0"/>
        <w:spacing w:before="120"/>
        <w:ind w:left="426" w:hanging="426"/>
        <w:jc w:val="both"/>
        <w:rPr>
          <w:rFonts w:ascii="LatoLatin" w:hAnsi="LatoLatin"/>
          <w:bCs/>
          <w:sz w:val="21"/>
          <w:szCs w:val="21"/>
          <w:lang w:val="lv-LV" w:eastAsia="lv-LV"/>
        </w:rPr>
      </w:pPr>
      <w:r w:rsidRPr="0025415C">
        <w:rPr>
          <w:rFonts w:ascii="LatoLatin" w:hAnsi="LatoLatin"/>
          <w:bCs/>
          <w:sz w:val="21"/>
          <w:szCs w:val="21"/>
          <w:lang w:val="lv-LV" w:eastAsia="lv-LV"/>
        </w:rPr>
        <w:t>Pretendentam, izņemot gadījumu, kad Pretendents šādu saziņu ir paziņojis saskaņā ar šī apliecinājuma 8.2. apakšpunktu, ne ar vienu konkurentu nav bijusi saziņa attiecībā uz:</w:t>
      </w:r>
    </w:p>
    <w:p w14:paraId="227F7E95" w14:textId="77777777" w:rsidR="00EB3092" w:rsidRPr="0025415C" w:rsidRDefault="00EB3092" w:rsidP="00E35592">
      <w:pPr>
        <w:spacing w:before="120" w:line="276" w:lineRule="auto"/>
        <w:ind w:left="993" w:right="-1" w:hanging="425"/>
        <w:contextualSpacing/>
        <w:jc w:val="both"/>
        <w:rPr>
          <w:rFonts w:ascii="LatoLatin" w:hAnsi="LatoLatin"/>
          <w:sz w:val="21"/>
          <w:szCs w:val="21"/>
          <w:lang w:val="lv-LV" w:eastAsia="lv-LV"/>
        </w:rPr>
      </w:pPr>
      <w:r w:rsidRPr="0025415C">
        <w:rPr>
          <w:rFonts w:ascii="LatoLatin" w:hAnsi="LatoLatin"/>
          <w:sz w:val="21"/>
          <w:szCs w:val="21"/>
          <w:lang w:val="lv-LV" w:eastAsia="lv-LV"/>
        </w:rPr>
        <w:t>9.1. cenām;</w:t>
      </w:r>
    </w:p>
    <w:p w14:paraId="1027D540" w14:textId="77777777" w:rsidR="00EB3092" w:rsidRPr="0025415C" w:rsidRDefault="00EB3092" w:rsidP="00E35592">
      <w:pPr>
        <w:spacing w:before="120" w:line="276" w:lineRule="auto"/>
        <w:ind w:left="993" w:right="-1" w:hanging="425"/>
        <w:contextualSpacing/>
        <w:jc w:val="both"/>
        <w:rPr>
          <w:rFonts w:ascii="LatoLatin" w:hAnsi="LatoLatin"/>
          <w:sz w:val="21"/>
          <w:szCs w:val="21"/>
          <w:lang w:val="lv-LV" w:eastAsia="lv-LV"/>
        </w:rPr>
      </w:pPr>
      <w:r w:rsidRPr="0025415C">
        <w:rPr>
          <w:rFonts w:ascii="LatoLatin" w:hAnsi="LatoLatin"/>
          <w:sz w:val="21"/>
          <w:szCs w:val="21"/>
          <w:lang w:val="lv-LV" w:eastAsia="lv-LV"/>
        </w:rPr>
        <w:t>9.2. cenas aprēķināšanas metodēm, faktoriem (apstākļiem) vai formulām;</w:t>
      </w:r>
    </w:p>
    <w:p w14:paraId="632CB7CA" w14:textId="77777777" w:rsidR="00EB3092" w:rsidRPr="0025415C" w:rsidRDefault="00EB3092" w:rsidP="00E35592">
      <w:pPr>
        <w:spacing w:before="120" w:line="276" w:lineRule="auto"/>
        <w:ind w:left="993" w:right="-1" w:hanging="425"/>
        <w:contextualSpacing/>
        <w:jc w:val="both"/>
        <w:rPr>
          <w:rFonts w:ascii="LatoLatin" w:hAnsi="LatoLatin"/>
          <w:sz w:val="21"/>
          <w:szCs w:val="21"/>
          <w:lang w:val="lv-LV" w:eastAsia="lv-LV"/>
        </w:rPr>
      </w:pPr>
      <w:r w:rsidRPr="0025415C">
        <w:rPr>
          <w:rFonts w:ascii="LatoLatin" w:hAnsi="LatoLatin"/>
          <w:sz w:val="21"/>
          <w:szCs w:val="21"/>
          <w:lang w:val="lv-LV" w:eastAsia="lv-LV"/>
        </w:rPr>
        <w:t>9.3. nodomu vai lēmumu piedalīties vai nepiedalīties Iepirkumā (iesniegt vai neiesniegt piedāvājumu);</w:t>
      </w:r>
    </w:p>
    <w:p w14:paraId="45939B6C" w14:textId="77777777" w:rsidR="00EB3092" w:rsidRPr="0025415C" w:rsidRDefault="00EB3092" w:rsidP="00E35592">
      <w:pPr>
        <w:spacing w:before="120" w:line="276" w:lineRule="auto"/>
        <w:ind w:left="993" w:right="-1" w:hanging="425"/>
        <w:contextualSpacing/>
        <w:jc w:val="both"/>
        <w:rPr>
          <w:rFonts w:ascii="LatoLatin" w:hAnsi="LatoLatin"/>
          <w:sz w:val="21"/>
          <w:szCs w:val="21"/>
          <w:lang w:val="lv-LV" w:eastAsia="lv-LV"/>
        </w:rPr>
      </w:pPr>
      <w:r w:rsidRPr="0025415C">
        <w:rPr>
          <w:rFonts w:ascii="LatoLatin" w:hAnsi="LatoLatin"/>
          <w:sz w:val="21"/>
          <w:szCs w:val="21"/>
          <w:lang w:val="lv-LV" w:eastAsia="lv-LV"/>
        </w:rPr>
        <w:t xml:space="preserve">9.4. tādu piedāvājuma iesniegšanu, kas neatbilst Iepirkuma prasībām; </w:t>
      </w:r>
    </w:p>
    <w:p w14:paraId="4ABE4C4F" w14:textId="77777777" w:rsidR="00EB3092" w:rsidRPr="0025415C" w:rsidRDefault="00EB3092" w:rsidP="00E35592">
      <w:pPr>
        <w:spacing w:before="120" w:line="276" w:lineRule="auto"/>
        <w:ind w:left="993" w:right="-1" w:hanging="425"/>
        <w:contextualSpacing/>
        <w:jc w:val="both"/>
        <w:rPr>
          <w:rFonts w:ascii="LatoLatin" w:hAnsi="LatoLatin"/>
          <w:sz w:val="21"/>
          <w:szCs w:val="21"/>
          <w:lang w:val="lv-LV" w:eastAsia="lv-LV"/>
        </w:rPr>
      </w:pPr>
      <w:r w:rsidRPr="0025415C">
        <w:rPr>
          <w:rFonts w:ascii="LatoLatin" w:hAnsi="LatoLatin"/>
          <w:sz w:val="21"/>
          <w:szCs w:val="21"/>
          <w:lang w:val="lv-LV" w:eastAsia="lv-LV"/>
        </w:rPr>
        <w:t>9.5. kvalitāti, apjomu, specifikāciju, izpildes, piegādes vai citiem nosacījumiem, kas risināmi neatkarīgi no konkurentiem, tiem produktiem vai pakalpojumiem, uz ko attiecas šis Iepirkums.</w:t>
      </w:r>
    </w:p>
    <w:p w14:paraId="018256E2" w14:textId="77777777" w:rsidR="00EB3092" w:rsidRPr="0025415C" w:rsidRDefault="00EB3092" w:rsidP="00F158D9">
      <w:pPr>
        <w:numPr>
          <w:ilvl w:val="0"/>
          <w:numId w:val="33"/>
        </w:numPr>
        <w:suppressAutoHyphens/>
        <w:autoSpaceDE w:val="0"/>
        <w:autoSpaceDN w:val="0"/>
        <w:adjustRightInd w:val="0"/>
        <w:spacing w:before="120"/>
        <w:ind w:left="426" w:hanging="426"/>
        <w:jc w:val="both"/>
        <w:rPr>
          <w:rFonts w:ascii="LatoLatin" w:hAnsi="LatoLatin"/>
          <w:bCs/>
          <w:sz w:val="21"/>
          <w:szCs w:val="21"/>
          <w:lang w:val="lv-LV" w:eastAsia="lv-LV"/>
        </w:rPr>
      </w:pPr>
      <w:r w:rsidRPr="0025415C">
        <w:rPr>
          <w:rFonts w:ascii="LatoLatin" w:hAnsi="LatoLatin"/>
          <w:bCs/>
          <w:sz w:val="21"/>
          <w:szCs w:val="21"/>
          <w:lang w:val="lv-LV" w:eastAsia="lv-LV"/>
        </w:rPr>
        <w:t>Pretendents nav apzināti, tieši vai netieši atklājis un neatklās piedāvājuma noteikumus nevienam konkurentam pirms oficiālā piedāvājumu atvēršanas datuma un laika vai līguma slēgšanas tiesību piešķiršanas, vai arī tas ir īpaši atklāts saskaņā ar šī apliecinājuma 8.2. apakšpunktu.</w:t>
      </w:r>
    </w:p>
    <w:p w14:paraId="004BC9F6" w14:textId="77777777" w:rsidR="00EB3092" w:rsidRPr="0025415C" w:rsidRDefault="00EB3092" w:rsidP="00F158D9">
      <w:pPr>
        <w:numPr>
          <w:ilvl w:val="0"/>
          <w:numId w:val="33"/>
        </w:numPr>
        <w:suppressAutoHyphens/>
        <w:autoSpaceDE w:val="0"/>
        <w:autoSpaceDN w:val="0"/>
        <w:adjustRightInd w:val="0"/>
        <w:spacing w:before="120"/>
        <w:ind w:left="426" w:hanging="426"/>
        <w:jc w:val="both"/>
        <w:rPr>
          <w:rFonts w:ascii="LatoLatin" w:hAnsi="LatoLatin"/>
          <w:bCs/>
          <w:sz w:val="21"/>
          <w:szCs w:val="21"/>
          <w:lang w:val="lv-LV" w:eastAsia="lv-LV"/>
        </w:rPr>
      </w:pPr>
      <w:r w:rsidRPr="0025415C">
        <w:rPr>
          <w:rFonts w:ascii="LatoLatin" w:hAnsi="LatoLatin"/>
          <w:bCs/>
          <w:sz w:val="21"/>
          <w:szCs w:val="21"/>
          <w:lang w:val="lv-LV" w:eastAsia="lv-LV"/>
        </w:rPr>
        <w:t>Pretendents apzinās, ka Konkurences likumā noteikta atbildība par aizliegtām vienošanām, paredzot naudas sodu līdz 10% apmēram no pārkāpēja pēdējā finanšu gada neto apgrozījuma, bet ne mazāk kā 700 </w:t>
      </w:r>
      <w:proofErr w:type="spellStart"/>
      <w:r w:rsidRPr="0025415C">
        <w:rPr>
          <w:rFonts w:ascii="LatoLatin" w:hAnsi="LatoLatin"/>
          <w:bCs/>
          <w:i/>
          <w:iCs/>
          <w:sz w:val="21"/>
          <w:szCs w:val="21"/>
          <w:lang w:val="lv-LV" w:eastAsia="lv-LV"/>
        </w:rPr>
        <w:t>euro</w:t>
      </w:r>
      <w:proofErr w:type="spellEnd"/>
      <w:r w:rsidRPr="0025415C">
        <w:rPr>
          <w:rFonts w:ascii="LatoLatin" w:hAnsi="LatoLatin"/>
          <w:bCs/>
          <w:sz w:val="21"/>
          <w:szCs w:val="21"/>
          <w:lang w:val="lv-LV" w:eastAsia="lv-LV"/>
        </w:rPr>
        <w:t xml:space="preserve">, un Publisko iepirkumu likums paredz uz 36 mēnešiem izslēgt pretendentu no dalības iepirkuma procedūrā. Izņēmums ir gadījumi, kad kompetentā konkurences iestāde, konstatējot konkurences tiesību pārkāpumu, ir atbrīvojusi pretendentu, </w:t>
      </w:r>
      <w:r w:rsidRPr="0025415C">
        <w:rPr>
          <w:rFonts w:ascii="LatoLatin" w:hAnsi="LatoLatin"/>
          <w:bCs/>
          <w:sz w:val="21"/>
          <w:szCs w:val="21"/>
          <w:lang w:val="lv-LV" w:eastAsia="lv-LV"/>
        </w:rPr>
        <w:lastRenderedPageBreak/>
        <w:t>kurš iecietības programmas ietvaros ir sadarbojies ar to, no naudas soda vai naudas sodu samazinājusi.</w:t>
      </w:r>
    </w:p>
    <w:p w14:paraId="768F9C23" w14:textId="77777777" w:rsidR="00EB3092" w:rsidRPr="0025415C" w:rsidRDefault="00EB3092" w:rsidP="00F158D9">
      <w:pPr>
        <w:numPr>
          <w:ilvl w:val="0"/>
          <w:numId w:val="33"/>
        </w:numPr>
        <w:suppressAutoHyphens/>
        <w:autoSpaceDE w:val="0"/>
        <w:autoSpaceDN w:val="0"/>
        <w:adjustRightInd w:val="0"/>
        <w:spacing w:before="120"/>
        <w:ind w:left="426" w:hanging="426"/>
        <w:jc w:val="both"/>
        <w:rPr>
          <w:rFonts w:ascii="LatoLatin" w:hAnsi="LatoLatin"/>
          <w:bCs/>
          <w:sz w:val="21"/>
          <w:szCs w:val="21"/>
          <w:lang w:val="lv-LV" w:eastAsia="lv-LV"/>
        </w:rPr>
      </w:pPr>
      <w:r w:rsidRPr="0025415C">
        <w:rPr>
          <w:rFonts w:ascii="LatoLatin" w:hAnsi="LatoLatin"/>
          <w:bCs/>
          <w:sz w:val="21"/>
          <w:szCs w:val="21"/>
          <w:lang w:val="lv-LV" w:eastAsia="lv-LV"/>
        </w:rPr>
        <w:t xml:space="preserve">Pretendents apliecina, ka līguma izpildē neveiks darījumus (neiegādāsies preces vai pakalpojumus) ar tādu fizisku vai juridisku personu (tai skaitā tās valdes vai padomes locekli, patieso labuma guvēju, </w:t>
      </w:r>
      <w:proofErr w:type="spellStart"/>
      <w:r w:rsidRPr="0025415C">
        <w:rPr>
          <w:rFonts w:ascii="LatoLatin" w:hAnsi="LatoLatin"/>
          <w:bCs/>
          <w:sz w:val="21"/>
          <w:szCs w:val="21"/>
          <w:lang w:val="lv-LV" w:eastAsia="lv-LV"/>
        </w:rPr>
        <w:t>pārstāvēttiesīgo</w:t>
      </w:r>
      <w:proofErr w:type="spellEnd"/>
      <w:r w:rsidRPr="0025415C">
        <w:rPr>
          <w:rFonts w:ascii="LatoLatin" w:hAnsi="LatoLatin"/>
          <w:bCs/>
          <w:sz w:val="21"/>
          <w:szCs w:val="21"/>
          <w:lang w:val="lv-LV" w:eastAsia="lv-LV"/>
        </w:rPr>
        <w:t xml:space="preserve"> personu vai prokūristu, vai personu, kura ir pilnvarota pārstāvēt juridisko personu darbībās, kas saistītas ar filiāli, vai personālsabiedrības biedru, tā valdes vai padomes locekli, patieso labuma guvēju, </w:t>
      </w:r>
      <w:proofErr w:type="spellStart"/>
      <w:r w:rsidRPr="0025415C">
        <w:rPr>
          <w:rFonts w:ascii="LatoLatin" w:hAnsi="LatoLatin"/>
          <w:bCs/>
          <w:sz w:val="21"/>
          <w:szCs w:val="21"/>
          <w:lang w:val="lv-LV" w:eastAsia="lv-LV"/>
        </w:rPr>
        <w:t>pārstāvēttiesīgo</w:t>
      </w:r>
      <w:proofErr w:type="spellEnd"/>
      <w:r w:rsidRPr="0025415C">
        <w:rPr>
          <w:rFonts w:ascii="LatoLatin" w:hAnsi="LatoLatin"/>
          <w:bCs/>
          <w:sz w:val="21"/>
          <w:szCs w:val="21"/>
          <w:lang w:val="lv-LV" w:eastAsia="lv-LV"/>
        </w:rPr>
        <w:t xml:space="preserve">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7E65D1C6" w14:textId="77777777" w:rsidR="00EB3092" w:rsidRPr="0025415C" w:rsidRDefault="00EB3092" w:rsidP="00F158D9">
      <w:pPr>
        <w:numPr>
          <w:ilvl w:val="0"/>
          <w:numId w:val="33"/>
        </w:numPr>
        <w:suppressAutoHyphens/>
        <w:autoSpaceDE w:val="0"/>
        <w:autoSpaceDN w:val="0"/>
        <w:adjustRightInd w:val="0"/>
        <w:spacing w:before="120"/>
        <w:ind w:left="426" w:hanging="426"/>
        <w:jc w:val="both"/>
        <w:rPr>
          <w:rFonts w:ascii="LatoLatin" w:hAnsi="LatoLatin"/>
          <w:bCs/>
          <w:sz w:val="21"/>
          <w:szCs w:val="21"/>
          <w:lang w:val="lv-LV" w:eastAsia="lv-LV"/>
        </w:rPr>
      </w:pPr>
      <w:r w:rsidRPr="0025415C">
        <w:rPr>
          <w:rFonts w:ascii="LatoLatin" w:hAnsi="LatoLatin"/>
          <w:bCs/>
          <w:sz w:val="21"/>
          <w:szCs w:val="21"/>
          <w:lang w:val="lv-LV" w:eastAsia="lv-LV"/>
        </w:rPr>
        <w:t>Pretendents apliecina, ka tam ir nepieciešamās speciālās atļaujas un sertifikāti iepirkuma nolikumā paredzētā pakalpojuma veikšanai, piegādājamās preces būs legāli iegādātas.</w:t>
      </w:r>
    </w:p>
    <w:p w14:paraId="232D9264" w14:textId="77777777" w:rsidR="00EB3092" w:rsidRPr="0025415C" w:rsidRDefault="00EB3092" w:rsidP="00F158D9">
      <w:pPr>
        <w:numPr>
          <w:ilvl w:val="0"/>
          <w:numId w:val="33"/>
        </w:numPr>
        <w:suppressAutoHyphens/>
        <w:autoSpaceDE w:val="0"/>
        <w:autoSpaceDN w:val="0"/>
        <w:adjustRightInd w:val="0"/>
        <w:spacing w:before="120"/>
        <w:ind w:left="426" w:hanging="426"/>
        <w:jc w:val="both"/>
        <w:rPr>
          <w:rFonts w:ascii="LatoLatin" w:hAnsi="LatoLatin"/>
          <w:bCs/>
          <w:sz w:val="21"/>
          <w:szCs w:val="21"/>
          <w:lang w:val="lv-LV" w:eastAsia="lv-LV"/>
        </w:rPr>
      </w:pPr>
      <w:r w:rsidRPr="0025415C">
        <w:rPr>
          <w:rFonts w:ascii="LatoLatin" w:hAnsi="LatoLatin"/>
          <w:bCs/>
          <w:sz w:val="21"/>
          <w:szCs w:val="21"/>
          <w:lang w:val="lv-LV" w:eastAsia="lv-LV"/>
        </w:rPr>
        <w:t xml:space="preserve">Pretendents apliecina, ka Pasūtītājam iesniegtais piedāvājums nesatur nekādu </w:t>
      </w:r>
      <w:proofErr w:type="spellStart"/>
      <w:r w:rsidRPr="0025415C">
        <w:rPr>
          <w:rFonts w:ascii="LatoLatin" w:hAnsi="LatoLatin"/>
          <w:bCs/>
          <w:sz w:val="21"/>
          <w:szCs w:val="21"/>
          <w:lang w:val="lv-LV" w:eastAsia="lv-LV"/>
        </w:rPr>
        <w:t>ļaunatūru</w:t>
      </w:r>
      <w:proofErr w:type="spellEnd"/>
      <w:r w:rsidRPr="0025415C">
        <w:rPr>
          <w:rFonts w:ascii="LatoLatin" w:hAnsi="LatoLatin"/>
          <w:bCs/>
          <w:sz w:val="21"/>
          <w:szCs w:val="21"/>
          <w:lang w:val="lv-LV" w:eastAsia="lv-LV"/>
        </w:rPr>
        <w:t xml:space="preserve"> (ar </w:t>
      </w:r>
      <w:proofErr w:type="spellStart"/>
      <w:r w:rsidRPr="0025415C">
        <w:rPr>
          <w:rFonts w:ascii="LatoLatin" w:hAnsi="LatoLatin"/>
          <w:bCs/>
          <w:sz w:val="21"/>
          <w:szCs w:val="21"/>
          <w:lang w:val="lv-LV" w:eastAsia="lv-LV"/>
        </w:rPr>
        <w:t>ļaunatūru</w:t>
      </w:r>
      <w:proofErr w:type="spellEnd"/>
      <w:r w:rsidRPr="0025415C">
        <w:rPr>
          <w:rFonts w:ascii="LatoLatin" w:hAnsi="LatoLatin"/>
          <w:bCs/>
          <w:sz w:val="21"/>
          <w:szCs w:val="21"/>
          <w:lang w:val="lv-LV" w:eastAsia="lv-LV"/>
        </w:rPr>
        <w:t xml:space="preserve"> tiek saprasta jebkura programmatūra, kas tiek izmantota, lai traucētu datora darbību, ievāktu slepenu informāciju, piekļūtu privātām datorsistēmām vai bojātu datorsistēmu bez tās lietotāja piekrišanas) un apņemas Pasūtītājam atlīdzināt visus zaudējumus, ja tādi Pasūtītājam rodas iesniegtajā datu nesējā esošas </w:t>
      </w:r>
      <w:proofErr w:type="spellStart"/>
      <w:r w:rsidRPr="0025415C">
        <w:rPr>
          <w:rFonts w:ascii="LatoLatin" w:hAnsi="LatoLatin"/>
          <w:bCs/>
          <w:sz w:val="21"/>
          <w:szCs w:val="21"/>
          <w:lang w:val="lv-LV" w:eastAsia="lv-LV"/>
        </w:rPr>
        <w:t>ļaunatūras</w:t>
      </w:r>
      <w:proofErr w:type="spellEnd"/>
      <w:r w:rsidRPr="0025415C">
        <w:rPr>
          <w:rFonts w:ascii="LatoLatin" w:hAnsi="LatoLatin"/>
          <w:bCs/>
          <w:sz w:val="21"/>
          <w:szCs w:val="21"/>
          <w:lang w:val="lv-LV" w:eastAsia="lv-LV"/>
        </w:rPr>
        <w:t xml:space="preserve"> dēļ;</w:t>
      </w:r>
    </w:p>
    <w:p w14:paraId="2655CABD" w14:textId="77777777" w:rsidR="00EB3092" w:rsidRPr="0025415C" w:rsidRDefault="00EB3092" w:rsidP="00EB3092">
      <w:pPr>
        <w:pBdr>
          <w:bottom w:val="single" w:sz="12" w:space="1" w:color="auto"/>
        </w:pBdr>
        <w:spacing w:before="120" w:line="276" w:lineRule="auto"/>
        <w:ind w:right="-1"/>
        <w:contextualSpacing/>
        <w:jc w:val="both"/>
        <w:rPr>
          <w:rFonts w:ascii="LatoLatin" w:hAnsi="LatoLatin"/>
          <w:snapToGrid w:val="0"/>
          <w:sz w:val="21"/>
          <w:szCs w:val="21"/>
          <w:lang w:val="lv-LV" w:eastAsia="ru-RU"/>
        </w:rPr>
      </w:pPr>
    </w:p>
    <w:p w14:paraId="444F8848" w14:textId="77777777" w:rsidR="00EB3092" w:rsidRPr="0025415C" w:rsidRDefault="00EB3092" w:rsidP="00EB3092">
      <w:pPr>
        <w:widowControl w:val="0"/>
        <w:spacing w:before="120" w:line="276" w:lineRule="auto"/>
        <w:ind w:right="-1"/>
        <w:jc w:val="center"/>
        <w:rPr>
          <w:rFonts w:ascii="LatoLatin" w:hAnsi="LatoLatin"/>
          <w:bCs/>
          <w:i/>
          <w:sz w:val="21"/>
          <w:szCs w:val="21"/>
          <w:lang w:val="lv-LV" w:eastAsia="lv-LV"/>
        </w:rPr>
      </w:pPr>
      <w:r w:rsidRPr="0025415C">
        <w:rPr>
          <w:rFonts w:ascii="LatoLatin" w:hAnsi="LatoLatin"/>
          <w:bCs/>
          <w:sz w:val="21"/>
          <w:szCs w:val="21"/>
          <w:lang w:val="lv-LV" w:eastAsia="lv-LV"/>
        </w:rPr>
        <w:t>(</w:t>
      </w:r>
      <w:r w:rsidRPr="0025415C">
        <w:rPr>
          <w:rFonts w:ascii="LatoLatin" w:hAnsi="LatoLatin"/>
          <w:bCs/>
          <w:i/>
          <w:sz w:val="21"/>
          <w:szCs w:val="21"/>
          <w:lang w:val="lv-LV" w:eastAsia="lv-LV"/>
        </w:rPr>
        <w:t>uzņēmuma vadītāja vai tā pilnvarotās</w:t>
      </w:r>
      <w:r w:rsidRPr="0025415C">
        <w:rPr>
          <w:rFonts w:ascii="LatoLatin" w:hAnsi="LatoLatin"/>
          <w:bCs/>
          <w:i/>
          <w:sz w:val="21"/>
          <w:szCs w:val="21"/>
          <w:vertAlign w:val="superscript"/>
          <w:lang w:val="lv-LV" w:eastAsia="lv-LV"/>
        </w:rPr>
        <w:t xml:space="preserve"> </w:t>
      </w:r>
      <w:r w:rsidRPr="0025415C">
        <w:rPr>
          <w:rFonts w:ascii="LatoLatin" w:hAnsi="LatoLatin"/>
          <w:bCs/>
          <w:i/>
          <w:sz w:val="21"/>
          <w:szCs w:val="21"/>
          <w:lang w:val="lv-LV" w:eastAsia="lv-LV"/>
        </w:rPr>
        <w:t>personas (pievienot pilnvaras oriģinālu vai apliecinātu kopiju) paraksts, tā atšifrējums)</w:t>
      </w:r>
    </w:p>
    <w:p w14:paraId="3A2C00E8" w14:textId="77777777" w:rsidR="00EB3092" w:rsidRPr="0025415C" w:rsidRDefault="00EB3092" w:rsidP="00EB3092">
      <w:pPr>
        <w:spacing w:before="120" w:line="276" w:lineRule="auto"/>
        <w:jc w:val="both"/>
        <w:rPr>
          <w:rFonts w:ascii="LatoLatin" w:hAnsi="LatoLatin"/>
          <w:sz w:val="21"/>
          <w:szCs w:val="21"/>
          <w:lang w:val="lv-LV" w:eastAsia="lv-LV"/>
        </w:rPr>
      </w:pPr>
    </w:p>
    <w:p w14:paraId="452B9A73" w14:textId="77777777" w:rsidR="00EB3092" w:rsidRPr="0025415C" w:rsidRDefault="00EB3092" w:rsidP="00EB3092">
      <w:pPr>
        <w:spacing w:before="120" w:line="276" w:lineRule="auto"/>
        <w:jc w:val="both"/>
        <w:rPr>
          <w:rFonts w:ascii="LatoLatin" w:hAnsi="LatoLatin"/>
          <w:sz w:val="21"/>
          <w:szCs w:val="21"/>
          <w:lang w:val="lv-LV" w:eastAsia="lv-LV"/>
        </w:rPr>
      </w:pPr>
      <w:r w:rsidRPr="0025415C">
        <w:rPr>
          <w:rFonts w:ascii="LatoLatin" w:hAnsi="LatoLatin"/>
          <w:sz w:val="21"/>
          <w:szCs w:val="21"/>
          <w:lang w:val="lv-LV" w:eastAsia="lv-LV"/>
        </w:rPr>
        <w:t>(Piezīme: Pretendents atbilstoši situācijai aizpilda tukšās vietas šajā formā, kā arī aizpilda pielikumu vai izmanto to kā apliecinājuma paraugu.)</w:t>
      </w:r>
    </w:p>
    <w:p w14:paraId="34D10346" w14:textId="77777777" w:rsidR="00EB3092" w:rsidRPr="0025415C" w:rsidRDefault="00EB3092" w:rsidP="00EB3092">
      <w:pPr>
        <w:spacing w:before="120" w:line="276" w:lineRule="auto"/>
        <w:jc w:val="right"/>
        <w:rPr>
          <w:rFonts w:ascii="LatoLatin" w:hAnsi="LatoLatin"/>
          <w:sz w:val="21"/>
          <w:szCs w:val="21"/>
          <w:lang w:val="lv-LV" w:eastAsia="lv-LV"/>
        </w:rPr>
      </w:pPr>
    </w:p>
    <w:p w14:paraId="51775192" w14:textId="77777777" w:rsidR="00EB3092" w:rsidRPr="0025415C" w:rsidRDefault="00EB3092" w:rsidP="00EB3092">
      <w:pPr>
        <w:spacing w:before="120" w:line="276" w:lineRule="auto"/>
        <w:jc w:val="right"/>
        <w:rPr>
          <w:rFonts w:ascii="LatoLatin" w:hAnsi="LatoLatin"/>
          <w:sz w:val="21"/>
          <w:szCs w:val="21"/>
          <w:lang w:val="lv-LV" w:eastAsia="lv-LV"/>
        </w:rPr>
      </w:pPr>
      <w:r w:rsidRPr="0025415C">
        <w:rPr>
          <w:rFonts w:ascii="LatoLatin" w:hAnsi="LatoLatin"/>
          <w:sz w:val="21"/>
          <w:szCs w:val="21"/>
          <w:lang w:val="lv-LV" w:eastAsia="lv-LV"/>
        </w:rPr>
        <w:t>Pielikums</w:t>
      </w:r>
    </w:p>
    <w:p w14:paraId="69813045" w14:textId="77777777" w:rsidR="00EB3092" w:rsidRPr="0025415C" w:rsidRDefault="00EB3092" w:rsidP="00EB3092">
      <w:pPr>
        <w:spacing w:before="120" w:line="276" w:lineRule="auto"/>
        <w:jc w:val="center"/>
        <w:rPr>
          <w:rFonts w:ascii="LatoLatin" w:hAnsi="LatoLatin"/>
          <w:b/>
          <w:sz w:val="21"/>
          <w:szCs w:val="21"/>
          <w:lang w:val="lv-LV" w:eastAsia="lv-LV"/>
        </w:rPr>
      </w:pPr>
      <w:r w:rsidRPr="0025415C">
        <w:rPr>
          <w:rFonts w:ascii="LatoLatin" w:hAnsi="LatoLatin"/>
          <w:b/>
          <w:sz w:val="21"/>
          <w:szCs w:val="21"/>
          <w:lang w:val="lv-LV" w:eastAsia="lv-LV"/>
        </w:rPr>
        <w:t>Informācija par Pretendenta saziņu ar konkurentiem saistībā ar konkrēto iepirkumu</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
        <w:gridCol w:w="4398"/>
        <w:gridCol w:w="4109"/>
      </w:tblGrid>
      <w:tr w:rsidR="00571970" w:rsidRPr="0025415C" w14:paraId="24CF9DB8" w14:textId="77777777" w:rsidTr="0018119E">
        <w:trPr>
          <w:jc w:val="center"/>
        </w:trPr>
        <w:tc>
          <w:tcPr>
            <w:tcW w:w="379" w:type="pct"/>
            <w:shd w:val="clear" w:color="auto" w:fill="D9D9D9"/>
          </w:tcPr>
          <w:p w14:paraId="1C25A5EE" w14:textId="77777777" w:rsidR="00EB3092" w:rsidRPr="0025415C" w:rsidRDefault="00EB3092" w:rsidP="0018119E">
            <w:pPr>
              <w:spacing w:before="120" w:line="276" w:lineRule="auto"/>
              <w:jc w:val="center"/>
              <w:rPr>
                <w:rFonts w:ascii="LatoLatin" w:hAnsi="LatoLatin"/>
                <w:b/>
                <w:sz w:val="21"/>
                <w:szCs w:val="21"/>
                <w:lang w:val="lv-LV" w:eastAsia="lv-LV"/>
              </w:rPr>
            </w:pPr>
            <w:r w:rsidRPr="0025415C">
              <w:rPr>
                <w:rFonts w:ascii="LatoLatin" w:hAnsi="LatoLatin"/>
                <w:b/>
                <w:sz w:val="21"/>
                <w:szCs w:val="21"/>
                <w:lang w:val="lv-LV" w:eastAsia="lv-LV"/>
              </w:rPr>
              <w:t>Nr.</w:t>
            </w:r>
          </w:p>
        </w:tc>
        <w:tc>
          <w:tcPr>
            <w:tcW w:w="2389" w:type="pct"/>
            <w:shd w:val="clear" w:color="auto" w:fill="D9D9D9"/>
          </w:tcPr>
          <w:p w14:paraId="6B5B4D49" w14:textId="77777777" w:rsidR="00EB3092" w:rsidRPr="0025415C" w:rsidRDefault="00EB3092" w:rsidP="0018119E">
            <w:pPr>
              <w:spacing w:before="120" w:line="276" w:lineRule="auto"/>
              <w:jc w:val="center"/>
              <w:rPr>
                <w:rFonts w:ascii="LatoLatin" w:hAnsi="LatoLatin"/>
                <w:b/>
                <w:sz w:val="21"/>
                <w:szCs w:val="21"/>
                <w:lang w:val="lv-LV" w:eastAsia="lv-LV"/>
              </w:rPr>
            </w:pPr>
            <w:r w:rsidRPr="0025415C">
              <w:rPr>
                <w:rFonts w:ascii="LatoLatin" w:hAnsi="LatoLatin"/>
                <w:b/>
                <w:sz w:val="21"/>
                <w:szCs w:val="21"/>
                <w:lang w:val="lv-LV" w:eastAsia="lv-LV"/>
              </w:rPr>
              <w:t>Uzņēmums – konkurents, ar kuru ir bijusi saziņa</w:t>
            </w:r>
          </w:p>
        </w:tc>
        <w:tc>
          <w:tcPr>
            <w:tcW w:w="2232" w:type="pct"/>
            <w:shd w:val="clear" w:color="auto" w:fill="D9D9D9"/>
          </w:tcPr>
          <w:p w14:paraId="28B0E1B5" w14:textId="77777777" w:rsidR="00EB3092" w:rsidRPr="0025415C" w:rsidRDefault="00EB3092" w:rsidP="0018119E">
            <w:pPr>
              <w:spacing w:before="120" w:line="276" w:lineRule="auto"/>
              <w:jc w:val="center"/>
              <w:rPr>
                <w:rFonts w:ascii="LatoLatin" w:hAnsi="LatoLatin"/>
                <w:b/>
                <w:sz w:val="21"/>
                <w:szCs w:val="21"/>
                <w:lang w:val="lv-LV" w:eastAsia="lv-LV"/>
              </w:rPr>
            </w:pPr>
            <w:r w:rsidRPr="0025415C">
              <w:rPr>
                <w:rFonts w:ascii="LatoLatin" w:hAnsi="LatoLatin"/>
                <w:b/>
                <w:sz w:val="21"/>
                <w:szCs w:val="21"/>
                <w:lang w:val="lv-LV" w:eastAsia="lv-LV"/>
              </w:rPr>
              <w:t>Saziņas veids, mērķis, raksturs un saturs</w:t>
            </w:r>
          </w:p>
        </w:tc>
      </w:tr>
      <w:tr w:rsidR="00571970" w:rsidRPr="0025415C" w14:paraId="06C83A4A" w14:textId="77777777" w:rsidTr="0018119E">
        <w:trPr>
          <w:jc w:val="center"/>
        </w:trPr>
        <w:tc>
          <w:tcPr>
            <w:tcW w:w="379" w:type="pct"/>
          </w:tcPr>
          <w:p w14:paraId="4BE261D4" w14:textId="77777777" w:rsidR="00EB3092" w:rsidRPr="0025415C" w:rsidRDefault="00EB3092" w:rsidP="0018119E">
            <w:pPr>
              <w:spacing w:before="120" w:line="276" w:lineRule="auto"/>
              <w:jc w:val="center"/>
              <w:rPr>
                <w:rFonts w:ascii="LatoLatin" w:hAnsi="LatoLatin"/>
                <w:sz w:val="21"/>
                <w:szCs w:val="21"/>
                <w:lang w:val="lv-LV" w:eastAsia="lv-LV"/>
              </w:rPr>
            </w:pPr>
          </w:p>
        </w:tc>
        <w:tc>
          <w:tcPr>
            <w:tcW w:w="2389" w:type="pct"/>
          </w:tcPr>
          <w:p w14:paraId="46CFCE84" w14:textId="77777777" w:rsidR="00EB3092" w:rsidRPr="0025415C" w:rsidRDefault="00EB3092" w:rsidP="0018119E">
            <w:pPr>
              <w:spacing w:before="120" w:line="276" w:lineRule="auto"/>
              <w:jc w:val="center"/>
              <w:rPr>
                <w:rFonts w:ascii="LatoLatin" w:hAnsi="LatoLatin"/>
                <w:sz w:val="21"/>
                <w:szCs w:val="21"/>
                <w:lang w:val="lv-LV" w:eastAsia="lv-LV"/>
              </w:rPr>
            </w:pPr>
            <w:r w:rsidRPr="0025415C">
              <w:rPr>
                <w:rFonts w:ascii="LatoLatin" w:hAnsi="LatoLatin"/>
                <w:sz w:val="21"/>
                <w:szCs w:val="21"/>
                <w:lang w:val="lv-LV" w:eastAsia="lv-LV"/>
              </w:rPr>
              <w:t xml:space="preserve">[Komersanta nosaukums, </w:t>
            </w:r>
            <w:proofErr w:type="spellStart"/>
            <w:r w:rsidRPr="0025415C">
              <w:rPr>
                <w:rFonts w:ascii="LatoLatin" w:hAnsi="LatoLatin"/>
                <w:sz w:val="21"/>
                <w:szCs w:val="21"/>
                <w:lang w:val="lv-LV" w:eastAsia="lv-LV"/>
              </w:rPr>
              <w:t>reģ</w:t>
            </w:r>
            <w:proofErr w:type="spellEnd"/>
            <w:r w:rsidRPr="0025415C">
              <w:rPr>
                <w:rFonts w:ascii="LatoLatin" w:hAnsi="LatoLatin"/>
                <w:sz w:val="21"/>
                <w:szCs w:val="21"/>
                <w:lang w:val="lv-LV" w:eastAsia="lv-LV"/>
              </w:rPr>
              <w:t>. Nr.]</w:t>
            </w:r>
          </w:p>
        </w:tc>
        <w:tc>
          <w:tcPr>
            <w:tcW w:w="2232" w:type="pct"/>
          </w:tcPr>
          <w:p w14:paraId="2D328940" w14:textId="77777777" w:rsidR="00EB3092" w:rsidRPr="0025415C" w:rsidRDefault="00EB3092" w:rsidP="0018119E">
            <w:pPr>
              <w:spacing w:before="120" w:line="276" w:lineRule="auto"/>
              <w:jc w:val="center"/>
              <w:rPr>
                <w:rFonts w:ascii="LatoLatin" w:hAnsi="LatoLatin"/>
                <w:sz w:val="21"/>
                <w:szCs w:val="21"/>
                <w:lang w:val="lv-LV" w:eastAsia="lv-LV"/>
              </w:rPr>
            </w:pPr>
          </w:p>
        </w:tc>
      </w:tr>
      <w:tr w:rsidR="00EB3092" w:rsidRPr="0025415C" w14:paraId="211AD524" w14:textId="77777777" w:rsidTr="0018119E">
        <w:trPr>
          <w:trHeight w:val="132"/>
          <w:jc w:val="center"/>
        </w:trPr>
        <w:tc>
          <w:tcPr>
            <w:tcW w:w="379" w:type="pct"/>
          </w:tcPr>
          <w:p w14:paraId="4A70DAC9" w14:textId="77777777" w:rsidR="00EB3092" w:rsidRPr="0025415C" w:rsidRDefault="00EB3092" w:rsidP="0018119E">
            <w:pPr>
              <w:spacing w:before="120" w:line="276" w:lineRule="auto"/>
              <w:jc w:val="center"/>
              <w:rPr>
                <w:rFonts w:ascii="LatoLatin" w:hAnsi="LatoLatin"/>
                <w:sz w:val="21"/>
                <w:szCs w:val="21"/>
                <w:lang w:val="lv-LV" w:eastAsia="lv-LV"/>
              </w:rPr>
            </w:pPr>
          </w:p>
        </w:tc>
        <w:tc>
          <w:tcPr>
            <w:tcW w:w="2389" w:type="pct"/>
          </w:tcPr>
          <w:p w14:paraId="668629CF" w14:textId="77777777" w:rsidR="00EB3092" w:rsidRPr="0025415C" w:rsidRDefault="00EB3092" w:rsidP="0018119E">
            <w:pPr>
              <w:spacing w:before="120" w:line="276" w:lineRule="auto"/>
              <w:jc w:val="center"/>
              <w:rPr>
                <w:rFonts w:ascii="LatoLatin" w:hAnsi="LatoLatin"/>
                <w:sz w:val="21"/>
                <w:szCs w:val="21"/>
                <w:lang w:val="lv-LV" w:eastAsia="lv-LV"/>
              </w:rPr>
            </w:pPr>
          </w:p>
        </w:tc>
        <w:tc>
          <w:tcPr>
            <w:tcW w:w="2232" w:type="pct"/>
          </w:tcPr>
          <w:p w14:paraId="43FECD68" w14:textId="77777777" w:rsidR="00EB3092" w:rsidRPr="0025415C" w:rsidRDefault="00EB3092" w:rsidP="0018119E">
            <w:pPr>
              <w:spacing w:before="120" w:line="276" w:lineRule="auto"/>
              <w:jc w:val="center"/>
              <w:rPr>
                <w:rFonts w:ascii="LatoLatin" w:hAnsi="LatoLatin"/>
                <w:sz w:val="21"/>
                <w:szCs w:val="21"/>
                <w:lang w:val="lv-LV" w:eastAsia="lv-LV"/>
              </w:rPr>
            </w:pPr>
          </w:p>
        </w:tc>
      </w:tr>
    </w:tbl>
    <w:p w14:paraId="1D6F8F10" w14:textId="77777777" w:rsidR="00EB3092" w:rsidRPr="0025415C" w:rsidRDefault="00EB3092" w:rsidP="00EB3092">
      <w:pPr>
        <w:suppressAutoHyphens/>
        <w:spacing w:before="120"/>
        <w:jc w:val="center"/>
        <w:rPr>
          <w:rFonts w:ascii="LatoLatin" w:eastAsia="SimSun" w:hAnsi="LatoLatin" w:cs="Calibri Light"/>
          <w:sz w:val="21"/>
          <w:szCs w:val="21"/>
          <w:lang w:val="lv-LV" w:eastAsia="ar-SA"/>
        </w:rPr>
      </w:pPr>
    </w:p>
    <w:p w14:paraId="5BD00924" w14:textId="77777777" w:rsidR="00EB3092" w:rsidRPr="0025415C" w:rsidRDefault="00EB3092" w:rsidP="00EB3092">
      <w:pPr>
        <w:suppressAutoHyphens/>
        <w:spacing w:before="120"/>
        <w:jc w:val="both"/>
        <w:rPr>
          <w:rFonts w:ascii="LatoLatin" w:eastAsia="SimSun" w:hAnsi="LatoLatin" w:cs="Calibri Light"/>
          <w:sz w:val="21"/>
          <w:szCs w:val="21"/>
          <w:lang w:val="lv-LV" w:eastAsia="ar-SA"/>
        </w:rPr>
      </w:pPr>
      <w:r w:rsidRPr="0025415C">
        <w:rPr>
          <w:rFonts w:ascii="LatoLatin" w:eastAsia="SimSun" w:hAnsi="LatoLatin" w:cs="Calibri Light"/>
          <w:sz w:val="21"/>
          <w:szCs w:val="21"/>
          <w:lang w:val="lv-LV" w:eastAsia="ar-SA"/>
        </w:rPr>
        <w:t>Paraksta pretendenta vadītājs vai vadītāja pilnvarota persona:</w:t>
      </w:r>
    </w:p>
    <w:p w14:paraId="56FB89FC" w14:textId="77777777" w:rsidR="00EB3092" w:rsidRPr="0025415C" w:rsidRDefault="00EB3092" w:rsidP="00EB3092">
      <w:pPr>
        <w:suppressAutoHyphens/>
        <w:spacing w:before="120"/>
        <w:jc w:val="both"/>
        <w:rPr>
          <w:rFonts w:ascii="LatoLatin" w:eastAsia="SimSun" w:hAnsi="LatoLatin" w:cs="Calibri Light"/>
          <w:sz w:val="21"/>
          <w:szCs w:val="21"/>
          <w:lang w:val="lv-LV"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5"/>
        <w:gridCol w:w="5239"/>
      </w:tblGrid>
      <w:tr w:rsidR="00571970" w:rsidRPr="0025415C" w14:paraId="51FCC79D" w14:textId="77777777" w:rsidTr="0018119E">
        <w:trPr>
          <w:trHeight w:val="246"/>
        </w:trPr>
        <w:tc>
          <w:tcPr>
            <w:tcW w:w="2154" w:type="pct"/>
            <w:tcBorders>
              <w:top w:val="single" w:sz="4" w:space="0" w:color="auto"/>
              <w:left w:val="single" w:sz="4" w:space="0" w:color="auto"/>
              <w:bottom w:val="single" w:sz="4" w:space="0" w:color="auto"/>
              <w:right w:val="single" w:sz="4" w:space="0" w:color="auto"/>
            </w:tcBorders>
          </w:tcPr>
          <w:p w14:paraId="0AE97592" w14:textId="77777777" w:rsidR="00EB3092" w:rsidRPr="0025415C" w:rsidRDefault="00EB3092" w:rsidP="0018119E">
            <w:pPr>
              <w:tabs>
                <w:tab w:val="center" w:pos="4153"/>
                <w:tab w:val="right" w:pos="8306"/>
              </w:tabs>
              <w:suppressAutoHyphens/>
              <w:spacing w:before="120"/>
              <w:jc w:val="both"/>
              <w:rPr>
                <w:rFonts w:ascii="LatoLatin" w:eastAsia="SimSun" w:hAnsi="LatoLatin" w:cs="Calibri Light"/>
                <w:sz w:val="21"/>
                <w:szCs w:val="21"/>
                <w:lang w:val="lv-LV" w:eastAsia="ar-SA"/>
              </w:rPr>
            </w:pPr>
            <w:r w:rsidRPr="0025415C">
              <w:rPr>
                <w:rFonts w:ascii="LatoLatin" w:eastAsia="SimSun" w:hAnsi="LatoLatin" w:cs="Calibri Light"/>
                <w:sz w:val="21"/>
                <w:szCs w:val="21"/>
                <w:lang w:val="lv-LV" w:eastAsia="ar-SA"/>
              </w:rPr>
              <w:t>Vārds, uzvārds, amats</w:t>
            </w:r>
          </w:p>
        </w:tc>
        <w:tc>
          <w:tcPr>
            <w:tcW w:w="2846" w:type="pct"/>
            <w:tcBorders>
              <w:top w:val="single" w:sz="4" w:space="0" w:color="auto"/>
              <w:left w:val="single" w:sz="4" w:space="0" w:color="auto"/>
              <w:bottom w:val="single" w:sz="4" w:space="0" w:color="auto"/>
              <w:right w:val="single" w:sz="4" w:space="0" w:color="auto"/>
            </w:tcBorders>
          </w:tcPr>
          <w:p w14:paraId="39502088" w14:textId="77777777" w:rsidR="00EB3092" w:rsidRPr="0025415C" w:rsidRDefault="00EB3092" w:rsidP="0018119E">
            <w:pPr>
              <w:tabs>
                <w:tab w:val="center" w:pos="4153"/>
                <w:tab w:val="right" w:pos="8306"/>
              </w:tabs>
              <w:suppressAutoHyphens/>
              <w:spacing w:before="120"/>
              <w:jc w:val="both"/>
              <w:rPr>
                <w:rFonts w:ascii="LatoLatin" w:eastAsia="SimSun" w:hAnsi="LatoLatin" w:cs="Calibri Light"/>
                <w:sz w:val="21"/>
                <w:szCs w:val="21"/>
                <w:lang w:val="lv-LV" w:eastAsia="ar-SA"/>
              </w:rPr>
            </w:pPr>
            <w:r w:rsidRPr="0025415C">
              <w:rPr>
                <w:rFonts w:ascii="LatoLatin" w:eastAsia="SimSun" w:hAnsi="LatoLatin" w:cs="Calibri Light"/>
                <w:sz w:val="21"/>
                <w:szCs w:val="21"/>
                <w:lang w:val="lv-LV" w:eastAsia="ar-SA"/>
              </w:rPr>
              <w:t xml:space="preserve"> </w:t>
            </w:r>
          </w:p>
        </w:tc>
      </w:tr>
      <w:tr w:rsidR="00571970" w:rsidRPr="0025415C" w14:paraId="4439A6B5" w14:textId="77777777" w:rsidTr="0018119E">
        <w:tc>
          <w:tcPr>
            <w:tcW w:w="2154" w:type="pct"/>
            <w:tcBorders>
              <w:top w:val="single" w:sz="4" w:space="0" w:color="auto"/>
              <w:left w:val="single" w:sz="4" w:space="0" w:color="auto"/>
              <w:bottom w:val="single" w:sz="4" w:space="0" w:color="auto"/>
              <w:right w:val="single" w:sz="4" w:space="0" w:color="auto"/>
            </w:tcBorders>
          </w:tcPr>
          <w:p w14:paraId="6982B371" w14:textId="77777777" w:rsidR="00EB3092" w:rsidRPr="0025415C" w:rsidRDefault="00EB3092" w:rsidP="0018119E">
            <w:pPr>
              <w:tabs>
                <w:tab w:val="center" w:pos="4153"/>
                <w:tab w:val="right" w:pos="8306"/>
              </w:tabs>
              <w:suppressAutoHyphens/>
              <w:spacing w:before="120"/>
              <w:jc w:val="both"/>
              <w:rPr>
                <w:rFonts w:ascii="LatoLatin" w:eastAsia="SimSun" w:hAnsi="LatoLatin" w:cs="Calibri Light"/>
                <w:sz w:val="21"/>
                <w:szCs w:val="21"/>
                <w:lang w:val="lv-LV" w:eastAsia="ar-SA"/>
              </w:rPr>
            </w:pPr>
            <w:r w:rsidRPr="0025415C">
              <w:rPr>
                <w:rFonts w:ascii="LatoLatin" w:eastAsia="SimSun" w:hAnsi="LatoLatin" w:cs="Calibri Light"/>
                <w:sz w:val="21"/>
                <w:szCs w:val="21"/>
                <w:lang w:val="lv-LV" w:eastAsia="ar-SA"/>
              </w:rPr>
              <w:t>Paraksts</w:t>
            </w:r>
          </w:p>
        </w:tc>
        <w:tc>
          <w:tcPr>
            <w:tcW w:w="2846" w:type="pct"/>
            <w:tcBorders>
              <w:top w:val="single" w:sz="4" w:space="0" w:color="auto"/>
              <w:left w:val="single" w:sz="4" w:space="0" w:color="auto"/>
              <w:bottom w:val="single" w:sz="4" w:space="0" w:color="auto"/>
              <w:right w:val="single" w:sz="4" w:space="0" w:color="auto"/>
            </w:tcBorders>
          </w:tcPr>
          <w:p w14:paraId="562AD4FC" w14:textId="77777777" w:rsidR="00EB3092" w:rsidRPr="0025415C" w:rsidRDefault="00EB3092" w:rsidP="0018119E">
            <w:pPr>
              <w:tabs>
                <w:tab w:val="center" w:pos="4153"/>
                <w:tab w:val="right" w:pos="8306"/>
              </w:tabs>
              <w:suppressAutoHyphens/>
              <w:spacing w:before="120"/>
              <w:jc w:val="both"/>
              <w:rPr>
                <w:rFonts w:ascii="LatoLatin" w:eastAsia="SimSun" w:hAnsi="LatoLatin" w:cs="Calibri Light"/>
                <w:sz w:val="21"/>
                <w:szCs w:val="21"/>
                <w:lang w:val="lv-LV" w:eastAsia="ar-SA"/>
              </w:rPr>
            </w:pPr>
          </w:p>
        </w:tc>
      </w:tr>
      <w:tr w:rsidR="00EB3092" w:rsidRPr="0025415C" w14:paraId="4425F8EE" w14:textId="77777777" w:rsidTr="0018119E">
        <w:tc>
          <w:tcPr>
            <w:tcW w:w="2154" w:type="pct"/>
            <w:tcBorders>
              <w:top w:val="single" w:sz="4" w:space="0" w:color="auto"/>
              <w:left w:val="single" w:sz="4" w:space="0" w:color="auto"/>
              <w:bottom w:val="single" w:sz="4" w:space="0" w:color="auto"/>
              <w:right w:val="single" w:sz="4" w:space="0" w:color="auto"/>
            </w:tcBorders>
          </w:tcPr>
          <w:p w14:paraId="72BD3B74" w14:textId="77777777" w:rsidR="00EB3092" w:rsidRPr="0025415C" w:rsidRDefault="00EB3092" w:rsidP="0018119E">
            <w:pPr>
              <w:tabs>
                <w:tab w:val="center" w:pos="4153"/>
                <w:tab w:val="right" w:pos="8306"/>
              </w:tabs>
              <w:suppressAutoHyphens/>
              <w:spacing w:before="120"/>
              <w:jc w:val="both"/>
              <w:rPr>
                <w:rFonts w:ascii="LatoLatin" w:eastAsia="SimSun" w:hAnsi="LatoLatin" w:cs="Calibri Light"/>
                <w:sz w:val="21"/>
                <w:szCs w:val="21"/>
                <w:lang w:val="lv-LV" w:eastAsia="ar-SA"/>
              </w:rPr>
            </w:pPr>
            <w:r w:rsidRPr="0025415C">
              <w:rPr>
                <w:rFonts w:ascii="LatoLatin" w:eastAsia="SimSun" w:hAnsi="LatoLatin" w:cs="Calibri Light"/>
                <w:sz w:val="21"/>
                <w:szCs w:val="21"/>
                <w:lang w:val="lv-LV" w:eastAsia="ar-SA"/>
              </w:rPr>
              <w:t>Vieta, datums</w:t>
            </w:r>
          </w:p>
        </w:tc>
        <w:tc>
          <w:tcPr>
            <w:tcW w:w="2846" w:type="pct"/>
            <w:tcBorders>
              <w:top w:val="single" w:sz="4" w:space="0" w:color="auto"/>
              <w:left w:val="single" w:sz="4" w:space="0" w:color="auto"/>
              <w:bottom w:val="single" w:sz="4" w:space="0" w:color="auto"/>
              <w:right w:val="single" w:sz="4" w:space="0" w:color="auto"/>
            </w:tcBorders>
          </w:tcPr>
          <w:p w14:paraId="609EB8D7" w14:textId="77777777" w:rsidR="00EB3092" w:rsidRPr="0025415C" w:rsidRDefault="00EB3092" w:rsidP="0018119E">
            <w:pPr>
              <w:tabs>
                <w:tab w:val="center" w:pos="4153"/>
                <w:tab w:val="right" w:pos="8306"/>
              </w:tabs>
              <w:suppressAutoHyphens/>
              <w:spacing w:before="120"/>
              <w:jc w:val="both"/>
              <w:rPr>
                <w:rFonts w:ascii="LatoLatin" w:eastAsia="SimSun" w:hAnsi="LatoLatin" w:cs="Calibri Light"/>
                <w:sz w:val="21"/>
                <w:szCs w:val="21"/>
                <w:lang w:val="lv-LV" w:eastAsia="ar-SA"/>
              </w:rPr>
            </w:pPr>
          </w:p>
        </w:tc>
      </w:tr>
    </w:tbl>
    <w:p w14:paraId="7FCBA0B8" w14:textId="77777777" w:rsidR="00EB3092" w:rsidRPr="0025415C" w:rsidRDefault="00EB3092" w:rsidP="00EB3092">
      <w:pPr>
        <w:pBdr>
          <w:top w:val="nil"/>
          <w:left w:val="nil"/>
          <w:bottom w:val="nil"/>
          <w:right w:val="nil"/>
          <w:between w:val="nil"/>
          <w:bar w:val="nil"/>
        </w:pBdr>
        <w:spacing w:before="120"/>
        <w:jc w:val="right"/>
        <w:rPr>
          <w:rFonts w:ascii="LatoLatin" w:eastAsia="Calibri" w:hAnsi="LatoLatin"/>
          <w:b/>
          <w:sz w:val="21"/>
          <w:szCs w:val="21"/>
          <w:u w:color="000000"/>
          <w:bdr w:val="nil"/>
          <w:lang w:val="lv-LV" w:eastAsia="lv-LV"/>
        </w:rPr>
      </w:pPr>
    </w:p>
    <w:p w14:paraId="118ADAE7" w14:textId="5BB67805" w:rsidR="00EB3092" w:rsidRPr="0025415C" w:rsidRDefault="00EB3092" w:rsidP="00EB3092">
      <w:pPr>
        <w:spacing w:before="120"/>
        <w:rPr>
          <w:rFonts w:ascii="LatoLatin" w:eastAsia="Calibri" w:hAnsi="LatoLatin"/>
          <w:b/>
          <w:sz w:val="21"/>
          <w:szCs w:val="21"/>
          <w:u w:color="000000"/>
          <w:bdr w:val="nil"/>
          <w:lang w:val="lv-LV" w:eastAsia="lv-LV"/>
        </w:rPr>
      </w:pPr>
      <w:r w:rsidRPr="0025415C">
        <w:rPr>
          <w:rFonts w:ascii="LatoLatin" w:eastAsia="Calibri" w:hAnsi="LatoLatin"/>
          <w:b/>
          <w:sz w:val="21"/>
          <w:szCs w:val="21"/>
          <w:u w:color="000000"/>
          <w:bdr w:val="nil"/>
          <w:lang w:val="lv-LV" w:eastAsia="lv-LV"/>
        </w:rPr>
        <w:br w:type="page"/>
      </w:r>
    </w:p>
    <w:bookmarkEnd w:id="20"/>
    <w:p w14:paraId="363E87B9" w14:textId="2FB384FE" w:rsidR="00FE11F5" w:rsidRPr="0025415C" w:rsidRDefault="00FE11F5" w:rsidP="00FE11F5">
      <w:pPr>
        <w:jc w:val="right"/>
        <w:rPr>
          <w:rFonts w:ascii="LatoLatin" w:eastAsia="SimSun" w:hAnsi="LatoLatin" w:cs="Calibri Light"/>
          <w:i/>
          <w:iCs/>
          <w:sz w:val="21"/>
          <w:szCs w:val="21"/>
          <w:lang w:val="lv-LV" w:eastAsia="ar-SA"/>
        </w:rPr>
      </w:pPr>
      <w:r w:rsidRPr="0025415C">
        <w:rPr>
          <w:rFonts w:ascii="LatoLatin" w:eastAsia="SimSun" w:hAnsi="LatoLatin" w:cs="Calibri Light"/>
          <w:i/>
          <w:iCs/>
          <w:sz w:val="21"/>
          <w:szCs w:val="21"/>
          <w:lang w:val="lv-LV" w:eastAsia="ar-SA"/>
        </w:rPr>
        <w:lastRenderedPageBreak/>
        <w:t>2.1.pielikums</w:t>
      </w:r>
    </w:p>
    <w:p w14:paraId="17E99EF3" w14:textId="77777777" w:rsidR="00FE11F5" w:rsidRPr="0025415C" w:rsidRDefault="00FE11F5" w:rsidP="00FE11F5">
      <w:pPr>
        <w:suppressAutoHyphens/>
        <w:jc w:val="right"/>
        <w:rPr>
          <w:rFonts w:ascii="LatoLatin" w:eastAsia="SimSun" w:hAnsi="LatoLatin" w:cs="Calibri Light"/>
          <w:i/>
          <w:iCs/>
          <w:sz w:val="21"/>
          <w:szCs w:val="21"/>
          <w:lang w:val="lv-LV" w:eastAsia="ar-SA"/>
        </w:rPr>
      </w:pPr>
    </w:p>
    <w:p w14:paraId="7883827A" w14:textId="77777777" w:rsidR="00FE11F5" w:rsidRPr="0025415C" w:rsidRDefault="00FE11F5" w:rsidP="00FE11F5">
      <w:pPr>
        <w:suppressAutoHyphens/>
        <w:spacing w:line="256" w:lineRule="auto"/>
        <w:jc w:val="center"/>
        <w:rPr>
          <w:rFonts w:ascii="LatoLatin" w:eastAsia="SimSun" w:hAnsi="LatoLatin"/>
          <w:b/>
          <w:bCs/>
          <w:sz w:val="21"/>
          <w:szCs w:val="21"/>
          <w:lang w:val="lv-LV" w:eastAsia="ar-SA"/>
        </w:rPr>
      </w:pPr>
      <w:r w:rsidRPr="0025415C">
        <w:rPr>
          <w:rFonts w:ascii="LatoLatin" w:eastAsia="SimSun" w:hAnsi="LatoLatin"/>
          <w:b/>
          <w:bCs/>
          <w:sz w:val="21"/>
          <w:szCs w:val="21"/>
          <w:lang w:val="lv-LV" w:eastAsia="ar-SA"/>
        </w:rPr>
        <w:t>APLIECINĀJUMS</w:t>
      </w:r>
    </w:p>
    <w:p w14:paraId="683176FB" w14:textId="77777777" w:rsidR="00FE11F5" w:rsidRPr="0025415C" w:rsidRDefault="00FE11F5" w:rsidP="00FE11F5">
      <w:pPr>
        <w:suppressAutoHyphens/>
        <w:spacing w:line="256" w:lineRule="auto"/>
        <w:jc w:val="center"/>
        <w:rPr>
          <w:rFonts w:ascii="LatoLatin" w:eastAsia="SimSun" w:hAnsi="LatoLatin"/>
          <w:b/>
          <w:bCs/>
          <w:sz w:val="21"/>
          <w:szCs w:val="21"/>
          <w:lang w:val="lv-LV" w:eastAsia="ar-SA"/>
        </w:rPr>
      </w:pPr>
      <w:bookmarkStart w:id="22" w:name="_Hlk190162436"/>
      <w:r w:rsidRPr="0025415C">
        <w:rPr>
          <w:rFonts w:ascii="LatoLatin" w:eastAsia="ヒラギノ角ゴ Pro W3" w:hAnsi="LatoLatin"/>
          <w:b/>
          <w:bCs/>
          <w:sz w:val="21"/>
          <w:szCs w:val="21"/>
          <w:lang w:val="lv-LV" w:eastAsia="lv-LV"/>
        </w:rPr>
        <w:t>par pretendenta saistītām personām</w:t>
      </w:r>
      <w:bookmarkEnd w:id="22"/>
    </w:p>
    <w:p w14:paraId="1AD352F6" w14:textId="51F4CF0C" w:rsidR="00E97260" w:rsidRPr="00D4634A" w:rsidRDefault="00E97260" w:rsidP="00D4634A">
      <w:pPr>
        <w:suppressAutoHyphens/>
        <w:autoSpaceDE w:val="0"/>
        <w:autoSpaceDN w:val="0"/>
        <w:spacing w:after="120"/>
        <w:ind w:left="142"/>
        <w:jc w:val="center"/>
        <w:textAlignment w:val="baseline"/>
        <w:rPr>
          <w:rFonts w:ascii="LatoLatin" w:hAnsi="LatoLatin" w:cs="Calibri Light"/>
          <w:bCs/>
          <w:sz w:val="21"/>
          <w:szCs w:val="21"/>
          <w:lang w:val="lv-LV"/>
        </w:rPr>
      </w:pPr>
      <w:r w:rsidRPr="0025415C">
        <w:rPr>
          <w:rFonts w:ascii="LatoLatin" w:eastAsiaTheme="majorEastAsia" w:hAnsi="LatoLatin" w:cs="Calibri Light"/>
          <w:sz w:val="21"/>
          <w:szCs w:val="21"/>
          <w:lang w:val="lv-LV" w:eastAsia="lv-LV"/>
        </w:rPr>
        <w:t xml:space="preserve">atklātam konkursam </w:t>
      </w:r>
      <w:r w:rsidR="005C33E8" w:rsidRPr="0025415C">
        <w:rPr>
          <w:rFonts w:ascii="LatoLatin" w:eastAsiaTheme="majorEastAsia" w:hAnsi="LatoLatin" w:cs="Calibri Light"/>
          <w:sz w:val="21"/>
          <w:szCs w:val="21"/>
          <w:lang w:val="lv-LV" w:eastAsia="lv-LV"/>
        </w:rPr>
        <w:t>“</w:t>
      </w:r>
      <w:r w:rsidR="00D4634A" w:rsidRPr="00D4634A">
        <w:rPr>
          <w:rFonts w:ascii="LatoLatin" w:hAnsi="LatoLatin" w:cs="Calibri Light"/>
          <w:bCs/>
          <w:sz w:val="21"/>
          <w:szCs w:val="21"/>
          <w:lang w:val="lv-LV"/>
        </w:rPr>
        <w:t>Konteineru pārvadāšanas automašīnas piegāde</w:t>
      </w:r>
      <w:r w:rsidRPr="0025415C">
        <w:rPr>
          <w:rFonts w:ascii="LatoLatin" w:hAnsi="LatoLatin" w:cs="Calibri Light"/>
          <w:bCs/>
          <w:sz w:val="21"/>
          <w:szCs w:val="21"/>
          <w:lang w:val="lv-LV" w:eastAsia="lv-LV"/>
        </w:rPr>
        <w:t>”</w:t>
      </w:r>
    </w:p>
    <w:p w14:paraId="382260D7" w14:textId="6CC73944" w:rsidR="00E97260" w:rsidRPr="0025415C" w:rsidRDefault="00E97260" w:rsidP="00E97260">
      <w:pPr>
        <w:suppressAutoHyphens/>
        <w:autoSpaceDE w:val="0"/>
        <w:autoSpaceDN w:val="0"/>
        <w:spacing w:after="120" w:line="360" w:lineRule="auto"/>
        <w:jc w:val="center"/>
        <w:textAlignment w:val="baseline"/>
        <w:rPr>
          <w:rFonts w:ascii="LatoLatin" w:eastAsiaTheme="majorEastAsia" w:hAnsi="LatoLatin" w:cs="Calibri Light"/>
          <w:sz w:val="21"/>
          <w:szCs w:val="21"/>
          <w:lang w:val="lv-LV" w:eastAsia="lv-LV"/>
        </w:rPr>
      </w:pPr>
      <w:r w:rsidRPr="0025415C">
        <w:rPr>
          <w:rFonts w:ascii="LatoLatin" w:eastAsiaTheme="majorEastAsia" w:hAnsi="LatoLatin" w:cs="Calibri Light"/>
          <w:sz w:val="21"/>
          <w:szCs w:val="21"/>
          <w:lang w:val="lv-LV" w:eastAsia="lv-LV"/>
        </w:rPr>
        <w:t xml:space="preserve">(iepirkuma identifikācijas Nr. </w:t>
      </w:r>
      <w:r w:rsidR="0044422E" w:rsidRPr="0025415C">
        <w:rPr>
          <w:rFonts w:ascii="LatoLatin" w:hAnsi="LatoLatin"/>
          <w:sz w:val="21"/>
          <w:szCs w:val="21"/>
          <w:lang w:val="lv-LV"/>
        </w:rPr>
        <w:t>GEKO 202</w:t>
      </w:r>
      <w:r w:rsidR="00120C42" w:rsidRPr="0025415C">
        <w:rPr>
          <w:rFonts w:ascii="LatoLatin" w:hAnsi="LatoLatin"/>
          <w:sz w:val="21"/>
          <w:szCs w:val="21"/>
          <w:lang w:val="lv-LV"/>
        </w:rPr>
        <w:t>6</w:t>
      </w:r>
      <w:r w:rsidR="0044422E" w:rsidRPr="0025415C">
        <w:rPr>
          <w:rFonts w:ascii="LatoLatin" w:hAnsi="LatoLatin"/>
          <w:sz w:val="21"/>
          <w:szCs w:val="21"/>
          <w:lang w:val="lv-LV"/>
        </w:rPr>
        <w:t>/</w:t>
      </w:r>
      <w:r w:rsidR="00770CDD">
        <w:rPr>
          <w:rFonts w:ascii="LatoLatin" w:hAnsi="LatoLatin"/>
          <w:sz w:val="21"/>
          <w:szCs w:val="21"/>
          <w:lang w:val="lv-LV"/>
        </w:rPr>
        <w:t>06</w:t>
      </w:r>
      <w:r w:rsidR="0044422E" w:rsidRPr="0025415C">
        <w:rPr>
          <w:rFonts w:ascii="LatoLatin" w:hAnsi="LatoLatin"/>
          <w:sz w:val="21"/>
          <w:szCs w:val="21"/>
          <w:lang w:val="lv-LV"/>
        </w:rPr>
        <w:t>/0</w:t>
      </w:r>
      <w:r w:rsidR="00C40C8E">
        <w:rPr>
          <w:rFonts w:ascii="LatoLatin" w:hAnsi="LatoLatin"/>
          <w:sz w:val="21"/>
          <w:szCs w:val="21"/>
          <w:lang w:val="lv-LV"/>
        </w:rPr>
        <w:t>3</w:t>
      </w:r>
      <w:r w:rsidRPr="0025415C">
        <w:rPr>
          <w:rFonts w:ascii="LatoLatin" w:eastAsiaTheme="majorEastAsia" w:hAnsi="LatoLatin" w:cs="Calibri Light"/>
          <w:sz w:val="21"/>
          <w:szCs w:val="21"/>
          <w:lang w:val="lv-LV" w:eastAsia="lv-LV"/>
        </w:rPr>
        <w:t>)</w:t>
      </w:r>
    </w:p>
    <w:p w14:paraId="5BEDA2E1" w14:textId="77777777" w:rsidR="00FE11F5" w:rsidRPr="0025415C" w:rsidRDefault="00FE11F5" w:rsidP="00FE11F5">
      <w:pPr>
        <w:tabs>
          <w:tab w:val="left" w:pos="3600"/>
        </w:tabs>
        <w:suppressAutoHyphens/>
        <w:ind w:left="426" w:right="-6"/>
        <w:jc w:val="center"/>
        <w:rPr>
          <w:rFonts w:ascii="LatoLatin" w:eastAsia="SimSun" w:hAnsi="LatoLatin"/>
          <w:sz w:val="21"/>
          <w:szCs w:val="21"/>
          <w:lang w:val="lv-LV" w:eastAsia="ar-SA"/>
        </w:rPr>
      </w:pPr>
    </w:p>
    <w:p w14:paraId="468E8979" w14:textId="06DEBFA2" w:rsidR="00FE11F5" w:rsidRPr="0025415C" w:rsidRDefault="00FE11F5" w:rsidP="00F158D9">
      <w:pPr>
        <w:numPr>
          <w:ilvl w:val="0"/>
          <w:numId w:val="29"/>
        </w:numPr>
        <w:suppressAutoHyphens/>
        <w:spacing w:before="120" w:after="160" w:line="256" w:lineRule="auto"/>
        <w:ind w:left="0" w:firstLine="0"/>
        <w:jc w:val="both"/>
        <w:rPr>
          <w:rFonts w:ascii="LatoLatin" w:eastAsia="Calibri" w:hAnsi="LatoLatin"/>
          <w:sz w:val="21"/>
          <w:szCs w:val="21"/>
          <w:lang w:val="lv-LV" w:eastAsia="ar-SA"/>
        </w:rPr>
      </w:pPr>
      <w:r w:rsidRPr="0025415C">
        <w:rPr>
          <w:rFonts w:ascii="LatoLatin" w:eastAsia="Calibri" w:hAnsi="LatoLatin"/>
          <w:sz w:val="21"/>
          <w:szCs w:val="21"/>
          <w:lang w:val="lv-LV" w:eastAsia="ar-SA"/>
        </w:rPr>
        <w:t>Ar šo apliecinu, ka uz Pretendentu</w:t>
      </w:r>
      <w:r w:rsidRPr="0025415C">
        <w:rPr>
          <w:rFonts w:ascii="LatoLatin" w:eastAsia="ヒラギノ角ゴ Pro W3" w:hAnsi="LatoLatin"/>
          <w:bCs/>
          <w:sz w:val="21"/>
          <w:szCs w:val="21"/>
          <w:lang w:val="lv-LV" w:eastAsia="lv-LV"/>
        </w:rPr>
        <w:t>_______________(nosaukums, reģ.nr.) neattiecas Publisko iepirkumu likuma 42. panta otrās  daļas 1., 2., 3., 4. un 11. punktā noteiktie izslēgšanas nosacījumi (Publisko iepirkumu likuma 9.panta astotā daļa) un sniedzu informāciju par pretendenta saistītām personām.</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0"/>
        <w:gridCol w:w="4422"/>
      </w:tblGrid>
      <w:tr w:rsidR="00571970" w:rsidRPr="009C0067" w14:paraId="79125AC1" w14:textId="77777777" w:rsidTr="00AC23F4">
        <w:tc>
          <w:tcPr>
            <w:tcW w:w="46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53CCAD6" w14:textId="77777777" w:rsidR="00FE11F5" w:rsidRPr="0025415C" w:rsidRDefault="00FE11F5" w:rsidP="00FE11F5">
            <w:pPr>
              <w:suppressAutoHyphens/>
              <w:jc w:val="center"/>
              <w:rPr>
                <w:rFonts w:ascii="LatoLatin" w:hAnsi="LatoLatin"/>
                <w:b/>
                <w:sz w:val="21"/>
                <w:szCs w:val="21"/>
                <w:lang w:val="lv-LV" w:eastAsia="lv-LV"/>
              </w:rPr>
            </w:pPr>
            <w:r w:rsidRPr="0025415C">
              <w:rPr>
                <w:rFonts w:ascii="LatoLatin" w:hAnsi="LatoLatin"/>
                <w:b/>
                <w:sz w:val="21"/>
                <w:szCs w:val="21"/>
                <w:lang w:val="lv-LV" w:eastAsia="lv-LV"/>
              </w:rPr>
              <w:t>Personas</w:t>
            </w:r>
          </w:p>
        </w:tc>
        <w:tc>
          <w:tcPr>
            <w:tcW w:w="442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83E5273" w14:textId="77777777" w:rsidR="00FE11F5" w:rsidRPr="0025415C" w:rsidRDefault="00FE11F5" w:rsidP="00FE11F5">
            <w:pPr>
              <w:suppressAutoHyphens/>
              <w:jc w:val="center"/>
              <w:rPr>
                <w:rFonts w:ascii="LatoLatin" w:hAnsi="LatoLatin"/>
                <w:b/>
                <w:sz w:val="21"/>
                <w:szCs w:val="21"/>
                <w:lang w:val="lv-LV" w:eastAsia="lv-LV"/>
              </w:rPr>
            </w:pPr>
            <w:r w:rsidRPr="0025415C">
              <w:rPr>
                <w:rFonts w:ascii="LatoLatin" w:hAnsi="LatoLatin"/>
                <w:b/>
                <w:sz w:val="21"/>
                <w:szCs w:val="21"/>
                <w:lang w:val="lv-LV" w:eastAsia="lv-LV"/>
              </w:rPr>
              <w:t>Nosaukums, reģistrācijas Nr.</w:t>
            </w:r>
          </w:p>
          <w:p w14:paraId="39EDF665" w14:textId="77777777" w:rsidR="00FE11F5" w:rsidRPr="0025415C" w:rsidRDefault="00FE11F5" w:rsidP="00FE11F5">
            <w:pPr>
              <w:suppressAutoHyphens/>
              <w:jc w:val="center"/>
              <w:rPr>
                <w:rFonts w:ascii="LatoLatin" w:hAnsi="LatoLatin"/>
                <w:b/>
                <w:sz w:val="21"/>
                <w:szCs w:val="21"/>
                <w:lang w:val="lv-LV" w:eastAsia="lv-LV"/>
              </w:rPr>
            </w:pPr>
            <w:r w:rsidRPr="0025415C">
              <w:rPr>
                <w:rFonts w:ascii="LatoLatin" w:hAnsi="LatoLatin"/>
                <w:b/>
                <w:sz w:val="21"/>
                <w:szCs w:val="21"/>
                <w:lang w:val="lv-LV" w:eastAsia="lv-LV"/>
              </w:rPr>
              <w:t>(</w:t>
            </w:r>
            <w:proofErr w:type="spellStart"/>
            <w:r w:rsidRPr="0025415C">
              <w:rPr>
                <w:rFonts w:ascii="LatoLatin" w:hAnsi="LatoLatin"/>
                <w:b/>
                <w:sz w:val="21"/>
                <w:szCs w:val="21"/>
                <w:lang w:val="lv-LV" w:eastAsia="lv-LV"/>
              </w:rPr>
              <w:t>fiz</w:t>
            </w:r>
            <w:proofErr w:type="spellEnd"/>
            <w:r w:rsidRPr="0025415C">
              <w:rPr>
                <w:rFonts w:ascii="LatoLatin" w:hAnsi="LatoLatin"/>
                <w:b/>
                <w:sz w:val="21"/>
                <w:szCs w:val="21"/>
                <w:lang w:val="lv-LV" w:eastAsia="lv-LV"/>
              </w:rPr>
              <w:t>. personai - vārds, uzvārds, dzimšanas gads, dat.)</w:t>
            </w:r>
          </w:p>
        </w:tc>
      </w:tr>
      <w:tr w:rsidR="00571970" w:rsidRPr="009C0067" w14:paraId="124310BD" w14:textId="77777777" w:rsidTr="00AC23F4">
        <w:tc>
          <w:tcPr>
            <w:tcW w:w="4650" w:type="dxa"/>
            <w:tcBorders>
              <w:top w:val="single" w:sz="4" w:space="0" w:color="auto"/>
              <w:left w:val="single" w:sz="4" w:space="0" w:color="auto"/>
              <w:bottom w:val="single" w:sz="4" w:space="0" w:color="auto"/>
              <w:right w:val="single" w:sz="4" w:space="0" w:color="auto"/>
            </w:tcBorders>
            <w:hideMark/>
          </w:tcPr>
          <w:p w14:paraId="503084B1" w14:textId="77777777" w:rsidR="00FE11F5" w:rsidRPr="0025415C" w:rsidRDefault="00FE11F5" w:rsidP="00FE11F5">
            <w:pPr>
              <w:suppressAutoHyphens/>
              <w:autoSpaceDE w:val="0"/>
              <w:autoSpaceDN w:val="0"/>
              <w:adjustRightInd w:val="0"/>
              <w:jc w:val="both"/>
              <w:rPr>
                <w:rFonts w:ascii="LatoLatin" w:hAnsi="LatoLatin"/>
                <w:sz w:val="21"/>
                <w:szCs w:val="21"/>
                <w:lang w:val="lv-LV" w:eastAsia="ar-SA"/>
              </w:rPr>
            </w:pPr>
            <w:r w:rsidRPr="0025415C">
              <w:rPr>
                <w:rFonts w:ascii="LatoLatin" w:hAnsi="LatoLatin"/>
                <w:b/>
                <w:sz w:val="21"/>
                <w:szCs w:val="21"/>
                <w:lang w:val="lv-LV" w:eastAsia="ar-SA"/>
              </w:rPr>
              <w:t>Persona, kurai pretendentā ir izšķirošā ietekme</w:t>
            </w:r>
            <w:r w:rsidRPr="0025415C">
              <w:rPr>
                <w:rFonts w:ascii="LatoLatin" w:hAnsi="LatoLatin"/>
                <w:sz w:val="21"/>
                <w:szCs w:val="21"/>
                <w:lang w:val="lv-LV" w:eastAsia="ar-SA"/>
              </w:rPr>
              <w:t xml:space="preserve"> uz līdzdalības pamata normatīvo aktu par koncerniem izpratnē </w:t>
            </w:r>
            <w:r w:rsidRPr="0025415C">
              <w:rPr>
                <w:rFonts w:ascii="LatoLatin" w:hAnsi="LatoLatin"/>
                <w:sz w:val="21"/>
                <w:szCs w:val="21"/>
                <w:vertAlign w:val="superscript"/>
                <w:lang w:val="lv-LV" w:eastAsia="ar-SA"/>
              </w:rPr>
              <w:footnoteReference w:id="8"/>
            </w:r>
          </w:p>
        </w:tc>
        <w:tc>
          <w:tcPr>
            <w:tcW w:w="4422" w:type="dxa"/>
            <w:tcBorders>
              <w:top w:val="single" w:sz="4" w:space="0" w:color="auto"/>
              <w:left w:val="single" w:sz="4" w:space="0" w:color="auto"/>
              <w:bottom w:val="single" w:sz="4" w:space="0" w:color="auto"/>
              <w:right w:val="single" w:sz="4" w:space="0" w:color="auto"/>
            </w:tcBorders>
          </w:tcPr>
          <w:p w14:paraId="705F4766" w14:textId="77777777" w:rsidR="00FE11F5" w:rsidRPr="0025415C" w:rsidRDefault="00FE11F5" w:rsidP="00FE11F5">
            <w:pPr>
              <w:suppressAutoHyphens/>
              <w:autoSpaceDE w:val="0"/>
              <w:autoSpaceDN w:val="0"/>
              <w:adjustRightInd w:val="0"/>
              <w:rPr>
                <w:rFonts w:ascii="LatoLatin" w:hAnsi="LatoLatin"/>
                <w:sz w:val="21"/>
                <w:szCs w:val="21"/>
                <w:lang w:val="lv-LV" w:eastAsia="ar-SA"/>
              </w:rPr>
            </w:pPr>
          </w:p>
        </w:tc>
      </w:tr>
      <w:tr w:rsidR="00571970" w:rsidRPr="0025415C" w14:paraId="48B3775C" w14:textId="77777777" w:rsidTr="00AC23F4">
        <w:trPr>
          <w:trHeight w:val="435"/>
        </w:trPr>
        <w:tc>
          <w:tcPr>
            <w:tcW w:w="4650" w:type="dxa"/>
            <w:tcBorders>
              <w:top w:val="single" w:sz="4" w:space="0" w:color="auto"/>
              <w:left w:val="single" w:sz="4" w:space="0" w:color="auto"/>
              <w:bottom w:val="single" w:sz="4" w:space="0" w:color="auto"/>
              <w:right w:val="single" w:sz="4" w:space="0" w:color="auto"/>
            </w:tcBorders>
            <w:hideMark/>
          </w:tcPr>
          <w:p w14:paraId="31E5DFBA" w14:textId="77777777" w:rsidR="00FE11F5" w:rsidRPr="0025415C" w:rsidRDefault="00FE11F5" w:rsidP="00FE11F5">
            <w:pPr>
              <w:suppressAutoHyphens/>
              <w:autoSpaceDE w:val="0"/>
              <w:autoSpaceDN w:val="0"/>
              <w:adjustRightInd w:val="0"/>
              <w:rPr>
                <w:rFonts w:ascii="LatoLatin" w:hAnsi="LatoLatin"/>
                <w:b/>
                <w:sz w:val="21"/>
                <w:szCs w:val="21"/>
                <w:lang w:val="lv-LV" w:eastAsia="ar-SA"/>
              </w:rPr>
            </w:pPr>
            <w:r w:rsidRPr="0025415C">
              <w:rPr>
                <w:rFonts w:ascii="LatoLatin" w:hAnsi="LatoLatin"/>
                <w:b/>
                <w:sz w:val="21"/>
                <w:szCs w:val="21"/>
                <w:lang w:val="lv-LV" w:eastAsia="ar-SA"/>
              </w:rPr>
              <w:t>Pretendenta patiesā labuma guvējs</w:t>
            </w:r>
          </w:p>
        </w:tc>
        <w:tc>
          <w:tcPr>
            <w:tcW w:w="4422" w:type="dxa"/>
            <w:tcBorders>
              <w:top w:val="single" w:sz="4" w:space="0" w:color="auto"/>
              <w:left w:val="single" w:sz="4" w:space="0" w:color="auto"/>
              <w:bottom w:val="single" w:sz="4" w:space="0" w:color="auto"/>
              <w:right w:val="single" w:sz="4" w:space="0" w:color="auto"/>
            </w:tcBorders>
          </w:tcPr>
          <w:p w14:paraId="5AC4BDD5" w14:textId="77777777" w:rsidR="00FE11F5" w:rsidRPr="0025415C" w:rsidRDefault="00FE11F5" w:rsidP="00FE11F5">
            <w:pPr>
              <w:suppressAutoHyphens/>
              <w:autoSpaceDE w:val="0"/>
              <w:autoSpaceDN w:val="0"/>
              <w:adjustRightInd w:val="0"/>
              <w:rPr>
                <w:rFonts w:ascii="LatoLatin" w:hAnsi="LatoLatin"/>
                <w:sz w:val="21"/>
                <w:szCs w:val="21"/>
                <w:lang w:val="lv-LV" w:eastAsia="ar-SA"/>
              </w:rPr>
            </w:pPr>
          </w:p>
        </w:tc>
      </w:tr>
    </w:tbl>
    <w:p w14:paraId="27F6DC3D" w14:textId="77777777" w:rsidR="00FE11F5" w:rsidRPr="0025415C" w:rsidRDefault="00FE11F5" w:rsidP="00FE11F5">
      <w:pPr>
        <w:suppressAutoHyphens/>
        <w:contextualSpacing/>
        <w:jc w:val="both"/>
        <w:rPr>
          <w:rFonts w:ascii="LatoLatin" w:eastAsia="SimSun" w:hAnsi="LatoLatin"/>
          <w:sz w:val="21"/>
          <w:szCs w:val="21"/>
          <w:lang w:val="lv-LV" w:eastAsia="ar-SA"/>
        </w:rPr>
      </w:pPr>
    </w:p>
    <w:p w14:paraId="446BE581" w14:textId="77777777" w:rsidR="00FE11F5" w:rsidRPr="0025415C" w:rsidRDefault="00FE11F5" w:rsidP="00F158D9">
      <w:pPr>
        <w:numPr>
          <w:ilvl w:val="0"/>
          <w:numId w:val="29"/>
        </w:numPr>
        <w:suppressAutoHyphens/>
        <w:spacing w:before="120" w:after="160" w:line="256" w:lineRule="auto"/>
        <w:ind w:left="0" w:firstLine="0"/>
        <w:jc w:val="both"/>
        <w:rPr>
          <w:rFonts w:ascii="LatoLatin" w:eastAsia="Calibri" w:hAnsi="LatoLatin"/>
          <w:sz w:val="21"/>
          <w:szCs w:val="21"/>
          <w:lang w:val="lv-LV" w:eastAsia="ar-SA"/>
        </w:rPr>
      </w:pPr>
      <w:r w:rsidRPr="0025415C">
        <w:rPr>
          <w:rFonts w:ascii="LatoLatin" w:eastAsia="Calibri" w:hAnsi="LatoLatin"/>
          <w:sz w:val="21"/>
          <w:szCs w:val="21"/>
          <w:lang w:val="lv-LV" w:eastAsia="ar-SA"/>
        </w:rPr>
        <w:t xml:space="preserve">Pretendentam _____________ (nosaukums, reģ.nr.) </w:t>
      </w:r>
      <w:r w:rsidRPr="0025415C">
        <w:rPr>
          <w:rFonts w:ascii="LatoLatin" w:eastAsia="Calibri" w:hAnsi="LatoLatin"/>
          <w:b/>
          <w:bCs/>
          <w:sz w:val="21"/>
          <w:szCs w:val="21"/>
          <w:lang w:val="lv-LV" w:eastAsia="ar-SA"/>
        </w:rPr>
        <w:t>nav</w:t>
      </w:r>
      <w:r w:rsidRPr="0025415C">
        <w:rPr>
          <w:rFonts w:ascii="LatoLatin" w:eastAsia="Calibri" w:hAnsi="LatoLatin"/>
          <w:sz w:val="21"/>
          <w:szCs w:val="21"/>
          <w:lang w:val="lv-LV" w:eastAsia="ar-SA"/>
        </w:rPr>
        <w:t xml:space="preserve"> tāda ārzonā reģistrētu kapitāla daļu (akciju) īpašnieka vai turētāja (ārzonā reģistrēta juridiskā persona vai personu apvienība), kuram ir vairāk nekā 25% kapitāla daļu (akciju) </w:t>
      </w:r>
    </w:p>
    <w:p w14:paraId="7A505B6E" w14:textId="77777777" w:rsidR="00FE11F5" w:rsidRPr="0025415C" w:rsidRDefault="00FE11F5" w:rsidP="00F158D9">
      <w:pPr>
        <w:numPr>
          <w:ilvl w:val="0"/>
          <w:numId w:val="29"/>
        </w:numPr>
        <w:suppressAutoHyphens/>
        <w:spacing w:before="120" w:after="160" w:line="256" w:lineRule="auto"/>
        <w:ind w:left="0" w:firstLine="0"/>
        <w:jc w:val="both"/>
        <w:rPr>
          <w:rFonts w:ascii="LatoLatin" w:eastAsia="Calibri" w:hAnsi="LatoLatin"/>
          <w:sz w:val="21"/>
          <w:szCs w:val="21"/>
          <w:lang w:val="lv-LV" w:eastAsia="ar-SA"/>
        </w:rPr>
      </w:pPr>
      <w:r w:rsidRPr="0025415C">
        <w:rPr>
          <w:rFonts w:ascii="LatoLatin" w:eastAsia="Calibri" w:hAnsi="LatoLatin"/>
          <w:sz w:val="21"/>
          <w:szCs w:val="21"/>
          <w:lang w:val="lv-LV" w:eastAsia="ar-SA"/>
        </w:rPr>
        <w:t xml:space="preserve">Pretendentam _____________ (nosaukums, reģ.nr.) </w:t>
      </w:r>
      <w:r w:rsidRPr="0025415C">
        <w:rPr>
          <w:rFonts w:ascii="LatoLatin" w:eastAsia="Calibri" w:hAnsi="LatoLatin"/>
          <w:b/>
          <w:bCs/>
          <w:sz w:val="21"/>
          <w:szCs w:val="21"/>
          <w:lang w:val="lv-LV" w:eastAsia="ar-SA"/>
        </w:rPr>
        <w:t>ir</w:t>
      </w:r>
      <w:r w:rsidRPr="0025415C">
        <w:rPr>
          <w:rFonts w:ascii="LatoLatin" w:eastAsia="Calibri" w:hAnsi="LatoLatin"/>
          <w:sz w:val="21"/>
          <w:szCs w:val="21"/>
          <w:lang w:val="lv-LV" w:eastAsia="ar-SA"/>
        </w:rPr>
        <w:t xml:space="preserve"> tāda ārzonā reģistrētu kapitāla daļu (akciju) īpašnieka vai turētāja (ārzonā reģistrēta juridiskā persona vai personu apvienība), kuram ir vairāk nekā 25% kapitāla daļu (akciju), un tie ir:</w:t>
      </w:r>
    </w:p>
    <w:p w14:paraId="77D0756E" w14:textId="77777777" w:rsidR="00FE11F5" w:rsidRPr="0025415C" w:rsidRDefault="00FE11F5" w:rsidP="00F158D9">
      <w:pPr>
        <w:numPr>
          <w:ilvl w:val="0"/>
          <w:numId w:val="30"/>
        </w:numPr>
        <w:suppressAutoHyphens/>
        <w:spacing w:before="120" w:after="160" w:line="256" w:lineRule="auto"/>
        <w:jc w:val="both"/>
        <w:rPr>
          <w:rFonts w:ascii="LatoLatin" w:eastAsia="Calibri" w:hAnsi="LatoLatin"/>
          <w:sz w:val="21"/>
          <w:szCs w:val="21"/>
          <w:lang w:val="lv-LV" w:eastAsia="ar-SA"/>
        </w:rPr>
      </w:pPr>
      <w:r w:rsidRPr="0025415C">
        <w:rPr>
          <w:rFonts w:ascii="LatoLatin" w:eastAsia="Calibri" w:hAnsi="LatoLatin"/>
          <w:sz w:val="21"/>
          <w:szCs w:val="21"/>
          <w:lang w:val="lv-LV" w:eastAsia="ar-SA"/>
        </w:rPr>
        <w:t>__________________;</w:t>
      </w:r>
    </w:p>
    <w:p w14:paraId="13360183" w14:textId="77777777" w:rsidR="00FE11F5" w:rsidRPr="0025415C" w:rsidRDefault="00FE11F5" w:rsidP="00F158D9">
      <w:pPr>
        <w:numPr>
          <w:ilvl w:val="0"/>
          <w:numId w:val="30"/>
        </w:numPr>
        <w:suppressAutoHyphens/>
        <w:spacing w:before="120" w:after="160" w:line="256" w:lineRule="auto"/>
        <w:jc w:val="both"/>
        <w:rPr>
          <w:rFonts w:ascii="LatoLatin" w:eastAsia="Calibri" w:hAnsi="LatoLatin"/>
          <w:sz w:val="21"/>
          <w:szCs w:val="21"/>
          <w:lang w:val="lv-LV" w:eastAsia="ar-SA"/>
        </w:rPr>
      </w:pPr>
      <w:r w:rsidRPr="0025415C">
        <w:rPr>
          <w:rFonts w:ascii="LatoLatin" w:eastAsia="Calibri" w:hAnsi="LatoLatin"/>
          <w:sz w:val="21"/>
          <w:szCs w:val="21"/>
          <w:lang w:val="lv-LV" w:eastAsia="ar-SA"/>
        </w:rPr>
        <w:t>__________________.</w:t>
      </w:r>
    </w:p>
    <w:p w14:paraId="19E4BE82" w14:textId="77777777" w:rsidR="00FE11F5" w:rsidRPr="0025415C" w:rsidRDefault="00FE11F5" w:rsidP="00FE11F5">
      <w:pPr>
        <w:suppressAutoHyphens/>
        <w:spacing w:line="254" w:lineRule="auto"/>
        <w:jc w:val="both"/>
        <w:rPr>
          <w:rFonts w:ascii="LatoLatin" w:eastAsia="SimSun" w:hAnsi="LatoLatin"/>
          <w:sz w:val="21"/>
          <w:szCs w:val="21"/>
          <w:lang w:val="lv-LV" w:eastAsia="ar-SA"/>
        </w:rPr>
      </w:pPr>
      <w:r w:rsidRPr="0025415C">
        <w:rPr>
          <w:rFonts w:ascii="LatoLatin" w:eastAsia="SimSun" w:hAnsi="LatoLatin"/>
          <w:sz w:val="21"/>
          <w:szCs w:val="21"/>
          <w:lang w:val="lv-LV" w:eastAsia="ar-SA"/>
        </w:rPr>
        <w:t xml:space="preserve">Par </w:t>
      </w:r>
      <w:r w:rsidRPr="0025415C">
        <w:rPr>
          <w:rFonts w:ascii="LatoLatin" w:eastAsia="SimSun" w:hAnsi="LatoLatin"/>
          <w:b/>
          <w:bCs/>
          <w:sz w:val="21"/>
          <w:szCs w:val="21"/>
          <w:lang w:val="lv-LV" w:eastAsia="ar-SA"/>
        </w:rPr>
        <w:t>ārvalstī reģistrētu vai pastāvīgi dzīvojošu personu</w:t>
      </w:r>
      <w:r w:rsidRPr="0025415C">
        <w:rPr>
          <w:rFonts w:ascii="LatoLatin" w:eastAsia="SimSun" w:hAnsi="LatoLatin"/>
          <w:sz w:val="21"/>
          <w:szCs w:val="21"/>
          <w:lang w:val="lv-LV" w:eastAsia="ar-SA"/>
        </w:rPr>
        <w:t xml:space="preserve"> </w:t>
      </w:r>
      <w:r w:rsidRPr="0025415C">
        <w:rPr>
          <w:rFonts w:ascii="LatoLatin" w:eastAsia="SimSun" w:hAnsi="LatoLatin"/>
          <w:i/>
          <w:iCs/>
          <w:sz w:val="21"/>
          <w:szCs w:val="21"/>
          <w:lang w:val="lv-LV" w:eastAsia="ar-SA"/>
        </w:rPr>
        <w:t xml:space="preserve">(tajā skaitā pretendenta valdes vai padomes locekli </w:t>
      </w:r>
      <w:proofErr w:type="spellStart"/>
      <w:r w:rsidRPr="0025415C">
        <w:rPr>
          <w:rFonts w:ascii="LatoLatin" w:eastAsia="SimSun" w:hAnsi="LatoLatin"/>
          <w:i/>
          <w:iCs/>
          <w:sz w:val="21"/>
          <w:szCs w:val="21"/>
          <w:lang w:val="lv-LV" w:eastAsia="ar-SA"/>
        </w:rPr>
        <w:t>pārstāvēttiesīgo</w:t>
      </w:r>
      <w:proofErr w:type="spellEnd"/>
      <w:r w:rsidRPr="0025415C">
        <w:rPr>
          <w:rFonts w:ascii="LatoLatin" w:eastAsia="SimSun" w:hAnsi="LatoLatin"/>
          <w:i/>
          <w:iCs/>
          <w:sz w:val="21"/>
          <w:szCs w:val="21"/>
          <w:lang w:val="lv-LV" w:eastAsia="ar-SA"/>
        </w:rPr>
        <w:t xml:space="preserve"> personu, prokūristu vai personu, kura ir pilnvarota pārstāvēt pretendentu darbībās, kas saistītas ar filiāli)</w:t>
      </w:r>
      <w:r w:rsidRPr="0025415C">
        <w:rPr>
          <w:rFonts w:ascii="LatoLatin" w:eastAsia="SimSun" w:hAnsi="LatoLatin"/>
          <w:sz w:val="21"/>
          <w:szCs w:val="21"/>
          <w:lang w:val="lv-LV" w:eastAsia="ar-SA"/>
        </w:rPr>
        <w:t xml:space="preserve"> Pretendentam jāiesniedz attiecīgās ārvalsts kompetentās institūcijas izziņa vai cits dokuments, kas apliecina izslēgšanas iemesla neesamību.</w:t>
      </w:r>
    </w:p>
    <w:p w14:paraId="776D3260" w14:textId="77777777" w:rsidR="00FE11F5" w:rsidRPr="0025415C" w:rsidRDefault="00FE11F5" w:rsidP="00FE11F5">
      <w:pPr>
        <w:suppressAutoHyphens/>
        <w:spacing w:line="256" w:lineRule="auto"/>
        <w:ind w:left="-426" w:firstLine="426"/>
        <w:rPr>
          <w:rFonts w:ascii="LatoLatin" w:eastAsia="SimSun" w:hAnsi="LatoLatin"/>
          <w:sz w:val="21"/>
          <w:szCs w:val="21"/>
          <w:lang w:val="lv-LV" w:eastAsia="ar-SA"/>
        </w:rPr>
      </w:pPr>
    </w:p>
    <w:p w14:paraId="33329313" w14:textId="77777777" w:rsidR="00FE11F5" w:rsidRPr="0025415C" w:rsidRDefault="00FE11F5" w:rsidP="00FE11F5">
      <w:pPr>
        <w:tabs>
          <w:tab w:val="center" w:pos="4820"/>
        </w:tabs>
        <w:suppressAutoHyphens/>
        <w:ind w:right="28"/>
        <w:contextualSpacing/>
        <w:jc w:val="both"/>
        <w:rPr>
          <w:rFonts w:ascii="LatoLatin" w:eastAsia="SimSun" w:hAnsi="LatoLatin"/>
          <w:sz w:val="21"/>
          <w:szCs w:val="21"/>
          <w:lang w:val="lv-LV" w:eastAsia="ar-SA"/>
        </w:rPr>
      </w:pPr>
      <w:r w:rsidRPr="0025415C">
        <w:rPr>
          <w:rFonts w:ascii="LatoLatin" w:eastAsia="SimSun" w:hAnsi="LatoLatin"/>
          <w:sz w:val="21"/>
          <w:szCs w:val="21"/>
          <w:lang w:val="lv-LV" w:eastAsia="ar-SA"/>
        </w:rPr>
        <w:t>_________________________________                             __________</w:t>
      </w:r>
      <w:r w:rsidRPr="0025415C">
        <w:rPr>
          <w:rFonts w:ascii="LatoLatin" w:eastAsia="SimSun" w:hAnsi="LatoLatin"/>
          <w:sz w:val="21"/>
          <w:szCs w:val="21"/>
          <w:lang w:val="lv-LV" w:eastAsia="ar-SA"/>
        </w:rPr>
        <w:tab/>
        <w:t xml:space="preserve">           _________________ (Pretendenta pilnvarotā pārstāvja ieņemamais amats)             (paraksts)     </w:t>
      </w:r>
      <w:r w:rsidRPr="0025415C">
        <w:rPr>
          <w:rFonts w:ascii="LatoLatin" w:eastAsia="SimSun" w:hAnsi="LatoLatin"/>
          <w:sz w:val="21"/>
          <w:szCs w:val="21"/>
          <w:lang w:val="lv-LV" w:eastAsia="ar-SA"/>
        </w:rPr>
        <w:tab/>
        <w:t xml:space="preserve">   (vārds, uzvārds)</w:t>
      </w:r>
    </w:p>
    <w:p w14:paraId="3640FFAB" w14:textId="77777777" w:rsidR="00FE11F5" w:rsidRPr="0025415C" w:rsidRDefault="00FE11F5" w:rsidP="00FE11F5">
      <w:pPr>
        <w:suppressAutoHyphens/>
        <w:ind w:right="28"/>
        <w:contextualSpacing/>
        <w:rPr>
          <w:rFonts w:ascii="LatoLatin" w:eastAsia="SimSun" w:hAnsi="LatoLatin"/>
          <w:sz w:val="21"/>
          <w:szCs w:val="21"/>
          <w:lang w:val="lv-LV" w:eastAsia="ar-SA"/>
        </w:rPr>
      </w:pPr>
      <w:r w:rsidRPr="0025415C">
        <w:rPr>
          <w:rFonts w:ascii="LatoLatin" w:eastAsia="SimSun" w:hAnsi="LatoLatin"/>
          <w:sz w:val="21"/>
          <w:szCs w:val="21"/>
          <w:lang w:val="lv-LV" w:eastAsia="ar-SA"/>
        </w:rPr>
        <w:t xml:space="preserve"> </w:t>
      </w:r>
    </w:p>
    <w:p w14:paraId="769D0CB3" w14:textId="77777777" w:rsidR="00FE11F5" w:rsidRPr="0025415C" w:rsidRDefault="00FE11F5" w:rsidP="00FE11F5">
      <w:pPr>
        <w:suppressAutoHyphens/>
        <w:ind w:right="28"/>
        <w:contextualSpacing/>
        <w:rPr>
          <w:rFonts w:ascii="LatoLatin" w:eastAsia="SimSun" w:hAnsi="LatoLatin"/>
          <w:sz w:val="21"/>
          <w:szCs w:val="21"/>
          <w:lang w:val="lv-LV" w:eastAsia="ar-SA"/>
        </w:rPr>
      </w:pPr>
      <w:r w:rsidRPr="0025415C">
        <w:rPr>
          <w:rFonts w:ascii="LatoLatin" w:eastAsia="SimSun" w:hAnsi="LatoLatin"/>
          <w:sz w:val="21"/>
          <w:szCs w:val="21"/>
          <w:lang w:val="lv-LV" w:eastAsia="ar-SA"/>
        </w:rPr>
        <w:t>_____________________________</w:t>
      </w:r>
    </w:p>
    <w:p w14:paraId="01FD171B" w14:textId="77777777" w:rsidR="00FE11F5" w:rsidRPr="0025415C" w:rsidRDefault="00FE11F5" w:rsidP="00FE11F5">
      <w:pPr>
        <w:suppressAutoHyphens/>
        <w:ind w:right="28"/>
        <w:contextualSpacing/>
        <w:rPr>
          <w:rFonts w:ascii="LatoLatin" w:eastAsia="SimSun" w:hAnsi="LatoLatin"/>
          <w:sz w:val="21"/>
          <w:szCs w:val="21"/>
          <w:lang w:val="lv-LV" w:eastAsia="ar-SA"/>
        </w:rPr>
      </w:pPr>
      <w:r w:rsidRPr="0025415C">
        <w:rPr>
          <w:rFonts w:ascii="LatoLatin" w:eastAsia="SimSun" w:hAnsi="LatoLatin"/>
          <w:sz w:val="21"/>
          <w:szCs w:val="21"/>
          <w:lang w:val="lv-LV" w:eastAsia="ar-SA"/>
        </w:rPr>
        <w:t>(dokumenta aizpildīšanas datums)</w:t>
      </w:r>
      <w:r w:rsidRPr="0025415C">
        <w:rPr>
          <w:rFonts w:ascii="LatoLatin" w:eastAsia="SimSun" w:hAnsi="LatoLatin"/>
          <w:sz w:val="21"/>
          <w:szCs w:val="21"/>
          <w:lang w:val="lv-LV" w:eastAsia="ar-SA"/>
        </w:rPr>
        <w:tab/>
      </w:r>
    </w:p>
    <w:p w14:paraId="656C25D2" w14:textId="77777777" w:rsidR="00FE11F5" w:rsidRPr="0025415C" w:rsidRDefault="00FE11F5" w:rsidP="00FE11F5">
      <w:pPr>
        <w:rPr>
          <w:rFonts w:ascii="LatoLatin" w:eastAsia="SimSun" w:hAnsi="LatoLatin"/>
          <w:sz w:val="21"/>
          <w:szCs w:val="21"/>
          <w:lang w:val="lv-LV" w:eastAsia="ar-SA"/>
        </w:rPr>
      </w:pPr>
      <w:r w:rsidRPr="0025415C">
        <w:rPr>
          <w:rFonts w:ascii="LatoLatin" w:eastAsia="SimSun" w:hAnsi="LatoLatin"/>
          <w:sz w:val="21"/>
          <w:szCs w:val="21"/>
          <w:lang w:val="lv-LV" w:eastAsia="ar-SA"/>
        </w:rPr>
        <w:br w:type="page"/>
      </w:r>
    </w:p>
    <w:p w14:paraId="5B587E8C" w14:textId="77777777" w:rsidR="00FE11F5" w:rsidRPr="0025415C" w:rsidRDefault="00FE11F5" w:rsidP="00FE11F5">
      <w:pPr>
        <w:pBdr>
          <w:top w:val="nil"/>
          <w:left w:val="nil"/>
          <w:bottom w:val="nil"/>
          <w:right w:val="nil"/>
          <w:between w:val="nil"/>
          <w:bar w:val="nil"/>
        </w:pBdr>
        <w:spacing w:before="60" w:after="60"/>
        <w:jc w:val="right"/>
        <w:rPr>
          <w:rFonts w:ascii="LatoLatin" w:eastAsia="Calibri" w:hAnsi="LatoLatin"/>
          <w:b/>
          <w:sz w:val="21"/>
          <w:szCs w:val="21"/>
          <w:u w:color="000000"/>
          <w:bdr w:val="nil"/>
          <w:lang w:val="lv-LV" w:eastAsia="lv-LV"/>
        </w:rPr>
      </w:pPr>
      <w:r w:rsidRPr="0025415C">
        <w:rPr>
          <w:rFonts w:ascii="LatoLatin" w:eastAsia="Calibri" w:hAnsi="LatoLatin"/>
          <w:b/>
          <w:sz w:val="21"/>
          <w:szCs w:val="21"/>
          <w:u w:color="000000"/>
          <w:bdr w:val="nil"/>
          <w:lang w:val="lv-LV" w:eastAsia="lv-LV"/>
        </w:rPr>
        <w:lastRenderedPageBreak/>
        <w:t>3.pielikums</w:t>
      </w:r>
    </w:p>
    <w:p w14:paraId="6CFBBA0E" w14:textId="77777777" w:rsidR="00FE11F5" w:rsidRPr="0025415C" w:rsidRDefault="00FE11F5" w:rsidP="00FE11F5">
      <w:pPr>
        <w:pBdr>
          <w:top w:val="nil"/>
          <w:left w:val="nil"/>
          <w:bottom w:val="nil"/>
          <w:right w:val="nil"/>
          <w:between w:val="nil"/>
          <w:bar w:val="nil"/>
        </w:pBdr>
        <w:spacing w:before="60" w:after="60"/>
        <w:jc w:val="right"/>
        <w:rPr>
          <w:rFonts w:ascii="LatoLatin" w:eastAsia="Calibri" w:hAnsi="LatoLatin"/>
          <w:sz w:val="21"/>
          <w:szCs w:val="21"/>
          <w:u w:color="000000"/>
          <w:bdr w:val="nil"/>
          <w:lang w:val="lv-LV" w:eastAsia="lv-LV"/>
        </w:rPr>
      </w:pPr>
      <w:r w:rsidRPr="0025415C">
        <w:rPr>
          <w:rFonts w:ascii="LatoLatin" w:eastAsia="Calibri" w:hAnsi="LatoLatin"/>
          <w:sz w:val="21"/>
          <w:szCs w:val="21"/>
          <w:u w:color="000000"/>
          <w:bdr w:val="nil"/>
          <w:lang w:val="lv-LV" w:eastAsia="lv-LV"/>
        </w:rPr>
        <w:t>Atklāta konkursa, identifikācijas</w:t>
      </w:r>
    </w:p>
    <w:p w14:paraId="101D908B" w14:textId="0AE80268" w:rsidR="00FE11F5" w:rsidRPr="0025415C" w:rsidRDefault="00FE11F5" w:rsidP="00FE11F5">
      <w:pPr>
        <w:pBdr>
          <w:top w:val="nil"/>
          <w:left w:val="nil"/>
          <w:bottom w:val="nil"/>
          <w:right w:val="nil"/>
          <w:between w:val="nil"/>
          <w:bar w:val="nil"/>
        </w:pBdr>
        <w:spacing w:before="60" w:after="60"/>
        <w:jc w:val="right"/>
        <w:rPr>
          <w:rFonts w:ascii="LatoLatin" w:eastAsia="Calibri" w:hAnsi="LatoLatin"/>
          <w:sz w:val="21"/>
          <w:szCs w:val="21"/>
          <w:u w:color="000000"/>
          <w:bdr w:val="nil"/>
          <w:lang w:val="lv-LV" w:eastAsia="lv-LV"/>
        </w:rPr>
      </w:pPr>
      <w:r w:rsidRPr="0025415C">
        <w:rPr>
          <w:rFonts w:ascii="LatoLatin" w:eastAsia="Calibri" w:hAnsi="LatoLatin"/>
          <w:sz w:val="21"/>
          <w:szCs w:val="21"/>
          <w:u w:color="000000"/>
          <w:bdr w:val="nil"/>
          <w:lang w:val="lv-LV" w:eastAsia="lv-LV"/>
        </w:rPr>
        <w:t>Nr. </w:t>
      </w:r>
      <w:r w:rsidR="0044422E" w:rsidRPr="0025415C">
        <w:rPr>
          <w:rFonts w:ascii="LatoLatin" w:hAnsi="LatoLatin"/>
          <w:sz w:val="21"/>
          <w:szCs w:val="21"/>
          <w:lang w:val="lv-LV"/>
        </w:rPr>
        <w:t>GEKO 202</w:t>
      </w:r>
      <w:r w:rsidR="00120C42" w:rsidRPr="0025415C">
        <w:rPr>
          <w:rFonts w:ascii="LatoLatin" w:hAnsi="LatoLatin"/>
          <w:sz w:val="21"/>
          <w:szCs w:val="21"/>
          <w:lang w:val="lv-LV"/>
        </w:rPr>
        <w:t>6</w:t>
      </w:r>
      <w:r w:rsidR="0044422E" w:rsidRPr="0025415C">
        <w:rPr>
          <w:rFonts w:ascii="LatoLatin" w:hAnsi="LatoLatin"/>
          <w:sz w:val="21"/>
          <w:szCs w:val="21"/>
          <w:lang w:val="lv-LV"/>
        </w:rPr>
        <w:t>/0</w:t>
      </w:r>
      <w:r w:rsidR="00770CDD">
        <w:rPr>
          <w:rFonts w:ascii="LatoLatin" w:hAnsi="LatoLatin"/>
          <w:sz w:val="21"/>
          <w:szCs w:val="21"/>
          <w:lang w:val="lv-LV"/>
        </w:rPr>
        <w:t>6</w:t>
      </w:r>
      <w:r w:rsidR="0044422E" w:rsidRPr="0025415C">
        <w:rPr>
          <w:rFonts w:ascii="LatoLatin" w:hAnsi="LatoLatin"/>
          <w:sz w:val="21"/>
          <w:szCs w:val="21"/>
          <w:lang w:val="lv-LV"/>
        </w:rPr>
        <w:t>/</w:t>
      </w:r>
      <w:r w:rsidR="00770CDD">
        <w:rPr>
          <w:rFonts w:ascii="LatoLatin" w:hAnsi="LatoLatin"/>
          <w:sz w:val="21"/>
          <w:szCs w:val="21"/>
          <w:lang w:val="lv-LV"/>
        </w:rPr>
        <w:t>0</w:t>
      </w:r>
      <w:r w:rsidR="00C40C8E">
        <w:rPr>
          <w:rFonts w:ascii="LatoLatin" w:hAnsi="LatoLatin"/>
          <w:sz w:val="21"/>
          <w:szCs w:val="21"/>
          <w:lang w:val="lv-LV"/>
        </w:rPr>
        <w:t>3</w:t>
      </w:r>
      <w:r w:rsidRPr="0025415C">
        <w:rPr>
          <w:rFonts w:ascii="LatoLatin" w:eastAsia="Calibri" w:hAnsi="LatoLatin"/>
          <w:sz w:val="21"/>
          <w:szCs w:val="21"/>
          <w:u w:color="000000"/>
          <w:bdr w:val="nil"/>
          <w:lang w:val="lv-LV" w:eastAsia="lv-LV"/>
        </w:rPr>
        <w:t>, nolikumam</w:t>
      </w:r>
    </w:p>
    <w:p w14:paraId="593ED5DF" w14:textId="77777777" w:rsidR="00FE11F5" w:rsidRPr="0025415C" w:rsidRDefault="00FE11F5" w:rsidP="00FE11F5">
      <w:pPr>
        <w:pBdr>
          <w:top w:val="nil"/>
          <w:left w:val="nil"/>
          <w:bottom w:val="nil"/>
          <w:right w:val="nil"/>
          <w:between w:val="nil"/>
          <w:bar w:val="nil"/>
        </w:pBdr>
        <w:spacing w:before="60" w:after="60"/>
        <w:rPr>
          <w:rFonts w:ascii="LatoLatin" w:eastAsia="Calibri" w:hAnsi="LatoLatin"/>
          <w:sz w:val="21"/>
          <w:szCs w:val="21"/>
          <w:u w:color="000000"/>
          <w:bdr w:val="nil"/>
          <w:lang w:val="lv-LV" w:eastAsia="lv-LV"/>
        </w:rPr>
      </w:pPr>
    </w:p>
    <w:p w14:paraId="5A9FC0C0" w14:textId="77777777" w:rsidR="00FE11F5" w:rsidRPr="0025415C" w:rsidRDefault="00FE11F5" w:rsidP="00FE11F5">
      <w:pPr>
        <w:pBdr>
          <w:top w:val="nil"/>
          <w:left w:val="nil"/>
          <w:bottom w:val="nil"/>
          <w:right w:val="nil"/>
          <w:between w:val="nil"/>
          <w:bar w:val="nil"/>
        </w:pBdr>
        <w:spacing w:before="60" w:after="60"/>
        <w:jc w:val="center"/>
        <w:rPr>
          <w:rFonts w:ascii="LatoLatin" w:eastAsia="Calibri" w:hAnsi="LatoLatin"/>
          <w:sz w:val="21"/>
          <w:szCs w:val="21"/>
          <w:u w:color="000000"/>
          <w:bdr w:val="nil"/>
          <w:lang w:val="lv-LV" w:eastAsia="lv-LV"/>
        </w:rPr>
      </w:pPr>
      <w:r w:rsidRPr="0025415C">
        <w:rPr>
          <w:rFonts w:ascii="LatoLatin" w:eastAsia="Calibri" w:hAnsi="LatoLatin"/>
          <w:b/>
          <w:sz w:val="21"/>
          <w:szCs w:val="21"/>
          <w:u w:color="000000"/>
          <w:bdr w:val="nil"/>
          <w:lang w:val="lv-LV" w:eastAsia="lv-LV"/>
        </w:rPr>
        <w:t>APLIECINĀJUMS PAR NEATKARĪGI IZSTRĀDĀTU PIEDĀVĀJUMU</w:t>
      </w:r>
    </w:p>
    <w:p w14:paraId="52CCD62D" w14:textId="69F9FB48" w:rsidR="00E97260" w:rsidRPr="00770CDD" w:rsidRDefault="00E97260" w:rsidP="00770CDD">
      <w:pPr>
        <w:suppressAutoHyphens/>
        <w:autoSpaceDE w:val="0"/>
        <w:autoSpaceDN w:val="0"/>
        <w:spacing w:after="120"/>
        <w:ind w:left="142"/>
        <w:jc w:val="center"/>
        <w:textAlignment w:val="baseline"/>
        <w:rPr>
          <w:rFonts w:ascii="LatoLatin" w:hAnsi="LatoLatin" w:cs="Calibri Light"/>
          <w:bCs/>
          <w:sz w:val="21"/>
          <w:szCs w:val="21"/>
          <w:lang w:val="lv-LV"/>
        </w:rPr>
      </w:pPr>
      <w:r w:rsidRPr="0025415C">
        <w:rPr>
          <w:rFonts w:ascii="LatoLatin" w:eastAsiaTheme="majorEastAsia" w:hAnsi="LatoLatin" w:cs="Calibri Light"/>
          <w:sz w:val="21"/>
          <w:szCs w:val="21"/>
          <w:lang w:val="lv-LV" w:eastAsia="lv-LV"/>
        </w:rPr>
        <w:t xml:space="preserve">atklātam konkursam </w:t>
      </w:r>
      <w:r w:rsidR="005C33E8" w:rsidRPr="0025415C">
        <w:rPr>
          <w:rFonts w:ascii="LatoLatin" w:eastAsiaTheme="majorEastAsia" w:hAnsi="LatoLatin" w:cs="Calibri Light"/>
          <w:sz w:val="21"/>
          <w:szCs w:val="21"/>
          <w:lang w:val="lv-LV" w:eastAsia="lv-LV"/>
        </w:rPr>
        <w:t>“</w:t>
      </w:r>
      <w:r w:rsidR="00770CDD" w:rsidRPr="00770CDD">
        <w:rPr>
          <w:rFonts w:ascii="LatoLatin" w:hAnsi="LatoLatin" w:cs="Calibri Light"/>
          <w:bCs/>
          <w:sz w:val="21"/>
          <w:szCs w:val="21"/>
          <w:lang w:val="lv-LV"/>
        </w:rPr>
        <w:t>Konteineru pārvadāšanas automašīnas piegāde</w:t>
      </w:r>
      <w:r w:rsidRPr="0025415C">
        <w:rPr>
          <w:rFonts w:ascii="LatoLatin" w:hAnsi="LatoLatin" w:cs="Calibri Light"/>
          <w:bCs/>
          <w:sz w:val="21"/>
          <w:szCs w:val="21"/>
          <w:lang w:val="lv-LV" w:eastAsia="lv-LV"/>
        </w:rPr>
        <w:t>”</w:t>
      </w:r>
    </w:p>
    <w:p w14:paraId="174165ED" w14:textId="21A2EB10" w:rsidR="00E97260" w:rsidRPr="0025415C" w:rsidRDefault="00E97260" w:rsidP="00E97260">
      <w:pPr>
        <w:suppressAutoHyphens/>
        <w:autoSpaceDE w:val="0"/>
        <w:autoSpaceDN w:val="0"/>
        <w:spacing w:after="120" w:line="360" w:lineRule="auto"/>
        <w:jc w:val="center"/>
        <w:textAlignment w:val="baseline"/>
        <w:rPr>
          <w:rFonts w:ascii="LatoLatin" w:eastAsiaTheme="majorEastAsia" w:hAnsi="LatoLatin" w:cs="Calibri Light"/>
          <w:sz w:val="21"/>
          <w:szCs w:val="21"/>
          <w:lang w:val="lv-LV" w:eastAsia="lv-LV"/>
        </w:rPr>
      </w:pPr>
      <w:r w:rsidRPr="0025415C">
        <w:rPr>
          <w:rFonts w:ascii="LatoLatin" w:eastAsiaTheme="majorEastAsia" w:hAnsi="LatoLatin" w:cs="Calibri Light"/>
          <w:sz w:val="21"/>
          <w:szCs w:val="21"/>
          <w:lang w:val="lv-LV" w:eastAsia="lv-LV"/>
        </w:rPr>
        <w:t xml:space="preserve">(iepirkuma identifikācijas Nr. </w:t>
      </w:r>
      <w:r w:rsidR="0044422E" w:rsidRPr="0025415C">
        <w:rPr>
          <w:rFonts w:ascii="LatoLatin" w:hAnsi="LatoLatin"/>
          <w:sz w:val="21"/>
          <w:szCs w:val="21"/>
          <w:lang w:val="lv-LV"/>
        </w:rPr>
        <w:t>GEKO 202</w:t>
      </w:r>
      <w:r w:rsidR="00120C42" w:rsidRPr="0025415C">
        <w:rPr>
          <w:rFonts w:ascii="LatoLatin" w:hAnsi="LatoLatin"/>
          <w:sz w:val="21"/>
          <w:szCs w:val="21"/>
          <w:lang w:val="lv-LV"/>
        </w:rPr>
        <w:t>6</w:t>
      </w:r>
      <w:r w:rsidR="0044422E" w:rsidRPr="0025415C">
        <w:rPr>
          <w:rFonts w:ascii="LatoLatin" w:hAnsi="LatoLatin"/>
          <w:sz w:val="21"/>
          <w:szCs w:val="21"/>
          <w:lang w:val="lv-LV"/>
        </w:rPr>
        <w:t>/</w:t>
      </w:r>
      <w:r w:rsidR="00120C42" w:rsidRPr="0025415C">
        <w:rPr>
          <w:rFonts w:ascii="LatoLatin" w:hAnsi="LatoLatin"/>
          <w:sz w:val="21"/>
          <w:szCs w:val="21"/>
          <w:lang w:val="lv-LV"/>
        </w:rPr>
        <w:t>0</w:t>
      </w:r>
      <w:r w:rsidR="00770CDD">
        <w:rPr>
          <w:rFonts w:ascii="LatoLatin" w:hAnsi="LatoLatin"/>
          <w:sz w:val="21"/>
          <w:szCs w:val="21"/>
          <w:lang w:val="lv-LV"/>
        </w:rPr>
        <w:t>6</w:t>
      </w:r>
      <w:r w:rsidR="0044422E" w:rsidRPr="0025415C">
        <w:rPr>
          <w:rFonts w:ascii="LatoLatin" w:hAnsi="LatoLatin"/>
          <w:sz w:val="21"/>
          <w:szCs w:val="21"/>
          <w:lang w:val="lv-LV"/>
        </w:rPr>
        <w:t>/0</w:t>
      </w:r>
      <w:r w:rsidR="00C40C8E">
        <w:rPr>
          <w:rFonts w:ascii="LatoLatin" w:hAnsi="LatoLatin"/>
          <w:sz w:val="21"/>
          <w:szCs w:val="21"/>
          <w:lang w:val="lv-LV"/>
        </w:rPr>
        <w:t>3</w:t>
      </w:r>
      <w:r w:rsidRPr="0025415C">
        <w:rPr>
          <w:rFonts w:ascii="LatoLatin" w:eastAsiaTheme="majorEastAsia" w:hAnsi="LatoLatin" w:cs="Calibri Light"/>
          <w:sz w:val="21"/>
          <w:szCs w:val="21"/>
          <w:lang w:val="lv-LV" w:eastAsia="lv-LV"/>
        </w:rPr>
        <w:t>)</w:t>
      </w:r>
    </w:p>
    <w:p w14:paraId="5F9041A6" w14:textId="77777777" w:rsidR="00FE11F5" w:rsidRPr="0025415C" w:rsidRDefault="00FE11F5" w:rsidP="00FE11F5">
      <w:pPr>
        <w:pBdr>
          <w:top w:val="nil"/>
          <w:left w:val="nil"/>
          <w:bottom w:val="nil"/>
          <w:right w:val="nil"/>
          <w:between w:val="nil"/>
          <w:bar w:val="nil"/>
        </w:pBdr>
        <w:spacing w:before="60" w:after="60"/>
        <w:ind w:right="423"/>
        <w:jc w:val="both"/>
        <w:rPr>
          <w:rFonts w:ascii="LatoLatin" w:eastAsia="Arial Unicode M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Sniedzot izsmeļošu un patiesu informāciju, __________________________________</w:t>
      </w:r>
    </w:p>
    <w:p w14:paraId="3C337138" w14:textId="77777777" w:rsidR="00FE11F5" w:rsidRPr="0025415C" w:rsidRDefault="00FE11F5" w:rsidP="00FE11F5">
      <w:pPr>
        <w:pBdr>
          <w:top w:val="nil"/>
          <w:left w:val="nil"/>
          <w:bottom w:val="nil"/>
          <w:right w:val="nil"/>
          <w:between w:val="nil"/>
          <w:bar w:val="nil"/>
        </w:pBdr>
        <w:spacing w:before="60" w:after="60"/>
        <w:ind w:left="2880" w:right="423" w:firstLine="720"/>
        <w:jc w:val="center"/>
        <w:rPr>
          <w:rFonts w:ascii="LatoLatin" w:eastAsia="Arial Unicode MS" w:hAnsi="LatoLatin"/>
          <w:i/>
          <w:sz w:val="21"/>
          <w:szCs w:val="21"/>
          <w:u w:color="000000"/>
          <w:bdr w:val="nil"/>
          <w:lang w:val="lv-LV" w:eastAsia="lv-LV"/>
        </w:rPr>
      </w:pPr>
      <w:r w:rsidRPr="0025415C">
        <w:rPr>
          <w:rFonts w:ascii="LatoLatin" w:eastAsia="Arial Unicode MS" w:hAnsi="LatoLatin"/>
          <w:i/>
          <w:sz w:val="21"/>
          <w:szCs w:val="21"/>
          <w:u w:color="000000"/>
          <w:bdr w:val="nil"/>
          <w:lang w:val="lv-LV" w:eastAsia="lv-LV"/>
        </w:rPr>
        <w:t xml:space="preserve">Pretendenta nosaukums, </w:t>
      </w:r>
      <w:proofErr w:type="spellStart"/>
      <w:r w:rsidRPr="0025415C">
        <w:rPr>
          <w:rFonts w:ascii="LatoLatin" w:eastAsia="Arial Unicode MS" w:hAnsi="LatoLatin"/>
          <w:i/>
          <w:sz w:val="21"/>
          <w:szCs w:val="21"/>
          <w:u w:color="000000"/>
          <w:bdr w:val="nil"/>
          <w:lang w:val="lv-LV" w:eastAsia="lv-LV"/>
        </w:rPr>
        <w:t>reģ</w:t>
      </w:r>
      <w:proofErr w:type="spellEnd"/>
      <w:r w:rsidRPr="0025415C">
        <w:rPr>
          <w:rFonts w:ascii="LatoLatin" w:eastAsia="Arial Unicode MS" w:hAnsi="LatoLatin"/>
          <w:i/>
          <w:sz w:val="21"/>
          <w:szCs w:val="21"/>
          <w:u w:color="000000"/>
          <w:bdr w:val="nil"/>
          <w:lang w:val="lv-LV" w:eastAsia="lv-LV"/>
        </w:rPr>
        <w:t>. Nr.</w:t>
      </w:r>
    </w:p>
    <w:p w14:paraId="1C8B4B1C" w14:textId="77777777" w:rsidR="00FE11F5" w:rsidRPr="0025415C" w:rsidRDefault="00FE11F5" w:rsidP="00FE11F5">
      <w:pPr>
        <w:pBdr>
          <w:top w:val="nil"/>
          <w:left w:val="nil"/>
          <w:bottom w:val="nil"/>
          <w:right w:val="nil"/>
          <w:between w:val="nil"/>
          <w:bar w:val="nil"/>
        </w:pBdr>
        <w:spacing w:before="60" w:after="60"/>
        <w:ind w:right="423"/>
        <w:jc w:val="both"/>
        <w:rPr>
          <w:rFonts w:ascii="LatoLatin" w:eastAsia="Arial Unicode MS" w:hAnsi="LatoLatin"/>
          <w:sz w:val="21"/>
          <w:szCs w:val="21"/>
          <w:u w:val="single" w:color="000000"/>
          <w:bdr w:val="nil"/>
          <w:lang w:val="lv-LV" w:eastAsia="lv-LV"/>
        </w:rPr>
      </w:pPr>
      <w:r w:rsidRPr="0025415C">
        <w:rPr>
          <w:rFonts w:ascii="LatoLatin" w:eastAsia="Arial Unicode MS" w:hAnsi="LatoLatin"/>
          <w:sz w:val="21"/>
          <w:szCs w:val="21"/>
          <w:u w:color="000000"/>
          <w:bdr w:val="nil"/>
          <w:lang w:val="lv-LV" w:eastAsia="lv-LV"/>
        </w:rPr>
        <w:t>(turpmāk – Pretendents) attiecībā uz konkrēto iepirkuma procedūru apliecina, ka:</w:t>
      </w:r>
    </w:p>
    <w:p w14:paraId="26CD3BE1" w14:textId="77777777" w:rsidR="00FE11F5" w:rsidRPr="0025415C" w:rsidRDefault="00FE11F5" w:rsidP="00FE11F5">
      <w:pPr>
        <w:pBdr>
          <w:top w:val="nil"/>
          <w:left w:val="nil"/>
          <w:bottom w:val="nil"/>
          <w:right w:val="nil"/>
          <w:between w:val="nil"/>
          <w:bar w:val="nil"/>
        </w:pBdr>
        <w:spacing w:before="60" w:after="60"/>
        <w:ind w:firstLine="709"/>
        <w:jc w:val="both"/>
        <w:rPr>
          <w:rFonts w:ascii="LatoLatin" w:eastAsia="Calibri" w:hAnsi="LatoLatin"/>
          <w:b/>
          <w:bCs/>
          <w:sz w:val="21"/>
          <w:szCs w:val="21"/>
          <w:u w:color="000000"/>
          <w:bdr w:val="nil"/>
          <w:lang w:val="lv-LV" w:eastAsia="lv-LV"/>
        </w:rPr>
      </w:pPr>
    </w:p>
    <w:p w14:paraId="2A7EDDE3" w14:textId="77777777" w:rsidR="00FE11F5" w:rsidRPr="0025415C" w:rsidRDefault="00FE11F5" w:rsidP="00FE11F5">
      <w:pPr>
        <w:pBdr>
          <w:top w:val="nil"/>
          <w:left w:val="nil"/>
          <w:bottom w:val="nil"/>
          <w:right w:val="nil"/>
          <w:between w:val="nil"/>
          <w:bar w:val="nil"/>
        </w:pBdr>
        <w:spacing w:before="60" w:after="60"/>
        <w:ind w:firstLine="709"/>
        <w:jc w:val="both"/>
        <w:rPr>
          <w:rFonts w:ascii="LatoLatin" w:eastAsia="Calibri" w:hAnsi="LatoLatin"/>
          <w:bCs/>
          <w:sz w:val="21"/>
          <w:szCs w:val="21"/>
          <w:u w:color="000000"/>
          <w:bdr w:val="nil"/>
          <w:lang w:val="lv-LV" w:eastAsia="lv-LV"/>
        </w:rPr>
      </w:pPr>
      <w:r w:rsidRPr="0025415C">
        <w:rPr>
          <w:rFonts w:ascii="LatoLatin" w:eastAsia="Calibri" w:hAnsi="LatoLatin"/>
          <w:bCs/>
          <w:sz w:val="21"/>
          <w:szCs w:val="21"/>
          <w:u w:color="000000"/>
          <w:bdr w:val="nil"/>
          <w:lang w:val="lv-LV" w:eastAsia="lv-LV"/>
        </w:rPr>
        <w:t xml:space="preserve">1. </w:t>
      </w:r>
      <w:r w:rsidRPr="0025415C">
        <w:rPr>
          <w:rFonts w:ascii="LatoLatin" w:eastAsia="Calibri" w:hAnsi="LatoLatin"/>
          <w:sz w:val="21"/>
          <w:szCs w:val="21"/>
          <w:u w:color="000000"/>
          <w:bdr w:val="nil"/>
          <w:lang w:val="lv-LV" w:eastAsia="lv-LV"/>
        </w:rPr>
        <w:t>Pretendents</w:t>
      </w:r>
      <w:r w:rsidRPr="0025415C">
        <w:rPr>
          <w:rFonts w:ascii="LatoLatin" w:eastAsia="Calibri" w:hAnsi="LatoLatin"/>
          <w:bCs/>
          <w:sz w:val="21"/>
          <w:szCs w:val="21"/>
          <w:u w:color="000000"/>
          <w:bdr w:val="nil"/>
          <w:lang w:val="lv-LV" w:eastAsia="lv-LV"/>
        </w:rPr>
        <w:t xml:space="preserve"> ir iepazinies un piekrīt šī apliecinājuma saturam.</w:t>
      </w:r>
    </w:p>
    <w:p w14:paraId="60131B50" w14:textId="77777777" w:rsidR="00FE11F5" w:rsidRPr="0025415C" w:rsidRDefault="00FE11F5" w:rsidP="00FE11F5">
      <w:pPr>
        <w:pBdr>
          <w:top w:val="nil"/>
          <w:left w:val="nil"/>
          <w:bottom w:val="nil"/>
          <w:right w:val="nil"/>
          <w:between w:val="nil"/>
          <w:bar w:val="nil"/>
        </w:pBdr>
        <w:spacing w:before="60" w:after="60"/>
        <w:ind w:firstLine="709"/>
        <w:jc w:val="both"/>
        <w:rPr>
          <w:rFonts w:ascii="LatoLatin" w:eastAsia="Calibri" w:hAnsi="LatoLatin"/>
          <w:sz w:val="21"/>
          <w:szCs w:val="21"/>
          <w:u w:color="000000"/>
          <w:bdr w:val="nil"/>
          <w:lang w:val="lv-LV" w:eastAsia="lv-LV"/>
        </w:rPr>
      </w:pPr>
      <w:r w:rsidRPr="0025415C">
        <w:rPr>
          <w:rFonts w:ascii="LatoLatin" w:eastAsia="Calibri" w:hAnsi="LatoLatin"/>
          <w:bCs/>
          <w:sz w:val="21"/>
          <w:szCs w:val="21"/>
          <w:u w:color="000000"/>
          <w:bdr w:val="nil"/>
          <w:lang w:val="lv-LV" w:eastAsia="lv-LV"/>
        </w:rPr>
        <w:t xml:space="preserve">2. </w:t>
      </w:r>
      <w:r w:rsidRPr="0025415C">
        <w:rPr>
          <w:rFonts w:ascii="LatoLatin" w:eastAsia="Calibri" w:hAnsi="LatoLatin"/>
          <w:sz w:val="21"/>
          <w:szCs w:val="21"/>
          <w:u w:color="000000"/>
          <w:bdr w:val="nil"/>
          <w:lang w:val="lv-LV" w:eastAsia="lv-LV"/>
        </w:rPr>
        <w:t>Pretendents apzinās savu pienākumu šajā apliecinājumā norādīt pilnīgu, izsmeļošu un patiesu informāciju.</w:t>
      </w:r>
    </w:p>
    <w:p w14:paraId="580BC1B3" w14:textId="77777777" w:rsidR="00FE11F5" w:rsidRPr="0025415C" w:rsidRDefault="00FE11F5" w:rsidP="00FE11F5">
      <w:pPr>
        <w:pBdr>
          <w:top w:val="nil"/>
          <w:left w:val="nil"/>
          <w:bottom w:val="nil"/>
          <w:right w:val="nil"/>
          <w:between w:val="nil"/>
          <w:bar w:val="nil"/>
        </w:pBdr>
        <w:spacing w:before="60" w:after="60"/>
        <w:ind w:firstLine="709"/>
        <w:jc w:val="both"/>
        <w:rPr>
          <w:rFonts w:ascii="LatoLatin" w:eastAsia="Calibri" w:hAnsi="LatoLatin"/>
          <w:sz w:val="21"/>
          <w:szCs w:val="21"/>
          <w:u w:color="000000"/>
          <w:bdr w:val="nil"/>
          <w:lang w:val="lv-LV" w:eastAsia="lv-LV"/>
        </w:rPr>
      </w:pPr>
      <w:r w:rsidRPr="0025415C">
        <w:rPr>
          <w:rFonts w:ascii="LatoLatin" w:eastAsia="Calibri" w:hAnsi="LatoLatin"/>
          <w:bCs/>
          <w:sz w:val="21"/>
          <w:szCs w:val="21"/>
          <w:u w:color="000000"/>
          <w:bdr w:val="nil"/>
          <w:lang w:val="lv-LV" w:eastAsia="lv-LV"/>
        </w:rPr>
        <w:t xml:space="preserve">3. </w:t>
      </w:r>
      <w:r w:rsidRPr="0025415C">
        <w:rPr>
          <w:rFonts w:ascii="LatoLatin" w:eastAsia="Calibri" w:hAnsi="LatoLatin"/>
          <w:sz w:val="21"/>
          <w:szCs w:val="21"/>
          <w:u w:color="000000"/>
          <w:bdr w:val="nil"/>
          <w:lang w:val="lv-LV" w:eastAsia="lv-LV"/>
        </w:rPr>
        <w:t>Pretendents</w:t>
      </w:r>
      <w:r w:rsidRPr="0025415C">
        <w:rPr>
          <w:rFonts w:ascii="LatoLatin" w:eastAsia="Calibri" w:hAnsi="LatoLatin"/>
          <w:bCs/>
          <w:sz w:val="21"/>
          <w:szCs w:val="21"/>
          <w:u w:color="000000"/>
          <w:bdr w:val="nil"/>
          <w:lang w:val="lv-LV" w:eastAsia="lv-LV"/>
        </w:rPr>
        <w:t xml:space="preserve"> ir pilnvarojis katru personu, kuras paraksts atrodas uz iepirkuma piedāvājuma, </w:t>
      </w:r>
      <w:r w:rsidRPr="0025415C">
        <w:rPr>
          <w:rFonts w:ascii="LatoLatin" w:eastAsia="Calibri" w:hAnsi="LatoLatin"/>
          <w:sz w:val="21"/>
          <w:szCs w:val="21"/>
          <w:u w:color="000000"/>
          <w:bdr w:val="nil"/>
          <w:lang w:val="lv-LV" w:eastAsia="lv-LV"/>
        </w:rPr>
        <w:t>parakstīt šo apliecinājumu Pretendenta vārdā.</w:t>
      </w:r>
    </w:p>
    <w:p w14:paraId="5612D09C" w14:textId="77777777" w:rsidR="00FE11F5" w:rsidRPr="0025415C" w:rsidRDefault="00FE11F5" w:rsidP="00FE11F5">
      <w:pPr>
        <w:pBdr>
          <w:top w:val="nil"/>
          <w:left w:val="nil"/>
          <w:bottom w:val="nil"/>
          <w:right w:val="nil"/>
          <w:between w:val="nil"/>
          <w:bar w:val="nil"/>
        </w:pBdr>
        <w:spacing w:before="60" w:after="60"/>
        <w:ind w:right="-1" w:firstLine="709"/>
        <w:jc w:val="both"/>
        <w:rPr>
          <w:rFonts w:ascii="LatoLatin" w:eastAsia="Calibri" w:hAnsi="LatoLatin"/>
          <w:sz w:val="21"/>
          <w:szCs w:val="21"/>
          <w:u w:color="000000"/>
          <w:bdr w:val="nil"/>
          <w:lang w:val="lv-LV" w:eastAsia="lv-LV"/>
        </w:rPr>
      </w:pPr>
      <w:r w:rsidRPr="0025415C">
        <w:rPr>
          <w:rFonts w:ascii="LatoLatin" w:eastAsia="Calibri" w:hAnsi="LatoLatin"/>
          <w:bCs/>
          <w:sz w:val="21"/>
          <w:szCs w:val="21"/>
          <w:u w:color="000000"/>
          <w:bdr w:val="nil"/>
          <w:lang w:val="lv-LV" w:eastAsia="lv-LV"/>
        </w:rPr>
        <w:t>4. Pretendents informē, ka</w:t>
      </w:r>
      <w:r w:rsidRPr="0025415C">
        <w:rPr>
          <w:rFonts w:ascii="LatoLatin" w:eastAsia="Calibri" w:hAnsi="LatoLatin"/>
          <w:sz w:val="21"/>
          <w:szCs w:val="21"/>
          <w:u w:color="000000"/>
          <w:bdr w:val="nil"/>
          <w:lang w:val="lv-LV" w:eastAsia="lv-LV"/>
        </w:rPr>
        <w:t xml:space="preserve"> (</w:t>
      </w:r>
      <w:r w:rsidRPr="0025415C">
        <w:rPr>
          <w:rFonts w:ascii="LatoLatin" w:eastAsia="Calibri" w:hAnsi="LatoLatin"/>
          <w:i/>
          <w:sz w:val="21"/>
          <w:szCs w:val="21"/>
          <w:u w:color="000000"/>
          <w:bdr w:val="nil"/>
          <w:lang w:val="lv-LV" w:eastAsia="lv-LV"/>
        </w:rPr>
        <w:t>pēc vajadzības atzīmējiet vienu no turpmāk minētajiem</w:t>
      </w:r>
      <w:r w:rsidRPr="0025415C">
        <w:rPr>
          <w:rFonts w:ascii="LatoLatin" w:eastAsia="Calibri" w:hAnsi="LatoLatin"/>
          <w:sz w:val="21"/>
          <w:szCs w:val="21"/>
          <w:u w:color="000000"/>
          <w:bdr w:val="nil"/>
          <w:lang w:val="lv-LV"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397"/>
        <w:gridCol w:w="7738"/>
      </w:tblGrid>
      <w:tr w:rsidR="00571970" w:rsidRPr="009C0067" w14:paraId="5FD7709C" w14:textId="77777777" w:rsidTr="00AC23F4">
        <w:tc>
          <w:tcPr>
            <w:tcW w:w="0" w:type="auto"/>
          </w:tcPr>
          <w:p w14:paraId="2AD9CFAF" w14:textId="77777777" w:rsidR="00FE11F5" w:rsidRPr="0025415C" w:rsidRDefault="00FE11F5" w:rsidP="00FE11F5">
            <w:pPr>
              <w:pBdr>
                <w:top w:val="nil"/>
                <w:left w:val="nil"/>
                <w:bottom w:val="nil"/>
                <w:right w:val="nil"/>
                <w:between w:val="nil"/>
                <w:bar w:val="nil"/>
              </w:pBdr>
              <w:spacing w:before="60" w:after="60"/>
              <w:ind w:right="-1"/>
              <w:jc w:val="both"/>
              <w:rPr>
                <w:rFonts w:ascii="LatoLatin" w:eastAsia="Calibri" w:hAnsi="LatoLatin"/>
                <w:sz w:val="21"/>
                <w:szCs w:val="21"/>
                <w:u w:color="000000"/>
                <w:bdr w:val="nil"/>
                <w:lang w:val="lv-LV" w:eastAsia="lv-LV"/>
              </w:rPr>
            </w:pPr>
            <w:r w:rsidRPr="0025415C">
              <w:rPr>
                <w:rFonts w:ascii="Segoe UI Symbol" w:eastAsia="MS Gothic" w:hAnsi="Segoe UI Symbol" w:cs="Segoe UI Symbol"/>
                <w:sz w:val="21"/>
                <w:szCs w:val="21"/>
                <w:u w:color="000000"/>
                <w:bdr w:val="nil"/>
                <w:lang w:val="lv-LV" w:eastAsia="lv-LV"/>
              </w:rPr>
              <w:t>☐</w:t>
            </w:r>
          </w:p>
        </w:tc>
        <w:tc>
          <w:tcPr>
            <w:tcW w:w="0" w:type="auto"/>
          </w:tcPr>
          <w:p w14:paraId="01012C58" w14:textId="77777777" w:rsidR="00FE11F5" w:rsidRPr="0025415C" w:rsidRDefault="00FE11F5" w:rsidP="00FE11F5">
            <w:pPr>
              <w:spacing w:before="60" w:after="60"/>
              <w:ind w:right="-1"/>
              <w:jc w:val="both"/>
              <w:rPr>
                <w:rFonts w:ascii="LatoLatin" w:eastAsia="Calibri" w:hAnsi="LatoLatin"/>
                <w:i/>
                <w:sz w:val="21"/>
                <w:szCs w:val="21"/>
                <w:u w:color="000000"/>
                <w:lang w:val="lv-LV"/>
              </w:rPr>
            </w:pPr>
            <w:r w:rsidRPr="0025415C">
              <w:rPr>
                <w:rFonts w:ascii="LatoLatin" w:eastAsia="Calibri" w:hAnsi="LatoLatin"/>
                <w:sz w:val="21"/>
                <w:szCs w:val="21"/>
                <w:u w:color="000000"/>
                <w:lang w:val="lv-LV"/>
              </w:rPr>
              <w:t>4.1. ir iesniedzis piedāvājumu neatkarīgi no konkurentiem un bez konsultācijām, līgumiem vai vienošanām, vai cita veida saziņas ar konkurentiem (</w:t>
            </w:r>
            <w:r w:rsidRPr="0025415C">
              <w:rPr>
                <w:rFonts w:ascii="LatoLatin" w:eastAsia="Calibri" w:hAnsi="LatoLatin"/>
                <w:i/>
                <w:sz w:val="21"/>
                <w:szCs w:val="21"/>
                <w:u w:color="000000"/>
                <w:lang w:val="lv-LV"/>
              </w:rPr>
              <w:t>šī apliecinājuma kontekstā ar terminu „konkurents” apzīmē jebkuru fizisku vai juridisku personu, kura nav Pretendents un kura:</w:t>
            </w:r>
          </w:p>
          <w:p w14:paraId="250ECF30" w14:textId="77777777" w:rsidR="00FE11F5" w:rsidRPr="0025415C" w:rsidRDefault="00FE11F5" w:rsidP="00FE11F5">
            <w:pPr>
              <w:spacing w:before="60" w:after="60"/>
              <w:ind w:left="238" w:right="-1"/>
              <w:rPr>
                <w:rFonts w:ascii="LatoLatin" w:eastAsia="Calibri" w:hAnsi="LatoLatin"/>
                <w:i/>
                <w:sz w:val="21"/>
                <w:szCs w:val="21"/>
                <w:u w:color="000000"/>
                <w:lang w:val="lv-LV"/>
              </w:rPr>
            </w:pPr>
            <w:r w:rsidRPr="0025415C">
              <w:rPr>
                <w:rFonts w:ascii="LatoLatin" w:eastAsia="Calibri" w:hAnsi="LatoLatin"/>
                <w:i/>
                <w:sz w:val="21"/>
                <w:szCs w:val="21"/>
                <w:u w:color="000000"/>
                <w:lang w:val="lv-LV"/>
              </w:rPr>
              <w:t>1) iesniedz piedāvājumu šim iepirkumam;</w:t>
            </w:r>
          </w:p>
          <w:p w14:paraId="442F2627" w14:textId="77777777" w:rsidR="00FE11F5" w:rsidRPr="0025415C" w:rsidRDefault="00FE11F5" w:rsidP="00FE11F5">
            <w:pPr>
              <w:pBdr>
                <w:top w:val="nil"/>
                <w:left w:val="nil"/>
                <w:bottom w:val="nil"/>
                <w:right w:val="nil"/>
                <w:between w:val="nil"/>
                <w:bar w:val="nil"/>
              </w:pBdr>
              <w:spacing w:before="60" w:after="60"/>
              <w:ind w:left="238" w:right="-1"/>
              <w:jc w:val="both"/>
              <w:rPr>
                <w:rFonts w:ascii="LatoLatin" w:eastAsia="Calibri" w:hAnsi="LatoLatin"/>
                <w:sz w:val="21"/>
                <w:szCs w:val="21"/>
                <w:u w:color="000000"/>
                <w:bdr w:val="nil"/>
                <w:lang w:val="lv-LV" w:eastAsia="lv-LV"/>
              </w:rPr>
            </w:pPr>
            <w:r w:rsidRPr="0025415C">
              <w:rPr>
                <w:rFonts w:ascii="LatoLatin" w:eastAsia="Calibri" w:hAnsi="LatoLatin"/>
                <w:i/>
                <w:sz w:val="21"/>
                <w:szCs w:val="21"/>
                <w:u w:color="000000"/>
                <w:bdr w:val="nil"/>
                <w:lang w:val="lv-LV" w:eastAsia="lv-LV"/>
              </w:rPr>
              <w:t>2) ņemot vērā tās kvalifikāciju, spējas vai pieredzi, kā arī piedāvātās preces vai pakalpojumus, varētu iesniegt piedāvājumu šim iepirkumam)</w:t>
            </w:r>
            <w:r w:rsidRPr="0025415C">
              <w:rPr>
                <w:rFonts w:ascii="LatoLatin" w:eastAsia="Calibri" w:hAnsi="LatoLatin"/>
                <w:sz w:val="21"/>
                <w:szCs w:val="21"/>
                <w:u w:color="000000"/>
                <w:bdr w:val="nil"/>
                <w:lang w:val="lv-LV" w:eastAsia="lv-LV"/>
              </w:rPr>
              <w:t>;</w:t>
            </w:r>
          </w:p>
        </w:tc>
      </w:tr>
      <w:tr w:rsidR="00571970" w:rsidRPr="009C0067" w14:paraId="0E24B507" w14:textId="77777777" w:rsidTr="00AC23F4">
        <w:tc>
          <w:tcPr>
            <w:tcW w:w="0" w:type="auto"/>
          </w:tcPr>
          <w:p w14:paraId="6707E8EF" w14:textId="77777777" w:rsidR="00FE11F5" w:rsidRPr="0025415C" w:rsidRDefault="00FE11F5" w:rsidP="00FE11F5">
            <w:pPr>
              <w:pBdr>
                <w:top w:val="nil"/>
                <w:left w:val="nil"/>
                <w:bottom w:val="nil"/>
                <w:right w:val="nil"/>
                <w:between w:val="nil"/>
                <w:bar w:val="nil"/>
              </w:pBdr>
              <w:spacing w:before="60" w:after="60"/>
              <w:ind w:right="-1"/>
              <w:jc w:val="both"/>
              <w:rPr>
                <w:rFonts w:ascii="LatoLatin" w:eastAsia="Calibri" w:hAnsi="LatoLatin"/>
                <w:sz w:val="21"/>
                <w:szCs w:val="21"/>
                <w:u w:color="000000"/>
                <w:bdr w:val="nil"/>
                <w:lang w:val="lv-LV" w:eastAsia="lv-LV"/>
              </w:rPr>
            </w:pPr>
            <w:r w:rsidRPr="0025415C">
              <w:rPr>
                <w:rFonts w:ascii="Segoe UI Symbol" w:eastAsia="MS Gothic" w:hAnsi="Segoe UI Symbol" w:cs="Segoe UI Symbol"/>
                <w:sz w:val="21"/>
                <w:szCs w:val="21"/>
                <w:u w:color="000000"/>
                <w:bdr w:val="nil"/>
                <w:lang w:val="lv-LV" w:eastAsia="lv-LV"/>
              </w:rPr>
              <w:t>☐</w:t>
            </w:r>
          </w:p>
        </w:tc>
        <w:tc>
          <w:tcPr>
            <w:tcW w:w="0" w:type="auto"/>
          </w:tcPr>
          <w:p w14:paraId="358017FA" w14:textId="77777777" w:rsidR="00FE11F5" w:rsidRPr="0025415C" w:rsidRDefault="00FE11F5" w:rsidP="00FE11F5">
            <w:pPr>
              <w:pBdr>
                <w:top w:val="nil"/>
                <w:left w:val="nil"/>
                <w:bottom w:val="nil"/>
                <w:right w:val="nil"/>
                <w:between w:val="nil"/>
                <w:bar w:val="nil"/>
              </w:pBdr>
              <w:spacing w:before="60" w:after="60"/>
              <w:ind w:right="-1"/>
              <w:jc w:val="both"/>
              <w:rPr>
                <w:rFonts w:ascii="LatoLatin" w:eastAsia="Calibri" w:hAnsi="LatoLatin"/>
                <w:sz w:val="21"/>
                <w:szCs w:val="21"/>
                <w:u w:color="000000"/>
                <w:bdr w:val="nil"/>
                <w:lang w:val="lv-LV" w:eastAsia="lv-LV"/>
              </w:rPr>
            </w:pPr>
            <w:r w:rsidRPr="0025415C">
              <w:rPr>
                <w:rFonts w:ascii="LatoLatin" w:eastAsia="Calibri" w:hAnsi="LatoLatin"/>
                <w:sz w:val="21"/>
                <w:szCs w:val="21"/>
                <w:u w:color="000000"/>
                <w:bdr w:val="nil"/>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314193E7" w14:textId="77777777" w:rsidR="00FE11F5" w:rsidRPr="0025415C" w:rsidRDefault="00FE11F5" w:rsidP="00FE11F5">
      <w:pPr>
        <w:pBdr>
          <w:top w:val="nil"/>
          <w:left w:val="nil"/>
          <w:bottom w:val="nil"/>
          <w:right w:val="nil"/>
          <w:between w:val="nil"/>
          <w:bar w:val="nil"/>
        </w:pBdr>
        <w:spacing w:before="60" w:after="60"/>
        <w:ind w:firstLine="720"/>
        <w:jc w:val="both"/>
        <w:rPr>
          <w:rFonts w:ascii="LatoLatin" w:eastAsia="Calibri" w:hAnsi="LatoLatin"/>
          <w:sz w:val="21"/>
          <w:szCs w:val="21"/>
          <w:u w:color="000000"/>
          <w:bdr w:val="nil"/>
          <w:lang w:val="lv-LV" w:eastAsia="lv-LV"/>
        </w:rPr>
      </w:pPr>
      <w:r w:rsidRPr="0025415C">
        <w:rPr>
          <w:rFonts w:ascii="LatoLatin" w:eastAsia="Calibri" w:hAnsi="LatoLatin"/>
          <w:bCs/>
          <w:sz w:val="21"/>
          <w:szCs w:val="21"/>
          <w:u w:color="000000"/>
          <w:bdr w:val="nil"/>
          <w:lang w:val="lv-LV" w:eastAsia="lv-LV"/>
        </w:rPr>
        <w:t>5.</w:t>
      </w:r>
      <w:r w:rsidRPr="0025415C">
        <w:rPr>
          <w:rFonts w:ascii="LatoLatin" w:eastAsia="Calibri" w:hAnsi="LatoLatin"/>
          <w:b/>
          <w:bCs/>
          <w:sz w:val="21"/>
          <w:szCs w:val="21"/>
          <w:u w:color="000000"/>
          <w:bdr w:val="nil"/>
          <w:lang w:val="lv-LV" w:eastAsia="lv-LV"/>
        </w:rPr>
        <w:t xml:space="preserve"> </w:t>
      </w:r>
      <w:r w:rsidRPr="0025415C">
        <w:rPr>
          <w:rFonts w:ascii="LatoLatin" w:eastAsia="Calibri" w:hAnsi="LatoLatin"/>
          <w:bCs/>
          <w:sz w:val="21"/>
          <w:szCs w:val="21"/>
          <w:u w:color="000000"/>
          <w:bdr w:val="nil"/>
          <w:lang w:val="lv-LV" w:eastAsia="lv-LV"/>
        </w:rPr>
        <w:t>P</w:t>
      </w:r>
      <w:r w:rsidRPr="0025415C">
        <w:rPr>
          <w:rFonts w:ascii="LatoLatin" w:eastAsia="Calibri" w:hAnsi="LatoLatin"/>
          <w:sz w:val="21"/>
          <w:szCs w:val="21"/>
          <w:u w:color="000000"/>
          <w:bdr w:val="nil"/>
          <w:lang w:val="lv-LV" w:eastAsia="lv-LV"/>
        </w:rPr>
        <w:t>retendentam, izņemot gadījumu, kad pretendents šādu saziņu ir paziņojis saskaņā ar šī apliecinājuma 4.2.apakšpunktu, ne ar vienu konkurentu nav bijusi saziņa attiecībā uz:</w:t>
      </w:r>
    </w:p>
    <w:p w14:paraId="3BD3CDE6" w14:textId="77777777" w:rsidR="00FE11F5" w:rsidRPr="0025415C" w:rsidRDefault="00FE11F5" w:rsidP="00FE11F5">
      <w:pPr>
        <w:pBdr>
          <w:top w:val="nil"/>
          <w:left w:val="nil"/>
          <w:bottom w:val="nil"/>
          <w:right w:val="nil"/>
          <w:between w:val="nil"/>
          <w:bar w:val="nil"/>
        </w:pBdr>
        <w:spacing w:before="60" w:after="60"/>
        <w:ind w:left="1134"/>
        <w:jc w:val="both"/>
        <w:rPr>
          <w:rFonts w:ascii="LatoLatin" w:eastAsia="Calibri" w:hAnsi="LatoLatin"/>
          <w:sz w:val="21"/>
          <w:szCs w:val="21"/>
          <w:u w:color="000000"/>
          <w:bdr w:val="nil"/>
          <w:lang w:val="lv-LV" w:eastAsia="lv-LV"/>
        </w:rPr>
      </w:pPr>
      <w:r w:rsidRPr="0025415C">
        <w:rPr>
          <w:rFonts w:ascii="LatoLatin" w:eastAsia="Calibri" w:hAnsi="LatoLatin"/>
          <w:sz w:val="21"/>
          <w:szCs w:val="21"/>
          <w:u w:color="000000"/>
          <w:bdr w:val="nil"/>
          <w:lang w:val="lv-LV" w:eastAsia="lv-LV"/>
        </w:rPr>
        <w:t>5.1. cenām;</w:t>
      </w:r>
    </w:p>
    <w:p w14:paraId="478EC73F" w14:textId="77777777" w:rsidR="00FE11F5" w:rsidRPr="0025415C" w:rsidRDefault="00FE11F5" w:rsidP="00FE11F5">
      <w:pPr>
        <w:pBdr>
          <w:top w:val="nil"/>
          <w:left w:val="nil"/>
          <w:bottom w:val="nil"/>
          <w:right w:val="nil"/>
          <w:between w:val="nil"/>
          <w:bar w:val="nil"/>
        </w:pBdr>
        <w:spacing w:before="60" w:after="60"/>
        <w:ind w:left="1134"/>
        <w:jc w:val="both"/>
        <w:rPr>
          <w:rFonts w:ascii="LatoLatin" w:eastAsia="Calibri" w:hAnsi="LatoLatin"/>
          <w:sz w:val="21"/>
          <w:szCs w:val="21"/>
          <w:u w:color="000000"/>
          <w:bdr w:val="nil"/>
          <w:lang w:val="lv-LV" w:eastAsia="lv-LV"/>
        </w:rPr>
      </w:pPr>
      <w:r w:rsidRPr="0025415C">
        <w:rPr>
          <w:rFonts w:ascii="LatoLatin" w:eastAsia="Calibri" w:hAnsi="LatoLatin"/>
          <w:sz w:val="21"/>
          <w:szCs w:val="21"/>
          <w:u w:color="000000"/>
          <w:bdr w:val="nil"/>
          <w:lang w:val="lv-LV" w:eastAsia="lv-LV"/>
        </w:rPr>
        <w:t>5.2. cenas aprēķināšanas metodēm, faktoriem (apstākļiem) vai formulām;</w:t>
      </w:r>
    </w:p>
    <w:p w14:paraId="4B7E9BCB" w14:textId="77777777" w:rsidR="00FE11F5" w:rsidRPr="0025415C" w:rsidRDefault="00FE11F5" w:rsidP="00FE11F5">
      <w:pPr>
        <w:pBdr>
          <w:top w:val="nil"/>
          <w:left w:val="nil"/>
          <w:bottom w:val="nil"/>
          <w:right w:val="nil"/>
          <w:between w:val="nil"/>
          <w:bar w:val="nil"/>
        </w:pBdr>
        <w:spacing w:before="60" w:after="60"/>
        <w:ind w:left="1134"/>
        <w:jc w:val="both"/>
        <w:rPr>
          <w:rFonts w:ascii="LatoLatin" w:eastAsia="Calibri" w:hAnsi="LatoLatin"/>
          <w:sz w:val="21"/>
          <w:szCs w:val="21"/>
          <w:u w:color="000000"/>
          <w:bdr w:val="nil"/>
          <w:lang w:val="lv-LV" w:eastAsia="lv-LV"/>
        </w:rPr>
      </w:pPr>
      <w:r w:rsidRPr="0025415C">
        <w:rPr>
          <w:rFonts w:ascii="LatoLatin" w:eastAsia="Calibri" w:hAnsi="LatoLatin"/>
          <w:sz w:val="21"/>
          <w:szCs w:val="21"/>
          <w:u w:color="000000"/>
          <w:bdr w:val="nil"/>
          <w:lang w:val="lv-LV" w:eastAsia="lv-LV"/>
        </w:rPr>
        <w:t>5.3. nodomu vai lēmumu piedalīties vai nepiedalīties iepirkumā (iesniegt vai neiesniegt piedāvājumu) vai</w:t>
      </w:r>
    </w:p>
    <w:p w14:paraId="532BA7C4" w14:textId="77777777" w:rsidR="00FE11F5" w:rsidRPr="0025415C" w:rsidRDefault="00FE11F5" w:rsidP="00FE11F5">
      <w:pPr>
        <w:pBdr>
          <w:top w:val="nil"/>
          <w:left w:val="nil"/>
          <w:bottom w:val="nil"/>
          <w:right w:val="nil"/>
          <w:between w:val="nil"/>
          <w:bar w:val="nil"/>
        </w:pBdr>
        <w:spacing w:before="60" w:after="60"/>
        <w:ind w:left="1134"/>
        <w:jc w:val="both"/>
        <w:rPr>
          <w:rFonts w:ascii="LatoLatin" w:eastAsia="Calibri" w:hAnsi="LatoLatin"/>
          <w:sz w:val="21"/>
          <w:szCs w:val="21"/>
          <w:u w:color="000000"/>
          <w:bdr w:val="nil"/>
          <w:lang w:val="lv-LV" w:eastAsia="lv-LV"/>
        </w:rPr>
      </w:pPr>
      <w:r w:rsidRPr="0025415C">
        <w:rPr>
          <w:rFonts w:ascii="LatoLatin" w:eastAsia="Calibri" w:hAnsi="LatoLatin"/>
          <w:sz w:val="21"/>
          <w:szCs w:val="21"/>
          <w:u w:color="000000"/>
          <w:bdr w:val="nil"/>
          <w:lang w:val="lv-LV" w:eastAsia="lv-LV"/>
        </w:rPr>
        <w:t xml:space="preserve">5.4. tādu piedāvājuma iesniegšanu, kas neatbilst iepirkuma prasībām; </w:t>
      </w:r>
    </w:p>
    <w:p w14:paraId="4CCFEF0E" w14:textId="77777777" w:rsidR="00FE11F5" w:rsidRPr="0025415C" w:rsidRDefault="00FE11F5" w:rsidP="00FE11F5">
      <w:pPr>
        <w:pBdr>
          <w:top w:val="nil"/>
          <w:left w:val="nil"/>
          <w:bottom w:val="nil"/>
          <w:right w:val="nil"/>
          <w:between w:val="nil"/>
          <w:bar w:val="nil"/>
        </w:pBdr>
        <w:spacing w:before="60" w:after="60"/>
        <w:ind w:left="1134"/>
        <w:jc w:val="both"/>
        <w:rPr>
          <w:rFonts w:ascii="LatoLatin" w:eastAsia="Calibri" w:hAnsi="LatoLatin"/>
          <w:sz w:val="21"/>
          <w:szCs w:val="21"/>
          <w:u w:color="000000"/>
          <w:bdr w:val="nil"/>
          <w:lang w:val="lv-LV" w:eastAsia="lv-LV"/>
        </w:rPr>
      </w:pPr>
      <w:r w:rsidRPr="0025415C">
        <w:rPr>
          <w:rFonts w:ascii="LatoLatin" w:eastAsia="Calibri" w:hAnsi="LatoLatin"/>
          <w:sz w:val="21"/>
          <w:szCs w:val="21"/>
          <w:u w:color="000000"/>
          <w:bdr w:val="nil"/>
          <w:lang w:val="lv-LV" w:eastAsia="lv-LV"/>
        </w:rPr>
        <w:t>5.5. kvalitāti, apjomu, specifikāciju, izpildes, piegādes vai citiem nosacījumiem, kas risināmi neatkarīgi no konkurentiem, tiem produktiem vai pakalpojumiem, uz ko attiecas šis iepirkums.</w:t>
      </w:r>
    </w:p>
    <w:p w14:paraId="6012D8A8" w14:textId="77777777" w:rsidR="00FE11F5" w:rsidRPr="0025415C" w:rsidRDefault="00FE11F5" w:rsidP="00FE11F5">
      <w:pPr>
        <w:pBdr>
          <w:top w:val="nil"/>
          <w:left w:val="nil"/>
          <w:bottom w:val="nil"/>
          <w:right w:val="nil"/>
          <w:between w:val="nil"/>
          <w:bar w:val="nil"/>
        </w:pBdr>
        <w:spacing w:before="60" w:after="60"/>
        <w:ind w:firstLine="709"/>
        <w:jc w:val="both"/>
        <w:rPr>
          <w:rFonts w:ascii="LatoLatin" w:eastAsia="Calibri" w:hAnsi="LatoLatin"/>
          <w:sz w:val="21"/>
          <w:szCs w:val="21"/>
          <w:u w:color="000000"/>
          <w:bdr w:val="nil"/>
          <w:lang w:val="lv-LV" w:eastAsia="lv-LV"/>
        </w:rPr>
      </w:pPr>
      <w:r w:rsidRPr="0025415C">
        <w:rPr>
          <w:rFonts w:ascii="LatoLatin" w:eastAsia="Calibri" w:hAnsi="LatoLatin"/>
          <w:sz w:val="21"/>
          <w:szCs w:val="21"/>
          <w:u w:color="000000"/>
          <w:bdr w:val="nil"/>
          <w:lang w:val="lv-LV" w:eastAsia="lv-LV"/>
        </w:rPr>
        <w:t xml:space="preserve">6. </w:t>
      </w:r>
      <w:r w:rsidRPr="0025415C">
        <w:rPr>
          <w:rFonts w:ascii="LatoLatin" w:eastAsia="Calibri" w:hAnsi="LatoLatin"/>
          <w:bCs/>
          <w:sz w:val="21"/>
          <w:szCs w:val="21"/>
          <w:u w:color="000000"/>
          <w:bdr w:val="nil"/>
          <w:lang w:val="lv-LV" w:eastAsia="lv-LV"/>
        </w:rPr>
        <w:t xml:space="preserve">Pretendents nav </w:t>
      </w:r>
      <w:r w:rsidRPr="0025415C">
        <w:rPr>
          <w:rFonts w:ascii="LatoLatin" w:eastAsia="Calibri" w:hAnsi="LatoLatin"/>
          <w:sz w:val="21"/>
          <w:szCs w:val="21"/>
          <w:u w:color="000000"/>
          <w:bdr w:val="nil"/>
          <w:lang w:val="lv-LV" w:eastAsia="lv-LV"/>
        </w:rPr>
        <w:t>apzināti, tieši vai netieši</w:t>
      </w:r>
      <w:r w:rsidRPr="0025415C">
        <w:rPr>
          <w:rFonts w:ascii="LatoLatin" w:eastAsia="Calibri" w:hAnsi="LatoLatin"/>
          <w:bCs/>
          <w:sz w:val="21"/>
          <w:szCs w:val="21"/>
          <w:u w:color="000000"/>
          <w:bdr w:val="nil"/>
          <w:lang w:val="lv-LV" w:eastAsia="lv-LV"/>
        </w:rPr>
        <w:t xml:space="preserve"> atklājis un neatklās piedāvājuma noteikumus</w:t>
      </w:r>
      <w:r w:rsidRPr="0025415C">
        <w:rPr>
          <w:rFonts w:ascii="LatoLatin" w:eastAsia="Calibri" w:hAnsi="LatoLatin"/>
          <w:sz w:val="21"/>
          <w:szCs w:val="21"/>
          <w:u w:color="000000"/>
          <w:bdr w:val="nil"/>
          <w:lang w:val="lv-LV" w:eastAsia="lv-LV"/>
        </w:rPr>
        <w:t xml:space="preserve"> nevienam konkurentam pirms oficiālā piedāvājumu atvēršanas datuma un laika vai līguma slēgšanas tiesību piešķiršanas, izņemot šī apliecinājuma 4.2.apakšpunktā minēto gadījumu.</w:t>
      </w:r>
    </w:p>
    <w:p w14:paraId="4E0E8670" w14:textId="77777777" w:rsidR="00FE11F5" w:rsidRPr="0025415C" w:rsidRDefault="00FE11F5" w:rsidP="00FE11F5">
      <w:pPr>
        <w:pBdr>
          <w:top w:val="nil"/>
          <w:left w:val="nil"/>
          <w:bottom w:val="nil"/>
          <w:right w:val="nil"/>
          <w:between w:val="nil"/>
          <w:bar w:val="nil"/>
        </w:pBdr>
        <w:spacing w:before="60" w:after="60"/>
        <w:ind w:firstLine="709"/>
        <w:jc w:val="both"/>
        <w:rPr>
          <w:rFonts w:ascii="LatoLatin" w:eastAsia="Calibri" w:hAnsi="LatoLatin"/>
          <w:snapToGrid w:val="0"/>
          <w:sz w:val="21"/>
          <w:szCs w:val="21"/>
          <w:u w:color="000000"/>
          <w:bdr w:val="nil"/>
          <w:lang w:val="lv-LV" w:eastAsia="ru-RU"/>
        </w:rPr>
      </w:pPr>
      <w:r w:rsidRPr="0025415C">
        <w:rPr>
          <w:rFonts w:ascii="LatoLatin" w:eastAsia="Calibri" w:hAnsi="LatoLatin"/>
          <w:sz w:val="21"/>
          <w:szCs w:val="21"/>
          <w:u w:color="000000"/>
          <w:bdr w:val="nil"/>
          <w:lang w:val="lv-LV" w:eastAsia="lv-LV"/>
        </w:rPr>
        <w:t>7.</w:t>
      </w:r>
      <w:r w:rsidRPr="0025415C">
        <w:rPr>
          <w:rFonts w:ascii="LatoLatin" w:eastAsia="Calibri" w:hAnsi="LatoLatin"/>
          <w:b/>
          <w:sz w:val="21"/>
          <w:szCs w:val="21"/>
          <w:u w:color="000000"/>
          <w:bdr w:val="nil"/>
          <w:lang w:val="lv-LV" w:eastAsia="lv-LV"/>
        </w:rPr>
        <w:t xml:space="preserve"> </w:t>
      </w:r>
      <w:r w:rsidRPr="0025415C">
        <w:rPr>
          <w:rFonts w:ascii="LatoLatin" w:eastAsia="Calibri" w:hAnsi="LatoLatin"/>
          <w:sz w:val="21"/>
          <w:szCs w:val="21"/>
          <w:u w:color="000000"/>
          <w:bdr w:val="nil"/>
          <w:lang w:val="lv-LV" w:eastAsia="lv-LV"/>
        </w:rPr>
        <w:t>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Izņēmums ir gadījumi, kad kompetentā konkurences iestāde, konstatējot konkurences tiesību pārkāpumu, ir atbrīvojusi pretendentu, kurš iecietības programmas ietvaros ir sadarbojies ar to, no naudas soda vai naudas sodu samazinājusi.</w:t>
      </w:r>
    </w:p>
    <w:p w14:paraId="1E4855A0" w14:textId="77777777" w:rsidR="00FE11F5" w:rsidRPr="0025415C" w:rsidRDefault="00FE11F5" w:rsidP="00FE11F5">
      <w:pPr>
        <w:pBdr>
          <w:top w:val="nil"/>
          <w:left w:val="nil"/>
          <w:bottom w:val="nil"/>
          <w:right w:val="nil"/>
          <w:between w:val="nil"/>
          <w:bar w:val="nil"/>
        </w:pBdr>
        <w:spacing w:before="60" w:after="60"/>
        <w:rPr>
          <w:rFonts w:ascii="LatoLatin" w:eastAsia="Calibri" w:hAnsi="LatoLatin"/>
          <w:snapToGrid w:val="0"/>
          <w:sz w:val="21"/>
          <w:szCs w:val="21"/>
          <w:u w:color="000000"/>
          <w:bdr w:val="nil"/>
          <w:lang w:val="lv-LV" w:eastAsia="ru-RU"/>
        </w:rPr>
      </w:pPr>
    </w:p>
    <w:p w14:paraId="580993EB" w14:textId="77777777" w:rsidR="00FE11F5" w:rsidRPr="0025415C" w:rsidRDefault="00FE11F5" w:rsidP="00FE11F5">
      <w:pPr>
        <w:widowControl w:val="0"/>
        <w:pBdr>
          <w:top w:val="nil"/>
          <w:left w:val="nil"/>
          <w:bottom w:val="nil"/>
          <w:right w:val="nil"/>
          <w:between w:val="nil"/>
          <w:bar w:val="nil"/>
        </w:pBdr>
        <w:spacing w:before="60" w:after="60"/>
        <w:jc w:val="both"/>
        <w:rPr>
          <w:rFonts w:ascii="LatoLatin" w:eastAsia="Calibri" w:hAnsi="LatoLatin"/>
          <w:i/>
          <w:iCs/>
          <w:kern w:val="28"/>
          <w:sz w:val="21"/>
          <w:szCs w:val="21"/>
          <w:u w:color="000000"/>
          <w:bdr w:val="nil"/>
          <w:lang w:val="lv-LV" w:eastAsia="lv-LV"/>
        </w:rPr>
      </w:pPr>
      <w:r w:rsidRPr="0025415C">
        <w:rPr>
          <w:rFonts w:ascii="LatoLatin" w:eastAsia="Calibri" w:hAnsi="LatoLatin"/>
          <w:i/>
          <w:iCs/>
          <w:kern w:val="28"/>
          <w:sz w:val="21"/>
          <w:szCs w:val="21"/>
          <w:u w:color="000000"/>
          <w:bdr w:val="nil"/>
          <w:lang w:val="lv-LV" w:eastAsia="lv-LV"/>
        </w:rPr>
        <w:t>&lt;</w:t>
      </w:r>
      <w:proofErr w:type="spellStart"/>
      <w:r w:rsidRPr="0025415C">
        <w:rPr>
          <w:rFonts w:ascii="LatoLatin" w:eastAsia="Calibri" w:hAnsi="LatoLatin"/>
          <w:i/>
          <w:iCs/>
          <w:kern w:val="28"/>
          <w:sz w:val="21"/>
          <w:szCs w:val="21"/>
          <w:u w:color="000000"/>
          <w:bdr w:val="nil"/>
          <w:lang w:val="lv-LV" w:eastAsia="lv-LV"/>
        </w:rPr>
        <w:t>Paraksttiesīgās</w:t>
      </w:r>
      <w:proofErr w:type="spellEnd"/>
      <w:r w:rsidRPr="0025415C">
        <w:rPr>
          <w:rFonts w:ascii="LatoLatin" w:eastAsia="Calibri" w:hAnsi="LatoLatin"/>
          <w:i/>
          <w:iCs/>
          <w:kern w:val="28"/>
          <w:sz w:val="21"/>
          <w:szCs w:val="21"/>
          <w:u w:color="000000"/>
          <w:bdr w:val="nil"/>
          <w:lang w:val="lv-LV" w:eastAsia="lv-LV"/>
        </w:rPr>
        <w:t xml:space="preserve"> personas vārds un uzvārds, amata nosaukums&gt;</w:t>
      </w:r>
    </w:p>
    <w:p w14:paraId="027C9270" w14:textId="77777777" w:rsidR="00FE11F5" w:rsidRPr="0025415C" w:rsidRDefault="00FE11F5" w:rsidP="00FE11F5">
      <w:pPr>
        <w:pBdr>
          <w:top w:val="nil"/>
          <w:left w:val="nil"/>
          <w:bottom w:val="nil"/>
          <w:right w:val="nil"/>
          <w:between w:val="nil"/>
          <w:bar w:val="nil"/>
        </w:pBdr>
        <w:spacing w:before="60" w:after="60"/>
        <w:jc w:val="both"/>
        <w:rPr>
          <w:rFonts w:ascii="LatoLatin" w:eastAsia="Calibri" w:hAnsi="LatoLatin"/>
          <w:b/>
          <w:i/>
          <w:sz w:val="21"/>
          <w:szCs w:val="21"/>
          <w:u w:color="000000"/>
          <w:bdr w:val="nil"/>
          <w:lang w:val="lv-LV" w:eastAsia="lv-LV"/>
        </w:rPr>
      </w:pPr>
    </w:p>
    <w:p w14:paraId="000A9407" w14:textId="77777777" w:rsidR="00FE11F5" w:rsidRPr="0025415C" w:rsidRDefault="00FE11F5" w:rsidP="00FE11F5">
      <w:pPr>
        <w:pBdr>
          <w:top w:val="nil"/>
          <w:left w:val="nil"/>
          <w:bottom w:val="nil"/>
          <w:right w:val="nil"/>
          <w:between w:val="nil"/>
          <w:bar w:val="nil"/>
        </w:pBdr>
        <w:spacing w:before="60" w:after="60"/>
        <w:jc w:val="both"/>
        <w:rPr>
          <w:rFonts w:ascii="LatoLatin" w:eastAsia="Calibri" w:hAnsi="LatoLatin"/>
          <w:b/>
          <w:i/>
          <w:sz w:val="21"/>
          <w:szCs w:val="21"/>
          <w:u w:color="000000"/>
          <w:bdr w:val="nil"/>
          <w:lang w:val="lv-LV" w:eastAsia="lv-LV"/>
        </w:rPr>
      </w:pPr>
    </w:p>
    <w:p w14:paraId="30DD9302" w14:textId="77777777" w:rsidR="00FE11F5" w:rsidRPr="0025415C" w:rsidRDefault="00FE11F5" w:rsidP="00FE11F5">
      <w:pPr>
        <w:pBdr>
          <w:top w:val="nil"/>
          <w:left w:val="nil"/>
          <w:bottom w:val="nil"/>
          <w:right w:val="nil"/>
          <w:between w:val="nil"/>
          <w:bar w:val="nil"/>
        </w:pBdr>
        <w:spacing w:before="60" w:after="60"/>
        <w:jc w:val="both"/>
        <w:rPr>
          <w:rFonts w:ascii="LatoLatin" w:eastAsia="Calibri" w:hAnsi="LatoLatin"/>
          <w:i/>
          <w:sz w:val="21"/>
          <w:szCs w:val="21"/>
          <w:u w:color="000000"/>
          <w:bdr w:val="nil"/>
          <w:lang w:val="lv-LV" w:eastAsia="lv-LV"/>
        </w:rPr>
      </w:pPr>
      <w:r w:rsidRPr="0025415C">
        <w:rPr>
          <w:rFonts w:ascii="LatoLatin" w:eastAsia="Calibri" w:hAnsi="LatoLatin"/>
          <w:i/>
          <w:sz w:val="21"/>
          <w:szCs w:val="21"/>
          <w:u w:color="000000"/>
          <w:bdr w:val="nil"/>
          <w:lang w:val="lv-LV" w:eastAsia="lv-LV"/>
        </w:rPr>
        <w:t>Piezīme: Pretendents atbilstoši situācijai aizpilda tukšās vietas šajā formā, kā arī aizpilda pielikumu vai izmanto to kā apliecinājuma paraugu.</w:t>
      </w:r>
    </w:p>
    <w:p w14:paraId="3F5D829F" w14:textId="77777777" w:rsidR="00FE11F5" w:rsidRPr="0025415C" w:rsidRDefault="00FE11F5" w:rsidP="00FE11F5">
      <w:pPr>
        <w:pBdr>
          <w:top w:val="nil"/>
          <w:left w:val="nil"/>
          <w:bottom w:val="nil"/>
          <w:right w:val="nil"/>
          <w:between w:val="nil"/>
          <w:bar w:val="nil"/>
        </w:pBdr>
        <w:spacing w:before="60" w:after="60"/>
        <w:rPr>
          <w:rFonts w:ascii="LatoLatin" w:eastAsia="Calibri" w:hAnsi="LatoLatin"/>
          <w:sz w:val="21"/>
          <w:szCs w:val="21"/>
          <w:u w:color="000000"/>
          <w:bdr w:val="nil"/>
          <w:lang w:val="lv-LV" w:eastAsia="lv-LV"/>
        </w:rPr>
      </w:pPr>
    </w:p>
    <w:p w14:paraId="0168E0E6" w14:textId="77777777" w:rsidR="00FE11F5" w:rsidRPr="0025415C" w:rsidRDefault="00FE11F5" w:rsidP="00FE11F5">
      <w:pPr>
        <w:pBdr>
          <w:top w:val="nil"/>
          <w:left w:val="nil"/>
          <w:bottom w:val="nil"/>
          <w:right w:val="nil"/>
          <w:between w:val="nil"/>
          <w:bar w:val="nil"/>
        </w:pBdr>
        <w:spacing w:before="60" w:after="60"/>
        <w:rPr>
          <w:rFonts w:ascii="LatoLatin" w:eastAsia="Calibri" w:hAnsi="LatoLatin"/>
          <w:sz w:val="21"/>
          <w:szCs w:val="21"/>
          <w:u w:color="000000"/>
          <w:bdr w:val="nil"/>
          <w:lang w:val="lv-LV" w:eastAsia="lv-LV"/>
        </w:rPr>
      </w:pPr>
    </w:p>
    <w:p w14:paraId="2F888C28" w14:textId="77777777" w:rsidR="00FE11F5" w:rsidRPr="0025415C" w:rsidRDefault="00FE11F5" w:rsidP="00FE11F5">
      <w:pPr>
        <w:pBdr>
          <w:top w:val="nil"/>
          <w:left w:val="nil"/>
          <w:bottom w:val="nil"/>
          <w:right w:val="nil"/>
          <w:between w:val="nil"/>
          <w:bar w:val="nil"/>
        </w:pBdr>
        <w:spacing w:before="60" w:after="60"/>
        <w:jc w:val="right"/>
        <w:rPr>
          <w:rFonts w:ascii="LatoLatin" w:eastAsia="Calibri" w:hAnsi="LatoLatin"/>
          <w:sz w:val="21"/>
          <w:szCs w:val="21"/>
          <w:u w:color="000000"/>
          <w:bdr w:val="nil"/>
          <w:lang w:val="lv-LV" w:eastAsia="lv-LV"/>
        </w:rPr>
      </w:pPr>
      <w:r w:rsidRPr="0025415C">
        <w:rPr>
          <w:rFonts w:ascii="LatoLatin" w:eastAsia="Calibri" w:hAnsi="LatoLatin"/>
          <w:sz w:val="21"/>
          <w:szCs w:val="21"/>
          <w:u w:color="000000"/>
          <w:bdr w:val="nil"/>
          <w:lang w:val="lv-LV" w:eastAsia="lv-LV"/>
        </w:rPr>
        <w:t>Pielikums</w:t>
      </w:r>
    </w:p>
    <w:p w14:paraId="2475A1A4" w14:textId="77777777" w:rsidR="00FE11F5" w:rsidRPr="0025415C" w:rsidRDefault="00FE11F5" w:rsidP="00FE11F5">
      <w:pPr>
        <w:pBdr>
          <w:top w:val="nil"/>
          <w:left w:val="nil"/>
          <w:bottom w:val="nil"/>
          <w:right w:val="nil"/>
          <w:between w:val="nil"/>
          <w:bar w:val="nil"/>
        </w:pBdr>
        <w:spacing w:before="60" w:after="60"/>
        <w:rPr>
          <w:rFonts w:ascii="LatoLatin" w:eastAsia="Calibri" w:hAnsi="LatoLatin"/>
          <w:b/>
          <w:sz w:val="21"/>
          <w:szCs w:val="21"/>
          <w:u w:color="000000"/>
          <w:bdr w:val="nil"/>
          <w:lang w:val="lv-LV" w:eastAsia="lv-LV"/>
        </w:rPr>
      </w:pPr>
      <w:r w:rsidRPr="0025415C">
        <w:rPr>
          <w:rFonts w:ascii="LatoLatin" w:eastAsia="Calibri" w:hAnsi="LatoLatin"/>
          <w:b/>
          <w:sz w:val="21"/>
          <w:szCs w:val="21"/>
          <w:u w:color="000000"/>
          <w:bdr w:val="nil"/>
          <w:lang w:val="lv-LV"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571970" w:rsidRPr="0025415C" w14:paraId="248FFE12" w14:textId="77777777" w:rsidTr="00AC23F4">
        <w:tc>
          <w:tcPr>
            <w:tcW w:w="675" w:type="dxa"/>
          </w:tcPr>
          <w:p w14:paraId="4FC6DE04" w14:textId="77777777" w:rsidR="00FE11F5" w:rsidRPr="0025415C" w:rsidRDefault="00FE11F5" w:rsidP="00FE11F5">
            <w:pPr>
              <w:pBdr>
                <w:top w:val="nil"/>
                <w:left w:val="nil"/>
                <w:bottom w:val="nil"/>
                <w:right w:val="nil"/>
                <w:between w:val="nil"/>
                <w:bar w:val="nil"/>
              </w:pBdr>
              <w:spacing w:before="60" w:after="60"/>
              <w:rPr>
                <w:rFonts w:ascii="LatoLatin" w:eastAsia="Calibri" w:hAnsi="LatoLatin"/>
                <w:b/>
                <w:sz w:val="21"/>
                <w:szCs w:val="21"/>
                <w:u w:color="000000"/>
                <w:bdr w:val="nil"/>
                <w:lang w:val="lv-LV" w:eastAsia="lv-LV"/>
              </w:rPr>
            </w:pPr>
            <w:r w:rsidRPr="0025415C">
              <w:rPr>
                <w:rFonts w:ascii="LatoLatin" w:eastAsia="Calibri" w:hAnsi="LatoLatin"/>
                <w:b/>
                <w:sz w:val="21"/>
                <w:szCs w:val="21"/>
                <w:u w:color="000000"/>
                <w:bdr w:val="nil"/>
                <w:lang w:val="lv-LV" w:eastAsia="lv-LV"/>
              </w:rPr>
              <w:t>Nr.</w:t>
            </w:r>
          </w:p>
        </w:tc>
        <w:tc>
          <w:tcPr>
            <w:tcW w:w="4251" w:type="dxa"/>
          </w:tcPr>
          <w:p w14:paraId="1B4021F3" w14:textId="77777777" w:rsidR="00FE11F5" w:rsidRPr="0025415C" w:rsidRDefault="00FE11F5" w:rsidP="00FE11F5">
            <w:pPr>
              <w:pBdr>
                <w:top w:val="nil"/>
                <w:left w:val="nil"/>
                <w:bottom w:val="nil"/>
                <w:right w:val="nil"/>
                <w:between w:val="nil"/>
                <w:bar w:val="nil"/>
              </w:pBdr>
              <w:spacing w:before="60" w:after="60"/>
              <w:rPr>
                <w:rFonts w:ascii="LatoLatin" w:eastAsia="Calibri" w:hAnsi="LatoLatin"/>
                <w:b/>
                <w:sz w:val="21"/>
                <w:szCs w:val="21"/>
                <w:u w:color="000000"/>
                <w:bdr w:val="nil"/>
                <w:lang w:val="lv-LV" w:eastAsia="lv-LV"/>
              </w:rPr>
            </w:pPr>
            <w:r w:rsidRPr="0025415C">
              <w:rPr>
                <w:rFonts w:ascii="LatoLatin" w:eastAsia="Calibri" w:hAnsi="LatoLatin"/>
                <w:b/>
                <w:sz w:val="21"/>
                <w:szCs w:val="21"/>
                <w:u w:color="000000"/>
                <w:bdr w:val="nil"/>
                <w:lang w:val="lv-LV" w:eastAsia="lv-LV"/>
              </w:rPr>
              <w:t>Uzņēmums – konkurents, ar kuru ir bijusi saziņa</w:t>
            </w:r>
          </w:p>
        </w:tc>
        <w:tc>
          <w:tcPr>
            <w:tcW w:w="3971" w:type="dxa"/>
          </w:tcPr>
          <w:p w14:paraId="06632506" w14:textId="77777777" w:rsidR="00FE11F5" w:rsidRPr="0025415C" w:rsidRDefault="00FE11F5" w:rsidP="00FE11F5">
            <w:pPr>
              <w:pBdr>
                <w:top w:val="nil"/>
                <w:left w:val="nil"/>
                <w:bottom w:val="nil"/>
                <w:right w:val="nil"/>
                <w:between w:val="nil"/>
                <w:bar w:val="nil"/>
              </w:pBdr>
              <w:spacing w:before="60" w:after="60"/>
              <w:rPr>
                <w:rFonts w:ascii="LatoLatin" w:eastAsia="Calibri" w:hAnsi="LatoLatin"/>
                <w:b/>
                <w:sz w:val="21"/>
                <w:szCs w:val="21"/>
                <w:u w:color="000000"/>
                <w:bdr w:val="nil"/>
                <w:lang w:val="lv-LV" w:eastAsia="lv-LV"/>
              </w:rPr>
            </w:pPr>
            <w:r w:rsidRPr="0025415C">
              <w:rPr>
                <w:rFonts w:ascii="LatoLatin" w:eastAsia="Calibri" w:hAnsi="LatoLatin"/>
                <w:b/>
                <w:sz w:val="21"/>
                <w:szCs w:val="21"/>
                <w:u w:color="000000"/>
                <w:bdr w:val="nil"/>
                <w:lang w:val="lv-LV" w:eastAsia="lv-LV"/>
              </w:rPr>
              <w:t>Saziņas veids, mērķis, raksturs un saturs</w:t>
            </w:r>
          </w:p>
        </w:tc>
      </w:tr>
      <w:tr w:rsidR="00571970" w:rsidRPr="0025415C" w14:paraId="7DA943DC" w14:textId="77777777" w:rsidTr="00AC23F4">
        <w:tc>
          <w:tcPr>
            <w:tcW w:w="675" w:type="dxa"/>
          </w:tcPr>
          <w:p w14:paraId="4312B66E" w14:textId="77777777" w:rsidR="00FE11F5" w:rsidRPr="0025415C" w:rsidRDefault="00FE11F5" w:rsidP="00FE11F5">
            <w:pPr>
              <w:pBdr>
                <w:top w:val="nil"/>
                <w:left w:val="nil"/>
                <w:bottom w:val="nil"/>
                <w:right w:val="nil"/>
                <w:between w:val="nil"/>
                <w:bar w:val="nil"/>
              </w:pBdr>
              <w:spacing w:before="60" w:after="60"/>
              <w:rPr>
                <w:rFonts w:ascii="LatoLatin" w:eastAsia="Calibri" w:hAnsi="LatoLatin"/>
                <w:sz w:val="21"/>
                <w:szCs w:val="21"/>
                <w:u w:color="000000"/>
                <w:bdr w:val="nil"/>
                <w:lang w:val="lv-LV" w:eastAsia="lv-LV"/>
              </w:rPr>
            </w:pPr>
          </w:p>
        </w:tc>
        <w:tc>
          <w:tcPr>
            <w:tcW w:w="4251" w:type="dxa"/>
          </w:tcPr>
          <w:p w14:paraId="3FED7526" w14:textId="77777777" w:rsidR="00FE11F5" w:rsidRPr="0025415C" w:rsidRDefault="00FE11F5" w:rsidP="00FE11F5">
            <w:pPr>
              <w:pBdr>
                <w:top w:val="nil"/>
                <w:left w:val="nil"/>
                <w:bottom w:val="nil"/>
                <w:right w:val="nil"/>
                <w:between w:val="nil"/>
                <w:bar w:val="nil"/>
              </w:pBdr>
              <w:spacing w:before="60" w:after="60"/>
              <w:rPr>
                <w:rFonts w:ascii="LatoLatin" w:eastAsia="Calibri" w:hAnsi="LatoLatin"/>
                <w:sz w:val="21"/>
                <w:szCs w:val="21"/>
                <w:u w:color="000000"/>
                <w:bdr w:val="nil"/>
                <w:lang w:val="lv-LV" w:eastAsia="lv-LV"/>
              </w:rPr>
            </w:pPr>
            <w:r w:rsidRPr="0025415C">
              <w:rPr>
                <w:rFonts w:ascii="LatoLatin" w:eastAsia="Calibri" w:hAnsi="LatoLatin"/>
                <w:sz w:val="21"/>
                <w:szCs w:val="21"/>
                <w:u w:color="000000"/>
                <w:bdr w:val="nil"/>
                <w:lang w:val="lv-LV" w:eastAsia="lv-LV"/>
              </w:rPr>
              <w:t xml:space="preserve">[Komersanta nosaukums, </w:t>
            </w:r>
            <w:proofErr w:type="spellStart"/>
            <w:r w:rsidRPr="0025415C">
              <w:rPr>
                <w:rFonts w:ascii="LatoLatin" w:eastAsia="Calibri" w:hAnsi="LatoLatin"/>
                <w:sz w:val="21"/>
                <w:szCs w:val="21"/>
                <w:u w:color="000000"/>
                <w:bdr w:val="nil"/>
                <w:lang w:val="lv-LV" w:eastAsia="lv-LV"/>
              </w:rPr>
              <w:t>reģ</w:t>
            </w:r>
            <w:proofErr w:type="spellEnd"/>
            <w:r w:rsidRPr="0025415C">
              <w:rPr>
                <w:rFonts w:ascii="LatoLatin" w:eastAsia="Calibri" w:hAnsi="LatoLatin"/>
                <w:sz w:val="21"/>
                <w:szCs w:val="21"/>
                <w:u w:color="000000"/>
                <w:bdr w:val="nil"/>
                <w:lang w:val="lv-LV" w:eastAsia="lv-LV"/>
              </w:rPr>
              <w:t>. Nr.]</w:t>
            </w:r>
          </w:p>
        </w:tc>
        <w:tc>
          <w:tcPr>
            <w:tcW w:w="3971" w:type="dxa"/>
          </w:tcPr>
          <w:p w14:paraId="13B40ED2" w14:textId="77777777" w:rsidR="00FE11F5" w:rsidRPr="0025415C" w:rsidRDefault="00FE11F5" w:rsidP="00FE11F5">
            <w:pPr>
              <w:pBdr>
                <w:top w:val="nil"/>
                <w:left w:val="nil"/>
                <w:bottom w:val="nil"/>
                <w:right w:val="nil"/>
                <w:between w:val="nil"/>
                <w:bar w:val="nil"/>
              </w:pBdr>
              <w:spacing w:before="60" w:after="60"/>
              <w:rPr>
                <w:rFonts w:ascii="LatoLatin" w:eastAsia="Calibri" w:hAnsi="LatoLatin"/>
                <w:sz w:val="21"/>
                <w:szCs w:val="21"/>
                <w:u w:color="000000"/>
                <w:bdr w:val="nil"/>
                <w:lang w:val="lv-LV" w:eastAsia="lv-LV"/>
              </w:rPr>
            </w:pPr>
          </w:p>
        </w:tc>
      </w:tr>
      <w:tr w:rsidR="00FE11F5" w:rsidRPr="0025415C" w14:paraId="619D3DD3" w14:textId="77777777" w:rsidTr="00AC23F4">
        <w:tc>
          <w:tcPr>
            <w:tcW w:w="675" w:type="dxa"/>
          </w:tcPr>
          <w:p w14:paraId="619D4A41" w14:textId="77777777" w:rsidR="00FE11F5" w:rsidRPr="0025415C" w:rsidRDefault="00FE11F5" w:rsidP="00FE11F5">
            <w:pPr>
              <w:pBdr>
                <w:top w:val="nil"/>
                <w:left w:val="nil"/>
                <w:bottom w:val="nil"/>
                <w:right w:val="nil"/>
                <w:between w:val="nil"/>
                <w:bar w:val="nil"/>
              </w:pBdr>
              <w:spacing w:before="60" w:after="60"/>
              <w:rPr>
                <w:rFonts w:ascii="LatoLatin" w:eastAsia="Calibri" w:hAnsi="LatoLatin"/>
                <w:sz w:val="21"/>
                <w:szCs w:val="21"/>
                <w:u w:color="000000"/>
                <w:bdr w:val="nil"/>
                <w:lang w:val="lv-LV" w:eastAsia="lv-LV"/>
              </w:rPr>
            </w:pPr>
          </w:p>
        </w:tc>
        <w:tc>
          <w:tcPr>
            <w:tcW w:w="4251" w:type="dxa"/>
          </w:tcPr>
          <w:p w14:paraId="6A3678DA" w14:textId="77777777" w:rsidR="00FE11F5" w:rsidRPr="0025415C" w:rsidRDefault="00FE11F5" w:rsidP="00FE11F5">
            <w:pPr>
              <w:pBdr>
                <w:top w:val="nil"/>
                <w:left w:val="nil"/>
                <w:bottom w:val="nil"/>
                <w:right w:val="nil"/>
                <w:between w:val="nil"/>
                <w:bar w:val="nil"/>
              </w:pBdr>
              <w:spacing w:before="60" w:after="60"/>
              <w:rPr>
                <w:rFonts w:ascii="LatoLatin" w:eastAsia="Calibri" w:hAnsi="LatoLatin"/>
                <w:sz w:val="21"/>
                <w:szCs w:val="21"/>
                <w:u w:color="000000"/>
                <w:bdr w:val="nil"/>
                <w:lang w:val="lv-LV" w:eastAsia="lv-LV"/>
              </w:rPr>
            </w:pPr>
          </w:p>
        </w:tc>
        <w:tc>
          <w:tcPr>
            <w:tcW w:w="3971" w:type="dxa"/>
          </w:tcPr>
          <w:p w14:paraId="46C729D9" w14:textId="77777777" w:rsidR="00FE11F5" w:rsidRPr="0025415C" w:rsidRDefault="00FE11F5" w:rsidP="00FE11F5">
            <w:pPr>
              <w:pBdr>
                <w:top w:val="nil"/>
                <w:left w:val="nil"/>
                <w:bottom w:val="nil"/>
                <w:right w:val="nil"/>
                <w:between w:val="nil"/>
                <w:bar w:val="nil"/>
              </w:pBdr>
              <w:spacing w:before="60" w:after="60"/>
              <w:rPr>
                <w:rFonts w:ascii="LatoLatin" w:eastAsia="Calibri" w:hAnsi="LatoLatin"/>
                <w:sz w:val="21"/>
                <w:szCs w:val="21"/>
                <w:u w:color="000000"/>
                <w:bdr w:val="nil"/>
                <w:lang w:val="lv-LV" w:eastAsia="lv-LV"/>
              </w:rPr>
            </w:pPr>
          </w:p>
        </w:tc>
      </w:tr>
    </w:tbl>
    <w:p w14:paraId="6859B93E" w14:textId="77777777" w:rsidR="00FE11F5" w:rsidRPr="0025415C" w:rsidRDefault="00FE11F5" w:rsidP="00FE11F5">
      <w:pPr>
        <w:pBdr>
          <w:top w:val="nil"/>
          <w:left w:val="nil"/>
          <w:bottom w:val="nil"/>
          <w:right w:val="nil"/>
          <w:between w:val="nil"/>
          <w:bar w:val="nil"/>
        </w:pBdr>
        <w:spacing w:before="60" w:after="60"/>
        <w:rPr>
          <w:rFonts w:ascii="LatoLatin" w:eastAsia="Calibri" w:hAnsi="LatoLatin"/>
          <w:snapToGrid w:val="0"/>
          <w:sz w:val="21"/>
          <w:szCs w:val="21"/>
          <w:u w:color="000000"/>
          <w:bdr w:val="nil"/>
          <w:lang w:val="lv-LV" w:eastAsia="ru-RU"/>
        </w:rPr>
      </w:pPr>
    </w:p>
    <w:p w14:paraId="55246773" w14:textId="77777777" w:rsidR="00FE11F5" w:rsidRPr="0025415C"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70A17E24" w14:textId="77777777" w:rsidR="00FE11F5" w:rsidRPr="0025415C"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7E712356" w14:textId="77777777" w:rsidR="00FE11F5" w:rsidRPr="0025415C"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5565889C" w14:textId="77777777" w:rsidR="00FE11F5" w:rsidRPr="0025415C"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3336B7F1" w14:textId="77777777" w:rsidR="00FE11F5" w:rsidRPr="0025415C"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553B6846" w14:textId="77777777" w:rsidR="00FE11F5" w:rsidRPr="0025415C"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631C2975" w14:textId="77777777" w:rsidR="00FE11F5" w:rsidRPr="0025415C"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4A6F5A26" w14:textId="77777777" w:rsidR="00FE11F5" w:rsidRPr="0025415C"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2CE24C2E" w14:textId="77777777" w:rsidR="00FE11F5" w:rsidRPr="0025415C"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00915B87" w14:textId="77777777" w:rsidR="00FE11F5" w:rsidRPr="0025415C"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63710336" w14:textId="77777777" w:rsidR="00FE11F5" w:rsidRPr="0025415C"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01951F2A" w14:textId="77777777" w:rsidR="00FE11F5" w:rsidRPr="0025415C"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50D94674" w14:textId="77777777" w:rsidR="00FE11F5" w:rsidRPr="0025415C"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3A70B2D3" w14:textId="77777777" w:rsidR="00FE11F5" w:rsidRPr="0025415C"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10891010" w14:textId="77777777" w:rsidR="00FE11F5" w:rsidRPr="0025415C"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7539ED42" w14:textId="77777777" w:rsidR="00FE11F5" w:rsidRPr="0025415C"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4A4FE6B3" w14:textId="77777777" w:rsidR="00FE11F5" w:rsidRPr="0025415C" w:rsidRDefault="00FE11F5" w:rsidP="00FE11F5">
      <w:pPr>
        <w:rPr>
          <w:rFonts w:ascii="LatoLatin" w:eastAsia="Calibri" w:hAnsi="LatoLatin"/>
          <w:b/>
          <w:bCs/>
          <w:kern w:val="1"/>
          <w:sz w:val="21"/>
          <w:szCs w:val="21"/>
          <w:u w:color="000000"/>
          <w:bdr w:val="nil"/>
          <w:lang w:val="lv-LV" w:eastAsia="lv-LV"/>
        </w:rPr>
      </w:pPr>
      <w:r w:rsidRPr="0025415C">
        <w:rPr>
          <w:rFonts w:ascii="LatoLatin" w:eastAsia="Calibri" w:hAnsi="LatoLatin"/>
          <w:b/>
          <w:bCs/>
          <w:kern w:val="1"/>
          <w:sz w:val="21"/>
          <w:szCs w:val="21"/>
          <w:u w:color="000000"/>
          <w:bdr w:val="nil"/>
          <w:lang w:val="lv-LV" w:eastAsia="lv-LV"/>
        </w:rPr>
        <w:br w:type="page"/>
      </w:r>
    </w:p>
    <w:p w14:paraId="76524641" w14:textId="77777777" w:rsidR="00FE11F5" w:rsidRPr="0025415C" w:rsidRDefault="00FE11F5" w:rsidP="00FE11F5">
      <w:pPr>
        <w:ind w:left="720"/>
        <w:jc w:val="right"/>
        <w:rPr>
          <w:rFonts w:ascii="LatoLatin" w:hAnsi="LatoLatin" w:cs="Calibri Light"/>
          <w:b/>
          <w:sz w:val="21"/>
          <w:szCs w:val="21"/>
          <w:lang w:val="lv-LV" w:eastAsia="lv-LV"/>
        </w:rPr>
      </w:pPr>
      <w:bookmarkStart w:id="23" w:name="_Hlk54263995"/>
      <w:bookmarkStart w:id="24" w:name="_Hlk61014894"/>
      <w:r w:rsidRPr="0025415C">
        <w:rPr>
          <w:rFonts w:ascii="LatoLatin" w:hAnsi="LatoLatin" w:cs="Calibri Light"/>
          <w:b/>
          <w:sz w:val="21"/>
          <w:szCs w:val="21"/>
          <w:lang w:val="lv-LV" w:eastAsia="lv-LV"/>
        </w:rPr>
        <w:lastRenderedPageBreak/>
        <w:t xml:space="preserve">4.pielikums </w:t>
      </w:r>
    </w:p>
    <w:p w14:paraId="4D5E14AA" w14:textId="77777777" w:rsidR="00FE11F5" w:rsidRPr="0025415C" w:rsidRDefault="00FE11F5" w:rsidP="00FE11F5">
      <w:pPr>
        <w:ind w:left="851"/>
        <w:jc w:val="right"/>
        <w:rPr>
          <w:rFonts w:ascii="LatoLatin" w:hAnsi="LatoLatin"/>
          <w:bCs/>
          <w:sz w:val="21"/>
          <w:szCs w:val="21"/>
          <w:lang w:val="lv-LV" w:eastAsia="lv-LV"/>
        </w:rPr>
      </w:pPr>
      <w:r w:rsidRPr="0025415C">
        <w:rPr>
          <w:rFonts w:ascii="LatoLatin" w:hAnsi="LatoLatin"/>
          <w:bCs/>
          <w:sz w:val="21"/>
          <w:szCs w:val="21"/>
          <w:lang w:val="lv-LV" w:eastAsia="lv-LV"/>
        </w:rPr>
        <w:t>Atklāta konkursa, identifikācijas</w:t>
      </w:r>
    </w:p>
    <w:p w14:paraId="2D4B8AB6" w14:textId="01213245" w:rsidR="00FE11F5" w:rsidRPr="0025415C" w:rsidRDefault="00FE11F5" w:rsidP="00FE11F5">
      <w:pPr>
        <w:ind w:left="851"/>
        <w:jc w:val="right"/>
        <w:rPr>
          <w:rFonts w:ascii="LatoLatin" w:hAnsi="LatoLatin"/>
          <w:bCs/>
          <w:sz w:val="21"/>
          <w:szCs w:val="21"/>
          <w:lang w:val="lv-LV" w:eastAsia="lv-LV"/>
        </w:rPr>
      </w:pPr>
      <w:r w:rsidRPr="0025415C">
        <w:rPr>
          <w:rFonts w:ascii="LatoLatin" w:hAnsi="LatoLatin"/>
          <w:bCs/>
          <w:sz w:val="21"/>
          <w:szCs w:val="21"/>
          <w:lang w:val="lv-LV" w:eastAsia="lv-LV"/>
        </w:rPr>
        <w:t xml:space="preserve">Nr. </w:t>
      </w:r>
      <w:r w:rsidR="0044422E" w:rsidRPr="0025415C">
        <w:rPr>
          <w:rFonts w:ascii="LatoLatin" w:hAnsi="LatoLatin"/>
          <w:sz w:val="21"/>
          <w:szCs w:val="21"/>
          <w:lang w:val="lv-LV"/>
        </w:rPr>
        <w:t>GEKO 202</w:t>
      </w:r>
      <w:r w:rsidR="00120C42" w:rsidRPr="0025415C">
        <w:rPr>
          <w:rFonts w:ascii="LatoLatin" w:hAnsi="LatoLatin"/>
          <w:sz w:val="21"/>
          <w:szCs w:val="21"/>
          <w:lang w:val="lv-LV"/>
        </w:rPr>
        <w:t>6</w:t>
      </w:r>
      <w:r w:rsidR="0044422E" w:rsidRPr="0025415C">
        <w:rPr>
          <w:rFonts w:ascii="LatoLatin" w:hAnsi="LatoLatin"/>
          <w:sz w:val="21"/>
          <w:szCs w:val="21"/>
          <w:lang w:val="lv-LV"/>
        </w:rPr>
        <w:t>/</w:t>
      </w:r>
      <w:r w:rsidR="00120C42" w:rsidRPr="0025415C">
        <w:rPr>
          <w:rFonts w:ascii="LatoLatin" w:hAnsi="LatoLatin"/>
          <w:sz w:val="21"/>
          <w:szCs w:val="21"/>
          <w:lang w:val="lv-LV"/>
        </w:rPr>
        <w:t>0</w:t>
      </w:r>
      <w:r w:rsidR="00770CDD">
        <w:rPr>
          <w:rFonts w:ascii="LatoLatin" w:hAnsi="LatoLatin"/>
          <w:sz w:val="21"/>
          <w:szCs w:val="21"/>
          <w:lang w:val="lv-LV"/>
        </w:rPr>
        <w:t>6</w:t>
      </w:r>
      <w:r w:rsidR="0044422E" w:rsidRPr="0025415C">
        <w:rPr>
          <w:rFonts w:ascii="LatoLatin" w:hAnsi="LatoLatin"/>
          <w:sz w:val="21"/>
          <w:szCs w:val="21"/>
          <w:lang w:val="lv-LV"/>
        </w:rPr>
        <w:t>/0</w:t>
      </w:r>
      <w:r w:rsidR="00C40C8E">
        <w:rPr>
          <w:rFonts w:ascii="LatoLatin" w:hAnsi="LatoLatin"/>
          <w:sz w:val="21"/>
          <w:szCs w:val="21"/>
          <w:lang w:val="lv-LV"/>
        </w:rPr>
        <w:t>3</w:t>
      </w:r>
      <w:r w:rsidRPr="0025415C">
        <w:rPr>
          <w:rFonts w:ascii="LatoLatin" w:hAnsi="LatoLatin"/>
          <w:bCs/>
          <w:sz w:val="21"/>
          <w:szCs w:val="21"/>
          <w:lang w:val="lv-LV" w:eastAsia="lv-LV"/>
        </w:rPr>
        <w:t>, nolikumam</w:t>
      </w:r>
    </w:p>
    <w:p w14:paraId="4615307F" w14:textId="77777777" w:rsidR="00FE11F5" w:rsidRPr="0025415C" w:rsidRDefault="00FE11F5" w:rsidP="00FE11F5">
      <w:pPr>
        <w:ind w:left="851"/>
        <w:jc w:val="right"/>
        <w:rPr>
          <w:rFonts w:ascii="LatoLatin" w:hAnsi="LatoLatin"/>
          <w:bCs/>
          <w:sz w:val="21"/>
          <w:szCs w:val="21"/>
          <w:lang w:val="lv-LV" w:eastAsia="lv-LV"/>
        </w:rPr>
      </w:pPr>
    </w:p>
    <w:p w14:paraId="35F263CF" w14:textId="77777777" w:rsidR="00FE11F5" w:rsidRPr="0025415C" w:rsidRDefault="00FE11F5" w:rsidP="00FE11F5">
      <w:pPr>
        <w:spacing w:after="120"/>
        <w:jc w:val="center"/>
        <w:rPr>
          <w:rFonts w:ascii="LatoLatin" w:hAnsi="LatoLatin" w:cs="Calibri Light"/>
          <w:b/>
          <w:sz w:val="21"/>
          <w:szCs w:val="21"/>
          <w:lang w:val="lv-LV" w:eastAsia="lv-LV"/>
        </w:rPr>
      </w:pPr>
      <w:r w:rsidRPr="0025415C">
        <w:rPr>
          <w:rFonts w:ascii="LatoLatin" w:hAnsi="LatoLatin" w:cs="Calibri Light"/>
          <w:b/>
          <w:sz w:val="21"/>
          <w:szCs w:val="21"/>
          <w:lang w:val="lv-LV" w:eastAsia="lv-LV"/>
        </w:rPr>
        <w:t xml:space="preserve">FINANŠU PIEDĀVĀJUMS </w:t>
      </w:r>
    </w:p>
    <w:p w14:paraId="42EFE5F3" w14:textId="210E2DDB" w:rsidR="00E97260" w:rsidRPr="00770CDD" w:rsidRDefault="00E97260" w:rsidP="00770CDD">
      <w:pPr>
        <w:suppressAutoHyphens/>
        <w:autoSpaceDE w:val="0"/>
        <w:autoSpaceDN w:val="0"/>
        <w:spacing w:after="120"/>
        <w:ind w:left="142"/>
        <w:jc w:val="center"/>
        <w:textAlignment w:val="baseline"/>
        <w:rPr>
          <w:rFonts w:ascii="LatoLatin" w:hAnsi="LatoLatin" w:cs="Calibri Light"/>
          <w:bCs/>
          <w:sz w:val="21"/>
          <w:szCs w:val="21"/>
          <w:lang w:val="lv-LV"/>
        </w:rPr>
      </w:pPr>
      <w:bookmarkStart w:id="25" w:name="_Hlk168927206"/>
      <w:r w:rsidRPr="0025415C">
        <w:rPr>
          <w:rFonts w:ascii="LatoLatin" w:eastAsiaTheme="majorEastAsia" w:hAnsi="LatoLatin" w:cs="Calibri Light"/>
          <w:sz w:val="21"/>
          <w:szCs w:val="21"/>
          <w:lang w:val="lv-LV" w:eastAsia="lv-LV"/>
        </w:rPr>
        <w:t xml:space="preserve">atklātam konkursam </w:t>
      </w:r>
      <w:r w:rsidR="00A3611D" w:rsidRPr="0025415C">
        <w:rPr>
          <w:rFonts w:ascii="LatoLatin" w:eastAsiaTheme="majorEastAsia" w:hAnsi="LatoLatin" w:cs="Calibri Light"/>
          <w:sz w:val="21"/>
          <w:szCs w:val="21"/>
          <w:lang w:val="lv-LV" w:eastAsia="lv-LV"/>
        </w:rPr>
        <w:t>“</w:t>
      </w:r>
      <w:r w:rsidR="00770CDD" w:rsidRPr="00770CDD">
        <w:rPr>
          <w:rFonts w:ascii="LatoLatin" w:hAnsi="LatoLatin" w:cs="Calibri Light"/>
          <w:bCs/>
          <w:sz w:val="21"/>
          <w:szCs w:val="21"/>
          <w:lang w:val="lv-LV"/>
        </w:rPr>
        <w:t>Konteineru pārvadāšanas automašīnas piegāde</w:t>
      </w:r>
      <w:r w:rsidRPr="0025415C">
        <w:rPr>
          <w:rFonts w:ascii="LatoLatin" w:hAnsi="LatoLatin" w:cs="Calibri Light"/>
          <w:bCs/>
          <w:sz w:val="21"/>
          <w:szCs w:val="21"/>
          <w:lang w:val="lv-LV" w:eastAsia="lv-LV"/>
        </w:rPr>
        <w:t>”</w:t>
      </w:r>
    </w:p>
    <w:p w14:paraId="0855859B" w14:textId="378009D2" w:rsidR="00E97260" w:rsidRPr="0025415C" w:rsidRDefault="00E97260" w:rsidP="00E97260">
      <w:pPr>
        <w:suppressAutoHyphens/>
        <w:autoSpaceDE w:val="0"/>
        <w:autoSpaceDN w:val="0"/>
        <w:spacing w:after="120" w:line="360" w:lineRule="auto"/>
        <w:jc w:val="center"/>
        <w:textAlignment w:val="baseline"/>
        <w:rPr>
          <w:rFonts w:ascii="LatoLatin" w:eastAsiaTheme="majorEastAsia" w:hAnsi="LatoLatin" w:cs="Calibri Light"/>
          <w:sz w:val="21"/>
          <w:szCs w:val="21"/>
          <w:lang w:val="lv-LV" w:eastAsia="lv-LV"/>
        </w:rPr>
      </w:pPr>
      <w:r w:rsidRPr="0025415C">
        <w:rPr>
          <w:rFonts w:ascii="LatoLatin" w:eastAsiaTheme="majorEastAsia" w:hAnsi="LatoLatin" w:cs="Calibri Light"/>
          <w:sz w:val="21"/>
          <w:szCs w:val="21"/>
          <w:lang w:val="lv-LV" w:eastAsia="lv-LV"/>
        </w:rPr>
        <w:t xml:space="preserve">(iepirkuma identifikācijas Nr. </w:t>
      </w:r>
      <w:r w:rsidR="0044422E" w:rsidRPr="0025415C">
        <w:rPr>
          <w:rFonts w:ascii="LatoLatin" w:hAnsi="LatoLatin"/>
          <w:sz w:val="21"/>
          <w:szCs w:val="21"/>
          <w:lang w:val="lv-LV"/>
        </w:rPr>
        <w:t>GEKO 202</w:t>
      </w:r>
      <w:r w:rsidR="00120C42" w:rsidRPr="0025415C">
        <w:rPr>
          <w:rFonts w:ascii="LatoLatin" w:hAnsi="LatoLatin"/>
          <w:sz w:val="21"/>
          <w:szCs w:val="21"/>
          <w:lang w:val="lv-LV"/>
        </w:rPr>
        <w:t>6</w:t>
      </w:r>
      <w:r w:rsidR="0044422E" w:rsidRPr="0025415C">
        <w:rPr>
          <w:rFonts w:ascii="LatoLatin" w:hAnsi="LatoLatin"/>
          <w:sz w:val="21"/>
          <w:szCs w:val="21"/>
          <w:lang w:val="lv-LV"/>
        </w:rPr>
        <w:t>/</w:t>
      </w:r>
      <w:r w:rsidR="00120C42" w:rsidRPr="0025415C">
        <w:rPr>
          <w:rFonts w:ascii="LatoLatin" w:hAnsi="LatoLatin"/>
          <w:sz w:val="21"/>
          <w:szCs w:val="21"/>
          <w:lang w:val="lv-LV"/>
        </w:rPr>
        <w:t>0</w:t>
      </w:r>
      <w:r w:rsidR="00770CDD">
        <w:rPr>
          <w:rFonts w:ascii="LatoLatin" w:hAnsi="LatoLatin"/>
          <w:sz w:val="21"/>
          <w:szCs w:val="21"/>
          <w:lang w:val="lv-LV"/>
        </w:rPr>
        <w:t>6</w:t>
      </w:r>
      <w:r w:rsidR="0044422E" w:rsidRPr="0025415C">
        <w:rPr>
          <w:rFonts w:ascii="LatoLatin" w:hAnsi="LatoLatin"/>
          <w:sz w:val="21"/>
          <w:szCs w:val="21"/>
          <w:lang w:val="lv-LV"/>
        </w:rPr>
        <w:t>/0</w:t>
      </w:r>
      <w:r w:rsidR="00C40C8E">
        <w:rPr>
          <w:rFonts w:ascii="LatoLatin" w:hAnsi="LatoLatin"/>
          <w:sz w:val="21"/>
          <w:szCs w:val="21"/>
          <w:lang w:val="lv-LV"/>
        </w:rPr>
        <w:t>3</w:t>
      </w:r>
      <w:r w:rsidRPr="0025415C">
        <w:rPr>
          <w:rFonts w:ascii="LatoLatin" w:eastAsiaTheme="majorEastAsia" w:hAnsi="LatoLatin" w:cs="Calibri Light"/>
          <w:sz w:val="21"/>
          <w:szCs w:val="21"/>
          <w:lang w:val="lv-LV" w:eastAsia="lv-LV"/>
        </w:rPr>
        <w:t>)</w:t>
      </w:r>
    </w:p>
    <w:p w14:paraId="0DF4B5BF" w14:textId="77777777" w:rsidR="00FE11F5" w:rsidRPr="0025415C" w:rsidRDefault="00FE11F5" w:rsidP="00FE11F5">
      <w:pPr>
        <w:tabs>
          <w:tab w:val="right" w:leader="hyphen" w:pos="9072"/>
        </w:tabs>
        <w:ind w:right="-6"/>
        <w:jc w:val="center"/>
        <w:rPr>
          <w:rFonts w:ascii="LatoLatin" w:hAnsi="LatoLatin" w:cs="Calibri Light"/>
          <w:sz w:val="21"/>
          <w:szCs w:val="21"/>
          <w:lang w:val="lv-LV" w:eastAsia="lv-LV"/>
        </w:rPr>
      </w:pPr>
    </w:p>
    <w:bookmarkEnd w:id="25"/>
    <w:p w14:paraId="7FED0B9E" w14:textId="77777777" w:rsidR="00FE11F5" w:rsidRPr="0025415C" w:rsidRDefault="00FE11F5" w:rsidP="00FE11F5">
      <w:pPr>
        <w:tabs>
          <w:tab w:val="right" w:leader="hyphen" w:pos="9072"/>
        </w:tabs>
        <w:ind w:right="-6"/>
        <w:jc w:val="center"/>
        <w:rPr>
          <w:rFonts w:ascii="LatoLatin" w:hAnsi="LatoLatin" w:cs="Calibri Light"/>
          <w:b/>
          <w:sz w:val="21"/>
          <w:szCs w:val="21"/>
          <w:lang w:val="lv-LV" w:eastAsia="lv-LV"/>
        </w:rPr>
      </w:pPr>
      <w:r w:rsidRPr="0025415C">
        <w:rPr>
          <w:rFonts w:ascii="LatoLatin" w:hAnsi="LatoLatin" w:cs="Calibri Light"/>
          <w:b/>
          <w:sz w:val="21"/>
          <w:szCs w:val="21"/>
          <w:lang w:val="lv-LV" w:eastAsia="lv-LV"/>
        </w:rPr>
        <w:t>___________________________________</w:t>
      </w:r>
    </w:p>
    <w:p w14:paraId="43E3A52F" w14:textId="77777777" w:rsidR="00FE11F5" w:rsidRPr="0025415C" w:rsidRDefault="00FE11F5" w:rsidP="00FE11F5">
      <w:pPr>
        <w:tabs>
          <w:tab w:val="right" w:leader="hyphen" w:pos="9360"/>
        </w:tabs>
        <w:ind w:right="-6"/>
        <w:jc w:val="center"/>
        <w:rPr>
          <w:rFonts w:ascii="LatoLatin" w:hAnsi="LatoLatin" w:cs="Calibri Light"/>
          <w:sz w:val="21"/>
          <w:szCs w:val="21"/>
          <w:lang w:val="lv-LV" w:eastAsia="lv-LV"/>
        </w:rPr>
      </w:pPr>
      <w:r w:rsidRPr="0025415C">
        <w:rPr>
          <w:rFonts w:ascii="LatoLatin" w:hAnsi="LatoLatin" w:cs="Calibri Light"/>
          <w:sz w:val="21"/>
          <w:szCs w:val="21"/>
          <w:lang w:val="lv-LV" w:eastAsia="lv-LV"/>
        </w:rPr>
        <w:t>Pretendenta nosaukums</w:t>
      </w:r>
    </w:p>
    <w:p w14:paraId="0F44CE6C" w14:textId="77777777" w:rsidR="00FE11F5" w:rsidRPr="0025415C" w:rsidRDefault="00FE11F5" w:rsidP="00FE11F5">
      <w:pPr>
        <w:tabs>
          <w:tab w:val="left" w:leader="dot" w:pos="5670"/>
        </w:tabs>
        <w:ind w:firstLine="851"/>
        <w:jc w:val="both"/>
        <w:rPr>
          <w:rFonts w:ascii="LatoLatin" w:hAnsi="LatoLatin" w:cs="Calibri Light"/>
          <w:sz w:val="21"/>
          <w:szCs w:val="21"/>
          <w:lang w:val="lv-LV" w:eastAsia="lv-LV"/>
        </w:rPr>
      </w:pPr>
    </w:p>
    <w:p w14:paraId="5DAFD09C" w14:textId="4B39E0A3" w:rsidR="00FE11F5" w:rsidRPr="0025415C" w:rsidRDefault="00FE11F5" w:rsidP="00FE11F5">
      <w:pPr>
        <w:tabs>
          <w:tab w:val="left" w:leader="dot" w:pos="5670"/>
        </w:tabs>
        <w:ind w:firstLine="851"/>
        <w:jc w:val="both"/>
        <w:rPr>
          <w:rFonts w:ascii="LatoLatin" w:hAnsi="LatoLatin" w:cs="Calibri Light"/>
          <w:i/>
          <w:sz w:val="21"/>
          <w:szCs w:val="21"/>
          <w:lang w:val="lv-LV" w:eastAsia="lv-LV"/>
        </w:rPr>
      </w:pPr>
      <w:r w:rsidRPr="0025415C">
        <w:rPr>
          <w:rFonts w:ascii="LatoLatin" w:hAnsi="LatoLatin" w:cs="Calibri Light"/>
          <w:sz w:val="21"/>
          <w:szCs w:val="21"/>
          <w:lang w:val="lv-LV" w:eastAsia="lv-LV"/>
        </w:rPr>
        <w:t xml:space="preserve">Pilnībā iepazinušies ar atklāta konkursa nolikumu un tā pielikumiem, kā arī ar pieejamo informāciju, piedāvājam atbilstoši </w:t>
      </w:r>
      <w:r w:rsidRPr="0025415C">
        <w:rPr>
          <w:rFonts w:ascii="LatoLatin" w:hAnsi="LatoLatin" w:cs="Calibri Light"/>
          <w:bCs/>
          <w:sz w:val="21"/>
          <w:szCs w:val="21"/>
          <w:lang w:val="lv-LV" w:eastAsia="lv-LV"/>
        </w:rPr>
        <w:t xml:space="preserve">nolikumā noteiktajām prasībām </w:t>
      </w:r>
      <w:r w:rsidRPr="0025415C">
        <w:rPr>
          <w:rFonts w:ascii="LatoLatin" w:hAnsi="LatoLatin" w:cs="Calibri Light"/>
          <w:sz w:val="21"/>
          <w:szCs w:val="21"/>
          <w:lang w:val="lv-LV" w:eastAsia="lv-LV"/>
        </w:rPr>
        <w:t xml:space="preserve">veikt </w:t>
      </w:r>
      <w:r w:rsidR="00227A67">
        <w:rPr>
          <w:rFonts w:ascii="LatoLatin" w:hAnsi="LatoLatin" w:cs="Calibri Light"/>
          <w:bCs/>
          <w:sz w:val="21"/>
          <w:szCs w:val="21"/>
          <w:lang w:val="lv-LV"/>
        </w:rPr>
        <w:t>k</w:t>
      </w:r>
      <w:r w:rsidR="00227A67" w:rsidRPr="00770CDD">
        <w:rPr>
          <w:rFonts w:ascii="LatoLatin" w:hAnsi="LatoLatin" w:cs="Calibri Light"/>
          <w:bCs/>
          <w:sz w:val="21"/>
          <w:szCs w:val="21"/>
          <w:lang w:val="lv-LV"/>
        </w:rPr>
        <w:t>onteineru pārvadāšanas automašīnas</w:t>
      </w:r>
      <w:r w:rsidR="00227A67" w:rsidRPr="0025415C">
        <w:rPr>
          <w:rFonts w:ascii="LatoLatin" w:eastAsia="Arial Unicode MS" w:hAnsi="LatoLatin" w:cs="Arial Unicode MS"/>
          <w:sz w:val="21"/>
          <w:szCs w:val="21"/>
          <w:u w:color="000000"/>
          <w:bdr w:val="nil"/>
          <w:lang w:val="lv-LV" w:eastAsia="lv-LV"/>
        </w:rPr>
        <w:t xml:space="preserve"> </w:t>
      </w:r>
      <w:r w:rsidR="00FB4CB9" w:rsidRPr="0025415C">
        <w:rPr>
          <w:rFonts w:ascii="LatoLatin" w:eastAsia="Arial Unicode MS" w:hAnsi="LatoLatin" w:cs="Arial Unicode MS"/>
          <w:sz w:val="21"/>
          <w:szCs w:val="21"/>
          <w:u w:color="000000"/>
          <w:bdr w:val="nil"/>
          <w:lang w:val="lv-LV" w:eastAsia="lv-LV"/>
        </w:rPr>
        <w:t xml:space="preserve">piegādi </w:t>
      </w:r>
      <w:r w:rsidRPr="0025415C">
        <w:rPr>
          <w:rFonts w:ascii="LatoLatin" w:hAnsi="LatoLatin" w:cs="Calibri Light"/>
          <w:bCs/>
          <w:sz w:val="21"/>
          <w:szCs w:val="21"/>
          <w:lang w:val="lv-LV" w:eastAsia="lv-LV"/>
        </w:rPr>
        <w:t>par</w:t>
      </w:r>
      <w:r w:rsidRPr="0025415C">
        <w:rPr>
          <w:rFonts w:ascii="LatoLatin" w:hAnsi="LatoLatin" w:cs="Calibri Light"/>
          <w:sz w:val="21"/>
          <w:szCs w:val="21"/>
          <w:lang w:val="lv-LV" w:eastAsia="lv-LV"/>
        </w:rPr>
        <w:t xml:space="preserve"> šādām izmaksām:</w:t>
      </w:r>
    </w:p>
    <w:p w14:paraId="3CE2E689" w14:textId="77777777" w:rsidR="00FE11F5" w:rsidRPr="0025415C" w:rsidRDefault="00FE11F5" w:rsidP="00FE11F5">
      <w:pPr>
        <w:tabs>
          <w:tab w:val="left" w:leader="dot" w:pos="5670"/>
        </w:tabs>
        <w:ind w:firstLine="851"/>
        <w:jc w:val="both"/>
        <w:rPr>
          <w:rFonts w:ascii="LatoLatin" w:hAnsi="LatoLatin" w:cs="Calibri Light"/>
          <w:i/>
          <w:sz w:val="21"/>
          <w:szCs w:val="21"/>
          <w:lang w:val="lv-LV" w:eastAsia="lv-LV"/>
        </w:rPr>
      </w:pPr>
    </w:p>
    <w:p w14:paraId="67B2E4E4" w14:textId="77777777" w:rsidR="00FE11F5" w:rsidRPr="0025415C" w:rsidRDefault="00FE11F5" w:rsidP="00FE11F5">
      <w:pPr>
        <w:suppressAutoHyphens/>
        <w:rPr>
          <w:rFonts w:ascii="LatoLatin" w:hAnsi="LatoLatin" w:cs="Arial"/>
          <w:kern w:val="1"/>
          <w:sz w:val="21"/>
          <w:szCs w:val="21"/>
          <w:lang w:val="lv-LV" w:eastAsia="zh-CN"/>
        </w:rPr>
      </w:pPr>
      <w:r w:rsidRPr="0025415C">
        <w:rPr>
          <w:rFonts w:ascii="LatoLatin" w:hAnsi="LatoLatin" w:cs="Arial"/>
          <w:kern w:val="1"/>
          <w:sz w:val="21"/>
          <w:szCs w:val="21"/>
          <w:lang w:val="lv-LV" w:eastAsia="zh-CN"/>
        </w:rPr>
        <w:t xml:space="preserve">Pretendents ________________ </w:t>
      </w:r>
    </w:p>
    <w:p w14:paraId="5503F7D6" w14:textId="77777777" w:rsidR="00FE11F5" w:rsidRPr="0025415C" w:rsidRDefault="00FE11F5" w:rsidP="00FE11F5">
      <w:pPr>
        <w:suppressAutoHyphens/>
        <w:rPr>
          <w:rFonts w:ascii="LatoLatin" w:hAnsi="LatoLatin" w:cs="Arial"/>
          <w:kern w:val="1"/>
          <w:sz w:val="21"/>
          <w:szCs w:val="21"/>
          <w:lang w:val="lv-LV" w:eastAsia="zh-CN"/>
        </w:rPr>
      </w:pPr>
    </w:p>
    <w:tbl>
      <w:tblPr>
        <w:tblW w:w="9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2569"/>
        <w:gridCol w:w="1257"/>
        <w:gridCol w:w="3260"/>
        <w:gridCol w:w="1701"/>
      </w:tblGrid>
      <w:tr w:rsidR="00571970" w:rsidRPr="009C0067" w14:paraId="0BC414AB" w14:textId="77777777" w:rsidTr="00227A67">
        <w:trPr>
          <w:trHeight w:val="626"/>
        </w:trPr>
        <w:tc>
          <w:tcPr>
            <w:tcW w:w="828" w:type="dxa"/>
            <w:vAlign w:val="center"/>
            <w:hideMark/>
          </w:tcPr>
          <w:p w14:paraId="3EC11323" w14:textId="77777777" w:rsidR="00232EBF" w:rsidRPr="0025415C" w:rsidRDefault="00232EBF" w:rsidP="003B2E64">
            <w:pPr>
              <w:suppressAutoHyphens/>
              <w:jc w:val="center"/>
              <w:rPr>
                <w:rFonts w:ascii="LatoLatin" w:hAnsi="LatoLatin" w:cs="Arial"/>
                <w:b/>
                <w:bCs/>
                <w:kern w:val="1"/>
                <w:sz w:val="21"/>
                <w:szCs w:val="21"/>
                <w:lang w:val="lv-LV" w:eastAsia="lv-LV"/>
              </w:rPr>
            </w:pPr>
            <w:proofErr w:type="spellStart"/>
            <w:r w:rsidRPr="0025415C">
              <w:rPr>
                <w:rFonts w:ascii="LatoLatin" w:hAnsi="LatoLatin" w:cs="Arial"/>
                <w:b/>
                <w:bCs/>
                <w:kern w:val="1"/>
                <w:sz w:val="21"/>
                <w:szCs w:val="21"/>
                <w:lang w:val="lv-LV" w:eastAsia="lv-LV"/>
              </w:rPr>
              <w:t>Nr.p.k</w:t>
            </w:r>
            <w:proofErr w:type="spellEnd"/>
            <w:r w:rsidRPr="0025415C">
              <w:rPr>
                <w:rFonts w:ascii="LatoLatin" w:hAnsi="LatoLatin" w:cs="Arial"/>
                <w:b/>
                <w:bCs/>
                <w:kern w:val="1"/>
                <w:sz w:val="21"/>
                <w:szCs w:val="21"/>
                <w:lang w:val="lv-LV" w:eastAsia="lv-LV"/>
              </w:rPr>
              <w:t>.</w:t>
            </w:r>
          </w:p>
        </w:tc>
        <w:tc>
          <w:tcPr>
            <w:tcW w:w="2569" w:type="dxa"/>
            <w:noWrap/>
            <w:vAlign w:val="center"/>
            <w:hideMark/>
          </w:tcPr>
          <w:p w14:paraId="1007F2E6" w14:textId="77777777" w:rsidR="00232EBF" w:rsidRPr="0025415C" w:rsidRDefault="00232EBF" w:rsidP="003B2E64">
            <w:pPr>
              <w:suppressAutoHyphens/>
              <w:jc w:val="center"/>
              <w:rPr>
                <w:rFonts w:ascii="LatoLatin" w:hAnsi="LatoLatin" w:cs="Arial"/>
                <w:b/>
                <w:bCs/>
                <w:kern w:val="1"/>
                <w:sz w:val="21"/>
                <w:szCs w:val="21"/>
                <w:lang w:val="lv-LV" w:eastAsia="lv-LV"/>
              </w:rPr>
            </w:pPr>
            <w:r w:rsidRPr="0025415C">
              <w:rPr>
                <w:rFonts w:ascii="LatoLatin" w:hAnsi="LatoLatin" w:cs="Arial"/>
                <w:b/>
                <w:bCs/>
                <w:kern w:val="1"/>
                <w:sz w:val="21"/>
                <w:szCs w:val="21"/>
                <w:lang w:val="lv-LV" w:eastAsia="lv-LV"/>
              </w:rPr>
              <w:t>Prece</w:t>
            </w:r>
          </w:p>
        </w:tc>
        <w:tc>
          <w:tcPr>
            <w:tcW w:w="871" w:type="dxa"/>
            <w:vAlign w:val="center"/>
          </w:tcPr>
          <w:p w14:paraId="1BFE091F" w14:textId="77777777" w:rsidR="00232EBF" w:rsidRPr="0025415C" w:rsidRDefault="00232EBF" w:rsidP="003B2E64">
            <w:pPr>
              <w:suppressAutoHyphens/>
              <w:jc w:val="center"/>
              <w:rPr>
                <w:rFonts w:ascii="LatoLatin" w:hAnsi="LatoLatin" w:cs="Arial"/>
                <w:b/>
                <w:bCs/>
                <w:kern w:val="1"/>
                <w:sz w:val="21"/>
                <w:szCs w:val="21"/>
                <w:lang w:val="lv-LV" w:eastAsia="lv-LV"/>
              </w:rPr>
            </w:pPr>
            <w:r w:rsidRPr="0025415C">
              <w:rPr>
                <w:rFonts w:ascii="LatoLatin" w:hAnsi="LatoLatin" w:cs="Arial"/>
                <w:b/>
                <w:bCs/>
                <w:kern w:val="1"/>
                <w:sz w:val="21"/>
                <w:szCs w:val="21"/>
                <w:lang w:val="lv-LV" w:eastAsia="lv-LV"/>
              </w:rPr>
              <w:t>Skaits, mērvienība</w:t>
            </w:r>
          </w:p>
        </w:tc>
        <w:tc>
          <w:tcPr>
            <w:tcW w:w="3260" w:type="dxa"/>
            <w:vAlign w:val="center"/>
            <w:hideMark/>
          </w:tcPr>
          <w:p w14:paraId="7BB09A23" w14:textId="77777777" w:rsidR="00232EBF" w:rsidRPr="0025415C" w:rsidRDefault="00232EBF" w:rsidP="003B2E64">
            <w:pPr>
              <w:suppressAutoHyphens/>
              <w:jc w:val="center"/>
              <w:rPr>
                <w:rFonts w:ascii="LatoLatin" w:hAnsi="LatoLatin" w:cs="Arial"/>
                <w:b/>
                <w:bCs/>
                <w:kern w:val="1"/>
                <w:sz w:val="21"/>
                <w:szCs w:val="21"/>
                <w:lang w:val="lv-LV" w:eastAsia="lv-LV"/>
              </w:rPr>
            </w:pPr>
            <w:r w:rsidRPr="0025415C">
              <w:rPr>
                <w:rFonts w:ascii="LatoLatin" w:hAnsi="LatoLatin" w:cs="Arial"/>
                <w:b/>
                <w:bCs/>
                <w:kern w:val="1"/>
                <w:sz w:val="21"/>
                <w:szCs w:val="21"/>
                <w:lang w:val="lv-LV" w:eastAsia="lv-LV"/>
              </w:rPr>
              <w:t>Marka, modelis, nosaukums, ražotāja kods</w:t>
            </w:r>
          </w:p>
        </w:tc>
        <w:tc>
          <w:tcPr>
            <w:tcW w:w="1701" w:type="dxa"/>
            <w:vAlign w:val="center"/>
            <w:hideMark/>
          </w:tcPr>
          <w:p w14:paraId="4116338A" w14:textId="77777777" w:rsidR="00232EBF" w:rsidRPr="0025415C" w:rsidRDefault="00232EBF" w:rsidP="003B2E64">
            <w:pPr>
              <w:suppressAutoHyphens/>
              <w:jc w:val="center"/>
              <w:rPr>
                <w:rFonts w:ascii="LatoLatin" w:hAnsi="LatoLatin" w:cs="Arial"/>
                <w:b/>
                <w:bCs/>
                <w:kern w:val="1"/>
                <w:sz w:val="21"/>
                <w:szCs w:val="21"/>
                <w:lang w:val="lv-LV" w:eastAsia="lv-LV"/>
              </w:rPr>
            </w:pPr>
            <w:r w:rsidRPr="0025415C">
              <w:rPr>
                <w:rFonts w:ascii="LatoLatin" w:hAnsi="LatoLatin" w:cs="Arial"/>
                <w:b/>
                <w:bCs/>
                <w:kern w:val="1"/>
                <w:sz w:val="21"/>
                <w:szCs w:val="21"/>
                <w:lang w:val="lv-LV" w:eastAsia="lv-LV"/>
              </w:rPr>
              <w:t xml:space="preserve">Cena* par kopējo daudzumu </w:t>
            </w:r>
            <w:r w:rsidRPr="0025415C">
              <w:rPr>
                <w:rFonts w:ascii="LatoLatin" w:hAnsi="LatoLatin" w:cs="Arial"/>
                <w:b/>
                <w:bCs/>
                <w:kern w:val="1"/>
                <w:sz w:val="21"/>
                <w:szCs w:val="21"/>
                <w:lang w:val="lv-LV" w:eastAsia="lv-LV"/>
              </w:rPr>
              <w:br/>
              <w:t>(EUR bez PVN)</w:t>
            </w:r>
          </w:p>
        </w:tc>
      </w:tr>
      <w:tr w:rsidR="00571970" w:rsidRPr="0025415C" w14:paraId="5EF52A80" w14:textId="77777777" w:rsidTr="00227A67">
        <w:trPr>
          <w:trHeight w:val="313"/>
        </w:trPr>
        <w:tc>
          <w:tcPr>
            <w:tcW w:w="828" w:type="dxa"/>
            <w:noWrap/>
            <w:vAlign w:val="center"/>
            <w:hideMark/>
          </w:tcPr>
          <w:p w14:paraId="7C59AE4C" w14:textId="77777777" w:rsidR="00232EBF" w:rsidRPr="0025415C" w:rsidRDefault="00232EBF" w:rsidP="003B2E64">
            <w:pPr>
              <w:suppressAutoHyphens/>
              <w:jc w:val="center"/>
              <w:rPr>
                <w:rFonts w:ascii="LatoLatin" w:hAnsi="LatoLatin" w:cs="Arial"/>
                <w:kern w:val="1"/>
                <w:sz w:val="21"/>
                <w:szCs w:val="21"/>
                <w:lang w:val="lv-LV" w:eastAsia="lv-LV"/>
              </w:rPr>
            </w:pPr>
            <w:r w:rsidRPr="0025415C">
              <w:rPr>
                <w:rFonts w:ascii="LatoLatin" w:hAnsi="LatoLatin" w:cs="Arial"/>
                <w:kern w:val="1"/>
                <w:sz w:val="21"/>
                <w:szCs w:val="21"/>
                <w:lang w:val="lv-LV" w:eastAsia="lv-LV"/>
              </w:rPr>
              <w:t>1</w:t>
            </w:r>
          </w:p>
        </w:tc>
        <w:tc>
          <w:tcPr>
            <w:tcW w:w="2569" w:type="dxa"/>
            <w:shd w:val="clear" w:color="auto" w:fill="FFFFFF"/>
            <w:vAlign w:val="center"/>
            <w:hideMark/>
          </w:tcPr>
          <w:p w14:paraId="17809312" w14:textId="2A2B47F5" w:rsidR="00232EBF" w:rsidRPr="0025415C" w:rsidRDefault="00227A67" w:rsidP="00FB4CB9">
            <w:pPr>
              <w:suppressAutoHyphens/>
              <w:jc w:val="both"/>
              <w:rPr>
                <w:rFonts w:ascii="LatoLatin" w:hAnsi="LatoLatin" w:cs="Arial"/>
                <w:kern w:val="1"/>
                <w:sz w:val="21"/>
                <w:szCs w:val="21"/>
                <w:lang w:val="lv-LV" w:eastAsia="lv-LV"/>
              </w:rPr>
            </w:pPr>
            <w:r w:rsidRPr="00770CDD">
              <w:rPr>
                <w:rFonts w:ascii="LatoLatin" w:hAnsi="LatoLatin" w:cs="Calibri Light"/>
                <w:bCs/>
                <w:sz w:val="21"/>
                <w:szCs w:val="21"/>
                <w:lang w:val="lv-LV"/>
              </w:rPr>
              <w:t>Konteineru pārvadāšana</w:t>
            </w:r>
            <w:r>
              <w:rPr>
                <w:rFonts w:ascii="LatoLatin" w:hAnsi="LatoLatin" w:cs="Calibri Light"/>
                <w:bCs/>
                <w:sz w:val="21"/>
                <w:szCs w:val="21"/>
                <w:lang w:val="lv-LV"/>
              </w:rPr>
              <w:t>i paredzēta</w:t>
            </w:r>
            <w:r w:rsidRPr="00770CDD">
              <w:rPr>
                <w:rFonts w:ascii="LatoLatin" w:hAnsi="LatoLatin" w:cs="Calibri Light"/>
                <w:bCs/>
                <w:sz w:val="21"/>
                <w:szCs w:val="21"/>
                <w:lang w:val="lv-LV"/>
              </w:rPr>
              <w:t xml:space="preserve"> automašīna </w:t>
            </w:r>
          </w:p>
        </w:tc>
        <w:tc>
          <w:tcPr>
            <w:tcW w:w="871" w:type="dxa"/>
            <w:shd w:val="clear" w:color="auto" w:fill="FFFFFF"/>
            <w:vAlign w:val="center"/>
          </w:tcPr>
          <w:p w14:paraId="3A96DDF3" w14:textId="77777777" w:rsidR="00232EBF" w:rsidRPr="0025415C" w:rsidRDefault="00232EBF" w:rsidP="003B2E64">
            <w:pPr>
              <w:suppressAutoHyphens/>
              <w:jc w:val="center"/>
              <w:rPr>
                <w:rFonts w:ascii="LatoLatin" w:hAnsi="LatoLatin" w:cs="Arial"/>
                <w:kern w:val="1"/>
                <w:sz w:val="21"/>
                <w:szCs w:val="21"/>
                <w:lang w:val="lv-LV" w:eastAsia="lv-LV"/>
              </w:rPr>
            </w:pPr>
            <w:r w:rsidRPr="0025415C">
              <w:rPr>
                <w:rFonts w:ascii="LatoLatin" w:hAnsi="LatoLatin" w:cs="Arial"/>
                <w:kern w:val="1"/>
                <w:sz w:val="21"/>
                <w:szCs w:val="21"/>
                <w:lang w:val="lv-LV" w:eastAsia="lv-LV"/>
              </w:rPr>
              <w:t>1</w:t>
            </w:r>
          </w:p>
        </w:tc>
        <w:tc>
          <w:tcPr>
            <w:tcW w:w="3260" w:type="dxa"/>
            <w:shd w:val="clear" w:color="auto" w:fill="FFFFFF"/>
            <w:noWrap/>
            <w:vAlign w:val="center"/>
            <w:hideMark/>
          </w:tcPr>
          <w:p w14:paraId="48CD86E6" w14:textId="77777777" w:rsidR="00232EBF" w:rsidRPr="0025415C" w:rsidRDefault="00232EBF" w:rsidP="003B2E64">
            <w:pPr>
              <w:suppressAutoHyphens/>
              <w:jc w:val="center"/>
              <w:rPr>
                <w:rFonts w:ascii="LatoLatin" w:hAnsi="LatoLatin" w:cs="Arial"/>
                <w:kern w:val="1"/>
                <w:sz w:val="21"/>
                <w:szCs w:val="21"/>
                <w:lang w:val="lv-LV" w:eastAsia="lv-LV"/>
              </w:rPr>
            </w:pPr>
            <w:r w:rsidRPr="0025415C">
              <w:rPr>
                <w:rFonts w:ascii="LatoLatin" w:hAnsi="LatoLatin" w:cs="Arial"/>
                <w:kern w:val="1"/>
                <w:sz w:val="21"/>
                <w:szCs w:val="21"/>
                <w:lang w:val="lv-LV" w:eastAsia="lv-LV"/>
              </w:rPr>
              <w:t> </w:t>
            </w:r>
          </w:p>
        </w:tc>
        <w:tc>
          <w:tcPr>
            <w:tcW w:w="1701" w:type="dxa"/>
            <w:shd w:val="clear" w:color="auto" w:fill="FFFFFF"/>
            <w:noWrap/>
            <w:vAlign w:val="center"/>
            <w:hideMark/>
          </w:tcPr>
          <w:p w14:paraId="0FBCF44F" w14:textId="77777777" w:rsidR="00232EBF" w:rsidRPr="0025415C" w:rsidRDefault="00232EBF" w:rsidP="003B2E64">
            <w:pPr>
              <w:suppressAutoHyphens/>
              <w:jc w:val="center"/>
              <w:rPr>
                <w:rFonts w:ascii="LatoLatin" w:hAnsi="LatoLatin" w:cs="Arial"/>
                <w:kern w:val="1"/>
                <w:sz w:val="21"/>
                <w:szCs w:val="21"/>
                <w:lang w:val="lv-LV" w:eastAsia="lv-LV"/>
              </w:rPr>
            </w:pPr>
            <w:r w:rsidRPr="0025415C">
              <w:rPr>
                <w:rFonts w:ascii="LatoLatin" w:hAnsi="LatoLatin" w:cs="Arial"/>
                <w:kern w:val="1"/>
                <w:sz w:val="21"/>
                <w:szCs w:val="21"/>
                <w:lang w:val="lv-LV" w:eastAsia="lv-LV"/>
              </w:rPr>
              <w:t> </w:t>
            </w:r>
          </w:p>
        </w:tc>
      </w:tr>
      <w:tr w:rsidR="00571970" w:rsidRPr="009C0067" w14:paraId="775A3DB1" w14:textId="77777777" w:rsidTr="00227A67">
        <w:trPr>
          <w:trHeight w:val="313"/>
        </w:trPr>
        <w:tc>
          <w:tcPr>
            <w:tcW w:w="828" w:type="dxa"/>
            <w:noWrap/>
            <w:vAlign w:val="center"/>
            <w:hideMark/>
          </w:tcPr>
          <w:p w14:paraId="39CD96A9" w14:textId="602AFC69" w:rsidR="00E25F97" w:rsidRPr="0025415C" w:rsidRDefault="00490722" w:rsidP="003B2E64">
            <w:pPr>
              <w:suppressAutoHyphens/>
              <w:jc w:val="center"/>
              <w:rPr>
                <w:rFonts w:ascii="LatoLatin" w:hAnsi="LatoLatin" w:cs="Arial"/>
                <w:kern w:val="1"/>
                <w:sz w:val="21"/>
                <w:szCs w:val="21"/>
                <w:lang w:val="lv-LV" w:eastAsia="lv-LV"/>
              </w:rPr>
            </w:pPr>
            <w:r w:rsidRPr="0025415C">
              <w:rPr>
                <w:rFonts w:ascii="LatoLatin" w:hAnsi="LatoLatin" w:cs="Arial"/>
                <w:kern w:val="1"/>
                <w:sz w:val="21"/>
                <w:szCs w:val="21"/>
                <w:lang w:val="lv-LV" w:eastAsia="lv-LV"/>
              </w:rPr>
              <w:t>2</w:t>
            </w:r>
          </w:p>
        </w:tc>
        <w:tc>
          <w:tcPr>
            <w:tcW w:w="6700" w:type="dxa"/>
            <w:gridSpan w:val="3"/>
            <w:vAlign w:val="center"/>
          </w:tcPr>
          <w:p w14:paraId="14DB0E8A" w14:textId="31AF64D1" w:rsidR="00E25F97" w:rsidRPr="0025415C" w:rsidRDefault="00E25F97" w:rsidP="003B2E64">
            <w:pPr>
              <w:suppressAutoHyphens/>
              <w:rPr>
                <w:rFonts w:ascii="LatoLatin" w:hAnsi="LatoLatin" w:cs="Arial"/>
                <w:kern w:val="1"/>
                <w:sz w:val="21"/>
                <w:szCs w:val="21"/>
                <w:lang w:val="lv-LV" w:eastAsia="lv-LV"/>
              </w:rPr>
            </w:pPr>
            <w:r w:rsidRPr="0025415C">
              <w:rPr>
                <w:rFonts w:ascii="LatoLatin" w:hAnsi="LatoLatin" w:cs="Arial"/>
                <w:kern w:val="1"/>
                <w:sz w:val="21"/>
                <w:szCs w:val="21"/>
                <w:lang w:val="lv-LV" w:eastAsia="lv-LV"/>
              </w:rPr>
              <w:t>Kopējās tehnisko apkopju izmaksas garantijas laikā</w:t>
            </w:r>
            <w:r w:rsidRPr="0025415C">
              <w:rPr>
                <w:rStyle w:val="FootnoteReference"/>
                <w:rFonts w:ascii="LatoLatin" w:hAnsi="LatoLatin" w:cs="Calibri Light"/>
                <w:lang w:val="lv-LV"/>
              </w:rPr>
              <w:footnoteReference w:id="9"/>
            </w:r>
          </w:p>
        </w:tc>
        <w:tc>
          <w:tcPr>
            <w:tcW w:w="1701" w:type="dxa"/>
            <w:shd w:val="clear" w:color="auto" w:fill="FFFFFF"/>
            <w:noWrap/>
            <w:vAlign w:val="center"/>
          </w:tcPr>
          <w:p w14:paraId="32C980AD" w14:textId="77777777" w:rsidR="00E25F97" w:rsidRPr="0025415C" w:rsidRDefault="00E25F97" w:rsidP="003B2E64">
            <w:pPr>
              <w:suppressAutoHyphens/>
              <w:jc w:val="center"/>
              <w:rPr>
                <w:rFonts w:ascii="LatoLatin" w:hAnsi="LatoLatin" w:cs="Arial"/>
                <w:kern w:val="1"/>
                <w:sz w:val="21"/>
                <w:szCs w:val="21"/>
                <w:lang w:val="lv-LV" w:eastAsia="lv-LV"/>
              </w:rPr>
            </w:pPr>
          </w:p>
        </w:tc>
      </w:tr>
      <w:tr w:rsidR="00571970" w:rsidRPr="0025415C" w14:paraId="297A4473" w14:textId="77777777" w:rsidTr="00227A67">
        <w:trPr>
          <w:trHeight w:val="313"/>
        </w:trPr>
        <w:tc>
          <w:tcPr>
            <w:tcW w:w="7528" w:type="dxa"/>
            <w:gridSpan w:val="4"/>
            <w:vAlign w:val="center"/>
          </w:tcPr>
          <w:p w14:paraId="5BFDAF21" w14:textId="632A766A" w:rsidR="00232EBF" w:rsidRPr="0025415C" w:rsidRDefault="00232EBF" w:rsidP="003B2E64">
            <w:pPr>
              <w:suppressAutoHyphens/>
              <w:jc w:val="right"/>
              <w:rPr>
                <w:rFonts w:ascii="LatoLatin" w:hAnsi="LatoLatin" w:cs="Arial"/>
                <w:kern w:val="1"/>
                <w:sz w:val="21"/>
                <w:szCs w:val="21"/>
                <w:lang w:val="lv-LV" w:eastAsia="lv-LV"/>
              </w:rPr>
            </w:pPr>
            <w:r w:rsidRPr="0025415C">
              <w:rPr>
                <w:rFonts w:ascii="LatoLatin" w:hAnsi="LatoLatin" w:cs="Arial"/>
                <w:b/>
                <w:bCs/>
                <w:kern w:val="1"/>
                <w:sz w:val="21"/>
                <w:szCs w:val="21"/>
                <w:lang w:val="lv-LV" w:eastAsia="lv-LV"/>
              </w:rPr>
              <w:t>Kopā EUR bez PVN:</w:t>
            </w:r>
            <w:r w:rsidR="009D36BD" w:rsidRPr="0025415C">
              <w:rPr>
                <w:rStyle w:val="FootnoteReference"/>
                <w:rFonts w:ascii="LatoLatin" w:hAnsi="LatoLatin" w:cs="Arial"/>
                <w:b/>
                <w:bCs/>
                <w:kern w:val="1"/>
                <w:sz w:val="21"/>
                <w:szCs w:val="21"/>
                <w:lang w:val="lv-LV" w:eastAsia="lv-LV"/>
              </w:rPr>
              <w:footnoteReference w:id="10"/>
            </w:r>
          </w:p>
        </w:tc>
        <w:tc>
          <w:tcPr>
            <w:tcW w:w="1701" w:type="dxa"/>
            <w:shd w:val="clear" w:color="auto" w:fill="FFFFFF"/>
            <w:noWrap/>
            <w:vAlign w:val="center"/>
            <w:hideMark/>
          </w:tcPr>
          <w:p w14:paraId="2E345A55" w14:textId="77777777" w:rsidR="00232EBF" w:rsidRPr="0025415C" w:rsidRDefault="00232EBF" w:rsidP="003B2E64">
            <w:pPr>
              <w:suppressAutoHyphens/>
              <w:jc w:val="center"/>
              <w:rPr>
                <w:rFonts w:ascii="LatoLatin" w:hAnsi="LatoLatin" w:cs="Arial"/>
                <w:kern w:val="1"/>
                <w:sz w:val="21"/>
                <w:szCs w:val="21"/>
                <w:lang w:val="lv-LV" w:eastAsia="lv-LV"/>
              </w:rPr>
            </w:pPr>
            <w:r w:rsidRPr="0025415C">
              <w:rPr>
                <w:rFonts w:ascii="LatoLatin" w:hAnsi="LatoLatin" w:cs="Arial"/>
                <w:kern w:val="1"/>
                <w:sz w:val="21"/>
                <w:szCs w:val="21"/>
                <w:lang w:val="lv-LV" w:eastAsia="lv-LV"/>
              </w:rPr>
              <w:t> </w:t>
            </w:r>
          </w:p>
        </w:tc>
      </w:tr>
    </w:tbl>
    <w:p w14:paraId="2F586D8A" w14:textId="77777777" w:rsidR="00FE11F5" w:rsidRPr="0025415C" w:rsidRDefault="00FE11F5" w:rsidP="00FE11F5">
      <w:pPr>
        <w:suppressAutoHyphens/>
        <w:jc w:val="both"/>
        <w:rPr>
          <w:rFonts w:ascii="LatoLatin" w:eastAsia="Garamond,Bold" w:hAnsi="LatoLatin"/>
          <w:i/>
          <w:iCs/>
          <w:kern w:val="1"/>
          <w:sz w:val="21"/>
          <w:szCs w:val="21"/>
          <w:lang w:val="lv-LV" w:eastAsia="lv-LV"/>
        </w:rPr>
      </w:pPr>
    </w:p>
    <w:p w14:paraId="6E6F0C4A" w14:textId="49CC589D" w:rsidR="00FE11F5" w:rsidRPr="00227A67" w:rsidRDefault="00FE11F5" w:rsidP="00FE11F5">
      <w:pPr>
        <w:suppressAutoHyphens/>
        <w:jc w:val="both"/>
        <w:rPr>
          <w:rFonts w:ascii="LatoLatin" w:hAnsi="LatoLatin" w:cs="Arial"/>
          <w:i/>
          <w:iCs/>
          <w:kern w:val="1"/>
          <w:sz w:val="21"/>
          <w:szCs w:val="21"/>
          <w:lang w:val="lv-LV" w:eastAsia="zh-CN"/>
        </w:rPr>
      </w:pPr>
      <w:r w:rsidRPr="0025415C">
        <w:rPr>
          <w:rFonts w:ascii="LatoLatin" w:eastAsia="Garamond,Bold" w:hAnsi="LatoLatin" w:cs="Arial"/>
          <w:i/>
          <w:kern w:val="1"/>
          <w:sz w:val="21"/>
          <w:szCs w:val="21"/>
          <w:lang w:val="lv-LV" w:eastAsia="lv-LV"/>
        </w:rPr>
        <w:t xml:space="preserve">* Finanšu piedāvājumā ietver visas izmaksas, </w:t>
      </w:r>
      <w:r w:rsidRPr="0025415C">
        <w:rPr>
          <w:rFonts w:ascii="LatoLatin" w:hAnsi="LatoLatin" w:cs="Arial"/>
          <w:i/>
          <w:kern w:val="1"/>
          <w:sz w:val="21"/>
          <w:szCs w:val="21"/>
          <w:lang w:val="lv-LV" w:eastAsia="zh-CN"/>
        </w:rPr>
        <w:t xml:space="preserve">t.sk., preces un komponentu cenu, nodokļus un nodevas (izņemot PVN), piegādi, minēto aktivitāšu realizācijai nepieciešamos palīgmateriālus un iekārtas (ja tādas rodas), kā arī izmaksas, kas ir saistītas ar ražošanu, komplektēšanu, speciālā transporta (aprīkojuma) izmantošanu transportējot, derīguma/garantijas termiņa saistību izpildi, </w:t>
      </w:r>
      <w:r w:rsidRPr="0025415C">
        <w:rPr>
          <w:rFonts w:ascii="LatoLatin" w:hAnsi="LatoLatin" w:cs="Arial"/>
          <w:i/>
          <w:iCs/>
          <w:kern w:val="1"/>
          <w:sz w:val="21"/>
          <w:szCs w:val="21"/>
          <w:lang w:val="lv-LV" w:eastAsia="zh-CN"/>
        </w:rPr>
        <w:t xml:space="preserve">reģistrāciju </w:t>
      </w:r>
      <w:r w:rsidR="00227A67" w:rsidRPr="00227A67">
        <w:rPr>
          <w:rFonts w:ascii="LatoLatin" w:hAnsi="LatoLatin" w:cs="Arial"/>
          <w:i/>
          <w:iCs/>
          <w:kern w:val="1"/>
          <w:sz w:val="21"/>
          <w:szCs w:val="21"/>
          <w:lang w:val="lv-LV" w:eastAsia="zh-CN"/>
        </w:rPr>
        <w:t>CSDD (VAS “Ceļu satiksmes drošības direkcija”)</w:t>
      </w:r>
      <w:r w:rsidRPr="0025415C">
        <w:rPr>
          <w:rFonts w:ascii="LatoLatin" w:hAnsi="LatoLatin" w:cs="Arial"/>
          <w:i/>
          <w:iCs/>
          <w:kern w:val="1"/>
          <w:sz w:val="21"/>
          <w:szCs w:val="21"/>
          <w:lang w:val="lv-LV" w:eastAsia="zh-CN"/>
        </w:rPr>
        <w:t>.</w:t>
      </w:r>
    </w:p>
    <w:p w14:paraId="353765D3" w14:textId="77777777" w:rsidR="00FE11F5" w:rsidRPr="0025415C" w:rsidRDefault="00FE11F5" w:rsidP="00FE11F5">
      <w:pPr>
        <w:ind w:right="-30"/>
        <w:rPr>
          <w:rFonts w:ascii="LatoLatin" w:hAnsi="LatoLatin" w:cs="Calibri Light"/>
          <w:b/>
          <w:bCs/>
          <w:sz w:val="21"/>
          <w:szCs w:val="21"/>
          <w:lang w:val="lv-LV" w:eastAsia="lv-LV"/>
        </w:rPr>
      </w:pPr>
    </w:p>
    <w:p w14:paraId="294A1BB5" w14:textId="77777777" w:rsidR="00FE11F5" w:rsidRPr="0025415C" w:rsidRDefault="00FE11F5" w:rsidP="00FE11F5">
      <w:pPr>
        <w:ind w:firstLine="720"/>
        <w:jc w:val="both"/>
        <w:rPr>
          <w:rFonts w:ascii="LatoLatin" w:hAnsi="LatoLatin" w:cs="Calibri Light"/>
          <w:sz w:val="21"/>
          <w:szCs w:val="21"/>
          <w:lang w:val="lv-LV" w:eastAsia="lv-LV"/>
        </w:rPr>
      </w:pPr>
    </w:p>
    <w:p w14:paraId="1B15B03E" w14:textId="77777777" w:rsidR="00FE11F5" w:rsidRPr="0025415C" w:rsidRDefault="00FE11F5" w:rsidP="00FE11F5">
      <w:pPr>
        <w:spacing w:after="120"/>
        <w:ind w:left="357" w:firstLine="6"/>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Apliecinām, ka:</w:t>
      </w:r>
    </w:p>
    <w:p w14:paraId="2A170AEC" w14:textId="77777777" w:rsidR="00FE11F5" w:rsidRPr="0025415C" w:rsidRDefault="00FE11F5" w:rsidP="00FE11F5">
      <w:pPr>
        <w:tabs>
          <w:tab w:val="left" w:leader="dot" w:pos="5670"/>
        </w:tabs>
        <w:ind w:firstLine="851"/>
        <w:jc w:val="both"/>
        <w:rPr>
          <w:rFonts w:ascii="LatoLatin" w:hAnsi="LatoLatin" w:cs="Calibri Light"/>
          <w:sz w:val="21"/>
          <w:szCs w:val="21"/>
          <w:lang w:val="lv-LV" w:eastAsia="lv-LV"/>
        </w:rPr>
      </w:pPr>
    </w:p>
    <w:p w14:paraId="510AD5C0" w14:textId="77777777" w:rsidR="00FE11F5" w:rsidRPr="0025415C" w:rsidRDefault="00FE11F5" w:rsidP="00F158D9">
      <w:pPr>
        <w:widowControl w:val="0"/>
        <w:numPr>
          <w:ilvl w:val="0"/>
          <w:numId w:val="28"/>
        </w:numPr>
        <w:tabs>
          <w:tab w:val="left" w:pos="852"/>
          <w:tab w:val="left" w:pos="4566"/>
        </w:tabs>
        <w:suppressAutoHyphens/>
        <w:ind w:left="426" w:firstLine="0"/>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Visas piedāvājumā sniegtās ziņas ir patiesas;</w:t>
      </w:r>
    </w:p>
    <w:p w14:paraId="27B714AC" w14:textId="77777777" w:rsidR="00FE11F5" w:rsidRPr="0025415C" w:rsidRDefault="00FE11F5" w:rsidP="00F158D9">
      <w:pPr>
        <w:widowControl w:val="0"/>
        <w:numPr>
          <w:ilvl w:val="0"/>
          <w:numId w:val="28"/>
        </w:numPr>
        <w:tabs>
          <w:tab w:val="left" w:pos="852"/>
          <w:tab w:val="left" w:pos="3801"/>
        </w:tabs>
        <w:suppressAutoHyphens/>
        <w:spacing w:after="120"/>
        <w:ind w:left="425" w:firstLine="0"/>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mēs piekrītam visām prasībām, kas iepirkuma dokumentos ir izvirzītas pretendentam.</w:t>
      </w:r>
    </w:p>
    <w:p w14:paraId="35A0CFDE" w14:textId="77777777" w:rsidR="00FE11F5" w:rsidRPr="0025415C" w:rsidRDefault="00FE11F5" w:rsidP="00FE11F5">
      <w:pPr>
        <w:jc w:val="both"/>
        <w:rPr>
          <w:rFonts w:ascii="LatoLatin" w:hAnsi="LatoLatin" w:cs="Calibri Light"/>
          <w:sz w:val="21"/>
          <w:szCs w:val="21"/>
          <w:lang w:val="lv-LV" w:eastAsia="lv-LV"/>
        </w:rPr>
      </w:pPr>
    </w:p>
    <w:p w14:paraId="75535921" w14:textId="77777777" w:rsidR="00FE11F5" w:rsidRPr="0025415C" w:rsidRDefault="00FE11F5" w:rsidP="00FE11F5">
      <w:pPr>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Pretendenta pārstāvja vārds, uzvārds, amats, paraksts, paraksta atšifrējums.</w:t>
      </w:r>
    </w:p>
    <w:p w14:paraId="24BA01DE" w14:textId="384BAF87" w:rsidR="00FE11F5" w:rsidRPr="0025415C" w:rsidRDefault="00FE11F5" w:rsidP="00232EBF">
      <w:pPr>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Piedāvājuma parakstīšanas datums.</w:t>
      </w:r>
      <w:bookmarkEnd w:id="23"/>
    </w:p>
    <w:bookmarkEnd w:id="24"/>
    <w:p w14:paraId="5210CA09" w14:textId="77777777" w:rsidR="00B863F5" w:rsidRPr="0025415C" w:rsidRDefault="00B863F5">
      <w:pPr>
        <w:rPr>
          <w:rFonts w:ascii="LatoLatin" w:eastAsia="Calibri" w:hAnsi="LatoLatin"/>
          <w:b/>
          <w:bCs/>
          <w:kern w:val="1"/>
          <w:sz w:val="21"/>
          <w:szCs w:val="21"/>
          <w:u w:color="000000"/>
          <w:bdr w:val="nil"/>
          <w:lang w:val="lv-LV" w:eastAsia="lv-LV"/>
        </w:rPr>
      </w:pPr>
      <w:r w:rsidRPr="0025415C">
        <w:rPr>
          <w:rFonts w:ascii="LatoLatin" w:eastAsia="Calibri" w:hAnsi="LatoLatin"/>
          <w:b/>
          <w:bCs/>
          <w:kern w:val="1"/>
          <w:sz w:val="21"/>
          <w:szCs w:val="21"/>
          <w:u w:color="000000"/>
          <w:bdr w:val="nil"/>
          <w:lang w:val="lv-LV" w:eastAsia="lv-LV"/>
        </w:rPr>
        <w:br w:type="page"/>
      </w:r>
    </w:p>
    <w:p w14:paraId="0EE66FBA" w14:textId="68BDBD37" w:rsidR="00FE11F5" w:rsidRPr="0025415C" w:rsidRDefault="00FE11F5" w:rsidP="00FE11F5">
      <w:pPr>
        <w:jc w:val="right"/>
        <w:rPr>
          <w:rFonts w:ascii="LatoLatin" w:eastAsia="Times" w:hAnsi="LatoLatin"/>
          <w:b/>
          <w:bCs/>
          <w:kern w:val="1"/>
          <w:sz w:val="21"/>
          <w:szCs w:val="21"/>
          <w:u w:color="000000"/>
          <w:bdr w:val="nil"/>
          <w:lang w:val="lv-LV" w:eastAsia="lv-LV"/>
        </w:rPr>
      </w:pPr>
      <w:r w:rsidRPr="0025415C">
        <w:rPr>
          <w:rFonts w:ascii="LatoLatin" w:eastAsia="Calibri" w:hAnsi="LatoLatin"/>
          <w:b/>
          <w:bCs/>
          <w:kern w:val="1"/>
          <w:sz w:val="21"/>
          <w:szCs w:val="21"/>
          <w:u w:color="000000"/>
          <w:bdr w:val="nil"/>
          <w:lang w:val="lv-LV" w:eastAsia="lv-LV"/>
        </w:rPr>
        <w:lastRenderedPageBreak/>
        <w:t xml:space="preserve">5.pielikums </w:t>
      </w:r>
    </w:p>
    <w:p w14:paraId="3958F063" w14:textId="77777777" w:rsidR="00FE11F5" w:rsidRPr="0025415C" w:rsidRDefault="00FE11F5" w:rsidP="00FE11F5">
      <w:pPr>
        <w:pBdr>
          <w:top w:val="nil"/>
          <w:left w:val="nil"/>
          <w:bottom w:val="nil"/>
          <w:right w:val="nil"/>
          <w:between w:val="nil"/>
          <w:bar w:val="nil"/>
        </w:pBdr>
        <w:spacing w:before="60" w:after="60"/>
        <w:jc w:val="right"/>
        <w:rPr>
          <w:rFonts w:ascii="LatoLatin" w:eastAsia="Times" w:hAnsi="LatoLatin"/>
          <w:sz w:val="21"/>
          <w:szCs w:val="21"/>
          <w:u w:color="000000"/>
          <w:bdr w:val="nil"/>
          <w:lang w:val="lv-LV" w:eastAsia="lv-LV"/>
        </w:rPr>
      </w:pPr>
      <w:bookmarkStart w:id="26" w:name="_Hlk168313801"/>
      <w:r w:rsidRPr="0025415C">
        <w:rPr>
          <w:rFonts w:ascii="LatoLatin" w:eastAsia="Arial Unicode MS" w:hAnsi="LatoLatin"/>
          <w:sz w:val="21"/>
          <w:szCs w:val="21"/>
          <w:u w:color="000000"/>
          <w:bdr w:val="nil"/>
          <w:lang w:val="lv-LV" w:eastAsia="lv-LV"/>
        </w:rPr>
        <w:t>Atklāta konkursa, identifikācijas</w:t>
      </w:r>
    </w:p>
    <w:p w14:paraId="240ADA30" w14:textId="1163DC41" w:rsidR="00FE11F5" w:rsidRPr="0025415C" w:rsidRDefault="00FE11F5" w:rsidP="00120C42">
      <w:pPr>
        <w:pBdr>
          <w:top w:val="nil"/>
          <w:left w:val="nil"/>
          <w:bottom w:val="nil"/>
          <w:right w:val="nil"/>
          <w:between w:val="nil"/>
          <w:bar w:val="nil"/>
        </w:pBdr>
        <w:spacing w:before="60" w:after="60"/>
        <w:jc w:val="right"/>
        <w:rPr>
          <w:rFonts w:ascii="LatoLatin" w:hAnsi="LatoLatin"/>
          <w:sz w:val="21"/>
          <w:szCs w:val="21"/>
          <w:lang w:val="lv-LV"/>
        </w:rPr>
      </w:pPr>
      <w:r w:rsidRPr="0025415C">
        <w:rPr>
          <w:rFonts w:ascii="LatoLatin" w:eastAsia="Arial Unicode MS" w:hAnsi="LatoLatin"/>
          <w:sz w:val="21"/>
          <w:szCs w:val="21"/>
          <w:u w:color="000000"/>
          <w:bdr w:val="nil"/>
          <w:lang w:val="lv-LV" w:eastAsia="lv-LV"/>
        </w:rPr>
        <w:t>Nr. </w:t>
      </w:r>
      <w:r w:rsidR="0044422E" w:rsidRPr="0025415C">
        <w:rPr>
          <w:rFonts w:ascii="LatoLatin" w:hAnsi="LatoLatin"/>
          <w:sz w:val="21"/>
          <w:szCs w:val="21"/>
          <w:lang w:val="lv-LV"/>
        </w:rPr>
        <w:t>GEKO 202</w:t>
      </w:r>
      <w:r w:rsidR="00120C42" w:rsidRPr="0025415C">
        <w:rPr>
          <w:rFonts w:ascii="LatoLatin" w:hAnsi="LatoLatin"/>
          <w:sz w:val="21"/>
          <w:szCs w:val="21"/>
          <w:lang w:val="lv-LV"/>
        </w:rPr>
        <w:t>6</w:t>
      </w:r>
      <w:r w:rsidR="0044422E" w:rsidRPr="0025415C">
        <w:rPr>
          <w:rFonts w:ascii="LatoLatin" w:hAnsi="LatoLatin"/>
          <w:sz w:val="21"/>
          <w:szCs w:val="21"/>
          <w:lang w:val="lv-LV"/>
        </w:rPr>
        <w:t>/</w:t>
      </w:r>
      <w:r w:rsidR="00120C42" w:rsidRPr="0025415C">
        <w:rPr>
          <w:rFonts w:ascii="LatoLatin" w:hAnsi="LatoLatin"/>
          <w:sz w:val="21"/>
          <w:szCs w:val="21"/>
          <w:lang w:val="lv-LV"/>
        </w:rPr>
        <w:t>0</w:t>
      </w:r>
      <w:r w:rsidR="00770CDD">
        <w:rPr>
          <w:rFonts w:ascii="LatoLatin" w:hAnsi="LatoLatin"/>
          <w:sz w:val="21"/>
          <w:szCs w:val="21"/>
          <w:lang w:val="lv-LV"/>
        </w:rPr>
        <w:t>6</w:t>
      </w:r>
      <w:r w:rsidR="0044422E" w:rsidRPr="0025415C">
        <w:rPr>
          <w:rFonts w:ascii="LatoLatin" w:hAnsi="LatoLatin"/>
          <w:sz w:val="21"/>
          <w:szCs w:val="21"/>
          <w:lang w:val="lv-LV"/>
        </w:rPr>
        <w:t>/</w:t>
      </w:r>
      <w:r w:rsidR="00120C42" w:rsidRPr="0025415C">
        <w:rPr>
          <w:rFonts w:ascii="LatoLatin" w:hAnsi="LatoLatin"/>
          <w:sz w:val="21"/>
          <w:szCs w:val="21"/>
          <w:lang w:val="lv-LV"/>
        </w:rPr>
        <w:t>0</w:t>
      </w:r>
      <w:r w:rsidR="003D21FB">
        <w:rPr>
          <w:rFonts w:ascii="LatoLatin" w:hAnsi="LatoLatin"/>
          <w:sz w:val="21"/>
          <w:szCs w:val="21"/>
          <w:lang w:val="lv-LV"/>
        </w:rPr>
        <w:t>3</w:t>
      </w:r>
      <w:r w:rsidRPr="0025415C">
        <w:rPr>
          <w:rFonts w:ascii="LatoLatin" w:eastAsia="Arial Unicode MS" w:hAnsi="LatoLatin"/>
          <w:sz w:val="21"/>
          <w:szCs w:val="21"/>
          <w:u w:color="000000"/>
          <w:bdr w:val="nil"/>
          <w:lang w:val="lv-LV" w:eastAsia="lv-LV"/>
        </w:rPr>
        <w:t>, nolikumam</w:t>
      </w:r>
    </w:p>
    <w:bookmarkEnd w:id="26"/>
    <w:p w14:paraId="4F611D35" w14:textId="77777777" w:rsidR="00FE11F5" w:rsidRPr="0025415C" w:rsidRDefault="00FE11F5" w:rsidP="00FE11F5">
      <w:pPr>
        <w:jc w:val="center"/>
        <w:rPr>
          <w:rFonts w:ascii="LatoLatin" w:hAnsi="LatoLatin"/>
          <w:sz w:val="21"/>
          <w:szCs w:val="21"/>
          <w:lang w:val="lv-LV"/>
        </w:rPr>
      </w:pPr>
    </w:p>
    <w:p w14:paraId="5BAA55D1" w14:textId="77777777" w:rsidR="00FE11F5" w:rsidRPr="0025415C" w:rsidRDefault="00FE11F5" w:rsidP="00FE11F5">
      <w:pPr>
        <w:jc w:val="center"/>
        <w:rPr>
          <w:rFonts w:ascii="LatoLatin" w:hAnsi="LatoLatin"/>
          <w:sz w:val="21"/>
          <w:szCs w:val="21"/>
          <w:lang w:val="lv-LV"/>
        </w:rPr>
      </w:pPr>
    </w:p>
    <w:p w14:paraId="30AB0B6B" w14:textId="40A3884A" w:rsidR="00FE11F5" w:rsidRPr="0025415C" w:rsidRDefault="00FE11F5" w:rsidP="00FE11F5">
      <w:pPr>
        <w:keepLines/>
        <w:widowControl w:val="0"/>
        <w:jc w:val="center"/>
        <w:rPr>
          <w:rFonts w:ascii="LatoLatin" w:hAnsi="LatoLatin"/>
          <w:b/>
          <w:bCs/>
          <w:sz w:val="21"/>
          <w:szCs w:val="21"/>
          <w:lang w:val="lv-LV"/>
        </w:rPr>
      </w:pPr>
      <w:r w:rsidRPr="0025415C">
        <w:rPr>
          <w:rFonts w:ascii="LatoLatin" w:hAnsi="LatoLatin"/>
          <w:b/>
          <w:bCs/>
          <w:sz w:val="21"/>
          <w:szCs w:val="21"/>
          <w:lang w:val="lv-LV"/>
        </w:rPr>
        <w:t>PRETENDENTA LĪDZVĒRTĪGA</w:t>
      </w:r>
      <w:r w:rsidR="001C4604">
        <w:rPr>
          <w:rFonts w:ascii="LatoLatin" w:hAnsi="LatoLatin"/>
          <w:b/>
          <w:bCs/>
          <w:sz w:val="21"/>
          <w:szCs w:val="21"/>
          <w:lang w:val="lv-LV"/>
        </w:rPr>
        <w:t>S PRECES PIEGĀDE UN</w:t>
      </w:r>
      <w:r w:rsidRPr="0025415C">
        <w:rPr>
          <w:rFonts w:ascii="LatoLatin" w:hAnsi="LatoLatin"/>
          <w:b/>
          <w:bCs/>
          <w:sz w:val="21"/>
          <w:szCs w:val="21"/>
          <w:lang w:val="lv-LV"/>
        </w:rPr>
        <w:t xml:space="preserve"> </w:t>
      </w:r>
      <w:r w:rsidR="001C4604" w:rsidRPr="0025415C">
        <w:rPr>
          <w:rFonts w:ascii="LatoLatin" w:hAnsi="LatoLatin"/>
          <w:b/>
          <w:bCs/>
          <w:sz w:val="21"/>
          <w:szCs w:val="21"/>
          <w:lang w:val="lv-LV"/>
        </w:rPr>
        <w:t>APJOM</w:t>
      </w:r>
      <w:r w:rsidR="001C4604">
        <w:rPr>
          <w:rFonts w:ascii="LatoLatin" w:hAnsi="LatoLatin"/>
          <w:b/>
          <w:bCs/>
          <w:sz w:val="21"/>
          <w:szCs w:val="21"/>
          <w:lang w:val="lv-LV"/>
        </w:rPr>
        <w:t>S</w:t>
      </w:r>
      <w:r w:rsidR="001C4604" w:rsidRPr="0025415C">
        <w:rPr>
          <w:rFonts w:ascii="LatoLatin" w:hAnsi="LatoLatin"/>
          <w:b/>
          <w:bCs/>
          <w:sz w:val="21"/>
          <w:szCs w:val="21"/>
          <w:lang w:val="lv-LV"/>
        </w:rPr>
        <w:t xml:space="preserve"> </w:t>
      </w:r>
    </w:p>
    <w:p w14:paraId="53F3351E" w14:textId="58C68F3A" w:rsidR="00E97260" w:rsidRPr="00770CDD" w:rsidRDefault="00E97260" w:rsidP="00770CDD">
      <w:pPr>
        <w:suppressAutoHyphens/>
        <w:autoSpaceDE w:val="0"/>
        <w:autoSpaceDN w:val="0"/>
        <w:spacing w:after="120"/>
        <w:ind w:left="142"/>
        <w:jc w:val="center"/>
        <w:textAlignment w:val="baseline"/>
        <w:rPr>
          <w:rFonts w:ascii="LatoLatin" w:hAnsi="LatoLatin" w:cs="Calibri Light"/>
          <w:bCs/>
          <w:sz w:val="21"/>
          <w:szCs w:val="21"/>
          <w:lang w:val="lv-LV"/>
        </w:rPr>
      </w:pPr>
      <w:r w:rsidRPr="0025415C">
        <w:rPr>
          <w:rFonts w:ascii="LatoLatin" w:eastAsiaTheme="majorEastAsia" w:hAnsi="LatoLatin" w:cs="Calibri Light"/>
          <w:sz w:val="21"/>
          <w:szCs w:val="21"/>
          <w:lang w:val="lv-LV" w:eastAsia="lv-LV"/>
        </w:rPr>
        <w:t xml:space="preserve">atklātam konkursam </w:t>
      </w:r>
      <w:r w:rsidR="005C33E8" w:rsidRPr="0025415C">
        <w:rPr>
          <w:rFonts w:ascii="LatoLatin" w:eastAsiaTheme="majorEastAsia" w:hAnsi="LatoLatin" w:cs="Calibri Light"/>
          <w:sz w:val="21"/>
          <w:szCs w:val="21"/>
          <w:lang w:val="lv-LV" w:eastAsia="lv-LV"/>
        </w:rPr>
        <w:t>“</w:t>
      </w:r>
      <w:r w:rsidR="00770CDD" w:rsidRPr="00770CDD">
        <w:rPr>
          <w:rFonts w:ascii="LatoLatin" w:hAnsi="LatoLatin" w:cs="Calibri Light"/>
          <w:bCs/>
          <w:sz w:val="21"/>
          <w:szCs w:val="21"/>
          <w:lang w:val="lv-LV"/>
        </w:rPr>
        <w:t>Konteineru pārvadāšanas automašīnas piegāde</w:t>
      </w:r>
      <w:r w:rsidRPr="0025415C">
        <w:rPr>
          <w:rFonts w:ascii="LatoLatin" w:hAnsi="LatoLatin" w:cs="Calibri Light"/>
          <w:bCs/>
          <w:sz w:val="21"/>
          <w:szCs w:val="21"/>
          <w:lang w:val="lv-LV" w:eastAsia="lv-LV"/>
        </w:rPr>
        <w:t>”</w:t>
      </w:r>
    </w:p>
    <w:p w14:paraId="3449A760" w14:textId="7B7F9FF9" w:rsidR="00E97260" w:rsidRPr="0025415C" w:rsidRDefault="00E97260" w:rsidP="00E97260">
      <w:pPr>
        <w:suppressAutoHyphens/>
        <w:autoSpaceDE w:val="0"/>
        <w:autoSpaceDN w:val="0"/>
        <w:spacing w:after="120" w:line="360" w:lineRule="auto"/>
        <w:jc w:val="center"/>
        <w:textAlignment w:val="baseline"/>
        <w:rPr>
          <w:rFonts w:ascii="LatoLatin" w:eastAsiaTheme="majorEastAsia" w:hAnsi="LatoLatin" w:cs="Calibri Light"/>
          <w:sz w:val="21"/>
          <w:szCs w:val="21"/>
          <w:lang w:val="lv-LV" w:eastAsia="lv-LV"/>
        </w:rPr>
      </w:pPr>
      <w:r w:rsidRPr="0025415C">
        <w:rPr>
          <w:rFonts w:ascii="LatoLatin" w:eastAsiaTheme="majorEastAsia" w:hAnsi="LatoLatin" w:cs="Calibri Light"/>
          <w:sz w:val="21"/>
          <w:szCs w:val="21"/>
          <w:lang w:val="lv-LV" w:eastAsia="lv-LV"/>
        </w:rPr>
        <w:t xml:space="preserve">(iepirkuma identifikācijas Nr. </w:t>
      </w:r>
      <w:r w:rsidR="0044422E" w:rsidRPr="0025415C">
        <w:rPr>
          <w:rFonts w:ascii="LatoLatin" w:hAnsi="LatoLatin"/>
          <w:sz w:val="21"/>
          <w:szCs w:val="21"/>
          <w:lang w:val="lv-LV"/>
        </w:rPr>
        <w:t>GEKO 202</w:t>
      </w:r>
      <w:r w:rsidR="00120C42" w:rsidRPr="0025415C">
        <w:rPr>
          <w:rFonts w:ascii="LatoLatin" w:hAnsi="LatoLatin"/>
          <w:sz w:val="21"/>
          <w:szCs w:val="21"/>
          <w:lang w:val="lv-LV"/>
        </w:rPr>
        <w:t>6</w:t>
      </w:r>
      <w:r w:rsidR="0044422E" w:rsidRPr="0025415C">
        <w:rPr>
          <w:rFonts w:ascii="LatoLatin" w:hAnsi="LatoLatin"/>
          <w:sz w:val="21"/>
          <w:szCs w:val="21"/>
          <w:lang w:val="lv-LV"/>
        </w:rPr>
        <w:t>/</w:t>
      </w:r>
      <w:r w:rsidR="00120C42" w:rsidRPr="0025415C">
        <w:rPr>
          <w:rFonts w:ascii="LatoLatin" w:hAnsi="LatoLatin"/>
          <w:sz w:val="21"/>
          <w:szCs w:val="21"/>
          <w:lang w:val="lv-LV"/>
        </w:rPr>
        <w:t>0</w:t>
      </w:r>
      <w:r w:rsidR="00770CDD">
        <w:rPr>
          <w:rFonts w:ascii="LatoLatin" w:hAnsi="LatoLatin"/>
          <w:sz w:val="21"/>
          <w:szCs w:val="21"/>
          <w:lang w:val="lv-LV"/>
        </w:rPr>
        <w:t>6</w:t>
      </w:r>
      <w:r w:rsidR="0044422E" w:rsidRPr="0025415C">
        <w:rPr>
          <w:rFonts w:ascii="LatoLatin" w:hAnsi="LatoLatin"/>
          <w:sz w:val="21"/>
          <w:szCs w:val="21"/>
          <w:lang w:val="lv-LV"/>
        </w:rPr>
        <w:t>/0</w:t>
      </w:r>
      <w:r w:rsidR="003D21FB">
        <w:rPr>
          <w:rFonts w:ascii="LatoLatin" w:hAnsi="LatoLatin"/>
          <w:sz w:val="21"/>
          <w:szCs w:val="21"/>
          <w:lang w:val="lv-LV"/>
        </w:rPr>
        <w:t>3</w:t>
      </w:r>
      <w:r w:rsidRPr="0025415C">
        <w:rPr>
          <w:rFonts w:ascii="LatoLatin" w:eastAsiaTheme="majorEastAsia" w:hAnsi="LatoLatin" w:cs="Calibri Light"/>
          <w:sz w:val="21"/>
          <w:szCs w:val="21"/>
          <w:lang w:val="lv-LV" w:eastAsia="lv-LV"/>
        </w:rPr>
        <w:t>)</w:t>
      </w:r>
    </w:p>
    <w:tbl>
      <w:tblPr>
        <w:tblW w:w="8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9"/>
        <w:gridCol w:w="1277"/>
        <w:gridCol w:w="1702"/>
        <w:gridCol w:w="2064"/>
        <w:gridCol w:w="2064"/>
        <w:gridCol w:w="1375"/>
      </w:tblGrid>
      <w:tr w:rsidR="00DB032C" w:rsidRPr="009C0067" w14:paraId="102D19D1" w14:textId="77777777" w:rsidTr="003F6E5D">
        <w:trPr>
          <w:trHeight w:val="1192"/>
        </w:trPr>
        <w:tc>
          <w:tcPr>
            <w:tcW w:w="469" w:type="dxa"/>
            <w:vAlign w:val="center"/>
          </w:tcPr>
          <w:p w14:paraId="6323C1E2" w14:textId="77777777" w:rsidR="003F6E5D" w:rsidRPr="0025415C" w:rsidRDefault="003F6E5D" w:rsidP="00FE11F5">
            <w:pPr>
              <w:suppressAutoHyphens/>
              <w:ind w:left="-40" w:right="-107"/>
              <w:jc w:val="center"/>
              <w:rPr>
                <w:rFonts w:ascii="LatoLatin" w:eastAsia="Arial" w:hAnsi="LatoLatin" w:cs="Arial"/>
                <w:b/>
                <w:bCs/>
                <w:kern w:val="1"/>
                <w:sz w:val="21"/>
                <w:szCs w:val="21"/>
                <w:lang w:val="lv-LV" w:eastAsia="zh-CN"/>
              </w:rPr>
            </w:pPr>
            <w:r w:rsidRPr="0025415C">
              <w:rPr>
                <w:rFonts w:ascii="LatoLatin" w:eastAsia="Arial" w:hAnsi="LatoLatin" w:cs="Arial"/>
                <w:b/>
                <w:bCs/>
                <w:kern w:val="1"/>
                <w:sz w:val="21"/>
                <w:szCs w:val="21"/>
                <w:lang w:val="lv-LV" w:eastAsia="zh-CN"/>
              </w:rPr>
              <w:t>Nr. p.k.</w:t>
            </w:r>
          </w:p>
        </w:tc>
        <w:tc>
          <w:tcPr>
            <w:tcW w:w="1277" w:type="dxa"/>
            <w:vAlign w:val="center"/>
          </w:tcPr>
          <w:p w14:paraId="6DD1D863" w14:textId="77777777" w:rsidR="003F6E5D" w:rsidRPr="0025415C" w:rsidRDefault="003F6E5D" w:rsidP="00FE11F5">
            <w:pPr>
              <w:suppressAutoHyphens/>
              <w:ind w:left="-40" w:right="-107"/>
              <w:jc w:val="center"/>
              <w:rPr>
                <w:rFonts w:ascii="LatoLatin" w:eastAsia="Arial" w:hAnsi="LatoLatin" w:cs="Arial"/>
                <w:b/>
                <w:bCs/>
                <w:kern w:val="1"/>
                <w:sz w:val="21"/>
                <w:szCs w:val="21"/>
                <w:lang w:val="lv-LV" w:eastAsia="zh-CN"/>
              </w:rPr>
            </w:pPr>
            <w:r w:rsidRPr="0025415C">
              <w:rPr>
                <w:rFonts w:ascii="LatoLatin" w:eastAsia="Arial" w:hAnsi="LatoLatin" w:cs="Arial"/>
                <w:b/>
                <w:bCs/>
                <w:kern w:val="1"/>
                <w:sz w:val="21"/>
                <w:szCs w:val="21"/>
                <w:lang w:val="lv-LV" w:eastAsia="zh-CN"/>
              </w:rPr>
              <w:t>Pasūtītājs (nosaukums, adrese, kontaktpersona)</w:t>
            </w:r>
          </w:p>
        </w:tc>
        <w:tc>
          <w:tcPr>
            <w:tcW w:w="1702" w:type="dxa"/>
            <w:vAlign w:val="center"/>
          </w:tcPr>
          <w:p w14:paraId="26672D47" w14:textId="77777777" w:rsidR="003F6E5D" w:rsidRPr="0025415C" w:rsidRDefault="003F6E5D" w:rsidP="00FE11F5">
            <w:pPr>
              <w:suppressAutoHyphens/>
              <w:ind w:left="-40" w:right="-107"/>
              <w:jc w:val="center"/>
              <w:rPr>
                <w:rFonts w:ascii="LatoLatin" w:eastAsia="Arial" w:hAnsi="LatoLatin" w:cs="Arial"/>
                <w:b/>
                <w:bCs/>
                <w:kern w:val="1"/>
                <w:sz w:val="21"/>
                <w:szCs w:val="21"/>
                <w:lang w:val="lv-LV" w:eastAsia="zh-CN"/>
              </w:rPr>
            </w:pPr>
            <w:r w:rsidRPr="0025415C">
              <w:rPr>
                <w:rFonts w:ascii="LatoLatin" w:eastAsia="Arial" w:hAnsi="LatoLatin" w:cs="Arial"/>
                <w:b/>
                <w:bCs/>
                <w:kern w:val="1"/>
                <w:sz w:val="21"/>
                <w:szCs w:val="21"/>
                <w:lang w:val="lv-LV" w:eastAsia="zh-CN"/>
              </w:rPr>
              <w:t xml:space="preserve">Piegādātās tehnikas marka un modelis </w:t>
            </w:r>
            <w:r w:rsidRPr="0025415C">
              <w:rPr>
                <w:rFonts w:ascii="LatoLatin" w:eastAsia="Arial" w:hAnsi="LatoLatin" w:cs="Arial"/>
                <w:b/>
                <w:bCs/>
                <w:kern w:val="1"/>
                <w:sz w:val="21"/>
                <w:szCs w:val="21"/>
                <w:lang w:val="lv-LV" w:eastAsia="zh-CN"/>
              </w:rPr>
              <w:br/>
            </w:r>
          </w:p>
        </w:tc>
        <w:tc>
          <w:tcPr>
            <w:tcW w:w="2064" w:type="dxa"/>
          </w:tcPr>
          <w:p w14:paraId="64483187" w14:textId="77777777" w:rsidR="003F6E5D" w:rsidRPr="0025415C" w:rsidRDefault="003F6E5D" w:rsidP="00FE11F5">
            <w:pPr>
              <w:suppressAutoHyphens/>
              <w:ind w:left="-40" w:right="-107"/>
              <w:jc w:val="center"/>
              <w:rPr>
                <w:rFonts w:ascii="LatoLatin" w:eastAsia="Arial" w:hAnsi="LatoLatin" w:cs="Arial"/>
                <w:b/>
                <w:bCs/>
                <w:kern w:val="1"/>
                <w:sz w:val="21"/>
                <w:szCs w:val="21"/>
                <w:lang w:val="lv-LV" w:eastAsia="zh-CN"/>
              </w:rPr>
            </w:pPr>
          </w:p>
          <w:p w14:paraId="7B6D3A13" w14:textId="77777777" w:rsidR="003F6E5D" w:rsidRPr="0025415C" w:rsidRDefault="003F6E5D" w:rsidP="00FE11F5">
            <w:pPr>
              <w:suppressAutoHyphens/>
              <w:ind w:left="-40" w:right="-107"/>
              <w:jc w:val="center"/>
              <w:rPr>
                <w:rFonts w:ascii="LatoLatin" w:eastAsia="Arial" w:hAnsi="LatoLatin" w:cs="Arial"/>
                <w:b/>
                <w:bCs/>
                <w:kern w:val="1"/>
                <w:sz w:val="21"/>
                <w:szCs w:val="21"/>
                <w:lang w:val="lv-LV" w:eastAsia="zh-CN"/>
              </w:rPr>
            </w:pPr>
          </w:p>
          <w:p w14:paraId="159818F2" w14:textId="09123BD2" w:rsidR="003F6E5D" w:rsidRPr="0025415C" w:rsidRDefault="003F6E5D" w:rsidP="00FE11F5">
            <w:pPr>
              <w:suppressAutoHyphens/>
              <w:ind w:left="-40" w:right="-107"/>
              <w:jc w:val="center"/>
              <w:rPr>
                <w:rFonts w:ascii="LatoLatin" w:eastAsia="Arial" w:hAnsi="LatoLatin" w:cs="Arial"/>
                <w:b/>
                <w:bCs/>
                <w:kern w:val="1"/>
                <w:sz w:val="21"/>
                <w:szCs w:val="21"/>
                <w:lang w:val="lv-LV" w:eastAsia="zh-CN"/>
              </w:rPr>
            </w:pPr>
            <w:r w:rsidRPr="0025415C">
              <w:rPr>
                <w:rFonts w:ascii="LatoLatin" w:eastAsia="Arial" w:hAnsi="LatoLatin" w:cs="Arial"/>
                <w:b/>
                <w:bCs/>
                <w:kern w:val="1"/>
                <w:sz w:val="21"/>
                <w:szCs w:val="21"/>
                <w:lang w:val="lv-LV" w:eastAsia="zh-CN"/>
              </w:rPr>
              <w:t>Piegādes summas vērtība EUR bez PVN</w:t>
            </w:r>
          </w:p>
        </w:tc>
        <w:tc>
          <w:tcPr>
            <w:tcW w:w="2064" w:type="dxa"/>
            <w:vAlign w:val="center"/>
          </w:tcPr>
          <w:p w14:paraId="5F40B211" w14:textId="7A0D7016" w:rsidR="003F6E5D" w:rsidRPr="0025415C" w:rsidRDefault="003F6E5D" w:rsidP="00FE11F5">
            <w:pPr>
              <w:suppressAutoHyphens/>
              <w:ind w:left="-40" w:right="-107"/>
              <w:jc w:val="center"/>
              <w:rPr>
                <w:rFonts w:ascii="LatoLatin" w:eastAsia="Arial" w:hAnsi="LatoLatin" w:cs="Arial"/>
                <w:b/>
                <w:bCs/>
                <w:kern w:val="1"/>
                <w:sz w:val="21"/>
                <w:szCs w:val="21"/>
                <w:lang w:val="lv-LV" w:eastAsia="zh-CN"/>
              </w:rPr>
            </w:pPr>
            <w:r w:rsidRPr="0025415C">
              <w:rPr>
                <w:rFonts w:ascii="LatoLatin" w:eastAsia="Arial" w:hAnsi="LatoLatin" w:cs="Arial"/>
                <w:b/>
                <w:bCs/>
                <w:kern w:val="1"/>
                <w:sz w:val="21"/>
                <w:szCs w:val="21"/>
                <w:lang w:val="lv-LV" w:eastAsia="zh-CN"/>
              </w:rPr>
              <w:t>Informācija par piegādātās tehnikas</w:t>
            </w:r>
            <w:r w:rsidRPr="0025415C">
              <w:rPr>
                <w:rFonts w:ascii="LatoLatin" w:hAnsi="LatoLatin" w:cs="Arial"/>
                <w:kern w:val="1"/>
                <w:sz w:val="21"/>
                <w:szCs w:val="21"/>
                <w:lang w:val="lv-LV" w:eastAsia="zh-CN"/>
              </w:rPr>
              <w:t xml:space="preserve"> </w:t>
            </w:r>
            <w:r w:rsidRPr="0025415C">
              <w:rPr>
                <w:rFonts w:ascii="LatoLatin" w:hAnsi="LatoLatin" w:cs="Arial"/>
                <w:kern w:val="1"/>
                <w:sz w:val="21"/>
                <w:szCs w:val="21"/>
                <w:lang w:val="lv-LV" w:eastAsia="zh-CN"/>
              </w:rPr>
              <w:br/>
              <w:t>atbilstību iepirkum</w:t>
            </w:r>
            <w:r w:rsidR="00120C42" w:rsidRPr="0025415C">
              <w:rPr>
                <w:rFonts w:ascii="LatoLatin" w:hAnsi="LatoLatin" w:cs="Arial"/>
                <w:kern w:val="1"/>
                <w:sz w:val="21"/>
                <w:szCs w:val="21"/>
                <w:lang w:val="lv-LV" w:eastAsia="zh-CN"/>
              </w:rPr>
              <w:t>ā</w:t>
            </w:r>
            <w:r w:rsidRPr="0025415C">
              <w:rPr>
                <w:rFonts w:ascii="LatoLatin" w:hAnsi="LatoLatin" w:cs="Arial"/>
                <w:kern w:val="1"/>
                <w:sz w:val="21"/>
                <w:szCs w:val="21"/>
                <w:lang w:val="lv-LV" w:eastAsia="zh-CN"/>
              </w:rPr>
              <w:t xml:space="preserve"> izvirzītajām tehniskās specifikācijas  prasībām </w:t>
            </w:r>
          </w:p>
        </w:tc>
        <w:tc>
          <w:tcPr>
            <w:tcW w:w="1375" w:type="dxa"/>
            <w:vAlign w:val="center"/>
          </w:tcPr>
          <w:p w14:paraId="4FFC15A2" w14:textId="77777777" w:rsidR="003F6E5D" w:rsidRPr="0025415C" w:rsidRDefault="003F6E5D" w:rsidP="00FE11F5">
            <w:pPr>
              <w:suppressAutoHyphens/>
              <w:ind w:left="-40" w:right="-107"/>
              <w:jc w:val="center"/>
              <w:rPr>
                <w:rFonts w:ascii="LatoLatin" w:eastAsia="Arial" w:hAnsi="LatoLatin" w:cs="Arial"/>
                <w:b/>
                <w:bCs/>
                <w:kern w:val="1"/>
                <w:sz w:val="21"/>
                <w:szCs w:val="21"/>
                <w:lang w:val="lv-LV" w:eastAsia="zh-CN"/>
              </w:rPr>
            </w:pPr>
            <w:r w:rsidRPr="0025415C">
              <w:rPr>
                <w:rFonts w:ascii="LatoLatin" w:eastAsia="Arial" w:hAnsi="LatoLatin" w:cs="Arial"/>
                <w:b/>
                <w:bCs/>
                <w:kern w:val="1"/>
                <w:sz w:val="21"/>
                <w:szCs w:val="21"/>
                <w:lang w:val="lv-LV" w:eastAsia="zh-CN"/>
              </w:rPr>
              <w:t>Piegādes veikšanas laiks (gads un mēnesis)</w:t>
            </w:r>
          </w:p>
          <w:p w14:paraId="14D6D16E" w14:textId="77777777" w:rsidR="003F6E5D" w:rsidRPr="0025415C" w:rsidRDefault="003F6E5D" w:rsidP="00FE11F5">
            <w:pPr>
              <w:suppressAutoHyphens/>
              <w:ind w:left="-40" w:right="-107"/>
              <w:jc w:val="center"/>
              <w:rPr>
                <w:rFonts w:ascii="LatoLatin" w:eastAsia="Arial" w:hAnsi="LatoLatin" w:cs="Arial"/>
                <w:kern w:val="1"/>
                <w:sz w:val="21"/>
                <w:szCs w:val="21"/>
                <w:lang w:val="lv-LV" w:eastAsia="zh-CN"/>
              </w:rPr>
            </w:pPr>
          </w:p>
        </w:tc>
      </w:tr>
      <w:tr w:rsidR="00DB032C" w:rsidRPr="009C0067" w14:paraId="19AF89C8" w14:textId="77777777" w:rsidTr="003F6E5D">
        <w:trPr>
          <w:trHeight w:val="118"/>
        </w:trPr>
        <w:tc>
          <w:tcPr>
            <w:tcW w:w="469" w:type="dxa"/>
            <w:vAlign w:val="center"/>
          </w:tcPr>
          <w:p w14:paraId="2D442AE3" w14:textId="77777777" w:rsidR="003F6E5D" w:rsidRPr="0025415C" w:rsidRDefault="003F6E5D" w:rsidP="00FE11F5">
            <w:pPr>
              <w:suppressAutoHyphens/>
              <w:ind w:firstLine="540"/>
              <w:jc w:val="right"/>
              <w:rPr>
                <w:rFonts w:ascii="LatoLatin" w:eastAsia="Arial" w:hAnsi="LatoLatin" w:cs="Arial"/>
                <w:caps/>
                <w:kern w:val="1"/>
                <w:sz w:val="21"/>
                <w:szCs w:val="21"/>
                <w:lang w:val="lv-LV" w:eastAsia="zh-CN"/>
              </w:rPr>
            </w:pPr>
            <w:r w:rsidRPr="0025415C">
              <w:rPr>
                <w:rFonts w:ascii="LatoLatin" w:eastAsia="Arial" w:hAnsi="LatoLatin" w:cs="Arial"/>
                <w:caps/>
                <w:kern w:val="1"/>
                <w:sz w:val="21"/>
                <w:szCs w:val="21"/>
                <w:lang w:val="lv-LV" w:eastAsia="zh-CN"/>
              </w:rPr>
              <w:t xml:space="preserve"> </w:t>
            </w:r>
          </w:p>
        </w:tc>
        <w:tc>
          <w:tcPr>
            <w:tcW w:w="1277" w:type="dxa"/>
          </w:tcPr>
          <w:p w14:paraId="2B2E16A4" w14:textId="77777777" w:rsidR="003F6E5D" w:rsidRPr="0025415C" w:rsidRDefault="003F6E5D" w:rsidP="00FE11F5">
            <w:pPr>
              <w:suppressAutoHyphens/>
              <w:jc w:val="right"/>
              <w:rPr>
                <w:rFonts w:ascii="LatoLatin" w:eastAsia="Arial" w:hAnsi="LatoLatin" w:cs="Arial"/>
                <w:kern w:val="1"/>
                <w:sz w:val="21"/>
                <w:szCs w:val="21"/>
                <w:lang w:val="lv-LV" w:eastAsia="zh-CN"/>
              </w:rPr>
            </w:pPr>
            <w:r w:rsidRPr="0025415C">
              <w:rPr>
                <w:rFonts w:ascii="LatoLatin" w:eastAsia="Arial" w:hAnsi="LatoLatin" w:cs="Arial"/>
                <w:kern w:val="1"/>
                <w:sz w:val="21"/>
                <w:szCs w:val="21"/>
                <w:lang w:val="lv-LV" w:eastAsia="zh-CN"/>
              </w:rPr>
              <w:t xml:space="preserve"> </w:t>
            </w:r>
          </w:p>
        </w:tc>
        <w:tc>
          <w:tcPr>
            <w:tcW w:w="1702" w:type="dxa"/>
          </w:tcPr>
          <w:p w14:paraId="222752B1" w14:textId="77777777" w:rsidR="003F6E5D" w:rsidRPr="0025415C" w:rsidRDefault="003F6E5D" w:rsidP="00FE11F5">
            <w:pPr>
              <w:suppressAutoHyphens/>
              <w:jc w:val="right"/>
              <w:rPr>
                <w:rFonts w:ascii="LatoLatin" w:eastAsia="Arial" w:hAnsi="LatoLatin" w:cs="Arial"/>
                <w:kern w:val="1"/>
                <w:sz w:val="21"/>
                <w:szCs w:val="21"/>
                <w:lang w:val="lv-LV" w:eastAsia="zh-CN"/>
              </w:rPr>
            </w:pPr>
            <w:r w:rsidRPr="0025415C">
              <w:rPr>
                <w:rFonts w:ascii="LatoLatin" w:eastAsia="Arial" w:hAnsi="LatoLatin" w:cs="Arial"/>
                <w:kern w:val="1"/>
                <w:sz w:val="21"/>
                <w:szCs w:val="21"/>
                <w:lang w:val="lv-LV" w:eastAsia="zh-CN"/>
              </w:rPr>
              <w:t xml:space="preserve"> </w:t>
            </w:r>
          </w:p>
        </w:tc>
        <w:tc>
          <w:tcPr>
            <w:tcW w:w="2064" w:type="dxa"/>
          </w:tcPr>
          <w:p w14:paraId="65FA6946" w14:textId="77777777" w:rsidR="003F6E5D" w:rsidRPr="0025415C" w:rsidRDefault="003F6E5D" w:rsidP="00FE11F5">
            <w:pPr>
              <w:suppressAutoHyphens/>
              <w:jc w:val="right"/>
              <w:rPr>
                <w:rFonts w:ascii="LatoLatin" w:eastAsia="Arial" w:hAnsi="LatoLatin" w:cs="Arial"/>
                <w:kern w:val="1"/>
                <w:sz w:val="21"/>
                <w:szCs w:val="21"/>
                <w:lang w:val="lv-LV" w:eastAsia="zh-CN"/>
              </w:rPr>
            </w:pPr>
          </w:p>
        </w:tc>
        <w:tc>
          <w:tcPr>
            <w:tcW w:w="2064" w:type="dxa"/>
          </w:tcPr>
          <w:p w14:paraId="599C2438" w14:textId="0701AA99" w:rsidR="003F6E5D" w:rsidRPr="0025415C" w:rsidRDefault="003F6E5D" w:rsidP="00FE11F5">
            <w:pPr>
              <w:suppressAutoHyphens/>
              <w:jc w:val="right"/>
              <w:rPr>
                <w:rFonts w:ascii="LatoLatin" w:eastAsia="Arial" w:hAnsi="LatoLatin" w:cs="Arial"/>
                <w:kern w:val="1"/>
                <w:sz w:val="21"/>
                <w:szCs w:val="21"/>
                <w:lang w:val="lv-LV" w:eastAsia="zh-CN"/>
              </w:rPr>
            </w:pPr>
            <w:r w:rsidRPr="0025415C">
              <w:rPr>
                <w:rFonts w:ascii="LatoLatin" w:eastAsia="Arial" w:hAnsi="LatoLatin" w:cs="Arial"/>
                <w:kern w:val="1"/>
                <w:sz w:val="21"/>
                <w:szCs w:val="21"/>
                <w:lang w:val="lv-LV" w:eastAsia="zh-CN"/>
              </w:rPr>
              <w:t xml:space="preserve"> </w:t>
            </w:r>
          </w:p>
        </w:tc>
        <w:tc>
          <w:tcPr>
            <w:tcW w:w="1375" w:type="dxa"/>
          </w:tcPr>
          <w:p w14:paraId="562662F7" w14:textId="77777777" w:rsidR="003F6E5D" w:rsidRPr="0025415C" w:rsidRDefault="003F6E5D" w:rsidP="00FE11F5">
            <w:pPr>
              <w:suppressAutoHyphens/>
              <w:jc w:val="right"/>
              <w:rPr>
                <w:rFonts w:ascii="LatoLatin" w:eastAsia="Arial" w:hAnsi="LatoLatin" w:cs="Arial"/>
                <w:kern w:val="1"/>
                <w:sz w:val="21"/>
                <w:szCs w:val="21"/>
                <w:lang w:val="lv-LV" w:eastAsia="zh-CN"/>
              </w:rPr>
            </w:pPr>
            <w:r w:rsidRPr="0025415C">
              <w:rPr>
                <w:rFonts w:ascii="LatoLatin" w:eastAsia="Arial" w:hAnsi="LatoLatin" w:cs="Arial"/>
                <w:kern w:val="1"/>
                <w:sz w:val="21"/>
                <w:szCs w:val="21"/>
                <w:lang w:val="lv-LV" w:eastAsia="zh-CN"/>
              </w:rPr>
              <w:t xml:space="preserve"> </w:t>
            </w:r>
          </w:p>
        </w:tc>
      </w:tr>
      <w:tr w:rsidR="00DB032C" w:rsidRPr="009C0067" w14:paraId="0AAE7AC8" w14:textId="77777777" w:rsidTr="003F6E5D">
        <w:trPr>
          <w:trHeight w:val="118"/>
        </w:trPr>
        <w:tc>
          <w:tcPr>
            <w:tcW w:w="469" w:type="dxa"/>
            <w:vAlign w:val="center"/>
          </w:tcPr>
          <w:p w14:paraId="7E456E48" w14:textId="77777777" w:rsidR="003F6E5D" w:rsidRPr="0025415C" w:rsidRDefault="003F6E5D" w:rsidP="00FE11F5">
            <w:pPr>
              <w:suppressAutoHyphens/>
              <w:ind w:firstLine="540"/>
              <w:jc w:val="right"/>
              <w:rPr>
                <w:rFonts w:ascii="LatoLatin" w:eastAsia="Arial" w:hAnsi="LatoLatin" w:cs="Arial"/>
                <w:caps/>
                <w:kern w:val="1"/>
                <w:sz w:val="21"/>
                <w:szCs w:val="21"/>
                <w:lang w:val="lv-LV" w:eastAsia="zh-CN"/>
              </w:rPr>
            </w:pPr>
            <w:r w:rsidRPr="0025415C">
              <w:rPr>
                <w:rFonts w:ascii="LatoLatin" w:eastAsia="Arial" w:hAnsi="LatoLatin" w:cs="Arial"/>
                <w:caps/>
                <w:kern w:val="1"/>
                <w:sz w:val="21"/>
                <w:szCs w:val="21"/>
                <w:lang w:val="lv-LV" w:eastAsia="zh-CN"/>
              </w:rPr>
              <w:t xml:space="preserve"> </w:t>
            </w:r>
          </w:p>
        </w:tc>
        <w:tc>
          <w:tcPr>
            <w:tcW w:w="1277" w:type="dxa"/>
          </w:tcPr>
          <w:p w14:paraId="48A4BBF0" w14:textId="77777777" w:rsidR="003F6E5D" w:rsidRPr="0025415C" w:rsidRDefault="003F6E5D" w:rsidP="00FE11F5">
            <w:pPr>
              <w:suppressAutoHyphens/>
              <w:jc w:val="right"/>
              <w:rPr>
                <w:rFonts w:ascii="LatoLatin" w:eastAsia="Arial" w:hAnsi="LatoLatin" w:cs="Arial"/>
                <w:kern w:val="1"/>
                <w:sz w:val="21"/>
                <w:szCs w:val="21"/>
                <w:lang w:val="lv-LV" w:eastAsia="zh-CN"/>
              </w:rPr>
            </w:pPr>
            <w:r w:rsidRPr="0025415C">
              <w:rPr>
                <w:rFonts w:ascii="LatoLatin" w:eastAsia="Arial" w:hAnsi="LatoLatin" w:cs="Arial"/>
                <w:kern w:val="1"/>
                <w:sz w:val="21"/>
                <w:szCs w:val="21"/>
                <w:lang w:val="lv-LV" w:eastAsia="zh-CN"/>
              </w:rPr>
              <w:t xml:space="preserve"> </w:t>
            </w:r>
          </w:p>
        </w:tc>
        <w:tc>
          <w:tcPr>
            <w:tcW w:w="1702" w:type="dxa"/>
          </w:tcPr>
          <w:p w14:paraId="72CAC2B9" w14:textId="77777777" w:rsidR="003F6E5D" w:rsidRPr="0025415C" w:rsidRDefault="003F6E5D" w:rsidP="00FE11F5">
            <w:pPr>
              <w:suppressAutoHyphens/>
              <w:jc w:val="right"/>
              <w:rPr>
                <w:rFonts w:ascii="LatoLatin" w:eastAsia="Arial" w:hAnsi="LatoLatin" w:cs="Arial"/>
                <w:kern w:val="1"/>
                <w:sz w:val="21"/>
                <w:szCs w:val="21"/>
                <w:lang w:val="lv-LV" w:eastAsia="zh-CN"/>
              </w:rPr>
            </w:pPr>
            <w:r w:rsidRPr="0025415C">
              <w:rPr>
                <w:rFonts w:ascii="LatoLatin" w:eastAsia="Arial" w:hAnsi="LatoLatin" w:cs="Arial"/>
                <w:kern w:val="1"/>
                <w:sz w:val="21"/>
                <w:szCs w:val="21"/>
                <w:lang w:val="lv-LV" w:eastAsia="zh-CN"/>
              </w:rPr>
              <w:t xml:space="preserve"> </w:t>
            </w:r>
          </w:p>
        </w:tc>
        <w:tc>
          <w:tcPr>
            <w:tcW w:w="2064" w:type="dxa"/>
          </w:tcPr>
          <w:p w14:paraId="3693BB94" w14:textId="77777777" w:rsidR="003F6E5D" w:rsidRPr="0025415C" w:rsidRDefault="003F6E5D" w:rsidP="00FE11F5">
            <w:pPr>
              <w:suppressAutoHyphens/>
              <w:jc w:val="right"/>
              <w:rPr>
                <w:rFonts w:ascii="LatoLatin" w:eastAsia="Arial" w:hAnsi="LatoLatin" w:cs="Arial"/>
                <w:kern w:val="1"/>
                <w:sz w:val="21"/>
                <w:szCs w:val="21"/>
                <w:lang w:val="lv-LV" w:eastAsia="zh-CN"/>
              </w:rPr>
            </w:pPr>
          </w:p>
        </w:tc>
        <w:tc>
          <w:tcPr>
            <w:tcW w:w="2064" w:type="dxa"/>
          </w:tcPr>
          <w:p w14:paraId="679D198F" w14:textId="52A59D63" w:rsidR="003F6E5D" w:rsidRPr="0025415C" w:rsidRDefault="003F6E5D" w:rsidP="00FE11F5">
            <w:pPr>
              <w:suppressAutoHyphens/>
              <w:jc w:val="right"/>
              <w:rPr>
                <w:rFonts w:ascii="LatoLatin" w:eastAsia="Arial" w:hAnsi="LatoLatin" w:cs="Arial"/>
                <w:kern w:val="1"/>
                <w:sz w:val="21"/>
                <w:szCs w:val="21"/>
                <w:lang w:val="lv-LV" w:eastAsia="zh-CN"/>
              </w:rPr>
            </w:pPr>
            <w:r w:rsidRPr="0025415C">
              <w:rPr>
                <w:rFonts w:ascii="LatoLatin" w:eastAsia="Arial" w:hAnsi="LatoLatin" w:cs="Arial"/>
                <w:kern w:val="1"/>
                <w:sz w:val="21"/>
                <w:szCs w:val="21"/>
                <w:lang w:val="lv-LV" w:eastAsia="zh-CN"/>
              </w:rPr>
              <w:t xml:space="preserve"> </w:t>
            </w:r>
          </w:p>
        </w:tc>
        <w:tc>
          <w:tcPr>
            <w:tcW w:w="1375" w:type="dxa"/>
          </w:tcPr>
          <w:p w14:paraId="10EA6196" w14:textId="77777777" w:rsidR="003F6E5D" w:rsidRPr="0025415C" w:rsidRDefault="003F6E5D" w:rsidP="00FE11F5">
            <w:pPr>
              <w:suppressAutoHyphens/>
              <w:jc w:val="right"/>
              <w:rPr>
                <w:rFonts w:ascii="LatoLatin" w:eastAsia="Arial" w:hAnsi="LatoLatin" w:cs="Arial"/>
                <w:kern w:val="1"/>
                <w:sz w:val="21"/>
                <w:szCs w:val="21"/>
                <w:lang w:val="lv-LV" w:eastAsia="zh-CN"/>
              </w:rPr>
            </w:pPr>
            <w:r w:rsidRPr="0025415C">
              <w:rPr>
                <w:rFonts w:ascii="LatoLatin" w:eastAsia="Arial" w:hAnsi="LatoLatin" w:cs="Arial"/>
                <w:kern w:val="1"/>
                <w:sz w:val="21"/>
                <w:szCs w:val="21"/>
                <w:lang w:val="lv-LV" w:eastAsia="zh-CN"/>
              </w:rPr>
              <w:t xml:space="preserve"> </w:t>
            </w:r>
          </w:p>
        </w:tc>
      </w:tr>
      <w:tr w:rsidR="00DB032C" w:rsidRPr="009C0067" w14:paraId="12B75B0F" w14:textId="77777777" w:rsidTr="003F6E5D">
        <w:trPr>
          <w:trHeight w:val="118"/>
        </w:trPr>
        <w:tc>
          <w:tcPr>
            <w:tcW w:w="469" w:type="dxa"/>
            <w:vAlign w:val="center"/>
          </w:tcPr>
          <w:p w14:paraId="62A9027A" w14:textId="77777777" w:rsidR="003F6E5D" w:rsidRPr="0025415C" w:rsidRDefault="003F6E5D" w:rsidP="00FE11F5">
            <w:pPr>
              <w:suppressAutoHyphens/>
              <w:ind w:firstLine="540"/>
              <w:jc w:val="right"/>
              <w:rPr>
                <w:rFonts w:ascii="LatoLatin" w:eastAsia="Arial" w:hAnsi="LatoLatin" w:cs="Arial"/>
                <w:caps/>
                <w:kern w:val="1"/>
                <w:sz w:val="21"/>
                <w:szCs w:val="21"/>
                <w:lang w:val="lv-LV" w:eastAsia="zh-CN"/>
              </w:rPr>
            </w:pPr>
            <w:r w:rsidRPr="0025415C">
              <w:rPr>
                <w:rFonts w:ascii="LatoLatin" w:eastAsia="Arial" w:hAnsi="LatoLatin" w:cs="Arial"/>
                <w:caps/>
                <w:kern w:val="1"/>
                <w:sz w:val="21"/>
                <w:szCs w:val="21"/>
                <w:lang w:val="lv-LV" w:eastAsia="zh-CN"/>
              </w:rPr>
              <w:t xml:space="preserve"> </w:t>
            </w:r>
          </w:p>
        </w:tc>
        <w:tc>
          <w:tcPr>
            <w:tcW w:w="1277" w:type="dxa"/>
          </w:tcPr>
          <w:p w14:paraId="08D0E887" w14:textId="77777777" w:rsidR="003F6E5D" w:rsidRPr="0025415C" w:rsidRDefault="003F6E5D" w:rsidP="00FE11F5">
            <w:pPr>
              <w:suppressAutoHyphens/>
              <w:jc w:val="right"/>
              <w:rPr>
                <w:rFonts w:ascii="LatoLatin" w:eastAsia="Arial" w:hAnsi="LatoLatin" w:cs="Arial"/>
                <w:kern w:val="1"/>
                <w:sz w:val="21"/>
                <w:szCs w:val="21"/>
                <w:lang w:val="lv-LV" w:eastAsia="zh-CN"/>
              </w:rPr>
            </w:pPr>
            <w:r w:rsidRPr="0025415C">
              <w:rPr>
                <w:rFonts w:ascii="LatoLatin" w:eastAsia="Arial" w:hAnsi="LatoLatin" w:cs="Arial"/>
                <w:kern w:val="1"/>
                <w:sz w:val="21"/>
                <w:szCs w:val="21"/>
                <w:lang w:val="lv-LV" w:eastAsia="zh-CN"/>
              </w:rPr>
              <w:t xml:space="preserve"> </w:t>
            </w:r>
          </w:p>
        </w:tc>
        <w:tc>
          <w:tcPr>
            <w:tcW w:w="1702" w:type="dxa"/>
          </w:tcPr>
          <w:p w14:paraId="51752D3A" w14:textId="77777777" w:rsidR="003F6E5D" w:rsidRPr="0025415C" w:rsidRDefault="003F6E5D" w:rsidP="00FE11F5">
            <w:pPr>
              <w:suppressAutoHyphens/>
              <w:jc w:val="right"/>
              <w:rPr>
                <w:rFonts w:ascii="LatoLatin" w:eastAsia="Arial" w:hAnsi="LatoLatin" w:cs="Arial"/>
                <w:kern w:val="1"/>
                <w:sz w:val="21"/>
                <w:szCs w:val="21"/>
                <w:lang w:val="lv-LV" w:eastAsia="zh-CN"/>
              </w:rPr>
            </w:pPr>
            <w:r w:rsidRPr="0025415C">
              <w:rPr>
                <w:rFonts w:ascii="LatoLatin" w:eastAsia="Arial" w:hAnsi="LatoLatin" w:cs="Arial"/>
                <w:kern w:val="1"/>
                <w:sz w:val="21"/>
                <w:szCs w:val="21"/>
                <w:lang w:val="lv-LV" w:eastAsia="zh-CN"/>
              </w:rPr>
              <w:t xml:space="preserve"> </w:t>
            </w:r>
          </w:p>
        </w:tc>
        <w:tc>
          <w:tcPr>
            <w:tcW w:w="2064" w:type="dxa"/>
          </w:tcPr>
          <w:p w14:paraId="17200A93" w14:textId="77777777" w:rsidR="003F6E5D" w:rsidRPr="0025415C" w:rsidRDefault="003F6E5D" w:rsidP="00FE11F5">
            <w:pPr>
              <w:suppressAutoHyphens/>
              <w:jc w:val="right"/>
              <w:rPr>
                <w:rFonts w:ascii="LatoLatin" w:eastAsia="Arial" w:hAnsi="LatoLatin" w:cs="Arial"/>
                <w:kern w:val="1"/>
                <w:sz w:val="21"/>
                <w:szCs w:val="21"/>
                <w:lang w:val="lv-LV" w:eastAsia="zh-CN"/>
              </w:rPr>
            </w:pPr>
          </w:p>
        </w:tc>
        <w:tc>
          <w:tcPr>
            <w:tcW w:w="2064" w:type="dxa"/>
          </w:tcPr>
          <w:p w14:paraId="1754EE07" w14:textId="5C8FE3B9" w:rsidR="003F6E5D" w:rsidRPr="0025415C" w:rsidRDefault="003F6E5D" w:rsidP="00FE11F5">
            <w:pPr>
              <w:suppressAutoHyphens/>
              <w:jc w:val="right"/>
              <w:rPr>
                <w:rFonts w:ascii="LatoLatin" w:eastAsia="Arial" w:hAnsi="LatoLatin" w:cs="Arial"/>
                <w:kern w:val="1"/>
                <w:sz w:val="21"/>
                <w:szCs w:val="21"/>
                <w:lang w:val="lv-LV" w:eastAsia="zh-CN"/>
              </w:rPr>
            </w:pPr>
            <w:r w:rsidRPr="0025415C">
              <w:rPr>
                <w:rFonts w:ascii="LatoLatin" w:eastAsia="Arial" w:hAnsi="LatoLatin" w:cs="Arial"/>
                <w:kern w:val="1"/>
                <w:sz w:val="21"/>
                <w:szCs w:val="21"/>
                <w:lang w:val="lv-LV" w:eastAsia="zh-CN"/>
              </w:rPr>
              <w:t xml:space="preserve"> </w:t>
            </w:r>
          </w:p>
        </w:tc>
        <w:tc>
          <w:tcPr>
            <w:tcW w:w="1375" w:type="dxa"/>
          </w:tcPr>
          <w:p w14:paraId="303C41DC" w14:textId="77777777" w:rsidR="003F6E5D" w:rsidRPr="0025415C" w:rsidRDefault="003F6E5D" w:rsidP="00FE11F5">
            <w:pPr>
              <w:suppressAutoHyphens/>
              <w:jc w:val="right"/>
              <w:rPr>
                <w:rFonts w:ascii="LatoLatin" w:eastAsia="Arial" w:hAnsi="LatoLatin" w:cs="Arial"/>
                <w:kern w:val="1"/>
                <w:sz w:val="21"/>
                <w:szCs w:val="21"/>
                <w:lang w:val="lv-LV" w:eastAsia="zh-CN"/>
              </w:rPr>
            </w:pPr>
            <w:r w:rsidRPr="0025415C">
              <w:rPr>
                <w:rFonts w:ascii="LatoLatin" w:eastAsia="Arial" w:hAnsi="LatoLatin" w:cs="Arial"/>
                <w:kern w:val="1"/>
                <w:sz w:val="21"/>
                <w:szCs w:val="21"/>
                <w:lang w:val="lv-LV" w:eastAsia="zh-CN"/>
              </w:rPr>
              <w:t xml:space="preserve"> </w:t>
            </w:r>
          </w:p>
        </w:tc>
      </w:tr>
    </w:tbl>
    <w:p w14:paraId="1F2D0287" w14:textId="77777777" w:rsidR="00FE11F5" w:rsidRPr="0025415C" w:rsidRDefault="00FE11F5" w:rsidP="00FE11F5">
      <w:pPr>
        <w:spacing w:after="160"/>
        <w:ind w:left="720"/>
        <w:rPr>
          <w:rFonts w:ascii="LatoLatin" w:hAnsi="LatoLatin"/>
          <w:bCs/>
          <w:sz w:val="21"/>
          <w:szCs w:val="21"/>
          <w:lang w:val="lv-LV"/>
        </w:rPr>
      </w:pPr>
    </w:p>
    <w:p w14:paraId="1CC6B1BD" w14:textId="1DD9BCD0" w:rsidR="00FE11F5" w:rsidRPr="0025415C" w:rsidRDefault="00FE11F5" w:rsidP="00FE11F5">
      <w:pPr>
        <w:spacing w:after="160"/>
        <w:ind w:firstLine="720"/>
        <w:jc w:val="both"/>
        <w:rPr>
          <w:rFonts w:ascii="LatoLatin" w:hAnsi="LatoLatin"/>
          <w:bCs/>
          <w:sz w:val="21"/>
          <w:szCs w:val="21"/>
          <w:lang w:val="lv-LV"/>
        </w:rPr>
      </w:pPr>
      <w:r w:rsidRPr="0025415C">
        <w:rPr>
          <w:rFonts w:ascii="LatoLatin" w:hAnsi="LatoLatin"/>
          <w:bCs/>
          <w:i/>
          <w:sz w:val="21"/>
          <w:szCs w:val="21"/>
          <w:lang w:val="lv-LV"/>
        </w:rPr>
        <w:t>*Pretendents, lai apliecinātu savu atbilstību iepirkuma nolikuma pieredzes apraksta noteiktajām prasībām, par vismaz 1(vienu) no 5.pielikumā minētajiem pieredzes objektiem, iesniedz dokumentus, piemēram, rakstveida pozitīvu atsauksmi no pieredzes sarakstā norādīto objektu pasūtītājiem par veiktajiem darbiem, līgumu izrakstu apliecinātas kopijas (vai tiem pielīdzināmus dokumentus).</w:t>
      </w:r>
    </w:p>
    <w:p w14:paraId="0D9D5816" w14:textId="77777777" w:rsidR="00FE11F5" w:rsidRPr="0025415C" w:rsidRDefault="00FE11F5" w:rsidP="00FE11F5">
      <w:pPr>
        <w:spacing w:after="160"/>
        <w:ind w:left="720"/>
        <w:rPr>
          <w:rFonts w:ascii="LatoLatin" w:hAnsi="LatoLatin"/>
          <w:sz w:val="21"/>
          <w:szCs w:val="21"/>
          <w:lang w:val="lv-LV"/>
        </w:rPr>
      </w:pPr>
    </w:p>
    <w:p w14:paraId="6848EED9" w14:textId="77777777" w:rsidR="00FE11F5" w:rsidRPr="0025415C" w:rsidRDefault="00FE11F5" w:rsidP="00FE11F5">
      <w:pPr>
        <w:spacing w:after="160"/>
        <w:ind w:left="720"/>
        <w:rPr>
          <w:rFonts w:ascii="LatoLatin" w:hAnsi="LatoLatin"/>
          <w:sz w:val="21"/>
          <w:szCs w:val="21"/>
          <w:lang w:val="lv-LV"/>
        </w:rPr>
      </w:pPr>
    </w:p>
    <w:p w14:paraId="50FFF723" w14:textId="77777777" w:rsidR="00FE11F5" w:rsidRPr="0025415C" w:rsidRDefault="00FE11F5" w:rsidP="00FE11F5">
      <w:pPr>
        <w:spacing w:after="160"/>
        <w:ind w:left="720"/>
        <w:rPr>
          <w:rFonts w:ascii="LatoLatin" w:hAnsi="LatoLatin"/>
          <w:sz w:val="21"/>
          <w:szCs w:val="21"/>
          <w:lang w:val="lv-LV"/>
        </w:rPr>
      </w:pPr>
      <w:r w:rsidRPr="0025415C">
        <w:rPr>
          <w:rFonts w:ascii="LatoLatin" w:hAnsi="LatoLatin"/>
          <w:sz w:val="21"/>
          <w:szCs w:val="21"/>
          <w:lang w:val="lv-LV"/>
        </w:rPr>
        <w:t>Paraksta pretendenta vadītājs vai vadītāja pilnvarota persona:</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7"/>
        <w:gridCol w:w="5639"/>
      </w:tblGrid>
      <w:tr w:rsidR="00571970" w:rsidRPr="0025415C" w14:paraId="1036E03C" w14:textId="77777777" w:rsidTr="00AC23F4">
        <w:trPr>
          <w:trHeight w:val="246"/>
        </w:trPr>
        <w:tc>
          <w:tcPr>
            <w:tcW w:w="3287" w:type="dxa"/>
            <w:tcBorders>
              <w:top w:val="single" w:sz="4" w:space="0" w:color="auto"/>
              <w:left w:val="single" w:sz="4" w:space="0" w:color="auto"/>
              <w:bottom w:val="single" w:sz="4" w:space="0" w:color="auto"/>
              <w:right w:val="single" w:sz="4" w:space="0" w:color="auto"/>
            </w:tcBorders>
          </w:tcPr>
          <w:p w14:paraId="06B8E0AC" w14:textId="77777777" w:rsidR="00FE11F5" w:rsidRPr="0025415C" w:rsidRDefault="00FE11F5" w:rsidP="00FE11F5">
            <w:pPr>
              <w:spacing w:after="160"/>
              <w:ind w:left="720"/>
              <w:rPr>
                <w:rFonts w:ascii="LatoLatin" w:hAnsi="LatoLatin"/>
                <w:sz w:val="21"/>
                <w:szCs w:val="21"/>
                <w:lang w:val="lv-LV"/>
              </w:rPr>
            </w:pPr>
            <w:r w:rsidRPr="0025415C">
              <w:rPr>
                <w:rFonts w:ascii="LatoLatin" w:hAnsi="LatoLatin"/>
                <w:sz w:val="21"/>
                <w:szCs w:val="21"/>
                <w:lang w:val="lv-LV"/>
              </w:rPr>
              <w:t>Vārds, uzvārds, amats</w:t>
            </w:r>
          </w:p>
        </w:tc>
        <w:tc>
          <w:tcPr>
            <w:tcW w:w="5639" w:type="dxa"/>
            <w:tcBorders>
              <w:top w:val="single" w:sz="4" w:space="0" w:color="auto"/>
              <w:left w:val="single" w:sz="4" w:space="0" w:color="auto"/>
              <w:bottom w:val="single" w:sz="4" w:space="0" w:color="auto"/>
              <w:right w:val="single" w:sz="4" w:space="0" w:color="auto"/>
            </w:tcBorders>
          </w:tcPr>
          <w:p w14:paraId="7D8FC99F" w14:textId="77777777" w:rsidR="00FE11F5" w:rsidRPr="0025415C" w:rsidRDefault="00FE11F5" w:rsidP="00FE11F5">
            <w:pPr>
              <w:spacing w:after="160"/>
              <w:ind w:left="720"/>
              <w:rPr>
                <w:rFonts w:ascii="LatoLatin" w:hAnsi="LatoLatin"/>
                <w:sz w:val="21"/>
                <w:szCs w:val="21"/>
                <w:lang w:val="lv-LV"/>
              </w:rPr>
            </w:pPr>
            <w:r w:rsidRPr="0025415C">
              <w:rPr>
                <w:rFonts w:ascii="LatoLatin" w:hAnsi="LatoLatin"/>
                <w:sz w:val="21"/>
                <w:szCs w:val="21"/>
                <w:lang w:val="lv-LV"/>
              </w:rPr>
              <w:t xml:space="preserve"> </w:t>
            </w:r>
          </w:p>
        </w:tc>
      </w:tr>
      <w:tr w:rsidR="00571970" w:rsidRPr="0025415C" w14:paraId="283FD418" w14:textId="77777777" w:rsidTr="00AC23F4">
        <w:tc>
          <w:tcPr>
            <w:tcW w:w="3287" w:type="dxa"/>
            <w:tcBorders>
              <w:top w:val="single" w:sz="4" w:space="0" w:color="auto"/>
              <w:left w:val="single" w:sz="4" w:space="0" w:color="auto"/>
              <w:bottom w:val="single" w:sz="4" w:space="0" w:color="auto"/>
              <w:right w:val="single" w:sz="4" w:space="0" w:color="auto"/>
            </w:tcBorders>
          </w:tcPr>
          <w:p w14:paraId="244520DC" w14:textId="77777777" w:rsidR="00FE11F5" w:rsidRPr="0025415C" w:rsidRDefault="00FE11F5" w:rsidP="00FE11F5">
            <w:pPr>
              <w:spacing w:after="160"/>
              <w:ind w:left="720"/>
              <w:rPr>
                <w:rFonts w:ascii="LatoLatin" w:hAnsi="LatoLatin"/>
                <w:sz w:val="21"/>
                <w:szCs w:val="21"/>
                <w:lang w:val="lv-LV"/>
              </w:rPr>
            </w:pPr>
            <w:r w:rsidRPr="0025415C">
              <w:rPr>
                <w:rFonts w:ascii="LatoLatin" w:hAnsi="LatoLatin"/>
                <w:sz w:val="21"/>
                <w:szCs w:val="21"/>
                <w:lang w:val="lv-LV"/>
              </w:rPr>
              <w:t xml:space="preserve">Paraksts, </w:t>
            </w:r>
            <w:r w:rsidRPr="0025415C">
              <w:rPr>
                <w:rFonts w:ascii="LatoLatin" w:hAnsi="LatoLatin"/>
                <w:bCs/>
                <w:sz w:val="21"/>
                <w:szCs w:val="21"/>
                <w:lang w:val="lv-LV"/>
              </w:rPr>
              <w:t>zīmoga nospiedums</w:t>
            </w:r>
          </w:p>
        </w:tc>
        <w:tc>
          <w:tcPr>
            <w:tcW w:w="5639" w:type="dxa"/>
            <w:tcBorders>
              <w:top w:val="single" w:sz="4" w:space="0" w:color="auto"/>
              <w:left w:val="single" w:sz="4" w:space="0" w:color="auto"/>
              <w:bottom w:val="single" w:sz="4" w:space="0" w:color="auto"/>
              <w:right w:val="single" w:sz="4" w:space="0" w:color="auto"/>
            </w:tcBorders>
          </w:tcPr>
          <w:p w14:paraId="0B0A6135" w14:textId="77777777" w:rsidR="00FE11F5" w:rsidRPr="0025415C" w:rsidRDefault="00FE11F5" w:rsidP="00FE11F5">
            <w:pPr>
              <w:spacing w:after="160"/>
              <w:ind w:left="720"/>
              <w:rPr>
                <w:rFonts w:ascii="LatoLatin" w:hAnsi="LatoLatin"/>
                <w:sz w:val="21"/>
                <w:szCs w:val="21"/>
                <w:lang w:val="lv-LV"/>
              </w:rPr>
            </w:pPr>
          </w:p>
        </w:tc>
      </w:tr>
      <w:tr w:rsidR="00FE11F5" w:rsidRPr="0025415C" w14:paraId="00A6B75A" w14:textId="77777777" w:rsidTr="00AC23F4">
        <w:tc>
          <w:tcPr>
            <w:tcW w:w="3287" w:type="dxa"/>
            <w:tcBorders>
              <w:top w:val="single" w:sz="4" w:space="0" w:color="auto"/>
              <w:left w:val="single" w:sz="4" w:space="0" w:color="auto"/>
              <w:bottom w:val="single" w:sz="4" w:space="0" w:color="auto"/>
              <w:right w:val="single" w:sz="4" w:space="0" w:color="auto"/>
            </w:tcBorders>
          </w:tcPr>
          <w:p w14:paraId="33B86C25" w14:textId="77777777" w:rsidR="00FE11F5" w:rsidRPr="0025415C" w:rsidRDefault="00FE11F5" w:rsidP="00FE11F5">
            <w:pPr>
              <w:spacing w:after="160"/>
              <w:ind w:left="720"/>
              <w:rPr>
                <w:rFonts w:ascii="LatoLatin" w:hAnsi="LatoLatin"/>
                <w:sz w:val="21"/>
                <w:szCs w:val="21"/>
                <w:lang w:val="lv-LV"/>
              </w:rPr>
            </w:pPr>
            <w:r w:rsidRPr="0025415C">
              <w:rPr>
                <w:rFonts w:ascii="LatoLatin" w:hAnsi="LatoLatin"/>
                <w:sz w:val="21"/>
                <w:szCs w:val="21"/>
                <w:lang w:val="lv-LV"/>
              </w:rPr>
              <w:t>Vieta, datums</w:t>
            </w:r>
          </w:p>
        </w:tc>
        <w:tc>
          <w:tcPr>
            <w:tcW w:w="5639" w:type="dxa"/>
            <w:tcBorders>
              <w:top w:val="single" w:sz="4" w:space="0" w:color="auto"/>
              <w:left w:val="single" w:sz="4" w:space="0" w:color="auto"/>
              <w:bottom w:val="single" w:sz="4" w:space="0" w:color="auto"/>
              <w:right w:val="single" w:sz="4" w:space="0" w:color="auto"/>
            </w:tcBorders>
          </w:tcPr>
          <w:p w14:paraId="45198F99" w14:textId="77777777" w:rsidR="00FE11F5" w:rsidRPr="0025415C" w:rsidRDefault="00FE11F5" w:rsidP="00FE11F5">
            <w:pPr>
              <w:spacing w:after="160"/>
              <w:ind w:left="720"/>
              <w:rPr>
                <w:rFonts w:ascii="LatoLatin" w:hAnsi="LatoLatin"/>
                <w:sz w:val="21"/>
                <w:szCs w:val="21"/>
                <w:lang w:val="lv-LV"/>
              </w:rPr>
            </w:pPr>
          </w:p>
        </w:tc>
      </w:tr>
    </w:tbl>
    <w:p w14:paraId="16D4B836" w14:textId="77777777" w:rsidR="00FE11F5" w:rsidRPr="0025415C" w:rsidRDefault="00FE11F5" w:rsidP="00FE11F5">
      <w:pPr>
        <w:spacing w:after="160"/>
        <w:ind w:left="720"/>
        <w:rPr>
          <w:rFonts w:ascii="LatoLatin" w:hAnsi="LatoLatin"/>
          <w:sz w:val="21"/>
          <w:szCs w:val="21"/>
          <w:lang w:val="lv-LV"/>
        </w:rPr>
      </w:pPr>
    </w:p>
    <w:p w14:paraId="79ABB227" w14:textId="77777777" w:rsidR="00FE11F5" w:rsidRPr="0025415C" w:rsidRDefault="00FE11F5" w:rsidP="00FE11F5">
      <w:pPr>
        <w:spacing w:after="160"/>
        <w:ind w:left="720"/>
        <w:rPr>
          <w:rFonts w:ascii="LatoLatin" w:hAnsi="LatoLatin"/>
          <w:sz w:val="21"/>
          <w:szCs w:val="21"/>
          <w:lang w:val="lv-LV"/>
        </w:rPr>
      </w:pPr>
    </w:p>
    <w:p w14:paraId="4ADE72E6" w14:textId="77777777" w:rsidR="00FE11F5" w:rsidRPr="0025415C" w:rsidRDefault="00FE11F5" w:rsidP="00FE11F5">
      <w:pPr>
        <w:spacing w:after="160"/>
        <w:ind w:left="720"/>
        <w:rPr>
          <w:rFonts w:ascii="LatoLatin" w:hAnsi="LatoLatin"/>
          <w:sz w:val="21"/>
          <w:szCs w:val="21"/>
          <w:lang w:val="lv-LV"/>
        </w:rPr>
      </w:pPr>
    </w:p>
    <w:p w14:paraId="52EAB300" w14:textId="77777777" w:rsidR="00FE11F5" w:rsidRPr="0025415C" w:rsidRDefault="00FE11F5" w:rsidP="00FE11F5">
      <w:pPr>
        <w:spacing w:after="160"/>
        <w:ind w:left="720"/>
        <w:rPr>
          <w:rFonts w:ascii="LatoLatin" w:hAnsi="LatoLatin"/>
          <w:sz w:val="21"/>
          <w:szCs w:val="21"/>
          <w:lang w:val="lv-LV"/>
        </w:rPr>
      </w:pPr>
    </w:p>
    <w:p w14:paraId="4707EC6C" w14:textId="77777777" w:rsidR="00FE11F5" w:rsidRPr="0025415C" w:rsidRDefault="00FE11F5" w:rsidP="00E97260">
      <w:pPr>
        <w:widowControl w:val="0"/>
        <w:pBdr>
          <w:top w:val="nil"/>
          <w:left w:val="nil"/>
          <w:bottom w:val="nil"/>
          <w:right w:val="nil"/>
          <w:between w:val="nil"/>
          <w:bar w:val="nil"/>
        </w:pBdr>
        <w:suppressAutoHyphens/>
        <w:spacing w:before="60" w:after="60"/>
        <w:rPr>
          <w:rFonts w:ascii="LatoLatin" w:eastAsia="Calibri" w:hAnsi="LatoLatin"/>
          <w:b/>
          <w:bCs/>
          <w:kern w:val="1"/>
          <w:sz w:val="21"/>
          <w:szCs w:val="21"/>
          <w:u w:color="000000"/>
          <w:bdr w:val="nil"/>
          <w:lang w:val="lv-LV" w:eastAsia="lv-LV"/>
        </w:rPr>
      </w:pPr>
    </w:p>
    <w:p w14:paraId="1605B5DE" w14:textId="77777777" w:rsidR="00FE11F5" w:rsidRPr="0025415C" w:rsidRDefault="00FE11F5" w:rsidP="00FE11F5">
      <w:pPr>
        <w:widowControl w:val="0"/>
        <w:pBdr>
          <w:top w:val="nil"/>
          <w:left w:val="nil"/>
          <w:bottom w:val="nil"/>
          <w:right w:val="nil"/>
          <w:between w:val="nil"/>
          <w:bar w:val="nil"/>
        </w:pBdr>
        <w:suppressAutoHyphens/>
        <w:spacing w:before="60" w:after="60"/>
        <w:ind w:firstLine="284"/>
        <w:jc w:val="right"/>
        <w:rPr>
          <w:rFonts w:ascii="LatoLatin" w:eastAsia="Calibri" w:hAnsi="LatoLatin"/>
          <w:b/>
          <w:bCs/>
          <w:kern w:val="1"/>
          <w:sz w:val="21"/>
          <w:szCs w:val="21"/>
          <w:u w:color="000000"/>
          <w:bdr w:val="nil"/>
          <w:lang w:val="lv-LV" w:eastAsia="lv-LV"/>
        </w:rPr>
      </w:pPr>
    </w:p>
    <w:p w14:paraId="45ACF3FA" w14:textId="77777777" w:rsidR="0015367B" w:rsidRPr="0025415C" w:rsidRDefault="0015367B" w:rsidP="00FF28DE">
      <w:pPr>
        <w:widowControl w:val="0"/>
        <w:pBdr>
          <w:top w:val="nil"/>
          <w:left w:val="nil"/>
          <w:bottom w:val="nil"/>
          <w:right w:val="nil"/>
          <w:between w:val="nil"/>
          <w:bar w:val="nil"/>
        </w:pBdr>
        <w:suppressAutoHyphens/>
        <w:spacing w:before="60" w:after="60"/>
        <w:rPr>
          <w:rFonts w:ascii="LatoLatin" w:eastAsia="Calibri" w:hAnsi="LatoLatin"/>
          <w:b/>
          <w:bCs/>
          <w:kern w:val="1"/>
          <w:sz w:val="21"/>
          <w:szCs w:val="21"/>
          <w:u w:color="000000"/>
          <w:bdr w:val="nil"/>
          <w:lang w:val="lv-LV" w:eastAsia="lv-LV"/>
        </w:rPr>
      </w:pPr>
    </w:p>
    <w:p w14:paraId="1FAFD00C" w14:textId="77777777" w:rsidR="00FE11F5" w:rsidRPr="0025415C" w:rsidRDefault="00FE11F5" w:rsidP="00FE11F5">
      <w:pPr>
        <w:widowControl w:val="0"/>
        <w:pBdr>
          <w:top w:val="nil"/>
          <w:left w:val="nil"/>
          <w:bottom w:val="nil"/>
          <w:right w:val="nil"/>
          <w:between w:val="nil"/>
          <w:bar w:val="nil"/>
        </w:pBdr>
        <w:suppressAutoHyphens/>
        <w:spacing w:before="60" w:after="60"/>
        <w:ind w:firstLine="284"/>
        <w:jc w:val="right"/>
        <w:rPr>
          <w:rFonts w:ascii="LatoLatin" w:eastAsia="Calibri" w:hAnsi="LatoLatin"/>
          <w:b/>
          <w:bCs/>
          <w:kern w:val="1"/>
          <w:sz w:val="21"/>
          <w:szCs w:val="21"/>
          <w:u w:color="000000"/>
          <w:bdr w:val="nil"/>
          <w:lang w:val="lv-LV" w:eastAsia="lv-LV"/>
        </w:rPr>
      </w:pPr>
    </w:p>
    <w:p w14:paraId="1718AA52" w14:textId="77777777" w:rsidR="0015367B" w:rsidRPr="0025415C" w:rsidRDefault="0015367B" w:rsidP="00FE11F5">
      <w:pPr>
        <w:widowControl w:val="0"/>
        <w:pBdr>
          <w:top w:val="nil"/>
          <w:left w:val="nil"/>
          <w:bottom w:val="nil"/>
          <w:right w:val="nil"/>
          <w:between w:val="nil"/>
          <w:bar w:val="nil"/>
        </w:pBdr>
        <w:suppressAutoHyphens/>
        <w:spacing w:before="60" w:after="60"/>
        <w:ind w:firstLine="284"/>
        <w:jc w:val="right"/>
        <w:rPr>
          <w:rFonts w:ascii="LatoLatin" w:eastAsia="Calibri" w:hAnsi="LatoLatin"/>
          <w:b/>
          <w:bCs/>
          <w:kern w:val="1"/>
          <w:sz w:val="21"/>
          <w:szCs w:val="21"/>
          <w:u w:color="000000"/>
          <w:bdr w:val="nil"/>
          <w:lang w:val="lv-LV" w:eastAsia="lv-LV"/>
        </w:rPr>
        <w:sectPr w:rsidR="0015367B" w:rsidRPr="0025415C" w:rsidSect="00FE11F5">
          <w:footerReference w:type="default" r:id="rId15"/>
          <w:pgSz w:w="11907" w:h="16840" w:code="9"/>
          <w:pgMar w:top="851" w:right="992" w:bottom="1134" w:left="1701" w:header="1162" w:footer="885" w:gutter="0"/>
          <w:cols w:space="720"/>
          <w:titlePg/>
          <w:docGrid w:linePitch="272"/>
        </w:sectPr>
      </w:pPr>
    </w:p>
    <w:p w14:paraId="768BB7E4" w14:textId="77777777" w:rsidR="00FE11F5" w:rsidRPr="0025415C" w:rsidRDefault="00FE11F5" w:rsidP="00FE11F5">
      <w:pPr>
        <w:widowControl w:val="0"/>
        <w:pBdr>
          <w:top w:val="nil"/>
          <w:left w:val="nil"/>
          <w:bottom w:val="nil"/>
          <w:right w:val="nil"/>
          <w:between w:val="nil"/>
          <w:bar w:val="nil"/>
        </w:pBdr>
        <w:suppressAutoHyphens/>
        <w:spacing w:before="60" w:after="60"/>
        <w:ind w:firstLine="284"/>
        <w:jc w:val="right"/>
        <w:rPr>
          <w:rFonts w:ascii="LatoLatin" w:eastAsia="Times" w:hAnsi="LatoLatin"/>
          <w:b/>
          <w:bCs/>
          <w:kern w:val="1"/>
          <w:sz w:val="21"/>
          <w:szCs w:val="21"/>
          <w:u w:color="000000"/>
          <w:bdr w:val="nil"/>
          <w:lang w:val="lv-LV" w:eastAsia="lv-LV"/>
        </w:rPr>
      </w:pPr>
      <w:r w:rsidRPr="0025415C">
        <w:rPr>
          <w:rFonts w:ascii="LatoLatin" w:eastAsia="Calibri" w:hAnsi="LatoLatin"/>
          <w:b/>
          <w:bCs/>
          <w:kern w:val="1"/>
          <w:sz w:val="21"/>
          <w:szCs w:val="21"/>
          <w:u w:color="000000"/>
          <w:bdr w:val="nil"/>
          <w:lang w:val="lv-LV" w:eastAsia="lv-LV"/>
        </w:rPr>
        <w:lastRenderedPageBreak/>
        <w:t xml:space="preserve">6.pielikums </w:t>
      </w:r>
    </w:p>
    <w:p w14:paraId="691A9817" w14:textId="77777777" w:rsidR="00FE11F5" w:rsidRPr="0025415C" w:rsidRDefault="00FE11F5" w:rsidP="00FE11F5">
      <w:pPr>
        <w:pBdr>
          <w:top w:val="nil"/>
          <w:left w:val="nil"/>
          <w:bottom w:val="nil"/>
          <w:right w:val="nil"/>
          <w:between w:val="nil"/>
          <w:bar w:val="nil"/>
        </w:pBdr>
        <w:spacing w:before="60" w:after="60"/>
        <w:jc w:val="right"/>
        <w:rPr>
          <w:rFonts w:ascii="LatoLatin" w:eastAsia="Arial Unicode MS" w:hAnsi="LatoLatin"/>
          <w:sz w:val="21"/>
          <w:szCs w:val="21"/>
          <w:u w:color="000000"/>
          <w:bdr w:val="nil"/>
          <w:lang w:val="lv-LV" w:eastAsia="lv-LV"/>
        </w:rPr>
      </w:pPr>
      <w:bookmarkStart w:id="27" w:name="_Hlk168313948"/>
      <w:r w:rsidRPr="0025415C">
        <w:rPr>
          <w:rFonts w:ascii="LatoLatin" w:eastAsia="Arial Unicode MS" w:hAnsi="LatoLatin"/>
          <w:sz w:val="21"/>
          <w:szCs w:val="21"/>
          <w:u w:color="000000"/>
          <w:bdr w:val="nil"/>
          <w:lang w:val="lv-LV" w:eastAsia="lv-LV"/>
        </w:rPr>
        <w:t>Atklāta konkursa, identifikācijas</w:t>
      </w:r>
    </w:p>
    <w:p w14:paraId="3C49AAB5" w14:textId="4CCE01A5" w:rsidR="00FE11F5" w:rsidRPr="0025415C" w:rsidRDefault="00FE11F5" w:rsidP="00FE11F5">
      <w:pPr>
        <w:pBdr>
          <w:top w:val="nil"/>
          <w:left w:val="nil"/>
          <w:bottom w:val="nil"/>
          <w:right w:val="nil"/>
          <w:between w:val="nil"/>
          <w:bar w:val="nil"/>
        </w:pBdr>
        <w:spacing w:before="60" w:after="60"/>
        <w:jc w:val="right"/>
        <w:rPr>
          <w:rFonts w:ascii="LatoLatin" w:eastAsia="Time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 xml:space="preserve">Nr. </w:t>
      </w:r>
      <w:r w:rsidR="0044422E" w:rsidRPr="0025415C">
        <w:rPr>
          <w:rFonts w:ascii="LatoLatin" w:hAnsi="LatoLatin"/>
          <w:sz w:val="21"/>
          <w:szCs w:val="21"/>
          <w:lang w:val="lv-LV"/>
        </w:rPr>
        <w:t>GEKO 202</w:t>
      </w:r>
      <w:r w:rsidR="003256E0" w:rsidRPr="0025415C">
        <w:rPr>
          <w:rFonts w:ascii="LatoLatin" w:hAnsi="LatoLatin"/>
          <w:sz w:val="21"/>
          <w:szCs w:val="21"/>
          <w:lang w:val="lv-LV"/>
        </w:rPr>
        <w:t>6</w:t>
      </w:r>
      <w:r w:rsidR="0044422E" w:rsidRPr="0025415C">
        <w:rPr>
          <w:rFonts w:ascii="LatoLatin" w:hAnsi="LatoLatin"/>
          <w:sz w:val="21"/>
          <w:szCs w:val="21"/>
          <w:lang w:val="lv-LV"/>
        </w:rPr>
        <w:t>/</w:t>
      </w:r>
      <w:r w:rsidR="003256E0" w:rsidRPr="0025415C">
        <w:rPr>
          <w:rFonts w:ascii="LatoLatin" w:hAnsi="LatoLatin"/>
          <w:sz w:val="21"/>
          <w:szCs w:val="21"/>
          <w:lang w:val="lv-LV"/>
        </w:rPr>
        <w:t>0</w:t>
      </w:r>
      <w:r w:rsidR="00770CDD">
        <w:rPr>
          <w:rFonts w:ascii="LatoLatin" w:hAnsi="LatoLatin"/>
          <w:sz w:val="21"/>
          <w:szCs w:val="21"/>
          <w:lang w:val="lv-LV"/>
        </w:rPr>
        <w:t>6</w:t>
      </w:r>
      <w:r w:rsidR="0044422E" w:rsidRPr="0025415C">
        <w:rPr>
          <w:rFonts w:ascii="LatoLatin" w:hAnsi="LatoLatin"/>
          <w:sz w:val="21"/>
          <w:szCs w:val="21"/>
          <w:lang w:val="lv-LV"/>
        </w:rPr>
        <w:t>/0</w:t>
      </w:r>
      <w:r w:rsidR="00C40C8E">
        <w:rPr>
          <w:rFonts w:ascii="LatoLatin" w:hAnsi="LatoLatin"/>
          <w:sz w:val="21"/>
          <w:szCs w:val="21"/>
          <w:lang w:val="lv-LV"/>
        </w:rPr>
        <w:t>3</w:t>
      </w:r>
      <w:r w:rsidRPr="0025415C">
        <w:rPr>
          <w:rFonts w:ascii="LatoLatin" w:eastAsia="Arial Unicode MS" w:hAnsi="LatoLatin"/>
          <w:sz w:val="21"/>
          <w:szCs w:val="21"/>
          <w:u w:color="000000"/>
          <w:bdr w:val="nil"/>
          <w:lang w:val="lv-LV" w:eastAsia="lv-LV"/>
        </w:rPr>
        <w:t>, nolikumam</w:t>
      </w:r>
    </w:p>
    <w:bookmarkEnd w:id="27"/>
    <w:p w14:paraId="7126C15C" w14:textId="77777777" w:rsidR="00FE11F5" w:rsidRPr="0025415C" w:rsidRDefault="00FE11F5" w:rsidP="00FE11F5">
      <w:pPr>
        <w:widowControl w:val="0"/>
        <w:pBdr>
          <w:top w:val="nil"/>
          <w:left w:val="nil"/>
          <w:bottom w:val="nil"/>
          <w:right w:val="nil"/>
          <w:between w:val="nil"/>
          <w:bar w:val="nil"/>
        </w:pBdr>
        <w:suppressAutoHyphens/>
        <w:spacing w:before="60" w:after="60"/>
        <w:ind w:firstLine="284"/>
        <w:jc w:val="right"/>
        <w:rPr>
          <w:rFonts w:ascii="LatoLatin" w:eastAsia="Calibri" w:hAnsi="LatoLatin"/>
          <w:b/>
          <w:bCs/>
          <w:kern w:val="1"/>
          <w:sz w:val="21"/>
          <w:szCs w:val="21"/>
          <w:u w:color="000000"/>
          <w:bdr w:val="nil"/>
          <w:lang w:val="lv-LV" w:eastAsia="lv-LV"/>
        </w:rPr>
      </w:pPr>
    </w:p>
    <w:p w14:paraId="76D4DDEE" w14:textId="77777777" w:rsidR="00FE11F5" w:rsidRPr="0025415C" w:rsidRDefault="00FE11F5" w:rsidP="00FE11F5">
      <w:pPr>
        <w:keepLines/>
        <w:widowControl w:val="0"/>
        <w:pBdr>
          <w:top w:val="nil"/>
          <w:left w:val="nil"/>
          <w:bottom w:val="nil"/>
          <w:right w:val="nil"/>
          <w:between w:val="nil"/>
          <w:bar w:val="nil"/>
        </w:pBdr>
        <w:spacing w:before="60" w:after="60"/>
        <w:jc w:val="center"/>
        <w:rPr>
          <w:rFonts w:ascii="LatoLatin" w:eastAsia="Calibri" w:hAnsi="LatoLatin"/>
          <w:b/>
          <w:bCs/>
          <w:sz w:val="21"/>
          <w:szCs w:val="21"/>
          <w:u w:color="000000"/>
          <w:bdr w:val="nil"/>
          <w:lang w:val="lv-LV" w:eastAsia="lv-LV"/>
        </w:rPr>
      </w:pPr>
      <w:r w:rsidRPr="0025415C">
        <w:rPr>
          <w:rFonts w:ascii="LatoLatin" w:eastAsia="Calibri" w:hAnsi="LatoLatin"/>
          <w:b/>
          <w:bCs/>
          <w:sz w:val="21"/>
          <w:szCs w:val="21"/>
          <w:u w:color="000000"/>
          <w:bdr w:val="nil"/>
          <w:lang w:val="lv-LV" w:eastAsia="lv-LV"/>
        </w:rPr>
        <w:t>APAKŠUZŅĒMĒJU/ PERSONU, UZ KURU IESPĒJĀM PRETENDENTS BALSTĀS, SARAKSTS*</w:t>
      </w:r>
    </w:p>
    <w:p w14:paraId="08A6E1CC" w14:textId="4C035CE9" w:rsidR="00E97260" w:rsidRPr="00770CDD" w:rsidRDefault="00E97260" w:rsidP="00770CDD">
      <w:pPr>
        <w:suppressAutoHyphens/>
        <w:autoSpaceDE w:val="0"/>
        <w:autoSpaceDN w:val="0"/>
        <w:spacing w:after="120"/>
        <w:ind w:left="142"/>
        <w:jc w:val="center"/>
        <w:textAlignment w:val="baseline"/>
        <w:rPr>
          <w:rFonts w:ascii="LatoLatin" w:hAnsi="LatoLatin" w:cs="Calibri Light"/>
          <w:bCs/>
          <w:sz w:val="21"/>
          <w:szCs w:val="21"/>
          <w:lang w:val="lv-LV"/>
        </w:rPr>
      </w:pPr>
      <w:r w:rsidRPr="0025415C">
        <w:rPr>
          <w:rFonts w:ascii="LatoLatin" w:eastAsiaTheme="majorEastAsia" w:hAnsi="LatoLatin" w:cs="Calibri Light"/>
          <w:sz w:val="21"/>
          <w:szCs w:val="21"/>
          <w:lang w:val="lv-LV" w:eastAsia="lv-LV"/>
        </w:rPr>
        <w:t xml:space="preserve">atklātam konkursam </w:t>
      </w:r>
      <w:r w:rsidR="005C33E8" w:rsidRPr="0025415C">
        <w:rPr>
          <w:rFonts w:ascii="LatoLatin" w:eastAsiaTheme="majorEastAsia" w:hAnsi="LatoLatin" w:cs="Calibri Light"/>
          <w:sz w:val="21"/>
          <w:szCs w:val="21"/>
          <w:lang w:val="lv-LV" w:eastAsia="lv-LV"/>
        </w:rPr>
        <w:t>“</w:t>
      </w:r>
      <w:r w:rsidR="00770CDD" w:rsidRPr="00770CDD">
        <w:rPr>
          <w:rFonts w:ascii="LatoLatin" w:hAnsi="LatoLatin" w:cs="Calibri Light"/>
          <w:bCs/>
          <w:sz w:val="21"/>
          <w:szCs w:val="21"/>
          <w:lang w:val="lv-LV"/>
        </w:rPr>
        <w:t>Konteineru pārvadāšanas automašīnas piegāde</w:t>
      </w:r>
      <w:r w:rsidRPr="0025415C">
        <w:rPr>
          <w:rFonts w:ascii="LatoLatin" w:hAnsi="LatoLatin" w:cs="Calibri Light"/>
          <w:bCs/>
          <w:sz w:val="21"/>
          <w:szCs w:val="21"/>
          <w:lang w:val="lv-LV" w:eastAsia="lv-LV"/>
        </w:rPr>
        <w:t>”</w:t>
      </w:r>
    </w:p>
    <w:p w14:paraId="0217AEF8" w14:textId="43EEB99B" w:rsidR="00FE11F5" w:rsidRPr="0025415C" w:rsidRDefault="00E97260" w:rsidP="00E97260">
      <w:pPr>
        <w:suppressAutoHyphens/>
        <w:autoSpaceDE w:val="0"/>
        <w:autoSpaceDN w:val="0"/>
        <w:spacing w:after="120" w:line="360" w:lineRule="auto"/>
        <w:jc w:val="center"/>
        <w:textAlignment w:val="baseline"/>
        <w:rPr>
          <w:rFonts w:ascii="LatoLatin" w:eastAsiaTheme="majorEastAsia" w:hAnsi="LatoLatin" w:cs="Calibri Light"/>
          <w:sz w:val="21"/>
          <w:szCs w:val="21"/>
          <w:lang w:val="lv-LV" w:eastAsia="lv-LV"/>
        </w:rPr>
      </w:pPr>
      <w:r w:rsidRPr="0025415C">
        <w:rPr>
          <w:rFonts w:ascii="LatoLatin" w:eastAsiaTheme="majorEastAsia" w:hAnsi="LatoLatin" w:cs="Calibri Light"/>
          <w:sz w:val="21"/>
          <w:szCs w:val="21"/>
          <w:lang w:val="lv-LV" w:eastAsia="lv-LV"/>
        </w:rPr>
        <w:t xml:space="preserve">(iepirkuma identifikācijas Nr. </w:t>
      </w:r>
      <w:r w:rsidR="0044422E" w:rsidRPr="0025415C">
        <w:rPr>
          <w:rFonts w:ascii="LatoLatin" w:hAnsi="LatoLatin"/>
          <w:sz w:val="21"/>
          <w:szCs w:val="21"/>
          <w:lang w:val="lv-LV"/>
        </w:rPr>
        <w:t>GEKO 202</w:t>
      </w:r>
      <w:r w:rsidR="003256E0" w:rsidRPr="0025415C">
        <w:rPr>
          <w:rFonts w:ascii="LatoLatin" w:hAnsi="LatoLatin"/>
          <w:sz w:val="21"/>
          <w:szCs w:val="21"/>
          <w:lang w:val="lv-LV"/>
        </w:rPr>
        <w:t>6</w:t>
      </w:r>
      <w:r w:rsidR="0044422E" w:rsidRPr="0025415C">
        <w:rPr>
          <w:rFonts w:ascii="LatoLatin" w:hAnsi="LatoLatin"/>
          <w:sz w:val="21"/>
          <w:szCs w:val="21"/>
          <w:lang w:val="lv-LV"/>
        </w:rPr>
        <w:t>/</w:t>
      </w:r>
      <w:r w:rsidR="003256E0" w:rsidRPr="0025415C">
        <w:rPr>
          <w:rFonts w:ascii="LatoLatin" w:hAnsi="LatoLatin"/>
          <w:sz w:val="21"/>
          <w:szCs w:val="21"/>
          <w:lang w:val="lv-LV"/>
        </w:rPr>
        <w:t>0</w:t>
      </w:r>
      <w:r w:rsidR="00770CDD">
        <w:rPr>
          <w:rFonts w:ascii="LatoLatin" w:hAnsi="LatoLatin"/>
          <w:sz w:val="21"/>
          <w:szCs w:val="21"/>
          <w:lang w:val="lv-LV"/>
        </w:rPr>
        <w:t>6</w:t>
      </w:r>
      <w:r w:rsidR="0044422E" w:rsidRPr="0025415C">
        <w:rPr>
          <w:rFonts w:ascii="LatoLatin" w:hAnsi="LatoLatin"/>
          <w:sz w:val="21"/>
          <w:szCs w:val="21"/>
          <w:lang w:val="lv-LV"/>
        </w:rPr>
        <w:t>/0</w:t>
      </w:r>
      <w:r w:rsidR="00C40C8E">
        <w:rPr>
          <w:rFonts w:ascii="LatoLatin" w:hAnsi="LatoLatin"/>
          <w:sz w:val="21"/>
          <w:szCs w:val="21"/>
          <w:lang w:val="lv-LV"/>
        </w:rPr>
        <w:t>3</w:t>
      </w:r>
      <w:r w:rsidRPr="0025415C">
        <w:rPr>
          <w:rFonts w:ascii="LatoLatin" w:eastAsiaTheme="majorEastAsia" w:hAnsi="LatoLatin" w:cs="Calibri Light"/>
          <w:sz w:val="21"/>
          <w:szCs w:val="21"/>
          <w:lang w:val="lv-LV" w:eastAsia="lv-LV"/>
        </w:rPr>
        <w:t>)</w:t>
      </w:r>
    </w:p>
    <w:p w14:paraId="1CFF2844" w14:textId="61454DFF" w:rsidR="0015367B" w:rsidRPr="0025415C" w:rsidRDefault="00E97260" w:rsidP="0015367B">
      <w:pPr>
        <w:spacing w:before="120"/>
        <w:ind w:firstLine="720"/>
        <w:jc w:val="both"/>
        <w:rPr>
          <w:rFonts w:ascii="LatoLatin" w:hAnsi="LatoLatin"/>
          <w:sz w:val="21"/>
          <w:szCs w:val="21"/>
          <w:lang w:val="lv-LV"/>
        </w:rPr>
      </w:pPr>
      <w:bookmarkStart w:id="28" w:name="_Hlk188449451"/>
      <w:r w:rsidRPr="0025415C">
        <w:rPr>
          <w:rFonts w:ascii="LatoLatin" w:eastAsia="Calibri" w:hAnsi="LatoLatin"/>
          <w:i/>
          <w:sz w:val="21"/>
          <w:szCs w:val="21"/>
          <w:u w:val="single"/>
          <w:lang w:val="lv-LV"/>
        </w:rPr>
        <w:t>Informācija par apakšuzņēmēju</w:t>
      </w:r>
      <w:r w:rsidR="0015367B" w:rsidRPr="0025415C">
        <w:rPr>
          <w:rFonts w:ascii="LatoLatin" w:eastAsia="Calibri" w:hAnsi="LatoLatin"/>
          <w:i/>
          <w:sz w:val="21"/>
          <w:szCs w:val="21"/>
          <w:lang w:val="lv-LV"/>
        </w:rPr>
        <w:t>/</w:t>
      </w:r>
      <w:r w:rsidR="0015367B" w:rsidRPr="0025415C">
        <w:rPr>
          <w:rFonts w:ascii="LatoLatin" w:eastAsia="Calibri" w:hAnsi="LatoLatin"/>
          <w:i/>
          <w:sz w:val="21"/>
          <w:szCs w:val="21"/>
          <w:u w:val="single"/>
          <w:lang w:val="lv-LV"/>
        </w:rPr>
        <w:t>vai person</w:t>
      </w:r>
      <w:r w:rsidR="00521B39" w:rsidRPr="0025415C">
        <w:rPr>
          <w:rFonts w:ascii="LatoLatin" w:eastAsia="Calibri" w:hAnsi="LatoLatin"/>
          <w:i/>
          <w:sz w:val="21"/>
          <w:szCs w:val="21"/>
          <w:u w:val="single"/>
          <w:lang w:val="lv-LV"/>
        </w:rPr>
        <w:t>u</w:t>
      </w:r>
      <w:r w:rsidR="0015367B" w:rsidRPr="0025415C">
        <w:rPr>
          <w:rFonts w:ascii="LatoLatin" w:eastAsia="Calibri" w:hAnsi="LatoLatin"/>
          <w:i/>
          <w:sz w:val="21"/>
          <w:szCs w:val="21"/>
          <w:u w:val="single"/>
          <w:lang w:val="lv-LV"/>
        </w:rPr>
        <w:t>, uz kuras iespējām Pretendents balstās</w:t>
      </w:r>
      <w:r w:rsidR="0015367B" w:rsidRPr="0025415C">
        <w:rPr>
          <w:rFonts w:ascii="LatoLatin" w:eastAsia="Calibri" w:hAnsi="LatoLatin"/>
          <w:sz w:val="21"/>
          <w:szCs w:val="21"/>
          <w:lang w:val="lv-LV"/>
        </w:rPr>
        <w:t>, lai pierādītu, ka tā kvalifikācija atbilst Iepirkuma nolikuma prasībām. Ja Pretendentam tiks piešķirtas tiesības slēgt Iepirkuma līgumu, nodrošināšu apliecinājumā norādīto.</w:t>
      </w:r>
    </w:p>
    <w:p w14:paraId="03B8698F" w14:textId="77777777" w:rsidR="0015367B" w:rsidRPr="0025415C" w:rsidRDefault="0015367B" w:rsidP="0015367B">
      <w:pPr>
        <w:spacing w:before="120"/>
        <w:jc w:val="right"/>
        <w:rPr>
          <w:rFonts w:ascii="LatoLatin" w:eastAsia="Courier New" w:hAnsi="LatoLatin"/>
          <w:bCs/>
          <w:sz w:val="21"/>
          <w:szCs w:val="21"/>
          <w:lang w:val="lv-LV"/>
        </w:rPr>
      </w:pPr>
    </w:p>
    <w:tbl>
      <w:tblPr>
        <w:tblW w:w="14560" w:type="dxa"/>
        <w:jc w:val="center"/>
        <w:tblCellMar>
          <w:left w:w="28" w:type="dxa"/>
          <w:right w:w="28" w:type="dxa"/>
        </w:tblCellMar>
        <w:tblLook w:val="0000" w:firstRow="0" w:lastRow="0" w:firstColumn="0" w:lastColumn="0" w:noHBand="0" w:noVBand="0"/>
      </w:tblPr>
      <w:tblGrid>
        <w:gridCol w:w="628"/>
        <w:gridCol w:w="1807"/>
        <w:gridCol w:w="2004"/>
        <w:gridCol w:w="1650"/>
        <w:gridCol w:w="1754"/>
        <w:gridCol w:w="1889"/>
        <w:gridCol w:w="1206"/>
        <w:gridCol w:w="1647"/>
        <w:gridCol w:w="1975"/>
      </w:tblGrid>
      <w:tr w:rsidR="00571970" w:rsidRPr="009C0067" w14:paraId="2D360FB4" w14:textId="77777777" w:rsidTr="0018119E">
        <w:trPr>
          <w:trHeight w:val="810"/>
          <w:jc w:val="center"/>
        </w:trPr>
        <w:tc>
          <w:tcPr>
            <w:tcW w:w="63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54B656E9" w14:textId="77777777" w:rsidR="0015367B" w:rsidRPr="0025415C" w:rsidRDefault="0015367B" w:rsidP="0018119E">
            <w:pPr>
              <w:widowControl w:val="0"/>
              <w:spacing w:before="120"/>
              <w:jc w:val="center"/>
              <w:outlineLvl w:val="1"/>
              <w:rPr>
                <w:rFonts w:ascii="LatoLatin" w:hAnsi="LatoLatin"/>
                <w:b/>
                <w:kern w:val="1"/>
                <w:sz w:val="21"/>
                <w:szCs w:val="21"/>
                <w:lang w:val="lv-LV" w:eastAsia="zh-CN"/>
              </w:rPr>
            </w:pPr>
            <w:r w:rsidRPr="0025415C">
              <w:rPr>
                <w:rFonts w:ascii="LatoLatin" w:hAnsi="LatoLatin"/>
                <w:b/>
                <w:kern w:val="1"/>
                <w:sz w:val="21"/>
                <w:szCs w:val="21"/>
                <w:lang w:val="lv-LV" w:eastAsia="zh-CN"/>
              </w:rPr>
              <w:t>Nr. p.k.</w:t>
            </w:r>
          </w:p>
        </w:tc>
        <w:tc>
          <w:tcPr>
            <w:tcW w:w="184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230F8D1" w14:textId="77777777" w:rsidR="0015367B" w:rsidRPr="0025415C" w:rsidRDefault="0015367B" w:rsidP="0018119E">
            <w:pPr>
              <w:widowControl w:val="0"/>
              <w:spacing w:before="120"/>
              <w:jc w:val="center"/>
              <w:outlineLvl w:val="1"/>
              <w:rPr>
                <w:rFonts w:ascii="LatoLatin" w:hAnsi="LatoLatin"/>
                <w:b/>
                <w:kern w:val="1"/>
                <w:sz w:val="21"/>
                <w:szCs w:val="21"/>
                <w:lang w:val="lv-LV" w:eastAsia="zh-CN"/>
              </w:rPr>
            </w:pPr>
            <w:r w:rsidRPr="0025415C">
              <w:rPr>
                <w:rFonts w:ascii="LatoLatin" w:hAnsi="LatoLatin"/>
                <w:b/>
                <w:kern w:val="1"/>
                <w:sz w:val="21"/>
                <w:szCs w:val="21"/>
                <w:lang w:val="lv-LV" w:eastAsia="zh-CN"/>
              </w:rPr>
              <w:t>Apakšuzņēmēja nosaukums, reģistrācijas numurs (vārds, uzvārds, personas kods – fiziskai personai)</w:t>
            </w:r>
          </w:p>
        </w:tc>
        <w:tc>
          <w:tcPr>
            <w:tcW w:w="19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5BC65166" w14:textId="77777777" w:rsidR="0015367B" w:rsidRPr="0025415C" w:rsidRDefault="0015367B" w:rsidP="0018119E">
            <w:pPr>
              <w:widowControl w:val="0"/>
              <w:spacing w:before="120"/>
              <w:jc w:val="center"/>
              <w:outlineLvl w:val="1"/>
              <w:rPr>
                <w:rFonts w:ascii="LatoLatin" w:hAnsi="LatoLatin"/>
                <w:b/>
                <w:kern w:val="1"/>
                <w:sz w:val="21"/>
                <w:szCs w:val="21"/>
                <w:lang w:val="lv-LV" w:eastAsia="zh-CN"/>
              </w:rPr>
            </w:pPr>
            <w:r w:rsidRPr="0025415C">
              <w:rPr>
                <w:rFonts w:ascii="LatoLatin" w:hAnsi="LatoLatin"/>
                <w:b/>
                <w:kern w:val="1"/>
                <w:sz w:val="21"/>
                <w:szCs w:val="21"/>
                <w:lang w:val="lv-LV" w:eastAsia="zh-CN"/>
              </w:rPr>
              <w:t>Kontaktinformācija</w:t>
            </w:r>
          </w:p>
        </w:tc>
        <w:tc>
          <w:tcPr>
            <w:tcW w:w="166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22DB069" w14:textId="77777777" w:rsidR="0015367B" w:rsidRPr="0025415C" w:rsidRDefault="0015367B" w:rsidP="0018119E">
            <w:pPr>
              <w:widowControl w:val="0"/>
              <w:spacing w:before="120" w:line="256" w:lineRule="auto"/>
              <w:jc w:val="center"/>
              <w:outlineLvl w:val="1"/>
              <w:rPr>
                <w:rFonts w:ascii="LatoLatin" w:hAnsi="LatoLatin"/>
                <w:b/>
                <w:kern w:val="2"/>
                <w:sz w:val="21"/>
                <w:szCs w:val="21"/>
                <w:lang w:val="lv-LV" w:eastAsia="zh-CN"/>
              </w:rPr>
            </w:pPr>
            <w:r w:rsidRPr="0025415C">
              <w:rPr>
                <w:rFonts w:ascii="LatoLatin" w:hAnsi="LatoLatin"/>
                <w:b/>
                <w:kern w:val="1"/>
                <w:sz w:val="21"/>
                <w:szCs w:val="21"/>
                <w:lang w:val="lv-LV" w:eastAsia="zh-CN"/>
              </w:rPr>
              <w:t>Apakšuzņēmēja (tai skaitā apakšuzņēmēja apakšuzņēmēja) sniedzamo pakalpojumu vērtība ir vismaz 10 000 EUR bez PVN</w:t>
            </w:r>
          </w:p>
          <w:p w14:paraId="0DD59DBD" w14:textId="77777777" w:rsidR="0015367B" w:rsidRPr="0025415C" w:rsidRDefault="0015367B" w:rsidP="0018119E">
            <w:pPr>
              <w:widowControl w:val="0"/>
              <w:spacing w:before="120"/>
              <w:jc w:val="center"/>
              <w:outlineLvl w:val="1"/>
              <w:rPr>
                <w:rFonts w:ascii="LatoLatin" w:hAnsi="LatoLatin"/>
                <w:b/>
                <w:kern w:val="1"/>
                <w:sz w:val="21"/>
                <w:szCs w:val="21"/>
                <w:lang w:val="lv-LV" w:eastAsia="zh-CN"/>
              </w:rPr>
            </w:pPr>
            <w:r w:rsidRPr="0025415C">
              <w:rPr>
                <w:rFonts w:ascii="LatoLatin" w:hAnsi="LatoLatin"/>
                <w:b/>
                <w:kern w:val="1"/>
                <w:sz w:val="21"/>
                <w:szCs w:val="21"/>
                <w:lang w:val="lv-LV" w:eastAsia="zh-CN"/>
              </w:rPr>
              <w:t>(Jānorāda–Jā/Nē)</w:t>
            </w:r>
          </w:p>
        </w:tc>
        <w:tc>
          <w:tcPr>
            <w:tcW w:w="176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57111D39" w14:textId="77777777" w:rsidR="0015367B" w:rsidRPr="0025415C" w:rsidRDefault="0015367B" w:rsidP="0018119E">
            <w:pPr>
              <w:widowControl w:val="0"/>
              <w:spacing w:before="120"/>
              <w:jc w:val="center"/>
              <w:outlineLvl w:val="1"/>
              <w:rPr>
                <w:rFonts w:ascii="LatoLatin" w:hAnsi="LatoLatin"/>
                <w:b/>
                <w:kern w:val="1"/>
                <w:sz w:val="21"/>
                <w:szCs w:val="21"/>
                <w:lang w:val="lv-LV" w:eastAsia="zh-CN"/>
              </w:rPr>
            </w:pPr>
            <w:r w:rsidRPr="0025415C">
              <w:rPr>
                <w:rFonts w:ascii="LatoLatin" w:hAnsi="LatoLatin"/>
                <w:b/>
                <w:kern w:val="1"/>
                <w:sz w:val="21"/>
                <w:szCs w:val="21"/>
                <w:lang w:val="lv-LV" w:eastAsia="zh-CN"/>
              </w:rPr>
              <w:t>Apakšuzņēmēja nododamās iepirkuma līguma daļas apjoms EUR bez PVN</w:t>
            </w:r>
          </w:p>
        </w:tc>
        <w:tc>
          <w:tcPr>
            <w:tcW w:w="189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469AEB13" w14:textId="77777777" w:rsidR="0015367B" w:rsidRPr="0025415C" w:rsidRDefault="0015367B" w:rsidP="0018119E">
            <w:pPr>
              <w:autoSpaceDE w:val="0"/>
              <w:spacing w:before="120"/>
              <w:jc w:val="center"/>
              <w:rPr>
                <w:rFonts w:ascii="LatoLatin" w:hAnsi="LatoLatin"/>
                <w:b/>
                <w:kern w:val="1"/>
                <w:sz w:val="21"/>
                <w:szCs w:val="21"/>
                <w:lang w:val="lv-LV" w:eastAsia="zh-CN"/>
              </w:rPr>
            </w:pPr>
            <w:r w:rsidRPr="0025415C">
              <w:rPr>
                <w:rFonts w:ascii="LatoLatin" w:eastAsia="Calibri" w:hAnsi="LatoLatin"/>
                <w:b/>
                <w:kern w:val="1"/>
                <w:sz w:val="21"/>
                <w:szCs w:val="21"/>
                <w:lang w:val="lv-LV"/>
              </w:rPr>
              <w:t>Apakšuzņēmējam paredzēto nododamo Līguma sadaļu (pienākumu) apraksts</w:t>
            </w:r>
          </w:p>
        </w:tc>
        <w:tc>
          <w:tcPr>
            <w:tcW w:w="122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03909CD" w14:textId="77777777" w:rsidR="0015367B" w:rsidRPr="0025415C" w:rsidRDefault="0015367B" w:rsidP="0018119E">
            <w:pPr>
              <w:autoSpaceDE w:val="0"/>
              <w:spacing w:before="120"/>
              <w:jc w:val="center"/>
              <w:rPr>
                <w:rFonts w:ascii="LatoLatin" w:hAnsi="LatoLatin"/>
                <w:b/>
                <w:kern w:val="1"/>
                <w:sz w:val="21"/>
                <w:szCs w:val="21"/>
                <w:lang w:val="lv-LV"/>
              </w:rPr>
            </w:pPr>
            <w:r w:rsidRPr="0025415C">
              <w:rPr>
                <w:rFonts w:ascii="LatoLatin" w:hAnsi="LatoLatin"/>
                <w:b/>
                <w:kern w:val="1"/>
                <w:sz w:val="21"/>
                <w:szCs w:val="21"/>
                <w:lang w:val="lv-LV"/>
              </w:rPr>
              <w:t>Informācija par uzņēmuma statusu</w:t>
            </w:r>
            <w:r w:rsidRPr="0025415C">
              <w:rPr>
                <w:rFonts w:ascii="LatoLatin" w:hAnsi="LatoLatin"/>
                <w:b/>
                <w:kern w:val="1"/>
                <w:sz w:val="21"/>
                <w:szCs w:val="21"/>
                <w:vertAlign w:val="superscript"/>
                <w:lang w:val="lv-LV"/>
              </w:rPr>
              <w:footnoteReference w:id="11"/>
            </w:r>
          </w:p>
        </w:tc>
        <w:tc>
          <w:tcPr>
            <w:tcW w:w="157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6739C567" w14:textId="77777777" w:rsidR="0015367B" w:rsidRPr="0025415C" w:rsidRDefault="0015367B" w:rsidP="0018119E">
            <w:pPr>
              <w:autoSpaceDE w:val="0"/>
              <w:spacing w:before="120"/>
              <w:jc w:val="center"/>
              <w:rPr>
                <w:rFonts w:ascii="LatoLatin" w:hAnsi="LatoLatin"/>
                <w:b/>
                <w:kern w:val="1"/>
                <w:sz w:val="21"/>
                <w:szCs w:val="21"/>
                <w:lang w:val="lv-LV" w:eastAsia="zh-CN"/>
              </w:rPr>
            </w:pPr>
            <w:r w:rsidRPr="0025415C">
              <w:rPr>
                <w:rFonts w:ascii="LatoLatin" w:hAnsi="LatoLatin"/>
                <w:b/>
                <w:kern w:val="1"/>
                <w:sz w:val="21"/>
                <w:szCs w:val="21"/>
                <w:lang w:val="lv-LV" w:eastAsia="zh-CN"/>
              </w:rPr>
              <w:t>Vai balstās uz apakšuzņēmēja iespējām (jā/nē)</w:t>
            </w:r>
          </w:p>
          <w:p w14:paraId="2E56E8A5" w14:textId="77777777" w:rsidR="0015367B" w:rsidRPr="0025415C" w:rsidRDefault="0015367B" w:rsidP="0018119E">
            <w:pPr>
              <w:autoSpaceDE w:val="0"/>
              <w:spacing w:before="120"/>
              <w:jc w:val="center"/>
              <w:rPr>
                <w:rFonts w:ascii="LatoLatin" w:hAnsi="LatoLatin"/>
                <w:b/>
                <w:kern w:val="1"/>
                <w:sz w:val="21"/>
                <w:szCs w:val="21"/>
                <w:lang w:val="lv-LV" w:eastAsia="zh-CN"/>
              </w:rPr>
            </w:pPr>
          </w:p>
        </w:tc>
        <w:tc>
          <w:tcPr>
            <w:tcW w:w="204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727CED1" w14:textId="77777777" w:rsidR="0015367B" w:rsidRPr="0025415C" w:rsidRDefault="0015367B" w:rsidP="0018119E">
            <w:pPr>
              <w:autoSpaceDE w:val="0"/>
              <w:spacing w:before="120"/>
              <w:jc w:val="both"/>
              <w:rPr>
                <w:rFonts w:ascii="LatoLatin" w:hAnsi="LatoLatin"/>
                <w:b/>
                <w:kern w:val="1"/>
                <w:sz w:val="21"/>
                <w:szCs w:val="21"/>
                <w:lang w:val="lv-LV" w:eastAsia="zh-CN"/>
              </w:rPr>
            </w:pPr>
            <w:r w:rsidRPr="0025415C">
              <w:rPr>
                <w:rFonts w:ascii="LatoLatin" w:hAnsi="LatoLatin"/>
                <w:b/>
                <w:kern w:val="1"/>
                <w:sz w:val="21"/>
                <w:szCs w:val="21"/>
                <w:lang w:val="lv-LV" w:eastAsia="zh-CN"/>
              </w:rPr>
              <w:t>Ja balstās uz apakšuzņēmēja iespējām, norāda kvalifikācijas prasības punktu, kura izpildei apakšuzņēmējs piesaistīts, lai apliecinātu prasības atbilstību</w:t>
            </w:r>
          </w:p>
        </w:tc>
      </w:tr>
      <w:tr w:rsidR="00571970" w:rsidRPr="0025415C" w14:paraId="1453DEBC" w14:textId="77777777" w:rsidTr="0018119E">
        <w:trPr>
          <w:trHeight w:val="194"/>
          <w:jc w:val="center"/>
        </w:trPr>
        <w:tc>
          <w:tcPr>
            <w:tcW w:w="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0535D3" w14:textId="77777777" w:rsidR="0015367B" w:rsidRPr="0025415C" w:rsidRDefault="0015367B" w:rsidP="0018119E">
            <w:pPr>
              <w:widowControl w:val="0"/>
              <w:spacing w:before="120"/>
              <w:jc w:val="center"/>
              <w:outlineLvl w:val="1"/>
              <w:rPr>
                <w:rFonts w:ascii="LatoLatin" w:hAnsi="LatoLatin"/>
                <w:bCs/>
                <w:i/>
                <w:iCs/>
                <w:kern w:val="1"/>
                <w:sz w:val="21"/>
                <w:szCs w:val="21"/>
                <w:lang w:val="lv-LV" w:eastAsia="zh-CN"/>
              </w:rPr>
            </w:pPr>
            <w:r w:rsidRPr="0025415C">
              <w:rPr>
                <w:rFonts w:ascii="LatoLatin" w:hAnsi="LatoLatin"/>
                <w:bCs/>
                <w:i/>
                <w:iCs/>
                <w:kern w:val="1"/>
                <w:sz w:val="21"/>
                <w:szCs w:val="21"/>
                <w:lang w:val="lv-LV" w:eastAsia="zh-CN"/>
              </w:rPr>
              <w:t>A</w:t>
            </w:r>
          </w:p>
        </w:tc>
        <w:tc>
          <w:tcPr>
            <w:tcW w:w="1844" w:type="dxa"/>
            <w:tcBorders>
              <w:top w:val="single" w:sz="4" w:space="0" w:color="000000"/>
              <w:left w:val="single" w:sz="4" w:space="0" w:color="000000"/>
              <w:bottom w:val="single" w:sz="4" w:space="0" w:color="000000"/>
              <w:right w:val="single" w:sz="4" w:space="0" w:color="000000"/>
            </w:tcBorders>
            <w:vAlign w:val="center"/>
          </w:tcPr>
          <w:p w14:paraId="78EE936D" w14:textId="77777777" w:rsidR="0015367B" w:rsidRPr="0025415C" w:rsidRDefault="0015367B" w:rsidP="0018119E">
            <w:pPr>
              <w:widowControl w:val="0"/>
              <w:spacing w:before="120"/>
              <w:jc w:val="center"/>
              <w:outlineLvl w:val="1"/>
              <w:rPr>
                <w:rFonts w:ascii="LatoLatin" w:hAnsi="LatoLatin"/>
                <w:bCs/>
                <w:i/>
                <w:iCs/>
                <w:kern w:val="1"/>
                <w:sz w:val="21"/>
                <w:szCs w:val="21"/>
                <w:lang w:val="lv-LV" w:eastAsia="zh-CN"/>
              </w:rPr>
            </w:pPr>
            <w:r w:rsidRPr="0025415C">
              <w:rPr>
                <w:rFonts w:ascii="LatoLatin" w:hAnsi="LatoLatin"/>
                <w:bCs/>
                <w:i/>
                <w:iCs/>
                <w:kern w:val="1"/>
                <w:sz w:val="21"/>
                <w:szCs w:val="21"/>
                <w:lang w:val="lv-LV" w:eastAsia="zh-CN"/>
              </w:rPr>
              <w:t>B</w:t>
            </w:r>
          </w:p>
        </w:tc>
        <w:tc>
          <w:tcPr>
            <w:tcW w:w="1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9AAA24" w14:textId="77777777" w:rsidR="0015367B" w:rsidRPr="0025415C" w:rsidRDefault="0015367B" w:rsidP="0018119E">
            <w:pPr>
              <w:widowControl w:val="0"/>
              <w:spacing w:before="120"/>
              <w:jc w:val="center"/>
              <w:outlineLvl w:val="1"/>
              <w:rPr>
                <w:rFonts w:ascii="LatoLatin" w:hAnsi="LatoLatin"/>
                <w:bCs/>
                <w:i/>
                <w:iCs/>
                <w:kern w:val="1"/>
                <w:sz w:val="21"/>
                <w:szCs w:val="21"/>
                <w:lang w:val="lv-LV" w:eastAsia="zh-CN"/>
              </w:rPr>
            </w:pPr>
            <w:r w:rsidRPr="0025415C">
              <w:rPr>
                <w:rFonts w:ascii="LatoLatin" w:hAnsi="LatoLatin"/>
                <w:bCs/>
                <w:i/>
                <w:iCs/>
                <w:kern w:val="1"/>
                <w:sz w:val="21"/>
                <w:szCs w:val="21"/>
                <w:lang w:val="lv-LV" w:eastAsia="zh-CN"/>
              </w:rPr>
              <w:t>C</w:t>
            </w:r>
          </w:p>
        </w:tc>
        <w:tc>
          <w:tcPr>
            <w:tcW w:w="1664" w:type="dxa"/>
            <w:tcBorders>
              <w:top w:val="single" w:sz="4" w:space="0" w:color="000000"/>
              <w:left w:val="single" w:sz="4" w:space="0" w:color="000000"/>
              <w:bottom w:val="single" w:sz="4" w:space="0" w:color="000000"/>
              <w:right w:val="single" w:sz="4" w:space="0" w:color="000000"/>
            </w:tcBorders>
          </w:tcPr>
          <w:p w14:paraId="0F7E1680" w14:textId="77777777" w:rsidR="0015367B" w:rsidRPr="0025415C" w:rsidRDefault="0015367B" w:rsidP="0018119E">
            <w:pPr>
              <w:widowControl w:val="0"/>
              <w:spacing w:before="120"/>
              <w:jc w:val="center"/>
              <w:outlineLvl w:val="1"/>
              <w:rPr>
                <w:rFonts w:ascii="LatoLatin" w:hAnsi="LatoLatin"/>
                <w:bCs/>
                <w:i/>
                <w:iCs/>
                <w:kern w:val="1"/>
                <w:sz w:val="21"/>
                <w:szCs w:val="21"/>
                <w:lang w:val="lv-LV" w:eastAsia="zh-CN"/>
              </w:rPr>
            </w:pPr>
          </w:p>
        </w:tc>
        <w:tc>
          <w:tcPr>
            <w:tcW w:w="1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31E3DF" w14:textId="77777777" w:rsidR="0015367B" w:rsidRPr="0025415C" w:rsidRDefault="0015367B" w:rsidP="0018119E">
            <w:pPr>
              <w:widowControl w:val="0"/>
              <w:spacing w:before="120"/>
              <w:jc w:val="center"/>
              <w:outlineLvl w:val="1"/>
              <w:rPr>
                <w:rFonts w:ascii="LatoLatin" w:hAnsi="LatoLatin"/>
                <w:bCs/>
                <w:i/>
                <w:iCs/>
                <w:kern w:val="1"/>
                <w:sz w:val="21"/>
                <w:szCs w:val="21"/>
                <w:lang w:val="lv-LV" w:eastAsia="zh-CN"/>
              </w:rPr>
            </w:pPr>
            <w:r w:rsidRPr="0025415C">
              <w:rPr>
                <w:rFonts w:ascii="LatoLatin" w:hAnsi="LatoLatin"/>
                <w:bCs/>
                <w:i/>
                <w:iCs/>
                <w:kern w:val="1"/>
                <w:sz w:val="21"/>
                <w:szCs w:val="21"/>
                <w:lang w:val="lv-LV" w:eastAsia="zh-CN"/>
              </w:rPr>
              <w:t>D</w:t>
            </w:r>
          </w:p>
        </w:tc>
        <w:tc>
          <w:tcPr>
            <w:tcW w:w="18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FFC4C4" w14:textId="77777777" w:rsidR="0015367B" w:rsidRPr="0025415C" w:rsidRDefault="0015367B" w:rsidP="0018119E">
            <w:pPr>
              <w:autoSpaceDE w:val="0"/>
              <w:spacing w:before="120"/>
              <w:jc w:val="center"/>
              <w:rPr>
                <w:rFonts w:ascii="LatoLatin" w:eastAsia="Calibri" w:hAnsi="LatoLatin"/>
                <w:bCs/>
                <w:i/>
                <w:iCs/>
                <w:kern w:val="1"/>
                <w:sz w:val="21"/>
                <w:szCs w:val="21"/>
                <w:lang w:val="lv-LV"/>
              </w:rPr>
            </w:pPr>
            <w:r w:rsidRPr="0025415C">
              <w:rPr>
                <w:rFonts w:ascii="LatoLatin" w:eastAsia="Calibri" w:hAnsi="LatoLatin"/>
                <w:bCs/>
                <w:i/>
                <w:iCs/>
                <w:kern w:val="1"/>
                <w:sz w:val="21"/>
                <w:szCs w:val="21"/>
                <w:lang w:val="lv-LV"/>
              </w:rPr>
              <w:t>E</w:t>
            </w:r>
          </w:p>
        </w:tc>
        <w:tc>
          <w:tcPr>
            <w:tcW w:w="1220" w:type="dxa"/>
            <w:tcBorders>
              <w:top w:val="single" w:sz="4" w:space="0" w:color="000000"/>
              <w:left w:val="single" w:sz="4" w:space="0" w:color="000000"/>
              <w:bottom w:val="single" w:sz="4" w:space="0" w:color="000000"/>
              <w:right w:val="single" w:sz="4" w:space="0" w:color="000000"/>
            </w:tcBorders>
            <w:vAlign w:val="center"/>
          </w:tcPr>
          <w:p w14:paraId="7E2C7CA0" w14:textId="77777777" w:rsidR="0015367B" w:rsidRPr="0025415C" w:rsidRDefault="0015367B" w:rsidP="0018119E">
            <w:pPr>
              <w:autoSpaceDE w:val="0"/>
              <w:spacing w:before="120"/>
              <w:jc w:val="center"/>
              <w:rPr>
                <w:rFonts w:ascii="LatoLatin" w:hAnsi="LatoLatin"/>
                <w:bCs/>
                <w:i/>
                <w:iCs/>
                <w:kern w:val="1"/>
                <w:sz w:val="21"/>
                <w:szCs w:val="21"/>
                <w:lang w:val="lv-LV"/>
              </w:rPr>
            </w:pPr>
            <w:r w:rsidRPr="0025415C">
              <w:rPr>
                <w:rFonts w:ascii="LatoLatin" w:hAnsi="LatoLatin"/>
                <w:bCs/>
                <w:i/>
                <w:iCs/>
                <w:kern w:val="1"/>
                <w:sz w:val="21"/>
                <w:szCs w:val="21"/>
                <w:lang w:val="lv-LV"/>
              </w:rPr>
              <w:t>F</w:t>
            </w:r>
          </w:p>
        </w:tc>
        <w:tc>
          <w:tcPr>
            <w:tcW w:w="1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B5F5C6" w14:textId="77777777" w:rsidR="0015367B" w:rsidRPr="0025415C" w:rsidRDefault="0015367B" w:rsidP="0018119E">
            <w:pPr>
              <w:autoSpaceDE w:val="0"/>
              <w:spacing w:before="120"/>
              <w:jc w:val="center"/>
              <w:rPr>
                <w:rFonts w:ascii="LatoLatin" w:hAnsi="LatoLatin"/>
                <w:bCs/>
                <w:i/>
                <w:iCs/>
                <w:kern w:val="1"/>
                <w:sz w:val="21"/>
                <w:szCs w:val="21"/>
                <w:lang w:val="lv-LV" w:eastAsia="zh-CN"/>
              </w:rPr>
            </w:pPr>
            <w:r w:rsidRPr="0025415C">
              <w:rPr>
                <w:rFonts w:ascii="LatoLatin" w:hAnsi="LatoLatin"/>
                <w:bCs/>
                <w:i/>
                <w:iCs/>
                <w:kern w:val="1"/>
                <w:sz w:val="21"/>
                <w:szCs w:val="21"/>
                <w:lang w:val="lv-LV" w:eastAsia="zh-CN"/>
              </w:rPr>
              <w:t>G</w:t>
            </w:r>
          </w:p>
        </w:tc>
        <w:tc>
          <w:tcPr>
            <w:tcW w:w="2040" w:type="dxa"/>
            <w:tcBorders>
              <w:top w:val="single" w:sz="4" w:space="0" w:color="000000"/>
              <w:left w:val="single" w:sz="4" w:space="0" w:color="000000"/>
              <w:bottom w:val="single" w:sz="4" w:space="0" w:color="000000"/>
              <w:right w:val="single" w:sz="4" w:space="0" w:color="000000"/>
            </w:tcBorders>
          </w:tcPr>
          <w:p w14:paraId="5EA252EB" w14:textId="77777777" w:rsidR="0015367B" w:rsidRPr="0025415C" w:rsidRDefault="0015367B" w:rsidP="0018119E">
            <w:pPr>
              <w:autoSpaceDE w:val="0"/>
              <w:spacing w:before="120"/>
              <w:jc w:val="center"/>
              <w:rPr>
                <w:rFonts w:ascii="LatoLatin" w:hAnsi="LatoLatin"/>
                <w:bCs/>
                <w:i/>
                <w:iCs/>
                <w:kern w:val="1"/>
                <w:sz w:val="21"/>
                <w:szCs w:val="21"/>
                <w:lang w:val="lv-LV" w:eastAsia="zh-CN"/>
              </w:rPr>
            </w:pPr>
            <w:r w:rsidRPr="0025415C">
              <w:rPr>
                <w:rFonts w:ascii="LatoLatin" w:hAnsi="LatoLatin"/>
                <w:bCs/>
                <w:i/>
                <w:iCs/>
                <w:kern w:val="1"/>
                <w:sz w:val="21"/>
                <w:szCs w:val="21"/>
                <w:lang w:val="lv-LV" w:eastAsia="zh-CN"/>
              </w:rPr>
              <w:t>H</w:t>
            </w:r>
          </w:p>
        </w:tc>
      </w:tr>
      <w:tr w:rsidR="00571970" w:rsidRPr="0025415C" w14:paraId="409F8D04" w14:textId="77777777" w:rsidTr="0018119E">
        <w:trPr>
          <w:trHeight w:val="351"/>
          <w:jc w:val="center"/>
        </w:trPr>
        <w:tc>
          <w:tcPr>
            <w:tcW w:w="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949235" w14:textId="77777777" w:rsidR="0015367B" w:rsidRPr="0025415C" w:rsidRDefault="0015367B" w:rsidP="0018119E">
            <w:pPr>
              <w:widowControl w:val="0"/>
              <w:spacing w:before="120" w:line="360" w:lineRule="atLeast"/>
              <w:jc w:val="center"/>
              <w:outlineLvl w:val="1"/>
              <w:rPr>
                <w:rFonts w:ascii="LatoLatin" w:hAnsi="LatoLatin"/>
                <w:bCs/>
                <w:kern w:val="1"/>
                <w:sz w:val="21"/>
                <w:szCs w:val="21"/>
                <w:lang w:val="lv-LV" w:eastAsia="zh-CN"/>
              </w:rPr>
            </w:pPr>
          </w:p>
        </w:tc>
        <w:tc>
          <w:tcPr>
            <w:tcW w:w="1844" w:type="dxa"/>
            <w:tcBorders>
              <w:top w:val="single" w:sz="4" w:space="0" w:color="000000"/>
              <w:left w:val="single" w:sz="4" w:space="0" w:color="000000"/>
              <w:bottom w:val="single" w:sz="4" w:space="0" w:color="000000"/>
              <w:right w:val="single" w:sz="4" w:space="0" w:color="000000"/>
            </w:tcBorders>
          </w:tcPr>
          <w:p w14:paraId="0EB9F923" w14:textId="77777777" w:rsidR="0015367B" w:rsidRPr="0025415C" w:rsidRDefault="0015367B" w:rsidP="0018119E">
            <w:pPr>
              <w:widowControl w:val="0"/>
              <w:spacing w:before="120" w:line="360" w:lineRule="atLeast"/>
              <w:jc w:val="center"/>
              <w:outlineLvl w:val="1"/>
              <w:rPr>
                <w:rFonts w:ascii="LatoLatin" w:hAnsi="LatoLatin"/>
                <w:bCs/>
                <w:kern w:val="1"/>
                <w:sz w:val="21"/>
                <w:szCs w:val="21"/>
                <w:lang w:val="lv-LV" w:eastAsia="zh-CN"/>
              </w:rPr>
            </w:pPr>
          </w:p>
        </w:tc>
        <w:tc>
          <w:tcPr>
            <w:tcW w:w="1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976D30" w14:textId="77777777" w:rsidR="0015367B" w:rsidRPr="0025415C" w:rsidRDefault="0015367B" w:rsidP="0018119E">
            <w:pPr>
              <w:widowControl w:val="0"/>
              <w:spacing w:before="120" w:line="360" w:lineRule="atLeast"/>
              <w:jc w:val="center"/>
              <w:outlineLvl w:val="1"/>
              <w:rPr>
                <w:rFonts w:ascii="LatoLatin" w:hAnsi="LatoLatin"/>
                <w:bCs/>
                <w:kern w:val="1"/>
                <w:sz w:val="21"/>
                <w:szCs w:val="21"/>
                <w:lang w:val="lv-LV" w:eastAsia="zh-CN"/>
              </w:rPr>
            </w:pPr>
          </w:p>
        </w:tc>
        <w:tc>
          <w:tcPr>
            <w:tcW w:w="1664" w:type="dxa"/>
            <w:tcBorders>
              <w:top w:val="single" w:sz="4" w:space="0" w:color="000000"/>
              <w:left w:val="single" w:sz="4" w:space="0" w:color="000000"/>
              <w:bottom w:val="single" w:sz="4" w:space="0" w:color="000000"/>
              <w:right w:val="single" w:sz="4" w:space="0" w:color="000000"/>
            </w:tcBorders>
          </w:tcPr>
          <w:p w14:paraId="3F448A20" w14:textId="77777777" w:rsidR="0015367B" w:rsidRPr="0025415C" w:rsidRDefault="0015367B" w:rsidP="0018119E">
            <w:pPr>
              <w:widowControl w:val="0"/>
              <w:spacing w:before="120" w:line="360" w:lineRule="atLeast"/>
              <w:jc w:val="center"/>
              <w:outlineLvl w:val="1"/>
              <w:rPr>
                <w:rFonts w:ascii="LatoLatin" w:hAnsi="LatoLatin"/>
                <w:bCs/>
                <w:kern w:val="1"/>
                <w:sz w:val="21"/>
                <w:szCs w:val="21"/>
                <w:lang w:val="lv-LV" w:eastAsia="zh-CN"/>
              </w:rPr>
            </w:pPr>
          </w:p>
        </w:tc>
        <w:tc>
          <w:tcPr>
            <w:tcW w:w="1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73D69A" w14:textId="77777777" w:rsidR="0015367B" w:rsidRPr="0025415C" w:rsidRDefault="0015367B" w:rsidP="0018119E">
            <w:pPr>
              <w:widowControl w:val="0"/>
              <w:spacing w:before="120" w:line="360" w:lineRule="atLeast"/>
              <w:jc w:val="center"/>
              <w:outlineLvl w:val="1"/>
              <w:rPr>
                <w:rFonts w:ascii="LatoLatin" w:hAnsi="LatoLatin"/>
                <w:bCs/>
                <w:kern w:val="1"/>
                <w:sz w:val="21"/>
                <w:szCs w:val="21"/>
                <w:lang w:val="lv-LV" w:eastAsia="zh-CN"/>
              </w:rPr>
            </w:pPr>
          </w:p>
        </w:tc>
        <w:tc>
          <w:tcPr>
            <w:tcW w:w="18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FC97C7" w14:textId="77777777" w:rsidR="0015367B" w:rsidRPr="0025415C" w:rsidRDefault="0015367B" w:rsidP="0018119E">
            <w:pPr>
              <w:widowControl w:val="0"/>
              <w:spacing w:before="120" w:line="360" w:lineRule="atLeast"/>
              <w:jc w:val="center"/>
              <w:outlineLvl w:val="1"/>
              <w:rPr>
                <w:rFonts w:ascii="LatoLatin" w:hAnsi="LatoLatin"/>
                <w:bCs/>
                <w:kern w:val="1"/>
                <w:sz w:val="21"/>
                <w:szCs w:val="21"/>
                <w:lang w:val="lv-LV" w:eastAsia="zh-CN"/>
              </w:rPr>
            </w:pPr>
          </w:p>
        </w:tc>
        <w:tc>
          <w:tcPr>
            <w:tcW w:w="1220" w:type="dxa"/>
            <w:tcBorders>
              <w:top w:val="single" w:sz="4" w:space="0" w:color="000000"/>
              <w:left w:val="single" w:sz="4" w:space="0" w:color="000000"/>
              <w:bottom w:val="single" w:sz="4" w:space="0" w:color="000000"/>
              <w:right w:val="single" w:sz="4" w:space="0" w:color="000000"/>
            </w:tcBorders>
          </w:tcPr>
          <w:p w14:paraId="6E579238" w14:textId="77777777" w:rsidR="0015367B" w:rsidRPr="0025415C" w:rsidRDefault="0015367B" w:rsidP="0018119E">
            <w:pPr>
              <w:widowControl w:val="0"/>
              <w:spacing w:before="120" w:line="360" w:lineRule="atLeast"/>
              <w:jc w:val="center"/>
              <w:outlineLvl w:val="1"/>
              <w:rPr>
                <w:rFonts w:ascii="LatoLatin" w:hAnsi="LatoLatin"/>
                <w:bCs/>
                <w:kern w:val="1"/>
                <w:sz w:val="21"/>
                <w:szCs w:val="21"/>
                <w:lang w:val="lv-LV" w:eastAsia="zh-CN"/>
              </w:rPr>
            </w:pPr>
          </w:p>
        </w:tc>
        <w:tc>
          <w:tcPr>
            <w:tcW w:w="1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9161E2" w14:textId="77777777" w:rsidR="0015367B" w:rsidRPr="0025415C" w:rsidRDefault="0015367B" w:rsidP="0018119E">
            <w:pPr>
              <w:widowControl w:val="0"/>
              <w:spacing w:before="120" w:line="360" w:lineRule="atLeast"/>
              <w:jc w:val="center"/>
              <w:outlineLvl w:val="1"/>
              <w:rPr>
                <w:rFonts w:ascii="LatoLatin" w:hAnsi="LatoLatin"/>
                <w:bCs/>
                <w:kern w:val="1"/>
                <w:sz w:val="21"/>
                <w:szCs w:val="21"/>
                <w:lang w:val="lv-LV" w:eastAsia="zh-CN"/>
              </w:rPr>
            </w:pPr>
          </w:p>
        </w:tc>
        <w:tc>
          <w:tcPr>
            <w:tcW w:w="2040" w:type="dxa"/>
            <w:tcBorders>
              <w:top w:val="single" w:sz="4" w:space="0" w:color="000000"/>
              <w:left w:val="single" w:sz="4" w:space="0" w:color="000000"/>
              <w:bottom w:val="single" w:sz="4" w:space="0" w:color="000000"/>
              <w:right w:val="single" w:sz="4" w:space="0" w:color="000000"/>
            </w:tcBorders>
          </w:tcPr>
          <w:p w14:paraId="5464F889" w14:textId="77777777" w:rsidR="0015367B" w:rsidRPr="0025415C" w:rsidRDefault="0015367B" w:rsidP="0018119E">
            <w:pPr>
              <w:widowControl w:val="0"/>
              <w:spacing w:before="120" w:line="360" w:lineRule="atLeast"/>
              <w:jc w:val="center"/>
              <w:outlineLvl w:val="1"/>
              <w:rPr>
                <w:rFonts w:ascii="LatoLatin" w:hAnsi="LatoLatin"/>
                <w:bCs/>
                <w:kern w:val="1"/>
                <w:sz w:val="21"/>
                <w:szCs w:val="21"/>
                <w:lang w:val="lv-LV" w:eastAsia="zh-CN"/>
              </w:rPr>
            </w:pPr>
          </w:p>
        </w:tc>
      </w:tr>
    </w:tbl>
    <w:p w14:paraId="43F1A5D9" w14:textId="77777777" w:rsidR="0015367B" w:rsidRPr="0025415C" w:rsidRDefault="0015367B" w:rsidP="0015367B">
      <w:pPr>
        <w:autoSpaceDE w:val="0"/>
        <w:spacing w:before="120"/>
        <w:jc w:val="both"/>
        <w:rPr>
          <w:rFonts w:ascii="LatoLatin" w:eastAsia="Calibri" w:hAnsi="LatoLatin"/>
          <w:b/>
          <w:kern w:val="1"/>
          <w:sz w:val="21"/>
          <w:szCs w:val="21"/>
          <w:lang w:val="lv-LV"/>
        </w:rPr>
      </w:pPr>
      <w:r w:rsidRPr="0025415C">
        <w:rPr>
          <w:rFonts w:ascii="LatoLatin" w:eastAsia="Calibri" w:hAnsi="LatoLatin"/>
          <w:b/>
          <w:kern w:val="1"/>
          <w:sz w:val="21"/>
          <w:szCs w:val="21"/>
          <w:lang w:val="lv-LV"/>
        </w:rPr>
        <w:t>Pielikumā:</w:t>
      </w:r>
      <w:r w:rsidRPr="0025415C">
        <w:rPr>
          <w:rFonts w:ascii="LatoLatin" w:eastAsia="Calibri" w:hAnsi="LatoLatin"/>
          <w:bCs/>
          <w:kern w:val="1"/>
          <w:sz w:val="21"/>
          <w:szCs w:val="21"/>
          <w:lang w:val="lv-LV"/>
        </w:rPr>
        <w:t xml:space="preserve"> </w:t>
      </w:r>
      <w:r w:rsidRPr="0025415C">
        <w:rPr>
          <w:rFonts w:ascii="LatoLatin" w:eastAsia="Calibri" w:hAnsi="LatoLatin"/>
          <w:b/>
          <w:kern w:val="1"/>
          <w:sz w:val="21"/>
          <w:szCs w:val="21"/>
          <w:lang w:val="lv-LV"/>
        </w:rPr>
        <w:t>tabulā noradītā apakšuzņēmēja (t</w:t>
      </w:r>
      <w:r w:rsidRPr="0025415C">
        <w:rPr>
          <w:rFonts w:ascii="LatoLatin" w:hAnsi="LatoLatin"/>
          <w:b/>
          <w:kern w:val="1"/>
          <w:sz w:val="21"/>
          <w:szCs w:val="21"/>
          <w:lang w:val="lv-LV" w:eastAsia="zh-CN"/>
        </w:rPr>
        <w:t>ai skaitā apakšuzņēmēja apakšuzņēmēja</w:t>
      </w:r>
      <w:r w:rsidRPr="0025415C">
        <w:rPr>
          <w:rFonts w:ascii="LatoLatin" w:eastAsia="Calibri" w:hAnsi="LatoLatin"/>
          <w:b/>
          <w:kern w:val="1"/>
          <w:sz w:val="21"/>
          <w:szCs w:val="21"/>
          <w:lang w:val="lv-LV"/>
        </w:rPr>
        <w:t>)</w:t>
      </w:r>
      <w:r w:rsidRPr="0025415C">
        <w:rPr>
          <w:rFonts w:ascii="LatoLatin" w:hAnsi="LatoLatin"/>
          <w:b/>
          <w:kern w:val="1"/>
          <w:sz w:val="21"/>
          <w:szCs w:val="21"/>
          <w:lang w:val="lv-LV" w:eastAsia="zh-CN"/>
        </w:rPr>
        <w:t xml:space="preserve">  parakstīts spēkā esošs dokuments, kas apliecina šīs personas gatavību veikt tam izpildei nodotās iepirkuma līguma daļas (apliecināta sadarbības līguma kopija vai oriģināls vai piekrišanas raksta (apliecinājuma) oriģināls vai apliecināta kopija)</w:t>
      </w:r>
      <w:r w:rsidRPr="0025415C">
        <w:rPr>
          <w:rFonts w:ascii="LatoLatin" w:eastAsia="Calibri" w:hAnsi="LatoLatin"/>
          <w:b/>
          <w:kern w:val="1"/>
          <w:sz w:val="21"/>
          <w:szCs w:val="21"/>
          <w:lang w:val="lv-LV"/>
        </w:rPr>
        <w:t xml:space="preserve">, ja ar Pretendentu tiks noslēgts iepirkuma līgums.  </w:t>
      </w:r>
    </w:p>
    <w:p w14:paraId="2874560B" w14:textId="77777777" w:rsidR="0015367B" w:rsidRPr="0025415C" w:rsidRDefault="0015367B" w:rsidP="0015367B">
      <w:pPr>
        <w:autoSpaceDE w:val="0"/>
        <w:spacing w:before="120"/>
        <w:jc w:val="both"/>
        <w:rPr>
          <w:rFonts w:ascii="LatoLatin" w:eastAsia="Calibri" w:hAnsi="LatoLatin"/>
          <w:b/>
          <w:kern w:val="1"/>
          <w:sz w:val="21"/>
          <w:szCs w:val="21"/>
          <w:lang w:val="lv-LV"/>
        </w:rPr>
      </w:pPr>
    </w:p>
    <w:p w14:paraId="1215A02B" w14:textId="77777777" w:rsidR="0015367B" w:rsidRPr="0025415C" w:rsidRDefault="0015367B" w:rsidP="0015367B">
      <w:pPr>
        <w:autoSpaceDE w:val="0"/>
        <w:spacing w:before="120"/>
        <w:jc w:val="both"/>
        <w:rPr>
          <w:rFonts w:ascii="LatoLatin" w:eastAsia="Calibri" w:hAnsi="LatoLatin"/>
          <w:b/>
          <w:kern w:val="1"/>
          <w:sz w:val="21"/>
          <w:szCs w:val="21"/>
          <w:lang w:val="lv-LV"/>
        </w:rPr>
      </w:pPr>
      <w:r w:rsidRPr="0025415C">
        <w:rPr>
          <w:rFonts w:ascii="LatoLatin" w:eastAsia="Calibri" w:hAnsi="LatoLatin"/>
          <w:b/>
          <w:kern w:val="1"/>
          <w:sz w:val="21"/>
          <w:szCs w:val="21"/>
          <w:lang w:val="lv-LV"/>
        </w:rPr>
        <w:lastRenderedPageBreak/>
        <w:t>Apakšuzņēmēja veicamo būvdarbu vai sniedzamo pakalpojumu kopējo vērtību nosaka, ņemot vērā apakšuzņēmēja un visu attiecīgā iepirkuma ietvaros tā saistīto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p w14:paraId="62AE3FA0" w14:textId="77777777" w:rsidR="0015367B" w:rsidRPr="0025415C" w:rsidRDefault="0015367B" w:rsidP="0015367B">
      <w:pPr>
        <w:spacing w:before="120"/>
        <w:jc w:val="both"/>
        <w:rPr>
          <w:rFonts w:ascii="LatoLatin" w:hAnsi="LatoLatin" w:cs="Calibri Light"/>
          <w:sz w:val="21"/>
          <w:szCs w:val="21"/>
          <w:lang w:val="lv-LV"/>
        </w:rPr>
      </w:pPr>
      <w:r w:rsidRPr="0025415C">
        <w:rPr>
          <w:rFonts w:ascii="LatoLatin" w:hAnsi="LatoLatin" w:cs="Calibri Light"/>
          <w:sz w:val="21"/>
          <w:szCs w:val="21"/>
          <w:lang w:val="lv-LV"/>
        </w:rPr>
        <w:t>Paraksta pretendenta vadītājs vai vadītāja pilnvarota persona:</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7"/>
        <w:gridCol w:w="6319"/>
      </w:tblGrid>
      <w:tr w:rsidR="00571970" w:rsidRPr="0025415C" w14:paraId="18683E4A" w14:textId="77777777" w:rsidTr="0018119E">
        <w:trPr>
          <w:trHeight w:val="246"/>
        </w:trPr>
        <w:tc>
          <w:tcPr>
            <w:tcW w:w="3287" w:type="dxa"/>
            <w:tcBorders>
              <w:top w:val="single" w:sz="4" w:space="0" w:color="auto"/>
              <w:left w:val="single" w:sz="4" w:space="0" w:color="auto"/>
              <w:bottom w:val="single" w:sz="4" w:space="0" w:color="auto"/>
              <w:right w:val="single" w:sz="4" w:space="0" w:color="auto"/>
            </w:tcBorders>
          </w:tcPr>
          <w:p w14:paraId="51CBCB32" w14:textId="77777777" w:rsidR="0015367B" w:rsidRPr="0025415C" w:rsidRDefault="0015367B" w:rsidP="0018119E">
            <w:pPr>
              <w:tabs>
                <w:tab w:val="center" w:pos="4153"/>
                <w:tab w:val="right" w:pos="8306"/>
              </w:tabs>
              <w:spacing w:before="120"/>
              <w:jc w:val="both"/>
              <w:rPr>
                <w:rFonts w:ascii="LatoLatin" w:hAnsi="LatoLatin" w:cs="Calibri Light"/>
                <w:sz w:val="21"/>
                <w:szCs w:val="21"/>
                <w:lang w:val="lv-LV"/>
              </w:rPr>
            </w:pPr>
            <w:r w:rsidRPr="0025415C">
              <w:rPr>
                <w:rFonts w:ascii="LatoLatin" w:hAnsi="LatoLatin" w:cs="Calibri Light"/>
                <w:sz w:val="21"/>
                <w:szCs w:val="21"/>
                <w:lang w:val="lv-LV"/>
              </w:rPr>
              <w:t>Vārds, uzvārds, amats</w:t>
            </w:r>
          </w:p>
        </w:tc>
        <w:tc>
          <w:tcPr>
            <w:tcW w:w="6319" w:type="dxa"/>
            <w:tcBorders>
              <w:top w:val="single" w:sz="4" w:space="0" w:color="auto"/>
              <w:left w:val="single" w:sz="4" w:space="0" w:color="auto"/>
              <w:bottom w:val="single" w:sz="4" w:space="0" w:color="auto"/>
              <w:right w:val="single" w:sz="4" w:space="0" w:color="auto"/>
            </w:tcBorders>
          </w:tcPr>
          <w:p w14:paraId="123F107D" w14:textId="77777777" w:rsidR="0015367B" w:rsidRPr="0025415C" w:rsidRDefault="0015367B" w:rsidP="0018119E">
            <w:pPr>
              <w:tabs>
                <w:tab w:val="center" w:pos="4153"/>
                <w:tab w:val="right" w:pos="8306"/>
              </w:tabs>
              <w:spacing w:before="120"/>
              <w:jc w:val="both"/>
              <w:rPr>
                <w:rFonts w:ascii="LatoLatin" w:hAnsi="LatoLatin" w:cs="Calibri Light"/>
                <w:sz w:val="21"/>
                <w:szCs w:val="21"/>
                <w:lang w:val="lv-LV"/>
              </w:rPr>
            </w:pPr>
            <w:r w:rsidRPr="0025415C">
              <w:rPr>
                <w:rFonts w:ascii="LatoLatin" w:hAnsi="LatoLatin" w:cs="Calibri Light"/>
                <w:sz w:val="21"/>
                <w:szCs w:val="21"/>
                <w:lang w:val="lv-LV"/>
              </w:rPr>
              <w:t xml:space="preserve"> </w:t>
            </w:r>
          </w:p>
        </w:tc>
      </w:tr>
      <w:tr w:rsidR="00571970" w:rsidRPr="0025415C" w14:paraId="200E4C7D" w14:textId="77777777" w:rsidTr="0018119E">
        <w:tc>
          <w:tcPr>
            <w:tcW w:w="3287" w:type="dxa"/>
            <w:tcBorders>
              <w:top w:val="single" w:sz="4" w:space="0" w:color="auto"/>
              <w:left w:val="single" w:sz="4" w:space="0" w:color="auto"/>
              <w:bottom w:val="single" w:sz="4" w:space="0" w:color="auto"/>
              <w:right w:val="single" w:sz="4" w:space="0" w:color="auto"/>
            </w:tcBorders>
          </w:tcPr>
          <w:p w14:paraId="722A5D2B" w14:textId="77777777" w:rsidR="0015367B" w:rsidRPr="0025415C" w:rsidRDefault="0015367B" w:rsidP="0018119E">
            <w:pPr>
              <w:tabs>
                <w:tab w:val="center" w:pos="4153"/>
                <w:tab w:val="right" w:pos="8306"/>
              </w:tabs>
              <w:spacing w:before="120"/>
              <w:jc w:val="both"/>
              <w:rPr>
                <w:rFonts w:ascii="LatoLatin" w:hAnsi="LatoLatin" w:cs="Calibri Light"/>
                <w:sz w:val="21"/>
                <w:szCs w:val="21"/>
                <w:lang w:val="lv-LV"/>
              </w:rPr>
            </w:pPr>
            <w:r w:rsidRPr="0025415C">
              <w:rPr>
                <w:rFonts w:ascii="LatoLatin" w:hAnsi="LatoLatin" w:cs="Calibri Light"/>
                <w:sz w:val="21"/>
                <w:szCs w:val="21"/>
                <w:lang w:val="lv-LV"/>
              </w:rPr>
              <w:t xml:space="preserve">Paraksts, </w:t>
            </w:r>
            <w:r w:rsidRPr="0025415C">
              <w:rPr>
                <w:rFonts w:ascii="LatoLatin" w:hAnsi="LatoLatin" w:cs="Calibri Light"/>
                <w:bCs/>
                <w:sz w:val="21"/>
                <w:szCs w:val="21"/>
                <w:lang w:val="lv-LV"/>
              </w:rPr>
              <w:t>zīmoga nospiedums</w:t>
            </w:r>
          </w:p>
        </w:tc>
        <w:tc>
          <w:tcPr>
            <w:tcW w:w="6319" w:type="dxa"/>
            <w:tcBorders>
              <w:top w:val="single" w:sz="4" w:space="0" w:color="auto"/>
              <w:left w:val="single" w:sz="4" w:space="0" w:color="auto"/>
              <w:bottom w:val="single" w:sz="4" w:space="0" w:color="auto"/>
              <w:right w:val="single" w:sz="4" w:space="0" w:color="auto"/>
            </w:tcBorders>
          </w:tcPr>
          <w:p w14:paraId="5E4534FA" w14:textId="77777777" w:rsidR="0015367B" w:rsidRPr="0025415C" w:rsidRDefault="0015367B" w:rsidP="0018119E">
            <w:pPr>
              <w:tabs>
                <w:tab w:val="center" w:pos="4153"/>
                <w:tab w:val="right" w:pos="8306"/>
              </w:tabs>
              <w:spacing w:before="120"/>
              <w:jc w:val="both"/>
              <w:rPr>
                <w:rFonts w:ascii="LatoLatin" w:hAnsi="LatoLatin" w:cs="Calibri Light"/>
                <w:sz w:val="21"/>
                <w:szCs w:val="21"/>
                <w:lang w:val="lv-LV"/>
              </w:rPr>
            </w:pPr>
          </w:p>
        </w:tc>
      </w:tr>
      <w:tr w:rsidR="0015367B" w:rsidRPr="0025415C" w14:paraId="7BAEEB61" w14:textId="77777777" w:rsidTr="0018119E">
        <w:tc>
          <w:tcPr>
            <w:tcW w:w="3287" w:type="dxa"/>
            <w:tcBorders>
              <w:top w:val="single" w:sz="4" w:space="0" w:color="auto"/>
              <w:left w:val="single" w:sz="4" w:space="0" w:color="auto"/>
              <w:bottom w:val="single" w:sz="4" w:space="0" w:color="auto"/>
              <w:right w:val="single" w:sz="4" w:space="0" w:color="auto"/>
            </w:tcBorders>
          </w:tcPr>
          <w:p w14:paraId="5F991FF0" w14:textId="77777777" w:rsidR="0015367B" w:rsidRPr="0025415C" w:rsidRDefault="0015367B" w:rsidP="0018119E">
            <w:pPr>
              <w:tabs>
                <w:tab w:val="center" w:pos="4153"/>
                <w:tab w:val="right" w:pos="8306"/>
              </w:tabs>
              <w:spacing w:before="120"/>
              <w:jc w:val="both"/>
              <w:rPr>
                <w:rFonts w:ascii="LatoLatin" w:hAnsi="LatoLatin" w:cs="Calibri Light"/>
                <w:sz w:val="21"/>
                <w:szCs w:val="21"/>
                <w:lang w:val="lv-LV"/>
              </w:rPr>
            </w:pPr>
            <w:r w:rsidRPr="0025415C">
              <w:rPr>
                <w:rFonts w:ascii="LatoLatin" w:hAnsi="LatoLatin" w:cs="Calibri Light"/>
                <w:sz w:val="21"/>
                <w:szCs w:val="21"/>
                <w:lang w:val="lv-LV"/>
              </w:rPr>
              <w:t>Vieta, datums</w:t>
            </w:r>
          </w:p>
        </w:tc>
        <w:tc>
          <w:tcPr>
            <w:tcW w:w="6319" w:type="dxa"/>
            <w:tcBorders>
              <w:top w:val="single" w:sz="4" w:space="0" w:color="auto"/>
              <w:left w:val="single" w:sz="4" w:space="0" w:color="auto"/>
              <w:bottom w:val="single" w:sz="4" w:space="0" w:color="auto"/>
              <w:right w:val="single" w:sz="4" w:space="0" w:color="auto"/>
            </w:tcBorders>
          </w:tcPr>
          <w:p w14:paraId="106B33CD" w14:textId="77777777" w:rsidR="0015367B" w:rsidRPr="0025415C" w:rsidRDefault="0015367B" w:rsidP="0018119E">
            <w:pPr>
              <w:tabs>
                <w:tab w:val="center" w:pos="4153"/>
                <w:tab w:val="right" w:pos="8306"/>
              </w:tabs>
              <w:spacing w:before="120"/>
              <w:jc w:val="both"/>
              <w:rPr>
                <w:rFonts w:ascii="LatoLatin" w:hAnsi="LatoLatin" w:cs="Calibri Light"/>
                <w:sz w:val="21"/>
                <w:szCs w:val="21"/>
                <w:lang w:val="lv-LV"/>
              </w:rPr>
            </w:pPr>
          </w:p>
        </w:tc>
      </w:tr>
      <w:bookmarkEnd w:id="28"/>
    </w:tbl>
    <w:p w14:paraId="0088D304" w14:textId="77777777" w:rsidR="0015367B" w:rsidRPr="0025415C" w:rsidRDefault="0015367B" w:rsidP="008373B0">
      <w:pPr>
        <w:spacing w:before="120"/>
        <w:rPr>
          <w:rFonts w:ascii="LatoLatin" w:hAnsi="LatoLatin" w:cs="Calibri Light"/>
          <w:bCs/>
          <w:sz w:val="21"/>
          <w:szCs w:val="21"/>
          <w:lang w:val="lv-LV"/>
        </w:rPr>
        <w:sectPr w:rsidR="0015367B" w:rsidRPr="0025415C" w:rsidSect="0015367B">
          <w:pgSz w:w="16837" w:h="11905" w:orient="landscape"/>
          <w:pgMar w:top="1134" w:right="1134" w:bottom="1134" w:left="851" w:header="709" w:footer="573" w:gutter="0"/>
          <w:cols w:space="720"/>
          <w:docGrid w:linePitch="360"/>
        </w:sectPr>
      </w:pPr>
    </w:p>
    <w:p w14:paraId="2197CA89" w14:textId="77777777" w:rsidR="00FE11F5" w:rsidRPr="0025415C" w:rsidRDefault="00FE11F5" w:rsidP="00FE11F5">
      <w:pPr>
        <w:widowControl w:val="0"/>
        <w:pBdr>
          <w:top w:val="nil"/>
          <w:left w:val="nil"/>
          <w:bottom w:val="nil"/>
          <w:right w:val="nil"/>
          <w:between w:val="nil"/>
          <w:bar w:val="nil"/>
        </w:pBdr>
        <w:suppressAutoHyphens/>
        <w:spacing w:before="60" w:after="60"/>
        <w:ind w:firstLine="284"/>
        <w:jc w:val="right"/>
        <w:rPr>
          <w:rFonts w:ascii="LatoLatin" w:eastAsia="Times" w:hAnsi="LatoLatin"/>
          <w:b/>
          <w:bCs/>
          <w:kern w:val="1"/>
          <w:sz w:val="21"/>
          <w:szCs w:val="21"/>
          <w:u w:color="000000"/>
          <w:bdr w:val="nil"/>
          <w:lang w:val="lv-LV" w:eastAsia="lv-LV"/>
        </w:rPr>
      </w:pPr>
      <w:bookmarkStart w:id="29" w:name="_Hlk168397668"/>
      <w:r w:rsidRPr="0025415C">
        <w:rPr>
          <w:rFonts w:ascii="LatoLatin" w:eastAsia="Calibri" w:hAnsi="LatoLatin"/>
          <w:b/>
          <w:bCs/>
          <w:kern w:val="1"/>
          <w:sz w:val="21"/>
          <w:szCs w:val="21"/>
          <w:u w:color="000000"/>
          <w:bdr w:val="nil"/>
          <w:lang w:val="lv-LV" w:eastAsia="lv-LV"/>
        </w:rPr>
        <w:lastRenderedPageBreak/>
        <w:t xml:space="preserve">7.pielikums </w:t>
      </w:r>
    </w:p>
    <w:p w14:paraId="5741A15D" w14:textId="77777777" w:rsidR="00FE11F5" w:rsidRPr="0025415C" w:rsidRDefault="00FE11F5" w:rsidP="00FE11F5">
      <w:pPr>
        <w:pBdr>
          <w:top w:val="nil"/>
          <w:left w:val="nil"/>
          <w:bottom w:val="nil"/>
          <w:right w:val="nil"/>
          <w:between w:val="nil"/>
          <w:bar w:val="nil"/>
        </w:pBdr>
        <w:spacing w:before="60" w:after="60"/>
        <w:jc w:val="right"/>
        <w:rPr>
          <w:rFonts w:ascii="LatoLatin" w:eastAsia="Arial Unicode MS" w:hAnsi="LatoLatin"/>
          <w:sz w:val="21"/>
          <w:szCs w:val="21"/>
          <w:u w:color="000000"/>
          <w:bdr w:val="nil"/>
          <w:lang w:val="lv-LV" w:eastAsia="lv-LV"/>
        </w:rPr>
      </w:pPr>
      <w:bookmarkStart w:id="30" w:name="_Hlk168314199"/>
      <w:r w:rsidRPr="0025415C">
        <w:rPr>
          <w:rFonts w:ascii="LatoLatin" w:eastAsia="Arial Unicode MS" w:hAnsi="LatoLatin"/>
          <w:sz w:val="21"/>
          <w:szCs w:val="21"/>
          <w:u w:color="000000"/>
          <w:bdr w:val="nil"/>
          <w:lang w:val="lv-LV" w:eastAsia="lv-LV"/>
        </w:rPr>
        <w:t>Atklāta konkursa, identifikācijas</w:t>
      </w:r>
    </w:p>
    <w:p w14:paraId="0BD86473" w14:textId="323296E5" w:rsidR="00FE11F5" w:rsidRPr="0025415C" w:rsidRDefault="00FE11F5" w:rsidP="00FE11F5">
      <w:pPr>
        <w:pBdr>
          <w:top w:val="nil"/>
          <w:left w:val="nil"/>
          <w:bottom w:val="nil"/>
          <w:right w:val="nil"/>
          <w:between w:val="nil"/>
          <w:bar w:val="nil"/>
        </w:pBdr>
        <w:spacing w:before="60" w:after="60"/>
        <w:jc w:val="right"/>
        <w:rPr>
          <w:rFonts w:ascii="LatoLatin" w:eastAsia="Times" w:hAnsi="LatoLatin"/>
          <w:sz w:val="21"/>
          <w:szCs w:val="21"/>
          <w:u w:color="000000"/>
          <w:bdr w:val="nil"/>
          <w:lang w:val="lv-LV" w:eastAsia="lv-LV"/>
        </w:rPr>
      </w:pPr>
      <w:r w:rsidRPr="0025415C">
        <w:rPr>
          <w:rFonts w:ascii="LatoLatin" w:eastAsia="Arial Unicode MS" w:hAnsi="LatoLatin"/>
          <w:sz w:val="21"/>
          <w:szCs w:val="21"/>
          <w:u w:color="000000"/>
          <w:bdr w:val="nil"/>
          <w:lang w:val="lv-LV" w:eastAsia="lv-LV"/>
        </w:rPr>
        <w:t xml:space="preserve">Nr. </w:t>
      </w:r>
      <w:r w:rsidR="0044422E" w:rsidRPr="0025415C">
        <w:rPr>
          <w:rFonts w:ascii="LatoLatin" w:hAnsi="LatoLatin"/>
          <w:sz w:val="21"/>
          <w:szCs w:val="21"/>
          <w:lang w:val="lv-LV"/>
        </w:rPr>
        <w:t>GEKO 202</w:t>
      </w:r>
      <w:r w:rsidR="003256E0" w:rsidRPr="0025415C">
        <w:rPr>
          <w:rFonts w:ascii="LatoLatin" w:hAnsi="LatoLatin"/>
          <w:sz w:val="21"/>
          <w:szCs w:val="21"/>
          <w:lang w:val="lv-LV"/>
        </w:rPr>
        <w:t>6</w:t>
      </w:r>
      <w:r w:rsidR="0044422E" w:rsidRPr="0025415C">
        <w:rPr>
          <w:rFonts w:ascii="LatoLatin" w:hAnsi="LatoLatin"/>
          <w:sz w:val="21"/>
          <w:szCs w:val="21"/>
          <w:lang w:val="lv-LV"/>
        </w:rPr>
        <w:t>/</w:t>
      </w:r>
      <w:r w:rsidR="003256E0" w:rsidRPr="0025415C">
        <w:rPr>
          <w:rFonts w:ascii="LatoLatin" w:hAnsi="LatoLatin"/>
          <w:sz w:val="21"/>
          <w:szCs w:val="21"/>
          <w:lang w:val="lv-LV"/>
        </w:rPr>
        <w:t>0</w:t>
      </w:r>
      <w:r w:rsidR="00770CDD">
        <w:rPr>
          <w:rFonts w:ascii="LatoLatin" w:hAnsi="LatoLatin"/>
          <w:sz w:val="21"/>
          <w:szCs w:val="21"/>
          <w:lang w:val="lv-LV"/>
        </w:rPr>
        <w:t>6</w:t>
      </w:r>
      <w:r w:rsidR="0044422E" w:rsidRPr="0025415C">
        <w:rPr>
          <w:rFonts w:ascii="LatoLatin" w:hAnsi="LatoLatin"/>
          <w:sz w:val="21"/>
          <w:szCs w:val="21"/>
          <w:lang w:val="lv-LV"/>
        </w:rPr>
        <w:t>/0</w:t>
      </w:r>
      <w:r w:rsidR="00C40C8E">
        <w:rPr>
          <w:rFonts w:ascii="LatoLatin" w:hAnsi="LatoLatin"/>
          <w:sz w:val="21"/>
          <w:szCs w:val="21"/>
          <w:lang w:val="lv-LV"/>
        </w:rPr>
        <w:t>3</w:t>
      </w:r>
      <w:r w:rsidR="0044422E" w:rsidRPr="0025415C">
        <w:rPr>
          <w:rFonts w:ascii="LatoLatin" w:hAnsi="LatoLatin"/>
          <w:sz w:val="21"/>
          <w:szCs w:val="21"/>
          <w:lang w:val="lv-LV"/>
        </w:rPr>
        <w:t xml:space="preserve"> </w:t>
      </w:r>
      <w:r w:rsidRPr="0025415C">
        <w:rPr>
          <w:rFonts w:ascii="LatoLatin" w:eastAsia="Arial Unicode MS" w:hAnsi="LatoLatin"/>
          <w:sz w:val="21"/>
          <w:szCs w:val="21"/>
          <w:u w:color="000000"/>
          <w:bdr w:val="nil"/>
          <w:lang w:val="lv-LV" w:eastAsia="lv-LV"/>
        </w:rPr>
        <w:t>nolikumam</w:t>
      </w:r>
    </w:p>
    <w:bookmarkEnd w:id="29"/>
    <w:bookmarkEnd w:id="30"/>
    <w:p w14:paraId="07924654" w14:textId="77777777" w:rsidR="00FE11F5" w:rsidRPr="0025415C" w:rsidRDefault="00FE11F5" w:rsidP="00FE11F5">
      <w:pPr>
        <w:keepLines/>
        <w:widowControl w:val="0"/>
        <w:pBdr>
          <w:top w:val="nil"/>
          <w:left w:val="nil"/>
          <w:bottom w:val="nil"/>
          <w:right w:val="nil"/>
          <w:between w:val="nil"/>
          <w:bar w:val="nil"/>
        </w:pBdr>
        <w:spacing w:before="60" w:after="60"/>
        <w:jc w:val="center"/>
        <w:rPr>
          <w:rFonts w:ascii="LatoLatin" w:eastAsia="Arial Unicode MS" w:hAnsi="LatoLatin"/>
          <w:b/>
          <w:bCs/>
          <w:sz w:val="21"/>
          <w:szCs w:val="21"/>
          <w:u w:color="000000"/>
          <w:bdr w:val="nil"/>
          <w:lang w:val="lv-LV" w:eastAsia="lv-LV"/>
        </w:rPr>
      </w:pPr>
    </w:p>
    <w:p w14:paraId="11A0C0FC" w14:textId="4C939F76" w:rsidR="00FE11F5" w:rsidRPr="0025415C" w:rsidRDefault="00F90242" w:rsidP="00FE11F5">
      <w:pPr>
        <w:keepLines/>
        <w:widowControl w:val="0"/>
        <w:pBdr>
          <w:top w:val="nil"/>
          <w:left w:val="nil"/>
          <w:bottom w:val="nil"/>
          <w:right w:val="nil"/>
          <w:between w:val="nil"/>
          <w:bar w:val="nil"/>
        </w:pBdr>
        <w:spacing w:before="60" w:after="60"/>
        <w:jc w:val="center"/>
        <w:rPr>
          <w:rFonts w:ascii="LatoLatin" w:eastAsia="Times" w:hAnsi="LatoLatin"/>
          <w:sz w:val="21"/>
          <w:szCs w:val="21"/>
          <w:u w:color="000000"/>
          <w:bdr w:val="nil"/>
          <w:lang w:val="lv-LV" w:eastAsia="lv-LV"/>
        </w:rPr>
      </w:pPr>
      <w:r w:rsidRPr="0025415C">
        <w:rPr>
          <w:rFonts w:ascii="LatoLatin" w:eastAsia="Arial Unicode MS" w:hAnsi="LatoLatin"/>
          <w:b/>
          <w:bCs/>
          <w:sz w:val="21"/>
          <w:szCs w:val="21"/>
          <w:u w:color="000000"/>
          <w:bdr w:val="nil"/>
          <w:lang w:val="lv-LV" w:eastAsia="lv-LV"/>
        </w:rPr>
        <w:t xml:space="preserve">APAKŠUZŅĒMĒJU </w:t>
      </w:r>
      <w:r w:rsidR="00FE11F5" w:rsidRPr="0025415C">
        <w:rPr>
          <w:rFonts w:ascii="LatoLatin" w:eastAsia="Arial Unicode MS" w:hAnsi="LatoLatin"/>
          <w:b/>
          <w:bCs/>
          <w:sz w:val="21"/>
          <w:szCs w:val="21"/>
          <w:u w:color="000000"/>
          <w:bdr w:val="nil"/>
          <w:lang w:val="lv-LV" w:eastAsia="lv-LV"/>
        </w:rPr>
        <w:t xml:space="preserve">UN/VAI </w:t>
      </w:r>
      <w:r w:rsidR="00E84ED8" w:rsidRPr="0025415C">
        <w:rPr>
          <w:rFonts w:ascii="LatoLatin" w:eastAsia="Arial Unicode MS" w:hAnsi="LatoLatin"/>
          <w:b/>
          <w:bCs/>
          <w:sz w:val="21"/>
          <w:szCs w:val="21"/>
          <w:u w:color="000000"/>
          <w:bdr w:val="nil"/>
          <w:lang w:val="lv-LV" w:eastAsia="lv-LV"/>
        </w:rPr>
        <w:t>PERSONU</w:t>
      </w:r>
      <w:r w:rsidR="00FE11F5" w:rsidRPr="0025415C">
        <w:rPr>
          <w:rFonts w:ascii="LatoLatin" w:eastAsia="Arial Unicode MS" w:hAnsi="LatoLatin"/>
          <w:b/>
          <w:bCs/>
          <w:sz w:val="21"/>
          <w:szCs w:val="21"/>
          <w:u w:color="000000"/>
          <w:bdr w:val="nil"/>
          <w:lang w:val="lv-LV" w:eastAsia="lv-LV"/>
        </w:rPr>
        <w:t xml:space="preserve">, UZ </w:t>
      </w:r>
      <w:r w:rsidRPr="0025415C">
        <w:rPr>
          <w:rFonts w:ascii="LatoLatin" w:eastAsia="Arial Unicode MS" w:hAnsi="LatoLatin"/>
          <w:b/>
          <w:bCs/>
          <w:sz w:val="21"/>
          <w:szCs w:val="21"/>
          <w:u w:color="000000"/>
          <w:bdr w:val="nil"/>
          <w:lang w:val="lv-LV" w:eastAsia="lv-LV"/>
        </w:rPr>
        <w:t>KUR</w:t>
      </w:r>
      <w:r w:rsidR="00DC501D" w:rsidRPr="0025415C">
        <w:rPr>
          <w:rFonts w:ascii="LatoLatin" w:eastAsia="Arial Unicode MS" w:hAnsi="LatoLatin"/>
          <w:b/>
          <w:bCs/>
          <w:sz w:val="21"/>
          <w:szCs w:val="21"/>
          <w:u w:color="000000"/>
          <w:bdr w:val="nil"/>
          <w:lang w:val="lv-LV" w:eastAsia="lv-LV"/>
        </w:rPr>
        <w:t xml:space="preserve">U </w:t>
      </w:r>
      <w:r w:rsidR="00FE11F5" w:rsidRPr="0025415C">
        <w:rPr>
          <w:rFonts w:ascii="LatoLatin" w:eastAsia="Arial Unicode MS" w:hAnsi="LatoLatin"/>
          <w:b/>
          <w:bCs/>
          <w:sz w:val="21"/>
          <w:szCs w:val="21"/>
          <w:u w:color="000000"/>
          <w:bdr w:val="nil"/>
          <w:lang w:val="lv-LV" w:eastAsia="lv-LV"/>
        </w:rPr>
        <w:t>IESPĒJĀM PRETENDENTS BALSTĀS, APLIECINĀJUMS</w:t>
      </w:r>
    </w:p>
    <w:p w14:paraId="3ACE0F8C" w14:textId="2363B3AE" w:rsidR="00521B39" w:rsidRPr="00770CDD" w:rsidRDefault="00521B39" w:rsidP="00770CDD">
      <w:pPr>
        <w:suppressAutoHyphens/>
        <w:autoSpaceDE w:val="0"/>
        <w:autoSpaceDN w:val="0"/>
        <w:spacing w:after="120"/>
        <w:ind w:left="142"/>
        <w:jc w:val="center"/>
        <w:textAlignment w:val="baseline"/>
        <w:rPr>
          <w:rFonts w:ascii="LatoLatin" w:hAnsi="LatoLatin" w:cs="Calibri Light"/>
          <w:bCs/>
          <w:sz w:val="21"/>
          <w:szCs w:val="21"/>
          <w:lang w:val="lv-LV"/>
        </w:rPr>
      </w:pPr>
      <w:r w:rsidRPr="0025415C">
        <w:rPr>
          <w:rFonts w:ascii="LatoLatin" w:eastAsiaTheme="majorEastAsia" w:hAnsi="LatoLatin" w:cs="Calibri Light"/>
          <w:sz w:val="21"/>
          <w:szCs w:val="21"/>
          <w:lang w:val="lv-LV" w:eastAsia="lv-LV"/>
        </w:rPr>
        <w:t xml:space="preserve">atklātam konkursam </w:t>
      </w:r>
      <w:r w:rsidR="005C33E8" w:rsidRPr="0025415C">
        <w:rPr>
          <w:rFonts w:ascii="LatoLatin" w:eastAsiaTheme="majorEastAsia" w:hAnsi="LatoLatin" w:cs="Calibri Light"/>
          <w:sz w:val="21"/>
          <w:szCs w:val="21"/>
          <w:lang w:val="lv-LV" w:eastAsia="lv-LV"/>
        </w:rPr>
        <w:t>“</w:t>
      </w:r>
      <w:r w:rsidR="00770CDD" w:rsidRPr="00770CDD">
        <w:rPr>
          <w:rFonts w:ascii="LatoLatin" w:hAnsi="LatoLatin" w:cs="Calibri Light"/>
          <w:bCs/>
          <w:sz w:val="21"/>
          <w:szCs w:val="21"/>
          <w:lang w:val="lv-LV"/>
        </w:rPr>
        <w:t>Konteineru pārvadāšanas automašīnas piegāde</w:t>
      </w:r>
      <w:r w:rsidRPr="0025415C">
        <w:rPr>
          <w:rFonts w:ascii="LatoLatin" w:hAnsi="LatoLatin" w:cs="Calibri Light"/>
          <w:bCs/>
          <w:sz w:val="21"/>
          <w:szCs w:val="21"/>
          <w:lang w:val="lv-LV" w:eastAsia="lv-LV"/>
        </w:rPr>
        <w:t>”</w:t>
      </w:r>
    </w:p>
    <w:p w14:paraId="582EDBE4" w14:textId="08EB6991" w:rsidR="00FE11F5" w:rsidRPr="0025415C" w:rsidRDefault="00521B39" w:rsidP="00521B39">
      <w:pPr>
        <w:suppressAutoHyphens/>
        <w:autoSpaceDE w:val="0"/>
        <w:autoSpaceDN w:val="0"/>
        <w:spacing w:after="120" w:line="360" w:lineRule="auto"/>
        <w:jc w:val="center"/>
        <w:textAlignment w:val="baseline"/>
        <w:rPr>
          <w:rFonts w:ascii="LatoLatin" w:eastAsiaTheme="majorEastAsia" w:hAnsi="LatoLatin" w:cs="Calibri Light"/>
          <w:sz w:val="21"/>
          <w:szCs w:val="21"/>
          <w:lang w:val="lv-LV" w:eastAsia="lv-LV"/>
        </w:rPr>
      </w:pPr>
      <w:r w:rsidRPr="0025415C">
        <w:rPr>
          <w:rFonts w:ascii="LatoLatin" w:eastAsiaTheme="majorEastAsia" w:hAnsi="LatoLatin" w:cs="Calibri Light"/>
          <w:sz w:val="21"/>
          <w:szCs w:val="21"/>
          <w:lang w:val="lv-LV" w:eastAsia="lv-LV"/>
        </w:rPr>
        <w:t xml:space="preserve">(iepirkuma identifikācijas Nr. </w:t>
      </w:r>
      <w:r w:rsidR="0044422E" w:rsidRPr="0025415C">
        <w:rPr>
          <w:rFonts w:ascii="LatoLatin" w:hAnsi="LatoLatin"/>
          <w:sz w:val="21"/>
          <w:szCs w:val="21"/>
          <w:lang w:val="lv-LV"/>
        </w:rPr>
        <w:t>GEKO 202</w:t>
      </w:r>
      <w:r w:rsidR="003256E0" w:rsidRPr="0025415C">
        <w:rPr>
          <w:rFonts w:ascii="LatoLatin" w:hAnsi="LatoLatin"/>
          <w:sz w:val="21"/>
          <w:szCs w:val="21"/>
          <w:lang w:val="lv-LV"/>
        </w:rPr>
        <w:t>6</w:t>
      </w:r>
      <w:r w:rsidR="0044422E" w:rsidRPr="0025415C">
        <w:rPr>
          <w:rFonts w:ascii="LatoLatin" w:hAnsi="LatoLatin"/>
          <w:sz w:val="21"/>
          <w:szCs w:val="21"/>
          <w:lang w:val="lv-LV"/>
        </w:rPr>
        <w:t>/</w:t>
      </w:r>
      <w:r w:rsidR="003256E0" w:rsidRPr="0025415C">
        <w:rPr>
          <w:rFonts w:ascii="LatoLatin" w:hAnsi="LatoLatin"/>
          <w:sz w:val="21"/>
          <w:szCs w:val="21"/>
          <w:lang w:val="lv-LV"/>
        </w:rPr>
        <w:t>0</w:t>
      </w:r>
      <w:r w:rsidR="00770CDD">
        <w:rPr>
          <w:rFonts w:ascii="LatoLatin" w:hAnsi="LatoLatin"/>
          <w:sz w:val="21"/>
          <w:szCs w:val="21"/>
          <w:lang w:val="lv-LV"/>
        </w:rPr>
        <w:t>6</w:t>
      </w:r>
      <w:r w:rsidR="0044422E" w:rsidRPr="0025415C">
        <w:rPr>
          <w:rFonts w:ascii="LatoLatin" w:hAnsi="LatoLatin"/>
          <w:sz w:val="21"/>
          <w:szCs w:val="21"/>
          <w:lang w:val="lv-LV"/>
        </w:rPr>
        <w:t>/</w:t>
      </w:r>
      <w:r w:rsidR="003256E0" w:rsidRPr="0025415C">
        <w:rPr>
          <w:rFonts w:ascii="LatoLatin" w:hAnsi="LatoLatin"/>
          <w:sz w:val="21"/>
          <w:szCs w:val="21"/>
          <w:lang w:val="lv-LV"/>
        </w:rPr>
        <w:t>0</w:t>
      </w:r>
      <w:r w:rsidR="00C40C8E">
        <w:rPr>
          <w:rFonts w:ascii="LatoLatin" w:hAnsi="LatoLatin"/>
          <w:sz w:val="21"/>
          <w:szCs w:val="21"/>
          <w:lang w:val="lv-LV"/>
        </w:rPr>
        <w:t>3</w:t>
      </w:r>
      <w:r w:rsidRPr="0025415C">
        <w:rPr>
          <w:rFonts w:ascii="LatoLatin" w:eastAsiaTheme="majorEastAsia" w:hAnsi="LatoLatin" w:cs="Calibri Light"/>
          <w:sz w:val="21"/>
          <w:szCs w:val="21"/>
          <w:lang w:val="lv-LV" w:eastAsia="lv-LV"/>
        </w:rPr>
        <w:t>)</w:t>
      </w:r>
    </w:p>
    <w:p w14:paraId="18B6AB59" w14:textId="77777777" w:rsidR="00FE11F5" w:rsidRPr="0025415C" w:rsidRDefault="00FE11F5" w:rsidP="00FE11F5">
      <w:pPr>
        <w:keepLines/>
        <w:widowControl w:val="0"/>
        <w:pBdr>
          <w:top w:val="nil"/>
          <w:left w:val="nil"/>
          <w:bottom w:val="nil"/>
          <w:right w:val="nil"/>
          <w:between w:val="nil"/>
          <w:bar w:val="nil"/>
        </w:pBdr>
        <w:spacing w:before="60" w:after="60"/>
        <w:jc w:val="both"/>
        <w:rPr>
          <w:rFonts w:ascii="LatoLatin" w:eastAsia="Times" w:hAnsi="LatoLatin"/>
          <w:sz w:val="21"/>
          <w:szCs w:val="21"/>
          <w:u w:color="000000"/>
          <w:bdr w:val="nil"/>
          <w:lang w:val="lv-LV" w:eastAsia="lv-LV"/>
        </w:rPr>
      </w:pPr>
    </w:p>
    <w:p w14:paraId="32D82FED" w14:textId="3A035128" w:rsidR="00FE11F5" w:rsidRPr="00770CDD" w:rsidRDefault="00FE11F5" w:rsidP="00FE11F5">
      <w:pPr>
        <w:tabs>
          <w:tab w:val="right" w:leader="hyphen" w:pos="9072"/>
        </w:tabs>
        <w:ind w:right="-6"/>
        <w:jc w:val="both"/>
        <w:rPr>
          <w:rFonts w:ascii="LatoLatin" w:hAnsi="LatoLatin" w:cs="Calibri Light"/>
          <w:bCs/>
          <w:sz w:val="21"/>
          <w:szCs w:val="21"/>
          <w:lang w:val="lv-LV"/>
        </w:rPr>
      </w:pPr>
      <w:r w:rsidRPr="0025415C">
        <w:rPr>
          <w:rFonts w:ascii="LatoLatin" w:hAnsi="LatoLatin"/>
          <w:sz w:val="21"/>
          <w:szCs w:val="21"/>
          <w:lang w:val="lv-LV"/>
        </w:rPr>
        <w:t xml:space="preserve">Apliecinām, ka mēs ____________________ </w:t>
      </w:r>
      <w:r w:rsidRPr="0025415C">
        <w:rPr>
          <w:rFonts w:ascii="LatoLatin" w:hAnsi="LatoLatin"/>
          <w:i/>
          <w:sz w:val="21"/>
          <w:szCs w:val="21"/>
          <w:lang w:val="lv-LV"/>
        </w:rPr>
        <w:t xml:space="preserve">(apakšuzņēmēja, personas, uz kuras iespējām </w:t>
      </w:r>
      <w:r w:rsidRPr="0025415C">
        <w:rPr>
          <w:rFonts w:ascii="LatoLatin" w:hAnsi="LatoLatin" w:cs="Calibri Light"/>
          <w:sz w:val="21"/>
          <w:szCs w:val="21"/>
          <w:lang w:val="lv-LV" w:eastAsia="lv-LV"/>
        </w:rPr>
        <w:t xml:space="preserve">atklātam konkursam </w:t>
      </w:r>
      <w:r w:rsidR="005C33E8" w:rsidRPr="0025415C">
        <w:rPr>
          <w:rFonts w:ascii="LatoLatin" w:hAnsi="LatoLatin" w:cs="Calibri Light"/>
          <w:b/>
          <w:bCs/>
          <w:sz w:val="21"/>
          <w:szCs w:val="21"/>
          <w:lang w:val="lv-LV" w:eastAsia="lv-LV"/>
        </w:rPr>
        <w:t>“</w:t>
      </w:r>
      <w:r w:rsidR="00770CDD" w:rsidRPr="00770CDD">
        <w:rPr>
          <w:rFonts w:ascii="LatoLatin" w:hAnsi="LatoLatin" w:cs="Calibri Light"/>
          <w:bCs/>
          <w:sz w:val="21"/>
          <w:szCs w:val="21"/>
          <w:lang w:val="lv-LV"/>
        </w:rPr>
        <w:t>Konteineru pārvadāšanas automašīnas piegād</w:t>
      </w:r>
      <w:r w:rsidR="00770CDD">
        <w:rPr>
          <w:rFonts w:ascii="LatoLatin" w:hAnsi="LatoLatin" w:cs="Calibri Light"/>
          <w:bCs/>
          <w:sz w:val="21"/>
          <w:szCs w:val="21"/>
          <w:lang w:val="lv-LV"/>
        </w:rPr>
        <w:t>e</w:t>
      </w:r>
      <w:r w:rsidRPr="0025415C">
        <w:rPr>
          <w:rFonts w:ascii="LatoLatin" w:hAnsi="LatoLatin" w:cs="Calibri Light"/>
          <w:sz w:val="21"/>
          <w:szCs w:val="21"/>
          <w:lang w:val="lv-LV" w:eastAsia="lv-LV"/>
        </w:rPr>
        <w:t>”</w:t>
      </w:r>
      <w:r w:rsidR="00FF28DE" w:rsidRPr="0025415C">
        <w:rPr>
          <w:rFonts w:ascii="LatoLatin" w:hAnsi="LatoLatin" w:cs="Calibri Light"/>
          <w:sz w:val="21"/>
          <w:szCs w:val="21"/>
          <w:lang w:val="lv-LV" w:eastAsia="lv-LV"/>
        </w:rPr>
        <w:t xml:space="preserve"> </w:t>
      </w:r>
      <w:r w:rsidRPr="0025415C">
        <w:rPr>
          <w:rFonts w:ascii="LatoLatin" w:hAnsi="LatoLatin" w:cs="Calibri Light"/>
          <w:sz w:val="21"/>
          <w:szCs w:val="21"/>
          <w:lang w:val="lv-LV" w:eastAsia="lv-LV"/>
        </w:rPr>
        <w:t xml:space="preserve">(iepirkuma identifikācijas Nr. </w:t>
      </w:r>
      <w:r w:rsidR="0005673D" w:rsidRPr="0025415C">
        <w:rPr>
          <w:rFonts w:ascii="LatoLatin" w:hAnsi="LatoLatin" w:cs="Calibri Light"/>
          <w:sz w:val="21"/>
          <w:szCs w:val="21"/>
          <w:lang w:val="lv-LV" w:eastAsia="lv-LV"/>
        </w:rPr>
        <w:t> </w:t>
      </w:r>
      <w:r w:rsidR="0044422E" w:rsidRPr="0025415C">
        <w:rPr>
          <w:rFonts w:ascii="LatoLatin" w:hAnsi="LatoLatin"/>
          <w:sz w:val="21"/>
          <w:szCs w:val="21"/>
          <w:lang w:val="lv-LV"/>
        </w:rPr>
        <w:t>GEKO 202</w:t>
      </w:r>
      <w:r w:rsidR="003256E0" w:rsidRPr="0025415C">
        <w:rPr>
          <w:rFonts w:ascii="LatoLatin" w:hAnsi="LatoLatin"/>
          <w:sz w:val="21"/>
          <w:szCs w:val="21"/>
          <w:lang w:val="lv-LV"/>
        </w:rPr>
        <w:t>6</w:t>
      </w:r>
      <w:r w:rsidR="0044422E" w:rsidRPr="0025415C">
        <w:rPr>
          <w:rFonts w:ascii="LatoLatin" w:hAnsi="LatoLatin"/>
          <w:sz w:val="21"/>
          <w:szCs w:val="21"/>
          <w:lang w:val="lv-LV"/>
        </w:rPr>
        <w:t>/0</w:t>
      </w:r>
      <w:r w:rsidR="00770CDD">
        <w:rPr>
          <w:rFonts w:ascii="LatoLatin" w:hAnsi="LatoLatin"/>
          <w:sz w:val="21"/>
          <w:szCs w:val="21"/>
          <w:lang w:val="lv-LV"/>
        </w:rPr>
        <w:t>6</w:t>
      </w:r>
      <w:r w:rsidR="0044422E" w:rsidRPr="0025415C">
        <w:rPr>
          <w:rFonts w:ascii="LatoLatin" w:hAnsi="LatoLatin"/>
          <w:sz w:val="21"/>
          <w:szCs w:val="21"/>
          <w:lang w:val="lv-LV"/>
        </w:rPr>
        <w:t>/</w:t>
      </w:r>
      <w:r w:rsidR="003256E0" w:rsidRPr="0025415C">
        <w:rPr>
          <w:rFonts w:ascii="LatoLatin" w:hAnsi="LatoLatin"/>
          <w:sz w:val="21"/>
          <w:szCs w:val="21"/>
          <w:lang w:val="lv-LV"/>
        </w:rPr>
        <w:t>0</w:t>
      </w:r>
      <w:r w:rsidR="00C40C8E">
        <w:rPr>
          <w:rFonts w:ascii="LatoLatin" w:hAnsi="LatoLatin"/>
          <w:sz w:val="21"/>
          <w:szCs w:val="21"/>
          <w:lang w:val="lv-LV"/>
        </w:rPr>
        <w:t>3</w:t>
      </w:r>
      <w:r w:rsidR="001E3FF1" w:rsidRPr="0025415C">
        <w:rPr>
          <w:rFonts w:ascii="LatoLatin" w:hAnsi="LatoLatin" w:cs="Calibri Light"/>
          <w:sz w:val="21"/>
          <w:szCs w:val="21"/>
          <w:lang w:val="lv-LV" w:eastAsia="lv-LV"/>
        </w:rPr>
        <w:t>)</w:t>
      </w:r>
      <w:r w:rsidRPr="0025415C">
        <w:rPr>
          <w:rFonts w:ascii="LatoLatin" w:hAnsi="LatoLatin" w:cs="Calibri Light"/>
          <w:sz w:val="21"/>
          <w:szCs w:val="21"/>
          <w:lang w:val="lv-LV" w:eastAsia="lv-LV"/>
        </w:rPr>
        <w:t xml:space="preserve"> </w:t>
      </w:r>
      <w:r w:rsidRPr="0025415C">
        <w:rPr>
          <w:rFonts w:ascii="LatoLatin" w:hAnsi="LatoLatin"/>
          <w:sz w:val="21"/>
          <w:szCs w:val="21"/>
          <w:lang w:val="lv-LV"/>
        </w:rPr>
        <w:t>līguma izpildē iesaistīto apakšuzņēmēju sarakstā norādīto mums nododamo līguma daļu, ja ar pretendentu _________________ (</w:t>
      </w:r>
      <w:r w:rsidRPr="0025415C">
        <w:rPr>
          <w:rFonts w:ascii="LatoLatin" w:hAnsi="LatoLatin"/>
          <w:i/>
          <w:sz w:val="21"/>
          <w:szCs w:val="21"/>
          <w:lang w:val="lv-LV"/>
        </w:rPr>
        <w:t>pretendenta nosaukums, reģistrācijas numurs</w:t>
      </w:r>
      <w:r w:rsidRPr="0025415C">
        <w:rPr>
          <w:rFonts w:ascii="LatoLatin" w:hAnsi="LatoLatin"/>
          <w:sz w:val="21"/>
          <w:szCs w:val="21"/>
          <w:lang w:val="lv-LV"/>
        </w:rPr>
        <w:t>) tiks noslēgts iepirkuma līgums, kā arī nodot pretendenta rīcībā līguma izpildei nepieciešamos resursus: _________________________ (</w:t>
      </w:r>
      <w:r w:rsidRPr="0025415C">
        <w:rPr>
          <w:rFonts w:ascii="LatoLatin" w:hAnsi="LatoLatin"/>
          <w:i/>
          <w:iCs/>
          <w:sz w:val="21"/>
          <w:szCs w:val="21"/>
          <w:lang w:val="lv-LV"/>
        </w:rPr>
        <w:t>īss pretendentam nododamo resursu, speciālistu un/vai tehniskā aprīkojuma apraksts,</w:t>
      </w:r>
      <w:r w:rsidRPr="0025415C">
        <w:rPr>
          <w:rFonts w:ascii="LatoLatin" w:hAnsi="LatoLatin"/>
          <w:sz w:val="21"/>
          <w:szCs w:val="21"/>
          <w:lang w:val="lv-LV"/>
        </w:rPr>
        <w:t xml:space="preserve"> </w:t>
      </w:r>
      <w:r w:rsidRPr="0025415C">
        <w:rPr>
          <w:rFonts w:ascii="LatoLatin" w:hAnsi="LatoLatin"/>
          <w:i/>
          <w:iCs/>
          <w:sz w:val="21"/>
          <w:szCs w:val="21"/>
          <w:lang w:val="lv-LV"/>
        </w:rPr>
        <w:t>personas, uz kuras saimnieciskajām un finansiālajām iespējām pretendents balstās, apliecinājums par to, ka persona uzņemas solidāro atbildību par iepirkuma līguma izpildi).</w:t>
      </w:r>
    </w:p>
    <w:p w14:paraId="2AB37296" w14:textId="77777777" w:rsidR="00FE11F5" w:rsidRPr="0025415C" w:rsidRDefault="00FE11F5" w:rsidP="00FE11F5">
      <w:pPr>
        <w:spacing w:after="120"/>
        <w:jc w:val="both"/>
        <w:rPr>
          <w:rFonts w:ascii="LatoLatin" w:hAnsi="LatoLatin"/>
          <w:sz w:val="21"/>
          <w:szCs w:val="21"/>
          <w:lang w:val="lv-LV"/>
        </w:rPr>
      </w:pPr>
      <w:r w:rsidRPr="0025415C">
        <w:rPr>
          <w:rFonts w:ascii="LatoLatin" w:hAnsi="LatoLatin"/>
          <w:sz w:val="21"/>
          <w:szCs w:val="21"/>
          <w:lang w:val="lv-LV"/>
        </w:rPr>
        <w:t xml:space="preserve">Apakšuzņēmēja/personas, uz kuras iespējām pretendents balstās </w:t>
      </w:r>
    </w:p>
    <w:tbl>
      <w:tblPr>
        <w:tblW w:w="0" w:type="auto"/>
        <w:tblLook w:val="04A0" w:firstRow="1" w:lastRow="0" w:firstColumn="1" w:lastColumn="0" w:noHBand="0" w:noVBand="1"/>
      </w:tblPr>
      <w:tblGrid>
        <w:gridCol w:w="1809"/>
        <w:gridCol w:w="5069"/>
      </w:tblGrid>
      <w:tr w:rsidR="00571970" w:rsidRPr="0025415C" w14:paraId="7A48D4BF" w14:textId="77777777" w:rsidTr="00AC23F4">
        <w:tc>
          <w:tcPr>
            <w:tcW w:w="1809" w:type="dxa"/>
          </w:tcPr>
          <w:p w14:paraId="413FB604" w14:textId="77777777" w:rsidR="00FE11F5" w:rsidRPr="0025415C" w:rsidRDefault="00FE11F5" w:rsidP="00FE11F5">
            <w:pPr>
              <w:spacing w:after="120"/>
              <w:rPr>
                <w:rFonts w:ascii="LatoLatin" w:hAnsi="LatoLatin"/>
                <w:sz w:val="21"/>
                <w:szCs w:val="21"/>
                <w:lang w:val="lv-LV"/>
              </w:rPr>
            </w:pPr>
            <w:r w:rsidRPr="0025415C">
              <w:rPr>
                <w:rFonts w:ascii="LatoLatin" w:hAnsi="LatoLatin"/>
                <w:sz w:val="21"/>
                <w:szCs w:val="21"/>
                <w:lang w:val="lv-LV"/>
              </w:rPr>
              <w:t>Vārds, uzvārds</w:t>
            </w:r>
          </w:p>
        </w:tc>
        <w:tc>
          <w:tcPr>
            <w:tcW w:w="5069" w:type="dxa"/>
          </w:tcPr>
          <w:p w14:paraId="443682E8" w14:textId="77777777" w:rsidR="00FE11F5" w:rsidRPr="0025415C" w:rsidRDefault="00FE11F5" w:rsidP="00FE11F5">
            <w:pPr>
              <w:rPr>
                <w:rFonts w:ascii="LatoLatin" w:hAnsi="LatoLatin"/>
                <w:sz w:val="21"/>
                <w:szCs w:val="21"/>
                <w:lang w:val="lv-LV"/>
              </w:rPr>
            </w:pPr>
            <w:r w:rsidRPr="0025415C">
              <w:rPr>
                <w:rFonts w:ascii="LatoLatin" w:hAnsi="LatoLatin"/>
                <w:sz w:val="21"/>
                <w:szCs w:val="21"/>
                <w:lang w:val="lv-LV"/>
              </w:rPr>
              <w:t>__________________________________</w:t>
            </w:r>
          </w:p>
        </w:tc>
      </w:tr>
      <w:tr w:rsidR="00571970" w:rsidRPr="0025415C" w14:paraId="239772F4" w14:textId="77777777" w:rsidTr="00AC23F4">
        <w:tc>
          <w:tcPr>
            <w:tcW w:w="1809" w:type="dxa"/>
          </w:tcPr>
          <w:p w14:paraId="571694C1" w14:textId="77777777" w:rsidR="00FE11F5" w:rsidRPr="0025415C" w:rsidRDefault="00FE11F5" w:rsidP="00FE11F5">
            <w:pPr>
              <w:spacing w:before="120" w:after="120"/>
              <w:rPr>
                <w:rFonts w:ascii="LatoLatin" w:hAnsi="LatoLatin"/>
                <w:sz w:val="21"/>
                <w:szCs w:val="21"/>
                <w:lang w:val="lv-LV"/>
              </w:rPr>
            </w:pPr>
            <w:r w:rsidRPr="0025415C">
              <w:rPr>
                <w:rFonts w:ascii="LatoLatin" w:hAnsi="LatoLatin"/>
                <w:sz w:val="21"/>
                <w:szCs w:val="21"/>
                <w:lang w:val="lv-LV"/>
              </w:rPr>
              <w:t>Paraksts:</w:t>
            </w:r>
          </w:p>
        </w:tc>
        <w:tc>
          <w:tcPr>
            <w:tcW w:w="5069" w:type="dxa"/>
          </w:tcPr>
          <w:p w14:paraId="18558336" w14:textId="77777777" w:rsidR="00FE11F5" w:rsidRPr="0025415C" w:rsidRDefault="00FE11F5" w:rsidP="00FE11F5">
            <w:pPr>
              <w:spacing w:before="120"/>
              <w:rPr>
                <w:rFonts w:ascii="LatoLatin" w:hAnsi="LatoLatin"/>
                <w:sz w:val="21"/>
                <w:szCs w:val="21"/>
                <w:lang w:val="lv-LV"/>
              </w:rPr>
            </w:pPr>
            <w:r w:rsidRPr="0025415C">
              <w:rPr>
                <w:rFonts w:ascii="LatoLatin" w:hAnsi="LatoLatin"/>
                <w:sz w:val="21"/>
                <w:szCs w:val="21"/>
                <w:lang w:val="lv-LV"/>
              </w:rPr>
              <w:t>__________________________________</w:t>
            </w:r>
          </w:p>
        </w:tc>
      </w:tr>
      <w:tr w:rsidR="00FE11F5" w:rsidRPr="0025415C" w14:paraId="2C9F63B1" w14:textId="77777777" w:rsidTr="00AC23F4">
        <w:trPr>
          <w:trHeight w:val="68"/>
        </w:trPr>
        <w:tc>
          <w:tcPr>
            <w:tcW w:w="1809" w:type="dxa"/>
          </w:tcPr>
          <w:p w14:paraId="0421C74C" w14:textId="77777777" w:rsidR="00FE11F5" w:rsidRPr="0025415C" w:rsidRDefault="00FE11F5" w:rsidP="00FE11F5">
            <w:pPr>
              <w:spacing w:before="120" w:after="120"/>
              <w:rPr>
                <w:rFonts w:ascii="LatoLatin" w:hAnsi="LatoLatin"/>
                <w:sz w:val="21"/>
                <w:szCs w:val="21"/>
                <w:lang w:val="lv-LV"/>
              </w:rPr>
            </w:pPr>
            <w:r w:rsidRPr="0025415C">
              <w:rPr>
                <w:rFonts w:ascii="LatoLatin" w:hAnsi="LatoLatin"/>
                <w:sz w:val="21"/>
                <w:szCs w:val="21"/>
                <w:lang w:val="lv-LV"/>
              </w:rPr>
              <w:t>Datums:</w:t>
            </w:r>
          </w:p>
        </w:tc>
        <w:tc>
          <w:tcPr>
            <w:tcW w:w="5069" w:type="dxa"/>
          </w:tcPr>
          <w:p w14:paraId="1EE75B1E" w14:textId="77777777" w:rsidR="00FE11F5" w:rsidRPr="0025415C" w:rsidRDefault="00FE11F5" w:rsidP="00FE11F5">
            <w:pPr>
              <w:spacing w:before="120"/>
              <w:rPr>
                <w:rFonts w:ascii="LatoLatin" w:hAnsi="LatoLatin"/>
                <w:sz w:val="21"/>
                <w:szCs w:val="21"/>
                <w:lang w:val="lv-LV"/>
              </w:rPr>
            </w:pPr>
            <w:r w:rsidRPr="0025415C">
              <w:rPr>
                <w:rFonts w:ascii="LatoLatin" w:hAnsi="LatoLatin"/>
                <w:sz w:val="21"/>
                <w:szCs w:val="21"/>
                <w:lang w:val="lv-LV"/>
              </w:rPr>
              <w:t>__________________________________</w:t>
            </w:r>
          </w:p>
        </w:tc>
      </w:tr>
    </w:tbl>
    <w:p w14:paraId="79C05650" w14:textId="77777777" w:rsidR="00FE11F5" w:rsidRPr="0025415C" w:rsidRDefault="00FE11F5" w:rsidP="00FE11F5">
      <w:pPr>
        <w:keepNext/>
        <w:pBdr>
          <w:top w:val="nil"/>
          <w:left w:val="nil"/>
          <w:bottom w:val="nil"/>
          <w:right w:val="nil"/>
          <w:between w:val="nil"/>
          <w:bar w:val="nil"/>
        </w:pBdr>
        <w:spacing w:before="60" w:after="60"/>
        <w:jc w:val="right"/>
        <w:outlineLvl w:val="1"/>
        <w:rPr>
          <w:rFonts w:ascii="LatoLatin" w:eastAsia="Calibri" w:hAnsi="LatoLatin"/>
          <w:b/>
          <w:bCs/>
          <w:sz w:val="21"/>
          <w:szCs w:val="21"/>
          <w:u w:color="000000"/>
          <w:bdr w:val="nil"/>
          <w:lang w:val="lv-LV" w:eastAsia="lv-LV"/>
        </w:rPr>
      </w:pPr>
    </w:p>
    <w:p w14:paraId="62BC332C" w14:textId="77777777" w:rsidR="00FE11F5" w:rsidRPr="0025415C" w:rsidRDefault="00FE11F5" w:rsidP="00FE11F5">
      <w:pPr>
        <w:keepNext/>
        <w:pBdr>
          <w:top w:val="nil"/>
          <w:left w:val="nil"/>
          <w:bottom w:val="nil"/>
          <w:right w:val="nil"/>
          <w:between w:val="nil"/>
          <w:bar w:val="nil"/>
        </w:pBdr>
        <w:spacing w:before="60" w:after="60"/>
        <w:jc w:val="right"/>
        <w:outlineLvl w:val="1"/>
        <w:rPr>
          <w:rFonts w:ascii="LatoLatin" w:eastAsia="Calibri" w:hAnsi="LatoLatin"/>
          <w:b/>
          <w:bCs/>
          <w:sz w:val="21"/>
          <w:szCs w:val="21"/>
          <w:u w:color="000000"/>
          <w:bdr w:val="nil"/>
          <w:lang w:val="lv-LV" w:eastAsia="lv-LV"/>
        </w:rPr>
      </w:pPr>
    </w:p>
    <w:p w14:paraId="6903FF6A" w14:textId="77777777" w:rsidR="00FE11F5" w:rsidRPr="0025415C" w:rsidRDefault="00FE11F5" w:rsidP="00FE11F5">
      <w:pPr>
        <w:keepNext/>
        <w:pBdr>
          <w:top w:val="nil"/>
          <w:left w:val="nil"/>
          <w:bottom w:val="nil"/>
          <w:right w:val="nil"/>
          <w:between w:val="nil"/>
          <w:bar w:val="nil"/>
        </w:pBdr>
        <w:spacing w:before="60" w:after="60"/>
        <w:jc w:val="right"/>
        <w:outlineLvl w:val="1"/>
        <w:rPr>
          <w:rFonts w:ascii="LatoLatin" w:eastAsia="Calibri" w:hAnsi="LatoLatin"/>
          <w:b/>
          <w:bCs/>
          <w:sz w:val="21"/>
          <w:szCs w:val="21"/>
          <w:u w:color="000000"/>
          <w:bdr w:val="nil"/>
          <w:lang w:val="lv-LV" w:eastAsia="lv-LV"/>
        </w:rPr>
      </w:pPr>
    </w:p>
    <w:p w14:paraId="596A7CF1" w14:textId="77777777" w:rsidR="00FE11F5" w:rsidRPr="0025415C" w:rsidRDefault="00FE11F5" w:rsidP="00FE11F5">
      <w:pPr>
        <w:rPr>
          <w:rFonts w:ascii="LatoLatin" w:eastAsia="Calibri" w:hAnsi="LatoLatin"/>
          <w:b/>
          <w:bCs/>
          <w:sz w:val="21"/>
          <w:szCs w:val="21"/>
          <w:u w:color="000000"/>
          <w:bdr w:val="nil"/>
          <w:lang w:val="lv-LV" w:eastAsia="lv-LV"/>
        </w:rPr>
      </w:pPr>
      <w:r w:rsidRPr="0025415C">
        <w:rPr>
          <w:rFonts w:ascii="LatoLatin" w:eastAsia="Calibri" w:hAnsi="LatoLatin"/>
          <w:b/>
          <w:bCs/>
          <w:sz w:val="21"/>
          <w:szCs w:val="21"/>
          <w:u w:color="000000"/>
          <w:bdr w:val="nil"/>
          <w:lang w:val="lv-LV" w:eastAsia="lv-LV"/>
        </w:rPr>
        <w:br w:type="page"/>
      </w:r>
    </w:p>
    <w:p w14:paraId="654817EB" w14:textId="77777777" w:rsidR="00FE11F5" w:rsidRPr="0025415C" w:rsidRDefault="00FE11F5" w:rsidP="00FE11F5">
      <w:pPr>
        <w:keepNext/>
        <w:pBdr>
          <w:top w:val="nil"/>
          <w:left w:val="nil"/>
          <w:bottom w:val="nil"/>
          <w:right w:val="nil"/>
          <w:between w:val="nil"/>
          <w:bar w:val="nil"/>
        </w:pBdr>
        <w:spacing w:before="60" w:after="60"/>
        <w:jc w:val="right"/>
        <w:outlineLvl w:val="1"/>
        <w:rPr>
          <w:rFonts w:ascii="LatoLatin" w:eastAsia="Calibri" w:hAnsi="LatoLatin"/>
          <w:b/>
          <w:bCs/>
          <w:sz w:val="21"/>
          <w:szCs w:val="21"/>
          <w:u w:color="000000"/>
          <w:bdr w:val="nil"/>
          <w:lang w:val="lv-LV" w:eastAsia="lv-LV"/>
        </w:rPr>
      </w:pPr>
      <w:r w:rsidRPr="0025415C">
        <w:rPr>
          <w:rFonts w:ascii="LatoLatin" w:eastAsia="Calibri" w:hAnsi="LatoLatin"/>
          <w:b/>
          <w:bCs/>
          <w:sz w:val="21"/>
          <w:szCs w:val="21"/>
          <w:u w:color="000000"/>
          <w:bdr w:val="nil"/>
          <w:lang w:val="lv-LV" w:eastAsia="lv-LV"/>
        </w:rPr>
        <w:lastRenderedPageBreak/>
        <w:t xml:space="preserve">8.pielikums </w:t>
      </w:r>
    </w:p>
    <w:p w14:paraId="19CA8191" w14:textId="77777777" w:rsidR="00FE11F5" w:rsidRPr="0025415C" w:rsidRDefault="00FE11F5" w:rsidP="00FE11F5">
      <w:pPr>
        <w:keepNext/>
        <w:pBdr>
          <w:top w:val="nil"/>
          <w:left w:val="nil"/>
          <w:bottom w:val="nil"/>
          <w:right w:val="nil"/>
          <w:between w:val="nil"/>
          <w:bar w:val="nil"/>
        </w:pBdr>
        <w:spacing w:before="60" w:after="60"/>
        <w:jc w:val="right"/>
        <w:outlineLvl w:val="1"/>
        <w:rPr>
          <w:rFonts w:ascii="LatoLatin" w:eastAsia="Calibri" w:hAnsi="LatoLatin"/>
          <w:sz w:val="21"/>
          <w:szCs w:val="21"/>
          <w:u w:color="000000"/>
          <w:bdr w:val="nil"/>
          <w:lang w:val="lv-LV" w:eastAsia="lv-LV"/>
        </w:rPr>
      </w:pPr>
      <w:r w:rsidRPr="0025415C">
        <w:rPr>
          <w:rFonts w:ascii="LatoLatin" w:eastAsia="Calibri" w:hAnsi="LatoLatin"/>
          <w:sz w:val="21"/>
          <w:szCs w:val="21"/>
          <w:u w:color="000000"/>
          <w:bdr w:val="nil"/>
          <w:lang w:val="lv-LV" w:eastAsia="lv-LV"/>
        </w:rPr>
        <w:t>Atklāta konkursa, identifikācijas</w:t>
      </w:r>
    </w:p>
    <w:p w14:paraId="08D9606F" w14:textId="25790711" w:rsidR="00FE11F5" w:rsidRPr="0025415C" w:rsidRDefault="00FE11F5" w:rsidP="00FE11F5">
      <w:pPr>
        <w:keepNext/>
        <w:pBdr>
          <w:top w:val="nil"/>
          <w:left w:val="nil"/>
          <w:bottom w:val="nil"/>
          <w:right w:val="nil"/>
          <w:between w:val="nil"/>
          <w:bar w:val="nil"/>
        </w:pBdr>
        <w:spacing w:before="60" w:after="60"/>
        <w:jc w:val="right"/>
        <w:outlineLvl w:val="1"/>
        <w:rPr>
          <w:rFonts w:ascii="LatoLatin" w:eastAsia="Calibri" w:hAnsi="LatoLatin"/>
          <w:sz w:val="21"/>
          <w:szCs w:val="21"/>
          <w:u w:color="000000"/>
          <w:bdr w:val="nil"/>
          <w:lang w:val="lv-LV" w:eastAsia="lv-LV"/>
        </w:rPr>
      </w:pPr>
      <w:r w:rsidRPr="0025415C">
        <w:rPr>
          <w:rFonts w:ascii="LatoLatin" w:eastAsia="Calibri" w:hAnsi="LatoLatin"/>
          <w:sz w:val="21"/>
          <w:szCs w:val="21"/>
          <w:u w:color="000000"/>
          <w:bdr w:val="nil"/>
          <w:lang w:val="lv-LV" w:eastAsia="lv-LV"/>
        </w:rPr>
        <w:t xml:space="preserve">Nr. </w:t>
      </w:r>
      <w:r w:rsidR="0044422E" w:rsidRPr="0025415C">
        <w:rPr>
          <w:rFonts w:ascii="LatoLatin" w:hAnsi="LatoLatin"/>
          <w:sz w:val="21"/>
          <w:szCs w:val="21"/>
          <w:lang w:val="lv-LV"/>
        </w:rPr>
        <w:t>GEKO 202</w:t>
      </w:r>
      <w:r w:rsidR="003256E0" w:rsidRPr="0025415C">
        <w:rPr>
          <w:rFonts w:ascii="LatoLatin" w:hAnsi="LatoLatin"/>
          <w:sz w:val="21"/>
          <w:szCs w:val="21"/>
          <w:lang w:val="lv-LV"/>
        </w:rPr>
        <w:t>6</w:t>
      </w:r>
      <w:r w:rsidR="0044422E" w:rsidRPr="0025415C">
        <w:rPr>
          <w:rFonts w:ascii="LatoLatin" w:hAnsi="LatoLatin"/>
          <w:sz w:val="21"/>
          <w:szCs w:val="21"/>
          <w:lang w:val="lv-LV"/>
        </w:rPr>
        <w:t>/</w:t>
      </w:r>
      <w:r w:rsidR="003256E0" w:rsidRPr="0025415C">
        <w:rPr>
          <w:rFonts w:ascii="LatoLatin" w:hAnsi="LatoLatin"/>
          <w:sz w:val="21"/>
          <w:szCs w:val="21"/>
          <w:lang w:val="lv-LV"/>
        </w:rPr>
        <w:t>0</w:t>
      </w:r>
      <w:r w:rsidR="00770CDD">
        <w:rPr>
          <w:rFonts w:ascii="LatoLatin" w:hAnsi="LatoLatin"/>
          <w:sz w:val="21"/>
          <w:szCs w:val="21"/>
          <w:lang w:val="lv-LV"/>
        </w:rPr>
        <w:t>6</w:t>
      </w:r>
      <w:r w:rsidR="0044422E" w:rsidRPr="0025415C">
        <w:rPr>
          <w:rFonts w:ascii="LatoLatin" w:hAnsi="LatoLatin"/>
          <w:sz w:val="21"/>
          <w:szCs w:val="21"/>
          <w:lang w:val="lv-LV"/>
        </w:rPr>
        <w:t>/0</w:t>
      </w:r>
      <w:r w:rsidR="00C40C8E">
        <w:rPr>
          <w:rFonts w:ascii="LatoLatin" w:hAnsi="LatoLatin"/>
          <w:sz w:val="21"/>
          <w:szCs w:val="21"/>
          <w:lang w:val="lv-LV"/>
        </w:rPr>
        <w:t>3</w:t>
      </w:r>
      <w:r w:rsidRPr="0025415C">
        <w:rPr>
          <w:rFonts w:ascii="LatoLatin" w:eastAsia="Calibri" w:hAnsi="LatoLatin"/>
          <w:sz w:val="21"/>
          <w:szCs w:val="21"/>
          <w:u w:color="000000"/>
          <w:bdr w:val="nil"/>
          <w:lang w:val="lv-LV" w:eastAsia="lv-LV"/>
        </w:rPr>
        <w:t>, nolikumam</w:t>
      </w:r>
    </w:p>
    <w:p w14:paraId="1655441D" w14:textId="77777777" w:rsidR="00FE11F5" w:rsidRPr="0025415C" w:rsidRDefault="00FE11F5" w:rsidP="00FE11F5">
      <w:pPr>
        <w:jc w:val="center"/>
        <w:rPr>
          <w:rFonts w:ascii="LatoLatin" w:hAnsi="LatoLatin"/>
          <w:b/>
          <w:sz w:val="21"/>
          <w:szCs w:val="21"/>
          <w:lang w:val="lv-LV"/>
        </w:rPr>
      </w:pPr>
    </w:p>
    <w:p w14:paraId="6022D271" w14:textId="77777777" w:rsidR="00FE11F5" w:rsidRPr="0025415C" w:rsidRDefault="00FE11F5" w:rsidP="00FE11F5">
      <w:pPr>
        <w:jc w:val="center"/>
        <w:rPr>
          <w:rFonts w:ascii="LatoLatin" w:hAnsi="LatoLatin"/>
          <w:sz w:val="21"/>
          <w:szCs w:val="21"/>
          <w:lang w:val="lv-LV" w:eastAsia="lv-LV"/>
        </w:rPr>
      </w:pPr>
      <w:r w:rsidRPr="0025415C">
        <w:rPr>
          <w:rFonts w:ascii="LatoLatin" w:hAnsi="LatoLatin"/>
          <w:b/>
          <w:sz w:val="21"/>
          <w:szCs w:val="21"/>
          <w:lang w:val="lv-LV"/>
        </w:rPr>
        <w:tab/>
      </w:r>
      <w:r w:rsidRPr="0025415C">
        <w:rPr>
          <w:rFonts w:ascii="LatoLatin" w:hAnsi="LatoLatin"/>
          <w:sz w:val="21"/>
          <w:szCs w:val="21"/>
          <w:lang w:val="lv-LV" w:eastAsia="lv-LV"/>
        </w:rPr>
        <w:t>APLIECINĀJUMS</w:t>
      </w:r>
    </w:p>
    <w:p w14:paraId="52082BD4" w14:textId="27E71AA4" w:rsidR="00521B39" w:rsidRPr="00770CDD" w:rsidRDefault="00521B39" w:rsidP="00770CDD">
      <w:pPr>
        <w:suppressAutoHyphens/>
        <w:autoSpaceDE w:val="0"/>
        <w:autoSpaceDN w:val="0"/>
        <w:spacing w:after="120"/>
        <w:ind w:left="142"/>
        <w:jc w:val="center"/>
        <w:textAlignment w:val="baseline"/>
        <w:rPr>
          <w:rFonts w:ascii="LatoLatin" w:hAnsi="LatoLatin" w:cs="Calibri Light"/>
          <w:bCs/>
          <w:sz w:val="21"/>
          <w:szCs w:val="21"/>
          <w:lang w:val="lv-LV"/>
        </w:rPr>
      </w:pPr>
      <w:r w:rsidRPr="0025415C">
        <w:rPr>
          <w:rFonts w:ascii="LatoLatin" w:eastAsiaTheme="majorEastAsia" w:hAnsi="LatoLatin" w:cs="Calibri Light"/>
          <w:sz w:val="21"/>
          <w:szCs w:val="21"/>
          <w:lang w:val="lv-LV" w:eastAsia="lv-LV"/>
        </w:rPr>
        <w:t xml:space="preserve">atklātam konkursam </w:t>
      </w:r>
      <w:r w:rsidR="005C33E8" w:rsidRPr="0025415C">
        <w:rPr>
          <w:rFonts w:ascii="LatoLatin" w:eastAsiaTheme="majorEastAsia" w:hAnsi="LatoLatin" w:cs="Calibri Light"/>
          <w:sz w:val="21"/>
          <w:szCs w:val="21"/>
          <w:lang w:val="lv-LV" w:eastAsia="lv-LV"/>
        </w:rPr>
        <w:t>“</w:t>
      </w:r>
      <w:r w:rsidR="00770CDD" w:rsidRPr="00770CDD">
        <w:rPr>
          <w:rFonts w:ascii="LatoLatin" w:hAnsi="LatoLatin" w:cs="Calibri Light"/>
          <w:bCs/>
          <w:sz w:val="21"/>
          <w:szCs w:val="21"/>
          <w:lang w:val="lv-LV"/>
        </w:rPr>
        <w:t>Konteineru pārvadāšanas automašīnas piegāde</w:t>
      </w:r>
      <w:r w:rsidRPr="0025415C">
        <w:rPr>
          <w:rFonts w:ascii="LatoLatin" w:hAnsi="LatoLatin" w:cs="Calibri Light"/>
          <w:sz w:val="21"/>
          <w:szCs w:val="21"/>
          <w:lang w:val="lv-LV" w:eastAsia="lv-LV"/>
        </w:rPr>
        <w:t>”</w:t>
      </w:r>
    </w:p>
    <w:p w14:paraId="1E8644C0" w14:textId="2985550B" w:rsidR="00521B39" w:rsidRPr="0025415C" w:rsidRDefault="00521B39" w:rsidP="00521B39">
      <w:pPr>
        <w:suppressAutoHyphens/>
        <w:autoSpaceDE w:val="0"/>
        <w:autoSpaceDN w:val="0"/>
        <w:spacing w:after="120" w:line="360" w:lineRule="auto"/>
        <w:jc w:val="center"/>
        <w:textAlignment w:val="baseline"/>
        <w:rPr>
          <w:rFonts w:ascii="LatoLatin" w:eastAsiaTheme="majorEastAsia" w:hAnsi="LatoLatin" w:cs="Calibri Light"/>
          <w:sz w:val="21"/>
          <w:szCs w:val="21"/>
          <w:lang w:val="lv-LV" w:eastAsia="lv-LV"/>
        </w:rPr>
      </w:pPr>
      <w:r w:rsidRPr="0025415C">
        <w:rPr>
          <w:rFonts w:ascii="LatoLatin" w:eastAsiaTheme="majorEastAsia" w:hAnsi="LatoLatin" w:cs="Calibri Light"/>
          <w:sz w:val="21"/>
          <w:szCs w:val="21"/>
          <w:lang w:val="lv-LV" w:eastAsia="lv-LV"/>
        </w:rPr>
        <w:t xml:space="preserve">(iepirkuma identifikācijas Nr. </w:t>
      </w:r>
      <w:r w:rsidR="0044422E" w:rsidRPr="0025415C">
        <w:rPr>
          <w:rFonts w:ascii="LatoLatin" w:hAnsi="LatoLatin"/>
          <w:sz w:val="21"/>
          <w:szCs w:val="21"/>
          <w:lang w:val="lv-LV"/>
        </w:rPr>
        <w:t>GEKO 202</w:t>
      </w:r>
      <w:r w:rsidR="003256E0" w:rsidRPr="0025415C">
        <w:rPr>
          <w:rFonts w:ascii="LatoLatin" w:hAnsi="LatoLatin"/>
          <w:sz w:val="21"/>
          <w:szCs w:val="21"/>
          <w:lang w:val="lv-LV"/>
        </w:rPr>
        <w:t>6</w:t>
      </w:r>
      <w:r w:rsidR="0044422E" w:rsidRPr="0025415C">
        <w:rPr>
          <w:rFonts w:ascii="LatoLatin" w:hAnsi="LatoLatin"/>
          <w:sz w:val="21"/>
          <w:szCs w:val="21"/>
          <w:lang w:val="lv-LV"/>
        </w:rPr>
        <w:t>/0</w:t>
      </w:r>
      <w:r w:rsidR="00770CDD">
        <w:rPr>
          <w:rFonts w:ascii="LatoLatin" w:hAnsi="LatoLatin"/>
          <w:sz w:val="21"/>
          <w:szCs w:val="21"/>
          <w:lang w:val="lv-LV"/>
        </w:rPr>
        <w:t>6</w:t>
      </w:r>
      <w:r w:rsidR="0044422E" w:rsidRPr="0025415C">
        <w:rPr>
          <w:rFonts w:ascii="LatoLatin" w:hAnsi="LatoLatin"/>
          <w:sz w:val="21"/>
          <w:szCs w:val="21"/>
          <w:lang w:val="lv-LV"/>
        </w:rPr>
        <w:t>/0</w:t>
      </w:r>
      <w:r w:rsidR="00C40C8E">
        <w:rPr>
          <w:rFonts w:ascii="LatoLatin" w:hAnsi="LatoLatin"/>
          <w:sz w:val="21"/>
          <w:szCs w:val="21"/>
          <w:lang w:val="lv-LV"/>
        </w:rPr>
        <w:t>3</w:t>
      </w:r>
      <w:r w:rsidRPr="0025415C">
        <w:rPr>
          <w:rFonts w:ascii="LatoLatin" w:eastAsiaTheme="majorEastAsia" w:hAnsi="LatoLatin" w:cs="Calibri Light"/>
          <w:sz w:val="21"/>
          <w:szCs w:val="21"/>
          <w:lang w:val="lv-LV" w:eastAsia="lv-LV"/>
        </w:rPr>
        <w:t>)</w:t>
      </w:r>
    </w:p>
    <w:p w14:paraId="5BC01015" w14:textId="77777777" w:rsidR="005C33E8" w:rsidRPr="0025415C" w:rsidRDefault="005C33E8" w:rsidP="00F158D9">
      <w:pPr>
        <w:pStyle w:val="ListParagraph"/>
        <w:numPr>
          <w:ilvl w:val="0"/>
          <w:numId w:val="39"/>
        </w:numPr>
        <w:suppressAutoHyphens/>
        <w:spacing w:before="240"/>
        <w:contextualSpacing w:val="0"/>
        <w:jc w:val="center"/>
        <w:rPr>
          <w:rFonts w:ascii="LatoLatin" w:hAnsi="LatoLatin"/>
          <w:b/>
          <w:kern w:val="1"/>
          <w:sz w:val="21"/>
          <w:szCs w:val="21"/>
          <w:lang w:val="lv-LV" w:eastAsia="zh-CN"/>
        </w:rPr>
      </w:pPr>
      <w:r w:rsidRPr="0025415C">
        <w:rPr>
          <w:rFonts w:ascii="LatoLatin" w:hAnsi="LatoLatin"/>
          <w:b/>
          <w:kern w:val="1"/>
          <w:sz w:val="21"/>
          <w:szCs w:val="21"/>
          <w:lang w:val="lv-LV" w:eastAsia="zh-CN"/>
        </w:rPr>
        <w:t>Apliecinājums atbilstoši Eiropas Savienības Padomes 2022. gada 8. aprīļa regulas (ES) 2022/576, ar kuru groza Regulu (ES) Nr. 833/2014 par ierobežojošiem pasākumiem saistībā ar Krievijas darbībām, kas destabilizē situāciju Ukrainā (turpmāk – Regula), 5.k panta 1. punkta pirmajā daļā noteiktie kritērijiem.</w:t>
      </w:r>
      <w:r w:rsidRPr="0025415C">
        <w:rPr>
          <w:vertAlign w:val="superscript"/>
          <w:lang w:val="lv-LV" w:eastAsia="zh-CN"/>
        </w:rPr>
        <w:footnoteReference w:id="12"/>
      </w:r>
    </w:p>
    <w:p w14:paraId="7235DF20" w14:textId="77777777" w:rsidR="005C33E8" w:rsidRPr="0025415C" w:rsidRDefault="005C33E8" w:rsidP="00F158D9">
      <w:pPr>
        <w:pStyle w:val="ListParagraph"/>
        <w:numPr>
          <w:ilvl w:val="0"/>
          <w:numId w:val="39"/>
        </w:numPr>
        <w:suppressAutoHyphens/>
        <w:ind w:right="423"/>
        <w:contextualSpacing w:val="0"/>
        <w:jc w:val="both"/>
        <w:rPr>
          <w:rFonts w:ascii="LatoLatin" w:hAnsi="LatoLatin"/>
          <w:kern w:val="1"/>
          <w:sz w:val="21"/>
          <w:szCs w:val="21"/>
          <w:u w:val="single"/>
          <w:lang w:val="lv-LV" w:eastAsia="zh-CN"/>
        </w:rPr>
      </w:pPr>
    </w:p>
    <w:p w14:paraId="17BDC53D" w14:textId="77777777" w:rsidR="005C33E8" w:rsidRPr="0025415C" w:rsidRDefault="005C33E8" w:rsidP="00F158D9">
      <w:pPr>
        <w:pStyle w:val="ListParagraph"/>
        <w:numPr>
          <w:ilvl w:val="0"/>
          <w:numId w:val="39"/>
        </w:numPr>
        <w:suppressAutoHyphens/>
        <w:ind w:right="423"/>
        <w:contextualSpacing w:val="0"/>
        <w:jc w:val="both"/>
        <w:rPr>
          <w:rFonts w:ascii="LatoLatin" w:hAnsi="LatoLatin"/>
          <w:kern w:val="1"/>
          <w:sz w:val="21"/>
          <w:szCs w:val="21"/>
          <w:lang w:val="lv-LV" w:eastAsia="zh-CN"/>
        </w:rPr>
      </w:pPr>
      <w:r w:rsidRPr="0025415C">
        <w:rPr>
          <w:rFonts w:ascii="LatoLatin" w:hAnsi="LatoLatin"/>
          <w:kern w:val="1"/>
          <w:sz w:val="21"/>
          <w:szCs w:val="21"/>
          <w:lang w:val="lv-LV" w:eastAsia="zh-CN"/>
        </w:rPr>
        <w:t>Ar šo, sniedzot izsmeļošu un patiesu informāciju,</w:t>
      </w:r>
      <w:r w:rsidRPr="0025415C">
        <w:rPr>
          <w:rFonts w:ascii="LatoLatin" w:hAnsi="LatoLatin"/>
          <w:color w:val="0070C0"/>
          <w:sz w:val="21"/>
          <w:szCs w:val="21"/>
          <w:lang w:val="lv-LV"/>
        </w:rPr>
        <w:t xml:space="preserve"> </w:t>
      </w:r>
      <w:r w:rsidRPr="0025415C">
        <w:rPr>
          <w:rFonts w:ascii="LatoLatin" w:hAnsi="LatoLatin"/>
          <w:sz w:val="21"/>
          <w:szCs w:val="21"/>
          <w:lang w:val="lv-LV"/>
        </w:rPr>
        <w:t>/</w:t>
      </w:r>
      <w:r w:rsidRPr="0025415C">
        <w:rPr>
          <w:rFonts w:ascii="LatoLatin" w:hAnsi="LatoLatin"/>
          <w:i/>
          <w:sz w:val="21"/>
          <w:szCs w:val="21"/>
          <w:lang w:val="lv-LV"/>
        </w:rPr>
        <w:t xml:space="preserve">Pretendenta nosaukums, </w:t>
      </w:r>
      <w:proofErr w:type="spellStart"/>
      <w:r w:rsidRPr="0025415C">
        <w:rPr>
          <w:rFonts w:ascii="LatoLatin" w:hAnsi="LatoLatin"/>
          <w:i/>
          <w:sz w:val="21"/>
          <w:szCs w:val="21"/>
          <w:lang w:val="lv-LV"/>
        </w:rPr>
        <w:t>reģ.Nr</w:t>
      </w:r>
      <w:proofErr w:type="spellEnd"/>
      <w:r w:rsidRPr="0025415C">
        <w:rPr>
          <w:rFonts w:ascii="LatoLatin" w:hAnsi="LatoLatin"/>
          <w:i/>
          <w:sz w:val="21"/>
          <w:szCs w:val="21"/>
          <w:lang w:val="lv-LV"/>
        </w:rPr>
        <w:t>.</w:t>
      </w:r>
      <w:r w:rsidRPr="0025415C">
        <w:rPr>
          <w:rFonts w:ascii="LatoLatin" w:hAnsi="LatoLatin"/>
          <w:sz w:val="21"/>
          <w:szCs w:val="21"/>
          <w:lang w:val="lv-LV"/>
        </w:rPr>
        <w:t xml:space="preserve">/ </w:t>
      </w:r>
      <w:r w:rsidRPr="0025415C">
        <w:rPr>
          <w:rFonts w:ascii="LatoLatin" w:hAnsi="LatoLatin"/>
          <w:kern w:val="1"/>
          <w:sz w:val="21"/>
          <w:szCs w:val="21"/>
          <w:lang w:val="lv-LV" w:eastAsia="zh-CN"/>
        </w:rPr>
        <w:t xml:space="preserve"> turpmāk – Pretendents) attiecībā uz konkrēto iepirkumu apliecina, ka:</w:t>
      </w:r>
    </w:p>
    <w:p w14:paraId="66447D50" w14:textId="77777777" w:rsidR="005C33E8" w:rsidRPr="0025415C" w:rsidRDefault="005C33E8" w:rsidP="00F158D9">
      <w:pPr>
        <w:pStyle w:val="ListParagraph"/>
        <w:numPr>
          <w:ilvl w:val="0"/>
          <w:numId w:val="39"/>
        </w:numPr>
        <w:suppressAutoHyphens/>
        <w:ind w:right="423"/>
        <w:contextualSpacing w:val="0"/>
        <w:jc w:val="both"/>
        <w:rPr>
          <w:rFonts w:ascii="LatoLatin" w:hAnsi="LatoLatin"/>
          <w:kern w:val="1"/>
          <w:sz w:val="21"/>
          <w:szCs w:val="21"/>
          <w:u w:val="single"/>
          <w:lang w:val="lv-LV" w:eastAsia="zh-CN"/>
        </w:rPr>
      </w:pPr>
    </w:p>
    <w:p w14:paraId="6C886331" w14:textId="77777777" w:rsidR="005C33E8" w:rsidRPr="0025415C" w:rsidRDefault="005C33E8" w:rsidP="00F158D9">
      <w:pPr>
        <w:pStyle w:val="ListParagraph"/>
        <w:numPr>
          <w:ilvl w:val="0"/>
          <w:numId w:val="39"/>
        </w:numPr>
        <w:suppressAutoHyphens/>
        <w:spacing w:before="120" w:after="120"/>
        <w:contextualSpacing w:val="0"/>
        <w:jc w:val="both"/>
        <w:rPr>
          <w:rFonts w:ascii="LatoLatin" w:hAnsi="LatoLatin"/>
          <w:kern w:val="1"/>
          <w:sz w:val="21"/>
          <w:szCs w:val="21"/>
          <w:lang w:val="lv-LV" w:eastAsia="zh-CN"/>
        </w:rPr>
      </w:pPr>
      <w:r w:rsidRPr="0025415C">
        <w:rPr>
          <w:rFonts w:ascii="LatoLatin" w:hAnsi="LatoLatin"/>
          <w:b/>
          <w:bCs/>
          <w:kern w:val="1"/>
          <w:sz w:val="21"/>
          <w:szCs w:val="21"/>
          <w:lang w:val="lv-LV" w:eastAsia="zh-CN"/>
        </w:rPr>
        <w:t xml:space="preserve">1. </w:t>
      </w:r>
      <w:r w:rsidRPr="0025415C">
        <w:rPr>
          <w:rFonts w:ascii="LatoLatin" w:hAnsi="LatoLatin"/>
          <w:kern w:val="1"/>
          <w:sz w:val="21"/>
          <w:szCs w:val="21"/>
          <w:lang w:val="lv-LV" w:eastAsia="zh-CN"/>
        </w:rPr>
        <w:t>Pretendents</w:t>
      </w:r>
      <w:r w:rsidRPr="0025415C">
        <w:rPr>
          <w:rFonts w:ascii="LatoLatin" w:hAnsi="LatoLatin"/>
          <w:bCs/>
          <w:kern w:val="1"/>
          <w:sz w:val="21"/>
          <w:szCs w:val="21"/>
          <w:lang w:val="lv-LV" w:eastAsia="zh-CN"/>
        </w:rPr>
        <w:t xml:space="preserve"> ir iepazinies un piekrīt šī apliecinājuma saturam</w:t>
      </w:r>
      <w:r w:rsidRPr="0025415C">
        <w:rPr>
          <w:rFonts w:ascii="LatoLatin" w:hAnsi="LatoLatin"/>
          <w:kern w:val="1"/>
          <w:sz w:val="21"/>
          <w:szCs w:val="21"/>
          <w:lang w:val="lv-LV" w:eastAsia="zh-CN"/>
        </w:rPr>
        <w:t>.</w:t>
      </w:r>
    </w:p>
    <w:p w14:paraId="475235AD" w14:textId="77777777" w:rsidR="005C33E8" w:rsidRPr="0025415C" w:rsidRDefault="005C33E8" w:rsidP="00F158D9">
      <w:pPr>
        <w:pStyle w:val="ListParagraph"/>
        <w:numPr>
          <w:ilvl w:val="0"/>
          <w:numId w:val="39"/>
        </w:numPr>
        <w:suppressAutoHyphens/>
        <w:spacing w:before="120" w:after="120"/>
        <w:contextualSpacing w:val="0"/>
        <w:jc w:val="both"/>
        <w:rPr>
          <w:rFonts w:ascii="LatoLatin" w:hAnsi="LatoLatin"/>
          <w:kern w:val="1"/>
          <w:sz w:val="21"/>
          <w:szCs w:val="21"/>
          <w:lang w:val="lv-LV" w:eastAsia="zh-CN"/>
        </w:rPr>
      </w:pPr>
      <w:r w:rsidRPr="0025415C">
        <w:rPr>
          <w:rFonts w:ascii="LatoLatin" w:hAnsi="LatoLatin"/>
          <w:b/>
          <w:bCs/>
          <w:kern w:val="1"/>
          <w:sz w:val="21"/>
          <w:szCs w:val="21"/>
          <w:lang w:val="lv-LV" w:eastAsia="zh-CN"/>
        </w:rPr>
        <w:t xml:space="preserve">2. </w:t>
      </w:r>
      <w:r w:rsidRPr="0025415C">
        <w:rPr>
          <w:rFonts w:ascii="LatoLatin" w:hAnsi="LatoLatin"/>
          <w:kern w:val="1"/>
          <w:sz w:val="21"/>
          <w:szCs w:val="21"/>
          <w:lang w:val="lv-LV" w:eastAsia="zh-CN"/>
        </w:rPr>
        <w:t>Pretendents apzinās savu pienākumu šajā apliecinājumā norādīt pilnīgu, izsmeļošu un patiesu informāciju. Ja Pretendents būs sniedzis nepatiesu vai nepilnīgu informāciju, Pasūtītājam būs tiesības izslēgt Pretendentu no dalības iepirkumā vai nekavējoties vienpusējā kārtībā izbeigt iepirkuma Līgumu.</w:t>
      </w:r>
    </w:p>
    <w:p w14:paraId="37E216D3" w14:textId="77777777" w:rsidR="005C33E8" w:rsidRPr="0025415C" w:rsidRDefault="005C33E8" w:rsidP="00F158D9">
      <w:pPr>
        <w:pStyle w:val="ListParagraph"/>
        <w:numPr>
          <w:ilvl w:val="0"/>
          <w:numId w:val="39"/>
        </w:numPr>
        <w:suppressAutoHyphens/>
        <w:spacing w:before="120" w:after="120"/>
        <w:contextualSpacing w:val="0"/>
        <w:jc w:val="both"/>
        <w:rPr>
          <w:rFonts w:ascii="LatoLatin" w:hAnsi="LatoLatin"/>
          <w:b/>
          <w:bCs/>
          <w:color w:val="000000" w:themeColor="text1"/>
          <w:kern w:val="1"/>
          <w:sz w:val="21"/>
          <w:szCs w:val="21"/>
          <w:lang w:val="lv-LV" w:eastAsia="zh-CN"/>
        </w:rPr>
      </w:pPr>
      <w:r w:rsidRPr="0025415C">
        <w:rPr>
          <w:rFonts w:ascii="LatoLatin" w:hAnsi="LatoLatin"/>
          <w:b/>
          <w:bCs/>
          <w:kern w:val="1"/>
          <w:sz w:val="21"/>
          <w:szCs w:val="21"/>
          <w:lang w:val="lv-LV" w:eastAsia="zh-CN"/>
        </w:rPr>
        <w:t xml:space="preserve">3. </w:t>
      </w:r>
      <w:r w:rsidRPr="0025415C">
        <w:rPr>
          <w:rFonts w:ascii="LatoLatin" w:hAnsi="LatoLatin"/>
          <w:bCs/>
          <w:kern w:val="1"/>
          <w:sz w:val="21"/>
          <w:szCs w:val="21"/>
          <w:lang w:val="lv-LV" w:eastAsia="zh-CN"/>
        </w:rPr>
        <w:t xml:space="preserve">Pretendents </w:t>
      </w:r>
      <w:r w:rsidRPr="0025415C">
        <w:rPr>
          <w:rFonts w:ascii="LatoLatin" w:hAnsi="LatoLatin"/>
          <w:bCs/>
          <w:color w:val="000000" w:themeColor="text1"/>
          <w:kern w:val="1"/>
          <w:sz w:val="21"/>
          <w:szCs w:val="21"/>
          <w:lang w:val="lv-LV" w:eastAsia="zh-CN"/>
        </w:rPr>
        <w:t>informē, ka</w:t>
      </w:r>
      <w:r w:rsidRPr="0025415C">
        <w:rPr>
          <w:rFonts w:ascii="LatoLatin" w:hAnsi="LatoLatin"/>
          <w:color w:val="000000" w:themeColor="text1"/>
          <w:kern w:val="1"/>
          <w:sz w:val="21"/>
          <w:szCs w:val="21"/>
          <w:lang w:val="lv-LV" w:eastAsia="zh-CN"/>
        </w:rPr>
        <w:t xml:space="preserve"> </w:t>
      </w:r>
      <w:r w:rsidRPr="0025415C">
        <w:rPr>
          <w:rFonts w:ascii="LatoLatin" w:hAnsi="LatoLatin"/>
          <w:b/>
          <w:bCs/>
          <w:color w:val="000000" w:themeColor="text1"/>
          <w:kern w:val="1"/>
          <w:sz w:val="21"/>
          <w:szCs w:val="21"/>
          <w:lang w:val="lv-LV" w:eastAsia="zh-CN"/>
        </w:rPr>
        <w:t>(</w:t>
      </w:r>
      <w:r w:rsidRPr="0025415C">
        <w:rPr>
          <w:rFonts w:ascii="LatoLatin" w:hAnsi="LatoLatin"/>
          <w:b/>
          <w:bCs/>
          <w:i/>
          <w:color w:val="000000" w:themeColor="text1"/>
          <w:kern w:val="1"/>
          <w:sz w:val="21"/>
          <w:szCs w:val="21"/>
          <w:lang w:val="lv-LV" w:eastAsia="zh-CN"/>
        </w:rPr>
        <w:t>pēc vajadzības, atzīmējiet vienu no turpmāk minētajiem</w:t>
      </w:r>
      <w:r w:rsidRPr="0025415C">
        <w:rPr>
          <w:rFonts w:ascii="LatoLatin" w:hAnsi="LatoLatin"/>
          <w:b/>
          <w:bCs/>
          <w:color w:val="000000" w:themeColor="text1"/>
          <w:kern w:val="1"/>
          <w:sz w:val="21"/>
          <w:szCs w:val="21"/>
          <w:lang w:val="lv-LV" w:eastAsia="zh-CN"/>
        </w:rPr>
        <w:t>):</w:t>
      </w:r>
    </w:p>
    <w:tbl>
      <w:tblPr>
        <w:tblW w:w="5000" w:type="pct"/>
        <w:tblCellMar>
          <w:left w:w="10" w:type="dxa"/>
          <w:right w:w="10" w:type="dxa"/>
        </w:tblCellMar>
        <w:tblLook w:val="0000" w:firstRow="0" w:lastRow="0" w:firstColumn="0" w:lastColumn="0" w:noHBand="0" w:noVBand="0"/>
      </w:tblPr>
      <w:tblGrid>
        <w:gridCol w:w="506"/>
        <w:gridCol w:w="8698"/>
      </w:tblGrid>
      <w:tr w:rsidR="005C33E8" w:rsidRPr="009C0067" w14:paraId="33E02B13" w14:textId="77777777" w:rsidTr="00E33EBC">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7792627C" w14:textId="77777777" w:rsidR="005C33E8" w:rsidRPr="0025415C" w:rsidRDefault="005C33E8" w:rsidP="00E33EBC">
            <w:pPr>
              <w:spacing w:before="120" w:after="120"/>
              <w:jc w:val="both"/>
              <w:rPr>
                <w:rFonts w:ascii="LatoLatin" w:hAnsi="LatoLatin"/>
                <w:color w:val="000000" w:themeColor="text1"/>
                <w:kern w:val="1"/>
                <w:sz w:val="21"/>
                <w:szCs w:val="21"/>
                <w:lang w:val="lv-LV" w:eastAsia="zh-CN"/>
              </w:rPr>
            </w:pPr>
            <w:r w:rsidRPr="0025415C">
              <w:rPr>
                <w:rFonts w:ascii="Segoe UI Symbol" w:eastAsia="MS Gothic" w:hAnsi="Segoe UI Symbol" w:cs="Segoe UI Symbol"/>
                <w:color w:val="000000" w:themeColor="text1"/>
                <w:kern w:val="1"/>
                <w:sz w:val="21"/>
                <w:szCs w:val="21"/>
                <w:lang w:val="lv-LV"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45D913FA" w14:textId="77777777" w:rsidR="005C33E8" w:rsidRPr="0025415C" w:rsidRDefault="005C33E8" w:rsidP="00E33EBC">
            <w:pPr>
              <w:spacing w:before="120" w:after="120"/>
              <w:jc w:val="both"/>
              <w:rPr>
                <w:rFonts w:ascii="LatoLatin" w:hAnsi="LatoLatin"/>
                <w:color w:val="000000" w:themeColor="text1"/>
                <w:kern w:val="1"/>
                <w:sz w:val="21"/>
                <w:szCs w:val="21"/>
                <w:lang w:val="lv-LV" w:eastAsia="zh-CN"/>
              </w:rPr>
            </w:pPr>
            <w:r w:rsidRPr="0025415C">
              <w:rPr>
                <w:rFonts w:ascii="LatoLatin" w:hAnsi="LatoLatin"/>
                <w:color w:val="000000" w:themeColor="text1"/>
                <w:kern w:val="1"/>
                <w:sz w:val="21"/>
                <w:szCs w:val="21"/>
                <w:lang w:val="lv-LV" w:eastAsia="zh-CN"/>
              </w:rPr>
              <w:t xml:space="preserve">3.1. Uz Pretendentu (tai skaitā uz </w:t>
            </w:r>
            <w:r w:rsidRPr="0025415C">
              <w:rPr>
                <w:rFonts w:ascii="LatoLatin" w:eastAsia="Calibri" w:hAnsi="LatoLatin"/>
                <w:color w:val="000000" w:themeColor="text1"/>
                <w:kern w:val="1"/>
                <w:sz w:val="21"/>
                <w:szCs w:val="21"/>
                <w:lang w:val="lv-LV"/>
              </w:rPr>
              <w:t xml:space="preserve">Pretendenta apakšuzņēmējiem, personu apvienības dalībniekiem, personālsabiedrības biedriem un personām, uz kuru spējām Pretendents balstās) </w:t>
            </w:r>
            <w:r w:rsidRPr="0025415C">
              <w:rPr>
                <w:rFonts w:ascii="LatoLatin" w:eastAsia="Calibri" w:hAnsi="LatoLatin"/>
                <w:b/>
                <w:bCs/>
                <w:color w:val="000000" w:themeColor="text1"/>
                <w:kern w:val="1"/>
                <w:sz w:val="21"/>
                <w:szCs w:val="21"/>
                <w:lang w:val="lv-LV"/>
              </w:rPr>
              <w:t>neattiecas</w:t>
            </w:r>
            <w:r w:rsidRPr="0025415C">
              <w:rPr>
                <w:rFonts w:ascii="LatoLatin" w:eastAsia="Calibri" w:hAnsi="LatoLatin"/>
                <w:color w:val="000000" w:themeColor="text1"/>
                <w:kern w:val="1"/>
                <w:sz w:val="21"/>
                <w:szCs w:val="21"/>
                <w:lang w:val="lv-LV"/>
              </w:rPr>
              <w:t xml:space="preserve"> </w:t>
            </w:r>
            <w:r w:rsidRPr="0025415C">
              <w:rPr>
                <w:rFonts w:ascii="LatoLatin" w:hAnsi="LatoLatin"/>
                <w:color w:val="000000" w:themeColor="text1"/>
                <w:kern w:val="1"/>
                <w:sz w:val="21"/>
                <w:szCs w:val="21"/>
                <w:lang w:val="lv-LV" w:eastAsia="zh-CN"/>
              </w:rPr>
              <w:t xml:space="preserve"> Padomes regulā noteiktais;</w:t>
            </w:r>
          </w:p>
        </w:tc>
      </w:tr>
      <w:tr w:rsidR="005C33E8" w:rsidRPr="009C0067" w14:paraId="2740B7D7" w14:textId="77777777" w:rsidTr="00E33EBC">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39E135CB" w14:textId="77777777" w:rsidR="005C33E8" w:rsidRPr="0025415C" w:rsidRDefault="005C33E8" w:rsidP="00E33EBC">
            <w:pPr>
              <w:spacing w:before="120" w:after="120"/>
              <w:jc w:val="both"/>
              <w:rPr>
                <w:rFonts w:ascii="LatoLatin" w:hAnsi="LatoLatin"/>
                <w:color w:val="000000" w:themeColor="text1"/>
                <w:kern w:val="1"/>
                <w:sz w:val="21"/>
                <w:szCs w:val="21"/>
                <w:lang w:val="lv-LV" w:eastAsia="zh-CN"/>
              </w:rPr>
            </w:pPr>
            <w:r w:rsidRPr="0025415C">
              <w:rPr>
                <w:rFonts w:ascii="Segoe UI Symbol" w:eastAsia="MS Gothic" w:hAnsi="Segoe UI Symbol" w:cs="Segoe UI Symbol"/>
                <w:color w:val="000000" w:themeColor="text1"/>
                <w:kern w:val="1"/>
                <w:sz w:val="21"/>
                <w:szCs w:val="21"/>
                <w:lang w:val="lv-LV"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0FD987F0" w14:textId="77777777" w:rsidR="005C33E8" w:rsidRPr="0025415C" w:rsidRDefault="005C33E8" w:rsidP="00E33EBC">
            <w:pPr>
              <w:spacing w:before="120" w:after="120"/>
              <w:jc w:val="both"/>
              <w:rPr>
                <w:rFonts w:ascii="LatoLatin" w:hAnsi="LatoLatin"/>
                <w:color w:val="000000" w:themeColor="text1"/>
                <w:kern w:val="1"/>
                <w:sz w:val="21"/>
                <w:szCs w:val="21"/>
                <w:lang w:val="lv-LV" w:eastAsia="zh-CN"/>
              </w:rPr>
            </w:pPr>
            <w:r w:rsidRPr="0025415C">
              <w:rPr>
                <w:rFonts w:ascii="LatoLatin" w:hAnsi="LatoLatin"/>
                <w:color w:val="000000" w:themeColor="text1"/>
                <w:kern w:val="1"/>
                <w:sz w:val="21"/>
                <w:szCs w:val="21"/>
                <w:lang w:val="lv-LV" w:eastAsia="zh-CN"/>
              </w:rPr>
              <w:t xml:space="preserve">3.2. Uz Pretendentu (tai skaitā uz </w:t>
            </w:r>
            <w:r w:rsidRPr="0025415C">
              <w:rPr>
                <w:rFonts w:ascii="LatoLatin" w:eastAsia="Calibri" w:hAnsi="LatoLatin"/>
                <w:color w:val="000000" w:themeColor="text1"/>
                <w:kern w:val="1"/>
                <w:sz w:val="21"/>
                <w:szCs w:val="21"/>
                <w:lang w:val="lv-LV"/>
              </w:rPr>
              <w:t>Pretendenta apakšuzņēmējiem, personu apvienības dalībniekiem, personālsabiedrības biedriem un personām, uz kuru spējām Pretendents balstās)</w:t>
            </w:r>
            <w:r w:rsidRPr="0025415C">
              <w:rPr>
                <w:rFonts w:ascii="LatoLatin" w:eastAsia="Calibri" w:hAnsi="LatoLatin"/>
                <w:b/>
                <w:bCs/>
                <w:color w:val="000000" w:themeColor="text1"/>
                <w:kern w:val="1"/>
                <w:sz w:val="21"/>
                <w:szCs w:val="21"/>
                <w:lang w:val="lv-LV"/>
              </w:rPr>
              <w:t xml:space="preserve"> attiecas</w:t>
            </w:r>
            <w:r w:rsidRPr="0025415C">
              <w:rPr>
                <w:rFonts w:ascii="LatoLatin" w:eastAsia="Calibri" w:hAnsi="LatoLatin"/>
                <w:color w:val="000000" w:themeColor="text1"/>
                <w:kern w:val="1"/>
                <w:sz w:val="21"/>
                <w:szCs w:val="21"/>
                <w:lang w:val="lv-LV"/>
              </w:rPr>
              <w:t xml:space="preserve"> </w:t>
            </w:r>
            <w:r w:rsidRPr="0025415C">
              <w:rPr>
                <w:rFonts w:ascii="LatoLatin" w:hAnsi="LatoLatin"/>
                <w:color w:val="000000" w:themeColor="text1"/>
                <w:kern w:val="1"/>
                <w:sz w:val="21"/>
                <w:szCs w:val="21"/>
                <w:lang w:val="lv-LV" w:eastAsia="zh-CN"/>
              </w:rPr>
              <w:t xml:space="preserve"> Padomes regulā noteiktais.</w:t>
            </w:r>
          </w:p>
        </w:tc>
      </w:tr>
    </w:tbl>
    <w:p w14:paraId="78D968AD" w14:textId="77777777" w:rsidR="005C33E8" w:rsidRPr="0025415C" w:rsidRDefault="005C33E8" w:rsidP="00F158D9">
      <w:pPr>
        <w:pStyle w:val="ListParagraph"/>
        <w:numPr>
          <w:ilvl w:val="0"/>
          <w:numId w:val="39"/>
        </w:numPr>
        <w:suppressAutoHyphens/>
        <w:spacing w:before="120" w:after="120"/>
        <w:contextualSpacing w:val="0"/>
        <w:jc w:val="both"/>
        <w:rPr>
          <w:rFonts w:ascii="LatoLatin" w:hAnsi="LatoLatin"/>
          <w:color w:val="000000" w:themeColor="text1"/>
          <w:kern w:val="1"/>
          <w:sz w:val="21"/>
          <w:szCs w:val="21"/>
          <w:lang w:val="lv-LV" w:eastAsia="zh-CN"/>
        </w:rPr>
      </w:pPr>
      <w:r w:rsidRPr="0025415C">
        <w:rPr>
          <w:rFonts w:ascii="LatoLatin" w:hAnsi="LatoLatin"/>
          <w:color w:val="000000" w:themeColor="text1"/>
          <w:kern w:val="1"/>
          <w:sz w:val="21"/>
          <w:szCs w:val="21"/>
          <w:lang w:val="lv-LV" w:eastAsia="zh-CN"/>
        </w:rPr>
        <w:t>4.  Ja Pretendents veicis atzīmi šī apliecinājuma 3.2.punktā</w:t>
      </w:r>
      <w:r w:rsidRPr="0025415C">
        <w:rPr>
          <w:rFonts w:ascii="LatoLatin" w:hAnsi="LatoLatin"/>
          <w:b/>
          <w:bCs/>
          <w:color w:val="000000" w:themeColor="text1"/>
          <w:kern w:val="1"/>
          <w:sz w:val="21"/>
          <w:szCs w:val="21"/>
          <w:lang w:val="lv-LV" w:eastAsia="zh-CN"/>
        </w:rPr>
        <w:t xml:space="preserve"> </w:t>
      </w:r>
      <w:r w:rsidRPr="0025415C">
        <w:rPr>
          <w:rFonts w:ascii="LatoLatin" w:hAnsi="LatoLatin"/>
          <w:color w:val="000000" w:themeColor="text1"/>
          <w:kern w:val="1"/>
          <w:sz w:val="21"/>
          <w:szCs w:val="21"/>
          <w:lang w:val="lv-LV" w:eastAsia="zh-CN"/>
        </w:rPr>
        <w:t>P</w:t>
      </w:r>
      <w:r w:rsidRPr="0025415C">
        <w:rPr>
          <w:rFonts w:ascii="LatoLatin" w:hAnsi="LatoLatin"/>
          <w:bCs/>
          <w:color w:val="000000" w:themeColor="text1"/>
          <w:kern w:val="1"/>
          <w:sz w:val="21"/>
          <w:szCs w:val="21"/>
          <w:lang w:val="lv-LV" w:eastAsia="zh-CN"/>
        </w:rPr>
        <w:t xml:space="preserve">retendents apliecina, ka </w:t>
      </w:r>
      <w:r w:rsidRPr="0025415C">
        <w:rPr>
          <w:rFonts w:ascii="LatoLatin" w:hAnsi="LatoLatin"/>
          <w:b/>
          <w:bCs/>
          <w:color w:val="000000" w:themeColor="text1"/>
          <w:kern w:val="1"/>
          <w:sz w:val="21"/>
          <w:szCs w:val="21"/>
          <w:lang w:val="lv-LV" w:eastAsia="zh-CN"/>
        </w:rPr>
        <w:t>(</w:t>
      </w:r>
      <w:r w:rsidRPr="0025415C">
        <w:rPr>
          <w:rFonts w:ascii="LatoLatin" w:hAnsi="LatoLatin"/>
          <w:b/>
          <w:bCs/>
          <w:i/>
          <w:color w:val="000000" w:themeColor="text1"/>
          <w:kern w:val="1"/>
          <w:sz w:val="21"/>
          <w:szCs w:val="21"/>
          <w:lang w:val="lv-LV" w:eastAsia="zh-CN"/>
        </w:rPr>
        <w:t>aizpilda gadījumā, ja atbilst vienam vai vairākiem zemāk minētajiem gadījumiem</w:t>
      </w:r>
      <w:r w:rsidRPr="0025415C">
        <w:rPr>
          <w:rFonts w:ascii="LatoLatin" w:hAnsi="LatoLatin"/>
          <w:b/>
          <w:bCs/>
          <w:color w:val="000000" w:themeColor="text1"/>
          <w:kern w:val="1"/>
          <w:sz w:val="21"/>
          <w:szCs w:val="21"/>
          <w:lang w:val="lv-LV" w:eastAsia="zh-CN"/>
        </w:rPr>
        <w:t>):</w:t>
      </w:r>
    </w:p>
    <w:tbl>
      <w:tblPr>
        <w:tblW w:w="5000" w:type="pct"/>
        <w:tblCellMar>
          <w:left w:w="10" w:type="dxa"/>
          <w:right w:w="10" w:type="dxa"/>
        </w:tblCellMar>
        <w:tblLook w:val="0000" w:firstRow="0" w:lastRow="0" w:firstColumn="0" w:lastColumn="0" w:noHBand="0" w:noVBand="0"/>
      </w:tblPr>
      <w:tblGrid>
        <w:gridCol w:w="506"/>
        <w:gridCol w:w="8698"/>
      </w:tblGrid>
      <w:tr w:rsidR="005C33E8" w:rsidRPr="009C0067" w14:paraId="6FBE29ED" w14:textId="77777777" w:rsidTr="00E33EBC">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4791B02E" w14:textId="77777777" w:rsidR="005C33E8" w:rsidRPr="0025415C" w:rsidRDefault="005C33E8" w:rsidP="00E33EBC">
            <w:pPr>
              <w:spacing w:before="120" w:after="120"/>
              <w:jc w:val="both"/>
              <w:rPr>
                <w:rFonts w:ascii="LatoLatin" w:hAnsi="LatoLatin"/>
                <w:kern w:val="1"/>
                <w:sz w:val="21"/>
                <w:szCs w:val="21"/>
                <w:lang w:val="lv-LV" w:eastAsia="zh-CN"/>
              </w:rPr>
            </w:pPr>
            <w:r w:rsidRPr="0025415C">
              <w:rPr>
                <w:rFonts w:ascii="Segoe UI Symbol" w:eastAsia="MS Gothic" w:hAnsi="Segoe UI Symbol" w:cs="Segoe UI Symbol"/>
                <w:kern w:val="1"/>
                <w:sz w:val="21"/>
                <w:szCs w:val="21"/>
                <w:lang w:val="lv-LV"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3B20ADF3" w14:textId="77777777" w:rsidR="005C33E8" w:rsidRPr="0025415C" w:rsidRDefault="005C33E8" w:rsidP="00E33EBC">
            <w:pPr>
              <w:spacing w:before="120" w:after="120"/>
              <w:jc w:val="both"/>
              <w:rPr>
                <w:rFonts w:ascii="LatoLatin" w:hAnsi="LatoLatin"/>
                <w:kern w:val="1"/>
                <w:sz w:val="21"/>
                <w:szCs w:val="21"/>
                <w:lang w:val="lv-LV" w:eastAsia="zh-CN"/>
              </w:rPr>
            </w:pPr>
            <w:r w:rsidRPr="0025415C">
              <w:rPr>
                <w:rFonts w:ascii="LatoLatin" w:hAnsi="LatoLatin"/>
                <w:kern w:val="1"/>
                <w:sz w:val="21"/>
                <w:szCs w:val="21"/>
                <w:lang w:val="lv-LV" w:eastAsia="zh-CN"/>
              </w:rPr>
              <w:t>4.1.</w:t>
            </w:r>
            <w:r w:rsidRPr="0025415C">
              <w:rPr>
                <w:rFonts w:ascii="LatoLatin" w:eastAsia="Calibri" w:hAnsi="LatoLatin"/>
                <w:color w:val="333333"/>
                <w:sz w:val="21"/>
                <w:szCs w:val="21"/>
                <w:shd w:val="clear" w:color="auto" w:fill="FFFFFF"/>
                <w:lang w:val="lv-LV"/>
              </w:rPr>
              <w:t xml:space="preserve"> </w:t>
            </w:r>
            <w:r w:rsidRPr="0025415C">
              <w:rPr>
                <w:rFonts w:ascii="LatoLatin" w:hAnsi="LatoLatin"/>
                <w:bCs/>
                <w:kern w:val="1"/>
                <w:sz w:val="21"/>
                <w:szCs w:val="21"/>
                <w:lang w:val="lv-LV" w:eastAsia="zh-CN"/>
              </w:rPr>
              <w:t>Pretendents ir</w:t>
            </w:r>
            <w:r w:rsidRPr="0025415C">
              <w:rPr>
                <w:rFonts w:ascii="LatoLatin" w:hAnsi="LatoLatin"/>
                <w:kern w:val="1"/>
                <w:sz w:val="21"/>
                <w:szCs w:val="21"/>
                <w:lang w:val="lv-LV" w:eastAsia="zh-CN"/>
              </w:rPr>
              <w:t xml:space="preserve"> Krievijas </w:t>
            </w:r>
            <w:proofErr w:type="spellStart"/>
            <w:r w:rsidRPr="0025415C">
              <w:rPr>
                <w:rFonts w:ascii="LatoLatin" w:hAnsi="LatoLatin"/>
                <w:kern w:val="1"/>
                <w:sz w:val="21"/>
                <w:szCs w:val="21"/>
                <w:lang w:val="lv-LV" w:eastAsia="zh-CN"/>
              </w:rPr>
              <w:t>valstspiederīgais</w:t>
            </w:r>
            <w:proofErr w:type="spellEnd"/>
            <w:r w:rsidRPr="0025415C">
              <w:rPr>
                <w:rFonts w:ascii="LatoLatin" w:hAnsi="LatoLatin"/>
                <w:kern w:val="1"/>
                <w:sz w:val="21"/>
                <w:szCs w:val="21"/>
                <w:lang w:val="lv-LV" w:eastAsia="zh-CN"/>
              </w:rPr>
              <w:t>, fiziska persona, kas uzturas Krievijā, vai juridiska persona, vienība vai struktūra, kura iedibināta Krievijā;</w:t>
            </w:r>
          </w:p>
        </w:tc>
      </w:tr>
      <w:tr w:rsidR="005C33E8" w:rsidRPr="009C0067" w14:paraId="2759AFCE" w14:textId="77777777" w:rsidTr="00E33EBC">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6D5B6374" w14:textId="77777777" w:rsidR="005C33E8" w:rsidRPr="0025415C" w:rsidRDefault="005C33E8" w:rsidP="00E33EBC">
            <w:pPr>
              <w:spacing w:before="120" w:after="120"/>
              <w:jc w:val="both"/>
              <w:rPr>
                <w:rFonts w:ascii="LatoLatin" w:hAnsi="LatoLatin"/>
                <w:kern w:val="1"/>
                <w:sz w:val="21"/>
                <w:szCs w:val="21"/>
                <w:lang w:val="lv-LV" w:eastAsia="zh-CN"/>
              </w:rPr>
            </w:pPr>
            <w:r w:rsidRPr="0025415C">
              <w:rPr>
                <w:rFonts w:ascii="Segoe UI Symbol" w:eastAsia="MS Gothic" w:hAnsi="Segoe UI Symbol" w:cs="Segoe UI Symbol"/>
                <w:kern w:val="1"/>
                <w:sz w:val="21"/>
                <w:szCs w:val="21"/>
                <w:lang w:val="lv-LV"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66034ACE" w14:textId="77777777" w:rsidR="005C33E8" w:rsidRPr="0025415C" w:rsidRDefault="005C33E8" w:rsidP="00E33EBC">
            <w:pPr>
              <w:spacing w:before="120" w:after="120"/>
              <w:jc w:val="both"/>
              <w:rPr>
                <w:rFonts w:ascii="LatoLatin" w:hAnsi="LatoLatin"/>
                <w:kern w:val="1"/>
                <w:sz w:val="21"/>
                <w:szCs w:val="21"/>
                <w:lang w:val="lv-LV" w:eastAsia="zh-CN"/>
              </w:rPr>
            </w:pPr>
            <w:r w:rsidRPr="0025415C">
              <w:rPr>
                <w:rFonts w:ascii="LatoLatin" w:hAnsi="LatoLatin"/>
                <w:kern w:val="1"/>
                <w:sz w:val="21"/>
                <w:szCs w:val="21"/>
                <w:lang w:val="lv-LV" w:eastAsia="zh-CN"/>
              </w:rPr>
              <w:t>4.2.</w:t>
            </w:r>
            <w:r w:rsidRPr="0025415C">
              <w:rPr>
                <w:rFonts w:ascii="LatoLatin" w:eastAsia="Calibri" w:hAnsi="LatoLatin"/>
                <w:sz w:val="21"/>
                <w:szCs w:val="21"/>
                <w:lang w:val="lv-LV"/>
              </w:rPr>
              <w:t xml:space="preserve"> </w:t>
            </w:r>
            <w:r w:rsidRPr="0025415C">
              <w:rPr>
                <w:rFonts w:ascii="LatoLatin" w:hAnsi="LatoLatin"/>
                <w:bCs/>
                <w:kern w:val="1"/>
                <w:sz w:val="21"/>
                <w:szCs w:val="21"/>
                <w:lang w:val="lv-LV" w:eastAsia="zh-CN"/>
              </w:rPr>
              <w:t>Pretendents ir</w:t>
            </w:r>
            <w:r w:rsidRPr="0025415C">
              <w:rPr>
                <w:rFonts w:ascii="LatoLatin" w:hAnsi="LatoLatin"/>
                <w:kern w:val="1"/>
                <w:sz w:val="21"/>
                <w:szCs w:val="21"/>
                <w:lang w:val="lv-LV" w:eastAsia="zh-CN"/>
              </w:rPr>
              <w:t xml:space="preserve"> juridiska persona, vienība vai struktūra, kuras īpašumtiesības vairāk nekā 50 % apmērā tieši vai netieši pieder 4.1.punktā minētajai vienībai;</w:t>
            </w:r>
          </w:p>
        </w:tc>
      </w:tr>
      <w:tr w:rsidR="005C33E8" w:rsidRPr="009C0067" w14:paraId="566BC228" w14:textId="77777777" w:rsidTr="00E33EBC">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36BA4C0D" w14:textId="77777777" w:rsidR="005C33E8" w:rsidRPr="0025415C" w:rsidRDefault="005C33E8" w:rsidP="00E33EBC">
            <w:pPr>
              <w:spacing w:before="120" w:after="120"/>
              <w:jc w:val="both"/>
              <w:rPr>
                <w:rFonts w:ascii="LatoLatin" w:eastAsia="MS Gothic" w:hAnsi="LatoLatin"/>
                <w:kern w:val="1"/>
                <w:sz w:val="21"/>
                <w:szCs w:val="21"/>
                <w:lang w:val="lv-LV" w:eastAsia="zh-CN"/>
              </w:rPr>
            </w:pPr>
            <w:r w:rsidRPr="0025415C">
              <w:rPr>
                <w:rFonts w:ascii="Segoe UI Symbol" w:eastAsia="MS Gothic" w:hAnsi="Segoe UI Symbol" w:cs="Segoe UI Symbol"/>
                <w:kern w:val="1"/>
                <w:sz w:val="21"/>
                <w:szCs w:val="21"/>
                <w:lang w:val="lv-LV"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24045CE0" w14:textId="77777777" w:rsidR="005C33E8" w:rsidRPr="0025415C" w:rsidRDefault="005C33E8" w:rsidP="00E33EBC">
            <w:pPr>
              <w:spacing w:before="120" w:after="120"/>
              <w:jc w:val="both"/>
              <w:rPr>
                <w:rFonts w:ascii="LatoLatin" w:hAnsi="LatoLatin"/>
                <w:kern w:val="1"/>
                <w:sz w:val="21"/>
                <w:szCs w:val="21"/>
                <w:lang w:val="lv-LV" w:eastAsia="zh-CN"/>
              </w:rPr>
            </w:pPr>
            <w:r w:rsidRPr="0025415C">
              <w:rPr>
                <w:rFonts w:ascii="LatoLatin" w:hAnsi="LatoLatin"/>
                <w:kern w:val="1"/>
                <w:sz w:val="21"/>
                <w:szCs w:val="21"/>
                <w:lang w:val="lv-LV" w:eastAsia="zh-CN"/>
              </w:rPr>
              <w:t>4.3.</w:t>
            </w:r>
            <w:r w:rsidRPr="0025415C">
              <w:rPr>
                <w:rFonts w:ascii="LatoLatin" w:eastAsia="Calibri" w:hAnsi="LatoLatin"/>
                <w:sz w:val="21"/>
                <w:szCs w:val="21"/>
                <w:lang w:val="lv-LV"/>
              </w:rPr>
              <w:t xml:space="preserve"> </w:t>
            </w:r>
            <w:r w:rsidRPr="0025415C">
              <w:rPr>
                <w:rFonts w:ascii="LatoLatin" w:hAnsi="LatoLatin"/>
                <w:bCs/>
                <w:kern w:val="1"/>
                <w:sz w:val="21"/>
                <w:szCs w:val="21"/>
                <w:lang w:val="lv-LV" w:eastAsia="zh-CN"/>
              </w:rPr>
              <w:t>Pretendents ir</w:t>
            </w:r>
            <w:r w:rsidRPr="0025415C">
              <w:rPr>
                <w:rFonts w:ascii="LatoLatin" w:hAnsi="LatoLatin"/>
                <w:kern w:val="1"/>
                <w:sz w:val="21"/>
                <w:szCs w:val="21"/>
                <w:lang w:val="lv-LV" w:eastAsia="zh-CN"/>
              </w:rPr>
              <w:t xml:space="preserve"> fiziska vai juridiska persona, vienība vai struktūra, kas darbojas kādas 4.1. vai 4.2.punktā minētās vienības vārdā vai saskaņā ar tās norādēm;</w:t>
            </w:r>
          </w:p>
        </w:tc>
      </w:tr>
      <w:tr w:rsidR="005C33E8" w:rsidRPr="0025415C" w14:paraId="1DFC5EB3" w14:textId="77777777" w:rsidTr="00E33EBC">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7F046EFD" w14:textId="77777777" w:rsidR="005C33E8" w:rsidRPr="0025415C" w:rsidRDefault="005C33E8" w:rsidP="00E33EBC">
            <w:pPr>
              <w:spacing w:before="120" w:after="120"/>
              <w:jc w:val="both"/>
              <w:rPr>
                <w:rFonts w:ascii="LatoLatin" w:eastAsia="MS Gothic" w:hAnsi="LatoLatin"/>
                <w:kern w:val="1"/>
                <w:sz w:val="21"/>
                <w:szCs w:val="21"/>
                <w:lang w:val="lv-LV" w:eastAsia="zh-CN"/>
              </w:rPr>
            </w:pPr>
            <w:r w:rsidRPr="0025415C">
              <w:rPr>
                <w:rFonts w:ascii="Segoe UI Symbol" w:eastAsia="MS Gothic" w:hAnsi="Segoe UI Symbol" w:cs="Segoe UI Symbol"/>
                <w:kern w:val="1"/>
                <w:sz w:val="21"/>
                <w:szCs w:val="21"/>
                <w:lang w:val="lv-LV"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6822E6C7" w14:textId="77777777" w:rsidR="005C33E8" w:rsidRPr="0025415C" w:rsidRDefault="005C33E8" w:rsidP="00E33EBC">
            <w:pPr>
              <w:spacing w:before="120" w:after="120"/>
              <w:jc w:val="both"/>
              <w:rPr>
                <w:rFonts w:ascii="LatoLatin" w:hAnsi="LatoLatin"/>
                <w:kern w:val="1"/>
                <w:sz w:val="21"/>
                <w:szCs w:val="21"/>
                <w:lang w:val="lv-LV" w:eastAsia="zh-CN"/>
              </w:rPr>
            </w:pPr>
            <w:r w:rsidRPr="0025415C">
              <w:rPr>
                <w:rFonts w:ascii="LatoLatin" w:hAnsi="LatoLatin"/>
                <w:kern w:val="1"/>
                <w:sz w:val="21"/>
                <w:szCs w:val="21"/>
                <w:lang w:val="lv-LV" w:eastAsia="zh-CN"/>
              </w:rPr>
              <w:t>4.4.</w:t>
            </w:r>
            <w:r w:rsidRPr="0025415C">
              <w:rPr>
                <w:rFonts w:ascii="LatoLatin" w:eastAsia="Calibri" w:hAnsi="LatoLatin"/>
                <w:kern w:val="1"/>
                <w:sz w:val="21"/>
                <w:szCs w:val="21"/>
                <w:lang w:val="lv-LV"/>
              </w:rPr>
              <w:t xml:space="preserve"> uz Pretendenta apakšuzņēmējiem, personu apvienības dalībniekiem, personālsabiedrības biedriem un personām, uz kuru spējām Pretendents balstās,  attiecināms šī apliecinājuma 4.1.- 4.3.punkta nosacījums.</w:t>
            </w:r>
          </w:p>
        </w:tc>
      </w:tr>
    </w:tbl>
    <w:p w14:paraId="75C9BCE9" w14:textId="77777777" w:rsidR="005C33E8" w:rsidRPr="0025415C" w:rsidRDefault="005C33E8" w:rsidP="00F158D9">
      <w:pPr>
        <w:pStyle w:val="ListParagraph"/>
        <w:numPr>
          <w:ilvl w:val="0"/>
          <w:numId w:val="39"/>
        </w:numPr>
        <w:suppressAutoHyphens/>
        <w:contextualSpacing w:val="0"/>
        <w:jc w:val="both"/>
        <w:rPr>
          <w:rFonts w:ascii="LatoLatin" w:hAnsi="LatoLatin"/>
          <w:bCs/>
          <w:i/>
          <w:kern w:val="1"/>
          <w:sz w:val="21"/>
          <w:szCs w:val="21"/>
          <w:lang w:val="lv-LV" w:eastAsia="zh-CN"/>
        </w:rPr>
      </w:pPr>
      <w:r w:rsidRPr="0025415C">
        <w:rPr>
          <w:rFonts w:ascii="LatoLatin" w:hAnsi="LatoLatin"/>
          <w:bCs/>
          <w:i/>
          <w:kern w:val="1"/>
          <w:sz w:val="21"/>
          <w:szCs w:val="21"/>
          <w:lang w:val="lv-LV" w:eastAsia="zh-CN"/>
        </w:rPr>
        <w:t xml:space="preserve">(Piezīme: Pretendents atbilstoši situācijai var papildināt apliecinājuma formu ar informāciju, kas Pretendentam šķiet būtiska un tā nav ietverta apliecinājuma formā). </w:t>
      </w:r>
    </w:p>
    <w:p w14:paraId="57612636" w14:textId="77777777" w:rsidR="005C33E8" w:rsidRPr="0025415C" w:rsidRDefault="005C33E8" w:rsidP="00F158D9">
      <w:pPr>
        <w:pStyle w:val="ListParagraph"/>
        <w:numPr>
          <w:ilvl w:val="0"/>
          <w:numId w:val="39"/>
        </w:numPr>
        <w:suppressAutoHyphens/>
        <w:contextualSpacing w:val="0"/>
        <w:jc w:val="both"/>
        <w:rPr>
          <w:rFonts w:ascii="LatoLatin" w:hAnsi="LatoLatin"/>
          <w:kern w:val="1"/>
          <w:sz w:val="21"/>
          <w:szCs w:val="21"/>
          <w:lang w:val="lv-LV" w:eastAsia="ru-RU"/>
        </w:rPr>
      </w:pPr>
    </w:p>
    <w:p w14:paraId="4503D14A" w14:textId="77777777" w:rsidR="005C33E8" w:rsidRPr="0025415C" w:rsidRDefault="005C33E8" w:rsidP="00F158D9">
      <w:pPr>
        <w:pStyle w:val="ListParagraph"/>
        <w:numPr>
          <w:ilvl w:val="0"/>
          <w:numId w:val="39"/>
        </w:numPr>
        <w:suppressAutoHyphens/>
        <w:contextualSpacing w:val="0"/>
        <w:jc w:val="both"/>
        <w:rPr>
          <w:rFonts w:ascii="LatoLatin" w:hAnsi="LatoLatin"/>
          <w:kern w:val="1"/>
          <w:sz w:val="21"/>
          <w:szCs w:val="21"/>
          <w:lang w:val="lv-LV" w:eastAsia="ru-RU"/>
        </w:rPr>
      </w:pPr>
      <w:r w:rsidRPr="0025415C">
        <w:rPr>
          <w:rFonts w:ascii="LatoLatin" w:hAnsi="LatoLatin"/>
          <w:b/>
          <w:bCs/>
          <w:kern w:val="1"/>
          <w:sz w:val="21"/>
          <w:szCs w:val="21"/>
          <w:lang w:val="lv-LV" w:eastAsia="ru-RU"/>
        </w:rPr>
        <w:t xml:space="preserve">5. </w:t>
      </w:r>
      <w:r w:rsidRPr="0025415C">
        <w:rPr>
          <w:rFonts w:ascii="LatoLatin" w:hAnsi="LatoLatin"/>
          <w:kern w:val="1"/>
          <w:sz w:val="21"/>
          <w:szCs w:val="21"/>
          <w:lang w:val="lv-LV" w:eastAsia="ru-RU"/>
        </w:rPr>
        <w:t xml:space="preserve">Pretendents apliecina, ka iepirkuma piedāvājumu vērtēšanas gaitā vai iepirkuma Līguma izpildes gaitā, ja Pretendentam tiks piešķirtas iepirkuma Līguma slēgšanas tiesības, iestājoties kādam no apliecinājuma 4.punktā minētajiem nosacījumiem, Pretendents nekavējoties </w:t>
      </w:r>
      <w:proofErr w:type="spellStart"/>
      <w:r w:rsidRPr="0025415C">
        <w:rPr>
          <w:rFonts w:ascii="LatoLatin" w:hAnsi="LatoLatin"/>
          <w:kern w:val="1"/>
          <w:sz w:val="21"/>
          <w:szCs w:val="21"/>
          <w:lang w:val="lv-LV" w:eastAsia="ru-RU"/>
        </w:rPr>
        <w:t>rakstveidā</w:t>
      </w:r>
      <w:proofErr w:type="spellEnd"/>
      <w:r w:rsidRPr="0025415C">
        <w:rPr>
          <w:rFonts w:ascii="LatoLatin" w:hAnsi="LatoLatin"/>
          <w:kern w:val="1"/>
          <w:sz w:val="21"/>
          <w:szCs w:val="21"/>
          <w:lang w:val="lv-LV" w:eastAsia="ru-RU"/>
        </w:rPr>
        <w:t xml:space="preserve"> par to informēs Pasūtītāju.</w:t>
      </w:r>
    </w:p>
    <w:p w14:paraId="3E80DE66" w14:textId="77777777" w:rsidR="005C33E8" w:rsidRPr="0025415C" w:rsidRDefault="005C33E8" w:rsidP="00F158D9">
      <w:pPr>
        <w:pStyle w:val="ListParagraph"/>
        <w:numPr>
          <w:ilvl w:val="0"/>
          <w:numId w:val="39"/>
        </w:numPr>
        <w:suppressAutoHyphens/>
        <w:contextualSpacing w:val="0"/>
        <w:jc w:val="both"/>
        <w:rPr>
          <w:rFonts w:ascii="LatoLatin" w:hAnsi="LatoLatin"/>
          <w:kern w:val="1"/>
          <w:sz w:val="21"/>
          <w:szCs w:val="21"/>
          <w:lang w:val="lv-LV" w:eastAsia="ru-RU"/>
        </w:rPr>
      </w:pPr>
    </w:p>
    <w:p w14:paraId="70E0B2B6" w14:textId="77777777" w:rsidR="005C33E8" w:rsidRPr="0025415C" w:rsidRDefault="005C33E8" w:rsidP="00F158D9">
      <w:pPr>
        <w:pStyle w:val="ListParagraph"/>
        <w:numPr>
          <w:ilvl w:val="0"/>
          <w:numId w:val="39"/>
        </w:numPr>
        <w:suppressAutoHyphens/>
        <w:contextualSpacing w:val="0"/>
        <w:jc w:val="both"/>
        <w:rPr>
          <w:rFonts w:ascii="LatoLatin" w:hAnsi="LatoLatin"/>
          <w:b/>
          <w:bCs/>
          <w:kern w:val="1"/>
          <w:sz w:val="21"/>
          <w:szCs w:val="21"/>
          <w:lang w:val="lv-LV" w:eastAsia="zh-CN"/>
        </w:rPr>
      </w:pPr>
      <w:r w:rsidRPr="0025415C">
        <w:rPr>
          <w:rFonts w:ascii="LatoLatin" w:hAnsi="LatoLatin"/>
          <w:b/>
          <w:bCs/>
          <w:kern w:val="1"/>
          <w:sz w:val="21"/>
          <w:szCs w:val="21"/>
          <w:lang w:val="lv-LV" w:eastAsia="zh-CN"/>
        </w:rPr>
        <w:t>Ar šo apstiprinām un garantējam sniegto ziņu patiesumu un precizitāti, kā arī atbilstību iepirkuma Nolikuma prasībām.</w:t>
      </w:r>
    </w:p>
    <w:p w14:paraId="7734F124" w14:textId="77777777" w:rsidR="005C33E8" w:rsidRPr="0025415C" w:rsidRDefault="005C33E8" w:rsidP="00F158D9">
      <w:pPr>
        <w:pStyle w:val="ListParagraph"/>
        <w:numPr>
          <w:ilvl w:val="0"/>
          <w:numId w:val="39"/>
        </w:numPr>
        <w:suppressAutoHyphens/>
        <w:contextualSpacing w:val="0"/>
        <w:jc w:val="both"/>
        <w:rPr>
          <w:rFonts w:ascii="LatoLatin" w:hAnsi="LatoLatin"/>
          <w:kern w:val="1"/>
          <w:sz w:val="21"/>
          <w:szCs w:val="21"/>
          <w:lang w:val="lv-LV" w:eastAsia="ru-RU"/>
        </w:rPr>
      </w:pPr>
    </w:p>
    <w:p w14:paraId="4513EA30" w14:textId="77777777" w:rsidR="005C33E8" w:rsidRPr="0025415C" w:rsidRDefault="005C33E8" w:rsidP="00F158D9">
      <w:pPr>
        <w:pStyle w:val="ListParagraph"/>
        <w:numPr>
          <w:ilvl w:val="0"/>
          <w:numId w:val="39"/>
        </w:numPr>
        <w:suppressAutoHyphens/>
        <w:contextualSpacing w:val="0"/>
        <w:jc w:val="both"/>
        <w:rPr>
          <w:rFonts w:ascii="LatoLatin" w:hAnsi="LatoLatin"/>
          <w:kern w:val="1"/>
          <w:sz w:val="21"/>
          <w:szCs w:val="21"/>
          <w:lang w:val="lv-LV" w:eastAsia="zh-CN"/>
        </w:rPr>
      </w:pPr>
      <w:r w:rsidRPr="0025415C">
        <w:rPr>
          <w:rFonts w:ascii="LatoLatin" w:hAnsi="LatoLatin"/>
          <w:kern w:val="1"/>
          <w:sz w:val="21"/>
          <w:szCs w:val="21"/>
          <w:lang w:val="lv-LV" w:eastAsia="zh-CN"/>
        </w:rPr>
        <w:t xml:space="preserve">Parakstītāja (Pretendenta </w:t>
      </w:r>
      <w:proofErr w:type="spellStart"/>
      <w:r w:rsidRPr="0025415C">
        <w:rPr>
          <w:rFonts w:ascii="LatoLatin" w:hAnsi="LatoLatin"/>
          <w:kern w:val="1"/>
          <w:sz w:val="21"/>
          <w:szCs w:val="21"/>
          <w:lang w:val="lv-LV" w:eastAsia="zh-CN"/>
        </w:rPr>
        <w:t>paraksttiesīgās</w:t>
      </w:r>
      <w:proofErr w:type="spellEnd"/>
      <w:r w:rsidRPr="0025415C">
        <w:rPr>
          <w:rFonts w:ascii="LatoLatin" w:hAnsi="LatoLatin"/>
          <w:kern w:val="1"/>
          <w:sz w:val="21"/>
          <w:szCs w:val="21"/>
          <w:lang w:val="lv-LV" w:eastAsia="zh-CN"/>
        </w:rPr>
        <w:t xml:space="preserve"> personas vai pilnvarotās personas) vārds, uzvārds un amats</w:t>
      </w:r>
    </w:p>
    <w:p w14:paraId="280C13DF" w14:textId="77777777" w:rsidR="005C33E8" w:rsidRPr="0025415C" w:rsidRDefault="005C33E8" w:rsidP="00F158D9">
      <w:pPr>
        <w:pStyle w:val="ListParagraph"/>
        <w:numPr>
          <w:ilvl w:val="0"/>
          <w:numId w:val="39"/>
        </w:numPr>
        <w:suppressAutoHyphens/>
        <w:contextualSpacing w:val="0"/>
        <w:jc w:val="both"/>
        <w:rPr>
          <w:rFonts w:ascii="LatoLatin" w:eastAsia="Arial Unicode MS" w:hAnsi="LatoLatin"/>
          <w:kern w:val="1"/>
          <w:sz w:val="21"/>
          <w:szCs w:val="21"/>
          <w:lang w:val="lv-LV" w:eastAsia="zh-CN"/>
        </w:rPr>
      </w:pPr>
    </w:p>
    <w:p w14:paraId="72632315" w14:textId="77777777" w:rsidR="005C33E8" w:rsidRPr="0025415C" w:rsidRDefault="005C33E8" w:rsidP="00F158D9">
      <w:pPr>
        <w:pStyle w:val="ListParagraph"/>
        <w:numPr>
          <w:ilvl w:val="0"/>
          <w:numId w:val="39"/>
        </w:numPr>
        <w:suppressAutoHyphens/>
        <w:contextualSpacing w:val="0"/>
        <w:jc w:val="both"/>
        <w:rPr>
          <w:rFonts w:ascii="LatoLatin" w:eastAsia="Arial Unicode MS" w:hAnsi="LatoLatin"/>
          <w:kern w:val="1"/>
          <w:sz w:val="21"/>
          <w:szCs w:val="21"/>
          <w:lang w:val="lv-LV" w:eastAsia="zh-CN"/>
        </w:rPr>
      </w:pPr>
      <w:r w:rsidRPr="0025415C">
        <w:rPr>
          <w:rFonts w:ascii="LatoLatin" w:eastAsia="Arial Unicode MS" w:hAnsi="LatoLatin"/>
          <w:kern w:val="1"/>
          <w:sz w:val="21"/>
          <w:szCs w:val="21"/>
          <w:lang w:val="lv-LV" w:eastAsia="zh-CN"/>
        </w:rPr>
        <w:t>Dokuments parakstīts ar drošu elektronisku parakstu un satur laika zīmogu.</w:t>
      </w:r>
    </w:p>
    <w:p w14:paraId="6045CAFF" w14:textId="77777777" w:rsidR="005C33E8" w:rsidRPr="0025415C" w:rsidRDefault="005C33E8" w:rsidP="00F158D9">
      <w:pPr>
        <w:pStyle w:val="ListParagraph"/>
        <w:numPr>
          <w:ilvl w:val="0"/>
          <w:numId w:val="39"/>
        </w:numPr>
        <w:suppressAutoHyphens/>
        <w:contextualSpacing w:val="0"/>
        <w:jc w:val="both"/>
        <w:rPr>
          <w:rFonts w:ascii="LatoLatin" w:hAnsi="LatoLatin"/>
          <w:kern w:val="1"/>
          <w:sz w:val="21"/>
          <w:szCs w:val="21"/>
          <w:lang w:val="lv-LV" w:eastAsia="zh-CN"/>
        </w:rPr>
      </w:pPr>
      <w:r w:rsidRPr="0025415C">
        <w:rPr>
          <w:rFonts w:ascii="LatoLatin" w:hAnsi="LatoLatin"/>
          <w:kern w:val="1"/>
          <w:sz w:val="21"/>
          <w:szCs w:val="21"/>
          <w:lang w:val="lv-LV" w:eastAsia="zh-CN"/>
        </w:rPr>
        <w:t>Parakstītāja vārds, uzvārds un amats</w:t>
      </w:r>
    </w:p>
    <w:p w14:paraId="708987E7" w14:textId="77777777" w:rsidR="005C33E8" w:rsidRPr="0025415C" w:rsidRDefault="005C33E8" w:rsidP="00F158D9">
      <w:pPr>
        <w:pStyle w:val="ListParagraph"/>
        <w:numPr>
          <w:ilvl w:val="0"/>
          <w:numId w:val="39"/>
        </w:numPr>
        <w:suppressAutoHyphens/>
        <w:contextualSpacing w:val="0"/>
        <w:jc w:val="both"/>
        <w:rPr>
          <w:rFonts w:ascii="LatoLatin" w:hAnsi="LatoLatin"/>
          <w:kern w:val="1"/>
          <w:sz w:val="21"/>
          <w:szCs w:val="21"/>
          <w:lang w:val="lv-LV" w:eastAsia="zh-CN"/>
        </w:rPr>
      </w:pPr>
      <w:r w:rsidRPr="0025415C">
        <w:rPr>
          <w:rFonts w:ascii="LatoLatin" w:hAnsi="LatoLatin"/>
          <w:kern w:val="1"/>
          <w:sz w:val="21"/>
          <w:szCs w:val="21"/>
          <w:lang w:val="lv-LV" w:eastAsia="zh-CN"/>
        </w:rPr>
        <w:t>Datums, vieta</w:t>
      </w:r>
    </w:p>
    <w:p w14:paraId="672F9F01" w14:textId="77777777" w:rsidR="005C33E8" w:rsidRPr="0025415C" w:rsidRDefault="005C33E8" w:rsidP="005C33E8">
      <w:pPr>
        <w:suppressAutoHyphens/>
        <w:jc w:val="center"/>
        <w:rPr>
          <w:sz w:val="21"/>
          <w:szCs w:val="21"/>
        </w:rPr>
      </w:pPr>
    </w:p>
    <w:p w14:paraId="25D55BF2" w14:textId="77777777" w:rsidR="00FE11F5" w:rsidRPr="0025415C" w:rsidRDefault="00FE11F5" w:rsidP="00FE11F5">
      <w:pPr>
        <w:suppressAutoHyphens/>
        <w:jc w:val="right"/>
        <w:rPr>
          <w:rFonts w:ascii="LatoLatin" w:hAnsi="LatoLatin"/>
          <w:kern w:val="1"/>
          <w:sz w:val="21"/>
          <w:szCs w:val="21"/>
          <w:lang w:val="lv-LV" w:eastAsia="zh-CN"/>
        </w:rPr>
      </w:pPr>
    </w:p>
    <w:p w14:paraId="05351082" w14:textId="77777777" w:rsidR="00FE11F5" w:rsidRPr="0025415C" w:rsidRDefault="00FE11F5" w:rsidP="00FE11F5">
      <w:pPr>
        <w:suppressAutoHyphens/>
        <w:jc w:val="right"/>
        <w:rPr>
          <w:rFonts w:ascii="LatoLatin" w:hAnsi="LatoLatin"/>
          <w:kern w:val="1"/>
          <w:sz w:val="21"/>
          <w:szCs w:val="21"/>
          <w:lang w:val="lv-LV" w:eastAsia="zh-CN"/>
        </w:rPr>
      </w:pPr>
    </w:p>
    <w:p w14:paraId="5FC70A8A" w14:textId="77777777" w:rsidR="00FE11F5" w:rsidRPr="0025415C" w:rsidRDefault="00FE11F5" w:rsidP="00FE11F5">
      <w:pPr>
        <w:suppressAutoHyphens/>
        <w:rPr>
          <w:rFonts w:ascii="LatoLatin" w:hAnsi="LatoLatin"/>
          <w:kern w:val="1"/>
          <w:sz w:val="21"/>
          <w:szCs w:val="21"/>
          <w:lang w:val="lv-LV" w:eastAsia="zh-CN"/>
        </w:rPr>
      </w:pPr>
    </w:p>
    <w:p w14:paraId="71EC3CA0" w14:textId="77777777" w:rsidR="00FE11F5" w:rsidRPr="0025415C" w:rsidRDefault="00FE11F5" w:rsidP="00FE11F5">
      <w:pPr>
        <w:tabs>
          <w:tab w:val="left" w:pos="1440"/>
          <w:tab w:val="left" w:pos="3754"/>
          <w:tab w:val="left" w:pos="3915"/>
        </w:tabs>
        <w:rPr>
          <w:rFonts w:ascii="LatoLatin" w:hAnsi="LatoLatin"/>
          <w:b/>
          <w:sz w:val="21"/>
          <w:szCs w:val="21"/>
          <w:lang w:val="lv-LV" w:eastAsia="lv-LV"/>
        </w:rPr>
      </w:pPr>
    </w:p>
    <w:p w14:paraId="0EDEC6EE" w14:textId="77777777" w:rsidR="00FE11F5" w:rsidRPr="0025415C" w:rsidRDefault="00FE11F5" w:rsidP="00FE11F5">
      <w:pPr>
        <w:widowControl w:val="0"/>
        <w:pBdr>
          <w:top w:val="nil"/>
          <w:left w:val="nil"/>
          <w:bottom w:val="nil"/>
          <w:right w:val="nil"/>
          <w:between w:val="nil"/>
          <w:bar w:val="nil"/>
        </w:pBdr>
        <w:suppressAutoHyphens/>
        <w:spacing w:before="60" w:after="60"/>
        <w:rPr>
          <w:rFonts w:ascii="LatoLatin" w:eastAsia="Calibri" w:hAnsi="LatoLatin"/>
          <w:b/>
          <w:bCs/>
          <w:kern w:val="1"/>
          <w:sz w:val="21"/>
          <w:szCs w:val="21"/>
          <w:u w:color="000000"/>
          <w:bdr w:val="nil"/>
          <w:lang w:val="lv-LV" w:eastAsia="lv-LV"/>
        </w:rPr>
        <w:sectPr w:rsidR="00FE11F5" w:rsidRPr="0025415C" w:rsidSect="00FE11F5">
          <w:pgSz w:w="11907" w:h="16840" w:code="9"/>
          <w:pgMar w:top="851" w:right="992" w:bottom="1134" w:left="1701" w:header="1162" w:footer="885" w:gutter="0"/>
          <w:cols w:space="720"/>
          <w:titlePg/>
          <w:docGrid w:linePitch="272"/>
        </w:sectPr>
      </w:pPr>
    </w:p>
    <w:p w14:paraId="1382553B" w14:textId="77777777" w:rsidR="00FE11F5" w:rsidRPr="0025415C" w:rsidRDefault="00FE11F5" w:rsidP="00FE11F5">
      <w:pPr>
        <w:jc w:val="right"/>
        <w:rPr>
          <w:rFonts w:ascii="LatoLatin" w:eastAsia="Calibri" w:hAnsi="LatoLatin"/>
          <w:b/>
          <w:bCs/>
          <w:sz w:val="21"/>
          <w:szCs w:val="21"/>
          <w:u w:color="000000"/>
          <w:bdr w:val="nil"/>
          <w:lang w:val="lv-LV" w:eastAsia="lv-LV"/>
        </w:rPr>
      </w:pPr>
      <w:r w:rsidRPr="0025415C">
        <w:rPr>
          <w:rFonts w:ascii="LatoLatin" w:eastAsia="Calibri" w:hAnsi="LatoLatin"/>
          <w:b/>
          <w:bCs/>
          <w:sz w:val="21"/>
          <w:szCs w:val="21"/>
          <w:u w:color="000000"/>
          <w:bdr w:val="nil"/>
          <w:lang w:val="lv-LV" w:eastAsia="lv-LV"/>
        </w:rPr>
        <w:lastRenderedPageBreak/>
        <w:t>9.pielikums</w:t>
      </w:r>
    </w:p>
    <w:p w14:paraId="0A0C77D4" w14:textId="77777777" w:rsidR="00FE11F5" w:rsidRPr="0025415C" w:rsidRDefault="00FE11F5" w:rsidP="00FE11F5">
      <w:pPr>
        <w:autoSpaceDE w:val="0"/>
        <w:autoSpaceDN w:val="0"/>
        <w:adjustRightInd w:val="0"/>
        <w:jc w:val="right"/>
        <w:rPr>
          <w:rFonts w:ascii="LatoLatin" w:eastAsia="Calibri" w:hAnsi="LatoLatin"/>
          <w:sz w:val="21"/>
          <w:szCs w:val="21"/>
          <w:u w:color="000000"/>
          <w:bdr w:val="nil"/>
          <w:lang w:val="lv-LV" w:eastAsia="lv-LV"/>
        </w:rPr>
      </w:pPr>
      <w:r w:rsidRPr="0025415C">
        <w:rPr>
          <w:rFonts w:ascii="LatoLatin" w:eastAsia="Calibri" w:hAnsi="LatoLatin"/>
          <w:sz w:val="21"/>
          <w:szCs w:val="21"/>
          <w:u w:color="000000"/>
          <w:bdr w:val="nil"/>
          <w:lang w:val="lv-LV" w:eastAsia="lv-LV"/>
        </w:rPr>
        <w:t>Atklāta konkursa, identifikācijas</w:t>
      </w:r>
    </w:p>
    <w:p w14:paraId="1B5DA6C2" w14:textId="34FE5A87" w:rsidR="00FE11F5" w:rsidRPr="0025415C" w:rsidRDefault="00FE11F5" w:rsidP="00FE11F5">
      <w:pPr>
        <w:autoSpaceDE w:val="0"/>
        <w:autoSpaceDN w:val="0"/>
        <w:adjustRightInd w:val="0"/>
        <w:jc w:val="right"/>
        <w:rPr>
          <w:rFonts w:ascii="LatoLatin" w:hAnsi="LatoLatin" w:cs="Calibri Light"/>
          <w:b/>
          <w:bCs/>
          <w:sz w:val="21"/>
          <w:szCs w:val="21"/>
          <w:lang w:val="lv-LV"/>
        </w:rPr>
      </w:pPr>
      <w:r w:rsidRPr="0025415C">
        <w:rPr>
          <w:rFonts w:ascii="LatoLatin" w:eastAsia="Calibri" w:hAnsi="LatoLatin"/>
          <w:sz w:val="21"/>
          <w:szCs w:val="21"/>
          <w:u w:color="000000"/>
          <w:bdr w:val="nil"/>
          <w:lang w:val="lv-LV" w:eastAsia="lv-LV"/>
        </w:rPr>
        <w:t xml:space="preserve">Nr. </w:t>
      </w:r>
      <w:r w:rsidR="0044422E" w:rsidRPr="0025415C">
        <w:rPr>
          <w:rFonts w:ascii="LatoLatin" w:hAnsi="LatoLatin"/>
          <w:sz w:val="21"/>
          <w:szCs w:val="21"/>
          <w:lang w:val="lv-LV"/>
        </w:rPr>
        <w:t>GEKO 202</w:t>
      </w:r>
      <w:r w:rsidR="003256E0" w:rsidRPr="0025415C">
        <w:rPr>
          <w:rFonts w:ascii="LatoLatin" w:hAnsi="LatoLatin"/>
          <w:sz w:val="21"/>
          <w:szCs w:val="21"/>
          <w:lang w:val="lv-LV"/>
        </w:rPr>
        <w:t>6</w:t>
      </w:r>
      <w:r w:rsidR="0044422E" w:rsidRPr="0025415C">
        <w:rPr>
          <w:rFonts w:ascii="LatoLatin" w:hAnsi="LatoLatin"/>
          <w:sz w:val="21"/>
          <w:szCs w:val="21"/>
          <w:lang w:val="lv-LV"/>
        </w:rPr>
        <w:t>/0</w:t>
      </w:r>
      <w:r w:rsidR="00D52646">
        <w:rPr>
          <w:rFonts w:ascii="LatoLatin" w:hAnsi="LatoLatin"/>
          <w:sz w:val="21"/>
          <w:szCs w:val="21"/>
          <w:lang w:val="lv-LV"/>
        </w:rPr>
        <w:t>6</w:t>
      </w:r>
      <w:r w:rsidR="0044422E" w:rsidRPr="0025415C">
        <w:rPr>
          <w:rFonts w:ascii="LatoLatin" w:hAnsi="LatoLatin"/>
          <w:sz w:val="21"/>
          <w:szCs w:val="21"/>
          <w:lang w:val="lv-LV"/>
        </w:rPr>
        <w:t>/0</w:t>
      </w:r>
      <w:r w:rsidR="00C40C8E">
        <w:rPr>
          <w:rFonts w:ascii="LatoLatin" w:hAnsi="LatoLatin"/>
          <w:sz w:val="21"/>
          <w:szCs w:val="21"/>
          <w:lang w:val="lv-LV"/>
        </w:rPr>
        <w:t>3</w:t>
      </w:r>
      <w:r w:rsidRPr="0025415C">
        <w:rPr>
          <w:rFonts w:ascii="LatoLatin" w:eastAsia="Calibri" w:hAnsi="LatoLatin"/>
          <w:sz w:val="21"/>
          <w:szCs w:val="21"/>
          <w:u w:color="000000"/>
          <w:bdr w:val="nil"/>
          <w:lang w:val="lv-LV" w:eastAsia="lv-LV"/>
        </w:rPr>
        <w:t>, nolikumam</w:t>
      </w:r>
    </w:p>
    <w:p w14:paraId="72D3106E" w14:textId="77777777" w:rsidR="00FE11F5" w:rsidRPr="0025415C" w:rsidRDefault="00FE11F5" w:rsidP="00FE11F5">
      <w:pPr>
        <w:ind w:right="-99"/>
        <w:jc w:val="center"/>
        <w:rPr>
          <w:rFonts w:ascii="LatoLatin" w:hAnsi="LatoLatin" w:cs="Calibri Light"/>
          <w:b/>
          <w:caps/>
          <w:sz w:val="21"/>
          <w:szCs w:val="21"/>
          <w:lang w:val="lv-LV"/>
        </w:rPr>
      </w:pPr>
      <w:r w:rsidRPr="0025415C">
        <w:rPr>
          <w:rFonts w:ascii="LatoLatin" w:hAnsi="LatoLatin" w:cs="Calibri Light"/>
          <w:b/>
          <w:caps/>
          <w:sz w:val="21"/>
          <w:szCs w:val="21"/>
          <w:lang w:val="lv-LV"/>
        </w:rPr>
        <w:t xml:space="preserve">PARAUGLĪGUMS </w:t>
      </w:r>
    </w:p>
    <w:p w14:paraId="20084056" w14:textId="605A1BC0" w:rsidR="00521B39" w:rsidRPr="00D52646" w:rsidRDefault="00521B39" w:rsidP="00D52646">
      <w:pPr>
        <w:suppressAutoHyphens/>
        <w:autoSpaceDE w:val="0"/>
        <w:autoSpaceDN w:val="0"/>
        <w:spacing w:after="120"/>
        <w:ind w:left="142"/>
        <w:jc w:val="center"/>
        <w:textAlignment w:val="baseline"/>
        <w:rPr>
          <w:rFonts w:ascii="LatoLatin" w:hAnsi="LatoLatin" w:cs="Calibri Light"/>
          <w:bCs/>
          <w:sz w:val="21"/>
          <w:szCs w:val="21"/>
          <w:lang w:val="lv-LV"/>
        </w:rPr>
      </w:pPr>
      <w:bookmarkStart w:id="31" w:name="_Hlk14343439"/>
      <w:r w:rsidRPr="0025415C">
        <w:rPr>
          <w:rFonts w:ascii="LatoLatin" w:eastAsiaTheme="majorEastAsia" w:hAnsi="LatoLatin" w:cs="Calibri Light"/>
          <w:sz w:val="21"/>
          <w:szCs w:val="21"/>
          <w:lang w:val="lv-LV" w:eastAsia="lv-LV"/>
        </w:rPr>
        <w:t xml:space="preserve">atklātam konkursam </w:t>
      </w:r>
      <w:r w:rsidR="005C33E8" w:rsidRPr="0025415C">
        <w:rPr>
          <w:rFonts w:ascii="LatoLatin" w:eastAsiaTheme="majorEastAsia" w:hAnsi="LatoLatin" w:cs="Calibri Light"/>
          <w:sz w:val="21"/>
          <w:szCs w:val="21"/>
          <w:lang w:val="lv-LV" w:eastAsia="lv-LV"/>
        </w:rPr>
        <w:t>“</w:t>
      </w:r>
      <w:r w:rsidR="00D52646" w:rsidRPr="00D52646">
        <w:rPr>
          <w:rFonts w:ascii="LatoLatin" w:hAnsi="LatoLatin" w:cs="Calibri Light"/>
          <w:bCs/>
          <w:sz w:val="21"/>
          <w:szCs w:val="21"/>
          <w:lang w:val="lv-LV"/>
        </w:rPr>
        <w:t>Konteineru pārvadāšanas automašīnas piegāde</w:t>
      </w:r>
      <w:r w:rsidRPr="0025415C">
        <w:rPr>
          <w:rFonts w:ascii="LatoLatin" w:hAnsi="LatoLatin" w:cs="Calibri Light"/>
          <w:bCs/>
          <w:sz w:val="21"/>
          <w:szCs w:val="21"/>
          <w:lang w:val="lv-LV" w:eastAsia="lv-LV"/>
        </w:rPr>
        <w:t>”</w:t>
      </w:r>
    </w:p>
    <w:p w14:paraId="42FF65B5" w14:textId="0CF76D0E" w:rsidR="00FE11F5" w:rsidRPr="0025415C" w:rsidRDefault="00521B39" w:rsidP="00521B39">
      <w:pPr>
        <w:suppressAutoHyphens/>
        <w:autoSpaceDE w:val="0"/>
        <w:autoSpaceDN w:val="0"/>
        <w:spacing w:after="120" w:line="360" w:lineRule="auto"/>
        <w:jc w:val="center"/>
        <w:textAlignment w:val="baseline"/>
        <w:rPr>
          <w:rFonts w:ascii="LatoLatin" w:eastAsiaTheme="majorEastAsia" w:hAnsi="LatoLatin" w:cs="Calibri Light"/>
          <w:sz w:val="21"/>
          <w:szCs w:val="21"/>
          <w:lang w:val="lv-LV" w:eastAsia="lv-LV"/>
        </w:rPr>
      </w:pPr>
      <w:r w:rsidRPr="0025415C">
        <w:rPr>
          <w:rFonts w:ascii="LatoLatin" w:eastAsiaTheme="majorEastAsia" w:hAnsi="LatoLatin" w:cs="Calibri Light"/>
          <w:sz w:val="21"/>
          <w:szCs w:val="21"/>
          <w:lang w:val="lv-LV" w:eastAsia="lv-LV"/>
        </w:rPr>
        <w:t xml:space="preserve">(iepirkuma identifikācijas Nr. </w:t>
      </w:r>
      <w:r w:rsidR="0044422E" w:rsidRPr="0025415C">
        <w:rPr>
          <w:rFonts w:ascii="LatoLatin" w:hAnsi="LatoLatin"/>
          <w:sz w:val="21"/>
          <w:szCs w:val="21"/>
          <w:lang w:val="lv-LV"/>
        </w:rPr>
        <w:t>GEKO 202</w:t>
      </w:r>
      <w:r w:rsidR="003256E0" w:rsidRPr="0025415C">
        <w:rPr>
          <w:rFonts w:ascii="LatoLatin" w:hAnsi="LatoLatin"/>
          <w:sz w:val="21"/>
          <w:szCs w:val="21"/>
          <w:lang w:val="lv-LV"/>
        </w:rPr>
        <w:t>6</w:t>
      </w:r>
      <w:r w:rsidR="0044422E" w:rsidRPr="0025415C">
        <w:rPr>
          <w:rFonts w:ascii="LatoLatin" w:hAnsi="LatoLatin"/>
          <w:sz w:val="21"/>
          <w:szCs w:val="21"/>
          <w:lang w:val="lv-LV"/>
        </w:rPr>
        <w:t>/</w:t>
      </w:r>
      <w:r w:rsidR="003256E0" w:rsidRPr="0025415C">
        <w:rPr>
          <w:rFonts w:ascii="LatoLatin" w:hAnsi="LatoLatin"/>
          <w:sz w:val="21"/>
          <w:szCs w:val="21"/>
          <w:lang w:val="lv-LV"/>
        </w:rPr>
        <w:t>0</w:t>
      </w:r>
      <w:r w:rsidR="00D52646">
        <w:rPr>
          <w:rFonts w:ascii="LatoLatin" w:hAnsi="LatoLatin"/>
          <w:sz w:val="21"/>
          <w:szCs w:val="21"/>
          <w:lang w:val="lv-LV"/>
        </w:rPr>
        <w:t>6</w:t>
      </w:r>
      <w:r w:rsidR="005C33E8" w:rsidRPr="0025415C">
        <w:rPr>
          <w:rFonts w:ascii="LatoLatin" w:hAnsi="LatoLatin"/>
          <w:sz w:val="21"/>
          <w:szCs w:val="21"/>
          <w:lang w:val="lv-LV"/>
        </w:rPr>
        <w:t>/</w:t>
      </w:r>
      <w:r w:rsidR="0044422E" w:rsidRPr="0025415C">
        <w:rPr>
          <w:rFonts w:ascii="LatoLatin" w:hAnsi="LatoLatin"/>
          <w:sz w:val="21"/>
          <w:szCs w:val="21"/>
          <w:lang w:val="lv-LV"/>
        </w:rPr>
        <w:t>0</w:t>
      </w:r>
      <w:r w:rsidR="00C40C8E">
        <w:rPr>
          <w:rFonts w:ascii="LatoLatin" w:hAnsi="LatoLatin"/>
          <w:sz w:val="21"/>
          <w:szCs w:val="21"/>
          <w:lang w:val="lv-LV"/>
        </w:rPr>
        <w:t>3</w:t>
      </w:r>
      <w:r w:rsidRPr="0025415C">
        <w:rPr>
          <w:rFonts w:ascii="LatoLatin" w:eastAsiaTheme="majorEastAsia" w:hAnsi="LatoLatin" w:cs="Calibri Light"/>
          <w:sz w:val="21"/>
          <w:szCs w:val="21"/>
          <w:lang w:val="lv-LV" w:eastAsia="lv-LV"/>
        </w:rPr>
        <w:t>)</w:t>
      </w:r>
    </w:p>
    <w:bookmarkEnd w:id="31"/>
    <w:p w14:paraId="5AEDA473" w14:textId="680A9E69" w:rsidR="00FE11F5" w:rsidRPr="0025415C" w:rsidRDefault="00FE11F5" w:rsidP="003256E0">
      <w:pPr>
        <w:ind w:firstLine="454"/>
        <w:jc w:val="both"/>
        <w:rPr>
          <w:rFonts w:ascii="LatoLatin" w:hAnsi="LatoLatin" w:cs="Calibri Light"/>
          <w:sz w:val="21"/>
          <w:szCs w:val="21"/>
          <w:lang w:val="lv-LV"/>
        </w:rPr>
      </w:pPr>
      <w:r w:rsidRPr="0025415C">
        <w:rPr>
          <w:rFonts w:ascii="LatoLatin" w:hAnsi="LatoLatin" w:cs="Calibri Light"/>
          <w:b/>
          <w:sz w:val="21"/>
          <w:szCs w:val="21"/>
          <w:lang w:val="lv-LV"/>
        </w:rPr>
        <w:t>SIA „Getliņi EKO”</w:t>
      </w:r>
      <w:r w:rsidRPr="0025415C">
        <w:rPr>
          <w:rFonts w:ascii="LatoLatin" w:hAnsi="LatoLatin" w:cs="Calibri Light"/>
          <w:sz w:val="21"/>
          <w:szCs w:val="21"/>
          <w:lang w:val="lv-LV"/>
        </w:rPr>
        <w:t xml:space="preserve">, reģistrācijas Nr.40003367816, tās &lt;pilnvarotās personas amats, vārds, uzvārds&gt; personā </w:t>
      </w:r>
      <w:r w:rsidR="003256E0" w:rsidRPr="0025415C">
        <w:rPr>
          <w:rFonts w:ascii="LatoLatin" w:hAnsi="LatoLatin" w:cs="Calibri Light"/>
          <w:sz w:val="21"/>
          <w:szCs w:val="21"/>
          <w:lang w:val="lv-LV"/>
        </w:rPr>
        <w:t>(</w:t>
      </w:r>
      <w:r w:rsidRPr="0025415C">
        <w:rPr>
          <w:rFonts w:ascii="LatoLatin" w:hAnsi="LatoLatin" w:cs="Calibri Light"/>
          <w:sz w:val="21"/>
          <w:szCs w:val="21"/>
          <w:lang w:val="lv-LV"/>
        </w:rPr>
        <w:t xml:space="preserve">turpmāk </w:t>
      </w:r>
      <w:r w:rsidR="003256E0" w:rsidRPr="0025415C">
        <w:rPr>
          <w:rFonts w:ascii="LatoLatin" w:hAnsi="LatoLatin" w:cs="Calibri Light"/>
          <w:sz w:val="21"/>
          <w:szCs w:val="21"/>
          <w:lang w:val="lv-LV"/>
        </w:rPr>
        <w:t>–</w:t>
      </w:r>
      <w:r w:rsidRPr="0025415C">
        <w:rPr>
          <w:rFonts w:ascii="LatoLatin" w:hAnsi="LatoLatin" w:cs="Calibri Light"/>
          <w:sz w:val="21"/>
          <w:szCs w:val="21"/>
          <w:lang w:val="lv-LV"/>
        </w:rPr>
        <w:t xml:space="preserve"> Pasūtītājs</w:t>
      </w:r>
      <w:r w:rsidR="003256E0" w:rsidRPr="0025415C">
        <w:rPr>
          <w:rFonts w:ascii="LatoLatin" w:hAnsi="LatoLatin" w:cs="Calibri Light"/>
          <w:sz w:val="21"/>
          <w:szCs w:val="21"/>
          <w:lang w:val="lv-LV"/>
        </w:rPr>
        <w:t>)</w:t>
      </w:r>
      <w:r w:rsidRPr="0025415C">
        <w:rPr>
          <w:rFonts w:ascii="LatoLatin" w:hAnsi="LatoLatin" w:cs="Calibri Light"/>
          <w:sz w:val="21"/>
          <w:szCs w:val="21"/>
          <w:lang w:val="lv-LV"/>
        </w:rPr>
        <w:t>, no vienas puses, un</w:t>
      </w:r>
    </w:p>
    <w:p w14:paraId="3A7FBF90" w14:textId="6AC62C8A" w:rsidR="003256E0" w:rsidRPr="0025415C" w:rsidRDefault="00FE11F5" w:rsidP="003256E0">
      <w:pPr>
        <w:ind w:firstLine="454"/>
        <w:jc w:val="both"/>
        <w:rPr>
          <w:rFonts w:ascii="LatoLatin" w:hAnsi="LatoLatin" w:cs="Calibri Light"/>
          <w:sz w:val="21"/>
          <w:szCs w:val="21"/>
          <w:lang w:val="lv-LV"/>
        </w:rPr>
      </w:pPr>
      <w:r w:rsidRPr="0025415C">
        <w:rPr>
          <w:rFonts w:ascii="LatoLatin" w:hAnsi="LatoLatin" w:cs="Calibri Light"/>
          <w:sz w:val="21"/>
          <w:szCs w:val="21"/>
          <w:lang w:val="lv-LV"/>
        </w:rPr>
        <w:t xml:space="preserve">&lt;Pretendenta nosaukums&gt;, reģistrācijas Nr. &lt;reģistrācijas numurs&gt; tās &lt;pilnvarotās personas amats, vārds, uzvārds&gt; personā </w:t>
      </w:r>
      <w:r w:rsidR="003256E0" w:rsidRPr="0025415C">
        <w:rPr>
          <w:rFonts w:ascii="LatoLatin" w:hAnsi="LatoLatin" w:cs="Calibri Light"/>
          <w:sz w:val="21"/>
          <w:szCs w:val="21"/>
          <w:lang w:val="lv-LV"/>
        </w:rPr>
        <w:t>(</w:t>
      </w:r>
      <w:r w:rsidRPr="0025415C">
        <w:rPr>
          <w:rFonts w:ascii="LatoLatin" w:hAnsi="LatoLatin" w:cs="Calibri Light"/>
          <w:sz w:val="21"/>
          <w:szCs w:val="21"/>
          <w:lang w:val="lv-LV"/>
        </w:rPr>
        <w:t xml:space="preserve">turpmāk </w:t>
      </w:r>
      <w:r w:rsidR="003256E0" w:rsidRPr="0025415C">
        <w:rPr>
          <w:rFonts w:ascii="LatoLatin" w:hAnsi="LatoLatin" w:cs="Calibri Light"/>
          <w:sz w:val="21"/>
          <w:szCs w:val="21"/>
          <w:lang w:val="lv-LV"/>
        </w:rPr>
        <w:t>–</w:t>
      </w:r>
      <w:r w:rsidRPr="0025415C">
        <w:rPr>
          <w:rFonts w:ascii="LatoLatin" w:hAnsi="LatoLatin" w:cs="Calibri Light"/>
          <w:sz w:val="21"/>
          <w:szCs w:val="21"/>
          <w:lang w:val="lv-LV"/>
        </w:rPr>
        <w:t xml:space="preserve"> Piegādātājs</w:t>
      </w:r>
      <w:r w:rsidR="003256E0" w:rsidRPr="0025415C">
        <w:rPr>
          <w:rFonts w:ascii="LatoLatin" w:hAnsi="LatoLatin" w:cs="Calibri Light"/>
          <w:sz w:val="21"/>
          <w:szCs w:val="21"/>
          <w:lang w:val="lv-LV"/>
        </w:rPr>
        <w:t>)</w:t>
      </w:r>
      <w:r w:rsidRPr="0025415C">
        <w:rPr>
          <w:rFonts w:ascii="LatoLatin" w:hAnsi="LatoLatin" w:cs="Calibri Light"/>
          <w:sz w:val="21"/>
          <w:szCs w:val="21"/>
          <w:lang w:val="lv-LV"/>
        </w:rPr>
        <w:t>, no otras puses,</w:t>
      </w:r>
    </w:p>
    <w:p w14:paraId="1D445682" w14:textId="77777777" w:rsidR="003256E0" w:rsidRPr="0025415C" w:rsidRDefault="003256E0" w:rsidP="003256E0">
      <w:pPr>
        <w:ind w:firstLine="454"/>
        <w:jc w:val="both"/>
        <w:rPr>
          <w:rFonts w:ascii="LatoLatin" w:hAnsi="LatoLatin" w:cs="Calibri Light"/>
          <w:sz w:val="21"/>
          <w:szCs w:val="21"/>
          <w:lang w:val="lv-LV"/>
        </w:rPr>
      </w:pPr>
    </w:p>
    <w:p w14:paraId="69CAA57E" w14:textId="50E2863B" w:rsidR="00FE11F5" w:rsidRPr="0025415C" w:rsidRDefault="00FE11F5" w:rsidP="003256E0">
      <w:pPr>
        <w:ind w:firstLine="454"/>
        <w:jc w:val="both"/>
        <w:rPr>
          <w:rFonts w:ascii="LatoLatin" w:hAnsi="LatoLatin" w:cs="Calibri Light"/>
          <w:sz w:val="21"/>
          <w:szCs w:val="21"/>
          <w:lang w:val="lv-LV"/>
        </w:rPr>
      </w:pPr>
      <w:r w:rsidRPr="0025415C">
        <w:rPr>
          <w:rFonts w:ascii="LatoLatin" w:hAnsi="LatoLatin" w:cs="Calibri Light"/>
          <w:sz w:val="21"/>
          <w:szCs w:val="21"/>
          <w:lang w:val="lv-LV"/>
        </w:rPr>
        <w:t xml:space="preserve">abi kopā un katrs atsevišķi saukti par Pusi vai Pusēm, </w:t>
      </w:r>
    </w:p>
    <w:p w14:paraId="57E5A3A0" w14:textId="77777777" w:rsidR="003256E0" w:rsidRPr="0025415C" w:rsidRDefault="003256E0" w:rsidP="003256E0">
      <w:pPr>
        <w:ind w:firstLine="454"/>
        <w:jc w:val="both"/>
        <w:rPr>
          <w:rFonts w:ascii="LatoLatin" w:hAnsi="LatoLatin" w:cs="Calibri Light"/>
          <w:sz w:val="21"/>
          <w:szCs w:val="21"/>
          <w:lang w:val="lv-LV"/>
        </w:rPr>
      </w:pPr>
    </w:p>
    <w:p w14:paraId="1E3BCB30" w14:textId="5122F8FB" w:rsidR="00FE11F5" w:rsidRPr="00D52646" w:rsidRDefault="00FE11F5" w:rsidP="00CE1D5A">
      <w:pPr>
        <w:autoSpaceDE w:val="0"/>
        <w:autoSpaceDN w:val="0"/>
        <w:adjustRightInd w:val="0"/>
        <w:jc w:val="both"/>
        <w:rPr>
          <w:rFonts w:ascii="LatoLatin" w:hAnsi="LatoLatin" w:cs="Calibri Light"/>
          <w:bCs/>
          <w:sz w:val="21"/>
          <w:szCs w:val="21"/>
          <w:lang w:val="lv-LV"/>
        </w:rPr>
      </w:pPr>
      <w:r w:rsidRPr="0025415C">
        <w:rPr>
          <w:rFonts w:ascii="LatoLatin" w:hAnsi="LatoLatin" w:cs="Calibri Light"/>
          <w:sz w:val="21"/>
          <w:szCs w:val="21"/>
          <w:lang w:val="lv-LV"/>
        </w:rPr>
        <w:t xml:space="preserve">pamatojoties uz </w:t>
      </w:r>
      <w:r w:rsidRPr="0025415C">
        <w:rPr>
          <w:rFonts w:ascii="LatoLatin" w:hAnsi="LatoLatin" w:cs="Calibri Light"/>
          <w:bCs/>
          <w:sz w:val="21"/>
          <w:szCs w:val="21"/>
          <w:lang w:val="lv-LV"/>
        </w:rPr>
        <w:t>SIA “Getliņi EKO”</w:t>
      </w:r>
      <w:r w:rsidRPr="0025415C">
        <w:rPr>
          <w:rFonts w:ascii="LatoLatin" w:hAnsi="LatoLatin" w:cs="Calibri Light"/>
          <w:sz w:val="21"/>
          <w:szCs w:val="21"/>
          <w:lang w:val="lv-LV"/>
        </w:rPr>
        <w:t xml:space="preserve"> rīkotā atklātā konkursa </w:t>
      </w:r>
      <w:r w:rsidR="005C33E8" w:rsidRPr="0025415C">
        <w:rPr>
          <w:rFonts w:ascii="LatoLatin" w:hAnsi="LatoLatin" w:cs="Calibri Light"/>
          <w:sz w:val="21"/>
          <w:szCs w:val="21"/>
          <w:lang w:val="lv-LV"/>
        </w:rPr>
        <w:t>“</w:t>
      </w:r>
      <w:r w:rsidR="00D52646" w:rsidRPr="00D52646">
        <w:rPr>
          <w:rFonts w:ascii="LatoLatin" w:hAnsi="LatoLatin" w:cs="Calibri Light"/>
          <w:bCs/>
          <w:sz w:val="21"/>
          <w:szCs w:val="21"/>
          <w:lang w:val="lv-LV"/>
        </w:rPr>
        <w:t>Konteineru pārvadāšanas automašīnas piegāde</w:t>
      </w:r>
      <w:r w:rsidRPr="0025415C">
        <w:rPr>
          <w:rFonts w:ascii="LatoLatin" w:hAnsi="LatoLatin" w:cs="Calibri Light"/>
          <w:sz w:val="21"/>
          <w:szCs w:val="21"/>
          <w:lang w:val="lv-LV"/>
        </w:rPr>
        <w:t xml:space="preserve">” </w:t>
      </w:r>
      <w:proofErr w:type="spellStart"/>
      <w:r w:rsidRPr="0025415C">
        <w:rPr>
          <w:rFonts w:ascii="LatoLatin" w:hAnsi="LatoLatin" w:cs="Calibri Light"/>
          <w:sz w:val="21"/>
          <w:szCs w:val="21"/>
          <w:lang w:val="lv-LV"/>
        </w:rPr>
        <w:t>Id</w:t>
      </w:r>
      <w:proofErr w:type="spellEnd"/>
      <w:r w:rsidRPr="0025415C">
        <w:rPr>
          <w:rFonts w:ascii="LatoLatin" w:hAnsi="LatoLatin" w:cs="Calibri Light"/>
          <w:sz w:val="21"/>
          <w:szCs w:val="21"/>
          <w:lang w:val="lv-LV"/>
        </w:rPr>
        <w:t>. Nr. </w:t>
      </w:r>
      <w:r w:rsidRPr="0025415C">
        <w:rPr>
          <w:rFonts w:ascii="LatoLatin" w:hAnsi="LatoLatin"/>
          <w:sz w:val="21"/>
          <w:szCs w:val="21"/>
          <w:lang w:val="lv-LV"/>
        </w:rPr>
        <w:t xml:space="preserve"> </w:t>
      </w:r>
      <w:r w:rsidR="0044422E" w:rsidRPr="0025415C">
        <w:rPr>
          <w:rFonts w:ascii="LatoLatin" w:hAnsi="LatoLatin"/>
          <w:sz w:val="21"/>
          <w:szCs w:val="21"/>
          <w:lang w:val="lv-LV"/>
        </w:rPr>
        <w:t>GEKO 202</w:t>
      </w:r>
      <w:r w:rsidR="003256E0" w:rsidRPr="0025415C">
        <w:rPr>
          <w:rFonts w:ascii="LatoLatin" w:hAnsi="LatoLatin"/>
          <w:sz w:val="21"/>
          <w:szCs w:val="21"/>
          <w:lang w:val="lv-LV"/>
        </w:rPr>
        <w:t>6</w:t>
      </w:r>
      <w:r w:rsidR="0044422E" w:rsidRPr="0025415C">
        <w:rPr>
          <w:rFonts w:ascii="LatoLatin" w:hAnsi="LatoLatin"/>
          <w:sz w:val="21"/>
          <w:szCs w:val="21"/>
          <w:lang w:val="lv-LV"/>
        </w:rPr>
        <w:t>/0</w:t>
      </w:r>
      <w:r w:rsidR="00D52646">
        <w:rPr>
          <w:rFonts w:ascii="LatoLatin" w:hAnsi="LatoLatin"/>
          <w:sz w:val="21"/>
          <w:szCs w:val="21"/>
          <w:lang w:val="lv-LV"/>
        </w:rPr>
        <w:t>6</w:t>
      </w:r>
      <w:r w:rsidR="0044422E" w:rsidRPr="0025415C">
        <w:rPr>
          <w:rFonts w:ascii="LatoLatin" w:hAnsi="LatoLatin"/>
          <w:sz w:val="21"/>
          <w:szCs w:val="21"/>
          <w:lang w:val="lv-LV"/>
        </w:rPr>
        <w:t>/0</w:t>
      </w:r>
      <w:r w:rsidR="00C40C8E">
        <w:rPr>
          <w:rFonts w:ascii="LatoLatin" w:hAnsi="LatoLatin"/>
          <w:sz w:val="21"/>
          <w:szCs w:val="21"/>
          <w:lang w:val="lv-LV"/>
        </w:rPr>
        <w:t>3</w:t>
      </w:r>
      <w:r w:rsidRPr="0025415C">
        <w:rPr>
          <w:rFonts w:ascii="LatoLatin" w:hAnsi="LatoLatin" w:cs="Calibri Light"/>
          <w:bCs/>
          <w:sz w:val="21"/>
          <w:szCs w:val="21"/>
          <w:lang w:val="lv-LV"/>
        </w:rPr>
        <w:t>,</w:t>
      </w:r>
      <w:r w:rsidRPr="0025415C">
        <w:rPr>
          <w:rFonts w:ascii="LatoLatin" w:hAnsi="LatoLatin" w:cs="Calibri Light"/>
          <w:sz w:val="21"/>
          <w:szCs w:val="21"/>
          <w:lang w:val="lv-LV"/>
        </w:rPr>
        <w:t xml:space="preserve"> (turpmāk – Iepirkums),</w:t>
      </w:r>
      <w:r w:rsidRPr="0025415C">
        <w:rPr>
          <w:rFonts w:ascii="LatoLatin" w:hAnsi="LatoLatin" w:cs="Calibri Light"/>
          <w:iCs/>
          <w:sz w:val="21"/>
          <w:szCs w:val="21"/>
          <w:lang w:val="lv-LV"/>
        </w:rPr>
        <w:t xml:space="preserve"> </w:t>
      </w:r>
      <w:r w:rsidRPr="0025415C">
        <w:rPr>
          <w:rFonts w:ascii="LatoLatin" w:hAnsi="LatoLatin" w:cs="Calibri Light"/>
          <w:sz w:val="21"/>
          <w:szCs w:val="21"/>
          <w:lang w:val="lv-LV"/>
        </w:rPr>
        <w:t xml:space="preserve">rezultātiem un Piegādātāja iesniegto piedāvājumu, noslēdz šādu līgumu </w:t>
      </w:r>
      <w:r w:rsidR="003256E0" w:rsidRPr="0025415C">
        <w:rPr>
          <w:rFonts w:ascii="LatoLatin" w:hAnsi="LatoLatin" w:cs="Calibri Light"/>
          <w:sz w:val="21"/>
          <w:szCs w:val="21"/>
          <w:lang w:val="lv-LV"/>
        </w:rPr>
        <w:t>(</w:t>
      </w:r>
      <w:r w:rsidRPr="0025415C">
        <w:rPr>
          <w:rFonts w:ascii="LatoLatin" w:hAnsi="LatoLatin" w:cs="Calibri Light"/>
          <w:sz w:val="21"/>
          <w:szCs w:val="21"/>
          <w:lang w:val="lv-LV"/>
        </w:rPr>
        <w:t>turpmāk – Līgums</w:t>
      </w:r>
      <w:r w:rsidR="003256E0" w:rsidRPr="0025415C">
        <w:rPr>
          <w:rFonts w:ascii="LatoLatin" w:hAnsi="LatoLatin" w:cs="Calibri Light"/>
          <w:sz w:val="21"/>
          <w:szCs w:val="21"/>
          <w:lang w:val="lv-LV"/>
        </w:rPr>
        <w:t>)</w:t>
      </w:r>
      <w:r w:rsidRPr="0025415C">
        <w:rPr>
          <w:rFonts w:ascii="LatoLatin" w:hAnsi="LatoLatin" w:cs="Calibri Light"/>
          <w:sz w:val="21"/>
          <w:szCs w:val="21"/>
          <w:lang w:val="lv-LV"/>
        </w:rPr>
        <w:t>, un vienojas par sekojošo:</w:t>
      </w:r>
    </w:p>
    <w:p w14:paraId="76EE9FF0" w14:textId="77777777" w:rsidR="00FE11F5" w:rsidRPr="0025415C" w:rsidRDefault="00FE11F5" w:rsidP="00FE11F5">
      <w:pPr>
        <w:autoSpaceDE w:val="0"/>
        <w:autoSpaceDN w:val="0"/>
        <w:adjustRightInd w:val="0"/>
        <w:jc w:val="both"/>
        <w:rPr>
          <w:rFonts w:ascii="LatoLatin" w:hAnsi="LatoLatin" w:cs="Calibri Light"/>
          <w:sz w:val="21"/>
          <w:szCs w:val="21"/>
          <w:lang w:val="lv-LV"/>
        </w:rPr>
      </w:pPr>
    </w:p>
    <w:p w14:paraId="6F391578" w14:textId="51B93BF4" w:rsidR="00FE11F5" w:rsidRPr="0025415C" w:rsidRDefault="00FE11F5" w:rsidP="00F158D9">
      <w:pPr>
        <w:numPr>
          <w:ilvl w:val="0"/>
          <w:numId w:val="24"/>
        </w:numPr>
        <w:ind w:left="357" w:hanging="357"/>
        <w:jc w:val="center"/>
        <w:rPr>
          <w:rFonts w:ascii="LatoLatin" w:hAnsi="LatoLatin" w:cs="Arial"/>
          <w:sz w:val="21"/>
          <w:szCs w:val="21"/>
          <w:lang w:val="lv-LV"/>
        </w:rPr>
      </w:pPr>
      <w:r w:rsidRPr="0025415C">
        <w:rPr>
          <w:rFonts w:ascii="LatoLatin" w:hAnsi="LatoLatin" w:cs="Arial"/>
          <w:b/>
          <w:sz w:val="21"/>
          <w:szCs w:val="21"/>
          <w:lang w:val="lv-LV"/>
        </w:rPr>
        <w:t>Līguma priekšmets un termiņš</w:t>
      </w:r>
    </w:p>
    <w:p w14:paraId="7BF9844B" w14:textId="3BE87F26" w:rsidR="00FE11F5" w:rsidRPr="0025415C" w:rsidRDefault="00FE11F5" w:rsidP="00F158D9">
      <w:pPr>
        <w:numPr>
          <w:ilvl w:val="1"/>
          <w:numId w:val="26"/>
        </w:numPr>
        <w:tabs>
          <w:tab w:val="left" w:pos="0"/>
        </w:tabs>
        <w:suppressAutoHyphens/>
        <w:ind w:left="425" w:hanging="425"/>
        <w:jc w:val="both"/>
        <w:rPr>
          <w:rFonts w:ascii="LatoLatin" w:hAnsi="LatoLatin" w:cs="Arial"/>
          <w:sz w:val="21"/>
          <w:szCs w:val="21"/>
          <w:lang w:val="lv-LV"/>
        </w:rPr>
      </w:pPr>
      <w:r w:rsidRPr="0025415C">
        <w:rPr>
          <w:rFonts w:ascii="LatoLatin" w:hAnsi="LatoLatin"/>
          <w:sz w:val="21"/>
          <w:szCs w:val="21"/>
          <w:lang w:val="lv-LV"/>
        </w:rPr>
        <w:t>Pasūtītājs</w:t>
      </w:r>
      <w:r w:rsidRPr="0025415C">
        <w:rPr>
          <w:rFonts w:ascii="LatoLatin" w:hAnsi="LatoLatin" w:cs="Arial"/>
          <w:sz w:val="21"/>
          <w:szCs w:val="21"/>
          <w:lang w:val="lv-LV"/>
        </w:rPr>
        <w:t xml:space="preserve"> </w:t>
      </w:r>
      <w:proofErr w:type="spellStart"/>
      <w:r w:rsidRPr="0025415C">
        <w:rPr>
          <w:rFonts w:ascii="LatoLatin" w:hAnsi="LatoLatin" w:cs="Arial"/>
          <w:sz w:val="21"/>
          <w:szCs w:val="21"/>
          <w:lang w:val="lv-LV"/>
        </w:rPr>
        <w:t>pasūta</w:t>
      </w:r>
      <w:proofErr w:type="spellEnd"/>
      <w:r w:rsidRPr="0025415C">
        <w:rPr>
          <w:rFonts w:ascii="LatoLatin" w:hAnsi="LatoLatin" w:cs="Arial"/>
          <w:sz w:val="21"/>
          <w:szCs w:val="21"/>
          <w:lang w:val="lv-LV"/>
        </w:rPr>
        <w:t xml:space="preserve"> un </w:t>
      </w:r>
      <w:r w:rsidR="00BD3EF3">
        <w:rPr>
          <w:rFonts w:ascii="LatoLatin" w:hAnsi="LatoLatin" w:cs="Arial"/>
          <w:sz w:val="21"/>
          <w:szCs w:val="21"/>
          <w:lang w:val="lv-LV"/>
        </w:rPr>
        <w:t>Piegādātājs</w:t>
      </w:r>
      <w:r w:rsidR="00BD3EF3" w:rsidRPr="0025415C">
        <w:rPr>
          <w:rFonts w:ascii="LatoLatin" w:hAnsi="LatoLatin" w:cs="Arial"/>
          <w:sz w:val="21"/>
          <w:szCs w:val="21"/>
          <w:lang w:val="lv-LV"/>
        </w:rPr>
        <w:t xml:space="preserve"> </w:t>
      </w:r>
      <w:r w:rsidRPr="0025415C">
        <w:rPr>
          <w:rFonts w:ascii="LatoLatin" w:hAnsi="LatoLatin" w:cs="Arial"/>
          <w:sz w:val="21"/>
          <w:szCs w:val="21"/>
          <w:lang w:val="lv-LV"/>
        </w:rPr>
        <w:t xml:space="preserve">apņemas piegādāt Pasūtītājam Līgumā noteiktā termiņā, apmērā, kvalitātē un kārtībā ___________, </w:t>
      </w:r>
      <w:r w:rsidR="00521B39" w:rsidRPr="0025415C">
        <w:rPr>
          <w:rFonts w:ascii="LatoLatin" w:eastAsia="Calibri" w:hAnsi="LatoLatin" w:cs="Arial"/>
          <w:i/>
          <w:sz w:val="21"/>
          <w:szCs w:val="21"/>
          <w:lang w:val="lv-LV"/>
        </w:rPr>
        <w:t>______________</w:t>
      </w:r>
      <w:r w:rsidR="00D52646">
        <w:rPr>
          <w:rFonts w:ascii="LatoLatin" w:eastAsia="Calibri" w:hAnsi="LatoLatin" w:cs="Arial"/>
          <w:iCs/>
          <w:sz w:val="21"/>
          <w:szCs w:val="21"/>
          <w:lang w:val="lv-LV"/>
        </w:rPr>
        <w:t xml:space="preserve">, kurš aprīkots ar </w:t>
      </w:r>
      <w:r w:rsidR="00D52646" w:rsidRPr="00D52646">
        <w:rPr>
          <w:rFonts w:ascii="LatoLatin" w:eastAsia="Calibri" w:hAnsi="LatoLatin" w:cs="Arial"/>
          <w:bCs/>
          <w:iCs/>
          <w:sz w:val="21"/>
          <w:szCs w:val="21"/>
          <w:lang w:val="lv-LV"/>
        </w:rPr>
        <w:t>kravas konteineru ātrās maiņas sistēm</w:t>
      </w:r>
      <w:r w:rsidR="00D52646">
        <w:rPr>
          <w:rFonts w:ascii="LatoLatin" w:eastAsia="Calibri" w:hAnsi="LatoLatin" w:cs="Arial"/>
          <w:bCs/>
          <w:iCs/>
          <w:sz w:val="21"/>
          <w:szCs w:val="21"/>
          <w:lang w:val="lv-LV"/>
        </w:rPr>
        <w:t>u_________________</w:t>
      </w:r>
      <w:r w:rsidR="00D52646" w:rsidRPr="00D52646">
        <w:rPr>
          <w:rFonts w:ascii="LatoLatin" w:eastAsia="Calibri" w:hAnsi="LatoLatin" w:cs="Arial"/>
          <w:bCs/>
          <w:iCs/>
          <w:sz w:val="21"/>
          <w:szCs w:val="21"/>
          <w:lang w:val="lv-LV"/>
        </w:rPr>
        <w:t xml:space="preserve"> </w:t>
      </w:r>
      <w:r w:rsidR="00D52646">
        <w:rPr>
          <w:rFonts w:ascii="LatoLatin" w:eastAsia="Calibri" w:hAnsi="LatoLatin" w:cs="Arial"/>
          <w:iCs/>
          <w:sz w:val="21"/>
          <w:szCs w:val="21"/>
          <w:lang w:val="lv-LV"/>
        </w:rPr>
        <w:t xml:space="preserve"> </w:t>
      </w:r>
      <w:r w:rsidRPr="0025415C">
        <w:rPr>
          <w:rFonts w:ascii="LatoLatin" w:hAnsi="LatoLatin" w:cs="Arial"/>
          <w:sz w:val="21"/>
          <w:szCs w:val="21"/>
          <w:lang w:val="lv-LV"/>
        </w:rPr>
        <w:t xml:space="preserve"> (turpmāk – Prece), kuru komplektācija un daudzums atbilst iepirkuma nolikumam, tajā skaitā tajā ietvertajai tehniskajai specifikācijai – tehniskajām piedāvājumam (Līguma 1. pielikums, (turpmāk – Tehnisk</w:t>
      </w:r>
      <w:r w:rsidR="006A012B" w:rsidRPr="0025415C">
        <w:rPr>
          <w:rFonts w:ascii="LatoLatin" w:hAnsi="LatoLatin" w:cs="Arial"/>
          <w:sz w:val="21"/>
          <w:szCs w:val="21"/>
          <w:lang w:val="lv-LV"/>
        </w:rPr>
        <w:t>ā</w:t>
      </w:r>
      <w:r w:rsidR="00C746B7" w:rsidRPr="0025415C">
        <w:rPr>
          <w:rFonts w:ascii="LatoLatin" w:hAnsi="LatoLatin" w:cs="Arial"/>
          <w:sz w:val="21"/>
          <w:szCs w:val="21"/>
          <w:lang w:val="lv-LV"/>
        </w:rPr>
        <w:t xml:space="preserve"> specifikācija</w:t>
      </w:r>
      <w:r w:rsidRPr="0025415C">
        <w:rPr>
          <w:rFonts w:ascii="LatoLatin" w:hAnsi="LatoLatin" w:cs="Arial"/>
          <w:sz w:val="21"/>
          <w:szCs w:val="21"/>
          <w:lang w:val="lv-LV"/>
        </w:rPr>
        <w:t xml:space="preserve">)) un iepirkuma ietvaros </w:t>
      </w:r>
      <w:r w:rsidR="00BD3EF3">
        <w:rPr>
          <w:rFonts w:ascii="LatoLatin" w:hAnsi="LatoLatin" w:cs="Arial"/>
          <w:sz w:val="21"/>
          <w:szCs w:val="21"/>
          <w:lang w:val="lv-LV"/>
        </w:rPr>
        <w:t>Piegādātāja</w:t>
      </w:r>
      <w:r w:rsidR="00BD3EF3" w:rsidRPr="0025415C">
        <w:rPr>
          <w:rFonts w:ascii="LatoLatin" w:hAnsi="LatoLatin" w:cs="Arial"/>
          <w:sz w:val="21"/>
          <w:szCs w:val="21"/>
          <w:lang w:val="lv-LV"/>
        </w:rPr>
        <w:t xml:space="preserve"> </w:t>
      </w:r>
      <w:r w:rsidRPr="0025415C">
        <w:rPr>
          <w:rFonts w:ascii="LatoLatin" w:hAnsi="LatoLatin" w:cs="Arial"/>
          <w:sz w:val="21"/>
          <w:szCs w:val="21"/>
          <w:lang w:val="lv-LV"/>
        </w:rPr>
        <w:t>iesniegtajam finanšu piedāvājumam, kas pievienots Līguma 2.</w:t>
      </w:r>
      <w:r w:rsidR="00D52646">
        <w:rPr>
          <w:rFonts w:ascii="LatoLatin" w:hAnsi="LatoLatin" w:cs="Arial"/>
          <w:sz w:val="21"/>
          <w:szCs w:val="21"/>
          <w:lang w:val="lv-LV"/>
        </w:rPr>
        <w:t> </w:t>
      </w:r>
      <w:r w:rsidRPr="0025415C">
        <w:rPr>
          <w:rFonts w:ascii="LatoLatin" w:hAnsi="LatoLatin" w:cs="Arial"/>
          <w:sz w:val="21"/>
          <w:szCs w:val="21"/>
          <w:lang w:val="lv-LV"/>
        </w:rPr>
        <w:t>pielikumā (turpmāk – Finanšu piedāvājums).</w:t>
      </w:r>
    </w:p>
    <w:p w14:paraId="2E551A12" w14:textId="2D829128" w:rsidR="00FE11F5" w:rsidRPr="0025415C" w:rsidRDefault="00FE11F5" w:rsidP="00F158D9">
      <w:pPr>
        <w:numPr>
          <w:ilvl w:val="1"/>
          <w:numId w:val="26"/>
        </w:numPr>
        <w:tabs>
          <w:tab w:val="left" w:pos="0"/>
        </w:tabs>
        <w:suppressAutoHyphens/>
        <w:ind w:left="425" w:hanging="425"/>
        <w:jc w:val="both"/>
        <w:rPr>
          <w:rFonts w:ascii="LatoLatin" w:hAnsi="LatoLatin"/>
          <w:sz w:val="21"/>
          <w:szCs w:val="21"/>
          <w:lang w:val="lv-LV"/>
        </w:rPr>
      </w:pPr>
      <w:r w:rsidRPr="0025415C">
        <w:rPr>
          <w:rFonts w:ascii="LatoLatin" w:hAnsi="LatoLatin"/>
          <w:sz w:val="21"/>
          <w:szCs w:val="21"/>
          <w:lang w:val="lv-LV"/>
        </w:rPr>
        <w:t xml:space="preserve">Piegādātājs apņemas piegādāt Preci Pasūtītājam atbilstoši Tehniskajā </w:t>
      </w:r>
      <w:r w:rsidR="00A47E0B">
        <w:rPr>
          <w:rFonts w:ascii="LatoLatin" w:hAnsi="LatoLatin"/>
          <w:sz w:val="21"/>
          <w:szCs w:val="21"/>
          <w:lang w:val="lv-LV"/>
        </w:rPr>
        <w:t>piedāvājumā</w:t>
      </w:r>
      <w:r w:rsidRPr="0025415C">
        <w:rPr>
          <w:rFonts w:ascii="LatoLatin" w:hAnsi="LatoLatin"/>
          <w:sz w:val="21"/>
          <w:szCs w:val="21"/>
          <w:lang w:val="lv-LV"/>
        </w:rPr>
        <w:t xml:space="preserve"> (Līguma 1. pielikums) noteikt</w:t>
      </w:r>
      <w:r w:rsidR="00EE18A0" w:rsidRPr="0025415C">
        <w:rPr>
          <w:rFonts w:ascii="LatoLatin" w:hAnsi="LatoLatin"/>
          <w:sz w:val="21"/>
          <w:szCs w:val="21"/>
          <w:lang w:val="lv-LV"/>
        </w:rPr>
        <w:t>am termiņam</w:t>
      </w:r>
      <w:r w:rsidR="003256E0" w:rsidRPr="0025415C">
        <w:rPr>
          <w:rFonts w:ascii="LatoLatin" w:hAnsi="LatoLatin"/>
          <w:sz w:val="21"/>
          <w:szCs w:val="21"/>
          <w:lang w:val="lv-LV"/>
        </w:rPr>
        <w:t xml:space="preserve"> –</w:t>
      </w:r>
      <w:r w:rsidR="00EE18A0" w:rsidRPr="0025415C">
        <w:rPr>
          <w:rFonts w:ascii="LatoLatin" w:hAnsi="LatoLatin"/>
          <w:sz w:val="21"/>
          <w:szCs w:val="21"/>
          <w:lang w:val="lv-LV"/>
        </w:rPr>
        <w:t xml:space="preserve"> _______________________ kalendāro dienu laikā</w:t>
      </w:r>
      <w:r w:rsidR="003256E0" w:rsidRPr="0025415C">
        <w:rPr>
          <w:rFonts w:ascii="LatoLatin" w:hAnsi="LatoLatin"/>
          <w:sz w:val="21"/>
          <w:szCs w:val="21"/>
          <w:lang w:val="lv-LV"/>
        </w:rPr>
        <w:t xml:space="preserve"> no Līguma spēkā stāšanās dienas</w:t>
      </w:r>
      <w:r w:rsidRPr="0025415C">
        <w:rPr>
          <w:rFonts w:ascii="LatoLatin" w:hAnsi="LatoLatin"/>
          <w:sz w:val="21"/>
          <w:szCs w:val="21"/>
          <w:lang w:val="lv-LV"/>
        </w:rPr>
        <w:t xml:space="preserve">. </w:t>
      </w:r>
    </w:p>
    <w:p w14:paraId="0B3578AB" w14:textId="717C092C" w:rsidR="000678A2" w:rsidRPr="0025415C" w:rsidRDefault="000678A2" w:rsidP="00F158D9">
      <w:pPr>
        <w:numPr>
          <w:ilvl w:val="1"/>
          <w:numId w:val="26"/>
        </w:numPr>
        <w:tabs>
          <w:tab w:val="left" w:pos="0"/>
        </w:tabs>
        <w:suppressAutoHyphens/>
        <w:ind w:left="425" w:hanging="425"/>
        <w:jc w:val="both"/>
        <w:rPr>
          <w:rFonts w:ascii="LatoLatin" w:hAnsi="LatoLatin"/>
          <w:sz w:val="21"/>
          <w:szCs w:val="21"/>
          <w:lang w:val="lv-LV"/>
        </w:rPr>
      </w:pPr>
      <w:r w:rsidRPr="0025415C">
        <w:rPr>
          <w:rFonts w:ascii="LatoLatin" w:hAnsi="LatoLatin"/>
          <w:sz w:val="21"/>
          <w:szCs w:val="21"/>
          <w:lang w:val="lv-LV"/>
        </w:rPr>
        <w:t>Piegādātājs garantijas laikā veic Preces</w:t>
      </w:r>
      <w:r w:rsidR="00F55CF8" w:rsidRPr="0025415C">
        <w:rPr>
          <w:rFonts w:ascii="LatoLatin" w:hAnsi="LatoLatin"/>
          <w:sz w:val="21"/>
          <w:szCs w:val="21"/>
          <w:lang w:val="lv-LV"/>
        </w:rPr>
        <w:t xml:space="preserve"> tehnisko apkopi (turpmāk – Apkope) un garantijas remontu (turpmāk – Remonts)</w:t>
      </w:r>
      <w:r w:rsidR="00F52DDF" w:rsidRPr="0025415C">
        <w:rPr>
          <w:rFonts w:ascii="LatoLatin" w:hAnsi="LatoLatin"/>
          <w:sz w:val="21"/>
          <w:szCs w:val="21"/>
          <w:lang w:val="lv-LV"/>
        </w:rPr>
        <w:t>.</w:t>
      </w:r>
    </w:p>
    <w:p w14:paraId="0EDE06ED" w14:textId="1EF75C32" w:rsidR="00F52DDF" w:rsidRPr="0025415C" w:rsidRDefault="00F52DDF" w:rsidP="00F158D9">
      <w:pPr>
        <w:numPr>
          <w:ilvl w:val="1"/>
          <w:numId w:val="26"/>
        </w:numPr>
        <w:tabs>
          <w:tab w:val="left" w:pos="0"/>
        </w:tabs>
        <w:suppressAutoHyphens/>
        <w:ind w:left="425" w:hanging="425"/>
        <w:jc w:val="both"/>
        <w:rPr>
          <w:rFonts w:ascii="LatoLatin" w:hAnsi="LatoLatin"/>
          <w:sz w:val="21"/>
          <w:szCs w:val="21"/>
          <w:lang w:val="lv-LV"/>
        </w:rPr>
      </w:pPr>
      <w:r w:rsidRPr="0025415C">
        <w:rPr>
          <w:rFonts w:ascii="LatoLatin" w:hAnsi="LatoLatin"/>
          <w:sz w:val="21"/>
          <w:szCs w:val="21"/>
          <w:lang w:val="lv-LV"/>
        </w:rPr>
        <w:t>Preces garantijas laika Apkopi un Remontu Piegādātājs nodrošina atbilstoši Līguma un tā pielikumu noteikumiem.</w:t>
      </w:r>
    </w:p>
    <w:p w14:paraId="11D602E0" w14:textId="77777777" w:rsidR="00FE11F5" w:rsidRPr="0025415C" w:rsidRDefault="00FE11F5" w:rsidP="00FE11F5">
      <w:pPr>
        <w:tabs>
          <w:tab w:val="left" w:pos="0"/>
        </w:tabs>
        <w:suppressAutoHyphens/>
        <w:ind w:left="425" w:right="-96"/>
        <w:jc w:val="both"/>
        <w:rPr>
          <w:rFonts w:ascii="LatoLatin" w:hAnsi="LatoLatin"/>
          <w:sz w:val="21"/>
          <w:szCs w:val="21"/>
          <w:lang w:val="lv-LV"/>
        </w:rPr>
      </w:pPr>
    </w:p>
    <w:p w14:paraId="5A391926" w14:textId="28E5DFC7" w:rsidR="00FE11F5" w:rsidRPr="0025415C" w:rsidRDefault="00FE11F5" w:rsidP="00F158D9">
      <w:pPr>
        <w:numPr>
          <w:ilvl w:val="0"/>
          <w:numId w:val="24"/>
        </w:numPr>
        <w:ind w:left="357" w:hanging="357"/>
        <w:jc w:val="center"/>
        <w:rPr>
          <w:rFonts w:ascii="LatoLatin" w:hAnsi="LatoLatin" w:cs="Calibri Light"/>
          <w:b/>
          <w:bCs/>
          <w:kern w:val="32"/>
          <w:sz w:val="21"/>
          <w:szCs w:val="21"/>
          <w:lang w:val="lv-LV" w:eastAsia="lv-LV"/>
        </w:rPr>
      </w:pPr>
      <w:r w:rsidRPr="0025415C">
        <w:rPr>
          <w:rFonts w:ascii="LatoLatin" w:hAnsi="LatoLatin" w:cs="Arial"/>
          <w:b/>
          <w:sz w:val="21"/>
          <w:szCs w:val="21"/>
          <w:lang w:val="lv-LV"/>
        </w:rPr>
        <w:t>Līguma</w:t>
      </w:r>
      <w:r w:rsidRPr="0025415C">
        <w:rPr>
          <w:rFonts w:ascii="LatoLatin" w:hAnsi="LatoLatin" w:cs="Calibri Light"/>
          <w:b/>
          <w:bCs/>
          <w:kern w:val="32"/>
          <w:sz w:val="21"/>
          <w:szCs w:val="21"/>
          <w:lang w:val="lv-LV" w:eastAsia="lv-LV"/>
        </w:rPr>
        <w:t xml:space="preserve"> summa un samaksas</w:t>
      </w:r>
      <w:r w:rsidRPr="0025415C">
        <w:rPr>
          <w:rFonts w:ascii="LatoLatin" w:hAnsi="LatoLatin" w:cs="Calibri Light"/>
          <w:b/>
          <w:bCs/>
          <w:spacing w:val="-1"/>
          <w:kern w:val="32"/>
          <w:sz w:val="21"/>
          <w:szCs w:val="21"/>
          <w:lang w:val="lv-LV" w:eastAsia="lv-LV"/>
        </w:rPr>
        <w:t xml:space="preserve"> </w:t>
      </w:r>
      <w:r w:rsidRPr="0025415C">
        <w:rPr>
          <w:rFonts w:ascii="LatoLatin" w:hAnsi="LatoLatin" w:cs="Calibri Light"/>
          <w:b/>
          <w:bCs/>
          <w:kern w:val="32"/>
          <w:sz w:val="21"/>
          <w:szCs w:val="21"/>
          <w:lang w:val="lv-LV" w:eastAsia="lv-LV"/>
        </w:rPr>
        <w:t>kārtība</w:t>
      </w:r>
    </w:p>
    <w:p w14:paraId="5B86B579" w14:textId="15C6A266" w:rsidR="00FE11F5" w:rsidRPr="0025415C" w:rsidRDefault="00FE11F5" w:rsidP="00F158D9">
      <w:pPr>
        <w:widowControl w:val="0"/>
        <w:numPr>
          <w:ilvl w:val="1"/>
          <w:numId w:val="31"/>
        </w:numPr>
        <w:tabs>
          <w:tab w:val="left" w:pos="567"/>
          <w:tab w:val="left" w:pos="4650"/>
          <w:tab w:val="left" w:pos="7052"/>
        </w:tabs>
        <w:autoSpaceDE w:val="0"/>
        <w:autoSpaceDN w:val="0"/>
        <w:ind w:left="709"/>
        <w:jc w:val="both"/>
        <w:rPr>
          <w:rFonts w:ascii="LatoLatin" w:hAnsi="LatoLatin" w:cs="Calibri Light"/>
          <w:i/>
          <w:sz w:val="21"/>
          <w:szCs w:val="21"/>
          <w:lang w:val="lv-LV" w:eastAsia="lv-LV"/>
        </w:rPr>
      </w:pPr>
      <w:r w:rsidRPr="0025415C">
        <w:rPr>
          <w:rFonts w:ascii="LatoLatin" w:hAnsi="LatoLatin" w:cs="Calibri Light"/>
          <w:sz w:val="21"/>
          <w:szCs w:val="21"/>
          <w:lang w:val="lv-LV" w:eastAsia="lv-LV"/>
        </w:rPr>
        <w:t>Preces cena bez pievienotās vērtības nodokļa (turpmāk –</w:t>
      </w:r>
      <w:r w:rsidRPr="0025415C">
        <w:rPr>
          <w:rFonts w:ascii="LatoLatin" w:hAnsi="LatoLatin" w:cs="Calibri Light"/>
          <w:spacing w:val="12"/>
          <w:sz w:val="21"/>
          <w:szCs w:val="21"/>
          <w:lang w:val="lv-LV" w:eastAsia="lv-LV"/>
        </w:rPr>
        <w:t xml:space="preserve"> </w:t>
      </w:r>
      <w:r w:rsidRPr="0025415C">
        <w:rPr>
          <w:rFonts w:ascii="LatoLatin" w:hAnsi="LatoLatin" w:cs="Calibri Light"/>
          <w:sz w:val="21"/>
          <w:szCs w:val="21"/>
          <w:lang w:val="lv-LV" w:eastAsia="lv-LV"/>
        </w:rPr>
        <w:t>PVN)</w:t>
      </w:r>
      <w:r w:rsidRPr="0025415C">
        <w:rPr>
          <w:rFonts w:ascii="LatoLatin" w:hAnsi="LatoLatin" w:cs="Calibri Light"/>
          <w:spacing w:val="53"/>
          <w:sz w:val="21"/>
          <w:szCs w:val="21"/>
          <w:lang w:val="lv-LV" w:eastAsia="lv-LV"/>
        </w:rPr>
        <w:t xml:space="preserve"> </w:t>
      </w:r>
      <w:r w:rsidRPr="0025415C">
        <w:rPr>
          <w:rFonts w:ascii="LatoLatin" w:hAnsi="LatoLatin" w:cs="Calibri Light"/>
          <w:sz w:val="21"/>
          <w:szCs w:val="21"/>
          <w:lang w:val="lv-LV" w:eastAsia="lv-LV"/>
        </w:rPr>
        <w:t xml:space="preserve">ir </w:t>
      </w:r>
      <w:r w:rsidRPr="0025415C">
        <w:rPr>
          <w:rFonts w:ascii="LatoLatin" w:hAnsi="LatoLatin" w:cs="Calibri Light"/>
          <w:sz w:val="21"/>
          <w:szCs w:val="21"/>
          <w:u w:val="single"/>
          <w:lang w:val="lv-LV" w:eastAsia="lv-LV"/>
        </w:rPr>
        <w:t xml:space="preserve">                </w:t>
      </w:r>
      <w:r w:rsidRPr="0025415C">
        <w:rPr>
          <w:rFonts w:ascii="LatoLatin" w:hAnsi="LatoLatin" w:cs="Calibri Light"/>
          <w:sz w:val="21"/>
          <w:szCs w:val="21"/>
          <w:lang w:val="lv-LV" w:eastAsia="lv-LV"/>
        </w:rPr>
        <w:t xml:space="preserve">EUR (_______), </w:t>
      </w:r>
      <w:r w:rsidRPr="0025415C">
        <w:rPr>
          <w:rFonts w:ascii="LatoLatin" w:hAnsi="LatoLatin" w:cs="Calibri Light"/>
          <w:bCs/>
          <w:sz w:val="21"/>
          <w:szCs w:val="21"/>
          <w:lang w:val="lv-LV" w:eastAsia="lv-LV"/>
        </w:rPr>
        <w:t>atbilstoši Finanšu piedāvājumam (Līguma 2.pielikums)</w:t>
      </w:r>
      <w:r w:rsidRPr="0025415C">
        <w:rPr>
          <w:rFonts w:ascii="LatoLatin" w:hAnsi="LatoLatin" w:cs="Calibri Light"/>
          <w:sz w:val="21"/>
          <w:szCs w:val="21"/>
          <w:lang w:val="lv-LV" w:eastAsia="lv-LV"/>
        </w:rPr>
        <w:t xml:space="preserve">. </w:t>
      </w:r>
      <w:r w:rsidRPr="0025415C">
        <w:rPr>
          <w:rFonts w:ascii="LatoLatin" w:hAnsi="LatoLatin" w:cs="Calibri Light"/>
          <w:i/>
          <w:sz w:val="21"/>
          <w:szCs w:val="21"/>
          <w:lang w:val="lv-LV" w:eastAsia="lv-LV"/>
        </w:rPr>
        <w:t>Pievienotās vērtības nodoklis aprēķināms normatīvajos aktos noteiktajā</w:t>
      </w:r>
      <w:r w:rsidRPr="0025415C">
        <w:rPr>
          <w:rFonts w:ascii="LatoLatin" w:hAnsi="LatoLatin" w:cs="Calibri Light"/>
          <w:i/>
          <w:spacing w:val="-1"/>
          <w:sz w:val="21"/>
          <w:szCs w:val="21"/>
          <w:lang w:val="lv-LV" w:eastAsia="lv-LV"/>
        </w:rPr>
        <w:t xml:space="preserve"> </w:t>
      </w:r>
      <w:r w:rsidRPr="0025415C">
        <w:rPr>
          <w:rFonts w:ascii="LatoLatin" w:hAnsi="LatoLatin" w:cs="Calibri Light"/>
          <w:i/>
          <w:sz w:val="21"/>
          <w:szCs w:val="21"/>
          <w:lang w:val="lv-LV" w:eastAsia="lv-LV"/>
        </w:rPr>
        <w:t>kārtībā.</w:t>
      </w:r>
    </w:p>
    <w:p w14:paraId="59ECC7A9" w14:textId="4446EBFC" w:rsidR="00FE11F5" w:rsidRPr="0025415C" w:rsidRDefault="00FE11F5" w:rsidP="00093666">
      <w:pPr>
        <w:widowControl w:val="0"/>
        <w:numPr>
          <w:ilvl w:val="1"/>
          <w:numId w:val="31"/>
        </w:numPr>
        <w:tabs>
          <w:tab w:val="left" w:pos="567"/>
          <w:tab w:val="left" w:pos="4650"/>
          <w:tab w:val="left" w:pos="7052"/>
        </w:tabs>
        <w:autoSpaceDE w:val="0"/>
        <w:autoSpaceDN w:val="0"/>
        <w:ind w:left="709"/>
        <w:jc w:val="both"/>
        <w:rPr>
          <w:rFonts w:ascii="LatoLatin" w:hAnsi="LatoLatin" w:cs="Calibri Light"/>
          <w:bCs/>
          <w:i/>
          <w:sz w:val="21"/>
          <w:szCs w:val="21"/>
          <w:lang w:val="lv-LV" w:eastAsia="lv-LV"/>
        </w:rPr>
      </w:pPr>
      <w:r w:rsidRPr="0025415C">
        <w:rPr>
          <w:rFonts w:ascii="LatoLatin" w:hAnsi="LatoLatin" w:cs="Calibri Light"/>
          <w:bCs/>
          <w:sz w:val="21"/>
          <w:szCs w:val="21"/>
          <w:lang w:val="lv-LV" w:eastAsia="lv-LV"/>
        </w:rPr>
        <w:t>Preces garantijas laika kopējas tehniskās apkopes izmaksas ir</w:t>
      </w:r>
      <w:r w:rsidRPr="0025415C">
        <w:rPr>
          <w:rFonts w:ascii="LatoLatin" w:hAnsi="LatoLatin" w:cs="Calibri Light"/>
          <w:bCs/>
          <w:sz w:val="21"/>
          <w:szCs w:val="21"/>
          <w:u w:val="single"/>
          <w:lang w:val="lv-LV" w:eastAsia="lv-LV"/>
        </w:rPr>
        <w:t xml:space="preserve"> </w:t>
      </w:r>
      <w:r w:rsidRPr="0025415C">
        <w:rPr>
          <w:rFonts w:ascii="LatoLatin" w:hAnsi="LatoLatin" w:cs="Calibri Light"/>
          <w:bCs/>
          <w:sz w:val="21"/>
          <w:szCs w:val="21"/>
          <w:u w:val="single"/>
          <w:lang w:val="lv-LV" w:eastAsia="lv-LV"/>
        </w:rPr>
        <w:tab/>
      </w:r>
      <w:r w:rsidRPr="0025415C">
        <w:rPr>
          <w:rFonts w:ascii="LatoLatin" w:hAnsi="LatoLatin" w:cs="Calibri Light"/>
          <w:bCs/>
          <w:sz w:val="21"/>
          <w:szCs w:val="21"/>
          <w:lang w:val="lv-LV" w:eastAsia="lv-LV"/>
        </w:rPr>
        <w:t>EUR</w:t>
      </w:r>
      <w:r w:rsidRPr="0025415C">
        <w:rPr>
          <w:rFonts w:ascii="LatoLatin" w:hAnsi="LatoLatin" w:cs="Calibri Light"/>
          <w:bCs/>
          <w:spacing w:val="48"/>
          <w:sz w:val="21"/>
          <w:szCs w:val="21"/>
          <w:lang w:val="lv-LV" w:eastAsia="lv-LV"/>
        </w:rPr>
        <w:t xml:space="preserve"> </w:t>
      </w:r>
      <w:r w:rsidRPr="0025415C">
        <w:rPr>
          <w:rFonts w:ascii="LatoLatin" w:hAnsi="LatoLatin" w:cs="Calibri Light"/>
          <w:sz w:val="21"/>
          <w:szCs w:val="21"/>
          <w:lang w:val="lv-LV" w:eastAsia="lv-LV"/>
        </w:rPr>
        <w:t xml:space="preserve">(_______) </w:t>
      </w:r>
      <w:r w:rsidRPr="0025415C">
        <w:rPr>
          <w:rFonts w:ascii="LatoLatin" w:hAnsi="LatoLatin" w:cs="Calibri Light"/>
          <w:bCs/>
          <w:sz w:val="21"/>
          <w:szCs w:val="21"/>
          <w:lang w:val="lv-LV" w:eastAsia="lv-LV"/>
        </w:rPr>
        <w:t>bez PVN, atbilstoši Finanšu piedāvājumam (Līguma 2.pielikums)</w:t>
      </w:r>
      <w:r w:rsidR="00093666">
        <w:rPr>
          <w:rFonts w:ascii="LatoLatin" w:hAnsi="LatoLatin" w:cs="Calibri Light"/>
          <w:bCs/>
          <w:sz w:val="21"/>
          <w:szCs w:val="21"/>
          <w:lang w:val="lv-LV" w:eastAsia="lv-LV"/>
        </w:rPr>
        <w:t>.</w:t>
      </w:r>
      <w:r w:rsidR="00D52646">
        <w:rPr>
          <w:rFonts w:ascii="LatoLatin" w:hAnsi="LatoLatin" w:cs="Calibri Light"/>
          <w:bCs/>
          <w:sz w:val="21"/>
          <w:szCs w:val="21"/>
          <w:lang w:val="lv-LV" w:eastAsia="lv-LV"/>
        </w:rPr>
        <w:t xml:space="preserve"> </w:t>
      </w:r>
      <w:r w:rsidRPr="0025415C">
        <w:rPr>
          <w:rFonts w:ascii="LatoLatin" w:hAnsi="LatoLatin" w:cs="Calibri Light"/>
          <w:bCs/>
          <w:i/>
          <w:sz w:val="21"/>
          <w:szCs w:val="21"/>
          <w:lang w:val="lv-LV" w:eastAsia="lv-LV"/>
        </w:rPr>
        <w:t>Pievienotās vērtības nodoklis aprēķināms normatīvajos aktos noteiktajā</w:t>
      </w:r>
      <w:r w:rsidRPr="0025415C">
        <w:rPr>
          <w:rFonts w:ascii="LatoLatin" w:hAnsi="LatoLatin" w:cs="Calibri Light"/>
          <w:bCs/>
          <w:i/>
          <w:spacing w:val="-2"/>
          <w:sz w:val="21"/>
          <w:szCs w:val="21"/>
          <w:lang w:val="lv-LV" w:eastAsia="lv-LV"/>
        </w:rPr>
        <w:t xml:space="preserve"> </w:t>
      </w:r>
      <w:r w:rsidRPr="0025415C">
        <w:rPr>
          <w:rFonts w:ascii="LatoLatin" w:hAnsi="LatoLatin" w:cs="Calibri Light"/>
          <w:bCs/>
          <w:i/>
          <w:sz w:val="21"/>
          <w:szCs w:val="21"/>
          <w:lang w:val="lv-LV" w:eastAsia="lv-LV"/>
        </w:rPr>
        <w:t>kārtībā.</w:t>
      </w:r>
    </w:p>
    <w:p w14:paraId="6BB47D07" w14:textId="77777777" w:rsidR="00FE11F5" w:rsidRPr="0025415C" w:rsidRDefault="00FE11F5" w:rsidP="00F158D9">
      <w:pPr>
        <w:widowControl w:val="0"/>
        <w:numPr>
          <w:ilvl w:val="1"/>
          <w:numId w:val="31"/>
        </w:numPr>
        <w:tabs>
          <w:tab w:val="left" w:pos="567"/>
          <w:tab w:val="left" w:pos="4650"/>
          <w:tab w:val="left" w:pos="7052"/>
        </w:tabs>
        <w:autoSpaceDE w:val="0"/>
        <w:autoSpaceDN w:val="0"/>
        <w:ind w:left="709"/>
        <w:jc w:val="both"/>
        <w:rPr>
          <w:rFonts w:ascii="LatoLatin" w:hAnsi="LatoLatin" w:cs="Calibri Light"/>
          <w:i/>
          <w:sz w:val="21"/>
          <w:szCs w:val="21"/>
          <w:lang w:val="lv-LV" w:eastAsia="lv-LV"/>
        </w:rPr>
      </w:pPr>
      <w:r w:rsidRPr="0025415C">
        <w:rPr>
          <w:rFonts w:ascii="LatoLatin" w:hAnsi="LatoLatin" w:cs="Calibri Light"/>
          <w:sz w:val="21"/>
          <w:szCs w:val="21"/>
          <w:lang w:val="lv-LV" w:eastAsia="lv-LV"/>
        </w:rPr>
        <w:t>Līguma summā</w:t>
      </w:r>
      <w:r w:rsidRPr="0025415C">
        <w:rPr>
          <w:rFonts w:ascii="LatoLatin" w:hAnsi="LatoLatin" w:cs="Calibri Light"/>
          <w:spacing w:val="-2"/>
          <w:sz w:val="21"/>
          <w:szCs w:val="21"/>
          <w:lang w:val="lv-LV" w:eastAsia="lv-LV"/>
        </w:rPr>
        <w:t xml:space="preserve"> </w:t>
      </w:r>
      <w:r w:rsidRPr="0025415C">
        <w:rPr>
          <w:rFonts w:ascii="LatoLatin" w:hAnsi="LatoLatin" w:cs="Calibri Light"/>
          <w:sz w:val="21"/>
          <w:szCs w:val="21"/>
          <w:lang w:val="lv-LV" w:eastAsia="lv-LV"/>
        </w:rPr>
        <w:t>ietilpst:</w:t>
      </w:r>
    </w:p>
    <w:p w14:paraId="062D5F32" w14:textId="53F453BB" w:rsidR="00FE11F5" w:rsidRPr="0025415C" w:rsidRDefault="009D53ED" w:rsidP="00F158D9">
      <w:pPr>
        <w:widowControl w:val="0"/>
        <w:numPr>
          <w:ilvl w:val="2"/>
          <w:numId w:val="31"/>
        </w:numPr>
        <w:tabs>
          <w:tab w:val="left" w:pos="766"/>
          <w:tab w:val="left" w:pos="4650"/>
          <w:tab w:val="left" w:pos="7052"/>
        </w:tabs>
        <w:autoSpaceDE w:val="0"/>
        <w:autoSpaceDN w:val="0"/>
        <w:jc w:val="both"/>
        <w:rPr>
          <w:rFonts w:ascii="LatoLatin" w:hAnsi="LatoLatin" w:cs="Calibri Light"/>
          <w:i/>
          <w:sz w:val="21"/>
          <w:szCs w:val="21"/>
          <w:lang w:val="lv-LV" w:eastAsia="lv-LV"/>
        </w:rPr>
      </w:pPr>
      <w:r w:rsidRPr="0025415C">
        <w:rPr>
          <w:rFonts w:ascii="LatoLatin" w:hAnsi="LatoLatin" w:cs="Calibri Light"/>
          <w:sz w:val="21"/>
          <w:szCs w:val="21"/>
          <w:lang w:val="lv-LV" w:eastAsia="lv-LV"/>
        </w:rPr>
        <w:t xml:space="preserve">Preces </w:t>
      </w:r>
      <w:r w:rsidR="00FE11F5" w:rsidRPr="0025415C">
        <w:rPr>
          <w:rFonts w:ascii="LatoLatin" w:hAnsi="LatoLatin" w:cs="Calibri Light"/>
          <w:sz w:val="21"/>
          <w:szCs w:val="21"/>
          <w:lang w:val="lv-LV" w:eastAsia="lv-LV"/>
        </w:rPr>
        <w:t>cena, ieskaitot jebkādas papildu iekārtas un aprīkojumu, kas ir</w:t>
      </w:r>
      <w:r w:rsidR="00FE11F5" w:rsidRPr="0025415C">
        <w:rPr>
          <w:rFonts w:ascii="LatoLatin" w:hAnsi="LatoLatin" w:cs="Calibri Light"/>
          <w:spacing w:val="26"/>
          <w:sz w:val="21"/>
          <w:szCs w:val="21"/>
          <w:lang w:val="lv-LV" w:eastAsia="lv-LV"/>
        </w:rPr>
        <w:t xml:space="preserve"> </w:t>
      </w:r>
      <w:r w:rsidR="00FE11F5" w:rsidRPr="0025415C">
        <w:rPr>
          <w:rFonts w:ascii="LatoLatin" w:hAnsi="LatoLatin" w:cs="Calibri Light"/>
          <w:sz w:val="21"/>
          <w:szCs w:val="21"/>
          <w:lang w:val="lv-LV" w:eastAsia="lv-LV"/>
        </w:rPr>
        <w:t xml:space="preserve">uzstādīti saskaņā ar Līgumu un Tehnisko specifikāciju. </w:t>
      </w:r>
      <w:r w:rsidR="001C4604" w:rsidRPr="0025415C">
        <w:rPr>
          <w:rFonts w:ascii="LatoLatin" w:hAnsi="LatoLatin" w:cs="Calibri Light"/>
          <w:sz w:val="21"/>
          <w:szCs w:val="21"/>
          <w:lang w:val="lv-LV" w:eastAsia="lv-LV"/>
        </w:rPr>
        <w:t>Pre</w:t>
      </w:r>
      <w:r w:rsidR="001C4604">
        <w:rPr>
          <w:rFonts w:ascii="LatoLatin" w:hAnsi="LatoLatin" w:cs="Calibri Light"/>
          <w:sz w:val="21"/>
          <w:szCs w:val="21"/>
          <w:lang w:val="lv-LV" w:eastAsia="lv-LV"/>
        </w:rPr>
        <w:t>ces</w:t>
      </w:r>
      <w:r w:rsidR="001C4604" w:rsidRPr="0025415C">
        <w:rPr>
          <w:rFonts w:ascii="LatoLatin" w:hAnsi="LatoLatin" w:cs="Calibri Light"/>
          <w:sz w:val="21"/>
          <w:szCs w:val="21"/>
          <w:lang w:val="lv-LV" w:eastAsia="lv-LV"/>
        </w:rPr>
        <w:t xml:space="preserve"> </w:t>
      </w:r>
      <w:r w:rsidR="00FE11F5" w:rsidRPr="0025415C">
        <w:rPr>
          <w:rFonts w:ascii="LatoLatin" w:hAnsi="LatoLatin" w:cs="Calibri Light"/>
          <w:sz w:val="21"/>
          <w:szCs w:val="21"/>
          <w:lang w:val="lv-LV" w:eastAsia="lv-LV"/>
        </w:rPr>
        <w:t>piegādes izmaksas pasūtītāja norādītā vietā Latvijā, nodokļi un nodevas, kā arī jebkuras citas izmaksas, kas</w:t>
      </w:r>
      <w:r w:rsidR="00FE11F5" w:rsidRPr="0025415C">
        <w:rPr>
          <w:rFonts w:ascii="LatoLatin" w:hAnsi="LatoLatin" w:cs="Calibri Light"/>
          <w:spacing w:val="-32"/>
          <w:sz w:val="21"/>
          <w:szCs w:val="21"/>
          <w:lang w:val="lv-LV" w:eastAsia="lv-LV"/>
        </w:rPr>
        <w:t xml:space="preserve"> </w:t>
      </w:r>
      <w:r w:rsidR="00FE11F5" w:rsidRPr="0025415C">
        <w:rPr>
          <w:rFonts w:ascii="LatoLatin" w:hAnsi="LatoLatin" w:cs="Calibri Light"/>
          <w:sz w:val="21"/>
          <w:szCs w:val="21"/>
          <w:lang w:val="lv-LV" w:eastAsia="lv-LV"/>
        </w:rPr>
        <w:t>rodas Līguma</w:t>
      </w:r>
      <w:r w:rsidR="00FE11F5" w:rsidRPr="0025415C">
        <w:rPr>
          <w:rFonts w:ascii="LatoLatin" w:hAnsi="LatoLatin" w:cs="Calibri Light"/>
          <w:spacing w:val="-1"/>
          <w:sz w:val="21"/>
          <w:szCs w:val="21"/>
          <w:lang w:val="lv-LV" w:eastAsia="lv-LV"/>
        </w:rPr>
        <w:t xml:space="preserve"> </w:t>
      </w:r>
      <w:r w:rsidR="00FE11F5" w:rsidRPr="0025415C">
        <w:rPr>
          <w:rFonts w:ascii="LatoLatin" w:hAnsi="LatoLatin" w:cs="Calibri Light"/>
          <w:sz w:val="21"/>
          <w:szCs w:val="21"/>
          <w:lang w:val="lv-LV" w:eastAsia="lv-LV"/>
        </w:rPr>
        <w:t>izpildē;</w:t>
      </w:r>
    </w:p>
    <w:p w14:paraId="15A9B923" w14:textId="77777777" w:rsidR="00FE11F5" w:rsidRPr="0025415C" w:rsidRDefault="00FE11F5" w:rsidP="00F158D9">
      <w:pPr>
        <w:widowControl w:val="0"/>
        <w:numPr>
          <w:ilvl w:val="2"/>
          <w:numId w:val="31"/>
        </w:numPr>
        <w:tabs>
          <w:tab w:val="left" w:pos="766"/>
          <w:tab w:val="left" w:pos="4650"/>
          <w:tab w:val="left" w:pos="7052"/>
        </w:tabs>
        <w:autoSpaceDE w:val="0"/>
        <w:autoSpaceDN w:val="0"/>
        <w:jc w:val="both"/>
        <w:rPr>
          <w:rFonts w:ascii="LatoLatin" w:hAnsi="LatoLatin" w:cs="Calibri Light"/>
          <w:i/>
          <w:sz w:val="21"/>
          <w:szCs w:val="21"/>
          <w:lang w:val="lv-LV" w:eastAsia="lv-LV"/>
        </w:rPr>
      </w:pPr>
      <w:r w:rsidRPr="0025415C">
        <w:rPr>
          <w:rFonts w:ascii="LatoLatin" w:hAnsi="LatoLatin" w:cs="Calibri Light"/>
          <w:sz w:val="21"/>
          <w:szCs w:val="21"/>
          <w:lang w:val="lv-LV" w:eastAsia="lv-LV"/>
        </w:rPr>
        <w:t>Citas Piegādātāja izmaksas, t.sk. nodokļi (izņemot PVN), nodevas un citi obligātie maksājumi, personāla, transporta u.c. izdevumi, kādi Piegādātājam radīsies saistībā ar Līguma izpildi.</w:t>
      </w:r>
    </w:p>
    <w:p w14:paraId="2B30417E" w14:textId="77777777" w:rsidR="00FE11F5" w:rsidRPr="0025415C" w:rsidRDefault="00FE11F5" w:rsidP="00F158D9">
      <w:pPr>
        <w:widowControl w:val="0"/>
        <w:numPr>
          <w:ilvl w:val="1"/>
          <w:numId w:val="31"/>
        </w:numPr>
        <w:tabs>
          <w:tab w:val="left" w:pos="851"/>
        </w:tabs>
        <w:autoSpaceDE w:val="0"/>
        <w:autoSpaceDN w:val="0"/>
        <w:spacing w:before="1"/>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Līguma summu Pasūtītājs samaksā Piegādātājam sekojošā</w:t>
      </w:r>
      <w:r w:rsidRPr="0025415C">
        <w:rPr>
          <w:rFonts w:ascii="LatoLatin" w:hAnsi="LatoLatin" w:cs="Calibri Light"/>
          <w:spacing w:val="-2"/>
          <w:sz w:val="21"/>
          <w:szCs w:val="21"/>
          <w:lang w:val="lv-LV" w:eastAsia="lv-LV"/>
        </w:rPr>
        <w:t xml:space="preserve"> </w:t>
      </w:r>
      <w:r w:rsidRPr="0025415C">
        <w:rPr>
          <w:rFonts w:ascii="LatoLatin" w:hAnsi="LatoLatin" w:cs="Calibri Light"/>
          <w:sz w:val="21"/>
          <w:szCs w:val="21"/>
          <w:lang w:val="lv-LV" w:eastAsia="lv-LV"/>
        </w:rPr>
        <w:t>kārtībā:</w:t>
      </w:r>
    </w:p>
    <w:p w14:paraId="754D4714" w14:textId="00399ADD" w:rsidR="00FE11F5" w:rsidRPr="0025415C" w:rsidRDefault="00FE11F5" w:rsidP="00F158D9">
      <w:pPr>
        <w:widowControl w:val="0"/>
        <w:numPr>
          <w:ilvl w:val="2"/>
          <w:numId w:val="31"/>
        </w:numPr>
        <w:tabs>
          <w:tab w:val="left" w:pos="766"/>
        </w:tabs>
        <w:autoSpaceDE w:val="0"/>
        <w:autoSpaceDN w:val="0"/>
        <w:spacing w:before="1"/>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Pēc</w:t>
      </w:r>
      <w:r w:rsidR="008E1821">
        <w:rPr>
          <w:rFonts w:ascii="LatoLatin" w:hAnsi="LatoLatin" w:cs="Calibri Light"/>
          <w:sz w:val="21"/>
          <w:szCs w:val="21"/>
          <w:lang w:val="lv-LV" w:eastAsia="lv-LV"/>
        </w:rPr>
        <w:t xml:space="preserve"> </w:t>
      </w:r>
      <w:r w:rsidR="009C5AEF" w:rsidRPr="009060BA">
        <w:rPr>
          <w:rFonts w:ascii="LatoLatin" w:hAnsi="LatoLatin" w:cs="Calibri Light"/>
          <w:sz w:val="21"/>
          <w:szCs w:val="21"/>
          <w:lang w:val="lv-LV"/>
        </w:rPr>
        <w:t xml:space="preserve">Preces reģistrācijas </w:t>
      </w:r>
      <w:r w:rsidR="00D52646" w:rsidRPr="00D52646">
        <w:rPr>
          <w:rFonts w:ascii="LatoLatin" w:hAnsi="LatoLatin" w:cs="Calibri Light"/>
          <w:sz w:val="21"/>
          <w:szCs w:val="21"/>
          <w:lang w:val="lv-LV"/>
        </w:rPr>
        <w:t>CSDD (VAS “Ceļu satiksmes drošības direkcija”)</w:t>
      </w:r>
      <w:r w:rsidR="00D52646">
        <w:rPr>
          <w:rFonts w:ascii="LatoLatin" w:hAnsi="LatoLatin" w:cs="Calibri Light"/>
          <w:sz w:val="21"/>
          <w:szCs w:val="21"/>
          <w:lang w:val="lv-LV"/>
        </w:rPr>
        <w:t xml:space="preserve"> uz Pasūtītāja vārda</w:t>
      </w:r>
      <w:r w:rsidR="00D52646" w:rsidRPr="00D52646">
        <w:rPr>
          <w:rFonts w:ascii="LatoLatin" w:hAnsi="LatoLatin" w:cs="Calibri Light"/>
          <w:sz w:val="21"/>
          <w:szCs w:val="21"/>
          <w:lang w:val="lv-LV"/>
        </w:rPr>
        <w:t xml:space="preserve"> </w:t>
      </w:r>
      <w:r w:rsidR="009C5AEF">
        <w:rPr>
          <w:rFonts w:ascii="LatoLatin" w:hAnsi="LatoLatin" w:cs="Calibri Light"/>
          <w:sz w:val="21"/>
          <w:szCs w:val="21"/>
          <w:lang w:val="lv-LV"/>
        </w:rPr>
        <w:t xml:space="preserve">un Preces </w:t>
      </w:r>
      <w:r w:rsidR="009C5AEF" w:rsidRPr="0025415C">
        <w:rPr>
          <w:rFonts w:ascii="LatoLatin" w:hAnsi="LatoLatin" w:cs="Calibri Light"/>
          <w:sz w:val="21"/>
          <w:szCs w:val="21"/>
          <w:lang w:val="lv-LV" w:eastAsia="lv-LV"/>
        </w:rPr>
        <w:t>pieņemšanas-nodošanas akta abpusējas parakstīšanas</w:t>
      </w:r>
      <w:r w:rsidR="009C5AEF">
        <w:rPr>
          <w:rFonts w:ascii="LatoLatin" w:hAnsi="LatoLatin" w:cs="Calibri Light"/>
          <w:sz w:val="21"/>
          <w:szCs w:val="21"/>
          <w:lang w:val="lv-LV"/>
        </w:rPr>
        <w:t xml:space="preserve"> </w:t>
      </w:r>
      <w:r w:rsidRPr="0025415C">
        <w:rPr>
          <w:rFonts w:ascii="LatoLatin" w:hAnsi="LatoLatin" w:cs="Calibri Light"/>
          <w:sz w:val="21"/>
          <w:szCs w:val="21"/>
          <w:lang w:val="lv-LV" w:eastAsia="lv-LV"/>
        </w:rPr>
        <w:t xml:space="preserve">Pasūtītājs samaksā Piegādātājam Preces cenu </w:t>
      </w:r>
      <w:r w:rsidRPr="0025415C">
        <w:rPr>
          <w:rFonts w:ascii="LatoLatin" w:hAnsi="LatoLatin" w:cs="Calibri Light"/>
          <w:bCs/>
          <w:sz w:val="21"/>
          <w:szCs w:val="21"/>
          <w:lang w:val="lv-LV" w:eastAsia="lv-LV"/>
        </w:rPr>
        <w:t>atbilstoši Finanšu piedāvājumam (Līguma 2.pielikums)</w:t>
      </w:r>
      <w:r w:rsidR="00C55BA0">
        <w:rPr>
          <w:rFonts w:ascii="LatoLatin" w:hAnsi="LatoLatin" w:cs="Calibri Light"/>
          <w:bCs/>
          <w:sz w:val="21"/>
          <w:szCs w:val="21"/>
          <w:lang w:val="lv-LV" w:eastAsia="lv-LV"/>
        </w:rPr>
        <w:t xml:space="preserve"> un Piegādātāja iesniegtajam rēķinam</w:t>
      </w:r>
      <w:r w:rsidRPr="0025415C">
        <w:rPr>
          <w:rFonts w:ascii="LatoLatin" w:hAnsi="LatoLatin" w:cs="Calibri Light"/>
          <w:sz w:val="21"/>
          <w:szCs w:val="21"/>
          <w:lang w:val="lv-LV" w:eastAsia="lv-LV"/>
        </w:rPr>
        <w:t>.</w:t>
      </w:r>
      <w:r w:rsidR="00D52646">
        <w:rPr>
          <w:rFonts w:ascii="LatoLatin" w:hAnsi="LatoLatin" w:cs="Calibri Light"/>
          <w:sz w:val="21"/>
          <w:szCs w:val="21"/>
          <w:lang w:val="lv-LV" w:eastAsia="lv-LV"/>
        </w:rPr>
        <w:t xml:space="preserve"> </w:t>
      </w:r>
    </w:p>
    <w:p w14:paraId="30ACAEF8" w14:textId="4FF6A4B6" w:rsidR="00FE11F5" w:rsidRPr="0025415C" w:rsidRDefault="00FE11F5" w:rsidP="00F158D9">
      <w:pPr>
        <w:widowControl w:val="0"/>
        <w:numPr>
          <w:ilvl w:val="2"/>
          <w:numId w:val="31"/>
        </w:numPr>
        <w:tabs>
          <w:tab w:val="left" w:pos="766"/>
        </w:tabs>
        <w:autoSpaceDE w:val="0"/>
        <w:autoSpaceDN w:val="0"/>
        <w:spacing w:before="1"/>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Līguma darbības laikā Pasūtītājs maksā Piegādātājam par veiktām</w:t>
      </w:r>
      <w:r w:rsidR="00D52646">
        <w:rPr>
          <w:rFonts w:ascii="LatoLatin" w:hAnsi="LatoLatin" w:cs="Calibri Light"/>
          <w:sz w:val="21"/>
          <w:szCs w:val="21"/>
          <w:lang w:val="lv-LV" w:eastAsia="lv-LV"/>
        </w:rPr>
        <w:t xml:space="preserve"> Preces</w:t>
      </w:r>
      <w:r w:rsidRPr="0025415C">
        <w:rPr>
          <w:rFonts w:ascii="LatoLatin" w:hAnsi="LatoLatin" w:cs="Calibri Light"/>
          <w:sz w:val="21"/>
          <w:szCs w:val="21"/>
          <w:lang w:val="lv-LV" w:eastAsia="lv-LV"/>
        </w:rPr>
        <w:t xml:space="preserve"> </w:t>
      </w:r>
      <w:r w:rsidR="00D52646">
        <w:rPr>
          <w:rFonts w:ascii="LatoLatin" w:hAnsi="LatoLatin" w:cs="Calibri Light"/>
          <w:sz w:val="21"/>
          <w:szCs w:val="21"/>
          <w:lang w:val="lv-LV" w:eastAsia="lv-LV"/>
        </w:rPr>
        <w:t>a</w:t>
      </w:r>
      <w:r w:rsidRPr="0025415C">
        <w:rPr>
          <w:rFonts w:ascii="LatoLatin" w:hAnsi="LatoLatin" w:cs="Calibri Light"/>
          <w:sz w:val="21"/>
          <w:szCs w:val="21"/>
          <w:lang w:val="lv-LV" w:eastAsia="lv-LV"/>
        </w:rPr>
        <w:t xml:space="preserve">pkopēm saskaņā ar Līguma pielikumu Apkopju grafiks (Līguma 3.pielikums). </w:t>
      </w:r>
    </w:p>
    <w:p w14:paraId="2F3D1844" w14:textId="1671011E" w:rsidR="005C001B" w:rsidRPr="0025415C" w:rsidRDefault="00FE11F5" w:rsidP="00F158D9">
      <w:pPr>
        <w:widowControl w:val="0"/>
        <w:numPr>
          <w:ilvl w:val="1"/>
          <w:numId w:val="31"/>
        </w:numPr>
        <w:tabs>
          <w:tab w:val="left" w:pos="766"/>
        </w:tabs>
        <w:autoSpaceDE w:val="0"/>
        <w:autoSpaceDN w:val="0"/>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 xml:space="preserve">Pasūtītājs saskaņā ar Līguma noteikumiem veic maksājumus, pārskaitot tos uz Līgumā </w:t>
      </w:r>
      <w:r w:rsidRPr="0025415C">
        <w:rPr>
          <w:rFonts w:ascii="LatoLatin" w:hAnsi="LatoLatin" w:cs="Calibri Light"/>
          <w:sz w:val="21"/>
          <w:szCs w:val="21"/>
          <w:lang w:val="lv-LV" w:eastAsia="lv-LV"/>
        </w:rPr>
        <w:lastRenderedPageBreak/>
        <w:t xml:space="preserve">norādīto Piegādātāja bankas kontu. Rēķinus Pasūtītājs apmaksā 30 (trīsdesmit) </w:t>
      </w:r>
      <w:r w:rsidR="008C28A4" w:rsidRPr="0025415C">
        <w:rPr>
          <w:rFonts w:ascii="LatoLatin" w:hAnsi="LatoLatin" w:cs="Calibri Light"/>
          <w:sz w:val="21"/>
          <w:szCs w:val="21"/>
          <w:lang w:val="lv-LV" w:eastAsia="lv-LV"/>
        </w:rPr>
        <w:t xml:space="preserve">kalendāro </w:t>
      </w:r>
      <w:r w:rsidRPr="0025415C">
        <w:rPr>
          <w:rFonts w:ascii="LatoLatin" w:hAnsi="LatoLatin" w:cs="Calibri Light"/>
          <w:sz w:val="21"/>
          <w:szCs w:val="21"/>
          <w:lang w:val="lv-LV" w:eastAsia="lv-LV"/>
        </w:rPr>
        <w:t>dienu laikā no rēķina saņemšanas dienas. Bankas konta maiņa Līguma darbības laikā pieļaujama tikai ar Pušu rakstveida</w:t>
      </w:r>
      <w:r w:rsidRPr="0025415C">
        <w:rPr>
          <w:rFonts w:ascii="LatoLatin" w:hAnsi="LatoLatin" w:cs="Calibri Light"/>
          <w:spacing w:val="-5"/>
          <w:sz w:val="21"/>
          <w:szCs w:val="21"/>
          <w:lang w:val="lv-LV" w:eastAsia="lv-LV"/>
        </w:rPr>
        <w:t xml:space="preserve"> </w:t>
      </w:r>
      <w:r w:rsidRPr="0025415C">
        <w:rPr>
          <w:rFonts w:ascii="LatoLatin" w:hAnsi="LatoLatin" w:cs="Calibri Light"/>
          <w:sz w:val="21"/>
          <w:szCs w:val="21"/>
          <w:lang w:val="lv-LV" w:eastAsia="lv-LV"/>
        </w:rPr>
        <w:t>vienošanos.</w:t>
      </w:r>
    </w:p>
    <w:p w14:paraId="6F904F37" w14:textId="77777777" w:rsidR="00FE11F5" w:rsidRPr="0025415C" w:rsidRDefault="00FE11F5" w:rsidP="00EE18A0">
      <w:pPr>
        <w:widowControl w:val="0"/>
        <w:tabs>
          <w:tab w:val="left" w:pos="766"/>
        </w:tabs>
        <w:autoSpaceDE w:val="0"/>
        <w:autoSpaceDN w:val="0"/>
        <w:ind w:left="765"/>
        <w:jc w:val="both"/>
        <w:rPr>
          <w:rFonts w:ascii="LatoLatin" w:hAnsi="LatoLatin" w:cs="Calibri Light"/>
          <w:sz w:val="21"/>
          <w:szCs w:val="21"/>
          <w:lang w:val="lv-LV" w:eastAsia="lv-LV"/>
        </w:rPr>
      </w:pPr>
    </w:p>
    <w:p w14:paraId="0E3BF5AF" w14:textId="0844888F" w:rsidR="00FE11F5" w:rsidRPr="0025415C" w:rsidRDefault="00FE11F5" w:rsidP="00F158D9">
      <w:pPr>
        <w:numPr>
          <w:ilvl w:val="0"/>
          <w:numId w:val="24"/>
        </w:numPr>
        <w:ind w:left="357" w:hanging="357"/>
        <w:jc w:val="center"/>
        <w:rPr>
          <w:rFonts w:ascii="LatoLatin" w:hAnsi="LatoLatin" w:cs="Calibri Light"/>
          <w:b/>
          <w:bCs/>
          <w:kern w:val="32"/>
          <w:sz w:val="21"/>
          <w:szCs w:val="21"/>
          <w:lang w:val="lv-LV" w:eastAsia="lv-LV"/>
        </w:rPr>
      </w:pPr>
      <w:r w:rsidRPr="0025415C">
        <w:rPr>
          <w:rFonts w:ascii="LatoLatin" w:hAnsi="LatoLatin" w:cs="Calibri Light"/>
          <w:b/>
          <w:bCs/>
          <w:kern w:val="32"/>
          <w:sz w:val="21"/>
          <w:szCs w:val="21"/>
          <w:lang w:val="lv-LV" w:eastAsia="lv-LV"/>
        </w:rPr>
        <w:t xml:space="preserve">Pušu </w:t>
      </w:r>
      <w:r w:rsidRPr="0025415C">
        <w:rPr>
          <w:rFonts w:ascii="LatoLatin" w:hAnsi="LatoLatin" w:cs="Arial"/>
          <w:b/>
          <w:sz w:val="21"/>
          <w:szCs w:val="21"/>
          <w:lang w:val="lv-LV"/>
        </w:rPr>
        <w:t>tiesības</w:t>
      </w:r>
      <w:r w:rsidRPr="0025415C">
        <w:rPr>
          <w:rFonts w:ascii="LatoLatin" w:hAnsi="LatoLatin" w:cs="Calibri Light"/>
          <w:b/>
          <w:bCs/>
          <w:kern w:val="32"/>
          <w:sz w:val="21"/>
          <w:szCs w:val="21"/>
          <w:lang w:val="lv-LV" w:eastAsia="lv-LV"/>
        </w:rPr>
        <w:t xml:space="preserve"> un</w:t>
      </w:r>
      <w:r w:rsidRPr="0025415C">
        <w:rPr>
          <w:rFonts w:ascii="LatoLatin" w:hAnsi="LatoLatin" w:cs="Calibri Light"/>
          <w:b/>
          <w:bCs/>
          <w:spacing w:val="-1"/>
          <w:kern w:val="32"/>
          <w:sz w:val="21"/>
          <w:szCs w:val="21"/>
          <w:lang w:val="lv-LV" w:eastAsia="lv-LV"/>
        </w:rPr>
        <w:t xml:space="preserve"> </w:t>
      </w:r>
      <w:r w:rsidRPr="0025415C">
        <w:rPr>
          <w:rFonts w:ascii="LatoLatin" w:hAnsi="LatoLatin" w:cs="Calibri Light"/>
          <w:b/>
          <w:bCs/>
          <w:kern w:val="32"/>
          <w:sz w:val="21"/>
          <w:szCs w:val="21"/>
          <w:lang w:val="lv-LV" w:eastAsia="lv-LV"/>
        </w:rPr>
        <w:t>pienākumi</w:t>
      </w:r>
    </w:p>
    <w:p w14:paraId="2D4CE210" w14:textId="77777777" w:rsidR="00FE11F5" w:rsidRPr="0025415C" w:rsidRDefault="00FE11F5" w:rsidP="00F158D9">
      <w:pPr>
        <w:widowControl w:val="0"/>
        <w:numPr>
          <w:ilvl w:val="1"/>
          <w:numId w:val="32"/>
        </w:numPr>
        <w:tabs>
          <w:tab w:val="left" w:pos="766"/>
        </w:tabs>
        <w:autoSpaceDE w:val="0"/>
        <w:autoSpaceDN w:val="0"/>
        <w:spacing w:before="15"/>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Piegādātāja pienākumi un</w:t>
      </w:r>
      <w:r w:rsidRPr="0025415C">
        <w:rPr>
          <w:rFonts w:ascii="LatoLatin" w:hAnsi="LatoLatin" w:cs="Calibri Light"/>
          <w:spacing w:val="-2"/>
          <w:sz w:val="21"/>
          <w:szCs w:val="21"/>
          <w:lang w:val="lv-LV" w:eastAsia="lv-LV"/>
        </w:rPr>
        <w:t xml:space="preserve"> </w:t>
      </w:r>
      <w:r w:rsidRPr="0025415C">
        <w:rPr>
          <w:rFonts w:ascii="LatoLatin" w:hAnsi="LatoLatin" w:cs="Calibri Light"/>
          <w:sz w:val="21"/>
          <w:szCs w:val="21"/>
          <w:lang w:val="lv-LV" w:eastAsia="lv-LV"/>
        </w:rPr>
        <w:t>tiesības:</w:t>
      </w:r>
    </w:p>
    <w:p w14:paraId="79894F15" w14:textId="77777777" w:rsidR="00FE11F5" w:rsidRPr="0025415C"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Piegādāt Preci un veikt saistītos Pakalpojumus Pasūtītāja atrašanās vietā – Kaudzīšu iela 57, Rumbula, Stopiņu pagasts, Ropažu novads, LV-2121.</w:t>
      </w:r>
    </w:p>
    <w:p w14:paraId="23ABDF94" w14:textId="7BFFFD31" w:rsidR="00FE11F5" w:rsidRPr="0025415C"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 xml:space="preserve">Piegādātājs nodrošina </w:t>
      </w:r>
      <w:r w:rsidR="00BA6566" w:rsidRPr="0025415C">
        <w:rPr>
          <w:rFonts w:ascii="LatoLatin" w:hAnsi="LatoLatin" w:cs="Calibri Light"/>
          <w:sz w:val="21"/>
          <w:szCs w:val="21"/>
          <w:lang w:val="lv-LV" w:eastAsia="lv-LV"/>
        </w:rPr>
        <w:t xml:space="preserve">Preces </w:t>
      </w:r>
      <w:r w:rsidRPr="0025415C">
        <w:rPr>
          <w:rFonts w:ascii="LatoLatin" w:hAnsi="LatoLatin" w:cs="Calibri Light"/>
          <w:sz w:val="21"/>
          <w:szCs w:val="21"/>
          <w:lang w:val="lv-LV" w:eastAsia="lv-LV"/>
        </w:rPr>
        <w:t xml:space="preserve">pilnīgu atbilstību Līguma un tā pielikumu prasībām, </w:t>
      </w:r>
      <w:r w:rsidR="001C4604" w:rsidRPr="0025415C">
        <w:rPr>
          <w:rFonts w:ascii="LatoLatin" w:hAnsi="LatoLatin" w:cs="Calibri Light"/>
          <w:sz w:val="21"/>
          <w:szCs w:val="21"/>
          <w:lang w:val="lv-LV" w:eastAsia="lv-LV"/>
        </w:rPr>
        <w:t>Pre</w:t>
      </w:r>
      <w:r w:rsidR="001C4604">
        <w:rPr>
          <w:rFonts w:ascii="LatoLatin" w:hAnsi="LatoLatin" w:cs="Calibri Light"/>
          <w:sz w:val="21"/>
          <w:szCs w:val="21"/>
          <w:lang w:val="lv-LV" w:eastAsia="lv-LV"/>
        </w:rPr>
        <w:t>ces</w:t>
      </w:r>
      <w:r w:rsidR="001C4604" w:rsidRPr="0025415C">
        <w:rPr>
          <w:rFonts w:ascii="LatoLatin" w:hAnsi="LatoLatin" w:cs="Calibri Light"/>
          <w:sz w:val="21"/>
          <w:szCs w:val="21"/>
          <w:lang w:val="lv-LV" w:eastAsia="lv-LV"/>
        </w:rPr>
        <w:t xml:space="preserve"> </w:t>
      </w:r>
      <w:r w:rsidRPr="0025415C">
        <w:rPr>
          <w:rFonts w:ascii="LatoLatin" w:hAnsi="LatoLatin" w:cs="Calibri Light"/>
          <w:sz w:val="21"/>
          <w:szCs w:val="21"/>
          <w:lang w:val="lv-LV" w:eastAsia="lv-LV"/>
        </w:rPr>
        <w:t xml:space="preserve">atbilstību kvalitātes prasībām atbilstoši paredzētajam </w:t>
      </w:r>
      <w:r w:rsidR="001C4604" w:rsidRPr="0025415C">
        <w:rPr>
          <w:rFonts w:ascii="LatoLatin" w:hAnsi="LatoLatin" w:cs="Calibri Light"/>
          <w:sz w:val="21"/>
          <w:szCs w:val="21"/>
          <w:lang w:val="lv-LV" w:eastAsia="lv-LV"/>
        </w:rPr>
        <w:t>Pre</w:t>
      </w:r>
      <w:r w:rsidR="001C4604">
        <w:rPr>
          <w:rFonts w:ascii="LatoLatin" w:hAnsi="LatoLatin" w:cs="Calibri Light"/>
          <w:sz w:val="21"/>
          <w:szCs w:val="21"/>
          <w:lang w:val="lv-LV" w:eastAsia="lv-LV"/>
        </w:rPr>
        <w:t>ces</w:t>
      </w:r>
      <w:r w:rsidR="001C4604" w:rsidRPr="0025415C">
        <w:rPr>
          <w:rFonts w:ascii="LatoLatin" w:hAnsi="LatoLatin" w:cs="Calibri Light"/>
          <w:sz w:val="21"/>
          <w:szCs w:val="21"/>
          <w:lang w:val="lv-LV" w:eastAsia="lv-LV"/>
        </w:rPr>
        <w:t xml:space="preserve"> </w:t>
      </w:r>
      <w:r w:rsidRPr="0025415C">
        <w:rPr>
          <w:rFonts w:ascii="LatoLatin" w:hAnsi="LatoLatin" w:cs="Calibri Light"/>
          <w:sz w:val="21"/>
          <w:szCs w:val="21"/>
          <w:lang w:val="lv-LV" w:eastAsia="lv-LV"/>
        </w:rPr>
        <w:t>izmantošanas veidam</w:t>
      </w:r>
      <w:r w:rsidRPr="0025415C">
        <w:rPr>
          <w:rFonts w:ascii="LatoLatin" w:hAnsi="LatoLatin" w:cs="Calibri Light"/>
          <w:spacing w:val="-14"/>
          <w:sz w:val="21"/>
          <w:szCs w:val="21"/>
          <w:lang w:val="lv-LV" w:eastAsia="lv-LV"/>
        </w:rPr>
        <w:t xml:space="preserve"> </w:t>
      </w:r>
      <w:r w:rsidRPr="0025415C">
        <w:rPr>
          <w:rFonts w:ascii="LatoLatin" w:hAnsi="LatoLatin" w:cs="Calibri Light"/>
          <w:sz w:val="21"/>
          <w:szCs w:val="21"/>
          <w:lang w:val="lv-LV" w:eastAsia="lv-LV"/>
        </w:rPr>
        <w:t>un</w:t>
      </w:r>
      <w:r w:rsidRPr="0025415C">
        <w:rPr>
          <w:rFonts w:ascii="LatoLatin" w:hAnsi="LatoLatin" w:cs="Calibri Light"/>
          <w:spacing w:val="-14"/>
          <w:sz w:val="21"/>
          <w:szCs w:val="21"/>
          <w:lang w:val="lv-LV" w:eastAsia="lv-LV"/>
        </w:rPr>
        <w:t xml:space="preserve"> </w:t>
      </w:r>
      <w:r w:rsidRPr="0025415C">
        <w:rPr>
          <w:rFonts w:ascii="LatoLatin" w:hAnsi="LatoLatin" w:cs="Calibri Light"/>
          <w:sz w:val="21"/>
          <w:szCs w:val="21"/>
          <w:lang w:val="lv-LV" w:eastAsia="lv-LV"/>
        </w:rPr>
        <w:t>intensitātei.</w:t>
      </w:r>
      <w:r w:rsidRPr="0025415C">
        <w:rPr>
          <w:rFonts w:ascii="LatoLatin" w:hAnsi="LatoLatin" w:cs="Calibri Light"/>
          <w:spacing w:val="-21"/>
          <w:sz w:val="21"/>
          <w:szCs w:val="21"/>
          <w:lang w:val="lv-LV" w:eastAsia="lv-LV"/>
        </w:rPr>
        <w:t xml:space="preserve"> </w:t>
      </w:r>
      <w:r w:rsidRPr="0025415C">
        <w:rPr>
          <w:rFonts w:ascii="LatoLatin" w:hAnsi="LatoLatin" w:cs="Calibri Light"/>
          <w:sz w:val="21"/>
          <w:szCs w:val="21"/>
          <w:lang w:val="lv-LV" w:eastAsia="lv-LV"/>
        </w:rPr>
        <w:t>Ar</w:t>
      </w:r>
      <w:r w:rsidRPr="0025415C">
        <w:rPr>
          <w:rFonts w:ascii="LatoLatin" w:hAnsi="LatoLatin" w:cs="Calibri Light"/>
          <w:spacing w:val="-18"/>
          <w:sz w:val="21"/>
          <w:szCs w:val="21"/>
          <w:lang w:val="lv-LV" w:eastAsia="lv-LV"/>
        </w:rPr>
        <w:t xml:space="preserve"> </w:t>
      </w:r>
      <w:r w:rsidRPr="0025415C">
        <w:rPr>
          <w:rFonts w:ascii="LatoLatin" w:hAnsi="LatoLatin" w:cs="Calibri Light"/>
          <w:sz w:val="21"/>
          <w:szCs w:val="21"/>
          <w:lang w:val="lv-LV" w:eastAsia="lv-LV"/>
        </w:rPr>
        <w:t>kvalitatīvu</w:t>
      </w:r>
      <w:r w:rsidRPr="0025415C">
        <w:rPr>
          <w:rFonts w:ascii="LatoLatin" w:hAnsi="LatoLatin" w:cs="Calibri Light"/>
          <w:spacing w:val="-14"/>
          <w:sz w:val="21"/>
          <w:szCs w:val="21"/>
          <w:lang w:val="lv-LV" w:eastAsia="lv-LV"/>
        </w:rPr>
        <w:t xml:space="preserve"> </w:t>
      </w:r>
      <w:r w:rsidRPr="0025415C">
        <w:rPr>
          <w:rFonts w:ascii="LatoLatin" w:hAnsi="LatoLatin" w:cs="Calibri Light"/>
          <w:sz w:val="21"/>
          <w:szCs w:val="21"/>
          <w:lang w:val="lv-LV" w:eastAsia="lv-LV"/>
        </w:rPr>
        <w:t>un</w:t>
      </w:r>
      <w:r w:rsidRPr="0025415C">
        <w:rPr>
          <w:rFonts w:ascii="LatoLatin" w:hAnsi="LatoLatin" w:cs="Calibri Light"/>
          <w:spacing w:val="-14"/>
          <w:sz w:val="21"/>
          <w:szCs w:val="21"/>
          <w:lang w:val="lv-LV" w:eastAsia="lv-LV"/>
        </w:rPr>
        <w:t xml:space="preserve"> </w:t>
      </w:r>
      <w:r w:rsidRPr="0025415C">
        <w:rPr>
          <w:rFonts w:ascii="LatoLatin" w:hAnsi="LatoLatin" w:cs="Calibri Light"/>
          <w:sz w:val="21"/>
          <w:szCs w:val="21"/>
          <w:lang w:val="lv-LV" w:eastAsia="lv-LV"/>
        </w:rPr>
        <w:t>Līguma</w:t>
      </w:r>
      <w:r w:rsidRPr="0025415C">
        <w:rPr>
          <w:rFonts w:ascii="LatoLatin" w:hAnsi="LatoLatin" w:cs="Calibri Light"/>
          <w:spacing w:val="-15"/>
          <w:sz w:val="21"/>
          <w:szCs w:val="21"/>
          <w:lang w:val="lv-LV" w:eastAsia="lv-LV"/>
        </w:rPr>
        <w:t xml:space="preserve"> </w:t>
      </w:r>
      <w:r w:rsidRPr="0025415C">
        <w:rPr>
          <w:rFonts w:ascii="LatoLatin" w:hAnsi="LatoLatin" w:cs="Calibri Light"/>
          <w:sz w:val="21"/>
          <w:szCs w:val="21"/>
          <w:lang w:val="lv-LV" w:eastAsia="lv-LV"/>
        </w:rPr>
        <w:t>prasībām</w:t>
      </w:r>
      <w:r w:rsidRPr="0025415C">
        <w:rPr>
          <w:rFonts w:ascii="LatoLatin" w:hAnsi="LatoLatin" w:cs="Calibri Light"/>
          <w:spacing w:val="-14"/>
          <w:sz w:val="21"/>
          <w:szCs w:val="21"/>
          <w:lang w:val="lv-LV" w:eastAsia="lv-LV"/>
        </w:rPr>
        <w:t xml:space="preserve"> </w:t>
      </w:r>
      <w:r w:rsidRPr="0025415C">
        <w:rPr>
          <w:rFonts w:ascii="LatoLatin" w:hAnsi="LatoLatin" w:cs="Calibri Light"/>
          <w:sz w:val="21"/>
          <w:szCs w:val="21"/>
          <w:lang w:val="lv-LV" w:eastAsia="lv-LV"/>
        </w:rPr>
        <w:t>atbilstošu</w:t>
      </w:r>
      <w:r w:rsidRPr="0025415C">
        <w:rPr>
          <w:rFonts w:ascii="LatoLatin" w:hAnsi="LatoLatin" w:cs="Calibri Light"/>
          <w:spacing w:val="-14"/>
          <w:sz w:val="21"/>
          <w:szCs w:val="21"/>
          <w:lang w:val="lv-LV" w:eastAsia="lv-LV"/>
        </w:rPr>
        <w:t xml:space="preserve"> </w:t>
      </w:r>
      <w:r w:rsidRPr="0025415C">
        <w:rPr>
          <w:rFonts w:ascii="LatoLatin" w:hAnsi="LatoLatin" w:cs="Calibri Light"/>
          <w:sz w:val="21"/>
          <w:szCs w:val="21"/>
          <w:lang w:val="lv-LV" w:eastAsia="lv-LV"/>
        </w:rPr>
        <w:t>Preci</w:t>
      </w:r>
      <w:r w:rsidRPr="0025415C">
        <w:rPr>
          <w:rFonts w:ascii="LatoLatin" w:hAnsi="LatoLatin" w:cs="Calibri Light"/>
          <w:spacing w:val="-14"/>
          <w:sz w:val="21"/>
          <w:szCs w:val="21"/>
          <w:lang w:val="lv-LV" w:eastAsia="lv-LV"/>
        </w:rPr>
        <w:t xml:space="preserve"> </w:t>
      </w:r>
      <w:r w:rsidRPr="0025415C">
        <w:rPr>
          <w:rFonts w:ascii="LatoLatin" w:hAnsi="LatoLatin" w:cs="Calibri Light"/>
          <w:sz w:val="21"/>
          <w:szCs w:val="21"/>
          <w:lang w:val="lv-LV" w:eastAsia="lv-LV"/>
        </w:rPr>
        <w:t>šī</w:t>
      </w:r>
      <w:r w:rsidRPr="0025415C">
        <w:rPr>
          <w:rFonts w:ascii="LatoLatin" w:hAnsi="LatoLatin" w:cs="Calibri Light"/>
          <w:spacing w:val="-18"/>
          <w:sz w:val="21"/>
          <w:szCs w:val="21"/>
          <w:lang w:val="lv-LV" w:eastAsia="lv-LV"/>
        </w:rPr>
        <w:t xml:space="preserve"> </w:t>
      </w:r>
      <w:r w:rsidRPr="0025415C">
        <w:rPr>
          <w:rFonts w:ascii="LatoLatin" w:hAnsi="LatoLatin" w:cs="Calibri Light"/>
          <w:sz w:val="21"/>
          <w:szCs w:val="21"/>
          <w:lang w:val="lv-LV" w:eastAsia="lv-LV"/>
        </w:rPr>
        <w:t>Līguma ietvaros saprotama Prece, kas atbilst Preces ražotāja standartiem, kā arī spēkā esošiem normatīvajiem aktiem, kas attiecas uz konkrēto Preci un Līguma noteikumiem</w:t>
      </w:r>
      <w:r w:rsidRPr="0025415C">
        <w:rPr>
          <w:rFonts w:ascii="LatoLatin" w:hAnsi="LatoLatin" w:cs="Calibri Light"/>
          <w:spacing w:val="-5"/>
          <w:sz w:val="21"/>
          <w:szCs w:val="21"/>
          <w:lang w:val="lv-LV" w:eastAsia="lv-LV"/>
        </w:rPr>
        <w:t xml:space="preserve"> </w:t>
      </w:r>
      <w:r w:rsidRPr="0025415C">
        <w:rPr>
          <w:rFonts w:ascii="LatoLatin" w:hAnsi="LatoLatin" w:cs="Calibri Light"/>
          <w:sz w:val="21"/>
          <w:szCs w:val="21"/>
          <w:lang w:val="lv-LV" w:eastAsia="lv-LV"/>
        </w:rPr>
        <w:t>un</w:t>
      </w:r>
      <w:r w:rsidRPr="0025415C">
        <w:rPr>
          <w:rFonts w:ascii="LatoLatin" w:hAnsi="LatoLatin" w:cs="Calibri Light"/>
          <w:spacing w:val="-6"/>
          <w:sz w:val="21"/>
          <w:szCs w:val="21"/>
          <w:lang w:val="lv-LV" w:eastAsia="lv-LV"/>
        </w:rPr>
        <w:t xml:space="preserve"> </w:t>
      </w:r>
      <w:r w:rsidRPr="0025415C">
        <w:rPr>
          <w:rFonts w:ascii="LatoLatin" w:hAnsi="LatoLatin" w:cs="Calibri Light"/>
          <w:sz w:val="21"/>
          <w:szCs w:val="21"/>
          <w:lang w:val="lv-LV" w:eastAsia="lv-LV"/>
        </w:rPr>
        <w:t>ir</w:t>
      </w:r>
      <w:r w:rsidRPr="0025415C">
        <w:rPr>
          <w:rFonts w:ascii="LatoLatin" w:hAnsi="LatoLatin" w:cs="Calibri Light"/>
          <w:spacing w:val="-6"/>
          <w:sz w:val="21"/>
          <w:szCs w:val="21"/>
          <w:lang w:val="lv-LV" w:eastAsia="lv-LV"/>
        </w:rPr>
        <w:t xml:space="preserve"> </w:t>
      </w:r>
      <w:r w:rsidRPr="0025415C">
        <w:rPr>
          <w:rFonts w:ascii="LatoLatin" w:hAnsi="LatoLatin" w:cs="Calibri Light"/>
          <w:sz w:val="21"/>
          <w:szCs w:val="21"/>
          <w:lang w:val="lv-LV" w:eastAsia="lv-LV"/>
        </w:rPr>
        <w:t>izmantojama</w:t>
      </w:r>
      <w:r w:rsidRPr="0025415C">
        <w:rPr>
          <w:rFonts w:ascii="LatoLatin" w:hAnsi="LatoLatin" w:cs="Calibri Light"/>
          <w:spacing w:val="-7"/>
          <w:sz w:val="21"/>
          <w:szCs w:val="21"/>
          <w:lang w:val="lv-LV" w:eastAsia="lv-LV"/>
        </w:rPr>
        <w:t xml:space="preserve"> </w:t>
      </w:r>
      <w:r w:rsidRPr="0025415C">
        <w:rPr>
          <w:rFonts w:ascii="LatoLatin" w:hAnsi="LatoLatin" w:cs="Calibri Light"/>
          <w:sz w:val="21"/>
          <w:szCs w:val="21"/>
          <w:lang w:val="lv-LV" w:eastAsia="lv-LV"/>
        </w:rPr>
        <w:t>atbilstoši</w:t>
      </w:r>
      <w:r w:rsidRPr="0025415C">
        <w:rPr>
          <w:rFonts w:ascii="LatoLatin" w:hAnsi="LatoLatin" w:cs="Calibri Light"/>
          <w:spacing w:val="-3"/>
          <w:sz w:val="21"/>
          <w:szCs w:val="21"/>
          <w:lang w:val="lv-LV" w:eastAsia="lv-LV"/>
        </w:rPr>
        <w:t xml:space="preserve"> </w:t>
      </w:r>
      <w:r w:rsidRPr="0025415C">
        <w:rPr>
          <w:rFonts w:ascii="LatoLatin" w:hAnsi="LatoLatin" w:cs="Calibri Light"/>
          <w:sz w:val="21"/>
          <w:szCs w:val="21"/>
          <w:lang w:val="lv-LV" w:eastAsia="lv-LV"/>
        </w:rPr>
        <w:t>Iepirkumā</w:t>
      </w:r>
      <w:r w:rsidRPr="0025415C">
        <w:rPr>
          <w:rFonts w:ascii="LatoLatin" w:hAnsi="LatoLatin" w:cs="Calibri Light"/>
          <w:spacing w:val="-7"/>
          <w:sz w:val="21"/>
          <w:szCs w:val="21"/>
          <w:lang w:val="lv-LV" w:eastAsia="lv-LV"/>
        </w:rPr>
        <w:t xml:space="preserve"> </w:t>
      </w:r>
      <w:r w:rsidRPr="0025415C">
        <w:rPr>
          <w:rFonts w:ascii="LatoLatin" w:hAnsi="LatoLatin" w:cs="Calibri Light"/>
          <w:sz w:val="21"/>
          <w:szCs w:val="21"/>
          <w:lang w:val="lv-LV" w:eastAsia="lv-LV"/>
        </w:rPr>
        <w:t>izvirzītajam</w:t>
      </w:r>
      <w:r w:rsidRPr="0025415C">
        <w:rPr>
          <w:rFonts w:ascii="LatoLatin" w:hAnsi="LatoLatin" w:cs="Calibri Light"/>
          <w:spacing w:val="-6"/>
          <w:sz w:val="21"/>
          <w:szCs w:val="21"/>
          <w:lang w:val="lv-LV" w:eastAsia="lv-LV"/>
        </w:rPr>
        <w:t xml:space="preserve"> </w:t>
      </w:r>
      <w:r w:rsidRPr="0025415C">
        <w:rPr>
          <w:rFonts w:ascii="LatoLatin" w:hAnsi="LatoLatin" w:cs="Calibri Light"/>
          <w:sz w:val="21"/>
          <w:szCs w:val="21"/>
          <w:lang w:val="lv-LV" w:eastAsia="lv-LV"/>
        </w:rPr>
        <w:t>lietošanas</w:t>
      </w:r>
      <w:r w:rsidRPr="0025415C">
        <w:rPr>
          <w:rFonts w:ascii="LatoLatin" w:hAnsi="LatoLatin" w:cs="Calibri Light"/>
          <w:spacing w:val="-6"/>
          <w:sz w:val="21"/>
          <w:szCs w:val="21"/>
          <w:lang w:val="lv-LV" w:eastAsia="lv-LV"/>
        </w:rPr>
        <w:t xml:space="preserve"> </w:t>
      </w:r>
      <w:r w:rsidRPr="0025415C">
        <w:rPr>
          <w:rFonts w:ascii="LatoLatin" w:hAnsi="LatoLatin" w:cs="Calibri Light"/>
          <w:sz w:val="21"/>
          <w:szCs w:val="21"/>
          <w:lang w:val="lv-LV" w:eastAsia="lv-LV"/>
        </w:rPr>
        <w:t>mērķim atbilstošā</w:t>
      </w:r>
      <w:r w:rsidRPr="0025415C">
        <w:rPr>
          <w:rFonts w:ascii="LatoLatin" w:hAnsi="LatoLatin" w:cs="Calibri Light"/>
          <w:spacing w:val="-1"/>
          <w:sz w:val="21"/>
          <w:szCs w:val="21"/>
          <w:lang w:val="lv-LV" w:eastAsia="lv-LV"/>
        </w:rPr>
        <w:t xml:space="preserve"> </w:t>
      </w:r>
      <w:r w:rsidRPr="0025415C">
        <w:rPr>
          <w:rFonts w:ascii="LatoLatin" w:hAnsi="LatoLatin" w:cs="Calibri Light"/>
          <w:sz w:val="21"/>
          <w:szCs w:val="21"/>
          <w:lang w:val="lv-LV" w:eastAsia="lv-LV"/>
        </w:rPr>
        <w:t>intensitātē.</w:t>
      </w:r>
    </w:p>
    <w:p w14:paraId="13ACE97D" w14:textId="36D06D7F" w:rsidR="00FE11F5" w:rsidRPr="0025415C"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Piegādātājs nodrošina Pasūtītāja pārstāvjiem iespēju visos Līguma izpildes etapos pārliecināties</w:t>
      </w:r>
      <w:r w:rsidRPr="0025415C">
        <w:rPr>
          <w:rFonts w:ascii="LatoLatin" w:hAnsi="LatoLatin" w:cs="Calibri Light"/>
          <w:spacing w:val="-10"/>
          <w:sz w:val="21"/>
          <w:szCs w:val="21"/>
          <w:lang w:val="lv-LV" w:eastAsia="lv-LV"/>
        </w:rPr>
        <w:t xml:space="preserve"> </w:t>
      </w:r>
      <w:r w:rsidRPr="0025415C">
        <w:rPr>
          <w:rFonts w:ascii="LatoLatin" w:hAnsi="LatoLatin" w:cs="Calibri Light"/>
          <w:sz w:val="21"/>
          <w:szCs w:val="21"/>
          <w:lang w:val="lv-LV" w:eastAsia="lv-LV"/>
        </w:rPr>
        <w:t>par</w:t>
      </w:r>
      <w:r w:rsidRPr="0025415C">
        <w:rPr>
          <w:rFonts w:ascii="LatoLatin" w:hAnsi="LatoLatin" w:cs="Calibri Light"/>
          <w:spacing w:val="-10"/>
          <w:sz w:val="21"/>
          <w:szCs w:val="21"/>
          <w:lang w:val="lv-LV" w:eastAsia="lv-LV"/>
        </w:rPr>
        <w:t xml:space="preserve"> </w:t>
      </w:r>
      <w:r w:rsidR="001011C4" w:rsidRPr="0025415C">
        <w:rPr>
          <w:rFonts w:ascii="LatoLatin" w:hAnsi="LatoLatin" w:cs="Calibri Light"/>
          <w:sz w:val="21"/>
          <w:szCs w:val="21"/>
          <w:lang w:val="lv-LV" w:eastAsia="lv-LV"/>
        </w:rPr>
        <w:t>Preces</w:t>
      </w:r>
      <w:r w:rsidR="001011C4" w:rsidRPr="0025415C">
        <w:rPr>
          <w:rFonts w:ascii="LatoLatin" w:hAnsi="LatoLatin" w:cs="Calibri Light"/>
          <w:spacing w:val="-10"/>
          <w:sz w:val="21"/>
          <w:szCs w:val="21"/>
          <w:lang w:val="lv-LV" w:eastAsia="lv-LV"/>
        </w:rPr>
        <w:t xml:space="preserve"> </w:t>
      </w:r>
      <w:r w:rsidRPr="0025415C">
        <w:rPr>
          <w:rFonts w:ascii="LatoLatin" w:hAnsi="LatoLatin" w:cs="Calibri Light"/>
          <w:sz w:val="21"/>
          <w:szCs w:val="21"/>
          <w:lang w:val="lv-LV" w:eastAsia="lv-LV"/>
        </w:rPr>
        <w:t>un</w:t>
      </w:r>
      <w:r w:rsidRPr="0025415C">
        <w:rPr>
          <w:rFonts w:ascii="LatoLatin" w:hAnsi="LatoLatin" w:cs="Calibri Light"/>
          <w:spacing w:val="-7"/>
          <w:sz w:val="21"/>
          <w:szCs w:val="21"/>
          <w:lang w:val="lv-LV" w:eastAsia="lv-LV"/>
        </w:rPr>
        <w:t xml:space="preserve"> </w:t>
      </w:r>
      <w:r w:rsidRPr="0025415C">
        <w:rPr>
          <w:rFonts w:ascii="LatoLatin" w:hAnsi="LatoLatin" w:cs="Calibri Light"/>
          <w:sz w:val="21"/>
          <w:szCs w:val="21"/>
          <w:lang w:val="lv-LV" w:eastAsia="lv-LV"/>
        </w:rPr>
        <w:t>Līgumā</w:t>
      </w:r>
      <w:r w:rsidRPr="0025415C">
        <w:rPr>
          <w:rFonts w:ascii="LatoLatin" w:hAnsi="LatoLatin" w:cs="Calibri Light"/>
          <w:spacing w:val="-11"/>
          <w:sz w:val="21"/>
          <w:szCs w:val="21"/>
          <w:lang w:val="lv-LV" w:eastAsia="lv-LV"/>
        </w:rPr>
        <w:t xml:space="preserve"> </w:t>
      </w:r>
      <w:r w:rsidRPr="0025415C">
        <w:rPr>
          <w:rFonts w:ascii="LatoLatin" w:hAnsi="LatoLatin" w:cs="Calibri Light"/>
          <w:sz w:val="21"/>
          <w:szCs w:val="21"/>
          <w:lang w:val="lv-LV" w:eastAsia="lv-LV"/>
        </w:rPr>
        <w:t>paredzēto</w:t>
      </w:r>
      <w:r w:rsidRPr="0025415C">
        <w:rPr>
          <w:rFonts w:ascii="LatoLatin" w:hAnsi="LatoLatin" w:cs="Calibri Light"/>
          <w:spacing w:val="-9"/>
          <w:sz w:val="21"/>
          <w:szCs w:val="21"/>
          <w:lang w:val="lv-LV" w:eastAsia="lv-LV"/>
        </w:rPr>
        <w:t xml:space="preserve"> </w:t>
      </w:r>
      <w:r w:rsidRPr="0025415C">
        <w:rPr>
          <w:rFonts w:ascii="LatoLatin" w:hAnsi="LatoLatin" w:cs="Calibri Light"/>
          <w:sz w:val="21"/>
          <w:szCs w:val="21"/>
          <w:lang w:val="lv-LV" w:eastAsia="lv-LV"/>
        </w:rPr>
        <w:t>Piegādātāja</w:t>
      </w:r>
      <w:r w:rsidRPr="0025415C">
        <w:rPr>
          <w:rFonts w:ascii="LatoLatin" w:hAnsi="LatoLatin" w:cs="Calibri Light"/>
          <w:spacing w:val="-11"/>
          <w:sz w:val="21"/>
          <w:szCs w:val="21"/>
          <w:lang w:val="lv-LV" w:eastAsia="lv-LV"/>
        </w:rPr>
        <w:t xml:space="preserve"> </w:t>
      </w:r>
      <w:r w:rsidRPr="0025415C">
        <w:rPr>
          <w:rFonts w:ascii="LatoLatin" w:hAnsi="LatoLatin" w:cs="Calibri Light"/>
          <w:sz w:val="21"/>
          <w:szCs w:val="21"/>
          <w:lang w:val="lv-LV" w:eastAsia="lv-LV"/>
        </w:rPr>
        <w:t>darbu</w:t>
      </w:r>
      <w:r w:rsidRPr="0025415C">
        <w:rPr>
          <w:rFonts w:ascii="LatoLatin" w:hAnsi="LatoLatin" w:cs="Calibri Light"/>
          <w:spacing w:val="-9"/>
          <w:sz w:val="21"/>
          <w:szCs w:val="21"/>
          <w:lang w:val="lv-LV" w:eastAsia="lv-LV"/>
        </w:rPr>
        <w:t xml:space="preserve"> </w:t>
      </w:r>
      <w:r w:rsidRPr="0025415C">
        <w:rPr>
          <w:rFonts w:ascii="LatoLatin" w:hAnsi="LatoLatin" w:cs="Calibri Light"/>
          <w:sz w:val="21"/>
          <w:szCs w:val="21"/>
          <w:lang w:val="lv-LV" w:eastAsia="lv-LV"/>
        </w:rPr>
        <w:t>atbilstību</w:t>
      </w:r>
      <w:r w:rsidRPr="0025415C">
        <w:rPr>
          <w:rFonts w:ascii="LatoLatin" w:hAnsi="LatoLatin" w:cs="Calibri Light"/>
          <w:spacing w:val="-9"/>
          <w:sz w:val="21"/>
          <w:szCs w:val="21"/>
          <w:lang w:val="lv-LV" w:eastAsia="lv-LV"/>
        </w:rPr>
        <w:t xml:space="preserve"> </w:t>
      </w:r>
      <w:r w:rsidR="00E01B99" w:rsidRPr="0025415C">
        <w:rPr>
          <w:rFonts w:ascii="LatoLatin" w:hAnsi="LatoLatin" w:cs="Calibri Light"/>
          <w:sz w:val="21"/>
          <w:szCs w:val="21"/>
          <w:lang w:val="lv-LV" w:eastAsia="lv-LV"/>
        </w:rPr>
        <w:t>Līguma noteikumiem</w:t>
      </w:r>
      <w:r w:rsidRPr="0025415C">
        <w:rPr>
          <w:rFonts w:ascii="LatoLatin" w:hAnsi="LatoLatin" w:cs="Calibri Light"/>
          <w:sz w:val="21"/>
          <w:szCs w:val="21"/>
          <w:lang w:val="lv-LV" w:eastAsia="lv-LV"/>
        </w:rPr>
        <w:t>. Piegādātājs pēc Pasūtītāja pieprasījuma informē un sniedz ziņojumu Pasūtītājam par Līguma izpildes</w:t>
      </w:r>
      <w:r w:rsidRPr="0025415C">
        <w:rPr>
          <w:rFonts w:ascii="LatoLatin" w:hAnsi="LatoLatin" w:cs="Calibri Light"/>
          <w:spacing w:val="-3"/>
          <w:sz w:val="21"/>
          <w:szCs w:val="21"/>
          <w:lang w:val="lv-LV" w:eastAsia="lv-LV"/>
        </w:rPr>
        <w:t xml:space="preserve"> </w:t>
      </w:r>
      <w:r w:rsidRPr="0025415C">
        <w:rPr>
          <w:rFonts w:ascii="LatoLatin" w:hAnsi="LatoLatin" w:cs="Calibri Light"/>
          <w:sz w:val="21"/>
          <w:szCs w:val="21"/>
          <w:lang w:val="lv-LV" w:eastAsia="lv-LV"/>
        </w:rPr>
        <w:t>gaitu.</w:t>
      </w:r>
    </w:p>
    <w:p w14:paraId="6B862724" w14:textId="06E56F74" w:rsidR="00FE11F5" w:rsidRPr="00C55BA0" w:rsidRDefault="00572FD7" w:rsidP="00F158D9">
      <w:pPr>
        <w:widowControl w:val="0"/>
        <w:numPr>
          <w:ilvl w:val="2"/>
          <w:numId w:val="32"/>
        </w:numPr>
        <w:tabs>
          <w:tab w:val="left" w:pos="1421"/>
        </w:tabs>
        <w:autoSpaceDE w:val="0"/>
        <w:autoSpaceDN w:val="0"/>
        <w:jc w:val="both"/>
        <w:rPr>
          <w:rFonts w:ascii="LatoLatin" w:hAnsi="LatoLatin" w:cs="Calibri Light"/>
          <w:sz w:val="21"/>
          <w:szCs w:val="21"/>
          <w:lang w:val="lv-LV" w:eastAsia="lv-LV"/>
        </w:rPr>
      </w:pPr>
      <w:r w:rsidRPr="00C55BA0">
        <w:rPr>
          <w:rFonts w:ascii="LatoLatin" w:hAnsi="LatoLatin" w:cs="Calibri Light"/>
          <w:sz w:val="21"/>
          <w:szCs w:val="21"/>
          <w:lang w:val="lv-LV"/>
        </w:rPr>
        <w:t>Pēc Preces pieņemšanas-nodošanas akta abpusējas parakstīšanas Piegādātājs ne vēlāk kā 2 (divu) darb</w:t>
      </w:r>
      <w:r w:rsidR="003256E0" w:rsidRPr="00C55BA0">
        <w:rPr>
          <w:rFonts w:ascii="LatoLatin" w:hAnsi="LatoLatin" w:cs="Calibri Light"/>
          <w:sz w:val="21"/>
          <w:szCs w:val="21"/>
          <w:lang w:val="lv-LV"/>
        </w:rPr>
        <w:t xml:space="preserve">a </w:t>
      </w:r>
      <w:r w:rsidRPr="00C55BA0">
        <w:rPr>
          <w:rFonts w:ascii="LatoLatin" w:hAnsi="LatoLatin" w:cs="Calibri Light"/>
          <w:sz w:val="21"/>
          <w:szCs w:val="21"/>
          <w:lang w:val="lv-LV"/>
        </w:rPr>
        <w:t xml:space="preserve">dienu laikā nodrošina Preces reģistrāciju </w:t>
      </w:r>
      <w:r w:rsidR="00D52646" w:rsidRPr="00D52646">
        <w:rPr>
          <w:rFonts w:ascii="LatoLatin" w:hAnsi="LatoLatin" w:cs="Calibri Light"/>
          <w:sz w:val="21"/>
          <w:szCs w:val="21"/>
          <w:lang w:val="lv-LV"/>
        </w:rPr>
        <w:t xml:space="preserve">CSDD (VAS “Ceļu satiksmes drošības direkcija”) </w:t>
      </w:r>
      <w:r w:rsidRPr="00C55BA0">
        <w:rPr>
          <w:rFonts w:ascii="LatoLatin" w:hAnsi="LatoLatin" w:cs="Calibri Light"/>
          <w:sz w:val="21"/>
          <w:szCs w:val="21"/>
          <w:lang w:val="lv-LV"/>
        </w:rPr>
        <w:t>uz Pasūtītāja vārda, ievērojot Latvijas Republikas normatīvo aktu prasības.</w:t>
      </w:r>
    </w:p>
    <w:p w14:paraId="14987BE7" w14:textId="7FBB14E9" w:rsidR="00FE11F5" w:rsidRPr="0025415C"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 xml:space="preserve">Līdz </w:t>
      </w:r>
      <w:r w:rsidR="000D2931" w:rsidRPr="0025415C">
        <w:rPr>
          <w:rFonts w:ascii="LatoLatin" w:hAnsi="LatoLatin" w:cs="Calibri Light"/>
          <w:sz w:val="21"/>
          <w:szCs w:val="21"/>
          <w:lang w:val="lv-LV" w:eastAsia="lv-LV"/>
        </w:rPr>
        <w:t xml:space="preserve">Preces </w:t>
      </w:r>
      <w:r w:rsidRPr="0025415C">
        <w:rPr>
          <w:rFonts w:ascii="LatoLatin" w:hAnsi="LatoLatin" w:cs="Calibri Light"/>
          <w:sz w:val="21"/>
          <w:szCs w:val="21"/>
          <w:lang w:val="lv-LV" w:eastAsia="lv-LV"/>
        </w:rPr>
        <w:t xml:space="preserve">nodošanai Pasūtītājam Prece ir Piegādātāja īpašumā un pilnā atbildībā, izņemot Līgumā īpaši atrunātus gadījumus vai, ja Puses </w:t>
      </w:r>
      <w:proofErr w:type="spellStart"/>
      <w:r w:rsidRPr="0025415C">
        <w:rPr>
          <w:rFonts w:ascii="LatoLatin" w:hAnsi="LatoLatin" w:cs="Calibri Light"/>
          <w:sz w:val="21"/>
          <w:szCs w:val="21"/>
          <w:lang w:val="lv-LV" w:eastAsia="lv-LV"/>
        </w:rPr>
        <w:t>rakstveidā</w:t>
      </w:r>
      <w:proofErr w:type="spellEnd"/>
      <w:r w:rsidRPr="0025415C">
        <w:rPr>
          <w:rFonts w:ascii="LatoLatin" w:hAnsi="LatoLatin" w:cs="Calibri Light"/>
          <w:sz w:val="21"/>
          <w:szCs w:val="21"/>
          <w:lang w:val="lv-LV" w:eastAsia="lv-LV"/>
        </w:rPr>
        <w:t xml:space="preserve"> vienojas par citiem noteikumiem.</w:t>
      </w:r>
      <w:r w:rsidR="00D52646">
        <w:rPr>
          <w:rFonts w:ascii="LatoLatin" w:hAnsi="LatoLatin" w:cs="Calibri Light"/>
          <w:sz w:val="21"/>
          <w:szCs w:val="21"/>
          <w:lang w:val="lv-LV" w:eastAsia="lv-LV"/>
        </w:rPr>
        <w:t xml:space="preserve"> </w:t>
      </w:r>
    </w:p>
    <w:p w14:paraId="38D60F15" w14:textId="26A12FD9" w:rsidR="00FE11F5" w:rsidRPr="0025415C"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 xml:space="preserve">Piegādātājs uzņemas atbildību un nodrošina pilnīgu </w:t>
      </w:r>
      <w:r w:rsidR="003A26F7" w:rsidRPr="0025415C">
        <w:rPr>
          <w:rFonts w:ascii="LatoLatin" w:hAnsi="LatoLatin" w:cs="Calibri Light"/>
          <w:sz w:val="21"/>
          <w:szCs w:val="21"/>
          <w:lang w:val="lv-LV" w:eastAsia="lv-LV"/>
        </w:rPr>
        <w:t>Pre</w:t>
      </w:r>
      <w:r w:rsidR="003A26F7">
        <w:rPr>
          <w:rFonts w:ascii="LatoLatin" w:hAnsi="LatoLatin" w:cs="Calibri Light"/>
          <w:sz w:val="21"/>
          <w:szCs w:val="21"/>
          <w:lang w:val="lv-LV" w:eastAsia="lv-LV"/>
        </w:rPr>
        <w:t>ces</w:t>
      </w:r>
      <w:r w:rsidR="003A26F7" w:rsidRPr="0025415C">
        <w:rPr>
          <w:rFonts w:ascii="LatoLatin" w:hAnsi="LatoLatin" w:cs="Calibri Light"/>
          <w:sz w:val="21"/>
          <w:szCs w:val="21"/>
          <w:lang w:val="lv-LV" w:eastAsia="lv-LV"/>
        </w:rPr>
        <w:t xml:space="preserve"> </w:t>
      </w:r>
      <w:r w:rsidRPr="0025415C">
        <w:rPr>
          <w:rFonts w:ascii="LatoLatin" w:hAnsi="LatoLatin" w:cs="Calibri Light"/>
          <w:sz w:val="21"/>
          <w:szCs w:val="21"/>
          <w:lang w:val="lv-LV" w:eastAsia="lv-LV"/>
        </w:rPr>
        <w:t xml:space="preserve">drošību pret iespējamajiem bojājumiem un zudumiem līdz </w:t>
      </w:r>
      <w:r w:rsidR="005F066E" w:rsidRPr="0025415C">
        <w:rPr>
          <w:rFonts w:ascii="LatoLatin" w:hAnsi="LatoLatin" w:cs="Calibri Light"/>
          <w:sz w:val="21"/>
          <w:szCs w:val="21"/>
          <w:lang w:val="lv-LV" w:eastAsia="lv-LV"/>
        </w:rPr>
        <w:t xml:space="preserve">Preces </w:t>
      </w:r>
      <w:r w:rsidRPr="0025415C">
        <w:rPr>
          <w:rFonts w:ascii="LatoLatin" w:hAnsi="LatoLatin" w:cs="Calibri Light"/>
          <w:sz w:val="21"/>
          <w:szCs w:val="21"/>
          <w:lang w:val="lv-LV" w:eastAsia="lv-LV"/>
        </w:rPr>
        <w:t>nodošanai</w:t>
      </w:r>
      <w:r w:rsidRPr="0025415C">
        <w:rPr>
          <w:rFonts w:ascii="LatoLatin" w:hAnsi="LatoLatin" w:cs="Calibri Light"/>
          <w:spacing w:val="-4"/>
          <w:sz w:val="21"/>
          <w:szCs w:val="21"/>
          <w:lang w:val="lv-LV" w:eastAsia="lv-LV"/>
        </w:rPr>
        <w:t xml:space="preserve"> </w:t>
      </w:r>
      <w:r w:rsidRPr="0025415C">
        <w:rPr>
          <w:rFonts w:ascii="LatoLatin" w:hAnsi="LatoLatin" w:cs="Calibri Light"/>
          <w:sz w:val="21"/>
          <w:szCs w:val="21"/>
          <w:lang w:val="lv-LV" w:eastAsia="lv-LV"/>
        </w:rPr>
        <w:t>Pasūtītājam.</w:t>
      </w:r>
    </w:p>
    <w:p w14:paraId="070D5B05" w14:textId="7D9D034B" w:rsidR="00FE11F5" w:rsidRPr="0025415C"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 xml:space="preserve">Piegādātājs sniedz Pasūtītājam patiesu un pilnīgu informāciju par </w:t>
      </w:r>
      <w:r w:rsidR="003D2910" w:rsidRPr="0025415C">
        <w:rPr>
          <w:rFonts w:ascii="LatoLatin" w:hAnsi="LatoLatin" w:cs="Calibri Light"/>
          <w:sz w:val="21"/>
          <w:szCs w:val="21"/>
          <w:lang w:val="lv-LV" w:eastAsia="lv-LV"/>
        </w:rPr>
        <w:t xml:space="preserve">Preces </w:t>
      </w:r>
      <w:r w:rsidRPr="0025415C">
        <w:rPr>
          <w:rFonts w:ascii="LatoLatin" w:hAnsi="LatoLatin" w:cs="Calibri Light"/>
          <w:sz w:val="21"/>
          <w:szCs w:val="21"/>
          <w:lang w:val="lv-LV" w:eastAsia="lv-LV"/>
        </w:rPr>
        <w:t>kvalitāti, drošumu un lietošanas</w:t>
      </w:r>
      <w:r w:rsidRPr="0025415C">
        <w:rPr>
          <w:rFonts w:ascii="LatoLatin" w:hAnsi="LatoLatin" w:cs="Calibri Light"/>
          <w:spacing w:val="-2"/>
          <w:sz w:val="21"/>
          <w:szCs w:val="21"/>
          <w:lang w:val="lv-LV" w:eastAsia="lv-LV"/>
        </w:rPr>
        <w:t xml:space="preserve"> </w:t>
      </w:r>
      <w:r w:rsidRPr="0025415C">
        <w:rPr>
          <w:rFonts w:ascii="LatoLatin" w:hAnsi="LatoLatin" w:cs="Calibri Light"/>
          <w:sz w:val="21"/>
          <w:szCs w:val="21"/>
          <w:lang w:val="lv-LV" w:eastAsia="lv-LV"/>
        </w:rPr>
        <w:t>noteikumiem.</w:t>
      </w:r>
    </w:p>
    <w:p w14:paraId="26697FBF" w14:textId="31B406D8" w:rsidR="00FE11F5" w:rsidRPr="0025415C"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Piegādātājs līdz ar Preci nodod Pasūtītājam Preces tehnisko dokumentāciju (</w:t>
      </w:r>
      <w:r w:rsidR="006F6641" w:rsidRPr="0025415C">
        <w:rPr>
          <w:rFonts w:ascii="LatoLatin" w:hAnsi="LatoLatin" w:cs="Calibri Light"/>
          <w:sz w:val="21"/>
          <w:szCs w:val="21"/>
          <w:lang w:val="lv-LV" w:eastAsia="lv-LV"/>
        </w:rPr>
        <w:t>lietošanas pamācība</w:t>
      </w:r>
      <w:r w:rsidRPr="0025415C">
        <w:rPr>
          <w:rFonts w:ascii="LatoLatin" w:hAnsi="LatoLatin" w:cs="Calibri Light"/>
          <w:sz w:val="21"/>
          <w:szCs w:val="21"/>
          <w:lang w:val="lv-LV" w:eastAsia="lv-LV"/>
        </w:rPr>
        <w:t>, rezerves daļu katalogs u.c.) latviešu valodā</w:t>
      </w:r>
      <w:r w:rsidR="00C55BA0">
        <w:rPr>
          <w:rFonts w:ascii="LatoLatin" w:hAnsi="LatoLatin" w:cs="Calibri Light"/>
          <w:sz w:val="21"/>
          <w:szCs w:val="21"/>
          <w:lang w:val="lv-LV" w:eastAsia="lv-LV"/>
        </w:rPr>
        <w:t xml:space="preserve"> un nodrošina Pasūtītāja darbinieku apmācību darbam ar Preci</w:t>
      </w:r>
      <w:r w:rsidRPr="0025415C">
        <w:rPr>
          <w:rFonts w:ascii="LatoLatin" w:hAnsi="LatoLatin" w:cs="Calibri Light"/>
          <w:sz w:val="21"/>
          <w:szCs w:val="21"/>
          <w:lang w:val="lv-LV" w:eastAsia="lv-LV"/>
        </w:rPr>
        <w:t>.</w:t>
      </w:r>
    </w:p>
    <w:p w14:paraId="38568D51" w14:textId="43628120" w:rsidR="00FE11F5" w:rsidRPr="0025415C" w:rsidRDefault="00FE11F5" w:rsidP="00F158D9">
      <w:pPr>
        <w:widowControl w:val="0"/>
        <w:numPr>
          <w:ilvl w:val="2"/>
          <w:numId w:val="32"/>
        </w:numPr>
        <w:tabs>
          <w:tab w:val="left" w:pos="1421"/>
        </w:tabs>
        <w:autoSpaceDE w:val="0"/>
        <w:autoSpaceDN w:val="0"/>
        <w:spacing w:before="1"/>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Piegādātājs</w:t>
      </w:r>
      <w:r w:rsidRPr="0025415C">
        <w:rPr>
          <w:rFonts w:ascii="LatoLatin" w:hAnsi="LatoLatin" w:cs="Calibri Light"/>
          <w:spacing w:val="-12"/>
          <w:sz w:val="21"/>
          <w:szCs w:val="21"/>
          <w:lang w:val="lv-LV" w:eastAsia="lv-LV"/>
        </w:rPr>
        <w:t xml:space="preserve"> </w:t>
      </w:r>
      <w:r w:rsidRPr="0025415C">
        <w:rPr>
          <w:rFonts w:ascii="LatoLatin" w:hAnsi="LatoLatin" w:cs="Calibri Light"/>
          <w:sz w:val="21"/>
          <w:szCs w:val="21"/>
          <w:lang w:val="lv-LV" w:eastAsia="lv-LV"/>
        </w:rPr>
        <w:t>Preces</w:t>
      </w:r>
      <w:r w:rsidRPr="0025415C">
        <w:rPr>
          <w:rFonts w:ascii="LatoLatin" w:hAnsi="LatoLatin" w:cs="Calibri Light"/>
          <w:spacing w:val="-10"/>
          <w:sz w:val="21"/>
          <w:szCs w:val="21"/>
          <w:lang w:val="lv-LV" w:eastAsia="lv-LV"/>
        </w:rPr>
        <w:t xml:space="preserve"> </w:t>
      </w:r>
      <w:r w:rsidRPr="0025415C">
        <w:rPr>
          <w:rFonts w:ascii="LatoLatin" w:hAnsi="LatoLatin" w:cs="Calibri Light"/>
          <w:sz w:val="21"/>
          <w:szCs w:val="21"/>
          <w:lang w:val="lv-LV" w:eastAsia="lv-LV"/>
        </w:rPr>
        <w:t>garantijas</w:t>
      </w:r>
      <w:r w:rsidRPr="0025415C">
        <w:rPr>
          <w:rFonts w:ascii="LatoLatin" w:hAnsi="LatoLatin" w:cs="Calibri Light"/>
          <w:spacing w:val="-12"/>
          <w:sz w:val="21"/>
          <w:szCs w:val="21"/>
          <w:lang w:val="lv-LV" w:eastAsia="lv-LV"/>
        </w:rPr>
        <w:t xml:space="preserve"> </w:t>
      </w:r>
      <w:r w:rsidRPr="0025415C">
        <w:rPr>
          <w:rFonts w:ascii="LatoLatin" w:hAnsi="LatoLatin" w:cs="Calibri Light"/>
          <w:sz w:val="21"/>
          <w:szCs w:val="21"/>
          <w:lang w:val="lv-LV" w:eastAsia="lv-LV"/>
        </w:rPr>
        <w:t>laikā</w:t>
      </w:r>
      <w:r w:rsidRPr="0025415C">
        <w:rPr>
          <w:rFonts w:ascii="LatoLatin" w:hAnsi="LatoLatin" w:cs="Calibri Light"/>
          <w:spacing w:val="-13"/>
          <w:sz w:val="21"/>
          <w:szCs w:val="21"/>
          <w:lang w:val="lv-LV" w:eastAsia="lv-LV"/>
        </w:rPr>
        <w:t xml:space="preserve"> </w:t>
      </w:r>
      <w:r w:rsidRPr="0025415C">
        <w:rPr>
          <w:rFonts w:ascii="LatoLatin" w:hAnsi="LatoLatin" w:cs="Calibri Light"/>
          <w:sz w:val="21"/>
          <w:szCs w:val="21"/>
          <w:lang w:val="lv-LV" w:eastAsia="lv-LV"/>
        </w:rPr>
        <w:t>nodrošina</w:t>
      </w:r>
      <w:r w:rsidRPr="0025415C">
        <w:rPr>
          <w:rFonts w:ascii="LatoLatin" w:hAnsi="LatoLatin" w:cs="Calibri Light"/>
          <w:spacing w:val="-12"/>
          <w:sz w:val="21"/>
          <w:szCs w:val="21"/>
          <w:lang w:val="lv-LV" w:eastAsia="lv-LV"/>
        </w:rPr>
        <w:t xml:space="preserve"> </w:t>
      </w:r>
      <w:r w:rsidR="001C5FAF">
        <w:rPr>
          <w:rFonts w:ascii="LatoLatin" w:hAnsi="LatoLatin" w:cs="Calibri Light"/>
          <w:spacing w:val="-12"/>
          <w:sz w:val="21"/>
          <w:szCs w:val="21"/>
          <w:lang w:val="lv-LV" w:eastAsia="lv-LV"/>
        </w:rPr>
        <w:t xml:space="preserve">automašīnas </w:t>
      </w:r>
      <w:r w:rsidR="001C5FAF" w:rsidRPr="0025415C">
        <w:rPr>
          <w:rFonts w:ascii="LatoLatin" w:hAnsi="LatoLatin" w:cs="Arial"/>
          <w:sz w:val="21"/>
          <w:szCs w:val="21"/>
          <w:lang w:val="lv-LV"/>
        </w:rPr>
        <w:t>___________</w:t>
      </w:r>
      <w:r w:rsidR="001C5FAF">
        <w:rPr>
          <w:rFonts w:ascii="LatoLatin" w:eastAsia="Calibri" w:hAnsi="LatoLatin" w:cs="Arial"/>
          <w:i/>
          <w:sz w:val="21"/>
          <w:szCs w:val="21"/>
          <w:lang w:val="lv-LV"/>
        </w:rPr>
        <w:t xml:space="preserve"> un </w:t>
      </w:r>
      <w:r w:rsidR="001C5FAF" w:rsidRPr="00D52646">
        <w:rPr>
          <w:rFonts w:ascii="LatoLatin" w:eastAsia="Calibri" w:hAnsi="LatoLatin" w:cs="Arial"/>
          <w:bCs/>
          <w:iCs/>
          <w:sz w:val="21"/>
          <w:szCs w:val="21"/>
          <w:lang w:val="lv-LV"/>
        </w:rPr>
        <w:t>kravas konteineru ātrās maiņas sistēm</w:t>
      </w:r>
      <w:r w:rsidR="001C5FAF">
        <w:rPr>
          <w:rFonts w:ascii="LatoLatin" w:eastAsia="Calibri" w:hAnsi="LatoLatin" w:cs="Arial"/>
          <w:bCs/>
          <w:iCs/>
          <w:sz w:val="21"/>
          <w:szCs w:val="21"/>
          <w:lang w:val="lv-LV"/>
        </w:rPr>
        <w:t>a_________________</w:t>
      </w:r>
      <w:r w:rsidR="001C5FAF" w:rsidRPr="00D52646">
        <w:rPr>
          <w:rFonts w:ascii="LatoLatin" w:eastAsia="Calibri" w:hAnsi="LatoLatin" w:cs="Arial"/>
          <w:bCs/>
          <w:iCs/>
          <w:sz w:val="21"/>
          <w:szCs w:val="21"/>
          <w:lang w:val="lv-LV"/>
        </w:rPr>
        <w:t xml:space="preserve"> </w:t>
      </w:r>
      <w:r w:rsidRPr="0025415C">
        <w:rPr>
          <w:rFonts w:ascii="LatoLatin" w:hAnsi="LatoLatin" w:cs="Calibri Light"/>
          <w:sz w:val="21"/>
          <w:szCs w:val="21"/>
          <w:lang w:val="lv-LV" w:eastAsia="lv-LV"/>
        </w:rPr>
        <w:t>Apkopes</w:t>
      </w:r>
      <w:r w:rsidRPr="0025415C">
        <w:rPr>
          <w:rFonts w:ascii="LatoLatin" w:hAnsi="LatoLatin" w:cs="Calibri Light"/>
          <w:spacing w:val="-12"/>
          <w:sz w:val="21"/>
          <w:szCs w:val="21"/>
          <w:lang w:val="lv-LV" w:eastAsia="lv-LV"/>
        </w:rPr>
        <w:t xml:space="preserve"> </w:t>
      </w:r>
      <w:r w:rsidRPr="0025415C">
        <w:rPr>
          <w:rFonts w:ascii="LatoLatin" w:hAnsi="LatoLatin" w:cs="Calibri Light"/>
          <w:sz w:val="21"/>
          <w:szCs w:val="21"/>
          <w:lang w:val="lv-LV" w:eastAsia="lv-LV"/>
        </w:rPr>
        <w:t>saskaņā ar</w:t>
      </w:r>
      <w:r w:rsidRPr="0025415C">
        <w:rPr>
          <w:rFonts w:ascii="LatoLatin" w:hAnsi="LatoLatin" w:cs="Calibri Light"/>
          <w:spacing w:val="-4"/>
          <w:sz w:val="21"/>
          <w:szCs w:val="21"/>
          <w:lang w:val="lv-LV" w:eastAsia="lv-LV"/>
        </w:rPr>
        <w:t xml:space="preserve"> </w:t>
      </w:r>
      <w:r w:rsidRPr="0025415C">
        <w:rPr>
          <w:rFonts w:ascii="LatoLatin" w:hAnsi="LatoLatin" w:cs="Calibri Light"/>
          <w:sz w:val="21"/>
          <w:szCs w:val="21"/>
          <w:lang w:val="lv-LV" w:eastAsia="lv-LV"/>
        </w:rPr>
        <w:t>Apkopju grafik</w:t>
      </w:r>
      <w:r w:rsidR="001C5FAF">
        <w:rPr>
          <w:rFonts w:ascii="LatoLatin" w:hAnsi="LatoLatin" w:cs="Calibri Light"/>
          <w:sz w:val="21"/>
          <w:szCs w:val="21"/>
          <w:lang w:val="lv-LV" w:eastAsia="lv-LV"/>
        </w:rPr>
        <w:t>u</w:t>
      </w:r>
      <w:r w:rsidRPr="0025415C">
        <w:rPr>
          <w:rFonts w:ascii="LatoLatin" w:hAnsi="LatoLatin" w:cs="Calibri Light"/>
          <w:sz w:val="21"/>
          <w:szCs w:val="21"/>
          <w:lang w:val="lv-LV" w:eastAsia="lv-LV"/>
        </w:rPr>
        <w:t xml:space="preserve"> (Līguma 3.pielikums)</w:t>
      </w:r>
      <w:r w:rsidRPr="0025415C">
        <w:rPr>
          <w:rFonts w:ascii="LatoLatin" w:hAnsi="LatoLatin" w:cs="Calibri Light"/>
          <w:spacing w:val="-4"/>
          <w:sz w:val="21"/>
          <w:szCs w:val="21"/>
          <w:lang w:val="lv-LV" w:eastAsia="lv-LV"/>
        </w:rPr>
        <w:t xml:space="preserve"> </w:t>
      </w:r>
      <w:r w:rsidRPr="0025415C">
        <w:rPr>
          <w:rFonts w:ascii="LatoLatin" w:hAnsi="LatoLatin" w:cs="Calibri Light"/>
          <w:sz w:val="21"/>
          <w:szCs w:val="21"/>
          <w:lang w:val="lv-LV" w:eastAsia="lv-LV"/>
        </w:rPr>
        <w:t>prasībām</w:t>
      </w:r>
      <w:r w:rsidR="002B6349" w:rsidRPr="0025415C">
        <w:rPr>
          <w:rFonts w:ascii="LatoLatin" w:hAnsi="LatoLatin" w:cs="Calibri Light"/>
          <w:sz w:val="21"/>
          <w:szCs w:val="21"/>
          <w:lang w:val="lv-LV" w:eastAsia="lv-LV"/>
        </w:rPr>
        <w:t>.</w:t>
      </w:r>
    </w:p>
    <w:p w14:paraId="6B78287A" w14:textId="77777777" w:rsidR="00FE11F5" w:rsidRPr="0025415C"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Piegādātājam bez Pasūtītāja rakstveida piekrišanas nav tiesību nodot ar Līgumu nolīgtās tiesības un pienākumus trešajai personai vai piesaistīt apakšuzņēmumus, kas nav bijuši norādīti Iepirkuma piedāvājumā.</w:t>
      </w:r>
    </w:p>
    <w:p w14:paraId="7BB5B82B" w14:textId="3F80D5AA" w:rsidR="00FE11F5" w:rsidRPr="0025415C"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 xml:space="preserve">Veicot Preces piegādi, Piegādātājs ievēro un </w:t>
      </w:r>
      <w:r w:rsidR="00C335DF" w:rsidRPr="0025415C">
        <w:rPr>
          <w:rFonts w:ascii="LatoLatin" w:hAnsi="LatoLatin" w:cs="Calibri Light"/>
          <w:sz w:val="21"/>
          <w:szCs w:val="21"/>
          <w:lang w:val="lv-LV" w:eastAsia="lv-LV"/>
        </w:rPr>
        <w:t xml:space="preserve">nodrošina atbilstību </w:t>
      </w:r>
      <w:r w:rsidRPr="0025415C">
        <w:rPr>
          <w:rFonts w:ascii="LatoLatin" w:hAnsi="LatoLatin" w:cs="Calibri Light"/>
          <w:sz w:val="21"/>
          <w:szCs w:val="21"/>
          <w:lang w:val="lv-LV" w:eastAsia="lv-LV"/>
        </w:rPr>
        <w:t>Latvijas Republikas spēkā esošo drošības tehnikas, darba drošības un aizsardzības, vides aizsardzības, ugunsdrošības un citu normatīvo aktu prasībām, kas attiecas uz Preces piegādi un kārtību.</w:t>
      </w:r>
    </w:p>
    <w:p w14:paraId="05674089" w14:textId="08D7A875" w:rsidR="00FE11F5"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Piegādātājam ir pienākums nodrošināt Līguma izpildē iesaistīto personālu ar individuālajiem aizsardzības līdzekļiem, ja šādi ir nepieciešami Līgumā paredzēto darbu</w:t>
      </w:r>
      <w:r w:rsidRPr="0025415C">
        <w:rPr>
          <w:rFonts w:ascii="LatoLatin" w:hAnsi="LatoLatin" w:cs="Calibri Light"/>
          <w:spacing w:val="-2"/>
          <w:sz w:val="21"/>
          <w:szCs w:val="21"/>
          <w:lang w:val="lv-LV" w:eastAsia="lv-LV"/>
        </w:rPr>
        <w:t xml:space="preserve"> </w:t>
      </w:r>
      <w:r w:rsidRPr="0025415C">
        <w:rPr>
          <w:rFonts w:ascii="LatoLatin" w:hAnsi="LatoLatin" w:cs="Calibri Light"/>
          <w:sz w:val="21"/>
          <w:szCs w:val="21"/>
          <w:lang w:val="lv-LV" w:eastAsia="lv-LV"/>
        </w:rPr>
        <w:t>veikšanai</w:t>
      </w:r>
      <w:r w:rsidR="00781235">
        <w:rPr>
          <w:rFonts w:ascii="LatoLatin" w:hAnsi="LatoLatin" w:cs="Calibri Light"/>
          <w:sz w:val="21"/>
          <w:szCs w:val="21"/>
          <w:lang w:val="lv-LV" w:eastAsia="lv-LV"/>
        </w:rPr>
        <w:t>;</w:t>
      </w:r>
    </w:p>
    <w:p w14:paraId="73EB931A" w14:textId="1ED3C11F" w:rsidR="00781235" w:rsidRPr="0025415C" w:rsidRDefault="00781235" w:rsidP="00F158D9">
      <w:pPr>
        <w:widowControl w:val="0"/>
        <w:numPr>
          <w:ilvl w:val="2"/>
          <w:numId w:val="32"/>
        </w:numPr>
        <w:tabs>
          <w:tab w:val="left" w:pos="1421"/>
        </w:tabs>
        <w:autoSpaceDE w:val="0"/>
        <w:autoSpaceDN w:val="0"/>
        <w:jc w:val="both"/>
        <w:rPr>
          <w:rFonts w:ascii="LatoLatin" w:hAnsi="LatoLatin" w:cs="Calibri Light"/>
          <w:sz w:val="21"/>
          <w:szCs w:val="21"/>
          <w:lang w:val="lv-LV" w:eastAsia="lv-LV"/>
        </w:rPr>
      </w:pPr>
      <w:r w:rsidRPr="00781235">
        <w:rPr>
          <w:rFonts w:ascii="LatoLatin" w:hAnsi="LatoLatin" w:cs="Calibri Light"/>
          <w:sz w:val="21"/>
          <w:szCs w:val="21"/>
          <w:lang w:val="lv-LV" w:eastAsia="lv-LV"/>
        </w:rPr>
        <w:t>Piegādātāj</w:t>
      </w:r>
      <w:r>
        <w:rPr>
          <w:rFonts w:ascii="LatoLatin" w:hAnsi="LatoLatin" w:cs="Calibri Light"/>
          <w:sz w:val="21"/>
          <w:szCs w:val="21"/>
          <w:lang w:val="lv-LV" w:eastAsia="lv-LV"/>
        </w:rPr>
        <w:t>am ir pienākums</w:t>
      </w:r>
      <w:r w:rsidRPr="00781235">
        <w:rPr>
          <w:rFonts w:ascii="LatoLatin" w:hAnsi="LatoLatin" w:cs="Calibri Light"/>
          <w:sz w:val="21"/>
          <w:szCs w:val="21"/>
          <w:lang w:val="lv-LV" w:eastAsia="lv-LV"/>
        </w:rPr>
        <w:t xml:space="preserve"> nodrošina, ka ne pats, ne tā piesaistītie apakšuzņēmēji Līguma izpildē neizmanto Krievijas Federācijas vai Baltkrievijas Republikas izcelsmes preces vai pakalpojumus. Pēc Pasūtītāja pieprasījuma Piegādātājs Pasūtītāja noteiktajā termiņā</w:t>
      </w:r>
      <w:r>
        <w:rPr>
          <w:rFonts w:ascii="LatoLatin" w:hAnsi="LatoLatin" w:cs="Calibri Light"/>
          <w:sz w:val="21"/>
          <w:szCs w:val="21"/>
          <w:lang w:val="lv-LV" w:eastAsia="lv-LV"/>
        </w:rPr>
        <w:t>, kurš nav īsāks par 3 (trīs) darba dienām,</w:t>
      </w:r>
      <w:r w:rsidRPr="00781235">
        <w:rPr>
          <w:rFonts w:ascii="LatoLatin" w:hAnsi="LatoLatin" w:cs="Calibri Light"/>
          <w:sz w:val="21"/>
          <w:szCs w:val="21"/>
          <w:lang w:val="lv-LV" w:eastAsia="lv-LV"/>
        </w:rPr>
        <w:t xml:space="preserve"> iesniedz dokumentus, apliecinājumus un citu informāciju, kas nepieciešama šīs prasības izpildes pārbaudei</w:t>
      </w:r>
      <w:r>
        <w:rPr>
          <w:rFonts w:ascii="LatoLatin" w:hAnsi="LatoLatin" w:cs="Calibri Light"/>
          <w:sz w:val="21"/>
          <w:szCs w:val="21"/>
          <w:lang w:val="lv-LV" w:eastAsia="lv-LV"/>
        </w:rPr>
        <w:t>.</w:t>
      </w:r>
    </w:p>
    <w:p w14:paraId="6523856F" w14:textId="77777777" w:rsidR="00FE11F5" w:rsidRPr="0025415C" w:rsidRDefault="00FE11F5" w:rsidP="00F158D9">
      <w:pPr>
        <w:widowControl w:val="0"/>
        <w:numPr>
          <w:ilvl w:val="1"/>
          <w:numId w:val="32"/>
        </w:numPr>
        <w:tabs>
          <w:tab w:val="left" w:pos="766"/>
        </w:tabs>
        <w:autoSpaceDE w:val="0"/>
        <w:autoSpaceDN w:val="0"/>
        <w:spacing w:before="1"/>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Pasūtītāja tiesības un</w:t>
      </w:r>
      <w:r w:rsidRPr="0025415C">
        <w:rPr>
          <w:rFonts w:ascii="LatoLatin" w:hAnsi="LatoLatin" w:cs="Calibri Light"/>
          <w:spacing w:val="-3"/>
          <w:sz w:val="21"/>
          <w:szCs w:val="21"/>
          <w:lang w:val="lv-LV" w:eastAsia="lv-LV"/>
        </w:rPr>
        <w:t xml:space="preserve"> </w:t>
      </w:r>
      <w:r w:rsidRPr="0025415C">
        <w:rPr>
          <w:rFonts w:ascii="LatoLatin" w:hAnsi="LatoLatin" w:cs="Calibri Light"/>
          <w:sz w:val="21"/>
          <w:szCs w:val="21"/>
          <w:lang w:val="lv-LV" w:eastAsia="lv-LV"/>
        </w:rPr>
        <w:t>pienākumi:</w:t>
      </w:r>
    </w:p>
    <w:p w14:paraId="1EC2DFF9" w14:textId="77777777" w:rsidR="00FE11F5" w:rsidRPr="0025415C"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Pasūtītājam ir tiesības Līguma izpildes gaitā pārliecināties par Līgumā un tā pielikumos noteikto prasību izpildi gan pieprasot informāciju, gan veicot klātienes pārbaudes un neatbilstību gadījumā prasīt Piegādātājam tās novērst.</w:t>
      </w:r>
    </w:p>
    <w:p w14:paraId="35171578" w14:textId="09632A71" w:rsidR="00FE11F5" w:rsidRPr="0025415C"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 xml:space="preserve">Pasūtītājam ir tiesības pirms </w:t>
      </w:r>
      <w:r w:rsidR="00E64456" w:rsidRPr="0025415C">
        <w:rPr>
          <w:rFonts w:ascii="LatoLatin" w:hAnsi="LatoLatin" w:cs="Calibri Light"/>
          <w:sz w:val="21"/>
          <w:szCs w:val="21"/>
          <w:lang w:val="lv-LV" w:eastAsia="lv-LV"/>
        </w:rPr>
        <w:t xml:space="preserve">Preces </w:t>
      </w:r>
      <w:r w:rsidRPr="0025415C">
        <w:rPr>
          <w:rFonts w:ascii="LatoLatin" w:hAnsi="LatoLatin" w:cs="Calibri Light"/>
          <w:sz w:val="21"/>
          <w:szCs w:val="21"/>
          <w:lang w:val="lv-LV" w:eastAsia="lv-LV"/>
        </w:rPr>
        <w:t xml:space="preserve">piegādes prasīt Piegādātājam nebūtiskas izmaiņas </w:t>
      </w:r>
      <w:r w:rsidR="00F5049A" w:rsidRPr="0025415C">
        <w:rPr>
          <w:rFonts w:ascii="LatoLatin" w:hAnsi="LatoLatin" w:cs="Calibri Light"/>
          <w:sz w:val="21"/>
          <w:szCs w:val="21"/>
          <w:lang w:val="lv-LV" w:eastAsia="lv-LV"/>
        </w:rPr>
        <w:t xml:space="preserve">Preces </w:t>
      </w:r>
      <w:r w:rsidRPr="0025415C">
        <w:rPr>
          <w:rFonts w:ascii="LatoLatin" w:hAnsi="LatoLatin" w:cs="Calibri Light"/>
          <w:sz w:val="21"/>
          <w:szCs w:val="21"/>
          <w:lang w:val="lv-LV" w:eastAsia="lv-LV"/>
        </w:rPr>
        <w:t xml:space="preserve">komplektācijā, ja tas ir objektīvi nepieciešams un saskaņā ar Publisko </w:t>
      </w:r>
      <w:r w:rsidRPr="0025415C">
        <w:rPr>
          <w:rFonts w:ascii="LatoLatin" w:hAnsi="LatoLatin" w:cs="Calibri Light"/>
          <w:sz w:val="21"/>
          <w:szCs w:val="21"/>
          <w:lang w:val="lv-LV" w:eastAsia="lv-LV"/>
        </w:rPr>
        <w:lastRenderedPageBreak/>
        <w:t xml:space="preserve">iepirkumu likumu nav uzskatāms par būtisku Iepirkuma noteikumu grozīšanu, kas būtu ietekmējis pretendentu loku un Piegādātājs tām </w:t>
      </w:r>
      <w:proofErr w:type="spellStart"/>
      <w:r w:rsidRPr="0025415C">
        <w:rPr>
          <w:rFonts w:ascii="LatoLatin" w:hAnsi="LatoLatin" w:cs="Calibri Light"/>
          <w:sz w:val="21"/>
          <w:szCs w:val="21"/>
          <w:lang w:val="lv-LV" w:eastAsia="lv-LV"/>
        </w:rPr>
        <w:t>rakstveidā</w:t>
      </w:r>
      <w:proofErr w:type="spellEnd"/>
      <w:r w:rsidRPr="0025415C">
        <w:rPr>
          <w:rFonts w:ascii="LatoLatin" w:hAnsi="LatoLatin" w:cs="Calibri Light"/>
          <w:sz w:val="21"/>
          <w:szCs w:val="21"/>
          <w:lang w:val="lv-LV" w:eastAsia="lv-LV"/>
        </w:rPr>
        <w:t xml:space="preserve"> piekrīt.</w:t>
      </w:r>
    </w:p>
    <w:p w14:paraId="519F7768" w14:textId="3C5FF922" w:rsidR="00FE11F5" w:rsidRPr="0025415C"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 xml:space="preserve">Pasūtītājam ir tiesības, pieņemot </w:t>
      </w:r>
      <w:r w:rsidR="00E64456" w:rsidRPr="0025415C">
        <w:rPr>
          <w:rFonts w:ascii="LatoLatin" w:hAnsi="LatoLatin" w:cs="Calibri Light"/>
          <w:sz w:val="21"/>
          <w:szCs w:val="21"/>
          <w:lang w:val="lv-LV" w:eastAsia="lv-LV"/>
        </w:rPr>
        <w:t>Preci</w:t>
      </w:r>
      <w:r w:rsidRPr="0025415C">
        <w:rPr>
          <w:rFonts w:ascii="LatoLatin" w:hAnsi="LatoLatin" w:cs="Calibri Light"/>
          <w:sz w:val="21"/>
          <w:szCs w:val="21"/>
          <w:lang w:val="lv-LV" w:eastAsia="lv-LV"/>
        </w:rPr>
        <w:t>, pieaicināt neatkarīgus speciālistus un ekspertus.</w:t>
      </w:r>
    </w:p>
    <w:p w14:paraId="6DB4B050" w14:textId="48E55D26" w:rsidR="00FE11F5" w:rsidRPr="0025415C"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 xml:space="preserve">Pasūtītājam ir pienākums nodrošināt </w:t>
      </w:r>
      <w:r w:rsidR="00821B15" w:rsidRPr="0025415C">
        <w:rPr>
          <w:rFonts w:ascii="LatoLatin" w:hAnsi="LatoLatin" w:cs="Calibri Light"/>
          <w:sz w:val="21"/>
          <w:szCs w:val="21"/>
          <w:lang w:val="lv-LV" w:eastAsia="lv-LV"/>
        </w:rPr>
        <w:t xml:space="preserve">Preces </w:t>
      </w:r>
      <w:r w:rsidRPr="0025415C">
        <w:rPr>
          <w:rFonts w:ascii="LatoLatin" w:hAnsi="LatoLatin" w:cs="Calibri Light"/>
          <w:sz w:val="21"/>
          <w:szCs w:val="21"/>
          <w:lang w:val="lv-LV" w:eastAsia="lv-LV"/>
        </w:rPr>
        <w:t>ekspluatācijas, uzglabāšanas un lietošanas noteikumu ievērošanu tādā apmērā, kādā Piegādātājs ir informējis Pasūtītāju.</w:t>
      </w:r>
    </w:p>
    <w:p w14:paraId="47DCDD9B" w14:textId="77777777" w:rsidR="00FE11F5" w:rsidRPr="0025415C"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Pasūtītājam ir pienākums veikt samaksu par Piegādātāja piegādātajām Precēm un izpildītajiem pakalpojumiem Līgumā noteiktajā kārtībā un apmērā.</w:t>
      </w:r>
    </w:p>
    <w:p w14:paraId="7F2E568D" w14:textId="28D55200" w:rsidR="00FE11F5" w:rsidRPr="0025415C"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Pasūtītājs apņemas neveikt darbības, kas varētu traucēt Līguma izpildi</w:t>
      </w:r>
      <w:r w:rsidR="00ED3720" w:rsidRPr="0025415C">
        <w:rPr>
          <w:rFonts w:ascii="LatoLatin" w:hAnsi="LatoLatin" w:cs="Calibri Light"/>
          <w:sz w:val="21"/>
          <w:szCs w:val="21"/>
          <w:lang w:val="lv-LV" w:eastAsia="lv-LV"/>
        </w:rPr>
        <w:t>.</w:t>
      </w:r>
    </w:p>
    <w:p w14:paraId="2FBB57DC" w14:textId="77777777" w:rsidR="00FE11F5" w:rsidRPr="0025415C"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Pasūtītājs pēc Piegādātāja pieprasījuma apņemas nodrošināt visu tā rīcībā esošo informāciju, kas nepieciešama Līguma izpildei.</w:t>
      </w:r>
    </w:p>
    <w:p w14:paraId="4126577B" w14:textId="77777777" w:rsidR="00FE11F5" w:rsidRPr="0025415C"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Gadījumā, ja Piegādātājs nenovērš Pasūtītāja konstatētās Līguma izpildes neatbilstības noteiktajā termiņā, tad Pasūtītājam, ja tas ir iespējams, ir tiesības par saviem līdzekļiem novērst konstatētās neatbilstības un iesniegt Piegādātājam rēķinu par radušos izdevumu apmaksu.</w:t>
      </w:r>
    </w:p>
    <w:p w14:paraId="76F6EB3D" w14:textId="77777777" w:rsidR="00FE11F5" w:rsidRPr="0025415C"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Pasūtītājs neatbild par Piegādātāja vai trešo personu (apakšuzņēmēju) darbības vai bezdarbības rezultātā radītajiem zaudējumiem vai kaitējumu.</w:t>
      </w:r>
    </w:p>
    <w:p w14:paraId="79AB7007" w14:textId="3A1EE6DA" w:rsidR="00FE11F5"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Pasūtītājam ir tiesības vienpusēji aprēķināt un ieturēt no Piegādātāja iesniegtā rēķina Līgumā paredzētos</w:t>
      </w:r>
      <w:r w:rsidRPr="0025415C">
        <w:rPr>
          <w:rFonts w:ascii="LatoLatin" w:hAnsi="LatoLatin" w:cs="Calibri Light"/>
          <w:spacing w:val="-1"/>
          <w:sz w:val="21"/>
          <w:szCs w:val="21"/>
          <w:lang w:val="lv-LV" w:eastAsia="lv-LV"/>
        </w:rPr>
        <w:t xml:space="preserve"> </w:t>
      </w:r>
      <w:r w:rsidRPr="0025415C">
        <w:rPr>
          <w:rFonts w:ascii="LatoLatin" w:hAnsi="LatoLatin" w:cs="Calibri Light"/>
          <w:sz w:val="21"/>
          <w:szCs w:val="21"/>
          <w:lang w:val="lv-LV" w:eastAsia="lv-LV"/>
        </w:rPr>
        <w:t>līgumsodus</w:t>
      </w:r>
      <w:r w:rsidR="00781235">
        <w:rPr>
          <w:rFonts w:ascii="LatoLatin" w:hAnsi="LatoLatin" w:cs="Calibri Light"/>
          <w:sz w:val="21"/>
          <w:szCs w:val="21"/>
          <w:lang w:val="lv-LV" w:eastAsia="lv-LV"/>
        </w:rPr>
        <w:t>;</w:t>
      </w:r>
    </w:p>
    <w:p w14:paraId="1C6CB4CA" w14:textId="31C24CE4" w:rsidR="00781235" w:rsidRPr="0025415C" w:rsidRDefault="00781235" w:rsidP="00F158D9">
      <w:pPr>
        <w:widowControl w:val="0"/>
        <w:numPr>
          <w:ilvl w:val="2"/>
          <w:numId w:val="32"/>
        </w:numPr>
        <w:tabs>
          <w:tab w:val="left" w:pos="1421"/>
        </w:tabs>
        <w:autoSpaceDE w:val="0"/>
        <w:autoSpaceDN w:val="0"/>
        <w:jc w:val="both"/>
        <w:rPr>
          <w:rFonts w:ascii="LatoLatin" w:hAnsi="LatoLatin" w:cs="Calibri Light"/>
          <w:sz w:val="21"/>
          <w:szCs w:val="21"/>
          <w:lang w:val="lv-LV" w:eastAsia="lv-LV"/>
        </w:rPr>
      </w:pPr>
      <w:r w:rsidRPr="00781235">
        <w:rPr>
          <w:rFonts w:ascii="LatoLatin" w:hAnsi="LatoLatin" w:cs="Calibri Light"/>
          <w:sz w:val="21"/>
          <w:szCs w:val="21"/>
          <w:lang w:val="lv-LV" w:eastAsia="lv-LV"/>
        </w:rPr>
        <w:t>Pasūtītājam ir tiesības jebkurā Līguma izpildes laikā pieprasīt Piegādātājam iesniegt dokumentus, apliecinājumus un citu informāciju, kas nepieciešama, lai pārliecinātos par to, ka ne Piegādātājs, ne tā piesaistītie apakšuzņēmēji Līguma izpildē neizmanto Krievijas Federācijas vai Baltkrievijas Republikas izcelsmes preces vai pakalpojumus</w:t>
      </w:r>
      <w:r>
        <w:rPr>
          <w:rFonts w:ascii="LatoLatin" w:hAnsi="LatoLatin" w:cs="Calibri Light"/>
          <w:sz w:val="21"/>
          <w:szCs w:val="21"/>
          <w:lang w:val="lv-LV" w:eastAsia="lv-LV"/>
        </w:rPr>
        <w:t>.</w:t>
      </w:r>
    </w:p>
    <w:p w14:paraId="40F5B9E6" w14:textId="77777777" w:rsidR="00FE11F5" w:rsidRPr="0025415C" w:rsidRDefault="00FE11F5" w:rsidP="00FE11F5">
      <w:pPr>
        <w:widowControl w:val="0"/>
        <w:tabs>
          <w:tab w:val="left" w:pos="1421"/>
        </w:tabs>
        <w:autoSpaceDE w:val="0"/>
        <w:autoSpaceDN w:val="0"/>
        <w:spacing w:before="1"/>
        <w:ind w:left="1417" w:right="210"/>
        <w:jc w:val="both"/>
        <w:rPr>
          <w:rFonts w:ascii="LatoLatin" w:hAnsi="LatoLatin" w:cs="Calibri Light"/>
          <w:sz w:val="21"/>
          <w:szCs w:val="21"/>
          <w:lang w:val="lv-LV" w:eastAsia="lv-LV"/>
        </w:rPr>
      </w:pPr>
    </w:p>
    <w:p w14:paraId="2DE9820D" w14:textId="77777777" w:rsidR="00FE11F5" w:rsidRPr="0025415C" w:rsidRDefault="00FE11F5" w:rsidP="00F158D9">
      <w:pPr>
        <w:widowControl w:val="0"/>
        <w:numPr>
          <w:ilvl w:val="0"/>
          <w:numId w:val="25"/>
        </w:numPr>
        <w:tabs>
          <w:tab w:val="num" w:pos="1260"/>
          <w:tab w:val="left" w:pos="4838"/>
          <w:tab w:val="left" w:pos="4839"/>
        </w:tabs>
        <w:autoSpaceDE w:val="0"/>
        <w:autoSpaceDN w:val="0"/>
        <w:spacing w:before="7"/>
        <w:ind w:left="1260"/>
        <w:jc w:val="center"/>
        <w:outlineLvl w:val="0"/>
        <w:rPr>
          <w:rFonts w:ascii="LatoLatin" w:hAnsi="LatoLatin" w:cs="Calibri Light"/>
          <w:b/>
          <w:bCs/>
          <w:kern w:val="32"/>
          <w:sz w:val="21"/>
          <w:szCs w:val="21"/>
          <w:lang w:val="lv-LV" w:eastAsia="lv-LV"/>
        </w:rPr>
      </w:pPr>
      <w:r w:rsidRPr="0025415C">
        <w:rPr>
          <w:rFonts w:ascii="LatoLatin" w:hAnsi="LatoLatin" w:cs="Calibri Light"/>
          <w:b/>
          <w:bCs/>
          <w:kern w:val="32"/>
          <w:sz w:val="21"/>
          <w:szCs w:val="21"/>
          <w:lang w:val="lv-LV" w:eastAsia="lv-LV"/>
        </w:rPr>
        <w:t>Termiņi</w:t>
      </w:r>
    </w:p>
    <w:p w14:paraId="722EE9DD" w14:textId="77777777" w:rsidR="00FE11F5" w:rsidRPr="0025415C" w:rsidRDefault="00FE11F5" w:rsidP="00F158D9">
      <w:pPr>
        <w:widowControl w:val="0"/>
        <w:numPr>
          <w:ilvl w:val="1"/>
          <w:numId w:val="25"/>
        </w:numPr>
        <w:tabs>
          <w:tab w:val="left" w:pos="851"/>
        </w:tabs>
        <w:autoSpaceDE w:val="0"/>
        <w:autoSpaceDN w:val="0"/>
        <w:spacing w:before="15"/>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Līgums stājas spēkā tā abpusējas parakstīšanas dienā un ir spēkā līdz tajā noteikto saistību pilnīgai izpildei vai līdz Līguma pirmstermiņa izbeigšanai Līgumā noteiktajos gadījumos un</w:t>
      </w:r>
      <w:r w:rsidRPr="0025415C">
        <w:rPr>
          <w:rFonts w:ascii="LatoLatin" w:hAnsi="LatoLatin" w:cs="Calibri Light"/>
          <w:spacing w:val="-1"/>
          <w:sz w:val="21"/>
          <w:szCs w:val="21"/>
          <w:lang w:val="lv-LV" w:eastAsia="lv-LV"/>
        </w:rPr>
        <w:t xml:space="preserve"> </w:t>
      </w:r>
      <w:r w:rsidRPr="0025415C">
        <w:rPr>
          <w:rFonts w:ascii="LatoLatin" w:hAnsi="LatoLatin" w:cs="Calibri Light"/>
          <w:sz w:val="21"/>
          <w:szCs w:val="21"/>
          <w:lang w:val="lv-LV" w:eastAsia="lv-LV"/>
        </w:rPr>
        <w:t>kārtībā.</w:t>
      </w:r>
    </w:p>
    <w:p w14:paraId="0CCEA585" w14:textId="10B552CE" w:rsidR="00FE11F5" w:rsidRPr="0025415C" w:rsidRDefault="003A26F7" w:rsidP="00F158D9">
      <w:pPr>
        <w:widowControl w:val="0"/>
        <w:numPr>
          <w:ilvl w:val="1"/>
          <w:numId w:val="25"/>
        </w:numPr>
        <w:tabs>
          <w:tab w:val="left" w:pos="851"/>
        </w:tabs>
        <w:autoSpaceDE w:val="0"/>
        <w:autoSpaceDN w:val="0"/>
        <w:spacing w:before="15"/>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Pre</w:t>
      </w:r>
      <w:r>
        <w:rPr>
          <w:rFonts w:ascii="LatoLatin" w:hAnsi="LatoLatin" w:cs="Calibri Light"/>
          <w:sz w:val="21"/>
          <w:szCs w:val="21"/>
          <w:lang w:val="lv-LV" w:eastAsia="lv-LV"/>
        </w:rPr>
        <w:t>ces</w:t>
      </w:r>
      <w:r w:rsidRPr="0025415C">
        <w:rPr>
          <w:rFonts w:ascii="LatoLatin" w:hAnsi="LatoLatin" w:cs="Calibri Light"/>
          <w:sz w:val="21"/>
          <w:szCs w:val="21"/>
          <w:lang w:val="lv-LV" w:eastAsia="lv-LV"/>
        </w:rPr>
        <w:t xml:space="preserve"> </w:t>
      </w:r>
      <w:r w:rsidR="00FE11F5" w:rsidRPr="0025415C">
        <w:rPr>
          <w:rFonts w:ascii="LatoLatin" w:hAnsi="LatoLatin" w:cs="Calibri Light"/>
          <w:sz w:val="21"/>
          <w:szCs w:val="21"/>
          <w:lang w:val="lv-LV" w:eastAsia="lv-LV"/>
        </w:rPr>
        <w:t>piegādes termiņš līdz ________________________.</w:t>
      </w:r>
    </w:p>
    <w:p w14:paraId="6EB097E2" w14:textId="77777777" w:rsidR="00FE11F5" w:rsidRPr="0025415C" w:rsidRDefault="00FE11F5" w:rsidP="00FE11F5">
      <w:pPr>
        <w:widowControl w:val="0"/>
        <w:tabs>
          <w:tab w:val="left" w:pos="851"/>
        </w:tabs>
        <w:autoSpaceDE w:val="0"/>
        <w:autoSpaceDN w:val="0"/>
        <w:ind w:left="851" w:right="210"/>
        <w:jc w:val="both"/>
        <w:rPr>
          <w:rFonts w:ascii="LatoLatin" w:hAnsi="LatoLatin" w:cs="Calibri Light"/>
          <w:sz w:val="21"/>
          <w:szCs w:val="21"/>
          <w:lang w:val="lv-LV" w:eastAsia="lv-LV"/>
        </w:rPr>
      </w:pPr>
    </w:p>
    <w:p w14:paraId="07BFBEA1" w14:textId="17365A71" w:rsidR="00FE11F5" w:rsidRPr="0025415C" w:rsidRDefault="003A26F7" w:rsidP="00F158D9">
      <w:pPr>
        <w:widowControl w:val="0"/>
        <w:numPr>
          <w:ilvl w:val="0"/>
          <w:numId w:val="25"/>
        </w:numPr>
        <w:tabs>
          <w:tab w:val="num" w:pos="1260"/>
          <w:tab w:val="left" w:pos="4034"/>
          <w:tab w:val="left" w:pos="4035"/>
        </w:tabs>
        <w:autoSpaceDE w:val="0"/>
        <w:autoSpaceDN w:val="0"/>
        <w:spacing w:before="1"/>
        <w:ind w:left="1260"/>
        <w:jc w:val="center"/>
        <w:outlineLvl w:val="0"/>
        <w:rPr>
          <w:rFonts w:ascii="LatoLatin" w:hAnsi="LatoLatin" w:cs="Calibri Light"/>
          <w:b/>
          <w:bCs/>
          <w:kern w:val="32"/>
          <w:sz w:val="21"/>
          <w:szCs w:val="21"/>
          <w:lang w:val="lv-LV" w:eastAsia="lv-LV"/>
        </w:rPr>
      </w:pPr>
      <w:r w:rsidRPr="0025415C">
        <w:rPr>
          <w:rFonts w:ascii="LatoLatin" w:hAnsi="LatoLatin" w:cs="Calibri Light"/>
          <w:b/>
          <w:bCs/>
          <w:kern w:val="32"/>
          <w:sz w:val="21"/>
          <w:szCs w:val="21"/>
          <w:lang w:val="lv-LV" w:eastAsia="lv-LV"/>
        </w:rPr>
        <w:t>Pre</w:t>
      </w:r>
      <w:r>
        <w:rPr>
          <w:rFonts w:ascii="LatoLatin" w:hAnsi="LatoLatin" w:cs="Calibri Light"/>
          <w:b/>
          <w:bCs/>
          <w:kern w:val="32"/>
          <w:sz w:val="21"/>
          <w:szCs w:val="21"/>
          <w:lang w:val="lv-LV" w:eastAsia="lv-LV"/>
        </w:rPr>
        <w:t>ces</w:t>
      </w:r>
      <w:r w:rsidRPr="0025415C">
        <w:rPr>
          <w:rFonts w:ascii="LatoLatin" w:hAnsi="LatoLatin" w:cs="Calibri Light"/>
          <w:b/>
          <w:bCs/>
          <w:kern w:val="32"/>
          <w:sz w:val="21"/>
          <w:szCs w:val="21"/>
          <w:lang w:val="lv-LV" w:eastAsia="lv-LV"/>
        </w:rPr>
        <w:t xml:space="preserve"> </w:t>
      </w:r>
      <w:r w:rsidR="00FE11F5" w:rsidRPr="0025415C">
        <w:rPr>
          <w:rFonts w:ascii="LatoLatin" w:hAnsi="LatoLatin" w:cs="Calibri Light"/>
          <w:b/>
          <w:bCs/>
          <w:kern w:val="32"/>
          <w:sz w:val="21"/>
          <w:szCs w:val="21"/>
          <w:lang w:val="lv-LV" w:eastAsia="lv-LV"/>
        </w:rPr>
        <w:t>piegāde un</w:t>
      </w:r>
      <w:r w:rsidR="00FE11F5" w:rsidRPr="0025415C">
        <w:rPr>
          <w:rFonts w:ascii="LatoLatin" w:hAnsi="LatoLatin" w:cs="Calibri Light"/>
          <w:b/>
          <w:bCs/>
          <w:spacing w:val="-1"/>
          <w:kern w:val="32"/>
          <w:sz w:val="21"/>
          <w:szCs w:val="21"/>
          <w:lang w:val="lv-LV" w:eastAsia="lv-LV"/>
        </w:rPr>
        <w:t xml:space="preserve"> </w:t>
      </w:r>
      <w:r w:rsidR="00FE11F5" w:rsidRPr="0025415C">
        <w:rPr>
          <w:rFonts w:ascii="LatoLatin" w:hAnsi="LatoLatin" w:cs="Calibri Light"/>
          <w:b/>
          <w:bCs/>
          <w:kern w:val="32"/>
          <w:sz w:val="21"/>
          <w:szCs w:val="21"/>
          <w:lang w:val="lv-LV" w:eastAsia="lv-LV"/>
        </w:rPr>
        <w:t>nodošana</w:t>
      </w:r>
    </w:p>
    <w:p w14:paraId="5D9E292D" w14:textId="28E6EE89" w:rsidR="00DD6819" w:rsidRPr="009060BA" w:rsidRDefault="00DD6819"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val="lv-LV" w:eastAsia="lv-LV"/>
        </w:rPr>
      </w:pPr>
      <w:r w:rsidRPr="009060BA">
        <w:rPr>
          <w:rFonts w:ascii="LatoLatin" w:hAnsi="LatoLatin" w:cs="Calibri Light"/>
          <w:sz w:val="21"/>
          <w:szCs w:val="21"/>
          <w:lang w:val="lv-LV" w:eastAsia="lv-LV"/>
        </w:rPr>
        <w:t>Ne vēlāk kā 3 (trīs) darba dienas pirms Preces piegādes, Piegādātājs informē Pasūtītāju (Līguma 13.4.1. apakšpunktā norādīto Pasūtītāja pārstāvi) par Preces piegādes paredzamo datumu.  Preces piegādes vieta ir noteikta: Kaudzīšu iela 57, Rumbula, Stopiņu pagasts, Ropažu novads, LV-2121, Piegādātājs Preces piegādi veic Pasūtītāja darba laikā (darba dienās no plkst.8:30 līdz 17:00).</w:t>
      </w:r>
    </w:p>
    <w:p w14:paraId="53EABF18" w14:textId="77381C9E" w:rsidR="00FE11F5" w:rsidRPr="0025415C"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 xml:space="preserve">Pasūtītājs nodrošina sava pārstāvja klātbūtni </w:t>
      </w:r>
      <w:r w:rsidR="003B547D" w:rsidRPr="0025415C">
        <w:rPr>
          <w:rFonts w:ascii="LatoLatin" w:hAnsi="LatoLatin" w:cs="Calibri Light"/>
          <w:sz w:val="21"/>
          <w:szCs w:val="21"/>
          <w:lang w:val="lv-LV" w:eastAsia="lv-LV"/>
        </w:rPr>
        <w:t>Pre</w:t>
      </w:r>
      <w:r w:rsidR="003B547D">
        <w:rPr>
          <w:rFonts w:ascii="LatoLatin" w:hAnsi="LatoLatin" w:cs="Calibri Light"/>
          <w:sz w:val="21"/>
          <w:szCs w:val="21"/>
          <w:lang w:val="lv-LV" w:eastAsia="lv-LV"/>
        </w:rPr>
        <w:t>ces</w:t>
      </w:r>
      <w:r w:rsidR="003B547D" w:rsidRPr="0025415C">
        <w:rPr>
          <w:rFonts w:ascii="LatoLatin" w:hAnsi="LatoLatin" w:cs="Calibri Light"/>
          <w:sz w:val="21"/>
          <w:szCs w:val="21"/>
          <w:lang w:val="lv-LV" w:eastAsia="lv-LV"/>
        </w:rPr>
        <w:t xml:space="preserve"> </w:t>
      </w:r>
      <w:r w:rsidRPr="0025415C">
        <w:rPr>
          <w:rFonts w:ascii="LatoLatin" w:hAnsi="LatoLatin" w:cs="Calibri Light"/>
          <w:sz w:val="21"/>
          <w:szCs w:val="21"/>
          <w:lang w:val="lv-LV" w:eastAsia="lv-LV"/>
        </w:rPr>
        <w:t>piegādes vietā un laikā.</w:t>
      </w:r>
    </w:p>
    <w:p w14:paraId="6FB1DC4C" w14:textId="3EAED1F5" w:rsidR="00FE11F5" w:rsidRPr="0025415C"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Piegādātājs ir atbildīgs par normatīvajos aktos noteikto noteikumu ievērošanu Pre</w:t>
      </w:r>
      <w:r w:rsidR="003A26F7">
        <w:rPr>
          <w:rFonts w:ascii="LatoLatin" w:hAnsi="LatoLatin" w:cs="Calibri Light"/>
          <w:sz w:val="21"/>
          <w:szCs w:val="21"/>
          <w:lang w:val="lv-LV" w:eastAsia="lv-LV"/>
        </w:rPr>
        <w:t>ces</w:t>
      </w:r>
      <w:r w:rsidRPr="0025415C">
        <w:rPr>
          <w:rFonts w:ascii="LatoLatin" w:hAnsi="LatoLatin" w:cs="Calibri Light"/>
          <w:sz w:val="21"/>
          <w:szCs w:val="21"/>
          <w:lang w:val="lv-LV" w:eastAsia="lv-LV"/>
        </w:rPr>
        <w:t xml:space="preserve"> piegādes laikā, t.sk. ceļu satiksmes noteikumus, noteikumus par </w:t>
      </w:r>
      <w:proofErr w:type="spellStart"/>
      <w:r w:rsidRPr="0025415C">
        <w:rPr>
          <w:rFonts w:ascii="LatoLatin" w:hAnsi="LatoLatin" w:cs="Calibri Light"/>
          <w:sz w:val="21"/>
          <w:szCs w:val="21"/>
          <w:lang w:val="lv-LV" w:eastAsia="lv-LV"/>
        </w:rPr>
        <w:t>lielgabarīta</w:t>
      </w:r>
      <w:proofErr w:type="spellEnd"/>
      <w:r w:rsidRPr="0025415C">
        <w:rPr>
          <w:rFonts w:ascii="LatoLatin" w:hAnsi="LatoLatin" w:cs="Calibri Light"/>
          <w:sz w:val="21"/>
          <w:szCs w:val="21"/>
          <w:lang w:val="lv-LV" w:eastAsia="lv-LV"/>
        </w:rPr>
        <w:t xml:space="preserve"> un smagsvara pārvadājumiem u.c.</w:t>
      </w:r>
    </w:p>
    <w:p w14:paraId="155D54FC" w14:textId="77777777" w:rsidR="00FE11F5" w:rsidRPr="0025415C"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Pēc Preces piegādes Piegādātājs nodod Pasūtītājam no savas puses parakstīto pieņemšanas-nodošanas aktu 2 (divos) eksemplāros, kā arī visus ar Preci saistītos dokumentus un pavaddokumentus.</w:t>
      </w:r>
    </w:p>
    <w:p w14:paraId="38920750" w14:textId="0E918942" w:rsidR="00FE11F5" w:rsidRPr="0025415C"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 xml:space="preserve">Pēc Preces </w:t>
      </w:r>
      <w:r w:rsidR="00EE1093" w:rsidRPr="0025415C">
        <w:rPr>
          <w:rFonts w:ascii="LatoLatin" w:hAnsi="LatoLatin" w:cs="Calibri Light"/>
          <w:sz w:val="21"/>
          <w:szCs w:val="21"/>
          <w:lang w:val="lv-LV" w:eastAsia="lv-LV"/>
        </w:rPr>
        <w:t xml:space="preserve">nodošanas </w:t>
      </w:r>
      <w:r w:rsidRPr="0025415C">
        <w:rPr>
          <w:rFonts w:ascii="LatoLatin" w:hAnsi="LatoLatin" w:cs="Calibri Light"/>
          <w:sz w:val="21"/>
          <w:szCs w:val="21"/>
          <w:lang w:val="lv-LV" w:eastAsia="lv-LV"/>
        </w:rPr>
        <w:t>Pasūtītājs 5 (piecas) darba dienu laikā veic Preces pārbaudi un, ja nekonstatē nekādas neatbilstības, paraksta Piegādātāja dokumentus par Preces nodošanu Pasūtītājam.</w:t>
      </w:r>
    </w:p>
    <w:p w14:paraId="552F51A4" w14:textId="53B987E2" w:rsidR="00FE11F5" w:rsidRPr="0025415C"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 xml:space="preserve">Ja Pasūtītājs konstatē </w:t>
      </w:r>
      <w:r w:rsidR="00092875" w:rsidRPr="0025415C">
        <w:rPr>
          <w:rFonts w:ascii="LatoLatin" w:hAnsi="LatoLatin" w:cs="Calibri Light"/>
          <w:sz w:val="21"/>
          <w:szCs w:val="21"/>
          <w:lang w:val="lv-LV" w:eastAsia="lv-LV"/>
        </w:rPr>
        <w:t xml:space="preserve">Preces neatbilstību </w:t>
      </w:r>
      <w:r w:rsidRPr="0025415C">
        <w:rPr>
          <w:rFonts w:ascii="LatoLatin" w:hAnsi="LatoLatin" w:cs="Calibri Light"/>
          <w:sz w:val="21"/>
          <w:szCs w:val="21"/>
          <w:lang w:val="lv-LV" w:eastAsia="lv-LV"/>
        </w:rPr>
        <w:t>Iepirkuma</w:t>
      </w:r>
      <w:r w:rsidR="00B135C4" w:rsidRPr="0025415C">
        <w:rPr>
          <w:rFonts w:ascii="LatoLatin" w:hAnsi="LatoLatin" w:cs="Calibri Light"/>
          <w:sz w:val="21"/>
          <w:szCs w:val="21"/>
          <w:lang w:val="lv-LV" w:eastAsia="lv-LV"/>
        </w:rPr>
        <w:t xml:space="preserve"> nolikuma</w:t>
      </w:r>
      <w:r w:rsidRPr="0025415C">
        <w:rPr>
          <w:rFonts w:ascii="LatoLatin" w:hAnsi="LatoLatin" w:cs="Calibri Light"/>
          <w:sz w:val="21"/>
          <w:szCs w:val="21"/>
          <w:lang w:val="lv-LV" w:eastAsia="lv-LV"/>
        </w:rPr>
        <w:t xml:space="preserve">, Līguma vai tā pielikumu noteikumiem, tas </w:t>
      </w:r>
      <w:r w:rsidR="006E3690" w:rsidRPr="0025415C">
        <w:rPr>
          <w:rFonts w:ascii="LatoLatin" w:hAnsi="LatoLatin" w:cs="Calibri Light"/>
          <w:sz w:val="21"/>
          <w:szCs w:val="21"/>
          <w:lang w:val="lv-LV" w:eastAsia="lv-LV"/>
        </w:rPr>
        <w:t>pa</w:t>
      </w:r>
      <w:r w:rsidRPr="0025415C">
        <w:rPr>
          <w:rFonts w:ascii="LatoLatin" w:hAnsi="LatoLatin" w:cs="Calibri Light"/>
          <w:sz w:val="21"/>
          <w:szCs w:val="21"/>
          <w:lang w:val="lv-LV" w:eastAsia="lv-LV"/>
        </w:rPr>
        <w:t xml:space="preserve">ziņo </w:t>
      </w:r>
      <w:r w:rsidR="006E3690" w:rsidRPr="0025415C">
        <w:rPr>
          <w:rFonts w:ascii="LatoLatin" w:hAnsi="LatoLatin" w:cs="Calibri Light"/>
          <w:sz w:val="21"/>
          <w:szCs w:val="21"/>
          <w:lang w:val="lv-LV" w:eastAsia="lv-LV"/>
        </w:rPr>
        <w:t xml:space="preserve">(e-pasta sūtījuma veidā) </w:t>
      </w:r>
      <w:r w:rsidRPr="0025415C">
        <w:rPr>
          <w:rFonts w:ascii="LatoLatin" w:hAnsi="LatoLatin" w:cs="Calibri Light"/>
          <w:sz w:val="21"/>
          <w:szCs w:val="21"/>
          <w:lang w:val="lv-LV" w:eastAsia="lv-LV"/>
        </w:rPr>
        <w:t>par neatbilstībām Piegādātājam, kuram ir pienākums ne vēlāk kā vienas nedēļas laikā neatbilstības novērst vai</w:t>
      </w:r>
      <w:r w:rsidR="006D7F11" w:rsidRPr="0025415C">
        <w:rPr>
          <w:rFonts w:ascii="LatoLatin" w:hAnsi="LatoLatin" w:cs="Calibri Light"/>
          <w:sz w:val="21"/>
          <w:szCs w:val="21"/>
          <w:lang w:val="lv-LV" w:eastAsia="lv-LV"/>
        </w:rPr>
        <w:t xml:space="preserve"> savstarpēji vienojoties</w:t>
      </w:r>
      <w:r w:rsidRPr="0025415C">
        <w:rPr>
          <w:rFonts w:ascii="LatoLatin" w:hAnsi="LatoLatin" w:cs="Calibri Light"/>
          <w:sz w:val="21"/>
          <w:szCs w:val="21"/>
          <w:lang w:val="lv-LV" w:eastAsia="lv-LV"/>
        </w:rPr>
        <w:t>.</w:t>
      </w:r>
    </w:p>
    <w:p w14:paraId="135BE8A8" w14:textId="7FB4F51D" w:rsidR="00FE11F5" w:rsidRPr="0025415C"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 xml:space="preserve">Prece uzskatāma par </w:t>
      </w:r>
      <w:r w:rsidR="00562ED0" w:rsidRPr="0025415C">
        <w:rPr>
          <w:rFonts w:ascii="LatoLatin" w:hAnsi="LatoLatin" w:cs="Calibri Light"/>
          <w:sz w:val="21"/>
          <w:szCs w:val="21"/>
          <w:lang w:val="lv-LV" w:eastAsia="lv-LV"/>
        </w:rPr>
        <w:t xml:space="preserve">piegādātu </w:t>
      </w:r>
      <w:r w:rsidRPr="0025415C">
        <w:rPr>
          <w:rFonts w:ascii="LatoLatin" w:hAnsi="LatoLatin" w:cs="Calibri Light"/>
          <w:sz w:val="21"/>
          <w:szCs w:val="21"/>
          <w:lang w:val="lv-LV" w:eastAsia="lv-LV"/>
        </w:rPr>
        <w:t xml:space="preserve">Pasūtītājam dienā, kad Pasūtītājs parakstījis </w:t>
      </w:r>
      <w:r w:rsidR="00661FD8" w:rsidRPr="0025415C">
        <w:rPr>
          <w:rFonts w:ascii="LatoLatin" w:hAnsi="LatoLatin" w:cs="Calibri Light"/>
          <w:sz w:val="21"/>
          <w:szCs w:val="21"/>
          <w:lang w:val="lv-LV" w:eastAsia="lv-LV"/>
        </w:rPr>
        <w:t>pieņemšanas-nodošanas aktu</w:t>
      </w:r>
      <w:r w:rsidRPr="0025415C">
        <w:rPr>
          <w:rFonts w:ascii="LatoLatin" w:hAnsi="LatoLatin" w:cs="Calibri Light"/>
          <w:sz w:val="21"/>
          <w:szCs w:val="21"/>
          <w:lang w:val="lv-LV" w:eastAsia="lv-LV"/>
        </w:rPr>
        <w:t>.</w:t>
      </w:r>
    </w:p>
    <w:p w14:paraId="47F933F9" w14:textId="0F9EC7D0" w:rsidR="00FE11F5" w:rsidRPr="0025415C"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Pēc Pre</w:t>
      </w:r>
      <w:r w:rsidR="003B547D">
        <w:rPr>
          <w:rFonts w:ascii="LatoLatin" w:hAnsi="LatoLatin" w:cs="Calibri Light"/>
          <w:sz w:val="21"/>
          <w:szCs w:val="21"/>
          <w:lang w:val="lv-LV" w:eastAsia="lv-LV"/>
        </w:rPr>
        <w:t>ces</w:t>
      </w:r>
      <w:r w:rsidRPr="0025415C">
        <w:rPr>
          <w:rFonts w:ascii="LatoLatin" w:hAnsi="LatoLatin" w:cs="Calibri Light"/>
          <w:sz w:val="21"/>
          <w:szCs w:val="21"/>
          <w:lang w:val="lv-LV" w:eastAsia="lv-LV"/>
        </w:rPr>
        <w:t xml:space="preserve"> piegādes Pasūtītāja norādītajā vietā atbildību par Preces apsardzi uzņemas Pasūtītājs.</w:t>
      </w:r>
    </w:p>
    <w:p w14:paraId="55723636" w14:textId="2AFAEA76" w:rsidR="00EE18A0" w:rsidRPr="0025415C" w:rsidRDefault="00EE18A0" w:rsidP="00F158D9">
      <w:pPr>
        <w:widowControl w:val="0"/>
        <w:numPr>
          <w:ilvl w:val="1"/>
          <w:numId w:val="25"/>
        </w:numPr>
        <w:tabs>
          <w:tab w:val="left" w:pos="851"/>
        </w:tabs>
        <w:autoSpaceDE w:val="0"/>
        <w:autoSpaceDN w:val="0"/>
        <w:spacing w:before="17"/>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 xml:space="preserve">Ja Pasūtītājs konstatē būtisku Preces neatbilstību Tehniskajai specifikācijai (piemēram, piegādāta Prece neatbilst Iepirkuma prasībām un Piegādātājam ar šādas Preces piedāvājumu nebūtu piešķiramas līguma slēgšanas tiesības), Pasūtītājs par konstatētajām </w:t>
      </w:r>
      <w:r w:rsidRPr="0025415C">
        <w:rPr>
          <w:rFonts w:ascii="LatoLatin" w:hAnsi="LatoLatin" w:cs="Calibri Light"/>
          <w:sz w:val="21"/>
          <w:szCs w:val="21"/>
          <w:lang w:val="lv-LV" w:eastAsia="lv-LV"/>
        </w:rPr>
        <w:lastRenderedPageBreak/>
        <w:t>nepilnībām paziņo (</w:t>
      </w:r>
      <w:r w:rsidRPr="0025415C">
        <w:rPr>
          <w:rFonts w:ascii="LatoLatin" w:eastAsia="Arial Unicode MS" w:hAnsi="LatoLatin"/>
          <w:kern w:val="1"/>
          <w:sz w:val="21"/>
          <w:szCs w:val="21"/>
          <w:u w:color="000000"/>
          <w:bdr w:val="nil"/>
          <w:lang w:val="lv-LV" w:eastAsia="lv-LV"/>
        </w:rPr>
        <w:t>e-pasta sūtījuma veidā</w:t>
      </w:r>
      <w:r w:rsidRPr="0025415C">
        <w:rPr>
          <w:rFonts w:ascii="LatoLatin" w:hAnsi="LatoLatin" w:cs="Calibri Light"/>
          <w:sz w:val="21"/>
          <w:szCs w:val="21"/>
          <w:lang w:val="lv-LV" w:eastAsia="lv-LV"/>
        </w:rPr>
        <w:t>) Piegādātājam un Piegādātājam ir pienākums aizstāt neatbilstošo Preci pret atbilstošu. Piegādātājam nav pienākuma apmainīt Preci, ja tas pierāda, ka Prece ir atbilstoša.</w:t>
      </w:r>
    </w:p>
    <w:p w14:paraId="3E4BA11D" w14:textId="77777777" w:rsidR="00FE11F5" w:rsidRPr="0025415C" w:rsidRDefault="00FE11F5" w:rsidP="00FE11F5">
      <w:pPr>
        <w:widowControl w:val="0"/>
        <w:tabs>
          <w:tab w:val="left" w:pos="851"/>
        </w:tabs>
        <w:autoSpaceDE w:val="0"/>
        <w:autoSpaceDN w:val="0"/>
        <w:spacing w:before="61"/>
        <w:ind w:left="851" w:right="205"/>
        <w:jc w:val="both"/>
        <w:rPr>
          <w:rFonts w:ascii="LatoLatin" w:hAnsi="LatoLatin" w:cs="Calibri Light"/>
          <w:sz w:val="21"/>
          <w:szCs w:val="21"/>
          <w:lang w:val="lv-LV" w:eastAsia="lv-LV"/>
        </w:rPr>
      </w:pPr>
    </w:p>
    <w:p w14:paraId="76709E36" w14:textId="77777777" w:rsidR="00FE11F5" w:rsidRPr="0025415C" w:rsidRDefault="00FE11F5" w:rsidP="00F158D9">
      <w:pPr>
        <w:widowControl w:val="0"/>
        <w:numPr>
          <w:ilvl w:val="0"/>
          <w:numId w:val="25"/>
        </w:numPr>
        <w:tabs>
          <w:tab w:val="left" w:pos="1418"/>
        </w:tabs>
        <w:autoSpaceDE w:val="0"/>
        <w:autoSpaceDN w:val="0"/>
        <w:spacing w:line="259" w:lineRule="auto"/>
        <w:jc w:val="center"/>
        <w:rPr>
          <w:rFonts w:ascii="LatoLatin" w:hAnsi="LatoLatin" w:cs="Calibri Light"/>
          <w:b/>
          <w:bCs/>
          <w:sz w:val="21"/>
          <w:szCs w:val="21"/>
          <w:lang w:val="lv-LV" w:eastAsia="lv-LV"/>
        </w:rPr>
      </w:pPr>
      <w:r w:rsidRPr="0025415C">
        <w:rPr>
          <w:rFonts w:ascii="LatoLatin" w:hAnsi="LatoLatin" w:cs="Calibri Light"/>
          <w:b/>
          <w:bCs/>
          <w:sz w:val="21"/>
          <w:szCs w:val="21"/>
          <w:lang w:val="lv-LV" w:eastAsia="lv-LV"/>
        </w:rPr>
        <w:t>Garantijas saistības, Apkopes un</w:t>
      </w:r>
      <w:r w:rsidRPr="0025415C">
        <w:rPr>
          <w:rFonts w:ascii="LatoLatin" w:hAnsi="LatoLatin" w:cs="Calibri Light"/>
          <w:b/>
          <w:bCs/>
          <w:spacing w:val="-3"/>
          <w:sz w:val="21"/>
          <w:szCs w:val="21"/>
          <w:lang w:val="lv-LV" w:eastAsia="lv-LV"/>
        </w:rPr>
        <w:t xml:space="preserve"> </w:t>
      </w:r>
      <w:r w:rsidRPr="0025415C">
        <w:rPr>
          <w:rFonts w:ascii="LatoLatin" w:hAnsi="LatoLatin" w:cs="Calibri Light"/>
          <w:b/>
          <w:bCs/>
          <w:sz w:val="21"/>
          <w:szCs w:val="21"/>
          <w:lang w:val="lv-LV" w:eastAsia="lv-LV"/>
        </w:rPr>
        <w:t>Remonti</w:t>
      </w:r>
    </w:p>
    <w:p w14:paraId="40C3F36E" w14:textId="6961D995" w:rsidR="00093666" w:rsidRDefault="00FE11F5" w:rsidP="00093666">
      <w:pPr>
        <w:widowControl w:val="0"/>
        <w:numPr>
          <w:ilvl w:val="1"/>
          <w:numId w:val="25"/>
        </w:numPr>
        <w:tabs>
          <w:tab w:val="left" w:pos="851"/>
        </w:tabs>
        <w:autoSpaceDE w:val="0"/>
        <w:autoSpaceDN w:val="0"/>
        <w:spacing w:before="17" w:line="259" w:lineRule="auto"/>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Piegādātājs</w:t>
      </w:r>
      <w:r w:rsidRPr="0025415C">
        <w:rPr>
          <w:rFonts w:ascii="LatoLatin" w:hAnsi="LatoLatin" w:cs="Calibri Light"/>
          <w:spacing w:val="-5"/>
          <w:sz w:val="21"/>
          <w:szCs w:val="21"/>
          <w:lang w:val="lv-LV" w:eastAsia="lv-LV"/>
        </w:rPr>
        <w:t xml:space="preserve"> </w:t>
      </w:r>
      <w:r w:rsidRPr="0025415C">
        <w:rPr>
          <w:rFonts w:ascii="LatoLatin" w:hAnsi="LatoLatin" w:cs="Calibri Light"/>
          <w:sz w:val="21"/>
          <w:szCs w:val="21"/>
          <w:lang w:val="lv-LV" w:eastAsia="lv-LV"/>
        </w:rPr>
        <w:t>nodrošina</w:t>
      </w:r>
      <w:r w:rsidR="00093666">
        <w:rPr>
          <w:rFonts w:ascii="LatoLatin" w:hAnsi="LatoLatin" w:cs="Calibri Light"/>
          <w:sz w:val="21"/>
          <w:szCs w:val="21"/>
          <w:lang w:val="lv-LV" w:eastAsia="lv-LV"/>
        </w:rPr>
        <w:t xml:space="preserve"> a</w:t>
      </w:r>
      <w:r w:rsidR="00093666" w:rsidRPr="00093666">
        <w:rPr>
          <w:rFonts w:ascii="LatoLatin" w:hAnsi="LatoLatin" w:cs="Calibri Light"/>
          <w:sz w:val="21"/>
          <w:szCs w:val="21"/>
          <w:lang w:val="lv-LV" w:eastAsia="lv-LV"/>
        </w:rPr>
        <w:t>utomašīnai, tai skaitā konteineru ātrās maiņas sistēmai,</w:t>
      </w:r>
      <w:r w:rsidR="00093666">
        <w:rPr>
          <w:rFonts w:ascii="LatoLatin" w:hAnsi="LatoLatin" w:cs="Calibri Light"/>
          <w:sz w:val="21"/>
          <w:szCs w:val="21"/>
          <w:lang w:val="lv-LV" w:eastAsia="lv-LV"/>
        </w:rPr>
        <w:t xml:space="preserve"> </w:t>
      </w:r>
      <w:r w:rsidR="00093666" w:rsidRPr="001C5FAF">
        <w:rPr>
          <w:rFonts w:ascii="LatoLatin" w:hAnsi="LatoLatin" w:cs="Calibri Light"/>
          <w:sz w:val="21"/>
          <w:szCs w:val="21"/>
          <w:lang w:val="lv-LV" w:eastAsia="lv-LV"/>
        </w:rPr>
        <w:t>__</w:t>
      </w:r>
      <w:r w:rsidR="00093666" w:rsidRPr="001C5FAF">
        <w:rPr>
          <w:rFonts w:ascii="LatoLatin" w:hAnsi="LatoLatin" w:cs="Calibri Light"/>
          <w:spacing w:val="-5"/>
          <w:sz w:val="21"/>
          <w:szCs w:val="21"/>
          <w:lang w:val="lv-LV" w:eastAsia="lv-LV"/>
        </w:rPr>
        <w:t xml:space="preserve"> </w:t>
      </w:r>
      <w:r w:rsidR="00093666" w:rsidRPr="001C5FAF">
        <w:rPr>
          <w:rFonts w:ascii="LatoLatin" w:hAnsi="LatoLatin" w:cs="Calibri Light"/>
          <w:sz w:val="21"/>
          <w:szCs w:val="21"/>
          <w:lang w:val="lv-LV" w:eastAsia="lv-LV"/>
        </w:rPr>
        <w:t>(________________)</w:t>
      </w:r>
      <w:r w:rsidR="00093666" w:rsidRPr="001C5FAF">
        <w:rPr>
          <w:rFonts w:ascii="LatoLatin" w:hAnsi="LatoLatin" w:cs="Calibri Light"/>
          <w:spacing w:val="-7"/>
          <w:sz w:val="21"/>
          <w:szCs w:val="21"/>
          <w:lang w:val="lv-LV" w:eastAsia="lv-LV"/>
        </w:rPr>
        <w:t xml:space="preserve"> </w:t>
      </w:r>
      <w:r w:rsidR="00093666" w:rsidRPr="001C5FAF">
        <w:rPr>
          <w:rFonts w:ascii="LatoLatin" w:hAnsi="LatoLatin" w:cs="Calibri Light"/>
          <w:sz w:val="21"/>
          <w:szCs w:val="21"/>
          <w:lang w:val="lv-LV" w:eastAsia="lv-LV"/>
        </w:rPr>
        <w:t>mēnešus</w:t>
      </w:r>
      <w:r w:rsidR="00093666">
        <w:rPr>
          <w:rFonts w:ascii="LatoLatin" w:hAnsi="LatoLatin" w:cs="Calibri Light"/>
          <w:sz w:val="21"/>
          <w:szCs w:val="21"/>
          <w:lang w:val="lv-LV" w:eastAsia="lv-LV"/>
        </w:rPr>
        <w:t xml:space="preserve"> </w:t>
      </w:r>
      <w:r w:rsidR="00093666" w:rsidRPr="001C5FAF">
        <w:rPr>
          <w:rFonts w:ascii="LatoLatin" w:hAnsi="LatoLatin" w:cs="Calibri Light"/>
          <w:sz w:val="21"/>
          <w:szCs w:val="21"/>
          <w:lang w:val="lv-LV" w:eastAsia="lv-LV"/>
        </w:rPr>
        <w:t>vai _______</w:t>
      </w:r>
      <w:r w:rsidR="00093666">
        <w:rPr>
          <w:rFonts w:ascii="LatoLatin" w:hAnsi="LatoLatin" w:cs="Calibri Light"/>
          <w:sz w:val="21"/>
          <w:szCs w:val="21"/>
          <w:lang w:val="lv-LV" w:eastAsia="lv-LV"/>
        </w:rPr>
        <w:t xml:space="preserve"> (______________) </w:t>
      </w:r>
      <w:proofErr w:type="spellStart"/>
      <w:r w:rsidR="00093666">
        <w:rPr>
          <w:rFonts w:ascii="LatoLatin" w:hAnsi="LatoLatin" w:cs="Calibri Light"/>
          <w:sz w:val="21"/>
          <w:szCs w:val="21"/>
          <w:lang w:val="lv-LV" w:eastAsia="lv-LV"/>
        </w:rPr>
        <w:t>motorstundas</w:t>
      </w:r>
      <w:proofErr w:type="spellEnd"/>
      <w:r w:rsidR="00093666" w:rsidRPr="001C5FAF">
        <w:rPr>
          <w:rFonts w:ascii="LatoLatin" w:hAnsi="LatoLatin" w:cs="Calibri Light"/>
          <w:sz w:val="21"/>
          <w:szCs w:val="21"/>
          <w:lang w:val="lv-LV" w:eastAsia="lv-LV"/>
        </w:rPr>
        <w:t xml:space="preserve"> atkarībā, kurš no apstākļiem iestājas pirmais</w:t>
      </w:r>
    </w:p>
    <w:p w14:paraId="20535A6A" w14:textId="03AD8966" w:rsidR="00093666" w:rsidRDefault="00093666" w:rsidP="00093666">
      <w:pPr>
        <w:widowControl w:val="0"/>
        <w:numPr>
          <w:ilvl w:val="1"/>
          <w:numId w:val="25"/>
        </w:numPr>
        <w:tabs>
          <w:tab w:val="left" w:pos="851"/>
        </w:tabs>
        <w:autoSpaceDE w:val="0"/>
        <w:autoSpaceDN w:val="0"/>
        <w:spacing w:before="17" w:line="259" w:lineRule="auto"/>
        <w:ind w:left="851" w:hanging="567"/>
        <w:jc w:val="both"/>
        <w:rPr>
          <w:rFonts w:ascii="LatoLatin" w:hAnsi="LatoLatin" w:cs="Calibri Light"/>
          <w:sz w:val="21"/>
          <w:szCs w:val="21"/>
          <w:lang w:val="lv-LV" w:eastAsia="lv-LV"/>
        </w:rPr>
      </w:pPr>
      <w:r>
        <w:rPr>
          <w:rFonts w:ascii="LatoLatin" w:hAnsi="LatoLatin" w:cs="Calibri Light"/>
          <w:sz w:val="21"/>
          <w:szCs w:val="21"/>
          <w:lang w:val="lv-LV" w:eastAsia="lv-LV"/>
        </w:rPr>
        <w:t xml:space="preserve">Līguma 6.1. punktā noteiktais </w:t>
      </w:r>
      <w:proofErr w:type="spellStart"/>
      <w:r>
        <w:rPr>
          <w:rFonts w:ascii="LatoLatin" w:hAnsi="LatoLatin" w:cs="Calibri Light"/>
          <w:sz w:val="21"/>
          <w:szCs w:val="21"/>
          <w:lang w:val="lv-LV" w:eastAsia="lv-LV"/>
        </w:rPr>
        <w:t>m</w:t>
      </w:r>
      <w:r w:rsidRPr="00093666">
        <w:rPr>
          <w:rFonts w:ascii="LatoLatin" w:hAnsi="LatoLatin" w:cs="Calibri Light"/>
          <w:sz w:val="21"/>
          <w:szCs w:val="21"/>
          <w:lang w:val="lv-LV" w:eastAsia="lv-LV"/>
        </w:rPr>
        <w:t>otorstundu</w:t>
      </w:r>
      <w:proofErr w:type="spellEnd"/>
      <w:r w:rsidRPr="00093666">
        <w:rPr>
          <w:rFonts w:ascii="LatoLatin" w:hAnsi="LatoLatin" w:cs="Calibri Light"/>
          <w:sz w:val="21"/>
          <w:szCs w:val="21"/>
          <w:lang w:val="lv-LV" w:eastAsia="lv-LV"/>
        </w:rPr>
        <w:t xml:space="preserve"> ierobežojums attiecas tikai uz automašīnu un nav attiecināms uz konteineru ātrās maiņas sistēmu.</w:t>
      </w:r>
    </w:p>
    <w:p w14:paraId="196B665D" w14:textId="014CB7B4" w:rsidR="00FE11F5" w:rsidRPr="0025415C" w:rsidRDefault="00FE11F5" w:rsidP="00F158D9">
      <w:pPr>
        <w:widowControl w:val="0"/>
        <w:numPr>
          <w:ilvl w:val="1"/>
          <w:numId w:val="25"/>
        </w:numPr>
        <w:tabs>
          <w:tab w:val="left" w:pos="851"/>
        </w:tabs>
        <w:autoSpaceDE w:val="0"/>
        <w:autoSpaceDN w:val="0"/>
        <w:spacing w:before="17"/>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 xml:space="preserve">Piegādātājs nodrošina Preces </w:t>
      </w:r>
      <w:r w:rsidR="00080CE7" w:rsidRPr="0025415C">
        <w:rPr>
          <w:rFonts w:ascii="LatoLatin" w:hAnsi="LatoLatin" w:cs="Calibri Light"/>
          <w:sz w:val="21"/>
          <w:szCs w:val="21"/>
          <w:lang w:val="lv-LV" w:eastAsia="lv-LV"/>
        </w:rPr>
        <w:t xml:space="preserve">garantijas laika </w:t>
      </w:r>
      <w:r w:rsidR="00435CF7" w:rsidRPr="0025415C">
        <w:rPr>
          <w:rFonts w:ascii="LatoLatin" w:hAnsi="LatoLatin" w:cs="Calibri Light"/>
          <w:sz w:val="21"/>
          <w:szCs w:val="21"/>
          <w:lang w:val="lv-LV" w:eastAsia="lv-LV"/>
        </w:rPr>
        <w:t xml:space="preserve">Apkopju </w:t>
      </w:r>
      <w:r w:rsidRPr="0025415C">
        <w:rPr>
          <w:rFonts w:ascii="LatoLatin" w:hAnsi="LatoLatin" w:cs="Calibri Light"/>
          <w:sz w:val="21"/>
          <w:szCs w:val="21"/>
          <w:lang w:val="lv-LV" w:eastAsia="lv-LV"/>
        </w:rPr>
        <w:t>veikšanu saskaņā ar Apkopju grafiku (Līguma 3.pielikums).</w:t>
      </w:r>
    </w:p>
    <w:p w14:paraId="51CBB54A" w14:textId="7F1A5788" w:rsidR="00D9530D" w:rsidRPr="0025415C" w:rsidRDefault="00D9530D" w:rsidP="00F158D9">
      <w:pPr>
        <w:widowControl w:val="0"/>
        <w:numPr>
          <w:ilvl w:val="1"/>
          <w:numId w:val="25"/>
        </w:numPr>
        <w:tabs>
          <w:tab w:val="left" w:pos="851"/>
        </w:tabs>
        <w:autoSpaceDE w:val="0"/>
        <w:autoSpaceDN w:val="0"/>
        <w:spacing w:before="17"/>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Apkopju veikšanas vieta ir Kaudzīšu iela 57, Rumbula, Stopiņu pagasts, Ropažu novads, LV-2121.</w:t>
      </w:r>
    </w:p>
    <w:p w14:paraId="4842C9EA" w14:textId="77777777" w:rsidR="00FE11F5" w:rsidRPr="0025415C" w:rsidRDefault="00FE11F5" w:rsidP="00F158D9">
      <w:pPr>
        <w:widowControl w:val="0"/>
        <w:numPr>
          <w:ilvl w:val="1"/>
          <w:numId w:val="25"/>
        </w:numPr>
        <w:tabs>
          <w:tab w:val="left" w:pos="851"/>
        </w:tabs>
        <w:autoSpaceDE w:val="0"/>
        <w:autoSpaceDN w:val="0"/>
        <w:spacing w:before="17"/>
        <w:ind w:left="851" w:hanging="567"/>
        <w:jc w:val="both"/>
        <w:rPr>
          <w:rFonts w:ascii="LatoLatin" w:hAnsi="LatoLatin" w:cs="Calibri Light"/>
          <w:sz w:val="21"/>
          <w:szCs w:val="21"/>
          <w:lang w:val="lv-LV" w:eastAsia="lv-LV"/>
        </w:rPr>
      </w:pPr>
      <w:r w:rsidRPr="0025415C">
        <w:rPr>
          <w:rFonts w:ascii="LatoLatin" w:eastAsiaTheme="majorEastAsia" w:hAnsi="LatoLatin" w:cs="Segoe UI"/>
          <w:sz w:val="21"/>
          <w:szCs w:val="21"/>
          <w:lang w:val="lv-LV" w:eastAsia="lv-LV"/>
        </w:rPr>
        <w:t xml:space="preserve">Ja preces ekspluatācijas laikā </w:t>
      </w:r>
      <w:r w:rsidRPr="0025415C">
        <w:rPr>
          <w:rFonts w:ascii="LatoLatin" w:hAnsi="LatoLatin" w:cs="Calibri Light"/>
          <w:sz w:val="21"/>
          <w:szCs w:val="21"/>
          <w:lang w:val="lv-LV" w:eastAsia="lv-LV"/>
        </w:rPr>
        <w:t>ekspluatācijas apstākļu dēļ rodas nepieciešamība veikt ārpuskārtas (papildus ražotāja noteiktajam) tehniskās apkopes, Pasūtītājs tās apmaksā pēc iepriekšējas tāmju izmaksas saskaņošanas.</w:t>
      </w:r>
    </w:p>
    <w:p w14:paraId="4548DE77" w14:textId="06685095" w:rsidR="00FE11F5" w:rsidRPr="0025415C" w:rsidRDefault="00FE11F5" w:rsidP="00F158D9">
      <w:pPr>
        <w:widowControl w:val="0"/>
        <w:numPr>
          <w:ilvl w:val="1"/>
          <w:numId w:val="25"/>
        </w:numPr>
        <w:tabs>
          <w:tab w:val="left" w:pos="851"/>
        </w:tabs>
        <w:autoSpaceDE w:val="0"/>
        <w:autoSpaceDN w:val="0"/>
        <w:spacing w:before="17"/>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Garantijas Remont</w:t>
      </w:r>
      <w:r w:rsidR="00EE18A0" w:rsidRPr="0025415C">
        <w:rPr>
          <w:rFonts w:ascii="LatoLatin" w:hAnsi="LatoLatin" w:cs="Calibri Light"/>
          <w:sz w:val="21"/>
          <w:szCs w:val="21"/>
          <w:lang w:val="lv-LV" w:eastAsia="lv-LV"/>
        </w:rPr>
        <w:t xml:space="preserve">u </w:t>
      </w:r>
      <w:r w:rsidRPr="0025415C">
        <w:rPr>
          <w:rFonts w:ascii="LatoLatin" w:hAnsi="LatoLatin" w:cs="Calibri Light"/>
          <w:sz w:val="21"/>
          <w:szCs w:val="21"/>
          <w:lang w:val="lv-LV" w:eastAsia="lv-LV"/>
        </w:rPr>
        <w:t xml:space="preserve">Piegādātājs veic pēc nepieciešamības. </w:t>
      </w:r>
    </w:p>
    <w:p w14:paraId="178B4783" w14:textId="77777777" w:rsidR="00FE11F5" w:rsidRPr="0025415C" w:rsidRDefault="00FE11F5" w:rsidP="00F158D9">
      <w:pPr>
        <w:widowControl w:val="0"/>
        <w:numPr>
          <w:ilvl w:val="1"/>
          <w:numId w:val="25"/>
        </w:numPr>
        <w:tabs>
          <w:tab w:val="left" w:pos="851"/>
        </w:tabs>
        <w:autoSpaceDE w:val="0"/>
        <w:autoSpaceDN w:val="0"/>
        <w:spacing w:before="17"/>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Garantijas termiņā Piegādātājs nodrošina,</w:t>
      </w:r>
      <w:r w:rsidRPr="0025415C">
        <w:rPr>
          <w:rFonts w:ascii="LatoLatin" w:hAnsi="LatoLatin" w:cs="Calibri Light"/>
          <w:spacing w:val="-9"/>
          <w:sz w:val="21"/>
          <w:szCs w:val="21"/>
          <w:lang w:val="lv-LV" w:eastAsia="lv-LV"/>
        </w:rPr>
        <w:t xml:space="preserve"> </w:t>
      </w:r>
      <w:r w:rsidRPr="0025415C">
        <w:rPr>
          <w:rFonts w:ascii="LatoLatin" w:hAnsi="LatoLatin" w:cs="Calibri Light"/>
          <w:sz w:val="21"/>
          <w:szCs w:val="21"/>
          <w:lang w:val="lv-LV" w:eastAsia="lv-LV"/>
        </w:rPr>
        <w:t>ka</w:t>
      </w:r>
      <w:r w:rsidRPr="0025415C">
        <w:rPr>
          <w:rFonts w:ascii="LatoLatin" w:hAnsi="LatoLatin" w:cs="Calibri Light"/>
          <w:spacing w:val="-7"/>
          <w:sz w:val="21"/>
          <w:szCs w:val="21"/>
          <w:lang w:val="lv-LV" w:eastAsia="lv-LV"/>
        </w:rPr>
        <w:t xml:space="preserve"> </w:t>
      </w:r>
      <w:r w:rsidRPr="0025415C">
        <w:rPr>
          <w:rFonts w:ascii="LatoLatin" w:hAnsi="LatoLatin" w:cs="Calibri Light"/>
          <w:sz w:val="21"/>
          <w:szCs w:val="21"/>
          <w:lang w:val="lv-LV" w:eastAsia="lv-LV"/>
        </w:rPr>
        <w:t>Prece</w:t>
      </w:r>
      <w:r w:rsidRPr="0025415C">
        <w:rPr>
          <w:rFonts w:ascii="LatoLatin" w:hAnsi="LatoLatin" w:cs="Calibri Light"/>
          <w:spacing w:val="-11"/>
          <w:sz w:val="21"/>
          <w:szCs w:val="21"/>
          <w:lang w:val="lv-LV" w:eastAsia="lv-LV"/>
        </w:rPr>
        <w:t xml:space="preserve"> </w:t>
      </w:r>
      <w:r w:rsidRPr="0025415C">
        <w:rPr>
          <w:rFonts w:ascii="LatoLatin" w:hAnsi="LatoLatin" w:cs="Calibri Light"/>
          <w:sz w:val="21"/>
          <w:szCs w:val="21"/>
          <w:lang w:val="lv-LV" w:eastAsia="lv-LV"/>
        </w:rPr>
        <w:t>saglabā</w:t>
      </w:r>
      <w:r w:rsidRPr="0025415C">
        <w:rPr>
          <w:rFonts w:ascii="LatoLatin" w:hAnsi="LatoLatin" w:cs="Calibri Light"/>
          <w:spacing w:val="-8"/>
          <w:sz w:val="21"/>
          <w:szCs w:val="21"/>
          <w:lang w:val="lv-LV" w:eastAsia="lv-LV"/>
        </w:rPr>
        <w:t xml:space="preserve"> </w:t>
      </w:r>
      <w:r w:rsidRPr="0025415C">
        <w:rPr>
          <w:rFonts w:ascii="LatoLatin" w:hAnsi="LatoLatin" w:cs="Calibri Light"/>
          <w:sz w:val="21"/>
          <w:szCs w:val="21"/>
          <w:lang w:val="lv-LV" w:eastAsia="lv-LV"/>
        </w:rPr>
        <w:t>pienācīgu</w:t>
      </w:r>
      <w:r w:rsidRPr="0025415C">
        <w:rPr>
          <w:rFonts w:ascii="LatoLatin" w:hAnsi="LatoLatin" w:cs="Calibri Light"/>
          <w:spacing w:val="-7"/>
          <w:sz w:val="21"/>
          <w:szCs w:val="21"/>
          <w:lang w:val="lv-LV" w:eastAsia="lv-LV"/>
        </w:rPr>
        <w:t xml:space="preserve"> </w:t>
      </w:r>
      <w:r w:rsidRPr="0025415C">
        <w:rPr>
          <w:rFonts w:ascii="LatoLatin" w:hAnsi="LatoLatin" w:cs="Calibri Light"/>
          <w:sz w:val="21"/>
          <w:szCs w:val="21"/>
          <w:lang w:val="lv-LV" w:eastAsia="lv-LV"/>
        </w:rPr>
        <w:t>kvalitāti,</w:t>
      </w:r>
      <w:r w:rsidRPr="0025415C">
        <w:rPr>
          <w:rFonts w:ascii="LatoLatin" w:hAnsi="LatoLatin" w:cs="Calibri Light"/>
          <w:spacing w:val="-9"/>
          <w:sz w:val="21"/>
          <w:szCs w:val="21"/>
          <w:lang w:val="lv-LV" w:eastAsia="lv-LV"/>
        </w:rPr>
        <w:t xml:space="preserve"> </w:t>
      </w:r>
      <w:r w:rsidRPr="0025415C">
        <w:rPr>
          <w:rFonts w:ascii="LatoLatin" w:hAnsi="LatoLatin" w:cs="Calibri Light"/>
          <w:sz w:val="21"/>
          <w:szCs w:val="21"/>
          <w:lang w:val="lv-LV" w:eastAsia="lv-LV"/>
        </w:rPr>
        <w:t>drošumu</w:t>
      </w:r>
      <w:r w:rsidRPr="0025415C">
        <w:rPr>
          <w:rFonts w:ascii="LatoLatin" w:hAnsi="LatoLatin" w:cs="Calibri Light"/>
          <w:spacing w:val="-9"/>
          <w:sz w:val="21"/>
          <w:szCs w:val="21"/>
          <w:lang w:val="lv-LV" w:eastAsia="lv-LV"/>
        </w:rPr>
        <w:t xml:space="preserve"> </w:t>
      </w:r>
      <w:r w:rsidRPr="0025415C">
        <w:rPr>
          <w:rFonts w:ascii="LatoLatin" w:hAnsi="LatoLatin" w:cs="Calibri Light"/>
          <w:sz w:val="21"/>
          <w:szCs w:val="21"/>
          <w:lang w:val="lv-LV" w:eastAsia="lv-LV"/>
        </w:rPr>
        <w:t>un pilnīgas lietošanas</w:t>
      </w:r>
      <w:r w:rsidRPr="0025415C">
        <w:rPr>
          <w:rFonts w:ascii="LatoLatin" w:hAnsi="LatoLatin" w:cs="Calibri Light"/>
          <w:spacing w:val="-3"/>
          <w:sz w:val="21"/>
          <w:szCs w:val="21"/>
          <w:lang w:val="lv-LV" w:eastAsia="lv-LV"/>
        </w:rPr>
        <w:t xml:space="preserve"> </w:t>
      </w:r>
      <w:r w:rsidRPr="0025415C">
        <w:rPr>
          <w:rFonts w:ascii="LatoLatin" w:hAnsi="LatoLatin" w:cs="Calibri Light"/>
          <w:sz w:val="21"/>
          <w:szCs w:val="21"/>
          <w:lang w:val="lv-LV" w:eastAsia="lv-LV"/>
        </w:rPr>
        <w:t>īpašības.</w:t>
      </w:r>
    </w:p>
    <w:p w14:paraId="55431C9E" w14:textId="5C2C66EC" w:rsidR="00FE11F5" w:rsidRPr="0025415C" w:rsidRDefault="00FE11F5" w:rsidP="00F158D9">
      <w:pPr>
        <w:widowControl w:val="0"/>
        <w:numPr>
          <w:ilvl w:val="1"/>
          <w:numId w:val="25"/>
        </w:numPr>
        <w:tabs>
          <w:tab w:val="left" w:pos="851"/>
        </w:tabs>
        <w:autoSpaceDE w:val="0"/>
        <w:autoSpaceDN w:val="0"/>
        <w:spacing w:before="17"/>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Ja garantijas termiņā Pasūtītājs konstatē, ka Prece nesaglabā pienācīgu kvalitāti, drošumu un lietošanas īpašības, tad Pasūtītājs paziņo (e-pasta sūtījuma veidā) par to Piegādātājam. Konstatēto trūkumu vai bojājumu, uz ko attiecas garantijas periods, novēršanas darbus Piegādātājs uzsāk ne vēlāk kā 24 stundu laikā no paziņojuma saņemšanas.</w:t>
      </w:r>
    </w:p>
    <w:p w14:paraId="473D4040" w14:textId="685637E5" w:rsidR="00FE11F5" w:rsidRPr="0025415C" w:rsidRDefault="00FE11F5" w:rsidP="00F158D9">
      <w:pPr>
        <w:widowControl w:val="0"/>
        <w:numPr>
          <w:ilvl w:val="1"/>
          <w:numId w:val="25"/>
        </w:numPr>
        <w:tabs>
          <w:tab w:val="left" w:pos="851"/>
        </w:tabs>
        <w:autoSpaceDE w:val="0"/>
        <w:autoSpaceDN w:val="0"/>
        <w:spacing w:before="17"/>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Preces Apkopju nepieciešamību atbilstoši iesniegtajam plānam Pasūtītājs piesaka nosūtot Piegādātājam pieprasījumu uz e-pastu:  __________</w:t>
      </w:r>
      <w:r w:rsidR="009D5607" w:rsidRPr="0025415C">
        <w:rPr>
          <w:rFonts w:ascii="LatoLatin" w:hAnsi="LatoLatin" w:cs="Calibri Light"/>
          <w:sz w:val="21"/>
          <w:szCs w:val="21"/>
          <w:lang w:val="lv-LV" w:eastAsia="lv-LV"/>
        </w:rPr>
        <w:t xml:space="preserve"> un/vai</w:t>
      </w:r>
      <w:r w:rsidR="00902C64" w:rsidRPr="0025415C">
        <w:rPr>
          <w:rFonts w:ascii="LatoLatin" w:hAnsi="LatoLatin" w:cs="Calibri Light"/>
          <w:sz w:val="21"/>
          <w:szCs w:val="21"/>
          <w:lang w:val="lv-LV" w:eastAsia="lv-LV"/>
        </w:rPr>
        <w:t xml:space="preserve"> informējot pa tālruni _________</w:t>
      </w:r>
      <w:r w:rsidRPr="0025415C">
        <w:rPr>
          <w:rFonts w:ascii="LatoLatin" w:hAnsi="LatoLatin" w:cs="Calibri Light"/>
          <w:sz w:val="21"/>
          <w:szCs w:val="21"/>
          <w:lang w:val="lv-LV" w:eastAsia="lv-LV"/>
        </w:rPr>
        <w:t>.</w:t>
      </w:r>
    </w:p>
    <w:p w14:paraId="13D6BA9C" w14:textId="6CF17B92" w:rsidR="00FE11F5" w:rsidRPr="0025415C" w:rsidRDefault="00FE11F5" w:rsidP="00F158D9">
      <w:pPr>
        <w:widowControl w:val="0"/>
        <w:numPr>
          <w:ilvl w:val="1"/>
          <w:numId w:val="25"/>
        </w:numPr>
        <w:tabs>
          <w:tab w:val="left" w:pos="851"/>
        </w:tabs>
        <w:autoSpaceDE w:val="0"/>
        <w:autoSpaceDN w:val="0"/>
        <w:spacing w:before="17"/>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Piegādātājs nodrošina Apkopes veikšanu pēc iespējas īsākā laikā, bet ne ilgāk kā 3 (trīs) darba dienu laikā no pieprasījuma saņemšanas saskaņā ar Līguma 6.</w:t>
      </w:r>
      <w:r w:rsidR="00093666">
        <w:rPr>
          <w:rFonts w:ascii="LatoLatin" w:hAnsi="LatoLatin" w:cs="Calibri Light"/>
          <w:sz w:val="21"/>
          <w:szCs w:val="21"/>
          <w:lang w:val="lv-LV" w:eastAsia="lv-LV"/>
        </w:rPr>
        <w:t>8</w:t>
      </w:r>
      <w:r w:rsidRPr="0025415C">
        <w:rPr>
          <w:rFonts w:ascii="LatoLatin" w:hAnsi="LatoLatin" w:cs="Calibri Light"/>
          <w:sz w:val="21"/>
          <w:szCs w:val="21"/>
          <w:lang w:val="lv-LV" w:eastAsia="lv-LV"/>
        </w:rPr>
        <w:t>.punkta noteikumiem.</w:t>
      </w:r>
    </w:p>
    <w:p w14:paraId="2FC1A09B" w14:textId="322C2C46" w:rsidR="00FE11F5" w:rsidRPr="0025415C" w:rsidRDefault="00FE11F5" w:rsidP="00F158D9">
      <w:pPr>
        <w:widowControl w:val="0"/>
        <w:numPr>
          <w:ilvl w:val="1"/>
          <w:numId w:val="25"/>
        </w:numPr>
        <w:tabs>
          <w:tab w:val="left" w:pos="851"/>
        </w:tabs>
        <w:autoSpaceDE w:val="0"/>
        <w:autoSpaceDN w:val="0"/>
        <w:spacing w:before="17"/>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Ja Piegādātājs nenodrošina Preces Apkopju veikšanu Līguma 6.</w:t>
      </w:r>
      <w:r w:rsidR="00DD6819">
        <w:rPr>
          <w:rFonts w:ascii="LatoLatin" w:hAnsi="LatoLatin" w:cs="Calibri Light"/>
          <w:sz w:val="21"/>
          <w:szCs w:val="21"/>
          <w:lang w:val="lv-LV" w:eastAsia="lv-LV"/>
        </w:rPr>
        <w:t>10</w:t>
      </w:r>
      <w:r w:rsidRPr="0025415C">
        <w:rPr>
          <w:rFonts w:ascii="LatoLatin" w:hAnsi="LatoLatin" w:cs="Calibri Light"/>
          <w:sz w:val="21"/>
          <w:szCs w:val="21"/>
          <w:lang w:val="lv-LV" w:eastAsia="lv-LV"/>
        </w:rPr>
        <w:t>. punktā noteiktajā termiņā, tad Pasūtītājam ir tiesības attiecīgo Preces Apkopi veikt citā servisā. Šādā gadījumā Piegādātājs sedz visas Pasūtītājam radušās izmaksas.</w:t>
      </w:r>
    </w:p>
    <w:p w14:paraId="323B1B0C" w14:textId="0CB6ABE2" w:rsidR="00FE11F5" w:rsidRPr="0025415C" w:rsidRDefault="00FE11F5" w:rsidP="00F158D9">
      <w:pPr>
        <w:widowControl w:val="0"/>
        <w:numPr>
          <w:ilvl w:val="1"/>
          <w:numId w:val="25"/>
        </w:numPr>
        <w:tabs>
          <w:tab w:val="left" w:pos="851"/>
        </w:tabs>
        <w:autoSpaceDE w:val="0"/>
        <w:autoSpaceDN w:val="0"/>
        <w:spacing w:before="17"/>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Veicot</w:t>
      </w:r>
      <w:r w:rsidR="001E3C20" w:rsidRPr="0025415C">
        <w:rPr>
          <w:rFonts w:ascii="LatoLatin" w:hAnsi="LatoLatin" w:cs="Calibri Light"/>
          <w:sz w:val="21"/>
          <w:szCs w:val="21"/>
          <w:lang w:val="lv-LV" w:eastAsia="lv-LV"/>
        </w:rPr>
        <w:t xml:space="preserve"> </w:t>
      </w:r>
      <w:r w:rsidR="001E3C20" w:rsidRPr="0025415C">
        <w:rPr>
          <w:rFonts w:ascii="LatoLatin" w:hAnsi="LatoLatin"/>
          <w:sz w:val="21"/>
          <w:szCs w:val="21"/>
          <w:lang w:val="lv-LV"/>
        </w:rPr>
        <w:t>garantijas laika</w:t>
      </w:r>
      <w:r w:rsidRPr="0025415C">
        <w:rPr>
          <w:rFonts w:ascii="LatoLatin" w:hAnsi="LatoLatin" w:cs="Calibri Light"/>
          <w:sz w:val="21"/>
          <w:szCs w:val="21"/>
          <w:lang w:val="lv-LV" w:eastAsia="lv-LV"/>
        </w:rPr>
        <w:t xml:space="preserve"> Apkopes, Piegādātājam ir pienākums izmantot jaunas un Preces</w:t>
      </w:r>
      <w:r w:rsidRPr="0025415C">
        <w:rPr>
          <w:rFonts w:ascii="LatoLatin" w:hAnsi="LatoLatin" w:cs="Calibri Light"/>
          <w:spacing w:val="-7"/>
          <w:sz w:val="21"/>
          <w:szCs w:val="21"/>
          <w:lang w:val="lv-LV" w:eastAsia="lv-LV"/>
        </w:rPr>
        <w:t xml:space="preserve"> </w:t>
      </w:r>
      <w:r w:rsidRPr="0025415C">
        <w:rPr>
          <w:rFonts w:ascii="LatoLatin" w:hAnsi="LatoLatin" w:cs="Calibri Light"/>
          <w:sz w:val="21"/>
          <w:szCs w:val="21"/>
          <w:lang w:val="lv-LV" w:eastAsia="lv-LV"/>
        </w:rPr>
        <w:t>ražotāja</w:t>
      </w:r>
      <w:r w:rsidRPr="0025415C">
        <w:rPr>
          <w:rFonts w:ascii="LatoLatin" w:hAnsi="LatoLatin" w:cs="Calibri Light"/>
          <w:spacing w:val="-7"/>
          <w:sz w:val="21"/>
          <w:szCs w:val="21"/>
          <w:lang w:val="lv-LV" w:eastAsia="lv-LV"/>
        </w:rPr>
        <w:t xml:space="preserve"> </w:t>
      </w:r>
      <w:r w:rsidRPr="0025415C">
        <w:rPr>
          <w:rFonts w:ascii="LatoLatin" w:hAnsi="LatoLatin" w:cs="Calibri Light"/>
          <w:sz w:val="21"/>
          <w:szCs w:val="21"/>
          <w:lang w:val="lv-LV" w:eastAsia="lv-LV"/>
        </w:rPr>
        <w:t>akceptētas</w:t>
      </w:r>
      <w:r w:rsidRPr="0025415C">
        <w:rPr>
          <w:rFonts w:ascii="LatoLatin" w:hAnsi="LatoLatin" w:cs="Calibri Light"/>
          <w:spacing w:val="-6"/>
          <w:sz w:val="21"/>
          <w:szCs w:val="21"/>
          <w:lang w:val="lv-LV" w:eastAsia="lv-LV"/>
        </w:rPr>
        <w:t xml:space="preserve"> </w:t>
      </w:r>
      <w:r w:rsidRPr="0025415C">
        <w:rPr>
          <w:rFonts w:ascii="LatoLatin" w:hAnsi="LatoLatin" w:cs="Calibri Light"/>
          <w:sz w:val="21"/>
          <w:szCs w:val="21"/>
          <w:lang w:val="lv-LV" w:eastAsia="lv-LV"/>
        </w:rPr>
        <w:t>(oriģinālās)</w:t>
      </w:r>
      <w:r w:rsidRPr="0025415C">
        <w:rPr>
          <w:rFonts w:ascii="LatoLatin" w:hAnsi="LatoLatin" w:cs="Calibri Light"/>
          <w:spacing w:val="-7"/>
          <w:sz w:val="21"/>
          <w:szCs w:val="21"/>
          <w:lang w:val="lv-LV" w:eastAsia="lv-LV"/>
        </w:rPr>
        <w:t xml:space="preserve"> </w:t>
      </w:r>
      <w:r w:rsidRPr="0025415C">
        <w:rPr>
          <w:rFonts w:ascii="LatoLatin" w:hAnsi="LatoLatin" w:cs="Calibri Light"/>
          <w:sz w:val="21"/>
          <w:szCs w:val="21"/>
          <w:lang w:val="lv-LV" w:eastAsia="lv-LV"/>
        </w:rPr>
        <w:t>rezerves</w:t>
      </w:r>
      <w:r w:rsidRPr="0025415C">
        <w:rPr>
          <w:rFonts w:ascii="LatoLatin" w:hAnsi="LatoLatin" w:cs="Calibri Light"/>
          <w:spacing w:val="-6"/>
          <w:sz w:val="21"/>
          <w:szCs w:val="21"/>
          <w:lang w:val="lv-LV" w:eastAsia="lv-LV"/>
        </w:rPr>
        <w:t xml:space="preserve"> </w:t>
      </w:r>
      <w:r w:rsidRPr="0025415C">
        <w:rPr>
          <w:rFonts w:ascii="LatoLatin" w:hAnsi="LatoLatin" w:cs="Calibri Light"/>
          <w:sz w:val="21"/>
          <w:szCs w:val="21"/>
          <w:lang w:val="lv-LV" w:eastAsia="lv-LV"/>
        </w:rPr>
        <w:t>daļas</w:t>
      </w:r>
      <w:r w:rsidRPr="0025415C">
        <w:rPr>
          <w:rFonts w:ascii="LatoLatin" w:hAnsi="LatoLatin" w:cs="Calibri Light"/>
          <w:spacing w:val="-6"/>
          <w:sz w:val="21"/>
          <w:szCs w:val="21"/>
          <w:lang w:val="lv-LV" w:eastAsia="lv-LV"/>
        </w:rPr>
        <w:t xml:space="preserve"> </w:t>
      </w:r>
      <w:r w:rsidRPr="0025415C">
        <w:rPr>
          <w:rFonts w:ascii="LatoLatin" w:hAnsi="LatoLatin" w:cs="Calibri Light"/>
          <w:sz w:val="21"/>
          <w:szCs w:val="21"/>
          <w:lang w:val="lv-LV" w:eastAsia="lv-LV"/>
        </w:rPr>
        <w:t>un</w:t>
      </w:r>
      <w:r w:rsidRPr="0025415C">
        <w:rPr>
          <w:rFonts w:ascii="LatoLatin" w:hAnsi="LatoLatin" w:cs="Calibri Light"/>
          <w:spacing w:val="-6"/>
          <w:sz w:val="21"/>
          <w:szCs w:val="21"/>
          <w:lang w:val="lv-LV" w:eastAsia="lv-LV"/>
        </w:rPr>
        <w:t xml:space="preserve"> </w:t>
      </w:r>
      <w:r w:rsidRPr="0025415C">
        <w:rPr>
          <w:rFonts w:ascii="LatoLatin" w:hAnsi="LatoLatin" w:cs="Calibri Light"/>
          <w:sz w:val="21"/>
          <w:szCs w:val="21"/>
          <w:lang w:val="lv-LV" w:eastAsia="lv-LV"/>
        </w:rPr>
        <w:t>servisa</w:t>
      </w:r>
      <w:r w:rsidRPr="0025415C">
        <w:rPr>
          <w:rFonts w:ascii="LatoLatin" w:hAnsi="LatoLatin" w:cs="Calibri Light"/>
          <w:spacing w:val="-7"/>
          <w:sz w:val="21"/>
          <w:szCs w:val="21"/>
          <w:lang w:val="lv-LV" w:eastAsia="lv-LV"/>
        </w:rPr>
        <w:t xml:space="preserve"> </w:t>
      </w:r>
      <w:r w:rsidRPr="0025415C">
        <w:rPr>
          <w:rFonts w:ascii="LatoLatin" w:hAnsi="LatoLatin" w:cs="Calibri Light"/>
          <w:sz w:val="21"/>
          <w:szCs w:val="21"/>
          <w:lang w:val="lv-LV" w:eastAsia="lv-LV"/>
        </w:rPr>
        <w:t>materiālus,</w:t>
      </w:r>
      <w:r w:rsidRPr="0025415C">
        <w:rPr>
          <w:rFonts w:ascii="LatoLatin" w:hAnsi="LatoLatin" w:cs="Calibri Light"/>
          <w:spacing w:val="-5"/>
          <w:sz w:val="21"/>
          <w:szCs w:val="21"/>
          <w:lang w:val="lv-LV" w:eastAsia="lv-LV"/>
        </w:rPr>
        <w:t xml:space="preserve"> </w:t>
      </w:r>
      <w:r w:rsidRPr="0025415C">
        <w:rPr>
          <w:rFonts w:ascii="LatoLatin" w:hAnsi="LatoLatin" w:cs="Calibri Light"/>
          <w:sz w:val="21"/>
          <w:szCs w:val="21"/>
          <w:lang w:val="lv-LV" w:eastAsia="lv-LV"/>
        </w:rPr>
        <w:t>kā</w:t>
      </w:r>
      <w:r w:rsidRPr="0025415C">
        <w:rPr>
          <w:rFonts w:ascii="LatoLatin" w:hAnsi="LatoLatin" w:cs="Calibri Light"/>
          <w:spacing w:val="-7"/>
          <w:sz w:val="21"/>
          <w:szCs w:val="21"/>
          <w:lang w:val="lv-LV" w:eastAsia="lv-LV"/>
        </w:rPr>
        <w:t xml:space="preserve"> </w:t>
      </w:r>
      <w:r w:rsidRPr="0025415C">
        <w:rPr>
          <w:rFonts w:ascii="LatoLatin" w:hAnsi="LatoLatin" w:cs="Calibri Light"/>
          <w:sz w:val="21"/>
          <w:szCs w:val="21"/>
          <w:lang w:val="lv-LV" w:eastAsia="lv-LV"/>
        </w:rPr>
        <w:t>arī</w:t>
      </w:r>
      <w:r w:rsidRPr="0025415C">
        <w:rPr>
          <w:rFonts w:ascii="LatoLatin" w:hAnsi="LatoLatin" w:cs="Calibri Light"/>
          <w:spacing w:val="-7"/>
          <w:sz w:val="21"/>
          <w:szCs w:val="21"/>
          <w:lang w:val="lv-LV" w:eastAsia="lv-LV"/>
        </w:rPr>
        <w:t xml:space="preserve"> </w:t>
      </w:r>
      <w:r w:rsidRPr="0025415C">
        <w:rPr>
          <w:rFonts w:ascii="LatoLatin" w:hAnsi="LatoLatin" w:cs="Calibri Light"/>
          <w:sz w:val="21"/>
          <w:szCs w:val="21"/>
          <w:lang w:val="lv-LV" w:eastAsia="lv-LV"/>
        </w:rPr>
        <w:t>piesaistīt kvalificētus</w:t>
      </w:r>
      <w:r w:rsidRPr="0025415C">
        <w:rPr>
          <w:rFonts w:ascii="LatoLatin" w:hAnsi="LatoLatin" w:cs="Calibri Light"/>
          <w:spacing w:val="-1"/>
          <w:sz w:val="21"/>
          <w:szCs w:val="21"/>
          <w:lang w:val="lv-LV" w:eastAsia="lv-LV"/>
        </w:rPr>
        <w:t xml:space="preserve"> </w:t>
      </w:r>
      <w:r w:rsidRPr="0025415C">
        <w:rPr>
          <w:rFonts w:ascii="LatoLatin" w:hAnsi="LatoLatin" w:cs="Calibri Light"/>
          <w:sz w:val="21"/>
          <w:szCs w:val="21"/>
          <w:lang w:val="lv-LV" w:eastAsia="lv-LV"/>
        </w:rPr>
        <w:t>darbiniekus.</w:t>
      </w:r>
    </w:p>
    <w:p w14:paraId="208972CE" w14:textId="63AB366B" w:rsidR="00FE11F5" w:rsidRDefault="00FE11F5" w:rsidP="00F158D9">
      <w:pPr>
        <w:widowControl w:val="0"/>
        <w:numPr>
          <w:ilvl w:val="1"/>
          <w:numId w:val="25"/>
        </w:numPr>
        <w:tabs>
          <w:tab w:val="left" w:pos="851"/>
        </w:tabs>
        <w:autoSpaceDE w:val="0"/>
        <w:autoSpaceDN w:val="0"/>
        <w:spacing w:before="17"/>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 xml:space="preserve">Garantijas ietvaros nomainītajām un labotajām detaļām Piegādātājs nodrošina garantiju visā </w:t>
      </w:r>
      <w:r w:rsidR="003A26F7" w:rsidRPr="0025415C">
        <w:rPr>
          <w:rFonts w:ascii="LatoLatin" w:hAnsi="LatoLatin" w:cs="Calibri Light"/>
          <w:sz w:val="21"/>
          <w:szCs w:val="21"/>
          <w:lang w:val="lv-LV" w:eastAsia="lv-LV"/>
        </w:rPr>
        <w:t>Pre</w:t>
      </w:r>
      <w:r w:rsidR="003A26F7">
        <w:rPr>
          <w:rFonts w:ascii="LatoLatin" w:hAnsi="LatoLatin" w:cs="Calibri Light"/>
          <w:sz w:val="21"/>
          <w:szCs w:val="21"/>
          <w:lang w:val="lv-LV" w:eastAsia="lv-LV"/>
        </w:rPr>
        <w:t>ces</w:t>
      </w:r>
      <w:r w:rsidR="003A26F7" w:rsidRPr="0025415C">
        <w:rPr>
          <w:rFonts w:ascii="LatoLatin" w:hAnsi="LatoLatin" w:cs="Calibri Light"/>
          <w:sz w:val="21"/>
          <w:szCs w:val="21"/>
          <w:lang w:val="lv-LV" w:eastAsia="lv-LV"/>
        </w:rPr>
        <w:t xml:space="preserve"> </w:t>
      </w:r>
      <w:r w:rsidRPr="0025415C">
        <w:rPr>
          <w:rFonts w:ascii="LatoLatin" w:hAnsi="LatoLatin" w:cs="Calibri Light"/>
          <w:sz w:val="21"/>
          <w:szCs w:val="21"/>
          <w:lang w:val="lv-LV" w:eastAsia="lv-LV"/>
        </w:rPr>
        <w:t>garantijas</w:t>
      </w:r>
      <w:r w:rsidRPr="0025415C">
        <w:rPr>
          <w:rFonts w:ascii="LatoLatin" w:hAnsi="LatoLatin" w:cs="Calibri Light"/>
          <w:spacing w:val="1"/>
          <w:sz w:val="21"/>
          <w:szCs w:val="21"/>
          <w:lang w:val="lv-LV" w:eastAsia="lv-LV"/>
        </w:rPr>
        <w:t xml:space="preserve"> </w:t>
      </w:r>
      <w:r w:rsidRPr="0025415C">
        <w:rPr>
          <w:rFonts w:ascii="LatoLatin" w:hAnsi="LatoLatin" w:cs="Calibri Light"/>
          <w:sz w:val="21"/>
          <w:szCs w:val="21"/>
          <w:lang w:val="lv-LV" w:eastAsia="lv-LV"/>
        </w:rPr>
        <w:t>periodā.</w:t>
      </w:r>
    </w:p>
    <w:p w14:paraId="298A5F89" w14:textId="6EF7980B" w:rsidR="00093666" w:rsidRPr="0025415C" w:rsidRDefault="00093666" w:rsidP="00F158D9">
      <w:pPr>
        <w:widowControl w:val="0"/>
        <w:numPr>
          <w:ilvl w:val="1"/>
          <w:numId w:val="25"/>
        </w:numPr>
        <w:tabs>
          <w:tab w:val="left" w:pos="851"/>
        </w:tabs>
        <w:autoSpaceDE w:val="0"/>
        <w:autoSpaceDN w:val="0"/>
        <w:spacing w:before="17"/>
        <w:ind w:left="851" w:hanging="567"/>
        <w:jc w:val="both"/>
        <w:rPr>
          <w:rFonts w:ascii="LatoLatin" w:hAnsi="LatoLatin" w:cs="Calibri Light"/>
          <w:sz w:val="21"/>
          <w:szCs w:val="21"/>
          <w:lang w:val="lv-LV" w:eastAsia="lv-LV"/>
        </w:rPr>
      </w:pPr>
      <w:r>
        <w:rPr>
          <w:rFonts w:ascii="LatoLatin" w:hAnsi="LatoLatin" w:cs="Calibri Light"/>
          <w:sz w:val="21"/>
          <w:szCs w:val="21"/>
          <w:lang w:val="lv-LV" w:eastAsia="lv-LV"/>
        </w:rPr>
        <w:t>Līguma 6.1.punktā noteiktais garantijas termiņš sākas no dienas, kad abpusēji parakstīts</w:t>
      </w:r>
      <w:r w:rsidRPr="0025415C">
        <w:rPr>
          <w:rFonts w:ascii="LatoLatin" w:hAnsi="LatoLatin" w:cs="Calibri Light"/>
          <w:sz w:val="21"/>
          <w:szCs w:val="21"/>
          <w:lang w:val="lv-LV" w:eastAsia="lv-LV"/>
        </w:rPr>
        <w:t xml:space="preserve"> Preces pieņemšanas - nodošanas akt</w:t>
      </w:r>
      <w:r>
        <w:rPr>
          <w:rFonts w:ascii="LatoLatin" w:hAnsi="LatoLatin" w:cs="Calibri Light"/>
          <w:sz w:val="21"/>
          <w:szCs w:val="21"/>
          <w:lang w:val="lv-LV" w:eastAsia="lv-LV"/>
        </w:rPr>
        <w:t>s</w:t>
      </w:r>
    </w:p>
    <w:p w14:paraId="5405FB56" w14:textId="77777777" w:rsidR="00FE11F5" w:rsidRPr="0025415C" w:rsidRDefault="00FE11F5" w:rsidP="00FE11F5">
      <w:pPr>
        <w:widowControl w:val="0"/>
        <w:tabs>
          <w:tab w:val="left" w:pos="1418"/>
        </w:tabs>
        <w:autoSpaceDE w:val="0"/>
        <w:autoSpaceDN w:val="0"/>
        <w:spacing w:line="259" w:lineRule="auto"/>
        <w:ind w:left="1418" w:right="204"/>
        <w:jc w:val="both"/>
        <w:rPr>
          <w:rFonts w:ascii="LatoLatin" w:hAnsi="LatoLatin" w:cs="Calibri Light"/>
          <w:sz w:val="21"/>
          <w:szCs w:val="21"/>
          <w:lang w:val="lv-LV" w:eastAsia="lv-LV"/>
        </w:rPr>
      </w:pPr>
    </w:p>
    <w:p w14:paraId="0487FC6B" w14:textId="77777777" w:rsidR="00FE11F5" w:rsidRPr="0025415C" w:rsidRDefault="00FE11F5" w:rsidP="00F158D9">
      <w:pPr>
        <w:widowControl w:val="0"/>
        <w:numPr>
          <w:ilvl w:val="0"/>
          <w:numId w:val="25"/>
        </w:numPr>
        <w:tabs>
          <w:tab w:val="num" w:pos="1260"/>
          <w:tab w:val="left" w:pos="3496"/>
          <w:tab w:val="left" w:pos="3497"/>
        </w:tabs>
        <w:autoSpaceDE w:val="0"/>
        <w:autoSpaceDN w:val="0"/>
        <w:ind w:left="1260"/>
        <w:jc w:val="center"/>
        <w:outlineLvl w:val="0"/>
        <w:rPr>
          <w:rFonts w:ascii="LatoLatin" w:hAnsi="LatoLatin" w:cs="Calibri Light"/>
          <w:b/>
          <w:bCs/>
          <w:kern w:val="32"/>
          <w:sz w:val="21"/>
          <w:szCs w:val="21"/>
          <w:lang w:val="lv-LV" w:eastAsia="lv-LV"/>
        </w:rPr>
      </w:pPr>
      <w:r w:rsidRPr="0025415C">
        <w:rPr>
          <w:rFonts w:ascii="LatoLatin" w:hAnsi="LatoLatin" w:cs="Calibri Light"/>
          <w:b/>
          <w:bCs/>
          <w:kern w:val="32"/>
          <w:sz w:val="21"/>
          <w:szCs w:val="21"/>
          <w:lang w:val="lv-LV" w:eastAsia="lv-LV"/>
        </w:rPr>
        <w:t>Pušu mantiskā atbildība un</w:t>
      </w:r>
      <w:r w:rsidRPr="0025415C">
        <w:rPr>
          <w:rFonts w:ascii="LatoLatin" w:hAnsi="LatoLatin" w:cs="Calibri Light"/>
          <w:b/>
          <w:bCs/>
          <w:spacing w:val="1"/>
          <w:kern w:val="32"/>
          <w:sz w:val="21"/>
          <w:szCs w:val="21"/>
          <w:lang w:val="lv-LV" w:eastAsia="lv-LV"/>
        </w:rPr>
        <w:t xml:space="preserve"> </w:t>
      </w:r>
      <w:r w:rsidRPr="0025415C">
        <w:rPr>
          <w:rFonts w:ascii="LatoLatin" w:hAnsi="LatoLatin" w:cs="Calibri Light"/>
          <w:b/>
          <w:bCs/>
          <w:kern w:val="32"/>
          <w:sz w:val="21"/>
          <w:szCs w:val="21"/>
          <w:lang w:val="lv-LV" w:eastAsia="lv-LV"/>
        </w:rPr>
        <w:t>līgumsodi</w:t>
      </w:r>
    </w:p>
    <w:p w14:paraId="6FEB571B" w14:textId="2ED55BB5" w:rsidR="00FE11F5" w:rsidRPr="0025415C" w:rsidRDefault="00FE11F5" w:rsidP="00F158D9">
      <w:pPr>
        <w:widowControl w:val="0"/>
        <w:numPr>
          <w:ilvl w:val="1"/>
          <w:numId w:val="25"/>
        </w:numPr>
        <w:tabs>
          <w:tab w:val="left" w:pos="851"/>
        </w:tabs>
        <w:autoSpaceDE w:val="0"/>
        <w:autoSpaceDN w:val="0"/>
        <w:spacing w:before="17" w:line="259" w:lineRule="auto"/>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 xml:space="preserve">Ja Piegādātājs nepiegādā Preci Līguma 4.2.punktā noteiktajā termiņā, tad Pasūtītājam ir tiesības piemērot un Piegādātājam pienākums maksāt līgumsodu 0,5% (piecas </w:t>
      </w:r>
      <w:r w:rsidR="00693C85" w:rsidRPr="0025415C">
        <w:rPr>
          <w:rFonts w:ascii="LatoLatin" w:hAnsi="LatoLatin" w:cs="Calibri Light"/>
          <w:sz w:val="21"/>
          <w:szCs w:val="21"/>
          <w:lang w:val="lv-LV" w:eastAsia="lv-LV"/>
        </w:rPr>
        <w:t>desmitdaļas</w:t>
      </w:r>
      <w:r w:rsidRPr="0025415C">
        <w:rPr>
          <w:rFonts w:ascii="LatoLatin" w:hAnsi="LatoLatin" w:cs="Calibri Light"/>
          <w:sz w:val="21"/>
          <w:szCs w:val="21"/>
          <w:lang w:val="lv-LV" w:eastAsia="lv-LV"/>
        </w:rPr>
        <w:t xml:space="preserve"> procenta) apmērā no Preces kopējās cenas par katru nokavēto dienu, bet ne vairāk kā 10% (desmit procentu) apmērā no Preces</w:t>
      </w:r>
      <w:r w:rsidRPr="0025415C">
        <w:rPr>
          <w:rFonts w:ascii="LatoLatin" w:hAnsi="LatoLatin" w:cs="Calibri Light"/>
          <w:spacing w:val="-8"/>
          <w:sz w:val="21"/>
          <w:szCs w:val="21"/>
          <w:lang w:val="lv-LV" w:eastAsia="lv-LV"/>
        </w:rPr>
        <w:t xml:space="preserve"> kopējās </w:t>
      </w:r>
      <w:r w:rsidRPr="0025415C">
        <w:rPr>
          <w:rFonts w:ascii="LatoLatin" w:hAnsi="LatoLatin" w:cs="Calibri Light"/>
          <w:sz w:val="21"/>
          <w:szCs w:val="21"/>
          <w:lang w:val="lv-LV" w:eastAsia="lv-LV"/>
        </w:rPr>
        <w:t>cenas.</w:t>
      </w:r>
    </w:p>
    <w:p w14:paraId="32799687" w14:textId="1E2C1D02" w:rsidR="00FE11F5" w:rsidRPr="0025415C" w:rsidRDefault="00FE11F5" w:rsidP="00F158D9">
      <w:pPr>
        <w:widowControl w:val="0"/>
        <w:numPr>
          <w:ilvl w:val="1"/>
          <w:numId w:val="25"/>
        </w:numPr>
        <w:tabs>
          <w:tab w:val="left" w:pos="851"/>
        </w:tabs>
        <w:autoSpaceDE w:val="0"/>
        <w:autoSpaceDN w:val="0"/>
        <w:spacing w:before="17" w:line="259" w:lineRule="auto"/>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Ja Piegādātājs nenodrošina Precei Apkopes Līguma 6.</w:t>
      </w:r>
      <w:r w:rsidR="00D9530D" w:rsidRPr="0025415C">
        <w:rPr>
          <w:rFonts w:ascii="LatoLatin" w:hAnsi="LatoLatin" w:cs="Calibri Light"/>
          <w:sz w:val="21"/>
          <w:szCs w:val="21"/>
          <w:lang w:val="lv-LV" w:eastAsia="lv-LV"/>
        </w:rPr>
        <w:t>10</w:t>
      </w:r>
      <w:r w:rsidRPr="0025415C">
        <w:rPr>
          <w:rFonts w:ascii="LatoLatin" w:hAnsi="LatoLatin" w:cs="Calibri Light"/>
          <w:sz w:val="21"/>
          <w:szCs w:val="21"/>
          <w:lang w:val="lv-LV" w:eastAsia="lv-LV"/>
        </w:rPr>
        <w:t>.punktā noteiktajā termiņā, tad Pasūtītājam</w:t>
      </w:r>
      <w:r w:rsidRPr="0025415C">
        <w:rPr>
          <w:rFonts w:ascii="LatoLatin" w:hAnsi="LatoLatin" w:cs="Calibri Light"/>
          <w:spacing w:val="-5"/>
          <w:sz w:val="21"/>
          <w:szCs w:val="21"/>
          <w:lang w:val="lv-LV" w:eastAsia="lv-LV"/>
        </w:rPr>
        <w:t xml:space="preserve"> </w:t>
      </w:r>
      <w:r w:rsidRPr="0025415C">
        <w:rPr>
          <w:rFonts w:ascii="LatoLatin" w:hAnsi="LatoLatin" w:cs="Calibri Light"/>
          <w:sz w:val="21"/>
          <w:szCs w:val="21"/>
          <w:lang w:val="lv-LV" w:eastAsia="lv-LV"/>
        </w:rPr>
        <w:t>ir</w:t>
      </w:r>
      <w:r w:rsidRPr="0025415C">
        <w:rPr>
          <w:rFonts w:ascii="LatoLatin" w:hAnsi="LatoLatin" w:cs="Calibri Light"/>
          <w:spacing w:val="-6"/>
          <w:sz w:val="21"/>
          <w:szCs w:val="21"/>
          <w:lang w:val="lv-LV" w:eastAsia="lv-LV"/>
        </w:rPr>
        <w:t xml:space="preserve"> </w:t>
      </w:r>
      <w:r w:rsidRPr="0025415C">
        <w:rPr>
          <w:rFonts w:ascii="LatoLatin" w:hAnsi="LatoLatin" w:cs="Calibri Light"/>
          <w:sz w:val="21"/>
          <w:szCs w:val="21"/>
          <w:lang w:val="lv-LV" w:eastAsia="lv-LV"/>
        </w:rPr>
        <w:t>tiesības</w:t>
      </w:r>
      <w:r w:rsidRPr="0025415C">
        <w:rPr>
          <w:rFonts w:ascii="LatoLatin" w:hAnsi="LatoLatin" w:cs="Calibri Light"/>
          <w:spacing w:val="-5"/>
          <w:sz w:val="21"/>
          <w:szCs w:val="21"/>
          <w:lang w:val="lv-LV" w:eastAsia="lv-LV"/>
        </w:rPr>
        <w:t xml:space="preserve"> </w:t>
      </w:r>
      <w:r w:rsidRPr="0025415C">
        <w:rPr>
          <w:rFonts w:ascii="LatoLatin" w:hAnsi="LatoLatin" w:cs="Calibri Light"/>
          <w:sz w:val="21"/>
          <w:szCs w:val="21"/>
          <w:lang w:val="lv-LV" w:eastAsia="lv-LV"/>
        </w:rPr>
        <w:t>piemērot</w:t>
      </w:r>
      <w:r w:rsidRPr="0025415C">
        <w:rPr>
          <w:rFonts w:ascii="LatoLatin" w:hAnsi="LatoLatin" w:cs="Calibri Light"/>
          <w:spacing w:val="-5"/>
          <w:sz w:val="21"/>
          <w:szCs w:val="21"/>
          <w:lang w:val="lv-LV" w:eastAsia="lv-LV"/>
        </w:rPr>
        <w:t xml:space="preserve"> </w:t>
      </w:r>
      <w:r w:rsidRPr="0025415C">
        <w:rPr>
          <w:rFonts w:ascii="LatoLatin" w:hAnsi="LatoLatin" w:cs="Calibri Light"/>
          <w:sz w:val="21"/>
          <w:szCs w:val="21"/>
          <w:lang w:val="lv-LV" w:eastAsia="lv-LV"/>
        </w:rPr>
        <w:t>un</w:t>
      </w:r>
      <w:r w:rsidRPr="0025415C">
        <w:rPr>
          <w:rFonts w:ascii="LatoLatin" w:hAnsi="LatoLatin" w:cs="Calibri Light"/>
          <w:spacing w:val="-5"/>
          <w:sz w:val="21"/>
          <w:szCs w:val="21"/>
          <w:lang w:val="lv-LV" w:eastAsia="lv-LV"/>
        </w:rPr>
        <w:t xml:space="preserve"> </w:t>
      </w:r>
      <w:r w:rsidRPr="0025415C">
        <w:rPr>
          <w:rFonts w:ascii="LatoLatin" w:hAnsi="LatoLatin" w:cs="Calibri Light"/>
          <w:sz w:val="21"/>
          <w:szCs w:val="21"/>
          <w:lang w:val="lv-LV" w:eastAsia="lv-LV"/>
        </w:rPr>
        <w:t>Piegādātājam</w:t>
      </w:r>
      <w:r w:rsidRPr="0025415C">
        <w:rPr>
          <w:rFonts w:ascii="LatoLatin" w:hAnsi="LatoLatin" w:cs="Calibri Light"/>
          <w:spacing w:val="-5"/>
          <w:sz w:val="21"/>
          <w:szCs w:val="21"/>
          <w:lang w:val="lv-LV" w:eastAsia="lv-LV"/>
        </w:rPr>
        <w:t xml:space="preserve"> </w:t>
      </w:r>
      <w:r w:rsidRPr="0025415C">
        <w:rPr>
          <w:rFonts w:ascii="LatoLatin" w:hAnsi="LatoLatin" w:cs="Calibri Light"/>
          <w:sz w:val="21"/>
          <w:szCs w:val="21"/>
          <w:lang w:val="lv-LV" w:eastAsia="lv-LV"/>
        </w:rPr>
        <w:t>pienākums</w:t>
      </w:r>
      <w:r w:rsidRPr="0025415C">
        <w:rPr>
          <w:rFonts w:ascii="LatoLatin" w:hAnsi="LatoLatin" w:cs="Calibri Light"/>
          <w:spacing w:val="-5"/>
          <w:sz w:val="21"/>
          <w:szCs w:val="21"/>
          <w:lang w:val="lv-LV" w:eastAsia="lv-LV"/>
        </w:rPr>
        <w:t xml:space="preserve"> </w:t>
      </w:r>
      <w:r w:rsidRPr="0025415C">
        <w:rPr>
          <w:rFonts w:ascii="LatoLatin" w:hAnsi="LatoLatin" w:cs="Calibri Light"/>
          <w:sz w:val="21"/>
          <w:szCs w:val="21"/>
          <w:lang w:val="lv-LV" w:eastAsia="lv-LV"/>
        </w:rPr>
        <w:t>maksāt</w:t>
      </w:r>
      <w:r w:rsidRPr="0025415C">
        <w:rPr>
          <w:rFonts w:ascii="LatoLatin" w:hAnsi="LatoLatin" w:cs="Calibri Light"/>
          <w:spacing w:val="-4"/>
          <w:sz w:val="21"/>
          <w:szCs w:val="21"/>
          <w:lang w:val="lv-LV" w:eastAsia="lv-LV"/>
        </w:rPr>
        <w:t xml:space="preserve"> </w:t>
      </w:r>
      <w:r w:rsidRPr="0025415C">
        <w:rPr>
          <w:rFonts w:ascii="LatoLatin" w:hAnsi="LatoLatin" w:cs="Calibri Light"/>
          <w:sz w:val="21"/>
          <w:szCs w:val="21"/>
          <w:lang w:val="lv-LV" w:eastAsia="lv-LV"/>
        </w:rPr>
        <w:t>līgumsodu</w:t>
      </w:r>
      <w:r w:rsidRPr="0025415C">
        <w:rPr>
          <w:rFonts w:ascii="LatoLatin" w:hAnsi="LatoLatin" w:cs="Calibri Light"/>
          <w:spacing w:val="-5"/>
          <w:sz w:val="21"/>
          <w:szCs w:val="21"/>
          <w:lang w:val="lv-LV" w:eastAsia="lv-LV"/>
        </w:rPr>
        <w:t xml:space="preserve"> </w:t>
      </w:r>
      <w:r w:rsidRPr="0025415C">
        <w:rPr>
          <w:rFonts w:ascii="LatoLatin" w:hAnsi="LatoLatin" w:cs="Calibri Light"/>
          <w:sz w:val="21"/>
          <w:szCs w:val="21"/>
          <w:lang w:val="lv-LV" w:eastAsia="lv-LV"/>
        </w:rPr>
        <w:t>EUR</w:t>
      </w:r>
      <w:r w:rsidRPr="0025415C">
        <w:rPr>
          <w:rFonts w:ascii="LatoLatin" w:hAnsi="LatoLatin" w:cs="Calibri Light"/>
          <w:spacing w:val="-5"/>
          <w:sz w:val="21"/>
          <w:szCs w:val="21"/>
          <w:lang w:val="lv-LV" w:eastAsia="lv-LV"/>
        </w:rPr>
        <w:t xml:space="preserve"> </w:t>
      </w:r>
      <w:r w:rsidRPr="0025415C">
        <w:rPr>
          <w:rFonts w:ascii="LatoLatin" w:hAnsi="LatoLatin" w:cs="Calibri Light"/>
          <w:sz w:val="21"/>
          <w:szCs w:val="21"/>
          <w:lang w:val="lv-LV" w:eastAsia="lv-LV"/>
        </w:rPr>
        <w:t>200.00 (divi simti</w:t>
      </w:r>
      <w:r w:rsidRPr="0025415C">
        <w:rPr>
          <w:rFonts w:ascii="LatoLatin" w:hAnsi="LatoLatin" w:cs="Calibri Light"/>
          <w:spacing w:val="-4"/>
          <w:sz w:val="21"/>
          <w:szCs w:val="21"/>
          <w:lang w:val="lv-LV" w:eastAsia="lv-LV"/>
        </w:rPr>
        <w:t xml:space="preserve"> </w:t>
      </w:r>
      <w:proofErr w:type="spellStart"/>
      <w:r w:rsidRPr="0025415C">
        <w:rPr>
          <w:rFonts w:ascii="LatoLatin" w:hAnsi="LatoLatin" w:cs="Calibri Light"/>
          <w:i/>
          <w:sz w:val="21"/>
          <w:szCs w:val="21"/>
          <w:lang w:val="lv-LV" w:eastAsia="lv-LV"/>
        </w:rPr>
        <w:t>euro</w:t>
      </w:r>
      <w:proofErr w:type="spellEnd"/>
      <w:r w:rsidRPr="0025415C">
        <w:rPr>
          <w:rFonts w:ascii="LatoLatin" w:hAnsi="LatoLatin" w:cs="Calibri Light"/>
          <w:sz w:val="21"/>
          <w:szCs w:val="21"/>
          <w:lang w:val="lv-LV" w:eastAsia="lv-LV"/>
        </w:rPr>
        <w:t>,</w:t>
      </w:r>
      <w:r w:rsidRPr="0025415C">
        <w:rPr>
          <w:rFonts w:ascii="LatoLatin" w:hAnsi="LatoLatin" w:cs="Calibri Light"/>
          <w:spacing w:val="-4"/>
          <w:sz w:val="21"/>
          <w:szCs w:val="21"/>
          <w:lang w:val="lv-LV" w:eastAsia="lv-LV"/>
        </w:rPr>
        <w:t xml:space="preserve"> </w:t>
      </w:r>
      <w:r w:rsidRPr="0025415C">
        <w:rPr>
          <w:rFonts w:ascii="LatoLatin" w:hAnsi="LatoLatin" w:cs="Calibri Light"/>
          <w:sz w:val="21"/>
          <w:szCs w:val="21"/>
          <w:lang w:val="lv-LV" w:eastAsia="lv-LV"/>
        </w:rPr>
        <w:t>00</w:t>
      </w:r>
      <w:r w:rsidRPr="0025415C">
        <w:rPr>
          <w:rFonts w:ascii="LatoLatin" w:hAnsi="LatoLatin" w:cs="Calibri Light"/>
          <w:spacing w:val="-4"/>
          <w:sz w:val="21"/>
          <w:szCs w:val="21"/>
          <w:lang w:val="lv-LV" w:eastAsia="lv-LV"/>
        </w:rPr>
        <w:t xml:space="preserve"> </w:t>
      </w:r>
      <w:r w:rsidRPr="0025415C">
        <w:rPr>
          <w:rFonts w:ascii="LatoLatin" w:hAnsi="LatoLatin" w:cs="Calibri Light"/>
          <w:sz w:val="21"/>
          <w:szCs w:val="21"/>
          <w:lang w:val="lv-LV" w:eastAsia="lv-LV"/>
        </w:rPr>
        <w:t>centi)</w:t>
      </w:r>
      <w:r w:rsidRPr="0025415C">
        <w:rPr>
          <w:rFonts w:ascii="LatoLatin" w:hAnsi="LatoLatin" w:cs="Calibri Light"/>
          <w:spacing w:val="-3"/>
          <w:sz w:val="21"/>
          <w:szCs w:val="21"/>
          <w:lang w:val="lv-LV" w:eastAsia="lv-LV"/>
        </w:rPr>
        <w:t xml:space="preserve"> </w:t>
      </w:r>
      <w:r w:rsidRPr="0025415C">
        <w:rPr>
          <w:rFonts w:ascii="LatoLatin" w:hAnsi="LatoLatin" w:cs="Calibri Light"/>
          <w:sz w:val="21"/>
          <w:szCs w:val="21"/>
          <w:lang w:val="lv-LV" w:eastAsia="lv-LV"/>
        </w:rPr>
        <w:t>apmērā</w:t>
      </w:r>
      <w:r w:rsidRPr="0025415C">
        <w:rPr>
          <w:rFonts w:ascii="LatoLatin" w:hAnsi="LatoLatin" w:cs="Calibri Light"/>
          <w:spacing w:val="-5"/>
          <w:sz w:val="21"/>
          <w:szCs w:val="21"/>
          <w:lang w:val="lv-LV" w:eastAsia="lv-LV"/>
        </w:rPr>
        <w:t xml:space="preserve"> </w:t>
      </w:r>
      <w:r w:rsidRPr="0025415C">
        <w:rPr>
          <w:rFonts w:ascii="LatoLatin" w:hAnsi="LatoLatin" w:cs="Calibri Light"/>
          <w:sz w:val="21"/>
          <w:szCs w:val="21"/>
          <w:lang w:val="lv-LV" w:eastAsia="lv-LV"/>
        </w:rPr>
        <w:t>par</w:t>
      </w:r>
      <w:r w:rsidRPr="0025415C">
        <w:rPr>
          <w:rFonts w:ascii="LatoLatin" w:hAnsi="LatoLatin" w:cs="Calibri Light"/>
          <w:spacing w:val="-5"/>
          <w:sz w:val="21"/>
          <w:szCs w:val="21"/>
          <w:lang w:val="lv-LV" w:eastAsia="lv-LV"/>
        </w:rPr>
        <w:t xml:space="preserve"> </w:t>
      </w:r>
      <w:r w:rsidRPr="0025415C">
        <w:rPr>
          <w:rFonts w:ascii="LatoLatin" w:hAnsi="LatoLatin" w:cs="Calibri Light"/>
          <w:sz w:val="21"/>
          <w:szCs w:val="21"/>
          <w:lang w:val="lv-LV" w:eastAsia="lv-LV"/>
        </w:rPr>
        <w:t>katru</w:t>
      </w:r>
      <w:r w:rsidRPr="0025415C">
        <w:rPr>
          <w:rFonts w:ascii="LatoLatin" w:hAnsi="LatoLatin" w:cs="Calibri Light"/>
          <w:spacing w:val="-4"/>
          <w:sz w:val="21"/>
          <w:szCs w:val="21"/>
          <w:lang w:val="lv-LV" w:eastAsia="lv-LV"/>
        </w:rPr>
        <w:t xml:space="preserve"> </w:t>
      </w:r>
      <w:r w:rsidRPr="0025415C">
        <w:rPr>
          <w:rFonts w:ascii="LatoLatin" w:hAnsi="LatoLatin" w:cs="Calibri Light"/>
          <w:sz w:val="21"/>
          <w:szCs w:val="21"/>
          <w:lang w:val="lv-LV" w:eastAsia="lv-LV"/>
        </w:rPr>
        <w:t>nokavēto</w:t>
      </w:r>
      <w:r w:rsidRPr="0025415C">
        <w:rPr>
          <w:rFonts w:ascii="LatoLatin" w:hAnsi="LatoLatin" w:cs="Calibri Light"/>
          <w:spacing w:val="-3"/>
          <w:sz w:val="21"/>
          <w:szCs w:val="21"/>
          <w:lang w:val="lv-LV" w:eastAsia="lv-LV"/>
        </w:rPr>
        <w:t xml:space="preserve"> </w:t>
      </w:r>
      <w:r w:rsidRPr="0025415C">
        <w:rPr>
          <w:rFonts w:ascii="LatoLatin" w:hAnsi="LatoLatin" w:cs="Calibri Light"/>
          <w:sz w:val="21"/>
          <w:szCs w:val="21"/>
          <w:lang w:val="lv-LV" w:eastAsia="lv-LV"/>
        </w:rPr>
        <w:t>dienu,</w:t>
      </w:r>
      <w:r w:rsidRPr="0025415C">
        <w:rPr>
          <w:rFonts w:ascii="LatoLatin" w:hAnsi="LatoLatin" w:cs="Calibri Light"/>
          <w:spacing w:val="-5"/>
          <w:sz w:val="21"/>
          <w:szCs w:val="21"/>
          <w:lang w:val="lv-LV" w:eastAsia="lv-LV"/>
        </w:rPr>
        <w:t xml:space="preserve"> </w:t>
      </w:r>
      <w:r w:rsidRPr="0025415C">
        <w:rPr>
          <w:rFonts w:ascii="LatoLatin" w:hAnsi="LatoLatin" w:cs="Calibri Light"/>
          <w:sz w:val="21"/>
          <w:szCs w:val="21"/>
          <w:lang w:val="lv-LV" w:eastAsia="lv-LV"/>
        </w:rPr>
        <w:t>bet</w:t>
      </w:r>
      <w:r w:rsidRPr="0025415C">
        <w:rPr>
          <w:rFonts w:ascii="LatoLatin" w:hAnsi="LatoLatin" w:cs="Calibri Light"/>
          <w:spacing w:val="-3"/>
          <w:sz w:val="21"/>
          <w:szCs w:val="21"/>
          <w:lang w:val="lv-LV" w:eastAsia="lv-LV"/>
        </w:rPr>
        <w:t xml:space="preserve"> </w:t>
      </w:r>
      <w:r w:rsidRPr="0025415C">
        <w:rPr>
          <w:rFonts w:ascii="LatoLatin" w:hAnsi="LatoLatin" w:cs="Calibri Light"/>
          <w:sz w:val="21"/>
          <w:szCs w:val="21"/>
          <w:lang w:val="lv-LV" w:eastAsia="lv-LV"/>
        </w:rPr>
        <w:t>ne</w:t>
      </w:r>
      <w:r w:rsidRPr="0025415C">
        <w:rPr>
          <w:rFonts w:ascii="LatoLatin" w:hAnsi="LatoLatin" w:cs="Calibri Light"/>
          <w:spacing w:val="-5"/>
          <w:sz w:val="21"/>
          <w:szCs w:val="21"/>
          <w:lang w:val="lv-LV" w:eastAsia="lv-LV"/>
        </w:rPr>
        <w:t xml:space="preserve"> </w:t>
      </w:r>
      <w:r w:rsidRPr="0025415C">
        <w:rPr>
          <w:rFonts w:ascii="LatoLatin" w:hAnsi="LatoLatin" w:cs="Calibri Light"/>
          <w:sz w:val="21"/>
          <w:szCs w:val="21"/>
          <w:lang w:val="lv-LV" w:eastAsia="lv-LV"/>
        </w:rPr>
        <w:t>vairāk</w:t>
      </w:r>
      <w:r w:rsidRPr="0025415C">
        <w:rPr>
          <w:rFonts w:ascii="LatoLatin" w:hAnsi="LatoLatin" w:cs="Calibri Light"/>
          <w:spacing w:val="-1"/>
          <w:sz w:val="21"/>
          <w:szCs w:val="21"/>
          <w:lang w:val="lv-LV" w:eastAsia="lv-LV"/>
        </w:rPr>
        <w:t xml:space="preserve"> </w:t>
      </w:r>
      <w:r w:rsidRPr="0025415C">
        <w:rPr>
          <w:rFonts w:ascii="LatoLatin" w:hAnsi="LatoLatin" w:cs="Calibri Light"/>
          <w:sz w:val="21"/>
          <w:szCs w:val="21"/>
          <w:lang w:val="lv-LV" w:eastAsia="lv-LV"/>
        </w:rPr>
        <w:t>kā</w:t>
      </w:r>
      <w:r w:rsidRPr="0025415C">
        <w:rPr>
          <w:rFonts w:ascii="LatoLatin" w:hAnsi="LatoLatin" w:cs="Calibri Light"/>
          <w:spacing w:val="-5"/>
          <w:sz w:val="21"/>
          <w:szCs w:val="21"/>
          <w:lang w:val="lv-LV" w:eastAsia="lv-LV"/>
        </w:rPr>
        <w:t xml:space="preserve"> </w:t>
      </w:r>
      <w:r w:rsidRPr="0025415C">
        <w:rPr>
          <w:rFonts w:ascii="LatoLatin" w:hAnsi="LatoLatin" w:cs="Calibri Light"/>
          <w:sz w:val="21"/>
          <w:szCs w:val="21"/>
          <w:lang w:val="lv-LV" w:eastAsia="lv-LV"/>
        </w:rPr>
        <w:t>10%</w:t>
      </w:r>
      <w:r w:rsidRPr="0025415C">
        <w:rPr>
          <w:rFonts w:ascii="LatoLatin" w:hAnsi="LatoLatin" w:cs="Calibri Light"/>
          <w:spacing w:val="-5"/>
          <w:sz w:val="21"/>
          <w:szCs w:val="21"/>
          <w:lang w:val="lv-LV" w:eastAsia="lv-LV"/>
        </w:rPr>
        <w:t xml:space="preserve"> </w:t>
      </w:r>
      <w:r w:rsidRPr="0025415C">
        <w:rPr>
          <w:rFonts w:ascii="LatoLatin" w:hAnsi="LatoLatin" w:cs="Calibri Light"/>
          <w:sz w:val="21"/>
          <w:szCs w:val="21"/>
          <w:lang w:val="lv-LV" w:eastAsia="lv-LV"/>
        </w:rPr>
        <w:t>(desmit procentu)</w:t>
      </w:r>
      <w:r w:rsidRPr="0025415C">
        <w:rPr>
          <w:rFonts w:ascii="LatoLatin" w:hAnsi="LatoLatin" w:cs="Calibri Light"/>
          <w:spacing w:val="-5"/>
          <w:sz w:val="21"/>
          <w:szCs w:val="21"/>
          <w:lang w:val="lv-LV" w:eastAsia="lv-LV"/>
        </w:rPr>
        <w:t xml:space="preserve"> </w:t>
      </w:r>
      <w:r w:rsidRPr="0025415C">
        <w:rPr>
          <w:rFonts w:ascii="LatoLatin" w:hAnsi="LatoLatin" w:cs="Calibri Light"/>
          <w:sz w:val="21"/>
          <w:szCs w:val="21"/>
          <w:lang w:val="lv-LV" w:eastAsia="lv-LV"/>
        </w:rPr>
        <w:t>apmērā</w:t>
      </w:r>
      <w:r w:rsidRPr="0025415C">
        <w:rPr>
          <w:rFonts w:ascii="LatoLatin" w:hAnsi="LatoLatin" w:cs="Calibri Light"/>
          <w:spacing w:val="-7"/>
          <w:sz w:val="21"/>
          <w:szCs w:val="21"/>
          <w:lang w:val="lv-LV" w:eastAsia="lv-LV"/>
        </w:rPr>
        <w:t xml:space="preserve"> </w:t>
      </w:r>
      <w:r w:rsidRPr="0025415C">
        <w:rPr>
          <w:rFonts w:ascii="LatoLatin" w:hAnsi="LatoLatin" w:cs="Calibri Light"/>
          <w:sz w:val="21"/>
          <w:szCs w:val="21"/>
          <w:lang w:val="lv-LV" w:eastAsia="lv-LV"/>
        </w:rPr>
        <w:t>no</w:t>
      </w:r>
      <w:r w:rsidRPr="0025415C">
        <w:rPr>
          <w:rFonts w:ascii="LatoLatin" w:hAnsi="LatoLatin" w:cs="Calibri Light"/>
          <w:spacing w:val="-1"/>
          <w:sz w:val="21"/>
          <w:szCs w:val="21"/>
          <w:lang w:val="lv-LV" w:eastAsia="lv-LV"/>
        </w:rPr>
        <w:t xml:space="preserve"> </w:t>
      </w:r>
      <w:r w:rsidRPr="0025415C">
        <w:rPr>
          <w:rFonts w:ascii="LatoLatin" w:hAnsi="LatoLatin" w:cs="Calibri Light"/>
          <w:sz w:val="21"/>
          <w:szCs w:val="21"/>
          <w:lang w:val="lv-LV" w:eastAsia="lv-LV"/>
        </w:rPr>
        <w:t>attiecīgas Preces</w:t>
      </w:r>
      <w:r w:rsidRPr="0025415C">
        <w:rPr>
          <w:rFonts w:ascii="LatoLatin" w:hAnsi="LatoLatin" w:cs="Calibri Light"/>
          <w:spacing w:val="-7"/>
          <w:sz w:val="21"/>
          <w:szCs w:val="21"/>
          <w:lang w:val="lv-LV" w:eastAsia="lv-LV"/>
        </w:rPr>
        <w:t xml:space="preserve"> </w:t>
      </w:r>
      <w:r w:rsidRPr="0025415C">
        <w:rPr>
          <w:rFonts w:ascii="LatoLatin" w:hAnsi="LatoLatin" w:cs="Calibri Light"/>
          <w:sz w:val="21"/>
          <w:szCs w:val="21"/>
          <w:lang w:val="lv-LV" w:eastAsia="lv-LV"/>
        </w:rPr>
        <w:t>summas.</w:t>
      </w:r>
      <w:r w:rsidRPr="0025415C">
        <w:rPr>
          <w:rFonts w:ascii="LatoLatin" w:hAnsi="LatoLatin" w:cs="Calibri Light"/>
          <w:spacing w:val="-6"/>
          <w:sz w:val="21"/>
          <w:szCs w:val="21"/>
          <w:lang w:val="lv-LV" w:eastAsia="lv-LV"/>
        </w:rPr>
        <w:t xml:space="preserve"> </w:t>
      </w:r>
      <w:r w:rsidRPr="0025415C">
        <w:rPr>
          <w:rFonts w:ascii="LatoLatin" w:hAnsi="LatoLatin" w:cs="Calibri Light"/>
          <w:sz w:val="21"/>
          <w:szCs w:val="21"/>
          <w:lang w:val="lv-LV" w:eastAsia="lv-LV"/>
        </w:rPr>
        <w:t>Ja</w:t>
      </w:r>
      <w:r w:rsidRPr="0025415C">
        <w:rPr>
          <w:rFonts w:ascii="LatoLatin" w:hAnsi="LatoLatin" w:cs="Calibri Light"/>
          <w:spacing w:val="-7"/>
          <w:sz w:val="21"/>
          <w:szCs w:val="21"/>
          <w:lang w:val="lv-LV" w:eastAsia="lv-LV"/>
        </w:rPr>
        <w:t xml:space="preserve"> </w:t>
      </w:r>
      <w:r w:rsidRPr="0025415C">
        <w:rPr>
          <w:rFonts w:ascii="LatoLatin" w:hAnsi="LatoLatin" w:cs="Calibri Light"/>
          <w:sz w:val="21"/>
          <w:szCs w:val="21"/>
          <w:lang w:val="lv-LV" w:eastAsia="lv-LV"/>
        </w:rPr>
        <w:t>Pasūtītājs</w:t>
      </w:r>
      <w:r w:rsidRPr="0025415C">
        <w:rPr>
          <w:rFonts w:ascii="LatoLatin" w:hAnsi="LatoLatin" w:cs="Calibri Light"/>
          <w:spacing w:val="-7"/>
          <w:sz w:val="21"/>
          <w:szCs w:val="21"/>
          <w:lang w:val="lv-LV" w:eastAsia="lv-LV"/>
        </w:rPr>
        <w:t xml:space="preserve"> </w:t>
      </w:r>
      <w:r w:rsidRPr="0025415C">
        <w:rPr>
          <w:rFonts w:ascii="LatoLatin" w:hAnsi="LatoLatin" w:cs="Calibri Light"/>
          <w:sz w:val="21"/>
          <w:szCs w:val="21"/>
          <w:lang w:val="lv-LV" w:eastAsia="lv-LV"/>
        </w:rPr>
        <w:t>izmanto</w:t>
      </w:r>
      <w:r w:rsidRPr="0025415C">
        <w:rPr>
          <w:rFonts w:ascii="LatoLatin" w:hAnsi="LatoLatin" w:cs="Calibri Light"/>
          <w:spacing w:val="-5"/>
          <w:sz w:val="21"/>
          <w:szCs w:val="21"/>
          <w:lang w:val="lv-LV" w:eastAsia="lv-LV"/>
        </w:rPr>
        <w:t xml:space="preserve"> </w:t>
      </w:r>
      <w:r w:rsidRPr="0025415C">
        <w:rPr>
          <w:rFonts w:ascii="LatoLatin" w:hAnsi="LatoLatin" w:cs="Calibri Light"/>
          <w:sz w:val="21"/>
          <w:szCs w:val="21"/>
          <w:lang w:val="lv-LV" w:eastAsia="lv-LV"/>
        </w:rPr>
        <w:t>6.</w:t>
      </w:r>
      <w:r w:rsidR="00D9530D" w:rsidRPr="0025415C">
        <w:rPr>
          <w:rFonts w:ascii="LatoLatin" w:hAnsi="LatoLatin" w:cs="Calibri Light"/>
          <w:sz w:val="21"/>
          <w:szCs w:val="21"/>
          <w:lang w:val="lv-LV" w:eastAsia="lv-LV"/>
        </w:rPr>
        <w:t>11</w:t>
      </w:r>
      <w:r w:rsidR="00597675" w:rsidRPr="0025415C">
        <w:rPr>
          <w:rFonts w:ascii="LatoLatin" w:hAnsi="LatoLatin" w:cs="Calibri Light"/>
          <w:sz w:val="21"/>
          <w:szCs w:val="21"/>
          <w:lang w:val="lv-LV" w:eastAsia="lv-LV"/>
        </w:rPr>
        <w:t>.</w:t>
      </w:r>
      <w:r w:rsidRPr="0025415C">
        <w:rPr>
          <w:rFonts w:ascii="LatoLatin" w:hAnsi="LatoLatin" w:cs="Calibri Light"/>
          <w:sz w:val="21"/>
          <w:szCs w:val="21"/>
          <w:lang w:val="lv-LV" w:eastAsia="lv-LV"/>
        </w:rPr>
        <w:t>punktā</w:t>
      </w:r>
      <w:r w:rsidRPr="0025415C">
        <w:rPr>
          <w:rFonts w:ascii="LatoLatin" w:hAnsi="LatoLatin" w:cs="Calibri Light"/>
          <w:spacing w:val="-8"/>
          <w:sz w:val="21"/>
          <w:szCs w:val="21"/>
          <w:lang w:val="lv-LV" w:eastAsia="lv-LV"/>
        </w:rPr>
        <w:t xml:space="preserve"> </w:t>
      </w:r>
      <w:r w:rsidRPr="0025415C">
        <w:rPr>
          <w:rFonts w:ascii="LatoLatin" w:hAnsi="LatoLatin" w:cs="Calibri Light"/>
          <w:sz w:val="21"/>
          <w:szCs w:val="21"/>
          <w:lang w:val="lv-LV" w:eastAsia="lv-LV"/>
        </w:rPr>
        <w:t>noteiktās</w:t>
      </w:r>
      <w:r w:rsidRPr="0025415C">
        <w:rPr>
          <w:rFonts w:ascii="LatoLatin" w:hAnsi="LatoLatin" w:cs="Calibri Light"/>
          <w:spacing w:val="-6"/>
          <w:sz w:val="21"/>
          <w:szCs w:val="21"/>
          <w:lang w:val="lv-LV" w:eastAsia="lv-LV"/>
        </w:rPr>
        <w:t xml:space="preserve"> </w:t>
      </w:r>
      <w:r w:rsidRPr="0025415C">
        <w:rPr>
          <w:rFonts w:ascii="LatoLatin" w:hAnsi="LatoLatin" w:cs="Calibri Light"/>
          <w:sz w:val="21"/>
          <w:szCs w:val="21"/>
          <w:lang w:val="lv-LV" w:eastAsia="lv-LV"/>
        </w:rPr>
        <w:t>tiesības, līgumsoda pieaugums apstājas dienā, kad Piegādātājs atlīdzinājis Pasūtītāja izdevumus par Apkopes veikšanu</w:t>
      </w:r>
      <w:r w:rsidRPr="0025415C">
        <w:rPr>
          <w:rFonts w:ascii="LatoLatin" w:hAnsi="LatoLatin" w:cs="Calibri Light"/>
          <w:spacing w:val="-2"/>
          <w:sz w:val="21"/>
          <w:szCs w:val="21"/>
          <w:lang w:val="lv-LV" w:eastAsia="lv-LV"/>
        </w:rPr>
        <w:t xml:space="preserve"> </w:t>
      </w:r>
      <w:r w:rsidRPr="0025415C">
        <w:rPr>
          <w:rFonts w:ascii="LatoLatin" w:hAnsi="LatoLatin" w:cs="Calibri Light"/>
          <w:sz w:val="21"/>
          <w:szCs w:val="21"/>
          <w:lang w:val="lv-LV" w:eastAsia="lv-LV"/>
        </w:rPr>
        <w:t>citur.</w:t>
      </w:r>
    </w:p>
    <w:p w14:paraId="7D908C49" w14:textId="3A53A188" w:rsidR="00FE11F5" w:rsidRPr="0025415C" w:rsidRDefault="00FE11F5" w:rsidP="00F158D9">
      <w:pPr>
        <w:widowControl w:val="0"/>
        <w:numPr>
          <w:ilvl w:val="1"/>
          <w:numId w:val="25"/>
        </w:numPr>
        <w:tabs>
          <w:tab w:val="left" w:pos="851"/>
        </w:tabs>
        <w:autoSpaceDE w:val="0"/>
        <w:autoSpaceDN w:val="0"/>
        <w:spacing w:before="17" w:line="259" w:lineRule="auto"/>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Ja Piegādātājs nenodrošina Precei garantijas Remontu Līguma 6.</w:t>
      </w:r>
      <w:r w:rsidR="00C374A7">
        <w:rPr>
          <w:rFonts w:ascii="LatoLatin" w:hAnsi="LatoLatin" w:cs="Calibri Light"/>
          <w:sz w:val="21"/>
          <w:szCs w:val="21"/>
          <w:lang w:val="lv-LV" w:eastAsia="lv-LV"/>
        </w:rPr>
        <w:t>8</w:t>
      </w:r>
      <w:r w:rsidRPr="0025415C">
        <w:rPr>
          <w:rFonts w:ascii="LatoLatin" w:hAnsi="LatoLatin" w:cs="Calibri Light"/>
          <w:sz w:val="21"/>
          <w:szCs w:val="21"/>
          <w:lang w:val="lv-LV" w:eastAsia="lv-LV"/>
        </w:rPr>
        <w:t>.punktā noteiktajā termiņā,</w:t>
      </w:r>
      <w:r w:rsidRPr="0025415C">
        <w:rPr>
          <w:rFonts w:ascii="LatoLatin" w:hAnsi="LatoLatin" w:cs="Calibri Light"/>
          <w:spacing w:val="-13"/>
          <w:sz w:val="21"/>
          <w:szCs w:val="21"/>
          <w:lang w:val="lv-LV" w:eastAsia="lv-LV"/>
        </w:rPr>
        <w:t xml:space="preserve"> </w:t>
      </w:r>
      <w:r w:rsidRPr="0025415C">
        <w:rPr>
          <w:rFonts w:ascii="LatoLatin" w:hAnsi="LatoLatin" w:cs="Calibri Light"/>
          <w:sz w:val="21"/>
          <w:szCs w:val="21"/>
          <w:lang w:val="lv-LV" w:eastAsia="lv-LV"/>
        </w:rPr>
        <w:t>tad</w:t>
      </w:r>
      <w:r w:rsidRPr="0025415C">
        <w:rPr>
          <w:rFonts w:ascii="LatoLatin" w:hAnsi="LatoLatin" w:cs="Calibri Light"/>
          <w:spacing w:val="-12"/>
          <w:sz w:val="21"/>
          <w:szCs w:val="21"/>
          <w:lang w:val="lv-LV" w:eastAsia="lv-LV"/>
        </w:rPr>
        <w:t xml:space="preserve"> </w:t>
      </w:r>
      <w:r w:rsidRPr="0025415C">
        <w:rPr>
          <w:rFonts w:ascii="LatoLatin" w:hAnsi="LatoLatin" w:cs="Calibri Light"/>
          <w:sz w:val="21"/>
          <w:szCs w:val="21"/>
          <w:lang w:val="lv-LV" w:eastAsia="lv-LV"/>
        </w:rPr>
        <w:t>Pasūtītājam</w:t>
      </w:r>
      <w:r w:rsidRPr="0025415C">
        <w:rPr>
          <w:rFonts w:ascii="LatoLatin" w:hAnsi="LatoLatin" w:cs="Calibri Light"/>
          <w:spacing w:val="-12"/>
          <w:sz w:val="21"/>
          <w:szCs w:val="21"/>
          <w:lang w:val="lv-LV" w:eastAsia="lv-LV"/>
        </w:rPr>
        <w:t xml:space="preserve"> </w:t>
      </w:r>
      <w:r w:rsidRPr="0025415C">
        <w:rPr>
          <w:rFonts w:ascii="LatoLatin" w:hAnsi="LatoLatin" w:cs="Calibri Light"/>
          <w:sz w:val="21"/>
          <w:szCs w:val="21"/>
          <w:lang w:val="lv-LV" w:eastAsia="lv-LV"/>
        </w:rPr>
        <w:t>ir</w:t>
      </w:r>
      <w:r w:rsidRPr="0025415C">
        <w:rPr>
          <w:rFonts w:ascii="LatoLatin" w:hAnsi="LatoLatin" w:cs="Calibri Light"/>
          <w:spacing w:val="-13"/>
          <w:sz w:val="21"/>
          <w:szCs w:val="21"/>
          <w:lang w:val="lv-LV" w:eastAsia="lv-LV"/>
        </w:rPr>
        <w:t xml:space="preserve"> </w:t>
      </w:r>
      <w:r w:rsidRPr="0025415C">
        <w:rPr>
          <w:rFonts w:ascii="LatoLatin" w:hAnsi="LatoLatin" w:cs="Calibri Light"/>
          <w:sz w:val="21"/>
          <w:szCs w:val="21"/>
          <w:lang w:val="lv-LV" w:eastAsia="lv-LV"/>
        </w:rPr>
        <w:t>tiesības</w:t>
      </w:r>
      <w:r w:rsidRPr="0025415C">
        <w:rPr>
          <w:rFonts w:ascii="LatoLatin" w:hAnsi="LatoLatin" w:cs="Calibri Light"/>
          <w:spacing w:val="-12"/>
          <w:sz w:val="21"/>
          <w:szCs w:val="21"/>
          <w:lang w:val="lv-LV" w:eastAsia="lv-LV"/>
        </w:rPr>
        <w:t xml:space="preserve"> </w:t>
      </w:r>
      <w:r w:rsidRPr="0025415C">
        <w:rPr>
          <w:rFonts w:ascii="LatoLatin" w:hAnsi="LatoLatin" w:cs="Calibri Light"/>
          <w:sz w:val="21"/>
          <w:szCs w:val="21"/>
          <w:lang w:val="lv-LV" w:eastAsia="lv-LV"/>
        </w:rPr>
        <w:t>piemērot</w:t>
      </w:r>
      <w:r w:rsidRPr="0025415C">
        <w:rPr>
          <w:rFonts w:ascii="LatoLatin" w:hAnsi="LatoLatin" w:cs="Calibri Light"/>
          <w:spacing w:val="-13"/>
          <w:sz w:val="21"/>
          <w:szCs w:val="21"/>
          <w:lang w:val="lv-LV" w:eastAsia="lv-LV"/>
        </w:rPr>
        <w:t xml:space="preserve"> </w:t>
      </w:r>
      <w:r w:rsidRPr="0025415C">
        <w:rPr>
          <w:rFonts w:ascii="LatoLatin" w:hAnsi="LatoLatin" w:cs="Calibri Light"/>
          <w:sz w:val="21"/>
          <w:szCs w:val="21"/>
          <w:lang w:val="lv-LV" w:eastAsia="lv-LV"/>
        </w:rPr>
        <w:t>un</w:t>
      </w:r>
      <w:r w:rsidRPr="0025415C">
        <w:rPr>
          <w:rFonts w:ascii="LatoLatin" w:hAnsi="LatoLatin" w:cs="Calibri Light"/>
          <w:spacing w:val="-12"/>
          <w:sz w:val="21"/>
          <w:szCs w:val="21"/>
          <w:lang w:val="lv-LV" w:eastAsia="lv-LV"/>
        </w:rPr>
        <w:t xml:space="preserve"> </w:t>
      </w:r>
      <w:r w:rsidRPr="0025415C">
        <w:rPr>
          <w:rFonts w:ascii="LatoLatin" w:hAnsi="LatoLatin" w:cs="Calibri Light"/>
          <w:sz w:val="21"/>
          <w:szCs w:val="21"/>
          <w:lang w:val="lv-LV" w:eastAsia="lv-LV"/>
        </w:rPr>
        <w:t>Piegādātājam</w:t>
      </w:r>
      <w:r w:rsidRPr="0025415C">
        <w:rPr>
          <w:rFonts w:ascii="LatoLatin" w:hAnsi="LatoLatin" w:cs="Calibri Light"/>
          <w:spacing w:val="-12"/>
          <w:sz w:val="21"/>
          <w:szCs w:val="21"/>
          <w:lang w:val="lv-LV" w:eastAsia="lv-LV"/>
        </w:rPr>
        <w:t xml:space="preserve"> </w:t>
      </w:r>
      <w:r w:rsidRPr="0025415C">
        <w:rPr>
          <w:rFonts w:ascii="LatoLatin" w:hAnsi="LatoLatin" w:cs="Calibri Light"/>
          <w:sz w:val="21"/>
          <w:szCs w:val="21"/>
          <w:lang w:val="lv-LV" w:eastAsia="lv-LV"/>
        </w:rPr>
        <w:t>pienākums</w:t>
      </w:r>
      <w:r w:rsidRPr="0025415C">
        <w:rPr>
          <w:rFonts w:ascii="LatoLatin" w:hAnsi="LatoLatin" w:cs="Calibri Light"/>
          <w:spacing w:val="-13"/>
          <w:sz w:val="21"/>
          <w:szCs w:val="21"/>
          <w:lang w:val="lv-LV" w:eastAsia="lv-LV"/>
        </w:rPr>
        <w:t xml:space="preserve"> </w:t>
      </w:r>
      <w:r w:rsidRPr="0025415C">
        <w:rPr>
          <w:rFonts w:ascii="LatoLatin" w:hAnsi="LatoLatin" w:cs="Calibri Light"/>
          <w:sz w:val="21"/>
          <w:szCs w:val="21"/>
          <w:lang w:val="lv-LV" w:eastAsia="lv-LV"/>
        </w:rPr>
        <w:t>maksāt</w:t>
      </w:r>
      <w:r w:rsidRPr="0025415C">
        <w:rPr>
          <w:rFonts w:ascii="LatoLatin" w:hAnsi="LatoLatin" w:cs="Calibri Light"/>
          <w:spacing w:val="-12"/>
          <w:sz w:val="21"/>
          <w:szCs w:val="21"/>
          <w:lang w:val="lv-LV" w:eastAsia="lv-LV"/>
        </w:rPr>
        <w:t xml:space="preserve"> </w:t>
      </w:r>
      <w:r w:rsidRPr="0025415C">
        <w:rPr>
          <w:rFonts w:ascii="LatoLatin" w:hAnsi="LatoLatin" w:cs="Calibri Light"/>
          <w:sz w:val="21"/>
          <w:szCs w:val="21"/>
          <w:lang w:val="lv-LV" w:eastAsia="lv-LV"/>
        </w:rPr>
        <w:t>līgumsodu šādā</w:t>
      </w:r>
      <w:r w:rsidRPr="0025415C">
        <w:rPr>
          <w:rFonts w:ascii="LatoLatin" w:hAnsi="LatoLatin" w:cs="Calibri Light"/>
          <w:spacing w:val="-2"/>
          <w:sz w:val="21"/>
          <w:szCs w:val="21"/>
          <w:lang w:val="lv-LV" w:eastAsia="lv-LV"/>
        </w:rPr>
        <w:t xml:space="preserve"> </w:t>
      </w:r>
      <w:r w:rsidRPr="0025415C">
        <w:rPr>
          <w:rFonts w:ascii="LatoLatin" w:hAnsi="LatoLatin" w:cs="Calibri Light"/>
          <w:sz w:val="21"/>
          <w:szCs w:val="21"/>
          <w:lang w:val="lv-LV" w:eastAsia="lv-LV"/>
        </w:rPr>
        <w:t>apmērā:</w:t>
      </w:r>
    </w:p>
    <w:p w14:paraId="2D62C528" w14:textId="77777777" w:rsidR="00FE11F5" w:rsidRPr="0025415C" w:rsidRDefault="00FE11F5" w:rsidP="00F158D9">
      <w:pPr>
        <w:widowControl w:val="0"/>
        <w:numPr>
          <w:ilvl w:val="2"/>
          <w:numId w:val="25"/>
        </w:numPr>
        <w:tabs>
          <w:tab w:val="left" w:pos="1418"/>
        </w:tabs>
        <w:autoSpaceDE w:val="0"/>
        <w:autoSpaceDN w:val="0"/>
        <w:ind w:left="1418" w:hanging="709"/>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 xml:space="preserve">50,00 EUR (piecdesmit </w:t>
      </w:r>
      <w:proofErr w:type="spellStart"/>
      <w:r w:rsidRPr="0025415C">
        <w:rPr>
          <w:rFonts w:ascii="LatoLatin" w:hAnsi="LatoLatin" w:cs="Calibri Light"/>
          <w:i/>
          <w:sz w:val="21"/>
          <w:szCs w:val="21"/>
          <w:lang w:val="lv-LV" w:eastAsia="lv-LV"/>
        </w:rPr>
        <w:t>euro</w:t>
      </w:r>
      <w:proofErr w:type="spellEnd"/>
      <w:r w:rsidRPr="0025415C">
        <w:rPr>
          <w:rFonts w:ascii="LatoLatin" w:hAnsi="LatoLatin" w:cs="Calibri Light"/>
          <w:i/>
          <w:sz w:val="21"/>
          <w:szCs w:val="21"/>
          <w:lang w:val="lv-LV" w:eastAsia="lv-LV"/>
        </w:rPr>
        <w:t xml:space="preserve"> </w:t>
      </w:r>
      <w:r w:rsidRPr="0025415C">
        <w:rPr>
          <w:rFonts w:ascii="LatoLatin" w:hAnsi="LatoLatin" w:cs="Calibri Light"/>
          <w:sz w:val="21"/>
          <w:szCs w:val="21"/>
          <w:lang w:val="lv-LV" w:eastAsia="lv-LV"/>
        </w:rPr>
        <w:t xml:space="preserve">un 00 centi) apmērā par katru kavējuma dienu, ja Preci </w:t>
      </w:r>
      <w:r w:rsidRPr="0025415C">
        <w:rPr>
          <w:rFonts w:ascii="LatoLatin" w:hAnsi="LatoLatin" w:cs="Calibri Light"/>
          <w:sz w:val="21"/>
          <w:szCs w:val="21"/>
          <w:lang w:val="lv-LV" w:eastAsia="lv-LV"/>
        </w:rPr>
        <w:lastRenderedPageBreak/>
        <w:t>bez Remonta veikšanas ir atļauts lietot un tā veic savu</w:t>
      </w:r>
      <w:r w:rsidRPr="0025415C">
        <w:rPr>
          <w:rFonts w:ascii="LatoLatin" w:hAnsi="LatoLatin" w:cs="Calibri Light"/>
          <w:spacing w:val="-5"/>
          <w:sz w:val="21"/>
          <w:szCs w:val="21"/>
          <w:lang w:val="lv-LV" w:eastAsia="lv-LV"/>
        </w:rPr>
        <w:t xml:space="preserve"> </w:t>
      </w:r>
      <w:r w:rsidRPr="0025415C">
        <w:rPr>
          <w:rFonts w:ascii="LatoLatin" w:hAnsi="LatoLatin" w:cs="Calibri Light"/>
          <w:sz w:val="21"/>
          <w:szCs w:val="21"/>
          <w:lang w:val="lv-LV" w:eastAsia="lv-LV"/>
        </w:rPr>
        <w:t>funkciju;</w:t>
      </w:r>
    </w:p>
    <w:p w14:paraId="41325417" w14:textId="77777777" w:rsidR="00FE11F5" w:rsidRPr="0025415C" w:rsidRDefault="00FE11F5" w:rsidP="00F158D9">
      <w:pPr>
        <w:widowControl w:val="0"/>
        <w:numPr>
          <w:ilvl w:val="2"/>
          <w:numId w:val="25"/>
        </w:numPr>
        <w:tabs>
          <w:tab w:val="left" w:pos="1418"/>
        </w:tabs>
        <w:autoSpaceDE w:val="0"/>
        <w:autoSpaceDN w:val="0"/>
        <w:ind w:left="1418" w:hanging="709"/>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 xml:space="preserve">200,00 EUR (divi simti </w:t>
      </w:r>
      <w:proofErr w:type="spellStart"/>
      <w:r w:rsidRPr="0025415C">
        <w:rPr>
          <w:rFonts w:ascii="LatoLatin" w:hAnsi="LatoLatin" w:cs="Calibri Light"/>
          <w:i/>
          <w:sz w:val="21"/>
          <w:szCs w:val="21"/>
          <w:lang w:val="lv-LV" w:eastAsia="lv-LV"/>
        </w:rPr>
        <w:t>euro</w:t>
      </w:r>
      <w:proofErr w:type="spellEnd"/>
      <w:r w:rsidRPr="0025415C">
        <w:rPr>
          <w:rFonts w:ascii="LatoLatin" w:hAnsi="LatoLatin" w:cs="Calibri Light"/>
          <w:i/>
          <w:sz w:val="21"/>
          <w:szCs w:val="21"/>
          <w:lang w:val="lv-LV" w:eastAsia="lv-LV"/>
        </w:rPr>
        <w:t xml:space="preserve"> </w:t>
      </w:r>
      <w:r w:rsidRPr="0025415C">
        <w:rPr>
          <w:rFonts w:ascii="LatoLatin" w:hAnsi="LatoLatin" w:cs="Calibri Light"/>
          <w:sz w:val="21"/>
          <w:szCs w:val="21"/>
          <w:lang w:val="lv-LV" w:eastAsia="lv-LV"/>
        </w:rPr>
        <w:t>un 00 centi) apmērā par katru kavējuma dienu, ja Preci bez remontdarbu veikšanas nav iespējams</w:t>
      </w:r>
      <w:r w:rsidRPr="0025415C">
        <w:rPr>
          <w:rFonts w:ascii="LatoLatin" w:hAnsi="LatoLatin" w:cs="Calibri Light"/>
          <w:spacing w:val="-1"/>
          <w:sz w:val="21"/>
          <w:szCs w:val="21"/>
          <w:lang w:val="lv-LV" w:eastAsia="lv-LV"/>
        </w:rPr>
        <w:t xml:space="preserve"> </w:t>
      </w:r>
      <w:r w:rsidRPr="0025415C">
        <w:rPr>
          <w:rFonts w:ascii="LatoLatin" w:hAnsi="LatoLatin" w:cs="Calibri Light"/>
          <w:sz w:val="21"/>
          <w:szCs w:val="21"/>
          <w:lang w:val="lv-LV" w:eastAsia="lv-LV"/>
        </w:rPr>
        <w:t>lietot, bet ne vairāk kā 10% (desmit procentu) apmērā no konkrētās Preces cenas.</w:t>
      </w:r>
    </w:p>
    <w:p w14:paraId="42D0D7EA" w14:textId="77777777" w:rsidR="00FE11F5" w:rsidRPr="0025415C" w:rsidRDefault="00FE11F5" w:rsidP="00F158D9">
      <w:pPr>
        <w:widowControl w:val="0"/>
        <w:numPr>
          <w:ilvl w:val="1"/>
          <w:numId w:val="25"/>
        </w:numPr>
        <w:tabs>
          <w:tab w:val="left" w:pos="851"/>
        </w:tabs>
        <w:autoSpaceDE w:val="0"/>
        <w:autoSpaceDN w:val="0"/>
        <w:spacing w:before="17" w:line="259" w:lineRule="auto"/>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Ja Piegādātājs pieļauj citu Līgumā noteikto termiņu kavējumus, tad Pasūtītājam ir tiesības piemērot un Piegādātājam pienākums maksāt līgumsodu 0,01% (viena simtdaļa no procenta) apmērā no Līguma summas par katru nokavēto dienu, bet ne vairāk kā 10% (desmit procentu) apmērā no Preces cenas.</w:t>
      </w:r>
    </w:p>
    <w:p w14:paraId="60F7F283" w14:textId="2E5F29A8" w:rsidR="00FE11F5" w:rsidRPr="0025415C" w:rsidRDefault="00FE11F5" w:rsidP="00F158D9">
      <w:pPr>
        <w:widowControl w:val="0"/>
        <w:numPr>
          <w:ilvl w:val="1"/>
          <w:numId w:val="25"/>
        </w:numPr>
        <w:tabs>
          <w:tab w:val="left" w:pos="851"/>
        </w:tabs>
        <w:autoSpaceDE w:val="0"/>
        <w:autoSpaceDN w:val="0"/>
        <w:spacing w:before="17" w:line="259" w:lineRule="auto"/>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Ja Pasūtītājs vienpusēji atkāpjas no Līguma 1</w:t>
      </w:r>
      <w:r w:rsidR="00E21705" w:rsidRPr="0025415C">
        <w:rPr>
          <w:rFonts w:ascii="LatoLatin" w:hAnsi="LatoLatin" w:cs="Calibri Light"/>
          <w:sz w:val="21"/>
          <w:szCs w:val="21"/>
          <w:lang w:val="lv-LV" w:eastAsia="lv-LV"/>
        </w:rPr>
        <w:t>1</w:t>
      </w:r>
      <w:r w:rsidRPr="0025415C">
        <w:rPr>
          <w:rFonts w:ascii="LatoLatin" w:hAnsi="LatoLatin" w:cs="Calibri Light"/>
          <w:sz w:val="21"/>
          <w:szCs w:val="21"/>
          <w:lang w:val="lv-LV" w:eastAsia="lv-LV"/>
        </w:rPr>
        <w:t>.1. punktā noteiktajā gadījumā, Pasūtītājam ir tiesības piemērot un Piegādātājam pienākums maksāt līgumsodu 10% (desmit procenti) apmērā no Līguma summas.</w:t>
      </w:r>
    </w:p>
    <w:p w14:paraId="231F88DF" w14:textId="1597A94D" w:rsidR="00FE11F5" w:rsidRPr="0025415C" w:rsidRDefault="00FE11F5" w:rsidP="00F158D9">
      <w:pPr>
        <w:widowControl w:val="0"/>
        <w:numPr>
          <w:ilvl w:val="1"/>
          <w:numId w:val="25"/>
        </w:numPr>
        <w:tabs>
          <w:tab w:val="left" w:pos="851"/>
        </w:tabs>
        <w:autoSpaceDE w:val="0"/>
        <w:autoSpaceDN w:val="0"/>
        <w:spacing w:before="17" w:line="259" w:lineRule="auto"/>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Par maksājumu termiņu kavējumiem kavējusī Puse maksā otrai Pusei līgumsodu 0</w:t>
      </w:r>
      <w:r w:rsidR="00693C85" w:rsidRPr="0025415C">
        <w:rPr>
          <w:rFonts w:ascii="LatoLatin" w:hAnsi="LatoLatin" w:cs="Calibri Light"/>
          <w:sz w:val="21"/>
          <w:szCs w:val="21"/>
          <w:lang w:val="lv-LV" w:eastAsia="lv-LV"/>
        </w:rPr>
        <w:t>,</w:t>
      </w:r>
      <w:r w:rsidRPr="0025415C">
        <w:rPr>
          <w:rFonts w:ascii="LatoLatin" w:hAnsi="LatoLatin" w:cs="Calibri Light"/>
          <w:sz w:val="21"/>
          <w:szCs w:val="21"/>
          <w:lang w:val="lv-LV" w:eastAsia="lv-LV"/>
        </w:rPr>
        <w:t>5% (piecas desmitdaļas procenta) apmērā no termiņā neapmaksātā rēķina summas par katru kavējuma dienu, bet kopā ne vairāk par 10% (desmit procenti) no termiņā neapmaksātā rēķina summas. Ja rēķins izrakstīts pastāvot strīdam par rēķinā iekļaujamo summu, līgumsods aprēķināms par rēķina summu, par ko starp Pusēm strīds</w:t>
      </w:r>
      <w:r w:rsidRPr="0025415C">
        <w:rPr>
          <w:rFonts w:ascii="LatoLatin" w:hAnsi="LatoLatin" w:cs="Calibri Light"/>
          <w:spacing w:val="-7"/>
          <w:sz w:val="21"/>
          <w:szCs w:val="21"/>
          <w:lang w:val="lv-LV" w:eastAsia="lv-LV"/>
        </w:rPr>
        <w:t xml:space="preserve"> </w:t>
      </w:r>
      <w:r w:rsidRPr="0025415C">
        <w:rPr>
          <w:rFonts w:ascii="LatoLatin" w:hAnsi="LatoLatin" w:cs="Calibri Light"/>
          <w:sz w:val="21"/>
          <w:szCs w:val="21"/>
          <w:lang w:val="lv-LV" w:eastAsia="lv-LV"/>
        </w:rPr>
        <w:t>nepastāv.</w:t>
      </w:r>
    </w:p>
    <w:p w14:paraId="0BD2A177" w14:textId="77777777" w:rsidR="00FE11F5" w:rsidRPr="0025415C" w:rsidRDefault="00FE11F5" w:rsidP="00F158D9">
      <w:pPr>
        <w:widowControl w:val="0"/>
        <w:numPr>
          <w:ilvl w:val="1"/>
          <w:numId w:val="25"/>
        </w:numPr>
        <w:tabs>
          <w:tab w:val="left" w:pos="851"/>
        </w:tabs>
        <w:autoSpaceDE w:val="0"/>
        <w:autoSpaceDN w:val="0"/>
        <w:spacing w:before="17" w:line="259" w:lineRule="auto"/>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Līgumsoda</w:t>
      </w:r>
      <w:r w:rsidRPr="0025415C">
        <w:rPr>
          <w:rFonts w:ascii="LatoLatin" w:hAnsi="LatoLatin" w:cs="Calibri Light"/>
          <w:spacing w:val="-11"/>
          <w:sz w:val="21"/>
          <w:szCs w:val="21"/>
          <w:lang w:val="lv-LV" w:eastAsia="lv-LV"/>
        </w:rPr>
        <w:t xml:space="preserve"> </w:t>
      </w:r>
      <w:r w:rsidRPr="0025415C">
        <w:rPr>
          <w:rFonts w:ascii="LatoLatin" w:hAnsi="LatoLatin" w:cs="Calibri Light"/>
          <w:sz w:val="21"/>
          <w:szCs w:val="21"/>
          <w:lang w:val="lv-LV" w:eastAsia="lv-LV"/>
        </w:rPr>
        <w:t>samaksa,</w:t>
      </w:r>
      <w:r w:rsidRPr="0025415C">
        <w:rPr>
          <w:rFonts w:ascii="LatoLatin" w:hAnsi="LatoLatin" w:cs="Calibri Light"/>
          <w:spacing w:val="-9"/>
          <w:sz w:val="21"/>
          <w:szCs w:val="21"/>
          <w:lang w:val="lv-LV" w:eastAsia="lv-LV"/>
        </w:rPr>
        <w:t xml:space="preserve"> </w:t>
      </w:r>
      <w:r w:rsidRPr="0025415C">
        <w:rPr>
          <w:rFonts w:ascii="LatoLatin" w:hAnsi="LatoLatin" w:cs="Calibri Light"/>
          <w:sz w:val="21"/>
          <w:szCs w:val="21"/>
          <w:lang w:val="lv-LV" w:eastAsia="lv-LV"/>
        </w:rPr>
        <w:t>kad</w:t>
      </w:r>
      <w:r w:rsidRPr="0025415C">
        <w:rPr>
          <w:rFonts w:ascii="LatoLatin" w:hAnsi="LatoLatin" w:cs="Calibri Light"/>
          <w:spacing w:val="-7"/>
          <w:sz w:val="21"/>
          <w:szCs w:val="21"/>
          <w:lang w:val="lv-LV" w:eastAsia="lv-LV"/>
        </w:rPr>
        <w:t xml:space="preserve"> </w:t>
      </w:r>
      <w:r w:rsidRPr="0025415C">
        <w:rPr>
          <w:rFonts w:ascii="LatoLatin" w:hAnsi="LatoLatin" w:cs="Calibri Light"/>
          <w:sz w:val="21"/>
          <w:szCs w:val="21"/>
          <w:lang w:val="lv-LV" w:eastAsia="lv-LV"/>
        </w:rPr>
        <w:t>tā</w:t>
      </w:r>
      <w:r w:rsidRPr="0025415C">
        <w:rPr>
          <w:rFonts w:ascii="LatoLatin" w:hAnsi="LatoLatin" w:cs="Calibri Light"/>
          <w:spacing w:val="-9"/>
          <w:sz w:val="21"/>
          <w:szCs w:val="21"/>
          <w:lang w:val="lv-LV" w:eastAsia="lv-LV"/>
        </w:rPr>
        <w:t xml:space="preserve"> </w:t>
      </w:r>
      <w:r w:rsidRPr="0025415C">
        <w:rPr>
          <w:rFonts w:ascii="LatoLatin" w:hAnsi="LatoLatin" w:cs="Calibri Light"/>
          <w:sz w:val="21"/>
          <w:szCs w:val="21"/>
          <w:lang w:val="lv-LV" w:eastAsia="lv-LV"/>
        </w:rPr>
        <w:t>ir</w:t>
      </w:r>
      <w:r w:rsidRPr="0025415C">
        <w:rPr>
          <w:rFonts w:ascii="LatoLatin" w:hAnsi="LatoLatin" w:cs="Calibri Light"/>
          <w:spacing w:val="-9"/>
          <w:sz w:val="21"/>
          <w:szCs w:val="21"/>
          <w:lang w:val="lv-LV" w:eastAsia="lv-LV"/>
        </w:rPr>
        <w:t xml:space="preserve"> </w:t>
      </w:r>
      <w:r w:rsidRPr="0025415C">
        <w:rPr>
          <w:rFonts w:ascii="LatoLatin" w:hAnsi="LatoLatin" w:cs="Calibri Light"/>
          <w:sz w:val="21"/>
          <w:szCs w:val="21"/>
          <w:lang w:val="lv-LV" w:eastAsia="lv-LV"/>
        </w:rPr>
        <w:t>paredzēta,</w:t>
      </w:r>
      <w:r w:rsidRPr="0025415C">
        <w:rPr>
          <w:rFonts w:ascii="LatoLatin" w:hAnsi="LatoLatin" w:cs="Calibri Light"/>
          <w:spacing w:val="-9"/>
          <w:sz w:val="21"/>
          <w:szCs w:val="21"/>
          <w:lang w:val="lv-LV" w:eastAsia="lv-LV"/>
        </w:rPr>
        <w:t xml:space="preserve"> </w:t>
      </w:r>
      <w:r w:rsidRPr="0025415C">
        <w:rPr>
          <w:rFonts w:ascii="LatoLatin" w:hAnsi="LatoLatin" w:cs="Calibri Light"/>
          <w:sz w:val="21"/>
          <w:szCs w:val="21"/>
          <w:lang w:val="lv-LV" w:eastAsia="lv-LV"/>
        </w:rPr>
        <w:t>tiek</w:t>
      </w:r>
      <w:r w:rsidRPr="0025415C">
        <w:rPr>
          <w:rFonts w:ascii="LatoLatin" w:hAnsi="LatoLatin" w:cs="Calibri Light"/>
          <w:spacing w:val="-7"/>
          <w:sz w:val="21"/>
          <w:szCs w:val="21"/>
          <w:lang w:val="lv-LV" w:eastAsia="lv-LV"/>
        </w:rPr>
        <w:t xml:space="preserve"> </w:t>
      </w:r>
      <w:r w:rsidRPr="0025415C">
        <w:rPr>
          <w:rFonts w:ascii="LatoLatin" w:hAnsi="LatoLatin" w:cs="Calibri Light"/>
          <w:sz w:val="21"/>
          <w:szCs w:val="21"/>
          <w:lang w:val="lv-LV" w:eastAsia="lv-LV"/>
        </w:rPr>
        <w:t>veikta,</w:t>
      </w:r>
      <w:r w:rsidRPr="0025415C">
        <w:rPr>
          <w:rFonts w:ascii="LatoLatin" w:hAnsi="LatoLatin" w:cs="Calibri Light"/>
          <w:spacing w:val="-9"/>
          <w:sz w:val="21"/>
          <w:szCs w:val="21"/>
          <w:lang w:val="lv-LV" w:eastAsia="lv-LV"/>
        </w:rPr>
        <w:t xml:space="preserve"> </w:t>
      </w:r>
      <w:r w:rsidRPr="0025415C">
        <w:rPr>
          <w:rFonts w:ascii="LatoLatin" w:hAnsi="LatoLatin" w:cs="Calibri Light"/>
          <w:sz w:val="21"/>
          <w:szCs w:val="21"/>
          <w:lang w:val="lv-LV" w:eastAsia="lv-LV"/>
        </w:rPr>
        <w:t>pamatojoties</w:t>
      </w:r>
      <w:r w:rsidRPr="0025415C">
        <w:rPr>
          <w:rFonts w:ascii="LatoLatin" w:hAnsi="LatoLatin" w:cs="Calibri Light"/>
          <w:spacing w:val="-10"/>
          <w:sz w:val="21"/>
          <w:szCs w:val="21"/>
          <w:lang w:val="lv-LV" w:eastAsia="lv-LV"/>
        </w:rPr>
        <w:t xml:space="preserve"> </w:t>
      </w:r>
      <w:r w:rsidRPr="0025415C">
        <w:rPr>
          <w:rFonts w:ascii="LatoLatin" w:hAnsi="LatoLatin" w:cs="Calibri Light"/>
          <w:sz w:val="21"/>
          <w:szCs w:val="21"/>
          <w:lang w:val="lv-LV" w:eastAsia="lv-LV"/>
        </w:rPr>
        <w:t>uz</w:t>
      </w:r>
      <w:r w:rsidRPr="0025415C">
        <w:rPr>
          <w:rFonts w:ascii="LatoLatin" w:hAnsi="LatoLatin" w:cs="Calibri Light"/>
          <w:spacing w:val="-5"/>
          <w:sz w:val="21"/>
          <w:szCs w:val="21"/>
          <w:lang w:val="lv-LV" w:eastAsia="lv-LV"/>
        </w:rPr>
        <w:t xml:space="preserve"> </w:t>
      </w:r>
      <w:r w:rsidRPr="0025415C">
        <w:rPr>
          <w:rFonts w:ascii="LatoLatin" w:hAnsi="LatoLatin" w:cs="Calibri Light"/>
          <w:sz w:val="21"/>
          <w:szCs w:val="21"/>
          <w:lang w:val="lv-LV" w:eastAsia="lv-LV"/>
        </w:rPr>
        <w:t>Līdzēja,</w:t>
      </w:r>
      <w:r w:rsidRPr="0025415C">
        <w:rPr>
          <w:rFonts w:ascii="LatoLatin" w:hAnsi="LatoLatin" w:cs="Calibri Light"/>
          <w:spacing w:val="-9"/>
          <w:sz w:val="21"/>
          <w:szCs w:val="21"/>
          <w:lang w:val="lv-LV" w:eastAsia="lv-LV"/>
        </w:rPr>
        <w:t xml:space="preserve"> </w:t>
      </w:r>
      <w:r w:rsidRPr="0025415C">
        <w:rPr>
          <w:rFonts w:ascii="LatoLatin" w:hAnsi="LatoLatin" w:cs="Calibri Light"/>
          <w:sz w:val="21"/>
          <w:szCs w:val="21"/>
          <w:lang w:val="lv-LV" w:eastAsia="lv-LV"/>
        </w:rPr>
        <w:t>kurš</w:t>
      </w:r>
      <w:r w:rsidRPr="0025415C">
        <w:rPr>
          <w:rFonts w:ascii="LatoLatin" w:hAnsi="LatoLatin" w:cs="Calibri Light"/>
          <w:spacing w:val="-9"/>
          <w:sz w:val="21"/>
          <w:szCs w:val="21"/>
          <w:lang w:val="lv-LV" w:eastAsia="lv-LV"/>
        </w:rPr>
        <w:t xml:space="preserve"> </w:t>
      </w:r>
      <w:r w:rsidRPr="0025415C">
        <w:rPr>
          <w:rFonts w:ascii="LatoLatin" w:hAnsi="LatoLatin" w:cs="Calibri Light"/>
          <w:sz w:val="21"/>
          <w:szCs w:val="21"/>
          <w:lang w:val="lv-LV" w:eastAsia="lv-LV"/>
        </w:rPr>
        <w:t>pieprasa līgumsoda samaksu, izrakstītu rēķinu atbilstoši Līgumā paredzētajai norēķinu</w:t>
      </w:r>
      <w:r w:rsidRPr="0025415C">
        <w:rPr>
          <w:rFonts w:ascii="LatoLatin" w:hAnsi="LatoLatin" w:cs="Calibri Light"/>
          <w:spacing w:val="-11"/>
          <w:sz w:val="21"/>
          <w:szCs w:val="21"/>
          <w:lang w:val="lv-LV" w:eastAsia="lv-LV"/>
        </w:rPr>
        <w:t xml:space="preserve"> </w:t>
      </w:r>
      <w:r w:rsidRPr="0025415C">
        <w:rPr>
          <w:rFonts w:ascii="LatoLatin" w:hAnsi="LatoLatin" w:cs="Calibri Light"/>
          <w:sz w:val="21"/>
          <w:szCs w:val="21"/>
          <w:lang w:val="lv-LV" w:eastAsia="lv-LV"/>
        </w:rPr>
        <w:t>kārtībai.</w:t>
      </w:r>
    </w:p>
    <w:p w14:paraId="2A890C87" w14:textId="77777777" w:rsidR="00FE11F5" w:rsidRPr="0025415C" w:rsidRDefault="00FE11F5" w:rsidP="00F158D9">
      <w:pPr>
        <w:widowControl w:val="0"/>
        <w:numPr>
          <w:ilvl w:val="1"/>
          <w:numId w:val="25"/>
        </w:numPr>
        <w:tabs>
          <w:tab w:val="left" w:pos="851"/>
        </w:tabs>
        <w:autoSpaceDE w:val="0"/>
        <w:autoSpaceDN w:val="0"/>
        <w:spacing w:before="17" w:line="259" w:lineRule="auto"/>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Līgumā</w:t>
      </w:r>
      <w:r w:rsidRPr="0025415C">
        <w:rPr>
          <w:rFonts w:ascii="LatoLatin" w:hAnsi="LatoLatin" w:cs="Calibri Light"/>
          <w:spacing w:val="-12"/>
          <w:sz w:val="21"/>
          <w:szCs w:val="21"/>
          <w:lang w:val="lv-LV" w:eastAsia="lv-LV"/>
        </w:rPr>
        <w:t xml:space="preserve"> </w:t>
      </w:r>
      <w:r w:rsidRPr="0025415C">
        <w:rPr>
          <w:rFonts w:ascii="LatoLatin" w:hAnsi="LatoLatin" w:cs="Calibri Light"/>
          <w:sz w:val="21"/>
          <w:szCs w:val="21"/>
          <w:lang w:val="lv-LV" w:eastAsia="lv-LV"/>
        </w:rPr>
        <w:t>paredzētie un tajā noteiktajā kārtībā aprēķinātie līgumsodi neietver zaudējumus.</w:t>
      </w:r>
    </w:p>
    <w:p w14:paraId="66B256A8" w14:textId="77777777" w:rsidR="00FE11F5" w:rsidRPr="0025415C" w:rsidRDefault="00FE11F5" w:rsidP="00F158D9">
      <w:pPr>
        <w:widowControl w:val="0"/>
        <w:numPr>
          <w:ilvl w:val="1"/>
          <w:numId w:val="25"/>
        </w:numPr>
        <w:tabs>
          <w:tab w:val="left" w:pos="851"/>
        </w:tabs>
        <w:autoSpaceDE w:val="0"/>
        <w:autoSpaceDN w:val="0"/>
        <w:spacing w:before="17" w:line="259" w:lineRule="auto"/>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Līgumsoda samaksa neatbrīvo Puses no Līguma saistību izpildes.</w:t>
      </w:r>
    </w:p>
    <w:p w14:paraId="62B34D09" w14:textId="77777777" w:rsidR="00FE11F5" w:rsidRPr="0025415C" w:rsidRDefault="00FE11F5" w:rsidP="00F158D9">
      <w:pPr>
        <w:widowControl w:val="0"/>
        <w:numPr>
          <w:ilvl w:val="1"/>
          <w:numId w:val="25"/>
        </w:numPr>
        <w:tabs>
          <w:tab w:val="left" w:pos="851"/>
        </w:tabs>
        <w:autoSpaceDE w:val="0"/>
        <w:autoSpaceDN w:val="0"/>
        <w:spacing w:before="17" w:line="259" w:lineRule="auto"/>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Visos gadījumos, kad līgumsods aprēķināms no Līguma, Preces vai rēķina summas, aprēķins tiek veikts no summas bez pievienotās vērtības nodokļa.</w:t>
      </w:r>
    </w:p>
    <w:p w14:paraId="139F4297" w14:textId="77777777" w:rsidR="00FE11F5" w:rsidRPr="0025415C" w:rsidRDefault="00FE11F5" w:rsidP="00F158D9">
      <w:pPr>
        <w:widowControl w:val="0"/>
        <w:numPr>
          <w:ilvl w:val="1"/>
          <w:numId w:val="25"/>
        </w:numPr>
        <w:tabs>
          <w:tab w:val="left" w:pos="851"/>
        </w:tabs>
        <w:autoSpaceDE w:val="0"/>
        <w:autoSpaceDN w:val="0"/>
        <w:spacing w:before="17" w:line="259" w:lineRule="auto"/>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Puses ir atbildīgas par otrai Pusei vai trešajām personām nodarītajiem</w:t>
      </w:r>
      <w:r w:rsidRPr="0025415C">
        <w:rPr>
          <w:rFonts w:ascii="LatoLatin" w:hAnsi="LatoLatin" w:cs="Calibri Light"/>
          <w:spacing w:val="-7"/>
          <w:sz w:val="21"/>
          <w:szCs w:val="21"/>
          <w:lang w:val="lv-LV" w:eastAsia="lv-LV"/>
        </w:rPr>
        <w:t xml:space="preserve"> </w:t>
      </w:r>
      <w:r w:rsidRPr="0025415C">
        <w:rPr>
          <w:rFonts w:ascii="LatoLatin" w:hAnsi="LatoLatin" w:cs="Calibri Light"/>
          <w:sz w:val="21"/>
          <w:szCs w:val="21"/>
          <w:lang w:val="lv-LV" w:eastAsia="lv-LV"/>
        </w:rPr>
        <w:t>zaudējumiem.</w:t>
      </w:r>
    </w:p>
    <w:p w14:paraId="5FCA590B" w14:textId="77777777" w:rsidR="00FE11F5" w:rsidRPr="0025415C" w:rsidRDefault="00FE11F5" w:rsidP="00FE11F5">
      <w:pPr>
        <w:widowControl w:val="0"/>
        <w:tabs>
          <w:tab w:val="left" w:pos="851"/>
        </w:tabs>
        <w:autoSpaceDE w:val="0"/>
        <w:autoSpaceDN w:val="0"/>
        <w:spacing w:line="259" w:lineRule="auto"/>
        <w:ind w:left="851" w:right="210"/>
        <w:jc w:val="both"/>
        <w:rPr>
          <w:rFonts w:ascii="LatoLatin" w:hAnsi="LatoLatin" w:cs="Calibri Light"/>
          <w:sz w:val="21"/>
          <w:szCs w:val="21"/>
          <w:lang w:val="lv-LV" w:eastAsia="lv-LV"/>
        </w:rPr>
      </w:pPr>
    </w:p>
    <w:p w14:paraId="70C6F20E" w14:textId="77777777" w:rsidR="00FE11F5" w:rsidRPr="0025415C" w:rsidRDefault="00FE11F5" w:rsidP="00F158D9">
      <w:pPr>
        <w:widowControl w:val="0"/>
        <w:numPr>
          <w:ilvl w:val="0"/>
          <w:numId w:val="25"/>
        </w:numPr>
        <w:tabs>
          <w:tab w:val="left" w:pos="851"/>
        </w:tabs>
        <w:autoSpaceDE w:val="0"/>
        <w:autoSpaceDN w:val="0"/>
        <w:spacing w:line="259" w:lineRule="auto"/>
        <w:jc w:val="center"/>
        <w:rPr>
          <w:rFonts w:ascii="LatoLatin" w:hAnsi="LatoLatin" w:cs="Calibri Light"/>
          <w:b/>
          <w:bCs/>
          <w:sz w:val="21"/>
          <w:szCs w:val="21"/>
          <w:lang w:val="lv-LV" w:eastAsia="lv-LV"/>
        </w:rPr>
      </w:pPr>
      <w:r w:rsidRPr="0025415C">
        <w:rPr>
          <w:rFonts w:ascii="LatoLatin" w:hAnsi="LatoLatin" w:cs="Calibri Light"/>
          <w:b/>
          <w:bCs/>
          <w:sz w:val="21"/>
          <w:szCs w:val="21"/>
          <w:lang w:val="lv-LV" w:eastAsia="lv-LV"/>
        </w:rPr>
        <w:t>Konfidencialitāte un personas datu</w:t>
      </w:r>
      <w:r w:rsidRPr="0025415C">
        <w:rPr>
          <w:rFonts w:ascii="LatoLatin" w:hAnsi="LatoLatin" w:cs="Calibri Light"/>
          <w:b/>
          <w:bCs/>
          <w:spacing w:val="-2"/>
          <w:sz w:val="21"/>
          <w:szCs w:val="21"/>
          <w:lang w:val="lv-LV" w:eastAsia="lv-LV"/>
        </w:rPr>
        <w:t xml:space="preserve"> </w:t>
      </w:r>
      <w:r w:rsidRPr="0025415C">
        <w:rPr>
          <w:rFonts w:ascii="LatoLatin" w:hAnsi="LatoLatin" w:cs="Calibri Light"/>
          <w:b/>
          <w:bCs/>
          <w:sz w:val="21"/>
          <w:szCs w:val="21"/>
          <w:lang w:val="lv-LV" w:eastAsia="lv-LV"/>
        </w:rPr>
        <w:t>aizsardzība</w:t>
      </w:r>
    </w:p>
    <w:p w14:paraId="1B40F4FB" w14:textId="77777777" w:rsidR="00FE11F5" w:rsidRPr="0025415C" w:rsidRDefault="00FE11F5" w:rsidP="00F158D9">
      <w:pPr>
        <w:widowControl w:val="0"/>
        <w:numPr>
          <w:ilvl w:val="1"/>
          <w:numId w:val="25"/>
        </w:numPr>
        <w:autoSpaceDE w:val="0"/>
        <w:autoSpaceDN w:val="0"/>
        <w:ind w:left="851" w:hanging="567"/>
        <w:jc w:val="both"/>
        <w:rPr>
          <w:rFonts w:ascii="LatoLatin" w:hAnsi="LatoLatin" w:cs="Calibri"/>
          <w:sz w:val="21"/>
          <w:szCs w:val="21"/>
          <w:lang w:val="lv-LV" w:eastAsia="lv-LV"/>
        </w:rPr>
      </w:pPr>
      <w:r w:rsidRPr="0025415C">
        <w:rPr>
          <w:rFonts w:ascii="LatoLatin" w:hAnsi="LatoLatin" w:cs="Calibri Light"/>
          <w:sz w:val="21"/>
          <w:szCs w:val="21"/>
          <w:lang w:val="lv-LV" w:eastAsia="lv-LV"/>
        </w:rPr>
        <w:t>P</w:t>
      </w:r>
      <w:r w:rsidRPr="0025415C">
        <w:rPr>
          <w:rFonts w:ascii="LatoLatin" w:hAnsi="LatoLatin" w:cs="Calibri"/>
          <w:sz w:val="21"/>
          <w:szCs w:val="21"/>
          <w:lang w:val="lv-LV" w:eastAsia="lv-LV"/>
        </w:rPr>
        <w:t>ar konfidenciālu tiek uzskatīta jebkura informācija, ko kāda no Pusēm ir uzzinājusi Līguma sagatavošanas, parakstīšanas vai izpildes laikā (izņemot informāciju, kas saskaņā ar Publisko iepirkumu likuma 60. pantā ir vispārpieejama), tai skaitā, jebkāda informācija par Pusēm, to darbiniekiem vai klientiem, par Līgumā ietverto darbību raksturu vai jebkādām to detaļām. Pēc pasūtījuma izpildes (preces pieņemšanas), informācija par publisko izdevumu detalizētām izmaksām nav uzskatāma par ierobežotas pieejamības informāciju.</w:t>
      </w:r>
    </w:p>
    <w:p w14:paraId="2602F842" w14:textId="77777777" w:rsidR="00FE11F5" w:rsidRPr="0025415C" w:rsidRDefault="00FE11F5" w:rsidP="00F158D9">
      <w:pPr>
        <w:widowControl w:val="0"/>
        <w:numPr>
          <w:ilvl w:val="1"/>
          <w:numId w:val="25"/>
        </w:numPr>
        <w:tabs>
          <w:tab w:val="left" w:pos="851"/>
          <w:tab w:val="left" w:pos="1062"/>
        </w:tabs>
        <w:autoSpaceDE w:val="0"/>
        <w:autoSpaceDN w:val="0"/>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Konfidenciālā informācija var tik izpausta trešajām personām tikai un vienīgi saskaņā ar iepriekšēju rakstisku attiecīgās Puses piekrišanu, izņemot, kad informācija ir izpaužama saskaņā ar LR normatīvajiem aktiem. Minētā informācija ir konfidenciāla visu Līguma</w:t>
      </w:r>
      <w:r w:rsidRPr="0025415C">
        <w:rPr>
          <w:rFonts w:ascii="LatoLatin" w:hAnsi="LatoLatin" w:cs="Calibri Light"/>
          <w:spacing w:val="1"/>
          <w:sz w:val="21"/>
          <w:szCs w:val="21"/>
          <w:lang w:val="lv-LV" w:eastAsia="lv-LV"/>
        </w:rPr>
        <w:t xml:space="preserve"> </w:t>
      </w:r>
      <w:r w:rsidRPr="0025415C">
        <w:rPr>
          <w:rFonts w:ascii="LatoLatin" w:hAnsi="LatoLatin" w:cs="Calibri Light"/>
          <w:sz w:val="21"/>
          <w:szCs w:val="21"/>
          <w:lang w:val="lv-LV" w:eastAsia="lv-LV"/>
        </w:rPr>
        <w:t>termiņu.</w:t>
      </w:r>
    </w:p>
    <w:p w14:paraId="5AFAC2DB" w14:textId="77777777" w:rsidR="00FE11F5" w:rsidRPr="0025415C" w:rsidRDefault="00FE11F5" w:rsidP="00F158D9">
      <w:pPr>
        <w:widowControl w:val="0"/>
        <w:numPr>
          <w:ilvl w:val="1"/>
          <w:numId w:val="25"/>
        </w:numPr>
        <w:tabs>
          <w:tab w:val="left" w:pos="851"/>
          <w:tab w:val="left" w:pos="1062"/>
        </w:tabs>
        <w:autoSpaceDE w:val="0"/>
        <w:autoSpaceDN w:val="0"/>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Puses apzinās, ka Līguma izpildes ietvaros var rasties nepieciešamība savstarpēji apmainīties ar informāciju, kas satur personas datus (piemēram, Pušu pārstāvju un/vai kontaktpersonu identificējošā un kontaktinformācija). Šādā gadījumā katra no Pusēm ir uzskatāma par patstāvīgu pārzini savā rīcībā esošu datu apstrādei, tā apņemas datus apstrādāt atbilstoši spēkā esošajiem normatīvajiem aktiem, un otrai Pusei dati tiek nodoti Pušu leģitīmu interešu ietvaros, lai nodrošinātu Līguma kvalitatīvu izpildi, izpildītu normatīvo aktu prasības vai realizētu citas leģitīmas attiecīgās Puses intereses. Puses apņemas nodrošināt spēkā esošajiem tiesību aktiem atbilstošu aizsardzības līmeni otras Puses iesniegtajiem personas datiem.</w:t>
      </w:r>
    </w:p>
    <w:p w14:paraId="61124551" w14:textId="77777777" w:rsidR="00FE11F5" w:rsidRPr="0025415C" w:rsidRDefault="00FE11F5" w:rsidP="00F158D9">
      <w:pPr>
        <w:widowControl w:val="0"/>
        <w:numPr>
          <w:ilvl w:val="1"/>
          <w:numId w:val="25"/>
        </w:numPr>
        <w:tabs>
          <w:tab w:val="left" w:pos="851"/>
          <w:tab w:val="left" w:pos="1062"/>
        </w:tabs>
        <w:autoSpaceDE w:val="0"/>
        <w:autoSpaceDN w:val="0"/>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 xml:space="preserve">Katra no Pusēm apņemas informēt tās personas (piemēram, kuras norādītas kā kontaktpersonas vai pārstāvji), kuru personas dati tiek nodoti otrai Pusei, par: </w:t>
      </w:r>
    </w:p>
    <w:p w14:paraId="6D09D982" w14:textId="77777777" w:rsidR="00DD729F" w:rsidRPr="0025415C" w:rsidRDefault="00FE11F5" w:rsidP="00F158D9">
      <w:pPr>
        <w:widowControl w:val="0"/>
        <w:numPr>
          <w:ilvl w:val="2"/>
          <w:numId w:val="25"/>
        </w:numPr>
        <w:tabs>
          <w:tab w:val="left" w:pos="1418"/>
        </w:tabs>
        <w:autoSpaceDE w:val="0"/>
        <w:autoSpaceDN w:val="0"/>
        <w:ind w:left="1418" w:hanging="567"/>
        <w:jc w:val="both"/>
        <w:outlineLvl w:val="0"/>
        <w:rPr>
          <w:rFonts w:ascii="LatoLatin" w:hAnsi="LatoLatin" w:cs="Calibri Light"/>
          <w:sz w:val="21"/>
          <w:szCs w:val="21"/>
          <w:lang w:val="lv-LV" w:eastAsia="lv-LV"/>
        </w:rPr>
      </w:pPr>
      <w:r w:rsidRPr="0025415C">
        <w:rPr>
          <w:rFonts w:ascii="LatoLatin" w:hAnsi="LatoLatin" w:cs="Calibri Light"/>
          <w:sz w:val="21"/>
          <w:szCs w:val="21"/>
          <w:lang w:val="lv-LV" w:eastAsia="lv-LV"/>
        </w:rPr>
        <w:t>to, ka tās personas dati ir tikuši apstrādāti;</w:t>
      </w:r>
    </w:p>
    <w:p w14:paraId="05F14CCF" w14:textId="77777777" w:rsidR="00DD729F" w:rsidRPr="0025415C" w:rsidRDefault="00FE11F5" w:rsidP="00F158D9">
      <w:pPr>
        <w:widowControl w:val="0"/>
        <w:numPr>
          <w:ilvl w:val="2"/>
          <w:numId w:val="25"/>
        </w:numPr>
        <w:tabs>
          <w:tab w:val="left" w:pos="1418"/>
        </w:tabs>
        <w:autoSpaceDE w:val="0"/>
        <w:autoSpaceDN w:val="0"/>
        <w:ind w:left="1418" w:hanging="567"/>
        <w:jc w:val="both"/>
        <w:outlineLvl w:val="0"/>
        <w:rPr>
          <w:rFonts w:ascii="LatoLatin" w:hAnsi="LatoLatin" w:cs="Calibri Light"/>
          <w:sz w:val="21"/>
          <w:szCs w:val="21"/>
          <w:lang w:val="lv-LV" w:eastAsia="lv-LV"/>
        </w:rPr>
      </w:pPr>
      <w:r w:rsidRPr="0025415C">
        <w:rPr>
          <w:rFonts w:ascii="LatoLatin" w:hAnsi="LatoLatin" w:cs="Calibri Light"/>
          <w:sz w:val="21"/>
          <w:szCs w:val="21"/>
          <w:lang w:val="lv-LV" w:eastAsia="lv-LV"/>
        </w:rPr>
        <w:t>otras Puses nosaukumu, kontaktinformāciju un mērķiem, kādiem nodotie dati varētu tikt izmantoti, t.i., Līguma saistību izpildei vai leģitīmu interešu realizēšanai;</w:t>
      </w:r>
    </w:p>
    <w:p w14:paraId="00CF1CFA" w14:textId="12E212A0" w:rsidR="00FE11F5" w:rsidRPr="0025415C" w:rsidRDefault="00FE11F5" w:rsidP="00F158D9">
      <w:pPr>
        <w:widowControl w:val="0"/>
        <w:numPr>
          <w:ilvl w:val="2"/>
          <w:numId w:val="25"/>
        </w:numPr>
        <w:tabs>
          <w:tab w:val="left" w:pos="1418"/>
        </w:tabs>
        <w:autoSpaceDE w:val="0"/>
        <w:autoSpaceDN w:val="0"/>
        <w:ind w:left="1418" w:hanging="567"/>
        <w:jc w:val="both"/>
        <w:outlineLvl w:val="0"/>
        <w:rPr>
          <w:rFonts w:ascii="LatoLatin" w:hAnsi="LatoLatin" w:cs="Calibri Light"/>
          <w:sz w:val="21"/>
          <w:szCs w:val="21"/>
          <w:lang w:val="lv-LV" w:eastAsia="lv-LV"/>
        </w:rPr>
      </w:pPr>
      <w:r w:rsidRPr="0025415C">
        <w:rPr>
          <w:rFonts w:ascii="LatoLatin" w:hAnsi="LatoLatin" w:cs="Calibri Light"/>
          <w:sz w:val="21"/>
          <w:szCs w:val="21"/>
          <w:lang w:val="lv-LV" w:eastAsia="lv-LV"/>
        </w:rPr>
        <w:t>iespēju vērsties pie attiecīgā Puses, lai iegūtu papildu informāciju vai realizētu savas kā datu subjekta tiesības.</w:t>
      </w:r>
    </w:p>
    <w:p w14:paraId="2497442A" w14:textId="35689F25" w:rsidR="00FE11F5" w:rsidRPr="0025415C" w:rsidRDefault="00FE11F5" w:rsidP="00F158D9">
      <w:pPr>
        <w:widowControl w:val="0"/>
        <w:numPr>
          <w:ilvl w:val="1"/>
          <w:numId w:val="25"/>
        </w:numPr>
        <w:tabs>
          <w:tab w:val="left" w:pos="851"/>
          <w:tab w:val="left" w:pos="1062"/>
        </w:tabs>
        <w:autoSpaceDE w:val="0"/>
        <w:autoSpaceDN w:val="0"/>
        <w:spacing w:after="120"/>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 xml:space="preserve">Pasūtītājs  norāda, ka </w:t>
      </w:r>
      <w:r w:rsidR="00BD3EF3">
        <w:rPr>
          <w:rFonts w:ascii="LatoLatin" w:hAnsi="LatoLatin" w:cs="Calibri Light"/>
          <w:sz w:val="21"/>
          <w:szCs w:val="21"/>
          <w:lang w:val="lv-LV" w:eastAsia="lv-LV"/>
        </w:rPr>
        <w:t>Piegādātāja</w:t>
      </w:r>
      <w:r w:rsidR="00BD3EF3" w:rsidRPr="0025415C">
        <w:rPr>
          <w:rFonts w:ascii="LatoLatin" w:hAnsi="LatoLatin" w:cs="Calibri Light"/>
          <w:sz w:val="21"/>
          <w:szCs w:val="21"/>
          <w:lang w:val="lv-LV" w:eastAsia="lv-LV"/>
        </w:rPr>
        <w:t xml:space="preserve"> </w:t>
      </w:r>
      <w:r w:rsidRPr="0025415C">
        <w:rPr>
          <w:rFonts w:ascii="LatoLatin" w:hAnsi="LatoLatin" w:cs="Calibri Light"/>
          <w:sz w:val="21"/>
          <w:szCs w:val="21"/>
          <w:lang w:val="lv-LV" w:eastAsia="lv-LV"/>
        </w:rPr>
        <w:t>pārstāvji un kontaktpersonas var iepazīties  ar Pasūtītāja personu datu apstrādes kārtību SIA “Getliņi EKO” personas datu apstrādes politikā klientiem sadarbības partneriem un apmeklētājiem (pieejams – www.getlini.lv sadaļā Personas datu apstrāde).</w:t>
      </w:r>
    </w:p>
    <w:p w14:paraId="5A1ED294" w14:textId="77777777" w:rsidR="00FE11F5" w:rsidRPr="0025415C" w:rsidRDefault="00FE11F5" w:rsidP="00F158D9">
      <w:pPr>
        <w:widowControl w:val="0"/>
        <w:numPr>
          <w:ilvl w:val="0"/>
          <w:numId w:val="25"/>
        </w:numPr>
        <w:tabs>
          <w:tab w:val="left" w:pos="851"/>
        </w:tabs>
        <w:autoSpaceDE w:val="0"/>
        <w:autoSpaceDN w:val="0"/>
        <w:spacing w:line="259" w:lineRule="auto"/>
        <w:jc w:val="center"/>
        <w:rPr>
          <w:rFonts w:ascii="LatoLatin" w:hAnsi="LatoLatin" w:cs="Calibri Light"/>
          <w:b/>
          <w:bCs/>
          <w:sz w:val="21"/>
          <w:szCs w:val="21"/>
          <w:lang w:val="lv-LV" w:eastAsia="lv-LV"/>
        </w:rPr>
      </w:pPr>
      <w:r w:rsidRPr="0025415C">
        <w:rPr>
          <w:rFonts w:ascii="LatoLatin" w:hAnsi="LatoLatin" w:cs="Calibri Light"/>
          <w:b/>
          <w:bCs/>
          <w:sz w:val="21"/>
          <w:szCs w:val="21"/>
          <w:lang w:val="lv-LV" w:eastAsia="lv-LV"/>
        </w:rPr>
        <w:lastRenderedPageBreak/>
        <w:t>Līguma</w:t>
      </w:r>
      <w:r w:rsidRPr="0025415C">
        <w:rPr>
          <w:rFonts w:ascii="LatoLatin" w:hAnsi="LatoLatin" w:cs="Calibri Light"/>
          <w:b/>
          <w:bCs/>
          <w:spacing w:val="-1"/>
          <w:sz w:val="21"/>
          <w:szCs w:val="21"/>
          <w:lang w:val="lv-LV" w:eastAsia="lv-LV"/>
        </w:rPr>
        <w:t xml:space="preserve"> </w:t>
      </w:r>
      <w:r w:rsidRPr="0025415C">
        <w:rPr>
          <w:rFonts w:ascii="LatoLatin" w:hAnsi="LatoLatin" w:cs="Calibri Light"/>
          <w:b/>
          <w:bCs/>
          <w:sz w:val="21"/>
          <w:szCs w:val="21"/>
          <w:lang w:val="lv-LV" w:eastAsia="lv-LV"/>
        </w:rPr>
        <w:t>grozījumi</w:t>
      </w:r>
    </w:p>
    <w:p w14:paraId="6B815C81" w14:textId="77777777" w:rsidR="00FE11F5" w:rsidRPr="0025415C"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Līgumu var papildināt, grozīt vai izbeigt, Pusēm savstarpēji vienojoties. Jebkuras Līguma izmaiņas vai papildinājumi tiek noformēti rakstiski un kļūst par Līguma neatņemamu sastāvdaļu.</w:t>
      </w:r>
      <w:r w:rsidRPr="0025415C">
        <w:rPr>
          <w:rFonts w:ascii="LatoLatin" w:hAnsi="LatoLatin" w:cs="Calibri Light"/>
          <w:spacing w:val="-10"/>
          <w:sz w:val="21"/>
          <w:szCs w:val="21"/>
          <w:lang w:val="lv-LV" w:eastAsia="lv-LV"/>
        </w:rPr>
        <w:t xml:space="preserve"> </w:t>
      </w:r>
      <w:r w:rsidRPr="0025415C">
        <w:rPr>
          <w:rFonts w:ascii="LatoLatin" w:hAnsi="LatoLatin" w:cs="Calibri Light"/>
          <w:sz w:val="21"/>
          <w:szCs w:val="21"/>
          <w:lang w:val="lv-LV" w:eastAsia="lv-LV"/>
        </w:rPr>
        <w:t>Izmaiņas</w:t>
      </w:r>
      <w:r w:rsidRPr="0025415C">
        <w:rPr>
          <w:rFonts w:ascii="LatoLatin" w:hAnsi="LatoLatin" w:cs="Calibri Light"/>
          <w:spacing w:val="-12"/>
          <w:sz w:val="21"/>
          <w:szCs w:val="21"/>
          <w:lang w:val="lv-LV" w:eastAsia="lv-LV"/>
        </w:rPr>
        <w:t xml:space="preserve"> </w:t>
      </w:r>
      <w:r w:rsidRPr="0025415C">
        <w:rPr>
          <w:rFonts w:ascii="LatoLatin" w:hAnsi="LatoLatin" w:cs="Calibri Light"/>
          <w:sz w:val="21"/>
          <w:szCs w:val="21"/>
          <w:lang w:val="lv-LV" w:eastAsia="lv-LV"/>
        </w:rPr>
        <w:t>un</w:t>
      </w:r>
      <w:r w:rsidRPr="0025415C">
        <w:rPr>
          <w:rFonts w:ascii="LatoLatin" w:hAnsi="LatoLatin" w:cs="Calibri Light"/>
          <w:spacing w:val="-12"/>
          <w:sz w:val="21"/>
          <w:szCs w:val="21"/>
          <w:lang w:val="lv-LV" w:eastAsia="lv-LV"/>
        </w:rPr>
        <w:t xml:space="preserve"> </w:t>
      </w:r>
      <w:r w:rsidRPr="0025415C">
        <w:rPr>
          <w:rFonts w:ascii="LatoLatin" w:hAnsi="LatoLatin" w:cs="Calibri Light"/>
          <w:sz w:val="21"/>
          <w:szCs w:val="21"/>
          <w:lang w:val="lv-LV" w:eastAsia="lv-LV"/>
        </w:rPr>
        <w:t>papildinājumi</w:t>
      </w:r>
      <w:r w:rsidRPr="0025415C">
        <w:rPr>
          <w:rFonts w:ascii="LatoLatin" w:hAnsi="LatoLatin" w:cs="Calibri Light"/>
          <w:spacing w:val="-11"/>
          <w:sz w:val="21"/>
          <w:szCs w:val="21"/>
          <w:lang w:val="lv-LV" w:eastAsia="lv-LV"/>
        </w:rPr>
        <w:t xml:space="preserve"> </w:t>
      </w:r>
      <w:r w:rsidRPr="0025415C">
        <w:rPr>
          <w:rFonts w:ascii="LatoLatin" w:hAnsi="LatoLatin" w:cs="Calibri Light"/>
          <w:sz w:val="21"/>
          <w:szCs w:val="21"/>
          <w:lang w:val="lv-LV" w:eastAsia="lv-LV"/>
        </w:rPr>
        <w:t>šajā</w:t>
      </w:r>
      <w:r w:rsidRPr="0025415C">
        <w:rPr>
          <w:rFonts w:ascii="LatoLatin" w:hAnsi="LatoLatin" w:cs="Calibri Light"/>
          <w:spacing w:val="-11"/>
          <w:sz w:val="21"/>
          <w:szCs w:val="21"/>
          <w:lang w:val="lv-LV" w:eastAsia="lv-LV"/>
        </w:rPr>
        <w:t xml:space="preserve"> </w:t>
      </w:r>
      <w:r w:rsidRPr="0025415C">
        <w:rPr>
          <w:rFonts w:ascii="LatoLatin" w:hAnsi="LatoLatin" w:cs="Calibri Light"/>
          <w:sz w:val="21"/>
          <w:szCs w:val="21"/>
          <w:lang w:val="lv-LV" w:eastAsia="lv-LV"/>
        </w:rPr>
        <w:t>Līgumā</w:t>
      </w:r>
      <w:r w:rsidRPr="0025415C">
        <w:rPr>
          <w:rFonts w:ascii="LatoLatin" w:hAnsi="LatoLatin" w:cs="Calibri Light"/>
          <w:spacing w:val="-10"/>
          <w:sz w:val="21"/>
          <w:szCs w:val="21"/>
          <w:lang w:val="lv-LV" w:eastAsia="lv-LV"/>
        </w:rPr>
        <w:t xml:space="preserve"> </w:t>
      </w:r>
      <w:r w:rsidRPr="0025415C">
        <w:rPr>
          <w:rFonts w:ascii="LatoLatin" w:hAnsi="LatoLatin" w:cs="Calibri Light"/>
          <w:sz w:val="21"/>
          <w:szCs w:val="21"/>
          <w:lang w:val="lv-LV" w:eastAsia="lv-LV"/>
        </w:rPr>
        <w:t>stājas</w:t>
      </w:r>
      <w:r w:rsidRPr="0025415C">
        <w:rPr>
          <w:rFonts w:ascii="LatoLatin" w:hAnsi="LatoLatin" w:cs="Calibri Light"/>
          <w:spacing w:val="-12"/>
          <w:sz w:val="21"/>
          <w:szCs w:val="21"/>
          <w:lang w:val="lv-LV" w:eastAsia="lv-LV"/>
        </w:rPr>
        <w:t xml:space="preserve"> </w:t>
      </w:r>
      <w:r w:rsidRPr="0025415C">
        <w:rPr>
          <w:rFonts w:ascii="LatoLatin" w:hAnsi="LatoLatin" w:cs="Calibri Light"/>
          <w:sz w:val="21"/>
          <w:szCs w:val="21"/>
          <w:lang w:val="lv-LV" w:eastAsia="lv-LV"/>
        </w:rPr>
        <w:t>spēkā</w:t>
      </w:r>
      <w:r w:rsidRPr="0025415C">
        <w:rPr>
          <w:rFonts w:ascii="LatoLatin" w:hAnsi="LatoLatin" w:cs="Calibri Light"/>
          <w:spacing w:val="-13"/>
          <w:sz w:val="21"/>
          <w:szCs w:val="21"/>
          <w:lang w:val="lv-LV" w:eastAsia="lv-LV"/>
        </w:rPr>
        <w:t xml:space="preserve"> </w:t>
      </w:r>
      <w:r w:rsidRPr="0025415C">
        <w:rPr>
          <w:rFonts w:ascii="LatoLatin" w:hAnsi="LatoLatin" w:cs="Calibri Light"/>
          <w:sz w:val="21"/>
          <w:szCs w:val="21"/>
          <w:lang w:val="lv-LV" w:eastAsia="lv-LV"/>
        </w:rPr>
        <w:t>tad,</w:t>
      </w:r>
      <w:r w:rsidRPr="0025415C">
        <w:rPr>
          <w:rFonts w:ascii="LatoLatin" w:hAnsi="LatoLatin" w:cs="Calibri Light"/>
          <w:spacing w:val="-12"/>
          <w:sz w:val="21"/>
          <w:szCs w:val="21"/>
          <w:lang w:val="lv-LV" w:eastAsia="lv-LV"/>
        </w:rPr>
        <w:t xml:space="preserve"> </w:t>
      </w:r>
      <w:r w:rsidRPr="0025415C">
        <w:rPr>
          <w:rFonts w:ascii="LatoLatin" w:hAnsi="LatoLatin" w:cs="Calibri Light"/>
          <w:sz w:val="21"/>
          <w:szCs w:val="21"/>
          <w:lang w:val="lv-LV" w:eastAsia="lv-LV"/>
        </w:rPr>
        <w:t>kad</w:t>
      </w:r>
      <w:r w:rsidRPr="0025415C">
        <w:rPr>
          <w:rFonts w:ascii="LatoLatin" w:hAnsi="LatoLatin" w:cs="Calibri Light"/>
          <w:spacing w:val="-13"/>
          <w:sz w:val="21"/>
          <w:szCs w:val="21"/>
          <w:lang w:val="lv-LV" w:eastAsia="lv-LV"/>
        </w:rPr>
        <w:t xml:space="preserve"> </w:t>
      </w:r>
      <w:r w:rsidRPr="0025415C">
        <w:rPr>
          <w:rFonts w:ascii="LatoLatin" w:hAnsi="LatoLatin" w:cs="Calibri Light"/>
          <w:sz w:val="21"/>
          <w:szCs w:val="21"/>
          <w:lang w:val="lv-LV" w:eastAsia="lv-LV"/>
        </w:rPr>
        <w:t>par</w:t>
      </w:r>
      <w:r w:rsidRPr="0025415C">
        <w:rPr>
          <w:rFonts w:ascii="LatoLatin" w:hAnsi="LatoLatin" w:cs="Calibri Light"/>
          <w:spacing w:val="-13"/>
          <w:sz w:val="21"/>
          <w:szCs w:val="21"/>
          <w:lang w:val="lv-LV" w:eastAsia="lv-LV"/>
        </w:rPr>
        <w:t xml:space="preserve"> </w:t>
      </w:r>
      <w:r w:rsidRPr="0025415C">
        <w:rPr>
          <w:rFonts w:ascii="LatoLatin" w:hAnsi="LatoLatin" w:cs="Calibri Light"/>
          <w:sz w:val="21"/>
          <w:szCs w:val="21"/>
          <w:lang w:val="lv-LV" w:eastAsia="lv-LV"/>
        </w:rPr>
        <w:t>to</w:t>
      </w:r>
      <w:r w:rsidRPr="0025415C">
        <w:rPr>
          <w:rFonts w:ascii="LatoLatin" w:hAnsi="LatoLatin" w:cs="Calibri Light"/>
          <w:spacing w:val="-12"/>
          <w:sz w:val="21"/>
          <w:szCs w:val="21"/>
          <w:lang w:val="lv-LV" w:eastAsia="lv-LV"/>
        </w:rPr>
        <w:t xml:space="preserve"> </w:t>
      </w:r>
      <w:r w:rsidRPr="0025415C">
        <w:rPr>
          <w:rFonts w:ascii="LatoLatin" w:hAnsi="LatoLatin" w:cs="Calibri Light"/>
          <w:sz w:val="21"/>
          <w:szCs w:val="21"/>
          <w:lang w:val="lv-LV" w:eastAsia="lv-LV"/>
        </w:rPr>
        <w:t>ir</w:t>
      </w:r>
      <w:r w:rsidRPr="0025415C">
        <w:rPr>
          <w:rFonts w:ascii="LatoLatin" w:hAnsi="LatoLatin" w:cs="Calibri Light"/>
          <w:spacing w:val="-12"/>
          <w:sz w:val="21"/>
          <w:szCs w:val="21"/>
          <w:lang w:val="lv-LV" w:eastAsia="lv-LV"/>
        </w:rPr>
        <w:t xml:space="preserve"> </w:t>
      </w:r>
      <w:r w:rsidRPr="0025415C">
        <w:rPr>
          <w:rFonts w:ascii="LatoLatin" w:hAnsi="LatoLatin" w:cs="Calibri Light"/>
          <w:sz w:val="21"/>
          <w:szCs w:val="21"/>
          <w:lang w:val="lv-LV" w:eastAsia="lv-LV"/>
        </w:rPr>
        <w:t>panākta</w:t>
      </w:r>
      <w:r w:rsidRPr="0025415C">
        <w:rPr>
          <w:rFonts w:ascii="LatoLatin" w:hAnsi="LatoLatin" w:cs="Calibri Light"/>
          <w:spacing w:val="-13"/>
          <w:sz w:val="21"/>
          <w:szCs w:val="21"/>
          <w:lang w:val="lv-LV" w:eastAsia="lv-LV"/>
        </w:rPr>
        <w:t xml:space="preserve"> </w:t>
      </w:r>
      <w:r w:rsidRPr="0025415C">
        <w:rPr>
          <w:rFonts w:ascii="LatoLatin" w:hAnsi="LatoLatin" w:cs="Calibri Light"/>
          <w:sz w:val="21"/>
          <w:szCs w:val="21"/>
          <w:lang w:val="lv-LV" w:eastAsia="lv-LV"/>
        </w:rPr>
        <w:t>abu Pušu rakstiska</w:t>
      </w:r>
      <w:r w:rsidRPr="0025415C">
        <w:rPr>
          <w:rFonts w:ascii="LatoLatin" w:hAnsi="LatoLatin" w:cs="Calibri Light"/>
          <w:spacing w:val="-2"/>
          <w:sz w:val="21"/>
          <w:szCs w:val="21"/>
          <w:lang w:val="lv-LV" w:eastAsia="lv-LV"/>
        </w:rPr>
        <w:t xml:space="preserve"> </w:t>
      </w:r>
      <w:r w:rsidRPr="0025415C">
        <w:rPr>
          <w:rFonts w:ascii="LatoLatin" w:hAnsi="LatoLatin" w:cs="Calibri Light"/>
          <w:sz w:val="21"/>
          <w:szCs w:val="21"/>
          <w:lang w:val="lv-LV" w:eastAsia="lv-LV"/>
        </w:rPr>
        <w:t>vienošanās.</w:t>
      </w:r>
    </w:p>
    <w:p w14:paraId="5CC6B633" w14:textId="77777777" w:rsidR="00FE11F5" w:rsidRPr="0025415C"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Jebkādas Līguma izmaiņas un papildinājumi veicami saskaņā ar Publisko iepirkumu likuma 61.panta noteikumiem. Līgumā var tikt veikti nebūtiski grozījumi un grozījumi atbilstoši Publisko iepirkumu likuma 61. panta piektās daļas noteikumiem. Rakstiskās vienošanās tiek abpusēji parakstītas, un ir pievienojamas Līgumam kā neatņemamas sastāvdaļas.</w:t>
      </w:r>
    </w:p>
    <w:p w14:paraId="4E48ADC0" w14:textId="77777777" w:rsidR="00FE11F5" w:rsidRPr="0025415C"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Līgumā var tikt veikti būtiski līguma grozījumi, iestājoties Publisko iepirkumu likuma 61.panta trešās daļas 2. – 4.punktos minētiem gadījumiem. Līgumcenas pieaugums, ko noteic kā visu secīgi veikto grozījumu naudas vērtības summu šādos gadījumos nevar pārsniegt 50 procentus no sākotnējās iepirkuma līguma līgumcenas attiecībā uz katru gadījumu, kas minēts Publisko iepirkumu likuma 61.panta trešās daļas 2. un 3. punktā.</w:t>
      </w:r>
    </w:p>
    <w:p w14:paraId="553E75D1" w14:textId="77777777" w:rsidR="00FE11F5" w:rsidRPr="0025415C" w:rsidRDefault="00FE11F5" w:rsidP="00FE11F5">
      <w:pPr>
        <w:widowControl w:val="0"/>
        <w:tabs>
          <w:tab w:val="left" w:pos="851"/>
        </w:tabs>
        <w:autoSpaceDE w:val="0"/>
        <w:autoSpaceDN w:val="0"/>
        <w:ind w:left="851" w:right="215"/>
        <w:jc w:val="both"/>
        <w:rPr>
          <w:rFonts w:ascii="LatoLatin" w:hAnsi="LatoLatin" w:cs="Calibri Light"/>
          <w:sz w:val="21"/>
          <w:szCs w:val="21"/>
          <w:lang w:val="lv-LV" w:eastAsia="lv-LV"/>
        </w:rPr>
      </w:pPr>
    </w:p>
    <w:p w14:paraId="583AAF50" w14:textId="77777777" w:rsidR="00FE11F5" w:rsidRPr="0025415C" w:rsidRDefault="00FE11F5" w:rsidP="00F158D9">
      <w:pPr>
        <w:widowControl w:val="0"/>
        <w:numPr>
          <w:ilvl w:val="0"/>
          <w:numId w:val="25"/>
        </w:numPr>
        <w:tabs>
          <w:tab w:val="left" w:pos="851"/>
        </w:tabs>
        <w:autoSpaceDE w:val="0"/>
        <w:autoSpaceDN w:val="0"/>
        <w:jc w:val="center"/>
        <w:rPr>
          <w:rFonts w:ascii="LatoLatin" w:hAnsi="LatoLatin" w:cs="Calibri Light"/>
          <w:b/>
          <w:bCs/>
          <w:sz w:val="21"/>
          <w:szCs w:val="21"/>
          <w:lang w:val="lv-LV" w:eastAsia="lv-LV"/>
        </w:rPr>
      </w:pPr>
      <w:r w:rsidRPr="0025415C">
        <w:rPr>
          <w:rFonts w:ascii="LatoLatin" w:hAnsi="LatoLatin" w:cs="Calibri Light"/>
          <w:b/>
          <w:bCs/>
          <w:sz w:val="21"/>
          <w:szCs w:val="21"/>
          <w:lang w:val="lv-LV" w:eastAsia="lv-LV"/>
        </w:rPr>
        <w:t>Līguma izpildē iesaistītā personāla un apakšuzņēmēju nomaiņa un jauna personāla un apakšuzņēmēju piesaiste (ja attiecināms)</w:t>
      </w:r>
    </w:p>
    <w:p w14:paraId="5E64687A" w14:textId="77777777" w:rsidR="00FE11F5" w:rsidRPr="0025415C"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Konkursā izraudzītais pretendents (Piegādātājs) nav tiesīgs bez saskaņošanas ar pasūtītāju veikt piedāvājumā norādītā personāla un apakšuzņēmēju nomaiņu un iesaistīt papildu apakšuzņēmējus Līguma izpildē.</w:t>
      </w:r>
    </w:p>
    <w:p w14:paraId="4D08F70C" w14:textId="77777777" w:rsidR="00FE11F5" w:rsidRPr="0025415C"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Piedāvājumā norādītā personāla nomaiņa pieļaujama tikai Līguma noteikumos norādītajā kārtībā un gadījumos. Pasūtītājs nepiekrīt piedāvājumā norādītā personāla nomaiņai Līguma noteikumos norādītajos gadījumos un gadījumos, kad piedāvātais personāls neatbilst konkursa dokumentos personālam izvirzītajām prasībām vai tam nav vismaz tādas pašas kvalifikācijas un pieredzes kā personālam, kas tika vērtēts, nosakot saimnieciski visizdevīgāko piedāvājumu.</w:t>
      </w:r>
    </w:p>
    <w:p w14:paraId="6BFA6252" w14:textId="77777777" w:rsidR="00FE11F5" w:rsidRPr="0025415C"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Pasūtītājs nepiekrīt piedāvājumā norādītā apakšuzņēmēja nomaiņai, ja pastāv kāds no šādiem nosacījumiem:</w:t>
      </w:r>
    </w:p>
    <w:p w14:paraId="13233697" w14:textId="77777777" w:rsidR="00DD729F" w:rsidRPr="0025415C" w:rsidRDefault="00FE11F5" w:rsidP="00F158D9">
      <w:pPr>
        <w:widowControl w:val="0"/>
        <w:numPr>
          <w:ilvl w:val="2"/>
          <w:numId w:val="25"/>
        </w:numPr>
        <w:tabs>
          <w:tab w:val="left" w:pos="1560"/>
        </w:tabs>
        <w:autoSpaceDE w:val="0"/>
        <w:autoSpaceDN w:val="0"/>
        <w:ind w:left="1560" w:hanging="709"/>
        <w:jc w:val="both"/>
        <w:outlineLvl w:val="0"/>
        <w:rPr>
          <w:rFonts w:ascii="LatoLatin" w:hAnsi="LatoLatin" w:cs="Calibri Light"/>
          <w:sz w:val="21"/>
          <w:szCs w:val="21"/>
          <w:lang w:val="lv-LV" w:eastAsia="lv-LV"/>
        </w:rPr>
      </w:pPr>
      <w:r w:rsidRPr="0025415C">
        <w:rPr>
          <w:rFonts w:ascii="LatoLatin" w:hAnsi="LatoLatin" w:cs="Calibri Light"/>
          <w:sz w:val="21"/>
          <w:szCs w:val="21"/>
          <w:lang w:val="lv-LV" w:eastAsia="lv-LV"/>
        </w:rPr>
        <w:t>piedāvātais apakšuzņēmējs neatbilst konkursa dokumentos apakšuzņēmējiem izvirzītajām prasībām;</w:t>
      </w:r>
    </w:p>
    <w:p w14:paraId="48B41501" w14:textId="77777777" w:rsidR="00DD729F" w:rsidRPr="0025415C" w:rsidRDefault="00FE11F5" w:rsidP="00F158D9">
      <w:pPr>
        <w:widowControl w:val="0"/>
        <w:numPr>
          <w:ilvl w:val="2"/>
          <w:numId w:val="25"/>
        </w:numPr>
        <w:tabs>
          <w:tab w:val="left" w:pos="1560"/>
        </w:tabs>
        <w:autoSpaceDE w:val="0"/>
        <w:autoSpaceDN w:val="0"/>
        <w:ind w:left="1560" w:hanging="709"/>
        <w:jc w:val="both"/>
        <w:outlineLvl w:val="0"/>
        <w:rPr>
          <w:rFonts w:ascii="LatoLatin" w:hAnsi="LatoLatin" w:cs="Calibri Light"/>
          <w:sz w:val="21"/>
          <w:szCs w:val="21"/>
          <w:lang w:val="lv-LV" w:eastAsia="lv-LV"/>
        </w:rPr>
      </w:pPr>
      <w:r w:rsidRPr="0025415C">
        <w:rPr>
          <w:rFonts w:ascii="LatoLatin" w:hAnsi="LatoLatin" w:cs="Calibri Light"/>
          <w:sz w:val="21"/>
          <w:szCs w:val="21"/>
          <w:lang w:val="lv-LV" w:eastAsia="lv-LV"/>
        </w:rPr>
        <w:t xml:space="preserve">tiek nomainīts apakšuzņēmējs, uz kura iespējām konkursā izraudzītais pretendents balstījies, lai apliecinātu savas kvalifikācijas atbilstību paziņojumā par līgumu un konkursa dokumentos noteiktajām prasībām, un piedāvātajam apakšuzņēmējam nav vismaz tādas pašas kvalifikācijas, uz kādu konkursā izraudzītais pretendents atsaucies, apliecinot savu atbilstību konkursā noteiktajām prasībām, vai tas atbilst PIL 42.panta pirmajā daļā </w:t>
      </w:r>
      <w:r w:rsidRPr="0025415C">
        <w:rPr>
          <w:rFonts w:ascii="LatoLatin" w:hAnsi="LatoLatin" w:cs="Calibri Light"/>
          <w:bCs/>
          <w:sz w:val="21"/>
          <w:szCs w:val="21"/>
          <w:lang w:val="lv-LV" w:eastAsia="lv-LV"/>
        </w:rPr>
        <w:t>un PIL 42. panta otrās daļas 1.punktā</w:t>
      </w:r>
      <w:r w:rsidRPr="0025415C">
        <w:rPr>
          <w:rFonts w:ascii="LatoLatin" w:hAnsi="LatoLatin" w:cs="Calibri Light"/>
          <w:sz w:val="21"/>
          <w:szCs w:val="21"/>
          <w:lang w:val="lv-LV" w:eastAsia="lv-LV"/>
        </w:rPr>
        <w:t xml:space="preserve"> minētajiem pretendentu izslēgšanas gadījumiem</w:t>
      </w:r>
      <w:r w:rsidR="00DD729F" w:rsidRPr="0025415C">
        <w:rPr>
          <w:rFonts w:ascii="LatoLatin" w:hAnsi="LatoLatin" w:cs="Calibri Light"/>
          <w:sz w:val="21"/>
          <w:szCs w:val="21"/>
          <w:lang w:val="lv-LV" w:eastAsia="lv-LV"/>
        </w:rPr>
        <w:t>;</w:t>
      </w:r>
    </w:p>
    <w:p w14:paraId="490DFED6" w14:textId="77777777" w:rsidR="00DD729F" w:rsidRPr="0025415C" w:rsidRDefault="00FE11F5" w:rsidP="00F158D9">
      <w:pPr>
        <w:widowControl w:val="0"/>
        <w:numPr>
          <w:ilvl w:val="2"/>
          <w:numId w:val="25"/>
        </w:numPr>
        <w:tabs>
          <w:tab w:val="left" w:pos="1560"/>
        </w:tabs>
        <w:autoSpaceDE w:val="0"/>
        <w:autoSpaceDN w:val="0"/>
        <w:ind w:left="1560" w:hanging="709"/>
        <w:jc w:val="both"/>
        <w:outlineLvl w:val="0"/>
        <w:rPr>
          <w:rFonts w:ascii="LatoLatin" w:hAnsi="LatoLatin" w:cs="Calibri Light"/>
          <w:sz w:val="21"/>
          <w:szCs w:val="21"/>
          <w:lang w:val="lv-LV" w:eastAsia="lv-LV"/>
        </w:rPr>
      </w:pPr>
      <w:r w:rsidRPr="0025415C">
        <w:rPr>
          <w:rFonts w:ascii="LatoLatin" w:hAnsi="LatoLatin" w:cs="Calibri Light"/>
          <w:sz w:val="21"/>
          <w:szCs w:val="21"/>
          <w:lang w:val="lv-LV" w:eastAsia="lv-LV"/>
        </w:rPr>
        <w:t xml:space="preserve">piedāvātais apakšuzņēmējs, kura sniedzamo pakalpojumu vērtība ir vismaz 10 000,00 EUR no kopējās līguma vērtības, atbilst PIL 42.panta pirmajā daļā </w:t>
      </w:r>
      <w:r w:rsidRPr="0025415C">
        <w:rPr>
          <w:rFonts w:ascii="LatoLatin" w:hAnsi="LatoLatin" w:cs="Calibri Light"/>
          <w:bCs/>
          <w:sz w:val="21"/>
          <w:szCs w:val="21"/>
          <w:lang w:val="lv-LV" w:eastAsia="lv-LV"/>
        </w:rPr>
        <w:t>un PIL 42. panta otrās daļas 1.punktā</w:t>
      </w:r>
      <w:r w:rsidRPr="0025415C">
        <w:rPr>
          <w:rFonts w:ascii="LatoLatin" w:hAnsi="LatoLatin" w:cs="Calibri Light"/>
          <w:sz w:val="21"/>
          <w:szCs w:val="21"/>
          <w:lang w:val="lv-LV" w:eastAsia="lv-LV"/>
        </w:rPr>
        <w:t xml:space="preserve"> minētajiem pretendentu izslēgšanas gadījumiem</w:t>
      </w:r>
      <w:r w:rsidR="00DD729F" w:rsidRPr="0025415C">
        <w:rPr>
          <w:rFonts w:ascii="LatoLatin" w:hAnsi="LatoLatin" w:cs="Calibri Light"/>
          <w:sz w:val="21"/>
          <w:szCs w:val="21"/>
          <w:lang w:val="lv-LV" w:eastAsia="lv-LV"/>
        </w:rPr>
        <w:t>;</w:t>
      </w:r>
    </w:p>
    <w:p w14:paraId="5E6F16B4" w14:textId="4F8C00F8" w:rsidR="00FE11F5" w:rsidRPr="0025415C" w:rsidRDefault="00FE11F5" w:rsidP="00F158D9">
      <w:pPr>
        <w:widowControl w:val="0"/>
        <w:numPr>
          <w:ilvl w:val="2"/>
          <w:numId w:val="25"/>
        </w:numPr>
        <w:tabs>
          <w:tab w:val="left" w:pos="1560"/>
        </w:tabs>
        <w:autoSpaceDE w:val="0"/>
        <w:autoSpaceDN w:val="0"/>
        <w:ind w:left="1560" w:hanging="709"/>
        <w:jc w:val="both"/>
        <w:outlineLvl w:val="0"/>
        <w:rPr>
          <w:rFonts w:ascii="LatoLatin" w:hAnsi="LatoLatin" w:cs="Calibri Light"/>
          <w:sz w:val="21"/>
          <w:szCs w:val="21"/>
          <w:lang w:val="lv-LV" w:eastAsia="lv-LV"/>
        </w:rPr>
      </w:pPr>
      <w:r w:rsidRPr="0025415C">
        <w:rPr>
          <w:rFonts w:ascii="LatoLatin" w:hAnsi="LatoLatin" w:cs="Calibri Light"/>
          <w:sz w:val="21"/>
          <w:szCs w:val="21"/>
          <w:lang w:val="lv-LV" w:eastAsia="lv-LV"/>
        </w:rPr>
        <w:t>apakšuzņēmēja maiņas rezultātā tiktu izdarīti tādi grozījumi pretendenta piedāvājumā, kuri, ja sākotnēji būtu tajā iekļauti, ietekmētu piedāvājuma izvēli atbilstoši konkursa dokumentos noteiktajiem piedāvājuma izvērtēšanas kritērijiem.</w:t>
      </w:r>
    </w:p>
    <w:p w14:paraId="66C6EAC7" w14:textId="77777777" w:rsidR="00FE11F5" w:rsidRPr="0025415C"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Pasūtītājs nepiekrīt jauna apakšuzņēmēja piesaistei gadījumā, kad šādas izmaiņas, ja tās tiktu veiktas sākotnējā piedāvājumā, būtu ietekmējušas piedāvājuma izvēli atbilstoši konkursa dokumentos noteiktajiem piedāvājuma izvērtēšanas kritērijiem.</w:t>
      </w:r>
    </w:p>
    <w:p w14:paraId="7829CA01" w14:textId="77777777" w:rsidR="00FE11F5" w:rsidRPr="0025415C"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Pārbaudot jaunā apakšuzņēmēja atbilstību, pasūtītājs piemēro PIL 42.panta noteikumus. PIL 42.panta trešajā daļā minētos termiņus skaita no dienas, kad lūgums par apakšuzņēmēja nomaiņu iesniegts pasūtītājam.</w:t>
      </w:r>
    </w:p>
    <w:p w14:paraId="76376FE9" w14:textId="77777777" w:rsidR="00FE11F5" w:rsidRPr="0025415C"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Pasūtītājs pieņem lēmumu atļaut vai atteikt konkursā izraudzītā pretendenta (Piegādātāja) personāla vai apakšuzņēmēju nomaiņu vai jaunu apakšuzņēmēju iesaistīšanu līguma izpildē iespējami īsā laikā, bet ne vēlāk kā piecu darbdienu laikā pēc tam, kad saņēmis visu informāciju un dokumentus, kas nepieciešami lēmuma pieņemšanai saskaņā ar šā panta noteikumi.</w:t>
      </w:r>
    </w:p>
    <w:p w14:paraId="47CD3F0C" w14:textId="77777777" w:rsidR="00FE11F5" w:rsidRPr="0025415C" w:rsidRDefault="00FE11F5" w:rsidP="00FE11F5">
      <w:pPr>
        <w:widowControl w:val="0"/>
        <w:tabs>
          <w:tab w:val="left" w:pos="851"/>
        </w:tabs>
        <w:autoSpaceDE w:val="0"/>
        <w:autoSpaceDN w:val="0"/>
        <w:ind w:left="851" w:right="215"/>
        <w:jc w:val="both"/>
        <w:rPr>
          <w:rFonts w:ascii="LatoLatin" w:hAnsi="LatoLatin" w:cs="Calibri Light"/>
          <w:sz w:val="21"/>
          <w:szCs w:val="21"/>
          <w:lang w:val="lv-LV" w:eastAsia="lv-LV"/>
        </w:rPr>
      </w:pPr>
    </w:p>
    <w:p w14:paraId="27F87D83" w14:textId="77777777" w:rsidR="00FE11F5" w:rsidRPr="0025415C" w:rsidRDefault="00FE11F5" w:rsidP="00F158D9">
      <w:pPr>
        <w:widowControl w:val="0"/>
        <w:numPr>
          <w:ilvl w:val="0"/>
          <w:numId w:val="25"/>
        </w:numPr>
        <w:tabs>
          <w:tab w:val="num" w:pos="1260"/>
          <w:tab w:val="left" w:pos="4392"/>
          <w:tab w:val="left" w:pos="4393"/>
        </w:tabs>
        <w:autoSpaceDE w:val="0"/>
        <w:autoSpaceDN w:val="0"/>
        <w:spacing w:line="274" w:lineRule="exact"/>
        <w:ind w:left="1260"/>
        <w:jc w:val="center"/>
        <w:outlineLvl w:val="0"/>
        <w:rPr>
          <w:rFonts w:ascii="LatoLatin" w:hAnsi="LatoLatin" w:cs="Calibri Light"/>
          <w:b/>
          <w:bCs/>
          <w:kern w:val="32"/>
          <w:sz w:val="21"/>
          <w:szCs w:val="21"/>
          <w:lang w:val="lv-LV" w:eastAsia="lv-LV"/>
        </w:rPr>
      </w:pPr>
      <w:r w:rsidRPr="0025415C">
        <w:rPr>
          <w:rFonts w:ascii="LatoLatin" w:hAnsi="LatoLatin" w:cs="Calibri Light"/>
          <w:b/>
          <w:bCs/>
          <w:kern w:val="32"/>
          <w:sz w:val="21"/>
          <w:szCs w:val="21"/>
          <w:lang w:val="lv-LV" w:eastAsia="lv-LV"/>
        </w:rPr>
        <w:t>Līguma</w:t>
      </w:r>
      <w:r w:rsidRPr="0025415C">
        <w:rPr>
          <w:rFonts w:ascii="LatoLatin" w:hAnsi="LatoLatin" w:cs="Calibri Light"/>
          <w:b/>
          <w:bCs/>
          <w:spacing w:val="-1"/>
          <w:kern w:val="32"/>
          <w:sz w:val="21"/>
          <w:szCs w:val="21"/>
          <w:lang w:val="lv-LV" w:eastAsia="lv-LV"/>
        </w:rPr>
        <w:t xml:space="preserve"> </w:t>
      </w:r>
      <w:r w:rsidRPr="0025415C">
        <w:rPr>
          <w:rFonts w:ascii="LatoLatin" w:hAnsi="LatoLatin" w:cs="Calibri Light"/>
          <w:b/>
          <w:bCs/>
          <w:kern w:val="32"/>
          <w:sz w:val="21"/>
          <w:szCs w:val="21"/>
          <w:lang w:val="lv-LV" w:eastAsia="lv-LV"/>
        </w:rPr>
        <w:t>izbeigšana</w:t>
      </w:r>
    </w:p>
    <w:p w14:paraId="09B63A3C" w14:textId="31852858" w:rsidR="00781235" w:rsidRDefault="00FE3982"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val="lv-LV" w:eastAsia="lv-LV"/>
        </w:rPr>
      </w:pPr>
      <w:r w:rsidRPr="00FE3982">
        <w:rPr>
          <w:rFonts w:ascii="LatoLatin" w:hAnsi="LatoLatin" w:cs="Calibri Light"/>
          <w:sz w:val="21"/>
          <w:szCs w:val="21"/>
          <w:lang w:val="lv-LV" w:eastAsia="lv-LV"/>
        </w:rPr>
        <w:t xml:space="preserve">Pasūtītājs ir tiesīgs vienpusēji, bez iepriekšēja brīdinājuma, atkāpties no Līguma, par to </w:t>
      </w:r>
      <w:proofErr w:type="spellStart"/>
      <w:r w:rsidRPr="00FE3982">
        <w:rPr>
          <w:rFonts w:ascii="LatoLatin" w:hAnsi="LatoLatin" w:cs="Calibri Light"/>
          <w:sz w:val="21"/>
          <w:szCs w:val="21"/>
          <w:lang w:val="lv-LV" w:eastAsia="lv-LV"/>
        </w:rPr>
        <w:lastRenderedPageBreak/>
        <w:t>rakstveidā</w:t>
      </w:r>
      <w:proofErr w:type="spellEnd"/>
      <w:r w:rsidRPr="00FE3982">
        <w:rPr>
          <w:rFonts w:ascii="LatoLatin" w:hAnsi="LatoLatin" w:cs="Calibri Light"/>
          <w:sz w:val="21"/>
          <w:szCs w:val="21"/>
          <w:lang w:val="lv-LV" w:eastAsia="lv-LV"/>
        </w:rPr>
        <w:t xml:space="preserve"> paziņojot Piegādātājam, ja:</w:t>
      </w:r>
    </w:p>
    <w:p w14:paraId="5E6765F9" w14:textId="280B6DF1" w:rsidR="00FE11F5" w:rsidRDefault="00FE3982" w:rsidP="00F158D9">
      <w:pPr>
        <w:widowControl w:val="0"/>
        <w:numPr>
          <w:ilvl w:val="2"/>
          <w:numId w:val="25"/>
        </w:numPr>
        <w:tabs>
          <w:tab w:val="left" w:pos="1560"/>
        </w:tabs>
        <w:autoSpaceDE w:val="0"/>
        <w:autoSpaceDN w:val="0"/>
        <w:ind w:left="1560" w:hanging="709"/>
        <w:jc w:val="both"/>
        <w:outlineLvl w:val="0"/>
        <w:rPr>
          <w:rFonts w:ascii="LatoLatin" w:hAnsi="LatoLatin" w:cs="Calibri Light"/>
          <w:sz w:val="21"/>
          <w:szCs w:val="21"/>
          <w:lang w:val="lv-LV" w:eastAsia="lv-LV"/>
        </w:rPr>
      </w:pPr>
      <w:r w:rsidRPr="00FE3982">
        <w:rPr>
          <w:rFonts w:ascii="LatoLatin" w:hAnsi="LatoLatin" w:cs="Calibri Light"/>
          <w:sz w:val="21"/>
          <w:szCs w:val="21"/>
          <w:lang w:val="lv-LV" w:eastAsia="lv-LV"/>
        </w:rPr>
        <w:t>Piegādātājs kavē Līguma 4.2. punktā noteikto Preces piegādes termiņu ilgāk par 30 (trīsdesmit) kalendārajām dienām;</w:t>
      </w:r>
    </w:p>
    <w:p w14:paraId="7C142711" w14:textId="350E1972" w:rsidR="00FE3982" w:rsidRDefault="00FE3982" w:rsidP="00F158D9">
      <w:pPr>
        <w:widowControl w:val="0"/>
        <w:numPr>
          <w:ilvl w:val="2"/>
          <w:numId w:val="25"/>
        </w:numPr>
        <w:tabs>
          <w:tab w:val="left" w:pos="1560"/>
        </w:tabs>
        <w:autoSpaceDE w:val="0"/>
        <w:autoSpaceDN w:val="0"/>
        <w:ind w:left="1560" w:hanging="709"/>
        <w:jc w:val="both"/>
        <w:outlineLvl w:val="0"/>
        <w:rPr>
          <w:rFonts w:ascii="LatoLatin" w:hAnsi="LatoLatin" w:cs="Calibri Light"/>
          <w:sz w:val="21"/>
          <w:szCs w:val="21"/>
          <w:lang w:val="lv-LV" w:eastAsia="lv-LV"/>
        </w:rPr>
      </w:pPr>
      <w:r w:rsidRPr="00FE3982">
        <w:rPr>
          <w:rFonts w:ascii="LatoLatin" w:hAnsi="LatoLatin" w:cs="Calibri Light"/>
          <w:sz w:val="21"/>
          <w:szCs w:val="21"/>
          <w:lang w:val="lv-LV" w:eastAsia="lv-LV"/>
        </w:rPr>
        <w:t>Piegādātājs neievēro Līguma 3.1.13. punktā noteikto pienākumu nodrošināt, ka Līguma izpildē netiek izmantotas Krievijas Federācijas vai Baltkrievijas Republikas izcelsmes preces vai pakalpojumi, vai arī Pasūtītāja noteiktajā termiņā neiesniedz dokumentus, apliecinājumus vai citu informāciju, kas nepieciešama minētās prasības izpildes pārbaudei</w:t>
      </w:r>
      <w:r>
        <w:rPr>
          <w:rFonts w:ascii="LatoLatin" w:hAnsi="LatoLatin" w:cs="Calibri Light"/>
          <w:sz w:val="21"/>
          <w:szCs w:val="21"/>
          <w:lang w:val="lv-LV" w:eastAsia="lv-LV"/>
        </w:rPr>
        <w:t>;</w:t>
      </w:r>
    </w:p>
    <w:p w14:paraId="1EFF7764" w14:textId="246B287F" w:rsidR="00FE3982" w:rsidRPr="0025415C" w:rsidRDefault="00FE3982" w:rsidP="00F158D9">
      <w:pPr>
        <w:widowControl w:val="0"/>
        <w:numPr>
          <w:ilvl w:val="2"/>
          <w:numId w:val="25"/>
        </w:numPr>
        <w:tabs>
          <w:tab w:val="left" w:pos="1560"/>
        </w:tabs>
        <w:autoSpaceDE w:val="0"/>
        <w:autoSpaceDN w:val="0"/>
        <w:ind w:left="1560" w:hanging="709"/>
        <w:jc w:val="both"/>
        <w:outlineLvl w:val="0"/>
        <w:rPr>
          <w:rFonts w:ascii="LatoLatin" w:hAnsi="LatoLatin" w:cs="Calibri Light"/>
          <w:sz w:val="21"/>
          <w:szCs w:val="21"/>
          <w:lang w:val="lv-LV" w:eastAsia="lv-LV"/>
        </w:rPr>
      </w:pPr>
      <w:r>
        <w:rPr>
          <w:rFonts w:ascii="LatoLatin" w:hAnsi="LatoLatin" w:cs="Calibri Light"/>
          <w:sz w:val="21"/>
          <w:szCs w:val="21"/>
          <w:lang w:val="lv-LV" w:eastAsia="lv-LV"/>
        </w:rPr>
        <w:t>L</w:t>
      </w:r>
      <w:r w:rsidRPr="0025415C">
        <w:rPr>
          <w:rFonts w:ascii="LatoLatin" w:hAnsi="LatoLatin" w:cs="Calibri Light"/>
          <w:sz w:val="21"/>
          <w:szCs w:val="21"/>
          <w:lang w:val="lv-LV" w:eastAsia="lv-LV"/>
        </w:rPr>
        <w:t>īgumu nebūs iespējams izpildīt saistībā ar apstākli, ka ir piemērotas starptautiskās vai nacionālās sankcijas vai būtiskas finanšu un kapitāla tirgus intereses ietekmējošas Eiropas Savienības vai Ziemeļatlantijas līguma organizācijas dalībvalsts noteiktās sankcijas</w:t>
      </w:r>
    </w:p>
    <w:p w14:paraId="3FBFE1F8" w14:textId="77777777" w:rsidR="00FE11F5" w:rsidRPr="0025415C" w:rsidRDefault="00FE11F5"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Līgums</w:t>
      </w:r>
      <w:r w:rsidRPr="0025415C">
        <w:rPr>
          <w:rFonts w:ascii="LatoLatin" w:hAnsi="LatoLatin" w:cs="Calibri Light"/>
          <w:spacing w:val="-10"/>
          <w:sz w:val="21"/>
          <w:szCs w:val="21"/>
          <w:lang w:val="lv-LV" w:eastAsia="lv-LV"/>
        </w:rPr>
        <w:t xml:space="preserve"> </w:t>
      </w:r>
      <w:r w:rsidRPr="0025415C">
        <w:rPr>
          <w:rFonts w:ascii="LatoLatin" w:hAnsi="LatoLatin" w:cs="Calibri Light"/>
          <w:sz w:val="21"/>
          <w:szCs w:val="21"/>
          <w:lang w:val="lv-LV" w:eastAsia="lv-LV"/>
        </w:rPr>
        <w:t>var</w:t>
      </w:r>
      <w:r w:rsidRPr="0025415C">
        <w:rPr>
          <w:rFonts w:ascii="LatoLatin" w:hAnsi="LatoLatin" w:cs="Calibri Light"/>
          <w:spacing w:val="-11"/>
          <w:sz w:val="21"/>
          <w:szCs w:val="21"/>
          <w:lang w:val="lv-LV" w:eastAsia="lv-LV"/>
        </w:rPr>
        <w:t xml:space="preserve"> </w:t>
      </w:r>
      <w:r w:rsidRPr="0025415C">
        <w:rPr>
          <w:rFonts w:ascii="LatoLatin" w:hAnsi="LatoLatin" w:cs="Calibri Light"/>
          <w:sz w:val="21"/>
          <w:szCs w:val="21"/>
          <w:lang w:val="lv-LV" w:eastAsia="lv-LV"/>
        </w:rPr>
        <w:t>tikt</w:t>
      </w:r>
      <w:r w:rsidRPr="0025415C">
        <w:rPr>
          <w:rFonts w:ascii="LatoLatin" w:hAnsi="LatoLatin" w:cs="Calibri Light"/>
          <w:spacing w:val="-11"/>
          <w:sz w:val="21"/>
          <w:szCs w:val="21"/>
          <w:lang w:val="lv-LV" w:eastAsia="lv-LV"/>
        </w:rPr>
        <w:t xml:space="preserve"> </w:t>
      </w:r>
      <w:r w:rsidRPr="0025415C">
        <w:rPr>
          <w:rFonts w:ascii="LatoLatin" w:hAnsi="LatoLatin" w:cs="Calibri Light"/>
          <w:sz w:val="21"/>
          <w:szCs w:val="21"/>
          <w:lang w:val="lv-LV" w:eastAsia="lv-LV"/>
        </w:rPr>
        <w:t>izbeigts</w:t>
      </w:r>
      <w:r w:rsidRPr="0025415C">
        <w:rPr>
          <w:rFonts w:ascii="LatoLatin" w:hAnsi="LatoLatin" w:cs="Calibri Light"/>
          <w:spacing w:val="-9"/>
          <w:sz w:val="21"/>
          <w:szCs w:val="21"/>
          <w:lang w:val="lv-LV" w:eastAsia="lv-LV"/>
        </w:rPr>
        <w:t xml:space="preserve"> </w:t>
      </w:r>
      <w:r w:rsidRPr="0025415C">
        <w:rPr>
          <w:rFonts w:ascii="LatoLatin" w:hAnsi="LatoLatin" w:cs="Calibri Light"/>
          <w:sz w:val="21"/>
          <w:szCs w:val="21"/>
          <w:lang w:val="lv-LV" w:eastAsia="lv-LV"/>
        </w:rPr>
        <w:t>pirms</w:t>
      </w:r>
      <w:r w:rsidRPr="0025415C">
        <w:rPr>
          <w:rFonts w:ascii="LatoLatin" w:hAnsi="LatoLatin" w:cs="Calibri Light"/>
          <w:spacing w:val="-10"/>
          <w:sz w:val="21"/>
          <w:szCs w:val="21"/>
          <w:lang w:val="lv-LV" w:eastAsia="lv-LV"/>
        </w:rPr>
        <w:t xml:space="preserve"> </w:t>
      </w:r>
      <w:r w:rsidRPr="0025415C">
        <w:rPr>
          <w:rFonts w:ascii="LatoLatin" w:hAnsi="LatoLatin" w:cs="Calibri Light"/>
          <w:sz w:val="21"/>
          <w:szCs w:val="21"/>
          <w:lang w:val="lv-LV" w:eastAsia="lv-LV"/>
        </w:rPr>
        <w:t>termiņa</w:t>
      </w:r>
      <w:r w:rsidRPr="0025415C">
        <w:rPr>
          <w:rFonts w:ascii="LatoLatin" w:hAnsi="LatoLatin" w:cs="Calibri Light"/>
          <w:spacing w:val="-10"/>
          <w:sz w:val="21"/>
          <w:szCs w:val="21"/>
          <w:lang w:val="lv-LV" w:eastAsia="lv-LV"/>
        </w:rPr>
        <w:t xml:space="preserve"> </w:t>
      </w:r>
      <w:r w:rsidRPr="0025415C">
        <w:rPr>
          <w:rFonts w:ascii="LatoLatin" w:hAnsi="LatoLatin" w:cs="Calibri Light"/>
          <w:sz w:val="21"/>
          <w:szCs w:val="21"/>
          <w:lang w:val="lv-LV" w:eastAsia="lv-LV"/>
        </w:rPr>
        <w:t>vienpusēji</w:t>
      </w:r>
      <w:r w:rsidRPr="0025415C">
        <w:rPr>
          <w:rFonts w:ascii="LatoLatin" w:hAnsi="LatoLatin" w:cs="Calibri Light"/>
          <w:spacing w:val="-9"/>
          <w:sz w:val="21"/>
          <w:szCs w:val="21"/>
          <w:lang w:val="lv-LV" w:eastAsia="lv-LV"/>
        </w:rPr>
        <w:t xml:space="preserve"> </w:t>
      </w:r>
      <w:r w:rsidRPr="0025415C">
        <w:rPr>
          <w:rFonts w:ascii="LatoLatin" w:hAnsi="LatoLatin" w:cs="Calibri Light"/>
          <w:sz w:val="21"/>
          <w:szCs w:val="21"/>
          <w:lang w:val="lv-LV" w:eastAsia="lv-LV"/>
        </w:rPr>
        <w:t>ar</w:t>
      </w:r>
      <w:r w:rsidRPr="0025415C">
        <w:rPr>
          <w:rFonts w:ascii="LatoLatin" w:hAnsi="LatoLatin" w:cs="Calibri Light"/>
          <w:spacing w:val="-11"/>
          <w:sz w:val="21"/>
          <w:szCs w:val="21"/>
          <w:lang w:val="lv-LV" w:eastAsia="lv-LV"/>
        </w:rPr>
        <w:t xml:space="preserve"> </w:t>
      </w:r>
      <w:r w:rsidRPr="0025415C">
        <w:rPr>
          <w:rFonts w:ascii="LatoLatin" w:hAnsi="LatoLatin" w:cs="Calibri Light"/>
          <w:sz w:val="21"/>
          <w:szCs w:val="21"/>
          <w:lang w:val="lv-LV" w:eastAsia="lv-LV"/>
        </w:rPr>
        <w:t>rakstveida</w:t>
      </w:r>
      <w:r w:rsidRPr="0025415C">
        <w:rPr>
          <w:rFonts w:ascii="LatoLatin" w:hAnsi="LatoLatin" w:cs="Calibri Light"/>
          <w:spacing w:val="-11"/>
          <w:sz w:val="21"/>
          <w:szCs w:val="21"/>
          <w:lang w:val="lv-LV" w:eastAsia="lv-LV"/>
        </w:rPr>
        <w:t xml:space="preserve"> </w:t>
      </w:r>
      <w:r w:rsidRPr="0025415C">
        <w:rPr>
          <w:rFonts w:ascii="LatoLatin" w:hAnsi="LatoLatin" w:cs="Calibri Light"/>
          <w:sz w:val="21"/>
          <w:szCs w:val="21"/>
          <w:lang w:val="lv-LV" w:eastAsia="lv-LV"/>
        </w:rPr>
        <w:t>paziņojumu</w:t>
      </w:r>
      <w:r w:rsidRPr="0025415C">
        <w:rPr>
          <w:rFonts w:ascii="LatoLatin" w:hAnsi="LatoLatin" w:cs="Calibri Light"/>
          <w:spacing w:val="-10"/>
          <w:sz w:val="21"/>
          <w:szCs w:val="21"/>
          <w:lang w:val="lv-LV" w:eastAsia="lv-LV"/>
        </w:rPr>
        <w:t xml:space="preserve"> </w:t>
      </w:r>
      <w:r w:rsidRPr="0025415C">
        <w:rPr>
          <w:rFonts w:ascii="LatoLatin" w:hAnsi="LatoLatin" w:cs="Calibri Light"/>
          <w:sz w:val="21"/>
          <w:szCs w:val="21"/>
          <w:lang w:val="lv-LV" w:eastAsia="lv-LV"/>
        </w:rPr>
        <w:t>otrai</w:t>
      </w:r>
      <w:r w:rsidRPr="0025415C">
        <w:rPr>
          <w:rFonts w:ascii="LatoLatin" w:hAnsi="LatoLatin" w:cs="Calibri Light"/>
          <w:spacing w:val="-10"/>
          <w:sz w:val="21"/>
          <w:szCs w:val="21"/>
          <w:lang w:val="lv-LV" w:eastAsia="lv-LV"/>
        </w:rPr>
        <w:t xml:space="preserve"> </w:t>
      </w:r>
      <w:r w:rsidRPr="0025415C">
        <w:rPr>
          <w:rFonts w:ascii="LatoLatin" w:hAnsi="LatoLatin" w:cs="Calibri Light"/>
          <w:sz w:val="21"/>
          <w:szCs w:val="21"/>
          <w:lang w:val="lv-LV" w:eastAsia="lv-LV"/>
        </w:rPr>
        <w:t>Pusei, ja konstatētas otras puses juridiskā statusa izmaiņas (piemēram, maksātnespēja, likvidācija), kas padara par neiespējamu Līguma turpmāko</w:t>
      </w:r>
      <w:r w:rsidRPr="0025415C">
        <w:rPr>
          <w:rFonts w:ascii="LatoLatin" w:hAnsi="LatoLatin" w:cs="Calibri Light"/>
          <w:spacing w:val="-4"/>
          <w:sz w:val="21"/>
          <w:szCs w:val="21"/>
          <w:lang w:val="lv-LV" w:eastAsia="lv-LV"/>
        </w:rPr>
        <w:t xml:space="preserve"> </w:t>
      </w:r>
      <w:r w:rsidRPr="0025415C">
        <w:rPr>
          <w:rFonts w:ascii="LatoLatin" w:hAnsi="LatoLatin" w:cs="Calibri Light"/>
          <w:sz w:val="21"/>
          <w:szCs w:val="21"/>
          <w:lang w:val="lv-LV" w:eastAsia="lv-LV"/>
        </w:rPr>
        <w:t>izpildi.</w:t>
      </w:r>
    </w:p>
    <w:p w14:paraId="3F4CAFC6" w14:textId="78F027F7" w:rsidR="00FE11F5" w:rsidRPr="0025415C" w:rsidRDefault="00FE11F5"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Puses</w:t>
      </w:r>
      <w:r w:rsidRPr="0025415C">
        <w:rPr>
          <w:rFonts w:ascii="LatoLatin" w:hAnsi="LatoLatin" w:cs="Calibri Light"/>
          <w:spacing w:val="-7"/>
          <w:sz w:val="21"/>
          <w:szCs w:val="21"/>
          <w:lang w:val="lv-LV" w:eastAsia="lv-LV"/>
        </w:rPr>
        <w:t xml:space="preserve"> </w:t>
      </w:r>
      <w:r w:rsidRPr="0025415C">
        <w:rPr>
          <w:rFonts w:ascii="LatoLatin" w:hAnsi="LatoLatin" w:cs="Calibri Light"/>
          <w:sz w:val="21"/>
          <w:szCs w:val="21"/>
          <w:lang w:val="lv-LV" w:eastAsia="lv-LV"/>
        </w:rPr>
        <w:t>var</w:t>
      </w:r>
      <w:r w:rsidRPr="0025415C">
        <w:rPr>
          <w:rFonts w:ascii="LatoLatin" w:hAnsi="LatoLatin" w:cs="Calibri Light"/>
          <w:spacing w:val="-7"/>
          <w:sz w:val="21"/>
          <w:szCs w:val="21"/>
          <w:lang w:val="lv-LV" w:eastAsia="lv-LV"/>
        </w:rPr>
        <w:t xml:space="preserve"> </w:t>
      </w:r>
      <w:r w:rsidRPr="0025415C">
        <w:rPr>
          <w:rFonts w:ascii="LatoLatin" w:hAnsi="LatoLatin" w:cs="Calibri Light"/>
          <w:sz w:val="21"/>
          <w:szCs w:val="21"/>
          <w:lang w:val="lv-LV" w:eastAsia="lv-LV"/>
        </w:rPr>
        <w:t>izbeigt</w:t>
      </w:r>
      <w:r w:rsidRPr="0025415C">
        <w:rPr>
          <w:rFonts w:ascii="LatoLatin" w:hAnsi="LatoLatin" w:cs="Calibri Light"/>
          <w:spacing w:val="-3"/>
          <w:sz w:val="21"/>
          <w:szCs w:val="21"/>
          <w:lang w:val="lv-LV" w:eastAsia="lv-LV"/>
        </w:rPr>
        <w:t xml:space="preserve"> </w:t>
      </w:r>
      <w:r w:rsidRPr="0025415C">
        <w:rPr>
          <w:rFonts w:ascii="LatoLatin" w:hAnsi="LatoLatin" w:cs="Calibri Light"/>
          <w:sz w:val="21"/>
          <w:szCs w:val="21"/>
          <w:lang w:val="lv-LV" w:eastAsia="lv-LV"/>
        </w:rPr>
        <w:t xml:space="preserve">Līgumu pirms termiņa citos gadījumos, par to </w:t>
      </w:r>
      <w:proofErr w:type="spellStart"/>
      <w:r w:rsidRPr="0025415C">
        <w:rPr>
          <w:rFonts w:ascii="LatoLatin" w:hAnsi="LatoLatin" w:cs="Calibri Light"/>
          <w:sz w:val="21"/>
          <w:szCs w:val="21"/>
          <w:lang w:val="lv-LV" w:eastAsia="lv-LV"/>
        </w:rPr>
        <w:t>rakstveidā</w:t>
      </w:r>
      <w:proofErr w:type="spellEnd"/>
      <w:r w:rsidRPr="0025415C">
        <w:rPr>
          <w:rFonts w:ascii="LatoLatin" w:hAnsi="LatoLatin" w:cs="Calibri Light"/>
          <w:sz w:val="21"/>
          <w:szCs w:val="21"/>
          <w:lang w:val="lv-LV" w:eastAsia="lv-LV"/>
        </w:rPr>
        <w:t xml:space="preserve"> vienojoties. Jebkurā gadījumā, Līgumu izbeidzot pirms termiņa, Puses vienojas par izpildīto un pieņemto darbu vai piegādāto un pieņemto </w:t>
      </w:r>
      <w:r w:rsidR="003A26F7" w:rsidRPr="0025415C">
        <w:rPr>
          <w:rFonts w:ascii="LatoLatin" w:hAnsi="LatoLatin" w:cs="Calibri Light"/>
          <w:sz w:val="21"/>
          <w:szCs w:val="21"/>
          <w:lang w:val="lv-LV" w:eastAsia="lv-LV"/>
        </w:rPr>
        <w:t>Pre</w:t>
      </w:r>
      <w:r w:rsidR="003A26F7">
        <w:rPr>
          <w:rFonts w:ascii="LatoLatin" w:hAnsi="LatoLatin" w:cs="Calibri Light"/>
          <w:sz w:val="21"/>
          <w:szCs w:val="21"/>
          <w:lang w:val="lv-LV" w:eastAsia="lv-LV"/>
        </w:rPr>
        <w:t>ces</w:t>
      </w:r>
      <w:r w:rsidR="003A26F7" w:rsidRPr="0025415C">
        <w:rPr>
          <w:rFonts w:ascii="LatoLatin" w:hAnsi="LatoLatin" w:cs="Calibri Light"/>
          <w:sz w:val="21"/>
          <w:szCs w:val="21"/>
          <w:lang w:val="lv-LV" w:eastAsia="lv-LV"/>
        </w:rPr>
        <w:t xml:space="preserve"> </w:t>
      </w:r>
      <w:r w:rsidRPr="0025415C">
        <w:rPr>
          <w:rFonts w:ascii="LatoLatin" w:hAnsi="LatoLatin" w:cs="Calibri Light"/>
          <w:sz w:val="21"/>
          <w:szCs w:val="21"/>
          <w:lang w:val="lv-LV" w:eastAsia="lv-LV"/>
        </w:rPr>
        <w:t>apmaksu.</w:t>
      </w:r>
    </w:p>
    <w:p w14:paraId="1FEBBB82" w14:textId="3CEC7094" w:rsidR="00FE3982" w:rsidRPr="0025415C" w:rsidRDefault="00FE3982"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val="lv-LV" w:eastAsia="lv-LV"/>
        </w:rPr>
      </w:pPr>
      <w:r w:rsidRPr="00FE3982">
        <w:rPr>
          <w:rFonts w:ascii="LatoLatin" w:hAnsi="LatoLatin" w:cs="Calibri Light"/>
          <w:sz w:val="21"/>
          <w:szCs w:val="21"/>
          <w:lang w:val="lv-LV" w:eastAsia="lv-LV"/>
        </w:rPr>
        <w:t>Ja Pasūtītājs atkāpjas no Līguma saskaņā ar Līguma 11.1. punktu, Piegādātājam nav tiesību prasīt no Pasūtītāja zaudējumu atlīdzību, līgumsodu, negūtās peļņas atlīdzību vai jebkādu citu kompensāciju saistībā ar Līguma pirmstermiņa izbeigšanu. Šādā gadījumā Pasūtītājs apmaks</w:t>
      </w:r>
      <w:r>
        <w:rPr>
          <w:rFonts w:ascii="LatoLatin" w:hAnsi="LatoLatin" w:cs="Calibri Light"/>
          <w:sz w:val="21"/>
          <w:szCs w:val="21"/>
          <w:lang w:val="lv-LV" w:eastAsia="lv-LV"/>
        </w:rPr>
        <w:t>u veic tikai par to</w:t>
      </w:r>
      <w:r w:rsidRPr="00FE3982">
        <w:rPr>
          <w:rFonts w:ascii="LatoLatin" w:hAnsi="LatoLatin" w:cs="Calibri Light"/>
          <w:sz w:val="21"/>
          <w:szCs w:val="21"/>
          <w:lang w:val="lv-LV" w:eastAsia="lv-LV"/>
        </w:rPr>
        <w:t>, kas ir piegādātas un pieņemtas līdz Līguma izbeigšanas dienai.</w:t>
      </w:r>
    </w:p>
    <w:p w14:paraId="2BDCC291" w14:textId="77777777" w:rsidR="00FE11F5" w:rsidRPr="0025415C" w:rsidRDefault="00FE11F5" w:rsidP="00FE11F5">
      <w:pPr>
        <w:widowControl w:val="0"/>
        <w:tabs>
          <w:tab w:val="left" w:pos="1193"/>
        </w:tabs>
        <w:autoSpaceDE w:val="0"/>
        <w:autoSpaceDN w:val="0"/>
        <w:ind w:left="851" w:right="210"/>
        <w:jc w:val="both"/>
        <w:rPr>
          <w:rFonts w:ascii="LatoLatin" w:hAnsi="LatoLatin" w:cs="Calibri Light"/>
          <w:sz w:val="21"/>
          <w:szCs w:val="21"/>
          <w:lang w:val="lv-LV" w:eastAsia="lv-LV"/>
        </w:rPr>
      </w:pPr>
    </w:p>
    <w:p w14:paraId="4F20F9D6" w14:textId="77777777" w:rsidR="00FE11F5" w:rsidRPr="0025415C" w:rsidRDefault="00FE11F5" w:rsidP="00F158D9">
      <w:pPr>
        <w:widowControl w:val="0"/>
        <w:numPr>
          <w:ilvl w:val="0"/>
          <w:numId w:val="25"/>
        </w:numPr>
        <w:tabs>
          <w:tab w:val="left" w:pos="0"/>
        </w:tabs>
        <w:autoSpaceDE w:val="0"/>
        <w:autoSpaceDN w:val="0"/>
        <w:spacing w:line="274" w:lineRule="exact"/>
        <w:ind w:left="0"/>
        <w:jc w:val="center"/>
        <w:outlineLvl w:val="0"/>
        <w:rPr>
          <w:rFonts w:ascii="LatoLatin" w:hAnsi="LatoLatin" w:cs="Calibri Light"/>
          <w:b/>
          <w:bCs/>
          <w:kern w:val="32"/>
          <w:sz w:val="21"/>
          <w:szCs w:val="21"/>
          <w:lang w:val="lv-LV" w:eastAsia="lv-LV"/>
        </w:rPr>
      </w:pPr>
      <w:r w:rsidRPr="0025415C">
        <w:rPr>
          <w:rFonts w:ascii="LatoLatin" w:hAnsi="LatoLatin" w:cs="Calibri Light"/>
          <w:b/>
          <w:bCs/>
          <w:kern w:val="32"/>
          <w:sz w:val="21"/>
          <w:szCs w:val="21"/>
          <w:lang w:val="lv-LV" w:eastAsia="lv-LV"/>
        </w:rPr>
        <w:t>Sankcijas</w:t>
      </w:r>
    </w:p>
    <w:p w14:paraId="3F1D5352" w14:textId="77777777" w:rsidR="00FE11F5" w:rsidRPr="0025415C" w:rsidRDefault="00FE11F5" w:rsidP="00F158D9">
      <w:pPr>
        <w:widowControl w:val="0"/>
        <w:numPr>
          <w:ilvl w:val="1"/>
          <w:numId w:val="25"/>
        </w:numPr>
        <w:tabs>
          <w:tab w:val="left" w:pos="1193"/>
        </w:tabs>
        <w:autoSpaceDE w:val="0"/>
        <w:autoSpaceDN w:val="0"/>
        <w:ind w:left="851" w:hanging="567"/>
        <w:jc w:val="both"/>
        <w:rPr>
          <w:rFonts w:ascii="LatoLatin" w:hAnsi="LatoLatin"/>
          <w:sz w:val="21"/>
          <w:szCs w:val="21"/>
          <w:lang w:val="lv-LV" w:eastAsia="lv-LV"/>
        </w:rPr>
      </w:pPr>
      <w:r w:rsidRPr="0025415C">
        <w:rPr>
          <w:rFonts w:ascii="LatoLatin" w:hAnsi="LatoLatin"/>
          <w:sz w:val="21"/>
          <w:szCs w:val="21"/>
          <w:lang w:val="lv-LV" w:eastAsia="lv-LV"/>
        </w:rPr>
        <w:t>Puses, parakstot Līgumu, apliecina, ka Līguma izpildē ievēros starptautiskās sankcijas un nacionālās sankcijas (tai skaitā tādas Ziemeļatlantijas līguma organizācijas dalībvalsts sankcijas, kuras saskaņā ar Latvijas Bankas normatīvajiem noteikumiem būtiski ietekmē finanšu un kapitāla tirgus dalībnieku vai finanšu un kapitāla tirgus intereses) Starptautisko un Latvijas Republikas nacionālo sankciju likuma un uz tā pamata izdotu tiesību aktu izpratnē (turpmāk – Sankcijas) un veiks visas nepieciešamās darbības, lai nodrošinātu, ka Līdzēju sadarbība ar to apakšuzņēmējiem neradītu otrai Pusei nekādus papildu Sankciju riskus, tostarp, bet ne tikai, nodrošinot Pušu sadarbību ar tādiem apakšuzņēmējiem, kuru dalībnieku vai akcionāru struktūra ir skaidra un pārbaudāma.</w:t>
      </w:r>
    </w:p>
    <w:p w14:paraId="63123CB1" w14:textId="77777777" w:rsidR="00FE11F5" w:rsidRPr="0025415C" w:rsidRDefault="00FE11F5" w:rsidP="00F158D9">
      <w:pPr>
        <w:widowControl w:val="0"/>
        <w:numPr>
          <w:ilvl w:val="1"/>
          <w:numId w:val="25"/>
        </w:numPr>
        <w:tabs>
          <w:tab w:val="left" w:pos="1193"/>
        </w:tabs>
        <w:autoSpaceDE w:val="0"/>
        <w:autoSpaceDN w:val="0"/>
        <w:ind w:left="851" w:hanging="567"/>
        <w:jc w:val="both"/>
        <w:rPr>
          <w:rFonts w:ascii="LatoLatin" w:hAnsi="LatoLatin"/>
          <w:sz w:val="21"/>
          <w:szCs w:val="21"/>
          <w:lang w:val="lv-LV" w:eastAsia="lv-LV"/>
        </w:rPr>
      </w:pPr>
      <w:r w:rsidRPr="0025415C">
        <w:rPr>
          <w:rFonts w:ascii="LatoLatin" w:hAnsi="LatoLatin"/>
          <w:sz w:val="21"/>
          <w:szCs w:val="21"/>
          <w:lang w:val="lv-LV" w:eastAsia="lv-LV"/>
        </w:rPr>
        <w:t>Pusēm ir pienākums nekavējoties pienācīgā kārtībā informēt otru Pusi, ja tas ir konstatējis tādu Sankciju pārkāpumu savā vai savu apakšuzņēmēju darbībā vai kāda no valdes vai padomes locekļu, tiešo vai netiešo dalībnieku, akcionāru, patieso labuma guvēju saistību ar Sankcijām vai paša Puses vai iepriekšminēto ar viņu saistīto personu apsūdzēšanu vai sodīšanu Eiropas Savienībā saistībā ar noziedzīgi iegūtu līdzekļu legalizāciju, terorismu vai tā finansēšanu, stratēģiskās nozīmes preču aprites pārkāpumiem.</w:t>
      </w:r>
    </w:p>
    <w:p w14:paraId="4DAF2C37" w14:textId="303A18E8" w:rsidR="00FE11F5" w:rsidRPr="0025415C" w:rsidRDefault="00BD3EF3" w:rsidP="00F158D9">
      <w:pPr>
        <w:widowControl w:val="0"/>
        <w:numPr>
          <w:ilvl w:val="1"/>
          <w:numId w:val="25"/>
        </w:numPr>
        <w:tabs>
          <w:tab w:val="left" w:pos="1193"/>
        </w:tabs>
        <w:autoSpaceDE w:val="0"/>
        <w:autoSpaceDN w:val="0"/>
        <w:ind w:left="851" w:hanging="567"/>
        <w:jc w:val="both"/>
        <w:rPr>
          <w:rFonts w:ascii="LatoLatin" w:hAnsi="LatoLatin"/>
          <w:sz w:val="21"/>
          <w:szCs w:val="21"/>
          <w:lang w:val="lv-LV" w:eastAsia="lv-LV"/>
        </w:rPr>
      </w:pPr>
      <w:r>
        <w:rPr>
          <w:rFonts w:ascii="LatoLatin" w:hAnsi="LatoLatin"/>
          <w:sz w:val="21"/>
          <w:szCs w:val="21"/>
          <w:lang w:val="lv-LV" w:eastAsia="lv-LV"/>
        </w:rPr>
        <w:t>Piegādātājam</w:t>
      </w:r>
      <w:r w:rsidRPr="0025415C">
        <w:rPr>
          <w:rFonts w:ascii="LatoLatin" w:hAnsi="LatoLatin"/>
          <w:sz w:val="21"/>
          <w:szCs w:val="21"/>
          <w:lang w:val="lv-LV" w:eastAsia="lv-LV"/>
        </w:rPr>
        <w:t xml:space="preserve"> </w:t>
      </w:r>
      <w:r w:rsidR="00FE11F5" w:rsidRPr="0025415C">
        <w:rPr>
          <w:rFonts w:ascii="LatoLatin" w:hAnsi="LatoLatin"/>
          <w:sz w:val="21"/>
          <w:szCs w:val="21"/>
          <w:lang w:val="lv-LV" w:eastAsia="lv-LV"/>
        </w:rPr>
        <w:t>ir pienākums pēc Pasūtītāja pieprasījuma, lai Pasūtītājs varētu pārliecināties par Sankciju ievērošanu, ne vēlāk kā 5 (piecu) darba dienu</w:t>
      </w:r>
      <w:r w:rsidR="00FB1C83" w:rsidRPr="0025415C">
        <w:rPr>
          <w:rFonts w:ascii="LatoLatin" w:hAnsi="LatoLatin"/>
          <w:sz w:val="21"/>
          <w:szCs w:val="21"/>
          <w:lang w:val="lv-LV" w:eastAsia="lv-LV"/>
        </w:rPr>
        <w:t xml:space="preserve"> laikā</w:t>
      </w:r>
      <w:r w:rsidR="00FE11F5" w:rsidRPr="0025415C">
        <w:rPr>
          <w:rFonts w:ascii="LatoLatin" w:hAnsi="LatoLatin"/>
          <w:sz w:val="21"/>
          <w:szCs w:val="21"/>
          <w:lang w:val="lv-LV" w:eastAsia="lv-LV"/>
        </w:rPr>
        <w:t>, ja Puse</w:t>
      </w:r>
      <w:r w:rsidR="007C610F" w:rsidRPr="0025415C">
        <w:rPr>
          <w:rFonts w:ascii="LatoLatin" w:hAnsi="LatoLatin"/>
          <w:sz w:val="21"/>
          <w:szCs w:val="21"/>
          <w:lang w:val="lv-LV" w:eastAsia="lv-LV"/>
        </w:rPr>
        <w:t>s</w:t>
      </w:r>
      <w:r w:rsidR="00FE11F5" w:rsidRPr="0025415C">
        <w:rPr>
          <w:rFonts w:ascii="LatoLatin" w:hAnsi="LatoLatin"/>
          <w:sz w:val="21"/>
          <w:szCs w:val="21"/>
          <w:lang w:val="lv-LV" w:eastAsia="lv-LV"/>
        </w:rPr>
        <w:t xml:space="preserve"> nav </w:t>
      </w:r>
      <w:r w:rsidR="004030C1" w:rsidRPr="0025415C">
        <w:rPr>
          <w:rFonts w:ascii="LatoLatin" w:hAnsi="LatoLatin"/>
          <w:sz w:val="21"/>
          <w:szCs w:val="21"/>
          <w:lang w:val="lv-LV" w:eastAsia="lv-LV"/>
        </w:rPr>
        <w:t xml:space="preserve">vienojušās </w:t>
      </w:r>
      <w:r w:rsidR="00FE11F5" w:rsidRPr="0025415C">
        <w:rPr>
          <w:rFonts w:ascii="LatoLatin" w:hAnsi="LatoLatin"/>
          <w:sz w:val="21"/>
          <w:szCs w:val="21"/>
          <w:lang w:val="lv-LV" w:eastAsia="lv-LV"/>
        </w:rPr>
        <w:t>par citu termiņu, sniegt Pasūtītājam:</w:t>
      </w:r>
    </w:p>
    <w:p w14:paraId="40753B32" w14:textId="3FDA3E98" w:rsidR="00DD729F" w:rsidRPr="0025415C" w:rsidRDefault="00FE11F5" w:rsidP="00F158D9">
      <w:pPr>
        <w:widowControl w:val="0"/>
        <w:numPr>
          <w:ilvl w:val="2"/>
          <w:numId w:val="25"/>
        </w:numPr>
        <w:tabs>
          <w:tab w:val="left" w:pos="1560"/>
        </w:tabs>
        <w:autoSpaceDE w:val="0"/>
        <w:autoSpaceDN w:val="0"/>
        <w:ind w:left="1560" w:hanging="709"/>
        <w:jc w:val="both"/>
        <w:outlineLvl w:val="0"/>
        <w:rPr>
          <w:rFonts w:ascii="LatoLatin" w:hAnsi="LatoLatin" w:cs="Arial"/>
          <w:sz w:val="21"/>
          <w:szCs w:val="21"/>
          <w:lang w:val="lv-LV" w:eastAsia="lv-LV"/>
        </w:rPr>
      </w:pPr>
      <w:r w:rsidRPr="0025415C">
        <w:rPr>
          <w:rFonts w:ascii="LatoLatin" w:hAnsi="LatoLatin" w:cs="Arial"/>
          <w:sz w:val="21"/>
          <w:szCs w:val="21"/>
          <w:lang w:val="lv-LV" w:eastAsia="lv-LV"/>
        </w:rPr>
        <w:t xml:space="preserve">patiesu informāciju (fiziskajām personām – vārds, uzvārds, dzimšanas gads, pilsonības valsts; juridiskajām personām – nosaukums, reģistrācijas valsts, reģistrācijas numurs) par Piegādātāja valdes vai padomes locekļiem, tiešajiem vai netiešajiem dalībniekiem, akcionāriem, patiesajiem labuma guvējiem vai personām, kas citādi faktiski kontrolē </w:t>
      </w:r>
      <w:r w:rsidR="00BD3EF3">
        <w:rPr>
          <w:rFonts w:ascii="LatoLatin" w:hAnsi="LatoLatin" w:cs="Arial"/>
          <w:sz w:val="21"/>
          <w:szCs w:val="21"/>
          <w:lang w:val="lv-LV" w:eastAsia="lv-LV"/>
        </w:rPr>
        <w:t>Piegādātāju</w:t>
      </w:r>
      <w:r w:rsidRPr="0025415C">
        <w:rPr>
          <w:rFonts w:ascii="LatoLatin" w:hAnsi="LatoLatin" w:cs="Arial"/>
          <w:sz w:val="21"/>
          <w:szCs w:val="21"/>
          <w:lang w:val="lv-LV" w:eastAsia="lv-LV"/>
        </w:rPr>
        <w:t>;</w:t>
      </w:r>
    </w:p>
    <w:p w14:paraId="39173308" w14:textId="1B5FACCF" w:rsidR="00FE11F5" w:rsidRPr="0025415C" w:rsidRDefault="00FE11F5" w:rsidP="00F158D9">
      <w:pPr>
        <w:widowControl w:val="0"/>
        <w:numPr>
          <w:ilvl w:val="2"/>
          <w:numId w:val="25"/>
        </w:numPr>
        <w:tabs>
          <w:tab w:val="left" w:pos="1560"/>
        </w:tabs>
        <w:autoSpaceDE w:val="0"/>
        <w:autoSpaceDN w:val="0"/>
        <w:ind w:left="1560" w:hanging="709"/>
        <w:jc w:val="both"/>
        <w:outlineLvl w:val="0"/>
        <w:rPr>
          <w:rFonts w:ascii="LatoLatin" w:hAnsi="LatoLatin" w:cs="Arial"/>
          <w:sz w:val="21"/>
          <w:szCs w:val="21"/>
          <w:lang w:val="lv-LV" w:eastAsia="lv-LV"/>
        </w:rPr>
      </w:pPr>
      <w:r w:rsidRPr="0025415C">
        <w:rPr>
          <w:rFonts w:ascii="LatoLatin" w:hAnsi="LatoLatin" w:cs="Arial"/>
          <w:sz w:val="21"/>
          <w:szCs w:val="21"/>
          <w:lang w:val="lv-LV" w:eastAsia="lv-LV"/>
        </w:rPr>
        <w:t xml:space="preserve">informāciju vai dokumentus par Līguma izpildei nepieciešamo materiālu izcelsmes valsti, ražotāju, piegādes maršrutu, ja šādiem materiāliem Eiropas Savienības tiesību aktos Līguma darbības laikā ir noteikti vai 12 mēnešus pirms Līguma noslēgšanas bija noteikti importa, eksporta vai tranzīta ierobežojumi. </w:t>
      </w:r>
    </w:p>
    <w:p w14:paraId="4A0D8881" w14:textId="77777777" w:rsidR="00FE11F5" w:rsidRPr="0025415C" w:rsidRDefault="00FE11F5" w:rsidP="00F158D9">
      <w:pPr>
        <w:widowControl w:val="0"/>
        <w:numPr>
          <w:ilvl w:val="1"/>
          <w:numId w:val="25"/>
        </w:numPr>
        <w:tabs>
          <w:tab w:val="left" w:pos="1193"/>
        </w:tabs>
        <w:autoSpaceDE w:val="0"/>
        <w:autoSpaceDN w:val="0"/>
        <w:ind w:left="851" w:hanging="567"/>
        <w:jc w:val="both"/>
        <w:rPr>
          <w:rFonts w:ascii="LatoLatin" w:hAnsi="LatoLatin"/>
          <w:sz w:val="21"/>
          <w:szCs w:val="21"/>
          <w:lang w:val="lv-LV" w:eastAsia="lv-LV"/>
        </w:rPr>
      </w:pPr>
      <w:r w:rsidRPr="0025415C">
        <w:rPr>
          <w:rFonts w:ascii="LatoLatin" w:hAnsi="LatoLatin"/>
          <w:sz w:val="21"/>
          <w:szCs w:val="21"/>
          <w:lang w:val="lv-LV" w:eastAsia="lv-LV"/>
        </w:rPr>
        <w:t>Pasūtītājs, nosūtot Piegādātājam rakstveida paziņojumu, ir tiesīgs vienpusēji ar paziņojuma nosūtīšanas dienu izbeigt Līgumu vai tā daļu, un šādu darbību rezultātā Pasūtītājam neiestājas juridiskā atbildība, tai skaitā civiltiesiskā atbildība, ja iestājies vismaz viens no šādiem gadījumiem:</w:t>
      </w:r>
    </w:p>
    <w:p w14:paraId="1261F2CA" w14:textId="77777777" w:rsidR="00DD729F" w:rsidRPr="0025415C" w:rsidRDefault="00FE11F5" w:rsidP="00F158D9">
      <w:pPr>
        <w:widowControl w:val="0"/>
        <w:numPr>
          <w:ilvl w:val="2"/>
          <w:numId w:val="25"/>
        </w:numPr>
        <w:tabs>
          <w:tab w:val="left" w:pos="1560"/>
        </w:tabs>
        <w:autoSpaceDE w:val="0"/>
        <w:autoSpaceDN w:val="0"/>
        <w:ind w:left="1560" w:hanging="709"/>
        <w:jc w:val="both"/>
        <w:outlineLvl w:val="0"/>
        <w:rPr>
          <w:rFonts w:ascii="LatoLatin" w:hAnsi="LatoLatin" w:cs="Arial"/>
          <w:sz w:val="21"/>
          <w:szCs w:val="21"/>
          <w:lang w:val="lv-LV" w:eastAsia="lv-LV"/>
        </w:rPr>
      </w:pPr>
      <w:r w:rsidRPr="0025415C">
        <w:rPr>
          <w:rFonts w:ascii="LatoLatin" w:hAnsi="LatoLatin" w:cs="Arial"/>
          <w:sz w:val="21"/>
          <w:szCs w:val="21"/>
          <w:lang w:val="lv-LV" w:eastAsia="lv-LV"/>
        </w:rPr>
        <w:t xml:space="preserve">Piegādātājam, tā valdes vai padomes loceklim, patiesā labuma guvējam, </w:t>
      </w:r>
      <w:proofErr w:type="spellStart"/>
      <w:r w:rsidRPr="0025415C">
        <w:rPr>
          <w:rFonts w:ascii="LatoLatin" w:hAnsi="LatoLatin" w:cs="Arial"/>
          <w:sz w:val="21"/>
          <w:szCs w:val="21"/>
          <w:lang w:val="lv-LV" w:eastAsia="lv-LV"/>
        </w:rPr>
        <w:t>pārstāvēttiesīgajai</w:t>
      </w:r>
      <w:proofErr w:type="spellEnd"/>
      <w:r w:rsidRPr="0025415C">
        <w:rPr>
          <w:rFonts w:ascii="LatoLatin" w:hAnsi="LatoLatin" w:cs="Arial"/>
          <w:sz w:val="21"/>
          <w:szCs w:val="21"/>
          <w:lang w:val="lv-LV" w:eastAsia="lv-LV"/>
        </w:rPr>
        <w:t xml:space="preserve"> personai vai prokūristam, vai personai, kura ir pilnvarota </w:t>
      </w:r>
      <w:r w:rsidRPr="0025415C">
        <w:rPr>
          <w:rFonts w:ascii="LatoLatin" w:hAnsi="LatoLatin" w:cs="Arial"/>
          <w:sz w:val="21"/>
          <w:szCs w:val="21"/>
          <w:lang w:val="lv-LV" w:eastAsia="lv-LV"/>
        </w:rPr>
        <w:lastRenderedPageBreak/>
        <w:t xml:space="preserve">pārstāvēt Piegādātāju darbībās, kas saistītas ar filiāli, vai personālsabiedrības biedram, tā valdes vai padomes loceklim, patiesā labuma guvējam, </w:t>
      </w:r>
      <w:proofErr w:type="spellStart"/>
      <w:r w:rsidRPr="0025415C">
        <w:rPr>
          <w:rFonts w:ascii="LatoLatin" w:hAnsi="LatoLatin" w:cs="Arial"/>
          <w:sz w:val="21"/>
          <w:szCs w:val="21"/>
          <w:lang w:val="lv-LV" w:eastAsia="lv-LV"/>
        </w:rPr>
        <w:t>pārstāvēttiesīgajai</w:t>
      </w:r>
      <w:proofErr w:type="spellEnd"/>
      <w:r w:rsidRPr="0025415C">
        <w:rPr>
          <w:rFonts w:ascii="LatoLatin" w:hAnsi="LatoLatin" w:cs="Arial"/>
          <w:sz w:val="21"/>
          <w:szCs w:val="21"/>
          <w:lang w:val="lv-LV" w:eastAsia="lv-LV"/>
        </w:rPr>
        <w:t xml:space="preserve"> personai vai prokūristam, ja Piegādātājs ir personālsabiedrība, tā apakšuzņēmējam ir piemērotas Sankcijas un  tādēļ Līguma izpilde tiek apgrūtināta vai Līgumu izpildīt nav iespējams;</w:t>
      </w:r>
    </w:p>
    <w:p w14:paraId="2AA94025" w14:textId="32A01D8B" w:rsidR="00DD729F" w:rsidRPr="0025415C" w:rsidRDefault="00FE11F5" w:rsidP="00F158D9">
      <w:pPr>
        <w:widowControl w:val="0"/>
        <w:numPr>
          <w:ilvl w:val="2"/>
          <w:numId w:val="25"/>
        </w:numPr>
        <w:tabs>
          <w:tab w:val="left" w:pos="1560"/>
        </w:tabs>
        <w:autoSpaceDE w:val="0"/>
        <w:autoSpaceDN w:val="0"/>
        <w:ind w:left="1560" w:hanging="709"/>
        <w:jc w:val="both"/>
        <w:outlineLvl w:val="0"/>
        <w:rPr>
          <w:rFonts w:ascii="LatoLatin" w:hAnsi="LatoLatin" w:cs="Arial"/>
          <w:sz w:val="21"/>
          <w:szCs w:val="21"/>
          <w:lang w:val="lv-LV" w:eastAsia="lv-LV"/>
        </w:rPr>
      </w:pPr>
      <w:r w:rsidRPr="0025415C">
        <w:rPr>
          <w:rFonts w:ascii="LatoLatin" w:hAnsi="LatoLatin" w:cs="Arial"/>
          <w:sz w:val="21"/>
          <w:szCs w:val="21"/>
          <w:lang w:val="lv-LV" w:eastAsia="lv-LV"/>
        </w:rPr>
        <w:t xml:space="preserve">Pasūtītājam ir pamatotas aizdomas, ka Piegādātāja kapitāla daļas vai akcijas netieši pieder vai </w:t>
      </w:r>
      <w:r w:rsidR="00BD3EF3">
        <w:rPr>
          <w:rFonts w:ascii="LatoLatin" w:hAnsi="LatoLatin" w:cs="Arial"/>
          <w:sz w:val="21"/>
          <w:szCs w:val="21"/>
          <w:lang w:val="lv-LV" w:eastAsia="lv-LV"/>
        </w:rPr>
        <w:t>Piegādātāju</w:t>
      </w:r>
      <w:r w:rsidR="00BD3EF3" w:rsidRPr="0025415C">
        <w:rPr>
          <w:rFonts w:ascii="LatoLatin" w:hAnsi="LatoLatin" w:cs="Arial"/>
          <w:sz w:val="21"/>
          <w:szCs w:val="21"/>
          <w:lang w:val="lv-LV" w:eastAsia="lv-LV"/>
        </w:rPr>
        <w:t xml:space="preserve"> </w:t>
      </w:r>
      <w:r w:rsidRPr="0025415C">
        <w:rPr>
          <w:rFonts w:ascii="LatoLatin" w:hAnsi="LatoLatin" w:cs="Arial"/>
          <w:sz w:val="21"/>
          <w:szCs w:val="21"/>
          <w:lang w:val="lv-LV" w:eastAsia="lv-LV"/>
        </w:rPr>
        <w:t>faktiski kontrolē fiziskā vai juridiskā persona, veidojums, vienība vai struktūra, kurai ir piemērotas Sankcijas, tai skaitā gadījumā, kad šī iemesla dēļ Pasūtītāju apkalpojoša kredītiestāde atsakās veikt maksājumus no Līguma izrietošo saistību izpildei, tai skaitā gadījumos, kad šādai Pasūtītāju apkalpojošai kredītiestādei tiek sniegta papildu informācija vai dokumenti attiecīgā maksājuma izpildei;</w:t>
      </w:r>
    </w:p>
    <w:p w14:paraId="2F9457EB" w14:textId="439A2C8C" w:rsidR="00FE11F5" w:rsidRPr="0025415C" w:rsidRDefault="00F10FE3" w:rsidP="00F158D9">
      <w:pPr>
        <w:widowControl w:val="0"/>
        <w:numPr>
          <w:ilvl w:val="2"/>
          <w:numId w:val="25"/>
        </w:numPr>
        <w:tabs>
          <w:tab w:val="left" w:pos="1560"/>
        </w:tabs>
        <w:autoSpaceDE w:val="0"/>
        <w:autoSpaceDN w:val="0"/>
        <w:ind w:left="1560" w:hanging="709"/>
        <w:jc w:val="both"/>
        <w:outlineLvl w:val="0"/>
        <w:rPr>
          <w:rFonts w:ascii="LatoLatin" w:hAnsi="LatoLatin" w:cs="Arial"/>
          <w:sz w:val="21"/>
          <w:szCs w:val="21"/>
          <w:lang w:val="lv-LV" w:eastAsia="lv-LV"/>
        </w:rPr>
      </w:pPr>
      <w:r w:rsidRPr="0025415C">
        <w:rPr>
          <w:rFonts w:ascii="LatoLatin" w:hAnsi="LatoLatin" w:cs="Arial"/>
          <w:sz w:val="21"/>
          <w:szCs w:val="21"/>
          <w:lang w:val="lv-LV" w:eastAsia="lv-LV"/>
        </w:rPr>
        <w:t>Piegādātājs</w:t>
      </w:r>
      <w:r w:rsidR="00FE11F5" w:rsidRPr="0025415C">
        <w:rPr>
          <w:rFonts w:ascii="LatoLatin" w:hAnsi="LatoLatin" w:cs="Arial"/>
          <w:sz w:val="21"/>
          <w:szCs w:val="21"/>
          <w:lang w:val="lv-LV" w:eastAsia="lv-LV"/>
        </w:rPr>
        <w:t xml:space="preserve"> pēc Pasūtītāja pieprasījuma Līgumā noteiktajā termiņā nesniedz patiesu informāciju par </w:t>
      </w:r>
      <w:r w:rsidR="00BD3EF3">
        <w:rPr>
          <w:rFonts w:ascii="LatoLatin" w:hAnsi="LatoLatin" w:cs="Arial"/>
          <w:sz w:val="21"/>
          <w:szCs w:val="21"/>
          <w:lang w:val="lv-LV" w:eastAsia="lv-LV"/>
        </w:rPr>
        <w:t>Piegādātāja</w:t>
      </w:r>
      <w:r w:rsidR="00BD3EF3" w:rsidRPr="0025415C">
        <w:rPr>
          <w:rFonts w:ascii="LatoLatin" w:hAnsi="LatoLatin" w:cs="Arial"/>
          <w:sz w:val="21"/>
          <w:szCs w:val="21"/>
          <w:lang w:val="lv-LV" w:eastAsia="lv-LV"/>
        </w:rPr>
        <w:t xml:space="preserve"> </w:t>
      </w:r>
      <w:r w:rsidR="00FE11F5" w:rsidRPr="0025415C">
        <w:rPr>
          <w:rFonts w:ascii="LatoLatin" w:hAnsi="LatoLatin" w:cs="Arial"/>
          <w:sz w:val="21"/>
          <w:szCs w:val="21"/>
          <w:lang w:val="lv-LV" w:eastAsia="lv-LV"/>
        </w:rPr>
        <w:t>valdes vai padomes locekļiem, tiešajiem vai netiešajiem dalībniekiem, akcionāriem, patiesajiem labuma guvējiem vai informāciju vai dokumentus par Līguma izpildei nepieciešamo materiālu izcelsmes valsti, ražotāju un piegādes maršrutiem, ja šādiem materiāliem Eiropas Savienības tiesību aktos Līguma darbības laikā ir noteikti vai 12 mēnešus pirms Līguma noslēgšanas bija noteikti importa, eksporta vai tranzīta ierobežojumi.</w:t>
      </w:r>
    </w:p>
    <w:p w14:paraId="5D8E9C59" w14:textId="77777777" w:rsidR="00DD729F" w:rsidRPr="0025415C" w:rsidRDefault="00DD729F" w:rsidP="00DD729F">
      <w:pPr>
        <w:widowControl w:val="0"/>
        <w:tabs>
          <w:tab w:val="left" w:pos="1560"/>
        </w:tabs>
        <w:autoSpaceDE w:val="0"/>
        <w:autoSpaceDN w:val="0"/>
        <w:ind w:left="1560"/>
        <w:jc w:val="both"/>
        <w:outlineLvl w:val="0"/>
        <w:rPr>
          <w:rFonts w:ascii="LatoLatin" w:hAnsi="LatoLatin" w:cs="Arial"/>
          <w:sz w:val="21"/>
          <w:szCs w:val="21"/>
          <w:lang w:val="lv-LV" w:eastAsia="lv-LV"/>
        </w:rPr>
      </w:pPr>
    </w:p>
    <w:p w14:paraId="68FD9548" w14:textId="77777777" w:rsidR="00FE11F5" w:rsidRPr="0025415C" w:rsidRDefault="00FE11F5" w:rsidP="00F158D9">
      <w:pPr>
        <w:widowControl w:val="0"/>
        <w:numPr>
          <w:ilvl w:val="0"/>
          <w:numId w:val="25"/>
        </w:numPr>
        <w:tabs>
          <w:tab w:val="num" w:pos="1260"/>
          <w:tab w:val="left" w:pos="4622"/>
          <w:tab w:val="left" w:pos="4623"/>
        </w:tabs>
        <w:autoSpaceDE w:val="0"/>
        <w:autoSpaceDN w:val="0"/>
        <w:spacing w:line="274" w:lineRule="exact"/>
        <w:ind w:left="1260"/>
        <w:jc w:val="center"/>
        <w:outlineLvl w:val="0"/>
        <w:rPr>
          <w:rFonts w:ascii="LatoLatin" w:hAnsi="LatoLatin" w:cs="Calibri Light"/>
          <w:b/>
          <w:bCs/>
          <w:kern w:val="32"/>
          <w:sz w:val="21"/>
          <w:szCs w:val="21"/>
          <w:lang w:val="lv-LV" w:eastAsia="lv-LV"/>
        </w:rPr>
      </w:pPr>
      <w:r w:rsidRPr="0025415C">
        <w:rPr>
          <w:rFonts w:ascii="LatoLatin" w:hAnsi="LatoLatin" w:cs="Calibri Light"/>
          <w:b/>
          <w:bCs/>
          <w:kern w:val="32"/>
          <w:sz w:val="21"/>
          <w:szCs w:val="21"/>
          <w:lang w:val="lv-LV" w:eastAsia="lv-LV"/>
        </w:rPr>
        <w:t>Komunikācija</w:t>
      </w:r>
    </w:p>
    <w:p w14:paraId="6354CCDC" w14:textId="77777777" w:rsidR="00FE11F5" w:rsidRPr="0025415C" w:rsidRDefault="00FE11F5"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 xml:space="preserve">Pušu savstarpējie paziņojumi veicami rakstiski, primāri izmantojot elektroniskā pasta saziņu, juridiskā spēka nodrošināšanai Puses izmanto drošu elektronisko parakstu ar laika zīmogu un sūtījumus </w:t>
      </w:r>
      <w:proofErr w:type="spellStart"/>
      <w:r w:rsidRPr="0025415C">
        <w:rPr>
          <w:rFonts w:ascii="LatoLatin" w:hAnsi="LatoLatin" w:cs="Calibri Light"/>
          <w:sz w:val="21"/>
          <w:szCs w:val="21"/>
          <w:lang w:val="lv-LV" w:eastAsia="lv-LV"/>
        </w:rPr>
        <w:t>nosūta</w:t>
      </w:r>
      <w:proofErr w:type="spellEnd"/>
      <w:r w:rsidRPr="0025415C">
        <w:rPr>
          <w:rFonts w:ascii="LatoLatin" w:hAnsi="LatoLatin" w:cs="Calibri Light"/>
          <w:sz w:val="21"/>
          <w:szCs w:val="21"/>
          <w:lang w:val="lv-LV" w:eastAsia="lv-LV"/>
        </w:rPr>
        <w:t xml:space="preserve"> uz Līgumā vai Iepirkuma piedāvājumā norādīto elektroniskā pasta adresi. Elektroniski nosūtīts paziņojums ir uzskatāms par saņemtu otrajā darba dienā pēc tā nosūtīšanas. Visos gadījumos, kad Līgumā paredzēta dokumentu elektroniska parakstīšana, nepieciešamības gadījumā Puses var parakstīt dokumentu papīra</w:t>
      </w:r>
      <w:r w:rsidRPr="0025415C">
        <w:rPr>
          <w:rFonts w:ascii="LatoLatin" w:hAnsi="LatoLatin" w:cs="Calibri Light"/>
          <w:spacing w:val="-3"/>
          <w:sz w:val="21"/>
          <w:szCs w:val="21"/>
          <w:lang w:val="lv-LV" w:eastAsia="lv-LV"/>
        </w:rPr>
        <w:t xml:space="preserve"> </w:t>
      </w:r>
      <w:r w:rsidRPr="0025415C">
        <w:rPr>
          <w:rFonts w:ascii="LatoLatin" w:hAnsi="LatoLatin" w:cs="Calibri Light"/>
          <w:sz w:val="21"/>
          <w:szCs w:val="21"/>
          <w:lang w:val="lv-LV" w:eastAsia="lv-LV"/>
        </w:rPr>
        <w:t>formā.</w:t>
      </w:r>
    </w:p>
    <w:p w14:paraId="47440EBB" w14:textId="77777777" w:rsidR="00FE11F5" w:rsidRPr="0025415C" w:rsidRDefault="00FE11F5"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Ja saziņai tiek izmantoti pasta sūtījumi, tad tie nosūtāmi ierakstītā sūtījumā uz šajā Līgumā norādītajām Pušu adresēm, un ir uzskatāms, ka Puse ir saņēmusi paziņojumu 7 (septītajā) dienā pēc tā izsūtīšanas.</w:t>
      </w:r>
    </w:p>
    <w:p w14:paraId="18F5EA9C" w14:textId="77777777" w:rsidR="00FE11F5" w:rsidRPr="0025415C" w:rsidRDefault="00FE11F5"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Mainoties Puses juridiskajai adresei vai adresei korespondences saņemšanai, attiecīgā Puse par to nekavējoties, bet ne vēlāk kā 3 (trīs) dienu laikā paziņo otrai Pusei. Ja Puse par juridiskās adreses vai adreses korespondences saņemšanai maiņu nav paziņojusi otrai Pusei vai nav to izdarījusi savlaicīgi, tad otras Puses paziņojumi tiek uzskatīti par saņemtiem, ja tie tika nosūtīti uz LR Komercreģistrā ierakstīto Puses juridisko adresi vai Līguma 11.4. punktā norādīto e-pasta adresi. Cita veida paziņojumi Pusei nav saistoši.</w:t>
      </w:r>
    </w:p>
    <w:p w14:paraId="2D3631DF" w14:textId="77777777" w:rsidR="00FE11F5" w:rsidRPr="0025415C" w:rsidRDefault="00FE11F5"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Pušu pārstāvji:</w:t>
      </w:r>
    </w:p>
    <w:p w14:paraId="20A7F63E" w14:textId="77777777" w:rsidR="00DD729F" w:rsidRPr="0025415C" w:rsidRDefault="00FE11F5" w:rsidP="00F158D9">
      <w:pPr>
        <w:widowControl w:val="0"/>
        <w:numPr>
          <w:ilvl w:val="2"/>
          <w:numId w:val="25"/>
        </w:numPr>
        <w:tabs>
          <w:tab w:val="left" w:pos="1560"/>
        </w:tabs>
        <w:autoSpaceDE w:val="0"/>
        <w:autoSpaceDN w:val="0"/>
        <w:ind w:left="1560" w:hanging="709"/>
        <w:jc w:val="both"/>
        <w:outlineLvl w:val="0"/>
        <w:rPr>
          <w:rFonts w:ascii="LatoLatin" w:hAnsi="LatoLatin" w:cs="Calibri Light"/>
          <w:sz w:val="21"/>
          <w:szCs w:val="21"/>
          <w:lang w:val="lv-LV" w:eastAsia="lv-LV"/>
        </w:rPr>
      </w:pPr>
      <w:r w:rsidRPr="0025415C">
        <w:rPr>
          <w:rFonts w:ascii="LatoLatin" w:hAnsi="LatoLatin" w:cs="Calibri Light"/>
          <w:sz w:val="21"/>
          <w:szCs w:val="21"/>
          <w:lang w:val="lv-LV" w:eastAsia="lv-LV"/>
        </w:rPr>
        <w:t>Pasūtītāja pārstāvis, kurš atbildīgs par Līguma administrēšanu Pasūtītāja vārdā: ___________________</w:t>
      </w:r>
      <w:r w:rsidRPr="0025415C">
        <w:rPr>
          <w:rFonts w:ascii="LatoLatin" w:hAnsi="LatoLatin" w:cs="Calibri Light"/>
          <w:spacing w:val="14"/>
          <w:sz w:val="21"/>
          <w:szCs w:val="21"/>
          <w:lang w:val="lv-LV" w:eastAsia="lv-LV"/>
        </w:rPr>
        <w:t xml:space="preserve"> </w:t>
      </w:r>
      <w:r w:rsidRPr="0025415C">
        <w:rPr>
          <w:rFonts w:ascii="LatoLatin" w:hAnsi="LatoLatin" w:cs="Calibri Light"/>
          <w:sz w:val="21"/>
          <w:szCs w:val="21"/>
          <w:lang w:val="lv-LV" w:eastAsia="lv-LV"/>
        </w:rPr>
        <w:t>mob.tel. ____________</w:t>
      </w:r>
      <w:r w:rsidRPr="0025415C">
        <w:rPr>
          <w:rFonts w:ascii="LatoLatin" w:hAnsi="LatoLatin" w:cs="Calibri Light"/>
          <w:i/>
          <w:sz w:val="21"/>
          <w:szCs w:val="21"/>
          <w:lang w:val="lv-LV" w:eastAsia="lv-LV"/>
        </w:rPr>
        <w:t xml:space="preserve">, </w:t>
      </w:r>
      <w:r w:rsidRPr="0025415C">
        <w:rPr>
          <w:rFonts w:ascii="LatoLatin" w:hAnsi="LatoLatin" w:cs="Calibri Light"/>
          <w:sz w:val="21"/>
          <w:szCs w:val="21"/>
          <w:lang w:val="lv-LV" w:eastAsia="lv-LV"/>
        </w:rPr>
        <w:t>e-pasta adrese: ___________________;</w:t>
      </w:r>
    </w:p>
    <w:p w14:paraId="69C50A41" w14:textId="0CABC28A" w:rsidR="00FE11F5" w:rsidRPr="0025415C" w:rsidRDefault="00FE11F5" w:rsidP="00F158D9">
      <w:pPr>
        <w:widowControl w:val="0"/>
        <w:numPr>
          <w:ilvl w:val="2"/>
          <w:numId w:val="25"/>
        </w:numPr>
        <w:tabs>
          <w:tab w:val="left" w:pos="1560"/>
        </w:tabs>
        <w:autoSpaceDE w:val="0"/>
        <w:autoSpaceDN w:val="0"/>
        <w:ind w:left="1560" w:hanging="709"/>
        <w:jc w:val="both"/>
        <w:outlineLvl w:val="0"/>
        <w:rPr>
          <w:rFonts w:ascii="LatoLatin" w:hAnsi="LatoLatin" w:cs="Calibri Light"/>
          <w:sz w:val="21"/>
          <w:szCs w:val="21"/>
          <w:lang w:val="lv-LV" w:eastAsia="lv-LV"/>
        </w:rPr>
      </w:pPr>
      <w:r w:rsidRPr="0025415C">
        <w:rPr>
          <w:rFonts w:ascii="LatoLatin" w:hAnsi="LatoLatin" w:cs="Calibri Light"/>
          <w:sz w:val="21"/>
          <w:szCs w:val="21"/>
          <w:lang w:val="lv-LV" w:eastAsia="lv-LV"/>
        </w:rPr>
        <w:t xml:space="preserve">Piegādātāja pārstāvis, kurš atbildīgs par Līguma administrēšanu </w:t>
      </w:r>
      <w:r w:rsidR="00C55BA0" w:rsidRPr="0025415C">
        <w:rPr>
          <w:rFonts w:ascii="LatoLatin" w:hAnsi="LatoLatin" w:cs="Calibri Light"/>
          <w:sz w:val="21"/>
          <w:szCs w:val="21"/>
          <w:lang w:val="lv-LV" w:eastAsia="lv-LV"/>
        </w:rPr>
        <w:t>Piegādātāja</w:t>
      </w:r>
      <w:r w:rsidRPr="0025415C">
        <w:rPr>
          <w:rFonts w:ascii="LatoLatin" w:hAnsi="LatoLatin" w:cs="Calibri Light"/>
          <w:sz w:val="21"/>
          <w:szCs w:val="21"/>
          <w:lang w:val="lv-LV" w:eastAsia="lv-LV"/>
        </w:rPr>
        <w:t xml:space="preserve"> vārdā: ___________________</w:t>
      </w:r>
      <w:r w:rsidRPr="0025415C">
        <w:rPr>
          <w:rFonts w:ascii="LatoLatin" w:hAnsi="LatoLatin" w:cs="Calibri Light"/>
          <w:spacing w:val="14"/>
          <w:sz w:val="21"/>
          <w:szCs w:val="21"/>
          <w:lang w:val="lv-LV" w:eastAsia="lv-LV"/>
        </w:rPr>
        <w:t xml:space="preserve"> </w:t>
      </w:r>
      <w:r w:rsidRPr="0025415C">
        <w:rPr>
          <w:rFonts w:ascii="LatoLatin" w:hAnsi="LatoLatin" w:cs="Calibri Light"/>
          <w:sz w:val="21"/>
          <w:szCs w:val="21"/>
          <w:lang w:val="lv-LV" w:eastAsia="lv-LV"/>
        </w:rPr>
        <w:t>mob.tel. ____________</w:t>
      </w:r>
      <w:r w:rsidRPr="0025415C">
        <w:rPr>
          <w:rFonts w:ascii="LatoLatin" w:hAnsi="LatoLatin" w:cs="Calibri Light"/>
          <w:i/>
          <w:sz w:val="21"/>
          <w:szCs w:val="21"/>
          <w:lang w:val="lv-LV" w:eastAsia="lv-LV"/>
        </w:rPr>
        <w:t xml:space="preserve">, </w:t>
      </w:r>
      <w:r w:rsidRPr="0025415C">
        <w:rPr>
          <w:rFonts w:ascii="LatoLatin" w:hAnsi="LatoLatin" w:cs="Calibri Light"/>
          <w:sz w:val="21"/>
          <w:szCs w:val="21"/>
          <w:lang w:val="lv-LV" w:eastAsia="lv-LV"/>
        </w:rPr>
        <w:t>e-pasta adrese: ___________________.</w:t>
      </w:r>
    </w:p>
    <w:p w14:paraId="4727455E" w14:textId="77777777" w:rsidR="00FE11F5" w:rsidRPr="0025415C" w:rsidRDefault="00FE11F5" w:rsidP="00FE11F5">
      <w:pPr>
        <w:widowControl w:val="0"/>
        <w:tabs>
          <w:tab w:val="left" w:pos="1253"/>
        </w:tabs>
        <w:autoSpaceDE w:val="0"/>
        <w:autoSpaceDN w:val="0"/>
        <w:ind w:right="204"/>
        <w:jc w:val="both"/>
        <w:rPr>
          <w:rFonts w:ascii="LatoLatin" w:hAnsi="LatoLatin" w:cs="Calibri Light"/>
          <w:sz w:val="21"/>
          <w:szCs w:val="21"/>
          <w:u w:val="single" w:color="0000FF"/>
          <w:lang w:val="lv-LV" w:eastAsia="lv-LV"/>
        </w:rPr>
      </w:pPr>
    </w:p>
    <w:p w14:paraId="489CF440" w14:textId="77777777" w:rsidR="00FE11F5" w:rsidRPr="0025415C" w:rsidRDefault="00FE11F5" w:rsidP="00F158D9">
      <w:pPr>
        <w:widowControl w:val="0"/>
        <w:numPr>
          <w:ilvl w:val="0"/>
          <w:numId w:val="25"/>
        </w:numPr>
        <w:tabs>
          <w:tab w:val="left" w:pos="1253"/>
        </w:tabs>
        <w:autoSpaceDE w:val="0"/>
        <w:autoSpaceDN w:val="0"/>
        <w:jc w:val="center"/>
        <w:rPr>
          <w:rFonts w:ascii="LatoLatin" w:hAnsi="LatoLatin" w:cs="Calibri Light"/>
          <w:b/>
          <w:bCs/>
          <w:sz w:val="21"/>
          <w:szCs w:val="21"/>
          <w:lang w:val="lv-LV" w:eastAsia="lv-LV"/>
        </w:rPr>
      </w:pPr>
      <w:r w:rsidRPr="0025415C">
        <w:rPr>
          <w:rFonts w:ascii="LatoLatin" w:hAnsi="LatoLatin" w:cs="Calibri Light"/>
          <w:b/>
          <w:bCs/>
          <w:sz w:val="21"/>
          <w:szCs w:val="21"/>
          <w:lang w:val="lv-LV" w:eastAsia="lv-LV"/>
        </w:rPr>
        <w:t>Citi noteikumi</w:t>
      </w:r>
    </w:p>
    <w:p w14:paraId="48531191" w14:textId="77777777" w:rsidR="00FE11F5" w:rsidRPr="0025415C" w:rsidRDefault="00FE11F5"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Līgums stājas spēkā, pēc līguma abpusējas parakstīšanas un ir spēkā līdz Līdzēju saistību pilnīgai</w:t>
      </w:r>
      <w:r w:rsidRPr="0025415C">
        <w:rPr>
          <w:rFonts w:ascii="LatoLatin" w:hAnsi="LatoLatin" w:cs="Calibri Light"/>
          <w:spacing w:val="-1"/>
          <w:sz w:val="21"/>
          <w:szCs w:val="21"/>
          <w:lang w:val="lv-LV" w:eastAsia="lv-LV"/>
        </w:rPr>
        <w:t xml:space="preserve"> </w:t>
      </w:r>
      <w:r w:rsidRPr="0025415C">
        <w:rPr>
          <w:rFonts w:ascii="LatoLatin" w:hAnsi="LatoLatin" w:cs="Calibri Light"/>
          <w:sz w:val="21"/>
          <w:szCs w:val="21"/>
          <w:lang w:val="lv-LV" w:eastAsia="lv-LV"/>
        </w:rPr>
        <w:t>izpildei.</w:t>
      </w:r>
    </w:p>
    <w:p w14:paraId="35D5CB1B" w14:textId="77777777" w:rsidR="00FE11F5" w:rsidRPr="0025415C" w:rsidRDefault="00FE11F5"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Visi</w:t>
      </w:r>
      <w:r w:rsidRPr="0025415C">
        <w:rPr>
          <w:rFonts w:ascii="LatoLatin" w:hAnsi="LatoLatin" w:cs="Calibri Light"/>
          <w:spacing w:val="-15"/>
          <w:sz w:val="21"/>
          <w:szCs w:val="21"/>
          <w:lang w:val="lv-LV" w:eastAsia="lv-LV"/>
        </w:rPr>
        <w:t xml:space="preserve"> </w:t>
      </w:r>
      <w:r w:rsidRPr="0025415C">
        <w:rPr>
          <w:rFonts w:ascii="LatoLatin" w:hAnsi="LatoLatin" w:cs="Calibri Light"/>
          <w:sz w:val="21"/>
          <w:szCs w:val="21"/>
          <w:lang w:val="lv-LV" w:eastAsia="lv-LV"/>
        </w:rPr>
        <w:t>Līguma</w:t>
      </w:r>
      <w:r w:rsidRPr="0025415C">
        <w:rPr>
          <w:rFonts w:ascii="LatoLatin" w:hAnsi="LatoLatin" w:cs="Calibri Light"/>
          <w:spacing w:val="-19"/>
          <w:sz w:val="21"/>
          <w:szCs w:val="21"/>
          <w:lang w:val="lv-LV" w:eastAsia="lv-LV"/>
        </w:rPr>
        <w:t xml:space="preserve"> </w:t>
      </w:r>
      <w:r w:rsidRPr="0025415C">
        <w:rPr>
          <w:rFonts w:ascii="LatoLatin" w:hAnsi="LatoLatin" w:cs="Calibri Light"/>
          <w:sz w:val="21"/>
          <w:szCs w:val="21"/>
          <w:lang w:val="lv-LV" w:eastAsia="lv-LV"/>
        </w:rPr>
        <w:t>grozījumi vai papildinājumi tiek izdarīti rakstiski, Līdzējiem tos parakstot, un tie ir spēkā no to parakstīšanas brīža.</w:t>
      </w:r>
    </w:p>
    <w:p w14:paraId="65DDA612" w14:textId="77777777" w:rsidR="00FE11F5" w:rsidRPr="0025415C" w:rsidRDefault="00FE11F5"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Visi pēc Līguma spēkā stāšanās sagatavotie Līguma grozījumi vai papildinājumi, ja tie ir sagatavoti, ievērojot Līguma noteikumus, ir Līguma neatņemamas sastāvdaļas.</w:t>
      </w:r>
    </w:p>
    <w:p w14:paraId="0338E386" w14:textId="77777777" w:rsidR="00FE11F5" w:rsidRPr="0025415C" w:rsidRDefault="00FE11F5"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Ja kādi no Līguma noteikumiem zaudē juridisku spēku, tas nerada pārējo noteikumu spēkā neesamību. Šādus, spēkā neesošus noteikumus, jāaizstāj ar citiem Līguma mērķim un saturam atbilstošiem noteikumiem.</w:t>
      </w:r>
    </w:p>
    <w:p w14:paraId="387D3D22" w14:textId="77777777" w:rsidR="00FE11F5" w:rsidRPr="0025415C" w:rsidRDefault="00FE11F5"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Ja Līguma izpildes laikā Puses konstatē pretrunas Iepirkuma, Piegādātāja piedāvājuma un Līguma noteikumos, tad noteikumu spēkā esamība nosakāma ar sekojošu prioritāšu kārtību: 1. Iepirkuma nolikuma un tehniskās specifikācijas noteikumi; 2. Līguma noteikumi; Pretendenta piedāvājums iepirkumā.</w:t>
      </w:r>
    </w:p>
    <w:p w14:paraId="379F16B3" w14:textId="3452ED25" w:rsidR="00FE11F5" w:rsidRPr="0025415C" w:rsidRDefault="00FE11F5"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 xml:space="preserve">Parakstot šo Līgumu, </w:t>
      </w:r>
      <w:r w:rsidR="00BD3EF3">
        <w:rPr>
          <w:rFonts w:ascii="LatoLatin" w:hAnsi="LatoLatin" w:cs="Calibri Light"/>
          <w:sz w:val="21"/>
          <w:szCs w:val="21"/>
          <w:lang w:val="lv-LV" w:eastAsia="lv-LV"/>
        </w:rPr>
        <w:t>Piegādātājs</w:t>
      </w:r>
      <w:r w:rsidR="00BD3EF3" w:rsidRPr="0025415C">
        <w:rPr>
          <w:rFonts w:ascii="LatoLatin" w:hAnsi="LatoLatin" w:cs="Calibri Light"/>
          <w:sz w:val="21"/>
          <w:szCs w:val="21"/>
          <w:lang w:val="lv-LV" w:eastAsia="lv-LV"/>
        </w:rPr>
        <w:t xml:space="preserve"> </w:t>
      </w:r>
      <w:r w:rsidRPr="0025415C">
        <w:rPr>
          <w:rFonts w:ascii="LatoLatin" w:hAnsi="LatoLatin" w:cs="Calibri Light"/>
          <w:sz w:val="21"/>
          <w:szCs w:val="21"/>
          <w:lang w:val="lv-LV" w:eastAsia="lv-LV"/>
        </w:rPr>
        <w:t xml:space="preserve">apliecina, ka tā saimnieciskā darbība atbilst Pasūtītāja </w:t>
      </w:r>
      <w:r w:rsidRPr="0025415C">
        <w:rPr>
          <w:rFonts w:ascii="LatoLatin" w:hAnsi="LatoLatin" w:cs="Calibri Light"/>
          <w:sz w:val="21"/>
          <w:szCs w:val="21"/>
          <w:lang w:val="lv-LV" w:eastAsia="lv-LV"/>
        </w:rPr>
        <w:lastRenderedPageBreak/>
        <w:t>Korporatīvās sociālās atbildības un ilgtspējas politikas  (turpmāk tekstā – Politika) 7.punktā noteiktajām ētikas un reputācijas prasībām (Politika pieejama www.getlini.lv sadaļā Uzņēmums/ Darbību regulējošie dokumenti), kā arī apņemas nekavējoties informēt Pasūtītāju, ja ir iestājies kāds no Politikā uzskaitītajiem ētikas un reputācijas prasību pārkāpumiem.</w:t>
      </w:r>
    </w:p>
    <w:p w14:paraId="6D36973C" w14:textId="77777777" w:rsidR="00FE11F5" w:rsidRPr="0025415C" w:rsidRDefault="00FE11F5"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 xml:space="preserve">Puses apņemas veikt visus nepieciešamos pasākumus, lai novērstu </w:t>
      </w:r>
      <w:proofErr w:type="spellStart"/>
      <w:r w:rsidRPr="0025415C">
        <w:rPr>
          <w:rFonts w:ascii="LatoLatin" w:hAnsi="LatoLatin" w:cs="Calibri Light"/>
          <w:sz w:val="21"/>
          <w:szCs w:val="21"/>
          <w:lang w:val="lv-LV" w:eastAsia="lv-LV"/>
        </w:rPr>
        <w:t>koruptīvas</w:t>
      </w:r>
      <w:proofErr w:type="spellEnd"/>
      <w:r w:rsidRPr="0025415C">
        <w:rPr>
          <w:rFonts w:ascii="LatoLatin" w:hAnsi="LatoLatin" w:cs="Calibri Light"/>
          <w:sz w:val="21"/>
          <w:szCs w:val="21"/>
          <w:lang w:val="lv-LV" w:eastAsia="lv-LV"/>
        </w:rPr>
        <w:t xml:space="preserve"> darbības. Neviena no Pusēm vai tās darbinieki nedrīkst tieši vai netieši piedāvāt,  pieprasīt, dot vai pieņemt naudu, dāvanas vai personīgas priekšrocības no otras Puses vai tā darbiniekiem. Jebkura persona ir tiesīga iesniegt informāciju par Puses vai tās darbinieku veiktajām </w:t>
      </w:r>
      <w:proofErr w:type="spellStart"/>
      <w:r w:rsidRPr="0025415C">
        <w:rPr>
          <w:rFonts w:ascii="LatoLatin" w:hAnsi="LatoLatin" w:cs="Calibri Light"/>
          <w:sz w:val="21"/>
          <w:szCs w:val="21"/>
          <w:lang w:val="lv-LV" w:eastAsia="lv-LV"/>
        </w:rPr>
        <w:t>koruptīvajām</w:t>
      </w:r>
      <w:proofErr w:type="spellEnd"/>
      <w:r w:rsidRPr="0025415C">
        <w:rPr>
          <w:rFonts w:ascii="LatoLatin" w:hAnsi="LatoLatin" w:cs="Calibri Light"/>
          <w:sz w:val="21"/>
          <w:szCs w:val="21"/>
          <w:lang w:val="lv-LV" w:eastAsia="lv-LV"/>
        </w:rPr>
        <w:t xml:space="preserve"> darbībām vai par iespējamiem pārkāpumiem, rakstot uz Pasūtītāja e-pasta adresi trauksme@getlini.lv.</w:t>
      </w:r>
    </w:p>
    <w:p w14:paraId="6254BA34" w14:textId="77777777" w:rsidR="00FE11F5" w:rsidRPr="0025415C" w:rsidRDefault="00FE11F5"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Līguma nodaļu nosaukumi un punktu izkārtojums ir lietoti vienīgi atsauksmju ērtībai un nevar tikt izmantoti Līguma noteikumu</w:t>
      </w:r>
      <w:r w:rsidRPr="0025415C">
        <w:rPr>
          <w:rFonts w:ascii="LatoLatin" w:hAnsi="LatoLatin" w:cs="Calibri Light"/>
          <w:spacing w:val="-1"/>
          <w:sz w:val="21"/>
          <w:szCs w:val="21"/>
          <w:lang w:val="lv-LV" w:eastAsia="lv-LV"/>
        </w:rPr>
        <w:t xml:space="preserve"> </w:t>
      </w:r>
      <w:r w:rsidRPr="0025415C">
        <w:rPr>
          <w:rFonts w:ascii="LatoLatin" w:hAnsi="LatoLatin" w:cs="Calibri Light"/>
          <w:sz w:val="21"/>
          <w:szCs w:val="21"/>
          <w:lang w:val="lv-LV" w:eastAsia="lv-LV"/>
        </w:rPr>
        <w:t>interpretācijai.</w:t>
      </w:r>
    </w:p>
    <w:p w14:paraId="67783BD3" w14:textId="77777777" w:rsidR="00FE11F5" w:rsidRPr="0025415C" w:rsidRDefault="00FE11F5" w:rsidP="00FE11F5">
      <w:pPr>
        <w:widowControl w:val="0"/>
        <w:tabs>
          <w:tab w:val="left" w:pos="1193"/>
        </w:tabs>
        <w:autoSpaceDE w:val="0"/>
        <w:autoSpaceDN w:val="0"/>
        <w:ind w:left="284" w:right="210"/>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Līgumam ir sekojoši pielikumi:</w:t>
      </w:r>
    </w:p>
    <w:p w14:paraId="0A9BECD1" w14:textId="77777777" w:rsidR="00FE11F5" w:rsidRPr="0025415C" w:rsidRDefault="00FE11F5" w:rsidP="00FE11F5">
      <w:pPr>
        <w:widowControl w:val="0"/>
        <w:tabs>
          <w:tab w:val="left" w:pos="1193"/>
        </w:tabs>
        <w:autoSpaceDE w:val="0"/>
        <w:autoSpaceDN w:val="0"/>
        <w:ind w:left="284" w:right="210"/>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1) Tehniskā specifikācija;</w:t>
      </w:r>
    </w:p>
    <w:p w14:paraId="1AD8B544" w14:textId="77777777" w:rsidR="00FE11F5" w:rsidRPr="0025415C" w:rsidRDefault="00FE11F5" w:rsidP="00FE11F5">
      <w:pPr>
        <w:widowControl w:val="0"/>
        <w:tabs>
          <w:tab w:val="left" w:pos="1193"/>
        </w:tabs>
        <w:autoSpaceDE w:val="0"/>
        <w:autoSpaceDN w:val="0"/>
        <w:ind w:left="284" w:right="210"/>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2) Finanšu piedāvājums;</w:t>
      </w:r>
    </w:p>
    <w:p w14:paraId="06AEB30B" w14:textId="77777777" w:rsidR="00FE11F5" w:rsidRPr="0025415C" w:rsidRDefault="00FE11F5" w:rsidP="00FE11F5">
      <w:pPr>
        <w:widowControl w:val="0"/>
        <w:tabs>
          <w:tab w:val="left" w:pos="1193"/>
        </w:tabs>
        <w:autoSpaceDE w:val="0"/>
        <w:autoSpaceDN w:val="0"/>
        <w:ind w:left="284" w:right="210"/>
        <w:jc w:val="both"/>
        <w:rPr>
          <w:rFonts w:ascii="LatoLatin" w:hAnsi="LatoLatin" w:cs="Calibri Light"/>
          <w:sz w:val="21"/>
          <w:szCs w:val="21"/>
          <w:lang w:val="lv-LV" w:eastAsia="lv-LV"/>
        </w:rPr>
      </w:pPr>
      <w:r w:rsidRPr="0025415C">
        <w:rPr>
          <w:rFonts w:ascii="LatoLatin" w:hAnsi="LatoLatin" w:cs="Calibri Light"/>
          <w:sz w:val="21"/>
          <w:szCs w:val="21"/>
          <w:lang w:val="lv-LV" w:eastAsia="lv-LV"/>
        </w:rPr>
        <w:t>3) Apkopju grafiks;</w:t>
      </w:r>
    </w:p>
    <w:p w14:paraId="591BB9C3" w14:textId="77777777" w:rsidR="00FE11F5" w:rsidRPr="0025415C" w:rsidRDefault="00FE11F5" w:rsidP="00FE11F5">
      <w:pPr>
        <w:widowControl w:val="0"/>
        <w:tabs>
          <w:tab w:val="left" w:pos="1193"/>
        </w:tabs>
        <w:autoSpaceDE w:val="0"/>
        <w:autoSpaceDN w:val="0"/>
        <w:ind w:right="210"/>
        <w:jc w:val="both"/>
        <w:rPr>
          <w:rFonts w:ascii="LatoLatin" w:hAnsi="LatoLatin" w:cs="Calibri Light"/>
          <w:sz w:val="21"/>
          <w:szCs w:val="21"/>
          <w:lang w:val="lv-LV" w:eastAsia="lv-LV"/>
        </w:rPr>
      </w:pPr>
    </w:p>
    <w:p w14:paraId="17B25B2A" w14:textId="77777777" w:rsidR="00FE11F5" w:rsidRPr="0025415C" w:rsidRDefault="00FE11F5" w:rsidP="00F158D9">
      <w:pPr>
        <w:numPr>
          <w:ilvl w:val="0"/>
          <w:numId w:val="25"/>
        </w:numPr>
        <w:jc w:val="center"/>
        <w:rPr>
          <w:rFonts w:ascii="LatoLatin" w:hAnsi="LatoLatin" w:cs="Calibri Light"/>
          <w:b/>
          <w:sz w:val="21"/>
          <w:szCs w:val="21"/>
          <w:lang w:val="lv-LV" w:eastAsia="lv-LV"/>
        </w:rPr>
      </w:pPr>
      <w:r w:rsidRPr="0025415C">
        <w:rPr>
          <w:rFonts w:ascii="LatoLatin" w:hAnsi="LatoLatin" w:cs="Calibri Light"/>
          <w:b/>
          <w:sz w:val="21"/>
          <w:szCs w:val="21"/>
          <w:lang w:val="lv-LV" w:eastAsia="lv-LV"/>
        </w:rPr>
        <w:t>PUŠU REKVIZĪTI UN PARAKSTI</w:t>
      </w:r>
    </w:p>
    <w:p w14:paraId="30600E42" w14:textId="77777777" w:rsidR="00FE11F5" w:rsidRPr="0025415C" w:rsidRDefault="00FE11F5" w:rsidP="00FE11F5">
      <w:pPr>
        <w:ind w:left="360"/>
        <w:rPr>
          <w:rFonts w:ascii="LatoLatin" w:hAnsi="LatoLatin" w:cs="Calibri Light"/>
          <w:b/>
          <w:sz w:val="21"/>
          <w:szCs w:val="21"/>
          <w:lang w:val="lv-LV" w:eastAsia="lv-LV"/>
        </w:rPr>
      </w:pPr>
    </w:p>
    <w:tbl>
      <w:tblPr>
        <w:tblW w:w="8375" w:type="dxa"/>
        <w:tblLook w:val="0000" w:firstRow="0" w:lastRow="0" w:firstColumn="0" w:lastColumn="0" w:noHBand="0" w:noVBand="0"/>
      </w:tblPr>
      <w:tblGrid>
        <w:gridCol w:w="4241"/>
        <w:gridCol w:w="4134"/>
      </w:tblGrid>
      <w:tr w:rsidR="00571970" w:rsidRPr="0025415C" w14:paraId="0BD291B2" w14:textId="77777777" w:rsidTr="00AC23F4">
        <w:trPr>
          <w:trHeight w:val="328"/>
        </w:trPr>
        <w:tc>
          <w:tcPr>
            <w:tcW w:w="4241" w:type="dxa"/>
          </w:tcPr>
          <w:p w14:paraId="700FD610" w14:textId="77777777" w:rsidR="00FE11F5" w:rsidRPr="0025415C" w:rsidRDefault="00FE11F5" w:rsidP="00FE11F5">
            <w:pPr>
              <w:rPr>
                <w:rFonts w:ascii="LatoLatin" w:hAnsi="LatoLatin" w:cs="Calibri Light"/>
                <w:b/>
                <w:sz w:val="21"/>
                <w:szCs w:val="21"/>
                <w:lang w:val="lv-LV" w:eastAsia="lv-LV"/>
              </w:rPr>
            </w:pPr>
            <w:r w:rsidRPr="0025415C">
              <w:rPr>
                <w:rFonts w:ascii="LatoLatin" w:hAnsi="LatoLatin" w:cs="Calibri Light"/>
                <w:b/>
                <w:sz w:val="21"/>
                <w:szCs w:val="21"/>
                <w:lang w:val="lv-LV" w:eastAsia="lv-LV"/>
              </w:rPr>
              <w:t>Pasūtītājs:</w:t>
            </w:r>
          </w:p>
        </w:tc>
        <w:tc>
          <w:tcPr>
            <w:tcW w:w="4134" w:type="dxa"/>
          </w:tcPr>
          <w:p w14:paraId="2A9406B8" w14:textId="77777777" w:rsidR="00FE11F5" w:rsidRPr="0025415C" w:rsidRDefault="00FE11F5" w:rsidP="00FE11F5">
            <w:pPr>
              <w:rPr>
                <w:rFonts w:ascii="LatoLatin" w:hAnsi="LatoLatin" w:cs="Calibri Light"/>
                <w:b/>
                <w:sz w:val="21"/>
                <w:szCs w:val="21"/>
                <w:lang w:val="lv-LV" w:eastAsia="lv-LV"/>
              </w:rPr>
            </w:pPr>
            <w:r w:rsidRPr="0025415C">
              <w:rPr>
                <w:rFonts w:ascii="LatoLatin" w:hAnsi="LatoLatin" w:cs="Calibri Light"/>
                <w:b/>
                <w:sz w:val="21"/>
                <w:szCs w:val="21"/>
                <w:lang w:val="lv-LV" w:eastAsia="lv-LV"/>
              </w:rPr>
              <w:t>Piegādātājs:</w:t>
            </w:r>
          </w:p>
        </w:tc>
      </w:tr>
      <w:tr w:rsidR="00571970" w:rsidRPr="0025415C" w14:paraId="409A60B0" w14:textId="77777777" w:rsidTr="00AC23F4">
        <w:trPr>
          <w:trHeight w:val="255"/>
        </w:trPr>
        <w:tc>
          <w:tcPr>
            <w:tcW w:w="4241" w:type="dxa"/>
          </w:tcPr>
          <w:p w14:paraId="282C0CC4" w14:textId="77777777" w:rsidR="00FE11F5" w:rsidRPr="0025415C" w:rsidRDefault="00FE11F5" w:rsidP="00FE11F5">
            <w:pPr>
              <w:rPr>
                <w:rFonts w:ascii="LatoLatin" w:hAnsi="LatoLatin" w:cs="Calibri Light"/>
                <w:sz w:val="21"/>
                <w:szCs w:val="21"/>
                <w:lang w:val="lv-LV" w:eastAsia="lv-LV"/>
              </w:rPr>
            </w:pPr>
            <w:r w:rsidRPr="0025415C">
              <w:rPr>
                <w:rFonts w:ascii="LatoLatin" w:hAnsi="LatoLatin" w:cs="Calibri Light"/>
                <w:sz w:val="21"/>
                <w:szCs w:val="21"/>
                <w:lang w:val="lv-LV" w:eastAsia="lv-LV"/>
              </w:rPr>
              <w:t>/amats/ / vārds, uzvārds/</w:t>
            </w:r>
          </w:p>
        </w:tc>
        <w:tc>
          <w:tcPr>
            <w:tcW w:w="4134" w:type="dxa"/>
          </w:tcPr>
          <w:p w14:paraId="3CF29066" w14:textId="77777777" w:rsidR="00FE11F5" w:rsidRPr="0025415C" w:rsidRDefault="00FE11F5" w:rsidP="00FE11F5">
            <w:pPr>
              <w:rPr>
                <w:rFonts w:ascii="LatoLatin" w:hAnsi="LatoLatin" w:cs="Calibri Light"/>
                <w:sz w:val="21"/>
                <w:szCs w:val="21"/>
                <w:lang w:val="lv-LV" w:eastAsia="lv-LV"/>
              </w:rPr>
            </w:pPr>
            <w:r w:rsidRPr="0025415C">
              <w:rPr>
                <w:rFonts w:ascii="LatoLatin" w:hAnsi="LatoLatin" w:cs="Calibri Light"/>
                <w:sz w:val="21"/>
                <w:szCs w:val="21"/>
                <w:lang w:val="lv-LV" w:eastAsia="lv-LV"/>
              </w:rPr>
              <w:t>/amats/ / vārds, uzvārds/</w:t>
            </w:r>
          </w:p>
        </w:tc>
      </w:tr>
      <w:tr w:rsidR="00FE11F5" w:rsidRPr="0025415C" w14:paraId="3CF3AF90" w14:textId="77777777" w:rsidTr="00AC23F4">
        <w:trPr>
          <w:trHeight w:val="1069"/>
        </w:trPr>
        <w:tc>
          <w:tcPr>
            <w:tcW w:w="4241" w:type="dxa"/>
          </w:tcPr>
          <w:p w14:paraId="7D7C0C49" w14:textId="77777777" w:rsidR="00FE11F5" w:rsidRPr="0025415C" w:rsidRDefault="00FE11F5" w:rsidP="00FE11F5">
            <w:pPr>
              <w:rPr>
                <w:rFonts w:ascii="LatoLatin" w:hAnsi="LatoLatin" w:cs="Calibri Light"/>
                <w:sz w:val="21"/>
                <w:szCs w:val="21"/>
                <w:lang w:val="lv-LV" w:eastAsia="lv-LV"/>
              </w:rPr>
            </w:pPr>
          </w:p>
          <w:p w14:paraId="104340F4" w14:textId="30FB1825" w:rsidR="00FE11F5" w:rsidRPr="0025415C" w:rsidRDefault="00A3611D" w:rsidP="00FE11F5">
            <w:pPr>
              <w:rPr>
                <w:rFonts w:ascii="LatoLatin" w:hAnsi="LatoLatin" w:cs="Calibri Light"/>
                <w:sz w:val="21"/>
                <w:szCs w:val="21"/>
                <w:lang w:val="lv-LV" w:eastAsia="lv-LV"/>
              </w:rPr>
            </w:pPr>
            <w:r w:rsidRPr="0025415C">
              <w:rPr>
                <w:rFonts w:ascii="LatoLatin" w:hAnsi="LatoLatin" w:cs="Calibri Light"/>
                <w:sz w:val="21"/>
                <w:szCs w:val="21"/>
                <w:lang w:val="lv-LV" w:eastAsia="lv-LV"/>
              </w:rPr>
              <w:t>*Paraksts</w:t>
            </w:r>
          </w:p>
        </w:tc>
        <w:tc>
          <w:tcPr>
            <w:tcW w:w="4134" w:type="dxa"/>
          </w:tcPr>
          <w:p w14:paraId="7F1F8FBA" w14:textId="77777777" w:rsidR="00FE11F5" w:rsidRPr="0025415C" w:rsidRDefault="00FE11F5" w:rsidP="00FE11F5">
            <w:pPr>
              <w:rPr>
                <w:rFonts w:ascii="LatoLatin" w:hAnsi="LatoLatin" w:cs="Calibri Light"/>
                <w:sz w:val="21"/>
                <w:szCs w:val="21"/>
                <w:lang w:val="lv-LV" w:eastAsia="lv-LV"/>
              </w:rPr>
            </w:pPr>
          </w:p>
          <w:p w14:paraId="57218B8E" w14:textId="2128B39B" w:rsidR="00FE11F5" w:rsidRPr="0025415C" w:rsidRDefault="00A3611D" w:rsidP="00FE11F5">
            <w:pPr>
              <w:rPr>
                <w:rFonts w:ascii="LatoLatin" w:hAnsi="LatoLatin" w:cs="Calibri Light"/>
                <w:sz w:val="21"/>
                <w:szCs w:val="21"/>
                <w:lang w:val="lv-LV" w:eastAsia="lv-LV"/>
              </w:rPr>
            </w:pPr>
            <w:r w:rsidRPr="0025415C">
              <w:rPr>
                <w:rFonts w:ascii="LatoLatin" w:hAnsi="LatoLatin" w:cs="Calibri Light"/>
                <w:sz w:val="21"/>
                <w:szCs w:val="21"/>
                <w:lang w:val="lv-LV" w:eastAsia="lv-LV"/>
              </w:rPr>
              <w:t>*Paraksts</w:t>
            </w:r>
          </w:p>
        </w:tc>
      </w:tr>
    </w:tbl>
    <w:p w14:paraId="6BA2ED25" w14:textId="77777777" w:rsidR="00FE11F5" w:rsidRPr="0025415C" w:rsidRDefault="00FE11F5" w:rsidP="00FE11F5">
      <w:pPr>
        <w:tabs>
          <w:tab w:val="left" w:pos="4020"/>
        </w:tabs>
        <w:ind w:left="357"/>
        <w:rPr>
          <w:rFonts w:ascii="LatoLatin" w:eastAsia="Arial Unicode MS" w:hAnsi="LatoLatin"/>
          <w:b/>
          <w:sz w:val="21"/>
          <w:szCs w:val="21"/>
          <w:u w:color="000000"/>
          <w:bdr w:val="nil"/>
          <w:lang w:val="lv-LV" w:eastAsia="lv-LV"/>
        </w:rPr>
      </w:pPr>
    </w:p>
    <w:p w14:paraId="1FD2F319" w14:textId="549CE39C" w:rsidR="00FE11F5" w:rsidRPr="0025415C" w:rsidRDefault="00FE11F5" w:rsidP="005C33E8">
      <w:pPr>
        <w:jc w:val="right"/>
        <w:rPr>
          <w:rFonts w:ascii="LatoLatin" w:eastAsia="Calibri" w:hAnsi="LatoLatin"/>
          <w:b/>
          <w:bCs/>
          <w:sz w:val="21"/>
          <w:szCs w:val="21"/>
          <w:u w:color="000000"/>
          <w:bdr w:val="nil"/>
          <w:lang w:val="lv-LV" w:eastAsia="lv-LV"/>
        </w:rPr>
      </w:pPr>
      <w:r w:rsidRPr="0025415C">
        <w:rPr>
          <w:rFonts w:ascii="LatoLatin" w:eastAsia="Arial Unicode MS" w:hAnsi="LatoLatin"/>
          <w:b/>
          <w:sz w:val="21"/>
          <w:szCs w:val="21"/>
          <w:u w:color="000000"/>
          <w:bdr w:val="nil"/>
          <w:lang w:val="lv-LV" w:eastAsia="lv-LV"/>
        </w:rPr>
        <w:br w:type="page"/>
      </w:r>
      <w:r w:rsidRPr="0025415C">
        <w:rPr>
          <w:rFonts w:ascii="LatoLatin" w:eastAsia="Calibri" w:hAnsi="LatoLatin"/>
          <w:b/>
          <w:bCs/>
          <w:sz w:val="21"/>
          <w:szCs w:val="21"/>
          <w:u w:color="000000"/>
          <w:bdr w:val="nil"/>
          <w:lang w:val="lv-LV" w:eastAsia="lv-LV"/>
        </w:rPr>
        <w:lastRenderedPageBreak/>
        <w:t>10.pielikums</w:t>
      </w:r>
    </w:p>
    <w:p w14:paraId="7AC4BAE7" w14:textId="77777777" w:rsidR="00FE11F5" w:rsidRPr="0025415C" w:rsidRDefault="00FE11F5" w:rsidP="00FE11F5">
      <w:pPr>
        <w:autoSpaceDE w:val="0"/>
        <w:autoSpaceDN w:val="0"/>
        <w:adjustRightInd w:val="0"/>
        <w:jc w:val="right"/>
        <w:rPr>
          <w:rFonts w:ascii="LatoLatin" w:eastAsia="Calibri" w:hAnsi="LatoLatin"/>
          <w:sz w:val="21"/>
          <w:szCs w:val="21"/>
          <w:u w:color="000000"/>
          <w:bdr w:val="nil"/>
          <w:lang w:val="lv-LV" w:eastAsia="lv-LV"/>
        </w:rPr>
      </w:pPr>
      <w:r w:rsidRPr="0025415C">
        <w:rPr>
          <w:rFonts w:ascii="LatoLatin" w:eastAsia="Calibri" w:hAnsi="LatoLatin"/>
          <w:sz w:val="21"/>
          <w:szCs w:val="21"/>
          <w:u w:color="000000"/>
          <w:bdr w:val="nil"/>
          <w:lang w:val="lv-LV" w:eastAsia="lv-LV"/>
        </w:rPr>
        <w:t>Atklāta konkursa, identifikācijas</w:t>
      </w:r>
    </w:p>
    <w:p w14:paraId="4D37370B" w14:textId="66CDBABE" w:rsidR="00FE11F5" w:rsidRPr="0025415C" w:rsidRDefault="00FE11F5" w:rsidP="00F21379">
      <w:pPr>
        <w:tabs>
          <w:tab w:val="left" w:pos="6750"/>
        </w:tabs>
        <w:jc w:val="right"/>
        <w:rPr>
          <w:rFonts w:ascii="LatoLatin" w:hAnsi="LatoLatin"/>
          <w:b/>
          <w:sz w:val="21"/>
          <w:szCs w:val="21"/>
          <w:lang w:val="lv-LV" w:eastAsia="lv-LV"/>
        </w:rPr>
      </w:pPr>
      <w:r w:rsidRPr="0025415C">
        <w:rPr>
          <w:rFonts w:ascii="LatoLatin" w:eastAsia="Calibri" w:hAnsi="LatoLatin"/>
          <w:sz w:val="21"/>
          <w:szCs w:val="21"/>
          <w:u w:color="000000"/>
          <w:bdr w:val="nil"/>
          <w:lang w:val="lv-LV" w:eastAsia="lv-LV"/>
        </w:rPr>
        <w:t xml:space="preserve">Nr. </w:t>
      </w:r>
      <w:r w:rsidR="0044422E" w:rsidRPr="0025415C">
        <w:rPr>
          <w:rFonts w:ascii="LatoLatin" w:hAnsi="LatoLatin"/>
          <w:sz w:val="21"/>
          <w:szCs w:val="21"/>
          <w:lang w:val="lv-LV"/>
        </w:rPr>
        <w:t>GEKO 202</w:t>
      </w:r>
      <w:r w:rsidR="00E21705" w:rsidRPr="0025415C">
        <w:rPr>
          <w:rFonts w:ascii="LatoLatin" w:hAnsi="LatoLatin"/>
          <w:sz w:val="21"/>
          <w:szCs w:val="21"/>
          <w:lang w:val="lv-LV"/>
        </w:rPr>
        <w:t>6</w:t>
      </w:r>
      <w:r w:rsidR="0044422E" w:rsidRPr="0025415C">
        <w:rPr>
          <w:rFonts w:ascii="LatoLatin" w:hAnsi="LatoLatin"/>
          <w:sz w:val="21"/>
          <w:szCs w:val="21"/>
          <w:lang w:val="lv-LV"/>
        </w:rPr>
        <w:t>/0</w:t>
      </w:r>
      <w:r w:rsidR="00A724C4">
        <w:rPr>
          <w:rFonts w:ascii="LatoLatin" w:hAnsi="LatoLatin"/>
          <w:sz w:val="21"/>
          <w:szCs w:val="21"/>
          <w:lang w:val="lv-LV"/>
        </w:rPr>
        <w:t>6</w:t>
      </w:r>
      <w:r w:rsidR="0044422E" w:rsidRPr="0025415C">
        <w:rPr>
          <w:rFonts w:ascii="LatoLatin" w:hAnsi="LatoLatin"/>
          <w:sz w:val="21"/>
          <w:szCs w:val="21"/>
          <w:lang w:val="lv-LV"/>
        </w:rPr>
        <w:t>/0</w:t>
      </w:r>
      <w:r w:rsidR="00C40C8E">
        <w:rPr>
          <w:rFonts w:ascii="LatoLatin" w:hAnsi="LatoLatin"/>
          <w:sz w:val="21"/>
          <w:szCs w:val="21"/>
          <w:lang w:val="lv-LV"/>
        </w:rPr>
        <w:t>3</w:t>
      </w:r>
      <w:r w:rsidRPr="0025415C">
        <w:rPr>
          <w:rFonts w:ascii="LatoLatin" w:eastAsia="Calibri" w:hAnsi="LatoLatin"/>
          <w:sz w:val="21"/>
          <w:szCs w:val="21"/>
          <w:u w:color="000000"/>
          <w:bdr w:val="nil"/>
          <w:lang w:val="lv-LV" w:eastAsia="lv-LV"/>
        </w:rPr>
        <w:t>, nolikumam</w:t>
      </w:r>
    </w:p>
    <w:p w14:paraId="5A477A3C" w14:textId="77777777" w:rsidR="00FE11F5" w:rsidRPr="0025415C" w:rsidRDefault="00FE11F5" w:rsidP="00FE11F5">
      <w:pPr>
        <w:jc w:val="center"/>
        <w:rPr>
          <w:rFonts w:ascii="LatoLatin" w:hAnsi="LatoLatin"/>
          <w:b/>
          <w:sz w:val="21"/>
          <w:szCs w:val="21"/>
          <w:lang w:val="lv-LV" w:eastAsia="lv-LV"/>
        </w:rPr>
      </w:pPr>
    </w:p>
    <w:p w14:paraId="6FBB5DF9" w14:textId="77777777" w:rsidR="00521B39" w:rsidRPr="0025415C" w:rsidRDefault="00521B39" w:rsidP="00A47E0B">
      <w:pPr>
        <w:spacing w:line="276" w:lineRule="auto"/>
        <w:jc w:val="center"/>
        <w:rPr>
          <w:rFonts w:ascii="LatoLatin" w:hAnsi="LatoLatin"/>
          <w:b/>
          <w:sz w:val="21"/>
          <w:szCs w:val="21"/>
          <w:lang w:val="lv-LV" w:eastAsia="lv-LV"/>
        </w:rPr>
      </w:pPr>
      <w:r w:rsidRPr="0025415C">
        <w:rPr>
          <w:rFonts w:ascii="LatoLatin" w:hAnsi="LatoLatin"/>
          <w:b/>
          <w:sz w:val="21"/>
          <w:szCs w:val="21"/>
          <w:lang w:val="lv-LV" w:eastAsia="lv-LV"/>
        </w:rPr>
        <w:t>SAIMNIECISKI VISIZDEVĪGĀKĀ PIEDĀVĀJUMA NOTEIKŠANAS KĀRTĪBA</w:t>
      </w:r>
    </w:p>
    <w:p w14:paraId="0210FD1E" w14:textId="77777777" w:rsidR="00521B39" w:rsidRPr="0025415C" w:rsidRDefault="00521B39" w:rsidP="00A47E0B">
      <w:pPr>
        <w:spacing w:line="276" w:lineRule="auto"/>
        <w:jc w:val="center"/>
        <w:rPr>
          <w:rFonts w:ascii="LatoLatin" w:hAnsi="LatoLatin"/>
          <w:b/>
          <w:sz w:val="21"/>
          <w:szCs w:val="21"/>
          <w:lang w:val="lv-LV" w:eastAsia="lv-LV"/>
        </w:rPr>
      </w:pPr>
    </w:p>
    <w:p w14:paraId="501212DB" w14:textId="77777777" w:rsidR="00A724C4" w:rsidRDefault="00A724C4" w:rsidP="00F158D9">
      <w:pPr>
        <w:pStyle w:val="Punkts"/>
        <w:numPr>
          <w:ilvl w:val="0"/>
          <w:numId w:val="34"/>
        </w:numPr>
        <w:spacing w:line="360" w:lineRule="auto"/>
        <w:jc w:val="both"/>
        <w:rPr>
          <w:rFonts w:ascii="LatoLatin" w:hAnsi="LatoLatin"/>
          <w:b w:val="0"/>
          <w:bCs/>
          <w:sz w:val="22"/>
          <w:szCs w:val="22"/>
        </w:rPr>
      </w:pPr>
      <w:r>
        <w:rPr>
          <w:rFonts w:ascii="LatoLatin" w:hAnsi="LatoLatin"/>
          <w:b w:val="0"/>
          <w:bCs/>
          <w:sz w:val="22"/>
          <w:szCs w:val="22"/>
        </w:rPr>
        <w:t>Pēc tehnisko piedāvājumu atbilstības pārbaudes Komisija salīdzina un vērtē tos piedāvājumus, kas nav noraidīti tehniskā piedāvājuma atbilstības pārbaudē, izvēloties saimnieciski visizdevīgāko piedāvājumu, tiks pielietoti vērtēšanas kritēriji un maksimālās skaitliskās vērtības:</w:t>
      </w:r>
    </w:p>
    <w:tbl>
      <w:tblPr>
        <w:tblStyle w:val="TableGrid"/>
        <w:tblW w:w="8363" w:type="dxa"/>
        <w:tblInd w:w="846" w:type="dxa"/>
        <w:tblLook w:val="04A0" w:firstRow="1" w:lastRow="0" w:firstColumn="1" w:lastColumn="0" w:noHBand="0" w:noVBand="1"/>
      </w:tblPr>
      <w:tblGrid>
        <w:gridCol w:w="867"/>
        <w:gridCol w:w="5832"/>
        <w:gridCol w:w="1664"/>
      </w:tblGrid>
      <w:tr w:rsidR="00A724C4" w14:paraId="74DA750B" w14:textId="77777777" w:rsidTr="00017F90">
        <w:trPr>
          <w:trHeight w:val="666"/>
        </w:trPr>
        <w:tc>
          <w:tcPr>
            <w:tcW w:w="867" w:type="dxa"/>
            <w:tcBorders>
              <w:top w:val="single" w:sz="4" w:space="0" w:color="auto"/>
              <w:left w:val="single" w:sz="4" w:space="0" w:color="auto"/>
              <w:bottom w:val="single" w:sz="4" w:space="0" w:color="auto"/>
              <w:right w:val="single" w:sz="4" w:space="0" w:color="auto"/>
            </w:tcBorders>
            <w:vAlign w:val="center"/>
            <w:hideMark/>
          </w:tcPr>
          <w:p w14:paraId="606A4C79" w14:textId="77777777" w:rsidR="00A724C4" w:rsidRDefault="00A724C4">
            <w:pPr>
              <w:tabs>
                <w:tab w:val="left" w:pos="0"/>
              </w:tabs>
              <w:overflowPunct w:val="0"/>
              <w:autoSpaceDE w:val="0"/>
              <w:autoSpaceDN w:val="0"/>
              <w:adjustRightInd w:val="0"/>
              <w:spacing w:before="60" w:after="60"/>
              <w:ind w:right="-6"/>
              <w:jc w:val="center"/>
              <w:textAlignment w:val="baseline"/>
              <w:rPr>
                <w:rFonts w:ascii="LatoLatin" w:hAnsi="LatoLatin" w:cs="Calibri Light"/>
                <w:b/>
                <w:sz w:val="22"/>
                <w:szCs w:val="22"/>
                <w:lang w:eastAsia="en-US"/>
              </w:rPr>
            </w:pPr>
            <w:proofErr w:type="spellStart"/>
            <w:r>
              <w:rPr>
                <w:rFonts w:ascii="LatoLatin" w:hAnsi="LatoLatin" w:cs="Calibri Light"/>
                <w:b/>
                <w:sz w:val="22"/>
                <w:szCs w:val="22"/>
                <w:lang w:eastAsia="en-US"/>
              </w:rPr>
              <w:t>Nr.p.k</w:t>
            </w:r>
            <w:proofErr w:type="spellEnd"/>
            <w:r>
              <w:rPr>
                <w:rFonts w:ascii="LatoLatin" w:hAnsi="LatoLatin" w:cs="Calibri Light"/>
                <w:b/>
                <w:sz w:val="22"/>
                <w:szCs w:val="22"/>
                <w:lang w:eastAsia="en-US"/>
              </w:rPr>
              <w:t>.</w:t>
            </w:r>
          </w:p>
        </w:tc>
        <w:tc>
          <w:tcPr>
            <w:tcW w:w="5832" w:type="dxa"/>
            <w:tcBorders>
              <w:top w:val="single" w:sz="4" w:space="0" w:color="auto"/>
              <w:left w:val="single" w:sz="4" w:space="0" w:color="auto"/>
              <w:bottom w:val="single" w:sz="4" w:space="0" w:color="auto"/>
              <w:right w:val="single" w:sz="4" w:space="0" w:color="auto"/>
            </w:tcBorders>
            <w:vAlign w:val="center"/>
            <w:hideMark/>
          </w:tcPr>
          <w:p w14:paraId="6904B3E4" w14:textId="77777777" w:rsidR="00A724C4" w:rsidRDefault="00A724C4">
            <w:pPr>
              <w:tabs>
                <w:tab w:val="left" w:pos="0"/>
              </w:tabs>
              <w:overflowPunct w:val="0"/>
              <w:autoSpaceDE w:val="0"/>
              <w:autoSpaceDN w:val="0"/>
              <w:adjustRightInd w:val="0"/>
              <w:spacing w:before="60" w:after="60"/>
              <w:ind w:right="-6"/>
              <w:jc w:val="center"/>
              <w:textAlignment w:val="baseline"/>
              <w:rPr>
                <w:rFonts w:ascii="LatoLatin" w:hAnsi="LatoLatin" w:cs="Calibri Light"/>
                <w:b/>
                <w:sz w:val="22"/>
                <w:szCs w:val="22"/>
                <w:lang w:eastAsia="en-US"/>
              </w:rPr>
            </w:pPr>
            <w:r>
              <w:rPr>
                <w:rFonts w:ascii="LatoLatin" w:hAnsi="LatoLatin" w:cs="Calibri Light"/>
                <w:b/>
                <w:sz w:val="22"/>
                <w:szCs w:val="22"/>
                <w:lang w:eastAsia="en-US"/>
              </w:rPr>
              <w:t>Vērtēšanas kritērijs</w:t>
            </w:r>
          </w:p>
        </w:tc>
        <w:tc>
          <w:tcPr>
            <w:tcW w:w="1664" w:type="dxa"/>
            <w:tcBorders>
              <w:top w:val="single" w:sz="4" w:space="0" w:color="auto"/>
              <w:left w:val="single" w:sz="4" w:space="0" w:color="auto"/>
              <w:bottom w:val="single" w:sz="4" w:space="0" w:color="auto"/>
              <w:right w:val="single" w:sz="4" w:space="0" w:color="auto"/>
            </w:tcBorders>
            <w:vAlign w:val="center"/>
            <w:hideMark/>
          </w:tcPr>
          <w:p w14:paraId="74762E48" w14:textId="77777777" w:rsidR="00A724C4" w:rsidRDefault="00A724C4">
            <w:pPr>
              <w:tabs>
                <w:tab w:val="left" w:pos="0"/>
              </w:tabs>
              <w:overflowPunct w:val="0"/>
              <w:autoSpaceDE w:val="0"/>
              <w:autoSpaceDN w:val="0"/>
              <w:adjustRightInd w:val="0"/>
              <w:spacing w:before="60" w:after="60"/>
              <w:ind w:right="-6"/>
              <w:jc w:val="center"/>
              <w:textAlignment w:val="baseline"/>
              <w:rPr>
                <w:rFonts w:ascii="LatoLatin" w:hAnsi="LatoLatin" w:cs="Calibri Light"/>
                <w:b/>
                <w:sz w:val="22"/>
                <w:szCs w:val="22"/>
                <w:lang w:eastAsia="en-US"/>
              </w:rPr>
            </w:pPr>
            <w:r>
              <w:rPr>
                <w:rFonts w:ascii="LatoLatin" w:hAnsi="LatoLatin" w:cs="Calibri Light"/>
                <w:b/>
                <w:sz w:val="22"/>
                <w:szCs w:val="22"/>
                <w:lang w:eastAsia="en-US"/>
              </w:rPr>
              <w:t>Maksimālās skaitliskās vērtības</w:t>
            </w:r>
          </w:p>
        </w:tc>
      </w:tr>
      <w:tr w:rsidR="00A724C4" w14:paraId="4F465EED" w14:textId="77777777" w:rsidTr="00017F90">
        <w:tc>
          <w:tcPr>
            <w:tcW w:w="867" w:type="dxa"/>
            <w:tcBorders>
              <w:top w:val="single" w:sz="4" w:space="0" w:color="auto"/>
              <w:left w:val="single" w:sz="4" w:space="0" w:color="auto"/>
              <w:bottom w:val="single" w:sz="4" w:space="0" w:color="auto"/>
              <w:right w:val="single" w:sz="4" w:space="0" w:color="auto"/>
            </w:tcBorders>
            <w:vAlign w:val="center"/>
            <w:hideMark/>
          </w:tcPr>
          <w:p w14:paraId="7BC90E9E" w14:textId="77777777" w:rsidR="00A724C4" w:rsidRDefault="00A724C4">
            <w:pPr>
              <w:tabs>
                <w:tab w:val="left" w:pos="0"/>
              </w:tabs>
              <w:overflowPunct w:val="0"/>
              <w:autoSpaceDE w:val="0"/>
              <w:autoSpaceDN w:val="0"/>
              <w:adjustRightInd w:val="0"/>
              <w:spacing w:before="60" w:after="60"/>
              <w:ind w:right="-6"/>
              <w:jc w:val="center"/>
              <w:textAlignment w:val="baseline"/>
              <w:rPr>
                <w:rFonts w:ascii="LatoLatin" w:hAnsi="LatoLatin" w:cs="Calibri Light"/>
                <w:b/>
                <w:sz w:val="22"/>
                <w:szCs w:val="22"/>
                <w:lang w:eastAsia="en-US"/>
              </w:rPr>
            </w:pPr>
            <w:r>
              <w:rPr>
                <w:rFonts w:ascii="LatoLatin" w:hAnsi="LatoLatin" w:cs="Calibri Light"/>
                <w:b/>
                <w:sz w:val="22"/>
                <w:szCs w:val="22"/>
                <w:lang w:eastAsia="en-US"/>
              </w:rPr>
              <w:t>1.</w:t>
            </w:r>
          </w:p>
        </w:tc>
        <w:tc>
          <w:tcPr>
            <w:tcW w:w="5832" w:type="dxa"/>
            <w:tcBorders>
              <w:top w:val="single" w:sz="4" w:space="0" w:color="auto"/>
              <w:left w:val="single" w:sz="4" w:space="0" w:color="auto"/>
              <w:bottom w:val="single" w:sz="4" w:space="0" w:color="auto"/>
              <w:right w:val="single" w:sz="4" w:space="0" w:color="auto"/>
            </w:tcBorders>
            <w:vAlign w:val="center"/>
            <w:hideMark/>
          </w:tcPr>
          <w:p w14:paraId="6B42CBB1" w14:textId="77777777" w:rsidR="00A724C4" w:rsidRDefault="00A724C4">
            <w:pPr>
              <w:tabs>
                <w:tab w:val="left" w:pos="0"/>
              </w:tabs>
              <w:overflowPunct w:val="0"/>
              <w:autoSpaceDE w:val="0"/>
              <w:autoSpaceDN w:val="0"/>
              <w:adjustRightInd w:val="0"/>
              <w:spacing w:before="60" w:after="60"/>
              <w:ind w:right="-6"/>
              <w:jc w:val="center"/>
              <w:textAlignment w:val="baseline"/>
              <w:rPr>
                <w:rFonts w:ascii="LatoLatin" w:hAnsi="LatoLatin" w:cs="Calibri Light"/>
                <w:b/>
                <w:sz w:val="22"/>
                <w:szCs w:val="22"/>
                <w:lang w:eastAsia="en-US"/>
              </w:rPr>
            </w:pPr>
            <w:r>
              <w:rPr>
                <w:rFonts w:ascii="LatoLatin" w:hAnsi="LatoLatin" w:cs="Calibri Light"/>
                <w:sz w:val="22"/>
                <w:szCs w:val="22"/>
                <w:lang w:eastAsia="en-US"/>
              </w:rPr>
              <w:t xml:space="preserve">Preces kopējā cena EUR bez PVN (t. sk. </w:t>
            </w:r>
            <w:r>
              <w:rPr>
                <w:rFonts w:ascii="LatoLatin" w:hAnsi="LatoLatin" w:cs="Calibri Light"/>
                <w:sz w:val="22"/>
                <w:szCs w:val="22"/>
              </w:rPr>
              <w:t>kopējās tehnisko apkopju izmaksas garantijas laikā</w:t>
            </w:r>
            <w:r>
              <w:rPr>
                <w:rFonts w:ascii="LatoLatin" w:hAnsi="LatoLatin" w:cs="Calibri Light"/>
                <w:sz w:val="22"/>
                <w:szCs w:val="22"/>
                <w:lang w:eastAsia="en-US"/>
              </w:rPr>
              <w:t>) (K1)</w:t>
            </w:r>
          </w:p>
        </w:tc>
        <w:tc>
          <w:tcPr>
            <w:tcW w:w="1664" w:type="dxa"/>
            <w:tcBorders>
              <w:top w:val="single" w:sz="4" w:space="0" w:color="auto"/>
              <w:left w:val="single" w:sz="4" w:space="0" w:color="auto"/>
              <w:bottom w:val="single" w:sz="4" w:space="0" w:color="auto"/>
              <w:right w:val="single" w:sz="4" w:space="0" w:color="auto"/>
            </w:tcBorders>
            <w:vAlign w:val="center"/>
            <w:hideMark/>
          </w:tcPr>
          <w:p w14:paraId="7C8D2EB9" w14:textId="20AD10B0" w:rsidR="00A724C4" w:rsidRDefault="00CE4733">
            <w:pPr>
              <w:tabs>
                <w:tab w:val="left" w:pos="0"/>
              </w:tabs>
              <w:overflowPunct w:val="0"/>
              <w:autoSpaceDE w:val="0"/>
              <w:autoSpaceDN w:val="0"/>
              <w:adjustRightInd w:val="0"/>
              <w:spacing w:before="60" w:after="60"/>
              <w:ind w:right="-6"/>
              <w:jc w:val="center"/>
              <w:textAlignment w:val="baseline"/>
              <w:rPr>
                <w:rFonts w:ascii="LatoLatin" w:hAnsi="LatoLatin" w:cs="Calibri Light"/>
                <w:b/>
                <w:sz w:val="22"/>
                <w:szCs w:val="22"/>
                <w:lang w:eastAsia="en-US"/>
              </w:rPr>
            </w:pPr>
            <w:r>
              <w:rPr>
                <w:rFonts w:ascii="LatoLatin" w:hAnsi="LatoLatin" w:cs="Calibri Light"/>
                <w:b/>
                <w:sz w:val="22"/>
                <w:szCs w:val="22"/>
                <w:lang w:eastAsia="en-US"/>
              </w:rPr>
              <w:t>9</w:t>
            </w:r>
            <w:r w:rsidR="005032A3">
              <w:rPr>
                <w:rFonts w:ascii="LatoLatin" w:hAnsi="LatoLatin" w:cs="Calibri Light"/>
                <w:b/>
                <w:sz w:val="22"/>
                <w:szCs w:val="22"/>
                <w:lang w:eastAsia="en-US"/>
              </w:rPr>
              <w:t>0</w:t>
            </w:r>
          </w:p>
        </w:tc>
      </w:tr>
      <w:tr w:rsidR="00A724C4" w14:paraId="7A5BBD84" w14:textId="77777777" w:rsidTr="00017F90">
        <w:tc>
          <w:tcPr>
            <w:tcW w:w="867" w:type="dxa"/>
            <w:tcBorders>
              <w:top w:val="single" w:sz="4" w:space="0" w:color="auto"/>
              <w:left w:val="single" w:sz="4" w:space="0" w:color="auto"/>
              <w:bottom w:val="single" w:sz="4" w:space="0" w:color="auto"/>
              <w:right w:val="single" w:sz="4" w:space="0" w:color="auto"/>
            </w:tcBorders>
            <w:vAlign w:val="center"/>
            <w:hideMark/>
          </w:tcPr>
          <w:p w14:paraId="59B47D57" w14:textId="77777777" w:rsidR="00A724C4" w:rsidRDefault="00A724C4">
            <w:pPr>
              <w:tabs>
                <w:tab w:val="left" w:pos="0"/>
              </w:tabs>
              <w:overflowPunct w:val="0"/>
              <w:autoSpaceDE w:val="0"/>
              <w:autoSpaceDN w:val="0"/>
              <w:adjustRightInd w:val="0"/>
              <w:spacing w:before="60" w:after="60"/>
              <w:ind w:right="-6"/>
              <w:jc w:val="center"/>
              <w:textAlignment w:val="baseline"/>
              <w:rPr>
                <w:rFonts w:ascii="LatoLatin" w:hAnsi="LatoLatin" w:cs="Calibri Light"/>
                <w:b/>
                <w:sz w:val="22"/>
                <w:szCs w:val="22"/>
                <w:lang w:eastAsia="en-US"/>
              </w:rPr>
            </w:pPr>
            <w:r>
              <w:rPr>
                <w:rFonts w:ascii="LatoLatin" w:hAnsi="LatoLatin" w:cs="Calibri Light"/>
                <w:b/>
                <w:sz w:val="22"/>
                <w:szCs w:val="22"/>
                <w:lang w:eastAsia="en-US"/>
              </w:rPr>
              <w:t>2.</w:t>
            </w:r>
          </w:p>
        </w:tc>
        <w:tc>
          <w:tcPr>
            <w:tcW w:w="5832" w:type="dxa"/>
            <w:tcBorders>
              <w:top w:val="single" w:sz="4" w:space="0" w:color="auto"/>
              <w:left w:val="single" w:sz="4" w:space="0" w:color="auto"/>
              <w:bottom w:val="single" w:sz="4" w:space="0" w:color="auto"/>
              <w:right w:val="single" w:sz="4" w:space="0" w:color="auto"/>
            </w:tcBorders>
            <w:vAlign w:val="center"/>
            <w:hideMark/>
          </w:tcPr>
          <w:p w14:paraId="7C396B3D" w14:textId="3A88498D" w:rsidR="00A724C4" w:rsidRDefault="009D783A">
            <w:pPr>
              <w:tabs>
                <w:tab w:val="left" w:pos="0"/>
              </w:tabs>
              <w:overflowPunct w:val="0"/>
              <w:autoSpaceDE w:val="0"/>
              <w:autoSpaceDN w:val="0"/>
              <w:adjustRightInd w:val="0"/>
              <w:spacing w:before="60" w:after="60"/>
              <w:ind w:right="-6"/>
              <w:jc w:val="center"/>
              <w:textAlignment w:val="baseline"/>
              <w:rPr>
                <w:rFonts w:ascii="LatoLatin" w:hAnsi="LatoLatin" w:cs="Calibri Light"/>
                <w:sz w:val="22"/>
                <w:szCs w:val="22"/>
                <w:lang w:eastAsia="en-US"/>
              </w:rPr>
            </w:pPr>
            <w:r>
              <w:rPr>
                <w:rFonts w:ascii="LatoLatin" w:hAnsi="LatoLatin" w:cs="Calibri Light"/>
                <w:sz w:val="22"/>
                <w:szCs w:val="22"/>
                <w:lang w:eastAsia="en-US"/>
              </w:rPr>
              <w:t xml:space="preserve">Preces </w:t>
            </w:r>
            <w:r w:rsidR="00A724C4">
              <w:rPr>
                <w:rFonts w:ascii="LatoLatin" w:hAnsi="LatoLatin" w:cs="Calibri Light"/>
                <w:sz w:val="22"/>
                <w:szCs w:val="22"/>
                <w:lang w:eastAsia="en-US"/>
              </w:rPr>
              <w:t>garantijas laiks (K2)</w:t>
            </w:r>
          </w:p>
        </w:tc>
        <w:tc>
          <w:tcPr>
            <w:tcW w:w="1664" w:type="dxa"/>
            <w:tcBorders>
              <w:top w:val="single" w:sz="4" w:space="0" w:color="auto"/>
              <w:left w:val="single" w:sz="4" w:space="0" w:color="auto"/>
              <w:bottom w:val="single" w:sz="4" w:space="0" w:color="auto"/>
              <w:right w:val="single" w:sz="4" w:space="0" w:color="auto"/>
            </w:tcBorders>
            <w:vAlign w:val="center"/>
            <w:hideMark/>
          </w:tcPr>
          <w:p w14:paraId="41D3EDEF" w14:textId="77777777" w:rsidR="00A724C4" w:rsidRDefault="00A724C4">
            <w:pPr>
              <w:tabs>
                <w:tab w:val="left" w:pos="0"/>
              </w:tabs>
              <w:overflowPunct w:val="0"/>
              <w:autoSpaceDE w:val="0"/>
              <w:autoSpaceDN w:val="0"/>
              <w:adjustRightInd w:val="0"/>
              <w:spacing w:before="60" w:after="60"/>
              <w:ind w:right="-6"/>
              <w:jc w:val="center"/>
              <w:textAlignment w:val="baseline"/>
              <w:rPr>
                <w:rFonts w:ascii="LatoLatin" w:hAnsi="LatoLatin" w:cs="Calibri Light"/>
                <w:b/>
                <w:sz w:val="22"/>
                <w:szCs w:val="22"/>
                <w:lang w:eastAsia="en-US"/>
              </w:rPr>
            </w:pPr>
            <w:r>
              <w:rPr>
                <w:rFonts w:ascii="LatoLatin" w:hAnsi="LatoLatin" w:cs="Calibri Light"/>
                <w:b/>
                <w:sz w:val="22"/>
                <w:szCs w:val="22"/>
                <w:lang w:eastAsia="en-US"/>
              </w:rPr>
              <w:t>10</w:t>
            </w:r>
          </w:p>
        </w:tc>
      </w:tr>
    </w:tbl>
    <w:p w14:paraId="2C826D09" w14:textId="77777777" w:rsidR="00A724C4" w:rsidRDefault="00A724C4" w:rsidP="00A724C4">
      <w:pPr>
        <w:tabs>
          <w:tab w:val="left" w:pos="0"/>
        </w:tabs>
        <w:overflowPunct w:val="0"/>
        <w:autoSpaceDE w:val="0"/>
        <w:autoSpaceDN w:val="0"/>
        <w:adjustRightInd w:val="0"/>
        <w:ind w:left="1701" w:right="-6"/>
        <w:jc w:val="both"/>
        <w:textAlignment w:val="baseline"/>
        <w:rPr>
          <w:rFonts w:ascii="LatoLatin" w:hAnsi="LatoLatin" w:cs="Calibri Light"/>
          <w:sz w:val="24"/>
          <w:szCs w:val="24"/>
          <w:lang w:eastAsia="lv-LV"/>
        </w:rPr>
      </w:pPr>
    </w:p>
    <w:p w14:paraId="229DC451" w14:textId="4861DFF2" w:rsidR="00A724C4" w:rsidRDefault="00A724C4" w:rsidP="00F158D9">
      <w:pPr>
        <w:pStyle w:val="Punkts"/>
        <w:numPr>
          <w:ilvl w:val="0"/>
          <w:numId w:val="34"/>
        </w:numPr>
        <w:spacing w:line="360" w:lineRule="auto"/>
        <w:jc w:val="both"/>
        <w:rPr>
          <w:rFonts w:ascii="LatoLatin" w:hAnsi="LatoLatin"/>
          <w:b w:val="0"/>
          <w:bCs/>
          <w:sz w:val="22"/>
          <w:szCs w:val="22"/>
        </w:rPr>
      </w:pPr>
      <w:r>
        <w:rPr>
          <w:rFonts w:ascii="LatoLatin" w:hAnsi="LatoLatin"/>
          <w:b w:val="0"/>
          <w:bCs/>
          <w:sz w:val="22"/>
          <w:szCs w:val="22"/>
        </w:rPr>
        <w:t xml:space="preserve">Piedāvājumam ar viszemāko līgumcenu atbilstoši kritērijam K1 tiks piešķirti </w:t>
      </w:r>
      <w:r w:rsidR="009D783A">
        <w:rPr>
          <w:rFonts w:ascii="LatoLatin" w:hAnsi="LatoLatin"/>
          <w:b w:val="0"/>
          <w:bCs/>
          <w:sz w:val="22"/>
          <w:szCs w:val="22"/>
        </w:rPr>
        <w:t>90</w:t>
      </w:r>
      <w:r>
        <w:rPr>
          <w:rFonts w:ascii="LatoLatin" w:hAnsi="LatoLatin"/>
          <w:b w:val="0"/>
          <w:bCs/>
          <w:sz w:val="22"/>
          <w:szCs w:val="22"/>
        </w:rPr>
        <w:t xml:space="preserve"> izdevīguma punkti. Pārējo pretendentu izvērtējamiem piedāvājumiem izdevīguma punkti tiks aprēķināti šādi: </w:t>
      </w:r>
      <w:r>
        <w:rPr>
          <w:rFonts w:ascii="LatoLatin" w:hAnsi="LatoLatin"/>
          <w:sz w:val="22"/>
          <w:szCs w:val="22"/>
        </w:rPr>
        <w:t xml:space="preserve">Punktu skaits = </w:t>
      </w:r>
      <w:r w:rsidR="009D783A">
        <w:rPr>
          <w:rFonts w:ascii="LatoLatin" w:hAnsi="LatoLatin"/>
          <w:sz w:val="22"/>
          <w:szCs w:val="22"/>
        </w:rPr>
        <w:t>90</w:t>
      </w:r>
      <w:r>
        <w:rPr>
          <w:rFonts w:ascii="LatoLatin" w:hAnsi="LatoLatin"/>
          <w:sz w:val="22"/>
          <w:szCs w:val="22"/>
        </w:rPr>
        <w:t xml:space="preserve"> x (zemākā līgumcena / izvērtējamā piedāvājuma līgumcena)</w:t>
      </w:r>
      <w:r>
        <w:rPr>
          <w:rFonts w:ascii="LatoLatin" w:hAnsi="LatoLatin"/>
          <w:b w:val="0"/>
          <w:bCs/>
          <w:sz w:val="22"/>
          <w:szCs w:val="22"/>
        </w:rPr>
        <w:t>;</w:t>
      </w:r>
    </w:p>
    <w:p w14:paraId="19812D4C" w14:textId="3D7ED569" w:rsidR="00A724C4" w:rsidRPr="009D783A" w:rsidRDefault="00A724C4" w:rsidP="00F158D9">
      <w:pPr>
        <w:pStyle w:val="Punkts"/>
        <w:numPr>
          <w:ilvl w:val="0"/>
          <w:numId w:val="34"/>
        </w:numPr>
        <w:spacing w:line="360" w:lineRule="auto"/>
        <w:jc w:val="both"/>
        <w:rPr>
          <w:rFonts w:ascii="LatoLatin" w:hAnsi="LatoLatin"/>
          <w:b w:val="0"/>
          <w:bCs/>
          <w:sz w:val="22"/>
          <w:szCs w:val="22"/>
        </w:rPr>
      </w:pPr>
      <w:r w:rsidRPr="00A724C4">
        <w:rPr>
          <w:rFonts w:ascii="LatoLatin" w:hAnsi="LatoLatin" w:cs="Calibri Light"/>
          <w:b w:val="0"/>
          <w:bCs/>
          <w:sz w:val="22"/>
          <w:szCs w:val="22"/>
          <w:lang w:eastAsia="en-US"/>
        </w:rPr>
        <w:t>Automašīnas</w:t>
      </w:r>
      <w:r>
        <w:rPr>
          <w:rFonts w:ascii="LatoLatin" w:hAnsi="LatoLatin"/>
          <w:b w:val="0"/>
          <w:bCs/>
          <w:sz w:val="22"/>
          <w:szCs w:val="22"/>
        </w:rPr>
        <w:t xml:space="preserve"> garantijas termiņš, atbilstoši </w:t>
      </w:r>
      <w:r w:rsidRPr="009D783A">
        <w:rPr>
          <w:rFonts w:ascii="LatoLatin" w:hAnsi="LatoLatin"/>
          <w:b w:val="0"/>
          <w:bCs/>
          <w:sz w:val="22"/>
          <w:szCs w:val="22"/>
        </w:rPr>
        <w:t>kritērijam K2, tiks izvērtēts sekojoši:</w:t>
      </w:r>
    </w:p>
    <w:tbl>
      <w:tblPr>
        <w:tblStyle w:val="TableGrid"/>
        <w:tblW w:w="8363" w:type="dxa"/>
        <w:tblInd w:w="846" w:type="dxa"/>
        <w:tblLook w:val="04A0" w:firstRow="1" w:lastRow="0" w:firstColumn="1" w:lastColumn="0" w:noHBand="0" w:noVBand="1"/>
      </w:tblPr>
      <w:tblGrid>
        <w:gridCol w:w="6379"/>
        <w:gridCol w:w="1984"/>
      </w:tblGrid>
      <w:tr w:rsidR="00A724C4" w:rsidRPr="009D783A" w14:paraId="606FB72E" w14:textId="77777777">
        <w:trPr>
          <w:trHeight w:val="379"/>
        </w:trPr>
        <w:tc>
          <w:tcPr>
            <w:tcW w:w="6379" w:type="dxa"/>
            <w:tcBorders>
              <w:top w:val="single" w:sz="4" w:space="0" w:color="auto"/>
              <w:left w:val="single" w:sz="4" w:space="0" w:color="auto"/>
              <w:bottom w:val="single" w:sz="4" w:space="0" w:color="auto"/>
              <w:right w:val="single" w:sz="4" w:space="0" w:color="auto"/>
            </w:tcBorders>
            <w:vAlign w:val="center"/>
            <w:hideMark/>
          </w:tcPr>
          <w:p w14:paraId="0BB3763C" w14:textId="3D497961" w:rsidR="00A724C4" w:rsidRPr="009D783A" w:rsidRDefault="009D783A">
            <w:pPr>
              <w:pStyle w:val="ListParagraph"/>
              <w:spacing w:before="60" w:after="60"/>
              <w:ind w:left="0"/>
              <w:rPr>
                <w:rFonts w:ascii="LatoLatin" w:hAnsi="LatoLatin" w:cs="Calibri Light"/>
                <w:sz w:val="22"/>
                <w:szCs w:val="22"/>
              </w:rPr>
            </w:pPr>
            <w:r w:rsidRPr="009D783A">
              <w:rPr>
                <w:rFonts w:ascii="LatoLatin" w:hAnsi="LatoLatin" w:cs="Calibri Light"/>
                <w:sz w:val="22"/>
                <w:szCs w:val="22"/>
              </w:rPr>
              <w:t>Preces g</w:t>
            </w:r>
            <w:r w:rsidR="00A724C4" w:rsidRPr="009D783A">
              <w:rPr>
                <w:rFonts w:ascii="LatoLatin" w:hAnsi="LatoLatin" w:cs="Calibri Light"/>
                <w:sz w:val="22"/>
                <w:szCs w:val="22"/>
              </w:rPr>
              <w:t xml:space="preserve">arantijas termiņš ne mazāks kā </w:t>
            </w:r>
            <w:r w:rsidRPr="009D783A">
              <w:rPr>
                <w:rFonts w:ascii="LatoLatin" w:hAnsi="LatoLatin" w:cs="Calibri Light"/>
                <w:sz w:val="22"/>
                <w:szCs w:val="22"/>
              </w:rPr>
              <w:t>24</w:t>
            </w:r>
            <w:r w:rsidR="00A724C4" w:rsidRPr="009D783A">
              <w:rPr>
                <w:rFonts w:ascii="LatoLatin" w:hAnsi="LatoLatin" w:cs="Calibri Light"/>
                <w:sz w:val="22"/>
                <w:szCs w:val="22"/>
              </w:rPr>
              <w:t xml:space="preserve"> mēneši vai </w:t>
            </w:r>
            <w:r w:rsidRPr="009D783A">
              <w:rPr>
                <w:rFonts w:ascii="LatoLatin" w:hAnsi="LatoLatin" w:cs="Calibri Light"/>
                <w:sz w:val="22"/>
                <w:szCs w:val="22"/>
              </w:rPr>
              <w:t>4</w:t>
            </w:r>
            <w:r w:rsidR="00A724C4" w:rsidRPr="009D783A">
              <w:rPr>
                <w:rFonts w:ascii="LatoLatin" w:hAnsi="LatoLatin" w:cs="Calibri Light"/>
                <w:sz w:val="22"/>
                <w:szCs w:val="22"/>
              </w:rPr>
              <w:t>000 m/h</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ECB830E" w14:textId="77777777" w:rsidR="00A724C4" w:rsidRPr="009D783A" w:rsidRDefault="00A724C4">
            <w:pPr>
              <w:pStyle w:val="ListParagraph"/>
              <w:spacing w:before="60" w:after="60"/>
              <w:ind w:left="0"/>
              <w:jc w:val="center"/>
              <w:rPr>
                <w:rFonts w:ascii="LatoLatin" w:hAnsi="LatoLatin" w:cs="Calibri Light"/>
                <w:sz w:val="22"/>
                <w:szCs w:val="22"/>
              </w:rPr>
            </w:pPr>
            <w:r w:rsidRPr="009D783A">
              <w:rPr>
                <w:rFonts w:ascii="LatoLatin" w:hAnsi="LatoLatin" w:cs="Calibri Light"/>
                <w:sz w:val="22"/>
                <w:szCs w:val="22"/>
              </w:rPr>
              <w:t>0 punkti</w:t>
            </w:r>
          </w:p>
        </w:tc>
      </w:tr>
      <w:tr w:rsidR="00A724C4" w:rsidRPr="009D783A" w14:paraId="5CC6B997" w14:textId="77777777">
        <w:trPr>
          <w:trHeight w:val="470"/>
        </w:trPr>
        <w:tc>
          <w:tcPr>
            <w:tcW w:w="6379" w:type="dxa"/>
            <w:tcBorders>
              <w:top w:val="single" w:sz="4" w:space="0" w:color="auto"/>
              <w:left w:val="single" w:sz="4" w:space="0" w:color="auto"/>
              <w:bottom w:val="single" w:sz="4" w:space="0" w:color="auto"/>
              <w:right w:val="single" w:sz="4" w:space="0" w:color="auto"/>
            </w:tcBorders>
            <w:vAlign w:val="center"/>
            <w:hideMark/>
          </w:tcPr>
          <w:p w14:paraId="38D34CBB" w14:textId="2BE5C24D" w:rsidR="00A724C4" w:rsidRPr="009D783A" w:rsidRDefault="009D783A">
            <w:pPr>
              <w:pStyle w:val="ListParagraph"/>
              <w:spacing w:before="60" w:after="60"/>
              <w:ind w:left="0"/>
              <w:rPr>
                <w:rFonts w:ascii="LatoLatin" w:hAnsi="LatoLatin" w:cs="Calibri Light"/>
                <w:sz w:val="22"/>
                <w:szCs w:val="22"/>
              </w:rPr>
            </w:pPr>
            <w:r w:rsidRPr="009D783A">
              <w:rPr>
                <w:rFonts w:ascii="LatoLatin" w:hAnsi="LatoLatin" w:cs="Calibri Light"/>
                <w:sz w:val="22"/>
                <w:szCs w:val="22"/>
              </w:rPr>
              <w:t>Preces garantijas</w:t>
            </w:r>
            <w:r w:rsidR="00A724C4" w:rsidRPr="009D783A">
              <w:rPr>
                <w:rFonts w:ascii="LatoLatin" w:hAnsi="LatoLatin" w:cs="Calibri Light"/>
                <w:sz w:val="22"/>
                <w:szCs w:val="22"/>
              </w:rPr>
              <w:t xml:space="preserve"> termiņš ne mazāks kā </w:t>
            </w:r>
            <w:r w:rsidRPr="009D783A">
              <w:rPr>
                <w:rFonts w:ascii="LatoLatin" w:hAnsi="LatoLatin" w:cs="Calibri Light"/>
                <w:sz w:val="22"/>
                <w:szCs w:val="22"/>
              </w:rPr>
              <w:t>36</w:t>
            </w:r>
            <w:r w:rsidR="00A724C4" w:rsidRPr="009D783A">
              <w:rPr>
                <w:rFonts w:ascii="LatoLatin" w:hAnsi="LatoLatin" w:cs="Calibri Light"/>
                <w:sz w:val="22"/>
                <w:szCs w:val="22"/>
              </w:rPr>
              <w:t xml:space="preserve"> mēneši vai </w:t>
            </w:r>
            <w:r w:rsidRPr="009D783A">
              <w:rPr>
                <w:rFonts w:ascii="LatoLatin" w:hAnsi="LatoLatin" w:cs="Calibri Light"/>
                <w:sz w:val="22"/>
                <w:szCs w:val="22"/>
              </w:rPr>
              <w:t>5</w:t>
            </w:r>
            <w:r w:rsidR="00A724C4" w:rsidRPr="009D783A">
              <w:rPr>
                <w:rFonts w:ascii="LatoLatin" w:hAnsi="LatoLatin" w:cs="Calibri Light"/>
                <w:sz w:val="22"/>
                <w:szCs w:val="22"/>
              </w:rPr>
              <w:t>500 m/h</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D3386CA" w14:textId="77777777" w:rsidR="00A724C4" w:rsidRPr="009D783A" w:rsidRDefault="00A724C4">
            <w:pPr>
              <w:pStyle w:val="ListParagraph"/>
              <w:spacing w:before="60" w:after="60"/>
              <w:ind w:left="0"/>
              <w:jc w:val="center"/>
              <w:rPr>
                <w:rFonts w:ascii="LatoLatin" w:hAnsi="LatoLatin" w:cs="Calibri Light"/>
                <w:sz w:val="22"/>
                <w:szCs w:val="22"/>
              </w:rPr>
            </w:pPr>
            <w:r w:rsidRPr="009D783A">
              <w:rPr>
                <w:rFonts w:ascii="LatoLatin" w:hAnsi="LatoLatin" w:cs="Calibri Light"/>
                <w:sz w:val="22"/>
                <w:szCs w:val="22"/>
              </w:rPr>
              <w:t>5 punkti</w:t>
            </w:r>
          </w:p>
        </w:tc>
      </w:tr>
      <w:tr w:rsidR="00A724C4" w14:paraId="6844B096" w14:textId="77777777">
        <w:trPr>
          <w:trHeight w:val="403"/>
        </w:trPr>
        <w:tc>
          <w:tcPr>
            <w:tcW w:w="6379" w:type="dxa"/>
            <w:tcBorders>
              <w:top w:val="single" w:sz="4" w:space="0" w:color="auto"/>
              <w:left w:val="single" w:sz="4" w:space="0" w:color="auto"/>
              <w:bottom w:val="single" w:sz="4" w:space="0" w:color="auto"/>
              <w:right w:val="single" w:sz="4" w:space="0" w:color="auto"/>
            </w:tcBorders>
            <w:vAlign w:val="center"/>
            <w:hideMark/>
          </w:tcPr>
          <w:p w14:paraId="4ECAB743" w14:textId="645CA8A2" w:rsidR="00A724C4" w:rsidRPr="009D783A" w:rsidRDefault="009D783A">
            <w:pPr>
              <w:pStyle w:val="ListParagraph"/>
              <w:spacing w:before="60" w:after="60"/>
              <w:ind w:left="0"/>
              <w:rPr>
                <w:rFonts w:ascii="LatoLatin" w:hAnsi="LatoLatin" w:cs="Calibri Light"/>
                <w:sz w:val="22"/>
                <w:szCs w:val="22"/>
              </w:rPr>
            </w:pPr>
            <w:r w:rsidRPr="009D783A">
              <w:rPr>
                <w:rFonts w:ascii="LatoLatin" w:hAnsi="LatoLatin" w:cs="Calibri Light"/>
                <w:sz w:val="22"/>
                <w:szCs w:val="22"/>
              </w:rPr>
              <w:t>Preces garantijas</w:t>
            </w:r>
            <w:r w:rsidR="00A724C4" w:rsidRPr="009D783A">
              <w:rPr>
                <w:rFonts w:ascii="LatoLatin" w:hAnsi="LatoLatin" w:cs="Calibri Light"/>
                <w:sz w:val="22"/>
                <w:szCs w:val="22"/>
              </w:rPr>
              <w:t xml:space="preserve"> termiņš ne mazāks kā </w:t>
            </w:r>
            <w:r w:rsidRPr="009D783A">
              <w:rPr>
                <w:rFonts w:ascii="LatoLatin" w:hAnsi="LatoLatin" w:cs="Calibri Light"/>
                <w:sz w:val="22"/>
                <w:szCs w:val="22"/>
              </w:rPr>
              <w:t>48</w:t>
            </w:r>
            <w:r w:rsidR="00A724C4" w:rsidRPr="009D783A">
              <w:rPr>
                <w:rFonts w:ascii="LatoLatin" w:hAnsi="LatoLatin" w:cs="Calibri Light"/>
                <w:sz w:val="22"/>
                <w:szCs w:val="22"/>
              </w:rPr>
              <w:t xml:space="preserve"> mēneši vai </w:t>
            </w:r>
            <w:r w:rsidRPr="009D783A">
              <w:rPr>
                <w:rFonts w:ascii="LatoLatin" w:hAnsi="LatoLatin" w:cs="Calibri Light"/>
                <w:sz w:val="22"/>
                <w:szCs w:val="22"/>
              </w:rPr>
              <w:t>70</w:t>
            </w:r>
            <w:r w:rsidR="00A724C4" w:rsidRPr="009D783A">
              <w:rPr>
                <w:rFonts w:ascii="LatoLatin" w:hAnsi="LatoLatin" w:cs="Calibri Light"/>
                <w:sz w:val="22"/>
                <w:szCs w:val="22"/>
              </w:rPr>
              <w:t>00 m/h</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1E56446" w14:textId="77777777" w:rsidR="00A724C4" w:rsidRDefault="00A724C4">
            <w:pPr>
              <w:pStyle w:val="ListParagraph"/>
              <w:spacing w:before="60" w:after="60"/>
              <w:ind w:left="0"/>
              <w:jc w:val="center"/>
              <w:rPr>
                <w:rFonts w:ascii="LatoLatin" w:hAnsi="LatoLatin" w:cs="Calibri Light"/>
                <w:sz w:val="22"/>
                <w:szCs w:val="22"/>
              </w:rPr>
            </w:pPr>
            <w:r w:rsidRPr="009D783A">
              <w:rPr>
                <w:rFonts w:ascii="LatoLatin" w:hAnsi="LatoLatin" w:cs="Calibri Light"/>
                <w:sz w:val="22"/>
                <w:szCs w:val="22"/>
              </w:rPr>
              <w:t>10 punkti</w:t>
            </w:r>
          </w:p>
        </w:tc>
      </w:tr>
    </w:tbl>
    <w:p w14:paraId="2E375E8F" w14:textId="77777777" w:rsidR="00A724C4" w:rsidRDefault="00A724C4" w:rsidP="00A724C4">
      <w:pPr>
        <w:pStyle w:val="Apakpunkts"/>
        <w:numPr>
          <w:ilvl w:val="0"/>
          <w:numId w:val="0"/>
        </w:numPr>
        <w:tabs>
          <w:tab w:val="left" w:pos="720"/>
        </w:tabs>
        <w:ind w:left="851"/>
        <w:rPr>
          <w:rFonts w:ascii="LatoLatin" w:hAnsi="LatoLatin"/>
          <w:lang w:val="lv-LV" w:eastAsia="lv-LV"/>
        </w:rPr>
      </w:pPr>
    </w:p>
    <w:p w14:paraId="1D33554A" w14:textId="7843BB50" w:rsidR="00A724C4" w:rsidRDefault="00A724C4" w:rsidP="005032A3">
      <w:pPr>
        <w:pStyle w:val="Punkts"/>
        <w:numPr>
          <w:ilvl w:val="0"/>
          <w:numId w:val="34"/>
        </w:numPr>
        <w:spacing w:line="360" w:lineRule="auto"/>
        <w:jc w:val="both"/>
        <w:rPr>
          <w:rFonts w:ascii="LatoLatin" w:hAnsi="LatoLatin"/>
          <w:b w:val="0"/>
          <w:bCs/>
          <w:sz w:val="22"/>
          <w:szCs w:val="22"/>
        </w:rPr>
      </w:pPr>
      <w:r>
        <w:rPr>
          <w:rFonts w:ascii="LatoLatin" w:hAnsi="LatoLatin"/>
          <w:b w:val="0"/>
          <w:bCs/>
          <w:sz w:val="22"/>
          <w:szCs w:val="22"/>
        </w:rPr>
        <w:t>Piedāvājumu vērtēšanas procesā punktu skaits tiek noteikts, norādot pretendentam piešķiramo punktu skaitu ar diviem cipariem aiz komata.</w:t>
      </w:r>
    </w:p>
    <w:p w14:paraId="555BBA58" w14:textId="77777777" w:rsidR="00A724C4" w:rsidRDefault="00A724C4" w:rsidP="005032A3">
      <w:pPr>
        <w:pStyle w:val="Punkts"/>
        <w:numPr>
          <w:ilvl w:val="0"/>
          <w:numId w:val="34"/>
        </w:numPr>
        <w:spacing w:line="360" w:lineRule="auto"/>
        <w:jc w:val="both"/>
        <w:rPr>
          <w:rFonts w:ascii="LatoLatin" w:hAnsi="LatoLatin"/>
          <w:b w:val="0"/>
          <w:bCs/>
          <w:sz w:val="22"/>
          <w:szCs w:val="22"/>
        </w:rPr>
      </w:pPr>
      <w:r>
        <w:rPr>
          <w:rFonts w:ascii="LatoLatin" w:hAnsi="LatoLatin"/>
          <w:b w:val="0"/>
          <w:bCs/>
          <w:sz w:val="22"/>
          <w:szCs w:val="22"/>
        </w:rPr>
        <w:t>Piedāvājumu vērtēšanas laikā Komisija pārbauda, vai pretendentu piedāvājumos nav aritmētisku kļūdu.</w:t>
      </w:r>
    </w:p>
    <w:p w14:paraId="3B08A03B" w14:textId="77777777" w:rsidR="00A724C4" w:rsidRDefault="00A724C4" w:rsidP="005032A3">
      <w:pPr>
        <w:pStyle w:val="Punkts"/>
        <w:numPr>
          <w:ilvl w:val="0"/>
          <w:numId w:val="34"/>
        </w:numPr>
        <w:spacing w:line="360" w:lineRule="auto"/>
        <w:jc w:val="both"/>
        <w:rPr>
          <w:rFonts w:ascii="LatoLatin" w:hAnsi="LatoLatin"/>
          <w:b w:val="0"/>
          <w:bCs/>
          <w:sz w:val="22"/>
          <w:szCs w:val="22"/>
        </w:rPr>
      </w:pPr>
      <w:r>
        <w:rPr>
          <w:rFonts w:ascii="LatoLatin" w:hAnsi="LatoLatin"/>
          <w:b w:val="0"/>
          <w:bCs/>
          <w:sz w:val="22"/>
          <w:szCs w:val="22"/>
        </w:rPr>
        <w:t>Ja Pretendenta finanšu piedāvājumā ir konstatētas aritmētiskas kļūdas, tad Komisija kļūdas izlabo un par kļūdu labojumu un laboto piedāvājuma summu paziņo Pretendentam, kura piedāvājumā kļūdas labotas. Vērtējot Pretendenta finanšu piedāvājumu, Komisija ņem vērā kļūdu labojumus.</w:t>
      </w:r>
    </w:p>
    <w:p w14:paraId="54F7BE3D" w14:textId="77777777" w:rsidR="00A724C4" w:rsidRDefault="00A724C4" w:rsidP="005032A3">
      <w:pPr>
        <w:pStyle w:val="Punkts"/>
        <w:numPr>
          <w:ilvl w:val="0"/>
          <w:numId w:val="34"/>
        </w:numPr>
        <w:spacing w:line="360" w:lineRule="auto"/>
        <w:jc w:val="both"/>
        <w:rPr>
          <w:rFonts w:ascii="LatoLatin" w:hAnsi="LatoLatin"/>
          <w:b w:val="0"/>
          <w:bCs/>
          <w:sz w:val="22"/>
          <w:szCs w:val="22"/>
        </w:rPr>
      </w:pPr>
      <w:r>
        <w:rPr>
          <w:rFonts w:ascii="LatoLatin" w:hAnsi="LatoLatin"/>
          <w:b w:val="0"/>
          <w:bCs/>
          <w:sz w:val="22"/>
          <w:szCs w:val="22"/>
        </w:rPr>
        <w:t>Ja piedāvājums konkrētajam publiskajam līgumam šķiet nepamatoti lēts, Komisija pieprasa skaidrojumu par piedāvāto cenu vai izmaksām.</w:t>
      </w:r>
    </w:p>
    <w:p w14:paraId="073CC166" w14:textId="5AF37345" w:rsidR="00FE11F5" w:rsidRPr="00A724C4" w:rsidRDefault="00A724C4" w:rsidP="005032A3">
      <w:pPr>
        <w:pStyle w:val="Punkts"/>
        <w:numPr>
          <w:ilvl w:val="0"/>
          <w:numId w:val="34"/>
        </w:numPr>
        <w:spacing w:line="360" w:lineRule="auto"/>
        <w:jc w:val="both"/>
        <w:rPr>
          <w:rFonts w:ascii="LatoLatin" w:eastAsia="Calibri" w:hAnsi="LatoLatin"/>
          <w:b w:val="0"/>
          <w:bCs/>
          <w:sz w:val="22"/>
          <w:szCs w:val="22"/>
          <w:shd w:val="clear" w:color="auto" w:fill="FFFFFF"/>
        </w:rPr>
      </w:pPr>
      <w:r>
        <w:rPr>
          <w:rFonts w:ascii="LatoLatin" w:hAnsi="LatoLatin"/>
          <w:b w:val="0"/>
          <w:bCs/>
          <w:sz w:val="22"/>
          <w:szCs w:val="22"/>
        </w:rPr>
        <w:t>Gadījumā, ja tiks konstatēts</w:t>
      </w:r>
      <w:r w:rsidRPr="005032A3">
        <w:rPr>
          <w:rFonts w:ascii="LatoLatin" w:hAnsi="LatoLatin"/>
          <w:b w:val="0"/>
          <w:bCs/>
          <w:sz w:val="22"/>
          <w:szCs w:val="22"/>
        </w:rPr>
        <w:t>, ka vismaz divu piedāvājumu summa ir vienāda, Komisija izvēlēsies tā pretendenta piedāvājumu, kas ir nacionāla līmeņa darba devēju organizācijas</w:t>
      </w:r>
      <w:r>
        <w:rPr>
          <w:rFonts w:ascii="LatoLatin" w:eastAsia="Calibri" w:hAnsi="LatoLatin" w:cs="Calibri Light"/>
          <w:b w:val="0"/>
          <w:bCs/>
          <w:color w:val="000000" w:themeColor="text1"/>
          <w:sz w:val="22"/>
          <w:szCs w:val="22"/>
          <w:shd w:val="clear" w:color="auto" w:fill="FFFFFF"/>
        </w:rPr>
        <w:t xml:space="preserve"> biedrs un ir noslēdzis koplīgumu ar arodbiedrību, kas ir nacionāla līmeņa arodbiedrības biedre (ja piedāvājumu iesniegusi personālsabiedrība vai personu </w:t>
      </w:r>
      <w:r>
        <w:rPr>
          <w:rFonts w:ascii="LatoLatin" w:eastAsia="Calibri" w:hAnsi="LatoLatin" w:cs="Calibri Light"/>
          <w:b w:val="0"/>
          <w:bCs/>
          <w:color w:val="000000" w:themeColor="text1"/>
          <w:sz w:val="22"/>
          <w:szCs w:val="22"/>
          <w:shd w:val="clear" w:color="auto" w:fill="FFFFFF"/>
        </w:rPr>
        <w:lastRenderedPageBreak/>
        <w:t xml:space="preserve">apvienība, koplīgumam jābūt noslēgtam ar katru personālsabiedrības </w:t>
      </w:r>
      <w:r>
        <w:rPr>
          <w:rFonts w:ascii="LatoLatin" w:eastAsia="Calibri" w:hAnsi="LatoLatin" w:cs="Calibri Light"/>
          <w:b w:val="0"/>
          <w:bCs/>
          <w:sz w:val="22"/>
          <w:szCs w:val="22"/>
          <w:shd w:val="clear" w:color="auto" w:fill="FFFFFF"/>
        </w:rPr>
        <w:t>biedru un katru personu apvienības dalībnieku).</w:t>
      </w:r>
    </w:p>
    <w:sectPr w:rsidR="00FE11F5" w:rsidRPr="00A724C4" w:rsidSect="008900F6">
      <w:footerReference w:type="default" r:id="rId16"/>
      <w:pgSz w:w="11907" w:h="16840" w:code="9"/>
      <w:pgMar w:top="1134"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0BAD8" w14:textId="77777777" w:rsidR="00575454" w:rsidRDefault="00575454">
      <w:r>
        <w:separator/>
      </w:r>
    </w:p>
  </w:endnote>
  <w:endnote w:type="continuationSeparator" w:id="0">
    <w:p w14:paraId="0CEE041C" w14:textId="77777777" w:rsidR="00575454" w:rsidRDefault="00575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atoLatin">
    <w:panose1 w:val="020F0502020204030203"/>
    <w:charset w:val="BA"/>
    <w:family w:val="swiss"/>
    <w:pitch w:val="variable"/>
    <w:sig w:usb0="A00000AF" w:usb1="5000204A" w:usb2="00000000" w:usb3="00000000" w:csb0="00000093"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charset w:val="00"/>
    <w:family w:val="roman"/>
    <w:pitch w:val="default"/>
  </w:font>
  <w:font w:name="Times">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aramond,Bold">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9137252"/>
      <w:docPartObj>
        <w:docPartGallery w:val="Page Numbers (Bottom of Page)"/>
        <w:docPartUnique/>
      </w:docPartObj>
    </w:sdtPr>
    <w:sdtEndPr>
      <w:rPr>
        <w:noProof/>
      </w:rPr>
    </w:sdtEndPr>
    <w:sdtContent>
      <w:p w14:paraId="377CFE57" w14:textId="77777777" w:rsidR="00FE11F5" w:rsidRDefault="00FE11F5">
        <w:pPr>
          <w:pStyle w:val="Footer"/>
          <w:jc w:val="center"/>
        </w:pPr>
        <w:r>
          <w:fldChar w:fldCharType="begin"/>
        </w:r>
        <w:r>
          <w:instrText xml:space="preserve"> PAGE   \* MERGEFORMAT </w:instrText>
        </w:r>
        <w:r>
          <w:fldChar w:fldCharType="separate"/>
        </w:r>
        <w:r>
          <w:rPr>
            <w:noProof/>
          </w:rPr>
          <w:t>23</w:t>
        </w:r>
        <w:r>
          <w:rPr>
            <w:noProof/>
          </w:rPr>
          <w:fldChar w:fldCharType="end"/>
        </w:r>
      </w:p>
    </w:sdtContent>
  </w:sdt>
  <w:p w14:paraId="51362519" w14:textId="77777777" w:rsidR="00FE11F5" w:rsidRDefault="00FE11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E43B9" w14:textId="77777777" w:rsidR="00FE11F5" w:rsidRDefault="00FE11F5">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42</w:t>
    </w:r>
    <w:r>
      <w:rPr>
        <w:b/>
        <w:bCs/>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B61C3" w14:textId="77777777" w:rsidR="008900F6" w:rsidRDefault="008900F6">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42</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050DC" w14:textId="77777777" w:rsidR="00575454" w:rsidRDefault="00575454">
      <w:r>
        <w:separator/>
      </w:r>
    </w:p>
  </w:footnote>
  <w:footnote w:type="continuationSeparator" w:id="0">
    <w:p w14:paraId="1EC609E6" w14:textId="77777777" w:rsidR="00575454" w:rsidRDefault="00575454">
      <w:r>
        <w:continuationSeparator/>
      </w:r>
    </w:p>
  </w:footnote>
  <w:footnote w:id="1">
    <w:p w14:paraId="2359233B" w14:textId="28552FFE" w:rsidR="005B1955" w:rsidRPr="00AC771F" w:rsidRDefault="005B1955">
      <w:pPr>
        <w:pStyle w:val="FootnoteText"/>
        <w:rPr>
          <w:rFonts w:ascii="LatoLatin" w:hAnsi="LatoLatin"/>
          <w:sz w:val="18"/>
          <w:szCs w:val="18"/>
          <w:lang w:val="lv-LV"/>
        </w:rPr>
      </w:pPr>
      <w:r w:rsidRPr="00D4634A">
        <w:rPr>
          <w:rStyle w:val="FootnoteReference"/>
          <w:rFonts w:ascii="LatoLatin" w:hAnsi="LatoLatin"/>
          <w:sz w:val="18"/>
          <w:szCs w:val="18"/>
        </w:rPr>
        <w:footnoteRef/>
      </w:r>
      <w:r w:rsidRPr="00D4634A">
        <w:rPr>
          <w:rFonts w:ascii="LatoLatin" w:hAnsi="LatoLatin"/>
          <w:sz w:val="18"/>
          <w:szCs w:val="18"/>
        </w:rPr>
        <w:t xml:space="preserve"> </w:t>
      </w:r>
      <w:r w:rsidRPr="00AC771F">
        <w:rPr>
          <w:rFonts w:ascii="LatoLatin" w:hAnsi="LatoLatin"/>
          <w:sz w:val="18"/>
          <w:szCs w:val="18"/>
          <w:lang w:val="lv-LV"/>
        </w:rPr>
        <w:t>Tehniskā nodrošinājuma nodaļas vadītājs Aigara Pēkšēna, t.: 29414779, e-pasts: aigars.peksens@getlini.lv</w:t>
      </w:r>
      <w:r w:rsidR="00AC771F">
        <w:rPr>
          <w:rFonts w:ascii="LatoLatin" w:hAnsi="LatoLatin"/>
          <w:sz w:val="18"/>
          <w:szCs w:val="18"/>
          <w:lang w:val="lv-LV"/>
        </w:rPr>
        <w:t>;</w:t>
      </w:r>
    </w:p>
  </w:footnote>
  <w:footnote w:id="2">
    <w:p w14:paraId="3FE44DEF" w14:textId="671EE189" w:rsidR="00ED3E36" w:rsidRPr="00AC771F" w:rsidRDefault="00ED3E36" w:rsidP="00ED3E36">
      <w:pPr>
        <w:pStyle w:val="FootnoteText"/>
        <w:jc w:val="both"/>
        <w:rPr>
          <w:rFonts w:ascii="LatoLatin" w:hAnsi="LatoLatin"/>
          <w:sz w:val="18"/>
          <w:szCs w:val="18"/>
        </w:rPr>
      </w:pPr>
      <w:r w:rsidRPr="00AC771F">
        <w:rPr>
          <w:rStyle w:val="FootnoteReference"/>
          <w:rFonts w:ascii="LatoLatin" w:hAnsi="LatoLatin"/>
          <w:sz w:val="18"/>
          <w:szCs w:val="18"/>
        </w:rPr>
        <w:footnoteRef/>
      </w:r>
      <w:r w:rsidRPr="00AC771F">
        <w:rPr>
          <w:rFonts w:ascii="LatoLatin" w:hAnsi="LatoLatin"/>
          <w:sz w:val="18"/>
          <w:szCs w:val="18"/>
        </w:rPr>
        <w:t xml:space="preserve"> </w:t>
      </w:r>
      <w:r w:rsidRPr="00AC771F">
        <w:rPr>
          <w:rFonts w:ascii="LatoLatin" w:hAnsi="LatoLatin"/>
          <w:sz w:val="18"/>
          <w:szCs w:val="18"/>
        </w:rPr>
        <w:t>Vērtēšanas kritērijs (K2)</w:t>
      </w:r>
      <w:r w:rsidR="00AC771F">
        <w:rPr>
          <w:rFonts w:ascii="LatoLatin" w:hAnsi="LatoLatin"/>
          <w:sz w:val="18"/>
          <w:szCs w:val="18"/>
        </w:rPr>
        <w:t>;</w:t>
      </w:r>
    </w:p>
  </w:footnote>
  <w:footnote w:id="3">
    <w:p w14:paraId="4E72A1D6" w14:textId="72725C8B" w:rsidR="00AC771F" w:rsidRPr="00AC771F" w:rsidRDefault="00AC771F">
      <w:pPr>
        <w:pStyle w:val="FootnoteText"/>
        <w:rPr>
          <w:sz w:val="18"/>
          <w:szCs w:val="18"/>
          <w:lang w:val="lv-LV"/>
        </w:rPr>
      </w:pPr>
      <w:r w:rsidRPr="00AC771F">
        <w:rPr>
          <w:rStyle w:val="FootnoteReference"/>
          <w:sz w:val="18"/>
          <w:szCs w:val="18"/>
        </w:rPr>
        <w:footnoteRef/>
      </w:r>
      <w:r w:rsidRPr="00AC771F">
        <w:rPr>
          <w:sz w:val="18"/>
          <w:szCs w:val="18"/>
        </w:rPr>
        <w:t xml:space="preserve"> </w:t>
      </w:r>
      <w:proofErr w:type="spellStart"/>
      <w:r w:rsidRPr="00AC771F">
        <w:rPr>
          <w:rFonts w:ascii="LatoLatin" w:hAnsi="LatoLatin" w:cs="Calibri Light"/>
          <w:iCs/>
          <w:color w:val="000000"/>
          <w:sz w:val="18"/>
          <w:szCs w:val="18"/>
          <w:lang w:val="lv-LV" w:eastAsia="lv-LV"/>
        </w:rPr>
        <w:t>Motorstundu</w:t>
      </w:r>
      <w:proofErr w:type="spellEnd"/>
      <w:r w:rsidRPr="00AC771F">
        <w:rPr>
          <w:rFonts w:ascii="LatoLatin" w:hAnsi="LatoLatin" w:cs="Calibri Light"/>
          <w:iCs/>
          <w:color w:val="000000"/>
          <w:sz w:val="18"/>
          <w:szCs w:val="18"/>
          <w:lang w:val="lv-LV" w:eastAsia="lv-LV"/>
        </w:rPr>
        <w:t xml:space="preserve"> ierobežojums attiecas tikai uz automašīnu un nav attiecināms uz konteineru ātrās maiņas sistēmu</w:t>
      </w:r>
      <w:r>
        <w:rPr>
          <w:rFonts w:ascii="LatoLatin" w:hAnsi="LatoLatin" w:cs="Calibri Light"/>
          <w:iCs/>
          <w:color w:val="000000"/>
          <w:sz w:val="18"/>
          <w:szCs w:val="18"/>
          <w:lang w:val="lv-LV" w:eastAsia="lv-LV"/>
        </w:rPr>
        <w:t>;</w:t>
      </w:r>
    </w:p>
  </w:footnote>
  <w:footnote w:id="4">
    <w:p w14:paraId="348E8DC9" w14:textId="7BD4E22B" w:rsidR="00ED3E36" w:rsidRDefault="00ED3E36" w:rsidP="00ED3E36">
      <w:pPr>
        <w:pStyle w:val="FootnoteText"/>
        <w:jc w:val="both"/>
      </w:pPr>
      <w:r w:rsidRPr="00AC771F">
        <w:rPr>
          <w:rStyle w:val="FootnoteReference"/>
          <w:rFonts w:ascii="LatoLatin" w:hAnsi="LatoLatin"/>
          <w:sz w:val="18"/>
          <w:szCs w:val="18"/>
        </w:rPr>
        <w:footnoteRef/>
      </w:r>
      <w:r w:rsidRPr="00AC771F">
        <w:rPr>
          <w:rFonts w:ascii="LatoLatin" w:hAnsi="LatoLatin"/>
          <w:sz w:val="18"/>
          <w:szCs w:val="18"/>
        </w:rPr>
        <w:t xml:space="preserve"> </w:t>
      </w:r>
      <w:r w:rsidRPr="00AC771F">
        <w:rPr>
          <w:rFonts w:ascii="LatoLatin" w:hAnsi="LatoLatin"/>
          <w:sz w:val="18"/>
          <w:szCs w:val="18"/>
        </w:rPr>
        <w:t>Piegādes laiks nedrīkst būt garāks par 180 (viens simts astoņdesmit) kalendārām dienām no abpusējas Līguma parakstīšanas dienas</w:t>
      </w:r>
      <w:r w:rsidRPr="00D4634A">
        <w:rPr>
          <w:rFonts w:ascii="LatoLatin" w:hAnsi="LatoLatin"/>
          <w:sz w:val="18"/>
          <w:szCs w:val="18"/>
        </w:rPr>
        <w:t>.</w:t>
      </w:r>
    </w:p>
  </w:footnote>
  <w:footnote w:id="5">
    <w:p w14:paraId="07C485F5" w14:textId="77777777" w:rsidR="00EB3092" w:rsidRPr="00EA02C6" w:rsidRDefault="00EB3092" w:rsidP="00EB3092">
      <w:pPr>
        <w:pStyle w:val="FootnoteText"/>
        <w:jc w:val="both"/>
        <w:rPr>
          <w:rFonts w:ascii="LatoLatin" w:hAnsi="LatoLatin"/>
          <w:sz w:val="18"/>
          <w:szCs w:val="18"/>
          <w:lang w:val="lv-LV"/>
        </w:rPr>
      </w:pPr>
      <w:r w:rsidRPr="00EA02C6">
        <w:rPr>
          <w:rStyle w:val="FootnoteReference"/>
          <w:rFonts w:ascii="LatoLatin" w:hAnsi="LatoLatin"/>
          <w:sz w:val="18"/>
          <w:szCs w:val="18"/>
          <w:lang w:val="lv-LV"/>
        </w:rPr>
        <w:footnoteRef/>
      </w:r>
      <w:r w:rsidRPr="00EA02C6">
        <w:rPr>
          <w:rFonts w:ascii="LatoLatin" w:hAnsi="LatoLatin"/>
          <w:sz w:val="18"/>
          <w:szCs w:val="18"/>
          <w:lang w:val="lv-LV"/>
        </w:rPr>
        <w:t xml:space="preserve"> </w:t>
      </w:r>
      <w:r w:rsidRPr="00EA02C6">
        <w:rPr>
          <w:rFonts w:ascii="LatoLatin" w:hAnsi="LatoLatin"/>
          <w:b/>
          <w:sz w:val="18"/>
          <w:szCs w:val="18"/>
          <w:lang w:val="lv-LV"/>
        </w:rPr>
        <w:t>Mazais uzņēmums</w:t>
      </w:r>
      <w:r w:rsidRPr="00EA02C6">
        <w:rPr>
          <w:rFonts w:ascii="LatoLatin" w:hAnsi="LatoLatin"/>
          <w:sz w:val="18"/>
          <w:szCs w:val="18"/>
          <w:lang w:val="lv-LV"/>
        </w:rPr>
        <w:t xml:space="preserve"> ir uzņēmums, kurā nodarbinātas mazāk nekā 50 personas un kura gada apgrozījums un/vai gada bilance kopā nepārsniedz 10 miljonus </w:t>
      </w:r>
      <w:proofErr w:type="spellStart"/>
      <w:r w:rsidRPr="00EA02C6">
        <w:rPr>
          <w:rFonts w:ascii="LatoLatin" w:hAnsi="LatoLatin"/>
          <w:i/>
          <w:iCs/>
          <w:sz w:val="18"/>
          <w:szCs w:val="18"/>
          <w:lang w:val="lv-LV"/>
        </w:rPr>
        <w:t>euro</w:t>
      </w:r>
      <w:proofErr w:type="spellEnd"/>
      <w:r w:rsidRPr="00EA02C6">
        <w:rPr>
          <w:rFonts w:ascii="LatoLatin" w:hAnsi="LatoLatin"/>
          <w:sz w:val="18"/>
          <w:szCs w:val="18"/>
          <w:lang w:val="lv-LV"/>
        </w:rPr>
        <w:t xml:space="preserve">; </w:t>
      </w:r>
      <w:r w:rsidRPr="00EA02C6">
        <w:rPr>
          <w:rFonts w:ascii="LatoLatin" w:hAnsi="LatoLatin"/>
          <w:b/>
          <w:sz w:val="18"/>
          <w:szCs w:val="18"/>
          <w:lang w:val="lv-LV"/>
        </w:rPr>
        <w:t xml:space="preserve">Vidējais uzņēmums </w:t>
      </w:r>
      <w:r w:rsidRPr="00EA02C6">
        <w:rPr>
          <w:rFonts w:ascii="LatoLatin" w:hAnsi="LatoLatin"/>
          <w:sz w:val="18"/>
          <w:szCs w:val="18"/>
          <w:lang w:val="lv-LV"/>
        </w:rPr>
        <w:t xml:space="preserve">ir uzņēmums, kas nav mazais uzņēmums, un kurā nodarbinātas mazāk nekā 250 personas un kura gada apgrozījums nepārsniedz 50 miljonus </w:t>
      </w:r>
      <w:proofErr w:type="spellStart"/>
      <w:r w:rsidRPr="00EA02C6">
        <w:rPr>
          <w:rFonts w:ascii="LatoLatin" w:hAnsi="LatoLatin"/>
          <w:i/>
          <w:iCs/>
          <w:sz w:val="18"/>
          <w:szCs w:val="18"/>
          <w:lang w:val="lv-LV"/>
        </w:rPr>
        <w:t>euro</w:t>
      </w:r>
      <w:proofErr w:type="spellEnd"/>
      <w:r w:rsidRPr="00EA02C6">
        <w:rPr>
          <w:rFonts w:ascii="LatoLatin" w:hAnsi="LatoLatin"/>
          <w:sz w:val="18"/>
          <w:szCs w:val="18"/>
          <w:lang w:val="lv-LV"/>
        </w:rPr>
        <w:t xml:space="preserve">, un/vai, kura gada bilance kopā nepārsniedz 43 miljonus </w:t>
      </w:r>
      <w:proofErr w:type="spellStart"/>
      <w:r w:rsidRPr="00EA02C6">
        <w:rPr>
          <w:rFonts w:ascii="LatoLatin" w:hAnsi="LatoLatin"/>
          <w:i/>
          <w:iCs/>
          <w:sz w:val="18"/>
          <w:szCs w:val="18"/>
          <w:lang w:val="lv-LV"/>
        </w:rPr>
        <w:t>euro</w:t>
      </w:r>
      <w:proofErr w:type="spellEnd"/>
      <w:r w:rsidRPr="00EA02C6">
        <w:rPr>
          <w:rFonts w:ascii="LatoLatin" w:hAnsi="LatoLatin"/>
          <w:sz w:val="18"/>
          <w:szCs w:val="18"/>
          <w:lang w:val="lv-LV"/>
        </w:rPr>
        <w:t>.</w:t>
      </w:r>
    </w:p>
  </w:footnote>
  <w:footnote w:id="6">
    <w:p w14:paraId="1953CCF1" w14:textId="77777777" w:rsidR="00EB3092" w:rsidRPr="00587E85" w:rsidRDefault="00EB3092" w:rsidP="00EB3092">
      <w:pPr>
        <w:pStyle w:val="FootnoteText"/>
        <w:jc w:val="both"/>
        <w:rPr>
          <w:rFonts w:ascii="LatoLatin" w:hAnsi="LatoLatin"/>
          <w:sz w:val="18"/>
          <w:szCs w:val="18"/>
          <w:lang w:val="lv-LV"/>
        </w:rPr>
      </w:pPr>
      <w:r w:rsidRPr="00587E85">
        <w:rPr>
          <w:rStyle w:val="FootnoteReference"/>
          <w:rFonts w:ascii="LatoLatin" w:hAnsi="LatoLatin"/>
          <w:sz w:val="18"/>
          <w:szCs w:val="18"/>
          <w:lang w:val="lv-LV"/>
        </w:rPr>
        <w:footnoteRef/>
      </w:r>
      <w:r w:rsidRPr="00587E85">
        <w:rPr>
          <w:rFonts w:ascii="LatoLatin" w:hAnsi="LatoLatin"/>
          <w:sz w:val="18"/>
          <w:szCs w:val="18"/>
          <w:lang w:val="lv-LV"/>
        </w:rPr>
        <w:t xml:space="preserve"> </w:t>
      </w:r>
      <w:r w:rsidRPr="00587E85">
        <w:rPr>
          <w:rFonts w:ascii="LatoLatin" w:hAnsi="LatoLatin"/>
          <w:sz w:val="18"/>
          <w:szCs w:val="18"/>
          <w:lang w:val="lv-LV"/>
        </w:rPr>
        <w:t>https://www.eparaksts.lv/lv/</w:t>
      </w:r>
    </w:p>
  </w:footnote>
  <w:footnote w:id="7">
    <w:p w14:paraId="3EE9F139" w14:textId="77777777" w:rsidR="00EB3092" w:rsidRPr="00587E85" w:rsidRDefault="00EB3092" w:rsidP="00EB3092">
      <w:pPr>
        <w:pStyle w:val="FootnoteText"/>
        <w:jc w:val="both"/>
        <w:rPr>
          <w:rFonts w:ascii="LatoLatin" w:hAnsi="LatoLatin"/>
          <w:sz w:val="16"/>
          <w:szCs w:val="16"/>
          <w:lang w:val="lv-LV"/>
        </w:rPr>
      </w:pPr>
      <w:r w:rsidRPr="00587E85">
        <w:rPr>
          <w:rStyle w:val="FootnoteReference"/>
          <w:rFonts w:ascii="LatoLatin" w:hAnsi="LatoLatin"/>
          <w:sz w:val="18"/>
          <w:szCs w:val="18"/>
          <w:lang w:val="lv-LV"/>
        </w:rPr>
        <w:footnoteRef/>
      </w:r>
      <w:r w:rsidRPr="00587E85">
        <w:rPr>
          <w:rFonts w:ascii="LatoLatin" w:hAnsi="LatoLatin"/>
          <w:sz w:val="18"/>
          <w:szCs w:val="18"/>
          <w:lang w:val="lv-LV"/>
        </w:rPr>
        <w:t xml:space="preserve"> </w:t>
      </w:r>
      <w:r w:rsidRPr="00587E85">
        <w:rPr>
          <w:rFonts w:ascii="LatoLatin" w:hAnsi="LatoLatin"/>
          <w:sz w:val="16"/>
          <w:szCs w:val="16"/>
          <w:lang w:val="lv-LV"/>
        </w:rPr>
        <w:t>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 w:id="8">
    <w:p w14:paraId="5A077180" w14:textId="77777777" w:rsidR="00FE11F5" w:rsidRPr="00EB6E99" w:rsidRDefault="00FE11F5" w:rsidP="00FE11F5">
      <w:pPr>
        <w:pStyle w:val="FootnoteText"/>
        <w:jc w:val="both"/>
        <w:rPr>
          <w:lang w:val="lv-LV"/>
        </w:rPr>
      </w:pPr>
      <w:r>
        <w:rPr>
          <w:rStyle w:val="FootnoteReference"/>
        </w:rPr>
        <w:footnoteRef/>
      </w:r>
      <w:r>
        <w:t xml:space="preserve"> </w:t>
      </w:r>
      <w:r w:rsidRPr="00EB6E99">
        <w:rPr>
          <w:rFonts w:ascii="LatoLatin" w:hAnsi="LatoLatin"/>
          <w:sz w:val="16"/>
          <w:szCs w:val="16"/>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9">
    <w:p w14:paraId="30BB7A5F" w14:textId="63BE4AD1" w:rsidR="00E25F97" w:rsidRPr="009D36BD" w:rsidRDefault="00E25F97">
      <w:pPr>
        <w:pStyle w:val="FootnoteText"/>
        <w:rPr>
          <w:rFonts w:ascii="LatoLatin" w:hAnsi="LatoLatin"/>
        </w:rPr>
      </w:pPr>
      <w:r w:rsidRPr="009D36BD">
        <w:rPr>
          <w:rStyle w:val="FootnoteReference"/>
          <w:rFonts w:ascii="LatoLatin" w:hAnsi="LatoLatin"/>
        </w:rPr>
        <w:footnoteRef/>
      </w:r>
      <w:r w:rsidRPr="009D36BD">
        <w:rPr>
          <w:rFonts w:ascii="LatoLatin" w:hAnsi="LatoLatin"/>
        </w:rPr>
        <w:t xml:space="preserve"> </w:t>
      </w:r>
      <w:r w:rsidRPr="009D36BD">
        <w:rPr>
          <w:rFonts w:ascii="LatoLatin" w:hAnsi="LatoLatin"/>
        </w:rPr>
        <w:t>Atbilstoši pretendenta tehniskā piedāvājumā noradītajam apjomam</w:t>
      </w:r>
    </w:p>
  </w:footnote>
  <w:footnote w:id="10">
    <w:p w14:paraId="6F0D9FAA" w14:textId="4C756323" w:rsidR="009D36BD" w:rsidRPr="009D36BD" w:rsidRDefault="009D36BD">
      <w:pPr>
        <w:pStyle w:val="FootnoteText"/>
        <w:rPr>
          <w:lang w:val="lv-LV"/>
        </w:rPr>
      </w:pPr>
      <w:r w:rsidRPr="009D36BD">
        <w:rPr>
          <w:rStyle w:val="FootnoteReference"/>
          <w:rFonts w:ascii="LatoLatin" w:hAnsi="LatoLatin"/>
        </w:rPr>
        <w:footnoteRef/>
      </w:r>
      <w:r w:rsidRPr="009D36BD">
        <w:rPr>
          <w:rFonts w:ascii="LatoLatin" w:hAnsi="LatoLatin"/>
        </w:rPr>
        <w:t xml:space="preserve"> </w:t>
      </w:r>
      <w:r w:rsidRPr="009D36BD">
        <w:rPr>
          <w:rFonts w:ascii="LatoLatin" w:hAnsi="LatoLatin"/>
          <w:lang w:val="lv-LV"/>
        </w:rPr>
        <w:t>Vērtēšanas kritērijs (K1)</w:t>
      </w:r>
    </w:p>
  </w:footnote>
  <w:footnote w:id="11">
    <w:p w14:paraId="1C13EDCA" w14:textId="77777777" w:rsidR="0015367B" w:rsidRPr="001F5238" w:rsidRDefault="0015367B" w:rsidP="0015367B">
      <w:pPr>
        <w:pStyle w:val="FootnoteText"/>
      </w:pPr>
      <w:r w:rsidRPr="006E6126">
        <w:rPr>
          <w:rStyle w:val="FootnoteReference"/>
          <w:lang w:val="lv-LV"/>
        </w:rPr>
        <w:footnoteRef/>
      </w:r>
      <w:r w:rsidRPr="006E6126">
        <w:rPr>
          <w:lang w:val="lv-LV"/>
        </w:rPr>
        <w:t xml:space="preserve"> </w:t>
      </w:r>
      <w:r w:rsidRPr="006E6126">
        <w:rPr>
          <w:rFonts w:ascii="LatoLatin" w:hAnsi="LatoLatin"/>
          <w:sz w:val="18"/>
          <w:szCs w:val="18"/>
          <w:lang w:val="lv-LV"/>
        </w:rPr>
        <w:t>Norāda vai atbilst mazā,</w:t>
      </w:r>
      <w:r>
        <w:rPr>
          <w:rFonts w:ascii="LatoLatin" w:hAnsi="LatoLatin"/>
          <w:sz w:val="18"/>
          <w:szCs w:val="18"/>
          <w:lang w:val="lv-LV"/>
        </w:rPr>
        <w:t xml:space="preserve"> </w:t>
      </w:r>
      <w:r w:rsidRPr="006E6126">
        <w:rPr>
          <w:rFonts w:ascii="LatoLatin" w:hAnsi="LatoLatin"/>
          <w:sz w:val="18"/>
          <w:szCs w:val="18"/>
          <w:lang w:val="lv-LV"/>
        </w:rPr>
        <w:t>vidējā vai lielā uzņēmuma statusam ņemot vērā Iepirkumu uzraudzības biroja mājas lapā norādītās definīcijas:</w:t>
      </w:r>
      <w:r w:rsidRPr="00ED62A7">
        <w:rPr>
          <w:rFonts w:ascii="LatoLatin" w:hAnsi="LatoLatin"/>
          <w:sz w:val="18"/>
          <w:szCs w:val="18"/>
        </w:rPr>
        <w:t xml:space="preserve"> </w:t>
      </w:r>
      <w:hyperlink r:id="rId1" w:history="1">
        <w:r w:rsidRPr="00ED62A7">
          <w:rPr>
            <w:rStyle w:val="Hyperlink"/>
            <w:rFonts w:ascii="LatoLatin" w:hAnsi="LatoLatin"/>
            <w:i/>
            <w:sz w:val="18"/>
            <w:szCs w:val="18"/>
          </w:rPr>
          <w:t>https://www.iub.gov.lv/sites/iub/files/content/Skaidrojumi%20(no%2018.05)/skaidrojums_mazajie_videjie_uzn.pdf</w:t>
        </w:r>
      </w:hyperlink>
      <w:r w:rsidRPr="001F5238">
        <w:rPr>
          <w:i/>
        </w:rPr>
        <w:t xml:space="preserve"> </w:t>
      </w:r>
    </w:p>
  </w:footnote>
  <w:footnote w:id="12">
    <w:p w14:paraId="28F3CD65" w14:textId="77777777" w:rsidR="005C33E8" w:rsidRPr="001469C8" w:rsidRDefault="005C33E8" w:rsidP="005C33E8">
      <w:pPr>
        <w:pStyle w:val="FootnoteText"/>
        <w:rPr>
          <w:rFonts w:ascii="LatoLatin" w:hAnsi="LatoLatin"/>
        </w:rPr>
      </w:pPr>
      <w:r w:rsidRPr="001469C8">
        <w:rPr>
          <w:rStyle w:val="FootnoteReference"/>
          <w:rFonts w:ascii="LatoLatin" w:hAnsi="LatoLatin"/>
        </w:rPr>
        <w:footnoteRef/>
      </w:r>
      <w:r w:rsidRPr="001469C8">
        <w:rPr>
          <w:rFonts w:ascii="LatoLatin" w:hAnsi="LatoLatin"/>
        </w:rPr>
        <w:t xml:space="preserve"> </w:t>
      </w:r>
      <w:hyperlink r:id="rId2" w:history="1">
        <w:r w:rsidRPr="001469C8">
          <w:rPr>
            <w:rStyle w:val="Hyperlink"/>
            <w:rFonts w:ascii="LatoLatin" w:hAnsi="LatoLatin"/>
          </w:rPr>
          <w:t>https://www.iub.gov.lv/lv/jaunums/sankcijas-speka-09042022</w:t>
        </w:r>
      </w:hyperlink>
      <w:r w:rsidRPr="001469C8">
        <w:rPr>
          <w:rFonts w:ascii="LatoLatin" w:hAnsi="LatoLatin"/>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6647F42"/>
    <w:lvl w:ilvl="0">
      <w:start w:val="1"/>
      <w:numFmt w:val="bullet"/>
      <w:pStyle w:val="ParagrfsRakstz"/>
      <w:lvlText w:val=""/>
      <w:lvlJc w:val="left"/>
      <w:pPr>
        <w:tabs>
          <w:tab w:val="num" w:pos="643"/>
        </w:tabs>
        <w:ind w:left="643" w:hanging="360"/>
      </w:pPr>
      <w:rPr>
        <w:rFonts w:ascii="Symbol" w:hAnsi="Symbol" w:hint="default"/>
      </w:rPr>
    </w:lvl>
  </w:abstractNum>
  <w:abstractNum w:abstractNumId="1" w15:restartNumberingAfterBreak="0">
    <w:nsid w:val="00000002"/>
    <w:multiLevelType w:val="multilevel"/>
    <w:tmpl w:val="1DE66A96"/>
    <w:lvl w:ilvl="0">
      <w:start w:val="1"/>
      <w:numFmt w:val="decimal"/>
      <w:lvlText w:val="%1."/>
      <w:lvlJc w:val="left"/>
      <w:pPr>
        <w:tabs>
          <w:tab w:val="num" w:pos="1260"/>
        </w:tabs>
        <w:ind w:left="1260" w:hanging="360"/>
      </w:pPr>
      <w:rPr>
        <w:rFonts w:ascii="LatoLatin" w:eastAsia="Times New Roman" w:hAnsi="LatoLatin" w:cs="Calibri Light"/>
        <w:b w:val="0"/>
      </w:rPr>
    </w:lvl>
    <w:lvl w:ilvl="1">
      <w:start w:val="1"/>
      <w:numFmt w:val="lowerLetter"/>
      <w:lvlText w:val="%2."/>
      <w:lvlJc w:val="left"/>
      <w:pPr>
        <w:ind w:left="2340" w:hanging="360"/>
      </w:pPr>
      <w:rPr>
        <w:rFonts w:cs="Times New Roman"/>
      </w:rPr>
    </w:lvl>
    <w:lvl w:ilvl="2">
      <w:start w:val="1"/>
      <w:numFmt w:val="lowerRoman"/>
      <w:lvlText w:val="%3."/>
      <w:lvlJc w:val="right"/>
      <w:pPr>
        <w:ind w:left="3060" w:hanging="180"/>
      </w:pPr>
      <w:rPr>
        <w:rFonts w:cs="Times New Roman"/>
      </w:rPr>
    </w:lvl>
    <w:lvl w:ilvl="3" w:tentative="1">
      <w:start w:val="1"/>
      <w:numFmt w:val="decimal"/>
      <w:lvlText w:val="%4."/>
      <w:lvlJc w:val="left"/>
      <w:pPr>
        <w:ind w:left="3780" w:hanging="360"/>
      </w:pPr>
      <w:rPr>
        <w:rFonts w:cs="Times New Roman"/>
      </w:rPr>
    </w:lvl>
    <w:lvl w:ilvl="4" w:tentative="1">
      <w:start w:val="1"/>
      <w:numFmt w:val="lowerLetter"/>
      <w:lvlText w:val="%5."/>
      <w:lvlJc w:val="left"/>
      <w:pPr>
        <w:ind w:left="4500" w:hanging="360"/>
      </w:pPr>
      <w:rPr>
        <w:rFonts w:cs="Times New Roman"/>
      </w:rPr>
    </w:lvl>
    <w:lvl w:ilvl="5" w:tentative="1">
      <w:start w:val="1"/>
      <w:numFmt w:val="lowerRoman"/>
      <w:lvlText w:val="%6."/>
      <w:lvlJc w:val="right"/>
      <w:pPr>
        <w:ind w:left="5220" w:hanging="180"/>
      </w:pPr>
      <w:rPr>
        <w:rFonts w:cs="Times New Roman"/>
      </w:rPr>
    </w:lvl>
    <w:lvl w:ilvl="6" w:tentative="1">
      <w:start w:val="1"/>
      <w:numFmt w:val="decimal"/>
      <w:lvlText w:val="%7."/>
      <w:lvlJc w:val="left"/>
      <w:pPr>
        <w:ind w:left="5940" w:hanging="360"/>
      </w:pPr>
      <w:rPr>
        <w:rFonts w:cs="Times New Roman"/>
      </w:rPr>
    </w:lvl>
    <w:lvl w:ilvl="7" w:tentative="1">
      <w:start w:val="1"/>
      <w:numFmt w:val="lowerLetter"/>
      <w:lvlText w:val="%8."/>
      <w:lvlJc w:val="left"/>
      <w:pPr>
        <w:ind w:left="6660" w:hanging="360"/>
      </w:pPr>
      <w:rPr>
        <w:rFonts w:cs="Times New Roman"/>
      </w:rPr>
    </w:lvl>
    <w:lvl w:ilvl="8" w:tentative="1">
      <w:start w:val="1"/>
      <w:numFmt w:val="lowerRoman"/>
      <w:lvlText w:val="%9."/>
      <w:lvlJc w:val="right"/>
      <w:pPr>
        <w:ind w:left="7380" w:hanging="180"/>
      </w:pPr>
      <w:rPr>
        <w:rFonts w:cs="Times New Roman"/>
      </w:rPr>
    </w:lvl>
  </w:abstractNum>
  <w:abstractNum w:abstractNumId="2" w15:restartNumberingAfterBreak="0">
    <w:nsid w:val="00000011"/>
    <w:multiLevelType w:val="multilevel"/>
    <w:tmpl w:val="AE7EA9C8"/>
    <w:styleLink w:val="WWOutlineListStyle5111"/>
    <w:lvl w:ilvl="0">
      <w:start w:val="1"/>
      <w:numFmt w:val="decimal"/>
      <w:lvlText w:val="%1."/>
      <w:lvlJc w:val="left"/>
      <w:pPr>
        <w:ind w:left="425"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18A3901"/>
    <w:multiLevelType w:val="hybridMultilevel"/>
    <w:tmpl w:val="CA9AFC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6464DF6"/>
    <w:multiLevelType w:val="multilevel"/>
    <w:tmpl w:val="D056128C"/>
    <w:numStyleLink w:val="ImportedStyle5"/>
  </w:abstractNum>
  <w:abstractNum w:abstractNumId="5" w15:restartNumberingAfterBreak="0">
    <w:nsid w:val="06BD308D"/>
    <w:multiLevelType w:val="multilevel"/>
    <w:tmpl w:val="821A83CA"/>
    <w:lvl w:ilvl="0">
      <w:start w:val="2"/>
      <w:numFmt w:val="decimal"/>
      <w:lvlText w:val="%1"/>
      <w:lvlJc w:val="left"/>
      <w:pPr>
        <w:ind w:left="765" w:hanging="425"/>
      </w:pPr>
      <w:rPr>
        <w:rFonts w:hint="default"/>
        <w:lang w:val="lv" w:eastAsia="lv" w:bidi="lv"/>
      </w:rPr>
    </w:lvl>
    <w:lvl w:ilvl="1">
      <w:start w:val="1"/>
      <w:numFmt w:val="decimal"/>
      <w:lvlText w:val="%1.%2."/>
      <w:lvlJc w:val="left"/>
      <w:pPr>
        <w:ind w:left="765" w:hanging="425"/>
      </w:pPr>
      <w:rPr>
        <w:rFonts w:ascii="LatoLatin" w:eastAsia="Times New Roman" w:hAnsi="LatoLatin" w:cs="Calibri Light" w:hint="default"/>
        <w:i w:val="0"/>
        <w:iCs/>
        <w:w w:val="100"/>
        <w:sz w:val="21"/>
        <w:szCs w:val="21"/>
        <w:lang w:val="lv" w:eastAsia="lv" w:bidi="lv"/>
      </w:rPr>
    </w:lvl>
    <w:lvl w:ilvl="2">
      <w:start w:val="1"/>
      <w:numFmt w:val="decimal"/>
      <w:lvlText w:val="%1.%2.%3."/>
      <w:lvlJc w:val="left"/>
      <w:pPr>
        <w:ind w:left="1420" w:hanging="720"/>
      </w:pPr>
      <w:rPr>
        <w:rFonts w:ascii="LatoLatin" w:eastAsia="Times New Roman" w:hAnsi="LatoLatin" w:cs="Calibri Light" w:hint="default"/>
        <w:i w:val="0"/>
        <w:iCs/>
        <w:spacing w:val="-5"/>
        <w:w w:val="99"/>
        <w:sz w:val="21"/>
        <w:szCs w:val="21"/>
        <w:lang w:val="lv" w:eastAsia="lv" w:bidi="lv"/>
      </w:rPr>
    </w:lvl>
    <w:lvl w:ilvl="3">
      <w:numFmt w:val="bullet"/>
      <w:lvlText w:val="•"/>
      <w:lvlJc w:val="left"/>
      <w:pPr>
        <w:ind w:left="3252" w:hanging="720"/>
      </w:pPr>
      <w:rPr>
        <w:rFonts w:hint="default"/>
        <w:lang w:val="lv" w:eastAsia="lv" w:bidi="lv"/>
      </w:rPr>
    </w:lvl>
    <w:lvl w:ilvl="4">
      <w:numFmt w:val="bullet"/>
      <w:lvlText w:val="•"/>
      <w:lvlJc w:val="left"/>
      <w:pPr>
        <w:ind w:left="4168" w:hanging="720"/>
      </w:pPr>
      <w:rPr>
        <w:rFonts w:hint="default"/>
        <w:lang w:val="lv" w:eastAsia="lv" w:bidi="lv"/>
      </w:rPr>
    </w:lvl>
    <w:lvl w:ilvl="5">
      <w:numFmt w:val="bullet"/>
      <w:lvlText w:val="•"/>
      <w:lvlJc w:val="left"/>
      <w:pPr>
        <w:ind w:left="5085" w:hanging="720"/>
      </w:pPr>
      <w:rPr>
        <w:rFonts w:hint="default"/>
        <w:lang w:val="lv" w:eastAsia="lv" w:bidi="lv"/>
      </w:rPr>
    </w:lvl>
    <w:lvl w:ilvl="6">
      <w:numFmt w:val="bullet"/>
      <w:lvlText w:val="•"/>
      <w:lvlJc w:val="left"/>
      <w:pPr>
        <w:ind w:left="6001" w:hanging="720"/>
      </w:pPr>
      <w:rPr>
        <w:rFonts w:hint="default"/>
        <w:lang w:val="lv" w:eastAsia="lv" w:bidi="lv"/>
      </w:rPr>
    </w:lvl>
    <w:lvl w:ilvl="7">
      <w:numFmt w:val="bullet"/>
      <w:lvlText w:val="•"/>
      <w:lvlJc w:val="left"/>
      <w:pPr>
        <w:ind w:left="6917" w:hanging="720"/>
      </w:pPr>
      <w:rPr>
        <w:rFonts w:hint="default"/>
        <w:lang w:val="lv" w:eastAsia="lv" w:bidi="lv"/>
      </w:rPr>
    </w:lvl>
    <w:lvl w:ilvl="8">
      <w:numFmt w:val="bullet"/>
      <w:lvlText w:val="•"/>
      <w:lvlJc w:val="left"/>
      <w:pPr>
        <w:ind w:left="7833" w:hanging="720"/>
      </w:pPr>
      <w:rPr>
        <w:rFonts w:hint="default"/>
        <w:lang w:val="lv" w:eastAsia="lv" w:bidi="lv"/>
      </w:rPr>
    </w:lvl>
  </w:abstractNum>
  <w:abstractNum w:abstractNumId="6"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7" w15:restartNumberingAfterBreak="0">
    <w:nsid w:val="0DD61016"/>
    <w:multiLevelType w:val="multilevel"/>
    <w:tmpl w:val="7564E6A0"/>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0E5C1189"/>
    <w:multiLevelType w:val="multilevel"/>
    <w:tmpl w:val="39027876"/>
    <w:lvl w:ilvl="0">
      <w:start w:val="1"/>
      <w:numFmt w:val="decimal"/>
      <w:pStyle w:val="Punkts"/>
      <w:lvlText w:val="%1."/>
      <w:lvlJc w:val="left"/>
      <w:pPr>
        <w:tabs>
          <w:tab w:val="num" w:pos="851"/>
        </w:tabs>
        <w:ind w:left="851" w:hanging="851"/>
      </w:pPr>
      <w:rPr>
        <w:rFonts w:ascii="Times New Roman" w:hAnsi="Times New Roman" w:cs="Times New Roman" w:hint="default"/>
        <w:b w:val="0"/>
        <w:bCs/>
        <w:sz w:val="24"/>
        <w:szCs w:val="24"/>
      </w:rPr>
    </w:lvl>
    <w:lvl w:ilvl="1">
      <w:start w:val="1"/>
      <w:numFmt w:val="decimal"/>
      <w:pStyle w:val="Apakpunkts"/>
      <w:lvlText w:val="%1.%2."/>
      <w:lvlJc w:val="left"/>
      <w:pPr>
        <w:tabs>
          <w:tab w:val="num" w:pos="851"/>
        </w:tabs>
        <w:ind w:left="851" w:hanging="851"/>
      </w:pPr>
      <w:rPr>
        <w:rFonts w:ascii="LatoLatin" w:hAnsi="LatoLatin" w:cs="Times New Roman" w:hint="default"/>
        <w:b w:val="0"/>
        <w:color w:val="auto"/>
        <w:sz w:val="20"/>
        <w:szCs w:val="20"/>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12E456BD"/>
    <w:multiLevelType w:val="multilevel"/>
    <w:tmpl w:val="6952D1AE"/>
    <w:numStyleLink w:val="WWOutlineListStyle412"/>
  </w:abstractNum>
  <w:abstractNum w:abstractNumId="11"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2"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3" w15:restartNumberingAfterBreak="0">
    <w:nsid w:val="164D3291"/>
    <w:multiLevelType w:val="hybridMultilevel"/>
    <w:tmpl w:val="5994F79A"/>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14" w15:restartNumberingAfterBreak="0">
    <w:nsid w:val="16514929"/>
    <w:multiLevelType w:val="hybridMultilevel"/>
    <w:tmpl w:val="A63023E6"/>
    <w:lvl w:ilvl="0" w:tplc="AAF06BB6">
      <w:start w:val="1"/>
      <w:numFmt w:val="decimal"/>
      <w:lvlText w:val="%1."/>
      <w:lvlJc w:val="left"/>
      <w:pPr>
        <w:ind w:left="720" w:hanging="360"/>
      </w:pPr>
      <w:rPr>
        <w:color w:val="auto"/>
      </w:rPr>
    </w:lvl>
    <w:lvl w:ilvl="1" w:tplc="43BAA11C">
      <w:start w:val="1"/>
      <w:numFmt w:val="decimal"/>
      <w:lvlText w:val="%2."/>
      <w:lvlJc w:val="left"/>
      <w:pPr>
        <w:ind w:left="1440" w:hanging="360"/>
      </w:pPr>
    </w:lvl>
    <w:lvl w:ilvl="2" w:tplc="03C64068">
      <w:numFmt w:val="bullet"/>
      <w:lvlText w:val=""/>
      <w:lvlJc w:val="left"/>
      <w:pPr>
        <w:ind w:left="2340" w:hanging="360"/>
      </w:pPr>
      <w:rPr>
        <w:rFonts w:ascii="Symbol" w:eastAsia="Times New Roman" w:hAnsi="Symbol" w:cs="Times New Roman" w:hint="default"/>
      </w:r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5" w15:restartNumberingAfterBreak="0">
    <w:nsid w:val="171533D6"/>
    <w:multiLevelType w:val="multilevel"/>
    <w:tmpl w:val="60C01EF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sz w:val="21"/>
        <w:szCs w:val="2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D7714FA"/>
    <w:multiLevelType w:val="multilevel"/>
    <w:tmpl w:val="CBE6AC8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E3E70A0"/>
    <w:multiLevelType w:val="multilevel"/>
    <w:tmpl w:val="1C8C7B7C"/>
    <w:lvl w:ilvl="0">
      <w:start w:val="4"/>
      <w:numFmt w:val="decimal"/>
      <w:lvlText w:val="%1."/>
      <w:lvlJc w:val="left"/>
      <w:pPr>
        <w:ind w:left="495" w:hanging="495"/>
      </w:pPr>
      <w:rPr>
        <w:rFonts w:eastAsia="Times New Roman" w:hint="default"/>
      </w:rPr>
    </w:lvl>
    <w:lvl w:ilvl="1">
      <w:start w:val="1"/>
      <w:numFmt w:val="decimal"/>
      <w:lvlText w:val="%1.%2."/>
      <w:lvlJc w:val="left"/>
      <w:pPr>
        <w:ind w:left="495" w:hanging="495"/>
      </w:pPr>
      <w:rPr>
        <w:rFonts w:eastAsia="Times New Roman" w:hint="default"/>
        <w:b w:val="0"/>
        <w:bCs/>
      </w:rPr>
    </w:lvl>
    <w:lvl w:ilvl="2">
      <w:start w:val="1"/>
      <w:numFmt w:val="decimal"/>
      <w:lvlText w:val="%1.%2.%3."/>
      <w:lvlJc w:val="left"/>
      <w:pPr>
        <w:ind w:left="720" w:hanging="720"/>
      </w:pPr>
      <w:rPr>
        <w:rFonts w:eastAsia="Times New Roman" w:hint="default"/>
        <w:b w:val="0"/>
        <w:bCs/>
      </w:rPr>
    </w:lvl>
    <w:lvl w:ilvl="3">
      <w:start w:val="1"/>
      <w:numFmt w:val="decimal"/>
      <w:lvlText w:val="%1.%2.%3.%4."/>
      <w:lvlJc w:val="left"/>
      <w:pPr>
        <w:ind w:left="720" w:hanging="720"/>
      </w:pPr>
      <w:rPr>
        <w:rFonts w:eastAsia="Times New Roman" w:hint="default"/>
        <w:b w:val="0"/>
        <w:bCs/>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9" w15:restartNumberingAfterBreak="0">
    <w:nsid w:val="25277F4B"/>
    <w:multiLevelType w:val="multilevel"/>
    <w:tmpl w:val="971C94AC"/>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8575C1E"/>
    <w:multiLevelType w:val="multilevel"/>
    <w:tmpl w:val="B8AC2208"/>
    <w:lvl w:ilvl="0">
      <w:start w:val="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b w:val="0"/>
        <w:bCs/>
        <w:sz w:val="21"/>
        <w:szCs w:val="21"/>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22" w15:restartNumberingAfterBreak="0">
    <w:nsid w:val="2E6F1FF1"/>
    <w:multiLevelType w:val="multilevel"/>
    <w:tmpl w:val="A02429D4"/>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1287"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3"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339E0313"/>
    <w:multiLevelType w:val="hybridMultilevel"/>
    <w:tmpl w:val="170CA2EE"/>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5"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36D72521"/>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3A3D7617"/>
    <w:multiLevelType w:val="multilevel"/>
    <w:tmpl w:val="52D2C2BA"/>
    <w:lvl w:ilvl="0">
      <w:start w:val="3"/>
      <w:numFmt w:val="decimal"/>
      <w:lvlText w:val="%1"/>
      <w:lvlJc w:val="left"/>
      <w:pPr>
        <w:ind w:left="765" w:hanging="425"/>
      </w:pPr>
      <w:rPr>
        <w:rFonts w:hint="default"/>
        <w:lang w:val="lv" w:eastAsia="lv" w:bidi="lv"/>
      </w:rPr>
    </w:lvl>
    <w:lvl w:ilvl="1">
      <w:start w:val="1"/>
      <w:numFmt w:val="decimal"/>
      <w:lvlText w:val="%1.%2."/>
      <w:lvlJc w:val="left"/>
      <w:pPr>
        <w:ind w:left="765" w:hanging="425"/>
      </w:pPr>
      <w:rPr>
        <w:rFonts w:ascii="LatoLatin" w:eastAsia="Times New Roman" w:hAnsi="LatoLatin" w:cs="Calibri Light" w:hint="default"/>
        <w:w w:val="100"/>
        <w:sz w:val="21"/>
        <w:szCs w:val="21"/>
        <w:lang w:val="lv" w:eastAsia="lv" w:bidi="lv"/>
      </w:rPr>
    </w:lvl>
    <w:lvl w:ilvl="2">
      <w:start w:val="1"/>
      <w:numFmt w:val="decimal"/>
      <w:lvlText w:val="%1.%2.%3."/>
      <w:lvlJc w:val="left"/>
      <w:pPr>
        <w:ind w:left="1420" w:hanging="720"/>
      </w:pPr>
      <w:rPr>
        <w:rFonts w:ascii="LatoLatin" w:eastAsia="Times New Roman" w:hAnsi="LatoLatin" w:cs="Calibri Light" w:hint="default"/>
        <w:spacing w:val="-3"/>
        <w:w w:val="99"/>
        <w:sz w:val="21"/>
        <w:szCs w:val="21"/>
        <w:lang w:val="lv" w:eastAsia="lv" w:bidi="lv"/>
      </w:rPr>
    </w:lvl>
    <w:lvl w:ilvl="3">
      <w:numFmt w:val="bullet"/>
      <w:lvlText w:val="•"/>
      <w:lvlJc w:val="left"/>
      <w:pPr>
        <w:ind w:left="3252" w:hanging="720"/>
      </w:pPr>
      <w:rPr>
        <w:rFonts w:hint="default"/>
        <w:lang w:val="lv" w:eastAsia="lv" w:bidi="lv"/>
      </w:rPr>
    </w:lvl>
    <w:lvl w:ilvl="4">
      <w:numFmt w:val="bullet"/>
      <w:lvlText w:val="•"/>
      <w:lvlJc w:val="left"/>
      <w:pPr>
        <w:ind w:left="4168" w:hanging="720"/>
      </w:pPr>
      <w:rPr>
        <w:rFonts w:hint="default"/>
        <w:lang w:val="lv" w:eastAsia="lv" w:bidi="lv"/>
      </w:rPr>
    </w:lvl>
    <w:lvl w:ilvl="5">
      <w:numFmt w:val="bullet"/>
      <w:lvlText w:val="•"/>
      <w:lvlJc w:val="left"/>
      <w:pPr>
        <w:ind w:left="5085" w:hanging="720"/>
      </w:pPr>
      <w:rPr>
        <w:rFonts w:hint="default"/>
        <w:lang w:val="lv" w:eastAsia="lv" w:bidi="lv"/>
      </w:rPr>
    </w:lvl>
    <w:lvl w:ilvl="6">
      <w:numFmt w:val="bullet"/>
      <w:lvlText w:val="•"/>
      <w:lvlJc w:val="left"/>
      <w:pPr>
        <w:ind w:left="6001" w:hanging="720"/>
      </w:pPr>
      <w:rPr>
        <w:rFonts w:hint="default"/>
        <w:lang w:val="lv" w:eastAsia="lv" w:bidi="lv"/>
      </w:rPr>
    </w:lvl>
    <w:lvl w:ilvl="7">
      <w:numFmt w:val="bullet"/>
      <w:lvlText w:val="•"/>
      <w:lvlJc w:val="left"/>
      <w:pPr>
        <w:ind w:left="6917" w:hanging="720"/>
      </w:pPr>
      <w:rPr>
        <w:rFonts w:hint="default"/>
        <w:lang w:val="lv" w:eastAsia="lv" w:bidi="lv"/>
      </w:rPr>
    </w:lvl>
    <w:lvl w:ilvl="8">
      <w:numFmt w:val="bullet"/>
      <w:lvlText w:val="•"/>
      <w:lvlJc w:val="left"/>
      <w:pPr>
        <w:ind w:left="7833" w:hanging="720"/>
      </w:pPr>
      <w:rPr>
        <w:rFonts w:hint="default"/>
        <w:lang w:val="lv" w:eastAsia="lv" w:bidi="lv"/>
      </w:rPr>
    </w:lvl>
  </w:abstractNum>
  <w:abstractNum w:abstractNumId="28" w15:restartNumberingAfterBreak="0">
    <w:nsid w:val="42FA4092"/>
    <w:multiLevelType w:val="hybridMultilevel"/>
    <w:tmpl w:val="B5946E0A"/>
    <w:lvl w:ilvl="0" w:tplc="4A08961C">
      <w:start w:val="1"/>
      <w:numFmt w:val="lowerLetter"/>
      <w:lvlText w:val="%1."/>
      <w:lvlJc w:val="left"/>
      <w:pPr>
        <w:tabs>
          <w:tab w:val="num" w:pos="1211"/>
        </w:tabs>
        <w:ind w:left="1211" w:hanging="360"/>
      </w:pPr>
      <w:rPr>
        <w:rFonts w:cs="Times New Roman"/>
      </w:rPr>
    </w:lvl>
    <w:lvl w:ilvl="1" w:tplc="4CC6B2E4" w:tentative="1">
      <w:start w:val="1"/>
      <w:numFmt w:val="lowerLetter"/>
      <w:pStyle w:val="Level2"/>
      <w:lvlText w:val="%2."/>
      <w:lvlJc w:val="left"/>
      <w:pPr>
        <w:tabs>
          <w:tab w:val="num" w:pos="2291"/>
        </w:tabs>
        <w:ind w:left="2291" w:hanging="360"/>
      </w:pPr>
      <w:rPr>
        <w:rFonts w:cs="Times New Roman"/>
      </w:rPr>
    </w:lvl>
    <w:lvl w:ilvl="2" w:tplc="4D4CEBBC" w:tentative="1">
      <w:start w:val="1"/>
      <w:numFmt w:val="lowerRoman"/>
      <w:lvlText w:val="%3."/>
      <w:lvlJc w:val="right"/>
      <w:pPr>
        <w:tabs>
          <w:tab w:val="num" w:pos="3011"/>
        </w:tabs>
        <w:ind w:left="3011" w:hanging="180"/>
      </w:pPr>
      <w:rPr>
        <w:rFonts w:cs="Times New Roman"/>
      </w:rPr>
    </w:lvl>
    <w:lvl w:ilvl="3" w:tplc="36C48A10" w:tentative="1">
      <w:start w:val="1"/>
      <w:numFmt w:val="decimal"/>
      <w:lvlText w:val="%4."/>
      <w:lvlJc w:val="left"/>
      <w:pPr>
        <w:tabs>
          <w:tab w:val="num" w:pos="3731"/>
        </w:tabs>
        <w:ind w:left="3731" w:hanging="360"/>
      </w:pPr>
      <w:rPr>
        <w:rFonts w:cs="Times New Roman"/>
      </w:rPr>
    </w:lvl>
    <w:lvl w:ilvl="4" w:tplc="0D3AABBA" w:tentative="1">
      <w:start w:val="1"/>
      <w:numFmt w:val="lowerLetter"/>
      <w:lvlText w:val="%5."/>
      <w:lvlJc w:val="left"/>
      <w:pPr>
        <w:tabs>
          <w:tab w:val="num" w:pos="4451"/>
        </w:tabs>
        <w:ind w:left="4451" w:hanging="360"/>
      </w:pPr>
      <w:rPr>
        <w:rFonts w:cs="Times New Roman"/>
      </w:rPr>
    </w:lvl>
    <w:lvl w:ilvl="5" w:tplc="8EB07FB8" w:tentative="1">
      <w:start w:val="1"/>
      <w:numFmt w:val="lowerRoman"/>
      <w:lvlText w:val="%6."/>
      <w:lvlJc w:val="right"/>
      <w:pPr>
        <w:tabs>
          <w:tab w:val="num" w:pos="5171"/>
        </w:tabs>
        <w:ind w:left="5171" w:hanging="180"/>
      </w:pPr>
      <w:rPr>
        <w:rFonts w:cs="Times New Roman"/>
      </w:rPr>
    </w:lvl>
    <w:lvl w:ilvl="6" w:tplc="20AEFF9C" w:tentative="1">
      <w:start w:val="1"/>
      <w:numFmt w:val="decimal"/>
      <w:lvlText w:val="%7."/>
      <w:lvlJc w:val="left"/>
      <w:pPr>
        <w:tabs>
          <w:tab w:val="num" w:pos="5891"/>
        </w:tabs>
        <w:ind w:left="5891" w:hanging="360"/>
      </w:pPr>
      <w:rPr>
        <w:rFonts w:cs="Times New Roman"/>
      </w:rPr>
    </w:lvl>
    <w:lvl w:ilvl="7" w:tplc="9B0812DC" w:tentative="1">
      <w:start w:val="1"/>
      <w:numFmt w:val="lowerLetter"/>
      <w:lvlText w:val="%8."/>
      <w:lvlJc w:val="left"/>
      <w:pPr>
        <w:tabs>
          <w:tab w:val="num" w:pos="6611"/>
        </w:tabs>
        <w:ind w:left="6611" w:hanging="360"/>
      </w:pPr>
      <w:rPr>
        <w:rFonts w:cs="Times New Roman"/>
      </w:rPr>
    </w:lvl>
    <w:lvl w:ilvl="8" w:tplc="06EAADC4" w:tentative="1">
      <w:start w:val="1"/>
      <w:numFmt w:val="lowerRoman"/>
      <w:lvlText w:val="%9."/>
      <w:lvlJc w:val="right"/>
      <w:pPr>
        <w:tabs>
          <w:tab w:val="num" w:pos="7331"/>
        </w:tabs>
        <w:ind w:left="7331" w:hanging="180"/>
      </w:pPr>
      <w:rPr>
        <w:rFonts w:cs="Times New Roman"/>
      </w:rPr>
    </w:lvl>
  </w:abstractNum>
  <w:abstractNum w:abstractNumId="29" w15:restartNumberingAfterBreak="0">
    <w:nsid w:val="4EA72D26"/>
    <w:multiLevelType w:val="hybridMultilevel"/>
    <w:tmpl w:val="7D4E91D6"/>
    <w:lvl w:ilvl="0" w:tplc="2604B9D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0"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53E5488B"/>
    <w:multiLevelType w:val="multilevel"/>
    <w:tmpl w:val="1FF8F6E8"/>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sz w:val="21"/>
        <w:szCs w:val="21"/>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2" w15:restartNumberingAfterBreak="0">
    <w:nsid w:val="554A4D29"/>
    <w:multiLevelType w:val="hybridMultilevel"/>
    <w:tmpl w:val="DF928FFA"/>
    <w:lvl w:ilvl="0" w:tplc="175456E4">
      <w:start w:val="1"/>
      <w:numFmt w:val="decimal"/>
      <w:lvlText w:val="%1)"/>
      <w:lvlJc w:val="left"/>
      <w:pPr>
        <w:ind w:left="-65" w:hanging="360"/>
      </w:pPr>
      <w:rPr>
        <w:rFonts w:hint="default"/>
      </w:rPr>
    </w:lvl>
    <w:lvl w:ilvl="1" w:tplc="04260019" w:tentative="1">
      <w:start w:val="1"/>
      <w:numFmt w:val="lowerLetter"/>
      <w:lvlText w:val="%2."/>
      <w:lvlJc w:val="left"/>
      <w:pPr>
        <w:ind w:left="655" w:hanging="360"/>
      </w:pPr>
    </w:lvl>
    <w:lvl w:ilvl="2" w:tplc="0426001B" w:tentative="1">
      <w:start w:val="1"/>
      <w:numFmt w:val="lowerRoman"/>
      <w:lvlText w:val="%3."/>
      <w:lvlJc w:val="right"/>
      <w:pPr>
        <w:ind w:left="1375" w:hanging="180"/>
      </w:pPr>
    </w:lvl>
    <w:lvl w:ilvl="3" w:tplc="0426000F" w:tentative="1">
      <w:start w:val="1"/>
      <w:numFmt w:val="decimal"/>
      <w:lvlText w:val="%4."/>
      <w:lvlJc w:val="left"/>
      <w:pPr>
        <w:ind w:left="2095" w:hanging="360"/>
      </w:pPr>
    </w:lvl>
    <w:lvl w:ilvl="4" w:tplc="04260019" w:tentative="1">
      <w:start w:val="1"/>
      <w:numFmt w:val="lowerLetter"/>
      <w:lvlText w:val="%5."/>
      <w:lvlJc w:val="left"/>
      <w:pPr>
        <w:ind w:left="2815" w:hanging="360"/>
      </w:pPr>
    </w:lvl>
    <w:lvl w:ilvl="5" w:tplc="0426001B" w:tentative="1">
      <w:start w:val="1"/>
      <w:numFmt w:val="lowerRoman"/>
      <w:lvlText w:val="%6."/>
      <w:lvlJc w:val="right"/>
      <w:pPr>
        <w:ind w:left="3535" w:hanging="180"/>
      </w:pPr>
    </w:lvl>
    <w:lvl w:ilvl="6" w:tplc="0426000F" w:tentative="1">
      <w:start w:val="1"/>
      <w:numFmt w:val="decimal"/>
      <w:lvlText w:val="%7."/>
      <w:lvlJc w:val="left"/>
      <w:pPr>
        <w:ind w:left="4255" w:hanging="360"/>
      </w:pPr>
    </w:lvl>
    <w:lvl w:ilvl="7" w:tplc="04260019" w:tentative="1">
      <w:start w:val="1"/>
      <w:numFmt w:val="lowerLetter"/>
      <w:lvlText w:val="%8."/>
      <w:lvlJc w:val="left"/>
      <w:pPr>
        <w:ind w:left="4975" w:hanging="360"/>
      </w:pPr>
    </w:lvl>
    <w:lvl w:ilvl="8" w:tplc="0426001B" w:tentative="1">
      <w:start w:val="1"/>
      <w:numFmt w:val="lowerRoman"/>
      <w:lvlText w:val="%9."/>
      <w:lvlJc w:val="right"/>
      <w:pPr>
        <w:ind w:left="5695" w:hanging="180"/>
      </w:pPr>
    </w:lvl>
  </w:abstractNum>
  <w:abstractNum w:abstractNumId="33" w15:restartNumberingAfterBreak="0">
    <w:nsid w:val="58E46A16"/>
    <w:multiLevelType w:val="hybridMultilevel"/>
    <w:tmpl w:val="2B8CE5DA"/>
    <w:lvl w:ilvl="0" w:tplc="37D0A3D8">
      <w:start w:val="3"/>
      <w:numFmt w:val="bullet"/>
      <w:lvlText w:val="-"/>
      <w:lvlJc w:val="left"/>
      <w:pPr>
        <w:ind w:left="720" w:hanging="360"/>
      </w:pPr>
      <w:rPr>
        <w:rFonts w:ascii="LatoLatin" w:eastAsia="Calibri" w:hAnsi="LatoLati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2."/>
      <w:lvlJc w:val="left"/>
      <w:pPr>
        <w:tabs>
          <w:tab w:val="num" w:pos="567"/>
        </w:tabs>
        <w:ind w:left="567" w:hanging="567"/>
      </w:pPr>
      <w:rPr>
        <w:rFonts w:ascii="Times New Roman" w:eastAsia="Times New Roman" w:hAnsi="Times New Roman"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webHidden w:val="0"/>
        <w:color w:val="000000"/>
        <w:spacing w:val="0"/>
        <w:kern w:val="0"/>
        <w:position w:val="0"/>
        <w:u w:val="none"/>
        <w:effect w:val="none"/>
        <w:vertAlign w:val="baseline"/>
        <w:specVanish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5" w15:restartNumberingAfterBreak="0">
    <w:nsid w:val="5ECD2810"/>
    <w:multiLevelType w:val="multilevel"/>
    <w:tmpl w:val="5814855C"/>
    <w:lvl w:ilvl="0">
      <w:start w:val="3"/>
      <w:numFmt w:val="decimal"/>
      <w:lvlText w:val="%1."/>
      <w:lvlJc w:val="left"/>
      <w:pPr>
        <w:ind w:left="495" w:hanging="495"/>
      </w:pPr>
      <w:rPr>
        <w:rFonts w:eastAsia="Times New Roman" w:hint="default"/>
      </w:rPr>
    </w:lvl>
    <w:lvl w:ilvl="1">
      <w:start w:val="2"/>
      <w:numFmt w:val="decimal"/>
      <w:lvlText w:val="%1.%2."/>
      <w:lvlJc w:val="left"/>
      <w:pPr>
        <w:ind w:left="495" w:hanging="495"/>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36"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Tabulai"/>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67E86E33"/>
    <w:multiLevelType w:val="hybridMultilevel"/>
    <w:tmpl w:val="0C240DC2"/>
    <w:lvl w:ilvl="0" w:tplc="544C66EC">
      <w:start w:val="2024"/>
      <w:numFmt w:val="bullet"/>
      <w:lvlText w:val="-"/>
      <w:lvlJc w:val="left"/>
      <w:pPr>
        <w:ind w:left="720" w:hanging="360"/>
      </w:pPr>
      <w:rPr>
        <w:rFonts w:ascii="Times New Roman" w:eastAsia="SimSu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6FBA745B"/>
    <w:multiLevelType w:val="hybridMultilevel"/>
    <w:tmpl w:val="170CA2EE"/>
    <w:lvl w:ilvl="0" w:tplc="0426000F">
      <w:start w:val="1"/>
      <w:numFmt w:val="decimal"/>
      <w:lvlText w:val="%1."/>
      <w:lvlJc w:val="left"/>
      <w:pPr>
        <w:ind w:left="1004" w:hanging="360"/>
      </w:p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39" w15:restartNumberingAfterBreak="0">
    <w:nsid w:val="6FE16771"/>
    <w:multiLevelType w:val="hybridMultilevel"/>
    <w:tmpl w:val="61C4F718"/>
    <w:lvl w:ilvl="0" w:tplc="0D42D846">
      <w:start w:val="1"/>
      <w:numFmt w:val="decimal"/>
      <w:lvlText w:val="%1."/>
      <w:lvlJc w:val="left"/>
      <w:pPr>
        <w:tabs>
          <w:tab w:val="num" w:pos="3905"/>
        </w:tabs>
        <w:ind w:left="3905" w:hanging="360"/>
      </w:pPr>
      <w:rPr>
        <w:rFonts w:cs="Times New Roman"/>
        <w:b/>
        <w:bCs/>
        <w:i w:val="0"/>
        <w:iCs w:val="0"/>
        <w:color w:val="auto"/>
        <w:sz w:val="22"/>
        <w:szCs w:val="22"/>
      </w:rPr>
    </w:lvl>
    <w:lvl w:ilvl="1" w:tplc="7B2A8950">
      <w:numFmt w:val="none"/>
      <w:lvlText w:val=""/>
      <w:lvlJc w:val="left"/>
      <w:pPr>
        <w:tabs>
          <w:tab w:val="num" w:pos="360"/>
        </w:tabs>
      </w:pPr>
      <w:rPr>
        <w:rFonts w:cs="Times New Roman"/>
      </w:rPr>
    </w:lvl>
    <w:lvl w:ilvl="2" w:tplc="34E81CCE">
      <w:numFmt w:val="none"/>
      <w:lvlText w:val=""/>
      <w:lvlJc w:val="left"/>
      <w:pPr>
        <w:tabs>
          <w:tab w:val="num" w:pos="360"/>
        </w:tabs>
      </w:pPr>
      <w:rPr>
        <w:rFonts w:cs="Times New Roman"/>
      </w:rPr>
    </w:lvl>
    <w:lvl w:ilvl="3" w:tplc="8B5A6A46">
      <w:numFmt w:val="none"/>
      <w:lvlText w:val=""/>
      <w:lvlJc w:val="left"/>
      <w:pPr>
        <w:tabs>
          <w:tab w:val="num" w:pos="360"/>
        </w:tabs>
      </w:pPr>
      <w:rPr>
        <w:rFonts w:cs="Times New Roman"/>
      </w:rPr>
    </w:lvl>
    <w:lvl w:ilvl="4" w:tplc="9E024BFA">
      <w:numFmt w:val="none"/>
      <w:lvlText w:val=""/>
      <w:lvlJc w:val="left"/>
      <w:pPr>
        <w:tabs>
          <w:tab w:val="num" w:pos="360"/>
        </w:tabs>
      </w:pPr>
      <w:rPr>
        <w:rFonts w:cs="Times New Roman"/>
      </w:rPr>
    </w:lvl>
    <w:lvl w:ilvl="5" w:tplc="13FA9BFE">
      <w:numFmt w:val="none"/>
      <w:lvlText w:val=""/>
      <w:lvlJc w:val="left"/>
      <w:pPr>
        <w:tabs>
          <w:tab w:val="num" w:pos="360"/>
        </w:tabs>
      </w:pPr>
      <w:rPr>
        <w:rFonts w:cs="Times New Roman"/>
      </w:rPr>
    </w:lvl>
    <w:lvl w:ilvl="6" w:tplc="D8C0B86E">
      <w:numFmt w:val="none"/>
      <w:lvlText w:val=""/>
      <w:lvlJc w:val="left"/>
      <w:pPr>
        <w:tabs>
          <w:tab w:val="num" w:pos="360"/>
        </w:tabs>
      </w:pPr>
      <w:rPr>
        <w:rFonts w:cs="Times New Roman"/>
      </w:rPr>
    </w:lvl>
    <w:lvl w:ilvl="7" w:tplc="FA2C2A80">
      <w:numFmt w:val="none"/>
      <w:lvlText w:val=""/>
      <w:lvlJc w:val="left"/>
      <w:pPr>
        <w:tabs>
          <w:tab w:val="num" w:pos="360"/>
        </w:tabs>
      </w:pPr>
      <w:rPr>
        <w:rFonts w:cs="Times New Roman"/>
      </w:rPr>
    </w:lvl>
    <w:lvl w:ilvl="8" w:tplc="CA6045BE">
      <w:numFmt w:val="none"/>
      <w:lvlText w:val=""/>
      <w:lvlJc w:val="left"/>
      <w:pPr>
        <w:tabs>
          <w:tab w:val="num" w:pos="360"/>
        </w:tabs>
      </w:pPr>
      <w:rPr>
        <w:rFonts w:cs="Times New Roman"/>
      </w:rPr>
    </w:lvl>
  </w:abstractNum>
  <w:abstractNum w:abstractNumId="40"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71FC1D20"/>
    <w:multiLevelType w:val="hybridMultilevel"/>
    <w:tmpl w:val="6DFA9032"/>
    <w:lvl w:ilvl="0" w:tplc="55B2E008">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42" w15:restartNumberingAfterBreak="0">
    <w:nsid w:val="7CE10460"/>
    <w:multiLevelType w:val="multilevel"/>
    <w:tmpl w:val="BEFA29DC"/>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rPr>
        <w:b w:val="0"/>
        <w:bCs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D5213D9"/>
    <w:multiLevelType w:val="multilevel"/>
    <w:tmpl w:val="379827A6"/>
    <w:lvl w:ilvl="0">
      <w:start w:val="1"/>
      <w:numFmt w:val="decimal"/>
      <w:lvlText w:val="%1."/>
      <w:lvlJc w:val="left"/>
      <w:pPr>
        <w:ind w:left="682" w:hanging="360"/>
      </w:pPr>
      <w:rPr>
        <w:rFonts w:hint="default"/>
      </w:rPr>
    </w:lvl>
    <w:lvl w:ilvl="1">
      <w:start w:val="1"/>
      <w:numFmt w:val="decimal"/>
      <w:isLgl/>
      <w:lvlText w:val="%1.%2."/>
      <w:lvlJc w:val="left"/>
      <w:pPr>
        <w:ind w:left="824" w:hanging="360"/>
      </w:pPr>
      <w:rPr>
        <w:rFonts w:hint="default"/>
      </w:rPr>
    </w:lvl>
    <w:lvl w:ilvl="2">
      <w:start w:val="1"/>
      <w:numFmt w:val="decimal"/>
      <w:isLgl/>
      <w:lvlText w:val="%1.%2.%3."/>
      <w:lvlJc w:val="left"/>
      <w:pPr>
        <w:ind w:left="1326" w:hanging="720"/>
      </w:pPr>
      <w:rPr>
        <w:rFonts w:hint="default"/>
      </w:rPr>
    </w:lvl>
    <w:lvl w:ilvl="3">
      <w:start w:val="1"/>
      <w:numFmt w:val="decimal"/>
      <w:isLgl/>
      <w:lvlText w:val="%1.%2.%3.%4."/>
      <w:lvlJc w:val="left"/>
      <w:pPr>
        <w:ind w:left="1468" w:hanging="720"/>
      </w:pPr>
      <w:rPr>
        <w:rFonts w:hint="default"/>
      </w:rPr>
    </w:lvl>
    <w:lvl w:ilvl="4">
      <w:start w:val="1"/>
      <w:numFmt w:val="decimal"/>
      <w:isLgl/>
      <w:lvlText w:val="%1.%2.%3.%4.%5."/>
      <w:lvlJc w:val="left"/>
      <w:pPr>
        <w:ind w:left="1970" w:hanging="1080"/>
      </w:pPr>
      <w:rPr>
        <w:rFonts w:hint="default"/>
      </w:rPr>
    </w:lvl>
    <w:lvl w:ilvl="5">
      <w:start w:val="1"/>
      <w:numFmt w:val="decimal"/>
      <w:isLgl/>
      <w:lvlText w:val="%1.%2.%3.%4.%5.%6."/>
      <w:lvlJc w:val="left"/>
      <w:pPr>
        <w:ind w:left="2112" w:hanging="1080"/>
      </w:pPr>
      <w:rPr>
        <w:rFonts w:hint="default"/>
      </w:rPr>
    </w:lvl>
    <w:lvl w:ilvl="6">
      <w:start w:val="1"/>
      <w:numFmt w:val="decimal"/>
      <w:isLgl/>
      <w:lvlText w:val="%1.%2.%3.%4.%5.%6.%7."/>
      <w:lvlJc w:val="left"/>
      <w:pPr>
        <w:ind w:left="2614" w:hanging="1440"/>
      </w:pPr>
      <w:rPr>
        <w:rFonts w:hint="default"/>
      </w:rPr>
    </w:lvl>
    <w:lvl w:ilvl="7">
      <w:start w:val="1"/>
      <w:numFmt w:val="decimal"/>
      <w:isLgl/>
      <w:lvlText w:val="%1.%2.%3.%4.%5.%6.%7.%8."/>
      <w:lvlJc w:val="left"/>
      <w:pPr>
        <w:ind w:left="2756" w:hanging="1440"/>
      </w:pPr>
      <w:rPr>
        <w:rFonts w:hint="default"/>
      </w:rPr>
    </w:lvl>
    <w:lvl w:ilvl="8">
      <w:start w:val="1"/>
      <w:numFmt w:val="decimal"/>
      <w:isLgl/>
      <w:lvlText w:val="%1.%2.%3.%4.%5.%6.%7.%8.%9."/>
      <w:lvlJc w:val="left"/>
      <w:pPr>
        <w:ind w:left="3258" w:hanging="1800"/>
      </w:pPr>
      <w:rPr>
        <w:rFonts w:hint="default"/>
      </w:rPr>
    </w:lvl>
  </w:abstractNum>
  <w:abstractNum w:abstractNumId="44"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24968006">
    <w:abstractNumId w:val="6"/>
  </w:num>
  <w:num w:numId="2" w16cid:durableId="1914968146">
    <w:abstractNumId w:val="11"/>
  </w:num>
  <w:num w:numId="3" w16cid:durableId="70352040">
    <w:abstractNumId w:val="2"/>
  </w:num>
  <w:num w:numId="4" w16cid:durableId="1561480828">
    <w:abstractNumId w:val="8"/>
  </w:num>
  <w:num w:numId="5" w16cid:durableId="1014498563">
    <w:abstractNumId w:val="13"/>
  </w:num>
  <w:num w:numId="6" w16cid:durableId="459152091">
    <w:abstractNumId w:val="36"/>
  </w:num>
  <w:num w:numId="7" w16cid:durableId="1490561675">
    <w:abstractNumId w:val="23"/>
  </w:num>
  <w:num w:numId="8" w16cid:durableId="27263820">
    <w:abstractNumId w:val="42"/>
  </w:num>
  <w:num w:numId="9" w16cid:durableId="196433324">
    <w:abstractNumId w:val="15"/>
  </w:num>
  <w:num w:numId="10" w16cid:durableId="1574730660">
    <w:abstractNumId w:val="17"/>
  </w:num>
  <w:num w:numId="11" w16cid:durableId="456215969">
    <w:abstractNumId w:val="16"/>
  </w:num>
  <w:num w:numId="12" w16cid:durableId="170412269">
    <w:abstractNumId w:val="7"/>
  </w:num>
  <w:num w:numId="13" w16cid:durableId="114106360">
    <w:abstractNumId w:val="40"/>
  </w:num>
  <w:num w:numId="14" w16cid:durableId="1730490852">
    <w:abstractNumId w:val="25"/>
  </w:num>
  <w:num w:numId="15" w16cid:durableId="1390961598">
    <w:abstractNumId w:val="41"/>
  </w:num>
  <w:num w:numId="16" w16cid:durableId="812219192">
    <w:abstractNumId w:val="4"/>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17" w16cid:durableId="750780417">
    <w:abstractNumId w:val="30"/>
  </w:num>
  <w:num w:numId="18" w16cid:durableId="1585527149">
    <w:abstractNumId w:val="44"/>
  </w:num>
  <w:num w:numId="19" w16cid:durableId="1942685394">
    <w:abstractNumId w:val="12"/>
  </w:num>
  <w:num w:numId="20" w16cid:durableId="1674145034">
    <w:abstractNumId w:val="21"/>
  </w:num>
  <w:num w:numId="21" w16cid:durableId="852961305">
    <w:abstractNumId w:val="20"/>
  </w:num>
  <w:num w:numId="22" w16cid:durableId="745030595">
    <w:abstractNumId w:val="19"/>
  </w:num>
  <w:num w:numId="23" w16cid:durableId="2133934726">
    <w:abstractNumId w:val="9"/>
  </w:num>
  <w:num w:numId="24" w16cid:durableId="666983518">
    <w:abstractNumId w:val="39"/>
  </w:num>
  <w:num w:numId="25" w16cid:durableId="896816150">
    <w:abstractNumId w:val="22"/>
  </w:num>
  <w:num w:numId="26" w16cid:durableId="1033110681">
    <w:abstractNumId w:val="31"/>
  </w:num>
  <w:num w:numId="27" w16cid:durableId="795877053">
    <w:abstractNumId w:val="28"/>
  </w:num>
  <w:num w:numId="28" w16cid:durableId="625235557">
    <w:abstractNumId w:val="1"/>
  </w:num>
  <w:num w:numId="29" w16cid:durableId="860124440">
    <w:abstractNumId w:val="32"/>
  </w:num>
  <w:num w:numId="30" w16cid:durableId="641617228">
    <w:abstractNumId w:val="33"/>
  </w:num>
  <w:num w:numId="31" w16cid:durableId="263080886">
    <w:abstractNumId w:val="5"/>
  </w:num>
  <w:num w:numId="32" w16cid:durableId="1019968360">
    <w:abstractNumId w:val="27"/>
  </w:num>
  <w:num w:numId="33" w16cid:durableId="750273779">
    <w:abstractNumId w:val="29"/>
  </w:num>
  <w:num w:numId="34" w16cid:durableId="2005552272">
    <w:abstractNumId w:val="38"/>
  </w:num>
  <w:num w:numId="35" w16cid:durableId="574700820">
    <w:abstractNumId w:val="0"/>
  </w:num>
  <w:num w:numId="36" w16cid:durableId="1187477332">
    <w:abstractNumId w:val="35"/>
  </w:num>
  <w:num w:numId="37" w16cid:durableId="525950352">
    <w:abstractNumId w:val="18"/>
  </w:num>
  <w:num w:numId="38" w16cid:durableId="1649940255">
    <w:abstractNumId w:val="37"/>
  </w:num>
  <w:num w:numId="39" w16cid:durableId="263196077">
    <w:abstractNumId w:val="26"/>
  </w:num>
  <w:num w:numId="40" w16cid:durableId="108372018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304338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591774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56978172">
    <w:abstractNumId w:val="3"/>
  </w:num>
  <w:num w:numId="44" w16cid:durableId="591473926">
    <w:abstractNumId w:val="24"/>
  </w:num>
  <w:num w:numId="45" w16cid:durableId="580070609">
    <w:abstractNumId w:val="8"/>
  </w:num>
  <w:num w:numId="46" w16cid:durableId="1681588251">
    <w:abstractNumId w:val="8"/>
  </w:num>
  <w:num w:numId="47" w16cid:durableId="245652727">
    <w:abstractNumId w:val="1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691494811">
    <w:abstractNumId w:val="8"/>
  </w:num>
  <w:num w:numId="49" w16cid:durableId="1571426625">
    <w:abstractNumId w:val="8"/>
  </w:num>
  <w:num w:numId="50" w16cid:durableId="1468930899">
    <w:abstractNumId w:val="10"/>
    <w:lvlOverride w:ilvl="0">
      <w:startOverride w:val="1"/>
      <w:lvl w:ilvl="0">
        <w:start w:val="1"/>
        <w:numFmt w:val="decimal"/>
        <w:lvlText w:val=""/>
        <w:lvlJc w:val="left"/>
      </w:lvl>
    </w:lvlOverride>
    <w:lvlOverride w:ilvl="1">
      <w:startOverride w:val="1"/>
      <w:lvl w:ilvl="1">
        <w:start w:val="1"/>
        <w:numFmt w:val="decimal"/>
        <w:lvlText w:val="%2."/>
        <w:lvlJc w:val="left"/>
        <w:pPr>
          <w:tabs>
            <w:tab w:val="num" w:pos="567"/>
          </w:tabs>
          <w:ind w:left="567" w:hanging="567"/>
        </w:pPr>
        <w:rPr>
          <w:rFonts w:ascii="Times New Roman" w:eastAsia="Times New Roman" w:hAnsi="Times New Roman" w:cs="Times New Roman"/>
          <w:b w:val="0"/>
          <w:bCs/>
          <w:i w:val="0"/>
          <w:sz w:val="24"/>
          <w:szCs w:val="24"/>
        </w:rPr>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51" w16cid:durableId="3365946">
    <w:abstractNumId w:val="34"/>
  </w:num>
  <w:num w:numId="52" w16cid:durableId="2097244566">
    <w:abstractNumId w:val="8"/>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45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0EA"/>
    <w:rsid w:val="00000D91"/>
    <w:rsid w:val="0000119D"/>
    <w:rsid w:val="00001513"/>
    <w:rsid w:val="0000156F"/>
    <w:rsid w:val="00001791"/>
    <w:rsid w:val="00001A98"/>
    <w:rsid w:val="00002A22"/>
    <w:rsid w:val="00002A69"/>
    <w:rsid w:val="00003299"/>
    <w:rsid w:val="000033EE"/>
    <w:rsid w:val="0000346D"/>
    <w:rsid w:val="000039F1"/>
    <w:rsid w:val="00005A6F"/>
    <w:rsid w:val="00005BE0"/>
    <w:rsid w:val="0000721B"/>
    <w:rsid w:val="000072CE"/>
    <w:rsid w:val="00007D50"/>
    <w:rsid w:val="00007D7A"/>
    <w:rsid w:val="000110E4"/>
    <w:rsid w:val="00011661"/>
    <w:rsid w:val="00011DCF"/>
    <w:rsid w:val="00012940"/>
    <w:rsid w:val="00013020"/>
    <w:rsid w:val="0001304D"/>
    <w:rsid w:val="000132C2"/>
    <w:rsid w:val="00014176"/>
    <w:rsid w:val="00014738"/>
    <w:rsid w:val="000149BC"/>
    <w:rsid w:val="0001599B"/>
    <w:rsid w:val="00015AC4"/>
    <w:rsid w:val="000171F0"/>
    <w:rsid w:val="00017813"/>
    <w:rsid w:val="00017F05"/>
    <w:rsid w:val="00017F90"/>
    <w:rsid w:val="000202D0"/>
    <w:rsid w:val="00020E18"/>
    <w:rsid w:val="000211AB"/>
    <w:rsid w:val="000213BE"/>
    <w:rsid w:val="00021514"/>
    <w:rsid w:val="000245FE"/>
    <w:rsid w:val="00024C8F"/>
    <w:rsid w:val="000265E2"/>
    <w:rsid w:val="0002700C"/>
    <w:rsid w:val="000277E5"/>
    <w:rsid w:val="0003076E"/>
    <w:rsid w:val="00030A44"/>
    <w:rsid w:val="00030C05"/>
    <w:rsid w:val="00030C17"/>
    <w:rsid w:val="00030ED0"/>
    <w:rsid w:val="0003119B"/>
    <w:rsid w:val="00031885"/>
    <w:rsid w:val="000319C8"/>
    <w:rsid w:val="0003215A"/>
    <w:rsid w:val="00032A50"/>
    <w:rsid w:val="00032D96"/>
    <w:rsid w:val="0003309C"/>
    <w:rsid w:val="00034912"/>
    <w:rsid w:val="000354A0"/>
    <w:rsid w:val="0003556B"/>
    <w:rsid w:val="00035A4F"/>
    <w:rsid w:val="00036470"/>
    <w:rsid w:val="00036E85"/>
    <w:rsid w:val="0003787E"/>
    <w:rsid w:val="00037C36"/>
    <w:rsid w:val="0004005F"/>
    <w:rsid w:val="00040419"/>
    <w:rsid w:val="00040585"/>
    <w:rsid w:val="00040A63"/>
    <w:rsid w:val="00040E64"/>
    <w:rsid w:val="00043B7C"/>
    <w:rsid w:val="00044BA4"/>
    <w:rsid w:val="00044FAA"/>
    <w:rsid w:val="00046937"/>
    <w:rsid w:val="00046E3D"/>
    <w:rsid w:val="0004709D"/>
    <w:rsid w:val="000470FD"/>
    <w:rsid w:val="000477B6"/>
    <w:rsid w:val="000508B6"/>
    <w:rsid w:val="00050D48"/>
    <w:rsid w:val="0005131D"/>
    <w:rsid w:val="00052D24"/>
    <w:rsid w:val="00052F2F"/>
    <w:rsid w:val="0005367F"/>
    <w:rsid w:val="00053F3B"/>
    <w:rsid w:val="0005455D"/>
    <w:rsid w:val="00054571"/>
    <w:rsid w:val="00054769"/>
    <w:rsid w:val="00054828"/>
    <w:rsid w:val="0005673D"/>
    <w:rsid w:val="00056CB4"/>
    <w:rsid w:val="00056D97"/>
    <w:rsid w:val="000575DC"/>
    <w:rsid w:val="00060692"/>
    <w:rsid w:val="00060E06"/>
    <w:rsid w:val="00062632"/>
    <w:rsid w:val="00062636"/>
    <w:rsid w:val="000629CD"/>
    <w:rsid w:val="00064316"/>
    <w:rsid w:val="00064BF0"/>
    <w:rsid w:val="0006525B"/>
    <w:rsid w:val="0006544B"/>
    <w:rsid w:val="00065EE4"/>
    <w:rsid w:val="00067233"/>
    <w:rsid w:val="000676BC"/>
    <w:rsid w:val="000678A2"/>
    <w:rsid w:val="00070129"/>
    <w:rsid w:val="00070349"/>
    <w:rsid w:val="000704F7"/>
    <w:rsid w:val="000709A2"/>
    <w:rsid w:val="000712D4"/>
    <w:rsid w:val="0007146A"/>
    <w:rsid w:val="00071C2A"/>
    <w:rsid w:val="00072620"/>
    <w:rsid w:val="00072D73"/>
    <w:rsid w:val="00073575"/>
    <w:rsid w:val="00073A50"/>
    <w:rsid w:val="00073F4E"/>
    <w:rsid w:val="00074967"/>
    <w:rsid w:val="00076191"/>
    <w:rsid w:val="00076801"/>
    <w:rsid w:val="0007747D"/>
    <w:rsid w:val="00077531"/>
    <w:rsid w:val="00080CE7"/>
    <w:rsid w:val="00082696"/>
    <w:rsid w:val="00082FEB"/>
    <w:rsid w:val="0008371C"/>
    <w:rsid w:val="00083F9B"/>
    <w:rsid w:val="0008426C"/>
    <w:rsid w:val="0008438E"/>
    <w:rsid w:val="00084412"/>
    <w:rsid w:val="00084DFC"/>
    <w:rsid w:val="00084F46"/>
    <w:rsid w:val="00085069"/>
    <w:rsid w:val="00085341"/>
    <w:rsid w:val="0008550F"/>
    <w:rsid w:val="0008577C"/>
    <w:rsid w:val="00085784"/>
    <w:rsid w:val="00086907"/>
    <w:rsid w:val="00090559"/>
    <w:rsid w:val="00090899"/>
    <w:rsid w:val="000912CB"/>
    <w:rsid w:val="000919C7"/>
    <w:rsid w:val="0009201C"/>
    <w:rsid w:val="000925A6"/>
    <w:rsid w:val="00092875"/>
    <w:rsid w:val="0009305C"/>
    <w:rsid w:val="000934AE"/>
    <w:rsid w:val="00093666"/>
    <w:rsid w:val="00093DDD"/>
    <w:rsid w:val="00094E85"/>
    <w:rsid w:val="000957BB"/>
    <w:rsid w:val="000958F2"/>
    <w:rsid w:val="00096CBC"/>
    <w:rsid w:val="00096EBA"/>
    <w:rsid w:val="000975E5"/>
    <w:rsid w:val="00097CB1"/>
    <w:rsid w:val="000A00F2"/>
    <w:rsid w:val="000A1325"/>
    <w:rsid w:val="000A1BAD"/>
    <w:rsid w:val="000A21C8"/>
    <w:rsid w:val="000A41FF"/>
    <w:rsid w:val="000A4A80"/>
    <w:rsid w:val="000A5243"/>
    <w:rsid w:val="000A5D49"/>
    <w:rsid w:val="000A63BC"/>
    <w:rsid w:val="000A676A"/>
    <w:rsid w:val="000A6A26"/>
    <w:rsid w:val="000A7374"/>
    <w:rsid w:val="000A7FC9"/>
    <w:rsid w:val="000B034A"/>
    <w:rsid w:val="000B07CF"/>
    <w:rsid w:val="000B111A"/>
    <w:rsid w:val="000B2CCD"/>
    <w:rsid w:val="000B3099"/>
    <w:rsid w:val="000B378B"/>
    <w:rsid w:val="000B423B"/>
    <w:rsid w:val="000B4AB8"/>
    <w:rsid w:val="000B521D"/>
    <w:rsid w:val="000B52B2"/>
    <w:rsid w:val="000B597E"/>
    <w:rsid w:val="000B649A"/>
    <w:rsid w:val="000B67A9"/>
    <w:rsid w:val="000B6EAE"/>
    <w:rsid w:val="000B75F7"/>
    <w:rsid w:val="000B77D1"/>
    <w:rsid w:val="000C281E"/>
    <w:rsid w:val="000C2B40"/>
    <w:rsid w:val="000C33B6"/>
    <w:rsid w:val="000C348E"/>
    <w:rsid w:val="000C3DF4"/>
    <w:rsid w:val="000C5721"/>
    <w:rsid w:val="000C665A"/>
    <w:rsid w:val="000C6AB4"/>
    <w:rsid w:val="000C6B07"/>
    <w:rsid w:val="000C7206"/>
    <w:rsid w:val="000C739C"/>
    <w:rsid w:val="000C742B"/>
    <w:rsid w:val="000D108C"/>
    <w:rsid w:val="000D1224"/>
    <w:rsid w:val="000D2931"/>
    <w:rsid w:val="000D3870"/>
    <w:rsid w:val="000D3E72"/>
    <w:rsid w:val="000D5666"/>
    <w:rsid w:val="000D5D17"/>
    <w:rsid w:val="000D5F79"/>
    <w:rsid w:val="000D6518"/>
    <w:rsid w:val="000D7040"/>
    <w:rsid w:val="000D70A8"/>
    <w:rsid w:val="000D7141"/>
    <w:rsid w:val="000D7D64"/>
    <w:rsid w:val="000D7EF6"/>
    <w:rsid w:val="000E00EB"/>
    <w:rsid w:val="000E0A41"/>
    <w:rsid w:val="000E18C7"/>
    <w:rsid w:val="000E2897"/>
    <w:rsid w:val="000E2F1D"/>
    <w:rsid w:val="000E3207"/>
    <w:rsid w:val="000E3364"/>
    <w:rsid w:val="000E36A2"/>
    <w:rsid w:val="000E41C3"/>
    <w:rsid w:val="000E41F0"/>
    <w:rsid w:val="000E46FC"/>
    <w:rsid w:val="000E4CC4"/>
    <w:rsid w:val="000E5754"/>
    <w:rsid w:val="000E5915"/>
    <w:rsid w:val="000E59B1"/>
    <w:rsid w:val="000E6079"/>
    <w:rsid w:val="000E63CB"/>
    <w:rsid w:val="000E67B0"/>
    <w:rsid w:val="000E67F9"/>
    <w:rsid w:val="000E7B83"/>
    <w:rsid w:val="000E7B9C"/>
    <w:rsid w:val="000F03ED"/>
    <w:rsid w:val="000F04FD"/>
    <w:rsid w:val="000F2DC9"/>
    <w:rsid w:val="000F4E70"/>
    <w:rsid w:val="000F5A28"/>
    <w:rsid w:val="000F6E58"/>
    <w:rsid w:val="000F6FDF"/>
    <w:rsid w:val="000F7BC2"/>
    <w:rsid w:val="000F7FDF"/>
    <w:rsid w:val="000F7FEF"/>
    <w:rsid w:val="00100FD5"/>
    <w:rsid w:val="001011C4"/>
    <w:rsid w:val="00102763"/>
    <w:rsid w:val="001029CD"/>
    <w:rsid w:val="00102BCA"/>
    <w:rsid w:val="001030F7"/>
    <w:rsid w:val="001036AD"/>
    <w:rsid w:val="0010387B"/>
    <w:rsid w:val="00103AA8"/>
    <w:rsid w:val="00103CE2"/>
    <w:rsid w:val="00103E51"/>
    <w:rsid w:val="00104677"/>
    <w:rsid w:val="00104846"/>
    <w:rsid w:val="00104F3E"/>
    <w:rsid w:val="00105CD8"/>
    <w:rsid w:val="001068B9"/>
    <w:rsid w:val="00106BFC"/>
    <w:rsid w:val="00107387"/>
    <w:rsid w:val="00107760"/>
    <w:rsid w:val="00107F29"/>
    <w:rsid w:val="00110068"/>
    <w:rsid w:val="00110B50"/>
    <w:rsid w:val="00110CE2"/>
    <w:rsid w:val="00111989"/>
    <w:rsid w:val="001122B9"/>
    <w:rsid w:val="0011257C"/>
    <w:rsid w:val="00112D7F"/>
    <w:rsid w:val="001130AB"/>
    <w:rsid w:val="00113A37"/>
    <w:rsid w:val="00114055"/>
    <w:rsid w:val="00114066"/>
    <w:rsid w:val="00114804"/>
    <w:rsid w:val="0011599B"/>
    <w:rsid w:val="001161CB"/>
    <w:rsid w:val="00116C46"/>
    <w:rsid w:val="001176C0"/>
    <w:rsid w:val="0011795F"/>
    <w:rsid w:val="00120945"/>
    <w:rsid w:val="00120A94"/>
    <w:rsid w:val="00120C42"/>
    <w:rsid w:val="001212E9"/>
    <w:rsid w:val="00122A0B"/>
    <w:rsid w:val="00122A8A"/>
    <w:rsid w:val="00123230"/>
    <w:rsid w:val="00124EEB"/>
    <w:rsid w:val="001271A5"/>
    <w:rsid w:val="00127DB2"/>
    <w:rsid w:val="001302EE"/>
    <w:rsid w:val="001310E8"/>
    <w:rsid w:val="001311C2"/>
    <w:rsid w:val="001325B9"/>
    <w:rsid w:val="0013313A"/>
    <w:rsid w:val="00133AC9"/>
    <w:rsid w:val="00133F47"/>
    <w:rsid w:val="00134B06"/>
    <w:rsid w:val="0013550C"/>
    <w:rsid w:val="001357DE"/>
    <w:rsid w:val="001363B3"/>
    <w:rsid w:val="001371B4"/>
    <w:rsid w:val="00137BC0"/>
    <w:rsid w:val="00137EF8"/>
    <w:rsid w:val="0014016B"/>
    <w:rsid w:val="0014025F"/>
    <w:rsid w:val="001403A4"/>
    <w:rsid w:val="00140402"/>
    <w:rsid w:val="00141157"/>
    <w:rsid w:val="0014187C"/>
    <w:rsid w:val="00141DCD"/>
    <w:rsid w:val="00142270"/>
    <w:rsid w:val="00143E85"/>
    <w:rsid w:val="00146309"/>
    <w:rsid w:val="0014639B"/>
    <w:rsid w:val="001468CE"/>
    <w:rsid w:val="001500E5"/>
    <w:rsid w:val="0015026A"/>
    <w:rsid w:val="0015034A"/>
    <w:rsid w:val="00150AA9"/>
    <w:rsid w:val="00151763"/>
    <w:rsid w:val="00151764"/>
    <w:rsid w:val="00151DA0"/>
    <w:rsid w:val="001522B7"/>
    <w:rsid w:val="00152570"/>
    <w:rsid w:val="0015276A"/>
    <w:rsid w:val="001527CF"/>
    <w:rsid w:val="0015367B"/>
    <w:rsid w:val="0015381F"/>
    <w:rsid w:val="00153EAF"/>
    <w:rsid w:val="00153F47"/>
    <w:rsid w:val="0015476D"/>
    <w:rsid w:val="00156049"/>
    <w:rsid w:val="001562B0"/>
    <w:rsid w:val="00156A34"/>
    <w:rsid w:val="00156D02"/>
    <w:rsid w:val="00157EA9"/>
    <w:rsid w:val="00161398"/>
    <w:rsid w:val="001619D5"/>
    <w:rsid w:val="00161E98"/>
    <w:rsid w:val="001631BE"/>
    <w:rsid w:val="00163D71"/>
    <w:rsid w:val="001645DF"/>
    <w:rsid w:val="00164C7A"/>
    <w:rsid w:val="0016572D"/>
    <w:rsid w:val="001661ED"/>
    <w:rsid w:val="00166683"/>
    <w:rsid w:val="001671EE"/>
    <w:rsid w:val="001674EF"/>
    <w:rsid w:val="001679CF"/>
    <w:rsid w:val="00167BBD"/>
    <w:rsid w:val="00167EDD"/>
    <w:rsid w:val="0017056B"/>
    <w:rsid w:val="0017123B"/>
    <w:rsid w:val="00171882"/>
    <w:rsid w:val="001719E6"/>
    <w:rsid w:val="00171AEC"/>
    <w:rsid w:val="00171B6D"/>
    <w:rsid w:val="00171D2C"/>
    <w:rsid w:val="00171E35"/>
    <w:rsid w:val="00172002"/>
    <w:rsid w:val="00173E7E"/>
    <w:rsid w:val="00174F21"/>
    <w:rsid w:val="00174F55"/>
    <w:rsid w:val="00176103"/>
    <w:rsid w:val="00176195"/>
    <w:rsid w:val="001762B8"/>
    <w:rsid w:val="00177272"/>
    <w:rsid w:val="00180002"/>
    <w:rsid w:val="00180008"/>
    <w:rsid w:val="001813EE"/>
    <w:rsid w:val="001815C2"/>
    <w:rsid w:val="00181A67"/>
    <w:rsid w:val="00181A74"/>
    <w:rsid w:val="0018206F"/>
    <w:rsid w:val="00182689"/>
    <w:rsid w:val="00182807"/>
    <w:rsid w:val="00182C69"/>
    <w:rsid w:val="00182E93"/>
    <w:rsid w:val="0018380B"/>
    <w:rsid w:val="00183B24"/>
    <w:rsid w:val="00184AB5"/>
    <w:rsid w:val="00184DFF"/>
    <w:rsid w:val="0018529E"/>
    <w:rsid w:val="00185CFE"/>
    <w:rsid w:val="00186806"/>
    <w:rsid w:val="00191A44"/>
    <w:rsid w:val="00191DBE"/>
    <w:rsid w:val="00192140"/>
    <w:rsid w:val="00192259"/>
    <w:rsid w:val="00192773"/>
    <w:rsid w:val="00194A2F"/>
    <w:rsid w:val="00195187"/>
    <w:rsid w:val="00197067"/>
    <w:rsid w:val="00197352"/>
    <w:rsid w:val="00197379"/>
    <w:rsid w:val="001979FF"/>
    <w:rsid w:val="00197B44"/>
    <w:rsid w:val="001A0DBE"/>
    <w:rsid w:val="001A1194"/>
    <w:rsid w:val="001A1C6C"/>
    <w:rsid w:val="001A20AD"/>
    <w:rsid w:val="001A21F1"/>
    <w:rsid w:val="001A3BAE"/>
    <w:rsid w:val="001A4599"/>
    <w:rsid w:val="001A589E"/>
    <w:rsid w:val="001A5C3E"/>
    <w:rsid w:val="001A5D18"/>
    <w:rsid w:val="001A5D2F"/>
    <w:rsid w:val="001A6103"/>
    <w:rsid w:val="001A683B"/>
    <w:rsid w:val="001A766F"/>
    <w:rsid w:val="001A771E"/>
    <w:rsid w:val="001A7D09"/>
    <w:rsid w:val="001B11F1"/>
    <w:rsid w:val="001B12AC"/>
    <w:rsid w:val="001B17D6"/>
    <w:rsid w:val="001B2187"/>
    <w:rsid w:val="001B321E"/>
    <w:rsid w:val="001B3B8B"/>
    <w:rsid w:val="001B4EFB"/>
    <w:rsid w:val="001B5606"/>
    <w:rsid w:val="001B5E82"/>
    <w:rsid w:val="001B690D"/>
    <w:rsid w:val="001B69A1"/>
    <w:rsid w:val="001B799F"/>
    <w:rsid w:val="001C064E"/>
    <w:rsid w:val="001C072B"/>
    <w:rsid w:val="001C0E24"/>
    <w:rsid w:val="001C1131"/>
    <w:rsid w:val="001C15B2"/>
    <w:rsid w:val="001C23C3"/>
    <w:rsid w:val="001C270B"/>
    <w:rsid w:val="001C2CCA"/>
    <w:rsid w:val="001C4604"/>
    <w:rsid w:val="001C5FAF"/>
    <w:rsid w:val="001C6991"/>
    <w:rsid w:val="001C6C29"/>
    <w:rsid w:val="001C71AB"/>
    <w:rsid w:val="001C7A5D"/>
    <w:rsid w:val="001C7C7A"/>
    <w:rsid w:val="001C7E97"/>
    <w:rsid w:val="001D083F"/>
    <w:rsid w:val="001D088B"/>
    <w:rsid w:val="001D130B"/>
    <w:rsid w:val="001D1C03"/>
    <w:rsid w:val="001D248D"/>
    <w:rsid w:val="001D2B56"/>
    <w:rsid w:val="001D3C7D"/>
    <w:rsid w:val="001D3DBF"/>
    <w:rsid w:val="001D4B1D"/>
    <w:rsid w:val="001D52C3"/>
    <w:rsid w:val="001D5D16"/>
    <w:rsid w:val="001D619D"/>
    <w:rsid w:val="001D7EAE"/>
    <w:rsid w:val="001E0717"/>
    <w:rsid w:val="001E0D68"/>
    <w:rsid w:val="001E18EA"/>
    <w:rsid w:val="001E1B5B"/>
    <w:rsid w:val="001E277C"/>
    <w:rsid w:val="001E3C20"/>
    <w:rsid w:val="001E3CBB"/>
    <w:rsid w:val="001E3D14"/>
    <w:rsid w:val="001E3FF1"/>
    <w:rsid w:val="001E4B7F"/>
    <w:rsid w:val="001E4BAC"/>
    <w:rsid w:val="001E4FEE"/>
    <w:rsid w:val="001E569E"/>
    <w:rsid w:val="001E6DFB"/>
    <w:rsid w:val="001E785A"/>
    <w:rsid w:val="001F06C8"/>
    <w:rsid w:val="001F0958"/>
    <w:rsid w:val="001F17D2"/>
    <w:rsid w:val="001F2994"/>
    <w:rsid w:val="001F2CF1"/>
    <w:rsid w:val="001F2DE8"/>
    <w:rsid w:val="001F33DA"/>
    <w:rsid w:val="001F3B2A"/>
    <w:rsid w:val="001F49C1"/>
    <w:rsid w:val="001F5EFD"/>
    <w:rsid w:val="001F628D"/>
    <w:rsid w:val="001F6DC0"/>
    <w:rsid w:val="001F7AB5"/>
    <w:rsid w:val="001F7AEF"/>
    <w:rsid w:val="002010D5"/>
    <w:rsid w:val="002024BF"/>
    <w:rsid w:val="00203098"/>
    <w:rsid w:val="002033AF"/>
    <w:rsid w:val="00206EF8"/>
    <w:rsid w:val="00206F2E"/>
    <w:rsid w:val="002070EA"/>
    <w:rsid w:val="002071DB"/>
    <w:rsid w:val="002078A6"/>
    <w:rsid w:val="00207921"/>
    <w:rsid w:val="00207C26"/>
    <w:rsid w:val="00207C94"/>
    <w:rsid w:val="00210A43"/>
    <w:rsid w:val="00211097"/>
    <w:rsid w:val="00211B18"/>
    <w:rsid w:val="00212383"/>
    <w:rsid w:val="00214A17"/>
    <w:rsid w:val="00215515"/>
    <w:rsid w:val="0021588C"/>
    <w:rsid w:val="00216210"/>
    <w:rsid w:val="002165C2"/>
    <w:rsid w:val="00216E71"/>
    <w:rsid w:val="002201DC"/>
    <w:rsid w:val="002206FD"/>
    <w:rsid w:val="00220786"/>
    <w:rsid w:val="00220809"/>
    <w:rsid w:val="00222E53"/>
    <w:rsid w:val="00223338"/>
    <w:rsid w:val="00223B47"/>
    <w:rsid w:val="002248EC"/>
    <w:rsid w:val="0022514C"/>
    <w:rsid w:val="002263A9"/>
    <w:rsid w:val="00227A67"/>
    <w:rsid w:val="002303F3"/>
    <w:rsid w:val="00230A73"/>
    <w:rsid w:val="00230F4F"/>
    <w:rsid w:val="00230F70"/>
    <w:rsid w:val="002321C3"/>
    <w:rsid w:val="00232E58"/>
    <w:rsid w:val="00232EBF"/>
    <w:rsid w:val="0023358C"/>
    <w:rsid w:val="002345F7"/>
    <w:rsid w:val="002347D9"/>
    <w:rsid w:val="00234E51"/>
    <w:rsid w:val="0023580B"/>
    <w:rsid w:val="00235FE6"/>
    <w:rsid w:val="00236CF7"/>
    <w:rsid w:val="0023753C"/>
    <w:rsid w:val="00237ED1"/>
    <w:rsid w:val="00240089"/>
    <w:rsid w:val="00240F23"/>
    <w:rsid w:val="00240FC5"/>
    <w:rsid w:val="002414EA"/>
    <w:rsid w:val="0024155F"/>
    <w:rsid w:val="00241989"/>
    <w:rsid w:val="00242890"/>
    <w:rsid w:val="00242E3F"/>
    <w:rsid w:val="00242FC6"/>
    <w:rsid w:val="00243800"/>
    <w:rsid w:val="00243A68"/>
    <w:rsid w:val="00243CDB"/>
    <w:rsid w:val="00244160"/>
    <w:rsid w:val="002444E9"/>
    <w:rsid w:val="002448F6"/>
    <w:rsid w:val="00244C64"/>
    <w:rsid w:val="00244DE7"/>
    <w:rsid w:val="0024599F"/>
    <w:rsid w:val="0024637B"/>
    <w:rsid w:val="00247189"/>
    <w:rsid w:val="00247841"/>
    <w:rsid w:val="00247B13"/>
    <w:rsid w:val="00250532"/>
    <w:rsid w:val="00250E2E"/>
    <w:rsid w:val="00250E8A"/>
    <w:rsid w:val="0025104C"/>
    <w:rsid w:val="00251395"/>
    <w:rsid w:val="00251B3E"/>
    <w:rsid w:val="0025228E"/>
    <w:rsid w:val="00252A9D"/>
    <w:rsid w:val="00252C40"/>
    <w:rsid w:val="00253B08"/>
    <w:rsid w:val="002540B5"/>
    <w:rsid w:val="0025415C"/>
    <w:rsid w:val="002548CC"/>
    <w:rsid w:val="002548D1"/>
    <w:rsid w:val="0025572B"/>
    <w:rsid w:val="00256B9A"/>
    <w:rsid w:val="00257192"/>
    <w:rsid w:val="002576FC"/>
    <w:rsid w:val="002607DF"/>
    <w:rsid w:val="00260F73"/>
    <w:rsid w:val="0026109F"/>
    <w:rsid w:val="00261371"/>
    <w:rsid w:val="0026389D"/>
    <w:rsid w:val="0026430E"/>
    <w:rsid w:val="00264562"/>
    <w:rsid w:val="00265223"/>
    <w:rsid w:val="00265305"/>
    <w:rsid w:val="0026566D"/>
    <w:rsid w:val="002658A2"/>
    <w:rsid w:val="00265BFB"/>
    <w:rsid w:val="0026608D"/>
    <w:rsid w:val="0027037F"/>
    <w:rsid w:val="0027053C"/>
    <w:rsid w:val="00270ABA"/>
    <w:rsid w:val="00270AF3"/>
    <w:rsid w:val="00272F4A"/>
    <w:rsid w:val="00273828"/>
    <w:rsid w:val="00273B93"/>
    <w:rsid w:val="00274999"/>
    <w:rsid w:val="00274E5E"/>
    <w:rsid w:val="002758C7"/>
    <w:rsid w:val="0027656F"/>
    <w:rsid w:val="00277BD8"/>
    <w:rsid w:val="00277DEB"/>
    <w:rsid w:val="00280FE1"/>
    <w:rsid w:val="002824BE"/>
    <w:rsid w:val="00282963"/>
    <w:rsid w:val="00283091"/>
    <w:rsid w:val="00283277"/>
    <w:rsid w:val="00283450"/>
    <w:rsid w:val="0028355E"/>
    <w:rsid w:val="00283AF1"/>
    <w:rsid w:val="00283E8A"/>
    <w:rsid w:val="00284218"/>
    <w:rsid w:val="00284B3C"/>
    <w:rsid w:val="002856F8"/>
    <w:rsid w:val="00285CA7"/>
    <w:rsid w:val="00286252"/>
    <w:rsid w:val="0028726D"/>
    <w:rsid w:val="00287331"/>
    <w:rsid w:val="00287975"/>
    <w:rsid w:val="002900CE"/>
    <w:rsid w:val="00290510"/>
    <w:rsid w:val="00292B6C"/>
    <w:rsid w:val="00293271"/>
    <w:rsid w:val="00293BFC"/>
    <w:rsid w:val="00293D52"/>
    <w:rsid w:val="00294B83"/>
    <w:rsid w:val="002959F9"/>
    <w:rsid w:val="00295DCD"/>
    <w:rsid w:val="00297681"/>
    <w:rsid w:val="00297820"/>
    <w:rsid w:val="00297B3B"/>
    <w:rsid w:val="002A0025"/>
    <w:rsid w:val="002A0945"/>
    <w:rsid w:val="002A0E92"/>
    <w:rsid w:val="002A219D"/>
    <w:rsid w:val="002A416F"/>
    <w:rsid w:val="002A4FD2"/>
    <w:rsid w:val="002A4FE0"/>
    <w:rsid w:val="002A53A7"/>
    <w:rsid w:val="002A55EF"/>
    <w:rsid w:val="002B1009"/>
    <w:rsid w:val="002B18DE"/>
    <w:rsid w:val="002B193F"/>
    <w:rsid w:val="002B1A41"/>
    <w:rsid w:val="002B3141"/>
    <w:rsid w:val="002B41E6"/>
    <w:rsid w:val="002B48F4"/>
    <w:rsid w:val="002B5E5D"/>
    <w:rsid w:val="002B5FF7"/>
    <w:rsid w:val="002B6349"/>
    <w:rsid w:val="002B63D4"/>
    <w:rsid w:val="002B65F8"/>
    <w:rsid w:val="002B6772"/>
    <w:rsid w:val="002B723C"/>
    <w:rsid w:val="002B7287"/>
    <w:rsid w:val="002B7E39"/>
    <w:rsid w:val="002C07F5"/>
    <w:rsid w:val="002C1E25"/>
    <w:rsid w:val="002C20A4"/>
    <w:rsid w:val="002C20BC"/>
    <w:rsid w:val="002C21EE"/>
    <w:rsid w:val="002C2310"/>
    <w:rsid w:val="002C2AFA"/>
    <w:rsid w:val="002C3126"/>
    <w:rsid w:val="002C386F"/>
    <w:rsid w:val="002C3CB6"/>
    <w:rsid w:val="002C64CA"/>
    <w:rsid w:val="002C685B"/>
    <w:rsid w:val="002C7232"/>
    <w:rsid w:val="002C7998"/>
    <w:rsid w:val="002D0AA9"/>
    <w:rsid w:val="002D2393"/>
    <w:rsid w:val="002D242D"/>
    <w:rsid w:val="002D2481"/>
    <w:rsid w:val="002D2486"/>
    <w:rsid w:val="002D2B3A"/>
    <w:rsid w:val="002D3794"/>
    <w:rsid w:val="002D46E5"/>
    <w:rsid w:val="002D5579"/>
    <w:rsid w:val="002D5625"/>
    <w:rsid w:val="002D59AD"/>
    <w:rsid w:val="002D5B29"/>
    <w:rsid w:val="002D5BB0"/>
    <w:rsid w:val="002D5C8C"/>
    <w:rsid w:val="002D63EF"/>
    <w:rsid w:val="002D6A79"/>
    <w:rsid w:val="002D6E02"/>
    <w:rsid w:val="002D70BB"/>
    <w:rsid w:val="002D7B01"/>
    <w:rsid w:val="002E02BE"/>
    <w:rsid w:val="002E0488"/>
    <w:rsid w:val="002E0980"/>
    <w:rsid w:val="002E0C86"/>
    <w:rsid w:val="002E1499"/>
    <w:rsid w:val="002E199D"/>
    <w:rsid w:val="002E1E16"/>
    <w:rsid w:val="002E3C05"/>
    <w:rsid w:val="002E3E03"/>
    <w:rsid w:val="002E4079"/>
    <w:rsid w:val="002E4101"/>
    <w:rsid w:val="002E50C5"/>
    <w:rsid w:val="002E632D"/>
    <w:rsid w:val="002E6DD8"/>
    <w:rsid w:val="002E6F5E"/>
    <w:rsid w:val="002E737C"/>
    <w:rsid w:val="002E7F04"/>
    <w:rsid w:val="002F038C"/>
    <w:rsid w:val="002F03E5"/>
    <w:rsid w:val="002F0933"/>
    <w:rsid w:val="002F0AFE"/>
    <w:rsid w:val="002F0B66"/>
    <w:rsid w:val="002F1EE1"/>
    <w:rsid w:val="002F24E0"/>
    <w:rsid w:val="002F35BA"/>
    <w:rsid w:val="002F3670"/>
    <w:rsid w:val="002F4732"/>
    <w:rsid w:val="002F579D"/>
    <w:rsid w:val="002F6B25"/>
    <w:rsid w:val="002F7DD1"/>
    <w:rsid w:val="00300283"/>
    <w:rsid w:val="00301080"/>
    <w:rsid w:val="00302265"/>
    <w:rsid w:val="003035A0"/>
    <w:rsid w:val="00304F2A"/>
    <w:rsid w:val="00304F53"/>
    <w:rsid w:val="003051D0"/>
    <w:rsid w:val="003056E3"/>
    <w:rsid w:val="00306214"/>
    <w:rsid w:val="0030637C"/>
    <w:rsid w:val="00306B6A"/>
    <w:rsid w:val="00307172"/>
    <w:rsid w:val="00310C69"/>
    <w:rsid w:val="00312525"/>
    <w:rsid w:val="00313C47"/>
    <w:rsid w:val="00314092"/>
    <w:rsid w:val="00314BC0"/>
    <w:rsid w:val="00315834"/>
    <w:rsid w:val="00315B34"/>
    <w:rsid w:val="003165E5"/>
    <w:rsid w:val="0031664D"/>
    <w:rsid w:val="003167C6"/>
    <w:rsid w:val="003167CF"/>
    <w:rsid w:val="00316F00"/>
    <w:rsid w:val="00317791"/>
    <w:rsid w:val="00317DCA"/>
    <w:rsid w:val="003200CA"/>
    <w:rsid w:val="00320300"/>
    <w:rsid w:val="003207EB"/>
    <w:rsid w:val="00321157"/>
    <w:rsid w:val="00321380"/>
    <w:rsid w:val="003213DB"/>
    <w:rsid w:val="0032158B"/>
    <w:rsid w:val="00321ADF"/>
    <w:rsid w:val="00321B6A"/>
    <w:rsid w:val="00323475"/>
    <w:rsid w:val="00323599"/>
    <w:rsid w:val="003239AD"/>
    <w:rsid w:val="00323B93"/>
    <w:rsid w:val="00323CEF"/>
    <w:rsid w:val="003240DF"/>
    <w:rsid w:val="003247BB"/>
    <w:rsid w:val="003256E0"/>
    <w:rsid w:val="00325CC8"/>
    <w:rsid w:val="00325E3D"/>
    <w:rsid w:val="0032641B"/>
    <w:rsid w:val="00330103"/>
    <w:rsid w:val="0033016B"/>
    <w:rsid w:val="0033091A"/>
    <w:rsid w:val="0033121F"/>
    <w:rsid w:val="003317BB"/>
    <w:rsid w:val="00332031"/>
    <w:rsid w:val="00332225"/>
    <w:rsid w:val="00332240"/>
    <w:rsid w:val="0033282A"/>
    <w:rsid w:val="003330EB"/>
    <w:rsid w:val="0033359C"/>
    <w:rsid w:val="0033452B"/>
    <w:rsid w:val="00334761"/>
    <w:rsid w:val="00334979"/>
    <w:rsid w:val="00334A8F"/>
    <w:rsid w:val="00334C01"/>
    <w:rsid w:val="00334C06"/>
    <w:rsid w:val="00335660"/>
    <w:rsid w:val="00335A30"/>
    <w:rsid w:val="00335B91"/>
    <w:rsid w:val="00335FA3"/>
    <w:rsid w:val="00336212"/>
    <w:rsid w:val="003362FC"/>
    <w:rsid w:val="003364C6"/>
    <w:rsid w:val="003400BD"/>
    <w:rsid w:val="0034015E"/>
    <w:rsid w:val="003408F0"/>
    <w:rsid w:val="00340D92"/>
    <w:rsid w:val="0034168D"/>
    <w:rsid w:val="00341AEC"/>
    <w:rsid w:val="00341C23"/>
    <w:rsid w:val="00341FA7"/>
    <w:rsid w:val="00343236"/>
    <w:rsid w:val="00343369"/>
    <w:rsid w:val="003437EE"/>
    <w:rsid w:val="00343808"/>
    <w:rsid w:val="003444F5"/>
    <w:rsid w:val="00345287"/>
    <w:rsid w:val="003459C5"/>
    <w:rsid w:val="00346634"/>
    <w:rsid w:val="00346D5D"/>
    <w:rsid w:val="00346E47"/>
    <w:rsid w:val="00346FD4"/>
    <w:rsid w:val="00347698"/>
    <w:rsid w:val="00347811"/>
    <w:rsid w:val="003505BA"/>
    <w:rsid w:val="003507AC"/>
    <w:rsid w:val="00350E76"/>
    <w:rsid w:val="00351625"/>
    <w:rsid w:val="00351F76"/>
    <w:rsid w:val="00352086"/>
    <w:rsid w:val="003523E9"/>
    <w:rsid w:val="0035243C"/>
    <w:rsid w:val="003534DA"/>
    <w:rsid w:val="0035674A"/>
    <w:rsid w:val="00357839"/>
    <w:rsid w:val="003604E9"/>
    <w:rsid w:val="00361478"/>
    <w:rsid w:val="00362047"/>
    <w:rsid w:val="003627C8"/>
    <w:rsid w:val="003637BF"/>
    <w:rsid w:val="00363B35"/>
    <w:rsid w:val="00364FAF"/>
    <w:rsid w:val="003651BE"/>
    <w:rsid w:val="0036581B"/>
    <w:rsid w:val="00366822"/>
    <w:rsid w:val="00367331"/>
    <w:rsid w:val="003716C3"/>
    <w:rsid w:val="0037170D"/>
    <w:rsid w:val="003718A0"/>
    <w:rsid w:val="0037273B"/>
    <w:rsid w:val="00372A7F"/>
    <w:rsid w:val="00372C32"/>
    <w:rsid w:val="00372DF2"/>
    <w:rsid w:val="00372F36"/>
    <w:rsid w:val="00373008"/>
    <w:rsid w:val="00373E04"/>
    <w:rsid w:val="00374124"/>
    <w:rsid w:val="00374561"/>
    <w:rsid w:val="00375712"/>
    <w:rsid w:val="00375D32"/>
    <w:rsid w:val="00376399"/>
    <w:rsid w:val="00376879"/>
    <w:rsid w:val="00376933"/>
    <w:rsid w:val="003804B7"/>
    <w:rsid w:val="00380691"/>
    <w:rsid w:val="00380AD2"/>
    <w:rsid w:val="00381457"/>
    <w:rsid w:val="00381616"/>
    <w:rsid w:val="00381841"/>
    <w:rsid w:val="00381C61"/>
    <w:rsid w:val="00381CB9"/>
    <w:rsid w:val="00382B6E"/>
    <w:rsid w:val="00385404"/>
    <w:rsid w:val="00386845"/>
    <w:rsid w:val="00386A35"/>
    <w:rsid w:val="003878C7"/>
    <w:rsid w:val="00387BC0"/>
    <w:rsid w:val="00387DB7"/>
    <w:rsid w:val="003902E3"/>
    <w:rsid w:val="00390F5D"/>
    <w:rsid w:val="00390F6E"/>
    <w:rsid w:val="0039187F"/>
    <w:rsid w:val="0039228E"/>
    <w:rsid w:val="00392307"/>
    <w:rsid w:val="00393608"/>
    <w:rsid w:val="003947AE"/>
    <w:rsid w:val="00394E44"/>
    <w:rsid w:val="003953DE"/>
    <w:rsid w:val="00395941"/>
    <w:rsid w:val="00395ECA"/>
    <w:rsid w:val="0039618B"/>
    <w:rsid w:val="00396FA2"/>
    <w:rsid w:val="0039704A"/>
    <w:rsid w:val="003A059E"/>
    <w:rsid w:val="003A094F"/>
    <w:rsid w:val="003A0E88"/>
    <w:rsid w:val="003A1A64"/>
    <w:rsid w:val="003A26F7"/>
    <w:rsid w:val="003A2926"/>
    <w:rsid w:val="003A2986"/>
    <w:rsid w:val="003A2E33"/>
    <w:rsid w:val="003A48D7"/>
    <w:rsid w:val="003A57C0"/>
    <w:rsid w:val="003A5B5C"/>
    <w:rsid w:val="003A68D5"/>
    <w:rsid w:val="003A6934"/>
    <w:rsid w:val="003A69D5"/>
    <w:rsid w:val="003A786D"/>
    <w:rsid w:val="003B10A9"/>
    <w:rsid w:val="003B1C06"/>
    <w:rsid w:val="003B273D"/>
    <w:rsid w:val="003B28B0"/>
    <w:rsid w:val="003B2B5A"/>
    <w:rsid w:val="003B35B6"/>
    <w:rsid w:val="003B3633"/>
    <w:rsid w:val="003B3E4F"/>
    <w:rsid w:val="003B4B10"/>
    <w:rsid w:val="003B547D"/>
    <w:rsid w:val="003B60BB"/>
    <w:rsid w:val="003B6209"/>
    <w:rsid w:val="003B6D6E"/>
    <w:rsid w:val="003C08DD"/>
    <w:rsid w:val="003C0D91"/>
    <w:rsid w:val="003C1240"/>
    <w:rsid w:val="003C13D4"/>
    <w:rsid w:val="003C150A"/>
    <w:rsid w:val="003C16EA"/>
    <w:rsid w:val="003C256E"/>
    <w:rsid w:val="003C293E"/>
    <w:rsid w:val="003C498B"/>
    <w:rsid w:val="003C4B32"/>
    <w:rsid w:val="003C57FC"/>
    <w:rsid w:val="003C5AB6"/>
    <w:rsid w:val="003C5E91"/>
    <w:rsid w:val="003C5F24"/>
    <w:rsid w:val="003C6573"/>
    <w:rsid w:val="003C7344"/>
    <w:rsid w:val="003C79F1"/>
    <w:rsid w:val="003C7EE3"/>
    <w:rsid w:val="003D00C7"/>
    <w:rsid w:val="003D084E"/>
    <w:rsid w:val="003D116D"/>
    <w:rsid w:val="003D1F84"/>
    <w:rsid w:val="003D2001"/>
    <w:rsid w:val="003D21FB"/>
    <w:rsid w:val="003D2513"/>
    <w:rsid w:val="003D2910"/>
    <w:rsid w:val="003D29F8"/>
    <w:rsid w:val="003D39FA"/>
    <w:rsid w:val="003D3ABB"/>
    <w:rsid w:val="003D4DDD"/>
    <w:rsid w:val="003D5015"/>
    <w:rsid w:val="003D53C1"/>
    <w:rsid w:val="003D6023"/>
    <w:rsid w:val="003D74E9"/>
    <w:rsid w:val="003E3ADA"/>
    <w:rsid w:val="003E3D80"/>
    <w:rsid w:val="003E3EA6"/>
    <w:rsid w:val="003E4421"/>
    <w:rsid w:val="003E5928"/>
    <w:rsid w:val="003E6B78"/>
    <w:rsid w:val="003E71BF"/>
    <w:rsid w:val="003E79F6"/>
    <w:rsid w:val="003F1475"/>
    <w:rsid w:val="003F1789"/>
    <w:rsid w:val="003F1F35"/>
    <w:rsid w:val="003F339D"/>
    <w:rsid w:val="003F59F4"/>
    <w:rsid w:val="003F5B2E"/>
    <w:rsid w:val="003F6ADE"/>
    <w:rsid w:val="003F6B6D"/>
    <w:rsid w:val="003F6C88"/>
    <w:rsid w:val="003F6E5D"/>
    <w:rsid w:val="003F7161"/>
    <w:rsid w:val="00400459"/>
    <w:rsid w:val="00401099"/>
    <w:rsid w:val="00401444"/>
    <w:rsid w:val="00401576"/>
    <w:rsid w:val="0040192C"/>
    <w:rsid w:val="00401EAE"/>
    <w:rsid w:val="00401FAB"/>
    <w:rsid w:val="00402166"/>
    <w:rsid w:val="004027FE"/>
    <w:rsid w:val="00402C73"/>
    <w:rsid w:val="004030C1"/>
    <w:rsid w:val="00404822"/>
    <w:rsid w:val="00406E40"/>
    <w:rsid w:val="00410169"/>
    <w:rsid w:val="0041169A"/>
    <w:rsid w:val="004125E5"/>
    <w:rsid w:val="00412A58"/>
    <w:rsid w:val="004130FF"/>
    <w:rsid w:val="00413DA3"/>
    <w:rsid w:val="00414AA6"/>
    <w:rsid w:val="00415553"/>
    <w:rsid w:val="00415F46"/>
    <w:rsid w:val="004161A6"/>
    <w:rsid w:val="00416C72"/>
    <w:rsid w:val="00417E92"/>
    <w:rsid w:val="00421533"/>
    <w:rsid w:val="00422272"/>
    <w:rsid w:val="004228C4"/>
    <w:rsid w:val="004237EA"/>
    <w:rsid w:val="004248A7"/>
    <w:rsid w:val="0042491D"/>
    <w:rsid w:val="00426379"/>
    <w:rsid w:val="00427A6E"/>
    <w:rsid w:val="00430AB3"/>
    <w:rsid w:val="00430B4D"/>
    <w:rsid w:val="00431CA7"/>
    <w:rsid w:val="00431DEE"/>
    <w:rsid w:val="00431FDA"/>
    <w:rsid w:val="0043265D"/>
    <w:rsid w:val="00432826"/>
    <w:rsid w:val="00432F71"/>
    <w:rsid w:val="004343A7"/>
    <w:rsid w:val="004344A3"/>
    <w:rsid w:val="0043454F"/>
    <w:rsid w:val="00434A79"/>
    <w:rsid w:val="00435CF7"/>
    <w:rsid w:val="004361FF"/>
    <w:rsid w:val="00436CFF"/>
    <w:rsid w:val="004378BF"/>
    <w:rsid w:val="00437BCA"/>
    <w:rsid w:val="00437F15"/>
    <w:rsid w:val="00440017"/>
    <w:rsid w:val="00440397"/>
    <w:rsid w:val="00440785"/>
    <w:rsid w:val="00440F59"/>
    <w:rsid w:val="004414C8"/>
    <w:rsid w:val="00441D0A"/>
    <w:rsid w:val="0044251C"/>
    <w:rsid w:val="00442D1D"/>
    <w:rsid w:val="00442F81"/>
    <w:rsid w:val="0044393C"/>
    <w:rsid w:val="00443B8B"/>
    <w:rsid w:val="0044422E"/>
    <w:rsid w:val="0044461D"/>
    <w:rsid w:val="00444F85"/>
    <w:rsid w:val="0044582C"/>
    <w:rsid w:val="004466E8"/>
    <w:rsid w:val="00450A8C"/>
    <w:rsid w:val="00450B37"/>
    <w:rsid w:val="00451536"/>
    <w:rsid w:val="00451935"/>
    <w:rsid w:val="004525DC"/>
    <w:rsid w:val="004525F2"/>
    <w:rsid w:val="004535E4"/>
    <w:rsid w:val="0045373C"/>
    <w:rsid w:val="00453A65"/>
    <w:rsid w:val="004543FB"/>
    <w:rsid w:val="004546EC"/>
    <w:rsid w:val="004549E3"/>
    <w:rsid w:val="00454F79"/>
    <w:rsid w:val="004553DA"/>
    <w:rsid w:val="0045656E"/>
    <w:rsid w:val="00456645"/>
    <w:rsid w:val="00456C00"/>
    <w:rsid w:val="00457250"/>
    <w:rsid w:val="0045798B"/>
    <w:rsid w:val="00457D76"/>
    <w:rsid w:val="00460203"/>
    <w:rsid w:val="004602F8"/>
    <w:rsid w:val="00460388"/>
    <w:rsid w:val="0046105A"/>
    <w:rsid w:val="00461745"/>
    <w:rsid w:val="004620D9"/>
    <w:rsid w:val="004628E3"/>
    <w:rsid w:val="00462D8C"/>
    <w:rsid w:val="0046379F"/>
    <w:rsid w:val="0046397D"/>
    <w:rsid w:val="00465444"/>
    <w:rsid w:val="00465ACB"/>
    <w:rsid w:val="00465B88"/>
    <w:rsid w:val="00465CFF"/>
    <w:rsid w:val="00465E51"/>
    <w:rsid w:val="00466FED"/>
    <w:rsid w:val="004673E2"/>
    <w:rsid w:val="00467DF8"/>
    <w:rsid w:val="0047067B"/>
    <w:rsid w:val="00470EC5"/>
    <w:rsid w:val="00471FC1"/>
    <w:rsid w:val="00473498"/>
    <w:rsid w:val="004742F4"/>
    <w:rsid w:val="004744EA"/>
    <w:rsid w:val="004759C9"/>
    <w:rsid w:val="00475D5A"/>
    <w:rsid w:val="00476293"/>
    <w:rsid w:val="00477386"/>
    <w:rsid w:val="004775B9"/>
    <w:rsid w:val="00477FEF"/>
    <w:rsid w:val="004801C9"/>
    <w:rsid w:val="0048093B"/>
    <w:rsid w:val="0048098C"/>
    <w:rsid w:val="004815CE"/>
    <w:rsid w:val="00481E5C"/>
    <w:rsid w:val="00482BEA"/>
    <w:rsid w:val="00483257"/>
    <w:rsid w:val="00483572"/>
    <w:rsid w:val="00483A37"/>
    <w:rsid w:val="00483D6E"/>
    <w:rsid w:val="00483EE7"/>
    <w:rsid w:val="00484B1C"/>
    <w:rsid w:val="00484BFE"/>
    <w:rsid w:val="00484E89"/>
    <w:rsid w:val="00485AE0"/>
    <w:rsid w:val="00485FCC"/>
    <w:rsid w:val="00487611"/>
    <w:rsid w:val="00487F0A"/>
    <w:rsid w:val="004906A8"/>
    <w:rsid w:val="00490722"/>
    <w:rsid w:val="00491044"/>
    <w:rsid w:val="004912A8"/>
    <w:rsid w:val="00491460"/>
    <w:rsid w:val="00491AB9"/>
    <w:rsid w:val="004920BC"/>
    <w:rsid w:val="00492114"/>
    <w:rsid w:val="004925CE"/>
    <w:rsid w:val="00492FF8"/>
    <w:rsid w:val="00493C19"/>
    <w:rsid w:val="004941BB"/>
    <w:rsid w:val="00494514"/>
    <w:rsid w:val="004945B8"/>
    <w:rsid w:val="004945F2"/>
    <w:rsid w:val="004953BF"/>
    <w:rsid w:val="004965AA"/>
    <w:rsid w:val="00496DE0"/>
    <w:rsid w:val="0049708F"/>
    <w:rsid w:val="00497C49"/>
    <w:rsid w:val="00497C73"/>
    <w:rsid w:val="004A2983"/>
    <w:rsid w:val="004A3232"/>
    <w:rsid w:val="004A391A"/>
    <w:rsid w:val="004A3F2F"/>
    <w:rsid w:val="004A4C50"/>
    <w:rsid w:val="004A635E"/>
    <w:rsid w:val="004A7C95"/>
    <w:rsid w:val="004B0313"/>
    <w:rsid w:val="004B03E8"/>
    <w:rsid w:val="004B06B6"/>
    <w:rsid w:val="004B0CFE"/>
    <w:rsid w:val="004B1328"/>
    <w:rsid w:val="004B27F6"/>
    <w:rsid w:val="004B3397"/>
    <w:rsid w:val="004B38FD"/>
    <w:rsid w:val="004B408C"/>
    <w:rsid w:val="004B4169"/>
    <w:rsid w:val="004B4727"/>
    <w:rsid w:val="004B51D1"/>
    <w:rsid w:val="004B534A"/>
    <w:rsid w:val="004B58C8"/>
    <w:rsid w:val="004B5C14"/>
    <w:rsid w:val="004B5D68"/>
    <w:rsid w:val="004B6131"/>
    <w:rsid w:val="004C0392"/>
    <w:rsid w:val="004C03F4"/>
    <w:rsid w:val="004C0890"/>
    <w:rsid w:val="004C1A3F"/>
    <w:rsid w:val="004C28DD"/>
    <w:rsid w:val="004C2A7C"/>
    <w:rsid w:val="004C3B65"/>
    <w:rsid w:val="004C4585"/>
    <w:rsid w:val="004C4709"/>
    <w:rsid w:val="004C4883"/>
    <w:rsid w:val="004C5858"/>
    <w:rsid w:val="004C5894"/>
    <w:rsid w:val="004C5C8C"/>
    <w:rsid w:val="004C7639"/>
    <w:rsid w:val="004D0EAE"/>
    <w:rsid w:val="004D225B"/>
    <w:rsid w:val="004D2B4B"/>
    <w:rsid w:val="004D3607"/>
    <w:rsid w:val="004D4408"/>
    <w:rsid w:val="004D514F"/>
    <w:rsid w:val="004D5205"/>
    <w:rsid w:val="004D67D4"/>
    <w:rsid w:val="004D6C79"/>
    <w:rsid w:val="004D73A2"/>
    <w:rsid w:val="004D791A"/>
    <w:rsid w:val="004E05C5"/>
    <w:rsid w:val="004E08FF"/>
    <w:rsid w:val="004E12B4"/>
    <w:rsid w:val="004E2F89"/>
    <w:rsid w:val="004E3075"/>
    <w:rsid w:val="004E3187"/>
    <w:rsid w:val="004E789C"/>
    <w:rsid w:val="004E7EDF"/>
    <w:rsid w:val="004F045C"/>
    <w:rsid w:val="004F0D4C"/>
    <w:rsid w:val="004F127D"/>
    <w:rsid w:val="004F2353"/>
    <w:rsid w:val="004F27E1"/>
    <w:rsid w:val="004F3D9D"/>
    <w:rsid w:val="004F46D5"/>
    <w:rsid w:val="004F4EF5"/>
    <w:rsid w:val="004F5681"/>
    <w:rsid w:val="004F641F"/>
    <w:rsid w:val="004F6498"/>
    <w:rsid w:val="004F64A9"/>
    <w:rsid w:val="004F6E17"/>
    <w:rsid w:val="004F6EB6"/>
    <w:rsid w:val="00500485"/>
    <w:rsid w:val="00500864"/>
    <w:rsid w:val="00500E70"/>
    <w:rsid w:val="00501409"/>
    <w:rsid w:val="00501529"/>
    <w:rsid w:val="005032A3"/>
    <w:rsid w:val="00503472"/>
    <w:rsid w:val="005039DE"/>
    <w:rsid w:val="00504D27"/>
    <w:rsid w:val="0050586A"/>
    <w:rsid w:val="00505A51"/>
    <w:rsid w:val="00505E22"/>
    <w:rsid w:val="00506545"/>
    <w:rsid w:val="005079A4"/>
    <w:rsid w:val="00510382"/>
    <w:rsid w:val="005103E7"/>
    <w:rsid w:val="005105CB"/>
    <w:rsid w:val="00510B64"/>
    <w:rsid w:val="00511A8B"/>
    <w:rsid w:val="00512145"/>
    <w:rsid w:val="00512AD1"/>
    <w:rsid w:val="005130F6"/>
    <w:rsid w:val="00513137"/>
    <w:rsid w:val="0051337E"/>
    <w:rsid w:val="00513705"/>
    <w:rsid w:val="0051397D"/>
    <w:rsid w:val="0051543E"/>
    <w:rsid w:val="00515F71"/>
    <w:rsid w:val="005163B3"/>
    <w:rsid w:val="00516E19"/>
    <w:rsid w:val="00516E5D"/>
    <w:rsid w:val="0052059E"/>
    <w:rsid w:val="0052132C"/>
    <w:rsid w:val="005214E4"/>
    <w:rsid w:val="00521B39"/>
    <w:rsid w:val="00522112"/>
    <w:rsid w:val="00522389"/>
    <w:rsid w:val="00522916"/>
    <w:rsid w:val="00522F31"/>
    <w:rsid w:val="005235A7"/>
    <w:rsid w:val="00524010"/>
    <w:rsid w:val="005244D8"/>
    <w:rsid w:val="00524C9A"/>
    <w:rsid w:val="005262F4"/>
    <w:rsid w:val="00526473"/>
    <w:rsid w:val="00526BDA"/>
    <w:rsid w:val="00526D99"/>
    <w:rsid w:val="00526E31"/>
    <w:rsid w:val="0052744F"/>
    <w:rsid w:val="00530104"/>
    <w:rsid w:val="00530273"/>
    <w:rsid w:val="005305B1"/>
    <w:rsid w:val="00530CAE"/>
    <w:rsid w:val="00530D92"/>
    <w:rsid w:val="00532434"/>
    <w:rsid w:val="00533302"/>
    <w:rsid w:val="0053369B"/>
    <w:rsid w:val="00534024"/>
    <w:rsid w:val="005345EA"/>
    <w:rsid w:val="00534C8A"/>
    <w:rsid w:val="005355C8"/>
    <w:rsid w:val="00536859"/>
    <w:rsid w:val="0053732A"/>
    <w:rsid w:val="0053767E"/>
    <w:rsid w:val="00537A13"/>
    <w:rsid w:val="005413CF"/>
    <w:rsid w:val="00541678"/>
    <w:rsid w:val="00541948"/>
    <w:rsid w:val="00542615"/>
    <w:rsid w:val="00543385"/>
    <w:rsid w:val="005440F2"/>
    <w:rsid w:val="00544583"/>
    <w:rsid w:val="00547BAF"/>
    <w:rsid w:val="0055062F"/>
    <w:rsid w:val="00550889"/>
    <w:rsid w:val="0055185B"/>
    <w:rsid w:val="00551A29"/>
    <w:rsid w:val="00551AF3"/>
    <w:rsid w:val="00552643"/>
    <w:rsid w:val="00552799"/>
    <w:rsid w:val="00552886"/>
    <w:rsid w:val="00552D81"/>
    <w:rsid w:val="005548A8"/>
    <w:rsid w:val="0055559C"/>
    <w:rsid w:val="005567F4"/>
    <w:rsid w:val="00556A08"/>
    <w:rsid w:val="00556FB7"/>
    <w:rsid w:val="005578E7"/>
    <w:rsid w:val="005603F8"/>
    <w:rsid w:val="0056060C"/>
    <w:rsid w:val="005609E4"/>
    <w:rsid w:val="00560F6A"/>
    <w:rsid w:val="00561411"/>
    <w:rsid w:val="00561435"/>
    <w:rsid w:val="00561948"/>
    <w:rsid w:val="005619DF"/>
    <w:rsid w:val="00562953"/>
    <w:rsid w:val="00562ED0"/>
    <w:rsid w:val="00563104"/>
    <w:rsid w:val="00563520"/>
    <w:rsid w:val="00563C15"/>
    <w:rsid w:val="00563C6C"/>
    <w:rsid w:val="00564667"/>
    <w:rsid w:val="00565762"/>
    <w:rsid w:val="0056619B"/>
    <w:rsid w:val="005676DC"/>
    <w:rsid w:val="005718E9"/>
    <w:rsid w:val="00571970"/>
    <w:rsid w:val="0057206D"/>
    <w:rsid w:val="00572481"/>
    <w:rsid w:val="005729F2"/>
    <w:rsid w:val="00572FD7"/>
    <w:rsid w:val="00574F1F"/>
    <w:rsid w:val="00575454"/>
    <w:rsid w:val="00576030"/>
    <w:rsid w:val="00576AFB"/>
    <w:rsid w:val="00577627"/>
    <w:rsid w:val="00577B21"/>
    <w:rsid w:val="00577C15"/>
    <w:rsid w:val="00580333"/>
    <w:rsid w:val="00581AD2"/>
    <w:rsid w:val="0058216B"/>
    <w:rsid w:val="00582A4E"/>
    <w:rsid w:val="00583298"/>
    <w:rsid w:val="005838EA"/>
    <w:rsid w:val="00584049"/>
    <w:rsid w:val="005844D9"/>
    <w:rsid w:val="0058457C"/>
    <w:rsid w:val="00584776"/>
    <w:rsid w:val="005848EC"/>
    <w:rsid w:val="00585D4F"/>
    <w:rsid w:val="00585D7A"/>
    <w:rsid w:val="00585EB7"/>
    <w:rsid w:val="0058726D"/>
    <w:rsid w:val="0058799C"/>
    <w:rsid w:val="00587CE1"/>
    <w:rsid w:val="00587DBE"/>
    <w:rsid w:val="00590417"/>
    <w:rsid w:val="00591DE9"/>
    <w:rsid w:val="00592618"/>
    <w:rsid w:val="005927FD"/>
    <w:rsid w:val="00592F7C"/>
    <w:rsid w:val="00592F8A"/>
    <w:rsid w:val="0059340C"/>
    <w:rsid w:val="005946B0"/>
    <w:rsid w:val="00594D60"/>
    <w:rsid w:val="005954BC"/>
    <w:rsid w:val="005974F8"/>
    <w:rsid w:val="00597675"/>
    <w:rsid w:val="00597ACB"/>
    <w:rsid w:val="005A01BA"/>
    <w:rsid w:val="005A057D"/>
    <w:rsid w:val="005A1A7A"/>
    <w:rsid w:val="005A1E44"/>
    <w:rsid w:val="005A3335"/>
    <w:rsid w:val="005A43D2"/>
    <w:rsid w:val="005A4493"/>
    <w:rsid w:val="005A50A5"/>
    <w:rsid w:val="005A54CD"/>
    <w:rsid w:val="005A61E8"/>
    <w:rsid w:val="005A759A"/>
    <w:rsid w:val="005A7704"/>
    <w:rsid w:val="005A7FCC"/>
    <w:rsid w:val="005B039E"/>
    <w:rsid w:val="005B11FC"/>
    <w:rsid w:val="005B1955"/>
    <w:rsid w:val="005B1BC9"/>
    <w:rsid w:val="005B2DE4"/>
    <w:rsid w:val="005B3292"/>
    <w:rsid w:val="005B351D"/>
    <w:rsid w:val="005B3564"/>
    <w:rsid w:val="005B4E13"/>
    <w:rsid w:val="005B50F7"/>
    <w:rsid w:val="005B5D8B"/>
    <w:rsid w:val="005B5E8B"/>
    <w:rsid w:val="005B6984"/>
    <w:rsid w:val="005B7DA2"/>
    <w:rsid w:val="005C001B"/>
    <w:rsid w:val="005C023B"/>
    <w:rsid w:val="005C1F73"/>
    <w:rsid w:val="005C2673"/>
    <w:rsid w:val="005C2A68"/>
    <w:rsid w:val="005C33E8"/>
    <w:rsid w:val="005C3875"/>
    <w:rsid w:val="005C4CF2"/>
    <w:rsid w:val="005C69EA"/>
    <w:rsid w:val="005C6A1D"/>
    <w:rsid w:val="005D0C02"/>
    <w:rsid w:val="005D10F3"/>
    <w:rsid w:val="005D1FB8"/>
    <w:rsid w:val="005D2037"/>
    <w:rsid w:val="005D355E"/>
    <w:rsid w:val="005D4A90"/>
    <w:rsid w:val="005D4B44"/>
    <w:rsid w:val="005D4FDD"/>
    <w:rsid w:val="005D51EE"/>
    <w:rsid w:val="005D577E"/>
    <w:rsid w:val="005D73E1"/>
    <w:rsid w:val="005D7D3F"/>
    <w:rsid w:val="005E0839"/>
    <w:rsid w:val="005E0C6B"/>
    <w:rsid w:val="005E0DBD"/>
    <w:rsid w:val="005E1762"/>
    <w:rsid w:val="005E190B"/>
    <w:rsid w:val="005E1D4A"/>
    <w:rsid w:val="005E1EF5"/>
    <w:rsid w:val="005E2679"/>
    <w:rsid w:val="005E3192"/>
    <w:rsid w:val="005E39DC"/>
    <w:rsid w:val="005E408D"/>
    <w:rsid w:val="005E4129"/>
    <w:rsid w:val="005E4713"/>
    <w:rsid w:val="005E47FE"/>
    <w:rsid w:val="005E516A"/>
    <w:rsid w:val="005E6746"/>
    <w:rsid w:val="005E7FBE"/>
    <w:rsid w:val="005F066E"/>
    <w:rsid w:val="005F13CF"/>
    <w:rsid w:val="005F280D"/>
    <w:rsid w:val="005F28AA"/>
    <w:rsid w:val="005F29D6"/>
    <w:rsid w:val="005F29F4"/>
    <w:rsid w:val="005F2DAE"/>
    <w:rsid w:val="005F389C"/>
    <w:rsid w:val="005F3DD7"/>
    <w:rsid w:val="005F6549"/>
    <w:rsid w:val="005F6CDD"/>
    <w:rsid w:val="005F6E8B"/>
    <w:rsid w:val="005F76D9"/>
    <w:rsid w:val="005F7BC7"/>
    <w:rsid w:val="0060071B"/>
    <w:rsid w:val="00600D5D"/>
    <w:rsid w:val="00600EB5"/>
    <w:rsid w:val="00601BA6"/>
    <w:rsid w:val="006023D7"/>
    <w:rsid w:val="00602BAE"/>
    <w:rsid w:val="00603424"/>
    <w:rsid w:val="0060363D"/>
    <w:rsid w:val="00604436"/>
    <w:rsid w:val="00605679"/>
    <w:rsid w:val="006075E1"/>
    <w:rsid w:val="006078D1"/>
    <w:rsid w:val="00607E5F"/>
    <w:rsid w:val="00610A20"/>
    <w:rsid w:val="006125FA"/>
    <w:rsid w:val="00612DF1"/>
    <w:rsid w:val="00612E91"/>
    <w:rsid w:val="006130EE"/>
    <w:rsid w:val="006134F2"/>
    <w:rsid w:val="0061369C"/>
    <w:rsid w:val="006143CA"/>
    <w:rsid w:val="006148D2"/>
    <w:rsid w:val="00614957"/>
    <w:rsid w:val="00614CBB"/>
    <w:rsid w:val="006152DE"/>
    <w:rsid w:val="00615553"/>
    <w:rsid w:val="00615A51"/>
    <w:rsid w:val="006160F6"/>
    <w:rsid w:val="00617CBA"/>
    <w:rsid w:val="0062037A"/>
    <w:rsid w:val="00622EB0"/>
    <w:rsid w:val="00624A84"/>
    <w:rsid w:val="00626327"/>
    <w:rsid w:val="006272D6"/>
    <w:rsid w:val="00631EE2"/>
    <w:rsid w:val="00631F88"/>
    <w:rsid w:val="0063245A"/>
    <w:rsid w:val="00633691"/>
    <w:rsid w:val="00633C1C"/>
    <w:rsid w:val="006358A1"/>
    <w:rsid w:val="00635FFC"/>
    <w:rsid w:val="00636999"/>
    <w:rsid w:val="00636EF2"/>
    <w:rsid w:val="00636F62"/>
    <w:rsid w:val="00637513"/>
    <w:rsid w:val="00637770"/>
    <w:rsid w:val="00637DD3"/>
    <w:rsid w:val="0064022C"/>
    <w:rsid w:val="00641684"/>
    <w:rsid w:val="00641872"/>
    <w:rsid w:val="00643545"/>
    <w:rsid w:val="00644773"/>
    <w:rsid w:val="006448F5"/>
    <w:rsid w:val="006459EE"/>
    <w:rsid w:val="00645C3B"/>
    <w:rsid w:val="0064710A"/>
    <w:rsid w:val="00650AA5"/>
    <w:rsid w:val="0065123A"/>
    <w:rsid w:val="006519A8"/>
    <w:rsid w:val="006521B4"/>
    <w:rsid w:val="00652C51"/>
    <w:rsid w:val="00652DCA"/>
    <w:rsid w:val="00653142"/>
    <w:rsid w:val="006537B2"/>
    <w:rsid w:val="00653B15"/>
    <w:rsid w:val="00655C34"/>
    <w:rsid w:val="00657FDA"/>
    <w:rsid w:val="0066089D"/>
    <w:rsid w:val="00661D21"/>
    <w:rsid w:val="00661DD9"/>
    <w:rsid w:val="00661FD8"/>
    <w:rsid w:val="00662B03"/>
    <w:rsid w:val="0066325C"/>
    <w:rsid w:val="006632C7"/>
    <w:rsid w:val="00663E81"/>
    <w:rsid w:val="0066573D"/>
    <w:rsid w:val="006659B8"/>
    <w:rsid w:val="00666602"/>
    <w:rsid w:val="0066664A"/>
    <w:rsid w:val="006673FB"/>
    <w:rsid w:val="00667AB2"/>
    <w:rsid w:val="00667AE5"/>
    <w:rsid w:val="00667B28"/>
    <w:rsid w:val="00667CFF"/>
    <w:rsid w:val="00667D9C"/>
    <w:rsid w:val="00670738"/>
    <w:rsid w:val="00670933"/>
    <w:rsid w:val="00670B71"/>
    <w:rsid w:val="00670CC0"/>
    <w:rsid w:val="00670DFC"/>
    <w:rsid w:val="00670EF1"/>
    <w:rsid w:val="00671064"/>
    <w:rsid w:val="00671514"/>
    <w:rsid w:val="00671921"/>
    <w:rsid w:val="00672709"/>
    <w:rsid w:val="00673BC5"/>
    <w:rsid w:val="0067485F"/>
    <w:rsid w:val="00675694"/>
    <w:rsid w:val="00675BE6"/>
    <w:rsid w:val="006763F2"/>
    <w:rsid w:val="006771FB"/>
    <w:rsid w:val="00677939"/>
    <w:rsid w:val="00677A75"/>
    <w:rsid w:val="00677D5C"/>
    <w:rsid w:val="006821E1"/>
    <w:rsid w:val="00682535"/>
    <w:rsid w:val="00682A35"/>
    <w:rsid w:val="00684411"/>
    <w:rsid w:val="00685296"/>
    <w:rsid w:val="00685A9B"/>
    <w:rsid w:val="00686007"/>
    <w:rsid w:val="00686435"/>
    <w:rsid w:val="006875A7"/>
    <w:rsid w:val="006876E0"/>
    <w:rsid w:val="00687757"/>
    <w:rsid w:val="00690719"/>
    <w:rsid w:val="006921CF"/>
    <w:rsid w:val="006926B0"/>
    <w:rsid w:val="00693483"/>
    <w:rsid w:val="006935E5"/>
    <w:rsid w:val="00693C85"/>
    <w:rsid w:val="006957A8"/>
    <w:rsid w:val="0069599E"/>
    <w:rsid w:val="00695F9D"/>
    <w:rsid w:val="006966A6"/>
    <w:rsid w:val="00696A4D"/>
    <w:rsid w:val="00696C65"/>
    <w:rsid w:val="00696F20"/>
    <w:rsid w:val="0069742F"/>
    <w:rsid w:val="006A012B"/>
    <w:rsid w:val="006A0707"/>
    <w:rsid w:val="006A1E99"/>
    <w:rsid w:val="006A2186"/>
    <w:rsid w:val="006A2356"/>
    <w:rsid w:val="006A2816"/>
    <w:rsid w:val="006A4212"/>
    <w:rsid w:val="006A5006"/>
    <w:rsid w:val="006A505B"/>
    <w:rsid w:val="006A6E68"/>
    <w:rsid w:val="006A7576"/>
    <w:rsid w:val="006B11F3"/>
    <w:rsid w:val="006B15F2"/>
    <w:rsid w:val="006B1EE2"/>
    <w:rsid w:val="006B2ACF"/>
    <w:rsid w:val="006B2F1D"/>
    <w:rsid w:val="006B6076"/>
    <w:rsid w:val="006B7C37"/>
    <w:rsid w:val="006C5656"/>
    <w:rsid w:val="006C68A5"/>
    <w:rsid w:val="006C6B94"/>
    <w:rsid w:val="006C75E0"/>
    <w:rsid w:val="006D014D"/>
    <w:rsid w:val="006D0D96"/>
    <w:rsid w:val="006D188C"/>
    <w:rsid w:val="006D1C9F"/>
    <w:rsid w:val="006D1F08"/>
    <w:rsid w:val="006D3D8A"/>
    <w:rsid w:val="006D460B"/>
    <w:rsid w:val="006D50FD"/>
    <w:rsid w:val="006D5DDE"/>
    <w:rsid w:val="006D655D"/>
    <w:rsid w:val="006D7F11"/>
    <w:rsid w:val="006E004F"/>
    <w:rsid w:val="006E0215"/>
    <w:rsid w:val="006E1905"/>
    <w:rsid w:val="006E1E50"/>
    <w:rsid w:val="006E2010"/>
    <w:rsid w:val="006E2F77"/>
    <w:rsid w:val="006E2FC3"/>
    <w:rsid w:val="006E321E"/>
    <w:rsid w:val="006E3690"/>
    <w:rsid w:val="006E3BDA"/>
    <w:rsid w:val="006E3EE2"/>
    <w:rsid w:val="006E4620"/>
    <w:rsid w:val="006E4A3F"/>
    <w:rsid w:val="006E5042"/>
    <w:rsid w:val="006E518A"/>
    <w:rsid w:val="006E5E1E"/>
    <w:rsid w:val="006E7795"/>
    <w:rsid w:val="006E7B26"/>
    <w:rsid w:val="006E7B74"/>
    <w:rsid w:val="006F03A1"/>
    <w:rsid w:val="006F03E1"/>
    <w:rsid w:val="006F077D"/>
    <w:rsid w:val="006F1BCF"/>
    <w:rsid w:val="006F2070"/>
    <w:rsid w:val="006F29B7"/>
    <w:rsid w:val="006F508D"/>
    <w:rsid w:val="006F5AB0"/>
    <w:rsid w:val="006F6641"/>
    <w:rsid w:val="006F69FB"/>
    <w:rsid w:val="007009AE"/>
    <w:rsid w:val="00700A6A"/>
    <w:rsid w:val="007014D1"/>
    <w:rsid w:val="007017CF"/>
    <w:rsid w:val="00701939"/>
    <w:rsid w:val="00702116"/>
    <w:rsid w:val="00703124"/>
    <w:rsid w:val="007035FD"/>
    <w:rsid w:val="00703808"/>
    <w:rsid w:val="007039EA"/>
    <w:rsid w:val="00703A55"/>
    <w:rsid w:val="00703D42"/>
    <w:rsid w:val="00703FDC"/>
    <w:rsid w:val="0070405C"/>
    <w:rsid w:val="0070624C"/>
    <w:rsid w:val="00706368"/>
    <w:rsid w:val="007072F1"/>
    <w:rsid w:val="00707CB4"/>
    <w:rsid w:val="007102BB"/>
    <w:rsid w:val="00710E7E"/>
    <w:rsid w:val="007117A7"/>
    <w:rsid w:val="0071196F"/>
    <w:rsid w:val="007126EB"/>
    <w:rsid w:val="00712DEE"/>
    <w:rsid w:val="00713ACE"/>
    <w:rsid w:val="00713BE3"/>
    <w:rsid w:val="00713E19"/>
    <w:rsid w:val="007144BB"/>
    <w:rsid w:val="0071467A"/>
    <w:rsid w:val="00714965"/>
    <w:rsid w:val="0071548C"/>
    <w:rsid w:val="0071796D"/>
    <w:rsid w:val="00720636"/>
    <w:rsid w:val="00720A52"/>
    <w:rsid w:val="0072100C"/>
    <w:rsid w:val="007210D7"/>
    <w:rsid w:val="0072113E"/>
    <w:rsid w:val="00721879"/>
    <w:rsid w:val="00721D34"/>
    <w:rsid w:val="00722ADB"/>
    <w:rsid w:val="00726069"/>
    <w:rsid w:val="0072635B"/>
    <w:rsid w:val="0072727F"/>
    <w:rsid w:val="00727472"/>
    <w:rsid w:val="007276DC"/>
    <w:rsid w:val="00727D85"/>
    <w:rsid w:val="00727FEA"/>
    <w:rsid w:val="00731B1F"/>
    <w:rsid w:val="00732622"/>
    <w:rsid w:val="007333C0"/>
    <w:rsid w:val="00734114"/>
    <w:rsid w:val="007341CA"/>
    <w:rsid w:val="0073518E"/>
    <w:rsid w:val="007352F8"/>
    <w:rsid w:val="007358E7"/>
    <w:rsid w:val="00735E25"/>
    <w:rsid w:val="0073607D"/>
    <w:rsid w:val="00736FEB"/>
    <w:rsid w:val="00737E92"/>
    <w:rsid w:val="00737FCD"/>
    <w:rsid w:val="007428E0"/>
    <w:rsid w:val="00742CA8"/>
    <w:rsid w:val="00742DF2"/>
    <w:rsid w:val="0074312F"/>
    <w:rsid w:val="00743130"/>
    <w:rsid w:val="0074324B"/>
    <w:rsid w:val="00743C2F"/>
    <w:rsid w:val="00743FC4"/>
    <w:rsid w:val="007444C6"/>
    <w:rsid w:val="007444E2"/>
    <w:rsid w:val="00744855"/>
    <w:rsid w:val="00744EF6"/>
    <w:rsid w:val="007454E8"/>
    <w:rsid w:val="00745A70"/>
    <w:rsid w:val="00745E20"/>
    <w:rsid w:val="007517DF"/>
    <w:rsid w:val="00752C3B"/>
    <w:rsid w:val="00753796"/>
    <w:rsid w:val="00754211"/>
    <w:rsid w:val="007544FC"/>
    <w:rsid w:val="00754A7A"/>
    <w:rsid w:val="00755119"/>
    <w:rsid w:val="00755206"/>
    <w:rsid w:val="0075568F"/>
    <w:rsid w:val="00755DDD"/>
    <w:rsid w:val="00756007"/>
    <w:rsid w:val="0075653F"/>
    <w:rsid w:val="00756655"/>
    <w:rsid w:val="007571E7"/>
    <w:rsid w:val="007572FB"/>
    <w:rsid w:val="007612A7"/>
    <w:rsid w:val="00761DBD"/>
    <w:rsid w:val="00761FEA"/>
    <w:rsid w:val="00762519"/>
    <w:rsid w:val="007634DD"/>
    <w:rsid w:val="007642D3"/>
    <w:rsid w:val="007646D1"/>
    <w:rsid w:val="00765682"/>
    <w:rsid w:val="00765923"/>
    <w:rsid w:val="007678A7"/>
    <w:rsid w:val="0077048E"/>
    <w:rsid w:val="007704CB"/>
    <w:rsid w:val="0077062B"/>
    <w:rsid w:val="007707F9"/>
    <w:rsid w:val="00770934"/>
    <w:rsid w:val="00770CDD"/>
    <w:rsid w:val="0077101F"/>
    <w:rsid w:val="007713CD"/>
    <w:rsid w:val="00771562"/>
    <w:rsid w:val="00771A38"/>
    <w:rsid w:val="00771C8E"/>
    <w:rsid w:val="00773120"/>
    <w:rsid w:val="0077325B"/>
    <w:rsid w:val="00774640"/>
    <w:rsid w:val="00775608"/>
    <w:rsid w:val="00776CA0"/>
    <w:rsid w:val="00777639"/>
    <w:rsid w:val="00777C6A"/>
    <w:rsid w:val="0078037A"/>
    <w:rsid w:val="007806D6"/>
    <w:rsid w:val="007806E7"/>
    <w:rsid w:val="00780E5C"/>
    <w:rsid w:val="00780F47"/>
    <w:rsid w:val="00781235"/>
    <w:rsid w:val="007828F4"/>
    <w:rsid w:val="0078339A"/>
    <w:rsid w:val="007833C2"/>
    <w:rsid w:val="00783673"/>
    <w:rsid w:val="007838E3"/>
    <w:rsid w:val="00784394"/>
    <w:rsid w:val="007846AE"/>
    <w:rsid w:val="007846C6"/>
    <w:rsid w:val="00784E5A"/>
    <w:rsid w:val="0078521B"/>
    <w:rsid w:val="007853EB"/>
    <w:rsid w:val="00786378"/>
    <w:rsid w:val="00786D0E"/>
    <w:rsid w:val="00786FED"/>
    <w:rsid w:val="00787D51"/>
    <w:rsid w:val="00790099"/>
    <w:rsid w:val="00790484"/>
    <w:rsid w:val="00790791"/>
    <w:rsid w:val="00790AE2"/>
    <w:rsid w:val="00790AE8"/>
    <w:rsid w:val="00791173"/>
    <w:rsid w:val="0079153E"/>
    <w:rsid w:val="00791CEC"/>
    <w:rsid w:val="00791E80"/>
    <w:rsid w:val="00792164"/>
    <w:rsid w:val="00793A81"/>
    <w:rsid w:val="00794014"/>
    <w:rsid w:val="007948BF"/>
    <w:rsid w:val="00794B58"/>
    <w:rsid w:val="00795F9D"/>
    <w:rsid w:val="00796088"/>
    <w:rsid w:val="00796201"/>
    <w:rsid w:val="00796409"/>
    <w:rsid w:val="007972FF"/>
    <w:rsid w:val="007974FB"/>
    <w:rsid w:val="00797CA0"/>
    <w:rsid w:val="00797FD9"/>
    <w:rsid w:val="007A01F5"/>
    <w:rsid w:val="007A09BA"/>
    <w:rsid w:val="007A128E"/>
    <w:rsid w:val="007A1549"/>
    <w:rsid w:val="007A1820"/>
    <w:rsid w:val="007A1B66"/>
    <w:rsid w:val="007A2133"/>
    <w:rsid w:val="007A260B"/>
    <w:rsid w:val="007A2D71"/>
    <w:rsid w:val="007A39B9"/>
    <w:rsid w:val="007A3CD9"/>
    <w:rsid w:val="007A3D5E"/>
    <w:rsid w:val="007A4AAF"/>
    <w:rsid w:val="007A5092"/>
    <w:rsid w:val="007A6D0A"/>
    <w:rsid w:val="007A712F"/>
    <w:rsid w:val="007A795C"/>
    <w:rsid w:val="007B053F"/>
    <w:rsid w:val="007B158D"/>
    <w:rsid w:val="007B2231"/>
    <w:rsid w:val="007B349F"/>
    <w:rsid w:val="007B5B10"/>
    <w:rsid w:val="007B6781"/>
    <w:rsid w:val="007B68B6"/>
    <w:rsid w:val="007B7840"/>
    <w:rsid w:val="007B7C76"/>
    <w:rsid w:val="007B7F3E"/>
    <w:rsid w:val="007C1096"/>
    <w:rsid w:val="007C1227"/>
    <w:rsid w:val="007C2932"/>
    <w:rsid w:val="007C2F8F"/>
    <w:rsid w:val="007C3187"/>
    <w:rsid w:val="007C38D7"/>
    <w:rsid w:val="007C44D6"/>
    <w:rsid w:val="007C46C3"/>
    <w:rsid w:val="007C5207"/>
    <w:rsid w:val="007C5FEA"/>
    <w:rsid w:val="007C6103"/>
    <w:rsid w:val="007C610F"/>
    <w:rsid w:val="007C6D57"/>
    <w:rsid w:val="007C6D92"/>
    <w:rsid w:val="007C6DEC"/>
    <w:rsid w:val="007C76BE"/>
    <w:rsid w:val="007C79CB"/>
    <w:rsid w:val="007C7C3F"/>
    <w:rsid w:val="007D038F"/>
    <w:rsid w:val="007D07E7"/>
    <w:rsid w:val="007D12F2"/>
    <w:rsid w:val="007D13B8"/>
    <w:rsid w:val="007D2405"/>
    <w:rsid w:val="007D2C54"/>
    <w:rsid w:val="007D3D79"/>
    <w:rsid w:val="007D5566"/>
    <w:rsid w:val="007D5907"/>
    <w:rsid w:val="007D5ACA"/>
    <w:rsid w:val="007D6941"/>
    <w:rsid w:val="007D6F8D"/>
    <w:rsid w:val="007D777C"/>
    <w:rsid w:val="007D7F3E"/>
    <w:rsid w:val="007D7FD8"/>
    <w:rsid w:val="007E01FF"/>
    <w:rsid w:val="007E0B62"/>
    <w:rsid w:val="007E194E"/>
    <w:rsid w:val="007E1C70"/>
    <w:rsid w:val="007E1F95"/>
    <w:rsid w:val="007E31B8"/>
    <w:rsid w:val="007E3786"/>
    <w:rsid w:val="007E60B3"/>
    <w:rsid w:val="007E6344"/>
    <w:rsid w:val="007E657D"/>
    <w:rsid w:val="007E7294"/>
    <w:rsid w:val="007E7A23"/>
    <w:rsid w:val="007F1A56"/>
    <w:rsid w:val="007F249A"/>
    <w:rsid w:val="007F266E"/>
    <w:rsid w:val="007F32DE"/>
    <w:rsid w:val="007F46EB"/>
    <w:rsid w:val="007F497B"/>
    <w:rsid w:val="007F6037"/>
    <w:rsid w:val="007F71DB"/>
    <w:rsid w:val="00800D17"/>
    <w:rsid w:val="00802124"/>
    <w:rsid w:val="00802C8E"/>
    <w:rsid w:val="00803772"/>
    <w:rsid w:val="00804750"/>
    <w:rsid w:val="00806491"/>
    <w:rsid w:val="00806739"/>
    <w:rsid w:val="00806E60"/>
    <w:rsid w:val="00807264"/>
    <w:rsid w:val="00810E80"/>
    <w:rsid w:val="00811A4B"/>
    <w:rsid w:val="00811F69"/>
    <w:rsid w:val="00812402"/>
    <w:rsid w:val="00812711"/>
    <w:rsid w:val="00814186"/>
    <w:rsid w:val="008145B8"/>
    <w:rsid w:val="00814766"/>
    <w:rsid w:val="008147C0"/>
    <w:rsid w:val="00814EB7"/>
    <w:rsid w:val="00815001"/>
    <w:rsid w:val="00815504"/>
    <w:rsid w:val="00815BF2"/>
    <w:rsid w:val="00815C72"/>
    <w:rsid w:val="00815D88"/>
    <w:rsid w:val="008163F9"/>
    <w:rsid w:val="008177BB"/>
    <w:rsid w:val="00817B58"/>
    <w:rsid w:val="00821B15"/>
    <w:rsid w:val="008223CA"/>
    <w:rsid w:val="00822820"/>
    <w:rsid w:val="00822B98"/>
    <w:rsid w:val="00822FDF"/>
    <w:rsid w:val="0082339A"/>
    <w:rsid w:val="00824E7C"/>
    <w:rsid w:val="00824F5A"/>
    <w:rsid w:val="00824F85"/>
    <w:rsid w:val="00825251"/>
    <w:rsid w:val="00825637"/>
    <w:rsid w:val="0082599E"/>
    <w:rsid w:val="00825B12"/>
    <w:rsid w:val="00825C29"/>
    <w:rsid w:val="00827209"/>
    <w:rsid w:val="00827CB7"/>
    <w:rsid w:val="0083143E"/>
    <w:rsid w:val="00831842"/>
    <w:rsid w:val="00832221"/>
    <w:rsid w:val="0083227B"/>
    <w:rsid w:val="008326F5"/>
    <w:rsid w:val="008327D2"/>
    <w:rsid w:val="008329CF"/>
    <w:rsid w:val="00832D85"/>
    <w:rsid w:val="00832FC7"/>
    <w:rsid w:val="00833E8B"/>
    <w:rsid w:val="00834645"/>
    <w:rsid w:val="00834715"/>
    <w:rsid w:val="0083528D"/>
    <w:rsid w:val="00836AAC"/>
    <w:rsid w:val="00836C97"/>
    <w:rsid w:val="008373B0"/>
    <w:rsid w:val="00837846"/>
    <w:rsid w:val="00837D48"/>
    <w:rsid w:val="00840E51"/>
    <w:rsid w:val="00842F99"/>
    <w:rsid w:val="00843092"/>
    <w:rsid w:val="00843F26"/>
    <w:rsid w:val="0084406F"/>
    <w:rsid w:val="008450B9"/>
    <w:rsid w:val="0084700D"/>
    <w:rsid w:val="00847E8A"/>
    <w:rsid w:val="00850077"/>
    <w:rsid w:val="008501D2"/>
    <w:rsid w:val="008511EC"/>
    <w:rsid w:val="00851E90"/>
    <w:rsid w:val="00852125"/>
    <w:rsid w:val="00852619"/>
    <w:rsid w:val="008526D9"/>
    <w:rsid w:val="00852EDC"/>
    <w:rsid w:val="00853F7B"/>
    <w:rsid w:val="008541C8"/>
    <w:rsid w:val="00855059"/>
    <w:rsid w:val="0085561A"/>
    <w:rsid w:val="00855A04"/>
    <w:rsid w:val="00855B44"/>
    <w:rsid w:val="0085604D"/>
    <w:rsid w:val="00856CF3"/>
    <w:rsid w:val="00857528"/>
    <w:rsid w:val="00857583"/>
    <w:rsid w:val="00857672"/>
    <w:rsid w:val="0086026B"/>
    <w:rsid w:val="008607E0"/>
    <w:rsid w:val="0086082E"/>
    <w:rsid w:val="00860DFE"/>
    <w:rsid w:val="00860E6F"/>
    <w:rsid w:val="00861DF3"/>
    <w:rsid w:val="008625BC"/>
    <w:rsid w:val="008633DF"/>
    <w:rsid w:val="008646AF"/>
    <w:rsid w:val="00864F5F"/>
    <w:rsid w:val="00865B52"/>
    <w:rsid w:val="008661C7"/>
    <w:rsid w:val="008664FD"/>
    <w:rsid w:val="00866B4C"/>
    <w:rsid w:val="00866B7E"/>
    <w:rsid w:val="008671AE"/>
    <w:rsid w:val="00870130"/>
    <w:rsid w:val="00870F7F"/>
    <w:rsid w:val="00871151"/>
    <w:rsid w:val="008711B5"/>
    <w:rsid w:val="008714ED"/>
    <w:rsid w:val="00871B18"/>
    <w:rsid w:val="008729DD"/>
    <w:rsid w:val="00872A1E"/>
    <w:rsid w:val="00872A74"/>
    <w:rsid w:val="008747DA"/>
    <w:rsid w:val="00874C38"/>
    <w:rsid w:val="008762F9"/>
    <w:rsid w:val="00876CEC"/>
    <w:rsid w:val="00876F4C"/>
    <w:rsid w:val="008771C6"/>
    <w:rsid w:val="0087797B"/>
    <w:rsid w:val="00880900"/>
    <w:rsid w:val="00881336"/>
    <w:rsid w:val="00881347"/>
    <w:rsid w:val="008828BC"/>
    <w:rsid w:val="00882B01"/>
    <w:rsid w:val="008831B9"/>
    <w:rsid w:val="0088330C"/>
    <w:rsid w:val="00883D56"/>
    <w:rsid w:val="008844D2"/>
    <w:rsid w:val="00885B02"/>
    <w:rsid w:val="00886DAC"/>
    <w:rsid w:val="008900F6"/>
    <w:rsid w:val="008900FD"/>
    <w:rsid w:val="00890380"/>
    <w:rsid w:val="00890975"/>
    <w:rsid w:val="00890F4E"/>
    <w:rsid w:val="008919E0"/>
    <w:rsid w:val="00891DC2"/>
    <w:rsid w:val="008921FE"/>
    <w:rsid w:val="008928CD"/>
    <w:rsid w:val="00892B02"/>
    <w:rsid w:val="00893371"/>
    <w:rsid w:val="008935A2"/>
    <w:rsid w:val="00893B78"/>
    <w:rsid w:val="00893C7A"/>
    <w:rsid w:val="00893E87"/>
    <w:rsid w:val="00894F9D"/>
    <w:rsid w:val="008950E4"/>
    <w:rsid w:val="008953B3"/>
    <w:rsid w:val="00897427"/>
    <w:rsid w:val="0089742E"/>
    <w:rsid w:val="008976B1"/>
    <w:rsid w:val="008977B1"/>
    <w:rsid w:val="008977C9"/>
    <w:rsid w:val="00897A84"/>
    <w:rsid w:val="00897BF8"/>
    <w:rsid w:val="00897C0E"/>
    <w:rsid w:val="008A1EDB"/>
    <w:rsid w:val="008A1FD9"/>
    <w:rsid w:val="008A2378"/>
    <w:rsid w:val="008A283C"/>
    <w:rsid w:val="008A2F4C"/>
    <w:rsid w:val="008A34EA"/>
    <w:rsid w:val="008A365C"/>
    <w:rsid w:val="008A38CE"/>
    <w:rsid w:val="008A3B2E"/>
    <w:rsid w:val="008A451A"/>
    <w:rsid w:val="008A4578"/>
    <w:rsid w:val="008A4896"/>
    <w:rsid w:val="008A4B55"/>
    <w:rsid w:val="008A58CD"/>
    <w:rsid w:val="008A6E80"/>
    <w:rsid w:val="008A73A4"/>
    <w:rsid w:val="008B00D7"/>
    <w:rsid w:val="008B06B7"/>
    <w:rsid w:val="008B0E61"/>
    <w:rsid w:val="008B1177"/>
    <w:rsid w:val="008B139F"/>
    <w:rsid w:val="008B2519"/>
    <w:rsid w:val="008B336A"/>
    <w:rsid w:val="008B3662"/>
    <w:rsid w:val="008B4CAF"/>
    <w:rsid w:val="008B6240"/>
    <w:rsid w:val="008B6903"/>
    <w:rsid w:val="008B7AA8"/>
    <w:rsid w:val="008B7D36"/>
    <w:rsid w:val="008C0E8E"/>
    <w:rsid w:val="008C14B7"/>
    <w:rsid w:val="008C1599"/>
    <w:rsid w:val="008C183B"/>
    <w:rsid w:val="008C20F6"/>
    <w:rsid w:val="008C25E6"/>
    <w:rsid w:val="008C28A4"/>
    <w:rsid w:val="008C2C22"/>
    <w:rsid w:val="008C30CE"/>
    <w:rsid w:val="008C37D2"/>
    <w:rsid w:val="008C3D24"/>
    <w:rsid w:val="008C47DB"/>
    <w:rsid w:val="008C4C02"/>
    <w:rsid w:val="008C52B6"/>
    <w:rsid w:val="008C60D8"/>
    <w:rsid w:val="008C6408"/>
    <w:rsid w:val="008C75EE"/>
    <w:rsid w:val="008C7C5F"/>
    <w:rsid w:val="008D0234"/>
    <w:rsid w:val="008D1267"/>
    <w:rsid w:val="008D1665"/>
    <w:rsid w:val="008D16C1"/>
    <w:rsid w:val="008D1761"/>
    <w:rsid w:val="008D1770"/>
    <w:rsid w:val="008D25D6"/>
    <w:rsid w:val="008D2EA5"/>
    <w:rsid w:val="008D34B1"/>
    <w:rsid w:val="008D3C01"/>
    <w:rsid w:val="008D4229"/>
    <w:rsid w:val="008D4943"/>
    <w:rsid w:val="008D57F0"/>
    <w:rsid w:val="008E0541"/>
    <w:rsid w:val="008E110C"/>
    <w:rsid w:val="008E1821"/>
    <w:rsid w:val="008E29EB"/>
    <w:rsid w:val="008E2C8A"/>
    <w:rsid w:val="008E3F83"/>
    <w:rsid w:val="008E4AA7"/>
    <w:rsid w:val="008E56FB"/>
    <w:rsid w:val="008E5B3A"/>
    <w:rsid w:val="008E61A3"/>
    <w:rsid w:val="008E6481"/>
    <w:rsid w:val="008E7C88"/>
    <w:rsid w:val="008E7E52"/>
    <w:rsid w:val="008F07CA"/>
    <w:rsid w:val="008F0861"/>
    <w:rsid w:val="008F0AF1"/>
    <w:rsid w:val="008F0D7E"/>
    <w:rsid w:val="008F1290"/>
    <w:rsid w:val="008F1CC9"/>
    <w:rsid w:val="008F2385"/>
    <w:rsid w:val="008F2CF9"/>
    <w:rsid w:val="008F3DE5"/>
    <w:rsid w:val="008F4643"/>
    <w:rsid w:val="008F47EA"/>
    <w:rsid w:val="008F53BC"/>
    <w:rsid w:val="008F552A"/>
    <w:rsid w:val="008F5893"/>
    <w:rsid w:val="008F5B57"/>
    <w:rsid w:val="008F5CD7"/>
    <w:rsid w:val="008F75DE"/>
    <w:rsid w:val="0090010C"/>
    <w:rsid w:val="00901409"/>
    <w:rsid w:val="00901D5A"/>
    <w:rsid w:val="00901E7C"/>
    <w:rsid w:val="0090235A"/>
    <w:rsid w:val="00902C64"/>
    <w:rsid w:val="00902D76"/>
    <w:rsid w:val="00903B48"/>
    <w:rsid w:val="00903C7E"/>
    <w:rsid w:val="00904C85"/>
    <w:rsid w:val="00905EB2"/>
    <w:rsid w:val="009060BA"/>
    <w:rsid w:val="009064A9"/>
    <w:rsid w:val="00907201"/>
    <w:rsid w:val="00907982"/>
    <w:rsid w:val="00907B0B"/>
    <w:rsid w:val="00912AA4"/>
    <w:rsid w:val="00912DC7"/>
    <w:rsid w:val="009130FA"/>
    <w:rsid w:val="00913B2E"/>
    <w:rsid w:val="009141D0"/>
    <w:rsid w:val="009164B7"/>
    <w:rsid w:val="009170EE"/>
    <w:rsid w:val="00917313"/>
    <w:rsid w:val="00917464"/>
    <w:rsid w:val="009178CD"/>
    <w:rsid w:val="009201F2"/>
    <w:rsid w:val="009204D9"/>
    <w:rsid w:val="00921847"/>
    <w:rsid w:val="00921922"/>
    <w:rsid w:val="00921B16"/>
    <w:rsid w:val="00921C8E"/>
    <w:rsid w:val="00921E49"/>
    <w:rsid w:val="009221C1"/>
    <w:rsid w:val="00922422"/>
    <w:rsid w:val="009236E1"/>
    <w:rsid w:val="00923F9D"/>
    <w:rsid w:val="00924312"/>
    <w:rsid w:val="0092446F"/>
    <w:rsid w:val="00924D33"/>
    <w:rsid w:val="009254F0"/>
    <w:rsid w:val="00926849"/>
    <w:rsid w:val="0092685F"/>
    <w:rsid w:val="009269A5"/>
    <w:rsid w:val="00926C98"/>
    <w:rsid w:val="00926DF4"/>
    <w:rsid w:val="009270D0"/>
    <w:rsid w:val="00930538"/>
    <w:rsid w:val="0093077D"/>
    <w:rsid w:val="00930ECF"/>
    <w:rsid w:val="00931785"/>
    <w:rsid w:val="009318DB"/>
    <w:rsid w:val="00931A4F"/>
    <w:rsid w:val="00931AF6"/>
    <w:rsid w:val="00931B2B"/>
    <w:rsid w:val="00931EEB"/>
    <w:rsid w:val="00931F53"/>
    <w:rsid w:val="00932815"/>
    <w:rsid w:val="00933309"/>
    <w:rsid w:val="0093339E"/>
    <w:rsid w:val="00933D95"/>
    <w:rsid w:val="009344CD"/>
    <w:rsid w:val="009346FE"/>
    <w:rsid w:val="00934B4F"/>
    <w:rsid w:val="00934B7B"/>
    <w:rsid w:val="00936CC6"/>
    <w:rsid w:val="00940417"/>
    <w:rsid w:val="00940551"/>
    <w:rsid w:val="009406DF"/>
    <w:rsid w:val="0094338C"/>
    <w:rsid w:val="009435F5"/>
    <w:rsid w:val="00944D2A"/>
    <w:rsid w:val="00944F30"/>
    <w:rsid w:val="00945001"/>
    <w:rsid w:val="00945FEB"/>
    <w:rsid w:val="00946A40"/>
    <w:rsid w:val="009472D3"/>
    <w:rsid w:val="00947AC7"/>
    <w:rsid w:val="00947E98"/>
    <w:rsid w:val="00950431"/>
    <w:rsid w:val="009509E6"/>
    <w:rsid w:val="0095135C"/>
    <w:rsid w:val="00952011"/>
    <w:rsid w:val="0095329C"/>
    <w:rsid w:val="00953B1C"/>
    <w:rsid w:val="00953F73"/>
    <w:rsid w:val="00956655"/>
    <w:rsid w:val="00957164"/>
    <w:rsid w:val="009573AF"/>
    <w:rsid w:val="009610BC"/>
    <w:rsid w:val="009628FE"/>
    <w:rsid w:val="00962D3B"/>
    <w:rsid w:val="009632BA"/>
    <w:rsid w:val="009636AA"/>
    <w:rsid w:val="009637C0"/>
    <w:rsid w:val="00964FA3"/>
    <w:rsid w:val="00965117"/>
    <w:rsid w:val="0096542F"/>
    <w:rsid w:val="00965506"/>
    <w:rsid w:val="00965A97"/>
    <w:rsid w:val="00966482"/>
    <w:rsid w:val="00966803"/>
    <w:rsid w:val="00966CCC"/>
    <w:rsid w:val="00967082"/>
    <w:rsid w:val="00967CC3"/>
    <w:rsid w:val="00971C0E"/>
    <w:rsid w:val="00972238"/>
    <w:rsid w:val="00972693"/>
    <w:rsid w:val="00972C58"/>
    <w:rsid w:val="00972D26"/>
    <w:rsid w:val="009749D4"/>
    <w:rsid w:val="009755AB"/>
    <w:rsid w:val="00976756"/>
    <w:rsid w:val="00976B61"/>
    <w:rsid w:val="00976F9F"/>
    <w:rsid w:val="00977290"/>
    <w:rsid w:val="00980545"/>
    <w:rsid w:val="00980B96"/>
    <w:rsid w:val="00980F60"/>
    <w:rsid w:val="009823F3"/>
    <w:rsid w:val="0098245F"/>
    <w:rsid w:val="00983660"/>
    <w:rsid w:val="0098366B"/>
    <w:rsid w:val="00984338"/>
    <w:rsid w:val="00984C08"/>
    <w:rsid w:val="00985192"/>
    <w:rsid w:val="009855E5"/>
    <w:rsid w:val="009858FC"/>
    <w:rsid w:val="00985D5A"/>
    <w:rsid w:val="009860C6"/>
    <w:rsid w:val="00986721"/>
    <w:rsid w:val="00986AE4"/>
    <w:rsid w:val="00987293"/>
    <w:rsid w:val="0098730F"/>
    <w:rsid w:val="00990102"/>
    <w:rsid w:val="00990208"/>
    <w:rsid w:val="00990E31"/>
    <w:rsid w:val="00991D71"/>
    <w:rsid w:val="00991FFB"/>
    <w:rsid w:val="00992155"/>
    <w:rsid w:val="009925D6"/>
    <w:rsid w:val="00992FA6"/>
    <w:rsid w:val="00993A5C"/>
    <w:rsid w:val="00993BD3"/>
    <w:rsid w:val="00993D90"/>
    <w:rsid w:val="00995B1B"/>
    <w:rsid w:val="009962D1"/>
    <w:rsid w:val="00996861"/>
    <w:rsid w:val="00996981"/>
    <w:rsid w:val="00996CDB"/>
    <w:rsid w:val="009A0736"/>
    <w:rsid w:val="009A2121"/>
    <w:rsid w:val="009A279B"/>
    <w:rsid w:val="009A3145"/>
    <w:rsid w:val="009A3773"/>
    <w:rsid w:val="009A44C6"/>
    <w:rsid w:val="009A5928"/>
    <w:rsid w:val="009A7072"/>
    <w:rsid w:val="009A755D"/>
    <w:rsid w:val="009B0495"/>
    <w:rsid w:val="009B0774"/>
    <w:rsid w:val="009B0B1E"/>
    <w:rsid w:val="009B1801"/>
    <w:rsid w:val="009B189C"/>
    <w:rsid w:val="009B1F65"/>
    <w:rsid w:val="009B20A2"/>
    <w:rsid w:val="009B20F1"/>
    <w:rsid w:val="009B22FC"/>
    <w:rsid w:val="009B45F3"/>
    <w:rsid w:val="009B47FB"/>
    <w:rsid w:val="009B7726"/>
    <w:rsid w:val="009C0067"/>
    <w:rsid w:val="009C070F"/>
    <w:rsid w:val="009C0B2D"/>
    <w:rsid w:val="009C1F03"/>
    <w:rsid w:val="009C264C"/>
    <w:rsid w:val="009C2DB4"/>
    <w:rsid w:val="009C3E62"/>
    <w:rsid w:val="009C4197"/>
    <w:rsid w:val="009C478C"/>
    <w:rsid w:val="009C504D"/>
    <w:rsid w:val="009C5AEF"/>
    <w:rsid w:val="009C7462"/>
    <w:rsid w:val="009D0FE4"/>
    <w:rsid w:val="009D1260"/>
    <w:rsid w:val="009D18BB"/>
    <w:rsid w:val="009D1F80"/>
    <w:rsid w:val="009D2453"/>
    <w:rsid w:val="009D247D"/>
    <w:rsid w:val="009D28D0"/>
    <w:rsid w:val="009D3161"/>
    <w:rsid w:val="009D36BD"/>
    <w:rsid w:val="009D3824"/>
    <w:rsid w:val="009D3E6E"/>
    <w:rsid w:val="009D4081"/>
    <w:rsid w:val="009D4094"/>
    <w:rsid w:val="009D53ED"/>
    <w:rsid w:val="009D5607"/>
    <w:rsid w:val="009D628C"/>
    <w:rsid w:val="009D6C13"/>
    <w:rsid w:val="009D6F24"/>
    <w:rsid w:val="009D700A"/>
    <w:rsid w:val="009D783A"/>
    <w:rsid w:val="009D7A8A"/>
    <w:rsid w:val="009E0317"/>
    <w:rsid w:val="009E0A0B"/>
    <w:rsid w:val="009E0AAA"/>
    <w:rsid w:val="009E0BD1"/>
    <w:rsid w:val="009E0D26"/>
    <w:rsid w:val="009E1535"/>
    <w:rsid w:val="009E1E90"/>
    <w:rsid w:val="009E1ED0"/>
    <w:rsid w:val="009E1FD9"/>
    <w:rsid w:val="009E20C0"/>
    <w:rsid w:val="009E2209"/>
    <w:rsid w:val="009E278A"/>
    <w:rsid w:val="009E2B82"/>
    <w:rsid w:val="009E2F76"/>
    <w:rsid w:val="009E332A"/>
    <w:rsid w:val="009E3EA6"/>
    <w:rsid w:val="009E4646"/>
    <w:rsid w:val="009E6256"/>
    <w:rsid w:val="009E6395"/>
    <w:rsid w:val="009E6C5E"/>
    <w:rsid w:val="009E702D"/>
    <w:rsid w:val="009E71DF"/>
    <w:rsid w:val="009E76D9"/>
    <w:rsid w:val="009F01AC"/>
    <w:rsid w:val="009F130A"/>
    <w:rsid w:val="009F355C"/>
    <w:rsid w:val="009F39CC"/>
    <w:rsid w:val="009F55E1"/>
    <w:rsid w:val="009F6931"/>
    <w:rsid w:val="009F7076"/>
    <w:rsid w:val="009F7574"/>
    <w:rsid w:val="00A0032F"/>
    <w:rsid w:val="00A00664"/>
    <w:rsid w:val="00A01846"/>
    <w:rsid w:val="00A01DBA"/>
    <w:rsid w:val="00A023B9"/>
    <w:rsid w:val="00A031AD"/>
    <w:rsid w:val="00A03355"/>
    <w:rsid w:val="00A0358E"/>
    <w:rsid w:val="00A03DA4"/>
    <w:rsid w:val="00A051C0"/>
    <w:rsid w:val="00A05484"/>
    <w:rsid w:val="00A060CA"/>
    <w:rsid w:val="00A06209"/>
    <w:rsid w:val="00A06768"/>
    <w:rsid w:val="00A069AA"/>
    <w:rsid w:val="00A06BC0"/>
    <w:rsid w:val="00A06C8A"/>
    <w:rsid w:val="00A06EEA"/>
    <w:rsid w:val="00A072C5"/>
    <w:rsid w:val="00A07526"/>
    <w:rsid w:val="00A07CDB"/>
    <w:rsid w:val="00A102AB"/>
    <w:rsid w:val="00A114ED"/>
    <w:rsid w:val="00A1202F"/>
    <w:rsid w:val="00A12B19"/>
    <w:rsid w:val="00A13489"/>
    <w:rsid w:val="00A13509"/>
    <w:rsid w:val="00A13E2E"/>
    <w:rsid w:val="00A1411F"/>
    <w:rsid w:val="00A1444A"/>
    <w:rsid w:val="00A146D3"/>
    <w:rsid w:val="00A14B19"/>
    <w:rsid w:val="00A155B6"/>
    <w:rsid w:val="00A165F1"/>
    <w:rsid w:val="00A16D05"/>
    <w:rsid w:val="00A17456"/>
    <w:rsid w:val="00A204C1"/>
    <w:rsid w:val="00A205F8"/>
    <w:rsid w:val="00A20889"/>
    <w:rsid w:val="00A20E17"/>
    <w:rsid w:val="00A21471"/>
    <w:rsid w:val="00A21F99"/>
    <w:rsid w:val="00A22402"/>
    <w:rsid w:val="00A225CE"/>
    <w:rsid w:val="00A228CC"/>
    <w:rsid w:val="00A22C51"/>
    <w:rsid w:val="00A22CEC"/>
    <w:rsid w:val="00A22DD1"/>
    <w:rsid w:val="00A23B5D"/>
    <w:rsid w:val="00A248DF"/>
    <w:rsid w:val="00A249AB"/>
    <w:rsid w:val="00A24CAD"/>
    <w:rsid w:val="00A2508E"/>
    <w:rsid w:val="00A25698"/>
    <w:rsid w:val="00A25F1E"/>
    <w:rsid w:val="00A27ED3"/>
    <w:rsid w:val="00A3078C"/>
    <w:rsid w:val="00A30EEC"/>
    <w:rsid w:val="00A30FFF"/>
    <w:rsid w:val="00A3329F"/>
    <w:rsid w:val="00A3335E"/>
    <w:rsid w:val="00A33C24"/>
    <w:rsid w:val="00A340FC"/>
    <w:rsid w:val="00A34B7E"/>
    <w:rsid w:val="00A34FF9"/>
    <w:rsid w:val="00A357CB"/>
    <w:rsid w:val="00A35B1A"/>
    <w:rsid w:val="00A3611D"/>
    <w:rsid w:val="00A36C83"/>
    <w:rsid w:val="00A36D53"/>
    <w:rsid w:val="00A37D6C"/>
    <w:rsid w:val="00A4044C"/>
    <w:rsid w:val="00A40527"/>
    <w:rsid w:val="00A405DF"/>
    <w:rsid w:val="00A41810"/>
    <w:rsid w:val="00A41F05"/>
    <w:rsid w:val="00A423F4"/>
    <w:rsid w:val="00A427F3"/>
    <w:rsid w:val="00A42C48"/>
    <w:rsid w:val="00A42C93"/>
    <w:rsid w:val="00A42D50"/>
    <w:rsid w:val="00A42DEA"/>
    <w:rsid w:val="00A42FD2"/>
    <w:rsid w:val="00A451BB"/>
    <w:rsid w:val="00A4583D"/>
    <w:rsid w:val="00A46A40"/>
    <w:rsid w:val="00A47398"/>
    <w:rsid w:val="00A47A2C"/>
    <w:rsid w:val="00A47C4B"/>
    <w:rsid w:val="00A47D84"/>
    <w:rsid w:val="00A47E0B"/>
    <w:rsid w:val="00A50B37"/>
    <w:rsid w:val="00A51C29"/>
    <w:rsid w:val="00A53469"/>
    <w:rsid w:val="00A53F2E"/>
    <w:rsid w:val="00A54312"/>
    <w:rsid w:val="00A54AF3"/>
    <w:rsid w:val="00A54D19"/>
    <w:rsid w:val="00A54E25"/>
    <w:rsid w:val="00A54EF6"/>
    <w:rsid w:val="00A55E81"/>
    <w:rsid w:val="00A56206"/>
    <w:rsid w:val="00A564E0"/>
    <w:rsid w:val="00A56677"/>
    <w:rsid w:val="00A5749B"/>
    <w:rsid w:val="00A57F24"/>
    <w:rsid w:val="00A60066"/>
    <w:rsid w:val="00A603CF"/>
    <w:rsid w:val="00A60567"/>
    <w:rsid w:val="00A61475"/>
    <w:rsid w:val="00A61F75"/>
    <w:rsid w:val="00A623DD"/>
    <w:rsid w:val="00A62BFB"/>
    <w:rsid w:val="00A6322F"/>
    <w:rsid w:val="00A6341B"/>
    <w:rsid w:val="00A64413"/>
    <w:rsid w:val="00A64654"/>
    <w:rsid w:val="00A64D73"/>
    <w:rsid w:val="00A65AC8"/>
    <w:rsid w:val="00A675C3"/>
    <w:rsid w:val="00A67A9A"/>
    <w:rsid w:val="00A702D6"/>
    <w:rsid w:val="00A71478"/>
    <w:rsid w:val="00A7225C"/>
    <w:rsid w:val="00A724C4"/>
    <w:rsid w:val="00A7291E"/>
    <w:rsid w:val="00A73CE5"/>
    <w:rsid w:val="00A74436"/>
    <w:rsid w:val="00A7451C"/>
    <w:rsid w:val="00A75062"/>
    <w:rsid w:val="00A75C03"/>
    <w:rsid w:val="00A7670A"/>
    <w:rsid w:val="00A768DC"/>
    <w:rsid w:val="00A76937"/>
    <w:rsid w:val="00A77258"/>
    <w:rsid w:val="00A779E9"/>
    <w:rsid w:val="00A77AB6"/>
    <w:rsid w:val="00A806BF"/>
    <w:rsid w:val="00A81C82"/>
    <w:rsid w:val="00A82641"/>
    <w:rsid w:val="00A833D0"/>
    <w:rsid w:val="00A834E8"/>
    <w:rsid w:val="00A84D8C"/>
    <w:rsid w:val="00A855D8"/>
    <w:rsid w:val="00A858BB"/>
    <w:rsid w:val="00A85E1A"/>
    <w:rsid w:val="00A85F65"/>
    <w:rsid w:val="00A86DCE"/>
    <w:rsid w:val="00A87081"/>
    <w:rsid w:val="00A910CC"/>
    <w:rsid w:val="00A918CE"/>
    <w:rsid w:val="00A927CB"/>
    <w:rsid w:val="00A93677"/>
    <w:rsid w:val="00A93E48"/>
    <w:rsid w:val="00A957CA"/>
    <w:rsid w:val="00A96328"/>
    <w:rsid w:val="00A9641D"/>
    <w:rsid w:val="00A97679"/>
    <w:rsid w:val="00A97E6B"/>
    <w:rsid w:val="00AA001E"/>
    <w:rsid w:val="00AA0021"/>
    <w:rsid w:val="00AA0743"/>
    <w:rsid w:val="00AA1EC6"/>
    <w:rsid w:val="00AA245F"/>
    <w:rsid w:val="00AA2C7B"/>
    <w:rsid w:val="00AA327A"/>
    <w:rsid w:val="00AA34B2"/>
    <w:rsid w:val="00AA37A6"/>
    <w:rsid w:val="00AA39FB"/>
    <w:rsid w:val="00AA5394"/>
    <w:rsid w:val="00AA55C7"/>
    <w:rsid w:val="00AA5EE3"/>
    <w:rsid w:val="00AA743F"/>
    <w:rsid w:val="00AA7592"/>
    <w:rsid w:val="00AA797D"/>
    <w:rsid w:val="00AB0423"/>
    <w:rsid w:val="00AB0DAD"/>
    <w:rsid w:val="00AB252B"/>
    <w:rsid w:val="00AB2CCE"/>
    <w:rsid w:val="00AB3D61"/>
    <w:rsid w:val="00AB4EEA"/>
    <w:rsid w:val="00AB66F2"/>
    <w:rsid w:val="00AB79BE"/>
    <w:rsid w:val="00AC0C13"/>
    <w:rsid w:val="00AC154E"/>
    <w:rsid w:val="00AC167E"/>
    <w:rsid w:val="00AC2558"/>
    <w:rsid w:val="00AC27D4"/>
    <w:rsid w:val="00AC2C21"/>
    <w:rsid w:val="00AC2EE8"/>
    <w:rsid w:val="00AC34F0"/>
    <w:rsid w:val="00AC3585"/>
    <w:rsid w:val="00AC3B78"/>
    <w:rsid w:val="00AC4629"/>
    <w:rsid w:val="00AC48A1"/>
    <w:rsid w:val="00AC5493"/>
    <w:rsid w:val="00AC6092"/>
    <w:rsid w:val="00AC6CE6"/>
    <w:rsid w:val="00AC72DF"/>
    <w:rsid w:val="00AC771F"/>
    <w:rsid w:val="00AD02BF"/>
    <w:rsid w:val="00AD1292"/>
    <w:rsid w:val="00AD1ACF"/>
    <w:rsid w:val="00AD1D82"/>
    <w:rsid w:val="00AD28D6"/>
    <w:rsid w:val="00AD29E5"/>
    <w:rsid w:val="00AD3373"/>
    <w:rsid w:val="00AD442A"/>
    <w:rsid w:val="00AD4D3B"/>
    <w:rsid w:val="00AD5E28"/>
    <w:rsid w:val="00AD6759"/>
    <w:rsid w:val="00AD6FB0"/>
    <w:rsid w:val="00AD71D6"/>
    <w:rsid w:val="00AD7DE7"/>
    <w:rsid w:val="00AE088F"/>
    <w:rsid w:val="00AE2D5D"/>
    <w:rsid w:val="00AE3C58"/>
    <w:rsid w:val="00AE4F42"/>
    <w:rsid w:val="00AE52AA"/>
    <w:rsid w:val="00AE5637"/>
    <w:rsid w:val="00AE5B0B"/>
    <w:rsid w:val="00AE5F90"/>
    <w:rsid w:val="00AE7177"/>
    <w:rsid w:val="00AE7697"/>
    <w:rsid w:val="00AF1ACE"/>
    <w:rsid w:val="00AF26DB"/>
    <w:rsid w:val="00AF3968"/>
    <w:rsid w:val="00AF3F66"/>
    <w:rsid w:val="00AF4AD4"/>
    <w:rsid w:val="00AF5592"/>
    <w:rsid w:val="00AF61F8"/>
    <w:rsid w:val="00AF6E1A"/>
    <w:rsid w:val="00AF71F1"/>
    <w:rsid w:val="00B00CC5"/>
    <w:rsid w:val="00B011E8"/>
    <w:rsid w:val="00B0127D"/>
    <w:rsid w:val="00B01D96"/>
    <w:rsid w:val="00B02C60"/>
    <w:rsid w:val="00B02D1A"/>
    <w:rsid w:val="00B02EB6"/>
    <w:rsid w:val="00B03261"/>
    <w:rsid w:val="00B03D2A"/>
    <w:rsid w:val="00B04480"/>
    <w:rsid w:val="00B04A1D"/>
    <w:rsid w:val="00B04A5F"/>
    <w:rsid w:val="00B053B0"/>
    <w:rsid w:val="00B0552E"/>
    <w:rsid w:val="00B058AF"/>
    <w:rsid w:val="00B07059"/>
    <w:rsid w:val="00B07EC8"/>
    <w:rsid w:val="00B10F27"/>
    <w:rsid w:val="00B122E0"/>
    <w:rsid w:val="00B12A21"/>
    <w:rsid w:val="00B1304D"/>
    <w:rsid w:val="00B135C4"/>
    <w:rsid w:val="00B1492F"/>
    <w:rsid w:val="00B150B9"/>
    <w:rsid w:val="00B157CE"/>
    <w:rsid w:val="00B15D6F"/>
    <w:rsid w:val="00B1608A"/>
    <w:rsid w:val="00B163AA"/>
    <w:rsid w:val="00B203C1"/>
    <w:rsid w:val="00B2175A"/>
    <w:rsid w:val="00B21F3B"/>
    <w:rsid w:val="00B241BF"/>
    <w:rsid w:val="00B24221"/>
    <w:rsid w:val="00B24F5E"/>
    <w:rsid w:val="00B26178"/>
    <w:rsid w:val="00B269CE"/>
    <w:rsid w:val="00B31950"/>
    <w:rsid w:val="00B3293F"/>
    <w:rsid w:val="00B32E80"/>
    <w:rsid w:val="00B33679"/>
    <w:rsid w:val="00B33729"/>
    <w:rsid w:val="00B35DAD"/>
    <w:rsid w:val="00B361F3"/>
    <w:rsid w:val="00B368DB"/>
    <w:rsid w:val="00B377A2"/>
    <w:rsid w:val="00B37945"/>
    <w:rsid w:val="00B4047A"/>
    <w:rsid w:val="00B418F2"/>
    <w:rsid w:val="00B42467"/>
    <w:rsid w:val="00B43273"/>
    <w:rsid w:val="00B4369D"/>
    <w:rsid w:val="00B43E75"/>
    <w:rsid w:val="00B44B0E"/>
    <w:rsid w:val="00B44C35"/>
    <w:rsid w:val="00B45390"/>
    <w:rsid w:val="00B4585B"/>
    <w:rsid w:val="00B478A0"/>
    <w:rsid w:val="00B504B7"/>
    <w:rsid w:val="00B51113"/>
    <w:rsid w:val="00B5186F"/>
    <w:rsid w:val="00B52B71"/>
    <w:rsid w:val="00B5304A"/>
    <w:rsid w:val="00B53296"/>
    <w:rsid w:val="00B54200"/>
    <w:rsid w:val="00B545AF"/>
    <w:rsid w:val="00B5577E"/>
    <w:rsid w:val="00B5657E"/>
    <w:rsid w:val="00B577FF"/>
    <w:rsid w:val="00B60526"/>
    <w:rsid w:val="00B60626"/>
    <w:rsid w:val="00B611B2"/>
    <w:rsid w:val="00B6131C"/>
    <w:rsid w:val="00B61AEC"/>
    <w:rsid w:val="00B62E43"/>
    <w:rsid w:val="00B63D34"/>
    <w:rsid w:val="00B648C2"/>
    <w:rsid w:val="00B65BE3"/>
    <w:rsid w:val="00B66304"/>
    <w:rsid w:val="00B663BA"/>
    <w:rsid w:val="00B66A6E"/>
    <w:rsid w:val="00B66D48"/>
    <w:rsid w:val="00B67FB7"/>
    <w:rsid w:val="00B70DCF"/>
    <w:rsid w:val="00B73945"/>
    <w:rsid w:val="00B73A04"/>
    <w:rsid w:val="00B73AE5"/>
    <w:rsid w:val="00B73B8F"/>
    <w:rsid w:val="00B74AC4"/>
    <w:rsid w:val="00B75DAF"/>
    <w:rsid w:val="00B76CE5"/>
    <w:rsid w:val="00B775DC"/>
    <w:rsid w:val="00B7769A"/>
    <w:rsid w:val="00B778E2"/>
    <w:rsid w:val="00B80179"/>
    <w:rsid w:val="00B80F63"/>
    <w:rsid w:val="00B80FFE"/>
    <w:rsid w:val="00B812C4"/>
    <w:rsid w:val="00B82276"/>
    <w:rsid w:val="00B82655"/>
    <w:rsid w:val="00B82A22"/>
    <w:rsid w:val="00B82AF7"/>
    <w:rsid w:val="00B82B70"/>
    <w:rsid w:val="00B82C46"/>
    <w:rsid w:val="00B83398"/>
    <w:rsid w:val="00B8411A"/>
    <w:rsid w:val="00B8435B"/>
    <w:rsid w:val="00B844D5"/>
    <w:rsid w:val="00B84643"/>
    <w:rsid w:val="00B84980"/>
    <w:rsid w:val="00B856EA"/>
    <w:rsid w:val="00B863F5"/>
    <w:rsid w:val="00B8720F"/>
    <w:rsid w:val="00B87B85"/>
    <w:rsid w:val="00B87E82"/>
    <w:rsid w:val="00B902B2"/>
    <w:rsid w:val="00B907A9"/>
    <w:rsid w:val="00B9198C"/>
    <w:rsid w:val="00B93383"/>
    <w:rsid w:val="00B93DA6"/>
    <w:rsid w:val="00B9497E"/>
    <w:rsid w:val="00B94D7A"/>
    <w:rsid w:val="00B94E03"/>
    <w:rsid w:val="00B94E46"/>
    <w:rsid w:val="00B96479"/>
    <w:rsid w:val="00B96DAF"/>
    <w:rsid w:val="00B97608"/>
    <w:rsid w:val="00BA0026"/>
    <w:rsid w:val="00BA17DA"/>
    <w:rsid w:val="00BA19B8"/>
    <w:rsid w:val="00BA2A99"/>
    <w:rsid w:val="00BA3AC6"/>
    <w:rsid w:val="00BA561A"/>
    <w:rsid w:val="00BA5957"/>
    <w:rsid w:val="00BA5C37"/>
    <w:rsid w:val="00BA5E37"/>
    <w:rsid w:val="00BA6566"/>
    <w:rsid w:val="00BA77A5"/>
    <w:rsid w:val="00BB1CE8"/>
    <w:rsid w:val="00BB1FDA"/>
    <w:rsid w:val="00BB285B"/>
    <w:rsid w:val="00BB2DED"/>
    <w:rsid w:val="00BB38E7"/>
    <w:rsid w:val="00BB3A37"/>
    <w:rsid w:val="00BB4175"/>
    <w:rsid w:val="00BB479E"/>
    <w:rsid w:val="00BB4A2F"/>
    <w:rsid w:val="00BB6A09"/>
    <w:rsid w:val="00BB6E07"/>
    <w:rsid w:val="00BB751A"/>
    <w:rsid w:val="00BB7950"/>
    <w:rsid w:val="00BB7A30"/>
    <w:rsid w:val="00BC0004"/>
    <w:rsid w:val="00BC0788"/>
    <w:rsid w:val="00BC084C"/>
    <w:rsid w:val="00BC12BC"/>
    <w:rsid w:val="00BC1EFA"/>
    <w:rsid w:val="00BC21D0"/>
    <w:rsid w:val="00BC28CF"/>
    <w:rsid w:val="00BC2BF5"/>
    <w:rsid w:val="00BC2CE6"/>
    <w:rsid w:val="00BC34D4"/>
    <w:rsid w:val="00BC3C80"/>
    <w:rsid w:val="00BC44E8"/>
    <w:rsid w:val="00BC5316"/>
    <w:rsid w:val="00BC5B49"/>
    <w:rsid w:val="00BC5CC4"/>
    <w:rsid w:val="00BC5E05"/>
    <w:rsid w:val="00BC5EC2"/>
    <w:rsid w:val="00BC646E"/>
    <w:rsid w:val="00BC6514"/>
    <w:rsid w:val="00BC6D31"/>
    <w:rsid w:val="00BD1605"/>
    <w:rsid w:val="00BD16C7"/>
    <w:rsid w:val="00BD1A3F"/>
    <w:rsid w:val="00BD1BA0"/>
    <w:rsid w:val="00BD2481"/>
    <w:rsid w:val="00BD2C91"/>
    <w:rsid w:val="00BD2DB8"/>
    <w:rsid w:val="00BD3EF3"/>
    <w:rsid w:val="00BD4129"/>
    <w:rsid w:val="00BD60A9"/>
    <w:rsid w:val="00BD6436"/>
    <w:rsid w:val="00BD65B6"/>
    <w:rsid w:val="00BE054D"/>
    <w:rsid w:val="00BE08B9"/>
    <w:rsid w:val="00BE0EF8"/>
    <w:rsid w:val="00BE1AB1"/>
    <w:rsid w:val="00BE1B65"/>
    <w:rsid w:val="00BE2118"/>
    <w:rsid w:val="00BE24A9"/>
    <w:rsid w:val="00BE2A2F"/>
    <w:rsid w:val="00BE2C01"/>
    <w:rsid w:val="00BE3132"/>
    <w:rsid w:val="00BE319F"/>
    <w:rsid w:val="00BE3533"/>
    <w:rsid w:val="00BE36D4"/>
    <w:rsid w:val="00BE4518"/>
    <w:rsid w:val="00BE4E26"/>
    <w:rsid w:val="00BE51F2"/>
    <w:rsid w:val="00BE5377"/>
    <w:rsid w:val="00BE6128"/>
    <w:rsid w:val="00BE64D3"/>
    <w:rsid w:val="00BE74E3"/>
    <w:rsid w:val="00BE7C51"/>
    <w:rsid w:val="00BF16EA"/>
    <w:rsid w:val="00BF2A5B"/>
    <w:rsid w:val="00BF53EA"/>
    <w:rsid w:val="00BF6859"/>
    <w:rsid w:val="00BF6A56"/>
    <w:rsid w:val="00BF6ECC"/>
    <w:rsid w:val="00BF6F96"/>
    <w:rsid w:val="00BF7283"/>
    <w:rsid w:val="00C005AC"/>
    <w:rsid w:val="00C0077E"/>
    <w:rsid w:val="00C0110D"/>
    <w:rsid w:val="00C02A85"/>
    <w:rsid w:val="00C0368A"/>
    <w:rsid w:val="00C04561"/>
    <w:rsid w:val="00C05D1F"/>
    <w:rsid w:val="00C05D8E"/>
    <w:rsid w:val="00C05E21"/>
    <w:rsid w:val="00C064A3"/>
    <w:rsid w:val="00C07AE9"/>
    <w:rsid w:val="00C102EA"/>
    <w:rsid w:val="00C10F1B"/>
    <w:rsid w:val="00C10F23"/>
    <w:rsid w:val="00C11488"/>
    <w:rsid w:val="00C116D5"/>
    <w:rsid w:val="00C11787"/>
    <w:rsid w:val="00C12560"/>
    <w:rsid w:val="00C138F6"/>
    <w:rsid w:val="00C13E0D"/>
    <w:rsid w:val="00C146F4"/>
    <w:rsid w:val="00C15101"/>
    <w:rsid w:val="00C15350"/>
    <w:rsid w:val="00C160D0"/>
    <w:rsid w:val="00C16E08"/>
    <w:rsid w:val="00C17A9C"/>
    <w:rsid w:val="00C17BDE"/>
    <w:rsid w:val="00C20244"/>
    <w:rsid w:val="00C205AA"/>
    <w:rsid w:val="00C210D5"/>
    <w:rsid w:val="00C235FD"/>
    <w:rsid w:val="00C23991"/>
    <w:rsid w:val="00C2458F"/>
    <w:rsid w:val="00C24631"/>
    <w:rsid w:val="00C2483C"/>
    <w:rsid w:val="00C24AA8"/>
    <w:rsid w:val="00C25534"/>
    <w:rsid w:val="00C2608F"/>
    <w:rsid w:val="00C26576"/>
    <w:rsid w:val="00C30B61"/>
    <w:rsid w:val="00C335DF"/>
    <w:rsid w:val="00C33640"/>
    <w:rsid w:val="00C33D7B"/>
    <w:rsid w:val="00C3452A"/>
    <w:rsid w:val="00C34858"/>
    <w:rsid w:val="00C36BA6"/>
    <w:rsid w:val="00C374A7"/>
    <w:rsid w:val="00C37868"/>
    <w:rsid w:val="00C37DF0"/>
    <w:rsid w:val="00C403D9"/>
    <w:rsid w:val="00C40B38"/>
    <w:rsid w:val="00C40C8E"/>
    <w:rsid w:val="00C40EB7"/>
    <w:rsid w:val="00C4221B"/>
    <w:rsid w:val="00C42D83"/>
    <w:rsid w:val="00C45378"/>
    <w:rsid w:val="00C45B0D"/>
    <w:rsid w:val="00C45D64"/>
    <w:rsid w:val="00C4605E"/>
    <w:rsid w:val="00C46B5F"/>
    <w:rsid w:val="00C479E8"/>
    <w:rsid w:val="00C47D54"/>
    <w:rsid w:val="00C47EAA"/>
    <w:rsid w:val="00C50DCC"/>
    <w:rsid w:val="00C51383"/>
    <w:rsid w:val="00C513CF"/>
    <w:rsid w:val="00C5174A"/>
    <w:rsid w:val="00C51ED4"/>
    <w:rsid w:val="00C524FE"/>
    <w:rsid w:val="00C526EB"/>
    <w:rsid w:val="00C52DD7"/>
    <w:rsid w:val="00C533CE"/>
    <w:rsid w:val="00C539F5"/>
    <w:rsid w:val="00C53A1E"/>
    <w:rsid w:val="00C5572F"/>
    <w:rsid w:val="00C55736"/>
    <w:rsid w:val="00C55BA0"/>
    <w:rsid w:val="00C56052"/>
    <w:rsid w:val="00C56ADA"/>
    <w:rsid w:val="00C573CD"/>
    <w:rsid w:val="00C5744F"/>
    <w:rsid w:val="00C57EAA"/>
    <w:rsid w:val="00C60299"/>
    <w:rsid w:val="00C61640"/>
    <w:rsid w:val="00C61CB2"/>
    <w:rsid w:val="00C62E31"/>
    <w:rsid w:val="00C62E4F"/>
    <w:rsid w:val="00C646ED"/>
    <w:rsid w:val="00C6513E"/>
    <w:rsid w:val="00C651CE"/>
    <w:rsid w:val="00C66254"/>
    <w:rsid w:val="00C663B6"/>
    <w:rsid w:val="00C66C87"/>
    <w:rsid w:val="00C66D34"/>
    <w:rsid w:val="00C714BD"/>
    <w:rsid w:val="00C715B5"/>
    <w:rsid w:val="00C71692"/>
    <w:rsid w:val="00C71D9B"/>
    <w:rsid w:val="00C72100"/>
    <w:rsid w:val="00C72D50"/>
    <w:rsid w:val="00C72E48"/>
    <w:rsid w:val="00C73B5A"/>
    <w:rsid w:val="00C746B7"/>
    <w:rsid w:val="00C7510E"/>
    <w:rsid w:val="00C754AA"/>
    <w:rsid w:val="00C769BC"/>
    <w:rsid w:val="00C7700E"/>
    <w:rsid w:val="00C7743D"/>
    <w:rsid w:val="00C77602"/>
    <w:rsid w:val="00C77765"/>
    <w:rsid w:val="00C77D99"/>
    <w:rsid w:val="00C80EF4"/>
    <w:rsid w:val="00C810A9"/>
    <w:rsid w:val="00C81B8D"/>
    <w:rsid w:val="00C81EB6"/>
    <w:rsid w:val="00C82773"/>
    <w:rsid w:val="00C82B5E"/>
    <w:rsid w:val="00C82E5A"/>
    <w:rsid w:val="00C830B5"/>
    <w:rsid w:val="00C833CD"/>
    <w:rsid w:val="00C8377C"/>
    <w:rsid w:val="00C83CD7"/>
    <w:rsid w:val="00C84496"/>
    <w:rsid w:val="00C845B2"/>
    <w:rsid w:val="00C847F4"/>
    <w:rsid w:val="00C852FC"/>
    <w:rsid w:val="00C86AF4"/>
    <w:rsid w:val="00C8738F"/>
    <w:rsid w:val="00C874C5"/>
    <w:rsid w:val="00C87E0A"/>
    <w:rsid w:val="00C90BF9"/>
    <w:rsid w:val="00C90C18"/>
    <w:rsid w:val="00C9580F"/>
    <w:rsid w:val="00C95D50"/>
    <w:rsid w:val="00C9628E"/>
    <w:rsid w:val="00C97223"/>
    <w:rsid w:val="00CA0264"/>
    <w:rsid w:val="00CA18AC"/>
    <w:rsid w:val="00CA1C94"/>
    <w:rsid w:val="00CA1D47"/>
    <w:rsid w:val="00CA3229"/>
    <w:rsid w:val="00CA3A34"/>
    <w:rsid w:val="00CA3A96"/>
    <w:rsid w:val="00CA4A67"/>
    <w:rsid w:val="00CA4B47"/>
    <w:rsid w:val="00CA4D90"/>
    <w:rsid w:val="00CA4E93"/>
    <w:rsid w:val="00CA51D7"/>
    <w:rsid w:val="00CA5B33"/>
    <w:rsid w:val="00CA5D27"/>
    <w:rsid w:val="00CA6850"/>
    <w:rsid w:val="00CA6B13"/>
    <w:rsid w:val="00CA6F38"/>
    <w:rsid w:val="00CA71FE"/>
    <w:rsid w:val="00CA72D7"/>
    <w:rsid w:val="00CA73FF"/>
    <w:rsid w:val="00CA74D6"/>
    <w:rsid w:val="00CA7537"/>
    <w:rsid w:val="00CA7E8B"/>
    <w:rsid w:val="00CB0DC3"/>
    <w:rsid w:val="00CB16E9"/>
    <w:rsid w:val="00CB1B4A"/>
    <w:rsid w:val="00CB1F33"/>
    <w:rsid w:val="00CB2109"/>
    <w:rsid w:val="00CB2625"/>
    <w:rsid w:val="00CB26A5"/>
    <w:rsid w:val="00CB4300"/>
    <w:rsid w:val="00CB4821"/>
    <w:rsid w:val="00CB4C7C"/>
    <w:rsid w:val="00CB4D2C"/>
    <w:rsid w:val="00CB5A36"/>
    <w:rsid w:val="00CB6C53"/>
    <w:rsid w:val="00CB70A6"/>
    <w:rsid w:val="00CB7219"/>
    <w:rsid w:val="00CC016B"/>
    <w:rsid w:val="00CC0CD4"/>
    <w:rsid w:val="00CC11A8"/>
    <w:rsid w:val="00CC11BF"/>
    <w:rsid w:val="00CC18A7"/>
    <w:rsid w:val="00CC1AC4"/>
    <w:rsid w:val="00CC1DC6"/>
    <w:rsid w:val="00CC20BD"/>
    <w:rsid w:val="00CC2214"/>
    <w:rsid w:val="00CC2F44"/>
    <w:rsid w:val="00CC30DD"/>
    <w:rsid w:val="00CC3349"/>
    <w:rsid w:val="00CC3AB6"/>
    <w:rsid w:val="00CC4C89"/>
    <w:rsid w:val="00CC5356"/>
    <w:rsid w:val="00CC65DB"/>
    <w:rsid w:val="00CC6C6D"/>
    <w:rsid w:val="00CC7542"/>
    <w:rsid w:val="00CD04B8"/>
    <w:rsid w:val="00CD0564"/>
    <w:rsid w:val="00CD0751"/>
    <w:rsid w:val="00CD0885"/>
    <w:rsid w:val="00CD101E"/>
    <w:rsid w:val="00CD1119"/>
    <w:rsid w:val="00CD124E"/>
    <w:rsid w:val="00CD1279"/>
    <w:rsid w:val="00CD3250"/>
    <w:rsid w:val="00CD3BA2"/>
    <w:rsid w:val="00CD40AA"/>
    <w:rsid w:val="00CD4205"/>
    <w:rsid w:val="00CD4277"/>
    <w:rsid w:val="00CD427B"/>
    <w:rsid w:val="00CD48BD"/>
    <w:rsid w:val="00CD48BE"/>
    <w:rsid w:val="00CD6E9A"/>
    <w:rsid w:val="00CD6F9B"/>
    <w:rsid w:val="00CD72A0"/>
    <w:rsid w:val="00CE0375"/>
    <w:rsid w:val="00CE12E5"/>
    <w:rsid w:val="00CE1BA8"/>
    <w:rsid w:val="00CE1D5A"/>
    <w:rsid w:val="00CE2349"/>
    <w:rsid w:val="00CE362C"/>
    <w:rsid w:val="00CE3950"/>
    <w:rsid w:val="00CE42A4"/>
    <w:rsid w:val="00CE4733"/>
    <w:rsid w:val="00CE49C0"/>
    <w:rsid w:val="00CE4CF8"/>
    <w:rsid w:val="00CE5E89"/>
    <w:rsid w:val="00CE63F2"/>
    <w:rsid w:val="00CE6816"/>
    <w:rsid w:val="00CE6913"/>
    <w:rsid w:val="00CE76FD"/>
    <w:rsid w:val="00CE777C"/>
    <w:rsid w:val="00CF0F64"/>
    <w:rsid w:val="00CF1DCC"/>
    <w:rsid w:val="00CF1EEB"/>
    <w:rsid w:val="00CF1F98"/>
    <w:rsid w:val="00CF2193"/>
    <w:rsid w:val="00CF2197"/>
    <w:rsid w:val="00CF29ED"/>
    <w:rsid w:val="00CF3170"/>
    <w:rsid w:val="00CF433A"/>
    <w:rsid w:val="00CF4595"/>
    <w:rsid w:val="00CF48F7"/>
    <w:rsid w:val="00CF4EDB"/>
    <w:rsid w:val="00CF5DFB"/>
    <w:rsid w:val="00CF69A4"/>
    <w:rsid w:val="00CF6D88"/>
    <w:rsid w:val="00CF743C"/>
    <w:rsid w:val="00CF76F1"/>
    <w:rsid w:val="00CF7DAE"/>
    <w:rsid w:val="00CF7DDE"/>
    <w:rsid w:val="00D02599"/>
    <w:rsid w:val="00D032A1"/>
    <w:rsid w:val="00D03472"/>
    <w:rsid w:val="00D03545"/>
    <w:rsid w:val="00D03A22"/>
    <w:rsid w:val="00D03E4C"/>
    <w:rsid w:val="00D04017"/>
    <w:rsid w:val="00D0475E"/>
    <w:rsid w:val="00D04884"/>
    <w:rsid w:val="00D048B2"/>
    <w:rsid w:val="00D0610A"/>
    <w:rsid w:val="00D061D9"/>
    <w:rsid w:val="00D067C3"/>
    <w:rsid w:val="00D06CC4"/>
    <w:rsid w:val="00D06E1A"/>
    <w:rsid w:val="00D10A72"/>
    <w:rsid w:val="00D10F49"/>
    <w:rsid w:val="00D12536"/>
    <w:rsid w:val="00D12787"/>
    <w:rsid w:val="00D12E21"/>
    <w:rsid w:val="00D13CEF"/>
    <w:rsid w:val="00D13D5E"/>
    <w:rsid w:val="00D149DB"/>
    <w:rsid w:val="00D15FDF"/>
    <w:rsid w:val="00D161A0"/>
    <w:rsid w:val="00D178E0"/>
    <w:rsid w:val="00D179E0"/>
    <w:rsid w:val="00D20185"/>
    <w:rsid w:val="00D21216"/>
    <w:rsid w:val="00D227FA"/>
    <w:rsid w:val="00D22A62"/>
    <w:rsid w:val="00D22D81"/>
    <w:rsid w:val="00D23B49"/>
    <w:rsid w:val="00D2444D"/>
    <w:rsid w:val="00D2484A"/>
    <w:rsid w:val="00D25840"/>
    <w:rsid w:val="00D25861"/>
    <w:rsid w:val="00D26801"/>
    <w:rsid w:val="00D268D9"/>
    <w:rsid w:val="00D26CD5"/>
    <w:rsid w:val="00D301E6"/>
    <w:rsid w:val="00D30FC0"/>
    <w:rsid w:val="00D316B3"/>
    <w:rsid w:val="00D3171B"/>
    <w:rsid w:val="00D32199"/>
    <w:rsid w:val="00D3227C"/>
    <w:rsid w:val="00D33AD1"/>
    <w:rsid w:val="00D33D5F"/>
    <w:rsid w:val="00D3446F"/>
    <w:rsid w:val="00D3477C"/>
    <w:rsid w:val="00D34B46"/>
    <w:rsid w:val="00D3579B"/>
    <w:rsid w:val="00D35990"/>
    <w:rsid w:val="00D35F59"/>
    <w:rsid w:val="00D36286"/>
    <w:rsid w:val="00D362C7"/>
    <w:rsid w:val="00D364D1"/>
    <w:rsid w:val="00D36A1B"/>
    <w:rsid w:val="00D37451"/>
    <w:rsid w:val="00D37663"/>
    <w:rsid w:val="00D37B41"/>
    <w:rsid w:val="00D40623"/>
    <w:rsid w:val="00D4077F"/>
    <w:rsid w:val="00D40EBF"/>
    <w:rsid w:val="00D424C3"/>
    <w:rsid w:val="00D427B6"/>
    <w:rsid w:val="00D42CAC"/>
    <w:rsid w:val="00D4356C"/>
    <w:rsid w:val="00D445D6"/>
    <w:rsid w:val="00D4481F"/>
    <w:rsid w:val="00D462EC"/>
    <w:rsid w:val="00D4634A"/>
    <w:rsid w:val="00D4646C"/>
    <w:rsid w:val="00D46F2B"/>
    <w:rsid w:val="00D46F7D"/>
    <w:rsid w:val="00D4701A"/>
    <w:rsid w:val="00D473AA"/>
    <w:rsid w:val="00D474AA"/>
    <w:rsid w:val="00D47636"/>
    <w:rsid w:val="00D508C3"/>
    <w:rsid w:val="00D50B68"/>
    <w:rsid w:val="00D51D46"/>
    <w:rsid w:val="00D52646"/>
    <w:rsid w:val="00D528D9"/>
    <w:rsid w:val="00D52F1A"/>
    <w:rsid w:val="00D533FC"/>
    <w:rsid w:val="00D54AFD"/>
    <w:rsid w:val="00D57111"/>
    <w:rsid w:val="00D5747B"/>
    <w:rsid w:val="00D621D4"/>
    <w:rsid w:val="00D62A4D"/>
    <w:rsid w:val="00D62F71"/>
    <w:rsid w:val="00D639D6"/>
    <w:rsid w:val="00D63CFE"/>
    <w:rsid w:val="00D64A0B"/>
    <w:rsid w:val="00D64DF3"/>
    <w:rsid w:val="00D65215"/>
    <w:rsid w:val="00D6522D"/>
    <w:rsid w:val="00D67546"/>
    <w:rsid w:val="00D67845"/>
    <w:rsid w:val="00D67A37"/>
    <w:rsid w:val="00D702B3"/>
    <w:rsid w:val="00D70D3D"/>
    <w:rsid w:val="00D70F0E"/>
    <w:rsid w:val="00D726FD"/>
    <w:rsid w:val="00D72E65"/>
    <w:rsid w:val="00D74132"/>
    <w:rsid w:val="00D74172"/>
    <w:rsid w:val="00D74431"/>
    <w:rsid w:val="00D74E2F"/>
    <w:rsid w:val="00D74E59"/>
    <w:rsid w:val="00D7539A"/>
    <w:rsid w:val="00D7618B"/>
    <w:rsid w:val="00D77049"/>
    <w:rsid w:val="00D771DD"/>
    <w:rsid w:val="00D774B6"/>
    <w:rsid w:val="00D77B94"/>
    <w:rsid w:val="00D810A5"/>
    <w:rsid w:val="00D81BC0"/>
    <w:rsid w:val="00D83ACF"/>
    <w:rsid w:val="00D850E9"/>
    <w:rsid w:val="00D85F29"/>
    <w:rsid w:val="00D864D0"/>
    <w:rsid w:val="00D86E32"/>
    <w:rsid w:val="00D870B6"/>
    <w:rsid w:val="00D87340"/>
    <w:rsid w:val="00D90422"/>
    <w:rsid w:val="00D906A6"/>
    <w:rsid w:val="00D907AA"/>
    <w:rsid w:val="00D918D5"/>
    <w:rsid w:val="00D92497"/>
    <w:rsid w:val="00D929EC"/>
    <w:rsid w:val="00D939C0"/>
    <w:rsid w:val="00D93EA6"/>
    <w:rsid w:val="00D93F79"/>
    <w:rsid w:val="00D9459A"/>
    <w:rsid w:val="00D94B02"/>
    <w:rsid w:val="00D9530D"/>
    <w:rsid w:val="00D964A6"/>
    <w:rsid w:val="00D96ABA"/>
    <w:rsid w:val="00D97BCA"/>
    <w:rsid w:val="00D97FDD"/>
    <w:rsid w:val="00DA01D0"/>
    <w:rsid w:val="00DA12EC"/>
    <w:rsid w:val="00DA22B5"/>
    <w:rsid w:val="00DA25F6"/>
    <w:rsid w:val="00DA351E"/>
    <w:rsid w:val="00DA355F"/>
    <w:rsid w:val="00DA3C91"/>
    <w:rsid w:val="00DA474F"/>
    <w:rsid w:val="00DA5152"/>
    <w:rsid w:val="00DA5F02"/>
    <w:rsid w:val="00DA67D8"/>
    <w:rsid w:val="00DA701B"/>
    <w:rsid w:val="00DA7E8C"/>
    <w:rsid w:val="00DB0317"/>
    <w:rsid w:val="00DB032C"/>
    <w:rsid w:val="00DB14FB"/>
    <w:rsid w:val="00DB19F8"/>
    <w:rsid w:val="00DB1E15"/>
    <w:rsid w:val="00DB20E8"/>
    <w:rsid w:val="00DB26A9"/>
    <w:rsid w:val="00DB316D"/>
    <w:rsid w:val="00DB3B4D"/>
    <w:rsid w:val="00DB4C97"/>
    <w:rsid w:val="00DB5EF6"/>
    <w:rsid w:val="00DB67E4"/>
    <w:rsid w:val="00DB7EC8"/>
    <w:rsid w:val="00DC0090"/>
    <w:rsid w:val="00DC0AD7"/>
    <w:rsid w:val="00DC0DE1"/>
    <w:rsid w:val="00DC1EBF"/>
    <w:rsid w:val="00DC2B03"/>
    <w:rsid w:val="00DC3B25"/>
    <w:rsid w:val="00DC501D"/>
    <w:rsid w:val="00DC5A56"/>
    <w:rsid w:val="00DC60F6"/>
    <w:rsid w:val="00DC66E9"/>
    <w:rsid w:val="00DC6FAD"/>
    <w:rsid w:val="00DC7B90"/>
    <w:rsid w:val="00DC7F5F"/>
    <w:rsid w:val="00DD0F5E"/>
    <w:rsid w:val="00DD2D61"/>
    <w:rsid w:val="00DD356C"/>
    <w:rsid w:val="00DD5223"/>
    <w:rsid w:val="00DD531F"/>
    <w:rsid w:val="00DD5D76"/>
    <w:rsid w:val="00DD6819"/>
    <w:rsid w:val="00DD6FD6"/>
    <w:rsid w:val="00DD705F"/>
    <w:rsid w:val="00DD729F"/>
    <w:rsid w:val="00DE220A"/>
    <w:rsid w:val="00DE2939"/>
    <w:rsid w:val="00DE3E21"/>
    <w:rsid w:val="00DE50CD"/>
    <w:rsid w:val="00DE5356"/>
    <w:rsid w:val="00DE59FC"/>
    <w:rsid w:val="00DE61A8"/>
    <w:rsid w:val="00DE6B02"/>
    <w:rsid w:val="00DE6B90"/>
    <w:rsid w:val="00DF0896"/>
    <w:rsid w:val="00DF21D8"/>
    <w:rsid w:val="00DF2AD6"/>
    <w:rsid w:val="00DF3280"/>
    <w:rsid w:val="00DF32D0"/>
    <w:rsid w:val="00DF3536"/>
    <w:rsid w:val="00DF557F"/>
    <w:rsid w:val="00DF57E4"/>
    <w:rsid w:val="00DF7530"/>
    <w:rsid w:val="00E008B1"/>
    <w:rsid w:val="00E01108"/>
    <w:rsid w:val="00E01300"/>
    <w:rsid w:val="00E01B99"/>
    <w:rsid w:val="00E03DB3"/>
    <w:rsid w:val="00E05C71"/>
    <w:rsid w:val="00E05D11"/>
    <w:rsid w:val="00E06DF9"/>
    <w:rsid w:val="00E070E8"/>
    <w:rsid w:val="00E0736C"/>
    <w:rsid w:val="00E07DD4"/>
    <w:rsid w:val="00E112B7"/>
    <w:rsid w:val="00E11BBF"/>
    <w:rsid w:val="00E11D50"/>
    <w:rsid w:val="00E11EA2"/>
    <w:rsid w:val="00E12759"/>
    <w:rsid w:val="00E13AEA"/>
    <w:rsid w:val="00E14ABB"/>
    <w:rsid w:val="00E14FBF"/>
    <w:rsid w:val="00E15017"/>
    <w:rsid w:val="00E159E3"/>
    <w:rsid w:val="00E15E79"/>
    <w:rsid w:val="00E1649D"/>
    <w:rsid w:val="00E20D9E"/>
    <w:rsid w:val="00E21705"/>
    <w:rsid w:val="00E21A55"/>
    <w:rsid w:val="00E22D2C"/>
    <w:rsid w:val="00E23C17"/>
    <w:rsid w:val="00E23E87"/>
    <w:rsid w:val="00E241D9"/>
    <w:rsid w:val="00E25DD2"/>
    <w:rsid w:val="00E25F97"/>
    <w:rsid w:val="00E270F4"/>
    <w:rsid w:val="00E27354"/>
    <w:rsid w:val="00E30443"/>
    <w:rsid w:val="00E32673"/>
    <w:rsid w:val="00E3350C"/>
    <w:rsid w:val="00E33DB5"/>
    <w:rsid w:val="00E33E67"/>
    <w:rsid w:val="00E35272"/>
    <w:rsid w:val="00E3535A"/>
    <w:rsid w:val="00E35592"/>
    <w:rsid w:val="00E36817"/>
    <w:rsid w:val="00E36961"/>
    <w:rsid w:val="00E36A4A"/>
    <w:rsid w:val="00E36DEE"/>
    <w:rsid w:val="00E36E7D"/>
    <w:rsid w:val="00E3725F"/>
    <w:rsid w:val="00E37FE4"/>
    <w:rsid w:val="00E40640"/>
    <w:rsid w:val="00E40DF2"/>
    <w:rsid w:val="00E41202"/>
    <w:rsid w:val="00E42AA1"/>
    <w:rsid w:val="00E448A3"/>
    <w:rsid w:val="00E458CB"/>
    <w:rsid w:val="00E45DB6"/>
    <w:rsid w:val="00E473E6"/>
    <w:rsid w:val="00E47A35"/>
    <w:rsid w:val="00E50013"/>
    <w:rsid w:val="00E50F57"/>
    <w:rsid w:val="00E511F9"/>
    <w:rsid w:val="00E51701"/>
    <w:rsid w:val="00E52648"/>
    <w:rsid w:val="00E53E0E"/>
    <w:rsid w:val="00E5423B"/>
    <w:rsid w:val="00E54505"/>
    <w:rsid w:val="00E55BB2"/>
    <w:rsid w:val="00E55FA3"/>
    <w:rsid w:val="00E56C31"/>
    <w:rsid w:val="00E576C5"/>
    <w:rsid w:val="00E57820"/>
    <w:rsid w:val="00E57BC7"/>
    <w:rsid w:val="00E60394"/>
    <w:rsid w:val="00E60BB2"/>
    <w:rsid w:val="00E6112C"/>
    <w:rsid w:val="00E61AF6"/>
    <w:rsid w:val="00E61C3E"/>
    <w:rsid w:val="00E63996"/>
    <w:rsid w:val="00E63D20"/>
    <w:rsid w:val="00E63E45"/>
    <w:rsid w:val="00E63E51"/>
    <w:rsid w:val="00E64456"/>
    <w:rsid w:val="00E65845"/>
    <w:rsid w:val="00E70397"/>
    <w:rsid w:val="00E706D2"/>
    <w:rsid w:val="00E70768"/>
    <w:rsid w:val="00E7190C"/>
    <w:rsid w:val="00E729B7"/>
    <w:rsid w:val="00E73318"/>
    <w:rsid w:val="00E739C7"/>
    <w:rsid w:val="00E73F80"/>
    <w:rsid w:val="00E74253"/>
    <w:rsid w:val="00E74A28"/>
    <w:rsid w:val="00E7568D"/>
    <w:rsid w:val="00E76320"/>
    <w:rsid w:val="00E7652D"/>
    <w:rsid w:val="00E7717A"/>
    <w:rsid w:val="00E779A6"/>
    <w:rsid w:val="00E77B66"/>
    <w:rsid w:val="00E81572"/>
    <w:rsid w:val="00E82322"/>
    <w:rsid w:val="00E832C2"/>
    <w:rsid w:val="00E8424E"/>
    <w:rsid w:val="00E848C7"/>
    <w:rsid w:val="00E84ED8"/>
    <w:rsid w:val="00E850D3"/>
    <w:rsid w:val="00E866B9"/>
    <w:rsid w:val="00E869D4"/>
    <w:rsid w:val="00E874AB"/>
    <w:rsid w:val="00E87DAC"/>
    <w:rsid w:val="00E906D6"/>
    <w:rsid w:val="00E90994"/>
    <w:rsid w:val="00E90A17"/>
    <w:rsid w:val="00E90EDD"/>
    <w:rsid w:val="00E90FF0"/>
    <w:rsid w:val="00E91A0A"/>
    <w:rsid w:val="00E91FD0"/>
    <w:rsid w:val="00E9285E"/>
    <w:rsid w:val="00E9302F"/>
    <w:rsid w:val="00E93277"/>
    <w:rsid w:val="00E944EB"/>
    <w:rsid w:val="00E94DF0"/>
    <w:rsid w:val="00E95006"/>
    <w:rsid w:val="00E961F8"/>
    <w:rsid w:val="00E965D2"/>
    <w:rsid w:val="00E97260"/>
    <w:rsid w:val="00E9776B"/>
    <w:rsid w:val="00E97805"/>
    <w:rsid w:val="00EA0AAF"/>
    <w:rsid w:val="00EA0DC1"/>
    <w:rsid w:val="00EA1FC7"/>
    <w:rsid w:val="00EA391E"/>
    <w:rsid w:val="00EA45F0"/>
    <w:rsid w:val="00EA4CF9"/>
    <w:rsid w:val="00EA4FB2"/>
    <w:rsid w:val="00EA5B96"/>
    <w:rsid w:val="00EA6A8D"/>
    <w:rsid w:val="00EA6EDC"/>
    <w:rsid w:val="00EA753C"/>
    <w:rsid w:val="00EA7653"/>
    <w:rsid w:val="00EA7758"/>
    <w:rsid w:val="00EB0045"/>
    <w:rsid w:val="00EB05AD"/>
    <w:rsid w:val="00EB3092"/>
    <w:rsid w:val="00EB4ABC"/>
    <w:rsid w:val="00EB534F"/>
    <w:rsid w:val="00EB63DC"/>
    <w:rsid w:val="00EB643F"/>
    <w:rsid w:val="00EB73A3"/>
    <w:rsid w:val="00EC0B72"/>
    <w:rsid w:val="00EC1313"/>
    <w:rsid w:val="00EC1428"/>
    <w:rsid w:val="00EC16B6"/>
    <w:rsid w:val="00EC175E"/>
    <w:rsid w:val="00EC17F6"/>
    <w:rsid w:val="00EC1C38"/>
    <w:rsid w:val="00EC398D"/>
    <w:rsid w:val="00EC4A89"/>
    <w:rsid w:val="00EC5B61"/>
    <w:rsid w:val="00EC5D21"/>
    <w:rsid w:val="00EC6438"/>
    <w:rsid w:val="00EC68DB"/>
    <w:rsid w:val="00EC7605"/>
    <w:rsid w:val="00EC7658"/>
    <w:rsid w:val="00EC7AFE"/>
    <w:rsid w:val="00ED0592"/>
    <w:rsid w:val="00ED05BC"/>
    <w:rsid w:val="00ED0D82"/>
    <w:rsid w:val="00ED0D99"/>
    <w:rsid w:val="00ED1C4B"/>
    <w:rsid w:val="00ED2E43"/>
    <w:rsid w:val="00ED31FD"/>
    <w:rsid w:val="00ED350B"/>
    <w:rsid w:val="00ED36BE"/>
    <w:rsid w:val="00ED3720"/>
    <w:rsid w:val="00ED3A5E"/>
    <w:rsid w:val="00ED3E36"/>
    <w:rsid w:val="00ED4F0C"/>
    <w:rsid w:val="00ED5505"/>
    <w:rsid w:val="00ED6F0E"/>
    <w:rsid w:val="00ED7E80"/>
    <w:rsid w:val="00ED7ED3"/>
    <w:rsid w:val="00EE1093"/>
    <w:rsid w:val="00EE18A0"/>
    <w:rsid w:val="00EE28F3"/>
    <w:rsid w:val="00EE2E8B"/>
    <w:rsid w:val="00EE2EAB"/>
    <w:rsid w:val="00EE3869"/>
    <w:rsid w:val="00EE4D5C"/>
    <w:rsid w:val="00EE506F"/>
    <w:rsid w:val="00EE567D"/>
    <w:rsid w:val="00EE5D2A"/>
    <w:rsid w:val="00EE64DA"/>
    <w:rsid w:val="00EE69CF"/>
    <w:rsid w:val="00EE6D31"/>
    <w:rsid w:val="00EE6F95"/>
    <w:rsid w:val="00EE7B9F"/>
    <w:rsid w:val="00EF0794"/>
    <w:rsid w:val="00EF0E04"/>
    <w:rsid w:val="00EF0F25"/>
    <w:rsid w:val="00EF0FB7"/>
    <w:rsid w:val="00EF0FEE"/>
    <w:rsid w:val="00EF18C3"/>
    <w:rsid w:val="00EF21EB"/>
    <w:rsid w:val="00EF26CE"/>
    <w:rsid w:val="00EF3577"/>
    <w:rsid w:val="00EF3CDD"/>
    <w:rsid w:val="00EF48F2"/>
    <w:rsid w:val="00EF5F8B"/>
    <w:rsid w:val="00EF63AF"/>
    <w:rsid w:val="00EF63F8"/>
    <w:rsid w:val="00EF7558"/>
    <w:rsid w:val="00EF7E25"/>
    <w:rsid w:val="00F00D54"/>
    <w:rsid w:val="00F00E92"/>
    <w:rsid w:val="00F01531"/>
    <w:rsid w:val="00F01CFB"/>
    <w:rsid w:val="00F02099"/>
    <w:rsid w:val="00F024BF"/>
    <w:rsid w:val="00F0287D"/>
    <w:rsid w:val="00F0322B"/>
    <w:rsid w:val="00F033E3"/>
    <w:rsid w:val="00F033E9"/>
    <w:rsid w:val="00F03AE9"/>
    <w:rsid w:val="00F04131"/>
    <w:rsid w:val="00F04A24"/>
    <w:rsid w:val="00F04CDC"/>
    <w:rsid w:val="00F05365"/>
    <w:rsid w:val="00F05609"/>
    <w:rsid w:val="00F0601D"/>
    <w:rsid w:val="00F074DD"/>
    <w:rsid w:val="00F0778F"/>
    <w:rsid w:val="00F10D1E"/>
    <w:rsid w:val="00F10FE3"/>
    <w:rsid w:val="00F11D33"/>
    <w:rsid w:val="00F128F2"/>
    <w:rsid w:val="00F12926"/>
    <w:rsid w:val="00F12BBC"/>
    <w:rsid w:val="00F139BF"/>
    <w:rsid w:val="00F14259"/>
    <w:rsid w:val="00F146D7"/>
    <w:rsid w:val="00F14B36"/>
    <w:rsid w:val="00F14BB9"/>
    <w:rsid w:val="00F14DCD"/>
    <w:rsid w:val="00F14EDA"/>
    <w:rsid w:val="00F1513F"/>
    <w:rsid w:val="00F153B0"/>
    <w:rsid w:val="00F154D5"/>
    <w:rsid w:val="00F158D9"/>
    <w:rsid w:val="00F1637B"/>
    <w:rsid w:val="00F1640D"/>
    <w:rsid w:val="00F16B13"/>
    <w:rsid w:val="00F2062C"/>
    <w:rsid w:val="00F21379"/>
    <w:rsid w:val="00F22D6B"/>
    <w:rsid w:val="00F22EA7"/>
    <w:rsid w:val="00F22F32"/>
    <w:rsid w:val="00F240AD"/>
    <w:rsid w:val="00F24B5B"/>
    <w:rsid w:val="00F2589E"/>
    <w:rsid w:val="00F2695A"/>
    <w:rsid w:val="00F270E5"/>
    <w:rsid w:val="00F271E1"/>
    <w:rsid w:val="00F277F9"/>
    <w:rsid w:val="00F27FCF"/>
    <w:rsid w:val="00F3000E"/>
    <w:rsid w:val="00F30173"/>
    <w:rsid w:val="00F303BF"/>
    <w:rsid w:val="00F3221E"/>
    <w:rsid w:val="00F32A24"/>
    <w:rsid w:val="00F3408A"/>
    <w:rsid w:val="00F34408"/>
    <w:rsid w:val="00F34445"/>
    <w:rsid w:val="00F3456D"/>
    <w:rsid w:val="00F35619"/>
    <w:rsid w:val="00F35799"/>
    <w:rsid w:val="00F35BE1"/>
    <w:rsid w:val="00F363E6"/>
    <w:rsid w:val="00F371E2"/>
    <w:rsid w:val="00F40495"/>
    <w:rsid w:val="00F4070B"/>
    <w:rsid w:val="00F41120"/>
    <w:rsid w:val="00F4255B"/>
    <w:rsid w:val="00F429AF"/>
    <w:rsid w:val="00F42A75"/>
    <w:rsid w:val="00F43218"/>
    <w:rsid w:val="00F43C44"/>
    <w:rsid w:val="00F43C4D"/>
    <w:rsid w:val="00F43EF7"/>
    <w:rsid w:val="00F443D6"/>
    <w:rsid w:val="00F464FE"/>
    <w:rsid w:val="00F4700F"/>
    <w:rsid w:val="00F471A2"/>
    <w:rsid w:val="00F474C9"/>
    <w:rsid w:val="00F47744"/>
    <w:rsid w:val="00F47CCB"/>
    <w:rsid w:val="00F50079"/>
    <w:rsid w:val="00F5049A"/>
    <w:rsid w:val="00F51876"/>
    <w:rsid w:val="00F5187B"/>
    <w:rsid w:val="00F51F6B"/>
    <w:rsid w:val="00F520AB"/>
    <w:rsid w:val="00F529FC"/>
    <w:rsid w:val="00F52A5E"/>
    <w:rsid w:val="00F52BCD"/>
    <w:rsid w:val="00F52DDF"/>
    <w:rsid w:val="00F53AB8"/>
    <w:rsid w:val="00F544BA"/>
    <w:rsid w:val="00F54E45"/>
    <w:rsid w:val="00F55CF8"/>
    <w:rsid w:val="00F5670C"/>
    <w:rsid w:val="00F56726"/>
    <w:rsid w:val="00F567AC"/>
    <w:rsid w:val="00F60043"/>
    <w:rsid w:val="00F60E23"/>
    <w:rsid w:val="00F610BC"/>
    <w:rsid w:val="00F61DC1"/>
    <w:rsid w:val="00F61FED"/>
    <w:rsid w:val="00F62331"/>
    <w:rsid w:val="00F6273A"/>
    <w:rsid w:val="00F627E7"/>
    <w:rsid w:val="00F630BC"/>
    <w:rsid w:val="00F64585"/>
    <w:rsid w:val="00F66732"/>
    <w:rsid w:val="00F66CDE"/>
    <w:rsid w:val="00F66CF3"/>
    <w:rsid w:val="00F66D15"/>
    <w:rsid w:val="00F66E5E"/>
    <w:rsid w:val="00F677D9"/>
    <w:rsid w:val="00F71B0F"/>
    <w:rsid w:val="00F72344"/>
    <w:rsid w:val="00F730F6"/>
    <w:rsid w:val="00F73BA8"/>
    <w:rsid w:val="00F740FF"/>
    <w:rsid w:val="00F74999"/>
    <w:rsid w:val="00F7554C"/>
    <w:rsid w:val="00F76074"/>
    <w:rsid w:val="00F761ED"/>
    <w:rsid w:val="00F776C0"/>
    <w:rsid w:val="00F77A34"/>
    <w:rsid w:val="00F80778"/>
    <w:rsid w:val="00F81641"/>
    <w:rsid w:val="00F8235F"/>
    <w:rsid w:val="00F8253E"/>
    <w:rsid w:val="00F82734"/>
    <w:rsid w:val="00F83438"/>
    <w:rsid w:val="00F8374E"/>
    <w:rsid w:val="00F83979"/>
    <w:rsid w:val="00F83EDD"/>
    <w:rsid w:val="00F843B3"/>
    <w:rsid w:val="00F84589"/>
    <w:rsid w:val="00F847B8"/>
    <w:rsid w:val="00F84958"/>
    <w:rsid w:val="00F84D4A"/>
    <w:rsid w:val="00F84E0B"/>
    <w:rsid w:val="00F85D69"/>
    <w:rsid w:val="00F860E2"/>
    <w:rsid w:val="00F86C8D"/>
    <w:rsid w:val="00F875E9"/>
    <w:rsid w:val="00F876C1"/>
    <w:rsid w:val="00F87A3E"/>
    <w:rsid w:val="00F87AFF"/>
    <w:rsid w:val="00F90242"/>
    <w:rsid w:val="00F9041C"/>
    <w:rsid w:val="00F90F40"/>
    <w:rsid w:val="00F91171"/>
    <w:rsid w:val="00F9148B"/>
    <w:rsid w:val="00F92002"/>
    <w:rsid w:val="00F92229"/>
    <w:rsid w:val="00F9255D"/>
    <w:rsid w:val="00F92795"/>
    <w:rsid w:val="00F92C50"/>
    <w:rsid w:val="00F9324D"/>
    <w:rsid w:val="00F93255"/>
    <w:rsid w:val="00F93C7E"/>
    <w:rsid w:val="00F93DB5"/>
    <w:rsid w:val="00F94B55"/>
    <w:rsid w:val="00F94BCE"/>
    <w:rsid w:val="00F94C97"/>
    <w:rsid w:val="00F95943"/>
    <w:rsid w:val="00F95B19"/>
    <w:rsid w:val="00F95E24"/>
    <w:rsid w:val="00F97059"/>
    <w:rsid w:val="00F97D85"/>
    <w:rsid w:val="00FA03C7"/>
    <w:rsid w:val="00FA1410"/>
    <w:rsid w:val="00FA141B"/>
    <w:rsid w:val="00FA14C1"/>
    <w:rsid w:val="00FA1993"/>
    <w:rsid w:val="00FA378D"/>
    <w:rsid w:val="00FA4F16"/>
    <w:rsid w:val="00FA5D38"/>
    <w:rsid w:val="00FA63F0"/>
    <w:rsid w:val="00FA7675"/>
    <w:rsid w:val="00FB02FA"/>
    <w:rsid w:val="00FB0804"/>
    <w:rsid w:val="00FB0F55"/>
    <w:rsid w:val="00FB1287"/>
    <w:rsid w:val="00FB1C83"/>
    <w:rsid w:val="00FB2019"/>
    <w:rsid w:val="00FB2405"/>
    <w:rsid w:val="00FB2EB1"/>
    <w:rsid w:val="00FB2FEB"/>
    <w:rsid w:val="00FB3257"/>
    <w:rsid w:val="00FB4599"/>
    <w:rsid w:val="00FB4BA4"/>
    <w:rsid w:val="00FB4C3C"/>
    <w:rsid w:val="00FB4CB9"/>
    <w:rsid w:val="00FB4CD0"/>
    <w:rsid w:val="00FB5D37"/>
    <w:rsid w:val="00FB6290"/>
    <w:rsid w:val="00FB6870"/>
    <w:rsid w:val="00FB73B2"/>
    <w:rsid w:val="00FB7C00"/>
    <w:rsid w:val="00FB7CFF"/>
    <w:rsid w:val="00FB7DA7"/>
    <w:rsid w:val="00FC017D"/>
    <w:rsid w:val="00FC0C93"/>
    <w:rsid w:val="00FC14BA"/>
    <w:rsid w:val="00FC1C44"/>
    <w:rsid w:val="00FC1F7E"/>
    <w:rsid w:val="00FC2CC1"/>
    <w:rsid w:val="00FC4464"/>
    <w:rsid w:val="00FC572A"/>
    <w:rsid w:val="00FC5856"/>
    <w:rsid w:val="00FC59D1"/>
    <w:rsid w:val="00FC686D"/>
    <w:rsid w:val="00FC74A8"/>
    <w:rsid w:val="00FD0331"/>
    <w:rsid w:val="00FD0855"/>
    <w:rsid w:val="00FD290C"/>
    <w:rsid w:val="00FD359F"/>
    <w:rsid w:val="00FD35ED"/>
    <w:rsid w:val="00FD3BA7"/>
    <w:rsid w:val="00FD5367"/>
    <w:rsid w:val="00FD5DF3"/>
    <w:rsid w:val="00FD706F"/>
    <w:rsid w:val="00FD72E8"/>
    <w:rsid w:val="00FD76BC"/>
    <w:rsid w:val="00FD7E09"/>
    <w:rsid w:val="00FE0BE6"/>
    <w:rsid w:val="00FE11F5"/>
    <w:rsid w:val="00FE13E0"/>
    <w:rsid w:val="00FE13FD"/>
    <w:rsid w:val="00FE1781"/>
    <w:rsid w:val="00FE18E4"/>
    <w:rsid w:val="00FE1BCB"/>
    <w:rsid w:val="00FE2502"/>
    <w:rsid w:val="00FE27BC"/>
    <w:rsid w:val="00FE380C"/>
    <w:rsid w:val="00FE3827"/>
    <w:rsid w:val="00FE3982"/>
    <w:rsid w:val="00FE3A7B"/>
    <w:rsid w:val="00FE3D56"/>
    <w:rsid w:val="00FE4161"/>
    <w:rsid w:val="00FE5BAF"/>
    <w:rsid w:val="00FE5E52"/>
    <w:rsid w:val="00FE5E5C"/>
    <w:rsid w:val="00FE769C"/>
    <w:rsid w:val="00FE7865"/>
    <w:rsid w:val="00FE7D3B"/>
    <w:rsid w:val="00FF0E77"/>
    <w:rsid w:val="00FF28DE"/>
    <w:rsid w:val="00FF2E81"/>
    <w:rsid w:val="00FF3B96"/>
    <w:rsid w:val="00FF5861"/>
    <w:rsid w:val="00FF6965"/>
    <w:rsid w:val="00FF6ADE"/>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EF04D6"/>
  <w15:docId w15:val="{7A8DB0F4-D87B-4D8B-9594-89FA0F03D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01BA"/>
  </w:style>
  <w:style w:type="paragraph" w:styleId="Heading1">
    <w:name w:val="heading 1"/>
    <w:aliases w:val="Section Heading,heading1,Antraste 1,h1,Section Heading Char,heading1 Char,Antraste 1 Char,h1 Char,H1,Virsraksts _ 1 līmenis _ sab,Heading 1 Char"/>
    <w:basedOn w:val="Normal"/>
    <w:next w:val="Normal"/>
    <w:link w:val="Heading1Char1"/>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
    <w:basedOn w:val="Normal"/>
    <w:next w:val="Normal"/>
    <w:link w:val="Heading2Char"/>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
    <w:basedOn w:val="DefaultParagraphFont"/>
    <w:link w:val="Heading1"/>
    <w:rsid w:val="001B3490"/>
    <w:rPr>
      <w:rFonts w:asciiTheme="majorHAnsi" w:eastAsiaTheme="majorEastAsia" w:hAnsiTheme="majorHAnsi" w:cstheme="majorBidi"/>
      <w:b/>
      <w:bCs/>
      <w:kern w:val="32"/>
      <w:sz w:val="32"/>
      <w:szCs w:val="32"/>
    </w:rPr>
  </w:style>
  <w:style w:type="character" w:customStyle="1" w:styleId="Heading2Char">
    <w:name w:val="Heading 2 Char"/>
    <w:aliases w:val="Heading 21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semiHidden/>
    <w:unhideWhenUsed/>
    <w:rsid w:val="000B423B"/>
    <w:rPr>
      <w:b/>
      <w:bCs/>
    </w:rPr>
  </w:style>
  <w:style w:type="character" w:customStyle="1" w:styleId="CommentSubjectChar">
    <w:name w:val="Comment Subject Char"/>
    <w:basedOn w:val="CommentTextChar"/>
    <w:link w:val="CommentSubject"/>
    <w:uiPriority w:val="99"/>
    <w:semiHidden/>
    <w:rsid w:val="000B423B"/>
    <w:rPr>
      <w:b/>
      <w:bCs/>
    </w:rPr>
  </w:style>
  <w:style w:type="paragraph" w:styleId="BalloonText">
    <w:name w:val="Balloon Text"/>
    <w:basedOn w:val="Normal"/>
    <w:link w:val="BalloonTextChar"/>
    <w:uiPriority w:val="99"/>
    <w:semiHidden/>
    <w:unhideWhenUsed/>
    <w:rsid w:val="000B423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Bod"/>
    <w:basedOn w:val="Normal"/>
    <w:link w:val="ListParagraphChar"/>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basedOn w:val="Normal"/>
    <w:link w:val="FooterChar"/>
    <w:uiPriority w:val="99"/>
    <w:unhideWhenUsed/>
    <w:rsid w:val="004620D9"/>
    <w:pPr>
      <w:tabs>
        <w:tab w:val="center" w:pos="4153"/>
        <w:tab w:val="right" w:pos="8306"/>
      </w:tabs>
    </w:pPr>
  </w:style>
  <w:style w:type="character" w:customStyle="1" w:styleId="FooterChar">
    <w:name w:val="Footer Char"/>
    <w:basedOn w:val="DefaultParagraphFont"/>
    <w:link w:val="Footer"/>
    <w:uiPriority w:val="99"/>
    <w:rsid w:val="004620D9"/>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Rakstz."/>
    <w:basedOn w:val="Normal"/>
    <w:link w:val="BodyTextChar"/>
    <w:qFormat/>
    <w:rsid w:val="000C348E"/>
    <w:pPr>
      <w:spacing w:line="360" w:lineRule="auto"/>
      <w:jc w:val="both"/>
    </w:pPr>
    <w:rPr>
      <w:sz w:val="24"/>
      <w:lang w:val="lv-LV"/>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semiHidden/>
    <w:unhideWhenUsed/>
    <w:rsid w:val="00CD1279"/>
    <w:rPr>
      <w:color w:val="800080" w:themeColor="followedHyperlink"/>
      <w:u w:val="single"/>
    </w:rPr>
  </w:style>
  <w:style w:type="table" w:styleId="TableGrid">
    <w:name w:val="Table Grid"/>
    <w:basedOn w:val="TableNormal"/>
    <w:uiPriority w:val="5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tabs>
        <w:tab w:val="clear" w:pos="851"/>
        <w:tab w:val="num" w:pos="360"/>
      </w:tabs>
      <w:ind w:left="0" w:firstLine="0"/>
    </w:pPr>
    <w:rPr>
      <w:rFonts w:ascii="Arial" w:hAnsi="Arial"/>
      <w:b/>
      <w:szCs w:val="24"/>
    </w:rPr>
  </w:style>
  <w:style w:type="paragraph" w:customStyle="1" w:styleId="Paragrfs">
    <w:name w:val="Paragrāfs"/>
    <w:basedOn w:val="Normal"/>
    <w:next w:val="Normal"/>
    <w:uiPriority w:val="99"/>
    <w:rsid w:val="00007D50"/>
    <w:pPr>
      <w:numPr>
        <w:ilvl w:val="2"/>
        <w:numId w:val="4"/>
      </w:numPr>
      <w:tabs>
        <w:tab w:val="clear" w:pos="851"/>
        <w:tab w:val="num" w:pos="360"/>
      </w:tabs>
      <w:ind w:left="0" w:firstLine="0"/>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
    <w:qFormat/>
    <w:rsid w:val="009E1535"/>
    <w:pPr>
      <w:suppressAutoHyphens/>
      <w:jc w:val="center"/>
    </w:pPr>
    <w:rPr>
      <w:b/>
      <w:sz w:val="32"/>
      <w:u w:val="single"/>
      <w:lang w:val="lv-LV" w:eastAsia="ar-SA"/>
    </w:rPr>
  </w:style>
  <w:style w:type="character" w:customStyle="1" w:styleId="TitleChar">
    <w:name w:val="Title Char"/>
    <w:basedOn w:val="DefaultParagraphFont"/>
    <w:link w:val="Title"/>
    <w:rsid w:val="009E1535"/>
    <w:rPr>
      <w:b/>
      <w:sz w:val="32"/>
      <w:u w:val="single"/>
      <w:lang w:val="lv-LV" w:eastAsia="ar-SA"/>
    </w:rPr>
  </w:style>
  <w:style w:type="paragraph" w:styleId="Subtitle">
    <w:name w:val="Subtitle"/>
    <w:basedOn w:val="Normal"/>
    <w:next w:val="Normal"/>
    <w:link w:val="SubtitleChar"/>
    <w:uiPriority w:val="99"/>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99"/>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Heading4"/>
    <w:link w:val="1111TabulaiCharChar"/>
    <w:qFormat/>
    <w:rsid w:val="00A22DD1"/>
    <w:pPr>
      <w:keepNext w:val="0"/>
      <w:numPr>
        <w:numId w:val="16"/>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7"/>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Rakstz. Rakstz.1,Footnote Text Char2 Char,Footnote Text Char1 Char2 Char,Footnote Text Char Char Char Char,Footnote Text Char1 Char Char Char Char,Footnote Text Char Char Char Char Char Char,Footnote,Fußnote, Rakstz. Rakstz., Rakstz.,fn,f"/>
    <w:basedOn w:val="Normal"/>
    <w:link w:val="FootnoteTextChar"/>
    <w:uiPriority w:val="99"/>
    <w:unhideWhenUsed/>
    <w:qFormat/>
    <w:rsid w:val="003362FC"/>
    <w:rPr>
      <w:rFonts w:eastAsia="Calibri"/>
      <w:u w:color="000000"/>
      <w:lang w:val="x-none"/>
    </w:rPr>
  </w:style>
  <w:style w:type="character" w:customStyle="1" w:styleId="FootnoteTextChar">
    <w:name w:val="Footnote Text Char"/>
    <w:aliases w:val="Rakstz. Rakstz.1 Char1,Footnote Text Char2 Char Char1,Footnote Text Char1 Char2 Char Char1,Footnote Text Char Char Char Char Char1,Footnote Text Char1 Char Char Char Char Char1,Footnote Text Char Char Char Char Char Char Char1,fn Char"/>
    <w:basedOn w:val="DefaultParagraphFont"/>
    <w:link w:val="FootnoteText"/>
    <w:uiPriority w:val="99"/>
    <w:rsid w:val="003362FC"/>
    <w:rPr>
      <w:rFonts w:eastAsia="Calibri"/>
      <w:u w:color="000000"/>
      <w:lang w:val="x-none"/>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4"/>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13"/>
      </w:numPr>
    </w:pPr>
  </w:style>
  <w:style w:type="numbering" w:customStyle="1" w:styleId="WWOutlineListStyle51111">
    <w:name w:val="WW_OutlineListStyle_51111"/>
    <w:rsid w:val="00CA51D7"/>
    <w:pPr>
      <w:numPr>
        <w:numId w:val="1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14"/>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uiPriority w:val="99"/>
    <w:rsid w:val="001A589E"/>
  </w:style>
  <w:style w:type="paragraph" w:styleId="BodyText3">
    <w:name w:val="Body Text 3"/>
    <w:basedOn w:val="Normal"/>
    <w:link w:val="BodyText3Char"/>
    <w:uiPriority w:val="99"/>
    <w:semiHidden/>
    <w:unhideWhenUsed/>
    <w:rsid w:val="00DB20E8"/>
    <w:pPr>
      <w:spacing w:after="120"/>
    </w:pPr>
    <w:rPr>
      <w:sz w:val="16"/>
      <w:szCs w:val="16"/>
    </w:rPr>
  </w:style>
  <w:style w:type="character" w:customStyle="1" w:styleId="BodyText3Char">
    <w:name w:val="Body Text 3 Char"/>
    <w:basedOn w:val="DefaultParagraphFont"/>
    <w:link w:val="BodyText3"/>
    <w:uiPriority w:val="99"/>
    <w:semiHidden/>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15"/>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iPriority w:val="99"/>
    <w:unhideWhenUsed/>
    <w:rsid w:val="00A06C8A"/>
    <w:pPr>
      <w:spacing w:after="120"/>
      <w:ind w:left="283"/>
    </w:pPr>
    <w:rPr>
      <w:sz w:val="16"/>
      <w:szCs w:val="16"/>
    </w:rPr>
  </w:style>
  <w:style w:type="character" w:customStyle="1" w:styleId="BodyTextIndent3Char">
    <w:name w:val="Body Text Indent 3 Char"/>
    <w:basedOn w:val="DefaultParagraphFont"/>
    <w:link w:val="BodyTextIndent3"/>
    <w:uiPriority w:val="99"/>
    <w:rsid w:val="00A06C8A"/>
    <w:rPr>
      <w:sz w:val="16"/>
      <w:szCs w:val="16"/>
    </w:rPr>
  </w:style>
  <w:style w:type="numbering" w:customStyle="1" w:styleId="1111112312">
    <w:name w:val="1 / 1.1 / 1.1.12312"/>
    <w:rsid w:val="00A06C8A"/>
    <w:pPr>
      <w:numPr>
        <w:numId w:val="17"/>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link w:val="11punktsChar"/>
    <w:autoRedefine/>
    <w:qFormat/>
    <w:rsid w:val="00FB02FA"/>
    <w:pPr>
      <w:numPr>
        <w:ilvl w:val="2"/>
        <w:numId w:val="18"/>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iPriority w:val="99"/>
    <w:semiHidden/>
    <w:unhideWhenUsed/>
    <w:rsid w:val="00FB02FA"/>
    <w:pPr>
      <w:spacing w:after="120"/>
      <w:ind w:left="566"/>
      <w:contextualSpacing/>
    </w:pPr>
  </w:style>
  <w:style w:type="paragraph" w:customStyle="1" w:styleId="Style1">
    <w:name w:val="Style1"/>
    <w:link w:val="Style1Char"/>
    <w:autoRedefine/>
    <w:qFormat/>
    <w:rsid w:val="00404822"/>
    <w:pPr>
      <w:numPr>
        <w:ilvl w:val="1"/>
        <w:numId w:val="19"/>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20"/>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customStyle="1" w:styleId="Neatrisintapieminana2">
    <w:name w:val="Neatrisināta pieminēšana2"/>
    <w:basedOn w:val="DefaultParagraphFont"/>
    <w:uiPriority w:val="99"/>
    <w:semiHidden/>
    <w:unhideWhenUsed/>
    <w:rsid w:val="001F2DE8"/>
    <w:rPr>
      <w:color w:val="605E5C"/>
      <w:shd w:val="clear" w:color="auto" w:fill="E1DFDD"/>
    </w:rPr>
  </w:style>
  <w:style w:type="character" w:customStyle="1" w:styleId="11punktsChar">
    <w:name w:val="1.1. punkts Char"/>
    <w:basedOn w:val="DefaultParagraphFont"/>
    <w:link w:val="11punkts"/>
    <w:locked/>
    <w:rsid w:val="00CC11A8"/>
    <w:rPr>
      <w:sz w:val="24"/>
      <w:szCs w:val="24"/>
      <w:shd w:val="clear" w:color="auto" w:fill="FFFFFF" w:themeFill="background1"/>
      <w:lang w:val="lv-LV" w:eastAsia="lv-LV"/>
    </w:rPr>
  </w:style>
  <w:style w:type="paragraph" w:styleId="Revision">
    <w:name w:val="Revision"/>
    <w:hidden/>
    <w:uiPriority w:val="99"/>
    <w:semiHidden/>
    <w:rsid w:val="00C9628E"/>
  </w:style>
  <w:style w:type="character" w:styleId="UnresolvedMention">
    <w:name w:val="Unresolved Mention"/>
    <w:basedOn w:val="DefaultParagraphFont"/>
    <w:uiPriority w:val="99"/>
    <w:semiHidden/>
    <w:unhideWhenUsed/>
    <w:rsid w:val="00C30B61"/>
    <w:rPr>
      <w:color w:val="605E5C"/>
      <w:shd w:val="clear" w:color="auto" w:fill="E1DFDD"/>
    </w:rPr>
  </w:style>
  <w:style w:type="paragraph" w:customStyle="1" w:styleId="WW-BodyText2">
    <w:name w:val="WW-Body Text 2"/>
    <w:basedOn w:val="Normal"/>
    <w:rsid w:val="00BE7C51"/>
    <w:pPr>
      <w:widowControl w:val="0"/>
      <w:suppressAutoHyphens/>
    </w:pPr>
    <w:rPr>
      <w:color w:val="000000"/>
      <w:sz w:val="24"/>
      <w:szCs w:val="24"/>
      <w:lang w:val="lv-LV" w:eastAsia="ar-SA"/>
    </w:rPr>
  </w:style>
  <w:style w:type="paragraph" w:styleId="BodyText2">
    <w:name w:val="Body Text 2"/>
    <w:basedOn w:val="Normal"/>
    <w:link w:val="BodyText2Char"/>
    <w:uiPriority w:val="99"/>
    <w:semiHidden/>
    <w:unhideWhenUsed/>
    <w:rsid w:val="002345F7"/>
    <w:pPr>
      <w:spacing w:after="120" w:line="480" w:lineRule="auto"/>
    </w:pPr>
  </w:style>
  <w:style w:type="character" w:customStyle="1" w:styleId="BodyText2Char">
    <w:name w:val="Body Text 2 Char"/>
    <w:basedOn w:val="DefaultParagraphFont"/>
    <w:link w:val="BodyText2"/>
    <w:uiPriority w:val="99"/>
    <w:semiHidden/>
    <w:rsid w:val="002345F7"/>
  </w:style>
  <w:style w:type="character" w:customStyle="1" w:styleId="SubtitleChar1">
    <w:name w:val="Subtitle Char1"/>
    <w:basedOn w:val="DefaultParagraphFont"/>
    <w:uiPriority w:val="99"/>
    <w:locked/>
    <w:rsid w:val="001161CB"/>
    <w:rPr>
      <w:sz w:val="24"/>
      <w:lang w:eastAsia="ar-SA" w:bidi="ar-SA"/>
    </w:rPr>
  </w:style>
  <w:style w:type="character" w:customStyle="1" w:styleId="BodytextItalic">
    <w:name w:val="Body text + Italic"/>
    <w:aliases w:val="Spacing 0 pt"/>
    <w:uiPriority w:val="99"/>
    <w:rsid w:val="001161CB"/>
    <w:rPr>
      <w:rFonts w:ascii="Times New Roman" w:hAnsi="Times New Roman"/>
      <w:i/>
      <w:color w:val="000000"/>
      <w:spacing w:val="0"/>
      <w:w w:val="100"/>
      <w:position w:val="0"/>
      <w:sz w:val="19"/>
      <w:u w:val="none"/>
      <w:lang w:val="lv-LV"/>
    </w:rPr>
  </w:style>
  <w:style w:type="paragraph" w:customStyle="1" w:styleId="Level2">
    <w:name w:val="Level 2"/>
    <w:basedOn w:val="Normal"/>
    <w:next w:val="Normal"/>
    <w:qFormat/>
    <w:rsid w:val="00AD71D6"/>
    <w:pPr>
      <w:numPr>
        <w:ilvl w:val="1"/>
        <w:numId w:val="27"/>
      </w:numPr>
      <w:spacing w:after="210" w:line="264" w:lineRule="auto"/>
      <w:jc w:val="both"/>
      <w:outlineLvl w:val="1"/>
    </w:pPr>
    <w:rPr>
      <w:rFonts w:ascii="Arial" w:hAnsi="Arial" w:cs="Arial"/>
      <w:sz w:val="21"/>
      <w:szCs w:val="21"/>
      <w:lang w:val="en-GB"/>
    </w:rPr>
  </w:style>
  <w:style w:type="paragraph" w:customStyle="1" w:styleId="Parasts1">
    <w:name w:val="Parasts1"/>
    <w:rsid w:val="00030A44"/>
    <w:pPr>
      <w:suppressAutoHyphens/>
      <w:autoSpaceDN w:val="0"/>
      <w:textAlignment w:val="baseline"/>
    </w:pPr>
    <w:rPr>
      <w:sz w:val="24"/>
      <w:szCs w:val="24"/>
      <w:lang w:val="lv-LV" w:eastAsia="lv-LV"/>
    </w:rPr>
  </w:style>
  <w:style w:type="paragraph" w:customStyle="1" w:styleId="Standard">
    <w:name w:val="Standard"/>
    <w:rsid w:val="00030A44"/>
    <w:pPr>
      <w:widowControl w:val="0"/>
      <w:suppressAutoHyphens/>
      <w:autoSpaceDN w:val="0"/>
      <w:textAlignment w:val="baseline"/>
    </w:pPr>
    <w:rPr>
      <w:color w:val="000000"/>
      <w:kern w:val="3"/>
      <w:sz w:val="24"/>
      <w:szCs w:val="24"/>
      <w:lang w:val="lv-LV" w:eastAsia="zh-CN"/>
    </w:rPr>
  </w:style>
  <w:style w:type="paragraph" w:styleId="TOC1">
    <w:name w:val="toc 1"/>
    <w:basedOn w:val="Normal"/>
    <w:next w:val="Normal"/>
    <w:autoRedefine/>
    <w:uiPriority w:val="39"/>
    <w:rsid w:val="00306214"/>
    <w:pPr>
      <w:tabs>
        <w:tab w:val="left" w:pos="480"/>
        <w:tab w:val="right" w:leader="dot" w:pos="8302"/>
      </w:tabs>
      <w:jc w:val="center"/>
    </w:pPr>
    <w:rPr>
      <w:rFonts w:ascii="Arial" w:hAnsi="Arial"/>
      <w:szCs w:val="24"/>
      <w:lang w:val="lv-LV" w:eastAsia="lv-LV"/>
    </w:rPr>
  </w:style>
  <w:style w:type="paragraph" w:customStyle="1" w:styleId="Char2">
    <w:name w:val="Char2"/>
    <w:basedOn w:val="Normal"/>
    <w:next w:val="Normal"/>
    <w:link w:val="FootnoteReference"/>
    <w:uiPriority w:val="99"/>
    <w:rsid w:val="009D4081"/>
    <w:pPr>
      <w:spacing w:line="240" w:lineRule="exact"/>
      <w:ind w:firstLine="567"/>
      <w:jc w:val="both"/>
      <w:textAlignment w:val="baseline"/>
    </w:pPr>
    <w:rPr>
      <w:vertAlign w:val="superscript"/>
    </w:rPr>
  </w:style>
  <w:style w:type="character" w:customStyle="1" w:styleId="BodyTextChar2">
    <w:name w:val="Body Text Char2"/>
    <w:aliases w:val="Body Text1 Char1,Body Text Char Char Char1,Body Text Char2 Char Char Char1,Body Text Char Char Char Char Char1,Body Text Char1 Char Char Char Char Char1,Body Text Char Char Char Char Char Char Char1"/>
    <w:basedOn w:val="DefaultParagraphFont"/>
    <w:rsid w:val="00B545AF"/>
    <w:rPr>
      <w:sz w:val="24"/>
      <w:lang w:val="lv-LV"/>
    </w:rPr>
  </w:style>
  <w:style w:type="character" w:customStyle="1" w:styleId="FootnoteTextChar1">
    <w:name w:val="Footnote Text Char1"/>
    <w:aliases w:val="Rakstz. Rakstz.1 Char,Footnote Text Char2 Char Char,Footnote Text Char1 Char2 Char Char,Footnote Text Char Char Char Char Char,Footnote Text Char1 Char Char Char Char Char,Footnote Text Char Char Char Char Char Char Char,Fußnote Char"/>
    <w:basedOn w:val="DefaultParagraphFont"/>
    <w:uiPriority w:val="99"/>
    <w:locked/>
    <w:rsid w:val="00E27354"/>
    <w:rPr>
      <w:lang w:eastAsia="ar-SA" w:bidi="ar-SA"/>
    </w:rPr>
  </w:style>
  <w:style w:type="paragraph" w:customStyle="1" w:styleId="RixL3">
    <w:name w:val="Rix_L3"/>
    <w:basedOn w:val="ListParagraph"/>
    <w:autoRedefine/>
    <w:qFormat/>
    <w:rsid w:val="008900F6"/>
    <w:pPr>
      <w:tabs>
        <w:tab w:val="num" w:pos="360"/>
        <w:tab w:val="left" w:pos="567"/>
      </w:tabs>
      <w:spacing w:after="120"/>
      <w:ind w:left="1701" w:right="-6" w:hanging="708"/>
      <w:contextualSpacing w:val="0"/>
      <w:jc w:val="both"/>
    </w:pPr>
    <w:rPr>
      <w:rFonts w:ascii="Calibri Light" w:eastAsia="Calibri" w:hAnsi="Calibri Light" w:cs="Calibri Light"/>
      <w:noProof/>
      <w:color w:val="000000" w:themeColor="text1"/>
      <w:sz w:val="22"/>
      <w:szCs w:val="22"/>
      <w:shd w:val="clear" w:color="auto" w:fill="FFFFFF"/>
      <w:lang w:val="lv-LV" w:eastAsia="lv-LV"/>
    </w:rPr>
  </w:style>
  <w:style w:type="numbering" w:customStyle="1" w:styleId="WW8Num711">
    <w:name w:val="WW8Num711"/>
    <w:basedOn w:val="NoList"/>
    <w:rsid w:val="00FE11F5"/>
  </w:style>
  <w:style w:type="numbering" w:customStyle="1" w:styleId="WWOutlineListStyle51113">
    <w:name w:val="WW_OutlineListStyle_51113"/>
    <w:rsid w:val="00FE11F5"/>
  </w:style>
  <w:style w:type="numbering" w:customStyle="1" w:styleId="ImportedStyle54">
    <w:name w:val="Imported Style 54"/>
    <w:rsid w:val="00FE11F5"/>
  </w:style>
  <w:style w:type="numbering" w:customStyle="1" w:styleId="ImportedStyle71">
    <w:name w:val="Imported Style 71"/>
    <w:rsid w:val="00FE11F5"/>
  </w:style>
  <w:style w:type="numbering" w:customStyle="1" w:styleId="WWOutlineListStyle5112">
    <w:name w:val="WW_OutlineListStyle_5112"/>
    <w:rsid w:val="00FE11F5"/>
  </w:style>
  <w:style w:type="numbering" w:customStyle="1" w:styleId="WWOutlineListStyle511111">
    <w:name w:val="WW_OutlineListStyle_511111"/>
    <w:rsid w:val="00FE11F5"/>
  </w:style>
  <w:style w:type="numbering" w:customStyle="1" w:styleId="ImportedStyle531">
    <w:name w:val="Imported Style 531"/>
    <w:rsid w:val="00FE11F5"/>
  </w:style>
  <w:style w:type="numbering" w:customStyle="1" w:styleId="ImportedStyle301">
    <w:name w:val="Imported Style 301"/>
    <w:rsid w:val="00FE11F5"/>
  </w:style>
  <w:style w:type="numbering" w:customStyle="1" w:styleId="11111123121">
    <w:name w:val="1 / 1.1 / 1.1.123121"/>
    <w:rsid w:val="00FE11F5"/>
  </w:style>
  <w:style w:type="numbering" w:customStyle="1" w:styleId="ImportedStyle41">
    <w:name w:val="Imported Style 41"/>
    <w:rsid w:val="00FE11F5"/>
  </w:style>
  <w:style w:type="paragraph" w:customStyle="1" w:styleId="pf0">
    <w:name w:val="pf0"/>
    <w:basedOn w:val="Normal"/>
    <w:rsid w:val="00024C8F"/>
    <w:pPr>
      <w:spacing w:before="100" w:beforeAutospacing="1" w:after="100" w:afterAutospacing="1"/>
    </w:pPr>
    <w:rPr>
      <w:sz w:val="24"/>
      <w:szCs w:val="24"/>
      <w:lang w:val="lv-LV" w:eastAsia="lv-LV"/>
    </w:rPr>
  </w:style>
  <w:style w:type="character" w:customStyle="1" w:styleId="cf01">
    <w:name w:val="cf01"/>
    <w:basedOn w:val="DefaultParagraphFont"/>
    <w:rsid w:val="00024C8F"/>
    <w:rPr>
      <w:rFonts w:ascii="Segoe UI" w:hAnsi="Segoe UI" w:cs="Segoe UI" w:hint="default"/>
      <w:sz w:val="18"/>
      <w:szCs w:val="18"/>
      <w:shd w:val="clear" w:color="auto" w:fill="FFFFFF"/>
    </w:rPr>
  </w:style>
  <w:style w:type="character" w:customStyle="1" w:styleId="rynqvb">
    <w:name w:val="rynqvb"/>
    <w:basedOn w:val="DefaultParagraphFont"/>
    <w:rsid w:val="008A283C"/>
  </w:style>
  <w:style w:type="paragraph" w:customStyle="1" w:styleId="ParagrfsRakstz">
    <w:name w:val="Paragrāfs Rakstz."/>
    <w:basedOn w:val="Normal"/>
    <w:next w:val="Rindkopa"/>
    <w:link w:val="ParagrfsRakstzRakstz"/>
    <w:uiPriority w:val="99"/>
    <w:rsid w:val="00CF3170"/>
    <w:pPr>
      <w:numPr>
        <w:numId w:val="35"/>
      </w:numPr>
      <w:jc w:val="both"/>
    </w:pPr>
    <w:rPr>
      <w:rFonts w:ascii="Arial" w:hAnsi="Arial"/>
      <w:szCs w:val="24"/>
      <w:lang w:val="lv-LV" w:eastAsia="lv-LV"/>
    </w:rPr>
  </w:style>
  <w:style w:type="character" w:customStyle="1" w:styleId="ParagrfsRakstzRakstz">
    <w:name w:val="Paragrāfs Rakstz. Rakstz."/>
    <w:link w:val="ParagrfsRakstz"/>
    <w:uiPriority w:val="99"/>
    <w:locked/>
    <w:rsid w:val="00CF3170"/>
    <w:rPr>
      <w:rFonts w:ascii="Arial" w:hAnsi="Arial"/>
      <w:szCs w:val="24"/>
      <w:lang w:val="lv-LV" w:eastAsia="lv-LV"/>
    </w:rPr>
  </w:style>
  <w:style w:type="character" w:customStyle="1" w:styleId="1111TabulaiCharChar">
    <w:name w:val="1.1.1.1.Tabulai Char Char"/>
    <w:link w:val="1111Tabulai"/>
    <w:locked/>
    <w:rsid w:val="0090235A"/>
    <w:rPr>
      <w:bCs/>
      <w:iCs/>
      <w:sz w:val="24"/>
      <w:szCs w:val="24"/>
      <w:u w:color="000000"/>
      <w:bdr w:val="nil"/>
      <w:lang w:val="x-none"/>
    </w:rPr>
  </w:style>
  <w:style w:type="numbering" w:customStyle="1" w:styleId="WWOutlineListStyle412">
    <w:name w:val="WW_OutlineListStyle_412"/>
    <w:rsid w:val="00093666"/>
    <w:pPr>
      <w:numPr>
        <w:numId w:val="5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98725751">
      <w:bodyDiv w:val="1"/>
      <w:marLeft w:val="0"/>
      <w:marRight w:val="0"/>
      <w:marTop w:val="0"/>
      <w:marBottom w:val="0"/>
      <w:divBdr>
        <w:top w:val="none" w:sz="0" w:space="0" w:color="auto"/>
        <w:left w:val="none" w:sz="0" w:space="0" w:color="auto"/>
        <w:bottom w:val="none" w:sz="0" w:space="0" w:color="auto"/>
        <w:right w:val="none" w:sz="0" w:space="0" w:color="auto"/>
      </w:divBdr>
    </w:div>
    <w:div w:id="447548706">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837309530">
      <w:bodyDiv w:val="1"/>
      <w:marLeft w:val="0"/>
      <w:marRight w:val="0"/>
      <w:marTop w:val="0"/>
      <w:marBottom w:val="0"/>
      <w:divBdr>
        <w:top w:val="none" w:sz="0" w:space="0" w:color="auto"/>
        <w:left w:val="none" w:sz="0" w:space="0" w:color="auto"/>
        <w:bottom w:val="none" w:sz="0" w:space="0" w:color="auto"/>
        <w:right w:val="none" w:sz="0" w:space="0" w:color="auto"/>
      </w:divBdr>
    </w:div>
    <w:div w:id="1333797125">
      <w:bodyDiv w:val="1"/>
      <w:marLeft w:val="0"/>
      <w:marRight w:val="0"/>
      <w:marTop w:val="0"/>
      <w:marBottom w:val="0"/>
      <w:divBdr>
        <w:top w:val="none" w:sz="0" w:space="0" w:color="auto"/>
        <w:left w:val="none" w:sz="0" w:space="0" w:color="auto"/>
        <w:bottom w:val="none" w:sz="0" w:space="0" w:color="auto"/>
        <w:right w:val="none" w:sz="0" w:space="0" w:color="auto"/>
      </w:divBdr>
    </w:div>
    <w:div w:id="1352417198">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07344153">
      <w:bodyDiv w:val="1"/>
      <w:marLeft w:val="0"/>
      <w:marRight w:val="0"/>
      <w:marTop w:val="0"/>
      <w:marBottom w:val="0"/>
      <w:divBdr>
        <w:top w:val="none" w:sz="0" w:space="0" w:color="auto"/>
        <w:left w:val="none" w:sz="0" w:space="0" w:color="auto"/>
        <w:bottom w:val="none" w:sz="0" w:space="0" w:color="auto"/>
        <w:right w:val="none" w:sz="0" w:space="0" w:color="auto"/>
      </w:divBdr>
    </w:div>
    <w:div w:id="1609266478">
      <w:bodyDiv w:val="1"/>
      <w:marLeft w:val="0"/>
      <w:marRight w:val="0"/>
      <w:marTop w:val="0"/>
      <w:marBottom w:val="0"/>
      <w:divBdr>
        <w:top w:val="none" w:sz="0" w:space="0" w:color="auto"/>
        <w:left w:val="none" w:sz="0" w:space="0" w:color="auto"/>
        <w:bottom w:val="none" w:sz="0" w:space="0" w:color="auto"/>
        <w:right w:val="none" w:sz="0" w:space="0" w:color="auto"/>
      </w:divBdr>
    </w:div>
    <w:div w:id="1614825903">
      <w:bodyDiv w:val="1"/>
      <w:marLeft w:val="0"/>
      <w:marRight w:val="0"/>
      <w:marTop w:val="0"/>
      <w:marBottom w:val="0"/>
      <w:divBdr>
        <w:top w:val="none" w:sz="0" w:space="0" w:color="auto"/>
        <w:left w:val="none" w:sz="0" w:space="0" w:color="auto"/>
        <w:bottom w:val="none" w:sz="0" w:space="0" w:color="auto"/>
        <w:right w:val="none" w:sz="0" w:space="0" w:color="auto"/>
      </w:divBdr>
    </w:div>
    <w:div w:id="1647006041">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02081550">
      <w:bodyDiv w:val="1"/>
      <w:marLeft w:val="0"/>
      <w:marRight w:val="0"/>
      <w:marTop w:val="0"/>
      <w:marBottom w:val="0"/>
      <w:divBdr>
        <w:top w:val="none" w:sz="0" w:space="0" w:color="auto"/>
        <w:left w:val="none" w:sz="0" w:space="0" w:color="auto"/>
        <w:bottom w:val="none" w:sz="0" w:space="0" w:color="auto"/>
        <w:right w:val="none" w:sz="0" w:space="0" w:color="auto"/>
      </w:divBdr>
    </w:div>
    <w:div w:id="2036154434">
      <w:bodyDiv w:val="1"/>
      <w:marLeft w:val="0"/>
      <w:marRight w:val="0"/>
      <w:marTop w:val="0"/>
      <w:marBottom w:val="0"/>
      <w:divBdr>
        <w:top w:val="none" w:sz="0" w:space="0" w:color="auto"/>
        <w:left w:val="none" w:sz="0" w:space="0" w:color="auto"/>
        <w:bottom w:val="none" w:sz="0" w:space="0" w:color="auto"/>
        <w:right w:val="none" w:sz="0" w:space="0" w:color="auto"/>
      </w:divBdr>
    </w:div>
    <w:div w:id="2061905271">
      <w:bodyDiv w:val="1"/>
      <w:marLeft w:val="0"/>
      <w:marRight w:val="0"/>
      <w:marTop w:val="0"/>
      <w:marBottom w:val="0"/>
      <w:divBdr>
        <w:top w:val="none" w:sz="0" w:space="0" w:color="auto"/>
        <w:left w:val="none" w:sz="0" w:space="0" w:color="auto"/>
        <w:bottom w:val="none" w:sz="0" w:space="0" w:color="auto"/>
        <w:right w:val="none" w:sz="0" w:space="0" w:color="auto"/>
      </w:divBdr>
    </w:div>
    <w:div w:id="20778970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47" TargetMode="Externa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publisko-iepirkumu-likum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espd.eis.gov.lv/filter?lang=lv" TargetMode="External"/><Relationship Id="rId4" Type="http://schemas.openxmlformats.org/officeDocument/2006/relationships/settings" Target="settings.xml"/><Relationship Id="rId9" Type="http://schemas.openxmlformats.org/officeDocument/2006/relationships/hyperlink" Target="https://www.eis.gov.lv/EIS/"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jaunums/sankcijas-speka-09042022" TargetMode="External"/><Relationship Id="rId1" Type="http://schemas.openxmlformats.org/officeDocument/2006/relationships/hyperlink" Target="https://www.iub.gov.lv/sites/iub/files/content/Skaidrojumi%20(no%2018.05)/skaidrojums_mazajie_videjie_uz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553C2-3C6B-404D-8580-E835F2990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43</Pages>
  <Words>68506</Words>
  <Characters>39049</Characters>
  <Application>Microsoft Office Word</Application>
  <DocSecurity>0</DocSecurity>
  <Lines>325</Lines>
  <Paragraphs>214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107341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Sventecka</dc:creator>
  <cp:keywords/>
  <dc:description/>
  <cp:lastModifiedBy>Inga Broka</cp:lastModifiedBy>
  <cp:revision>12</cp:revision>
  <cp:lastPrinted>2023-01-27T08:52:00Z</cp:lastPrinted>
  <dcterms:created xsi:type="dcterms:W3CDTF">2026-06-17T07:12:00Z</dcterms:created>
  <dcterms:modified xsi:type="dcterms:W3CDTF">2026-07-09T06:47:00Z</dcterms:modified>
</cp:coreProperties>
</file>