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07610" w14:textId="77777777" w:rsidR="005357BA" w:rsidRDefault="005357BA" w:rsidP="00C32481">
      <w:pPr>
        <w:tabs>
          <w:tab w:val="left" w:pos="8280"/>
        </w:tabs>
        <w:ind w:left="540"/>
        <w:jc w:val="center"/>
        <w:rPr>
          <w:rFonts w:ascii="Times New Roman" w:hAnsi="Times New Roman"/>
          <w:b/>
          <w:bCs/>
          <w:szCs w:val="24"/>
        </w:rPr>
      </w:pPr>
    </w:p>
    <w:p w14:paraId="497C1D00" w14:textId="77777777" w:rsidR="005357BA" w:rsidRDefault="005357BA" w:rsidP="00C32481">
      <w:pPr>
        <w:tabs>
          <w:tab w:val="left" w:pos="8280"/>
        </w:tabs>
        <w:ind w:left="540"/>
        <w:jc w:val="center"/>
        <w:rPr>
          <w:rFonts w:ascii="Times New Roman" w:hAnsi="Times New Roman"/>
          <w:b/>
          <w:bCs/>
          <w:szCs w:val="24"/>
        </w:rPr>
      </w:pPr>
    </w:p>
    <w:p w14:paraId="0169F304" w14:textId="68CE32B4" w:rsidR="0040120F" w:rsidRPr="00FD5233" w:rsidRDefault="00EE1D0C" w:rsidP="00C32481">
      <w:pPr>
        <w:tabs>
          <w:tab w:val="left" w:pos="8280"/>
        </w:tabs>
        <w:ind w:left="540"/>
        <w:jc w:val="center"/>
        <w:rPr>
          <w:rFonts w:ascii="Times New Roman" w:hAnsi="Times New Roman"/>
          <w:b/>
          <w:bCs/>
          <w:szCs w:val="24"/>
        </w:rPr>
      </w:pPr>
      <w:r>
        <w:rPr>
          <w:rFonts w:ascii="Times New Roman" w:hAnsi="Times New Roman"/>
          <w:b/>
          <w:bCs/>
          <w:szCs w:val="24"/>
        </w:rPr>
        <w:t>ATKLĀTS KONKURSS</w:t>
      </w:r>
    </w:p>
    <w:p w14:paraId="589C938E" w14:textId="552782AA" w:rsidR="0040120F" w:rsidRPr="00FD5233" w:rsidRDefault="00A52BFB" w:rsidP="00EE1D0C">
      <w:pPr>
        <w:tabs>
          <w:tab w:val="left" w:pos="8280"/>
        </w:tabs>
        <w:ind w:left="540"/>
        <w:jc w:val="center"/>
        <w:rPr>
          <w:rFonts w:ascii="Times New Roman" w:hAnsi="Times New Roman"/>
          <w:b/>
          <w:bCs/>
          <w:szCs w:val="24"/>
        </w:rPr>
      </w:pPr>
      <w:r w:rsidRPr="00FD5233">
        <w:rPr>
          <w:rFonts w:ascii="Times New Roman" w:hAnsi="Times New Roman"/>
          <w:b/>
          <w:bCs/>
          <w:szCs w:val="24"/>
        </w:rPr>
        <w:t>“</w:t>
      </w:r>
      <w:bookmarkStart w:id="0" w:name="_Hlk233879096"/>
      <w:r w:rsidR="00EE1D0C" w:rsidRPr="00C569F2">
        <w:rPr>
          <w:rFonts w:ascii="Times New Roman" w:eastAsia="Calibri" w:hAnsi="Times New Roman"/>
          <w:b/>
          <w:iCs/>
          <w:szCs w:val="24"/>
        </w:rPr>
        <w:t>Peldbaseina ēkas un teritorijas apsaimniekošana Krustabaznīcas ielā 9 k-6, Rīgā</w:t>
      </w:r>
      <w:bookmarkEnd w:id="0"/>
      <w:r w:rsidRPr="00FD5233">
        <w:rPr>
          <w:rFonts w:ascii="Times New Roman" w:hAnsi="Times New Roman"/>
          <w:b/>
          <w:bCs/>
          <w:szCs w:val="24"/>
        </w:rPr>
        <w:t>”</w:t>
      </w:r>
    </w:p>
    <w:p w14:paraId="09D59AC8" w14:textId="24670F54" w:rsidR="0040120F" w:rsidRPr="00FD5233" w:rsidRDefault="0040120F" w:rsidP="00C32481">
      <w:pPr>
        <w:tabs>
          <w:tab w:val="left" w:pos="8280"/>
        </w:tabs>
        <w:ind w:left="540"/>
        <w:jc w:val="center"/>
        <w:rPr>
          <w:rFonts w:ascii="Times New Roman" w:hAnsi="Times New Roman"/>
          <w:b/>
          <w:bCs/>
          <w:szCs w:val="24"/>
        </w:rPr>
      </w:pPr>
      <w:r w:rsidRPr="00FD5233">
        <w:rPr>
          <w:rFonts w:ascii="Times New Roman" w:hAnsi="Times New Roman"/>
          <w:b/>
          <w:bCs/>
          <w:szCs w:val="24"/>
        </w:rPr>
        <w:t>identifikācijas Nr.</w:t>
      </w:r>
      <w:r w:rsidR="00521E19">
        <w:rPr>
          <w:rFonts w:ascii="Times New Roman" w:hAnsi="Times New Roman"/>
          <w:b/>
          <w:bCs/>
          <w:szCs w:val="24"/>
        </w:rPr>
        <w:t xml:space="preserve"> </w:t>
      </w:r>
      <w:r w:rsidRPr="00FD5233">
        <w:rPr>
          <w:rFonts w:ascii="Times New Roman" w:hAnsi="Times New Roman"/>
          <w:b/>
          <w:bCs/>
          <w:szCs w:val="24"/>
        </w:rPr>
        <w:t>VAMOIC 20</w:t>
      </w:r>
      <w:r w:rsidR="004B2CE7" w:rsidRPr="00FD5233">
        <w:rPr>
          <w:rFonts w:ascii="Times New Roman" w:hAnsi="Times New Roman"/>
          <w:b/>
          <w:bCs/>
          <w:szCs w:val="24"/>
        </w:rPr>
        <w:t>2</w:t>
      </w:r>
      <w:r w:rsidR="00982A3E" w:rsidRPr="00FD5233">
        <w:rPr>
          <w:rFonts w:ascii="Times New Roman" w:hAnsi="Times New Roman"/>
          <w:b/>
          <w:bCs/>
          <w:szCs w:val="24"/>
        </w:rPr>
        <w:t>6</w:t>
      </w:r>
      <w:r w:rsidRPr="00FD5233">
        <w:rPr>
          <w:rFonts w:ascii="Times New Roman" w:hAnsi="Times New Roman"/>
          <w:b/>
          <w:bCs/>
          <w:szCs w:val="24"/>
        </w:rPr>
        <w:t>/</w:t>
      </w:r>
      <w:r w:rsidR="00EE1D0C">
        <w:rPr>
          <w:rFonts w:ascii="Times New Roman" w:hAnsi="Times New Roman"/>
          <w:b/>
          <w:bCs/>
          <w:szCs w:val="24"/>
        </w:rPr>
        <w:t>78</w:t>
      </w:r>
      <w:r w:rsidR="008E0813" w:rsidRPr="00FD5233">
        <w:rPr>
          <w:rFonts w:ascii="Times New Roman" w:hAnsi="Times New Roman"/>
          <w:b/>
          <w:bCs/>
          <w:szCs w:val="24"/>
        </w:rPr>
        <w:t xml:space="preserve"> </w:t>
      </w:r>
    </w:p>
    <w:p w14:paraId="2AD68D45" w14:textId="77777777" w:rsidR="0040120F" w:rsidRDefault="0040120F" w:rsidP="00965064">
      <w:pPr>
        <w:tabs>
          <w:tab w:val="left" w:pos="8280"/>
        </w:tabs>
        <w:rPr>
          <w:rFonts w:ascii="Times New Roman" w:hAnsi="Times New Roman"/>
          <w:bCs/>
          <w:szCs w:val="24"/>
          <w:highlight w:val="yellow"/>
        </w:rPr>
      </w:pPr>
    </w:p>
    <w:p w14:paraId="4CC750D7" w14:textId="77777777" w:rsidR="005357BA" w:rsidRPr="00FD5233" w:rsidRDefault="005357BA" w:rsidP="00965064">
      <w:pPr>
        <w:tabs>
          <w:tab w:val="left" w:pos="8280"/>
        </w:tabs>
        <w:rPr>
          <w:rFonts w:ascii="Times New Roman" w:hAnsi="Times New Roman"/>
          <w:bCs/>
          <w:szCs w:val="24"/>
          <w:highlight w:val="yellow"/>
        </w:rPr>
      </w:pPr>
    </w:p>
    <w:p w14:paraId="1D4A11FA" w14:textId="77777777" w:rsidR="0040120F" w:rsidRDefault="0040120F" w:rsidP="00CD1705">
      <w:pPr>
        <w:numPr>
          <w:ilvl w:val="0"/>
          <w:numId w:val="1"/>
        </w:numPr>
        <w:ind w:left="426" w:hanging="426"/>
        <w:jc w:val="both"/>
        <w:rPr>
          <w:rFonts w:ascii="Times New Roman" w:hAnsi="Times New Roman"/>
          <w:b/>
          <w:szCs w:val="24"/>
        </w:rPr>
      </w:pPr>
      <w:r w:rsidRPr="00FD5233">
        <w:rPr>
          <w:rFonts w:ascii="Times New Roman" w:hAnsi="Times New Roman"/>
          <w:b/>
          <w:szCs w:val="24"/>
        </w:rPr>
        <w:t>Jautājums:</w:t>
      </w:r>
    </w:p>
    <w:p w14:paraId="0B7C4DF0" w14:textId="7FDE58D9" w:rsidR="004A4C2B" w:rsidRPr="00115920" w:rsidRDefault="00EE1D0C" w:rsidP="004A4C2B">
      <w:pPr>
        <w:jc w:val="both"/>
        <w:rPr>
          <w:rFonts w:ascii="Times New Roman" w:hAnsi="Times New Roman"/>
          <w:bCs/>
          <w:szCs w:val="24"/>
        </w:rPr>
      </w:pPr>
      <w:bookmarkStart w:id="1" w:name="_Hlk231892615"/>
      <w:bookmarkStart w:id="2" w:name="_Hlk231548051"/>
      <w:r w:rsidRPr="00F56562">
        <w:rPr>
          <w:rFonts w:ascii="Times New Roman" w:hAnsi="Times New Roman"/>
        </w:rPr>
        <w:t xml:space="preserve">Nolikuma </w:t>
      </w:r>
      <w:r w:rsidRPr="00F56562">
        <w:rPr>
          <w:rFonts w:ascii="Times New Roman" w:hAnsi="Times New Roman"/>
          <w:i/>
          <w:iCs/>
        </w:rPr>
        <w:t>“Peldbaseina ēkas un teritorijas apsaimniekošana Krustabaznīcas ielā 9 k-6, Rīgā</w:t>
      </w:r>
      <w:r w:rsidRPr="00F56562">
        <w:rPr>
          <w:rFonts w:ascii="Times New Roman" w:hAnsi="Times New Roman"/>
        </w:rPr>
        <w:t>”  (identifikācijas Nr. VAMOIC 2026/78) (Turpmāk – Nolikums)</w:t>
      </w:r>
      <w:r>
        <w:rPr>
          <w:rFonts w:ascii="Times New Roman" w:hAnsi="Times New Roman"/>
        </w:rPr>
        <w:t xml:space="preserve"> 3.1. apakšpunktā noteikts : “</w:t>
      </w:r>
      <w:r w:rsidRPr="00695E8B">
        <w:rPr>
          <w:rFonts w:ascii="Times New Roman" w:hAnsi="Times New Roman"/>
          <w:i/>
          <w:iCs/>
        </w:rPr>
        <w:t>Nolikumam pievienoto Tehnisko specifikāciju (satur ierobežotas pieejamības informāciju) ieinteresētie piegādātāji var saņemt atsevišķi, iepriekš nosūtot komersanta pārstāvēttiesīgās personas pieprasījumu uz e-pastu: pasts@vamoic.gov.lv, norādot darbiniekus, kuri saņems un iepazīsies ar ierobežotas pieejamības informāciju, un šo darbinieku e-pastus. Uz norādītajiem e-pastiem tiks nosūtīta saite un parole piekļuvei augstāk minētajai dokumentācijai. Pieprasījumam jāpievieno komersanta darbinieku, kuri saņems un iepazīsies ar ierobežotas pieejamības informāciju, ar drošu elektronisko parakstu vai papīra formātā parakstītu apliecinājumu par ierobežotas pieejamības informācijas neizpaušanu (Pielikums Nr.9) oriģināli.</w:t>
      </w:r>
      <w:r>
        <w:rPr>
          <w:rFonts w:ascii="Times New Roman" w:hAnsi="Times New Roman"/>
        </w:rPr>
        <w:t xml:space="preserve">”. Lūdzu precizēt, vai Elektronisko iepirkumu sistēmā pieejamais Pielikums </w:t>
      </w:r>
      <w:r w:rsidRPr="00F56562">
        <w:rPr>
          <w:rFonts w:ascii="Times New Roman" w:hAnsi="Times New Roman"/>
        </w:rPr>
        <w:t>Nr. 5 “</w:t>
      </w:r>
      <w:r w:rsidRPr="00F56562">
        <w:rPr>
          <w:rFonts w:ascii="Times New Roman" w:hAnsi="Times New Roman"/>
          <w:i/>
          <w:iCs/>
        </w:rPr>
        <w:t>Tehniskā specifikācija</w:t>
      </w:r>
      <w:r w:rsidRPr="00F56562">
        <w:rPr>
          <w:rFonts w:ascii="Times New Roman" w:hAnsi="Times New Roman"/>
        </w:rPr>
        <w:t>” (turpmāk -Tehniskā specifikācija)</w:t>
      </w:r>
      <w:r>
        <w:rPr>
          <w:rFonts w:ascii="Times New Roman" w:hAnsi="Times New Roman"/>
        </w:rPr>
        <w:t xml:space="preserve"> ir pilnā versija, vai atbilstoši Nolikumā noteiktajam, pieprasot tiks iegūta papildu informācija</w:t>
      </w:r>
      <w:r w:rsidR="004A4C2B" w:rsidRPr="00115920">
        <w:rPr>
          <w:rFonts w:ascii="Times New Roman" w:hAnsi="Times New Roman"/>
          <w:bCs/>
          <w:szCs w:val="24"/>
        </w:rPr>
        <w:t>?</w:t>
      </w:r>
    </w:p>
    <w:p w14:paraId="4BE2C90A" w14:textId="33746830" w:rsidR="0040120F" w:rsidRPr="004C208B" w:rsidRDefault="0040120F" w:rsidP="00521E19">
      <w:pPr>
        <w:numPr>
          <w:ilvl w:val="0"/>
          <w:numId w:val="19"/>
        </w:numPr>
        <w:ind w:left="426" w:hanging="426"/>
        <w:jc w:val="both"/>
        <w:rPr>
          <w:rFonts w:ascii="Times New Roman" w:hAnsi="Times New Roman"/>
          <w:bCs/>
          <w:i/>
          <w:iCs/>
          <w:color w:val="0070C0"/>
          <w:szCs w:val="24"/>
        </w:rPr>
      </w:pPr>
      <w:r w:rsidRPr="004C208B">
        <w:rPr>
          <w:rFonts w:ascii="Times New Roman" w:hAnsi="Times New Roman"/>
          <w:b/>
          <w:bCs/>
          <w:i/>
          <w:iCs/>
          <w:color w:val="0070C0"/>
          <w:szCs w:val="24"/>
        </w:rPr>
        <w:t>Atbilde:</w:t>
      </w:r>
    </w:p>
    <w:bookmarkEnd w:id="1"/>
    <w:p w14:paraId="7CD234FA" w14:textId="31528257" w:rsidR="00FD5233" w:rsidRPr="004C208B" w:rsidRDefault="005357BA" w:rsidP="004A4C2B">
      <w:pPr>
        <w:jc w:val="both"/>
        <w:rPr>
          <w:rFonts w:ascii="Times New Roman" w:hAnsi="Times New Roman"/>
          <w:i/>
          <w:iCs/>
          <w:color w:val="0070C0"/>
        </w:rPr>
      </w:pPr>
      <w:r>
        <w:rPr>
          <w:rFonts w:ascii="Times New Roman" w:hAnsi="Times New Roman"/>
          <w:i/>
          <w:iCs/>
          <w:color w:val="0070C0"/>
        </w:rPr>
        <w:t>Iepirkuma komisija precizē</w:t>
      </w:r>
      <w:r w:rsidR="004C208B" w:rsidRPr="004C208B">
        <w:rPr>
          <w:rFonts w:ascii="Times New Roman" w:hAnsi="Times New Roman"/>
          <w:i/>
          <w:iCs/>
          <w:color w:val="0070C0"/>
        </w:rPr>
        <w:t xml:space="preserve">, </w:t>
      </w:r>
      <w:r>
        <w:rPr>
          <w:rFonts w:ascii="Times New Roman" w:hAnsi="Times New Roman"/>
          <w:i/>
          <w:iCs/>
          <w:color w:val="0070C0"/>
        </w:rPr>
        <w:t xml:space="preserve">ka </w:t>
      </w:r>
      <w:r w:rsidR="004C208B" w:rsidRPr="004C208B">
        <w:rPr>
          <w:rFonts w:ascii="Times New Roman" w:hAnsi="Times New Roman"/>
          <w:i/>
          <w:iCs/>
          <w:color w:val="0070C0"/>
        </w:rPr>
        <w:t xml:space="preserve">Elektronisko iepirkumu sistēmā </w:t>
      </w:r>
      <w:r>
        <w:rPr>
          <w:rFonts w:ascii="Times New Roman" w:hAnsi="Times New Roman"/>
          <w:i/>
          <w:iCs/>
          <w:color w:val="0070C0"/>
        </w:rPr>
        <w:t xml:space="preserve">ir </w:t>
      </w:r>
      <w:r w:rsidR="004C208B" w:rsidRPr="004C208B">
        <w:rPr>
          <w:rFonts w:ascii="Times New Roman" w:hAnsi="Times New Roman"/>
          <w:i/>
          <w:iCs/>
          <w:color w:val="0070C0"/>
        </w:rPr>
        <w:t xml:space="preserve">pieejama </w:t>
      </w:r>
      <w:r w:rsidR="004C208B">
        <w:rPr>
          <w:rFonts w:ascii="Times New Roman" w:hAnsi="Times New Roman"/>
          <w:i/>
          <w:iCs/>
          <w:color w:val="0070C0"/>
        </w:rPr>
        <w:t xml:space="preserve">nolikuma </w:t>
      </w:r>
      <w:r w:rsidR="004C208B" w:rsidRPr="004C208B">
        <w:rPr>
          <w:rFonts w:ascii="Times New Roman" w:hAnsi="Times New Roman"/>
          <w:i/>
          <w:iCs/>
          <w:color w:val="0070C0"/>
        </w:rPr>
        <w:t>Pielikum</w:t>
      </w:r>
      <w:r>
        <w:rPr>
          <w:rFonts w:ascii="Times New Roman" w:hAnsi="Times New Roman"/>
          <w:i/>
          <w:iCs/>
          <w:color w:val="0070C0"/>
        </w:rPr>
        <w:t>a</w:t>
      </w:r>
      <w:r w:rsidR="004C208B" w:rsidRPr="004C208B">
        <w:rPr>
          <w:rFonts w:ascii="Times New Roman" w:hAnsi="Times New Roman"/>
          <w:i/>
          <w:iCs/>
          <w:color w:val="0070C0"/>
        </w:rPr>
        <w:t xml:space="preserve"> Nr.5 “Tehniskā specifikācija” pilnā versija</w:t>
      </w:r>
      <w:r w:rsidR="00EE1D0C" w:rsidRPr="004C208B">
        <w:rPr>
          <w:rFonts w:ascii="Times New Roman" w:hAnsi="Times New Roman"/>
          <w:i/>
          <w:iCs/>
          <w:color w:val="0070C0"/>
        </w:rPr>
        <w:t>.</w:t>
      </w:r>
    </w:p>
    <w:p w14:paraId="00ED0EEA" w14:textId="77777777" w:rsidR="007A15EE" w:rsidRDefault="007A15EE" w:rsidP="004A4C2B">
      <w:pPr>
        <w:jc w:val="both"/>
        <w:rPr>
          <w:rFonts w:ascii="Times New Roman" w:hAnsi="Times New Roman"/>
          <w:szCs w:val="24"/>
        </w:rPr>
      </w:pPr>
    </w:p>
    <w:p w14:paraId="2F64CF64" w14:textId="7B00A1C3" w:rsidR="00521E19" w:rsidRPr="00521E19" w:rsidRDefault="00521E19" w:rsidP="00521E19">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r>
        <w:rPr>
          <w:rFonts w:ascii="Times New Roman" w:hAnsi="Times New Roman"/>
          <w:b/>
          <w:szCs w:val="24"/>
        </w:rPr>
        <w:t xml:space="preserve">   </w:t>
      </w:r>
    </w:p>
    <w:p w14:paraId="3763760D" w14:textId="77777777" w:rsidR="00EE1D0C" w:rsidRPr="00EE1D0C" w:rsidRDefault="00EE1D0C" w:rsidP="00EE1D0C">
      <w:pPr>
        <w:pStyle w:val="ListParagraph"/>
        <w:spacing w:line="278" w:lineRule="auto"/>
        <w:ind w:left="0"/>
        <w:contextualSpacing/>
        <w:jc w:val="both"/>
        <w:rPr>
          <w:rFonts w:ascii="Times New Roman" w:hAnsi="Times New Roman"/>
          <w:sz w:val="24"/>
          <w:szCs w:val="24"/>
          <w:lang w:val="lv-LV"/>
        </w:rPr>
      </w:pPr>
      <w:r w:rsidRPr="00EE1D0C">
        <w:rPr>
          <w:rFonts w:ascii="Times New Roman" w:hAnsi="Times New Roman"/>
          <w:sz w:val="24"/>
          <w:szCs w:val="24"/>
          <w:lang w:val="lv-LV"/>
        </w:rPr>
        <w:t>Atklāta konkursa Nolikuma Tehniskajā specifikācijā baseina darba laiks noteikts</w:t>
      </w:r>
    </w:p>
    <w:p w14:paraId="7DB4ACF5" w14:textId="77777777" w:rsidR="00EE1D0C" w:rsidRPr="00EE1D0C" w:rsidRDefault="00EE1D0C" w:rsidP="00EE1D0C">
      <w:pPr>
        <w:widowControl w:val="0"/>
        <w:numPr>
          <w:ilvl w:val="0"/>
          <w:numId w:val="28"/>
        </w:numPr>
        <w:ind w:left="1080"/>
        <w:contextualSpacing/>
        <w:jc w:val="both"/>
        <w:rPr>
          <w:rFonts w:ascii="Times New Roman" w:hAnsi="Times New Roman"/>
          <w:i/>
          <w:iCs/>
          <w:szCs w:val="24"/>
        </w:rPr>
      </w:pPr>
      <w:r w:rsidRPr="00EE1D0C">
        <w:rPr>
          <w:rFonts w:ascii="Times New Roman" w:hAnsi="Times New Roman"/>
          <w:i/>
          <w:iCs/>
          <w:szCs w:val="24"/>
        </w:rPr>
        <w:t xml:space="preserve">Darba dienās no plkst. 7:00 – līdz 21:00 </w:t>
      </w:r>
    </w:p>
    <w:p w14:paraId="175C23D9" w14:textId="77777777" w:rsidR="00EE1D0C" w:rsidRPr="00EE1D0C" w:rsidRDefault="00EE1D0C" w:rsidP="00EE1D0C">
      <w:pPr>
        <w:widowControl w:val="0"/>
        <w:numPr>
          <w:ilvl w:val="0"/>
          <w:numId w:val="28"/>
        </w:numPr>
        <w:ind w:left="1080"/>
        <w:contextualSpacing/>
        <w:jc w:val="both"/>
        <w:rPr>
          <w:rFonts w:ascii="Times New Roman" w:hAnsi="Times New Roman"/>
          <w:i/>
          <w:iCs/>
          <w:szCs w:val="24"/>
        </w:rPr>
      </w:pPr>
      <w:r w:rsidRPr="00EE1D0C">
        <w:rPr>
          <w:rFonts w:ascii="Times New Roman" w:hAnsi="Times New Roman"/>
          <w:i/>
          <w:iCs/>
          <w:szCs w:val="24"/>
        </w:rPr>
        <w:t>Sestdienās no 8:00 – līdz 19:00;</w:t>
      </w:r>
    </w:p>
    <w:p w14:paraId="44D80496" w14:textId="77777777" w:rsidR="00EE1D0C" w:rsidRPr="00EE1D0C" w:rsidRDefault="00EE1D0C" w:rsidP="00EE1D0C">
      <w:pPr>
        <w:widowControl w:val="0"/>
        <w:numPr>
          <w:ilvl w:val="0"/>
          <w:numId w:val="28"/>
        </w:numPr>
        <w:ind w:left="1080"/>
        <w:contextualSpacing/>
        <w:jc w:val="both"/>
        <w:rPr>
          <w:rFonts w:ascii="Times New Roman" w:hAnsi="Times New Roman"/>
          <w:i/>
          <w:iCs/>
          <w:szCs w:val="24"/>
        </w:rPr>
      </w:pPr>
      <w:bookmarkStart w:id="3" w:name="_Hlk225788766"/>
      <w:r w:rsidRPr="00EE1D0C">
        <w:rPr>
          <w:rFonts w:ascii="Times New Roman" w:hAnsi="Times New Roman"/>
          <w:i/>
          <w:iCs/>
          <w:szCs w:val="24"/>
        </w:rPr>
        <w:t>Svētdienās 8:00 – līdz 19:00 (pēc pieprasījuma).</w:t>
      </w:r>
    </w:p>
    <w:p w14:paraId="2E34D6A5" w14:textId="77777777" w:rsidR="00EE1D0C" w:rsidRPr="00EE1D0C" w:rsidRDefault="00EE1D0C" w:rsidP="00EE1D0C">
      <w:pPr>
        <w:widowControl w:val="0"/>
        <w:contextualSpacing/>
        <w:jc w:val="both"/>
        <w:rPr>
          <w:rFonts w:ascii="Times New Roman" w:hAnsi="Times New Roman"/>
          <w:szCs w:val="24"/>
        </w:rPr>
      </w:pPr>
      <w:r w:rsidRPr="00EE1D0C">
        <w:rPr>
          <w:rFonts w:ascii="Times New Roman" w:hAnsi="Times New Roman"/>
          <w:szCs w:val="24"/>
        </w:rPr>
        <w:t xml:space="preserve">Vai pamatuzkopšanu darba dienās un sestdienās drīkst uzsākt tikai pēc plkst. 23:00 un cikos drīkst uzsākt pamatuzkopšanu svētdienās? (Tehniskās specifikācijas trešā lapaspuse). </w:t>
      </w:r>
    </w:p>
    <w:bookmarkEnd w:id="3"/>
    <w:p w14:paraId="7B5E7D8A" w14:textId="2C4C5F5F" w:rsidR="00521E19" w:rsidRPr="0075382F" w:rsidRDefault="00EE1D0C" w:rsidP="00EE1D0C">
      <w:pPr>
        <w:shd w:val="clear" w:color="auto" w:fill="FFFFFF"/>
        <w:jc w:val="both"/>
        <w:textAlignment w:val="baseline"/>
        <w:rPr>
          <w:rFonts w:ascii="Times New Roman" w:hAnsi="Times New Roman"/>
          <w:bCs/>
          <w:szCs w:val="24"/>
        </w:rPr>
      </w:pPr>
      <w:r w:rsidRPr="00EE1D0C">
        <w:rPr>
          <w:rFonts w:ascii="Times New Roman" w:hAnsi="Times New Roman"/>
          <w:szCs w:val="24"/>
        </w:rPr>
        <w:t xml:space="preserve">Cik savlaicīgi tiek paziņots par uzkopšanu svētdienās (pēc pieprasījuma) un ar kādu regularitāti </w:t>
      </w:r>
      <w:r w:rsidRPr="0075382F">
        <w:rPr>
          <w:rFonts w:ascii="Times New Roman" w:hAnsi="Times New Roman"/>
          <w:szCs w:val="24"/>
        </w:rPr>
        <w:t>mēnesī jārēķinās vai tiks atsūtīta informācija par grafiku, kādos peldbaseins strādās</w:t>
      </w:r>
      <w:r w:rsidRPr="0075382F">
        <w:rPr>
          <w:rFonts w:ascii="Times New Roman" w:hAnsi="Times New Roman"/>
          <w:bCs/>
          <w:szCs w:val="24"/>
        </w:rPr>
        <w:t>?</w:t>
      </w:r>
    </w:p>
    <w:p w14:paraId="732EB9A9" w14:textId="77777777" w:rsidR="00521E19" w:rsidRPr="0075382F" w:rsidRDefault="00521E19" w:rsidP="00521E19">
      <w:pPr>
        <w:numPr>
          <w:ilvl w:val="0"/>
          <w:numId w:val="19"/>
        </w:numPr>
        <w:ind w:left="426" w:hanging="426"/>
        <w:jc w:val="both"/>
        <w:rPr>
          <w:rFonts w:ascii="Times New Roman" w:hAnsi="Times New Roman"/>
          <w:bCs/>
          <w:i/>
          <w:iCs/>
          <w:color w:val="0070C0"/>
          <w:szCs w:val="24"/>
        </w:rPr>
      </w:pPr>
      <w:r w:rsidRPr="0075382F">
        <w:rPr>
          <w:rFonts w:ascii="Times New Roman" w:hAnsi="Times New Roman"/>
          <w:b/>
          <w:bCs/>
          <w:i/>
          <w:iCs/>
          <w:color w:val="0070C0"/>
          <w:szCs w:val="24"/>
        </w:rPr>
        <w:t>Atbilde:</w:t>
      </w:r>
    </w:p>
    <w:p w14:paraId="05797B61" w14:textId="44BA7046" w:rsidR="00C60411" w:rsidRPr="0075382F" w:rsidRDefault="0075382F" w:rsidP="0075382F">
      <w:pPr>
        <w:pStyle w:val="ListParagraph"/>
        <w:ind w:left="0"/>
        <w:jc w:val="both"/>
        <w:rPr>
          <w:rFonts w:ascii="Times New Roman" w:hAnsi="Times New Roman"/>
          <w:i/>
          <w:iCs/>
          <w:color w:val="0070C0"/>
          <w:sz w:val="24"/>
          <w:szCs w:val="24"/>
          <w:lang w:val="lv-LV"/>
        </w:rPr>
      </w:pPr>
      <w:r w:rsidRPr="0075382F">
        <w:rPr>
          <w:rFonts w:ascii="Times New Roman" w:hAnsi="Times New Roman"/>
          <w:i/>
          <w:iCs/>
          <w:color w:val="0070C0"/>
          <w:sz w:val="24"/>
          <w:szCs w:val="24"/>
          <w:lang w:val="lv-LV"/>
        </w:rPr>
        <w:t xml:space="preserve">Jā, pamatuzkopšanu </w:t>
      </w:r>
      <w:r w:rsidRPr="0075382F">
        <w:rPr>
          <w:rFonts w:ascii="Times New Roman" w:hAnsi="Times New Roman"/>
          <w:b/>
          <w:bCs/>
          <w:i/>
          <w:iCs/>
          <w:color w:val="0070C0"/>
          <w:sz w:val="24"/>
          <w:szCs w:val="24"/>
          <w:lang w:val="lv-LV"/>
        </w:rPr>
        <w:t>darba dienās un sestdienās</w:t>
      </w:r>
      <w:r w:rsidRPr="0075382F">
        <w:rPr>
          <w:rFonts w:ascii="Times New Roman" w:hAnsi="Times New Roman"/>
          <w:i/>
          <w:iCs/>
          <w:color w:val="0070C0"/>
          <w:sz w:val="24"/>
          <w:szCs w:val="24"/>
          <w:lang w:val="lv-LV"/>
        </w:rPr>
        <w:t xml:space="preserve"> drīkst uzsākt </w:t>
      </w:r>
      <w:r w:rsidRPr="0075382F">
        <w:rPr>
          <w:rFonts w:ascii="Times New Roman" w:hAnsi="Times New Roman"/>
          <w:i/>
          <w:iCs/>
          <w:color w:val="0070C0"/>
          <w:sz w:val="24"/>
          <w:szCs w:val="24"/>
          <w:u w:val="single"/>
          <w:lang w:val="lv-LV"/>
        </w:rPr>
        <w:t>tikai pēc plkst. 23:00</w:t>
      </w:r>
      <w:r w:rsidRPr="0075382F">
        <w:rPr>
          <w:rFonts w:ascii="Times New Roman" w:hAnsi="Times New Roman"/>
          <w:i/>
          <w:iCs/>
          <w:color w:val="0070C0"/>
          <w:sz w:val="24"/>
          <w:szCs w:val="24"/>
          <w:lang w:val="lv-LV"/>
        </w:rPr>
        <w:t xml:space="preserve">. </w:t>
      </w:r>
      <w:r w:rsidR="0088362D">
        <w:rPr>
          <w:rFonts w:ascii="Times New Roman" w:hAnsi="Times New Roman"/>
          <w:i/>
          <w:iCs/>
          <w:color w:val="0070C0"/>
          <w:sz w:val="24"/>
          <w:szCs w:val="24"/>
          <w:lang w:val="lv-LV"/>
        </w:rPr>
        <w:t xml:space="preserve">Uzkopšanas darbi </w:t>
      </w:r>
      <w:r w:rsidR="0088362D" w:rsidRPr="0088362D">
        <w:rPr>
          <w:rFonts w:ascii="Times New Roman" w:hAnsi="Times New Roman"/>
          <w:b/>
          <w:bCs/>
          <w:i/>
          <w:iCs/>
          <w:color w:val="0070C0"/>
          <w:sz w:val="24"/>
          <w:szCs w:val="24"/>
          <w:lang w:val="lv-LV"/>
        </w:rPr>
        <w:t>svētdienās</w:t>
      </w:r>
      <w:r w:rsidR="0088362D">
        <w:rPr>
          <w:rFonts w:ascii="Times New Roman" w:hAnsi="Times New Roman"/>
          <w:i/>
          <w:iCs/>
          <w:color w:val="0070C0"/>
          <w:sz w:val="24"/>
          <w:szCs w:val="24"/>
          <w:lang w:val="lv-LV"/>
        </w:rPr>
        <w:t xml:space="preserve"> nav paredzēti, jo s</w:t>
      </w:r>
      <w:r w:rsidR="00EE1D0C" w:rsidRPr="0075382F">
        <w:rPr>
          <w:rFonts w:ascii="Times New Roman" w:hAnsi="Times New Roman"/>
          <w:b/>
          <w:bCs/>
          <w:i/>
          <w:iCs/>
          <w:color w:val="0070C0"/>
          <w:sz w:val="24"/>
          <w:szCs w:val="24"/>
          <w:lang w:val="lv-LV"/>
        </w:rPr>
        <w:t>vētdienās</w:t>
      </w:r>
      <w:r w:rsidR="00EE1D0C" w:rsidRPr="0075382F">
        <w:rPr>
          <w:rFonts w:ascii="Times New Roman" w:hAnsi="Times New Roman"/>
          <w:i/>
          <w:iCs/>
          <w:color w:val="0070C0"/>
          <w:sz w:val="24"/>
          <w:szCs w:val="24"/>
          <w:lang w:val="lv-LV"/>
        </w:rPr>
        <w:t xml:space="preserve"> peldbaseins slēgts, </w:t>
      </w:r>
      <w:r w:rsidR="00EE1D0C" w:rsidRPr="0088362D">
        <w:rPr>
          <w:rFonts w:ascii="Times New Roman" w:hAnsi="Times New Roman"/>
          <w:b/>
          <w:bCs/>
          <w:i/>
          <w:iCs/>
          <w:color w:val="0070C0"/>
          <w:sz w:val="24"/>
          <w:szCs w:val="24"/>
          <w:lang w:val="lv-LV"/>
        </w:rPr>
        <w:t xml:space="preserve">izņemot </w:t>
      </w:r>
      <w:r w:rsidR="00EE1D0C" w:rsidRPr="0075382F">
        <w:rPr>
          <w:rFonts w:ascii="Times New Roman" w:hAnsi="Times New Roman"/>
          <w:i/>
          <w:iCs/>
          <w:color w:val="0070C0"/>
          <w:sz w:val="24"/>
          <w:szCs w:val="24"/>
          <w:lang w:val="lv-LV"/>
        </w:rPr>
        <w:t>gadījumus, kad ir paredzētas sacensības. Šāda informācija tiks savlaicīgi nosūtīta komersantam par konkrētu datumu un darba laiku (vismaz divas nedēļas iepriekš)</w:t>
      </w:r>
      <w:r w:rsidR="006A05B7" w:rsidRPr="0075382F">
        <w:rPr>
          <w:rFonts w:ascii="Times New Roman" w:hAnsi="Times New Roman"/>
          <w:bCs/>
          <w:i/>
          <w:iCs/>
          <w:color w:val="0070C0"/>
          <w:sz w:val="24"/>
          <w:szCs w:val="24"/>
          <w:lang w:val="lv-LV"/>
        </w:rPr>
        <w:t>.</w:t>
      </w:r>
    </w:p>
    <w:bookmarkEnd w:id="2"/>
    <w:p w14:paraId="40B467FB" w14:textId="77777777" w:rsidR="007A15EE" w:rsidRPr="00521E19" w:rsidRDefault="007A15EE" w:rsidP="00CD1705">
      <w:pPr>
        <w:jc w:val="both"/>
        <w:rPr>
          <w:rFonts w:ascii="Times New Roman" w:hAnsi="Times New Roman"/>
          <w:bCs/>
          <w:szCs w:val="24"/>
          <w:highlight w:val="yellow"/>
        </w:rPr>
      </w:pPr>
    </w:p>
    <w:p w14:paraId="7367E1EB" w14:textId="54EEBBCC" w:rsidR="00521E19" w:rsidRPr="00521E19" w:rsidRDefault="00521E19" w:rsidP="00521E19">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r>
        <w:rPr>
          <w:rFonts w:ascii="Times New Roman" w:hAnsi="Times New Roman"/>
          <w:b/>
          <w:szCs w:val="24"/>
        </w:rPr>
        <w:t xml:space="preserve">   </w:t>
      </w:r>
    </w:p>
    <w:p w14:paraId="25D2F411" w14:textId="69EF11F3" w:rsidR="00521E19" w:rsidRPr="00521E19" w:rsidRDefault="00EE1D0C" w:rsidP="00521E19">
      <w:pPr>
        <w:shd w:val="clear" w:color="auto" w:fill="FFFFFF"/>
        <w:jc w:val="both"/>
        <w:textAlignment w:val="baseline"/>
        <w:rPr>
          <w:rFonts w:ascii="Times New Roman" w:hAnsi="Times New Roman"/>
          <w:bCs/>
          <w:szCs w:val="24"/>
        </w:rPr>
      </w:pPr>
      <w:r w:rsidRPr="00CB25CA">
        <w:rPr>
          <w:rFonts w:ascii="Times New Roman" w:hAnsi="Times New Roman"/>
        </w:rPr>
        <w:t xml:space="preserve">Lūdzu skaidrot, kāpēc Nolikuma Tehniskā specifikācijas </w:t>
      </w:r>
      <w:r w:rsidRPr="00CB25CA">
        <w:rPr>
          <w:rFonts w:ascii="Times New Roman" w:hAnsi="Times New Roman"/>
          <w:i/>
          <w:iCs/>
        </w:rPr>
        <w:t>“Dežūrējošā apkopēja pakalpojumi (D daļas darbi)</w:t>
      </w:r>
      <w:r w:rsidRPr="00CB25CA">
        <w:rPr>
          <w:rFonts w:ascii="Times New Roman" w:hAnsi="Times New Roman"/>
        </w:rPr>
        <w:t>”, dež</w:t>
      </w:r>
      <w:r>
        <w:rPr>
          <w:rFonts w:ascii="Times New Roman" w:hAnsi="Times New Roman"/>
        </w:rPr>
        <w:t>ū</w:t>
      </w:r>
      <w:r w:rsidRPr="00CB25CA">
        <w:rPr>
          <w:rFonts w:ascii="Times New Roman" w:hAnsi="Times New Roman"/>
        </w:rPr>
        <w:t>r</w:t>
      </w:r>
      <w:r>
        <w:rPr>
          <w:rFonts w:ascii="Times New Roman" w:hAnsi="Times New Roman"/>
        </w:rPr>
        <w:t xml:space="preserve">ējošā </w:t>
      </w:r>
      <w:r w:rsidRPr="00CB25CA">
        <w:rPr>
          <w:rFonts w:ascii="Times New Roman" w:hAnsi="Times New Roman"/>
        </w:rPr>
        <w:t>apkopēja darba laiks</w:t>
      </w:r>
      <w:r>
        <w:rPr>
          <w:rFonts w:ascii="Times New Roman" w:hAnsi="Times New Roman"/>
        </w:rPr>
        <w:t xml:space="preserve"> svētdienās</w:t>
      </w:r>
      <w:r w:rsidRPr="00CB25CA">
        <w:rPr>
          <w:rFonts w:ascii="Times New Roman" w:hAnsi="Times New Roman"/>
        </w:rPr>
        <w:t xml:space="preserve"> norādīts no plkst. 8:30 – 22:00, </w:t>
      </w:r>
      <w:r>
        <w:rPr>
          <w:rFonts w:ascii="Times New Roman" w:hAnsi="Times New Roman"/>
        </w:rPr>
        <w:t>bet</w:t>
      </w:r>
      <w:r w:rsidRPr="00CB25CA">
        <w:rPr>
          <w:rFonts w:ascii="Times New Roman" w:hAnsi="Times New Roman"/>
        </w:rPr>
        <w:t xml:space="preserve"> baseina darba laiks norādīts </w:t>
      </w:r>
      <w:r w:rsidRPr="00CB25CA">
        <w:rPr>
          <w:rFonts w:ascii="Times New Roman" w:hAnsi="Times New Roman"/>
          <w:i/>
          <w:iCs/>
          <w:u w:val="single"/>
        </w:rPr>
        <w:t>Svētdienās 8:00 līdz 19:00 (pēc pieprasījuma)</w:t>
      </w:r>
      <w:r>
        <w:rPr>
          <w:rFonts w:ascii="Times New Roman" w:hAnsi="Times New Roman"/>
          <w:i/>
          <w:iCs/>
          <w:u w:val="single"/>
        </w:rPr>
        <w:t>?</w:t>
      </w:r>
    </w:p>
    <w:p w14:paraId="28E9E527" w14:textId="77777777" w:rsidR="00521E19" w:rsidRPr="0069639B" w:rsidRDefault="00521E19" w:rsidP="00521E19">
      <w:pPr>
        <w:numPr>
          <w:ilvl w:val="0"/>
          <w:numId w:val="19"/>
        </w:numPr>
        <w:ind w:left="426" w:hanging="426"/>
        <w:jc w:val="both"/>
        <w:rPr>
          <w:rFonts w:ascii="Times New Roman" w:hAnsi="Times New Roman"/>
          <w:bCs/>
          <w:i/>
          <w:iCs/>
          <w:color w:val="0070C0"/>
          <w:szCs w:val="24"/>
        </w:rPr>
      </w:pPr>
      <w:r w:rsidRPr="0069639B">
        <w:rPr>
          <w:rFonts w:ascii="Times New Roman" w:hAnsi="Times New Roman"/>
          <w:b/>
          <w:bCs/>
          <w:i/>
          <w:iCs/>
          <w:color w:val="0070C0"/>
          <w:szCs w:val="24"/>
        </w:rPr>
        <w:t>Atbilde:</w:t>
      </w:r>
    </w:p>
    <w:p w14:paraId="236C25F2" w14:textId="01C118E8" w:rsidR="00807D3A" w:rsidRPr="00476E5E" w:rsidRDefault="0069639B" w:rsidP="00CD1705">
      <w:pPr>
        <w:jc w:val="both"/>
        <w:rPr>
          <w:rFonts w:ascii="Calibri" w:hAnsi="Calibri" w:cs="Calibri"/>
          <w:i/>
          <w:iCs/>
          <w:noProof/>
          <w:color w:val="0070C0"/>
          <w:sz w:val="22"/>
          <w:szCs w:val="22"/>
        </w:rPr>
      </w:pPr>
      <w:r w:rsidRPr="0069639B">
        <w:rPr>
          <w:rFonts w:ascii="Times New Roman" w:hAnsi="Times New Roman"/>
          <w:i/>
          <w:iCs/>
          <w:color w:val="0070C0"/>
        </w:rPr>
        <w:t xml:space="preserve">Iepirkuma komisija </w:t>
      </w:r>
      <w:r w:rsidR="0094250B" w:rsidRPr="0094250B">
        <w:rPr>
          <w:rFonts w:ascii="Times New Roman" w:hAnsi="Times New Roman"/>
          <w:i/>
          <w:iCs/>
          <w:color w:val="0070C0"/>
        </w:rPr>
        <w:t>paskaidro, ka</w:t>
      </w:r>
      <w:r w:rsidRPr="0069639B">
        <w:rPr>
          <w:rFonts w:ascii="Times New Roman" w:hAnsi="Times New Roman"/>
          <w:i/>
          <w:iCs/>
          <w:color w:val="0070C0"/>
        </w:rPr>
        <w:t xml:space="preserve"> tehniskajā specifikācijā</w:t>
      </w:r>
      <w:r w:rsidR="0094250B">
        <w:rPr>
          <w:rFonts w:ascii="Times New Roman" w:hAnsi="Times New Roman"/>
          <w:i/>
          <w:iCs/>
          <w:color w:val="0070C0"/>
        </w:rPr>
        <w:t>,</w:t>
      </w:r>
      <w:r w:rsidRPr="0069639B">
        <w:rPr>
          <w:rFonts w:ascii="Times New Roman" w:hAnsi="Times New Roman"/>
          <w:i/>
          <w:iCs/>
          <w:color w:val="0070C0"/>
        </w:rPr>
        <w:t xml:space="preserve"> </w:t>
      </w:r>
      <w:r>
        <w:rPr>
          <w:rFonts w:ascii="Times New Roman" w:hAnsi="Times New Roman"/>
          <w:i/>
          <w:iCs/>
          <w:color w:val="0070C0"/>
        </w:rPr>
        <w:t>S</w:t>
      </w:r>
      <w:r w:rsidRPr="0069639B">
        <w:rPr>
          <w:rFonts w:ascii="Times New Roman" w:hAnsi="Times New Roman"/>
          <w:i/>
          <w:iCs/>
          <w:color w:val="0070C0"/>
        </w:rPr>
        <w:t>adaļā “Dežūrējošā apkopēja pakalpojumi (D daļas darbi)</w:t>
      </w:r>
      <w:r w:rsidRPr="0069639B">
        <w:rPr>
          <w:rFonts w:ascii="Times New Roman" w:hAnsi="Times New Roman"/>
          <w:color w:val="0070C0"/>
        </w:rPr>
        <w:t>”</w:t>
      </w:r>
      <w:r w:rsidR="0094250B">
        <w:rPr>
          <w:rFonts w:ascii="Times New Roman" w:hAnsi="Times New Roman"/>
          <w:i/>
          <w:iCs/>
          <w:color w:val="0070C0"/>
        </w:rPr>
        <w:t xml:space="preserve"> </w:t>
      </w:r>
      <w:r w:rsidR="0094250B" w:rsidRPr="0094250B">
        <w:rPr>
          <w:rFonts w:ascii="Times New Roman" w:hAnsi="Times New Roman"/>
          <w:i/>
          <w:iCs/>
          <w:color w:val="0070C0"/>
          <w:u w:val="single"/>
        </w:rPr>
        <w:t>dežurējošā apkopēja pakalpojumi svētdienās veicami pēc pieprasījuma</w:t>
      </w:r>
      <w:r w:rsidR="0094250B">
        <w:rPr>
          <w:rFonts w:ascii="Times New Roman" w:hAnsi="Times New Roman"/>
          <w:i/>
          <w:iCs/>
          <w:color w:val="0070C0"/>
        </w:rPr>
        <w:t>, jo</w:t>
      </w:r>
      <w:r w:rsidR="00EE1D0C" w:rsidRPr="0069639B">
        <w:rPr>
          <w:rFonts w:ascii="Times New Roman" w:hAnsi="Times New Roman"/>
          <w:i/>
          <w:iCs/>
          <w:color w:val="0070C0"/>
        </w:rPr>
        <w:t xml:space="preserve"> </w:t>
      </w:r>
      <w:r w:rsidR="00EE1D0C" w:rsidRPr="0069639B">
        <w:rPr>
          <w:rFonts w:ascii="Times New Roman" w:hAnsi="Times New Roman"/>
          <w:b/>
          <w:bCs/>
          <w:i/>
          <w:iCs/>
          <w:color w:val="0070C0"/>
        </w:rPr>
        <w:t>baseins svētdienās ir slēgts</w:t>
      </w:r>
      <w:r w:rsidR="00EE1D0C" w:rsidRPr="0069639B">
        <w:rPr>
          <w:rFonts w:ascii="Times New Roman" w:hAnsi="Times New Roman"/>
          <w:i/>
          <w:iCs/>
          <w:color w:val="0070C0"/>
        </w:rPr>
        <w:t>,</w:t>
      </w:r>
      <w:r w:rsidR="00EE1D0C" w:rsidRPr="00476E5E">
        <w:rPr>
          <w:rFonts w:ascii="Times New Roman" w:hAnsi="Times New Roman"/>
          <w:i/>
          <w:iCs/>
          <w:color w:val="0070C0"/>
        </w:rPr>
        <w:t xml:space="preserve"> </w:t>
      </w:r>
      <w:r w:rsidR="00EE1D0C" w:rsidRPr="00726D7B">
        <w:rPr>
          <w:rFonts w:ascii="Times New Roman" w:hAnsi="Times New Roman"/>
          <w:b/>
          <w:bCs/>
          <w:i/>
          <w:iCs/>
          <w:color w:val="0070C0"/>
        </w:rPr>
        <w:t>izņemot</w:t>
      </w:r>
      <w:r w:rsidR="00EE1D0C" w:rsidRPr="00476E5E">
        <w:rPr>
          <w:rFonts w:ascii="Times New Roman" w:hAnsi="Times New Roman"/>
          <w:i/>
          <w:iCs/>
          <w:color w:val="0070C0"/>
        </w:rPr>
        <w:t xml:space="preserve"> gadījumus, kad ir paredzētas sacensības vai citi organizatoriski pasākumi.</w:t>
      </w:r>
      <w:r w:rsidR="008B4DC8">
        <w:rPr>
          <w:rFonts w:ascii="Times New Roman" w:hAnsi="Times New Roman"/>
          <w:i/>
          <w:iCs/>
          <w:color w:val="0070C0"/>
        </w:rPr>
        <w:t xml:space="preserve">  </w:t>
      </w:r>
    </w:p>
    <w:p w14:paraId="513434FE" w14:textId="77777777" w:rsidR="007A15EE" w:rsidRDefault="007A15EE" w:rsidP="00CD1705">
      <w:pPr>
        <w:jc w:val="both"/>
        <w:rPr>
          <w:rFonts w:ascii="Times New Roman" w:hAnsi="Times New Roman"/>
          <w:i/>
          <w:iCs/>
          <w:noProof/>
          <w:color w:val="FF0000"/>
          <w:szCs w:val="24"/>
        </w:rPr>
      </w:pPr>
    </w:p>
    <w:p w14:paraId="40B3AA14" w14:textId="65A75B65" w:rsidR="00A15F3A" w:rsidRPr="00521E19" w:rsidRDefault="00A15F3A" w:rsidP="00A15F3A">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r>
        <w:rPr>
          <w:rFonts w:ascii="Times New Roman" w:hAnsi="Times New Roman"/>
          <w:b/>
          <w:szCs w:val="24"/>
        </w:rPr>
        <w:t xml:space="preserve">   </w:t>
      </w:r>
    </w:p>
    <w:p w14:paraId="1A1CA063" w14:textId="77777777" w:rsidR="00EE1D0C" w:rsidRPr="0007668D" w:rsidRDefault="00EE1D0C" w:rsidP="0007668D">
      <w:pPr>
        <w:pStyle w:val="ListParagraph"/>
        <w:spacing w:after="160"/>
        <w:ind w:left="0"/>
        <w:contextualSpacing/>
        <w:jc w:val="both"/>
        <w:rPr>
          <w:rFonts w:ascii="Times New Roman" w:hAnsi="Times New Roman"/>
          <w:sz w:val="24"/>
          <w:szCs w:val="24"/>
          <w:lang w:val="lv-LV"/>
        </w:rPr>
      </w:pPr>
      <w:r w:rsidRPr="0007668D">
        <w:rPr>
          <w:rFonts w:ascii="Times New Roman" w:hAnsi="Times New Roman"/>
          <w:sz w:val="24"/>
          <w:szCs w:val="24"/>
          <w:lang w:val="lv-LV"/>
        </w:rPr>
        <w:t xml:space="preserve">Lūdzu precizēt pēc Pasūtītāja pieprasījuma (E daļas darbi) norādīto pozīciju platības vai daudzumu: </w:t>
      </w:r>
    </w:p>
    <w:p w14:paraId="5741A53E" w14:textId="59F80CE4" w:rsidR="00EE1D0C" w:rsidRPr="007A15EE" w:rsidRDefault="0088362D" w:rsidP="0007668D">
      <w:pPr>
        <w:pStyle w:val="ListParagraph"/>
        <w:ind w:left="360"/>
        <w:jc w:val="both"/>
        <w:rPr>
          <w:rFonts w:ascii="Times New Roman" w:hAnsi="Times New Roman"/>
          <w:lang w:val="lv-LV"/>
        </w:rPr>
      </w:pPr>
      <w:r>
        <w:rPr>
          <w:rFonts w:ascii="Times New Roman" w:hAnsi="Times New Roman"/>
          <w:noProof/>
          <w:sz w:val="24"/>
          <w:szCs w:val="24"/>
        </w:rPr>
        <w:lastRenderedPageBreak/>
        <w:drawing>
          <wp:inline distT="0" distB="0" distL="0" distR="0" wp14:anchorId="15B5784F" wp14:editId="5483A905">
            <wp:extent cx="4257675" cy="1657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7675" cy="1657350"/>
                    </a:xfrm>
                    <a:prstGeom prst="rect">
                      <a:avLst/>
                    </a:prstGeom>
                    <a:noFill/>
                    <a:ln>
                      <a:noFill/>
                    </a:ln>
                  </pic:spPr>
                </pic:pic>
              </a:graphicData>
            </a:graphic>
          </wp:inline>
        </w:drawing>
      </w:r>
    </w:p>
    <w:p w14:paraId="113C50C0" w14:textId="77777777" w:rsidR="00A15F3A" w:rsidRPr="00476E5E" w:rsidRDefault="00A15F3A" w:rsidP="00A15F3A">
      <w:pPr>
        <w:numPr>
          <w:ilvl w:val="0"/>
          <w:numId w:val="19"/>
        </w:numPr>
        <w:ind w:left="426" w:hanging="426"/>
        <w:jc w:val="both"/>
        <w:rPr>
          <w:rFonts w:ascii="Times New Roman" w:hAnsi="Times New Roman"/>
          <w:bCs/>
          <w:i/>
          <w:iCs/>
          <w:color w:val="0070C0"/>
          <w:szCs w:val="24"/>
        </w:rPr>
      </w:pPr>
      <w:r w:rsidRPr="00476E5E">
        <w:rPr>
          <w:rFonts w:ascii="Times New Roman" w:hAnsi="Times New Roman"/>
          <w:b/>
          <w:bCs/>
          <w:i/>
          <w:iCs/>
          <w:color w:val="0070C0"/>
          <w:szCs w:val="24"/>
        </w:rPr>
        <w:t>Atbilde:</w:t>
      </w:r>
    </w:p>
    <w:p w14:paraId="7C3BB8B0" w14:textId="352C89FF" w:rsidR="00EE1D0C" w:rsidRPr="00476E5E" w:rsidRDefault="00476E5E" w:rsidP="00A15F3A">
      <w:pPr>
        <w:jc w:val="both"/>
        <w:rPr>
          <w:rFonts w:ascii="Times New Roman" w:hAnsi="Times New Roman"/>
          <w:bCs/>
          <w:i/>
          <w:iCs/>
          <w:color w:val="0070C0"/>
        </w:rPr>
      </w:pPr>
      <w:r w:rsidRPr="00476E5E">
        <w:rPr>
          <w:rFonts w:ascii="Times New Roman" w:hAnsi="Times New Roman"/>
          <w:i/>
          <w:iCs/>
          <w:color w:val="0070C0"/>
        </w:rPr>
        <w:t>Provizoriski plānotie apjomi: linoleja vaskošana</w:t>
      </w:r>
      <w:r>
        <w:rPr>
          <w:rFonts w:ascii="Times New Roman" w:hAnsi="Times New Roman"/>
          <w:i/>
          <w:iCs/>
          <w:color w:val="0070C0"/>
        </w:rPr>
        <w:t xml:space="preserve"> </w:t>
      </w:r>
      <w:r w:rsidRPr="00476E5E">
        <w:rPr>
          <w:rFonts w:ascii="Times New Roman" w:hAnsi="Times New Roman"/>
          <w:i/>
          <w:iCs/>
          <w:color w:val="0070C0"/>
        </w:rPr>
        <w:t>- 299,1 m</w:t>
      </w:r>
      <w:r w:rsidRPr="00476E5E">
        <w:rPr>
          <w:rFonts w:ascii="Times New Roman" w:hAnsi="Times New Roman"/>
          <w:i/>
          <w:iCs/>
          <w:color w:val="0070C0"/>
          <w:vertAlign w:val="superscript"/>
        </w:rPr>
        <w:t>2</w:t>
      </w:r>
      <w:r w:rsidRPr="00476E5E">
        <w:rPr>
          <w:rFonts w:ascii="Times New Roman" w:hAnsi="Times New Roman"/>
          <w:i/>
          <w:iCs/>
          <w:color w:val="0070C0"/>
        </w:rPr>
        <w:t>, parkets – 50 m</w:t>
      </w:r>
      <w:r w:rsidRPr="00476E5E">
        <w:rPr>
          <w:rFonts w:ascii="Times New Roman" w:hAnsi="Times New Roman"/>
          <w:i/>
          <w:iCs/>
          <w:color w:val="0070C0"/>
          <w:vertAlign w:val="superscript"/>
        </w:rPr>
        <w:t>2</w:t>
      </w:r>
      <w:r w:rsidRPr="00476E5E">
        <w:rPr>
          <w:rFonts w:ascii="Times New Roman" w:hAnsi="Times New Roman"/>
          <w:i/>
          <w:iCs/>
          <w:color w:val="0070C0"/>
        </w:rPr>
        <w:t>, dezinficēšanas pakalpojumi – 123,1m</w:t>
      </w:r>
      <w:r w:rsidRPr="00476E5E">
        <w:rPr>
          <w:rFonts w:ascii="Times New Roman" w:hAnsi="Times New Roman"/>
          <w:i/>
          <w:iCs/>
          <w:color w:val="0070C0"/>
          <w:vertAlign w:val="superscript"/>
        </w:rPr>
        <w:t>2</w:t>
      </w:r>
      <w:r w:rsidRPr="00476E5E">
        <w:rPr>
          <w:rFonts w:ascii="Times New Roman" w:hAnsi="Times New Roman"/>
          <w:i/>
          <w:iCs/>
          <w:color w:val="0070C0"/>
        </w:rPr>
        <w:t>, mīksto mēbeļu tīrīšana – 30 gab., padziļināta radiatoru tīrīšana – apm. 50 gab., gaismas ķermeņu uzkopšana - apm. 100 gab., grūti pieejamo virsmu tīrīšana – 50m</w:t>
      </w:r>
      <w:r w:rsidRPr="00476E5E">
        <w:rPr>
          <w:rFonts w:ascii="Times New Roman" w:hAnsi="Times New Roman"/>
          <w:i/>
          <w:iCs/>
          <w:color w:val="0070C0"/>
          <w:vertAlign w:val="superscript"/>
        </w:rPr>
        <w:t>2</w:t>
      </w:r>
      <w:r w:rsidRPr="00476E5E">
        <w:rPr>
          <w:rFonts w:ascii="Times New Roman" w:hAnsi="Times New Roman"/>
          <w:i/>
          <w:iCs/>
          <w:color w:val="0070C0"/>
        </w:rPr>
        <w:t>.</w:t>
      </w:r>
    </w:p>
    <w:p w14:paraId="106FCC29" w14:textId="77777777" w:rsidR="00A15F3A" w:rsidRDefault="00A15F3A" w:rsidP="00CD1705">
      <w:pPr>
        <w:jc w:val="both"/>
        <w:rPr>
          <w:rFonts w:ascii="Calibri" w:hAnsi="Calibri" w:cs="Calibri"/>
          <w:noProof/>
          <w:color w:val="000000"/>
          <w:sz w:val="22"/>
          <w:szCs w:val="22"/>
        </w:rPr>
      </w:pPr>
    </w:p>
    <w:p w14:paraId="1C833A6B" w14:textId="27CDDE80" w:rsidR="00A15F3A" w:rsidRPr="00521E19" w:rsidRDefault="00A15F3A" w:rsidP="00A15F3A">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r>
        <w:rPr>
          <w:rFonts w:ascii="Times New Roman" w:hAnsi="Times New Roman"/>
          <w:b/>
          <w:szCs w:val="24"/>
        </w:rPr>
        <w:t xml:space="preserve">   </w:t>
      </w:r>
    </w:p>
    <w:p w14:paraId="7164DC6E" w14:textId="4898AC8D" w:rsidR="00A15F3A" w:rsidRPr="00E130CD" w:rsidRDefault="00EE1D0C" w:rsidP="00A15F3A">
      <w:pPr>
        <w:shd w:val="clear" w:color="auto" w:fill="FFFFFF"/>
        <w:jc w:val="both"/>
        <w:textAlignment w:val="baseline"/>
        <w:rPr>
          <w:rFonts w:ascii="Times New Roman" w:hAnsi="Times New Roman"/>
          <w:bCs/>
          <w:szCs w:val="24"/>
        </w:rPr>
      </w:pPr>
      <w:r w:rsidRPr="00015858">
        <w:rPr>
          <w:rFonts w:ascii="Times New Roman" w:hAnsi="Times New Roman"/>
        </w:rPr>
        <w:t>Lūdzu precizēt Tehniskās specifikācijas E daļas darb</w:t>
      </w:r>
      <w:r>
        <w:rPr>
          <w:rFonts w:ascii="Times New Roman" w:hAnsi="Times New Roman"/>
        </w:rPr>
        <w:t>a</w:t>
      </w:r>
      <w:r w:rsidRPr="00015858">
        <w:rPr>
          <w:rFonts w:ascii="Times New Roman" w:hAnsi="Times New Roman"/>
        </w:rPr>
        <w:t xml:space="preserve">  “</w:t>
      </w:r>
      <w:r w:rsidRPr="00015858">
        <w:rPr>
          <w:rFonts w:ascii="Times New Roman" w:hAnsi="Times New Roman"/>
          <w:i/>
          <w:iCs/>
        </w:rPr>
        <w:t>Peldbaseina gultnes, sienu, flīžu šuvju, pārplūdes reņu un pārplūdes reņu nosedzošo restu ģenerālā tīrīšana un mazgāšana un dezinfekcija</w:t>
      </w:r>
      <w:r w:rsidRPr="00015858">
        <w:rPr>
          <w:rFonts w:ascii="Times New Roman" w:hAnsi="Times New Roman"/>
        </w:rPr>
        <w:t>”</w:t>
      </w:r>
      <w:r>
        <w:rPr>
          <w:rFonts w:ascii="Times New Roman" w:hAnsi="Times New Roman"/>
        </w:rPr>
        <w:t xml:space="preserve"> prasības. Kādi konkrēti darbi/darbības jāiekļauj ģenerālajā tīrīšanā? Vai paredzēta tikai mehāniska tīrīšana, dezinfekcija un mazgāšana, vai, piemēram, jāparedz kaļķakmens un citu </w:t>
      </w:r>
      <w:r w:rsidRPr="00E130CD">
        <w:rPr>
          <w:rFonts w:ascii="Times New Roman" w:hAnsi="Times New Roman"/>
          <w:szCs w:val="24"/>
        </w:rPr>
        <w:t>nosēdumu noņemšana, vai kādi citi specifiski darbi? Vai ir kādas īpašas prasības attiecībā uz tīrīšanas vai dezinfekcijas līdzekļiem? Lūdzu precizēt un definēt peldbaseina ģenerālās tīrīšanas prasības/instrukciju</w:t>
      </w:r>
      <w:r w:rsidR="00A15F3A" w:rsidRPr="00E130CD">
        <w:rPr>
          <w:rFonts w:ascii="Times New Roman" w:hAnsi="Times New Roman"/>
          <w:bCs/>
          <w:szCs w:val="24"/>
        </w:rPr>
        <w:t>.</w:t>
      </w:r>
    </w:p>
    <w:p w14:paraId="456965B1" w14:textId="77777777" w:rsidR="00A15F3A" w:rsidRPr="00E130CD" w:rsidRDefault="00A15F3A" w:rsidP="00A15F3A">
      <w:pPr>
        <w:numPr>
          <w:ilvl w:val="0"/>
          <w:numId w:val="19"/>
        </w:numPr>
        <w:ind w:left="426" w:hanging="426"/>
        <w:jc w:val="both"/>
        <w:rPr>
          <w:rFonts w:ascii="Times New Roman" w:hAnsi="Times New Roman"/>
          <w:bCs/>
          <w:i/>
          <w:iCs/>
          <w:color w:val="0070C0"/>
          <w:szCs w:val="24"/>
        </w:rPr>
      </w:pPr>
      <w:r w:rsidRPr="00E130CD">
        <w:rPr>
          <w:rFonts w:ascii="Times New Roman" w:hAnsi="Times New Roman"/>
          <w:b/>
          <w:bCs/>
          <w:i/>
          <w:iCs/>
          <w:color w:val="0070C0"/>
          <w:szCs w:val="24"/>
        </w:rPr>
        <w:t>Atbilde:</w:t>
      </w:r>
    </w:p>
    <w:p w14:paraId="46A6DA8B" w14:textId="77777777" w:rsidR="0053715E" w:rsidRPr="00201091" w:rsidRDefault="0053715E" w:rsidP="0053715E">
      <w:pPr>
        <w:jc w:val="both"/>
        <w:rPr>
          <w:rFonts w:ascii="Times New Roman" w:hAnsi="Times New Roman"/>
          <w:i/>
          <w:iCs/>
          <w:color w:val="0070C0"/>
        </w:rPr>
      </w:pPr>
      <w:r w:rsidRPr="00201091">
        <w:rPr>
          <w:rFonts w:ascii="Times New Roman" w:hAnsi="Times New Roman"/>
          <w:i/>
          <w:iCs/>
          <w:color w:val="0070C0"/>
        </w:rPr>
        <w:t xml:space="preserve">Peldbaseina ģenerālajai tīrīšanai un dezinfekcijai obligāti jāizmanto specializēti, profesionālie ķīmiskie līdzekļi, kas ir sertificēti lietošanai baseinos, ir saderīgi ar konkrētajiem virsmu materiāliem un neizraisa ūdens saduļķošanos vai putošanu pēc baseina uzpildīšanas. Parastā sadzīves ķīmija nav piemērota, jo tā var sabojāt flīžu šuves, korodēt metāla detaļas un radīt bīstamus ķīmiskos savienojumus, reaģējot ar baseina dezinfekcijas sistēmu. </w:t>
      </w:r>
    </w:p>
    <w:p w14:paraId="0A1AF0BF" w14:textId="77777777" w:rsidR="0053715E" w:rsidRPr="00201091" w:rsidRDefault="0053715E" w:rsidP="0053715E">
      <w:pPr>
        <w:jc w:val="both"/>
        <w:rPr>
          <w:rFonts w:ascii="Times New Roman" w:hAnsi="Times New Roman"/>
          <w:i/>
          <w:iCs/>
          <w:color w:val="0070C0"/>
        </w:rPr>
      </w:pPr>
      <w:r w:rsidRPr="00201091">
        <w:rPr>
          <w:rFonts w:ascii="Times New Roman" w:hAnsi="Times New Roman"/>
          <w:i/>
          <w:iCs/>
          <w:color w:val="0070C0"/>
        </w:rPr>
        <w:t>Peldbaseina ģenerālajā uzkopšanā ietilpst:</w:t>
      </w:r>
    </w:p>
    <w:p w14:paraId="46929897" w14:textId="62D66031" w:rsidR="0053715E" w:rsidRPr="00201091" w:rsidRDefault="0053715E" w:rsidP="0053715E">
      <w:pPr>
        <w:numPr>
          <w:ilvl w:val="0"/>
          <w:numId w:val="30"/>
        </w:numPr>
        <w:jc w:val="both"/>
        <w:rPr>
          <w:rFonts w:ascii="Times New Roman" w:hAnsi="Times New Roman"/>
          <w:i/>
          <w:iCs/>
          <w:color w:val="0070C0"/>
        </w:rPr>
      </w:pPr>
      <w:r w:rsidRPr="00201091">
        <w:rPr>
          <w:rFonts w:ascii="Times New Roman" w:hAnsi="Times New Roman"/>
          <w:i/>
          <w:iCs/>
          <w:color w:val="0070C0"/>
        </w:rPr>
        <w:t>Sienu un grīdas mazgāšana: kaļķa, tauku nosēdumu tīrīšana ar speciāliem ķīmiskiem līdzekļiem;</w:t>
      </w:r>
    </w:p>
    <w:p w14:paraId="00F4C475" w14:textId="77777777" w:rsidR="0053715E" w:rsidRPr="00201091" w:rsidRDefault="0053715E" w:rsidP="0053715E">
      <w:pPr>
        <w:numPr>
          <w:ilvl w:val="0"/>
          <w:numId w:val="30"/>
        </w:numPr>
        <w:jc w:val="both"/>
        <w:rPr>
          <w:rFonts w:ascii="Times New Roman" w:hAnsi="Times New Roman"/>
          <w:i/>
          <w:iCs/>
          <w:color w:val="0070C0"/>
        </w:rPr>
      </w:pPr>
      <w:r w:rsidRPr="00201091">
        <w:rPr>
          <w:rFonts w:ascii="Times New Roman" w:hAnsi="Times New Roman"/>
          <w:i/>
          <w:iCs/>
          <w:color w:val="0070C0"/>
        </w:rPr>
        <w:t>Virsmu dezinfekcija un apstrāde pret baktērijām, sēnītēm un pelējumu;</w:t>
      </w:r>
    </w:p>
    <w:p w14:paraId="492169AF" w14:textId="77777777" w:rsidR="0053715E" w:rsidRPr="00201091" w:rsidRDefault="0053715E" w:rsidP="0053715E">
      <w:pPr>
        <w:numPr>
          <w:ilvl w:val="0"/>
          <w:numId w:val="30"/>
        </w:numPr>
        <w:jc w:val="both"/>
        <w:rPr>
          <w:rFonts w:ascii="Times New Roman" w:hAnsi="Times New Roman"/>
          <w:i/>
          <w:iCs/>
          <w:color w:val="0070C0"/>
        </w:rPr>
      </w:pPr>
      <w:r w:rsidRPr="00201091">
        <w:rPr>
          <w:rFonts w:ascii="Times New Roman" w:hAnsi="Times New Roman"/>
          <w:i/>
          <w:iCs/>
          <w:color w:val="0070C0"/>
        </w:rPr>
        <w:t>Flīžu, starpsienu un santehnikas dziļā mazgāšana un atkaļķošana WC un dušas telpās;</w:t>
      </w:r>
    </w:p>
    <w:p w14:paraId="21E04CB9" w14:textId="77777777" w:rsidR="0053715E" w:rsidRPr="00201091" w:rsidRDefault="0053715E" w:rsidP="0053715E">
      <w:pPr>
        <w:numPr>
          <w:ilvl w:val="0"/>
          <w:numId w:val="30"/>
        </w:numPr>
        <w:jc w:val="both"/>
        <w:rPr>
          <w:rFonts w:ascii="Times New Roman" w:hAnsi="Times New Roman"/>
          <w:i/>
          <w:iCs/>
          <w:color w:val="0070C0"/>
        </w:rPr>
      </w:pPr>
      <w:r w:rsidRPr="00201091">
        <w:rPr>
          <w:rFonts w:ascii="Times New Roman" w:hAnsi="Times New Roman"/>
          <w:i/>
          <w:iCs/>
          <w:color w:val="0070C0"/>
        </w:rPr>
        <w:t>Logu, stikla starpsienu, spoguļu un apgaismojuma tīrīšana WC un dušas telpās.</w:t>
      </w:r>
    </w:p>
    <w:p w14:paraId="78E64034" w14:textId="34EC1499" w:rsidR="00A15F3A" w:rsidRPr="00476E5E" w:rsidRDefault="0053715E" w:rsidP="0053715E">
      <w:pPr>
        <w:ind w:firstLine="426"/>
        <w:jc w:val="both"/>
        <w:rPr>
          <w:rFonts w:ascii="Times New Roman" w:hAnsi="Times New Roman"/>
          <w:bCs/>
          <w:i/>
          <w:iCs/>
          <w:color w:val="0070C0"/>
          <w:szCs w:val="24"/>
        </w:rPr>
      </w:pPr>
      <w:r w:rsidRPr="00201091">
        <w:rPr>
          <w:rFonts w:ascii="Times New Roman" w:hAnsi="Times New Roman"/>
          <w:i/>
          <w:iCs/>
          <w:color w:val="0070C0"/>
        </w:rPr>
        <w:t>Saunas lāvu, grīdas, sienu un gaismekļu tīrīšana</w:t>
      </w:r>
      <w:r w:rsidR="00921E0D" w:rsidRPr="00476E5E">
        <w:rPr>
          <w:rFonts w:ascii="Times New Roman" w:hAnsi="Times New Roman"/>
          <w:i/>
          <w:iCs/>
          <w:color w:val="0070C0"/>
          <w:szCs w:val="24"/>
        </w:rPr>
        <w:t xml:space="preserve">. </w:t>
      </w:r>
    </w:p>
    <w:p w14:paraId="74BCD823" w14:textId="77777777" w:rsidR="00A15F3A" w:rsidRDefault="00A15F3A" w:rsidP="00CD1705">
      <w:pPr>
        <w:jc w:val="both"/>
        <w:rPr>
          <w:rFonts w:ascii="Times New Roman" w:hAnsi="Times New Roman"/>
          <w:bCs/>
          <w:i/>
          <w:iCs/>
          <w:color w:val="0070C0"/>
        </w:rPr>
      </w:pPr>
    </w:p>
    <w:p w14:paraId="6086ACFC" w14:textId="1FDD9A1C" w:rsidR="00A15F3A" w:rsidRPr="00521E19" w:rsidRDefault="00A15F3A" w:rsidP="00A15F3A">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r>
        <w:rPr>
          <w:rFonts w:ascii="Times New Roman" w:hAnsi="Times New Roman"/>
          <w:b/>
          <w:szCs w:val="24"/>
        </w:rPr>
        <w:t xml:space="preserve">   </w:t>
      </w:r>
    </w:p>
    <w:p w14:paraId="63D6024E" w14:textId="77777777" w:rsidR="00EE1D0C" w:rsidRPr="00EE1D0C" w:rsidRDefault="00EE1D0C" w:rsidP="00EE1D0C">
      <w:pPr>
        <w:pStyle w:val="ListParagraph"/>
        <w:spacing w:line="278" w:lineRule="auto"/>
        <w:ind w:left="0"/>
        <w:contextualSpacing/>
        <w:jc w:val="both"/>
        <w:rPr>
          <w:rFonts w:ascii="Times New Roman" w:hAnsi="Times New Roman"/>
          <w:i/>
          <w:iCs/>
          <w:lang w:val="lv-LV"/>
        </w:rPr>
      </w:pPr>
      <w:r w:rsidRPr="00EE1D0C">
        <w:rPr>
          <w:rFonts w:ascii="Times New Roman" w:hAnsi="Times New Roman"/>
          <w:lang w:val="lv-LV"/>
        </w:rPr>
        <w:t>Nolikuma Pielikumā Nr. “6. “</w:t>
      </w:r>
      <w:r w:rsidRPr="00EE1D0C">
        <w:rPr>
          <w:rFonts w:ascii="Times New Roman" w:hAnsi="Times New Roman"/>
          <w:i/>
          <w:iCs/>
          <w:lang w:val="lv-LV"/>
        </w:rPr>
        <w:t>Tehniskais un Finanšu piedāvājums</w:t>
      </w:r>
      <w:r w:rsidRPr="00EE1D0C">
        <w:rPr>
          <w:rFonts w:ascii="Times New Roman" w:hAnsi="Times New Roman"/>
          <w:lang w:val="lv-LV"/>
        </w:rPr>
        <w:t xml:space="preserve">” </w:t>
      </w:r>
      <w:r w:rsidRPr="00EE1D0C">
        <w:rPr>
          <w:rFonts w:ascii="Times New Roman" w:hAnsi="Times New Roman"/>
          <w:i/>
          <w:iCs/>
          <w:lang w:val="lv-LV"/>
        </w:rPr>
        <w:t>Peldbaseina ēkas telpu uzkopšanas darbi saskaņā ar izkopšanas programmu”</w:t>
      </w:r>
      <w:r w:rsidRPr="00EE1D0C">
        <w:rPr>
          <w:rFonts w:ascii="Times New Roman" w:hAnsi="Times New Roman"/>
          <w:lang w:val="lv-LV"/>
        </w:rPr>
        <w:t xml:space="preserve"> </w:t>
      </w:r>
      <w:r w:rsidRPr="00EE1D0C">
        <w:rPr>
          <w:rFonts w:ascii="Times New Roman" w:hAnsi="Times New Roman"/>
          <w:b/>
          <w:bCs/>
          <w:lang w:val="lv-LV"/>
        </w:rPr>
        <w:t>A, B, C</w:t>
      </w:r>
      <w:r w:rsidRPr="00EE1D0C">
        <w:rPr>
          <w:rFonts w:ascii="Times New Roman" w:hAnsi="Times New Roman"/>
          <w:lang w:val="lv-LV"/>
        </w:rPr>
        <w:t xml:space="preserve"> un </w:t>
      </w:r>
      <w:r w:rsidRPr="00EE1D0C">
        <w:rPr>
          <w:rFonts w:ascii="Times New Roman" w:hAnsi="Times New Roman"/>
          <w:b/>
          <w:bCs/>
          <w:lang w:val="lv-LV"/>
        </w:rPr>
        <w:t>D</w:t>
      </w:r>
      <w:r w:rsidRPr="00EE1D0C">
        <w:rPr>
          <w:rFonts w:ascii="Times New Roman" w:hAnsi="Times New Roman"/>
          <w:lang w:val="lv-LV"/>
        </w:rPr>
        <w:t xml:space="preserve"> sadaļā jānorāda Pakalpojuma cena par mēnesi kopā. Lūdzu skaidrot, vai gatavojot finanšu piedāvājumu, aprēķinā jāpieņem, ka baseins strādā septiņas dienas nedēļā, saskaņā ar Tehniskajā specifikācijā norādīto darba laiku? </w:t>
      </w:r>
    </w:p>
    <w:p w14:paraId="24234334" w14:textId="49D829A9" w:rsidR="00EE1D0C" w:rsidRPr="00EE1D0C" w:rsidRDefault="0088362D" w:rsidP="00EE1D0C">
      <w:pPr>
        <w:pStyle w:val="ListParagraph"/>
        <w:ind w:left="360"/>
        <w:rPr>
          <w:rFonts w:ascii="Times New Roman" w:hAnsi="Times New Roman"/>
          <w:lang w:val="lv-LV"/>
        </w:rPr>
      </w:pPr>
      <w:r>
        <w:rPr>
          <w:rFonts w:ascii="Times New Roman" w:hAnsi="Times New Roman"/>
          <w:noProof/>
          <w:lang w:val="lv-LV"/>
        </w:rPr>
        <w:drawing>
          <wp:inline distT="0" distB="0" distL="0" distR="0" wp14:anchorId="133634FB" wp14:editId="20D5339C">
            <wp:extent cx="3942404" cy="23907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4512" cy="2410246"/>
                    </a:xfrm>
                    <a:prstGeom prst="rect">
                      <a:avLst/>
                    </a:prstGeom>
                    <a:noFill/>
                    <a:ln>
                      <a:noFill/>
                    </a:ln>
                  </pic:spPr>
                </pic:pic>
              </a:graphicData>
            </a:graphic>
          </wp:inline>
        </w:drawing>
      </w:r>
    </w:p>
    <w:p w14:paraId="77D5E5B3" w14:textId="77777777" w:rsidR="00EE1D0C" w:rsidRPr="00EE1D0C" w:rsidRDefault="00EE1D0C" w:rsidP="00EE1D0C">
      <w:pPr>
        <w:pStyle w:val="ListParagraph"/>
        <w:ind w:left="360"/>
        <w:jc w:val="both"/>
        <w:rPr>
          <w:rFonts w:ascii="Times New Roman" w:hAnsi="Times New Roman"/>
          <w:lang w:val="lv-LV"/>
        </w:rPr>
      </w:pPr>
    </w:p>
    <w:p w14:paraId="29A72B72" w14:textId="47CB0D6E" w:rsidR="00A15F3A" w:rsidRPr="00EE1D0C" w:rsidRDefault="00EE1D0C" w:rsidP="00EE1D0C">
      <w:pPr>
        <w:pStyle w:val="v2msonormal"/>
        <w:shd w:val="clear" w:color="auto" w:fill="FFFFFF"/>
        <w:spacing w:before="0" w:beforeAutospacing="0" w:after="0" w:afterAutospacing="0"/>
        <w:jc w:val="both"/>
        <w:rPr>
          <w:color w:val="2C363A"/>
          <w:lang w:val="lv-LV"/>
        </w:rPr>
      </w:pPr>
      <w:r w:rsidRPr="00EE1D0C">
        <w:rPr>
          <w:lang w:val="lv-LV"/>
        </w:rPr>
        <w:t>Lūdzu precizēt, kāda aprēķina metodika tiks piemērota gadījumos, ja mēnesī tiks samazināts vai palielināts peldbaseina darba laiks un uzkopšanas biežums</w:t>
      </w:r>
      <w:r w:rsidR="00A15F3A" w:rsidRPr="00EE1D0C">
        <w:rPr>
          <w:bCs/>
          <w:lang w:val="lv-LV"/>
        </w:rPr>
        <w:t>.</w:t>
      </w:r>
    </w:p>
    <w:p w14:paraId="0D3A7D79" w14:textId="77777777" w:rsidR="00A15F3A" w:rsidRPr="00EE1D0C" w:rsidRDefault="00A15F3A" w:rsidP="00A15F3A">
      <w:pPr>
        <w:numPr>
          <w:ilvl w:val="0"/>
          <w:numId w:val="19"/>
        </w:numPr>
        <w:ind w:left="426" w:hanging="426"/>
        <w:jc w:val="both"/>
        <w:rPr>
          <w:rFonts w:ascii="Times New Roman" w:hAnsi="Times New Roman"/>
          <w:bCs/>
          <w:i/>
          <w:iCs/>
          <w:color w:val="0070C0"/>
          <w:szCs w:val="24"/>
        </w:rPr>
      </w:pPr>
      <w:r w:rsidRPr="00EE1D0C">
        <w:rPr>
          <w:rFonts w:ascii="Times New Roman" w:hAnsi="Times New Roman"/>
          <w:b/>
          <w:bCs/>
          <w:i/>
          <w:iCs/>
          <w:color w:val="0070C0"/>
          <w:szCs w:val="24"/>
        </w:rPr>
        <w:t>Atbilde:</w:t>
      </w:r>
    </w:p>
    <w:p w14:paraId="206817D1" w14:textId="34017B89" w:rsidR="00F23AE8" w:rsidRPr="00476E5E" w:rsidRDefault="00476E5E" w:rsidP="00476E5E">
      <w:pPr>
        <w:ind w:firstLine="360"/>
        <w:jc w:val="both"/>
        <w:rPr>
          <w:rFonts w:ascii="Times New Roman" w:hAnsi="Times New Roman"/>
          <w:i/>
          <w:iCs/>
          <w:color w:val="0070C0"/>
          <w:szCs w:val="24"/>
        </w:rPr>
      </w:pPr>
      <w:r w:rsidRPr="00476E5E">
        <w:rPr>
          <w:rFonts w:ascii="Times New Roman" w:hAnsi="Times New Roman"/>
          <w:i/>
          <w:iCs/>
          <w:color w:val="0070C0"/>
          <w:szCs w:val="24"/>
        </w:rPr>
        <w:t>Sagatavojot finanšu piedāvājumu, jāņem vērā, ka baseins strādā 6 (sešas) dienas nedēļā, kā arī ir iespējami gadījumi, kad baseins var strādāt arī svētdienās, ja notiek sacensības (pēc pieprasījuma</w:t>
      </w:r>
      <w:r w:rsidR="00D05F28">
        <w:rPr>
          <w:rFonts w:ascii="Times New Roman" w:hAnsi="Times New Roman"/>
          <w:i/>
          <w:iCs/>
          <w:color w:val="0070C0"/>
          <w:szCs w:val="24"/>
        </w:rPr>
        <w:t>, kur Izpildītājs tiek iepriekš informēts par šādu situāciju</w:t>
      </w:r>
      <w:r w:rsidRPr="00476E5E">
        <w:rPr>
          <w:rFonts w:ascii="Times New Roman" w:hAnsi="Times New Roman"/>
          <w:i/>
          <w:iCs/>
          <w:color w:val="0070C0"/>
          <w:szCs w:val="24"/>
        </w:rPr>
        <w:t>).</w:t>
      </w:r>
    </w:p>
    <w:p w14:paraId="0FA27E7C" w14:textId="559A95CC" w:rsidR="00476E5E" w:rsidRPr="00F0483C" w:rsidRDefault="00476E5E" w:rsidP="00476E5E">
      <w:pPr>
        <w:pStyle w:val="ListParagraph"/>
        <w:ind w:left="0" w:firstLine="36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Informējam</w:t>
      </w:r>
      <w:r w:rsidRPr="00F0483C">
        <w:rPr>
          <w:rFonts w:ascii="Times New Roman" w:hAnsi="Times New Roman"/>
          <w:i/>
          <w:iCs/>
          <w:color w:val="0070C0"/>
          <w:sz w:val="24"/>
          <w:szCs w:val="24"/>
          <w:lang w:val="lv-LV"/>
        </w:rPr>
        <w:t xml:space="preserve">, ka pēc finanšu piedāvājuma formas peldbaseina darba laiks ir 6 dienas nedēļā, paredzot arī gadījumus, kad peldbaseins var strādāt arī svētdienās, kad tiek organizētas sacensības. </w:t>
      </w:r>
      <w:r w:rsidRPr="00D76DD6">
        <w:rPr>
          <w:rFonts w:ascii="Times New Roman" w:hAnsi="Times New Roman"/>
          <w:b/>
          <w:bCs/>
          <w:i/>
          <w:iCs/>
          <w:color w:val="0070C0"/>
          <w:sz w:val="24"/>
          <w:szCs w:val="24"/>
          <w:lang w:val="lv-LV"/>
        </w:rPr>
        <w:t xml:space="preserve">Telpu un teritorijas uzkopšana notiek saskaņā ar </w:t>
      </w:r>
      <w:r w:rsidR="008B4DC8" w:rsidRPr="00D76DD6">
        <w:rPr>
          <w:rFonts w:ascii="Times New Roman" w:hAnsi="Times New Roman"/>
          <w:b/>
          <w:bCs/>
          <w:i/>
          <w:iCs/>
          <w:color w:val="0070C0"/>
          <w:sz w:val="24"/>
          <w:szCs w:val="24"/>
          <w:lang w:val="lv-LV"/>
        </w:rPr>
        <w:t xml:space="preserve">Tehniskās specifikācijas </w:t>
      </w:r>
      <w:r w:rsidRPr="00D76DD6">
        <w:rPr>
          <w:rFonts w:ascii="Times New Roman" w:hAnsi="Times New Roman"/>
          <w:b/>
          <w:bCs/>
          <w:i/>
          <w:iCs/>
          <w:color w:val="0070C0"/>
          <w:sz w:val="24"/>
          <w:szCs w:val="24"/>
          <w:lang w:val="lv-LV"/>
        </w:rPr>
        <w:t>prasībām un uzkopšanas programmu</w:t>
      </w:r>
      <w:r w:rsidR="00123943" w:rsidRPr="00D76DD6">
        <w:rPr>
          <w:rFonts w:ascii="Times New Roman" w:hAnsi="Times New Roman"/>
          <w:b/>
          <w:bCs/>
          <w:i/>
          <w:iCs/>
          <w:color w:val="0070C0"/>
          <w:sz w:val="24"/>
          <w:szCs w:val="24"/>
          <w:lang w:val="lv-LV"/>
        </w:rPr>
        <w:t>, kas nosaka izpildāmo darbu regularitāti un biežumu</w:t>
      </w:r>
      <w:r w:rsidR="00123943" w:rsidRPr="00F0483C">
        <w:rPr>
          <w:rFonts w:ascii="Times New Roman" w:hAnsi="Times New Roman"/>
          <w:i/>
          <w:iCs/>
          <w:color w:val="0070C0"/>
          <w:sz w:val="24"/>
          <w:szCs w:val="24"/>
          <w:lang w:val="lv-LV"/>
        </w:rPr>
        <w:t>.</w:t>
      </w:r>
    </w:p>
    <w:p w14:paraId="7849F52A" w14:textId="77777777" w:rsidR="00476E5E" w:rsidRDefault="00476E5E" w:rsidP="00F23AE8">
      <w:pPr>
        <w:jc w:val="both"/>
        <w:rPr>
          <w:rFonts w:ascii="Times New Roman" w:hAnsi="Times New Roman"/>
          <w:bCs/>
          <w:i/>
          <w:iCs/>
          <w:color w:val="0070C0"/>
        </w:rPr>
      </w:pPr>
    </w:p>
    <w:p w14:paraId="4C6BEDE7" w14:textId="511FF940" w:rsidR="00F23AE8" w:rsidRPr="00521E19" w:rsidRDefault="00F23AE8" w:rsidP="00F23AE8">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p>
    <w:p w14:paraId="297EB7F3" w14:textId="4BD4B6D0" w:rsidR="00F23AE8" w:rsidRPr="00F23AE8" w:rsidRDefault="00EE1D0C" w:rsidP="00F23AE8">
      <w:pPr>
        <w:pStyle w:val="v2msonormal"/>
        <w:shd w:val="clear" w:color="auto" w:fill="FFFFFF"/>
        <w:spacing w:before="0" w:beforeAutospacing="0" w:after="0" w:afterAutospacing="0"/>
        <w:jc w:val="both"/>
        <w:rPr>
          <w:color w:val="2C363A"/>
          <w:lang w:val="lv-LV"/>
        </w:rPr>
      </w:pPr>
      <w:r w:rsidRPr="00EE1D0C">
        <w:rPr>
          <w:lang w:val="lv-LV"/>
        </w:rPr>
        <w:t>Kas ietilpst Tehniskās specifikācijas 3. lapaspusē norādīto Telpu Nr.1., 2., 5., 7., 8., 9., 10., 11., 12., 13., 14., 15., 16., 17.,18., 24., 26., 27., 32., 33., 34., 35., 36., 37., 38., 39., 40., 74., 75. grīdu segumu padziļinātā tīrīšanā pēc Pasūtītāja pieprasījuma</w:t>
      </w:r>
      <w:r>
        <w:rPr>
          <w:lang w:val="lv-LV"/>
        </w:rPr>
        <w:t>?</w:t>
      </w:r>
    </w:p>
    <w:p w14:paraId="7D63AD94" w14:textId="77777777" w:rsidR="00F23AE8" w:rsidRPr="00EE1D0C" w:rsidRDefault="00F23AE8" w:rsidP="00F23AE8">
      <w:pPr>
        <w:numPr>
          <w:ilvl w:val="0"/>
          <w:numId w:val="19"/>
        </w:numPr>
        <w:ind w:left="426" w:hanging="426"/>
        <w:jc w:val="both"/>
        <w:rPr>
          <w:rFonts w:ascii="Times New Roman" w:hAnsi="Times New Roman"/>
          <w:bCs/>
          <w:i/>
          <w:iCs/>
          <w:color w:val="0070C0"/>
          <w:szCs w:val="24"/>
        </w:rPr>
      </w:pPr>
      <w:r w:rsidRPr="00EE1D0C">
        <w:rPr>
          <w:rFonts w:ascii="Times New Roman" w:hAnsi="Times New Roman"/>
          <w:b/>
          <w:bCs/>
          <w:i/>
          <w:iCs/>
          <w:color w:val="0070C0"/>
          <w:szCs w:val="24"/>
        </w:rPr>
        <w:t>Atbilde:</w:t>
      </w:r>
    </w:p>
    <w:p w14:paraId="5932C493" w14:textId="55352CC3" w:rsidR="00476E5E" w:rsidRDefault="00476E5E" w:rsidP="00476E5E">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Flīžu grīdas un šuvju padziļinātā tīrīšana nozīmē intensīvu, parasti daudzpakāpju mehānisko un ķīmisko apstrādi, kuras mērķis ir likvidēt dziļi ieēdušos netīrumus, kurus nespēj nomazgāt ikdienas uzkopšanā. Atšķirībā no parastās mazgāšanas, padziļinātajā tīrīšanā ķīmiskie līdzekļi un mašīnas izvelk netīrumus, taukus, kaļķakmeni</w:t>
      </w:r>
      <w:r w:rsidR="00726D7B">
        <w:rPr>
          <w:rFonts w:ascii="Times New Roman" w:hAnsi="Times New Roman"/>
          <w:i/>
          <w:iCs/>
          <w:color w:val="0070C0"/>
          <w:sz w:val="24"/>
          <w:szCs w:val="24"/>
          <w:lang w:val="lv-LV"/>
        </w:rPr>
        <w:t>,</w:t>
      </w:r>
      <w:r w:rsidRPr="00476E5E">
        <w:rPr>
          <w:rFonts w:ascii="Times New Roman" w:hAnsi="Times New Roman"/>
          <w:i/>
          <w:iCs/>
          <w:color w:val="0070C0"/>
          <w:sz w:val="24"/>
          <w:szCs w:val="24"/>
          <w:lang w:val="lv-LV"/>
        </w:rPr>
        <w:t xml:space="preserve"> atjaunojot to sākotnējo izskatu.</w:t>
      </w:r>
    </w:p>
    <w:p w14:paraId="59AC40A6" w14:textId="77777777" w:rsidR="00D76DD6" w:rsidRPr="00476E5E" w:rsidRDefault="00D76DD6" w:rsidP="00D76DD6">
      <w:pPr>
        <w:pStyle w:val="ListParagraph"/>
        <w:ind w:left="0" w:firstLine="72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Šis process ietver šādus obligātos posmus un darbus:</w:t>
      </w:r>
    </w:p>
    <w:p w14:paraId="4038F965" w14:textId="77777777" w:rsidR="00D76DD6" w:rsidRPr="00476E5E"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1. Sagatavošanās darbi un sausā uzkopšana.</w:t>
      </w:r>
    </w:p>
    <w:p w14:paraId="64C47068" w14:textId="77777777" w:rsidR="00D76DD6" w:rsidRPr="00476E5E"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Mehānisko gružu novākšana: Smilšu, matu, putekļu un citu brīvo netīrumu savākšana ar birsti vai putekļsūcēju. Drošības zonu izveide: Zīmju izvietošana un blakus esošo nerūsējošā tērauda vai koka elementu aizsardzība pret agresīvas ķīmijas šļakatām.</w:t>
      </w:r>
    </w:p>
    <w:p w14:paraId="5F192204" w14:textId="77777777" w:rsidR="00D76DD6"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 xml:space="preserve">2. Sārmainā fāze (Organisko netīrumu un tauku šķīdināšana). </w:t>
      </w:r>
    </w:p>
    <w:p w14:paraId="623AE44B" w14:textId="77777777" w:rsidR="00D76DD6" w:rsidRPr="00476E5E"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Šķīduma uzklāšana: Specializēta sārmainā līdzekļa (pH 10–12) uzklāšana un izturēšana.(5–10 minūtes), lai sašķeltu ķermeņa taukus, kosmētiku un sauļošanās krēmus. Mehāniskā beršana: Grīdas un poraino pretslīdes flīžu apstrāde ar viendiska mašīnu. Manuālā tīrīšana: Šuvju un stūru izberšana ar šaurām, cietām rokas birstēm, kur mašīna netiek klāt. Netīrumu savākšana: Izšķīdināto tauku un netīrā ūdens tūlītēja uzsūkšana ar mitro putekļsūcēju.</w:t>
      </w:r>
    </w:p>
    <w:p w14:paraId="08550038" w14:textId="77777777" w:rsidR="00D76DD6"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3. Skābā fāze (Kaļķakmens, rūsas un hlora sāļu likvidēšana)</w:t>
      </w:r>
      <w:r>
        <w:rPr>
          <w:rFonts w:ascii="Times New Roman" w:hAnsi="Times New Roman"/>
          <w:i/>
          <w:iCs/>
          <w:color w:val="0070C0"/>
          <w:sz w:val="24"/>
          <w:szCs w:val="24"/>
          <w:lang w:val="lv-LV"/>
        </w:rPr>
        <w:t>.</w:t>
      </w:r>
    </w:p>
    <w:p w14:paraId="3FF61832" w14:textId="77777777" w:rsidR="00D76DD6" w:rsidRPr="00476E5E"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Šuvju piesātināšana: Grīdas samitrināšana ar tīru ūdeni, lai cementa šuves neuzsūktu koncentrētu skābi. Profesionāla, inhibēta skābā tīrītāja uzklāšana. Reakcija un atkārtota beršana: Kaļķa nogulšņu mehāniska noskrāpēšana ar grīdas mašīnu reakcijas (putošanas) laikā. Tūlītēja uzsūkšana: Skābā šķidruma ātra savākšana, novēršot cementa šuvotāja izdrupšanu.</w:t>
      </w:r>
    </w:p>
    <w:p w14:paraId="5F0B0450" w14:textId="77777777" w:rsidR="00D76DD6" w:rsidRDefault="00D76DD6" w:rsidP="00D76DD6">
      <w:pPr>
        <w:jc w:val="both"/>
        <w:rPr>
          <w:rFonts w:ascii="Times New Roman" w:hAnsi="Times New Roman"/>
          <w:i/>
          <w:iCs/>
          <w:color w:val="0070C0"/>
          <w:szCs w:val="24"/>
        </w:rPr>
      </w:pPr>
      <w:r w:rsidRPr="00476E5E">
        <w:rPr>
          <w:rFonts w:ascii="Times New Roman" w:hAnsi="Times New Roman"/>
          <w:i/>
          <w:iCs/>
          <w:color w:val="0070C0"/>
          <w:szCs w:val="24"/>
        </w:rPr>
        <w:t>4. Grīdas un šuvju skalošana</w:t>
      </w:r>
      <w:r>
        <w:rPr>
          <w:rFonts w:ascii="Times New Roman" w:hAnsi="Times New Roman"/>
          <w:i/>
          <w:iCs/>
          <w:color w:val="0070C0"/>
          <w:szCs w:val="24"/>
        </w:rPr>
        <w:t>.</w:t>
      </w:r>
    </w:p>
    <w:p w14:paraId="56125FC9" w14:textId="21AFB331" w:rsidR="00157345" w:rsidRDefault="00D76DD6" w:rsidP="00D76DD6">
      <w:pPr>
        <w:jc w:val="both"/>
        <w:rPr>
          <w:rFonts w:ascii="Times New Roman" w:hAnsi="Times New Roman"/>
          <w:i/>
          <w:iCs/>
          <w:color w:val="0070C0"/>
          <w:szCs w:val="24"/>
        </w:rPr>
      </w:pPr>
      <w:r w:rsidRPr="00476E5E">
        <w:rPr>
          <w:rFonts w:ascii="Times New Roman" w:hAnsi="Times New Roman"/>
          <w:i/>
          <w:iCs/>
          <w:color w:val="0070C0"/>
          <w:szCs w:val="24"/>
        </w:rPr>
        <w:t>Ķīmijas atlikumu pilnīga likvidēšana, lai pēc žūšanas uz flīzēm neparādītos balti plankumi</w:t>
      </w:r>
      <w:r>
        <w:rPr>
          <w:rFonts w:ascii="Times New Roman" w:hAnsi="Times New Roman"/>
          <w:i/>
          <w:iCs/>
          <w:color w:val="0070C0"/>
          <w:szCs w:val="24"/>
        </w:rPr>
        <w:t>.</w:t>
      </w:r>
    </w:p>
    <w:p w14:paraId="4A937171" w14:textId="77777777" w:rsidR="00E23426" w:rsidRDefault="00E23426" w:rsidP="00E23426">
      <w:pPr>
        <w:jc w:val="both"/>
        <w:rPr>
          <w:rFonts w:ascii="Times New Roman" w:hAnsi="Times New Roman"/>
          <w:szCs w:val="24"/>
        </w:rPr>
      </w:pPr>
    </w:p>
    <w:p w14:paraId="15A5573D" w14:textId="71F704F7" w:rsidR="00E23426" w:rsidRPr="00E23426" w:rsidRDefault="00E23426" w:rsidP="00E23426">
      <w:pPr>
        <w:jc w:val="both"/>
        <w:rPr>
          <w:rFonts w:ascii="Times New Roman" w:hAnsi="Times New Roman"/>
          <w:szCs w:val="24"/>
        </w:rPr>
      </w:pPr>
      <w:r w:rsidRPr="00DE642B">
        <w:rPr>
          <w:rFonts w:ascii="Times New Roman" w:hAnsi="Times New Roman"/>
          <w:i/>
          <w:iCs/>
          <w:szCs w:val="24"/>
        </w:rPr>
        <w:t xml:space="preserve">Iepirkuma komisijas sniegtās atbildes ir neatņemama </w:t>
      </w:r>
      <w:r w:rsidR="00B06CF1">
        <w:rPr>
          <w:rFonts w:ascii="Times New Roman" w:hAnsi="Times New Roman"/>
          <w:i/>
          <w:iCs/>
          <w:szCs w:val="24"/>
        </w:rPr>
        <w:t>Konkursa</w:t>
      </w:r>
      <w:r w:rsidRPr="00DE642B">
        <w:rPr>
          <w:rFonts w:ascii="Times New Roman" w:hAnsi="Times New Roman"/>
          <w:i/>
          <w:iCs/>
          <w:szCs w:val="24"/>
        </w:rPr>
        <w:t xml:space="preserve"> </w:t>
      </w:r>
      <w:r w:rsidR="00DE642B" w:rsidRPr="00DE642B">
        <w:rPr>
          <w:rFonts w:ascii="Times New Roman" w:hAnsi="Times New Roman"/>
          <w:i/>
          <w:iCs/>
          <w:szCs w:val="24"/>
        </w:rPr>
        <w:t>nolikuma sastāvdaļa</w:t>
      </w:r>
      <w:r w:rsidR="00DE642B">
        <w:rPr>
          <w:rFonts w:ascii="Times New Roman" w:hAnsi="Times New Roman"/>
          <w:szCs w:val="24"/>
        </w:rPr>
        <w:t>.</w:t>
      </w:r>
    </w:p>
    <w:sectPr w:rsidR="00E23426" w:rsidRPr="00E23426" w:rsidSect="00CA049D">
      <w:footerReference w:type="even" r:id="rId9"/>
      <w:footerReference w:type="default" r:id="rId10"/>
      <w:pgSz w:w="11906" w:h="16838"/>
      <w:pgMar w:top="567" w:right="991" w:bottom="709" w:left="1701" w:header="360" w:footer="5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2852F" w14:textId="77777777" w:rsidR="002514A6" w:rsidRDefault="002514A6">
      <w:r>
        <w:separator/>
      </w:r>
    </w:p>
  </w:endnote>
  <w:endnote w:type="continuationSeparator" w:id="0">
    <w:p w14:paraId="5F8F872B" w14:textId="77777777" w:rsidR="002514A6" w:rsidRDefault="00251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utch TL">
    <w:panose1 w:val="02020503060505020304"/>
    <w:charset w:val="BA"/>
    <w:family w:val="roman"/>
    <w:pitch w:val="variable"/>
    <w:sig w:usb0="800002AF" w:usb1="5000204A" w:usb2="00000000" w:usb3="00000000" w:csb0="0000009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wiss TL">
    <w:panose1 w:val="020B0504020202020204"/>
    <w:charset w:val="BA"/>
    <w:family w:val="swiss"/>
    <w:pitch w:val="variable"/>
    <w:sig w:usb0="800002AF" w:usb1="5000204A"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AFE8B" w14:textId="77777777" w:rsidR="006D2BB9" w:rsidRDefault="006D2BB9" w:rsidP="00F06B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73C73B" w14:textId="77777777" w:rsidR="006D2BB9" w:rsidRDefault="006D2B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7E037" w14:textId="77777777" w:rsidR="006D2BB9" w:rsidRPr="007473F6" w:rsidRDefault="006D2BB9" w:rsidP="007473F6">
    <w:pPr>
      <w:pStyle w:val="Footer"/>
      <w:framePr w:wrap="around" w:vAnchor="text" w:hAnchor="margin" w:xAlign="center" w:y="1"/>
      <w:jc w:val="both"/>
      <w:rPr>
        <w:rStyle w:val="PageNumber"/>
        <w:rFonts w:ascii="Times New Roman" w:hAnsi="Times New Roman"/>
        <w:sz w:val="20"/>
      </w:rPr>
    </w:pPr>
    <w:r w:rsidRPr="007473F6">
      <w:rPr>
        <w:rStyle w:val="PageNumber"/>
        <w:rFonts w:ascii="Times New Roman" w:hAnsi="Times New Roman"/>
        <w:sz w:val="20"/>
      </w:rPr>
      <w:fldChar w:fldCharType="begin"/>
    </w:r>
    <w:r w:rsidRPr="007473F6">
      <w:rPr>
        <w:rStyle w:val="PageNumber"/>
        <w:rFonts w:ascii="Times New Roman" w:hAnsi="Times New Roman"/>
        <w:sz w:val="20"/>
      </w:rPr>
      <w:instrText xml:space="preserve">PAGE  </w:instrText>
    </w:r>
    <w:r w:rsidRPr="007473F6">
      <w:rPr>
        <w:rStyle w:val="PageNumber"/>
        <w:rFonts w:ascii="Times New Roman" w:hAnsi="Times New Roman"/>
        <w:sz w:val="20"/>
      </w:rPr>
      <w:fldChar w:fldCharType="separate"/>
    </w:r>
    <w:r w:rsidR="00F12DD4">
      <w:rPr>
        <w:rStyle w:val="PageNumber"/>
        <w:rFonts w:ascii="Times New Roman" w:hAnsi="Times New Roman"/>
        <w:noProof/>
        <w:sz w:val="20"/>
      </w:rPr>
      <w:t>5</w:t>
    </w:r>
    <w:r w:rsidRPr="007473F6">
      <w:rPr>
        <w:rStyle w:val="PageNumber"/>
        <w:rFonts w:ascii="Times New Roman" w:hAnsi="Times New Roman"/>
        <w:sz w:val="20"/>
      </w:rPr>
      <w:fldChar w:fldCharType="end"/>
    </w:r>
  </w:p>
  <w:p w14:paraId="3DC1974A" w14:textId="079B820A" w:rsidR="006D2BB9" w:rsidRPr="00345F1F" w:rsidRDefault="006D2BB9">
    <w:pPr>
      <w:pStyle w:val="Footer"/>
      <w:rPr>
        <w:rFonts w:ascii="Times New Roman" w:hAnsi="Times New Roman"/>
        <w:bCs/>
        <w:i/>
        <w:sz w:val="20"/>
        <w:lang w:val="lv-LV"/>
      </w:rPr>
    </w:pPr>
    <w:r>
      <w:rPr>
        <w:rFonts w:ascii="Times New Roman" w:hAnsi="Times New Roman"/>
        <w:bCs/>
        <w:i/>
        <w:sz w:val="20"/>
        <w:lang w:val="lv-LV"/>
      </w:rPr>
      <w:t>VAMOIC 20</w:t>
    </w:r>
    <w:r w:rsidR="00813E28">
      <w:rPr>
        <w:rFonts w:ascii="Times New Roman" w:hAnsi="Times New Roman"/>
        <w:bCs/>
        <w:i/>
        <w:sz w:val="20"/>
        <w:lang w:val="lv-LV"/>
      </w:rPr>
      <w:t>2</w:t>
    </w:r>
    <w:r w:rsidR="00982A3E">
      <w:rPr>
        <w:rFonts w:ascii="Times New Roman" w:hAnsi="Times New Roman"/>
        <w:bCs/>
        <w:i/>
        <w:sz w:val="20"/>
        <w:lang w:val="lv-LV"/>
      </w:rPr>
      <w:t>6</w:t>
    </w:r>
    <w:r>
      <w:rPr>
        <w:rFonts w:ascii="Times New Roman" w:hAnsi="Times New Roman"/>
        <w:bCs/>
        <w:i/>
        <w:sz w:val="20"/>
        <w:lang w:val="lv-LV"/>
      </w:rPr>
      <w:t>/</w:t>
    </w:r>
    <w:r w:rsidR="00476E5E">
      <w:rPr>
        <w:rFonts w:ascii="Times New Roman" w:hAnsi="Times New Roman"/>
        <w:bCs/>
        <w:i/>
        <w:sz w:val="20"/>
        <w:lang w:val="lv-LV"/>
      </w:rPr>
      <w:t>7</w:t>
    </w:r>
    <w:r w:rsidR="004A4C2B">
      <w:rPr>
        <w:rFonts w:ascii="Times New Roman" w:hAnsi="Times New Roman"/>
        <w:bCs/>
        <w:i/>
        <w:sz w:val="20"/>
        <w:lang w:val="lv-LV"/>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9AFC9" w14:textId="77777777" w:rsidR="002514A6" w:rsidRDefault="002514A6">
      <w:r>
        <w:separator/>
      </w:r>
    </w:p>
  </w:footnote>
  <w:footnote w:type="continuationSeparator" w:id="0">
    <w:p w14:paraId="39DFEC75" w14:textId="77777777" w:rsidR="002514A6" w:rsidRDefault="002514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6E11"/>
    <w:multiLevelType w:val="multilevel"/>
    <w:tmpl w:val="83CCA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855C9"/>
    <w:multiLevelType w:val="hybridMultilevel"/>
    <w:tmpl w:val="F2205A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115B34"/>
    <w:multiLevelType w:val="hybridMultilevel"/>
    <w:tmpl w:val="58D2CE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E507DF"/>
    <w:multiLevelType w:val="hybridMultilevel"/>
    <w:tmpl w:val="2F7CFB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B64757D"/>
    <w:multiLevelType w:val="hybridMultilevel"/>
    <w:tmpl w:val="26528C5E"/>
    <w:lvl w:ilvl="0" w:tplc="932CA924">
      <w:start w:val="1"/>
      <w:numFmt w:val="decimal"/>
      <w:lvlText w:val="%1)"/>
      <w:lvlJc w:val="left"/>
      <w:pPr>
        <w:ind w:left="720" w:hanging="360"/>
      </w:pPr>
      <w:rPr>
        <w:rFonts w:ascii="Times New Roman" w:eastAsia="Times New Roman" w:hAnsi="Times New Roman" w:cs="Times New Roman"/>
        <w:b w:val="0"/>
        <w:bCs/>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5" w15:restartNumberingAfterBreak="0">
    <w:nsid w:val="24BC67C0"/>
    <w:multiLevelType w:val="multilevel"/>
    <w:tmpl w:val="124A1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3D5170"/>
    <w:multiLevelType w:val="hybridMultilevel"/>
    <w:tmpl w:val="905CB2AA"/>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7" w15:restartNumberingAfterBreak="0">
    <w:nsid w:val="2ADF6FD3"/>
    <w:multiLevelType w:val="multilevel"/>
    <w:tmpl w:val="6DDAD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3D49F6"/>
    <w:multiLevelType w:val="hybridMultilevel"/>
    <w:tmpl w:val="DD86D86E"/>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2F951D6D"/>
    <w:multiLevelType w:val="hybridMultilevel"/>
    <w:tmpl w:val="8F182386"/>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0" w15:restartNumberingAfterBreak="0">
    <w:nsid w:val="36257978"/>
    <w:multiLevelType w:val="hybridMultilevel"/>
    <w:tmpl w:val="B4B65284"/>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9D15436"/>
    <w:multiLevelType w:val="hybridMultilevel"/>
    <w:tmpl w:val="50D6989A"/>
    <w:lvl w:ilvl="0" w:tplc="B8BA5F68">
      <w:start w:val="1"/>
      <w:numFmt w:val="decimal"/>
      <w:lvlText w:val="%1."/>
      <w:lvlJc w:val="left"/>
      <w:pPr>
        <w:ind w:left="720" w:hanging="360"/>
      </w:pPr>
      <w:rPr>
        <w:rFonts w:cs="Times New Roman" w:hint="default"/>
        <w:b/>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1B7FA5"/>
    <w:multiLevelType w:val="hybridMultilevel"/>
    <w:tmpl w:val="06A2F7F0"/>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4A625CD9"/>
    <w:multiLevelType w:val="hybridMultilevel"/>
    <w:tmpl w:val="E5F0E010"/>
    <w:lvl w:ilvl="0" w:tplc="49C69EE2">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A915EE1"/>
    <w:multiLevelType w:val="multilevel"/>
    <w:tmpl w:val="374A6F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B141FF"/>
    <w:multiLevelType w:val="hybridMultilevel"/>
    <w:tmpl w:val="F4029C54"/>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507A2BB4"/>
    <w:multiLevelType w:val="multilevel"/>
    <w:tmpl w:val="734A40F0"/>
    <w:styleLink w:val="111111231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i w:val="0"/>
        <w:color w:val="auto"/>
        <w:sz w:val="22"/>
        <w:szCs w:val="22"/>
      </w:rPr>
    </w:lvl>
    <w:lvl w:ilvl="2">
      <w:start w:val="1"/>
      <w:numFmt w:val="decimal"/>
      <w:lvlText w:val="%1.%2.%3."/>
      <w:lvlJc w:val="left"/>
      <w:pPr>
        <w:tabs>
          <w:tab w:val="num" w:pos="1916"/>
        </w:tabs>
        <w:ind w:left="1700" w:hanging="504"/>
      </w:pPr>
      <w:rPr>
        <w:rFonts w:cs="Times New Roman"/>
        <w:b w:val="0"/>
        <w:i w:val="0"/>
        <w:sz w:val="22"/>
        <w:szCs w:val="22"/>
      </w:rPr>
    </w:lvl>
    <w:lvl w:ilvl="3">
      <w:start w:val="1"/>
      <w:numFmt w:val="decimal"/>
      <w:lvlText w:val="%1.%2.%3.%4."/>
      <w:lvlJc w:val="left"/>
      <w:pPr>
        <w:tabs>
          <w:tab w:val="num" w:pos="3065"/>
        </w:tabs>
        <w:ind w:left="2633" w:hanging="648"/>
      </w:pPr>
      <w:rPr>
        <w:rFonts w:cs="Times New Roman"/>
        <w:b w:val="0"/>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6025244E"/>
    <w:multiLevelType w:val="hybridMultilevel"/>
    <w:tmpl w:val="7DF8295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623673D9"/>
    <w:multiLevelType w:val="hybridMultilevel"/>
    <w:tmpl w:val="826251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627F6FDB"/>
    <w:multiLevelType w:val="hybridMultilevel"/>
    <w:tmpl w:val="F46694DA"/>
    <w:lvl w:ilvl="0" w:tplc="50DC78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D81559"/>
    <w:multiLevelType w:val="hybridMultilevel"/>
    <w:tmpl w:val="CD967934"/>
    <w:lvl w:ilvl="0" w:tplc="551ECC22">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1" w15:restartNumberingAfterBreak="0">
    <w:nsid w:val="6A1915F6"/>
    <w:multiLevelType w:val="hybridMultilevel"/>
    <w:tmpl w:val="FB36E84C"/>
    <w:lvl w:ilvl="0" w:tplc="31ACFC98">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6C3E5081"/>
    <w:multiLevelType w:val="hybridMultilevel"/>
    <w:tmpl w:val="15BE6FAC"/>
    <w:lvl w:ilvl="0" w:tplc="80CA602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474919"/>
    <w:multiLevelType w:val="multilevel"/>
    <w:tmpl w:val="16503EE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6F833AC8"/>
    <w:multiLevelType w:val="multilevel"/>
    <w:tmpl w:val="7AE28BCC"/>
    <w:lvl w:ilvl="0">
      <w:start w:val="1"/>
      <w:numFmt w:val="decimal"/>
      <w:lvlText w:val="%1."/>
      <w:lvlJc w:val="left"/>
      <w:pPr>
        <w:ind w:left="786" w:hanging="360"/>
      </w:pPr>
      <w:rPr>
        <w:rFonts w:cs="Times New Roman" w:hint="default"/>
      </w:rPr>
    </w:lvl>
    <w:lvl w:ilvl="1">
      <w:start w:val="1"/>
      <w:numFmt w:val="decimal"/>
      <w:isLgl/>
      <w:lvlText w:val="%1.%2."/>
      <w:lvlJc w:val="left"/>
      <w:pPr>
        <w:ind w:left="1164" w:hanging="444"/>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5" w15:restartNumberingAfterBreak="0">
    <w:nsid w:val="71FB6E38"/>
    <w:multiLevelType w:val="hybridMultilevel"/>
    <w:tmpl w:val="5292141E"/>
    <w:lvl w:ilvl="0" w:tplc="93CEBE8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33B5CD9"/>
    <w:multiLevelType w:val="hybridMultilevel"/>
    <w:tmpl w:val="07581944"/>
    <w:lvl w:ilvl="0" w:tplc="02E67342">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7" w15:restartNumberingAfterBreak="0">
    <w:nsid w:val="763A544D"/>
    <w:multiLevelType w:val="hybridMultilevel"/>
    <w:tmpl w:val="0876E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C177BE"/>
    <w:multiLevelType w:val="hybridMultilevel"/>
    <w:tmpl w:val="197C0D2C"/>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1054814141">
    <w:abstractNumId w:val="11"/>
  </w:num>
  <w:num w:numId="2" w16cid:durableId="936711473">
    <w:abstractNumId w:val="16"/>
  </w:num>
  <w:num w:numId="3" w16cid:durableId="1257593743">
    <w:abstractNumId w:val="4"/>
  </w:num>
  <w:num w:numId="4" w16cid:durableId="166867903">
    <w:abstractNumId w:val="6"/>
  </w:num>
  <w:num w:numId="5" w16cid:durableId="106433365">
    <w:abstractNumId w:val="24"/>
  </w:num>
  <w:num w:numId="6" w16cid:durableId="5367434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81923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93451266">
    <w:abstractNumId w:val="9"/>
  </w:num>
  <w:num w:numId="9" w16cid:durableId="288629801">
    <w:abstractNumId w:val="10"/>
  </w:num>
  <w:num w:numId="10" w16cid:durableId="373315988">
    <w:abstractNumId w:val="12"/>
  </w:num>
  <w:num w:numId="11" w16cid:durableId="1100368155">
    <w:abstractNumId w:val="8"/>
  </w:num>
  <w:num w:numId="12" w16cid:durableId="13208825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7555720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771524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61169400">
    <w:abstractNumId w:val="0"/>
  </w:num>
  <w:num w:numId="16" w16cid:durableId="596060900">
    <w:abstractNumId w:val="19"/>
  </w:num>
  <w:num w:numId="17" w16cid:durableId="705375290">
    <w:abstractNumId w:val="7"/>
  </w:num>
  <w:num w:numId="18" w16cid:durableId="1504274458">
    <w:abstractNumId w:val="27"/>
  </w:num>
  <w:num w:numId="19" w16cid:durableId="428085226">
    <w:abstractNumId w:val="25"/>
  </w:num>
  <w:num w:numId="20" w16cid:durableId="1123380577">
    <w:abstractNumId w:val="5"/>
  </w:num>
  <w:num w:numId="21" w16cid:durableId="1461923595">
    <w:abstractNumId w:val="1"/>
  </w:num>
  <w:num w:numId="22" w16cid:durableId="1579634629">
    <w:abstractNumId w:val="26"/>
  </w:num>
  <w:num w:numId="23" w16cid:durableId="590241167">
    <w:abstractNumId w:val="22"/>
  </w:num>
  <w:num w:numId="24" w16cid:durableId="1846433625">
    <w:abstractNumId w:val="13"/>
  </w:num>
  <w:num w:numId="25" w16cid:durableId="520898202">
    <w:abstractNumId w:val="14"/>
  </w:num>
  <w:num w:numId="26" w16cid:durableId="588654965">
    <w:abstractNumId w:val="2"/>
  </w:num>
  <w:num w:numId="27" w16cid:durableId="148715719">
    <w:abstractNumId w:val="28"/>
  </w:num>
  <w:num w:numId="28" w16cid:durableId="1431581116">
    <w:abstractNumId w:val="18"/>
  </w:num>
  <w:num w:numId="29" w16cid:durableId="1524442071">
    <w:abstractNumId w:val="17"/>
  </w:num>
  <w:num w:numId="30" w16cid:durableId="102917989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B66"/>
    <w:rsid w:val="00000C78"/>
    <w:rsid w:val="000029B7"/>
    <w:rsid w:val="0001092A"/>
    <w:rsid w:val="0001371A"/>
    <w:rsid w:val="00016AFF"/>
    <w:rsid w:val="00017DED"/>
    <w:rsid w:val="00021B14"/>
    <w:rsid w:val="000242FB"/>
    <w:rsid w:val="00025E10"/>
    <w:rsid w:val="000308A6"/>
    <w:rsid w:val="000337EF"/>
    <w:rsid w:val="000339BC"/>
    <w:rsid w:val="0003758E"/>
    <w:rsid w:val="00046F9D"/>
    <w:rsid w:val="00052AA9"/>
    <w:rsid w:val="000553FF"/>
    <w:rsid w:val="000577D2"/>
    <w:rsid w:val="00057BEE"/>
    <w:rsid w:val="0006119D"/>
    <w:rsid w:val="0006179E"/>
    <w:rsid w:val="00070086"/>
    <w:rsid w:val="0007276C"/>
    <w:rsid w:val="00073CE9"/>
    <w:rsid w:val="000747DD"/>
    <w:rsid w:val="0007668D"/>
    <w:rsid w:val="0008038D"/>
    <w:rsid w:val="000808EE"/>
    <w:rsid w:val="00081C70"/>
    <w:rsid w:val="000832AF"/>
    <w:rsid w:val="000838A5"/>
    <w:rsid w:val="000926A1"/>
    <w:rsid w:val="0009475B"/>
    <w:rsid w:val="00094C15"/>
    <w:rsid w:val="00096C40"/>
    <w:rsid w:val="000A1985"/>
    <w:rsid w:val="000A2D09"/>
    <w:rsid w:val="000A3331"/>
    <w:rsid w:val="000A4AC2"/>
    <w:rsid w:val="000A522B"/>
    <w:rsid w:val="000A53A5"/>
    <w:rsid w:val="000B2370"/>
    <w:rsid w:val="000B2DDB"/>
    <w:rsid w:val="000B7A34"/>
    <w:rsid w:val="000C3CE8"/>
    <w:rsid w:val="000C43CE"/>
    <w:rsid w:val="000C575C"/>
    <w:rsid w:val="000C781E"/>
    <w:rsid w:val="000D06E0"/>
    <w:rsid w:val="000D33E0"/>
    <w:rsid w:val="000D44C0"/>
    <w:rsid w:val="000D5FED"/>
    <w:rsid w:val="000E1111"/>
    <w:rsid w:val="000E245C"/>
    <w:rsid w:val="000E2CFE"/>
    <w:rsid w:val="000E373A"/>
    <w:rsid w:val="000E527E"/>
    <w:rsid w:val="000E684D"/>
    <w:rsid w:val="000F7467"/>
    <w:rsid w:val="00101F96"/>
    <w:rsid w:val="00103C2D"/>
    <w:rsid w:val="00104267"/>
    <w:rsid w:val="00104785"/>
    <w:rsid w:val="0010707F"/>
    <w:rsid w:val="001118B3"/>
    <w:rsid w:val="001133AF"/>
    <w:rsid w:val="00115920"/>
    <w:rsid w:val="00121134"/>
    <w:rsid w:val="00123943"/>
    <w:rsid w:val="00126CA4"/>
    <w:rsid w:val="00133D56"/>
    <w:rsid w:val="0014257A"/>
    <w:rsid w:val="00142594"/>
    <w:rsid w:val="00142D3B"/>
    <w:rsid w:val="00145D33"/>
    <w:rsid w:val="001523FF"/>
    <w:rsid w:val="001549EA"/>
    <w:rsid w:val="00157345"/>
    <w:rsid w:val="00160097"/>
    <w:rsid w:val="001631B2"/>
    <w:rsid w:val="00167778"/>
    <w:rsid w:val="00167BF7"/>
    <w:rsid w:val="00171B1A"/>
    <w:rsid w:val="00171B91"/>
    <w:rsid w:val="00173FD1"/>
    <w:rsid w:val="00182F10"/>
    <w:rsid w:val="00184552"/>
    <w:rsid w:val="001866F9"/>
    <w:rsid w:val="00190363"/>
    <w:rsid w:val="00195EFF"/>
    <w:rsid w:val="001A04C7"/>
    <w:rsid w:val="001A054C"/>
    <w:rsid w:val="001A23E9"/>
    <w:rsid w:val="001A368C"/>
    <w:rsid w:val="001A4B90"/>
    <w:rsid w:val="001A5E25"/>
    <w:rsid w:val="001B1268"/>
    <w:rsid w:val="001B17DC"/>
    <w:rsid w:val="001B4511"/>
    <w:rsid w:val="001B5528"/>
    <w:rsid w:val="001C188F"/>
    <w:rsid w:val="001C35CF"/>
    <w:rsid w:val="001C4BB8"/>
    <w:rsid w:val="001C4E84"/>
    <w:rsid w:val="001C4F16"/>
    <w:rsid w:val="001C5B9C"/>
    <w:rsid w:val="001C62FC"/>
    <w:rsid w:val="001D37CC"/>
    <w:rsid w:val="001E1F51"/>
    <w:rsid w:val="001E37C4"/>
    <w:rsid w:val="001E43FD"/>
    <w:rsid w:val="001F0E1D"/>
    <w:rsid w:val="001F47B0"/>
    <w:rsid w:val="002078D9"/>
    <w:rsid w:val="00210478"/>
    <w:rsid w:val="002108A7"/>
    <w:rsid w:val="00211BCD"/>
    <w:rsid w:val="00212FB7"/>
    <w:rsid w:val="00214D25"/>
    <w:rsid w:val="0022143C"/>
    <w:rsid w:val="002241E1"/>
    <w:rsid w:val="00225B53"/>
    <w:rsid w:val="00225EDC"/>
    <w:rsid w:val="002464F9"/>
    <w:rsid w:val="00247D2D"/>
    <w:rsid w:val="002514A6"/>
    <w:rsid w:val="00255627"/>
    <w:rsid w:val="002609B5"/>
    <w:rsid w:val="00260D40"/>
    <w:rsid w:val="00260DC2"/>
    <w:rsid w:val="00264DA0"/>
    <w:rsid w:val="00267D0A"/>
    <w:rsid w:val="00267DC9"/>
    <w:rsid w:val="002709C7"/>
    <w:rsid w:val="002773FD"/>
    <w:rsid w:val="00285647"/>
    <w:rsid w:val="002871CC"/>
    <w:rsid w:val="00290CE7"/>
    <w:rsid w:val="00292AAB"/>
    <w:rsid w:val="00295272"/>
    <w:rsid w:val="002A04E2"/>
    <w:rsid w:val="002A3CD5"/>
    <w:rsid w:val="002B1DE0"/>
    <w:rsid w:val="002B3012"/>
    <w:rsid w:val="002B30E4"/>
    <w:rsid w:val="002B4A1A"/>
    <w:rsid w:val="002B6599"/>
    <w:rsid w:val="002C6D01"/>
    <w:rsid w:val="002D02EC"/>
    <w:rsid w:val="002D14BE"/>
    <w:rsid w:val="002D411B"/>
    <w:rsid w:val="002D433C"/>
    <w:rsid w:val="002D4F05"/>
    <w:rsid w:val="002D69FD"/>
    <w:rsid w:val="002F143E"/>
    <w:rsid w:val="002F1B32"/>
    <w:rsid w:val="00302A3E"/>
    <w:rsid w:val="003101AF"/>
    <w:rsid w:val="003139C2"/>
    <w:rsid w:val="003159D4"/>
    <w:rsid w:val="00320016"/>
    <w:rsid w:val="00322245"/>
    <w:rsid w:val="00322318"/>
    <w:rsid w:val="00322762"/>
    <w:rsid w:val="00327686"/>
    <w:rsid w:val="00330110"/>
    <w:rsid w:val="00334626"/>
    <w:rsid w:val="003359A4"/>
    <w:rsid w:val="00343599"/>
    <w:rsid w:val="0034453E"/>
    <w:rsid w:val="0034481B"/>
    <w:rsid w:val="00345F1F"/>
    <w:rsid w:val="00360F42"/>
    <w:rsid w:val="00362C65"/>
    <w:rsid w:val="00364ABD"/>
    <w:rsid w:val="00371E89"/>
    <w:rsid w:val="0037373C"/>
    <w:rsid w:val="00373ACD"/>
    <w:rsid w:val="00374F71"/>
    <w:rsid w:val="0037557B"/>
    <w:rsid w:val="00377967"/>
    <w:rsid w:val="003809FE"/>
    <w:rsid w:val="00382575"/>
    <w:rsid w:val="00387AED"/>
    <w:rsid w:val="003907D7"/>
    <w:rsid w:val="00393DF7"/>
    <w:rsid w:val="003A61F3"/>
    <w:rsid w:val="003B1834"/>
    <w:rsid w:val="003B554D"/>
    <w:rsid w:val="003B5AA7"/>
    <w:rsid w:val="003B757B"/>
    <w:rsid w:val="003C176A"/>
    <w:rsid w:val="003C477D"/>
    <w:rsid w:val="003C6538"/>
    <w:rsid w:val="003C726B"/>
    <w:rsid w:val="003D3B44"/>
    <w:rsid w:val="003E2D05"/>
    <w:rsid w:val="003E3C50"/>
    <w:rsid w:val="003E3D4B"/>
    <w:rsid w:val="003E48DC"/>
    <w:rsid w:val="003E720E"/>
    <w:rsid w:val="003F02AF"/>
    <w:rsid w:val="003F0928"/>
    <w:rsid w:val="003F23B1"/>
    <w:rsid w:val="00400BD5"/>
    <w:rsid w:val="0040120F"/>
    <w:rsid w:val="004013F0"/>
    <w:rsid w:val="00403522"/>
    <w:rsid w:val="00403F93"/>
    <w:rsid w:val="004050E3"/>
    <w:rsid w:val="00412291"/>
    <w:rsid w:val="0041338A"/>
    <w:rsid w:val="00417085"/>
    <w:rsid w:val="004325F8"/>
    <w:rsid w:val="0043770E"/>
    <w:rsid w:val="00441609"/>
    <w:rsid w:val="00450A3A"/>
    <w:rsid w:val="00450AE3"/>
    <w:rsid w:val="0045220D"/>
    <w:rsid w:val="004523F7"/>
    <w:rsid w:val="00460F2C"/>
    <w:rsid w:val="00465D8D"/>
    <w:rsid w:val="004752CB"/>
    <w:rsid w:val="004754A3"/>
    <w:rsid w:val="00476D63"/>
    <w:rsid w:val="00476E5E"/>
    <w:rsid w:val="004802FA"/>
    <w:rsid w:val="004834F2"/>
    <w:rsid w:val="00492E07"/>
    <w:rsid w:val="004A1385"/>
    <w:rsid w:val="004A4C2B"/>
    <w:rsid w:val="004B2CE7"/>
    <w:rsid w:val="004B4632"/>
    <w:rsid w:val="004B5073"/>
    <w:rsid w:val="004B6417"/>
    <w:rsid w:val="004B7A9C"/>
    <w:rsid w:val="004B7D7B"/>
    <w:rsid w:val="004C0265"/>
    <w:rsid w:val="004C208B"/>
    <w:rsid w:val="004D000F"/>
    <w:rsid w:val="004D1DFD"/>
    <w:rsid w:val="004D3CC8"/>
    <w:rsid w:val="004D3F65"/>
    <w:rsid w:val="004D3FC0"/>
    <w:rsid w:val="004D4356"/>
    <w:rsid w:val="004D44E8"/>
    <w:rsid w:val="004E2C77"/>
    <w:rsid w:val="004E58DC"/>
    <w:rsid w:val="004E5D81"/>
    <w:rsid w:val="004F0435"/>
    <w:rsid w:val="004F0D8D"/>
    <w:rsid w:val="004F23A9"/>
    <w:rsid w:val="004F46F3"/>
    <w:rsid w:val="004F4AC5"/>
    <w:rsid w:val="00502816"/>
    <w:rsid w:val="00510B15"/>
    <w:rsid w:val="00511A47"/>
    <w:rsid w:val="00511B7B"/>
    <w:rsid w:val="005143AC"/>
    <w:rsid w:val="00516443"/>
    <w:rsid w:val="005179A7"/>
    <w:rsid w:val="0052178E"/>
    <w:rsid w:val="00521C23"/>
    <w:rsid w:val="00521E19"/>
    <w:rsid w:val="00522FF3"/>
    <w:rsid w:val="00525525"/>
    <w:rsid w:val="00530D21"/>
    <w:rsid w:val="005357BA"/>
    <w:rsid w:val="0053715E"/>
    <w:rsid w:val="00540200"/>
    <w:rsid w:val="005411C7"/>
    <w:rsid w:val="005457AC"/>
    <w:rsid w:val="00547090"/>
    <w:rsid w:val="00550ECF"/>
    <w:rsid w:val="00552320"/>
    <w:rsid w:val="0055346E"/>
    <w:rsid w:val="00564048"/>
    <w:rsid w:val="00564461"/>
    <w:rsid w:val="00567750"/>
    <w:rsid w:val="00572474"/>
    <w:rsid w:val="0057409A"/>
    <w:rsid w:val="00586D94"/>
    <w:rsid w:val="00590B68"/>
    <w:rsid w:val="005A15C8"/>
    <w:rsid w:val="005A16C4"/>
    <w:rsid w:val="005A2EA1"/>
    <w:rsid w:val="005A5726"/>
    <w:rsid w:val="005B129D"/>
    <w:rsid w:val="005B27DE"/>
    <w:rsid w:val="005B6BFC"/>
    <w:rsid w:val="005C0904"/>
    <w:rsid w:val="005C1F7D"/>
    <w:rsid w:val="005C30F5"/>
    <w:rsid w:val="005C4055"/>
    <w:rsid w:val="005C455D"/>
    <w:rsid w:val="005C75AB"/>
    <w:rsid w:val="005C75EF"/>
    <w:rsid w:val="005C7C0D"/>
    <w:rsid w:val="005D0F57"/>
    <w:rsid w:val="005D19BF"/>
    <w:rsid w:val="005D1CEB"/>
    <w:rsid w:val="005D1D24"/>
    <w:rsid w:val="005D5C90"/>
    <w:rsid w:val="005D5FCF"/>
    <w:rsid w:val="005E35EF"/>
    <w:rsid w:val="005E63AB"/>
    <w:rsid w:val="005F0F79"/>
    <w:rsid w:val="005F1043"/>
    <w:rsid w:val="005F3575"/>
    <w:rsid w:val="005F5BCA"/>
    <w:rsid w:val="006018F6"/>
    <w:rsid w:val="00605F68"/>
    <w:rsid w:val="0061243D"/>
    <w:rsid w:val="00614775"/>
    <w:rsid w:val="0061621C"/>
    <w:rsid w:val="00617E1E"/>
    <w:rsid w:val="0062069A"/>
    <w:rsid w:val="00624168"/>
    <w:rsid w:val="00633E79"/>
    <w:rsid w:val="00643566"/>
    <w:rsid w:val="00646006"/>
    <w:rsid w:val="0065166C"/>
    <w:rsid w:val="00652709"/>
    <w:rsid w:val="00652B5D"/>
    <w:rsid w:val="00653334"/>
    <w:rsid w:val="00653EF6"/>
    <w:rsid w:val="00653F1F"/>
    <w:rsid w:val="006573EE"/>
    <w:rsid w:val="006736E4"/>
    <w:rsid w:val="00674966"/>
    <w:rsid w:val="006750B4"/>
    <w:rsid w:val="00675B5C"/>
    <w:rsid w:val="0067741D"/>
    <w:rsid w:val="00682D3F"/>
    <w:rsid w:val="00683EE9"/>
    <w:rsid w:val="006840C3"/>
    <w:rsid w:val="00686E09"/>
    <w:rsid w:val="00692827"/>
    <w:rsid w:val="0069639B"/>
    <w:rsid w:val="006A05B7"/>
    <w:rsid w:val="006A0FD1"/>
    <w:rsid w:val="006A459B"/>
    <w:rsid w:val="006A5BCB"/>
    <w:rsid w:val="006A70A9"/>
    <w:rsid w:val="006B35A3"/>
    <w:rsid w:val="006B3ACE"/>
    <w:rsid w:val="006C31D5"/>
    <w:rsid w:val="006D05AF"/>
    <w:rsid w:val="006D0E46"/>
    <w:rsid w:val="006D19A7"/>
    <w:rsid w:val="006D2BB9"/>
    <w:rsid w:val="006D4F67"/>
    <w:rsid w:val="006E1E83"/>
    <w:rsid w:val="006F1713"/>
    <w:rsid w:val="00701A12"/>
    <w:rsid w:val="007068CA"/>
    <w:rsid w:val="00706AD4"/>
    <w:rsid w:val="00707E67"/>
    <w:rsid w:val="00707E9F"/>
    <w:rsid w:val="00710199"/>
    <w:rsid w:val="00711C38"/>
    <w:rsid w:val="00715C94"/>
    <w:rsid w:val="00716D12"/>
    <w:rsid w:val="007265CB"/>
    <w:rsid w:val="00726AF1"/>
    <w:rsid w:val="00726D7B"/>
    <w:rsid w:val="007270ED"/>
    <w:rsid w:val="0072743B"/>
    <w:rsid w:val="007305C8"/>
    <w:rsid w:val="0073221D"/>
    <w:rsid w:val="00733EBB"/>
    <w:rsid w:val="00734AFC"/>
    <w:rsid w:val="0074338F"/>
    <w:rsid w:val="00745149"/>
    <w:rsid w:val="00746FC8"/>
    <w:rsid w:val="007473F6"/>
    <w:rsid w:val="007501FB"/>
    <w:rsid w:val="007522E7"/>
    <w:rsid w:val="0075382F"/>
    <w:rsid w:val="007542A3"/>
    <w:rsid w:val="0075709D"/>
    <w:rsid w:val="00761947"/>
    <w:rsid w:val="0076380E"/>
    <w:rsid w:val="00767933"/>
    <w:rsid w:val="00774175"/>
    <w:rsid w:val="00777986"/>
    <w:rsid w:val="00791E01"/>
    <w:rsid w:val="00796091"/>
    <w:rsid w:val="007A15EE"/>
    <w:rsid w:val="007A508F"/>
    <w:rsid w:val="007A7545"/>
    <w:rsid w:val="007B4952"/>
    <w:rsid w:val="007B6D65"/>
    <w:rsid w:val="007B74E1"/>
    <w:rsid w:val="007B7F20"/>
    <w:rsid w:val="007D10F6"/>
    <w:rsid w:val="007D1B01"/>
    <w:rsid w:val="007E2DED"/>
    <w:rsid w:val="007E4C0B"/>
    <w:rsid w:val="007E627E"/>
    <w:rsid w:val="007F106C"/>
    <w:rsid w:val="00802CDD"/>
    <w:rsid w:val="008038EE"/>
    <w:rsid w:val="00803BEC"/>
    <w:rsid w:val="00807D3A"/>
    <w:rsid w:val="00813E28"/>
    <w:rsid w:val="00821193"/>
    <w:rsid w:val="0082374B"/>
    <w:rsid w:val="0082740A"/>
    <w:rsid w:val="00827712"/>
    <w:rsid w:val="00832EE4"/>
    <w:rsid w:val="008347F0"/>
    <w:rsid w:val="00840E41"/>
    <w:rsid w:val="00841A4A"/>
    <w:rsid w:val="00845917"/>
    <w:rsid w:val="00845E9C"/>
    <w:rsid w:val="0085343D"/>
    <w:rsid w:val="008604B6"/>
    <w:rsid w:val="00863488"/>
    <w:rsid w:val="0086376C"/>
    <w:rsid w:val="00872A26"/>
    <w:rsid w:val="00875EE0"/>
    <w:rsid w:val="00882CCD"/>
    <w:rsid w:val="0088362D"/>
    <w:rsid w:val="0088596F"/>
    <w:rsid w:val="0088798C"/>
    <w:rsid w:val="008A4020"/>
    <w:rsid w:val="008B2461"/>
    <w:rsid w:val="008B3620"/>
    <w:rsid w:val="008B44F8"/>
    <w:rsid w:val="008B4DC8"/>
    <w:rsid w:val="008C1D36"/>
    <w:rsid w:val="008D5AFD"/>
    <w:rsid w:val="008E0813"/>
    <w:rsid w:val="008E0A08"/>
    <w:rsid w:val="008E1D89"/>
    <w:rsid w:val="008F12A7"/>
    <w:rsid w:val="008F2C49"/>
    <w:rsid w:val="008F39C7"/>
    <w:rsid w:val="008F5983"/>
    <w:rsid w:val="008F5FC9"/>
    <w:rsid w:val="008F7585"/>
    <w:rsid w:val="00916C28"/>
    <w:rsid w:val="00921E0D"/>
    <w:rsid w:val="00924997"/>
    <w:rsid w:val="00925188"/>
    <w:rsid w:val="00927831"/>
    <w:rsid w:val="00933AE4"/>
    <w:rsid w:val="00933BF6"/>
    <w:rsid w:val="00933EFD"/>
    <w:rsid w:val="00934EA9"/>
    <w:rsid w:val="009378F6"/>
    <w:rsid w:val="009417B8"/>
    <w:rsid w:val="0094250B"/>
    <w:rsid w:val="009448EF"/>
    <w:rsid w:val="009460CE"/>
    <w:rsid w:val="009513CC"/>
    <w:rsid w:val="00951C00"/>
    <w:rsid w:val="00951C93"/>
    <w:rsid w:val="00952965"/>
    <w:rsid w:val="00956B0C"/>
    <w:rsid w:val="00960817"/>
    <w:rsid w:val="00961769"/>
    <w:rsid w:val="00962B18"/>
    <w:rsid w:val="00963B4B"/>
    <w:rsid w:val="00964361"/>
    <w:rsid w:val="00965064"/>
    <w:rsid w:val="0096675B"/>
    <w:rsid w:val="009668B4"/>
    <w:rsid w:val="0096768D"/>
    <w:rsid w:val="00972489"/>
    <w:rsid w:val="009728F6"/>
    <w:rsid w:val="00973D36"/>
    <w:rsid w:val="00982A3E"/>
    <w:rsid w:val="00986FC0"/>
    <w:rsid w:val="00987046"/>
    <w:rsid w:val="009879FB"/>
    <w:rsid w:val="0099300D"/>
    <w:rsid w:val="009A11C7"/>
    <w:rsid w:val="009A3DCA"/>
    <w:rsid w:val="009A4C1E"/>
    <w:rsid w:val="009A6488"/>
    <w:rsid w:val="009A6F7C"/>
    <w:rsid w:val="009A767E"/>
    <w:rsid w:val="009B057E"/>
    <w:rsid w:val="009B3887"/>
    <w:rsid w:val="009B7848"/>
    <w:rsid w:val="009C18DA"/>
    <w:rsid w:val="009C30AA"/>
    <w:rsid w:val="009C33D5"/>
    <w:rsid w:val="009C4B76"/>
    <w:rsid w:val="009C536A"/>
    <w:rsid w:val="009C5DE4"/>
    <w:rsid w:val="009D4408"/>
    <w:rsid w:val="009D5FEF"/>
    <w:rsid w:val="009E0C62"/>
    <w:rsid w:val="009E3EA9"/>
    <w:rsid w:val="009E4E8A"/>
    <w:rsid w:val="009F04E6"/>
    <w:rsid w:val="009F242D"/>
    <w:rsid w:val="009F7D8D"/>
    <w:rsid w:val="00A01736"/>
    <w:rsid w:val="00A01B00"/>
    <w:rsid w:val="00A07147"/>
    <w:rsid w:val="00A07FD8"/>
    <w:rsid w:val="00A15F3A"/>
    <w:rsid w:val="00A17839"/>
    <w:rsid w:val="00A2047F"/>
    <w:rsid w:val="00A2064B"/>
    <w:rsid w:val="00A21EF5"/>
    <w:rsid w:val="00A24C38"/>
    <w:rsid w:val="00A25C7D"/>
    <w:rsid w:val="00A32DBB"/>
    <w:rsid w:val="00A32F18"/>
    <w:rsid w:val="00A33772"/>
    <w:rsid w:val="00A366F2"/>
    <w:rsid w:val="00A40184"/>
    <w:rsid w:val="00A40C45"/>
    <w:rsid w:val="00A40C65"/>
    <w:rsid w:val="00A442DF"/>
    <w:rsid w:val="00A46428"/>
    <w:rsid w:val="00A4743E"/>
    <w:rsid w:val="00A52BFB"/>
    <w:rsid w:val="00A578AC"/>
    <w:rsid w:val="00A6062F"/>
    <w:rsid w:val="00A62988"/>
    <w:rsid w:val="00A64FD7"/>
    <w:rsid w:val="00A723DA"/>
    <w:rsid w:val="00A75C98"/>
    <w:rsid w:val="00A81846"/>
    <w:rsid w:val="00A818F0"/>
    <w:rsid w:val="00A83D4C"/>
    <w:rsid w:val="00A90DFC"/>
    <w:rsid w:val="00A945E4"/>
    <w:rsid w:val="00A97AC3"/>
    <w:rsid w:val="00AA2FF1"/>
    <w:rsid w:val="00AB5DE6"/>
    <w:rsid w:val="00AC3954"/>
    <w:rsid w:val="00AC5CF6"/>
    <w:rsid w:val="00AC66C1"/>
    <w:rsid w:val="00AC70B6"/>
    <w:rsid w:val="00AD5363"/>
    <w:rsid w:val="00AD640C"/>
    <w:rsid w:val="00AE0F00"/>
    <w:rsid w:val="00AE435F"/>
    <w:rsid w:val="00AE6CC8"/>
    <w:rsid w:val="00AE72E7"/>
    <w:rsid w:val="00AF410C"/>
    <w:rsid w:val="00AF5C33"/>
    <w:rsid w:val="00AF70F2"/>
    <w:rsid w:val="00B00C52"/>
    <w:rsid w:val="00B057F4"/>
    <w:rsid w:val="00B0631C"/>
    <w:rsid w:val="00B06BFD"/>
    <w:rsid w:val="00B06CF1"/>
    <w:rsid w:val="00B17315"/>
    <w:rsid w:val="00B20396"/>
    <w:rsid w:val="00B212F9"/>
    <w:rsid w:val="00B23A79"/>
    <w:rsid w:val="00B23CCF"/>
    <w:rsid w:val="00B266E9"/>
    <w:rsid w:val="00B277DF"/>
    <w:rsid w:val="00B33C23"/>
    <w:rsid w:val="00B41924"/>
    <w:rsid w:val="00B453C1"/>
    <w:rsid w:val="00B45C0B"/>
    <w:rsid w:val="00B501CE"/>
    <w:rsid w:val="00B5517C"/>
    <w:rsid w:val="00B55190"/>
    <w:rsid w:val="00B64744"/>
    <w:rsid w:val="00B651EE"/>
    <w:rsid w:val="00B6539B"/>
    <w:rsid w:val="00B70856"/>
    <w:rsid w:val="00B8776C"/>
    <w:rsid w:val="00B976C9"/>
    <w:rsid w:val="00BA5979"/>
    <w:rsid w:val="00BC17B5"/>
    <w:rsid w:val="00BC39D7"/>
    <w:rsid w:val="00BC4956"/>
    <w:rsid w:val="00BD1015"/>
    <w:rsid w:val="00BE0015"/>
    <w:rsid w:val="00BE0B0D"/>
    <w:rsid w:val="00BE4F0D"/>
    <w:rsid w:val="00BE5853"/>
    <w:rsid w:val="00BF79E8"/>
    <w:rsid w:val="00C000E0"/>
    <w:rsid w:val="00C03E53"/>
    <w:rsid w:val="00C13206"/>
    <w:rsid w:val="00C16453"/>
    <w:rsid w:val="00C20892"/>
    <w:rsid w:val="00C25BE1"/>
    <w:rsid w:val="00C32481"/>
    <w:rsid w:val="00C368EA"/>
    <w:rsid w:val="00C36E8F"/>
    <w:rsid w:val="00C373AD"/>
    <w:rsid w:val="00C37AB7"/>
    <w:rsid w:val="00C40AA1"/>
    <w:rsid w:val="00C5155F"/>
    <w:rsid w:val="00C521A1"/>
    <w:rsid w:val="00C60411"/>
    <w:rsid w:val="00C62EBE"/>
    <w:rsid w:val="00C63245"/>
    <w:rsid w:val="00C6370F"/>
    <w:rsid w:val="00C63E57"/>
    <w:rsid w:val="00C665B4"/>
    <w:rsid w:val="00C67E81"/>
    <w:rsid w:val="00C709A5"/>
    <w:rsid w:val="00C716F5"/>
    <w:rsid w:val="00C72F05"/>
    <w:rsid w:val="00C7512C"/>
    <w:rsid w:val="00C7579D"/>
    <w:rsid w:val="00C80115"/>
    <w:rsid w:val="00C85794"/>
    <w:rsid w:val="00C85B48"/>
    <w:rsid w:val="00C87B85"/>
    <w:rsid w:val="00C909B6"/>
    <w:rsid w:val="00CA049D"/>
    <w:rsid w:val="00CA392F"/>
    <w:rsid w:val="00CA42C3"/>
    <w:rsid w:val="00CA6E7D"/>
    <w:rsid w:val="00CA75EB"/>
    <w:rsid w:val="00CB112D"/>
    <w:rsid w:val="00CB1668"/>
    <w:rsid w:val="00CB3E72"/>
    <w:rsid w:val="00CB73EB"/>
    <w:rsid w:val="00CC2954"/>
    <w:rsid w:val="00CC38AB"/>
    <w:rsid w:val="00CC3B7D"/>
    <w:rsid w:val="00CC43F0"/>
    <w:rsid w:val="00CD0E49"/>
    <w:rsid w:val="00CD16FD"/>
    <w:rsid w:val="00CD1705"/>
    <w:rsid w:val="00CD2A45"/>
    <w:rsid w:val="00CD5BC0"/>
    <w:rsid w:val="00CD6D6B"/>
    <w:rsid w:val="00CE159C"/>
    <w:rsid w:val="00CE4742"/>
    <w:rsid w:val="00CF1075"/>
    <w:rsid w:val="00CF12D3"/>
    <w:rsid w:val="00CF2C31"/>
    <w:rsid w:val="00CF2F07"/>
    <w:rsid w:val="00CF6915"/>
    <w:rsid w:val="00CF7583"/>
    <w:rsid w:val="00D05F28"/>
    <w:rsid w:val="00D06678"/>
    <w:rsid w:val="00D07B6C"/>
    <w:rsid w:val="00D10BE3"/>
    <w:rsid w:val="00D150B2"/>
    <w:rsid w:val="00D16D72"/>
    <w:rsid w:val="00D2575E"/>
    <w:rsid w:val="00D27C56"/>
    <w:rsid w:val="00D318BA"/>
    <w:rsid w:val="00D32B04"/>
    <w:rsid w:val="00D3361C"/>
    <w:rsid w:val="00D37257"/>
    <w:rsid w:val="00D3764D"/>
    <w:rsid w:val="00D40984"/>
    <w:rsid w:val="00D415FF"/>
    <w:rsid w:val="00D5197E"/>
    <w:rsid w:val="00D53DA5"/>
    <w:rsid w:val="00D62B3A"/>
    <w:rsid w:val="00D63720"/>
    <w:rsid w:val="00D66598"/>
    <w:rsid w:val="00D72AE3"/>
    <w:rsid w:val="00D74066"/>
    <w:rsid w:val="00D76DD6"/>
    <w:rsid w:val="00D77837"/>
    <w:rsid w:val="00D801D8"/>
    <w:rsid w:val="00D82A0A"/>
    <w:rsid w:val="00D82F83"/>
    <w:rsid w:val="00D87C28"/>
    <w:rsid w:val="00D928FE"/>
    <w:rsid w:val="00D95D07"/>
    <w:rsid w:val="00D97936"/>
    <w:rsid w:val="00D97E7A"/>
    <w:rsid w:val="00DA0119"/>
    <w:rsid w:val="00DA21E9"/>
    <w:rsid w:val="00DA399F"/>
    <w:rsid w:val="00DA67C9"/>
    <w:rsid w:val="00DA740F"/>
    <w:rsid w:val="00DB2D3B"/>
    <w:rsid w:val="00DB455A"/>
    <w:rsid w:val="00DB55D4"/>
    <w:rsid w:val="00DC2418"/>
    <w:rsid w:val="00DC30C7"/>
    <w:rsid w:val="00DC3415"/>
    <w:rsid w:val="00DC41AF"/>
    <w:rsid w:val="00DD0737"/>
    <w:rsid w:val="00DD073B"/>
    <w:rsid w:val="00DD5ED6"/>
    <w:rsid w:val="00DD5F30"/>
    <w:rsid w:val="00DD72A9"/>
    <w:rsid w:val="00DD73BF"/>
    <w:rsid w:val="00DD7A3C"/>
    <w:rsid w:val="00DE642B"/>
    <w:rsid w:val="00DF4D16"/>
    <w:rsid w:val="00DF78A0"/>
    <w:rsid w:val="00E01B1E"/>
    <w:rsid w:val="00E01F7D"/>
    <w:rsid w:val="00E0266F"/>
    <w:rsid w:val="00E07762"/>
    <w:rsid w:val="00E07B80"/>
    <w:rsid w:val="00E11EEB"/>
    <w:rsid w:val="00E130CD"/>
    <w:rsid w:val="00E13E4A"/>
    <w:rsid w:val="00E16D97"/>
    <w:rsid w:val="00E23426"/>
    <w:rsid w:val="00E242D1"/>
    <w:rsid w:val="00E252C1"/>
    <w:rsid w:val="00E274B6"/>
    <w:rsid w:val="00E27F6A"/>
    <w:rsid w:val="00E307FF"/>
    <w:rsid w:val="00E30866"/>
    <w:rsid w:val="00E32574"/>
    <w:rsid w:val="00E4140C"/>
    <w:rsid w:val="00E420BC"/>
    <w:rsid w:val="00E4390A"/>
    <w:rsid w:val="00E45EEF"/>
    <w:rsid w:val="00E4786D"/>
    <w:rsid w:val="00E50BB0"/>
    <w:rsid w:val="00E512A8"/>
    <w:rsid w:val="00E53D25"/>
    <w:rsid w:val="00E57289"/>
    <w:rsid w:val="00E617DF"/>
    <w:rsid w:val="00E61F06"/>
    <w:rsid w:val="00E625E3"/>
    <w:rsid w:val="00E64591"/>
    <w:rsid w:val="00E65199"/>
    <w:rsid w:val="00E669D0"/>
    <w:rsid w:val="00E749F9"/>
    <w:rsid w:val="00E75F37"/>
    <w:rsid w:val="00E862CA"/>
    <w:rsid w:val="00EA01D4"/>
    <w:rsid w:val="00EA0B69"/>
    <w:rsid w:val="00EA6AD0"/>
    <w:rsid w:val="00EB2229"/>
    <w:rsid w:val="00EB5C77"/>
    <w:rsid w:val="00EB7279"/>
    <w:rsid w:val="00EB7447"/>
    <w:rsid w:val="00EC2B85"/>
    <w:rsid w:val="00EC4B6F"/>
    <w:rsid w:val="00EC6FD7"/>
    <w:rsid w:val="00ED2433"/>
    <w:rsid w:val="00ED3607"/>
    <w:rsid w:val="00EE1D0C"/>
    <w:rsid w:val="00EE2594"/>
    <w:rsid w:val="00EE2AFD"/>
    <w:rsid w:val="00EE3B54"/>
    <w:rsid w:val="00EF74B5"/>
    <w:rsid w:val="00EF7B64"/>
    <w:rsid w:val="00F02095"/>
    <w:rsid w:val="00F0483C"/>
    <w:rsid w:val="00F06B66"/>
    <w:rsid w:val="00F12656"/>
    <w:rsid w:val="00F12DD4"/>
    <w:rsid w:val="00F13C8A"/>
    <w:rsid w:val="00F14210"/>
    <w:rsid w:val="00F23AE8"/>
    <w:rsid w:val="00F2539A"/>
    <w:rsid w:val="00F25EA0"/>
    <w:rsid w:val="00F32F7F"/>
    <w:rsid w:val="00F33DE6"/>
    <w:rsid w:val="00F33FAC"/>
    <w:rsid w:val="00F359F9"/>
    <w:rsid w:val="00F36A71"/>
    <w:rsid w:val="00F41398"/>
    <w:rsid w:val="00F47A95"/>
    <w:rsid w:val="00F52FF2"/>
    <w:rsid w:val="00F56546"/>
    <w:rsid w:val="00F607E1"/>
    <w:rsid w:val="00F62B96"/>
    <w:rsid w:val="00F64C91"/>
    <w:rsid w:val="00F71967"/>
    <w:rsid w:val="00F71EA1"/>
    <w:rsid w:val="00F749BB"/>
    <w:rsid w:val="00F84FDD"/>
    <w:rsid w:val="00F87B73"/>
    <w:rsid w:val="00F91CF1"/>
    <w:rsid w:val="00F931B8"/>
    <w:rsid w:val="00F939D1"/>
    <w:rsid w:val="00FA3CFD"/>
    <w:rsid w:val="00FB12E5"/>
    <w:rsid w:val="00FB4C87"/>
    <w:rsid w:val="00FC0A0D"/>
    <w:rsid w:val="00FC1D53"/>
    <w:rsid w:val="00FC1FF7"/>
    <w:rsid w:val="00FD2671"/>
    <w:rsid w:val="00FD4FBF"/>
    <w:rsid w:val="00FD5233"/>
    <w:rsid w:val="00FD5410"/>
    <w:rsid w:val="00FD6301"/>
    <w:rsid w:val="00FE0D26"/>
    <w:rsid w:val="00FE1077"/>
    <w:rsid w:val="00FE14D3"/>
    <w:rsid w:val="00FE45E6"/>
    <w:rsid w:val="00FE63AE"/>
    <w:rsid w:val="00FE6BC2"/>
    <w:rsid w:val="00FF391E"/>
    <w:rsid w:val="00FF4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9DF61F"/>
  <w15:docId w15:val="{B7ACA9E2-5A24-48C6-8F80-843C2BA0D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363"/>
    <w:rPr>
      <w:rFonts w:ascii="Dutch TL" w:hAnsi="Dutch T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
    <w:uiPriority w:val="99"/>
    <w:rsid w:val="00F06B66"/>
    <w:pPr>
      <w:tabs>
        <w:tab w:val="center" w:pos="4320"/>
        <w:tab w:val="right" w:pos="8640"/>
      </w:tabs>
    </w:pPr>
  </w:style>
  <w:style w:type="character" w:customStyle="1" w:styleId="HeaderChar">
    <w:name w:val="Header Char"/>
    <w:aliases w:val="Header Char2 Char1,Header Char1 Char Char,Header Char Char Char Char1,Header Char Char1 Char,Header Char2 Char Char1,Header Char Char Char Char Char1,Header Char2 Char Char Char,Header Char Char Char Char Char Char"/>
    <w:link w:val="Header"/>
    <w:uiPriority w:val="99"/>
    <w:locked/>
    <w:rsid w:val="00F06B66"/>
    <w:rPr>
      <w:rFonts w:ascii="Dutch TL" w:hAnsi="Dutch TL"/>
      <w:sz w:val="24"/>
      <w:lang w:val="lv-LV" w:eastAsia="lv-LV"/>
    </w:rPr>
  </w:style>
  <w:style w:type="table" w:styleId="TableGrid">
    <w:name w:val="Table Grid"/>
    <w:basedOn w:val="TableNormal"/>
    <w:uiPriority w:val="99"/>
    <w:rsid w:val="00F06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06B66"/>
    <w:pPr>
      <w:tabs>
        <w:tab w:val="center" w:pos="4153"/>
        <w:tab w:val="right" w:pos="8306"/>
      </w:tabs>
    </w:pPr>
    <w:rPr>
      <w:lang w:val="en-US" w:eastAsia="en-US"/>
    </w:rPr>
  </w:style>
  <w:style w:type="character" w:customStyle="1" w:styleId="FooterChar">
    <w:name w:val="Footer Char"/>
    <w:link w:val="Footer"/>
    <w:uiPriority w:val="99"/>
    <w:locked/>
    <w:rsid w:val="00BC17B5"/>
    <w:rPr>
      <w:rFonts w:ascii="Dutch TL" w:hAnsi="Dutch TL"/>
      <w:sz w:val="24"/>
    </w:rPr>
  </w:style>
  <w:style w:type="character" w:styleId="PageNumber">
    <w:name w:val="page number"/>
    <w:uiPriority w:val="99"/>
    <w:rsid w:val="00F06B66"/>
    <w:rPr>
      <w:rFonts w:cs="Times New Roman"/>
    </w:rPr>
  </w:style>
  <w:style w:type="paragraph" w:customStyle="1" w:styleId="CharCharCharChar">
    <w:name w:val="Char Char Char Char"/>
    <w:basedOn w:val="Normal"/>
    <w:uiPriority w:val="99"/>
    <w:semiHidden/>
    <w:rsid w:val="00F06B66"/>
    <w:pPr>
      <w:spacing w:after="160" w:line="240" w:lineRule="exact"/>
    </w:pPr>
    <w:rPr>
      <w:sz w:val="28"/>
    </w:rPr>
  </w:style>
  <w:style w:type="character" w:styleId="CommentReference">
    <w:name w:val="annotation reference"/>
    <w:uiPriority w:val="99"/>
    <w:semiHidden/>
    <w:rsid w:val="004754A3"/>
    <w:rPr>
      <w:rFonts w:cs="Times New Roman"/>
      <w:sz w:val="16"/>
    </w:rPr>
  </w:style>
  <w:style w:type="paragraph" w:styleId="CommentText">
    <w:name w:val="annotation text"/>
    <w:basedOn w:val="Normal"/>
    <w:link w:val="CommentTextChar"/>
    <w:uiPriority w:val="99"/>
    <w:semiHidden/>
    <w:rsid w:val="004754A3"/>
    <w:rPr>
      <w:sz w:val="20"/>
    </w:rPr>
  </w:style>
  <w:style w:type="character" w:customStyle="1" w:styleId="CommentTextChar">
    <w:name w:val="Comment Text Char"/>
    <w:link w:val="CommentText"/>
    <w:uiPriority w:val="99"/>
    <w:semiHidden/>
    <w:locked/>
    <w:rsid w:val="00633E79"/>
    <w:rPr>
      <w:rFonts w:ascii="Dutch TL" w:hAnsi="Dutch TL"/>
      <w:sz w:val="20"/>
      <w:lang w:val="lv-LV" w:eastAsia="lv-LV"/>
    </w:rPr>
  </w:style>
  <w:style w:type="paragraph" w:styleId="CommentSubject">
    <w:name w:val="annotation subject"/>
    <w:basedOn w:val="CommentText"/>
    <w:next w:val="CommentText"/>
    <w:link w:val="CommentSubjectChar"/>
    <w:uiPriority w:val="99"/>
    <w:semiHidden/>
    <w:rsid w:val="004754A3"/>
    <w:rPr>
      <w:b/>
    </w:rPr>
  </w:style>
  <w:style w:type="character" w:customStyle="1" w:styleId="CommentSubjectChar">
    <w:name w:val="Comment Subject Char"/>
    <w:link w:val="CommentSubject"/>
    <w:uiPriority w:val="99"/>
    <w:semiHidden/>
    <w:locked/>
    <w:rsid w:val="00633E79"/>
    <w:rPr>
      <w:rFonts w:ascii="Dutch TL" w:hAnsi="Dutch TL"/>
      <w:b/>
      <w:sz w:val="20"/>
      <w:lang w:val="lv-LV" w:eastAsia="lv-LV"/>
    </w:rPr>
  </w:style>
  <w:style w:type="paragraph" w:styleId="BalloonText">
    <w:name w:val="Balloon Text"/>
    <w:basedOn w:val="Normal"/>
    <w:link w:val="BalloonTextChar"/>
    <w:uiPriority w:val="99"/>
    <w:semiHidden/>
    <w:rsid w:val="004754A3"/>
    <w:rPr>
      <w:rFonts w:ascii="Times New Roman" w:hAnsi="Times New Roman"/>
      <w:sz w:val="2"/>
    </w:rPr>
  </w:style>
  <w:style w:type="character" w:customStyle="1" w:styleId="BalloonTextChar">
    <w:name w:val="Balloon Text Char"/>
    <w:link w:val="BalloonText"/>
    <w:uiPriority w:val="99"/>
    <w:semiHidden/>
    <w:locked/>
    <w:rsid w:val="00633E79"/>
    <w:rPr>
      <w:sz w:val="2"/>
      <w:lang w:val="lv-LV" w:eastAsia="lv-LV"/>
    </w:rPr>
  </w:style>
  <w:style w:type="paragraph" w:styleId="ListParagraph">
    <w:name w:val="List Paragraph"/>
    <w:aliases w:val="2,Strip,H&amp;P List Paragraph,Syle 1,Normal bullet 2,Bullet list,Saistīto dokumentu saraksts,Virsraksts,Numurets,Colorful List - Accent 12,PPS_Bullet,Virsraksti,Colorful List - Accent 11,Numbered Para 1,Dot pt,List Paragraph0,Text,Tex,syle 1"/>
    <w:basedOn w:val="Normal"/>
    <w:link w:val="ListParagraphChar"/>
    <w:uiPriority w:val="34"/>
    <w:qFormat/>
    <w:rsid w:val="00590B68"/>
    <w:pPr>
      <w:ind w:left="720"/>
    </w:pPr>
    <w:rPr>
      <w:rFonts w:ascii="Calibri" w:hAnsi="Calibri"/>
      <w:sz w:val="22"/>
      <w:lang w:val="en-US" w:eastAsia="en-US"/>
    </w:rPr>
  </w:style>
  <w:style w:type="paragraph" w:customStyle="1" w:styleId="naisf">
    <w:name w:val="naisf"/>
    <w:basedOn w:val="Normal"/>
    <w:uiPriority w:val="99"/>
    <w:rsid w:val="00590B68"/>
    <w:pPr>
      <w:spacing w:before="100" w:beforeAutospacing="1" w:after="100" w:afterAutospacing="1"/>
      <w:jc w:val="both"/>
    </w:pPr>
    <w:rPr>
      <w:rFonts w:ascii="Times New Roman" w:hAnsi="Times New Roman"/>
      <w:szCs w:val="24"/>
      <w:lang w:eastAsia="en-US"/>
    </w:rPr>
  </w:style>
  <w:style w:type="character" w:customStyle="1" w:styleId="ListParagraphChar">
    <w:name w:val="List Paragraph Char"/>
    <w:aliases w:val="2 Char,Strip Char,H&amp;P List Paragraph Char,Syle 1 Char,Normal bullet 2 Char,Bullet list Char,Saistīto dokumentu saraksts Char,Virsraksts Char,Numurets Char,Colorful List - Accent 12 Char,PPS_Bullet Char,Virsraksti Char,Dot pt Char"/>
    <w:link w:val="ListParagraph"/>
    <w:uiPriority w:val="34"/>
    <w:qFormat/>
    <w:locked/>
    <w:rsid w:val="00590B68"/>
    <w:rPr>
      <w:rFonts w:ascii="Calibri" w:hAnsi="Calibri"/>
      <w:sz w:val="22"/>
    </w:rPr>
  </w:style>
  <w:style w:type="paragraph" w:styleId="BodyTextIndent2">
    <w:name w:val="Body Text Indent 2"/>
    <w:basedOn w:val="Normal"/>
    <w:link w:val="BodyTextIndent2Char"/>
    <w:uiPriority w:val="99"/>
    <w:rsid w:val="00590B68"/>
    <w:pPr>
      <w:ind w:firstLine="709"/>
      <w:jc w:val="both"/>
    </w:pPr>
    <w:rPr>
      <w:rFonts w:ascii="Times New Roman" w:hAnsi="Times New Roman"/>
      <w:lang w:val="en-US" w:eastAsia="en-US"/>
    </w:rPr>
  </w:style>
  <w:style w:type="character" w:customStyle="1" w:styleId="BodyTextIndent2Char">
    <w:name w:val="Body Text Indent 2 Char"/>
    <w:link w:val="BodyTextIndent2"/>
    <w:uiPriority w:val="99"/>
    <w:locked/>
    <w:rsid w:val="00590B68"/>
    <w:rPr>
      <w:sz w:val="24"/>
      <w:lang w:val="en-US" w:eastAsia="en-US"/>
    </w:rPr>
  </w:style>
  <w:style w:type="paragraph" w:styleId="Title">
    <w:name w:val="Title"/>
    <w:basedOn w:val="Normal"/>
    <w:link w:val="TitleChar"/>
    <w:uiPriority w:val="99"/>
    <w:qFormat/>
    <w:rsid w:val="00590B68"/>
    <w:pPr>
      <w:jc w:val="center"/>
      <w:outlineLvl w:val="0"/>
    </w:pPr>
    <w:rPr>
      <w:rFonts w:ascii="RimTimes" w:hAnsi="RimTimes"/>
      <w:sz w:val="28"/>
      <w:lang w:val="en-US" w:eastAsia="en-US"/>
    </w:rPr>
  </w:style>
  <w:style w:type="character" w:customStyle="1" w:styleId="TitleChar">
    <w:name w:val="Title Char"/>
    <w:link w:val="Title"/>
    <w:uiPriority w:val="99"/>
    <w:locked/>
    <w:rsid w:val="00590B68"/>
    <w:rPr>
      <w:rFonts w:ascii="RimTimes" w:hAnsi="RimTimes"/>
      <w:sz w:val="28"/>
      <w:lang w:val="en-US" w:eastAsia="en-US"/>
    </w:rPr>
  </w:style>
  <w:style w:type="character" w:styleId="Hyperlink">
    <w:name w:val="Hyperlink"/>
    <w:uiPriority w:val="99"/>
    <w:semiHidden/>
    <w:locked/>
    <w:rsid w:val="00845E9C"/>
    <w:rPr>
      <w:rFonts w:cs="Times New Roman"/>
      <w:color w:val="0000FF"/>
      <w:u w:val="single"/>
    </w:rPr>
  </w:style>
  <w:style w:type="paragraph" w:styleId="NormalWeb">
    <w:name w:val="Normal (Web)"/>
    <w:basedOn w:val="Normal"/>
    <w:uiPriority w:val="99"/>
    <w:semiHidden/>
    <w:locked/>
    <w:rsid w:val="00845E9C"/>
    <w:pPr>
      <w:spacing w:before="100" w:beforeAutospacing="1" w:after="100" w:afterAutospacing="1"/>
    </w:pPr>
    <w:rPr>
      <w:rFonts w:ascii="Times New Roman" w:hAnsi="Times New Roman"/>
      <w:szCs w:val="24"/>
      <w:lang w:val="en-US" w:eastAsia="en-US"/>
    </w:rPr>
  </w:style>
  <w:style w:type="character" w:customStyle="1" w:styleId="UnresolvedMention1">
    <w:name w:val="Unresolved Mention1"/>
    <w:uiPriority w:val="99"/>
    <w:semiHidden/>
    <w:rsid w:val="00A40184"/>
    <w:rPr>
      <w:rFonts w:cs="Times New Roman"/>
      <w:color w:val="605E5C"/>
      <w:shd w:val="clear" w:color="auto" w:fill="E1DFDD"/>
    </w:rPr>
  </w:style>
  <w:style w:type="character" w:styleId="FollowedHyperlink">
    <w:name w:val="FollowedHyperlink"/>
    <w:uiPriority w:val="99"/>
    <w:semiHidden/>
    <w:locked/>
    <w:rsid w:val="00A40184"/>
    <w:rPr>
      <w:rFonts w:cs="Times New Roman"/>
      <w:color w:val="800080"/>
      <w:u w:val="single"/>
    </w:rPr>
  </w:style>
  <w:style w:type="character" w:customStyle="1" w:styleId="EndnoteTextChar">
    <w:name w:val="Endnote Text Char"/>
    <w:link w:val="EndnoteText"/>
    <w:uiPriority w:val="99"/>
    <w:semiHidden/>
    <w:locked/>
    <w:rsid w:val="00A40184"/>
    <w:rPr>
      <w:rFonts w:cs="Times New Roman"/>
      <w:lang w:bidi="ar-SA"/>
    </w:rPr>
  </w:style>
  <w:style w:type="paragraph" w:styleId="EndnoteText">
    <w:name w:val="endnote text"/>
    <w:basedOn w:val="Normal"/>
    <w:link w:val="EndnoteTextChar"/>
    <w:uiPriority w:val="99"/>
    <w:semiHidden/>
    <w:locked/>
    <w:rsid w:val="00A40184"/>
    <w:rPr>
      <w:rFonts w:ascii="Times New Roman" w:hAnsi="Times New Roman"/>
      <w:noProof/>
      <w:sz w:val="20"/>
      <w:lang w:val="en-US" w:eastAsia="en-US"/>
    </w:rPr>
  </w:style>
  <w:style w:type="character" w:customStyle="1" w:styleId="EndnoteTextChar1">
    <w:name w:val="Endnote Text Char1"/>
    <w:uiPriority w:val="99"/>
    <w:semiHidden/>
    <w:rsid w:val="00B43E15"/>
    <w:rPr>
      <w:rFonts w:ascii="Dutch TL" w:hAnsi="Dutch TL"/>
      <w:sz w:val="20"/>
      <w:szCs w:val="20"/>
      <w:lang w:val="lv-LV" w:eastAsia="lv-LV"/>
    </w:rPr>
  </w:style>
  <w:style w:type="paragraph" w:customStyle="1" w:styleId="Default">
    <w:name w:val="Default"/>
    <w:uiPriority w:val="99"/>
    <w:rsid w:val="00A40184"/>
    <w:pPr>
      <w:autoSpaceDE w:val="0"/>
      <w:autoSpaceDN w:val="0"/>
      <w:adjustRightInd w:val="0"/>
    </w:pPr>
    <w:rPr>
      <w:rFonts w:ascii="Arial" w:hAnsi="Arial" w:cs="Arial"/>
      <w:color w:val="000000"/>
      <w:sz w:val="24"/>
      <w:szCs w:val="24"/>
      <w:lang w:eastAsia="en-US"/>
    </w:rPr>
  </w:style>
  <w:style w:type="numbering" w:customStyle="1" w:styleId="1111112312">
    <w:name w:val="1 / 1.1 / 1.1.12312"/>
    <w:rsid w:val="00B43E15"/>
    <w:pPr>
      <w:numPr>
        <w:numId w:val="2"/>
      </w:numPr>
    </w:pPr>
  </w:style>
  <w:style w:type="numbering" w:customStyle="1" w:styleId="NoList1">
    <w:name w:val="No List1"/>
    <w:next w:val="NoList"/>
    <w:uiPriority w:val="99"/>
    <w:semiHidden/>
    <w:unhideWhenUsed/>
    <w:rsid w:val="00EB7447"/>
  </w:style>
  <w:style w:type="paragraph" w:customStyle="1" w:styleId="msonormal0">
    <w:name w:val="msonormal"/>
    <w:basedOn w:val="Normal"/>
    <w:uiPriority w:val="99"/>
    <w:semiHidden/>
    <w:rsid w:val="00EB7447"/>
    <w:pPr>
      <w:spacing w:before="100" w:beforeAutospacing="1" w:after="100" w:afterAutospacing="1"/>
    </w:pPr>
    <w:rPr>
      <w:rFonts w:ascii="Times New Roman" w:eastAsia="Calibri" w:hAnsi="Times New Roman"/>
      <w:color w:val="000000"/>
      <w:szCs w:val="24"/>
    </w:rPr>
  </w:style>
  <w:style w:type="paragraph" w:customStyle="1" w:styleId="font5">
    <w:name w:val="font5"/>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6">
    <w:name w:val="font6"/>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7">
    <w:name w:val="font7"/>
    <w:basedOn w:val="Normal"/>
    <w:uiPriority w:val="99"/>
    <w:semiHidden/>
    <w:rsid w:val="00EB7447"/>
    <w:pPr>
      <w:spacing w:before="100" w:beforeAutospacing="1" w:after="100" w:afterAutospacing="1"/>
    </w:pPr>
    <w:rPr>
      <w:rFonts w:ascii="Arial" w:eastAsia="Calibri" w:hAnsi="Arial" w:cs="Arial"/>
      <w:i/>
      <w:iCs/>
      <w:color w:val="000000"/>
      <w:sz w:val="20"/>
    </w:rPr>
  </w:style>
  <w:style w:type="paragraph" w:customStyle="1" w:styleId="font8">
    <w:name w:val="font8"/>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9">
    <w:name w:val="font9"/>
    <w:basedOn w:val="Normal"/>
    <w:uiPriority w:val="99"/>
    <w:semiHidden/>
    <w:rsid w:val="00EB7447"/>
    <w:pPr>
      <w:spacing w:before="100" w:beforeAutospacing="1" w:after="100" w:afterAutospacing="1"/>
    </w:pPr>
    <w:rPr>
      <w:rFonts w:ascii="Lucida Sans Unicode" w:eastAsia="Calibri" w:hAnsi="Lucida Sans Unicode" w:cs="Lucida Sans Unicode"/>
      <w:color w:val="000000"/>
      <w:sz w:val="20"/>
    </w:rPr>
  </w:style>
  <w:style w:type="paragraph" w:customStyle="1" w:styleId="font10">
    <w:name w:val="font10"/>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11">
    <w:name w:val="font11"/>
    <w:basedOn w:val="Normal"/>
    <w:uiPriority w:val="99"/>
    <w:semiHidden/>
    <w:rsid w:val="00EB7447"/>
    <w:pPr>
      <w:spacing w:before="100" w:beforeAutospacing="1" w:after="100" w:afterAutospacing="1"/>
    </w:pPr>
    <w:rPr>
      <w:rFonts w:ascii="Arial" w:eastAsia="Calibri" w:hAnsi="Arial" w:cs="Arial"/>
      <w:color w:val="000000"/>
      <w:sz w:val="16"/>
      <w:szCs w:val="16"/>
    </w:rPr>
  </w:style>
  <w:style w:type="paragraph" w:customStyle="1" w:styleId="font12">
    <w:name w:val="font12"/>
    <w:basedOn w:val="Normal"/>
    <w:uiPriority w:val="99"/>
    <w:semiHidden/>
    <w:rsid w:val="00EB7447"/>
    <w:pPr>
      <w:spacing w:before="100" w:beforeAutospacing="1" w:after="100" w:afterAutospacing="1"/>
    </w:pPr>
    <w:rPr>
      <w:rFonts w:ascii="Swiss TL" w:eastAsia="Calibri" w:hAnsi="Swiss TL"/>
      <w:i/>
      <w:iCs/>
      <w:color w:val="000000"/>
      <w:sz w:val="20"/>
    </w:rPr>
  </w:style>
  <w:style w:type="paragraph" w:customStyle="1" w:styleId="font13">
    <w:name w:val="font13"/>
    <w:basedOn w:val="Normal"/>
    <w:uiPriority w:val="99"/>
    <w:semiHidden/>
    <w:rsid w:val="00EB7447"/>
    <w:pPr>
      <w:spacing w:before="100" w:beforeAutospacing="1" w:after="100" w:afterAutospacing="1"/>
    </w:pPr>
    <w:rPr>
      <w:rFonts w:ascii="Calibri" w:eastAsia="Calibri" w:hAnsi="Calibri"/>
      <w:color w:val="000000"/>
      <w:sz w:val="20"/>
    </w:rPr>
  </w:style>
  <w:style w:type="paragraph" w:customStyle="1" w:styleId="font14">
    <w:name w:val="font14"/>
    <w:basedOn w:val="Normal"/>
    <w:uiPriority w:val="99"/>
    <w:semiHidden/>
    <w:rsid w:val="00EB7447"/>
    <w:pPr>
      <w:spacing w:before="100" w:beforeAutospacing="1" w:after="100" w:afterAutospacing="1"/>
    </w:pPr>
    <w:rPr>
      <w:rFonts w:ascii="Lucida Sans Unicode" w:eastAsia="Calibri" w:hAnsi="Lucida Sans Unicode" w:cs="Lucida Sans Unicode"/>
      <w:sz w:val="20"/>
    </w:rPr>
  </w:style>
  <w:style w:type="paragraph" w:customStyle="1" w:styleId="font15">
    <w:name w:val="font15"/>
    <w:basedOn w:val="Normal"/>
    <w:uiPriority w:val="99"/>
    <w:semiHidden/>
    <w:rsid w:val="00EB7447"/>
    <w:pPr>
      <w:spacing w:before="100" w:beforeAutospacing="1" w:after="100" w:afterAutospacing="1"/>
    </w:pPr>
    <w:rPr>
      <w:rFonts w:ascii="Arial" w:eastAsia="Calibri" w:hAnsi="Arial" w:cs="Arial"/>
      <w:sz w:val="20"/>
    </w:rPr>
  </w:style>
  <w:style w:type="paragraph" w:customStyle="1" w:styleId="font16">
    <w:name w:val="font16"/>
    <w:basedOn w:val="Normal"/>
    <w:uiPriority w:val="99"/>
    <w:semiHidden/>
    <w:rsid w:val="00EB7447"/>
    <w:pPr>
      <w:spacing w:before="100" w:beforeAutospacing="1" w:after="100" w:afterAutospacing="1"/>
    </w:pPr>
    <w:rPr>
      <w:rFonts w:ascii="Calibri" w:eastAsia="Calibri" w:hAnsi="Calibri"/>
      <w:color w:val="000000"/>
      <w:sz w:val="20"/>
    </w:rPr>
  </w:style>
  <w:style w:type="paragraph" w:customStyle="1" w:styleId="font17">
    <w:name w:val="font17"/>
    <w:basedOn w:val="Normal"/>
    <w:uiPriority w:val="99"/>
    <w:semiHidden/>
    <w:rsid w:val="00EB7447"/>
    <w:pPr>
      <w:spacing w:before="100" w:beforeAutospacing="1" w:after="100" w:afterAutospacing="1"/>
    </w:pPr>
    <w:rPr>
      <w:rFonts w:ascii="Swiss TL" w:eastAsia="Calibri" w:hAnsi="Swiss TL"/>
      <w:i/>
      <w:iCs/>
      <w:color w:val="000000"/>
      <w:sz w:val="20"/>
    </w:rPr>
  </w:style>
  <w:style w:type="paragraph" w:customStyle="1" w:styleId="xl9888">
    <w:name w:val="xl9888"/>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889">
    <w:name w:val="xl9889"/>
    <w:basedOn w:val="Normal"/>
    <w:uiPriority w:val="99"/>
    <w:semiHidden/>
    <w:rsid w:val="00EB7447"/>
    <w:pPr>
      <w:spacing w:before="100" w:beforeAutospacing="1" w:after="100" w:afterAutospacing="1"/>
    </w:pPr>
    <w:rPr>
      <w:rFonts w:ascii="Arial" w:eastAsia="Calibri" w:hAnsi="Arial" w:cs="Arial"/>
      <w:i/>
      <w:iCs/>
      <w:color w:val="000000"/>
      <w:szCs w:val="24"/>
    </w:rPr>
  </w:style>
  <w:style w:type="paragraph" w:customStyle="1" w:styleId="xl9890">
    <w:name w:val="xl9890"/>
    <w:basedOn w:val="Normal"/>
    <w:uiPriority w:val="99"/>
    <w:semiHidden/>
    <w:rsid w:val="00EB7447"/>
    <w:pPr>
      <w:spacing w:before="100" w:beforeAutospacing="1" w:after="100" w:afterAutospacing="1"/>
      <w:jc w:val="center"/>
    </w:pPr>
    <w:rPr>
      <w:rFonts w:ascii="Arial" w:eastAsia="Calibri" w:hAnsi="Arial" w:cs="Arial"/>
      <w:b/>
      <w:bCs/>
      <w:szCs w:val="24"/>
    </w:rPr>
  </w:style>
  <w:style w:type="paragraph" w:customStyle="1" w:styleId="xl9891">
    <w:name w:val="xl9891"/>
    <w:basedOn w:val="Normal"/>
    <w:uiPriority w:val="99"/>
    <w:semiHidden/>
    <w:rsid w:val="00EB7447"/>
    <w:pPr>
      <w:spacing w:before="100" w:beforeAutospacing="1" w:after="100" w:afterAutospacing="1"/>
    </w:pPr>
    <w:rPr>
      <w:rFonts w:ascii="Times New Roman" w:eastAsia="Calibri" w:hAnsi="Times New Roman"/>
      <w:szCs w:val="24"/>
    </w:rPr>
  </w:style>
  <w:style w:type="paragraph" w:customStyle="1" w:styleId="xl9892">
    <w:name w:val="xl9892"/>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893">
    <w:name w:val="xl9893"/>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894">
    <w:name w:val="xl9894"/>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895">
    <w:name w:val="xl9895"/>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896">
    <w:name w:val="xl9896"/>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897">
    <w:name w:val="xl9897"/>
    <w:basedOn w:val="Normal"/>
    <w:uiPriority w:val="99"/>
    <w:semiHidden/>
    <w:rsid w:val="00EB7447"/>
    <w:pPr>
      <w:spacing w:before="100" w:beforeAutospacing="1" w:after="100" w:afterAutospacing="1"/>
      <w:jc w:val="right"/>
    </w:pPr>
    <w:rPr>
      <w:rFonts w:ascii="Swiss TL" w:eastAsia="Calibri" w:hAnsi="Swiss TL"/>
      <w:i/>
      <w:iCs/>
      <w:color w:val="000000"/>
      <w:szCs w:val="24"/>
    </w:rPr>
  </w:style>
  <w:style w:type="paragraph" w:customStyle="1" w:styleId="xl9898">
    <w:name w:val="xl9898"/>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899">
    <w:name w:val="xl9899"/>
    <w:basedOn w:val="Normal"/>
    <w:uiPriority w:val="99"/>
    <w:semiHidden/>
    <w:rsid w:val="00EB7447"/>
    <w:pPr>
      <w:spacing w:before="100" w:beforeAutospacing="1" w:after="100" w:afterAutospacing="1"/>
    </w:pPr>
    <w:rPr>
      <w:rFonts w:ascii="Swiss TL" w:eastAsia="Calibri" w:hAnsi="Swiss TL"/>
      <w:i/>
      <w:iCs/>
      <w:color w:val="000000"/>
      <w:szCs w:val="24"/>
    </w:rPr>
  </w:style>
  <w:style w:type="paragraph" w:customStyle="1" w:styleId="xl9900">
    <w:name w:val="xl9900"/>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01">
    <w:name w:val="xl9901"/>
    <w:basedOn w:val="Normal"/>
    <w:uiPriority w:val="99"/>
    <w:semiHidden/>
    <w:rsid w:val="00EB7447"/>
    <w:pPr>
      <w:spacing w:before="100" w:beforeAutospacing="1" w:after="100" w:afterAutospacing="1"/>
    </w:pPr>
    <w:rPr>
      <w:rFonts w:ascii="Arial" w:eastAsia="Calibri" w:hAnsi="Arial" w:cs="Arial"/>
      <w:i/>
      <w:iCs/>
      <w:szCs w:val="24"/>
    </w:rPr>
  </w:style>
  <w:style w:type="paragraph" w:customStyle="1" w:styleId="xl9902">
    <w:name w:val="xl9902"/>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03">
    <w:name w:val="xl9903"/>
    <w:basedOn w:val="Normal"/>
    <w:uiPriority w:val="99"/>
    <w:semiHidden/>
    <w:rsid w:val="00EB7447"/>
    <w:pPr>
      <w:spacing w:before="100" w:beforeAutospacing="1" w:after="100" w:afterAutospacing="1"/>
      <w:jc w:val="center"/>
    </w:pPr>
    <w:rPr>
      <w:rFonts w:ascii="Arial" w:eastAsia="Calibri" w:hAnsi="Arial" w:cs="Arial"/>
      <w:b/>
      <w:bCs/>
      <w:color w:val="000000"/>
      <w:szCs w:val="24"/>
    </w:rPr>
  </w:style>
  <w:style w:type="paragraph" w:customStyle="1" w:styleId="xl9904">
    <w:name w:val="xl9904"/>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5">
    <w:name w:val="xl9905"/>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06">
    <w:name w:val="xl9906"/>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7">
    <w:name w:val="xl9907"/>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8">
    <w:name w:val="xl9908"/>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9">
    <w:name w:val="xl9909"/>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10">
    <w:name w:val="xl9910"/>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11">
    <w:name w:val="xl9911"/>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2">
    <w:name w:val="xl9912"/>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13">
    <w:name w:val="xl9913"/>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14">
    <w:name w:val="xl9914"/>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5">
    <w:name w:val="xl9915"/>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16">
    <w:name w:val="xl9916"/>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7">
    <w:name w:val="xl9917"/>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8">
    <w:name w:val="xl9918"/>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19">
    <w:name w:val="xl9919"/>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20">
    <w:name w:val="xl9920"/>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21">
    <w:name w:val="xl9921"/>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22">
    <w:name w:val="xl9922"/>
    <w:basedOn w:val="Normal"/>
    <w:uiPriority w:val="99"/>
    <w:semiHidden/>
    <w:rsid w:val="00EB7447"/>
    <w:pPr>
      <w:spacing w:before="100" w:beforeAutospacing="1" w:after="100" w:afterAutospacing="1"/>
      <w:jc w:val="right"/>
    </w:pPr>
    <w:rPr>
      <w:rFonts w:ascii="Arial" w:eastAsia="Calibri" w:hAnsi="Arial" w:cs="Arial"/>
      <w:i/>
      <w:iCs/>
      <w:szCs w:val="24"/>
    </w:rPr>
  </w:style>
  <w:style w:type="paragraph" w:customStyle="1" w:styleId="xl9923">
    <w:name w:val="xl9923"/>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24">
    <w:name w:val="xl9924"/>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25">
    <w:name w:val="xl9925"/>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26">
    <w:name w:val="xl9926"/>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27">
    <w:name w:val="xl9927"/>
    <w:basedOn w:val="Normal"/>
    <w:uiPriority w:val="99"/>
    <w:semiHidden/>
    <w:rsid w:val="00EB7447"/>
    <w:pPr>
      <w:spacing w:before="100" w:beforeAutospacing="1" w:after="100" w:afterAutospacing="1"/>
      <w:jc w:val="right"/>
    </w:pPr>
    <w:rPr>
      <w:rFonts w:ascii="Swiss TL" w:eastAsia="Calibri" w:hAnsi="Swiss TL"/>
      <w:i/>
      <w:iCs/>
      <w:color w:val="000000"/>
      <w:szCs w:val="24"/>
    </w:rPr>
  </w:style>
  <w:style w:type="paragraph" w:customStyle="1" w:styleId="xl9928">
    <w:name w:val="xl9928"/>
    <w:basedOn w:val="Normal"/>
    <w:uiPriority w:val="99"/>
    <w:semiHidden/>
    <w:rsid w:val="00EB7447"/>
    <w:pPr>
      <w:spacing w:before="100" w:beforeAutospacing="1" w:after="100" w:afterAutospacing="1"/>
    </w:pPr>
    <w:rPr>
      <w:rFonts w:ascii="Swiss TL" w:eastAsia="Calibri" w:hAnsi="Swiss TL"/>
      <w:color w:val="000000"/>
      <w:szCs w:val="24"/>
    </w:rPr>
  </w:style>
  <w:style w:type="paragraph" w:customStyle="1" w:styleId="xl9929">
    <w:name w:val="xl9929"/>
    <w:basedOn w:val="Normal"/>
    <w:uiPriority w:val="99"/>
    <w:semiHidden/>
    <w:rsid w:val="00EB7447"/>
    <w:pPr>
      <w:spacing w:before="100" w:beforeAutospacing="1" w:after="100" w:afterAutospacing="1"/>
      <w:jc w:val="right"/>
    </w:pPr>
    <w:rPr>
      <w:rFonts w:ascii="Arial" w:eastAsia="Calibri" w:hAnsi="Arial" w:cs="Arial"/>
      <w:i/>
      <w:iCs/>
      <w:szCs w:val="24"/>
    </w:rPr>
  </w:style>
  <w:style w:type="paragraph" w:customStyle="1" w:styleId="xl9930">
    <w:name w:val="xl9930"/>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31">
    <w:name w:val="xl9931"/>
    <w:basedOn w:val="Normal"/>
    <w:uiPriority w:val="99"/>
    <w:semiHidden/>
    <w:rsid w:val="00EB7447"/>
    <w:pPr>
      <w:spacing w:before="100" w:beforeAutospacing="1" w:after="100" w:afterAutospacing="1"/>
      <w:jc w:val="right"/>
    </w:pPr>
    <w:rPr>
      <w:rFonts w:ascii="Arial" w:eastAsia="Calibri" w:hAnsi="Arial" w:cs="Arial"/>
      <w:i/>
      <w:iCs/>
      <w:szCs w:val="24"/>
    </w:rPr>
  </w:style>
  <w:style w:type="paragraph" w:customStyle="1" w:styleId="xl9932">
    <w:name w:val="xl9932"/>
    <w:basedOn w:val="Normal"/>
    <w:uiPriority w:val="99"/>
    <w:semiHidden/>
    <w:rsid w:val="00EB7447"/>
    <w:pPr>
      <w:spacing w:before="100" w:beforeAutospacing="1" w:after="100" w:afterAutospacing="1"/>
    </w:pPr>
    <w:rPr>
      <w:rFonts w:ascii="Arial" w:eastAsia="Calibri" w:hAnsi="Arial" w:cs="Arial"/>
      <w:i/>
      <w:iCs/>
      <w:szCs w:val="24"/>
    </w:rPr>
  </w:style>
  <w:style w:type="paragraph" w:customStyle="1" w:styleId="xl9933">
    <w:name w:val="xl9933"/>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34">
    <w:name w:val="xl9934"/>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35">
    <w:name w:val="xl9935"/>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36">
    <w:name w:val="xl9936"/>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37">
    <w:name w:val="xl9937"/>
    <w:basedOn w:val="Normal"/>
    <w:uiPriority w:val="99"/>
    <w:semiHidden/>
    <w:rsid w:val="00EB7447"/>
    <w:pPr>
      <w:spacing w:before="100" w:beforeAutospacing="1" w:after="100" w:afterAutospacing="1"/>
      <w:jc w:val="center"/>
    </w:pPr>
    <w:rPr>
      <w:rFonts w:ascii="Arial" w:eastAsia="Calibri" w:hAnsi="Arial" w:cs="Arial"/>
      <w:sz w:val="22"/>
      <w:szCs w:val="22"/>
    </w:rPr>
  </w:style>
  <w:style w:type="paragraph" w:customStyle="1" w:styleId="xl9938">
    <w:name w:val="xl9938"/>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39">
    <w:name w:val="xl9939"/>
    <w:basedOn w:val="Normal"/>
    <w:uiPriority w:val="99"/>
    <w:semiHidden/>
    <w:rsid w:val="00EB7447"/>
    <w:pPr>
      <w:spacing w:before="100" w:beforeAutospacing="1" w:after="100" w:afterAutospacing="1"/>
    </w:pPr>
    <w:rPr>
      <w:rFonts w:ascii="Swiss TL" w:eastAsia="Calibri" w:hAnsi="Swiss TL"/>
      <w:i/>
      <w:iCs/>
      <w:color w:val="000000"/>
      <w:szCs w:val="24"/>
    </w:rPr>
  </w:style>
  <w:style w:type="paragraph" w:customStyle="1" w:styleId="xl9940">
    <w:name w:val="xl9940"/>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1">
    <w:name w:val="xl9941"/>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2">
    <w:name w:val="xl9942"/>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43">
    <w:name w:val="xl9943"/>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44">
    <w:name w:val="xl9944"/>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45">
    <w:name w:val="xl9945"/>
    <w:basedOn w:val="Normal"/>
    <w:uiPriority w:val="99"/>
    <w:semiHidden/>
    <w:rsid w:val="00EB7447"/>
    <w:pPr>
      <w:spacing w:before="100" w:beforeAutospacing="1" w:after="100" w:afterAutospacing="1"/>
      <w:jc w:val="right"/>
    </w:pPr>
    <w:rPr>
      <w:rFonts w:ascii="Arial" w:eastAsia="Calibri" w:hAnsi="Arial" w:cs="Arial"/>
      <w:szCs w:val="24"/>
    </w:rPr>
  </w:style>
  <w:style w:type="paragraph" w:customStyle="1" w:styleId="xl9946">
    <w:name w:val="xl9946"/>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7">
    <w:name w:val="xl9947"/>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8">
    <w:name w:val="xl9948"/>
    <w:basedOn w:val="Normal"/>
    <w:uiPriority w:val="99"/>
    <w:semiHidden/>
    <w:rsid w:val="00EB7447"/>
    <w:pPr>
      <w:spacing w:before="100" w:beforeAutospacing="1" w:after="100" w:afterAutospacing="1"/>
      <w:jc w:val="center"/>
    </w:pPr>
    <w:rPr>
      <w:rFonts w:ascii="Arial" w:eastAsia="Calibri" w:hAnsi="Arial" w:cs="Arial"/>
      <w:b/>
      <w:bCs/>
      <w:szCs w:val="24"/>
    </w:rPr>
  </w:style>
  <w:style w:type="paragraph" w:customStyle="1" w:styleId="xl9949">
    <w:name w:val="xl9949"/>
    <w:basedOn w:val="Normal"/>
    <w:uiPriority w:val="99"/>
    <w:semiHidden/>
    <w:rsid w:val="00EB7447"/>
    <w:pPr>
      <w:spacing w:before="100" w:beforeAutospacing="1" w:after="100" w:afterAutospacing="1"/>
    </w:pPr>
    <w:rPr>
      <w:rFonts w:ascii="Arial" w:eastAsia="Calibri" w:hAnsi="Arial" w:cs="Arial"/>
      <w:i/>
      <w:iCs/>
      <w:color w:val="000000"/>
      <w:szCs w:val="24"/>
    </w:rPr>
  </w:style>
  <w:style w:type="paragraph" w:customStyle="1" w:styleId="xl9950">
    <w:name w:val="xl9950"/>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1">
    <w:name w:val="xl9951"/>
    <w:basedOn w:val="Normal"/>
    <w:uiPriority w:val="99"/>
    <w:semiHidden/>
    <w:rsid w:val="00EB7447"/>
    <w:pPr>
      <w:shd w:val="clear" w:color="auto" w:fill="FFFF00"/>
      <w:spacing w:before="100" w:beforeAutospacing="1" w:after="100" w:afterAutospacing="1"/>
    </w:pPr>
    <w:rPr>
      <w:rFonts w:ascii="Arial" w:eastAsia="Calibri" w:hAnsi="Arial" w:cs="Arial"/>
      <w:i/>
      <w:iCs/>
      <w:szCs w:val="24"/>
    </w:rPr>
  </w:style>
  <w:style w:type="paragraph" w:customStyle="1" w:styleId="xl9952">
    <w:name w:val="xl9952"/>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3">
    <w:name w:val="xl9953"/>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4">
    <w:name w:val="xl9954"/>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55">
    <w:name w:val="xl9955"/>
    <w:basedOn w:val="Normal"/>
    <w:uiPriority w:val="99"/>
    <w:semiHidden/>
    <w:rsid w:val="00EB7447"/>
    <w:pPr>
      <w:shd w:val="clear" w:color="auto" w:fill="FFFF00"/>
      <w:spacing w:before="100" w:beforeAutospacing="1" w:after="100" w:afterAutospacing="1"/>
    </w:pPr>
    <w:rPr>
      <w:rFonts w:ascii="Arial" w:eastAsia="Calibri" w:hAnsi="Arial" w:cs="Arial"/>
      <w:i/>
      <w:iCs/>
      <w:szCs w:val="24"/>
    </w:rPr>
  </w:style>
  <w:style w:type="paragraph" w:customStyle="1" w:styleId="xl9956">
    <w:name w:val="xl9956"/>
    <w:basedOn w:val="Normal"/>
    <w:uiPriority w:val="99"/>
    <w:semiHidden/>
    <w:rsid w:val="00EB7447"/>
    <w:pPr>
      <w:shd w:val="clear" w:color="auto" w:fill="FFFF00"/>
      <w:spacing w:before="100" w:beforeAutospacing="1" w:after="100" w:afterAutospacing="1"/>
    </w:pPr>
    <w:rPr>
      <w:rFonts w:ascii="Arial" w:eastAsia="Calibri" w:hAnsi="Arial" w:cs="Arial"/>
      <w:color w:val="000000"/>
      <w:szCs w:val="24"/>
    </w:rPr>
  </w:style>
  <w:style w:type="paragraph" w:customStyle="1" w:styleId="xl9957">
    <w:name w:val="xl9957"/>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8">
    <w:name w:val="xl9958"/>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59">
    <w:name w:val="xl9959"/>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60">
    <w:name w:val="xl9960"/>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1">
    <w:name w:val="xl9961"/>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62">
    <w:name w:val="xl9962"/>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63">
    <w:name w:val="xl9963"/>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64">
    <w:name w:val="xl9964"/>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5">
    <w:name w:val="xl9965"/>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6">
    <w:name w:val="xl9966"/>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67">
    <w:name w:val="xl9967"/>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68">
    <w:name w:val="xl9968"/>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9">
    <w:name w:val="xl9969"/>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70">
    <w:name w:val="xl9970"/>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71">
    <w:name w:val="xl9971"/>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72">
    <w:name w:val="xl9972"/>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3">
    <w:name w:val="xl9973"/>
    <w:basedOn w:val="Normal"/>
    <w:uiPriority w:val="99"/>
    <w:semiHidden/>
    <w:rsid w:val="00EB7447"/>
    <w:pPr>
      <w:shd w:val="clear" w:color="auto" w:fill="FFFF00"/>
      <w:spacing w:before="100" w:beforeAutospacing="1" w:after="100" w:afterAutospacing="1"/>
    </w:pPr>
    <w:rPr>
      <w:rFonts w:ascii="Arial" w:eastAsia="Calibri" w:hAnsi="Arial" w:cs="Arial"/>
      <w:szCs w:val="24"/>
    </w:rPr>
  </w:style>
  <w:style w:type="paragraph" w:customStyle="1" w:styleId="xl9974">
    <w:name w:val="xl9974"/>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5">
    <w:name w:val="xl9975"/>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76">
    <w:name w:val="xl9976"/>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7">
    <w:name w:val="xl9977"/>
    <w:basedOn w:val="Normal"/>
    <w:uiPriority w:val="99"/>
    <w:semiHidden/>
    <w:rsid w:val="00EB7447"/>
    <w:pPr>
      <w:shd w:val="clear" w:color="auto" w:fill="FFFF00"/>
      <w:spacing w:before="100" w:beforeAutospacing="1" w:after="100" w:afterAutospacing="1"/>
      <w:jc w:val="right"/>
    </w:pPr>
    <w:rPr>
      <w:rFonts w:ascii="Swiss TL" w:eastAsia="Calibri" w:hAnsi="Swiss TL"/>
      <w:i/>
      <w:iCs/>
      <w:color w:val="000000"/>
      <w:szCs w:val="24"/>
    </w:rPr>
  </w:style>
  <w:style w:type="paragraph" w:customStyle="1" w:styleId="xl9978">
    <w:name w:val="xl9978"/>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9">
    <w:name w:val="xl9979"/>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paragraph" w:customStyle="1" w:styleId="xl9980">
    <w:name w:val="xl9980"/>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paragraph" w:customStyle="1" w:styleId="xl9981">
    <w:name w:val="xl9981"/>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paragraph" w:customStyle="1" w:styleId="xl9982">
    <w:name w:val="xl9982"/>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character" w:customStyle="1" w:styleId="emailstyle130">
    <w:name w:val="emailstyle130"/>
    <w:semiHidden/>
    <w:rsid w:val="00EB7447"/>
    <w:rPr>
      <w:rFonts w:ascii="Arial" w:hAnsi="Arial" w:cs="Arial" w:hint="default"/>
      <w:color w:val="auto"/>
    </w:rPr>
  </w:style>
  <w:style w:type="character" w:customStyle="1" w:styleId="emailstyle131">
    <w:name w:val="emailstyle131"/>
    <w:semiHidden/>
    <w:rsid w:val="00EB7447"/>
    <w:rPr>
      <w:rFonts w:ascii="Arial" w:hAnsi="Arial" w:cs="Arial" w:hint="default"/>
      <w:b w:val="0"/>
      <w:bCs w:val="0"/>
      <w:i w:val="0"/>
      <w:iCs w:val="0"/>
      <w:strike w:val="0"/>
      <w:dstrike w:val="0"/>
      <w:color w:val="1F497D"/>
      <w:u w:val="none"/>
      <w:effect w:val="none"/>
    </w:rPr>
  </w:style>
  <w:style w:type="character" w:customStyle="1" w:styleId="emailstyle132">
    <w:name w:val="emailstyle132"/>
    <w:semiHidden/>
    <w:rsid w:val="00EB7447"/>
    <w:rPr>
      <w:rFonts w:ascii="Arial" w:hAnsi="Arial" w:cs="Arial" w:hint="default"/>
      <w:color w:val="auto"/>
    </w:rPr>
  </w:style>
  <w:style w:type="character" w:customStyle="1" w:styleId="emailstyle133">
    <w:name w:val="emailstyle133"/>
    <w:semiHidden/>
    <w:rsid w:val="00EB7447"/>
    <w:rPr>
      <w:rFonts w:ascii="Arial" w:hAnsi="Arial" w:cs="Arial" w:hint="default"/>
      <w:b w:val="0"/>
      <w:bCs w:val="0"/>
      <w:i w:val="0"/>
      <w:iCs w:val="0"/>
      <w:strike w:val="0"/>
      <w:dstrike w:val="0"/>
      <w:color w:val="1F497D"/>
      <w:u w:val="none"/>
      <w:effect w:val="none"/>
    </w:rPr>
  </w:style>
  <w:style w:type="character" w:customStyle="1" w:styleId="emailstyle134">
    <w:name w:val="emailstyle134"/>
    <w:semiHidden/>
    <w:rsid w:val="00EB7447"/>
    <w:rPr>
      <w:rFonts w:ascii="Arial" w:hAnsi="Arial" w:cs="Arial" w:hint="default"/>
      <w:b w:val="0"/>
      <w:bCs w:val="0"/>
      <w:i w:val="0"/>
      <w:iCs w:val="0"/>
      <w:strike w:val="0"/>
      <w:dstrike w:val="0"/>
      <w:color w:val="1F497D"/>
      <w:u w:val="none"/>
      <w:effect w:val="none"/>
    </w:rPr>
  </w:style>
  <w:style w:type="character" w:customStyle="1" w:styleId="emailstyle135">
    <w:name w:val="emailstyle135"/>
    <w:semiHidden/>
    <w:rsid w:val="00EB7447"/>
    <w:rPr>
      <w:rFonts w:ascii="Arial" w:hAnsi="Arial" w:cs="Arial" w:hint="default"/>
      <w:color w:val="auto"/>
    </w:rPr>
  </w:style>
  <w:style w:type="character" w:customStyle="1" w:styleId="emailstyle136">
    <w:name w:val="emailstyle136"/>
    <w:semiHidden/>
    <w:rsid w:val="00EB7447"/>
    <w:rPr>
      <w:rFonts w:ascii="Arial" w:hAnsi="Arial" w:cs="Arial" w:hint="default"/>
      <w:b w:val="0"/>
      <w:bCs w:val="0"/>
      <w:i w:val="0"/>
      <w:iCs w:val="0"/>
      <w:strike w:val="0"/>
      <w:dstrike w:val="0"/>
      <w:color w:val="1F497D"/>
      <w:u w:val="none"/>
      <w:effect w:val="none"/>
    </w:rPr>
  </w:style>
  <w:style w:type="character" w:customStyle="1" w:styleId="emailstyle137">
    <w:name w:val="emailstyle137"/>
    <w:semiHidden/>
    <w:rsid w:val="00EB7447"/>
    <w:rPr>
      <w:rFonts w:ascii="Arial" w:hAnsi="Arial" w:cs="Arial" w:hint="default"/>
      <w:color w:val="auto"/>
    </w:rPr>
  </w:style>
  <w:style w:type="character" w:customStyle="1" w:styleId="emailstyle138">
    <w:name w:val="emailstyle138"/>
    <w:semiHidden/>
    <w:rsid w:val="00EB7447"/>
    <w:rPr>
      <w:rFonts w:ascii="Arial" w:hAnsi="Arial" w:cs="Arial" w:hint="default"/>
      <w:b w:val="0"/>
      <w:bCs w:val="0"/>
      <w:i w:val="0"/>
      <w:iCs w:val="0"/>
      <w:strike w:val="0"/>
      <w:dstrike w:val="0"/>
      <w:color w:val="1F497D"/>
      <w:u w:val="none"/>
      <w:effect w:val="none"/>
    </w:rPr>
  </w:style>
  <w:style w:type="paragraph" w:customStyle="1" w:styleId="v2msonormal">
    <w:name w:val="v2msonormal"/>
    <w:basedOn w:val="Normal"/>
    <w:rsid w:val="00A15F3A"/>
    <w:pPr>
      <w:spacing w:before="100" w:beforeAutospacing="1" w:after="100" w:afterAutospacing="1"/>
    </w:pPr>
    <w:rPr>
      <w:rFonts w:ascii="Times New Roman" w:hAnsi="Times New Roman"/>
      <w:szCs w:val="24"/>
      <w:lang w:val="en-US" w:eastAsia="en-US"/>
    </w:rPr>
  </w:style>
  <w:style w:type="paragraph" w:styleId="PlainText">
    <w:name w:val="Plain Text"/>
    <w:basedOn w:val="Normal"/>
    <w:link w:val="PlainTextChar"/>
    <w:uiPriority w:val="99"/>
    <w:semiHidden/>
    <w:unhideWhenUsed/>
    <w:locked/>
    <w:rsid w:val="00195EFF"/>
    <w:rPr>
      <w:rFonts w:ascii="Calibri" w:hAnsi="Calibri"/>
      <w:sz w:val="22"/>
      <w:szCs w:val="21"/>
      <w:lang w:eastAsia="en-US"/>
    </w:rPr>
  </w:style>
  <w:style w:type="character" w:customStyle="1" w:styleId="PlainTextChar">
    <w:name w:val="Plain Text Char"/>
    <w:link w:val="PlainText"/>
    <w:uiPriority w:val="99"/>
    <w:semiHidden/>
    <w:rsid w:val="00195EFF"/>
    <w:rPr>
      <w:rFonts w:ascii="Calibri" w:hAnsi="Calibri"/>
      <w:sz w:val="22"/>
      <w:szCs w:val="21"/>
      <w:lang w:val="lv-LV"/>
    </w:rPr>
  </w:style>
  <w:style w:type="paragraph" w:customStyle="1" w:styleId="msonormal804d7de8fd46f06a46511c7c60d1535ecd88bbcd82431b7ab059dd005233154d">
    <w:name w:val="msonormal_804d7de8fd46f06a46511c7c60d1535e_cd88bbcd82431b7ab059dd005233154d"/>
    <w:basedOn w:val="Normal"/>
    <w:rsid w:val="00115920"/>
    <w:rPr>
      <w:rFonts w:ascii="Aptos" w:eastAsia="Aptos" w:hAnsi="Aptos" w:cs="Apto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68013">
      <w:bodyDiv w:val="1"/>
      <w:marLeft w:val="0"/>
      <w:marRight w:val="0"/>
      <w:marTop w:val="0"/>
      <w:marBottom w:val="0"/>
      <w:divBdr>
        <w:top w:val="none" w:sz="0" w:space="0" w:color="auto"/>
        <w:left w:val="none" w:sz="0" w:space="0" w:color="auto"/>
        <w:bottom w:val="none" w:sz="0" w:space="0" w:color="auto"/>
        <w:right w:val="none" w:sz="0" w:space="0" w:color="auto"/>
      </w:divBdr>
    </w:div>
    <w:div w:id="119424248">
      <w:bodyDiv w:val="1"/>
      <w:marLeft w:val="0"/>
      <w:marRight w:val="0"/>
      <w:marTop w:val="0"/>
      <w:marBottom w:val="0"/>
      <w:divBdr>
        <w:top w:val="none" w:sz="0" w:space="0" w:color="auto"/>
        <w:left w:val="none" w:sz="0" w:space="0" w:color="auto"/>
        <w:bottom w:val="none" w:sz="0" w:space="0" w:color="auto"/>
        <w:right w:val="none" w:sz="0" w:space="0" w:color="auto"/>
      </w:divBdr>
    </w:div>
    <w:div w:id="143393864">
      <w:bodyDiv w:val="1"/>
      <w:marLeft w:val="0"/>
      <w:marRight w:val="0"/>
      <w:marTop w:val="0"/>
      <w:marBottom w:val="0"/>
      <w:divBdr>
        <w:top w:val="none" w:sz="0" w:space="0" w:color="auto"/>
        <w:left w:val="none" w:sz="0" w:space="0" w:color="auto"/>
        <w:bottom w:val="none" w:sz="0" w:space="0" w:color="auto"/>
        <w:right w:val="none" w:sz="0" w:space="0" w:color="auto"/>
      </w:divBdr>
    </w:div>
    <w:div w:id="195850722">
      <w:bodyDiv w:val="1"/>
      <w:marLeft w:val="0"/>
      <w:marRight w:val="0"/>
      <w:marTop w:val="0"/>
      <w:marBottom w:val="0"/>
      <w:divBdr>
        <w:top w:val="none" w:sz="0" w:space="0" w:color="auto"/>
        <w:left w:val="none" w:sz="0" w:space="0" w:color="auto"/>
        <w:bottom w:val="none" w:sz="0" w:space="0" w:color="auto"/>
        <w:right w:val="none" w:sz="0" w:space="0" w:color="auto"/>
      </w:divBdr>
    </w:div>
    <w:div w:id="290091456">
      <w:bodyDiv w:val="1"/>
      <w:marLeft w:val="0"/>
      <w:marRight w:val="0"/>
      <w:marTop w:val="0"/>
      <w:marBottom w:val="0"/>
      <w:divBdr>
        <w:top w:val="none" w:sz="0" w:space="0" w:color="auto"/>
        <w:left w:val="none" w:sz="0" w:space="0" w:color="auto"/>
        <w:bottom w:val="none" w:sz="0" w:space="0" w:color="auto"/>
        <w:right w:val="none" w:sz="0" w:space="0" w:color="auto"/>
      </w:divBdr>
    </w:div>
    <w:div w:id="432634767">
      <w:bodyDiv w:val="1"/>
      <w:marLeft w:val="0"/>
      <w:marRight w:val="0"/>
      <w:marTop w:val="0"/>
      <w:marBottom w:val="0"/>
      <w:divBdr>
        <w:top w:val="none" w:sz="0" w:space="0" w:color="auto"/>
        <w:left w:val="none" w:sz="0" w:space="0" w:color="auto"/>
        <w:bottom w:val="none" w:sz="0" w:space="0" w:color="auto"/>
        <w:right w:val="none" w:sz="0" w:space="0" w:color="auto"/>
      </w:divBdr>
    </w:div>
    <w:div w:id="465927227">
      <w:bodyDiv w:val="1"/>
      <w:marLeft w:val="0"/>
      <w:marRight w:val="0"/>
      <w:marTop w:val="0"/>
      <w:marBottom w:val="0"/>
      <w:divBdr>
        <w:top w:val="none" w:sz="0" w:space="0" w:color="auto"/>
        <w:left w:val="none" w:sz="0" w:space="0" w:color="auto"/>
        <w:bottom w:val="none" w:sz="0" w:space="0" w:color="auto"/>
        <w:right w:val="none" w:sz="0" w:space="0" w:color="auto"/>
      </w:divBdr>
    </w:div>
    <w:div w:id="514420318">
      <w:bodyDiv w:val="1"/>
      <w:marLeft w:val="0"/>
      <w:marRight w:val="0"/>
      <w:marTop w:val="0"/>
      <w:marBottom w:val="0"/>
      <w:divBdr>
        <w:top w:val="none" w:sz="0" w:space="0" w:color="auto"/>
        <w:left w:val="none" w:sz="0" w:space="0" w:color="auto"/>
        <w:bottom w:val="none" w:sz="0" w:space="0" w:color="auto"/>
        <w:right w:val="none" w:sz="0" w:space="0" w:color="auto"/>
      </w:divBdr>
    </w:div>
    <w:div w:id="859393549">
      <w:bodyDiv w:val="1"/>
      <w:marLeft w:val="0"/>
      <w:marRight w:val="0"/>
      <w:marTop w:val="0"/>
      <w:marBottom w:val="0"/>
      <w:divBdr>
        <w:top w:val="none" w:sz="0" w:space="0" w:color="auto"/>
        <w:left w:val="none" w:sz="0" w:space="0" w:color="auto"/>
        <w:bottom w:val="none" w:sz="0" w:space="0" w:color="auto"/>
        <w:right w:val="none" w:sz="0" w:space="0" w:color="auto"/>
      </w:divBdr>
    </w:div>
    <w:div w:id="1022247627">
      <w:bodyDiv w:val="1"/>
      <w:marLeft w:val="0"/>
      <w:marRight w:val="0"/>
      <w:marTop w:val="0"/>
      <w:marBottom w:val="0"/>
      <w:divBdr>
        <w:top w:val="none" w:sz="0" w:space="0" w:color="auto"/>
        <w:left w:val="none" w:sz="0" w:space="0" w:color="auto"/>
        <w:bottom w:val="none" w:sz="0" w:space="0" w:color="auto"/>
        <w:right w:val="none" w:sz="0" w:space="0" w:color="auto"/>
      </w:divBdr>
    </w:div>
    <w:div w:id="1034693693">
      <w:bodyDiv w:val="1"/>
      <w:marLeft w:val="0"/>
      <w:marRight w:val="0"/>
      <w:marTop w:val="0"/>
      <w:marBottom w:val="0"/>
      <w:divBdr>
        <w:top w:val="none" w:sz="0" w:space="0" w:color="auto"/>
        <w:left w:val="none" w:sz="0" w:space="0" w:color="auto"/>
        <w:bottom w:val="none" w:sz="0" w:space="0" w:color="auto"/>
        <w:right w:val="none" w:sz="0" w:space="0" w:color="auto"/>
      </w:divBdr>
    </w:div>
    <w:div w:id="1363629901">
      <w:bodyDiv w:val="1"/>
      <w:marLeft w:val="0"/>
      <w:marRight w:val="0"/>
      <w:marTop w:val="0"/>
      <w:marBottom w:val="0"/>
      <w:divBdr>
        <w:top w:val="none" w:sz="0" w:space="0" w:color="auto"/>
        <w:left w:val="none" w:sz="0" w:space="0" w:color="auto"/>
        <w:bottom w:val="none" w:sz="0" w:space="0" w:color="auto"/>
        <w:right w:val="none" w:sz="0" w:space="0" w:color="auto"/>
      </w:divBdr>
    </w:div>
    <w:div w:id="1418558308">
      <w:bodyDiv w:val="1"/>
      <w:marLeft w:val="0"/>
      <w:marRight w:val="0"/>
      <w:marTop w:val="0"/>
      <w:marBottom w:val="0"/>
      <w:divBdr>
        <w:top w:val="none" w:sz="0" w:space="0" w:color="auto"/>
        <w:left w:val="none" w:sz="0" w:space="0" w:color="auto"/>
        <w:bottom w:val="none" w:sz="0" w:space="0" w:color="auto"/>
        <w:right w:val="none" w:sz="0" w:space="0" w:color="auto"/>
      </w:divBdr>
    </w:div>
    <w:div w:id="1425608328">
      <w:bodyDiv w:val="1"/>
      <w:marLeft w:val="0"/>
      <w:marRight w:val="0"/>
      <w:marTop w:val="0"/>
      <w:marBottom w:val="0"/>
      <w:divBdr>
        <w:top w:val="none" w:sz="0" w:space="0" w:color="auto"/>
        <w:left w:val="none" w:sz="0" w:space="0" w:color="auto"/>
        <w:bottom w:val="none" w:sz="0" w:space="0" w:color="auto"/>
        <w:right w:val="none" w:sz="0" w:space="0" w:color="auto"/>
      </w:divBdr>
    </w:div>
    <w:div w:id="1746759664">
      <w:marLeft w:val="0"/>
      <w:marRight w:val="0"/>
      <w:marTop w:val="0"/>
      <w:marBottom w:val="0"/>
      <w:divBdr>
        <w:top w:val="none" w:sz="0" w:space="0" w:color="auto"/>
        <w:left w:val="none" w:sz="0" w:space="0" w:color="auto"/>
        <w:bottom w:val="none" w:sz="0" w:space="0" w:color="auto"/>
        <w:right w:val="none" w:sz="0" w:space="0" w:color="auto"/>
      </w:divBdr>
    </w:div>
    <w:div w:id="1746759665">
      <w:marLeft w:val="0"/>
      <w:marRight w:val="0"/>
      <w:marTop w:val="0"/>
      <w:marBottom w:val="0"/>
      <w:divBdr>
        <w:top w:val="none" w:sz="0" w:space="0" w:color="auto"/>
        <w:left w:val="none" w:sz="0" w:space="0" w:color="auto"/>
        <w:bottom w:val="none" w:sz="0" w:space="0" w:color="auto"/>
        <w:right w:val="none" w:sz="0" w:space="0" w:color="auto"/>
      </w:divBdr>
    </w:div>
    <w:div w:id="1746759666">
      <w:marLeft w:val="0"/>
      <w:marRight w:val="0"/>
      <w:marTop w:val="0"/>
      <w:marBottom w:val="0"/>
      <w:divBdr>
        <w:top w:val="none" w:sz="0" w:space="0" w:color="auto"/>
        <w:left w:val="none" w:sz="0" w:space="0" w:color="auto"/>
        <w:bottom w:val="none" w:sz="0" w:space="0" w:color="auto"/>
        <w:right w:val="none" w:sz="0" w:space="0" w:color="auto"/>
      </w:divBdr>
    </w:div>
    <w:div w:id="1746759667">
      <w:marLeft w:val="0"/>
      <w:marRight w:val="0"/>
      <w:marTop w:val="0"/>
      <w:marBottom w:val="0"/>
      <w:divBdr>
        <w:top w:val="none" w:sz="0" w:space="0" w:color="auto"/>
        <w:left w:val="none" w:sz="0" w:space="0" w:color="auto"/>
        <w:bottom w:val="none" w:sz="0" w:space="0" w:color="auto"/>
        <w:right w:val="none" w:sz="0" w:space="0" w:color="auto"/>
      </w:divBdr>
    </w:div>
    <w:div w:id="1746759668">
      <w:marLeft w:val="0"/>
      <w:marRight w:val="0"/>
      <w:marTop w:val="0"/>
      <w:marBottom w:val="0"/>
      <w:divBdr>
        <w:top w:val="none" w:sz="0" w:space="0" w:color="auto"/>
        <w:left w:val="none" w:sz="0" w:space="0" w:color="auto"/>
        <w:bottom w:val="none" w:sz="0" w:space="0" w:color="auto"/>
        <w:right w:val="none" w:sz="0" w:space="0" w:color="auto"/>
      </w:divBdr>
    </w:div>
    <w:div w:id="1746759669">
      <w:marLeft w:val="0"/>
      <w:marRight w:val="0"/>
      <w:marTop w:val="0"/>
      <w:marBottom w:val="0"/>
      <w:divBdr>
        <w:top w:val="none" w:sz="0" w:space="0" w:color="auto"/>
        <w:left w:val="none" w:sz="0" w:space="0" w:color="auto"/>
        <w:bottom w:val="none" w:sz="0" w:space="0" w:color="auto"/>
        <w:right w:val="none" w:sz="0" w:space="0" w:color="auto"/>
      </w:divBdr>
    </w:div>
    <w:div w:id="1746759670">
      <w:marLeft w:val="0"/>
      <w:marRight w:val="0"/>
      <w:marTop w:val="0"/>
      <w:marBottom w:val="0"/>
      <w:divBdr>
        <w:top w:val="none" w:sz="0" w:space="0" w:color="auto"/>
        <w:left w:val="none" w:sz="0" w:space="0" w:color="auto"/>
        <w:bottom w:val="none" w:sz="0" w:space="0" w:color="auto"/>
        <w:right w:val="none" w:sz="0" w:space="0" w:color="auto"/>
      </w:divBdr>
    </w:div>
    <w:div w:id="1746759671">
      <w:marLeft w:val="0"/>
      <w:marRight w:val="0"/>
      <w:marTop w:val="0"/>
      <w:marBottom w:val="0"/>
      <w:divBdr>
        <w:top w:val="none" w:sz="0" w:space="0" w:color="auto"/>
        <w:left w:val="none" w:sz="0" w:space="0" w:color="auto"/>
        <w:bottom w:val="none" w:sz="0" w:space="0" w:color="auto"/>
        <w:right w:val="none" w:sz="0" w:space="0" w:color="auto"/>
      </w:divBdr>
    </w:div>
    <w:div w:id="1746759672">
      <w:marLeft w:val="0"/>
      <w:marRight w:val="0"/>
      <w:marTop w:val="0"/>
      <w:marBottom w:val="0"/>
      <w:divBdr>
        <w:top w:val="none" w:sz="0" w:space="0" w:color="auto"/>
        <w:left w:val="none" w:sz="0" w:space="0" w:color="auto"/>
        <w:bottom w:val="none" w:sz="0" w:space="0" w:color="auto"/>
        <w:right w:val="none" w:sz="0" w:space="0" w:color="auto"/>
      </w:divBdr>
    </w:div>
    <w:div w:id="1746759673">
      <w:marLeft w:val="0"/>
      <w:marRight w:val="0"/>
      <w:marTop w:val="0"/>
      <w:marBottom w:val="0"/>
      <w:divBdr>
        <w:top w:val="none" w:sz="0" w:space="0" w:color="auto"/>
        <w:left w:val="none" w:sz="0" w:space="0" w:color="auto"/>
        <w:bottom w:val="none" w:sz="0" w:space="0" w:color="auto"/>
        <w:right w:val="none" w:sz="0" w:space="0" w:color="auto"/>
      </w:divBdr>
    </w:div>
    <w:div w:id="1746759674">
      <w:marLeft w:val="0"/>
      <w:marRight w:val="0"/>
      <w:marTop w:val="0"/>
      <w:marBottom w:val="0"/>
      <w:divBdr>
        <w:top w:val="none" w:sz="0" w:space="0" w:color="auto"/>
        <w:left w:val="none" w:sz="0" w:space="0" w:color="auto"/>
        <w:bottom w:val="none" w:sz="0" w:space="0" w:color="auto"/>
        <w:right w:val="none" w:sz="0" w:space="0" w:color="auto"/>
      </w:divBdr>
    </w:div>
    <w:div w:id="1746759675">
      <w:marLeft w:val="0"/>
      <w:marRight w:val="0"/>
      <w:marTop w:val="0"/>
      <w:marBottom w:val="0"/>
      <w:divBdr>
        <w:top w:val="none" w:sz="0" w:space="0" w:color="auto"/>
        <w:left w:val="none" w:sz="0" w:space="0" w:color="auto"/>
        <w:bottom w:val="none" w:sz="0" w:space="0" w:color="auto"/>
        <w:right w:val="none" w:sz="0" w:space="0" w:color="auto"/>
      </w:divBdr>
    </w:div>
    <w:div w:id="1746759676">
      <w:marLeft w:val="0"/>
      <w:marRight w:val="0"/>
      <w:marTop w:val="0"/>
      <w:marBottom w:val="0"/>
      <w:divBdr>
        <w:top w:val="none" w:sz="0" w:space="0" w:color="auto"/>
        <w:left w:val="none" w:sz="0" w:space="0" w:color="auto"/>
        <w:bottom w:val="none" w:sz="0" w:space="0" w:color="auto"/>
        <w:right w:val="none" w:sz="0" w:space="0" w:color="auto"/>
      </w:divBdr>
    </w:div>
    <w:div w:id="1746759677">
      <w:marLeft w:val="0"/>
      <w:marRight w:val="0"/>
      <w:marTop w:val="0"/>
      <w:marBottom w:val="0"/>
      <w:divBdr>
        <w:top w:val="none" w:sz="0" w:space="0" w:color="auto"/>
        <w:left w:val="none" w:sz="0" w:space="0" w:color="auto"/>
        <w:bottom w:val="none" w:sz="0" w:space="0" w:color="auto"/>
        <w:right w:val="none" w:sz="0" w:space="0" w:color="auto"/>
      </w:divBdr>
    </w:div>
    <w:div w:id="1746759678">
      <w:marLeft w:val="0"/>
      <w:marRight w:val="0"/>
      <w:marTop w:val="0"/>
      <w:marBottom w:val="0"/>
      <w:divBdr>
        <w:top w:val="none" w:sz="0" w:space="0" w:color="auto"/>
        <w:left w:val="none" w:sz="0" w:space="0" w:color="auto"/>
        <w:bottom w:val="none" w:sz="0" w:space="0" w:color="auto"/>
        <w:right w:val="none" w:sz="0" w:space="0" w:color="auto"/>
      </w:divBdr>
    </w:div>
    <w:div w:id="1746759679">
      <w:marLeft w:val="0"/>
      <w:marRight w:val="0"/>
      <w:marTop w:val="0"/>
      <w:marBottom w:val="0"/>
      <w:divBdr>
        <w:top w:val="none" w:sz="0" w:space="0" w:color="auto"/>
        <w:left w:val="none" w:sz="0" w:space="0" w:color="auto"/>
        <w:bottom w:val="none" w:sz="0" w:space="0" w:color="auto"/>
        <w:right w:val="none" w:sz="0" w:space="0" w:color="auto"/>
      </w:divBdr>
    </w:div>
    <w:div w:id="1746759680">
      <w:marLeft w:val="0"/>
      <w:marRight w:val="0"/>
      <w:marTop w:val="0"/>
      <w:marBottom w:val="0"/>
      <w:divBdr>
        <w:top w:val="none" w:sz="0" w:space="0" w:color="auto"/>
        <w:left w:val="none" w:sz="0" w:space="0" w:color="auto"/>
        <w:bottom w:val="none" w:sz="0" w:space="0" w:color="auto"/>
        <w:right w:val="none" w:sz="0" w:space="0" w:color="auto"/>
      </w:divBdr>
    </w:div>
    <w:div w:id="1746759681">
      <w:marLeft w:val="0"/>
      <w:marRight w:val="0"/>
      <w:marTop w:val="0"/>
      <w:marBottom w:val="0"/>
      <w:divBdr>
        <w:top w:val="none" w:sz="0" w:space="0" w:color="auto"/>
        <w:left w:val="none" w:sz="0" w:space="0" w:color="auto"/>
        <w:bottom w:val="none" w:sz="0" w:space="0" w:color="auto"/>
        <w:right w:val="none" w:sz="0" w:space="0" w:color="auto"/>
      </w:divBdr>
    </w:div>
    <w:div w:id="1746759682">
      <w:marLeft w:val="0"/>
      <w:marRight w:val="0"/>
      <w:marTop w:val="0"/>
      <w:marBottom w:val="0"/>
      <w:divBdr>
        <w:top w:val="none" w:sz="0" w:space="0" w:color="auto"/>
        <w:left w:val="none" w:sz="0" w:space="0" w:color="auto"/>
        <w:bottom w:val="none" w:sz="0" w:space="0" w:color="auto"/>
        <w:right w:val="none" w:sz="0" w:space="0" w:color="auto"/>
      </w:divBdr>
    </w:div>
    <w:div w:id="1746759683">
      <w:marLeft w:val="0"/>
      <w:marRight w:val="0"/>
      <w:marTop w:val="0"/>
      <w:marBottom w:val="0"/>
      <w:divBdr>
        <w:top w:val="none" w:sz="0" w:space="0" w:color="auto"/>
        <w:left w:val="none" w:sz="0" w:space="0" w:color="auto"/>
        <w:bottom w:val="none" w:sz="0" w:space="0" w:color="auto"/>
        <w:right w:val="none" w:sz="0" w:space="0" w:color="auto"/>
      </w:divBdr>
    </w:div>
    <w:div w:id="1746759684">
      <w:marLeft w:val="0"/>
      <w:marRight w:val="0"/>
      <w:marTop w:val="0"/>
      <w:marBottom w:val="0"/>
      <w:divBdr>
        <w:top w:val="none" w:sz="0" w:space="0" w:color="auto"/>
        <w:left w:val="none" w:sz="0" w:space="0" w:color="auto"/>
        <w:bottom w:val="none" w:sz="0" w:space="0" w:color="auto"/>
        <w:right w:val="none" w:sz="0" w:space="0" w:color="auto"/>
      </w:divBdr>
    </w:div>
    <w:div w:id="1746759685">
      <w:marLeft w:val="0"/>
      <w:marRight w:val="0"/>
      <w:marTop w:val="0"/>
      <w:marBottom w:val="0"/>
      <w:divBdr>
        <w:top w:val="none" w:sz="0" w:space="0" w:color="auto"/>
        <w:left w:val="none" w:sz="0" w:space="0" w:color="auto"/>
        <w:bottom w:val="none" w:sz="0" w:space="0" w:color="auto"/>
        <w:right w:val="none" w:sz="0" w:space="0" w:color="auto"/>
      </w:divBdr>
    </w:div>
    <w:div w:id="1746759686">
      <w:marLeft w:val="0"/>
      <w:marRight w:val="0"/>
      <w:marTop w:val="0"/>
      <w:marBottom w:val="0"/>
      <w:divBdr>
        <w:top w:val="none" w:sz="0" w:space="0" w:color="auto"/>
        <w:left w:val="none" w:sz="0" w:space="0" w:color="auto"/>
        <w:bottom w:val="none" w:sz="0" w:space="0" w:color="auto"/>
        <w:right w:val="none" w:sz="0" w:space="0" w:color="auto"/>
      </w:divBdr>
    </w:div>
    <w:div w:id="1746759687">
      <w:marLeft w:val="0"/>
      <w:marRight w:val="0"/>
      <w:marTop w:val="0"/>
      <w:marBottom w:val="0"/>
      <w:divBdr>
        <w:top w:val="none" w:sz="0" w:space="0" w:color="auto"/>
        <w:left w:val="none" w:sz="0" w:space="0" w:color="auto"/>
        <w:bottom w:val="none" w:sz="0" w:space="0" w:color="auto"/>
        <w:right w:val="none" w:sz="0" w:space="0" w:color="auto"/>
      </w:divBdr>
    </w:div>
    <w:div w:id="1746759688">
      <w:marLeft w:val="0"/>
      <w:marRight w:val="0"/>
      <w:marTop w:val="0"/>
      <w:marBottom w:val="0"/>
      <w:divBdr>
        <w:top w:val="none" w:sz="0" w:space="0" w:color="auto"/>
        <w:left w:val="none" w:sz="0" w:space="0" w:color="auto"/>
        <w:bottom w:val="none" w:sz="0" w:space="0" w:color="auto"/>
        <w:right w:val="none" w:sz="0" w:space="0" w:color="auto"/>
      </w:divBdr>
    </w:div>
    <w:div w:id="1746759689">
      <w:marLeft w:val="0"/>
      <w:marRight w:val="0"/>
      <w:marTop w:val="0"/>
      <w:marBottom w:val="0"/>
      <w:divBdr>
        <w:top w:val="none" w:sz="0" w:space="0" w:color="auto"/>
        <w:left w:val="none" w:sz="0" w:space="0" w:color="auto"/>
        <w:bottom w:val="none" w:sz="0" w:space="0" w:color="auto"/>
        <w:right w:val="none" w:sz="0" w:space="0" w:color="auto"/>
      </w:divBdr>
    </w:div>
    <w:div w:id="1746759690">
      <w:marLeft w:val="0"/>
      <w:marRight w:val="0"/>
      <w:marTop w:val="0"/>
      <w:marBottom w:val="0"/>
      <w:divBdr>
        <w:top w:val="none" w:sz="0" w:space="0" w:color="auto"/>
        <w:left w:val="none" w:sz="0" w:space="0" w:color="auto"/>
        <w:bottom w:val="none" w:sz="0" w:space="0" w:color="auto"/>
        <w:right w:val="none" w:sz="0" w:space="0" w:color="auto"/>
      </w:divBdr>
    </w:div>
    <w:div w:id="1746759691">
      <w:marLeft w:val="0"/>
      <w:marRight w:val="0"/>
      <w:marTop w:val="0"/>
      <w:marBottom w:val="0"/>
      <w:divBdr>
        <w:top w:val="none" w:sz="0" w:space="0" w:color="auto"/>
        <w:left w:val="none" w:sz="0" w:space="0" w:color="auto"/>
        <w:bottom w:val="none" w:sz="0" w:space="0" w:color="auto"/>
        <w:right w:val="none" w:sz="0" w:space="0" w:color="auto"/>
      </w:divBdr>
    </w:div>
    <w:div w:id="1746759692">
      <w:marLeft w:val="0"/>
      <w:marRight w:val="0"/>
      <w:marTop w:val="0"/>
      <w:marBottom w:val="0"/>
      <w:divBdr>
        <w:top w:val="none" w:sz="0" w:space="0" w:color="auto"/>
        <w:left w:val="none" w:sz="0" w:space="0" w:color="auto"/>
        <w:bottom w:val="none" w:sz="0" w:space="0" w:color="auto"/>
        <w:right w:val="none" w:sz="0" w:space="0" w:color="auto"/>
      </w:divBdr>
    </w:div>
    <w:div w:id="1746759693">
      <w:marLeft w:val="0"/>
      <w:marRight w:val="0"/>
      <w:marTop w:val="0"/>
      <w:marBottom w:val="0"/>
      <w:divBdr>
        <w:top w:val="none" w:sz="0" w:space="0" w:color="auto"/>
        <w:left w:val="none" w:sz="0" w:space="0" w:color="auto"/>
        <w:bottom w:val="none" w:sz="0" w:space="0" w:color="auto"/>
        <w:right w:val="none" w:sz="0" w:space="0" w:color="auto"/>
      </w:divBdr>
    </w:div>
    <w:div w:id="1746759694">
      <w:marLeft w:val="0"/>
      <w:marRight w:val="0"/>
      <w:marTop w:val="0"/>
      <w:marBottom w:val="0"/>
      <w:divBdr>
        <w:top w:val="none" w:sz="0" w:space="0" w:color="auto"/>
        <w:left w:val="none" w:sz="0" w:space="0" w:color="auto"/>
        <w:bottom w:val="none" w:sz="0" w:space="0" w:color="auto"/>
        <w:right w:val="none" w:sz="0" w:space="0" w:color="auto"/>
      </w:divBdr>
    </w:div>
    <w:div w:id="1746759695">
      <w:marLeft w:val="0"/>
      <w:marRight w:val="0"/>
      <w:marTop w:val="0"/>
      <w:marBottom w:val="0"/>
      <w:divBdr>
        <w:top w:val="none" w:sz="0" w:space="0" w:color="auto"/>
        <w:left w:val="none" w:sz="0" w:space="0" w:color="auto"/>
        <w:bottom w:val="none" w:sz="0" w:space="0" w:color="auto"/>
        <w:right w:val="none" w:sz="0" w:space="0" w:color="auto"/>
      </w:divBdr>
    </w:div>
    <w:div w:id="1746759696">
      <w:marLeft w:val="0"/>
      <w:marRight w:val="0"/>
      <w:marTop w:val="0"/>
      <w:marBottom w:val="0"/>
      <w:divBdr>
        <w:top w:val="none" w:sz="0" w:space="0" w:color="auto"/>
        <w:left w:val="none" w:sz="0" w:space="0" w:color="auto"/>
        <w:bottom w:val="none" w:sz="0" w:space="0" w:color="auto"/>
        <w:right w:val="none" w:sz="0" w:space="0" w:color="auto"/>
      </w:divBdr>
    </w:div>
    <w:div w:id="1746759697">
      <w:marLeft w:val="0"/>
      <w:marRight w:val="0"/>
      <w:marTop w:val="0"/>
      <w:marBottom w:val="0"/>
      <w:divBdr>
        <w:top w:val="none" w:sz="0" w:space="0" w:color="auto"/>
        <w:left w:val="none" w:sz="0" w:space="0" w:color="auto"/>
        <w:bottom w:val="none" w:sz="0" w:space="0" w:color="auto"/>
        <w:right w:val="none" w:sz="0" w:space="0" w:color="auto"/>
      </w:divBdr>
    </w:div>
    <w:div w:id="1937128343">
      <w:bodyDiv w:val="1"/>
      <w:marLeft w:val="0"/>
      <w:marRight w:val="0"/>
      <w:marTop w:val="0"/>
      <w:marBottom w:val="0"/>
      <w:divBdr>
        <w:top w:val="none" w:sz="0" w:space="0" w:color="auto"/>
        <w:left w:val="none" w:sz="0" w:space="0" w:color="auto"/>
        <w:bottom w:val="none" w:sz="0" w:space="0" w:color="auto"/>
        <w:right w:val="none" w:sz="0" w:space="0" w:color="auto"/>
      </w:divBdr>
    </w:div>
    <w:div w:id="209632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1031</Words>
  <Characters>7090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SARUNU PROCEDŪRA</vt:lpstr>
    </vt:vector>
  </TitlesOfParts>
  <Company>a</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dc:title>
  <dc:subject/>
  <dc:creator>user</dc:creator>
  <cp:keywords/>
  <dc:description/>
  <cp:lastModifiedBy>Ervita Riekstina</cp:lastModifiedBy>
  <cp:revision>15</cp:revision>
  <cp:lastPrinted>2019-03-07T11:21:00Z</cp:lastPrinted>
  <dcterms:created xsi:type="dcterms:W3CDTF">2026-08-04T10:16:00Z</dcterms:created>
  <dcterms:modified xsi:type="dcterms:W3CDTF">2026-08-06T08:21:00Z</dcterms:modified>
</cp:coreProperties>
</file>