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B119C7" w14:textId="77777777" w:rsidR="0018275E" w:rsidRPr="0018275E" w:rsidRDefault="0018275E" w:rsidP="0018275E">
      <w:pPr>
        <w:jc w:val="center"/>
        <w:rPr>
          <w:rFonts w:ascii="Times New Roman" w:eastAsia="Calibri" w:hAnsi="Times New Roman" w:cs="Times New Roman"/>
          <w:b/>
          <w:bCs/>
        </w:rPr>
      </w:pPr>
      <w:bookmarkStart w:id="0" w:name="_Hlk157169402"/>
    </w:p>
    <w:p w14:paraId="36D2FD13" w14:textId="77777777" w:rsidR="00067F7D" w:rsidRPr="0055182A" w:rsidRDefault="00067F7D" w:rsidP="00067F7D">
      <w:pPr>
        <w:autoSpaceDE w:val="0"/>
        <w:autoSpaceDN w:val="0"/>
        <w:adjustRightInd w:val="0"/>
        <w:jc w:val="center"/>
        <w:rPr>
          <w:rFonts w:ascii="Times New Roman" w:hAnsi="Times New Roman" w:cs="Times New Roman"/>
          <w:b/>
        </w:rPr>
      </w:pPr>
      <w:r w:rsidRPr="0055182A">
        <w:rPr>
          <w:rFonts w:ascii="Times New Roman" w:hAnsi="Times New Roman" w:cs="Times New Roman"/>
          <w:b/>
        </w:rPr>
        <w:t xml:space="preserve">Atklāta konkursa </w:t>
      </w:r>
    </w:p>
    <w:p w14:paraId="57438FD4" w14:textId="5E17025D" w:rsidR="00067F7D" w:rsidRPr="0055182A" w:rsidRDefault="00067F7D" w:rsidP="00067F7D">
      <w:pPr>
        <w:autoSpaceDE w:val="0"/>
        <w:autoSpaceDN w:val="0"/>
        <w:adjustRightInd w:val="0"/>
        <w:jc w:val="center"/>
        <w:rPr>
          <w:rFonts w:ascii="Times New Roman" w:hAnsi="Times New Roman" w:cs="Times New Roman"/>
          <w:b/>
        </w:rPr>
      </w:pPr>
      <w:r w:rsidRPr="0055182A">
        <w:rPr>
          <w:rFonts w:ascii="Times New Roman" w:hAnsi="Times New Roman" w:cs="Times New Roman"/>
          <w:b/>
        </w:rPr>
        <w:t>“</w:t>
      </w:r>
      <w:r w:rsidRPr="0018275E">
        <w:rPr>
          <w:rFonts w:ascii="Times New Roman" w:eastAsia="Calibri" w:hAnsi="Times New Roman" w:cs="Times New Roman"/>
          <w:b/>
          <w:bCs/>
        </w:rPr>
        <w:t>Ceļu horizontālo apzīmējumu uzturēšanas darbi Rīgas pilsētas ielās no 2026.gada līdz 2028.gadam</w:t>
      </w:r>
      <w:r w:rsidRPr="0055182A">
        <w:rPr>
          <w:rFonts w:ascii="Times New Roman" w:hAnsi="Times New Roman" w:cs="Times New Roman"/>
          <w:b/>
        </w:rPr>
        <w:t>”</w:t>
      </w:r>
    </w:p>
    <w:p w14:paraId="55F18E42" w14:textId="6826867F" w:rsidR="00067F7D" w:rsidRPr="0055182A" w:rsidRDefault="00067F7D" w:rsidP="00067F7D">
      <w:pPr>
        <w:autoSpaceDE w:val="0"/>
        <w:autoSpaceDN w:val="0"/>
        <w:adjustRightInd w:val="0"/>
        <w:jc w:val="center"/>
        <w:rPr>
          <w:rFonts w:ascii="Times New Roman" w:hAnsi="Times New Roman" w:cs="Times New Roman"/>
          <w:b/>
        </w:rPr>
      </w:pPr>
      <w:r w:rsidRPr="0055182A">
        <w:rPr>
          <w:rFonts w:ascii="Times New Roman" w:hAnsi="Times New Roman" w:cs="Times New Roman"/>
          <w:b/>
        </w:rPr>
        <w:t xml:space="preserve"> ID Nr. CAIP 202</w:t>
      </w:r>
      <w:r>
        <w:rPr>
          <w:rFonts w:ascii="Times New Roman" w:hAnsi="Times New Roman" w:cs="Times New Roman"/>
          <w:b/>
        </w:rPr>
        <w:t>6</w:t>
      </w:r>
      <w:r w:rsidRPr="0055182A">
        <w:rPr>
          <w:rFonts w:ascii="Times New Roman" w:hAnsi="Times New Roman" w:cs="Times New Roman"/>
          <w:b/>
        </w:rPr>
        <w:t>/</w:t>
      </w:r>
      <w:r>
        <w:rPr>
          <w:rFonts w:ascii="Times New Roman" w:hAnsi="Times New Roman" w:cs="Times New Roman"/>
          <w:b/>
        </w:rPr>
        <w:t>52</w:t>
      </w:r>
    </w:p>
    <w:p w14:paraId="2EEB5670" w14:textId="77777777" w:rsidR="00067F7D" w:rsidRPr="0055182A" w:rsidRDefault="00067F7D" w:rsidP="00067F7D">
      <w:pPr>
        <w:autoSpaceDE w:val="0"/>
        <w:autoSpaceDN w:val="0"/>
        <w:adjustRightInd w:val="0"/>
        <w:jc w:val="center"/>
        <w:rPr>
          <w:rFonts w:ascii="Times New Roman" w:hAnsi="Times New Roman" w:cs="Times New Roman"/>
          <w:b/>
          <w:noProof/>
        </w:rPr>
      </w:pPr>
    </w:p>
    <w:p w14:paraId="155FE613" w14:textId="7B2081C8" w:rsidR="00067F7D" w:rsidRPr="0055182A" w:rsidRDefault="00067F7D" w:rsidP="00067F7D">
      <w:pPr>
        <w:jc w:val="center"/>
        <w:rPr>
          <w:rFonts w:ascii="Times New Roman" w:hAnsi="Times New Roman" w:cs="Times New Roman"/>
        </w:rPr>
      </w:pPr>
      <w:r w:rsidRPr="0055182A">
        <w:rPr>
          <w:rFonts w:ascii="Times New Roman" w:hAnsi="Times New Roman" w:cs="Times New Roman"/>
        </w:rPr>
        <w:t xml:space="preserve">Atbildes uz </w:t>
      </w:r>
      <w:r>
        <w:rPr>
          <w:rFonts w:ascii="Times New Roman" w:hAnsi="Times New Roman" w:cs="Times New Roman"/>
          <w:b/>
          <w:bCs/>
          <w:u w:val="single"/>
        </w:rPr>
        <w:t>23.07</w:t>
      </w:r>
      <w:r w:rsidRPr="0055182A">
        <w:rPr>
          <w:rFonts w:ascii="Times New Roman" w:hAnsi="Times New Roman" w:cs="Times New Roman"/>
          <w:b/>
          <w:bCs/>
          <w:u w:val="single"/>
        </w:rPr>
        <w:t>.202</w:t>
      </w:r>
      <w:r>
        <w:rPr>
          <w:rFonts w:ascii="Times New Roman" w:hAnsi="Times New Roman" w:cs="Times New Roman"/>
          <w:b/>
          <w:bCs/>
          <w:u w:val="single"/>
        </w:rPr>
        <w:t>6</w:t>
      </w:r>
      <w:r w:rsidRPr="0055182A">
        <w:rPr>
          <w:rFonts w:ascii="Times New Roman" w:hAnsi="Times New Roman" w:cs="Times New Roman"/>
        </w:rPr>
        <w:t xml:space="preserve">. iesniegtajiem jautājumiem </w:t>
      </w:r>
      <w:r>
        <w:rPr>
          <w:rFonts w:ascii="Times New Roman" w:hAnsi="Times New Roman" w:cs="Times New Roman"/>
        </w:rPr>
        <w:t>Nr.4</w:t>
      </w:r>
    </w:p>
    <w:p w14:paraId="1B0A2326" w14:textId="77777777" w:rsidR="00067F7D" w:rsidRPr="0055182A" w:rsidRDefault="00067F7D" w:rsidP="00067F7D">
      <w:pPr>
        <w:jc w:val="both"/>
        <w:rPr>
          <w:rFonts w:ascii="Times New Roman" w:hAnsi="Times New Roman" w:cs="Times New Roman"/>
          <w:b/>
          <w:bCs/>
        </w:rPr>
      </w:pPr>
    </w:p>
    <w:bookmarkEnd w:id="0"/>
    <w:tbl>
      <w:tblPr>
        <w:tblStyle w:val="Reatabula"/>
        <w:tblW w:w="14175" w:type="dxa"/>
        <w:tblInd w:w="-572" w:type="dxa"/>
        <w:tblLayout w:type="fixed"/>
        <w:tblLook w:val="04A0" w:firstRow="1" w:lastRow="0" w:firstColumn="1" w:lastColumn="0" w:noHBand="0" w:noVBand="1"/>
      </w:tblPr>
      <w:tblGrid>
        <w:gridCol w:w="704"/>
        <w:gridCol w:w="3974"/>
        <w:gridCol w:w="4253"/>
        <w:gridCol w:w="5244"/>
      </w:tblGrid>
      <w:tr w:rsidR="0018275E" w:rsidRPr="00067F7D" w14:paraId="7C453FEA" w14:textId="673A1CC3" w:rsidTr="000D4B0A">
        <w:tc>
          <w:tcPr>
            <w:tcW w:w="704" w:type="dxa"/>
            <w:tcBorders>
              <w:top w:val="single" w:sz="4" w:space="0" w:color="auto"/>
              <w:left w:val="single" w:sz="4" w:space="0" w:color="auto"/>
              <w:bottom w:val="single" w:sz="4" w:space="0" w:color="auto"/>
              <w:right w:val="single" w:sz="4" w:space="0" w:color="auto"/>
            </w:tcBorders>
            <w:vAlign w:val="center"/>
          </w:tcPr>
          <w:p w14:paraId="05A8A042" w14:textId="77777777" w:rsidR="0018275E" w:rsidRPr="00067F7D" w:rsidRDefault="0018275E" w:rsidP="002C08C0">
            <w:pPr>
              <w:pStyle w:val="Bezatstarpm"/>
              <w:ind w:left="720"/>
              <w:jc w:val="center"/>
              <w:rPr>
                <w:rFonts w:ascii="Times New Roman" w:hAnsi="Times New Roman" w:cs="Times New Roman"/>
                <w:b/>
                <w:bCs/>
              </w:rPr>
            </w:pPr>
          </w:p>
        </w:tc>
        <w:tc>
          <w:tcPr>
            <w:tcW w:w="3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B32823" w14:textId="77777777" w:rsidR="0018275E" w:rsidRDefault="0018275E" w:rsidP="00067F7D">
            <w:pPr>
              <w:pStyle w:val="Bezatstarpm"/>
              <w:ind w:left="720"/>
              <w:jc w:val="center"/>
              <w:rPr>
                <w:rFonts w:ascii="Times New Roman" w:hAnsi="Times New Roman" w:cs="Times New Roman"/>
                <w:b/>
                <w:bCs/>
              </w:rPr>
            </w:pPr>
            <w:r w:rsidRPr="00067F7D">
              <w:rPr>
                <w:rFonts w:ascii="Times New Roman" w:hAnsi="Times New Roman" w:cs="Times New Roman"/>
                <w:b/>
                <w:bCs/>
              </w:rPr>
              <w:t>Prasība</w:t>
            </w:r>
          </w:p>
          <w:p w14:paraId="0B7E3398" w14:textId="3E48B084" w:rsidR="00067F7D" w:rsidRPr="00067F7D" w:rsidRDefault="00067F7D" w:rsidP="00067F7D">
            <w:pPr>
              <w:pStyle w:val="Bezatstarpm"/>
              <w:ind w:left="720"/>
              <w:jc w:val="center"/>
              <w:rPr>
                <w:rFonts w:ascii="Times New Roman" w:hAnsi="Times New Roman" w:cs="Times New Roman"/>
                <w:b/>
                <w:bCs/>
              </w:rPr>
            </w:pP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EF8A12" w14:textId="77777777" w:rsidR="0018275E" w:rsidRDefault="00067F7D" w:rsidP="00067F7D">
            <w:pPr>
              <w:pStyle w:val="Bezatstarpm"/>
              <w:ind w:left="720"/>
              <w:jc w:val="center"/>
              <w:rPr>
                <w:rFonts w:ascii="Times New Roman" w:hAnsi="Times New Roman" w:cs="Times New Roman"/>
                <w:b/>
                <w:bCs/>
              </w:rPr>
            </w:pPr>
            <w:r>
              <w:rPr>
                <w:rFonts w:ascii="Times New Roman" w:hAnsi="Times New Roman" w:cs="Times New Roman"/>
                <w:b/>
                <w:bCs/>
              </w:rPr>
              <w:t>Piegādātāja</w:t>
            </w:r>
            <w:r w:rsidR="0018275E" w:rsidRPr="00067F7D">
              <w:rPr>
                <w:rFonts w:ascii="Times New Roman" w:hAnsi="Times New Roman" w:cs="Times New Roman"/>
                <w:b/>
                <w:bCs/>
              </w:rPr>
              <w:t xml:space="preserve"> jautājum</w:t>
            </w:r>
            <w:r>
              <w:rPr>
                <w:rFonts w:ascii="Times New Roman" w:hAnsi="Times New Roman" w:cs="Times New Roman"/>
                <w:b/>
                <w:bCs/>
              </w:rPr>
              <w:t>s /jautājumi</w:t>
            </w:r>
          </w:p>
          <w:p w14:paraId="038E1195" w14:textId="4F7337D3" w:rsidR="00067F7D" w:rsidRPr="00067F7D" w:rsidRDefault="00067F7D" w:rsidP="00067F7D">
            <w:pPr>
              <w:pStyle w:val="Bezatstarpm"/>
              <w:ind w:left="720"/>
              <w:jc w:val="center"/>
              <w:rPr>
                <w:rFonts w:ascii="Times New Roman" w:hAnsi="Times New Roman" w:cs="Times New Roman"/>
                <w:b/>
                <w:bCs/>
              </w:rPr>
            </w:pPr>
          </w:p>
        </w:tc>
        <w:tc>
          <w:tcPr>
            <w:tcW w:w="52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4F8612" w14:textId="77777777" w:rsidR="0018275E" w:rsidRDefault="0018275E" w:rsidP="00067F7D">
            <w:pPr>
              <w:pStyle w:val="Bezatstarpm"/>
              <w:ind w:left="720"/>
              <w:jc w:val="center"/>
              <w:rPr>
                <w:rFonts w:ascii="Times New Roman" w:hAnsi="Times New Roman" w:cs="Times New Roman"/>
                <w:b/>
                <w:bCs/>
              </w:rPr>
            </w:pPr>
            <w:r w:rsidRPr="00067F7D">
              <w:rPr>
                <w:rFonts w:ascii="Times New Roman" w:hAnsi="Times New Roman" w:cs="Times New Roman"/>
                <w:b/>
                <w:bCs/>
              </w:rPr>
              <w:t>Komisijas atbildes/komentāri/skaidrojumi</w:t>
            </w:r>
          </w:p>
          <w:p w14:paraId="3B6E5B87" w14:textId="2A33B9ED" w:rsidR="00067F7D" w:rsidRPr="00067F7D" w:rsidRDefault="00067F7D" w:rsidP="00067F7D">
            <w:pPr>
              <w:pStyle w:val="Bezatstarpm"/>
              <w:ind w:left="720"/>
              <w:jc w:val="center"/>
              <w:rPr>
                <w:rFonts w:ascii="Times New Roman" w:hAnsi="Times New Roman" w:cs="Times New Roman"/>
                <w:b/>
                <w:bCs/>
              </w:rPr>
            </w:pPr>
          </w:p>
        </w:tc>
      </w:tr>
      <w:tr w:rsidR="0018275E" w:rsidRPr="00067F7D" w14:paraId="1EC36C13" w14:textId="13BA1918" w:rsidTr="000D4B0A">
        <w:tc>
          <w:tcPr>
            <w:tcW w:w="704" w:type="dxa"/>
            <w:tcBorders>
              <w:top w:val="single" w:sz="4" w:space="0" w:color="auto"/>
              <w:left w:val="single" w:sz="4" w:space="0" w:color="auto"/>
              <w:bottom w:val="single" w:sz="4" w:space="0" w:color="auto"/>
              <w:right w:val="single" w:sz="4" w:space="0" w:color="auto"/>
            </w:tcBorders>
          </w:tcPr>
          <w:p w14:paraId="1B5CB929" w14:textId="7FA9D4C7" w:rsidR="0018275E" w:rsidRPr="00067F7D" w:rsidRDefault="0018275E" w:rsidP="00067F7D">
            <w:pPr>
              <w:pStyle w:val="Bezatstarpm"/>
              <w:jc w:val="right"/>
              <w:rPr>
                <w:rFonts w:ascii="Times New Roman" w:hAnsi="Times New Roman" w:cs="Times New Roman"/>
              </w:rPr>
            </w:pPr>
            <w:r w:rsidRPr="00067F7D">
              <w:rPr>
                <w:rFonts w:ascii="Times New Roman" w:hAnsi="Times New Roman" w:cs="Times New Roman"/>
              </w:rPr>
              <w:t>1.</w:t>
            </w:r>
          </w:p>
        </w:tc>
        <w:tc>
          <w:tcPr>
            <w:tcW w:w="3974" w:type="dxa"/>
            <w:tcBorders>
              <w:top w:val="single" w:sz="4" w:space="0" w:color="auto"/>
              <w:left w:val="single" w:sz="4" w:space="0" w:color="auto"/>
              <w:bottom w:val="single" w:sz="4" w:space="0" w:color="auto"/>
              <w:right w:val="single" w:sz="4" w:space="0" w:color="auto"/>
            </w:tcBorders>
          </w:tcPr>
          <w:p w14:paraId="07B1FC75" w14:textId="3118B176" w:rsidR="0018275E" w:rsidRPr="00067F7D" w:rsidRDefault="0018275E" w:rsidP="00F844C9">
            <w:pPr>
              <w:pStyle w:val="Bezatstarpm"/>
              <w:jc w:val="both"/>
              <w:rPr>
                <w:rFonts w:ascii="Times New Roman" w:hAnsi="Times New Roman" w:cs="Times New Roman"/>
              </w:rPr>
            </w:pPr>
            <w:r w:rsidRPr="00067F7D">
              <w:rPr>
                <w:rFonts w:ascii="Times New Roman" w:hAnsi="Times New Roman" w:cs="Times New Roman"/>
              </w:rPr>
              <w:t>Līguma projekts.</w:t>
            </w:r>
          </w:p>
          <w:p w14:paraId="18A29C53" w14:textId="77777777" w:rsidR="0018275E" w:rsidRPr="00067F7D" w:rsidRDefault="0018275E" w:rsidP="00F844C9">
            <w:pPr>
              <w:pStyle w:val="Bezatstarpm"/>
              <w:jc w:val="both"/>
              <w:rPr>
                <w:rFonts w:ascii="Times New Roman" w:hAnsi="Times New Roman" w:cs="Times New Roman"/>
              </w:rPr>
            </w:pPr>
          </w:p>
          <w:p w14:paraId="522EBF23" w14:textId="0A206A81" w:rsidR="0018275E" w:rsidRPr="00067F7D" w:rsidRDefault="0018275E" w:rsidP="00F844C9">
            <w:pPr>
              <w:pStyle w:val="Bezatstarpm"/>
              <w:jc w:val="both"/>
              <w:rPr>
                <w:rFonts w:ascii="Times New Roman" w:hAnsi="Times New Roman" w:cs="Times New Roman"/>
              </w:rPr>
            </w:pPr>
            <w:r w:rsidRPr="00067F7D">
              <w:rPr>
                <w:rFonts w:ascii="Times New Roman" w:hAnsi="Times New Roman" w:cs="Times New Roman"/>
              </w:rPr>
              <w:t xml:space="preserve">Izpildītājs pirms piedāvājuma iesniegšanas Konkursā ir iepazinies ar Konkursa dokumentāciju un uzturamo </w:t>
            </w:r>
            <w:r w:rsidRPr="00067F7D">
              <w:rPr>
                <w:rFonts w:ascii="Times New Roman" w:hAnsi="Times New Roman" w:cs="Times New Roman"/>
                <w:b/>
                <w:bCs/>
                <w:u w:val="single"/>
              </w:rPr>
              <w:t>objektu</w:t>
            </w:r>
            <w:r w:rsidRPr="00067F7D">
              <w:rPr>
                <w:rFonts w:ascii="Times New Roman" w:hAnsi="Times New Roman" w:cs="Times New Roman"/>
              </w:rPr>
              <w:t xml:space="preserve"> stāvokli dabā un, pamatojoties uz šo informāciju, ir iesniedzis piedāvājumu.</w:t>
            </w:r>
          </w:p>
          <w:p w14:paraId="6667891D" w14:textId="77777777" w:rsidR="0018275E" w:rsidRPr="00067F7D" w:rsidRDefault="0018275E" w:rsidP="00F844C9">
            <w:pPr>
              <w:pStyle w:val="Bezatstarpm"/>
              <w:ind w:left="720"/>
              <w:jc w:val="both"/>
              <w:rPr>
                <w:rFonts w:ascii="Times New Roman" w:hAnsi="Times New Roman" w:cs="Times New Roman"/>
              </w:rPr>
            </w:pPr>
          </w:p>
          <w:p w14:paraId="2D0410DA" w14:textId="77777777" w:rsidR="0018275E" w:rsidRPr="00067F7D" w:rsidRDefault="0018275E" w:rsidP="00F844C9">
            <w:pPr>
              <w:pStyle w:val="Bezatstarpm"/>
              <w:ind w:left="720"/>
              <w:jc w:val="both"/>
              <w:rPr>
                <w:rFonts w:ascii="Times New Roman" w:hAnsi="Times New Roman" w:cs="Times New Roman"/>
              </w:rPr>
            </w:pPr>
          </w:p>
          <w:p w14:paraId="10074394" w14:textId="77777777" w:rsidR="0018275E" w:rsidRPr="00067F7D" w:rsidRDefault="0018275E" w:rsidP="00F844C9">
            <w:pPr>
              <w:pStyle w:val="Bezatstarpm"/>
              <w:ind w:left="720"/>
              <w:jc w:val="both"/>
              <w:rPr>
                <w:rFonts w:ascii="Times New Roman" w:hAnsi="Times New Roman" w:cs="Times New Roman"/>
              </w:rPr>
            </w:pPr>
          </w:p>
        </w:tc>
        <w:tc>
          <w:tcPr>
            <w:tcW w:w="4253" w:type="dxa"/>
            <w:tcBorders>
              <w:top w:val="single" w:sz="4" w:space="0" w:color="auto"/>
              <w:left w:val="single" w:sz="4" w:space="0" w:color="auto"/>
              <w:bottom w:val="single" w:sz="4" w:space="0" w:color="auto"/>
              <w:right w:val="single" w:sz="4" w:space="0" w:color="auto"/>
            </w:tcBorders>
            <w:hideMark/>
          </w:tcPr>
          <w:p w14:paraId="01B84A14" w14:textId="77777777" w:rsidR="0018275E" w:rsidRDefault="0018275E" w:rsidP="0018275E">
            <w:pPr>
              <w:pStyle w:val="Bezatstarpm"/>
              <w:numPr>
                <w:ilvl w:val="0"/>
                <w:numId w:val="4"/>
              </w:numPr>
              <w:ind w:left="0" w:firstLine="0"/>
              <w:jc w:val="both"/>
              <w:rPr>
                <w:rFonts w:ascii="Times New Roman" w:hAnsi="Times New Roman" w:cs="Times New Roman"/>
              </w:rPr>
            </w:pPr>
            <w:r w:rsidRPr="00067F7D">
              <w:rPr>
                <w:rFonts w:ascii="Times New Roman" w:hAnsi="Times New Roman" w:cs="Times New Roman"/>
              </w:rPr>
              <w:t>Lūdzam pasūtītāju skaidrot, kuros iepirkuma dokumentos ir iespējams iepazīties ar uzturamo objektu izvietojumu.</w:t>
            </w:r>
          </w:p>
          <w:p w14:paraId="42ECB312" w14:textId="77777777" w:rsidR="00F64E9E" w:rsidRPr="00067F7D" w:rsidRDefault="00F64E9E" w:rsidP="00F64E9E">
            <w:pPr>
              <w:pStyle w:val="Bezatstarpm"/>
              <w:jc w:val="both"/>
              <w:rPr>
                <w:rFonts w:ascii="Times New Roman" w:hAnsi="Times New Roman" w:cs="Times New Roman"/>
              </w:rPr>
            </w:pPr>
          </w:p>
          <w:p w14:paraId="15FE956B" w14:textId="77777777" w:rsidR="0018275E" w:rsidRDefault="0018275E" w:rsidP="00F64E9E">
            <w:pPr>
              <w:pStyle w:val="Bezatstarpm"/>
              <w:numPr>
                <w:ilvl w:val="0"/>
                <w:numId w:val="4"/>
              </w:numPr>
              <w:ind w:left="0" w:firstLine="0"/>
              <w:jc w:val="both"/>
              <w:rPr>
                <w:rFonts w:ascii="Times New Roman" w:hAnsi="Times New Roman" w:cs="Times New Roman"/>
              </w:rPr>
            </w:pPr>
            <w:r w:rsidRPr="00067F7D">
              <w:rPr>
                <w:rFonts w:ascii="Times New Roman" w:hAnsi="Times New Roman" w:cs="Times New Roman"/>
              </w:rPr>
              <w:t>Lai pretendentiem nodrošinātu vienlīdzīgus apstākļus piedāvājumu sagatavošanā, kā arī iespēju pirms piedāvājuma iesniegšanas identificēt objektus dabā un ar tiem iepazīties, lūdzam pasūtītāju pievienot iepirkuma dokumentācijai objektu sarakstu vai citu objektus identificējošu informāciju.</w:t>
            </w:r>
          </w:p>
          <w:p w14:paraId="1135CCE5" w14:textId="77777777" w:rsidR="00F64E9E" w:rsidRDefault="00F64E9E" w:rsidP="00F64E9E">
            <w:pPr>
              <w:pStyle w:val="Sarakstarindkopa"/>
              <w:rPr>
                <w:rFonts w:ascii="Times New Roman" w:hAnsi="Times New Roman" w:cs="Times New Roman"/>
              </w:rPr>
            </w:pPr>
          </w:p>
          <w:p w14:paraId="62B6ED88" w14:textId="45500026" w:rsidR="0018275E" w:rsidRPr="00067F7D" w:rsidRDefault="0018275E" w:rsidP="0018275E">
            <w:pPr>
              <w:pStyle w:val="Bezatstarpm"/>
              <w:numPr>
                <w:ilvl w:val="0"/>
                <w:numId w:val="4"/>
              </w:numPr>
              <w:ind w:left="0" w:firstLine="0"/>
              <w:jc w:val="both"/>
              <w:rPr>
                <w:rFonts w:ascii="Times New Roman" w:hAnsi="Times New Roman" w:cs="Times New Roman"/>
              </w:rPr>
            </w:pPr>
            <w:r w:rsidRPr="00067F7D">
              <w:rPr>
                <w:rFonts w:ascii="Times New Roman" w:hAnsi="Times New Roman" w:cs="Times New Roman"/>
              </w:rPr>
              <w:t>Lūdzam pasūtītāju skaidrot, ko ietver termins “objekts” un kas tiek uzskatīts par vienu objektu. Vai par objektu tiek uzskatīts ielas posms, krustojums, iela visā garumā, katrs horizontālā apzīmējuma elements atsevišķi vai kā citādi?</w:t>
            </w:r>
          </w:p>
        </w:tc>
        <w:tc>
          <w:tcPr>
            <w:tcW w:w="5244" w:type="dxa"/>
            <w:tcBorders>
              <w:top w:val="single" w:sz="4" w:space="0" w:color="auto"/>
              <w:left w:val="single" w:sz="4" w:space="0" w:color="auto"/>
              <w:bottom w:val="single" w:sz="4" w:space="0" w:color="auto"/>
              <w:right w:val="single" w:sz="4" w:space="0" w:color="auto"/>
            </w:tcBorders>
          </w:tcPr>
          <w:p w14:paraId="59142867" w14:textId="3B8C79E7" w:rsidR="002B7024" w:rsidRDefault="002B7024" w:rsidP="00F64E9E">
            <w:pPr>
              <w:pStyle w:val="Bezatstarpm"/>
              <w:tabs>
                <w:tab w:val="left" w:pos="460"/>
              </w:tabs>
              <w:ind w:left="170"/>
              <w:jc w:val="both"/>
              <w:rPr>
                <w:rFonts w:ascii="Times New Roman" w:hAnsi="Times New Roman" w:cs="Times New Roman"/>
              </w:rPr>
            </w:pPr>
            <w:r w:rsidRPr="00067F7D">
              <w:rPr>
                <w:rFonts w:ascii="Times New Roman" w:hAnsi="Times New Roman" w:cs="Times New Roman"/>
              </w:rPr>
              <w:t xml:space="preserve">Izpildītājam pēc līguma noslēgšanas tiks nodrošināta piekļuve </w:t>
            </w:r>
            <w:r w:rsidRPr="00067F7D">
              <w:rPr>
                <w:rFonts w:ascii="Times New Roman" w:hAnsi="Times New Roman" w:cs="Times New Roman"/>
              </w:rPr>
              <w:t xml:space="preserve">Pasūtītāja </w:t>
            </w:r>
            <w:r w:rsidR="005611A1" w:rsidRPr="005611A1">
              <w:rPr>
                <w:rFonts w:ascii="Times New Roman" w:hAnsi="Times New Roman" w:cs="Times New Roman"/>
              </w:rPr>
              <w:t>Ceļu satiksmes organizācijas tehnisko līdzekļu ģeogrāfiskās informācijas sistēma</w:t>
            </w:r>
            <w:r w:rsidR="005611A1">
              <w:rPr>
                <w:rFonts w:ascii="Times New Roman" w:hAnsi="Times New Roman" w:cs="Times New Roman"/>
              </w:rPr>
              <w:t>i</w:t>
            </w:r>
            <w:r w:rsidR="005611A1" w:rsidRPr="005611A1">
              <w:rPr>
                <w:rFonts w:ascii="Times New Roman" w:hAnsi="Times New Roman" w:cs="Times New Roman"/>
              </w:rPr>
              <w:t xml:space="preserve"> </w:t>
            </w:r>
            <w:r w:rsidR="005611A1">
              <w:rPr>
                <w:rFonts w:ascii="Times New Roman" w:hAnsi="Times New Roman" w:cs="Times New Roman"/>
              </w:rPr>
              <w:t>(</w:t>
            </w:r>
            <w:r w:rsidRPr="00067F7D">
              <w:rPr>
                <w:rFonts w:ascii="Times New Roman" w:hAnsi="Times New Roman" w:cs="Times New Roman"/>
              </w:rPr>
              <w:t xml:space="preserve">CSOTL </w:t>
            </w:r>
            <w:r w:rsidRPr="00067F7D">
              <w:rPr>
                <w:rFonts w:ascii="Times New Roman" w:hAnsi="Times New Roman" w:cs="Times New Roman"/>
              </w:rPr>
              <w:t>ĢIS</w:t>
            </w:r>
            <w:r w:rsidR="005611A1">
              <w:rPr>
                <w:rFonts w:ascii="Times New Roman" w:hAnsi="Times New Roman" w:cs="Times New Roman"/>
              </w:rPr>
              <w:t>)</w:t>
            </w:r>
            <w:r w:rsidRPr="00067F7D">
              <w:rPr>
                <w:rFonts w:ascii="Times New Roman" w:hAnsi="Times New Roman" w:cs="Times New Roman"/>
              </w:rPr>
              <w:t xml:space="preserve"> atbilstoši Tehniskās specifikācijas 1.7.</w:t>
            </w:r>
            <w:r w:rsidR="00F64E9E">
              <w:rPr>
                <w:rFonts w:ascii="Times New Roman" w:hAnsi="Times New Roman" w:cs="Times New Roman"/>
              </w:rPr>
              <w:t> </w:t>
            </w:r>
            <w:r w:rsidRPr="00067F7D">
              <w:rPr>
                <w:rFonts w:ascii="Times New Roman" w:hAnsi="Times New Roman" w:cs="Times New Roman"/>
              </w:rPr>
              <w:t xml:space="preserve">punktam. Ņemot vērā, ka CHA dislokācijas shēmu izstrāde ir viens no līguma izpildes uzdevumiem, </w:t>
            </w:r>
            <w:r w:rsidR="00F64E9E">
              <w:rPr>
                <w:rFonts w:ascii="Times New Roman" w:hAnsi="Times New Roman" w:cs="Times New Roman"/>
              </w:rPr>
              <w:t>Konkurs</w:t>
            </w:r>
            <w:r w:rsidRPr="00067F7D">
              <w:rPr>
                <w:rFonts w:ascii="Times New Roman" w:hAnsi="Times New Roman" w:cs="Times New Roman"/>
              </w:rPr>
              <w:t>a dokumentācijā netiek pievienotas uzturamo objektu CHA dislokācijas shēmas.</w:t>
            </w:r>
          </w:p>
          <w:p w14:paraId="2809A866" w14:textId="77777777" w:rsidR="00D40270" w:rsidRDefault="00D40270" w:rsidP="00F64E9E">
            <w:pPr>
              <w:pStyle w:val="Bezatstarpm"/>
              <w:tabs>
                <w:tab w:val="left" w:pos="460"/>
              </w:tabs>
              <w:ind w:left="170"/>
              <w:jc w:val="both"/>
              <w:rPr>
                <w:rFonts w:ascii="Times New Roman" w:hAnsi="Times New Roman" w:cs="Times New Roman"/>
              </w:rPr>
            </w:pPr>
          </w:p>
          <w:p w14:paraId="16CA3543" w14:textId="15826F7B" w:rsidR="00AF1FD1" w:rsidRPr="00067F7D" w:rsidRDefault="00AF1FD1" w:rsidP="00F64E9E">
            <w:pPr>
              <w:pStyle w:val="Bezatstarpm"/>
              <w:tabs>
                <w:tab w:val="left" w:pos="460"/>
              </w:tabs>
              <w:ind w:left="170"/>
              <w:jc w:val="both"/>
              <w:rPr>
                <w:rFonts w:ascii="Times New Roman" w:hAnsi="Times New Roman" w:cs="Times New Roman"/>
              </w:rPr>
            </w:pPr>
            <w:r>
              <w:rPr>
                <w:rFonts w:ascii="Times New Roman" w:hAnsi="Times New Roman" w:cs="Times New Roman"/>
              </w:rPr>
              <w:t>Vienlaikus Komisija informē, ka Līguma projekta preambulā ir veikti grozījumi.</w:t>
            </w:r>
          </w:p>
          <w:p w14:paraId="4405099B" w14:textId="77777777" w:rsidR="0018275E" w:rsidRPr="00067F7D" w:rsidRDefault="0018275E" w:rsidP="0018275E">
            <w:pPr>
              <w:pStyle w:val="Bezatstarpm"/>
              <w:tabs>
                <w:tab w:val="left" w:pos="460"/>
              </w:tabs>
              <w:ind w:left="453"/>
              <w:jc w:val="both"/>
              <w:rPr>
                <w:rFonts w:ascii="Times New Roman" w:hAnsi="Times New Roman" w:cs="Times New Roman"/>
              </w:rPr>
            </w:pPr>
          </w:p>
          <w:p w14:paraId="63E9D6A4" w14:textId="6C5F1187" w:rsidR="00B83765" w:rsidRDefault="005611A1" w:rsidP="00F64E9E">
            <w:pPr>
              <w:pStyle w:val="Bezatstarpm"/>
              <w:tabs>
                <w:tab w:val="left" w:pos="460"/>
              </w:tabs>
              <w:ind w:left="170"/>
              <w:jc w:val="both"/>
              <w:rPr>
                <w:rFonts w:ascii="Times New Roman" w:hAnsi="Times New Roman" w:cs="Times New Roman"/>
              </w:rPr>
            </w:pPr>
            <w:r w:rsidRPr="00067F7D">
              <w:rPr>
                <w:rFonts w:ascii="Times New Roman" w:hAnsi="Times New Roman" w:cs="Times New Roman"/>
              </w:rPr>
              <w:t xml:space="preserve">Informācija par uzturamo CHA </w:t>
            </w:r>
            <w:r>
              <w:rPr>
                <w:rFonts w:ascii="Times New Roman" w:hAnsi="Times New Roman" w:cs="Times New Roman"/>
              </w:rPr>
              <w:t xml:space="preserve">objektu </w:t>
            </w:r>
            <w:r w:rsidRPr="00067F7D">
              <w:rPr>
                <w:rFonts w:ascii="Times New Roman" w:hAnsi="Times New Roman" w:cs="Times New Roman"/>
              </w:rPr>
              <w:t xml:space="preserve">apjomu ir norādīta </w:t>
            </w:r>
            <w:r>
              <w:rPr>
                <w:rFonts w:ascii="Times New Roman" w:hAnsi="Times New Roman" w:cs="Times New Roman"/>
              </w:rPr>
              <w:t>F</w:t>
            </w:r>
            <w:r w:rsidRPr="00067F7D">
              <w:rPr>
                <w:rFonts w:ascii="Times New Roman" w:hAnsi="Times New Roman" w:cs="Times New Roman"/>
              </w:rPr>
              <w:t xml:space="preserve">inanšu piedāvājuma </w:t>
            </w:r>
            <w:r>
              <w:rPr>
                <w:rFonts w:ascii="Times New Roman" w:hAnsi="Times New Roman" w:cs="Times New Roman"/>
              </w:rPr>
              <w:t xml:space="preserve">veidlapā. </w:t>
            </w:r>
            <w:r w:rsidR="00B83765" w:rsidRPr="00067F7D">
              <w:rPr>
                <w:rFonts w:ascii="Times New Roman" w:hAnsi="Times New Roman" w:cs="Times New Roman"/>
              </w:rPr>
              <w:t xml:space="preserve">Pasūtītājs uzskata, ka </w:t>
            </w:r>
            <w:r>
              <w:rPr>
                <w:rFonts w:ascii="Times New Roman" w:hAnsi="Times New Roman" w:cs="Times New Roman"/>
              </w:rPr>
              <w:t>Konkurs</w:t>
            </w:r>
            <w:r w:rsidR="00B83765" w:rsidRPr="00067F7D">
              <w:rPr>
                <w:rFonts w:ascii="Times New Roman" w:hAnsi="Times New Roman" w:cs="Times New Roman"/>
              </w:rPr>
              <w:t>a dokumentācijā ietvertā informācija ir pietiekama piedāvājuma sagatavošanai. CHA dislokācijas shēmu izstrāde un uzturamo objektu identificēšana ir daļa no līguma izpildes uzdevuma.</w:t>
            </w:r>
          </w:p>
          <w:p w14:paraId="526BFFD2" w14:textId="77777777" w:rsidR="00F64E9E" w:rsidRPr="00067F7D" w:rsidRDefault="00F64E9E" w:rsidP="00F64E9E">
            <w:pPr>
              <w:pStyle w:val="Bezatstarpm"/>
              <w:tabs>
                <w:tab w:val="left" w:pos="460"/>
              </w:tabs>
              <w:ind w:left="170"/>
              <w:jc w:val="both"/>
              <w:rPr>
                <w:rFonts w:ascii="Times New Roman" w:hAnsi="Times New Roman" w:cs="Times New Roman"/>
              </w:rPr>
            </w:pPr>
          </w:p>
          <w:p w14:paraId="47C8D794" w14:textId="05A12A10" w:rsidR="00B83765" w:rsidRPr="00067F7D" w:rsidRDefault="00D80CE5" w:rsidP="000D4B0A">
            <w:pPr>
              <w:pStyle w:val="Bezatstarpm"/>
              <w:tabs>
                <w:tab w:val="left" w:pos="460"/>
              </w:tabs>
              <w:ind w:left="170"/>
              <w:jc w:val="both"/>
              <w:rPr>
                <w:rFonts w:ascii="Times New Roman" w:hAnsi="Times New Roman" w:cs="Times New Roman"/>
              </w:rPr>
            </w:pPr>
            <w:r w:rsidRPr="00067F7D">
              <w:rPr>
                <w:rFonts w:ascii="Times New Roman" w:hAnsi="Times New Roman" w:cs="Times New Roman"/>
              </w:rPr>
              <w:lastRenderedPageBreak/>
              <w:t xml:space="preserve">Ar terminu </w:t>
            </w:r>
            <w:r w:rsidR="000D4B0A">
              <w:rPr>
                <w:rFonts w:ascii="Times New Roman" w:hAnsi="Times New Roman" w:cs="Times New Roman"/>
              </w:rPr>
              <w:t>“</w:t>
            </w:r>
            <w:r w:rsidRPr="00067F7D">
              <w:rPr>
                <w:rFonts w:ascii="Times New Roman" w:hAnsi="Times New Roman" w:cs="Times New Roman"/>
              </w:rPr>
              <w:t>objekt</w:t>
            </w:r>
            <w:r w:rsidR="000D4B0A">
              <w:rPr>
                <w:rFonts w:ascii="Times New Roman" w:hAnsi="Times New Roman" w:cs="Times New Roman"/>
              </w:rPr>
              <w:t xml:space="preserve">s” Konkursa </w:t>
            </w:r>
            <w:r w:rsidRPr="00067F7D">
              <w:rPr>
                <w:rFonts w:ascii="Times New Roman" w:hAnsi="Times New Roman" w:cs="Times New Roman"/>
              </w:rPr>
              <w:t>ietvaros saprot konkrētu ielas posmu, krustojumu vai citu satiksmes infrastruktūras elementu, kuram tiek izstrādāta un uzturēta CHA dislokācijas shēma. Atsevišķs ceļa horizontālā apzīmējuma elements (līnija, bulta, simbols u.tml.) netiek uzskatīts par patstāvīgu objektu.</w:t>
            </w:r>
          </w:p>
          <w:p w14:paraId="65617965" w14:textId="27F917ED" w:rsidR="002B7024" w:rsidRPr="00067F7D" w:rsidRDefault="002B7024" w:rsidP="0018275E">
            <w:pPr>
              <w:pStyle w:val="Bezatstarpm"/>
              <w:tabs>
                <w:tab w:val="left" w:pos="460"/>
              </w:tabs>
              <w:ind w:left="453"/>
              <w:jc w:val="both"/>
              <w:rPr>
                <w:rFonts w:ascii="Times New Roman" w:hAnsi="Times New Roman" w:cs="Times New Roman"/>
              </w:rPr>
            </w:pPr>
          </w:p>
        </w:tc>
      </w:tr>
      <w:tr w:rsidR="0018275E" w:rsidRPr="00067F7D" w14:paraId="7273AEBF" w14:textId="677B0310" w:rsidTr="000D4B0A">
        <w:tc>
          <w:tcPr>
            <w:tcW w:w="704" w:type="dxa"/>
            <w:tcBorders>
              <w:top w:val="single" w:sz="4" w:space="0" w:color="auto"/>
              <w:left w:val="single" w:sz="4" w:space="0" w:color="auto"/>
              <w:bottom w:val="single" w:sz="4" w:space="0" w:color="auto"/>
              <w:right w:val="single" w:sz="4" w:space="0" w:color="auto"/>
            </w:tcBorders>
          </w:tcPr>
          <w:p w14:paraId="37BE60A5" w14:textId="75EC273A" w:rsidR="0018275E" w:rsidRPr="00067F7D" w:rsidRDefault="0018275E" w:rsidP="000D4B0A">
            <w:pPr>
              <w:pStyle w:val="Bezatstarpm"/>
              <w:jc w:val="right"/>
              <w:rPr>
                <w:rFonts w:ascii="Times New Roman" w:hAnsi="Times New Roman" w:cs="Times New Roman"/>
              </w:rPr>
            </w:pPr>
            <w:r w:rsidRPr="00067F7D">
              <w:rPr>
                <w:rFonts w:ascii="Times New Roman" w:hAnsi="Times New Roman" w:cs="Times New Roman"/>
              </w:rPr>
              <w:lastRenderedPageBreak/>
              <w:t>2.</w:t>
            </w:r>
          </w:p>
        </w:tc>
        <w:tc>
          <w:tcPr>
            <w:tcW w:w="3974" w:type="dxa"/>
            <w:tcBorders>
              <w:top w:val="single" w:sz="4" w:space="0" w:color="auto"/>
              <w:left w:val="single" w:sz="4" w:space="0" w:color="auto"/>
              <w:bottom w:val="single" w:sz="4" w:space="0" w:color="auto"/>
              <w:right w:val="single" w:sz="4" w:space="0" w:color="auto"/>
            </w:tcBorders>
          </w:tcPr>
          <w:p w14:paraId="4A15DD6F" w14:textId="4F3823B3" w:rsidR="0018275E" w:rsidRPr="00067F7D" w:rsidRDefault="0018275E" w:rsidP="00F844C9">
            <w:pPr>
              <w:pStyle w:val="Bezatstarpm"/>
              <w:jc w:val="both"/>
              <w:rPr>
                <w:rFonts w:ascii="Times New Roman" w:hAnsi="Times New Roman" w:cs="Times New Roman"/>
              </w:rPr>
            </w:pPr>
            <w:r w:rsidRPr="00067F7D">
              <w:rPr>
                <w:rFonts w:ascii="Times New Roman" w:hAnsi="Times New Roman" w:cs="Times New Roman"/>
              </w:rPr>
              <w:t>Nolikums.</w:t>
            </w:r>
          </w:p>
          <w:p w14:paraId="627563E2" w14:textId="77777777" w:rsidR="0018275E" w:rsidRPr="00067F7D" w:rsidRDefault="0018275E" w:rsidP="00F844C9">
            <w:pPr>
              <w:pStyle w:val="Bezatstarpm"/>
              <w:jc w:val="both"/>
              <w:rPr>
                <w:rFonts w:ascii="Times New Roman" w:hAnsi="Times New Roman" w:cs="Times New Roman"/>
              </w:rPr>
            </w:pPr>
          </w:p>
          <w:p w14:paraId="43DCBE92" w14:textId="77777777" w:rsidR="0018275E" w:rsidRPr="00067F7D" w:rsidRDefault="0018275E" w:rsidP="00F844C9">
            <w:pPr>
              <w:pStyle w:val="Bezatstarpm"/>
              <w:jc w:val="both"/>
              <w:rPr>
                <w:rFonts w:ascii="Times New Roman" w:hAnsi="Times New Roman" w:cs="Times New Roman"/>
              </w:rPr>
            </w:pPr>
            <w:r w:rsidRPr="00067F7D">
              <w:rPr>
                <w:rFonts w:ascii="Times New Roman" w:hAnsi="Times New Roman" w:cs="Times New Roman"/>
              </w:rPr>
              <w:t>3.5.</w:t>
            </w:r>
            <w:r w:rsidRPr="00067F7D">
              <w:rPr>
                <w:rFonts w:ascii="Times New Roman" w:hAnsi="Times New Roman" w:cs="Times New Roman"/>
              </w:rPr>
              <w:tab/>
              <w:t xml:space="preserve">Lai nodrošinātu Konkursa iepirkuma priekšmetā paredzēto darbu izpildi bez avansa saņemšanas no Pasūtītāja, pretendentam jābūt: </w:t>
            </w:r>
          </w:p>
          <w:p w14:paraId="0687B950" w14:textId="77777777" w:rsidR="0018275E" w:rsidRPr="00067F7D" w:rsidRDefault="0018275E" w:rsidP="00F844C9">
            <w:pPr>
              <w:pStyle w:val="Bezatstarpm"/>
              <w:jc w:val="both"/>
              <w:rPr>
                <w:rFonts w:ascii="Times New Roman" w:hAnsi="Times New Roman" w:cs="Times New Roman"/>
              </w:rPr>
            </w:pPr>
            <w:r w:rsidRPr="00067F7D">
              <w:rPr>
                <w:rFonts w:ascii="Times New Roman" w:hAnsi="Times New Roman" w:cs="Times New Roman"/>
              </w:rPr>
              <w:t>-</w:t>
            </w:r>
            <w:r w:rsidRPr="00067F7D">
              <w:rPr>
                <w:rFonts w:ascii="Times New Roman" w:hAnsi="Times New Roman" w:cs="Times New Roman"/>
              </w:rPr>
              <w:tab/>
              <w:t xml:space="preserve">pieejamiem brīviem finanšu līdzekļiem vismaz 15 % (piecpadsmit procenti) apmērā no </w:t>
            </w:r>
            <w:r w:rsidRPr="00067F7D">
              <w:rPr>
                <w:rFonts w:ascii="Times New Roman" w:hAnsi="Times New Roman" w:cs="Times New Roman"/>
                <w:u w:val="single"/>
              </w:rPr>
              <w:t xml:space="preserve">kopējās piedāvātās līgumcenas, ar PVN, </w:t>
            </w:r>
            <w:r w:rsidRPr="00067F7D">
              <w:rPr>
                <w:rFonts w:ascii="Times New Roman" w:hAnsi="Times New Roman" w:cs="Times New Roman"/>
                <w:b/>
                <w:bCs/>
                <w:u w:val="single"/>
              </w:rPr>
              <w:t>viena gada</w:t>
            </w:r>
            <w:r w:rsidRPr="00067F7D">
              <w:rPr>
                <w:rFonts w:ascii="Times New Roman" w:hAnsi="Times New Roman" w:cs="Times New Roman"/>
              </w:rPr>
              <w:t xml:space="preserve"> CHA uzturēšanas darbu veikšanai, kurus kredītiestāde ir rezervējusi uz Nolikuma 2.5.3. apakšpunktā norādīto piedāvājuma nodrošinājuma termiņu; </w:t>
            </w:r>
          </w:p>
          <w:p w14:paraId="1FDCF679" w14:textId="77777777" w:rsidR="0018275E" w:rsidRPr="00067F7D" w:rsidRDefault="0018275E" w:rsidP="00F844C9">
            <w:pPr>
              <w:pStyle w:val="Bezatstarpm"/>
              <w:ind w:left="720"/>
              <w:jc w:val="both"/>
              <w:rPr>
                <w:rFonts w:ascii="Times New Roman" w:hAnsi="Times New Roman" w:cs="Times New Roman"/>
              </w:rPr>
            </w:pPr>
            <w:r w:rsidRPr="00067F7D">
              <w:rPr>
                <w:rFonts w:ascii="Times New Roman" w:hAnsi="Times New Roman" w:cs="Times New Roman"/>
              </w:rPr>
              <w:t>vai</w:t>
            </w:r>
          </w:p>
          <w:p w14:paraId="7AE85393" w14:textId="77777777" w:rsidR="0018275E" w:rsidRPr="00067F7D" w:rsidRDefault="0018275E" w:rsidP="00F844C9">
            <w:pPr>
              <w:pStyle w:val="Bezatstarpm"/>
              <w:jc w:val="both"/>
              <w:rPr>
                <w:rFonts w:ascii="Times New Roman" w:hAnsi="Times New Roman" w:cs="Times New Roman"/>
              </w:rPr>
            </w:pPr>
            <w:r w:rsidRPr="00067F7D">
              <w:rPr>
                <w:rFonts w:ascii="Times New Roman" w:hAnsi="Times New Roman" w:cs="Times New Roman"/>
              </w:rPr>
              <w:t>-</w:t>
            </w:r>
            <w:r w:rsidRPr="00067F7D">
              <w:rPr>
                <w:rFonts w:ascii="Times New Roman" w:hAnsi="Times New Roman" w:cs="Times New Roman"/>
              </w:rPr>
              <w:tab/>
              <w:t xml:space="preserve">piešķirtai kredītlīnijai vismaz 15 % (piecpadsmit procenti) apmērā no </w:t>
            </w:r>
            <w:r w:rsidRPr="00067F7D">
              <w:rPr>
                <w:rFonts w:ascii="Times New Roman" w:hAnsi="Times New Roman" w:cs="Times New Roman"/>
                <w:u w:val="single"/>
              </w:rPr>
              <w:t xml:space="preserve">kopējās piedāvātās līgumcenas, ar PVN, </w:t>
            </w:r>
            <w:r w:rsidRPr="00067F7D">
              <w:rPr>
                <w:rFonts w:ascii="Times New Roman" w:hAnsi="Times New Roman" w:cs="Times New Roman"/>
                <w:b/>
                <w:bCs/>
                <w:u w:val="single"/>
              </w:rPr>
              <w:t>viena gada</w:t>
            </w:r>
            <w:r w:rsidRPr="00067F7D">
              <w:rPr>
                <w:rFonts w:ascii="Times New Roman" w:hAnsi="Times New Roman" w:cs="Times New Roman"/>
              </w:rPr>
              <w:t xml:space="preserve"> CHA uzturēšanas darbu veikšanai Latvijas Republikā vai ārvalstī reģistrētā kredītiestādē, ar nosacījumu, ka kredītiestāde kredītlīnijas līdzekļus vismaz iepriekš </w:t>
            </w:r>
            <w:r w:rsidRPr="00067F7D">
              <w:rPr>
                <w:rFonts w:ascii="Times New Roman" w:hAnsi="Times New Roman" w:cs="Times New Roman"/>
              </w:rPr>
              <w:lastRenderedPageBreak/>
              <w:t>minētās summas apmērā ir rezervējusi uz Nolikuma 2.5.3. apakšpunktā norādīto piedāvājuma nodrošinājuma termiņu;</w:t>
            </w:r>
          </w:p>
          <w:p w14:paraId="3DDB2384" w14:textId="77777777" w:rsidR="0018275E" w:rsidRPr="00067F7D" w:rsidRDefault="0018275E" w:rsidP="00F844C9">
            <w:pPr>
              <w:pStyle w:val="Bezatstarpm"/>
              <w:ind w:left="720"/>
              <w:jc w:val="both"/>
              <w:rPr>
                <w:rFonts w:ascii="Times New Roman" w:hAnsi="Times New Roman" w:cs="Times New Roman"/>
              </w:rPr>
            </w:pPr>
            <w:r w:rsidRPr="00067F7D">
              <w:rPr>
                <w:rFonts w:ascii="Times New Roman" w:hAnsi="Times New Roman" w:cs="Times New Roman"/>
              </w:rPr>
              <w:t>vai</w:t>
            </w:r>
          </w:p>
          <w:p w14:paraId="1AEE5533" w14:textId="77777777" w:rsidR="0018275E" w:rsidRPr="00067F7D" w:rsidRDefault="0018275E" w:rsidP="00F844C9">
            <w:pPr>
              <w:pStyle w:val="Bezatstarpm"/>
              <w:jc w:val="both"/>
              <w:rPr>
                <w:rFonts w:ascii="Times New Roman" w:hAnsi="Times New Roman" w:cs="Times New Roman"/>
              </w:rPr>
            </w:pPr>
            <w:r w:rsidRPr="00067F7D">
              <w:rPr>
                <w:rFonts w:ascii="Times New Roman" w:hAnsi="Times New Roman" w:cs="Times New Roman"/>
              </w:rPr>
              <w:t>-</w:t>
            </w:r>
            <w:r w:rsidRPr="00067F7D">
              <w:rPr>
                <w:rFonts w:ascii="Times New Roman" w:hAnsi="Times New Roman" w:cs="Times New Roman"/>
              </w:rPr>
              <w:tab/>
              <w:t xml:space="preserve">pieejamai kredītlīnijai vismaz 15 % (piecpadsmit procenti) apmērā no </w:t>
            </w:r>
            <w:r w:rsidRPr="00067F7D">
              <w:rPr>
                <w:rFonts w:ascii="Times New Roman" w:hAnsi="Times New Roman" w:cs="Times New Roman"/>
                <w:u w:val="single"/>
              </w:rPr>
              <w:t xml:space="preserve">kopējās piedāvātās līgumcenas, ar PVN, </w:t>
            </w:r>
            <w:r w:rsidRPr="00067F7D">
              <w:rPr>
                <w:rFonts w:ascii="Times New Roman" w:hAnsi="Times New Roman" w:cs="Times New Roman"/>
                <w:b/>
                <w:bCs/>
                <w:u w:val="single"/>
              </w:rPr>
              <w:t>viena gada</w:t>
            </w:r>
            <w:r w:rsidRPr="00067F7D">
              <w:rPr>
                <w:rFonts w:ascii="Times New Roman" w:hAnsi="Times New Roman" w:cs="Times New Roman"/>
                <w:b/>
                <w:bCs/>
              </w:rPr>
              <w:t xml:space="preserve"> </w:t>
            </w:r>
            <w:r w:rsidRPr="00067F7D">
              <w:rPr>
                <w:rFonts w:ascii="Times New Roman" w:hAnsi="Times New Roman" w:cs="Times New Roman"/>
              </w:rPr>
              <w:t>CHA uzturēšanas darbu veikšanai, ko apliecina Latvijas Republikā vai ārvalstī reģistrētas kredītiestādes izdots apliecinājums, par to, ka kredītiestāde ir izskatījusi pretendenta pieteikumu kredīta saņemšanai un ir pieņēmusi lēmumu piešķirt pretendentam kredītu vismaz iepriekš minētās summas apmērā Konkursa iepirkuma priekšmetā paredzēto uzturēšanas darbu izpildes nodrošināšanai (ja pretendents tiks atzīts par Konkursa uzvarētāju), kas tiks izsniegts pretendentam pēc kredīta līguma noslēgšanas un kredīta izsniegšanas priekšnosacījumu izpildes.</w:t>
            </w:r>
          </w:p>
          <w:p w14:paraId="44473BA0" w14:textId="77777777" w:rsidR="0018275E" w:rsidRPr="00067F7D" w:rsidRDefault="0018275E" w:rsidP="00F844C9">
            <w:pPr>
              <w:pStyle w:val="Bezatstarpm"/>
              <w:ind w:left="720"/>
              <w:jc w:val="both"/>
              <w:rPr>
                <w:rFonts w:ascii="Times New Roman" w:hAnsi="Times New Roman" w:cs="Times New Roman"/>
              </w:rPr>
            </w:pPr>
          </w:p>
          <w:p w14:paraId="0443D765" w14:textId="77777777" w:rsidR="0018275E" w:rsidRDefault="0018275E" w:rsidP="000D4B0A">
            <w:pPr>
              <w:pStyle w:val="Bezatstarpm"/>
              <w:jc w:val="both"/>
              <w:rPr>
                <w:rFonts w:ascii="Times New Roman" w:hAnsi="Times New Roman" w:cs="Times New Roman"/>
              </w:rPr>
            </w:pPr>
            <w:r w:rsidRPr="00067F7D">
              <w:rPr>
                <w:rFonts w:ascii="Times New Roman" w:hAnsi="Times New Roman" w:cs="Times New Roman"/>
              </w:rPr>
              <w:t>Ja pretendents ir Apvienība, tad Apvienības dalībniekiem kopā jāatbilst šajā punktā izvirzītajai prasībai.</w:t>
            </w:r>
          </w:p>
          <w:p w14:paraId="7BC74881" w14:textId="73890119" w:rsidR="000D4B0A" w:rsidRPr="00067F7D" w:rsidRDefault="000D4B0A" w:rsidP="000D4B0A">
            <w:pPr>
              <w:pStyle w:val="Bezatstarpm"/>
              <w:jc w:val="both"/>
              <w:rPr>
                <w:rFonts w:ascii="Times New Roman" w:hAnsi="Times New Roman" w:cs="Times New Roman"/>
              </w:rPr>
            </w:pPr>
          </w:p>
        </w:tc>
        <w:tc>
          <w:tcPr>
            <w:tcW w:w="4253" w:type="dxa"/>
            <w:tcBorders>
              <w:top w:val="single" w:sz="4" w:space="0" w:color="auto"/>
              <w:left w:val="single" w:sz="4" w:space="0" w:color="auto"/>
              <w:bottom w:val="single" w:sz="4" w:space="0" w:color="auto"/>
              <w:right w:val="single" w:sz="4" w:space="0" w:color="auto"/>
            </w:tcBorders>
          </w:tcPr>
          <w:p w14:paraId="4B5C17B7" w14:textId="1887CEFF" w:rsidR="0018275E" w:rsidRPr="00067F7D" w:rsidRDefault="0018275E" w:rsidP="00F844C9">
            <w:pPr>
              <w:pStyle w:val="Bezatstarpm"/>
              <w:ind w:left="28"/>
              <w:jc w:val="both"/>
              <w:rPr>
                <w:rFonts w:ascii="Times New Roman" w:hAnsi="Times New Roman" w:cs="Times New Roman"/>
                <w:i/>
                <w:iCs/>
                <w:u w:val="single"/>
              </w:rPr>
            </w:pPr>
            <w:r w:rsidRPr="00067F7D">
              <w:rPr>
                <w:rFonts w:ascii="Times New Roman" w:hAnsi="Times New Roman" w:cs="Times New Roman"/>
              </w:rPr>
              <w:lastRenderedPageBreak/>
              <w:t>Pasūtītājs, atbilstoši finanšu piedāvājumam pieprasījis cenu</w:t>
            </w:r>
            <w:r w:rsidR="000D4B0A">
              <w:rPr>
                <w:rFonts w:ascii="Times New Roman" w:hAnsi="Times New Roman" w:cs="Times New Roman"/>
              </w:rPr>
              <w:t>,</w:t>
            </w:r>
            <w:r w:rsidRPr="00067F7D">
              <w:rPr>
                <w:rFonts w:ascii="Times New Roman" w:hAnsi="Times New Roman" w:cs="Times New Roman"/>
              </w:rPr>
              <w:t xml:space="preserve"> kura tiks vērtēta, </w:t>
            </w:r>
            <w:r w:rsidRPr="00067F7D">
              <w:rPr>
                <w:rFonts w:ascii="Times New Roman" w:hAnsi="Times New Roman" w:cs="Times New Roman"/>
                <w:i/>
                <w:iCs/>
                <w:u w:val="single"/>
              </w:rPr>
              <w:t xml:space="preserve">** Izmaksas kopā </w:t>
            </w:r>
            <w:r w:rsidRPr="00067F7D">
              <w:rPr>
                <w:rFonts w:ascii="Times New Roman" w:hAnsi="Times New Roman" w:cs="Times New Roman"/>
                <w:b/>
                <w:bCs/>
                <w:i/>
                <w:iCs/>
                <w:u w:val="single"/>
              </w:rPr>
              <w:t>mēnesī</w:t>
            </w:r>
            <w:r w:rsidRPr="00067F7D">
              <w:rPr>
                <w:rFonts w:ascii="Times New Roman" w:hAnsi="Times New Roman" w:cs="Times New Roman"/>
                <w:i/>
                <w:iCs/>
                <w:u w:val="single"/>
              </w:rPr>
              <w:t xml:space="preserve"> </w:t>
            </w:r>
            <w:proofErr w:type="spellStart"/>
            <w:r w:rsidRPr="00067F7D">
              <w:rPr>
                <w:rFonts w:ascii="Times New Roman" w:hAnsi="Times New Roman" w:cs="Times New Roman"/>
                <w:i/>
                <w:iCs/>
                <w:u w:val="single"/>
              </w:rPr>
              <w:t>euro</w:t>
            </w:r>
            <w:proofErr w:type="spellEnd"/>
            <w:r w:rsidRPr="00067F7D">
              <w:rPr>
                <w:rFonts w:ascii="Times New Roman" w:hAnsi="Times New Roman" w:cs="Times New Roman"/>
                <w:i/>
                <w:iCs/>
                <w:u w:val="single"/>
              </w:rPr>
              <w:t xml:space="preserve"> (bez PVN).</w:t>
            </w:r>
            <w:r w:rsidRPr="00067F7D">
              <w:rPr>
                <w:rFonts w:ascii="Times New Roman" w:hAnsi="Times New Roman" w:cs="Times New Roman"/>
                <w:u w:val="single"/>
              </w:rPr>
              <w:t xml:space="preserve">  </w:t>
            </w:r>
          </w:p>
          <w:p w14:paraId="2706B16E" w14:textId="77777777" w:rsidR="0018275E" w:rsidRPr="00067F7D" w:rsidRDefault="0018275E" w:rsidP="00F844C9">
            <w:pPr>
              <w:pStyle w:val="Bezatstarpm"/>
              <w:ind w:left="720"/>
              <w:jc w:val="both"/>
              <w:rPr>
                <w:rFonts w:ascii="Times New Roman" w:hAnsi="Times New Roman" w:cs="Times New Roman"/>
                <w:u w:val="single"/>
              </w:rPr>
            </w:pPr>
          </w:p>
          <w:p w14:paraId="46D19CA8" w14:textId="72891C85" w:rsidR="0018275E" w:rsidRPr="00067F7D" w:rsidRDefault="0018275E" w:rsidP="00F844C9">
            <w:pPr>
              <w:pStyle w:val="Bezatstarpm"/>
              <w:jc w:val="both"/>
              <w:rPr>
                <w:rFonts w:ascii="Times New Roman" w:hAnsi="Times New Roman" w:cs="Times New Roman"/>
              </w:rPr>
            </w:pPr>
            <w:r w:rsidRPr="00067F7D">
              <w:rPr>
                <w:rFonts w:ascii="Times New Roman" w:hAnsi="Times New Roman" w:cs="Times New Roman"/>
              </w:rPr>
              <w:t>Lūdzu Pasūtītāju skaidrot, lai izpildītu nolikuma 3.5</w:t>
            </w:r>
            <w:r w:rsidR="000D4B0A">
              <w:rPr>
                <w:rFonts w:ascii="Times New Roman" w:hAnsi="Times New Roman" w:cs="Times New Roman"/>
              </w:rPr>
              <w:t>.</w:t>
            </w:r>
            <w:r w:rsidRPr="00067F7D">
              <w:rPr>
                <w:rFonts w:ascii="Times New Roman" w:hAnsi="Times New Roman" w:cs="Times New Roman"/>
              </w:rPr>
              <w:t xml:space="preserve"> punkta prasības, no kuriem iepirkuma dokumentiem iespējams noteikt kāda būs </w:t>
            </w:r>
            <w:r w:rsidRPr="00067F7D">
              <w:rPr>
                <w:rFonts w:ascii="Times New Roman" w:hAnsi="Times New Roman" w:cs="Times New Roman"/>
                <w:u w:val="single"/>
              </w:rPr>
              <w:t xml:space="preserve">kopējā piedāvātā līgumcena, ar PVN, </w:t>
            </w:r>
            <w:r w:rsidRPr="00067F7D">
              <w:rPr>
                <w:rFonts w:ascii="Times New Roman" w:hAnsi="Times New Roman" w:cs="Times New Roman"/>
                <w:b/>
                <w:bCs/>
                <w:u w:val="single"/>
              </w:rPr>
              <w:t>vienam gadam</w:t>
            </w:r>
            <w:r w:rsidRPr="00067F7D">
              <w:rPr>
                <w:rFonts w:ascii="Times New Roman" w:hAnsi="Times New Roman" w:cs="Times New Roman"/>
                <w:u w:val="single"/>
              </w:rPr>
              <w:t>?</w:t>
            </w:r>
          </w:p>
        </w:tc>
        <w:tc>
          <w:tcPr>
            <w:tcW w:w="5244" w:type="dxa"/>
            <w:tcBorders>
              <w:top w:val="single" w:sz="4" w:space="0" w:color="auto"/>
              <w:left w:val="single" w:sz="4" w:space="0" w:color="auto"/>
              <w:bottom w:val="single" w:sz="4" w:space="0" w:color="auto"/>
              <w:right w:val="single" w:sz="4" w:space="0" w:color="auto"/>
            </w:tcBorders>
          </w:tcPr>
          <w:p w14:paraId="3A234152" w14:textId="542A4F4D" w:rsidR="00C05D97" w:rsidRPr="00067F7D" w:rsidRDefault="00C05D97" w:rsidP="00C05D97">
            <w:pPr>
              <w:pStyle w:val="Bezatstarpm"/>
              <w:ind w:left="28"/>
              <w:jc w:val="both"/>
              <w:rPr>
                <w:rFonts w:ascii="Times New Roman" w:hAnsi="Times New Roman" w:cs="Times New Roman"/>
              </w:rPr>
            </w:pPr>
            <w:r w:rsidRPr="00067F7D">
              <w:rPr>
                <w:rFonts w:ascii="Times New Roman" w:hAnsi="Times New Roman" w:cs="Times New Roman"/>
              </w:rPr>
              <w:t>Nolikuma 3.5.</w:t>
            </w:r>
            <w:r w:rsidR="000D4B0A">
              <w:rPr>
                <w:rFonts w:ascii="Times New Roman" w:hAnsi="Times New Roman" w:cs="Times New Roman"/>
              </w:rPr>
              <w:t> apakš</w:t>
            </w:r>
            <w:r w:rsidRPr="00067F7D">
              <w:rPr>
                <w:rFonts w:ascii="Times New Roman" w:hAnsi="Times New Roman" w:cs="Times New Roman"/>
              </w:rPr>
              <w:t xml:space="preserve">punktā minētā “kopējā piedāvātā līgumcena viena gada CHA uzturēšanas darbu veikšanai” ir </w:t>
            </w:r>
            <w:r w:rsidRPr="00067F7D">
              <w:rPr>
                <w:rFonts w:ascii="Times New Roman" w:hAnsi="Times New Roman" w:cs="Times New Roman"/>
              </w:rPr>
              <w:t xml:space="preserve">aprēķināma kā </w:t>
            </w:r>
            <w:r w:rsidR="006A463E">
              <w:rPr>
                <w:rFonts w:ascii="Times New Roman" w:hAnsi="Times New Roman" w:cs="Times New Roman"/>
              </w:rPr>
              <w:t>p</w:t>
            </w:r>
            <w:r w:rsidR="00AF619C">
              <w:rPr>
                <w:rFonts w:ascii="Times New Roman" w:hAnsi="Times New Roman" w:cs="Times New Roman"/>
              </w:rPr>
              <w:t>retendenta</w:t>
            </w:r>
            <w:r w:rsidR="006A463E">
              <w:rPr>
                <w:rFonts w:ascii="Times New Roman" w:hAnsi="Times New Roman" w:cs="Times New Roman"/>
              </w:rPr>
              <w:t xml:space="preserve"> </w:t>
            </w:r>
            <w:r w:rsidR="000D4B0A">
              <w:rPr>
                <w:rFonts w:ascii="Times New Roman" w:hAnsi="Times New Roman" w:cs="Times New Roman"/>
              </w:rPr>
              <w:t>F</w:t>
            </w:r>
            <w:r w:rsidRPr="00067F7D">
              <w:rPr>
                <w:rFonts w:ascii="Times New Roman" w:hAnsi="Times New Roman" w:cs="Times New Roman"/>
              </w:rPr>
              <w:t xml:space="preserve">inanšu piedāvājumā norādītās izmaksas </w:t>
            </w:r>
            <w:r w:rsidRPr="00067F7D">
              <w:rPr>
                <w:rFonts w:ascii="Times New Roman" w:hAnsi="Times New Roman" w:cs="Times New Roman"/>
              </w:rPr>
              <w:t>kopā mēnesī, reizinātas ar 12 mēnešiem. Ja pretendents iesniedz piedāvājumu vairākām iepirkuma daļām, aprēķins veicams attiecībā uz konkrēto iepirkuma daļu, kurai tiek iesniegts piedāvājums.</w:t>
            </w:r>
          </w:p>
          <w:p w14:paraId="753161D0" w14:textId="77777777" w:rsidR="0018275E" w:rsidRPr="00067F7D" w:rsidRDefault="0018275E" w:rsidP="00F844C9">
            <w:pPr>
              <w:pStyle w:val="Bezatstarpm"/>
              <w:ind w:left="28"/>
              <w:jc w:val="both"/>
              <w:rPr>
                <w:rFonts w:ascii="Times New Roman" w:hAnsi="Times New Roman" w:cs="Times New Roman"/>
              </w:rPr>
            </w:pPr>
          </w:p>
        </w:tc>
      </w:tr>
      <w:tr w:rsidR="0018275E" w:rsidRPr="00067F7D" w14:paraId="1BEF736A" w14:textId="02826313" w:rsidTr="000D4B0A">
        <w:tc>
          <w:tcPr>
            <w:tcW w:w="704" w:type="dxa"/>
            <w:tcBorders>
              <w:top w:val="single" w:sz="4" w:space="0" w:color="auto"/>
              <w:left w:val="single" w:sz="4" w:space="0" w:color="auto"/>
              <w:bottom w:val="single" w:sz="4" w:space="0" w:color="auto"/>
              <w:right w:val="single" w:sz="4" w:space="0" w:color="auto"/>
            </w:tcBorders>
          </w:tcPr>
          <w:p w14:paraId="7CDA12E0" w14:textId="6AE1DD1A" w:rsidR="0018275E" w:rsidRPr="00067F7D" w:rsidRDefault="0018275E" w:rsidP="000D4B0A">
            <w:pPr>
              <w:pStyle w:val="Bezatstarpm"/>
              <w:jc w:val="right"/>
              <w:rPr>
                <w:rFonts w:ascii="Times New Roman" w:hAnsi="Times New Roman" w:cs="Times New Roman"/>
              </w:rPr>
            </w:pPr>
            <w:r w:rsidRPr="00067F7D">
              <w:rPr>
                <w:rFonts w:ascii="Times New Roman" w:hAnsi="Times New Roman" w:cs="Times New Roman"/>
              </w:rPr>
              <w:lastRenderedPageBreak/>
              <w:t>3.</w:t>
            </w:r>
          </w:p>
        </w:tc>
        <w:tc>
          <w:tcPr>
            <w:tcW w:w="3974" w:type="dxa"/>
            <w:tcBorders>
              <w:top w:val="single" w:sz="4" w:space="0" w:color="auto"/>
              <w:left w:val="single" w:sz="4" w:space="0" w:color="auto"/>
              <w:bottom w:val="single" w:sz="4" w:space="0" w:color="auto"/>
              <w:right w:val="single" w:sz="4" w:space="0" w:color="auto"/>
            </w:tcBorders>
          </w:tcPr>
          <w:p w14:paraId="3BFAE10D" w14:textId="1D8E72E2" w:rsidR="0018275E" w:rsidRPr="00067F7D" w:rsidRDefault="0018275E" w:rsidP="00F844C9">
            <w:pPr>
              <w:pStyle w:val="Bezatstarpm"/>
              <w:jc w:val="both"/>
              <w:rPr>
                <w:rFonts w:ascii="Times New Roman" w:hAnsi="Times New Roman" w:cs="Times New Roman"/>
              </w:rPr>
            </w:pPr>
            <w:r w:rsidRPr="00067F7D">
              <w:rPr>
                <w:rFonts w:ascii="Times New Roman" w:hAnsi="Times New Roman" w:cs="Times New Roman"/>
              </w:rPr>
              <w:t>Finanšu piedāvājums</w:t>
            </w:r>
          </w:p>
          <w:p w14:paraId="076EA52C" w14:textId="77777777" w:rsidR="0018275E" w:rsidRPr="00067F7D" w:rsidRDefault="0018275E" w:rsidP="00F844C9">
            <w:pPr>
              <w:pStyle w:val="Bezatstarpm"/>
              <w:jc w:val="both"/>
              <w:rPr>
                <w:rFonts w:ascii="Times New Roman" w:hAnsi="Times New Roman" w:cs="Times New Roman"/>
              </w:rPr>
            </w:pPr>
          </w:p>
          <w:p w14:paraId="52D9345A" w14:textId="35FBA6DE" w:rsidR="0018275E" w:rsidRPr="00067F7D" w:rsidRDefault="0018275E" w:rsidP="00F844C9">
            <w:pPr>
              <w:pStyle w:val="Bezatstarpm"/>
              <w:jc w:val="both"/>
              <w:rPr>
                <w:rFonts w:ascii="Times New Roman" w:hAnsi="Times New Roman" w:cs="Times New Roman"/>
              </w:rPr>
            </w:pPr>
            <w:r w:rsidRPr="00067F7D">
              <w:rPr>
                <w:rFonts w:ascii="Times New Roman" w:hAnsi="Times New Roman" w:cs="Times New Roman"/>
              </w:rPr>
              <w:t>Konkursa 1.daļā</w:t>
            </w:r>
          </w:p>
          <w:tbl>
            <w:tblPr>
              <w:tblW w:w="3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42"/>
              <w:gridCol w:w="1155"/>
              <w:gridCol w:w="980"/>
            </w:tblGrid>
            <w:tr w:rsidR="0018275E" w:rsidRPr="00067F7D" w14:paraId="45C33C3B" w14:textId="77777777" w:rsidTr="000D4B0A">
              <w:trPr>
                <w:trHeight w:val="1121"/>
              </w:trPr>
              <w:tc>
                <w:tcPr>
                  <w:tcW w:w="1142" w:type="dxa"/>
                  <w:tcBorders>
                    <w:top w:val="single" w:sz="12" w:space="0" w:color="auto"/>
                    <w:left w:val="single" w:sz="12" w:space="0" w:color="auto"/>
                    <w:bottom w:val="single" w:sz="12" w:space="0" w:color="auto"/>
                    <w:right w:val="single" w:sz="4" w:space="0" w:color="auto"/>
                  </w:tcBorders>
                  <w:shd w:val="clear" w:color="auto" w:fill="F2F2F2"/>
                  <w:vAlign w:val="center"/>
                  <w:hideMark/>
                </w:tcPr>
                <w:p w14:paraId="497C05E9" w14:textId="77777777" w:rsidR="0018275E" w:rsidRPr="00067F7D" w:rsidRDefault="0018275E" w:rsidP="00F844C9">
                  <w:pPr>
                    <w:pStyle w:val="Bezatstarpm"/>
                    <w:jc w:val="center"/>
                    <w:rPr>
                      <w:rFonts w:ascii="Times New Roman" w:hAnsi="Times New Roman" w:cs="Times New Roman"/>
                      <w:b/>
                      <w:bCs/>
                      <w:vertAlign w:val="superscript"/>
                    </w:rPr>
                  </w:pPr>
                  <w:r w:rsidRPr="00067F7D">
                    <w:rPr>
                      <w:rFonts w:ascii="Times New Roman" w:hAnsi="Times New Roman" w:cs="Times New Roman"/>
                      <w:b/>
                      <w:bCs/>
                    </w:rPr>
                    <w:t xml:space="preserve">Vienības cena CHA uzturēšanai mēnesī </w:t>
                  </w:r>
                  <w:proofErr w:type="spellStart"/>
                  <w:r w:rsidRPr="00067F7D">
                    <w:rPr>
                      <w:rFonts w:ascii="Times New Roman" w:hAnsi="Times New Roman" w:cs="Times New Roman"/>
                      <w:b/>
                      <w:bCs/>
                      <w:i/>
                    </w:rPr>
                    <w:t>euro</w:t>
                  </w:r>
                  <w:proofErr w:type="spellEnd"/>
                  <w:r w:rsidRPr="00067F7D">
                    <w:rPr>
                      <w:rFonts w:ascii="Times New Roman" w:hAnsi="Times New Roman" w:cs="Times New Roman"/>
                      <w:b/>
                      <w:bCs/>
                      <w:i/>
                    </w:rPr>
                    <w:t xml:space="preserve"> </w:t>
                  </w:r>
                  <w:r w:rsidRPr="00067F7D">
                    <w:rPr>
                      <w:rFonts w:ascii="Times New Roman" w:hAnsi="Times New Roman" w:cs="Times New Roman"/>
                      <w:b/>
                      <w:bCs/>
                    </w:rPr>
                    <w:t>par 1m</w:t>
                  </w:r>
                  <w:r w:rsidRPr="00067F7D">
                    <w:rPr>
                      <w:rFonts w:ascii="Times New Roman" w:hAnsi="Times New Roman" w:cs="Times New Roman"/>
                      <w:b/>
                      <w:bCs/>
                      <w:vertAlign w:val="superscript"/>
                    </w:rPr>
                    <w:t xml:space="preserve">2 </w:t>
                  </w:r>
                </w:p>
                <w:p w14:paraId="71BA41CD" w14:textId="5220A58D" w:rsidR="0018275E" w:rsidRPr="00067F7D" w:rsidRDefault="0018275E" w:rsidP="00F844C9">
                  <w:pPr>
                    <w:pStyle w:val="Bezatstarpm"/>
                    <w:jc w:val="center"/>
                    <w:rPr>
                      <w:rFonts w:ascii="Times New Roman" w:hAnsi="Times New Roman" w:cs="Times New Roman"/>
                      <w:b/>
                      <w:bCs/>
                    </w:rPr>
                  </w:pPr>
                  <w:r w:rsidRPr="00067F7D">
                    <w:rPr>
                      <w:rFonts w:ascii="Times New Roman" w:hAnsi="Times New Roman" w:cs="Times New Roman"/>
                      <w:b/>
                      <w:bCs/>
                    </w:rPr>
                    <w:t>(bez PVN)</w:t>
                  </w:r>
                </w:p>
              </w:tc>
              <w:tc>
                <w:tcPr>
                  <w:tcW w:w="1155" w:type="dxa"/>
                  <w:tcBorders>
                    <w:top w:val="single" w:sz="12" w:space="0" w:color="auto"/>
                    <w:left w:val="single" w:sz="4" w:space="0" w:color="auto"/>
                    <w:bottom w:val="single" w:sz="12" w:space="0" w:color="auto"/>
                    <w:right w:val="single" w:sz="4" w:space="0" w:color="auto"/>
                  </w:tcBorders>
                  <w:shd w:val="clear" w:color="auto" w:fill="F2F2F2"/>
                  <w:vAlign w:val="center"/>
                  <w:hideMark/>
                </w:tcPr>
                <w:p w14:paraId="117B3EE6" w14:textId="77777777" w:rsidR="0018275E" w:rsidRPr="00067F7D" w:rsidRDefault="0018275E" w:rsidP="00F844C9">
                  <w:pPr>
                    <w:pStyle w:val="Bezatstarpm"/>
                    <w:jc w:val="center"/>
                    <w:rPr>
                      <w:rFonts w:ascii="Times New Roman" w:hAnsi="Times New Roman" w:cs="Times New Roman"/>
                      <w:b/>
                      <w:bCs/>
                    </w:rPr>
                  </w:pPr>
                  <w:r w:rsidRPr="00067F7D">
                    <w:rPr>
                      <w:rFonts w:ascii="Times New Roman" w:hAnsi="Times New Roman" w:cs="Times New Roman"/>
                      <w:b/>
                      <w:bCs/>
                    </w:rPr>
                    <w:t>* CHA uzturēšanas apjoms m</w:t>
                  </w:r>
                  <w:r w:rsidRPr="00067F7D">
                    <w:rPr>
                      <w:rFonts w:ascii="Times New Roman" w:hAnsi="Times New Roman" w:cs="Times New Roman"/>
                      <w:b/>
                      <w:bCs/>
                      <w:vertAlign w:val="superscript"/>
                    </w:rPr>
                    <w:t>2</w:t>
                  </w:r>
                </w:p>
              </w:tc>
              <w:tc>
                <w:tcPr>
                  <w:tcW w:w="980" w:type="dxa"/>
                  <w:tcBorders>
                    <w:top w:val="single" w:sz="12" w:space="0" w:color="auto"/>
                    <w:left w:val="single" w:sz="4" w:space="0" w:color="auto"/>
                    <w:bottom w:val="single" w:sz="12" w:space="0" w:color="auto"/>
                    <w:right w:val="single" w:sz="12" w:space="0" w:color="auto"/>
                  </w:tcBorders>
                  <w:shd w:val="clear" w:color="auto" w:fill="F2F2F2"/>
                  <w:vAlign w:val="center"/>
                  <w:hideMark/>
                </w:tcPr>
                <w:p w14:paraId="4028C6E9" w14:textId="77777777" w:rsidR="0018275E" w:rsidRPr="00067F7D" w:rsidRDefault="0018275E" w:rsidP="00F844C9">
                  <w:pPr>
                    <w:pStyle w:val="Bezatstarpm"/>
                    <w:jc w:val="center"/>
                    <w:rPr>
                      <w:rFonts w:ascii="Times New Roman" w:hAnsi="Times New Roman" w:cs="Times New Roman"/>
                      <w:b/>
                      <w:bCs/>
                    </w:rPr>
                  </w:pPr>
                  <w:r w:rsidRPr="00067F7D">
                    <w:rPr>
                      <w:rFonts w:ascii="Times New Roman" w:hAnsi="Times New Roman" w:cs="Times New Roman"/>
                      <w:b/>
                      <w:bCs/>
                    </w:rPr>
                    <w:t>**Izmaksas kopā mēnesī</w:t>
                  </w:r>
                </w:p>
                <w:p w14:paraId="36255AFE" w14:textId="77777777" w:rsidR="0018275E" w:rsidRPr="00067F7D" w:rsidRDefault="0018275E" w:rsidP="00F844C9">
                  <w:pPr>
                    <w:pStyle w:val="Bezatstarpm"/>
                    <w:jc w:val="center"/>
                    <w:rPr>
                      <w:rFonts w:ascii="Times New Roman" w:hAnsi="Times New Roman" w:cs="Times New Roman"/>
                      <w:b/>
                      <w:bCs/>
                      <w:i/>
                    </w:rPr>
                  </w:pPr>
                  <w:proofErr w:type="spellStart"/>
                  <w:r w:rsidRPr="00067F7D">
                    <w:rPr>
                      <w:rFonts w:ascii="Times New Roman" w:hAnsi="Times New Roman" w:cs="Times New Roman"/>
                      <w:b/>
                      <w:bCs/>
                      <w:i/>
                    </w:rPr>
                    <w:t>euro</w:t>
                  </w:r>
                  <w:proofErr w:type="spellEnd"/>
                  <w:r w:rsidRPr="00067F7D">
                    <w:rPr>
                      <w:rFonts w:ascii="Times New Roman" w:hAnsi="Times New Roman" w:cs="Times New Roman"/>
                      <w:b/>
                      <w:bCs/>
                      <w:i/>
                    </w:rPr>
                    <w:t xml:space="preserve"> </w:t>
                  </w:r>
                </w:p>
                <w:p w14:paraId="7763ABD0" w14:textId="05B970B4" w:rsidR="0018275E" w:rsidRPr="00067F7D" w:rsidRDefault="0018275E" w:rsidP="00F844C9">
                  <w:pPr>
                    <w:pStyle w:val="Bezatstarpm"/>
                    <w:jc w:val="center"/>
                    <w:rPr>
                      <w:rFonts w:ascii="Times New Roman" w:hAnsi="Times New Roman" w:cs="Times New Roman"/>
                      <w:b/>
                      <w:bCs/>
                      <w:i/>
                    </w:rPr>
                  </w:pPr>
                  <w:r w:rsidRPr="00067F7D">
                    <w:rPr>
                      <w:rFonts w:ascii="Times New Roman" w:hAnsi="Times New Roman" w:cs="Times New Roman"/>
                      <w:b/>
                      <w:bCs/>
                    </w:rPr>
                    <w:t>(bez PVN)</w:t>
                  </w:r>
                </w:p>
              </w:tc>
            </w:tr>
            <w:tr w:rsidR="0018275E" w:rsidRPr="00067F7D" w14:paraId="3FC24F55" w14:textId="77777777" w:rsidTr="000D4B0A">
              <w:trPr>
                <w:trHeight w:val="752"/>
              </w:trPr>
              <w:tc>
                <w:tcPr>
                  <w:tcW w:w="1142" w:type="dxa"/>
                  <w:tcBorders>
                    <w:top w:val="single" w:sz="12" w:space="0" w:color="auto"/>
                    <w:left w:val="single" w:sz="12" w:space="0" w:color="auto"/>
                    <w:bottom w:val="single" w:sz="12" w:space="0" w:color="auto"/>
                    <w:right w:val="single" w:sz="4" w:space="0" w:color="auto"/>
                  </w:tcBorders>
                  <w:vAlign w:val="center"/>
                </w:tcPr>
                <w:p w14:paraId="6DEA6C09" w14:textId="77777777" w:rsidR="0018275E" w:rsidRPr="00067F7D" w:rsidRDefault="0018275E" w:rsidP="00F844C9">
                  <w:pPr>
                    <w:pStyle w:val="Bezatstarpm"/>
                    <w:ind w:left="720"/>
                    <w:jc w:val="both"/>
                    <w:rPr>
                      <w:rFonts w:ascii="Times New Roman" w:hAnsi="Times New Roman" w:cs="Times New Roman"/>
                    </w:rPr>
                  </w:pPr>
                </w:p>
              </w:tc>
              <w:tc>
                <w:tcPr>
                  <w:tcW w:w="1155" w:type="dxa"/>
                  <w:tcBorders>
                    <w:top w:val="single" w:sz="12" w:space="0" w:color="auto"/>
                    <w:left w:val="single" w:sz="4" w:space="0" w:color="auto"/>
                    <w:bottom w:val="single" w:sz="12" w:space="0" w:color="auto"/>
                    <w:right w:val="single" w:sz="4" w:space="0" w:color="auto"/>
                  </w:tcBorders>
                  <w:vAlign w:val="center"/>
                  <w:hideMark/>
                </w:tcPr>
                <w:p w14:paraId="553F95D8" w14:textId="77777777" w:rsidR="0018275E" w:rsidRPr="00067F7D" w:rsidRDefault="0018275E" w:rsidP="00F844C9">
                  <w:pPr>
                    <w:pStyle w:val="Bezatstarpm"/>
                    <w:jc w:val="center"/>
                    <w:rPr>
                      <w:rFonts w:ascii="Times New Roman" w:hAnsi="Times New Roman" w:cs="Times New Roman"/>
                    </w:rPr>
                  </w:pPr>
                  <w:r w:rsidRPr="00067F7D">
                    <w:rPr>
                      <w:rFonts w:ascii="Times New Roman" w:hAnsi="Times New Roman" w:cs="Times New Roman"/>
                    </w:rPr>
                    <w:t>69 912 m</w:t>
                  </w:r>
                  <w:r w:rsidRPr="00067F7D">
                    <w:rPr>
                      <w:rFonts w:ascii="Times New Roman" w:hAnsi="Times New Roman" w:cs="Times New Roman"/>
                      <w:vertAlign w:val="superscript"/>
                    </w:rPr>
                    <w:t>2</w:t>
                  </w:r>
                </w:p>
              </w:tc>
              <w:tc>
                <w:tcPr>
                  <w:tcW w:w="980" w:type="dxa"/>
                  <w:tcBorders>
                    <w:top w:val="single" w:sz="12" w:space="0" w:color="auto"/>
                    <w:left w:val="single" w:sz="4" w:space="0" w:color="auto"/>
                    <w:bottom w:val="single" w:sz="12" w:space="0" w:color="auto"/>
                    <w:right w:val="single" w:sz="12" w:space="0" w:color="auto"/>
                  </w:tcBorders>
                  <w:vAlign w:val="center"/>
                </w:tcPr>
                <w:p w14:paraId="036473FC" w14:textId="77777777" w:rsidR="0018275E" w:rsidRPr="00067F7D" w:rsidRDefault="0018275E" w:rsidP="00F844C9">
                  <w:pPr>
                    <w:pStyle w:val="Bezatstarpm"/>
                    <w:ind w:left="720"/>
                    <w:jc w:val="both"/>
                    <w:rPr>
                      <w:rFonts w:ascii="Times New Roman" w:hAnsi="Times New Roman" w:cs="Times New Roman"/>
                    </w:rPr>
                  </w:pPr>
                </w:p>
              </w:tc>
            </w:tr>
          </w:tbl>
          <w:p w14:paraId="1C6A3FFB" w14:textId="77777777" w:rsidR="0018275E" w:rsidRPr="00067F7D" w:rsidRDefault="0018275E" w:rsidP="00F844C9">
            <w:pPr>
              <w:pStyle w:val="Bezatstarpm"/>
              <w:ind w:left="720"/>
              <w:jc w:val="both"/>
              <w:rPr>
                <w:rFonts w:ascii="Times New Roman" w:hAnsi="Times New Roman" w:cs="Times New Roman"/>
              </w:rPr>
            </w:pPr>
          </w:p>
          <w:p w14:paraId="363B808F" w14:textId="3AC33FC2" w:rsidR="0018275E" w:rsidRPr="00067F7D" w:rsidRDefault="0018275E" w:rsidP="00F844C9">
            <w:pPr>
              <w:pStyle w:val="Bezatstarpm"/>
              <w:jc w:val="both"/>
              <w:rPr>
                <w:rFonts w:ascii="Times New Roman" w:hAnsi="Times New Roman" w:cs="Times New Roman"/>
              </w:rPr>
            </w:pPr>
            <w:r w:rsidRPr="00067F7D">
              <w:rPr>
                <w:rFonts w:ascii="Times New Roman" w:hAnsi="Times New Roman" w:cs="Times New Roman"/>
              </w:rPr>
              <w:t>Konkursa 2.daļā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92"/>
              <w:gridCol w:w="1258"/>
              <w:gridCol w:w="1247"/>
            </w:tblGrid>
            <w:tr w:rsidR="0018275E" w:rsidRPr="00067F7D" w14:paraId="3172317F" w14:textId="77777777" w:rsidTr="00573DA5">
              <w:trPr>
                <w:trHeight w:val="1084"/>
              </w:trPr>
              <w:tc>
                <w:tcPr>
                  <w:tcW w:w="1192" w:type="dxa"/>
                  <w:tcBorders>
                    <w:top w:val="single" w:sz="12" w:space="0" w:color="auto"/>
                    <w:left w:val="single" w:sz="12" w:space="0" w:color="auto"/>
                    <w:bottom w:val="single" w:sz="12" w:space="0" w:color="auto"/>
                    <w:right w:val="single" w:sz="4" w:space="0" w:color="auto"/>
                  </w:tcBorders>
                  <w:shd w:val="clear" w:color="auto" w:fill="F2F2F2"/>
                  <w:vAlign w:val="center"/>
                  <w:hideMark/>
                </w:tcPr>
                <w:p w14:paraId="7AE656B5" w14:textId="77777777" w:rsidR="0018275E" w:rsidRPr="00067F7D" w:rsidRDefault="0018275E" w:rsidP="00F844C9">
                  <w:pPr>
                    <w:pStyle w:val="Bezatstarpm"/>
                    <w:jc w:val="center"/>
                    <w:rPr>
                      <w:rFonts w:ascii="Times New Roman" w:hAnsi="Times New Roman" w:cs="Times New Roman"/>
                      <w:b/>
                      <w:bCs/>
                      <w:vertAlign w:val="superscript"/>
                    </w:rPr>
                  </w:pPr>
                  <w:r w:rsidRPr="00067F7D">
                    <w:rPr>
                      <w:rFonts w:ascii="Times New Roman" w:hAnsi="Times New Roman" w:cs="Times New Roman"/>
                      <w:b/>
                      <w:bCs/>
                    </w:rPr>
                    <w:t xml:space="preserve">Vienības cena CHA uzturēšanai mēnesī </w:t>
                  </w:r>
                  <w:proofErr w:type="spellStart"/>
                  <w:r w:rsidRPr="00067F7D">
                    <w:rPr>
                      <w:rFonts w:ascii="Times New Roman" w:hAnsi="Times New Roman" w:cs="Times New Roman"/>
                      <w:b/>
                      <w:bCs/>
                      <w:i/>
                    </w:rPr>
                    <w:t>euro</w:t>
                  </w:r>
                  <w:proofErr w:type="spellEnd"/>
                  <w:r w:rsidRPr="00067F7D">
                    <w:rPr>
                      <w:rFonts w:ascii="Times New Roman" w:hAnsi="Times New Roman" w:cs="Times New Roman"/>
                      <w:b/>
                      <w:bCs/>
                      <w:i/>
                    </w:rPr>
                    <w:t xml:space="preserve"> </w:t>
                  </w:r>
                  <w:r w:rsidRPr="00067F7D">
                    <w:rPr>
                      <w:rFonts w:ascii="Times New Roman" w:hAnsi="Times New Roman" w:cs="Times New Roman"/>
                      <w:b/>
                      <w:bCs/>
                    </w:rPr>
                    <w:t>par 1m</w:t>
                  </w:r>
                  <w:r w:rsidRPr="00067F7D">
                    <w:rPr>
                      <w:rFonts w:ascii="Times New Roman" w:hAnsi="Times New Roman" w:cs="Times New Roman"/>
                      <w:b/>
                      <w:bCs/>
                      <w:vertAlign w:val="superscript"/>
                    </w:rPr>
                    <w:t xml:space="preserve">2 </w:t>
                  </w:r>
                </w:p>
                <w:p w14:paraId="23BFB1D6" w14:textId="77777777" w:rsidR="0018275E" w:rsidRPr="00067F7D" w:rsidRDefault="0018275E" w:rsidP="00F844C9">
                  <w:pPr>
                    <w:pStyle w:val="Bezatstarpm"/>
                    <w:jc w:val="center"/>
                    <w:rPr>
                      <w:rFonts w:ascii="Times New Roman" w:hAnsi="Times New Roman" w:cs="Times New Roman"/>
                      <w:b/>
                      <w:bCs/>
                    </w:rPr>
                  </w:pPr>
                  <w:r w:rsidRPr="00067F7D">
                    <w:rPr>
                      <w:rFonts w:ascii="Times New Roman" w:hAnsi="Times New Roman" w:cs="Times New Roman"/>
                      <w:b/>
                      <w:bCs/>
                    </w:rPr>
                    <w:t>(bez PVN)</w:t>
                  </w:r>
                </w:p>
              </w:tc>
              <w:tc>
                <w:tcPr>
                  <w:tcW w:w="1258" w:type="dxa"/>
                  <w:tcBorders>
                    <w:top w:val="single" w:sz="12" w:space="0" w:color="auto"/>
                    <w:left w:val="single" w:sz="4" w:space="0" w:color="auto"/>
                    <w:bottom w:val="single" w:sz="12" w:space="0" w:color="auto"/>
                    <w:right w:val="single" w:sz="4" w:space="0" w:color="auto"/>
                  </w:tcBorders>
                  <w:shd w:val="clear" w:color="auto" w:fill="F2F2F2"/>
                  <w:vAlign w:val="center"/>
                  <w:hideMark/>
                </w:tcPr>
                <w:p w14:paraId="0C1627F3" w14:textId="77777777" w:rsidR="0018275E" w:rsidRPr="00067F7D" w:rsidRDefault="0018275E" w:rsidP="00F844C9">
                  <w:pPr>
                    <w:pStyle w:val="Bezatstarpm"/>
                    <w:jc w:val="center"/>
                    <w:rPr>
                      <w:rFonts w:ascii="Times New Roman" w:hAnsi="Times New Roman" w:cs="Times New Roman"/>
                      <w:b/>
                      <w:bCs/>
                    </w:rPr>
                  </w:pPr>
                  <w:r w:rsidRPr="00067F7D">
                    <w:rPr>
                      <w:rFonts w:ascii="Times New Roman" w:hAnsi="Times New Roman" w:cs="Times New Roman"/>
                      <w:b/>
                      <w:bCs/>
                    </w:rPr>
                    <w:t>* CHA uzturēšanas apjoms m</w:t>
                  </w:r>
                  <w:r w:rsidRPr="00067F7D">
                    <w:rPr>
                      <w:rFonts w:ascii="Times New Roman" w:hAnsi="Times New Roman" w:cs="Times New Roman"/>
                      <w:b/>
                      <w:bCs/>
                      <w:vertAlign w:val="superscript"/>
                    </w:rPr>
                    <w:t>2</w:t>
                  </w:r>
                </w:p>
              </w:tc>
              <w:tc>
                <w:tcPr>
                  <w:tcW w:w="1247" w:type="dxa"/>
                  <w:tcBorders>
                    <w:top w:val="single" w:sz="12" w:space="0" w:color="auto"/>
                    <w:left w:val="single" w:sz="4" w:space="0" w:color="auto"/>
                    <w:bottom w:val="single" w:sz="12" w:space="0" w:color="auto"/>
                    <w:right w:val="single" w:sz="12" w:space="0" w:color="auto"/>
                  </w:tcBorders>
                  <w:shd w:val="clear" w:color="auto" w:fill="F2F2F2"/>
                  <w:vAlign w:val="center"/>
                  <w:hideMark/>
                </w:tcPr>
                <w:p w14:paraId="49075A83" w14:textId="77777777" w:rsidR="0018275E" w:rsidRPr="00067F7D" w:rsidRDefault="0018275E" w:rsidP="00F844C9">
                  <w:pPr>
                    <w:pStyle w:val="Bezatstarpm"/>
                    <w:jc w:val="center"/>
                    <w:rPr>
                      <w:rFonts w:ascii="Times New Roman" w:hAnsi="Times New Roman" w:cs="Times New Roman"/>
                      <w:b/>
                      <w:bCs/>
                    </w:rPr>
                  </w:pPr>
                  <w:r w:rsidRPr="00067F7D">
                    <w:rPr>
                      <w:rFonts w:ascii="Times New Roman" w:hAnsi="Times New Roman" w:cs="Times New Roman"/>
                      <w:b/>
                      <w:bCs/>
                    </w:rPr>
                    <w:t>**Izmaksas kopā mēnesī</w:t>
                  </w:r>
                </w:p>
                <w:p w14:paraId="3A282723" w14:textId="77777777" w:rsidR="0018275E" w:rsidRPr="00067F7D" w:rsidRDefault="0018275E" w:rsidP="00F844C9">
                  <w:pPr>
                    <w:pStyle w:val="Bezatstarpm"/>
                    <w:jc w:val="center"/>
                    <w:rPr>
                      <w:rFonts w:ascii="Times New Roman" w:hAnsi="Times New Roman" w:cs="Times New Roman"/>
                      <w:b/>
                      <w:bCs/>
                      <w:i/>
                    </w:rPr>
                  </w:pPr>
                  <w:proofErr w:type="spellStart"/>
                  <w:r w:rsidRPr="00067F7D">
                    <w:rPr>
                      <w:rFonts w:ascii="Times New Roman" w:hAnsi="Times New Roman" w:cs="Times New Roman"/>
                      <w:b/>
                      <w:bCs/>
                      <w:i/>
                    </w:rPr>
                    <w:t>euro</w:t>
                  </w:r>
                  <w:proofErr w:type="spellEnd"/>
                  <w:r w:rsidRPr="00067F7D">
                    <w:rPr>
                      <w:rFonts w:ascii="Times New Roman" w:hAnsi="Times New Roman" w:cs="Times New Roman"/>
                      <w:b/>
                      <w:bCs/>
                      <w:i/>
                    </w:rPr>
                    <w:t xml:space="preserve"> </w:t>
                  </w:r>
                  <w:r w:rsidRPr="00067F7D">
                    <w:rPr>
                      <w:rFonts w:ascii="Times New Roman" w:hAnsi="Times New Roman" w:cs="Times New Roman"/>
                      <w:b/>
                      <w:bCs/>
                    </w:rPr>
                    <w:t>(bez PVN)</w:t>
                  </w:r>
                </w:p>
              </w:tc>
            </w:tr>
            <w:tr w:rsidR="0018275E" w:rsidRPr="00067F7D" w14:paraId="4320D7B3" w14:textId="77777777" w:rsidTr="00573DA5">
              <w:trPr>
                <w:trHeight w:val="727"/>
              </w:trPr>
              <w:tc>
                <w:tcPr>
                  <w:tcW w:w="1192" w:type="dxa"/>
                  <w:tcBorders>
                    <w:top w:val="single" w:sz="12" w:space="0" w:color="auto"/>
                    <w:left w:val="single" w:sz="12" w:space="0" w:color="auto"/>
                    <w:bottom w:val="single" w:sz="12" w:space="0" w:color="auto"/>
                    <w:right w:val="single" w:sz="4" w:space="0" w:color="auto"/>
                  </w:tcBorders>
                  <w:vAlign w:val="center"/>
                </w:tcPr>
                <w:p w14:paraId="04E1AF6E" w14:textId="77777777" w:rsidR="0018275E" w:rsidRPr="00067F7D" w:rsidRDefault="0018275E" w:rsidP="00F844C9">
                  <w:pPr>
                    <w:pStyle w:val="Bezatstarpm"/>
                    <w:ind w:left="720"/>
                    <w:jc w:val="both"/>
                    <w:rPr>
                      <w:rFonts w:ascii="Times New Roman" w:hAnsi="Times New Roman" w:cs="Times New Roman"/>
                    </w:rPr>
                  </w:pPr>
                </w:p>
              </w:tc>
              <w:tc>
                <w:tcPr>
                  <w:tcW w:w="1258" w:type="dxa"/>
                  <w:tcBorders>
                    <w:top w:val="single" w:sz="12" w:space="0" w:color="auto"/>
                    <w:left w:val="single" w:sz="4" w:space="0" w:color="auto"/>
                    <w:bottom w:val="single" w:sz="12" w:space="0" w:color="auto"/>
                    <w:right w:val="single" w:sz="4" w:space="0" w:color="auto"/>
                  </w:tcBorders>
                  <w:vAlign w:val="center"/>
                  <w:hideMark/>
                </w:tcPr>
                <w:p w14:paraId="6113BDB7" w14:textId="77777777" w:rsidR="0018275E" w:rsidRPr="00067F7D" w:rsidRDefault="0018275E" w:rsidP="00F844C9">
                  <w:pPr>
                    <w:pStyle w:val="Bezatstarpm"/>
                    <w:jc w:val="center"/>
                    <w:rPr>
                      <w:rFonts w:ascii="Times New Roman" w:hAnsi="Times New Roman" w:cs="Times New Roman"/>
                    </w:rPr>
                  </w:pPr>
                  <w:r w:rsidRPr="00067F7D">
                    <w:rPr>
                      <w:rFonts w:ascii="Times New Roman" w:hAnsi="Times New Roman" w:cs="Times New Roman"/>
                    </w:rPr>
                    <w:t>63 763 m</w:t>
                  </w:r>
                  <w:r w:rsidRPr="00067F7D">
                    <w:rPr>
                      <w:rFonts w:ascii="Times New Roman" w:hAnsi="Times New Roman" w:cs="Times New Roman"/>
                      <w:vertAlign w:val="superscript"/>
                    </w:rPr>
                    <w:t>2</w:t>
                  </w:r>
                </w:p>
              </w:tc>
              <w:tc>
                <w:tcPr>
                  <w:tcW w:w="1247" w:type="dxa"/>
                  <w:tcBorders>
                    <w:top w:val="single" w:sz="12" w:space="0" w:color="auto"/>
                    <w:left w:val="single" w:sz="4" w:space="0" w:color="auto"/>
                    <w:bottom w:val="single" w:sz="12" w:space="0" w:color="auto"/>
                    <w:right w:val="single" w:sz="12" w:space="0" w:color="auto"/>
                  </w:tcBorders>
                  <w:vAlign w:val="center"/>
                </w:tcPr>
                <w:p w14:paraId="4D61FC82" w14:textId="77777777" w:rsidR="0018275E" w:rsidRPr="00067F7D" w:rsidRDefault="0018275E" w:rsidP="00F844C9">
                  <w:pPr>
                    <w:pStyle w:val="Bezatstarpm"/>
                    <w:ind w:left="720"/>
                    <w:jc w:val="both"/>
                    <w:rPr>
                      <w:rFonts w:ascii="Times New Roman" w:hAnsi="Times New Roman" w:cs="Times New Roman"/>
                    </w:rPr>
                  </w:pPr>
                </w:p>
              </w:tc>
            </w:tr>
          </w:tbl>
          <w:p w14:paraId="5DFFCB03" w14:textId="77777777" w:rsidR="0018275E" w:rsidRPr="00067F7D" w:rsidRDefault="0018275E" w:rsidP="00F844C9">
            <w:pPr>
              <w:pStyle w:val="Bezatstarpm"/>
              <w:ind w:left="720"/>
              <w:jc w:val="both"/>
              <w:rPr>
                <w:rFonts w:ascii="Times New Roman" w:hAnsi="Times New Roman" w:cs="Times New Roman"/>
              </w:rPr>
            </w:pPr>
          </w:p>
          <w:p w14:paraId="391C1BE4" w14:textId="77777777" w:rsidR="0018275E" w:rsidRPr="00067F7D" w:rsidRDefault="0018275E" w:rsidP="00F844C9">
            <w:pPr>
              <w:pStyle w:val="Bezatstarpm"/>
              <w:ind w:left="720"/>
              <w:jc w:val="both"/>
              <w:rPr>
                <w:rFonts w:ascii="Times New Roman" w:hAnsi="Times New Roman" w:cs="Times New Roman"/>
              </w:rPr>
            </w:pPr>
          </w:p>
          <w:p w14:paraId="0666BF97" w14:textId="77777777" w:rsidR="0018275E" w:rsidRPr="00067F7D" w:rsidRDefault="0018275E" w:rsidP="00F844C9">
            <w:pPr>
              <w:pStyle w:val="Bezatstarpm"/>
              <w:ind w:left="720"/>
              <w:jc w:val="both"/>
              <w:rPr>
                <w:rFonts w:ascii="Times New Roman" w:hAnsi="Times New Roman" w:cs="Times New Roman"/>
              </w:rPr>
            </w:pPr>
          </w:p>
        </w:tc>
        <w:tc>
          <w:tcPr>
            <w:tcW w:w="4253" w:type="dxa"/>
            <w:tcBorders>
              <w:top w:val="single" w:sz="4" w:space="0" w:color="auto"/>
              <w:left w:val="single" w:sz="4" w:space="0" w:color="auto"/>
              <w:bottom w:val="single" w:sz="4" w:space="0" w:color="auto"/>
              <w:right w:val="single" w:sz="4" w:space="0" w:color="auto"/>
            </w:tcBorders>
            <w:hideMark/>
          </w:tcPr>
          <w:p w14:paraId="2ED0BB74" w14:textId="7EAE17F6" w:rsidR="0018275E" w:rsidRPr="00067F7D" w:rsidRDefault="0018275E" w:rsidP="00F844C9">
            <w:pPr>
              <w:pStyle w:val="Bezatstarpm"/>
              <w:jc w:val="both"/>
              <w:rPr>
                <w:rFonts w:ascii="Times New Roman" w:hAnsi="Times New Roman" w:cs="Times New Roman"/>
              </w:rPr>
            </w:pPr>
            <w:r w:rsidRPr="00067F7D">
              <w:rPr>
                <w:rFonts w:ascii="Times New Roman" w:hAnsi="Times New Roman" w:cs="Times New Roman"/>
              </w:rPr>
              <w:lastRenderedPageBreak/>
              <w:t>Lūdzu pasūtītāju precizēt, vai pretendenti iesniedz finanšu piedāvājuma ar sekojošu aprēķinu:</w:t>
            </w:r>
          </w:p>
          <w:p w14:paraId="7981ABF0" w14:textId="77777777" w:rsidR="0018275E" w:rsidRPr="00067F7D" w:rsidRDefault="0018275E" w:rsidP="00F844C9">
            <w:pPr>
              <w:pStyle w:val="Bezatstarpm"/>
              <w:jc w:val="both"/>
              <w:rPr>
                <w:rFonts w:ascii="Times New Roman" w:hAnsi="Times New Roman" w:cs="Times New Roman"/>
              </w:rPr>
            </w:pPr>
          </w:p>
          <w:p w14:paraId="15B76D84" w14:textId="77777777" w:rsidR="0018275E" w:rsidRDefault="0018275E" w:rsidP="00573DA5">
            <w:pPr>
              <w:pStyle w:val="Bezatstarpm"/>
              <w:rPr>
                <w:rFonts w:ascii="Times New Roman" w:hAnsi="Times New Roman" w:cs="Times New Roman"/>
              </w:rPr>
            </w:pPr>
            <w:r w:rsidRPr="00067F7D">
              <w:rPr>
                <w:rFonts w:ascii="Times New Roman" w:hAnsi="Times New Roman" w:cs="Times New Roman"/>
                <w:i/>
                <w:iCs/>
              </w:rPr>
              <w:t xml:space="preserve">Vienības cena CHA uzturēšanai mēnesī </w:t>
            </w:r>
            <w:proofErr w:type="spellStart"/>
            <w:r w:rsidRPr="00067F7D">
              <w:rPr>
                <w:rFonts w:ascii="Times New Roman" w:hAnsi="Times New Roman" w:cs="Times New Roman"/>
                <w:i/>
                <w:iCs/>
              </w:rPr>
              <w:t>euro</w:t>
            </w:r>
            <w:proofErr w:type="spellEnd"/>
            <w:r w:rsidRPr="00067F7D">
              <w:rPr>
                <w:rFonts w:ascii="Times New Roman" w:hAnsi="Times New Roman" w:cs="Times New Roman"/>
                <w:i/>
                <w:iCs/>
              </w:rPr>
              <w:t xml:space="preserve"> par 1m</w:t>
            </w:r>
            <w:r w:rsidR="000D4B0A" w:rsidRPr="000D4B0A">
              <w:rPr>
                <w:rFonts w:ascii="Times New Roman" w:hAnsi="Times New Roman" w:cs="Times New Roman"/>
                <w:i/>
                <w:iCs/>
                <w:vertAlign w:val="superscript"/>
              </w:rPr>
              <w:t>2</w:t>
            </w:r>
            <w:r w:rsidRPr="00067F7D">
              <w:rPr>
                <w:rFonts w:ascii="Times New Roman" w:hAnsi="Times New Roman" w:cs="Times New Roman"/>
              </w:rPr>
              <w:t xml:space="preserve"> </w:t>
            </w:r>
            <w:r w:rsidRPr="00067F7D">
              <w:rPr>
                <w:rFonts w:ascii="Times New Roman" w:hAnsi="Times New Roman" w:cs="Times New Roman"/>
                <w:b/>
                <w:bCs/>
              </w:rPr>
              <w:t xml:space="preserve">X </w:t>
            </w:r>
            <w:r w:rsidRPr="00067F7D">
              <w:rPr>
                <w:rFonts w:ascii="Times New Roman" w:hAnsi="Times New Roman" w:cs="Times New Roman"/>
              </w:rPr>
              <w:t>(reizināts)</w:t>
            </w:r>
            <w:r w:rsidRPr="00067F7D">
              <w:rPr>
                <w:rFonts w:ascii="Times New Roman" w:hAnsi="Times New Roman" w:cs="Times New Roman"/>
                <w:b/>
                <w:bCs/>
              </w:rPr>
              <w:t xml:space="preserve"> </w:t>
            </w:r>
            <w:r w:rsidRPr="00067F7D">
              <w:rPr>
                <w:rFonts w:ascii="Times New Roman" w:hAnsi="Times New Roman" w:cs="Times New Roman"/>
              </w:rPr>
              <w:t xml:space="preserve"> </w:t>
            </w:r>
            <w:r w:rsidRPr="00067F7D">
              <w:rPr>
                <w:rFonts w:ascii="Times New Roman" w:hAnsi="Times New Roman" w:cs="Times New Roman"/>
                <w:i/>
                <w:iCs/>
              </w:rPr>
              <w:t>*CHA uzturēšanas apjoms m</w:t>
            </w:r>
            <w:r w:rsidR="000D4B0A" w:rsidRPr="000D4B0A">
              <w:rPr>
                <w:rFonts w:ascii="Times New Roman" w:hAnsi="Times New Roman" w:cs="Times New Roman"/>
                <w:i/>
                <w:iCs/>
                <w:vertAlign w:val="superscript"/>
              </w:rPr>
              <w:t>2</w:t>
            </w:r>
            <w:r w:rsidRPr="00067F7D">
              <w:rPr>
                <w:rFonts w:ascii="Times New Roman" w:hAnsi="Times New Roman" w:cs="Times New Roman"/>
                <w:i/>
                <w:iCs/>
              </w:rPr>
              <w:t xml:space="preserve"> </w:t>
            </w:r>
            <w:r w:rsidRPr="00067F7D">
              <w:rPr>
                <w:rFonts w:ascii="Times New Roman" w:hAnsi="Times New Roman" w:cs="Times New Roman"/>
                <w:b/>
                <w:bCs/>
              </w:rPr>
              <w:t xml:space="preserve">= </w:t>
            </w:r>
            <w:r w:rsidRPr="00067F7D">
              <w:rPr>
                <w:rFonts w:ascii="Times New Roman" w:hAnsi="Times New Roman" w:cs="Times New Roman"/>
              </w:rPr>
              <w:t xml:space="preserve">(bez PVN) (**Izmaksas kopā mēnesī </w:t>
            </w:r>
            <w:proofErr w:type="spellStart"/>
            <w:r w:rsidRPr="000D4B0A">
              <w:rPr>
                <w:rFonts w:ascii="Times New Roman" w:hAnsi="Times New Roman" w:cs="Times New Roman"/>
                <w:i/>
                <w:iCs/>
              </w:rPr>
              <w:t>euro</w:t>
            </w:r>
            <w:proofErr w:type="spellEnd"/>
            <w:r w:rsidRPr="00067F7D">
              <w:rPr>
                <w:rFonts w:ascii="Times New Roman" w:hAnsi="Times New Roman" w:cs="Times New Roman"/>
              </w:rPr>
              <w:t xml:space="preserve"> (bez PVN)?</w:t>
            </w:r>
          </w:p>
          <w:p w14:paraId="5199FF99" w14:textId="47A71E79" w:rsidR="000D4B0A" w:rsidRPr="00067F7D" w:rsidRDefault="000D4B0A" w:rsidP="00573DA5">
            <w:pPr>
              <w:pStyle w:val="Bezatstarpm"/>
              <w:rPr>
                <w:rFonts w:ascii="Times New Roman" w:hAnsi="Times New Roman" w:cs="Times New Roman"/>
              </w:rPr>
            </w:pPr>
          </w:p>
        </w:tc>
        <w:tc>
          <w:tcPr>
            <w:tcW w:w="5244" w:type="dxa"/>
            <w:tcBorders>
              <w:top w:val="single" w:sz="4" w:space="0" w:color="auto"/>
              <w:left w:val="single" w:sz="4" w:space="0" w:color="auto"/>
              <w:bottom w:val="single" w:sz="4" w:space="0" w:color="auto"/>
              <w:right w:val="single" w:sz="4" w:space="0" w:color="auto"/>
            </w:tcBorders>
          </w:tcPr>
          <w:p w14:paraId="43C4CF82" w14:textId="2D1E8F97" w:rsidR="003C395A" w:rsidRPr="00067F7D" w:rsidRDefault="003C395A" w:rsidP="003C395A">
            <w:pPr>
              <w:pStyle w:val="Bezatstarpm"/>
              <w:jc w:val="both"/>
              <w:rPr>
                <w:rFonts w:ascii="Times New Roman" w:hAnsi="Times New Roman" w:cs="Times New Roman"/>
              </w:rPr>
            </w:pPr>
            <w:r w:rsidRPr="00067F7D">
              <w:rPr>
                <w:rFonts w:ascii="Times New Roman" w:hAnsi="Times New Roman" w:cs="Times New Roman"/>
              </w:rPr>
              <w:t xml:space="preserve">Jā, pretendents finanšu piedāvājumā norāda vienības cenu CHA uzturēšanai mēnesī par </w:t>
            </w:r>
            <w:r w:rsidRPr="000D4B0A">
              <w:rPr>
                <w:rFonts w:ascii="Times New Roman" w:hAnsi="Times New Roman" w:cs="Times New Roman"/>
              </w:rPr>
              <w:t>1 m</w:t>
            </w:r>
            <w:r w:rsidR="000D4B0A" w:rsidRPr="000D4B0A">
              <w:rPr>
                <w:rFonts w:ascii="Times New Roman" w:hAnsi="Times New Roman" w:cs="Times New Roman"/>
                <w:vertAlign w:val="superscript"/>
              </w:rPr>
              <w:t>2</w:t>
            </w:r>
            <w:r w:rsidRPr="000D4B0A">
              <w:rPr>
                <w:rFonts w:ascii="Times New Roman" w:hAnsi="Times New Roman" w:cs="Times New Roman"/>
              </w:rPr>
              <w:t>, kuru</w:t>
            </w:r>
            <w:r w:rsidRPr="00067F7D">
              <w:rPr>
                <w:rFonts w:ascii="Times New Roman" w:hAnsi="Times New Roman" w:cs="Times New Roman"/>
              </w:rPr>
              <w:t xml:space="preserve"> reizina ar attiecīgajai iepirkuma daļai norādīto CHA uzturēšanas apjomu m</w:t>
            </w:r>
            <w:r w:rsidR="000D4B0A" w:rsidRPr="000D4B0A">
              <w:rPr>
                <w:rFonts w:ascii="Times New Roman" w:hAnsi="Times New Roman" w:cs="Times New Roman"/>
                <w:vertAlign w:val="superscript"/>
              </w:rPr>
              <w:t>2</w:t>
            </w:r>
            <w:r w:rsidRPr="00067F7D">
              <w:rPr>
                <w:rFonts w:ascii="Times New Roman" w:hAnsi="Times New Roman" w:cs="Times New Roman"/>
              </w:rPr>
              <w:t>. Rezultātā iegūstama pozīcija “Izmaksas kopā mēnesī (bez PVN)”.</w:t>
            </w:r>
          </w:p>
          <w:p w14:paraId="5F1F82C7" w14:textId="77777777" w:rsidR="0018275E" w:rsidRPr="00067F7D" w:rsidRDefault="0018275E" w:rsidP="00F844C9">
            <w:pPr>
              <w:pStyle w:val="Bezatstarpm"/>
              <w:jc w:val="both"/>
              <w:rPr>
                <w:rFonts w:ascii="Times New Roman" w:hAnsi="Times New Roman" w:cs="Times New Roman"/>
              </w:rPr>
            </w:pPr>
          </w:p>
        </w:tc>
      </w:tr>
      <w:tr w:rsidR="0018275E" w:rsidRPr="00067F7D" w14:paraId="3D8027C3" w14:textId="56E8F2F2" w:rsidTr="000D4B0A">
        <w:tc>
          <w:tcPr>
            <w:tcW w:w="704" w:type="dxa"/>
            <w:tcBorders>
              <w:top w:val="single" w:sz="4" w:space="0" w:color="auto"/>
              <w:left w:val="single" w:sz="4" w:space="0" w:color="auto"/>
              <w:bottom w:val="single" w:sz="4" w:space="0" w:color="auto"/>
              <w:right w:val="single" w:sz="4" w:space="0" w:color="auto"/>
            </w:tcBorders>
          </w:tcPr>
          <w:p w14:paraId="5AADFC26" w14:textId="15153D6B" w:rsidR="0018275E" w:rsidRPr="00067F7D" w:rsidRDefault="0018275E" w:rsidP="000D4B0A">
            <w:pPr>
              <w:pStyle w:val="Bezatstarpm"/>
              <w:jc w:val="right"/>
              <w:rPr>
                <w:rFonts w:ascii="Times New Roman" w:hAnsi="Times New Roman" w:cs="Times New Roman"/>
              </w:rPr>
            </w:pPr>
            <w:r w:rsidRPr="00067F7D">
              <w:rPr>
                <w:rFonts w:ascii="Times New Roman" w:hAnsi="Times New Roman" w:cs="Times New Roman"/>
              </w:rPr>
              <w:t>4.</w:t>
            </w:r>
          </w:p>
        </w:tc>
        <w:tc>
          <w:tcPr>
            <w:tcW w:w="3974" w:type="dxa"/>
            <w:tcBorders>
              <w:top w:val="single" w:sz="4" w:space="0" w:color="auto"/>
              <w:left w:val="single" w:sz="4" w:space="0" w:color="auto"/>
              <w:bottom w:val="single" w:sz="4" w:space="0" w:color="auto"/>
              <w:right w:val="single" w:sz="4" w:space="0" w:color="auto"/>
            </w:tcBorders>
          </w:tcPr>
          <w:p w14:paraId="4C2B7363" w14:textId="55132637" w:rsidR="0018275E" w:rsidRPr="00067F7D" w:rsidRDefault="0018275E" w:rsidP="00F844C9">
            <w:pPr>
              <w:pStyle w:val="Bezatstarpm"/>
              <w:jc w:val="both"/>
              <w:rPr>
                <w:rFonts w:ascii="Times New Roman" w:hAnsi="Times New Roman" w:cs="Times New Roman"/>
              </w:rPr>
            </w:pPr>
            <w:r w:rsidRPr="00067F7D">
              <w:rPr>
                <w:rFonts w:ascii="Times New Roman" w:hAnsi="Times New Roman" w:cs="Times New Roman"/>
              </w:rPr>
              <w:t>Tehniskā specifikācija</w:t>
            </w:r>
          </w:p>
          <w:p w14:paraId="2E93FF27" w14:textId="77777777" w:rsidR="0018275E" w:rsidRPr="00067F7D" w:rsidRDefault="0018275E" w:rsidP="00F844C9">
            <w:pPr>
              <w:pStyle w:val="Bezatstarpm"/>
              <w:jc w:val="both"/>
              <w:rPr>
                <w:rFonts w:ascii="Times New Roman" w:hAnsi="Times New Roman" w:cs="Times New Roman"/>
              </w:rPr>
            </w:pPr>
          </w:p>
          <w:p w14:paraId="39F67A8D" w14:textId="77777777" w:rsidR="0018275E" w:rsidRPr="00067F7D" w:rsidRDefault="0018275E" w:rsidP="00F844C9">
            <w:pPr>
              <w:pStyle w:val="Bezatstarpm"/>
              <w:rPr>
                <w:rFonts w:ascii="Times New Roman" w:hAnsi="Times New Roman" w:cs="Times New Roman"/>
              </w:rPr>
            </w:pPr>
            <w:r w:rsidRPr="00067F7D">
              <w:rPr>
                <w:rFonts w:ascii="Times New Roman" w:hAnsi="Times New Roman" w:cs="Times New Roman"/>
              </w:rPr>
              <w:t>1.7.</w:t>
            </w:r>
            <w:r w:rsidRPr="00067F7D">
              <w:rPr>
                <w:rFonts w:ascii="Times New Roman" w:hAnsi="Times New Roman" w:cs="Times New Roman"/>
              </w:rPr>
              <w:tab/>
              <w:t>Izpildītājam tiek nodrošināta piekļuve pasūtītāja CSOTL ĢIS. Informācija izmantojama tikai atklāta konkursa “Ceļu horizontālo apzīmējumu uzturēšanas darbi Rīgas pilsētas ielās no 2026.gada līdz 2028.gadam” (identifikācijas Nr. CAIP 2026/52) rezultātā noslēgtā līguma izpildei. CSOTL ĢIS esošās informācijas izmantošana citiem nolūkiem vai tās nodošana trešajām personām ir aizliegta.</w:t>
            </w:r>
          </w:p>
          <w:p w14:paraId="3FC8480B" w14:textId="77777777" w:rsidR="0018275E" w:rsidRPr="00067F7D" w:rsidRDefault="0018275E" w:rsidP="00F844C9">
            <w:pPr>
              <w:pStyle w:val="Bezatstarpm"/>
              <w:ind w:left="720"/>
              <w:jc w:val="both"/>
              <w:rPr>
                <w:rFonts w:ascii="Times New Roman" w:hAnsi="Times New Roman" w:cs="Times New Roman"/>
              </w:rPr>
            </w:pPr>
          </w:p>
        </w:tc>
        <w:tc>
          <w:tcPr>
            <w:tcW w:w="4253" w:type="dxa"/>
            <w:tcBorders>
              <w:top w:val="single" w:sz="4" w:space="0" w:color="auto"/>
              <w:left w:val="single" w:sz="4" w:space="0" w:color="auto"/>
              <w:bottom w:val="single" w:sz="4" w:space="0" w:color="auto"/>
              <w:right w:val="single" w:sz="4" w:space="0" w:color="auto"/>
            </w:tcBorders>
            <w:hideMark/>
          </w:tcPr>
          <w:p w14:paraId="01809927" w14:textId="7DCDC961" w:rsidR="0018275E" w:rsidRPr="00067F7D" w:rsidRDefault="0018275E" w:rsidP="00F844C9">
            <w:pPr>
              <w:pStyle w:val="Bezatstarpm"/>
              <w:jc w:val="both"/>
              <w:rPr>
                <w:rFonts w:ascii="Times New Roman" w:hAnsi="Times New Roman" w:cs="Times New Roman"/>
              </w:rPr>
            </w:pPr>
            <w:r w:rsidRPr="00067F7D">
              <w:rPr>
                <w:rFonts w:ascii="Times New Roman" w:hAnsi="Times New Roman" w:cs="Times New Roman"/>
              </w:rPr>
              <w:t>Lūdzu Pasūtītāju skaidrot, kāda tieši informācija būs pieejama Pretendentiem, (kas attiecināma uz horizontālajiem marķējumiem) Pasūtītāja CSOTL ĢIS?</w:t>
            </w:r>
          </w:p>
        </w:tc>
        <w:tc>
          <w:tcPr>
            <w:tcW w:w="5244" w:type="dxa"/>
            <w:tcBorders>
              <w:top w:val="single" w:sz="4" w:space="0" w:color="auto"/>
              <w:left w:val="single" w:sz="4" w:space="0" w:color="auto"/>
              <w:bottom w:val="single" w:sz="4" w:space="0" w:color="auto"/>
              <w:right w:val="single" w:sz="4" w:space="0" w:color="auto"/>
            </w:tcBorders>
          </w:tcPr>
          <w:p w14:paraId="2E985841" w14:textId="54A230FA" w:rsidR="00A129FF" w:rsidRPr="00067F7D" w:rsidRDefault="00844E8A" w:rsidP="00A129FF">
            <w:pPr>
              <w:pStyle w:val="Bezatstarpm"/>
              <w:jc w:val="both"/>
              <w:rPr>
                <w:rFonts w:ascii="Times New Roman" w:hAnsi="Times New Roman" w:cs="Times New Roman"/>
              </w:rPr>
            </w:pPr>
            <w:r>
              <w:rPr>
                <w:rFonts w:ascii="Times New Roman" w:hAnsi="Times New Roman" w:cs="Times New Roman"/>
              </w:rPr>
              <w:t>Konkursā uzvarējušajam pretendentam (</w:t>
            </w:r>
            <w:r w:rsidR="00A129FF" w:rsidRPr="00067F7D">
              <w:rPr>
                <w:rFonts w:ascii="Times New Roman" w:hAnsi="Times New Roman" w:cs="Times New Roman"/>
              </w:rPr>
              <w:t>Izpildītājam</w:t>
            </w:r>
            <w:r>
              <w:rPr>
                <w:rFonts w:ascii="Times New Roman" w:hAnsi="Times New Roman" w:cs="Times New Roman"/>
              </w:rPr>
              <w:t>)</w:t>
            </w:r>
            <w:r w:rsidR="00A129FF" w:rsidRPr="00067F7D">
              <w:rPr>
                <w:rFonts w:ascii="Times New Roman" w:hAnsi="Times New Roman" w:cs="Times New Roman"/>
              </w:rPr>
              <w:t xml:space="preserve"> pieejamajā CSOTL ĢIS tiks nodrošināta informācija, kas nepieciešama CHA dislokācijas shēmu izstrādei un aktualizēšanai, tai skaitā informācija par ielu un satiksmes infrastruktūras ģeotelpiskajiem datiem, kā arī cita Pasūtītāja rīcībā esošā informācija, kas nepieciešama līguma izpildei. Pasūtītājs nenodrošina aktualizētas CHA dislokācijas shēmas.</w:t>
            </w:r>
          </w:p>
          <w:p w14:paraId="41BD18E9" w14:textId="77777777" w:rsidR="0018275E" w:rsidRPr="00067F7D" w:rsidRDefault="0018275E" w:rsidP="00F844C9">
            <w:pPr>
              <w:pStyle w:val="Bezatstarpm"/>
              <w:jc w:val="both"/>
              <w:rPr>
                <w:rFonts w:ascii="Times New Roman" w:hAnsi="Times New Roman" w:cs="Times New Roman"/>
              </w:rPr>
            </w:pPr>
          </w:p>
        </w:tc>
      </w:tr>
      <w:tr w:rsidR="0018275E" w:rsidRPr="00067F7D" w14:paraId="0B2C9972" w14:textId="0E718B2C" w:rsidTr="000D4B0A">
        <w:tc>
          <w:tcPr>
            <w:tcW w:w="704" w:type="dxa"/>
            <w:tcBorders>
              <w:top w:val="single" w:sz="4" w:space="0" w:color="auto"/>
              <w:left w:val="single" w:sz="4" w:space="0" w:color="auto"/>
              <w:bottom w:val="single" w:sz="4" w:space="0" w:color="auto"/>
              <w:right w:val="single" w:sz="4" w:space="0" w:color="auto"/>
            </w:tcBorders>
          </w:tcPr>
          <w:p w14:paraId="5AAF4C2C" w14:textId="1C8DB0B7" w:rsidR="0018275E" w:rsidRPr="00067F7D" w:rsidRDefault="0018275E" w:rsidP="000D4B0A">
            <w:pPr>
              <w:pStyle w:val="Bezatstarpm"/>
              <w:jc w:val="right"/>
              <w:rPr>
                <w:rFonts w:ascii="Times New Roman" w:hAnsi="Times New Roman" w:cs="Times New Roman"/>
              </w:rPr>
            </w:pPr>
            <w:r w:rsidRPr="00067F7D">
              <w:rPr>
                <w:rFonts w:ascii="Times New Roman" w:hAnsi="Times New Roman" w:cs="Times New Roman"/>
              </w:rPr>
              <w:t>5.</w:t>
            </w:r>
          </w:p>
        </w:tc>
        <w:tc>
          <w:tcPr>
            <w:tcW w:w="3974" w:type="dxa"/>
            <w:tcBorders>
              <w:top w:val="single" w:sz="4" w:space="0" w:color="auto"/>
              <w:left w:val="single" w:sz="4" w:space="0" w:color="auto"/>
              <w:bottom w:val="single" w:sz="4" w:space="0" w:color="auto"/>
              <w:right w:val="single" w:sz="4" w:space="0" w:color="auto"/>
            </w:tcBorders>
          </w:tcPr>
          <w:p w14:paraId="78823F53" w14:textId="279BE1D1" w:rsidR="0018275E" w:rsidRPr="00067F7D" w:rsidRDefault="0018275E" w:rsidP="00F844C9">
            <w:pPr>
              <w:pStyle w:val="Bezatstarpm"/>
              <w:jc w:val="both"/>
              <w:rPr>
                <w:rFonts w:ascii="Times New Roman" w:hAnsi="Times New Roman" w:cs="Times New Roman"/>
              </w:rPr>
            </w:pPr>
            <w:r w:rsidRPr="00067F7D">
              <w:rPr>
                <w:rFonts w:ascii="Times New Roman" w:hAnsi="Times New Roman" w:cs="Times New Roman"/>
              </w:rPr>
              <w:t>Komisijas atbildes uz jautājumiem Nr.1</w:t>
            </w:r>
          </w:p>
          <w:p w14:paraId="37C45681" w14:textId="77777777" w:rsidR="0018275E" w:rsidRPr="00067F7D" w:rsidRDefault="0018275E" w:rsidP="00F844C9">
            <w:pPr>
              <w:pStyle w:val="Bezatstarpm"/>
              <w:ind w:left="720"/>
              <w:jc w:val="both"/>
              <w:rPr>
                <w:rFonts w:ascii="Times New Roman" w:hAnsi="Times New Roman" w:cs="Times New Roman"/>
              </w:rPr>
            </w:pPr>
          </w:p>
          <w:p w14:paraId="02375661" w14:textId="77777777" w:rsidR="0018275E" w:rsidRPr="00067F7D" w:rsidRDefault="0018275E" w:rsidP="00F844C9">
            <w:pPr>
              <w:pStyle w:val="Bezatstarpm"/>
              <w:jc w:val="both"/>
              <w:rPr>
                <w:rFonts w:ascii="Times New Roman" w:hAnsi="Times New Roman" w:cs="Times New Roman"/>
              </w:rPr>
            </w:pPr>
            <w:r w:rsidRPr="00067F7D">
              <w:rPr>
                <w:rFonts w:ascii="Times New Roman" w:hAnsi="Times New Roman" w:cs="Times New Roman"/>
              </w:rPr>
              <w:t>1.</w:t>
            </w:r>
            <w:r w:rsidRPr="00067F7D">
              <w:rPr>
                <w:rFonts w:ascii="Times New Roman" w:hAnsi="Times New Roman" w:cs="Times New Roman"/>
              </w:rPr>
              <w:tab/>
              <w:t>Pasūtītāja rīcībā nav aktualizētu CHA dislokācijas shēmu attiecībā uz iepirkumā iekļautajiem uzturēšanas objektiem, kuras būtu izmantojamas šī iepirkuma līguma izpildei.</w:t>
            </w:r>
          </w:p>
          <w:p w14:paraId="1FF96D9B" w14:textId="77777777" w:rsidR="0018275E" w:rsidRPr="00067F7D" w:rsidRDefault="0018275E" w:rsidP="00F844C9">
            <w:pPr>
              <w:pStyle w:val="Bezatstarpm"/>
              <w:jc w:val="both"/>
              <w:rPr>
                <w:rFonts w:ascii="Times New Roman" w:hAnsi="Times New Roman" w:cs="Times New Roman"/>
              </w:rPr>
            </w:pPr>
            <w:r w:rsidRPr="00067F7D">
              <w:rPr>
                <w:rFonts w:ascii="Times New Roman" w:hAnsi="Times New Roman" w:cs="Times New Roman"/>
              </w:rPr>
              <w:t>2.</w:t>
            </w:r>
            <w:r w:rsidRPr="00067F7D">
              <w:rPr>
                <w:rFonts w:ascii="Times New Roman" w:hAnsi="Times New Roman" w:cs="Times New Roman"/>
              </w:rPr>
              <w:tab/>
              <w:t>Tā kā Pasūtītāja rīcībā nav aktualizētu CHA dislokācijas shēmu par iepirkumā iekļautajiem objektiem, šādu dokumentu publicēšana pretendentiem nav iespējama.</w:t>
            </w:r>
          </w:p>
          <w:p w14:paraId="3EEE86C9" w14:textId="77777777" w:rsidR="0018275E" w:rsidRPr="00067F7D" w:rsidRDefault="0018275E" w:rsidP="00F844C9">
            <w:pPr>
              <w:pStyle w:val="Bezatstarpm"/>
              <w:jc w:val="both"/>
              <w:rPr>
                <w:rFonts w:ascii="Times New Roman" w:hAnsi="Times New Roman" w:cs="Times New Roman"/>
              </w:rPr>
            </w:pPr>
            <w:r w:rsidRPr="00067F7D">
              <w:rPr>
                <w:rFonts w:ascii="Times New Roman" w:hAnsi="Times New Roman" w:cs="Times New Roman"/>
              </w:rPr>
              <w:lastRenderedPageBreak/>
              <w:t>3.</w:t>
            </w:r>
            <w:r w:rsidRPr="00067F7D">
              <w:rPr>
                <w:rFonts w:ascii="Times New Roman" w:hAnsi="Times New Roman" w:cs="Times New Roman"/>
              </w:rPr>
              <w:tab/>
              <w:t>Pasūtītājam nav aktualizētu CHA dislokācijas shēmu, kuras nodot izpildītājam pēc līguma noslēgšanas. Izpildītājam shēmas būs jāizstrādā saskaņā ar iepirkuma dokumentācijā noteiktajām prasībām.</w:t>
            </w:r>
          </w:p>
          <w:p w14:paraId="5FB5B5B1" w14:textId="77777777" w:rsidR="0018275E" w:rsidRPr="00067F7D" w:rsidRDefault="0018275E" w:rsidP="00F844C9">
            <w:pPr>
              <w:pStyle w:val="Bezatstarpm"/>
              <w:jc w:val="both"/>
              <w:rPr>
                <w:rFonts w:ascii="Times New Roman" w:hAnsi="Times New Roman" w:cs="Times New Roman"/>
              </w:rPr>
            </w:pPr>
            <w:r w:rsidRPr="00067F7D">
              <w:rPr>
                <w:rFonts w:ascii="Times New Roman" w:hAnsi="Times New Roman" w:cs="Times New Roman"/>
              </w:rPr>
              <w:t>4.</w:t>
            </w:r>
            <w:r w:rsidRPr="00067F7D">
              <w:rPr>
                <w:rFonts w:ascii="Times New Roman" w:hAnsi="Times New Roman" w:cs="Times New Roman"/>
              </w:rPr>
              <w:tab/>
              <w:t>Visiem pretendentiem piedāvājuma sagatavošanā jāparedz CHA dislokācijas shēmu izstrādes izmaksas. Pasūtītājs nenodrošina iepriekš sagatavotas aktualizētas shēmas nevienam pretendentam, tādējādi visiem tirgus dalībniekiem tiek nodrošināti vienādi nosacījumi.</w:t>
            </w:r>
          </w:p>
          <w:p w14:paraId="59083DFC" w14:textId="77777777" w:rsidR="0018275E" w:rsidRPr="00067F7D" w:rsidRDefault="0018275E" w:rsidP="00F844C9">
            <w:pPr>
              <w:pStyle w:val="Bezatstarpm"/>
              <w:ind w:left="720"/>
              <w:jc w:val="both"/>
              <w:rPr>
                <w:rFonts w:ascii="Times New Roman" w:hAnsi="Times New Roman" w:cs="Times New Roman"/>
              </w:rPr>
            </w:pPr>
          </w:p>
          <w:p w14:paraId="2C3EE1F6" w14:textId="77777777" w:rsidR="0018275E" w:rsidRPr="00067F7D" w:rsidRDefault="0018275E" w:rsidP="00F844C9">
            <w:pPr>
              <w:pStyle w:val="Bezatstarpm"/>
              <w:jc w:val="both"/>
              <w:rPr>
                <w:rFonts w:ascii="Times New Roman" w:hAnsi="Times New Roman" w:cs="Times New Roman"/>
              </w:rPr>
            </w:pPr>
            <w:r w:rsidRPr="00067F7D">
              <w:rPr>
                <w:rFonts w:ascii="Times New Roman" w:hAnsi="Times New Roman" w:cs="Times New Roman"/>
              </w:rPr>
              <w:t>Lūgums grozīt dokumentāciju:</w:t>
            </w:r>
          </w:p>
          <w:p w14:paraId="036F660C" w14:textId="77777777" w:rsidR="0018275E" w:rsidRPr="00067F7D" w:rsidRDefault="0018275E" w:rsidP="00F844C9">
            <w:pPr>
              <w:pStyle w:val="Bezatstarpm"/>
              <w:jc w:val="both"/>
              <w:rPr>
                <w:rFonts w:ascii="Times New Roman" w:hAnsi="Times New Roman" w:cs="Times New Roman"/>
              </w:rPr>
            </w:pPr>
            <w:r w:rsidRPr="00067F7D">
              <w:rPr>
                <w:rFonts w:ascii="Times New Roman" w:hAnsi="Times New Roman" w:cs="Times New Roman"/>
              </w:rPr>
              <w:t>1.</w:t>
            </w:r>
            <w:r w:rsidRPr="00067F7D">
              <w:rPr>
                <w:rFonts w:ascii="Times New Roman" w:hAnsi="Times New Roman" w:cs="Times New Roman"/>
              </w:rPr>
              <w:tab/>
              <w:t>Priekšlikums netiek atbalstīts, jo Pasūtītāja rīcībā nav aktualizētu CHA dislokācijas shēmu, kuras būtu iespējams nodot izpildītājam.</w:t>
            </w:r>
          </w:p>
          <w:p w14:paraId="63AA9F5E" w14:textId="77777777" w:rsidR="0018275E" w:rsidRPr="00067F7D" w:rsidRDefault="0018275E" w:rsidP="00F844C9">
            <w:pPr>
              <w:pStyle w:val="Bezatstarpm"/>
              <w:jc w:val="both"/>
              <w:rPr>
                <w:rFonts w:ascii="Times New Roman" w:hAnsi="Times New Roman" w:cs="Times New Roman"/>
              </w:rPr>
            </w:pPr>
            <w:r w:rsidRPr="00067F7D">
              <w:rPr>
                <w:rFonts w:ascii="Times New Roman" w:hAnsi="Times New Roman" w:cs="Times New Roman"/>
              </w:rPr>
              <w:t>2.</w:t>
            </w:r>
            <w:r w:rsidRPr="00067F7D">
              <w:rPr>
                <w:rFonts w:ascii="Times New Roman" w:hAnsi="Times New Roman" w:cs="Times New Roman"/>
              </w:rPr>
              <w:tab/>
              <w:t>Tehniskās specifikācijas 1.10. punktā ir noteikts, ka vienības cenā ir jāiekļauj gan materiālu un darbaspēka, gan CHA un norobežojošo elementu dislokācijas shēmu izstrādes un visas citas ar darbu izpildi saistītās tiešās un netiešās izmaksas. Atbilstoši līguma  projekta 1.6.punktam, līguma summa ietver visas izmaksas.</w:t>
            </w:r>
          </w:p>
          <w:p w14:paraId="23B0BE27" w14:textId="77777777" w:rsidR="0018275E" w:rsidRPr="00067F7D" w:rsidRDefault="0018275E" w:rsidP="00F844C9">
            <w:pPr>
              <w:pStyle w:val="Bezatstarpm"/>
              <w:ind w:left="720"/>
              <w:jc w:val="both"/>
              <w:rPr>
                <w:rFonts w:ascii="Times New Roman" w:hAnsi="Times New Roman" w:cs="Times New Roman"/>
              </w:rPr>
            </w:pPr>
          </w:p>
        </w:tc>
        <w:tc>
          <w:tcPr>
            <w:tcW w:w="4253" w:type="dxa"/>
            <w:tcBorders>
              <w:top w:val="single" w:sz="4" w:space="0" w:color="auto"/>
              <w:left w:val="single" w:sz="4" w:space="0" w:color="auto"/>
              <w:bottom w:val="single" w:sz="4" w:space="0" w:color="auto"/>
              <w:right w:val="single" w:sz="4" w:space="0" w:color="auto"/>
            </w:tcBorders>
          </w:tcPr>
          <w:p w14:paraId="4E7BB250" w14:textId="7BB060CC" w:rsidR="0018275E" w:rsidRPr="00067F7D" w:rsidRDefault="0018275E" w:rsidP="00F844C9">
            <w:pPr>
              <w:pStyle w:val="Bezatstarpm"/>
              <w:jc w:val="both"/>
              <w:rPr>
                <w:rFonts w:ascii="Times New Roman" w:hAnsi="Times New Roman" w:cs="Times New Roman"/>
              </w:rPr>
            </w:pPr>
            <w:r w:rsidRPr="00067F7D">
              <w:rPr>
                <w:rFonts w:ascii="Times New Roman" w:hAnsi="Times New Roman" w:cs="Times New Roman"/>
              </w:rPr>
              <w:lastRenderedPageBreak/>
              <w:t xml:space="preserve">Par publiskā iepirkuma (Nr. CAIP 2026/52) priekšmetu iepirkuma procedūras Nr. RDSD 2020/42 </w:t>
            </w:r>
            <w:r w:rsidR="00844E8A">
              <w:rPr>
                <w:rFonts w:ascii="Times New Roman" w:hAnsi="Times New Roman" w:cs="Times New Roman"/>
              </w:rPr>
              <w:t>“</w:t>
            </w:r>
            <w:r w:rsidRPr="00067F7D">
              <w:rPr>
                <w:rFonts w:ascii="Times New Roman" w:hAnsi="Times New Roman" w:cs="Times New Roman"/>
              </w:rPr>
              <w:t>Ceļu horizontālā apzīmējuma uzturēšanas darbi Rīgas pilsētas ielās no 2021. gada līdz 2025. gadam” rezultātā tika noslēgti līgumi Nr. DS-21-131-lī un Nr. DS-21-151-lī (turpmāk – Līgumi) ar Rīgas domes Satiksmes departamentu.</w:t>
            </w:r>
          </w:p>
          <w:p w14:paraId="7A748039" w14:textId="66B4D038" w:rsidR="0018275E" w:rsidRPr="00067F7D" w:rsidRDefault="0018275E" w:rsidP="002C08C0">
            <w:pPr>
              <w:pStyle w:val="Bezatstarpm"/>
              <w:jc w:val="both"/>
              <w:rPr>
                <w:rFonts w:ascii="Times New Roman" w:hAnsi="Times New Roman" w:cs="Times New Roman"/>
              </w:rPr>
            </w:pPr>
            <w:r w:rsidRPr="00067F7D">
              <w:rPr>
                <w:rFonts w:ascii="Times New Roman" w:hAnsi="Times New Roman" w:cs="Times New Roman"/>
              </w:rPr>
              <w:t xml:space="preserve">Pēdējās publiski pieejamās vienošanās Nr. 10 ir noslēgtas ar Rīgas </w:t>
            </w:r>
            <w:proofErr w:type="spellStart"/>
            <w:r w:rsidRPr="00067F7D">
              <w:rPr>
                <w:rFonts w:ascii="Times New Roman" w:hAnsi="Times New Roman" w:cs="Times New Roman"/>
              </w:rPr>
              <w:t>valstspilsētas</w:t>
            </w:r>
            <w:proofErr w:type="spellEnd"/>
            <w:r w:rsidRPr="00067F7D">
              <w:rPr>
                <w:rFonts w:ascii="Times New Roman" w:hAnsi="Times New Roman" w:cs="Times New Roman"/>
              </w:rPr>
              <w:t xml:space="preserve"> pašvaldības Ārtelpas un mobilitātes departamentu 2024.</w:t>
            </w:r>
            <w:r w:rsidR="00844E8A">
              <w:rPr>
                <w:rFonts w:ascii="Times New Roman" w:hAnsi="Times New Roman" w:cs="Times New Roman"/>
              </w:rPr>
              <w:t> </w:t>
            </w:r>
            <w:r w:rsidRPr="00067F7D">
              <w:rPr>
                <w:rFonts w:ascii="Times New Roman" w:hAnsi="Times New Roman" w:cs="Times New Roman"/>
              </w:rPr>
              <w:t xml:space="preserve">gada janvārī un </w:t>
            </w:r>
            <w:r w:rsidRPr="00067F7D">
              <w:rPr>
                <w:rFonts w:ascii="Times New Roman" w:hAnsi="Times New Roman" w:cs="Times New Roman"/>
              </w:rPr>
              <w:lastRenderedPageBreak/>
              <w:t>februārī, no kā ir secināms, ka iepirkuma (Nr. CAIP 2026/52) priekšmeta darbu apjomi tiek pildīti atbilstoši Līgumiem un tie nav izbeigti.</w:t>
            </w:r>
          </w:p>
          <w:p w14:paraId="626810C1" w14:textId="77777777" w:rsidR="0018275E" w:rsidRPr="00067F7D" w:rsidRDefault="0018275E" w:rsidP="00F844C9">
            <w:pPr>
              <w:pStyle w:val="Bezatstarpm"/>
              <w:ind w:left="720"/>
              <w:jc w:val="both"/>
              <w:rPr>
                <w:rFonts w:ascii="Times New Roman" w:hAnsi="Times New Roman" w:cs="Times New Roman"/>
              </w:rPr>
            </w:pPr>
          </w:p>
          <w:p w14:paraId="4D57944E" w14:textId="77777777" w:rsidR="0018275E" w:rsidRPr="00067F7D" w:rsidRDefault="0018275E" w:rsidP="00F844C9">
            <w:pPr>
              <w:pStyle w:val="Bezatstarpm"/>
              <w:jc w:val="both"/>
              <w:rPr>
                <w:rFonts w:ascii="Times New Roman" w:hAnsi="Times New Roman" w:cs="Times New Roman"/>
                <w:i/>
                <w:iCs/>
              </w:rPr>
            </w:pPr>
            <w:r w:rsidRPr="00067F7D">
              <w:rPr>
                <w:rFonts w:ascii="Times New Roman" w:hAnsi="Times New Roman" w:cs="Times New Roman"/>
              </w:rPr>
              <w:t xml:space="preserve">Līgumu tehniskās specifikācijas </w:t>
            </w:r>
            <w:r w:rsidRPr="00067F7D">
              <w:rPr>
                <w:rFonts w:ascii="Times New Roman" w:hAnsi="Times New Roman" w:cs="Times New Roman"/>
                <w:i/>
                <w:iCs/>
              </w:rPr>
              <w:t>2.5. punkts paredz:</w:t>
            </w:r>
          </w:p>
          <w:p w14:paraId="33E14629" w14:textId="0A43A70B" w:rsidR="0018275E" w:rsidRPr="00067F7D" w:rsidRDefault="0018275E" w:rsidP="00F844C9">
            <w:pPr>
              <w:pStyle w:val="Bezatstarpm"/>
              <w:jc w:val="both"/>
              <w:rPr>
                <w:rFonts w:ascii="Times New Roman" w:hAnsi="Times New Roman" w:cs="Times New Roman"/>
                <w:i/>
                <w:iCs/>
              </w:rPr>
            </w:pPr>
            <w:r w:rsidRPr="00067F7D">
              <w:rPr>
                <w:rFonts w:ascii="Times New Roman" w:hAnsi="Times New Roman" w:cs="Times New Roman"/>
                <w:i/>
                <w:iCs/>
              </w:rPr>
              <w:t>„2.5. Izpildītājam līdz 2021.</w:t>
            </w:r>
            <w:r w:rsidR="00844E8A">
              <w:rPr>
                <w:rFonts w:ascii="Times New Roman" w:hAnsi="Times New Roman" w:cs="Times New Roman"/>
                <w:i/>
                <w:iCs/>
              </w:rPr>
              <w:t> </w:t>
            </w:r>
            <w:r w:rsidRPr="00067F7D">
              <w:rPr>
                <w:rFonts w:ascii="Times New Roman" w:hAnsi="Times New Roman" w:cs="Times New Roman"/>
                <w:i/>
                <w:iCs/>
              </w:rPr>
              <w:t>gada 1.</w:t>
            </w:r>
            <w:r w:rsidR="00844E8A">
              <w:rPr>
                <w:rFonts w:ascii="Times New Roman" w:hAnsi="Times New Roman" w:cs="Times New Roman"/>
                <w:i/>
                <w:iCs/>
              </w:rPr>
              <w:t> </w:t>
            </w:r>
            <w:r w:rsidRPr="00067F7D">
              <w:rPr>
                <w:rFonts w:ascii="Times New Roman" w:hAnsi="Times New Roman" w:cs="Times New Roman"/>
                <w:i/>
                <w:iCs/>
              </w:rPr>
              <w:t>aprīlim jāiesniedz pasūtītājam visu uzturamo CHA (atbilstoši Līguma 1.2.</w:t>
            </w:r>
            <w:r w:rsidR="00844E8A">
              <w:rPr>
                <w:rFonts w:ascii="Times New Roman" w:hAnsi="Times New Roman" w:cs="Times New Roman"/>
                <w:i/>
                <w:iCs/>
              </w:rPr>
              <w:t> </w:t>
            </w:r>
            <w:r w:rsidRPr="00067F7D">
              <w:rPr>
                <w:rFonts w:ascii="Times New Roman" w:hAnsi="Times New Roman" w:cs="Times New Roman"/>
                <w:i/>
                <w:iCs/>
              </w:rPr>
              <w:t xml:space="preserve">punktā noslēgtajā papildu vienošanās dokumentā norādītajiem objektiem) saskaņotās shēmas gan drukātā, gan digitālā formā. Izpildītājs kopā ar shēmām iesniedz pasūtītājam sarakstu, kurā norādīti konkrēti objekti un uzturamais CHA apjoms. Nākamajos gados (t.i., 2022., 2023., 2024. un 2025. gadā) līdz kārtējā gada 1. aprīlim Izpildītājs iesniedz pasūtītājam saskaņotas CHA shēmas, kurās veiktas izmaiņas attiecībā pret iepriekšējo gadu. Shēmas digitālā formātā </w:t>
            </w:r>
            <w:r w:rsidRPr="00067F7D">
              <w:rPr>
                <w:rFonts w:ascii="Times New Roman" w:hAnsi="Times New Roman" w:cs="Times New Roman"/>
                <w:i/>
                <w:iCs/>
                <w:u w:val="single"/>
              </w:rPr>
              <w:t xml:space="preserve">jāiesniedz </w:t>
            </w:r>
            <w:proofErr w:type="spellStart"/>
            <w:r w:rsidRPr="00067F7D">
              <w:rPr>
                <w:rFonts w:ascii="Times New Roman" w:hAnsi="Times New Roman" w:cs="Times New Roman"/>
                <w:i/>
                <w:iCs/>
                <w:u w:val="single"/>
              </w:rPr>
              <w:t>AutoCAD</w:t>
            </w:r>
            <w:proofErr w:type="spellEnd"/>
            <w:r w:rsidRPr="00067F7D">
              <w:rPr>
                <w:rFonts w:ascii="Times New Roman" w:hAnsi="Times New Roman" w:cs="Times New Roman"/>
                <w:i/>
                <w:iCs/>
                <w:u w:val="single"/>
              </w:rPr>
              <w:t xml:space="preserve"> vidē un PDF formātā</w:t>
            </w:r>
            <w:r w:rsidRPr="00067F7D">
              <w:rPr>
                <w:rFonts w:ascii="Times New Roman" w:hAnsi="Times New Roman" w:cs="Times New Roman"/>
                <w:i/>
                <w:iCs/>
              </w:rPr>
              <w:t>.”</w:t>
            </w:r>
          </w:p>
          <w:p w14:paraId="0596E4E9" w14:textId="77777777" w:rsidR="0018275E" w:rsidRPr="00067F7D" w:rsidRDefault="0018275E" w:rsidP="00F844C9">
            <w:pPr>
              <w:pStyle w:val="Bezatstarpm"/>
              <w:jc w:val="both"/>
              <w:rPr>
                <w:rFonts w:ascii="Times New Roman" w:hAnsi="Times New Roman" w:cs="Times New Roman"/>
              </w:rPr>
            </w:pPr>
            <w:r w:rsidRPr="00067F7D">
              <w:rPr>
                <w:rFonts w:ascii="Times New Roman" w:hAnsi="Times New Roman" w:cs="Times New Roman"/>
              </w:rPr>
              <w:t>Tādējādi ir secināms, ka šo līgumu izpildē ir sniegta un saskaņota informācija par CHA shēmām digitālā formātā un tā ir pieejama pasūtītājam (iespējams, ar neaktualizētu informāciju).</w:t>
            </w:r>
          </w:p>
          <w:p w14:paraId="08D864C9" w14:textId="77777777" w:rsidR="0018275E" w:rsidRPr="00067F7D" w:rsidRDefault="0018275E" w:rsidP="00F844C9">
            <w:pPr>
              <w:pStyle w:val="Bezatstarpm"/>
              <w:ind w:left="720"/>
              <w:jc w:val="both"/>
              <w:rPr>
                <w:rFonts w:ascii="Times New Roman" w:hAnsi="Times New Roman" w:cs="Times New Roman"/>
              </w:rPr>
            </w:pPr>
          </w:p>
          <w:p w14:paraId="709F37F3" w14:textId="77777777" w:rsidR="0018275E" w:rsidRPr="00067F7D" w:rsidRDefault="0018275E" w:rsidP="00F844C9">
            <w:pPr>
              <w:pStyle w:val="Bezatstarpm"/>
              <w:jc w:val="both"/>
              <w:rPr>
                <w:rFonts w:ascii="Times New Roman" w:hAnsi="Times New Roman" w:cs="Times New Roman"/>
              </w:rPr>
            </w:pPr>
            <w:r w:rsidRPr="00067F7D">
              <w:rPr>
                <w:rFonts w:ascii="Times New Roman" w:hAnsi="Times New Roman" w:cs="Times New Roman"/>
              </w:rPr>
              <w:t>Lai pretendentiem:</w:t>
            </w:r>
          </w:p>
          <w:p w14:paraId="540CEA30" w14:textId="77777777" w:rsidR="0018275E" w:rsidRPr="00067F7D" w:rsidRDefault="0018275E" w:rsidP="00F844C9">
            <w:pPr>
              <w:pStyle w:val="Bezatstarpm"/>
              <w:numPr>
                <w:ilvl w:val="0"/>
                <w:numId w:val="5"/>
              </w:numPr>
              <w:jc w:val="both"/>
              <w:rPr>
                <w:rFonts w:ascii="Times New Roman" w:hAnsi="Times New Roman" w:cs="Times New Roman"/>
              </w:rPr>
            </w:pPr>
            <w:r w:rsidRPr="00067F7D">
              <w:rPr>
                <w:rFonts w:ascii="Times New Roman" w:hAnsi="Times New Roman" w:cs="Times New Roman"/>
              </w:rPr>
              <w:lastRenderedPageBreak/>
              <w:t>nodrošinātu vienlīdzīgu attieksmi piedāvājuma sagatavošanā;</w:t>
            </w:r>
          </w:p>
          <w:p w14:paraId="08CA4440" w14:textId="77777777" w:rsidR="0018275E" w:rsidRPr="00067F7D" w:rsidRDefault="0018275E" w:rsidP="00F844C9">
            <w:pPr>
              <w:pStyle w:val="Bezatstarpm"/>
              <w:numPr>
                <w:ilvl w:val="0"/>
                <w:numId w:val="5"/>
              </w:numPr>
              <w:jc w:val="both"/>
              <w:rPr>
                <w:rFonts w:ascii="Times New Roman" w:hAnsi="Times New Roman" w:cs="Times New Roman"/>
              </w:rPr>
            </w:pPr>
            <w:r w:rsidRPr="00067F7D">
              <w:rPr>
                <w:rFonts w:ascii="Times New Roman" w:hAnsi="Times New Roman" w:cs="Times New Roman"/>
              </w:rPr>
              <w:t>radītu skaidru izpratni par plānotajiem darbu apjomiem;</w:t>
            </w:r>
          </w:p>
          <w:p w14:paraId="3B23B602" w14:textId="77777777" w:rsidR="0018275E" w:rsidRPr="00067F7D" w:rsidRDefault="0018275E" w:rsidP="00F844C9">
            <w:pPr>
              <w:pStyle w:val="Bezatstarpm"/>
              <w:numPr>
                <w:ilvl w:val="0"/>
                <w:numId w:val="5"/>
              </w:numPr>
              <w:jc w:val="both"/>
              <w:rPr>
                <w:rFonts w:ascii="Times New Roman" w:hAnsi="Times New Roman" w:cs="Times New Roman"/>
              </w:rPr>
            </w:pPr>
            <w:r w:rsidRPr="00067F7D">
              <w:rPr>
                <w:rFonts w:ascii="Times New Roman" w:hAnsi="Times New Roman" w:cs="Times New Roman"/>
              </w:rPr>
              <w:t>samazinātu pretendentu plānotās izmaksas iesniedzamajos piedāvājumos;</w:t>
            </w:r>
          </w:p>
          <w:p w14:paraId="75660957" w14:textId="77777777" w:rsidR="0018275E" w:rsidRPr="00067F7D" w:rsidRDefault="0018275E" w:rsidP="00F844C9">
            <w:pPr>
              <w:pStyle w:val="Bezatstarpm"/>
              <w:numPr>
                <w:ilvl w:val="0"/>
                <w:numId w:val="5"/>
              </w:numPr>
              <w:jc w:val="both"/>
              <w:rPr>
                <w:rFonts w:ascii="Times New Roman" w:hAnsi="Times New Roman" w:cs="Times New Roman"/>
              </w:rPr>
            </w:pPr>
            <w:r w:rsidRPr="00067F7D">
              <w:rPr>
                <w:rFonts w:ascii="Times New Roman" w:hAnsi="Times New Roman" w:cs="Times New Roman"/>
              </w:rPr>
              <w:t>nodrošinātu pasūtītāja līdzekļu saimniecisku un efektīvu izmantošanu;</w:t>
            </w:r>
          </w:p>
          <w:p w14:paraId="09F58A29" w14:textId="77777777" w:rsidR="0018275E" w:rsidRPr="00067F7D" w:rsidRDefault="0018275E" w:rsidP="00F844C9">
            <w:pPr>
              <w:pStyle w:val="Bezatstarpm"/>
              <w:numPr>
                <w:ilvl w:val="0"/>
                <w:numId w:val="5"/>
              </w:numPr>
              <w:jc w:val="both"/>
              <w:rPr>
                <w:rFonts w:ascii="Times New Roman" w:hAnsi="Times New Roman" w:cs="Times New Roman"/>
              </w:rPr>
            </w:pPr>
            <w:r w:rsidRPr="00067F7D">
              <w:rPr>
                <w:rFonts w:ascii="Times New Roman" w:hAnsi="Times New Roman" w:cs="Times New Roman"/>
              </w:rPr>
              <w:t>izslēgtu priekšrocības un priviliģētu attieksmi pret pretendentiem, kuri veic šos darbus atbilstoši spēkā esošajiem Līgumiem,</w:t>
            </w:r>
          </w:p>
          <w:p w14:paraId="2BC1F01B" w14:textId="77777777" w:rsidR="0018275E" w:rsidRPr="00067F7D" w:rsidRDefault="0018275E" w:rsidP="00F844C9">
            <w:pPr>
              <w:pStyle w:val="Bezatstarpm"/>
              <w:ind w:left="720"/>
              <w:jc w:val="both"/>
              <w:rPr>
                <w:rFonts w:ascii="Times New Roman" w:hAnsi="Times New Roman" w:cs="Times New Roman"/>
              </w:rPr>
            </w:pPr>
          </w:p>
          <w:p w14:paraId="4A2511E7" w14:textId="77777777" w:rsidR="0018275E" w:rsidRPr="00067F7D" w:rsidRDefault="0018275E" w:rsidP="00F844C9">
            <w:pPr>
              <w:pStyle w:val="Bezatstarpm"/>
              <w:jc w:val="both"/>
              <w:rPr>
                <w:rFonts w:ascii="Times New Roman" w:hAnsi="Times New Roman" w:cs="Times New Roman"/>
              </w:rPr>
            </w:pPr>
            <w:r w:rsidRPr="00067F7D">
              <w:rPr>
                <w:rFonts w:ascii="Times New Roman" w:hAnsi="Times New Roman" w:cs="Times New Roman"/>
              </w:rPr>
              <w:t xml:space="preserve">lūdzu pasūtītāju publicēt CHA shēmas </w:t>
            </w:r>
            <w:proofErr w:type="spellStart"/>
            <w:r w:rsidRPr="00067F7D">
              <w:rPr>
                <w:rFonts w:ascii="Times New Roman" w:hAnsi="Times New Roman" w:cs="Times New Roman"/>
              </w:rPr>
              <w:t>AutoCAD</w:t>
            </w:r>
            <w:proofErr w:type="spellEnd"/>
            <w:r w:rsidRPr="00067F7D">
              <w:rPr>
                <w:rFonts w:ascii="Times New Roman" w:hAnsi="Times New Roman" w:cs="Times New Roman"/>
              </w:rPr>
              <w:t xml:space="preserve"> vidē un PDF formātā ar pēdējo aktualizēto informāciju arī tad, ja šīs shēmas nebūs tieši izmantojamas līgumā, kas tiks noslēgts par publiskā iepirkuma (Nr. CAIP 2026/52) priekšmetu.</w:t>
            </w:r>
          </w:p>
        </w:tc>
        <w:tc>
          <w:tcPr>
            <w:tcW w:w="5244" w:type="dxa"/>
            <w:tcBorders>
              <w:top w:val="single" w:sz="4" w:space="0" w:color="auto"/>
              <w:left w:val="single" w:sz="4" w:space="0" w:color="auto"/>
              <w:bottom w:val="single" w:sz="4" w:space="0" w:color="auto"/>
              <w:right w:val="single" w:sz="4" w:space="0" w:color="auto"/>
            </w:tcBorders>
          </w:tcPr>
          <w:p w14:paraId="3C339F39" w14:textId="6C558352" w:rsidR="00F4474D" w:rsidRPr="00067F7D" w:rsidRDefault="00F4474D" w:rsidP="00F4474D">
            <w:pPr>
              <w:pStyle w:val="Bezatstarpm"/>
              <w:jc w:val="both"/>
              <w:rPr>
                <w:rFonts w:ascii="Times New Roman" w:hAnsi="Times New Roman" w:cs="Times New Roman"/>
              </w:rPr>
            </w:pPr>
            <w:r w:rsidRPr="00067F7D">
              <w:rPr>
                <w:rFonts w:ascii="Times New Roman" w:hAnsi="Times New Roman" w:cs="Times New Roman"/>
              </w:rPr>
              <w:lastRenderedPageBreak/>
              <w:t>Pasūtītājs</w:t>
            </w:r>
            <w:r w:rsidR="00844E8A">
              <w:rPr>
                <w:rFonts w:ascii="Times New Roman" w:hAnsi="Times New Roman" w:cs="Times New Roman"/>
              </w:rPr>
              <w:t>,</w:t>
            </w:r>
            <w:r w:rsidRPr="00067F7D">
              <w:rPr>
                <w:rFonts w:ascii="Times New Roman" w:hAnsi="Times New Roman" w:cs="Times New Roman"/>
              </w:rPr>
              <w:t xml:space="preserve"> </w:t>
            </w:r>
            <w:r w:rsidR="00844E8A">
              <w:rPr>
                <w:rFonts w:ascii="Times New Roman" w:hAnsi="Times New Roman" w:cs="Times New Roman"/>
              </w:rPr>
              <w:t xml:space="preserve">atsaucoties uz </w:t>
            </w:r>
            <w:r w:rsidRPr="00067F7D">
              <w:rPr>
                <w:rFonts w:ascii="Times New Roman" w:hAnsi="Times New Roman" w:cs="Times New Roman"/>
              </w:rPr>
              <w:t xml:space="preserve"> iepriekš sniegto skaidrojumu, </w:t>
            </w:r>
            <w:r w:rsidR="00844E8A">
              <w:rPr>
                <w:rFonts w:ascii="Times New Roman" w:hAnsi="Times New Roman" w:cs="Times New Roman"/>
              </w:rPr>
              <w:t>informē</w:t>
            </w:r>
            <w:r w:rsidR="0051281F">
              <w:rPr>
                <w:rFonts w:ascii="Times New Roman" w:hAnsi="Times New Roman" w:cs="Times New Roman"/>
              </w:rPr>
              <w:t>,</w:t>
            </w:r>
            <w:r w:rsidR="00844E8A">
              <w:rPr>
                <w:rFonts w:ascii="Times New Roman" w:hAnsi="Times New Roman" w:cs="Times New Roman"/>
              </w:rPr>
              <w:t xml:space="preserve"> </w:t>
            </w:r>
            <w:r w:rsidRPr="00067F7D">
              <w:rPr>
                <w:rFonts w:ascii="Times New Roman" w:hAnsi="Times New Roman" w:cs="Times New Roman"/>
              </w:rPr>
              <w:t xml:space="preserve">ka tā rīcībā nav aktualizētu CHA dislokācijas shēmu </w:t>
            </w:r>
            <w:r w:rsidR="00844E8A">
              <w:rPr>
                <w:rFonts w:ascii="Times New Roman" w:hAnsi="Times New Roman" w:cs="Times New Roman"/>
              </w:rPr>
              <w:t xml:space="preserve">Konkursa rezultātā slēdzamā iepirkuma līgumā </w:t>
            </w:r>
            <w:r w:rsidRPr="00067F7D">
              <w:rPr>
                <w:rFonts w:ascii="Times New Roman" w:hAnsi="Times New Roman" w:cs="Times New Roman"/>
              </w:rPr>
              <w:t xml:space="preserve">iekļautajiem uzturēšanas objektiem, kuras būtu izmantojamas iepirkuma līguma izpildei. </w:t>
            </w:r>
            <w:r w:rsidR="00E73071">
              <w:rPr>
                <w:rFonts w:ascii="Times New Roman" w:hAnsi="Times New Roman" w:cs="Times New Roman"/>
              </w:rPr>
              <w:t>Turklāt</w:t>
            </w:r>
            <w:r w:rsidRPr="00067F7D">
              <w:rPr>
                <w:rFonts w:ascii="Times New Roman" w:hAnsi="Times New Roman" w:cs="Times New Roman"/>
              </w:rPr>
              <w:t xml:space="preserve"> vēsturisku datu publicēšana nenodrošinātu </w:t>
            </w:r>
            <w:r w:rsidR="00E73071">
              <w:rPr>
                <w:rFonts w:ascii="Times New Roman" w:hAnsi="Times New Roman" w:cs="Times New Roman"/>
              </w:rPr>
              <w:t>Konkursa iespējamiem piegādātājiem</w:t>
            </w:r>
            <w:r w:rsidRPr="00067F7D">
              <w:rPr>
                <w:rFonts w:ascii="Times New Roman" w:hAnsi="Times New Roman" w:cs="Times New Roman"/>
              </w:rPr>
              <w:t xml:space="preserve"> </w:t>
            </w:r>
            <w:r w:rsidRPr="00067F7D">
              <w:rPr>
                <w:rFonts w:ascii="Times New Roman" w:hAnsi="Times New Roman" w:cs="Times New Roman"/>
              </w:rPr>
              <w:t>pilnīgu un aktuālu informāciju par faktisko situāciju dabā.</w:t>
            </w:r>
          </w:p>
          <w:p w14:paraId="34F4D95F" w14:textId="43623B06" w:rsidR="00915900" w:rsidRPr="00067F7D" w:rsidRDefault="00F4474D" w:rsidP="00282203">
            <w:pPr>
              <w:pStyle w:val="Bezatstarpm"/>
              <w:jc w:val="both"/>
              <w:rPr>
                <w:rFonts w:ascii="Times New Roman" w:hAnsi="Times New Roman" w:cs="Times New Roman"/>
              </w:rPr>
            </w:pPr>
            <w:r w:rsidRPr="00067F7D">
              <w:rPr>
                <w:rFonts w:ascii="Times New Roman" w:hAnsi="Times New Roman" w:cs="Times New Roman"/>
              </w:rPr>
              <w:t xml:space="preserve">Atbilstoši iepirkuma dokumentācijai CHA dislokācijas shēmu izstrāde ir viens no līguma izpildes uzdevumiem. </w:t>
            </w:r>
          </w:p>
        </w:tc>
      </w:tr>
    </w:tbl>
    <w:p w14:paraId="6902A6ED" w14:textId="77777777" w:rsidR="00BD5EA2" w:rsidRPr="00067F7D" w:rsidRDefault="00BD5EA2" w:rsidP="00F377CA">
      <w:pPr>
        <w:pStyle w:val="Bezatstarpm"/>
        <w:ind w:left="720"/>
        <w:jc w:val="both"/>
        <w:rPr>
          <w:rFonts w:ascii="Times New Roman" w:eastAsia="Calibri" w:hAnsi="Times New Roman" w:cs="Times New Roman"/>
          <w:kern w:val="2"/>
          <w14:ligatures w14:val="standardContextual"/>
        </w:rPr>
      </w:pPr>
    </w:p>
    <w:p w14:paraId="2755874B" w14:textId="77777777" w:rsidR="008B3383" w:rsidRDefault="008B3383" w:rsidP="00F377CA">
      <w:pPr>
        <w:pStyle w:val="Bezatstarpm"/>
        <w:ind w:left="720"/>
        <w:jc w:val="both"/>
        <w:rPr>
          <w:rFonts w:ascii="Verdana" w:eastAsia="Calibri" w:hAnsi="Verdana" w:cs="Times New Roman"/>
          <w:kern w:val="2"/>
          <w:sz w:val="20"/>
          <w:szCs w:val="20"/>
          <w14:ligatures w14:val="standardContextual"/>
        </w:rPr>
      </w:pPr>
    </w:p>
    <w:p w14:paraId="6C079E49" w14:textId="77777777" w:rsidR="00BD5EA2" w:rsidRPr="00573DA5" w:rsidRDefault="00BD5EA2" w:rsidP="00F377CA">
      <w:pPr>
        <w:pStyle w:val="Bezatstarpm"/>
        <w:ind w:left="720"/>
        <w:jc w:val="both"/>
        <w:rPr>
          <w:rFonts w:ascii="Verdana" w:eastAsia="Calibri" w:hAnsi="Verdana" w:cs="Times New Roman"/>
          <w:kern w:val="2"/>
          <w:sz w:val="20"/>
          <w:szCs w:val="20"/>
          <w14:ligatures w14:val="standardContextual"/>
        </w:rPr>
      </w:pPr>
    </w:p>
    <w:sectPr w:rsidR="00BD5EA2" w:rsidRPr="00573DA5" w:rsidSect="00067F7D">
      <w:pgSz w:w="16838" w:h="11906" w:orient="landscape"/>
      <w:pgMar w:top="1701" w:right="1440" w:bottom="1440" w:left="1843" w:header="708" w:footer="10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B13D05" w14:textId="77777777" w:rsidR="00CE77F0" w:rsidRDefault="00CE77F0" w:rsidP="00B9095B">
      <w:r>
        <w:separator/>
      </w:r>
    </w:p>
  </w:endnote>
  <w:endnote w:type="continuationSeparator" w:id="0">
    <w:p w14:paraId="1932B8E8" w14:textId="77777777" w:rsidR="00CE77F0" w:rsidRDefault="00CE77F0" w:rsidP="00B909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Slab">
    <w:charset w:val="00"/>
    <w:family w:val="auto"/>
    <w:pitch w:val="variable"/>
    <w:sig w:usb0="000004FF" w:usb1="8000405F" w:usb2="00000022" w:usb3="00000000" w:csb0="0000019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DD349C" w14:textId="77777777" w:rsidR="00CE77F0" w:rsidRDefault="00CE77F0" w:rsidP="00B9095B">
      <w:r>
        <w:separator/>
      </w:r>
    </w:p>
  </w:footnote>
  <w:footnote w:type="continuationSeparator" w:id="0">
    <w:p w14:paraId="26E56C13" w14:textId="77777777" w:rsidR="00CE77F0" w:rsidRDefault="00CE77F0" w:rsidP="00B909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016D2"/>
    <w:multiLevelType w:val="multilevel"/>
    <w:tmpl w:val="6C00CC4A"/>
    <w:lvl w:ilvl="0">
      <w:start w:val="1"/>
      <w:numFmt w:val="decimal"/>
      <w:lvlText w:val="%1)"/>
      <w:lvlJc w:val="left"/>
      <w:pPr>
        <w:ind w:left="720" w:hanging="360"/>
      </w:pPr>
      <w:rPr>
        <w:rFonts w:hint="default"/>
        <w:i w:val="0"/>
        <w:iCs/>
        <w:color w:val="auto"/>
        <w:sz w:val="24"/>
        <w:szCs w:val="24"/>
      </w:rPr>
    </w:lvl>
    <w:lvl w:ilvl="1">
      <w:start w:val="1"/>
      <w:numFmt w:val="bullet"/>
      <w:lvlText w:val=""/>
      <w:lvlJc w:val="left"/>
      <w:pPr>
        <w:ind w:left="1080" w:hanging="360"/>
      </w:pPr>
      <w:rPr>
        <w:rFonts w:ascii="Wingdings" w:hAnsi="Wingdings"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1800" w:hanging="360"/>
      </w:pPr>
      <w:rPr>
        <w:rFonts w:ascii="Symbol" w:hAnsi="Symbol" w:hint="default"/>
      </w:rPr>
    </w:lvl>
    <w:lvl w:ilvl="4">
      <w:start w:val="1"/>
      <w:numFmt w:val="bullet"/>
      <w:lvlText w:val=""/>
      <w:lvlJc w:val="left"/>
      <w:pPr>
        <w:ind w:left="2160" w:hanging="360"/>
      </w:pPr>
      <w:rPr>
        <w:rFonts w:ascii="Symbol" w:hAnsi="Symbol" w:hint="default"/>
      </w:rPr>
    </w:lvl>
    <w:lvl w:ilvl="5">
      <w:start w:val="1"/>
      <w:numFmt w:val="bullet"/>
      <w:lvlText w:val=""/>
      <w:lvlJc w:val="left"/>
      <w:pPr>
        <w:ind w:left="2520" w:hanging="360"/>
      </w:pPr>
      <w:rPr>
        <w:rFonts w:ascii="Wingdings" w:hAnsi="Wingdings" w:hint="default"/>
      </w:rPr>
    </w:lvl>
    <w:lvl w:ilvl="6">
      <w:start w:val="1"/>
      <w:numFmt w:val="bullet"/>
      <w:lvlText w:val=""/>
      <w:lvlJc w:val="left"/>
      <w:pPr>
        <w:ind w:left="2880" w:hanging="360"/>
      </w:pPr>
      <w:rPr>
        <w:rFonts w:ascii="Wingdings" w:hAnsi="Wingdings" w:hint="default"/>
      </w:rPr>
    </w:lvl>
    <w:lvl w:ilvl="7">
      <w:start w:val="1"/>
      <w:numFmt w:val="bullet"/>
      <w:lvlText w:val=""/>
      <w:lvlJc w:val="left"/>
      <w:pPr>
        <w:ind w:left="3240" w:hanging="360"/>
      </w:pPr>
      <w:rPr>
        <w:rFonts w:ascii="Symbol" w:hAnsi="Symbol" w:hint="default"/>
      </w:rPr>
    </w:lvl>
    <w:lvl w:ilvl="8">
      <w:start w:val="1"/>
      <w:numFmt w:val="bullet"/>
      <w:lvlText w:val=""/>
      <w:lvlJc w:val="left"/>
      <w:pPr>
        <w:ind w:left="3600" w:hanging="360"/>
      </w:pPr>
      <w:rPr>
        <w:rFonts w:ascii="Symbol" w:hAnsi="Symbol" w:hint="default"/>
      </w:rPr>
    </w:lvl>
  </w:abstractNum>
  <w:abstractNum w:abstractNumId="1" w15:restartNumberingAfterBreak="0">
    <w:nsid w:val="28E76B13"/>
    <w:multiLevelType w:val="hybridMultilevel"/>
    <w:tmpl w:val="2C78605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E230579"/>
    <w:multiLevelType w:val="hybridMultilevel"/>
    <w:tmpl w:val="BFEAF008"/>
    <w:lvl w:ilvl="0" w:tplc="A1604664">
      <w:start w:val="63"/>
      <w:numFmt w:val="bullet"/>
      <w:lvlText w:val="-"/>
      <w:lvlJc w:val="left"/>
      <w:pPr>
        <w:ind w:left="405" w:hanging="360"/>
      </w:pPr>
      <w:rPr>
        <w:rFonts w:ascii="Aptos" w:eastAsiaTheme="minorHAnsi" w:hAnsi="Aptos" w:cstheme="minorBidi" w:hint="default"/>
      </w:rPr>
    </w:lvl>
    <w:lvl w:ilvl="1" w:tplc="04260003">
      <w:start w:val="1"/>
      <w:numFmt w:val="bullet"/>
      <w:lvlText w:val="o"/>
      <w:lvlJc w:val="left"/>
      <w:pPr>
        <w:ind w:left="1125" w:hanging="360"/>
      </w:pPr>
      <w:rPr>
        <w:rFonts w:ascii="Courier New" w:hAnsi="Courier New" w:cs="Courier New" w:hint="default"/>
      </w:rPr>
    </w:lvl>
    <w:lvl w:ilvl="2" w:tplc="04260005">
      <w:start w:val="1"/>
      <w:numFmt w:val="bullet"/>
      <w:lvlText w:val=""/>
      <w:lvlJc w:val="left"/>
      <w:pPr>
        <w:ind w:left="1845" w:hanging="360"/>
      </w:pPr>
      <w:rPr>
        <w:rFonts w:ascii="Wingdings" w:hAnsi="Wingdings" w:hint="default"/>
      </w:rPr>
    </w:lvl>
    <w:lvl w:ilvl="3" w:tplc="04260001">
      <w:start w:val="1"/>
      <w:numFmt w:val="bullet"/>
      <w:lvlText w:val=""/>
      <w:lvlJc w:val="left"/>
      <w:pPr>
        <w:ind w:left="2565" w:hanging="360"/>
      </w:pPr>
      <w:rPr>
        <w:rFonts w:ascii="Symbol" w:hAnsi="Symbol" w:hint="default"/>
      </w:rPr>
    </w:lvl>
    <w:lvl w:ilvl="4" w:tplc="04260003">
      <w:start w:val="1"/>
      <w:numFmt w:val="bullet"/>
      <w:lvlText w:val="o"/>
      <w:lvlJc w:val="left"/>
      <w:pPr>
        <w:ind w:left="3285" w:hanging="360"/>
      </w:pPr>
      <w:rPr>
        <w:rFonts w:ascii="Courier New" w:hAnsi="Courier New" w:cs="Courier New" w:hint="default"/>
      </w:rPr>
    </w:lvl>
    <w:lvl w:ilvl="5" w:tplc="04260005">
      <w:start w:val="1"/>
      <w:numFmt w:val="bullet"/>
      <w:lvlText w:val=""/>
      <w:lvlJc w:val="left"/>
      <w:pPr>
        <w:ind w:left="4005" w:hanging="360"/>
      </w:pPr>
      <w:rPr>
        <w:rFonts w:ascii="Wingdings" w:hAnsi="Wingdings" w:hint="default"/>
      </w:rPr>
    </w:lvl>
    <w:lvl w:ilvl="6" w:tplc="04260001">
      <w:start w:val="1"/>
      <w:numFmt w:val="bullet"/>
      <w:lvlText w:val=""/>
      <w:lvlJc w:val="left"/>
      <w:pPr>
        <w:ind w:left="4725" w:hanging="360"/>
      </w:pPr>
      <w:rPr>
        <w:rFonts w:ascii="Symbol" w:hAnsi="Symbol" w:hint="default"/>
      </w:rPr>
    </w:lvl>
    <w:lvl w:ilvl="7" w:tplc="04260003">
      <w:start w:val="1"/>
      <w:numFmt w:val="bullet"/>
      <w:lvlText w:val="o"/>
      <w:lvlJc w:val="left"/>
      <w:pPr>
        <w:ind w:left="5445" w:hanging="360"/>
      </w:pPr>
      <w:rPr>
        <w:rFonts w:ascii="Courier New" w:hAnsi="Courier New" w:cs="Courier New" w:hint="default"/>
      </w:rPr>
    </w:lvl>
    <w:lvl w:ilvl="8" w:tplc="04260005">
      <w:start w:val="1"/>
      <w:numFmt w:val="bullet"/>
      <w:lvlText w:val=""/>
      <w:lvlJc w:val="left"/>
      <w:pPr>
        <w:ind w:left="6165" w:hanging="360"/>
      </w:pPr>
      <w:rPr>
        <w:rFonts w:ascii="Wingdings" w:hAnsi="Wingdings" w:hint="default"/>
      </w:rPr>
    </w:lvl>
  </w:abstractNum>
  <w:abstractNum w:abstractNumId="3" w15:restartNumberingAfterBreak="0">
    <w:nsid w:val="53AD5822"/>
    <w:multiLevelType w:val="hybridMultilevel"/>
    <w:tmpl w:val="AF46B4D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7558708B"/>
    <w:multiLevelType w:val="multilevel"/>
    <w:tmpl w:val="B80C37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3020074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128077">
    <w:abstractNumId w:val="0"/>
  </w:num>
  <w:num w:numId="3" w16cid:durableId="748307694">
    <w:abstractNumId w:val="1"/>
  </w:num>
  <w:num w:numId="4" w16cid:durableId="4807777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599685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8BD"/>
    <w:rsid w:val="00003CB3"/>
    <w:rsid w:val="000119E1"/>
    <w:rsid w:val="000200E5"/>
    <w:rsid w:val="0002481E"/>
    <w:rsid w:val="00033CAE"/>
    <w:rsid w:val="00040291"/>
    <w:rsid w:val="00042D97"/>
    <w:rsid w:val="00044A84"/>
    <w:rsid w:val="000461C3"/>
    <w:rsid w:val="00047284"/>
    <w:rsid w:val="00047BE7"/>
    <w:rsid w:val="0005650D"/>
    <w:rsid w:val="00056695"/>
    <w:rsid w:val="00067F7D"/>
    <w:rsid w:val="000733BB"/>
    <w:rsid w:val="000777E0"/>
    <w:rsid w:val="000807CE"/>
    <w:rsid w:val="00081D9E"/>
    <w:rsid w:val="000842DA"/>
    <w:rsid w:val="00090E8B"/>
    <w:rsid w:val="0009525E"/>
    <w:rsid w:val="00095A07"/>
    <w:rsid w:val="000A343E"/>
    <w:rsid w:val="000A5C38"/>
    <w:rsid w:val="000B0133"/>
    <w:rsid w:val="000B36C2"/>
    <w:rsid w:val="000B572C"/>
    <w:rsid w:val="000C1BFB"/>
    <w:rsid w:val="000C6793"/>
    <w:rsid w:val="000C7028"/>
    <w:rsid w:val="000D4B0A"/>
    <w:rsid w:val="000D7CE0"/>
    <w:rsid w:val="000E31C2"/>
    <w:rsid w:val="000E4057"/>
    <w:rsid w:val="000F0095"/>
    <w:rsid w:val="000F38AD"/>
    <w:rsid w:val="0010185D"/>
    <w:rsid w:val="0010439B"/>
    <w:rsid w:val="0010664A"/>
    <w:rsid w:val="00107D0D"/>
    <w:rsid w:val="00122884"/>
    <w:rsid w:val="00140C1E"/>
    <w:rsid w:val="00141A3A"/>
    <w:rsid w:val="001602DB"/>
    <w:rsid w:val="00161516"/>
    <w:rsid w:val="00163666"/>
    <w:rsid w:val="00167539"/>
    <w:rsid w:val="001744AD"/>
    <w:rsid w:val="00177D68"/>
    <w:rsid w:val="0018161A"/>
    <w:rsid w:val="0018275E"/>
    <w:rsid w:val="00187777"/>
    <w:rsid w:val="001924E0"/>
    <w:rsid w:val="00192852"/>
    <w:rsid w:val="00192BCD"/>
    <w:rsid w:val="00193A64"/>
    <w:rsid w:val="001C6B0B"/>
    <w:rsid w:val="001F0EEF"/>
    <w:rsid w:val="00207E28"/>
    <w:rsid w:val="00213F1B"/>
    <w:rsid w:val="002260ED"/>
    <w:rsid w:val="00235826"/>
    <w:rsid w:val="00236CF2"/>
    <w:rsid w:val="00251592"/>
    <w:rsid w:val="0027221D"/>
    <w:rsid w:val="00282203"/>
    <w:rsid w:val="00283FB0"/>
    <w:rsid w:val="00284085"/>
    <w:rsid w:val="002913DF"/>
    <w:rsid w:val="00295B3B"/>
    <w:rsid w:val="002A32C9"/>
    <w:rsid w:val="002B4307"/>
    <w:rsid w:val="002B7024"/>
    <w:rsid w:val="002B7584"/>
    <w:rsid w:val="002C08C0"/>
    <w:rsid w:val="002C1248"/>
    <w:rsid w:val="002C1627"/>
    <w:rsid w:val="002C327D"/>
    <w:rsid w:val="002C43B7"/>
    <w:rsid w:val="002C5129"/>
    <w:rsid w:val="002C6DC8"/>
    <w:rsid w:val="002D143A"/>
    <w:rsid w:val="002D2D97"/>
    <w:rsid w:val="003000B7"/>
    <w:rsid w:val="00304147"/>
    <w:rsid w:val="00306A49"/>
    <w:rsid w:val="00310486"/>
    <w:rsid w:val="00311553"/>
    <w:rsid w:val="00311BB6"/>
    <w:rsid w:val="0032700E"/>
    <w:rsid w:val="00347133"/>
    <w:rsid w:val="00351E51"/>
    <w:rsid w:val="0035723B"/>
    <w:rsid w:val="003711B3"/>
    <w:rsid w:val="00371F7B"/>
    <w:rsid w:val="00382D3B"/>
    <w:rsid w:val="003971D6"/>
    <w:rsid w:val="003A1530"/>
    <w:rsid w:val="003B2626"/>
    <w:rsid w:val="003C395A"/>
    <w:rsid w:val="003C57D1"/>
    <w:rsid w:val="003D6967"/>
    <w:rsid w:val="003D6D60"/>
    <w:rsid w:val="003E07B5"/>
    <w:rsid w:val="003E0B9C"/>
    <w:rsid w:val="003F7825"/>
    <w:rsid w:val="00405676"/>
    <w:rsid w:val="004059D2"/>
    <w:rsid w:val="00411F20"/>
    <w:rsid w:val="004138AC"/>
    <w:rsid w:val="00414F38"/>
    <w:rsid w:val="004157DC"/>
    <w:rsid w:val="00415C2B"/>
    <w:rsid w:val="004206FE"/>
    <w:rsid w:val="00422A13"/>
    <w:rsid w:val="004238E8"/>
    <w:rsid w:val="00427585"/>
    <w:rsid w:val="00435A1E"/>
    <w:rsid w:val="004405D0"/>
    <w:rsid w:val="00440CB4"/>
    <w:rsid w:val="00460A67"/>
    <w:rsid w:val="00460B43"/>
    <w:rsid w:val="00461E7C"/>
    <w:rsid w:val="00486AAC"/>
    <w:rsid w:val="004876B8"/>
    <w:rsid w:val="00487852"/>
    <w:rsid w:val="004971DB"/>
    <w:rsid w:val="004A52E4"/>
    <w:rsid w:val="004B754E"/>
    <w:rsid w:val="004D7743"/>
    <w:rsid w:val="004E0269"/>
    <w:rsid w:val="004E2032"/>
    <w:rsid w:val="004E2DCC"/>
    <w:rsid w:val="004E7E4F"/>
    <w:rsid w:val="004F70A0"/>
    <w:rsid w:val="004F742C"/>
    <w:rsid w:val="00502EB5"/>
    <w:rsid w:val="0051281F"/>
    <w:rsid w:val="00515D4F"/>
    <w:rsid w:val="00522769"/>
    <w:rsid w:val="00522CD4"/>
    <w:rsid w:val="00526F0B"/>
    <w:rsid w:val="00534FFA"/>
    <w:rsid w:val="00542E7A"/>
    <w:rsid w:val="00543DD5"/>
    <w:rsid w:val="005451C0"/>
    <w:rsid w:val="005468A9"/>
    <w:rsid w:val="00557CCE"/>
    <w:rsid w:val="00557ED5"/>
    <w:rsid w:val="005611A1"/>
    <w:rsid w:val="00564D52"/>
    <w:rsid w:val="00573DA5"/>
    <w:rsid w:val="0058507D"/>
    <w:rsid w:val="00595368"/>
    <w:rsid w:val="005A087A"/>
    <w:rsid w:val="005A0FAB"/>
    <w:rsid w:val="005B1366"/>
    <w:rsid w:val="005C19BF"/>
    <w:rsid w:val="005C4547"/>
    <w:rsid w:val="005C5F8F"/>
    <w:rsid w:val="005D5984"/>
    <w:rsid w:val="005E331B"/>
    <w:rsid w:val="005E5A37"/>
    <w:rsid w:val="005E5D9A"/>
    <w:rsid w:val="005F5992"/>
    <w:rsid w:val="00612165"/>
    <w:rsid w:val="00613C27"/>
    <w:rsid w:val="00614DDE"/>
    <w:rsid w:val="00617D64"/>
    <w:rsid w:val="00627678"/>
    <w:rsid w:val="00627EF7"/>
    <w:rsid w:val="006518A4"/>
    <w:rsid w:val="00652EE8"/>
    <w:rsid w:val="00654EAC"/>
    <w:rsid w:val="00655D22"/>
    <w:rsid w:val="00662F43"/>
    <w:rsid w:val="00664629"/>
    <w:rsid w:val="00671C9A"/>
    <w:rsid w:val="00676BCB"/>
    <w:rsid w:val="00685B8C"/>
    <w:rsid w:val="00695FAC"/>
    <w:rsid w:val="006A1E34"/>
    <w:rsid w:val="006A3C65"/>
    <w:rsid w:val="006A4447"/>
    <w:rsid w:val="006A463E"/>
    <w:rsid w:val="006B1403"/>
    <w:rsid w:val="006B3202"/>
    <w:rsid w:val="006B3965"/>
    <w:rsid w:val="006B7486"/>
    <w:rsid w:val="006D1A16"/>
    <w:rsid w:val="006D5EB8"/>
    <w:rsid w:val="006E6770"/>
    <w:rsid w:val="006F6F1E"/>
    <w:rsid w:val="007163A7"/>
    <w:rsid w:val="00720E7F"/>
    <w:rsid w:val="00724520"/>
    <w:rsid w:val="00730A6A"/>
    <w:rsid w:val="007359D7"/>
    <w:rsid w:val="00742206"/>
    <w:rsid w:val="0075306C"/>
    <w:rsid w:val="00754F5C"/>
    <w:rsid w:val="00762B6C"/>
    <w:rsid w:val="00783CBB"/>
    <w:rsid w:val="0079420E"/>
    <w:rsid w:val="007A20AA"/>
    <w:rsid w:val="007A4C57"/>
    <w:rsid w:val="007B4BBF"/>
    <w:rsid w:val="007D64E5"/>
    <w:rsid w:val="007E7167"/>
    <w:rsid w:val="007E7D78"/>
    <w:rsid w:val="007F1EEE"/>
    <w:rsid w:val="007F3C83"/>
    <w:rsid w:val="008008F4"/>
    <w:rsid w:val="00804E83"/>
    <w:rsid w:val="008124C7"/>
    <w:rsid w:val="00813BBB"/>
    <w:rsid w:val="00813E3E"/>
    <w:rsid w:val="00816C1D"/>
    <w:rsid w:val="0082005A"/>
    <w:rsid w:val="00821710"/>
    <w:rsid w:val="00827716"/>
    <w:rsid w:val="00833322"/>
    <w:rsid w:val="008333D1"/>
    <w:rsid w:val="00836A0A"/>
    <w:rsid w:val="00836C19"/>
    <w:rsid w:val="008446BF"/>
    <w:rsid w:val="00844DF7"/>
    <w:rsid w:val="00844E8A"/>
    <w:rsid w:val="00851305"/>
    <w:rsid w:val="00866B07"/>
    <w:rsid w:val="00873F04"/>
    <w:rsid w:val="00884DA2"/>
    <w:rsid w:val="00891C2B"/>
    <w:rsid w:val="008B3383"/>
    <w:rsid w:val="008C1BF1"/>
    <w:rsid w:val="008D460D"/>
    <w:rsid w:val="008D7745"/>
    <w:rsid w:val="008E5B43"/>
    <w:rsid w:val="009022CC"/>
    <w:rsid w:val="00906E88"/>
    <w:rsid w:val="00915900"/>
    <w:rsid w:val="00916F1C"/>
    <w:rsid w:val="009224B3"/>
    <w:rsid w:val="0092267C"/>
    <w:rsid w:val="00925DFB"/>
    <w:rsid w:val="00930D1D"/>
    <w:rsid w:val="00933CBB"/>
    <w:rsid w:val="009348FB"/>
    <w:rsid w:val="00937384"/>
    <w:rsid w:val="00937B88"/>
    <w:rsid w:val="00952B8A"/>
    <w:rsid w:val="0097122C"/>
    <w:rsid w:val="00971BF2"/>
    <w:rsid w:val="00977513"/>
    <w:rsid w:val="00980C3E"/>
    <w:rsid w:val="00984681"/>
    <w:rsid w:val="009847FA"/>
    <w:rsid w:val="0098538A"/>
    <w:rsid w:val="009935CD"/>
    <w:rsid w:val="00993DA2"/>
    <w:rsid w:val="009B0E52"/>
    <w:rsid w:val="009B1A4A"/>
    <w:rsid w:val="009B5DEC"/>
    <w:rsid w:val="009C0C00"/>
    <w:rsid w:val="009C0E27"/>
    <w:rsid w:val="009C6AC4"/>
    <w:rsid w:val="009D00A8"/>
    <w:rsid w:val="009D0AA0"/>
    <w:rsid w:val="009D1EC9"/>
    <w:rsid w:val="009D35DB"/>
    <w:rsid w:val="009E124D"/>
    <w:rsid w:val="009E25CA"/>
    <w:rsid w:val="009E53A8"/>
    <w:rsid w:val="009E7F48"/>
    <w:rsid w:val="009F102F"/>
    <w:rsid w:val="009F2A76"/>
    <w:rsid w:val="009F317D"/>
    <w:rsid w:val="009F6BE8"/>
    <w:rsid w:val="00A01A1E"/>
    <w:rsid w:val="00A02165"/>
    <w:rsid w:val="00A03FE0"/>
    <w:rsid w:val="00A042B7"/>
    <w:rsid w:val="00A11795"/>
    <w:rsid w:val="00A129FF"/>
    <w:rsid w:val="00A1515C"/>
    <w:rsid w:val="00A168A9"/>
    <w:rsid w:val="00A203BD"/>
    <w:rsid w:val="00A25C45"/>
    <w:rsid w:val="00A2634D"/>
    <w:rsid w:val="00A2734B"/>
    <w:rsid w:val="00A277E7"/>
    <w:rsid w:val="00A45F7C"/>
    <w:rsid w:val="00A52B67"/>
    <w:rsid w:val="00A55046"/>
    <w:rsid w:val="00A55942"/>
    <w:rsid w:val="00A64A42"/>
    <w:rsid w:val="00A705B1"/>
    <w:rsid w:val="00A71276"/>
    <w:rsid w:val="00A71D9B"/>
    <w:rsid w:val="00A83162"/>
    <w:rsid w:val="00A87B6B"/>
    <w:rsid w:val="00A90476"/>
    <w:rsid w:val="00A90BF6"/>
    <w:rsid w:val="00A95758"/>
    <w:rsid w:val="00A9748F"/>
    <w:rsid w:val="00AA1069"/>
    <w:rsid w:val="00AA60CE"/>
    <w:rsid w:val="00AB54D2"/>
    <w:rsid w:val="00AB5D2D"/>
    <w:rsid w:val="00AB670A"/>
    <w:rsid w:val="00AC0CBB"/>
    <w:rsid w:val="00AC79C5"/>
    <w:rsid w:val="00AD2400"/>
    <w:rsid w:val="00AD3FBB"/>
    <w:rsid w:val="00AD5F66"/>
    <w:rsid w:val="00AE1973"/>
    <w:rsid w:val="00AF1FD1"/>
    <w:rsid w:val="00AF619C"/>
    <w:rsid w:val="00B20348"/>
    <w:rsid w:val="00B2470B"/>
    <w:rsid w:val="00B363E4"/>
    <w:rsid w:val="00B45C14"/>
    <w:rsid w:val="00B731F1"/>
    <w:rsid w:val="00B83765"/>
    <w:rsid w:val="00B9095B"/>
    <w:rsid w:val="00B95B5A"/>
    <w:rsid w:val="00BC241B"/>
    <w:rsid w:val="00BC4AA8"/>
    <w:rsid w:val="00BD5EA2"/>
    <w:rsid w:val="00BE0FAD"/>
    <w:rsid w:val="00BF3309"/>
    <w:rsid w:val="00C048BD"/>
    <w:rsid w:val="00C05D97"/>
    <w:rsid w:val="00C115AB"/>
    <w:rsid w:val="00C12FB5"/>
    <w:rsid w:val="00C13E1C"/>
    <w:rsid w:val="00C217E3"/>
    <w:rsid w:val="00C23F36"/>
    <w:rsid w:val="00C30D94"/>
    <w:rsid w:val="00C33454"/>
    <w:rsid w:val="00C34E2F"/>
    <w:rsid w:val="00C37873"/>
    <w:rsid w:val="00C541ED"/>
    <w:rsid w:val="00C6055C"/>
    <w:rsid w:val="00C667B4"/>
    <w:rsid w:val="00C768E1"/>
    <w:rsid w:val="00C77334"/>
    <w:rsid w:val="00C87049"/>
    <w:rsid w:val="00C94D05"/>
    <w:rsid w:val="00CA2F13"/>
    <w:rsid w:val="00CA7714"/>
    <w:rsid w:val="00CB1BC5"/>
    <w:rsid w:val="00CB4BCA"/>
    <w:rsid w:val="00CC0C66"/>
    <w:rsid w:val="00CC5DCF"/>
    <w:rsid w:val="00CD6869"/>
    <w:rsid w:val="00CD6C14"/>
    <w:rsid w:val="00CE114C"/>
    <w:rsid w:val="00CE5421"/>
    <w:rsid w:val="00CE68E8"/>
    <w:rsid w:val="00CE77F0"/>
    <w:rsid w:val="00CF0BB0"/>
    <w:rsid w:val="00D11B2A"/>
    <w:rsid w:val="00D14FDD"/>
    <w:rsid w:val="00D20B53"/>
    <w:rsid w:val="00D34FCB"/>
    <w:rsid w:val="00D35431"/>
    <w:rsid w:val="00D35788"/>
    <w:rsid w:val="00D3798A"/>
    <w:rsid w:val="00D40270"/>
    <w:rsid w:val="00D47A8B"/>
    <w:rsid w:val="00D50724"/>
    <w:rsid w:val="00D51DB1"/>
    <w:rsid w:val="00D74401"/>
    <w:rsid w:val="00D80CE5"/>
    <w:rsid w:val="00D80D40"/>
    <w:rsid w:val="00D8203B"/>
    <w:rsid w:val="00D86960"/>
    <w:rsid w:val="00DA4BCB"/>
    <w:rsid w:val="00DA5617"/>
    <w:rsid w:val="00DA67E2"/>
    <w:rsid w:val="00DB5657"/>
    <w:rsid w:val="00DB68A2"/>
    <w:rsid w:val="00DC1F72"/>
    <w:rsid w:val="00DC2374"/>
    <w:rsid w:val="00DC2D10"/>
    <w:rsid w:val="00DC43A8"/>
    <w:rsid w:val="00DC7AB3"/>
    <w:rsid w:val="00DD1F2E"/>
    <w:rsid w:val="00DD4BAE"/>
    <w:rsid w:val="00DE31F5"/>
    <w:rsid w:val="00DF5D0B"/>
    <w:rsid w:val="00E055C5"/>
    <w:rsid w:val="00E06C6E"/>
    <w:rsid w:val="00E16C24"/>
    <w:rsid w:val="00E2215E"/>
    <w:rsid w:val="00E262E1"/>
    <w:rsid w:val="00E37006"/>
    <w:rsid w:val="00E41722"/>
    <w:rsid w:val="00E426BD"/>
    <w:rsid w:val="00E46B57"/>
    <w:rsid w:val="00E563DD"/>
    <w:rsid w:val="00E656D1"/>
    <w:rsid w:val="00E71BCD"/>
    <w:rsid w:val="00E73071"/>
    <w:rsid w:val="00E82F04"/>
    <w:rsid w:val="00E848B3"/>
    <w:rsid w:val="00E913CA"/>
    <w:rsid w:val="00E95AF2"/>
    <w:rsid w:val="00E9729C"/>
    <w:rsid w:val="00EB09FA"/>
    <w:rsid w:val="00EC0056"/>
    <w:rsid w:val="00EC1C7B"/>
    <w:rsid w:val="00EC34C9"/>
    <w:rsid w:val="00EC4614"/>
    <w:rsid w:val="00ED21FB"/>
    <w:rsid w:val="00ED46B4"/>
    <w:rsid w:val="00EF5049"/>
    <w:rsid w:val="00EF6D6F"/>
    <w:rsid w:val="00F03758"/>
    <w:rsid w:val="00F04BAA"/>
    <w:rsid w:val="00F2132B"/>
    <w:rsid w:val="00F377CA"/>
    <w:rsid w:val="00F42033"/>
    <w:rsid w:val="00F4474D"/>
    <w:rsid w:val="00F47E7F"/>
    <w:rsid w:val="00F526AD"/>
    <w:rsid w:val="00F562EF"/>
    <w:rsid w:val="00F64E9E"/>
    <w:rsid w:val="00F73CE7"/>
    <w:rsid w:val="00F75C69"/>
    <w:rsid w:val="00F77D03"/>
    <w:rsid w:val="00F810DD"/>
    <w:rsid w:val="00F844C9"/>
    <w:rsid w:val="00FA09E5"/>
    <w:rsid w:val="00FA4BA8"/>
    <w:rsid w:val="00FA4E0F"/>
    <w:rsid w:val="00FB5AAD"/>
    <w:rsid w:val="00FD6FC3"/>
    <w:rsid w:val="00FE30ED"/>
    <w:rsid w:val="00FE4596"/>
    <w:rsid w:val="00FF140B"/>
    <w:rsid w:val="00FF5708"/>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FC4E8E"/>
  <w15:chartTrackingRefBased/>
  <w15:docId w15:val="{5B09B685-36AF-4855-9154-D81361B58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Pr>
      <w:rFonts w:eastAsiaTheme="minorEastAsi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B9095B"/>
    <w:pPr>
      <w:tabs>
        <w:tab w:val="center" w:pos="4513"/>
        <w:tab w:val="right" w:pos="9026"/>
      </w:tabs>
    </w:pPr>
  </w:style>
  <w:style w:type="character" w:customStyle="1" w:styleId="GalveneRakstz">
    <w:name w:val="Galvene Rakstz."/>
    <w:basedOn w:val="Noklusjumarindkopasfonts"/>
    <w:link w:val="Galvene"/>
    <w:uiPriority w:val="99"/>
    <w:rsid w:val="00B9095B"/>
    <w:rPr>
      <w:rFonts w:eastAsiaTheme="minorEastAsia"/>
    </w:rPr>
  </w:style>
  <w:style w:type="paragraph" w:styleId="Kjene">
    <w:name w:val="footer"/>
    <w:basedOn w:val="Parasts"/>
    <w:link w:val="KjeneRakstz"/>
    <w:uiPriority w:val="99"/>
    <w:unhideWhenUsed/>
    <w:rsid w:val="00B9095B"/>
    <w:pPr>
      <w:tabs>
        <w:tab w:val="center" w:pos="4513"/>
        <w:tab w:val="right" w:pos="9026"/>
      </w:tabs>
    </w:pPr>
  </w:style>
  <w:style w:type="character" w:customStyle="1" w:styleId="KjeneRakstz">
    <w:name w:val="Kājene Rakstz."/>
    <w:basedOn w:val="Noklusjumarindkopasfonts"/>
    <w:link w:val="Kjene"/>
    <w:uiPriority w:val="99"/>
    <w:rsid w:val="00B9095B"/>
    <w:rPr>
      <w:rFonts w:eastAsiaTheme="minorEastAsia"/>
    </w:rPr>
  </w:style>
  <w:style w:type="paragraph" w:customStyle="1" w:styleId="paragraph">
    <w:name w:val="paragraph"/>
    <w:basedOn w:val="Parasts"/>
    <w:rsid w:val="00D50724"/>
    <w:pPr>
      <w:spacing w:before="100" w:beforeAutospacing="1" w:after="100" w:afterAutospacing="1"/>
    </w:pPr>
    <w:rPr>
      <w:rFonts w:ascii="Times New Roman" w:eastAsia="Times New Roman" w:hAnsi="Times New Roman" w:cs="Times New Roman"/>
      <w:lang w:eastAsia="lv-LV"/>
    </w:rPr>
  </w:style>
  <w:style w:type="character" w:customStyle="1" w:styleId="normaltextrun">
    <w:name w:val="normaltextrun"/>
    <w:basedOn w:val="Noklusjumarindkopasfonts"/>
    <w:rsid w:val="00D50724"/>
  </w:style>
  <w:style w:type="character" w:customStyle="1" w:styleId="eop">
    <w:name w:val="eop"/>
    <w:basedOn w:val="Noklusjumarindkopasfonts"/>
    <w:rsid w:val="00D50724"/>
  </w:style>
  <w:style w:type="character" w:customStyle="1" w:styleId="tabchar">
    <w:name w:val="tabchar"/>
    <w:basedOn w:val="Noklusjumarindkopasfonts"/>
    <w:rsid w:val="00D50724"/>
  </w:style>
  <w:style w:type="paragraph" w:styleId="Sarakstarindkopa">
    <w:name w:val="List Paragraph"/>
    <w:aliases w:val="2,Bullet list,Colorful List - Accent 12,H&amp;P List Paragraph,Normal bullet 2,Strip,Saistīto dokumentu saraksts,List Paragraph1,Syle 1,Numurets,Colorful List - Accent 11,PPS_Bullet,Akapit z listą BS,Bullet 1,Bullet Points,Bullet Styl,Dot "/>
    <w:basedOn w:val="Parasts"/>
    <w:link w:val="SarakstarindkopaRakstz"/>
    <w:uiPriority w:val="34"/>
    <w:qFormat/>
    <w:rsid w:val="007D64E5"/>
    <w:pPr>
      <w:spacing w:after="160" w:line="259" w:lineRule="auto"/>
      <w:ind w:left="720"/>
      <w:contextualSpacing/>
    </w:pPr>
    <w:rPr>
      <w:rFonts w:eastAsiaTheme="minorHAnsi"/>
      <w:kern w:val="2"/>
      <w:sz w:val="22"/>
      <w:szCs w:val="22"/>
      <w14:ligatures w14:val="standardContextual"/>
    </w:rPr>
  </w:style>
  <w:style w:type="character" w:styleId="Komentraatsauce">
    <w:name w:val="annotation reference"/>
    <w:basedOn w:val="Noklusjumarindkopasfonts"/>
    <w:uiPriority w:val="99"/>
    <w:unhideWhenUsed/>
    <w:rsid w:val="007D64E5"/>
    <w:rPr>
      <w:sz w:val="16"/>
      <w:szCs w:val="16"/>
    </w:rPr>
  </w:style>
  <w:style w:type="paragraph" w:styleId="Komentrateksts">
    <w:name w:val="annotation text"/>
    <w:basedOn w:val="Parasts"/>
    <w:link w:val="KomentratekstsRakstz"/>
    <w:uiPriority w:val="99"/>
    <w:unhideWhenUsed/>
    <w:rsid w:val="007D64E5"/>
    <w:pPr>
      <w:spacing w:after="160"/>
    </w:pPr>
    <w:rPr>
      <w:rFonts w:eastAsiaTheme="minorHAnsi"/>
      <w:kern w:val="2"/>
      <w:sz w:val="20"/>
      <w:szCs w:val="20"/>
      <w14:ligatures w14:val="standardContextual"/>
    </w:rPr>
  </w:style>
  <w:style w:type="character" w:customStyle="1" w:styleId="KomentratekstsRakstz">
    <w:name w:val="Komentāra teksts Rakstz."/>
    <w:basedOn w:val="Noklusjumarindkopasfonts"/>
    <w:link w:val="Komentrateksts"/>
    <w:uiPriority w:val="99"/>
    <w:rsid w:val="007D64E5"/>
    <w:rPr>
      <w:kern w:val="2"/>
      <w:sz w:val="20"/>
      <w:szCs w:val="20"/>
      <w14:ligatures w14:val="standardContextual"/>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unhideWhenUsed/>
    <w:qFormat/>
    <w:rsid w:val="00564D52"/>
    <w:rPr>
      <w:sz w:val="20"/>
      <w:szCs w:val="20"/>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basedOn w:val="Noklusjumarindkopasfonts"/>
    <w:link w:val="Vresteksts"/>
    <w:qFormat/>
    <w:rsid w:val="00564D52"/>
    <w:rPr>
      <w:rFonts w:eastAsiaTheme="minorEastAsia"/>
      <w:sz w:val="20"/>
      <w:szCs w:val="20"/>
    </w:rPr>
  </w:style>
  <w:style w:type="character" w:styleId="Vresatsauce">
    <w:name w:val="footnote reference"/>
    <w:aliases w:val="Footnote symbol,Footnote Reference Number"/>
    <w:basedOn w:val="Noklusjumarindkopasfonts"/>
    <w:uiPriority w:val="99"/>
    <w:unhideWhenUsed/>
    <w:rsid w:val="00564D52"/>
    <w:rPr>
      <w:vertAlign w:val="superscript"/>
    </w:rPr>
  </w:style>
  <w:style w:type="paragraph" w:customStyle="1" w:styleId="Default">
    <w:name w:val="Default"/>
    <w:rsid w:val="006B7486"/>
    <w:pPr>
      <w:autoSpaceDE w:val="0"/>
      <w:autoSpaceDN w:val="0"/>
      <w:adjustRightInd w:val="0"/>
    </w:pPr>
    <w:rPr>
      <w:rFonts w:ascii="Roboto Slab" w:hAnsi="Roboto Slab" w:cs="Roboto Slab"/>
      <w:color w:val="000000"/>
    </w:rPr>
  </w:style>
  <w:style w:type="table" w:styleId="Reatabula">
    <w:name w:val="Table Grid"/>
    <w:basedOn w:val="Parastatabula"/>
    <w:uiPriority w:val="39"/>
    <w:rsid w:val="008277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2 Rakstz.,Bullet list Rakstz.,Colorful List - Accent 12 Rakstz.,H&amp;P List Paragraph Rakstz.,Normal bullet 2 Rakstz.,Strip Rakstz.,Saistīto dokumentu saraksts Rakstz.,List Paragraph1 Rakstz.,Syle 1 Rakstz.,Numurets Rakstz."/>
    <w:link w:val="Sarakstarindkopa"/>
    <w:uiPriority w:val="99"/>
    <w:qFormat/>
    <w:rsid w:val="00460B43"/>
    <w:rPr>
      <w:kern w:val="2"/>
      <w:sz w:val="22"/>
      <w:szCs w:val="22"/>
      <w14:ligatures w14:val="standardContextual"/>
    </w:rPr>
  </w:style>
  <w:style w:type="character" w:styleId="Hipersaite">
    <w:name w:val="Hyperlink"/>
    <w:rsid w:val="00422A13"/>
    <w:rPr>
      <w:color w:val="0563C1"/>
      <w:u w:val="single"/>
    </w:rPr>
  </w:style>
  <w:style w:type="paragraph" w:styleId="Komentratma">
    <w:name w:val="annotation subject"/>
    <w:basedOn w:val="Komentrateksts"/>
    <w:next w:val="Komentrateksts"/>
    <w:link w:val="KomentratmaRakstz"/>
    <w:uiPriority w:val="99"/>
    <w:semiHidden/>
    <w:unhideWhenUsed/>
    <w:rsid w:val="00B731F1"/>
    <w:pPr>
      <w:spacing w:after="0"/>
    </w:pPr>
    <w:rPr>
      <w:rFonts w:eastAsiaTheme="minorEastAsia"/>
      <w:b/>
      <w:bCs/>
      <w:kern w:val="0"/>
      <w14:ligatures w14:val="none"/>
    </w:rPr>
  </w:style>
  <w:style w:type="character" w:customStyle="1" w:styleId="KomentratmaRakstz">
    <w:name w:val="Komentāra tēma Rakstz."/>
    <w:basedOn w:val="KomentratekstsRakstz"/>
    <w:link w:val="Komentratma"/>
    <w:uiPriority w:val="99"/>
    <w:semiHidden/>
    <w:rsid w:val="00B731F1"/>
    <w:rPr>
      <w:rFonts w:eastAsiaTheme="minorEastAsia"/>
      <w:b/>
      <w:bCs/>
      <w:kern w:val="2"/>
      <w:sz w:val="20"/>
      <w:szCs w:val="20"/>
      <w14:ligatures w14:val="standardContextual"/>
    </w:rPr>
  </w:style>
  <w:style w:type="character" w:styleId="Izteiksmgs">
    <w:name w:val="Strong"/>
    <w:basedOn w:val="Noklusjumarindkopasfonts"/>
    <w:uiPriority w:val="22"/>
    <w:qFormat/>
    <w:rsid w:val="00DC1F72"/>
    <w:rPr>
      <w:b/>
      <w:bCs/>
    </w:rPr>
  </w:style>
  <w:style w:type="character" w:styleId="Neatrisintapieminana">
    <w:name w:val="Unresolved Mention"/>
    <w:basedOn w:val="Noklusjumarindkopasfonts"/>
    <w:uiPriority w:val="99"/>
    <w:semiHidden/>
    <w:unhideWhenUsed/>
    <w:rsid w:val="00371F7B"/>
    <w:rPr>
      <w:color w:val="605E5C"/>
      <w:shd w:val="clear" w:color="auto" w:fill="E1DFDD"/>
    </w:rPr>
  </w:style>
  <w:style w:type="paragraph" w:styleId="Prskatjums">
    <w:name w:val="Revision"/>
    <w:hidden/>
    <w:uiPriority w:val="99"/>
    <w:semiHidden/>
    <w:rsid w:val="00A71D9B"/>
    <w:rPr>
      <w:rFonts w:eastAsiaTheme="minorEastAsia"/>
    </w:rPr>
  </w:style>
  <w:style w:type="paragraph" w:styleId="Bezatstarpm">
    <w:name w:val="No Spacing"/>
    <w:uiPriority w:val="1"/>
    <w:qFormat/>
    <w:rsid w:val="00F2132B"/>
    <w:rPr>
      <w:rFonts w:eastAsiaTheme="minorEastAsia"/>
    </w:rPr>
  </w:style>
  <w:style w:type="table" w:customStyle="1" w:styleId="Reatabula2">
    <w:name w:val="Režģa tabula2"/>
    <w:basedOn w:val="Parastatabula"/>
    <w:next w:val="Reatabula"/>
    <w:uiPriority w:val="39"/>
    <w:rsid w:val="00AA1069"/>
    <w:rPr>
      <w:rFonts w:ascii="Times New Roman" w:eastAsia="Times New Roman" w:hAnsi="Times New Roman" w:cs="Times New Roman"/>
      <w:sz w:val="20"/>
      <w:szCs w:val="20"/>
      <w:lang w:eastAsia="lv-LV"/>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978343">
      <w:bodyDiv w:val="1"/>
      <w:marLeft w:val="0"/>
      <w:marRight w:val="0"/>
      <w:marTop w:val="0"/>
      <w:marBottom w:val="0"/>
      <w:divBdr>
        <w:top w:val="none" w:sz="0" w:space="0" w:color="auto"/>
        <w:left w:val="none" w:sz="0" w:space="0" w:color="auto"/>
        <w:bottom w:val="none" w:sz="0" w:space="0" w:color="auto"/>
        <w:right w:val="none" w:sz="0" w:space="0" w:color="auto"/>
      </w:divBdr>
    </w:div>
    <w:div w:id="256986323">
      <w:bodyDiv w:val="1"/>
      <w:marLeft w:val="0"/>
      <w:marRight w:val="0"/>
      <w:marTop w:val="0"/>
      <w:marBottom w:val="0"/>
      <w:divBdr>
        <w:top w:val="none" w:sz="0" w:space="0" w:color="auto"/>
        <w:left w:val="none" w:sz="0" w:space="0" w:color="auto"/>
        <w:bottom w:val="none" w:sz="0" w:space="0" w:color="auto"/>
        <w:right w:val="none" w:sz="0" w:space="0" w:color="auto"/>
      </w:divBdr>
    </w:div>
    <w:div w:id="340813507">
      <w:bodyDiv w:val="1"/>
      <w:marLeft w:val="0"/>
      <w:marRight w:val="0"/>
      <w:marTop w:val="0"/>
      <w:marBottom w:val="0"/>
      <w:divBdr>
        <w:top w:val="none" w:sz="0" w:space="0" w:color="auto"/>
        <w:left w:val="none" w:sz="0" w:space="0" w:color="auto"/>
        <w:bottom w:val="none" w:sz="0" w:space="0" w:color="auto"/>
        <w:right w:val="none" w:sz="0" w:space="0" w:color="auto"/>
      </w:divBdr>
    </w:div>
    <w:div w:id="579027349">
      <w:bodyDiv w:val="1"/>
      <w:marLeft w:val="0"/>
      <w:marRight w:val="0"/>
      <w:marTop w:val="0"/>
      <w:marBottom w:val="0"/>
      <w:divBdr>
        <w:top w:val="none" w:sz="0" w:space="0" w:color="auto"/>
        <w:left w:val="none" w:sz="0" w:space="0" w:color="auto"/>
        <w:bottom w:val="none" w:sz="0" w:space="0" w:color="auto"/>
        <w:right w:val="none" w:sz="0" w:space="0" w:color="auto"/>
      </w:divBdr>
      <w:divsChild>
        <w:div w:id="1870140778">
          <w:marLeft w:val="0"/>
          <w:marRight w:val="0"/>
          <w:marTop w:val="0"/>
          <w:marBottom w:val="0"/>
          <w:divBdr>
            <w:top w:val="none" w:sz="0" w:space="0" w:color="auto"/>
            <w:left w:val="none" w:sz="0" w:space="0" w:color="auto"/>
            <w:bottom w:val="none" w:sz="0" w:space="0" w:color="auto"/>
            <w:right w:val="none" w:sz="0" w:space="0" w:color="auto"/>
          </w:divBdr>
        </w:div>
        <w:div w:id="24909675">
          <w:marLeft w:val="0"/>
          <w:marRight w:val="0"/>
          <w:marTop w:val="0"/>
          <w:marBottom w:val="0"/>
          <w:divBdr>
            <w:top w:val="none" w:sz="0" w:space="0" w:color="auto"/>
            <w:left w:val="none" w:sz="0" w:space="0" w:color="auto"/>
            <w:bottom w:val="none" w:sz="0" w:space="0" w:color="auto"/>
            <w:right w:val="none" w:sz="0" w:space="0" w:color="auto"/>
          </w:divBdr>
        </w:div>
        <w:div w:id="1956673375">
          <w:marLeft w:val="0"/>
          <w:marRight w:val="0"/>
          <w:marTop w:val="0"/>
          <w:marBottom w:val="0"/>
          <w:divBdr>
            <w:top w:val="none" w:sz="0" w:space="0" w:color="auto"/>
            <w:left w:val="none" w:sz="0" w:space="0" w:color="auto"/>
            <w:bottom w:val="none" w:sz="0" w:space="0" w:color="auto"/>
            <w:right w:val="none" w:sz="0" w:space="0" w:color="auto"/>
          </w:divBdr>
        </w:div>
        <w:div w:id="525868657">
          <w:marLeft w:val="0"/>
          <w:marRight w:val="0"/>
          <w:marTop w:val="0"/>
          <w:marBottom w:val="0"/>
          <w:divBdr>
            <w:top w:val="none" w:sz="0" w:space="0" w:color="auto"/>
            <w:left w:val="none" w:sz="0" w:space="0" w:color="auto"/>
            <w:bottom w:val="none" w:sz="0" w:space="0" w:color="auto"/>
            <w:right w:val="none" w:sz="0" w:space="0" w:color="auto"/>
          </w:divBdr>
        </w:div>
        <w:div w:id="1505972362">
          <w:marLeft w:val="0"/>
          <w:marRight w:val="0"/>
          <w:marTop w:val="0"/>
          <w:marBottom w:val="0"/>
          <w:divBdr>
            <w:top w:val="none" w:sz="0" w:space="0" w:color="auto"/>
            <w:left w:val="none" w:sz="0" w:space="0" w:color="auto"/>
            <w:bottom w:val="none" w:sz="0" w:space="0" w:color="auto"/>
            <w:right w:val="none" w:sz="0" w:space="0" w:color="auto"/>
          </w:divBdr>
        </w:div>
        <w:div w:id="1445538284">
          <w:marLeft w:val="0"/>
          <w:marRight w:val="0"/>
          <w:marTop w:val="0"/>
          <w:marBottom w:val="0"/>
          <w:divBdr>
            <w:top w:val="none" w:sz="0" w:space="0" w:color="auto"/>
            <w:left w:val="none" w:sz="0" w:space="0" w:color="auto"/>
            <w:bottom w:val="none" w:sz="0" w:space="0" w:color="auto"/>
            <w:right w:val="none" w:sz="0" w:space="0" w:color="auto"/>
          </w:divBdr>
        </w:div>
        <w:div w:id="1206410702">
          <w:marLeft w:val="0"/>
          <w:marRight w:val="0"/>
          <w:marTop w:val="0"/>
          <w:marBottom w:val="0"/>
          <w:divBdr>
            <w:top w:val="none" w:sz="0" w:space="0" w:color="auto"/>
            <w:left w:val="none" w:sz="0" w:space="0" w:color="auto"/>
            <w:bottom w:val="none" w:sz="0" w:space="0" w:color="auto"/>
            <w:right w:val="none" w:sz="0" w:space="0" w:color="auto"/>
          </w:divBdr>
        </w:div>
        <w:div w:id="1264849267">
          <w:marLeft w:val="0"/>
          <w:marRight w:val="0"/>
          <w:marTop w:val="0"/>
          <w:marBottom w:val="0"/>
          <w:divBdr>
            <w:top w:val="none" w:sz="0" w:space="0" w:color="auto"/>
            <w:left w:val="none" w:sz="0" w:space="0" w:color="auto"/>
            <w:bottom w:val="none" w:sz="0" w:space="0" w:color="auto"/>
            <w:right w:val="none" w:sz="0" w:space="0" w:color="auto"/>
          </w:divBdr>
        </w:div>
        <w:div w:id="2107655859">
          <w:marLeft w:val="0"/>
          <w:marRight w:val="0"/>
          <w:marTop w:val="0"/>
          <w:marBottom w:val="0"/>
          <w:divBdr>
            <w:top w:val="none" w:sz="0" w:space="0" w:color="auto"/>
            <w:left w:val="none" w:sz="0" w:space="0" w:color="auto"/>
            <w:bottom w:val="none" w:sz="0" w:space="0" w:color="auto"/>
            <w:right w:val="none" w:sz="0" w:space="0" w:color="auto"/>
          </w:divBdr>
        </w:div>
        <w:div w:id="1773550762">
          <w:marLeft w:val="0"/>
          <w:marRight w:val="0"/>
          <w:marTop w:val="0"/>
          <w:marBottom w:val="0"/>
          <w:divBdr>
            <w:top w:val="none" w:sz="0" w:space="0" w:color="auto"/>
            <w:left w:val="none" w:sz="0" w:space="0" w:color="auto"/>
            <w:bottom w:val="none" w:sz="0" w:space="0" w:color="auto"/>
            <w:right w:val="none" w:sz="0" w:space="0" w:color="auto"/>
          </w:divBdr>
        </w:div>
        <w:div w:id="1744717912">
          <w:marLeft w:val="0"/>
          <w:marRight w:val="0"/>
          <w:marTop w:val="0"/>
          <w:marBottom w:val="0"/>
          <w:divBdr>
            <w:top w:val="none" w:sz="0" w:space="0" w:color="auto"/>
            <w:left w:val="none" w:sz="0" w:space="0" w:color="auto"/>
            <w:bottom w:val="none" w:sz="0" w:space="0" w:color="auto"/>
            <w:right w:val="none" w:sz="0" w:space="0" w:color="auto"/>
          </w:divBdr>
        </w:div>
        <w:div w:id="1773285702">
          <w:marLeft w:val="0"/>
          <w:marRight w:val="0"/>
          <w:marTop w:val="0"/>
          <w:marBottom w:val="0"/>
          <w:divBdr>
            <w:top w:val="none" w:sz="0" w:space="0" w:color="auto"/>
            <w:left w:val="none" w:sz="0" w:space="0" w:color="auto"/>
            <w:bottom w:val="none" w:sz="0" w:space="0" w:color="auto"/>
            <w:right w:val="none" w:sz="0" w:space="0" w:color="auto"/>
          </w:divBdr>
        </w:div>
        <w:div w:id="1528251189">
          <w:marLeft w:val="0"/>
          <w:marRight w:val="0"/>
          <w:marTop w:val="0"/>
          <w:marBottom w:val="0"/>
          <w:divBdr>
            <w:top w:val="none" w:sz="0" w:space="0" w:color="auto"/>
            <w:left w:val="none" w:sz="0" w:space="0" w:color="auto"/>
            <w:bottom w:val="none" w:sz="0" w:space="0" w:color="auto"/>
            <w:right w:val="none" w:sz="0" w:space="0" w:color="auto"/>
          </w:divBdr>
        </w:div>
        <w:div w:id="1675524419">
          <w:marLeft w:val="0"/>
          <w:marRight w:val="0"/>
          <w:marTop w:val="0"/>
          <w:marBottom w:val="0"/>
          <w:divBdr>
            <w:top w:val="none" w:sz="0" w:space="0" w:color="auto"/>
            <w:left w:val="none" w:sz="0" w:space="0" w:color="auto"/>
            <w:bottom w:val="none" w:sz="0" w:space="0" w:color="auto"/>
            <w:right w:val="none" w:sz="0" w:space="0" w:color="auto"/>
          </w:divBdr>
        </w:div>
        <w:div w:id="612981324">
          <w:marLeft w:val="0"/>
          <w:marRight w:val="0"/>
          <w:marTop w:val="0"/>
          <w:marBottom w:val="0"/>
          <w:divBdr>
            <w:top w:val="none" w:sz="0" w:space="0" w:color="auto"/>
            <w:left w:val="none" w:sz="0" w:space="0" w:color="auto"/>
            <w:bottom w:val="none" w:sz="0" w:space="0" w:color="auto"/>
            <w:right w:val="none" w:sz="0" w:space="0" w:color="auto"/>
          </w:divBdr>
        </w:div>
        <w:div w:id="885336222">
          <w:marLeft w:val="0"/>
          <w:marRight w:val="0"/>
          <w:marTop w:val="0"/>
          <w:marBottom w:val="0"/>
          <w:divBdr>
            <w:top w:val="none" w:sz="0" w:space="0" w:color="auto"/>
            <w:left w:val="none" w:sz="0" w:space="0" w:color="auto"/>
            <w:bottom w:val="none" w:sz="0" w:space="0" w:color="auto"/>
            <w:right w:val="none" w:sz="0" w:space="0" w:color="auto"/>
          </w:divBdr>
        </w:div>
        <w:div w:id="1266765333">
          <w:marLeft w:val="0"/>
          <w:marRight w:val="0"/>
          <w:marTop w:val="0"/>
          <w:marBottom w:val="0"/>
          <w:divBdr>
            <w:top w:val="none" w:sz="0" w:space="0" w:color="auto"/>
            <w:left w:val="none" w:sz="0" w:space="0" w:color="auto"/>
            <w:bottom w:val="none" w:sz="0" w:space="0" w:color="auto"/>
            <w:right w:val="none" w:sz="0" w:space="0" w:color="auto"/>
          </w:divBdr>
        </w:div>
        <w:div w:id="184640451">
          <w:marLeft w:val="0"/>
          <w:marRight w:val="0"/>
          <w:marTop w:val="0"/>
          <w:marBottom w:val="0"/>
          <w:divBdr>
            <w:top w:val="none" w:sz="0" w:space="0" w:color="auto"/>
            <w:left w:val="none" w:sz="0" w:space="0" w:color="auto"/>
            <w:bottom w:val="none" w:sz="0" w:space="0" w:color="auto"/>
            <w:right w:val="none" w:sz="0" w:space="0" w:color="auto"/>
          </w:divBdr>
        </w:div>
        <w:div w:id="1351372598">
          <w:marLeft w:val="0"/>
          <w:marRight w:val="0"/>
          <w:marTop w:val="0"/>
          <w:marBottom w:val="0"/>
          <w:divBdr>
            <w:top w:val="none" w:sz="0" w:space="0" w:color="auto"/>
            <w:left w:val="none" w:sz="0" w:space="0" w:color="auto"/>
            <w:bottom w:val="none" w:sz="0" w:space="0" w:color="auto"/>
            <w:right w:val="none" w:sz="0" w:space="0" w:color="auto"/>
          </w:divBdr>
        </w:div>
        <w:div w:id="1955667932">
          <w:marLeft w:val="0"/>
          <w:marRight w:val="0"/>
          <w:marTop w:val="0"/>
          <w:marBottom w:val="0"/>
          <w:divBdr>
            <w:top w:val="none" w:sz="0" w:space="0" w:color="auto"/>
            <w:left w:val="none" w:sz="0" w:space="0" w:color="auto"/>
            <w:bottom w:val="none" w:sz="0" w:space="0" w:color="auto"/>
            <w:right w:val="none" w:sz="0" w:space="0" w:color="auto"/>
          </w:divBdr>
        </w:div>
        <w:div w:id="1169561033">
          <w:marLeft w:val="0"/>
          <w:marRight w:val="0"/>
          <w:marTop w:val="0"/>
          <w:marBottom w:val="0"/>
          <w:divBdr>
            <w:top w:val="none" w:sz="0" w:space="0" w:color="auto"/>
            <w:left w:val="none" w:sz="0" w:space="0" w:color="auto"/>
            <w:bottom w:val="none" w:sz="0" w:space="0" w:color="auto"/>
            <w:right w:val="none" w:sz="0" w:space="0" w:color="auto"/>
          </w:divBdr>
        </w:div>
        <w:div w:id="1256934151">
          <w:marLeft w:val="0"/>
          <w:marRight w:val="0"/>
          <w:marTop w:val="0"/>
          <w:marBottom w:val="0"/>
          <w:divBdr>
            <w:top w:val="none" w:sz="0" w:space="0" w:color="auto"/>
            <w:left w:val="none" w:sz="0" w:space="0" w:color="auto"/>
            <w:bottom w:val="none" w:sz="0" w:space="0" w:color="auto"/>
            <w:right w:val="none" w:sz="0" w:space="0" w:color="auto"/>
          </w:divBdr>
        </w:div>
        <w:div w:id="1455060643">
          <w:marLeft w:val="0"/>
          <w:marRight w:val="0"/>
          <w:marTop w:val="0"/>
          <w:marBottom w:val="0"/>
          <w:divBdr>
            <w:top w:val="none" w:sz="0" w:space="0" w:color="auto"/>
            <w:left w:val="none" w:sz="0" w:space="0" w:color="auto"/>
            <w:bottom w:val="none" w:sz="0" w:space="0" w:color="auto"/>
            <w:right w:val="none" w:sz="0" w:space="0" w:color="auto"/>
          </w:divBdr>
        </w:div>
        <w:div w:id="620067303">
          <w:marLeft w:val="0"/>
          <w:marRight w:val="0"/>
          <w:marTop w:val="0"/>
          <w:marBottom w:val="0"/>
          <w:divBdr>
            <w:top w:val="none" w:sz="0" w:space="0" w:color="auto"/>
            <w:left w:val="none" w:sz="0" w:space="0" w:color="auto"/>
            <w:bottom w:val="none" w:sz="0" w:space="0" w:color="auto"/>
            <w:right w:val="none" w:sz="0" w:space="0" w:color="auto"/>
          </w:divBdr>
          <w:divsChild>
            <w:div w:id="2079740416">
              <w:marLeft w:val="0"/>
              <w:marRight w:val="0"/>
              <w:marTop w:val="0"/>
              <w:marBottom w:val="0"/>
              <w:divBdr>
                <w:top w:val="none" w:sz="0" w:space="0" w:color="auto"/>
                <w:left w:val="none" w:sz="0" w:space="0" w:color="auto"/>
                <w:bottom w:val="none" w:sz="0" w:space="0" w:color="auto"/>
                <w:right w:val="none" w:sz="0" w:space="0" w:color="auto"/>
              </w:divBdr>
            </w:div>
            <w:div w:id="1707756329">
              <w:marLeft w:val="0"/>
              <w:marRight w:val="0"/>
              <w:marTop w:val="0"/>
              <w:marBottom w:val="0"/>
              <w:divBdr>
                <w:top w:val="none" w:sz="0" w:space="0" w:color="auto"/>
                <w:left w:val="none" w:sz="0" w:space="0" w:color="auto"/>
                <w:bottom w:val="none" w:sz="0" w:space="0" w:color="auto"/>
                <w:right w:val="none" w:sz="0" w:space="0" w:color="auto"/>
              </w:divBdr>
            </w:div>
            <w:div w:id="177041357">
              <w:marLeft w:val="0"/>
              <w:marRight w:val="0"/>
              <w:marTop w:val="0"/>
              <w:marBottom w:val="0"/>
              <w:divBdr>
                <w:top w:val="none" w:sz="0" w:space="0" w:color="auto"/>
                <w:left w:val="none" w:sz="0" w:space="0" w:color="auto"/>
                <w:bottom w:val="none" w:sz="0" w:space="0" w:color="auto"/>
                <w:right w:val="none" w:sz="0" w:space="0" w:color="auto"/>
              </w:divBdr>
            </w:div>
            <w:div w:id="737823688">
              <w:marLeft w:val="0"/>
              <w:marRight w:val="0"/>
              <w:marTop w:val="0"/>
              <w:marBottom w:val="0"/>
              <w:divBdr>
                <w:top w:val="none" w:sz="0" w:space="0" w:color="auto"/>
                <w:left w:val="none" w:sz="0" w:space="0" w:color="auto"/>
                <w:bottom w:val="none" w:sz="0" w:space="0" w:color="auto"/>
                <w:right w:val="none" w:sz="0" w:space="0" w:color="auto"/>
              </w:divBdr>
            </w:div>
            <w:div w:id="742025608">
              <w:marLeft w:val="0"/>
              <w:marRight w:val="0"/>
              <w:marTop w:val="0"/>
              <w:marBottom w:val="0"/>
              <w:divBdr>
                <w:top w:val="none" w:sz="0" w:space="0" w:color="auto"/>
                <w:left w:val="none" w:sz="0" w:space="0" w:color="auto"/>
                <w:bottom w:val="none" w:sz="0" w:space="0" w:color="auto"/>
                <w:right w:val="none" w:sz="0" w:space="0" w:color="auto"/>
              </w:divBdr>
            </w:div>
          </w:divsChild>
        </w:div>
        <w:div w:id="1155494649">
          <w:marLeft w:val="0"/>
          <w:marRight w:val="0"/>
          <w:marTop w:val="0"/>
          <w:marBottom w:val="0"/>
          <w:divBdr>
            <w:top w:val="none" w:sz="0" w:space="0" w:color="auto"/>
            <w:left w:val="none" w:sz="0" w:space="0" w:color="auto"/>
            <w:bottom w:val="none" w:sz="0" w:space="0" w:color="auto"/>
            <w:right w:val="none" w:sz="0" w:space="0" w:color="auto"/>
          </w:divBdr>
          <w:divsChild>
            <w:div w:id="1159929055">
              <w:marLeft w:val="0"/>
              <w:marRight w:val="0"/>
              <w:marTop w:val="0"/>
              <w:marBottom w:val="0"/>
              <w:divBdr>
                <w:top w:val="none" w:sz="0" w:space="0" w:color="auto"/>
                <w:left w:val="none" w:sz="0" w:space="0" w:color="auto"/>
                <w:bottom w:val="none" w:sz="0" w:space="0" w:color="auto"/>
                <w:right w:val="none" w:sz="0" w:space="0" w:color="auto"/>
              </w:divBdr>
            </w:div>
            <w:div w:id="1858420824">
              <w:marLeft w:val="0"/>
              <w:marRight w:val="0"/>
              <w:marTop w:val="0"/>
              <w:marBottom w:val="0"/>
              <w:divBdr>
                <w:top w:val="none" w:sz="0" w:space="0" w:color="auto"/>
                <w:left w:val="none" w:sz="0" w:space="0" w:color="auto"/>
                <w:bottom w:val="none" w:sz="0" w:space="0" w:color="auto"/>
                <w:right w:val="none" w:sz="0" w:space="0" w:color="auto"/>
              </w:divBdr>
            </w:div>
            <w:div w:id="45639947">
              <w:marLeft w:val="0"/>
              <w:marRight w:val="0"/>
              <w:marTop w:val="0"/>
              <w:marBottom w:val="0"/>
              <w:divBdr>
                <w:top w:val="none" w:sz="0" w:space="0" w:color="auto"/>
                <w:left w:val="none" w:sz="0" w:space="0" w:color="auto"/>
                <w:bottom w:val="none" w:sz="0" w:space="0" w:color="auto"/>
                <w:right w:val="none" w:sz="0" w:space="0" w:color="auto"/>
              </w:divBdr>
            </w:div>
            <w:div w:id="1905870479">
              <w:marLeft w:val="0"/>
              <w:marRight w:val="0"/>
              <w:marTop w:val="0"/>
              <w:marBottom w:val="0"/>
              <w:divBdr>
                <w:top w:val="none" w:sz="0" w:space="0" w:color="auto"/>
                <w:left w:val="none" w:sz="0" w:space="0" w:color="auto"/>
                <w:bottom w:val="none" w:sz="0" w:space="0" w:color="auto"/>
                <w:right w:val="none" w:sz="0" w:space="0" w:color="auto"/>
              </w:divBdr>
            </w:div>
            <w:div w:id="160049297">
              <w:marLeft w:val="0"/>
              <w:marRight w:val="0"/>
              <w:marTop w:val="0"/>
              <w:marBottom w:val="0"/>
              <w:divBdr>
                <w:top w:val="none" w:sz="0" w:space="0" w:color="auto"/>
                <w:left w:val="none" w:sz="0" w:space="0" w:color="auto"/>
                <w:bottom w:val="none" w:sz="0" w:space="0" w:color="auto"/>
                <w:right w:val="none" w:sz="0" w:space="0" w:color="auto"/>
              </w:divBdr>
            </w:div>
          </w:divsChild>
        </w:div>
        <w:div w:id="1956205931">
          <w:marLeft w:val="0"/>
          <w:marRight w:val="0"/>
          <w:marTop w:val="0"/>
          <w:marBottom w:val="0"/>
          <w:divBdr>
            <w:top w:val="none" w:sz="0" w:space="0" w:color="auto"/>
            <w:left w:val="none" w:sz="0" w:space="0" w:color="auto"/>
            <w:bottom w:val="none" w:sz="0" w:space="0" w:color="auto"/>
            <w:right w:val="none" w:sz="0" w:space="0" w:color="auto"/>
          </w:divBdr>
        </w:div>
        <w:div w:id="456727254">
          <w:marLeft w:val="0"/>
          <w:marRight w:val="0"/>
          <w:marTop w:val="0"/>
          <w:marBottom w:val="0"/>
          <w:divBdr>
            <w:top w:val="none" w:sz="0" w:space="0" w:color="auto"/>
            <w:left w:val="none" w:sz="0" w:space="0" w:color="auto"/>
            <w:bottom w:val="none" w:sz="0" w:space="0" w:color="auto"/>
            <w:right w:val="none" w:sz="0" w:space="0" w:color="auto"/>
          </w:divBdr>
        </w:div>
        <w:div w:id="640426930">
          <w:marLeft w:val="0"/>
          <w:marRight w:val="0"/>
          <w:marTop w:val="0"/>
          <w:marBottom w:val="0"/>
          <w:divBdr>
            <w:top w:val="none" w:sz="0" w:space="0" w:color="auto"/>
            <w:left w:val="none" w:sz="0" w:space="0" w:color="auto"/>
            <w:bottom w:val="none" w:sz="0" w:space="0" w:color="auto"/>
            <w:right w:val="none" w:sz="0" w:space="0" w:color="auto"/>
          </w:divBdr>
        </w:div>
        <w:div w:id="1738702236">
          <w:marLeft w:val="0"/>
          <w:marRight w:val="0"/>
          <w:marTop w:val="0"/>
          <w:marBottom w:val="0"/>
          <w:divBdr>
            <w:top w:val="none" w:sz="0" w:space="0" w:color="auto"/>
            <w:left w:val="none" w:sz="0" w:space="0" w:color="auto"/>
            <w:bottom w:val="none" w:sz="0" w:space="0" w:color="auto"/>
            <w:right w:val="none" w:sz="0" w:space="0" w:color="auto"/>
          </w:divBdr>
        </w:div>
        <w:div w:id="75059846">
          <w:marLeft w:val="0"/>
          <w:marRight w:val="0"/>
          <w:marTop w:val="0"/>
          <w:marBottom w:val="0"/>
          <w:divBdr>
            <w:top w:val="none" w:sz="0" w:space="0" w:color="auto"/>
            <w:left w:val="none" w:sz="0" w:space="0" w:color="auto"/>
            <w:bottom w:val="none" w:sz="0" w:space="0" w:color="auto"/>
            <w:right w:val="none" w:sz="0" w:space="0" w:color="auto"/>
          </w:divBdr>
        </w:div>
        <w:div w:id="194272196">
          <w:marLeft w:val="0"/>
          <w:marRight w:val="0"/>
          <w:marTop w:val="0"/>
          <w:marBottom w:val="0"/>
          <w:divBdr>
            <w:top w:val="none" w:sz="0" w:space="0" w:color="auto"/>
            <w:left w:val="none" w:sz="0" w:space="0" w:color="auto"/>
            <w:bottom w:val="none" w:sz="0" w:space="0" w:color="auto"/>
            <w:right w:val="none" w:sz="0" w:space="0" w:color="auto"/>
          </w:divBdr>
        </w:div>
        <w:div w:id="166674726">
          <w:marLeft w:val="0"/>
          <w:marRight w:val="0"/>
          <w:marTop w:val="0"/>
          <w:marBottom w:val="0"/>
          <w:divBdr>
            <w:top w:val="none" w:sz="0" w:space="0" w:color="auto"/>
            <w:left w:val="none" w:sz="0" w:space="0" w:color="auto"/>
            <w:bottom w:val="none" w:sz="0" w:space="0" w:color="auto"/>
            <w:right w:val="none" w:sz="0" w:space="0" w:color="auto"/>
          </w:divBdr>
        </w:div>
        <w:div w:id="1571648504">
          <w:marLeft w:val="0"/>
          <w:marRight w:val="0"/>
          <w:marTop w:val="0"/>
          <w:marBottom w:val="0"/>
          <w:divBdr>
            <w:top w:val="none" w:sz="0" w:space="0" w:color="auto"/>
            <w:left w:val="none" w:sz="0" w:space="0" w:color="auto"/>
            <w:bottom w:val="none" w:sz="0" w:space="0" w:color="auto"/>
            <w:right w:val="none" w:sz="0" w:space="0" w:color="auto"/>
          </w:divBdr>
        </w:div>
        <w:div w:id="566304071">
          <w:marLeft w:val="0"/>
          <w:marRight w:val="0"/>
          <w:marTop w:val="0"/>
          <w:marBottom w:val="0"/>
          <w:divBdr>
            <w:top w:val="none" w:sz="0" w:space="0" w:color="auto"/>
            <w:left w:val="none" w:sz="0" w:space="0" w:color="auto"/>
            <w:bottom w:val="none" w:sz="0" w:space="0" w:color="auto"/>
            <w:right w:val="none" w:sz="0" w:space="0" w:color="auto"/>
          </w:divBdr>
        </w:div>
        <w:div w:id="1142576482">
          <w:marLeft w:val="0"/>
          <w:marRight w:val="0"/>
          <w:marTop w:val="0"/>
          <w:marBottom w:val="0"/>
          <w:divBdr>
            <w:top w:val="none" w:sz="0" w:space="0" w:color="auto"/>
            <w:left w:val="none" w:sz="0" w:space="0" w:color="auto"/>
            <w:bottom w:val="none" w:sz="0" w:space="0" w:color="auto"/>
            <w:right w:val="none" w:sz="0" w:space="0" w:color="auto"/>
          </w:divBdr>
        </w:div>
      </w:divsChild>
    </w:div>
    <w:div w:id="869144741">
      <w:bodyDiv w:val="1"/>
      <w:marLeft w:val="0"/>
      <w:marRight w:val="0"/>
      <w:marTop w:val="0"/>
      <w:marBottom w:val="0"/>
      <w:divBdr>
        <w:top w:val="none" w:sz="0" w:space="0" w:color="auto"/>
        <w:left w:val="none" w:sz="0" w:space="0" w:color="auto"/>
        <w:bottom w:val="none" w:sz="0" w:space="0" w:color="auto"/>
        <w:right w:val="none" w:sz="0" w:space="0" w:color="auto"/>
      </w:divBdr>
    </w:div>
    <w:div w:id="1102650127">
      <w:bodyDiv w:val="1"/>
      <w:marLeft w:val="0"/>
      <w:marRight w:val="0"/>
      <w:marTop w:val="0"/>
      <w:marBottom w:val="0"/>
      <w:divBdr>
        <w:top w:val="none" w:sz="0" w:space="0" w:color="auto"/>
        <w:left w:val="none" w:sz="0" w:space="0" w:color="auto"/>
        <w:bottom w:val="none" w:sz="0" w:space="0" w:color="auto"/>
        <w:right w:val="none" w:sz="0" w:space="0" w:color="auto"/>
      </w:divBdr>
    </w:div>
    <w:div w:id="1300652381">
      <w:bodyDiv w:val="1"/>
      <w:marLeft w:val="0"/>
      <w:marRight w:val="0"/>
      <w:marTop w:val="0"/>
      <w:marBottom w:val="0"/>
      <w:divBdr>
        <w:top w:val="none" w:sz="0" w:space="0" w:color="auto"/>
        <w:left w:val="none" w:sz="0" w:space="0" w:color="auto"/>
        <w:bottom w:val="none" w:sz="0" w:space="0" w:color="auto"/>
        <w:right w:val="none" w:sz="0" w:space="0" w:color="auto"/>
      </w:divBdr>
    </w:div>
    <w:div w:id="1342779423">
      <w:bodyDiv w:val="1"/>
      <w:marLeft w:val="0"/>
      <w:marRight w:val="0"/>
      <w:marTop w:val="0"/>
      <w:marBottom w:val="0"/>
      <w:divBdr>
        <w:top w:val="none" w:sz="0" w:space="0" w:color="auto"/>
        <w:left w:val="none" w:sz="0" w:space="0" w:color="auto"/>
        <w:bottom w:val="none" w:sz="0" w:space="0" w:color="auto"/>
        <w:right w:val="none" w:sz="0" w:space="0" w:color="auto"/>
      </w:divBdr>
    </w:div>
    <w:div w:id="1374429480">
      <w:bodyDiv w:val="1"/>
      <w:marLeft w:val="0"/>
      <w:marRight w:val="0"/>
      <w:marTop w:val="0"/>
      <w:marBottom w:val="0"/>
      <w:divBdr>
        <w:top w:val="none" w:sz="0" w:space="0" w:color="auto"/>
        <w:left w:val="none" w:sz="0" w:space="0" w:color="auto"/>
        <w:bottom w:val="none" w:sz="0" w:space="0" w:color="auto"/>
        <w:right w:val="none" w:sz="0" w:space="0" w:color="auto"/>
      </w:divBdr>
    </w:div>
    <w:div w:id="1642539730">
      <w:bodyDiv w:val="1"/>
      <w:marLeft w:val="0"/>
      <w:marRight w:val="0"/>
      <w:marTop w:val="0"/>
      <w:marBottom w:val="0"/>
      <w:divBdr>
        <w:top w:val="none" w:sz="0" w:space="0" w:color="auto"/>
        <w:left w:val="none" w:sz="0" w:space="0" w:color="auto"/>
        <w:bottom w:val="none" w:sz="0" w:space="0" w:color="auto"/>
        <w:right w:val="none" w:sz="0" w:space="0" w:color="auto"/>
      </w:divBdr>
    </w:div>
    <w:div w:id="1673296051">
      <w:bodyDiv w:val="1"/>
      <w:marLeft w:val="0"/>
      <w:marRight w:val="0"/>
      <w:marTop w:val="0"/>
      <w:marBottom w:val="0"/>
      <w:divBdr>
        <w:top w:val="none" w:sz="0" w:space="0" w:color="auto"/>
        <w:left w:val="none" w:sz="0" w:space="0" w:color="auto"/>
        <w:bottom w:val="none" w:sz="0" w:space="0" w:color="auto"/>
        <w:right w:val="none" w:sz="0" w:space="0" w:color="auto"/>
      </w:divBdr>
    </w:div>
    <w:div w:id="1789002806">
      <w:bodyDiv w:val="1"/>
      <w:marLeft w:val="0"/>
      <w:marRight w:val="0"/>
      <w:marTop w:val="0"/>
      <w:marBottom w:val="0"/>
      <w:divBdr>
        <w:top w:val="none" w:sz="0" w:space="0" w:color="auto"/>
        <w:left w:val="none" w:sz="0" w:space="0" w:color="auto"/>
        <w:bottom w:val="none" w:sz="0" w:space="0" w:color="auto"/>
        <w:right w:val="none" w:sz="0" w:space="0" w:color="auto"/>
      </w:divBdr>
    </w:div>
    <w:div w:id="1837259254">
      <w:bodyDiv w:val="1"/>
      <w:marLeft w:val="0"/>
      <w:marRight w:val="0"/>
      <w:marTop w:val="0"/>
      <w:marBottom w:val="0"/>
      <w:divBdr>
        <w:top w:val="none" w:sz="0" w:space="0" w:color="auto"/>
        <w:left w:val="none" w:sz="0" w:space="0" w:color="auto"/>
        <w:bottom w:val="none" w:sz="0" w:space="0" w:color="auto"/>
        <w:right w:val="none" w:sz="0" w:space="0" w:color="auto"/>
      </w:divBdr>
    </w:div>
    <w:div w:id="2089880863">
      <w:bodyDiv w:val="1"/>
      <w:marLeft w:val="0"/>
      <w:marRight w:val="0"/>
      <w:marTop w:val="0"/>
      <w:marBottom w:val="0"/>
      <w:divBdr>
        <w:top w:val="none" w:sz="0" w:space="0" w:color="auto"/>
        <w:left w:val="none" w:sz="0" w:space="0" w:color="auto"/>
        <w:bottom w:val="none" w:sz="0" w:space="0" w:color="auto"/>
        <w:right w:val="none" w:sz="0" w:space="0" w:color="auto"/>
      </w:divBdr>
    </w:div>
    <w:div w:id="2090230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da59f6f6-1df2-4e40-9fa1-a08a369f404c" xsi:nil="true"/>
    <lcf76f155ced4ddcb4097134ff3c332f xmlns="72c9ddbd-7b1f-4d80-a7d9-926156566d9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5294955FC9285F4DA5FB95D520C6573B" ma:contentTypeVersion="14" ma:contentTypeDescription="Izveidot jaunu dokumentu." ma:contentTypeScope="" ma:versionID="a1a303653d289a21c4f3d653a148a209">
  <xsd:schema xmlns:xsd="http://www.w3.org/2001/XMLSchema" xmlns:xs="http://www.w3.org/2001/XMLSchema" xmlns:p="http://schemas.microsoft.com/office/2006/metadata/properties" xmlns:ns2="72c9ddbd-7b1f-4d80-a7d9-926156566d9a" xmlns:ns3="da59f6f6-1df2-4e40-9fa1-a08a369f404c" targetNamespace="http://schemas.microsoft.com/office/2006/metadata/properties" ma:root="true" ma:fieldsID="b86edbc2b4cf8cb851423f21b0597bfd" ns2:_="" ns3:_="">
    <xsd:import namespace="72c9ddbd-7b1f-4d80-a7d9-926156566d9a"/>
    <xsd:import namespace="da59f6f6-1df2-4e40-9fa1-a08a369f404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c9ddbd-7b1f-4d80-a7d9-926156566d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a59f6f6-1df2-4e40-9fa1-a08a369f404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e556291-1e82-4a30-9343-25e81a6bf6ee}" ma:internalName="TaxCatchAll" ma:showField="CatchAllData" ma:web="da59f6f6-1df2-4e40-9fa1-a08a369f40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0C62C9-C7BE-4896-863E-91740755F6B3}">
  <ds:schemaRefs>
    <ds:schemaRef ds:uri="http://schemas.openxmlformats.org/officeDocument/2006/bibliography"/>
  </ds:schemaRefs>
</ds:datastoreItem>
</file>

<file path=customXml/itemProps2.xml><?xml version="1.0" encoding="utf-8"?>
<ds:datastoreItem xmlns:ds="http://schemas.openxmlformats.org/officeDocument/2006/customXml" ds:itemID="{90A3127C-09AE-4E07-9860-60C9369AB41B}">
  <ds:schemaRefs>
    <ds:schemaRef ds:uri="http://schemas.microsoft.com/office/2006/metadata/properties"/>
    <ds:schemaRef ds:uri="http://schemas.microsoft.com/office/infopath/2007/PartnerControls"/>
    <ds:schemaRef ds:uri="da59f6f6-1df2-4e40-9fa1-a08a369f404c"/>
    <ds:schemaRef ds:uri="72c9ddbd-7b1f-4d80-a7d9-926156566d9a"/>
  </ds:schemaRefs>
</ds:datastoreItem>
</file>

<file path=customXml/itemProps3.xml><?xml version="1.0" encoding="utf-8"?>
<ds:datastoreItem xmlns:ds="http://schemas.openxmlformats.org/officeDocument/2006/customXml" ds:itemID="{2070F725-48CA-4C04-BD1F-4F5CBC89EB35}">
  <ds:schemaRefs>
    <ds:schemaRef ds:uri="http://schemas.microsoft.com/sharepoint/v3/contenttype/forms"/>
  </ds:schemaRefs>
</ds:datastoreItem>
</file>

<file path=customXml/itemProps4.xml><?xml version="1.0" encoding="utf-8"?>
<ds:datastoreItem xmlns:ds="http://schemas.openxmlformats.org/officeDocument/2006/customXml" ds:itemID="{15021C5F-80B0-455B-B7A8-252FEF9AF6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c9ddbd-7b1f-4d80-a7d9-926156566d9a"/>
    <ds:schemaRef ds:uri="da59f6f6-1df2-4e40-9fa1-a08a369f40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7</Pages>
  <Words>1282</Words>
  <Characters>8912</Characters>
  <Application>Microsoft Office Word</Application>
  <DocSecurity>0</DocSecurity>
  <Lines>387</Lines>
  <Paragraphs>88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Dzerkale Annija</dc:creator>
  <cp:keywords/>
  <dc:description/>
  <cp:lastModifiedBy>Evija Nagle</cp:lastModifiedBy>
  <cp:revision>19</cp:revision>
  <cp:lastPrinted>2021-09-09T10:07:00Z</cp:lastPrinted>
  <dcterms:created xsi:type="dcterms:W3CDTF">2026-07-23T09:54:00Z</dcterms:created>
  <dcterms:modified xsi:type="dcterms:W3CDTF">2026-07-30T13:32:00Z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0x0101005294955FC9285F4DA5FB95D520C6573B</vt:lpwstr>
  </property>
  <property fmtid="{D5CDD505-2E9C-101B-9397-08002B2CF9AE}" pid="3" name="MediaServiceImageTags">
    <vt:lpwstr/>
  </property>
</Properties>
</file>