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9919C" w14:textId="77777777" w:rsidR="00640BC0" w:rsidRDefault="00640BC0" w:rsidP="003F4383">
      <w:pPr>
        <w:jc w:val="right"/>
        <w:rPr>
          <w:bCs/>
          <w:i/>
          <w:iCs/>
          <w:sz w:val="24"/>
          <w:szCs w:val="24"/>
        </w:rPr>
      </w:pPr>
      <w:bookmarkStart w:id="0" w:name="_Hlk221024366"/>
    </w:p>
    <w:p w14:paraId="7C7EFC66" w14:textId="752E9791" w:rsidR="003F4383" w:rsidRPr="00590A71" w:rsidRDefault="000B5DBB" w:rsidP="003F4383">
      <w:pPr>
        <w:jc w:val="right"/>
        <w:rPr>
          <w:bCs/>
          <w:i/>
          <w:iCs/>
          <w:sz w:val="24"/>
          <w:szCs w:val="24"/>
        </w:rPr>
      </w:pPr>
      <w:r>
        <w:rPr>
          <w:bCs/>
          <w:i/>
          <w:iCs/>
          <w:sz w:val="24"/>
          <w:szCs w:val="24"/>
        </w:rPr>
        <w:t>10</w:t>
      </w:r>
      <w:r w:rsidR="003F4383" w:rsidRPr="00590A71">
        <w:rPr>
          <w:bCs/>
          <w:i/>
          <w:iCs/>
          <w:sz w:val="24"/>
          <w:szCs w:val="24"/>
        </w:rPr>
        <w:t>.</w:t>
      </w:r>
      <w:r w:rsidR="003F4383">
        <w:rPr>
          <w:bCs/>
          <w:i/>
          <w:iCs/>
          <w:sz w:val="24"/>
          <w:szCs w:val="24"/>
        </w:rPr>
        <w:t> </w:t>
      </w:r>
      <w:r w:rsidR="003F4383" w:rsidRPr="00590A71">
        <w:rPr>
          <w:bCs/>
          <w:i/>
          <w:iCs/>
          <w:sz w:val="24"/>
          <w:szCs w:val="24"/>
        </w:rPr>
        <w:t>pielikums</w:t>
      </w:r>
    </w:p>
    <w:p w14:paraId="2EA5DF39" w14:textId="77777777" w:rsidR="003F4383" w:rsidRPr="00590A71" w:rsidRDefault="003F4383" w:rsidP="003F4383">
      <w:pPr>
        <w:jc w:val="right"/>
        <w:rPr>
          <w:bCs/>
          <w:i/>
          <w:iCs/>
          <w:sz w:val="24"/>
          <w:szCs w:val="24"/>
        </w:rPr>
      </w:pPr>
      <w:r w:rsidRPr="00590A71">
        <w:rPr>
          <w:bCs/>
          <w:i/>
          <w:iCs/>
          <w:sz w:val="24"/>
          <w:szCs w:val="24"/>
        </w:rPr>
        <w:t>atklāta konkursa, identifikācijas</w:t>
      </w:r>
    </w:p>
    <w:p w14:paraId="2C716573" w14:textId="51F10BCA" w:rsidR="003F4383" w:rsidRPr="00590A71" w:rsidRDefault="003F4383" w:rsidP="003F4383">
      <w:pPr>
        <w:jc w:val="right"/>
        <w:rPr>
          <w:bCs/>
          <w:i/>
          <w:iCs/>
          <w:sz w:val="24"/>
          <w:szCs w:val="24"/>
        </w:rPr>
      </w:pPr>
      <w:r w:rsidRPr="00590A71">
        <w:rPr>
          <w:bCs/>
          <w:i/>
          <w:iCs/>
          <w:sz w:val="24"/>
          <w:szCs w:val="24"/>
        </w:rPr>
        <w:t>Nr. CAIP 202</w:t>
      </w:r>
      <w:r w:rsidR="000E269B">
        <w:rPr>
          <w:bCs/>
          <w:i/>
          <w:iCs/>
          <w:sz w:val="24"/>
          <w:szCs w:val="24"/>
        </w:rPr>
        <w:t>6</w:t>
      </w:r>
      <w:r w:rsidRPr="00590A71">
        <w:rPr>
          <w:bCs/>
          <w:i/>
          <w:iCs/>
          <w:sz w:val="24"/>
          <w:szCs w:val="24"/>
        </w:rPr>
        <w:t>/</w:t>
      </w:r>
      <w:r w:rsidR="000E269B">
        <w:rPr>
          <w:bCs/>
          <w:i/>
          <w:iCs/>
          <w:sz w:val="24"/>
          <w:szCs w:val="24"/>
        </w:rPr>
        <w:t>52</w:t>
      </w:r>
      <w:r w:rsidRPr="00590A71">
        <w:rPr>
          <w:bCs/>
          <w:i/>
          <w:iCs/>
          <w:sz w:val="24"/>
          <w:szCs w:val="24"/>
        </w:rPr>
        <w:t>, nolikumam</w:t>
      </w:r>
    </w:p>
    <w:p w14:paraId="62D9A864" w14:textId="0BB427EC" w:rsidR="005B1B84" w:rsidRPr="00B544CA" w:rsidRDefault="005B1B84" w:rsidP="00750E5D">
      <w:pPr>
        <w:widowControl w:val="0"/>
        <w:autoSpaceDE w:val="0"/>
        <w:autoSpaceDN w:val="0"/>
        <w:adjustRightInd w:val="0"/>
        <w:ind w:left="113" w:right="113"/>
        <w:jc w:val="right"/>
        <w:rPr>
          <w:iCs/>
          <w:color w:val="C00000"/>
          <w:sz w:val="18"/>
          <w:szCs w:val="18"/>
        </w:rPr>
      </w:pPr>
      <w:r w:rsidRPr="00B544CA">
        <w:rPr>
          <w:iCs/>
          <w:color w:val="C00000"/>
          <w:sz w:val="18"/>
          <w:szCs w:val="18"/>
        </w:rPr>
        <w:t>Grozījumi, kas veikti ar Komisijas 2</w:t>
      </w:r>
      <w:r w:rsidR="00317FAD">
        <w:rPr>
          <w:iCs/>
          <w:color w:val="C00000"/>
          <w:sz w:val="18"/>
          <w:szCs w:val="18"/>
        </w:rPr>
        <w:t>1</w:t>
      </w:r>
      <w:r w:rsidRPr="00B544CA">
        <w:rPr>
          <w:iCs/>
          <w:color w:val="C00000"/>
          <w:sz w:val="18"/>
          <w:szCs w:val="18"/>
        </w:rPr>
        <w:t>.07.2026. sēdes lēmumu, protokols Nr. CAIP 2026/52-4.</w:t>
      </w:r>
    </w:p>
    <w:p w14:paraId="753B12B9" w14:textId="77777777" w:rsidR="00A37EF8" w:rsidRPr="008367E9" w:rsidRDefault="00A37EF8" w:rsidP="00750E5D">
      <w:pPr>
        <w:widowControl w:val="0"/>
        <w:autoSpaceDE w:val="0"/>
        <w:autoSpaceDN w:val="0"/>
        <w:adjustRightInd w:val="0"/>
        <w:spacing w:before="16" w:line="260" w:lineRule="exact"/>
        <w:rPr>
          <w:sz w:val="24"/>
          <w:szCs w:val="24"/>
          <w:highlight w:val="yellow"/>
        </w:rPr>
      </w:pPr>
    </w:p>
    <w:bookmarkEnd w:id="0"/>
    <w:p w14:paraId="564C8060" w14:textId="77777777" w:rsidR="0006526D" w:rsidRPr="00BB23C1" w:rsidRDefault="0006526D" w:rsidP="0006526D">
      <w:pPr>
        <w:jc w:val="center"/>
        <w:rPr>
          <w:b/>
          <w:sz w:val="24"/>
          <w:szCs w:val="24"/>
          <w:lang w:eastAsia="en-US"/>
        </w:rPr>
      </w:pPr>
      <w:r w:rsidRPr="00BB23C1">
        <w:rPr>
          <w:b/>
          <w:sz w:val="24"/>
          <w:szCs w:val="24"/>
          <w:lang w:eastAsia="en-US"/>
        </w:rPr>
        <w:t xml:space="preserve">LĪGUMA PROJEKTS  </w:t>
      </w:r>
    </w:p>
    <w:p w14:paraId="1A70603D" w14:textId="77777777" w:rsidR="00F741E3" w:rsidRDefault="00F741E3" w:rsidP="00F741E3">
      <w:pPr>
        <w:tabs>
          <w:tab w:val="num" w:pos="576"/>
        </w:tabs>
        <w:jc w:val="center"/>
        <w:rPr>
          <w:b/>
          <w:bCs/>
          <w:sz w:val="24"/>
          <w:szCs w:val="24"/>
          <w:highlight w:val="yellow"/>
        </w:rPr>
      </w:pPr>
    </w:p>
    <w:p w14:paraId="5752A971" w14:textId="77777777" w:rsidR="003F4383" w:rsidRPr="003F4383" w:rsidRDefault="003F4383" w:rsidP="00F741E3">
      <w:pPr>
        <w:tabs>
          <w:tab w:val="num" w:pos="576"/>
        </w:tabs>
        <w:jc w:val="center"/>
        <w:rPr>
          <w:b/>
          <w:bCs/>
          <w:sz w:val="24"/>
          <w:szCs w:val="24"/>
          <w:highlight w:val="yellow"/>
        </w:rPr>
      </w:pPr>
    </w:p>
    <w:p w14:paraId="42F26B74" w14:textId="77777777" w:rsidR="003F4383" w:rsidRDefault="008367E9" w:rsidP="003F4383">
      <w:pPr>
        <w:jc w:val="both"/>
        <w:rPr>
          <w:rFonts w:eastAsia="Calibri"/>
          <w:i/>
          <w:sz w:val="24"/>
          <w:szCs w:val="24"/>
          <w:lang w:eastAsia="en-US"/>
        </w:rPr>
      </w:pPr>
      <w:r w:rsidRPr="003F4383">
        <w:rPr>
          <w:rFonts w:eastAsia="Calibri"/>
          <w:i/>
          <w:sz w:val="24"/>
          <w:szCs w:val="24"/>
          <w:lang w:eastAsia="en-US"/>
        </w:rPr>
        <w:t>Rīgā</w:t>
      </w:r>
      <w:r w:rsidRPr="003F4383">
        <w:rPr>
          <w:rFonts w:eastAsia="Calibri"/>
          <w:i/>
          <w:sz w:val="24"/>
          <w:szCs w:val="24"/>
          <w:lang w:eastAsia="en-US"/>
        </w:rPr>
        <w:tab/>
      </w:r>
    </w:p>
    <w:p w14:paraId="6428C353" w14:textId="611D7A87" w:rsidR="00F741E3" w:rsidRPr="003F4383" w:rsidRDefault="008367E9" w:rsidP="003F4383">
      <w:pPr>
        <w:jc w:val="right"/>
        <w:rPr>
          <w:rFonts w:eastAsia="Calibri"/>
          <w:i/>
          <w:sz w:val="20"/>
          <w:szCs w:val="20"/>
          <w:lang w:eastAsia="en-US"/>
        </w:rPr>
      </w:pPr>
      <w:r w:rsidRPr="003F4383">
        <w:rPr>
          <w:rFonts w:eastAsia="Calibri"/>
          <w:i/>
          <w:sz w:val="24"/>
          <w:szCs w:val="24"/>
          <w:lang w:eastAsia="en-US"/>
        </w:rPr>
        <w:tab/>
      </w:r>
      <w:r w:rsidRPr="003F4383">
        <w:rPr>
          <w:rFonts w:eastAsia="Calibri"/>
          <w:i/>
          <w:sz w:val="24"/>
          <w:szCs w:val="24"/>
          <w:lang w:eastAsia="en-US"/>
        </w:rPr>
        <w:tab/>
      </w:r>
      <w:r w:rsidRPr="003F4383">
        <w:rPr>
          <w:rFonts w:eastAsia="Calibri"/>
          <w:i/>
          <w:sz w:val="24"/>
          <w:szCs w:val="24"/>
          <w:lang w:eastAsia="en-US"/>
        </w:rPr>
        <w:tab/>
      </w:r>
      <w:r w:rsidRPr="003F4383">
        <w:rPr>
          <w:rFonts w:eastAsia="Calibri"/>
          <w:i/>
          <w:sz w:val="24"/>
          <w:szCs w:val="24"/>
          <w:lang w:eastAsia="en-US"/>
        </w:rPr>
        <w:tab/>
      </w:r>
      <w:r w:rsidRPr="003F4383">
        <w:rPr>
          <w:rFonts w:eastAsia="Calibri"/>
          <w:i/>
          <w:sz w:val="24"/>
          <w:szCs w:val="24"/>
          <w:lang w:eastAsia="en-US"/>
        </w:rPr>
        <w:tab/>
      </w:r>
      <w:r w:rsidRPr="003F4383">
        <w:rPr>
          <w:rFonts w:eastAsia="Calibri"/>
          <w:i/>
          <w:sz w:val="20"/>
          <w:szCs w:val="20"/>
          <w:lang w:eastAsia="en-US"/>
        </w:rPr>
        <w:t xml:space="preserve">        Līguma parakstīšanas datums ir pēdējā pievienotā droša </w:t>
      </w:r>
    </w:p>
    <w:p w14:paraId="0ADA25B7" w14:textId="77777777" w:rsidR="00F741E3" w:rsidRPr="003F4383" w:rsidRDefault="008367E9" w:rsidP="00F741E3">
      <w:pPr>
        <w:jc w:val="right"/>
        <w:rPr>
          <w:rFonts w:eastAsia="Calibri"/>
          <w:iCs/>
          <w:sz w:val="20"/>
          <w:szCs w:val="20"/>
          <w:lang w:eastAsia="en-US"/>
        </w:rPr>
      </w:pPr>
      <w:r w:rsidRPr="003F4383">
        <w:rPr>
          <w:rFonts w:eastAsia="Calibri"/>
          <w:i/>
          <w:sz w:val="20"/>
          <w:szCs w:val="20"/>
          <w:lang w:eastAsia="en-US"/>
        </w:rPr>
        <w:t>elektroniskā paraksta un tā laika zīmoga datums</w:t>
      </w:r>
    </w:p>
    <w:p w14:paraId="6DE599CC" w14:textId="77777777" w:rsidR="00F741E3" w:rsidRPr="008A285D" w:rsidRDefault="008367E9" w:rsidP="00F741E3">
      <w:pPr>
        <w:keepNext/>
        <w:tabs>
          <w:tab w:val="left" w:pos="8975"/>
        </w:tabs>
        <w:spacing w:line="300" w:lineRule="auto"/>
        <w:jc w:val="both"/>
        <w:outlineLvl w:val="1"/>
        <w:rPr>
          <w:rFonts w:eastAsia="Calibri"/>
          <w:sz w:val="24"/>
          <w:szCs w:val="24"/>
          <w:lang w:eastAsia="en-US"/>
        </w:rPr>
      </w:pPr>
      <w:r w:rsidRPr="008A285D">
        <w:rPr>
          <w:rFonts w:eastAsia="Calibri"/>
          <w:sz w:val="24"/>
          <w:szCs w:val="24"/>
          <w:lang w:eastAsia="en-US"/>
        </w:rPr>
        <w:t xml:space="preserve">                                                                                                   </w:t>
      </w:r>
    </w:p>
    <w:p w14:paraId="1C4A096B" w14:textId="71812C24" w:rsidR="00F741E3" w:rsidRPr="00622A77" w:rsidRDefault="008367E9" w:rsidP="00F741E3">
      <w:pPr>
        <w:ind w:right="-25" w:firstLine="567"/>
        <w:jc w:val="both"/>
        <w:rPr>
          <w:rFonts w:eastAsia="Calibri"/>
          <w:b/>
          <w:bCs/>
          <w:color w:val="000000" w:themeColor="text1"/>
          <w:sz w:val="24"/>
          <w:szCs w:val="24"/>
          <w:lang w:eastAsia="en-US"/>
        </w:rPr>
      </w:pPr>
      <w:r w:rsidRPr="00622A77">
        <w:rPr>
          <w:rFonts w:eastAsia="Calibri"/>
          <w:b/>
          <w:color w:val="000000" w:themeColor="text1"/>
          <w:sz w:val="24"/>
          <w:szCs w:val="24"/>
          <w:lang w:eastAsia="en-US"/>
        </w:rPr>
        <w:t>Rīgas valstspilsētas pašvaldības Ārtelpas un mobilitātes departaments</w:t>
      </w:r>
      <w:r w:rsidRPr="00622A77">
        <w:rPr>
          <w:rFonts w:eastAsia="Calibri"/>
          <w:color w:val="000000" w:themeColor="text1"/>
          <w:sz w:val="24"/>
          <w:szCs w:val="24"/>
          <w:lang w:eastAsia="en-US"/>
        </w:rPr>
        <w:t xml:space="preserve">, juridiskā adrese Ģertrūdes iela 36, Rīga, LV-1011 (turpmāk – Pasūtītājs), </w:t>
      </w:r>
      <w:r w:rsidR="00D331C2" w:rsidRPr="00622A77">
        <w:rPr>
          <w:rFonts w:eastAsia="Calibri"/>
          <w:color w:val="000000" w:themeColor="text1"/>
          <w:sz w:val="24"/>
          <w:szCs w:val="24"/>
          <w:lang w:eastAsia="en-US"/>
        </w:rPr>
        <w:t>____________________</w:t>
      </w:r>
      <w:r w:rsidRPr="00622A77">
        <w:rPr>
          <w:rFonts w:eastAsia="Calibri"/>
          <w:color w:val="000000" w:themeColor="text1"/>
          <w:sz w:val="24"/>
          <w:szCs w:val="24"/>
          <w:lang w:eastAsia="en-US"/>
        </w:rPr>
        <w:t>, no vienas puses, un</w:t>
      </w:r>
    </w:p>
    <w:p w14:paraId="5F580D55" w14:textId="03874AF5" w:rsidR="00F741E3" w:rsidRPr="00622A77" w:rsidRDefault="008367E9" w:rsidP="00F741E3">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firstLine="567"/>
        <w:jc w:val="both"/>
        <w:rPr>
          <w:color w:val="000000" w:themeColor="text1"/>
          <w:sz w:val="24"/>
          <w:szCs w:val="24"/>
          <w:lang w:eastAsia="en-US"/>
        </w:rPr>
      </w:pPr>
      <w:r w:rsidRPr="00622A77">
        <w:rPr>
          <w:b/>
          <w:bCs/>
          <w:color w:val="000000" w:themeColor="text1"/>
          <w:sz w:val="24"/>
          <w:szCs w:val="24"/>
          <w:lang w:eastAsia="en-US"/>
        </w:rPr>
        <w:t>___________</w:t>
      </w:r>
      <w:r w:rsidRPr="00622A77">
        <w:rPr>
          <w:color w:val="000000" w:themeColor="text1"/>
          <w:sz w:val="24"/>
          <w:szCs w:val="24"/>
          <w:lang w:eastAsia="en-US"/>
        </w:rPr>
        <w:t xml:space="preserve">, vienotais reģistrācijas numurs ______, adrese </w:t>
      </w:r>
      <w:r w:rsidRPr="00622A77">
        <w:rPr>
          <w:color w:val="000000" w:themeColor="text1"/>
          <w:sz w:val="24"/>
          <w:szCs w:val="24"/>
        </w:rPr>
        <w:t>_____________, Rīga, LV-______ (</w:t>
      </w:r>
      <w:r w:rsidRPr="00622A77">
        <w:rPr>
          <w:color w:val="000000" w:themeColor="text1"/>
          <w:sz w:val="24"/>
          <w:szCs w:val="24"/>
          <w:lang w:eastAsia="en-US"/>
        </w:rPr>
        <w:t>turpmāk – Izpildītājs), _______ personā, kurš rīkojas, pamatojoties uz statūtiem, no otras puses, abi kopā, turpmāk – Puses,</w:t>
      </w:r>
    </w:p>
    <w:p w14:paraId="50047050" w14:textId="38B4ED77" w:rsidR="00F741E3" w:rsidRPr="00A11211" w:rsidRDefault="008367E9" w:rsidP="00F741E3">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firstLine="567"/>
        <w:jc w:val="both"/>
        <w:rPr>
          <w:color w:val="000000" w:themeColor="text1"/>
          <w:sz w:val="24"/>
          <w:szCs w:val="24"/>
          <w:lang w:eastAsia="en-US"/>
        </w:rPr>
      </w:pPr>
      <w:r w:rsidRPr="00622A77">
        <w:rPr>
          <w:color w:val="000000" w:themeColor="text1"/>
          <w:sz w:val="24"/>
          <w:szCs w:val="24"/>
          <w:lang w:eastAsia="en-US"/>
        </w:rPr>
        <w:t>ņemot vērā, ka</w:t>
      </w:r>
      <w:r w:rsidR="00D331C2" w:rsidRPr="00622A77">
        <w:rPr>
          <w:color w:val="000000" w:themeColor="text1"/>
          <w:sz w:val="24"/>
          <w:szCs w:val="24"/>
          <w:lang w:eastAsia="en-US"/>
        </w:rPr>
        <w:t xml:space="preserve">, pamatojoties uz </w:t>
      </w:r>
      <w:r w:rsidRPr="00622A77">
        <w:rPr>
          <w:color w:val="000000" w:themeColor="text1"/>
          <w:sz w:val="24"/>
          <w:szCs w:val="24"/>
          <w:lang w:eastAsia="en-US"/>
        </w:rPr>
        <w:t xml:space="preserve">atklāta konkursa </w:t>
      </w:r>
      <w:r w:rsidRPr="00622A77">
        <w:rPr>
          <w:color w:val="000000" w:themeColor="text1"/>
          <w:sz w:val="24"/>
          <w:szCs w:val="24"/>
        </w:rPr>
        <w:t>“</w:t>
      </w:r>
      <w:r w:rsidR="000E269B" w:rsidRPr="00DB0793">
        <w:rPr>
          <w:b/>
          <w:bCs/>
          <w:sz w:val="24"/>
          <w:szCs w:val="24"/>
        </w:rPr>
        <w:t>Ceļu horizontālo apzīmējumu uzturēšanas darbi Rīgas pilsētas ielās no 2026.gada līdz 2028.gadam</w:t>
      </w:r>
      <w:r w:rsidR="00D331C2" w:rsidRPr="00622A77">
        <w:rPr>
          <w:color w:val="000000" w:themeColor="text1"/>
          <w:sz w:val="24"/>
          <w:szCs w:val="24"/>
        </w:rPr>
        <w:t>”, iepirkuma identifikācijas numurs CAIP 202</w:t>
      </w:r>
      <w:r w:rsidR="000E269B">
        <w:rPr>
          <w:color w:val="000000" w:themeColor="text1"/>
          <w:sz w:val="24"/>
          <w:szCs w:val="24"/>
        </w:rPr>
        <w:t>6</w:t>
      </w:r>
      <w:r w:rsidR="00D331C2" w:rsidRPr="00622A77">
        <w:rPr>
          <w:color w:val="000000" w:themeColor="text1"/>
          <w:sz w:val="24"/>
          <w:szCs w:val="24"/>
        </w:rPr>
        <w:t>/</w:t>
      </w:r>
      <w:r w:rsidR="000E269B">
        <w:rPr>
          <w:color w:val="000000" w:themeColor="text1"/>
          <w:sz w:val="24"/>
          <w:szCs w:val="24"/>
        </w:rPr>
        <w:t>52</w:t>
      </w:r>
      <w:r w:rsidR="00D331C2" w:rsidRPr="00622A77">
        <w:rPr>
          <w:color w:val="000000" w:themeColor="text1"/>
          <w:sz w:val="24"/>
          <w:szCs w:val="24"/>
        </w:rPr>
        <w:t>,</w:t>
      </w:r>
      <w:r w:rsidRPr="00622A77">
        <w:rPr>
          <w:color w:val="000000" w:themeColor="text1"/>
          <w:sz w:val="24"/>
          <w:szCs w:val="24"/>
          <w:lang w:eastAsia="en-US"/>
        </w:rPr>
        <w:t xml:space="preserve"> turpmāk – </w:t>
      </w:r>
      <w:r w:rsidR="001F24D8" w:rsidRPr="00622A77">
        <w:rPr>
          <w:color w:val="000000" w:themeColor="text1"/>
          <w:sz w:val="24"/>
          <w:szCs w:val="24"/>
          <w:lang w:eastAsia="en-US"/>
        </w:rPr>
        <w:t>Konkurss</w:t>
      </w:r>
      <w:r w:rsidRPr="00A11211">
        <w:rPr>
          <w:color w:val="000000" w:themeColor="text1"/>
          <w:sz w:val="24"/>
          <w:szCs w:val="24"/>
          <w:lang w:eastAsia="en-US"/>
        </w:rPr>
        <w:t xml:space="preserve">, </w:t>
      </w:r>
      <w:r w:rsidRPr="00A11211">
        <w:rPr>
          <w:iCs/>
          <w:color w:val="000000" w:themeColor="text1"/>
          <w:sz w:val="24"/>
          <w:szCs w:val="24"/>
          <w:lang w:eastAsia="en-US"/>
        </w:rPr>
        <w:t xml:space="preserve">rezultātiem, </w:t>
      </w:r>
      <w:r w:rsidR="001F24D8" w:rsidRPr="00A11211">
        <w:rPr>
          <w:iCs/>
          <w:color w:val="000000" w:themeColor="text1"/>
          <w:sz w:val="24"/>
          <w:szCs w:val="24"/>
          <w:lang w:eastAsia="en-US"/>
        </w:rPr>
        <w:t xml:space="preserve">Konkursa ____.daļā </w:t>
      </w:r>
      <w:r w:rsidR="00D331C2" w:rsidRPr="00A11211">
        <w:rPr>
          <w:iCs/>
          <w:color w:val="000000" w:themeColor="text1"/>
          <w:sz w:val="24"/>
          <w:szCs w:val="24"/>
          <w:lang w:eastAsia="en-US"/>
        </w:rPr>
        <w:t>“</w:t>
      </w:r>
      <w:r w:rsidR="001F24D8" w:rsidRPr="00A11211">
        <w:rPr>
          <w:iCs/>
          <w:color w:val="000000" w:themeColor="text1"/>
          <w:sz w:val="24"/>
          <w:szCs w:val="24"/>
          <w:lang w:eastAsia="en-US"/>
        </w:rPr>
        <w:t>________________</w:t>
      </w:r>
      <w:r w:rsidR="00D331C2" w:rsidRPr="00A11211">
        <w:rPr>
          <w:iCs/>
          <w:color w:val="000000" w:themeColor="text1"/>
          <w:sz w:val="24"/>
          <w:szCs w:val="24"/>
          <w:lang w:eastAsia="en-US"/>
        </w:rPr>
        <w:t>”</w:t>
      </w:r>
      <w:r w:rsidR="001F24D8" w:rsidRPr="00A11211">
        <w:rPr>
          <w:iCs/>
          <w:color w:val="000000" w:themeColor="text1"/>
          <w:sz w:val="24"/>
          <w:szCs w:val="24"/>
          <w:lang w:eastAsia="en-US"/>
        </w:rPr>
        <w:t xml:space="preserve">, </w:t>
      </w:r>
      <w:r w:rsidRPr="00A11211">
        <w:rPr>
          <w:color w:val="000000" w:themeColor="text1"/>
          <w:sz w:val="24"/>
          <w:szCs w:val="24"/>
          <w:lang w:eastAsia="en-US"/>
        </w:rPr>
        <w:t>Izpildītājs ir ieguvis tiesības noslēgt šo līgumu un ņemot vērā, ka</w:t>
      </w:r>
      <w:r w:rsidR="001F24D8" w:rsidRPr="00A11211">
        <w:rPr>
          <w:color w:val="000000" w:themeColor="text1"/>
          <w:sz w:val="24"/>
          <w:szCs w:val="24"/>
          <w:lang w:eastAsia="en-US"/>
        </w:rPr>
        <w:t xml:space="preserve"> Izpildītājs </w:t>
      </w:r>
      <w:r w:rsidRPr="00A11211">
        <w:rPr>
          <w:color w:val="000000" w:themeColor="text1"/>
          <w:sz w:val="24"/>
          <w:szCs w:val="24"/>
          <w:lang w:eastAsia="en-US"/>
        </w:rPr>
        <w:t xml:space="preserve">pirms piedāvājuma iesniegšanas </w:t>
      </w:r>
      <w:r w:rsidR="001F24D8" w:rsidRPr="00A11211">
        <w:rPr>
          <w:color w:val="000000" w:themeColor="text1"/>
          <w:sz w:val="24"/>
          <w:szCs w:val="24"/>
          <w:lang w:eastAsia="en-US"/>
        </w:rPr>
        <w:t>Konkursā</w:t>
      </w:r>
      <w:r w:rsidRPr="00A11211">
        <w:rPr>
          <w:color w:val="000000" w:themeColor="text1"/>
          <w:sz w:val="24"/>
          <w:szCs w:val="24"/>
          <w:lang w:eastAsia="en-US"/>
        </w:rPr>
        <w:t xml:space="preserve"> ir iepazinies ar</w:t>
      </w:r>
      <w:r w:rsidR="00A97840" w:rsidRPr="00A11211">
        <w:rPr>
          <w:color w:val="000000" w:themeColor="text1"/>
          <w:sz w:val="24"/>
          <w:szCs w:val="24"/>
          <w:lang w:eastAsia="en-US"/>
        </w:rPr>
        <w:t xml:space="preserve"> K</w:t>
      </w:r>
      <w:r w:rsidRPr="00A11211">
        <w:rPr>
          <w:color w:val="000000" w:themeColor="text1"/>
          <w:sz w:val="24"/>
          <w:szCs w:val="24"/>
          <w:lang w:eastAsia="en-US"/>
        </w:rPr>
        <w:t>onkursa dokumentāciju un uzturamo objektu stāvokli dabā un</w:t>
      </w:r>
      <w:r w:rsidR="00A97840" w:rsidRPr="00A11211">
        <w:rPr>
          <w:color w:val="000000" w:themeColor="text1"/>
          <w:sz w:val="24"/>
          <w:szCs w:val="24"/>
          <w:lang w:eastAsia="en-US"/>
        </w:rPr>
        <w:t>,</w:t>
      </w:r>
      <w:r w:rsidRPr="00A11211">
        <w:rPr>
          <w:color w:val="000000" w:themeColor="text1"/>
          <w:sz w:val="24"/>
          <w:szCs w:val="24"/>
          <w:lang w:eastAsia="en-US"/>
        </w:rPr>
        <w:t xml:space="preserve"> pamatojoties uz šo informāciju, ir iesniedzis piedāvājumu, Puses noslēdz šādu līgumu, turpmāk – Līgums:</w:t>
      </w:r>
    </w:p>
    <w:p w14:paraId="55557F42" w14:textId="77777777" w:rsidR="00F741E3" w:rsidRPr="00A11211" w:rsidRDefault="00F741E3" w:rsidP="00F741E3">
      <w:pPr>
        <w:widowControl w:val="0"/>
        <w:tabs>
          <w:tab w:val="left" w:pos="8975"/>
        </w:tabs>
        <w:spacing w:line="300" w:lineRule="auto"/>
        <w:jc w:val="both"/>
        <w:rPr>
          <w:color w:val="000000" w:themeColor="text1"/>
          <w:sz w:val="24"/>
          <w:szCs w:val="24"/>
          <w:lang w:eastAsia="en-US"/>
        </w:rPr>
      </w:pPr>
    </w:p>
    <w:p w14:paraId="4BFFEAC8" w14:textId="77777777" w:rsidR="00F741E3" w:rsidRPr="00A11211" w:rsidRDefault="008367E9" w:rsidP="00592889">
      <w:pPr>
        <w:pStyle w:val="Sarakstarindkopa"/>
        <w:numPr>
          <w:ilvl w:val="2"/>
          <w:numId w:val="5"/>
        </w:numPr>
        <w:shd w:val="clear" w:color="auto" w:fill="FFFFFF"/>
        <w:tabs>
          <w:tab w:val="clear" w:pos="2160"/>
          <w:tab w:val="num" w:pos="1701"/>
        </w:tabs>
        <w:jc w:val="center"/>
        <w:rPr>
          <w:b/>
          <w:bCs/>
          <w:color w:val="000000"/>
          <w:sz w:val="24"/>
          <w:szCs w:val="24"/>
          <w:lang w:eastAsia="en-US"/>
        </w:rPr>
      </w:pPr>
      <w:r w:rsidRPr="00A11211">
        <w:rPr>
          <w:b/>
          <w:bCs/>
          <w:color w:val="000000"/>
          <w:sz w:val="24"/>
          <w:szCs w:val="24"/>
          <w:lang w:eastAsia="en-US"/>
        </w:rPr>
        <w:t>Līguma priekšmets</w:t>
      </w:r>
    </w:p>
    <w:p w14:paraId="4CECF388" w14:textId="196C44D4" w:rsidR="005B1B84" w:rsidRPr="00B544CA" w:rsidRDefault="008367E9" w:rsidP="005B1B84">
      <w:pPr>
        <w:widowControl w:val="0"/>
        <w:autoSpaceDE w:val="0"/>
        <w:autoSpaceDN w:val="0"/>
        <w:adjustRightInd w:val="0"/>
        <w:ind w:left="113" w:right="113"/>
        <w:jc w:val="both"/>
        <w:rPr>
          <w:iCs/>
          <w:color w:val="C00000"/>
          <w:sz w:val="18"/>
          <w:szCs w:val="18"/>
        </w:rPr>
      </w:pPr>
      <w:r w:rsidRPr="00A11211">
        <w:rPr>
          <w:color w:val="000000"/>
          <w:sz w:val="24"/>
          <w:szCs w:val="24"/>
          <w:lang w:eastAsia="en-US"/>
        </w:rPr>
        <w:t>1.1.</w:t>
      </w:r>
      <w:r w:rsidR="00CD7408" w:rsidRPr="00A11211">
        <w:rPr>
          <w:color w:val="000000"/>
          <w:sz w:val="24"/>
          <w:szCs w:val="24"/>
          <w:lang w:eastAsia="en-US"/>
        </w:rPr>
        <w:tab/>
      </w:r>
      <w:r w:rsidRPr="00A11211">
        <w:rPr>
          <w:color w:val="000000"/>
          <w:sz w:val="24"/>
          <w:szCs w:val="24"/>
          <w:lang w:eastAsia="en-US"/>
        </w:rPr>
        <w:t xml:space="preserve">Izpildītājs apņemas veikt </w:t>
      </w:r>
      <w:r w:rsidRPr="00A11211">
        <w:rPr>
          <w:b/>
          <w:color w:val="000000"/>
          <w:sz w:val="24"/>
          <w:szCs w:val="24"/>
          <w:lang w:eastAsia="en-US"/>
        </w:rPr>
        <w:t xml:space="preserve">ceļu horizontālā apzīmējuma, </w:t>
      </w:r>
      <w:r w:rsidRPr="00A11211">
        <w:rPr>
          <w:bCs/>
          <w:color w:val="000000"/>
          <w:sz w:val="24"/>
          <w:szCs w:val="24"/>
          <w:lang w:eastAsia="en-US"/>
        </w:rPr>
        <w:t>turpmāk – CHA</w:t>
      </w:r>
      <w:r w:rsidRPr="00A11211">
        <w:rPr>
          <w:b/>
          <w:color w:val="000000"/>
          <w:sz w:val="24"/>
          <w:szCs w:val="24"/>
          <w:lang w:eastAsia="en-US"/>
        </w:rPr>
        <w:t xml:space="preserve">, uzturēšanu </w:t>
      </w:r>
      <w:r w:rsidRPr="00A11211">
        <w:rPr>
          <w:bCs/>
          <w:color w:val="000000"/>
          <w:sz w:val="24"/>
          <w:szCs w:val="24"/>
          <w:lang w:eastAsia="en-US"/>
        </w:rPr>
        <w:t>Rīgas pilsētas</w:t>
      </w:r>
      <w:r w:rsidRPr="00A11211">
        <w:rPr>
          <w:b/>
          <w:color w:val="000000"/>
          <w:sz w:val="24"/>
          <w:szCs w:val="24"/>
          <w:lang w:eastAsia="en-US"/>
        </w:rPr>
        <w:t xml:space="preserve"> </w:t>
      </w:r>
      <w:r w:rsidRPr="00A11211">
        <w:rPr>
          <w:bCs/>
          <w:color w:val="000000"/>
          <w:sz w:val="24"/>
          <w:szCs w:val="24"/>
          <w:lang w:eastAsia="en-US"/>
        </w:rPr>
        <w:t>_________________</w:t>
      </w:r>
      <w:r w:rsidR="00B32410" w:rsidRPr="00A11211">
        <w:rPr>
          <w:b/>
          <w:color w:val="000000"/>
          <w:sz w:val="24"/>
          <w:szCs w:val="24"/>
          <w:lang w:eastAsia="en-US"/>
        </w:rPr>
        <w:t xml:space="preserve"> </w:t>
      </w:r>
      <w:r w:rsidRPr="00A11211">
        <w:rPr>
          <w:b/>
          <w:color w:val="000000"/>
          <w:sz w:val="24"/>
          <w:szCs w:val="24"/>
          <w:lang w:eastAsia="en-US"/>
        </w:rPr>
        <w:t>laika periodā no 2026.</w:t>
      </w:r>
      <w:r w:rsidR="00D331C2" w:rsidRPr="00A11211">
        <w:rPr>
          <w:b/>
          <w:color w:val="000000"/>
          <w:sz w:val="24"/>
          <w:szCs w:val="24"/>
          <w:lang w:eastAsia="en-US"/>
        </w:rPr>
        <w:t> </w:t>
      </w:r>
      <w:r w:rsidRPr="00A11211">
        <w:rPr>
          <w:b/>
          <w:color w:val="000000"/>
          <w:sz w:val="24"/>
          <w:szCs w:val="24"/>
          <w:lang w:eastAsia="en-US"/>
        </w:rPr>
        <w:t xml:space="preserve">gada </w:t>
      </w:r>
      <w:r w:rsidR="00D331C2" w:rsidRPr="00A11211">
        <w:rPr>
          <w:bCs/>
          <w:color w:val="000000"/>
          <w:sz w:val="24"/>
          <w:szCs w:val="24"/>
          <w:lang w:eastAsia="en-US"/>
        </w:rPr>
        <w:t>___</w:t>
      </w:r>
      <w:r w:rsidR="00336FDF" w:rsidRPr="00A11211">
        <w:rPr>
          <w:bCs/>
          <w:color w:val="000000"/>
          <w:sz w:val="24"/>
          <w:szCs w:val="24"/>
          <w:lang w:eastAsia="en-US"/>
        </w:rPr>
        <w:t>.</w:t>
      </w:r>
      <w:r w:rsidR="00D331C2" w:rsidRPr="00A11211">
        <w:rPr>
          <w:bCs/>
          <w:color w:val="000000"/>
          <w:sz w:val="24"/>
          <w:szCs w:val="24"/>
          <w:lang w:eastAsia="en-US"/>
        </w:rPr>
        <w:t>___________</w:t>
      </w:r>
      <w:r w:rsidRPr="00A11211">
        <w:rPr>
          <w:b/>
          <w:color w:val="000000"/>
          <w:sz w:val="24"/>
          <w:szCs w:val="24"/>
          <w:lang w:eastAsia="en-US"/>
        </w:rPr>
        <w:t xml:space="preserve"> </w:t>
      </w:r>
      <w:r w:rsidRPr="00A11211">
        <w:rPr>
          <w:bCs/>
          <w:i/>
          <w:iCs/>
          <w:color w:val="000000"/>
          <w:sz w:val="24"/>
          <w:szCs w:val="24"/>
          <w:lang w:eastAsia="en-US"/>
        </w:rPr>
        <w:t>(darbu izpildes sākuma datums)</w:t>
      </w:r>
      <w:r w:rsidRPr="00A11211">
        <w:rPr>
          <w:bCs/>
          <w:color w:val="000000"/>
          <w:sz w:val="24"/>
          <w:szCs w:val="24"/>
          <w:lang w:eastAsia="en-US"/>
        </w:rPr>
        <w:t xml:space="preserve"> </w:t>
      </w:r>
      <w:r w:rsidRPr="00A11211">
        <w:rPr>
          <w:b/>
          <w:color w:val="000000"/>
          <w:sz w:val="24"/>
          <w:szCs w:val="24"/>
          <w:lang w:eastAsia="en-US"/>
        </w:rPr>
        <w:t>līdz 20</w:t>
      </w:r>
      <w:r w:rsidR="000E269B" w:rsidRPr="00A11211">
        <w:rPr>
          <w:b/>
          <w:color w:val="000000"/>
          <w:sz w:val="24"/>
          <w:szCs w:val="24"/>
          <w:lang w:eastAsia="en-US"/>
        </w:rPr>
        <w:t>28</w:t>
      </w:r>
      <w:r w:rsidRPr="00A11211">
        <w:rPr>
          <w:b/>
          <w:color w:val="000000"/>
          <w:sz w:val="24"/>
          <w:szCs w:val="24"/>
          <w:lang w:eastAsia="en-US"/>
        </w:rPr>
        <w:t>.</w:t>
      </w:r>
      <w:r w:rsidR="00D331C2" w:rsidRPr="00A11211">
        <w:rPr>
          <w:b/>
          <w:color w:val="000000"/>
          <w:sz w:val="24"/>
          <w:szCs w:val="24"/>
          <w:lang w:eastAsia="en-US"/>
        </w:rPr>
        <w:t> </w:t>
      </w:r>
      <w:r w:rsidRPr="00A11211">
        <w:rPr>
          <w:b/>
          <w:color w:val="000000"/>
          <w:sz w:val="24"/>
          <w:szCs w:val="24"/>
          <w:lang w:eastAsia="en-US"/>
        </w:rPr>
        <w:t>gada 31.</w:t>
      </w:r>
      <w:r w:rsidR="00D331C2" w:rsidRPr="00A11211">
        <w:rPr>
          <w:b/>
          <w:color w:val="000000"/>
          <w:sz w:val="24"/>
          <w:szCs w:val="24"/>
          <w:lang w:eastAsia="en-US"/>
        </w:rPr>
        <w:t> </w:t>
      </w:r>
      <w:r w:rsidRPr="00A11211">
        <w:rPr>
          <w:b/>
          <w:color w:val="000000"/>
          <w:sz w:val="24"/>
          <w:szCs w:val="24"/>
          <w:lang w:eastAsia="en-US"/>
        </w:rPr>
        <w:t>decembrim</w:t>
      </w:r>
      <w:r w:rsidRPr="00A11211">
        <w:rPr>
          <w:color w:val="000000"/>
          <w:sz w:val="24"/>
          <w:szCs w:val="24"/>
          <w:lang w:eastAsia="en-US"/>
        </w:rPr>
        <w:t>, turpmāk – CHA uzturēšanas darbi,</w:t>
      </w:r>
      <w:r w:rsidRPr="00A11211">
        <w:rPr>
          <w:sz w:val="24"/>
          <w:szCs w:val="24"/>
          <w:lang w:eastAsia="en-US"/>
        </w:rPr>
        <w:t xml:space="preserve"> </w:t>
      </w:r>
      <w:r w:rsidRPr="00A11211">
        <w:rPr>
          <w:color w:val="000000"/>
          <w:sz w:val="24"/>
          <w:szCs w:val="24"/>
          <w:lang w:eastAsia="en-US"/>
        </w:rPr>
        <w:t>saskaņā ar Līguma noteikumiem,</w:t>
      </w:r>
      <w:r w:rsidR="00D331C2" w:rsidRPr="00A11211">
        <w:rPr>
          <w:color w:val="000000"/>
          <w:sz w:val="24"/>
          <w:szCs w:val="24"/>
          <w:lang w:eastAsia="en-US"/>
        </w:rPr>
        <w:t xml:space="preserve"> </w:t>
      </w:r>
      <w:r w:rsidR="00336FDF" w:rsidRPr="00A11211">
        <w:rPr>
          <w:color w:val="000000"/>
          <w:sz w:val="24"/>
          <w:szCs w:val="24"/>
          <w:lang w:eastAsia="en-US"/>
        </w:rPr>
        <w:t>Izpildītāja finanšu piedāvājumu Konkursam (</w:t>
      </w:r>
      <w:r w:rsidR="00B32410" w:rsidRPr="00A11211">
        <w:rPr>
          <w:color w:val="000000"/>
          <w:sz w:val="24"/>
          <w:szCs w:val="24"/>
          <w:lang w:eastAsia="en-US"/>
        </w:rPr>
        <w:t xml:space="preserve">Līguma </w:t>
      </w:r>
      <w:r w:rsidR="00336FDF" w:rsidRPr="00A11211">
        <w:rPr>
          <w:color w:val="000000"/>
          <w:sz w:val="24"/>
          <w:szCs w:val="24"/>
          <w:lang w:eastAsia="en-US"/>
        </w:rPr>
        <w:t xml:space="preserve">1. pielikums), </w:t>
      </w:r>
      <w:r w:rsidR="00D331C2" w:rsidRPr="00A11211">
        <w:rPr>
          <w:color w:val="000000"/>
          <w:sz w:val="24"/>
          <w:szCs w:val="24"/>
          <w:lang w:eastAsia="en-US"/>
        </w:rPr>
        <w:t>T</w:t>
      </w:r>
      <w:r w:rsidRPr="00A11211">
        <w:rPr>
          <w:color w:val="000000"/>
          <w:sz w:val="24"/>
          <w:szCs w:val="24"/>
          <w:lang w:eastAsia="en-US"/>
        </w:rPr>
        <w:t xml:space="preserve">ehnisko specifikāciju </w:t>
      </w:r>
      <w:r w:rsidRPr="00A11211">
        <w:rPr>
          <w:sz w:val="24"/>
          <w:szCs w:val="24"/>
          <w:lang w:eastAsia="en-US"/>
        </w:rPr>
        <w:t>(</w:t>
      </w:r>
      <w:r w:rsidR="00B32410" w:rsidRPr="00A11211">
        <w:rPr>
          <w:sz w:val="24"/>
          <w:szCs w:val="24"/>
          <w:lang w:eastAsia="en-US"/>
        </w:rPr>
        <w:t xml:space="preserve">Līguma </w:t>
      </w:r>
      <w:r w:rsidR="00336FDF" w:rsidRPr="00A11211">
        <w:rPr>
          <w:sz w:val="24"/>
          <w:szCs w:val="24"/>
          <w:lang w:eastAsia="en-US"/>
        </w:rPr>
        <w:t>2</w:t>
      </w:r>
      <w:r w:rsidR="00D331C2" w:rsidRPr="00A11211">
        <w:rPr>
          <w:sz w:val="24"/>
          <w:szCs w:val="24"/>
          <w:lang w:eastAsia="en-US"/>
        </w:rPr>
        <w:t>.</w:t>
      </w:r>
      <w:r w:rsidRPr="00A11211">
        <w:rPr>
          <w:sz w:val="24"/>
          <w:szCs w:val="24"/>
          <w:lang w:eastAsia="en-US"/>
        </w:rPr>
        <w:t>pielikums)</w:t>
      </w:r>
      <w:r w:rsidR="00D331C2" w:rsidRPr="00A11211">
        <w:rPr>
          <w:sz w:val="24"/>
          <w:szCs w:val="24"/>
          <w:lang w:eastAsia="en-US"/>
        </w:rPr>
        <w:t xml:space="preserve"> un tās pielikumā iekļauto </w:t>
      </w:r>
      <w:r w:rsidRPr="00A11211">
        <w:rPr>
          <w:sz w:val="24"/>
          <w:szCs w:val="24"/>
          <w:lang w:eastAsia="en-US"/>
        </w:rPr>
        <w:t xml:space="preserve">shematisko sadalījumu, Izpildītāja </w:t>
      </w:r>
      <w:r w:rsidR="00B32410" w:rsidRPr="00A11211">
        <w:rPr>
          <w:sz w:val="24"/>
          <w:szCs w:val="24"/>
          <w:lang w:eastAsia="en-US"/>
        </w:rPr>
        <w:t xml:space="preserve">Konkursam </w:t>
      </w:r>
      <w:r w:rsidRPr="00A11211">
        <w:rPr>
          <w:sz w:val="24"/>
          <w:szCs w:val="24"/>
          <w:lang w:eastAsia="en-US"/>
        </w:rPr>
        <w:t xml:space="preserve">iesniegto piedāvājumu un Izpildītāja izstrādātajām CHA dislokācijas shēmām, kā arī </w:t>
      </w:r>
      <w:r w:rsidRPr="00A11211">
        <w:rPr>
          <w:color w:val="000000"/>
          <w:sz w:val="24"/>
          <w:szCs w:val="24"/>
          <w:lang w:eastAsia="en-US"/>
        </w:rPr>
        <w:t>ievērojot spēkā esošo normatīvo aktu prasības.</w:t>
      </w:r>
      <w:r w:rsidRPr="00A11211">
        <w:rPr>
          <w:sz w:val="24"/>
          <w:szCs w:val="24"/>
          <w:lang w:eastAsia="zh-CN"/>
        </w:rPr>
        <w:t xml:space="preserve"> CHA uzturēšanas darbi jāuzsāk 10 (desmitajā) dienā pēc </w:t>
      </w:r>
      <w:r w:rsidRPr="00750E5D">
        <w:rPr>
          <w:strike/>
          <w:color w:val="C00000"/>
          <w:sz w:val="24"/>
          <w:szCs w:val="24"/>
          <w:lang w:eastAsia="zh-CN"/>
        </w:rPr>
        <w:t>Līguma noslēgšanas</w:t>
      </w:r>
      <w:r w:rsidR="005B56F3">
        <w:rPr>
          <w:color w:val="C00000"/>
          <w:sz w:val="24"/>
          <w:szCs w:val="24"/>
          <w:lang w:eastAsia="zh-CN"/>
        </w:rPr>
        <w:t xml:space="preserve"> </w:t>
      </w:r>
      <w:r w:rsidR="005E1A00" w:rsidRPr="00750E5D">
        <w:rPr>
          <w:color w:val="C00000"/>
          <w:sz w:val="24"/>
          <w:szCs w:val="24"/>
          <w:lang w:eastAsia="zh-CN"/>
        </w:rPr>
        <w:t>CHA dislokācijas</w:t>
      </w:r>
      <w:r w:rsidR="00026C96" w:rsidRPr="00750E5D">
        <w:rPr>
          <w:color w:val="C00000"/>
          <w:sz w:val="24"/>
          <w:szCs w:val="24"/>
          <w:lang w:eastAsia="zh-CN"/>
        </w:rPr>
        <w:t xml:space="preserve"> shēmu saskaņošanas</w:t>
      </w:r>
      <w:r w:rsidRPr="00750E5D">
        <w:rPr>
          <w:color w:val="C00000"/>
          <w:sz w:val="24"/>
          <w:szCs w:val="24"/>
          <w:lang w:eastAsia="zh-CN"/>
        </w:rPr>
        <w:t xml:space="preserve">.   </w:t>
      </w:r>
      <w:r w:rsidR="005B1B84" w:rsidRPr="00B544CA">
        <w:rPr>
          <w:iCs/>
          <w:color w:val="C00000"/>
          <w:sz w:val="18"/>
          <w:szCs w:val="18"/>
        </w:rPr>
        <w:t>Grozījumi, kas veikti ar Komisijas 2</w:t>
      </w:r>
      <w:r w:rsidR="00317FAD">
        <w:rPr>
          <w:iCs/>
          <w:color w:val="C00000"/>
          <w:sz w:val="18"/>
          <w:szCs w:val="18"/>
        </w:rPr>
        <w:t>1</w:t>
      </w:r>
      <w:r w:rsidR="005B1B84" w:rsidRPr="00B544CA">
        <w:rPr>
          <w:iCs/>
          <w:color w:val="C00000"/>
          <w:sz w:val="18"/>
          <w:szCs w:val="18"/>
        </w:rPr>
        <w:t>.07.2026. sēdes lēmumu, protokols Nr. CAIP 2026/52-4.</w:t>
      </w:r>
    </w:p>
    <w:p w14:paraId="33DED266" w14:textId="00171185" w:rsidR="00F741E3" w:rsidRPr="00A11211" w:rsidRDefault="00F741E3" w:rsidP="00CD7408">
      <w:pPr>
        <w:ind w:left="567" w:hanging="567"/>
        <w:jc w:val="both"/>
        <w:rPr>
          <w:color w:val="000000"/>
          <w:sz w:val="24"/>
          <w:szCs w:val="24"/>
          <w:lang w:eastAsia="en-US"/>
        </w:rPr>
      </w:pPr>
    </w:p>
    <w:p w14:paraId="063A616F" w14:textId="688E4758" w:rsidR="00F741E3" w:rsidRPr="00604093" w:rsidRDefault="008367E9" w:rsidP="00CD7408">
      <w:pPr>
        <w:tabs>
          <w:tab w:val="left" w:pos="8975"/>
        </w:tabs>
        <w:suppressAutoHyphens/>
        <w:ind w:left="567" w:right="-25" w:hanging="567"/>
        <w:jc w:val="both"/>
        <w:rPr>
          <w:spacing w:val="-3"/>
          <w:sz w:val="24"/>
          <w:szCs w:val="24"/>
          <w:lang w:eastAsia="en-US"/>
        </w:rPr>
      </w:pPr>
      <w:r w:rsidRPr="00A11211">
        <w:rPr>
          <w:color w:val="000000"/>
          <w:sz w:val="24"/>
          <w:szCs w:val="24"/>
          <w:lang w:eastAsia="en-US"/>
        </w:rPr>
        <w:t xml:space="preserve">1.2.   </w:t>
      </w:r>
      <w:r w:rsidRPr="00A11211">
        <w:rPr>
          <w:spacing w:val="-3"/>
          <w:sz w:val="24"/>
          <w:szCs w:val="24"/>
          <w:lang w:eastAsia="zh-CN"/>
        </w:rPr>
        <w:t>Ņemot vērā, ka CHA uzturēšanas darbi tiek finansēti no pašvaldības budžeta, kas tiek apstiprināts katru kalendāro gadu, katra kalendārā gada Līguma summa tiks noteikta ar papildus vienošanām pie Līguma</w:t>
      </w:r>
      <w:r w:rsidR="00592889" w:rsidRPr="00A11211">
        <w:rPr>
          <w:spacing w:val="-3"/>
          <w:sz w:val="24"/>
          <w:szCs w:val="24"/>
          <w:lang w:eastAsia="zh-CN"/>
        </w:rPr>
        <w:t xml:space="preserve"> (Līguma 3. pielikums)</w:t>
      </w:r>
      <w:r w:rsidRPr="00A11211">
        <w:rPr>
          <w:spacing w:val="-3"/>
          <w:sz w:val="24"/>
          <w:szCs w:val="24"/>
          <w:lang w:eastAsia="zh-CN"/>
        </w:rPr>
        <w:t xml:space="preserve">, kuras Puses noslēgs pēc attiecīgā kalendārā gada budžeta apstiprināšanas. </w:t>
      </w:r>
      <w:r w:rsidRPr="00A11211">
        <w:rPr>
          <w:spacing w:val="-3"/>
          <w:sz w:val="24"/>
          <w:szCs w:val="24"/>
          <w:lang w:eastAsia="en-US"/>
        </w:rPr>
        <w:t>Ja budžets nav apstiprināts līdz iepriekšējā gada 31.</w:t>
      </w:r>
      <w:r w:rsidR="00592889" w:rsidRPr="00A11211">
        <w:rPr>
          <w:spacing w:val="-3"/>
          <w:sz w:val="24"/>
          <w:szCs w:val="24"/>
          <w:lang w:eastAsia="en-US"/>
        </w:rPr>
        <w:t> </w:t>
      </w:r>
      <w:r w:rsidRPr="00A11211">
        <w:rPr>
          <w:spacing w:val="-3"/>
          <w:sz w:val="24"/>
          <w:szCs w:val="24"/>
          <w:lang w:eastAsia="en-US"/>
        </w:rPr>
        <w:t xml:space="preserve">decembrim, Puses atbilstoši piešķirtajiem līdzekļiem papildus vienošanos slēdz uz īsāku termiņu, bet pēc budžeta apstiprināšanas </w:t>
      </w:r>
      <w:r w:rsidR="00D331C2" w:rsidRPr="00A11211">
        <w:rPr>
          <w:spacing w:val="-3"/>
          <w:sz w:val="24"/>
          <w:szCs w:val="24"/>
          <w:lang w:eastAsia="en-US"/>
        </w:rPr>
        <w:t>–</w:t>
      </w:r>
      <w:r w:rsidRPr="00A11211">
        <w:rPr>
          <w:spacing w:val="-3"/>
          <w:sz w:val="24"/>
          <w:szCs w:val="24"/>
          <w:lang w:eastAsia="en-US"/>
        </w:rPr>
        <w:t xml:space="preserve"> uz</w:t>
      </w:r>
      <w:r w:rsidR="00D331C2" w:rsidRPr="00A11211">
        <w:rPr>
          <w:spacing w:val="-3"/>
          <w:sz w:val="24"/>
          <w:szCs w:val="24"/>
          <w:lang w:eastAsia="en-US"/>
        </w:rPr>
        <w:t xml:space="preserve"> </w:t>
      </w:r>
      <w:r w:rsidRPr="00A11211">
        <w:rPr>
          <w:spacing w:val="-3"/>
          <w:sz w:val="24"/>
          <w:szCs w:val="24"/>
          <w:lang w:eastAsia="en-US"/>
        </w:rPr>
        <w:t>atlikušo kalendārā gada daļu.</w:t>
      </w:r>
    </w:p>
    <w:p w14:paraId="114A2040" w14:textId="66CFD176" w:rsidR="00640BC0" w:rsidRPr="00604093" w:rsidRDefault="008367E9" w:rsidP="00640BC0">
      <w:pPr>
        <w:widowControl w:val="0"/>
        <w:tabs>
          <w:tab w:val="left" w:pos="8975"/>
        </w:tabs>
        <w:suppressAutoHyphens/>
        <w:ind w:left="567" w:right="-25" w:hanging="567"/>
        <w:jc w:val="both"/>
        <w:rPr>
          <w:spacing w:val="-3"/>
          <w:sz w:val="24"/>
          <w:szCs w:val="24"/>
          <w:lang w:eastAsia="zh-CN"/>
        </w:rPr>
      </w:pPr>
      <w:r w:rsidRPr="00604093">
        <w:rPr>
          <w:color w:val="000000"/>
          <w:sz w:val="24"/>
          <w:szCs w:val="24"/>
          <w:lang w:eastAsia="en-US"/>
        </w:rPr>
        <w:t>1.</w:t>
      </w:r>
      <w:r w:rsidRPr="00604093">
        <w:rPr>
          <w:spacing w:val="-3"/>
          <w:sz w:val="24"/>
          <w:szCs w:val="24"/>
          <w:lang w:eastAsia="zh-CN"/>
        </w:rPr>
        <w:t>3.</w:t>
      </w:r>
      <w:r w:rsidR="00CD7408" w:rsidRPr="00604093">
        <w:rPr>
          <w:spacing w:val="-3"/>
          <w:sz w:val="24"/>
          <w:szCs w:val="24"/>
          <w:lang w:eastAsia="zh-CN"/>
        </w:rPr>
        <w:tab/>
      </w:r>
      <w:r w:rsidR="00640BC0" w:rsidRPr="00604093">
        <w:rPr>
          <w:spacing w:val="-3"/>
          <w:sz w:val="24"/>
          <w:szCs w:val="24"/>
          <w:lang w:eastAsia="zh-CN"/>
        </w:rPr>
        <w:t xml:space="preserve">Līguma summa ir _________ EUR (____________________ </w:t>
      </w:r>
      <w:r w:rsidR="00640BC0" w:rsidRPr="00604093">
        <w:rPr>
          <w:i/>
          <w:iCs/>
          <w:spacing w:val="-3"/>
          <w:sz w:val="24"/>
          <w:szCs w:val="24"/>
          <w:lang w:eastAsia="zh-CN"/>
        </w:rPr>
        <w:t>euro</w:t>
      </w:r>
      <w:r w:rsidR="00640BC0" w:rsidRPr="00604093">
        <w:rPr>
          <w:spacing w:val="-3"/>
          <w:sz w:val="24"/>
          <w:szCs w:val="24"/>
          <w:lang w:eastAsia="zh-CN"/>
        </w:rPr>
        <w:t xml:space="preserve"> __ centi) bez pievienotās vērtības nodokļa (turpmāk – PVN). PVN ___% (__ procenti) apmērā ir ________ EUR (______________________</w:t>
      </w:r>
      <w:r w:rsidR="00640BC0" w:rsidRPr="00604093">
        <w:rPr>
          <w:i/>
          <w:iCs/>
          <w:spacing w:val="-3"/>
          <w:sz w:val="24"/>
          <w:szCs w:val="24"/>
          <w:lang w:eastAsia="zh-CN"/>
        </w:rPr>
        <w:t>euro</w:t>
      </w:r>
      <w:r w:rsidR="00640BC0" w:rsidRPr="00604093">
        <w:rPr>
          <w:spacing w:val="-3"/>
          <w:sz w:val="24"/>
          <w:szCs w:val="24"/>
          <w:lang w:eastAsia="zh-CN"/>
        </w:rPr>
        <w:t xml:space="preserve"> __ centi), Līguma kopējā summa ar PVN ir ____________EUR (_________________ </w:t>
      </w:r>
      <w:r w:rsidR="00640BC0" w:rsidRPr="00604093">
        <w:rPr>
          <w:i/>
          <w:iCs/>
          <w:spacing w:val="-3"/>
          <w:sz w:val="24"/>
          <w:szCs w:val="24"/>
          <w:lang w:eastAsia="zh-CN"/>
        </w:rPr>
        <w:t>euro</w:t>
      </w:r>
      <w:r w:rsidR="00640BC0" w:rsidRPr="00604093">
        <w:rPr>
          <w:spacing w:val="-3"/>
          <w:sz w:val="24"/>
          <w:szCs w:val="24"/>
          <w:lang w:eastAsia="zh-CN"/>
        </w:rPr>
        <w:t xml:space="preserve"> __ centi).</w:t>
      </w:r>
    </w:p>
    <w:p w14:paraId="2BDED468" w14:textId="77777777" w:rsidR="00F741E3" w:rsidRPr="00604093" w:rsidRDefault="008367E9" w:rsidP="00592889">
      <w:pPr>
        <w:numPr>
          <w:ilvl w:val="1"/>
          <w:numId w:val="6"/>
        </w:numPr>
        <w:tabs>
          <w:tab w:val="left" w:pos="8975"/>
        </w:tabs>
        <w:suppressAutoHyphens/>
        <w:spacing w:after="160"/>
        <w:ind w:left="567" w:right="-25" w:hanging="567"/>
        <w:contextualSpacing/>
        <w:jc w:val="both"/>
        <w:rPr>
          <w:spacing w:val="-3"/>
          <w:sz w:val="24"/>
          <w:szCs w:val="24"/>
          <w:lang w:eastAsia="zh-CN"/>
        </w:rPr>
      </w:pPr>
      <w:r w:rsidRPr="00604093">
        <w:rPr>
          <w:spacing w:val="-3"/>
          <w:sz w:val="24"/>
          <w:szCs w:val="24"/>
          <w:lang w:eastAsia="zh-CN"/>
        </w:rPr>
        <w:t>CHA uzturēšanas darbi tiek veikti ar Izpildītāja tehniskajiem līdzekļiem, materiāliem un darbaspēku.</w:t>
      </w:r>
    </w:p>
    <w:p w14:paraId="1E87550D" w14:textId="193C5E6B" w:rsidR="00F741E3" w:rsidRPr="00622A77" w:rsidRDefault="008367E9" w:rsidP="00592889">
      <w:pPr>
        <w:numPr>
          <w:ilvl w:val="1"/>
          <w:numId w:val="6"/>
        </w:numPr>
        <w:tabs>
          <w:tab w:val="left" w:pos="8975"/>
        </w:tabs>
        <w:suppressAutoHyphens/>
        <w:spacing w:after="160"/>
        <w:ind w:left="567" w:right="-25" w:hanging="567"/>
        <w:contextualSpacing/>
        <w:jc w:val="both"/>
        <w:rPr>
          <w:spacing w:val="-3"/>
          <w:sz w:val="24"/>
          <w:szCs w:val="24"/>
          <w:lang w:eastAsia="zh-CN"/>
        </w:rPr>
      </w:pPr>
      <w:r w:rsidRPr="00604093">
        <w:rPr>
          <w:spacing w:val="-3"/>
          <w:sz w:val="24"/>
          <w:szCs w:val="24"/>
          <w:lang w:eastAsia="zh-CN"/>
        </w:rPr>
        <w:t>Katra kalendārā gada Līguma summa tiks noteikta ar</w:t>
      </w:r>
      <w:r w:rsidRPr="00622A77">
        <w:rPr>
          <w:spacing w:val="-3"/>
          <w:sz w:val="24"/>
          <w:szCs w:val="24"/>
          <w:lang w:eastAsia="zh-CN"/>
        </w:rPr>
        <w:t xml:space="preserve"> papildus vienošanām pie Līguma saskaņā ar Līguma 1.2.</w:t>
      </w:r>
      <w:r w:rsidR="007B0A87" w:rsidRPr="00622A77">
        <w:rPr>
          <w:spacing w:val="-3"/>
          <w:sz w:val="24"/>
          <w:szCs w:val="24"/>
          <w:lang w:eastAsia="zh-CN"/>
        </w:rPr>
        <w:t> </w:t>
      </w:r>
      <w:r w:rsidRPr="00622A77">
        <w:rPr>
          <w:spacing w:val="-3"/>
          <w:sz w:val="24"/>
          <w:szCs w:val="24"/>
          <w:lang w:eastAsia="zh-CN"/>
        </w:rPr>
        <w:t>punktu.</w:t>
      </w:r>
    </w:p>
    <w:p w14:paraId="48D6A133" w14:textId="77777777" w:rsidR="00F741E3" w:rsidRPr="00604093" w:rsidRDefault="008367E9" w:rsidP="00592889">
      <w:pPr>
        <w:numPr>
          <w:ilvl w:val="1"/>
          <w:numId w:val="6"/>
        </w:numPr>
        <w:tabs>
          <w:tab w:val="left" w:pos="8975"/>
        </w:tabs>
        <w:suppressAutoHyphens/>
        <w:spacing w:after="160"/>
        <w:ind w:left="567" w:right="-25" w:hanging="567"/>
        <w:contextualSpacing/>
        <w:jc w:val="both"/>
        <w:rPr>
          <w:spacing w:val="-3"/>
          <w:sz w:val="24"/>
          <w:szCs w:val="24"/>
          <w:lang w:eastAsia="zh-CN"/>
        </w:rPr>
      </w:pPr>
      <w:r w:rsidRPr="00622A77">
        <w:rPr>
          <w:spacing w:val="-3"/>
          <w:sz w:val="24"/>
          <w:szCs w:val="24"/>
          <w:lang w:eastAsia="zh-CN"/>
        </w:rPr>
        <w:t xml:space="preserve">Līguma summa ietver visas CHA </w:t>
      </w:r>
      <w:r w:rsidRPr="00604093">
        <w:rPr>
          <w:spacing w:val="-3"/>
          <w:sz w:val="24"/>
          <w:szCs w:val="24"/>
          <w:lang w:eastAsia="zh-CN"/>
        </w:rPr>
        <w:t>uzturēšanas darbu kvalitatīvai izpildei nepieciešamās materiālu, darbu, piegāžu, transporta, shēmu izstrādes u.c. izmaksas.</w:t>
      </w:r>
    </w:p>
    <w:p w14:paraId="36414877" w14:textId="5300DF7B" w:rsidR="007B0A87" w:rsidRPr="00604093" w:rsidRDefault="007B0A87" w:rsidP="00592889">
      <w:pPr>
        <w:numPr>
          <w:ilvl w:val="1"/>
          <w:numId w:val="6"/>
        </w:numPr>
        <w:tabs>
          <w:tab w:val="left" w:pos="8975"/>
        </w:tabs>
        <w:suppressAutoHyphens/>
        <w:spacing w:after="160"/>
        <w:ind w:left="567" w:right="-25" w:hanging="567"/>
        <w:contextualSpacing/>
        <w:jc w:val="both"/>
        <w:rPr>
          <w:spacing w:val="-3"/>
          <w:sz w:val="24"/>
          <w:szCs w:val="24"/>
          <w:lang w:eastAsia="zh-CN"/>
        </w:rPr>
      </w:pPr>
      <w:r w:rsidRPr="00604093">
        <w:rPr>
          <w:spacing w:val="-3"/>
          <w:sz w:val="24"/>
          <w:szCs w:val="24"/>
          <w:lang w:eastAsia="zh-CN"/>
        </w:rPr>
        <w:t xml:space="preserve">Pasūtītājam nav pienākums un Izpildītājs nevar prasīt vai paļauties, ka Līguma izpildes ietvaros tiks izlietota visa norādītā Līguma summa. </w:t>
      </w:r>
    </w:p>
    <w:p w14:paraId="6CF2F452" w14:textId="77777777" w:rsidR="00F741E3" w:rsidRPr="00604093" w:rsidRDefault="00F741E3" w:rsidP="00F741E3">
      <w:pPr>
        <w:tabs>
          <w:tab w:val="left" w:pos="8975"/>
        </w:tabs>
        <w:suppressAutoHyphens/>
        <w:ind w:left="567" w:right="-25" w:hanging="567"/>
        <w:jc w:val="both"/>
        <w:rPr>
          <w:spacing w:val="-3"/>
          <w:sz w:val="24"/>
          <w:szCs w:val="24"/>
          <w:lang w:eastAsia="zh-CN"/>
        </w:rPr>
      </w:pPr>
    </w:p>
    <w:p w14:paraId="3F93E2FA" w14:textId="77777777" w:rsidR="00F741E3" w:rsidRPr="00622A77" w:rsidRDefault="008367E9" w:rsidP="00592889">
      <w:pPr>
        <w:pStyle w:val="Sarakstarindkopa"/>
        <w:numPr>
          <w:ilvl w:val="0"/>
          <w:numId w:val="6"/>
        </w:numPr>
        <w:tabs>
          <w:tab w:val="left" w:pos="2552"/>
          <w:tab w:val="left" w:pos="2835"/>
          <w:tab w:val="left" w:pos="2977"/>
        </w:tabs>
        <w:ind w:left="284" w:hanging="284"/>
        <w:jc w:val="center"/>
        <w:rPr>
          <w:b/>
          <w:bCs/>
          <w:color w:val="000000"/>
          <w:sz w:val="24"/>
          <w:szCs w:val="24"/>
          <w:lang w:eastAsia="en-US"/>
        </w:rPr>
      </w:pPr>
      <w:r w:rsidRPr="00604093">
        <w:rPr>
          <w:b/>
          <w:color w:val="000000"/>
          <w:sz w:val="24"/>
          <w:szCs w:val="24"/>
          <w:lang w:eastAsia="en-US"/>
        </w:rPr>
        <w:lastRenderedPageBreak/>
        <w:t>Maksājumu un darbu pieņemšanas</w:t>
      </w:r>
      <w:r w:rsidRPr="00622A77">
        <w:rPr>
          <w:b/>
          <w:color w:val="000000"/>
          <w:sz w:val="24"/>
          <w:szCs w:val="24"/>
          <w:lang w:eastAsia="en-US"/>
        </w:rPr>
        <w:t xml:space="preserve"> kārtība</w:t>
      </w:r>
    </w:p>
    <w:p w14:paraId="27776DF5" w14:textId="3EE33691" w:rsidR="00F741E3" w:rsidRPr="00622A77" w:rsidRDefault="008367E9" w:rsidP="00592889">
      <w:pPr>
        <w:pStyle w:val="Sarakstarindkopa"/>
        <w:numPr>
          <w:ilvl w:val="0"/>
          <w:numId w:val="8"/>
        </w:numPr>
        <w:ind w:hanging="720"/>
        <w:rPr>
          <w:bCs/>
          <w:color w:val="000000"/>
          <w:sz w:val="24"/>
          <w:szCs w:val="24"/>
          <w:lang w:eastAsia="en-US"/>
        </w:rPr>
      </w:pPr>
      <w:r w:rsidRPr="00622A77">
        <w:rPr>
          <w:bCs/>
          <w:color w:val="000000"/>
          <w:sz w:val="24"/>
          <w:szCs w:val="24"/>
          <w:lang w:eastAsia="en-US"/>
        </w:rPr>
        <w:t>Maksājumi par Līgumā paredzētajiem darbiem tiek veikti š</w:t>
      </w:r>
      <w:r w:rsidR="001218E1" w:rsidRPr="00622A77">
        <w:rPr>
          <w:bCs/>
          <w:color w:val="000000"/>
          <w:sz w:val="24"/>
          <w:szCs w:val="24"/>
          <w:lang w:eastAsia="en-US"/>
        </w:rPr>
        <w:t>ād</w:t>
      </w:r>
      <w:r w:rsidRPr="00622A77">
        <w:rPr>
          <w:bCs/>
          <w:color w:val="000000"/>
          <w:sz w:val="24"/>
          <w:szCs w:val="24"/>
          <w:lang w:eastAsia="en-US"/>
        </w:rPr>
        <w:t>ā kārtībā:</w:t>
      </w:r>
    </w:p>
    <w:p w14:paraId="2BC22161" w14:textId="4F9B6217" w:rsidR="00F741E3" w:rsidRPr="00622A77" w:rsidRDefault="001218E1" w:rsidP="001218E1">
      <w:pPr>
        <w:ind w:left="567"/>
        <w:jc w:val="both"/>
        <w:rPr>
          <w:bCs/>
          <w:color w:val="000000"/>
          <w:sz w:val="24"/>
          <w:szCs w:val="24"/>
          <w:lang w:eastAsia="en-US"/>
        </w:rPr>
      </w:pPr>
      <w:r w:rsidRPr="00622A77">
        <w:rPr>
          <w:sz w:val="24"/>
          <w:szCs w:val="24"/>
          <w:lang w:eastAsia="en-US"/>
        </w:rPr>
        <w:t xml:space="preserve">2.1.1. </w:t>
      </w:r>
      <w:r w:rsidR="008367E9" w:rsidRPr="00622A77">
        <w:rPr>
          <w:sz w:val="24"/>
          <w:szCs w:val="24"/>
          <w:lang w:eastAsia="en-US"/>
        </w:rPr>
        <w:t xml:space="preserve">Pasūtītājs, </w:t>
      </w:r>
      <w:r w:rsidR="008367E9" w:rsidRPr="00622A77">
        <w:rPr>
          <w:bCs/>
          <w:color w:val="000000"/>
          <w:sz w:val="24"/>
          <w:szCs w:val="24"/>
          <w:lang w:eastAsia="en-US"/>
        </w:rPr>
        <w:t>pamatojoties</w:t>
      </w:r>
      <w:r w:rsidR="008367E9" w:rsidRPr="00622A77">
        <w:rPr>
          <w:sz w:val="24"/>
          <w:szCs w:val="24"/>
          <w:lang w:eastAsia="en-US"/>
        </w:rPr>
        <w:t xml:space="preserve"> uz abpusēji parakstītu nodošanas - pieņemšanas aktu, turpmāk – Akts, veic samaksu Izpildītājam 1 (vienu) reizi mēnesī par iepriekšējo mēnesi atbilstoši Līguma 1.2.</w:t>
      </w:r>
      <w:r w:rsidR="00657B70" w:rsidRPr="00622A77">
        <w:rPr>
          <w:sz w:val="24"/>
          <w:szCs w:val="24"/>
          <w:lang w:eastAsia="en-US"/>
        </w:rPr>
        <w:t> </w:t>
      </w:r>
      <w:r w:rsidR="008367E9" w:rsidRPr="00622A77">
        <w:rPr>
          <w:sz w:val="24"/>
          <w:szCs w:val="24"/>
          <w:lang w:eastAsia="en-US"/>
        </w:rPr>
        <w:t>punktā paredzētajā papildus vienošanās norādītajiem uzturamajiem CHA apjomiem un izmaksām par 1 (vienu) mēnesi. Ja darbi tiek veikti nepilnu mēnesi, samaksa tiek noteikta, izdalot 1 (viena) mēneša vienības cenu par 1 (vienu) m</w:t>
      </w:r>
      <w:r w:rsidR="008367E9" w:rsidRPr="00622A77">
        <w:rPr>
          <w:sz w:val="24"/>
          <w:szCs w:val="24"/>
          <w:vertAlign w:val="superscript"/>
          <w:lang w:eastAsia="en-US"/>
        </w:rPr>
        <w:t>2</w:t>
      </w:r>
      <w:r w:rsidR="008367E9" w:rsidRPr="00622A77">
        <w:rPr>
          <w:sz w:val="24"/>
          <w:szCs w:val="24"/>
          <w:lang w:eastAsia="en-US"/>
        </w:rPr>
        <w:t xml:space="preserve"> </w:t>
      </w:r>
      <w:r w:rsidRPr="00622A77">
        <w:rPr>
          <w:sz w:val="24"/>
          <w:szCs w:val="24"/>
          <w:lang w:eastAsia="en-US"/>
        </w:rPr>
        <w:t xml:space="preserve">(kvadrātmetrs) </w:t>
      </w:r>
      <w:r w:rsidR="008367E9" w:rsidRPr="00622A77">
        <w:rPr>
          <w:sz w:val="24"/>
          <w:szCs w:val="24"/>
          <w:lang w:eastAsia="en-US"/>
        </w:rPr>
        <w:t>pa dienām un samaksu veicot proporcionāli.</w:t>
      </w:r>
    </w:p>
    <w:p w14:paraId="518743C1" w14:textId="053377DB"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 xml:space="preserve">Ne vēlāk kā līdz kārtējā mēneša 10. </w:t>
      </w:r>
      <w:r w:rsidR="001218E1" w:rsidRPr="00622A77">
        <w:rPr>
          <w:bCs/>
          <w:color w:val="000000"/>
          <w:sz w:val="24"/>
          <w:szCs w:val="24"/>
          <w:lang w:eastAsia="en-US"/>
        </w:rPr>
        <w:t xml:space="preserve">(desmitajam) </w:t>
      </w:r>
      <w:r w:rsidRPr="00622A77">
        <w:rPr>
          <w:bCs/>
          <w:color w:val="000000"/>
          <w:sz w:val="24"/>
          <w:szCs w:val="24"/>
          <w:lang w:eastAsia="en-US"/>
        </w:rPr>
        <w:t>datumam Izpildītājs, vadoties no Līguma 2.1.</w:t>
      </w:r>
      <w:r w:rsidR="007B0A87" w:rsidRPr="00622A77">
        <w:rPr>
          <w:bCs/>
          <w:color w:val="000000"/>
          <w:sz w:val="24"/>
          <w:szCs w:val="24"/>
          <w:lang w:eastAsia="en-US"/>
        </w:rPr>
        <w:t> </w:t>
      </w:r>
      <w:r w:rsidRPr="00622A77">
        <w:rPr>
          <w:bCs/>
          <w:color w:val="000000"/>
          <w:sz w:val="24"/>
          <w:szCs w:val="24"/>
          <w:lang w:eastAsia="en-US"/>
        </w:rPr>
        <w:t xml:space="preserve">punktā noteiktās maksājumu veikšanas kārtības, </w:t>
      </w:r>
      <w:r w:rsidRPr="00622A77">
        <w:rPr>
          <w:color w:val="000000"/>
          <w:sz w:val="24"/>
          <w:szCs w:val="24"/>
          <w:lang w:eastAsia="en-US"/>
        </w:rPr>
        <w:t xml:space="preserve">sastāda Aktu par </w:t>
      </w:r>
      <w:r w:rsidRPr="00622A77">
        <w:rPr>
          <w:spacing w:val="-3"/>
          <w:sz w:val="24"/>
          <w:szCs w:val="24"/>
          <w:lang w:eastAsia="zh-CN"/>
        </w:rPr>
        <w:t>CHA uzturēšanas darbiem</w:t>
      </w:r>
      <w:r w:rsidRPr="00622A77">
        <w:rPr>
          <w:color w:val="000000"/>
          <w:sz w:val="24"/>
          <w:szCs w:val="24"/>
          <w:lang w:eastAsia="en-US"/>
        </w:rPr>
        <w:t>, kas izpildīti attiecīgajā mēnesī un iesniedz Aktu izvērtēšanai Pasūtītājam. Aktā norāda</w:t>
      </w:r>
      <w:r w:rsidRPr="00622A77">
        <w:rPr>
          <w:spacing w:val="-3"/>
          <w:sz w:val="24"/>
          <w:szCs w:val="24"/>
          <w:lang w:eastAsia="zh-CN"/>
        </w:rPr>
        <w:t xml:space="preserve"> </w:t>
      </w:r>
      <w:r w:rsidRPr="00622A77">
        <w:rPr>
          <w:color w:val="000000"/>
          <w:sz w:val="24"/>
          <w:szCs w:val="24"/>
          <w:lang w:eastAsia="en-US"/>
        </w:rPr>
        <w:t>d</w:t>
      </w:r>
      <w:r w:rsidRPr="00622A77">
        <w:rPr>
          <w:bCs/>
          <w:color w:val="000000"/>
          <w:sz w:val="24"/>
          <w:szCs w:val="24"/>
          <w:lang w:eastAsia="en-US"/>
        </w:rPr>
        <w:t xml:space="preserve">arbu izmaksas, </w:t>
      </w:r>
      <w:r w:rsidRPr="00622A77">
        <w:rPr>
          <w:color w:val="000000"/>
          <w:sz w:val="24"/>
          <w:szCs w:val="24"/>
          <w:lang w:eastAsia="en-US"/>
        </w:rPr>
        <w:t>d</w:t>
      </w:r>
      <w:r w:rsidRPr="00622A77">
        <w:rPr>
          <w:bCs/>
          <w:color w:val="000000"/>
          <w:sz w:val="24"/>
          <w:szCs w:val="24"/>
          <w:lang w:eastAsia="en-US"/>
        </w:rPr>
        <w:t xml:space="preserve">arbu veidu un </w:t>
      </w:r>
      <w:r w:rsidRPr="00622A77">
        <w:rPr>
          <w:color w:val="000000"/>
          <w:sz w:val="24"/>
          <w:szCs w:val="24"/>
          <w:lang w:eastAsia="en-US"/>
        </w:rPr>
        <w:t>d</w:t>
      </w:r>
      <w:r w:rsidRPr="00622A77">
        <w:rPr>
          <w:bCs/>
          <w:color w:val="000000"/>
          <w:sz w:val="24"/>
          <w:szCs w:val="24"/>
          <w:lang w:eastAsia="en-US"/>
        </w:rPr>
        <w:t>arbu daudzumu</w:t>
      </w:r>
      <w:r w:rsidRPr="00622A77">
        <w:rPr>
          <w:color w:val="000000"/>
          <w:sz w:val="24"/>
          <w:szCs w:val="24"/>
          <w:lang w:eastAsia="en-US"/>
        </w:rPr>
        <w:t>.</w:t>
      </w:r>
    </w:p>
    <w:p w14:paraId="4D3F21D2" w14:textId="507BAB68"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 xml:space="preserve">Pasūtītājs 20 (divdesmit) darbdienu laikā no akta saņemšanas dienas pārbauda norādītās informācijas atbilstību faktiski paveiktajam, tāpat pārbauda izmaksu atbilstību Izpildītāja </w:t>
      </w:r>
      <w:r w:rsidR="001218E1" w:rsidRPr="00622A77">
        <w:rPr>
          <w:bCs/>
          <w:color w:val="000000"/>
          <w:sz w:val="24"/>
          <w:szCs w:val="24"/>
          <w:lang w:eastAsia="en-US"/>
        </w:rPr>
        <w:t>K</w:t>
      </w:r>
      <w:r w:rsidRPr="00622A77">
        <w:rPr>
          <w:bCs/>
          <w:color w:val="000000"/>
          <w:sz w:val="24"/>
          <w:szCs w:val="24"/>
          <w:lang w:eastAsia="en-US"/>
        </w:rPr>
        <w:t xml:space="preserve">onkursa piedāvājumā norādītajam un paveikto darbu kvalitāti. Pēc </w:t>
      </w:r>
      <w:r w:rsidR="001218E1" w:rsidRPr="00622A77">
        <w:rPr>
          <w:bCs/>
          <w:color w:val="000000"/>
          <w:sz w:val="24"/>
          <w:szCs w:val="24"/>
          <w:lang w:eastAsia="en-US"/>
        </w:rPr>
        <w:t>A</w:t>
      </w:r>
      <w:r w:rsidRPr="00622A77">
        <w:rPr>
          <w:bCs/>
          <w:color w:val="000000"/>
          <w:sz w:val="24"/>
          <w:szCs w:val="24"/>
          <w:lang w:eastAsia="en-US"/>
        </w:rPr>
        <w:t>kta pārbaudes Pasūtītāja pārstāvis</w:t>
      </w:r>
      <w:r w:rsidR="00AD2F7E" w:rsidRPr="00622A77">
        <w:rPr>
          <w:bCs/>
          <w:color w:val="000000"/>
          <w:sz w:val="24"/>
          <w:szCs w:val="24"/>
          <w:lang w:eastAsia="en-US"/>
        </w:rPr>
        <w:t xml:space="preserve"> to </w:t>
      </w:r>
      <w:r w:rsidRPr="00622A77">
        <w:rPr>
          <w:bCs/>
          <w:color w:val="000000"/>
          <w:sz w:val="24"/>
          <w:szCs w:val="24"/>
          <w:lang w:eastAsia="en-US"/>
        </w:rPr>
        <w:t xml:space="preserve">paraksta vai dod norādi Izpildītājam par nepieciešamību </w:t>
      </w:r>
      <w:r w:rsidR="00AD2F7E" w:rsidRPr="00622A77">
        <w:rPr>
          <w:bCs/>
          <w:color w:val="000000"/>
          <w:sz w:val="24"/>
          <w:szCs w:val="24"/>
          <w:lang w:eastAsia="en-US"/>
        </w:rPr>
        <w:t>veikt noteiktus labojumus</w:t>
      </w:r>
      <w:r w:rsidRPr="00622A77">
        <w:rPr>
          <w:bCs/>
          <w:color w:val="000000"/>
          <w:sz w:val="24"/>
          <w:szCs w:val="24"/>
          <w:lang w:eastAsia="en-US"/>
        </w:rPr>
        <w:t xml:space="preserve">. Ja Pasūtītājs neparaksta </w:t>
      </w:r>
      <w:r w:rsidR="00AD2F7E" w:rsidRPr="00622A77">
        <w:rPr>
          <w:bCs/>
          <w:color w:val="000000"/>
          <w:sz w:val="24"/>
          <w:szCs w:val="24"/>
          <w:lang w:eastAsia="en-US"/>
        </w:rPr>
        <w:t>A</w:t>
      </w:r>
      <w:r w:rsidRPr="00622A77">
        <w:rPr>
          <w:bCs/>
          <w:color w:val="000000"/>
          <w:sz w:val="24"/>
          <w:szCs w:val="24"/>
          <w:lang w:eastAsia="en-US"/>
        </w:rPr>
        <w:t>ktu minētajā termiņā, kā arī neiesniedz pretenziju vai defektu aktu, uzskatāms, ka Pasūtītājs izpildītos būvdarbus ir pieņēmis augstāk minētā termiņa pēdējā dienā.</w:t>
      </w:r>
    </w:p>
    <w:p w14:paraId="0A0165E9" w14:textId="306B6BCE"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 xml:space="preserve">10 (desmit) darbdienu laikā pēc </w:t>
      </w:r>
      <w:r w:rsidR="00AD2F7E" w:rsidRPr="00622A77">
        <w:rPr>
          <w:bCs/>
          <w:color w:val="000000"/>
          <w:sz w:val="24"/>
          <w:szCs w:val="24"/>
          <w:lang w:eastAsia="en-US"/>
        </w:rPr>
        <w:t>A</w:t>
      </w:r>
      <w:r w:rsidRPr="00622A77">
        <w:rPr>
          <w:bCs/>
          <w:color w:val="000000"/>
          <w:sz w:val="24"/>
          <w:szCs w:val="24"/>
          <w:lang w:eastAsia="en-US"/>
        </w:rPr>
        <w:t>kta parakstīšanas un rēķina iesniegšanas Līguma 2.6.</w:t>
      </w:r>
      <w:r w:rsidR="00657B70" w:rsidRPr="00622A77">
        <w:rPr>
          <w:bCs/>
          <w:color w:val="000000"/>
          <w:sz w:val="24"/>
          <w:szCs w:val="24"/>
          <w:lang w:eastAsia="en-US"/>
        </w:rPr>
        <w:t> </w:t>
      </w:r>
      <w:r w:rsidRPr="00622A77">
        <w:rPr>
          <w:bCs/>
          <w:color w:val="000000"/>
          <w:sz w:val="24"/>
          <w:szCs w:val="24"/>
          <w:lang w:eastAsia="en-US"/>
        </w:rPr>
        <w:t xml:space="preserve">punktā noteiktajā kārtībā Pasūtītājs samaksā Izpildītājam, savstarpēji apstiprinātajā </w:t>
      </w:r>
      <w:r w:rsidR="00AD2F7E" w:rsidRPr="00622A77">
        <w:rPr>
          <w:bCs/>
          <w:color w:val="000000"/>
          <w:sz w:val="24"/>
          <w:szCs w:val="24"/>
          <w:lang w:eastAsia="en-US"/>
        </w:rPr>
        <w:t>A</w:t>
      </w:r>
      <w:r w:rsidRPr="00622A77">
        <w:rPr>
          <w:bCs/>
          <w:color w:val="000000"/>
          <w:sz w:val="24"/>
          <w:szCs w:val="24"/>
          <w:lang w:eastAsia="en-US"/>
        </w:rPr>
        <w:t xml:space="preserve">ktā norādīto izpildīto darbu izmaksu kopsummu. Ja </w:t>
      </w:r>
      <w:r w:rsidR="00AD2F7E" w:rsidRPr="00622A77">
        <w:rPr>
          <w:bCs/>
          <w:color w:val="000000"/>
          <w:sz w:val="24"/>
          <w:szCs w:val="24"/>
          <w:lang w:eastAsia="en-US"/>
        </w:rPr>
        <w:t>A</w:t>
      </w:r>
      <w:r w:rsidRPr="00622A77">
        <w:rPr>
          <w:bCs/>
          <w:color w:val="000000"/>
          <w:sz w:val="24"/>
          <w:szCs w:val="24"/>
          <w:lang w:eastAsia="en-US"/>
        </w:rPr>
        <w:t>ktā norādītā izmaksu kopsumma pārsniedz gada izmaksu sadalījuma pa mēnešiem sarakstā norādīto attiecīgā mēneša summu, Pasūtītājs ir tiesīgs pārsniegto daļu samaksāt nākamajā mēnesī pēc tam, kad paveikto darbu izmaksu kopsumma būs mazāka par plānotajām izmaksām.</w:t>
      </w:r>
    </w:p>
    <w:p w14:paraId="72AF4F58" w14:textId="40616223"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Līgumā paredzētos maksājumus veic Rīgas valstspilsētas pašvaldības Finanšu departaments. Noformējot elektronisko rēķinu, Izpildītājs tajā norāda šādu informāciju:</w:t>
      </w:r>
    </w:p>
    <w:p w14:paraId="4A83C98C" w14:textId="77777777" w:rsidR="00F741E3" w:rsidRPr="00622A77"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22A77">
        <w:rPr>
          <w:bCs/>
          <w:color w:val="000000"/>
          <w:sz w:val="24"/>
          <w:szCs w:val="24"/>
          <w:lang w:eastAsia="en-US"/>
        </w:rPr>
        <w:t>Pakalpojumu saņēmējs: Rīgas valstspilsētas pilsētas pašvaldība</w:t>
      </w:r>
    </w:p>
    <w:p w14:paraId="3CD7CCF6" w14:textId="77777777" w:rsidR="00F741E3" w:rsidRPr="00622A77" w:rsidRDefault="008367E9" w:rsidP="00416CD7">
      <w:pPr>
        <w:pStyle w:val="Sarakstarindkopa"/>
        <w:shd w:val="clear" w:color="auto" w:fill="FFFFFF"/>
        <w:tabs>
          <w:tab w:val="left" w:pos="284"/>
          <w:tab w:val="left" w:pos="567"/>
        </w:tabs>
        <w:spacing w:after="160"/>
        <w:ind w:left="993" w:right="2" w:firstLine="283"/>
        <w:jc w:val="both"/>
        <w:rPr>
          <w:bCs/>
          <w:color w:val="000000"/>
          <w:sz w:val="24"/>
          <w:szCs w:val="24"/>
          <w:lang w:eastAsia="en-US"/>
        </w:rPr>
      </w:pPr>
      <w:r w:rsidRPr="00622A77">
        <w:rPr>
          <w:bCs/>
          <w:color w:val="000000"/>
          <w:sz w:val="24"/>
          <w:szCs w:val="24"/>
          <w:lang w:eastAsia="en-US"/>
        </w:rPr>
        <w:t>Rātslaukums 1, Rīga, LV-1050</w:t>
      </w:r>
    </w:p>
    <w:p w14:paraId="3DDECFAF" w14:textId="77777777" w:rsidR="00F741E3" w:rsidRPr="00622A77"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22A77">
        <w:rPr>
          <w:bCs/>
          <w:color w:val="000000"/>
          <w:sz w:val="24"/>
          <w:szCs w:val="24"/>
          <w:lang w:eastAsia="en-US"/>
        </w:rPr>
        <w:t>NMR kods: 90011524360</w:t>
      </w:r>
    </w:p>
    <w:p w14:paraId="27D25002" w14:textId="77777777"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22A77">
        <w:rPr>
          <w:bCs/>
          <w:color w:val="000000"/>
          <w:sz w:val="24"/>
          <w:szCs w:val="24"/>
          <w:lang w:eastAsia="en-US"/>
        </w:rPr>
        <w:t xml:space="preserve">PVN reģ.Nr.: </w:t>
      </w:r>
      <w:r w:rsidRPr="00604093">
        <w:rPr>
          <w:bCs/>
          <w:color w:val="000000"/>
          <w:sz w:val="24"/>
          <w:szCs w:val="24"/>
          <w:lang w:eastAsia="en-US"/>
        </w:rPr>
        <w:t>LV90011524360</w:t>
      </w:r>
    </w:p>
    <w:p w14:paraId="4A5411A0" w14:textId="674AE641"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04093">
        <w:rPr>
          <w:bCs/>
          <w:color w:val="000000"/>
          <w:sz w:val="24"/>
          <w:szCs w:val="24"/>
          <w:lang w:eastAsia="en-US"/>
        </w:rPr>
        <w:t xml:space="preserve">Banka: </w:t>
      </w:r>
    </w:p>
    <w:p w14:paraId="0BD185A1" w14:textId="4E81C2B8"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04093">
        <w:rPr>
          <w:bCs/>
          <w:color w:val="000000"/>
          <w:sz w:val="24"/>
          <w:szCs w:val="24"/>
          <w:lang w:eastAsia="en-US"/>
        </w:rPr>
        <w:t xml:space="preserve">Banka kods: Konts: </w:t>
      </w:r>
    </w:p>
    <w:p w14:paraId="00002079" w14:textId="77777777"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04093">
        <w:rPr>
          <w:bCs/>
          <w:color w:val="000000"/>
          <w:sz w:val="24"/>
          <w:szCs w:val="24"/>
          <w:lang w:eastAsia="en-US"/>
        </w:rPr>
        <w:t>RD iestāde: Rīgas valstspilsētas Ārtelpas un mobilitātes departaments</w:t>
      </w:r>
    </w:p>
    <w:p w14:paraId="1FEA712A" w14:textId="77777777"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04093">
        <w:rPr>
          <w:bCs/>
          <w:color w:val="000000"/>
          <w:sz w:val="24"/>
          <w:szCs w:val="24"/>
          <w:lang w:eastAsia="en-US"/>
        </w:rPr>
        <w:t>RD iestādes adrese: Ģertrūdes iela 36, Rīga, LV-1011</w:t>
      </w:r>
    </w:p>
    <w:p w14:paraId="00041C60" w14:textId="6317FB70" w:rsidR="00F741E3" w:rsidRPr="00604093" w:rsidRDefault="008367E9" w:rsidP="00416CD7">
      <w:pPr>
        <w:pStyle w:val="Sarakstarindkopa"/>
        <w:shd w:val="clear" w:color="auto" w:fill="FFFFFF"/>
        <w:tabs>
          <w:tab w:val="left" w:pos="284"/>
          <w:tab w:val="left" w:pos="567"/>
        </w:tabs>
        <w:spacing w:after="160"/>
        <w:ind w:left="1276" w:right="2"/>
        <w:jc w:val="both"/>
        <w:rPr>
          <w:bCs/>
          <w:color w:val="000000"/>
          <w:sz w:val="24"/>
          <w:szCs w:val="24"/>
          <w:lang w:eastAsia="en-US"/>
        </w:rPr>
      </w:pPr>
      <w:r w:rsidRPr="00604093">
        <w:rPr>
          <w:bCs/>
          <w:color w:val="000000"/>
          <w:sz w:val="24"/>
          <w:szCs w:val="24"/>
          <w:lang w:eastAsia="en-US"/>
        </w:rPr>
        <w:t xml:space="preserve">RD iestādes kods: </w:t>
      </w:r>
    </w:p>
    <w:p w14:paraId="38C12E0C" w14:textId="1B372110" w:rsidR="00F741E3" w:rsidRPr="00604093" w:rsidRDefault="008367E9" w:rsidP="00592889">
      <w:pPr>
        <w:pStyle w:val="Sarakstarindkopa"/>
        <w:numPr>
          <w:ilvl w:val="0"/>
          <w:numId w:val="8"/>
        </w:numPr>
        <w:ind w:hanging="720"/>
        <w:rPr>
          <w:bCs/>
          <w:color w:val="000000"/>
          <w:sz w:val="24"/>
          <w:szCs w:val="24"/>
          <w:lang w:eastAsia="en-US"/>
        </w:rPr>
      </w:pPr>
      <w:r w:rsidRPr="00604093">
        <w:rPr>
          <w:bCs/>
          <w:color w:val="000000"/>
          <w:sz w:val="24"/>
          <w:szCs w:val="24"/>
          <w:lang w:eastAsia="en-US"/>
        </w:rPr>
        <w:t>Rēķina formāts un iesniegšanas kārtība:</w:t>
      </w:r>
    </w:p>
    <w:p w14:paraId="66104B6A" w14:textId="44924A83" w:rsidR="00F741E3" w:rsidRPr="00604093" w:rsidRDefault="008367E9" w:rsidP="001218E1">
      <w:pPr>
        <w:ind w:left="567"/>
        <w:jc w:val="both"/>
        <w:rPr>
          <w:bCs/>
          <w:color w:val="000000"/>
          <w:sz w:val="24"/>
          <w:szCs w:val="24"/>
          <w:lang w:eastAsia="en-US"/>
        </w:rPr>
      </w:pPr>
      <w:r w:rsidRPr="00604093">
        <w:rPr>
          <w:bCs/>
          <w:color w:val="000000"/>
          <w:sz w:val="24"/>
          <w:szCs w:val="24"/>
          <w:lang w:eastAsia="en-US"/>
        </w:rPr>
        <w:t>2.6.1.</w:t>
      </w:r>
      <w:r w:rsidR="00CD7408" w:rsidRPr="00604093">
        <w:rPr>
          <w:bCs/>
          <w:color w:val="000000"/>
          <w:sz w:val="24"/>
          <w:szCs w:val="24"/>
          <w:lang w:eastAsia="en-US"/>
        </w:rPr>
        <w:tab/>
      </w:r>
      <w:r w:rsidRPr="00604093">
        <w:rPr>
          <w:bCs/>
          <w:color w:val="000000"/>
          <w:sz w:val="24"/>
          <w:szCs w:val="24"/>
          <w:lang w:eastAsia="en-US"/>
        </w:rPr>
        <w:t xml:space="preserve">Izpildītājs 20 (divdesmit) darbdienu laikā no </w:t>
      </w:r>
      <w:r w:rsidR="00AD2F7E" w:rsidRPr="00604093">
        <w:rPr>
          <w:bCs/>
          <w:color w:val="000000"/>
          <w:sz w:val="24"/>
          <w:szCs w:val="24"/>
          <w:lang w:eastAsia="en-US"/>
        </w:rPr>
        <w:t>A</w:t>
      </w:r>
      <w:r w:rsidRPr="00604093">
        <w:rPr>
          <w:bCs/>
          <w:color w:val="000000"/>
          <w:sz w:val="24"/>
          <w:szCs w:val="24"/>
          <w:lang w:eastAsia="en-US"/>
        </w:rPr>
        <w:t xml:space="preserve">kta par izpildītajiem CHA uzturēšanas darbiem attiecīgajā </w:t>
      </w:r>
      <w:r w:rsidRPr="00604093">
        <w:rPr>
          <w:sz w:val="24"/>
          <w:szCs w:val="24"/>
          <w:lang w:eastAsia="en-US"/>
        </w:rPr>
        <w:t>mēnesī</w:t>
      </w:r>
      <w:r w:rsidRPr="00604093">
        <w:rPr>
          <w:bCs/>
          <w:color w:val="000000"/>
          <w:sz w:val="24"/>
          <w:szCs w:val="24"/>
          <w:lang w:eastAsia="en-US"/>
        </w:rPr>
        <w:t xml:space="preserve"> abpusējas parakstīšanas sagatavo grāmatvedības attaisnojuma </w:t>
      </w:r>
      <w:r w:rsidRPr="00604093">
        <w:rPr>
          <w:sz w:val="24"/>
          <w:szCs w:val="24"/>
          <w:lang w:eastAsia="en-US"/>
        </w:rPr>
        <w:t>dokumentus</w:t>
      </w:r>
      <w:r w:rsidRPr="00604093">
        <w:rPr>
          <w:bCs/>
          <w:color w:val="000000"/>
          <w:sz w:val="24"/>
          <w:szCs w:val="24"/>
          <w:lang w:eastAsia="en-US"/>
        </w:rPr>
        <w:t xml:space="preserve"> elektroniskā formātā (turpmāk </w:t>
      </w:r>
      <w:r w:rsidR="00AD2F7E" w:rsidRPr="00604093">
        <w:rPr>
          <w:bCs/>
          <w:color w:val="000000"/>
          <w:sz w:val="24"/>
          <w:szCs w:val="24"/>
          <w:lang w:eastAsia="en-US"/>
        </w:rPr>
        <w:t>–</w:t>
      </w:r>
      <w:r w:rsidRPr="00604093">
        <w:rPr>
          <w:bCs/>
          <w:color w:val="000000"/>
          <w:sz w:val="24"/>
          <w:szCs w:val="24"/>
          <w:lang w:eastAsia="en-US"/>
        </w:rPr>
        <w:t xml:space="preserve"> elektronisks</w:t>
      </w:r>
      <w:r w:rsidR="00AD2F7E" w:rsidRPr="00604093">
        <w:rPr>
          <w:bCs/>
          <w:color w:val="000000"/>
          <w:sz w:val="24"/>
          <w:szCs w:val="24"/>
          <w:lang w:eastAsia="en-US"/>
        </w:rPr>
        <w:t xml:space="preserve"> </w:t>
      </w:r>
      <w:r w:rsidRPr="00604093">
        <w:rPr>
          <w:bCs/>
          <w:color w:val="000000"/>
          <w:sz w:val="24"/>
          <w:szCs w:val="24"/>
          <w:lang w:eastAsia="en-US"/>
        </w:rPr>
        <w:t xml:space="preserve">rēķins), atbilstoši Rīgas valstspilsētas pašvaldības portālā </w:t>
      </w:r>
      <w:hyperlink r:id="rId11" w:history="1">
        <w:r w:rsidR="00AD2F7E" w:rsidRPr="00604093">
          <w:rPr>
            <w:rStyle w:val="Hipersaite"/>
            <w:bCs/>
            <w:sz w:val="24"/>
            <w:szCs w:val="24"/>
            <w:lang w:eastAsia="en-US"/>
          </w:rPr>
          <w:t>www.eriga.lv</w:t>
        </w:r>
      </w:hyperlink>
      <w:r w:rsidR="00AD2F7E" w:rsidRPr="00604093">
        <w:rPr>
          <w:bCs/>
          <w:color w:val="000000"/>
          <w:sz w:val="24"/>
          <w:szCs w:val="24"/>
          <w:lang w:eastAsia="en-US"/>
        </w:rPr>
        <w:t xml:space="preserve"> </w:t>
      </w:r>
      <w:r w:rsidRPr="00604093">
        <w:rPr>
          <w:bCs/>
          <w:color w:val="000000"/>
          <w:sz w:val="24"/>
          <w:szCs w:val="24"/>
          <w:lang w:eastAsia="en-US"/>
        </w:rPr>
        <w:t>sadaļā “Rēķinu iesniegšana” norādītajai informācijai par elektroniskā rēķina formātu.</w:t>
      </w:r>
    </w:p>
    <w:p w14:paraId="1A2A0D08" w14:textId="127C0970" w:rsidR="00F741E3" w:rsidRPr="00604093" w:rsidRDefault="008367E9" w:rsidP="001218E1">
      <w:pPr>
        <w:ind w:left="567"/>
        <w:jc w:val="both"/>
        <w:rPr>
          <w:bCs/>
          <w:color w:val="000000"/>
          <w:sz w:val="24"/>
          <w:szCs w:val="24"/>
          <w:lang w:eastAsia="en-US"/>
        </w:rPr>
      </w:pPr>
      <w:r w:rsidRPr="00604093">
        <w:rPr>
          <w:bCs/>
          <w:color w:val="000000"/>
          <w:sz w:val="24"/>
          <w:szCs w:val="24"/>
          <w:lang w:eastAsia="en-US"/>
        </w:rPr>
        <w:t>2.6.2.</w:t>
      </w:r>
      <w:r w:rsidR="00CD7408" w:rsidRPr="00604093">
        <w:rPr>
          <w:bCs/>
          <w:color w:val="000000"/>
          <w:sz w:val="24"/>
          <w:szCs w:val="24"/>
          <w:lang w:eastAsia="en-US"/>
        </w:rPr>
        <w:tab/>
      </w:r>
      <w:r w:rsidRPr="00604093">
        <w:rPr>
          <w:sz w:val="24"/>
          <w:szCs w:val="24"/>
          <w:lang w:eastAsia="en-US"/>
        </w:rPr>
        <w:t>Elektroniskos</w:t>
      </w:r>
      <w:r w:rsidRPr="00604093">
        <w:rPr>
          <w:bCs/>
          <w:color w:val="000000"/>
          <w:sz w:val="24"/>
          <w:szCs w:val="24"/>
          <w:lang w:eastAsia="en-US"/>
        </w:rPr>
        <w:t xml:space="preserve"> rēķinus apmaksai Izpildītājs iesniedz Pasūtītājam, izvēloties vienu no š</w:t>
      </w:r>
      <w:r w:rsidR="00AD2F7E" w:rsidRPr="00604093">
        <w:rPr>
          <w:bCs/>
          <w:color w:val="000000"/>
          <w:sz w:val="24"/>
          <w:szCs w:val="24"/>
          <w:lang w:eastAsia="en-US"/>
        </w:rPr>
        <w:t>ād</w:t>
      </w:r>
      <w:r w:rsidRPr="00604093">
        <w:rPr>
          <w:bCs/>
          <w:color w:val="000000"/>
          <w:sz w:val="24"/>
          <w:szCs w:val="24"/>
          <w:lang w:eastAsia="en-US"/>
        </w:rPr>
        <w:t>iem rēķina piegādes kanāliem:</w:t>
      </w:r>
    </w:p>
    <w:p w14:paraId="5A1AFDD2" w14:textId="77777777" w:rsidR="00AD2F7E" w:rsidRPr="00604093" w:rsidRDefault="00AD2F7E" w:rsidP="00592889">
      <w:pPr>
        <w:pStyle w:val="Sarakstarindkopa"/>
        <w:numPr>
          <w:ilvl w:val="0"/>
          <w:numId w:val="9"/>
        </w:numPr>
        <w:shd w:val="clear" w:color="auto" w:fill="FFFFFF"/>
        <w:tabs>
          <w:tab w:val="left" w:pos="993"/>
        </w:tabs>
        <w:spacing w:after="160"/>
        <w:ind w:right="2"/>
        <w:jc w:val="both"/>
        <w:rPr>
          <w:sz w:val="24"/>
          <w:szCs w:val="24"/>
        </w:rPr>
      </w:pPr>
      <w:r w:rsidRPr="00604093">
        <w:rPr>
          <w:rFonts w:eastAsia="Yu Mincho"/>
          <w:sz w:val="24"/>
          <w:szCs w:val="24"/>
        </w:rPr>
        <w:t xml:space="preserve">Rīgas </w:t>
      </w:r>
      <w:r w:rsidRPr="00604093">
        <w:rPr>
          <w:bCs/>
          <w:color w:val="000000"/>
          <w:sz w:val="24"/>
          <w:szCs w:val="24"/>
          <w:lang w:eastAsia="en-US"/>
        </w:rPr>
        <w:t>valstspilsētas</w:t>
      </w:r>
      <w:r w:rsidRPr="00604093">
        <w:rPr>
          <w:rFonts w:eastAsia="Yu Mincho"/>
          <w:sz w:val="24"/>
          <w:szCs w:val="24"/>
        </w:rPr>
        <w:t xml:space="preserve"> </w:t>
      </w:r>
      <w:r w:rsidRPr="00604093">
        <w:rPr>
          <w:bCs/>
          <w:color w:val="000000"/>
          <w:sz w:val="24"/>
          <w:szCs w:val="24"/>
          <w:lang w:eastAsia="en-US"/>
        </w:rPr>
        <w:t>pašvaldības</w:t>
      </w:r>
      <w:r w:rsidRPr="00604093">
        <w:rPr>
          <w:rFonts w:eastAsia="Yu Mincho"/>
          <w:sz w:val="24"/>
          <w:szCs w:val="24"/>
        </w:rPr>
        <w:t xml:space="preserve"> e-pakalpojumu “Rēķinu iesniegšana” portālā </w:t>
      </w:r>
      <w:hyperlink r:id="rId12" w:history="1">
        <w:r w:rsidRPr="00604093">
          <w:rPr>
            <w:rStyle w:val="Hipersaite"/>
            <w:rFonts w:eastAsia="Yu Mincho"/>
            <w:sz w:val="24"/>
            <w:szCs w:val="24"/>
          </w:rPr>
          <w:t>https://www.eriga.lv</w:t>
        </w:r>
      </w:hyperlink>
      <w:r w:rsidRPr="00604093">
        <w:rPr>
          <w:sz w:val="24"/>
          <w:szCs w:val="24"/>
        </w:rPr>
        <w:t>;</w:t>
      </w:r>
    </w:p>
    <w:p w14:paraId="58884072" w14:textId="77777777" w:rsidR="00AD2F7E" w:rsidRPr="00604093" w:rsidRDefault="00AD2F7E" w:rsidP="00592889">
      <w:pPr>
        <w:pStyle w:val="Sarakstarindkopa"/>
        <w:numPr>
          <w:ilvl w:val="0"/>
          <w:numId w:val="9"/>
        </w:numPr>
        <w:shd w:val="clear" w:color="auto" w:fill="FFFFFF"/>
        <w:tabs>
          <w:tab w:val="left" w:pos="993"/>
        </w:tabs>
        <w:spacing w:after="160"/>
        <w:ind w:right="2"/>
        <w:jc w:val="both"/>
        <w:rPr>
          <w:color w:val="000000"/>
          <w:sz w:val="24"/>
          <w:szCs w:val="24"/>
        </w:rPr>
      </w:pPr>
      <w:r w:rsidRPr="00604093">
        <w:rPr>
          <w:rFonts w:eastAsia="Yu Mincho"/>
          <w:sz w:val="24"/>
          <w:szCs w:val="24"/>
        </w:rPr>
        <w:t xml:space="preserve">Valsts pārvaldes pakalpojumu </w:t>
      </w:r>
      <w:r w:rsidRPr="00604093">
        <w:rPr>
          <w:bCs/>
          <w:color w:val="000000"/>
          <w:sz w:val="24"/>
          <w:szCs w:val="24"/>
          <w:lang w:eastAsia="en-US"/>
        </w:rPr>
        <w:t>portālā</w:t>
      </w:r>
      <w:r w:rsidRPr="00604093">
        <w:rPr>
          <w:rFonts w:eastAsia="Yu Mincho"/>
          <w:sz w:val="24"/>
          <w:szCs w:val="24"/>
        </w:rPr>
        <w:t xml:space="preserve"> </w:t>
      </w:r>
      <w:hyperlink r:id="rId13" w:history="1">
        <w:r w:rsidRPr="00604093">
          <w:rPr>
            <w:rStyle w:val="Hipersaite"/>
            <w:rFonts w:eastAsia="Yu Mincho"/>
            <w:sz w:val="24"/>
            <w:szCs w:val="24"/>
          </w:rPr>
          <w:t>www.latvija.lv</w:t>
        </w:r>
      </w:hyperlink>
      <w:r w:rsidRPr="00604093">
        <w:rPr>
          <w:sz w:val="24"/>
          <w:szCs w:val="24"/>
        </w:rPr>
        <w:t xml:space="preserve"> norādot pašvaldības e-adresi:  EINVOICE@90011524360</w:t>
      </w:r>
      <w:r w:rsidRPr="00604093">
        <w:rPr>
          <w:color w:val="000000"/>
          <w:sz w:val="24"/>
          <w:szCs w:val="24"/>
        </w:rPr>
        <w:t>.</w:t>
      </w:r>
    </w:p>
    <w:p w14:paraId="6CA1DC70" w14:textId="4B80655C" w:rsidR="00F741E3" w:rsidRPr="00604093" w:rsidRDefault="008367E9" w:rsidP="00592889">
      <w:pPr>
        <w:pStyle w:val="Sarakstarindkopa"/>
        <w:numPr>
          <w:ilvl w:val="0"/>
          <w:numId w:val="8"/>
        </w:numPr>
        <w:ind w:hanging="720"/>
        <w:jc w:val="both"/>
        <w:rPr>
          <w:bCs/>
          <w:color w:val="000000"/>
          <w:sz w:val="24"/>
          <w:szCs w:val="24"/>
          <w:lang w:eastAsia="en-US"/>
        </w:rPr>
      </w:pPr>
      <w:r w:rsidRPr="00604093">
        <w:rPr>
          <w:bCs/>
          <w:color w:val="000000"/>
          <w:sz w:val="24"/>
          <w:szCs w:val="24"/>
          <w:lang w:eastAsia="en-US"/>
        </w:rPr>
        <w:t>Līgumā noteiktā kārtībā iesniegts elektronisks rēķins nodrošina Pusēm elektroniskā rēķina izcelsmes autentiskumu un satura integritāti.</w:t>
      </w:r>
    </w:p>
    <w:p w14:paraId="1892B052" w14:textId="30161B19" w:rsidR="00F741E3" w:rsidRPr="00604093" w:rsidRDefault="008367E9" w:rsidP="00592889">
      <w:pPr>
        <w:pStyle w:val="Sarakstarindkopa"/>
        <w:numPr>
          <w:ilvl w:val="0"/>
          <w:numId w:val="8"/>
        </w:numPr>
        <w:ind w:hanging="720"/>
        <w:jc w:val="both"/>
        <w:rPr>
          <w:bCs/>
          <w:color w:val="000000"/>
          <w:sz w:val="24"/>
          <w:szCs w:val="24"/>
          <w:lang w:eastAsia="en-US"/>
        </w:rPr>
      </w:pPr>
      <w:r w:rsidRPr="00604093">
        <w:rPr>
          <w:bCs/>
          <w:color w:val="000000"/>
          <w:sz w:val="24"/>
          <w:szCs w:val="24"/>
          <w:lang w:eastAsia="en-US"/>
        </w:rPr>
        <w:t>Elektroniskā rēķina apmaksas termiņš ir 1</w:t>
      </w:r>
      <w:r w:rsidR="008A2F0E" w:rsidRPr="00604093">
        <w:rPr>
          <w:bCs/>
          <w:color w:val="000000"/>
          <w:sz w:val="24"/>
          <w:szCs w:val="24"/>
          <w:lang w:eastAsia="en-US"/>
        </w:rPr>
        <w:t>4</w:t>
      </w:r>
      <w:r w:rsidRPr="00604093">
        <w:rPr>
          <w:bCs/>
          <w:color w:val="000000"/>
          <w:sz w:val="24"/>
          <w:szCs w:val="24"/>
          <w:lang w:eastAsia="en-US"/>
        </w:rPr>
        <w:t xml:space="preserve"> (</w:t>
      </w:r>
      <w:r w:rsidR="008A2F0E" w:rsidRPr="00604093">
        <w:rPr>
          <w:bCs/>
          <w:color w:val="000000"/>
          <w:sz w:val="24"/>
          <w:szCs w:val="24"/>
          <w:lang w:eastAsia="en-US"/>
        </w:rPr>
        <w:t>četrpa</w:t>
      </w:r>
      <w:r w:rsidR="00F51FB2" w:rsidRPr="00604093">
        <w:rPr>
          <w:bCs/>
          <w:color w:val="000000"/>
          <w:sz w:val="24"/>
          <w:szCs w:val="24"/>
          <w:lang w:eastAsia="en-US"/>
        </w:rPr>
        <w:t>d</w:t>
      </w:r>
      <w:r w:rsidR="008A2F0E" w:rsidRPr="00604093">
        <w:rPr>
          <w:bCs/>
          <w:color w:val="000000"/>
          <w:sz w:val="24"/>
          <w:szCs w:val="24"/>
          <w:lang w:eastAsia="en-US"/>
        </w:rPr>
        <w:t>s</w:t>
      </w:r>
      <w:r w:rsidRPr="00604093">
        <w:rPr>
          <w:bCs/>
          <w:color w:val="000000"/>
          <w:sz w:val="24"/>
          <w:szCs w:val="24"/>
          <w:lang w:eastAsia="en-US"/>
        </w:rPr>
        <w:t xml:space="preserve">mit) darbdienas no dienas, kad Izpildītājs iesniedzis Pasūtītājam elektronisku rēķinu, atbilstoši portāla </w:t>
      </w:r>
      <w:hyperlink r:id="rId14" w:history="1">
        <w:r w:rsidR="00AD2F7E" w:rsidRPr="00604093">
          <w:rPr>
            <w:rStyle w:val="Hipersaite"/>
            <w:bCs/>
            <w:sz w:val="24"/>
            <w:szCs w:val="24"/>
            <w:lang w:eastAsia="en-US"/>
          </w:rPr>
          <w:t>www.eriga.lv</w:t>
        </w:r>
      </w:hyperlink>
      <w:r w:rsidR="00AD2F7E" w:rsidRPr="00604093">
        <w:rPr>
          <w:bCs/>
          <w:color w:val="000000"/>
          <w:sz w:val="24"/>
          <w:szCs w:val="24"/>
          <w:lang w:eastAsia="en-US"/>
        </w:rPr>
        <w:t xml:space="preserve"> </w:t>
      </w:r>
      <w:r w:rsidRPr="00604093">
        <w:rPr>
          <w:bCs/>
          <w:color w:val="000000"/>
          <w:sz w:val="24"/>
          <w:szCs w:val="24"/>
          <w:lang w:eastAsia="en-US"/>
        </w:rPr>
        <w:t>sadaļā “Rēķinu iesniegšana” norādītajai informācijai par elektroniskā rēķina formātu.</w:t>
      </w:r>
    </w:p>
    <w:p w14:paraId="4E83088A" w14:textId="64A171D1" w:rsidR="00F741E3" w:rsidRPr="005465D0" w:rsidRDefault="008367E9" w:rsidP="00592889">
      <w:pPr>
        <w:pStyle w:val="Sarakstarindkopa"/>
        <w:numPr>
          <w:ilvl w:val="0"/>
          <w:numId w:val="8"/>
        </w:numPr>
        <w:ind w:hanging="720"/>
        <w:jc w:val="both"/>
        <w:rPr>
          <w:bCs/>
          <w:color w:val="000000"/>
          <w:sz w:val="24"/>
          <w:szCs w:val="24"/>
          <w:lang w:eastAsia="en-US"/>
        </w:rPr>
      </w:pPr>
      <w:r w:rsidRPr="00604093">
        <w:rPr>
          <w:bCs/>
          <w:color w:val="000000"/>
          <w:sz w:val="24"/>
          <w:szCs w:val="24"/>
          <w:lang w:eastAsia="en-US"/>
        </w:rPr>
        <w:t xml:space="preserve">Elektroniskā rēķina apmaksas termiņu skaita no dienas, kad Izpildītājs atbilstoši pašvaldības portālā </w:t>
      </w:r>
      <w:hyperlink r:id="rId15" w:history="1">
        <w:r w:rsidR="00E214C5" w:rsidRPr="00604093">
          <w:rPr>
            <w:rStyle w:val="Hipersaite"/>
            <w:bCs/>
            <w:sz w:val="24"/>
            <w:szCs w:val="24"/>
            <w:lang w:eastAsia="en-US"/>
          </w:rPr>
          <w:t>www.eriga.lv</w:t>
        </w:r>
      </w:hyperlink>
      <w:r w:rsidR="00E214C5" w:rsidRPr="00604093">
        <w:rPr>
          <w:bCs/>
          <w:color w:val="000000"/>
          <w:sz w:val="24"/>
          <w:szCs w:val="24"/>
          <w:lang w:eastAsia="en-US"/>
        </w:rPr>
        <w:t xml:space="preserve"> </w:t>
      </w:r>
      <w:r w:rsidRPr="00604093">
        <w:rPr>
          <w:bCs/>
          <w:color w:val="000000"/>
          <w:sz w:val="24"/>
          <w:szCs w:val="24"/>
          <w:lang w:eastAsia="en-US"/>
        </w:rPr>
        <w:t>sadaļā “Rēķinu iesniegšana” norādītajai informācijai</w:t>
      </w:r>
      <w:r w:rsidRPr="00622A77">
        <w:rPr>
          <w:bCs/>
          <w:color w:val="000000"/>
          <w:sz w:val="24"/>
          <w:szCs w:val="24"/>
          <w:lang w:eastAsia="en-US"/>
        </w:rPr>
        <w:t xml:space="preserve"> par elektroniskā </w:t>
      </w:r>
      <w:r w:rsidRPr="00622A77">
        <w:rPr>
          <w:bCs/>
          <w:color w:val="000000"/>
          <w:sz w:val="24"/>
          <w:szCs w:val="24"/>
          <w:lang w:eastAsia="en-US"/>
        </w:rPr>
        <w:lastRenderedPageBreak/>
        <w:t xml:space="preserve">rēķina formātu, ir iesniedzis Pasūtītājam elektronisku rēķinu, ar nosacījumu, ka Izpildītājs </w:t>
      </w:r>
      <w:r w:rsidR="00E214C5" w:rsidRPr="00622A77">
        <w:rPr>
          <w:bCs/>
          <w:color w:val="000000"/>
          <w:sz w:val="24"/>
          <w:szCs w:val="24"/>
          <w:lang w:eastAsia="en-US"/>
        </w:rPr>
        <w:t xml:space="preserve">to </w:t>
      </w:r>
      <w:r w:rsidRPr="00622A77">
        <w:rPr>
          <w:bCs/>
          <w:color w:val="000000"/>
          <w:sz w:val="24"/>
          <w:szCs w:val="24"/>
          <w:lang w:eastAsia="en-US"/>
        </w:rPr>
        <w:t xml:space="preserve">iesniedzis </w:t>
      </w:r>
      <w:r w:rsidR="00E214C5" w:rsidRPr="00622A77">
        <w:rPr>
          <w:bCs/>
          <w:color w:val="000000"/>
          <w:sz w:val="24"/>
          <w:szCs w:val="24"/>
          <w:lang w:eastAsia="en-US"/>
        </w:rPr>
        <w:t xml:space="preserve">korekti un </w:t>
      </w:r>
      <w:r w:rsidRPr="00622A77">
        <w:rPr>
          <w:bCs/>
          <w:color w:val="000000"/>
          <w:sz w:val="24"/>
          <w:szCs w:val="24"/>
          <w:lang w:eastAsia="en-US"/>
        </w:rPr>
        <w:t>atbilstoši Līguma nosacījumiem</w:t>
      </w:r>
      <w:r w:rsidR="00E214C5" w:rsidRPr="00622A77">
        <w:rPr>
          <w:bCs/>
          <w:color w:val="000000"/>
          <w:sz w:val="24"/>
          <w:szCs w:val="24"/>
          <w:lang w:eastAsia="en-US"/>
        </w:rPr>
        <w:t xml:space="preserve"> </w:t>
      </w:r>
      <w:r w:rsidRPr="005465D0">
        <w:rPr>
          <w:bCs/>
          <w:color w:val="000000"/>
          <w:sz w:val="24"/>
          <w:szCs w:val="24"/>
          <w:lang w:eastAsia="en-US"/>
        </w:rPr>
        <w:t>aizpildītu</w:t>
      </w:r>
      <w:r w:rsidR="00E214C5" w:rsidRPr="005465D0">
        <w:rPr>
          <w:bCs/>
          <w:color w:val="000000"/>
          <w:sz w:val="24"/>
          <w:szCs w:val="24"/>
          <w:lang w:eastAsia="en-US"/>
        </w:rPr>
        <w:t xml:space="preserve"> </w:t>
      </w:r>
      <w:r w:rsidRPr="005465D0">
        <w:rPr>
          <w:bCs/>
          <w:color w:val="000000"/>
          <w:sz w:val="24"/>
          <w:szCs w:val="24"/>
          <w:lang w:eastAsia="en-US"/>
        </w:rPr>
        <w:t xml:space="preserve">un Pasūtītājs to ir pieņēmis apmaksai. </w:t>
      </w:r>
    </w:p>
    <w:p w14:paraId="13EB6C4E" w14:textId="32DBAF31" w:rsidR="00F741E3" w:rsidRPr="005465D0" w:rsidRDefault="008367E9" w:rsidP="00592889">
      <w:pPr>
        <w:pStyle w:val="Sarakstarindkopa"/>
        <w:numPr>
          <w:ilvl w:val="0"/>
          <w:numId w:val="8"/>
        </w:numPr>
        <w:ind w:hanging="720"/>
        <w:jc w:val="both"/>
        <w:rPr>
          <w:bCs/>
          <w:color w:val="000000"/>
          <w:sz w:val="24"/>
          <w:szCs w:val="24"/>
          <w:lang w:eastAsia="en-US"/>
        </w:rPr>
      </w:pPr>
      <w:r w:rsidRPr="005465D0">
        <w:rPr>
          <w:bCs/>
          <w:color w:val="000000"/>
          <w:sz w:val="24"/>
          <w:szCs w:val="24"/>
          <w:lang w:eastAsia="en-US"/>
        </w:rPr>
        <w:t xml:space="preserve">Izpildītājam ir pienākums pašvaldības portālā </w:t>
      </w:r>
      <w:hyperlink r:id="rId16" w:history="1">
        <w:r w:rsidR="00E214C5" w:rsidRPr="005465D0">
          <w:rPr>
            <w:rStyle w:val="Hipersaite"/>
            <w:bCs/>
            <w:sz w:val="24"/>
            <w:szCs w:val="24"/>
            <w:lang w:eastAsia="en-US"/>
          </w:rPr>
          <w:t>www.eriga.lv</w:t>
        </w:r>
      </w:hyperlink>
      <w:r w:rsidR="00E214C5" w:rsidRPr="005465D0">
        <w:rPr>
          <w:bCs/>
          <w:color w:val="000000"/>
          <w:sz w:val="24"/>
          <w:szCs w:val="24"/>
          <w:lang w:eastAsia="en-US"/>
        </w:rPr>
        <w:t xml:space="preserve"> vai </w:t>
      </w:r>
      <w:hyperlink r:id="rId17" w:history="1">
        <w:r w:rsidR="00E214C5" w:rsidRPr="005465D0">
          <w:rPr>
            <w:rStyle w:val="Hipersaite"/>
            <w:bCs/>
            <w:sz w:val="24"/>
            <w:szCs w:val="24"/>
            <w:lang w:eastAsia="en-US"/>
          </w:rPr>
          <w:t>www.latvija.lv</w:t>
        </w:r>
      </w:hyperlink>
      <w:r w:rsidRPr="005465D0">
        <w:rPr>
          <w:bCs/>
          <w:color w:val="000000"/>
          <w:sz w:val="24"/>
          <w:szCs w:val="24"/>
          <w:lang w:eastAsia="en-US"/>
        </w:rPr>
        <w:t xml:space="preserve"> sekot līdzi iesniegtā elektroniskā rēķina apstrādes statusam. </w:t>
      </w:r>
    </w:p>
    <w:p w14:paraId="49A69B77" w14:textId="6841BB9D" w:rsidR="00F741E3" w:rsidRPr="00622A77" w:rsidRDefault="008367E9" w:rsidP="00592889">
      <w:pPr>
        <w:pStyle w:val="Sarakstarindkopa"/>
        <w:numPr>
          <w:ilvl w:val="0"/>
          <w:numId w:val="8"/>
        </w:numPr>
        <w:ind w:hanging="720"/>
        <w:jc w:val="both"/>
        <w:rPr>
          <w:bCs/>
          <w:color w:val="000000"/>
          <w:sz w:val="24"/>
          <w:szCs w:val="24"/>
          <w:lang w:eastAsia="en-US"/>
        </w:rPr>
      </w:pPr>
      <w:r w:rsidRPr="005465D0">
        <w:rPr>
          <w:bCs/>
          <w:color w:val="000000"/>
          <w:sz w:val="24"/>
          <w:szCs w:val="24"/>
          <w:lang w:eastAsia="en-US"/>
        </w:rPr>
        <w:t>Ja Izpildītājs ir iesniedzis ne</w:t>
      </w:r>
      <w:r w:rsidR="00E214C5" w:rsidRPr="005465D0">
        <w:rPr>
          <w:bCs/>
          <w:color w:val="000000"/>
          <w:sz w:val="24"/>
          <w:szCs w:val="24"/>
          <w:lang w:eastAsia="en-US"/>
        </w:rPr>
        <w:t xml:space="preserve">korekti </w:t>
      </w:r>
      <w:r w:rsidRPr="005465D0">
        <w:rPr>
          <w:bCs/>
          <w:color w:val="000000"/>
          <w:sz w:val="24"/>
          <w:szCs w:val="24"/>
          <w:lang w:eastAsia="en-US"/>
        </w:rPr>
        <w:t xml:space="preserve">aizpildītu un/vai Līguma nosacījumiem neatbilstošu elektronisko rēķinu, Pasūtītājs šādu rēķinu apmaksai nepieņem un neakceptē. Izpildītājam ir pienākums </w:t>
      </w:r>
      <w:r w:rsidR="00E214C5" w:rsidRPr="005465D0">
        <w:rPr>
          <w:bCs/>
          <w:color w:val="000000"/>
          <w:sz w:val="24"/>
          <w:szCs w:val="24"/>
          <w:lang w:eastAsia="en-US"/>
        </w:rPr>
        <w:t xml:space="preserve">atkārtoti </w:t>
      </w:r>
      <w:r w:rsidRPr="005465D0">
        <w:rPr>
          <w:bCs/>
          <w:color w:val="000000"/>
          <w:sz w:val="24"/>
          <w:szCs w:val="24"/>
          <w:lang w:eastAsia="en-US"/>
        </w:rPr>
        <w:t xml:space="preserve">iesniegt </w:t>
      </w:r>
      <w:r w:rsidR="00E214C5" w:rsidRPr="005465D0">
        <w:rPr>
          <w:bCs/>
          <w:color w:val="000000"/>
          <w:sz w:val="24"/>
          <w:szCs w:val="24"/>
          <w:lang w:eastAsia="en-US"/>
        </w:rPr>
        <w:t xml:space="preserve">korekti </w:t>
      </w:r>
      <w:r w:rsidRPr="005465D0">
        <w:rPr>
          <w:bCs/>
          <w:color w:val="000000"/>
          <w:sz w:val="24"/>
          <w:szCs w:val="24"/>
          <w:lang w:eastAsia="en-US"/>
        </w:rPr>
        <w:t>un Līguma nosacījumiem atbilstoši aizpildītu elektronisko rēķinu. Šādā situācijā elektroniskā rēķina apmaksas termiņu skaita no</w:t>
      </w:r>
      <w:r w:rsidRPr="00622A77">
        <w:rPr>
          <w:bCs/>
          <w:color w:val="000000"/>
          <w:sz w:val="24"/>
          <w:szCs w:val="24"/>
          <w:lang w:eastAsia="en-US"/>
        </w:rPr>
        <w:t xml:space="preserve"> dienas, kad Izpildītājs ir </w:t>
      </w:r>
      <w:r w:rsidR="00E214C5" w:rsidRPr="00622A77">
        <w:rPr>
          <w:bCs/>
          <w:color w:val="000000"/>
          <w:sz w:val="24"/>
          <w:szCs w:val="24"/>
          <w:lang w:eastAsia="en-US"/>
        </w:rPr>
        <w:t xml:space="preserve">korekti </w:t>
      </w:r>
      <w:r w:rsidRPr="00622A77">
        <w:rPr>
          <w:bCs/>
          <w:color w:val="000000"/>
          <w:sz w:val="24"/>
          <w:szCs w:val="24"/>
          <w:lang w:eastAsia="en-US"/>
        </w:rPr>
        <w:t>iesniedzis</w:t>
      </w:r>
      <w:r w:rsidR="00E214C5" w:rsidRPr="00622A77">
        <w:rPr>
          <w:bCs/>
          <w:color w:val="000000"/>
          <w:sz w:val="24"/>
          <w:szCs w:val="24"/>
          <w:lang w:eastAsia="en-US"/>
        </w:rPr>
        <w:t xml:space="preserve"> </w:t>
      </w:r>
      <w:r w:rsidRPr="00622A77">
        <w:rPr>
          <w:bCs/>
          <w:color w:val="000000"/>
          <w:sz w:val="24"/>
          <w:szCs w:val="24"/>
          <w:lang w:eastAsia="en-US"/>
        </w:rPr>
        <w:t>elektronisko rēķinu.</w:t>
      </w:r>
    </w:p>
    <w:p w14:paraId="17A707BD" w14:textId="0743ED0B"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Pasūtītājam ir tiesības veikt ieturējumus no Izpildītājam veicamajiem maksājumiem šādos gadījumos:</w:t>
      </w:r>
    </w:p>
    <w:p w14:paraId="7DE09986" w14:textId="6A24F58F" w:rsidR="00F741E3" w:rsidRPr="00622A77" w:rsidRDefault="008367E9" w:rsidP="00E214C5">
      <w:pPr>
        <w:ind w:left="567"/>
        <w:jc w:val="both"/>
        <w:rPr>
          <w:bCs/>
          <w:color w:val="000000"/>
          <w:sz w:val="24"/>
          <w:szCs w:val="24"/>
          <w:lang w:eastAsia="en-US"/>
        </w:rPr>
      </w:pPr>
      <w:r w:rsidRPr="00622A77">
        <w:rPr>
          <w:bCs/>
          <w:color w:val="000000"/>
          <w:sz w:val="24"/>
          <w:szCs w:val="24"/>
          <w:lang w:eastAsia="en-US"/>
        </w:rPr>
        <w:t>2.</w:t>
      </w:r>
      <w:r w:rsidR="00E214C5" w:rsidRPr="00622A77">
        <w:rPr>
          <w:bCs/>
          <w:color w:val="000000"/>
          <w:sz w:val="24"/>
          <w:szCs w:val="24"/>
          <w:lang w:eastAsia="en-US"/>
        </w:rPr>
        <w:t>12</w:t>
      </w:r>
      <w:r w:rsidRPr="00622A77">
        <w:rPr>
          <w:bCs/>
          <w:color w:val="000000"/>
          <w:sz w:val="24"/>
          <w:szCs w:val="24"/>
          <w:lang w:eastAsia="en-US"/>
        </w:rPr>
        <w:t>.1.</w:t>
      </w:r>
      <w:r w:rsidR="00CD7408" w:rsidRPr="00622A77">
        <w:rPr>
          <w:bCs/>
          <w:color w:val="000000"/>
          <w:sz w:val="24"/>
          <w:szCs w:val="24"/>
          <w:lang w:eastAsia="en-US"/>
        </w:rPr>
        <w:tab/>
      </w:r>
      <w:r w:rsidR="00E214C5" w:rsidRPr="00622A77">
        <w:rPr>
          <w:bCs/>
          <w:color w:val="000000"/>
          <w:sz w:val="24"/>
          <w:szCs w:val="24"/>
          <w:lang w:eastAsia="en-US"/>
        </w:rPr>
        <w:t>j</w:t>
      </w:r>
      <w:r w:rsidRPr="00622A77">
        <w:rPr>
          <w:bCs/>
          <w:color w:val="000000"/>
          <w:sz w:val="24"/>
          <w:szCs w:val="24"/>
          <w:lang w:eastAsia="en-US"/>
        </w:rPr>
        <w:t xml:space="preserve">a </w:t>
      </w:r>
      <w:r w:rsidRPr="00622A77">
        <w:rPr>
          <w:sz w:val="24"/>
          <w:szCs w:val="24"/>
          <w:lang w:eastAsia="en-US"/>
        </w:rPr>
        <w:t>Pasūtītājs</w:t>
      </w:r>
      <w:r w:rsidRPr="00622A77">
        <w:rPr>
          <w:bCs/>
          <w:color w:val="000000"/>
          <w:sz w:val="24"/>
          <w:szCs w:val="24"/>
          <w:lang w:eastAsia="en-US"/>
        </w:rPr>
        <w:t xml:space="preserve"> saskaņā ar Līgumu ir aprēķinājis Izpildītājam līgumsodu;</w:t>
      </w:r>
    </w:p>
    <w:p w14:paraId="2C6EAEE7" w14:textId="355071A7" w:rsidR="00F741E3" w:rsidRPr="00622A77" w:rsidRDefault="008367E9" w:rsidP="00E214C5">
      <w:pPr>
        <w:ind w:left="567"/>
        <w:jc w:val="both"/>
        <w:rPr>
          <w:bCs/>
          <w:color w:val="000000"/>
          <w:sz w:val="24"/>
          <w:szCs w:val="24"/>
          <w:lang w:eastAsia="en-US"/>
        </w:rPr>
      </w:pPr>
      <w:r w:rsidRPr="00622A77">
        <w:rPr>
          <w:bCs/>
          <w:color w:val="000000"/>
          <w:sz w:val="24"/>
          <w:szCs w:val="24"/>
          <w:lang w:eastAsia="en-US"/>
        </w:rPr>
        <w:t>2.</w:t>
      </w:r>
      <w:r w:rsidR="00E214C5" w:rsidRPr="00622A77">
        <w:rPr>
          <w:bCs/>
          <w:color w:val="000000"/>
          <w:sz w:val="24"/>
          <w:szCs w:val="24"/>
          <w:lang w:eastAsia="en-US"/>
        </w:rPr>
        <w:t>12</w:t>
      </w:r>
      <w:r w:rsidRPr="00622A77">
        <w:rPr>
          <w:bCs/>
          <w:color w:val="000000"/>
          <w:sz w:val="24"/>
          <w:szCs w:val="24"/>
          <w:lang w:eastAsia="en-US"/>
        </w:rPr>
        <w:t>.2.</w:t>
      </w:r>
      <w:r w:rsidR="00CD7408" w:rsidRPr="00622A77">
        <w:rPr>
          <w:bCs/>
          <w:color w:val="000000"/>
          <w:sz w:val="24"/>
          <w:szCs w:val="24"/>
          <w:lang w:eastAsia="en-US"/>
        </w:rPr>
        <w:tab/>
      </w:r>
      <w:r w:rsidR="00E214C5" w:rsidRPr="00622A77">
        <w:rPr>
          <w:bCs/>
          <w:color w:val="000000"/>
          <w:sz w:val="24"/>
          <w:szCs w:val="24"/>
          <w:lang w:eastAsia="en-US"/>
        </w:rPr>
        <w:t>j</w:t>
      </w:r>
      <w:r w:rsidRPr="00622A77">
        <w:rPr>
          <w:bCs/>
          <w:color w:val="000000"/>
          <w:sz w:val="24"/>
          <w:szCs w:val="24"/>
          <w:lang w:eastAsia="en-US"/>
        </w:rPr>
        <w:t xml:space="preserve">a Izpildītājs nav atlīdzinājis Pasūtītājam zaudējumus, kas radušies Izpildītāja vai tā piesaistīto </w:t>
      </w:r>
      <w:r w:rsidRPr="00622A77">
        <w:rPr>
          <w:sz w:val="24"/>
          <w:szCs w:val="24"/>
          <w:lang w:eastAsia="en-US"/>
        </w:rPr>
        <w:t>personu</w:t>
      </w:r>
      <w:r w:rsidRPr="00622A77">
        <w:rPr>
          <w:bCs/>
          <w:color w:val="000000"/>
          <w:sz w:val="24"/>
          <w:szCs w:val="24"/>
          <w:lang w:eastAsia="en-US"/>
        </w:rPr>
        <w:t>, t. sk., apakšuzņēmēju, rīcības (darbības vai bezdarbības) rezultātā. Šādā gadījumā Pasūtītājs ir tiesīgs veicamo maksājumu samazināt nodarīto zaudējumu apmērā.</w:t>
      </w:r>
    </w:p>
    <w:p w14:paraId="2D38AC43" w14:textId="4C7F5376"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Par veicamo maksājumu samazināšanu un tā iemesliem Pasūtītājs iesniedz Izpildītājam rakstveida paziņojumu, norādot  maksājumu samazināšanas pamatojumu.</w:t>
      </w:r>
    </w:p>
    <w:p w14:paraId="72353FBB" w14:textId="7B3854D9"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Nododot un pieņemot CHA uzturēšanas darbus, Pasūtītājs un Izpildītājs vadās pēc spēkā esošiem normatīviem dokumentiem un Līguma.</w:t>
      </w:r>
    </w:p>
    <w:p w14:paraId="7FDAEE61" w14:textId="1C1FADD8" w:rsidR="00F741E3" w:rsidRPr="00622A77" w:rsidRDefault="008367E9" w:rsidP="00592889">
      <w:pPr>
        <w:pStyle w:val="Sarakstarindkopa"/>
        <w:numPr>
          <w:ilvl w:val="0"/>
          <w:numId w:val="8"/>
        </w:numPr>
        <w:ind w:hanging="720"/>
        <w:jc w:val="both"/>
        <w:rPr>
          <w:bCs/>
          <w:color w:val="000000"/>
          <w:sz w:val="24"/>
          <w:szCs w:val="24"/>
          <w:lang w:eastAsia="en-US"/>
        </w:rPr>
      </w:pPr>
      <w:r w:rsidRPr="00622A77">
        <w:rPr>
          <w:bCs/>
          <w:color w:val="000000"/>
          <w:sz w:val="24"/>
          <w:szCs w:val="24"/>
          <w:lang w:eastAsia="en-US"/>
        </w:rPr>
        <w:t>Līguma 2.</w:t>
      </w:r>
      <w:r w:rsidR="00E214C5" w:rsidRPr="00622A77">
        <w:rPr>
          <w:bCs/>
          <w:color w:val="000000"/>
          <w:sz w:val="24"/>
          <w:szCs w:val="24"/>
          <w:lang w:eastAsia="en-US"/>
        </w:rPr>
        <w:t>1</w:t>
      </w:r>
      <w:r w:rsidRPr="00622A77">
        <w:rPr>
          <w:bCs/>
          <w:color w:val="000000"/>
          <w:sz w:val="24"/>
          <w:szCs w:val="24"/>
          <w:lang w:eastAsia="en-US"/>
        </w:rPr>
        <w:t>.</w:t>
      </w:r>
      <w:r w:rsidR="007B0A87" w:rsidRPr="00622A77">
        <w:rPr>
          <w:bCs/>
          <w:color w:val="000000"/>
          <w:sz w:val="24"/>
          <w:szCs w:val="24"/>
          <w:lang w:eastAsia="en-US"/>
        </w:rPr>
        <w:t> </w:t>
      </w:r>
      <w:r w:rsidRPr="00622A77">
        <w:rPr>
          <w:bCs/>
          <w:color w:val="000000"/>
          <w:sz w:val="24"/>
          <w:szCs w:val="24"/>
          <w:lang w:eastAsia="en-US"/>
        </w:rPr>
        <w:t xml:space="preserve">punktā minēto </w:t>
      </w:r>
      <w:r w:rsidR="00E214C5" w:rsidRPr="00622A77">
        <w:rPr>
          <w:bCs/>
          <w:color w:val="000000"/>
          <w:sz w:val="24"/>
          <w:szCs w:val="24"/>
          <w:lang w:eastAsia="en-US"/>
        </w:rPr>
        <w:t>A</w:t>
      </w:r>
      <w:r w:rsidRPr="00622A77">
        <w:rPr>
          <w:bCs/>
          <w:color w:val="000000"/>
          <w:sz w:val="24"/>
          <w:szCs w:val="24"/>
          <w:lang w:eastAsia="en-US"/>
        </w:rPr>
        <w:t>ktu no Pasūtītāja puses paraksta</w:t>
      </w:r>
      <w:r w:rsidR="00E214C5" w:rsidRPr="00622A77">
        <w:rPr>
          <w:bCs/>
          <w:color w:val="000000"/>
          <w:sz w:val="24"/>
          <w:szCs w:val="24"/>
          <w:lang w:eastAsia="en-US"/>
        </w:rPr>
        <w:t xml:space="preserve"> Rīgas valstspilsētas pašvaldības Ārtelpas un mobilitātes departamenta</w:t>
      </w:r>
      <w:r w:rsidRPr="00622A77">
        <w:rPr>
          <w:bCs/>
          <w:color w:val="000000"/>
          <w:sz w:val="24"/>
          <w:szCs w:val="24"/>
          <w:lang w:eastAsia="en-US"/>
        </w:rPr>
        <w:t xml:space="preserve"> Satiksmes organizācijas pārvaldes priekšnieks vai prombūtnes laikā cita Pasūtītāja pilnvarota persona.</w:t>
      </w:r>
    </w:p>
    <w:p w14:paraId="0CF7EC6A" w14:textId="77777777" w:rsidR="00F741E3" w:rsidRPr="00622A77" w:rsidRDefault="00F741E3" w:rsidP="00416CD7">
      <w:pPr>
        <w:pStyle w:val="Sarakstarindkopa"/>
        <w:shd w:val="clear" w:color="auto" w:fill="FFFFFF"/>
        <w:tabs>
          <w:tab w:val="left" w:pos="284"/>
          <w:tab w:val="left" w:pos="567"/>
        </w:tabs>
        <w:spacing w:after="160"/>
        <w:ind w:left="142" w:right="2"/>
        <w:jc w:val="both"/>
        <w:rPr>
          <w:bCs/>
          <w:color w:val="000000"/>
          <w:sz w:val="24"/>
          <w:szCs w:val="24"/>
          <w:lang w:eastAsia="en-US"/>
        </w:rPr>
      </w:pPr>
    </w:p>
    <w:p w14:paraId="1E3544A6" w14:textId="77777777" w:rsidR="00F741E3" w:rsidRPr="00622A77" w:rsidRDefault="008367E9" w:rsidP="00592889">
      <w:pPr>
        <w:pStyle w:val="Sarakstarindkopa"/>
        <w:numPr>
          <w:ilvl w:val="0"/>
          <w:numId w:val="7"/>
        </w:numPr>
        <w:shd w:val="clear" w:color="auto" w:fill="FFFFFF"/>
        <w:tabs>
          <w:tab w:val="left" w:pos="284"/>
          <w:tab w:val="left" w:pos="3402"/>
        </w:tabs>
        <w:jc w:val="center"/>
        <w:rPr>
          <w:b/>
          <w:sz w:val="24"/>
          <w:szCs w:val="24"/>
          <w:lang w:eastAsia="en-US"/>
        </w:rPr>
      </w:pPr>
      <w:r w:rsidRPr="00622A77">
        <w:rPr>
          <w:b/>
          <w:sz w:val="24"/>
          <w:szCs w:val="24"/>
          <w:lang w:eastAsia="en-US"/>
        </w:rPr>
        <w:t>Pasūtītāja tiesības un pienākumi</w:t>
      </w:r>
    </w:p>
    <w:p w14:paraId="7C97593C" w14:textId="7C632B91" w:rsidR="00F741E3" w:rsidRPr="00622A77" w:rsidRDefault="008367E9" w:rsidP="00592889">
      <w:pPr>
        <w:widowControl w:val="0"/>
        <w:numPr>
          <w:ilvl w:val="1"/>
          <w:numId w:val="7"/>
        </w:numPr>
        <w:tabs>
          <w:tab w:val="left" w:pos="567"/>
        </w:tabs>
        <w:suppressAutoHyphens/>
        <w:spacing w:after="160" w:line="259" w:lineRule="auto"/>
        <w:ind w:left="567" w:hanging="567"/>
        <w:contextualSpacing/>
        <w:jc w:val="both"/>
        <w:rPr>
          <w:rFonts w:eastAsia="Calibri"/>
          <w:b/>
          <w:sz w:val="24"/>
          <w:szCs w:val="24"/>
          <w:lang w:eastAsia="en-US"/>
        </w:rPr>
      </w:pPr>
      <w:r w:rsidRPr="00622A77">
        <w:rPr>
          <w:rFonts w:eastAsia="Calibri"/>
          <w:spacing w:val="-3"/>
          <w:sz w:val="24"/>
          <w:szCs w:val="24"/>
          <w:lang w:eastAsia="en-US"/>
        </w:rPr>
        <w:t>Pasūtītājam ir tiesības kontrolēt Līguma prasību izpildi, saņemt no Izpildītāja informāciju par Līguma izpildes gaitu, dot norādījumus, sniegt savas instrukcijas, datus un pretenzijas.</w:t>
      </w:r>
    </w:p>
    <w:p w14:paraId="55475732" w14:textId="1157BD45" w:rsidR="00F741E3" w:rsidRPr="00622A77" w:rsidRDefault="008367E9" w:rsidP="00592889">
      <w:pPr>
        <w:widowControl w:val="0"/>
        <w:numPr>
          <w:ilvl w:val="1"/>
          <w:numId w:val="7"/>
        </w:numPr>
        <w:tabs>
          <w:tab w:val="left" w:pos="567"/>
        </w:tabs>
        <w:suppressAutoHyphens/>
        <w:spacing w:after="200" w:line="259" w:lineRule="auto"/>
        <w:ind w:left="567" w:hanging="567"/>
        <w:contextualSpacing/>
        <w:jc w:val="both"/>
        <w:rPr>
          <w:rFonts w:eastAsia="Calibri"/>
          <w:b/>
          <w:sz w:val="24"/>
          <w:szCs w:val="24"/>
          <w:lang w:eastAsia="en-US"/>
        </w:rPr>
      </w:pPr>
      <w:r w:rsidRPr="00622A77">
        <w:rPr>
          <w:rFonts w:eastAsia="Calibri"/>
          <w:spacing w:val="-3"/>
          <w:sz w:val="24"/>
          <w:szCs w:val="24"/>
          <w:lang w:eastAsia="en-US"/>
        </w:rPr>
        <w:t xml:space="preserve">Pasūtītājam ir tiesības jebkurā laikā pārbaudīt Izpildītāja atbilstību </w:t>
      </w:r>
      <w:r w:rsidR="00E214C5" w:rsidRPr="00622A77">
        <w:rPr>
          <w:rFonts w:eastAsia="Calibri"/>
          <w:spacing w:val="-3"/>
          <w:sz w:val="24"/>
          <w:szCs w:val="24"/>
          <w:lang w:eastAsia="en-US"/>
        </w:rPr>
        <w:t>K</w:t>
      </w:r>
      <w:r w:rsidRPr="00622A77">
        <w:rPr>
          <w:rFonts w:eastAsia="Calibri"/>
          <w:spacing w:val="-3"/>
          <w:sz w:val="24"/>
          <w:szCs w:val="24"/>
          <w:lang w:eastAsia="en-US"/>
        </w:rPr>
        <w:t>onkursa dokumentos Pasūtītāja pieprasītajiem kvalifikācijas noteikumiem un Izpildītāja piedāvājumā iesniegtās kvalifikācijas un uzturēšanas pakalpojuma kvalitātes nodrošināšanas pasākumu plāna datiem un Izpildītāja neatbilstības gadījumā pieprasīt neatbilstības novēršanu saprātīgā termiņā.</w:t>
      </w:r>
    </w:p>
    <w:p w14:paraId="2CE8F182" w14:textId="77777777" w:rsidR="00F741E3" w:rsidRPr="00622A77" w:rsidRDefault="008367E9" w:rsidP="00592889">
      <w:pPr>
        <w:widowControl w:val="0"/>
        <w:numPr>
          <w:ilvl w:val="1"/>
          <w:numId w:val="7"/>
        </w:numPr>
        <w:tabs>
          <w:tab w:val="left" w:pos="567"/>
        </w:tabs>
        <w:suppressAutoHyphens/>
        <w:spacing w:after="200" w:line="259" w:lineRule="auto"/>
        <w:ind w:left="567" w:hanging="567"/>
        <w:contextualSpacing/>
        <w:jc w:val="both"/>
        <w:rPr>
          <w:rFonts w:eastAsia="Calibri"/>
          <w:b/>
          <w:sz w:val="24"/>
          <w:szCs w:val="24"/>
          <w:lang w:eastAsia="en-US"/>
        </w:rPr>
      </w:pPr>
      <w:r w:rsidRPr="00622A77">
        <w:rPr>
          <w:rFonts w:eastAsia="Calibri"/>
          <w:spacing w:val="-3"/>
          <w:sz w:val="24"/>
          <w:szCs w:val="24"/>
          <w:lang w:eastAsia="en-US"/>
        </w:rPr>
        <w:t>Pasūtītājs nekavējoties informē Izpildītāju par atklātajiem defektiem, kļūdām, trūkumiem un citiem ar Līguma izpildi saistītajiem būtiskajiem apstākļiem.</w:t>
      </w:r>
    </w:p>
    <w:p w14:paraId="7F85C19E" w14:textId="168DC59F" w:rsidR="00F741E3" w:rsidRPr="00622A77" w:rsidRDefault="008367E9" w:rsidP="00592889">
      <w:pPr>
        <w:widowControl w:val="0"/>
        <w:numPr>
          <w:ilvl w:val="1"/>
          <w:numId w:val="7"/>
        </w:numPr>
        <w:tabs>
          <w:tab w:val="left" w:pos="567"/>
        </w:tabs>
        <w:suppressAutoHyphens/>
        <w:spacing w:after="200" w:line="259" w:lineRule="auto"/>
        <w:ind w:left="567" w:hanging="567"/>
        <w:contextualSpacing/>
        <w:jc w:val="both"/>
        <w:rPr>
          <w:rFonts w:eastAsia="Calibri"/>
          <w:b/>
          <w:sz w:val="24"/>
          <w:szCs w:val="24"/>
          <w:lang w:eastAsia="en-US"/>
        </w:rPr>
      </w:pPr>
      <w:r w:rsidRPr="00622A77">
        <w:rPr>
          <w:rFonts w:eastAsia="Calibri"/>
          <w:spacing w:val="-3"/>
          <w:sz w:val="24"/>
          <w:szCs w:val="24"/>
          <w:lang w:eastAsia="en-US"/>
        </w:rPr>
        <w:t xml:space="preserve">Pasūtītājs apņemas ievērot </w:t>
      </w:r>
      <w:r w:rsidR="00D358AF" w:rsidRPr="00622A77">
        <w:rPr>
          <w:rFonts w:eastAsia="Calibri"/>
          <w:spacing w:val="-3"/>
          <w:sz w:val="24"/>
          <w:szCs w:val="24"/>
          <w:lang w:eastAsia="en-US"/>
        </w:rPr>
        <w:t xml:space="preserve">Ministru kabineta </w:t>
      </w:r>
      <w:r w:rsidRPr="00622A77">
        <w:rPr>
          <w:rFonts w:eastAsia="Calibri"/>
          <w:spacing w:val="-3"/>
          <w:sz w:val="24"/>
          <w:szCs w:val="24"/>
          <w:lang w:eastAsia="en-US"/>
        </w:rPr>
        <w:t>2022.</w:t>
      </w:r>
      <w:r w:rsidR="002B0F25" w:rsidRPr="00622A77">
        <w:rPr>
          <w:rFonts w:eastAsia="Calibri"/>
          <w:spacing w:val="-3"/>
          <w:sz w:val="24"/>
          <w:szCs w:val="24"/>
          <w:lang w:eastAsia="en-US"/>
        </w:rPr>
        <w:t> </w:t>
      </w:r>
      <w:r w:rsidRPr="00622A77">
        <w:rPr>
          <w:rFonts w:eastAsia="Calibri"/>
          <w:spacing w:val="-3"/>
          <w:sz w:val="24"/>
          <w:szCs w:val="24"/>
          <w:lang w:eastAsia="en-US"/>
        </w:rPr>
        <w:t>gada 5.</w:t>
      </w:r>
      <w:r w:rsidR="002B0F25" w:rsidRPr="00622A77">
        <w:rPr>
          <w:rFonts w:eastAsia="Calibri"/>
          <w:spacing w:val="-3"/>
          <w:sz w:val="24"/>
          <w:szCs w:val="24"/>
          <w:lang w:eastAsia="en-US"/>
        </w:rPr>
        <w:t> </w:t>
      </w:r>
      <w:r w:rsidRPr="00622A77">
        <w:rPr>
          <w:rFonts w:eastAsia="Calibri"/>
          <w:spacing w:val="-3"/>
          <w:sz w:val="24"/>
          <w:szCs w:val="24"/>
          <w:lang w:eastAsia="en-US"/>
        </w:rPr>
        <w:t>jūlija noteikumu Nr.</w:t>
      </w:r>
      <w:r w:rsidR="002B0F25" w:rsidRPr="00622A77">
        <w:rPr>
          <w:rFonts w:eastAsia="Calibri"/>
          <w:spacing w:val="-3"/>
          <w:sz w:val="24"/>
          <w:szCs w:val="24"/>
          <w:lang w:eastAsia="en-US"/>
        </w:rPr>
        <w:t> </w:t>
      </w:r>
      <w:r w:rsidRPr="00622A77">
        <w:rPr>
          <w:rFonts w:eastAsia="Calibri"/>
          <w:spacing w:val="-3"/>
          <w:sz w:val="24"/>
          <w:szCs w:val="24"/>
          <w:lang w:eastAsia="en-US"/>
        </w:rPr>
        <w:t>419 “Noteikumi par publisko būvdarbu līgumos obligāti ietveramajiem noteikumiem un to saturu” nosacījumus attiecībā uz Līguma ietvaros veiktajiem būvdarbiem par defektu aktiem, pretenzijām, ekspertīzēm un citiem Līgumā neatrunātiem gadījumiem (ciktāl tie attiecas uz Līguma priekšmetu).</w:t>
      </w:r>
    </w:p>
    <w:p w14:paraId="4961CFD8" w14:textId="77777777" w:rsidR="00F741E3" w:rsidRPr="00622A77" w:rsidRDefault="00F741E3" w:rsidP="00F741E3">
      <w:pPr>
        <w:shd w:val="clear" w:color="auto" w:fill="FFFFFF"/>
        <w:tabs>
          <w:tab w:val="left" w:pos="533"/>
        </w:tabs>
        <w:jc w:val="center"/>
        <w:rPr>
          <w:b/>
          <w:sz w:val="24"/>
          <w:szCs w:val="24"/>
          <w:lang w:eastAsia="en-US"/>
        </w:rPr>
      </w:pPr>
    </w:p>
    <w:p w14:paraId="486F7EA4" w14:textId="77777777" w:rsidR="00F741E3" w:rsidRPr="00622A77" w:rsidRDefault="008367E9" w:rsidP="00592889">
      <w:pPr>
        <w:pStyle w:val="Sarakstarindkopa"/>
        <w:numPr>
          <w:ilvl w:val="0"/>
          <w:numId w:val="7"/>
        </w:numPr>
        <w:shd w:val="clear" w:color="auto" w:fill="FFFFFF"/>
        <w:tabs>
          <w:tab w:val="left" w:pos="284"/>
        </w:tabs>
        <w:jc w:val="center"/>
        <w:rPr>
          <w:b/>
          <w:sz w:val="24"/>
          <w:szCs w:val="24"/>
          <w:lang w:eastAsia="en-US"/>
        </w:rPr>
      </w:pPr>
      <w:r w:rsidRPr="00622A77">
        <w:rPr>
          <w:b/>
          <w:sz w:val="24"/>
          <w:szCs w:val="24"/>
          <w:lang w:eastAsia="en-US"/>
        </w:rPr>
        <w:t>Izpildītāja tiesības un pienākumi</w:t>
      </w:r>
    </w:p>
    <w:p w14:paraId="785A2600" w14:textId="5673BDA5" w:rsidR="00F741E3" w:rsidRPr="00622A77" w:rsidRDefault="008367E9" w:rsidP="00416CD7">
      <w:pPr>
        <w:tabs>
          <w:tab w:val="left" w:pos="284"/>
        </w:tabs>
        <w:suppressAutoHyphens/>
        <w:ind w:left="567" w:hanging="567"/>
        <w:contextualSpacing/>
        <w:jc w:val="both"/>
        <w:rPr>
          <w:rFonts w:eastAsia="Calibri"/>
          <w:sz w:val="24"/>
          <w:szCs w:val="24"/>
          <w:lang w:eastAsia="zh-CN"/>
        </w:rPr>
      </w:pPr>
      <w:r w:rsidRPr="00622A77">
        <w:rPr>
          <w:sz w:val="24"/>
          <w:szCs w:val="24"/>
          <w:lang w:eastAsia="en-US"/>
        </w:rPr>
        <w:t>4.1.</w:t>
      </w:r>
      <w:r w:rsidRPr="00622A77">
        <w:rPr>
          <w:rFonts w:eastAsia="Calibri"/>
          <w:color w:val="000000"/>
          <w:spacing w:val="-3"/>
          <w:sz w:val="24"/>
          <w:szCs w:val="24"/>
          <w:lang w:eastAsia="zh-CN"/>
        </w:rPr>
        <w:t xml:space="preserve">  Izpildītājs veic CHA uzturēšanas darbus atbilstoši Līgumā un normatīvajos aktos noteiktajiem noteikumiem, izmantojot Izpildītāja sastādītajā uzturēšanas pakalpojuma kvalitātes nodrošināšanas pasākumu plānā minētos pasākumus, tehniku un iekārtas. </w:t>
      </w:r>
    </w:p>
    <w:p w14:paraId="3570D8B1" w14:textId="77777777" w:rsidR="00F741E3" w:rsidRPr="00622A77" w:rsidRDefault="008367E9" w:rsidP="00416CD7">
      <w:pPr>
        <w:tabs>
          <w:tab w:val="left" w:pos="284"/>
        </w:tabs>
        <w:suppressAutoHyphens/>
        <w:ind w:left="567" w:hanging="567"/>
        <w:contextualSpacing/>
        <w:jc w:val="both"/>
        <w:rPr>
          <w:rFonts w:eastAsia="Calibri"/>
          <w:sz w:val="24"/>
          <w:szCs w:val="24"/>
          <w:lang w:eastAsia="zh-CN"/>
        </w:rPr>
      </w:pPr>
      <w:r w:rsidRPr="00622A77">
        <w:rPr>
          <w:rFonts w:eastAsia="Calibri"/>
          <w:sz w:val="24"/>
          <w:szCs w:val="24"/>
          <w:lang w:eastAsia="zh-CN"/>
        </w:rPr>
        <w:t xml:space="preserve">4.2.  </w:t>
      </w:r>
      <w:r w:rsidRPr="00622A77">
        <w:rPr>
          <w:rFonts w:eastAsia="Calibri"/>
          <w:color w:val="000000"/>
          <w:spacing w:val="-3"/>
          <w:sz w:val="24"/>
          <w:szCs w:val="24"/>
          <w:lang w:eastAsia="zh-CN"/>
        </w:rPr>
        <w:t>Izpildītājam ir pienākums atlīdzināt CHA uzturēšanas darbu veikšanas gaitā trešajām personām, videi, transportabūvēm nodarītos zaudējumus.</w:t>
      </w:r>
    </w:p>
    <w:p w14:paraId="4535E088" w14:textId="10451E9F" w:rsidR="00F741E3" w:rsidRPr="00622A77" w:rsidRDefault="008367E9" w:rsidP="00416CD7">
      <w:pPr>
        <w:widowControl w:val="0"/>
        <w:ind w:left="567" w:hanging="567"/>
        <w:contextualSpacing/>
        <w:jc w:val="both"/>
        <w:rPr>
          <w:rFonts w:eastAsia="Calibri"/>
          <w:sz w:val="24"/>
          <w:szCs w:val="24"/>
          <w:lang w:eastAsia="en-US"/>
        </w:rPr>
      </w:pPr>
      <w:r w:rsidRPr="00622A77">
        <w:rPr>
          <w:rFonts w:eastAsia="Calibri"/>
          <w:sz w:val="24"/>
          <w:szCs w:val="24"/>
          <w:lang w:eastAsia="en-US"/>
        </w:rPr>
        <w:t>4.3.</w:t>
      </w:r>
      <w:r w:rsidR="00416CD7" w:rsidRPr="00622A77">
        <w:rPr>
          <w:rFonts w:eastAsia="Calibri"/>
          <w:sz w:val="24"/>
          <w:szCs w:val="24"/>
          <w:lang w:eastAsia="en-US"/>
        </w:rPr>
        <w:tab/>
      </w:r>
      <w:r w:rsidRPr="00622A77">
        <w:rPr>
          <w:rFonts w:eastAsia="Calibri"/>
          <w:sz w:val="24"/>
          <w:szCs w:val="24"/>
          <w:lang w:eastAsia="en-US"/>
        </w:rPr>
        <w:t>Izpildītājam pirms attiecīgo darbu veikšanas jānodrošina civiltiesiskās atbildības apdrošināšana</w:t>
      </w:r>
      <w:r w:rsidR="002B0F25" w:rsidRPr="00622A77">
        <w:rPr>
          <w:rFonts w:eastAsia="Calibri"/>
          <w:sz w:val="24"/>
          <w:szCs w:val="24"/>
          <w:lang w:eastAsia="en-US"/>
        </w:rPr>
        <w:t xml:space="preserve"> atbilstoši </w:t>
      </w:r>
      <w:r w:rsidRPr="00622A77">
        <w:rPr>
          <w:rFonts w:eastAsia="Calibri"/>
          <w:sz w:val="24"/>
          <w:szCs w:val="24"/>
          <w:lang w:eastAsia="en-US"/>
        </w:rPr>
        <w:t>Ministru kabineta 2014.</w:t>
      </w:r>
      <w:r w:rsidR="002B0F25" w:rsidRPr="00622A77">
        <w:rPr>
          <w:rFonts w:eastAsia="Calibri"/>
          <w:sz w:val="24"/>
          <w:szCs w:val="24"/>
          <w:lang w:eastAsia="en-US"/>
        </w:rPr>
        <w:t> </w:t>
      </w:r>
      <w:r w:rsidRPr="00622A77">
        <w:rPr>
          <w:rFonts w:eastAsia="Calibri"/>
          <w:sz w:val="24"/>
          <w:szCs w:val="24"/>
          <w:lang w:eastAsia="en-US"/>
        </w:rPr>
        <w:t>gada 19.</w:t>
      </w:r>
      <w:r w:rsidR="002B0F25" w:rsidRPr="00622A77">
        <w:rPr>
          <w:rFonts w:eastAsia="Calibri"/>
          <w:sz w:val="24"/>
          <w:szCs w:val="24"/>
          <w:lang w:eastAsia="en-US"/>
        </w:rPr>
        <w:t> </w:t>
      </w:r>
      <w:r w:rsidRPr="00622A77">
        <w:rPr>
          <w:rFonts w:eastAsia="Calibri"/>
          <w:sz w:val="24"/>
          <w:szCs w:val="24"/>
          <w:lang w:eastAsia="en-US"/>
        </w:rPr>
        <w:t>augusta noteikumos Nr.</w:t>
      </w:r>
      <w:r w:rsidR="002B0F25" w:rsidRPr="00622A77">
        <w:rPr>
          <w:rFonts w:eastAsia="Calibri"/>
          <w:sz w:val="24"/>
          <w:szCs w:val="24"/>
          <w:lang w:eastAsia="en-US"/>
        </w:rPr>
        <w:t> </w:t>
      </w:r>
      <w:r w:rsidRPr="00622A77">
        <w:rPr>
          <w:rFonts w:eastAsia="Calibri"/>
          <w:sz w:val="24"/>
          <w:szCs w:val="24"/>
          <w:lang w:eastAsia="en-US"/>
        </w:rPr>
        <w:t>502 “Noteikumi par būvspeciālistu un būvdarbu veicēju civiltiesiskās atbildības obligāto apdrošināšanu” noteiktā</w:t>
      </w:r>
      <w:r w:rsidR="002B0F25" w:rsidRPr="00622A77">
        <w:rPr>
          <w:rFonts w:eastAsia="Calibri"/>
          <w:sz w:val="24"/>
          <w:szCs w:val="24"/>
          <w:lang w:eastAsia="en-US"/>
        </w:rPr>
        <w:t>m</w:t>
      </w:r>
      <w:r w:rsidRPr="00622A77">
        <w:rPr>
          <w:rFonts w:eastAsia="Calibri"/>
          <w:sz w:val="24"/>
          <w:szCs w:val="24"/>
          <w:lang w:eastAsia="en-US"/>
        </w:rPr>
        <w:t xml:space="preserve"> prasīb</w:t>
      </w:r>
      <w:r w:rsidR="002B0F25" w:rsidRPr="00622A77">
        <w:rPr>
          <w:rFonts w:eastAsia="Calibri"/>
          <w:sz w:val="24"/>
          <w:szCs w:val="24"/>
          <w:lang w:eastAsia="en-US"/>
        </w:rPr>
        <w:t>ām</w:t>
      </w:r>
      <w:r w:rsidRPr="00622A77">
        <w:rPr>
          <w:rFonts w:eastAsia="Calibri"/>
          <w:sz w:val="24"/>
          <w:szCs w:val="24"/>
          <w:lang w:eastAsia="en-US"/>
        </w:rPr>
        <w:t>.</w:t>
      </w:r>
    </w:p>
    <w:p w14:paraId="3EF3A044" w14:textId="6ABC4E34" w:rsidR="00F741E3" w:rsidRPr="00622A77" w:rsidRDefault="008367E9" w:rsidP="00416CD7">
      <w:pPr>
        <w:tabs>
          <w:tab w:val="left" w:pos="0"/>
          <w:tab w:val="left" w:pos="567"/>
        </w:tabs>
        <w:suppressAutoHyphens/>
        <w:ind w:left="567" w:hanging="567"/>
        <w:contextualSpacing/>
        <w:jc w:val="both"/>
        <w:rPr>
          <w:rFonts w:eastAsia="Calibri"/>
          <w:color w:val="800000"/>
          <w:spacing w:val="-3"/>
          <w:sz w:val="24"/>
          <w:szCs w:val="24"/>
          <w:lang w:eastAsia="zh-CN"/>
        </w:rPr>
      </w:pPr>
      <w:r w:rsidRPr="00622A77">
        <w:rPr>
          <w:rFonts w:eastAsia="Calibri"/>
          <w:color w:val="000000"/>
          <w:spacing w:val="-3"/>
          <w:sz w:val="24"/>
          <w:szCs w:val="24"/>
          <w:lang w:eastAsia="zh-CN"/>
        </w:rPr>
        <w:t xml:space="preserve">4.4.  </w:t>
      </w:r>
      <w:r w:rsidR="002B0F25" w:rsidRPr="00622A77">
        <w:rPr>
          <w:rFonts w:eastAsia="Calibri"/>
          <w:color w:val="000000"/>
          <w:spacing w:val="-3"/>
          <w:sz w:val="24"/>
          <w:szCs w:val="24"/>
          <w:lang w:eastAsia="zh-CN"/>
        </w:rPr>
        <w:t xml:space="preserve"> </w:t>
      </w:r>
      <w:r w:rsidRPr="00622A77">
        <w:rPr>
          <w:rFonts w:eastAsia="Calibri"/>
          <w:color w:val="000000"/>
          <w:spacing w:val="-3"/>
          <w:sz w:val="24"/>
          <w:szCs w:val="24"/>
          <w:lang w:eastAsia="zh-CN"/>
        </w:rPr>
        <w:t>Izpildītājs nekavējoties informē Pasūtītāju par visām ar Līguma izpildi saistītajām problēmām un būtiskajiem apstākļiem.</w:t>
      </w:r>
    </w:p>
    <w:p w14:paraId="235828E5" w14:textId="77777777" w:rsidR="00F741E3" w:rsidRPr="00622A77" w:rsidRDefault="008367E9" w:rsidP="00416CD7">
      <w:pPr>
        <w:tabs>
          <w:tab w:val="left" w:pos="567"/>
        </w:tabs>
        <w:suppressAutoHyphens/>
        <w:spacing w:after="200"/>
        <w:ind w:left="567" w:hanging="567"/>
        <w:contextualSpacing/>
        <w:jc w:val="both"/>
        <w:rPr>
          <w:rFonts w:eastAsia="Calibri"/>
          <w:color w:val="800000"/>
          <w:spacing w:val="-3"/>
          <w:sz w:val="24"/>
          <w:szCs w:val="24"/>
          <w:lang w:eastAsia="zh-CN"/>
        </w:rPr>
      </w:pPr>
      <w:r w:rsidRPr="00622A77">
        <w:rPr>
          <w:rFonts w:eastAsia="Calibri"/>
          <w:color w:val="000000"/>
          <w:spacing w:val="-3"/>
          <w:sz w:val="24"/>
          <w:szCs w:val="24"/>
          <w:lang w:eastAsia="zh-CN"/>
        </w:rPr>
        <w:t>4.5.</w:t>
      </w:r>
      <w:r w:rsidR="00416CD7" w:rsidRPr="00622A77">
        <w:rPr>
          <w:rFonts w:eastAsia="Calibri"/>
          <w:color w:val="000000"/>
          <w:spacing w:val="-3"/>
          <w:sz w:val="24"/>
          <w:szCs w:val="24"/>
          <w:lang w:eastAsia="zh-CN"/>
        </w:rPr>
        <w:tab/>
      </w:r>
      <w:r w:rsidRPr="00622A77">
        <w:rPr>
          <w:rFonts w:eastAsia="Calibri"/>
          <w:color w:val="000000"/>
          <w:spacing w:val="-3"/>
          <w:sz w:val="24"/>
          <w:szCs w:val="24"/>
          <w:lang w:eastAsia="zh-CN"/>
        </w:rPr>
        <w:t xml:space="preserve">Izpildītājam ir pienākums CHA uzturēšanas darbus veikt savlaicīgi un operatīvi, nodrošinot CHA uzturēšanas darbu veikšanu atbilstoši Līguma prasībām.  </w:t>
      </w:r>
    </w:p>
    <w:p w14:paraId="0825AB04" w14:textId="69AA29C5" w:rsidR="00F741E3" w:rsidRPr="00622A77" w:rsidRDefault="008367E9" w:rsidP="00416CD7">
      <w:pPr>
        <w:tabs>
          <w:tab w:val="left" w:pos="567"/>
        </w:tabs>
        <w:suppressAutoHyphens/>
        <w:spacing w:after="200"/>
        <w:ind w:left="567" w:hanging="567"/>
        <w:contextualSpacing/>
        <w:jc w:val="both"/>
        <w:rPr>
          <w:rFonts w:eastAsia="Calibri"/>
          <w:b/>
          <w:i/>
          <w:color w:val="800000"/>
          <w:spacing w:val="-3"/>
          <w:sz w:val="24"/>
          <w:szCs w:val="24"/>
          <w:lang w:eastAsia="zh-CN"/>
        </w:rPr>
      </w:pPr>
      <w:r w:rsidRPr="00622A77">
        <w:rPr>
          <w:rFonts w:eastAsia="Calibri"/>
          <w:color w:val="000000"/>
          <w:spacing w:val="-3"/>
          <w:sz w:val="24"/>
          <w:szCs w:val="24"/>
          <w:lang w:eastAsia="zh-CN"/>
        </w:rPr>
        <w:lastRenderedPageBreak/>
        <w:t>4.6.</w:t>
      </w:r>
      <w:r w:rsidR="00416CD7" w:rsidRPr="00622A77">
        <w:rPr>
          <w:rFonts w:eastAsia="Calibri"/>
          <w:color w:val="000000"/>
          <w:spacing w:val="-3"/>
          <w:sz w:val="24"/>
          <w:szCs w:val="24"/>
          <w:lang w:eastAsia="zh-CN"/>
        </w:rPr>
        <w:tab/>
      </w:r>
      <w:r w:rsidRPr="00622A77">
        <w:rPr>
          <w:rFonts w:eastAsia="Calibri"/>
          <w:color w:val="000000"/>
          <w:spacing w:val="-3"/>
          <w:sz w:val="24"/>
          <w:szCs w:val="24"/>
          <w:lang w:eastAsia="zh-CN"/>
        </w:rPr>
        <w:t xml:space="preserve">Izpildītājam ir pienākums iesniegt Pasūtītājam CHA dislokācijas shēmas atbilstoši </w:t>
      </w:r>
      <w:r w:rsidR="002B0F25" w:rsidRPr="00622A77">
        <w:rPr>
          <w:rFonts w:eastAsia="Calibri"/>
          <w:color w:val="000000"/>
          <w:spacing w:val="-3"/>
          <w:sz w:val="24"/>
          <w:szCs w:val="24"/>
          <w:lang w:eastAsia="zh-CN"/>
        </w:rPr>
        <w:t>T</w:t>
      </w:r>
      <w:r w:rsidRPr="00622A77">
        <w:rPr>
          <w:rFonts w:eastAsia="Calibri"/>
          <w:color w:val="000000"/>
          <w:spacing w:val="-3"/>
          <w:sz w:val="24"/>
          <w:szCs w:val="24"/>
          <w:lang w:eastAsia="zh-CN"/>
        </w:rPr>
        <w:t xml:space="preserve">ehniskajā specifikācijā noteiktajam. </w:t>
      </w:r>
    </w:p>
    <w:p w14:paraId="281E796B" w14:textId="77777777" w:rsidR="00F741E3" w:rsidRPr="00622A77" w:rsidRDefault="008367E9" w:rsidP="00416CD7">
      <w:pPr>
        <w:tabs>
          <w:tab w:val="left" w:pos="567"/>
        </w:tabs>
        <w:suppressAutoHyphens/>
        <w:spacing w:after="200"/>
        <w:ind w:left="567" w:hanging="567"/>
        <w:contextualSpacing/>
        <w:jc w:val="both"/>
        <w:rPr>
          <w:rFonts w:eastAsia="Calibri"/>
          <w:color w:val="800000"/>
          <w:spacing w:val="-3"/>
          <w:sz w:val="24"/>
          <w:szCs w:val="24"/>
          <w:lang w:eastAsia="zh-CN"/>
        </w:rPr>
      </w:pPr>
      <w:r w:rsidRPr="00622A77">
        <w:rPr>
          <w:rFonts w:eastAsia="Calibri"/>
          <w:color w:val="000000"/>
          <w:spacing w:val="-3"/>
          <w:sz w:val="24"/>
          <w:szCs w:val="24"/>
          <w:lang w:eastAsia="zh-CN"/>
        </w:rPr>
        <w:t>4.7.</w:t>
      </w:r>
      <w:r w:rsidR="00416CD7" w:rsidRPr="00622A77">
        <w:rPr>
          <w:rFonts w:eastAsia="Calibri"/>
          <w:color w:val="000000"/>
          <w:spacing w:val="-3"/>
          <w:sz w:val="24"/>
          <w:szCs w:val="24"/>
          <w:lang w:eastAsia="zh-CN"/>
        </w:rPr>
        <w:tab/>
      </w:r>
      <w:r w:rsidRPr="00622A77">
        <w:rPr>
          <w:rFonts w:eastAsia="Calibri"/>
          <w:color w:val="000000"/>
          <w:spacing w:val="-3"/>
          <w:sz w:val="24"/>
          <w:szCs w:val="24"/>
          <w:lang w:eastAsia="zh-CN"/>
        </w:rPr>
        <w:t>Izpildītājam ir pienākums pēc Pasūtītāja rīkojuma uzrādīt CHA uzturēšanas darbos izmantojamo izejvielu kvalitāti apliecinošus sertifikātus.</w:t>
      </w:r>
    </w:p>
    <w:p w14:paraId="3424C3DB" w14:textId="77777777" w:rsidR="00F741E3" w:rsidRPr="00622A77" w:rsidRDefault="008367E9" w:rsidP="00416CD7">
      <w:pPr>
        <w:tabs>
          <w:tab w:val="left" w:pos="567"/>
        </w:tabs>
        <w:suppressAutoHyphens/>
        <w:spacing w:after="200"/>
        <w:ind w:left="567" w:hanging="567"/>
        <w:contextualSpacing/>
        <w:jc w:val="both"/>
        <w:rPr>
          <w:rFonts w:eastAsia="Calibri"/>
          <w:i/>
          <w:color w:val="800000"/>
          <w:spacing w:val="-3"/>
          <w:sz w:val="24"/>
          <w:szCs w:val="24"/>
          <w:lang w:eastAsia="zh-CN"/>
        </w:rPr>
      </w:pPr>
      <w:r w:rsidRPr="00622A77">
        <w:rPr>
          <w:rFonts w:eastAsia="Calibri"/>
          <w:color w:val="000000"/>
          <w:spacing w:val="-3"/>
          <w:sz w:val="24"/>
          <w:szCs w:val="24"/>
          <w:lang w:eastAsia="zh-CN"/>
        </w:rPr>
        <w:t>4.8.</w:t>
      </w:r>
      <w:r w:rsidR="00416CD7" w:rsidRPr="00622A77">
        <w:rPr>
          <w:rFonts w:eastAsia="Calibri"/>
          <w:color w:val="000000"/>
          <w:spacing w:val="-3"/>
          <w:sz w:val="24"/>
          <w:szCs w:val="24"/>
          <w:lang w:eastAsia="zh-CN"/>
        </w:rPr>
        <w:tab/>
      </w:r>
      <w:r w:rsidRPr="00622A77">
        <w:rPr>
          <w:rFonts w:eastAsia="Calibri"/>
          <w:color w:val="000000"/>
          <w:spacing w:val="-3"/>
          <w:sz w:val="24"/>
          <w:szCs w:val="24"/>
          <w:lang w:eastAsia="zh-CN"/>
        </w:rPr>
        <w:t xml:space="preserve">Konstatējot CHA bojājumus, Izpildītājam ir pienākums pieprasīt informāciju no iestādēm vai uzņēmumiem par konstatēto bojājumu gadījumu un vainīgajām personām, kā arī iesniegt pieprasījumu par CHA bojājumu novēršanu/atlīdzināšanu vai saskaņā ar Pasūtītāja norādījumiem vērsties pie konstatētās vainīgās personas apdrošināšanas sabiedrības par zaudējumu atlīdzību. </w:t>
      </w:r>
    </w:p>
    <w:p w14:paraId="017A7511" w14:textId="77777777" w:rsidR="00F741E3" w:rsidRPr="00622A77" w:rsidRDefault="008367E9" w:rsidP="00416CD7">
      <w:pPr>
        <w:tabs>
          <w:tab w:val="left" w:pos="567"/>
        </w:tabs>
        <w:suppressAutoHyphens/>
        <w:ind w:left="567" w:hanging="567"/>
        <w:contextualSpacing/>
        <w:jc w:val="both"/>
        <w:rPr>
          <w:rFonts w:eastAsia="Calibri"/>
          <w:iCs/>
          <w:sz w:val="24"/>
          <w:szCs w:val="24"/>
          <w:lang w:eastAsia="zh-CN"/>
        </w:rPr>
      </w:pPr>
      <w:r w:rsidRPr="00622A77">
        <w:rPr>
          <w:rFonts w:eastAsia="Calibri"/>
          <w:iCs/>
          <w:sz w:val="24"/>
          <w:szCs w:val="24"/>
          <w:lang w:eastAsia="zh-CN"/>
        </w:rPr>
        <w:t>4.9.</w:t>
      </w:r>
      <w:r w:rsidR="00CD7408" w:rsidRPr="00622A77">
        <w:rPr>
          <w:rFonts w:eastAsia="Calibri"/>
          <w:iCs/>
          <w:sz w:val="24"/>
          <w:szCs w:val="24"/>
          <w:lang w:eastAsia="zh-CN"/>
        </w:rPr>
        <w:tab/>
      </w:r>
      <w:r w:rsidRPr="00622A77">
        <w:rPr>
          <w:rFonts w:eastAsia="Calibri"/>
          <w:iCs/>
          <w:sz w:val="24"/>
          <w:szCs w:val="24"/>
          <w:lang w:eastAsia="zh-CN"/>
        </w:rPr>
        <w:t>Izpildītājam, veicot CHA uzturēšanas darbus, ir pienākums ziņot atbildīgajiem dienestiem par apstākļiem, kas var ietekmēt satiksmes drošību.</w:t>
      </w:r>
    </w:p>
    <w:p w14:paraId="51E9ABBF" w14:textId="40116A78" w:rsidR="00F741E3" w:rsidRPr="00622A77" w:rsidRDefault="008367E9" w:rsidP="00416CD7">
      <w:pPr>
        <w:tabs>
          <w:tab w:val="left" w:pos="567"/>
        </w:tabs>
        <w:suppressAutoHyphens/>
        <w:ind w:left="567" w:hanging="567"/>
        <w:contextualSpacing/>
        <w:jc w:val="both"/>
        <w:rPr>
          <w:rFonts w:eastAsia="Calibri"/>
          <w:iCs/>
          <w:sz w:val="24"/>
          <w:szCs w:val="24"/>
          <w:lang w:eastAsia="zh-CN"/>
        </w:rPr>
      </w:pPr>
      <w:r w:rsidRPr="00622A77">
        <w:rPr>
          <w:rFonts w:eastAsia="Calibri"/>
          <w:iCs/>
          <w:sz w:val="24"/>
          <w:szCs w:val="24"/>
          <w:lang w:eastAsia="zh-CN"/>
        </w:rPr>
        <w:t xml:space="preserve">4.10. Izpildītājs apņemas ievērot </w:t>
      </w:r>
      <w:r w:rsidR="00D358AF" w:rsidRPr="00622A77">
        <w:rPr>
          <w:rFonts w:eastAsia="Calibri"/>
          <w:spacing w:val="-3"/>
          <w:sz w:val="24"/>
          <w:szCs w:val="24"/>
          <w:lang w:eastAsia="en-US"/>
        </w:rPr>
        <w:t xml:space="preserve">Ministru kabineta </w:t>
      </w:r>
      <w:r w:rsidRPr="00622A77">
        <w:rPr>
          <w:rFonts w:eastAsia="Calibri"/>
          <w:iCs/>
          <w:sz w:val="24"/>
          <w:szCs w:val="24"/>
          <w:lang w:eastAsia="zh-CN"/>
        </w:rPr>
        <w:t>2022.</w:t>
      </w:r>
      <w:r w:rsidR="00D358AF" w:rsidRPr="00622A77">
        <w:rPr>
          <w:rFonts w:eastAsia="Calibri"/>
          <w:iCs/>
          <w:sz w:val="24"/>
          <w:szCs w:val="24"/>
          <w:lang w:eastAsia="zh-CN"/>
        </w:rPr>
        <w:t> </w:t>
      </w:r>
      <w:r w:rsidRPr="00622A77">
        <w:rPr>
          <w:rFonts w:eastAsia="Calibri"/>
          <w:iCs/>
          <w:sz w:val="24"/>
          <w:szCs w:val="24"/>
          <w:lang w:eastAsia="zh-CN"/>
        </w:rPr>
        <w:t>gada 5.</w:t>
      </w:r>
      <w:r w:rsidR="00D358AF" w:rsidRPr="00622A77">
        <w:rPr>
          <w:rFonts w:eastAsia="Calibri"/>
          <w:iCs/>
          <w:sz w:val="24"/>
          <w:szCs w:val="24"/>
          <w:lang w:eastAsia="zh-CN"/>
        </w:rPr>
        <w:t> </w:t>
      </w:r>
      <w:r w:rsidRPr="00622A77">
        <w:rPr>
          <w:rFonts w:eastAsia="Calibri"/>
          <w:iCs/>
          <w:sz w:val="24"/>
          <w:szCs w:val="24"/>
          <w:lang w:eastAsia="zh-CN"/>
        </w:rPr>
        <w:t>jūlija noteikumu Nr.</w:t>
      </w:r>
      <w:r w:rsidR="00D358AF" w:rsidRPr="00622A77">
        <w:rPr>
          <w:rFonts w:eastAsia="Calibri"/>
          <w:iCs/>
          <w:sz w:val="24"/>
          <w:szCs w:val="24"/>
          <w:lang w:eastAsia="zh-CN"/>
        </w:rPr>
        <w:t> </w:t>
      </w:r>
      <w:r w:rsidRPr="00622A77">
        <w:rPr>
          <w:rFonts w:eastAsia="Calibri"/>
          <w:iCs/>
          <w:sz w:val="24"/>
          <w:szCs w:val="24"/>
          <w:lang w:eastAsia="zh-CN"/>
        </w:rPr>
        <w:t>419 “Noteikumi par publisko būvdarbu līgumos obligāti ietveramajiem noteikumiem un to saturu” nosacījumus attiecībā uz Līguma ietvaros veiktajiem būvdarbiem par defektu aktiem, pretenzijām, ekspertīzēm un citiem Līgumā neatrunātiem gadījumiem (ciktāl tie attiecas uz Līguma priekšmetu).</w:t>
      </w:r>
    </w:p>
    <w:p w14:paraId="0C6E9C6D" w14:textId="77777777" w:rsidR="00F741E3" w:rsidRPr="00622A77" w:rsidRDefault="00F741E3" w:rsidP="00416CD7">
      <w:pPr>
        <w:shd w:val="clear" w:color="auto" w:fill="FFFFFF"/>
        <w:ind w:left="567" w:hanging="567"/>
        <w:contextualSpacing/>
        <w:rPr>
          <w:sz w:val="24"/>
          <w:szCs w:val="24"/>
          <w:highlight w:val="yellow"/>
          <w:lang w:eastAsia="en-US"/>
        </w:rPr>
      </w:pPr>
    </w:p>
    <w:p w14:paraId="0A73BEF8" w14:textId="77777777" w:rsidR="00F741E3" w:rsidRPr="00622A77" w:rsidRDefault="008367E9" w:rsidP="00592889">
      <w:pPr>
        <w:pStyle w:val="Sarakstarindkopa"/>
        <w:numPr>
          <w:ilvl w:val="0"/>
          <w:numId w:val="7"/>
        </w:numPr>
        <w:shd w:val="clear" w:color="auto" w:fill="FFFFFF"/>
        <w:jc w:val="center"/>
        <w:rPr>
          <w:b/>
          <w:bCs/>
          <w:sz w:val="24"/>
          <w:szCs w:val="24"/>
          <w:lang w:eastAsia="en-US"/>
        </w:rPr>
      </w:pPr>
      <w:r w:rsidRPr="00622A77">
        <w:rPr>
          <w:b/>
          <w:bCs/>
          <w:sz w:val="24"/>
          <w:szCs w:val="24"/>
          <w:lang w:eastAsia="en-US"/>
        </w:rPr>
        <w:t>CHA uzturēšanas vispārīgie nosacījumi</w:t>
      </w:r>
    </w:p>
    <w:p w14:paraId="4BD8595C" w14:textId="33627183" w:rsidR="00F741E3" w:rsidRPr="00622A77" w:rsidRDefault="008367E9" w:rsidP="00F741E3">
      <w:pPr>
        <w:suppressAutoHyphens/>
        <w:ind w:left="567" w:hanging="567"/>
        <w:jc w:val="both"/>
        <w:rPr>
          <w:sz w:val="24"/>
          <w:szCs w:val="24"/>
          <w:lang w:eastAsia="en-US"/>
        </w:rPr>
      </w:pPr>
      <w:r w:rsidRPr="00622A77">
        <w:rPr>
          <w:color w:val="000000"/>
          <w:spacing w:val="-3"/>
          <w:sz w:val="24"/>
          <w:szCs w:val="24"/>
          <w:lang w:eastAsia="en-US"/>
        </w:rPr>
        <w:t>5.1.</w:t>
      </w:r>
      <w:r w:rsidR="003F348F" w:rsidRPr="00622A77">
        <w:rPr>
          <w:color w:val="000000"/>
          <w:spacing w:val="-3"/>
          <w:sz w:val="24"/>
          <w:szCs w:val="24"/>
          <w:lang w:eastAsia="en-US"/>
        </w:rPr>
        <w:tab/>
      </w:r>
      <w:r w:rsidRPr="00622A77">
        <w:rPr>
          <w:color w:val="000000"/>
          <w:spacing w:val="-3"/>
          <w:sz w:val="24"/>
          <w:szCs w:val="24"/>
          <w:lang w:eastAsia="en-US"/>
        </w:rPr>
        <w:t>Izpildītājs veic CHA uzturēšanas darbus publiskā lietojumā esošajā ielu tīklā, ielu sarkano līniju robežās atbilstoši darbu daudzumu un izmaksu sarakstam un atbilstoši normatīviem aktiem saskaņotajām CHA dislokācijas shēmām (izņemot R</w:t>
      </w:r>
      <w:r w:rsidR="005B2D09" w:rsidRPr="00622A77">
        <w:rPr>
          <w:color w:val="000000"/>
          <w:spacing w:val="-3"/>
          <w:sz w:val="24"/>
          <w:szCs w:val="24"/>
          <w:lang w:eastAsia="en-US"/>
        </w:rPr>
        <w:t>īgas pašvaldības</w:t>
      </w:r>
      <w:r w:rsidRPr="00622A77">
        <w:rPr>
          <w:color w:val="000000"/>
          <w:spacing w:val="-3"/>
          <w:sz w:val="24"/>
          <w:szCs w:val="24"/>
          <w:lang w:eastAsia="en-US"/>
        </w:rPr>
        <w:t xml:space="preserve"> SIA </w:t>
      </w:r>
      <w:r w:rsidR="005B2D09" w:rsidRPr="00622A77">
        <w:rPr>
          <w:color w:val="000000"/>
          <w:spacing w:val="-3"/>
          <w:sz w:val="24"/>
          <w:szCs w:val="24"/>
          <w:lang w:eastAsia="en-US"/>
        </w:rPr>
        <w:t>“</w:t>
      </w:r>
      <w:r w:rsidRPr="00622A77">
        <w:rPr>
          <w:color w:val="000000"/>
          <w:spacing w:val="-3"/>
          <w:sz w:val="24"/>
          <w:szCs w:val="24"/>
          <w:lang w:eastAsia="en-US"/>
        </w:rPr>
        <w:t xml:space="preserve">Rīgas satiksme” pārvaldījumā esošo maksas autostāvvietu CHA un CHA izbrauktuvēs no blakus teritorijām).  </w:t>
      </w:r>
    </w:p>
    <w:p w14:paraId="45E8F7BD" w14:textId="2FD1D839" w:rsidR="00F741E3" w:rsidRPr="00622A77" w:rsidRDefault="008367E9" w:rsidP="007B0A87">
      <w:pPr>
        <w:suppressAutoHyphens/>
        <w:ind w:left="567" w:hanging="567"/>
        <w:jc w:val="both"/>
        <w:rPr>
          <w:sz w:val="24"/>
          <w:szCs w:val="24"/>
          <w:lang w:eastAsia="en-US"/>
        </w:rPr>
      </w:pPr>
      <w:r w:rsidRPr="00622A77">
        <w:rPr>
          <w:sz w:val="24"/>
          <w:szCs w:val="24"/>
          <w:lang w:eastAsia="en-US"/>
        </w:rPr>
        <w:t>5.</w:t>
      </w:r>
      <w:r w:rsidR="007B0A87" w:rsidRPr="00622A77">
        <w:rPr>
          <w:sz w:val="24"/>
          <w:szCs w:val="24"/>
          <w:lang w:eastAsia="en-US"/>
        </w:rPr>
        <w:t>2</w:t>
      </w:r>
      <w:r w:rsidRPr="00622A77">
        <w:rPr>
          <w:sz w:val="24"/>
          <w:szCs w:val="24"/>
          <w:lang w:eastAsia="en-US"/>
        </w:rPr>
        <w:t>.</w:t>
      </w:r>
      <w:r w:rsidR="003F348F" w:rsidRPr="00622A77">
        <w:rPr>
          <w:sz w:val="24"/>
          <w:szCs w:val="24"/>
          <w:lang w:eastAsia="en-US"/>
        </w:rPr>
        <w:tab/>
      </w:r>
      <w:r w:rsidRPr="00622A77">
        <w:rPr>
          <w:color w:val="000000"/>
          <w:spacing w:val="-3"/>
          <w:sz w:val="24"/>
          <w:szCs w:val="24"/>
          <w:lang w:eastAsia="en-US"/>
        </w:rPr>
        <w:t>Izpildītājam</w:t>
      </w:r>
      <w:r w:rsidRPr="00622A77">
        <w:rPr>
          <w:sz w:val="24"/>
          <w:szCs w:val="24"/>
          <w:lang w:eastAsia="en-US"/>
        </w:rPr>
        <w:t xml:space="preserve">, veicot CHA uzturēšanas darbus, ir jānodrošina pēc iespējas mazāks satiksmes </w:t>
      </w:r>
      <w:r w:rsidRPr="00622A77">
        <w:rPr>
          <w:color w:val="000000"/>
          <w:spacing w:val="-3"/>
          <w:sz w:val="24"/>
          <w:szCs w:val="24"/>
          <w:lang w:eastAsia="en-US"/>
        </w:rPr>
        <w:t>traucējums</w:t>
      </w:r>
      <w:r w:rsidRPr="00622A77">
        <w:rPr>
          <w:sz w:val="24"/>
          <w:szCs w:val="24"/>
          <w:lang w:eastAsia="en-US"/>
        </w:rPr>
        <w:t>, jānodrošina sabiedriskā transporta satiksme un tās prioritāte, kā arī jāorganizē darbi tā, lai darbu veikšanas teritorijā tiktu nodrošināta pēc iespējas mazāka iedzīvotāju miera traucēšana.</w:t>
      </w:r>
    </w:p>
    <w:p w14:paraId="1574D4EB" w14:textId="3AA7B534" w:rsidR="00F741E3" w:rsidRPr="00622A77" w:rsidRDefault="008367E9" w:rsidP="00F741E3">
      <w:pPr>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3</w:t>
      </w:r>
      <w:r w:rsidRPr="00622A77">
        <w:rPr>
          <w:sz w:val="24"/>
          <w:szCs w:val="24"/>
          <w:lang w:eastAsia="en-US"/>
        </w:rPr>
        <w:t>.</w:t>
      </w:r>
      <w:r w:rsidR="003F348F" w:rsidRPr="00622A77">
        <w:rPr>
          <w:sz w:val="24"/>
          <w:szCs w:val="24"/>
          <w:lang w:eastAsia="en-US"/>
        </w:rPr>
        <w:tab/>
      </w:r>
      <w:r w:rsidRPr="00622A77">
        <w:rPr>
          <w:sz w:val="24"/>
          <w:szCs w:val="24"/>
          <w:lang w:eastAsia="en-US"/>
        </w:rPr>
        <w:t>Veicot CHA uzturēšanas darbus, Izpildītājs nedrīkst tos veikt satiksmes sastrēgumu stundās darba dienās no plkst.</w:t>
      </w:r>
      <w:r w:rsidR="004F66EA" w:rsidRPr="00622A77">
        <w:rPr>
          <w:sz w:val="24"/>
          <w:szCs w:val="24"/>
          <w:lang w:eastAsia="en-US"/>
        </w:rPr>
        <w:t> </w:t>
      </w:r>
      <w:r w:rsidRPr="00622A77">
        <w:rPr>
          <w:sz w:val="24"/>
          <w:szCs w:val="24"/>
          <w:lang w:eastAsia="en-US"/>
        </w:rPr>
        <w:t>7.00 līdz plkst.</w:t>
      </w:r>
      <w:r w:rsidR="004F66EA" w:rsidRPr="00622A77">
        <w:rPr>
          <w:sz w:val="24"/>
          <w:szCs w:val="24"/>
          <w:lang w:eastAsia="en-US"/>
        </w:rPr>
        <w:t> </w:t>
      </w:r>
      <w:r w:rsidR="007C3723">
        <w:rPr>
          <w:sz w:val="24"/>
          <w:szCs w:val="24"/>
          <w:lang w:eastAsia="en-US"/>
        </w:rPr>
        <w:t>10</w:t>
      </w:r>
      <w:r w:rsidRPr="00622A77">
        <w:rPr>
          <w:sz w:val="24"/>
          <w:szCs w:val="24"/>
          <w:lang w:eastAsia="en-US"/>
        </w:rPr>
        <w:t>.00 un no plkst.</w:t>
      </w:r>
      <w:r w:rsidR="004F66EA" w:rsidRPr="00622A77">
        <w:rPr>
          <w:sz w:val="24"/>
          <w:szCs w:val="24"/>
          <w:lang w:eastAsia="en-US"/>
        </w:rPr>
        <w:t> </w:t>
      </w:r>
      <w:r w:rsidRPr="00622A77">
        <w:rPr>
          <w:sz w:val="24"/>
          <w:szCs w:val="24"/>
          <w:lang w:eastAsia="en-US"/>
        </w:rPr>
        <w:t>16.00 līdz plkst.</w:t>
      </w:r>
      <w:r w:rsidR="004F66EA" w:rsidRPr="00622A77">
        <w:rPr>
          <w:sz w:val="24"/>
          <w:szCs w:val="24"/>
          <w:lang w:eastAsia="en-US"/>
        </w:rPr>
        <w:t> </w:t>
      </w:r>
      <w:r w:rsidR="007C3723" w:rsidRPr="00622A77">
        <w:rPr>
          <w:sz w:val="24"/>
          <w:szCs w:val="24"/>
          <w:lang w:eastAsia="en-US"/>
        </w:rPr>
        <w:t>1</w:t>
      </w:r>
      <w:r w:rsidR="007C3723">
        <w:rPr>
          <w:sz w:val="24"/>
          <w:szCs w:val="24"/>
          <w:lang w:eastAsia="en-US"/>
        </w:rPr>
        <w:t>9</w:t>
      </w:r>
      <w:r w:rsidRPr="00622A77">
        <w:rPr>
          <w:sz w:val="24"/>
          <w:szCs w:val="24"/>
          <w:lang w:eastAsia="en-US"/>
        </w:rPr>
        <w:t>.00, ar satiksmes plūsmu noslogotākajā ielas virzienā (piemēram, no rīta Brīvības gatve virzienā uz pilsētas centru), izņemot ārkārtējas situācijas novēršanas gadījum</w:t>
      </w:r>
      <w:r w:rsidR="005A429F" w:rsidRPr="00622A77">
        <w:rPr>
          <w:sz w:val="24"/>
          <w:szCs w:val="24"/>
          <w:lang w:eastAsia="en-US"/>
        </w:rPr>
        <w:t xml:space="preserve">os </w:t>
      </w:r>
      <w:r w:rsidRPr="00622A77">
        <w:rPr>
          <w:sz w:val="24"/>
          <w:szCs w:val="24"/>
          <w:lang w:eastAsia="en-US"/>
        </w:rPr>
        <w:t>vai pēc Pasūtītāja rīkojuma.</w:t>
      </w:r>
    </w:p>
    <w:p w14:paraId="3E190B3F" w14:textId="0492A3CB" w:rsidR="00F741E3" w:rsidRPr="00622A77" w:rsidRDefault="008367E9" w:rsidP="00F741E3">
      <w:pPr>
        <w:tabs>
          <w:tab w:val="left" w:pos="567"/>
        </w:tabs>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4</w:t>
      </w:r>
      <w:r w:rsidRPr="00622A77">
        <w:rPr>
          <w:sz w:val="24"/>
          <w:szCs w:val="24"/>
          <w:lang w:eastAsia="en-US"/>
        </w:rPr>
        <w:t>.</w:t>
      </w:r>
      <w:r w:rsidR="003F348F" w:rsidRPr="00622A77">
        <w:rPr>
          <w:sz w:val="24"/>
          <w:szCs w:val="24"/>
          <w:lang w:eastAsia="en-US"/>
        </w:rPr>
        <w:tab/>
      </w:r>
      <w:r w:rsidRPr="00622A77">
        <w:rPr>
          <w:sz w:val="24"/>
          <w:szCs w:val="24"/>
          <w:lang w:eastAsia="en-US"/>
        </w:rPr>
        <w:t>Veicot CHA uzturēšanas darbus, Izpildītājs ir atbildīgs par transportlīdzekļu un mehānismu aprīkojumu, strādājošo apģērbu, kā arī citu darba drošības pasākumu atbilstību Ministru kabineta 2001.</w:t>
      </w:r>
      <w:r w:rsidR="005A429F" w:rsidRPr="00622A77">
        <w:rPr>
          <w:sz w:val="24"/>
          <w:szCs w:val="24"/>
          <w:lang w:eastAsia="en-US"/>
        </w:rPr>
        <w:t> </w:t>
      </w:r>
      <w:r w:rsidRPr="00622A77">
        <w:rPr>
          <w:sz w:val="24"/>
          <w:szCs w:val="24"/>
          <w:lang w:eastAsia="en-US"/>
        </w:rPr>
        <w:t>gada 2.</w:t>
      </w:r>
      <w:r w:rsidR="005A429F" w:rsidRPr="00622A77">
        <w:rPr>
          <w:sz w:val="24"/>
          <w:szCs w:val="24"/>
          <w:lang w:eastAsia="en-US"/>
        </w:rPr>
        <w:t> </w:t>
      </w:r>
      <w:r w:rsidRPr="00622A77">
        <w:rPr>
          <w:sz w:val="24"/>
          <w:szCs w:val="24"/>
          <w:lang w:eastAsia="en-US"/>
        </w:rPr>
        <w:t>oktobra noteikumu Nr.</w:t>
      </w:r>
      <w:r w:rsidR="005A429F" w:rsidRPr="00622A77">
        <w:rPr>
          <w:sz w:val="24"/>
          <w:szCs w:val="24"/>
          <w:lang w:eastAsia="en-US"/>
        </w:rPr>
        <w:t> </w:t>
      </w:r>
      <w:r w:rsidRPr="00622A77">
        <w:rPr>
          <w:sz w:val="24"/>
          <w:szCs w:val="24"/>
          <w:lang w:eastAsia="en-US"/>
        </w:rPr>
        <w:t>421</w:t>
      </w:r>
      <w:r w:rsidR="005A429F" w:rsidRPr="00622A77">
        <w:rPr>
          <w:sz w:val="24"/>
          <w:szCs w:val="24"/>
          <w:lang w:eastAsia="en-US"/>
        </w:rPr>
        <w:t xml:space="preserve"> “</w:t>
      </w:r>
      <w:r w:rsidRPr="00622A77">
        <w:rPr>
          <w:sz w:val="24"/>
          <w:szCs w:val="24"/>
          <w:lang w:eastAsia="en-US"/>
        </w:rPr>
        <w:t>Noteikumi par darba vietu aprīkošanu uz ceļiem” prasībām.</w:t>
      </w:r>
    </w:p>
    <w:p w14:paraId="61D13B7D" w14:textId="58B2A4C8" w:rsidR="00F741E3" w:rsidRPr="00622A77" w:rsidRDefault="008367E9" w:rsidP="00F741E3">
      <w:pPr>
        <w:tabs>
          <w:tab w:val="left" w:pos="567"/>
        </w:tabs>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5</w:t>
      </w:r>
      <w:r w:rsidRPr="00622A77">
        <w:rPr>
          <w:sz w:val="24"/>
          <w:szCs w:val="24"/>
          <w:lang w:eastAsia="en-US"/>
        </w:rPr>
        <w:t>.</w:t>
      </w:r>
      <w:r w:rsidR="003F348F" w:rsidRPr="00622A77">
        <w:rPr>
          <w:sz w:val="24"/>
          <w:szCs w:val="24"/>
          <w:lang w:eastAsia="en-US"/>
        </w:rPr>
        <w:tab/>
      </w:r>
      <w:r w:rsidRPr="00622A77">
        <w:rPr>
          <w:sz w:val="24"/>
          <w:szCs w:val="24"/>
          <w:lang w:eastAsia="en-US"/>
        </w:rPr>
        <w:t>Pagaidu ceļa zīmju, norobežojošo elementu un citu darba vietas aprīkošanai nepieciešamo tehnisko līdzekļu uzstādīšanu CHA uzturēšanas darbu izpildes laikā, kā arī satiksmes regulēšanu, ja tas nepieciešams, nodrošina Izpildītājs par saviem līdzekļiem.</w:t>
      </w:r>
    </w:p>
    <w:p w14:paraId="32E40ED1" w14:textId="3878C494" w:rsidR="00F741E3" w:rsidRPr="00622A77" w:rsidRDefault="008367E9" w:rsidP="00F741E3">
      <w:pPr>
        <w:tabs>
          <w:tab w:val="left" w:pos="567"/>
        </w:tabs>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6</w:t>
      </w:r>
      <w:r w:rsidRPr="00622A77">
        <w:rPr>
          <w:sz w:val="24"/>
          <w:szCs w:val="24"/>
          <w:lang w:eastAsia="en-US"/>
        </w:rPr>
        <w:t>.</w:t>
      </w:r>
      <w:r w:rsidR="003F348F" w:rsidRPr="00622A77">
        <w:rPr>
          <w:sz w:val="24"/>
          <w:szCs w:val="24"/>
          <w:lang w:eastAsia="en-US"/>
        </w:rPr>
        <w:tab/>
      </w:r>
      <w:r w:rsidRPr="00622A77">
        <w:rPr>
          <w:sz w:val="24"/>
          <w:szCs w:val="24"/>
          <w:lang w:eastAsia="en-US"/>
        </w:rPr>
        <w:t>Veicot CHA uzturēšanas darbus, Izpildītājs ir materiāli atbildīgs par inženierkomunikāciju aizsardzības noteikumu, vides aizsardzības noteikumu un satiksmes drošības pasākumu izpildi.</w:t>
      </w:r>
    </w:p>
    <w:p w14:paraId="72192AAF" w14:textId="616B4926" w:rsidR="00F741E3" w:rsidRPr="00622A77" w:rsidRDefault="008367E9" w:rsidP="00F741E3">
      <w:pPr>
        <w:tabs>
          <w:tab w:val="left" w:pos="567"/>
        </w:tabs>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7</w:t>
      </w:r>
      <w:r w:rsidRPr="00622A77">
        <w:rPr>
          <w:sz w:val="24"/>
          <w:szCs w:val="24"/>
          <w:lang w:eastAsia="en-US"/>
        </w:rPr>
        <w:t>.</w:t>
      </w:r>
      <w:r w:rsidR="003F348F" w:rsidRPr="00622A77">
        <w:rPr>
          <w:sz w:val="24"/>
          <w:szCs w:val="24"/>
          <w:lang w:eastAsia="en-US"/>
        </w:rPr>
        <w:tab/>
      </w:r>
      <w:r w:rsidRPr="00622A77">
        <w:rPr>
          <w:sz w:val="24"/>
          <w:szCs w:val="24"/>
          <w:lang w:eastAsia="en-US"/>
        </w:rPr>
        <w:t>Izpildītāja pārstāvim, kurš ir atbildīgs par prasībām atbilstošu CHA uzturēšanas darbu vadīšanu, ir jāpiedalās visās kārtējās un ārkārtas sapulcēs, kuras Pasūtītājs ir sasaucis. Izpildītājam sapulcēs ir jāsniedz dienas kārtībai atbilstoša informācija. Izpildītājam ir tiesības pieprasīt sapulces sasaukšanu, ja tai ir būtiska nozīme CHA uzturēšanas darbu veikšanai. Darba valoda ir latviešu valoda.</w:t>
      </w:r>
    </w:p>
    <w:p w14:paraId="4A8775B5" w14:textId="3B800AC2" w:rsidR="00F741E3" w:rsidRPr="00622A77" w:rsidRDefault="008367E9" w:rsidP="00F741E3">
      <w:pPr>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8.</w:t>
      </w:r>
      <w:r w:rsidR="003F348F" w:rsidRPr="00622A77">
        <w:rPr>
          <w:sz w:val="24"/>
          <w:szCs w:val="24"/>
          <w:lang w:eastAsia="en-US"/>
        </w:rPr>
        <w:tab/>
      </w:r>
      <w:r w:rsidRPr="00622A77">
        <w:rPr>
          <w:sz w:val="24"/>
          <w:szCs w:val="24"/>
          <w:lang w:eastAsia="en-US"/>
        </w:rPr>
        <w:t>Izpildītājam ir pienākums pēc Pasūtītāja pārstāvja pieprasījuma atstādināt no darba veikšanas jebkuru darbā esošo personu, t.sk., ja nepieciešams arī personu, kura ir atbildīga par uzturēšanas darbu kvalitāti vai darbu vadītāju/meistaru, kurš: a) pastāvīgi uzvedas necienīgi; b) izpilda pienākumus nekompetenti vai pavirši; c) nepilda Līguma noteikumus; d) savā darbībā pastāvīgi neievēro darba drošības, sanitārās vai vides aizsardzības prasības. Pēc tam Izpildītājam</w:t>
      </w:r>
      <w:r w:rsidR="005A429F" w:rsidRPr="00622A77">
        <w:rPr>
          <w:sz w:val="24"/>
          <w:szCs w:val="24"/>
          <w:lang w:eastAsia="en-US"/>
        </w:rPr>
        <w:t xml:space="preserve"> ir jānodrošina Konkursa kvalifikācijas prasībām atbilstošs speciālists vai 15 (piecpadsmit) darba dienu laikā jānodrošina tā pieņemšana darbā</w:t>
      </w:r>
      <w:r w:rsidRPr="00622A77">
        <w:rPr>
          <w:sz w:val="24"/>
          <w:szCs w:val="24"/>
          <w:lang w:eastAsia="en-US"/>
        </w:rPr>
        <w:t>.</w:t>
      </w:r>
    </w:p>
    <w:p w14:paraId="49BB7D97" w14:textId="1D23F10E" w:rsidR="00F741E3" w:rsidRPr="00622A77" w:rsidRDefault="008367E9" w:rsidP="00F741E3">
      <w:pPr>
        <w:suppressAutoHyphens/>
        <w:spacing w:after="200"/>
        <w:ind w:left="567" w:hanging="567"/>
        <w:contextualSpacing/>
        <w:jc w:val="both"/>
        <w:rPr>
          <w:sz w:val="24"/>
          <w:szCs w:val="24"/>
          <w:lang w:eastAsia="en-US"/>
        </w:rPr>
      </w:pPr>
      <w:r w:rsidRPr="00622A77">
        <w:rPr>
          <w:sz w:val="24"/>
          <w:szCs w:val="24"/>
          <w:lang w:eastAsia="en-US"/>
        </w:rPr>
        <w:t>5.</w:t>
      </w:r>
      <w:r w:rsidR="007B0A87" w:rsidRPr="00622A77">
        <w:rPr>
          <w:sz w:val="24"/>
          <w:szCs w:val="24"/>
          <w:lang w:eastAsia="en-US"/>
        </w:rPr>
        <w:t>9</w:t>
      </w:r>
      <w:r w:rsidRPr="00622A77">
        <w:rPr>
          <w:sz w:val="24"/>
          <w:szCs w:val="24"/>
          <w:lang w:eastAsia="en-US"/>
        </w:rPr>
        <w:t>.</w:t>
      </w:r>
      <w:r w:rsidR="003F348F" w:rsidRPr="00622A77">
        <w:rPr>
          <w:sz w:val="24"/>
          <w:szCs w:val="24"/>
          <w:lang w:eastAsia="en-US"/>
        </w:rPr>
        <w:tab/>
      </w:r>
      <w:r w:rsidRPr="00622A77">
        <w:rPr>
          <w:sz w:val="24"/>
          <w:szCs w:val="24"/>
          <w:lang w:eastAsia="en-US"/>
        </w:rPr>
        <w:t xml:space="preserve">Gadījumā, ja radušies pēkšņi apstākļi, kas var kavēt satiksmi vai apdraudēt tās drošību, kuru novēršana to neprognozējamā rakstura dēļ nav iekļauta Līgumā, Izpildītājs pēc informācijas saņemšanas veic negadījuma seku novēršanu vai bīstamā posma norobežošanu vai slēgšanu un </w:t>
      </w:r>
      <w:r w:rsidRPr="00622A77">
        <w:rPr>
          <w:sz w:val="24"/>
          <w:szCs w:val="24"/>
          <w:lang w:eastAsia="en-US"/>
        </w:rPr>
        <w:lastRenderedPageBreak/>
        <w:t xml:space="preserve">informē Pasūtītāju. Par šajā punktā minēto darbu izpildi Pasūtītājs var Izpildītājam segt neplānotās papildu izmaksas. </w:t>
      </w:r>
    </w:p>
    <w:p w14:paraId="38CDE5B8" w14:textId="5D84DD3D" w:rsidR="00F741E3" w:rsidRPr="00622A77" w:rsidRDefault="008367E9" w:rsidP="00F741E3">
      <w:pPr>
        <w:suppressAutoHyphens/>
        <w:spacing w:after="200"/>
        <w:ind w:left="567" w:hanging="567"/>
        <w:contextualSpacing/>
        <w:jc w:val="both"/>
        <w:rPr>
          <w:color w:val="800000"/>
          <w:sz w:val="24"/>
          <w:szCs w:val="24"/>
          <w:lang w:eastAsia="en-US"/>
        </w:rPr>
      </w:pPr>
      <w:r w:rsidRPr="00622A77">
        <w:rPr>
          <w:sz w:val="24"/>
          <w:szCs w:val="24"/>
          <w:lang w:eastAsia="en-US"/>
        </w:rPr>
        <w:t>5.1</w:t>
      </w:r>
      <w:r w:rsidR="007B0A87" w:rsidRPr="00622A77">
        <w:rPr>
          <w:sz w:val="24"/>
          <w:szCs w:val="24"/>
          <w:lang w:eastAsia="en-US"/>
        </w:rPr>
        <w:t>0</w:t>
      </w:r>
      <w:r w:rsidRPr="00622A77">
        <w:rPr>
          <w:sz w:val="24"/>
          <w:szCs w:val="24"/>
          <w:lang w:eastAsia="en-US"/>
        </w:rPr>
        <w:t>.</w:t>
      </w:r>
      <w:r w:rsidR="003F348F" w:rsidRPr="00622A77">
        <w:rPr>
          <w:sz w:val="24"/>
          <w:szCs w:val="24"/>
          <w:lang w:eastAsia="en-US"/>
        </w:rPr>
        <w:tab/>
      </w:r>
      <w:r w:rsidRPr="00622A77">
        <w:rPr>
          <w:sz w:val="24"/>
          <w:szCs w:val="24"/>
          <w:lang w:eastAsia="en-US"/>
        </w:rPr>
        <w:t>Gadījumā, ja Izpildītājs CHA uzturēšanas darbu veikšanai ir piesaistījis apakšuzņēmējus, Izpildītājam ir pienākums nodrošināt, lai apakšuzņēmējiem būtu darba veikšanai nepieciešamā profesionālā kvalifikācija. Izpildītājs pilnā apmērā atbild par apakšuzņēmēju darbību/bezdarbību un pārkāpumiem.</w:t>
      </w:r>
    </w:p>
    <w:p w14:paraId="4DF291D8" w14:textId="1ED68A0D" w:rsidR="00F741E3" w:rsidRPr="00622A77" w:rsidRDefault="008367E9" w:rsidP="00F741E3">
      <w:pPr>
        <w:suppressAutoHyphens/>
        <w:spacing w:after="200"/>
        <w:ind w:left="567" w:hanging="567"/>
        <w:contextualSpacing/>
        <w:jc w:val="both"/>
        <w:rPr>
          <w:sz w:val="24"/>
          <w:szCs w:val="24"/>
          <w:lang w:eastAsia="en-US"/>
        </w:rPr>
      </w:pPr>
      <w:r w:rsidRPr="00622A77">
        <w:rPr>
          <w:sz w:val="24"/>
          <w:szCs w:val="24"/>
          <w:lang w:eastAsia="en-US"/>
        </w:rPr>
        <w:t>5.1</w:t>
      </w:r>
      <w:r w:rsidR="007B0A87" w:rsidRPr="00622A77">
        <w:rPr>
          <w:sz w:val="24"/>
          <w:szCs w:val="24"/>
          <w:lang w:eastAsia="en-US"/>
        </w:rPr>
        <w:t>1</w:t>
      </w:r>
      <w:r w:rsidRPr="00622A77">
        <w:rPr>
          <w:sz w:val="24"/>
          <w:szCs w:val="24"/>
          <w:lang w:eastAsia="en-US"/>
        </w:rPr>
        <w:t>.</w:t>
      </w:r>
      <w:r w:rsidR="003F348F" w:rsidRPr="00622A77">
        <w:rPr>
          <w:sz w:val="24"/>
          <w:szCs w:val="24"/>
          <w:lang w:eastAsia="en-US"/>
        </w:rPr>
        <w:tab/>
      </w:r>
      <w:r w:rsidRPr="00622A77">
        <w:rPr>
          <w:sz w:val="24"/>
          <w:szCs w:val="24"/>
          <w:lang w:eastAsia="en-US"/>
        </w:rPr>
        <w:t>Līguma izpildes laikā Izpildīta rīcībā jābūt visām darbu veikšanai nepieciešamajām iekārtām, mašīnām, materiāliem, personāla u.c. resursiem.</w:t>
      </w:r>
    </w:p>
    <w:p w14:paraId="027122BB" w14:textId="384DACEE" w:rsidR="007E24BA" w:rsidRPr="007E24BA" w:rsidRDefault="008367E9" w:rsidP="007E24BA">
      <w:pPr>
        <w:suppressAutoHyphens/>
        <w:spacing w:after="200"/>
        <w:ind w:left="567" w:hanging="567"/>
        <w:contextualSpacing/>
        <w:jc w:val="both"/>
        <w:rPr>
          <w:sz w:val="24"/>
          <w:szCs w:val="24"/>
          <w:lang w:eastAsia="en-US"/>
        </w:rPr>
      </w:pPr>
      <w:r w:rsidRPr="00622A77">
        <w:rPr>
          <w:sz w:val="24"/>
          <w:szCs w:val="24"/>
          <w:lang w:eastAsia="en-US"/>
        </w:rPr>
        <w:t>5.1</w:t>
      </w:r>
      <w:r w:rsidR="007B0A87" w:rsidRPr="00622A77">
        <w:rPr>
          <w:sz w:val="24"/>
          <w:szCs w:val="24"/>
          <w:lang w:eastAsia="en-US"/>
        </w:rPr>
        <w:t>2</w:t>
      </w:r>
      <w:r w:rsidR="003F348F" w:rsidRPr="00622A77">
        <w:rPr>
          <w:sz w:val="24"/>
          <w:szCs w:val="24"/>
          <w:lang w:eastAsia="en-US"/>
        </w:rPr>
        <w:t>.</w:t>
      </w:r>
      <w:r w:rsidR="003F348F" w:rsidRPr="00622A77">
        <w:rPr>
          <w:sz w:val="24"/>
          <w:szCs w:val="24"/>
          <w:lang w:eastAsia="en-US"/>
        </w:rPr>
        <w:tab/>
      </w:r>
      <w:r w:rsidR="007E24BA" w:rsidRPr="007E24BA">
        <w:rPr>
          <w:sz w:val="24"/>
          <w:szCs w:val="24"/>
          <w:lang w:eastAsia="en-US"/>
        </w:rPr>
        <w:t>Pēc informācijas par bojātiem CHA saņemšanas no Pasūtītāja, jebkuras trešās personas (piemēram, policijas, ceļu satiksmes dalībniekiem) vai pēc Izpildītāja organizētajā apsekošanā konstatētā, Izpildītājs, saskaņojot ar Pasūtītāju, novērš radušos situāciju ne vēlāk kā 2 (divu) darba dienu laik</w:t>
      </w:r>
      <w:r w:rsidR="007E24BA">
        <w:rPr>
          <w:sz w:val="24"/>
          <w:szCs w:val="24"/>
          <w:lang w:eastAsia="en-US"/>
        </w:rPr>
        <w:t>ā.</w:t>
      </w:r>
    </w:p>
    <w:p w14:paraId="28D8338E" w14:textId="54FE0513" w:rsidR="00F741E3" w:rsidRPr="00622A77" w:rsidRDefault="008367E9" w:rsidP="00F741E3">
      <w:pPr>
        <w:suppressAutoHyphens/>
        <w:spacing w:after="200"/>
        <w:ind w:left="567" w:hanging="567"/>
        <w:contextualSpacing/>
        <w:jc w:val="both"/>
        <w:rPr>
          <w:sz w:val="24"/>
          <w:szCs w:val="24"/>
          <w:lang w:eastAsia="en-US"/>
        </w:rPr>
      </w:pPr>
      <w:r w:rsidRPr="00622A77">
        <w:rPr>
          <w:rFonts w:eastAsia="Calibri"/>
          <w:color w:val="000000"/>
          <w:spacing w:val="-3"/>
          <w:sz w:val="24"/>
          <w:szCs w:val="24"/>
          <w:lang w:eastAsia="en-US"/>
        </w:rPr>
        <w:t>5.1</w:t>
      </w:r>
      <w:r w:rsidR="007B0A87" w:rsidRPr="00622A77">
        <w:rPr>
          <w:rFonts w:eastAsia="Calibri"/>
          <w:color w:val="000000"/>
          <w:spacing w:val="-3"/>
          <w:sz w:val="24"/>
          <w:szCs w:val="24"/>
          <w:lang w:eastAsia="en-US"/>
        </w:rPr>
        <w:t>3</w:t>
      </w:r>
      <w:r w:rsidRPr="00622A77">
        <w:rPr>
          <w:rFonts w:eastAsia="Calibri"/>
          <w:color w:val="000000"/>
          <w:spacing w:val="-3"/>
          <w:sz w:val="24"/>
          <w:szCs w:val="24"/>
          <w:lang w:eastAsia="en-US"/>
        </w:rPr>
        <w:t>.</w:t>
      </w:r>
      <w:r w:rsidR="003F348F" w:rsidRPr="00622A77">
        <w:rPr>
          <w:rFonts w:eastAsia="Calibri"/>
          <w:color w:val="000000"/>
          <w:spacing w:val="-3"/>
          <w:sz w:val="24"/>
          <w:szCs w:val="24"/>
          <w:lang w:eastAsia="en-US"/>
        </w:rPr>
        <w:tab/>
      </w:r>
      <w:r w:rsidRPr="00622A77">
        <w:rPr>
          <w:rFonts w:eastAsia="Calibri"/>
          <w:color w:val="000000"/>
          <w:spacing w:val="-3"/>
          <w:sz w:val="24"/>
          <w:szCs w:val="24"/>
          <w:lang w:eastAsia="en-US"/>
        </w:rPr>
        <w:t xml:space="preserve">Izpildītājs neatbild par CHA, ar kuriem aprīkotas darbu vietas Rīgas pilsētas </w:t>
      </w:r>
      <w:r w:rsidR="00106267" w:rsidRPr="00622A77">
        <w:rPr>
          <w:rFonts w:eastAsia="Calibri"/>
          <w:color w:val="000000"/>
          <w:spacing w:val="-3"/>
          <w:sz w:val="24"/>
          <w:szCs w:val="24"/>
          <w:lang w:eastAsia="en-US"/>
        </w:rPr>
        <w:t>ielās</w:t>
      </w:r>
      <w:r w:rsidRPr="00622A77">
        <w:rPr>
          <w:rFonts w:eastAsia="Calibri"/>
          <w:color w:val="000000"/>
          <w:spacing w:val="-3"/>
          <w:sz w:val="24"/>
          <w:szCs w:val="24"/>
          <w:lang w:eastAsia="en-US"/>
        </w:rPr>
        <w:t xml:space="preserve"> atbilstoši </w:t>
      </w:r>
      <w:r w:rsidRPr="00622A77">
        <w:rPr>
          <w:sz w:val="24"/>
          <w:szCs w:val="24"/>
          <w:lang w:eastAsia="en-US"/>
        </w:rPr>
        <w:t>Ministru kabineta 2001.</w:t>
      </w:r>
      <w:r w:rsidR="00106267" w:rsidRPr="00622A77">
        <w:rPr>
          <w:sz w:val="24"/>
          <w:szCs w:val="24"/>
          <w:lang w:eastAsia="en-US"/>
        </w:rPr>
        <w:t> </w:t>
      </w:r>
      <w:r w:rsidRPr="00622A77">
        <w:rPr>
          <w:sz w:val="24"/>
          <w:szCs w:val="24"/>
          <w:lang w:eastAsia="en-US"/>
        </w:rPr>
        <w:t>gada 2.</w:t>
      </w:r>
      <w:r w:rsidR="00106267" w:rsidRPr="00622A77">
        <w:rPr>
          <w:sz w:val="24"/>
          <w:szCs w:val="24"/>
          <w:lang w:eastAsia="en-US"/>
        </w:rPr>
        <w:t> </w:t>
      </w:r>
      <w:r w:rsidRPr="00622A77">
        <w:rPr>
          <w:sz w:val="24"/>
          <w:szCs w:val="24"/>
          <w:lang w:eastAsia="en-US"/>
        </w:rPr>
        <w:t>oktobra noteikumu Nr.</w:t>
      </w:r>
      <w:r w:rsidR="00106267" w:rsidRPr="00622A77">
        <w:rPr>
          <w:sz w:val="24"/>
          <w:szCs w:val="24"/>
          <w:lang w:eastAsia="en-US"/>
        </w:rPr>
        <w:t> </w:t>
      </w:r>
      <w:r w:rsidRPr="00622A77">
        <w:rPr>
          <w:sz w:val="24"/>
          <w:szCs w:val="24"/>
          <w:lang w:eastAsia="en-US"/>
        </w:rPr>
        <w:t xml:space="preserve">421 </w:t>
      </w:r>
      <w:r w:rsidR="00106267" w:rsidRPr="00622A77">
        <w:rPr>
          <w:sz w:val="24"/>
          <w:szCs w:val="24"/>
          <w:lang w:eastAsia="en-US"/>
        </w:rPr>
        <w:t>“</w:t>
      </w:r>
      <w:r w:rsidRPr="00622A77">
        <w:rPr>
          <w:sz w:val="24"/>
          <w:szCs w:val="24"/>
          <w:lang w:eastAsia="en-US"/>
        </w:rPr>
        <w:t xml:space="preserve">Noteikumi par darba vietu aprīkošanu uz ceļiem” prasībām. </w:t>
      </w:r>
    </w:p>
    <w:p w14:paraId="093E880F" w14:textId="5B4F5288" w:rsidR="00F741E3" w:rsidRPr="00622A77" w:rsidRDefault="008367E9" w:rsidP="00F741E3">
      <w:pPr>
        <w:suppressAutoHyphens/>
        <w:spacing w:after="200"/>
        <w:ind w:left="567" w:hanging="567"/>
        <w:contextualSpacing/>
        <w:jc w:val="both"/>
        <w:rPr>
          <w:sz w:val="24"/>
          <w:szCs w:val="24"/>
          <w:lang w:eastAsia="en-US"/>
        </w:rPr>
      </w:pPr>
      <w:r w:rsidRPr="00622A77">
        <w:rPr>
          <w:sz w:val="24"/>
          <w:szCs w:val="24"/>
          <w:lang w:eastAsia="en-US"/>
        </w:rPr>
        <w:t>5.1</w:t>
      </w:r>
      <w:r w:rsidR="007B0A87" w:rsidRPr="00622A77">
        <w:rPr>
          <w:sz w:val="24"/>
          <w:szCs w:val="24"/>
          <w:lang w:eastAsia="en-US"/>
        </w:rPr>
        <w:t>4</w:t>
      </w:r>
      <w:r w:rsidRPr="00622A77">
        <w:rPr>
          <w:sz w:val="24"/>
          <w:szCs w:val="24"/>
          <w:lang w:eastAsia="en-US"/>
        </w:rPr>
        <w:t>.</w:t>
      </w:r>
      <w:r w:rsidR="003F348F" w:rsidRPr="00622A77">
        <w:rPr>
          <w:sz w:val="24"/>
          <w:szCs w:val="24"/>
          <w:lang w:eastAsia="en-US"/>
        </w:rPr>
        <w:tab/>
      </w:r>
      <w:r w:rsidRPr="00622A77">
        <w:rPr>
          <w:sz w:val="24"/>
          <w:szCs w:val="24"/>
          <w:lang w:eastAsia="en-US"/>
        </w:rPr>
        <w:t xml:space="preserve">Izpildītājs ir atbildīgs par tā izstrādātajās CHA dislokācijas shēmās norādīto informāciju un tās atbilstību situācijai dabā. </w:t>
      </w:r>
    </w:p>
    <w:p w14:paraId="3EF66723" w14:textId="77777777" w:rsidR="00F741E3" w:rsidRPr="00622A77" w:rsidRDefault="00F741E3" w:rsidP="00F741E3">
      <w:pPr>
        <w:shd w:val="clear" w:color="auto" w:fill="FFFFFF"/>
        <w:jc w:val="both"/>
        <w:rPr>
          <w:b/>
          <w:bCs/>
          <w:sz w:val="24"/>
          <w:szCs w:val="24"/>
          <w:highlight w:val="yellow"/>
          <w:lang w:eastAsia="en-US"/>
        </w:rPr>
      </w:pPr>
    </w:p>
    <w:p w14:paraId="0DDF92B1"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Informācijas sniegšana</w:t>
      </w:r>
    </w:p>
    <w:p w14:paraId="550B5622" w14:textId="304FD4FB" w:rsidR="00F741E3" w:rsidRPr="00622A77" w:rsidRDefault="008367E9" w:rsidP="00F741E3">
      <w:pPr>
        <w:widowControl w:val="0"/>
        <w:tabs>
          <w:tab w:val="left" w:pos="567"/>
        </w:tabs>
        <w:ind w:left="567" w:hanging="567"/>
        <w:contextualSpacing/>
        <w:jc w:val="both"/>
        <w:rPr>
          <w:rFonts w:eastAsia="Calibri"/>
          <w:b/>
          <w:sz w:val="24"/>
          <w:szCs w:val="24"/>
          <w:lang w:eastAsia="en-US"/>
        </w:rPr>
      </w:pPr>
      <w:r w:rsidRPr="00622A77">
        <w:rPr>
          <w:rFonts w:eastAsia="Calibri"/>
          <w:sz w:val="24"/>
          <w:szCs w:val="24"/>
          <w:lang w:eastAsia="en-US"/>
        </w:rPr>
        <w:t xml:space="preserve">6.1.  Izpildītājs atbild uz Pasūtītāja informācijas pieprasījumiem vai citiem iesniegumiem tā norādītajos termiņos. Pēc Pasūtītāja pieprasījuma Izpildītājs atbild arī uz trešo personu iesniegumiem, kas saistīti ar darbu veikšanu, atbildi sagatavojot </w:t>
      </w:r>
      <w:r w:rsidR="004F66EA" w:rsidRPr="00622A77">
        <w:rPr>
          <w:rFonts w:eastAsia="Calibri"/>
          <w:sz w:val="24"/>
          <w:szCs w:val="24"/>
          <w:lang w:eastAsia="en-US"/>
        </w:rPr>
        <w:t xml:space="preserve">5 (piecu) darba dienu laikā </w:t>
      </w:r>
      <w:r w:rsidRPr="00622A77">
        <w:rPr>
          <w:rFonts w:eastAsia="Calibri"/>
          <w:sz w:val="24"/>
          <w:szCs w:val="24"/>
          <w:lang w:eastAsia="en-US"/>
        </w:rPr>
        <w:t>un pirms atbildes nosūtīšanas saskaņojot atbildes projektu ar Pasūtītāju.</w:t>
      </w:r>
    </w:p>
    <w:p w14:paraId="2EF43B48" w14:textId="77777777" w:rsidR="00F741E3" w:rsidRPr="00622A77" w:rsidRDefault="008367E9" w:rsidP="00F741E3">
      <w:pPr>
        <w:widowControl w:val="0"/>
        <w:tabs>
          <w:tab w:val="left" w:pos="567"/>
        </w:tabs>
        <w:ind w:left="567" w:hanging="567"/>
        <w:contextualSpacing/>
        <w:jc w:val="both"/>
        <w:rPr>
          <w:rFonts w:eastAsia="Calibri"/>
          <w:b/>
          <w:sz w:val="24"/>
          <w:szCs w:val="24"/>
          <w:lang w:eastAsia="en-US"/>
        </w:rPr>
      </w:pPr>
      <w:r w:rsidRPr="00622A77">
        <w:rPr>
          <w:rFonts w:eastAsia="Calibri"/>
          <w:sz w:val="24"/>
          <w:szCs w:val="24"/>
          <w:lang w:eastAsia="en-US"/>
        </w:rPr>
        <w:t>6.2.</w:t>
      </w:r>
      <w:r w:rsidR="003F348F" w:rsidRPr="00622A77">
        <w:rPr>
          <w:rFonts w:eastAsia="Calibri"/>
          <w:sz w:val="24"/>
          <w:szCs w:val="24"/>
          <w:lang w:eastAsia="en-US"/>
        </w:rPr>
        <w:tab/>
      </w:r>
      <w:r w:rsidRPr="00622A77">
        <w:rPr>
          <w:rFonts w:eastAsia="Calibri"/>
          <w:sz w:val="24"/>
          <w:szCs w:val="24"/>
          <w:lang w:eastAsia="en-US"/>
        </w:rPr>
        <w:t>Izpildītājam ir pienākums 5 (piecu) darba dienu laikā pēc Pasūtītāja pieprasījuma saņemšanas rakstveidā sniegt jebkādu informāciju, kas saistīta ar Līguma izpildi un kas nepieciešama Pasūtītājam, lai atbildētu uz trešo personu sūdzībām, iesniegumiem u.tml.</w:t>
      </w:r>
    </w:p>
    <w:p w14:paraId="6A930655" w14:textId="77777777" w:rsidR="00F741E3" w:rsidRPr="00622A77" w:rsidRDefault="008367E9" w:rsidP="00F741E3">
      <w:pPr>
        <w:widowControl w:val="0"/>
        <w:tabs>
          <w:tab w:val="left" w:pos="567"/>
        </w:tabs>
        <w:ind w:left="567" w:hanging="567"/>
        <w:contextualSpacing/>
        <w:jc w:val="both"/>
        <w:rPr>
          <w:rFonts w:eastAsia="Calibri"/>
          <w:b/>
          <w:sz w:val="24"/>
          <w:szCs w:val="24"/>
          <w:lang w:eastAsia="en-US"/>
        </w:rPr>
      </w:pPr>
      <w:r w:rsidRPr="00622A77">
        <w:rPr>
          <w:rFonts w:eastAsia="Calibri"/>
          <w:sz w:val="24"/>
          <w:szCs w:val="24"/>
          <w:lang w:eastAsia="en-US"/>
        </w:rPr>
        <w:t>6.3.</w:t>
      </w:r>
      <w:r w:rsidR="003F348F" w:rsidRPr="00622A77">
        <w:rPr>
          <w:rFonts w:eastAsia="Calibri"/>
          <w:sz w:val="24"/>
          <w:szCs w:val="24"/>
          <w:lang w:eastAsia="en-US"/>
        </w:rPr>
        <w:tab/>
      </w:r>
      <w:r w:rsidRPr="00622A77">
        <w:rPr>
          <w:rFonts w:eastAsia="Calibri"/>
          <w:sz w:val="24"/>
          <w:szCs w:val="24"/>
          <w:lang w:eastAsia="en-US"/>
        </w:rPr>
        <w:t>Izpildītājam ir pienākums nekavējoties pēc Pasūtītāja pieprasījuma sniegt Pasūtītājam informāciju, kas paredzēta masu saziņas līdzekļu (prese, televīzija, radio u.tml.) pārstāvju informēšanai par veiktajiem vai plānotajiem darbiem utml. un/vai pēc Pasūtītāja norādījuma norīkot darbinieku, kurš, sniedzamo informāciju iepriekš saskaņojot ar Pasūtītāju, patstāvīgi informē masu saziņas līdzekļu pārstāvjus par veiktajiem vai plānotajiem darbiem utml. jautājumiem.</w:t>
      </w:r>
    </w:p>
    <w:p w14:paraId="2566C82B" w14:textId="77777777" w:rsidR="00F741E3" w:rsidRPr="00622A77" w:rsidRDefault="008367E9" w:rsidP="00F741E3">
      <w:pPr>
        <w:tabs>
          <w:tab w:val="left" w:pos="284"/>
          <w:tab w:val="left" w:pos="567"/>
        </w:tabs>
        <w:suppressAutoHyphens/>
        <w:ind w:left="567" w:hanging="567"/>
        <w:jc w:val="both"/>
        <w:rPr>
          <w:rFonts w:eastAsia="Calibri"/>
          <w:color w:val="800000"/>
          <w:sz w:val="24"/>
          <w:szCs w:val="24"/>
          <w:lang w:eastAsia="en-US"/>
        </w:rPr>
      </w:pPr>
      <w:r w:rsidRPr="00622A77">
        <w:rPr>
          <w:rFonts w:eastAsia="Calibri"/>
          <w:sz w:val="24"/>
          <w:szCs w:val="24"/>
          <w:lang w:eastAsia="en-US"/>
        </w:rPr>
        <w:t>6.4.</w:t>
      </w:r>
      <w:r w:rsidR="003F348F" w:rsidRPr="00622A77">
        <w:rPr>
          <w:rFonts w:eastAsia="Calibri"/>
          <w:sz w:val="24"/>
          <w:szCs w:val="24"/>
          <w:lang w:eastAsia="en-US"/>
        </w:rPr>
        <w:tab/>
      </w:r>
      <w:r w:rsidRPr="00622A77">
        <w:rPr>
          <w:rFonts w:eastAsia="Calibri"/>
          <w:sz w:val="24"/>
          <w:szCs w:val="24"/>
          <w:lang w:eastAsia="en-US"/>
        </w:rPr>
        <w:t>Izpildītajam ir pienākums sniegt detalizētu informāciju Pasūtītājam par CHA uzturēšanas darbu apjomiem un to izmaiņām.</w:t>
      </w:r>
    </w:p>
    <w:p w14:paraId="7319D290" w14:textId="77777777" w:rsidR="00F741E3" w:rsidRPr="00622A77" w:rsidRDefault="00F741E3" w:rsidP="00F741E3">
      <w:pPr>
        <w:tabs>
          <w:tab w:val="left" w:pos="0"/>
          <w:tab w:val="left" w:pos="284"/>
          <w:tab w:val="left" w:pos="567"/>
        </w:tabs>
        <w:suppressAutoHyphens/>
        <w:ind w:left="567"/>
        <w:jc w:val="both"/>
        <w:rPr>
          <w:rFonts w:eastAsia="Calibri"/>
          <w:color w:val="800000"/>
          <w:sz w:val="24"/>
          <w:szCs w:val="24"/>
          <w:highlight w:val="yellow"/>
          <w:lang w:eastAsia="en-US"/>
        </w:rPr>
      </w:pPr>
    </w:p>
    <w:p w14:paraId="40AFE050" w14:textId="77777777" w:rsidR="00F741E3" w:rsidRPr="00622A77" w:rsidRDefault="008367E9" w:rsidP="00592889">
      <w:pPr>
        <w:pStyle w:val="Sarakstarindkopa"/>
        <w:numPr>
          <w:ilvl w:val="0"/>
          <w:numId w:val="7"/>
        </w:numPr>
        <w:shd w:val="clear" w:color="auto" w:fill="FFFFFF"/>
        <w:jc w:val="center"/>
        <w:rPr>
          <w:b/>
          <w:bCs/>
          <w:sz w:val="24"/>
          <w:szCs w:val="24"/>
          <w:lang w:eastAsia="en-US"/>
        </w:rPr>
      </w:pPr>
      <w:r w:rsidRPr="00622A77">
        <w:rPr>
          <w:b/>
          <w:bCs/>
          <w:sz w:val="24"/>
          <w:szCs w:val="24"/>
          <w:lang w:eastAsia="en-US"/>
        </w:rPr>
        <w:t>Darbu izpildes kvalitātes novērtēšana un trūkumu novēršana</w:t>
      </w:r>
    </w:p>
    <w:p w14:paraId="363D3C99" w14:textId="065D0A58"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t>7.1.</w:t>
      </w:r>
      <w:r w:rsidR="003F348F" w:rsidRPr="00622A77">
        <w:rPr>
          <w:rFonts w:eastAsia="Calibri"/>
          <w:sz w:val="24"/>
          <w:szCs w:val="24"/>
          <w:lang w:eastAsia="en-US"/>
        </w:rPr>
        <w:tab/>
      </w:r>
      <w:r w:rsidRPr="00622A77">
        <w:rPr>
          <w:rFonts w:eastAsia="Calibri"/>
          <w:sz w:val="24"/>
          <w:szCs w:val="24"/>
          <w:lang w:eastAsia="en-US"/>
        </w:rPr>
        <w:t>Pasūtītājam ir tiesības jebkurā laikā pārbaudīt darbu izpildes kvalitāti un darbu izpildes atbilstību Līgumā un spēkā esošajos normatīvajos aktos noteiktajām prasībām, reģistrējot atklātos trūkumus saskaņā ar Līguma 7.4.</w:t>
      </w:r>
      <w:r w:rsidR="007B0A87" w:rsidRPr="00622A77">
        <w:rPr>
          <w:rFonts w:eastAsia="Calibri"/>
          <w:sz w:val="24"/>
          <w:szCs w:val="24"/>
          <w:lang w:eastAsia="en-US"/>
        </w:rPr>
        <w:t> </w:t>
      </w:r>
      <w:r w:rsidRPr="00622A77">
        <w:rPr>
          <w:rFonts w:eastAsia="Calibri"/>
          <w:sz w:val="24"/>
          <w:szCs w:val="24"/>
          <w:lang w:eastAsia="en-US"/>
        </w:rPr>
        <w:t>punktu.</w:t>
      </w:r>
    </w:p>
    <w:p w14:paraId="664A83C2" w14:textId="48296191" w:rsidR="00F741E3" w:rsidRPr="00622A77" w:rsidRDefault="008367E9" w:rsidP="00F741E3">
      <w:pPr>
        <w:tabs>
          <w:tab w:val="left" w:pos="0"/>
          <w:tab w:val="left" w:pos="180"/>
          <w:tab w:val="left" w:pos="284"/>
          <w:tab w:val="left" w:pos="567"/>
        </w:tabs>
        <w:suppressAutoHyphens/>
        <w:ind w:left="567" w:hanging="567"/>
        <w:jc w:val="both"/>
        <w:rPr>
          <w:rFonts w:eastAsia="Calibri"/>
          <w:sz w:val="24"/>
          <w:szCs w:val="24"/>
          <w:lang w:eastAsia="en-US"/>
        </w:rPr>
      </w:pPr>
      <w:r w:rsidRPr="00622A77">
        <w:rPr>
          <w:rFonts w:eastAsia="Calibri"/>
          <w:sz w:val="24"/>
          <w:szCs w:val="24"/>
          <w:lang w:eastAsia="en-US"/>
        </w:rPr>
        <w:t>7.2.</w:t>
      </w:r>
      <w:r w:rsidR="003F348F" w:rsidRPr="00622A77">
        <w:rPr>
          <w:rFonts w:eastAsia="Calibri"/>
          <w:sz w:val="24"/>
          <w:szCs w:val="24"/>
          <w:lang w:eastAsia="en-US"/>
        </w:rPr>
        <w:tab/>
      </w:r>
      <w:r w:rsidRPr="00622A77">
        <w:rPr>
          <w:rFonts w:eastAsia="Calibri"/>
          <w:sz w:val="24"/>
          <w:szCs w:val="24"/>
          <w:lang w:eastAsia="en-US"/>
        </w:rPr>
        <w:t xml:space="preserve">Pasūtītājs </w:t>
      </w:r>
      <w:r w:rsidRPr="00622A77">
        <w:rPr>
          <w:rFonts w:eastAsia="Arial Unicode MS"/>
          <w:sz w:val="24"/>
          <w:szCs w:val="24"/>
          <w:lang w:eastAsia="en-US"/>
        </w:rPr>
        <w:t>var grozīt</w:t>
      </w:r>
      <w:r w:rsidR="00FA25F3" w:rsidRPr="00622A77">
        <w:rPr>
          <w:rFonts w:eastAsia="Arial Unicode MS"/>
          <w:sz w:val="24"/>
          <w:szCs w:val="24"/>
          <w:lang w:eastAsia="en-US"/>
        </w:rPr>
        <w:t xml:space="preserve"> saskaņā ar</w:t>
      </w:r>
      <w:r w:rsidRPr="00622A77">
        <w:rPr>
          <w:rFonts w:eastAsia="Arial Unicode MS"/>
          <w:sz w:val="24"/>
          <w:szCs w:val="24"/>
          <w:lang w:eastAsia="en-US"/>
        </w:rPr>
        <w:t xml:space="preserve"> </w:t>
      </w:r>
      <w:r w:rsidR="00106267" w:rsidRPr="00622A77">
        <w:rPr>
          <w:rFonts w:eastAsia="Arial Unicode MS"/>
          <w:sz w:val="24"/>
          <w:szCs w:val="24"/>
          <w:lang w:eastAsia="en-US"/>
        </w:rPr>
        <w:t>T</w:t>
      </w:r>
      <w:r w:rsidRPr="00622A77">
        <w:rPr>
          <w:rFonts w:eastAsia="Arial Unicode MS"/>
          <w:sz w:val="24"/>
          <w:szCs w:val="24"/>
          <w:lang w:eastAsia="en-US"/>
        </w:rPr>
        <w:t xml:space="preserve">ehniskajā specifikācijā noteikto CHA kvalitātes novērtējuma atbilstības (vai citus) termiņu, ja rodas meteoroloģiskie vai citi objektīvi apstākļi, kas nepieļauj veikt CHA uzturēšanas darbus pēc Pasūtītāja akceptētās tehnoloģijas, atbilstoši Pasūtītāja prasībām vai </w:t>
      </w:r>
      <w:r w:rsidR="00106267" w:rsidRPr="00622A77">
        <w:rPr>
          <w:rFonts w:eastAsia="Arial Unicode MS"/>
          <w:sz w:val="24"/>
          <w:szCs w:val="24"/>
          <w:lang w:eastAsia="en-US"/>
        </w:rPr>
        <w:t>T</w:t>
      </w:r>
      <w:r w:rsidRPr="00622A77">
        <w:rPr>
          <w:rFonts w:eastAsia="Arial Unicode MS"/>
          <w:sz w:val="24"/>
          <w:szCs w:val="24"/>
          <w:lang w:eastAsia="en-US"/>
        </w:rPr>
        <w:t xml:space="preserve">ehniskajā specifikācijā norādītājos termiņos. </w:t>
      </w:r>
    </w:p>
    <w:p w14:paraId="53ADA2EF" w14:textId="77777777"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t>7.3.</w:t>
      </w:r>
      <w:r w:rsidR="003F348F" w:rsidRPr="00622A77">
        <w:rPr>
          <w:rFonts w:eastAsia="Calibri"/>
          <w:sz w:val="24"/>
          <w:szCs w:val="24"/>
          <w:lang w:eastAsia="en-US"/>
        </w:rPr>
        <w:tab/>
      </w:r>
      <w:r w:rsidRPr="00622A77">
        <w:rPr>
          <w:rFonts w:eastAsia="Calibri"/>
          <w:sz w:val="24"/>
          <w:szCs w:val="24"/>
          <w:lang w:eastAsia="en-US"/>
        </w:rPr>
        <w:t>Ja pārbaudē nepieciešama Izpildītāja dalība, Pasūtītājs informē Izpildītāju elektroniski pa e-pastu, papildus informējot kontaktpersonu pa tālruni, par pārbaudes veikšanas laiku un par tikšanās vietu pārbaudes veikšanai vismaz 2  (divas) stundas iepriekš. Izpildītājam ir pienākums piedalīties pārbaudē, par kuru Izpildītājs ir brīdināts.</w:t>
      </w:r>
    </w:p>
    <w:p w14:paraId="47509586" w14:textId="7690D63B"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t>7.4.</w:t>
      </w:r>
      <w:r w:rsidR="003F348F" w:rsidRPr="00622A77">
        <w:rPr>
          <w:rFonts w:eastAsia="Calibri"/>
          <w:sz w:val="24"/>
          <w:szCs w:val="24"/>
          <w:lang w:eastAsia="en-US"/>
        </w:rPr>
        <w:tab/>
      </w:r>
      <w:r w:rsidRPr="00622A77">
        <w:rPr>
          <w:rFonts w:eastAsia="Calibri"/>
          <w:sz w:val="24"/>
          <w:szCs w:val="24"/>
          <w:lang w:eastAsia="en-US"/>
        </w:rPr>
        <w:t>Pārbaudes gaitā atklātie trūkumi (piemēram, darbu neizpilde vai izpildīto darbu neatbilstība noteiktajām prasībām) tiek reģistrēti defektu aktā. Aktu paraksta Pasūtītāj</w:t>
      </w:r>
      <w:r w:rsidR="00FA25F3" w:rsidRPr="00622A77">
        <w:rPr>
          <w:rFonts w:eastAsia="Calibri"/>
          <w:sz w:val="24"/>
          <w:szCs w:val="24"/>
          <w:lang w:eastAsia="en-US"/>
        </w:rPr>
        <w:t>a pārstāvis</w:t>
      </w:r>
      <w:r w:rsidRPr="00622A77">
        <w:rPr>
          <w:rFonts w:eastAsia="Calibri"/>
          <w:sz w:val="24"/>
          <w:szCs w:val="24"/>
          <w:lang w:eastAsia="en-US"/>
        </w:rPr>
        <w:t xml:space="preserve"> un Izpildītāj</w:t>
      </w:r>
      <w:r w:rsidR="00FA25F3" w:rsidRPr="00622A77">
        <w:rPr>
          <w:rFonts w:eastAsia="Calibri"/>
          <w:sz w:val="24"/>
          <w:szCs w:val="24"/>
          <w:lang w:eastAsia="en-US"/>
        </w:rPr>
        <w:t>a pārstāvi</w:t>
      </w:r>
      <w:r w:rsidRPr="00622A77">
        <w:rPr>
          <w:rFonts w:eastAsia="Calibri"/>
          <w:sz w:val="24"/>
          <w:szCs w:val="24"/>
          <w:lang w:eastAsia="en-US"/>
        </w:rPr>
        <w:t>s.</w:t>
      </w:r>
    </w:p>
    <w:p w14:paraId="79850254" w14:textId="3FA02B1B" w:rsidR="00F741E3" w:rsidRPr="00622A77" w:rsidRDefault="008367E9" w:rsidP="00F741E3">
      <w:pPr>
        <w:tabs>
          <w:tab w:val="left" w:pos="0"/>
          <w:tab w:val="left" w:pos="180"/>
          <w:tab w:val="left" w:pos="284"/>
        </w:tabs>
        <w:suppressAutoHyphens/>
        <w:ind w:left="567" w:hanging="567"/>
        <w:jc w:val="both"/>
        <w:rPr>
          <w:rFonts w:eastAsia="Calibri"/>
          <w:sz w:val="24"/>
          <w:szCs w:val="24"/>
          <w:lang w:eastAsia="en-US"/>
        </w:rPr>
      </w:pPr>
      <w:r w:rsidRPr="00622A77">
        <w:rPr>
          <w:rFonts w:eastAsia="Calibri"/>
          <w:sz w:val="24"/>
          <w:szCs w:val="24"/>
          <w:lang w:eastAsia="en-US"/>
        </w:rPr>
        <w:t>7.5.</w:t>
      </w:r>
      <w:r w:rsidR="003F348F" w:rsidRPr="00622A77">
        <w:rPr>
          <w:rFonts w:eastAsia="Calibri"/>
          <w:sz w:val="24"/>
          <w:szCs w:val="24"/>
          <w:lang w:eastAsia="en-US"/>
        </w:rPr>
        <w:tab/>
      </w:r>
      <w:r w:rsidRPr="00622A77">
        <w:rPr>
          <w:rFonts w:eastAsia="Calibri"/>
          <w:sz w:val="24"/>
          <w:szCs w:val="24"/>
          <w:lang w:eastAsia="en-US"/>
        </w:rPr>
        <w:t xml:space="preserve">Ja Pasūtītājs, veicot CHA uzturēšanas darbu izpildes vizuālās kvalitātes novērtēšanu, </w:t>
      </w:r>
      <w:r w:rsidR="007C3723">
        <w:rPr>
          <w:rFonts w:eastAsia="Calibri"/>
          <w:sz w:val="24"/>
          <w:szCs w:val="24"/>
          <w:lang w:eastAsia="en-US"/>
        </w:rPr>
        <w:t xml:space="preserve">konstatē, ka </w:t>
      </w:r>
      <w:r w:rsidRPr="00622A77">
        <w:rPr>
          <w:sz w:val="24"/>
          <w:szCs w:val="24"/>
          <w:lang w:eastAsia="en-US"/>
        </w:rPr>
        <w:t>CHA</w:t>
      </w:r>
      <w:r w:rsidR="007C3723">
        <w:rPr>
          <w:sz w:val="24"/>
          <w:szCs w:val="24"/>
          <w:lang w:eastAsia="en-US"/>
        </w:rPr>
        <w:t xml:space="preserve"> objekta kvalitātes novērtējums neatbilst Tehniskajā specifikācijā noteiktajām prasībām attiecīgajā laika periodā un </w:t>
      </w:r>
      <w:r w:rsidRPr="00622A77">
        <w:rPr>
          <w:sz w:val="24"/>
          <w:szCs w:val="24"/>
          <w:lang w:eastAsia="en-US"/>
        </w:rPr>
        <w:t xml:space="preserve"> ir noteicis novērtējumu 1 (neapmierinoši) vai 0 (slikti), Pasūtītājs par </w:t>
      </w:r>
      <w:r w:rsidR="007C3723">
        <w:rPr>
          <w:sz w:val="24"/>
          <w:szCs w:val="24"/>
          <w:lang w:eastAsia="en-US"/>
        </w:rPr>
        <w:t>attiecīgo objektu</w:t>
      </w:r>
      <w:r w:rsidRPr="00622A77">
        <w:rPr>
          <w:sz w:val="24"/>
          <w:szCs w:val="24"/>
          <w:lang w:eastAsia="en-US"/>
        </w:rPr>
        <w:t xml:space="preserve"> apmaksu neveic</w:t>
      </w:r>
      <w:r w:rsidR="007C3723">
        <w:rPr>
          <w:sz w:val="24"/>
          <w:szCs w:val="24"/>
          <w:lang w:eastAsia="en-US"/>
        </w:rPr>
        <w:t>, līdz konstatētie trūkumi ir novērsti</w:t>
      </w:r>
      <w:r w:rsidRPr="00622A77">
        <w:rPr>
          <w:sz w:val="24"/>
          <w:szCs w:val="24"/>
          <w:lang w:eastAsia="en-US"/>
        </w:rPr>
        <w:t xml:space="preserve">. </w:t>
      </w:r>
    </w:p>
    <w:p w14:paraId="7EB749BF" w14:textId="281FFF4F"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lastRenderedPageBreak/>
        <w:t>7.6.</w:t>
      </w:r>
      <w:r w:rsidR="003F348F" w:rsidRPr="00622A77">
        <w:rPr>
          <w:rFonts w:eastAsia="Calibri"/>
          <w:sz w:val="24"/>
          <w:szCs w:val="24"/>
          <w:lang w:eastAsia="en-US"/>
        </w:rPr>
        <w:tab/>
      </w:r>
      <w:r w:rsidRPr="00622A77">
        <w:rPr>
          <w:rFonts w:eastAsia="Calibri"/>
          <w:sz w:val="24"/>
          <w:szCs w:val="24"/>
          <w:lang w:eastAsia="en-US"/>
        </w:rPr>
        <w:t>Pasūtītājs ir tiesīgs aprēķināt Izpildītājam līgumsodu par defektu aktā konstatēto trūkumu, saskaņā ar Līguma 7.4.</w:t>
      </w:r>
      <w:r w:rsidR="007B0A87" w:rsidRPr="00622A77">
        <w:rPr>
          <w:rFonts w:eastAsia="Calibri"/>
          <w:sz w:val="24"/>
          <w:szCs w:val="24"/>
          <w:lang w:eastAsia="en-US"/>
        </w:rPr>
        <w:t> </w:t>
      </w:r>
      <w:r w:rsidRPr="00622A77">
        <w:rPr>
          <w:rFonts w:eastAsia="Calibri"/>
          <w:sz w:val="24"/>
          <w:szCs w:val="24"/>
          <w:lang w:eastAsia="en-US"/>
        </w:rPr>
        <w:t xml:space="preserve">punktā noteikto. Neatkarīgi no līgumsoda piemērošanas Izpildītājam ir pienākums novērst defektu aktā konstatēto trūkumu 7 (septiņu) kalendāro </w:t>
      </w:r>
      <w:r w:rsidR="007C3723">
        <w:rPr>
          <w:rFonts w:eastAsia="Calibri"/>
          <w:sz w:val="24"/>
          <w:szCs w:val="24"/>
          <w:lang w:eastAsia="en-US"/>
        </w:rPr>
        <w:t xml:space="preserve">dienu </w:t>
      </w:r>
      <w:r w:rsidRPr="00622A77">
        <w:rPr>
          <w:rFonts w:eastAsia="Calibri"/>
          <w:sz w:val="24"/>
          <w:szCs w:val="24"/>
          <w:lang w:eastAsia="en-US"/>
        </w:rPr>
        <w:t>laikā pēc defektu akta sastādīšanas vai citā Pasūtītāja noteiktā termiņā. Ja Izpildītājs nenovērš trūkumu minētajā termiņā, Pasūtītājs ir tiesīgs aprēķināt Izpildītājam atkārtotu līgumsodu.</w:t>
      </w:r>
    </w:p>
    <w:p w14:paraId="589520B1" w14:textId="77777777" w:rsidR="00F741E3" w:rsidRPr="00622A77" w:rsidRDefault="00F741E3" w:rsidP="00F741E3">
      <w:pPr>
        <w:shd w:val="clear" w:color="auto" w:fill="FFFFFF"/>
        <w:ind w:left="720"/>
        <w:contextualSpacing/>
        <w:rPr>
          <w:b/>
          <w:bCs/>
          <w:sz w:val="24"/>
          <w:szCs w:val="24"/>
          <w:highlight w:val="yellow"/>
          <w:lang w:eastAsia="en-US"/>
        </w:rPr>
      </w:pPr>
    </w:p>
    <w:p w14:paraId="6C140D53"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Līgumsodi</w:t>
      </w:r>
    </w:p>
    <w:p w14:paraId="58501FFD" w14:textId="77777777" w:rsidR="00F741E3" w:rsidRPr="00622A77" w:rsidRDefault="008367E9" w:rsidP="00592889">
      <w:pPr>
        <w:pStyle w:val="Sarakstarindkopa"/>
        <w:numPr>
          <w:ilvl w:val="1"/>
          <w:numId w:val="7"/>
        </w:numPr>
        <w:tabs>
          <w:tab w:val="left" w:pos="0"/>
          <w:tab w:val="left" w:pos="567"/>
        </w:tabs>
        <w:suppressAutoHyphens/>
        <w:ind w:left="567" w:hanging="567"/>
        <w:jc w:val="both"/>
        <w:rPr>
          <w:rFonts w:eastAsia="Calibri"/>
          <w:b/>
          <w:bCs/>
          <w:sz w:val="24"/>
          <w:szCs w:val="24"/>
        </w:rPr>
      </w:pPr>
      <w:r w:rsidRPr="00622A77">
        <w:rPr>
          <w:sz w:val="24"/>
          <w:szCs w:val="24"/>
          <w:lang w:eastAsia="zh-CN"/>
        </w:rPr>
        <w:t xml:space="preserve">Pasūtītājs ir tiesīgs aprēķināt Izpildītājam līgumsodu šādos gadījumos un apmēros: </w:t>
      </w:r>
    </w:p>
    <w:tbl>
      <w:tblPr>
        <w:tblW w:w="9761" w:type="dxa"/>
        <w:tblInd w:w="10" w:type="dxa"/>
        <w:tblLayout w:type="fixed"/>
        <w:tblCellMar>
          <w:left w:w="0" w:type="dxa"/>
          <w:right w:w="0" w:type="dxa"/>
        </w:tblCellMar>
        <w:tblLook w:val="0000" w:firstRow="0" w:lastRow="0" w:firstColumn="0" w:lastColumn="0" w:noHBand="0" w:noVBand="0"/>
      </w:tblPr>
      <w:tblGrid>
        <w:gridCol w:w="689"/>
        <w:gridCol w:w="7655"/>
        <w:gridCol w:w="1417"/>
      </w:tblGrid>
      <w:tr w:rsidR="00C3664B" w:rsidRPr="00622A77" w14:paraId="25592646" w14:textId="77777777" w:rsidTr="007B18BD">
        <w:tc>
          <w:tcPr>
            <w:tcW w:w="689" w:type="dxa"/>
            <w:tcBorders>
              <w:top w:val="single" w:sz="8" w:space="0" w:color="000000"/>
              <w:left w:val="single" w:sz="8" w:space="0" w:color="000000"/>
              <w:bottom w:val="single" w:sz="8" w:space="0" w:color="000000"/>
            </w:tcBorders>
          </w:tcPr>
          <w:p w14:paraId="14E80A0D" w14:textId="77777777" w:rsidR="00F741E3" w:rsidRPr="00622A77" w:rsidRDefault="00F741E3" w:rsidP="007B18BD">
            <w:pPr>
              <w:tabs>
                <w:tab w:val="left" w:pos="720"/>
              </w:tabs>
              <w:suppressAutoHyphens/>
              <w:snapToGrid w:val="0"/>
              <w:jc w:val="both"/>
              <w:rPr>
                <w:rFonts w:eastAsia="Calibri"/>
                <w:b/>
                <w:bCs/>
                <w:sz w:val="24"/>
                <w:szCs w:val="24"/>
              </w:rPr>
            </w:pPr>
          </w:p>
        </w:tc>
        <w:tc>
          <w:tcPr>
            <w:tcW w:w="7655" w:type="dxa"/>
            <w:tcBorders>
              <w:top w:val="single" w:sz="8" w:space="0" w:color="000000"/>
              <w:left w:val="single" w:sz="8" w:space="0" w:color="000000"/>
              <w:bottom w:val="single" w:sz="8" w:space="0" w:color="000000"/>
            </w:tcBorders>
          </w:tcPr>
          <w:p w14:paraId="24D63FBC" w14:textId="77777777" w:rsidR="00F741E3" w:rsidRPr="00622A77" w:rsidRDefault="008367E9" w:rsidP="007B18BD">
            <w:pPr>
              <w:tabs>
                <w:tab w:val="left" w:pos="720"/>
              </w:tabs>
              <w:suppressAutoHyphens/>
              <w:jc w:val="center"/>
              <w:rPr>
                <w:rFonts w:eastAsia="Calibri"/>
                <w:b/>
                <w:bCs/>
                <w:sz w:val="24"/>
                <w:szCs w:val="24"/>
              </w:rPr>
            </w:pPr>
            <w:r w:rsidRPr="00622A77">
              <w:rPr>
                <w:rFonts w:eastAsia="Calibri"/>
                <w:b/>
                <w:bCs/>
                <w:sz w:val="24"/>
                <w:szCs w:val="24"/>
              </w:rPr>
              <w:t>Līgumsodu  pamatojums</w:t>
            </w:r>
          </w:p>
        </w:tc>
        <w:tc>
          <w:tcPr>
            <w:tcW w:w="1417" w:type="dxa"/>
            <w:tcBorders>
              <w:top w:val="single" w:sz="8" w:space="0" w:color="000000"/>
              <w:left w:val="single" w:sz="8" w:space="0" w:color="000000"/>
              <w:bottom w:val="single" w:sz="8" w:space="0" w:color="000000"/>
              <w:right w:val="single" w:sz="8" w:space="0" w:color="000000"/>
            </w:tcBorders>
          </w:tcPr>
          <w:p w14:paraId="4A57CCD0" w14:textId="77777777" w:rsidR="00F741E3" w:rsidRPr="00622A77" w:rsidRDefault="008367E9" w:rsidP="007B18BD">
            <w:pPr>
              <w:tabs>
                <w:tab w:val="left" w:pos="720"/>
              </w:tabs>
              <w:suppressAutoHyphens/>
              <w:jc w:val="center"/>
              <w:rPr>
                <w:sz w:val="24"/>
                <w:szCs w:val="24"/>
                <w:lang w:eastAsia="zh-CN"/>
              </w:rPr>
            </w:pPr>
            <w:r w:rsidRPr="00622A77">
              <w:rPr>
                <w:rFonts w:eastAsia="Calibri"/>
                <w:b/>
                <w:bCs/>
                <w:sz w:val="24"/>
                <w:szCs w:val="24"/>
              </w:rPr>
              <w:t>Līgumsodi</w:t>
            </w:r>
          </w:p>
        </w:tc>
      </w:tr>
      <w:tr w:rsidR="00C3664B" w:rsidRPr="00622A77" w14:paraId="31BFB3C6" w14:textId="77777777" w:rsidTr="007B18BD">
        <w:tc>
          <w:tcPr>
            <w:tcW w:w="689" w:type="dxa"/>
            <w:tcBorders>
              <w:left w:val="single" w:sz="8" w:space="0" w:color="000000"/>
              <w:bottom w:val="single" w:sz="8" w:space="0" w:color="000000"/>
            </w:tcBorders>
          </w:tcPr>
          <w:p w14:paraId="681E15AE" w14:textId="77777777" w:rsidR="00F741E3" w:rsidRPr="00622A77" w:rsidRDefault="008367E9" w:rsidP="00CC5356">
            <w:pPr>
              <w:suppressAutoHyphens/>
              <w:jc w:val="center"/>
              <w:rPr>
                <w:rFonts w:eastAsia="Calibri"/>
                <w:sz w:val="24"/>
                <w:szCs w:val="24"/>
                <w:lang w:eastAsia="zh-CN"/>
              </w:rPr>
            </w:pPr>
            <w:r w:rsidRPr="00622A77">
              <w:rPr>
                <w:rFonts w:eastAsia="Calibri"/>
                <w:sz w:val="24"/>
                <w:szCs w:val="24"/>
                <w:lang w:eastAsia="zh-CN"/>
              </w:rPr>
              <w:t>8.1.1.</w:t>
            </w:r>
          </w:p>
        </w:tc>
        <w:tc>
          <w:tcPr>
            <w:tcW w:w="7655" w:type="dxa"/>
            <w:tcBorders>
              <w:left w:val="single" w:sz="8" w:space="0" w:color="000000"/>
              <w:bottom w:val="single" w:sz="8" w:space="0" w:color="000000"/>
            </w:tcBorders>
          </w:tcPr>
          <w:p w14:paraId="6532B4A3" w14:textId="2ACB0F08" w:rsidR="00F741E3" w:rsidRPr="00622A77" w:rsidRDefault="008367E9" w:rsidP="00CC5356">
            <w:pPr>
              <w:suppressAutoHyphens/>
              <w:ind w:left="113"/>
              <w:rPr>
                <w:rFonts w:eastAsia="Calibri"/>
                <w:sz w:val="24"/>
                <w:szCs w:val="24"/>
              </w:rPr>
            </w:pPr>
            <w:r w:rsidRPr="00622A77">
              <w:rPr>
                <w:rFonts w:eastAsia="Calibri"/>
                <w:sz w:val="24"/>
                <w:szCs w:val="24"/>
                <w:lang w:eastAsia="zh-CN"/>
              </w:rPr>
              <w:t>CHA dislokācijas shēmās attēlotais neatbilst normatīvajos aktos noteikto standartu un/vai Ceļu satiksmes noteikumu prasībām</w:t>
            </w:r>
          </w:p>
        </w:tc>
        <w:tc>
          <w:tcPr>
            <w:tcW w:w="1417" w:type="dxa"/>
            <w:tcBorders>
              <w:left w:val="single" w:sz="8" w:space="0" w:color="000000"/>
              <w:bottom w:val="single" w:sz="8" w:space="0" w:color="000000"/>
              <w:right w:val="single" w:sz="8" w:space="0" w:color="000000"/>
            </w:tcBorders>
            <w:vAlign w:val="center"/>
          </w:tcPr>
          <w:p w14:paraId="6548B7CA" w14:textId="77777777" w:rsidR="00F741E3" w:rsidRPr="00622A77" w:rsidRDefault="008367E9" w:rsidP="007B18BD">
            <w:pPr>
              <w:tabs>
                <w:tab w:val="left" w:pos="720"/>
              </w:tabs>
              <w:suppressAutoHyphens/>
              <w:jc w:val="center"/>
              <w:rPr>
                <w:sz w:val="24"/>
                <w:szCs w:val="24"/>
                <w:lang w:eastAsia="zh-CN"/>
              </w:rPr>
            </w:pPr>
            <w:r w:rsidRPr="00622A77">
              <w:rPr>
                <w:rFonts w:eastAsia="Calibri"/>
                <w:sz w:val="24"/>
                <w:szCs w:val="24"/>
              </w:rPr>
              <w:t xml:space="preserve">400 </w:t>
            </w:r>
            <w:r w:rsidRPr="00622A77">
              <w:rPr>
                <w:rFonts w:eastAsia="Calibri"/>
                <w:i/>
                <w:sz w:val="24"/>
                <w:szCs w:val="24"/>
              </w:rPr>
              <w:t>euro</w:t>
            </w:r>
          </w:p>
        </w:tc>
      </w:tr>
      <w:tr w:rsidR="00C3664B" w:rsidRPr="00622A77" w14:paraId="64AD0722" w14:textId="77777777" w:rsidTr="007B18BD">
        <w:tc>
          <w:tcPr>
            <w:tcW w:w="689" w:type="dxa"/>
            <w:tcBorders>
              <w:left w:val="single" w:sz="8" w:space="0" w:color="000000"/>
              <w:bottom w:val="single" w:sz="8" w:space="0" w:color="000000"/>
            </w:tcBorders>
          </w:tcPr>
          <w:p w14:paraId="22608248" w14:textId="77777777" w:rsidR="00F741E3" w:rsidRPr="00622A77" w:rsidRDefault="008367E9" w:rsidP="00CC5356">
            <w:pPr>
              <w:suppressAutoHyphens/>
              <w:jc w:val="center"/>
              <w:rPr>
                <w:rFonts w:eastAsia="Calibri"/>
                <w:sz w:val="24"/>
                <w:szCs w:val="24"/>
                <w:lang w:eastAsia="zh-CN"/>
              </w:rPr>
            </w:pPr>
            <w:r w:rsidRPr="00622A77">
              <w:rPr>
                <w:rFonts w:eastAsia="Calibri"/>
                <w:sz w:val="24"/>
                <w:szCs w:val="24"/>
                <w:lang w:eastAsia="zh-CN"/>
              </w:rPr>
              <w:t>8.1.2.</w:t>
            </w:r>
          </w:p>
        </w:tc>
        <w:tc>
          <w:tcPr>
            <w:tcW w:w="7655" w:type="dxa"/>
            <w:tcBorders>
              <w:left w:val="single" w:sz="8" w:space="0" w:color="000000"/>
              <w:bottom w:val="single" w:sz="8" w:space="0" w:color="000000"/>
            </w:tcBorders>
          </w:tcPr>
          <w:p w14:paraId="6B72C557" w14:textId="4B0C6DFD" w:rsidR="00F741E3" w:rsidRPr="00622A77" w:rsidRDefault="008367E9" w:rsidP="00CC5356">
            <w:pPr>
              <w:suppressAutoHyphens/>
              <w:ind w:left="113"/>
              <w:rPr>
                <w:rFonts w:eastAsia="Calibri"/>
                <w:sz w:val="24"/>
                <w:szCs w:val="24"/>
                <w:lang w:eastAsia="zh-CN"/>
              </w:rPr>
            </w:pPr>
            <w:r w:rsidRPr="00622A77">
              <w:rPr>
                <w:rFonts w:eastAsia="Calibri"/>
                <w:sz w:val="24"/>
                <w:szCs w:val="24"/>
                <w:lang w:eastAsia="zh-CN"/>
              </w:rPr>
              <w:t>Uzklātais CHA dabā neatbilst CHA dislokācijas shēmā norādītajam</w:t>
            </w:r>
          </w:p>
        </w:tc>
        <w:tc>
          <w:tcPr>
            <w:tcW w:w="1417" w:type="dxa"/>
            <w:tcBorders>
              <w:left w:val="single" w:sz="8" w:space="0" w:color="000000"/>
              <w:bottom w:val="single" w:sz="8" w:space="0" w:color="000000"/>
              <w:right w:val="single" w:sz="8" w:space="0" w:color="000000"/>
            </w:tcBorders>
            <w:vAlign w:val="center"/>
          </w:tcPr>
          <w:p w14:paraId="2D099BDC" w14:textId="77777777" w:rsidR="00F741E3" w:rsidRPr="00622A77" w:rsidRDefault="008367E9" w:rsidP="007B18BD">
            <w:pPr>
              <w:tabs>
                <w:tab w:val="left" w:pos="720"/>
              </w:tabs>
              <w:suppressAutoHyphens/>
              <w:jc w:val="center"/>
              <w:rPr>
                <w:rFonts w:eastAsia="Calibri"/>
                <w:sz w:val="24"/>
                <w:szCs w:val="24"/>
              </w:rPr>
            </w:pPr>
            <w:r w:rsidRPr="00622A77">
              <w:rPr>
                <w:rFonts w:eastAsia="Calibri"/>
                <w:sz w:val="24"/>
                <w:szCs w:val="24"/>
              </w:rPr>
              <w:t xml:space="preserve">400 </w:t>
            </w:r>
            <w:r w:rsidRPr="00622A77">
              <w:rPr>
                <w:rFonts w:eastAsia="Calibri"/>
                <w:i/>
                <w:sz w:val="24"/>
                <w:szCs w:val="24"/>
              </w:rPr>
              <w:t>euro</w:t>
            </w:r>
          </w:p>
        </w:tc>
      </w:tr>
      <w:tr w:rsidR="00C3664B" w:rsidRPr="00622A77" w14:paraId="60DACAB3" w14:textId="77777777" w:rsidTr="007B18BD">
        <w:tc>
          <w:tcPr>
            <w:tcW w:w="689" w:type="dxa"/>
            <w:tcBorders>
              <w:left w:val="single" w:sz="8" w:space="0" w:color="000000"/>
              <w:bottom w:val="single" w:sz="8" w:space="0" w:color="000000"/>
            </w:tcBorders>
          </w:tcPr>
          <w:p w14:paraId="5CF796BD" w14:textId="77777777" w:rsidR="00F741E3" w:rsidRPr="00622A77" w:rsidRDefault="008367E9" w:rsidP="00CC5356">
            <w:pPr>
              <w:suppressAutoHyphens/>
              <w:jc w:val="center"/>
              <w:rPr>
                <w:rFonts w:eastAsia="Calibri"/>
                <w:sz w:val="24"/>
                <w:szCs w:val="24"/>
                <w:lang w:eastAsia="zh-CN"/>
              </w:rPr>
            </w:pPr>
            <w:r w:rsidRPr="00622A77">
              <w:rPr>
                <w:rFonts w:eastAsia="Calibri"/>
                <w:sz w:val="24"/>
                <w:szCs w:val="24"/>
                <w:lang w:eastAsia="zh-CN"/>
              </w:rPr>
              <w:t>8.1.3.</w:t>
            </w:r>
          </w:p>
        </w:tc>
        <w:tc>
          <w:tcPr>
            <w:tcW w:w="7655" w:type="dxa"/>
            <w:tcBorders>
              <w:left w:val="single" w:sz="8" w:space="0" w:color="000000"/>
              <w:bottom w:val="single" w:sz="8" w:space="0" w:color="000000"/>
            </w:tcBorders>
          </w:tcPr>
          <w:p w14:paraId="215EC660" w14:textId="7045D4C0" w:rsidR="00F741E3" w:rsidRPr="00622A77" w:rsidRDefault="008367E9" w:rsidP="00CC5356">
            <w:pPr>
              <w:suppressAutoHyphens/>
              <w:ind w:left="113"/>
              <w:rPr>
                <w:rFonts w:eastAsia="Calibri"/>
                <w:sz w:val="24"/>
                <w:szCs w:val="24"/>
                <w:lang w:eastAsia="zh-CN"/>
              </w:rPr>
            </w:pPr>
            <w:r w:rsidRPr="00622A77">
              <w:rPr>
                <w:rFonts w:eastAsia="Calibri"/>
                <w:sz w:val="24"/>
                <w:szCs w:val="24"/>
                <w:lang w:eastAsia="zh-CN"/>
              </w:rPr>
              <w:t>CHA dislokācijas shēmās norādītais apjoms neatbilst CHA apjomam dabā (CHA dislokācijas shēmās uzrādītais apjoms ir lielāks kā uzklātais apjoms dabā)</w:t>
            </w:r>
          </w:p>
        </w:tc>
        <w:tc>
          <w:tcPr>
            <w:tcW w:w="1417" w:type="dxa"/>
            <w:tcBorders>
              <w:left w:val="single" w:sz="8" w:space="0" w:color="000000"/>
              <w:bottom w:val="single" w:sz="8" w:space="0" w:color="000000"/>
              <w:right w:val="single" w:sz="8" w:space="0" w:color="000000"/>
            </w:tcBorders>
            <w:vAlign w:val="center"/>
          </w:tcPr>
          <w:p w14:paraId="4BED1210" w14:textId="77777777" w:rsidR="00F741E3" w:rsidRPr="00622A77" w:rsidRDefault="008367E9" w:rsidP="007B18BD">
            <w:pPr>
              <w:tabs>
                <w:tab w:val="left" w:pos="720"/>
              </w:tabs>
              <w:suppressAutoHyphens/>
              <w:jc w:val="center"/>
              <w:rPr>
                <w:rFonts w:eastAsia="Calibri"/>
                <w:sz w:val="24"/>
                <w:szCs w:val="24"/>
              </w:rPr>
            </w:pPr>
            <w:r w:rsidRPr="00622A77">
              <w:rPr>
                <w:rFonts w:eastAsia="Calibri"/>
                <w:sz w:val="24"/>
                <w:szCs w:val="24"/>
              </w:rPr>
              <w:t xml:space="preserve">500 </w:t>
            </w:r>
            <w:r w:rsidRPr="00622A77">
              <w:rPr>
                <w:rFonts w:eastAsia="Calibri"/>
                <w:i/>
                <w:sz w:val="24"/>
                <w:szCs w:val="24"/>
              </w:rPr>
              <w:t>euro</w:t>
            </w:r>
          </w:p>
        </w:tc>
      </w:tr>
      <w:tr w:rsidR="00C3664B" w:rsidRPr="00622A77" w14:paraId="4740E834" w14:textId="77777777" w:rsidTr="007B18BD">
        <w:trPr>
          <w:trHeight w:val="289"/>
        </w:trPr>
        <w:tc>
          <w:tcPr>
            <w:tcW w:w="689" w:type="dxa"/>
            <w:tcBorders>
              <w:left w:val="single" w:sz="8" w:space="0" w:color="000000"/>
              <w:bottom w:val="single" w:sz="8" w:space="0" w:color="000000"/>
            </w:tcBorders>
          </w:tcPr>
          <w:p w14:paraId="449F1B87" w14:textId="77777777" w:rsidR="00F741E3" w:rsidRPr="00622A77" w:rsidRDefault="008367E9" w:rsidP="00CC5356">
            <w:pPr>
              <w:suppressAutoHyphens/>
              <w:jc w:val="center"/>
              <w:rPr>
                <w:rFonts w:eastAsia="Calibri"/>
                <w:sz w:val="24"/>
                <w:szCs w:val="24"/>
                <w:lang w:eastAsia="zh-CN"/>
              </w:rPr>
            </w:pPr>
            <w:r w:rsidRPr="00622A77">
              <w:rPr>
                <w:rFonts w:eastAsia="Calibri"/>
                <w:sz w:val="24"/>
                <w:szCs w:val="24"/>
                <w:lang w:eastAsia="zh-CN"/>
              </w:rPr>
              <w:t>8.1.4.</w:t>
            </w:r>
          </w:p>
        </w:tc>
        <w:tc>
          <w:tcPr>
            <w:tcW w:w="7655" w:type="dxa"/>
            <w:tcBorders>
              <w:left w:val="single" w:sz="8" w:space="0" w:color="000000"/>
              <w:bottom w:val="single" w:sz="8" w:space="0" w:color="000000"/>
            </w:tcBorders>
          </w:tcPr>
          <w:p w14:paraId="26EFF677" w14:textId="2D779E7B" w:rsidR="00F741E3" w:rsidRPr="00F2250A" w:rsidRDefault="008367E9" w:rsidP="00CC5356">
            <w:pPr>
              <w:suppressAutoHyphens/>
              <w:ind w:left="113"/>
              <w:rPr>
                <w:rFonts w:eastAsia="Calibri"/>
                <w:sz w:val="24"/>
                <w:szCs w:val="24"/>
              </w:rPr>
            </w:pPr>
            <w:r w:rsidRPr="00F2250A">
              <w:rPr>
                <w:rFonts w:eastAsia="Calibri"/>
                <w:sz w:val="24"/>
                <w:szCs w:val="24"/>
                <w:lang w:eastAsia="zh-CN"/>
              </w:rPr>
              <w:t xml:space="preserve">CHA uzturēšanas darbi netiek veikti atbilstoši </w:t>
            </w:r>
            <w:r w:rsidR="00CC5356" w:rsidRPr="00F2250A">
              <w:rPr>
                <w:rFonts w:eastAsia="Calibri"/>
                <w:sz w:val="24"/>
                <w:szCs w:val="24"/>
                <w:lang w:eastAsia="zh-CN"/>
              </w:rPr>
              <w:t>T</w:t>
            </w:r>
            <w:r w:rsidRPr="00F2250A">
              <w:rPr>
                <w:rFonts w:eastAsia="Calibri"/>
                <w:sz w:val="24"/>
                <w:szCs w:val="24"/>
                <w:lang w:eastAsia="zh-CN"/>
              </w:rPr>
              <w:t>ehniskās specifikācijas prasībām</w:t>
            </w:r>
          </w:p>
        </w:tc>
        <w:tc>
          <w:tcPr>
            <w:tcW w:w="1417" w:type="dxa"/>
            <w:tcBorders>
              <w:left w:val="single" w:sz="8" w:space="0" w:color="000000"/>
              <w:bottom w:val="single" w:sz="8" w:space="0" w:color="000000"/>
              <w:right w:val="single" w:sz="8" w:space="0" w:color="000000"/>
            </w:tcBorders>
            <w:vAlign w:val="center"/>
          </w:tcPr>
          <w:p w14:paraId="5ECF06B3" w14:textId="77777777" w:rsidR="00F741E3" w:rsidRPr="00622A77" w:rsidRDefault="008367E9" w:rsidP="007B18BD">
            <w:pPr>
              <w:tabs>
                <w:tab w:val="left" w:pos="720"/>
              </w:tabs>
              <w:suppressAutoHyphens/>
              <w:jc w:val="center"/>
              <w:rPr>
                <w:sz w:val="24"/>
                <w:szCs w:val="24"/>
                <w:lang w:eastAsia="zh-CN"/>
              </w:rPr>
            </w:pPr>
            <w:r w:rsidRPr="00622A77">
              <w:rPr>
                <w:rFonts w:eastAsia="Calibri"/>
                <w:sz w:val="24"/>
                <w:szCs w:val="24"/>
              </w:rPr>
              <w:t xml:space="preserve">300 </w:t>
            </w:r>
            <w:r w:rsidRPr="00622A77">
              <w:rPr>
                <w:rFonts w:eastAsia="Calibri"/>
                <w:i/>
                <w:sz w:val="24"/>
                <w:szCs w:val="24"/>
              </w:rPr>
              <w:t>euro</w:t>
            </w:r>
          </w:p>
        </w:tc>
      </w:tr>
      <w:tr w:rsidR="00F2250A" w:rsidRPr="00622A77" w14:paraId="7AEA49A6" w14:textId="77777777" w:rsidTr="007B18BD">
        <w:trPr>
          <w:trHeight w:val="289"/>
        </w:trPr>
        <w:tc>
          <w:tcPr>
            <w:tcW w:w="689" w:type="dxa"/>
            <w:tcBorders>
              <w:left w:val="single" w:sz="8" w:space="0" w:color="000000"/>
              <w:bottom w:val="single" w:sz="8" w:space="0" w:color="000000"/>
            </w:tcBorders>
          </w:tcPr>
          <w:p w14:paraId="1E0597DC" w14:textId="03F8FA2E" w:rsidR="00F2250A" w:rsidRPr="00622A77" w:rsidRDefault="00F2250A" w:rsidP="00F2250A">
            <w:pPr>
              <w:suppressAutoHyphens/>
              <w:jc w:val="center"/>
              <w:rPr>
                <w:rFonts w:eastAsia="Calibri"/>
                <w:sz w:val="24"/>
                <w:szCs w:val="24"/>
                <w:lang w:eastAsia="zh-CN"/>
              </w:rPr>
            </w:pPr>
            <w:r w:rsidRPr="00622A77">
              <w:rPr>
                <w:rFonts w:eastAsia="Calibri"/>
                <w:sz w:val="24"/>
                <w:szCs w:val="24"/>
                <w:lang w:eastAsia="zh-CN"/>
              </w:rPr>
              <w:t>8.1.5.</w:t>
            </w:r>
          </w:p>
        </w:tc>
        <w:tc>
          <w:tcPr>
            <w:tcW w:w="7655" w:type="dxa"/>
            <w:tcBorders>
              <w:left w:val="single" w:sz="8" w:space="0" w:color="000000"/>
              <w:bottom w:val="single" w:sz="8" w:space="0" w:color="000000"/>
            </w:tcBorders>
          </w:tcPr>
          <w:p w14:paraId="579F90E3" w14:textId="01A26326" w:rsidR="00F2250A" w:rsidRPr="00F2250A" w:rsidRDefault="00F2250A" w:rsidP="00F2250A">
            <w:pPr>
              <w:suppressAutoHyphens/>
              <w:ind w:left="113"/>
              <w:rPr>
                <w:rFonts w:eastAsia="Calibri"/>
                <w:sz w:val="24"/>
                <w:szCs w:val="24"/>
                <w:lang w:eastAsia="zh-CN"/>
              </w:rPr>
            </w:pPr>
            <w:r w:rsidRPr="00F2250A">
              <w:rPr>
                <w:rFonts w:eastAsia="Calibri"/>
                <w:sz w:val="24"/>
                <w:szCs w:val="24"/>
                <w:lang w:eastAsia="zh-CN"/>
              </w:rPr>
              <w:t>Citi Līguma noteikumu pārkāpumi</w:t>
            </w:r>
          </w:p>
        </w:tc>
        <w:tc>
          <w:tcPr>
            <w:tcW w:w="1417" w:type="dxa"/>
            <w:tcBorders>
              <w:left w:val="single" w:sz="8" w:space="0" w:color="000000"/>
              <w:bottom w:val="single" w:sz="8" w:space="0" w:color="000000"/>
              <w:right w:val="single" w:sz="8" w:space="0" w:color="000000"/>
            </w:tcBorders>
            <w:vAlign w:val="center"/>
          </w:tcPr>
          <w:p w14:paraId="1F8636A0" w14:textId="4DC25144" w:rsidR="00F2250A" w:rsidRPr="00622A77" w:rsidRDefault="00F2250A" w:rsidP="00F2250A">
            <w:pPr>
              <w:tabs>
                <w:tab w:val="left" w:pos="720"/>
              </w:tabs>
              <w:suppressAutoHyphens/>
              <w:jc w:val="center"/>
              <w:rPr>
                <w:rFonts w:eastAsia="Calibri"/>
                <w:sz w:val="24"/>
                <w:szCs w:val="24"/>
              </w:rPr>
            </w:pPr>
            <w:r w:rsidRPr="00622A77">
              <w:rPr>
                <w:rFonts w:eastAsia="Calibri"/>
                <w:iCs/>
                <w:sz w:val="24"/>
                <w:szCs w:val="24"/>
              </w:rPr>
              <w:t>200</w:t>
            </w:r>
            <w:r w:rsidRPr="00622A77">
              <w:rPr>
                <w:rFonts w:eastAsia="Calibri"/>
                <w:i/>
                <w:sz w:val="24"/>
                <w:szCs w:val="24"/>
              </w:rPr>
              <w:t xml:space="preserve"> euro</w:t>
            </w:r>
          </w:p>
        </w:tc>
      </w:tr>
      <w:tr w:rsidR="00C3664B" w:rsidRPr="00622A77" w14:paraId="1AEC0FC6" w14:textId="77777777" w:rsidTr="007B18BD">
        <w:tc>
          <w:tcPr>
            <w:tcW w:w="689" w:type="dxa"/>
            <w:tcBorders>
              <w:left w:val="single" w:sz="8" w:space="0" w:color="000000"/>
              <w:bottom w:val="single" w:sz="4" w:space="0" w:color="000000"/>
            </w:tcBorders>
          </w:tcPr>
          <w:p w14:paraId="2018F14D" w14:textId="50D966F1" w:rsidR="00F741E3" w:rsidRPr="00622A77" w:rsidRDefault="008367E9" w:rsidP="00CC5356">
            <w:pPr>
              <w:suppressAutoHyphens/>
              <w:jc w:val="center"/>
              <w:rPr>
                <w:rFonts w:eastAsia="Calibri"/>
                <w:sz w:val="24"/>
                <w:szCs w:val="24"/>
                <w:lang w:eastAsia="zh-CN"/>
              </w:rPr>
            </w:pPr>
            <w:r w:rsidRPr="00622A77">
              <w:rPr>
                <w:rFonts w:eastAsia="Calibri"/>
                <w:sz w:val="24"/>
                <w:szCs w:val="24"/>
                <w:lang w:eastAsia="zh-CN"/>
              </w:rPr>
              <w:t>8.1.</w:t>
            </w:r>
            <w:r w:rsidR="00F2250A">
              <w:rPr>
                <w:rFonts w:eastAsia="Calibri"/>
                <w:sz w:val="24"/>
                <w:szCs w:val="24"/>
                <w:lang w:eastAsia="zh-CN"/>
              </w:rPr>
              <w:t>6</w:t>
            </w:r>
            <w:r w:rsidRPr="00622A77">
              <w:rPr>
                <w:rFonts w:eastAsia="Calibri"/>
                <w:sz w:val="24"/>
                <w:szCs w:val="24"/>
                <w:lang w:eastAsia="zh-CN"/>
              </w:rPr>
              <w:t>.</w:t>
            </w:r>
          </w:p>
        </w:tc>
        <w:tc>
          <w:tcPr>
            <w:tcW w:w="7655" w:type="dxa"/>
            <w:tcBorders>
              <w:left w:val="single" w:sz="8" w:space="0" w:color="000000"/>
              <w:bottom w:val="single" w:sz="4" w:space="0" w:color="000000"/>
            </w:tcBorders>
          </w:tcPr>
          <w:p w14:paraId="77EDEBB7" w14:textId="798519C3" w:rsidR="00F741E3" w:rsidRPr="00F2250A" w:rsidRDefault="00F2250A" w:rsidP="00CC5356">
            <w:pPr>
              <w:suppressAutoHyphens/>
              <w:ind w:left="113"/>
              <w:rPr>
                <w:rFonts w:eastAsia="Calibri"/>
                <w:sz w:val="24"/>
                <w:szCs w:val="24"/>
              </w:rPr>
            </w:pPr>
            <w:r w:rsidRPr="00F2250A">
              <w:rPr>
                <w:rFonts w:eastAsia="Calibri"/>
                <w:sz w:val="24"/>
                <w:szCs w:val="24"/>
                <w:lang w:eastAsia="zh-CN"/>
              </w:rPr>
              <w:t>Atkārtoti 8.1.1.-8.1.5. punktos konstatētā trūkuma pārkāpums</w:t>
            </w:r>
          </w:p>
        </w:tc>
        <w:tc>
          <w:tcPr>
            <w:tcW w:w="1417" w:type="dxa"/>
            <w:tcBorders>
              <w:left w:val="single" w:sz="8" w:space="0" w:color="000000"/>
              <w:bottom w:val="single" w:sz="4" w:space="0" w:color="000000"/>
              <w:right w:val="single" w:sz="8" w:space="0" w:color="000000"/>
            </w:tcBorders>
            <w:vAlign w:val="center"/>
          </w:tcPr>
          <w:p w14:paraId="7D78B606" w14:textId="737644C5" w:rsidR="00F741E3" w:rsidRPr="00622A77" w:rsidRDefault="00F2250A" w:rsidP="007B18BD">
            <w:pPr>
              <w:tabs>
                <w:tab w:val="left" w:pos="391"/>
              </w:tabs>
              <w:suppressAutoHyphens/>
              <w:spacing w:line="300" w:lineRule="auto"/>
              <w:contextualSpacing/>
              <w:jc w:val="center"/>
              <w:rPr>
                <w:sz w:val="24"/>
                <w:szCs w:val="24"/>
                <w:lang w:eastAsia="zh-CN"/>
              </w:rPr>
            </w:pPr>
            <w:r>
              <w:rPr>
                <w:rFonts w:eastAsia="Calibri"/>
                <w:iCs/>
                <w:sz w:val="24"/>
                <w:szCs w:val="24"/>
              </w:rPr>
              <w:t>6</w:t>
            </w:r>
            <w:r w:rsidR="008367E9" w:rsidRPr="00622A77">
              <w:rPr>
                <w:rFonts w:eastAsia="Calibri"/>
                <w:iCs/>
                <w:sz w:val="24"/>
                <w:szCs w:val="24"/>
              </w:rPr>
              <w:t>00</w:t>
            </w:r>
            <w:r w:rsidR="008367E9" w:rsidRPr="00622A77">
              <w:rPr>
                <w:rFonts w:eastAsia="Calibri"/>
                <w:i/>
                <w:sz w:val="24"/>
                <w:szCs w:val="24"/>
              </w:rPr>
              <w:t xml:space="preserve"> euro</w:t>
            </w:r>
          </w:p>
        </w:tc>
      </w:tr>
    </w:tbl>
    <w:p w14:paraId="6D25E1B0" w14:textId="77777777" w:rsidR="00F741E3" w:rsidRPr="00622A77" w:rsidRDefault="00F741E3" w:rsidP="00F741E3">
      <w:pPr>
        <w:tabs>
          <w:tab w:val="left" w:pos="426"/>
        </w:tabs>
        <w:suppressAutoHyphens/>
        <w:jc w:val="both"/>
        <w:rPr>
          <w:rFonts w:eastAsia="Calibri"/>
          <w:sz w:val="24"/>
          <w:szCs w:val="24"/>
          <w:lang w:eastAsia="zh-CN"/>
        </w:rPr>
      </w:pPr>
    </w:p>
    <w:p w14:paraId="5891EA60" w14:textId="60E5C253" w:rsidR="00F741E3" w:rsidRPr="00622A77" w:rsidRDefault="008367E9" w:rsidP="00F51FB2">
      <w:pPr>
        <w:widowControl w:val="0"/>
        <w:ind w:left="567" w:hanging="567"/>
        <w:jc w:val="both"/>
        <w:rPr>
          <w:rFonts w:eastAsia="Calibri"/>
          <w:sz w:val="24"/>
          <w:szCs w:val="24"/>
          <w:lang w:eastAsia="zh-CN"/>
        </w:rPr>
      </w:pPr>
      <w:r w:rsidRPr="00622A77">
        <w:rPr>
          <w:rFonts w:eastAsia="Calibri"/>
          <w:sz w:val="24"/>
          <w:szCs w:val="24"/>
          <w:lang w:eastAsia="en-US"/>
        </w:rPr>
        <w:t>8.2.</w:t>
      </w:r>
      <w:r w:rsidR="003F348F" w:rsidRPr="00622A77">
        <w:rPr>
          <w:rFonts w:eastAsia="Calibri"/>
          <w:sz w:val="24"/>
          <w:szCs w:val="24"/>
          <w:lang w:eastAsia="en-US"/>
        </w:rPr>
        <w:tab/>
      </w:r>
      <w:r w:rsidRPr="00622A77">
        <w:rPr>
          <w:rFonts w:eastAsia="Calibri"/>
          <w:sz w:val="24"/>
          <w:szCs w:val="24"/>
          <w:lang w:eastAsia="zh-CN"/>
        </w:rPr>
        <w:t>Ja Pasūtītājs neveic 2.4.</w:t>
      </w:r>
      <w:r w:rsidR="007B0A87" w:rsidRPr="00622A77">
        <w:rPr>
          <w:rFonts w:eastAsia="Calibri"/>
          <w:sz w:val="24"/>
          <w:szCs w:val="24"/>
          <w:lang w:eastAsia="zh-CN"/>
        </w:rPr>
        <w:t> </w:t>
      </w:r>
      <w:r w:rsidRPr="00622A77">
        <w:rPr>
          <w:rFonts w:eastAsia="Calibri"/>
          <w:sz w:val="24"/>
          <w:szCs w:val="24"/>
          <w:lang w:eastAsia="zh-CN"/>
        </w:rPr>
        <w:t xml:space="preserve">punktā noteiktos maksājumus, tad Pasūtītājs maksā Izpildītājam nokavējuma naudu 0,1% </w:t>
      </w:r>
      <w:r w:rsidR="00FE6AB9" w:rsidRPr="00622A77">
        <w:rPr>
          <w:rFonts w:eastAsia="Calibri"/>
          <w:sz w:val="24"/>
          <w:szCs w:val="24"/>
          <w:lang w:eastAsia="zh-CN"/>
        </w:rPr>
        <w:t xml:space="preserve">(nulle komats viens procents) </w:t>
      </w:r>
      <w:r w:rsidRPr="00622A77">
        <w:rPr>
          <w:rFonts w:eastAsia="Calibri"/>
          <w:sz w:val="24"/>
          <w:szCs w:val="24"/>
          <w:lang w:eastAsia="zh-CN"/>
        </w:rPr>
        <w:t xml:space="preserve">apmērā no aizkavētā maksājuma summas par katru nokavēto maksājuma dienu, bet ne vairāk par 10% (desmit procenti) </w:t>
      </w:r>
      <w:bookmarkStart w:id="1" w:name="_Hlk221031784"/>
      <w:r w:rsidRPr="00622A77">
        <w:rPr>
          <w:rFonts w:eastAsia="Calibri"/>
          <w:sz w:val="24"/>
          <w:szCs w:val="24"/>
          <w:lang w:eastAsia="zh-CN"/>
        </w:rPr>
        <w:t xml:space="preserve">no papildus vienošanās </w:t>
      </w:r>
      <w:bookmarkEnd w:id="1"/>
      <w:r w:rsidRPr="00622A77">
        <w:rPr>
          <w:rFonts w:eastAsia="Calibri"/>
          <w:sz w:val="24"/>
          <w:szCs w:val="24"/>
          <w:lang w:eastAsia="zh-CN"/>
        </w:rPr>
        <w:t>noteiktās kalendārā gada Līguma summas.</w:t>
      </w:r>
    </w:p>
    <w:p w14:paraId="70D940BC" w14:textId="77777777" w:rsidR="00F741E3" w:rsidRPr="00622A77" w:rsidRDefault="00F741E3" w:rsidP="00F741E3">
      <w:pPr>
        <w:tabs>
          <w:tab w:val="left" w:pos="0"/>
          <w:tab w:val="left" w:pos="426"/>
        </w:tabs>
        <w:suppressAutoHyphens/>
        <w:jc w:val="both"/>
        <w:rPr>
          <w:rFonts w:eastAsia="Calibri"/>
          <w:sz w:val="24"/>
          <w:szCs w:val="24"/>
          <w:highlight w:val="yellow"/>
          <w:lang w:eastAsia="zh-CN"/>
        </w:rPr>
      </w:pPr>
    </w:p>
    <w:p w14:paraId="599560A9" w14:textId="77777777" w:rsidR="00F741E3" w:rsidRPr="00622A77" w:rsidRDefault="008367E9" w:rsidP="00592889">
      <w:pPr>
        <w:pStyle w:val="Sarakstarindkopa"/>
        <w:numPr>
          <w:ilvl w:val="0"/>
          <w:numId w:val="7"/>
        </w:numPr>
        <w:jc w:val="center"/>
        <w:rPr>
          <w:rFonts w:eastAsia="Calibri"/>
          <w:b/>
          <w:bCs/>
          <w:sz w:val="24"/>
          <w:szCs w:val="24"/>
          <w:lang w:eastAsia="zh-CN"/>
        </w:rPr>
      </w:pPr>
      <w:r w:rsidRPr="00622A77">
        <w:rPr>
          <w:rFonts w:eastAsia="Calibri"/>
          <w:b/>
          <w:bCs/>
          <w:sz w:val="24"/>
          <w:szCs w:val="24"/>
          <w:lang w:eastAsia="zh-CN"/>
        </w:rPr>
        <w:t>Pušu atbildība</w:t>
      </w:r>
    </w:p>
    <w:p w14:paraId="52AA10AE" w14:textId="7D3E71C0"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t>9.1.  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w:t>
      </w:r>
    </w:p>
    <w:p w14:paraId="614EC285" w14:textId="61D38881" w:rsidR="00F741E3" w:rsidRPr="00622A77" w:rsidRDefault="008367E9" w:rsidP="00F741E3">
      <w:pPr>
        <w:widowControl w:val="0"/>
        <w:ind w:left="567" w:hanging="567"/>
        <w:jc w:val="both"/>
        <w:rPr>
          <w:rFonts w:eastAsia="Calibri"/>
          <w:sz w:val="24"/>
          <w:szCs w:val="24"/>
          <w:lang w:eastAsia="en-US"/>
        </w:rPr>
      </w:pPr>
      <w:r w:rsidRPr="00622A77">
        <w:rPr>
          <w:rFonts w:eastAsia="Calibri"/>
          <w:sz w:val="24"/>
          <w:szCs w:val="24"/>
          <w:lang w:eastAsia="en-US"/>
        </w:rPr>
        <w:t>9.2. Izpildītājs ir atbildīgs par jebkādiem Pasūtītājam vai trešajām personām nodarītajiem zaudējumiem, ja šie zaudējumi ir saistīti ar Līguma nosacījumu neizpildi. Izpildītājam šādi zaudējumi jāatlīdzina 30</w:t>
      </w:r>
      <w:r w:rsidR="00501F14" w:rsidRPr="00622A77">
        <w:rPr>
          <w:rFonts w:eastAsia="Calibri"/>
          <w:sz w:val="24"/>
          <w:szCs w:val="24"/>
          <w:lang w:eastAsia="en-US"/>
        </w:rPr>
        <w:t xml:space="preserve"> (trīsdesmit)</w:t>
      </w:r>
      <w:r w:rsidRPr="00622A77">
        <w:rPr>
          <w:rFonts w:eastAsia="Calibri"/>
          <w:sz w:val="24"/>
          <w:szCs w:val="24"/>
          <w:lang w:eastAsia="en-US"/>
        </w:rPr>
        <w:t xml:space="preserve"> dienu laikā pēc Pasūtītāja rakstveida pieprasījuma saņemšanas, </w:t>
      </w:r>
      <w:r w:rsidR="00501F14" w:rsidRPr="00622A77">
        <w:rPr>
          <w:rFonts w:eastAsia="Calibri"/>
          <w:sz w:val="24"/>
          <w:szCs w:val="24"/>
          <w:lang w:eastAsia="en-US"/>
        </w:rPr>
        <w:t>pārskaitot</w:t>
      </w:r>
      <w:r w:rsidRPr="00622A77">
        <w:rPr>
          <w:rFonts w:eastAsia="Calibri"/>
          <w:sz w:val="24"/>
          <w:szCs w:val="24"/>
          <w:lang w:eastAsia="en-US"/>
        </w:rPr>
        <w:t xml:space="preserve"> attiecīgo naudas summu uz Pasūtītāja</w:t>
      </w:r>
      <w:r w:rsidR="00501F14" w:rsidRPr="00622A77">
        <w:rPr>
          <w:rFonts w:eastAsia="Calibri"/>
          <w:sz w:val="24"/>
          <w:szCs w:val="24"/>
          <w:lang w:eastAsia="en-US"/>
        </w:rPr>
        <w:t xml:space="preserve"> bankas</w:t>
      </w:r>
      <w:r w:rsidRPr="00622A77">
        <w:rPr>
          <w:rFonts w:eastAsia="Calibri"/>
          <w:sz w:val="24"/>
          <w:szCs w:val="24"/>
          <w:lang w:eastAsia="en-US"/>
        </w:rPr>
        <w:t xml:space="preserve"> kontu vai uz </w:t>
      </w:r>
      <w:r w:rsidR="00501F14" w:rsidRPr="00622A77">
        <w:rPr>
          <w:rFonts w:eastAsia="Calibri"/>
          <w:sz w:val="24"/>
          <w:szCs w:val="24"/>
          <w:lang w:eastAsia="en-US"/>
        </w:rPr>
        <w:t xml:space="preserve">Pasūtītāja noteiktās </w:t>
      </w:r>
      <w:r w:rsidRPr="00622A77">
        <w:rPr>
          <w:rFonts w:eastAsia="Calibri"/>
          <w:sz w:val="24"/>
          <w:szCs w:val="24"/>
          <w:lang w:eastAsia="en-US"/>
        </w:rPr>
        <w:t>trešās personas</w:t>
      </w:r>
      <w:r w:rsidR="00501F14" w:rsidRPr="00622A77">
        <w:rPr>
          <w:rFonts w:eastAsia="Calibri"/>
          <w:sz w:val="24"/>
          <w:szCs w:val="24"/>
          <w:lang w:eastAsia="en-US"/>
        </w:rPr>
        <w:t xml:space="preserve"> bankas</w:t>
      </w:r>
      <w:r w:rsidRPr="00622A77">
        <w:rPr>
          <w:rFonts w:eastAsia="Calibri"/>
          <w:sz w:val="24"/>
          <w:szCs w:val="24"/>
          <w:lang w:eastAsia="en-US"/>
        </w:rPr>
        <w:t xml:space="preserve"> kontu.</w:t>
      </w:r>
    </w:p>
    <w:p w14:paraId="258943F5" w14:textId="77777777" w:rsidR="00F741E3" w:rsidRPr="00622A77" w:rsidRDefault="008367E9" w:rsidP="00416CD7">
      <w:pPr>
        <w:widowControl w:val="0"/>
        <w:ind w:left="567" w:hanging="567"/>
        <w:jc w:val="both"/>
        <w:rPr>
          <w:rFonts w:eastAsia="Calibri"/>
          <w:sz w:val="24"/>
          <w:szCs w:val="24"/>
          <w:lang w:eastAsia="en-US"/>
        </w:rPr>
      </w:pPr>
      <w:r w:rsidRPr="00622A77">
        <w:rPr>
          <w:rFonts w:eastAsia="Calibri"/>
          <w:sz w:val="24"/>
          <w:szCs w:val="24"/>
          <w:lang w:eastAsia="en-US"/>
        </w:rPr>
        <w:t>9.3.    Pusei nav tiesību atteikties no savu pienākumu izpildes arī gadījumā, ja otra Puse nepilda savas finansiālās saistības. Tas neizslēdz un neierobežo Puses tiesības pielietot citus tiesību aizsardzības līdzekļus.</w:t>
      </w:r>
    </w:p>
    <w:p w14:paraId="1EE2F3A9" w14:textId="77777777" w:rsidR="00416CD7" w:rsidRPr="00622A77" w:rsidRDefault="00416CD7" w:rsidP="00416CD7">
      <w:pPr>
        <w:widowControl w:val="0"/>
        <w:tabs>
          <w:tab w:val="left" w:pos="0"/>
          <w:tab w:val="left" w:pos="567"/>
        </w:tabs>
        <w:spacing w:after="160"/>
        <w:jc w:val="both"/>
        <w:rPr>
          <w:rFonts w:eastAsia="Calibri"/>
          <w:sz w:val="24"/>
          <w:szCs w:val="24"/>
          <w:lang w:eastAsia="en-US"/>
        </w:rPr>
      </w:pPr>
    </w:p>
    <w:p w14:paraId="03AA4B40" w14:textId="77777777" w:rsidR="00F741E3" w:rsidRPr="00622A77" w:rsidRDefault="008367E9" w:rsidP="00592889">
      <w:pPr>
        <w:pStyle w:val="Sarakstarindkopa"/>
        <w:numPr>
          <w:ilvl w:val="0"/>
          <w:numId w:val="7"/>
        </w:numPr>
        <w:tabs>
          <w:tab w:val="left" w:pos="0"/>
          <w:tab w:val="left" w:pos="426"/>
        </w:tabs>
        <w:suppressAutoHyphens/>
        <w:jc w:val="center"/>
        <w:rPr>
          <w:rFonts w:eastAsia="Calibri"/>
          <w:b/>
          <w:bCs/>
          <w:sz w:val="24"/>
          <w:szCs w:val="24"/>
          <w:lang w:eastAsia="zh-CN"/>
        </w:rPr>
      </w:pPr>
      <w:r w:rsidRPr="00622A77">
        <w:rPr>
          <w:rFonts w:eastAsia="Calibri"/>
          <w:b/>
          <w:bCs/>
          <w:sz w:val="24"/>
          <w:szCs w:val="24"/>
          <w:lang w:eastAsia="zh-CN"/>
        </w:rPr>
        <w:t>Prasības attiecībā uz personālu un apakšuzņēmējiem</w:t>
      </w:r>
    </w:p>
    <w:p w14:paraId="37159A36" w14:textId="415FCA86" w:rsidR="00F741E3" w:rsidRPr="00F2250A"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10.1.</w:t>
      </w:r>
      <w:r w:rsidRPr="00622A77">
        <w:rPr>
          <w:rFonts w:eastAsia="Calibri"/>
          <w:bCs/>
          <w:iCs/>
          <w:sz w:val="24"/>
          <w:szCs w:val="24"/>
          <w:lang w:eastAsia="en-US"/>
        </w:rPr>
        <w:tab/>
        <w:t xml:space="preserve">Pēc Līguma noslēgšanas, bet ne vēlāk kā pirms Līgumā paredzēto </w:t>
      </w:r>
      <w:r w:rsidR="00501F14" w:rsidRPr="00622A77">
        <w:rPr>
          <w:rFonts w:eastAsia="Calibri"/>
          <w:bCs/>
          <w:iCs/>
          <w:sz w:val="24"/>
          <w:szCs w:val="24"/>
          <w:lang w:eastAsia="en-US"/>
        </w:rPr>
        <w:t xml:space="preserve">CHA uzturēšanas </w:t>
      </w:r>
      <w:r w:rsidRPr="00622A77">
        <w:rPr>
          <w:rFonts w:eastAsia="Calibri"/>
          <w:bCs/>
          <w:iCs/>
          <w:sz w:val="24"/>
          <w:szCs w:val="24"/>
          <w:lang w:eastAsia="en-US"/>
        </w:rPr>
        <w:t>darbu uzsākšanas Izpildītājs iesniedz Pasūtītājam darbu</w:t>
      </w:r>
      <w:r w:rsidRPr="00622A77">
        <w:rPr>
          <w:rFonts w:eastAsia="Calibri"/>
          <w:sz w:val="24"/>
          <w:szCs w:val="24"/>
          <w:lang w:eastAsia="en-US"/>
        </w:rPr>
        <w:t xml:space="preserve"> </w:t>
      </w:r>
      <w:r w:rsidRPr="00622A77">
        <w:rPr>
          <w:rFonts w:eastAsia="Calibri"/>
          <w:bCs/>
          <w:iCs/>
          <w:sz w:val="24"/>
          <w:szCs w:val="24"/>
          <w:lang w:eastAsia="en-US"/>
        </w:rPr>
        <w:t>veikšanā iesaistīto apakšuzņēmēju (ja tādus plānots iesaistīt) sarakstu, kurā norāda apakšuzņēmēja nosaukumu, kontaktinformāciju un to pārstāvēt tiesīgo personu, ciktāl minētā informācija ir zināma.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juridisko/</w:t>
      </w:r>
      <w:r w:rsidRPr="00F2250A">
        <w:rPr>
          <w:rFonts w:eastAsia="Calibri"/>
          <w:bCs/>
          <w:iCs/>
          <w:sz w:val="24"/>
          <w:szCs w:val="24"/>
          <w:lang w:eastAsia="en-US"/>
        </w:rPr>
        <w:t>elektronisko adresi.</w:t>
      </w:r>
    </w:p>
    <w:p w14:paraId="52C9D9CA" w14:textId="0B28A132" w:rsidR="00F741E3" w:rsidRPr="00622A77" w:rsidRDefault="008367E9" w:rsidP="00141D74">
      <w:pPr>
        <w:tabs>
          <w:tab w:val="left" w:pos="567"/>
          <w:tab w:val="left" w:pos="709"/>
        </w:tabs>
        <w:spacing w:line="259" w:lineRule="auto"/>
        <w:ind w:left="567" w:hanging="567"/>
        <w:jc w:val="both"/>
        <w:rPr>
          <w:rFonts w:eastAsia="Calibri"/>
          <w:bCs/>
          <w:iCs/>
          <w:sz w:val="24"/>
          <w:szCs w:val="24"/>
          <w:lang w:eastAsia="en-US"/>
        </w:rPr>
      </w:pPr>
      <w:r w:rsidRPr="00F2250A">
        <w:rPr>
          <w:rFonts w:eastAsia="Calibri"/>
          <w:bCs/>
          <w:iCs/>
          <w:sz w:val="24"/>
          <w:szCs w:val="24"/>
          <w:lang w:eastAsia="en-US"/>
        </w:rPr>
        <w:t>10.2.</w:t>
      </w:r>
      <w:r w:rsidRPr="00F2250A">
        <w:rPr>
          <w:rFonts w:eastAsia="Calibri"/>
          <w:bCs/>
          <w:iCs/>
          <w:sz w:val="24"/>
          <w:szCs w:val="24"/>
          <w:lang w:eastAsia="en-US"/>
        </w:rPr>
        <w:tab/>
        <w:t xml:space="preserve">Izpildītājs nav tiesīgs bez saskaņošanas ar Pasūtītāju veikt </w:t>
      </w:r>
      <w:r w:rsidR="00501F14" w:rsidRPr="00F2250A">
        <w:rPr>
          <w:rFonts w:eastAsia="Calibri"/>
          <w:bCs/>
          <w:iCs/>
          <w:sz w:val="24"/>
          <w:szCs w:val="24"/>
          <w:lang w:eastAsia="en-US"/>
        </w:rPr>
        <w:t>K</w:t>
      </w:r>
      <w:r w:rsidRPr="00F2250A">
        <w:rPr>
          <w:rFonts w:eastAsia="Calibri"/>
          <w:bCs/>
          <w:iCs/>
          <w:sz w:val="24"/>
          <w:szCs w:val="24"/>
          <w:lang w:eastAsia="en-US"/>
        </w:rPr>
        <w:t>onkursā</w:t>
      </w:r>
      <w:r w:rsidRPr="00F2250A">
        <w:rPr>
          <w:rFonts w:eastAsia="Calibri"/>
          <w:sz w:val="24"/>
          <w:szCs w:val="24"/>
          <w:lang w:eastAsia="en-US"/>
        </w:rPr>
        <w:t xml:space="preserve"> </w:t>
      </w:r>
      <w:r w:rsidRPr="00F2250A">
        <w:rPr>
          <w:rFonts w:eastAsia="Calibri"/>
          <w:bCs/>
          <w:iCs/>
          <w:sz w:val="24"/>
          <w:szCs w:val="24"/>
          <w:lang w:eastAsia="en-US"/>
        </w:rPr>
        <w:t xml:space="preserve">iesniegtajā piedāvājumā (turpmāk – Piedāvājums) norādītā speciālista un apakšuzņēmēju nomaiņu </w:t>
      </w:r>
      <w:r w:rsidR="00592889" w:rsidRPr="00F2250A">
        <w:rPr>
          <w:rFonts w:eastAsia="Calibri"/>
          <w:bCs/>
          <w:iCs/>
          <w:sz w:val="24"/>
          <w:szCs w:val="24"/>
          <w:lang w:eastAsia="en-US"/>
        </w:rPr>
        <w:t xml:space="preserve">(Līguma 4.pielikums) </w:t>
      </w:r>
      <w:r w:rsidRPr="00F2250A">
        <w:rPr>
          <w:rFonts w:eastAsia="Calibri"/>
          <w:bCs/>
          <w:iCs/>
          <w:sz w:val="24"/>
          <w:szCs w:val="24"/>
          <w:lang w:eastAsia="en-US"/>
        </w:rPr>
        <w:t>un iesaistīt papildu apakšuzņēmējus Līguma izpildē. Pasūtītājs var prasīt personāla</w:t>
      </w:r>
      <w:r w:rsidRPr="00622A77">
        <w:rPr>
          <w:rFonts w:eastAsia="Calibri"/>
          <w:bCs/>
          <w:iCs/>
          <w:sz w:val="24"/>
          <w:szCs w:val="24"/>
          <w:lang w:eastAsia="en-US"/>
        </w:rPr>
        <w:t xml:space="preserve"> un apakšuzņēmēja viedokli par nomaiņas iemesliem. </w:t>
      </w:r>
    </w:p>
    <w:p w14:paraId="24B501DC" w14:textId="37CCA981" w:rsidR="00F741E3" w:rsidRPr="00622A77" w:rsidRDefault="008367E9" w:rsidP="00141D74">
      <w:pPr>
        <w:tabs>
          <w:tab w:val="left" w:pos="567"/>
          <w:tab w:val="left" w:pos="709"/>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lastRenderedPageBreak/>
        <w:t>10.3.</w:t>
      </w:r>
      <w:r w:rsidRPr="00622A77">
        <w:rPr>
          <w:rFonts w:eastAsia="Calibri"/>
          <w:bCs/>
          <w:iCs/>
          <w:sz w:val="24"/>
          <w:szCs w:val="24"/>
          <w:lang w:eastAsia="en-US"/>
        </w:rPr>
        <w:tab/>
        <w:t xml:space="preserve">Pasūtītājs nepiekrīt Izpildītāja </w:t>
      </w:r>
      <w:r w:rsidR="00501F14" w:rsidRPr="00622A77">
        <w:rPr>
          <w:rFonts w:eastAsia="Calibri"/>
          <w:bCs/>
          <w:iCs/>
          <w:sz w:val="24"/>
          <w:szCs w:val="24"/>
          <w:lang w:eastAsia="en-US"/>
        </w:rPr>
        <w:t>Konkursā iesniegtajā p</w:t>
      </w:r>
      <w:r w:rsidRPr="00622A77">
        <w:rPr>
          <w:rFonts w:eastAsia="Calibri"/>
          <w:bCs/>
          <w:iCs/>
          <w:sz w:val="24"/>
          <w:szCs w:val="24"/>
          <w:lang w:eastAsia="en-US"/>
        </w:rPr>
        <w:t xml:space="preserve">iedāvājumā norādīto speciālistu nomaiņai gadījumos, ja </w:t>
      </w:r>
      <w:r w:rsidR="00501F14" w:rsidRPr="00622A77">
        <w:rPr>
          <w:rFonts w:eastAsia="Calibri"/>
          <w:bCs/>
          <w:iCs/>
          <w:sz w:val="24"/>
          <w:szCs w:val="24"/>
          <w:lang w:eastAsia="en-US"/>
        </w:rPr>
        <w:t>p</w:t>
      </w:r>
      <w:r w:rsidRPr="00622A77">
        <w:rPr>
          <w:rFonts w:eastAsia="Calibri"/>
          <w:bCs/>
          <w:iCs/>
          <w:sz w:val="24"/>
          <w:szCs w:val="24"/>
          <w:lang w:eastAsia="en-US"/>
        </w:rPr>
        <w:t xml:space="preserve">iedāvājumā norādītā speciālista nomaiņai piedāvātais speciālists neatbilst </w:t>
      </w:r>
      <w:r w:rsidR="00501F14" w:rsidRPr="00622A77">
        <w:rPr>
          <w:rFonts w:eastAsia="Calibri"/>
          <w:bCs/>
          <w:iCs/>
          <w:sz w:val="24"/>
          <w:szCs w:val="24"/>
          <w:lang w:eastAsia="en-US"/>
        </w:rPr>
        <w:t xml:space="preserve"> Konkursa nolikumā </w:t>
      </w:r>
      <w:r w:rsidRPr="00622A77">
        <w:rPr>
          <w:rFonts w:eastAsia="Calibri"/>
          <w:bCs/>
          <w:iCs/>
          <w:sz w:val="24"/>
          <w:szCs w:val="24"/>
          <w:lang w:eastAsia="en-US"/>
        </w:rPr>
        <w:t xml:space="preserve">speciālistiem izvirzītajām prasībām vai tam nav vismaz tādas pašas kvalifikācijas un pieredzes kā speciālistiem, kas tika vērtēti, nosakot saimnieciski visizdevīgāko piedāvājumu. </w:t>
      </w:r>
    </w:p>
    <w:p w14:paraId="4F1528D7" w14:textId="418F8B50" w:rsidR="00F741E3" w:rsidRPr="00622A77" w:rsidRDefault="008367E9" w:rsidP="00141D74">
      <w:pPr>
        <w:tabs>
          <w:tab w:val="left" w:pos="567"/>
          <w:tab w:val="left" w:pos="709"/>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10.4.</w:t>
      </w:r>
      <w:r w:rsidRPr="00622A77">
        <w:rPr>
          <w:rFonts w:eastAsia="Calibri"/>
          <w:bCs/>
          <w:iCs/>
          <w:sz w:val="24"/>
          <w:szCs w:val="24"/>
          <w:lang w:eastAsia="en-US"/>
        </w:rPr>
        <w:tab/>
        <w:t xml:space="preserve">Pasūtītājs nepiekrīt jauna apakšuzņēmēja piesaistei gadījumā, kad šādas izmaiņas, ja tās tiktu veiktas sākotnējā piedāvājumā, būtu ietekmējušas piedāvājuma izvēli atbilstoši </w:t>
      </w:r>
      <w:r w:rsidR="00501F14" w:rsidRPr="00622A77">
        <w:rPr>
          <w:rFonts w:eastAsia="Calibri"/>
          <w:bCs/>
          <w:iCs/>
          <w:sz w:val="24"/>
          <w:szCs w:val="24"/>
          <w:lang w:eastAsia="en-US"/>
        </w:rPr>
        <w:t xml:space="preserve">Konkursa </w:t>
      </w:r>
      <w:r w:rsidRPr="00622A77">
        <w:rPr>
          <w:rFonts w:eastAsia="Calibri"/>
          <w:bCs/>
          <w:iCs/>
          <w:sz w:val="24"/>
          <w:szCs w:val="24"/>
          <w:lang w:eastAsia="en-US"/>
        </w:rPr>
        <w:t>dokumentos noteiktajiem piedāvājuma izvērtēšanas kritērijiem.</w:t>
      </w:r>
    </w:p>
    <w:p w14:paraId="79CCAABA" w14:textId="77777777" w:rsidR="00F741E3" w:rsidRPr="00622A77" w:rsidRDefault="008367E9" w:rsidP="00141D74">
      <w:pPr>
        <w:tabs>
          <w:tab w:val="left" w:pos="567"/>
          <w:tab w:val="left" w:pos="709"/>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10.5.</w:t>
      </w:r>
      <w:r w:rsidRPr="00622A77">
        <w:rPr>
          <w:rFonts w:eastAsia="Calibri"/>
          <w:bCs/>
          <w:iCs/>
          <w:sz w:val="24"/>
          <w:szCs w:val="24"/>
          <w:lang w:eastAsia="en-US"/>
        </w:rPr>
        <w:tab/>
        <w:t>Pasūtītājs nepiekrīt piedāvājumā norādītā apakšuzņēmēja nomaiņai, ja pastāv kāds no zemāk minētajiem nosacījumiem:</w:t>
      </w:r>
    </w:p>
    <w:p w14:paraId="3BBE8D9E" w14:textId="3AE0408C" w:rsidR="00F741E3" w:rsidRPr="00622A77"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ab/>
        <w:t xml:space="preserve">10.5.1. piedāvātais apakšuzņēmējs neatbilst </w:t>
      </w:r>
      <w:r w:rsidR="00501F14" w:rsidRPr="00622A77">
        <w:rPr>
          <w:rFonts w:eastAsia="Calibri"/>
          <w:bCs/>
          <w:iCs/>
          <w:sz w:val="24"/>
          <w:szCs w:val="24"/>
          <w:lang w:eastAsia="en-US"/>
        </w:rPr>
        <w:t>K</w:t>
      </w:r>
      <w:r w:rsidRPr="00622A77">
        <w:rPr>
          <w:rFonts w:eastAsia="Calibri"/>
          <w:bCs/>
          <w:iCs/>
          <w:sz w:val="24"/>
          <w:szCs w:val="24"/>
          <w:lang w:eastAsia="en-US"/>
        </w:rPr>
        <w:t>onkursā apakšuzņēmējiem izvirzītajām prasībām;</w:t>
      </w:r>
    </w:p>
    <w:p w14:paraId="184BBD8B" w14:textId="62C54836" w:rsidR="00F741E3" w:rsidRPr="00622A77"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ab/>
        <w:t xml:space="preserve">10.5.2. tiek nomainīts apakšuzņēmējs, uz kura iespējām </w:t>
      </w:r>
      <w:r w:rsidR="00501F14" w:rsidRPr="00622A77">
        <w:rPr>
          <w:rFonts w:eastAsia="Calibri"/>
          <w:bCs/>
          <w:iCs/>
          <w:sz w:val="24"/>
          <w:szCs w:val="24"/>
          <w:lang w:eastAsia="en-US"/>
        </w:rPr>
        <w:t>K</w:t>
      </w:r>
      <w:r w:rsidRPr="00622A77">
        <w:rPr>
          <w:rFonts w:eastAsia="Calibri"/>
          <w:bCs/>
          <w:iCs/>
          <w:sz w:val="24"/>
          <w:szCs w:val="24"/>
          <w:lang w:eastAsia="en-US"/>
        </w:rPr>
        <w:t xml:space="preserve">onkursā Izpildītājs balstījies, lai apliecinātu savas kvalifikācijām atbilstību paziņojumā par līgumu un </w:t>
      </w:r>
      <w:r w:rsidR="00FE0293" w:rsidRPr="00622A77">
        <w:rPr>
          <w:rFonts w:eastAsia="Calibri"/>
          <w:bCs/>
          <w:iCs/>
          <w:sz w:val="24"/>
          <w:szCs w:val="24"/>
          <w:lang w:eastAsia="en-US"/>
        </w:rPr>
        <w:t>K</w:t>
      </w:r>
      <w:r w:rsidRPr="00622A77">
        <w:rPr>
          <w:rFonts w:eastAsia="Calibri"/>
          <w:bCs/>
          <w:iCs/>
          <w:sz w:val="24"/>
          <w:szCs w:val="24"/>
          <w:lang w:eastAsia="en-US"/>
        </w:rPr>
        <w:t xml:space="preserve">onkursa dokumentos noteiktajām prasībām, un piedāvātajam apakšuzņēmējam nav vismaz tāda kvalifikācija, kādu </w:t>
      </w:r>
      <w:r w:rsidR="00FE0293" w:rsidRPr="00622A77">
        <w:rPr>
          <w:rFonts w:eastAsia="Calibri"/>
          <w:bCs/>
          <w:iCs/>
          <w:sz w:val="24"/>
          <w:szCs w:val="24"/>
          <w:lang w:eastAsia="en-US"/>
        </w:rPr>
        <w:t>K</w:t>
      </w:r>
      <w:r w:rsidRPr="00622A77">
        <w:rPr>
          <w:rFonts w:eastAsia="Calibri"/>
          <w:bCs/>
          <w:iCs/>
          <w:sz w:val="24"/>
          <w:szCs w:val="24"/>
          <w:lang w:eastAsia="en-US"/>
        </w:rPr>
        <w:t xml:space="preserve">onkursā izraudzītais pretendents </w:t>
      </w:r>
      <w:r w:rsidR="00FE0293" w:rsidRPr="00622A77">
        <w:rPr>
          <w:rFonts w:eastAsia="Calibri"/>
          <w:bCs/>
          <w:iCs/>
          <w:sz w:val="24"/>
          <w:szCs w:val="24"/>
          <w:lang w:eastAsia="en-US"/>
        </w:rPr>
        <w:t>piedāvājis</w:t>
      </w:r>
      <w:r w:rsidRPr="00622A77">
        <w:rPr>
          <w:rFonts w:eastAsia="Calibri"/>
          <w:bCs/>
          <w:iCs/>
          <w:sz w:val="24"/>
          <w:szCs w:val="24"/>
          <w:lang w:eastAsia="en-US"/>
        </w:rPr>
        <w:t xml:space="preserve">, apliecinot savu atbilstību </w:t>
      </w:r>
      <w:r w:rsidR="00FE0293" w:rsidRPr="00622A77">
        <w:rPr>
          <w:rFonts w:eastAsia="Calibri"/>
          <w:bCs/>
          <w:iCs/>
          <w:sz w:val="24"/>
          <w:szCs w:val="24"/>
          <w:lang w:eastAsia="en-US"/>
        </w:rPr>
        <w:t>K</w:t>
      </w:r>
      <w:r w:rsidRPr="00622A77">
        <w:rPr>
          <w:rFonts w:eastAsia="Calibri"/>
          <w:bCs/>
          <w:iCs/>
          <w:sz w:val="24"/>
          <w:szCs w:val="24"/>
          <w:lang w:eastAsia="en-US"/>
        </w:rPr>
        <w:t>onkursā noteiktajām prasībām, vai tas atbilst Publisko iepirkumu likuma 42. panta otrajā daļā minētajiem pretendentu izslēgšanas iemesliem;</w:t>
      </w:r>
    </w:p>
    <w:p w14:paraId="2CB33A7D" w14:textId="77777777" w:rsidR="00F741E3" w:rsidRPr="00622A77"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ab/>
        <w:t>10.5.3. piedāvātais apakšuzņēmējs, kura sniedzamo pakalpojumu vērtība ir vismaz 10 000 euro, atbilst Publisko iepirkumu likuma 42. panta otrajā daļā minētajiem pretendentu izslēgšanas iemesliem;</w:t>
      </w:r>
    </w:p>
    <w:p w14:paraId="72D7A1B4" w14:textId="45701B2E" w:rsidR="00F741E3" w:rsidRPr="00622A77"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ab/>
        <w:t xml:space="preserve">10.5.4. apakšuzņēmēja maiņas rezultātā tiktu izdarīti tādi grozījumi Izpildītāja piedāvājumā, kuri, ja sākotnēji būtu tajā iekļauti, ietekmētu piedāvājuma izvēli atbilstoši </w:t>
      </w:r>
      <w:r w:rsidR="00FE0293" w:rsidRPr="00622A77">
        <w:rPr>
          <w:rFonts w:eastAsia="Calibri"/>
          <w:bCs/>
          <w:iCs/>
          <w:sz w:val="24"/>
          <w:szCs w:val="24"/>
          <w:lang w:eastAsia="en-US"/>
        </w:rPr>
        <w:t>K</w:t>
      </w:r>
      <w:r w:rsidRPr="00622A77">
        <w:rPr>
          <w:rFonts w:eastAsia="Calibri"/>
          <w:bCs/>
          <w:iCs/>
          <w:sz w:val="24"/>
          <w:szCs w:val="24"/>
          <w:lang w:eastAsia="en-US"/>
        </w:rPr>
        <w:t>onkursa dokumentos noteiktajiem piedāvājuma izvērtēšanas kritērijiem.</w:t>
      </w:r>
    </w:p>
    <w:p w14:paraId="60068237" w14:textId="5E2E89BC" w:rsidR="00F741E3" w:rsidRPr="00622A77" w:rsidRDefault="008367E9" w:rsidP="00141D74">
      <w:pPr>
        <w:tabs>
          <w:tab w:val="left" w:pos="567"/>
        </w:tabs>
        <w:spacing w:line="259" w:lineRule="auto"/>
        <w:ind w:left="567" w:hanging="567"/>
        <w:jc w:val="both"/>
        <w:rPr>
          <w:rFonts w:eastAsia="Calibri"/>
          <w:bCs/>
          <w:iCs/>
          <w:sz w:val="24"/>
          <w:szCs w:val="24"/>
          <w:lang w:eastAsia="en-US"/>
        </w:rPr>
      </w:pPr>
      <w:r w:rsidRPr="00622A77">
        <w:rPr>
          <w:rFonts w:eastAsia="Calibri"/>
          <w:bCs/>
          <w:iCs/>
          <w:sz w:val="24"/>
          <w:szCs w:val="24"/>
          <w:lang w:eastAsia="en-US"/>
        </w:rPr>
        <w:t>10.6.</w:t>
      </w:r>
      <w:r w:rsidRPr="00622A77">
        <w:rPr>
          <w:rFonts w:eastAsia="Calibri"/>
          <w:bCs/>
          <w:iCs/>
          <w:sz w:val="24"/>
          <w:szCs w:val="24"/>
          <w:lang w:eastAsia="en-US"/>
        </w:rPr>
        <w:tab/>
        <w:t>Jaunā apakšuzņēmēja atbilstības pārbaudei, Pasūtītājs piemēro Publisko iepirkumu likuma 42.</w:t>
      </w:r>
      <w:r w:rsidR="00FE0293" w:rsidRPr="00622A77">
        <w:rPr>
          <w:rFonts w:eastAsia="Calibri"/>
          <w:bCs/>
          <w:iCs/>
          <w:sz w:val="24"/>
          <w:szCs w:val="24"/>
          <w:lang w:eastAsia="en-US"/>
        </w:rPr>
        <w:t> </w:t>
      </w:r>
      <w:r w:rsidRPr="00622A77">
        <w:rPr>
          <w:rFonts w:eastAsia="Calibri"/>
          <w:bCs/>
          <w:iCs/>
          <w:sz w:val="24"/>
          <w:szCs w:val="24"/>
          <w:lang w:eastAsia="en-US"/>
        </w:rPr>
        <w:t>panta noteikumus un izslēgšanas iemeslu pārbaude tiek veikta tajā datumā, kad Pasūtītājs lemj par atļaujas sniegšanu Izpildītājam nomainīt apakšuzņēmēju vai piesaistīt jaunu apakšuzņēmēju Līguma izpildes nodrošināšanai. Publisko iepirkumu likuma 42. panta ceturtās daļas 2., 3. un 4. punktā minētie termiņi tiek skaitīti no dienas, kad lūgums par apakšuzņēmēja nomaiņu iesniegts Pasūtītājam.</w:t>
      </w:r>
    </w:p>
    <w:p w14:paraId="74BE50D8" w14:textId="14E20B83" w:rsidR="00F741E3" w:rsidRPr="00622A77" w:rsidRDefault="008367E9" w:rsidP="00141D74">
      <w:pPr>
        <w:widowControl w:val="0"/>
        <w:tabs>
          <w:tab w:val="left" w:pos="-1985"/>
          <w:tab w:val="left" w:pos="540"/>
          <w:tab w:val="left" w:pos="567"/>
        </w:tabs>
        <w:suppressAutoHyphens/>
        <w:spacing w:line="259" w:lineRule="auto"/>
        <w:ind w:left="567" w:right="12" w:hanging="567"/>
        <w:jc w:val="both"/>
        <w:rPr>
          <w:rFonts w:eastAsia="Calibri"/>
          <w:sz w:val="24"/>
          <w:szCs w:val="24"/>
          <w:lang w:eastAsia="en-US"/>
        </w:rPr>
      </w:pPr>
      <w:r w:rsidRPr="00622A77">
        <w:rPr>
          <w:rFonts w:eastAsia="Calibri"/>
          <w:bCs/>
          <w:iCs/>
          <w:sz w:val="24"/>
          <w:szCs w:val="24"/>
          <w:lang w:eastAsia="en-US"/>
        </w:rPr>
        <w:t>10.</w:t>
      </w:r>
      <w:r w:rsidR="00657B70" w:rsidRPr="00622A77">
        <w:rPr>
          <w:rFonts w:eastAsia="Calibri"/>
          <w:bCs/>
          <w:iCs/>
          <w:sz w:val="24"/>
          <w:szCs w:val="24"/>
          <w:lang w:eastAsia="en-US"/>
        </w:rPr>
        <w:t>7</w:t>
      </w:r>
      <w:r w:rsidRPr="00622A77">
        <w:rPr>
          <w:rFonts w:eastAsia="Calibri"/>
          <w:bCs/>
          <w:iCs/>
          <w:sz w:val="24"/>
          <w:szCs w:val="24"/>
          <w:lang w:eastAsia="en-US"/>
        </w:rPr>
        <w:t>.</w:t>
      </w:r>
      <w:r w:rsidRPr="00622A77">
        <w:rPr>
          <w:rFonts w:eastAsia="Calibri"/>
          <w:bCs/>
          <w:iCs/>
          <w:sz w:val="24"/>
          <w:szCs w:val="24"/>
          <w:lang w:eastAsia="en-US"/>
        </w:rPr>
        <w:tab/>
        <w:t xml:space="preserve">Pasūtītājs pieņem lēmumu atļaut vai atteikt </w:t>
      </w:r>
      <w:r w:rsidR="00FE0293" w:rsidRPr="00622A77">
        <w:rPr>
          <w:rFonts w:eastAsia="Calibri"/>
          <w:bCs/>
          <w:iCs/>
          <w:sz w:val="24"/>
          <w:szCs w:val="24"/>
          <w:lang w:eastAsia="en-US"/>
        </w:rPr>
        <w:t>K</w:t>
      </w:r>
      <w:r w:rsidRPr="00622A77">
        <w:rPr>
          <w:rFonts w:eastAsia="Calibri"/>
          <w:bCs/>
          <w:iCs/>
          <w:sz w:val="24"/>
          <w:szCs w:val="24"/>
          <w:lang w:eastAsia="en-US"/>
        </w:rPr>
        <w:t xml:space="preserve">onkursā iesniegtajā piedāvājumā norādīto speciālistu vai apakšuzņēmēju nomaiņu vai jaunu apakšuzņēmēju iesaistīšanu Līguma izpildē iespējami </w:t>
      </w:r>
      <w:r w:rsidR="00FE0293" w:rsidRPr="00622A77">
        <w:rPr>
          <w:rFonts w:eastAsia="Calibri"/>
          <w:bCs/>
          <w:iCs/>
          <w:sz w:val="24"/>
          <w:szCs w:val="24"/>
          <w:lang w:eastAsia="en-US"/>
        </w:rPr>
        <w:t xml:space="preserve">īsā, bet </w:t>
      </w:r>
      <w:r w:rsidRPr="00622A77">
        <w:rPr>
          <w:rFonts w:eastAsia="Calibri"/>
          <w:bCs/>
          <w:iCs/>
          <w:sz w:val="24"/>
          <w:szCs w:val="24"/>
          <w:lang w:eastAsia="en-US"/>
        </w:rPr>
        <w:t>ne vēlāk kā 5 (piecu) darbdienu laikā pēc tam, kad saņēmis visu informāciju un dokumentus, kas nepieciešami lēmuma pieņemšanai saskaņā ar Publisko iepirkumu likuma 62. panta noteikumiem. Par pieņemto lēmumu Pasūtītājs rakstveidā paziņo Izpildītājam.</w:t>
      </w:r>
    </w:p>
    <w:p w14:paraId="443058A4" w14:textId="3DACF15E" w:rsidR="00F741E3" w:rsidRPr="00622A77" w:rsidRDefault="008367E9" w:rsidP="00FE0293">
      <w:pPr>
        <w:widowControl w:val="0"/>
        <w:tabs>
          <w:tab w:val="left" w:pos="-1985"/>
          <w:tab w:val="left" w:pos="540"/>
          <w:tab w:val="left" w:pos="567"/>
        </w:tabs>
        <w:suppressAutoHyphens/>
        <w:spacing w:line="259" w:lineRule="auto"/>
        <w:ind w:left="567" w:right="12" w:hanging="567"/>
        <w:jc w:val="both"/>
        <w:rPr>
          <w:rFonts w:eastAsia="Calibri"/>
          <w:kern w:val="26"/>
          <w:sz w:val="24"/>
          <w:szCs w:val="24"/>
          <w:lang w:eastAsia="en-US"/>
        </w:rPr>
      </w:pPr>
      <w:r w:rsidRPr="00622A77">
        <w:rPr>
          <w:rFonts w:eastAsia="Calibri"/>
          <w:bCs/>
          <w:sz w:val="24"/>
          <w:szCs w:val="24"/>
          <w:lang w:eastAsia="en-US"/>
        </w:rPr>
        <w:t>10.</w:t>
      </w:r>
      <w:r w:rsidR="00657B70" w:rsidRPr="00622A77">
        <w:rPr>
          <w:rFonts w:eastAsia="Calibri"/>
          <w:bCs/>
          <w:sz w:val="24"/>
          <w:szCs w:val="24"/>
          <w:lang w:eastAsia="en-US"/>
        </w:rPr>
        <w:t>8</w:t>
      </w:r>
      <w:r w:rsidRPr="00622A77">
        <w:rPr>
          <w:rFonts w:eastAsia="Calibri"/>
          <w:bCs/>
          <w:sz w:val="24"/>
          <w:szCs w:val="24"/>
          <w:lang w:eastAsia="en-US"/>
        </w:rPr>
        <w:t>.</w:t>
      </w:r>
      <w:r w:rsidRPr="00622A77">
        <w:rPr>
          <w:rFonts w:eastAsia="Calibri"/>
          <w:b/>
          <w:sz w:val="24"/>
          <w:szCs w:val="24"/>
          <w:lang w:eastAsia="en-US"/>
        </w:rPr>
        <w:t xml:space="preserve"> </w:t>
      </w:r>
      <w:r w:rsidRPr="00622A77">
        <w:rPr>
          <w:rFonts w:eastAsia="Calibri"/>
          <w:kern w:val="26"/>
          <w:sz w:val="24"/>
          <w:szCs w:val="24"/>
          <w:lang w:eastAsia="en-US"/>
        </w:rPr>
        <w:t>Gadījumā, ja Izpildītājs ir pilnsabiedrība, kura nodibināta Līguma izpildei, pilnsabiedrības biedri nav tiesīgi izstāties no pilnsabiedrības vai mainīt dibināšanas (sabiedrības) līgumā noteikto katra biedra izpildāmo darbu apjomu, bez iepriekšējas rakstiskas saskaņošanas ar Pasūtītāju.</w:t>
      </w:r>
    </w:p>
    <w:p w14:paraId="0DC57442" w14:textId="3E86D34C" w:rsidR="00F741E3" w:rsidRPr="00622A77" w:rsidRDefault="008367E9" w:rsidP="00141D74">
      <w:pPr>
        <w:widowControl w:val="0"/>
        <w:tabs>
          <w:tab w:val="left" w:pos="567"/>
        </w:tabs>
        <w:suppressAutoHyphens/>
        <w:spacing w:after="200" w:line="259" w:lineRule="auto"/>
        <w:ind w:left="567" w:hanging="567"/>
        <w:contextualSpacing/>
        <w:jc w:val="both"/>
        <w:rPr>
          <w:rFonts w:eastAsia="Calibri"/>
          <w:b/>
          <w:sz w:val="24"/>
          <w:szCs w:val="24"/>
          <w:lang w:eastAsia="en-US"/>
        </w:rPr>
      </w:pPr>
      <w:r w:rsidRPr="00622A77">
        <w:rPr>
          <w:rFonts w:eastAsia="Calibri"/>
          <w:kern w:val="26"/>
          <w:sz w:val="24"/>
          <w:szCs w:val="24"/>
          <w:lang w:eastAsia="en-US"/>
        </w:rPr>
        <w:t>10.</w:t>
      </w:r>
      <w:r w:rsidR="00657B70" w:rsidRPr="00622A77">
        <w:rPr>
          <w:rFonts w:eastAsia="Calibri"/>
          <w:kern w:val="26"/>
          <w:sz w:val="24"/>
          <w:szCs w:val="24"/>
          <w:lang w:eastAsia="en-US"/>
        </w:rPr>
        <w:t>9</w:t>
      </w:r>
      <w:r w:rsidRPr="00622A77">
        <w:rPr>
          <w:rFonts w:eastAsia="Calibri"/>
          <w:kern w:val="26"/>
          <w:sz w:val="24"/>
          <w:szCs w:val="24"/>
          <w:lang w:eastAsia="en-US"/>
        </w:rPr>
        <w:t>.</w:t>
      </w:r>
      <w:r w:rsidR="00141D74" w:rsidRPr="00622A77">
        <w:rPr>
          <w:rFonts w:eastAsia="Calibri"/>
          <w:kern w:val="26"/>
          <w:sz w:val="24"/>
          <w:szCs w:val="24"/>
          <w:lang w:eastAsia="en-US"/>
        </w:rPr>
        <w:tab/>
      </w:r>
      <w:r w:rsidRPr="00622A77">
        <w:rPr>
          <w:rFonts w:eastAsia="Calibri"/>
          <w:kern w:val="26"/>
          <w:sz w:val="24"/>
          <w:szCs w:val="24"/>
          <w:lang w:eastAsia="en-US"/>
        </w:rPr>
        <w:t xml:space="preserve">Attiecībā uz būvdarbiem, Izpildītājs nodrošina laicīgu samaksas veikšanu Līguma izpildē iesaistītajiem apakšuzņēmējiem par faktiski izpildītajiem un no Pasūtītāja puses apmaksātajiem būvdarbiem. Ar laicīgu norēķināšanos ir saprotama samaksa 60 </w:t>
      </w:r>
      <w:r w:rsidR="00FE0293" w:rsidRPr="00622A77">
        <w:rPr>
          <w:rFonts w:eastAsia="Calibri"/>
          <w:kern w:val="26"/>
          <w:sz w:val="24"/>
          <w:szCs w:val="24"/>
          <w:lang w:eastAsia="en-US"/>
        </w:rPr>
        <w:t xml:space="preserve">(sešdesmit) </w:t>
      </w:r>
      <w:r w:rsidRPr="00622A77">
        <w:rPr>
          <w:rFonts w:eastAsia="Calibri"/>
          <w:kern w:val="26"/>
          <w:sz w:val="24"/>
          <w:szCs w:val="24"/>
          <w:lang w:eastAsia="en-US"/>
        </w:rPr>
        <w:t xml:space="preserve">dienu laikā pēc veikto būvdarbu pabeigšanas un apakšuzņēmēja rēķina saņemšanas par attiecīgo būvdarbu veikšanu. Izpildītājam ir pienākums līgumos ar apakšuzņēmējiem iekļaut noteikumus izpildīto būvdarbu pieņemšanai, kas atbilst šajā punktā un </w:t>
      </w:r>
      <w:r w:rsidR="00FE0293" w:rsidRPr="00622A77">
        <w:rPr>
          <w:rFonts w:eastAsia="Calibri"/>
          <w:spacing w:val="-3"/>
          <w:sz w:val="24"/>
          <w:szCs w:val="24"/>
          <w:lang w:eastAsia="en-US"/>
        </w:rPr>
        <w:t xml:space="preserve">Ministru kabineta </w:t>
      </w:r>
      <w:r w:rsidRPr="00622A77">
        <w:rPr>
          <w:rFonts w:eastAsia="Calibri"/>
          <w:spacing w:val="-3"/>
          <w:sz w:val="24"/>
          <w:szCs w:val="24"/>
          <w:lang w:eastAsia="en-US"/>
        </w:rPr>
        <w:t>2022.</w:t>
      </w:r>
      <w:r w:rsidR="00FE0293" w:rsidRPr="00622A77">
        <w:rPr>
          <w:rFonts w:eastAsia="Calibri"/>
          <w:spacing w:val="-3"/>
          <w:sz w:val="24"/>
          <w:szCs w:val="24"/>
          <w:lang w:eastAsia="en-US"/>
        </w:rPr>
        <w:t> </w:t>
      </w:r>
      <w:r w:rsidRPr="00622A77">
        <w:rPr>
          <w:rFonts w:eastAsia="Calibri"/>
          <w:spacing w:val="-3"/>
          <w:sz w:val="24"/>
          <w:szCs w:val="24"/>
          <w:lang w:eastAsia="en-US"/>
        </w:rPr>
        <w:t>gada 5.</w:t>
      </w:r>
      <w:r w:rsidR="00FE0293" w:rsidRPr="00622A77">
        <w:rPr>
          <w:rFonts w:eastAsia="Calibri"/>
          <w:spacing w:val="-3"/>
          <w:sz w:val="24"/>
          <w:szCs w:val="24"/>
          <w:lang w:eastAsia="en-US"/>
        </w:rPr>
        <w:t> jūlija</w:t>
      </w:r>
      <w:r w:rsidRPr="00622A77">
        <w:rPr>
          <w:rFonts w:eastAsia="Calibri"/>
          <w:spacing w:val="-3"/>
          <w:sz w:val="24"/>
          <w:szCs w:val="24"/>
          <w:lang w:eastAsia="en-US"/>
        </w:rPr>
        <w:t xml:space="preserve"> noteikumu Nr.</w:t>
      </w:r>
      <w:r w:rsidR="00FE0293" w:rsidRPr="00622A77">
        <w:rPr>
          <w:rFonts w:eastAsia="Calibri"/>
          <w:spacing w:val="-3"/>
          <w:sz w:val="24"/>
          <w:szCs w:val="24"/>
          <w:lang w:eastAsia="en-US"/>
        </w:rPr>
        <w:t> </w:t>
      </w:r>
      <w:r w:rsidRPr="00622A77">
        <w:rPr>
          <w:rFonts w:eastAsia="Calibri"/>
          <w:spacing w:val="-3"/>
          <w:sz w:val="24"/>
          <w:szCs w:val="24"/>
          <w:lang w:eastAsia="en-US"/>
        </w:rPr>
        <w:t xml:space="preserve">419 “Noteikumi par publisko būvdarbu līgumos obligāti ietveramajiem noteikumiem un to saturu” </w:t>
      </w:r>
      <w:r w:rsidRPr="00622A77">
        <w:rPr>
          <w:rFonts w:eastAsia="Calibri"/>
          <w:kern w:val="26"/>
          <w:sz w:val="24"/>
          <w:szCs w:val="24"/>
          <w:lang w:eastAsia="en-US"/>
        </w:rPr>
        <w:t>6., 9., 10. un 14. punktā iekļautajam regulējumam, izņemot prasību veikt būves ekspertīzi. Pasūtītājam nav pienākuma kontrolēt ar apakšuzņēmēju noslēgtā būvdarbu līguma atbilstību šā punkta prasībām.</w:t>
      </w:r>
    </w:p>
    <w:p w14:paraId="6B09B1EF" w14:textId="77777777" w:rsidR="00F741E3" w:rsidRPr="00622A77" w:rsidRDefault="00F741E3" w:rsidP="00F741E3">
      <w:pPr>
        <w:shd w:val="clear" w:color="auto" w:fill="FFFFFF"/>
        <w:jc w:val="both"/>
        <w:rPr>
          <w:b/>
          <w:bCs/>
          <w:sz w:val="24"/>
          <w:szCs w:val="24"/>
          <w:highlight w:val="yellow"/>
          <w:lang w:eastAsia="en-US"/>
        </w:rPr>
      </w:pPr>
    </w:p>
    <w:p w14:paraId="6DFC133C" w14:textId="77777777" w:rsidR="00F741E3" w:rsidRPr="00622A77" w:rsidRDefault="008367E9" w:rsidP="00592889">
      <w:pPr>
        <w:pStyle w:val="Sarakstarindkopa"/>
        <w:numPr>
          <w:ilvl w:val="0"/>
          <w:numId w:val="7"/>
        </w:numPr>
        <w:shd w:val="clear" w:color="auto" w:fill="FFFFFF"/>
        <w:jc w:val="center"/>
        <w:rPr>
          <w:b/>
          <w:bCs/>
          <w:sz w:val="24"/>
          <w:szCs w:val="24"/>
          <w:lang w:eastAsia="en-US"/>
        </w:rPr>
      </w:pPr>
      <w:r w:rsidRPr="00622A77">
        <w:rPr>
          <w:b/>
          <w:bCs/>
          <w:sz w:val="24"/>
          <w:szCs w:val="24"/>
          <w:lang w:eastAsia="en-US"/>
        </w:rPr>
        <w:t>Līguma grozīšana</w:t>
      </w:r>
    </w:p>
    <w:p w14:paraId="316BF4E5" w14:textId="36B39473" w:rsidR="00996EDF" w:rsidRPr="00F2250A" w:rsidRDefault="00996EDF" w:rsidP="00F81833">
      <w:pPr>
        <w:pStyle w:val="Sarakstarindkopa"/>
        <w:numPr>
          <w:ilvl w:val="1"/>
          <w:numId w:val="7"/>
        </w:numPr>
        <w:tabs>
          <w:tab w:val="left" w:pos="567"/>
        </w:tabs>
        <w:ind w:left="567" w:hanging="567"/>
        <w:jc w:val="both"/>
        <w:rPr>
          <w:rFonts w:eastAsia="Calibri"/>
          <w:sz w:val="24"/>
          <w:szCs w:val="24"/>
        </w:rPr>
      </w:pPr>
      <w:r w:rsidRPr="00F2250A">
        <w:rPr>
          <w:rFonts w:eastAsia="Calibri"/>
          <w:sz w:val="24"/>
          <w:szCs w:val="24"/>
        </w:rPr>
        <w:lastRenderedPageBreak/>
        <w:t xml:space="preserve">Vienību (darbu veidu) cenas, kuras Izpildītājs ir norādījis Konkursa piedāvājumā, Pasūtītājs izvērtē </w:t>
      </w:r>
      <w:r w:rsidR="00F2250A" w:rsidRPr="00F2250A">
        <w:rPr>
          <w:rFonts w:eastAsia="Calibri"/>
          <w:sz w:val="24"/>
          <w:szCs w:val="24"/>
        </w:rPr>
        <w:t xml:space="preserve">katra kalendārā gada februārī vai martā </w:t>
      </w:r>
      <w:r w:rsidRPr="00F2250A">
        <w:rPr>
          <w:rFonts w:eastAsia="Calibri"/>
          <w:sz w:val="24"/>
          <w:szCs w:val="24"/>
        </w:rPr>
        <w:t>un var koriģēt vienu reizi gadā, sākot ar nākamo gadu (piemēram, ja Līguma izpilde uzsākta ar 2027. gada 1. janvār</w:t>
      </w:r>
      <w:r w:rsidR="00F90D14" w:rsidRPr="00F2250A">
        <w:rPr>
          <w:rFonts w:eastAsia="Calibri"/>
          <w:sz w:val="24"/>
          <w:szCs w:val="24"/>
        </w:rPr>
        <w:t>i</w:t>
      </w:r>
      <w:r w:rsidRPr="00F2250A">
        <w:rPr>
          <w:rFonts w:eastAsia="Calibri"/>
          <w:sz w:val="24"/>
          <w:szCs w:val="24"/>
        </w:rPr>
        <w:t>, vienību cenas tiek koriģētās ar 2028. gada 1. janvāri)</w:t>
      </w:r>
      <w:r w:rsidR="00F81833" w:rsidRPr="00F2250A">
        <w:rPr>
          <w:rFonts w:eastAsia="Calibri"/>
          <w:sz w:val="24"/>
          <w:szCs w:val="24"/>
        </w:rPr>
        <w:t>:</w:t>
      </w:r>
      <w:r w:rsidRPr="00F2250A">
        <w:rPr>
          <w:rFonts w:eastAsia="Calibri"/>
          <w:sz w:val="24"/>
          <w:szCs w:val="24"/>
        </w:rPr>
        <w:t xml:space="preserve"> </w:t>
      </w:r>
    </w:p>
    <w:p w14:paraId="7A989905" w14:textId="74871F13" w:rsidR="00996EDF" w:rsidRPr="00F2250A" w:rsidRDefault="00996EDF" w:rsidP="00F81833">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 xml:space="preserve">Vienību (darbu veidu) cenu izmaiņas tiek veiktas, ja Pasūtītājs konstatē, ka patēriņa cenu izmaiņas – pieaugums (inflācija) vai kritums (deflācija), kas norādīts Centrālās statistikas pārvaldes interneta vietnē </w:t>
      </w:r>
      <w:hyperlink r:id="rId18" w:history="1">
        <w:r w:rsidRPr="00F2250A">
          <w:rPr>
            <w:rStyle w:val="Hipersaite"/>
            <w:rFonts w:eastAsia="Calibri"/>
            <w:sz w:val="24"/>
            <w:szCs w:val="24"/>
          </w:rPr>
          <w:t>www.csb.gov.lv</w:t>
        </w:r>
      </w:hyperlink>
      <w:r w:rsidRPr="00F2250A">
        <w:rPr>
          <w:rFonts w:eastAsia="Calibri"/>
          <w:sz w:val="24"/>
          <w:szCs w:val="24"/>
        </w:rPr>
        <w:t xml:space="preserve"> sadaļā “Inflācijas kalkulators”</w:t>
      </w:r>
      <w:r w:rsidR="00F90D14" w:rsidRPr="00F2250A">
        <w:rPr>
          <w:rFonts w:eastAsia="Calibri"/>
          <w:sz w:val="24"/>
          <w:szCs w:val="24"/>
        </w:rPr>
        <w:t xml:space="preserve"> </w:t>
      </w:r>
      <w:r w:rsidRPr="00F2250A">
        <w:rPr>
          <w:rFonts w:eastAsia="Calibri"/>
          <w:sz w:val="24"/>
          <w:szCs w:val="24"/>
        </w:rPr>
        <w:t>iepriekšējā kalendārā gada decembrī kopš iepriekšējām cenu izmaiņām (t.i., iepriekšējā decembra, kurā fiksētais cenu izmaiņu indekss tika izmantots vienību cenu izmaiņām</w:t>
      </w:r>
      <w:r w:rsidR="00F90D14" w:rsidRPr="00F2250A">
        <w:rPr>
          <w:rFonts w:eastAsia="Calibri"/>
          <w:sz w:val="24"/>
          <w:szCs w:val="24"/>
        </w:rPr>
        <w:t>)</w:t>
      </w:r>
      <w:r w:rsidRPr="00F2250A">
        <w:rPr>
          <w:rFonts w:eastAsia="Calibri"/>
          <w:sz w:val="24"/>
          <w:szCs w:val="24"/>
        </w:rPr>
        <w:t xml:space="preserve"> ir bijušas lielākas par 2</w:t>
      </w:r>
      <w:r w:rsidR="00F90D14" w:rsidRPr="00F2250A">
        <w:rPr>
          <w:rFonts w:eastAsia="Calibri"/>
          <w:sz w:val="24"/>
          <w:szCs w:val="24"/>
        </w:rPr>
        <w:t xml:space="preserve"> %</w:t>
      </w:r>
      <w:r w:rsidRPr="00F2250A">
        <w:rPr>
          <w:rFonts w:eastAsia="Calibri"/>
          <w:sz w:val="24"/>
          <w:szCs w:val="24"/>
        </w:rPr>
        <w:t xml:space="preserve"> (divi</w:t>
      </w:r>
      <w:r w:rsidR="00F90D14" w:rsidRPr="00F2250A">
        <w:rPr>
          <w:rFonts w:eastAsia="Calibri"/>
          <w:sz w:val="24"/>
          <w:szCs w:val="24"/>
        </w:rPr>
        <w:t xml:space="preserve"> procenti</w:t>
      </w:r>
      <w:r w:rsidRPr="00F2250A">
        <w:rPr>
          <w:rFonts w:eastAsia="Calibri"/>
          <w:sz w:val="24"/>
          <w:szCs w:val="24"/>
        </w:rPr>
        <w:t>);</w:t>
      </w:r>
    </w:p>
    <w:p w14:paraId="628A364D" w14:textId="783CAC54" w:rsidR="00F90D14" w:rsidRPr="00F2250A" w:rsidRDefault="00F90D14" w:rsidP="00F81833">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Ja cenu izmaiņas nav lielākas par 2 % (divi procenti), vienību cenu izmaiņas konkrētajā gadā netiek veiktas</w:t>
      </w:r>
      <w:r w:rsidR="00F81833" w:rsidRPr="00F2250A">
        <w:rPr>
          <w:rFonts w:eastAsia="Calibri"/>
          <w:sz w:val="24"/>
          <w:szCs w:val="24"/>
        </w:rPr>
        <w:t>;</w:t>
      </w:r>
      <w:r w:rsidRPr="00F2250A">
        <w:rPr>
          <w:rFonts w:eastAsia="Calibri"/>
          <w:i/>
          <w:iCs/>
          <w:sz w:val="24"/>
          <w:szCs w:val="24"/>
        </w:rPr>
        <w:t xml:space="preserve"> </w:t>
      </w:r>
    </w:p>
    <w:p w14:paraId="406350B2" w14:textId="22F99EF6" w:rsidR="00996EDF" w:rsidRPr="00F2250A" w:rsidRDefault="00996EDF" w:rsidP="00F81833">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 xml:space="preserve">Indeksācija tiek veikta vienības cenu pareizinot ar attiecīgā mēneša Latvijas Republikas Centrālās statistikas pārvaldes noteikto izmaksu indeksu </w:t>
      </w:r>
      <w:r w:rsidR="00F81833" w:rsidRPr="00F2250A">
        <w:rPr>
          <w:rFonts w:eastAsia="Calibri"/>
          <w:sz w:val="24"/>
          <w:szCs w:val="24"/>
        </w:rPr>
        <w:t>patēriņa grupai “Visas preces un pakalpojumi”</w:t>
      </w:r>
      <w:r w:rsidR="008A285D" w:rsidRPr="00F2250A">
        <w:rPr>
          <w:rFonts w:eastAsia="Calibri"/>
          <w:sz w:val="24"/>
          <w:szCs w:val="24"/>
        </w:rPr>
        <w:t xml:space="preserve"> – indeksācija tiek veikta </w:t>
      </w:r>
      <w:r w:rsidRPr="00F2250A">
        <w:rPr>
          <w:rFonts w:eastAsia="Calibri"/>
          <w:sz w:val="24"/>
          <w:szCs w:val="24"/>
        </w:rPr>
        <w:t xml:space="preserve">pret sākotnējām </w:t>
      </w:r>
      <w:r w:rsidR="008A285D" w:rsidRPr="00F2250A">
        <w:rPr>
          <w:rFonts w:eastAsia="Calibri"/>
          <w:sz w:val="24"/>
          <w:szCs w:val="24"/>
        </w:rPr>
        <w:t xml:space="preserve">vienību (darbu veidu) cenām, kuras Izpildītājs ir norādījis Konkursa piedāvājumā, </w:t>
      </w:r>
      <w:r w:rsidRPr="00F2250A">
        <w:rPr>
          <w:rFonts w:eastAsia="Calibri"/>
          <w:sz w:val="24"/>
          <w:szCs w:val="24"/>
        </w:rPr>
        <w:t>vai pret iepriekšējo indeksējamo 12 (divpadsmit) mēnešu perioda mēnesi.</w:t>
      </w:r>
    </w:p>
    <w:p w14:paraId="55939B0F" w14:textId="35CF7BF4" w:rsidR="00F741E3" w:rsidRPr="00F2250A" w:rsidRDefault="008367E9" w:rsidP="00592889">
      <w:pPr>
        <w:widowControl w:val="0"/>
        <w:numPr>
          <w:ilvl w:val="1"/>
          <w:numId w:val="7"/>
        </w:numPr>
        <w:tabs>
          <w:tab w:val="left" w:pos="0"/>
          <w:tab w:val="left" w:pos="426"/>
          <w:tab w:val="left" w:pos="567"/>
        </w:tabs>
        <w:suppressAutoHyphens/>
        <w:spacing w:after="160" w:line="259" w:lineRule="auto"/>
        <w:ind w:left="567" w:hanging="567"/>
        <w:contextualSpacing/>
        <w:jc w:val="both"/>
        <w:rPr>
          <w:rFonts w:eastAsia="Calibri"/>
          <w:sz w:val="24"/>
          <w:szCs w:val="24"/>
        </w:rPr>
      </w:pPr>
      <w:r w:rsidRPr="00F2250A">
        <w:rPr>
          <w:rFonts w:eastAsia="Calibri"/>
          <w:sz w:val="24"/>
          <w:szCs w:val="24"/>
        </w:rPr>
        <w:t>Pasūtītājs, atbilstoši Publisko iepirkumu likuma 61.</w:t>
      </w:r>
      <w:r w:rsidR="001F7227" w:rsidRPr="00F2250A">
        <w:rPr>
          <w:rFonts w:eastAsia="Calibri"/>
          <w:sz w:val="24"/>
          <w:szCs w:val="24"/>
        </w:rPr>
        <w:t> </w:t>
      </w:r>
      <w:r w:rsidRPr="00F2250A">
        <w:rPr>
          <w:rFonts w:eastAsia="Calibri"/>
          <w:sz w:val="24"/>
          <w:szCs w:val="24"/>
        </w:rPr>
        <w:t>panta piektajai daļai, atkarībā no darbu nepieciešamības, pieejamā finansējuma apjoma vai citiem objektīviem apstākļiem, var izmainīt plānoto darbu apjomu, samazinot vai palielinot darbu daudzumu un izmaksu sarakstā iekļauto darbu apjomus, ar nosacījumu, ka minēto izmaiņu apjoms nesasniedz 1</w:t>
      </w:r>
      <w:r w:rsidR="00224E00" w:rsidRPr="00F2250A">
        <w:rPr>
          <w:rFonts w:eastAsia="Calibri"/>
          <w:sz w:val="24"/>
          <w:szCs w:val="24"/>
        </w:rPr>
        <w:t>0</w:t>
      </w:r>
      <w:r w:rsidR="001F7227" w:rsidRPr="00F2250A">
        <w:rPr>
          <w:rFonts w:eastAsia="Calibri"/>
          <w:sz w:val="24"/>
          <w:szCs w:val="24"/>
        </w:rPr>
        <w:t> </w:t>
      </w:r>
      <w:r w:rsidRPr="00F2250A">
        <w:rPr>
          <w:rFonts w:eastAsia="Calibri"/>
          <w:sz w:val="24"/>
          <w:szCs w:val="24"/>
        </w:rPr>
        <w:t>% (</w:t>
      </w:r>
      <w:r w:rsidR="00224E00" w:rsidRPr="00F2250A">
        <w:rPr>
          <w:rFonts w:eastAsia="Calibri"/>
          <w:sz w:val="24"/>
          <w:szCs w:val="24"/>
        </w:rPr>
        <w:t xml:space="preserve">desmit </w:t>
      </w:r>
      <w:r w:rsidRPr="00F2250A">
        <w:rPr>
          <w:rFonts w:eastAsia="Calibri"/>
          <w:sz w:val="24"/>
          <w:szCs w:val="24"/>
        </w:rPr>
        <w:t>procentus) no Līguma summas. Par darbu daudzumu izmaiņām Pasūtītājs savlaicīgi informē Izpildītāju un Izpildītājam šis paziņojums ir saistošs.</w:t>
      </w:r>
    </w:p>
    <w:p w14:paraId="1AB07661" w14:textId="44631777" w:rsidR="00F741E3" w:rsidRPr="00F2250A" w:rsidRDefault="008367E9" w:rsidP="00592889">
      <w:pPr>
        <w:widowControl w:val="0"/>
        <w:numPr>
          <w:ilvl w:val="1"/>
          <w:numId w:val="7"/>
        </w:numPr>
        <w:tabs>
          <w:tab w:val="left" w:pos="567"/>
        </w:tabs>
        <w:suppressAutoHyphens/>
        <w:spacing w:line="259" w:lineRule="auto"/>
        <w:ind w:left="567" w:hanging="570"/>
        <w:contextualSpacing/>
        <w:jc w:val="both"/>
        <w:rPr>
          <w:rFonts w:eastAsia="Calibri"/>
          <w:sz w:val="24"/>
          <w:szCs w:val="24"/>
        </w:rPr>
      </w:pPr>
      <w:r w:rsidRPr="00F2250A">
        <w:rPr>
          <w:rFonts w:eastAsia="Calibri"/>
          <w:sz w:val="24"/>
          <w:szCs w:val="24"/>
        </w:rPr>
        <w:t>Slēdzot Līguma 1.2.</w:t>
      </w:r>
      <w:r w:rsidR="001F7227" w:rsidRPr="00F2250A">
        <w:rPr>
          <w:rFonts w:eastAsia="Calibri"/>
          <w:sz w:val="24"/>
          <w:szCs w:val="24"/>
        </w:rPr>
        <w:t> </w:t>
      </w:r>
      <w:r w:rsidRPr="00F2250A">
        <w:rPr>
          <w:rFonts w:eastAsia="Calibri"/>
          <w:sz w:val="24"/>
          <w:szCs w:val="24"/>
        </w:rPr>
        <w:t>punktā paredzēto papildu vienošanos par attiecīgajā kalendārajā gadā izpildāmajiem CHA uzturēšanas darbiem, darbu daudzumu un izmaksu sarakstā CHA uzturēšanas darbu apjoms un objekti tiek norādīti atbilstoši pieejamajam finansējumam un Pasūtītāja rīcībā esošajiem datiem par faktiskajām CHA platībām konkrētos objektos uz Līguma 1.2.</w:t>
      </w:r>
      <w:r w:rsidR="001F7227" w:rsidRPr="00F2250A">
        <w:rPr>
          <w:rFonts w:eastAsia="Calibri"/>
          <w:sz w:val="24"/>
          <w:szCs w:val="24"/>
        </w:rPr>
        <w:t> </w:t>
      </w:r>
      <w:r w:rsidRPr="00F2250A">
        <w:rPr>
          <w:rFonts w:eastAsia="Calibri"/>
          <w:sz w:val="24"/>
          <w:szCs w:val="24"/>
        </w:rPr>
        <w:t>punktā norādītās vienošanās noslēgšanas dienu. Pasūtītājs kalendārā gada laikā ir tiesīgs veikt š</w:t>
      </w:r>
      <w:r w:rsidR="001F7227" w:rsidRPr="00F2250A">
        <w:rPr>
          <w:rFonts w:eastAsia="Calibri"/>
          <w:sz w:val="24"/>
          <w:szCs w:val="24"/>
        </w:rPr>
        <w:t>ād</w:t>
      </w:r>
      <w:r w:rsidRPr="00F2250A">
        <w:rPr>
          <w:rFonts w:eastAsia="Calibri"/>
          <w:sz w:val="24"/>
          <w:szCs w:val="24"/>
        </w:rPr>
        <w:t>as izmaiņas CHA uzturēšanas darbu apjomos:</w:t>
      </w:r>
    </w:p>
    <w:p w14:paraId="7EBA183D" w14:textId="77777777" w:rsidR="00F741E3" w:rsidRPr="00F2250A" w:rsidRDefault="008367E9" w:rsidP="00592889">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samazināt darbu daudzumu un izmaksu sarakstā norādīto CHA uzturēšanas darbu apjomu, sakarā ar būvdarbiem (seguma atjaunošanas, ielu pārbūves u.tml. darbi) uz atsevišķām Rīgas pilsētas ielām, par ko Pasūtītājs informē Izpildītāju 30 (trīsdesmit) kalendārās dienas iepriekš, slēdzot papildus vienošanos pie Līguma par CHA uzturēšanas darbu apjoma samazināšanu;</w:t>
      </w:r>
    </w:p>
    <w:p w14:paraId="4440D46C" w14:textId="03482520" w:rsidR="00F741E3" w:rsidRPr="00F2250A" w:rsidRDefault="008367E9" w:rsidP="00592889">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palielināt darba daudzumu un izmaksu sarakstā norādīto CHA uzturēšanas darbu apjomu sakarā ar papildu finansējuma piešķiršanu, par ko Pasūtītājs informē Izpildītāju 30 (trīsdesmit) kalendārās dienas iepriekš, slēdzot papildu vienošanos pie Līguma par CHA uzturēšanas darbu apjoma palielināšanu;</w:t>
      </w:r>
    </w:p>
    <w:p w14:paraId="0621FB3F" w14:textId="56F59151" w:rsidR="00F741E3" w:rsidRPr="00F2250A" w:rsidRDefault="008367E9" w:rsidP="00592889">
      <w:pPr>
        <w:pStyle w:val="Sarakstarindkopa"/>
        <w:widowControl w:val="0"/>
        <w:numPr>
          <w:ilvl w:val="2"/>
          <w:numId w:val="7"/>
        </w:numPr>
        <w:tabs>
          <w:tab w:val="left" w:pos="0"/>
          <w:tab w:val="left" w:pos="426"/>
          <w:tab w:val="left" w:pos="567"/>
        </w:tabs>
        <w:suppressAutoHyphens/>
        <w:spacing w:after="160" w:line="259" w:lineRule="auto"/>
        <w:jc w:val="both"/>
        <w:rPr>
          <w:rFonts w:eastAsia="Calibri"/>
          <w:sz w:val="24"/>
          <w:szCs w:val="24"/>
        </w:rPr>
      </w:pPr>
      <w:r w:rsidRPr="00F2250A">
        <w:rPr>
          <w:rFonts w:eastAsia="Calibri"/>
          <w:sz w:val="24"/>
          <w:szCs w:val="24"/>
        </w:rPr>
        <w:t>precizēt darba daudzumu un izmaksu sarakstā norādīto CHA uzturēšanas darbu apjomu viena objekta ietvaros) atbilstoši Izpildītāja izstrādātajās CHA dislokācijas shēmās norādītajām faktiskajām CHA platībām, slēdzot papildu vienošanās pie Līguma par CHA uzturēšanas darbu apjoma precizēšanu</w:t>
      </w:r>
      <w:r w:rsidR="008A285D" w:rsidRPr="00F2250A">
        <w:rPr>
          <w:rFonts w:eastAsia="Calibri"/>
          <w:sz w:val="24"/>
          <w:szCs w:val="24"/>
        </w:rPr>
        <w:t>;</w:t>
      </w:r>
    </w:p>
    <w:p w14:paraId="60B0425A" w14:textId="5787C0BC" w:rsidR="00F741E3" w:rsidRPr="00F2250A" w:rsidRDefault="008367E9" w:rsidP="00592889">
      <w:pPr>
        <w:pStyle w:val="Sarakstarindkopa"/>
        <w:widowControl w:val="0"/>
        <w:numPr>
          <w:ilvl w:val="2"/>
          <w:numId w:val="7"/>
        </w:numPr>
        <w:tabs>
          <w:tab w:val="left" w:pos="0"/>
          <w:tab w:val="left" w:pos="426"/>
          <w:tab w:val="left" w:pos="567"/>
        </w:tabs>
        <w:suppressAutoHyphens/>
        <w:spacing w:line="259" w:lineRule="auto"/>
        <w:jc w:val="both"/>
        <w:rPr>
          <w:rFonts w:eastAsia="Calibri"/>
          <w:sz w:val="24"/>
          <w:szCs w:val="24"/>
        </w:rPr>
      </w:pPr>
      <w:r w:rsidRPr="00F2250A">
        <w:rPr>
          <w:rFonts w:eastAsia="Calibri"/>
          <w:sz w:val="24"/>
          <w:szCs w:val="24"/>
        </w:rPr>
        <w:t>Līguma 11.3.1. – 11.3.3.</w:t>
      </w:r>
      <w:r w:rsidR="007B0A87" w:rsidRPr="00F2250A">
        <w:rPr>
          <w:rFonts w:eastAsia="Calibri"/>
          <w:sz w:val="24"/>
          <w:szCs w:val="24"/>
        </w:rPr>
        <w:t> </w:t>
      </w:r>
      <w:r w:rsidRPr="00F2250A">
        <w:rPr>
          <w:rFonts w:eastAsia="Calibri"/>
          <w:sz w:val="24"/>
          <w:szCs w:val="24"/>
        </w:rPr>
        <w:t xml:space="preserve">punktā paredzētās CHA uzturēšanas apjomu izmaiņas nepārsniedz </w:t>
      </w:r>
      <w:r w:rsidR="00657B70" w:rsidRPr="00F2250A">
        <w:rPr>
          <w:rFonts w:eastAsia="Calibri"/>
          <w:sz w:val="24"/>
          <w:szCs w:val="24"/>
        </w:rPr>
        <w:t>10 % (desmit procenti</w:t>
      </w:r>
      <w:r w:rsidRPr="00F2250A">
        <w:rPr>
          <w:rFonts w:eastAsia="Calibri"/>
          <w:sz w:val="24"/>
          <w:szCs w:val="24"/>
        </w:rPr>
        <w:t>) no sākotnējā Līguma 1.2.</w:t>
      </w:r>
      <w:r w:rsidR="007B0A87" w:rsidRPr="00F2250A">
        <w:rPr>
          <w:rFonts w:eastAsia="Calibri"/>
          <w:sz w:val="24"/>
          <w:szCs w:val="24"/>
        </w:rPr>
        <w:t> </w:t>
      </w:r>
      <w:r w:rsidRPr="00F2250A">
        <w:rPr>
          <w:rFonts w:eastAsia="Calibri"/>
          <w:sz w:val="24"/>
          <w:szCs w:val="24"/>
        </w:rPr>
        <w:t>punktā paredzētās papildu vienošanā</w:t>
      </w:r>
      <w:r w:rsidR="00137DAC" w:rsidRPr="00F2250A">
        <w:rPr>
          <w:rFonts w:eastAsia="Calibri"/>
          <w:sz w:val="24"/>
          <w:szCs w:val="24"/>
        </w:rPr>
        <w:t>s</w:t>
      </w:r>
      <w:r w:rsidRPr="00F2250A">
        <w:rPr>
          <w:rFonts w:eastAsia="Calibri"/>
          <w:sz w:val="24"/>
          <w:szCs w:val="24"/>
        </w:rPr>
        <w:t xml:space="preserve"> norādītās summas</w:t>
      </w:r>
      <w:r w:rsidR="008A285D" w:rsidRPr="00F2250A">
        <w:rPr>
          <w:rFonts w:eastAsia="Calibri"/>
          <w:sz w:val="24"/>
          <w:szCs w:val="24"/>
        </w:rPr>
        <w:t>.</w:t>
      </w:r>
    </w:p>
    <w:p w14:paraId="64EE65D0" w14:textId="134AE222" w:rsidR="00F741E3" w:rsidRPr="00622A77" w:rsidRDefault="008367E9" w:rsidP="00592889">
      <w:pPr>
        <w:widowControl w:val="0"/>
        <w:numPr>
          <w:ilvl w:val="1"/>
          <w:numId w:val="7"/>
        </w:numPr>
        <w:tabs>
          <w:tab w:val="left" w:pos="567"/>
        </w:tabs>
        <w:suppressAutoHyphens/>
        <w:spacing w:after="160" w:line="259" w:lineRule="auto"/>
        <w:ind w:left="567" w:hanging="567"/>
        <w:contextualSpacing/>
        <w:jc w:val="both"/>
        <w:rPr>
          <w:rFonts w:eastAsia="Calibri"/>
          <w:sz w:val="24"/>
          <w:szCs w:val="24"/>
        </w:rPr>
      </w:pPr>
      <w:r w:rsidRPr="00F2250A">
        <w:rPr>
          <w:rFonts w:eastAsia="Calibri"/>
          <w:sz w:val="24"/>
          <w:szCs w:val="24"/>
        </w:rPr>
        <w:t>Papildus Līguma 11.1. – 11.3.</w:t>
      </w:r>
      <w:r w:rsidR="007B0A87" w:rsidRPr="00F2250A">
        <w:rPr>
          <w:rFonts w:eastAsia="Calibri"/>
          <w:sz w:val="24"/>
          <w:szCs w:val="24"/>
        </w:rPr>
        <w:t> </w:t>
      </w:r>
      <w:r w:rsidRPr="00F2250A">
        <w:rPr>
          <w:rFonts w:eastAsia="Calibri"/>
          <w:sz w:val="24"/>
          <w:szCs w:val="24"/>
        </w:rPr>
        <w:t>punktā norādītajam Puses ir tiesīgas izdarīt arī citu Līguma noteikumu grozījumus, savstarpēji par to vienojoties, ja vien šie grozījumi nav pretrunā ar Publisko iepirkumu likuma prasībām. Grozījumi ir izdarāmi</w:t>
      </w:r>
      <w:r w:rsidRPr="00622A77">
        <w:rPr>
          <w:rFonts w:eastAsia="Calibri"/>
          <w:sz w:val="24"/>
          <w:szCs w:val="24"/>
        </w:rPr>
        <w:t xml:space="preserve"> rakstveidā un stājas spēkā pēc abu pušu parakstīšanas.</w:t>
      </w:r>
    </w:p>
    <w:p w14:paraId="28C4C4B7" w14:textId="77777777" w:rsidR="00F741E3" w:rsidRPr="00622A77" w:rsidRDefault="00F741E3" w:rsidP="00F741E3">
      <w:pPr>
        <w:shd w:val="clear" w:color="auto" w:fill="FFFFFF"/>
        <w:rPr>
          <w:b/>
          <w:bCs/>
          <w:sz w:val="24"/>
          <w:szCs w:val="24"/>
          <w:highlight w:val="yellow"/>
          <w:lang w:eastAsia="en-US"/>
        </w:rPr>
      </w:pPr>
    </w:p>
    <w:p w14:paraId="1FBB6664" w14:textId="57F0D896"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 xml:space="preserve">Līguma </w:t>
      </w:r>
      <w:r w:rsidR="00657B70" w:rsidRPr="00622A77">
        <w:rPr>
          <w:b/>
          <w:bCs/>
          <w:sz w:val="24"/>
          <w:szCs w:val="24"/>
          <w:lang w:eastAsia="en-US"/>
        </w:rPr>
        <w:t>izbeigšana</w:t>
      </w:r>
    </w:p>
    <w:p w14:paraId="7353CFDC" w14:textId="7A21D983" w:rsidR="00F741E3" w:rsidRPr="00622A77" w:rsidRDefault="008367E9" w:rsidP="00F741E3">
      <w:pPr>
        <w:widowControl w:val="0"/>
        <w:tabs>
          <w:tab w:val="left" w:pos="567"/>
        </w:tabs>
        <w:suppressAutoHyphens/>
        <w:ind w:left="567" w:hanging="567"/>
        <w:contextualSpacing/>
        <w:jc w:val="both"/>
        <w:rPr>
          <w:rFonts w:eastAsia="Calibri"/>
          <w:sz w:val="24"/>
          <w:szCs w:val="24"/>
          <w:lang w:eastAsia="en-US"/>
        </w:rPr>
      </w:pPr>
      <w:r w:rsidRPr="00622A77">
        <w:rPr>
          <w:rFonts w:eastAsia="Calibri"/>
          <w:sz w:val="24"/>
          <w:szCs w:val="24"/>
          <w:lang w:eastAsia="en-US"/>
        </w:rPr>
        <w:lastRenderedPageBreak/>
        <w:t>12.1.</w:t>
      </w:r>
      <w:r w:rsidR="00141D74" w:rsidRPr="00622A77">
        <w:rPr>
          <w:rFonts w:eastAsia="Calibri"/>
          <w:sz w:val="24"/>
          <w:szCs w:val="24"/>
          <w:lang w:eastAsia="en-US"/>
        </w:rPr>
        <w:tab/>
      </w:r>
      <w:r w:rsidRPr="00622A77">
        <w:rPr>
          <w:rFonts w:eastAsia="Calibri"/>
          <w:sz w:val="24"/>
          <w:szCs w:val="24"/>
          <w:lang w:eastAsia="en-US"/>
        </w:rPr>
        <w:t xml:space="preserve">Izpildītājam ir tiesības vienpusēji atkāpties no </w:t>
      </w:r>
      <w:r w:rsidR="00137DAC" w:rsidRPr="00622A77">
        <w:rPr>
          <w:rFonts w:eastAsia="Calibri"/>
          <w:sz w:val="24"/>
          <w:szCs w:val="24"/>
          <w:lang w:eastAsia="en-US"/>
        </w:rPr>
        <w:t>L</w:t>
      </w:r>
      <w:r w:rsidRPr="00622A77">
        <w:rPr>
          <w:rFonts w:eastAsia="Calibri"/>
          <w:sz w:val="24"/>
          <w:szCs w:val="24"/>
          <w:lang w:eastAsia="en-US"/>
        </w:rPr>
        <w:t>īguma, rakstveidā brīdinot Pasūtītāju trīs mēnešus iepriekš, gadījumā, ja Pasūtītājs neveic maksājumus un līgumsods sasniedz 10</w:t>
      </w:r>
      <w:r w:rsidR="00137DAC" w:rsidRPr="00622A77">
        <w:rPr>
          <w:rFonts w:eastAsia="Calibri"/>
          <w:sz w:val="24"/>
          <w:szCs w:val="24"/>
          <w:lang w:eastAsia="en-US"/>
        </w:rPr>
        <w:t xml:space="preserve"> % </w:t>
      </w:r>
      <w:r w:rsidRPr="00622A77">
        <w:rPr>
          <w:rFonts w:eastAsia="Calibri"/>
          <w:sz w:val="24"/>
          <w:szCs w:val="24"/>
          <w:lang w:eastAsia="en-US"/>
        </w:rPr>
        <w:t>(desmit</w:t>
      </w:r>
      <w:r w:rsidR="00137DAC" w:rsidRPr="00622A77">
        <w:rPr>
          <w:rFonts w:eastAsia="Calibri"/>
          <w:sz w:val="24"/>
          <w:szCs w:val="24"/>
          <w:lang w:eastAsia="en-US"/>
        </w:rPr>
        <w:t xml:space="preserve"> procenti</w:t>
      </w:r>
      <w:r w:rsidRPr="00622A77">
        <w:rPr>
          <w:rFonts w:eastAsia="Calibri"/>
          <w:sz w:val="24"/>
          <w:szCs w:val="24"/>
          <w:lang w:eastAsia="en-US"/>
        </w:rPr>
        <w:t xml:space="preserve">) </w:t>
      </w:r>
      <w:r w:rsidR="00137DAC" w:rsidRPr="00622A77">
        <w:rPr>
          <w:rFonts w:eastAsia="Calibri"/>
          <w:sz w:val="24"/>
          <w:szCs w:val="24"/>
          <w:lang w:eastAsia="en-US"/>
        </w:rPr>
        <w:t>n</w:t>
      </w:r>
      <w:r w:rsidRPr="00622A77">
        <w:rPr>
          <w:rFonts w:eastAsia="Calibri"/>
          <w:sz w:val="24"/>
          <w:szCs w:val="24"/>
          <w:lang w:eastAsia="en-US"/>
        </w:rPr>
        <w:t xml:space="preserve">o attiecīgā gada </w:t>
      </w:r>
      <w:r w:rsidR="00BF18B2" w:rsidRPr="00622A77">
        <w:rPr>
          <w:rFonts w:eastAsia="Calibri"/>
          <w:sz w:val="24"/>
          <w:szCs w:val="24"/>
          <w:lang w:eastAsia="en-US"/>
        </w:rPr>
        <w:t xml:space="preserve">vienošanās </w:t>
      </w:r>
      <w:r w:rsidRPr="00622A77">
        <w:rPr>
          <w:rFonts w:eastAsia="Calibri"/>
          <w:sz w:val="24"/>
          <w:szCs w:val="24"/>
          <w:lang w:eastAsia="en-US"/>
        </w:rPr>
        <w:t>summas.</w:t>
      </w:r>
    </w:p>
    <w:p w14:paraId="715A1A56" w14:textId="7FA2718B" w:rsidR="00F741E3" w:rsidRPr="00622A77" w:rsidRDefault="008367E9" w:rsidP="00F741E3">
      <w:pPr>
        <w:shd w:val="clear" w:color="auto" w:fill="FFFFFF"/>
        <w:tabs>
          <w:tab w:val="left" w:pos="567"/>
        </w:tabs>
        <w:ind w:left="567" w:hanging="567"/>
        <w:jc w:val="both"/>
        <w:rPr>
          <w:b/>
          <w:bCs/>
          <w:color w:val="000000"/>
          <w:sz w:val="24"/>
          <w:szCs w:val="24"/>
          <w:lang w:eastAsia="en-US"/>
        </w:rPr>
      </w:pPr>
      <w:r w:rsidRPr="00622A77">
        <w:rPr>
          <w:bCs/>
          <w:color w:val="000000"/>
          <w:sz w:val="24"/>
          <w:szCs w:val="24"/>
          <w:lang w:eastAsia="en-US"/>
        </w:rPr>
        <w:t>12.2.</w:t>
      </w:r>
      <w:r w:rsidR="00141D74" w:rsidRPr="00622A77">
        <w:rPr>
          <w:bCs/>
          <w:color w:val="000000"/>
          <w:sz w:val="24"/>
          <w:szCs w:val="24"/>
          <w:lang w:eastAsia="en-US"/>
        </w:rPr>
        <w:tab/>
      </w:r>
      <w:r w:rsidRPr="00622A77">
        <w:rPr>
          <w:bCs/>
          <w:color w:val="000000"/>
          <w:sz w:val="24"/>
          <w:szCs w:val="24"/>
          <w:lang w:eastAsia="en-US"/>
        </w:rPr>
        <w:t xml:space="preserve">Pasūtītājam ir tiesības vienpusēji </w:t>
      </w:r>
      <w:r w:rsidR="00137DAC" w:rsidRPr="00622A77">
        <w:rPr>
          <w:bCs/>
          <w:color w:val="000000"/>
          <w:sz w:val="24"/>
          <w:szCs w:val="24"/>
          <w:lang w:eastAsia="en-US"/>
        </w:rPr>
        <w:t>izbeigt</w:t>
      </w:r>
      <w:r w:rsidRPr="00622A77">
        <w:rPr>
          <w:bCs/>
          <w:color w:val="000000"/>
          <w:sz w:val="24"/>
          <w:szCs w:val="24"/>
          <w:lang w:eastAsia="en-US"/>
        </w:rPr>
        <w:t xml:space="preserve"> Līgumu šādos gadījumos:</w:t>
      </w:r>
    </w:p>
    <w:p w14:paraId="28B15958" w14:textId="3C2AFF8E" w:rsidR="00F741E3" w:rsidRPr="00622A77" w:rsidRDefault="008367E9" w:rsidP="00141D74">
      <w:pPr>
        <w:tabs>
          <w:tab w:val="left" w:pos="709"/>
          <w:tab w:val="left" w:pos="1134"/>
        </w:tabs>
        <w:ind w:left="709" w:hanging="709"/>
        <w:jc w:val="both"/>
        <w:rPr>
          <w:sz w:val="24"/>
          <w:szCs w:val="24"/>
          <w:lang w:eastAsia="en-US"/>
        </w:rPr>
      </w:pPr>
      <w:r w:rsidRPr="00622A77">
        <w:rPr>
          <w:sz w:val="24"/>
          <w:szCs w:val="24"/>
          <w:lang w:eastAsia="en-US"/>
        </w:rPr>
        <w:t>12.2.1.</w:t>
      </w:r>
      <w:r w:rsidR="00141D74" w:rsidRPr="00622A77">
        <w:rPr>
          <w:sz w:val="24"/>
          <w:szCs w:val="24"/>
          <w:lang w:eastAsia="en-US"/>
        </w:rPr>
        <w:tab/>
      </w:r>
      <w:r w:rsidRPr="00622A77">
        <w:rPr>
          <w:sz w:val="24"/>
          <w:szCs w:val="24"/>
          <w:lang w:eastAsia="en-US"/>
        </w:rPr>
        <w:t xml:space="preserve">Izpildītājs būtiski neievēro Līguma noteikumus </w:t>
      </w:r>
      <w:r w:rsidR="00137DAC" w:rsidRPr="00622A77">
        <w:rPr>
          <w:sz w:val="24"/>
          <w:szCs w:val="24"/>
          <w:lang w:eastAsia="en-US"/>
        </w:rPr>
        <w:t>–</w:t>
      </w:r>
      <w:r w:rsidRPr="00622A77">
        <w:rPr>
          <w:sz w:val="24"/>
          <w:szCs w:val="24"/>
          <w:lang w:eastAsia="en-US"/>
        </w:rPr>
        <w:t xml:space="preserve"> vairāk</w:t>
      </w:r>
      <w:r w:rsidR="00137DAC" w:rsidRPr="00622A77">
        <w:rPr>
          <w:sz w:val="24"/>
          <w:szCs w:val="24"/>
          <w:lang w:eastAsia="en-US"/>
        </w:rPr>
        <w:t xml:space="preserve"> </w:t>
      </w:r>
      <w:r w:rsidRPr="00622A77">
        <w:rPr>
          <w:sz w:val="24"/>
          <w:szCs w:val="24"/>
          <w:lang w:eastAsia="en-US"/>
        </w:rPr>
        <w:t>kā 2 (divas) nedēļas neveic darbus, nepilda jebkuras no savām saistībām, pielieto neatbilstošas kvalitātes materiālus vai atsakās aizstāt bojātus materiālus, nenodrošina Līgumā paredzēto</w:t>
      </w:r>
      <w:r w:rsidR="00137DAC" w:rsidRPr="00622A77">
        <w:rPr>
          <w:sz w:val="24"/>
          <w:szCs w:val="24"/>
          <w:lang w:eastAsia="en-US"/>
        </w:rPr>
        <w:t xml:space="preserve"> CHA uzturēšanas</w:t>
      </w:r>
      <w:r w:rsidRPr="00622A77">
        <w:rPr>
          <w:sz w:val="24"/>
          <w:szCs w:val="24"/>
          <w:lang w:eastAsia="en-US"/>
        </w:rPr>
        <w:t xml:space="preserve"> darbu izpildes kvalitāti; </w:t>
      </w:r>
    </w:p>
    <w:p w14:paraId="36BD4170" w14:textId="77777777" w:rsidR="00F741E3" w:rsidRPr="00622A77" w:rsidRDefault="008367E9" w:rsidP="00141D74">
      <w:pPr>
        <w:shd w:val="clear" w:color="auto" w:fill="FFFFFF"/>
        <w:tabs>
          <w:tab w:val="left" w:pos="709"/>
        </w:tabs>
        <w:ind w:left="709" w:hanging="709"/>
        <w:jc w:val="both"/>
        <w:rPr>
          <w:b/>
          <w:bCs/>
          <w:color w:val="000000"/>
          <w:sz w:val="24"/>
          <w:szCs w:val="24"/>
          <w:lang w:eastAsia="en-US"/>
        </w:rPr>
      </w:pPr>
      <w:r w:rsidRPr="00622A77">
        <w:rPr>
          <w:bCs/>
          <w:color w:val="000000"/>
          <w:sz w:val="24"/>
          <w:szCs w:val="24"/>
          <w:lang w:eastAsia="en-US"/>
        </w:rPr>
        <w:t>12.2.2.</w:t>
      </w:r>
      <w:r w:rsidR="00141D74" w:rsidRPr="00622A77">
        <w:rPr>
          <w:bCs/>
          <w:color w:val="000000"/>
          <w:sz w:val="24"/>
          <w:szCs w:val="24"/>
          <w:lang w:eastAsia="en-US"/>
        </w:rPr>
        <w:tab/>
      </w:r>
      <w:r w:rsidRPr="00622A77">
        <w:rPr>
          <w:bCs/>
          <w:color w:val="000000"/>
          <w:sz w:val="24"/>
          <w:szCs w:val="24"/>
          <w:lang w:eastAsia="en-US"/>
        </w:rPr>
        <w:t>CHA uzturēšanas darbu veikšana Izpildītāja vainas dēļ saskaņā ar eksperta atzinumu ir aizkavēta tik tālu, ka kļuvis skaidrs, ka darbu pabeigšana Līgumā noteiktajos termiņos nav iespējama;</w:t>
      </w:r>
    </w:p>
    <w:p w14:paraId="15842F92" w14:textId="77777777" w:rsidR="00F741E3" w:rsidRPr="00622A77" w:rsidRDefault="008367E9" w:rsidP="00141D74">
      <w:pPr>
        <w:shd w:val="clear" w:color="auto" w:fill="FFFFFF"/>
        <w:tabs>
          <w:tab w:val="left" w:pos="709"/>
        </w:tabs>
        <w:ind w:left="709" w:hanging="709"/>
        <w:jc w:val="both"/>
        <w:rPr>
          <w:b/>
          <w:bCs/>
          <w:color w:val="000000"/>
          <w:sz w:val="24"/>
          <w:szCs w:val="24"/>
          <w:lang w:eastAsia="en-US"/>
        </w:rPr>
      </w:pPr>
      <w:r w:rsidRPr="00622A77">
        <w:rPr>
          <w:sz w:val="24"/>
          <w:szCs w:val="24"/>
          <w:lang w:eastAsia="en-US"/>
        </w:rPr>
        <w:t>12.2.3.</w:t>
      </w:r>
      <w:r w:rsidR="00141D74" w:rsidRPr="00622A77">
        <w:rPr>
          <w:sz w:val="24"/>
          <w:szCs w:val="24"/>
          <w:lang w:eastAsia="en-US"/>
        </w:rPr>
        <w:tab/>
      </w:r>
      <w:r w:rsidRPr="00622A77">
        <w:rPr>
          <w:sz w:val="24"/>
          <w:szCs w:val="24"/>
          <w:lang w:eastAsia="en-US"/>
        </w:rPr>
        <w:t>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r w:rsidRPr="00622A77">
        <w:rPr>
          <w:bCs/>
          <w:color w:val="000000"/>
          <w:sz w:val="24"/>
          <w:szCs w:val="24"/>
          <w:lang w:eastAsia="en-US"/>
        </w:rPr>
        <w:t>;</w:t>
      </w:r>
    </w:p>
    <w:p w14:paraId="0B21AB44" w14:textId="77777777" w:rsidR="00F741E3" w:rsidRPr="00622A77" w:rsidRDefault="008367E9" w:rsidP="00141D74">
      <w:pPr>
        <w:shd w:val="clear" w:color="auto" w:fill="FFFFFF"/>
        <w:tabs>
          <w:tab w:val="left" w:pos="709"/>
        </w:tabs>
        <w:ind w:left="709" w:hanging="709"/>
        <w:jc w:val="both"/>
        <w:rPr>
          <w:color w:val="000000"/>
          <w:sz w:val="24"/>
          <w:szCs w:val="24"/>
          <w:lang w:eastAsia="en-US"/>
        </w:rPr>
      </w:pPr>
      <w:r w:rsidRPr="00622A77">
        <w:rPr>
          <w:color w:val="000000"/>
          <w:sz w:val="24"/>
          <w:szCs w:val="24"/>
          <w:lang w:eastAsia="en-US"/>
        </w:rPr>
        <w:t>12.2.4.</w:t>
      </w:r>
      <w:r w:rsidR="00141D74" w:rsidRPr="00622A77">
        <w:rPr>
          <w:color w:val="000000"/>
          <w:sz w:val="24"/>
          <w:szCs w:val="24"/>
          <w:lang w:eastAsia="en-US"/>
        </w:rPr>
        <w:tab/>
      </w:r>
      <w:r w:rsidRPr="00622A77">
        <w:rPr>
          <w:color w:val="000000"/>
          <w:sz w:val="24"/>
          <w:szCs w:val="24"/>
          <w:lang w:eastAsia="en-US"/>
        </w:rPr>
        <w:t>ja tiek konstatēts, ka Pasūtītājam nav pieejams finansējums darbu uzsākšanai vai turpināšanai;</w:t>
      </w:r>
    </w:p>
    <w:p w14:paraId="25B3FE29" w14:textId="77777777" w:rsidR="00F741E3" w:rsidRPr="00622A77" w:rsidRDefault="008367E9" w:rsidP="00141D74">
      <w:pPr>
        <w:shd w:val="clear" w:color="auto" w:fill="FFFFFF"/>
        <w:tabs>
          <w:tab w:val="left" w:pos="709"/>
        </w:tabs>
        <w:ind w:left="709" w:hanging="709"/>
        <w:jc w:val="both"/>
        <w:rPr>
          <w:b/>
          <w:bCs/>
          <w:color w:val="000000"/>
          <w:sz w:val="24"/>
          <w:szCs w:val="24"/>
          <w:lang w:eastAsia="en-US"/>
        </w:rPr>
      </w:pPr>
      <w:r w:rsidRPr="00622A77">
        <w:rPr>
          <w:bCs/>
          <w:color w:val="000000"/>
          <w:sz w:val="24"/>
          <w:szCs w:val="24"/>
          <w:lang w:eastAsia="en-US"/>
        </w:rPr>
        <w:t>12.2.5.</w:t>
      </w:r>
      <w:r w:rsidR="00141D74" w:rsidRPr="00622A77">
        <w:rPr>
          <w:bCs/>
          <w:color w:val="000000"/>
          <w:sz w:val="24"/>
          <w:szCs w:val="24"/>
          <w:lang w:eastAsia="en-US"/>
        </w:rPr>
        <w:tab/>
      </w:r>
      <w:r w:rsidRPr="00622A77">
        <w:rPr>
          <w:bCs/>
          <w:color w:val="000000"/>
          <w:sz w:val="24"/>
          <w:szCs w:val="24"/>
          <w:lang w:eastAsia="en-US"/>
        </w:rPr>
        <w:t>Publisko iepirkumu likuma 64.panta pirmajā daļā noteiktajos gadījumos;</w:t>
      </w:r>
    </w:p>
    <w:p w14:paraId="052A360D" w14:textId="2052D623" w:rsidR="00F741E3" w:rsidRPr="00D7567B" w:rsidRDefault="008367E9" w:rsidP="00141D74">
      <w:pPr>
        <w:shd w:val="clear" w:color="auto" w:fill="FFFFFF"/>
        <w:tabs>
          <w:tab w:val="left" w:pos="709"/>
        </w:tabs>
        <w:ind w:left="709" w:hanging="709"/>
        <w:jc w:val="both"/>
        <w:rPr>
          <w:sz w:val="24"/>
          <w:szCs w:val="24"/>
          <w:shd w:val="clear" w:color="auto" w:fill="FFFFFF"/>
          <w:lang w:eastAsia="en-US"/>
        </w:rPr>
      </w:pPr>
      <w:r w:rsidRPr="00622A77">
        <w:rPr>
          <w:sz w:val="24"/>
          <w:szCs w:val="24"/>
          <w:lang w:eastAsia="en-US"/>
        </w:rPr>
        <w:t>12.2.6.</w:t>
      </w:r>
      <w:r w:rsidR="00141D74" w:rsidRPr="00622A77">
        <w:rPr>
          <w:sz w:val="24"/>
          <w:szCs w:val="24"/>
          <w:lang w:eastAsia="en-US"/>
        </w:rPr>
        <w:tab/>
      </w:r>
      <w:r w:rsidRPr="00622A77">
        <w:rPr>
          <w:sz w:val="24"/>
          <w:szCs w:val="24"/>
          <w:lang w:eastAsia="en-US"/>
        </w:rPr>
        <w:t>ja saskaņā ar Starptautisko un Latvijas Republikas nacionālo sankciju likuma 11.</w:t>
      </w:r>
      <w:r w:rsidRPr="00622A77">
        <w:rPr>
          <w:sz w:val="24"/>
          <w:szCs w:val="24"/>
          <w:vertAlign w:val="superscript"/>
          <w:lang w:eastAsia="en-US"/>
        </w:rPr>
        <w:t xml:space="preserve">1 </w:t>
      </w:r>
      <w:r w:rsidRPr="00622A77">
        <w:rPr>
          <w:sz w:val="24"/>
          <w:szCs w:val="24"/>
          <w:lang w:eastAsia="en-US"/>
        </w:rPr>
        <w:t xml:space="preserve">pantā noteikto </w:t>
      </w:r>
      <w:r w:rsidRPr="00D7567B">
        <w:rPr>
          <w:sz w:val="24"/>
          <w:szCs w:val="24"/>
          <w:lang w:eastAsia="en-US"/>
        </w:rPr>
        <w:t>Līgumu nav iespējams izpildīt tādēļ, ka ir piemērotas starptautiskās vai nacionālās sankcijas vai būtiskas finanšu un kapitāla tirgus intereses ietekmējošas Eiropas Savienības vai Ziemeļatlantijas līguma organizācijas dalībvalsts noteiktās sankcijas</w:t>
      </w:r>
      <w:r w:rsidR="00845D27" w:rsidRPr="00D7567B">
        <w:rPr>
          <w:sz w:val="24"/>
          <w:szCs w:val="24"/>
          <w:lang w:eastAsia="en-US"/>
        </w:rPr>
        <w:t xml:space="preserve"> </w:t>
      </w:r>
      <w:r w:rsidR="00845D27" w:rsidRPr="00D7567B">
        <w:rPr>
          <w:sz w:val="24"/>
          <w:szCs w:val="24"/>
        </w:rPr>
        <w:t xml:space="preserve">vai, ja pirms Līguma </w:t>
      </w:r>
      <w:r w:rsidR="00845D27" w:rsidRPr="00D7567B">
        <w:rPr>
          <w:sz w:val="24"/>
          <w:szCs w:val="24"/>
          <w:lang w:eastAsia="en-US"/>
        </w:rPr>
        <w:t>noslēgšanas</w:t>
      </w:r>
      <w:r w:rsidR="00845D27" w:rsidRPr="00D7567B">
        <w:rPr>
          <w:sz w:val="24"/>
          <w:szCs w:val="24"/>
        </w:rPr>
        <w:t xml:space="preserve"> attiecīgie apstākļi bija pastāvējuši, bet Pasūtītājam tie nebija zināmi</w:t>
      </w:r>
      <w:r w:rsidRPr="00D7567B">
        <w:rPr>
          <w:sz w:val="24"/>
          <w:szCs w:val="24"/>
          <w:shd w:val="clear" w:color="auto" w:fill="FFFFFF"/>
          <w:lang w:eastAsia="en-US"/>
        </w:rPr>
        <w:t>;</w:t>
      </w:r>
    </w:p>
    <w:p w14:paraId="390BE6BD" w14:textId="40570752" w:rsidR="00D12142" w:rsidRPr="00D7567B" w:rsidRDefault="008A285D" w:rsidP="00D12142">
      <w:pPr>
        <w:widowControl w:val="0"/>
        <w:tabs>
          <w:tab w:val="left" w:pos="284"/>
          <w:tab w:val="left" w:pos="709"/>
        </w:tabs>
        <w:suppressAutoHyphens/>
        <w:ind w:left="709" w:hanging="709"/>
        <w:jc w:val="both"/>
        <w:rPr>
          <w:color w:val="000000" w:themeColor="text1"/>
          <w:sz w:val="24"/>
          <w:szCs w:val="24"/>
        </w:rPr>
      </w:pPr>
      <w:r w:rsidRPr="00D7567B">
        <w:rPr>
          <w:rFonts w:eastAsia="Calibri"/>
          <w:sz w:val="24"/>
          <w:szCs w:val="24"/>
          <w:lang w:eastAsia="en-US"/>
        </w:rPr>
        <w:t>12.2.7.</w:t>
      </w:r>
      <w:r w:rsidRPr="00D7567B">
        <w:rPr>
          <w:rFonts w:eastAsia="Calibri"/>
          <w:sz w:val="24"/>
          <w:szCs w:val="24"/>
          <w:lang w:eastAsia="en-US"/>
        </w:rPr>
        <w:tab/>
      </w:r>
      <w:r w:rsidR="00D12142" w:rsidRPr="00D7567B">
        <w:rPr>
          <w:color w:val="000000" w:themeColor="text1"/>
          <w:sz w:val="24"/>
          <w:szCs w:val="24"/>
        </w:rPr>
        <w:t>ja iestājušies citi būtiski apstākļi (piemēram, anulēts sertifikāts, konstatēta dalība kartelī), kā rezultātā P</w:t>
      </w:r>
      <w:r w:rsidR="00D12142" w:rsidRPr="00D7567B">
        <w:rPr>
          <w:sz w:val="24"/>
          <w:szCs w:val="24"/>
        </w:rPr>
        <w:t>asūtītājam</w:t>
      </w:r>
      <w:r w:rsidR="00D12142" w:rsidRPr="00D7567B">
        <w:rPr>
          <w:color w:val="000000" w:themeColor="text1"/>
          <w:sz w:val="24"/>
          <w:szCs w:val="24"/>
        </w:rPr>
        <w:t xml:space="preserve"> zudusi interese par konkrēto Līgumu Izpildītāja vainas vai citu ārējo apstākļu dēļ, un Līguma darbības turpināšana var radīt  lielākus zaudējumus Pasūtītājam nekā tā izbeigšana, ārējos normatīvajos aktos noteiktajos gadījumos u.t.ml.);</w:t>
      </w:r>
    </w:p>
    <w:p w14:paraId="23A6E5EB" w14:textId="76BAEB93" w:rsidR="00D12142" w:rsidRPr="00D7567B" w:rsidRDefault="00622A77" w:rsidP="00D12142">
      <w:pPr>
        <w:widowControl w:val="0"/>
        <w:tabs>
          <w:tab w:val="left" w:pos="284"/>
          <w:tab w:val="left" w:pos="709"/>
        </w:tabs>
        <w:suppressAutoHyphens/>
        <w:ind w:left="709" w:hanging="709"/>
        <w:jc w:val="both"/>
        <w:rPr>
          <w:color w:val="000000" w:themeColor="text1"/>
          <w:sz w:val="24"/>
          <w:szCs w:val="24"/>
        </w:rPr>
      </w:pPr>
      <w:r w:rsidRPr="00D7567B">
        <w:rPr>
          <w:color w:val="000000" w:themeColor="text1"/>
          <w:sz w:val="24"/>
          <w:szCs w:val="24"/>
        </w:rPr>
        <w:t>12.2.8. j</w:t>
      </w:r>
      <w:r w:rsidR="00D12142" w:rsidRPr="00D7567B">
        <w:rPr>
          <w:color w:val="000000" w:themeColor="text1"/>
          <w:sz w:val="24"/>
          <w:szCs w:val="24"/>
        </w:rPr>
        <w:t>a Izpildītājs, vai tā biedrs, ja Izpildītājs ir piegādātāju apvienība vai pilnsabiedrība, ar tādu kompetentas institūcijas lēmumu vai tiesas spriedumu, kas stājies spēkā un kļuvis neapstrīdams un nepārsūdzams, ir atzīts par vainīgu konkurences tiesību pārkāpumā, kas izpaužas kā horizontālā karteļa vienošanās;</w:t>
      </w:r>
    </w:p>
    <w:p w14:paraId="54CF23DD" w14:textId="545E820D" w:rsidR="00D12142" w:rsidRPr="00D7567B" w:rsidRDefault="00622A77" w:rsidP="00D12142">
      <w:pPr>
        <w:widowControl w:val="0"/>
        <w:tabs>
          <w:tab w:val="left" w:pos="284"/>
          <w:tab w:val="left" w:pos="709"/>
        </w:tabs>
        <w:suppressAutoHyphens/>
        <w:ind w:left="709" w:hanging="709"/>
        <w:jc w:val="both"/>
        <w:rPr>
          <w:color w:val="000000" w:themeColor="text1"/>
          <w:sz w:val="24"/>
          <w:szCs w:val="24"/>
        </w:rPr>
      </w:pPr>
      <w:r w:rsidRPr="00D7567B">
        <w:rPr>
          <w:color w:val="000000" w:themeColor="text1"/>
          <w:sz w:val="24"/>
          <w:szCs w:val="24"/>
        </w:rPr>
        <w:t>12.2.9. j</w:t>
      </w:r>
      <w:r w:rsidR="00D12142" w:rsidRPr="00D7567B">
        <w:rPr>
          <w:color w:val="000000" w:themeColor="text1"/>
          <w:sz w:val="24"/>
          <w:szCs w:val="24"/>
        </w:rPr>
        <w:t>a no Izpildītāja sastāva, bez iepriekšējas rakstiskas saskaņošanas ar Pasūtītāju ir izstājies pilnsabiedrības biedrs vai piegādātāju apvienības dalībnieks vai Izpildītājs bez iepriekšējas rakstiskas saskaņošanas ar Pasūtītāju ir mainījis dibināšanas (sabiedrības) līgumā noteikto katra biedra/dalībnieka izpildāmo Darbu apjomu, kas tādējādi rada ietekmi uz Līguma izpildi</w:t>
      </w:r>
      <w:r w:rsidRPr="00D7567B">
        <w:rPr>
          <w:color w:val="000000" w:themeColor="text1"/>
          <w:sz w:val="24"/>
          <w:szCs w:val="24"/>
        </w:rPr>
        <w:t>;</w:t>
      </w:r>
    </w:p>
    <w:p w14:paraId="3F684B51" w14:textId="40B770B2" w:rsidR="00F741E3" w:rsidRPr="00D7567B" w:rsidRDefault="008367E9" w:rsidP="00141D74">
      <w:pPr>
        <w:widowControl w:val="0"/>
        <w:tabs>
          <w:tab w:val="left" w:pos="284"/>
          <w:tab w:val="left" w:pos="709"/>
        </w:tabs>
        <w:suppressAutoHyphens/>
        <w:ind w:left="709" w:hanging="709"/>
        <w:jc w:val="both"/>
        <w:rPr>
          <w:rFonts w:eastAsia="Calibri"/>
          <w:sz w:val="24"/>
          <w:szCs w:val="24"/>
          <w:lang w:eastAsia="en-US"/>
        </w:rPr>
      </w:pPr>
      <w:r w:rsidRPr="00D7567B">
        <w:rPr>
          <w:rFonts w:eastAsia="Calibri"/>
          <w:sz w:val="24"/>
          <w:szCs w:val="24"/>
          <w:lang w:eastAsia="en-US"/>
        </w:rPr>
        <w:t>12.2.</w:t>
      </w:r>
      <w:r w:rsidR="00622A77" w:rsidRPr="00D7567B">
        <w:rPr>
          <w:rFonts w:eastAsia="Calibri"/>
          <w:sz w:val="24"/>
          <w:szCs w:val="24"/>
          <w:lang w:eastAsia="en-US"/>
        </w:rPr>
        <w:t>10</w:t>
      </w:r>
      <w:r w:rsidRPr="00D7567B">
        <w:rPr>
          <w:rFonts w:eastAsia="Calibri"/>
          <w:sz w:val="24"/>
          <w:szCs w:val="24"/>
          <w:lang w:eastAsia="en-US"/>
        </w:rPr>
        <w:t xml:space="preserve">.par Līguma noteikumu pārkāpumiem Izpildītājam piemēroto līgumsodu skaits ir pieci un vairāk, vai piemēroto līgumsodu kopsumma sasniedz EUR 2000 (divi tūkstoši </w:t>
      </w:r>
      <w:r w:rsidRPr="00D7567B">
        <w:rPr>
          <w:rFonts w:eastAsia="Calibri"/>
          <w:i/>
          <w:sz w:val="24"/>
          <w:szCs w:val="24"/>
          <w:lang w:eastAsia="en-US"/>
        </w:rPr>
        <w:t>euro</w:t>
      </w:r>
      <w:r w:rsidRPr="00D7567B">
        <w:rPr>
          <w:rFonts w:eastAsia="Calibri"/>
          <w:sz w:val="24"/>
          <w:szCs w:val="24"/>
          <w:lang w:eastAsia="en-US"/>
        </w:rPr>
        <w:t>) un vairāk;</w:t>
      </w:r>
    </w:p>
    <w:p w14:paraId="1F1E3DEA" w14:textId="6AE7C654" w:rsidR="00F741E3" w:rsidRPr="00D7567B" w:rsidRDefault="008367E9" w:rsidP="00141D74">
      <w:pPr>
        <w:shd w:val="clear" w:color="auto" w:fill="FFFFFF"/>
        <w:tabs>
          <w:tab w:val="left" w:pos="709"/>
        </w:tabs>
        <w:ind w:left="709" w:hanging="709"/>
        <w:jc w:val="both"/>
        <w:rPr>
          <w:bCs/>
          <w:color w:val="000000"/>
          <w:sz w:val="24"/>
          <w:szCs w:val="24"/>
          <w:lang w:eastAsia="en-US"/>
        </w:rPr>
      </w:pPr>
      <w:r w:rsidRPr="00D7567B">
        <w:rPr>
          <w:bCs/>
          <w:color w:val="000000"/>
          <w:sz w:val="24"/>
          <w:szCs w:val="24"/>
          <w:lang w:eastAsia="en-US"/>
        </w:rPr>
        <w:t>12.2.</w:t>
      </w:r>
      <w:r w:rsidR="00622A77" w:rsidRPr="00D7567B">
        <w:rPr>
          <w:bCs/>
          <w:color w:val="000000"/>
          <w:sz w:val="24"/>
          <w:szCs w:val="24"/>
          <w:lang w:eastAsia="en-US"/>
        </w:rPr>
        <w:t>11</w:t>
      </w:r>
      <w:r w:rsidRPr="00D7567B">
        <w:rPr>
          <w:bCs/>
          <w:color w:val="000000"/>
          <w:sz w:val="24"/>
          <w:szCs w:val="24"/>
          <w:lang w:eastAsia="en-US"/>
        </w:rPr>
        <w:t xml:space="preserve">.ja atkārtoti (vairāk kā 1 (vienu) reizi) tiek konstatēts, ka Izpildītājs nenodrošina </w:t>
      </w:r>
      <w:r w:rsidR="008D1D47" w:rsidRPr="00D7567B">
        <w:rPr>
          <w:sz w:val="24"/>
          <w:szCs w:val="24"/>
          <w:lang w:eastAsia="en-US"/>
        </w:rPr>
        <w:t xml:space="preserve">CHA uzturēšanas </w:t>
      </w:r>
      <w:r w:rsidRPr="00D7567B">
        <w:rPr>
          <w:bCs/>
          <w:color w:val="000000"/>
          <w:sz w:val="24"/>
          <w:szCs w:val="24"/>
          <w:lang w:eastAsia="en-US"/>
        </w:rPr>
        <w:t xml:space="preserve">darbu izpildi atbilstoši Līguma un normatīvo aktu prasībām, tādējādi apdraudot satiksmes drošību. </w:t>
      </w:r>
    </w:p>
    <w:p w14:paraId="663A0B87" w14:textId="77777777" w:rsidR="00F741E3" w:rsidRPr="00622A77" w:rsidRDefault="008367E9" w:rsidP="00F741E3">
      <w:pPr>
        <w:shd w:val="clear" w:color="auto" w:fill="FFFFFF"/>
        <w:tabs>
          <w:tab w:val="left" w:pos="567"/>
        </w:tabs>
        <w:ind w:left="567" w:hanging="567"/>
        <w:jc w:val="both"/>
        <w:rPr>
          <w:bCs/>
          <w:color w:val="000000"/>
          <w:sz w:val="24"/>
          <w:szCs w:val="24"/>
          <w:lang w:eastAsia="en-US"/>
        </w:rPr>
      </w:pPr>
      <w:r w:rsidRPr="00D7567B">
        <w:rPr>
          <w:rFonts w:eastAsia="Calibri"/>
          <w:sz w:val="24"/>
          <w:szCs w:val="24"/>
          <w:lang w:eastAsia="en-US"/>
        </w:rPr>
        <w:t xml:space="preserve">12.3. Ja Līguma izpildes gaitā noskaidrojas, ka Pasūtītājam nav pieejams finansējums darbu uzsākšanai vai turpināšanai, </w:t>
      </w:r>
      <w:r w:rsidRPr="00D7567B">
        <w:rPr>
          <w:sz w:val="24"/>
          <w:szCs w:val="24"/>
          <w:lang w:eastAsia="en-US"/>
        </w:rPr>
        <w:t>Pasūtītājam</w:t>
      </w:r>
      <w:r w:rsidRPr="00622A77">
        <w:rPr>
          <w:rFonts w:eastAsia="Calibri"/>
          <w:sz w:val="24"/>
          <w:szCs w:val="24"/>
          <w:lang w:eastAsia="en-US"/>
        </w:rPr>
        <w:t xml:space="preserve"> jāaptur Līguma izpilde, par to rakstveidā brīdinot Izpildītāju. Šajā gadījumā Pušu pienākums ir 10 (desmit) darba dienu laikā izskatīt jautājumu par Līguma izpildes turpināšanas lietderību un nosacījumiem. Pasūtītājs apmaksā to darba apjomu, kas paveikts un ir Pasūtītāja pieņemts līdz Līguma apturēšanas brīdim, par ko Puses savstarpēji rakstveidā vienojas.</w:t>
      </w:r>
    </w:p>
    <w:p w14:paraId="5BD92BDC" w14:textId="6F4E9CDB" w:rsidR="00F741E3" w:rsidRPr="00622A77" w:rsidRDefault="008367E9" w:rsidP="00141D74">
      <w:pPr>
        <w:shd w:val="clear" w:color="auto" w:fill="FFFFFF"/>
        <w:tabs>
          <w:tab w:val="left" w:pos="567"/>
        </w:tabs>
        <w:ind w:left="567" w:hanging="567"/>
        <w:jc w:val="both"/>
        <w:rPr>
          <w:b/>
          <w:bCs/>
          <w:color w:val="000000"/>
          <w:sz w:val="24"/>
          <w:szCs w:val="24"/>
          <w:lang w:eastAsia="en-US"/>
        </w:rPr>
      </w:pPr>
      <w:r w:rsidRPr="00622A77">
        <w:rPr>
          <w:bCs/>
          <w:color w:val="000000"/>
          <w:sz w:val="24"/>
          <w:szCs w:val="24"/>
          <w:lang w:eastAsia="en-US"/>
        </w:rPr>
        <w:t>12.4.</w:t>
      </w:r>
      <w:r w:rsidR="00141D74" w:rsidRPr="00622A77">
        <w:rPr>
          <w:bCs/>
          <w:color w:val="000000"/>
          <w:sz w:val="24"/>
          <w:szCs w:val="24"/>
          <w:lang w:eastAsia="en-US"/>
        </w:rPr>
        <w:tab/>
      </w:r>
      <w:r w:rsidRPr="00622A77">
        <w:rPr>
          <w:bCs/>
          <w:color w:val="000000"/>
          <w:sz w:val="24"/>
          <w:szCs w:val="24"/>
          <w:lang w:eastAsia="en-US"/>
        </w:rPr>
        <w:t xml:space="preserve">Ja Līgums tiek izbeigts pēc Pasūtītāja iniciatīvas, Izpildītājs nekavējoties pārtrauc Līguma izpildi pēc attiecīga paziņojuma no Pasūtītāja saņemšanas. Puses sastāda Aktu par faktiski izpildītajiem darbiem. </w:t>
      </w:r>
    </w:p>
    <w:p w14:paraId="539D6FE6" w14:textId="34B82C5F" w:rsidR="00F741E3" w:rsidRPr="00622A77" w:rsidRDefault="008367E9" w:rsidP="00141D74">
      <w:pPr>
        <w:shd w:val="clear" w:color="auto" w:fill="FFFFFF"/>
        <w:tabs>
          <w:tab w:val="left" w:pos="567"/>
        </w:tabs>
        <w:ind w:left="567" w:hanging="567"/>
        <w:jc w:val="both"/>
        <w:rPr>
          <w:b/>
          <w:bCs/>
          <w:color w:val="000000"/>
          <w:sz w:val="24"/>
          <w:szCs w:val="24"/>
          <w:lang w:eastAsia="en-US"/>
        </w:rPr>
      </w:pPr>
      <w:r w:rsidRPr="00622A77">
        <w:rPr>
          <w:bCs/>
          <w:color w:val="000000"/>
          <w:sz w:val="24"/>
          <w:szCs w:val="24"/>
          <w:lang w:eastAsia="en-US"/>
        </w:rPr>
        <w:t>12.5.</w:t>
      </w:r>
      <w:r w:rsidR="00141D74" w:rsidRPr="00622A77">
        <w:rPr>
          <w:bCs/>
          <w:color w:val="000000"/>
          <w:sz w:val="24"/>
          <w:szCs w:val="24"/>
          <w:lang w:eastAsia="en-US"/>
        </w:rPr>
        <w:tab/>
      </w:r>
      <w:r w:rsidRPr="00622A77">
        <w:rPr>
          <w:bCs/>
          <w:color w:val="000000"/>
          <w:sz w:val="24"/>
          <w:szCs w:val="24"/>
          <w:lang w:eastAsia="en-US"/>
        </w:rPr>
        <w:t xml:space="preserve">Pasūtītājs neatlīdzina Izpildītājam nekādus zaudējumus, kas saistīti ar Līguma pirmstermiņa </w:t>
      </w:r>
      <w:r w:rsidR="008D1D47" w:rsidRPr="00622A77">
        <w:rPr>
          <w:bCs/>
          <w:color w:val="000000"/>
          <w:sz w:val="24"/>
          <w:szCs w:val="24"/>
          <w:lang w:eastAsia="en-US"/>
        </w:rPr>
        <w:t>izbeigšanu</w:t>
      </w:r>
      <w:r w:rsidRPr="00622A77">
        <w:rPr>
          <w:bCs/>
          <w:color w:val="000000"/>
          <w:sz w:val="24"/>
          <w:szCs w:val="24"/>
          <w:lang w:eastAsia="en-US"/>
        </w:rPr>
        <w:t>.</w:t>
      </w:r>
    </w:p>
    <w:p w14:paraId="59DAAE48" w14:textId="273DFB8C" w:rsidR="00F741E3" w:rsidRPr="00622A77" w:rsidRDefault="008367E9" w:rsidP="00141D74">
      <w:pPr>
        <w:tabs>
          <w:tab w:val="left" w:pos="567"/>
        </w:tabs>
        <w:ind w:left="567" w:hanging="567"/>
        <w:jc w:val="both"/>
        <w:rPr>
          <w:rFonts w:eastAsia="Calibri"/>
          <w:sz w:val="24"/>
          <w:szCs w:val="24"/>
          <w:lang w:eastAsia="en-US"/>
        </w:rPr>
      </w:pPr>
      <w:r w:rsidRPr="00622A77">
        <w:rPr>
          <w:rFonts w:eastAsia="Calibri"/>
          <w:sz w:val="24"/>
          <w:szCs w:val="24"/>
          <w:lang w:eastAsia="en-US"/>
        </w:rPr>
        <w:t>12.</w:t>
      </w:r>
      <w:r w:rsidR="00657B70" w:rsidRPr="00622A77">
        <w:rPr>
          <w:rFonts w:eastAsia="Calibri"/>
          <w:sz w:val="24"/>
          <w:szCs w:val="24"/>
          <w:lang w:eastAsia="en-US"/>
        </w:rPr>
        <w:t>6</w:t>
      </w:r>
      <w:r w:rsidRPr="00622A77">
        <w:rPr>
          <w:rFonts w:eastAsia="Calibri"/>
          <w:sz w:val="24"/>
          <w:szCs w:val="24"/>
          <w:lang w:eastAsia="en-US"/>
        </w:rPr>
        <w:t>.</w:t>
      </w:r>
      <w:r w:rsidR="00141D74" w:rsidRPr="00622A77">
        <w:rPr>
          <w:rFonts w:eastAsia="Calibri"/>
          <w:sz w:val="24"/>
          <w:szCs w:val="24"/>
          <w:lang w:eastAsia="en-US"/>
        </w:rPr>
        <w:tab/>
      </w:r>
      <w:r w:rsidRPr="00622A77">
        <w:rPr>
          <w:rFonts w:eastAsia="Calibri"/>
          <w:sz w:val="24"/>
          <w:szCs w:val="24"/>
          <w:lang w:eastAsia="en-US"/>
        </w:rPr>
        <w:t xml:space="preserve">Ja Līgums tiek </w:t>
      </w:r>
      <w:r w:rsidR="008D1D47" w:rsidRPr="00622A77">
        <w:rPr>
          <w:rFonts w:eastAsia="Calibri"/>
          <w:sz w:val="24"/>
          <w:szCs w:val="24"/>
          <w:lang w:eastAsia="en-US"/>
        </w:rPr>
        <w:t>izbeigts</w:t>
      </w:r>
      <w:r w:rsidRPr="00622A77">
        <w:rPr>
          <w:rFonts w:eastAsia="Calibri"/>
          <w:sz w:val="24"/>
          <w:szCs w:val="24"/>
          <w:lang w:eastAsia="en-US"/>
        </w:rPr>
        <w:t xml:space="preserve"> pēc Pasūtītāja iniciatīvas Izpildītāja vainas dēļ vai,</w:t>
      </w:r>
      <w:r w:rsidRPr="00622A77">
        <w:rPr>
          <w:rFonts w:eastAsia="Calibri"/>
          <w:color w:val="000000"/>
          <w:spacing w:val="-3"/>
          <w:sz w:val="24"/>
          <w:szCs w:val="24"/>
          <w:lang w:eastAsia="en-US"/>
        </w:rPr>
        <w:t xml:space="preserve"> ja </w:t>
      </w:r>
      <w:r w:rsidRPr="00622A77">
        <w:rPr>
          <w:rFonts w:eastAsia="Calibri"/>
          <w:bCs/>
          <w:sz w:val="24"/>
          <w:szCs w:val="24"/>
          <w:lang w:eastAsia="en-US"/>
        </w:rPr>
        <w:t>Izpildītājs</w:t>
      </w:r>
      <w:r w:rsidRPr="00622A77">
        <w:rPr>
          <w:rFonts w:eastAsia="Calibri"/>
          <w:color w:val="000000"/>
          <w:spacing w:val="-3"/>
          <w:sz w:val="24"/>
          <w:szCs w:val="24"/>
          <w:lang w:eastAsia="en-US"/>
        </w:rPr>
        <w:t xml:space="preserve"> </w:t>
      </w:r>
      <w:r w:rsidR="00DC4B3D" w:rsidRPr="00622A77">
        <w:rPr>
          <w:rFonts w:eastAsia="Calibri"/>
          <w:color w:val="000000"/>
          <w:spacing w:val="-3"/>
          <w:sz w:val="24"/>
          <w:szCs w:val="24"/>
          <w:lang w:eastAsia="en-US"/>
        </w:rPr>
        <w:t>izbeidz</w:t>
      </w:r>
      <w:r w:rsidRPr="00622A77">
        <w:rPr>
          <w:rFonts w:eastAsia="Calibri"/>
          <w:color w:val="000000"/>
          <w:spacing w:val="-3"/>
          <w:sz w:val="24"/>
          <w:szCs w:val="24"/>
          <w:lang w:eastAsia="en-US"/>
        </w:rPr>
        <w:t xml:space="preserve"> Līgumu ar Pasūtītāju (izņemot Līguma 12.1.</w:t>
      </w:r>
      <w:r w:rsidR="007B0A87" w:rsidRPr="00622A77">
        <w:rPr>
          <w:rFonts w:eastAsia="Calibri"/>
          <w:color w:val="000000"/>
          <w:spacing w:val="-3"/>
          <w:sz w:val="24"/>
          <w:szCs w:val="24"/>
          <w:lang w:eastAsia="en-US"/>
        </w:rPr>
        <w:t> </w:t>
      </w:r>
      <w:r w:rsidRPr="00622A77">
        <w:rPr>
          <w:rFonts w:eastAsia="Calibri"/>
          <w:color w:val="000000"/>
          <w:spacing w:val="-3"/>
          <w:sz w:val="24"/>
          <w:szCs w:val="24"/>
          <w:lang w:eastAsia="en-US"/>
        </w:rPr>
        <w:t>punktā un 14.5.</w:t>
      </w:r>
      <w:r w:rsidR="007B0A87" w:rsidRPr="00622A77">
        <w:rPr>
          <w:rFonts w:eastAsia="Calibri"/>
          <w:color w:val="000000"/>
          <w:spacing w:val="-3"/>
          <w:sz w:val="24"/>
          <w:szCs w:val="24"/>
          <w:lang w:eastAsia="en-US"/>
        </w:rPr>
        <w:t> </w:t>
      </w:r>
      <w:r w:rsidRPr="00622A77">
        <w:rPr>
          <w:rFonts w:eastAsia="Calibri"/>
          <w:color w:val="000000"/>
          <w:spacing w:val="-3"/>
          <w:sz w:val="24"/>
          <w:szCs w:val="24"/>
          <w:lang w:eastAsia="en-US"/>
        </w:rPr>
        <w:t xml:space="preserve">punktā paredzēto gadījumu), </w:t>
      </w:r>
      <w:r w:rsidRPr="00622A77">
        <w:rPr>
          <w:rFonts w:eastAsia="Calibri"/>
          <w:sz w:val="24"/>
          <w:szCs w:val="24"/>
          <w:lang w:eastAsia="en-US"/>
        </w:rPr>
        <w:t xml:space="preserve">Pasūtītājs samaksā Izpildītājam par faktiski kvalitatīvi veiktajiem darbiem, kas nodoti Līgumā noteiktajā kārtībā, ieturot saskaņā ar Līgumu aprēķinātos līgumsodus un citus Izpildītāja radītos zaudējumus. </w:t>
      </w:r>
    </w:p>
    <w:p w14:paraId="355CF74B" w14:textId="4E53B034" w:rsidR="00F741E3" w:rsidRPr="00622A77" w:rsidRDefault="008367E9" w:rsidP="00141D74">
      <w:pPr>
        <w:shd w:val="clear" w:color="auto" w:fill="FFFFFF"/>
        <w:tabs>
          <w:tab w:val="left" w:pos="567"/>
        </w:tabs>
        <w:ind w:left="567" w:hanging="567"/>
        <w:jc w:val="both"/>
        <w:rPr>
          <w:sz w:val="24"/>
          <w:szCs w:val="24"/>
        </w:rPr>
      </w:pPr>
      <w:r w:rsidRPr="00622A77">
        <w:rPr>
          <w:bCs/>
          <w:color w:val="000000"/>
          <w:sz w:val="24"/>
          <w:szCs w:val="24"/>
          <w:lang w:eastAsia="en-US"/>
        </w:rPr>
        <w:lastRenderedPageBreak/>
        <w:t>12.</w:t>
      </w:r>
      <w:r w:rsidR="00657B70" w:rsidRPr="00622A77">
        <w:rPr>
          <w:bCs/>
          <w:color w:val="000000"/>
          <w:sz w:val="24"/>
          <w:szCs w:val="24"/>
          <w:lang w:eastAsia="en-US"/>
        </w:rPr>
        <w:t>7</w:t>
      </w:r>
      <w:r w:rsidRPr="00622A77">
        <w:rPr>
          <w:bCs/>
          <w:color w:val="000000"/>
          <w:sz w:val="24"/>
          <w:szCs w:val="24"/>
          <w:lang w:eastAsia="en-US"/>
        </w:rPr>
        <w:t>.</w:t>
      </w:r>
      <w:r w:rsidR="00141D74" w:rsidRPr="00622A77">
        <w:rPr>
          <w:bCs/>
          <w:color w:val="000000"/>
          <w:sz w:val="24"/>
          <w:szCs w:val="24"/>
          <w:lang w:eastAsia="en-US"/>
        </w:rPr>
        <w:tab/>
      </w:r>
      <w:r w:rsidRPr="00622A77">
        <w:rPr>
          <w:bCs/>
          <w:color w:val="000000"/>
          <w:sz w:val="24"/>
          <w:szCs w:val="24"/>
          <w:lang w:eastAsia="en-US"/>
        </w:rPr>
        <w:t xml:space="preserve">Ja Līgums tiek </w:t>
      </w:r>
      <w:r w:rsidR="00DC4B3D" w:rsidRPr="00622A77">
        <w:rPr>
          <w:bCs/>
          <w:color w:val="000000"/>
          <w:sz w:val="24"/>
          <w:szCs w:val="24"/>
          <w:lang w:eastAsia="en-US"/>
        </w:rPr>
        <w:t>izbeigts</w:t>
      </w:r>
      <w:r w:rsidRPr="00622A77">
        <w:rPr>
          <w:bCs/>
          <w:color w:val="000000"/>
          <w:sz w:val="24"/>
          <w:szCs w:val="24"/>
          <w:lang w:eastAsia="en-US"/>
        </w:rPr>
        <w:t xml:space="preserve"> Pasūtītāja vainas dēļ, Pasūtītājam ir pienākums</w:t>
      </w:r>
      <w:r w:rsidRPr="00622A77">
        <w:rPr>
          <w:sz w:val="24"/>
          <w:szCs w:val="24"/>
          <w:lang w:eastAsia="en-US"/>
        </w:rPr>
        <w:t xml:space="preserve"> norēķināties ar </w:t>
      </w:r>
      <w:r w:rsidRPr="00622A77">
        <w:rPr>
          <w:bCs/>
          <w:color w:val="000000"/>
          <w:sz w:val="24"/>
          <w:szCs w:val="24"/>
          <w:lang w:eastAsia="en-US"/>
        </w:rPr>
        <w:t>Izpildītāju par izpildītajiem un Līgumā noteiktajā kārtībā pieņemtajiem darbiem pilnā apmērā, ieturot saskaņā ar Līgumu aprēķinātos līgumsodus un citus Izpildītāja radītos zaudējumus.</w:t>
      </w:r>
    </w:p>
    <w:p w14:paraId="5679B456" w14:textId="65239657" w:rsidR="00F741E3" w:rsidRPr="00622A77" w:rsidRDefault="008367E9" w:rsidP="00141D74">
      <w:pPr>
        <w:shd w:val="clear" w:color="auto" w:fill="FFFFFF"/>
        <w:tabs>
          <w:tab w:val="left" w:pos="567"/>
        </w:tabs>
        <w:ind w:left="567" w:hanging="567"/>
        <w:jc w:val="both"/>
        <w:rPr>
          <w:bCs/>
          <w:color w:val="000000"/>
          <w:sz w:val="24"/>
          <w:szCs w:val="24"/>
          <w:highlight w:val="yellow"/>
          <w:lang w:eastAsia="en-US"/>
        </w:rPr>
      </w:pPr>
      <w:r w:rsidRPr="00622A77">
        <w:rPr>
          <w:bCs/>
          <w:color w:val="000000"/>
          <w:sz w:val="24"/>
          <w:szCs w:val="24"/>
          <w:lang w:eastAsia="en-US"/>
        </w:rPr>
        <w:t>12.</w:t>
      </w:r>
      <w:r w:rsidR="00657B70" w:rsidRPr="00622A77">
        <w:rPr>
          <w:bCs/>
          <w:color w:val="000000"/>
          <w:sz w:val="24"/>
          <w:szCs w:val="24"/>
          <w:lang w:eastAsia="en-US"/>
        </w:rPr>
        <w:t>8</w:t>
      </w:r>
      <w:r w:rsidRPr="00622A77">
        <w:rPr>
          <w:bCs/>
          <w:color w:val="000000"/>
          <w:sz w:val="24"/>
          <w:szCs w:val="24"/>
          <w:lang w:eastAsia="en-US"/>
        </w:rPr>
        <w:t>.</w:t>
      </w:r>
      <w:r w:rsidR="00141D74" w:rsidRPr="00622A77">
        <w:rPr>
          <w:bCs/>
          <w:color w:val="000000"/>
          <w:sz w:val="24"/>
          <w:szCs w:val="24"/>
          <w:lang w:eastAsia="en-US"/>
        </w:rPr>
        <w:tab/>
      </w:r>
      <w:r w:rsidRPr="00622A77">
        <w:rPr>
          <w:bCs/>
          <w:color w:val="000000"/>
          <w:sz w:val="24"/>
          <w:szCs w:val="24"/>
          <w:lang w:eastAsia="en-US"/>
        </w:rPr>
        <w:t xml:space="preserve">Ja Līgumu izbeidz pirms termiņa, Puses veic galējo norēķinu par faktiski izpildītajiem un Pasūtītāja pieņemtajiem darbiem 10 </w:t>
      </w:r>
      <w:r w:rsidR="001F7E45" w:rsidRPr="00622A77">
        <w:rPr>
          <w:bCs/>
          <w:color w:val="000000"/>
          <w:sz w:val="24"/>
          <w:szCs w:val="24"/>
          <w:lang w:eastAsia="en-US"/>
        </w:rPr>
        <w:t xml:space="preserve">(desmit) </w:t>
      </w:r>
      <w:r w:rsidRPr="00622A77">
        <w:rPr>
          <w:bCs/>
          <w:color w:val="000000"/>
          <w:sz w:val="24"/>
          <w:szCs w:val="24"/>
          <w:lang w:eastAsia="en-US"/>
        </w:rPr>
        <w:t xml:space="preserve">darbdienu laikā no dienas, kad Puses ir parakstījušas aktu par faktiski izpildītajiem darbiem </w:t>
      </w:r>
      <w:r w:rsidR="001F7E45" w:rsidRPr="00622A77">
        <w:rPr>
          <w:bCs/>
          <w:color w:val="000000"/>
          <w:sz w:val="24"/>
          <w:szCs w:val="24"/>
          <w:lang w:eastAsia="en-US"/>
        </w:rPr>
        <w:t xml:space="preserve">un </w:t>
      </w:r>
      <w:r w:rsidRPr="00622A77">
        <w:rPr>
          <w:bCs/>
          <w:color w:val="000000"/>
          <w:sz w:val="24"/>
          <w:szCs w:val="24"/>
          <w:lang w:eastAsia="en-US"/>
        </w:rPr>
        <w:t>Izpildītājs ir iesniedzis Līguma noteikumiem atbilstošu rēķinu. Ja Pušu starpā līdz Līguma izbeigšanas dienai pastāv strīds par faktiski izpildītajiem darbiem (tai skaitā to apjomiem), aktā iekļauj tikai tos faktiski izpildītos darbus, par kuru izpildi Pusēm nav domstarpību.</w:t>
      </w:r>
    </w:p>
    <w:p w14:paraId="160834DD" w14:textId="77777777" w:rsidR="00F741E3" w:rsidRPr="00622A77" w:rsidRDefault="00F741E3" w:rsidP="00F741E3">
      <w:pPr>
        <w:shd w:val="clear" w:color="auto" w:fill="FFFFFF"/>
        <w:jc w:val="both"/>
        <w:rPr>
          <w:b/>
          <w:bCs/>
          <w:color w:val="000000"/>
          <w:sz w:val="24"/>
          <w:szCs w:val="24"/>
          <w:highlight w:val="yellow"/>
          <w:lang w:eastAsia="en-US"/>
        </w:rPr>
      </w:pPr>
    </w:p>
    <w:p w14:paraId="53E0D228"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Strīdu risināšana</w:t>
      </w:r>
    </w:p>
    <w:p w14:paraId="72EB3A7F" w14:textId="77777777" w:rsidR="00F741E3" w:rsidRPr="00622A77" w:rsidRDefault="008367E9" w:rsidP="00141D74">
      <w:pPr>
        <w:pStyle w:val="Sarakstarindkopa"/>
        <w:widowControl w:val="0"/>
        <w:shd w:val="clear" w:color="auto" w:fill="FFFFFF"/>
        <w:autoSpaceDE w:val="0"/>
        <w:autoSpaceDN w:val="0"/>
        <w:adjustRightInd w:val="0"/>
        <w:ind w:left="567" w:right="2"/>
        <w:jc w:val="both"/>
        <w:rPr>
          <w:sz w:val="24"/>
          <w:szCs w:val="24"/>
          <w:highlight w:val="yellow"/>
          <w:lang w:eastAsia="en-US"/>
        </w:rPr>
      </w:pPr>
      <w:r w:rsidRPr="00622A77">
        <w:rPr>
          <w:sz w:val="24"/>
          <w:szCs w:val="24"/>
          <w:lang w:eastAsia="en-US"/>
        </w:rPr>
        <w:t>Strīdi, kas Pusēm rodas, pildot Līgumu, tiek risināti pārrunu ceļā, bet, ja vienošanos šādā veidā panākt nav iespējams, tad jebkurš strīds, nesaskaņa vai prasība, kas saistīta ar Līgumu, tā izbeigšanu, grozīšanu vai spēkā esamību, tiek nodota izskatīšanai Latvijas Republikas tiesā saskaņā ar spēkā esošajiem normatīvajiem aktiem.</w:t>
      </w:r>
    </w:p>
    <w:p w14:paraId="452FFE8A" w14:textId="77777777" w:rsidR="00F741E3" w:rsidRPr="00622A77" w:rsidRDefault="00F741E3" w:rsidP="00F741E3">
      <w:pPr>
        <w:pStyle w:val="Sarakstarindkopa"/>
        <w:widowControl w:val="0"/>
        <w:shd w:val="clear" w:color="auto" w:fill="FFFFFF"/>
        <w:autoSpaceDE w:val="0"/>
        <w:autoSpaceDN w:val="0"/>
        <w:adjustRightInd w:val="0"/>
        <w:ind w:left="360" w:right="2"/>
        <w:rPr>
          <w:b/>
          <w:bCs/>
          <w:sz w:val="24"/>
          <w:szCs w:val="24"/>
          <w:highlight w:val="yellow"/>
          <w:lang w:eastAsia="en-US"/>
        </w:rPr>
      </w:pPr>
    </w:p>
    <w:p w14:paraId="5D44DD41"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Nepārvarama vara</w:t>
      </w:r>
    </w:p>
    <w:p w14:paraId="35E900BF" w14:textId="0EA39D54" w:rsidR="00F741E3" w:rsidRPr="00622A77" w:rsidRDefault="008367E9" w:rsidP="00141D74">
      <w:pPr>
        <w:pStyle w:val="Sarakstarindkopa"/>
        <w:ind w:left="567" w:hanging="567"/>
        <w:jc w:val="both"/>
        <w:rPr>
          <w:sz w:val="24"/>
          <w:szCs w:val="24"/>
          <w:lang w:eastAsia="en-US"/>
        </w:rPr>
      </w:pPr>
      <w:r w:rsidRPr="00622A77">
        <w:rPr>
          <w:sz w:val="24"/>
          <w:szCs w:val="24"/>
          <w:lang w:eastAsia="en-US"/>
        </w:rPr>
        <w:t>14.1.</w:t>
      </w:r>
      <w:r w:rsidR="00141D74" w:rsidRPr="00622A77">
        <w:rPr>
          <w:sz w:val="24"/>
          <w:szCs w:val="24"/>
          <w:lang w:eastAsia="en-US"/>
        </w:rPr>
        <w:tab/>
      </w:r>
      <w:r w:rsidRPr="00622A77">
        <w:rPr>
          <w:sz w:val="24"/>
          <w:szCs w:val="24"/>
          <w:lang w:eastAsia="en-US"/>
        </w:rPr>
        <w:t>Puses nav atbildīgas par savu saistību izpildi, ne arī par saistību neizpildes vai nepienācīgas izpildes rezultātā otrai Pusei radītiem zaudējumiem, ja tas noticis nepārvaramas varas apstākļu rezultātā, kurus Puses nevarēja paredzēt</w:t>
      </w:r>
      <w:r w:rsidR="001F7E45" w:rsidRPr="00622A77">
        <w:rPr>
          <w:sz w:val="24"/>
          <w:szCs w:val="24"/>
          <w:lang w:eastAsia="en-US"/>
        </w:rPr>
        <w:t xml:space="preserve"> vai</w:t>
      </w:r>
      <w:r w:rsidRPr="00622A77">
        <w:rPr>
          <w:sz w:val="24"/>
          <w:szCs w:val="24"/>
          <w:lang w:eastAsia="en-US"/>
        </w:rPr>
        <w:t xml:space="preserve"> novērst. </w:t>
      </w:r>
    </w:p>
    <w:p w14:paraId="46CE7C13"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14.2.</w:t>
      </w:r>
      <w:r w:rsidR="00141D74" w:rsidRPr="00622A77">
        <w:rPr>
          <w:sz w:val="24"/>
          <w:szCs w:val="24"/>
          <w:lang w:eastAsia="en-US"/>
        </w:rPr>
        <w:tab/>
      </w:r>
      <w:r w:rsidRPr="00622A77">
        <w:rPr>
          <w:sz w:val="24"/>
          <w:szCs w:val="24"/>
          <w:lang w:eastAsia="en-US"/>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7A7AB2D3"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14.3.</w:t>
      </w:r>
      <w:r w:rsidR="00141D74" w:rsidRPr="00622A77">
        <w:rPr>
          <w:sz w:val="24"/>
          <w:szCs w:val="24"/>
          <w:lang w:eastAsia="en-US"/>
        </w:rPr>
        <w:tab/>
      </w:r>
      <w:r w:rsidRPr="00622A77">
        <w:rPr>
          <w:sz w:val="24"/>
          <w:szCs w:val="24"/>
          <w:lang w:eastAsia="en-US"/>
        </w:rPr>
        <w:t>Gadījumā, ja rodas nepārvaramas varas apstākļi, kas ietekmē Līguma atsevišķu darbu izpildes termiņus, bet netraucē izpildīt Līgumu kopumā, Puses saskaņo savu turpmāko rīcību attiecībā uz Līguma izpildi un tā termiņiem.</w:t>
      </w:r>
    </w:p>
    <w:p w14:paraId="502B4542" w14:textId="2443A1A8" w:rsidR="00F741E3" w:rsidRPr="00622A77" w:rsidRDefault="008367E9" w:rsidP="00141D74">
      <w:pPr>
        <w:pStyle w:val="Sarakstarindkopa"/>
        <w:ind w:left="567" w:hanging="567"/>
        <w:jc w:val="both"/>
        <w:rPr>
          <w:sz w:val="24"/>
          <w:szCs w:val="24"/>
          <w:lang w:eastAsia="en-US"/>
        </w:rPr>
      </w:pPr>
      <w:r w:rsidRPr="00622A77">
        <w:rPr>
          <w:sz w:val="24"/>
          <w:szCs w:val="24"/>
          <w:lang w:eastAsia="en-US"/>
        </w:rPr>
        <w:t>14.4.</w:t>
      </w:r>
      <w:r w:rsidR="00141D74" w:rsidRPr="00622A77">
        <w:rPr>
          <w:sz w:val="24"/>
          <w:szCs w:val="24"/>
          <w:lang w:eastAsia="en-US"/>
        </w:rPr>
        <w:tab/>
      </w:r>
      <w:r w:rsidRPr="00622A77">
        <w:rPr>
          <w:sz w:val="24"/>
          <w:szCs w:val="24"/>
          <w:lang w:eastAsia="en-US"/>
        </w:rPr>
        <w:t>Pusei, kura darbību apgrūtina nepārvaramas varas apstākļi, nekavējoties jāinformē par to otra Puse, pievienojot jebkādu informāciju, kas apliecina nepārvaramas varas apstākļus, un norādot uz šādu nepārvaramas varas apstākļu ietekmi Līguma izpild</w:t>
      </w:r>
      <w:r w:rsidR="001F7E45" w:rsidRPr="00622A77">
        <w:rPr>
          <w:sz w:val="24"/>
          <w:szCs w:val="24"/>
          <w:lang w:eastAsia="en-US"/>
        </w:rPr>
        <w:t>ē</w:t>
      </w:r>
      <w:r w:rsidRPr="00622A77">
        <w:rPr>
          <w:sz w:val="24"/>
          <w:szCs w:val="24"/>
          <w:lang w:eastAsia="en-US"/>
        </w:rPr>
        <w:t>, kā arī jāpieliek visas saprātīgās pūles, lai mazinātu nepārvaramas varas apstākļu radītās sekas.</w:t>
      </w:r>
    </w:p>
    <w:p w14:paraId="270CD184" w14:textId="220CBCDE" w:rsidR="00F741E3" w:rsidRPr="00622A77" w:rsidRDefault="008367E9" w:rsidP="00141D74">
      <w:pPr>
        <w:pStyle w:val="Sarakstarindkopa"/>
        <w:ind w:left="567" w:hanging="567"/>
        <w:jc w:val="both"/>
        <w:rPr>
          <w:sz w:val="24"/>
          <w:szCs w:val="24"/>
          <w:lang w:eastAsia="en-US"/>
        </w:rPr>
      </w:pPr>
      <w:r w:rsidRPr="00622A77">
        <w:rPr>
          <w:sz w:val="24"/>
          <w:szCs w:val="24"/>
          <w:lang w:eastAsia="en-US"/>
        </w:rPr>
        <w:t>14.5.</w:t>
      </w:r>
      <w:r w:rsidR="00141D74" w:rsidRPr="00622A77">
        <w:rPr>
          <w:sz w:val="24"/>
          <w:szCs w:val="24"/>
          <w:lang w:eastAsia="en-US"/>
        </w:rPr>
        <w:tab/>
      </w:r>
      <w:r w:rsidRPr="00622A77">
        <w:rPr>
          <w:sz w:val="24"/>
          <w:szCs w:val="24"/>
          <w:lang w:eastAsia="en-US"/>
        </w:rPr>
        <w:t xml:space="preserve">Ja nepārvaramas varas apstākļi turpinās ilgāk par 1 (vienu) mēnesi,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w:t>
      </w:r>
      <w:r w:rsidR="001F7E45" w:rsidRPr="00622A77">
        <w:rPr>
          <w:sz w:val="24"/>
          <w:szCs w:val="24"/>
          <w:lang w:eastAsia="en-US"/>
        </w:rPr>
        <w:t xml:space="preserve"> CHA uzturēšanas darbiem</w:t>
      </w:r>
      <w:r w:rsidRPr="00622A77">
        <w:rPr>
          <w:sz w:val="24"/>
          <w:szCs w:val="24"/>
          <w:lang w:eastAsia="en-US"/>
        </w:rPr>
        <w:t>, kas ir nodoti Līgumā noteiktajā kārtībā.</w:t>
      </w:r>
    </w:p>
    <w:p w14:paraId="31CE74F1" w14:textId="77777777" w:rsidR="00F741E3" w:rsidRPr="00622A77" w:rsidRDefault="00F741E3" w:rsidP="00F741E3">
      <w:pPr>
        <w:pStyle w:val="Sarakstarindkopa"/>
        <w:ind w:left="360"/>
        <w:rPr>
          <w:b/>
          <w:bCs/>
          <w:sz w:val="24"/>
          <w:szCs w:val="24"/>
          <w:lang w:eastAsia="en-US"/>
        </w:rPr>
      </w:pPr>
    </w:p>
    <w:p w14:paraId="58692009"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Fizisko personu datu apstrāde</w:t>
      </w:r>
    </w:p>
    <w:p w14:paraId="53FED4FB" w14:textId="29F1357B" w:rsidR="00F741E3" w:rsidRPr="00622A77" w:rsidRDefault="008367E9" w:rsidP="00141D74">
      <w:pPr>
        <w:pStyle w:val="Sarakstarindkopa"/>
        <w:ind w:left="567" w:hanging="567"/>
        <w:jc w:val="both"/>
        <w:rPr>
          <w:sz w:val="24"/>
          <w:szCs w:val="24"/>
          <w:lang w:eastAsia="en-US"/>
        </w:rPr>
      </w:pPr>
      <w:r w:rsidRPr="00622A77">
        <w:rPr>
          <w:sz w:val="24"/>
          <w:szCs w:val="24"/>
          <w:lang w:eastAsia="en-US"/>
        </w:rPr>
        <w:t>15.1.</w:t>
      </w:r>
      <w:r w:rsidR="00141D74" w:rsidRPr="00622A77">
        <w:rPr>
          <w:sz w:val="24"/>
          <w:szCs w:val="24"/>
          <w:lang w:eastAsia="en-US"/>
        </w:rPr>
        <w:tab/>
      </w:r>
      <w:r w:rsidRPr="00622A77">
        <w:rPr>
          <w:sz w:val="24"/>
          <w:szCs w:val="24"/>
          <w:lang w:eastAsia="en-US"/>
        </w:rPr>
        <w:t>Pusei ir tiesības apstrādāt no otras Puses iegūtos fizisko personu datus tikai ar mērķi</w:t>
      </w:r>
      <w:r w:rsidR="00B50EBA" w:rsidRPr="00622A77">
        <w:rPr>
          <w:sz w:val="24"/>
          <w:szCs w:val="24"/>
          <w:lang w:eastAsia="en-US"/>
        </w:rPr>
        <w:t>,</w:t>
      </w:r>
      <w:r w:rsidRPr="00622A77">
        <w:rPr>
          <w:sz w:val="24"/>
          <w:szCs w:val="24"/>
          <w:lang w:eastAsia="en-US"/>
        </w:rPr>
        <w:t xml:space="preserve"> nodrošināt Līgumā noteikto saistību izpildi, ievērojot tiesību normatīvajos aktos noteiktās prasības šādu datu apstrādei un aizsardzībai, ievērojot Eiropas Parlamenta un Padomes 2016. gada 27.aprīļa Regulas (ES) 2016/679 par fizisku personu aizsardzību attiecībā uz personas datu apstrādi un šādu datu brīvu apriti un ar ko atceļ Direktīvu 95/46/EK (Vispārīgā datu aizsardzības regula) prasības.</w:t>
      </w:r>
    </w:p>
    <w:p w14:paraId="723D879C"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15.2.</w:t>
      </w:r>
      <w:r w:rsidR="00141D74" w:rsidRPr="00622A77">
        <w:rPr>
          <w:sz w:val="24"/>
          <w:szCs w:val="24"/>
          <w:lang w:eastAsia="en-US"/>
        </w:rPr>
        <w:tab/>
      </w:r>
      <w:r w:rsidRPr="00622A77">
        <w:rPr>
          <w:sz w:val="24"/>
          <w:szCs w:val="24"/>
          <w:lang w:eastAsia="en-US"/>
        </w:rPr>
        <w:t>Puse, kura nodod otrai Pusei fizisko personu datus apstrādei, atbild par piekrišanu iegūšanu no attiecīgajiem datu subjektiem vai cita pamatojuma esību fizisko personu datu likumīgai apstrādei.</w:t>
      </w:r>
    </w:p>
    <w:p w14:paraId="3D885120"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15.3.</w:t>
      </w:r>
      <w:r w:rsidR="00141D74" w:rsidRPr="00622A77">
        <w:rPr>
          <w:sz w:val="24"/>
          <w:szCs w:val="24"/>
          <w:lang w:eastAsia="en-US"/>
        </w:rPr>
        <w:tab/>
      </w:r>
      <w:r w:rsidRPr="00622A77">
        <w:rPr>
          <w:sz w:val="24"/>
          <w:szCs w:val="24"/>
          <w:lang w:eastAsia="en-US"/>
        </w:rPr>
        <w:t>Puses apņemas nenodot tālāk trešajām personām no otras Puses iegūtos fizisko personu datus, izņemot gadījumus, kad Līgumā ir noteikts citādāk vai normatīvie akti paredz šādu datu nodošanu.</w:t>
      </w:r>
    </w:p>
    <w:p w14:paraId="319D105E"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15.4.</w:t>
      </w:r>
      <w:r w:rsidR="00141D74" w:rsidRPr="00622A77">
        <w:rPr>
          <w:sz w:val="24"/>
          <w:szCs w:val="24"/>
          <w:lang w:eastAsia="en-US"/>
        </w:rPr>
        <w:tab/>
      </w:r>
      <w:r w:rsidRPr="00622A77">
        <w:rPr>
          <w:sz w:val="24"/>
          <w:szCs w:val="24"/>
          <w:lang w:eastAsia="en-US"/>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7189B485"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15.5.</w:t>
      </w:r>
      <w:r w:rsidR="00141D74" w:rsidRPr="00622A77">
        <w:rPr>
          <w:sz w:val="24"/>
          <w:szCs w:val="24"/>
          <w:lang w:eastAsia="en-US"/>
        </w:rPr>
        <w:tab/>
      </w:r>
      <w:r w:rsidRPr="00622A77">
        <w:rPr>
          <w:sz w:val="24"/>
          <w:szCs w:val="24"/>
          <w:lang w:eastAsia="en-US"/>
        </w:rPr>
        <w:t>Puses apņemas pēc otras Puses pieprasījuma iznīcināt no otras Puses iegūtos fizisko personu datus, ja izbeidzas nepieciešamība tos apstrādāt Līguma izpildes nodrošināšanai.</w:t>
      </w:r>
    </w:p>
    <w:p w14:paraId="4ADF525E" w14:textId="77777777" w:rsidR="00F741E3" w:rsidRPr="00622A77" w:rsidRDefault="00F741E3" w:rsidP="00F741E3">
      <w:pPr>
        <w:pStyle w:val="Sarakstarindkopa"/>
        <w:ind w:left="360"/>
        <w:rPr>
          <w:sz w:val="24"/>
          <w:szCs w:val="24"/>
          <w:lang w:eastAsia="en-US"/>
        </w:rPr>
      </w:pPr>
    </w:p>
    <w:p w14:paraId="7467CA52"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Pušu kontaktpersonas</w:t>
      </w:r>
    </w:p>
    <w:p w14:paraId="4CC99463" w14:textId="07484C76" w:rsidR="00F741E3" w:rsidRPr="00622A77" w:rsidRDefault="008367E9" w:rsidP="00141D74">
      <w:pPr>
        <w:pStyle w:val="Sarakstarindkopa"/>
        <w:ind w:left="567" w:hanging="567"/>
        <w:jc w:val="both"/>
        <w:rPr>
          <w:sz w:val="24"/>
          <w:szCs w:val="24"/>
          <w:lang w:eastAsia="en-US"/>
        </w:rPr>
      </w:pPr>
      <w:r w:rsidRPr="00622A77">
        <w:rPr>
          <w:sz w:val="24"/>
          <w:szCs w:val="24"/>
          <w:lang w:eastAsia="en-US"/>
        </w:rPr>
        <w:lastRenderedPageBreak/>
        <w:t>16.1.</w:t>
      </w:r>
      <w:r w:rsidR="00141D74" w:rsidRPr="00622A77">
        <w:rPr>
          <w:sz w:val="24"/>
          <w:szCs w:val="24"/>
          <w:lang w:eastAsia="en-US"/>
        </w:rPr>
        <w:tab/>
      </w:r>
      <w:r w:rsidRPr="00622A77">
        <w:rPr>
          <w:sz w:val="24"/>
          <w:szCs w:val="24"/>
          <w:lang w:eastAsia="en-US"/>
        </w:rPr>
        <w:t xml:space="preserve">Pasūtītāja kontaktpersona Līguma izpildē ir ___, tālr. ___, ____@riga.lv. Saziņai ar Pasūtītāju Izpildītājs izmanto vienlaicīgi arī Pasūtītāja e-pasta adresi: </w:t>
      </w:r>
      <w:hyperlink r:id="rId19" w:history="1">
        <w:r w:rsidR="00B50EBA" w:rsidRPr="00622A77">
          <w:rPr>
            <w:rStyle w:val="Hipersaite"/>
            <w:sz w:val="24"/>
            <w:szCs w:val="24"/>
            <w:lang w:eastAsia="en-US"/>
          </w:rPr>
          <w:t>amd@riga.lv</w:t>
        </w:r>
      </w:hyperlink>
      <w:r w:rsidRPr="00622A77">
        <w:rPr>
          <w:sz w:val="24"/>
          <w:szCs w:val="24"/>
          <w:lang w:eastAsia="en-US"/>
        </w:rPr>
        <w:t>.</w:t>
      </w:r>
    </w:p>
    <w:p w14:paraId="6C4E89AE" w14:textId="77777777" w:rsidR="00F741E3" w:rsidRPr="00622A77" w:rsidRDefault="008367E9" w:rsidP="00141D74">
      <w:pPr>
        <w:pStyle w:val="Sarakstarindkopa"/>
        <w:ind w:left="567" w:hanging="567"/>
        <w:jc w:val="both"/>
        <w:rPr>
          <w:sz w:val="24"/>
          <w:szCs w:val="24"/>
          <w:lang w:eastAsia="en-US"/>
        </w:rPr>
      </w:pPr>
      <w:r w:rsidRPr="00622A77">
        <w:rPr>
          <w:sz w:val="24"/>
          <w:szCs w:val="24"/>
          <w:lang w:eastAsia="en-US"/>
        </w:rPr>
        <w:t>16.2.</w:t>
      </w:r>
      <w:r w:rsidR="00141D74" w:rsidRPr="00622A77">
        <w:rPr>
          <w:sz w:val="24"/>
          <w:szCs w:val="24"/>
          <w:lang w:eastAsia="en-US"/>
        </w:rPr>
        <w:tab/>
      </w:r>
      <w:r w:rsidRPr="00622A77">
        <w:rPr>
          <w:sz w:val="24"/>
          <w:szCs w:val="24"/>
          <w:lang w:eastAsia="en-US"/>
        </w:rPr>
        <w:t>Izpildītāja kontaktpersonas Līguma izpildē ir ___, tālr. ___ vai tālr. _____, ____@_______ vai _______@_______.</w:t>
      </w:r>
    </w:p>
    <w:p w14:paraId="1C04D1BF" w14:textId="6DD3A8ED" w:rsidR="00F741E3" w:rsidRPr="00622A77" w:rsidRDefault="008367E9" w:rsidP="00141D74">
      <w:pPr>
        <w:pStyle w:val="Sarakstarindkopa"/>
        <w:ind w:left="567" w:hanging="567"/>
        <w:jc w:val="both"/>
        <w:rPr>
          <w:sz w:val="24"/>
          <w:szCs w:val="24"/>
          <w:lang w:eastAsia="en-US"/>
        </w:rPr>
      </w:pPr>
      <w:r w:rsidRPr="00622A77">
        <w:rPr>
          <w:sz w:val="24"/>
          <w:szCs w:val="24"/>
          <w:lang w:eastAsia="en-US"/>
        </w:rPr>
        <w:t>16.3.</w:t>
      </w:r>
      <w:r w:rsidR="00141D74" w:rsidRPr="00622A77">
        <w:rPr>
          <w:sz w:val="24"/>
          <w:szCs w:val="24"/>
          <w:lang w:eastAsia="en-US"/>
        </w:rPr>
        <w:tab/>
      </w:r>
      <w:r w:rsidRPr="00622A77">
        <w:rPr>
          <w:sz w:val="24"/>
          <w:szCs w:val="24"/>
          <w:lang w:eastAsia="en-US"/>
        </w:rPr>
        <w:t xml:space="preserve">Puses apņemas viena otru </w:t>
      </w:r>
      <w:r w:rsidR="00B50EBA" w:rsidRPr="00622A77">
        <w:rPr>
          <w:sz w:val="24"/>
          <w:szCs w:val="24"/>
          <w:lang w:eastAsia="en-US"/>
        </w:rPr>
        <w:t>sav</w:t>
      </w:r>
      <w:r w:rsidRPr="00622A77">
        <w:rPr>
          <w:sz w:val="24"/>
          <w:szCs w:val="24"/>
          <w:lang w:eastAsia="en-US"/>
        </w:rPr>
        <w:t>laicīgi (pirms maiņas veikšanas) informēt par kontaktpersonu maiņu.</w:t>
      </w:r>
    </w:p>
    <w:p w14:paraId="7FEF57D6" w14:textId="77777777" w:rsidR="00F741E3" w:rsidRPr="00622A77" w:rsidRDefault="00F741E3" w:rsidP="00F741E3">
      <w:pPr>
        <w:pStyle w:val="Sarakstarindkopa"/>
        <w:ind w:left="360"/>
        <w:rPr>
          <w:b/>
          <w:bCs/>
          <w:sz w:val="24"/>
          <w:szCs w:val="24"/>
          <w:lang w:eastAsia="en-US"/>
        </w:rPr>
      </w:pPr>
    </w:p>
    <w:p w14:paraId="1C09A993" w14:textId="77777777" w:rsidR="00F741E3" w:rsidRPr="00622A77" w:rsidRDefault="008367E9" w:rsidP="00592889">
      <w:pPr>
        <w:pStyle w:val="Sarakstarindkopa"/>
        <w:numPr>
          <w:ilvl w:val="0"/>
          <w:numId w:val="7"/>
        </w:numPr>
        <w:jc w:val="center"/>
        <w:rPr>
          <w:b/>
          <w:bCs/>
          <w:sz w:val="24"/>
          <w:szCs w:val="24"/>
          <w:lang w:eastAsia="en-US"/>
        </w:rPr>
      </w:pPr>
      <w:r w:rsidRPr="00622A77">
        <w:rPr>
          <w:b/>
          <w:bCs/>
          <w:sz w:val="24"/>
          <w:szCs w:val="24"/>
          <w:lang w:eastAsia="en-US"/>
        </w:rPr>
        <w:t>Nobeiguma noteikumi</w:t>
      </w:r>
    </w:p>
    <w:p w14:paraId="39BB378E" w14:textId="77777777" w:rsidR="00F741E3" w:rsidRPr="00622A77" w:rsidRDefault="008367E9" w:rsidP="00141D74">
      <w:pPr>
        <w:ind w:left="567" w:hanging="567"/>
        <w:jc w:val="both"/>
        <w:rPr>
          <w:sz w:val="24"/>
          <w:szCs w:val="24"/>
          <w:lang w:eastAsia="en-US"/>
        </w:rPr>
      </w:pPr>
      <w:r w:rsidRPr="00622A77">
        <w:rPr>
          <w:sz w:val="24"/>
          <w:szCs w:val="24"/>
          <w:lang w:eastAsia="en-US"/>
        </w:rPr>
        <w:t>17.1.</w:t>
      </w:r>
      <w:r w:rsidR="00141D74" w:rsidRPr="00622A77">
        <w:rPr>
          <w:sz w:val="24"/>
          <w:szCs w:val="24"/>
          <w:lang w:eastAsia="en-US"/>
        </w:rPr>
        <w:tab/>
      </w:r>
      <w:r w:rsidRPr="00622A77">
        <w:rPr>
          <w:sz w:val="24"/>
          <w:szCs w:val="24"/>
          <w:lang w:eastAsia="en-US"/>
        </w:rPr>
        <w:t>Līgums stājas spēkā tā parakstīšanas dienā līdz Pušu pilnīgai saistību izpildei.</w:t>
      </w:r>
    </w:p>
    <w:p w14:paraId="5E4F238B" w14:textId="77777777" w:rsidR="00F741E3" w:rsidRPr="00622A77" w:rsidRDefault="008367E9" w:rsidP="00141D74">
      <w:pPr>
        <w:ind w:left="567" w:hanging="567"/>
        <w:jc w:val="both"/>
        <w:rPr>
          <w:sz w:val="24"/>
          <w:szCs w:val="24"/>
          <w:lang w:eastAsia="en-US"/>
        </w:rPr>
      </w:pPr>
      <w:r w:rsidRPr="00622A77">
        <w:rPr>
          <w:sz w:val="24"/>
          <w:szCs w:val="24"/>
          <w:lang w:eastAsia="en-US"/>
        </w:rPr>
        <w:t>17.2.</w:t>
      </w:r>
      <w:r w:rsidR="00141D74" w:rsidRPr="00622A77">
        <w:rPr>
          <w:sz w:val="24"/>
          <w:szCs w:val="24"/>
          <w:lang w:eastAsia="en-US"/>
        </w:rPr>
        <w:tab/>
      </w:r>
      <w:r w:rsidRPr="00622A77">
        <w:rPr>
          <w:sz w:val="24"/>
          <w:szCs w:val="24"/>
          <w:lang w:eastAsia="en-US"/>
        </w:rPr>
        <w:t>Jautājumi, kas nav atrunāti Līgumā, tiek risināti saskaņā ar spēkā esošajiem normatīvajiem aktiem.</w:t>
      </w:r>
    </w:p>
    <w:p w14:paraId="1D1366FC" w14:textId="77777777" w:rsidR="00F741E3" w:rsidRPr="00622A77" w:rsidRDefault="008367E9" w:rsidP="00141D74">
      <w:pPr>
        <w:ind w:left="567" w:hanging="567"/>
        <w:jc w:val="both"/>
        <w:rPr>
          <w:sz w:val="24"/>
          <w:szCs w:val="24"/>
          <w:lang w:eastAsia="en-US"/>
        </w:rPr>
      </w:pPr>
      <w:r w:rsidRPr="00622A77">
        <w:rPr>
          <w:sz w:val="24"/>
          <w:szCs w:val="24"/>
          <w:lang w:eastAsia="en-US"/>
        </w:rPr>
        <w:t>17.3.</w:t>
      </w:r>
      <w:r w:rsidR="00141D74" w:rsidRPr="00622A77">
        <w:rPr>
          <w:sz w:val="24"/>
          <w:szCs w:val="24"/>
          <w:lang w:eastAsia="en-US"/>
        </w:rPr>
        <w:tab/>
      </w:r>
      <w:r w:rsidRPr="00622A77">
        <w:rPr>
          <w:sz w:val="24"/>
          <w:szCs w:val="24"/>
          <w:lang w:eastAsia="en-US"/>
        </w:rPr>
        <w:t>Līgums ir saistošs Pasūtītājam un Izpildītājam, kā arī likumīgiem tiesību un saistību pārņēmējiem.</w:t>
      </w:r>
    </w:p>
    <w:p w14:paraId="0C62A313" w14:textId="77777777" w:rsidR="00F741E3" w:rsidRPr="00622A77" w:rsidRDefault="008367E9" w:rsidP="00141D74">
      <w:pPr>
        <w:ind w:left="567" w:hanging="567"/>
        <w:jc w:val="both"/>
        <w:rPr>
          <w:sz w:val="24"/>
          <w:szCs w:val="24"/>
          <w:lang w:eastAsia="en-US"/>
        </w:rPr>
      </w:pPr>
      <w:r w:rsidRPr="00622A77">
        <w:rPr>
          <w:sz w:val="24"/>
          <w:szCs w:val="24"/>
          <w:lang w:eastAsia="en-US"/>
        </w:rPr>
        <w:t>17.4.</w:t>
      </w:r>
      <w:r w:rsidR="00141D74" w:rsidRPr="00622A77">
        <w:rPr>
          <w:sz w:val="24"/>
          <w:szCs w:val="24"/>
          <w:lang w:eastAsia="en-US"/>
        </w:rPr>
        <w:tab/>
      </w:r>
      <w:r w:rsidRPr="00622A77">
        <w:rPr>
          <w:sz w:val="24"/>
          <w:szCs w:val="24"/>
          <w:lang w:eastAsia="en-US"/>
        </w:rPr>
        <w:t xml:space="preserve">Līgums sagatavots latviešu valodā uz ___ (___) lapām. Līgums parakstīts ar drošu elektronisko parakstu un satur laika zīmogu. Līguma parakstīšanas diena ir pēdējā pievienotā droša elektroniskā paraksta un tā laika zīmoga datums. </w:t>
      </w:r>
    </w:p>
    <w:p w14:paraId="3F16B4FE" w14:textId="77777777" w:rsidR="00F741E3" w:rsidRPr="00622A77" w:rsidRDefault="008367E9" w:rsidP="00141D74">
      <w:pPr>
        <w:ind w:left="567" w:hanging="567"/>
        <w:jc w:val="both"/>
        <w:rPr>
          <w:sz w:val="24"/>
          <w:szCs w:val="24"/>
          <w:lang w:eastAsia="en-US"/>
        </w:rPr>
      </w:pPr>
      <w:r w:rsidRPr="00622A77">
        <w:rPr>
          <w:sz w:val="24"/>
          <w:szCs w:val="24"/>
          <w:lang w:eastAsia="en-US"/>
        </w:rPr>
        <w:t>17.5.</w:t>
      </w:r>
      <w:r w:rsidR="00141D74" w:rsidRPr="00622A77">
        <w:rPr>
          <w:sz w:val="24"/>
          <w:szCs w:val="24"/>
          <w:lang w:eastAsia="en-US"/>
        </w:rPr>
        <w:tab/>
      </w:r>
      <w:r w:rsidRPr="00622A77">
        <w:rPr>
          <w:sz w:val="24"/>
          <w:szCs w:val="24"/>
          <w:lang w:eastAsia="en-US"/>
        </w:rPr>
        <w:t>Līgumam tiek pievienoti zemāk uzskaitītie dokumenti, kas ir Līguma pielikumi un ir Līguma neatņemamas sastāvdaļas:</w:t>
      </w:r>
    </w:p>
    <w:p w14:paraId="0EE08F8E" w14:textId="77777777" w:rsidR="003F4383" w:rsidRPr="00622A77" w:rsidRDefault="003F4383" w:rsidP="00141D74">
      <w:pPr>
        <w:ind w:left="709"/>
        <w:jc w:val="both"/>
        <w:rPr>
          <w:sz w:val="24"/>
          <w:szCs w:val="24"/>
          <w:lang w:eastAsia="en-US"/>
        </w:rPr>
      </w:pPr>
    </w:p>
    <w:p w14:paraId="2A6883B5" w14:textId="42426268" w:rsidR="00A97840" w:rsidRPr="00622A77" w:rsidRDefault="00A97840" w:rsidP="00A97840">
      <w:pPr>
        <w:pStyle w:val="Lgumaapakpunkts"/>
        <w:ind w:left="567"/>
        <w:rPr>
          <w:sz w:val="24"/>
          <w:szCs w:val="24"/>
        </w:rPr>
      </w:pPr>
      <w:r w:rsidRPr="00622A77">
        <w:rPr>
          <w:sz w:val="24"/>
          <w:szCs w:val="24"/>
        </w:rPr>
        <w:t>1.pielikums: </w:t>
      </w:r>
      <w:r w:rsidRPr="00622A77">
        <w:rPr>
          <w:sz w:val="24"/>
          <w:szCs w:val="24"/>
          <w:lang w:eastAsia="en-US"/>
        </w:rPr>
        <w:t>Izpildītāja finanšu piedāvājums</w:t>
      </w:r>
      <w:r w:rsidRPr="00622A77">
        <w:rPr>
          <w:sz w:val="24"/>
          <w:szCs w:val="24"/>
        </w:rPr>
        <w:t xml:space="preserve"> (</w:t>
      </w:r>
      <w:r w:rsidR="00592889" w:rsidRPr="00622A77">
        <w:rPr>
          <w:sz w:val="24"/>
          <w:szCs w:val="24"/>
        </w:rPr>
        <w:t>..</w:t>
      </w:r>
      <w:r w:rsidRPr="00622A77">
        <w:rPr>
          <w:sz w:val="24"/>
          <w:szCs w:val="24"/>
        </w:rPr>
        <w:t>);</w:t>
      </w:r>
    </w:p>
    <w:p w14:paraId="06917938" w14:textId="7400641E" w:rsidR="00A97840" w:rsidRPr="00622A77" w:rsidRDefault="00A97840" w:rsidP="00A97840">
      <w:pPr>
        <w:pStyle w:val="Lgumaapakpunkts"/>
        <w:ind w:left="567"/>
        <w:rPr>
          <w:sz w:val="24"/>
          <w:szCs w:val="24"/>
        </w:rPr>
      </w:pPr>
      <w:r w:rsidRPr="00622A77">
        <w:rPr>
          <w:sz w:val="24"/>
          <w:szCs w:val="24"/>
        </w:rPr>
        <w:t xml:space="preserve">2.pielikums: </w:t>
      </w:r>
      <w:r w:rsidRPr="00622A77">
        <w:rPr>
          <w:sz w:val="24"/>
          <w:szCs w:val="24"/>
          <w:lang w:eastAsia="en-US"/>
        </w:rPr>
        <w:t>Tehniskā specifikācija</w:t>
      </w:r>
      <w:r w:rsidRPr="00622A77">
        <w:rPr>
          <w:sz w:val="24"/>
          <w:szCs w:val="24"/>
        </w:rPr>
        <w:t xml:space="preserve"> ar pielikumiem (</w:t>
      </w:r>
      <w:r w:rsidR="00592889" w:rsidRPr="00622A77">
        <w:rPr>
          <w:sz w:val="24"/>
          <w:szCs w:val="24"/>
        </w:rPr>
        <w:t>..</w:t>
      </w:r>
      <w:r w:rsidRPr="00622A77">
        <w:rPr>
          <w:sz w:val="24"/>
          <w:szCs w:val="24"/>
        </w:rPr>
        <w:t>);</w:t>
      </w:r>
    </w:p>
    <w:p w14:paraId="0B9E8799" w14:textId="3BCA831D" w:rsidR="00592889" w:rsidRPr="00622A77" w:rsidRDefault="00592889" w:rsidP="00A97840">
      <w:pPr>
        <w:pStyle w:val="Lgumaapakpunkts"/>
        <w:ind w:left="567"/>
        <w:rPr>
          <w:sz w:val="24"/>
          <w:szCs w:val="24"/>
        </w:rPr>
      </w:pPr>
      <w:r w:rsidRPr="00622A77">
        <w:rPr>
          <w:sz w:val="24"/>
          <w:szCs w:val="24"/>
        </w:rPr>
        <w:t>3.pielikums: Vienošanās Nr.___ pie 2026.gada ____ līguma Nr. _____ (veidlapa);</w:t>
      </w:r>
    </w:p>
    <w:p w14:paraId="15E4113E" w14:textId="2F11A101" w:rsidR="00A97840" w:rsidRPr="00622A77" w:rsidRDefault="00592889" w:rsidP="00A97840">
      <w:pPr>
        <w:pStyle w:val="Lgumaapakpunkts"/>
        <w:ind w:left="567"/>
        <w:rPr>
          <w:sz w:val="24"/>
          <w:szCs w:val="24"/>
        </w:rPr>
      </w:pPr>
      <w:r w:rsidRPr="00622A77">
        <w:rPr>
          <w:sz w:val="24"/>
          <w:szCs w:val="24"/>
        </w:rPr>
        <w:t>4</w:t>
      </w:r>
      <w:r w:rsidR="00A97840" w:rsidRPr="00622A77">
        <w:rPr>
          <w:sz w:val="24"/>
          <w:szCs w:val="24"/>
        </w:rPr>
        <w:t>.pielikums: Piesaistīto speciālistu saraksts (</w:t>
      </w:r>
      <w:r w:rsidRPr="00622A77">
        <w:rPr>
          <w:sz w:val="24"/>
          <w:szCs w:val="24"/>
        </w:rPr>
        <w:t>..</w:t>
      </w:r>
      <w:r w:rsidR="00A97840" w:rsidRPr="00622A77">
        <w:rPr>
          <w:sz w:val="24"/>
          <w:szCs w:val="24"/>
        </w:rPr>
        <w:t>);</w:t>
      </w:r>
    </w:p>
    <w:p w14:paraId="69763E54" w14:textId="4DD46BE1" w:rsidR="00A97840" w:rsidRPr="00622A77" w:rsidRDefault="00622A77" w:rsidP="00A97840">
      <w:pPr>
        <w:pStyle w:val="Lgumaapakpunkts"/>
        <w:ind w:left="567"/>
        <w:rPr>
          <w:sz w:val="24"/>
          <w:szCs w:val="24"/>
        </w:rPr>
      </w:pPr>
      <w:r>
        <w:rPr>
          <w:sz w:val="24"/>
          <w:szCs w:val="24"/>
        </w:rPr>
        <w:t>………….</w:t>
      </w:r>
    </w:p>
    <w:p w14:paraId="6138407B" w14:textId="77777777" w:rsidR="00592889" w:rsidRPr="00622A77" w:rsidRDefault="00592889" w:rsidP="00A97840">
      <w:pPr>
        <w:pStyle w:val="Lgumaapakpunkts"/>
        <w:ind w:left="567"/>
        <w:rPr>
          <w:sz w:val="24"/>
          <w:szCs w:val="24"/>
        </w:rPr>
      </w:pPr>
    </w:p>
    <w:p w14:paraId="78420F4D" w14:textId="77777777" w:rsidR="00A97840" w:rsidRPr="008A285D" w:rsidRDefault="00A97840" w:rsidP="00A97840">
      <w:pPr>
        <w:pStyle w:val="Lgumaapakpunkts"/>
        <w:rPr>
          <w:sz w:val="24"/>
          <w:szCs w:val="24"/>
        </w:rPr>
      </w:pPr>
    </w:p>
    <w:p w14:paraId="195207AB" w14:textId="77777777" w:rsidR="00A97840" w:rsidRPr="008A285D" w:rsidRDefault="00A97840" w:rsidP="00A97840">
      <w:pPr>
        <w:pStyle w:val="Lgumaapakpunkts"/>
        <w:rPr>
          <w:b/>
          <w:bCs/>
          <w:sz w:val="24"/>
          <w:szCs w:val="24"/>
        </w:rPr>
      </w:pPr>
    </w:p>
    <w:p w14:paraId="10955BA9" w14:textId="2052AD14" w:rsidR="00A97840" w:rsidRPr="008A285D" w:rsidRDefault="00A97840" w:rsidP="00592889">
      <w:pPr>
        <w:pStyle w:val="Sarakstarindkopa"/>
        <w:numPr>
          <w:ilvl w:val="0"/>
          <w:numId w:val="7"/>
        </w:numPr>
        <w:jc w:val="center"/>
        <w:rPr>
          <w:b/>
          <w:bCs/>
          <w:sz w:val="24"/>
          <w:szCs w:val="24"/>
        </w:rPr>
      </w:pPr>
      <w:r w:rsidRPr="008A285D">
        <w:rPr>
          <w:b/>
          <w:bCs/>
          <w:sz w:val="24"/>
          <w:szCs w:val="24"/>
          <w:lang w:eastAsia="en-US"/>
        </w:rPr>
        <w:t>Pušu rekvizīti un paraksti</w:t>
      </w:r>
    </w:p>
    <w:p w14:paraId="7154156E" w14:textId="77777777" w:rsidR="00A97840" w:rsidRPr="008A285D" w:rsidRDefault="00A97840" w:rsidP="00A97840">
      <w:pPr>
        <w:jc w:val="center"/>
        <w:rPr>
          <w:b/>
          <w:bCs/>
          <w:sz w:val="24"/>
          <w:szCs w:val="24"/>
        </w:rPr>
      </w:pPr>
    </w:p>
    <w:tbl>
      <w:tblPr>
        <w:tblW w:w="9090" w:type="dxa"/>
        <w:tblInd w:w="695" w:type="dxa"/>
        <w:tblCellMar>
          <w:left w:w="0" w:type="dxa"/>
          <w:right w:w="0" w:type="dxa"/>
        </w:tblCellMar>
        <w:tblLook w:val="04A0" w:firstRow="1" w:lastRow="0" w:firstColumn="1" w:lastColumn="0" w:noHBand="0" w:noVBand="1"/>
      </w:tblPr>
      <w:tblGrid>
        <w:gridCol w:w="4590"/>
        <w:gridCol w:w="4500"/>
      </w:tblGrid>
      <w:tr w:rsidR="00A97840" w:rsidRPr="008A285D" w14:paraId="514331F8" w14:textId="77777777" w:rsidTr="001E3842">
        <w:trPr>
          <w:trHeight w:val="390"/>
        </w:trPr>
        <w:tc>
          <w:tcPr>
            <w:tcW w:w="9090" w:type="dxa"/>
            <w:gridSpan w:val="2"/>
          </w:tcPr>
          <w:p w14:paraId="4B198066" w14:textId="77777777" w:rsidR="00A97840" w:rsidRPr="008A285D" w:rsidRDefault="00A97840" w:rsidP="001E3842">
            <w:pPr>
              <w:textAlignment w:val="baseline"/>
              <w:rPr>
                <w:sz w:val="24"/>
                <w:szCs w:val="24"/>
              </w:rPr>
            </w:pPr>
          </w:p>
          <w:tbl>
            <w:tblPr>
              <w:tblW w:w="0" w:type="auto"/>
              <w:jc w:val="center"/>
              <w:tblLayout w:type="fixed"/>
              <w:tblLook w:val="04A0" w:firstRow="1" w:lastRow="0" w:firstColumn="1" w:lastColumn="0" w:noHBand="0" w:noVBand="1"/>
            </w:tblPr>
            <w:tblGrid>
              <w:gridCol w:w="4563"/>
              <w:gridCol w:w="4527"/>
            </w:tblGrid>
            <w:tr w:rsidR="00A97840" w:rsidRPr="008A285D" w14:paraId="15A61DE9" w14:textId="77777777" w:rsidTr="001E3842">
              <w:trPr>
                <w:jc w:val="center"/>
              </w:trPr>
              <w:tc>
                <w:tcPr>
                  <w:tcW w:w="4563" w:type="dxa"/>
                  <w:hideMark/>
                </w:tcPr>
                <w:p w14:paraId="2C5FAC43" w14:textId="77777777" w:rsidR="00A97840" w:rsidRPr="008A285D" w:rsidRDefault="00A97840" w:rsidP="001E3842">
                  <w:pPr>
                    <w:tabs>
                      <w:tab w:val="left" w:pos="8975"/>
                    </w:tabs>
                    <w:spacing w:after="160"/>
                    <w:ind w:right="412"/>
                    <w:contextualSpacing/>
                    <w:jc w:val="both"/>
                    <w:rPr>
                      <w:rFonts w:eastAsia="Calibri"/>
                      <w:bCs/>
                      <w:sz w:val="24"/>
                      <w:szCs w:val="24"/>
                      <w:lang w:eastAsia="en-US"/>
                    </w:rPr>
                  </w:pPr>
                  <w:r w:rsidRPr="008A285D">
                    <w:rPr>
                      <w:rFonts w:eastAsia="Calibri"/>
                      <w:b/>
                      <w:sz w:val="24"/>
                      <w:szCs w:val="24"/>
                      <w:lang w:eastAsia="en-US"/>
                    </w:rPr>
                    <w:t>PASŪTĪTĀJS</w:t>
                  </w:r>
                  <w:r w:rsidRPr="008A285D">
                    <w:rPr>
                      <w:rFonts w:eastAsia="Calibri"/>
                      <w:bCs/>
                      <w:sz w:val="24"/>
                      <w:szCs w:val="24"/>
                      <w:lang w:eastAsia="en-US"/>
                    </w:rPr>
                    <w:t>:</w:t>
                  </w:r>
                </w:p>
                <w:p w14:paraId="6D604CB2" w14:textId="77777777" w:rsidR="00A97840" w:rsidRPr="008A285D" w:rsidRDefault="00A97840" w:rsidP="001E3842">
                  <w:pPr>
                    <w:tabs>
                      <w:tab w:val="left" w:pos="8975"/>
                    </w:tabs>
                    <w:ind w:right="412"/>
                    <w:contextualSpacing/>
                    <w:jc w:val="both"/>
                    <w:rPr>
                      <w:rFonts w:eastAsia="Calibri"/>
                      <w:sz w:val="24"/>
                      <w:szCs w:val="24"/>
                      <w:lang w:eastAsia="en-US"/>
                    </w:rPr>
                  </w:pPr>
                  <w:r w:rsidRPr="008A285D">
                    <w:rPr>
                      <w:rFonts w:eastAsia="Calibri"/>
                      <w:sz w:val="24"/>
                      <w:szCs w:val="24"/>
                      <w:lang w:eastAsia="en-US"/>
                    </w:rPr>
                    <w:t>Rīgas valstspilsētas pašvaldības Ārtelpas un mobilitātes departaments</w:t>
                  </w:r>
                </w:p>
                <w:p w14:paraId="226B3802" w14:textId="77777777" w:rsidR="00A97840" w:rsidRPr="008A285D" w:rsidRDefault="00A97840" w:rsidP="001E3842">
                  <w:pPr>
                    <w:tabs>
                      <w:tab w:val="left" w:pos="8975"/>
                    </w:tabs>
                    <w:ind w:right="412"/>
                    <w:contextualSpacing/>
                    <w:jc w:val="both"/>
                    <w:rPr>
                      <w:rFonts w:eastAsia="Calibri"/>
                      <w:sz w:val="24"/>
                      <w:szCs w:val="24"/>
                      <w:lang w:eastAsia="en-US"/>
                    </w:rPr>
                  </w:pPr>
                  <w:r w:rsidRPr="008A285D">
                    <w:rPr>
                      <w:rFonts w:eastAsia="Calibri"/>
                      <w:sz w:val="24"/>
                      <w:szCs w:val="24"/>
                      <w:lang w:eastAsia="en-US"/>
                    </w:rPr>
                    <w:t xml:space="preserve">Adrese: Ģertrūdes iela 36, Rīga, </w:t>
                  </w:r>
                </w:p>
                <w:p w14:paraId="06507B93" w14:textId="77777777" w:rsidR="00A97840" w:rsidRPr="008A285D" w:rsidRDefault="00A97840" w:rsidP="001E3842">
                  <w:pPr>
                    <w:tabs>
                      <w:tab w:val="left" w:pos="8975"/>
                    </w:tabs>
                    <w:ind w:right="412"/>
                    <w:contextualSpacing/>
                    <w:jc w:val="both"/>
                    <w:rPr>
                      <w:rFonts w:eastAsia="Calibri"/>
                      <w:sz w:val="24"/>
                      <w:szCs w:val="24"/>
                      <w:lang w:eastAsia="en-US"/>
                    </w:rPr>
                  </w:pPr>
                  <w:r w:rsidRPr="008A285D">
                    <w:rPr>
                      <w:rFonts w:eastAsia="Calibri"/>
                      <w:sz w:val="24"/>
                      <w:szCs w:val="24"/>
                      <w:lang w:eastAsia="en-US"/>
                    </w:rPr>
                    <w:t>LV-1011</w:t>
                  </w:r>
                </w:p>
                <w:p w14:paraId="58A15785" w14:textId="77777777" w:rsidR="00A97840" w:rsidRPr="008A285D" w:rsidRDefault="00A97840" w:rsidP="001E3842">
                  <w:pPr>
                    <w:tabs>
                      <w:tab w:val="left" w:pos="8975"/>
                    </w:tabs>
                    <w:ind w:right="412"/>
                    <w:contextualSpacing/>
                    <w:jc w:val="both"/>
                    <w:rPr>
                      <w:rFonts w:eastAsia="Calibri"/>
                      <w:b/>
                      <w:sz w:val="24"/>
                      <w:szCs w:val="24"/>
                      <w:lang w:eastAsia="en-US"/>
                    </w:rPr>
                  </w:pPr>
                  <w:r w:rsidRPr="008A285D">
                    <w:rPr>
                      <w:rFonts w:eastAsia="Calibri"/>
                      <w:b/>
                      <w:sz w:val="24"/>
                      <w:szCs w:val="24"/>
                      <w:lang w:eastAsia="en-US"/>
                    </w:rPr>
                    <w:t>___________________</w:t>
                  </w:r>
                </w:p>
                <w:p w14:paraId="40A76E18" w14:textId="77777777" w:rsidR="00A97840" w:rsidRPr="008A285D" w:rsidRDefault="00A97840" w:rsidP="001E3842">
                  <w:pPr>
                    <w:tabs>
                      <w:tab w:val="left" w:pos="8975"/>
                    </w:tabs>
                    <w:ind w:right="412"/>
                    <w:contextualSpacing/>
                    <w:jc w:val="both"/>
                    <w:rPr>
                      <w:rFonts w:eastAsia="Calibri"/>
                      <w:b/>
                      <w:sz w:val="24"/>
                      <w:szCs w:val="24"/>
                      <w:lang w:eastAsia="en-US"/>
                    </w:rPr>
                  </w:pPr>
                </w:p>
              </w:tc>
              <w:tc>
                <w:tcPr>
                  <w:tcW w:w="4527" w:type="dxa"/>
                </w:tcPr>
                <w:p w14:paraId="72377452" w14:textId="77777777" w:rsidR="00A97840" w:rsidRPr="008A285D" w:rsidRDefault="00A97840" w:rsidP="001E3842">
                  <w:pPr>
                    <w:tabs>
                      <w:tab w:val="left" w:pos="8975"/>
                    </w:tabs>
                    <w:ind w:right="412"/>
                    <w:contextualSpacing/>
                    <w:jc w:val="both"/>
                    <w:rPr>
                      <w:rFonts w:eastAsia="Calibri"/>
                      <w:b/>
                      <w:sz w:val="24"/>
                      <w:szCs w:val="24"/>
                      <w:lang w:eastAsia="en-US"/>
                    </w:rPr>
                  </w:pPr>
                  <w:r w:rsidRPr="008A285D">
                    <w:rPr>
                      <w:rFonts w:eastAsia="Calibri"/>
                      <w:b/>
                      <w:sz w:val="24"/>
                      <w:szCs w:val="24"/>
                      <w:lang w:eastAsia="en-US"/>
                    </w:rPr>
                    <w:t>IZPILDĪTĀJS</w:t>
                  </w:r>
                  <w:r w:rsidRPr="008A285D">
                    <w:rPr>
                      <w:rFonts w:eastAsia="Calibri"/>
                      <w:bCs/>
                      <w:sz w:val="24"/>
                      <w:szCs w:val="24"/>
                      <w:lang w:eastAsia="en-US"/>
                    </w:rPr>
                    <w:t>:</w:t>
                  </w:r>
                </w:p>
                <w:p w14:paraId="54765351" w14:textId="77777777" w:rsidR="00A97840" w:rsidRPr="008A285D" w:rsidRDefault="00A97840" w:rsidP="001E3842">
                  <w:pPr>
                    <w:tabs>
                      <w:tab w:val="left" w:pos="567"/>
                    </w:tabs>
                    <w:overflowPunct w:val="0"/>
                    <w:autoSpaceDE w:val="0"/>
                    <w:autoSpaceDN w:val="0"/>
                    <w:adjustRightInd w:val="0"/>
                    <w:spacing w:after="160"/>
                    <w:contextualSpacing/>
                    <w:jc w:val="both"/>
                    <w:textAlignment w:val="baseline"/>
                    <w:rPr>
                      <w:rFonts w:eastAsia="Calibri"/>
                      <w:sz w:val="24"/>
                      <w:szCs w:val="24"/>
                      <w:lang w:eastAsia="en-US"/>
                    </w:rPr>
                  </w:pPr>
                </w:p>
                <w:p w14:paraId="5A67290F" w14:textId="77777777" w:rsidR="00A97840" w:rsidRPr="008A285D" w:rsidRDefault="00A97840" w:rsidP="001E3842">
                  <w:pPr>
                    <w:tabs>
                      <w:tab w:val="left" w:pos="851"/>
                    </w:tabs>
                    <w:overflowPunct w:val="0"/>
                    <w:autoSpaceDE w:val="0"/>
                    <w:autoSpaceDN w:val="0"/>
                    <w:adjustRightInd w:val="0"/>
                    <w:spacing w:after="160"/>
                    <w:contextualSpacing/>
                    <w:jc w:val="both"/>
                    <w:textAlignment w:val="baseline"/>
                    <w:rPr>
                      <w:rFonts w:eastAsia="Calibri"/>
                      <w:sz w:val="24"/>
                      <w:szCs w:val="24"/>
                      <w:lang w:eastAsia="en-US"/>
                    </w:rPr>
                  </w:pPr>
                </w:p>
                <w:p w14:paraId="429F0E19" w14:textId="77777777" w:rsidR="00A97840" w:rsidRPr="008A285D" w:rsidRDefault="00A97840" w:rsidP="001E3842">
                  <w:pPr>
                    <w:tabs>
                      <w:tab w:val="left" w:pos="851"/>
                    </w:tabs>
                    <w:overflowPunct w:val="0"/>
                    <w:autoSpaceDE w:val="0"/>
                    <w:autoSpaceDN w:val="0"/>
                    <w:adjustRightInd w:val="0"/>
                    <w:spacing w:after="160"/>
                    <w:contextualSpacing/>
                    <w:jc w:val="both"/>
                    <w:textAlignment w:val="baseline"/>
                    <w:rPr>
                      <w:rFonts w:eastAsia="Calibri"/>
                      <w:sz w:val="24"/>
                      <w:szCs w:val="24"/>
                      <w:u w:val="single"/>
                      <w:lang w:eastAsia="en-US"/>
                    </w:rPr>
                  </w:pPr>
                  <w:r w:rsidRPr="008A285D">
                    <w:rPr>
                      <w:rFonts w:eastAsia="Calibri"/>
                      <w:sz w:val="24"/>
                      <w:szCs w:val="24"/>
                      <w:u w:val="single"/>
                      <w:lang w:eastAsia="en-US"/>
                    </w:rPr>
                    <w:tab/>
                  </w:r>
                  <w:r w:rsidRPr="008A285D">
                    <w:rPr>
                      <w:rFonts w:eastAsia="Calibri"/>
                      <w:sz w:val="24"/>
                      <w:szCs w:val="24"/>
                      <w:u w:val="single"/>
                      <w:lang w:eastAsia="en-US"/>
                    </w:rPr>
                    <w:tab/>
                  </w:r>
                  <w:r w:rsidRPr="008A285D">
                    <w:rPr>
                      <w:rFonts w:eastAsia="Calibri"/>
                      <w:sz w:val="24"/>
                      <w:szCs w:val="24"/>
                      <w:u w:val="single"/>
                      <w:lang w:eastAsia="en-US"/>
                    </w:rPr>
                    <w:tab/>
                  </w:r>
                </w:p>
                <w:p w14:paraId="6AECB344" w14:textId="77777777" w:rsidR="00A97840" w:rsidRPr="008A285D" w:rsidRDefault="00A97840" w:rsidP="001E3842">
                  <w:pPr>
                    <w:tabs>
                      <w:tab w:val="left" w:pos="851"/>
                    </w:tabs>
                    <w:overflowPunct w:val="0"/>
                    <w:autoSpaceDE w:val="0"/>
                    <w:autoSpaceDN w:val="0"/>
                    <w:adjustRightInd w:val="0"/>
                    <w:spacing w:after="160"/>
                    <w:contextualSpacing/>
                    <w:jc w:val="both"/>
                    <w:textAlignment w:val="baseline"/>
                    <w:rPr>
                      <w:rFonts w:eastAsia="Calibri"/>
                      <w:b/>
                      <w:sz w:val="24"/>
                      <w:szCs w:val="24"/>
                      <w:lang w:eastAsia="en-US"/>
                    </w:rPr>
                  </w:pPr>
                </w:p>
              </w:tc>
            </w:tr>
          </w:tbl>
          <w:p w14:paraId="20D61DD5" w14:textId="77777777" w:rsidR="00A97840" w:rsidRPr="008A285D" w:rsidRDefault="00A97840" w:rsidP="001E3842">
            <w:pPr>
              <w:textAlignment w:val="baseline"/>
              <w:rPr>
                <w:sz w:val="24"/>
                <w:szCs w:val="24"/>
              </w:rPr>
            </w:pPr>
          </w:p>
        </w:tc>
      </w:tr>
      <w:tr w:rsidR="00A97840" w:rsidRPr="008A285D" w14:paraId="62825E10" w14:textId="77777777" w:rsidTr="001E3842">
        <w:tc>
          <w:tcPr>
            <w:tcW w:w="9090" w:type="dxa"/>
            <w:gridSpan w:val="2"/>
          </w:tcPr>
          <w:p w14:paraId="19E0DCC6" w14:textId="77777777" w:rsidR="00A97840" w:rsidRPr="008A285D" w:rsidRDefault="00A97840" w:rsidP="001E3842">
            <w:pPr>
              <w:textAlignment w:val="baseline"/>
              <w:rPr>
                <w:sz w:val="24"/>
                <w:szCs w:val="24"/>
              </w:rPr>
            </w:pPr>
          </w:p>
        </w:tc>
      </w:tr>
      <w:tr w:rsidR="00A97840" w:rsidRPr="008A285D" w14:paraId="4993F71F" w14:textId="77777777" w:rsidTr="001E3842">
        <w:tc>
          <w:tcPr>
            <w:tcW w:w="4590" w:type="dxa"/>
          </w:tcPr>
          <w:p w14:paraId="3E5F6640" w14:textId="77777777" w:rsidR="00A97840" w:rsidRPr="008A285D" w:rsidRDefault="00A97840" w:rsidP="001E3842">
            <w:pPr>
              <w:textAlignment w:val="baseline"/>
              <w:rPr>
                <w:sz w:val="24"/>
                <w:szCs w:val="24"/>
              </w:rPr>
            </w:pPr>
          </w:p>
        </w:tc>
        <w:tc>
          <w:tcPr>
            <w:tcW w:w="4500" w:type="dxa"/>
          </w:tcPr>
          <w:p w14:paraId="6CE2884E" w14:textId="77777777" w:rsidR="00A97840" w:rsidRPr="008A285D" w:rsidRDefault="00A97840" w:rsidP="001E3842">
            <w:pPr>
              <w:textAlignment w:val="baseline"/>
              <w:rPr>
                <w:sz w:val="24"/>
                <w:szCs w:val="24"/>
              </w:rPr>
            </w:pPr>
          </w:p>
        </w:tc>
      </w:tr>
      <w:tr w:rsidR="00A97840" w:rsidRPr="008A285D" w14:paraId="5A4E35C0" w14:textId="77777777" w:rsidTr="001E3842">
        <w:tc>
          <w:tcPr>
            <w:tcW w:w="4590" w:type="dxa"/>
          </w:tcPr>
          <w:p w14:paraId="4C7C318F" w14:textId="77777777" w:rsidR="00A97840" w:rsidRPr="008A285D" w:rsidRDefault="00A97840" w:rsidP="001E3842">
            <w:pPr>
              <w:textAlignment w:val="baseline"/>
              <w:rPr>
                <w:sz w:val="24"/>
                <w:szCs w:val="24"/>
              </w:rPr>
            </w:pPr>
          </w:p>
        </w:tc>
        <w:tc>
          <w:tcPr>
            <w:tcW w:w="4500" w:type="dxa"/>
          </w:tcPr>
          <w:p w14:paraId="538617DC" w14:textId="77777777" w:rsidR="00A97840" w:rsidRPr="008A285D" w:rsidRDefault="00A97840" w:rsidP="001E3842">
            <w:pPr>
              <w:textAlignment w:val="baseline"/>
              <w:rPr>
                <w:sz w:val="24"/>
                <w:szCs w:val="24"/>
              </w:rPr>
            </w:pPr>
          </w:p>
        </w:tc>
      </w:tr>
      <w:tr w:rsidR="00A97840" w:rsidRPr="008A285D" w14:paraId="412B0BBE" w14:textId="77777777" w:rsidTr="001E3842">
        <w:trPr>
          <w:trHeight w:val="695"/>
        </w:trPr>
        <w:tc>
          <w:tcPr>
            <w:tcW w:w="4590" w:type="dxa"/>
          </w:tcPr>
          <w:p w14:paraId="0570F6FF" w14:textId="77777777" w:rsidR="00A97840" w:rsidRPr="008A285D" w:rsidRDefault="00A97840" w:rsidP="001E3842">
            <w:pPr>
              <w:jc w:val="center"/>
              <w:textAlignment w:val="baseline"/>
              <w:rPr>
                <w:sz w:val="24"/>
                <w:szCs w:val="24"/>
              </w:rPr>
            </w:pPr>
          </w:p>
        </w:tc>
        <w:tc>
          <w:tcPr>
            <w:tcW w:w="4500" w:type="dxa"/>
          </w:tcPr>
          <w:p w14:paraId="59C04BDC" w14:textId="77777777" w:rsidR="00A97840" w:rsidRPr="008A285D" w:rsidRDefault="00A97840" w:rsidP="001E3842">
            <w:pPr>
              <w:textAlignment w:val="baseline"/>
              <w:rPr>
                <w:sz w:val="24"/>
                <w:szCs w:val="24"/>
              </w:rPr>
            </w:pPr>
          </w:p>
        </w:tc>
      </w:tr>
    </w:tbl>
    <w:p w14:paraId="2B6E432E" w14:textId="77777777" w:rsidR="00A97840" w:rsidRPr="008A285D" w:rsidRDefault="00A97840" w:rsidP="00A97840">
      <w:pPr>
        <w:spacing w:after="200" w:line="276" w:lineRule="auto"/>
        <w:jc w:val="center"/>
        <w:rPr>
          <w:i/>
          <w:iCs/>
          <w:sz w:val="24"/>
          <w:szCs w:val="24"/>
        </w:rPr>
      </w:pPr>
      <w:r w:rsidRPr="008A285D">
        <w:rPr>
          <w:i/>
          <w:iCs/>
          <w:sz w:val="24"/>
          <w:szCs w:val="24"/>
        </w:rPr>
        <w:t>DOKUMENTS IR PARAKSTĪTS AR DROŠU ELEKTRONISKO PARAKSTU UN SATUR LAIKA ZĪMOGU</w:t>
      </w:r>
    </w:p>
    <w:p w14:paraId="45D17C2B" w14:textId="77777777" w:rsidR="00A97840" w:rsidRPr="008A285D" w:rsidRDefault="00A97840" w:rsidP="00F26C8B">
      <w:pPr>
        <w:jc w:val="center"/>
        <w:outlineLvl w:val="0"/>
        <w:rPr>
          <w:sz w:val="24"/>
          <w:szCs w:val="24"/>
        </w:rPr>
      </w:pPr>
    </w:p>
    <w:p w14:paraId="37E9C88F" w14:textId="77777777" w:rsidR="00BF18B2" w:rsidRPr="008A285D" w:rsidRDefault="00BF18B2" w:rsidP="00F26C8B">
      <w:pPr>
        <w:jc w:val="center"/>
        <w:outlineLvl w:val="0"/>
        <w:rPr>
          <w:sz w:val="24"/>
          <w:szCs w:val="24"/>
        </w:rPr>
      </w:pPr>
    </w:p>
    <w:p w14:paraId="453C4019" w14:textId="3373CE0F" w:rsidR="00BF18B2" w:rsidRPr="008A285D" w:rsidRDefault="00BF18B2">
      <w:pPr>
        <w:rPr>
          <w:sz w:val="24"/>
          <w:szCs w:val="24"/>
        </w:rPr>
      </w:pPr>
      <w:r w:rsidRPr="008A285D">
        <w:rPr>
          <w:sz w:val="24"/>
          <w:szCs w:val="24"/>
        </w:rPr>
        <w:br w:type="page"/>
      </w:r>
    </w:p>
    <w:p w14:paraId="7CB4DA28" w14:textId="77777777" w:rsidR="00BF18B2" w:rsidRDefault="00BF18B2" w:rsidP="00F26C8B">
      <w:pPr>
        <w:jc w:val="center"/>
        <w:outlineLvl w:val="0"/>
        <w:rPr>
          <w:sz w:val="24"/>
          <w:szCs w:val="24"/>
        </w:rPr>
      </w:pPr>
    </w:p>
    <w:p w14:paraId="55336ACF" w14:textId="77777777" w:rsidR="00BF18B2" w:rsidRDefault="00BF18B2" w:rsidP="00F26C8B">
      <w:pPr>
        <w:jc w:val="center"/>
        <w:outlineLvl w:val="0"/>
        <w:rPr>
          <w:sz w:val="24"/>
          <w:szCs w:val="24"/>
        </w:rPr>
      </w:pPr>
    </w:p>
    <w:p w14:paraId="27197C59" w14:textId="77777777" w:rsidR="00592889" w:rsidRPr="00592889" w:rsidRDefault="00592889" w:rsidP="00F26C8B">
      <w:pPr>
        <w:jc w:val="center"/>
        <w:outlineLvl w:val="0"/>
        <w:rPr>
          <w:sz w:val="22"/>
          <w:szCs w:val="22"/>
        </w:rPr>
      </w:pPr>
    </w:p>
    <w:p w14:paraId="7D03E7B6" w14:textId="4F768A5A" w:rsidR="00592889" w:rsidRPr="00592889" w:rsidRDefault="00592889" w:rsidP="00592889">
      <w:pPr>
        <w:jc w:val="right"/>
        <w:rPr>
          <w:bCs/>
          <w:sz w:val="22"/>
          <w:szCs w:val="22"/>
        </w:rPr>
      </w:pPr>
      <w:bookmarkStart w:id="2" w:name="_Hlk160467914"/>
      <w:r w:rsidRPr="00592889">
        <w:rPr>
          <w:bCs/>
          <w:sz w:val="22"/>
          <w:szCs w:val="22"/>
        </w:rPr>
        <w:t>3. pielikums</w:t>
      </w:r>
      <w:r>
        <w:rPr>
          <w:bCs/>
          <w:sz w:val="22"/>
          <w:szCs w:val="22"/>
        </w:rPr>
        <w:t xml:space="preserve"> ar pielikumiem</w:t>
      </w:r>
    </w:p>
    <w:p w14:paraId="19DD2B1A" w14:textId="77777777" w:rsidR="00592889" w:rsidRPr="00592889" w:rsidRDefault="00592889" w:rsidP="00592889">
      <w:pPr>
        <w:jc w:val="right"/>
        <w:rPr>
          <w:bCs/>
          <w:sz w:val="22"/>
          <w:szCs w:val="22"/>
        </w:rPr>
      </w:pPr>
    </w:p>
    <w:p w14:paraId="54CB5332" w14:textId="77777777" w:rsidR="00592889" w:rsidRPr="00592889" w:rsidRDefault="00592889" w:rsidP="00592889">
      <w:pPr>
        <w:jc w:val="right"/>
        <w:rPr>
          <w:bCs/>
          <w:sz w:val="22"/>
          <w:szCs w:val="22"/>
        </w:rPr>
      </w:pPr>
      <w:r w:rsidRPr="00592889">
        <w:rPr>
          <w:bCs/>
          <w:sz w:val="22"/>
          <w:szCs w:val="22"/>
        </w:rPr>
        <w:t>Līguma projektam</w:t>
      </w:r>
    </w:p>
    <w:p w14:paraId="17437B56" w14:textId="77777777" w:rsidR="00592889" w:rsidRPr="00592889" w:rsidRDefault="00592889" w:rsidP="00592889">
      <w:pPr>
        <w:jc w:val="right"/>
        <w:rPr>
          <w:bCs/>
          <w:sz w:val="22"/>
          <w:szCs w:val="22"/>
        </w:rPr>
      </w:pPr>
      <w:r w:rsidRPr="00592889">
        <w:rPr>
          <w:bCs/>
          <w:sz w:val="22"/>
          <w:szCs w:val="22"/>
        </w:rPr>
        <w:t>(saskaņā ar atklāta konkursa, identifikācijas</w:t>
      </w:r>
    </w:p>
    <w:p w14:paraId="12DF4160" w14:textId="18E924CA" w:rsidR="00592889" w:rsidRPr="00592889" w:rsidRDefault="00592889" w:rsidP="00592889">
      <w:pPr>
        <w:jc w:val="right"/>
        <w:rPr>
          <w:bCs/>
          <w:sz w:val="22"/>
          <w:szCs w:val="22"/>
        </w:rPr>
      </w:pPr>
      <w:r w:rsidRPr="00592889">
        <w:rPr>
          <w:bCs/>
          <w:sz w:val="22"/>
          <w:szCs w:val="22"/>
        </w:rPr>
        <w:t>Nr. CAIP 20</w:t>
      </w:r>
      <w:r w:rsidR="000E269B">
        <w:rPr>
          <w:bCs/>
          <w:sz w:val="22"/>
          <w:szCs w:val="22"/>
        </w:rPr>
        <w:t>26</w:t>
      </w:r>
      <w:r w:rsidRPr="00592889">
        <w:rPr>
          <w:bCs/>
          <w:sz w:val="22"/>
          <w:szCs w:val="22"/>
        </w:rPr>
        <w:t>/</w:t>
      </w:r>
      <w:r w:rsidR="000E269B">
        <w:rPr>
          <w:bCs/>
          <w:sz w:val="22"/>
          <w:szCs w:val="22"/>
        </w:rPr>
        <w:t>52</w:t>
      </w:r>
      <w:r w:rsidRPr="00592889">
        <w:rPr>
          <w:bCs/>
          <w:sz w:val="22"/>
          <w:szCs w:val="22"/>
        </w:rPr>
        <w:t>, nolikumu)</w:t>
      </w:r>
    </w:p>
    <w:p w14:paraId="19DBBD05" w14:textId="77777777" w:rsidR="00592889" w:rsidRPr="00592889" w:rsidRDefault="00592889" w:rsidP="00592889">
      <w:pPr>
        <w:jc w:val="right"/>
        <w:rPr>
          <w:bCs/>
          <w:sz w:val="22"/>
          <w:szCs w:val="22"/>
        </w:rPr>
      </w:pPr>
    </w:p>
    <w:p w14:paraId="1DEF24B0" w14:textId="77777777" w:rsidR="00592889" w:rsidRPr="00450368" w:rsidRDefault="00592889" w:rsidP="00592889">
      <w:pPr>
        <w:jc w:val="right"/>
        <w:rPr>
          <w:color w:val="FF0000"/>
        </w:rPr>
      </w:pPr>
    </w:p>
    <w:bookmarkEnd w:id="2"/>
    <w:p w14:paraId="7A5F2C6E" w14:textId="77777777" w:rsidR="00592889" w:rsidRPr="00DE4778" w:rsidRDefault="00592889" w:rsidP="00592889">
      <w:pPr>
        <w:tabs>
          <w:tab w:val="left" w:pos="-184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noProof/>
          <w:color w:val="000000"/>
        </w:rPr>
      </w:pPr>
      <w:r w:rsidRPr="00DE4778">
        <w:rPr>
          <w:b/>
          <w:bCs/>
          <w:noProof/>
          <w:color w:val="000000"/>
        </w:rPr>
        <w:t xml:space="preserve">Vienošanās Nr. </w:t>
      </w:r>
    </w:p>
    <w:p w14:paraId="30387684" w14:textId="77777777" w:rsidR="00592889" w:rsidRPr="00DE4778" w:rsidRDefault="00592889" w:rsidP="00592889">
      <w:pPr>
        <w:tabs>
          <w:tab w:val="left" w:pos="-184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b/>
          <w:bCs/>
          <w:noProof/>
          <w:color w:val="000000"/>
        </w:rPr>
      </w:pPr>
      <w:r w:rsidRPr="00DE4778">
        <w:rPr>
          <w:b/>
          <w:bCs/>
          <w:noProof/>
          <w:color w:val="000000"/>
        </w:rPr>
        <w:t xml:space="preserve">pie 2026. gada </w:t>
      </w:r>
      <w:r w:rsidRPr="00DE4778">
        <w:rPr>
          <w:color w:val="000000"/>
        </w:rPr>
        <w:t>______</w:t>
      </w:r>
      <w:r w:rsidRPr="00DE4778">
        <w:rPr>
          <w:b/>
          <w:bCs/>
          <w:noProof/>
          <w:color w:val="000000"/>
        </w:rPr>
        <w:t xml:space="preserve"> līguma Nr. </w:t>
      </w:r>
      <w:r w:rsidRPr="00DE4778">
        <w:rPr>
          <w:color w:val="000000"/>
        </w:rPr>
        <w:t>______</w:t>
      </w:r>
    </w:p>
    <w:p w14:paraId="012777DB" w14:textId="77777777" w:rsidR="00592889" w:rsidRPr="00DE4778" w:rsidRDefault="00592889" w:rsidP="00592889">
      <w:pPr>
        <w:shd w:val="clear" w:color="auto" w:fill="FFFFFF"/>
        <w:tabs>
          <w:tab w:val="left" w:pos="6096"/>
        </w:tabs>
        <w:ind w:right="2"/>
        <w:jc w:val="center"/>
        <w:rPr>
          <w:b/>
          <w:bCs/>
          <w:noProof/>
          <w:color w:val="000000"/>
        </w:rPr>
      </w:pPr>
    </w:p>
    <w:p w14:paraId="622DAE20" w14:textId="77777777" w:rsidR="00592889" w:rsidRPr="00DE4778" w:rsidRDefault="00592889" w:rsidP="00592889">
      <w:pPr>
        <w:shd w:val="clear" w:color="auto" w:fill="FFFFFF"/>
        <w:jc w:val="both"/>
        <w:rPr>
          <w:noProof/>
          <w:color w:val="000000"/>
        </w:rPr>
      </w:pPr>
      <w:r w:rsidRPr="00DE4778">
        <w:rPr>
          <w:noProof/>
          <w:color w:val="000000"/>
        </w:rPr>
        <w:t xml:space="preserve">Rīgā, </w:t>
      </w:r>
      <w:r w:rsidRPr="00DE4778">
        <w:rPr>
          <w:noProof/>
          <w:color w:val="000000"/>
        </w:rPr>
        <w:tab/>
      </w:r>
      <w:r w:rsidRPr="00DE4778">
        <w:rPr>
          <w:noProof/>
          <w:color w:val="000000"/>
        </w:rPr>
        <w:tab/>
      </w:r>
      <w:r w:rsidRPr="00DE4778">
        <w:rPr>
          <w:noProof/>
          <w:color w:val="000000"/>
        </w:rPr>
        <w:tab/>
      </w:r>
      <w:r w:rsidRPr="00DE4778">
        <w:rPr>
          <w:noProof/>
          <w:color w:val="000000"/>
        </w:rPr>
        <w:tab/>
      </w:r>
      <w:r w:rsidRPr="00DE4778">
        <w:rPr>
          <w:noProof/>
          <w:color w:val="000000"/>
        </w:rPr>
        <w:tab/>
      </w:r>
      <w:r w:rsidRPr="00DE4778">
        <w:rPr>
          <w:noProof/>
          <w:color w:val="000000"/>
        </w:rPr>
        <w:tab/>
      </w:r>
      <w:r w:rsidRPr="00DE4778">
        <w:rPr>
          <w:noProof/>
          <w:color w:val="000000"/>
        </w:rPr>
        <w:tab/>
      </w:r>
      <w:r w:rsidRPr="00DE4778">
        <w:rPr>
          <w:noProof/>
          <w:color w:val="000000"/>
        </w:rPr>
        <w:tab/>
        <w:t xml:space="preserve">         </w:t>
      </w:r>
      <w:r w:rsidRPr="00DE4778">
        <w:rPr>
          <w:i/>
          <w:iCs/>
          <w:noProof/>
          <w:color w:val="000000"/>
        </w:rPr>
        <w:t>Datums skatāms laika zīmogā</w:t>
      </w:r>
    </w:p>
    <w:p w14:paraId="0D7DE9DB" w14:textId="77777777" w:rsidR="00592889" w:rsidRDefault="00592889" w:rsidP="00592889">
      <w:pPr>
        <w:shd w:val="clear" w:color="auto" w:fill="FFFFFF"/>
        <w:ind w:right="-1049"/>
        <w:jc w:val="both"/>
        <w:rPr>
          <w:noProof/>
          <w:color w:val="000000"/>
        </w:rPr>
      </w:pPr>
    </w:p>
    <w:p w14:paraId="32812889" w14:textId="77777777" w:rsidR="00592889" w:rsidRPr="00C16132" w:rsidRDefault="00592889" w:rsidP="00592889">
      <w:pPr>
        <w:shd w:val="clear" w:color="auto" w:fill="FFFFFF"/>
        <w:ind w:right="-1049"/>
        <w:jc w:val="both"/>
        <w:rPr>
          <w:noProof/>
          <w:color w:val="000000"/>
        </w:rPr>
      </w:pPr>
    </w:p>
    <w:p w14:paraId="1FFCEF88" w14:textId="77777777" w:rsidR="00592889" w:rsidRPr="00A92D02" w:rsidRDefault="00592889" w:rsidP="00592889">
      <w:pPr>
        <w:ind w:right="-25" w:firstLine="567"/>
        <w:jc w:val="both"/>
        <w:rPr>
          <w:rFonts w:eastAsia="Calibri"/>
          <w:b/>
          <w:bCs/>
          <w:color w:val="000000"/>
        </w:rPr>
      </w:pPr>
      <w:r w:rsidRPr="00A92D02">
        <w:rPr>
          <w:rFonts w:eastAsia="Calibri"/>
          <w:b/>
          <w:color w:val="000000"/>
        </w:rPr>
        <w:t>Rīgas valstspilsētas pašvaldības Ārtelpas un mobilitātes departaments</w:t>
      </w:r>
      <w:r w:rsidRPr="00A92D02">
        <w:rPr>
          <w:rFonts w:eastAsia="Calibri"/>
          <w:color w:val="000000"/>
        </w:rPr>
        <w:t>, juridiskā adrese Ģertrūdes iela 36, Rīga, LV-1011 (turpmāk – Pasūtītājs), ____________________, no vienas puses, un</w:t>
      </w:r>
    </w:p>
    <w:p w14:paraId="457DED21" w14:textId="77777777" w:rsidR="00592889" w:rsidRDefault="00592889" w:rsidP="00592889">
      <w:pPr>
        <w:ind w:firstLine="720"/>
        <w:jc w:val="both"/>
      </w:pPr>
      <w:r w:rsidRPr="00A92D02">
        <w:rPr>
          <w:b/>
          <w:bCs/>
          <w:color w:val="000000"/>
        </w:rPr>
        <w:t>___________</w:t>
      </w:r>
      <w:r w:rsidRPr="00A92D02">
        <w:rPr>
          <w:color w:val="000000"/>
        </w:rPr>
        <w:t>, vienotais reģistrācijas numurs ______, adrese _____________, Rīga, LV-______ (turpmāk – Izpildītājs), _______ personā, kurš rīkojas, pamatojoties uz statūtiem, no otras puses, abi kopā, turpmāk – Puses,</w:t>
      </w:r>
    </w:p>
    <w:p w14:paraId="0AFED1B9" w14:textId="15F90EBB" w:rsidR="00592889" w:rsidRPr="00566D2D" w:rsidRDefault="00592889" w:rsidP="00592889">
      <w:pPr>
        <w:ind w:firstLine="720"/>
        <w:jc w:val="both"/>
        <w:rPr>
          <w:rFonts w:eastAsia="Calibri"/>
          <w:color w:val="000000"/>
        </w:rPr>
      </w:pPr>
      <w:r w:rsidRPr="00566D2D">
        <w:rPr>
          <w:rFonts w:eastAsia="Calibri"/>
          <w:color w:val="000000"/>
        </w:rPr>
        <w:t>pamatojoties uz 2026.gada _______ starp Pusēm noslēgtā līguma Nr. _______, turpmāk – Līgums, 1.</w:t>
      </w:r>
      <w:r>
        <w:rPr>
          <w:rFonts w:eastAsia="Calibri"/>
          <w:color w:val="000000"/>
        </w:rPr>
        <w:t>2</w:t>
      </w:r>
      <w:r w:rsidRPr="00566D2D">
        <w:rPr>
          <w:rFonts w:eastAsia="Calibri"/>
          <w:color w:val="000000"/>
        </w:rPr>
        <w:t>., 11.3. un 17.5.</w:t>
      </w:r>
      <w:r w:rsidR="007B0A87">
        <w:rPr>
          <w:rFonts w:eastAsia="Calibri"/>
          <w:color w:val="000000"/>
        </w:rPr>
        <w:t> </w:t>
      </w:r>
      <w:r w:rsidRPr="00566D2D">
        <w:rPr>
          <w:rFonts w:eastAsia="Calibri"/>
          <w:color w:val="000000"/>
        </w:rPr>
        <w:t>punktu, noslēdz šādu vienošanos, turpmāk – Vienošanās:</w:t>
      </w:r>
    </w:p>
    <w:p w14:paraId="6CC06BAA" w14:textId="77777777" w:rsidR="00592889" w:rsidRPr="00566D2D" w:rsidRDefault="00592889" w:rsidP="00592889">
      <w:pPr>
        <w:shd w:val="clear" w:color="auto" w:fill="FFFFFF"/>
        <w:ind w:right="-1049"/>
        <w:jc w:val="both"/>
        <w:rPr>
          <w:rFonts w:eastAsia="Calibri"/>
          <w:color w:val="000000"/>
        </w:rPr>
      </w:pPr>
    </w:p>
    <w:p w14:paraId="2CEF4136" w14:textId="77777777" w:rsidR="00592889" w:rsidRPr="001A43F4" w:rsidRDefault="00592889" w:rsidP="00592889">
      <w:pPr>
        <w:numPr>
          <w:ilvl w:val="0"/>
          <w:numId w:val="10"/>
        </w:numPr>
        <w:jc w:val="both"/>
        <w:rPr>
          <w:rFonts w:eastAsia="Calibri"/>
          <w:color w:val="000000"/>
        </w:rPr>
      </w:pPr>
      <w:r w:rsidRPr="00566D2D">
        <w:rPr>
          <w:rFonts w:eastAsia="Calibri"/>
          <w:color w:val="000000"/>
        </w:rPr>
        <w:t>Finansējums Līgumā paredzēto ceļu horizontālo apzīmējumu uzturēšanas darbu izpildei no _______</w:t>
      </w:r>
      <w:r w:rsidRPr="001A43F4">
        <w:rPr>
          <w:rFonts w:eastAsia="Calibri"/>
          <w:color w:val="000000"/>
        </w:rPr>
        <w:t xml:space="preserve"> sastāda EUR _______  (summa vārdiem), tajā skaitā PVN 21% EUR _______  (summa vārdiem), saskaņā ar Ceļu horizontālo apzīmējumu uzturēšanas _______.gadā darbu daudzumu un izmaksu sarakstu (pielikums Nr.1) un Ceļu horizontālo apzīmējumu uzturēšanas _______.gadā darbu izmaksu sadalījumu pa mēnešiem (pielikums Nr.2).</w:t>
      </w:r>
    </w:p>
    <w:p w14:paraId="71A5702F" w14:textId="77777777" w:rsidR="00592889" w:rsidRPr="001A43F4" w:rsidRDefault="00592889" w:rsidP="00592889">
      <w:pPr>
        <w:pStyle w:val="Sarakstarindkopa"/>
        <w:ind w:right="-1049"/>
        <w:rPr>
          <w:rFonts w:eastAsia="Calibri"/>
          <w:color w:val="000000"/>
        </w:rPr>
      </w:pPr>
    </w:p>
    <w:p w14:paraId="72CDA46C" w14:textId="0EB6E358" w:rsidR="00592889" w:rsidRPr="001A43F4" w:rsidRDefault="00592889" w:rsidP="00592889">
      <w:pPr>
        <w:numPr>
          <w:ilvl w:val="0"/>
          <w:numId w:val="10"/>
        </w:numPr>
        <w:tabs>
          <w:tab w:val="num" w:pos="426"/>
        </w:tabs>
        <w:ind w:left="426" w:hanging="426"/>
        <w:jc w:val="both"/>
        <w:rPr>
          <w:rFonts w:eastAsia="Calibri"/>
          <w:color w:val="000000"/>
        </w:rPr>
      </w:pPr>
      <w:r w:rsidRPr="001A43F4">
        <w:rPr>
          <w:rFonts w:eastAsia="Calibri"/>
          <w:color w:val="000000"/>
        </w:rPr>
        <w:t>Pasūtītājam ir tiesības, iepriekš saskaņojot ar Izpildītāju, mainīt darbu daudzumu un izmaksu sarakstā norādītos darbu daudzumus ar nosacījumu, ka netiek pārsniegta kopējā Vienošanās 1.</w:t>
      </w:r>
      <w:r w:rsidR="007B0A87">
        <w:rPr>
          <w:rFonts w:eastAsia="Calibri"/>
          <w:color w:val="000000"/>
        </w:rPr>
        <w:t> </w:t>
      </w:r>
      <w:r w:rsidRPr="001A43F4">
        <w:rPr>
          <w:rFonts w:eastAsia="Calibri"/>
          <w:color w:val="000000"/>
        </w:rPr>
        <w:t>punktā norādītā summa.</w:t>
      </w:r>
    </w:p>
    <w:p w14:paraId="5629AC0F" w14:textId="77777777" w:rsidR="00592889" w:rsidRPr="001A43F4" w:rsidRDefault="00592889" w:rsidP="00592889">
      <w:pPr>
        <w:pStyle w:val="Sarakstarindkopa"/>
        <w:rPr>
          <w:rFonts w:eastAsia="Calibri"/>
          <w:color w:val="000000"/>
        </w:rPr>
      </w:pPr>
    </w:p>
    <w:p w14:paraId="17BA99C9" w14:textId="77777777" w:rsidR="00592889" w:rsidRPr="001A43F4" w:rsidRDefault="00592889" w:rsidP="00592889">
      <w:pPr>
        <w:numPr>
          <w:ilvl w:val="0"/>
          <w:numId w:val="10"/>
        </w:numPr>
        <w:tabs>
          <w:tab w:val="num" w:pos="426"/>
        </w:tabs>
        <w:ind w:left="426" w:hanging="426"/>
        <w:jc w:val="both"/>
        <w:rPr>
          <w:rFonts w:eastAsia="Calibri"/>
          <w:color w:val="000000"/>
        </w:rPr>
      </w:pPr>
      <w:r w:rsidRPr="001A43F4">
        <w:rPr>
          <w:rFonts w:eastAsia="Calibri"/>
          <w:color w:val="000000"/>
        </w:rPr>
        <w:t>Vienošanās nemaina citus Līgumā noteiktos Pušu pienākumus un tiesības.</w:t>
      </w:r>
    </w:p>
    <w:p w14:paraId="6CAA81CB" w14:textId="77777777" w:rsidR="00592889" w:rsidRPr="001A43F4" w:rsidRDefault="00592889" w:rsidP="00592889">
      <w:pPr>
        <w:tabs>
          <w:tab w:val="num" w:pos="426"/>
        </w:tabs>
        <w:ind w:left="426" w:right="-1049"/>
        <w:jc w:val="both"/>
        <w:rPr>
          <w:rFonts w:eastAsia="Calibri"/>
          <w:color w:val="000000"/>
        </w:rPr>
      </w:pPr>
    </w:p>
    <w:p w14:paraId="6442376A" w14:textId="77777777" w:rsidR="00592889" w:rsidRPr="001A43F4" w:rsidRDefault="00592889" w:rsidP="00592889">
      <w:pPr>
        <w:numPr>
          <w:ilvl w:val="0"/>
          <w:numId w:val="10"/>
        </w:numPr>
        <w:tabs>
          <w:tab w:val="num" w:pos="426"/>
        </w:tabs>
        <w:ind w:left="426" w:right="-1049" w:hanging="426"/>
        <w:jc w:val="both"/>
        <w:rPr>
          <w:rFonts w:eastAsia="Calibri"/>
          <w:color w:val="000000"/>
        </w:rPr>
      </w:pPr>
      <w:r w:rsidRPr="001A43F4">
        <w:rPr>
          <w:rFonts w:eastAsia="Calibri"/>
          <w:color w:val="000000"/>
        </w:rPr>
        <w:t>Vienošanās ir Līguma neatņemama sastāvdaļa.</w:t>
      </w:r>
    </w:p>
    <w:p w14:paraId="5B54C249" w14:textId="77777777" w:rsidR="00592889" w:rsidRPr="001A43F4" w:rsidRDefault="00592889" w:rsidP="00592889">
      <w:pPr>
        <w:tabs>
          <w:tab w:val="num" w:pos="426"/>
        </w:tabs>
        <w:ind w:left="426" w:right="-1049"/>
        <w:jc w:val="both"/>
        <w:rPr>
          <w:rFonts w:eastAsia="Calibri"/>
          <w:color w:val="000000"/>
        </w:rPr>
      </w:pPr>
    </w:p>
    <w:p w14:paraId="5DAE501F" w14:textId="77777777" w:rsidR="00592889" w:rsidRPr="001A43F4" w:rsidRDefault="00592889" w:rsidP="00592889">
      <w:pPr>
        <w:numPr>
          <w:ilvl w:val="0"/>
          <w:numId w:val="10"/>
        </w:numPr>
        <w:tabs>
          <w:tab w:val="num" w:pos="426"/>
        </w:tabs>
        <w:ind w:left="426" w:hanging="426"/>
        <w:jc w:val="both"/>
        <w:rPr>
          <w:rFonts w:eastAsia="Calibri"/>
          <w:color w:val="000000"/>
        </w:rPr>
      </w:pPr>
      <w:r w:rsidRPr="001A43F4">
        <w:rPr>
          <w:rFonts w:eastAsia="Calibri"/>
          <w:color w:val="000000"/>
        </w:rPr>
        <w:t>Vienošanās stājas spēkā tās parakstīšanas dienā. Vienošanās parakstīšanas diena ir pēdējā droša elektroniskā paraksta un laika zīmoga datums.</w:t>
      </w:r>
    </w:p>
    <w:p w14:paraId="03449ACB" w14:textId="77777777" w:rsidR="00592889" w:rsidRPr="001A43F4" w:rsidRDefault="00592889" w:rsidP="00592889">
      <w:pPr>
        <w:pStyle w:val="Sarakstarindkopa"/>
        <w:ind w:right="-1049"/>
        <w:rPr>
          <w:rFonts w:eastAsia="Calibri"/>
          <w:color w:val="000000"/>
        </w:rPr>
      </w:pPr>
    </w:p>
    <w:p w14:paraId="79F315F0" w14:textId="77777777" w:rsidR="00592889" w:rsidRPr="001A43F4" w:rsidRDefault="00592889" w:rsidP="00592889">
      <w:pPr>
        <w:numPr>
          <w:ilvl w:val="0"/>
          <w:numId w:val="10"/>
        </w:numPr>
        <w:tabs>
          <w:tab w:val="num" w:pos="426"/>
        </w:tabs>
        <w:ind w:left="426" w:hanging="426"/>
        <w:jc w:val="both"/>
        <w:rPr>
          <w:rFonts w:eastAsia="Calibri"/>
          <w:color w:val="000000"/>
        </w:rPr>
      </w:pPr>
      <w:r w:rsidRPr="001A43F4">
        <w:rPr>
          <w:rFonts w:eastAsia="Calibri"/>
          <w:color w:val="000000"/>
        </w:rPr>
        <w:t xml:space="preserve">Vienošanās pamatteksts sagatavots uz </w:t>
      </w:r>
      <w:r>
        <w:rPr>
          <w:rFonts w:eastAsia="Calibri"/>
          <w:color w:val="000000"/>
        </w:rPr>
        <w:t>2</w:t>
      </w:r>
      <w:r w:rsidRPr="001A43F4">
        <w:rPr>
          <w:rFonts w:eastAsia="Calibri"/>
          <w:color w:val="000000"/>
        </w:rPr>
        <w:t xml:space="preserve"> (</w:t>
      </w:r>
      <w:r>
        <w:rPr>
          <w:rFonts w:eastAsia="Calibri"/>
          <w:color w:val="000000"/>
        </w:rPr>
        <w:t>divām</w:t>
      </w:r>
      <w:r w:rsidRPr="001A43F4">
        <w:rPr>
          <w:rFonts w:eastAsia="Calibri"/>
          <w:color w:val="000000"/>
        </w:rPr>
        <w:t>) lap</w:t>
      </w:r>
      <w:r>
        <w:rPr>
          <w:rFonts w:eastAsia="Calibri"/>
          <w:color w:val="000000"/>
        </w:rPr>
        <w:t>ām</w:t>
      </w:r>
      <w:r w:rsidRPr="001A43F4">
        <w:rPr>
          <w:rFonts w:eastAsia="Calibri"/>
          <w:color w:val="000000"/>
        </w:rPr>
        <w:t xml:space="preserve"> ar 2 (diviem) pielikumiem:</w:t>
      </w:r>
    </w:p>
    <w:p w14:paraId="7D9DA13B" w14:textId="77777777" w:rsidR="00592889" w:rsidRPr="001A43F4" w:rsidRDefault="00592889" w:rsidP="00592889">
      <w:pPr>
        <w:pStyle w:val="Sarakstarindkopa"/>
        <w:rPr>
          <w:rFonts w:eastAsia="Calibri"/>
          <w:color w:val="000000"/>
        </w:rPr>
      </w:pPr>
    </w:p>
    <w:p w14:paraId="233F4DBF" w14:textId="77777777" w:rsidR="00592889" w:rsidRPr="001A43F4" w:rsidRDefault="00592889" w:rsidP="00592889">
      <w:pPr>
        <w:numPr>
          <w:ilvl w:val="1"/>
          <w:numId w:val="10"/>
        </w:numPr>
        <w:jc w:val="both"/>
        <w:rPr>
          <w:rFonts w:eastAsia="Calibri"/>
          <w:color w:val="000000"/>
        </w:rPr>
      </w:pPr>
      <w:r>
        <w:rPr>
          <w:rFonts w:eastAsia="Calibri"/>
          <w:color w:val="000000"/>
        </w:rPr>
        <w:t xml:space="preserve">1.pielikums </w:t>
      </w:r>
      <w:r w:rsidRPr="001A43F4">
        <w:rPr>
          <w:rFonts w:eastAsia="Calibri"/>
          <w:color w:val="000000"/>
        </w:rPr>
        <w:t>“Ceļu horizontālo apzīmējumu uzturēšanas _______.gadā darbu daudzumu un izmaksu saraksts” uz ___ (___) lap</w:t>
      </w:r>
      <w:r>
        <w:rPr>
          <w:rFonts w:eastAsia="Calibri"/>
          <w:color w:val="000000"/>
        </w:rPr>
        <w:t>as</w:t>
      </w:r>
      <w:r w:rsidRPr="001A43F4">
        <w:rPr>
          <w:rFonts w:eastAsia="Calibri"/>
          <w:color w:val="000000"/>
        </w:rPr>
        <w:t>;</w:t>
      </w:r>
    </w:p>
    <w:p w14:paraId="4E964EDC" w14:textId="77777777" w:rsidR="00592889" w:rsidRDefault="00592889" w:rsidP="00592889">
      <w:pPr>
        <w:numPr>
          <w:ilvl w:val="1"/>
          <w:numId w:val="10"/>
        </w:numPr>
        <w:jc w:val="both"/>
        <w:rPr>
          <w:rFonts w:eastAsia="Calibri"/>
          <w:color w:val="000000"/>
        </w:rPr>
      </w:pPr>
      <w:r>
        <w:rPr>
          <w:rFonts w:eastAsia="Calibri"/>
          <w:color w:val="000000"/>
        </w:rPr>
        <w:t xml:space="preserve">2.pielikums </w:t>
      </w:r>
      <w:r w:rsidRPr="001A43F4">
        <w:rPr>
          <w:rFonts w:eastAsia="Calibri"/>
          <w:color w:val="000000"/>
        </w:rPr>
        <w:t>“Ceļu horizontālo apzīmējumu uzturēšanas _______.gadā darbu izmaksu sadalījums pa mēnešiem” uz ___ (___) lapas.</w:t>
      </w:r>
    </w:p>
    <w:p w14:paraId="775C29C8" w14:textId="77777777" w:rsidR="00592889" w:rsidRDefault="00592889" w:rsidP="00592889">
      <w:pPr>
        <w:jc w:val="both"/>
        <w:rPr>
          <w:rFonts w:eastAsia="Calibri"/>
          <w:color w:val="000000"/>
        </w:rPr>
      </w:pPr>
    </w:p>
    <w:p w14:paraId="25BBD206" w14:textId="77777777" w:rsidR="00592889" w:rsidRPr="001A43F4" w:rsidRDefault="00592889" w:rsidP="00592889">
      <w:pPr>
        <w:jc w:val="both"/>
        <w:rPr>
          <w:rFonts w:eastAsia="Calibri"/>
          <w:color w:val="000000"/>
        </w:rPr>
      </w:pPr>
    </w:p>
    <w:p w14:paraId="3174E71A" w14:textId="77777777" w:rsidR="00592889" w:rsidRPr="001A43F4" w:rsidRDefault="00592889" w:rsidP="00592889">
      <w:pPr>
        <w:shd w:val="clear" w:color="auto" w:fill="FFFFFF"/>
        <w:ind w:right="-1049"/>
        <w:jc w:val="both"/>
        <w:rPr>
          <w:b/>
          <w:bCs/>
          <w:noProof/>
          <w:color w:val="000000"/>
        </w:rPr>
      </w:pPr>
      <w:r w:rsidRPr="00C16132">
        <w:rPr>
          <w:b/>
          <w:bCs/>
          <w:noProof/>
          <w:color w:val="000000"/>
        </w:rPr>
        <w:t xml:space="preserve">          </w:t>
      </w:r>
    </w:p>
    <w:tbl>
      <w:tblPr>
        <w:tblW w:w="0" w:type="auto"/>
        <w:jc w:val="center"/>
        <w:tblLayout w:type="fixed"/>
        <w:tblLook w:val="04A0" w:firstRow="1" w:lastRow="0" w:firstColumn="1" w:lastColumn="0" w:noHBand="0" w:noVBand="1"/>
      </w:tblPr>
      <w:tblGrid>
        <w:gridCol w:w="4563"/>
        <w:gridCol w:w="4527"/>
      </w:tblGrid>
      <w:tr w:rsidR="00592889" w:rsidRPr="00DE4778" w14:paraId="4DB88789" w14:textId="77777777" w:rsidTr="001D35AB">
        <w:trPr>
          <w:jc w:val="center"/>
        </w:trPr>
        <w:tc>
          <w:tcPr>
            <w:tcW w:w="4563" w:type="dxa"/>
            <w:hideMark/>
          </w:tcPr>
          <w:p w14:paraId="6CD2AFC0" w14:textId="77777777" w:rsidR="00592889" w:rsidRPr="00DE4778" w:rsidRDefault="00592889" w:rsidP="001D35AB">
            <w:pPr>
              <w:tabs>
                <w:tab w:val="left" w:pos="8975"/>
              </w:tabs>
              <w:spacing w:after="160"/>
              <w:ind w:right="412"/>
              <w:contextualSpacing/>
              <w:jc w:val="both"/>
              <w:rPr>
                <w:rFonts w:eastAsia="Calibri"/>
                <w:bCs/>
              </w:rPr>
            </w:pPr>
            <w:r w:rsidRPr="00DE4778">
              <w:rPr>
                <w:rFonts w:eastAsia="Calibri"/>
                <w:b/>
              </w:rPr>
              <w:lastRenderedPageBreak/>
              <w:t>PASŪTĪTĀJS</w:t>
            </w:r>
            <w:r w:rsidRPr="00DE4778">
              <w:rPr>
                <w:rFonts w:eastAsia="Calibri"/>
                <w:bCs/>
              </w:rPr>
              <w:t>:</w:t>
            </w:r>
          </w:p>
          <w:p w14:paraId="69AD5AC0" w14:textId="77777777" w:rsidR="00592889" w:rsidRPr="00DE4778" w:rsidRDefault="00592889" w:rsidP="001D35AB">
            <w:pPr>
              <w:tabs>
                <w:tab w:val="left" w:pos="8975"/>
              </w:tabs>
              <w:ind w:right="412"/>
              <w:contextualSpacing/>
              <w:jc w:val="both"/>
              <w:rPr>
                <w:rFonts w:eastAsia="Calibri"/>
              </w:rPr>
            </w:pPr>
            <w:r w:rsidRPr="00DE4778">
              <w:rPr>
                <w:rFonts w:eastAsia="Calibri"/>
              </w:rPr>
              <w:t>Rīgas valstspilsētas pašvaldības Ārtelpas un mobilitātes departaments</w:t>
            </w:r>
          </w:p>
          <w:p w14:paraId="3A7F5749" w14:textId="77777777" w:rsidR="00592889" w:rsidRPr="00DE4778" w:rsidRDefault="00592889" w:rsidP="001D35AB">
            <w:pPr>
              <w:tabs>
                <w:tab w:val="left" w:pos="8975"/>
              </w:tabs>
              <w:ind w:right="412"/>
              <w:contextualSpacing/>
              <w:jc w:val="both"/>
              <w:rPr>
                <w:rFonts w:eastAsia="Calibri"/>
              </w:rPr>
            </w:pPr>
            <w:r w:rsidRPr="00DE4778">
              <w:rPr>
                <w:rFonts w:eastAsia="Calibri"/>
              </w:rPr>
              <w:t xml:space="preserve">Adrese: Ģertrūdes iela 36, Rīga, </w:t>
            </w:r>
          </w:p>
          <w:p w14:paraId="424455B3" w14:textId="77777777" w:rsidR="00592889" w:rsidRPr="00DE4778" w:rsidRDefault="00592889" w:rsidP="001D35AB">
            <w:pPr>
              <w:tabs>
                <w:tab w:val="left" w:pos="8975"/>
              </w:tabs>
              <w:ind w:right="412"/>
              <w:contextualSpacing/>
              <w:jc w:val="both"/>
              <w:rPr>
                <w:rFonts w:eastAsia="Calibri"/>
              </w:rPr>
            </w:pPr>
            <w:r w:rsidRPr="00DE4778">
              <w:rPr>
                <w:rFonts w:eastAsia="Calibri"/>
              </w:rPr>
              <w:t>LV-1011</w:t>
            </w:r>
          </w:p>
          <w:p w14:paraId="5298871F" w14:textId="77777777" w:rsidR="00592889" w:rsidRPr="00DE4778" w:rsidRDefault="00592889" w:rsidP="001D35AB">
            <w:pPr>
              <w:tabs>
                <w:tab w:val="left" w:pos="8975"/>
              </w:tabs>
              <w:ind w:right="412"/>
              <w:contextualSpacing/>
              <w:jc w:val="both"/>
              <w:rPr>
                <w:rFonts w:eastAsia="Calibri"/>
                <w:b/>
              </w:rPr>
            </w:pPr>
            <w:r w:rsidRPr="00DE4778">
              <w:rPr>
                <w:rFonts w:eastAsia="Calibri"/>
                <w:b/>
              </w:rPr>
              <w:t>___________________</w:t>
            </w:r>
          </w:p>
          <w:p w14:paraId="40849AF6" w14:textId="77777777" w:rsidR="00592889" w:rsidRPr="00DE4778" w:rsidRDefault="00592889" w:rsidP="001D35AB">
            <w:pPr>
              <w:tabs>
                <w:tab w:val="left" w:pos="8975"/>
              </w:tabs>
              <w:ind w:right="412"/>
              <w:contextualSpacing/>
              <w:jc w:val="both"/>
              <w:rPr>
                <w:rFonts w:eastAsia="Calibri"/>
                <w:b/>
              </w:rPr>
            </w:pPr>
          </w:p>
        </w:tc>
        <w:tc>
          <w:tcPr>
            <w:tcW w:w="4527" w:type="dxa"/>
          </w:tcPr>
          <w:p w14:paraId="3A399C05" w14:textId="77777777" w:rsidR="00592889" w:rsidRPr="00DE4778" w:rsidRDefault="00592889" w:rsidP="001D35AB">
            <w:pPr>
              <w:tabs>
                <w:tab w:val="left" w:pos="8975"/>
              </w:tabs>
              <w:ind w:right="412"/>
              <w:contextualSpacing/>
              <w:jc w:val="both"/>
              <w:rPr>
                <w:rFonts w:eastAsia="Calibri"/>
                <w:b/>
              </w:rPr>
            </w:pPr>
            <w:r w:rsidRPr="00DE4778">
              <w:rPr>
                <w:rFonts w:eastAsia="Calibri"/>
                <w:b/>
              </w:rPr>
              <w:t>IZPILDĪTĀJS</w:t>
            </w:r>
            <w:r w:rsidRPr="00DE4778">
              <w:rPr>
                <w:rFonts w:eastAsia="Calibri"/>
                <w:bCs/>
              </w:rPr>
              <w:t>:</w:t>
            </w:r>
          </w:p>
          <w:p w14:paraId="4F233EB0" w14:textId="77777777" w:rsidR="00592889" w:rsidRPr="00DE4778" w:rsidRDefault="00592889" w:rsidP="001D35AB">
            <w:pPr>
              <w:tabs>
                <w:tab w:val="left" w:pos="567"/>
              </w:tabs>
              <w:overflowPunct w:val="0"/>
              <w:autoSpaceDE w:val="0"/>
              <w:autoSpaceDN w:val="0"/>
              <w:adjustRightInd w:val="0"/>
              <w:spacing w:after="160"/>
              <w:contextualSpacing/>
              <w:jc w:val="both"/>
              <w:textAlignment w:val="baseline"/>
              <w:rPr>
                <w:rFonts w:eastAsia="Calibri"/>
              </w:rPr>
            </w:pPr>
          </w:p>
          <w:p w14:paraId="1628BBBC" w14:textId="77777777" w:rsidR="00592889" w:rsidRPr="00DE4778" w:rsidRDefault="00592889" w:rsidP="001D35AB">
            <w:pPr>
              <w:tabs>
                <w:tab w:val="left" w:pos="851"/>
              </w:tabs>
              <w:overflowPunct w:val="0"/>
              <w:autoSpaceDE w:val="0"/>
              <w:autoSpaceDN w:val="0"/>
              <w:adjustRightInd w:val="0"/>
              <w:spacing w:after="160"/>
              <w:contextualSpacing/>
              <w:jc w:val="both"/>
              <w:textAlignment w:val="baseline"/>
              <w:rPr>
                <w:rFonts w:eastAsia="Calibri"/>
              </w:rPr>
            </w:pPr>
          </w:p>
          <w:p w14:paraId="33B6CDF3" w14:textId="77777777" w:rsidR="00592889" w:rsidRPr="00DE4778" w:rsidRDefault="00592889" w:rsidP="001D35AB">
            <w:pPr>
              <w:tabs>
                <w:tab w:val="left" w:pos="851"/>
              </w:tabs>
              <w:overflowPunct w:val="0"/>
              <w:autoSpaceDE w:val="0"/>
              <w:autoSpaceDN w:val="0"/>
              <w:adjustRightInd w:val="0"/>
              <w:spacing w:after="160"/>
              <w:contextualSpacing/>
              <w:jc w:val="both"/>
              <w:textAlignment w:val="baseline"/>
              <w:rPr>
                <w:rFonts w:eastAsia="Calibri"/>
                <w:u w:val="single"/>
              </w:rPr>
            </w:pPr>
            <w:r w:rsidRPr="00DE4778">
              <w:rPr>
                <w:rFonts w:eastAsia="Calibri"/>
                <w:u w:val="single"/>
              </w:rPr>
              <w:tab/>
            </w:r>
            <w:r w:rsidRPr="00DE4778">
              <w:rPr>
                <w:rFonts w:eastAsia="Calibri"/>
                <w:u w:val="single"/>
              </w:rPr>
              <w:tab/>
            </w:r>
            <w:r w:rsidRPr="00DE4778">
              <w:rPr>
                <w:rFonts w:eastAsia="Calibri"/>
                <w:u w:val="single"/>
              </w:rPr>
              <w:tab/>
            </w:r>
          </w:p>
          <w:p w14:paraId="0707B507" w14:textId="77777777" w:rsidR="00592889" w:rsidRPr="00DE4778" w:rsidRDefault="00592889" w:rsidP="001D35AB">
            <w:pPr>
              <w:tabs>
                <w:tab w:val="left" w:pos="851"/>
              </w:tabs>
              <w:overflowPunct w:val="0"/>
              <w:autoSpaceDE w:val="0"/>
              <w:autoSpaceDN w:val="0"/>
              <w:adjustRightInd w:val="0"/>
              <w:spacing w:after="160"/>
              <w:contextualSpacing/>
              <w:jc w:val="both"/>
              <w:textAlignment w:val="baseline"/>
              <w:rPr>
                <w:rFonts w:eastAsia="Calibri"/>
                <w:b/>
              </w:rPr>
            </w:pPr>
          </w:p>
        </w:tc>
      </w:tr>
    </w:tbl>
    <w:p w14:paraId="3B34833D" w14:textId="77777777" w:rsidR="00592889" w:rsidRPr="00C16132" w:rsidRDefault="00592889" w:rsidP="00592889"/>
    <w:p w14:paraId="689B8749" w14:textId="77777777" w:rsidR="00592889" w:rsidRDefault="00592889" w:rsidP="00592889">
      <w:pPr>
        <w:ind w:left="360"/>
        <w:jc w:val="right"/>
      </w:pPr>
    </w:p>
    <w:p w14:paraId="31A1EA57" w14:textId="77777777" w:rsidR="00592889" w:rsidRDefault="00592889" w:rsidP="00592889">
      <w:pPr>
        <w:ind w:left="360"/>
        <w:jc w:val="right"/>
      </w:pPr>
    </w:p>
    <w:p w14:paraId="2BA7D7E2" w14:textId="77777777" w:rsidR="00592889" w:rsidRDefault="00592889" w:rsidP="00592889">
      <w:pPr>
        <w:ind w:left="360"/>
        <w:jc w:val="right"/>
      </w:pPr>
    </w:p>
    <w:p w14:paraId="6111CF7E" w14:textId="77777777" w:rsidR="00592889" w:rsidRDefault="00592889" w:rsidP="00592889">
      <w:pPr>
        <w:ind w:left="360"/>
        <w:jc w:val="right"/>
      </w:pPr>
      <w:r>
        <w:br w:type="page"/>
      </w:r>
    </w:p>
    <w:p w14:paraId="0351FF2D" w14:textId="77777777" w:rsidR="00592889" w:rsidRDefault="00592889" w:rsidP="00592889">
      <w:pPr>
        <w:ind w:left="360"/>
        <w:jc w:val="right"/>
      </w:pPr>
    </w:p>
    <w:p w14:paraId="7BB7121F" w14:textId="77777777" w:rsidR="00592889" w:rsidRPr="00592889" w:rsidRDefault="00592889" w:rsidP="00592889">
      <w:pPr>
        <w:ind w:left="360"/>
        <w:jc w:val="right"/>
        <w:rPr>
          <w:sz w:val="22"/>
          <w:szCs w:val="22"/>
        </w:rPr>
      </w:pPr>
      <w:r w:rsidRPr="00592889">
        <w:rPr>
          <w:sz w:val="22"/>
          <w:szCs w:val="22"/>
        </w:rPr>
        <w:t>1. pielikums</w:t>
      </w:r>
    </w:p>
    <w:p w14:paraId="393F38FC" w14:textId="77777777" w:rsidR="00592889" w:rsidRPr="00592889" w:rsidRDefault="00592889" w:rsidP="00592889">
      <w:pPr>
        <w:jc w:val="right"/>
        <w:rPr>
          <w:sz w:val="22"/>
          <w:szCs w:val="22"/>
        </w:rPr>
      </w:pPr>
    </w:p>
    <w:p w14:paraId="4979E08E" w14:textId="77777777" w:rsidR="00592889" w:rsidRDefault="00592889" w:rsidP="00592889">
      <w:pPr>
        <w:jc w:val="right"/>
      </w:pPr>
    </w:p>
    <w:p w14:paraId="63A88C96" w14:textId="77777777" w:rsidR="00592889" w:rsidRPr="00DE4778" w:rsidRDefault="00592889" w:rsidP="00592889">
      <w:pPr>
        <w:jc w:val="right"/>
        <w:rPr>
          <w:b/>
          <w:bCs/>
          <w:noProof/>
        </w:rPr>
      </w:pPr>
    </w:p>
    <w:p w14:paraId="54265100" w14:textId="77777777" w:rsidR="00592889" w:rsidRPr="00DE4778" w:rsidRDefault="00592889" w:rsidP="00592889">
      <w:pPr>
        <w:jc w:val="right"/>
        <w:rPr>
          <w:b/>
          <w:bCs/>
          <w:noProof/>
        </w:rPr>
      </w:pPr>
    </w:p>
    <w:p w14:paraId="5CFE462A" w14:textId="77777777" w:rsidR="00592889" w:rsidRPr="00DE4778" w:rsidRDefault="00592889" w:rsidP="00592889">
      <w:pPr>
        <w:jc w:val="center"/>
        <w:rPr>
          <w:b/>
          <w:bCs/>
          <w:noProof/>
        </w:rPr>
      </w:pPr>
      <w:r w:rsidRPr="00DE4778">
        <w:rPr>
          <w:b/>
          <w:bCs/>
          <w:noProof/>
        </w:rPr>
        <w:t xml:space="preserve">Ceļu horizontālo apzīmējumu uzturēšanas </w:t>
      </w:r>
      <w:r w:rsidRPr="00DE4778">
        <w:rPr>
          <w:b/>
          <w:bCs/>
          <w:color w:val="000000"/>
        </w:rPr>
        <w:t>______</w:t>
      </w:r>
      <w:r w:rsidRPr="00DE4778">
        <w:rPr>
          <w:b/>
          <w:bCs/>
          <w:noProof/>
        </w:rPr>
        <w:t>.gadā</w:t>
      </w:r>
      <w:r w:rsidRPr="00DE4778">
        <w:rPr>
          <w:b/>
          <w:bCs/>
          <w:noProof/>
        </w:rPr>
        <w:br/>
        <w:t>darbu daudzumu un izmaksu saraksts</w:t>
      </w:r>
    </w:p>
    <w:p w14:paraId="21D698F2" w14:textId="77777777" w:rsidR="00592889" w:rsidRDefault="00592889" w:rsidP="00592889">
      <w:pPr>
        <w:jc w:val="center"/>
        <w:rPr>
          <w:b/>
          <w:bCs/>
          <w:i/>
          <w:iCs/>
          <w:noProof/>
        </w:rPr>
      </w:pPr>
    </w:p>
    <w:tbl>
      <w:tblPr>
        <w:tblpPr w:leftFromText="180" w:rightFromText="180" w:vertAnchor="text" w:horzAnchor="margin" w:tblpXSpec="center" w:tblpY="995"/>
        <w:tblW w:w="10378" w:type="dxa"/>
        <w:tblLook w:val="04A0" w:firstRow="1" w:lastRow="0" w:firstColumn="1" w:lastColumn="0" w:noHBand="0" w:noVBand="1"/>
      </w:tblPr>
      <w:tblGrid>
        <w:gridCol w:w="822"/>
        <w:gridCol w:w="3204"/>
        <w:gridCol w:w="839"/>
        <w:gridCol w:w="917"/>
        <w:gridCol w:w="1272"/>
        <w:gridCol w:w="1020"/>
        <w:gridCol w:w="1118"/>
        <w:gridCol w:w="1186"/>
      </w:tblGrid>
      <w:tr w:rsidR="00BF18B2" w:rsidRPr="00DE4778" w14:paraId="11E5563E" w14:textId="77777777" w:rsidTr="00BF18B2">
        <w:trPr>
          <w:trHeight w:val="1125"/>
        </w:trPr>
        <w:tc>
          <w:tcPr>
            <w:tcW w:w="82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9A3DEE5" w14:textId="77777777" w:rsidR="00BF18B2" w:rsidRPr="00DE4778" w:rsidRDefault="00BF18B2" w:rsidP="00BF18B2">
            <w:pPr>
              <w:jc w:val="center"/>
              <w:rPr>
                <w:b/>
                <w:bCs/>
                <w:sz w:val="20"/>
                <w:szCs w:val="20"/>
              </w:rPr>
            </w:pPr>
            <w:r w:rsidRPr="00DE4778">
              <w:rPr>
                <w:b/>
                <w:bCs/>
                <w:sz w:val="20"/>
                <w:szCs w:val="20"/>
              </w:rPr>
              <w:t>Nr.p.k.</w:t>
            </w:r>
          </w:p>
        </w:tc>
        <w:tc>
          <w:tcPr>
            <w:tcW w:w="3204" w:type="dxa"/>
            <w:tcBorders>
              <w:top w:val="single" w:sz="4" w:space="0" w:color="auto"/>
              <w:left w:val="nil"/>
              <w:bottom w:val="single" w:sz="4" w:space="0" w:color="auto"/>
              <w:right w:val="single" w:sz="4" w:space="0" w:color="auto"/>
            </w:tcBorders>
            <w:shd w:val="clear" w:color="000000" w:fill="D9D9D9"/>
            <w:vAlign w:val="center"/>
            <w:hideMark/>
          </w:tcPr>
          <w:p w14:paraId="1EAAFAFE" w14:textId="77777777" w:rsidR="00BF18B2" w:rsidRPr="00DE4778" w:rsidRDefault="00BF18B2" w:rsidP="00BF18B2">
            <w:pPr>
              <w:jc w:val="center"/>
              <w:rPr>
                <w:b/>
                <w:bCs/>
                <w:sz w:val="20"/>
                <w:szCs w:val="20"/>
              </w:rPr>
            </w:pPr>
            <w:r w:rsidRPr="00DE4778">
              <w:rPr>
                <w:b/>
                <w:bCs/>
                <w:sz w:val="20"/>
                <w:szCs w:val="20"/>
              </w:rPr>
              <w:t>Ielas nosaukums</w:t>
            </w:r>
          </w:p>
        </w:tc>
        <w:tc>
          <w:tcPr>
            <w:tcW w:w="839" w:type="dxa"/>
            <w:tcBorders>
              <w:top w:val="single" w:sz="4" w:space="0" w:color="auto"/>
              <w:left w:val="nil"/>
              <w:bottom w:val="single" w:sz="4" w:space="0" w:color="auto"/>
              <w:right w:val="single" w:sz="4" w:space="0" w:color="auto"/>
            </w:tcBorders>
            <w:shd w:val="clear" w:color="000000" w:fill="D9D9D9"/>
            <w:vAlign w:val="center"/>
            <w:hideMark/>
          </w:tcPr>
          <w:p w14:paraId="206BA93C" w14:textId="77777777" w:rsidR="00BF18B2" w:rsidRPr="00DE4778" w:rsidRDefault="00BF18B2" w:rsidP="00BF18B2">
            <w:pPr>
              <w:jc w:val="center"/>
              <w:rPr>
                <w:b/>
                <w:bCs/>
                <w:sz w:val="20"/>
                <w:szCs w:val="20"/>
              </w:rPr>
            </w:pPr>
            <w:r w:rsidRPr="00DE4778">
              <w:rPr>
                <w:b/>
                <w:bCs/>
                <w:sz w:val="20"/>
                <w:szCs w:val="20"/>
              </w:rPr>
              <w:t>Kopējā platība   m</w:t>
            </w:r>
            <w:r w:rsidRPr="00DE4778">
              <w:rPr>
                <w:b/>
                <w:bCs/>
                <w:sz w:val="20"/>
                <w:szCs w:val="20"/>
                <w:vertAlign w:val="superscript"/>
              </w:rPr>
              <w:t>2</w:t>
            </w:r>
          </w:p>
        </w:tc>
        <w:tc>
          <w:tcPr>
            <w:tcW w:w="917" w:type="dxa"/>
            <w:tcBorders>
              <w:top w:val="single" w:sz="4" w:space="0" w:color="auto"/>
              <w:left w:val="nil"/>
              <w:bottom w:val="single" w:sz="4" w:space="0" w:color="auto"/>
              <w:right w:val="single" w:sz="4" w:space="0" w:color="auto"/>
            </w:tcBorders>
            <w:shd w:val="clear" w:color="000000" w:fill="D9D9D9"/>
            <w:vAlign w:val="center"/>
            <w:hideMark/>
          </w:tcPr>
          <w:p w14:paraId="5D4816CC" w14:textId="77777777" w:rsidR="00BF18B2" w:rsidRPr="00DE4778" w:rsidRDefault="00BF18B2" w:rsidP="00BF18B2">
            <w:pPr>
              <w:jc w:val="center"/>
              <w:rPr>
                <w:b/>
                <w:bCs/>
                <w:sz w:val="20"/>
                <w:szCs w:val="20"/>
              </w:rPr>
            </w:pPr>
            <w:r w:rsidRPr="00DE4778">
              <w:rPr>
                <w:b/>
                <w:bCs/>
                <w:sz w:val="20"/>
                <w:szCs w:val="20"/>
              </w:rPr>
              <w:t xml:space="preserve">Līguma vienības cena mēnesī* </w:t>
            </w:r>
            <w:r w:rsidRPr="00DE4778">
              <w:rPr>
                <w:b/>
                <w:bCs/>
                <w:i/>
                <w:iCs/>
                <w:sz w:val="20"/>
                <w:szCs w:val="20"/>
              </w:rPr>
              <w:t>euro</w:t>
            </w:r>
          </w:p>
        </w:tc>
        <w:tc>
          <w:tcPr>
            <w:tcW w:w="1272" w:type="dxa"/>
            <w:tcBorders>
              <w:top w:val="single" w:sz="4" w:space="0" w:color="auto"/>
              <w:left w:val="nil"/>
              <w:bottom w:val="single" w:sz="4" w:space="0" w:color="auto"/>
              <w:right w:val="single" w:sz="4" w:space="0" w:color="auto"/>
            </w:tcBorders>
            <w:shd w:val="clear" w:color="000000" w:fill="D9D9D9"/>
            <w:vAlign w:val="center"/>
            <w:hideMark/>
          </w:tcPr>
          <w:p w14:paraId="319F6C33" w14:textId="77777777" w:rsidR="00BF18B2" w:rsidRPr="00DE4778" w:rsidRDefault="00BF18B2" w:rsidP="00BF18B2">
            <w:pPr>
              <w:jc w:val="center"/>
              <w:rPr>
                <w:b/>
                <w:bCs/>
                <w:sz w:val="20"/>
                <w:szCs w:val="20"/>
              </w:rPr>
            </w:pPr>
            <w:r w:rsidRPr="00DE4778">
              <w:rPr>
                <w:b/>
                <w:bCs/>
                <w:sz w:val="20"/>
                <w:szCs w:val="20"/>
              </w:rPr>
              <w:t xml:space="preserve">Uzturēšanas apjoms _____.g. </w:t>
            </w:r>
          </w:p>
          <w:p w14:paraId="4C069D12" w14:textId="77777777" w:rsidR="00BF18B2" w:rsidRPr="00DE4778" w:rsidRDefault="00BF18B2" w:rsidP="00BF18B2">
            <w:pPr>
              <w:jc w:val="center"/>
              <w:rPr>
                <w:b/>
                <w:bCs/>
                <w:sz w:val="20"/>
                <w:szCs w:val="20"/>
              </w:rPr>
            </w:pPr>
            <w:r w:rsidRPr="00DE4778">
              <w:rPr>
                <w:b/>
                <w:bCs/>
                <w:sz w:val="20"/>
                <w:szCs w:val="20"/>
              </w:rPr>
              <w:t>m</w:t>
            </w:r>
            <w:r w:rsidRPr="00DE4778">
              <w:rPr>
                <w:b/>
                <w:bCs/>
                <w:sz w:val="20"/>
                <w:szCs w:val="20"/>
                <w:vertAlign w:val="superscript"/>
              </w:rPr>
              <w:t>2</w:t>
            </w:r>
          </w:p>
        </w:tc>
        <w:tc>
          <w:tcPr>
            <w:tcW w:w="1020" w:type="dxa"/>
            <w:tcBorders>
              <w:top w:val="single" w:sz="4" w:space="0" w:color="auto"/>
              <w:left w:val="nil"/>
              <w:bottom w:val="single" w:sz="4" w:space="0" w:color="auto"/>
              <w:right w:val="single" w:sz="4" w:space="0" w:color="auto"/>
            </w:tcBorders>
            <w:shd w:val="clear" w:color="000000" w:fill="D9D9D9"/>
            <w:vAlign w:val="center"/>
            <w:hideMark/>
          </w:tcPr>
          <w:p w14:paraId="34C48C63" w14:textId="77777777" w:rsidR="00BF18B2" w:rsidRPr="00DE4778" w:rsidRDefault="00BF18B2" w:rsidP="00BF18B2">
            <w:pPr>
              <w:jc w:val="center"/>
              <w:rPr>
                <w:b/>
                <w:bCs/>
                <w:sz w:val="20"/>
                <w:szCs w:val="20"/>
              </w:rPr>
            </w:pPr>
            <w:r w:rsidRPr="00DE4778">
              <w:rPr>
                <w:b/>
                <w:bCs/>
                <w:sz w:val="20"/>
                <w:szCs w:val="20"/>
              </w:rPr>
              <w:t>ĀMD apjoms, m</w:t>
            </w:r>
            <w:r w:rsidRPr="00DE4778">
              <w:rPr>
                <w:b/>
                <w:bCs/>
                <w:sz w:val="20"/>
                <w:szCs w:val="20"/>
                <w:vertAlign w:val="superscript"/>
              </w:rPr>
              <w:t>2</w:t>
            </w:r>
          </w:p>
        </w:tc>
        <w:tc>
          <w:tcPr>
            <w:tcW w:w="1118" w:type="dxa"/>
            <w:tcBorders>
              <w:top w:val="single" w:sz="4" w:space="0" w:color="auto"/>
              <w:left w:val="nil"/>
              <w:bottom w:val="single" w:sz="4" w:space="0" w:color="auto"/>
              <w:right w:val="single" w:sz="4" w:space="0" w:color="auto"/>
            </w:tcBorders>
            <w:shd w:val="clear" w:color="000000" w:fill="D9D9D9"/>
            <w:vAlign w:val="center"/>
            <w:hideMark/>
          </w:tcPr>
          <w:p w14:paraId="734A8B6D" w14:textId="77777777" w:rsidR="00BF18B2" w:rsidRPr="00DE4778" w:rsidRDefault="00BF18B2" w:rsidP="00BF18B2">
            <w:pPr>
              <w:jc w:val="center"/>
              <w:rPr>
                <w:b/>
                <w:bCs/>
                <w:sz w:val="20"/>
                <w:szCs w:val="20"/>
              </w:rPr>
            </w:pPr>
            <w:r w:rsidRPr="00DE4778">
              <w:rPr>
                <w:b/>
                <w:bCs/>
                <w:sz w:val="20"/>
                <w:szCs w:val="20"/>
              </w:rPr>
              <w:t xml:space="preserve">Summa mēnesī </w:t>
            </w:r>
            <w:r w:rsidRPr="00DE4778">
              <w:rPr>
                <w:b/>
                <w:bCs/>
                <w:i/>
                <w:iCs/>
                <w:sz w:val="20"/>
                <w:szCs w:val="20"/>
              </w:rPr>
              <w:t>euro</w:t>
            </w:r>
          </w:p>
        </w:tc>
        <w:tc>
          <w:tcPr>
            <w:tcW w:w="1186" w:type="dxa"/>
            <w:tcBorders>
              <w:top w:val="single" w:sz="4" w:space="0" w:color="auto"/>
              <w:left w:val="nil"/>
              <w:bottom w:val="single" w:sz="4" w:space="0" w:color="auto"/>
              <w:right w:val="single" w:sz="4" w:space="0" w:color="auto"/>
            </w:tcBorders>
            <w:shd w:val="clear" w:color="000000" w:fill="D9D9D9"/>
            <w:vAlign w:val="center"/>
            <w:hideMark/>
          </w:tcPr>
          <w:p w14:paraId="0DD3D028" w14:textId="77777777" w:rsidR="00BF18B2" w:rsidRPr="00DE4778" w:rsidRDefault="00BF18B2" w:rsidP="00BF18B2">
            <w:pPr>
              <w:jc w:val="center"/>
              <w:rPr>
                <w:b/>
                <w:bCs/>
                <w:sz w:val="20"/>
                <w:szCs w:val="20"/>
              </w:rPr>
            </w:pPr>
            <w:r w:rsidRPr="00DE4778">
              <w:rPr>
                <w:b/>
                <w:bCs/>
                <w:sz w:val="20"/>
                <w:szCs w:val="20"/>
              </w:rPr>
              <w:t xml:space="preserve">Summa _____.g.** </w:t>
            </w:r>
            <w:r w:rsidRPr="00DE4778">
              <w:rPr>
                <w:b/>
                <w:bCs/>
                <w:i/>
                <w:iCs/>
                <w:sz w:val="20"/>
                <w:szCs w:val="20"/>
              </w:rPr>
              <w:t>euro</w:t>
            </w:r>
          </w:p>
        </w:tc>
      </w:tr>
      <w:tr w:rsidR="00BF18B2" w:rsidRPr="00DE4778" w14:paraId="25A86804" w14:textId="77777777" w:rsidTr="00BF18B2">
        <w:trPr>
          <w:trHeight w:val="450"/>
        </w:trPr>
        <w:tc>
          <w:tcPr>
            <w:tcW w:w="822" w:type="dxa"/>
            <w:tcBorders>
              <w:top w:val="nil"/>
              <w:left w:val="single" w:sz="4" w:space="0" w:color="auto"/>
              <w:bottom w:val="single" w:sz="4" w:space="0" w:color="auto"/>
              <w:right w:val="single" w:sz="4" w:space="0" w:color="auto"/>
            </w:tcBorders>
            <w:shd w:val="clear" w:color="000000" w:fill="D9D9D9"/>
            <w:noWrap/>
            <w:vAlign w:val="center"/>
            <w:hideMark/>
          </w:tcPr>
          <w:p w14:paraId="262A357B" w14:textId="77777777" w:rsidR="00BF18B2" w:rsidRPr="00DE4778" w:rsidRDefault="00BF18B2" w:rsidP="00BF18B2">
            <w:pPr>
              <w:jc w:val="center"/>
              <w:rPr>
                <w:sz w:val="20"/>
                <w:szCs w:val="20"/>
              </w:rPr>
            </w:pPr>
            <w:r w:rsidRPr="00DE4778">
              <w:rPr>
                <w:sz w:val="20"/>
                <w:szCs w:val="20"/>
              </w:rPr>
              <w:t>1</w:t>
            </w:r>
          </w:p>
        </w:tc>
        <w:tc>
          <w:tcPr>
            <w:tcW w:w="3204" w:type="dxa"/>
            <w:tcBorders>
              <w:top w:val="nil"/>
              <w:left w:val="nil"/>
              <w:bottom w:val="single" w:sz="4" w:space="0" w:color="auto"/>
              <w:right w:val="single" w:sz="4" w:space="0" w:color="auto"/>
            </w:tcBorders>
            <w:vAlign w:val="center"/>
            <w:hideMark/>
          </w:tcPr>
          <w:p w14:paraId="3C5288EC" w14:textId="77777777" w:rsidR="00BF18B2" w:rsidRPr="00DE4778" w:rsidRDefault="00BF18B2" w:rsidP="00BF18B2">
            <w:pPr>
              <w:jc w:val="center"/>
              <w:rPr>
                <w:sz w:val="20"/>
                <w:szCs w:val="20"/>
              </w:rPr>
            </w:pPr>
          </w:p>
        </w:tc>
        <w:tc>
          <w:tcPr>
            <w:tcW w:w="839" w:type="dxa"/>
            <w:tcBorders>
              <w:top w:val="nil"/>
              <w:left w:val="nil"/>
              <w:bottom w:val="single" w:sz="4" w:space="0" w:color="auto"/>
              <w:right w:val="single" w:sz="4" w:space="0" w:color="auto"/>
            </w:tcBorders>
            <w:vAlign w:val="center"/>
          </w:tcPr>
          <w:p w14:paraId="455BAC63" w14:textId="77777777" w:rsidR="00BF18B2" w:rsidRPr="00DE4778" w:rsidRDefault="00BF18B2" w:rsidP="00BF18B2">
            <w:pPr>
              <w:jc w:val="center"/>
              <w:rPr>
                <w:sz w:val="20"/>
                <w:szCs w:val="20"/>
              </w:rPr>
            </w:pPr>
          </w:p>
        </w:tc>
        <w:tc>
          <w:tcPr>
            <w:tcW w:w="917" w:type="dxa"/>
            <w:tcBorders>
              <w:top w:val="nil"/>
              <w:left w:val="nil"/>
              <w:bottom w:val="single" w:sz="4" w:space="0" w:color="auto"/>
              <w:right w:val="single" w:sz="4" w:space="0" w:color="auto"/>
            </w:tcBorders>
            <w:noWrap/>
            <w:vAlign w:val="center"/>
          </w:tcPr>
          <w:p w14:paraId="68F125F5" w14:textId="77777777" w:rsidR="00BF18B2" w:rsidRPr="00DE4778" w:rsidRDefault="00BF18B2" w:rsidP="00BF18B2">
            <w:pPr>
              <w:jc w:val="center"/>
              <w:rPr>
                <w:color w:val="000000"/>
                <w:sz w:val="20"/>
                <w:szCs w:val="20"/>
              </w:rPr>
            </w:pPr>
          </w:p>
        </w:tc>
        <w:tc>
          <w:tcPr>
            <w:tcW w:w="1272" w:type="dxa"/>
            <w:tcBorders>
              <w:top w:val="nil"/>
              <w:left w:val="nil"/>
              <w:bottom w:val="single" w:sz="4" w:space="0" w:color="auto"/>
              <w:right w:val="single" w:sz="4" w:space="0" w:color="auto"/>
            </w:tcBorders>
            <w:noWrap/>
            <w:vAlign w:val="center"/>
          </w:tcPr>
          <w:p w14:paraId="064A1999" w14:textId="77777777" w:rsidR="00BF18B2" w:rsidRPr="00DE4778" w:rsidRDefault="00BF18B2" w:rsidP="00BF18B2">
            <w:pPr>
              <w:jc w:val="center"/>
              <w:rPr>
                <w:sz w:val="20"/>
                <w:szCs w:val="20"/>
              </w:rPr>
            </w:pPr>
          </w:p>
        </w:tc>
        <w:tc>
          <w:tcPr>
            <w:tcW w:w="1020" w:type="dxa"/>
            <w:tcBorders>
              <w:top w:val="nil"/>
              <w:left w:val="nil"/>
              <w:bottom w:val="single" w:sz="4" w:space="0" w:color="auto"/>
              <w:right w:val="single" w:sz="4" w:space="0" w:color="auto"/>
            </w:tcBorders>
            <w:noWrap/>
            <w:vAlign w:val="center"/>
          </w:tcPr>
          <w:p w14:paraId="63C4C424" w14:textId="77777777" w:rsidR="00BF18B2" w:rsidRPr="00DE4778" w:rsidRDefault="00BF18B2" w:rsidP="00BF18B2">
            <w:pPr>
              <w:jc w:val="center"/>
              <w:rPr>
                <w:sz w:val="20"/>
                <w:szCs w:val="20"/>
              </w:rPr>
            </w:pPr>
          </w:p>
        </w:tc>
        <w:tc>
          <w:tcPr>
            <w:tcW w:w="1118" w:type="dxa"/>
            <w:tcBorders>
              <w:top w:val="nil"/>
              <w:left w:val="nil"/>
              <w:bottom w:val="single" w:sz="4" w:space="0" w:color="auto"/>
              <w:right w:val="single" w:sz="4" w:space="0" w:color="auto"/>
            </w:tcBorders>
            <w:noWrap/>
            <w:vAlign w:val="center"/>
          </w:tcPr>
          <w:p w14:paraId="0EA596D0" w14:textId="77777777" w:rsidR="00BF18B2" w:rsidRPr="00DE4778" w:rsidRDefault="00BF18B2" w:rsidP="00BF18B2">
            <w:pPr>
              <w:jc w:val="center"/>
              <w:rPr>
                <w:sz w:val="20"/>
                <w:szCs w:val="20"/>
              </w:rPr>
            </w:pPr>
          </w:p>
        </w:tc>
        <w:tc>
          <w:tcPr>
            <w:tcW w:w="1186" w:type="dxa"/>
            <w:tcBorders>
              <w:top w:val="nil"/>
              <w:left w:val="nil"/>
              <w:bottom w:val="single" w:sz="4" w:space="0" w:color="auto"/>
              <w:right w:val="single" w:sz="4" w:space="0" w:color="auto"/>
            </w:tcBorders>
            <w:noWrap/>
            <w:vAlign w:val="center"/>
          </w:tcPr>
          <w:p w14:paraId="0197551A" w14:textId="77777777" w:rsidR="00BF18B2" w:rsidRPr="00DE4778" w:rsidRDefault="00BF18B2" w:rsidP="00BF18B2">
            <w:pPr>
              <w:jc w:val="center"/>
              <w:rPr>
                <w:sz w:val="20"/>
                <w:szCs w:val="20"/>
              </w:rPr>
            </w:pPr>
          </w:p>
        </w:tc>
      </w:tr>
      <w:tr w:rsidR="00BF18B2" w:rsidRPr="00DE4778" w14:paraId="5E11E6E8" w14:textId="77777777" w:rsidTr="00BF18B2">
        <w:trPr>
          <w:trHeight w:val="450"/>
        </w:trPr>
        <w:tc>
          <w:tcPr>
            <w:tcW w:w="822" w:type="dxa"/>
            <w:tcBorders>
              <w:top w:val="nil"/>
              <w:left w:val="single" w:sz="4" w:space="0" w:color="auto"/>
              <w:bottom w:val="single" w:sz="4" w:space="0" w:color="auto"/>
              <w:right w:val="single" w:sz="4" w:space="0" w:color="auto"/>
            </w:tcBorders>
            <w:shd w:val="clear" w:color="000000" w:fill="D9D9D9"/>
            <w:vAlign w:val="center"/>
            <w:hideMark/>
          </w:tcPr>
          <w:p w14:paraId="48AB2351" w14:textId="77777777" w:rsidR="00BF18B2" w:rsidRPr="00DE4778" w:rsidRDefault="00BF18B2" w:rsidP="00BF18B2">
            <w:pPr>
              <w:jc w:val="center"/>
              <w:rPr>
                <w:sz w:val="20"/>
                <w:szCs w:val="20"/>
              </w:rPr>
            </w:pPr>
            <w:r w:rsidRPr="00DE4778">
              <w:rPr>
                <w:sz w:val="20"/>
                <w:szCs w:val="20"/>
              </w:rPr>
              <w:t>2</w:t>
            </w:r>
          </w:p>
        </w:tc>
        <w:tc>
          <w:tcPr>
            <w:tcW w:w="3204" w:type="dxa"/>
            <w:tcBorders>
              <w:top w:val="nil"/>
              <w:left w:val="nil"/>
              <w:bottom w:val="single" w:sz="4" w:space="0" w:color="auto"/>
              <w:right w:val="single" w:sz="4" w:space="0" w:color="auto"/>
            </w:tcBorders>
            <w:vAlign w:val="center"/>
            <w:hideMark/>
          </w:tcPr>
          <w:p w14:paraId="6876B2CD" w14:textId="77777777" w:rsidR="00BF18B2" w:rsidRPr="00DE4778" w:rsidRDefault="00BF18B2" w:rsidP="00BF18B2">
            <w:pPr>
              <w:jc w:val="center"/>
              <w:rPr>
                <w:sz w:val="20"/>
                <w:szCs w:val="20"/>
              </w:rPr>
            </w:pPr>
          </w:p>
        </w:tc>
        <w:tc>
          <w:tcPr>
            <w:tcW w:w="839" w:type="dxa"/>
            <w:tcBorders>
              <w:top w:val="nil"/>
              <w:left w:val="nil"/>
              <w:bottom w:val="single" w:sz="4" w:space="0" w:color="auto"/>
              <w:right w:val="single" w:sz="4" w:space="0" w:color="auto"/>
            </w:tcBorders>
            <w:vAlign w:val="center"/>
          </w:tcPr>
          <w:p w14:paraId="2CB658DC" w14:textId="77777777" w:rsidR="00BF18B2" w:rsidRPr="00DE4778" w:rsidRDefault="00BF18B2" w:rsidP="00BF18B2">
            <w:pPr>
              <w:jc w:val="center"/>
              <w:rPr>
                <w:sz w:val="20"/>
                <w:szCs w:val="20"/>
              </w:rPr>
            </w:pPr>
          </w:p>
        </w:tc>
        <w:tc>
          <w:tcPr>
            <w:tcW w:w="917" w:type="dxa"/>
            <w:tcBorders>
              <w:top w:val="nil"/>
              <w:left w:val="nil"/>
              <w:bottom w:val="single" w:sz="4" w:space="0" w:color="auto"/>
              <w:right w:val="single" w:sz="4" w:space="0" w:color="auto"/>
            </w:tcBorders>
            <w:noWrap/>
            <w:vAlign w:val="center"/>
          </w:tcPr>
          <w:p w14:paraId="6A7BC975" w14:textId="77777777" w:rsidR="00BF18B2" w:rsidRPr="00DE4778" w:rsidRDefault="00BF18B2" w:rsidP="00BF18B2">
            <w:pPr>
              <w:jc w:val="center"/>
              <w:rPr>
                <w:color w:val="000000"/>
                <w:sz w:val="20"/>
                <w:szCs w:val="20"/>
              </w:rPr>
            </w:pPr>
          </w:p>
        </w:tc>
        <w:tc>
          <w:tcPr>
            <w:tcW w:w="1272" w:type="dxa"/>
            <w:tcBorders>
              <w:top w:val="nil"/>
              <w:left w:val="nil"/>
              <w:bottom w:val="single" w:sz="4" w:space="0" w:color="auto"/>
              <w:right w:val="single" w:sz="4" w:space="0" w:color="auto"/>
            </w:tcBorders>
            <w:noWrap/>
            <w:vAlign w:val="center"/>
          </w:tcPr>
          <w:p w14:paraId="29EC9008" w14:textId="77777777" w:rsidR="00BF18B2" w:rsidRPr="00DE4778" w:rsidRDefault="00BF18B2" w:rsidP="00BF18B2">
            <w:pPr>
              <w:jc w:val="center"/>
              <w:rPr>
                <w:sz w:val="20"/>
                <w:szCs w:val="20"/>
              </w:rPr>
            </w:pPr>
          </w:p>
        </w:tc>
        <w:tc>
          <w:tcPr>
            <w:tcW w:w="1020" w:type="dxa"/>
            <w:tcBorders>
              <w:top w:val="nil"/>
              <w:left w:val="nil"/>
              <w:bottom w:val="single" w:sz="4" w:space="0" w:color="auto"/>
              <w:right w:val="single" w:sz="4" w:space="0" w:color="auto"/>
            </w:tcBorders>
            <w:noWrap/>
            <w:vAlign w:val="center"/>
          </w:tcPr>
          <w:p w14:paraId="735E466A" w14:textId="77777777" w:rsidR="00BF18B2" w:rsidRPr="00DE4778" w:rsidRDefault="00BF18B2" w:rsidP="00BF18B2">
            <w:pPr>
              <w:jc w:val="center"/>
              <w:rPr>
                <w:sz w:val="20"/>
                <w:szCs w:val="20"/>
              </w:rPr>
            </w:pPr>
          </w:p>
        </w:tc>
        <w:tc>
          <w:tcPr>
            <w:tcW w:w="1118" w:type="dxa"/>
            <w:tcBorders>
              <w:top w:val="nil"/>
              <w:left w:val="nil"/>
              <w:bottom w:val="single" w:sz="4" w:space="0" w:color="auto"/>
              <w:right w:val="single" w:sz="4" w:space="0" w:color="auto"/>
            </w:tcBorders>
            <w:noWrap/>
            <w:vAlign w:val="center"/>
          </w:tcPr>
          <w:p w14:paraId="02C0439A" w14:textId="77777777" w:rsidR="00BF18B2" w:rsidRPr="00DE4778" w:rsidRDefault="00BF18B2" w:rsidP="00BF18B2">
            <w:pPr>
              <w:jc w:val="center"/>
              <w:rPr>
                <w:sz w:val="20"/>
                <w:szCs w:val="20"/>
              </w:rPr>
            </w:pPr>
          </w:p>
        </w:tc>
        <w:tc>
          <w:tcPr>
            <w:tcW w:w="1186" w:type="dxa"/>
            <w:tcBorders>
              <w:top w:val="nil"/>
              <w:left w:val="nil"/>
              <w:bottom w:val="single" w:sz="4" w:space="0" w:color="auto"/>
              <w:right w:val="single" w:sz="4" w:space="0" w:color="auto"/>
            </w:tcBorders>
            <w:noWrap/>
            <w:vAlign w:val="center"/>
          </w:tcPr>
          <w:p w14:paraId="24EE1E6C" w14:textId="77777777" w:rsidR="00BF18B2" w:rsidRPr="00DE4778" w:rsidRDefault="00BF18B2" w:rsidP="00BF18B2">
            <w:pPr>
              <w:jc w:val="center"/>
              <w:rPr>
                <w:sz w:val="20"/>
                <w:szCs w:val="20"/>
              </w:rPr>
            </w:pPr>
          </w:p>
        </w:tc>
      </w:tr>
      <w:tr w:rsidR="00BF18B2" w:rsidRPr="00DE4778" w14:paraId="7E9F060D" w14:textId="77777777" w:rsidTr="00BF18B2">
        <w:trPr>
          <w:trHeight w:val="450"/>
        </w:trPr>
        <w:tc>
          <w:tcPr>
            <w:tcW w:w="822" w:type="dxa"/>
            <w:tcBorders>
              <w:top w:val="nil"/>
              <w:left w:val="single" w:sz="4" w:space="0" w:color="auto"/>
              <w:bottom w:val="single" w:sz="4" w:space="0" w:color="auto"/>
              <w:right w:val="single" w:sz="4" w:space="0" w:color="auto"/>
            </w:tcBorders>
            <w:shd w:val="clear" w:color="000000" w:fill="D9D9D9"/>
            <w:vAlign w:val="center"/>
          </w:tcPr>
          <w:p w14:paraId="6FD442AC" w14:textId="77777777" w:rsidR="00BF18B2" w:rsidRPr="00DE4778" w:rsidRDefault="00BF18B2" w:rsidP="00BF18B2">
            <w:pPr>
              <w:jc w:val="center"/>
              <w:rPr>
                <w:sz w:val="20"/>
                <w:szCs w:val="20"/>
              </w:rPr>
            </w:pPr>
            <w:r w:rsidRPr="00DE4778">
              <w:rPr>
                <w:sz w:val="20"/>
                <w:szCs w:val="20"/>
              </w:rPr>
              <w:t>…</w:t>
            </w:r>
          </w:p>
        </w:tc>
        <w:tc>
          <w:tcPr>
            <w:tcW w:w="3204" w:type="dxa"/>
            <w:tcBorders>
              <w:top w:val="nil"/>
              <w:left w:val="nil"/>
              <w:bottom w:val="single" w:sz="4" w:space="0" w:color="auto"/>
              <w:right w:val="single" w:sz="4" w:space="0" w:color="auto"/>
            </w:tcBorders>
            <w:vAlign w:val="center"/>
          </w:tcPr>
          <w:p w14:paraId="3D0EAC02" w14:textId="77777777" w:rsidR="00BF18B2" w:rsidRPr="00DE4778" w:rsidRDefault="00BF18B2" w:rsidP="00BF18B2">
            <w:pPr>
              <w:jc w:val="center"/>
              <w:rPr>
                <w:sz w:val="20"/>
                <w:szCs w:val="20"/>
              </w:rPr>
            </w:pPr>
          </w:p>
        </w:tc>
        <w:tc>
          <w:tcPr>
            <w:tcW w:w="839" w:type="dxa"/>
            <w:tcBorders>
              <w:top w:val="nil"/>
              <w:left w:val="nil"/>
              <w:bottom w:val="single" w:sz="4" w:space="0" w:color="auto"/>
              <w:right w:val="single" w:sz="4" w:space="0" w:color="auto"/>
            </w:tcBorders>
            <w:vAlign w:val="center"/>
          </w:tcPr>
          <w:p w14:paraId="76E99560" w14:textId="77777777" w:rsidR="00BF18B2" w:rsidRPr="00DE4778" w:rsidRDefault="00BF18B2" w:rsidP="00BF18B2">
            <w:pPr>
              <w:jc w:val="center"/>
              <w:rPr>
                <w:sz w:val="20"/>
                <w:szCs w:val="20"/>
              </w:rPr>
            </w:pPr>
          </w:p>
        </w:tc>
        <w:tc>
          <w:tcPr>
            <w:tcW w:w="917" w:type="dxa"/>
            <w:tcBorders>
              <w:top w:val="nil"/>
              <w:left w:val="nil"/>
              <w:bottom w:val="single" w:sz="4" w:space="0" w:color="auto"/>
              <w:right w:val="single" w:sz="4" w:space="0" w:color="auto"/>
            </w:tcBorders>
            <w:noWrap/>
            <w:vAlign w:val="center"/>
          </w:tcPr>
          <w:p w14:paraId="7A147D1B" w14:textId="77777777" w:rsidR="00BF18B2" w:rsidRPr="00DE4778" w:rsidRDefault="00BF18B2" w:rsidP="00BF18B2">
            <w:pPr>
              <w:jc w:val="center"/>
              <w:rPr>
                <w:color w:val="000000"/>
                <w:sz w:val="20"/>
                <w:szCs w:val="20"/>
              </w:rPr>
            </w:pPr>
          </w:p>
        </w:tc>
        <w:tc>
          <w:tcPr>
            <w:tcW w:w="1272" w:type="dxa"/>
            <w:tcBorders>
              <w:top w:val="nil"/>
              <w:left w:val="nil"/>
              <w:bottom w:val="single" w:sz="4" w:space="0" w:color="auto"/>
              <w:right w:val="single" w:sz="4" w:space="0" w:color="auto"/>
            </w:tcBorders>
            <w:noWrap/>
            <w:vAlign w:val="center"/>
          </w:tcPr>
          <w:p w14:paraId="7F10711C" w14:textId="77777777" w:rsidR="00BF18B2" w:rsidRPr="00DE4778" w:rsidRDefault="00BF18B2" w:rsidP="00BF18B2">
            <w:pPr>
              <w:jc w:val="center"/>
              <w:rPr>
                <w:sz w:val="20"/>
                <w:szCs w:val="20"/>
              </w:rPr>
            </w:pPr>
          </w:p>
        </w:tc>
        <w:tc>
          <w:tcPr>
            <w:tcW w:w="1020" w:type="dxa"/>
            <w:tcBorders>
              <w:top w:val="nil"/>
              <w:left w:val="nil"/>
              <w:bottom w:val="single" w:sz="4" w:space="0" w:color="auto"/>
              <w:right w:val="single" w:sz="4" w:space="0" w:color="auto"/>
            </w:tcBorders>
            <w:noWrap/>
            <w:vAlign w:val="center"/>
          </w:tcPr>
          <w:p w14:paraId="34D04C90" w14:textId="77777777" w:rsidR="00BF18B2" w:rsidRPr="00DE4778" w:rsidRDefault="00BF18B2" w:rsidP="00BF18B2">
            <w:pPr>
              <w:jc w:val="center"/>
              <w:rPr>
                <w:sz w:val="20"/>
                <w:szCs w:val="20"/>
              </w:rPr>
            </w:pPr>
          </w:p>
        </w:tc>
        <w:tc>
          <w:tcPr>
            <w:tcW w:w="1118" w:type="dxa"/>
            <w:tcBorders>
              <w:top w:val="nil"/>
              <w:left w:val="nil"/>
              <w:bottom w:val="single" w:sz="4" w:space="0" w:color="auto"/>
              <w:right w:val="single" w:sz="4" w:space="0" w:color="auto"/>
            </w:tcBorders>
            <w:noWrap/>
            <w:vAlign w:val="center"/>
          </w:tcPr>
          <w:p w14:paraId="361600DD" w14:textId="77777777" w:rsidR="00BF18B2" w:rsidRPr="00DE4778" w:rsidRDefault="00BF18B2" w:rsidP="00BF18B2">
            <w:pPr>
              <w:jc w:val="center"/>
              <w:rPr>
                <w:sz w:val="20"/>
                <w:szCs w:val="20"/>
              </w:rPr>
            </w:pPr>
          </w:p>
        </w:tc>
        <w:tc>
          <w:tcPr>
            <w:tcW w:w="1186" w:type="dxa"/>
            <w:tcBorders>
              <w:top w:val="nil"/>
              <w:left w:val="nil"/>
              <w:bottom w:val="single" w:sz="4" w:space="0" w:color="auto"/>
              <w:right w:val="single" w:sz="4" w:space="0" w:color="auto"/>
            </w:tcBorders>
            <w:noWrap/>
            <w:vAlign w:val="center"/>
          </w:tcPr>
          <w:p w14:paraId="052BDBE1" w14:textId="77777777" w:rsidR="00BF18B2" w:rsidRPr="00DE4778" w:rsidRDefault="00BF18B2" w:rsidP="00BF18B2">
            <w:pPr>
              <w:jc w:val="center"/>
              <w:rPr>
                <w:sz w:val="20"/>
                <w:szCs w:val="20"/>
              </w:rPr>
            </w:pPr>
          </w:p>
        </w:tc>
      </w:tr>
      <w:tr w:rsidR="00BF18B2" w:rsidRPr="00DE4778" w14:paraId="4160E276" w14:textId="77777777" w:rsidTr="00BF18B2">
        <w:trPr>
          <w:trHeight w:val="300"/>
        </w:trPr>
        <w:tc>
          <w:tcPr>
            <w:tcW w:w="822" w:type="dxa"/>
            <w:tcBorders>
              <w:top w:val="nil"/>
              <w:left w:val="nil"/>
              <w:bottom w:val="nil"/>
              <w:right w:val="nil"/>
            </w:tcBorders>
            <w:noWrap/>
            <w:vAlign w:val="bottom"/>
            <w:hideMark/>
          </w:tcPr>
          <w:p w14:paraId="35B80D38" w14:textId="77777777" w:rsidR="00BF18B2" w:rsidRPr="00DE4778" w:rsidRDefault="00BF18B2" w:rsidP="00BF18B2">
            <w:pPr>
              <w:jc w:val="center"/>
              <w:rPr>
                <w:sz w:val="20"/>
                <w:szCs w:val="20"/>
              </w:rPr>
            </w:pPr>
          </w:p>
        </w:tc>
        <w:tc>
          <w:tcPr>
            <w:tcW w:w="3204" w:type="dxa"/>
            <w:tcBorders>
              <w:top w:val="nil"/>
              <w:left w:val="nil"/>
              <w:bottom w:val="nil"/>
              <w:right w:val="nil"/>
            </w:tcBorders>
            <w:noWrap/>
            <w:vAlign w:val="bottom"/>
            <w:hideMark/>
          </w:tcPr>
          <w:p w14:paraId="70DFF7C8" w14:textId="77777777" w:rsidR="00BF18B2" w:rsidRPr="00DE4778" w:rsidRDefault="00BF18B2" w:rsidP="00BF18B2">
            <w:pPr>
              <w:rPr>
                <w:sz w:val="20"/>
                <w:szCs w:val="20"/>
              </w:rPr>
            </w:pPr>
          </w:p>
        </w:tc>
        <w:tc>
          <w:tcPr>
            <w:tcW w:w="839" w:type="dxa"/>
            <w:tcBorders>
              <w:top w:val="nil"/>
              <w:left w:val="nil"/>
              <w:bottom w:val="nil"/>
              <w:right w:val="nil"/>
            </w:tcBorders>
            <w:noWrap/>
            <w:vAlign w:val="bottom"/>
            <w:hideMark/>
          </w:tcPr>
          <w:p w14:paraId="5B3196B6" w14:textId="77777777" w:rsidR="00BF18B2" w:rsidRPr="00DE4778" w:rsidRDefault="00BF18B2" w:rsidP="00BF18B2">
            <w:pPr>
              <w:rPr>
                <w:sz w:val="20"/>
                <w:szCs w:val="20"/>
              </w:rPr>
            </w:pPr>
          </w:p>
        </w:tc>
        <w:tc>
          <w:tcPr>
            <w:tcW w:w="917" w:type="dxa"/>
            <w:tcBorders>
              <w:top w:val="nil"/>
              <w:left w:val="nil"/>
              <w:bottom w:val="nil"/>
              <w:right w:val="nil"/>
            </w:tcBorders>
            <w:noWrap/>
            <w:vAlign w:val="bottom"/>
            <w:hideMark/>
          </w:tcPr>
          <w:p w14:paraId="186FA30E" w14:textId="77777777" w:rsidR="00BF18B2" w:rsidRPr="00DE4778" w:rsidRDefault="00BF18B2" w:rsidP="00BF18B2">
            <w:pPr>
              <w:rPr>
                <w:sz w:val="20"/>
                <w:szCs w:val="20"/>
              </w:rPr>
            </w:pPr>
          </w:p>
        </w:tc>
        <w:tc>
          <w:tcPr>
            <w:tcW w:w="1272" w:type="dxa"/>
            <w:tcBorders>
              <w:top w:val="nil"/>
              <w:left w:val="nil"/>
              <w:bottom w:val="nil"/>
              <w:right w:val="nil"/>
            </w:tcBorders>
            <w:noWrap/>
            <w:vAlign w:val="bottom"/>
            <w:hideMark/>
          </w:tcPr>
          <w:p w14:paraId="0DCF08E3" w14:textId="77777777" w:rsidR="00BF18B2" w:rsidRPr="00DE4778" w:rsidRDefault="00BF18B2" w:rsidP="00BF18B2">
            <w:pPr>
              <w:rPr>
                <w:sz w:val="20"/>
                <w:szCs w:val="20"/>
              </w:rPr>
            </w:pPr>
          </w:p>
        </w:tc>
        <w:tc>
          <w:tcPr>
            <w:tcW w:w="1020" w:type="dxa"/>
            <w:tcBorders>
              <w:top w:val="nil"/>
              <w:left w:val="nil"/>
              <w:bottom w:val="single" w:sz="4" w:space="0" w:color="auto"/>
              <w:right w:val="single" w:sz="4" w:space="0" w:color="auto"/>
            </w:tcBorders>
            <w:shd w:val="clear" w:color="000000" w:fill="D9D9D9"/>
            <w:noWrap/>
            <w:vAlign w:val="bottom"/>
            <w:hideMark/>
          </w:tcPr>
          <w:p w14:paraId="5A9493CD" w14:textId="77777777" w:rsidR="00BF18B2" w:rsidRPr="00DE4778" w:rsidRDefault="00BF18B2" w:rsidP="00BF18B2">
            <w:pPr>
              <w:jc w:val="right"/>
              <w:rPr>
                <w:b/>
                <w:bCs/>
                <w:sz w:val="20"/>
                <w:szCs w:val="20"/>
              </w:rPr>
            </w:pPr>
            <w:r w:rsidRPr="00DE4778">
              <w:rPr>
                <w:b/>
                <w:bCs/>
                <w:sz w:val="20"/>
                <w:szCs w:val="20"/>
              </w:rPr>
              <w:t>PVN (21%):</w:t>
            </w:r>
          </w:p>
        </w:tc>
        <w:tc>
          <w:tcPr>
            <w:tcW w:w="1118" w:type="dxa"/>
            <w:tcBorders>
              <w:top w:val="nil"/>
              <w:left w:val="nil"/>
              <w:bottom w:val="single" w:sz="4" w:space="0" w:color="auto"/>
              <w:right w:val="nil"/>
            </w:tcBorders>
            <w:shd w:val="clear" w:color="000000" w:fill="D9D9D9"/>
            <w:noWrap/>
            <w:vAlign w:val="center"/>
            <w:hideMark/>
          </w:tcPr>
          <w:p w14:paraId="10F7072D" w14:textId="77777777" w:rsidR="00BF18B2" w:rsidRPr="00DE4778" w:rsidRDefault="00BF18B2" w:rsidP="00BF18B2">
            <w:pPr>
              <w:jc w:val="center"/>
              <w:rPr>
                <w:sz w:val="20"/>
                <w:szCs w:val="20"/>
              </w:rPr>
            </w:pPr>
          </w:p>
        </w:tc>
        <w:tc>
          <w:tcPr>
            <w:tcW w:w="1186" w:type="dxa"/>
            <w:tcBorders>
              <w:top w:val="nil"/>
              <w:left w:val="single" w:sz="4" w:space="0" w:color="auto"/>
              <w:bottom w:val="single" w:sz="4" w:space="0" w:color="auto"/>
              <w:right w:val="single" w:sz="4" w:space="0" w:color="auto"/>
            </w:tcBorders>
            <w:shd w:val="clear" w:color="000000" w:fill="D9D9D9"/>
            <w:noWrap/>
            <w:vAlign w:val="center"/>
            <w:hideMark/>
          </w:tcPr>
          <w:p w14:paraId="6FDB0BCE" w14:textId="77777777" w:rsidR="00BF18B2" w:rsidRPr="00DE4778" w:rsidRDefault="00BF18B2" w:rsidP="00BF18B2">
            <w:pPr>
              <w:jc w:val="center"/>
              <w:rPr>
                <w:b/>
                <w:bCs/>
                <w:sz w:val="20"/>
                <w:szCs w:val="20"/>
              </w:rPr>
            </w:pPr>
          </w:p>
        </w:tc>
      </w:tr>
      <w:tr w:rsidR="00BF18B2" w:rsidRPr="00DE4778" w14:paraId="26FC9DDB" w14:textId="77777777" w:rsidTr="00BF18B2">
        <w:trPr>
          <w:trHeight w:val="300"/>
        </w:trPr>
        <w:tc>
          <w:tcPr>
            <w:tcW w:w="822" w:type="dxa"/>
            <w:tcBorders>
              <w:top w:val="nil"/>
              <w:left w:val="nil"/>
              <w:bottom w:val="nil"/>
              <w:right w:val="nil"/>
            </w:tcBorders>
            <w:noWrap/>
            <w:vAlign w:val="bottom"/>
            <w:hideMark/>
          </w:tcPr>
          <w:p w14:paraId="3CDC8FD3" w14:textId="77777777" w:rsidR="00BF18B2" w:rsidRPr="00DE4778" w:rsidRDefault="00BF18B2" w:rsidP="00BF18B2">
            <w:pPr>
              <w:jc w:val="center"/>
              <w:rPr>
                <w:b/>
                <w:bCs/>
                <w:sz w:val="20"/>
                <w:szCs w:val="20"/>
              </w:rPr>
            </w:pPr>
          </w:p>
        </w:tc>
        <w:tc>
          <w:tcPr>
            <w:tcW w:w="3204" w:type="dxa"/>
            <w:tcBorders>
              <w:top w:val="nil"/>
              <w:left w:val="nil"/>
              <w:bottom w:val="nil"/>
              <w:right w:val="nil"/>
            </w:tcBorders>
            <w:noWrap/>
            <w:vAlign w:val="bottom"/>
            <w:hideMark/>
          </w:tcPr>
          <w:p w14:paraId="74866C03" w14:textId="77777777" w:rsidR="00BF18B2" w:rsidRPr="00DE4778" w:rsidRDefault="00BF18B2" w:rsidP="00BF18B2">
            <w:pPr>
              <w:rPr>
                <w:sz w:val="20"/>
                <w:szCs w:val="20"/>
              </w:rPr>
            </w:pPr>
          </w:p>
        </w:tc>
        <w:tc>
          <w:tcPr>
            <w:tcW w:w="839" w:type="dxa"/>
            <w:tcBorders>
              <w:top w:val="nil"/>
              <w:left w:val="nil"/>
              <w:bottom w:val="nil"/>
              <w:right w:val="nil"/>
            </w:tcBorders>
            <w:noWrap/>
            <w:vAlign w:val="bottom"/>
            <w:hideMark/>
          </w:tcPr>
          <w:p w14:paraId="63EAB18A" w14:textId="77777777" w:rsidR="00BF18B2" w:rsidRPr="00DE4778" w:rsidRDefault="00BF18B2" w:rsidP="00BF18B2">
            <w:pPr>
              <w:rPr>
                <w:sz w:val="20"/>
                <w:szCs w:val="20"/>
              </w:rPr>
            </w:pPr>
          </w:p>
        </w:tc>
        <w:tc>
          <w:tcPr>
            <w:tcW w:w="917" w:type="dxa"/>
            <w:tcBorders>
              <w:top w:val="nil"/>
              <w:left w:val="nil"/>
              <w:bottom w:val="nil"/>
              <w:right w:val="nil"/>
            </w:tcBorders>
            <w:noWrap/>
            <w:vAlign w:val="bottom"/>
            <w:hideMark/>
          </w:tcPr>
          <w:p w14:paraId="3DA9DE1D" w14:textId="77777777" w:rsidR="00BF18B2" w:rsidRPr="00DE4778" w:rsidRDefault="00BF18B2" w:rsidP="00BF18B2">
            <w:pPr>
              <w:rPr>
                <w:sz w:val="20"/>
                <w:szCs w:val="20"/>
              </w:rPr>
            </w:pPr>
          </w:p>
        </w:tc>
        <w:tc>
          <w:tcPr>
            <w:tcW w:w="1272" w:type="dxa"/>
            <w:tcBorders>
              <w:top w:val="nil"/>
              <w:left w:val="nil"/>
              <w:bottom w:val="nil"/>
              <w:right w:val="nil"/>
            </w:tcBorders>
            <w:noWrap/>
            <w:vAlign w:val="bottom"/>
            <w:hideMark/>
          </w:tcPr>
          <w:p w14:paraId="38BAD65A" w14:textId="77777777" w:rsidR="00BF18B2" w:rsidRPr="00DE4778" w:rsidRDefault="00BF18B2" w:rsidP="00BF18B2">
            <w:pPr>
              <w:rPr>
                <w:sz w:val="20"/>
                <w:szCs w:val="20"/>
              </w:rPr>
            </w:pPr>
          </w:p>
        </w:tc>
        <w:tc>
          <w:tcPr>
            <w:tcW w:w="1020" w:type="dxa"/>
            <w:tcBorders>
              <w:top w:val="nil"/>
              <w:left w:val="nil"/>
              <w:bottom w:val="single" w:sz="4" w:space="0" w:color="auto"/>
              <w:right w:val="single" w:sz="4" w:space="0" w:color="auto"/>
            </w:tcBorders>
            <w:shd w:val="clear" w:color="000000" w:fill="D9D9D9"/>
            <w:noWrap/>
            <w:vAlign w:val="bottom"/>
            <w:hideMark/>
          </w:tcPr>
          <w:p w14:paraId="72BE1009" w14:textId="77777777" w:rsidR="00BF18B2" w:rsidRPr="00DE4778" w:rsidRDefault="00BF18B2" w:rsidP="00BF18B2">
            <w:pPr>
              <w:jc w:val="right"/>
              <w:rPr>
                <w:b/>
                <w:bCs/>
                <w:sz w:val="20"/>
                <w:szCs w:val="20"/>
              </w:rPr>
            </w:pPr>
            <w:r w:rsidRPr="00DE4778">
              <w:rPr>
                <w:b/>
                <w:bCs/>
                <w:sz w:val="20"/>
                <w:szCs w:val="20"/>
              </w:rPr>
              <w:t>Kopā ar PVN:</w:t>
            </w:r>
          </w:p>
        </w:tc>
        <w:tc>
          <w:tcPr>
            <w:tcW w:w="1118" w:type="dxa"/>
            <w:tcBorders>
              <w:top w:val="nil"/>
              <w:left w:val="nil"/>
              <w:bottom w:val="single" w:sz="4" w:space="0" w:color="auto"/>
              <w:right w:val="nil"/>
            </w:tcBorders>
            <w:shd w:val="clear" w:color="000000" w:fill="D9D9D9"/>
            <w:noWrap/>
            <w:vAlign w:val="center"/>
            <w:hideMark/>
          </w:tcPr>
          <w:p w14:paraId="007A2535" w14:textId="77777777" w:rsidR="00BF18B2" w:rsidRPr="00DE4778" w:rsidRDefault="00BF18B2" w:rsidP="00BF18B2">
            <w:pPr>
              <w:jc w:val="center"/>
              <w:rPr>
                <w:sz w:val="20"/>
                <w:szCs w:val="20"/>
              </w:rPr>
            </w:pPr>
          </w:p>
        </w:tc>
        <w:tc>
          <w:tcPr>
            <w:tcW w:w="1186" w:type="dxa"/>
            <w:tcBorders>
              <w:top w:val="nil"/>
              <w:left w:val="single" w:sz="4" w:space="0" w:color="auto"/>
              <w:bottom w:val="single" w:sz="4" w:space="0" w:color="auto"/>
              <w:right w:val="single" w:sz="4" w:space="0" w:color="auto"/>
            </w:tcBorders>
            <w:shd w:val="clear" w:color="000000" w:fill="D9D9D9"/>
            <w:noWrap/>
            <w:vAlign w:val="center"/>
            <w:hideMark/>
          </w:tcPr>
          <w:p w14:paraId="68F20026" w14:textId="77777777" w:rsidR="00BF18B2" w:rsidRPr="00DE4778" w:rsidRDefault="00BF18B2" w:rsidP="00BF18B2">
            <w:pPr>
              <w:jc w:val="center"/>
              <w:rPr>
                <w:b/>
                <w:bCs/>
                <w:sz w:val="20"/>
                <w:szCs w:val="20"/>
              </w:rPr>
            </w:pPr>
          </w:p>
        </w:tc>
      </w:tr>
    </w:tbl>
    <w:p w14:paraId="40B62DAB" w14:textId="77777777" w:rsidR="00592889" w:rsidRPr="00DE4778" w:rsidRDefault="00592889" w:rsidP="00592889">
      <w:pPr>
        <w:jc w:val="center"/>
        <w:rPr>
          <w:b/>
          <w:bCs/>
          <w:i/>
          <w:iCs/>
          <w:noProof/>
        </w:rPr>
      </w:pPr>
      <w:r w:rsidRPr="00DE4778">
        <w:rPr>
          <w:b/>
          <w:bCs/>
          <w:i/>
          <w:iCs/>
          <w:noProof/>
        </w:rPr>
        <w:t>IZPILDĪTĀJS</w:t>
      </w:r>
    </w:p>
    <w:p w14:paraId="2802C3FA" w14:textId="77777777" w:rsidR="00592889" w:rsidRPr="00DE4778" w:rsidRDefault="00592889" w:rsidP="00592889">
      <w:pPr>
        <w:rPr>
          <w:b/>
          <w:bCs/>
          <w:noProof/>
        </w:rPr>
      </w:pPr>
    </w:p>
    <w:p w14:paraId="0EA0F98C" w14:textId="77777777" w:rsidR="00592889" w:rsidRPr="00DE4778" w:rsidRDefault="00592889" w:rsidP="00592889">
      <w:pPr>
        <w:rPr>
          <w:b/>
          <w:noProof/>
          <w:sz w:val="20"/>
          <w:szCs w:val="20"/>
        </w:rPr>
      </w:pPr>
    </w:p>
    <w:p w14:paraId="50923205" w14:textId="77777777" w:rsidR="00592889" w:rsidRPr="00DE4778" w:rsidRDefault="00592889" w:rsidP="00592889">
      <w:pPr>
        <w:rPr>
          <w:b/>
          <w:noProof/>
          <w:sz w:val="20"/>
          <w:szCs w:val="20"/>
        </w:rPr>
      </w:pPr>
    </w:p>
    <w:p w14:paraId="1395D292" w14:textId="77777777" w:rsidR="00592889" w:rsidRPr="00DE4778" w:rsidRDefault="00592889" w:rsidP="00592889">
      <w:pPr>
        <w:jc w:val="both"/>
        <w:rPr>
          <w:b/>
          <w:noProof/>
          <w:sz w:val="20"/>
          <w:szCs w:val="20"/>
        </w:rPr>
      </w:pPr>
      <w:r w:rsidRPr="00DE4778">
        <w:rPr>
          <w:b/>
          <w:noProof/>
          <w:sz w:val="20"/>
          <w:szCs w:val="20"/>
        </w:rPr>
        <w:t xml:space="preserve">* - </w:t>
      </w:r>
      <w:r w:rsidRPr="00DE4778">
        <w:rPr>
          <w:sz w:val="20"/>
          <w:szCs w:val="20"/>
        </w:rPr>
        <w:t xml:space="preserve">Vienības cena par uzturēšanas darbiem līdz </w:t>
      </w:r>
      <w:r w:rsidRPr="00DE4778">
        <w:rPr>
          <w:color w:val="000000"/>
          <w:sz w:val="20"/>
          <w:szCs w:val="20"/>
        </w:rPr>
        <w:t>______</w:t>
      </w:r>
      <w:r w:rsidRPr="00DE4778">
        <w:rPr>
          <w:sz w:val="20"/>
          <w:szCs w:val="20"/>
        </w:rPr>
        <w:t>.</w:t>
      </w:r>
    </w:p>
    <w:p w14:paraId="75BBDBF7" w14:textId="77777777" w:rsidR="00592889" w:rsidRPr="00DE4778" w:rsidRDefault="00592889" w:rsidP="00592889">
      <w:pPr>
        <w:jc w:val="both"/>
        <w:rPr>
          <w:sz w:val="20"/>
          <w:szCs w:val="20"/>
        </w:rPr>
      </w:pPr>
      <w:r w:rsidRPr="00DE4778">
        <w:rPr>
          <w:b/>
          <w:noProof/>
          <w:sz w:val="20"/>
          <w:szCs w:val="20"/>
        </w:rPr>
        <w:t xml:space="preserve">** - </w:t>
      </w:r>
      <w:r w:rsidRPr="00DE4778">
        <w:rPr>
          <w:sz w:val="20"/>
          <w:szCs w:val="20"/>
        </w:rPr>
        <w:t xml:space="preserve">Kopējā summa līdz </w:t>
      </w:r>
      <w:r w:rsidRPr="00DE4778">
        <w:rPr>
          <w:color w:val="000000"/>
          <w:sz w:val="20"/>
          <w:szCs w:val="20"/>
        </w:rPr>
        <w:t>______</w:t>
      </w:r>
      <w:r w:rsidRPr="00DE4778">
        <w:rPr>
          <w:sz w:val="20"/>
          <w:szCs w:val="20"/>
        </w:rPr>
        <w:t>.</w:t>
      </w:r>
    </w:p>
    <w:p w14:paraId="42F28406" w14:textId="77777777" w:rsidR="00592889" w:rsidRPr="00DE4778" w:rsidRDefault="00592889" w:rsidP="00592889">
      <w:pPr>
        <w:jc w:val="both"/>
        <w:rPr>
          <w:sz w:val="20"/>
          <w:szCs w:val="20"/>
        </w:rPr>
      </w:pPr>
    </w:p>
    <w:p w14:paraId="6CBFA63B" w14:textId="77777777" w:rsidR="00592889" w:rsidRPr="00DE4778" w:rsidRDefault="00592889" w:rsidP="00592889">
      <w:pPr>
        <w:jc w:val="both"/>
        <w:rPr>
          <w:sz w:val="20"/>
          <w:szCs w:val="20"/>
        </w:rPr>
      </w:pPr>
    </w:p>
    <w:p w14:paraId="0F590D4A" w14:textId="77777777" w:rsidR="00592889" w:rsidRPr="00DE4778" w:rsidRDefault="00592889" w:rsidP="00592889">
      <w:pPr>
        <w:jc w:val="both"/>
        <w:rPr>
          <w:noProof/>
          <w:sz w:val="20"/>
          <w:szCs w:val="20"/>
        </w:rPr>
      </w:pPr>
    </w:p>
    <w:p w14:paraId="665F7A11" w14:textId="77777777" w:rsidR="00592889" w:rsidRDefault="00592889" w:rsidP="00592889">
      <w:pPr>
        <w:jc w:val="both"/>
        <w:rPr>
          <w:noProof/>
        </w:rPr>
      </w:pPr>
    </w:p>
    <w:p w14:paraId="77DAC221" w14:textId="77777777" w:rsidR="00592889" w:rsidRDefault="00592889" w:rsidP="00592889">
      <w:pPr>
        <w:jc w:val="both"/>
        <w:rPr>
          <w:noProof/>
        </w:rPr>
      </w:pPr>
    </w:p>
    <w:p w14:paraId="1E5651AB" w14:textId="77777777" w:rsidR="00592889" w:rsidRDefault="00592889" w:rsidP="00592889">
      <w:pPr>
        <w:jc w:val="both"/>
        <w:rPr>
          <w:noProof/>
        </w:rPr>
      </w:pPr>
    </w:p>
    <w:p w14:paraId="7087D354" w14:textId="77777777" w:rsidR="00592889" w:rsidRDefault="00592889" w:rsidP="00592889">
      <w:pPr>
        <w:jc w:val="both"/>
        <w:rPr>
          <w:noProof/>
        </w:rPr>
      </w:pPr>
    </w:p>
    <w:p w14:paraId="25C31EED" w14:textId="77777777" w:rsidR="00592889" w:rsidRDefault="00592889" w:rsidP="00592889">
      <w:pPr>
        <w:jc w:val="both"/>
        <w:rPr>
          <w:noProof/>
        </w:rPr>
      </w:pPr>
    </w:p>
    <w:p w14:paraId="498622AB" w14:textId="77777777" w:rsidR="00592889" w:rsidRPr="00592889" w:rsidRDefault="00592889" w:rsidP="00592889">
      <w:pPr>
        <w:ind w:left="360"/>
        <w:jc w:val="right"/>
        <w:rPr>
          <w:sz w:val="22"/>
          <w:szCs w:val="22"/>
        </w:rPr>
      </w:pPr>
      <w:r>
        <w:rPr>
          <w:noProof/>
        </w:rPr>
        <w:br w:type="page"/>
      </w:r>
      <w:r w:rsidRPr="00592889">
        <w:rPr>
          <w:sz w:val="22"/>
          <w:szCs w:val="22"/>
        </w:rPr>
        <w:lastRenderedPageBreak/>
        <w:t>2. pielikums</w:t>
      </w:r>
    </w:p>
    <w:p w14:paraId="39ECD948" w14:textId="77777777" w:rsidR="00592889" w:rsidRPr="00592889" w:rsidRDefault="00592889" w:rsidP="00592889">
      <w:pPr>
        <w:jc w:val="right"/>
        <w:rPr>
          <w:sz w:val="22"/>
          <w:szCs w:val="22"/>
        </w:rPr>
      </w:pPr>
    </w:p>
    <w:p w14:paraId="4E586CDB" w14:textId="77777777" w:rsidR="00592889" w:rsidRPr="00592889" w:rsidRDefault="00592889" w:rsidP="00592889">
      <w:pPr>
        <w:jc w:val="right"/>
        <w:rPr>
          <w:sz w:val="22"/>
          <w:szCs w:val="22"/>
        </w:rPr>
      </w:pPr>
    </w:p>
    <w:p w14:paraId="3154F543" w14:textId="77777777" w:rsidR="00592889" w:rsidRPr="00592889" w:rsidRDefault="00592889" w:rsidP="00592889">
      <w:pPr>
        <w:jc w:val="right"/>
        <w:rPr>
          <w:b/>
          <w:bCs/>
          <w:noProof/>
          <w:sz w:val="22"/>
          <w:szCs w:val="22"/>
        </w:rPr>
      </w:pPr>
    </w:p>
    <w:p w14:paraId="2351CDCE" w14:textId="77777777" w:rsidR="00592889" w:rsidRPr="00DE4778" w:rsidRDefault="00592889" w:rsidP="00592889">
      <w:pPr>
        <w:jc w:val="right"/>
        <w:rPr>
          <w:b/>
          <w:bCs/>
          <w:noProof/>
        </w:rPr>
      </w:pPr>
    </w:p>
    <w:p w14:paraId="14510FBC" w14:textId="77777777" w:rsidR="00592889" w:rsidRDefault="00592889" w:rsidP="00592889">
      <w:pPr>
        <w:jc w:val="center"/>
        <w:rPr>
          <w:b/>
          <w:bCs/>
          <w:noProof/>
        </w:rPr>
      </w:pPr>
      <w:r w:rsidRPr="00DE4778">
        <w:rPr>
          <w:b/>
          <w:bCs/>
          <w:noProof/>
        </w:rPr>
        <w:t>Ceļu horizontālo apzīmējumu uzturēšanas _______.gadā</w:t>
      </w:r>
    </w:p>
    <w:p w14:paraId="04D5661C" w14:textId="77777777" w:rsidR="00592889" w:rsidRPr="00DE4778" w:rsidRDefault="00592889" w:rsidP="00592889">
      <w:pPr>
        <w:jc w:val="center"/>
        <w:rPr>
          <w:b/>
          <w:bCs/>
          <w:noProof/>
        </w:rPr>
      </w:pPr>
      <w:r w:rsidRPr="00DE4778">
        <w:rPr>
          <w:b/>
          <w:bCs/>
          <w:noProof/>
        </w:rPr>
        <w:t xml:space="preserve">darbu izmaksu sadalījumu pa mēnešiem </w:t>
      </w:r>
    </w:p>
    <w:p w14:paraId="09BAE63D" w14:textId="77777777" w:rsidR="00592889" w:rsidRPr="00DE4778" w:rsidRDefault="00592889" w:rsidP="00592889">
      <w:pPr>
        <w:jc w:val="center"/>
        <w:rPr>
          <w:b/>
          <w:bCs/>
          <w:noProof/>
        </w:rPr>
      </w:pPr>
    </w:p>
    <w:p w14:paraId="621F7020" w14:textId="77777777" w:rsidR="00592889" w:rsidRPr="00DE4778" w:rsidRDefault="00592889" w:rsidP="00592889">
      <w:pPr>
        <w:jc w:val="center"/>
        <w:rPr>
          <w:b/>
          <w:bCs/>
          <w:i/>
          <w:iCs/>
          <w:noProof/>
        </w:rPr>
      </w:pPr>
      <w:r w:rsidRPr="00DE4778">
        <w:rPr>
          <w:b/>
          <w:bCs/>
          <w:i/>
          <w:iCs/>
          <w:noProof/>
        </w:rPr>
        <w:t>IZPILDĪTĀJS</w:t>
      </w:r>
    </w:p>
    <w:p w14:paraId="6B1D5DC7" w14:textId="77777777" w:rsidR="00592889" w:rsidRDefault="00592889" w:rsidP="00592889">
      <w:pPr>
        <w:jc w:val="center"/>
        <w:rPr>
          <w:b/>
          <w:noProof/>
          <w:sz w:val="22"/>
          <w:szCs w:val="22"/>
        </w:rPr>
      </w:pPr>
    </w:p>
    <w:p w14:paraId="60A3998C" w14:textId="77777777" w:rsidR="00592889" w:rsidRPr="003428F6" w:rsidRDefault="00592889" w:rsidP="00592889">
      <w:pPr>
        <w:jc w:val="center"/>
        <w:rPr>
          <w:b/>
          <w:noProof/>
          <w:color w:val="000000"/>
        </w:rPr>
      </w:pPr>
    </w:p>
    <w:tbl>
      <w:tblPr>
        <w:tblW w:w="8784" w:type="dxa"/>
        <w:tblInd w:w="113" w:type="dxa"/>
        <w:tblLook w:val="04A0" w:firstRow="1" w:lastRow="0" w:firstColumn="1" w:lastColumn="0" w:noHBand="0" w:noVBand="1"/>
      </w:tblPr>
      <w:tblGrid>
        <w:gridCol w:w="2735"/>
        <w:gridCol w:w="3214"/>
        <w:gridCol w:w="2835"/>
      </w:tblGrid>
      <w:tr w:rsidR="00592889" w14:paraId="47CCCAFD" w14:textId="77777777" w:rsidTr="001D35AB">
        <w:trPr>
          <w:trHeight w:val="729"/>
        </w:trPr>
        <w:tc>
          <w:tcPr>
            <w:tcW w:w="273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F466C3E" w14:textId="77777777" w:rsidR="00592889" w:rsidRPr="00DE4778" w:rsidRDefault="00592889" w:rsidP="001D35AB">
            <w:pPr>
              <w:jc w:val="center"/>
              <w:rPr>
                <w:b/>
                <w:bCs/>
                <w:color w:val="000000"/>
              </w:rPr>
            </w:pPr>
            <w:r w:rsidRPr="00DE4778">
              <w:rPr>
                <w:b/>
                <w:bCs/>
                <w:color w:val="000000"/>
              </w:rPr>
              <w:t>Mēnesis</w:t>
            </w:r>
          </w:p>
        </w:tc>
        <w:tc>
          <w:tcPr>
            <w:tcW w:w="3214" w:type="dxa"/>
            <w:tcBorders>
              <w:top w:val="single" w:sz="4" w:space="0" w:color="auto"/>
              <w:left w:val="nil"/>
              <w:bottom w:val="single" w:sz="4" w:space="0" w:color="auto"/>
              <w:right w:val="single" w:sz="4" w:space="0" w:color="auto"/>
            </w:tcBorders>
            <w:shd w:val="clear" w:color="000000" w:fill="D9D9D9"/>
            <w:vAlign w:val="center"/>
            <w:hideMark/>
          </w:tcPr>
          <w:p w14:paraId="4BB3854D" w14:textId="77777777" w:rsidR="00592889" w:rsidRPr="00DE4778" w:rsidRDefault="00592889" w:rsidP="001D35AB">
            <w:pPr>
              <w:jc w:val="center"/>
              <w:rPr>
                <w:b/>
                <w:bCs/>
                <w:color w:val="000000"/>
              </w:rPr>
            </w:pPr>
            <w:r w:rsidRPr="00DE4778">
              <w:rPr>
                <w:b/>
                <w:bCs/>
                <w:color w:val="000000"/>
              </w:rPr>
              <w:t>Darbu izmaksas EUR bez PVN</w:t>
            </w:r>
          </w:p>
        </w:tc>
        <w:tc>
          <w:tcPr>
            <w:tcW w:w="2835" w:type="dxa"/>
            <w:tcBorders>
              <w:top w:val="single" w:sz="4" w:space="0" w:color="auto"/>
              <w:left w:val="nil"/>
              <w:bottom w:val="single" w:sz="4" w:space="0" w:color="auto"/>
              <w:right w:val="single" w:sz="4" w:space="0" w:color="auto"/>
            </w:tcBorders>
            <w:shd w:val="clear" w:color="000000" w:fill="D9D9D9"/>
            <w:vAlign w:val="center"/>
            <w:hideMark/>
          </w:tcPr>
          <w:p w14:paraId="410DC1B3" w14:textId="77777777" w:rsidR="00592889" w:rsidRPr="00DE4778" w:rsidRDefault="00592889" w:rsidP="001D35AB">
            <w:pPr>
              <w:jc w:val="center"/>
              <w:rPr>
                <w:b/>
                <w:bCs/>
                <w:color w:val="000000"/>
              </w:rPr>
            </w:pPr>
            <w:r w:rsidRPr="00DE4778">
              <w:rPr>
                <w:b/>
                <w:bCs/>
                <w:color w:val="000000"/>
              </w:rPr>
              <w:t>Darbu izmaksas EUR ar PVN</w:t>
            </w:r>
          </w:p>
        </w:tc>
      </w:tr>
      <w:tr w:rsidR="00592889" w:rsidRPr="00DE4778" w14:paraId="01EA0D7B"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16943962" w14:textId="77777777" w:rsidR="00592889" w:rsidRPr="00DE4778" w:rsidRDefault="00592889" w:rsidP="001D35AB">
            <w:pPr>
              <w:rPr>
                <w:color w:val="000000"/>
                <w:sz w:val="22"/>
                <w:szCs w:val="22"/>
              </w:rPr>
            </w:pPr>
            <w:r w:rsidRPr="00DE4778">
              <w:rPr>
                <w:color w:val="000000"/>
                <w:sz w:val="22"/>
                <w:szCs w:val="22"/>
              </w:rPr>
              <w:t>Janvāris</w:t>
            </w:r>
          </w:p>
        </w:tc>
        <w:tc>
          <w:tcPr>
            <w:tcW w:w="3214" w:type="dxa"/>
            <w:tcBorders>
              <w:top w:val="nil"/>
              <w:left w:val="nil"/>
              <w:bottom w:val="single" w:sz="4" w:space="0" w:color="auto"/>
              <w:right w:val="single" w:sz="4" w:space="0" w:color="auto"/>
            </w:tcBorders>
            <w:vAlign w:val="bottom"/>
          </w:tcPr>
          <w:p w14:paraId="4F6A268A"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vAlign w:val="bottom"/>
          </w:tcPr>
          <w:p w14:paraId="36554FFA" w14:textId="77777777" w:rsidR="00592889" w:rsidRPr="00DE4778" w:rsidRDefault="00592889" w:rsidP="001D35AB">
            <w:pPr>
              <w:jc w:val="center"/>
              <w:rPr>
                <w:color w:val="000000"/>
                <w:sz w:val="22"/>
                <w:szCs w:val="22"/>
              </w:rPr>
            </w:pPr>
          </w:p>
        </w:tc>
      </w:tr>
      <w:tr w:rsidR="00592889" w:rsidRPr="00DE4778" w14:paraId="613A9C54"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0B13CB21" w14:textId="77777777" w:rsidR="00592889" w:rsidRPr="00DE4778" w:rsidRDefault="00592889" w:rsidP="001D35AB">
            <w:pPr>
              <w:rPr>
                <w:color w:val="000000"/>
                <w:sz w:val="22"/>
                <w:szCs w:val="22"/>
              </w:rPr>
            </w:pPr>
            <w:r w:rsidRPr="00DE4778">
              <w:rPr>
                <w:color w:val="000000"/>
                <w:sz w:val="22"/>
                <w:szCs w:val="22"/>
              </w:rPr>
              <w:t>Februāris</w:t>
            </w:r>
          </w:p>
        </w:tc>
        <w:tc>
          <w:tcPr>
            <w:tcW w:w="3214" w:type="dxa"/>
            <w:tcBorders>
              <w:top w:val="nil"/>
              <w:left w:val="nil"/>
              <w:bottom w:val="single" w:sz="4" w:space="0" w:color="auto"/>
              <w:right w:val="single" w:sz="4" w:space="0" w:color="auto"/>
            </w:tcBorders>
            <w:vAlign w:val="bottom"/>
          </w:tcPr>
          <w:p w14:paraId="1164613F"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52F37775" w14:textId="77777777" w:rsidR="00592889" w:rsidRPr="00DE4778" w:rsidRDefault="00592889" w:rsidP="001D35AB">
            <w:pPr>
              <w:jc w:val="center"/>
              <w:rPr>
                <w:color w:val="000000"/>
                <w:sz w:val="22"/>
                <w:szCs w:val="22"/>
              </w:rPr>
            </w:pPr>
          </w:p>
        </w:tc>
      </w:tr>
      <w:tr w:rsidR="00592889" w:rsidRPr="00DE4778" w14:paraId="125BA7F6"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208C3C5A" w14:textId="77777777" w:rsidR="00592889" w:rsidRPr="00DE4778" w:rsidRDefault="00592889" w:rsidP="001D35AB">
            <w:pPr>
              <w:rPr>
                <w:color w:val="000000"/>
                <w:sz w:val="22"/>
                <w:szCs w:val="22"/>
              </w:rPr>
            </w:pPr>
            <w:r w:rsidRPr="00DE4778">
              <w:rPr>
                <w:color w:val="000000"/>
                <w:sz w:val="22"/>
                <w:szCs w:val="22"/>
              </w:rPr>
              <w:t>Marts</w:t>
            </w:r>
          </w:p>
        </w:tc>
        <w:tc>
          <w:tcPr>
            <w:tcW w:w="3214" w:type="dxa"/>
            <w:tcBorders>
              <w:top w:val="nil"/>
              <w:left w:val="nil"/>
              <w:bottom w:val="single" w:sz="4" w:space="0" w:color="auto"/>
              <w:right w:val="single" w:sz="4" w:space="0" w:color="auto"/>
            </w:tcBorders>
            <w:vAlign w:val="bottom"/>
          </w:tcPr>
          <w:p w14:paraId="3EF40982"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331D9EA3" w14:textId="77777777" w:rsidR="00592889" w:rsidRPr="00DE4778" w:rsidRDefault="00592889" w:rsidP="001D35AB">
            <w:pPr>
              <w:jc w:val="center"/>
              <w:rPr>
                <w:color w:val="000000"/>
                <w:sz w:val="22"/>
                <w:szCs w:val="22"/>
              </w:rPr>
            </w:pPr>
          </w:p>
        </w:tc>
      </w:tr>
      <w:tr w:rsidR="00592889" w:rsidRPr="00DE4778" w14:paraId="35D40409"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61474C8D" w14:textId="77777777" w:rsidR="00592889" w:rsidRPr="00DE4778" w:rsidRDefault="00592889" w:rsidP="001D35AB">
            <w:pPr>
              <w:rPr>
                <w:color w:val="000000"/>
                <w:sz w:val="22"/>
                <w:szCs w:val="22"/>
              </w:rPr>
            </w:pPr>
            <w:r w:rsidRPr="00DE4778">
              <w:rPr>
                <w:color w:val="000000"/>
                <w:sz w:val="22"/>
                <w:szCs w:val="22"/>
              </w:rPr>
              <w:t>Aprīlis</w:t>
            </w:r>
          </w:p>
        </w:tc>
        <w:tc>
          <w:tcPr>
            <w:tcW w:w="3214" w:type="dxa"/>
            <w:tcBorders>
              <w:top w:val="nil"/>
              <w:left w:val="nil"/>
              <w:bottom w:val="single" w:sz="4" w:space="0" w:color="auto"/>
              <w:right w:val="single" w:sz="4" w:space="0" w:color="auto"/>
            </w:tcBorders>
            <w:vAlign w:val="bottom"/>
          </w:tcPr>
          <w:p w14:paraId="0750A24E"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3B6F3F16" w14:textId="77777777" w:rsidR="00592889" w:rsidRPr="00DE4778" w:rsidRDefault="00592889" w:rsidP="001D35AB">
            <w:pPr>
              <w:jc w:val="center"/>
              <w:rPr>
                <w:color w:val="000000"/>
                <w:sz w:val="22"/>
                <w:szCs w:val="22"/>
              </w:rPr>
            </w:pPr>
          </w:p>
        </w:tc>
      </w:tr>
      <w:tr w:rsidR="00592889" w:rsidRPr="00DE4778" w14:paraId="36E75FFA"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21ABAD54" w14:textId="77777777" w:rsidR="00592889" w:rsidRPr="00DE4778" w:rsidRDefault="00592889" w:rsidP="001D35AB">
            <w:pPr>
              <w:rPr>
                <w:color w:val="000000"/>
                <w:sz w:val="22"/>
                <w:szCs w:val="22"/>
              </w:rPr>
            </w:pPr>
            <w:r w:rsidRPr="00DE4778">
              <w:rPr>
                <w:color w:val="000000"/>
                <w:sz w:val="22"/>
                <w:szCs w:val="22"/>
              </w:rPr>
              <w:t>Maijs</w:t>
            </w:r>
          </w:p>
        </w:tc>
        <w:tc>
          <w:tcPr>
            <w:tcW w:w="3214" w:type="dxa"/>
            <w:tcBorders>
              <w:top w:val="nil"/>
              <w:left w:val="nil"/>
              <w:bottom w:val="single" w:sz="4" w:space="0" w:color="auto"/>
              <w:right w:val="single" w:sz="4" w:space="0" w:color="auto"/>
            </w:tcBorders>
            <w:vAlign w:val="bottom"/>
          </w:tcPr>
          <w:p w14:paraId="5225441C"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7AB2C2C8" w14:textId="77777777" w:rsidR="00592889" w:rsidRPr="00DE4778" w:rsidRDefault="00592889" w:rsidP="001D35AB">
            <w:pPr>
              <w:jc w:val="center"/>
              <w:rPr>
                <w:color w:val="000000"/>
                <w:sz w:val="22"/>
                <w:szCs w:val="22"/>
              </w:rPr>
            </w:pPr>
          </w:p>
        </w:tc>
      </w:tr>
      <w:tr w:rsidR="00592889" w:rsidRPr="00DE4778" w14:paraId="78F7E785"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6559D442" w14:textId="77777777" w:rsidR="00592889" w:rsidRPr="00DE4778" w:rsidRDefault="00592889" w:rsidP="001D35AB">
            <w:pPr>
              <w:rPr>
                <w:color w:val="000000"/>
                <w:sz w:val="22"/>
                <w:szCs w:val="22"/>
              </w:rPr>
            </w:pPr>
            <w:r w:rsidRPr="00DE4778">
              <w:rPr>
                <w:color w:val="000000"/>
                <w:sz w:val="22"/>
                <w:szCs w:val="22"/>
              </w:rPr>
              <w:t>Jūnijs</w:t>
            </w:r>
          </w:p>
        </w:tc>
        <w:tc>
          <w:tcPr>
            <w:tcW w:w="3214" w:type="dxa"/>
            <w:tcBorders>
              <w:top w:val="nil"/>
              <w:left w:val="nil"/>
              <w:bottom w:val="single" w:sz="4" w:space="0" w:color="auto"/>
              <w:right w:val="single" w:sz="4" w:space="0" w:color="auto"/>
            </w:tcBorders>
            <w:vAlign w:val="bottom"/>
          </w:tcPr>
          <w:p w14:paraId="4230CB08"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64E9D0B0" w14:textId="77777777" w:rsidR="00592889" w:rsidRPr="00DE4778" w:rsidRDefault="00592889" w:rsidP="001D35AB">
            <w:pPr>
              <w:jc w:val="center"/>
              <w:rPr>
                <w:color w:val="000000"/>
                <w:sz w:val="22"/>
                <w:szCs w:val="22"/>
              </w:rPr>
            </w:pPr>
          </w:p>
        </w:tc>
      </w:tr>
      <w:tr w:rsidR="00592889" w:rsidRPr="00DE4778" w14:paraId="0EE3828C"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5979D59F" w14:textId="77777777" w:rsidR="00592889" w:rsidRPr="00DE4778" w:rsidRDefault="00592889" w:rsidP="001D35AB">
            <w:pPr>
              <w:rPr>
                <w:color w:val="000000"/>
                <w:sz w:val="22"/>
                <w:szCs w:val="22"/>
              </w:rPr>
            </w:pPr>
            <w:r w:rsidRPr="00DE4778">
              <w:rPr>
                <w:color w:val="000000"/>
                <w:sz w:val="22"/>
                <w:szCs w:val="22"/>
              </w:rPr>
              <w:t>Jūlijs</w:t>
            </w:r>
          </w:p>
        </w:tc>
        <w:tc>
          <w:tcPr>
            <w:tcW w:w="3214" w:type="dxa"/>
            <w:tcBorders>
              <w:top w:val="nil"/>
              <w:left w:val="nil"/>
              <w:bottom w:val="single" w:sz="4" w:space="0" w:color="auto"/>
              <w:right w:val="single" w:sz="4" w:space="0" w:color="auto"/>
            </w:tcBorders>
            <w:vAlign w:val="bottom"/>
          </w:tcPr>
          <w:p w14:paraId="32051BCA"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0907E4DC" w14:textId="77777777" w:rsidR="00592889" w:rsidRPr="00DE4778" w:rsidRDefault="00592889" w:rsidP="001D35AB">
            <w:pPr>
              <w:jc w:val="center"/>
              <w:rPr>
                <w:color w:val="000000"/>
                <w:sz w:val="22"/>
                <w:szCs w:val="22"/>
              </w:rPr>
            </w:pPr>
          </w:p>
        </w:tc>
      </w:tr>
      <w:tr w:rsidR="00592889" w:rsidRPr="00DE4778" w14:paraId="1674B079"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4913F84B" w14:textId="77777777" w:rsidR="00592889" w:rsidRPr="00DE4778" w:rsidRDefault="00592889" w:rsidP="001D35AB">
            <w:pPr>
              <w:rPr>
                <w:color w:val="000000"/>
                <w:sz w:val="22"/>
                <w:szCs w:val="22"/>
              </w:rPr>
            </w:pPr>
            <w:r w:rsidRPr="00DE4778">
              <w:rPr>
                <w:color w:val="000000"/>
                <w:sz w:val="22"/>
                <w:szCs w:val="22"/>
              </w:rPr>
              <w:t>Augusts</w:t>
            </w:r>
          </w:p>
        </w:tc>
        <w:tc>
          <w:tcPr>
            <w:tcW w:w="3214" w:type="dxa"/>
            <w:tcBorders>
              <w:top w:val="nil"/>
              <w:left w:val="nil"/>
              <w:bottom w:val="single" w:sz="4" w:space="0" w:color="auto"/>
              <w:right w:val="single" w:sz="4" w:space="0" w:color="auto"/>
            </w:tcBorders>
            <w:vAlign w:val="bottom"/>
          </w:tcPr>
          <w:p w14:paraId="1E29415F"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2FBD911C" w14:textId="77777777" w:rsidR="00592889" w:rsidRPr="00DE4778" w:rsidRDefault="00592889" w:rsidP="001D35AB">
            <w:pPr>
              <w:jc w:val="center"/>
              <w:rPr>
                <w:color w:val="000000"/>
                <w:sz w:val="22"/>
                <w:szCs w:val="22"/>
              </w:rPr>
            </w:pPr>
          </w:p>
        </w:tc>
      </w:tr>
      <w:tr w:rsidR="00592889" w:rsidRPr="00DE4778" w14:paraId="624FA714"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15A2C882" w14:textId="77777777" w:rsidR="00592889" w:rsidRPr="00DE4778" w:rsidRDefault="00592889" w:rsidP="001D35AB">
            <w:pPr>
              <w:rPr>
                <w:color w:val="000000"/>
                <w:sz w:val="22"/>
                <w:szCs w:val="22"/>
              </w:rPr>
            </w:pPr>
            <w:r w:rsidRPr="00DE4778">
              <w:rPr>
                <w:color w:val="000000"/>
                <w:sz w:val="22"/>
                <w:szCs w:val="22"/>
              </w:rPr>
              <w:t>Septembris</w:t>
            </w:r>
          </w:p>
        </w:tc>
        <w:tc>
          <w:tcPr>
            <w:tcW w:w="3214" w:type="dxa"/>
            <w:tcBorders>
              <w:top w:val="nil"/>
              <w:left w:val="nil"/>
              <w:bottom w:val="single" w:sz="4" w:space="0" w:color="auto"/>
              <w:right w:val="single" w:sz="4" w:space="0" w:color="auto"/>
            </w:tcBorders>
            <w:vAlign w:val="bottom"/>
          </w:tcPr>
          <w:p w14:paraId="20F2DFB2"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207C798C" w14:textId="77777777" w:rsidR="00592889" w:rsidRPr="00DE4778" w:rsidRDefault="00592889" w:rsidP="001D35AB">
            <w:pPr>
              <w:jc w:val="center"/>
              <w:rPr>
                <w:color w:val="000000"/>
                <w:sz w:val="22"/>
                <w:szCs w:val="22"/>
              </w:rPr>
            </w:pPr>
          </w:p>
        </w:tc>
      </w:tr>
      <w:tr w:rsidR="00592889" w:rsidRPr="00DE4778" w14:paraId="5F3A525B"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24C9A573" w14:textId="77777777" w:rsidR="00592889" w:rsidRPr="00DE4778" w:rsidRDefault="00592889" w:rsidP="001D35AB">
            <w:pPr>
              <w:rPr>
                <w:color w:val="000000"/>
                <w:sz w:val="22"/>
                <w:szCs w:val="22"/>
              </w:rPr>
            </w:pPr>
            <w:r w:rsidRPr="00DE4778">
              <w:rPr>
                <w:color w:val="000000"/>
                <w:sz w:val="22"/>
                <w:szCs w:val="22"/>
              </w:rPr>
              <w:t>Oktobris</w:t>
            </w:r>
          </w:p>
        </w:tc>
        <w:tc>
          <w:tcPr>
            <w:tcW w:w="3214" w:type="dxa"/>
            <w:tcBorders>
              <w:top w:val="nil"/>
              <w:left w:val="nil"/>
              <w:bottom w:val="single" w:sz="4" w:space="0" w:color="auto"/>
              <w:right w:val="single" w:sz="4" w:space="0" w:color="auto"/>
            </w:tcBorders>
            <w:vAlign w:val="bottom"/>
          </w:tcPr>
          <w:p w14:paraId="66DCF7EE"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4620466B" w14:textId="77777777" w:rsidR="00592889" w:rsidRPr="00DE4778" w:rsidRDefault="00592889" w:rsidP="001D35AB">
            <w:pPr>
              <w:jc w:val="center"/>
              <w:rPr>
                <w:color w:val="000000"/>
                <w:sz w:val="22"/>
                <w:szCs w:val="22"/>
              </w:rPr>
            </w:pPr>
          </w:p>
        </w:tc>
      </w:tr>
      <w:tr w:rsidR="00592889" w:rsidRPr="00DE4778" w14:paraId="68FBEF66"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5B7664F1" w14:textId="77777777" w:rsidR="00592889" w:rsidRPr="00DE4778" w:rsidRDefault="00592889" w:rsidP="001D35AB">
            <w:pPr>
              <w:rPr>
                <w:color w:val="000000"/>
                <w:sz w:val="22"/>
                <w:szCs w:val="22"/>
              </w:rPr>
            </w:pPr>
            <w:r w:rsidRPr="00DE4778">
              <w:rPr>
                <w:color w:val="000000"/>
                <w:sz w:val="22"/>
                <w:szCs w:val="22"/>
              </w:rPr>
              <w:t>Novembris</w:t>
            </w:r>
          </w:p>
        </w:tc>
        <w:tc>
          <w:tcPr>
            <w:tcW w:w="3214" w:type="dxa"/>
            <w:tcBorders>
              <w:top w:val="nil"/>
              <w:left w:val="nil"/>
              <w:bottom w:val="single" w:sz="4" w:space="0" w:color="auto"/>
              <w:right w:val="single" w:sz="4" w:space="0" w:color="auto"/>
            </w:tcBorders>
            <w:vAlign w:val="bottom"/>
          </w:tcPr>
          <w:p w14:paraId="680B635D"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17EFE39E" w14:textId="77777777" w:rsidR="00592889" w:rsidRPr="00DE4778" w:rsidRDefault="00592889" w:rsidP="001D35AB">
            <w:pPr>
              <w:jc w:val="center"/>
              <w:rPr>
                <w:color w:val="000000"/>
                <w:sz w:val="22"/>
                <w:szCs w:val="22"/>
              </w:rPr>
            </w:pPr>
          </w:p>
        </w:tc>
      </w:tr>
      <w:tr w:rsidR="00592889" w:rsidRPr="00DE4778" w14:paraId="3712D670" w14:textId="77777777" w:rsidTr="001D35AB">
        <w:trPr>
          <w:trHeight w:val="288"/>
        </w:trPr>
        <w:tc>
          <w:tcPr>
            <w:tcW w:w="2735" w:type="dxa"/>
            <w:tcBorders>
              <w:top w:val="nil"/>
              <w:left w:val="single" w:sz="4" w:space="0" w:color="auto"/>
              <w:bottom w:val="single" w:sz="4" w:space="0" w:color="auto"/>
              <w:right w:val="single" w:sz="4" w:space="0" w:color="auto"/>
            </w:tcBorders>
            <w:shd w:val="clear" w:color="000000" w:fill="D9D9D9"/>
            <w:vAlign w:val="bottom"/>
            <w:hideMark/>
          </w:tcPr>
          <w:p w14:paraId="241C1571" w14:textId="77777777" w:rsidR="00592889" w:rsidRPr="00DE4778" w:rsidRDefault="00592889" w:rsidP="001D35AB">
            <w:pPr>
              <w:rPr>
                <w:color w:val="000000"/>
                <w:sz w:val="22"/>
                <w:szCs w:val="22"/>
              </w:rPr>
            </w:pPr>
            <w:r w:rsidRPr="00DE4778">
              <w:rPr>
                <w:color w:val="000000"/>
                <w:sz w:val="22"/>
                <w:szCs w:val="22"/>
              </w:rPr>
              <w:t>Decembris</w:t>
            </w:r>
          </w:p>
        </w:tc>
        <w:tc>
          <w:tcPr>
            <w:tcW w:w="3214" w:type="dxa"/>
            <w:tcBorders>
              <w:top w:val="nil"/>
              <w:left w:val="nil"/>
              <w:bottom w:val="single" w:sz="4" w:space="0" w:color="auto"/>
              <w:right w:val="single" w:sz="4" w:space="0" w:color="auto"/>
            </w:tcBorders>
            <w:vAlign w:val="bottom"/>
          </w:tcPr>
          <w:p w14:paraId="646F4D6A" w14:textId="77777777" w:rsidR="00592889" w:rsidRPr="00DE4778" w:rsidRDefault="00592889" w:rsidP="001D35AB">
            <w:pPr>
              <w:jc w:val="center"/>
              <w:rPr>
                <w:color w:val="000000"/>
                <w:sz w:val="22"/>
                <w:szCs w:val="22"/>
              </w:rPr>
            </w:pPr>
          </w:p>
        </w:tc>
        <w:tc>
          <w:tcPr>
            <w:tcW w:w="2835" w:type="dxa"/>
            <w:tcBorders>
              <w:top w:val="nil"/>
              <w:left w:val="nil"/>
              <w:bottom w:val="single" w:sz="4" w:space="0" w:color="auto"/>
              <w:right w:val="single" w:sz="4" w:space="0" w:color="auto"/>
            </w:tcBorders>
          </w:tcPr>
          <w:p w14:paraId="1CF9D2A5" w14:textId="77777777" w:rsidR="00592889" w:rsidRPr="00DE4778" w:rsidRDefault="00592889" w:rsidP="001D35AB">
            <w:pPr>
              <w:jc w:val="center"/>
              <w:rPr>
                <w:color w:val="000000"/>
                <w:sz w:val="22"/>
                <w:szCs w:val="22"/>
              </w:rPr>
            </w:pPr>
          </w:p>
        </w:tc>
      </w:tr>
      <w:tr w:rsidR="00592889" w:rsidRPr="00DE4778" w14:paraId="016464D2" w14:textId="77777777" w:rsidTr="001D35AB">
        <w:trPr>
          <w:trHeight w:val="288"/>
        </w:trPr>
        <w:tc>
          <w:tcPr>
            <w:tcW w:w="2735" w:type="dxa"/>
            <w:tcBorders>
              <w:top w:val="nil"/>
              <w:left w:val="nil"/>
              <w:bottom w:val="nil"/>
              <w:right w:val="nil"/>
            </w:tcBorders>
            <w:vAlign w:val="bottom"/>
            <w:hideMark/>
          </w:tcPr>
          <w:p w14:paraId="68B96000" w14:textId="77777777" w:rsidR="00592889" w:rsidRPr="00DE4778" w:rsidRDefault="00592889" w:rsidP="001D35AB">
            <w:pPr>
              <w:jc w:val="right"/>
              <w:rPr>
                <w:color w:val="000000"/>
                <w:sz w:val="22"/>
                <w:szCs w:val="22"/>
              </w:rPr>
            </w:pPr>
            <w:r w:rsidRPr="00DE4778">
              <w:rPr>
                <w:color w:val="000000"/>
                <w:sz w:val="22"/>
                <w:szCs w:val="22"/>
              </w:rPr>
              <w:t>Kopā:</w:t>
            </w:r>
          </w:p>
        </w:tc>
        <w:tc>
          <w:tcPr>
            <w:tcW w:w="3214" w:type="dxa"/>
            <w:tcBorders>
              <w:top w:val="nil"/>
              <w:left w:val="nil"/>
              <w:bottom w:val="nil"/>
              <w:right w:val="nil"/>
            </w:tcBorders>
            <w:vAlign w:val="bottom"/>
          </w:tcPr>
          <w:p w14:paraId="2AA4CD9F" w14:textId="77777777" w:rsidR="00592889" w:rsidRPr="00DE4778" w:rsidRDefault="00592889" w:rsidP="001D35AB">
            <w:pPr>
              <w:rPr>
                <w:color w:val="000000"/>
                <w:sz w:val="22"/>
                <w:szCs w:val="22"/>
              </w:rPr>
            </w:pPr>
            <w:r w:rsidRPr="00DE4778">
              <w:rPr>
                <w:color w:val="000000"/>
                <w:sz w:val="22"/>
                <w:szCs w:val="22"/>
              </w:rPr>
              <w:t xml:space="preserve">                </w:t>
            </w:r>
          </w:p>
        </w:tc>
        <w:tc>
          <w:tcPr>
            <w:tcW w:w="2835" w:type="dxa"/>
            <w:tcBorders>
              <w:top w:val="nil"/>
              <w:left w:val="nil"/>
              <w:bottom w:val="nil"/>
              <w:right w:val="nil"/>
            </w:tcBorders>
            <w:vAlign w:val="bottom"/>
          </w:tcPr>
          <w:p w14:paraId="0F711CA3" w14:textId="77777777" w:rsidR="00592889" w:rsidRPr="00DE4778" w:rsidRDefault="00592889" w:rsidP="001D35AB">
            <w:pPr>
              <w:rPr>
                <w:color w:val="000000"/>
                <w:sz w:val="22"/>
                <w:szCs w:val="22"/>
              </w:rPr>
            </w:pPr>
            <w:r w:rsidRPr="00DE4778">
              <w:rPr>
                <w:color w:val="000000"/>
                <w:sz w:val="22"/>
                <w:szCs w:val="22"/>
              </w:rPr>
              <w:t xml:space="preserve">          </w:t>
            </w:r>
          </w:p>
        </w:tc>
      </w:tr>
    </w:tbl>
    <w:p w14:paraId="037C8A55" w14:textId="77777777" w:rsidR="00592889" w:rsidRPr="00DE4778" w:rsidRDefault="00592889" w:rsidP="00592889">
      <w:pPr>
        <w:jc w:val="center"/>
        <w:rPr>
          <w:sz w:val="22"/>
          <w:szCs w:val="22"/>
        </w:rPr>
      </w:pPr>
    </w:p>
    <w:p w14:paraId="5BD3A1A4" w14:textId="77777777" w:rsidR="00592889" w:rsidRPr="009E559D" w:rsidRDefault="00592889" w:rsidP="00592889">
      <w:pPr>
        <w:ind w:left="4320" w:firstLine="720"/>
        <w:jc w:val="center"/>
        <w:rPr>
          <w:noProof/>
        </w:rPr>
      </w:pPr>
    </w:p>
    <w:p w14:paraId="5AF8272E" w14:textId="77777777" w:rsidR="00592889" w:rsidRDefault="00592889" w:rsidP="00F26C8B">
      <w:pPr>
        <w:jc w:val="center"/>
        <w:outlineLvl w:val="0"/>
        <w:rPr>
          <w:sz w:val="24"/>
          <w:szCs w:val="24"/>
        </w:rPr>
      </w:pPr>
    </w:p>
    <w:p w14:paraId="5D76A177" w14:textId="77777777" w:rsidR="00592889" w:rsidRDefault="00592889" w:rsidP="00F26C8B">
      <w:pPr>
        <w:jc w:val="center"/>
        <w:outlineLvl w:val="0"/>
        <w:rPr>
          <w:sz w:val="24"/>
          <w:szCs w:val="24"/>
        </w:rPr>
      </w:pPr>
    </w:p>
    <w:p w14:paraId="1D5AF03C" w14:textId="77777777" w:rsidR="00592889" w:rsidRDefault="00592889" w:rsidP="00F26C8B">
      <w:pPr>
        <w:jc w:val="center"/>
        <w:outlineLvl w:val="0"/>
        <w:rPr>
          <w:sz w:val="24"/>
          <w:szCs w:val="24"/>
        </w:rPr>
      </w:pPr>
    </w:p>
    <w:p w14:paraId="6A9B632D" w14:textId="77777777" w:rsidR="00592889" w:rsidRDefault="00592889" w:rsidP="00F26C8B">
      <w:pPr>
        <w:jc w:val="center"/>
        <w:outlineLvl w:val="0"/>
        <w:rPr>
          <w:sz w:val="24"/>
          <w:szCs w:val="24"/>
        </w:rPr>
      </w:pPr>
    </w:p>
    <w:p w14:paraId="2629EFF6" w14:textId="77777777" w:rsidR="00592889" w:rsidRDefault="00592889" w:rsidP="00F26C8B">
      <w:pPr>
        <w:jc w:val="center"/>
        <w:outlineLvl w:val="0"/>
        <w:rPr>
          <w:sz w:val="24"/>
          <w:szCs w:val="24"/>
        </w:rPr>
      </w:pPr>
    </w:p>
    <w:p w14:paraId="16A5F35B" w14:textId="77777777" w:rsidR="00592889" w:rsidRDefault="00592889" w:rsidP="00F26C8B">
      <w:pPr>
        <w:jc w:val="center"/>
        <w:outlineLvl w:val="0"/>
        <w:rPr>
          <w:sz w:val="24"/>
          <w:szCs w:val="24"/>
        </w:rPr>
      </w:pPr>
    </w:p>
    <w:p w14:paraId="7956DDD7" w14:textId="77777777" w:rsidR="00592889" w:rsidRDefault="00592889" w:rsidP="00F26C8B">
      <w:pPr>
        <w:jc w:val="center"/>
        <w:outlineLvl w:val="0"/>
        <w:rPr>
          <w:sz w:val="24"/>
          <w:szCs w:val="24"/>
        </w:rPr>
      </w:pPr>
    </w:p>
    <w:p w14:paraId="77D6E09A" w14:textId="77777777" w:rsidR="00592889" w:rsidRDefault="00592889" w:rsidP="00F26C8B">
      <w:pPr>
        <w:jc w:val="center"/>
        <w:outlineLvl w:val="0"/>
        <w:rPr>
          <w:sz w:val="24"/>
          <w:szCs w:val="24"/>
        </w:rPr>
      </w:pPr>
    </w:p>
    <w:p w14:paraId="2BAC1974" w14:textId="77777777" w:rsidR="00592889" w:rsidRDefault="00592889" w:rsidP="00F26C8B">
      <w:pPr>
        <w:jc w:val="center"/>
        <w:outlineLvl w:val="0"/>
        <w:rPr>
          <w:sz w:val="24"/>
          <w:szCs w:val="24"/>
        </w:rPr>
      </w:pPr>
    </w:p>
    <w:p w14:paraId="710EA428" w14:textId="77777777" w:rsidR="00592889" w:rsidRDefault="00592889" w:rsidP="00F26C8B">
      <w:pPr>
        <w:jc w:val="center"/>
        <w:outlineLvl w:val="0"/>
        <w:rPr>
          <w:sz w:val="24"/>
          <w:szCs w:val="24"/>
        </w:rPr>
      </w:pPr>
    </w:p>
    <w:p w14:paraId="2ED81031" w14:textId="77777777" w:rsidR="00592889" w:rsidRPr="003F4383" w:rsidRDefault="00592889" w:rsidP="00F26C8B">
      <w:pPr>
        <w:jc w:val="center"/>
        <w:outlineLvl w:val="0"/>
        <w:rPr>
          <w:sz w:val="24"/>
          <w:szCs w:val="24"/>
        </w:rPr>
      </w:pPr>
    </w:p>
    <w:sectPr w:rsidR="00592889" w:rsidRPr="003F4383" w:rsidSect="00CD7408">
      <w:footerReference w:type="default" r:id="rId20"/>
      <w:pgSz w:w="11906" w:h="16838"/>
      <w:pgMar w:top="992" w:right="851" w:bottom="295" w:left="1276"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073F9" w14:textId="77777777" w:rsidR="001B6750" w:rsidRDefault="001B6750">
      <w:r>
        <w:separator/>
      </w:r>
    </w:p>
  </w:endnote>
  <w:endnote w:type="continuationSeparator" w:id="0">
    <w:p w14:paraId="78CBE268" w14:textId="77777777" w:rsidR="001B6750" w:rsidRDefault="001B6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72FDF" w14:textId="77777777" w:rsidR="00AC0207" w:rsidRPr="00FC6D64" w:rsidRDefault="008367E9"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06845814" w14:textId="77777777" w:rsidR="00AC0207" w:rsidRPr="00F11C3D" w:rsidRDefault="00AC0207"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2B7F4" w14:textId="77777777" w:rsidR="001B6750" w:rsidRDefault="001B6750">
      <w:r>
        <w:separator/>
      </w:r>
    </w:p>
  </w:footnote>
  <w:footnote w:type="continuationSeparator" w:id="0">
    <w:p w14:paraId="21ED7994" w14:textId="77777777" w:rsidR="001B6750" w:rsidRDefault="001B6750">
      <w:r>
        <w:continuationSeparator/>
      </w:r>
    </w:p>
  </w:footnote>
  <w:footnote w:type="continuationNotice" w:id="1">
    <w:p w14:paraId="63385FF1" w14:textId="77777777" w:rsidR="001B6750" w:rsidRDefault="001B675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4706F2E"/>
    <w:multiLevelType w:val="multilevel"/>
    <w:tmpl w:val="FB2432D0"/>
    <w:lvl w:ilvl="0">
      <w:start w:val="1"/>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15F1B6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60A79F"/>
    <w:multiLevelType w:val="multilevel"/>
    <w:tmpl w:val="1A22D8BC"/>
    <w:lvl w:ilvl="0">
      <w:start w:val="25"/>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6" w15:restartNumberingAfterBreak="0">
    <w:nsid w:val="2EA769B9"/>
    <w:multiLevelType w:val="multilevel"/>
    <w:tmpl w:val="61CE8094"/>
    <w:lvl w:ilvl="0">
      <w:start w:val="3"/>
      <w:numFmt w:val="decimal"/>
      <w:lvlText w:val="%1."/>
      <w:lvlJc w:val="left"/>
      <w:pPr>
        <w:ind w:left="360" w:hanging="360"/>
      </w:pPr>
      <w:rPr>
        <w:rFonts w:hint="default"/>
        <w:b/>
        <w:bCs/>
        <w:color w:val="000000"/>
        <w:sz w:val="22"/>
        <w:szCs w:val="22"/>
      </w:rPr>
    </w:lvl>
    <w:lvl w:ilvl="1">
      <w:start w:val="1"/>
      <w:numFmt w:val="decimal"/>
      <w:lvlText w:val="%1.%2."/>
      <w:lvlJc w:val="left"/>
      <w:pPr>
        <w:ind w:left="360" w:hanging="360"/>
      </w:pPr>
      <w:rPr>
        <w:rFonts w:hint="default"/>
        <w:b w:val="0"/>
        <w:color w:val="000000"/>
        <w:sz w:val="22"/>
        <w:szCs w:val="22"/>
      </w:rPr>
    </w:lvl>
    <w:lvl w:ilvl="2">
      <w:start w:val="1"/>
      <w:numFmt w:val="decimal"/>
      <w:lvlText w:val="%1.%2.%3."/>
      <w:lvlJc w:val="left"/>
      <w:pPr>
        <w:ind w:left="720" w:hanging="720"/>
      </w:pPr>
      <w:rPr>
        <w:rFonts w:hint="default"/>
        <w:b w:val="0"/>
        <w:color w:val="000000"/>
        <w:sz w:val="22"/>
        <w:szCs w:val="22"/>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1080" w:hanging="108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440" w:hanging="144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800" w:hanging="1800"/>
      </w:pPr>
      <w:rPr>
        <w:rFonts w:hint="default"/>
        <w:b w:val="0"/>
        <w:color w:val="000000"/>
        <w:sz w:val="24"/>
      </w:rPr>
    </w:lvl>
  </w:abstractNum>
  <w:abstractNum w:abstractNumId="7"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84679CF"/>
    <w:multiLevelType w:val="hybridMultilevel"/>
    <w:tmpl w:val="A3046BC6"/>
    <w:lvl w:ilvl="0" w:tplc="A74C83E6">
      <w:start w:val="1"/>
      <w:numFmt w:val="bullet"/>
      <w:lvlText w:val=""/>
      <w:lvlJc w:val="left"/>
      <w:pPr>
        <w:ind w:left="1429" w:hanging="360"/>
      </w:pPr>
      <w:rPr>
        <w:rFonts w:ascii="Symbol" w:hAnsi="Symbol" w:hint="default"/>
        <w:b w:val="0"/>
        <w:i w:val="0"/>
        <w:sz w:val="24"/>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9" w15:restartNumberingAfterBreak="0">
    <w:nsid w:val="5E122414"/>
    <w:multiLevelType w:val="multilevel"/>
    <w:tmpl w:val="4B64997E"/>
    <w:lvl w:ilvl="0">
      <w:start w:val="1"/>
      <w:numFmt w:val="decimal"/>
      <w:lvlText w:val="%1."/>
      <w:lvlJc w:val="left"/>
      <w:pPr>
        <w:ind w:left="360" w:hanging="360"/>
      </w:pPr>
      <w:rPr>
        <w:b/>
        <w:bCs/>
      </w:rPr>
    </w:lvl>
    <w:lvl w:ilvl="1">
      <w:start w:val="1"/>
      <w:numFmt w:val="decimal"/>
      <w:lvlText w:val="%1.%2."/>
      <w:lvlJc w:val="left"/>
      <w:pPr>
        <w:ind w:left="3126" w:hanging="432"/>
      </w:pPr>
      <w:rPr>
        <w:rFonts w:ascii="Times New Roman" w:hAnsi="Times New Roman" w:cs="Times New Roman" w:hint="default"/>
        <w:b w:val="0"/>
        <w:i w:val="0"/>
        <w:iCs/>
        <w:sz w:val="24"/>
        <w:szCs w:val="24"/>
      </w:rPr>
    </w:lvl>
    <w:lvl w:ilvl="2">
      <w:start w:val="1"/>
      <w:numFmt w:val="decimal"/>
      <w:lvlText w:val="%1.%2.%3."/>
      <w:lvlJc w:val="left"/>
      <w:pPr>
        <w:ind w:left="2206" w:hanging="504"/>
      </w:pPr>
      <w:rPr>
        <w:rFonts w:ascii="Times New Roman" w:hAnsi="Times New Roman" w:cs="Times New Roman" w:hint="default"/>
        <w:i w:val="0"/>
        <w:iCs/>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9716F71"/>
    <w:multiLevelType w:val="hybridMultilevel"/>
    <w:tmpl w:val="1A92ABC0"/>
    <w:lvl w:ilvl="0" w:tplc="A3FECD4E">
      <w:start w:val="1"/>
      <w:numFmt w:val="decimal"/>
      <w:lvlText w:val="2.%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E142534"/>
    <w:multiLevelType w:val="multilevel"/>
    <w:tmpl w:val="45008026"/>
    <w:lvl w:ilvl="0">
      <w:start w:val="1"/>
      <w:numFmt w:val="decimal"/>
      <w:lvlText w:val="%1."/>
      <w:lvlJc w:val="left"/>
      <w:pPr>
        <w:ind w:left="360" w:hanging="360"/>
      </w:pPr>
      <w:rPr>
        <w:rFonts w:hint="default"/>
      </w:rPr>
    </w:lvl>
    <w:lvl w:ilvl="1">
      <w:start w:val="1"/>
      <w:numFmt w:val="decimal"/>
      <w:pStyle w:val="Saturs1"/>
      <w:lvlText w:val="%1.%2."/>
      <w:lvlJc w:val="left"/>
      <w:pPr>
        <w:ind w:left="432" w:hanging="432"/>
      </w:pPr>
      <w:rPr>
        <w:rFonts w:ascii="Times New Roman" w:hAnsi="Times New Roman" w:cs="Times New Roman" w:hint="default"/>
        <w:b w:val="0"/>
        <w:bCs w:val="0"/>
      </w:rPr>
    </w:lvl>
    <w:lvl w:ilvl="2">
      <w:start w:val="1"/>
      <w:numFmt w:val="decimal"/>
      <w:lvlText w:val="%1.%2.%3."/>
      <w:lvlJc w:val="left"/>
      <w:pPr>
        <w:ind w:left="788" w:hanging="504"/>
      </w:pPr>
      <w:rPr>
        <w:rFonts w:ascii="Times New Roman" w:hAnsi="Times New Roman" w:cs="Times New Roman" w:hint="default"/>
        <w:b w:val="0"/>
        <w:bCs w:val="0"/>
        <w:color w:val="auto"/>
        <w:sz w:val="24"/>
        <w:szCs w:val="24"/>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F203944"/>
    <w:multiLevelType w:val="hybridMultilevel"/>
    <w:tmpl w:val="7C2E5638"/>
    <w:lvl w:ilvl="0" w:tplc="92E4D93A">
      <w:start w:val="1"/>
      <w:numFmt w:val="bullet"/>
      <w:pStyle w:val="NormalBoldAfter12pt"/>
      <w:lvlText w:val=""/>
      <w:lvlJc w:val="left"/>
      <w:pPr>
        <w:tabs>
          <w:tab w:val="num" w:pos="720"/>
        </w:tabs>
        <w:ind w:left="720" w:hanging="360"/>
      </w:pPr>
      <w:rPr>
        <w:rFonts w:ascii="Symbol" w:hAnsi="Symbol" w:hint="default"/>
      </w:rPr>
    </w:lvl>
    <w:lvl w:ilvl="1" w:tplc="4048699C">
      <w:start w:val="1"/>
      <w:numFmt w:val="bullet"/>
      <w:lvlText w:val=""/>
      <w:lvlJc w:val="left"/>
      <w:pPr>
        <w:tabs>
          <w:tab w:val="num" w:pos="1440"/>
        </w:tabs>
        <w:ind w:left="1440" w:hanging="360"/>
      </w:pPr>
      <w:rPr>
        <w:rFonts w:ascii="Symbol" w:hAnsi="Symbol" w:hint="default"/>
      </w:rPr>
    </w:lvl>
    <w:lvl w:ilvl="2" w:tplc="19EE330C">
      <w:start w:val="1"/>
      <w:numFmt w:val="bullet"/>
      <w:lvlText w:val=""/>
      <w:lvlJc w:val="left"/>
      <w:pPr>
        <w:tabs>
          <w:tab w:val="num" w:pos="2160"/>
        </w:tabs>
        <w:ind w:left="2160" w:hanging="360"/>
      </w:pPr>
      <w:rPr>
        <w:rFonts w:ascii="Wingdings" w:hAnsi="Wingdings" w:hint="default"/>
      </w:rPr>
    </w:lvl>
    <w:lvl w:ilvl="3" w:tplc="E2603B7E">
      <w:start w:val="1"/>
      <w:numFmt w:val="bullet"/>
      <w:lvlText w:val=""/>
      <w:lvlJc w:val="left"/>
      <w:pPr>
        <w:tabs>
          <w:tab w:val="num" w:pos="2880"/>
        </w:tabs>
        <w:ind w:left="2880" w:hanging="360"/>
      </w:pPr>
      <w:rPr>
        <w:rFonts w:ascii="Symbol" w:hAnsi="Symbol" w:hint="default"/>
      </w:rPr>
    </w:lvl>
    <w:lvl w:ilvl="4" w:tplc="A2CE5D9C">
      <w:start w:val="1"/>
      <w:numFmt w:val="bullet"/>
      <w:lvlText w:val="o"/>
      <w:lvlJc w:val="left"/>
      <w:pPr>
        <w:tabs>
          <w:tab w:val="num" w:pos="3600"/>
        </w:tabs>
        <w:ind w:left="3600" w:hanging="360"/>
      </w:pPr>
      <w:rPr>
        <w:rFonts w:ascii="Courier New" w:hAnsi="Courier New" w:hint="default"/>
      </w:rPr>
    </w:lvl>
    <w:lvl w:ilvl="5" w:tplc="94B42154">
      <w:start w:val="1"/>
      <w:numFmt w:val="bullet"/>
      <w:lvlText w:val=""/>
      <w:lvlJc w:val="left"/>
      <w:pPr>
        <w:tabs>
          <w:tab w:val="num" w:pos="4320"/>
        </w:tabs>
        <w:ind w:left="4320" w:hanging="360"/>
      </w:pPr>
      <w:rPr>
        <w:rFonts w:ascii="Wingdings" w:hAnsi="Wingdings" w:hint="default"/>
      </w:rPr>
    </w:lvl>
    <w:lvl w:ilvl="6" w:tplc="005ACD08">
      <w:start w:val="1"/>
      <w:numFmt w:val="bullet"/>
      <w:lvlText w:val=""/>
      <w:lvlJc w:val="left"/>
      <w:pPr>
        <w:tabs>
          <w:tab w:val="num" w:pos="5040"/>
        </w:tabs>
        <w:ind w:left="5040" w:hanging="360"/>
      </w:pPr>
      <w:rPr>
        <w:rFonts w:ascii="Symbol" w:hAnsi="Symbol" w:hint="default"/>
      </w:rPr>
    </w:lvl>
    <w:lvl w:ilvl="7" w:tplc="3E06DDC6">
      <w:start w:val="1"/>
      <w:numFmt w:val="bullet"/>
      <w:lvlText w:val="o"/>
      <w:lvlJc w:val="left"/>
      <w:pPr>
        <w:tabs>
          <w:tab w:val="num" w:pos="5760"/>
        </w:tabs>
        <w:ind w:left="5760" w:hanging="360"/>
      </w:pPr>
      <w:rPr>
        <w:rFonts w:ascii="Courier New" w:hAnsi="Courier New" w:hint="default"/>
      </w:rPr>
    </w:lvl>
    <w:lvl w:ilvl="8" w:tplc="B5B8D008">
      <w:start w:val="1"/>
      <w:numFmt w:val="bullet"/>
      <w:lvlText w:val=""/>
      <w:lvlJc w:val="left"/>
      <w:pPr>
        <w:tabs>
          <w:tab w:val="num" w:pos="6480"/>
        </w:tabs>
        <w:ind w:left="6480" w:hanging="360"/>
      </w:pPr>
      <w:rPr>
        <w:rFonts w:ascii="Wingdings" w:hAnsi="Wingdings" w:hint="default"/>
      </w:rPr>
    </w:lvl>
  </w:abstractNum>
  <w:num w:numId="1" w16cid:durableId="20120297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50089161">
    <w:abstractNumId w:val="13"/>
  </w:num>
  <w:num w:numId="3" w16cid:durableId="1930698979">
    <w:abstractNumId w:val="3"/>
  </w:num>
  <w:num w:numId="4" w16cid:durableId="1345743108">
    <w:abstractNumId w:val="11"/>
  </w:num>
  <w:num w:numId="5" w16cid:durableId="2015454091">
    <w:abstractNumId w:val="7"/>
  </w:num>
  <w:num w:numId="6" w16cid:durableId="1586719862">
    <w:abstractNumId w:val="2"/>
  </w:num>
  <w:num w:numId="7" w16cid:durableId="647438700">
    <w:abstractNumId w:val="6"/>
  </w:num>
  <w:num w:numId="8" w16cid:durableId="1484200236">
    <w:abstractNumId w:val="10"/>
  </w:num>
  <w:num w:numId="9" w16cid:durableId="800734730">
    <w:abstractNumId w:val="8"/>
  </w:num>
  <w:num w:numId="10" w16cid:durableId="1940940423">
    <w:abstractNumId w:val="4"/>
  </w:num>
  <w:num w:numId="11" w16cid:durableId="776144934">
    <w:abstractNumId w:val="12"/>
  </w:num>
  <w:num w:numId="12" w16cid:durableId="1931230734">
    <w:abstractNumId w:val="12"/>
    <w:lvlOverride w:ilvl="0">
      <w:startOverride w:val="4"/>
    </w:lvlOverride>
    <w:lvlOverride w:ilvl="1">
      <w:startOverride w:val="3"/>
    </w:lvlOverride>
  </w:num>
  <w:num w:numId="13" w16cid:durableId="6832159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34381247">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1F20"/>
    <w:rsid w:val="00002208"/>
    <w:rsid w:val="000024EC"/>
    <w:rsid w:val="000027B6"/>
    <w:rsid w:val="00002CCE"/>
    <w:rsid w:val="00002EC5"/>
    <w:rsid w:val="00002F2C"/>
    <w:rsid w:val="000033E1"/>
    <w:rsid w:val="00003568"/>
    <w:rsid w:val="00004201"/>
    <w:rsid w:val="00006501"/>
    <w:rsid w:val="00006557"/>
    <w:rsid w:val="000069EA"/>
    <w:rsid w:val="000072E6"/>
    <w:rsid w:val="0000741B"/>
    <w:rsid w:val="00007486"/>
    <w:rsid w:val="0000789F"/>
    <w:rsid w:val="00010075"/>
    <w:rsid w:val="000105D1"/>
    <w:rsid w:val="00010B53"/>
    <w:rsid w:val="00011414"/>
    <w:rsid w:val="00011700"/>
    <w:rsid w:val="00011ACC"/>
    <w:rsid w:val="00011EE9"/>
    <w:rsid w:val="00012B6C"/>
    <w:rsid w:val="00012C64"/>
    <w:rsid w:val="00012F6D"/>
    <w:rsid w:val="00013093"/>
    <w:rsid w:val="00013628"/>
    <w:rsid w:val="000139E4"/>
    <w:rsid w:val="00013F25"/>
    <w:rsid w:val="00013F2E"/>
    <w:rsid w:val="00014133"/>
    <w:rsid w:val="00014C03"/>
    <w:rsid w:val="000152AA"/>
    <w:rsid w:val="00015536"/>
    <w:rsid w:val="00015752"/>
    <w:rsid w:val="00015E02"/>
    <w:rsid w:val="00015FEA"/>
    <w:rsid w:val="000164DD"/>
    <w:rsid w:val="00016814"/>
    <w:rsid w:val="00016876"/>
    <w:rsid w:val="00016B90"/>
    <w:rsid w:val="00016F8D"/>
    <w:rsid w:val="000170D7"/>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605C"/>
    <w:rsid w:val="00026A44"/>
    <w:rsid w:val="00026A60"/>
    <w:rsid w:val="00026C96"/>
    <w:rsid w:val="000274F1"/>
    <w:rsid w:val="00027F13"/>
    <w:rsid w:val="0003040D"/>
    <w:rsid w:val="00030BC9"/>
    <w:rsid w:val="00031942"/>
    <w:rsid w:val="00032B82"/>
    <w:rsid w:val="00032E53"/>
    <w:rsid w:val="00033892"/>
    <w:rsid w:val="00034DC2"/>
    <w:rsid w:val="00035A60"/>
    <w:rsid w:val="00036174"/>
    <w:rsid w:val="00036D6B"/>
    <w:rsid w:val="00036EE2"/>
    <w:rsid w:val="00037106"/>
    <w:rsid w:val="000372B6"/>
    <w:rsid w:val="0004020E"/>
    <w:rsid w:val="00041391"/>
    <w:rsid w:val="00041400"/>
    <w:rsid w:val="000414C4"/>
    <w:rsid w:val="0004166A"/>
    <w:rsid w:val="000416F6"/>
    <w:rsid w:val="00041F5D"/>
    <w:rsid w:val="00042BE5"/>
    <w:rsid w:val="00042C72"/>
    <w:rsid w:val="00042F11"/>
    <w:rsid w:val="000430B3"/>
    <w:rsid w:val="00043516"/>
    <w:rsid w:val="0004498D"/>
    <w:rsid w:val="00044BE3"/>
    <w:rsid w:val="000450F5"/>
    <w:rsid w:val="00045AED"/>
    <w:rsid w:val="00045C04"/>
    <w:rsid w:val="00045C09"/>
    <w:rsid w:val="00046620"/>
    <w:rsid w:val="00046975"/>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ACE"/>
    <w:rsid w:val="00055F27"/>
    <w:rsid w:val="000564BC"/>
    <w:rsid w:val="000567CF"/>
    <w:rsid w:val="000568F7"/>
    <w:rsid w:val="00056C56"/>
    <w:rsid w:val="00056CDA"/>
    <w:rsid w:val="00057187"/>
    <w:rsid w:val="000571DA"/>
    <w:rsid w:val="00057D34"/>
    <w:rsid w:val="000601AA"/>
    <w:rsid w:val="000607D4"/>
    <w:rsid w:val="00060AC4"/>
    <w:rsid w:val="00061811"/>
    <w:rsid w:val="000619C2"/>
    <w:rsid w:val="00061AE4"/>
    <w:rsid w:val="00061C82"/>
    <w:rsid w:val="00062BEF"/>
    <w:rsid w:val="00062F43"/>
    <w:rsid w:val="00063479"/>
    <w:rsid w:val="00063C7A"/>
    <w:rsid w:val="000641C9"/>
    <w:rsid w:val="0006434A"/>
    <w:rsid w:val="000644B3"/>
    <w:rsid w:val="00064A1F"/>
    <w:rsid w:val="0006526D"/>
    <w:rsid w:val="00065726"/>
    <w:rsid w:val="00065A1D"/>
    <w:rsid w:val="00066423"/>
    <w:rsid w:val="00066D38"/>
    <w:rsid w:val="00066DAC"/>
    <w:rsid w:val="0006714E"/>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509"/>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EF7"/>
    <w:rsid w:val="00086274"/>
    <w:rsid w:val="000863AA"/>
    <w:rsid w:val="000863ED"/>
    <w:rsid w:val="00086942"/>
    <w:rsid w:val="000869CE"/>
    <w:rsid w:val="00086AEF"/>
    <w:rsid w:val="00086DB5"/>
    <w:rsid w:val="000904DE"/>
    <w:rsid w:val="00091675"/>
    <w:rsid w:val="00091C74"/>
    <w:rsid w:val="00092104"/>
    <w:rsid w:val="00092686"/>
    <w:rsid w:val="000935AA"/>
    <w:rsid w:val="00093750"/>
    <w:rsid w:val="00093795"/>
    <w:rsid w:val="000937EE"/>
    <w:rsid w:val="000938FE"/>
    <w:rsid w:val="00093970"/>
    <w:rsid w:val="0009411A"/>
    <w:rsid w:val="0009420E"/>
    <w:rsid w:val="00094335"/>
    <w:rsid w:val="00094551"/>
    <w:rsid w:val="0009467F"/>
    <w:rsid w:val="0009511F"/>
    <w:rsid w:val="000958C5"/>
    <w:rsid w:val="000961F1"/>
    <w:rsid w:val="00096872"/>
    <w:rsid w:val="000968D5"/>
    <w:rsid w:val="00097135"/>
    <w:rsid w:val="0009768D"/>
    <w:rsid w:val="00097774"/>
    <w:rsid w:val="000979E4"/>
    <w:rsid w:val="00097BD1"/>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D51"/>
    <w:rsid w:val="000B0016"/>
    <w:rsid w:val="000B01C0"/>
    <w:rsid w:val="000B0B61"/>
    <w:rsid w:val="000B10F4"/>
    <w:rsid w:val="000B1569"/>
    <w:rsid w:val="000B16F6"/>
    <w:rsid w:val="000B1904"/>
    <w:rsid w:val="000B19D3"/>
    <w:rsid w:val="000B20C6"/>
    <w:rsid w:val="000B2DBC"/>
    <w:rsid w:val="000B309B"/>
    <w:rsid w:val="000B34FA"/>
    <w:rsid w:val="000B354C"/>
    <w:rsid w:val="000B3F3B"/>
    <w:rsid w:val="000B4A73"/>
    <w:rsid w:val="000B5DBB"/>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F0C"/>
    <w:rsid w:val="000C5AEF"/>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AB8"/>
    <w:rsid w:val="000D4570"/>
    <w:rsid w:val="000D463D"/>
    <w:rsid w:val="000D55D2"/>
    <w:rsid w:val="000D5AAE"/>
    <w:rsid w:val="000D5BC0"/>
    <w:rsid w:val="000D5C74"/>
    <w:rsid w:val="000D68C6"/>
    <w:rsid w:val="000D6A3A"/>
    <w:rsid w:val="000D706E"/>
    <w:rsid w:val="000D7F2B"/>
    <w:rsid w:val="000E115C"/>
    <w:rsid w:val="000E1C60"/>
    <w:rsid w:val="000E1FAA"/>
    <w:rsid w:val="000E2333"/>
    <w:rsid w:val="000E269B"/>
    <w:rsid w:val="000E29EE"/>
    <w:rsid w:val="000E2E9A"/>
    <w:rsid w:val="000E34A4"/>
    <w:rsid w:val="000E3B91"/>
    <w:rsid w:val="000E545A"/>
    <w:rsid w:val="000E57D7"/>
    <w:rsid w:val="000E63FB"/>
    <w:rsid w:val="000E6A8F"/>
    <w:rsid w:val="000E73C0"/>
    <w:rsid w:val="000E747D"/>
    <w:rsid w:val="000E78C9"/>
    <w:rsid w:val="000F00A7"/>
    <w:rsid w:val="000F0575"/>
    <w:rsid w:val="000F0F68"/>
    <w:rsid w:val="000F1157"/>
    <w:rsid w:val="000F153D"/>
    <w:rsid w:val="000F1CC4"/>
    <w:rsid w:val="000F1F35"/>
    <w:rsid w:val="000F291F"/>
    <w:rsid w:val="000F2C8C"/>
    <w:rsid w:val="000F2CC7"/>
    <w:rsid w:val="000F366A"/>
    <w:rsid w:val="000F37EE"/>
    <w:rsid w:val="000F432C"/>
    <w:rsid w:val="000F4425"/>
    <w:rsid w:val="000F4EBB"/>
    <w:rsid w:val="000F4F62"/>
    <w:rsid w:val="000F5CF6"/>
    <w:rsid w:val="000F6080"/>
    <w:rsid w:val="000F639C"/>
    <w:rsid w:val="000F64C2"/>
    <w:rsid w:val="000F6A25"/>
    <w:rsid w:val="000F6DA0"/>
    <w:rsid w:val="000F731F"/>
    <w:rsid w:val="001004B6"/>
    <w:rsid w:val="001009D7"/>
    <w:rsid w:val="00100B8C"/>
    <w:rsid w:val="00100EBF"/>
    <w:rsid w:val="001010D0"/>
    <w:rsid w:val="001013C5"/>
    <w:rsid w:val="001016EE"/>
    <w:rsid w:val="00101F10"/>
    <w:rsid w:val="001022EC"/>
    <w:rsid w:val="0010258F"/>
    <w:rsid w:val="00102E06"/>
    <w:rsid w:val="00103312"/>
    <w:rsid w:val="001035D4"/>
    <w:rsid w:val="00103933"/>
    <w:rsid w:val="00103992"/>
    <w:rsid w:val="00103994"/>
    <w:rsid w:val="00103D09"/>
    <w:rsid w:val="0010441A"/>
    <w:rsid w:val="0010484B"/>
    <w:rsid w:val="00104A04"/>
    <w:rsid w:val="00104CB6"/>
    <w:rsid w:val="0010544D"/>
    <w:rsid w:val="0010549A"/>
    <w:rsid w:val="001054DF"/>
    <w:rsid w:val="00105B1C"/>
    <w:rsid w:val="00105D53"/>
    <w:rsid w:val="00105F67"/>
    <w:rsid w:val="00106267"/>
    <w:rsid w:val="001066F9"/>
    <w:rsid w:val="001073F9"/>
    <w:rsid w:val="00107BC5"/>
    <w:rsid w:val="00107E50"/>
    <w:rsid w:val="0011075B"/>
    <w:rsid w:val="00110C2E"/>
    <w:rsid w:val="00111543"/>
    <w:rsid w:val="00111694"/>
    <w:rsid w:val="00111EB2"/>
    <w:rsid w:val="001126BE"/>
    <w:rsid w:val="00112CB2"/>
    <w:rsid w:val="00112E69"/>
    <w:rsid w:val="001130AF"/>
    <w:rsid w:val="0011317B"/>
    <w:rsid w:val="0011363D"/>
    <w:rsid w:val="00113900"/>
    <w:rsid w:val="00113964"/>
    <w:rsid w:val="001139A8"/>
    <w:rsid w:val="0011407B"/>
    <w:rsid w:val="001142D2"/>
    <w:rsid w:val="00114574"/>
    <w:rsid w:val="00114ADE"/>
    <w:rsid w:val="00114D0F"/>
    <w:rsid w:val="00114E2B"/>
    <w:rsid w:val="00115605"/>
    <w:rsid w:val="00115877"/>
    <w:rsid w:val="001158A6"/>
    <w:rsid w:val="00115F77"/>
    <w:rsid w:val="00116A86"/>
    <w:rsid w:val="00117164"/>
    <w:rsid w:val="001173A4"/>
    <w:rsid w:val="001173F1"/>
    <w:rsid w:val="0011743C"/>
    <w:rsid w:val="00117BD5"/>
    <w:rsid w:val="00117CC5"/>
    <w:rsid w:val="00117EDC"/>
    <w:rsid w:val="00120365"/>
    <w:rsid w:val="00120686"/>
    <w:rsid w:val="00120869"/>
    <w:rsid w:val="00120B16"/>
    <w:rsid w:val="00120C8A"/>
    <w:rsid w:val="001210F8"/>
    <w:rsid w:val="001212EB"/>
    <w:rsid w:val="00121857"/>
    <w:rsid w:val="001218E1"/>
    <w:rsid w:val="00121A54"/>
    <w:rsid w:val="00121A9B"/>
    <w:rsid w:val="0012205B"/>
    <w:rsid w:val="0012347A"/>
    <w:rsid w:val="001235C8"/>
    <w:rsid w:val="001237A6"/>
    <w:rsid w:val="00123E39"/>
    <w:rsid w:val="00123EA9"/>
    <w:rsid w:val="001243A0"/>
    <w:rsid w:val="001243DC"/>
    <w:rsid w:val="001244B9"/>
    <w:rsid w:val="001246D8"/>
    <w:rsid w:val="00124C6C"/>
    <w:rsid w:val="00124F41"/>
    <w:rsid w:val="00125155"/>
    <w:rsid w:val="00125826"/>
    <w:rsid w:val="00125AF2"/>
    <w:rsid w:val="001260D1"/>
    <w:rsid w:val="00126A3B"/>
    <w:rsid w:val="00127566"/>
    <w:rsid w:val="001301E9"/>
    <w:rsid w:val="00130C5B"/>
    <w:rsid w:val="00130E2B"/>
    <w:rsid w:val="00131293"/>
    <w:rsid w:val="0013189D"/>
    <w:rsid w:val="00131FCC"/>
    <w:rsid w:val="0013245F"/>
    <w:rsid w:val="0013286A"/>
    <w:rsid w:val="00132873"/>
    <w:rsid w:val="001329B3"/>
    <w:rsid w:val="0013313D"/>
    <w:rsid w:val="00133334"/>
    <w:rsid w:val="0013364A"/>
    <w:rsid w:val="001347D6"/>
    <w:rsid w:val="00134A06"/>
    <w:rsid w:val="00135128"/>
    <w:rsid w:val="001352E4"/>
    <w:rsid w:val="00135605"/>
    <w:rsid w:val="0013665E"/>
    <w:rsid w:val="0013719F"/>
    <w:rsid w:val="001371EB"/>
    <w:rsid w:val="00137902"/>
    <w:rsid w:val="00137DAC"/>
    <w:rsid w:val="00137E5F"/>
    <w:rsid w:val="0014009B"/>
    <w:rsid w:val="0014029D"/>
    <w:rsid w:val="0014178C"/>
    <w:rsid w:val="00141D74"/>
    <w:rsid w:val="001423B8"/>
    <w:rsid w:val="001428A8"/>
    <w:rsid w:val="001431E2"/>
    <w:rsid w:val="001432CB"/>
    <w:rsid w:val="0014338D"/>
    <w:rsid w:val="00143C81"/>
    <w:rsid w:val="00143DBF"/>
    <w:rsid w:val="0014437B"/>
    <w:rsid w:val="001445B1"/>
    <w:rsid w:val="0014465E"/>
    <w:rsid w:val="001450BB"/>
    <w:rsid w:val="00145252"/>
    <w:rsid w:val="001453A7"/>
    <w:rsid w:val="00145658"/>
    <w:rsid w:val="00145723"/>
    <w:rsid w:val="00145994"/>
    <w:rsid w:val="001460B2"/>
    <w:rsid w:val="0014645E"/>
    <w:rsid w:val="001467C4"/>
    <w:rsid w:val="00147661"/>
    <w:rsid w:val="00147E2D"/>
    <w:rsid w:val="001504C5"/>
    <w:rsid w:val="00150B2C"/>
    <w:rsid w:val="001514FE"/>
    <w:rsid w:val="00151E41"/>
    <w:rsid w:val="00152E6C"/>
    <w:rsid w:val="001530C6"/>
    <w:rsid w:val="00154017"/>
    <w:rsid w:val="001540F2"/>
    <w:rsid w:val="0015479D"/>
    <w:rsid w:val="00154822"/>
    <w:rsid w:val="001548BC"/>
    <w:rsid w:val="00154AA2"/>
    <w:rsid w:val="001550EC"/>
    <w:rsid w:val="001556A6"/>
    <w:rsid w:val="00156BC1"/>
    <w:rsid w:val="00157B2A"/>
    <w:rsid w:val="00157F27"/>
    <w:rsid w:val="001601D2"/>
    <w:rsid w:val="00160671"/>
    <w:rsid w:val="00160FAE"/>
    <w:rsid w:val="0016188C"/>
    <w:rsid w:val="001618E4"/>
    <w:rsid w:val="00162214"/>
    <w:rsid w:val="001624E2"/>
    <w:rsid w:val="00162585"/>
    <w:rsid w:val="00162A51"/>
    <w:rsid w:val="00163796"/>
    <w:rsid w:val="00164059"/>
    <w:rsid w:val="00165A89"/>
    <w:rsid w:val="00165BBE"/>
    <w:rsid w:val="0016646D"/>
    <w:rsid w:val="001667FE"/>
    <w:rsid w:val="00166FA3"/>
    <w:rsid w:val="0016727F"/>
    <w:rsid w:val="00167371"/>
    <w:rsid w:val="00167F68"/>
    <w:rsid w:val="00170314"/>
    <w:rsid w:val="00170533"/>
    <w:rsid w:val="001706BB"/>
    <w:rsid w:val="001706D6"/>
    <w:rsid w:val="001707FE"/>
    <w:rsid w:val="0017109D"/>
    <w:rsid w:val="0017120B"/>
    <w:rsid w:val="0017139C"/>
    <w:rsid w:val="00171430"/>
    <w:rsid w:val="001714E9"/>
    <w:rsid w:val="00171541"/>
    <w:rsid w:val="00172014"/>
    <w:rsid w:val="00172E54"/>
    <w:rsid w:val="00173049"/>
    <w:rsid w:val="00173156"/>
    <w:rsid w:val="001740AB"/>
    <w:rsid w:val="0017419F"/>
    <w:rsid w:val="00174D61"/>
    <w:rsid w:val="00174F76"/>
    <w:rsid w:val="001753C6"/>
    <w:rsid w:val="001760A8"/>
    <w:rsid w:val="001760C8"/>
    <w:rsid w:val="001760DF"/>
    <w:rsid w:val="001761F7"/>
    <w:rsid w:val="00176232"/>
    <w:rsid w:val="00177859"/>
    <w:rsid w:val="00177A52"/>
    <w:rsid w:val="00180330"/>
    <w:rsid w:val="00180478"/>
    <w:rsid w:val="00180571"/>
    <w:rsid w:val="00180C7E"/>
    <w:rsid w:val="00180F24"/>
    <w:rsid w:val="0018140C"/>
    <w:rsid w:val="00181782"/>
    <w:rsid w:val="0018195B"/>
    <w:rsid w:val="00181ADB"/>
    <w:rsid w:val="001821A4"/>
    <w:rsid w:val="0018274E"/>
    <w:rsid w:val="00182773"/>
    <w:rsid w:val="00182813"/>
    <w:rsid w:val="00182B67"/>
    <w:rsid w:val="00182E01"/>
    <w:rsid w:val="00183923"/>
    <w:rsid w:val="00183F91"/>
    <w:rsid w:val="001843CB"/>
    <w:rsid w:val="00184BFD"/>
    <w:rsid w:val="00184ED0"/>
    <w:rsid w:val="00185A92"/>
    <w:rsid w:val="001860A7"/>
    <w:rsid w:val="00186208"/>
    <w:rsid w:val="00186259"/>
    <w:rsid w:val="001872F5"/>
    <w:rsid w:val="001873EC"/>
    <w:rsid w:val="00187787"/>
    <w:rsid w:val="00190B1E"/>
    <w:rsid w:val="00190F15"/>
    <w:rsid w:val="0019142C"/>
    <w:rsid w:val="00191A79"/>
    <w:rsid w:val="00192983"/>
    <w:rsid w:val="00192B6F"/>
    <w:rsid w:val="00192C42"/>
    <w:rsid w:val="00193984"/>
    <w:rsid w:val="00194614"/>
    <w:rsid w:val="0019468C"/>
    <w:rsid w:val="00194E9D"/>
    <w:rsid w:val="00195034"/>
    <w:rsid w:val="00195627"/>
    <w:rsid w:val="00195635"/>
    <w:rsid w:val="0019593C"/>
    <w:rsid w:val="00195A11"/>
    <w:rsid w:val="00196056"/>
    <w:rsid w:val="0019636A"/>
    <w:rsid w:val="0019641E"/>
    <w:rsid w:val="00196E9E"/>
    <w:rsid w:val="00196F0C"/>
    <w:rsid w:val="001974BA"/>
    <w:rsid w:val="00197DC7"/>
    <w:rsid w:val="001A0FBD"/>
    <w:rsid w:val="001A1743"/>
    <w:rsid w:val="001A1DC9"/>
    <w:rsid w:val="001A23BD"/>
    <w:rsid w:val="001A30C9"/>
    <w:rsid w:val="001A3265"/>
    <w:rsid w:val="001A35DD"/>
    <w:rsid w:val="001A3B8B"/>
    <w:rsid w:val="001A3DD4"/>
    <w:rsid w:val="001A3EEC"/>
    <w:rsid w:val="001A3F0E"/>
    <w:rsid w:val="001A451E"/>
    <w:rsid w:val="001A453C"/>
    <w:rsid w:val="001A46F3"/>
    <w:rsid w:val="001A5009"/>
    <w:rsid w:val="001A5C75"/>
    <w:rsid w:val="001A633F"/>
    <w:rsid w:val="001A6584"/>
    <w:rsid w:val="001A6B0F"/>
    <w:rsid w:val="001A6E2C"/>
    <w:rsid w:val="001A6FEC"/>
    <w:rsid w:val="001A7EDF"/>
    <w:rsid w:val="001B003B"/>
    <w:rsid w:val="001B0E25"/>
    <w:rsid w:val="001B0EE1"/>
    <w:rsid w:val="001B118D"/>
    <w:rsid w:val="001B19FC"/>
    <w:rsid w:val="001B1F76"/>
    <w:rsid w:val="001B1FF1"/>
    <w:rsid w:val="001B28AB"/>
    <w:rsid w:val="001B2C6C"/>
    <w:rsid w:val="001B34FA"/>
    <w:rsid w:val="001B3CA0"/>
    <w:rsid w:val="001B4480"/>
    <w:rsid w:val="001B4925"/>
    <w:rsid w:val="001B4FE8"/>
    <w:rsid w:val="001B520E"/>
    <w:rsid w:val="001B6750"/>
    <w:rsid w:val="001B7CE3"/>
    <w:rsid w:val="001B7F85"/>
    <w:rsid w:val="001C01F1"/>
    <w:rsid w:val="001C02EA"/>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770D"/>
    <w:rsid w:val="001C78C7"/>
    <w:rsid w:val="001D03A2"/>
    <w:rsid w:val="001D054C"/>
    <w:rsid w:val="001D16EC"/>
    <w:rsid w:val="001D2AF9"/>
    <w:rsid w:val="001D2F00"/>
    <w:rsid w:val="001D2F66"/>
    <w:rsid w:val="001D2FE1"/>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69F8"/>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3F7B"/>
    <w:rsid w:val="001E4BC0"/>
    <w:rsid w:val="001E51EA"/>
    <w:rsid w:val="001E57DC"/>
    <w:rsid w:val="001E5ADA"/>
    <w:rsid w:val="001E5EB6"/>
    <w:rsid w:val="001E6286"/>
    <w:rsid w:val="001E6335"/>
    <w:rsid w:val="001E656F"/>
    <w:rsid w:val="001E6687"/>
    <w:rsid w:val="001E6CDF"/>
    <w:rsid w:val="001E6EC8"/>
    <w:rsid w:val="001E710F"/>
    <w:rsid w:val="001F074E"/>
    <w:rsid w:val="001F07FC"/>
    <w:rsid w:val="001F0CAD"/>
    <w:rsid w:val="001F0DED"/>
    <w:rsid w:val="001F0E51"/>
    <w:rsid w:val="001F0FAA"/>
    <w:rsid w:val="001F15A0"/>
    <w:rsid w:val="001F164D"/>
    <w:rsid w:val="001F18B0"/>
    <w:rsid w:val="001F1C83"/>
    <w:rsid w:val="001F1CBF"/>
    <w:rsid w:val="001F24D8"/>
    <w:rsid w:val="001F2601"/>
    <w:rsid w:val="001F2F26"/>
    <w:rsid w:val="001F3024"/>
    <w:rsid w:val="001F34F8"/>
    <w:rsid w:val="001F3675"/>
    <w:rsid w:val="001F39DF"/>
    <w:rsid w:val="001F48B4"/>
    <w:rsid w:val="001F56D7"/>
    <w:rsid w:val="001F57D3"/>
    <w:rsid w:val="001F5A43"/>
    <w:rsid w:val="001F5DDE"/>
    <w:rsid w:val="001F61C7"/>
    <w:rsid w:val="001F62FB"/>
    <w:rsid w:val="001F64F4"/>
    <w:rsid w:val="001F7227"/>
    <w:rsid w:val="001F7570"/>
    <w:rsid w:val="001F7764"/>
    <w:rsid w:val="001F7E45"/>
    <w:rsid w:val="002000F3"/>
    <w:rsid w:val="002003E3"/>
    <w:rsid w:val="00200441"/>
    <w:rsid w:val="002004EA"/>
    <w:rsid w:val="002004F2"/>
    <w:rsid w:val="00200F7A"/>
    <w:rsid w:val="00201A50"/>
    <w:rsid w:val="00201E36"/>
    <w:rsid w:val="00201E9E"/>
    <w:rsid w:val="00203918"/>
    <w:rsid w:val="00203936"/>
    <w:rsid w:val="00203F0E"/>
    <w:rsid w:val="00204388"/>
    <w:rsid w:val="0020438D"/>
    <w:rsid w:val="00204587"/>
    <w:rsid w:val="002057E7"/>
    <w:rsid w:val="00205A05"/>
    <w:rsid w:val="00205C04"/>
    <w:rsid w:val="002060E7"/>
    <w:rsid w:val="002063CD"/>
    <w:rsid w:val="002063EE"/>
    <w:rsid w:val="00206B1D"/>
    <w:rsid w:val="00206DF2"/>
    <w:rsid w:val="00206E59"/>
    <w:rsid w:val="00206E6E"/>
    <w:rsid w:val="0020770E"/>
    <w:rsid w:val="0021073F"/>
    <w:rsid w:val="00210DAF"/>
    <w:rsid w:val="002111B1"/>
    <w:rsid w:val="002111B5"/>
    <w:rsid w:val="002114FB"/>
    <w:rsid w:val="002120A6"/>
    <w:rsid w:val="002123FD"/>
    <w:rsid w:val="00213207"/>
    <w:rsid w:val="0021373D"/>
    <w:rsid w:val="002146A3"/>
    <w:rsid w:val="002146C2"/>
    <w:rsid w:val="00214C7F"/>
    <w:rsid w:val="002153E6"/>
    <w:rsid w:val="002167E2"/>
    <w:rsid w:val="00216BA4"/>
    <w:rsid w:val="002171D2"/>
    <w:rsid w:val="002172C1"/>
    <w:rsid w:val="0021739C"/>
    <w:rsid w:val="00217A26"/>
    <w:rsid w:val="0022028B"/>
    <w:rsid w:val="002207FF"/>
    <w:rsid w:val="0022086C"/>
    <w:rsid w:val="002209EE"/>
    <w:rsid w:val="00220D17"/>
    <w:rsid w:val="00220E07"/>
    <w:rsid w:val="00220E1E"/>
    <w:rsid w:val="00221360"/>
    <w:rsid w:val="002216D6"/>
    <w:rsid w:val="00221CE8"/>
    <w:rsid w:val="00221CFB"/>
    <w:rsid w:val="00221D19"/>
    <w:rsid w:val="0022239D"/>
    <w:rsid w:val="00222A8E"/>
    <w:rsid w:val="00222AA4"/>
    <w:rsid w:val="00222C3B"/>
    <w:rsid w:val="00222EC2"/>
    <w:rsid w:val="00223841"/>
    <w:rsid w:val="00223AA5"/>
    <w:rsid w:val="0022456C"/>
    <w:rsid w:val="00224C4C"/>
    <w:rsid w:val="00224E00"/>
    <w:rsid w:val="00225627"/>
    <w:rsid w:val="00225AB7"/>
    <w:rsid w:val="00225B5E"/>
    <w:rsid w:val="00225ECF"/>
    <w:rsid w:val="002266B6"/>
    <w:rsid w:val="00226895"/>
    <w:rsid w:val="00226BD7"/>
    <w:rsid w:val="00226FFB"/>
    <w:rsid w:val="0022714A"/>
    <w:rsid w:val="0022794A"/>
    <w:rsid w:val="00227AB6"/>
    <w:rsid w:val="00227BEE"/>
    <w:rsid w:val="00230205"/>
    <w:rsid w:val="00230D05"/>
    <w:rsid w:val="00230DB0"/>
    <w:rsid w:val="00230DBC"/>
    <w:rsid w:val="00230FFE"/>
    <w:rsid w:val="0023126B"/>
    <w:rsid w:val="00231861"/>
    <w:rsid w:val="0023197C"/>
    <w:rsid w:val="00231EE8"/>
    <w:rsid w:val="0023226B"/>
    <w:rsid w:val="002322F9"/>
    <w:rsid w:val="00232ECE"/>
    <w:rsid w:val="00233414"/>
    <w:rsid w:val="00233476"/>
    <w:rsid w:val="00233887"/>
    <w:rsid w:val="002341AD"/>
    <w:rsid w:val="00234FB4"/>
    <w:rsid w:val="00235493"/>
    <w:rsid w:val="00235F02"/>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8AC"/>
    <w:rsid w:val="00250C9F"/>
    <w:rsid w:val="0025126D"/>
    <w:rsid w:val="00251F4C"/>
    <w:rsid w:val="00252077"/>
    <w:rsid w:val="0025210B"/>
    <w:rsid w:val="00252542"/>
    <w:rsid w:val="00252724"/>
    <w:rsid w:val="00252D40"/>
    <w:rsid w:val="00253487"/>
    <w:rsid w:val="00253DF5"/>
    <w:rsid w:val="00254294"/>
    <w:rsid w:val="00254D29"/>
    <w:rsid w:val="0025506F"/>
    <w:rsid w:val="0025535D"/>
    <w:rsid w:val="00255496"/>
    <w:rsid w:val="00255744"/>
    <w:rsid w:val="00255757"/>
    <w:rsid w:val="00255835"/>
    <w:rsid w:val="002559CE"/>
    <w:rsid w:val="00255A32"/>
    <w:rsid w:val="002563D6"/>
    <w:rsid w:val="0025649E"/>
    <w:rsid w:val="002565CE"/>
    <w:rsid w:val="00256F70"/>
    <w:rsid w:val="00256FE8"/>
    <w:rsid w:val="00257C84"/>
    <w:rsid w:val="00260294"/>
    <w:rsid w:val="00260373"/>
    <w:rsid w:val="00260920"/>
    <w:rsid w:val="00260A48"/>
    <w:rsid w:val="00260AF1"/>
    <w:rsid w:val="00261DB5"/>
    <w:rsid w:val="00261E1D"/>
    <w:rsid w:val="0026285D"/>
    <w:rsid w:val="0026293B"/>
    <w:rsid w:val="0026316C"/>
    <w:rsid w:val="002638D8"/>
    <w:rsid w:val="00263F72"/>
    <w:rsid w:val="0026419C"/>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10B1"/>
    <w:rsid w:val="00271300"/>
    <w:rsid w:val="00271395"/>
    <w:rsid w:val="002722BC"/>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26B8"/>
    <w:rsid w:val="00283662"/>
    <w:rsid w:val="00283F40"/>
    <w:rsid w:val="0028519E"/>
    <w:rsid w:val="00285CBB"/>
    <w:rsid w:val="0028693B"/>
    <w:rsid w:val="002869C4"/>
    <w:rsid w:val="00286A9C"/>
    <w:rsid w:val="00286ADA"/>
    <w:rsid w:val="00286BF9"/>
    <w:rsid w:val="00286E48"/>
    <w:rsid w:val="00286E54"/>
    <w:rsid w:val="00286F72"/>
    <w:rsid w:val="00287343"/>
    <w:rsid w:val="0028781A"/>
    <w:rsid w:val="00287D9D"/>
    <w:rsid w:val="00287E4A"/>
    <w:rsid w:val="00287FA8"/>
    <w:rsid w:val="002901B2"/>
    <w:rsid w:val="00290357"/>
    <w:rsid w:val="00290723"/>
    <w:rsid w:val="00290DCB"/>
    <w:rsid w:val="00291588"/>
    <w:rsid w:val="002917EB"/>
    <w:rsid w:val="00291967"/>
    <w:rsid w:val="00291DA8"/>
    <w:rsid w:val="0029245F"/>
    <w:rsid w:val="002928EB"/>
    <w:rsid w:val="00292B80"/>
    <w:rsid w:val="00292C49"/>
    <w:rsid w:val="00293131"/>
    <w:rsid w:val="00293F6D"/>
    <w:rsid w:val="0029415E"/>
    <w:rsid w:val="00294F31"/>
    <w:rsid w:val="00295193"/>
    <w:rsid w:val="00295262"/>
    <w:rsid w:val="002958EB"/>
    <w:rsid w:val="0029614F"/>
    <w:rsid w:val="002961C6"/>
    <w:rsid w:val="00296619"/>
    <w:rsid w:val="00296D07"/>
    <w:rsid w:val="00296DA7"/>
    <w:rsid w:val="00296FB7"/>
    <w:rsid w:val="00297320"/>
    <w:rsid w:val="00297404"/>
    <w:rsid w:val="00297DEC"/>
    <w:rsid w:val="002A1146"/>
    <w:rsid w:val="002A1B87"/>
    <w:rsid w:val="002A1CF7"/>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0F25"/>
    <w:rsid w:val="002B1575"/>
    <w:rsid w:val="002B16A5"/>
    <w:rsid w:val="002B1957"/>
    <w:rsid w:val="002B1B6C"/>
    <w:rsid w:val="002B200C"/>
    <w:rsid w:val="002B2465"/>
    <w:rsid w:val="002B316D"/>
    <w:rsid w:val="002B32FB"/>
    <w:rsid w:val="002B344A"/>
    <w:rsid w:val="002B451B"/>
    <w:rsid w:val="002B4831"/>
    <w:rsid w:val="002B4A81"/>
    <w:rsid w:val="002B4CD5"/>
    <w:rsid w:val="002B53E6"/>
    <w:rsid w:val="002B562F"/>
    <w:rsid w:val="002B69F1"/>
    <w:rsid w:val="002B6C41"/>
    <w:rsid w:val="002B7479"/>
    <w:rsid w:val="002B792A"/>
    <w:rsid w:val="002B79F8"/>
    <w:rsid w:val="002B7AB8"/>
    <w:rsid w:val="002B7B2F"/>
    <w:rsid w:val="002B7F74"/>
    <w:rsid w:val="002C01BD"/>
    <w:rsid w:val="002C07A8"/>
    <w:rsid w:val="002C0DEC"/>
    <w:rsid w:val="002C0E5A"/>
    <w:rsid w:val="002C100E"/>
    <w:rsid w:val="002C1F64"/>
    <w:rsid w:val="002C23D5"/>
    <w:rsid w:val="002C2B22"/>
    <w:rsid w:val="002C2F9C"/>
    <w:rsid w:val="002C2FA3"/>
    <w:rsid w:val="002C31C2"/>
    <w:rsid w:val="002C332C"/>
    <w:rsid w:val="002C3433"/>
    <w:rsid w:val="002C3978"/>
    <w:rsid w:val="002C39B7"/>
    <w:rsid w:val="002C39DF"/>
    <w:rsid w:val="002C3C8D"/>
    <w:rsid w:val="002C3F5C"/>
    <w:rsid w:val="002C4DAC"/>
    <w:rsid w:val="002C4E77"/>
    <w:rsid w:val="002C4FC9"/>
    <w:rsid w:val="002C5769"/>
    <w:rsid w:val="002C5AF8"/>
    <w:rsid w:val="002C64DA"/>
    <w:rsid w:val="002C7002"/>
    <w:rsid w:val="002C71B0"/>
    <w:rsid w:val="002C750D"/>
    <w:rsid w:val="002C781C"/>
    <w:rsid w:val="002C79B3"/>
    <w:rsid w:val="002C7DED"/>
    <w:rsid w:val="002D0321"/>
    <w:rsid w:val="002D036F"/>
    <w:rsid w:val="002D118A"/>
    <w:rsid w:val="002D1ADD"/>
    <w:rsid w:val="002D2044"/>
    <w:rsid w:val="002D2556"/>
    <w:rsid w:val="002D3A86"/>
    <w:rsid w:val="002D3FAC"/>
    <w:rsid w:val="002D3FD4"/>
    <w:rsid w:val="002D43DD"/>
    <w:rsid w:val="002D44DB"/>
    <w:rsid w:val="002D4DF0"/>
    <w:rsid w:val="002D52C0"/>
    <w:rsid w:val="002D60E2"/>
    <w:rsid w:val="002D73FC"/>
    <w:rsid w:val="002D780C"/>
    <w:rsid w:val="002E0126"/>
    <w:rsid w:val="002E02DE"/>
    <w:rsid w:val="002E08D1"/>
    <w:rsid w:val="002E0EA9"/>
    <w:rsid w:val="002E0F04"/>
    <w:rsid w:val="002E14E0"/>
    <w:rsid w:val="002E1F8C"/>
    <w:rsid w:val="002E294A"/>
    <w:rsid w:val="002E321D"/>
    <w:rsid w:val="002E387E"/>
    <w:rsid w:val="002E393B"/>
    <w:rsid w:val="002E44B3"/>
    <w:rsid w:val="002E4D60"/>
    <w:rsid w:val="002E5E4A"/>
    <w:rsid w:val="002E6665"/>
    <w:rsid w:val="002E6DF1"/>
    <w:rsid w:val="002E7379"/>
    <w:rsid w:val="002E7AC2"/>
    <w:rsid w:val="002E7AC6"/>
    <w:rsid w:val="002E7E41"/>
    <w:rsid w:val="002E7F6A"/>
    <w:rsid w:val="002E7F96"/>
    <w:rsid w:val="002F05CE"/>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29"/>
    <w:rsid w:val="002F6697"/>
    <w:rsid w:val="002F6D63"/>
    <w:rsid w:val="002F6D95"/>
    <w:rsid w:val="002F7F16"/>
    <w:rsid w:val="00300386"/>
    <w:rsid w:val="003004FF"/>
    <w:rsid w:val="0030057C"/>
    <w:rsid w:val="0030062C"/>
    <w:rsid w:val="00300A73"/>
    <w:rsid w:val="00300E57"/>
    <w:rsid w:val="00301092"/>
    <w:rsid w:val="003013DB"/>
    <w:rsid w:val="00301ADA"/>
    <w:rsid w:val="00301D6B"/>
    <w:rsid w:val="00301D8E"/>
    <w:rsid w:val="00301E83"/>
    <w:rsid w:val="00301F6A"/>
    <w:rsid w:val="003027B8"/>
    <w:rsid w:val="00302AA2"/>
    <w:rsid w:val="00302E20"/>
    <w:rsid w:val="00302FDB"/>
    <w:rsid w:val="003033C4"/>
    <w:rsid w:val="00303F80"/>
    <w:rsid w:val="00305535"/>
    <w:rsid w:val="0030596F"/>
    <w:rsid w:val="00305CE1"/>
    <w:rsid w:val="00305E54"/>
    <w:rsid w:val="00305F1F"/>
    <w:rsid w:val="00306462"/>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A2"/>
    <w:rsid w:val="00317D55"/>
    <w:rsid w:val="00317E9E"/>
    <w:rsid w:val="00317FAD"/>
    <w:rsid w:val="003201DC"/>
    <w:rsid w:val="00320215"/>
    <w:rsid w:val="003204E8"/>
    <w:rsid w:val="003205A6"/>
    <w:rsid w:val="00320A60"/>
    <w:rsid w:val="0032262B"/>
    <w:rsid w:val="00322716"/>
    <w:rsid w:val="003228B3"/>
    <w:rsid w:val="003228FE"/>
    <w:rsid w:val="00322DF6"/>
    <w:rsid w:val="003232B5"/>
    <w:rsid w:val="00324028"/>
    <w:rsid w:val="00324134"/>
    <w:rsid w:val="003242DC"/>
    <w:rsid w:val="0032461B"/>
    <w:rsid w:val="00324A6F"/>
    <w:rsid w:val="00325B1F"/>
    <w:rsid w:val="00325B2E"/>
    <w:rsid w:val="00326203"/>
    <w:rsid w:val="00326881"/>
    <w:rsid w:val="003268E4"/>
    <w:rsid w:val="00326C18"/>
    <w:rsid w:val="00326DAC"/>
    <w:rsid w:val="00330B46"/>
    <w:rsid w:val="00331148"/>
    <w:rsid w:val="00331325"/>
    <w:rsid w:val="00331CA4"/>
    <w:rsid w:val="00331CC9"/>
    <w:rsid w:val="00331D5E"/>
    <w:rsid w:val="00331E75"/>
    <w:rsid w:val="00332179"/>
    <w:rsid w:val="00332C86"/>
    <w:rsid w:val="0033351D"/>
    <w:rsid w:val="0033365A"/>
    <w:rsid w:val="003346DD"/>
    <w:rsid w:val="00334AEE"/>
    <w:rsid w:val="00335123"/>
    <w:rsid w:val="003351E0"/>
    <w:rsid w:val="00335667"/>
    <w:rsid w:val="00335E4E"/>
    <w:rsid w:val="00335FDF"/>
    <w:rsid w:val="0033624C"/>
    <w:rsid w:val="003364D1"/>
    <w:rsid w:val="00336AE8"/>
    <w:rsid w:val="00336EE1"/>
    <w:rsid w:val="00336FDF"/>
    <w:rsid w:val="00337CDD"/>
    <w:rsid w:val="00340096"/>
    <w:rsid w:val="00340257"/>
    <w:rsid w:val="0034037B"/>
    <w:rsid w:val="0034046A"/>
    <w:rsid w:val="003406BF"/>
    <w:rsid w:val="00340734"/>
    <w:rsid w:val="00340E97"/>
    <w:rsid w:val="0034139F"/>
    <w:rsid w:val="00341542"/>
    <w:rsid w:val="003418C9"/>
    <w:rsid w:val="003421EB"/>
    <w:rsid w:val="00342285"/>
    <w:rsid w:val="003422C5"/>
    <w:rsid w:val="00342BE4"/>
    <w:rsid w:val="00342EFA"/>
    <w:rsid w:val="00342F4F"/>
    <w:rsid w:val="003430F2"/>
    <w:rsid w:val="0034337E"/>
    <w:rsid w:val="00343C6B"/>
    <w:rsid w:val="00343F55"/>
    <w:rsid w:val="003446A2"/>
    <w:rsid w:val="00344E67"/>
    <w:rsid w:val="0034532C"/>
    <w:rsid w:val="0034563F"/>
    <w:rsid w:val="003456AD"/>
    <w:rsid w:val="00345792"/>
    <w:rsid w:val="003457CC"/>
    <w:rsid w:val="00345847"/>
    <w:rsid w:val="00345EFF"/>
    <w:rsid w:val="003460DA"/>
    <w:rsid w:val="00346377"/>
    <w:rsid w:val="003463F4"/>
    <w:rsid w:val="00346B59"/>
    <w:rsid w:val="00346DD9"/>
    <w:rsid w:val="00347094"/>
    <w:rsid w:val="0034722C"/>
    <w:rsid w:val="00347236"/>
    <w:rsid w:val="003477EB"/>
    <w:rsid w:val="00350017"/>
    <w:rsid w:val="00350182"/>
    <w:rsid w:val="00350253"/>
    <w:rsid w:val="00350510"/>
    <w:rsid w:val="00350614"/>
    <w:rsid w:val="003519BA"/>
    <w:rsid w:val="00351CB9"/>
    <w:rsid w:val="00351CBE"/>
    <w:rsid w:val="00351D8B"/>
    <w:rsid w:val="00352860"/>
    <w:rsid w:val="003532BE"/>
    <w:rsid w:val="00353AE4"/>
    <w:rsid w:val="00353CDB"/>
    <w:rsid w:val="00353EE7"/>
    <w:rsid w:val="00353F45"/>
    <w:rsid w:val="00353F58"/>
    <w:rsid w:val="003541A8"/>
    <w:rsid w:val="003544A8"/>
    <w:rsid w:val="00354648"/>
    <w:rsid w:val="00354699"/>
    <w:rsid w:val="00354D04"/>
    <w:rsid w:val="00354EEF"/>
    <w:rsid w:val="00355498"/>
    <w:rsid w:val="00355499"/>
    <w:rsid w:val="00355982"/>
    <w:rsid w:val="003559CE"/>
    <w:rsid w:val="00355ED9"/>
    <w:rsid w:val="0035607C"/>
    <w:rsid w:val="00356BDB"/>
    <w:rsid w:val="00356CBC"/>
    <w:rsid w:val="00356FB2"/>
    <w:rsid w:val="003570AC"/>
    <w:rsid w:val="003570F7"/>
    <w:rsid w:val="003576B7"/>
    <w:rsid w:val="00357AE0"/>
    <w:rsid w:val="00357C19"/>
    <w:rsid w:val="00360542"/>
    <w:rsid w:val="00360783"/>
    <w:rsid w:val="00360794"/>
    <w:rsid w:val="00361288"/>
    <w:rsid w:val="00361312"/>
    <w:rsid w:val="003615B3"/>
    <w:rsid w:val="00361AA6"/>
    <w:rsid w:val="00361B85"/>
    <w:rsid w:val="00361FF4"/>
    <w:rsid w:val="00362302"/>
    <w:rsid w:val="00362322"/>
    <w:rsid w:val="0036255A"/>
    <w:rsid w:val="00362560"/>
    <w:rsid w:val="003626C1"/>
    <w:rsid w:val="0036272F"/>
    <w:rsid w:val="003634B4"/>
    <w:rsid w:val="00363A99"/>
    <w:rsid w:val="00364188"/>
    <w:rsid w:val="00364B58"/>
    <w:rsid w:val="00364EAE"/>
    <w:rsid w:val="003657C8"/>
    <w:rsid w:val="003659F5"/>
    <w:rsid w:val="00366434"/>
    <w:rsid w:val="0036682F"/>
    <w:rsid w:val="00366E69"/>
    <w:rsid w:val="00367002"/>
    <w:rsid w:val="0036737C"/>
    <w:rsid w:val="003673DB"/>
    <w:rsid w:val="003676B7"/>
    <w:rsid w:val="003676D1"/>
    <w:rsid w:val="00367826"/>
    <w:rsid w:val="00367BFE"/>
    <w:rsid w:val="0037019B"/>
    <w:rsid w:val="00370525"/>
    <w:rsid w:val="00370DA4"/>
    <w:rsid w:val="00371B8C"/>
    <w:rsid w:val="00371CA1"/>
    <w:rsid w:val="00371CE6"/>
    <w:rsid w:val="00371D60"/>
    <w:rsid w:val="003726CB"/>
    <w:rsid w:val="003727D9"/>
    <w:rsid w:val="0037309D"/>
    <w:rsid w:val="00373177"/>
    <w:rsid w:val="00373A79"/>
    <w:rsid w:val="00373F7E"/>
    <w:rsid w:val="00373FD0"/>
    <w:rsid w:val="00374622"/>
    <w:rsid w:val="00374E07"/>
    <w:rsid w:val="00374FD8"/>
    <w:rsid w:val="00375180"/>
    <w:rsid w:val="003754D8"/>
    <w:rsid w:val="00375B68"/>
    <w:rsid w:val="00376403"/>
    <w:rsid w:val="00376885"/>
    <w:rsid w:val="00376922"/>
    <w:rsid w:val="00376C26"/>
    <w:rsid w:val="00376E45"/>
    <w:rsid w:val="0037727D"/>
    <w:rsid w:val="003777E0"/>
    <w:rsid w:val="00377E1E"/>
    <w:rsid w:val="003801DD"/>
    <w:rsid w:val="00380BDC"/>
    <w:rsid w:val="00380D05"/>
    <w:rsid w:val="00380D0B"/>
    <w:rsid w:val="00381273"/>
    <w:rsid w:val="0038130F"/>
    <w:rsid w:val="00381661"/>
    <w:rsid w:val="00381680"/>
    <w:rsid w:val="00381710"/>
    <w:rsid w:val="00382319"/>
    <w:rsid w:val="00382A55"/>
    <w:rsid w:val="00382AC2"/>
    <w:rsid w:val="00382AC7"/>
    <w:rsid w:val="00382D7C"/>
    <w:rsid w:val="00382FA5"/>
    <w:rsid w:val="003836DE"/>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C3"/>
    <w:rsid w:val="00386EE1"/>
    <w:rsid w:val="003872A6"/>
    <w:rsid w:val="00387A64"/>
    <w:rsid w:val="00387C67"/>
    <w:rsid w:val="00387CA5"/>
    <w:rsid w:val="00390C65"/>
    <w:rsid w:val="00390DDE"/>
    <w:rsid w:val="00390F29"/>
    <w:rsid w:val="003915AE"/>
    <w:rsid w:val="003916D7"/>
    <w:rsid w:val="0039181F"/>
    <w:rsid w:val="003919C4"/>
    <w:rsid w:val="003921C8"/>
    <w:rsid w:val="003921FF"/>
    <w:rsid w:val="003923D2"/>
    <w:rsid w:val="0039251C"/>
    <w:rsid w:val="00392ABA"/>
    <w:rsid w:val="00393037"/>
    <w:rsid w:val="0039343E"/>
    <w:rsid w:val="00393B89"/>
    <w:rsid w:val="00393E10"/>
    <w:rsid w:val="00393F9C"/>
    <w:rsid w:val="00394052"/>
    <w:rsid w:val="0039405A"/>
    <w:rsid w:val="00394103"/>
    <w:rsid w:val="003947EA"/>
    <w:rsid w:val="00396611"/>
    <w:rsid w:val="00397060"/>
    <w:rsid w:val="00397439"/>
    <w:rsid w:val="0039776A"/>
    <w:rsid w:val="00397939"/>
    <w:rsid w:val="003A03AB"/>
    <w:rsid w:val="003A0A94"/>
    <w:rsid w:val="003A1A9B"/>
    <w:rsid w:val="003A24FA"/>
    <w:rsid w:val="003A2AC7"/>
    <w:rsid w:val="003A305A"/>
    <w:rsid w:val="003A354B"/>
    <w:rsid w:val="003A3A4A"/>
    <w:rsid w:val="003A4B9A"/>
    <w:rsid w:val="003A5061"/>
    <w:rsid w:val="003A530D"/>
    <w:rsid w:val="003A555A"/>
    <w:rsid w:val="003A569E"/>
    <w:rsid w:val="003A56A6"/>
    <w:rsid w:val="003A7025"/>
    <w:rsid w:val="003A7A71"/>
    <w:rsid w:val="003A7B12"/>
    <w:rsid w:val="003A7D89"/>
    <w:rsid w:val="003B02AE"/>
    <w:rsid w:val="003B054F"/>
    <w:rsid w:val="003B076F"/>
    <w:rsid w:val="003B0972"/>
    <w:rsid w:val="003B0F9F"/>
    <w:rsid w:val="003B168A"/>
    <w:rsid w:val="003B2289"/>
    <w:rsid w:val="003B2367"/>
    <w:rsid w:val="003B2865"/>
    <w:rsid w:val="003B2D9A"/>
    <w:rsid w:val="003B2F04"/>
    <w:rsid w:val="003B3217"/>
    <w:rsid w:val="003B3B6F"/>
    <w:rsid w:val="003B3ED9"/>
    <w:rsid w:val="003B4047"/>
    <w:rsid w:val="003B42CC"/>
    <w:rsid w:val="003B45D7"/>
    <w:rsid w:val="003B5174"/>
    <w:rsid w:val="003B5AA9"/>
    <w:rsid w:val="003B6069"/>
    <w:rsid w:val="003B612A"/>
    <w:rsid w:val="003B66B5"/>
    <w:rsid w:val="003B69DA"/>
    <w:rsid w:val="003B6DCA"/>
    <w:rsid w:val="003B7101"/>
    <w:rsid w:val="003B7490"/>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5FE"/>
    <w:rsid w:val="003C67C9"/>
    <w:rsid w:val="003C6945"/>
    <w:rsid w:val="003C6CE7"/>
    <w:rsid w:val="003C7379"/>
    <w:rsid w:val="003D00E0"/>
    <w:rsid w:val="003D013C"/>
    <w:rsid w:val="003D02DA"/>
    <w:rsid w:val="003D0DE0"/>
    <w:rsid w:val="003D1322"/>
    <w:rsid w:val="003D1765"/>
    <w:rsid w:val="003D2158"/>
    <w:rsid w:val="003D22AE"/>
    <w:rsid w:val="003D25EA"/>
    <w:rsid w:val="003D286E"/>
    <w:rsid w:val="003D2A70"/>
    <w:rsid w:val="003D34C5"/>
    <w:rsid w:val="003D364B"/>
    <w:rsid w:val="003D3909"/>
    <w:rsid w:val="003D3B55"/>
    <w:rsid w:val="003D4034"/>
    <w:rsid w:val="003D4C6E"/>
    <w:rsid w:val="003D4F09"/>
    <w:rsid w:val="003D5546"/>
    <w:rsid w:val="003D58C0"/>
    <w:rsid w:val="003D59EE"/>
    <w:rsid w:val="003D5B3B"/>
    <w:rsid w:val="003D676F"/>
    <w:rsid w:val="003D6B8E"/>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873"/>
    <w:rsid w:val="003E2D50"/>
    <w:rsid w:val="003E3662"/>
    <w:rsid w:val="003E397A"/>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1C9E"/>
    <w:rsid w:val="003F209E"/>
    <w:rsid w:val="003F213F"/>
    <w:rsid w:val="003F21E7"/>
    <w:rsid w:val="003F348F"/>
    <w:rsid w:val="003F3B79"/>
    <w:rsid w:val="003F3D2C"/>
    <w:rsid w:val="003F4383"/>
    <w:rsid w:val="003F494D"/>
    <w:rsid w:val="003F506F"/>
    <w:rsid w:val="003F56D1"/>
    <w:rsid w:val="003F5A4F"/>
    <w:rsid w:val="003F640E"/>
    <w:rsid w:val="003F748F"/>
    <w:rsid w:val="003F7513"/>
    <w:rsid w:val="003F775F"/>
    <w:rsid w:val="003F7BE3"/>
    <w:rsid w:val="003F7EDA"/>
    <w:rsid w:val="00400C3C"/>
    <w:rsid w:val="0040101B"/>
    <w:rsid w:val="00401FCB"/>
    <w:rsid w:val="00402789"/>
    <w:rsid w:val="0040285C"/>
    <w:rsid w:val="00402923"/>
    <w:rsid w:val="0040318E"/>
    <w:rsid w:val="00403AA0"/>
    <w:rsid w:val="00403EDF"/>
    <w:rsid w:val="00403FA7"/>
    <w:rsid w:val="00404807"/>
    <w:rsid w:val="00404AB9"/>
    <w:rsid w:val="00404EFC"/>
    <w:rsid w:val="00405282"/>
    <w:rsid w:val="00405402"/>
    <w:rsid w:val="00405403"/>
    <w:rsid w:val="00405816"/>
    <w:rsid w:val="00405A5C"/>
    <w:rsid w:val="00405ED9"/>
    <w:rsid w:val="0040658E"/>
    <w:rsid w:val="0040675F"/>
    <w:rsid w:val="00406A21"/>
    <w:rsid w:val="004075E1"/>
    <w:rsid w:val="004075EC"/>
    <w:rsid w:val="00407FF4"/>
    <w:rsid w:val="00410810"/>
    <w:rsid w:val="00411520"/>
    <w:rsid w:val="00412D5F"/>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CD7"/>
    <w:rsid w:val="00416EBA"/>
    <w:rsid w:val="00416FE0"/>
    <w:rsid w:val="00417A34"/>
    <w:rsid w:val="00417E11"/>
    <w:rsid w:val="00420C94"/>
    <w:rsid w:val="0042109E"/>
    <w:rsid w:val="0042154A"/>
    <w:rsid w:val="004221C7"/>
    <w:rsid w:val="004224B9"/>
    <w:rsid w:val="00422752"/>
    <w:rsid w:val="0042296A"/>
    <w:rsid w:val="004230DF"/>
    <w:rsid w:val="004237CC"/>
    <w:rsid w:val="00423EE0"/>
    <w:rsid w:val="004240C3"/>
    <w:rsid w:val="00424E39"/>
    <w:rsid w:val="004256AB"/>
    <w:rsid w:val="004259A2"/>
    <w:rsid w:val="00425E4B"/>
    <w:rsid w:val="0042618F"/>
    <w:rsid w:val="00426218"/>
    <w:rsid w:val="0042647D"/>
    <w:rsid w:val="00426B5E"/>
    <w:rsid w:val="00426CFC"/>
    <w:rsid w:val="0042732C"/>
    <w:rsid w:val="0043012F"/>
    <w:rsid w:val="00430207"/>
    <w:rsid w:val="004306B0"/>
    <w:rsid w:val="004308ED"/>
    <w:rsid w:val="00430D0E"/>
    <w:rsid w:val="004315BD"/>
    <w:rsid w:val="00431848"/>
    <w:rsid w:val="00431919"/>
    <w:rsid w:val="00431B54"/>
    <w:rsid w:val="00432CB2"/>
    <w:rsid w:val="00433D00"/>
    <w:rsid w:val="00433D15"/>
    <w:rsid w:val="00433D98"/>
    <w:rsid w:val="004340ED"/>
    <w:rsid w:val="00434315"/>
    <w:rsid w:val="004344B4"/>
    <w:rsid w:val="004355A9"/>
    <w:rsid w:val="00436770"/>
    <w:rsid w:val="0043756A"/>
    <w:rsid w:val="00437885"/>
    <w:rsid w:val="00437E26"/>
    <w:rsid w:val="00440A4D"/>
    <w:rsid w:val="00440D75"/>
    <w:rsid w:val="00440FE4"/>
    <w:rsid w:val="004415DC"/>
    <w:rsid w:val="004418CC"/>
    <w:rsid w:val="004419F4"/>
    <w:rsid w:val="00441ACC"/>
    <w:rsid w:val="0044223D"/>
    <w:rsid w:val="00442588"/>
    <w:rsid w:val="00442891"/>
    <w:rsid w:val="00443009"/>
    <w:rsid w:val="00443A56"/>
    <w:rsid w:val="00444650"/>
    <w:rsid w:val="0044469F"/>
    <w:rsid w:val="00444F2D"/>
    <w:rsid w:val="00445199"/>
    <w:rsid w:val="00445700"/>
    <w:rsid w:val="00445ADB"/>
    <w:rsid w:val="00445AF4"/>
    <w:rsid w:val="004462A9"/>
    <w:rsid w:val="004463DB"/>
    <w:rsid w:val="004467B6"/>
    <w:rsid w:val="00446B55"/>
    <w:rsid w:val="00446B7A"/>
    <w:rsid w:val="00447109"/>
    <w:rsid w:val="00447471"/>
    <w:rsid w:val="00447752"/>
    <w:rsid w:val="0045041D"/>
    <w:rsid w:val="004504D0"/>
    <w:rsid w:val="00450D84"/>
    <w:rsid w:val="00451B8E"/>
    <w:rsid w:val="00451E91"/>
    <w:rsid w:val="0045236D"/>
    <w:rsid w:val="00452857"/>
    <w:rsid w:val="0045315D"/>
    <w:rsid w:val="00453B3A"/>
    <w:rsid w:val="00453D3A"/>
    <w:rsid w:val="004543D7"/>
    <w:rsid w:val="00454CC2"/>
    <w:rsid w:val="0045523A"/>
    <w:rsid w:val="004558A1"/>
    <w:rsid w:val="00456D57"/>
    <w:rsid w:val="00456DE1"/>
    <w:rsid w:val="00456F26"/>
    <w:rsid w:val="00457121"/>
    <w:rsid w:val="00457799"/>
    <w:rsid w:val="00457890"/>
    <w:rsid w:val="0046026F"/>
    <w:rsid w:val="00460786"/>
    <w:rsid w:val="0046148B"/>
    <w:rsid w:val="00461495"/>
    <w:rsid w:val="00462067"/>
    <w:rsid w:val="004624BD"/>
    <w:rsid w:val="004626D8"/>
    <w:rsid w:val="00463512"/>
    <w:rsid w:val="0046368E"/>
    <w:rsid w:val="004636AB"/>
    <w:rsid w:val="004636C7"/>
    <w:rsid w:val="0046376C"/>
    <w:rsid w:val="0046382A"/>
    <w:rsid w:val="00463F0B"/>
    <w:rsid w:val="0046409C"/>
    <w:rsid w:val="00464956"/>
    <w:rsid w:val="00464E06"/>
    <w:rsid w:val="00464F77"/>
    <w:rsid w:val="00465291"/>
    <w:rsid w:val="004653C4"/>
    <w:rsid w:val="00465531"/>
    <w:rsid w:val="004655E1"/>
    <w:rsid w:val="00465750"/>
    <w:rsid w:val="00465CFD"/>
    <w:rsid w:val="004660A5"/>
    <w:rsid w:val="004666D4"/>
    <w:rsid w:val="004668D5"/>
    <w:rsid w:val="00466D1A"/>
    <w:rsid w:val="00466E3A"/>
    <w:rsid w:val="0046705B"/>
    <w:rsid w:val="004670B7"/>
    <w:rsid w:val="00467539"/>
    <w:rsid w:val="00467E74"/>
    <w:rsid w:val="0047015E"/>
    <w:rsid w:val="0047031F"/>
    <w:rsid w:val="0047052E"/>
    <w:rsid w:val="00470765"/>
    <w:rsid w:val="00470A5E"/>
    <w:rsid w:val="00470A65"/>
    <w:rsid w:val="00470BEA"/>
    <w:rsid w:val="00470CAA"/>
    <w:rsid w:val="004710C1"/>
    <w:rsid w:val="00471D41"/>
    <w:rsid w:val="00471F61"/>
    <w:rsid w:val="0047273D"/>
    <w:rsid w:val="00473160"/>
    <w:rsid w:val="00473528"/>
    <w:rsid w:val="00473BF9"/>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748"/>
    <w:rsid w:val="00480AC6"/>
    <w:rsid w:val="00481004"/>
    <w:rsid w:val="004819FF"/>
    <w:rsid w:val="00482284"/>
    <w:rsid w:val="0048281D"/>
    <w:rsid w:val="004828B8"/>
    <w:rsid w:val="00483096"/>
    <w:rsid w:val="004833DF"/>
    <w:rsid w:val="004835FF"/>
    <w:rsid w:val="00484486"/>
    <w:rsid w:val="004844EE"/>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739D"/>
    <w:rsid w:val="004A04BE"/>
    <w:rsid w:val="004A06FF"/>
    <w:rsid w:val="004A097E"/>
    <w:rsid w:val="004A0C8C"/>
    <w:rsid w:val="004A0E14"/>
    <w:rsid w:val="004A0F5B"/>
    <w:rsid w:val="004A1056"/>
    <w:rsid w:val="004A1315"/>
    <w:rsid w:val="004A1997"/>
    <w:rsid w:val="004A1DAE"/>
    <w:rsid w:val="004A1E7D"/>
    <w:rsid w:val="004A1EDF"/>
    <w:rsid w:val="004A24E3"/>
    <w:rsid w:val="004A288D"/>
    <w:rsid w:val="004A289A"/>
    <w:rsid w:val="004A3FD9"/>
    <w:rsid w:val="004A40A4"/>
    <w:rsid w:val="004A415E"/>
    <w:rsid w:val="004A45F8"/>
    <w:rsid w:val="004A4B79"/>
    <w:rsid w:val="004A4DD5"/>
    <w:rsid w:val="004A6420"/>
    <w:rsid w:val="004A6EDA"/>
    <w:rsid w:val="004A7062"/>
    <w:rsid w:val="004A79CA"/>
    <w:rsid w:val="004B0026"/>
    <w:rsid w:val="004B0059"/>
    <w:rsid w:val="004B12BA"/>
    <w:rsid w:val="004B150E"/>
    <w:rsid w:val="004B167C"/>
    <w:rsid w:val="004B17DB"/>
    <w:rsid w:val="004B1849"/>
    <w:rsid w:val="004B1AA5"/>
    <w:rsid w:val="004B1C39"/>
    <w:rsid w:val="004B1F20"/>
    <w:rsid w:val="004B238D"/>
    <w:rsid w:val="004B2DFC"/>
    <w:rsid w:val="004B38EE"/>
    <w:rsid w:val="004B3CD1"/>
    <w:rsid w:val="004B449D"/>
    <w:rsid w:val="004B4AC2"/>
    <w:rsid w:val="004B5054"/>
    <w:rsid w:val="004B53D9"/>
    <w:rsid w:val="004B5634"/>
    <w:rsid w:val="004B5A47"/>
    <w:rsid w:val="004B5BC7"/>
    <w:rsid w:val="004B5F90"/>
    <w:rsid w:val="004B60E0"/>
    <w:rsid w:val="004B6660"/>
    <w:rsid w:val="004B6C25"/>
    <w:rsid w:val="004B6F1E"/>
    <w:rsid w:val="004B77C9"/>
    <w:rsid w:val="004B77E0"/>
    <w:rsid w:val="004B7B82"/>
    <w:rsid w:val="004B7C45"/>
    <w:rsid w:val="004C03FF"/>
    <w:rsid w:val="004C0D6E"/>
    <w:rsid w:val="004C0F5D"/>
    <w:rsid w:val="004C17F9"/>
    <w:rsid w:val="004C1DA6"/>
    <w:rsid w:val="004C2017"/>
    <w:rsid w:val="004C2A09"/>
    <w:rsid w:val="004C2BA0"/>
    <w:rsid w:val="004C3575"/>
    <w:rsid w:val="004C3AA8"/>
    <w:rsid w:val="004C3B03"/>
    <w:rsid w:val="004C3F7A"/>
    <w:rsid w:val="004C40D4"/>
    <w:rsid w:val="004C4352"/>
    <w:rsid w:val="004C50B7"/>
    <w:rsid w:val="004C510B"/>
    <w:rsid w:val="004C5119"/>
    <w:rsid w:val="004C520E"/>
    <w:rsid w:val="004C5392"/>
    <w:rsid w:val="004C574B"/>
    <w:rsid w:val="004C5AF2"/>
    <w:rsid w:val="004C5F4A"/>
    <w:rsid w:val="004C6DB0"/>
    <w:rsid w:val="004C721B"/>
    <w:rsid w:val="004C798C"/>
    <w:rsid w:val="004D0433"/>
    <w:rsid w:val="004D0549"/>
    <w:rsid w:val="004D0E87"/>
    <w:rsid w:val="004D18D1"/>
    <w:rsid w:val="004D1C35"/>
    <w:rsid w:val="004D1E80"/>
    <w:rsid w:val="004D2088"/>
    <w:rsid w:val="004D21C7"/>
    <w:rsid w:val="004D24C4"/>
    <w:rsid w:val="004D295E"/>
    <w:rsid w:val="004D2AC9"/>
    <w:rsid w:val="004D2ECF"/>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6E7E"/>
    <w:rsid w:val="004E78A9"/>
    <w:rsid w:val="004E79C0"/>
    <w:rsid w:val="004E7B59"/>
    <w:rsid w:val="004F013F"/>
    <w:rsid w:val="004F0417"/>
    <w:rsid w:val="004F0C90"/>
    <w:rsid w:val="004F1171"/>
    <w:rsid w:val="004F14B5"/>
    <w:rsid w:val="004F1654"/>
    <w:rsid w:val="004F1790"/>
    <w:rsid w:val="004F313B"/>
    <w:rsid w:val="004F3236"/>
    <w:rsid w:val="004F4237"/>
    <w:rsid w:val="004F4574"/>
    <w:rsid w:val="004F484F"/>
    <w:rsid w:val="004F5053"/>
    <w:rsid w:val="004F5B95"/>
    <w:rsid w:val="004F5C49"/>
    <w:rsid w:val="004F5D92"/>
    <w:rsid w:val="004F65CD"/>
    <w:rsid w:val="004F66EA"/>
    <w:rsid w:val="004F72D5"/>
    <w:rsid w:val="004F7772"/>
    <w:rsid w:val="004F78E8"/>
    <w:rsid w:val="005005AF"/>
    <w:rsid w:val="00500791"/>
    <w:rsid w:val="00501B43"/>
    <w:rsid w:val="00501DAA"/>
    <w:rsid w:val="00501F14"/>
    <w:rsid w:val="00501FE1"/>
    <w:rsid w:val="005023EA"/>
    <w:rsid w:val="005025ED"/>
    <w:rsid w:val="005041E6"/>
    <w:rsid w:val="00504380"/>
    <w:rsid w:val="005046F3"/>
    <w:rsid w:val="005053C6"/>
    <w:rsid w:val="00505966"/>
    <w:rsid w:val="005065D5"/>
    <w:rsid w:val="0050676A"/>
    <w:rsid w:val="00506E7F"/>
    <w:rsid w:val="00507456"/>
    <w:rsid w:val="00507D72"/>
    <w:rsid w:val="00507FA3"/>
    <w:rsid w:val="00507FC8"/>
    <w:rsid w:val="005103CE"/>
    <w:rsid w:val="00510AB3"/>
    <w:rsid w:val="00510D6B"/>
    <w:rsid w:val="00511602"/>
    <w:rsid w:val="005121E1"/>
    <w:rsid w:val="00512EF6"/>
    <w:rsid w:val="00512F42"/>
    <w:rsid w:val="005133D0"/>
    <w:rsid w:val="00513761"/>
    <w:rsid w:val="00513B1F"/>
    <w:rsid w:val="00513BAD"/>
    <w:rsid w:val="00513E44"/>
    <w:rsid w:val="00514124"/>
    <w:rsid w:val="00514547"/>
    <w:rsid w:val="005155E3"/>
    <w:rsid w:val="00515802"/>
    <w:rsid w:val="00515AE8"/>
    <w:rsid w:val="00515CFE"/>
    <w:rsid w:val="00515FE8"/>
    <w:rsid w:val="005165A9"/>
    <w:rsid w:val="00516712"/>
    <w:rsid w:val="00520E7C"/>
    <w:rsid w:val="00520F73"/>
    <w:rsid w:val="00521960"/>
    <w:rsid w:val="00521B99"/>
    <w:rsid w:val="00521CA5"/>
    <w:rsid w:val="00521E49"/>
    <w:rsid w:val="00522228"/>
    <w:rsid w:val="005228EF"/>
    <w:rsid w:val="00522F47"/>
    <w:rsid w:val="005235B0"/>
    <w:rsid w:val="0052360E"/>
    <w:rsid w:val="00523AF2"/>
    <w:rsid w:val="00524547"/>
    <w:rsid w:val="0052471F"/>
    <w:rsid w:val="00524E03"/>
    <w:rsid w:val="005256C6"/>
    <w:rsid w:val="00525D2D"/>
    <w:rsid w:val="00525DD3"/>
    <w:rsid w:val="00526172"/>
    <w:rsid w:val="005264AC"/>
    <w:rsid w:val="0052652F"/>
    <w:rsid w:val="005269F2"/>
    <w:rsid w:val="005269FA"/>
    <w:rsid w:val="0052723E"/>
    <w:rsid w:val="0052727A"/>
    <w:rsid w:val="00527AB3"/>
    <w:rsid w:val="00527B62"/>
    <w:rsid w:val="00527EA9"/>
    <w:rsid w:val="00530093"/>
    <w:rsid w:val="00530935"/>
    <w:rsid w:val="0053099F"/>
    <w:rsid w:val="00530CD2"/>
    <w:rsid w:val="00530D6D"/>
    <w:rsid w:val="005320E9"/>
    <w:rsid w:val="00532623"/>
    <w:rsid w:val="00532826"/>
    <w:rsid w:val="00532A81"/>
    <w:rsid w:val="00532E77"/>
    <w:rsid w:val="00532E87"/>
    <w:rsid w:val="005337A9"/>
    <w:rsid w:val="005339AB"/>
    <w:rsid w:val="00533EBF"/>
    <w:rsid w:val="00534662"/>
    <w:rsid w:val="0053467D"/>
    <w:rsid w:val="005351A2"/>
    <w:rsid w:val="00535701"/>
    <w:rsid w:val="00535712"/>
    <w:rsid w:val="00536570"/>
    <w:rsid w:val="00536B61"/>
    <w:rsid w:val="00536EDE"/>
    <w:rsid w:val="005371DE"/>
    <w:rsid w:val="00537932"/>
    <w:rsid w:val="00540BA4"/>
    <w:rsid w:val="005414F9"/>
    <w:rsid w:val="00541B44"/>
    <w:rsid w:val="00541D71"/>
    <w:rsid w:val="00542354"/>
    <w:rsid w:val="00542BA4"/>
    <w:rsid w:val="00542DC3"/>
    <w:rsid w:val="00542EF8"/>
    <w:rsid w:val="005431FD"/>
    <w:rsid w:val="00543270"/>
    <w:rsid w:val="0054389D"/>
    <w:rsid w:val="00544128"/>
    <w:rsid w:val="005443AD"/>
    <w:rsid w:val="005449D6"/>
    <w:rsid w:val="005457D1"/>
    <w:rsid w:val="00545CE3"/>
    <w:rsid w:val="00545F80"/>
    <w:rsid w:val="00546063"/>
    <w:rsid w:val="005463A3"/>
    <w:rsid w:val="005465D0"/>
    <w:rsid w:val="0054669E"/>
    <w:rsid w:val="005466EE"/>
    <w:rsid w:val="00546BFD"/>
    <w:rsid w:val="00546EE8"/>
    <w:rsid w:val="0054710C"/>
    <w:rsid w:val="005472A6"/>
    <w:rsid w:val="00547A0A"/>
    <w:rsid w:val="00547B75"/>
    <w:rsid w:val="00547EE1"/>
    <w:rsid w:val="0055011E"/>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DBA"/>
    <w:rsid w:val="005560CF"/>
    <w:rsid w:val="00556321"/>
    <w:rsid w:val="00556423"/>
    <w:rsid w:val="00556735"/>
    <w:rsid w:val="005571B3"/>
    <w:rsid w:val="00557741"/>
    <w:rsid w:val="0055784B"/>
    <w:rsid w:val="00560495"/>
    <w:rsid w:val="00560BDA"/>
    <w:rsid w:val="00560BE8"/>
    <w:rsid w:val="005618FA"/>
    <w:rsid w:val="005619F1"/>
    <w:rsid w:val="005625A2"/>
    <w:rsid w:val="00562A96"/>
    <w:rsid w:val="00562F07"/>
    <w:rsid w:val="00563A21"/>
    <w:rsid w:val="00563CA9"/>
    <w:rsid w:val="00564823"/>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497"/>
    <w:rsid w:val="0057078E"/>
    <w:rsid w:val="00570A1A"/>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210"/>
    <w:rsid w:val="00576D13"/>
    <w:rsid w:val="00577773"/>
    <w:rsid w:val="00577A11"/>
    <w:rsid w:val="005808F1"/>
    <w:rsid w:val="00580B8C"/>
    <w:rsid w:val="00581301"/>
    <w:rsid w:val="00581321"/>
    <w:rsid w:val="00581906"/>
    <w:rsid w:val="00581D03"/>
    <w:rsid w:val="0058298A"/>
    <w:rsid w:val="00582CE6"/>
    <w:rsid w:val="005830B4"/>
    <w:rsid w:val="0058356E"/>
    <w:rsid w:val="005836E6"/>
    <w:rsid w:val="005848C9"/>
    <w:rsid w:val="00584B09"/>
    <w:rsid w:val="0058528D"/>
    <w:rsid w:val="00585655"/>
    <w:rsid w:val="00585994"/>
    <w:rsid w:val="00585A8E"/>
    <w:rsid w:val="00585C11"/>
    <w:rsid w:val="00586935"/>
    <w:rsid w:val="00587493"/>
    <w:rsid w:val="005876B3"/>
    <w:rsid w:val="00587A33"/>
    <w:rsid w:val="00587BD4"/>
    <w:rsid w:val="005909A5"/>
    <w:rsid w:val="00590AA8"/>
    <w:rsid w:val="00590CF3"/>
    <w:rsid w:val="00590DAF"/>
    <w:rsid w:val="00591C15"/>
    <w:rsid w:val="00591E8B"/>
    <w:rsid w:val="00592889"/>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6E50"/>
    <w:rsid w:val="005970E9"/>
    <w:rsid w:val="0059751F"/>
    <w:rsid w:val="0059752F"/>
    <w:rsid w:val="00597F0A"/>
    <w:rsid w:val="00597F9C"/>
    <w:rsid w:val="005A0C44"/>
    <w:rsid w:val="005A1215"/>
    <w:rsid w:val="005A1E3D"/>
    <w:rsid w:val="005A25F9"/>
    <w:rsid w:val="005A2DA9"/>
    <w:rsid w:val="005A3879"/>
    <w:rsid w:val="005A4204"/>
    <w:rsid w:val="005A429F"/>
    <w:rsid w:val="005A47C4"/>
    <w:rsid w:val="005A5875"/>
    <w:rsid w:val="005A5957"/>
    <w:rsid w:val="005A5D2B"/>
    <w:rsid w:val="005A5D5E"/>
    <w:rsid w:val="005A60AF"/>
    <w:rsid w:val="005A61EA"/>
    <w:rsid w:val="005A6217"/>
    <w:rsid w:val="005A66AA"/>
    <w:rsid w:val="005A6A8F"/>
    <w:rsid w:val="005A730E"/>
    <w:rsid w:val="005A773C"/>
    <w:rsid w:val="005A7C02"/>
    <w:rsid w:val="005A7FCB"/>
    <w:rsid w:val="005A7FD6"/>
    <w:rsid w:val="005B02EB"/>
    <w:rsid w:val="005B0474"/>
    <w:rsid w:val="005B1307"/>
    <w:rsid w:val="005B18A3"/>
    <w:rsid w:val="005B18DC"/>
    <w:rsid w:val="005B1B84"/>
    <w:rsid w:val="005B2D09"/>
    <w:rsid w:val="005B2D94"/>
    <w:rsid w:val="005B3292"/>
    <w:rsid w:val="005B35AC"/>
    <w:rsid w:val="005B4A9D"/>
    <w:rsid w:val="005B4EA2"/>
    <w:rsid w:val="005B4EDC"/>
    <w:rsid w:val="005B4F7E"/>
    <w:rsid w:val="005B56F3"/>
    <w:rsid w:val="005B59E5"/>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6EE"/>
    <w:rsid w:val="005C1E07"/>
    <w:rsid w:val="005C1F85"/>
    <w:rsid w:val="005C25B7"/>
    <w:rsid w:val="005C283C"/>
    <w:rsid w:val="005C2B78"/>
    <w:rsid w:val="005C31B5"/>
    <w:rsid w:val="005C3753"/>
    <w:rsid w:val="005C389B"/>
    <w:rsid w:val="005C3CE7"/>
    <w:rsid w:val="005C3D76"/>
    <w:rsid w:val="005C40BF"/>
    <w:rsid w:val="005C4259"/>
    <w:rsid w:val="005C505F"/>
    <w:rsid w:val="005C5A4C"/>
    <w:rsid w:val="005C65C9"/>
    <w:rsid w:val="005C73E0"/>
    <w:rsid w:val="005C73FF"/>
    <w:rsid w:val="005D074C"/>
    <w:rsid w:val="005D17CD"/>
    <w:rsid w:val="005D1BDA"/>
    <w:rsid w:val="005D2EEC"/>
    <w:rsid w:val="005D321D"/>
    <w:rsid w:val="005D3BFB"/>
    <w:rsid w:val="005D3E38"/>
    <w:rsid w:val="005D4868"/>
    <w:rsid w:val="005D51EE"/>
    <w:rsid w:val="005D6731"/>
    <w:rsid w:val="005D6A2D"/>
    <w:rsid w:val="005D7319"/>
    <w:rsid w:val="005D7395"/>
    <w:rsid w:val="005D7403"/>
    <w:rsid w:val="005D74D9"/>
    <w:rsid w:val="005D7580"/>
    <w:rsid w:val="005D788D"/>
    <w:rsid w:val="005D7D5E"/>
    <w:rsid w:val="005E053D"/>
    <w:rsid w:val="005E0758"/>
    <w:rsid w:val="005E1389"/>
    <w:rsid w:val="005E14CC"/>
    <w:rsid w:val="005E1A00"/>
    <w:rsid w:val="005E1FA6"/>
    <w:rsid w:val="005E2705"/>
    <w:rsid w:val="005E2A6E"/>
    <w:rsid w:val="005E2B73"/>
    <w:rsid w:val="005E2BCA"/>
    <w:rsid w:val="005E3201"/>
    <w:rsid w:val="005E32E8"/>
    <w:rsid w:val="005E41F6"/>
    <w:rsid w:val="005E4683"/>
    <w:rsid w:val="005E4D1D"/>
    <w:rsid w:val="005E5294"/>
    <w:rsid w:val="005E5A29"/>
    <w:rsid w:val="005E5A74"/>
    <w:rsid w:val="005E60F3"/>
    <w:rsid w:val="005E6ADD"/>
    <w:rsid w:val="005E6D21"/>
    <w:rsid w:val="005E6EB5"/>
    <w:rsid w:val="005E71CF"/>
    <w:rsid w:val="005E7C2B"/>
    <w:rsid w:val="005F00AB"/>
    <w:rsid w:val="005F0B18"/>
    <w:rsid w:val="005F16A9"/>
    <w:rsid w:val="005F1C3C"/>
    <w:rsid w:val="005F1D9A"/>
    <w:rsid w:val="005F1EA0"/>
    <w:rsid w:val="005F1FB5"/>
    <w:rsid w:val="005F2071"/>
    <w:rsid w:val="005F2239"/>
    <w:rsid w:val="005F2482"/>
    <w:rsid w:val="005F2522"/>
    <w:rsid w:val="005F33A0"/>
    <w:rsid w:val="005F44EF"/>
    <w:rsid w:val="005F4597"/>
    <w:rsid w:val="005F4C30"/>
    <w:rsid w:val="005F57C1"/>
    <w:rsid w:val="005F588F"/>
    <w:rsid w:val="005F699D"/>
    <w:rsid w:val="005F775A"/>
    <w:rsid w:val="005F790B"/>
    <w:rsid w:val="00600AC9"/>
    <w:rsid w:val="00601448"/>
    <w:rsid w:val="00601637"/>
    <w:rsid w:val="006017E1"/>
    <w:rsid w:val="00601B9D"/>
    <w:rsid w:val="00601FEC"/>
    <w:rsid w:val="006022E8"/>
    <w:rsid w:val="00602975"/>
    <w:rsid w:val="00603B30"/>
    <w:rsid w:val="00603C0C"/>
    <w:rsid w:val="00604093"/>
    <w:rsid w:val="00604972"/>
    <w:rsid w:val="00604E36"/>
    <w:rsid w:val="00605968"/>
    <w:rsid w:val="00605C3F"/>
    <w:rsid w:val="00606037"/>
    <w:rsid w:val="006060AD"/>
    <w:rsid w:val="00606547"/>
    <w:rsid w:val="00606BCB"/>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23B"/>
    <w:rsid w:val="00613BE2"/>
    <w:rsid w:val="00614E1E"/>
    <w:rsid w:val="00615016"/>
    <w:rsid w:val="00615146"/>
    <w:rsid w:val="0061533F"/>
    <w:rsid w:val="0061556D"/>
    <w:rsid w:val="00615704"/>
    <w:rsid w:val="0061599A"/>
    <w:rsid w:val="00615D39"/>
    <w:rsid w:val="00616031"/>
    <w:rsid w:val="0061625F"/>
    <w:rsid w:val="00616273"/>
    <w:rsid w:val="006164C9"/>
    <w:rsid w:val="00616C51"/>
    <w:rsid w:val="00616CF0"/>
    <w:rsid w:val="00616D9E"/>
    <w:rsid w:val="00620154"/>
    <w:rsid w:val="00620602"/>
    <w:rsid w:val="00620A99"/>
    <w:rsid w:val="006212CD"/>
    <w:rsid w:val="0062147F"/>
    <w:rsid w:val="00621D63"/>
    <w:rsid w:val="00622163"/>
    <w:rsid w:val="006222AB"/>
    <w:rsid w:val="006222AC"/>
    <w:rsid w:val="006229B7"/>
    <w:rsid w:val="00622A77"/>
    <w:rsid w:val="00623097"/>
    <w:rsid w:val="006231DB"/>
    <w:rsid w:val="00623737"/>
    <w:rsid w:val="0062386D"/>
    <w:rsid w:val="006242DA"/>
    <w:rsid w:val="00624C5B"/>
    <w:rsid w:val="0062576A"/>
    <w:rsid w:val="00625B6E"/>
    <w:rsid w:val="0062612A"/>
    <w:rsid w:val="00626B8E"/>
    <w:rsid w:val="00626EBD"/>
    <w:rsid w:val="00627789"/>
    <w:rsid w:val="006301E6"/>
    <w:rsid w:val="006306F0"/>
    <w:rsid w:val="00631114"/>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6509"/>
    <w:rsid w:val="0063689E"/>
    <w:rsid w:val="00637102"/>
    <w:rsid w:val="00637169"/>
    <w:rsid w:val="006371B1"/>
    <w:rsid w:val="006371FF"/>
    <w:rsid w:val="006374AA"/>
    <w:rsid w:val="00637985"/>
    <w:rsid w:val="00640109"/>
    <w:rsid w:val="00640525"/>
    <w:rsid w:val="00640638"/>
    <w:rsid w:val="00640884"/>
    <w:rsid w:val="00640BC0"/>
    <w:rsid w:val="00641E0A"/>
    <w:rsid w:val="00641FB5"/>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26C"/>
    <w:rsid w:val="006555F8"/>
    <w:rsid w:val="00655BEC"/>
    <w:rsid w:val="00655D0F"/>
    <w:rsid w:val="0065631A"/>
    <w:rsid w:val="0065654C"/>
    <w:rsid w:val="00657081"/>
    <w:rsid w:val="006570D4"/>
    <w:rsid w:val="00657B70"/>
    <w:rsid w:val="00657C2D"/>
    <w:rsid w:val="006601F9"/>
    <w:rsid w:val="00660647"/>
    <w:rsid w:val="00660905"/>
    <w:rsid w:val="00660F07"/>
    <w:rsid w:val="00661D24"/>
    <w:rsid w:val="00661E3E"/>
    <w:rsid w:val="00661F06"/>
    <w:rsid w:val="00661F9E"/>
    <w:rsid w:val="00662300"/>
    <w:rsid w:val="0066232B"/>
    <w:rsid w:val="006624AF"/>
    <w:rsid w:val="006632E0"/>
    <w:rsid w:val="006633C4"/>
    <w:rsid w:val="00663FC6"/>
    <w:rsid w:val="00664317"/>
    <w:rsid w:val="00664588"/>
    <w:rsid w:val="006656AC"/>
    <w:rsid w:val="00665773"/>
    <w:rsid w:val="006657C6"/>
    <w:rsid w:val="00665B32"/>
    <w:rsid w:val="00666507"/>
    <w:rsid w:val="00667258"/>
    <w:rsid w:val="0066767B"/>
    <w:rsid w:val="00667BCF"/>
    <w:rsid w:val="00667E75"/>
    <w:rsid w:val="00667FB5"/>
    <w:rsid w:val="006700B8"/>
    <w:rsid w:val="0067045E"/>
    <w:rsid w:val="00670FD8"/>
    <w:rsid w:val="006710EA"/>
    <w:rsid w:val="00671AEA"/>
    <w:rsid w:val="00671B33"/>
    <w:rsid w:val="00671DA9"/>
    <w:rsid w:val="00671EDF"/>
    <w:rsid w:val="00672E5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704"/>
    <w:rsid w:val="0068087B"/>
    <w:rsid w:val="0068177D"/>
    <w:rsid w:val="0068190C"/>
    <w:rsid w:val="00681E33"/>
    <w:rsid w:val="00681FD0"/>
    <w:rsid w:val="0068285D"/>
    <w:rsid w:val="00682A21"/>
    <w:rsid w:val="00682D4D"/>
    <w:rsid w:val="00683591"/>
    <w:rsid w:val="00683875"/>
    <w:rsid w:val="00683DCE"/>
    <w:rsid w:val="006840FD"/>
    <w:rsid w:val="0068484A"/>
    <w:rsid w:val="006857F3"/>
    <w:rsid w:val="00685844"/>
    <w:rsid w:val="006869F6"/>
    <w:rsid w:val="0068743C"/>
    <w:rsid w:val="006877AB"/>
    <w:rsid w:val="00687A24"/>
    <w:rsid w:val="00687A7F"/>
    <w:rsid w:val="00687E41"/>
    <w:rsid w:val="00687F6E"/>
    <w:rsid w:val="00690549"/>
    <w:rsid w:val="006907C0"/>
    <w:rsid w:val="00690891"/>
    <w:rsid w:val="00690C46"/>
    <w:rsid w:val="00691080"/>
    <w:rsid w:val="0069109A"/>
    <w:rsid w:val="0069127B"/>
    <w:rsid w:val="0069168D"/>
    <w:rsid w:val="006917F4"/>
    <w:rsid w:val="00692032"/>
    <w:rsid w:val="00692046"/>
    <w:rsid w:val="00692381"/>
    <w:rsid w:val="00693117"/>
    <w:rsid w:val="00693573"/>
    <w:rsid w:val="006939D5"/>
    <w:rsid w:val="00693CAA"/>
    <w:rsid w:val="00693D40"/>
    <w:rsid w:val="006949B9"/>
    <w:rsid w:val="0069503F"/>
    <w:rsid w:val="006959F0"/>
    <w:rsid w:val="00695BB1"/>
    <w:rsid w:val="00695DF1"/>
    <w:rsid w:val="00696308"/>
    <w:rsid w:val="00696625"/>
    <w:rsid w:val="00696736"/>
    <w:rsid w:val="00696765"/>
    <w:rsid w:val="0069699D"/>
    <w:rsid w:val="006972D1"/>
    <w:rsid w:val="0069740E"/>
    <w:rsid w:val="00697438"/>
    <w:rsid w:val="00697459"/>
    <w:rsid w:val="0069748B"/>
    <w:rsid w:val="006A0315"/>
    <w:rsid w:val="006A086F"/>
    <w:rsid w:val="006A0C98"/>
    <w:rsid w:val="006A0CC0"/>
    <w:rsid w:val="006A0D71"/>
    <w:rsid w:val="006A13F5"/>
    <w:rsid w:val="006A17EE"/>
    <w:rsid w:val="006A18C6"/>
    <w:rsid w:val="006A1988"/>
    <w:rsid w:val="006A19D2"/>
    <w:rsid w:val="006A1EB5"/>
    <w:rsid w:val="006A2BC2"/>
    <w:rsid w:val="006A3123"/>
    <w:rsid w:val="006A37CF"/>
    <w:rsid w:val="006A47BE"/>
    <w:rsid w:val="006A4A41"/>
    <w:rsid w:val="006A4BE5"/>
    <w:rsid w:val="006A4E21"/>
    <w:rsid w:val="006A5F29"/>
    <w:rsid w:val="006A63F3"/>
    <w:rsid w:val="006A6F1E"/>
    <w:rsid w:val="006B000F"/>
    <w:rsid w:val="006B06C3"/>
    <w:rsid w:val="006B0934"/>
    <w:rsid w:val="006B0C45"/>
    <w:rsid w:val="006B11A9"/>
    <w:rsid w:val="006B1289"/>
    <w:rsid w:val="006B1B28"/>
    <w:rsid w:val="006B1CF1"/>
    <w:rsid w:val="006B1DB1"/>
    <w:rsid w:val="006B1F67"/>
    <w:rsid w:val="006B2701"/>
    <w:rsid w:val="006B3CC6"/>
    <w:rsid w:val="006B3DFB"/>
    <w:rsid w:val="006B4181"/>
    <w:rsid w:val="006B4365"/>
    <w:rsid w:val="006B43B6"/>
    <w:rsid w:val="006B5055"/>
    <w:rsid w:val="006B5837"/>
    <w:rsid w:val="006B6BAE"/>
    <w:rsid w:val="006B7052"/>
    <w:rsid w:val="006B7C46"/>
    <w:rsid w:val="006B7DCC"/>
    <w:rsid w:val="006C131B"/>
    <w:rsid w:val="006C179C"/>
    <w:rsid w:val="006C1B68"/>
    <w:rsid w:val="006C1E90"/>
    <w:rsid w:val="006C21C9"/>
    <w:rsid w:val="006C3651"/>
    <w:rsid w:val="006C3C48"/>
    <w:rsid w:val="006C4448"/>
    <w:rsid w:val="006C46C9"/>
    <w:rsid w:val="006C4895"/>
    <w:rsid w:val="006C5A20"/>
    <w:rsid w:val="006C5BED"/>
    <w:rsid w:val="006C70A9"/>
    <w:rsid w:val="006C71B8"/>
    <w:rsid w:val="006C71DB"/>
    <w:rsid w:val="006C7CF6"/>
    <w:rsid w:val="006D082B"/>
    <w:rsid w:val="006D0979"/>
    <w:rsid w:val="006D0BFD"/>
    <w:rsid w:val="006D0CA7"/>
    <w:rsid w:val="006D0F7F"/>
    <w:rsid w:val="006D1029"/>
    <w:rsid w:val="006D169D"/>
    <w:rsid w:val="006D1950"/>
    <w:rsid w:val="006D1DCA"/>
    <w:rsid w:val="006D24D3"/>
    <w:rsid w:val="006D2E01"/>
    <w:rsid w:val="006D3261"/>
    <w:rsid w:val="006D394E"/>
    <w:rsid w:val="006D3A52"/>
    <w:rsid w:val="006D3CFC"/>
    <w:rsid w:val="006D45B4"/>
    <w:rsid w:val="006D490E"/>
    <w:rsid w:val="006D49D4"/>
    <w:rsid w:val="006D5138"/>
    <w:rsid w:val="006D5A4C"/>
    <w:rsid w:val="006D5A93"/>
    <w:rsid w:val="006D6708"/>
    <w:rsid w:val="006D6A1B"/>
    <w:rsid w:val="006D6EDA"/>
    <w:rsid w:val="006D71A4"/>
    <w:rsid w:val="006E06FA"/>
    <w:rsid w:val="006E0707"/>
    <w:rsid w:val="006E07DE"/>
    <w:rsid w:val="006E088D"/>
    <w:rsid w:val="006E26DE"/>
    <w:rsid w:val="006E28E4"/>
    <w:rsid w:val="006E2B76"/>
    <w:rsid w:val="006E32D3"/>
    <w:rsid w:val="006E3327"/>
    <w:rsid w:val="006E332B"/>
    <w:rsid w:val="006E3409"/>
    <w:rsid w:val="006E3745"/>
    <w:rsid w:val="006E4A2B"/>
    <w:rsid w:val="006E4BBF"/>
    <w:rsid w:val="006E5263"/>
    <w:rsid w:val="006E533B"/>
    <w:rsid w:val="006E588E"/>
    <w:rsid w:val="006E6170"/>
    <w:rsid w:val="006E6255"/>
    <w:rsid w:val="006E756F"/>
    <w:rsid w:val="006E7750"/>
    <w:rsid w:val="006E7D33"/>
    <w:rsid w:val="006E7D90"/>
    <w:rsid w:val="006F0262"/>
    <w:rsid w:val="006F0540"/>
    <w:rsid w:val="006F08FF"/>
    <w:rsid w:val="006F137A"/>
    <w:rsid w:val="006F1C64"/>
    <w:rsid w:val="006F21F1"/>
    <w:rsid w:val="006F25B2"/>
    <w:rsid w:val="006F28DE"/>
    <w:rsid w:val="006F334B"/>
    <w:rsid w:val="006F33E0"/>
    <w:rsid w:val="006F3D8D"/>
    <w:rsid w:val="006F42F3"/>
    <w:rsid w:val="006F486C"/>
    <w:rsid w:val="006F4F0E"/>
    <w:rsid w:val="006F5036"/>
    <w:rsid w:val="006F5376"/>
    <w:rsid w:val="006F5876"/>
    <w:rsid w:val="006F5AA3"/>
    <w:rsid w:val="006F5B38"/>
    <w:rsid w:val="006F6250"/>
    <w:rsid w:val="006F6703"/>
    <w:rsid w:val="006F6715"/>
    <w:rsid w:val="006F67CF"/>
    <w:rsid w:val="006F709E"/>
    <w:rsid w:val="006F74FA"/>
    <w:rsid w:val="006F7AA8"/>
    <w:rsid w:val="006F7BAA"/>
    <w:rsid w:val="0070085B"/>
    <w:rsid w:val="0070115F"/>
    <w:rsid w:val="00701256"/>
    <w:rsid w:val="00701369"/>
    <w:rsid w:val="007015B8"/>
    <w:rsid w:val="007017A5"/>
    <w:rsid w:val="00701C7C"/>
    <w:rsid w:val="00701DD7"/>
    <w:rsid w:val="00701F6D"/>
    <w:rsid w:val="00702248"/>
    <w:rsid w:val="007024E5"/>
    <w:rsid w:val="0070261C"/>
    <w:rsid w:val="007026B4"/>
    <w:rsid w:val="00702F27"/>
    <w:rsid w:val="007030B7"/>
    <w:rsid w:val="007036DA"/>
    <w:rsid w:val="00703DAD"/>
    <w:rsid w:val="00703F75"/>
    <w:rsid w:val="00704166"/>
    <w:rsid w:val="007045CA"/>
    <w:rsid w:val="0070468C"/>
    <w:rsid w:val="00704F2B"/>
    <w:rsid w:val="007055CC"/>
    <w:rsid w:val="00705DDB"/>
    <w:rsid w:val="007066AC"/>
    <w:rsid w:val="00706CCF"/>
    <w:rsid w:val="007104D0"/>
    <w:rsid w:val="0071070B"/>
    <w:rsid w:val="00710B89"/>
    <w:rsid w:val="007114BB"/>
    <w:rsid w:val="007116C1"/>
    <w:rsid w:val="0071171B"/>
    <w:rsid w:val="00711E3B"/>
    <w:rsid w:val="00711E95"/>
    <w:rsid w:val="00712190"/>
    <w:rsid w:val="00712C01"/>
    <w:rsid w:val="00712E6D"/>
    <w:rsid w:val="0071350B"/>
    <w:rsid w:val="00714CB9"/>
    <w:rsid w:val="00714DBB"/>
    <w:rsid w:val="00715121"/>
    <w:rsid w:val="007152AF"/>
    <w:rsid w:val="00716D69"/>
    <w:rsid w:val="00717523"/>
    <w:rsid w:val="00717A75"/>
    <w:rsid w:val="00717D29"/>
    <w:rsid w:val="00717E8B"/>
    <w:rsid w:val="00720567"/>
    <w:rsid w:val="0072088D"/>
    <w:rsid w:val="00720A74"/>
    <w:rsid w:val="00720BD9"/>
    <w:rsid w:val="007213EE"/>
    <w:rsid w:val="00721722"/>
    <w:rsid w:val="00721CC2"/>
    <w:rsid w:val="00721EBC"/>
    <w:rsid w:val="007228B2"/>
    <w:rsid w:val="00722A6D"/>
    <w:rsid w:val="00722C4C"/>
    <w:rsid w:val="00722CCB"/>
    <w:rsid w:val="00722F81"/>
    <w:rsid w:val="0072342E"/>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097"/>
    <w:rsid w:val="0072620C"/>
    <w:rsid w:val="00726418"/>
    <w:rsid w:val="0072686B"/>
    <w:rsid w:val="007271E4"/>
    <w:rsid w:val="00727231"/>
    <w:rsid w:val="007279F5"/>
    <w:rsid w:val="0073030D"/>
    <w:rsid w:val="00730ACB"/>
    <w:rsid w:val="00730F36"/>
    <w:rsid w:val="00731B2F"/>
    <w:rsid w:val="007324E7"/>
    <w:rsid w:val="00732EF0"/>
    <w:rsid w:val="007330F0"/>
    <w:rsid w:val="00733C16"/>
    <w:rsid w:val="00734BFC"/>
    <w:rsid w:val="00734D63"/>
    <w:rsid w:val="0073564F"/>
    <w:rsid w:val="007379E5"/>
    <w:rsid w:val="00737A81"/>
    <w:rsid w:val="00737AF9"/>
    <w:rsid w:val="007418DB"/>
    <w:rsid w:val="0074202A"/>
    <w:rsid w:val="00742063"/>
    <w:rsid w:val="0074289C"/>
    <w:rsid w:val="007428F3"/>
    <w:rsid w:val="00743636"/>
    <w:rsid w:val="007437D4"/>
    <w:rsid w:val="00744096"/>
    <w:rsid w:val="007446E1"/>
    <w:rsid w:val="007447C6"/>
    <w:rsid w:val="00744AD3"/>
    <w:rsid w:val="007455C1"/>
    <w:rsid w:val="00745700"/>
    <w:rsid w:val="00745C79"/>
    <w:rsid w:val="007464A6"/>
    <w:rsid w:val="0075078A"/>
    <w:rsid w:val="00750996"/>
    <w:rsid w:val="00750A9D"/>
    <w:rsid w:val="00750E5D"/>
    <w:rsid w:val="007510E3"/>
    <w:rsid w:val="0075194E"/>
    <w:rsid w:val="00752681"/>
    <w:rsid w:val="00753634"/>
    <w:rsid w:val="0075363E"/>
    <w:rsid w:val="0075384D"/>
    <w:rsid w:val="00754046"/>
    <w:rsid w:val="00754C3B"/>
    <w:rsid w:val="00755A6E"/>
    <w:rsid w:val="00755BD0"/>
    <w:rsid w:val="00755BF9"/>
    <w:rsid w:val="007560CB"/>
    <w:rsid w:val="007564E1"/>
    <w:rsid w:val="00756809"/>
    <w:rsid w:val="00756929"/>
    <w:rsid w:val="00756CD5"/>
    <w:rsid w:val="00760EAF"/>
    <w:rsid w:val="00760F36"/>
    <w:rsid w:val="00761226"/>
    <w:rsid w:val="00761368"/>
    <w:rsid w:val="00761ACB"/>
    <w:rsid w:val="007635F9"/>
    <w:rsid w:val="00763F07"/>
    <w:rsid w:val="007642C1"/>
    <w:rsid w:val="00764A82"/>
    <w:rsid w:val="00764E58"/>
    <w:rsid w:val="007656E0"/>
    <w:rsid w:val="007657A6"/>
    <w:rsid w:val="00765B45"/>
    <w:rsid w:val="0076615F"/>
    <w:rsid w:val="00766252"/>
    <w:rsid w:val="00766CFF"/>
    <w:rsid w:val="00766E68"/>
    <w:rsid w:val="00766EC3"/>
    <w:rsid w:val="00767BBE"/>
    <w:rsid w:val="00767D6D"/>
    <w:rsid w:val="007702DF"/>
    <w:rsid w:val="00770477"/>
    <w:rsid w:val="007705C9"/>
    <w:rsid w:val="0077073B"/>
    <w:rsid w:val="007709BC"/>
    <w:rsid w:val="00770B20"/>
    <w:rsid w:val="00771362"/>
    <w:rsid w:val="007713C1"/>
    <w:rsid w:val="0077157F"/>
    <w:rsid w:val="007717B7"/>
    <w:rsid w:val="00771B76"/>
    <w:rsid w:val="00771C02"/>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B3"/>
    <w:rsid w:val="007761FE"/>
    <w:rsid w:val="007762F7"/>
    <w:rsid w:val="00776A34"/>
    <w:rsid w:val="00776F9F"/>
    <w:rsid w:val="007771DC"/>
    <w:rsid w:val="0077722C"/>
    <w:rsid w:val="0077781B"/>
    <w:rsid w:val="00777FC7"/>
    <w:rsid w:val="00780724"/>
    <w:rsid w:val="00781085"/>
    <w:rsid w:val="00781DF3"/>
    <w:rsid w:val="007820CE"/>
    <w:rsid w:val="007821AB"/>
    <w:rsid w:val="00782474"/>
    <w:rsid w:val="00782A47"/>
    <w:rsid w:val="00782D1D"/>
    <w:rsid w:val="00782D36"/>
    <w:rsid w:val="0078314F"/>
    <w:rsid w:val="00783204"/>
    <w:rsid w:val="007833CD"/>
    <w:rsid w:val="00783720"/>
    <w:rsid w:val="007841A2"/>
    <w:rsid w:val="007841CA"/>
    <w:rsid w:val="00784224"/>
    <w:rsid w:val="00784546"/>
    <w:rsid w:val="0078458D"/>
    <w:rsid w:val="00784732"/>
    <w:rsid w:val="00785647"/>
    <w:rsid w:val="00785A2C"/>
    <w:rsid w:val="00786151"/>
    <w:rsid w:val="007863FA"/>
    <w:rsid w:val="00786EC3"/>
    <w:rsid w:val="00786F4A"/>
    <w:rsid w:val="00786FEF"/>
    <w:rsid w:val="00787B48"/>
    <w:rsid w:val="00787D7C"/>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16F"/>
    <w:rsid w:val="007964EC"/>
    <w:rsid w:val="00796707"/>
    <w:rsid w:val="00797AAD"/>
    <w:rsid w:val="00797D19"/>
    <w:rsid w:val="00797F50"/>
    <w:rsid w:val="007A03B1"/>
    <w:rsid w:val="007A0414"/>
    <w:rsid w:val="007A0795"/>
    <w:rsid w:val="007A087C"/>
    <w:rsid w:val="007A143C"/>
    <w:rsid w:val="007A1544"/>
    <w:rsid w:val="007A22C3"/>
    <w:rsid w:val="007A24E5"/>
    <w:rsid w:val="007A2980"/>
    <w:rsid w:val="007A3181"/>
    <w:rsid w:val="007A33F1"/>
    <w:rsid w:val="007A360D"/>
    <w:rsid w:val="007A4635"/>
    <w:rsid w:val="007A4C70"/>
    <w:rsid w:val="007A5605"/>
    <w:rsid w:val="007A5813"/>
    <w:rsid w:val="007A59E8"/>
    <w:rsid w:val="007A5A4E"/>
    <w:rsid w:val="007A5A77"/>
    <w:rsid w:val="007A67F1"/>
    <w:rsid w:val="007A6E07"/>
    <w:rsid w:val="007A73A5"/>
    <w:rsid w:val="007A770F"/>
    <w:rsid w:val="007A7A93"/>
    <w:rsid w:val="007B047E"/>
    <w:rsid w:val="007B0578"/>
    <w:rsid w:val="007B071E"/>
    <w:rsid w:val="007B0A87"/>
    <w:rsid w:val="007B14BB"/>
    <w:rsid w:val="007B16E3"/>
    <w:rsid w:val="007B18BD"/>
    <w:rsid w:val="007B20B1"/>
    <w:rsid w:val="007B2408"/>
    <w:rsid w:val="007B2B08"/>
    <w:rsid w:val="007B36D0"/>
    <w:rsid w:val="007B37EA"/>
    <w:rsid w:val="007B393B"/>
    <w:rsid w:val="007B3A12"/>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C92"/>
    <w:rsid w:val="007C1CEE"/>
    <w:rsid w:val="007C28AE"/>
    <w:rsid w:val="007C2987"/>
    <w:rsid w:val="007C2EC0"/>
    <w:rsid w:val="007C3483"/>
    <w:rsid w:val="007C353F"/>
    <w:rsid w:val="007C354E"/>
    <w:rsid w:val="007C36FF"/>
    <w:rsid w:val="007C3723"/>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446D"/>
    <w:rsid w:val="007D46DB"/>
    <w:rsid w:val="007D4889"/>
    <w:rsid w:val="007D6618"/>
    <w:rsid w:val="007D72DA"/>
    <w:rsid w:val="007D7994"/>
    <w:rsid w:val="007D7CBA"/>
    <w:rsid w:val="007E0068"/>
    <w:rsid w:val="007E0806"/>
    <w:rsid w:val="007E0D41"/>
    <w:rsid w:val="007E13AF"/>
    <w:rsid w:val="007E1669"/>
    <w:rsid w:val="007E1783"/>
    <w:rsid w:val="007E1939"/>
    <w:rsid w:val="007E24BA"/>
    <w:rsid w:val="007E2679"/>
    <w:rsid w:val="007E272C"/>
    <w:rsid w:val="007E2EE7"/>
    <w:rsid w:val="007E37BD"/>
    <w:rsid w:val="007E383A"/>
    <w:rsid w:val="007E3879"/>
    <w:rsid w:val="007E3F2F"/>
    <w:rsid w:val="007E3F5E"/>
    <w:rsid w:val="007E404B"/>
    <w:rsid w:val="007E40D7"/>
    <w:rsid w:val="007E43F4"/>
    <w:rsid w:val="007E4639"/>
    <w:rsid w:val="007E4C1A"/>
    <w:rsid w:val="007E5233"/>
    <w:rsid w:val="007E551F"/>
    <w:rsid w:val="007E59F3"/>
    <w:rsid w:val="007E63FA"/>
    <w:rsid w:val="007E640D"/>
    <w:rsid w:val="007E66A1"/>
    <w:rsid w:val="007E6828"/>
    <w:rsid w:val="007E70CF"/>
    <w:rsid w:val="007E7110"/>
    <w:rsid w:val="007E74AC"/>
    <w:rsid w:val="007E7917"/>
    <w:rsid w:val="007F09A6"/>
    <w:rsid w:val="007F09CB"/>
    <w:rsid w:val="007F0A71"/>
    <w:rsid w:val="007F151D"/>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BF8"/>
    <w:rsid w:val="007F6E93"/>
    <w:rsid w:val="007F6FBD"/>
    <w:rsid w:val="007F7184"/>
    <w:rsid w:val="007F7B34"/>
    <w:rsid w:val="007F7C61"/>
    <w:rsid w:val="00800809"/>
    <w:rsid w:val="00800853"/>
    <w:rsid w:val="00801699"/>
    <w:rsid w:val="0080174D"/>
    <w:rsid w:val="008017A7"/>
    <w:rsid w:val="00802704"/>
    <w:rsid w:val="008027B8"/>
    <w:rsid w:val="008027FD"/>
    <w:rsid w:val="008028C3"/>
    <w:rsid w:val="008028D4"/>
    <w:rsid w:val="00802AC8"/>
    <w:rsid w:val="00802BB3"/>
    <w:rsid w:val="00802C0C"/>
    <w:rsid w:val="00802CB9"/>
    <w:rsid w:val="00803390"/>
    <w:rsid w:val="008036BF"/>
    <w:rsid w:val="008039FB"/>
    <w:rsid w:val="00803B78"/>
    <w:rsid w:val="00803BCA"/>
    <w:rsid w:val="008041C1"/>
    <w:rsid w:val="008044E8"/>
    <w:rsid w:val="00804922"/>
    <w:rsid w:val="00804A34"/>
    <w:rsid w:val="00804AF9"/>
    <w:rsid w:val="00805D60"/>
    <w:rsid w:val="00806087"/>
    <w:rsid w:val="008078D0"/>
    <w:rsid w:val="008079B0"/>
    <w:rsid w:val="00807BF1"/>
    <w:rsid w:val="00807DC4"/>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E2E"/>
    <w:rsid w:val="00827EE9"/>
    <w:rsid w:val="0083040D"/>
    <w:rsid w:val="008305C1"/>
    <w:rsid w:val="00830C63"/>
    <w:rsid w:val="008312DE"/>
    <w:rsid w:val="008316F8"/>
    <w:rsid w:val="0083175A"/>
    <w:rsid w:val="00831C91"/>
    <w:rsid w:val="00831FEA"/>
    <w:rsid w:val="008321F8"/>
    <w:rsid w:val="00832235"/>
    <w:rsid w:val="00832400"/>
    <w:rsid w:val="00832C64"/>
    <w:rsid w:val="00832CF1"/>
    <w:rsid w:val="00833139"/>
    <w:rsid w:val="008332CD"/>
    <w:rsid w:val="00834203"/>
    <w:rsid w:val="0083445A"/>
    <w:rsid w:val="00834670"/>
    <w:rsid w:val="00834675"/>
    <w:rsid w:val="008348BD"/>
    <w:rsid w:val="00834BAC"/>
    <w:rsid w:val="00834C61"/>
    <w:rsid w:val="00835197"/>
    <w:rsid w:val="008353BE"/>
    <w:rsid w:val="00835B72"/>
    <w:rsid w:val="008363A7"/>
    <w:rsid w:val="0083677A"/>
    <w:rsid w:val="008367E9"/>
    <w:rsid w:val="00836BB7"/>
    <w:rsid w:val="00836ECB"/>
    <w:rsid w:val="00837A78"/>
    <w:rsid w:val="00840215"/>
    <w:rsid w:val="00840755"/>
    <w:rsid w:val="00840EC9"/>
    <w:rsid w:val="0084115D"/>
    <w:rsid w:val="008416AC"/>
    <w:rsid w:val="008416DE"/>
    <w:rsid w:val="00841CE3"/>
    <w:rsid w:val="0084286B"/>
    <w:rsid w:val="00843119"/>
    <w:rsid w:val="008434D7"/>
    <w:rsid w:val="008437E7"/>
    <w:rsid w:val="00843B8E"/>
    <w:rsid w:val="0084407C"/>
    <w:rsid w:val="00844759"/>
    <w:rsid w:val="00844F4C"/>
    <w:rsid w:val="0084527E"/>
    <w:rsid w:val="0084599A"/>
    <w:rsid w:val="00845BE8"/>
    <w:rsid w:val="00845D27"/>
    <w:rsid w:val="00845E9C"/>
    <w:rsid w:val="00845FCE"/>
    <w:rsid w:val="00846118"/>
    <w:rsid w:val="00846342"/>
    <w:rsid w:val="00846D66"/>
    <w:rsid w:val="008472E7"/>
    <w:rsid w:val="0084783F"/>
    <w:rsid w:val="0085003E"/>
    <w:rsid w:val="00852BB8"/>
    <w:rsid w:val="00852FFA"/>
    <w:rsid w:val="00853281"/>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734"/>
    <w:rsid w:val="00863822"/>
    <w:rsid w:val="00863C12"/>
    <w:rsid w:val="00864577"/>
    <w:rsid w:val="00864E75"/>
    <w:rsid w:val="008651CB"/>
    <w:rsid w:val="00865BB6"/>
    <w:rsid w:val="00866229"/>
    <w:rsid w:val="00866DAE"/>
    <w:rsid w:val="00867365"/>
    <w:rsid w:val="008679D2"/>
    <w:rsid w:val="00867A41"/>
    <w:rsid w:val="00867B3C"/>
    <w:rsid w:val="00867ED8"/>
    <w:rsid w:val="0087024C"/>
    <w:rsid w:val="00870AC5"/>
    <w:rsid w:val="00871407"/>
    <w:rsid w:val="008716B4"/>
    <w:rsid w:val="00871864"/>
    <w:rsid w:val="008721C5"/>
    <w:rsid w:val="008723AA"/>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756"/>
    <w:rsid w:val="008848C7"/>
    <w:rsid w:val="00884BE0"/>
    <w:rsid w:val="00884E6B"/>
    <w:rsid w:val="00885194"/>
    <w:rsid w:val="008853B3"/>
    <w:rsid w:val="008853EE"/>
    <w:rsid w:val="008855F0"/>
    <w:rsid w:val="00885793"/>
    <w:rsid w:val="00885B50"/>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4DB"/>
    <w:rsid w:val="008A1C56"/>
    <w:rsid w:val="008A285D"/>
    <w:rsid w:val="008A2A38"/>
    <w:rsid w:val="008A2BE3"/>
    <w:rsid w:val="008A2F0E"/>
    <w:rsid w:val="008A3919"/>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EA8"/>
    <w:rsid w:val="008B0FCD"/>
    <w:rsid w:val="008B1650"/>
    <w:rsid w:val="008B1A93"/>
    <w:rsid w:val="008B1BE7"/>
    <w:rsid w:val="008B2243"/>
    <w:rsid w:val="008B2D28"/>
    <w:rsid w:val="008B3419"/>
    <w:rsid w:val="008B3C70"/>
    <w:rsid w:val="008B403E"/>
    <w:rsid w:val="008B4735"/>
    <w:rsid w:val="008B48C7"/>
    <w:rsid w:val="008B4AAD"/>
    <w:rsid w:val="008B4F3A"/>
    <w:rsid w:val="008B5692"/>
    <w:rsid w:val="008B606A"/>
    <w:rsid w:val="008B63EA"/>
    <w:rsid w:val="008B679E"/>
    <w:rsid w:val="008B6A7A"/>
    <w:rsid w:val="008B6DEA"/>
    <w:rsid w:val="008B6FC1"/>
    <w:rsid w:val="008B72C2"/>
    <w:rsid w:val="008B7AEA"/>
    <w:rsid w:val="008B7C45"/>
    <w:rsid w:val="008C0EB1"/>
    <w:rsid w:val="008C11B8"/>
    <w:rsid w:val="008C1344"/>
    <w:rsid w:val="008C143D"/>
    <w:rsid w:val="008C193F"/>
    <w:rsid w:val="008C3573"/>
    <w:rsid w:val="008C35E0"/>
    <w:rsid w:val="008C39F8"/>
    <w:rsid w:val="008C3DFF"/>
    <w:rsid w:val="008C3E63"/>
    <w:rsid w:val="008C5803"/>
    <w:rsid w:val="008C58CD"/>
    <w:rsid w:val="008C6BD1"/>
    <w:rsid w:val="008C6CBF"/>
    <w:rsid w:val="008C6E1C"/>
    <w:rsid w:val="008C6EBA"/>
    <w:rsid w:val="008C7613"/>
    <w:rsid w:val="008C7645"/>
    <w:rsid w:val="008C764B"/>
    <w:rsid w:val="008C794E"/>
    <w:rsid w:val="008C7F00"/>
    <w:rsid w:val="008D0772"/>
    <w:rsid w:val="008D0AAE"/>
    <w:rsid w:val="008D0BC1"/>
    <w:rsid w:val="008D1486"/>
    <w:rsid w:val="008D1D40"/>
    <w:rsid w:val="008D1D47"/>
    <w:rsid w:val="008D21B5"/>
    <w:rsid w:val="008D261F"/>
    <w:rsid w:val="008D2634"/>
    <w:rsid w:val="008D290F"/>
    <w:rsid w:val="008D297C"/>
    <w:rsid w:val="008D31F5"/>
    <w:rsid w:val="008D367B"/>
    <w:rsid w:val="008D450F"/>
    <w:rsid w:val="008D54A5"/>
    <w:rsid w:val="008D5A31"/>
    <w:rsid w:val="008D5D8A"/>
    <w:rsid w:val="008D689E"/>
    <w:rsid w:val="008D68A4"/>
    <w:rsid w:val="008D6C30"/>
    <w:rsid w:val="008D719F"/>
    <w:rsid w:val="008D7805"/>
    <w:rsid w:val="008E0C41"/>
    <w:rsid w:val="008E1893"/>
    <w:rsid w:val="008E1972"/>
    <w:rsid w:val="008E1E4A"/>
    <w:rsid w:val="008E207B"/>
    <w:rsid w:val="008E2374"/>
    <w:rsid w:val="008E23EB"/>
    <w:rsid w:val="008E265F"/>
    <w:rsid w:val="008E2C6C"/>
    <w:rsid w:val="008E30E6"/>
    <w:rsid w:val="008E33D9"/>
    <w:rsid w:val="008E34E2"/>
    <w:rsid w:val="008E36AB"/>
    <w:rsid w:val="008E3ADA"/>
    <w:rsid w:val="008E4958"/>
    <w:rsid w:val="008E4C70"/>
    <w:rsid w:val="008E53A9"/>
    <w:rsid w:val="008E573F"/>
    <w:rsid w:val="008E5989"/>
    <w:rsid w:val="008E59B3"/>
    <w:rsid w:val="008E5C98"/>
    <w:rsid w:val="008E5D66"/>
    <w:rsid w:val="008E5F5C"/>
    <w:rsid w:val="008E6298"/>
    <w:rsid w:val="008E6AF4"/>
    <w:rsid w:val="008E72A2"/>
    <w:rsid w:val="008E788E"/>
    <w:rsid w:val="008E7958"/>
    <w:rsid w:val="008E7985"/>
    <w:rsid w:val="008E7EBA"/>
    <w:rsid w:val="008F04BE"/>
    <w:rsid w:val="008F0AEA"/>
    <w:rsid w:val="008F0F3D"/>
    <w:rsid w:val="008F0FA4"/>
    <w:rsid w:val="008F1B9B"/>
    <w:rsid w:val="008F1CBE"/>
    <w:rsid w:val="008F1D2C"/>
    <w:rsid w:val="008F1FED"/>
    <w:rsid w:val="008F2456"/>
    <w:rsid w:val="008F2562"/>
    <w:rsid w:val="008F35EA"/>
    <w:rsid w:val="008F3921"/>
    <w:rsid w:val="008F3C9E"/>
    <w:rsid w:val="008F3DE0"/>
    <w:rsid w:val="008F3F5A"/>
    <w:rsid w:val="008F41B8"/>
    <w:rsid w:val="008F441D"/>
    <w:rsid w:val="008F46E1"/>
    <w:rsid w:val="008F4952"/>
    <w:rsid w:val="008F4AF6"/>
    <w:rsid w:val="008F6256"/>
    <w:rsid w:val="008F6432"/>
    <w:rsid w:val="008F6AF1"/>
    <w:rsid w:val="008F6D80"/>
    <w:rsid w:val="008F77A3"/>
    <w:rsid w:val="008F781B"/>
    <w:rsid w:val="008F784F"/>
    <w:rsid w:val="008F7BDD"/>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2BB1"/>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623"/>
    <w:rsid w:val="00911657"/>
    <w:rsid w:val="00911818"/>
    <w:rsid w:val="009118CC"/>
    <w:rsid w:val="00911B05"/>
    <w:rsid w:val="00911B3B"/>
    <w:rsid w:val="00911CB7"/>
    <w:rsid w:val="0091257C"/>
    <w:rsid w:val="0091297D"/>
    <w:rsid w:val="009129FF"/>
    <w:rsid w:val="00912E19"/>
    <w:rsid w:val="00913131"/>
    <w:rsid w:val="00913215"/>
    <w:rsid w:val="0091346F"/>
    <w:rsid w:val="009137D7"/>
    <w:rsid w:val="009141FA"/>
    <w:rsid w:val="0091421F"/>
    <w:rsid w:val="009143A2"/>
    <w:rsid w:val="00914559"/>
    <w:rsid w:val="00914AA8"/>
    <w:rsid w:val="00914C2E"/>
    <w:rsid w:val="00915146"/>
    <w:rsid w:val="0091552F"/>
    <w:rsid w:val="009156A8"/>
    <w:rsid w:val="009157A0"/>
    <w:rsid w:val="009177C5"/>
    <w:rsid w:val="00917A93"/>
    <w:rsid w:val="00917A9C"/>
    <w:rsid w:val="00921872"/>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0532"/>
    <w:rsid w:val="00931095"/>
    <w:rsid w:val="009315D2"/>
    <w:rsid w:val="00931ABC"/>
    <w:rsid w:val="009323D0"/>
    <w:rsid w:val="00932D59"/>
    <w:rsid w:val="00932F46"/>
    <w:rsid w:val="00932FC1"/>
    <w:rsid w:val="00933824"/>
    <w:rsid w:val="00933AE3"/>
    <w:rsid w:val="00933BB1"/>
    <w:rsid w:val="0093441E"/>
    <w:rsid w:val="00934FD5"/>
    <w:rsid w:val="00935526"/>
    <w:rsid w:val="0093565C"/>
    <w:rsid w:val="00935662"/>
    <w:rsid w:val="009358DD"/>
    <w:rsid w:val="0093597A"/>
    <w:rsid w:val="009360FB"/>
    <w:rsid w:val="00936587"/>
    <w:rsid w:val="00936603"/>
    <w:rsid w:val="009366B7"/>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9C7"/>
    <w:rsid w:val="00941B58"/>
    <w:rsid w:val="00941DE6"/>
    <w:rsid w:val="00942185"/>
    <w:rsid w:val="009425A3"/>
    <w:rsid w:val="0094267E"/>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CE2"/>
    <w:rsid w:val="00947DEF"/>
    <w:rsid w:val="0095031C"/>
    <w:rsid w:val="00950495"/>
    <w:rsid w:val="009504BC"/>
    <w:rsid w:val="00950517"/>
    <w:rsid w:val="0095057A"/>
    <w:rsid w:val="0095079D"/>
    <w:rsid w:val="00950A72"/>
    <w:rsid w:val="00950CE6"/>
    <w:rsid w:val="00950D05"/>
    <w:rsid w:val="00950D07"/>
    <w:rsid w:val="00950E32"/>
    <w:rsid w:val="00951254"/>
    <w:rsid w:val="00951CAE"/>
    <w:rsid w:val="00951E27"/>
    <w:rsid w:val="00952563"/>
    <w:rsid w:val="00952722"/>
    <w:rsid w:val="00952D82"/>
    <w:rsid w:val="00952ECF"/>
    <w:rsid w:val="00952F84"/>
    <w:rsid w:val="00953654"/>
    <w:rsid w:val="00953CB4"/>
    <w:rsid w:val="009542EC"/>
    <w:rsid w:val="009551D0"/>
    <w:rsid w:val="009554B5"/>
    <w:rsid w:val="00955AF6"/>
    <w:rsid w:val="00955FF8"/>
    <w:rsid w:val="009563B3"/>
    <w:rsid w:val="00956BB2"/>
    <w:rsid w:val="009573F0"/>
    <w:rsid w:val="009604AC"/>
    <w:rsid w:val="00962370"/>
    <w:rsid w:val="00962618"/>
    <w:rsid w:val="0096271C"/>
    <w:rsid w:val="00962D2B"/>
    <w:rsid w:val="00963073"/>
    <w:rsid w:val="00963610"/>
    <w:rsid w:val="009639E9"/>
    <w:rsid w:val="009644F5"/>
    <w:rsid w:val="00964C8D"/>
    <w:rsid w:val="00964CD3"/>
    <w:rsid w:val="00965C7A"/>
    <w:rsid w:val="00965D6D"/>
    <w:rsid w:val="00965E33"/>
    <w:rsid w:val="00966819"/>
    <w:rsid w:val="00966AB3"/>
    <w:rsid w:val="00966ECF"/>
    <w:rsid w:val="00966ED1"/>
    <w:rsid w:val="009677E7"/>
    <w:rsid w:val="009710B9"/>
    <w:rsid w:val="00971B37"/>
    <w:rsid w:val="00971E60"/>
    <w:rsid w:val="00972477"/>
    <w:rsid w:val="00972F82"/>
    <w:rsid w:val="00972FDF"/>
    <w:rsid w:val="0097320E"/>
    <w:rsid w:val="00973321"/>
    <w:rsid w:val="009738EA"/>
    <w:rsid w:val="00973A0E"/>
    <w:rsid w:val="00973E30"/>
    <w:rsid w:val="00973F8D"/>
    <w:rsid w:val="00974748"/>
    <w:rsid w:val="009747DF"/>
    <w:rsid w:val="00974AD6"/>
    <w:rsid w:val="009752C3"/>
    <w:rsid w:val="00975899"/>
    <w:rsid w:val="00975DD6"/>
    <w:rsid w:val="00975E42"/>
    <w:rsid w:val="009760DA"/>
    <w:rsid w:val="00976EB2"/>
    <w:rsid w:val="00976FCB"/>
    <w:rsid w:val="00977A08"/>
    <w:rsid w:val="00977A3B"/>
    <w:rsid w:val="00977DCE"/>
    <w:rsid w:val="009800B3"/>
    <w:rsid w:val="009808D5"/>
    <w:rsid w:val="00980B59"/>
    <w:rsid w:val="00981043"/>
    <w:rsid w:val="00981FA1"/>
    <w:rsid w:val="009826B2"/>
    <w:rsid w:val="0098282C"/>
    <w:rsid w:val="009828B7"/>
    <w:rsid w:val="00982D66"/>
    <w:rsid w:val="0098313B"/>
    <w:rsid w:val="0098372E"/>
    <w:rsid w:val="00983C83"/>
    <w:rsid w:val="00983EE7"/>
    <w:rsid w:val="009848AA"/>
    <w:rsid w:val="00984970"/>
    <w:rsid w:val="00985416"/>
    <w:rsid w:val="00985DAE"/>
    <w:rsid w:val="00985FC8"/>
    <w:rsid w:val="00986009"/>
    <w:rsid w:val="009867A4"/>
    <w:rsid w:val="00986814"/>
    <w:rsid w:val="00986DFD"/>
    <w:rsid w:val="0098748B"/>
    <w:rsid w:val="009878D2"/>
    <w:rsid w:val="00987973"/>
    <w:rsid w:val="00990429"/>
    <w:rsid w:val="009905B3"/>
    <w:rsid w:val="0099167F"/>
    <w:rsid w:val="009922A9"/>
    <w:rsid w:val="00992495"/>
    <w:rsid w:val="009924F9"/>
    <w:rsid w:val="0099269B"/>
    <w:rsid w:val="00992ABE"/>
    <w:rsid w:val="009940FF"/>
    <w:rsid w:val="00994537"/>
    <w:rsid w:val="00994593"/>
    <w:rsid w:val="00995040"/>
    <w:rsid w:val="009950B9"/>
    <w:rsid w:val="00996A8B"/>
    <w:rsid w:val="00996BF3"/>
    <w:rsid w:val="00996EDF"/>
    <w:rsid w:val="00997283"/>
    <w:rsid w:val="00997379"/>
    <w:rsid w:val="0099777A"/>
    <w:rsid w:val="009A07D8"/>
    <w:rsid w:val="009A0AC2"/>
    <w:rsid w:val="009A1560"/>
    <w:rsid w:val="009A157A"/>
    <w:rsid w:val="009A1809"/>
    <w:rsid w:val="009A22C5"/>
    <w:rsid w:val="009A235C"/>
    <w:rsid w:val="009A25A8"/>
    <w:rsid w:val="009A262C"/>
    <w:rsid w:val="009A2B35"/>
    <w:rsid w:val="009A2D13"/>
    <w:rsid w:val="009A2DD3"/>
    <w:rsid w:val="009A303D"/>
    <w:rsid w:val="009A350E"/>
    <w:rsid w:val="009A3779"/>
    <w:rsid w:val="009A3C1B"/>
    <w:rsid w:val="009A3D1B"/>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17D"/>
    <w:rsid w:val="009B31DE"/>
    <w:rsid w:val="009B33A9"/>
    <w:rsid w:val="009B36D0"/>
    <w:rsid w:val="009B37AA"/>
    <w:rsid w:val="009B3A4D"/>
    <w:rsid w:val="009B4253"/>
    <w:rsid w:val="009B4339"/>
    <w:rsid w:val="009B452F"/>
    <w:rsid w:val="009B4A38"/>
    <w:rsid w:val="009B4B64"/>
    <w:rsid w:val="009B58F8"/>
    <w:rsid w:val="009B5A17"/>
    <w:rsid w:val="009B5ECA"/>
    <w:rsid w:val="009B5F70"/>
    <w:rsid w:val="009B5F76"/>
    <w:rsid w:val="009B63B9"/>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53B"/>
    <w:rsid w:val="009C6935"/>
    <w:rsid w:val="009C6D38"/>
    <w:rsid w:val="009C7B43"/>
    <w:rsid w:val="009C7ECD"/>
    <w:rsid w:val="009D0284"/>
    <w:rsid w:val="009D052B"/>
    <w:rsid w:val="009D0639"/>
    <w:rsid w:val="009D08E5"/>
    <w:rsid w:val="009D0A99"/>
    <w:rsid w:val="009D0B8B"/>
    <w:rsid w:val="009D1139"/>
    <w:rsid w:val="009D1C46"/>
    <w:rsid w:val="009D2F2C"/>
    <w:rsid w:val="009D3F40"/>
    <w:rsid w:val="009D4849"/>
    <w:rsid w:val="009D494F"/>
    <w:rsid w:val="009D4E0F"/>
    <w:rsid w:val="009D5C79"/>
    <w:rsid w:val="009D5E13"/>
    <w:rsid w:val="009D6326"/>
    <w:rsid w:val="009D68F5"/>
    <w:rsid w:val="009D732E"/>
    <w:rsid w:val="009D73B4"/>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A"/>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1C60"/>
    <w:rsid w:val="009F2518"/>
    <w:rsid w:val="009F26F2"/>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10"/>
    <w:rsid w:val="009F749A"/>
    <w:rsid w:val="009F74F9"/>
    <w:rsid w:val="009F78D0"/>
    <w:rsid w:val="00A00924"/>
    <w:rsid w:val="00A0196A"/>
    <w:rsid w:val="00A01CB0"/>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6DE"/>
    <w:rsid w:val="00A10C28"/>
    <w:rsid w:val="00A10EC2"/>
    <w:rsid w:val="00A1119D"/>
    <w:rsid w:val="00A11211"/>
    <w:rsid w:val="00A11BCC"/>
    <w:rsid w:val="00A11C35"/>
    <w:rsid w:val="00A122AD"/>
    <w:rsid w:val="00A12751"/>
    <w:rsid w:val="00A12832"/>
    <w:rsid w:val="00A12917"/>
    <w:rsid w:val="00A13002"/>
    <w:rsid w:val="00A13CF6"/>
    <w:rsid w:val="00A13D17"/>
    <w:rsid w:val="00A13E0D"/>
    <w:rsid w:val="00A13F2F"/>
    <w:rsid w:val="00A14223"/>
    <w:rsid w:val="00A14523"/>
    <w:rsid w:val="00A14682"/>
    <w:rsid w:val="00A14D64"/>
    <w:rsid w:val="00A1555B"/>
    <w:rsid w:val="00A155FE"/>
    <w:rsid w:val="00A1598F"/>
    <w:rsid w:val="00A15ED8"/>
    <w:rsid w:val="00A16229"/>
    <w:rsid w:val="00A167D3"/>
    <w:rsid w:val="00A167D9"/>
    <w:rsid w:val="00A16998"/>
    <w:rsid w:val="00A16A35"/>
    <w:rsid w:val="00A16C19"/>
    <w:rsid w:val="00A16E03"/>
    <w:rsid w:val="00A17573"/>
    <w:rsid w:val="00A17DB8"/>
    <w:rsid w:val="00A20408"/>
    <w:rsid w:val="00A20884"/>
    <w:rsid w:val="00A20B89"/>
    <w:rsid w:val="00A20EEC"/>
    <w:rsid w:val="00A21013"/>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AC6"/>
    <w:rsid w:val="00A30BC4"/>
    <w:rsid w:val="00A3125C"/>
    <w:rsid w:val="00A314AB"/>
    <w:rsid w:val="00A315BD"/>
    <w:rsid w:val="00A3167D"/>
    <w:rsid w:val="00A3173F"/>
    <w:rsid w:val="00A31867"/>
    <w:rsid w:val="00A318FB"/>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EF8"/>
    <w:rsid w:val="00A37F8C"/>
    <w:rsid w:val="00A4037F"/>
    <w:rsid w:val="00A40431"/>
    <w:rsid w:val="00A406CC"/>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6BFB"/>
    <w:rsid w:val="00A4770E"/>
    <w:rsid w:val="00A50389"/>
    <w:rsid w:val="00A5101C"/>
    <w:rsid w:val="00A510B1"/>
    <w:rsid w:val="00A51F5C"/>
    <w:rsid w:val="00A5208F"/>
    <w:rsid w:val="00A520A2"/>
    <w:rsid w:val="00A5329A"/>
    <w:rsid w:val="00A544A9"/>
    <w:rsid w:val="00A54B0A"/>
    <w:rsid w:val="00A5512E"/>
    <w:rsid w:val="00A55523"/>
    <w:rsid w:val="00A55A31"/>
    <w:rsid w:val="00A55FD9"/>
    <w:rsid w:val="00A5647B"/>
    <w:rsid w:val="00A565CC"/>
    <w:rsid w:val="00A5697F"/>
    <w:rsid w:val="00A56A66"/>
    <w:rsid w:val="00A57073"/>
    <w:rsid w:val="00A57203"/>
    <w:rsid w:val="00A572CF"/>
    <w:rsid w:val="00A5738F"/>
    <w:rsid w:val="00A577C3"/>
    <w:rsid w:val="00A57A30"/>
    <w:rsid w:val="00A60006"/>
    <w:rsid w:val="00A602C5"/>
    <w:rsid w:val="00A60464"/>
    <w:rsid w:val="00A60761"/>
    <w:rsid w:val="00A60FC0"/>
    <w:rsid w:val="00A6124E"/>
    <w:rsid w:val="00A6165F"/>
    <w:rsid w:val="00A61983"/>
    <w:rsid w:val="00A61A2E"/>
    <w:rsid w:val="00A61D27"/>
    <w:rsid w:val="00A61ECC"/>
    <w:rsid w:val="00A62555"/>
    <w:rsid w:val="00A62783"/>
    <w:rsid w:val="00A62AE4"/>
    <w:rsid w:val="00A63240"/>
    <w:rsid w:val="00A64000"/>
    <w:rsid w:val="00A64E05"/>
    <w:rsid w:val="00A65D95"/>
    <w:rsid w:val="00A66D43"/>
    <w:rsid w:val="00A66FC6"/>
    <w:rsid w:val="00A67406"/>
    <w:rsid w:val="00A67847"/>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571D"/>
    <w:rsid w:val="00A76BFB"/>
    <w:rsid w:val="00A76DE6"/>
    <w:rsid w:val="00A7700D"/>
    <w:rsid w:val="00A77B19"/>
    <w:rsid w:val="00A77F92"/>
    <w:rsid w:val="00A800D0"/>
    <w:rsid w:val="00A80494"/>
    <w:rsid w:val="00A813BE"/>
    <w:rsid w:val="00A81732"/>
    <w:rsid w:val="00A81D79"/>
    <w:rsid w:val="00A81E13"/>
    <w:rsid w:val="00A824D7"/>
    <w:rsid w:val="00A82A71"/>
    <w:rsid w:val="00A82F14"/>
    <w:rsid w:val="00A83192"/>
    <w:rsid w:val="00A83287"/>
    <w:rsid w:val="00A84799"/>
    <w:rsid w:val="00A8482B"/>
    <w:rsid w:val="00A84FA3"/>
    <w:rsid w:val="00A85103"/>
    <w:rsid w:val="00A857A6"/>
    <w:rsid w:val="00A85D34"/>
    <w:rsid w:val="00A86061"/>
    <w:rsid w:val="00A864EA"/>
    <w:rsid w:val="00A8761A"/>
    <w:rsid w:val="00A902FF"/>
    <w:rsid w:val="00A90980"/>
    <w:rsid w:val="00A909F8"/>
    <w:rsid w:val="00A90FE1"/>
    <w:rsid w:val="00A9167F"/>
    <w:rsid w:val="00A91844"/>
    <w:rsid w:val="00A91BBC"/>
    <w:rsid w:val="00A926DB"/>
    <w:rsid w:val="00A93429"/>
    <w:rsid w:val="00A9356B"/>
    <w:rsid w:val="00A94266"/>
    <w:rsid w:val="00A94A88"/>
    <w:rsid w:val="00A94E44"/>
    <w:rsid w:val="00A94FA7"/>
    <w:rsid w:val="00A95397"/>
    <w:rsid w:val="00A957AA"/>
    <w:rsid w:val="00A95E68"/>
    <w:rsid w:val="00A960AF"/>
    <w:rsid w:val="00A969F7"/>
    <w:rsid w:val="00A969FF"/>
    <w:rsid w:val="00A96E04"/>
    <w:rsid w:val="00A96EEF"/>
    <w:rsid w:val="00A96F26"/>
    <w:rsid w:val="00A97263"/>
    <w:rsid w:val="00A97840"/>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74DA"/>
    <w:rsid w:val="00AA78B2"/>
    <w:rsid w:val="00AA7C9B"/>
    <w:rsid w:val="00AA7E4F"/>
    <w:rsid w:val="00AB0430"/>
    <w:rsid w:val="00AB0DE3"/>
    <w:rsid w:val="00AB1111"/>
    <w:rsid w:val="00AB1386"/>
    <w:rsid w:val="00AB1569"/>
    <w:rsid w:val="00AB1674"/>
    <w:rsid w:val="00AB209C"/>
    <w:rsid w:val="00AB23A4"/>
    <w:rsid w:val="00AB27EC"/>
    <w:rsid w:val="00AB2961"/>
    <w:rsid w:val="00AB2DB7"/>
    <w:rsid w:val="00AB3829"/>
    <w:rsid w:val="00AB38EE"/>
    <w:rsid w:val="00AB3C8C"/>
    <w:rsid w:val="00AB3D25"/>
    <w:rsid w:val="00AB456A"/>
    <w:rsid w:val="00AB4CD9"/>
    <w:rsid w:val="00AB4EC2"/>
    <w:rsid w:val="00AB4FBA"/>
    <w:rsid w:val="00AB5133"/>
    <w:rsid w:val="00AB5270"/>
    <w:rsid w:val="00AB545D"/>
    <w:rsid w:val="00AB55EC"/>
    <w:rsid w:val="00AB5822"/>
    <w:rsid w:val="00AB585F"/>
    <w:rsid w:val="00AB59F3"/>
    <w:rsid w:val="00AB5BF5"/>
    <w:rsid w:val="00AB5C3C"/>
    <w:rsid w:val="00AB64C2"/>
    <w:rsid w:val="00AB6538"/>
    <w:rsid w:val="00AB6C49"/>
    <w:rsid w:val="00AB6E46"/>
    <w:rsid w:val="00AB77E6"/>
    <w:rsid w:val="00AB7B79"/>
    <w:rsid w:val="00AB7B95"/>
    <w:rsid w:val="00AC0127"/>
    <w:rsid w:val="00AC0207"/>
    <w:rsid w:val="00AC0CB9"/>
    <w:rsid w:val="00AC1257"/>
    <w:rsid w:val="00AC136D"/>
    <w:rsid w:val="00AC15D7"/>
    <w:rsid w:val="00AC1673"/>
    <w:rsid w:val="00AC171C"/>
    <w:rsid w:val="00AC22CD"/>
    <w:rsid w:val="00AC2B2C"/>
    <w:rsid w:val="00AC2C60"/>
    <w:rsid w:val="00AC2CA5"/>
    <w:rsid w:val="00AC3CCE"/>
    <w:rsid w:val="00AC3D3F"/>
    <w:rsid w:val="00AC443A"/>
    <w:rsid w:val="00AC44DA"/>
    <w:rsid w:val="00AC4858"/>
    <w:rsid w:val="00AC4AB8"/>
    <w:rsid w:val="00AC50E2"/>
    <w:rsid w:val="00AC563C"/>
    <w:rsid w:val="00AC58DD"/>
    <w:rsid w:val="00AC5C3F"/>
    <w:rsid w:val="00AC5E30"/>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2F7E"/>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6EB1"/>
    <w:rsid w:val="00AD7181"/>
    <w:rsid w:val="00AE013D"/>
    <w:rsid w:val="00AE039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C4C"/>
    <w:rsid w:val="00AE4E0A"/>
    <w:rsid w:val="00AE583D"/>
    <w:rsid w:val="00AE5895"/>
    <w:rsid w:val="00AE58B6"/>
    <w:rsid w:val="00AF03D0"/>
    <w:rsid w:val="00AF0480"/>
    <w:rsid w:val="00AF11D5"/>
    <w:rsid w:val="00AF1652"/>
    <w:rsid w:val="00AF177A"/>
    <w:rsid w:val="00AF1A3A"/>
    <w:rsid w:val="00AF1C80"/>
    <w:rsid w:val="00AF1CDF"/>
    <w:rsid w:val="00AF28DF"/>
    <w:rsid w:val="00AF390C"/>
    <w:rsid w:val="00AF3CD9"/>
    <w:rsid w:val="00AF3DE1"/>
    <w:rsid w:val="00AF454A"/>
    <w:rsid w:val="00AF4C0A"/>
    <w:rsid w:val="00AF4CBA"/>
    <w:rsid w:val="00AF4FCD"/>
    <w:rsid w:val="00AF53D7"/>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02C"/>
    <w:rsid w:val="00B02A54"/>
    <w:rsid w:val="00B02B14"/>
    <w:rsid w:val="00B02BCB"/>
    <w:rsid w:val="00B02F19"/>
    <w:rsid w:val="00B033F0"/>
    <w:rsid w:val="00B03569"/>
    <w:rsid w:val="00B04BE9"/>
    <w:rsid w:val="00B05652"/>
    <w:rsid w:val="00B05A21"/>
    <w:rsid w:val="00B05C78"/>
    <w:rsid w:val="00B0605C"/>
    <w:rsid w:val="00B063B7"/>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95B"/>
    <w:rsid w:val="00B12FF0"/>
    <w:rsid w:val="00B13087"/>
    <w:rsid w:val="00B136C6"/>
    <w:rsid w:val="00B13C15"/>
    <w:rsid w:val="00B13C7C"/>
    <w:rsid w:val="00B140A3"/>
    <w:rsid w:val="00B1499E"/>
    <w:rsid w:val="00B14AE1"/>
    <w:rsid w:val="00B158B6"/>
    <w:rsid w:val="00B15985"/>
    <w:rsid w:val="00B15F25"/>
    <w:rsid w:val="00B160CF"/>
    <w:rsid w:val="00B17D32"/>
    <w:rsid w:val="00B17DCA"/>
    <w:rsid w:val="00B201C8"/>
    <w:rsid w:val="00B205E5"/>
    <w:rsid w:val="00B2092D"/>
    <w:rsid w:val="00B20DDB"/>
    <w:rsid w:val="00B213BC"/>
    <w:rsid w:val="00B218C5"/>
    <w:rsid w:val="00B21AE5"/>
    <w:rsid w:val="00B22B85"/>
    <w:rsid w:val="00B22C34"/>
    <w:rsid w:val="00B231EF"/>
    <w:rsid w:val="00B23866"/>
    <w:rsid w:val="00B23CF3"/>
    <w:rsid w:val="00B24516"/>
    <w:rsid w:val="00B248E9"/>
    <w:rsid w:val="00B24A3E"/>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27F97"/>
    <w:rsid w:val="00B30011"/>
    <w:rsid w:val="00B303E4"/>
    <w:rsid w:val="00B305E0"/>
    <w:rsid w:val="00B30E07"/>
    <w:rsid w:val="00B30FB9"/>
    <w:rsid w:val="00B31403"/>
    <w:rsid w:val="00B316B1"/>
    <w:rsid w:val="00B3193B"/>
    <w:rsid w:val="00B31C11"/>
    <w:rsid w:val="00B31D60"/>
    <w:rsid w:val="00B31DFB"/>
    <w:rsid w:val="00B31F04"/>
    <w:rsid w:val="00B32410"/>
    <w:rsid w:val="00B32768"/>
    <w:rsid w:val="00B339E2"/>
    <w:rsid w:val="00B33B67"/>
    <w:rsid w:val="00B33D09"/>
    <w:rsid w:val="00B33F2C"/>
    <w:rsid w:val="00B33FA9"/>
    <w:rsid w:val="00B34826"/>
    <w:rsid w:val="00B34B64"/>
    <w:rsid w:val="00B35C72"/>
    <w:rsid w:val="00B35F12"/>
    <w:rsid w:val="00B3600C"/>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07"/>
    <w:rsid w:val="00B50263"/>
    <w:rsid w:val="00B507CC"/>
    <w:rsid w:val="00B50BC5"/>
    <w:rsid w:val="00B50EBA"/>
    <w:rsid w:val="00B523A4"/>
    <w:rsid w:val="00B528AE"/>
    <w:rsid w:val="00B53443"/>
    <w:rsid w:val="00B53BC0"/>
    <w:rsid w:val="00B53DCE"/>
    <w:rsid w:val="00B53F3C"/>
    <w:rsid w:val="00B53FD3"/>
    <w:rsid w:val="00B54248"/>
    <w:rsid w:val="00B54A07"/>
    <w:rsid w:val="00B54CF8"/>
    <w:rsid w:val="00B54EF4"/>
    <w:rsid w:val="00B558FF"/>
    <w:rsid w:val="00B55A6E"/>
    <w:rsid w:val="00B5634B"/>
    <w:rsid w:val="00B56640"/>
    <w:rsid w:val="00B56A8B"/>
    <w:rsid w:val="00B56F7A"/>
    <w:rsid w:val="00B57230"/>
    <w:rsid w:val="00B573E9"/>
    <w:rsid w:val="00B57423"/>
    <w:rsid w:val="00B57494"/>
    <w:rsid w:val="00B605E2"/>
    <w:rsid w:val="00B60CCD"/>
    <w:rsid w:val="00B611EC"/>
    <w:rsid w:val="00B624DA"/>
    <w:rsid w:val="00B62E8F"/>
    <w:rsid w:val="00B63169"/>
    <w:rsid w:val="00B63473"/>
    <w:rsid w:val="00B63BE3"/>
    <w:rsid w:val="00B63DC5"/>
    <w:rsid w:val="00B63F93"/>
    <w:rsid w:val="00B63FCF"/>
    <w:rsid w:val="00B643DC"/>
    <w:rsid w:val="00B64501"/>
    <w:rsid w:val="00B6463D"/>
    <w:rsid w:val="00B64876"/>
    <w:rsid w:val="00B65134"/>
    <w:rsid w:val="00B658BE"/>
    <w:rsid w:val="00B65B85"/>
    <w:rsid w:val="00B65C4C"/>
    <w:rsid w:val="00B6606A"/>
    <w:rsid w:val="00B66CF7"/>
    <w:rsid w:val="00B66ECA"/>
    <w:rsid w:val="00B6705C"/>
    <w:rsid w:val="00B6787C"/>
    <w:rsid w:val="00B678A7"/>
    <w:rsid w:val="00B67C76"/>
    <w:rsid w:val="00B67CBB"/>
    <w:rsid w:val="00B70117"/>
    <w:rsid w:val="00B70CC3"/>
    <w:rsid w:val="00B71467"/>
    <w:rsid w:val="00B717B1"/>
    <w:rsid w:val="00B71803"/>
    <w:rsid w:val="00B71983"/>
    <w:rsid w:val="00B71FE7"/>
    <w:rsid w:val="00B7235B"/>
    <w:rsid w:val="00B72E26"/>
    <w:rsid w:val="00B72EFA"/>
    <w:rsid w:val="00B73386"/>
    <w:rsid w:val="00B73694"/>
    <w:rsid w:val="00B73A32"/>
    <w:rsid w:val="00B73B60"/>
    <w:rsid w:val="00B742B1"/>
    <w:rsid w:val="00B74FCF"/>
    <w:rsid w:val="00B7565B"/>
    <w:rsid w:val="00B76376"/>
    <w:rsid w:val="00B76E7E"/>
    <w:rsid w:val="00B76F32"/>
    <w:rsid w:val="00B772D9"/>
    <w:rsid w:val="00B773D6"/>
    <w:rsid w:val="00B7784D"/>
    <w:rsid w:val="00B80CC5"/>
    <w:rsid w:val="00B81A3F"/>
    <w:rsid w:val="00B81AA4"/>
    <w:rsid w:val="00B81B9A"/>
    <w:rsid w:val="00B81FFA"/>
    <w:rsid w:val="00B82343"/>
    <w:rsid w:val="00B8295A"/>
    <w:rsid w:val="00B8303D"/>
    <w:rsid w:val="00B839AF"/>
    <w:rsid w:val="00B8418D"/>
    <w:rsid w:val="00B84207"/>
    <w:rsid w:val="00B8472B"/>
    <w:rsid w:val="00B8477E"/>
    <w:rsid w:val="00B84A71"/>
    <w:rsid w:val="00B84ADF"/>
    <w:rsid w:val="00B84E53"/>
    <w:rsid w:val="00B8597D"/>
    <w:rsid w:val="00B859E2"/>
    <w:rsid w:val="00B85C38"/>
    <w:rsid w:val="00B85CD3"/>
    <w:rsid w:val="00B8609D"/>
    <w:rsid w:val="00B86888"/>
    <w:rsid w:val="00B86FA4"/>
    <w:rsid w:val="00B87271"/>
    <w:rsid w:val="00B87DBB"/>
    <w:rsid w:val="00B90445"/>
    <w:rsid w:val="00B90DD1"/>
    <w:rsid w:val="00B90FEE"/>
    <w:rsid w:val="00B910FC"/>
    <w:rsid w:val="00B91AA4"/>
    <w:rsid w:val="00B91F0A"/>
    <w:rsid w:val="00B91FB9"/>
    <w:rsid w:val="00B92D31"/>
    <w:rsid w:val="00B92EDF"/>
    <w:rsid w:val="00B932E3"/>
    <w:rsid w:val="00B935E6"/>
    <w:rsid w:val="00B936E2"/>
    <w:rsid w:val="00B93856"/>
    <w:rsid w:val="00B9396F"/>
    <w:rsid w:val="00B94037"/>
    <w:rsid w:val="00B940BA"/>
    <w:rsid w:val="00B94F48"/>
    <w:rsid w:val="00B950B8"/>
    <w:rsid w:val="00B95C2D"/>
    <w:rsid w:val="00B95C9D"/>
    <w:rsid w:val="00B9659C"/>
    <w:rsid w:val="00B9679A"/>
    <w:rsid w:val="00B968EB"/>
    <w:rsid w:val="00B96E4A"/>
    <w:rsid w:val="00B976B1"/>
    <w:rsid w:val="00B978E3"/>
    <w:rsid w:val="00BA0874"/>
    <w:rsid w:val="00BA0D50"/>
    <w:rsid w:val="00BA1015"/>
    <w:rsid w:val="00BA1215"/>
    <w:rsid w:val="00BA13B3"/>
    <w:rsid w:val="00BA1745"/>
    <w:rsid w:val="00BA2670"/>
    <w:rsid w:val="00BA2731"/>
    <w:rsid w:val="00BA3FB8"/>
    <w:rsid w:val="00BA4C37"/>
    <w:rsid w:val="00BA4D55"/>
    <w:rsid w:val="00BA5A66"/>
    <w:rsid w:val="00BA5B38"/>
    <w:rsid w:val="00BA701E"/>
    <w:rsid w:val="00BA73F9"/>
    <w:rsid w:val="00BB0569"/>
    <w:rsid w:val="00BB1193"/>
    <w:rsid w:val="00BB1774"/>
    <w:rsid w:val="00BB178B"/>
    <w:rsid w:val="00BB1A3A"/>
    <w:rsid w:val="00BB1AF0"/>
    <w:rsid w:val="00BB2327"/>
    <w:rsid w:val="00BB2A55"/>
    <w:rsid w:val="00BB339C"/>
    <w:rsid w:val="00BB37BF"/>
    <w:rsid w:val="00BB4171"/>
    <w:rsid w:val="00BB4326"/>
    <w:rsid w:val="00BB439B"/>
    <w:rsid w:val="00BB44D2"/>
    <w:rsid w:val="00BB44E3"/>
    <w:rsid w:val="00BB4B62"/>
    <w:rsid w:val="00BB55F6"/>
    <w:rsid w:val="00BB5624"/>
    <w:rsid w:val="00BB57DD"/>
    <w:rsid w:val="00BB62EC"/>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3943"/>
    <w:rsid w:val="00BC4404"/>
    <w:rsid w:val="00BC472C"/>
    <w:rsid w:val="00BC4A25"/>
    <w:rsid w:val="00BC4A7C"/>
    <w:rsid w:val="00BC4BB2"/>
    <w:rsid w:val="00BC4CEA"/>
    <w:rsid w:val="00BC61FF"/>
    <w:rsid w:val="00BC6F35"/>
    <w:rsid w:val="00BC726B"/>
    <w:rsid w:val="00BC7627"/>
    <w:rsid w:val="00BC7A98"/>
    <w:rsid w:val="00BC7B48"/>
    <w:rsid w:val="00BC7E23"/>
    <w:rsid w:val="00BC7E45"/>
    <w:rsid w:val="00BD0461"/>
    <w:rsid w:val="00BD04CD"/>
    <w:rsid w:val="00BD0842"/>
    <w:rsid w:val="00BD0895"/>
    <w:rsid w:val="00BD0F33"/>
    <w:rsid w:val="00BD107C"/>
    <w:rsid w:val="00BD11B3"/>
    <w:rsid w:val="00BD1572"/>
    <w:rsid w:val="00BD164A"/>
    <w:rsid w:val="00BD17BC"/>
    <w:rsid w:val="00BD28B8"/>
    <w:rsid w:val="00BD2BFF"/>
    <w:rsid w:val="00BD363E"/>
    <w:rsid w:val="00BD3681"/>
    <w:rsid w:val="00BD3691"/>
    <w:rsid w:val="00BD37EF"/>
    <w:rsid w:val="00BD3994"/>
    <w:rsid w:val="00BD3A15"/>
    <w:rsid w:val="00BD4116"/>
    <w:rsid w:val="00BD4163"/>
    <w:rsid w:val="00BD4576"/>
    <w:rsid w:val="00BD4766"/>
    <w:rsid w:val="00BD4C7C"/>
    <w:rsid w:val="00BD4ED8"/>
    <w:rsid w:val="00BD581B"/>
    <w:rsid w:val="00BD5DAC"/>
    <w:rsid w:val="00BD610A"/>
    <w:rsid w:val="00BD6648"/>
    <w:rsid w:val="00BD6885"/>
    <w:rsid w:val="00BD6C6C"/>
    <w:rsid w:val="00BD6C7D"/>
    <w:rsid w:val="00BD7013"/>
    <w:rsid w:val="00BD71DE"/>
    <w:rsid w:val="00BD72E1"/>
    <w:rsid w:val="00BD74C9"/>
    <w:rsid w:val="00BD7C74"/>
    <w:rsid w:val="00BE0848"/>
    <w:rsid w:val="00BE0FBF"/>
    <w:rsid w:val="00BE117D"/>
    <w:rsid w:val="00BE13B5"/>
    <w:rsid w:val="00BE1746"/>
    <w:rsid w:val="00BE19C3"/>
    <w:rsid w:val="00BE20FF"/>
    <w:rsid w:val="00BE2228"/>
    <w:rsid w:val="00BE255D"/>
    <w:rsid w:val="00BE25DC"/>
    <w:rsid w:val="00BE2654"/>
    <w:rsid w:val="00BE2A4B"/>
    <w:rsid w:val="00BE2AEE"/>
    <w:rsid w:val="00BE2E89"/>
    <w:rsid w:val="00BE30EC"/>
    <w:rsid w:val="00BE376B"/>
    <w:rsid w:val="00BE3BC0"/>
    <w:rsid w:val="00BE3F31"/>
    <w:rsid w:val="00BE4D1F"/>
    <w:rsid w:val="00BE4D25"/>
    <w:rsid w:val="00BE4E1C"/>
    <w:rsid w:val="00BE603B"/>
    <w:rsid w:val="00BE62E8"/>
    <w:rsid w:val="00BE68DA"/>
    <w:rsid w:val="00BE73DD"/>
    <w:rsid w:val="00BE7D82"/>
    <w:rsid w:val="00BE7E7F"/>
    <w:rsid w:val="00BF0B8A"/>
    <w:rsid w:val="00BF0CA0"/>
    <w:rsid w:val="00BF10A2"/>
    <w:rsid w:val="00BF18B2"/>
    <w:rsid w:val="00BF1F4E"/>
    <w:rsid w:val="00BF1F77"/>
    <w:rsid w:val="00BF20B3"/>
    <w:rsid w:val="00BF2395"/>
    <w:rsid w:val="00BF27CD"/>
    <w:rsid w:val="00BF2E10"/>
    <w:rsid w:val="00BF3CF0"/>
    <w:rsid w:val="00BF5253"/>
    <w:rsid w:val="00BF5C13"/>
    <w:rsid w:val="00BF5D46"/>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442"/>
    <w:rsid w:val="00C047B3"/>
    <w:rsid w:val="00C057CE"/>
    <w:rsid w:val="00C058C2"/>
    <w:rsid w:val="00C06386"/>
    <w:rsid w:val="00C0646D"/>
    <w:rsid w:val="00C068EF"/>
    <w:rsid w:val="00C06A89"/>
    <w:rsid w:val="00C06E1D"/>
    <w:rsid w:val="00C072CE"/>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814"/>
    <w:rsid w:val="00C15A4A"/>
    <w:rsid w:val="00C15C09"/>
    <w:rsid w:val="00C15C9A"/>
    <w:rsid w:val="00C15E84"/>
    <w:rsid w:val="00C16775"/>
    <w:rsid w:val="00C168FC"/>
    <w:rsid w:val="00C16F78"/>
    <w:rsid w:val="00C175F0"/>
    <w:rsid w:val="00C17775"/>
    <w:rsid w:val="00C177A1"/>
    <w:rsid w:val="00C17AEA"/>
    <w:rsid w:val="00C20F87"/>
    <w:rsid w:val="00C20FE8"/>
    <w:rsid w:val="00C2148A"/>
    <w:rsid w:val="00C216F1"/>
    <w:rsid w:val="00C218D2"/>
    <w:rsid w:val="00C21CE4"/>
    <w:rsid w:val="00C220DB"/>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C1F"/>
    <w:rsid w:val="00C33D78"/>
    <w:rsid w:val="00C34D76"/>
    <w:rsid w:val="00C35127"/>
    <w:rsid w:val="00C35310"/>
    <w:rsid w:val="00C353ED"/>
    <w:rsid w:val="00C355B7"/>
    <w:rsid w:val="00C356F9"/>
    <w:rsid w:val="00C3575E"/>
    <w:rsid w:val="00C35916"/>
    <w:rsid w:val="00C35F9C"/>
    <w:rsid w:val="00C360F2"/>
    <w:rsid w:val="00C36314"/>
    <w:rsid w:val="00C3664B"/>
    <w:rsid w:val="00C3685D"/>
    <w:rsid w:val="00C36971"/>
    <w:rsid w:val="00C369B2"/>
    <w:rsid w:val="00C373ED"/>
    <w:rsid w:val="00C3777C"/>
    <w:rsid w:val="00C378DF"/>
    <w:rsid w:val="00C37FE9"/>
    <w:rsid w:val="00C40404"/>
    <w:rsid w:val="00C4072A"/>
    <w:rsid w:val="00C40F60"/>
    <w:rsid w:val="00C416E2"/>
    <w:rsid w:val="00C41E98"/>
    <w:rsid w:val="00C429A7"/>
    <w:rsid w:val="00C42E9C"/>
    <w:rsid w:val="00C438E1"/>
    <w:rsid w:val="00C43CDF"/>
    <w:rsid w:val="00C44409"/>
    <w:rsid w:val="00C44EAB"/>
    <w:rsid w:val="00C451C5"/>
    <w:rsid w:val="00C45377"/>
    <w:rsid w:val="00C45719"/>
    <w:rsid w:val="00C460AA"/>
    <w:rsid w:val="00C462B4"/>
    <w:rsid w:val="00C46AB3"/>
    <w:rsid w:val="00C471DA"/>
    <w:rsid w:val="00C47B2A"/>
    <w:rsid w:val="00C47D26"/>
    <w:rsid w:val="00C5021F"/>
    <w:rsid w:val="00C504E2"/>
    <w:rsid w:val="00C50C31"/>
    <w:rsid w:val="00C50E29"/>
    <w:rsid w:val="00C512B9"/>
    <w:rsid w:val="00C517F8"/>
    <w:rsid w:val="00C51819"/>
    <w:rsid w:val="00C51AC0"/>
    <w:rsid w:val="00C51D38"/>
    <w:rsid w:val="00C52285"/>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5E04"/>
    <w:rsid w:val="00C560FB"/>
    <w:rsid w:val="00C56ED6"/>
    <w:rsid w:val="00C574FA"/>
    <w:rsid w:val="00C57713"/>
    <w:rsid w:val="00C57970"/>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2DD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758"/>
    <w:rsid w:val="00C67A8F"/>
    <w:rsid w:val="00C67FED"/>
    <w:rsid w:val="00C70824"/>
    <w:rsid w:val="00C70970"/>
    <w:rsid w:val="00C71002"/>
    <w:rsid w:val="00C71A73"/>
    <w:rsid w:val="00C71C74"/>
    <w:rsid w:val="00C7211D"/>
    <w:rsid w:val="00C730C2"/>
    <w:rsid w:val="00C73182"/>
    <w:rsid w:val="00C73207"/>
    <w:rsid w:val="00C734B1"/>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0D"/>
    <w:rsid w:val="00C831A7"/>
    <w:rsid w:val="00C835F0"/>
    <w:rsid w:val="00C83998"/>
    <w:rsid w:val="00C84172"/>
    <w:rsid w:val="00C84841"/>
    <w:rsid w:val="00C84D07"/>
    <w:rsid w:val="00C84F97"/>
    <w:rsid w:val="00C85274"/>
    <w:rsid w:val="00C8550A"/>
    <w:rsid w:val="00C857EA"/>
    <w:rsid w:val="00C859ED"/>
    <w:rsid w:val="00C8601A"/>
    <w:rsid w:val="00C8610A"/>
    <w:rsid w:val="00C86148"/>
    <w:rsid w:val="00C86EC1"/>
    <w:rsid w:val="00C878B6"/>
    <w:rsid w:val="00C900B4"/>
    <w:rsid w:val="00C90231"/>
    <w:rsid w:val="00C90374"/>
    <w:rsid w:val="00C90DC8"/>
    <w:rsid w:val="00C90E7C"/>
    <w:rsid w:val="00C90EC5"/>
    <w:rsid w:val="00C91344"/>
    <w:rsid w:val="00C91575"/>
    <w:rsid w:val="00C91803"/>
    <w:rsid w:val="00C9206B"/>
    <w:rsid w:val="00C9208A"/>
    <w:rsid w:val="00C931AB"/>
    <w:rsid w:val="00C941CA"/>
    <w:rsid w:val="00C94358"/>
    <w:rsid w:val="00C94369"/>
    <w:rsid w:val="00C9449C"/>
    <w:rsid w:val="00C948CB"/>
    <w:rsid w:val="00C94A58"/>
    <w:rsid w:val="00C94DA6"/>
    <w:rsid w:val="00C95550"/>
    <w:rsid w:val="00C9590A"/>
    <w:rsid w:val="00C96342"/>
    <w:rsid w:val="00C96524"/>
    <w:rsid w:val="00C9674D"/>
    <w:rsid w:val="00C96832"/>
    <w:rsid w:val="00C969C9"/>
    <w:rsid w:val="00C96CBB"/>
    <w:rsid w:val="00C96DE4"/>
    <w:rsid w:val="00C9770A"/>
    <w:rsid w:val="00C97A9C"/>
    <w:rsid w:val="00C97B63"/>
    <w:rsid w:val="00CA0387"/>
    <w:rsid w:val="00CA065B"/>
    <w:rsid w:val="00CA12B9"/>
    <w:rsid w:val="00CA1628"/>
    <w:rsid w:val="00CA1759"/>
    <w:rsid w:val="00CA205C"/>
    <w:rsid w:val="00CA2413"/>
    <w:rsid w:val="00CA29E7"/>
    <w:rsid w:val="00CA352F"/>
    <w:rsid w:val="00CA357F"/>
    <w:rsid w:val="00CA35E0"/>
    <w:rsid w:val="00CA3D08"/>
    <w:rsid w:val="00CA4732"/>
    <w:rsid w:val="00CA48E9"/>
    <w:rsid w:val="00CA4AD0"/>
    <w:rsid w:val="00CA4C43"/>
    <w:rsid w:val="00CA4E25"/>
    <w:rsid w:val="00CA54CD"/>
    <w:rsid w:val="00CA5523"/>
    <w:rsid w:val="00CA56BE"/>
    <w:rsid w:val="00CA56D2"/>
    <w:rsid w:val="00CA5ACD"/>
    <w:rsid w:val="00CA6568"/>
    <w:rsid w:val="00CA68A6"/>
    <w:rsid w:val="00CA6DB6"/>
    <w:rsid w:val="00CA73EC"/>
    <w:rsid w:val="00CB049A"/>
    <w:rsid w:val="00CB0BE0"/>
    <w:rsid w:val="00CB0DB2"/>
    <w:rsid w:val="00CB0DB9"/>
    <w:rsid w:val="00CB0EBC"/>
    <w:rsid w:val="00CB0EE5"/>
    <w:rsid w:val="00CB26DA"/>
    <w:rsid w:val="00CB2AD0"/>
    <w:rsid w:val="00CB334B"/>
    <w:rsid w:val="00CB3442"/>
    <w:rsid w:val="00CB3551"/>
    <w:rsid w:val="00CB3B19"/>
    <w:rsid w:val="00CB46DB"/>
    <w:rsid w:val="00CB5202"/>
    <w:rsid w:val="00CB5D68"/>
    <w:rsid w:val="00CB6509"/>
    <w:rsid w:val="00CB6989"/>
    <w:rsid w:val="00CB6C30"/>
    <w:rsid w:val="00CB6F4F"/>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3E8B"/>
    <w:rsid w:val="00CC4189"/>
    <w:rsid w:val="00CC463C"/>
    <w:rsid w:val="00CC46A5"/>
    <w:rsid w:val="00CC484E"/>
    <w:rsid w:val="00CC4D08"/>
    <w:rsid w:val="00CC5356"/>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2520"/>
    <w:rsid w:val="00CD26C3"/>
    <w:rsid w:val="00CD273E"/>
    <w:rsid w:val="00CD29A9"/>
    <w:rsid w:val="00CD31B9"/>
    <w:rsid w:val="00CD3AF8"/>
    <w:rsid w:val="00CD3CF0"/>
    <w:rsid w:val="00CD400E"/>
    <w:rsid w:val="00CD41A4"/>
    <w:rsid w:val="00CD4BDF"/>
    <w:rsid w:val="00CD5324"/>
    <w:rsid w:val="00CD595C"/>
    <w:rsid w:val="00CD5AF9"/>
    <w:rsid w:val="00CD5C41"/>
    <w:rsid w:val="00CD5E03"/>
    <w:rsid w:val="00CD640F"/>
    <w:rsid w:val="00CD6A21"/>
    <w:rsid w:val="00CD6BE7"/>
    <w:rsid w:val="00CD7204"/>
    <w:rsid w:val="00CD739D"/>
    <w:rsid w:val="00CD7408"/>
    <w:rsid w:val="00CD7746"/>
    <w:rsid w:val="00CE04DB"/>
    <w:rsid w:val="00CE0DCC"/>
    <w:rsid w:val="00CE1071"/>
    <w:rsid w:val="00CE1084"/>
    <w:rsid w:val="00CE10C8"/>
    <w:rsid w:val="00CE18ED"/>
    <w:rsid w:val="00CE24C7"/>
    <w:rsid w:val="00CE2830"/>
    <w:rsid w:val="00CE2EEF"/>
    <w:rsid w:val="00CE3085"/>
    <w:rsid w:val="00CE3664"/>
    <w:rsid w:val="00CE389C"/>
    <w:rsid w:val="00CE3945"/>
    <w:rsid w:val="00CE40E3"/>
    <w:rsid w:val="00CE463B"/>
    <w:rsid w:val="00CE4C2D"/>
    <w:rsid w:val="00CE5467"/>
    <w:rsid w:val="00CE563C"/>
    <w:rsid w:val="00CE64D2"/>
    <w:rsid w:val="00CE664A"/>
    <w:rsid w:val="00CE7B31"/>
    <w:rsid w:val="00CE7E7F"/>
    <w:rsid w:val="00CF007A"/>
    <w:rsid w:val="00CF013C"/>
    <w:rsid w:val="00CF0235"/>
    <w:rsid w:val="00CF0357"/>
    <w:rsid w:val="00CF132B"/>
    <w:rsid w:val="00CF1853"/>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540"/>
    <w:rsid w:val="00D066FA"/>
    <w:rsid w:val="00D06836"/>
    <w:rsid w:val="00D06A1E"/>
    <w:rsid w:val="00D07BC2"/>
    <w:rsid w:val="00D07E6B"/>
    <w:rsid w:val="00D10AFE"/>
    <w:rsid w:val="00D1101B"/>
    <w:rsid w:val="00D11244"/>
    <w:rsid w:val="00D11722"/>
    <w:rsid w:val="00D11C2C"/>
    <w:rsid w:val="00D11CEB"/>
    <w:rsid w:val="00D11D69"/>
    <w:rsid w:val="00D12142"/>
    <w:rsid w:val="00D12517"/>
    <w:rsid w:val="00D1338C"/>
    <w:rsid w:val="00D137D8"/>
    <w:rsid w:val="00D142C2"/>
    <w:rsid w:val="00D14B42"/>
    <w:rsid w:val="00D15007"/>
    <w:rsid w:val="00D15368"/>
    <w:rsid w:val="00D15719"/>
    <w:rsid w:val="00D163A1"/>
    <w:rsid w:val="00D16677"/>
    <w:rsid w:val="00D16F74"/>
    <w:rsid w:val="00D17543"/>
    <w:rsid w:val="00D17947"/>
    <w:rsid w:val="00D179D1"/>
    <w:rsid w:val="00D17E06"/>
    <w:rsid w:val="00D20375"/>
    <w:rsid w:val="00D20CC1"/>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4D16"/>
    <w:rsid w:val="00D2539C"/>
    <w:rsid w:val="00D255F9"/>
    <w:rsid w:val="00D25746"/>
    <w:rsid w:val="00D2589C"/>
    <w:rsid w:val="00D259A8"/>
    <w:rsid w:val="00D25EFF"/>
    <w:rsid w:val="00D26438"/>
    <w:rsid w:val="00D26A32"/>
    <w:rsid w:val="00D2709D"/>
    <w:rsid w:val="00D274A5"/>
    <w:rsid w:val="00D276E9"/>
    <w:rsid w:val="00D279ED"/>
    <w:rsid w:val="00D27B80"/>
    <w:rsid w:val="00D27D61"/>
    <w:rsid w:val="00D27EEF"/>
    <w:rsid w:val="00D3003D"/>
    <w:rsid w:val="00D3024F"/>
    <w:rsid w:val="00D30704"/>
    <w:rsid w:val="00D3090F"/>
    <w:rsid w:val="00D316B3"/>
    <w:rsid w:val="00D31D5A"/>
    <w:rsid w:val="00D322ED"/>
    <w:rsid w:val="00D3274F"/>
    <w:rsid w:val="00D32B0D"/>
    <w:rsid w:val="00D32C2C"/>
    <w:rsid w:val="00D32E31"/>
    <w:rsid w:val="00D3315A"/>
    <w:rsid w:val="00D331C2"/>
    <w:rsid w:val="00D332EA"/>
    <w:rsid w:val="00D33BBF"/>
    <w:rsid w:val="00D33CEB"/>
    <w:rsid w:val="00D344A4"/>
    <w:rsid w:val="00D345EC"/>
    <w:rsid w:val="00D34654"/>
    <w:rsid w:val="00D34F64"/>
    <w:rsid w:val="00D354AE"/>
    <w:rsid w:val="00D358AF"/>
    <w:rsid w:val="00D35EE1"/>
    <w:rsid w:val="00D36053"/>
    <w:rsid w:val="00D369A6"/>
    <w:rsid w:val="00D36C27"/>
    <w:rsid w:val="00D36C9F"/>
    <w:rsid w:val="00D36E99"/>
    <w:rsid w:val="00D37AFF"/>
    <w:rsid w:val="00D4043B"/>
    <w:rsid w:val="00D40586"/>
    <w:rsid w:val="00D4109C"/>
    <w:rsid w:val="00D41470"/>
    <w:rsid w:val="00D41869"/>
    <w:rsid w:val="00D41A08"/>
    <w:rsid w:val="00D41B2E"/>
    <w:rsid w:val="00D425F7"/>
    <w:rsid w:val="00D42745"/>
    <w:rsid w:val="00D4274D"/>
    <w:rsid w:val="00D42838"/>
    <w:rsid w:val="00D42D20"/>
    <w:rsid w:val="00D43061"/>
    <w:rsid w:val="00D43B92"/>
    <w:rsid w:val="00D4471B"/>
    <w:rsid w:val="00D45482"/>
    <w:rsid w:val="00D45506"/>
    <w:rsid w:val="00D4555B"/>
    <w:rsid w:val="00D45618"/>
    <w:rsid w:val="00D45C99"/>
    <w:rsid w:val="00D46D4E"/>
    <w:rsid w:val="00D47074"/>
    <w:rsid w:val="00D47137"/>
    <w:rsid w:val="00D474FF"/>
    <w:rsid w:val="00D478F1"/>
    <w:rsid w:val="00D47EA5"/>
    <w:rsid w:val="00D5116A"/>
    <w:rsid w:val="00D51DC8"/>
    <w:rsid w:val="00D52283"/>
    <w:rsid w:val="00D5235F"/>
    <w:rsid w:val="00D525B6"/>
    <w:rsid w:val="00D52609"/>
    <w:rsid w:val="00D526AD"/>
    <w:rsid w:val="00D5309C"/>
    <w:rsid w:val="00D53343"/>
    <w:rsid w:val="00D53383"/>
    <w:rsid w:val="00D53C1A"/>
    <w:rsid w:val="00D54182"/>
    <w:rsid w:val="00D54682"/>
    <w:rsid w:val="00D54693"/>
    <w:rsid w:val="00D548A9"/>
    <w:rsid w:val="00D54950"/>
    <w:rsid w:val="00D549E6"/>
    <w:rsid w:val="00D5584A"/>
    <w:rsid w:val="00D55991"/>
    <w:rsid w:val="00D55A9D"/>
    <w:rsid w:val="00D55E63"/>
    <w:rsid w:val="00D56304"/>
    <w:rsid w:val="00D5631F"/>
    <w:rsid w:val="00D56F3F"/>
    <w:rsid w:val="00D56FEF"/>
    <w:rsid w:val="00D579D5"/>
    <w:rsid w:val="00D57A84"/>
    <w:rsid w:val="00D57B67"/>
    <w:rsid w:val="00D6033E"/>
    <w:rsid w:val="00D604D8"/>
    <w:rsid w:val="00D60C14"/>
    <w:rsid w:val="00D60CAB"/>
    <w:rsid w:val="00D613DC"/>
    <w:rsid w:val="00D6199E"/>
    <w:rsid w:val="00D61EE9"/>
    <w:rsid w:val="00D62A39"/>
    <w:rsid w:val="00D62B14"/>
    <w:rsid w:val="00D6319F"/>
    <w:rsid w:val="00D63245"/>
    <w:rsid w:val="00D6341F"/>
    <w:rsid w:val="00D636A4"/>
    <w:rsid w:val="00D646A9"/>
    <w:rsid w:val="00D6492D"/>
    <w:rsid w:val="00D64A0D"/>
    <w:rsid w:val="00D65680"/>
    <w:rsid w:val="00D66B43"/>
    <w:rsid w:val="00D67260"/>
    <w:rsid w:val="00D677F9"/>
    <w:rsid w:val="00D6791E"/>
    <w:rsid w:val="00D7084A"/>
    <w:rsid w:val="00D70AA3"/>
    <w:rsid w:val="00D717E8"/>
    <w:rsid w:val="00D71835"/>
    <w:rsid w:val="00D71C71"/>
    <w:rsid w:val="00D722BF"/>
    <w:rsid w:val="00D72425"/>
    <w:rsid w:val="00D72C11"/>
    <w:rsid w:val="00D732C1"/>
    <w:rsid w:val="00D73867"/>
    <w:rsid w:val="00D73B51"/>
    <w:rsid w:val="00D74A5D"/>
    <w:rsid w:val="00D750E0"/>
    <w:rsid w:val="00D7567B"/>
    <w:rsid w:val="00D75A29"/>
    <w:rsid w:val="00D75D05"/>
    <w:rsid w:val="00D76CA8"/>
    <w:rsid w:val="00D76E33"/>
    <w:rsid w:val="00D7705B"/>
    <w:rsid w:val="00D77435"/>
    <w:rsid w:val="00D77706"/>
    <w:rsid w:val="00D77879"/>
    <w:rsid w:val="00D77B80"/>
    <w:rsid w:val="00D77F21"/>
    <w:rsid w:val="00D81015"/>
    <w:rsid w:val="00D816E8"/>
    <w:rsid w:val="00D816FC"/>
    <w:rsid w:val="00D81A35"/>
    <w:rsid w:val="00D823BB"/>
    <w:rsid w:val="00D82722"/>
    <w:rsid w:val="00D82886"/>
    <w:rsid w:val="00D82DF8"/>
    <w:rsid w:val="00D836C3"/>
    <w:rsid w:val="00D83A7D"/>
    <w:rsid w:val="00D83E81"/>
    <w:rsid w:val="00D83E92"/>
    <w:rsid w:val="00D84B12"/>
    <w:rsid w:val="00D84F82"/>
    <w:rsid w:val="00D85927"/>
    <w:rsid w:val="00D86438"/>
    <w:rsid w:val="00D86904"/>
    <w:rsid w:val="00D869CA"/>
    <w:rsid w:val="00D86F3F"/>
    <w:rsid w:val="00D87035"/>
    <w:rsid w:val="00D874CE"/>
    <w:rsid w:val="00D87DB6"/>
    <w:rsid w:val="00D90105"/>
    <w:rsid w:val="00D90F7F"/>
    <w:rsid w:val="00D91238"/>
    <w:rsid w:val="00D91355"/>
    <w:rsid w:val="00D91961"/>
    <w:rsid w:val="00D91F40"/>
    <w:rsid w:val="00D923B7"/>
    <w:rsid w:val="00D924FD"/>
    <w:rsid w:val="00D92996"/>
    <w:rsid w:val="00D92A3A"/>
    <w:rsid w:val="00D9406D"/>
    <w:rsid w:val="00D944C9"/>
    <w:rsid w:val="00D945D5"/>
    <w:rsid w:val="00D94E45"/>
    <w:rsid w:val="00D95008"/>
    <w:rsid w:val="00D9515E"/>
    <w:rsid w:val="00D95F28"/>
    <w:rsid w:val="00D961D5"/>
    <w:rsid w:val="00D96711"/>
    <w:rsid w:val="00D96AA4"/>
    <w:rsid w:val="00D97485"/>
    <w:rsid w:val="00D974B0"/>
    <w:rsid w:val="00D9796F"/>
    <w:rsid w:val="00D97DDF"/>
    <w:rsid w:val="00DA032C"/>
    <w:rsid w:val="00DA10BA"/>
    <w:rsid w:val="00DA1835"/>
    <w:rsid w:val="00DA1E68"/>
    <w:rsid w:val="00DA2082"/>
    <w:rsid w:val="00DA2200"/>
    <w:rsid w:val="00DA26DF"/>
    <w:rsid w:val="00DA281C"/>
    <w:rsid w:val="00DA29A8"/>
    <w:rsid w:val="00DA31E1"/>
    <w:rsid w:val="00DA3DC3"/>
    <w:rsid w:val="00DA4013"/>
    <w:rsid w:val="00DA4123"/>
    <w:rsid w:val="00DA41BA"/>
    <w:rsid w:val="00DA4243"/>
    <w:rsid w:val="00DA6F90"/>
    <w:rsid w:val="00DA70E9"/>
    <w:rsid w:val="00DA7722"/>
    <w:rsid w:val="00DA7A10"/>
    <w:rsid w:val="00DA7DDE"/>
    <w:rsid w:val="00DA7FD0"/>
    <w:rsid w:val="00DB0E6D"/>
    <w:rsid w:val="00DB11EB"/>
    <w:rsid w:val="00DB1205"/>
    <w:rsid w:val="00DB13D1"/>
    <w:rsid w:val="00DB170D"/>
    <w:rsid w:val="00DB19C4"/>
    <w:rsid w:val="00DB1BFE"/>
    <w:rsid w:val="00DB1D56"/>
    <w:rsid w:val="00DB23FB"/>
    <w:rsid w:val="00DB2423"/>
    <w:rsid w:val="00DB256C"/>
    <w:rsid w:val="00DB28C9"/>
    <w:rsid w:val="00DB2C4C"/>
    <w:rsid w:val="00DB2CF9"/>
    <w:rsid w:val="00DB3191"/>
    <w:rsid w:val="00DB34FB"/>
    <w:rsid w:val="00DB357E"/>
    <w:rsid w:val="00DB3FE6"/>
    <w:rsid w:val="00DB41F7"/>
    <w:rsid w:val="00DB4272"/>
    <w:rsid w:val="00DB59E8"/>
    <w:rsid w:val="00DB5B94"/>
    <w:rsid w:val="00DB6045"/>
    <w:rsid w:val="00DB6244"/>
    <w:rsid w:val="00DB6657"/>
    <w:rsid w:val="00DB67C7"/>
    <w:rsid w:val="00DB7588"/>
    <w:rsid w:val="00DB7A3C"/>
    <w:rsid w:val="00DC0737"/>
    <w:rsid w:val="00DC0F9A"/>
    <w:rsid w:val="00DC137B"/>
    <w:rsid w:val="00DC1B6C"/>
    <w:rsid w:val="00DC21E7"/>
    <w:rsid w:val="00DC224B"/>
    <w:rsid w:val="00DC23FC"/>
    <w:rsid w:val="00DC24B8"/>
    <w:rsid w:val="00DC2EF8"/>
    <w:rsid w:val="00DC325D"/>
    <w:rsid w:val="00DC3A2A"/>
    <w:rsid w:val="00DC40BB"/>
    <w:rsid w:val="00DC4238"/>
    <w:rsid w:val="00DC4B3D"/>
    <w:rsid w:val="00DC5C6B"/>
    <w:rsid w:val="00DC5CD1"/>
    <w:rsid w:val="00DC62BF"/>
    <w:rsid w:val="00DC6A57"/>
    <w:rsid w:val="00DC6AC5"/>
    <w:rsid w:val="00DC6BEB"/>
    <w:rsid w:val="00DC7907"/>
    <w:rsid w:val="00DC7B1C"/>
    <w:rsid w:val="00DD01E1"/>
    <w:rsid w:val="00DD022B"/>
    <w:rsid w:val="00DD02DE"/>
    <w:rsid w:val="00DD0574"/>
    <w:rsid w:val="00DD1293"/>
    <w:rsid w:val="00DD1854"/>
    <w:rsid w:val="00DD1B26"/>
    <w:rsid w:val="00DD2117"/>
    <w:rsid w:val="00DD2D95"/>
    <w:rsid w:val="00DD305F"/>
    <w:rsid w:val="00DD369A"/>
    <w:rsid w:val="00DD37BB"/>
    <w:rsid w:val="00DD3FE8"/>
    <w:rsid w:val="00DD41F0"/>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6BB"/>
    <w:rsid w:val="00DE172C"/>
    <w:rsid w:val="00DE1D76"/>
    <w:rsid w:val="00DE1FF6"/>
    <w:rsid w:val="00DE2013"/>
    <w:rsid w:val="00DE2139"/>
    <w:rsid w:val="00DE266B"/>
    <w:rsid w:val="00DE2C9E"/>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E7FB5"/>
    <w:rsid w:val="00DF008C"/>
    <w:rsid w:val="00DF0173"/>
    <w:rsid w:val="00DF024B"/>
    <w:rsid w:val="00DF050B"/>
    <w:rsid w:val="00DF12E9"/>
    <w:rsid w:val="00DF16F7"/>
    <w:rsid w:val="00DF1B62"/>
    <w:rsid w:val="00DF1C97"/>
    <w:rsid w:val="00DF1CEE"/>
    <w:rsid w:val="00DF3BA9"/>
    <w:rsid w:val="00DF3C72"/>
    <w:rsid w:val="00DF3DE8"/>
    <w:rsid w:val="00DF437D"/>
    <w:rsid w:val="00DF43F4"/>
    <w:rsid w:val="00DF4D43"/>
    <w:rsid w:val="00DF4FFC"/>
    <w:rsid w:val="00DF4FFD"/>
    <w:rsid w:val="00DF51E7"/>
    <w:rsid w:val="00DF5222"/>
    <w:rsid w:val="00DF524B"/>
    <w:rsid w:val="00DF5282"/>
    <w:rsid w:val="00DF53D9"/>
    <w:rsid w:val="00DF5515"/>
    <w:rsid w:val="00DF5FE4"/>
    <w:rsid w:val="00DF6DE2"/>
    <w:rsid w:val="00DF7615"/>
    <w:rsid w:val="00DF771D"/>
    <w:rsid w:val="00DF7927"/>
    <w:rsid w:val="00DF793E"/>
    <w:rsid w:val="00DF79A2"/>
    <w:rsid w:val="00DF7C03"/>
    <w:rsid w:val="00E00337"/>
    <w:rsid w:val="00E004D1"/>
    <w:rsid w:val="00E00995"/>
    <w:rsid w:val="00E01305"/>
    <w:rsid w:val="00E01612"/>
    <w:rsid w:val="00E01E56"/>
    <w:rsid w:val="00E02354"/>
    <w:rsid w:val="00E02F0C"/>
    <w:rsid w:val="00E03089"/>
    <w:rsid w:val="00E03213"/>
    <w:rsid w:val="00E03245"/>
    <w:rsid w:val="00E03459"/>
    <w:rsid w:val="00E0440F"/>
    <w:rsid w:val="00E045B8"/>
    <w:rsid w:val="00E06264"/>
    <w:rsid w:val="00E0650E"/>
    <w:rsid w:val="00E0690A"/>
    <w:rsid w:val="00E06942"/>
    <w:rsid w:val="00E075C5"/>
    <w:rsid w:val="00E07B5E"/>
    <w:rsid w:val="00E07F1C"/>
    <w:rsid w:val="00E100B2"/>
    <w:rsid w:val="00E10304"/>
    <w:rsid w:val="00E103B3"/>
    <w:rsid w:val="00E10CA0"/>
    <w:rsid w:val="00E1109A"/>
    <w:rsid w:val="00E11B3D"/>
    <w:rsid w:val="00E11D6A"/>
    <w:rsid w:val="00E1218E"/>
    <w:rsid w:val="00E1261C"/>
    <w:rsid w:val="00E12C43"/>
    <w:rsid w:val="00E13009"/>
    <w:rsid w:val="00E134DE"/>
    <w:rsid w:val="00E13AD0"/>
    <w:rsid w:val="00E13EF1"/>
    <w:rsid w:val="00E14047"/>
    <w:rsid w:val="00E145F8"/>
    <w:rsid w:val="00E14703"/>
    <w:rsid w:val="00E14AC2"/>
    <w:rsid w:val="00E14D88"/>
    <w:rsid w:val="00E14F4F"/>
    <w:rsid w:val="00E15764"/>
    <w:rsid w:val="00E15A0A"/>
    <w:rsid w:val="00E15A68"/>
    <w:rsid w:val="00E15AD3"/>
    <w:rsid w:val="00E15CEF"/>
    <w:rsid w:val="00E15D3A"/>
    <w:rsid w:val="00E15E07"/>
    <w:rsid w:val="00E165DA"/>
    <w:rsid w:val="00E16918"/>
    <w:rsid w:val="00E174CE"/>
    <w:rsid w:val="00E17728"/>
    <w:rsid w:val="00E17A96"/>
    <w:rsid w:val="00E17AF1"/>
    <w:rsid w:val="00E20175"/>
    <w:rsid w:val="00E20229"/>
    <w:rsid w:val="00E20270"/>
    <w:rsid w:val="00E20708"/>
    <w:rsid w:val="00E20C4A"/>
    <w:rsid w:val="00E214C5"/>
    <w:rsid w:val="00E223CD"/>
    <w:rsid w:val="00E22D15"/>
    <w:rsid w:val="00E2367A"/>
    <w:rsid w:val="00E236E1"/>
    <w:rsid w:val="00E2375A"/>
    <w:rsid w:val="00E24071"/>
    <w:rsid w:val="00E244E6"/>
    <w:rsid w:val="00E24771"/>
    <w:rsid w:val="00E247FE"/>
    <w:rsid w:val="00E2548B"/>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D37"/>
    <w:rsid w:val="00E34320"/>
    <w:rsid w:val="00E348A7"/>
    <w:rsid w:val="00E34DCD"/>
    <w:rsid w:val="00E359E4"/>
    <w:rsid w:val="00E35A8B"/>
    <w:rsid w:val="00E35C5E"/>
    <w:rsid w:val="00E3667B"/>
    <w:rsid w:val="00E36833"/>
    <w:rsid w:val="00E36BB2"/>
    <w:rsid w:val="00E36CF6"/>
    <w:rsid w:val="00E36DF6"/>
    <w:rsid w:val="00E372D3"/>
    <w:rsid w:val="00E37510"/>
    <w:rsid w:val="00E37694"/>
    <w:rsid w:val="00E37EE1"/>
    <w:rsid w:val="00E40EB4"/>
    <w:rsid w:val="00E41140"/>
    <w:rsid w:val="00E41468"/>
    <w:rsid w:val="00E416B9"/>
    <w:rsid w:val="00E42187"/>
    <w:rsid w:val="00E421AF"/>
    <w:rsid w:val="00E426BB"/>
    <w:rsid w:val="00E427F5"/>
    <w:rsid w:val="00E42B70"/>
    <w:rsid w:val="00E43B20"/>
    <w:rsid w:val="00E43CF2"/>
    <w:rsid w:val="00E441A4"/>
    <w:rsid w:val="00E44600"/>
    <w:rsid w:val="00E44848"/>
    <w:rsid w:val="00E45023"/>
    <w:rsid w:val="00E453FB"/>
    <w:rsid w:val="00E456A4"/>
    <w:rsid w:val="00E46364"/>
    <w:rsid w:val="00E4637B"/>
    <w:rsid w:val="00E469CE"/>
    <w:rsid w:val="00E46F5A"/>
    <w:rsid w:val="00E4725D"/>
    <w:rsid w:val="00E477B3"/>
    <w:rsid w:val="00E47DA1"/>
    <w:rsid w:val="00E5102B"/>
    <w:rsid w:val="00E51BEE"/>
    <w:rsid w:val="00E51C88"/>
    <w:rsid w:val="00E51CFB"/>
    <w:rsid w:val="00E52AD1"/>
    <w:rsid w:val="00E52E82"/>
    <w:rsid w:val="00E5444F"/>
    <w:rsid w:val="00E55137"/>
    <w:rsid w:val="00E55248"/>
    <w:rsid w:val="00E5594F"/>
    <w:rsid w:val="00E55A6C"/>
    <w:rsid w:val="00E55CFC"/>
    <w:rsid w:val="00E56AC5"/>
    <w:rsid w:val="00E56F36"/>
    <w:rsid w:val="00E571C2"/>
    <w:rsid w:val="00E57AEE"/>
    <w:rsid w:val="00E602EB"/>
    <w:rsid w:val="00E60925"/>
    <w:rsid w:val="00E60C28"/>
    <w:rsid w:val="00E62283"/>
    <w:rsid w:val="00E628FC"/>
    <w:rsid w:val="00E62A35"/>
    <w:rsid w:val="00E62D98"/>
    <w:rsid w:val="00E62DC8"/>
    <w:rsid w:val="00E62E48"/>
    <w:rsid w:val="00E630F6"/>
    <w:rsid w:val="00E634BB"/>
    <w:rsid w:val="00E64167"/>
    <w:rsid w:val="00E64390"/>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50"/>
    <w:rsid w:val="00E71199"/>
    <w:rsid w:val="00E71834"/>
    <w:rsid w:val="00E71A41"/>
    <w:rsid w:val="00E71C8F"/>
    <w:rsid w:val="00E71D6C"/>
    <w:rsid w:val="00E71F17"/>
    <w:rsid w:val="00E72154"/>
    <w:rsid w:val="00E722CB"/>
    <w:rsid w:val="00E72778"/>
    <w:rsid w:val="00E72E85"/>
    <w:rsid w:val="00E72EC1"/>
    <w:rsid w:val="00E73534"/>
    <w:rsid w:val="00E737D1"/>
    <w:rsid w:val="00E74086"/>
    <w:rsid w:val="00E743FE"/>
    <w:rsid w:val="00E74600"/>
    <w:rsid w:val="00E7475B"/>
    <w:rsid w:val="00E75597"/>
    <w:rsid w:val="00E75B98"/>
    <w:rsid w:val="00E76315"/>
    <w:rsid w:val="00E76871"/>
    <w:rsid w:val="00E76EB7"/>
    <w:rsid w:val="00E7758C"/>
    <w:rsid w:val="00E77AC4"/>
    <w:rsid w:val="00E77EEE"/>
    <w:rsid w:val="00E8085A"/>
    <w:rsid w:val="00E80AC3"/>
    <w:rsid w:val="00E810F0"/>
    <w:rsid w:val="00E81294"/>
    <w:rsid w:val="00E817B1"/>
    <w:rsid w:val="00E81CD7"/>
    <w:rsid w:val="00E82052"/>
    <w:rsid w:val="00E82A8A"/>
    <w:rsid w:val="00E837C6"/>
    <w:rsid w:val="00E837ED"/>
    <w:rsid w:val="00E84415"/>
    <w:rsid w:val="00E8447D"/>
    <w:rsid w:val="00E848D0"/>
    <w:rsid w:val="00E84C22"/>
    <w:rsid w:val="00E84E00"/>
    <w:rsid w:val="00E85089"/>
    <w:rsid w:val="00E850FD"/>
    <w:rsid w:val="00E8590D"/>
    <w:rsid w:val="00E85D50"/>
    <w:rsid w:val="00E8748D"/>
    <w:rsid w:val="00E87662"/>
    <w:rsid w:val="00E877A4"/>
    <w:rsid w:val="00E87A0A"/>
    <w:rsid w:val="00E87DE7"/>
    <w:rsid w:val="00E91683"/>
    <w:rsid w:val="00E91841"/>
    <w:rsid w:val="00E91DB5"/>
    <w:rsid w:val="00E91DF4"/>
    <w:rsid w:val="00E91E8D"/>
    <w:rsid w:val="00E92110"/>
    <w:rsid w:val="00E928FF"/>
    <w:rsid w:val="00E9312E"/>
    <w:rsid w:val="00E93369"/>
    <w:rsid w:val="00E93782"/>
    <w:rsid w:val="00E937E0"/>
    <w:rsid w:val="00E94223"/>
    <w:rsid w:val="00E94A60"/>
    <w:rsid w:val="00E953B9"/>
    <w:rsid w:val="00E95A08"/>
    <w:rsid w:val="00E95B27"/>
    <w:rsid w:val="00E9680D"/>
    <w:rsid w:val="00E96B07"/>
    <w:rsid w:val="00E96EC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4238"/>
    <w:rsid w:val="00EA619A"/>
    <w:rsid w:val="00EA76AE"/>
    <w:rsid w:val="00EA7E2C"/>
    <w:rsid w:val="00EA7FC0"/>
    <w:rsid w:val="00EB03B3"/>
    <w:rsid w:val="00EB0E18"/>
    <w:rsid w:val="00EB0EF4"/>
    <w:rsid w:val="00EB0F52"/>
    <w:rsid w:val="00EB17A2"/>
    <w:rsid w:val="00EB18DD"/>
    <w:rsid w:val="00EB1DF6"/>
    <w:rsid w:val="00EB1E4D"/>
    <w:rsid w:val="00EB1F40"/>
    <w:rsid w:val="00EB2158"/>
    <w:rsid w:val="00EB2593"/>
    <w:rsid w:val="00EB2726"/>
    <w:rsid w:val="00EB32AF"/>
    <w:rsid w:val="00EB32C0"/>
    <w:rsid w:val="00EB337F"/>
    <w:rsid w:val="00EB365B"/>
    <w:rsid w:val="00EB40D7"/>
    <w:rsid w:val="00EB4442"/>
    <w:rsid w:val="00EB4F15"/>
    <w:rsid w:val="00EB4F6C"/>
    <w:rsid w:val="00EB5113"/>
    <w:rsid w:val="00EB5485"/>
    <w:rsid w:val="00EB54CB"/>
    <w:rsid w:val="00EB556C"/>
    <w:rsid w:val="00EB5BD8"/>
    <w:rsid w:val="00EB6596"/>
    <w:rsid w:val="00EB68E9"/>
    <w:rsid w:val="00EB69ED"/>
    <w:rsid w:val="00EB6B3E"/>
    <w:rsid w:val="00EB6C0A"/>
    <w:rsid w:val="00EB6C54"/>
    <w:rsid w:val="00EB7536"/>
    <w:rsid w:val="00EB7994"/>
    <w:rsid w:val="00EB7A67"/>
    <w:rsid w:val="00EB7B24"/>
    <w:rsid w:val="00EB7CC0"/>
    <w:rsid w:val="00EC023D"/>
    <w:rsid w:val="00EC0E50"/>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0754"/>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F4"/>
    <w:rsid w:val="00ED7F32"/>
    <w:rsid w:val="00ED7F9B"/>
    <w:rsid w:val="00EE072A"/>
    <w:rsid w:val="00EE12CE"/>
    <w:rsid w:val="00EE1424"/>
    <w:rsid w:val="00EE1986"/>
    <w:rsid w:val="00EE1EFF"/>
    <w:rsid w:val="00EE21A4"/>
    <w:rsid w:val="00EE2668"/>
    <w:rsid w:val="00EE26AA"/>
    <w:rsid w:val="00EE2AC7"/>
    <w:rsid w:val="00EE30FA"/>
    <w:rsid w:val="00EE344F"/>
    <w:rsid w:val="00EE39E1"/>
    <w:rsid w:val="00EE3C63"/>
    <w:rsid w:val="00EE3CE8"/>
    <w:rsid w:val="00EE3E94"/>
    <w:rsid w:val="00EE3FB3"/>
    <w:rsid w:val="00EE4530"/>
    <w:rsid w:val="00EE4F40"/>
    <w:rsid w:val="00EE5BED"/>
    <w:rsid w:val="00EE647E"/>
    <w:rsid w:val="00EE6AE0"/>
    <w:rsid w:val="00EE7C4B"/>
    <w:rsid w:val="00EE7CB5"/>
    <w:rsid w:val="00EE7DFA"/>
    <w:rsid w:val="00EF016D"/>
    <w:rsid w:val="00EF0901"/>
    <w:rsid w:val="00EF0E6C"/>
    <w:rsid w:val="00EF1808"/>
    <w:rsid w:val="00EF18FC"/>
    <w:rsid w:val="00EF1F7B"/>
    <w:rsid w:val="00EF2667"/>
    <w:rsid w:val="00EF2A06"/>
    <w:rsid w:val="00EF2AB4"/>
    <w:rsid w:val="00EF2BAC"/>
    <w:rsid w:val="00EF3103"/>
    <w:rsid w:val="00EF3557"/>
    <w:rsid w:val="00EF3815"/>
    <w:rsid w:val="00EF3E47"/>
    <w:rsid w:val="00EF3E7A"/>
    <w:rsid w:val="00EF4730"/>
    <w:rsid w:val="00EF4DD1"/>
    <w:rsid w:val="00EF4FA7"/>
    <w:rsid w:val="00EF5541"/>
    <w:rsid w:val="00EF57AA"/>
    <w:rsid w:val="00EF6036"/>
    <w:rsid w:val="00EF67E8"/>
    <w:rsid w:val="00EF6A71"/>
    <w:rsid w:val="00EF6D2B"/>
    <w:rsid w:val="00EF7070"/>
    <w:rsid w:val="00EF73C8"/>
    <w:rsid w:val="00F0025D"/>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50F8"/>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0E4E"/>
    <w:rsid w:val="00F111E7"/>
    <w:rsid w:val="00F1158D"/>
    <w:rsid w:val="00F11C3D"/>
    <w:rsid w:val="00F12241"/>
    <w:rsid w:val="00F1320D"/>
    <w:rsid w:val="00F1332B"/>
    <w:rsid w:val="00F134A4"/>
    <w:rsid w:val="00F13555"/>
    <w:rsid w:val="00F135F3"/>
    <w:rsid w:val="00F1374D"/>
    <w:rsid w:val="00F139A4"/>
    <w:rsid w:val="00F13EE0"/>
    <w:rsid w:val="00F142D2"/>
    <w:rsid w:val="00F15004"/>
    <w:rsid w:val="00F1556B"/>
    <w:rsid w:val="00F157CA"/>
    <w:rsid w:val="00F168B7"/>
    <w:rsid w:val="00F171F4"/>
    <w:rsid w:val="00F179C4"/>
    <w:rsid w:val="00F17BFD"/>
    <w:rsid w:val="00F17DBF"/>
    <w:rsid w:val="00F206C5"/>
    <w:rsid w:val="00F207CE"/>
    <w:rsid w:val="00F20E6F"/>
    <w:rsid w:val="00F2250A"/>
    <w:rsid w:val="00F22636"/>
    <w:rsid w:val="00F226EC"/>
    <w:rsid w:val="00F22E86"/>
    <w:rsid w:val="00F23C91"/>
    <w:rsid w:val="00F23F17"/>
    <w:rsid w:val="00F2421F"/>
    <w:rsid w:val="00F2527A"/>
    <w:rsid w:val="00F253D7"/>
    <w:rsid w:val="00F255CE"/>
    <w:rsid w:val="00F25C94"/>
    <w:rsid w:val="00F25CA1"/>
    <w:rsid w:val="00F25E14"/>
    <w:rsid w:val="00F2605A"/>
    <w:rsid w:val="00F262D7"/>
    <w:rsid w:val="00F26C8B"/>
    <w:rsid w:val="00F2765A"/>
    <w:rsid w:val="00F27B26"/>
    <w:rsid w:val="00F27B40"/>
    <w:rsid w:val="00F27D10"/>
    <w:rsid w:val="00F3003B"/>
    <w:rsid w:val="00F301DF"/>
    <w:rsid w:val="00F307B3"/>
    <w:rsid w:val="00F3128E"/>
    <w:rsid w:val="00F3129C"/>
    <w:rsid w:val="00F31390"/>
    <w:rsid w:val="00F31851"/>
    <w:rsid w:val="00F31A67"/>
    <w:rsid w:val="00F323E1"/>
    <w:rsid w:val="00F32703"/>
    <w:rsid w:val="00F331E4"/>
    <w:rsid w:val="00F33D19"/>
    <w:rsid w:val="00F346E3"/>
    <w:rsid w:val="00F347D5"/>
    <w:rsid w:val="00F34E0A"/>
    <w:rsid w:val="00F35045"/>
    <w:rsid w:val="00F35599"/>
    <w:rsid w:val="00F35CBC"/>
    <w:rsid w:val="00F35FFD"/>
    <w:rsid w:val="00F367F2"/>
    <w:rsid w:val="00F36C49"/>
    <w:rsid w:val="00F36DC6"/>
    <w:rsid w:val="00F36F7D"/>
    <w:rsid w:val="00F37018"/>
    <w:rsid w:val="00F3711C"/>
    <w:rsid w:val="00F372AA"/>
    <w:rsid w:val="00F37390"/>
    <w:rsid w:val="00F3774B"/>
    <w:rsid w:val="00F37C6D"/>
    <w:rsid w:val="00F37CC7"/>
    <w:rsid w:val="00F37CD8"/>
    <w:rsid w:val="00F37F2C"/>
    <w:rsid w:val="00F4015B"/>
    <w:rsid w:val="00F40320"/>
    <w:rsid w:val="00F405F2"/>
    <w:rsid w:val="00F4092A"/>
    <w:rsid w:val="00F40F50"/>
    <w:rsid w:val="00F41A17"/>
    <w:rsid w:val="00F41D75"/>
    <w:rsid w:val="00F41E00"/>
    <w:rsid w:val="00F422AA"/>
    <w:rsid w:val="00F425B6"/>
    <w:rsid w:val="00F42B73"/>
    <w:rsid w:val="00F42C35"/>
    <w:rsid w:val="00F42F3B"/>
    <w:rsid w:val="00F43191"/>
    <w:rsid w:val="00F4324B"/>
    <w:rsid w:val="00F43502"/>
    <w:rsid w:val="00F43BE2"/>
    <w:rsid w:val="00F43C6C"/>
    <w:rsid w:val="00F43D64"/>
    <w:rsid w:val="00F4437B"/>
    <w:rsid w:val="00F445F0"/>
    <w:rsid w:val="00F4478B"/>
    <w:rsid w:val="00F44CF9"/>
    <w:rsid w:val="00F44DC0"/>
    <w:rsid w:val="00F44F15"/>
    <w:rsid w:val="00F45DBE"/>
    <w:rsid w:val="00F45F75"/>
    <w:rsid w:val="00F470F8"/>
    <w:rsid w:val="00F477E8"/>
    <w:rsid w:val="00F4791B"/>
    <w:rsid w:val="00F50807"/>
    <w:rsid w:val="00F50BDF"/>
    <w:rsid w:val="00F515C0"/>
    <w:rsid w:val="00F518DC"/>
    <w:rsid w:val="00F51FB2"/>
    <w:rsid w:val="00F52377"/>
    <w:rsid w:val="00F523A6"/>
    <w:rsid w:val="00F524D6"/>
    <w:rsid w:val="00F5308B"/>
    <w:rsid w:val="00F5346E"/>
    <w:rsid w:val="00F536A8"/>
    <w:rsid w:val="00F536C7"/>
    <w:rsid w:val="00F547D9"/>
    <w:rsid w:val="00F548ED"/>
    <w:rsid w:val="00F54C72"/>
    <w:rsid w:val="00F550C8"/>
    <w:rsid w:val="00F553EF"/>
    <w:rsid w:val="00F563CB"/>
    <w:rsid w:val="00F56C74"/>
    <w:rsid w:val="00F56E21"/>
    <w:rsid w:val="00F56EE1"/>
    <w:rsid w:val="00F56FE6"/>
    <w:rsid w:val="00F57EA7"/>
    <w:rsid w:val="00F57EC4"/>
    <w:rsid w:val="00F60C7E"/>
    <w:rsid w:val="00F618CF"/>
    <w:rsid w:val="00F62DE3"/>
    <w:rsid w:val="00F62FAC"/>
    <w:rsid w:val="00F62FDD"/>
    <w:rsid w:val="00F63E80"/>
    <w:rsid w:val="00F64290"/>
    <w:rsid w:val="00F6471F"/>
    <w:rsid w:val="00F64C23"/>
    <w:rsid w:val="00F65064"/>
    <w:rsid w:val="00F6553D"/>
    <w:rsid w:val="00F65CE4"/>
    <w:rsid w:val="00F65DB5"/>
    <w:rsid w:val="00F661D9"/>
    <w:rsid w:val="00F66E13"/>
    <w:rsid w:val="00F66FAF"/>
    <w:rsid w:val="00F67C55"/>
    <w:rsid w:val="00F70BB8"/>
    <w:rsid w:val="00F70CAA"/>
    <w:rsid w:val="00F70DB2"/>
    <w:rsid w:val="00F7114E"/>
    <w:rsid w:val="00F715FB"/>
    <w:rsid w:val="00F71A0E"/>
    <w:rsid w:val="00F71A3C"/>
    <w:rsid w:val="00F71B7F"/>
    <w:rsid w:val="00F71C08"/>
    <w:rsid w:val="00F72427"/>
    <w:rsid w:val="00F727C2"/>
    <w:rsid w:val="00F72E02"/>
    <w:rsid w:val="00F72EE0"/>
    <w:rsid w:val="00F72FA6"/>
    <w:rsid w:val="00F738ED"/>
    <w:rsid w:val="00F73D52"/>
    <w:rsid w:val="00F741E3"/>
    <w:rsid w:val="00F7439D"/>
    <w:rsid w:val="00F74EBF"/>
    <w:rsid w:val="00F750B7"/>
    <w:rsid w:val="00F75782"/>
    <w:rsid w:val="00F764E7"/>
    <w:rsid w:val="00F766E2"/>
    <w:rsid w:val="00F769D6"/>
    <w:rsid w:val="00F76B60"/>
    <w:rsid w:val="00F76DA2"/>
    <w:rsid w:val="00F77838"/>
    <w:rsid w:val="00F77D03"/>
    <w:rsid w:val="00F80459"/>
    <w:rsid w:val="00F80842"/>
    <w:rsid w:val="00F8093B"/>
    <w:rsid w:val="00F80A04"/>
    <w:rsid w:val="00F81833"/>
    <w:rsid w:val="00F81863"/>
    <w:rsid w:val="00F827F4"/>
    <w:rsid w:val="00F828B3"/>
    <w:rsid w:val="00F82A75"/>
    <w:rsid w:val="00F832C4"/>
    <w:rsid w:val="00F8369D"/>
    <w:rsid w:val="00F83801"/>
    <w:rsid w:val="00F83858"/>
    <w:rsid w:val="00F83865"/>
    <w:rsid w:val="00F842C7"/>
    <w:rsid w:val="00F848CD"/>
    <w:rsid w:val="00F85900"/>
    <w:rsid w:val="00F869A6"/>
    <w:rsid w:val="00F86C4F"/>
    <w:rsid w:val="00F86F6F"/>
    <w:rsid w:val="00F87EE6"/>
    <w:rsid w:val="00F9003E"/>
    <w:rsid w:val="00F90D14"/>
    <w:rsid w:val="00F90D34"/>
    <w:rsid w:val="00F910F2"/>
    <w:rsid w:val="00F91523"/>
    <w:rsid w:val="00F916CE"/>
    <w:rsid w:val="00F92A68"/>
    <w:rsid w:val="00F92AC0"/>
    <w:rsid w:val="00F92AF9"/>
    <w:rsid w:val="00F92F50"/>
    <w:rsid w:val="00F932CC"/>
    <w:rsid w:val="00F934D4"/>
    <w:rsid w:val="00F936BF"/>
    <w:rsid w:val="00F9381B"/>
    <w:rsid w:val="00F93DF1"/>
    <w:rsid w:val="00F93FF7"/>
    <w:rsid w:val="00F93FF8"/>
    <w:rsid w:val="00F94268"/>
    <w:rsid w:val="00F9466A"/>
    <w:rsid w:val="00F94B88"/>
    <w:rsid w:val="00F95575"/>
    <w:rsid w:val="00F95FE4"/>
    <w:rsid w:val="00F966F8"/>
    <w:rsid w:val="00F96755"/>
    <w:rsid w:val="00F96C2E"/>
    <w:rsid w:val="00F976DD"/>
    <w:rsid w:val="00F9781E"/>
    <w:rsid w:val="00F97878"/>
    <w:rsid w:val="00FA014F"/>
    <w:rsid w:val="00FA0325"/>
    <w:rsid w:val="00FA1BEA"/>
    <w:rsid w:val="00FA1E50"/>
    <w:rsid w:val="00FA240A"/>
    <w:rsid w:val="00FA25F3"/>
    <w:rsid w:val="00FA2B6F"/>
    <w:rsid w:val="00FA359A"/>
    <w:rsid w:val="00FA35E4"/>
    <w:rsid w:val="00FA3B3E"/>
    <w:rsid w:val="00FA415E"/>
    <w:rsid w:val="00FA42DC"/>
    <w:rsid w:val="00FA472E"/>
    <w:rsid w:val="00FA4831"/>
    <w:rsid w:val="00FA4FA8"/>
    <w:rsid w:val="00FA528C"/>
    <w:rsid w:val="00FA52A2"/>
    <w:rsid w:val="00FA6D85"/>
    <w:rsid w:val="00FA7CC6"/>
    <w:rsid w:val="00FB03A9"/>
    <w:rsid w:val="00FB05AF"/>
    <w:rsid w:val="00FB0604"/>
    <w:rsid w:val="00FB0A42"/>
    <w:rsid w:val="00FB0FA8"/>
    <w:rsid w:val="00FB149F"/>
    <w:rsid w:val="00FB16E5"/>
    <w:rsid w:val="00FB1A4B"/>
    <w:rsid w:val="00FB1C50"/>
    <w:rsid w:val="00FB1D2A"/>
    <w:rsid w:val="00FB228C"/>
    <w:rsid w:val="00FB293D"/>
    <w:rsid w:val="00FB2A7F"/>
    <w:rsid w:val="00FB2D19"/>
    <w:rsid w:val="00FB2DC6"/>
    <w:rsid w:val="00FB2F6E"/>
    <w:rsid w:val="00FB3668"/>
    <w:rsid w:val="00FB384C"/>
    <w:rsid w:val="00FB4245"/>
    <w:rsid w:val="00FB44B1"/>
    <w:rsid w:val="00FB5384"/>
    <w:rsid w:val="00FB5393"/>
    <w:rsid w:val="00FB5C00"/>
    <w:rsid w:val="00FB6310"/>
    <w:rsid w:val="00FB6D32"/>
    <w:rsid w:val="00FB6DB7"/>
    <w:rsid w:val="00FB701E"/>
    <w:rsid w:val="00FB7408"/>
    <w:rsid w:val="00FC05AF"/>
    <w:rsid w:val="00FC08B2"/>
    <w:rsid w:val="00FC1A65"/>
    <w:rsid w:val="00FC1C9C"/>
    <w:rsid w:val="00FC1D6E"/>
    <w:rsid w:val="00FC1D82"/>
    <w:rsid w:val="00FC215B"/>
    <w:rsid w:val="00FC255D"/>
    <w:rsid w:val="00FC2895"/>
    <w:rsid w:val="00FC28FE"/>
    <w:rsid w:val="00FC2D7B"/>
    <w:rsid w:val="00FC3C4B"/>
    <w:rsid w:val="00FC3EF1"/>
    <w:rsid w:val="00FC48C0"/>
    <w:rsid w:val="00FC5158"/>
    <w:rsid w:val="00FC5A79"/>
    <w:rsid w:val="00FC5AA2"/>
    <w:rsid w:val="00FC5B3F"/>
    <w:rsid w:val="00FC5F91"/>
    <w:rsid w:val="00FC5FE5"/>
    <w:rsid w:val="00FC6351"/>
    <w:rsid w:val="00FC639F"/>
    <w:rsid w:val="00FC6538"/>
    <w:rsid w:val="00FC65B3"/>
    <w:rsid w:val="00FC6D64"/>
    <w:rsid w:val="00FC6E8E"/>
    <w:rsid w:val="00FD07CD"/>
    <w:rsid w:val="00FD08FE"/>
    <w:rsid w:val="00FD0D92"/>
    <w:rsid w:val="00FD0EE5"/>
    <w:rsid w:val="00FD0FFC"/>
    <w:rsid w:val="00FD1F81"/>
    <w:rsid w:val="00FD2577"/>
    <w:rsid w:val="00FD34AD"/>
    <w:rsid w:val="00FD3EB5"/>
    <w:rsid w:val="00FD42AF"/>
    <w:rsid w:val="00FD4A88"/>
    <w:rsid w:val="00FD4AE2"/>
    <w:rsid w:val="00FD4E56"/>
    <w:rsid w:val="00FD528B"/>
    <w:rsid w:val="00FD6997"/>
    <w:rsid w:val="00FD77E7"/>
    <w:rsid w:val="00FD7D02"/>
    <w:rsid w:val="00FD7F19"/>
    <w:rsid w:val="00FE0293"/>
    <w:rsid w:val="00FE04AE"/>
    <w:rsid w:val="00FE0514"/>
    <w:rsid w:val="00FE09A5"/>
    <w:rsid w:val="00FE184D"/>
    <w:rsid w:val="00FE1F24"/>
    <w:rsid w:val="00FE27A6"/>
    <w:rsid w:val="00FE2BDA"/>
    <w:rsid w:val="00FE2E1A"/>
    <w:rsid w:val="00FE34C6"/>
    <w:rsid w:val="00FE415A"/>
    <w:rsid w:val="00FE437B"/>
    <w:rsid w:val="00FE4D53"/>
    <w:rsid w:val="00FE4DB3"/>
    <w:rsid w:val="00FE4F35"/>
    <w:rsid w:val="00FE4FDC"/>
    <w:rsid w:val="00FE57ED"/>
    <w:rsid w:val="00FE5F07"/>
    <w:rsid w:val="00FE60D2"/>
    <w:rsid w:val="00FE619B"/>
    <w:rsid w:val="00FE62EA"/>
    <w:rsid w:val="00FE6539"/>
    <w:rsid w:val="00FE6AB9"/>
    <w:rsid w:val="00FE6BA1"/>
    <w:rsid w:val="00FE7570"/>
    <w:rsid w:val="00FE7698"/>
    <w:rsid w:val="00FE7D28"/>
    <w:rsid w:val="00FF009C"/>
    <w:rsid w:val="00FF00CB"/>
    <w:rsid w:val="00FF01B0"/>
    <w:rsid w:val="00FF01D0"/>
    <w:rsid w:val="00FF0557"/>
    <w:rsid w:val="00FF0A22"/>
    <w:rsid w:val="00FF1101"/>
    <w:rsid w:val="00FF140A"/>
    <w:rsid w:val="00FF1689"/>
    <w:rsid w:val="00FF1F61"/>
    <w:rsid w:val="00FF263B"/>
    <w:rsid w:val="00FF3513"/>
    <w:rsid w:val="00FF38D7"/>
    <w:rsid w:val="00FF3908"/>
    <w:rsid w:val="00FF3F11"/>
    <w:rsid w:val="00FF42FE"/>
    <w:rsid w:val="00FF433D"/>
    <w:rsid w:val="00FF4827"/>
    <w:rsid w:val="00FF5673"/>
    <w:rsid w:val="00FF5F11"/>
    <w:rsid w:val="00FF6906"/>
    <w:rsid w:val="00FF79EA"/>
    <w:rsid w:val="704AEAA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5F7B76"/>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79616F"/>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rsid w:val="00533EBF"/>
    <w:rPr>
      <w:rFonts w:cs="Times New Roman"/>
      <w:sz w:val="16"/>
    </w:rPr>
  </w:style>
  <w:style w:type="paragraph" w:styleId="Komentrateksts">
    <w:name w:val="annotation text"/>
    <w:basedOn w:val="Parasts"/>
    <w:link w:val="KomentratekstsRakstz"/>
    <w:rsid w:val="00533EBF"/>
    <w:rPr>
      <w:sz w:val="20"/>
      <w:szCs w:val="20"/>
    </w:rPr>
  </w:style>
  <w:style w:type="character" w:customStyle="1" w:styleId="KomentratekstsRakstz">
    <w:name w:val="Komentāra teksts Rakstz."/>
    <w:link w:val="Komentrateksts"/>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G"/>
    <w:link w:val="Char2"/>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99"/>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99"/>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1"/>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2"/>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3"/>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uiPriority w:val="1"/>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character" w:styleId="Neatrisintapieminana">
    <w:name w:val="Unresolved Mention"/>
    <w:basedOn w:val="Noklusjumarindkopasfonts"/>
    <w:uiPriority w:val="99"/>
    <w:rsid w:val="00F26C8B"/>
    <w:rPr>
      <w:color w:val="605E5C"/>
      <w:shd w:val="clear" w:color="auto" w:fill="E1DFDD"/>
    </w:rPr>
  </w:style>
  <w:style w:type="paragraph" w:customStyle="1" w:styleId="EFNZ">
    <w:name w:val="E FNZ"/>
    <w:basedOn w:val="Parasts"/>
    <w:next w:val="Parasts"/>
    <w:uiPriority w:val="99"/>
    <w:rsid w:val="00192C42"/>
    <w:pPr>
      <w:spacing w:after="160" w:line="240" w:lineRule="exact"/>
      <w:ind w:left="357" w:hanging="357"/>
      <w:jc w:val="both"/>
      <w:textAlignment w:val="baseline"/>
    </w:pPr>
    <w:rPr>
      <w:sz w:val="20"/>
      <w:szCs w:val="20"/>
      <w:vertAlign w:val="superscript"/>
    </w:rPr>
  </w:style>
  <w:style w:type="paragraph" w:customStyle="1" w:styleId="Lgumaapakpunkts">
    <w:name w:val="Līguma apakšpunkts"/>
    <w:basedOn w:val="Sarakstarindkopa"/>
    <w:link w:val="LgumaapakpunktsRakstz"/>
    <w:qFormat/>
    <w:rsid w:val="00A97840"/>
    <w:pPr>
      <w:ind w:left="0"/>
      <w:jc w:val="both"/>
    </w:pPr>
    <w:rPr>
      <w:szCs w:val="26"/>
    </w:rPr>
  </w:style>
  <w:style w:type="character" w:customStyle="1" w:styleId="LgumaapakpunktsRakstz">
    <w:name w:val="Līguma apakšpunkts Rakstz."/>
    <w:basedOn w:val="SarakstarindkopaRakstz"/>
    <w:link w:val="Lgumaapakpunkts"/>
    <w:rsid w:val="00A97840"/>
    <w:rPr>
      <w:sz w:val="26"/>
      <w:szCs w:val="26"/>
    </w:rPr>
  </w:style>
  <w:style w:type="paragraph" w:styleId="Saturs1">
    <w:name w:val="toc 1"/>
    <w:basedOn w:val="Parasts"/>
    <w:next w:val="Parasts"/>
    <w:autoRedefine/>
    <w:uiPriority w:val="99"/>
    <w:unhideWhenUsed/>
    <w:locked/>
    <w:rsid w:val="007B0A87"/>
    <w:pPr>
      <w:numPr>
        <w:ilvl w:val="1"/>
        <w:numId w:val="11"/>
      </w:numPr>
      <w:tabs>
        <w:tab w:val="left" w:pos="567"/>
      </w:tabs>
      <w:ind w:right="-766"/>
      <w:contextualSpacing/>
      <w:jc w:val="both"/>
    </w:pPr>
    <w:rPr>
      <w:rFonts w:eastAsiaTheme="minorHAns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979877">
      <w:bodyDiv w:val="1"/>
      <w:marLeft w:val="0"/>
      <w:marRight w:val="0"/>
      <w:marTop w:val="0"/>
      <w:marBottom w:val="0"/>
      <w:divBdr>
        <w:top w:val="none" w:sz="0" w:space="0" w:color="auto"/>
        <w:left w:val="none" w:sz="0" w:space="0" w:color="auto"/>
        <w:bottom w:val="none" w:sz="0" w:space="0" w:color="auto"/>
        <w:right w:val="none" w:sz="0" w:space="0" w:color="auto"/>
      </w:divBdr>
    </w:div>
    <w:div w:id="594021007">
      <w:bodyDiv w:val="1"/>
      <w:marLeft w:val="0"/>
      <w:marRight w:val="0"/>
      <w:marTop w:val="0"/>
      <w:marBottom w:val="0"/>
      <w:divBdr>
        <w:top w:val="none" w:sz="0" w:space="0" w:color="auto"/>
        <w:left w:val="none" w:sz="0" w:space="0" w:color="auto"/>
        <w:bottom w:val="none" w:sz="0" w:space="0" w:color="auto"/>
        <w:right w:val="none" w:sz="0" w:space="0" w:color="auto"/>
      </w:divBdr>
    </w:div>
    <w:div w:id="647829616">
      <w:bodyDiv w:val="1"/>
      <w:marLeft w:val="0"/>
      <w:marRight w:val="0"/>
      <w:marTop w:val="0"/>
      <w:marBottom w:val="0"/>
      <w:divBdr>
        <w:top w:val="none" w:sz="0" w:space="0" w:color="auto"/>
        <w:left w:val="none" w:sz="0" w:space="0" w:color="auto"/>
        <w:bottom w:val="none" w:sz="0" w:space="0" w:color="auto"/>
        <w:right w:val="none" w:sz="0" w:space="0" w:color="auto"/>
      </w:divBdr>
    </w:div>
    <w:div w:id="817771802">
      <w:bodyDiv w:val="1"/>
      <w:marLeft w:val="0"/>
      <w:marRight w:val="0"/>
      <w:marTop w:val="0"/>
      <w:marBottom w:val="0"/>
      <w:divBdr>
        <w:top w:val="none" w:sz="0" w:space="0" w:color="auto"/>
        <w:left w:val="none" w:sz="0" w:space="0" w:color="auto"/>
        <w:bottom w:val="none" w:sz="0" w:space="0" w:color="auto"/>
        <w:right w:val="none" w:sz="0" w:space="0" w:color="auto"/>
      </w:divBdr>
    </w:div>
    <w:div w:id="845092203">
      <w:bodyDiv w:val="1"/>
      <w:marLeft w:val="0"/>
      <w:marRight w:val="0"/>
      <w:marTop w:val="0"/>
      <w:marBottom w:val="0"/>
      <w:divBdr>
        <w:top w:val="none" w:sz="0" w:space="0" w:color="auto"/>
        <w:left w:val="none" w:sz="0" w:space="0" w:color="auto"/>
        <w:bottom w:val="none" w:sz="0" w:space="0" w:color="auto"/>
        <w:right w:val="none" w:sz="0" w:space="0" w:color="auto"/>
      </w:divBdr>
    </w:div>
    <w:div w:id="1009255082">
      <w:bodyDiv w:val="1"/>
      <w:marLeft w:val="0"/>
      <w:marRight w:val="0"/>
      <w:marTop w:val="0"/>
      <w:marBottom w:val="0"/>
      <w:divBdr>
        <w:top w:val="none" w:sz="0" w:space="0" w:color="auto"/>
        <w:left w:val="none" w:sz="0" w:space="0" w:color="auto"/>
        <w:bottom w:val="none" w:sz="0" w:space="0" w:color="auto"/>
        <w:right w:val="none" w:sz="0" w:space="0" w:color="auto"/>
      </w:divBdr>
    </w:div>
    <w:div w:id="1037241589">
      <w:bodyDiv w:val="1"/>
      <w:marLeft w:val="0"/>
      <w:marRight w:val="0"/>
      <w:marTop w:val="0"/>
      <w:marBottom w:val="0"/>
      <w:divBdr>
        <w:top w:val="none" w:sz="0" w:space="0" w:color="auto"/>
        <w:left w:val="none" w:sz="0" w:space="0" w:color="auto"/>
        <w:bottom w:val="none" w:sz="0" w:space="0" w:color="auto"/>
        <w:right w:val="none" w:sz="0" w:space="0" w:color="auto"/>
      </w:divBdr>
    </w:div>
    <w:div w:id="1235362585">
      <w:bodyDiv w:val="1"/>
      <w:marLeft w:val="0"/>
      <w:marRight w:val="0"/>
      <w:marTop w:val="0"/>
      <w:marBottom w:val="0"/>
      <w:divBdr>
        <w:top w:val="none" w:sz="0" w:space="0" w:color="auto"/>
        <w:left w:val="none" w:sz="0" w:space="0" w:color="auto"/>
        <w:bottom w:val="none" w:sz="0" w:space="0" w:color="auto"/>
        <w:right w:val="none" w:sz="0" w:space="0" w:color="auto"/>
      </w:divBdr>
    </w:div>
    <w:div w:id="1327594942">
      <w:bodyDiv w:val="1"/>
      <w:marLeft w:val="0"/>
      <w:marRight w:val="0"/>
      <w:marTop w:val="0"/>
      <w:marBottom w:val="0"/>
      <w:divBdr>
        <w:top w:val="none" w:sz="0" w:space="0" w:color="auto"/>
        <w:left w:val="none" w:sz="0" w:space="0" w:color="auto"/>
        <w:bottom w:val="none" w:sz="0" w:space="0" w:color="auto"/>
        <w:right w:val="none" w:sz="0" w:space="0" w:color="auto"/>
      </w:divBdr>
    </w:div>
    <w:div w:id="1371489808">
      <w:bodyDiv w:val="1"/>
      <w:marLeft w:val="0"/>
      <w:marRight w:val="0"/>
      <w:marTop w:val="0"/>
      <w:marBottom w:val="0"/>
      <w:divBdr>
        <w:top w:val="none" w:sz="0" w:space="0" w:color="auto"/>
        <w:left w:val="none" w:sz="0" w:space="0" w:color="auto"/>
        <w:bottom w:val="none" w:sz="0" w:space="0" w:color="auto"/>
        <w:right w:val="none" w:sz="0" w:space="0" w:color="auto"/>
      </w:divBdr>
    </w:div>
    <w:div w:id="1643775418">
      <w:bodyDiv w:val="1"/>
      <w:marLeft w:val="0"/>
      <w:marRight w:val="0"/>
      <w:marTop w:val="0"/>
      <w:marBottom w:val="0"/>
      <w:divBdr>
        <w:top w:val="none" w:sz="0" w:space="0" w:color="auto"/>
        <w:left w:val="none" w:sz="0" w:space="0" w:color="auto"/>
        <w:bottom w:val="none" w:sz="0" w:space="0" w:color="auto"/>
        <w:right w:val="none" w:sz="0" w:space="0" w:color="auto"/>
      </w:divBdr>
    </w:div>
    <w:div w:id="1828134673">
      <w:bodyDiv w:val="1"/>
      <w:marLeft w:val="0"/>
      <w:marRight w:val="0"/>
      <w:marTop w:val="0"/>
      <w:marBottom w:val="0"/>
      <w:divBdr>
        <w:top w:val="none" w:sz="0" w:space="0" w:color="auto"/>
        <w:left w:val="none" w:sz="0" w:space="0" w:color="auto"/>
        <w:bottom w:val="none" w:sz="0" w:space="0" w:color="auto"/>
        <w:right w:val="none" w:sz="0" w:space="0" w:color="auto"/>
      </w:divBdr>
    </w:div>
    <w:div w:id="198850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atvija.lv" TargetMode="External"/><Relationship Id="rId18" Type="http://schemas.openxmlformats.org/officeDocument/2006/relationships/hyperlink" Target="http://www.csb.gov.l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eriga.lv" TargetMode="External"/><Relationship Id="rId17" Type="http://schemas.openxmlformats.org/officeDocument/2006/relationships/hyperlink" Target="http://www.latvij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hyperlink" Target="mailto:amd@rig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5294955FC9285F4DA5FB95D520C6573B" ma:contentTypeVersion="14" ma:contentTypeDescription="Izveidot jaunu dokumentu." ma:contentTypeScope="" ma:versionID="a1a303653d289a21c4f3d653a148a209">
  <xsd:schema xmlns:xsd="http://www.w3.org/2001/XMLSchema" xmlns:xs="http://www.w3.org/2001/XMLSchema" xmlns:p="http://schemas.microsoft.com/office/2006/metadata/properties" xmlns:ns2="72c9ddbd-7b1f-4d80-a7d9-926156566d9a" xmlns:ns3="da59f6f6-1df2-4e40-9fa1-a08a369f404c" targetNamespace="http://schemas.microsoft.com/office/2006/metadata/properties" ma:root="true" ma:fieldsID="b86edbc2b4cf8cb851423f21b0597bfd" ns2:_="" ns3:_="">
    <xsd:import namespace="72c9ddbd-7b1f-4d80-a7d9-926156566d9a"/>
    <xsd:import namespace="da59f6f6-1df2-4e40-9fa1-a08a369f40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9ddbd-7b1f-4d80-a7d9-926156566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9f6f6-1df2-4e40-9fa1-a08a369f40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e556291-1e82-4a30-9343-25e81a6bf6ee}" ma:internalName="TaxCatchAll" ma:showField="CatchAllData" ma:web="da59f6f6-1df2-4e40-9fa1-a08a369f40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2c9ddbd-7b1f-4d80-a7d9-926156566d9a">
      <Terms xmlns="http://schemas.microsoft.com/office/infopath/2007/PartnerControls"/>
    </lcf76f155ced4ddcb4097134ff3c332f>
    <TaxCatchAll xmlns="da59f6f6-1df2-4e40-9fa1-a08a369f404c" xsi:nil="true"/>
  </documentManagement>
</p:properties>
</file>

<file path=customXml/itemProps1.xml><?xml version="1.0" encoding="utf-8"?>
<ds:datastoreItem xmlns:ds="http://schemas.openxmlformats.org/officeDocument/2006/customXml" ds:itemID="{45A79EB0-7749-47ED-8503-BDA077243CCD}">
  <ds:schemaRefs>
    <ds:schemaRef ds:uri="http://schemas.microsoft.com/sharepoint/v3/contenttype/forms"/>
  </ds:schemaRefs>
</ds:datastoreItem>
</file>

<file path=customXml/itemProps2.xml><?xml version="1.0" encoding="utf-8"?>
<ds:datastoreItem xmlns:ds="http://schemas.openxmlformats.org/officeDocument/2006/customXml" ds:itemID="{4AFAE994-11F9-4563-8FC4-330540C79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9ddbd-7b1f-4d80-a7d9-926156566d9a"/>
    <ds:schemaRef ds:uri="da59f6f6-1df2-4e40-9fa1-a08a369f40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19DDC5FB-A092-40C8-AF9E-F6052755DB0E}">
  <ds:schemaRefs>
    <ds:schemaRef ds:uri="http://schemas.microsoft.com/office/2006/metadata/properties"/>
    <ds:schemaRef ds:uri="http://schemas.microsoft.com/office/infopath/2007/PartnerControls"/>
    <ds:schemaRef ds:uri="72c9ddbd-7b1f-4d80-a7d9-926156566d9a"/>
    <ds:schemaRef ds:uri="da59f6f6-1df2-4e40-9fa1-a08a369f404c"/>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8</TotalTime>
  <Pages>15</Pages>
  <Words>5520</Words>
  <Characters>38643</Characters>
  <Application>Microsoft Office Word</Application>
  <DocSecurity>0</DocSecurity>
  <Lines>840</Lines>
  <Paragraphs>306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43857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Vineta Bērziņa</cp:lastModifiedBy>
  <cp:revision>5</cp:revision>
  <cp:lastPrinted>2026-02-06T11:22:00Z</cp:lastPrinted>
  <dcterms:created xsi:type="dcterms:W3CDTF">2026-07-20T06:17:00Z</dcterms:created>
  <dcterms:modified xsi:type="dcterms:W3CDTF">2026-07-21T10:47:00Z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0x0101005294955FC9285F4DA5FB95D520C6573B</vt:lpwstr>
  </property>
  <property fmtid="{D5CDD505-2E9C-101B-9397-08002B2CF9AE}" pid="3" name="MediaServiceImageTags">
    <vt:lpwstr/>
  </property>
</Properties>
</file>