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EB4AA" w14:textId="77777777" w:rsidR="00274764" w:rsidRPr="00796C9E" w:rsidRDefault="00274764" w:rsidP="00274764">
      <w:pPr>
        <w:spacing w:after="0"/>
        <w:jc w:val="right"/>
        <w:rPr>
          <w:rFonts w:ascii="Times New Roman" w:eastAsia="Times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</w:pPr>
      <w:r w:rsidRPr="00796C9E">
        <w:rPr>
          <w:rFonts w:ascii="Times New Roman" w:eastAsia="Calibri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2.pielikums </w:t>
      </w:r>
    </w:p>
    <w:p w14:paraId="357DC2A5" w14:textId="379100E1" w:rsidR="003671FC" w:rsidRDefault="00274764" w:rsidP="003671FC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</w:pP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atklāta konkursa “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L</w:t>
      </w: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aboratorij</w:t>
      </w:r>
      <w:r w:rsidR="00B978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u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 xml:space="preserve"> aprīkojums</w:t>
      </w: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”</w:t>
      </w:r>
      <w:r w:rsidR="003671FC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</w:p>
    <w:p w14:paraId="4F9196D0" w14:textId="73F67337" w:rsidR="000C7090" w:rsidRDefault="003671FC" w:rsidP="003671FC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NR.VTEB/</w:t>
      </w:r>
      <w:r w:rsidR="00294436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8/NFL nolikumam</w:t>
      </w:r>
    </w:p>
    <w:p w14:paraId="1047954E" w14:textId="77777777" w:rsidR="00796C9E" w:rsidRDefault="00796C9E" w:rsidP="003671FC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</w:pPr>
    </w:p>
    <w:p w14:paraId="60BD90E7" w14:textId="1B048DD7" w:rsidR="00796C9E" w:rsidRPr="00B071C1" w:rsidRDefault="00796C9E" w:rsidP="00B071C1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center"/>
        <w:rPr>
          <w:rFonts w:ascii="Times New Roman" w:eastAsia="Arial Unicode MS" w:hAnsi="Times New Roman" w:cs="Times New Roman"/>
          <w:b/>
          <w:bCs/>
          <w:color w:val="000000"/>
          <w:u w:color="000000"/>
          <w:bdr w:val="nil"/>
          <w:lang w:eastAsia="lv-LV"/>
        </w:rPr>
      </w:pPr>
      <w:r w:rsidRPr="00B071C1">
        <w:rPr>
          <w:rFonts w:ascii="Times New Roman" w:eastAsia="Arial Unicode MS" w:hAnsi="Times New Roman" w:cs="Times New Roman"/>
          <w:b/>
          <w:bCs/>
          <w:color w:val="000000"/>
          <w:u w:color="000000"/>
          <w:bdr w:val="nil"/>
          <w:lang w:eastAsia="lv-LV"/>
        </w:rPr>
        <w:t>TEHNISKAIS</w:t>
      </w:r>
      <w:r w:rsidR="00B071C1" w:rsidRPr="00B071C1">
        <w:rPr>
          <w:rFonts w:ascii="Times New Roman" w:eastAsia="Arial Unicode MS" w:hAnsi="Times New Roman" w:cs="Times New Roman"/>
          <w:b/>
          <w:bCs/>
          <w:color w:val="000000"/>
          <w:u w:color="000000"/>
          <w:bdr w:val="nil"/>
          <w:lang w:eastAsia="lv-LV"/>
        </w:rPr>
        <w:t xml:space="preserve"> PIEDĀVĀJUMS</w:t>
      </w:r>
    </w:p>
    <w:p w14:paraId="16AD7A77" w14:textId="678E47DD" w:rsidR="000C7090" w:rsidRPr="0014251B" w:rsidRDefault="00B94D63" w:rsidP="00142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S</w:t>
      </w:r>
      <w:r w:rsidR="000C7090" w:rsidRPr="0014251B">
        <w:rPr>
          <w:rFonts w:ascii="Times New Roman" w:eastAsia="Times New Roman" w:hAnsi="Times New Roman" w:cs="Times New Roman"/>
          <w:b/>
          <w:bCs/>
        </w:rPr>
        <w:t>kapj</w:t>
      </w:r>
      <w:r w:rsidR="0061759B">
        <w:rPr>
          <w:rFonts w:ascii="Times New Roman" w:eastAsia="Times New Roman" w:hAnsi="Times New Roman" w:cs="Times New Roman"/>
          <w:b/>
          <w:bCs/>
        </w:rPr>
        <w:t>a</w:t>
      </w:r>
      <w:r w:rsidR="000C7090" w:rsidRPr="0014251B">
        <w:rPr>
          <w:rFonts w:ascii="Times New Roman" w:eastAsia="Times New Roman" w:hAnsi="Times New Roman" w:cs="Times New Roman"/>
          <w:b/>
          <w:bCs/>
        </w:rPr>
        <w:t xml:space="preserve"> ķīmisko vielu </w:t>
      </w:r>
      <w:r w:rsidR="0061759B">
        <w:rPr>
          <w:rFonts w:ascii="Times New Roman" w:eastAsia="Times New Roman" w:hAnsi="Times New Roman" w:cs="Times New Roman"/>
          <w:b/>
          <w:bCs/>
        </w:rPr>
        <w:t xml:space="preserve">uzglabāšanai </w:t>
      </w:r>
      <w:r w:rsidR="00342C22" w:rsidRPr="0014251B">
        <w:rPr>
          <w:rFonts w:ascii="Times New Roman" w:hAnsi="Times New Roman" w:cs="Times New Roman"/>
          <w:b/>
          <w:bCs/>
        </w:rPr>
        <w:t>piegāde un uzstādīšana</w:t>
      </w:r>
    </w:p>
    <w:p w14:paraId="183FF04A" w14:textId="77777777" w:rsidR="000C7090" w:rsidRPr="0014251B" w:rsidRDefault="000C7090" w:rsidP="0014251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vertAnchor="text" w:tblpX="-431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2044"/>
        <w:gridCol w:w="4394"/>
        <w:gridCol w:w="2835"/>
      </w:tblGrid>
      <w:tr w:rsidR="0014251B" w:rsidRPr="0014251B" w14:paraId="44279FA0" w14:textId="77777777" w:rsidTr="0097040D">
        <w:tc>
          <w:tcPr>
            <w:tcW w:w="645" w:type="dxa"/>
          </w:tcPr>
          <w:p w14:paraId="67F1FE2E" w14:textId="77777777" w:rsidR="000C7090" w:rsidRPr="0014251B" w:rsidRDefault="000C7090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bookmarkStart w:id="0" w:name="_Hlk213310948"/>
            <w:r w:rsidRPr="0014251B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2044" w:type="dxa"/>
          </w:tcPr>
          <w:p w14:paraId="49B1067F" w14:textId="77777777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14251B">
              <w:rPr>
                <w:rFonts w:ascii="Times New Roman" w:hAnsi="Times New Roman" w:cs="Times New Roman"/>
                <w:b/>
                <w:bCs/>
              </w:rPr>
              <w:t>Parametrs</w:t>
            </w:r>
          </w:p>
        </w:tc>
        <w:tc>
          <w:tcPr>
            <w:tcW w:w="4394" w:type="dxa"/>
          </w:tcPr>
          <w:p w14:paraId="27532389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14251B">
              <w:rPr>
                <w:rFonts w:ascii="Times New Roman" w:hAnsi="Times New Roman" w:cs="Times New Roman"/>
                <w:b/>
                <w:bCs/>
              </w:rPr>
              <w:t>Izvirzītās prasības</w:t>
            </w:r>
          </w:p>
        </w:tc>
        <w:tc>
          <w:tcPr>
            <w:tcW w:w="2835" w:type="dxa"/>
          </w:tcPr>
          <w:p w14:paraId="3B86F9BD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hAnsi="Times New Roman" w:cs="Times New Roman"/>
                <w:b/>
                <w:bCs/>
              </w:rPr>
              <w:t>Pretendenta tehniskais piedāvājums</w:t>
            </w:r>
            <w:r w:rsidRPr="0014251B">
              <w:rPr>
                <w:rFonts w:ascii="Times New Roman" w:hAnsi="Times New Roman" w:cs="Times New Roman"/>
              </w:rPr>
              <w:t>*</w:t>
            </w:r>
          </w:p>
        </w:tc>
      </w:tr>
      <w:tr w:rsidR="0014251B" w:rsidRPr="0014251B" w14:paraId="43A9EFFE" w14:textId="77777777" w:rsidTr="0097040D">
        <w:tc>
          <w:tcPr>
            <w:tcW w:w="645" w:type="dxa"/>
          </w:tcPr>
          <w:p w14:paraId="3F23A068" w14:textId="190E7A9E" w:rsidR="000C7090" w:rsidRPr="0014251B" w:rsidRDefault="004B338D" w:rsidP="0014251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044" w:type="dxa"/>
          </w:tcPr>
          <w:p w14:paraId="5648C203" w14:textId="77777777" w:rsidR="000C7090" w:rsidRDefault="00B94D63" w:rsidP="0014251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</w:t>
            </w:r>
            <w:r w:rsidR="000C7090" w:rsidRPr="0014251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kapis reaģentiem</w:t>
            </w:r>
          </w:p>
          <w:p w14:paraId="54CD831B" w14:textId="292523DA" w:rsidR="003729D6" w:rsidRPr="0014251B" w:rsidRDefault="003729D6" w:rsidP="0014251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2 gab.</w:t>
            </w:r>
          </w:p>
        </w:tc>
        <w:tc>
          <w:tcPr>
            <w:tcW w:w="4394" w:type="dxa"/>
          </w:tcPr>
          <w:p w14:paraId="6B2B8E07" w14:textId="49FAA133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Skapis paredzēts </w:t>
            </w:r>
            <w:r w:rsidR="008624E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neuzliesmojošu</w:t>
            </w:r>
            <w:r w:rsidR="003729D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ķīmisko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reaģentu glabāšanai.</w:t>
            </w:r>
          </w:p>
        </w:tc>
        <w:tc>
          <w:tcPr>
            <w:tcW w:w="2835" w:type="dxa"/>
          </w:tcPr>
          <w:p w14:paraId="00F49FFA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251B" w:rsidRPr="0014251B" w14:paraId="2E429687" w14:textId="77777777" w:rsidTr="0097040D">
        <w:tc>
          <w:tcPr>
            <w:tcW w:w="645" w:type="dxa"/>
          </w:tcPr>
          <w:p w14:paraId="6968C9A0" w14:textId="42CCADC0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.1</w:t>
            </w:r>
          </w:p>
        </w:tc>
        <w:tc>
          <w:tcPr>
            <w:tcW w:w="2044" w:type="dxa"/>
          </w:tcPr>
          <w:p w14:paraId="740BE912" w14:textId="4336D1B9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Korpus</w:t>
            </w:r>
            <w:r w:rsidR="00434B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 konstrukcija</w:t>
            </w:r>
          </w:p>
          <w:p w14:paraId="07F9519A" w14:textId="77777777" w:rsidR="000C7090" w:rsidRPr="0014251B" w:rsidRDefault="000C7090" w:rsidP="0014251B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94" w:type="dxa"/>
          </w:tcPr>
          <w:p w14:paraId="02BC3061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Ārējie izmēri:</w:t>
            </w:r>
          </w:p>
          <w:p w14:paraId="0898ABE5" w14:textId="2CD6F054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Augstums – </w:t>
            </w:r>
            <w:r w:rsidR="00CA1914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E447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  <w:r w:rsidR="00CA1914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00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-2</w:t>
            </w:r>
            <w:r w:rsidR="00B94D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00 mm</w:t>
            </w:r>
          </w:p>
          <w:p w14:paraId="64071B93" w14:textId="6E7C50EF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Platums – </w:t>
            </w:r>
            <w:r w:rsidR="00E447F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950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-1200 mm</w:t>
            </w:r>
          </w:p>
          <w:p w14:paraId="7FB9CDC0" w14:textId="6E9E8BEC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Dziļums – </w:t>
            </w:r>
            <w:r w:rsidR="00B94D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50-</w:t>
            </w:r>
            <w:r w:rsidR="008069B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550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mm</w:t>
            </w:r>
          </w:p>
          <w:p w14:paraId="16173D3B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1494CB4A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Iekšējie izmēri:</w:t>
            </w:r>
          </w:p>
          <w:p w14:paraId="2B479AF8" w14:textId="75BE856A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Augstums – vismaz 1</w:t>
            </w:r>
            <w:r w:rsidR="00B94D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00 mm</w:t>
            </w:r>
          </w:p>
          <w:p w14:paraId="7510E1B3" w14:textId="5BF8D72C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Platums –  vismaz </w:t>
            </w:r>
            <w:r w:rsidR="00B94D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950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mm</w:t>
            </w:r>
          </w:p>
          <w:p w14:paraId="23AF866B" w14:textId="3040905A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Dziļums – vismaz 4</w:t>
            </w:r>
            <w:r w:rsidR="004F7E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 mm</w:t>
            </w:r>
          </w:p>
          <w:p w14:paraId="1FC46A0D" w14:textId="0D28EE2D" w:rsidR="000C7090" w:rsidRPr="0014251B" w:rsidRDefault="003729D6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Korpuss un plaukti izgatavoti no met</w:t>
            </w:r>
            <w:r w:rsidR="009E01A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ā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la, pārklāti ar ķīmiski izturīgu </w:t>
            </w:r>
            <w:r w:rsidR="00136D1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pārklājumu</w:t>
            </w:r>
          </w:p>
          <w:p w14:paraId="57E8196B" w14:textId="123EF2C9" w:rsidR="000C7090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Plaukti – vismaz </w:t>
            </w:r>
            <w:r w:rsidR="00B94D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(ieskaitot pamatni)</w:t>
            </w:r>
            <w:r w:rsidR="0061759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40116C30" w14:textId="251A488C" w:rsidR="004F7E79" w:rsidRDefault="004F7E79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Katra plaukta kravnesība ir vismaz </w:t>
            </w:r>
            <w:r w:rsidR="00B94D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30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kg</w:t>
            </w:r>
            <w:r w:rsidR="0061759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38271EB5" w14:textId="589CFBCD" w:rsidR="004F7E79" w:rsidRDefault="004F7E79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Plauktu augstums ir regulējams</w:t>
            </w:r>
            <w:r w:rsidR="0061759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7629D810" w14:textId="021D31C8" w:rsidR="001F2DFE" w:rsidRDefault="001F2DFE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Jābūt regulējamām kājām skapja nolīmeņošanai.</w:t>
            </w:r>
          </w:p>
          <w:p w14:paraId="47C41F3A" w14:textId="77777777" w:rsidR="008624EE" w:rsidRDefault="008624EE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4D252A85" w14:textId="5E4A2D4C" w:rsidR="004F7E79" w:rsidRPr="0014251B" w:rsidRDefault="004F7E79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Plauktu vietā var būt izvelkamas atvilktnes</w:t>
            </w:r>
            <w:r w:rsidR="00B94D6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ar polipropilēna kivetēm</w:t>
            </w:r>
            <w:r w:rsidR="008624E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vai analogs risinājums </w:t>
            </w:r>
            <w:r w:rsidR="008624EE" w:rsidRPr="008624EE">
              <w:rPr>
                <w:rFonts w:ascii="Times New Roman" w:eastAsia="Times New Roman" w:hAnsi="Times New Roman" w:cs="Times New Roman"/>
                <w:color w:val="EE0000"/>
                <w:kern w:val="0"/>
                <w14:ligatures w14:val="none"/>
              </w:rPr>
              <w:t>(pievienots kā vērtējams kritērijs K</w:t>
            </w:r>
            <w:r w:rsidR="00434B96">
              <w:rPr>
                <w:rFonts w:ascii="Times New Roman" w:eastAsia="Times New Roman" w:hAnsi="Times New Roman" w:cs="Times New Roman"/>
                <w:color w:val="EE0000"/>
                <w:kern w:val="0"/>
                <w14:ligatures w14:val="none"/>
              </w:rPr>
              <w:t>3</w:t>
            </w:r>
            <w:r w:rsidR="008624EE">
              <w:rPr>
                <w:rFonts w:ascii="Times New Roman" w:eastAsia="Times New Roman" w:hAnsi="Times New Roman" w:cs="Times New Roman"/>
                <w:color w:val="EE0000"/>
                <w:kern w:val="0"/>
                <w14:ligatures w14:val="none"/>
              </w:rPr>
              <w:t>)</w:t>
            </w:r>
          </w:p>
        </w:tc>
        <w:tc>
          <w:tcPr>
            <w:tcW w:w="2835" w:type="dxa"/>
          </w:tcPr>
          <w:p w14:paraId="25DD1A31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664EE83B" w14:textId="77777777" w:rsidTr="0097040D">
        <w:tc>
          <w:tcPr>
            <w:tcW w:w="645" w:type="dxa"/>
          </w:tcPr>
          <w:p w14:paraId="4B9592E2" w14:textId="483D8B0B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.2</w:t>
            </w:r>
          </w:p>
        </w:tc>
        <w:tc>
          <w:tcPr>
            <w:tcW w:w="2044" w:type="dxa"/>
          </w:tcPr>
          <w:p w14:paraId="4430B9C6" w14:textId="77777777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Durvis</w:t>
            </w:r>
          </w:p>
        </w:tc>
        <w:tc>
          <w:tcPr>
            <w:tcW w:w="4394" w:type="dxa"/>
          </w:tcPr>
          <w:p w14:paraId="531FAA03" w14:textId="67ADEA53" w:rsidR="000C7090" w:rsidRPr="005C214F" w:rsidRDefault="00683A09" w:rsidP="005C214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251B">
              <w:rPr>
                <w:rFonts w:ascii="Times New Roman" w:hAnsi="Times New Roman" w:cs="Times New Roman"/>
              </w:rPr>
              <w:t>Veramas div</w:t>
            </w:r>
            <w:r w:rsidR="004B338D">
              <w:rPr>
                <w:rFonts w:ascii="Times New Roman" w:hAnsi="Times New Roman" w:cs="Times New Roman"/>
              </w:rPr>
              <w:t>viru</w:t>
            </w:r>
            <w:r w:rsidRPr="0014251B">
              <w:rPr>
                <w:rFonts w:ascii="Times New Roman" w:hAnsi="Times New Roman" w:cs="Times New Roman"/>
              </w:rPr>
              <w:t xml:space="preserve"> durvis</w:t>
            </w:r>
            <w:r w:rsidR="003729D6">
              <w:rPr>
                <w:rFonts w:ascii="Times New Roman" w:hAnsi="Times New Roman" w:cs="Times New Roman"/>
              </w:rPr>
              <w:t>, vai analogs risinājums</w:t>
            </w:r>
          </w:p>
        </w:tc>
        <w:tc>
          <w:tcPr>
            <w:tcW w:w="2835" w:type="dxa"/>
          </w:tcPr>
          <w:p w14:paraId="00CA2736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6BEDD470" w14:textId="77777777" w:rsidTr="0097040D">
        <w:tc>
          <w:tcPr>
            <w:tcW w:w="645" w:type="dxa"/>
          </w:tcPr>
          <w:p w14:paraId="4A285424" w14:textId="75A34DBC" w:rsidR="00DA37CD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.3</w:t>
            </w:r>
          </w:p>
        </w:tc>
        <w:tc>
          <w:tcPr>
            <w:tcW w:w="2044" w:type="dxa"/>
          </w:tcPr>
          <w:p w14:paraId="0830C9AA" w14:textId="4AA99B6C" w:rsidR="00DA37CD" w:rsidRPr="0014251B" w:rsidRDefault="00DA37CD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Slēdzene</w:t>
            </w:r>
          </w:p>
        </w:tc>
        <w:tc>
          <w:tcPr>
            <w:tcW w:w="4394" w:type="dxa"/>
          </w:tcPr>
          <w:p w14:paraId="52B53767" w14:textId="5CC92A9A" w:rsidR="00DA37CD" w:rsidRPr="0014251B" w:rsidRDefault="00DA37CD" w:rsidP="001425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Slēdzene ar vismaz 2 atslēgām komplektā. </w:t>
            </w:r>
          </w:p>
        </w:tc>
        <w:tc>
          <w:tcPr>
            <w:tcW w:w="2835" w:type="dxa"/>
          </w:tcPr>
          <w:p w14:paraId="0D1B508C" w14:textId="77777777" w:rsidR="00DA37CD" w:rsidRPr="0014251B" w:rsidRDefault="00DA37CD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124E81C7" w14:textId="77777777" w:rsidTr="0097040D">
        <w:tc>
          <w:tcPr>
            <w:tcW w:w="645" w:type="dxa"/>
          </w:tcPr>
          <w:p w14:paraId="4196F1FC" w14:textId="02D26125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2044" w:type="dxa"/>
          </w:tcPr>
          <w:p w14:paraId="56CE2CDC" w14:textId="3E8E3993" w:rsidR="000C7090" w:rsidRPr="0014251B" w:rsidRDefault="00AC2536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Ventilācija</w:t>
            </w:r>
          </w:p>
        </w:tc>
        <w:tc>
          <w:tcPr>
            <w:tcW w:w="4394" w:type="dxa"/>
          </w:tcPr>
          <w:p w14:paraId="061F57B6" w14:textId="77777777" w:rsidR="003F6735" w:rsidRDefault="003729D6" w:rsidP="009E01A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Jāb</w:t>
            </w:r>
            <w:r w:rsidR="00434B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ū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 ventilācijas atverēm</w:t>
            </w:r>
            <w:r w:rsidR="009E01A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skapja</w:t>
            </w:r>
            <w:r w:rsidR="008624E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sienās</w:t>
            </w:r>
            <w:r w:rsidR="00434B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vai durvīs</w:t>
            </w:r>
            <w:r w:rsidR="009E01A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, kā arī iespējai pieslēgt pie piespiedu ventilācijas</w:t>
            </w:r>
            <w:r w:rsidR="00434B9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303D58F9" w14:textId="77777777" w:rsidR="00136D14" w:rsidRPr="00136D14" w:rsidRDefault="00136D14" w:rsidP="00136D1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36D1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Gaisa apmaiņa ir vismaz 5 m3/h.</w:t>
            </w:r>
          </w:p>
          <w:p w14:paraId="78EF91FE" w14:textId="3C8B1183" w:rsidR="00136D14" w:rsidRPr="0014251B" w:rsidRDefault="00136D14" w:rsidP="00136D1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36D1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Jānodrošina gaisa izvada  savienošanu ar </w:t>
            </w:r>
            <w:r w:rsidRPr="00136D14">
              <w:rPr>
                <w:rFonts w:ascii="Cambria Math" w:eastAsia="Times New Roman" w:hAnsi="Cambria Math" w:cs="Cambria Math"/>
                <w:kern w:val="0"/>
                <w14:ligatures w14:val="none"/>
              </w:rPr>
              <w:t>⌀</w:t>
            </w:r>
            <w:r w:rsidRPr="00136D1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250mm ventilācijas izvadu.</w:t>
            </w:r>
          </w:p>
        </w:tc>
        <w:tc>
          <w:tcPr>
            <w:tcW w:w="2835" w:type="dxa"/>
          </w:tcPr>
          <w:p w14:paraId="19C0BE3A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09306D9D" w14:textId="77777777" w:rsidTr="0097040D">
        <w:tc>
          <w:tcPr>
            <w:tcW w:w="645" w:type="dxa"/>
          </w:tcPr>
          <w:p w14:paraId="68D56670" w14:textId="0DD857A9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2044" w:type="dxa"/>
          </w:tcPr>
          <w:p w14:paraId="5DC7CAE6" w14:textId="77777777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Atbilstība standartiem</w:t>
            </w:r>
          </w:p>
        </w:tc>
        <w:tc>
          <w:tcPr>
            <w:tcW w:w="4394" w:type="dxa"/>
          </w:tcPr>
          <w:p w14:paraId="54BFCF31" w14:textId="3B324E06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 xml:space="preserve">Prece atbilst </w:t>
            </w:r>
            <w:r w:rsidR="003729D6" w:rsidRPr="0014251B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 xml:space="preserve"> </w:t>
            </w:r>
            <w:r w:rsidR="003729D6" w:rsidRPr="003729D6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3729D6" w:rsidRPr="003729D6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>DIN EN 16121/16122</w:t>
            </w:r>
            <w:r w:rsidRPr="0014251B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 xml:space="preserve"> (vai ekvivalentam) standartam. </w:t>
            </w:r>
          </w:p>
        </w:tc>
        <w:tc>
          <w:tcPr>
            <w:tcW w:w="2835" w:type="dxa"/>
          </w:tcPr>
          <w:p w14:paraId="5D7C6B62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1D3DAA2A" w14:textId="77777777" w:rsidTr="0097040D">
        <w:tc>
          <w:tcPr>
            <w:tcW w:w="645" w:type="dxa"/>
          </w:tcPr>
          <w:p w14:paraId="21E9DFCD" w14:textId="1E80A819" w:rsidR="000C709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0C709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2044" w:type="dxa"/>
          </w:tcPr>
          <w:p w14:paraId="243B850E" w14:textId="77777777" w:rsidR="000C7090" w:rsidRPr="0014251B" w:rsidRDefault="000C709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spacing w:val="-7"/>
                <w:kern w:val="0"/>
                <w14:ligatures w14:val="none"/>
              </w:rPr>
              <w:t>Drošības prasības</w:t>
            </w:r>
          </w:p>
        </w:tc>
        <w:tc>
          <w:tcPr>
            <w:tcW w:w="4394" w:type="dxa"/>
          </w:tcPr>
          <w:p w14:paraId="1A6C2BCD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Atbilst ES direktīvās noteiktām drošības prasībām (CЄ marķējums).</w:t>
            </w:r>
          </w:p>
        </w:tc>
        <w:tc>
          <w:tcPr>
            <w:tcW w:w="2835" w:type="dxa"/>
          </w:tcPr>
          <w:p w14:paraId="42D9166A" w14:textId="77777777" w:rsidR="000C7090" w:rsidRPr="0014251B" w:rsidRDefault="000C709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0917035B" w14:textId="77777777" w:rsidTr="0097040D">
        <w:tc>
          <w:tcPr>
            <w:tcW w:w="645" w:type="dxa"/>
          </w:tcPr>
          <w:p w14:paraId="1228F521" w14:textId="2A413889" w:rsidR="00246210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0A58F2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2044" w:type="dxa"/>
          </w:tcPr>
          <w:p w14:paraId="4850B214" w14:textId="758BFEF3" w:rsidR="00246210" w:rsidRPr="0014251B" w:rsidRDefault="00AE2300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pacing w:val="-7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pacing w:val="-7"/>
                <w:kern w:val="0"/>
                <w14:ligatures w14:val="none"/>
              </w:rPr>
              <w:t>Piegāde, u</w:t>
            </w:r>
            <w:r w:rsidR="00246210" w:rsidRPr="0014251B">
              <w:rPr>
                <w:rFonts w:ascii="Times New Roman" w:eastAsia="Times New Roman" w:hAnsi="Times New Roman" w:cs="Times New Roman"/>
                <w:spacing w:val="-7"/>
                <w:kern w:val="0"/>
                <w14:ligatures w14:val="none"/>
              </w:rPr>
              <w:t>zstādīšana un pieslēgšana</w:t>
            </w:r>
          </w:p>
        </w:tc>
        <w:tc>
          <w:tcPr>
            <w:tcW w:w="4394" w:type="dxa"/>
          </w:tcPr>
          <w:p w14:paraId="5ACC80DB" w14:textId="5AB8B573" w:rsidR="00246210" w:rsidRPr="0014251B" w:rsidRDefault="00AE2300" w:rsidP="004B33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Piegādātājam </w:t>
            </w:r>
            <w:r w:rsidR="005610F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  <w:r w:rsidR="004A191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nedēļu laikā no līguma noslēgšanas brīža j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ānodrošina skapja </w:t>
            </w:r>
            <w:r w:rsidR="004A191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piegāde, 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uzstādīšana un pievienošana </w:t>
            </w:r>
            <w:r w:rsidR="004B33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ventilācijai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atbilstoši ražotāja</w:t>
            </w:r>
            <w:r w:rsidR="00DA37CD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prasībām un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rekomendācijām</w:t>
            </w:r>
            <w:r w:rsidR="004B33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Jānodrošina skapja gaisa 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 xml:space="preserve">izvada pievadīšana un pieslēgšana </w:t>
            </w:r>
            <w:r w:rsidR="00246210" w:rsidRPr="0014251B">
              <w:rPr>
                <w:rFonts w:ascii="Cambria Math" w:eastAsia="Times New Roman" w:hAnsi="Cambria Math" w:cs="Cambria Math"/>
                <w:kern w:val="0"/>
                <w14:ligatures w14:val="none"/>
              </w:rPr>
              <w:t>⌀</w:t>
            </w:r>
            <w:r w:rsidR="00246210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250mm ventilācijas izvadam 1-8 metru robežās no skapja paredzamās uzstādīšanas vietas līdz ventilācijas pieslēgumam. </w:t>
            </w:r>
            <w:r w:rsidR="004A191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To veic sertificēts personāls (iesniegt apliecinājuma kopiju).</w:t>
            </w:r>
          </w:p>
        </w:tc>
        <w:tc>
          <w:tcPr>
            <w:tcW w:w="2835" w:type="dxa"/>
          </w:tcPr>
          <w:p w14:paraId="7278385C" w14:textId="77777777" w:rsidR="00246210" w:rsidRPr="0014251B" w:rsidRDefault="00246210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7802E762" w14:textId="77777777" w:rsidTr="0097040D">
        <w:tc>
          <w:tcPr>
            <w:tcW w:w="645" w:type="dxa"/>
          </w:tcPr>
          <w:p w14:paraId="0CB6A759" w14:textId="01521FBC" w:rsidR="00CB24C5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CB24C5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AE230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2044" w:type="dxa"/>
          </w:tcPr>
          <w:p w14:paraId="563EB33C" w14:textId="730DA3CB" w:rsidR="00CB24C5" w:rsidRPr="005C214F" w:rsidRDefault="00CB24C5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Arial"/>
              </w:rPr>
            </w:pPr>
            <w:r w:rsidRPr="005C214F">
              <w:rPr>
                <w:rFonts w:ascii="Times New Roman" w:hAnsi="Times New Roman" w:cs="Times New Roman"/>
              </w:rPr>
              <w:t>Garantija</w:t>
            </w:r>
          </w:p>
        </w:tc>
        <w:tc>
          <w:tcPr>
            <w:tcW w:w="4394" w:type="dxa"/>
          </w:tcPr>
          <w:p w14:paraId="6D51A5B8" w14:textId="77777777" w:rsidR="00CB24C5" w:rsidRPr="0014251B" w:rsidRDefault="00CB24C5" w:rsidP="0014251B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Vismaz 24 mēneši no uzstādīšanas brīža (pieņemšanas nodošanas akta parakstīšanas) garantija detaļām un remontdarbiem. </w:t>
            </w:r>
          </w:p>
          <w:p w14:paraId="704F7129" w14:textId="77777777" w:rsidR="00CB24C5" w:rsidRPr="0014251B" w:rsidRDefault="00CB24C5" w:rsidP="0014251B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Jāuzrāda kalendārie mēneši.</w:t>
            </w:r>
          </w:p>
          <w:p w14:paraId="3E6EDD96" w14:textId="39193A42" w:rsidR="00CB24C5" w:rsidRPr="0014251B" w:rsidRDefault="00CB24C5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Garantijas remontu veic ražotāja autorizēts </w:t>
            </w:r>
            <w:r w:rsidRPr="005C214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pārstāvis</w:t>
            </w:r>
            <w:r w:rsidR="00AE2300" w:rsidRPr="005C214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(jāiesniedz apliecinājuma kopija)</w:t>
            </w:r>
            <w:r w:rsidRPr="005C214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</w:tc>
        <w:tc>
          <w:tcPr>
            <w:tcW w:w="2835" w:type="dxa"/>
          </w:tcPr>
          <w:p w14:paraId="3E37A6B3" w14:textId="77777777" w:rsidR="00CB24C5" w:rsidRPr="0014251B" w:rsidRDefault="00CB24C5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14251B" w:rsidRPr="0014251B" w14:paraId="10FD6994" w14:textId="77777777" w:rsidTr="0097040D">
        <w:tc>
          <w:tcPr>
            <w:tcW w:w="645" w:type="dxa"/>
          </w:tcPr>
          <w:p w14:paraId="61B5D5F0" w14:textId="5478233E" w:rsidR="00CB24C5" w:rsidRPr="0014251B" w:rsidRDefault="004B338D" w:rsidP="0014251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CB24C5" w:rsidRPr="0014251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.1</w:t>
            </w:r>
            <w:r w:rsidR="00AE230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2044" w:type="dxa"/>
          </w:tcPr>
          <w:p w14:paraId="17DD395F" w14:textId="77777777" w:rsidR="00CB24C5" w:rsidRPr="0014251B" w:rsidRDefault="00CB24C5" w:rsidP="001425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4251B">
              <w:rPr>
                <w:rFonts w:ascii="Times New Roman" w:hAnsi="Times New Roman" w:cs="Times New Roman"/>
              </w:rPr>
              <w:t>Vispārējās prasības</w:t>
            </w:r>
          </w:p>
        </w:tc>
        <w:tc>
          <w:tcPr>
            <w:tcW w:w="4394" w:type="dxa"/>
          </w:tcPr>
          <w:p w14:paraId="1CEEBB8B" w14:textId="77777777" w:rsidR="00CB24C5" w:rsidRPr="0014251B" w:rsidRDefault="00CB24C5" w:rsidP="001425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251B">
              <w:rPr>
                <w:rFonts w:ascii="Times New Roman" w:hAnsi="Times New Roman" w:cs="Times New Roman"/>
              </w:rPr>
              <w:t>Nedrīkst būt iebūvētas lietotas vai renovētas daļas.</w:t>
            </w:r>
          </w:p>
          <w:p w14:paraId="0D9D88A9" w14:textId="77777777" w:rsidR="00CB24C5" w:rsidRPr="0014251B" w:rsidRDefault="00CB24C5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  <w:r w:rsidRPr="0014251B">
              <w:rPr>
                <w:rFonts w:ascii="Times New Roman" w:hAnsi="Times New Roman" w:cs="Times New Roman"/>
              </w:rPr>
              <w:t>Piedāvājuma cenā jāiekļauj visas izmaksas, kas saistītas ar tehniskajai specifikācijai atbilstošas preces uzstādīšanu, garantijas nodrošināšanu, piegādi Pasūtītāja norādītajā adresē.</w:t>
            </w:r>
          </w:p>
        </w:tc>
        <w:tc>
          <w:tcPr>
            <w:tcW w:w="2835" w:type="dxa"/>
          </w:tcPr>
          <w:p w14:paraId="6F90619B" w14:textId="77777777" w:rsidR="00CB24C5" w:rsidRPr="0014251B" w:rsidRDefault="00CB24C5" w:rsidP="0014251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bookmarkEnd w:id="0"/>
    <w:p w14:paraId="04BF0E65" w14:textId="77777777" w:rsidR="000C7090" w:rsidRPr="0014251B" w:rsidRDefault="000C7090" w:rsidP="0014251B">
      <w:pPr>
        <w:rPr>
          <w:rFonts w:ascii="Times New Roman" w:hAnsi="Times New Roman" w:cs="Times New Roman"/>
        </w:rPr>
      </w:pPr>
      <w:r w:rsidRPr="0014251B">
        <w:rPr>
          <w:rFonts w:ascii="Times New Roman" w:hAnsi="Times New Roman" w:cs="Times New Roman"/>
        </w:rPr>
        <w:t>* - pretendentam piedāvājuma parametru kvantitatīvie rādītāji jānorāda skaitļos.</w:t>
      </w:r>
    </w:p>
    <w:p w14:paraId="5EF38C61" w14:textId="77777777" w:rsidR="001A6823" w:rsidRPr="0014251B" w:rsidRDefault="001A6823" w:rsidP="0014251B">
      <w:pPr>
        <w:rPr>
          <w:rFonts w:ascii="Times New Roman" w:hAnsi="Times New Roman" w:cs="Times New Roman"/>
        </w:rPr>
      </w:pPr>
    </w:p>
    <w:p w14:paraId="43EE6F56" w14:textId="77777777" w:rsidR="005924B5" w:rsidRPr="0014251B" w:rsidRDefault="005924B5" w:rsidP="0014251B">
      <w:pPr>
        <w:rPr>
          <w:rFonts w:ascii="Times New Roman" w:hAnsi="Times New Roman" w:cs="Times New Roman"/>
        </w:rPr>
      </w:pPr>
    </w:p>
    <w:sectPr w:rsidR="005924B5" w:rsidRPr="0014251B" w:rsidSect="00C3315E"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779C0" w14:textId="77777777" w:rsidR="00A31824" w:rsidRDefault="00A31824" w:rsidP="006D74DA">
      <w:pPr>
        <w:spacing w:after="0" w:line="240" w:lineRule="auto"/>
      </w:pPr>
      <w:r>
        <w:separator/>
      </w:r>
    </w:p>
  </w:endnote>
  <w:endnote w:type="continuationSeparator" w:id="0">
    <w:p w14:paraId="0FBF3247" w14:textId="77777777" w:rsidR="00A31824" w:rsidRDefault="00A31824" w:rsidP="006D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745930"/>
      <w:docPartObj>
        <w:docPartGallery w:val="Page Numbers (Bottom of Page)"/>
        <w:docPartUnique/>
      </w:docPartObj>
    </w:sdtPr>
    <w:sdtContent>
      <w:p w14:paraId="6D638325" w14:textId="4B83892B" w:rsidR="006D74DA" w:rsidRDefault="006D74DA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1E90E2" w14:textId="77777777" w:rsidR="006D74DA" w:rsidRDefault="006D74D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50F10" w14:textId="77777777" w:rsidR="00A31824" w:rsidRDefault="00A31824" w:rsidP="006D74DA">
      <w:pPr>
        <w:spacing w:after="0" w:line="240" w:lineRule="auto"/>
      </w:pPr>
      <w:r>
        <w:separator/>
      </w:r>
    </w:p>
  </w:footnote>
  <w:footnote w:type="continuationSeparator" w:id="0">
    <w:p w14:paraId="3AADD115" w14:textId="77777777" w:rsidR="00A31824" w:rsidRDefault="00A31824" w:rsidP="006D7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5096"/>
    <w:multiLevelType w:val="hybridMultilevel"/>
    <w:tmpl w:val="2B9457C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71548"/>
    <w:multiLevelType w:val="multilevel"/>
    <w:tmpl w:val="1F263D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3594147"/>
    <w:multiLevelType w:val="hybridMultilevel"/>
    <w:tmpl w:val="2F9AA766"/>
    <w:lvl w:ilvl="0" w:tplc="F83C991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02E55"/>
    <w:multiLevelType w:val="hybridMultilevel"/>
    <w:tmpl w:val="2B9457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82469E"/>
    <w:multiLevelType w:val="hybridMultilevel"/>
    <w:tmpl w:val="D6A89F2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380A12"/>
    <w:multiLevelType w:val="hybridMultilevel"/>
    <w:tmpl w:val="F9DE4FB8"/>
    <w:lvl w:ilvl="0" w:tplc="D84C9A8E">
      <w:start w:val="1"/>
      <w:numFmt w:val="decimal"/>
      <w:lvlText w:val="%1)"/>
      <w:lvlJc w:val="left"/>
      <w:pPr>
        <w:ind w:left="1020" w:hanging="360"/>
      </w:pPr>
    </w:lvl>
    <w:lvl w:ilvl="1" w:tplc="BFC2173A">
      <w:start w:val="1"/>
      <w:numFmt w:val="decimal"/>
      <w:lvlText w:val="%2)"/>
      <w:lvlJc w:val="left"/>
      <w:pPr>
        <w:ind w:left="1020" w:hanging="360"/>
      </w:pPr>
    </w:lvl>
    <w:lvl w:ilvl="2" w:tplc="65DC2790">
      <w:start w:val="1"/>
      <w:numFmt w:val="decimal"/>
      <w:lvlText w:val="%3)"/>
      <w:lvlJc w:val="left"/>
      <w:pPr>
        <w:ind w:left="1020" w:hanging="360"/>
      </w:pPr>
    </w:lvl>
    <w:lvl w:ilvl="3" w:tplc="12E8A782">
      <w:start w:val="1"/>
      <w:numFmt w:val="decimal"/>
      <w:lvlText w:val="%4)"/>
      <w:lvlJc w:val="left"/>
      <w:pPr>
        <w:ind w:left="1020" w:hanging="360"/>
      </w:pPr>
    </w:lvl>
    <w:lvl w:ilvl="4" w:tplc="91481E28">
      <w:start w:val="1"/>
      <w:numFmt w:val="decimal"/>
      <w:lvlText w:val="%5)"/>
      <w:lvlJc w:val="left"/>
      <w:pPr>
        <w:ind w:left="1020" w:hanging="360"/>
      </w:pPr>
    </w:lvl>
    <w:lvl w:ilvl="5" w:tplc="430CB714">
      <w:start w:val="1"/>
      <w:numFmt w:val="decimal"/>
      <w:lvlText w:val="%6)"/>
      <w:lvlJc w:val="left"/>
      <w:pPr>
        <w:ind w:left="1020" w:hanging="360"/>
      </w:pPr>
    </w:lvl>
    <w:lvl w:ilvl="6" w:tplc="F7F283B4">
      <w:start w:val="1"/>
      <w:numFmt w:val="decimal"/>
      <w:lvlText w:val="%7)"/>
      <w:lvlJc w:val="left"/>
      <w:pPr>
        <w:ind w:left="1020" w:hanging="360"/>
      </w:pPr>
    </w:lvl>
    <w:lvl w:ilvl="7" w:tplc="1504BD00">
      <w:start w:val="1"/>
      <w:numFmt w:val="decimal"/>
      <w:lvlText w:val="%8)"/>
      <w:lvlJc w:val="left"/>
      <w:pPr>
        <w:ind w:left="1020" w:hanging="360"/>
      </w:pPr>
    </w:lvl>
    <w:lvl w:ilvl="8" w:tplc="4B985D8A">
      <w:start w:val="1"/>
      <w:numFmt w:val="decimal"/>
      <w:lvlText w:val="%9)"/>
      <w:lvlJc w:val="left"/>
      <w:pPr>
        <w:ind w:left="1020" w:hanging="360"/>
      </w:pPr>
    </w:lvl>
  </w:abstractNum>
  <w:abstractNum w:abstractNumId="6" w15:restartNumberingAfterBreak="0">
    <w:nsid w:val="6BC07CAF"/>
    <w:multiLevelType w:val="hybridMultilevel"/>
    <w:tmpl w:val="2B9457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F666DB"/>
    <w:multiLevelType w:val="hybridMultilevel"/>
    <w:tmpl w:val="782CC4A8"/>
    <w:lvl w:ilvl="0" w:tplc="FED612B0">
      <w:start w:val="1"/>
      <w:numFmt w:val="decimal"/>
      <w:lvlText w:val="%1)"/>
      <w:lvlJc w:val="left"/>
      <w:pPr>
        <w:ind w:left="1020" w:hanging="360"/>
      </w:pPr>
    </w:lvl>
    <w:lvl w:ilvl="1" w:tplc="475E2CA2">
      <w:start w:val="1"/>
      <w:numFmt w:val="decimal"/>
      <w:lvlText w:val="%2)"/>
      <w:lvlJc w:val="left"/>
      <w:pPr>
        <w:ind w:left="1020" w:hanging="360"/>
      </w:pPr>
    </w:lvl>
    <w:lvl w:ilvl="2" w:tplc="C378565C">
      <w:start w:val="1"/>
      <w:numFmt w:val="decimal"/>
      <w:lvlText w:val="%3)"/>
      <w:lvlJc w:val="left"/>
      <w:pPr>
        <w:ind w:left="1020" w:hanging="360"/>
      </w:pPr>
    </w:lvl>
    <w:lvl w:ilvl="3" w:tplc="696E40FA">
      <w:start w:val="1"/>
      <w:numFmt w:val="decimal"/>
      <w:lvlText w:val="%4)"/>
      <w:lvlJc w:val="left"/>
      <w:pPr>
        <w:ind w:left="1020" w:hanging="360"/>
      </w:pPr>
    </w:lvl>
    <w:lvl w:ilvl="4" w:tplc="441C65C4">
      <w:start w:val="1"/>
      <w:numFmt w:val="decimal"/>
      <w:lvlText w:val="%5)"/>
      <w:lvlJc w:val="left"/>
      <w:pPr>
        <w:ind w:left="1020" w:hanging="360"/>
      </w:pPr>
    </w:lvl>
    <w:lvl w:ilvl="5" w:tplc="747AC9A2">
      <w:start w:val="1"/>
      <w:numFmt w:val="decimal"/>
      <w:lvlText w:val="%6)"/>
      <w:lvlJc w:val="left"/>
      <w:pPr>
        <w:ind w:left="1020" w:hanging="360"/>
      </w:pPr>
    </w:lvl>
    <w:lvl w:ilvl="6" w:tplc="FC92FFE2">
      <w:start w:val="1"/>
      <w:numFmt w:val="decimal"/>
      <w:lvlText w:val="%7)"/>
      <w:lvlJc w:val="left"/>
      <w:pPr>
        <w:ind w:left="1020" w:hanging="360"/>
      </w:pPr>
    </w:lvl>
    <w:lvl w:ilvl="7" w:tplc="1966DFFA">
      <w:start w:val="1"/>
      <w:numFmt w:val="decimal"/>
      <w:lvlText w:val="%8)"/>
      <w:lvlJc w:val="left"/>
      <w:pPr>
        <w:ind w:left="1020" w:hanging="360"/>
      </w:pPr>
    </w:lvl>
    <w:lvl w:ilvl="8" w:tplc="3F8EB4DA">
      <w:start w:val="1"/>
      <w:numFmt w:val="decimal"/>
      <w:lvlText w:val="%9)"/>
      <w:lvlJc w:val="left"/>
      <w:pPr>
        <w:ind w:left="1020" w:hanging="360"/>
      </w:pPr>
    </w:lvl>
  </w:abstractNum>
  <w:abstractNum w:abstractNumId="8" w15:restartNumberingAfterBreak="0">
    <w:nsid w:val="7F133D24"/>
    <w:multiLevelType w:val="hybridMultilevel"/>
    <w:tmpl w:val="CC2C6D0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261638">
    <w:abstractNumId w:val="4"/>
  </w:num>
  <w:num w:numId="2" w16cid:durableId="1879000822">
    <w:abstractNumId w:val="8"/>
  </w:num>
  <w:num w:numId="3" w16cid:durableId="957183998">
    <w:abstractNumId w:val="0"/>
  </w:num>
  <w:num w:numId="4" w16cid:durableId="706106866">
    <w:abstractNumId w:val="3"/>
  </w:num>
  <w:num w:numId="5" w16cid:durableId="742067976">
    <w:abstractNumId w:val="6"/>
  </w:num>
  <w:num w:numId="6" w16cid:durableId="1713458791">
    <w:abstractNumId w:val="2"/>
  </w:num>
  <w:num w:numId="7" w16cid:durableId="1339119123">
    <w:abstractNumId w:val="1"/>
  </w:num>
  <w:num w:numId="8" w16cid:durableId="89933527">
    <w:abstractNumId w:val="5"/>
  </w:num>
  <w:num w:numId="9" w16cid:durableId="14958745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8E6"/>
    <w:rsid w:val="00007A54"/>
    <w:rsid w:val="00016057"/>
    <w:rsid w:val="00016FC7"/>
    <w:rsid w:val="000429A6"/>
    <w:rsid w:val="00042AD3"/>
    <w:rsid w:val="000436E8"/>
    <w:rsid w:val="0004389B"/>
    <w:rsid w:val="000468C9"/>
    <w:rsid w:val="0005087E"/>
    <w:rsid w:val="00050F25"/>
    <w:rsid w:val="00055E1F"/>
    <w:rsid w:val="00060B27"/>
    <w:rsid w:val="0006504A"/>
    <w:rsid w:val="0009650A"/>
    <w:rsid w:val="000A064B"/>
    <w:rsid w:val="000A22E6"/>
    <w:rsid w:val="000A2C7E"/>
    <w:rsid w:val="000A58F2"/>
    <w:rsid w:val="000A68E9"/>
    <w:rsid w:val="000B263F"/>
    <w:rsid w:val="000B4326"/>
    <w:rsid w:val="000B51C4"/>
    <w:rsid w:val="000C7090"/>
    <w:rsid w:val="000D1257"/>
    <w:rsid w:val="000D5706"/>
    <w:rsid w:val="000E10E8"/>
    <w:rsid w:val="000E7FE6"/>
    <w:rsid w:val="000F1E7E"/>
    <w:rsid w:val="000F548D"/>
    <w:rsid w:val="000F5DA6"/>
    <w:rsid w:val="00102EC5"/>
    <w:rsid w:val="0010584C"/>
    <w:rsid w:val="00112A58"/>
    <w:rsid w:val="00115DC0"/>
    <w:rsid w:val="00123C5A"/>
    <w:rsid w:val="00132024"/>
    <w:rsid w:val="0013398D"/>
    <w:rsid w:val="00136D14"/>
    <w:rsid w:val="0014251B"/>
    <w:rsid w:val="001439E5"/>
    <w:rsid w:val="00151E04"/>
    <w:rsid w:val="00152E11"/>
    <w:rsid w:val="0015638B"/>
    <w:rsid w:val="001574DF"/>
    <w:rsid w:val="00161883"/>
    <w:rsid w:val="0016308E"/>
    <w:rsid w:val="00166F35"/>
    <w:rsid w:val="00173ACF"/>
    <w:rsid w:val="00181D7D"/>
    <w:rsid w:val="001828BE"/>
    <w:rsid w:val="00182CA6"/>
    <w:rsid w:val="00187E73"/>
    <w:rsid w:val="0019123D"/>
    <w:rsid w:val="0019307D"/>
    <w:rsid w:val="00193440"/>
    <w:rsid w:val="0019539A"/>
    <w:rsid w:val="001A6823"/>
    <w:rsid w:val="001C52E4"/>
    <w:rsid w:val="001E0684"/>
    <w:rsid w:val="001E35A0"/>
    <w:rsid w:val="001F2308"/>
    <w:rsid w:val="001F2CE2"/>
    <w:rsid w:val="001F2DFE"/>
    <w:rsid w:val="001F40E5"/>
    <w:rsid w:val="001F740E"/>
    <w:rsid w:val="0021343B"/>
    <w:rsid w:val="00214003"/>
    <w:rsid w:val="00221BCF"/>
    <w:rsid w:val="00223CA2"/>
    <w:rsid w:val="00226054"/>
    <w:rsid w:val="00227CFA"/>
    <w:rsid w:val="00232492"/>
    <w:rsid w:val="002332F6"/>
    <w:rsid w:val="00235A7F"/>
    <w:rsid w:val="0023685F"/>
    <w:rsid w:val="00237B2B"/>
    <w:rsid w:val="002415A7"/>
    <w:rsid w:val="00245826"/>
    <w:rsid w:val="00246210"/>
    <w:rsid w:val="00247F2C"/>
    <w:rsid w:val="00256DDA"/>
    <w:rsid w:val="00257424"/>
    <w:rsid w:val="002623AE"/>
    <w:rsid w:val="00263D7E"/>
    <w:rsid w:val="00264DBA"/>
    <w:rsid w:val="00264F00"/>
    <w:rsid w:val="00266B62"/>
    <w:rsid w:val="00270230"/>
    <w:rsid w:val="002724B8"/>
    <w:rsid w:val="00273108"/>
    <w:rsid w:val="00274764"/>
    <w:rsid w:val="00275014"/>
    <w:rsid w:val="00282C32"/>
    <w:rsid w:val="00294436"/>
    <w:rsid w:val="002A0533"/>
    <w:rsid w:val="002A1437"/>
    <w:rsid w:val="002A1827"/>
    <w:rsid w:val="002A4442"/>
    <w:rsid w:val="002A4582"/>
    <w:rsid w:val="002A765D"/>
    <w:rsid w:val="002B4365"/>
    <w:rsid w:val="002B6464"/>
    <w:rsid w:val="002C0052"/>
    <w:rsid w:val="002C0089"/>
    <w:rsid w:val="002C179F"/>
    <w:rsid w:val="002C25B4"/>
    <w:rsid w:val="002C479A"/>
    <w:rsid w:val="002C6EDD"/>
    <w:rsid w:val="002D37AD"/>
    <w:rsid w:val="002D423C"/>
    <w:rsid w:val="002D6051"/>
    <w:rsid w:val="002D62A9"/>
    <w:rsid w:val="002E641E"/>
    <w:rsid w:val="002F136D"/>
    <w:rsid w:val="002F240B"/>
    <w:rsid w:val="002F3DA3"/>
    <w:rsid w:val="002F4F84"/>
    <w:rsid w:val="002F6D13"/>
    <w:rsid w:val="002F7FFD"/>
    <w:rsid w:val="00304075"/>
    <w:rsid w:val="00306A93"/>
    <w:rsid w:val="003207A7"/>
    <w:rsid w:val="0033450B"/>
    <w:rsid w:val="0033552B"/>
    <w:rsid w:val="003366E6"/>
    <w:rsid w:val="00341E26"/>
    <w:rsid w:val="00342C22"/>
    <w:rsid w:val="0035148B"/>
    <w:rsid w:val="0035295A"/>
    <w:rsid w:val="00355140"/>
    <w:rsid w:val="00360293"/>
    <w:rsid w:val="00363F0C"/>
    <w:rsid w:val="00365C17"/>
    <w:rsid w:val="003671FC"/>
    <w:rsid w:val="00370B9E"/>
    <w:rsid w:val="003729D6"/>
    <w:rsid w:val="00372EE5"/>
    <w:rsid w:val="00380E63"/>
    <w:rsid w:val="00384BA3"/>
    <w:rsid w:val="00386684"/>
    <w:rsid w:val="003A4077"/>
    <w:rsid w:val="003B13AF"/>
    <w:rsid w:val="003B5A3D"/>
    <w:rsid w:val="003B63AE"/>
    <w:rsid w:val="003B74EA"/>
    <w:rsid w:val="003C0669"/>
    <w:rsid w:val="003C1A82"/>
    <w:rsid w:val="003D2819"/>
    <w:rsid w:val="003E1A8C"/>
    <w:rsid w:val="003F0B35"/>
    <w:rsid w:val="003F6735"/>
    <w:rsid w:val="00405B23"/>
    <w:rsid w:val="00406463"/>
    <w:rsid w:val="00407930"/>
    <w:rsid w:val="0041050F"/>
    <w:rsid w:val="00422B33"/>
    <w:rsid w:val="00426EF4"/>
    <w:rsid w:val="00430544"/>
    <w:rsid w:val="00432283"/>
    <w:rsid w:val="00434B96"/>
    <w:rsid w:val="004354C6"/>
    <w:rsid w:val="004369FE"/>
    <w:rsid w:val="00437D40"/>
    <w:rsid w:val="00443B1F"/>
    <w:rsid w:val="00444AD0"/>
    <w:rsid w:val="00454D22"/>
    <w:rsid w:val="00454F5B"/>
    <w:rsid w:val="00455723"/>
    <w:rsid w:val="004570D8"/>
    <w:rsid w:val="0047173A"/>
    <w:rsid w:val="00472A02"/>
    <w:rsid w:val="00481E99"/>
    <w:rsid w:val="0048798B"/>
    <w:rsid w:val="00491565"/>
    <w:rsid w:val="0049585B"/>
    <w:rsid w:val="004A1915"/>
    <w:rsid w:val="004A6F4E"/>
    <w:rsid w:val="004B1096"/>
    <w:rsid w:val="004B338D"/>
    <w:rsid w:val="004B4030"/>
    <w:rsid w:val="004B5A9E"/>
    <w:rsid w:val="004B6A5E"/>
    <w:rsid w:val="004B6E0D"/>
    <w:rsid w:val="004C0592"/>
    <w:rsid w:val="004C570C"/>
    <w:rsid w:val="004C6075"/>
    <w:rsid w:val="004F3977"/>
    <w:rsid w:val="004F7E79"/>
    <w:rsid w:val="00527BA6"/>
    <w:rsid w:val="005305AB"/>
    <w:rsid w:val="005310DF"/>
    <w:rsid w:val="00534552"/>
    <w:rsid w:val="00542FAD"/>
    <w:rsid w:val="005461C5"/>
    <w:rsid w:val="00550977"/>
    <w:rsid w:val="00554290"/>
    <w:rsid w:val="00556C1F"/>
    <w:rsid w:val="005578BB"/>
    <w:rsid w:val="005610F6"/>
    <w:rsid w:val="00563CA8"/>
    <w:rsid w:val="0056607C"/>
    <w:rsid w:val="0057754A"/>
    <w:rsid w:val="00577AF2"/>
    <w:rsid w:val="00582CFA"/>
    <w:rsid w:val="00583274"/>
    <w:rsid w:val="00584B74"/>
    <w:rsid w:val="00591564"/>
    <w:rsid w:val="00591B91"/>
    <w:rsid w:val="005924B5"/>
    <w:rsid w:val="005934BD"/>
    <w:rsid w:val="00594B21"/>
    <w:rsid w:val="00596596"/>
    <w:rsid w:val="005A0690"/>
    <w:rsid w:val="005A0B33"/>
    <w:rsid w:val="005A1257"/>
    <w:rsid w:val="005A128C"/>
    <w:rsid w:val="005A195B"/>
    <w:rsid w:val="005A6DDC"/>
    <w:rsid w:val="005B52F3"/>
    <w:rsid w:val="005B7495"/>
    <w:rsid w:val="005C214F"/>
    <w:rsid w:val="005E6EB7"/>
    <w:rsid w:val="005E787D"/>
    <w:rsid w:val="005F5E98"/>
    <w:rsid w:val="00600944"/>
    <w:rsid w:val="00607506"/>
    <w:rsid w:val="0061037E"/>
    <w:rsid w:val="00611277"/>
    <w:rsid w:val="00611285"/>
    <w:rsid w:val="0061759B"/>
    <w:rsid w:val="00624FD4"/>
    <w:rsid w:val="00625898"/>
    <w:rsid w:val="00630781"/>
    <w:rsid w:val="006409D6"/>
    <w:rsid w:val="006440EE"/>
    <w:rsid w:val="006467B0"/>
    <w:rsid w:val="00653B22"/>
    <w:rsid w:val="0065598D"/>
    <w:rsid w:val="00657987"/>
    <w:rsid w:val="00661BF8"/>
    <w:rsid w:val="006677E3"/>
    <w:rsid w:val="00680C98"/>
    <w:rsid w:val="0068340E"/>
    <w:rsid w:val="00683A09"/>
    <w:rsid w:val="006A32CF"/>
    <w:rsid w:val="006B232D"/>
    <w:rsid w:val="006B38C0"/>
    <w:rsid w:val="006B5C70"/>
    <w:rsid w:val="006B5C76"/>
    <w:rsid w:val="006B7AA4"/>
    <w:rsid w:val="006C5786"/>
    <w:rsid w:val="006D29F3"/>
    <w:rsid w:val="006D4594"/>
    <w:rsid w:val="006D537E"/>
    <w:rsid w:val="006D647C"/>
    <w:rsid w:val="006D74DA"/>
    <w:rsid w:val="006E094C"/>
    <w:rsid w:val="006E2E96"/>
    <w:rsid w:val="006E6F11"/>
    <w:rsid w:val="006F0699"/>
    <w:rsid w:val="006F1669"/>
    <w:rsid w:val="006F7A7D"/>
    <w:rsid w:val="00702A40"/>
    <w:rsid w:val="00706C05"/>
    <w:rsid w:val="007072AF"/>
    <w:rsid w:val="00710241"/>
    <w:rsid w:val="0071166D"/>
    <w:rsid w:val="00713397"/>
    <w:rsid w:val="0071407F"/>
    <w:rsid w:val="00716EBF"/>
    <w:rsid w:val="007178B7"/>
    <w:rsid w:val="007203D7"/>
    <w:rsid w:val="0073495A"/>
    <w:rsid w:val="00743080"/>
    <w:rsid w:val="00744EEF"/>
    <w:rsid w:val="00745A06"/>
    <w:rsid w:val="00762442"/>
    <w:rsid w:val="0078746E"/>
    <w:rsid w:val="0079056D"/>
    <w:rsid w:val="0079272D"/>
    <w:rsid w:val="007958C8"/>
    <w:rsid w:val="00795944"/>
    <w:rsid w:val="00796C9E"/>
    <w:rsid w:val="00797E23"/>
    <w:rsid w:val="007A1269"/>
    <w:rsid w:val="007A3DEF"/>
    <w:rsid w:val="007B27AE"/>
    <w:rsid w:val="007B40E6"/>
    <w:rsid w:val="007B4FC1"/>
    <w:rsid w:val="007B5FF5"/>
    <w:rsid w:val="007B68E6"/>
    <w:rsid w:val="007C0857"/>
    <w:rsid w:val="007C2AC4"/>
    <w:rsid w:val="007C4932"/>
    <w:rsid w:val="007C6DC7"/>
    <w:rsid w:val="007D10D7"/>
    <w:rsid w:val="007D3151"/>
    <w:rsid w:val="007D3ACC"/>
    <w:rsid w:val="007D69DB"/>
    <w:rsid w:val="007E3582"/>
    <w:rsid w:val="007E4F6A"/>
    <w:rsid w:val="007E5A01"/>
    <w:rsid w:val="007F3507"/>
    <w:rsid w:val="007F461D"/>
    <w:rsid w:val="007F6D04"/>
    <w:rsid w:val="007F7175"/>
    <w:rsid w:val="008069BE"/>
    <w:rsid w:val="0080766A"/>
    <w:rsid w:val="00812D90"/>
    <w:rsid w:val="00832445"/>
    <w:rsid w:val="00834B6E"/>
    <w:rsid w:val="0084525B"/>
    <w:rsid w:val="00845CB7"/>
    <w:rsid w:val="008624EE"/>
    <w:rsid w:val="008760C5"/>
    <w:rsid w:val="00880ADA"/>
    <w:rsid w:val="008846B1"/>
    <w:rsid w:val="00890096"/>
    <w:rsid w:val="00892E8A"/>
    <w:rsid w:val="008A2668"/>
    <w:rsid w:val="008A2E2A"/>
    <w:rsid w:val="008A4612"/>
    <w:rsid w:val="008A5D4C"/>
    <w:rsid w:val="008B18B7"/>
    <w:rsid w:val="008B1DD4"/>
    <w:rsid w:val="008B354E"/>
    <w:rsid w:val="008C117F"/>
    <w:rsid w:val="008C3CF6"/>
    <w:rsid w:val="008C4E8D"/>
    <w:rsid w:val="008C5403"/>
    <w:rsid w:val="008C619F"/>
    <w:rsid w:val="008D1622"/>
    <w:rsid w:val="008D5E2B"/>
    <w:rsid w:val="008D65C8"/>
    <w:rsid w:val="008D708D"/>
    <w:rsid w:val="008F3D09"/>
    <w:rsid w:val="00904831"/>
    <w:rsid w:val="00904AB5"/>
    <w:rsid w:val="00905F09"/>
    <w:rsid w:val="0091428B"/>
    <w:rsid w:val="00916F17"/>
    <w:rsid w:val="0092138B"/>
    <w:rsid w:val="009265B1"/>
    <w:rsid w:val="00932794"/>
    <w:rsid w:val="00933220"/>
    <w:rsid w:val="00933C49"/>
    <w:rsid w:val="00937A36"/>
    <w:rsid w:val="00946733"/>
    <w:rsid w:val="009618C6"/>
    <w:rsid w:val="009653CF"/>
    <w:rsid w:val="00966D03"/>
    <w:rsid w:val="00967219"/>
    <w:rsid w:val="0097363A"/>
    <w:rsid w:val="00974143"/>
    <w:rsid w:val="00974629"/>
    <w:rsid w:val="009852DD"/>
    <w:rsid w:val="00987F59"/>
    <w:rsid w:val="00996748"/>
    <w:rsid w:val="009A1191"/>
    <w:rsid w:val="009A4197"/>
    <w:rsid w:val="009A5043"/>
    <w:rsid w:val="009B23D3"/>
    <w:rsid w:val="009C40A2"/>
    <w:rsid w:val="009C6BB7"/>
    <w:rsid w:val="009D043C"/>
    <w:rsid w:val="009D479B"/>
    <w:rsid w:val="009E01A3"/>
    <w:rsid w:val="009E1754"/>
    <w:rsid w:val="009F1EB3"/>
    <w:rsid w:val="009F742D"/>
    <w:rsid w:val="00A00443"/>
    <w:rsid w:val="00A044F6"/>
    <w:rsid w:val="00A0537F"/>
    <w:rsid w:val="00A05D73"/>
    <w:rsid w:val="00A065AD"/>
    <w:rsid w:val="00A07130"/>
    <w:rsid w:val="00A11CD1"/>
    <w:rsid w:val="00A13764"/>
    <w:rsid w:val="00A26937"/>
    <w:rsid w:val="00A27C1F"/>
    <w:rsid w:val="00A31824"/>
    <w:rsid w:val="00A35FE9"/>
    <w:rsid w:val="00A400D6"/>
    <w:rsid w:val="00A454A2"/>
    <w:rsid w:val="00A56325"/>
    <w:rsid w:val="00A56D4D"/>
    <w:rsid w:val="00A652B0"/>
    <w:rsid w:val="00A74D6D"/>
    <w:rsid w:val="00A85850"/>
    <w:rsid w:val="00AA72C5"/>
    <w:rsid w:val="00AB4613"/>
    <w:rsid w:val="00AB59A4"/>
    <w:rsid w:val="00AC2536"/>
    <w:rsid w:val="00AC7B86"/>
    <w:rsid w:val="00AD05BC"/>
    <w:rsid w:val="00AD50D8"/>
    <w:rsid w:val="00AE2300"/>
    <w:rsid w:val="00AE3E1E"/>
    <w:rsid w:val="00AF3022"/>
    <w:rsid w:val="00AF4FB4"/>
    <w:rsid w:val="00B0270A"/>
    <w:rsid w:val="00B05E33"/>
    <w:rsid w:val="00B071C1"/>
    <w:rsid w:val="00B14EFC"/>
    <w:rsid w:val="00B15818"/>
    <w:rsid w:val="00B15F95"/>
    <w:rsid w:val="00B25445"/>
    <w:rsid w:val="00B2672D"/>
    <w:rsid w:val="00B26B20"/>
    <w:rsid w:val="00B30986"/>
    <w:rsid w:val="00B31E78"/>
    <w:rsid w:val="00B368FC"/>
    <w:rsid w:val="00B4116B"/>
    <w:rsid w:val="00B4425A"/>
    <w:rsid w:val="00B4649B"/>
    <w:rsid w:val="00B4649F"/>
    <w:rsid w:val="00B73903"/>
    <w:rsid w:val="00B8475C"/>
    <w:rsid w:val="00B85311"/>
    <w:rsid w:val="00B856B9"/>
    <w:rsid w:val="00B94D63"/>
    <w:rsid w:val="00B978E7"/>
    <w:rsid w:val="00BB0387"/>
    <w:rsid w:val="00BB777F"/>
    <w:rsid w:val="00BC63C0"/>
    <w:rsid w:val="00BD46B3"/>
    <w:rsid w:val="00BD698C"/>
    <w:rsid w:val="00BE3CDC"/>
    <w:rsid w:val="00BF0D1B"/>
    <w:rsid w:val="00BF0FF2"/>
    <w:rsid w:val="00BF4AE3"/>
    <w:rsid w:val="00BF5A57"/>
    <w:rsid w:val="00BF7865"/>
    <w:rsid w:val="00C0207A"/>
    <w:rsid w:val="00C020FC"/>
    <w:rsid w:val="00C03E9D"/>
    <w:rsid w:val="00C058F6"/>
    <w:rsid w:val="00C11A7F"/>
    <w:rsid w:val="00C1364F"/>
    <w:rsid w:val="00C22F92"/>
    <w:rsid w:val="00C239B0"/>
    <w:rsid w:val="00C24734"/>
    <w:rsid w:val="00C266D1"/>
    <w:rsid w:val="00C3315E"/>
    <w:rsid w:val="00C331C4"/>
    <w:rsid w:val="00C349BA"/>
    <w:rsid w:val="00C362A2"/>
    <w:rsid w:val="00C40348"/>
    <w:rsid w:val="00C55D52"/>
    <w:rsid w:val="00C61583"/>
    <w:rsid w:val="00C835FF"/>
    <w:rsid w:val="00C83DBC"/>
    <w:rsid w:val="00C85E79"/>
    <w:rsid w:val="00C91ED6"/>
    <w:rsid w:val="00C96F7D"/>
    <w:rsid w:val="00CA1914"/>
    <w:rsid w:val="00CA1933"/>
    <w:rsid w:val="00CA31CF"/>
    <w:rsid w:val="00CA5668"/>
    <w:rsid w:val="00CB24C5"/>
    <w:rsid w:val="00CB35A1"/>
    <w:rsid w:val="00CB3F7B"/>
    <w:rsid w:val="00CB549E"/>
    <w:rsid w:val="00CB7CF2"/>
    <w:rsid w:val="00CD427A"/>
    <w:rsid w:val="00CD54E7"/>
    <w:rsid w:val="00CE1B2C"/>
    <w:rsid w:val="00CE474A"/>
    <w:rsid w:val="00CF410B"/>
    <w:rsid w:val="00CF7A75"/>
    <w:rsid w:val="00D01705"/>
    <w:rsid w:val="00D01EB1"/>
    <w:rsid w:val="00D0394D"/>
    <w:rsid w:val="00D155B3"/>
    <w:rsid w:val="00D17A1E"/>
    <w:rsid w:val="00D21E33"/>
    <w:rsid w:val="00D24F75"/>
    <w:rsid w:val="00D32C26"/>
    <w:rsid w:val="00D41AE9"/>
    <w:rsid w:val="00D448CF"/>
    <w:rsid w:val="00D525B4"/>
    <w:rsid w:val="00D57F60"/>
    <w:rsid w:val="00D64AF3"/>
    <w:rsid w:val="00D650F8"/>
    <w:rsid w:val="00D67649"/>
    <w:rsid w:val="00D729C9"/>
    <w:rsid w:val="00D7705B"/>
    <w:rsid w:val="00D82340"/>
    <w:rsid w:val="00D8420F"/>
    <w:rsid w:val="00DA0A54"/>
    <w:rsid w:val="00DA0FAB"/>
    <w:rsid w:val="00DA120F"/>
    <w:rsid w:val="00DA37CD"/>
    <w:rsid w:val="00DA3FF4"/>
    <w:rsid w:val="00DA42FA"/>
    <w:rsid w:val="00DA4DDE"/>
    <w:rsid w:val="00DB0F1E"/>
    <w:rsid w:val="00DB7016"/>
    <w:rsid w:val="00DB7EE0"/>
    <w:rsid w:val="00DC204E"/>
    <w:rsid w:val="00DC4EAE"/>
    <w:rsid w:val="00DC635D"/>
    <w:rsid w:val="00DD1E67"/>
    <w:rsid w:val="00DD2FF2"/>
    <w:rsid w:val="00DD3BED"/>
    <w:rsid w:val="00DD5419"/>
    <w:rsid w:val="00DE16A9"/>
    <w:rsid w:val="00DF129A"/>
    <w:rsid w:val="00DF3B1F"/>
    <w:rsid w:val="00DF3E86"/>
    <w:rsid w:val="00DF6DD4"/>
    <w:rsid w:val="00E023AA"/>
    <w:rsid w:val="00E06609"/>
    <w:rsid w:val="00E10C98"/>
    <w:rsid w:val="00E1201F"/>
    <w:rsid w:val="00E159FB"/>
    <w:rsid w:val="00E161D5"/>
    <w:rsid w:val="00E2032A"/>
    <w:rsid w:val="00E309C5"/>
    <w:rsid w:val="00E447F7"/>
    <w:rsid w:val="00E7064B"/>
    <w:rsid w:val="00E76D67"/>
    <w:rsid w:val="00E77029"/>
    <w:rsid w:val="00E81184"/>
    <w:rsid w:val="00E86044"/>
    <w:rsid w:val="00E911BF"/>
    <w:rsid w:val="00E92640"/>
    <w:rsid w:val="00E95890"/>
    <w:rsid w:val="00E9798B"/>
    <w:rsid w:val="00EA1060"/>
    <w:rsid w:val="00EA3113"/>
    <w:rsid w:val="00EB158D"/>
    <w:rsid w:val="00EB4A7F"/>
    <w:rsid w:val="00EB4D8C"/>
    <w:rsid w:val="00EB7000"/>
    <w:rsid w:val="00EC33AE"/>
    <w:rsid w:val="00EC5E31"/>
    <w:rsid w:val="00EC7F27"/>
    <w:rsid w:val="00ED0550"/>
    <w:rsid w:val="00EE36A5"/>
    <w:rsid w:val="00EF79DD"/>
    <w:rsid w:val="00F10481"/>
    <w:rsid w:val="00F127D6"/>
    <w:rsid w:val="00F1764D"/>
    <w:rsid w:val="00F208CD"/>
    <w:rsid w:val="00F27873"/>
    <w:rsid w:val="00F3780E"/>
    <w:rsid w:val="00F37BCB"/>
    <w:rsid w:val="00F400E6"/>
    <w:rsid w:val="00F41641"/>
    <w:rsid w:val="00F420CC"/>
    <w:rsid w:val="00F431A5"/>
    <w:rsid w:val="00F446EE"/>
    <w:rsid w:val="00F463B6"/>
    <w:rsid w:val="00F52634"/>
    <w:rsid w:val="00F565D9"/>
    <w:rsid w:val="00F57C41"/>
    <w:rsid w:val="00F60A26"/>
    <w:rsid w:val="00F66F0E"/>
    <w:rsid w:val="00F67E54"/>
    <w:rsid w:val="00F70570"/>
    <w:rsid w:val="00F72F74"/>
    <w:rsid w:val="00F80BA6"/>
    <w:rsid w:val="00F83A5F"/>
    <w:rsid w:val="00F85671"/>
    <w:rsid w:val="00F907E0"/>
    <w:rsid w:val="00F94F27"/>
    <w:rsid w:val="00F9618B"/>
    <w:rsid w:val="00FA3B05"/>
    <w:rsid w:val="00FA659F"/>
    <w:rsid w:val="00FB150C"/>
    <w:rsid w:val="00FB642F"/>
    <w:rsid w:val="00FC1AA8"/>
    <w:rsid w:val="00FC414F"/>
    <w:rsid w:val="00FC50AC"/>
    <w:rsid w:val="00FC5427"/>
    <w:rsid w:val="00FC59A0"/>
    <w:rsid w:val="00FC6CFD"/>
    <w:rsid w:val="00FD2E5B"/>
    <w:rsid w:val="00FE006E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C109"/>
  <w15:chartTrackingRefBased/>
  <w15:docId w15:val="{BF4B6DB3-DE45-4F6E-B032-9EC98011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16EBF"/>
  </w:style>
  <w:style w:type="paragraph" w:styleId="Virsraksts1">
    <w:name w:val="heading 1"/>
    <w:basedOn w:val="Parasts"/>
    <w:next w:val="Parasts"/>
    <w:link w:val="Virsraksts1Rakstz"/>
    <w:uiPriority w:val="9"/>
    <w:qFormat/>
    <w:rsid w:val="007B68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B68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B68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B68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B68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B68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B68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B68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B68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B68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B68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B68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B68E6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B68E6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B68E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B68E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B68E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B68E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B68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B68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B68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B68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B68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B68E6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B68E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B68E6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B6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B68E6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B68E6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39"/>
    <w:rsid w:val="007B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6D74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D74DA"/>
  </w:style>
  <w:style w:type="paragraph" w:styleId="Kjene">
    <w:name w:val="footer"/>
    <w:basedOn w:val="Parasts"/>
    <w:link w:val="KjeneRakstz"/>
    <w:uiPriority w:val="99"/>
    <w:unhideWhenUsed/>
    <w:rsid w:val="006D74D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D74DA"/>
  </w:style>
  <w:style w:type="character" w:styleId="Komentraatsauce">
    <w:name w:val="annotation reference"/>
    <w:basedOn w:val="Noklusjumarindkopasfonts"/>
    <w:uiPriority w:val="99"/>
    <w:semiHidden/>
    <w:unhideWhenUsed/>
    <w:rsid w:val="006467B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467B0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467B0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0793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07930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5934BD"/>
    <w:pPr>
      <w:spacing w:after="0" w:line="240" w:lineRule="auto"/>
    </w:pPr>
  </w:style>
  <w:style w:type="paragraph" w:styleId="Vresteksts">
    <w:name w:val="footnote text"/>
    <w:basedOn w:val="Parasts"/>
    <w:link w:val="VrestekstsRakstz"/>
    <w:uiPriority w:val="99"/>
    <w:semiHidden/>
    <w:unhideWhenUsed/>
    <w:rsid w:val="00FC50A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FC50AC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FC50AC"/>
    <w:rPr>
      <w:vertAlign w:val="superscript"/>
    </w:rPr>
  </w:style>
  <w:style w:type="paragraph" w:customStyle="1" w:styleId="paragraph">
    <w:name w:val="paragraph"/>
    <w:basedOn w:val="Parasts"/>
    <w:rsid w:val="00A85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customStyle="1" w:styleId="normaltextrun">
    <w:name w:val="normaltextrun"/>
    <w:basedOn w:val="Noklusjumarindkopasfonts"/>
    <w:rsid w:val="00A85850"/>
  </w:style>
  <w:style w:type="character" w:customStyle="1" w:styleId="eop">
    <w:name w:val="eop"/>
    <w:basedOn w:val="Noklusjumarindkopasfonts"/>
    <w:rsid w:val="00A85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8A1ACAB17147C448793F2ED11F18F98" ma:contentTypeVersion="15" ma:contentTypeDescription="Izveidot jaunu dokumentu." ma:contentTypeScope="" ma:versionID="64e90bdfa3106f6da6776230a2b8b241">
  <xsd:schema xmlns:xsd="http://www.w3.org/2001/XMLSchema" xmlns:xs="http://www.w3.org/2001/XMLSchema" xmlns:p="http://schemas.microsoft.com/office/2006/metadata/properties" xmlns:ns2="f2974539-b731-43ef-91d3-beae14522efc" xmlns:ns3="9c7828a0-1785-40e5-94e4-e19d42ce0dab" targetNamespace="http://schemas.microsoft.com/office/2006/metadata/properties" ma:root="true" ma:fieldsID="bf4424d6020788ec258a9cde54f4f5d0" ns2:_="" ns3:_="">
    <xsd:import namespace="f2974539-b731-43ef-91d3-beae14522efc"/>
    <xsd:import namespace="9c7828a0-1785-40e5-94e4-e19d42ce0d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74539-b731-43ef-91d3-beae14522e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ttēlu atzīmes" ma:readOnly="false" ma:fieldId="{5cf76f15-5ced-4ddc-b409-7134ff3c332f}" ma:taxonomyMulti="true" ma:sspId="f2b9b02f-9abf-4f74-b798-1ff310cbf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1" nillable="true" ma:displayName="Parakstīšanas statuss" ma:internalName="Parakst_x012b__x0161_anas_x0020_status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828a0-1785-40e5-94e4-e19d42ce0da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8a819b6-2cb5-4454-93cd-d2e5a59a1e1d}" ma:internalName="TaxCatchAll" ma:showField="CatchAllData" ma:web="9c7828a0-1785-40e5-94e4-e19d42ce0d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f2974539-b731-43ef-91d3-beae14522efc" xsi:nil="true"/>
    <TaxCatchAll xmlns="9c7828a0-1785-40e5-94e4-e19d42ce0dab" xsi:nil="true"/>
    <lcf76f155ced4ddcb4097134ff3c332f xmlns="f2974539-b731-43ef-91d3-beae14522ef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948219-4F2C-4D78-B584-AAFAB5994F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85BFE3-8204-4DEC-B96E-FA3C4016F3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B2E893-EC33-468E-9ECB-CD7363238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974539-b731-43ef-91d3-beae14522efc"/>
    <ds:schemaRef ds:uri="9c7828a0-1785-40e5-94e4-e19d42ce0d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EF2793-D42E-4D6D-B8F8-BADEF413F63C}">
  <ds:schemaRefs>
    <ds:schemaRef ds:uri="http://schemas.microsoft.com/office/2006/metadata/properties"/>
    <ds:schemaRef ds:uri="http://schemas.microsoft.com/office/infopath/2007/PartnerControls"/>
    <ds:schemaRef ds:uri="f2974539-b731-43ef-91d3-beae14522efc"/>
    <ds:schemaRef ds:uri="9c7828a0-1785-40e5-94e4-e19d42ce0d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1579</Words>
  <Characters>901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Feldmane</dc:creator>
  <cp:keywords/>
  <dc:description/>
  <cp:lastModifiedBy>Agita Ansone</cp:lastModifiedBy>
  <cp:revision>3</cp:revision>
  <dcterms:created xsi:type="dcterms:W3CDTF">2026-07-03T11:29:00Z</dcterms:created>
  <dcterms:modified xsi:type="dcterms:W3CDTF">2026-07-08T11:32:00Z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0x01010028A1ACAB17147C448793F2ED11F18F98</vt:lpwstr>
  </property>
  <property fmtid="{D5CDD505-2E9C-101B-9397-08002B2CF9AE}" pid="3" name="MediaServiceImageTags">
    <vt:lpwstr/>
  </property>
</Properties>
</file>