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60EDA989"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5FB7D61A" w14:textId="4E6A6BCF" w:rsidR="007A59B9" w:rsidRDefault="009E62E0" w:rsidP="004D671D">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56EFC">
        <w:rPr>
          <w:rFonts w:ascii="Times New Roman" w:eastAsia="Times New Roman" w:hAnsi="Times New Roman" w:cs="Times New Roman"/>
        </w:rPr>
        <w:t>202</w:t>
      </w:r>
      <w:r w:rsidR="00FD6238">
        <w:rPr>
          <w:rFonts w:ascii="Times New Roman" w:eastAsia="Times New Roman" w:hAnsi="Times New Roman" w:cs="Times New Roman"/>
        </w:rPr>
        <w:t>6</w:t>
      </w:r>
      <w:r w:rsidR="001B0D55" w:rsidRPr="00156EFC">
        <w:rPr>
          <w:rFonts w:ascii="Times New Roman" w:eastAsia="Times New Roman" w:hAnsi="Times New Roman" w:cs="Times New Roman"/>
        </w:rPr>
        <w:t xml:space="preserve">.gada </w:t>
      </w:r>
      <w:r w:rsidR="00FD6238">
        <w:rPr>
          <w:rFonts w:ascii="Times New Roman" w:eastAsia="Times New Roman" w:hAnsi="Times New Roman" w:cs="Times New Roman"/>
        </w:rPr>
        <w:t>1</w:t>
      </w:r>
      <w:r w:rsidR="008B02FC">
        <w:rPr>
          <w:rFonts w:ascii="Times New Roman" w:eastAsia="Times New Roman" w:hAnsi="Times New Roman" w:cs="Times New Roman"/>
        </w:rPr>
        <w:t>0</w:t>
      </w:r>
      <w:r w:rsidR="001F70B3" w:rsidRPr="00156EFC">
        <w:rPr>
          <w:rFonts w:ascii="Times New Roman" w:eastAsia="Times New Roman" w:hAnsi="Times New Roman" w:cs="Times New Roman"/>
        </w:rPr>
        <w:t>.</w:t>
      </w:r>
      <w:r w:rsidR="008B02FC">
        <w:rPr>
          <w:rFonts w:ascii="Times New Roman" w:eastAsia="Times New Roman" w:hAnsi="Times New Roman" w:cs="Times New Roman"/>
        </w:rPr>
        <w:t>jūlij</w:t>
      </w:r>
      <w:r w:rsidR="00F040D0" w:rsidRPr="00156EFC">
        <w:rPr>
          <w:rFonts w:ascii="Times New Roman" w:eastAsia="Times New Roman" w:hAnsi="Times New Roman" w:cs="Times New Roman"/>
        </w:rPr>
        <w:t>a</w:t>
      </w:r>
      <w:r w:rsidR="00290D2F" w:rsidRPr="00156EFC">
        <w:rPr>
          <w:rFonts w:ascii="Times New Roman" w:eastAsia="Times New Roman" w:hAnsi="Times New Roman" w:cs="Times New Roman"/>
        </w:rPr>
        <w:t xml:space="preserve"> </w:t>
      </w:r>
      <w:r w:rsidR="00CE42BF" w:rsidRPr="00156EFC">
        <w:rPr>
          <w:rFonts w:ascii="Times New Roman" w:eastAsia="Times New Roman" w:hAnsi="Times New Roman" w:cs="Times New Roman"/>
        </w:rPr>
        <w:t>sēdes lēmumu, protokols Nr.</w:t>
      </w:r>
      <w:r w:rsidR="008B02FC">
        <w:rPr>
          <w:rFonts w:ascii="Times New Roman" w:eastAsia="Times New Roman" w:hAnsi="Times New Roman" w:cs="Times New Roman"/>
        </w:rPr>
        <w:t>34</w:t>
      </w:r>
    </w:p>
    <w:p w14:paraId="2A9D9C7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4DCDCDC6" w:rsidR="000E4D0B" w:rsidRDefault="00156EFC" w:rsidP="00156EF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8B02FC">
        <w:rPr>
          <w:rFonts w:ascii="Times New Roman" w:eastAsia="Times New Roman" w:hAnsi="Times New Roman" w:cs="Times New Roman"/>
          <w:b/>
          <w:sz w:val="32"/>
          <w:szCs w:val="32"/>
        </w:rPr>
        <w:t>Finanšu revīzijas pakalpojumi Jūrmalas valstspilsētas pašvaldības 2026. - 2028. gada konsolidētajiem pārskatiem</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7FA8716A"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8B02FC">
        <w:rPr>
          <w:rFonts w:ascii="Times New Roman" w:eastAsia="Times New Roman" w:hAnsi="Times New Roman" w:cs="Times New Roman"/>
          <w:noProof/>
          <w:sz w:val="24"/>
          <w:szCs w:val="24"/>
        </w:rPr>
        <w:t>2026/45</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Pr="00110A83"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E929B5A" w14:textId="36C754DB"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rPr>
      </w:pPr>
    </w:p>
    <w:p w14:paraId="180F2B34" w14:textId="143D3549" w:rsidR="00DC03E8" w:rsidRPr="00110A83" w:rsidRDefault="00DF6D6E" w:rsidP="00DF6D6E">
      <w:pPr>
        <w:tabs>
          <w:tab w:val="left" w:pos="0"/>
          <w:tab w:val="left" w:pos="720"/>
          <w:tab w:val="left" w:pos="1440"/>
          <w:tab w:val="left" w:pos="2160"/>
          <w:tab w:val="left" w:pos="2880"/>
          <w:tab w:val="left" w:pos="4320"/>
        </w:tabs>
        <w:spacing w:after="0" w:line="240" w:lineRule="auto"/>
        <w:ind w:left="284" w:right="-6" w:hanging="284"/>
        <w:textAlignment w:val="baseline"/>
        <w:rPr>
          <w:rFonts w:ascii="Times New Roman" w:eastAsia="Times New Roman" w:hAnsi="Times New Roman" w:cs="Times New Roman"/>
        </w:rPr>
      </w:pPr>
      <w:r w:rsidRPr="00110A83">
        <w:rPr>
          <w:rFonts w:ascii="Times New Roman" w:eastAsia="Times New Roman" w:hAnsi="Times New Roman" w:cs="Times New Roman"/>
        </w:rPr>
        <w:lastRenderedPageBreak/>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p>
    <w:p w14:paraId="18995474" w14:textId="57B3B099"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4D49AF1F" w14:textId="7EB0D0D3"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60481BE5" w14:textId="76A6990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0499441" w14:textId="75271350"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71CE23D" w14:textId="7777777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sdt>
      <w:sdtPr>
        <w:rPr>
          <w:rFonts w:asciiTheme="minorHAnsi" w:eastAsiaTheme="minorHAnsi" w:hAnsiTheme="minorHAnsi" w:cstheme="minorBidi"/>
          <w:color w:val="auto"/>
          <w:sz w:val="22"/>
          <w:szCs w:val="22"/>
          <w:lang w:val="lv-LV"/>
        </w:rPr>
        <w:id w:val="670679523"/>
        <w:docPartObj>
          <w:docPartGallery w:val="Table of Contents"/>
          <w:docPartUnique/>
        </w:docPartObj>
      </w:sdtPr>
      <w:sdtEndPr>
        <w:rPr>
          <w:b/>
          <w:bCs/>
          <w:noProof/>
        </w:rPr>
      </w:sdtEndPr>
      <w:sdtContent>
        <w:p w14:paraId="5549D9A2" w14:textId="6A02A6A9" w:rsidR="00782DEA" w:rsidRPr="007D1E2E" w:rsidRDefault="0037344C" w:rsidP="00782DEA">
          <w:pPr>
            <w:pStyle w:val="TOCHeading"/>
            <w:jc w:val="center"/>
            <w:rPr>
              <w:rFonts w:ascii="Times New Roman" w:hAnsi="Times New Roman" w:cs="Times New Roman"/>
              <w:bCs/>
              <w:color w:val="auto"/>
              <w:lang w:val="lv-LV"/>
            </w:rPr>
          </w:pPr>
          <w:r>
            <w:rPr>
              <w:rFonts w:ascii="Times New Roman" w:hAnsi="Times New Roman" w:cs="Times New Roman"/>
              <w:bCs/>
              <w:color w:val="auto"/>
              <w:lang w:val="lv-LV"/>
            </w:rPr>
            <w:t>S</w:t>
          </w:r>
          <w:r w:rsidR="007D1E2E" w:rsidRPr="007D1E2E">
            <w:rPr>
              <w:rFonts w:ascii="Times New Roman" w:hAnsi="Times New Roman" w:cs="Times New Roman"/>
              <w:bCs/>
              <w:color w:val="auto"/>
              <w:lang w:val="lv-LV"/>
            </w:rPr>
            <w:t>aturs</w:t>
          </w:r>
        </w:p>
        <w:p w14:paraId="79595B6A" w14:textId="13596D4A" w:rsidR="002A059E" w:rsidRPr="00797405" w:rsidRDefault="00782DEA">
          <w:pPr>
            <w:pStyle w:val="TOC1"/>
            <w:rPr>
              <w:rFonts w:asciiTheme="minorHAnsi" w:eastAsiaTheme="minorEastAsia" w:hAnsiTheme="minorHAnsi" w:cstheme="minorBidi"/>
              <w:kern w:val="2"/>
              <w:sz w:val="24"/>
              <w:szCs w:val="24"/>
              <w:lang w:eastAsia="lv-LV"/>
              <w14:ligatures w14:val="standardContextual"/>
            </w:rPr>
          </w:pPr>
          <w:r w:rsidRPr="009E7918">
            <w:rPr>
              <w:bCs/>
              <w:noProof w:val="0"/>
            </w:rPr>
            <w:fldChar w:fldCharType="begin"/>
          </w:r>
          <w:r w:rsidRPr="009E7918">
            <w:rPr>
              <w:bCs/>
            </w:rPr>
            <w:instrText xml:space="preserve"> TOC \o "1-3" \h \z \u </w:instrText>
          </w:r>
          <w:r w:rsidRPr="009E7918">
            <w:rPr>
              <w:bCs/>
              <w:noProof w:val="0"/>
            </w:rPr>
            <w:fldChar w:fldCharType="separate"/>
          </w:r>
          <w:hyperlink w:anchor="_Toc167971237" w:history="1">
            <w:r w:rsidR="002A059E" w:rsidRPr="00797405">
              <w:rPr>
                <w:rStyle w:val="Hyperlink"/>
              </w:rPr>
              <w:t>1.</w:t>
            </w:r>
            <w:r w:rsidR="002A059E"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Pr>
              <w:t>Vispārīgā informācija</w:t>
            </w:r>
            <w:r w:rsidR="002A059E" w:rsidRPr="00797405">
              <w:rPr>
                <w:webHidden/>
              </w:rPr>
              <w:tab/>
            </w:r>
            <w:r w:rsidR="002A059E" w:rsidRPr="00797405">
              <w:rPr>
                <w:webHidden/>
              </w:rPr>
              <w:fldChar w:fldCharType="begin"/>
            </w:r>
            <w:r w:rsidR="002A059E" w:rsidRPr="00797405">
              <w:rPr>
                <w:webHidden/>
              </w:rPr>
              <w:instrText xml:space="preserve"> PAGEREF _Toc167971237 \h </w:instrText>
            </w:r>
            <w:r w:rsidR="002A059E" w:rsidRPr="00797405">
              <w:rPr>
                <w:webHidden/>
              </w:rPr>
            </w:r>
            <w:r w:rsidR="002A059E" w:rsidRPr="00797405">
              <w:rPr>
                <w:webHidden/>
              </w:rPr>
              <w:fldChar w:fldCharType="separate"/>
            </w:r>
            <w:r w:rsidR="00A65AB3">
              <w:rPr>
                <w:webHidden/>
              </w:rPr>
              <w:t>3</w:t>
            </w:r>
            <w:r w:rsidR="002A059E" w:rsidRPr="00797405">
              <w:rPr>
                <w:webHidden/>
              </w:rPr>
              <w:fldChar w:fldCharType="end"/>
            </w:r>
          </w:hyperlink>
        </w:p>
        <w:p w14:paraId="595599FA" w14:textId="460B17A1"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73" w:history="1">
            <w:r w:rsidRPr="00797405">
              <w:rPr>
                <w:rStyle w:val="Hyperlink"/>
                <w:rFonts w:eastAsia="Times New Roman"/>
                <w:lang w:eastAsia="lv-LV"/>
              </w:rPr>
              <w:t>2.</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Informācija par iepirkuma priekšmetu</w:t>
            </w:r>
            <w:r w:rsidRPr="00797405">
              <w:rPr>
                <w:webHidden/>
              </w:rPr>
              <w:tab/>
            </w:r>
            <w:r w:rsidRPr="00797405">
              <w:rPr>
                <w:webHidden/>
              </w:rPr>
              <w:fldChar w:fldCharType="begin"/>
            </w:r>
            <w:r w:rsidRPr="00797405">
              <w:rPr>
                <w:webHidden/>
              </w:rPr>
              <w:instrText xml:space="preserve"> PAGEREF _Toc167971273 \h </w:instrText>
            </w:r>
            <w:r w:rsidRPr="00797405">
              <w:rPr>
                <w:webHidden/>
              </w:rPr>
            </w:r>
            <w:r w:rsidRPr="00797405">
              <w:rPr>
                <w:webHidden/>
              </w:rPr>
              <w:fldChar w:fldCharType="separate"/>
            </w:r>
            <w:r w:rsidR="00A65AB3">
              <w:rPr>
                <w:webHidden/>
              </w:rPr>
              <w:t>6</w:t>
            </w:r>
            <w:r w:rsidRPr="00797405">
              <w:rPr>
                <w:webHidden/>
              </w:rPr>
              <w:fldChar w:fldCharType="end"/>
            </w:r>
          </w:hyperlink>
        </w:p>
        <w:p w14:paraId="32A3C4F8" w14:textId="4EC12D41"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78" w:history="1">
            <w:r w:rsidRPr="00797405">
              <w:rPr>
                <w:rStyle w:val="Hyperlink"/>
                <w:rFonts w:eastAsia="Times New Roman"/>
                <w:lang w:eastAsia="lv-LV"/>
              </w:rPr>
              <w:t>3.</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Prasības pretendentiem un iesniedzamie dokumenti</w:t>
            </w:r>
            <w:r w:rsidRPr="00797405">
              <w:rPr>
                <w:webHidden/>
              </w:rPr>
              <w:tab/>
            </w:r>
            <w:r w:rsidRPr="00797405">
              <w:rPr>
                <w:webHidden/>
              </w:rPr>
              <w:fldChar w:fldCharType="begin"/>
            </w:r>
            <w:r w:rsidRPr="00797405">
              <w:rPr>
                <w:webHidden/>
              </w:rPr>
              <w:instrText xml:space="preserve"> PAGEREF _Toc167971278 \h </w:instrText>
            </w:r>
            <w:r w:rsidRPr="00797405">
              <w:rPr>
                <w:webHidden/>
              </w:rPr>
            </w:r>
            <w:r w:rsidRPr="00797405">
              <w:rPr>
                <w:webHidden/>
              </w:rPr>
              <w:fldChar w:fldCharType="separate"/>
            </w:r>
            <w:r w:rsidR="00A65AB3">
              <w:rPr>
                <w:webHidden/>
              </w:rPr>
              <w:t>6</w:t>
            </w:r>
            <w:r w:rsidRPr="00797405">
              <w:rPr>
                <w:webHidden/>
              </w:rPr>
              <w:fldChar w:fldCharType="end"/>
            </w:r>
          </w:hyperlink>
        </w:p>
        <w:p w14:paraId="1D3618D7" w14:textId="5266320A" w:rsidR="002A059E" w:rsidRPr="00797405" w:rsidRDefault="002A059E" w:rsidP="00797405">
          <w:pPr>
            <w:pStyle w:val="TOC1"/>
            <w:rPr>
              <w:rFonts w:asciiTheme="minorHAnsi" w:eastAsiaTheme="minorEastAsia" w:hAnsiTheme="minorHAnsi" w:cstheme="minorBidi"/>
              <w:kern w:val="2"/>
              <w:sz w:val="24"/>
              <w:szCs w:val="24"/>
              <w:lang w:eastAsia="lv-LV"/>
              <w14:ligatures w14:val="standardContextual"/>
            </w:rPr>
          </w:pPr>
          <w:hyperlink w:anchor="_Toc167971283" w:history="1">
            <w:r w:rsidRPr="00797405">
              <w:rPr>
                <w:rStyle w:val="Hyperlink"/>
                <w:rFonts w:eastAsia="Times New Roman"/>
                <w:lang w:eastAsia="lv-LV"/>
              </w:rPr>
              <w:t>4.</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Pretendenta atbilstības pārbaude atbilstoši nolikuma 1.7.</w:t>
            </w:r>
            <w:r w:rsidR="00797405">
              <w:rPr>
                <w:rStyle w:val="Hyperlink"/>
                <w:rFonts w:eastAsia="Times New Roman"/>
                <w:lang w:eastAsia="lv-LV"/>
              </w:rPr>
              <w:t>u</w:t>
            </w:r>
            <w:r w:rsidR="00797405" w:rsidRPr="00797405">
              <w:rPr>
                <w:rStyle w:val="Hyperlink"/>
                <w:rFonts w:eastAsia="Times New Roman"/>
                <w:lang w:eastAsia="lv-LV"/>
              </w:rPr>
              <w:t xml:space="preserve">n 1.8. </w:t>
            </w:r>
            <w:r w:rsidR="00797405">
              <w:rPr>
                <w:rStyle w:val="Hyperlink"/>
                <w:rFonts w:eastAsia="Times New Roman"/>
                <w:lang w:eastAsia="lv-LV"/>
              </w:rPr>
              <w:t>p</w:t>
            </w:r>
            <w:r w:rsidR="00797405" w:rsidRPr="00797405">
              <w:rPr>
                <w:rStyle w:val="Hyperlink"/>
                <w:rFonts w:eastAsia="Times New Roman"/>
                <w:lang w:eastAsia="lv-LV"/>
              </w:rPr>
              <w:t>unkta prasībām</w:t>
            </w:r>
            <w:r w:rsidRPr="00797405">
              <w:rPr>
                <w:webHidden/>
              </w:rPr>
              <w:tab/>
            </w:r>
            <w:r w:rsidRPr="00797405">
              <w:rPr>
                <w:webHidden/>
              </w:rPr>
              <w:fldChar w:fldCharType="begin"/>
            </w:r>
            <w:r w:rsidRPr="00797405">
              <w:rPr>
                <w:webHidden/>
              </w:rPr>
              <w:instrText xml:space="preserve"> PAGEREF _Toc167971283 \h </w:instrText>
            </w:r>
            <w:r w:rsidRPr="00797405">
              <w:rPr>
                <w:webHidden/>
              </w:rPr>
            </w:r>
            <w:r w:rsidRPr="00797405">
              <w:rPr>
                <w:webHidden/>
              </w:rPr>
              <w:fldChar w:fldCharType="separate"/>
            </w:r>
            <w:r w:rsidR="00A65AB3">
              <w:rPr>
                <w:webHidden/>
              </w:rPr>
              <w:t>9</w:t>
            </w:r>
            <w:r w:rsidRPr="00797405">
              <w:rPr>
                <w:webHidden/>
              </w:rPr>
              <w:fldChar w:fldCharType="end"/>
            </w:r>
          </w:hyperlink>
        </w:p>
        <w:p w14:paraId="3F63B14B" w14:textId="02931791"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88" w:history="1">
            <w:r w:rsidRPr="00797405">
              <w:rPr>
                <w:rStyle w:val="Hyperlink"/>
                <w:rFonts w:eastAsia="Times New Roman"/>
                <w:lang w:eastAsia="lv-LV"/>
              </w:rPr>
              <w:t>5.</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 xml:space="preserve">Pretendenta atbilstības pārbaude atbilstoši </w:t>
            </w:r>
            <w:r w:rsidR="00797405">
              <w:rPr>
                <w:rStyle w:val="Hyperlink"/>
                <w:rFonts w:eastAsia="Times New Roman"/>
                <w:lang w:eastAsia="lv-LV"/>
              </w:rPr>
              <w:t>PIL</w:t>
            </w:r>
            <w:r w:rsidR="00797405" w:rsidRPr="00797405">
              <w:rPr>
                <w:rStyle w:val="Hyperlink"/>
                <w:rFonts w:eastAsia="Times New Roman"/>
                <w:lang w:eastAsia="lv-LV"/>
              </w:rPr>
              <w:t xml:space="preserve"> 42. </w:t>
            </w:r>
            <w:r w:rsidR="003F4408">
              <w:rPr>
                <w:rStyle w:val="Hyperlink"/>
                <w:rFonts w:eastAsia="Times New Roman"/>
                <w:lang w:eastAsia="lv-LV"/>
              </w:rPr>
              <w:t>p</w:t>
            </w:r>
            <w:r w:rsidR="00797405" w:rsidRPr="00797405">
              <w:rPr>
                <w:rStyle w:val="Hyperlink"/>
                <w:rFonts w:eastAsia="Times New Roman"/>
                <w:lang w:eastAsia="lv-LV"/>
              </w:rPr>
              <w:t xml:space="preserve">anta otrās daļas prasībām un </w:t>
            </w:r>
            <w:r w:rsidR="00797405">
              <w:rPr>
                <w:rStyle w:val="Hyperlink"/>
                <w:rFonts w:eastAsia="Times New Roman"/>
                <w:lang w:eastAsia="lv-LV"/>
              </w:rPr>
              <w:t>S</w:t>
            </w:r>
            <w:r w:rsidR="00797405" w:rsidRPr="00797405">
              <w:rPr>
                <w:rStyle w:val="Hyperlink"/>
                <w:rFonts w:eastAsia="Times New Roman"/>
                <w:lang w:eastAsia="lv-LV"/>
              </w:rPr>
              <w:t xml:space="preserve">tarptautisko un </w:t>
            </w:r>
            <w:r w:rsidR="00797405">
              <w:rPr>
                <w:rStyle w:val="Hyperlink"/>
                <w:rFonts w:eastAsia="Times New Roman"/>
                <w:lang w:eastAsia="lv-LV"/>
              </w:rPr>
              <w:t>L</w:t>
            </w:r>
            <w:r w:rsidR="00797405" w:rsidRPr="00797405">
              <w:rPr>
                <w:rStyle w:val="Hyperlink"/>
                <w:rFonts w:eastAsia="Times New Roman"/>
                <w:lang w:eastAsia="lv-LV"/>
              </w:rPr>
              <w:t xml:space="preserve">atvijas </w:t>
            </w:r>
            <w:r w:rsidR="00797405">
              <w:rPr>
                <w:rStyle w:val="Hyperlink"/>
                <w:rFonts w:eastAsia="Times New Roman"/>
                <w:lang w:eastAsia="lv-LV"/>
              </w:rPr>
              <w:t>R</w:t>
            </w:r>
            <w:r w:rsidR="00797405" w:rsidRPr="00797405">
              <w:rPr>
                <w:rStyle w:val="Hyperlink"/>
                <w:rFonts w:eastAsia="Times New Roman"/>
                <w:lang w:eastAsia="lv-LV"/>
              </w:rPr>
              <w:t>epublikas nacionālo sankciju likumam</w:t>
            </w:r>
            <w:r w:rsidRPr="00797405">
              <w:rPr>
                <w:webHidden/>
              </w:rPr>
              <w:tab/>
            </w:r>
            <w:r w:rsidRPr="00797405">
              <w:rPr>
                <w:webHidden/>
              </w:rPr>
              <w:fldChar w:fldCharType="begin"/>
            </w:r>
            <w:r w:rsidRPr="00797405">
              <w:rPr>
                <w:webHidden/>
              </w:rPr>
              <w:instrText xml:space="preserve"> PAGEREF _Toc167971288 \h </w:instrText>
            </w:r>
            <w:r w:rsidRPr="00797405">
              <w:rPr>
                <w:webHidden/>
              </w:rPr>
            </w:r>
            <w:r w:rsidRPr="00797405">
              <w:rPr>
                <w:webHidden/>
              </w:rPr>
              <w:fldChar w:fldCharType="separate"/>
            </w:r>
            <w:r w:rsidR="00A65AB3">
              <w:rPr>
                <w:webHidden/>
              </w:rPr>
              <w:t>9</w:t>
            </w:r>
            <w:r w:rsidRPr="00797405">
              <w:rPr>
                <w:webHidden/>
              </w:rPr>
              <w:fldChar w:fldCharType="end"/>
            </w:r>
          </w:hyperlink>
        </w:p>
        <w:p w14:paraId="6E956522" w14:textId="57D400B0"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89" w:history="1">
            <w:r w:rsidRPr="00797405">
              <w:rPr>
                <w:rStyle w:val="Hyperlink"/>
                <w:rFonts w:eastAsia="Times New Roman"/>
                <w:lang w:eastAsia="lv-LV"/>
              </w:rPr>
              <w:t>6.</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Pretendentu atlase, tehnisko piedāvājumu atbilstības pārbaude un piedāvājumu vērtēšana</w:t>
            </w:r>
            <w:r w:rsidRPr="00797405">
              <w:rPr>
                <w:webHidden/>
              </w:rPr>
              <w:tab/>
            </w:r>
            <w:r w:rsidRPr="00797405">
              <w:rPr>
                <w:webHidden/>
              </w:rPr>
              <w:fldChar w:fldCharType="begin"/>
            </w:r>
            <w:r w:rsidRPr="00797405">
              <w:rPr>
                <w:webHidden/>
              </w:rPr>
              <w:instrText xml:space="preserve"> PAGEREF _Toc167971289 \h </w:instrText>
            </w:r>
            <w:r w:rsidRPr="00797405">
              <w:rPr>
                <w:webHidden/>
              </w:rPr>
            </w:r>
            <w:r w:rsidRPr="00797405">
              <w:rPr>
                <w:webHidden/>
              </w:rPr>
              <w:fldChar w:fldCharType="separate"/>
            </w:r>
            <w:r w:rsidR="00A65AB3">
              <w:rPr>
                <w:webHidden/>
              </w:rPr>
              <w:t>10</w:t>
            </w:r>
            <w:r w:rsidRPr="00797405">
              <w:rPr>
                <w:webHidden/>
              </w:rPr>
              <w:fldChar w:fldCharType="end"/>
            </w:r>
          </w:hyperlink>
        </w:p>
        <w:p w14:paraId="6C5A0961" w14:textId="46B2DDAD"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305" w:history="1">
            <w:r w:rsidRPr="00797405">
              <w:rPr>
                <w:rStyle w:val="Hyperlink"/>
                <w:rFonts w:eastAsia="Times New Roman"/>
                <w:lang w:eastAsia="lv-LV"/>
              </w:rPr>
              <w:t>7.</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Iepirkuma līguma slēgšana, personāla, apakšuzņēmēju nomaiņa un iepirkuma līguma grozījumi</w:t>
            </w:r>
            <w:r w:rsidRPr="00797405">
              <w:rPr>
                <w:webHidden/>
              </w:rPr>
              <w:tab/>
            </w:r>
            <w:r w:rsidRPr="00797405">
              <w:rPr>
                <w:webHidden/>
              </w:rPr>
              <w:fldChar w:fldCharType="begin"/>
            </w:r>
            <w:r w:rsidRPr="00797405">
              <w:rPr>
                <w:webHidden/>
              </w:rPr>
              <w:instrText xml:space="preserve"> PAGEREF _Toc167971305 \h </w:instrText>
            </w:r>
            <w:r w:rsidRPr="00797405">
              <w:rPr>
                <w:webHidden/>
              </w:rPr>
            </w:r>
            <w:r w:rsidRPr="00797405">
              <w:rPr>
                <w:webHidden/>
              </w:rPr>
              <w:fldChar w:fldCharType="separate"/>
            </w:r>
            <w:r w:rsidR="00A65AB3">
              <w:rPr>
                <w:webHidden/>
              </w:rPr>
              <w:t>11</w:t>
            </w:r>
            <w:r w:rsidRPr="00797405">
              <w:rPr>
                <w:webHidden/>
              </w:rPr>
              <w:fldChar w:fldCharType="end"/>
            </w:r>
          </w:hyperlink>
        </w:p>
        <w:p w14:paraId="04DB5F1D" w14:textId="2E16CF25"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314" w:history="1">
            <w:r w:rsidRPr="00797405">
              <w:rPr>
                <w:rStyle w:val="Hyperlink"/>
                <w:rFonts w:eastAsia="Times New Roman"/>
                <w:lang w:eastAsia="lv-LV"/>
              </w:rPr>
              <w:t>8.</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Iepirkuma komisijas un piegādātāja tiesības un pienākumi</w:t>
            </w:r>
            <w:r w:rsidRPr="00797405">
              <w:rPr>
                <w:webHidden/>
              </w:rPr>
              <w:tab/>
            </w:r>
            <w:r w:rsidRPr="00797405">
              <w:rPr>
                <w:webHidden/>
              </w:rPr>
              <w:fldChar w:fldCharType="begin"/>
            </w:r>
            <w:r w:rsidRPr="00797405">
              <w:rPr>
                <w:webHidden/>
              </w:rPr>
              <w:instrText xml:space="preserve"> PAGEREF _Toc167971314 \h </w:instrText>
            </w:r>
            <w:r w:rsidRPr="00797405">
              <w:rPr>
                <w:webHidden/>
              </w:rPr>
            </w:r>
            <w:r w:rsidRPr="00797405">
              <w:rPr>
                <w:webHidden/>
              </w:rPr>
              <w:fldChar w:fldCharType="separate"/>
            </w:r>
            <w:r w:rsidR="00A65AB3">
              <w:rPr>
                <w:webHidden/>
              </w:rPr>
              <w:t>11</w:t>
            </w:r>
            <w:r w:rsidRPr="00797405">
              <w:rPr>
                <w:webHidden/>
              </w:rPr>
              <w:fldChar w:fldCharType="end"/>
            </w:r>
          </w:hyperlink>
        </w:p>
        <w:p w14:paraId="65AA1586" w14:textId="1EA60BB3"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2" w:history="1">
            <w:r>
              <w:rPr>
                <w:rStyle w:val="Hyperlink"/>
                <w:rFonts w:eastAsia="Times New Roman"/>
                <w:lang w:eastAsia="lv-LV"/>
              </w:rPr>
              <w:t>T</w:t>
            </w:r>
            <w:r w:rsidRPr="00797405">
              <w:rPr>
                <w:rStyle w:val="Hyperlink"/>
                <w:rFonts w:eastAsia="Times New Roman"/>
                <w:lang w:eastAsia="lv-LV"/>
              </w:rPr>
              <w:t>ehniskās specifikācijas</w:t>
            </w:r>
            <w:r w:rsidR="002A059E" w:rsidRPr="00797405">
              <w:rPr>
                <w:webHidden/>
              </w:rPr>
              <w:tab/>
            </w:r>
            <w:r w:rsidR="002A059E" w:rsidRPr="00797405">
              <w:rPr>
                <w:webHidden/>
              </w:rPr>
              <w:fldChar w:fldCharType="begin"/>
            </w:r>
            <w:r w:rsidR="002A059E" w:rsidRPr="00797405">
              <w:rPr>
                <w:webHidden/>
              </w:rPr>
              <w:instrText xml:space="preserve"> PAGEREF _Toc167971342 \h </w:instrText>
            </w:r>
            <w:r w:rsidR="002A059E" w:rsidRPr="00797405">
              <w:rPr>
                <w:webHidden/>
              </w:rPr>
            </w:r>
            <w:r w:rsidR="002A059E" w:rsidRPr="00797405">
              <w:rPr>
                <w:webHidden/>
              </w:rPr>
              <w:fldChar w:fldCharType="separate"/>
            </w:r>
            <w:r w:rsidR="00A65AB3">
              <w:rPr>
                <w:webHidden/>
              </w:rPr>
              <w:t>14</w:t>
            </w:r>
            <w:r w:rsidR="002A059E" w:rsidRPr="00797405">
              <w:rPr>
                <w:webHidden/>
              </w:rPr>
              <w:fldChar w:fldCharType="end"/>
            </w:r>
          </w:hyperlink>
        </w:p>
        <w:p w14:paraId="49089404" w14:textId="34221D6A"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3" w:history="1">
            <w:r>
              <w:rPr>
                <w:rStyle w:val="Hyperlink"/>
                <w:rFonts w:eastAsia="Times New Roman"/>
                <w:lang w:eastAsia="lv-LV"/>
              </w:rPr>
              <w:t>T</w:t>
            </w:r>
            <w:r w:rsidRPr="00797405">
              <w:rPr>
                <w:rStyle w:val="Hyperlink"/>
                <w:rFonts w:eastAsia="Times New Roman"/>
                <w:lang w:eastAsia="lv-LV"/>
              </w:rPr>
              <w:t>ehniskais piedāvājums</w:t>
            </w:r>
            <w:r w:rsidR="002A059E" w:rsidRPr="00797405">
              <w:rPr>
                <w:webHidden/>
              </w:rPr>
              <w:tab/>
            </w:r>
            <w:r w:rsidR="002A059E" w:rsidRPr="00797405">
              <w:rPr>
                <w:webHidden/>
              </w:rPr>
              <w:fldChar w:fldCharType="begin"/>
            </w:r>
            <w:r w:rsidR="002A059E" w:rsidRPr="00797405">
              <w:rPr>
                <w:webHidden/>
              </w:rPr>
              <w:instrText xml:space="preserve"> PAGEREF _Toc167971343 \h </w:instrText>
            </w:r>
            <w:r w:rsidR="002A059E" w:rsidRPr="00797405">
              <w:rPr>
                <w:webHidden/>
              </w:rPr>
            </w:r>
            <w:r w:rsidR="002A059E" w:rsidRPr="00797405">
              <w:rPr>
                <w:webHidden/>
              </w:rPr>
              <w:fldChar w:fldCharType="separate"/>
            </w:r>
            <w:r w:rsidR="00A65AB3">
              <w:rPr>
                <w:webHidden/>
              </w:rPr>
              <w:t>18</w:t>
            </w:r>
            <w:r w:rsidR="002A059E" w:rsidRPr="00797405">
              <w:rPr>
                <w:webHidden/>
              </w:rPr>
              <w:fldChar w:fldCharType="end"/>
            </w:r>
          </w:hyperlink>
        </w:p>
        <w:p w14:paraId="69232B3A" w14:textId="758DE813"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4" w:history="1">
            <w:r>
              <w:rPr>
                <w:rStyle w:val="Hyperlink"/>
                <w:rFonts w:eastAsia="Times New Roman"/>
                <w:lang w:eastAsia="lv-LV"/>
              </w:rPr>
              <w:t>F</w:t>
            </w:r>
            <w:r w:rsidRPr="00797405">
              <w:rPr>
                <w:rStyle w:val="Hyperlink"/>
                <w:rFonts w:eastAsia="Times New Roman"/>
                <w:lang w:eastAsia="lv-LV"/>
              </w:rPr>
              <w:t>inanšu piedāvājums</w:t>
            </w:r>
            <w:r w:rsidR="002A059E" w:rsidRPr="00797405">
              <w:rPr>
                <w:webHidden/>
              </w:rPr>
              <w:tab/>
            </w:r>
            <w:r w:rsidR="002A059E" w:rsidRPr="00797405">
              <w:rPr>
                <w:webHidden/>
              </w:rPr>
              <w:fldChar w:fldCharType="begin"/>
            </w:r>
            <w:r w:rsidR="002A059E" w:rsidRPr="00797405">
              <w:rPr>
                <w:webHidden/>
              </w:rPr>
              <w:instrText xml:space="preserve"> PAGEREF _Toc167971344 \h </w:instrText>
            </w:r>
            <w:r w:rsidR="002A059E" w:rsidRPr="00797405">
              <w:rPr>
                <w:webHidden/>
              </w:rPr>
            </w:r>
            <w:r w:rsidR="002A059E" w:rsidRPr="00797405">
              <w:rPr>
                <w:webHidden/>
              </w:rPr>
              <w:fldChar w:fldCharType="separate"/>
            </w:r>
            <w:r w:rsidR="00A65AB3">
              <w:rPr>
                <w:webHidden/>
              </w:rPr>
              <w:t>24</w:t>
            </w:r>
            <w:r w:rsidR="002A059E" w:rsidRPr="00797405">
              <w:rPr>
                <w:webHidden/>
              </w:rPr>
              <w:fldChar w:fldCharType="end"/>
            </w:r>
          </w:hyperlink>
        </w:p>
        <w:p w14:paraId="053E3EBE" w14:textId="7340149B"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5" w:history="1">
            <w:r>
              <w:rPr>
                <w:rStyle w:val="Hyperlink"/>
                <w:rFonts w:eastAsia="Times New Roman"/>
                <w:lang w:eastAsia="lv-LV"/>
              </w:rPr>
              <w:t>L</w:t>
            </w:r>
            <w:r w:rsidRPr="00797405">
              <w:rPr>
                <w:rStyle w:val="Hyperlink"/>
                <w:rFonts w:eastAsia="Times New Roman"/>
                <w:lang w:eastAsia="lv-LV"/>
              </w:rPr>
              <w:t>īguma projekts</w:t>
            </w:r>
            <w:r w:rsidR="002A059E" w:rsidRPr="00797405">
              <w:rPr>
                <w:webHidden/>
              </w:rPr>
              <w:tab/>
            </w:r>
            <w:r w:rsidR="002A059E" w:rsidRPr="00797405">
              <w:rPr>
                <w:webHidden/>
              </w:rPr>
              <w:fldChar w:fldCharType="begin"/>
            </w:r>
            <w:r w:rsidR="002A059E" w:rsidRPr="00797405">
              <w:rPr>
                <w:webHidden/>
              </w:rPr>
              <w:instrText xml:space="preserve"> PAGEREF _Toc167971345 \h </w:instrText>
            </w:r>
            <w:r w:rsidR="002A059E" w:rsidRPr="00797405">
              <w:rPr>
                <w:webHidden/>
              </w:rPr>
            </w:r>
            <w:r w:rsidR="002A059E" w:rsidRPr="00797405">
              <w:rPr>
                <w:webHidden/>
              </w:rPr>
              <w:fldChar w:fldCharType="separate"/>
            </w:r>
            <w:r w:rsidR="00A65AB3">
              <w:rPr>
                <w:webHidden/>
              </w:rPr>
              <w:t>27</w:t>
            </w:r>
            <w:r w:rsidR="002A059E" w:rsidRPr="00797405">
              <w:rPr>
                <w:webHidden/>
              </w:rPr>
              <w:fldChar w:fldCharType="end"/>
            </w:r>
          </w:hyperlink>
        </w:p>
        <w:p w14:paraId="6AE2776B" w14:textId="0B89CC59"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7" w:history="1">
            <w:r>
              <w:rPr>
                <w:rStyle w:val="Hyperlink"/>
                <w:rFonts w:eastAsia="Times New Roman"/>
                <w:lang w:eastAsia="lv-LV"/>
              </w:rPr>
              <w:t>P</w:t>
            </w:r>
            <w:r w:rsidRPr="00797405">
              <w:rPr>
                <w:rStyle w:val="Hyperlink"/>
                <w:rFonts w:eastAsia="Times New Roman"/>
                <w:lang w:eastAsia="lv-LV"/>
              </w:rPr>
              <w:t>retendenta apliecinājums</w:t>
            </w:r>
            <w:r w:rsidR="002A059E" w:rsidRPr="00797405">
              <w:rPr>
                <w:webHidden/>
              </w:rPr>
              <w:tab/>
            </w:r>
            <w:r w:rsidR="002A059E" w:rsidRPr="00797405">
              <w:rPr>
                <w:webHidden/>
              </w:rPr>
              <w:fldChar w:fldCharType="begin"/>
            </w:r>
            <w:r w:rsidR="002A059E" w:rsidRPr="00797405">
              <w:rPr>
                <w:webHidden/>
              </w:rPr>
              <w:instrText xml:space="preserve"> PAGEREF _Toc167971347 \h </w:instrText>
            </w:r>
            <w:r w:rsidR="002A059E" w:rsidRPr="00797405">
              <w:rPr>
                <w:webHidden/>
              </w:rPr>
            </w:r>
            <w:r w:rsidR="002A059E" w:rsidRPr="00797405">
              <w:rPr>
                <w:webHidden/>
              </w:rPr>
              <w:fldChar w:fldCharType="separate"/>
            </w:r>
            <w:r w:rsidR="00A65AB3">
              <w:rPr>
                <w:webHidden/>
              </w:rPr>
              <w:t>36</w:t>
            </w:r>
            <w:r w:rsidR="002A059E" w:rsidRPr="00797405">
              <w:rPr>
                <w:webHidden/>
              </w:rPr>
              <w:fldChar w:fldCharType="end"/>
            </w:r>
          </w:hyperlink>
        </w:p>
        <w:p w14:paraId="01EAA431" w14:textId="0D0C2D86" w:rsidR="00FB2885" w:rsidRPr="009E7918" w:rsidRDefault="00782DEA" w:rsidP="00D12F95">
          <w:pPr>
            <w:pStyle w:val="TOC1"/>
            <w:rPr>
              <w:bCs/>
              <w:lang w:eastAsia="lv-LV"/>
            </w:rPr>
          </w:pPr>
          <w:r w:rsidRPr="009E7918">
            <w:rPr>
              <w:bCs/>
            </w:rPr>
            <w:fldChar w:fldCharType="end"/>
          </w:r>
          <w:r w:rsidR="008C3FAA" w:rsidRPr="009E7918">
            <w:rPr>
              <w:bCs/>
              <w:lang w:eastAsia="lv-LV"/>
            </w:rPr>
            <w:t xml:space="preserve"> </w:t>
          </w:r>
        </w:p>
        <w:p w14:paraId="0D2EF3DC" w14:textId="797B7991" w:rsidR="00782DEA" w:rsidRPr="00110A83" w:rsidRDefault="00FB5025"/>
      </w:sdtContent>
    </w:sdt>
    <w:p w14:paraId="064A9822" w14:textId="54BDC6BA" w:rsidR="00BD6B75" w:rsidRPr="00110A83" w:rsidRDefault="00BD6B7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F7DADDB" w14:textId="3C773624" w:rsidR="00BD6B75" w:rsidRPr="00110A83" w:rsidRDefault="00BD6B75" w:rsidP="00BD6B75">
      <w:pPr>
        <w:tabs>
          <w:tab w:val="left" w:pos="0"/>
          <w:tab w:val="left" w:pos="8307"/>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54E56AD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2C15C386" w14:textId="77777777" w:rsidR="00406D90" w:rsidRPr="00110A83" w:rsidRDefault="00406D90" w:rsidP="00406D90">
      <w:pPr>
        <w:rPr>
          <w:rFonts w:ascii="Times New Roman" w:eastAsia="Times New Roman" w:hAnsi="Times New Roman" w:cs="Times New Roman"/>
          <w:sz w:val="20"/>
          <w:szCs w:val="20"/>
        </w:rPr>
      </w:pPr>
    </w:p>
    <w:p w14:paraId="01E33D20" w14:textId="77777777" w:rsidR="00406D90" w:rsidRPr="00110A83" w:rsidRDefault="00406D90" w:rsidP="00406D90">
      <w:pPr>
        <w:rPr>
          <w:rFonts w:ascii="Times New Roman" w:eastAsia="Times New Roman" w:hAnsi="Times New Roman" w:cs="Times New Roman"/>
          <w:sz w:val="20"/>
          <w:szCs w:val="20"/>
        </w:rPr>
      </w:pPr>
    </w:p>
    <w:p w14:paraId="49415B9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492C03C9"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8344A0C" w14:textId="590967FA" w:rsidR="00406D90" w:rsidRPr="00110A83" w:rsidRDefault="00406D90" w:rsidP="00406D90">
      <w:pPr>
        <w:tabs>
          <w:tab w:val="left" w:pos="0"/>
          <w:tab w:val="left" w:pos="6540"/>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4B07D813" w14:textId="389A0811"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br w:type="page"/>
      </w:r>
      <w:r w:rsidR="00B3684E" w:rsidRPr="00110A83">
        <w:rPr>
          <w:rFonts w:ascii="Times New Roman" w:eastAsia="Times New Roman" w:hAnsi="Times New Roman" w:cs="Times New Roman"/>
          <w:sz w:val="20"/>
          <w:szCs w:val="20"/>
        </w:rPr>
        <w:lastRenderedPageBreak/>
        <w:tab/>
      </w:r>
    </w:p>
    <w:p w14:paraId="3CAF77BC" w14:textId="77777777" w:rsidR="00E653F5" w:rsidRPr="003374FD" w:rsidRDefault="00E653F5" w:rsidP="00AD491F">
      <w:pPr>
        <w:pStyle w:val="Heading1"/>
        <w:ind w:right="566"/>
        <w:rPr>
          <w:lang w:val="lv-LV"/>
        </w:rPr>
      </w:pPr>
      <w:bookmarkStart w:id="0" w:name="_Toc167971237"/>
      <w:r w:rsidRPr="003374FD">
        <w:rPr>
          <w:lang w:val="lv-LV"/>
        </w:rPr>
        <w:t>VISPĀRĪGĀ INFORMĀCIJA</w:t>
      </w:r>
      <w:bookmarkEnd w:id="0"/>
    </w:p>
    <w:p w14:paraId="32914316" w14:textId="3A9085ED"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p>
    <w:p w14:paraId="28A4BFFC" w14:textId="246FA466"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8B02FC">
        <w:rPr>
          <w:rFonts w:ascii="Times New Roman" w:eastAsia="Calibri" w:hAnsi="Times New Roman" w:cs="Times New Roman"/>
        </w:rPr>
        <w:t>2026/45</w:t>
      </w:r>
    </w:p>
    <w:p w14:paraId="423B4983" w14:textId="17DE3723"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8B02FC">
        <w:rPr>
          <w:rFonts w:ascii="Times New Roman" w:eastAsia="Times New Roman" w:hAnsi="Times New Roman" w:cs="Times New Roman"/>
          <w:noProof/>
        </w:rPr>
        <w:t>79212100-4</w:t>
      </w:r>
    </w:p>
    <w:p w14:paraId="777FFE8D"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2" w:name="_Toc368392479"/>
      <w:bookmarkStart w:id="23" w:name="_Toc368392529"/>
      <w:bookmarkStart w:id="24" w:name="_Toc368566380"/>
      <w:bookmarkStart w:id="25" w:name="_Toc19111549"/>
      <w:bookmarkStart w:id="26" w:name="_Toc74578800"/>
      <w:bookmarkStart w:id="27" w:name="_Toc74579062"/>
      <w:bookmarkStart w:id="28" w:name="_Toc74579482"/>
      <w:bookmarkStart w:id="29" w:name="_Toc90480936"/>
      <w:bookmarkStart w:id="30" w:name="_Toc90481115"/>
      <w:bookmarkStart w:id="31" w:name="_Toc104446792"/>
      <w:bookmarkStart w:id="32" w:name="_Toc104447000"/>
      <w:bookmarkStart w:id="33" w:name="_Toc104447648"/>
      <w:bookmarkStart w:id="34" w:name="_Toc111053347"/>
      <w:bookmarkStart w:id="35" w:name="_Toc111053462"/>
      <w:bookmarkStart w:id="36" w:name="_Toc112944810"/>
      <w:bookmarkStart w:id="37" w:name="_Toc129445187"/>
      <w:bookmarkStart w:id="38" w:name="_Toc129445307"/>
      <w:bookmarkStart w:id="39" w:name="_Toc130287166"/>
      <w:bookmarkStart w:id="40" w:name="_Toc139539152"/>
      <w:bookmarkStart w:id="41" w:name="_Toc144308352"/>
      <w:bookmarkStart w:id="42" w:name="_Toc167971239"/>
      <w:r w:rsidRPr="00110A83">
        <w:rPr>
          <w:rFonts w:ascii="Times New Roman" w:eastAsia="Times New Roman" w:hAnsi="Times New Roman" w:cs="Times New Roman"/>
          <w:b/>
          <w:bCs/>
          <w:szCs w:val="26"/>
        </w:rPr>
        <w:t>Iepirkuma procedūras veids</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3" w:name="_Toc74578801"/>
      <w:bookmarkStart w:id="44" w:name="_Toc74579063"/>
      <w:bookmarkStart w:id="45" w:name="_Toc74579483"/>
      <w:bookmarkStart w:id="46" w:name="_Toc90480937"/>
      <w:bookmarkStart w:id="47" w:name="_Toc90481116"/>
      <w:bookmarkStart w:id="48" w:name="_Toc104446793"/>
      <w:bookmarkStart w:id="49" w:name="_Toc104447001"/>
      <w:bookmarkStart w:id="50" w:name="_Toc104447649"/>
      <w:bookmarkStart w:id="51" w:name="_Toc111053348"/>
      <w:bookmarkStart w:id="52" w:name="_Toc111053463"/>
      <w:bookmarkStart w:id="53" w:name="_Toc112944811"/>
      <w:bookmarkStart w:id="54" w:name="_Toc129445188"/>
      <w:bookmarkStart w:id="55" w:name="_Toc129445308"/>
      <w:bookmarkStart w:id="56" w:name="_Toc130287167"/>
      <w:bookmarkStart w:id="57" w:name="_Toc139539153"/>
      <w:bookmarkStart w:id="58" w:name="_Toc144308353"/>
      <w:bookmarkStart w:id="59" w:name="_Toc16797124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0" w:name="_Toc74578802"/>
      <w:bookmarkStart w:id="61" w:name="_Toc74579064"/>
      <w:bookmarkStart w:id="62" w:name="_Toc74579484"/>
      <w:bookmarkStart w:id="63" w:name="_Toc90480938"/>
      <w:bookmarkStart w:id="64" w:name="_Toc90481117"/>
      <w:bookmarkStart w:id="65" w:name="_Toc104446794"/>
      <w:bookmarkStart w:id="66" w:name="_Toc104447002"/>
      <w:bookmarkStart w:id="67" w:name="_Toc104447650"/>
      <w:bookmarkStart w:id="68" w:name="_Toc111053349"/>
      <w:bookmarkStart w:id="69" w:name="_Toc111053464"/>
      <w:bookmarkStart w:id="70" w:name="_Toc112944812"/>
      <w:bookmarkStart w:id="71" w:name="_Toc129445189"/>
      <w:bookmarkStart w:id="72" w:name="_Toc129445309"/>
      <w:bookmarkStart w:id="73" w:name="_Toc130287168"/>
      <w:bookmarkStart w:id="74" w:name="_Toc139539154"/>
      <w:bookmarkStart w:id="75" w:name="_Toc144308354"/>
      <w:bookmarkStart w:id="76" w:name="_Toc167971241"/>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77" w:name="_Toc74578803"/>
      <w:bookmarkStart w:id="78" w:name="_Toc74579065"/>
      <w:bookmarkStart w:id="79" w:name="_Toc74579485"/>
      <w:bookmarkStart w:id="80" w:name="_Toc90480939"/>
      <w:bookmarkStart w:id="81" w:name="_Toc90481118"/>
      <w:bookmarkStart w:id="82" w:name="_Toc104446795"/>
      <w:bookmarkStart w:id="83" w:name="_Toc104447003"/>
      <w:bookmarkStart w:id="84" w:name="_Toc104447651"/>
      <w:bookmarkStart w:id="85" w:name="_Toc111053350"/>
      <w:bookmarkStart w:id="86" w:name="_Toc111053465"/>
      <w:bookmarkStart w:id="87" w:name="_Toc112944813"/>
      <w:bookmarkStart w:id="88" w:name="_Toc129445190"/>
      <w:bookmarkStart w:id="89" w:name="_Toc129445310"/>
      <w:bookmarkStart w:id="90" w:name="_Toc130287169"/>
      <w:bookmarkEnd w:id="60"/>
      <w:bookmarkEnd w:id="61"/>
      <w:bookmarkEnd w:id="62"/>
      <w:bookmarkEnd w:id="63"/>
      <w:bookmarkEnd w:id="64"/>
      <w:bookmarkEnd w:id="65"/>
      <w:bookmarkEnd w:id="66"/>
      <w:bookmarkEnd w:id="67"/>
      <w:bookmarkEnd w:id="68"/>
      <w:bookmarkEnd w:id="69"/>
      <w:bookmarkEnd w:id="70"/>
      <w:bookmarkEnd w:id="71"/>
      <w:bookmarkEnd w:id="72"/>
      <w:bookmarkEnd w:id="73"/>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1" w:name="_Toc19111551"/>
      <w:bookmarkStart w:id="92" w:name="_Toc74578804"/>
      <w:bookmarkStart w:id="93" w:name="_Toc74579066"/>
      <w:bookmarkStart w:id="94" w:name="_Toc74579486"/>
      <w:bookmarkStart w:id="95" w:name="_Toc90480940"/>
      <w:bookmarkStart w:id="96" w:name="_Toc90481119"/>
      <w:bookmarkStart w:id="97" w:name="_Toc104446796"/>
      <w:bookmarkStart w:id="98" w:name="_Toc104447004"/>
      <w:bookmarkStart w:id="99" w:name="_Toc104447652"/>
      <w:bookmarkStart w:id="100" w:name="_Toc111053351"/>
      <w:bookmarkStart w:id="101" w:name="_Toc111053466"/>
      <w:bookmarkStart w:id="102" w:name="_Toc112944814"/>
      <w:bookmarkStart w:id="103" w:name="_Toc129445192"/>
      <w:bookmarkStart w:id="104" w:name="_Toc129445312"/>
      <w:bookmarkStart w:id="105" w:name="_Toc130287171"/>
      <w:bookmarkStart w:id="106" w:name="_Toc139539155"/>
      <w:bookmarkStart w:id="107" w:name="_Toc144308355"/>
      <w:bookmarkStart w:id="108" w:name="_Toc167971242"/>
      <w:r w:rsidRPr="00110A83">
        <w:rPr>
          <w:rFonts w:ascii="Times New Roman" w:eastAsia="Times New Roman" w:hAnsi="Times New Roman" w:cs="Times New Roman"/>
          <w:b/>
          <w:bCs/>
          <w:szCs w:val="26"/>
        </w:rPr>
        <w:t>Iepirkuma priekšmets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565BD3E7" w14:textId="329FD533" w:rsidR="004C4B1D" w:rsidRPr="00110A83" w:rsidRDefault="008B02FC" w:rsidP="00075572">
      <w:pPr>
        <w:spacing w:after="120" w:line="240" w:lineRule="auto"/>
        <w:ind w:left="709" w:right="566"/>
        <w:jc w:val="both"/>
        <w:rPr>
          <w:rFonts w:ascii="Times New Roman" w:eastAsia="Times New Roman" w:hAnsi="Times New Roman" w:cs="Times New Roman"/>
          <w:noProof/>
          <w:szCs w:val="24"/>
        </w:rPr>
      </w:pPr>
      <w:bookmarkStart w:id="109" w:name="_Hlk191483842"/>
      <w:bookmarkStart w:id="110" w:name="_Hlk129353605"/>
      <w:r>
        <w:rPr>
          <w:rFonts w:ascii="Times New Roman" w:eastAsia="Times New Roman" w:hAnsi="Times New Roman" w:cs="Times New Roman"/>
        </w:rPr>
        <w:t>Finanšu revīzijas pakalpojumi Jūrmalas valstspilsētas pašvaldības 2026. - 2028. gada konsolidētajiem pārskatiem</w:t>
      </w:r>
      <w:r w:rsidR="00E70C86">
        <w:rPr>
          <w:rFonts w:ascii="Times New Roman" w:eastAsia="Times New Roman" w:hAnsi="Times New Roman" w:cs="Times New Roman"/>
        </w:rPr>
        <w:t xml:space="preserve"> </w:t>
      </w:r>
      <w:bookmarkEnd w:id="109"/>
      <w:r w:rsidR="003E60C7" w:rsidRPr="00110A83">
        <w:rPr>
          <w:rFonts w:ascii="Times New Roman" w:eastAsia="ヒラギノ角ゴ Pro W3" w:hAnsi="Times New Roman" w:cs="Times New Roman"/>
          <w:bCs/>
          <w:iCs/>
          <w:lang w:eastAsia="lv-LV"/>
        </w:rPr>
        <w:t>saskaņā ar</w:t>
      </w:r>
      <w:r w:rsidR="00FF605F" w:rsidRPr="00110A83">
        <w:rPr>
          <w:rFonts w:ascii="Times New Roman" w:eastAsia="ヒラギノ角ゴ Pro W3" w:hAnsi="Times New Roman" w:cs="Times New Roman"/>
          <w:bCs/>
          <w:iCs/>
          <w:lang w:eastAsia="lv-LV"/>
        </w:rPr>
        <w:t xml:space="preserve"> </w:t>
      </w:r>
      <w:r w:rsidR="00D7172B" w:rsidRPr="00110A83">
        <w:rPr>
          <w:rFonts w:ascii="Times New Roman" w:eastAsia="Times New Roman" w:hAnsi="Times New Roman" w:cs="Times New Roman"/>
          <w:noProof/>
          <w:szCs w:val="24"/>
        </w:rPr>
        <w:t>tehniskajām specifikācijām šī konkursa nolikuma (turpmāk – Nolikuma) 1.pielikumā</w:t>
      </w:r>
      <w:bookmarkEnd w:id="110"/>
      <w:r w:rsidR="003D1E08" w:rsidRPr="00110A83">
        <w:rPr>
          <w:rFonts w:ascii="Times New Roman" w:eastAsia="Times New Roman" w:hAnsi="Times New Roman" w:cs="Times New Roman"/>
          <w:noProof/>
          <w:szCs w:val="24"/>
        </w:rPr>
        <w:t>.</w:t>
      </w:r>
    </w:p>
    <w:p w14:paraId="27B28F80" w14:textId="7814711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1" w:name="_Toc368392481"/>
      <w:bookmarkStart w:id="112" w:name="_Toc368392531"/>
      <w:bookmarkStart w:id="113" w:name="_Toc368566382"/>
      <w:bookmarkStart w:id="114" w:name="_Toc19111553"/>
      <w:r w:rsidRPr="00110A83">
        <w:rPr>
          <w:rFonts w:ascii="Times New Roman" w:eastAsia="Times New Roman" w:hAnsi="Times New Roman" w:cs="Times New Roman"/>
          <w:b/>
          <w:bCs/>
          <w:szCs w:val="26"/>
        </w:rPr>
        <w:t>Kontaktpersona</w:t>
      </w:r>
      <w:bookmarkEnd w:id="111"/>
      <w:bookmarkEnd w:id="112"/>
      <w:bookmarkEnd w:id="113"/>
      <w:bookmarkEnd w:id="114"/>
      <w:r w:rsidRPr="00110A83">
        <w:rPr>
          <w:rFonts w:ascii="Times New Roman" w:eastAsia="Times New Roman" w:hAnsi="Times New Roman" w:cs="Times New Roman"/>
          <w:b/>
          <w:bCs/>
          <w:szCs w:val="26"/>
        </w:rPr>
        <w:t>s</w:t>
      </w:r>
    </w:p>
    <w:p w14:paraId="473C4FBA" w14:textId="65AC72FD" w:rsidR="00CD6A6F" w:rsidRDefault="00393072" w:rsidP="0040761B">
      <w:pPr>
        <w:spacing w:after="0" w:line="240" w:lineRule="auto"/>
        <w:ind w:left="709" w:right="566"/>
        <w:rPr>
          <w:rFonts w:ascii="Times New Roman" w:eastAsia="Calibri" w:hAnsi="Times New Roman" w:cs="Times New Roman"/>
          <w:noProof/>
        </w:rPr>
      </w:pPr>
      <w:r w:rsidRPr="00393072">
        <w:rPr>
          <w:rFonts w:ascii="Times New Roman" w:eastAsia="Calibri" w:hAnsi="Times New Roman" w:cs="Times New Roman"/>
          <w:noProof/>
        </w:rPr>
        <w:t>Arvis Bērziņš-Bērzītis</w:t>
      </w:r>
      <w:r w:rsidR="00CD6A6F" w:rsidRPr="0016673A">
        <w:rPr>
          <w:rFonts w:ascii="Times New Roman" w:eastAsia="Calibri" w:hAnsi="Times New Roman" w:cs="Times New Roman"/>
          <w:noProof/>
        </w:rPr>
        <w:t xml:space="preserve"> –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Pr>
          <w:rFonts w:ascii="Times New Roman" w:hAnsi="Times New Roman" w:cs="Times New Roman"/>
        </w:rPr>
        <w:t>29190699</w:t>
      </w:r>
      <w:r w:rsidR="00CD6A6F" w:rsidRPr="0016673A">
        <w:rPr>
          <w:rFonts w:ascii="Times New Roman" w:eastAsia="Calibri" w:hAnsi="Times New Roman" w:cs="Times New Roman"/>
          <w:noProof/>
        </w:rPr>
        <w:t xml:space="preserve">, </w:t>
      </w:r>
      <w:hyperlink r:id="rId9" w:history="1">
        <w:r w:rsidR="001D4A8A" w:rsidRPr="0007106A">
          <w:rPr>
            <w:rStyle w:val="Hyperlink"/>
            <w:rFonts w:ascii="Times New Roman" w:eastAsia="Calibri" w:hAnsi="Times New Roman" w:cs="Times New Roman"/>
            <w:noProof/>
          </w:rPr>
          <w:t>arvis.berzins-berzitis@jurmala.lv</w:t>
        </w:r>
      </w:hyperlink>
      <w:r w:rsidR="00CD6A6F" w:rsidRPr="0016673A">
        <w:rPr>
          <w:rFonts w:ascii="Times New Roman" w:eastAsia="Calibri" w:hAnsi="Times New Roman" w:cs="Times New Roman"/>
          <w:noProof/>
        </w:rPr>
        <w:t xml:space="preserve"> </w:t>
      </w:r>
    </w:p>
    <w:p w14:paraId="7A171C77" w14:textId="63AC0780" w:rsidR="008B02FC" w:rsidRPr="0016673A" w:rsidRDefault="008B02FC"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Pr="0016673A">
        <w:rPr>
          <w:rFonts w:ascii="Times New Roman" w:eastAsia="Calibri" w:hAnsi="Times New Roman" w:cs="Times New Roman"/>
          <w:noProof/>
        </w:rPr>
        <w:t xml:space="preserve"> – tāl</w:t>
      </w:r>
      <w:r w:rsidRPr="009E189E">
        <w:rPr>
          <w:rFonts w:ascii="Times New Roman" w:eastAsia="Calibri" w:hAnsi="Times New Roman" w:cs="Times New Roman"/>
          <w:noProof/>
        </w:rPr>
        <w:t>r.</w:t>
      </w:r>
      <w:r w:rsidRPr="009E189E">
        <w:rPr>
          <w:rFonts w:ascii="Times New Roman" w:hAnsi="Times New Roman" w:cs="Times New Roman"/>
        </w:rPr>
        <w:t xml:space="preserve"> 25704740</w:t>
      </w:r>
      <w:r w:rsidRPr="0016673A">
        <w:rPr>
          <w:rFonts w:ascii="Times New Roman" w:eastAsia="Calibri" w:hAnsi="Times New Roman" w:cs="Times New Roman"/>
          <w:noProof/>
        </w:rPr>
        <w:t xml:space="preserve">, </w:t>
      </w:r>
      <w:hyperlink r:id="rId10" w:history="1">
        <w:r w:rsidRPr="0009138C">
          <w:rPr>
            <w:rStyle w:val="Hyperlink"/>
            <w:rFonts w:ascii="Times New Roman" w:eastAsia="Calibri" w:hAnsi="Times New Roman" w:cs="Times New Roman"/>
            <w:noProof/>
          </w:rPr>
          <w:t>inga.avota@jurmala.lv</w:t>
        </w:r>
      </w:hyperlink>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15" w:name="_Toc19111554"/>
      <w:bookmarkStart w:id="116" w:name="_Toc74578806"/>
      <w:bookmarkStart w:id="117" w:name="_Toc74579068"/>
      <w:bookmarkStart w:id="118" w:name="_Toc74579488"/>
      <w:bookmarkStart w:id="119" w:name="_Toc90480941"/>
      <w:bookmarkStart w:id="120" w:name="_Toc90481120"/>
      <w:bookmarkStart w:id="121" w:name="_Toc104446797"/>
      <w:bookmarkStart w:id="122" w:name="_Toc104447005"/>
      <w:bookmarkStart w:id="123" w:name="_Toc104447653"/>
      <w:bookmarkStart w:id="124" w:name="_Toc111053352"/>
      <w:bookmarkStart w:id="125" w:name="_Toc111053467"/>
      <w:bookmarkStart w:id="126" w:name="_Toc112944815"/>
      <w:bookmarkStart w:id="127" w:name="_Toc129445193"/>
      <w:bookmarkStart w:id="128" w:name="_Toc129445313"/>
      <w:bookmarkStart w:id="129" w:name="_Toc130287172"/>
      <w:bookmarkStart w:id="130" w:name="_Toc139539156"/>
      <w:bookmarkStart w:id="131" w:name="_Toc144308356"/>
      <w:bookmarkStart w:id="132" w:name="_Toc167971243"/>
      <w:bookmarkStart w:id="133" w:name="_Toc475860385"/>
      <w:bookmarkStart w:id="134" w:name="_Toc368392488"/>
      <w:bookmarkStart w:id="135" w:name="_Toc368392538"/>
      <w:bookmarkStart w:id="136" w:name="_Toc368566389"/>
      <w:bookmarkStart w:id="137" w:name="_Toc368392486"/>
      <w:bookmarkStart w:id="138" w:name="_Toc368392536"/>
      <w:bookmarkStart w:id="139" w:name="_Toc368566387"/>
      <w:bookmarkStart w:id="140" w:name="_Ref413254528"/>
      <w:r w:rsidRPr="00110A83">
        <w:rPr>
          <w:rFonts w:ascii="Times New Roman" w:eastAsia="Times New Roman" w:hAnsi="Times New Roman" w:cs="Times New Roman"/>
          <w:b/>
          <w:bCs/>
          <w:szCs w:val="26"/>
        </w:rPr>
        <w:t>Piedāvājumu iesniegšanas un atvēršanas vieta, datums, laiks un kārtība</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6BB1D2BD" w14:textId="29E2658B" w:rsidR="00E653F5" w:rsidRPr="00110A83" w:rsidRDefault="00E653F5"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1" w:name="_Toc74578807"/>
      <w:bookmarkStart w:id="142" w:name="_Toc74579069"/>
      <w:bookmarkStart w:id="143" w:name="_Toc74579489"/>
      <w:bookmarkStart w:id="144" w:name="_Toc90480942"/>
      <w:bookmarkStart w:id="145" w:name="_Toc90481121"/>
      <w:bookmarkStart w:id="146" w:name="_Toc104446798"/>
      <w:bookmarkStart w:id="147" w:name="_Toc104447006"/>
      <w:bookmarkStart w:id="148" w:name="_Toc104447654"/>
      <w:bookmarkStart w:id="149" w:name="_Toc111053353"/>
      <w:bookmarkStart w:id="150" w:name="_Toc111053468"/>
      <w:bookmarkStart w:id="151" w:name="_Toc112944816"/>
      <w:bookmarkStart w:id="152" w:name="_Toc129445194"/>
      <w:bookmarkStart w:id="153" w:name="_Toc129445314"/>
      <w:bookmarkStart w:id="154" w:name="_Toc130287173"/>
      <w:bookmarkStart w:id="155" w:name="_Toc139539157"/>
      <w:bookmarkStart w:id="156" w:name="_Toc144308357"/>
      <w:bookmarkStart w:id="157" w:name="_Toc16797124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093A26">
        <w:rPr>
          <w:rFonts w:ascii="Times New Roman" w:eastAsia="ヒラギノ角ゴ Pro W3" w:hAnsi="Times New Roman" w:cs="Times New Roman"/>
          <w:b/>
          <w:bCs/>
          <w:color w:val="FF0000"/>
          <w:lang w:eastAsia="lv-LV"/>
        </w:rPr>
        <w:t>12</w:t>
      </w:r>
      <w:r w:rsidR="00711ED7" w:rsidRPr="00390981">
        <w:rPr>
          <w:rFonts w:ascii="Times New Roman" w:eastAsia="ヒラギノ角ゴ Pro W3" w:hAnsi="Times New Roman" w:cs="Times New Roman"/>
          <w:b/>
          <w:bCs/>
          <w:color w:val="FF0000"/>
          <w:lang w:eastAsia="lv-LV"/>
        </w:rPr>
        <w:t>.</w:t>
      </w:r>
      <w:r w:rsidR="00093A26">
        <w:rPr>
          <w:rFonts w:ascii="Times New Roman" w:eastAsia="ヒラギノ角ゴ Pro W3" w:hAnsi="Times New Roman" w:cs="Times New Roman"/>
          <w:b/>
          <w:bCs/>
          <w:color w:val="FF0000"/>
          <w:lang w:eastAsia="lv-LV"/>
        </w:rPr>
        <w:t>augus</w:t>
      </w:r>
      <w:r w:rsidR="00952730">
        <w:rPr>
          <w:rFonts w:ascii="Times New Roman" w:eastAsia="ヒラギノ角ゴ Pro W3" w:hAnsi="Times New Roman" w:cs="Times New Roman"/>
          <w:b/>
          <w:bCs/>
          <w:color w:val="FF0000"/>
          <w:lang w:eastAsia="lv-LV"/>
        </w:rPr>
        <w:t>t</w:t>
      </w:r>
      <w:r w:rsidR="00C30FF7">
        <w:rPr>
          <w:rFonts w:ascii="Times New Roman" w:eastAsia="ヒラギノ角ゴ Pro W3" w:hAnsi="Times New Roman" w:cs="Times New Roman"/>
          <w:b/>
          <w:bCs/>
          <w:color w:val="FF0000"/>
          <w:lang w:eastAsia="lv-LV"/>
        </w:rPr>
        <w:t>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7C3E6B" w:rsidRPr="00390981">
        <w:rPr>
          <w:rFonts w:ascii="Times New Roman" w:eastAsia="ヒラギノ角ゴ Pro W3" w:hAnsi="Times New Roman" w:cs="Times New Roman"/>
          <w:b/>
          <w:bCs/>
          <w:color w:val="FF0000"/>
          <w:lang w:eastAsia="lv-LV"/>
        </w:rPr>
        <w:t>08</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1"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58" w:name="_Toc74578808"/>
      <w:bookmarkStart w:id="159" w:name="_Toc74579070"/>
      <w:bookmarkStart w:id="160" w:name="_Toc74579490"/>
      <w:bookmarkStart w:id="161" w:name="_Toc90480943"/>
      <w:bookmarkStart w:id="162" w:name="_Toc90481122"/>
      <w:bookmarkStart w:id="163" w:name="_Toc104446799"/>
      <w:bookmarkStart w:id="164" w:name="_Toc104447007"/>
      <w:bookmarkStart w:id="165" w:name="_Toc104447655"/>
      <w:bookmarkStart w:id="166" w:name="_Toc111053354"/>
      <w:bookmarkStart w:id="167" w:name="_Toc111053469"/>
      <w:bookmarkStart w:id="168" w:name="_Toc112944817"/>
      <w:bookmarkStart w:id="169" w:name="_Toc129445195"/>
      <w:bookmarkStart w:id="170" w:name="_Toc129445315"/>
      <w:bookmarkStart w:id="171" w:name="_Toc130287174"/>
      <w:bookmarkStart w:id="172" w:name="_Toc139539158"/>
      <w:bookmarkStart w:id="173" w:name="_Toc144308358"/>
      <w:bookmarkStart w:id="174" w:name="_Toc16797124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1D6F79C8" w14:textId="3C87D63A" w:rsidR="00E653F5" w:rsidRPr="00110A83" w:rsidRDefault="0034167B"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75" w:name="_Toc74578809"/>
      <w:bookmarkStart w:id="176" w:name="_Toc74579071"/>
      <w:bookmarkStart w:id="177" w:name="_Toc74579491"/>
      <w:bookmarkStart w:id="178" w:name="_Toc90480944"/>
      <w:bookmarkStart w:id="179" w:name="_Toc90481123"/>
      <w:bookmarkStart w:id="180" w:name="_Toc104446800"/>
      <w:bookmarkStart w:id="181" w:name="_Toc104447008"/>
      <w:bookmarkStart w:id="182" w:name="_Toc104447656"/>
      <w:bookmarkStart w:id="183" w:name="_Toc111053355"/>
      <w:bookmarkStart w:id="184" w:name="_Toc111053470"/>
      <w:bookmarkStart w:id="185" w:name="_Toc112944818"/>
      <w:bookmarkStart w:id="186" w:name="_Toc129445196"/>
      <w:bookmarkStart w:id="187" w:name="_Toc129445316"/>
      <w:bookmarkStart w:id="188" w:name="_Toc130287175"/>
      <w:bookmarkStart w:id="189" w:name="_Toc139539159"/>
      <w:bookmarkStart w:id="190" w:name="_Toc144308359"/>
      <w:bookmarkStart w:id="191" w:name="_Toc16797124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952730">
        <w:rPr>
          <w:rFonts w:ascii="Times New Roman" w:eastAsia="ヒラギノ角ゴ Pro W3" w:hAnsi="Times New Roman" w:cs="Times New Roman"/>
          <w:bCs/>
          <w:iCs/>
          <w:color w:val="000000"/>
          <w:lang w:eastAsia="lv-LV"/>
        </w:rPr>
        <w:t>5</w:t>
      </w:r>
      <w:r w:rsidR="007C3E6B" w:rsidRPr="00110A83">
        <w:rPr>
          <w:rFonts w:ascii="Times New Roman" w:eastAsia="ヒラギノ角ゴ Pro W3" w:hAnsi="Times New Roman" w:cs="Times New Roman"/>
          <w:bCs/>
          <w:iCs/>
          <w:color w:val="000000"/>
          <w:lang w:eastAsia="lv-LV"/>
        </w:rPr>
        <w:t xml:space="preserve">. gada </w:t>
      </w:r>
      <w:r w:rsidR="00C30FF7">
        <w:rPr>
          <w:rFonts w:ascii="Times New Roman" w:eastAsia="ヒラギノ角ゴ Pro W3" w:hAnsi="Times New Roman" w:cs="Times New Roman"/>
          <w:bCs/>
          <w:iCs/>
          <w:color w:val="000000"/>
          <w:lang w:eastAsia="lv-LV"/>
        </w:rPr>
        <w:t>1</w:t>
      </w:r>
      <w:r w:rsidR="00952730">
        <w:rPr>
          <w:rFonts w:ascii="Times New Roman" w:eastAsia="ヒラギノ角ゴ Pro W3" w:hAnsi="Times New Roman" w:cs="Times New Roman"/>
          <w:bCs/>
          <w:iCs/>
          <w:color w:val="000000"/>
          <w:lang w:eastAsia="lv-LV"/>
        </w:rPr>
        <w:t>8</w:t>
      </w:r>
      <w:r w:rsidR="007C3E6B" w:rsidRPr="00110A83">
        <w:rPr>
          <w:rFonts w:ascii="Times New Roman" w:eastAsia="ヒラギノ角ゴ Pro W3" w:hAnsi="Times New Roman" w:cs="Times New Roman"/>
          <w:bCs/>
          <w:iCs/>
          <w:color w:val="000000"/>
          <w:lang w:eastAsia="lv-LV"/>
        </w:rPr>
        <w:t xml:space="preserve">. decembra lēmumu Nr. </w:t>
      </w:r>
      <w:r w:rsidR="00C30FF7">
        <w:rPr>
          <w:rFonts w:ascii="Times New Roman" w:eastAsia="ヒラギノ角ゴ Pro W3" w:hAnsi="Times New Roman" w:cs="Times New Roman"/>
          <w:bCs/>
          <w:iCs/>
          <w:color w:val="000000"/>
          <w:lang w:eastAsia="lv-LV"/>
        </w:rPr>
        <w:t>6</w:t>
      </w:r>
      <w:r w:rsidR="00952730">
        <w:rPr>
          <w:rFonts w:ascii="Times New Roman" w:eastAsia="ヒラギノ角ゴ Pro W3" w:hAnsi="Times New Roman" w:cs="Times New Roman"/>
          <w:bCs/>
          <w:iCs/>
          <w:color w:val="000000"/>
          <w:lang w:eastAsia="lv-LV"/>
        </w:rPr>
        <w:t>73</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093A26">
        <w:rPr>
          <w:rFonts w:ascii="Times New Roman" w:eastAsia="ヒラギノ角ゴ Pro W3" w:hAnsi="Times New Roman" w:cs="Times New Roman"/>
          <w:b/>
          <w:bCs/>
          <w:iCs/>
          <w:color w:val="000000"/>
          <w:lang w:eastAsia="lv-LV"/>
        </w:rPr>
        <w:t>12</w:t>
      </w:r>
      <w:r w:rsidR="00711ED7" w:rsidRPr="00390981">
        <w:rPr>
          <w:rFonts w:ascii="Times New Roman" w:eastAsia="ヒラギノ角ゴ Pro W3" w:hAnsi="Times New Roman" w:cs="Times New Roman"/>
          <w:b/>
          <w:bCs/>
          <w:iCs/>
          <w:color w:val="000000"/>
          <w:lang w:eastAsia="lv-LV"/>
        </w:rPr>
        <w:t>.</w:t>
      </w:r>
      <w:r w:rsidR="00093A26">
        <w:rPr>
          <w:rFonts w:ascii="Times New Roman" w:eastAsia="ヒラギノ角ゴ Pro W3" w:hAnsi="Times New Roman" w:cs="Times New Roman"/>
          <w:b/>
          <w:bCs/>
          <w:iCs/>
          <w:color w:val="000000"/>
          <w:lang w:eastAsia="lv-LV"/>
        </w:rPr>
        <w:t>augus</w:t>
      </w:r>
      <w:r w:rsidR="00952730">
        <w:rPr>
          <w:rFonts w:ascii="Times New Roman" w:eastAsia="ヒラギノ角ゴ Pro W3" w:hAnsi="Times New Roman" w:cs="Times New Roman"/>
          <w:b/>
          <w:bCs/>
          <w:iCs/>
          <w:color w:val="000000"/>
          <w:lang w:eastAsia="lv-LV"/>
        </w:rPr>
        <w:t>tā</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589F9C69" w14:textId="65BF2E12"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2" w:name="_Toc74578810"/>
      <w:bookmarkStart w:id="193" w:name="_Toc74579072"/>
      <w:bookmarkStart w:id="194" w:name="_Toc74579492"/>
      <w:bookmarkStart w:id="195" w:name="_Toc90480945"/>
      <w:bookmarkStart w:id="196" w:name="_Toc90481124"/>
      <w:bookmarkStart w:id="197" w:name="_Toc104446801"/>
      <w:bookmarkStart w:id="198" w:name="_Toc104447009"/>
      <w:bookmarkStart w:id="199" w:name="_Toc104447657"/>
      <w:bookmarkStart w:id="200" w:name="_Toc111053356"/>
      <w:bookmarkStart w:id="201" w:name="_Toc111053471"/>
      <w:bookmarkStart w:id="202" w:name="_Toc112944819"/>
      <w:bookmarkStart w:id="203" w:name="_Toc129445197"/>
      <w:bookmarkStart w:id="204" w:name="_Toc129445317"/>
      <w:bookmarkStart w:id="205" w:name="_Toc130287176"/>
      <w:bookmarkStart w:id="206" w:name="_Toc139539160"/>
      <w:bookmarkStart w:id="207" w:name="_Toc144308360"/>
      <w:bookmarkStart w:id="208" w:name="_Toc16797124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7E404F2B" w14:textId="53DA16DA" w:rsidR="00526DEE" w:rsidRPr="00110A83" w:rsidRDefault="00526DEE"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09" w:name="_Toc74578811"/>
      <w:bookmarkStart w:id="210" w:name="_Toc74579073"/>
      <w:bookmarkStart w:id="211" w:name="_Toc74579493"/>
      <w:bookmarkStart w:id="212" w:name="_Toc90480946"/>
      <w:bookmarkStart w:id="213" w:name="_Toc90481125"/>
      <w:bookmarkStart w:id="214" w:name="_Toc104446802"/>
      <w:bookmarkStart w:id="215" w:name="_Toc104447010"/>
      <w:bookmarkStart w:id="216" w:name="_Toc104447658"/>
      <w:bookmarkStart w:id="217" w:name="_Toc111053357"/>
      <w:bookmarkStart w:id="218" w:name="_Toc111053472"/>
      <w:bookmarkStart w:id="219" w:name="_Toc112944820"/>
      <w:bookmarkStart w:id="220" w:name="_Toc129445198"/>
      <w:bookmarkStart w:id="221" w:name="_Toc129445318"/>
      <w:bookmarkStart w:id="222" w:name="_Toc130287177"/>
      <w:bookmarkStart w:id="223" w:name="_Toc139539161"/>
      <w:bookmarkStart w:id="224" w:name="_Toc144308361"/>
      <w:bookmarkStart w:id="225" w:name="_Toc16797124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42A1B76" w14:textId="194BED4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26" w:name="_Toc74578812"/>
      <w:bookmarkStart w:id="227" w:name="_Toc74579074"/>
      <w:bookmarkStart w:id="228" w:name="_Toc74579494"/>
      <w:bookmarkStart w:id="229" w:name="_Toc90480947"/>
      <w:bookmarkStart w:id="230" w:name="_Toc90481126"/>
      <w:bookmarkStart w:id="231" w:name="_Toc104446803"/>
      <w:bookmarkStart w:id="232" w:name="_Toc104447011"/>
      <w:bookmarkStart w:id="233" w:name="_Toc104447659"/>
      <w:bookmarkStart w:id="234" w:name="_Toc111053358"/>
      <w:bookmarkStart w:id="235" w:name="_Toc111053473"/>
      <w:bookmarkStart w:id="236" w:name="_Toc112944821"/>
      <w:bookmarkStart w:id="237" w:name="_Toc129445199"/>
      <w:bookmarkStart w:id="238" w:name="_Toc129445319"/>
      <w:bookmarkStart w:id="239" w:name="_Toc130287178"/>
      <w:bookmarkStart w:id="240" w:name="_Toc139539162"/>
      <w:bookmarkStart w:id="241" w:name="_Toc144308362"/>
      <w:bookmarkStart w:id="242" w:name="_Toc16797124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2"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43" w:name="_Toc74578813"/>
      <w:bookmarkStart w:id="244" w:name="_Toc74579075"/>
      <w:bookmarkStart w:id="245" w:name="_Toc74579495"/>
      <w:bookmarkStart w:id="246" w:name="_Toc90480948"/>
      <w:bookmarkStart w:id="247" w:name="_Toc90481127"/>
      <w:bookmarkStart w:id="248" w:name="_Toc104446804"/>
      <w:bookmarkStart w:id="249" w:name="_Toc104447012"/>
      <w:bookmarkStart w:id="250" w:name="_Toc104447660"/>
      <w:bookmarkStart w:id="251" w:name="_Toc111053359"/>
      <w:bookmarkStart w:id="252" w:name="_Toc111053474"/>
      <w:bookmarkStart w:id="253" w:name="_Toc112944822"/>
      <w:bookmarkStart w:id="254" w:name="_Toc129445200"/>
      <w:bookmarkStart w:id="255" w:name="_Toc129445320"/>
      <w:bookmarkStart w:id="256" w:name="_Toc130287179"/>
      <w:bookmarkStart w:id="257" w:name="_Toc139539163"/>
      <w:bookmarkStart w:id="258" w:name="_Toc144308363"/>
      <w:bookmarkStart w:id="259" w:name="_Toc16797125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77E291D0" w14:textId="15D1B420" w:rsidR="003301F6"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60" w:name="_Toc74578814"/>
      <w:bookmarkStart w:id="261" w:name="_Toc74579076"/>
      <w:bookmarkStart w:id="262" w:name="_Toc74579496"/>
      <w:bookmarkStart w:id="263" w:name="_Toc90480949"/>
      <w:bookmarkStart w:id="264" w:name="_Toc90481128"/>
      <w:bookmarkStart w:id="265" w:name="_Toc104446805"/>
      <w:bookmarkStart w:id="266" w:name="_Toc104447013"/>
      <w:bookmarkStart w:id="267" w:name="_Toc104447661"/>
      <w:bookmarkStart w:id="268" w:name="_Toc111053360"/>
      <w:bookmarkStart w:id="269" w:name="_Toc111053475"/>
      <w:bookmarkStart w:id="270" w:name="_Toc112944823"/>
      <w:bookmarkStart w:id="271" w:name="_Toc129445201"/>
      <w:bookmarkStart w:id="272" w:name="_Toc129445321"/>
      <w:bookmarkStart w:id="273" w:name="_Toc130287180"/>
      <w:bookmarkStart w:id="274" w:name="_Toc139539164"/>
      <w:bookmarkStart w:id="275" w:name="_Toc144308364"/>
      <w:bookmarkStart w:id="276" w:name="_Toc16797125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110A83">
        <w:rPr>
          <w:rFonts w:ascii="Times New Roman" w:eastAsia="ヒラギノ角ゴ Pro W3" w:hAnsi="Times New Roman" w:cs="Times New Roman"/>
          <w:bCs/>
          <w:iCs/>
          <w:color w:val="000000"/>
          <w:lang w:eastAsia="lv-LV"/>
        </w:rPr>
        <w:t xml:space="preserve"> </w:t>
      </w:r>
    </w:p>
    <w:p w14:paraId="55F77628" w14:textId="77777777" w:rsidR="00E653F5" w:rsidRPr="00110A83" w:rsidRDefault="00E653F5" w:rsidP="00AD491F">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77" w:name="_Toc480881371"/>
      <w:bookmarkStart w:id="278" w:name="_Toc505671362"/>
      <w:bookmarkStart w:id="279" w:name="_Toc19111555"/>
      <w:bookmarkStart w:id="280" w:name="_Toc74578815"/>
      <w:bookmarkStart w:id="281" w:name="_Toc74579077"/>
      <w:bookmarkStart w:id="282" w:name="_Toc74579497"/>
      <w:bookmarkStart w:id="283" w:name="_Toc90480950"/>
      <w:bookmarkStart w:id="284" w:name="_Toc90481129"/>
      <w:bookmarkStart w:id="285" w:name="_Toc104446806"/>
      <w:bookmarkStart w:id="286" w:name="_Toc104447014"/>
      <w:bookmarkStart w:id="287" w:name="_Toc104447662"/>
      <w:bookmarkStart w:id="288" w:name="_Toc111053361"/>
      <w:bookmarkStart w:id="289" w:name="_Toc111053476"/>
      <w:bookmarkStart w:id="290" w:name="_Toc112944824"/>
      <w:bookmarkStart w:id="291" w:name="_Toc129445202"/>
      <w:bookmarkStart w:id="292" w:name="_Toc129445322"/>
      <w:bookmarkStart w:id="293" w:name="_Toc130287181"/>
      <w:bookmarkStart w:id="294" w:name="_Toc139539165"/>
      <w:bookmarkStart w:id="295" w:name="_Toc144308365"/>
      <w:bookmarkStart w:id="296" w:name="_Toc167971252"/>
      <w:bookmarkEnd w:id="133"/>
      <w:r w:rsidRPr="00110A83">
        <w:rPr>
          <w:rFonts w:ascii="Times New Roman" w:eastAsia="Times New Roman" w:hAnsi="Times New Roman" w:cs="Times New Roman"/>
          <w:b/>
          <w:bCs/>
          <w:szCs w:val="26"/>
        </w:rPr>
        <w:t>Piedāvājuma nodrošinājums</w:t>
      </w:r>
      <w:bookmarkEnd w:id="277"/>
      <w:bookmarkEnd w:id="278"/>
      <w:r w:rsidRPr="00110A83">
        <w:rPr>
          <w:rFonts w:ascii="Times New Roman" w:eastAsia="Times New Roman" w:hAnsi="Times New Roman" w:cs="Times New Roman"/>
          <w:b/>
          <w:bCs/>
          <w:szCs w:val="26"/>
        </w:rPr>
        <w:t>, tā veids un samaksas kārtība</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117CBB52" w14:textId="39E18A2B" w:rsidR="00A3302E" w:rsidRPr="00110A83" w:rsidRDefault="009D6280"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297" w:name="_Toc74578816"/>
      <w:bookmarkStart w:id="298" w:name="_Toc74579078"/>
      <w:bookmarkStart w:id="299" w:name="_Toc74579498"/>
      <w:bookmarkStart w:id="300" w:name="_Toc90480951"/>
      <w:bookmarkStart w:id="301" w:name="_Toc90481130"/>
      <w:bookmarkStart w:id="302" w:name="_Toc104446807"/>
      <w:bookmarkStart w:id="303" w:name="_Toc104447015"/>
      <w:bookmarkStart w:id="304" w:name="_Toc104447663"/>
      <w:bookmarkStart w:id="305" w:name="_Toc111053362"/>
      <w:bookmarkStart w:id="306" w:name="_Toc111053477"/>
      <w:bookmarkStart w:id="307" w:name="_Toc112944825"/>
      <w:bookmarkStart w:id="308" w:name="_Toc129445203"/>
      <w:bookmarkStart w:id="309" w:name="_Toc129445323"/>
      <w:bookmarkStart w:id="310" w:name="_Toc130287182"/>
      <w:bookmarkStart w:id="311" w:name="_Toc139539166"/>
      <w:bookmarkStart w:id="312" w:name="_Toc144308366"/>
      <w:bookmarkStart w:id="313" w:name="_Toc167971253"/>
      <w:r w:rsidRPr="00110A83">
        <w:rPr>
          <w:rFonts w:ascii="Times New Roman" w:eastAsia="ヒラギノ角ゴ Pro W3" w:hAnsi="Times New Roman" w:cs="Times New Roman"/>
          <w:bCs/>
          <w:color w:val="000000"/>
          <w:lang w:eastAsia="lv-LV"/>
        </w:rPr>
        <w:t>Piedāvājuma nodrošinājums</w:t>
      </w:r>
      <w:r w:rsidR="00B5191C"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
          <w:bCs/>
          <w:color w:val="000000"/>
          <w:lang w:eastAsia="lv-LV"/>
        </w:rPr>
        <w:t>–</w:t>
      </w:r>
      <w:r w:rsidR="006B36B2" w:rsidRPr="00110A83">
        <w:rPr>
          <w:rFonts w:ascii="Times New Roman" w:eastAsia="ヒラギノ角ゴ Pro W3" w:hAnsi="Times New Roman" w:cs="Times New Roman"/>
          <w:b/>
          <w:bCs/>
          <w:color w:val="000000"/>
          <w:lang w:eastAsia="lv-LV"/>
        </w:rPr>
        <w:t xml:space="preserve"> </w:t>
      </w:r>
      <w:r w:rsidR="00BF626A">
        <w:rPr>
          <w:rFonts w:ascii="Times New Roman" w:eastAsia="ヒラギノ角ゴ Pro W3" w:hAnsi="Times New Roman" w:cs="Times New Roman"/>
          <w:b/>
          <w:bCs/>
          <w:color w:val="000000"/>
          <w:lang w:eastAsia="lv-LV"/>
        </w:rPr>
        <w:t>2</w:t>
      </w:r>
      <w:r w:rsidR="00952730">
        <w:rPr>
          <w:rFonts w:ascii="Times New Roman" w:eastAsia="ヒラギノ角ゴ Pro W3" w:hAnsi="Times New Roman" w:cs="Times New Roman"/>
          <w:b/>
          <w:bCs/>
          <w:color w:val="000000"/>
          <w:lang w:eastAsia="lv-LV"/>
        </w:rPr>
        <w:t> </w:t>
      </w:r>
      <w:r w:rsidR="00BF626A">
        <w:rPr>
          <w:rFonts w:ascii="Times New Roman" w:eastAsia="ヒラギノ角ゴ Pro W3" w:hAnsi="Times New Roman" w:cs="Times New Roman"/>
          <w:b/>
          <w:bCs/>
          <w:color w:val="000000"/>
          <w:lang w:eastAsia="lv-LV"/>
        </w:rPr>
        <w:t>3</w:t>
      </w:r>
      <w:r w:rsidR="0022438D">
        <w:rPr>
          <w:rFonts w:ascii="Times New Roman" w:eastAsia="ヒラギノ角ゴ Pro W3" w:hAnsi="Times New Roman" w:cs="Times New Roman"/>
          <w:b/>
          <w:bCs/>
          <w:color w:val="000000"/>
          <w:lang w:eastAsia="lv-LV"/>
        </w:rPr>
        <w:t>0</w:t>
      </w:r>
      <w:r w:rsidR="002A5EC1" w:rsidRPr="00110A83">
        <w:rPr>
          <w:rFonts w:ascii="Times New Roman" w:eastAsia="ヒラギノ角ゴ Pro W3" w:hAnsi="Times New Roman" w:cs="Times New Roman"/>
          <w:b/>
          <w:bCs/>
          <w:color w:val="000000"/>
          <w:lang w:eastAsia="lv-LV"/>
        </w:rPr>
        <w:t xml:space="preserve">0 </w:t>
      </w:r>
      <w:r w:rsidR="002067C6" w:rsidRPr="00110A83">
        <w:rPr>
          <w:rFonts w:ascii="Times New Roman" w:eastAsia="ヒラギノ角ゴ Pro W3" w:hAnsi="Times New Roman" w:cs="Times New Roman"/>
          <w:b/>
          <w:bCs/>
          <w:i/>
          <w:color w:val="000000"/>
          <w:lang w:eastAsia="lv-LV"/>
        </w:rPr>
        <w:t>euro</w:t>
      </w:r>
      <w:r w:rsidR="00B30FBB" w:rsidRPr="00110A83">
        <w:rPr>
          <w:rFonts w:ascii="Times New Roman" w:eastAsia="ヒラギノ角ゴ Pro W3" w:hAnsi="Times New Roman" w:cs="Times New Roman"/>
          <w:bCs/>
          <w:color w:val="000000"/>
          <w:lang w:eastAsia="lv-LV"/>
        </w:rPr>
        <w:t xml:space="preserve"> (</w:t>
      </w:r>
      <w:r w:rsidR="00BF626A">
        <w:rPr>
          <w:rFonts w:ascii="Times New Roman" w:eastAsia="ヒラギノ角ゴ Pro W3" w:hAnsi="Times New Roman" w:cs="Times New Roman"/>
          <w:bCs/>
          <w:color w:val="000000"/>
          <w:lang w:eastAsia="lv-LV"/>
        </w:rPr>
        <w:t>divi</w:t>
      </w:r>
      <w:r w:rsidR="00C0285D">
        <w:rPr>
          <w:rFonts w:ascii="Times New Roman" w:eastAsia="ヒラギノ角ゴ Pro W3" w:hAnsi="Times New Roman" w:cs="Times New Roman"/>
          <w:bCs/>
          <w:color w:val="000000"/>
          <w:lang w:eastAsia="lv-LV"/>
        </w:rPr>
        <w:t xml:space="preserve"> </w:t>
      </w:r>
      <w:r w:rsidR="009F7FFB">
        <w:rPr>
          <w:rFonts w:ascii="Times New Roman" w:eastAsia="ヒラギノ角ゴ Pro W3" w:hAnsi="Times New Roman" w:cs="Times New Roman"/>
          <w:bCs/>
          <w:color w:val="000000"/>
          <w:lang w:eastAsia="lv-LV"/>
        </w:rPr>
        <w:t>tūkst</w:t>
      </w:r>
      <w:r w:rsidR="00BF626A">
        <w:rPr>
          <w:rFonts w:ascii="Times New Roman" w:eastAsia="ヒラギノ角ゴ Pro W3" w:hAnsi="Times New Roman" w:cs="Times New Roman"/>
          <w:bCs/>
          <w:color w:val="000000"/>
          <w:lang w:eastAsia="lv-LV"/>
        </w:rPr>
        <w:t>oši trīs simti</w:t>
      </w:r>
      <w:r w:rsidR="00276A6D">
        <w:rPr>
          <w:rFonts w:ascii="Times New Roman" w:eastAsia="ヒラギノ角ゴ Pro W3" w:hAnsi="Times New Roman" w:cs="Times New Roman"/>
          <w:bCs/>
          <w:color w:val="000000"/>
          <w:lang w:eastAsia="lv-LV"/>
        </w:rPr>
        <w:t xml:space="preserve"> </w:t>
      </w:r>
      <w:r w:rsidR="005472E9" w:rsidRPr="00110A83">
        <w:rPr>
          <w:rFonts w:ascii="Times New Roman" w:eastAsia="ヒラギノ角ゴ Pro W3" w:hAnsi="Times New Roman" w:cs="Times New Roman"/>
          <w:bCs/>
          <w:i/>
          <w:color w:val="000000"/>
          <w:lang w:eastAsia="lv-LV"/>
        </w:rPr>
        <w:t>euro</w:t>
      </w:r>
      <w:r w:rsidR="00B5191C" w:rsidRPr="00110A83">
        <w:rPr>
          <w:rFonts w:ascii="Times New Roman" w:eastAsia="ヒラギノ角ゴ Pro W3" w:hAnsi="Times New Roman" w:cs="Times New Roman"/>
          <w:bCs/>
          <w:color w:val="000000"/>
          <w:lang w:eastAsia="lv-LV"/>
        </w:rPr>
        <w:t>).</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792AE3A5" w14:textId="1AE512DC" w:rsidR="00E653F5" w:rsidRPr="00110A83" w:rsidRDefault="003A31B1"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14" w:name="_Toc120178309"/>
      <w:bookmarkStart w:id="315" w:name="_Toc129445204"/>
      <w:bookmarkStart w:id="316" w:name="_Toc129445324"/>
      <w:bookmarkStart w:id="317" w:name="_Toc130287183"/>
      <w:bookmarkStart w:id="318" w:name="_Toc139539167"/>
      <w:bookmarkStart w:id="319" w:name="_Toc144308367"/>
      <w:bookmarkStart w:id="320" w:name="_Toc74578817"/>
      <w:bookmarkStart w:id="321" w:name="_Toc74579079"/>
      <w:bookmarkStart w:id="322" w:name="_Toc74579499"/>
      <w:bookmarkStart w:id="323" w:name="_Toc90480952"/>
      <w:bookmarkStart w:id="324" w:name="_Toc90481131"/>
      <w:bookmarkStart w:id="325" w:name="_Toc104446808"/>
      <w:bookmarkStart w:id="326" w:name="_Toc104447016"/>
      <w:bookmarkStart w:id="327" w:name="_Toc104447664"/>
      <w:bookmarkStart w:id="328" w:name="_Toc111053363"/>
      <w:bookmarkStart w:id="329" w:name="_Toc111053478"/>
      <w:bookmarkStart w:id="330" w:name="_Toc112944826"/>
      <w:bookmarkStart w:id="331" w:name="_Toc167971254"/>
      <w:r w:rsidRPr="00110A83">
        <w:rPr>
          <w:rFonts w:ascii="Times New Roman" w:eastAsia="ヒラギノ角ゴ Pro W3" w:hAnsi="Times New Roman" w:cs="Times New Roman"/>
          <w:bCs/>
          <w:color w:val="000000"/>
          <w:lang w:eastAsia="lv-LV"/>
        </w:rPr>
        <w:t xml:space="preserve">Pretendents kopā ar piedāvājumu elektroniski iesniedz piedāvājuma nodrošinājumu. Pretendents piedāvājuma nodrošinājumu iesniedz kā Latvijas Republikā vai citā Eiropas </w:t>
      </w:r>
      <w:r w:rsidRPr="00110A83">
        <w:rPr>
          <w:rFonts w:ascii="Times New Roman" w:eastAsia="ヒラギノ角ゴ Pro W3" w:hAnsi="Times New Roman" w:cs="Times New Roman"/>
          <w:bCs/>
          <w:color w:val="000000"/>
          <w:lang w:eastAsia="lv-LV"/>
        </w:rPr>
        <w:lastRenderedPageBreak/>
        <w:t>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314"/>
      <w:bookmarkEnd w:id="315"/>
      <w:bookmarkEnd w:id="316"/>
      <w:bookmarkEnd w:id="317"/>
      <w:bookmarkEnd w:id="318"/>
      <w:bookmarkEnd w:id="319"/>
      <w:r w:rsidRPr="00110A83">
        <w:rPr>
          <w:rFonts w:ascii="Times New Roman" w:eastAsia="ヒラギノ角ゴ Pro W3" w:hAnsi="Times New Roman" w:cs="Times New Roman"/>
          <w:bCs/>
          <w:color w:val="000000"/>
          <w:lang w:eastAsia="lv-LV"/>
        </w:rPr>
        <w:t xml:space="preserve"> </w:t>
      </w:r>
      <w:bookmarkEnd w:id="320"/>
      <w:bookmarkEnd w:id="321"/>
      <w:bookmarkEnd w:id="322"/>
      <w:bookmarkEnd w:id="323"/>
      <w:bookmarkEnd w:id="324"/>
      <w:bookmarkEnd w:id="325"/>
      <w:bookmarkEnd w:id="326"/>
      <w:bookmarkEnd w:id="327"/>
      <w:bookmarkEnd w:id="328"/>
      <w:bookmarkEnd w:id="329"/>
      <w:bookmarkEnd w:id="330"/>
      <w:r w:rsidR="00DA6146" w:rsidRPr="00566FE1">
        <w:rPr>
          <w:rFonts w:ascii="Times New Roman" w:eastAsia="ヒラギノ角ゴ Pro W3" w:hAnsi="Times New Roman" w:cs="Times New Roman"/>
          <w:b/>
          <w:color w:val="000000"/>
          <w:lang w:eastAsia="lv-LV"/>
        </w:rPr>
        <w:t xml:space="preserve">Pasūtītājs </w:t>
      </w:r>
      <w:r w:rsidR="00DA6146">
        <w:rPr>
          <w:rFonts w:ascii="Times New Roman" w:eastAsia="ヒラギノ角ゴ Pro W3" w:hAnsi="Times New Roman" w:cs="Times New Roman"/>
          <w:b/>
          <w:color w:val="000000"/>
          <w:lang w:eastAsia="lv-LV"/>
        </w:rPr>
        <w:t xml:space="preserve">iepirkuma procedūras dokumentos </w:t>
      </w:r>
      <w:r w:rsidR="00DA6146" w:rsidRPr="00566FE1">
        <w:rPr>
          <w:rFonts w:ascii="Times New Roman" w:eastAsia="ヒラギノ角ゴ Pro W3" w:hAnsi="Times New Roman" w:cs="Times New Roman"/>
          <w:b/>
          <w:color w:val="000000"/>
          <w:lang w:eastAsia="lv-LV"/>
        </w:rPr>
        <w:t xml:space="preserve">neparedz </w:t>
      </w:r>
      <w:r w:rsidR="00DA6146">
        <w:rPr>
          <w:rFonts w:ascii="Times New Roman" w:eastAsia="ヒラギノ角ゴ Pro W3" w:hAnsi="Times New Roman" w:cs="Times New Roman"/>
          <w:bCs/>
          <w:color w:val="000000"/>
          <w:lang w:eastAsia="lv-LV"/>
        </w:rPr>
        <w:t>iespēju iesniegt piedāvājuma nodrošinājumu kā naudas summas iemaksu pasūtītāja kontā.</w:t>
      </w:r>
      <w:bookmarkEnd w:id="331"/>
    </w:p>
    <w:p w14:paraId="52FA8583" w14:textId="643F8121" w:rsidR="0052409E" w:rsidRPr="00110A83" w:rsidRDefault="0052409E"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32" w:name="_Toc90480953"/>
      <w:bookmarkStart w:id="333" w:name="_Toc90481132"/>
      <w:bookmarkStart w:id="334" w:name="_Toc104446809"/>
      <w:bookmarkStart w:id="335" w:name="_Toc104447017"/>
      <w:bookmarkStart w:id="336" w:name="_Toc104447665"/>
      <w:bookmarkStart w:id="337" w:name="_Toc111053364"/>
      <w:bookmarkStart w:id="338" w:name="_Toc111053479"/>
      <w:bookmarkStart w:id="339" w:name="_Toc112944827"/>
      <w:bookmarkStart w:id="340" w:name="_Toc129445205"/>
      <w:bookmarkStart w:id="341" w:name="_Toc129445325"/>
      <w:bookmarkStart w:id="342" w:name="_Toc130287184"/>
      <w:bookmarkStart w:id="343" w:name="_Toc139539168"/>
      <w:bookmarkStart w:id="344" w:name="_Toc144308368"/>
      <w:bookmarkStart w:id="345" w:name="_Toc167971255"/>
      <w:r w:rsidRPr="00110A83">
        <w:rPr>
          <w:rFonts w:ascii="Times New Roman" w:eastAsia="ヒラギノ角ゴ Pro W3" w:hAnsi="Times New Roman" w:cs="Times New Roman"/>
          <w:bCs/>
          <w:color w:val="000000"/>
          <w:lang w:eastAsia="lv-LV"/>
        </w:rPr>
        <w:t xml:space="preserve">Piedāvājuma nodrošinājuma termiņš – seši mēneši, skaitot no piedāvājumu atvēršanas dienas. </w:t>
      </w:r>
      <w:r w:rsidR="00E912A6" w:rsidRPr="00110A83">
        <w:rPr>
          <w:rFonts w:ascii="Times New Roman" w:eastAsia="ヒラギノ角ゴ Pro W3" w:hAnsi="Times New Roman" w:cs="Times New Roman"/>
          <w:bCs/>
          <w:color w:val="000000"/>
          <w:lang w:eastAsia="lv-LV"/>
        </w:rPr>
        <w:t>Personai, kurai jāiesniedz līguma nodrošinājums, piedāvājuma nodrošinājums ir spēkā līdz dienai, kad persona iesniedz Pasūtītājam līguma nodrošinājumu.</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E2B3DA6" w14:textId="3474F382" w:rsidR="0052409E" w:rsidRPr="00110A83" w:rsidRDefault="0052409E"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46" w:name="_Toc90480954"/>
      <w:bookmarkStart w:id="347" w:name="_Toc90481133"/>
      <w:bookmarkStart w:id="348" w:name="_Toc104446810"/>
      <w:bookmarkStart w:id="349" w:name="_Toc104447018"/>
      <w:bookmarkStart w:id="350" w:name="_Toc104447666"/>
      <w:bookmarkStart w:id="351" w:name="_Toc111053365"/>
      <w:bookmarkStart w:id="352" w:name="_Toc111053480"/>
      <w:bookmarkStart w:id="353" w:name="_Toc112944828"/>
      <w:bookmarkStart w:id="354" w:name="_Toc129445206"/>
      <w:bookmarkStart w:id="355" w:name="_Toc129445326"/>
      <w:bookmarkStart w:id="356" w:name="_Toc130287185"/>
      <w:bookmarkStart w:id="357" w:name="_Toc139539169"/>
      <w:bookmarkStart w:id="358" w:name="_Toc144308369"/>
      <w:bookmarkStart w:id="359" w:name="_Toc167971256"/>
      <w:r w:rsidRPr="00110A83">
        <w:rPr>
          <w:rFonts w:ascii="Times New Roman" w:eastAsia="ヒラギノ角ゴ Pro W3" w:hAnsi="Times New Roman" w:cs="Times New Roman"/>
          <w:bCs/>
          <w:color w:val="000000"/>
          <w:lang w:eastAsia="lv-LV"/>
        </w:rPr>
        <w:t>Piedāvājuma nodrošinājums ir sp</w:t>
      </w:r>
      <w:r w:rsidR="00E912A6" w:rsidRPr="00110A83">
        <w:rPr>
          <w:rFonts w:ascii="Times New Roman" w:eastAsia="ヒラギノ角ゴ Pro W3" w:hAnsi="Times New Roman" w:cs="Times New Roman"/>
          <w:bCs/>
          <w:color w:val="000000"/>
          <w:lang w:eastAsia="lv-LV"/>
        </w:rPr>
        <w:t>ēkā īsākajā no šādiem termiņiem, izņemot nolikuma 1.</w:t>
      </w:r>
      <w:r w:rsidR="00FE1F6A" w:rsidRPr="00110A83">
        <w:rPr>
          <w:rFonts w:ascii="Times New Roman" w:eastAsia="ヒラギノ角ゴ Pro W3" w:hAnsi="Times New Roman" w:cs="Times New Roman"/>
          <w:bCs/>
          <w:color w:val="000000"/>
          <w:lang w:eastAsia="lv-LV"/>
        </w:rPr>
        <w:t>7</w:t>
      </w:r>
      <w:r w:rsidR="00E912A6" w:rsidRPr="00110A83">
        <w:rPr>
          <w:rFonts w:ascii="Times New Roman" w:eastAsia="ヒラギノ角ゴ Pro W3" w:hAnsi="Times New Roman" w:cs="Times New Roman"/>
          <w:bCs/>
          <w:color w:val="000000"/>
          <w:lang w:eastAsia="lv-LV"/>
        </w:rPr>
        <w:t>.5.punktā minēto gadījumu:</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2D5FD18F" w14:textId="31584507" w:rsidR="00E653F5" w:rsidRPr="00110A83" w:rsidRDefault="00A421A6"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N</w:t>
      </w:r>
      <w:r w:rsidR="00E653F5" w:rsidRPr="00110A83">
        <w:rPr>
          <w:rFonts w:ascii="Times New Roman" w:eastAsia="Times New Roman" w:hAnsi="Times New Roman" w:cs="Times New Roman"/>
          <w:noProof/>
          <w:color w:val="000000"/>
          <w:szCs w:val="24"/>
        </w:rPr>
        <w:t>olikumā noteiktajā minimālajā piedāvājuma nodrošinājuma spēkā esības termiņā;</w:t>
      </w:r>
    </w:p>
    <w:p w14:paraId="4FF7188A" w14:textId="1EA30C87" w:rsidR="00E653F5" w:rsidRPr="00110A83" w:rsidRDefault="00E653F5"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w:t>
      </w:r>
      <w:r w:rsidR="003E44FE" w:rsidRPr="00110A83">
        <w:rPr>
          <w:rFonts w:ascii="Times New Roman" w:eastAsia="Times New Roman" w:hAnsi="Times New Roman" w:cs="Times New Roman"/>
          <w:noProof/>
          <w:color w:val="000000"/>
          <w:szCs w:val="24"/>
        </w:rPr>
        <w:t>dz iepirkuma līguma noslēgšanai</w:t>
      </w:r>
      <w:r w:rsidR="00E912A6" w:rsidRPr="00110A83">
        <w:rPr>
          <w:rFonts w:ascii="Times New Roman" w:eastAsia="Times New Roman" w:hAnsi="Times New Roman" w:cs="Times New Roman"/>
          <w:noProof/>
          <w:color w:val="000000"/>
          <w:szCs w:val="24"/>
        </w:rPr>
        <w:t>;</w:t>
      </w:r>
    </w:p>
    <w:p w14:paraId="70246125" w14:textId="07069E29" w:rsidR="00E912A6" w:rsidRPr="00110A83" w:rsidRDefault="00E912A6"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dienai, kad izraudzītais pretendents iesniedz saistību izpildes nodrošinājumu.</w:t>
      </w:r>
    </w:p>
    <w:p w14:paraId="63E20CB9" w14:textId="2685E9E7" w:rsidR="00E912A6" w:rsidRPr="00110A83" w:rsidRDefault="00E912A6"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60" w:name="_Toc90480955"/>
      <w:bookmarkStart w:id="361" w:name="_Toc90481134"/>
      <w:bookmarkStart w:id="362" w:name="_Toc104446811"/>
      <w:bookmarkStart w:id="363" w:name="_Toc104447019"/>
      <w:bookmarkStart w:id="364" w:name="_Toc104447667"/>
      <w:bookmarkStart w:id="365" w:name="_Toc111053366"/>
      <w:bookmarkStart w:id="366" w:name="_Toc111053481"/>
      <w:bookmarkStart w:id="367" w:name="_Toc112944829"/>
      <w:bookmarkStart w:id="368" w:name="_Toc129445207"/>
      <w:bookmarkStart w:id="369" w:name="_Toc129445327"/>
      <w:bookmarkStart w:id="370" w:name="_Toc130287186"/>
      <w:bookmarkStart w:id="371" w:name="_Toc139539170"/>
      <w:bookmarkStart w:id="372" w:name="_Toc144308370"/>
      <w:bookmarkStart w:id="373" w:name="_Toc167971257"/>
      <w:bookmarkStart w:id="374" w:name="_Toc74578818"/>
      <w:bookmarkStart w:id="375" w:name="_Toc74579080"/>
      <w:bookmarkStart w:id="376" w:name="_Toc74579500"/>
      <w:r w:rsidRPr="00110A83">
        <w:rPr>
          <w:rFonts w:ascii="Times New Roman" w:eastAsia="ヒラギノ角ゴ Pro W3" w:hAnsi="Times New Roman" w:cs="Times New Roman"/>
          <w:bCs/>
          <w:color w:val="000000"/>
          <w:lang w:eastAsia="lv-LV"/>
        </w:rPr>
        <w:t>Ja iepirkuma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FEA30B3" w14:textId="0CE245B9" w:rsidR="00E653F5" w:rsidRPr="00110A83" w:rsidRDefault="00E653F5" w:rsidP="00AD491F">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77" w:name="_Toc90480956"/>
      <w:bookmarkStart w:id="378" w:name="_Toc90481135"/>
      <w:bookmarkStart w:id="379" w:name="_Toc104446812"/>
      <w:bookmarkStart w:id="380" w:name="_Toc104447020"/>
      <w:bookmarkStart w:id="381" w:name="_Toc104447668"/>
      <w:bookmarkStart w:id="382" w:name="_Toc111053367"/>
      <w:bookmarkStart w:id="383" w:name="_Toc111053482"/>
      <w:bookmarkStart w:id="384" w:name="_Toc112944830"/>
      <w:bookmarkStart w:id="385" w:name="_Toc129445208"/>
      <w:bookmarkStart w:id="386" w:name="_Toc129445328"/>
      <w:bookmarkStart w:id="387" w:name="_Toc130287187"/>
      <w:bookmarkStart w:id="388" w:name="_Toc139539171"/>
      <w:bookmarkStart w:id="389" w:name="_Toc144308371"/>
      <w:bookmarkStart w:id="390" w:name="_Toc167971258"/>
      <w:r w:rsidRPr="00110A83">
        <w:rPr>
          <w:rFonts w:ascii="Times New Roman" w:eastAsia="ヒラギノ角ゴ Pro W3" w:hAnsi="Times New Roman" w:cs="Times New Roman"/>
          <w:bCs/>
          <w:color w:val="000000"/>
          <w:lang w:eastAsia="lv-LV"/>
        </w:rPr>
        <w:t xml:space="preserve">Nodrošinājuma devējs – banka vai apdrošināšanas sabiedrība izmaksā pasūtītājam – Jūrmalas </w:t>
      </w:r>
      <w:r w:rsidR="001502F2" w:rsidRPr="00110A83">
        <w:rPr>
          <w:rFonts w:ascii="Times New Roman" w:eastAsia="ヒラギノ角ゴ Pro W3" w:hAnsi="Times New Roman" w:cs="Times New Roman"/>
          <w:bCs/>
          <w:color w:val="000000"/>
          <w:lang w:eastAsia="lv-LV"/>
        </w:rPr>
        <w:t>valstspilsētas administrācijai</w:t>
      </w:r>
      <w:r w:rsidRPr="00110A83">
        <w:rPr>
          <w:rFonts w:ascii="Times New Roman" w:eastAsia="ヒラギノ角ゴ Pro W3" w:hAnsi="Times New Roman" w:cs="Times New Roman"/>
          <w:bCs/>
          <w:color w:val="000000"/>
          <w:lang w:eastAsia="lv-LV"/>
        </w:rPr>
        <w:t xml:space="preserve"> piedāvājuma nodrošinājuma summu</w:t>
      </w:r>
      <w:r w:rsidR="00BB13BA" w:rsidRPr="00110A83">
        <w:rPr>
          <w:rFonts w:ascii="Times New Roman" w:eastAsia="ヒラギノ角ゴ Pro W3" w:hAnsi="Times New Roman" w:cs="Times New Roman"/>
          <w:bCs/>
          <w:color w:val="000000"/>
          <w:lang w:eastAsia="lv-LV"/>
        </w:rPr>
        <w:t xml:space="preserve"> pilnā apmērā pēc tās pirmā pieprasījuma jebkurā no šādiem gadījumiem</w:t>
      </w:r>
      <w:r w:rsidRPr="00110A83">
        <w:rPr>
          <w:rFonts w:ascii="Times New Roman" w:eastAsia="ヒラギノ角ゴ Pro W3" w:hAnsi="Times New Roman" w:cs="Times New Roman"/>
          <w:bCs/>
          <w:color w:val="000000"/>
          <w:lang w:eastAsia="lv-LV"/>
        </w:rPr>
        <w:t>:</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65AF71B" w14:textId="77777777" w:rsidR="00E653F5" w:rsidRPr="00110A83" w:rsidRDefault="00E653F5"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atsauc savu piedāvājumu laikā, kamēr ir spēkā piedāvājuma nodrošinājums;</w:t>
      </w:r>
    </w:p>
    <w:p w14:paraId="7CAFA448" w14:textId="0B878289" w:rsidR="00E8493B" w:rsidRPr="00110A83" w:rsidRDefault="00E8493B"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kuram piešķirtas iepirkuma līguma slēgšanas tiesības, </w:t>
      </w:r>
      <w:r w:rsidR="003B2BA6" w:rsidRPr="00110A83">
        <w:rPr>
          <w:rFonts w:ascii="Times New Roman" w:eastAsia="Times New Roman" w:hAnsi="Times New Roman" w:cs="Times New Roman"/>
          <w:noProof/>
          <w:color w:val="000000"/>
          <w:szCs w:val="24"/>
        </w:rPr>
        <w:t>neparaksta iepirkuma līgumu</w:t>
      </w:r>
      <w:r w:rsidR="00BA5792" w:rsidRPr="00110A83">
        <w:rPr>
          <w:rFonts w:ascii="Times New Roman" w:eastAsia="Times New Roman" w:hAnsi="Times New Roman" w:cs="Times New Roman"/>
          <w:noProof/>
          <w:color w:val="000000"/>
          <w:szCs w:val="24"/>
        </w:rPr>
        <w:t xml:space="preserve"> Pasūtītāja noteiktajā termiņā</w:t>
      </w:r>
      <w:r w:rsidR="008079CE" w:rsidRPr="00110A83">
        <w:rPr>
          <w:rFonts w:ascii="Times New Roman" w:eastAsia="Times New Roman" w:hAnsi="Times New Roman" w:cs="Times New Roman"/>
          <w:noProof/>
          <w:color w:val="000000"/>
          <w:szCs w:val="24"/>
        </w:rPr>
        <w:t>;</w:t>
      </w:r>
    </w:p>
    <w:p w14:paraId="68A7692E" w14:textId="7F353408" w:rsidR="008079CE" w:rsidRPr="00110A83" w:rsidRDefault="008079CE"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nav iesniedzis pasūtītājam iepirkuma procedūras dokumentos un iepirkuma līgumā noteiktajā termiņā paredzēto līguma saistību izpildes nodrošinājumu.</w:t>
      </w:r>
    </w:p>
    <w:p w14:paraId="76DA8C30" w14:textId="5B78A7E3" w:rsidR="00DF525F" w:rsidRPr="00110A83" w:rsidRDefault="00916F33" w:rsidP="00AD491F">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91" w:name="_Toc74578819"/>
      <w:bookmarkStart w:id="392" w:name="_Toc74579081"/>
      <w:bookmarkStart w:id="393" w:name="_Toc74579501"/>
      <w:bookmarkStart w:id="394" w:name="_Toc90480957"/>
      <w:bookmarkStart w:id="395" w:name="_Toc90481136"/>
      <w:bookmarkStart w:id="396" w:name="_Toc104446813"/>
      <w:bookmarkStart w:id="397" w:name="_Toc104447021"/>
      <w:bookmarkStart w:id="398" w:name="_Toc104447669"/>
      <w:bookmarkStart w:id="399" w:name="_Toc111053368"/>
      <w:bookmarkStart w:id="400" w:name="_Toc111053483"/>
      <w:bookmarkStart w:id="401" w:name="_Toc112944831"/>
      <w:bookmarkStart w:id="402" w:name="_Toc129445209"/>
      <w:bookmarkStart w:id="403" w:name="_Toc129445329"/>
      <w:bookmarkStart w:id="404" w:name="_Toc130287188"/>
      <w:bookmarkStart w:id="405" w:name="_Toc139539172"/>
      <w:bookmarkStart w:id="406" w:name="_Toc144308372"/>
      <w:bookmarkStart w:id="407" w:name="_Toc167971259"/>
      <w:r w:rsidRPr="00110A83">
        <w:rPr>
          <w:rFonts w:ascii="Times New Roman" w:eastAsia="ヒラギノ角ゴ Pro W3" w:hAnsi="Times New Roman" w:cs="Times New Roman"/>
          <w:bCs/>
          <w:color w:val="000000"/>
          <w:lang w:eastAsia="lv-LV"/>
        </w:rPr>
        <w:t>Ja piedāvājuma nodrošinājumu iesniedz piegādātāju apvienība, t.sk.</w:t>
      </w:r>
      <w:r w:rsidR="003E4DAE"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personālsabiedrība, piedāvājuma nodrošinājumam jābūt izdotam uz visu personālsabiedrības vai piegādātāju apvienības dalībnieku vārdiem vai uz piegādātāju apvienības pilnvarotā pārstāvja vārda.</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08ABCBF4" w14:textId="3D2537B9"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08" w:name="_Toc19111557"/>
      <w:bookmarkStart w:id="409" w:name="_Toc74578820"/>
      <w:bookmarkStart w:id="410" w:name="_Toc74579082"/>
      <w:bookmarkStart w:id="411" w:name="_Toc74579502"/>
      <w:bookmarkStart w:id="412" w:name="_Toc90480958"/>
      <w:bookmarkStart w:id="413" w:name="_Toc90481137"/>
      <w:bookmarkStart w:id="414" w:name="_Toc104446814"/>
      <w:bookmarkStart w:id="415" w:name="_Toc104447022"/>
      <w:bookmarkStart w:id="416" w:name="_Toc104447670"/>
      <w:bookmarkStart w:id="417" w:name="_Toc111053369"/>
      <w:bookmarkStart w:id="418" w:name="_Toc111053484"/>
      <w:bookmarkStart w:id="419" w:name="_Toc112944832"/>
      <w:bookmarkStart w:id="420" w:name="_Toc129445210"/>
      <w:bookmarkStart w:id="421" w:name="_Toc129445330"/>
      <w:bookmarkStart w:id="422" w:name="_Toc130287189"/>
      <w:bookmarkStart w:id="423" w:name="_Toc139539173"/>
      <w:bookmarkStart w:id="424" w:name="_Toc144308373"/>
      <w:bookmarkStart w:id="425" w:name="_Toc167971260"/>
      <w:r w:rsidRPr="00110A83">
        <w:rPr>
          <w:rFonts w:ascii="Times New Roman" w:eastAsia="Times New Roman" w:hAnsi="Times New Roman" w:cs="Times New Roman"/>
          <w:b/>
          <w:bCs/>
          <w:szCs w:val="26"/>
        </w:rPr>
        <w:t>Piedāvājuma noformēšanas un iesniegšanas prasības</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1BC0643"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26" w:name="_Toc74578821"/>
      <w:bookmarkStart w:id="427" w:name="_Toc74579083"/>
      <w:bookmarkStart w:id="428" w:name="_Toc74579503"/>
      <w:bookmarkStart w:id="429" w:name="_Toc90480959"/>
      <w:bookmarkStart w:id="430" w:name="_Toc90481138"/>
      <w:bookmarkStart w:id="431" w:name="_Toc104446815"/>
      <w:bookmarkStart w:id="432" w:name="_Toc104447023"/>
      <w:bookmarkStart w:id="433" w:name="_Toc104447671"/>
      <w:bookmarkStart w:id="434" w:name="_Toc111053370"/>
      <w:bookmarkStart w:id="435" w:name="_Toc111053485"/>
      <w:bookmarkStart w:id="436" w:name="_Toc112944833"/>
      <w:bookmarkStart w:id="437" w:name="_Toc129445211"/>
      <w:bookmarkStart w:id="438" w:name="_Toc129445331"/>
      <w:bookmarkStart w:id="439" w:name="_Toc130287190"/>
      <w:bookmarkStart w:id="440" w:name="_Toc139539174"/>
      <w:bookmarkStart w:id="441" w:name="_Toc144308374"/>
      <w:bookmarkStart w:id="442" w:name="_Toc167971261"/>
      <w:r w:rsidRPr="00110A83">
        <w:rPr>
          <w:rFonts w:ascii="Times New Roman" w:eastAsia="ヒラギノ角ゴ Pro W3" w:hAnsi="Times New Roman" w:cs="Times New Roman"/>
          <w:bCs/>
          <w:color w:val="000000"/>
          <w:lang w:eastAsia="lv-LV"/>
        </w:rPr>
        <w:t>Pretendenta piedāvājumam jābūt sagatavotam šādi:</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3" w:name="_Toc74578822"/>
      <w:bookmarkStart w:id="444" w:name="_Toc74579084"/>
      <w:bookmarkStart w:id="445" w:name="_Toc74579504"/>
      <w:bookmarkStart w:id="446" w:name="_Toc90480960"/>
      <w:bookmarkStart w:id="447" w:name="_Toc90481139"/>
      <w:bookmarkStart w:id="448" w:name="_Toc104446816"/>
      <w:bookmarkStart w:id="449" w:name="_Toc104447024"/>
      <w:bookmarkStart w:id="450" w:name="_Toc104447672"/>
      <w:bookmarkStart w:id="451" w:name="_Toc111053371"/>
      <w:bookmarkStart w:id="452" w:name="_Toc111053486"/>
      <w:bookmarkStart w:id="453" w:name="_Toc112944834"/>
      <w:bookmarkStart w:id="454" w:name="_Toc129445212"/>
      <w:bookmarkStart w:id="455" w:name="_Toc129445332"/>
      <w:bookmarkStart w:id="456" w:name="_Toc130287191"/>
      <w:bookmarkStart w:id="457" w:name="_Toc139539175"/>
      <w:bookmarkStart w:id="458" w:name="_Toc144308375"/>
      <w:bookmarkStart w:id="459" w:name="_Toc16797126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1B53CAA"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3A1F962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0" w:name="_Toc74578823"/>
      <w:bookmarkStart w:id="461" w:name="_Toc74579085"/>
      <w:bookmarkStart w:id="462" w:name="_Toc74579505"/>
      <w:bookmarkStart w:id="463" w:name="_Toc90480961"/>
      <w:bookmarkStart w:id="464" w:name="_Toc90481140"/>
      <w:bookmarkStart w:id="465" w:name="_Toc104446817"/>
      <w:bookmarkStart w:id="466" w:name="_Toc104447025"/>
      <w:bookmarkStart w:id="467" w:name="_Toc104447673"/>
      <w:bookmarkStart w:id="468" w:name="_Toc111053372"/>
      <w:bookmarkStart w:id="469" w:name="_Toc111053487"/>
      <w:bookmarkStart w:id="470" w:name="_Toc112944835"/>
      <w:bookmarkStart w:id="471" w:name="_Toc129445213"/>
      <w:bookmarkStart w:id="472" w:name="_Toc129445333"/>
      <w:bookmarkStart w:id="473" w:name="_Toc130287192"/>
      <w:bookmarkStart w:id="474" w:name="_Toc139539176"/>
      <w:bookmarkStart w:id="475" w:name="_Toc144308376"/>
      <w:bookmarkStart w:id="476" w:name="_Toc167971263"/>
      <w:r w:rsidRPr="00110A83">
        <w:rPr>
          <w:rFonts w:ascii="Times New Roman" w:eastAsia="ヒラギノ角ゴ Pro W3" w:hAnsi="Times New Roman" w:cs="Times New Roman"/>
          <w:bCs/>
          <w:color w:val="000000"/>
          <w:lang w:eastAsia="lv-LV"/>
        </w:rPr>
        <w:t xml:space="preserve">Piedāvājums (viens oriģināls)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719F365D" w14:textId="3440B7D3" w:rsidR="00E653F5"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piedāvājuma nodrošinājuma,</w:t>
      </w:r>
    </w:p>
    <w:p w14:paraId="31D8D7FE" w14:textId="3DA60505" w:rsidR="00F4437C" w:rsidRPr="009A198F" w:rsidRDefault="00645ECD"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w:t>
      </w:r>
      <w:r w:rsidR="00F4437C" w:rsidRPr="009A198F">
        <w:rPr>
          <w:rFonts w:ascii="Times New Roman" w:eastAsia="Times New Roman" w:hAnsi="Times New Roman" w:cs="Times New Roman"/>
          <w:noProof/>
          <w:color w:val="000000"/>
          <w:szCs w:val="24"/>
        </w:rPr>
        <w:t xml:space="preserve">retendenta apliecinājuma (nolikuma </w:t>
      </w:r>
      <w:r w:rsidR="00313A6E" w:rsidRPr="009A198F">
        <w:rPr>
          <w:rFonts w:ascii="Times New Roman" w:eastAsia="Times New Roman" w:hAnsi="Times New Roman" w:cs="Times New Roman"/>
          <w:noProof/>
          <w:color w:val="000000"/>
          <w:szCs w:val="24"/>
        </w:rPr>
        <w:t>6</w:t>
      </w:r>
      <w:r w:rsidR="00F4437C" w:rsidRPr="009A198F">
        <w:rPr>
          <w:rFonts w:ascii="Times New Roman" w:eastAsia="Times New Roman" w:hAnsi="Times New Roman" w:cs="Times New Roman"/>
          <w:noProof/>
          <w:color w:val="000000"/>
          <w:szCs w:val="24"/>
        </w:rPr>
        <w:t>.pielikuma forma)</w:t>
      </w:r>
    </w:p>
    <w:p w14:paraId="03F58646" w14:textId="77777777" w:rsidR="00E653F5"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Pretendenta atlases dokumentiem;</w:t>
      </w:r>
    </w:p>
    <w:p w14:paraId="5F853146" w14:textId="378F4BFF" w:rsidR="00227157"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 xml:space="preserve">tehniskā </w:t>
      </w:r>
      <w:r w:rsidR="00227157" w:rsidRPr="009A198F">
        <w:rPr>
          <w:rFonts w:ascii="Times New Roman" w:eastAsia="Times New Roman" w:hAnsi="Times New Roman" w:cs="Times New Roman"/>
          <w:noProof/>
          <w:color w:val="000000"/>
          <w:szCs w:val="24"/>
        </w:rPr>
        <w:t>piedāvājuma;</w:t>
      </w:r>
    </w:p>
    <w:p w14:paraId="7D2CE1E6" w14:textId="6CF02F64" w:rsidR="00E653F5" w:rsidRPr="009A198F" w:rsidRDefault="00227157"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 xml:space="preserve">finanšu </w:t>
      </w:r>
      <w:r w:rsidR="00E653F5" w:rsidRPr="009A198F">
        <w:rPr>
          <w:rFonts w:ascii="Times New Roman" w:eastAsia="Times New Roman" w:hAnsi="Times New Roman" w:cs="Times New Roman"/>
          <w:noProof/>
          <w:color w:val="000000"/>
          <w:szCs w:val="24"/>
        </w:rPr>
        <w:t>piedāvājuma</w:t>
      </w:r>
      <w:r w:rsidRPr="009A198F">
        <w:rPr>
          <w:rFonts w:ascii="Times New Roman" w:eastAsia="Times New Roman" w:hAnsi="Times New Roman" w:cs="Times New Roman"/>
          <w:noProof/>
          <w:color w:val="000000"/>
          <w:szCs w:val="24"/>
        </w:rPr>
        <w:t>.</w:t>
      </w:r>
    </w:p>
    <w:p w14:paraId="50B964CE" w14:textId="77777777" w:rsidR="00E653F5" w:rsidRPr="009A198F"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77" w:name="_Toc74578824"/>
      <w:bookmarkStart w:id="478" w:name="_Toc74579086"/>
      <w:bookmarkStart w:id="479" w:name="_Toc74579506"/>
      <w:bookmarkStart w:id="480" w:name="_Toc90480962"/>
      <w:bookmarkStart w:id="481" w:name="_Toc90481141"/>
      <w:bookmarkStart w:id="482" w:name="_Toc104446818"/>
      <w:bookmarkStart w:id="483" w:name="_Toc104447026"/>
      <w:bookmarkStart w:id="484" w:name="_Toc104447674"/>
      <w:bookmarkStart w:id="485" w:name="_Toc111053373"/>
      <w:bookmarkStart w:id="486" w:name="_Toc111053488"/>
      <w:bookmarkStart w:id="487" w:name="_Toc112944836"/>
      <w:bookmarkStart w:id="488" w:name="_Toc129445214"/>
      <w:bookmarkStart w:id="489" w:name="_Toc129445334"/>
      <w:bookmarkStart w:id="490" w:name="_Toc130287193"/>
      <w:bookmarkStart w:id="491" w:name="_Toc139539177"/>
      <w:bookmarkStart w:id="492" w:name="_Toc144308377"/>
      <w:bookmarkStart w:id="493" w:name="_Toc167971264"/>
      <w:r w:rsidRPr="009A198F">
        <w:rPr>
          <w:rFonts w:ascii="Times New Roman" w:eastAsia="ヒラギノ角ゴ Pro W3" w:hAnsi="Times New Roman" w:cs="Times New Roman"/>
          <w:bCs/>
          <w:color w:val="000000"/>
          <w:lang w:eastAsia="lv-LV"/>
        </w:rPr>
        <w:t xml:space="preserve">Sagatavojot </w:t>
      </w:r>
      <w:r w:rsidR="00202E3D" w:rsidRPr="009A198F">
        <w:rPr>
          <w:rFonts w:ascii="Times New Roman" w:eastAsia="ヒラギノ角ゴ Pro W3" w:hAnsi="Times New Roman" w:cs="Times New Roman"/>
          <w:bCs/>
          <w:color w:val="000000"/>
          <w:lang w:eastAsia="lv-LV"/>
        </w:rPr>
        <w:t>piedāvājumu, P</w:t>
      </w:r>
      <w:r w:rsidRPr="009A198F">
        <w:rPr>
          <w:rFonts w:ascii="Times New Roman" w:eastAsia="ヒラギノ角ゴ Pro W3" w:hAnsi="Times New Roman" w:cs="Times New Roman"/>
          <w:bCs/>
          <w:color w:val="000000"/>
          <w:lang w:eastAsia="lv-LV"/>
        </w:rPr>
        <w:t>retendents ievēro, ka:</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35D1DFB"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piedāvājuma dokumenti</w:t>
      </w:r>
      <w:r w:rsidRPr="00110A83">
        <w:rPr>
          <w:rFonts w:ascii="Times New Roman" w:eastAsia="Times New Roman" w:hAnsi="Times New Roman" w:cs="Times New Roman"/>
          <w:noProof/>
          <w:color w:val="000000"/>
          <w:szCs w:val="24"/>
        </w:rPr>
        <w:t xml:space="preserve">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94" w:name="_Toc74578825"/>
      <w:bookmarkStart w:id="495" w:name="_Toc74579087"/>
      <w:bookmarkStart w:id="496" w:name="_Toc74579507"/>
      <w:bookmarkStart w:id="497" w:name="_Toc90480963"/>
      <w:bookmarkStart w:id="498" w:name="_Toc90481142"/>
      <w:bookmarkStart w:id="499" w:name="_Toc104446819"/>
      <w:bookmarkStart w:id="500" w:name="_Toc104447027"/>
      <w:bookmarkStart w:id="501" w:name="_Toc104447675"/>
      <w:bookmarkStart w:id="502" w:name="_Toc111053374"/>
      <w:bookmarkStart w:id="503" w:name="_Toc111053489"/>
      <w:bookmarkStart w:id="504" w:name="_Toc112944837"/>
      <w:bookmarkStart w:id="505" w:name="_Toc129445215"/>
      <w:bookmarkStart w:id="506" w:name="_Toc129445335"/>
      <w:bookmarkStart w:id="507" w:name="_Toc130287194"/>
      <w:bookmarkStart w:id="508" w:name="_Toc139539178"/>
      <w:bookmarkStart w:id="509" w:name="_Toc144308378"/>
      <w:bookmarkStart w:id="510" w:name="_Toc167971265"/>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510"/>
    </w:p>
    <w:p w14:paraId="22CDD9D8" w14:textId="77777777" w:rsidR="00F66F7F" w:rsidRPr="00110A83" w:rsidRDefault="00F66F7F" w:rsidP="00AD491F">
      <w:pPr>
        <w:pStyle w:val="ListParagraph"/>
        <w:numPr>
          <w:ilvl w:val="1"/>
          <w:numId w:val="2"/>
        </w:numPr>
        <w:ind w:right="566"/>
        <w:rPr>
          <w:rFonts w:ascii="Times New Roman" w:eastAsia="Times New Roman" w:hAnsi="Times New Roman" w:cs="Times New Roman"/>
          <w:b/>
          <w:bCs/>
          <w:szCs w:val="26"/>
        </w:rPr>
      </w:pPr>
      <w:bookmarkStart w:id="511" w:name="_Toc19111558"/>
      <w:bookmarkStart w:id="512" w:name="_Toc74578826"/>
      <w:bookmarkStart w:id="513" w:name="_Toc74579088"/>
      <w:bookmarkStart w:id="514" w:name="_Toc74579508"/>
      <w:bookmarkStart w:id="515" w:name="_Ref381009805"/>
      <w:bookmarkStart w:id="516" w:name="_Ref367975588"/>
      <w:bookmarkEnd w:id="134"/>
      <w:bookmarkEnd w:id="135"/>
      <w:bookmarkEnd w:id="136"/>
      <w:r w:rsidRPr="00110A83">
        <w:rPr>
          <w:rFonts w:ascii="Times New Roman" w:eastAsia="Times New Roman" w:hAnsi="Times New Roman" w:cs="Times New Roman"/>
          <w:b/>
          <w:bCs/>
          <w:szCs w:val="26"/>
        </w:rPr>
        <w:t xml:space="preserve">Līguma saistību izpildes nodrošinājums </w:t>
      </w:r>
    </w:p>
    <w:p w14:paraId="2F7B6A9A" w14:textId="45EC2E50" w:rsidR="003A4DA6" w:rsidRPr="00D102B8" w:rsidRDefault="003A4DA6" w:rsidP="003A4DA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17" w:name="_Hlk190789603"/>
      <w:bookmarkStart w:id="518" w:name="_Ref190851250"/>
      <w:bookmarkStart w:id="519" w:name="_Toc90480967"/>
      <w:bookmarkStart w:id="520" w:name="_Toc90481146"/>
      <w:bookmarkStart w:id="521" w:name="_Toc104446821"/>
      <w:bookmarkStart w:id="522" w:name="_Toc104447029"/>
      <w:bookmarkStart w:id="523" w:name="_Toc104447677"/>
      <w:bookmarkStart w:id="524" w:name="_Toc111053376"/>
      <w:bookmarkStart w:id="525" w:name="_Toc111053491"/>
      <w:bookmarkStart w:id="526" w:name="_Toc112944841"/>
      <w:bookmarkStart w:id="527" w:name="_Toc129445219"/>
      <w:bookmarkStart w:id="528" w:name="_Toc129445339"/>
      <w:bookmarkStart w:id="529" w:name="_Toc130287198"/>
      <w:bookmarkStart w:id="530" w:name="_Toc139539182"/>
      <w:bookmarkStart w:id="531" w:name="_Toc144308380"/>
      <w:r w:rsidRPr="003A4DA6">
        <w:rPr>
          <w:rFonts w:ascii="Times New Roman" w:eastAsia="ヒラギノ角ゴ Pro W3" w:hAnsi="Times New Roman" w:cs="Times New Roman"/>
          <w:b/>
          <w:bCs/>
          <w:color w:val="000000"/>
          <w:lang w:eastAsia="lv-LV"/>
        </w:rPr>
        <w:t>saistību izpildes garantija</w:t>
      </w:r>
      <w:r w:rsidRPr="003A4DA6">
        <w:rPr>
          <w:rFonts w:ascii="Times New Roman" w:eastAsia="ヒラギノ角ゴ Pro W3" w:hAnsi="Times New Roman" w:cs="Times New Roman"/>
          <w:bCs/>
          <w:color w:val="000000"/>
          <w:lang w:eastAsia="lv-LV"/>
        </w:rPr>
        <w:t xml:space="preserve"> </w:t>
      </w:r>
      <w:bookmarkEnd w:id="517"/>
      <w:r w:rsidR="00BF626A" w:rsidRPr="005339F0">
        <w:rPr>
          <w:rFonts w:ascii="Times New Roman" w:eastAsia="ヒラギノ角ゴ Pro W3" w:hAnsi="Times New Roman" w:cs="Times New Roman"/>
          <w:b/>
          <w:bCs/>
          <w:color w:val="000000" w:themeColor="text1"/>
          <w:lang w:eastAsia="lv-LV"/>
        </w:rPr>
        <w:t xml:space="preserve">10 % (desmit procentu) </w:t>
      </w:r>
      <w:r w:rsidR="00BF626A" w:rsidRPr="00BF626A">
        <w:rPr>
          <w:rFonts w:ascii="Times New Roman" w:eastAsia="ヒラギノ角ゴ Pro W3" w:hAnsi="Times New Roman" w:cs="Times New Roman"/>
          <w:b/>
          <w:bCs/>
          <w:color w:val="000000" w:themeColor="text1"/>
          <w:lang w:eastAsia="lv-LV"/>
        </w:rPr>
        <w:t>apmērā</w:t>
      </w:r>
      <w:r w:rsidR="00BF626A" w:rsidRPr="00BF626A">
        <w:rPr>
          <w:rFonts w:ascii="Times New Roman" w:eastAsia="ヒラギノ角ゴ Pro W3" w:hAnsi="Times New Roman" w:cs="Times New Roman"/>
          <w:color w:val="000000" w:themeColor="text1"/>
          <w:lang w:eastAsia="lv-LV"/>
        </w:rPr>
        <w:t xml:space="preserve"> no Līguma 4.1. apakšpunktā noteiktās kopējās līgumcenas</w:t>
      </w:r>
      <w:r w:rsidR="00952730" w:rsidRPr="00BF626A">
        <w:rPr>
          <w:rFonts w:ascii="Times New Roman" w:eastAsia="Times New Roman" w:hAnsi="Times New Roman" w:cs="Times New Roman"/>
          <w:bCs/>
        </w:rPr>
        <w:t xml:space="preserve"> </w:t>
      </w:r>
      <w:bookmarkEnd w:id="518"/>
      <w:r w:rsidR="00BF626A" w:rsidRPr="00BF626A">
        <w:rPr>
          <w:rFonts w:ascii="Times New Roman" w:eastAsia="ヒラギノ角ゴ Pro W3" w:hAnsi="Times New Roman" w:cs="Times New Roman"/>
          <w:color w:val="000000" w:themeColor="text1"/>
          <w:lang w:eastAsia="lv-LV"/>
        </w:rPr>
        <w:t>– skatīt līguma projekta 5.2. apakšpunktu</w:t>
      </w:r>
      <w:r w:rsidR="001C6997" w:rsidRPr="00BF626A">
        <w:rPr>
          <w:rFonts w:ascii="Times New Roman" w:eastAsia="ヒラギノ角ゴ Pro W3" w:hAnsi="Times New Roman" w:cs="Times New Roman"/>
          <w:bCs/>
          <w:color w:val="000000"/>
          <w:lang w:eastAsia="lv-LV"/>
        </w:rPr>
        <w:t>.</w:t>
      </w:r>
      <w:r w:rsidRPr="00D102B8">
        <w:rPr>
          <w:rFonts w:ascii="Times New Roman" w:eastAsia="ヒラギノ角ゴ Pro W3" w:hAnsi="Times New Roman" w:cs="Times New Roman"/>
          <w:bCs/>
          <w:color w:val="000000"/>
          <w:lang w:eastAsia="lv-LV"/>
        </w:rPr>
        <w:t xml:space="preserve"> </w:t>
      </w:r>
    </w:p>
    <w:p w14:paraId="61F86CC1" w14:textId="15955761" w:rsidR="00E653F5" w:rsidRPr="00110A83" w:rsidRDefault="00E653F5" w:rsidP="00AD491F">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532" w:name="_Toc167971269"/>
      <w:r w:rsidRPr="00110A83">
        <w:rPr>
          <w:rFonts w:ascii="Times New Roman" w:eastAsia="Times New Roman" w:hAnsi="Times New Roman" w:cs="Times New Roman"/>
          <w:b/>
          <w:bCs/>
          <w:szCs w:val="26"/>
        </w:rPr>
        <w:t>Nolikuma pieejamība, tā izsniegšana un papildu informācijas saņemšana</w:t>
      </w:r>
      <w:bookmarkEnd w:id="511"/>
      <w:bookmarkEnd w:id="512"/>
      <w:bookmarkEnd w:id="513"/>
      <w:bookmarkEnd w:id="514"/>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2711031" w14:textId="4464D21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33" w:name="_Toc74578827"/>
      <w:bookmarkStart w:id="534" w:name="_Toc74579089"/>
      <w:bookmarkStart w:id="535" w:name="_Toc74579509"/>
      <w:bookmarkStart w:id="536" w:name="_Toc90480968"/>
      <w:bookmarkStart w:id="537" w:name="_Toc90481147"/>
      <w:bookmarkStart w:id="538" w:name="_Toc104446822"/>
      <w:bookmarkStart w:id="539" w:name="_Toc104447030"/>
      <w:bookmarkStart w:id="540" w:name="_Toc104447678"/>
      <w:bookmarkStart w:id="541" w:name="_Toc111053377"/>
      <w:bookmarkStart w:id="542" w:name="_Toc111053492"/>
      <w:bookmarkStart w:id="543" w:name="_Toc112944842"/>
      <w:bookmarkStart w:id="544" w:name="_Toc129445220"/>
      <w:bookmarkStart w:id="545" w:name="_Toc129445340"/>
      <w:bookmarkStart w:id="546" w:name="_Toc130287199"/>
      <w:bookmarkStart w:id="547" w:name="_Toc139539183"/>
      <w:bookmarkStart w:id="548" w:name="_Toc144308381"/>
      <w:bookmarkStart w:id="549" w:name="_Toc167971270"/>
      <w:bookmarkStart w:id="550" w:name="_Ref367976735"/>
      <w:bookmarkStart w:id="551" w:name="_Toc368392487"/>
      <w:bookmarkStart w:id="552" w:name="_Toc368392537"/>
      <w:bookmarkStart w:id="553" w:name="_Toc368566388"/>
      <w:bookmarkStart w:id="554" w:name="_Ref384289395"/>
      <w:bookmarkEnd w:id="137"/>
      <w:bookmarkEnd w:id="138"/>
      <w:bookmarkEnd w:id="139"/>
      <w:bookmarkEnd w:id="140"/>
      <w:bookmarkEnd w:id="515"/>
      <w:bookmarkEnd w:id="516"/>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55" w:name="_Toc74578828"/>
      <w:bookmarkStart w:id="556" w:name="_Toc74579090"/>
      <w:bookmarkStart w:id="557" w:name="_Toc74579510"/>
      <w:bookmarkStart w:id="558" w:name="_Toc90480969"/>
      <w:bookmarkStart w:id="559" w:name="_Toc90481148"/>
      <w:bookmarkStart w:id="560" w:name="_Toc104446823"/>
      <w:bookmarkStart w:id="561" w:name="_Toc104447031"/>
      <w:bookmarkStart w:id="562" w:name="_Toc104447679"/>
      <w:bookmarkStart w:id="563" w:name="_Toc111053378"/>
      <w:bookmarkStart w:id="564" w:name="_Toc111053493"/>
      <w:bookmarkStart w:id="565" w:name="_Toc112944843"/>
      <w:bookmarkStart w:id="566" w:name="_Toc129445221"/>
      <w:bookmarkStart w:id="567" w:name="_Toc129445341"/>
      <w:bookmarkStart w:id="568" w:name="_Toc130287200"/>
      <w:bookmarkStart w:id="569" w:name="_Toc139539184"/>
      <w:bookmarkStart w:id="570" w:name="_Toc144308382"/>
      <w:bookmarkStart w:id="571" w:name="_Toc167971271"/>
      <w:r w:rsidRPr="00110A83">
        <w:rPr>
          <w:rFonts w:ascii="Times New Roman" w:eastAsia="ヒラギノ角ゴ Pro W3" w:hAnsi="Times New Roman" w:cs="Times New Roman"/>
          <w:bCs/>
          <w:color w:val="000000"/>
          <w:lang w:eastAsia="lv-LV"/>
        </w:rPr>
        <w:t>Papildu informāciju Pasūtītājs nosūta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9A9AC58" w14:textId="426CF581" w:rsidR="0022438D" w:rsidRDefault="00E653F5" w:rsidP="007B75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2" w:name="_Toc74578829"/>
      <w:bookmarkStart w:id="573" w:name="_Toc74579091"/>
      <w:bookmarkStart w:id="574" w:name="_Toc74579511"/>
      <w:bookmarkStart w:id="575" w:name="_Toc90480970"/>
      <w:bookmarkStart w:id="576" w:name="_Toc90481149"/>
      <w:bookmarkStart w:id="577" w:name="_Toc104446824"/>
      <w:bookmarkStart w:id="578" w:name="_Toc104447032"/>
      <w:bookmarkStart w:id="579" w:name="_Toc104447680"/>
      <w:bookmarkStart w:id="580" w:name="_Toc111053379"/>
      <w:bookmarkStart w:id="581" w:name="_Toc111053494"/>
      <w:bookmarkStart w:id="582" w:name="_Toc112944844"/>
      <w:bookmarkStart w:id="583" w:name="_Toc129445222"/>
      <w:bookmarkStart w:id="584" w:name="_Toc129445342"/>
      <w:bookmarkStart w:id="585" w:name="_Toc130287201"/>
      <w:bookmarkStart w:id="586" w:name="_Toc139539185"/>
      <w:bookmarkStart w:id="587" w:name="_Toc144308383"/>
      <w:bookmarkStart w:id="588" w:name="_Toc167971272"/>
      <w:r w:rsidRPr="00110A83">
        <w:rPr>
          <w:rFonts w:ascii="Times New Roman" w:eastAsia="ヒラギノ角ゴ Pro W3" w:hAnsi="Times New Roman" w:cs="Times New Roman"/>
          <w:bCs/>
          <w:color w:val="000000"/>
          <w:lang w:eastAsia="lv-LV"/>
        </w:rPr>
        <w:lastRenderedPageBreak/>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89" w:name="_Toc19111559"/>
      <w:bookmarkStart w:id="590" w:name="_Toc167971273"/>
      <w:r w:rsidRPr="003374FD">
        <w:rPr>
          <w:rFonts w:ascii="Times New Roman" w:eastAsia="Times New Roman" w:hAnsi="Times New Roman" w:cs="Times New Roman"/>
          <w:b/>
          <w:bCs/>
          <w:lang w:eastAsia="lv-LV"/>
        </w:rPr>
        <w:t>INFORMĀCIJA PAR IEPIRKUMA PRIEKŠMETU</w:t>
      </w:r>
      <w:bookmarkEnd w:id="589"/>
      <w:bookmarkEnd w:id="590"/>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91" w:name="_Toc19111560"/>
      <w:bookmarkStart w:id="592" w:name="_Toc74578831"/>
      <w:bookmarkStart w:id="593" w:name="_Toc74579513"/>
      <w:bookmarkStart w:id="594" w:name="_Toc90480972"/>
      <w:bookmarkStart w:id="595" w:name="_Toc90481151"/>
      <w:bookmarkStart w:id="596" w:name="_Toc104446826"/>
      <w:bookmarkStart w:id="597" w:name="_Toc104447034"/>
      <w:bookmarkStart w:id="598" w:name="_Toc104447682"/>
      <w:bookmarkStart w:id="599" w:name="_Toc111053381"/>
      <w:bookmarkStart w:id="600" w:name="_Toc111053496"/>
      <w:bookmarkStart w:id="601" w:name="_Toc112944846"/>
      <w:bookmarkStart w:id="602" w:name="_Toc129445225"/>
      <w:bookmarkStart w:id="603" w:name="_Toc129445345"/>
      <w:bookmarkStart w:id="604" w:name="_Toc130287204"/>
      <w:bookmarkStart w:id="605" w:name="_Toc139539188"/>
      <w:bookmarkStart w:id="606" w:name="_Toc144308385"/>
      <w:bookmarkStart w:id="607" w:name="_Toc167971274"/>
      <w:bookmarkStart w:id="608" w:name="_Ref384289379"/>
      <w:bookmarkStart w:id="609" w:name="_Ref367975610"/>
      <w:bookmarkEnd w:id="550"/>
      <w:bookmarkEnd w:id="551"/>
      <w:bookmarkEnd w:id="552"/>
      <w:bookmarkEnd w:id="553"/>
      <w:bookmarkEnd w:id="554"/>
      <w:r w:rsidRPr="00110A83">
        <w:rPr>
          <w:rFonts w:ascii="Times New Roman" w:eastAsia="Times New Roman" w:hAnsi="Times New Roman" w:cs="Times New Roman"/>
          <w:b/>
          <w:bCs/>
          <w:szCs w:val="26"/>
        </w:rPr>
        <w:t>Iepirkuma priekšmeta apraksts</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8D9219A" w14:textId="383BC6DA" w:rsidR="00C26D1A" w:rsidRPr="00C26D1A" w:rsidRDefault="008B02FC" w:rsidP="00C26D1A">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610" w:name="_Toc104446827"/>
      <w:bookmarkStart w:id="611" w:name="_Toc104447035"/>
      <w:bookmarkStart w:id="612" w:name="_Toc104447683"/>
      <w:bookmarkStart w:id="613" w:name="_Toc111053382"/>
      <w:bookmarkStart w:id="614" w:name="_Toc111053497"/>
      <w:bookmarkStart w:id="615" w:name="_Toc112944847"/>
      <w:bookmarkStart w:id="616" w:name="_Toc129445226"/>
      <w:bookmarkStart w:id="617" w:name="_Toc129445346"/>
      <w:bookmarkStart w:id="618" w:name="_Toc130287205"/>
      <w:bookmarkStart w:id="619" w:name="_Toc139539189"/>
      <w:bookmarkStart w:id="620" w:name="_Toc144308386"/>
      <w:bookmarkStart w:id="621" w:name="_Toc167971275"/>
      <w:bookmarkStart w:id="622" w:name="_Toc74578833"/>
      <w:bookmarkStart w:id="623" w:name="_Toc74579515"/>
      <w:r>
        <w:rPr>
          <w:rFonts w:ascii="Times New Roman" w:eastAsia="Times New Roman" w:hAnsi="Times New Roman" w:cs="Times New Roman"/>
        </w:rPr>
        <w:t>Finanšu revīzijas pakalpojumi Jūrmalas valstspilsētas pašvaldības 2026. - 2028. gada konsolidētajiem pārskatiem</w:t>
      </w:r>
      <w:r w:rsidR="001C6997" w:rsidRPr="001C6997">
        <w:rPr>
          <w:rFonts w:ascii="Times New Roman" w:eastAsia="ヒラギノ角ゴ Pro W3" w:hAnsi="Times New Roman" w:cs="Times New Roman"/>
          <w:bCs/>
          <w:color w:val="000000"/>
          <w:lang w:eastAsia="lv-LV"/>
        </w:rPr>
        <w:t xml:space="preserve"> </w:t>
      </w:r>
      <w:r w:rsidR="00FC18E2" w:rsidRPr="00C26D1A">
        <w:rPr>
          <w:rFonts w:ascii="Times New Roman" w:eastAsia="ヒラギノ角ゴ Pro W3" w:hAnsi="Times New Roman" w:cs="Times New Roman"/>
          <w:bCs/>
          <w:color w:val="000000"/>
          <w:lang w:eastAsia="lv-LV"/>
        </w:rPr>
        <w:t xml:space="preserve">saskaņā </w:t>
      </w:r>
      <w:r w:rsidR="00437B8B" w:rsidRPr="00C26D1A">
        <w:rPr>
          <w:rFonts w:ascii="Times New Roman" w:eastAsia="ヒラギノ角ゴ Pro W3" w:hAnsi="Times New Roman" w:cs="Times New Roman"/>
          <w:bCs/>
          <w:color w:val="000000"/>
          <w:lang w:eastAsia="lv-LV"/>
        </w:rPr>
        <w:t xml:space="preserve">ar </w:t>
      </w:r>
      <w:r w:rsidR="001263CC" w:rsidRPr="00C26D1A">
        <w:rPr>
          <w:rFonts w:ascii="Times New Roman" w:eastAsia="ヒラギノ角ゴ Pro W3" w:hAnsi="Times New Roman" w:cs="Times New Roman"/>
          <w:bCs/>
          <w:color w:val="000000"/>
          <w:lang w:eastAsia="lv-LV"/>
        </w:rPr>
        <w:t xml:space="preserve">tehniskajām specifikācijām Nolikuma </w:t>
      </w:r>
      <w:r w:rsidR="00437B8B" w:rsidRPr="00C26D1A">
        <w:rPr>
          <w:rFonts w:ascii="Times New Roman" w:eastAsia="ヒラギノ角ゴ Pro W3" w:hAnsi="Times New Roman" w:cs="Times New Roman"/>
          <w:bCs/>
          <w:color w:val="000000"/>
          <w:lang w:eastAsia="lv-LV"/>
        </w:rPr>
        <w:t>1.pielikumā</w:t>
      </w:r>
      <w:bookmarkEnd w:id="610"/>
      <w:bookmarkEnd w:id="611"/>
      <w:bookmarkEnd w:id="612"/>
      <w:r w:rsidR="00E008B8" w:rsidRPr="00C26D1A">
        <w:rPr>
          <w:rFonts w:ascii="Times New Roman" w:eastAsia="ヒラギノ角ゴ Pro W3" w:hAnsi="Times New Roman" w:cs="Times New Roman"/>
          <w:bCs/>
          <w:color w:val="000000"/>
          <w:lang w:eastAsia="lv-LV"/>
        </w:rPr>
        <w:t>.</w:t>
      </w:r>
      <w:bookmarkEnd w:id="613"/>
      <w:bookmarkEnd w:id="614"/>
      <w:bookmarkEnd w:id="615"/>
      <w:bookmarkEnd w:id="616"/>
      <w:bookmarkEnd w:id="617"/>
      <w:bookmarkEnd w:id="618"/>
      <w:bookmarkEnd w:id="619"/>
      <w:bookmarkEnd w:id="620"/>
      <w:bookmarkEnd w:id="621"/>
    </w:p>
    <w:p w14:paraId="32D5BCAB" w14:textId="0D4E4116" w:rsidR="00E653F5" w:rsidRPr="00110A83" w:rsidRDefault="00E653F5" w:rsidP="00AD491F">
      <w:pPr>
        <w:pStyle w:val="ListParagraph"/>
        <w:numPr>
          <w:ilvl w:val="1"/>
          <w:numId w:val="2"/>
        </w:numPr>
        <w:spacing w:after="120" w:line="240" w:lineRule="auto"/>
        <w:ind w:right="566"/>
        <w:jc w:val="both"/>
        <w:rPr>
          <w:rFonts w:ascii="Times New Roman" w:eastAsia="Calibri" w:hAnsi="Times New Roman" w:cs="Times New Roman"/>
        </w:rPr>
      </w:pPr>
      <w:bookmarkStart w:id="624" w:name="_Toc19111561"/>
      <w:bookmarkEnd w:id="622"/>
      <w:bookmarkEnd w:id="623"/>
      <w:r w:rsidRPr="00110A83">
        <w:rPr>
          <w:rFonts w:ascii="Times New Roman" w:eastAsia="Times New Roman" w:hAnsi="Times New Roman" w:cs="Times New Roman"/>
          <w:b/>
          <w:bCs/>
          <w:szCs w:val="26"/>
          <w:lang w:eastAsia="lv-LV"/>
        </w:rPr>
        <w:t>Līgum</w:t>
      </w:r>
      <w:r w:rsidR="00B82627" w:rsidRPr="00110A83">
        <w:rPr>
          <w:rFonts w:ascii="Times New Roman" w:eastAsia="Times New Roman" w:hAnsi="Times New Roman" w:cs="Times New Roman"/>
          <w:b/>
          <w:bCs/>
          <w:szCs w:val="26"/>
          <w:lang w:eastAsia="lv-LV"/>
        </w:rPr>
        <w:t>a</w:t>
      </w:r>
      <w:r w:rsidRPr="00110A83">
        <w:rPr>
          <w:rFonts w:ascii="Times New Roman" w:eastAsia="Times New Roman" w:hAnsi="Times New Roman" w:cs="Times New Roman"/>
          <w:b/>
          <w:bCs/>
          <w:szCs w:val="26"/>
          <w:lang w:eastAsia="lv-LV"/>
        </w:rPr>
        <w:t xml:space="preserve"> izpildes laiks un vieta</w:t>
      </w:r>
      <w:bookmarkEnd w:id="624"/>
    </w:p>
    <w:p w14:paraId="32D65FC0" w14:textId="736458E0" w:rsidR="00165A9D" w:rsidRPr="00165A9D" w:rsidRDefault="00E85C92" w:rsidP="00165A9D">
      <w:pPr>
        <w:pStyle w:val="ListParagraph"/>
        <w:numPr>
          <w:ilvl w:val="2"/>
          <w:numId w:val="2"/>
        </w:numPr>
        <w:suppressAutoHyphens/>
        <w:spacing w:before="120" w:after="100" w:afterAutospacing="1" w:line="240" w:lineRule="auto"/>
        <w:ind w:left="1134" w:right="567" w:hanging="641"/>
        <w:contextualSpacing w:val="0"/>
        <w:jc w:val="both"/>
        <w:outlineLvl w:val="2"/>
        <w:rPr>
          <w:rFonts w:ascii="Times New Roman" w:eastAsia="ヒラギノ角ゴ Pro W3" w:hAnsi="Times New Roman" w:cs="Times New Roman"/>
          <w:bCs/>
          <w:color w:val="000000"/>
          <w:lang w:eastAsia="lv-LV"/>
        </w:rPr>
      </w:pPr>
      <w:bookmarkStart w:id="625" w:name="_Toc74578836"/>
      <w:bookmarkStart w:id="626" w:name="_Toc74579518"/>
      <w:bookmarkStart w:id="627" w:name="_Toc90480976"/>
      <w:bookmarkStart w:id="628" w:name="_Toc90481155"/>
      <w:bookmarkStart w:id="629" w:name="_Toc104446828"/>
      <w:bookmarkStart w:id="630" w:name="_Toc104447036"/>
      <w:bookmarkStart w:id="631" w:name="_Toc104447684"/>
      <w:bookmarkStart w:id="632" w:name="_Toc111053383"/>
      <w:bookmarkStart w:id="633" w:name="_Toc111053498"/>
      <w:bookmarkStart w:id="634" w:name="_Toc112944848"/>
      <w:bookmarkStart w:id="635" w:name="_Toc129445227"/>
      <w:bookmarkStart w:id="636" w:name="_Toc129445347"/>
      <w:bookmarkStart w:id="637" w:name="_Toc130287206"/>
      <w:bookmarkStart w:id="638" w:name="_Toc139539190"/>
      <w:bookmarkStart w:id="639" w:name="_Toc144308387"/>
      <w:bookmarkStart w:id="640" w:name="_Toc167971276"/>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izpildes l</w:t>
      </w:r>
      <w:r w:rsidR="00965209" w:rsidRPr="00165A9D">
        <w:rPr>
          <w:rFonts w:ascii="Times New Roman" w:eastAsia="ヒラギノ角ゴ Pro W3" w:hAnsi="Times New Roman" w:cs="Times New Roman"/>
          <w:bCs/>
          <w:color w:val="000000"/>
          <w:lang w:eastAsia="lv-LV"/>
        </w:rPr>
        <w:t>aiks</w:t>
      </w:r>
      <w:r w:rsidR="00FE38EE" w:rsidRPr="00165A9D">
        <w:rPr>
          <w:rFonts w:ascii="Times New Roman" w:eastAsia="ヒラギノ角ゴ Pro W3" w:hAnsi="Times New Roman" w:cs="Times New Roman"/>
          <w:bCs/>
          <w:color w:val="000000"/>
          <w:lang w:eastAsia="lv-LV"/>
        </w:rPr>
        <w:t xml:space="preserve"> </w:t>
      </w:r>
      <w:r w:rsidR="00B25CF7" w:rsidRPr="00165A9D">
        <w:rPr>
          <w:rFonts w:ascii="Times New Roman" w:eastAsia="ヒラギノ角ゴ Pro W3" w:hAnsi="Times New Roman" w:cs="Times New Roman"/>
          <w:bCs/>
          <w:color w:val="000000"/>
          <w:lang w:eastAsia="lv-LV"/>
        </w:rPr>
        <w:t>–</w:t>
      </w:r>
      <w:bookmarkStart w:id="641" w:name="_Toc74578840"/>
      <w:bookmarkStart w:id="642" w:name="_Toc74579522"/>
      <w:bookmarkStart w:id="643" w:name="_Toc90480979"/>
      <w:bookmarkStart w:id="644" w:name="_Toc90481158"/>
      <w:bookmarkStart w:id="645" w:name="_Toc104446829"/>
      <w:bookmarkStart w:id="646" w:name="_Toc104447037"/>
      <w:bookmarkStart w:id="647" w:name="_Toc104447685"/>
      <w:bookmarkStart w:id="648" w:name="_Toc111053384"/>
      <w:bookmarkStart w:id="649" w:name="_Toc111053499"/>
      <w:bookmarkStart w:id="650" w:name="_Toc112944849"/>
      <w:bookmarkStart w:id="651" w:name="_Toc129445228"/>
      <w:bookmarkStart w:id="652" w:name="_Toc129445348"/>
      <w:bookmarkStart w:id="653" w:name="_Toc130287207"/>
      <w:bookmarkStart w:id="654" w:name="_Toc139539192"/>
      <w:bookmarkStart w:id="655" w:name="_Toc144308388"/>
      <w:bookmarkStart w:id="656" w:name="_Toc167971277"/>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sidR="00BF626A" w:rsidRPr="00BF626A">
        <w:t xml:space="preserve"> </w:t>
      </w:r>
      <w:r w:rsidR="00BF626A">
        <w:t>t</w:t>
      </w:r>
      <w:r w:rsidR="00BF626A" w:rsidRPr="00BF626A">
        <w:rPr>
          <w:rFonts w:ascii="Times New Roman" w:eastAsia="ヒラギノ角ゴ Pro W3" w:hAnsi="Times New Roman" w:cs="Times New Roman"/>
          <w:bCs/>
          <w:color w:val="000000"/>
          <w:lang w:eastAsia="lv-LV"/>
        </w:rPr>
        <w:t>rīs gadi no līguma noslēgšanas brīža līdz pilnīgai līgumā paredzēto saistību izpildei</w:t>
      </w:r>
      <w:r w:rsidR="001C6997">
        <w:rPr>
          <w:rFonts w:ascii="Times New Roman" w:eastAsia="ヒラギノ角ゴ Pro W3" w:hAnsi="Times New Roman" w:cs="Times New Roman"/>
          <w:bCs/>
          <w:color w:val="000000"/>
          <w:lang w:eastAsia="lv-LV"/>
        </w:rPr>
        <w:t>.</w:t>
      </w:r>
    </w:p>
    <w:p w14:paraId="45A09D0F" w14:textId="229B120A" w:rsidR="00F77EB4" w:rsidRDefault="00E653F5" w:rsidP="00F77EB4">
      <w:pPr>
        <w:pStyle w:val="ListParagraph"/>
        <w:numPr>
          <w:ilvl w:val="2"/>
          <w:numId w:val="2"/>
        </w:numPr>
        <w:suppressAutoHyphens/>
        <w:spacing w:before="120" w:after="100" w:afterAutospacing="1" w:line="240" w:lineRule="auto"/>
        <w:ind w:left="1134" w:right="566" w:hanging="641"/>
        <w:contextualSpacing w:val="0"/>
        <w:jc w:val="both"/>
        <w:outlineLvl w:val="2"/>
        <w:rPr>
          <w:rFonts w:ascii="Times New Roman" w:eastAsia="ヒラギノ角ゴ Pro W3" w:hAnsi="Times New Roman" w:cs="Times New Roman"/>
          <w:bCs/>
          <w:color w:val="000000"/>
          <w:lang w:eastAsia="lv-LV"/>
        </w:rPr>
      </w:pPr>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w:t>
      </w:r>
      <w:bookmarkStart w:id="657" w:name="_Toc19111562"/>
      <w:r w:rsidR="004B3B60" w:rsidRPr="00165A9D">
        <w:rPr>
          <w:rFonts w:ascii="Times New Roman" w:eastAsia="ヒラギノ角ゴ Pro W3" w:hAnsi="Times New Roman" w:cs="Times New Roman"/>
          <w:bCs/>
          <w:color w:val="000000"/>
          <w:lang w:eastAsia="lv-LV"/>
        </w:rPr>
        <w:t>pildes vieta –</w:t>
      </w:r>
      <w:bookmarkEnd w:id="641"/>
      <w:bookmarkEnd w:id="642"/>
      <w:bookmarkEnd w:id="643"/>
      <w:bookmarkEnd w:id="644"/>
      <w:bookmarkEnd w:id="645"/>
      <w:bookmarkEnd w:id="646"/>
      <w:bookmarkEnd w:id="647"/>
      <w:bookmarkEnd w:id="648"/>
      <w:bookmarkEnd w:id="649"/>
      <w:bookmarkEnd w:id="650"/>
      <w:bookmarkEnd w:id="651"/>
      <w:bookmarkEnd w:id="652"/>
      <w:bookmarkEnd w:id="653"/>
      <w:r w:rsidR="00AB0D86" w:rsidRPr="00165A9D">
        <w:rPr>
          <w:rFonts w:ascii="Times New Roman" w:eastAsia="ヒラギノ角ゴ Pro W3" w:hAnsi="Times New Roman" w:cs="Times New Roman"/>
          <w:bCs/>
          <w:color w:val="000000"/>
          <w:lang w:eastAsia="lv-LV"/>
        </w:rPr>
        <w:t xml:space="preserve"> </w:t>
      </w:r>
      <w:bookmarkEnd w:id="654"/>
      <w:bookmarkEnd w:id="655"/>
      <w:r w:rsidR="00BF626A" w:rsidRPr="00BF626A">
        <w:rPr>
          <w:rFonts w:ascii="Times New Roman" w:eastAsia="ヒラギノ角ゴ Pro W3" w:hAnsi="Times New Roman" w:cs="Times New Roman"/>
          <w:bCs/>
          <w:color w:val="000000"/>
          <w:lang w:eastAsia="lv-LV"/>
        </w:rPr>
        <w:t>Jomas iela 1/5, Jūrmala, LV-2015</w:t>
      </w:r>
      <w:r w:rsidR="0024525F" w:rsidRPr="00165A9D">
        <w:rPr>
          <w:rFonts w:ascii="Times New Roman" w:eastAsia="ヒラギノ角ゴ Pro W3" w:hAnsi="Times New Roman" w:cs="Times New Roman"/>
          <w:bCs/>
          <w:color w:val="000000"/>
          <w:lang w:eastAsia="lv-LV"/>
        </w:rPr>
        <w:t>.</w:t>
      </w:r>
      <w:bookmarkEnd w:id="656"/>
    </w:p>
    <w:p w14:paraId="223BC1A1" w14:textId="77777777" w:rsidR="00F77EB4" w:rsidRPr="00F77EB4" w:rsidRDefault="00F77EB4" w:rsidP="00F77EB4">
      <w:pPr>
        <w:pStyle w:val="ListParagraph"/>
        <w:suppressAutoHyphens/>
        <w:spacing w:before="120" w:after="100" w:afterAutospacing="1"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76CB61DC" w14:textId="77777777" w:rsidR="00CA2F82"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58" w:name="_Toc167971278"/>
      <w:r w:rsidRPr="003374FD">
        <w:rPr>
          <w:rFonts w:ascii="Times New Roman" w:eastAsia="Times New Roman" w:hAnsi="Times New Roman" w:cs="Times New Roman"/>
          <w:b/>
          <w:bCs/>
          <w:lang w:eastAsia="lv-LV"/>
        </w:rPr>
        <w:t>PRASĪBAS PRETENDENTIEM UN IESNIEDZAMIE DOKUMENTI</w:t>
      </w:r>
      <w:bookmarkEnd w:id="657"/>
      <w:bookmarkEnd w:id="658"/>
    </w:p>
    <w:p w14:paraId="73763678" w14:textId="77777777" w:rsidR="003A11D6" w:rsidRPr="003374FD" w:rsidRDefault="003A11D6" w:rsidP="00AD491F">
      <w:pPr>
        <w:pStyle w:val="ListParagraph"/>
        <w:suppressAutoHyphens/>
        <w:spacing w:before="120" w:after="120" w:line="240" w:lineRule="auto"/>
        <w:ind w:right="566"/>
        <w:outlineLvl w:val="2"/>
        <w:rPr>
          <w:rFonts w:ascii="Times New Roman" w:eastAsia="Times New Roman" w:hAnsi="Times New Roman" w:cs="Times New Roman"/>
          <w:b/>
          <w:bCs/>
          <w:lang w:eastAsia="lv-LV"/>
        </w:rPr>
      </w:pPr>
    </w:p>
    <w:p w14:paraId="71E543B5" w14:textId="2CE3AD4E" w:rsidR="00AD491F" w:rsidRPr="00EE5D40" w:rsidRDefault="00E653F5" w:rsidP="00EE5D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59" w:name="_Toc19111563"/>
      <w:r w:rsidRPr="00110A83">
        <w:rPr>
          <w:rFonts w:ascii="Times New Roman" w:eastAsia="Times New Roman" w:hAnsi="Times New Roman" w:cs="Times New Roman"/>
          <w:b/>
          <w:bCs/>
          <w:szCs w:val="26"/>
          <w:lang w:eastAsia="lv-LV"/>
        </w:rPr>
        <w:t>Nosacījumi Pretendenta dalībai konkursā:</w:t>
      </w:r>
      <w:bookmarkStart w:id="660" w:name="_Toc74578842"/>
      <w:bookmarkStart w:id="661" w:name="_Toc74579524"/>
      <w:bookmarkEnd w:id="659"/>
    </w:p>
    <w:p w14:paraId="567036E2" w14:textId="3A0A0DBA" w:rsidR="007C3BEE" w:rsidRPr="007C3BEE" w:rsidRDefault="007C3BEE"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2" w:name="_Toc129445231"/>
      <w:bookmarkStart w:id="663" w:name="_Toc129445351"/>
      <w:bookmarkStart w:id="664" w:name="_Toc130287210"/>
      <w:bookmarkStart w:id="665" w:name="_Toc139539194"/>
      <w:bookmarkStart w:id="666" w:name="_Toc144308390"/>
      <w:bookmarkStart w:id="667" w:name="_Toc167971279"/>
      <w:bookmarkEnd w:id="660"/>
      <w:bookmarkEnd w:id="661"/>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p>
    <w:p w14:paraId="10935F4D" w14:textId="5A2185A6" w:rsidR="00D8509B" w:rsidRPr="009A198F" w:rsidRDefault="00A16017"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 xml:space="preserve">Uz Pretendentu un </w:t>
      </w:r>
      <w:bookmarkStart w:id="668" w:name="_Hlk129440447"/>
      <w:r w:rsidRPr="00110A83">
        <w:rPr>
          <w:rFonts w:ascii="Times New Roman" w:eastAsia="ヒラギノ角ゴ Pro W3" w:hAnsi="Times New Roman" w:cs="Times New Roman"/>
          <w:bCs/>
          <w:color w:val="000000"/>
          <w:lang w:eastAsia="lv-LV"/>
        </w:rPr>
        <w:t>PIL 42.panta</w:t>
      </w:r>
      <w:r w:rsidR="00BF626A">
        <w:rPr>
          <w:rFonts w:ascii="Times New Roman" w:eastAsia="ヒラギノ角ゴ Pro W3" w:hAnsi="Times New Roman" w:cs="Times New Roman"/>
          <w:bCs/>
          <w:color w:val="000000"/>
          <w:lang w:eastAsia="lv-LV"/>
        </w:rPr>
        <w:t xml:space="preserve"> trešās daļas</w:t>
      </w:r>
      <w:r w:rsidRPr="00110A83">
        <w:rPr>
          <w:rFonts w:ascii="Times New Roman" w:eastAsia="ヒラギノ角ゴ Pro W3" w:hAnsi="Times New Roman" w:cs="Times New Roman"/>
          <w:bCs/>
          <w:color w:val="000000"/>
          <w:lang w:eastAsia="lv-LV"/>
        </w:rPr>
        <w:t xml:space="preserve"> </w:t>
      </w:r>
      <w:bookmarkEnd w:id="668"/>
      <w:r w:rsidR="00BF626A">
        <w:rPr>
          <w:rFonts w:ascii="Times New Roman" w:eastAsia="ヒラギノ角ゴ Pro W3" w:hAnsi="Times New Roman" w:cs="Times New Roman"/>
          <w:bCs/>
          <w:color w:val="000000"/>
          <w:lang w:eastAsia="lv-LV"/>
        </w:rPr>
        <w:t>1., 2. un 3.punktā</w:t>
      </w:r>
      <w:r w:rsidR="00BF626A" w:rsidRPr="00110A83">
        <w:rPr>
          <w:rFonts w:ascii="Times New Roman" w:eastAsia="ヒラギノ角ゴ Pro W3" w:hAnsi="Times New Roman" w:cs="Times New Roman"/>
          <w:bCs/>
          <w:color w:val="000000"/>
          <w:lang w:eastAsia="lv-LV"/>
        </w:rPr>
        <w:t xml:space="preserve"> minētajām personām</w:t>
      </w:r>
      <w:r w:rsidR="00BF626A" w:rsidRPr="00110A83">
        <w:rPr>
          <w:rStyle w:val="FootnoteReference"/>
          <w:rFonts w:ascii="Times New Roman" w:eastAsia="ヒラギノ角ゴ Pro W3" w:hAnsi="Times New Roman" w:cs="Times New Roman"/>
          <w:bCs/>
          <w:color w:val="000000"/>
          <w:lang w:eastAsia="lv-LV"/>
        </w:rPr>
        <w:footnoteReference w:id="2"/>
      </w:r>
      <w:r w:rsidR="00BF626A" w:rsidRPr="00110A83">
        <w:rPr>
          <w:rFonts w:ascii="Times New Roman" w:eastAsia="ヒラギノ角ゴ Pro W3" w:hAnsi="Times New Roman" w:cs="Times New Roman"/>
          <w:bCs/>
          <w:color w:val="000000"/>
          <w:lang w:eastAsia="lv-LV"/>
        </w:rPr>
        <w:t xml:space="preserve"> neattiecas PIL 42.panta otrās daļas 1., 2., 3., 4., 5., 6., 7., 10., 11., 12., 13., 14.punktos noteiktie </w:t>
      </w:r>
      <w:r w:rsidR="00BF626A" w:rsidRPr="009A198F">
        <w:rPr>
          <w:rFonts w:ascii="Times New Roman" w:eastAsia="ヒラギノ角ゴ Pro W3" w:hAnsi="Times New Roman" w:cs="Times New Roman"/>
          <w:bCs/>
          <w:color w:val="000000"/>
          <w:lang w:eastAsia="lv-LV"/>
        </w:rPr>
        <w:t>izslēgšanas nosacījumi. Pretendents piedāvājumā pievieno apliecinājumu saskaņā ar paraugformu Nolikuma 6.pielikumā</w:t>
      </w:r>
      <w:r w:rsidRPr="009A198F">
        <w:rPr>
          <w:rFonts w:ascii="Times New Roman" w:eastAsia="ヒラギノ角ゴ Pro W3" w:hAnsi="Times New Roman" w:cs="Times New Roman"/>
          <w:bCs/>
          <w:color w:val="000000"/>
          <w:lang w:eastAsia="lv-LV"/>
        </w:rPr>
        <w:t>.</w:t>
      </w:r>
      <w:bookmarkEnd w:id="662"/>
      <w:bookmarkEnd w:id="663"/>
      <w:bookmarkEnd w:id="664"/>
      <w:bookmarkEnd w:id="665"/>
      <w:bookmarkEnd w:id="666"/>
      <w:bookmarkEnd w:id="667"/>
    </w:p>
    <w:p w14:paraId="1571D577" w14:textId="416275A2" w:rsidR="007C3BEE" w:rsidRPr="007C3BEE" w:rsidRDefault="00CB3D87"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9" w:name="_Toc150843187"/>
      <w:bookmarkStart w:id="670" w:name="_Toc153441952"/>
      <w:bookmarkStart w:id="671" w:name="_Toc167971280"/>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669"/>
      <w:bookmarkEnd w:id="670"/>
      <w:bookmarkEnd w:id="671"/>
    </w:p>
    <w:p w14:paraId="5038338F" w14:textId="51C10E91" w:rsidR="009454E4"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72" w:name="_Toc19111564"/>
      <w:r w:rsidRPr="00110A83">
        <w:rPr>
          <w:rFonts w:ascii="Times New Roman" w:eastAsia="Times New Roman" w:hAnsi="Times New Roman" w:cs="Times New Roman"/>
          <w:b/>
          <w:bCs/>
          <w:szCs w:val="26"/>
          <w:lang w:eastAsia="lv-LV"/>
        </w:rPr>
        <w:t>Pretendenta iesniedzamie atlases dokumenti:</w:t>
      </w:r>
      <w:bookmarkEnd w:id="672"/>
    </w:p>
    <w:p w14:paraId="4093F234" w14:textId="60C89275" w:rsidR="00143834" w:rsidRDefault="00143834" w:rsidP="00AD491F">
      <w:pPr>
        <w:pStyle w:val="ListParagraph"/>
        <w:numPr>
          <w:ilvl w:val="2"/>
          <w:numId w:val="2"/>
        </w:numPr>
        <w:suppressAutoHyphens/>
        <w:spacing w:before="120" w:after="120" w:line="240" w:lineRule="auto"/>
        <w:ind w:left="1287" w:right="566"/>
        <w:contextualSpacing w:val="0"/>
        <w:jc w:val="both"/>
        <w:outlineLvl w:val="2"/>
        <w:rPr>
          <w:rFonts w:ascii="Times New Roman" w:eastAsia="ヒラギノ角ゴ Pro W3" w:hAnsi="Times New Roman" w:cs="Times New Roman"/>
          <w:b/>
          <w:bCs/>
          <w:color w:val="000000"/>
          <w:lang w:eastAsia="lv-LV"/>
        </w:rPr>
      </w:pPr>
      <w:bookmarkStart w:id="673" w:name="_Toc139539195"/>
      <w:bookmarkStart w:id="674" w:name="_Toc144308391"/>
      <w:bookmarkStart w:id="675" w:name="_Toc167971281"/>
      <w:bookmarkStart w:id="676" w:name="_Toc74578845"/>
      <w:bookmarkStart w:id="677" w:name="_Toc74579527"/>
      <w:bookmarkStart w:id="678" w:name="_Toc90480985"/>
      <w:bookmarkStart w:id="679" w:name="_Toc90481164"/>
      <w:bookmarkStart w:id="680" w:name="_Toc104446833"/>
      <w:bookmarkStart w:id="681" w:name="_Toc104447041"/>
      <w:bookmarkStart w:id="682" w:name="_Toc104447689"/>
      <w:bookmarkStart w:id="683" w:name="_Toc111053389"/>
      <w:bookmarkStart w:id="684" w:name="_Toc111053504"/>
      <w:bookmarkStart w:id="685" w:name="_Toc112944856"/>
      <w:bookmarkStart w:id="686" w:name="_Toc129445232"/>
      <w:bookmarkStart w:id="687" w:name="_Toc129445352"/>
      <w:bookmarkStart w:id="688" w:name="_Toc130287211"/>
      <w:bookmarkStart w:id="689" w:name="_Toc19111565"/>
      <w:bookmarkEnd w:id="608"/>
      <w:bookmarkEnd w:id="609"/>
      <w:r w:rsidRPr="00143834">
        <w:rPr>
          <w:rFonts w:ascii="Times New Roman" w:eastAsia="ヒラギノ角ゴ Pro W3" w:hAnsi="Times New Roman" w:cs="Times New Roman"/>
          <w:b/>
          <w:bCs/>
          <w:color w:val="000000"/>
          <w:lang w:eastAsia="lv-LV"/>
        </w:rPr>
        <w:t>Pretendenta atbilstība profesionālās darbības veikšanai –</w:t>
      </w:r>
      <w:bookmarkEnd w:id="673"/>
      <w:bookmarkEnd w:id="674"/>
      <w:bookmarkEnd w:id="675"/>
    </w:p>
    <w:tbl>
      <w:tblPr>
        <w:tblStyle w:val="TableGrid"/>
        <w:tblW w:w="9639" w:type="dxa"/>
        <w:tblInd w:w="137" w:type="dxa"/>
        <w:tblLook w:val="04A0" w:firstRow="1" w:lastRow="0" w:firstColumn="1" w:lastColumn="0" w:noHBand="0" w:noVBand="1"/>
      </w:tblPr>
      <w:tblGrid>
        <w:gridCol w:w="876"/>
        <w:gridCol w:w="4240"/>
        <w:gridCol w:w="4523"/>
      </w:tblGrid>
      <w:tr w:rsidR="00143834" w:rsidRPr="00110A83" w14:paraId="04CC6DB1" w14:textId="77777777" w:rsidTr="00952730">
        <w:tc>
          <w:tcPr>
            <w:tcW w:w="876" w:type="dxa"/>
            <w:tcMar>
              <w:left w:w="108" w:type="dxa"/>
            </w:tcMar>
          </w:tcPr>
          <w:p w14:paraId="06B0F61C" w14:textId="77777777" w:rsidR="00143834" w:rsidRPr="00110A83" w:rsidRDefault="00143834" w:rsidP="000044F3">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4DDE531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65262E5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BF626A" w:rsidRPr="00110A83" w14:paraId="0C1D4BB8" w14:textId="77777777" w:rsidTr="00952730">
        <w:tc>
          <w:tcPr>
            <w:tcW w:w="876" w:type="dxa"/>
            <w:tcMar>
              <w:left w:w="108" w:type="dxa"/>
            </w:tcMar>
          </w:tcPr>
          <w:p w14:paraId="7B33EF35" w14:textId="1680C39D" w:rsidR="00BF626A" w:rsidRPr="00F61E00" w:rsidRDefault="00BF626A" w:rsidP="00BF626A">
            <w:pPr>
              <w:tabs>
                <w:tab w:val="left" w:pos="3600"/>
              </w:tabs>
              <w:spacing w:after="120"/>
              <w:ind w:right="-37"/>
              <w:jc w:val="center"/>
              <w:textAlignment w:val="baseline"/>
              <w:rPr>
                <w:rFonts w:ascii="Times New Roman" w:hAnsi="Times New Roman"/>
                <w:sz w:val="22"/>
                <w:szCs w:val="22"/>
              </w:rPr>
            </w:pPr>
            <w:r w:rsidRPr="00F61E00">
              <w:rPr>
                <w:rFonts w:ascii="Times New Roman" w:hAnsi="Times New Roman"/>
                <w:sz w:val="22"/>
                <w:szCs w:val="22"/>
              </w:rPr>
              <w:t>3.2.1.</w:t>
            </w:r>
            <w:r>
              <w:rPr>
                <w:rFonts w:ascii="Times New Roman" w:hAnsi="Times New Roman"/>
                <w:sz w:val="22"/>
                <w:szCs w:val="22"/>
              </w:rPr>
              <w:t>1</w:t>
            </w:r>
            <w:r w:rsidRPr="00F61E00">
              <w:rPr>
                <w:rFonts w:ascii="Times New Roman" w:hAnsi="Times New Roman"/>
                <w:sz w:val="22"/>
                <w:szCs w:val="22"/>
              </w:rPr>
              <w:t>.</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00182B78" w14:textId="77777777" w:rsidR="00BF626A" w:rsidRPr="00BF626A" w:rsidRDefault="00BF626A" w:rsidP="00BF626A">
            <w:pPr>
              <w:ind w:right="34"/>
              <w:jc w:val="both"/>
              <w:rPr>
                <w:rFonts w:ascii="Times New Roman" w:hAnsi="Times New Roman"/>
                <w:noProof/>
                <w:sz w:val="22"/>
                <w:szCs w:val="22"/>
              </w:rPr>
            </w:pPr>
            <w:r w:rsidRPr="00BF626A">
              <w:rPr>
                <w:rFonts w:ascii="Times New Roman" w:hAnsi="Times New Roman"/>
                <w:noProof/>
                <w:sz w:val="22"/>
                <w:szCs w:val="22"/>
              </w:rPr>
              <w:t>Pretendentam ir tiesības sniegt revīzijas pakalpojumus Latvijas Republikā, atbilstoši Revīzijas pakalpojuma likuma normām.</w:t>
            </w:r>
          </w:p>
          <w:p w14:paraId="3A4858DC" w14:textId="77777777" w:rsidR="00BF626A" w:rsidRPr="00BF626A" w:rsidRDefault="00BF626A" w:rsidP="00BF626A">
            <w:pPr>
              <w:ind w:right="34"/>
              <w:jc w:val="both"/>
              <w:rPr>
                <w:rFonts w:ascii="Times New Roman" w:hAnsi="Times New Roman"/>
                <w:noProof/>
                <w:sz w:val="22"/>
                <w:szCs w:val="22"/>
              </w:rPr>
            </w:pPr>
          </w:p>
          <w:p w14:paraId="126CC9C7" w14:textId="0485C798" w:rsidR="00BF626A" w:rsidRPr="00BF626A" w:rsidRDefault="00BF626A" w:rsidP="00BF626A">
            <w:pPr>
              <w:jc w:val="both"/>
              <w:rPr>
                <w:rFonts w:ascii="Times New Roman" w:hAnsi="Times New Roman"/>
                <w:sz w:val="22"/>
                <w:szCs w:val="22"/>
              </w:rPr>
            </w:pPr>
            <w:r w:rsidRPr="00BF626A">
              <w:rPr>
                <w:rFonts w:ascii="Times New Roman" w:hAnsi="Times New Roman"/>
                <w:noProof/>
                <w:sz w:val="22"/>
                <w:szCs w:val="22"/>
              </w:rPr>
              <w:lastRenderedPageBreak/>
              <w:t>Prasība attiecas arī uz personālsabiedrības vai piegādātāju apvienības biedriem (ja piedāvājumu iesniedz personālsabiedrība vai piegādātāju apvienība) un apakšuzņēmējiem, kas sniegs konkrētus revīzijas pakalpojumus.</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0463179E" w14:textId="77777777" w:rsidR="00BF626A" w:rsidRPr="00BF626A" w:rsidRDefault="00BF626A" w:rsidP="00BF626A">
            <w:pPr>
              <w:ind w:left="34"/>
              <w:jc w:val="both"/>
              <w:outlineLvl w:val="2"/>
              <w:rPr>
                <w:rFonts w:ascii="Times New Roman" w:hAnsi="Times New Roman"/>
                <w:sz w:val="22"/>
                <w:szCs w:val="22"/>
              </w:rPr>
            </w:pPr>
            <w:r w:rsidRPr="00BF626A">
              <w:rPr>
                <w:rFonts w:ascii="Times New Roman" w:hAnsi="Times New Roman"/>
                <w:sz w:val="22"/>
                <w:szCs w:val="22"/>
              </w:rPr>
              <w:lastRenderedPageBreak/>
              <w:t>Pretendenta atbilstības pārbaude tiks veikta Latvijas Zvērinātu revidentu asociācijas (turpmāk – LZRA) tīmekļvietnē</w:t>
            </w:r>
            <w:r w:rsidRPr="00BF626A">
              <w:rPr>
                <w:rFonts w:ascii="Times New Roman" w:hAnsi="Times New Roman"/>
              </w:rPr>
              <w:t xml:space="preserve"> </w:t>
            </w:r>
            <w:hyperlink r:id="rId13" w:history="1">
              <w:r w:rsidRPr="00BF626A">
                <w:rPr>
                  <w:rStyle w:val="Hyperlink"/>
                  <w:rFonts w:ascii="Times New Roman" w:hAnsi="Times New Roman"/>
                  <w:sz w:val="22"/>
                  <w:szCs w:val="22"/>
                </w:rPr>
                <w:t>www.lzra.lv</w:t>
              </w:r>
            </w:hyperlink>
            <w:r w:rsidRPr="00BF626A">
              <w:rPr>
                <w:rFonts w:ascii="Times New Roman" w:hAnsi="Times New Roman"/>
                <w:sz w:val="22"/>
                <w:szCs w:val="22"/>
              </w:rPr>
              <w:t>.</w:t>
            </w:r>
          </w:p>
          <w:p w14:paraId="688DB6A1" w14:textId="77777777" w:rsidR="00BF626A" w:rsidRPr="00BF626A" w:rsidRDefault="00BF626A" w:rsidP="00BF626A">
            <w:pPr>
              <w:ind w:left="34"/>
              <w:jc w:val="both"/>
              <w:outlineLvl w:val="2"/>
              <w:rPr>
                <w:rFonts w:ascii="Times New Roman" w:hAnsi="Times New Roman"/>
                <w:sz w:val="22"/>
                <w:szCs w:val="22"/>
              </w:rPr>
            </w:pPr>
          </w:p>
          <w:p w14:paraId="7285A524" w14:textId="1FA41B1A" w:rsidR="00BF626A" w:rsidRPr="00BF626A" w:rsidRDefault="00BF626A" w:rsidP="00BF626A">
            <w:pPr>
              <w:tabs>
                <w:tab w:val="left" w:pos="34"/>
              </w:tabs>
              <w:spacing w:line="256" w:lineRule="auto"/>
              <w:contextualSpacing/>
              <w:jc w:val="both"/>
              <w:rPr>
                <w:rFonts w:ascii="Times New Roman" w:hAnsi="Times New Roman"/>
                <w:sz w:val="22"/>
                <w:szCs w:val="22"/>
              </w:rPr>
            </w:pPr>
            <w:r w:rsidRPr="00BF626A">
              <w:rPr>
                <w:rFonts w:ascii="Times New Roman" w:hAnsi="Times New Roman"/>
                <w:sz w:val="22"/>
                <w:szCs w:val="22"/>
              </w:rPr>
              <w:lastRenderedPageBreak/>
              <w:t>Pretendents iesniedz licences un zvērināta revidenta sertifikāta kopiju par tiesībām sniegt revīzijas pakalpojumus Latvijas Republikā.</w:t>
            </w:r>
          </w:p>
        </w:tc>
      </w:tr>
    </w:tbl>
    <w:p w14:paraId="06FD5E74" w14:textId="77777777" w:rsidR="00EB1240" w:rsidRPr="00E528EB" w:rsidRDefault="00EB1240" w:rsidP="00E528EB">
      <w:pPr>
        <w:suppressAutoHyphens/>
        <w:spacing w:before="120" w:after="120" w:line="240" w:lineRule="auto"/>
        <w:ind w:right="566"/>
        <w:jc w:val="both"/>
        <w:outlineLvl w:val="2"/>
        <w:rPr>
          <w:rFonts w:ascii="Times New Roman" w:eastAsia="ヒラギノ角ゴ Pro W3" w:hAnsi="Times New Roman" w:cs="Times New Roman"/>
          <w:b/>
          <w:bCs/>
          <w:color w:val="000000"/>
          <w:lang w:eastAsia="lv-LV"/>
        </w:rPr>
      </w:pPr>
    </w:p>
    <w:p w14:paraId="694C0292" w14:textId="77777777" w:rsidR="006D7333" w:rsidRPr="006D7333" w:rsidRDefault="006D7333" w:rsidP="006D733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90" w:name="_Toc74578846"/>
      <w:bookmarkStart w:id="691" w:name="_Toc74579528"/>
      <w:bookmarkStart w:id="692" w:name="_Toc90480986"/>
      <w:bookmarkStart w:id="693" w:name="_Toc90481165"/>
      <w:bookmarkStart w:id="694" w:name="_Toc104446834"/>
      <w:bookmarkStart w:id="695" w:name="_Toc104447042"/>
      <w:bookmarkStart w:id="696" w:name="_Toc104447690"/>
      <w:bookmarkStart w:id="697" w:name="_Toc111053390"/>
      <w:bookmarkStart w:id="698" w:name="_Toc111053505"/>
      <w:bookmarkStart w:id="699" w:name="_Toc112944857"/>
      <w:bookmarkStart w:id="700" w:name="_Toc129445233"/>
      <w:bookmarkStart w:id="701" w:name="_Toc129445353"/>
      <w:bookmarkStart w:id="702" w:name="_Toc130287212"/>
      <w:bookmarkStart w:id="703" w:name="_Toc139539197"/>
      <w:bookmarkStart w:id="704" w:name="_Toc144308393"/>
      <w:bookmarkStart w:id="705" w:name="_Toc167971282"/>
      <w:bookmarkEnd w:id="676"/>
      <w:bookmarkEnd w:id="677"/>
      <w:bookmarkEnd w:id="678"/>
      <w:bookmarkEnd w:id="679"/>
      <w:bookmarkEnd w:id="680"/>
      <w:bookmarkEnd w:id="681"/>
      <w:bookmarkEnd w:id="682"/>
      <w:bookmarkEnd w:id="683"/>
      <w:bookmarkEnd w:id="684"/>
      <w:bookmarkEnd w:id="685"/>
      <w:bookmarkEnd w:id="686"/>
      <w:bookmarkEnd w:id="687"/>
      <w:bookmarkEnd w:id="688"/>
      <w:r w:rsidRPr="006D7333">
        <w:rPr>
          <w:rFonts w:ascii="Times New Roman" w:eastAsia="ヒラギノ角ゴ Pro W3" w:hAnsi="Times New Roman" w:cs="Times New Roman"/>
          <w:b/>
          <w:bCs/>
          <w:color w:val="000000"/>
          <w:lang w:eastAsia="lv-LV"/>
        </w:rPr>
        <w:t xml:space="preserve">Pretendenta saimnieciskais un finansiālais stāvoklis -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00F77EB4">
        <w:tc>
          <w:tcPr>
            <w:tcW w:w="876" w:type="dxa"/>
            <w:tcMar>
              <w:left w:w="108" w:type="dxa"/>
            </w:tcMar>
          </w:tcPr>
          <w:p w14:paraId="73BB6B0F" w14:textId="77777777" w:rsidR="006D7333" w:rsidRPr="00110A83" w:rsidRDefault="006D7333" w:rsidP="00570556">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BF626A" w:rsidRPr="00110A83" w14:paraId="4365CF9E" w14:textId="77777777" w:rsidTr="00F77EB4">
        <w:tc>
          <w:tcPr>
            <w:tcW w:w="876" w:type="dxa"/>
            <w:tcMar>
              <w:left w:w="108" w:type="dxa"/>
            </w:tcMar>
          </w:tcPr>
          <w:p w14:paraId="45C877C4" w14:textId="2457C17F" w:rsidR="00BF626A" w:rsidRPr="00110A83" w:rsidRDefault="00BF626A" w:rsidP="00BF626A">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60F7C841" w14:textId="77777777" w:rsidR="00BF626A" w:rsidRPr="00BF626A" w:rsidRDefault="00BF626A" w:rsidP="00BF626A">
            <w:pPr>
              <w:ind w:right="31"/>
              <w:jc w:val="both"/>
              <w:rPr>
                <w:rFonts w:ascii="Times New Roman" w:hAnsi="Times New Roman"/>
                <w:sz w:val="22"/>
                <w:szCs w:val="22"/>
              </w:rPr>
            </w:pPr>
            <w:r w:rsidRPr="00BF626A">
              <w:rPr>
                <w:rFonts w:ascii="Times New Roman" w:hAnsi="Times New Roman"/>
                <w:sz w:val="22"/>
                <w:szCs w:val="22"/>
              </w:rPr>
              <w:t xml:space="preserve">Pretendenta vidējais gada neto apgrozījums iepriekšējo </w:t>
            </w:r>
            <w:r w:rsidRPr="00BF626A">
              <w:rPr>
                <w:rFonts w:ascii="Times New Roman" w:hAnsi="Times New Roman"/>
                <w:b/>
                <w:bCs/>
                <w:sz w:val="22"/>
                <w:szCs w:val="22"/>
              </w:rPr>
              <w:t>trīs noslēgto pārskata gadu (2023., 2024. un 2025. gads) laikā</w:t>
            </w:r>
            <w:r w:rsidRPr="00BF626A">
              <w:rPr>
                <w:rFonts w:ascii="Times New Roman" w:hAnsi="Times New Roman"/>
                <w:sz w:val="22"/>
                <w:szCs w:val="22"/>
              </w:rPr>
              <w:t xml:space="preserve"> nav mazāks par 230 100 EUR (divi simti trīsdesmit tūkstoši viens simts euro) gadā.</w:t>
            </w:r>
          </w:p>
          <w:p w14:paraId="1CCA59FB" w14:textId="77777777" w:rsidR="00BF626A" w:rsidRPr="00BF626A" w:rsidRDefault="00BF626A" w:rsidP="00BF626A">
            <w:pPr>
              <w:ind w:right="31"/>
              <w:jc w:val="both"/>
              <w:rPr>
                <w:rFonts w:ascii="Times New Roman" w:hAnsi="Times New Roman"/>
                <w:sz w:val="22"/>
                <w:szCs w:val="22"/>
              </w:rPr>
            </w:pPr>
          </w:p>
          <w:p w14:paraId="19EAA909" w14:textId="77777777" w:rsidR="00BF626A" w:rsidRPr="00BF626A" w:rsidRDefault="00BF626A" w:rsidP="00BF626A">
            <w:pPr>
              <w:ind w:right="31"/>
              <w:jc w:val="both"/>
              <w:rPr>
                <w:rFonts w:ascii="Times New Roman" w:hAnsi="Times New Roman"/>
                <w:sz w:val="22"/>
                <w:szCs w:val="22"/>
              </w:rPr>
            </w:pPr>
            <w:r w:rsidRPr="00BF626A">
              <w:rPr>
                <w:rFonts w:ascii="Times New Roman" w:hAnsi="Times New Roman"/>
                <w:sz w:val="22"/>
                <w:szCs w:val="22"/>
              </w:rPr>
              <w:t>Par noslēgto pārskata gadu uzskata gadu, par kuru līdz piedāvājumu iesniegšanas dienai ir sastādīts un normatīvajos aktos noteiktajā kārtībā apstiprināts gada pārskats.</w:t>
            </w:r>
          </w:p>
          <w:p w14:paraId="5A63703F" w14:textId="77777777" w:rsidR="00BF626A" w:rsidRPr="00BF626A" w:rsidRDefault="00BF626A" w:rsidP="00BF626A">
            <w:pPr>
              <w:ind w:right="31"/>
              <w:jc w:val="both"/>
              <w:rPr>
                <w:rFonts w:ascii="Times New Roman" w:hAnsi="Times New Roman"/>
                <w:sz w:val="22"/>
                <w:szCs w:val="22"/>
              </w:rPr>
            </w:pPr>
          </w:p>
          <w:p w14:paraId="33D600A5" w14:textId="77777777" w:rsidR="00BF626A" w:rsidRPr="00BF626A" w:rsidRDefault="00BF626A" w:rsidP="00BF626A">
            <w:pPr>
              <w:ind w:right="31"/>
              <w:jc w:val="both"/>
              <w:rPr>
                <w:rFonts w:ascii="Times New Roman" w:hAnsi="Times New Roman"/>
                <w:sz w:val="22"/>
                <w:szCs w:val="22"/>
              </w:rPr>
            </w:pPr>
            <w:r w:rsidRPr="00BF626A">
              <w:rPr>
                <w:rFonts w:ascii="Times New Roman" w:hAnsi="Times New Roman"/>
                <w:sz w:val="22"/>
                <w:szCs w:val="22"/>
              </w:rPr>
              <w:t>Ja pretendenta komercdarbības laiks ir īsāks par trim gadiem, tad vidējais gada finanšu apgrozījums kopš tā dibināšanas nav mazāks par 230 100 EUR (divi simti trīsdesmit tūkstoši viens simts euro) gadā attiecīgajā tā darbības periodā.</w:t>
            </w:r>
          </w:p>
          <w:p w14:paraId="33E39907" w14:textId="77777777" w:rsidR="00BF626A" w:rsidRPr="00BF626A" w:rsidRDefault="00BF626A" w:rsidP="00BF626A">
            <w:pPr>
              <w:ind w:right="31"/>
              <w:jc w:val="both"/>
              <w:rPr>
                <w:rFonts w:ascii="Times New Roman" w:hAnsi="Times New Roman"/>
                <w:noProof/>
                <w:sz w:val="22"/>
                <w:szCs w:val="22"/>
              </w:rPr>
            </w:pPr>
          </w:p>
          <w:p w14:paraId="787B6B8F" w14:textId="3D726847" w:rsidR="00BF626A" w:rsidRPr="00BF626A" w:rsidRDefault="00BF626A" w:rsidP="00BF626A">
            <w:pPr>
              <w:tabs>
                <w:tab w:val="left" w:pos="601"/>
                <w:tab w:val="left" w:pos="3600"/>
              </w:tabs>
              <w:spacing w:after="120"/>
              <w:jc w:val="both"/>
              <w:textAlignment w:val="baseline"/>
              <w:rPr>
                <w:rFonts w:ascii="Times New Roman" w:hAnsi="Times New Roman"/>
                <w:sz w:val="22"/>
                <w:szCs w:val="22"/>
              </w:rPr>
            </w:pPr>
            <w:r w:rsidRPr="00BF626A">
              <w:rPr>
                <w:rFonts w:ascii="Times New Roman" w:hAnsi="Times New Roman"/>
                <w:noProof/>
                <w:sz w:val="22"/>
                <w:szCs w:val="22"/>
              </w:rPr>
              <w:t xml:space="preserve">Piegādātāju apvienības gadījumā apvienības dalībnieku kopējā vidējā gada neto apgrozījuma summa iepriekšējo trīs gadu laikā nav mazāka par </w:t>
            </w:r>
            <w:r w:rsidRPr="00BF626A">
              <w:rPr>
                <w:rFonts w:ascii="Times New Roman" w:hAnsi="Times New Roman"/>
                <w:sz w:val="22"/>
                <w:szCs w:val="22"/>
              </w:rPr>
              <w:t xml:space="preserve">230 100 EUR (divi simti trīsdesmit tūkstoši viens simts euro) </w:t>
            </w:r>
            <w:r w:rsidRPr="00BF626A">
              <w:rPr>
                <w:rFonts w:ascii="Times New Roman" w:hAnsi="Times New Roman"/>
                <w:noProof/>
                <w:sz w:val="22"/>
                <w:szCs w:val="22"/>
              </w:rPr>
              <w:t>gadā.</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39C94CB3" w14:textId="77777777" w:rsidR="00BF626A" w:rsidRPr="00BF626A" w:rsidRDefault="00BF626A" w:rsidP="00BF626A">
            <w:pPr>
              <w:shd w:val="clear" w:color="auto" w:fill="FFFFFF"/>
              <w:ind w:right="-6"/>
              <w:jc w:val="both"/>
              <w:rPr>
                <w:rFonts w:ascii="Times New Roman" w:hAnsi="Times New Roman"/>
                <w:bCs/>
                <w:sz w:val="22"/>
                <w:szCs w:val="22"/>
              </w:rPr>
            </w:pPr>
            <w:r w:rsidRPr="00BF626A">
              <w:rPr>
                <w:rFonts w:ascii="Times New Roman" w:hAnsi="Times New Roman"/>
                <w:sz w:val="22"/>
                <w:szCs w:val="22"/>
              </w:rPr>
              <w:t>Jāiesniedz</w:t>
            </w:r>
            <w:r w:rsidRPr="00BF626A">
              <w:rPr>
                <w:rFonts w:ascii="Times New Roman" w:hAnsi="Times New Roman"/>
                <w:noProof/>
                <w:sz w:val="22"/>
                <w:szCs w:val="22"/>
              </w:rPr>
              <w:t xml:space="preserve"> iepriekšējo 3 (trīs) noslēgto pārskata gadu </w:t>
            </w:r>
            <w:r w:rsidRPr="00BF626A">
              <w:rPr>
                <w:rFonts w:ascii="Times New Roman" w:hAnsi="Times New Roman"/>
                <w:bCs/>
                <w:sz w:val="22"/>
                <w:szCs w:val="22"/>
              </w:rPr>
              <w:t>peļņas vai zaudējuma aprēķina (PZA) kopijas</w:t>
            </w:r>
            <w:r w:rsidRPr="00BF626A">
              <w:rPr>
                <w:rFonts w:ascii="Times New Roman" w:hAnsi="Times New Roman"/>
                <w:sz w:val="22"/>
                <w:szCs w:val="22"/>
              </w:rPr>
              <w:t xml:space="preserve"> vai citi dokumenti, kas apliecina pretendenta neto apgrozījumu</w:t>
            </w:r>
            <w:r w:rsidRPr="00BF626A">
              <w:rPr>
                <w:rFonts w:ascii="Times New Roman" w:hAnsi="Times New Roman"/>
                <w:bCs/>
                <w:sz w:val="22"/>
                <w:szCs w:val="22"/>
              </w:rPr>
              <w:t>.</w:t>
            </w:r>
          </w:p>
          <w:p w14:paraId="7A9050CE" w14:textId="77777777" w:rsidR="00BF626A" w:rsidRPr="00BF626A" w:rsidRDefault="00BF626A" w:rsidP="00BF626A">
            <w:pPr>
              <w:shd w:val="clear" w:color="auto" w:fill="FFFFFF"/>
              <w:ind w:right="-6"/>
              <w:jc w:val="both"/>
              <w:rPr>
                <w:rFonts w:ascii="Times New Roman" w:hAnsi="Times New Roman"/>
                <w:sz w:val="22"/>
                <w:szCs w:val="22"/>
              </w:rPr>
            </w:pPr>
            <w:r w:rsidRPr="00BF626A">
              <w:rPr>
                <w:rFonts w:ascii="Times New Roman" w:hAnsi="Times New Roman"/>
                <w:sz w:val="22"/>
                <w:szCs w:val="22"/>
              </w:rPr>
              <w:t>Pretendentam, kura komercdarbības ilgums ir mazāks par trīs gadiem, ir jāiesniedz dokumenti (PZA kopijas vai citi dokumenti) par attiecīgo tā darbības periodu</w:t>
            </w:r>
          </w:p>
          <w:p w14:paraId="3DDF87B4" w14:textId="0D78F09D" w:rsidR="00BF626A" w:rsidRPr="00BF626A" w:rsidRDefault="00BF626A" w:rsidP="00BF626A">
            <w:pPr>
              <w:tabs>
                <w:tab w:val="left" w:pos="0"/>
                <w:tab w:val="left" w:pos="3600"/>
              </w:tabs>
              <w:spacing w:after="120"/>
              <w:ind w:right="33"/>
              <w:jc w:val="both"/>
              <w:textAlignment w:val="baseline"/>
              <w:rPr>
                <w:rFonts w:ascii="Times New Roman" w:hAnsi="Times New Roman"/>
                <w:color w:val="000000"/>
                <w:sz w:val="22"/>
                <w:szCs w:val="22"/>
              </w:rPr>
            </w:pPr>
            <w:r w:rsidRPr="00BF626A">
              <w:rPr>
                <w:rFonts w:ascii="Times New Roman" w:hAnsi="Times New Roman"/>
                <w:sz w:val="22"/>
                <w:szCs w:val="22"/>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tc>
      </w:tr>
    </w:tbl>
    <w:p w14:paraId="00B9C152" w14:textId="77777777" w:rsidR="00F22490" w:rsidRPr="006D7333" w:rsidRDefault="00F22490" w:rsidP="006D7333">
      <w:pPr>
        <w:suppressAutoHyphens/>
        <w:spacing w:before="60" w:afterLines="60" w:after="144" w:line="240" w:lineRule="auto"/>
        <w:ind w:right="566"/>
        <w:jc w:val="both"/>
        <w:outlineLvl w:val="2"/>
        <w:rPr>
          <w:rFonts w:ascii="Times New Roman" w:eastAsia="ヒラギノ角ゴ Pro W3" w:hAnsi="Times New Roman" w:cs="Times New Roman"/>
          <w:b/>
          <w:bCs/>
          <w:color w:val="000000"/>
          <w:lang w:eastAsia="lv-LV"/>
        </w:rPr>
      </w:pPr>
    </w:p>
    <w:p w14:paraId="1318B718" w14:textId="46238EBA" w:rsidR="00961216" w:rsidRPr="00110A83" w:rsidRDefault="00961216"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r w:rsidRPr="00110A83">
        <w:rPr>
          <w:rFonts w:ascii="Times New Roman" w:eastAsia="ヒラギノ角ゴ Pro W3" w:hAnsi="Times New Roman" w:cs="Times New Roman"/>
          <w:b/>
          <w:bCs/>
          <w:color w:val="000000"/>
          <w:lang w:eastAsia="lv-LV"/>
        </w:rPr>
        <w:t>Pretendenta profesionālo un tehnisko spēju novērtēšana</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001F2C97">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06124D" w:rsidRPr="00110A83" w14:paraId="1101008D" w14:textId="77777777" w:rsidTr="0067347D">
        <w:trPr>
          <w:trHeight w:val="274"/>
        </w:trPr>
        <w:tc>
          <w:tcPr>
            <w:tcW w:w="851" w:type="dxa"/>
          </w:tcPr>
          <w:p w14:paraId="0B4C2FFD" w14:textId="61381F2C" w:rsidR="0006124D" w:rsidRPr="005D6626" w:rsidRDefault="0006124D" w:rsidP="0006124D">
            <w:pPr>
              <w:ind w:left="-108" w:right="-107"/>
              <w:jc w:val="center"/>
              <w:textAlignment w:val="baseline"/>
              <w:rPr>
                <w:rFonts w:ascii="Times New Roman" w:hAnsi="Times New Roman"/>
                <w:sz w:val="22"/>
                <w:szCs w:val="22"/>
              </w:rPr>
            </w:pPr>
            <w:bookmarkStart w:id="706" w:name="_Hlk112943578"/>
            <w:r w:rsidRPr="005D6626">
              <w:rPr>
                <w:rFonts w:ascii="Times New Roman" w:hAnsi="Times New Roman"/>
                <w:sz w:val="22"/>
                <w:szCs w:val="22"/>
              </w:rPr>
              <w:t>3.2.3.1.</w:t>
            </w:r>
          </w:p>
        </w:tc>
        <w:tc>
          <w:tcPr>
            <w:tcW w:w="4252" w:type="dxa"/>
            <w:tcBorders>
              <w:top w:val="single" w:sz="4" w:space="0" w:color="auto"/>
              <w:left w:val="single" w:sz="4" w:space="0" w:color="auto"/>
              <w:bottom w:val="single" w:sz="4" w:space="0" w:color="auto"/>
              <w:right w:val="single" w:sz="4" w:space="0" w:color="auto"/>
            </w:tcBorders>
          </w:tcPr>
          <w:p w14:paraId="22D7B746" w14:textId="5C2E8357" w:rsidR="0006124D" w:rsidRPr="0006124D" w:rsidRDefault="0006124D" w:rsidP="0006124D">
            <w:pPr>
              <w:ind w:right="31"/>
              <w:jc w:val="both"/>
              <w:rPr>
                <w:rFonts w:ascii="Times New Roman" w:hAnsi="Times New Roman"/>
                <w:sz w:val="22"/>
                <w:szCs w:val="22"/>
              </w:rPr>
            </w:pPr>
            <w:r w:rsidRPr="0006124D">
              <w:rPr>
                <w:rFonts w:ascii="Times New Roman" w:hAnsi="Times New Roman"/>
                <w:sz w:val="22"/>
                <w:szCs w:val="22"/>
              </w:rPr>
              <w:t xml:space="preserve">Pretendents iepriekšējo trīs gadu laikā (2023., 2024., 2025. gadā </w:t>
            </w:r>
            <w:r w:rsidRPr="0006124D">
              <w:rPr>
                <w:rFonts w:ascii="Times New Roman" w:hAnsi="Times New Roman"/>
                <w:sz w:val="22"/>
                <w:szCs w:val="22"/>
                <w:lang w:val="es-ES_tradnl"/>
              </w:rPr>
              <w:t xml:space="preserve">un </w:t>
            </w:r>
            <w:r w:rsidRPr="0006124D">
              <w:rPr>
                <w:rFonts w:ascii="Times New Roman" w:hAnsi="Times New Roman"/>
                <w:sz w:val="22"/>
                <w:szCs w:val="22"/>
              </w:rPr>
              <w:t>2026. gadā līdz piedāvājumu iesniegšanas dienai) ir veicis pašvaldības pārskatu revīzijas, kur vismaz vienas pašvaldības viena gada pārskata bilances kopsumma nav mazāka par 371 000 000 </w:t>
            </w:r>
            <w:r w:rsidRPr="0006124D">
              <w:rPr>
                <w:rFonts w:ascii="Times New Roman" w:hAnsi="Times New Roman"/>
                <w:i/>
                <w:iCs/>
                <w:sz w:val="22"/>
                <w:szCs w:val="22"/>
              </w:rPr>
              <w:t>euro</w:t>
            </w:r>
            <w:r w:rsidRPr="0006124D">
              <w:rPr>
                <w:rFonts w:ascii="Times New Roman" w:hAnsi="Times New Roman"/>
                <w:sz w:val="22"/>
                <w:szCs w:val="22"/>
              </w:rPr>
              <w:t xml:space="preserve"> (trīs simti septiņdesmit viens miljons </w:t>
            </w:r>
            <w:r w:rsidRPr="0006124D">
              <w:rPr>
                <w:rFonts w:ascii="Times New Roman" w:hAnsi="Times New Roman"/>
                <w:i/>
                <w:iCs/>
                <w:sz w:val="22"/>
                <w:szCs w:val="22"/>
              </w:rPr>
              <w:t>euro</w:t>
            </w:r>
            <w:r w:rsidRPr="0006124D">
              <w:rPr>
                <w:rFonts w:ascii="Times New Roman" w:hAnsi="Times New Roman"/>
                <w:sz w:val="22"/>
                <w:szCs w:val="22"/>
              </w:rPr>
              <w:t xml:space="preserve">) attiecīgajā pārskata gadā un saņemta vismaz viena pasūtītāja pozitīva atsauksme par izpildīto darbu kvalitāti un noteiktajā termiņā sniegtajiem revīzijas pakalpojumiem. </w:t>
            </w:r>
          </w:p>
        </w:tc>
        <w:tc>
          <w:tcPr>
            <w:tcW w:w="4536" w:type="dxa"/>
            <w:tcBorders>
              <w:top w:val="single" w:sz="4" w:space="0" w:color="auto"/>
              <w:left w:val="single" w:sz="4" w:space="0" w:color="auto"/>
              <w:bottom w:val="single" w:sz="4" w:space="0" w:color="auto"/>
              <w:right w:val="single" w:sz="4" w:space="0" w:color="auto"/>
            </w:tcBorders>
          </w:tcPr>
          <w:p w14:paraId="40F747A1" w14:textId="77777777" w:rsidR="0006124D" w:rsidRPr="0006124D" w:rsidRDefault="0006124D" w:rsidP="0006124D">
            <w:pPr>
              <w:shd w:val="clear" w:color="auto" w:fill="FFFFFF"/>
              <w:ind w:right="-6"/>
              <w:jc w:val="both"/>
              <w:rPr>
                <w:rFonts w:ascii="Times New Roman" w:hAnsi="Times New Roman"/>
                <w:sz w:val="22"/>
                <w:szCs w:val="22"/>
              </w:rPr>
            </w:pPr>
            <w:r w:rsidRPr="0006124D">
              <w:rPr>
                <w:rFonts w:ascii="Times New Roman" w:hAnsi="Times New Roman"/>
                <w:sz w:val="22"/>
                <w:szCs w:val="22"/>
              </w:rPr>
              <w:t>Pretendents informāciju par iepriekšējo trīs gadu laikā gūto, nolikuma prasībām atbilstošu, pieredzi norāda nolikuma 4. pielikumā pievienotajā paraugformā.</w:t>
            </w:r>
          </w:p>
          <w:p w14:paraId="6983B1B2" w14:textId="77777777" w:rsidR="0006124D" w:rsidRPr="0006124D" w:rsidRDefault="0006124D" w:rsidP="0006124D">
            <w:pPr>
              <w:shd w:val="clear" w:color="auto" w:fill="FFFFFF"/>
              <w:ind w:right="-6"/>
              <w:jc w:val="both"/>
              <w:rPr>
                <w:rFonts w:ascii="Times New Roman" w:hAnsi="Times New Roman"/>
                <w:sz w:val="22"/>
                <w:szCs w:val="22"/>
              </w:rPr>
            </w:pPr>
          </w:p>
          <w:p w14:paraId="46D26888" w14:textId="7C44DB11" w:rsidR="0006124D" w:rsidRPr="0006124D" w:rsidRDefault="0006124D" w:rsidP="0006124D">
            <w:pPr>
              <w:shd w:val="clear" w:color="auto" w:fill="FFFFFF"/>
              <w:ind w:right="-6"/>
              <w:jc w:val="both"/>
              <w:rPr>
                <w:rFonts w:ascii="Times New Roman" w:hAnsi="Times New Roman"/>
                <w:sz w:val="22"/>
              </w:rPr>
            </w:pPr>
            <w:r w:rsidRPr="0006124D">
              <w:rPr>
                <w:rFonts w:ascii="Times New Roman" w:hAnsi="Times New Roman"/>
                <w:sz w:val="22"/>
                <w:szCs w:val="22"/>
              </w:rPr>
              <w:t>Pretendents nolikuma 4. pielikumā pievienotai paraugformai pievieno dokumentus, kas apliecina sniegtās informācijas patiesumu.</w:t>
            </w:r>
          </w:p>
        </w:tc>
      </w:tr>
      <w:tr w:rsidR="0006124D" w:rsidRPr="00110A83" w14:paraId="60571B51" w14:textId="77777777" w:rsidTr="0067347D">
        <w:trPr>
          <w:trHeight w:val="274"/>
        </w:trPr>
        <w:tc>
          <w:tcPr>
            <w:tcW w:w="851" w:type="dxa"/>
          </w:tcPr>
          <w:p w14:paraId="68A67E38" w14:textId="58738F58" w:rsidR="0006124D" w:rsidRPr="005D6626" w:rsidRDefault="0006124D" w:rsidP="0006124D">
            <w:pPr>
              <w:ind w:left="-108" w:right="-107"/>
              <w:jc w:val="center"/>
              <w:textAlignment w:val="baseline"/>
              <w:rPr>
                <w:rFonts w:ascii="Times New Roman" w:hAnsi="Times New Roman"/>
              </w:rPr>
            </w:pPr>
            <w:r w:rsidRPr="005D6626">
              <w:rPr>
                <w:rFonts w:ascii="Times New Roman" w:hAnsi="Times New Roman"/>
                <w:sz w:val="22"/>
                <w:szCs w:val="22"/>
              </w:rPr>
              <w:t>3.2.3.</w:t>
            </w:r>
            <w:r>
              <w:rPr>
                <w:rFonts w:ascii="Times New Roman" w:hAnsi="Times New Roman"/>
                <w:sz w:val="22"/>
                <w:szCs w:val="22"/>
              </w:rPr>
              <w:t>2</w:t>
            </w:r>
            <w:r w:rsidRPr="005D6626">
              <w:rPr>
                <w:rFonts w:ascii="Times New Roman" w:hAnsi="Times New Roman"/>
                <w:sz w:val="22"/>
                <w:szCs w:val="22"/>
              </w:rPr>
              <w:t>.</w:t>
            </w:r>
          </w:p>
        </w:tc>
        <w:tc>
          <w:tcPr>
            <w:tcW w:w="4252" w:type="dxa"/>
            <w:tcBorders>
              <w:top w:val="single" w:sz="4" w:space="0" w:color="auto"/>
              <w:left w:val="single" w:sz="4" w:space="0" w:color="auto"/>
              <w:bottom w:val="single" w:sz="4" w:space="0" w:color="auto"/>
              <w:right w:val="single" w:sz="4" w:space="0" w:color="auto"/>
            </w:tcBorders>
          </w:tcPr>
          <w:p w14:paraId="2B74964C" w14:textId="77777777" w:rsidR="0006124D" w:rsidRPr="0006124D" w:rsidRDefault="0006124D" w:rsidP="0006124D">
            <w:pPr>
              <w:ind w:right="31"/>
              <w:jc w:val="both"/>
              <w:rPr>
                <w:rFonts w:ascii="Times New Roman" w:hAnsi="Times New Roman"/>
                <w:sz w:val="22"/>
                <w:szCs w:val="22"/>
              </w:rPr>
            </w:pPr>
            <w:r w:rsidRPr="0006124D">
              <w:rPr>
                <w:rFonts w:ascii="Times New Roman" w:hAnsi="Times New Roman"/>
                <w:sz w:val="22"/>
                <w:szCs w:val="22"/>
              </w:rPr>
              <w:t>Pretendents līguma izpildes nodrošināšanai piesaista kvalificētus speciālistus, t.sk.:</w:t>
            </w:r>
          </w:p>
          <w:p w14:paraId="32B6A665" w14:textId="77777777" w:rsidR="0006124D" w:rsidRPr="009A198F" w:rsidRDefault="0006124D" w:rsidP="00086021">
            <w:pPr>
              <w:pStyle w:val="ListParagraph"/>
              <w:numPr>
                <w:ilvl w:val="0"/>
                <w:numId w:val="30"/>
              </w:numPr>
              <w:overflowPunct w:val="0"/>
              <w:autoSpaceDE w:val="0"/>
              <w:autoSpaceDN w:val="0"/>
              <w:adjustRightInd w:val="0"/>
              <w:ind w:left="324" w:right="31" w:hanging="284"/>
              <w:contextualSpacing w:val="0"/>
              <w:jc w:val="both"/>
              <w:textAlignment w:val="baseline"/>
              <w:rPr>
                <w:rFonts w:ascii="Times New Roman" w:hAnsi="Times New Roman"/>
              </w:rPr>
            </w:pPr>
            <w:r w:rsidRPr="0006124D">
              <w:rPr>
                <w:rFonts w:ascii="Times New Roman" w:hAnsi="Times New Roman"/>
                <w:sz w:val="22"/>
                <w:szCs w:val="22"/>
              </w:rPr>
              <w:t xml:space="preserve">vismaz vienu atbildīgo zvērināto revidentu, kuram ir LZRA izsniegts spēkā esošs zvērināta revidenta sertifikāts un </w:t>
            </w:r>
            <w:r w:rsidRPr="0006124D">
              <w:rPr>
                <w:rFonts w:ascii="Times New Roman" w:hAnsi="Times New Roman"/>
                <w:sz w:val="22"/>
                <w:szCs w:val="22"/>
              </w:rPr>
              <w:lastRenderedPageBreak/>
              <w:t xml:space="preserve">kurš iepriekšējo trīs gadu laikā (2023., 2024. un 2025. gads </w:t>
            </w:r>
            <w:r w:rsidRPr="0006124D">
              <w:rPr>
                <w:rFonts w:ascii="Times New Roman" w:hAnsi="Times New Roman"/>
                <w:sz w:val="22"/>
                <w:szCs w:val="22"/>
                <w:lang w:val="es-ES_tradnl"/>
              </w:rPr>
              <w:t xml:space="preserve">un </w:t>
            </w:r>
            <w:r w:rsidRPr="0006124D">
              <w:rPr>
                <w:rFonts w:ascii="Times New Roman" w:hAnsi="Times New Roman"/>
                <w:sz w:val="22"/>
                <w:szCs w:val="22"/>
              </w:rPr>
              <w:t>2026. gadā līdz piedāvājumu iesniegšanas dienai) ir veicis vismaz vienas pašvaldības viena konsolidētā gada pārskata revīziju, kuras pārskata gada bilances kopsumma nav mazāka par 371 000 000 </w:t>
            </w:r>
            <w:r w:rsidRPr="0006124D">
              <w:rPr>
                <w:rFonts w:ascii="Times New Roman" w:hAnsi="Times New Roman"/>
                <w:i/>
                <w:iCs/>
                <w:sz w:val="22"/>
                <w:szCs w:val="22"/>
              </w:rPr>
              <w:t>euro</w:t>
            </w:r>
            <w:r w:rsidRPr="0006124D">
              <w:rPr>
                <w:rFonts w:ascii="Times New Roman" w:hAnsi="Times New Roman"/>
                <w:sz w:val="22"/>
                <w:szCs w:val="22"/>
              </w:rPr>
              <w:t xml:space="preserve"> (trīs simti septiņdesmit viens miljons euro) vienā pārskata gadā un sniedzis revidenta atzinumu </w:t>
            </w:r>
            <w:r w:rsidRPr="009A198F">
              <w:rPr>
                <w:rFonts w:ascii="Times New Roman" w:hAnsi="Times New Roman"/>
                <w:sz w:val="22"/>
                <w:szCs w:val="22"/>
              </w:rPr>
              <w:t xml:space="preserve">un ieteikumu vēstuli; </w:t>
            </w:r>
          </w:p>
          <w:p w14:paraId="241A40CB" w14:textId="7915D563" w:rsidR="0006124D" w:rsidRPr="009A198F" w:rsidRDefault="0006124D" w:rsidP="00086021">
            <w:pPr>
              <w:pStyle w:val="ListParagraph"/>
              <w:numPr>
                <w:ilvl w:val="0"/>
                <w:numId w:val="30"/>
              </w:numPr>
              <w:overflowPunct w:val="0"/>
              <w:autoSpaceDE w:val="0"/>
              <w:autoSpaceDN w:val="0"/>
              <w:adjustRightInd w:val="0"/>
              <w:ind w:left="324" w:right="31" w:hanging="284"/>
              <w:contextualSpacing w:val="0"/>
              <w:jc w:val="both"/>
              <w:textAlignment w:val="baseline"/>
              <w:rPr>
                <w:rFonts w:ascii="Times New Roman" w:hAnsi="Times New Roman"/>
                <w:sz w:val="22"/>
                <w:szCs w:val="22"/>
              </w:rPr>
            </w:pPr>
            <w:r w:rsidRPr="009A198F">
              <w:rPr>
                <w:rFonts w:ascii="Times New Roman" w:hAnsi="Times New Roman"/>
                <w:sz w:val="22"/>
                <w:szCs w:val="22"/>
              </w:rPr>
              <w:t xml:space="preserve">vismaz divus sertificētus speciālistus, kuriem ir LZRA izsniegts spēkā esošs zvērināta revidenta sertifikāts vai LNKA izsniegts spēkā esošs nodokļu konsultanta sertifikāts un kuriem katram, iepriekšējo trīs gadu laikā (2023., 2024. un 2025. gads </w:t>
            </w:r>
            <w:r w:rsidRPr="009A198F">
              <w:rPr>
                <w:rFonts w:ascii="Times New Roman" w:hAnsi="Times New Roman"/>
                <w:sz w:val="22"/>
                <w:szCs w:val="22"/>
                <w:lang w:val="es-ES_tradnl"/>
              </w:rPr>
              <w:t xml:space="preserve">un </w:t>
            </w:r>
            <w:r w:rsidRPr="009A198F">
              <w:rPr>
                <w:rFonts w:ascii="Times New Roman" w:hAnsi="Times New Roman"/>
                <w:sz w:val="22"/>
                <w:szCs w:val="22"/>
              </w:rPr>
              <w:t xml:space="preserve">2026. gadā līdz piedāvājumu iesniegšanas dienai), ir pieredze pašvaldības pārskatu revīzijas jomā. </w:t>
            </w:r>
          </w:p>
          <w:p w14:paraId="1E3465E5" w14:textId="77777777" w:rsidR="0006124D" w:rsidRPr="009A198F" w:rsidRDefault="0006124D" w:rsidP="0006124D">
            <w:pPr>
              <w:pStyle w:val="ListParagraph"/>
              <w:ind w:left="324" w:right="31"/>
              <w:jc w:val="both"/>
              <w:rPr>
                <w:rFonts w:ascii="Times New Roman" w:hAnsi="Times New Roman"/>
                <w:sz w:val="22"/>
                <w:szCs w:val="22"/>
              </w:rPr>
            </w:pPr>
          </w:p>
          <w:p w14:paraId="56451B1C" w14:textId="5B35B3DE" w:rsidR="0006124D" w:rsidRPr="0006124D" w:rsidRDefault="0006124D" w:rsidP="0006124D">
            <w:pPr>
              <w:ind w:left="324" w:right="31"/>
              <w:jc w:val="both"/>
              <w:rPr>
                <w:rFonts w:ascii="Times New Roman" w:hAnsi="Times New Roman"/>
              </w:rPr>
            </w:pPr>
            <w:r w:rsidRPr="009A198F">
              <w:rPr>
                <w:rFonts w:ascii="Times New Roman" w:hAnsi="Times New Roman"/>
                <w:sz w:val="22"/>
                <w:szCs w:val="22"/>
              </w:rPr>
              <w:t>Lai apliecinātu atbilstību šai atlases prasībai, pretendents nevar piedāvāt vienu un to pašu speciālistu ar spēkā</w:t>
            </w:r>
            <w:r w:rsidRPr="0006124D">
              <w:rPr>
                <w:rFonts w:ascii="Times New Roman" w:hAnsi="Times New Roman"/>
                <w:sz w:val="22"/>
                <w:szCs w:val="22"/>
              </w:rPr>
              <w:t xml:space="preserve"> esošu zvērināta revidenta sertifikātu abos prasības apakšpunktos.</w:t>
            </w:r>
          </w:p>
        </w:tc>
        <w:tc>
          <w:tcPr>
            <w:tcW w:w="4536" w:type="dxa"/>
            <w:tcBorders>
              <w:top w:val="single" w:sz="4" w:space="0" w:color="auto"/>
              <w:left w:val="single" w:sz="4" w:space="0" w:color="auto"/>
              <w:bottom w:val="single" w:sz="4" w:space="0" w:color="auto"/>
              <w:right w:val="single" w:sz="4" w:space="0" w:color="auto"/>
            </w:tcBorders>
          </w:tcPr>
          <w:p w14:paraId="364235E6" w14:textId="77777777" w:rsidR="0006124D" w:rsidRPr="0006124D" w:rsidRDefault="0006124D" w:rsidP="0006124D">
            <w:pPr>
              <w:shd w:val="clear" w:color="auto" w:fill="FFFFFF"/>
              <w:ind w:right="-6"/>
              <w:jc w:val="both"/>
              <w:rPr>
                <w:rFonts w:ascii="Times New Roman" w:hAnsi="Times New Roman"/>
                <w:sz w:val="22"/>
                <w:szCs w:val="22"/>
              </w:rPr>
            </w:pPr>
            <w:r w:rsidRPr="0006124D">
              <w:rPr>
                <w:rFonts w:ascii="Times New Roman" w:hAnsi="Times New Roman"/>
                <w:sz w:val="22"/>
                <w:szCs w:val="22"/>
              </w:rPr>
              <w:lastRenderedPageBreak/>
              <w:t>Lai apliecinātu kvalifikācijas prasību izpildi Pretendents iesniedz 2.1.</w:t>
            </w:r>
            <w:r w:rsidRPr="0006124D">
              <w:rPr>
                <w:rFonts w:ascii="Times New Roman" w:hAnsi="Times New Roman"/>
                <w:b/>
                <w:bCs/>
                <w:sz w:val="22"/>
                <w:szCs w:val="22"/>
              </w:rPr>
              <w:t> </w:t>
            </w:r>
            <w:r w:rsidRPr="0006124D">
              <w:rPr>
                <w:rFonts w:ascii="Times New Roman" w:hAnsi="Times New Roman"/>
                <w:sz w:val="22"/>
                <w:szCs w:val="22"/>
              </w:rPr>
              <w:t>pielikumā pievienoto paraugformu par pieredzi un kvalifikāciju līguma izpildes nodrošināšanai, t.sk.</w:t>
            </w:r>
          </w:p>
          <w:p w14:paraId="251A81C3" w14:textId="77777777" w:rsidR="0006124D" w:rsidRPr="0006124D" w:rsidRDefault="0006124D" w:rsidP="00086021">
            <w:pPr>
              <w:pStyle w:val="ListParagraph"/>
              <w:numPr>
                <w:ilvl w:val="0"/>
                <w:numId w:val="31"/>
              </w:numPr>
              <w:shd w:val="clear" w:color="auto" w:fill="FFFFFF"/>
              <w:overflowPunct w:val="0"/>
              <w:autoSpaceDE w:val="0"/>
              <w:autoSpaceDN w:val="0"/>
              <w:adjustRightInd w:val="0"/>
              <w:ind w:left="316" w:right="-6" w:hanging="283"/>
              <w:contextualSpacing w:val="0"/>
              <w:jc w:val="both"/>
              <w:textAlignment w:val="baseline"/>
              <w:rPr>
                <w:rFonts w:ascii="Times New Roman" w:hAnsi="Times New Roman"/>
                <w:sz w:val="22"/>
                <w:szCs w:val="22"/>
              </w:rPr>
            </w:pPr>
            <w:r w:rsidRPr="0006124D">
              <w:rPr>
                <w:rFonts w:ascii="Times New Roman" w:hAnsi="Times New Roman"/>
                <w:iCs/>
                <w:sz w:val="22"/>
                <w:szCs w:val="22"/>
              </w:rPr>
              <w:lastRenderedPageBreak/>
              <w:t>vismaz vienam atbildīgajam zvērinātam revidentam;</w:t>
            </w:r>
          </w:p>
          <w:p w14:paraId="04F0DB14" w14:textId="77777777" w:rsidR="0006124D" w:rsidRPr="0006124D" w:rsidRDefault="0006124D" w:rsidP="00086021">
            <w:pPr>
              <w:pStyle w:val="ListParagraph"/>
              <w:numPr>
                <w:ilvl w:val="0"/>
                <w:numId w:val="31"/>
              </w:numPr>
              <w:shd w:val="clear" w:color="auto" w:fill="FFFFFF"/>
              <w:overflowPunct w:val="0"/>
              <w:autoSpaceDE w:val="0"/>
              <w:autoSpaceDN w:val="0"/>
              <w:adjustRightInd w:val="0"/>
              <w:ind w:left="316" w:right="-6" w:hanging="283"/>
              <w:contextualSpacing w:val="0"/>
              <w:jc w:val="both"/>
              <w:textAlignment w:val="baseline"/>
              <w:rPr>
                <w:rFonts w:ascii="Times New Roman" w:hAnsi="Times New Roman"/>
                <w:sz w:val="22"/>
                <w:szCs w:val="22"/>
              </w:rPr>
            </w:pPr>
            <w:r w:rsidRPr="0006124D">
              <w:rPr>
                <w:rFonts w:ascii="Times New Roman" w:hAnsi="Times New Roman"/>
                <w:iCs/>
                <w:sz w:val="22"/>
                <w:szCs w:val="22"/>
              </w:rPr>
              <w:t xml:space="preserve">vismaz diviem </w:t>
            </w:r>
            <w:r w:rsidRPr="0006124D">
              <w:rPr>
                <w:rFonts w:ascii="Times New Roman" w:hAnsi="Times New Roman"/>
                <w:sz w:val="22"/>
                <w:szCs w:val="22"/>
              </w:rPr>
              <w:t>sertificētiem speciālistiem.</w:t>
            </w:r>
          </w:p>
          <w:p w14:paraId="27113B73" w14:textId="77777777" w:rsidR="0006124D" w:rsidRPr="0006124D" w:rsidRDefault="0006124D" w:rsidP="0006124D">
            <w:pPr>
              <w:shd w:val="clear" w:color="auto" w:fill="FFFFFF"/>
              <w:ind w:right="-6"/>
              <w:jc w:val="both"/>
              <w:rPr>
                <w:rFonts w:ascii="Times New Roman" w:hAnsi="Times New Roman"/>
                <w:noProof/>
                <w:sz w:val="22"/>
                <w:szCs w:val="22"/>
              </w:rPr>
            </w:pPr>
            <w:r w:rsidRPr="0006124D">
              <w:rPr>
                <w:rFonts w:ascii="Times New Roman" w:hAnsi="Times New Roman"/>
                <w:iCs/>
                <w:sz w:val="22"/>
                <w:szCs w:val="22"/>
              </w:rPr>
              <w:t xml:space="preserve">Par atbildīgo zvērināto revidentu Pretendents pievieno vismaz </w:t>
            </w:r>
            <w:bookmarkStart w:id="707" w:name="_Hlk134634649"/>
            <w:r w:rsidRPr="0006124D">
              <w:rPr>
                <w:rFonts w:ascii="Times New Roman" w:hAnsi="Times New Roman"/>
                <w:iCs/>
                <w:sz w:val="22"/>
                <w:szCs w:val="22"/>
              </w:rPr>
              <w:t xml:space="preserve">vienu pozitīvu atsauksmi </w:t>
            </w:r>
            <w:r w:rsidRPr="0006124D">
              <w:rPr>
                <w:rFonts w:ascii="Times New Roman" w:hAnsi="Times New Roman"/>
                <w:sz w:val="22"/>
                <w:szCs w:val="22"/>
              </w:rPr>
              <w:t xml:space="preserve">par izpildīto darbu kvalitāti un termiņā sniegtajiem gada pārskata revīzijas pakalpojumiem pašvaldību pārskatu revīzijas jomā </w:t>
            </w:r>
            <w:bookmarkEnd w:id="707"/>
            <w:r w:rsidRPr="0006124D">
              <w:rPr>
                <w:rFonts w:ascii="Times New Roman" w:hAnsi="Times New Roman"/>
                <w:noProof/>
                <w:sz w:val="22"/>
                <w:szCs w:val="22"/>
              </w:rPr>
              <w:t>vai jebkādu citu dokumentu, kas apliecina Pretendenta piedāvātā atbildīgā zvērinātā revidenta profesionālās pieredzes atbilstību Nolikumā minētajām prasībām.</w:t>
            </w:r>
          </w:p>
          <w:p w14:paraId="5B22728F" w14:textId="77777777" w:rsidR="0006124D" w:rsidRPr="0006124D" w:rsidRDefault="0006124D" w:rsidP="0006124D">
            <w:pPr>
              <w:shd w:val="clear" w:color="auto" w:fill="FFFFFF"/>
              <w:ind w:right="-6"/>
              <w:jc w:val="both"/>
              <w:rPr>
                <w:rFonts w:ascii="Times New Roman" w:hAnsi="Times New Roman"/>
                <w:noProof/>
                <w:sz w:val="22"/>
                <w:szCs w:val="22"/>
              </w:rPr>
            </w:pPr>
          </w:p>
          <w:p w14:paraId="5391B23D" w14:textId="77777777" w:rsidR="0006124D" w:rsidRPr="0006124D" w:rsidRDefault="0006124D" w:rsidP="0006124D">
            <w:pPr>
              <w:shd w:val="clear" w:color="auto" w:fill="FFFFFF"/>
              <w:ind w:right="-6"/>
              <w:jc w:val="both"/>
              <w:rPr>
                <w:rFonts w:ascii="Times New Roman" w:hAnsi="Times New Roman"/>
                <w:noProof/>
                <w:sz w:val="22"/>
                <w:szCs w:val="22"/>
              </w:rPr>
            </w:pPr>
            <w:r w:rsidRPr="0006124D">
              <w:rPr>
                <w:rFonts w:ascii="Times New Roman" w:hAnsi="Times New Roman"/>
                <w:sz w:val="22"/>
                <w:szCs w:val="22"/>
              </w:rPr>
              <w:t>Sarakstam pievieno speciālistu izglītību un profesionālo kvalifikāciju apliecinošu dokumentu atvasinājumus (diplomi, sertifikāti, atsauksmes vai rekomendācijas par konkrēto speciālistu un tml.) kā arī visu speciālistu apliecinājumus par to piekrišanu un iespējām piedalīties līguma izpildē.</w:t>
            </w:r>
          </w:p>
          <w:p w14:paraId="176FA348" w14:textId="77777777" w:rsidR="0006124D" w:rsidRPr="0006124D" w:rsidRDefault="0006124D" w:rsidP="0006124D">
            <w:pPr>
              <w:shd w:val="clear" w:color="auto" w:fill="FFFFFF"/>
              <w:ind w:right="-6"/>
              <w:jc w:val="both"/>
              <w:rPr>
                <w:rFonts w:ascii="Times New Roman" w:hAnsi="Times New Roman"/>
                <w:noProof/>
                <w:sz w:val="22"/>
                <w:szCs w:val="22"/>
              </w:rPr>
            </w:pPr>
          </w:p>
          <w:p w14:paraId="342DE92C" w14:textId="30D7C1D2" w:rsidR="0006124D" w:rsidRPr="0006124D" w:rsidRDefault="0006124D" w:rsidP="0006124D">
            <w:pPr>
              <w:shd w:val="clear" w:color="auto" w:fill="FFFFFF"/>
              <w:ind w:right="-6"/>
              <w:jc w:val="both"/>
              <w:rPr>
                <w:rFonts w:ascii="Times New Roman" w:hAnsi="Times New Roman"/>
              </w:rPr>
            </w:pPr>
            <w:r w:rsidRPr="0006124D">
              <w:rPr>
                <w:rFonts w:ascii="Times New Roman" w:hAnsi="Times New Roman"/>
                <w:sz w:val="22"/>
                <w:szCs w:val="22"/>
              </w:rPr>
              <w:t xml:space="preserve">Saņemtā informācija tiks pārbaudīta publiskajās datu bāzēs. </w:t>
            </w:r>
          </w:p>
        </w:tc>
      </w:tr>
      <w:bookmarkEnd w:id="706"/>
    </w:tbl>
    <w:p w14:paraId="5C82ADF3" w14:textId="77777777"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F2726D">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44D43418"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 xml:space="preserve">ja ar personu, uz </w:t>
      </w:r>
      <w:r w:rsidR="00944A4C"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 xml:space="preserve">Pretendents balstās, lai apliecinātu atbilstību nolikumam, Līguma izpildei nav paredzēts slēgt vienošanos par solidāru atbildību un, ja Pretendents balstās citas personas finansiālajām iespējām; </w:t>
      </w:r>
    </w:p>
    <w:p w14:paraId="2E1187A3" w14:textId="3A63B069"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p>
    <w:p w14:paraId="71CC2AFF" w14:textId="77777777" w:rsidR="00A4592F" w:rsidRPr="00110A83" w:rsidRDefault="00A4592F" w:rsidP="00AD491F">
      <w:pPr>
        <w:pStyle w:val="ListParagraph"/>
        <w:spacing w:after="120" w:line="240" w:lineRule="auto"/>
        <w:ind w:left="502" w:right="566"/>
        <w:jc w:val="both"/>
        <w:rPr>
          <w:rFonts w:ascii="Times New Roman" w:eastAsia="Times New Roman" w:hAnsi="Times New Roman" w:cs="Times New Roman"/>
          <w:bCs/>
          <w:szCs w:val="26"/>
          <w:lang w:eastAsia="lv-LV"/>
        </w:rPr>
      </w:pPr>
    </w:p>
    <w:bookmarkEnd w:id="689"/>
    <w:p w14:paraId="30AE7497"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4B342ACD" w14:textId="2E623B17"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 iesniedz atbilstoši Nolikuma 2.pielikumā pievienotajai tehniskā piedāvājuma paraugformai.</w:t>
      </w:r>
    </w:p>
    <w:p w14:paraId="77444CE9" w14:textId="77777777" w:rsidR="008F13A2" w:rsidRDefault="00843D9A" w:rsidP="008F13A2">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708" w:name="_Toc19111566"/>
      <w:r w:rsidRPr="00110A83">
        <w:rPr>
          <w:rFonts w:ascii="Times New Roman" w:eastAsia="Times New Roman" w:hAnsi="Times New Roman" w:cs="Times New Roman"/>
          <w:b/>
          <w:bCs/>
          <w:szCs w:val="26"/>
          <w:lang w:eastAsia="lv-LV"/>
        </w:rPr>
        <w:t>Finanšu piedāvājums</w:t>
      </w:r>
      <w:bookmarkEnd w:id="708"/>
      <w:r w:rsidRPr="00110A83">
        <w:rPr>
          <w:rFonts w:ascii="Times New Roman" w:eastAsia="Times New Roman" w:hAnsi="Times New Roman" w:cs="Times New Roman"/>
          <w:b/>
          <w:bCs/>
          <w:szCs w:val="26"/>
          <w:lang w:eastAsia="lv-LV"/>
        </w:rPr>
        <w:t xml:space="preserve"> </w:t>
      </w:r>
    </w:p>
    <w:p w14:paraId="58A0BAF0" w14:textId="626FD4D1"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Finanšu piedāvājumu Pretendents iesniedz atbilstoši Nolikuma 3.pielikumā pievienotajai finanšu piedāvājuma paraugformai. Piedāvājumā cenu norāda euro bez pievienotās vērtības nodokļa ar divām zīmēm aiz komata.</w:t>
      </w:r>
    </w:p>
    <w:p w14:paraId="5BEF1FD4" w14:textId="77777777" w:rsidR="00AE73B4" w:rsidRPr="005A1B51" w:rsidRDefault="00AE73B4" w:rsidP="00AD491F">
      <w:pPr>
        <w:spacing w:after="120" w:line="240" w:lineRule="auto"/>
        <w:ind w:right="566"/>
        <w:jc w:val="both"/>
        <w:outlineLvl w:val="1"/>
        <w:rPr>
          <w:rFonts w:ascii="Times New Roman" w:eastAsia="Times New Roman" w:hAnsi="Times New Roman" w:cs="Times New Roman"/>
        </w:rPr>
      </w:pPr>
    </w:p>
    <w:p w14:paraId="732AB701" w14:textId="36922A55"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09" w:name="_Toc19111567"/>
      <w:bookmarkStart w:id="710" w:name="_Toc167971283"/>
      <w:bookmarkStart w:id="711" w:name="_Toc368392497"/>
      <w:bookmarkStart w:id="712" w:name="_Toc368392547"/>
      <w:bookmarkStart w:id="713" w:name="_Toc368566398"/>
      <w:r w:rsidRPr="003374FD">
        <w:rPr>
          <w:rFonts w:ascii="Times New Roman" w:eastAsia="Times New Roman" w:hAnsi="Times New Roman" w:cs="Times New Roman"/>
          <w:b/>
          <w:bCs/>
          <w:lang w:eastAsia="lv-LV"/>
        </w:rPr>
        <w:lastRenderedPageBreak/>
        <w:t>PRETENDENTA ATBILSTĪBAS PĀRBAUDE ATBILSTOŠI NOLIKUMA 1.</w:t>
      </w:r>
      <w:r w:rsidR="005D1FF7" w:rsidRPr="003374FD">
        <w:rPr>
          <w:rFonts w:ascii="Times New Roman" w:eastAsia="Times New Roman" w:hAnsi="Times New Roman" w:cs="Times New Roman"/>
          <w:b/>
          <w:bCs/>
          <w:lang w:eastAsia="lv-LV"/>
        </w:rPr>
        <w:t>7</w:t>
      </w:r>
      <w:r w:rsidRPr="003374FD">
        <w:rPr>
          <w:rFonts w:ascii="Times New Roman" w:eastAsia="Times New Roman" w:hAnsi="Times New Roman" w:cs="Times New Roman"/>
          <w:b/>
          <w:bCs/>
          <w:lang w:eastAsia="lv-LV"/>
        </w:rPr>
        <w:t>. UN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709"/>
      <w:bookmarkEnd w:id="710"/>
    </w:p>
    <w:p w14:paraId="48BB967A" w14:textId="16D40BDB"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14" w:name="_Toc19111568"/>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7</w:t>
      </w:r>
      <w:r w:rsidRPr="00110A83">
        <w:rPr>
          <w:rFonts w:ascii="Times New Roman" w:eastAsia="Times New Roman" w:hAnsi="Times New Roman" w:cs="Times New Roman"/>
          <w:b/>
          <w:bCs/>
          <w:szCs w:val="26"/>
          <w:lang w:eastAsia="lv-LV"/>
        </w:rPr>
        <w:t>. punkta prasībām</w:t>
      </w:r>
      <w:bookmarkEnd w:id="714"/>
    </w:p>
    <w:p w14:paraId="5F889C90" w14:textId="6CE69D0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15" w:name="_Toc74578848"/>
      <w:bookmarkStart w:id="716" w:name="_Toc74579530"/>
      <w:bookmarkStart w:id="717" w:name="_Toc90480988"/>
      <w:bookmarkStart w:id="718" w:name="_Toc90481167"/>
      <w:bookmarkStart w:id="719" w:name="_Toc104446836"/>
      <w:bookmarkStart w:id="720" w:name="_Toc104447044"/>
      <w:bookmarkStart w:id="721" w:name="_Toc104447692"/>
      <w:bookmarkStart w:id="722" w:name="_Toc111053392"/>
      <w:bookmarkStart w:id="723" w:name="_Toc111053507"/>
      <w:bookmarkStart w:id="724" w:name="_Toc112944861"/>
      <w:bookmarkStart w:id="725" w:name="_Toc129445237"/>
      <w:bookmarkStart w:id="726" w:name="_Toc129445357"/>
      <w:bookmarkStart w:id="727" w:name="_Toc130287216"/>
      <w:bookmarkStart w:id="728" w:name="_Toc139539201"/>
      <w:bookmarkStart w:id="729" w:name="_Toc144308397"/>
      <w:bookmarkStart w:id="730" w:name="_Toc167971284"/>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 punktā minētajām prasībām.</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14:paraId="16EB1CC7"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1" w:name="_Toc74578849"/>
      <w:bookmarkStart w:id="732" w:name="_Toc74579531"/>
      <w:bookmarkStart w:id="733" w:name="_Toc90480989"/>
      <w:bookmarkStart w:id="734" w:name="_Toc90481168"/>
      <w:bookmarkStart w:id="735" w:name="_Toc104446837"/>
      <w:bookmarkStart w:id="736" w:name="_Toc104447045"/>
      <w:bookmarkStart w:id="737" w:name="_Toc104447693"/>
      <w:bookmarkStart w:id="738" w:name="_Toc111053393"/>
      <w:bookmarkStart w:id="739" w:name="_Toc111053508"/>
      <w:bookmarkStart w:id="740" w:name="_Toc112944862"/>
      <w:bookmarkStart w:id="741" w:name="_Toc129445238"/>
      <w:bookmarkStart w:id="742" w:name="_Toc129445358"/>
      <w:bookmarkStart w:id="743" w:name="_Toc130287217"/>
      <w:bookmarkStart w:id="744" w:name="_Toc139539202"/>
      <w:bookmarkStart w:id="745" w:name="_Toc144308398"/>
      <w:bookmarkStart w:id="746" w:name="_Toc167971285"/>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jebkurā no šādiem gadījumiem:</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4BBB750" w14:textId="551C01F3"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kopā ar piedāvājumu nav iesniedzis </w:t>
      </w:r>
      <w:r w:rsidR="00DA3688">
        <w:rPr>
          <w:rFonts w:ascii="Times New Roman" w:eastAsia="Times New Roman" w:hAnsi="Times New Roman" w:cs="Times New Roman"/>
          <w:noProof/>
          <w:color w:val="000000"/>
          <w:szCs w:val="24"/>
        </w:rPr>
        <w:t xml:space="preserve">piedāvājuma nodrošinājumu kā </w:t>
      </w:r>
      <w:r w:rsidRPr="00110A83">
        <w:rPr>
          <w:rFonts w:ascii="Times New Roman" w:eastAsia="Times New Roman" w:hAnsi="Times New Roman" w:cs="Times New Roman"/>
          <w:noProof/>
          <w:color w:val="000000"/>
          <w:szCs w:val="24"/>
        </w:rPr>
        <w:t xml:space="preserve">bankas garantiju vai apdrošināšanas polisi; </w:t>
      </w:r>
    </w:p>
    <w:p w14:paraId="40745AAB" w14:textId="4827E99A"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iesniegtais piedā</w:t>
      </w:r>
      <w:r w:rsidR="007F0C24" w:rsidRPr="00110A83">
        <w:rPr>
          <w:rFonts w:ascii="Times New Roman" w:eastAsia="Times New Roman" w:hAnsi="Times New Roman" w:cs="Times New Roman"/>
          <w:noProof/>
          <w:color w:val="000000"/>
          <w:szCs w:val="24"/>
        </w:rPr>
        <w:t>vājuma nodrošinājums neatbilst N</w:t>
      </w:r>
      <w:r w:rsidRPr="00110A83">
        <w:rPr>
          <w:rFonts w:ascii="Times New Roman" w:eastAsia="Times New Roman" w:hAnsi="Times New Roman" w:cs="Times New Roman"/>
          <w:noProof/>
          <w:color w:val="000000"/>
          <w:szCs w:val="24"/>
        </w:rPr>
        <w:t>olikuma 1.</w:t>
      </w:r>
      <w:r w:rsidR="005D1FF7" w:rsidRPr="00110A83">
        <w:rPr>
          <w:rFonts w:ascii="Times New Roman" w:eastAsia="Times New Roman" w:hAnsi="Times New Roman" w:cs="Times New Roman"/>
          <w:noProof/>
          <w:color w:val="000000"/>
          <w:szCs w:val="24"/>
        </w:rPr>
        <w:t>7</w:t>
      </w:r>
      <w:r w:rsidRPr="00110A83">
        <w:rPr>
          <w:rFonts w:ascii="Times New Roman" w:eastAsia="Times New Roman" w:hAnsi="Times New Roman" w:cs="Times New Roman"/>
          <w:noProof/>
          <w:color w:val="000000"/>
          <w:szCs w:val="24"/>
        </w:rPr>
        <w:t>.punktā noteiktajām prasībām.</w:t>
      </w:r>
    </w:p>
    <w:p w14:paraId="4AC72D75" w14:textId="172CF60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47" w:name="_Toc19111569"/>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8</w:t>
      </w:r>
      <w:r w:rsidRPr="00110A83">
        <w:rPr>
          <w:rFonts w:ascii="Times New Roman" w:eastAsia="Times New Roman" w:hAnsi="Times New Roman" w:cs="Times New Roman"/>
          <w:b/>
          <w:bCs/>
          <w:szCs w:val="26"/>
          <w:lang w:eastAsia="lv-LV"/>
        </w:rPr>
        <w:t>.punkta prasībām</w:t>
      </w:r>
      <w:bookmarkEnd w:id="747"/>
    </w:p>
    <w:p w14:paraId="5627CB74" w14:textId="37BAD766"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8" w:name="_Toc74578850"/>
      <w:bookmarkStart w:id="749" w:name="_Toc74579532"/>
      <w:bookmarkStart w:id="750" w:name="_Toc90480990"/>
      <w:bookmarkStart w:id="751" w:name="_Toc90481169"/>
      <w:bookmarkStart w:id="752" w:name="_Toc104446838"/>
      <w:bookmarkStart w:id="753" w:name="_Toc104447046"/>
      <w:bookmarkStart w:id="754" w:name="_Toc104447694"/>
      <w:bookmarkStart w:id="755" w:name="_Toc111053394"/>
      <w:bookmarkStart w:id="756" w:name="_Toc111053509"/>
      <w:bookmarkStart w:id="757" w:name="_Toc112944863"/>
      <w:bookmarkStart w:id="758" w:name="_Toc129445239"/>
      <w:bookmarkStart w:id="759" w:name="_Toc129445359"/>
      <w:bookmarkStart w:id="760" w:name="_Toc130287218"/>
      <w:bookmarkStart w:id="761" w:name="_Toc139539203"/>
      <w:bookmarkStart w:id="762" w:name="_Toc144308399"/>
      <w:bookmarkStart w:id="763" w:name="_Toc167971286"/>
      <w:r w:rsidRPr="00110A83">
        <w:rPr>
          <w:rFonts w:ascii="Times New Roman" w:eastAsia="ヒラギノ角ゴ Pro W3" w:hAnsi="Times New Roman" w:cs="Times New Roman"/>
          <w:bCs/>
          <w:color w:val="000000"/>
          <w:lang w:eastAsia="lv-LV"/>
        </w:rPr>
        <w:t>Komisija slēgtā sēdē veic Pretendentu atbilstības pārbaudi, pārbaudot Pretendentu ie</w:t>
      </w:r>
      <w:r w:rsidR="004D7F21" w:rsidRPr="00110A83">
        <w:rPr>
          <w:rFonts w:ascii="Times New Roman" w:eastAsia="ヒラギノ角ゴ Pro W3" w:hAnsi="Times New Roman" w:cs="Times New Roman"/>
          <w:bCs/>
          <w:color w:val="000000"/>
          <w:lang w:eastAsia="lv-LV"/>
        </w:rPr>
        <w:t>sniegtos dokumentus saskaņā ar N</w:t>
      </w:r>
      <w:r w:rsidR="005D1FF7" w:rsidRPr="00110A83">
        <w:rPr>
          <w:rFonts w:ascii="Times New Roman" w:eastAsia="ヒラギノ角ゴ Pro W3" w:hAnsi="Times New Roman" w:cs="Times New Roman"/>
          <w:bCs/>
          <w:color w:val="000000"/>
          <w:lang w:eastAsia="lv-LV"/>
        </w:rPr>
        <w:t>olikuma 1.8</w:t>
      </w:r>
      <w:r w:rsidRPr="00110A83">
        <w:rPr>
          <w:rFonts w:ascii="Times New Roman" w:eastAsia="ヒラギノ角ゴ Pro W3" w:hAnsi="Times New Roman" w:cs="Times New Roman"/>
          <w:bCs/>
          <w:color w:val="000000"/>
          <w:lang w:eastAsia="lv-LV"/>
        </w:rPr>
        <w:t>. punktā minētajām prasībām.</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75B96437" w14:textId="16D6C1CD" w:rsidR="0083278F" w:rsidRDefault="00E653F5" w:rsidP="00813E4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4" w:name="_Toc74578851"/>
      <w:bookmarkStart w:id="765" w:name="_Toc74579533"/>
      <w:bookmarkStart w:id="766" w:name="_Toc90480991"/>
      <w:bookmarkStart w:id="767" w:name="_Toc90481170"/>
      <w:bookmarkStart w:id="768" w:name="_Toc104446839"/>
      <w:bookmarkStart w:id="769" w:name="_Toc104447047"/>
      <w:bookmarkStart w:id="770" w:name="_Toc104447695"/>
      <w:bookmarkStart w:id="771" w:name="_Toc111053395"/>
      <w:bookmarkStart w:id="772" w:name="_Toc111053510"/>
      <w:bookmarkStart w:id="773" w:name="_Toc112944864"/>
      <w:bookmarkStart w:id="774" w:name="_Toc129445240"/>
      <w:bookmarkStart w:id="775" w:name="_Toc129445360"/>
      <w:bookmarkStart w:id="776" w:name="_Toc130287219"/>
      <w:bookmarkStart w:id="777" w:name="_Toc139539204"/>
      <w:bookmarkStart w:id="778" w:name="_Toc144308400"/>
      <w:bookmarkStart w:id="779" w:name="_Toc167971287"/>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sidRPr="00110A83">
        <w:rPr>
          <w:rFonts w:ascii="Times New Roman" w:eastAsia="ヒラギノ角ゴ Pro W3" w:hAnsi="Times New Roman" w:cs="Times New Roman"/>
          <w:bCs/>
          <w:color w:val="000000"/>
          <w:lang w:eastAsia="lv-LV"/>
        </w:rPr>
        <w:t xml:space="preserve"> </w:t>
      </w:r>
    </w:p>
    <w:p w14:paraId="630375BE" w14:textId="77777777" w:rsidR="00EE4A78" w:rsidRPr="00F22490" w:rsidRDefault="00EE4A78" w:rsidP="00F22490">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5DEFFFEA" w14:textId="2B09CDDD"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80" w:name="_Toc19111574"/>
      <w:bookmarkStart w:id="781" w:name="_Toc167971288"/>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780"/>
      <w:bookmarkEnd w:id="781"/>
    </w:p>
    <w:p w14:paraId="5B3989F3" w14:textId="77777777" w:rsidR="00E653F5" w:rsidRPr="003374FD" w:rsidRDefault="00E653F5" w:rsidP="00AD491F">
      <w:pPr>
        <w:spacing w:before="120" w:after="0" w:line="240" w:lineRule="auto"/>
        <w:ind w:left="720" w:right="566"/>
        <w:outlineLvl w:val="0"/>
        <w:rPr>
          <w:rFonts w:ascii="Times New Roman" w:eastAsia="Times New Roman" w:hAnsi="Times New Roman" w:cs="Times New Roman"/>
          <w:b/>
          <w:bCs/>
          <w:lang w:eastAsia="lv-LV"/>
        </w:rPr>
      </w:pPr>
    </w:p>
    <w:p w14:paraId="634FD800" w14:textId="30955B0F"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1.7.un 1.8.punktu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1BA32320"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w:t>
      </w:r>
      <w:r w:rsidR="005B5D0E">
        <w:rPr>
          <w:rFonts w:ascii="Times New Roman" w:eastAsia="Times New Roman" w:hAnsi="Times New Roman" w:cs="Times New Roman"/>
          <w:bCs/>
          <w:szCs w:val="26"/>
          <w:lang w:eastAsia="lv-LV"/>
        </w:rPr>
        <w:t>ī</w:t>
      </w:r>
      <w:r w:rsidRPr="00110A83">
        <w:rPr>
          <w:rFonts w:ascii="Times New Roman" w:eastAsia="Times New Roman" w:hAnsi="Times New Roman" w:cs="Times New Roman"/>
          <w:bCs/>
          <w:szCs w:val="26"/>
          <w:lang w:eastAsia="lv-LV"/>
        </w:rPr>
        <w:t xml:space="preserve"> PIL 42. panta trešās daļas 1</w:t>
      </w:r>
      <w:r w:rsidR="005B5D0E">
        <w:rPr>
          <w:rFonts w:ascii="Times New Roman" w:eastAsia="Times New Roman" w:hAnsi="Times New Roman" w:cs="Times New Roman"/>
          <w:bCs/>
          <w:szCs w:val="26"/>
          <w:lang w:eastAsia="lv-LV"/>
        </w:rPr>
        <w:t>.</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4C751B1F" w14:textId="232878FE" w:rsidR="005B5D0E" w:rsidRPr="00110A83" w:rsidRDefault="005B5D0E"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r>
        <w:rPr>
          <w:rFonts w:ascii="Times New Roman" w:eastAsia="Times New Roman" w:hAnsi="Times New Roman" w:cs="Times New Roman"/>
          <w:bCs/>
          <w:szCs w:val="26"/>
          <w:lang w:eastAsia="lv-LV"/>
        </w:rPr>
        <w:t>.</w:t>
      </w:r>
    </w:p>
    <w:p w14:paraId="0F79B831" w14:textId="0DA9BF93"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noteiktie pretendentu izslēgšanas gadījumi, un ja, piemērojot PIL </w:t>
      </w:r>
      <w:r w:rsidRPr="00110A83">
        <w:rPr>
          <w:rFonts w:ascii="Times New Roman" w:eastAsia="Times New Roman" w:hAnsi="Times New Roman" w:cs="Times New Roman"/>
          <w:bCs/>
          <w:szCs w:val="26"/>
          <w:lang w:eastAsia="lv-LV"/>
        </w:rPr>
        <w:lastRenderedPageBreak/>
        <w:t>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48C19E22" w14:textId="3A7A953B" w:rsidR="004162E9" w:rsidRDefault="00F429CF" w:rsidP="00AD491F">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128639EC" w14:textId="77777777" w:rsidR="00EE4A78" w:rsidRPr="005A1B51" w:rsidRDefault="00EE4A78" w:rsidP="00EE4A78">
      <w:pPr>
        <w:pStyle w:val="ListParagraph"/>
        <w:ind w:left="502" w:right="566"/>
        <w:jc w:val="both"/>
        <w:rPr>
          <w:rFonts w:ascii="Times New Roman" w:eastAsia="Times New Roman" w:hAnsi="Times New Roman" w:cs="Times New Roman"/>
          <w:bCs/>
          <w:szCs w:val="26"/>
          <w:lang w:eastAsia="lv-LV"/>
        </w:rPr>
      </w:pP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82" w:name="_Toc19111570"/>
      <w:bookmarkStart w:id="783" w:name="_Toc167971289"/>
      <w:r w:rsidRPr="00110A83">
        <w:rPr>
          <w:rFonts w:ascii="Times New Roman" w:eastAsia="Times New Roman" w:hAnsi="Times New Roman" w:cs="Times New Roman"/>
          <w:b/>
          <w:bCs/>
          <w:lang w:eastAsia="lv-LV"/>
        </w:rPr>
        <w:t>PRETENDENTU ATLASE, TEHNISKO PIEDĀVĀJUMU ATBILSTĪBAS PĀRBAUDE UN PIEDĀVĀJUMU VĒRTĒŠANA</w:t>
      </w:r>
      <w:bookmarkEnd w:id="782"/>
      <w:bookmarkEnd w:id="783"/>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84" w:name="_Toc19111571"/>
      <w:r w:rsidRPr="00110A83">
        <w:rPr>
          <w:rFonts w:ascii="Times New Roman" w:eastAsia="Times New Roman" w:hAnsi="Times New Roman" w:cs="Times New Roman"/>
          <w:b/>
          <w:bCs/>
          <w:szCs w:val="26"/>
          <w:lang w:eastAsia="lv-LV"/>
        </w:rPr>
        <w:t>Pretendentu atlase</w:t>
      </w:r>
      <w:bookmarkEnd w:id="711"/>
      <w:bookmarkEnd w:id="712"/>
      <w:bookmarkEnd w:id="713"/>
      <w:bookmarkEnd w:id="784"/>
    </w:p>
    <w:p w14:paraId="04CAB4B1" w14:textId="35B673D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5" w:name="_Toc74578854"/>
      <w:bookmarkStart w:id="786" w:name="_Toc74579536"/>
      <w:bookmarkStart w:id="787" w:name="_Toc90480994"/>
      <w:bookmarkStart w:id="788" w:name="_Toc90481173"/>
      <w:bookmarkStart w:id="789" w:name="_Toc104446842"/>
      <w:bookmarkStart w:id="790" w:name="_Toc104447050"/>
      <w:bookmarkStart w:id="791" w:name="_Toc104447698"/>
      <w:bookmarkStart w:id="792" w:name="_Toc111053398"/>
      <w:bookmarkStart w:id="793" w:name="_Toc111053513"/>
      <w:bookmarkStart w:id="794" w:name="_Toc112944867"/>
      <w:bookmarkStart w:id="795" w:name="_Toc129445363"/>
      <w:bookmarkStart w:id="796" w:name="_Toc130287222"/>
      <w:bookmarkStart w:id="797" w:name="_Toc139539207"/>
      <w:bookmarkStart w:id="798" w:name="_Toc144308403"/>
      <w:bookmarkStart w:id="799" w:name="_Toc167971290"/>
      <w:bookmarkStart w:id="800" w:name="_Ref381011139"/>
      <w:bookmarkStart w:id="801" w:name="_Toc355962369"/>
      <w:r w:rsidRPr="00110A83">
        <w:rPr>
          <w:rFonts w:ascii="Times New Roman" w:eastAsia="ヒラギノ角ゴ Pro W3" w:hAnsi="Times New Roman" w:cs="Times New Roman"/>
          <w:bCs/>
          <w:color w:val="000000"/>
          <w:lang w:eastAsia="lv-LV"/>
        </w:rPr>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olikuma 1.7</w:t>
      </w:r>
      <w:r w:rsidRPr="00110A83">
        <w:rPr>
          <w:rFonts w:ascii="Times New Roman" w:eastAsia="ヒラギノ角ゴ Pro W3" w:hAnsi="Times New Roman" w:cs="Times New Roman"/>
          <w:bCs/>
          <w:color w:val="000000"/>
          <w:lang w:eastAsia="lv-LV"/>
        </w:rPr>
        <w:t>. un 1.</w:t>
      </w:r>
      <w:r w:rsidR="004162E9"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punktu prasībām 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2" w:name="_Toc74578855"/>
      <w:bookmarkStart w:id="803" w:name="_Toc74579537"/>
      <w:bookmarkStart w:id="804" w:name="_Toc90480995"/>
      <w:bookmarkStart w:id="805" w:name="_Toc90481174"/>
      <w:bookmarkStart w:id="806" w:name="_Toc104446843"/>
      <w:bookmarkStart w:id="807" w:name="_Toc104447051"/>
      <w:bookmarkStart w:id="808" w:name="_Toc104447699"/>
      <w:bookmarkStart w:id="809" w:name="_Toc111053399"/>
      <w:bookmarkStart w:id="810" w:name="_Toc111053514"/>
      <w:bookmarkStart w:id="811" w:name="_Toc112944868"/>
      <w:bookmarkStart w:id="812" w:name="_Toc129445364"/>
      <w:bookmarkStart w:id="813" w:name="_Toc130287223"/>
      <w:bookmarkStart w:id="814" w:name="_Toc139539208"/>
      <w:bookmarkStart w:id="815" w:name="_Toc144308404"/>
      <w:bookmarkStart w:id="816" w:name="_Toc167971291"/>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00FCEC31" w14:textId="5932362D"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3.2.punkta apakšpunktos minētos dokumentus;</w:t>
      </w:r>
    </w:p>
    <w:p w14:paraId="01FDD478" w14:textId="77777777"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1A4408">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7" w:name="_Toc74578856"/>
      <w:bookmarkStart w:id="818" w:name="_Toc74579538"/>
      <w:bookmarkStart w:id="819" w:name="_Toc90480996"/>
      <w:bookmarkStart w:id="820" w:name="_Toc90481175"/>
      <w:bookmarkStart w:id="821" w:name="_Toc104446844"/>
      <w:bookmarkStart w:id="822" w:name="_Toc104447052"/>
      <w:bookmarkStart w:id="823" w:name="_Toc104447700"/>
      <w:bookmarkStart w:id="824" w:name="_Toc111053400"/>
      <w:bookmarkStart w:id="825" w:name="_Toc111053515"/>
      <w:bookmarkStart w:id="826" w:name="_Toc112944869"/>
      <w:bookmarkStart w:id="827" w:name="_Toc129445365"/>
      <w:bookmarkStart w:id="828" w:name="_Toc130287224"/>
      <w:bookmarkStart w:id="829" w:name="_Toc139539209"/>
      <w:bookmarkStart w:id="830" w:name="_Toc144308405"/>
      <w:bookmarkStart w:id="831" w:name="_Toc167971292"/>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239746E1" w14:textId="503FB366"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32"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800"/>
      <w:bookmarkEnd w:id="832"/>
    </w:p>
    <w:p w14:paraId="7D86E0D3" w14:textId="25F572F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3" w:name="_Toc74578857"/>
      <w:bookmarkStart w:id="834" w:name="_Toc74579539"/>
      <w:bookmarkStart w:id="835" w:name="_Toc90480997"/>
      <w:bookmarkStart w:id="836" w:name="_Toc90481176"/>
      <w:bookmarkStart w:id="837" w:name="_Toc104446845"/>
      <w:bookmarkStart w:id="838" w:name="_Toc104447053"/>
      <w:bookmarkStart w:id="839" w:name="_Toc104447701"/>
      <w:bookmarkStart w:id="840" w:name="_Toc111053401"/>
      <w:bookmarkStart w:id="841" w:name="_Toc111053516"/>
      <w:bookmarkStart w:id="842" w:name="_Toc112944870"/>
      <w:bookmarkStart w:id="843" w:name="_Toc129445366"/>
      <w:bookmarkStart w:id="844" w:name="_Toc130287225"/>
      <w:bookmarkStart w:id="845" w:name="_Toc139539210"/>
      <w:bookmarkStart w:id="846" w:name="_Toc144308406"/>
      <w:bookmarkStart w:id="847" w:name="_Toc167971293"/>
      <w:bookmarkStart w:id="848" w:name="_Toc368392502"/>
      <w:bookmarkStart w:id="849" w:name="_Toc368392552"/>
      <w:bookmarkStart w:id="850" w:name="_Toc368566403"/>
      <w:bookmarkEnd w:id="801"/>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p w14:paraId="3A6C0380"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51" w:name="_Toc74578858"/>
      <w:bookmarkStart w:id="852" w:name="_Toc74579540"/>
      <w:bookmarkStart w:id="853" w:name="_Toc90480998"/>
      <w:bookmarkStart w:id="854" w:name="_Toc90481177"/>
      <w:bookmarkStart w:id="855" w:name="_Toc104446846"/>
      <w:bookmarkStart w:id="856" w:name="_Toc104447054"/>
      <w:bookmarkStart w:id="857" w:name="_Toc104447702"/>
      <w:bookmarkStart w:id="858" w:name="_Toc111053402"/>
      <w:bookmarkStart w:id="859" w:name="_Toc111053517"/>
      <w:bookmarkStart w:id="860" w:name="_Toc112944871"/>
      <w:bookmarkStart w:id="861" w:name="_Toc129445367"/>
      <w:bookmarkStart w:id="862" w:name="_Toc130287226"/>
      <w:bookmarkStart w:id="863" w:name="_Toc139539211"/>
      <w:bookmarkStart w:id="864" w:name="_Toc144308407"/>
      <w:bookmarkStart w:id="865" w:name="_Toc167971294"/>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3E4477AF" w14:textId="5447C8CA"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6" w:name="_Toc74578859"/>
      <w:bookmarkStart w:id="867" w:name="_Toc74579541"/>
      <w:bookmarkStart w:id="868" w:name="_Toc90480999"/>
      <w:bookmarkStart w:id="869" w:name="_Toc90481178"/>
      <w:bookmarkStart w:id="870" w:name="_Toc104446847"/>
      <w:bookmarkStart w:id="871" w:name="_Toc104447055"/>
      <w:bookmarkStart w:id="872" w:name="_Toc104447703"/>
      <w:bookmarkStart w:id="873" w:name="_Toc111053403"/>
      <w:bookmarkStart w:id="874" w:name="_Toc111053518"/>
      <w:bookmarkStart w:id="875" w:name="_Toc112944872"/>
      <w:bookmarkStart w:id="876" w:name="_Toc129445368"/>
      <w:bookmarkStart w:id="877" w:name="_Toc130287227"/>
      <w:bookmarkStart w:id="878" w:name="_Toc139539212"/>
      <w:bookmarkStart w:id="879" w:name="_Toc144308408"/>
      <w:bookmarkStart w:id="880" w:name="_Toc167971295"/>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1" w:name="_Toc167971296"/>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881"/>
    </w:p>
    <w:p w14:paraId="2ACE1730" w14:textId="5E99B9D4"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2" w:name="_Toc167971297"/>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882"/>
    </w:p>
    <w:p w14:paraId="48A98FA2" w14:textId="77777777" w:rsidR="004D12D6" w:rsidRDefault="004D12D6" w:rsidP="00211632">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446A8AD2" w14:textId="77777777" w:rsidR="006A7AA7" w:rsidRPr="00EB1240" w:rsidRDefault="006A7AA7" w:rsidP="006A7AA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83" w:name="_Toc19111573"/>
      <w:r w:rsidRPr="00110A83">
        <w:rPr>
          <w:rFonts w:ascii="Times New Roman" w:eastAsia="Times New Roman" w:hAnsi="Times New Roman" w:cs="Times New Roman"/>
          <w:b/>
          <w:bCs/>
          <w:szCs w:val="26"/>
          <w:lang w:eastAsia="lv-LV"/>
        </w:rPr>
        <w:t>Piedāvājumu vērtēšana un izvēle</w:t>
      </w:r>
      <w:bookmarkStart w:id="884" w:name="_Toc90481000"/>
      <w:bookmarkStart w:id="885" w:name="_Toc90481179"/>
      <w:bookmarkStart w:id="886" w:name="_Toc104446848"/>
      <w:bookmarkStart w:id="887" w:name="_Toc104447056"/>
      <w:bookmarkStart w:id="888" w:name="_Toc104447704"/>
      <w:bookmarkStart w:id="889" w:name="_Toc111053404"/>
      <w:bookmarkStart w:id="890" w:name="_Toc111053519"/>
      <w:bookmarkStart w:id="891" w:name="_Toc112944873"/>
      <w:bookmarkStart w:id="892" w:name="_Toc129445249"/>
      <w:bookmarkStart w:id="893" w:name="_Toc129445369"/>
      <w:bookmarkStart w:id="894" w:name="_Toc130287105"/>
      <w:bookmarkStart w:id="895" w:name="_Toc130287228"/>
      <w:bookmarkStart w:id="896" w:name="_Toc90481001"/>
      <w:bookmarkStart w:id="897" w:name="_Toc90481180"/>
      <w:bookmarkStart w:id="898" w:name="_Toc104446849"/>
      <w:bookmarkStart w:id="899" w:name="_Toc104447057"/>
      <w:bookmarkStart w:id="900" w:name="_Toc104447705"/>
      <w:bookmarkStart w:id="901" w:name="_Toc111053405"/>
      <w:bookmarkStart w:id="902" w:name="_Toc111053520"/>
      <w:bookmarkStart w:id="903" w:name="_Toc112944874"/>
      <w:bookmarkStart w:id="904" w:name="_Toc129445250"/>
      <w:bookmarkStart w:id="905" w:name="_Toc129445370"/>
      <w:bookmarkStart w:id="906" w:name="_Toc130287106"/>
      <w:bookmarkStart w:id="907" w:name="_Toc130287229"/>
      <w:bookmarkStart w:id="908" w:name="_Toc74578860"/>
      <w:bookmarkStart w:id="909" w:name="_Toc7457954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465C7BEC" w14:textId="4269A674" w:rsidR="006A7AA7" w:rsidRDefault="006A7AA7" w:rsidP="006A7AA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color w:val="000000"/>
          <w:lang w:eastAsia="lv-LV"/>
        </w:rPr>
      </w:pPr>
      <w:bookmarkStart w:id="910" w:name="_Toc90481002"/>
      <w:bookmarkStart w:id="911" w:name="_Toc90481181"/>
      <w:bookmarkStart w:id="912" w:name="_Toc104446850"/>
      <w:bookmarkStart w:id="913" w:name="_Toc104447058"/>
      <w:bookmarkStart w:id="914" w:name="_Toc104447706"/>
      <w:bookmarkStart w:id="915" w:name="_Toc111053406"/>
      <w:bookmarkStart w:id="916" w:name="_Toc111053521"/>
      <w:bookmarkStart w:id="917" w:name="_Toc112944875"/>
      <w:bookmarkStart w:id="918" w:name="_Toc129445371"/>
      <w:bookmarkStart w:id="919" w:name="_Toc130287230"/>
      <w:bookmarkStart w:id="920" w:name="_Toc139539213"/>
      <w:bookmarkStart w:id="921" w:name="_Toc144308409"/>
      <w:bookmarkStart w:id="922" w:name="_Toc150843207"/>
      <w:bookmarkStart w:id="923" w:name="_Toc153441973"/>
      <w:bookmarkStart w:id="924" w:name="_Toc167971298"/>
      <w:bookmarkEnd w:id="908"/>
      <w:bookmarkEnd w:id="909"/>
      <w:r w:rsidRPr="00110A83">
        <w:rPr>
          <w:rFonts w:ascii="Times New Roman" w:eastAsia="ヒラギノ角ゴ Pro W3" w:hAnsi="Times New Roman" w:cs="Times New Roman"/>
          <w:bCs/>
          <w:color w:val="000000"/>
          <w:lang w:eastAsia="lv-LV"/>
        </w:rPr>
        <w:t>Pēc piedāvājumu atbilstības pārbaudes Komisija salīdzina un vērtē tos piedāvājumus, kas nav noraidīti piedāvājuma atbilstības pārbaudē,</w:t>
      </w:r>
      <w:bookmarkEnd w:id="910"/>
      <w:bookmarkEnd w:id="911"/>
      <w:bookmarkEnd w:id="912"/>
      <w:bookmarkEnd w:id="913"/>
      <w:bookmarkEnd w:id="914"/>
      <w:bookmarkEnd w:id="915"/>
      <w:bookmarkEnd w:id="916"/>
      <w:bookmarkEnd w:id="917"/>
      <w:bookmarkEnd w:id="918"/>
      <w:bookmarkEnd w:id="919"/>
      <w:r w:rsidRPr="00636C37">
        <w:rPr>
          <w:rFonts w:ascii="Times New Roman" w:eastAsia="ヒラギノ角ゴ Pro W3" w:hAnsi="Times New Roman" w:cs="Times New Roman"/>
          <w:b/>
          <w:color w:val="000000"/>
          <w:lang w:eastAsia="lv-LV"/>
        </w:rPr>
        <w:t xml:space="preserve"> izvēloties </w:t>
      </w:r>
      <w:r w:rsidR="004C49FA" w:rsidRPr="004C49FA">
        <w:rPr>
          <w:rFonts w:ascii="Times New Roman" w:eastAsia="ヒラギノ角ゴ Pro W3" w:hAnsi="Times New Roman" w:cs="Times New Roman"/>
          <w:b/>
          <w:color w:val="000000"/>
          <w:lang w:eastAsia="lv-LV"/>
        </w:rPr>
        <w:t xml:space="preserve">nolikuma prasībām atbilstošu piedāvājumu ar </w:t>
      </w:r>
      <w:r w:rsidR="004C49FA" w:rsidRPr="00944A4C">
        <w:rPr>
          <w:rFonts w:ascii="Times New Roman" w:eastAsia="ヒラギノ角ゴ Pro W3" w:hAnsi="Times New Roman" w:cs="Times New Roman"/>
          <w:b/>
          <w:color w:val="000000"/>
          <w:u w:val="single"/>
          <w:lang w:eastAsia="lv-LV"/>
        </w:rPr>
        <w:t>viszemāko kopējo līgumcenu</w:t>
      </w:r>
      <w:bookmarkEnd w:id="920"/>
      <w:bookmarkEnd w:id="921"/>
      <w:bookmarkEnd w:id="922"/>
      <w:bookmarkEnd w:id="923"/>
      <w:bookmarkEnd w:id="924"/>
      <w:r w:rsidR="004C49FA">
        <w:rPr>
          <w:rFonts w:ascii="Times New Roman" w:eastAsia="ヒラギノ角ゴ Pro W3" w:hAnsi="Times New Roman" w:cs="Times New Roman"/>
          <w:b/>
          <w:color w:val="000000"/>
          <w:lang w:eastAsia="lv-LV"/>
        </w:rPr>
        <w:t>.</w:t>
      </w:r>
    </w:p>
    <w:p w14:paraId="71055FBC" w14:textId="01661122" w:rsidR="006A7AA7" w:rsidRPr="009C1B7D" w:rsidRDefault="006A7AA7" w:rsidP="006A7AA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5" w:name="_Toc120178370"/>
      <w:bookmarkStart w:id="926" w:name="_Toc139539217"/>
      <w:bookmarkStart w:id="927" w:name="_Toc144308413"/>
      <w:bookmarkStart w:id="928" w:name="_Toc150843216"/>
      <w:bookmarkStart w:id="929" w:name="_Toc153441984"/>
      <w:bookmarkStart w:id="930" w:name="_Toc167971304"/>
      <w:r w:rsidRPr="00371816">
        <w:rPr>
          <w:rFonts w:ascii="Times New Roman" w:eastAsia="ヒラギノ角ゴ Pro W3" w:hAnsi="Times New Roman" w:cs="Times New Roman"/>
          <w:bCs/>
          <w:color w:val="000000"/>
          <w:lang w:eastAsia="lv-LV"/>
        </w:rPr>
        <w:lastRenderedPageBreak/>
        <w:t xml:space="preserve">Ja diviem vai vairākiem Pretendentiem ir </w:t>
      </w:r>
      <w:bookmarkEnd w:id="925"/>
      <w:bookmarkEnd w:id="926"/>
      <w:bookmarkEnd w:id="927"/>
      <w:bookmarkEnd w:id="928"/>
      <w:bookmarkEnd w:id="929"/>
      <w:bookmarkEnd w:id="930"/>
      <w:r w:rsidR="004C49FA" w:rsidRPr="004C49FA">
        <w:rPr>
          <w:rFonts w:ascii="Times New Roman" w:eastAsia="ヒラギノ角ゴ Pro W3" w:hAnsi="Times New Roman" w:cs="Times New Roman"/>
          <w:bCs/>
          <w:color w:val="000000"/>
          <w:lang w:eastAsia="lv-LV"/>
        </w:rPr>
        <w:t xml:space="preserve">vienādas kopējās zemākās līgumcenas, tad tiek izvēlēts tas Pretendents, </w:t>
      </w:r>
      <w:r w:rsidR="005B5D0E" w:rsidRPr="005B5D0E">
        <w:rPr>
          <w:rFonts w:ascii="Times New Roman" w:eastAsia="ヒラギノ角ゴ Pro W3" w:hAnsi="Times New Roman" w:cs="Times New Roman"/>
          <w:bCs/>
          <w:color w:val="000000"/>
          <w:lang w:eastAsia="lv-LV"/>
        </w:rPr>
        <w:t>kura piedāvājumā ir ietverts lielākais bezmaksas konsultāciju apjoms</w:t>
      </w:r>
      <w:r w:rsidR="005B5D0E">
        <w:rPr>
          <w:rFonts w:ascii="Times New Roman" w:eastAsia="ヒラギノ角ゴ Pro W3" w:hAnsi="Times New Roman" w:cs="Times New Roman"/>
          <w:bCs/>
          <w:color w:val="000000"/>
          <w:lang w:eastAsia="lv-LV"/>
        </w:rPr>
        <w:t xml:space="preserve"> (Tehniskā piedāvājuma 2.1., 2.2. un 2.3.punktos norādīto apjomu summa)</w:t>
      </w:r>
      <w:r w:rsidR="00267D15" w:rsidRPr="00267D15">
        <w:rPr>
          <w:rFonts w:ascii="Times New Roman" w:eastAsia="ヒラギノ角ゴ Pro W3" w:hAnsi="Times New Roman" w:cs="Times New Roman"/>
          <w:bCs/>
          <w:color w:val="000000"/>
          <w:lang w:eastAsia="lv-LV"/>
        </w:rPr>
        <w:t>.</w:t>
      </w:r>
    </w:p>
    <w:p w14:paraId="49E317C8" w14:textId="77777777" w:rsidR="006A7AA7" w:rsidRPr="00110A83" w:rsidRDefault="006A7AA7" w:rsidP="006A7AA7">
      <w:pPr>
        <w:spacing w:after="0" w:line="240" w:lineRule="auto"/>
        <w:ind w:right="566"/>
        <w:textAlignment w:val="baseline"/>
        <w:rPr>
          <w:rFonts w:ascii="Times New Roman" w:eastAsia="Times New Roman" w:hAnsi="Times New Roman" w:cs="Times New Roman"/>
          <w:sz w:val="20"/>
          <w:szCs w:val="20"/>
        </w:rPr>
      </w:pPr>
    </w:p>
    <w:p w14:paraId="5FA43516" w14:textId="77777777" w:rsidR="00DB3BE3" w:rsidRPr="00110A83" w:rsidRDefault="00DB3BE3" w:rsidP="00AD491F">
      <w:pPr>
        <w:spacing w:after="0" w:line="240" w:lineRule="auto"/>
        <w:ind w:right="566"/>
        <w:textAlignment w:val="baseline"/>
        <w:rPr>
          <w:rFonts w:ascii="Times New Roman" w:eastAsia="Times New Roman" w:hAnsi="Times New Roman" w:cs="Times New Roman"/>
          <w:sz w:val="20"/>
          <w:szCs w:val="20"/>
        </w:rPr>
      </w:pPr>
    </w:p>
    <w:p w14:paraId="44B8268D" w14:textId="41074B4A" w:rsidR="00782DEA" w:rsidRPr="00110A83" w:rsidRDefault="00782DEA"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931" w:name="_Toc167971305"/>
      <w:bookmarkStart w:id="932" w:name="_Toc19111578"/>
      <w:bookmarkEnd w:id="848"/>
      <w:bookmarkEnd w:id="849"/>
      <w:bookmarkEnd w:id="850"/>
      <w:r w:rsidRPr="00110A83">
        <w:rPr>
          <w:rFonts w:ascii="Times New Roman" w:eastAsia="Times New Roman" w:hAnsi="Times New Roman" w:cs="Times New Roman"/>
          <w:b/>
          <w:bCs/>
          <w:lang w:eastAsia="lv-LV"/>
        </w:rPr>
        <w:t>IEPIRKUMA LĪGUMA SLĒGŠANA, PERSONĀLA, APAKŠUZŅĒMĒJU NOMAIŅA UN IEPIRKUMA LĪGUMA GROZĪJUMI</w:t>
      </w:r>
      <w:bookmarkEnd w:id="93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933" w:name="_Toc74579251"/>
      <w:bookmarkStart w:id="934" w:name="_Toc74579424"/>
      <w:bookmarkStart w:id="935" w:name="_Toc74579553"/>
      <w:bookmarkStart w:id="936" w:name="_Toc90481007"/>
      <w:bookmarkStart w:id="937" w:name="_Toc90481186"/>
      <w:bookmarkStart w:id="938" w:name="_Toc104446855"/>
      <w:bookmarkStart w:id="939" w:name="_Toc104447063"/>
      <w:bookmarkStart w:id="940" w:name="_Toc104447711"/>
      <w:bookmarkStart w:id="941" w:name="_Toc111053411"/>
      <w:bookmarkStart w:id="942" w:name="_Toc111053526"/>
      <w:bookmarkStart w:id="943" w:name="_Toc112944880"/>
      <w:bookmarkStart w:id="944" w:name="_Toc129445256"/>
      <w:bookmarkStart w:id="945" w:name="_Toc129445376"/>
      <w:bookmarkStart w:id="946" w:name="_Toc130287112"/>
      <w:bookmarkStart w:id="947" w:name="_Toc130287235"/>
      <w:bookmarkStart w:id="948" w:name="_Toc74579252"/>
      <w:bookmarkStart w:id="949" w:name="_Toc74579425"/>
      <w:bookmarkStart w:id="950" w:name="_Toc74579554"/>
      <w:bookmarkStart w:id="951" w:name="_Toc90481008"/>
      <w:bookmarkStart w:id="952" w:name="_Toc90481187"/>
      <w:bookmarkStart w:id="953" w:name="_Toc104446856"/>
      <w:bookmarkStart w:id="954" w:name="_Toc104447064"/>
      <w:bookmarkStart w:id="955" w:name="_Toc104447712"/>
      <w:bookmarkStart w:id="956" w:name="_Toc111053412"/>
      <w:bookmarkStart w:id="957" w:name="_Toc111053527"/>
      <w:bookmarkStart w:id="958" w:name="_Toc112944881"/>
      <w:bookmarkStart w:id="959" w:name="_Toc129445257"/>
      <w:bookmarkStart w:id="960" w:name="_Toc129445377"/>
      <w:bookmarkStart w:id="961" w:name="_Toc130287113"/>
      <w:bookmarkStart w:id="962" w:name="_Toc130287236"/>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14:paraId="21D24BC2" w14:textId="53A49DE4" w:rsidR="00E653F5" w:rsidRPr="00110A83" w:rsidRDefault="00A63E3B" w:rsidP="00905AF6">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63" w:name="_Toc74579555"/>
      <w:bookmarkStart w:id="964" w:name="_Toc90481009"/>
      <w:bookmarkStart w:id="965" w:name="_Toc90481188"/>
      <w:bookmarkStart w:id="966" w:name="_Toc104446857"/>
      <w:bookmarkStart w:id="967" w:name="_Toc104447065"/>
      <w:bookmarkStart w:id="968" w:name="_Toc104447713"/>
      <w:bookmarkStart w:id="969" w:name="_Toc111053413"/>
      <w:bookmarkStart w:id="970" w:name="_Toc111053528"/>
      <w:bookmarkStart w:id="971" w:name="_Toc112944882"/>
      <w:bookmarkStart w:id="972" w:name="_Toc129445378"/>
      <w:bookmarkStart w:id="973" w:name="_Toc130287237"/>
      <w:r w:rsidRPr="00110A83">
        <w:rPr>
          <w:rFonts w:ascii="Times New Roman" w:eastAsia="Times New Roman" w:hAnsi="Times New Roman" w:cs="Times New Roman"/>
          <w:b/>
          <w:bCs/>
          <w:szCs w:val="26"/>
          <w:lang w:eastAsia="lv-LV"/>
        </w:rPr>
        <w:t>Iepirkuma līgum</w:t>
      </w:r>
      <w:r w:rsidR="00021AFF" w:rsidRPr="00110A83">
        <w:rPr>
          <w:rFonts w:ascii="Times New Roman" w:eastAsia="Times New Roman" w:hAnsi="Times New Roman" w:cs="Times New Roman"/>
          <w:b/>
          <w:bCs/>
          <w:szCs w:val="26"/>
          <w:lang w:eastAsia="lv-LV"/>
        </w:rPr>
        <w:t>a</w:t>
      </w:r>
      <w:r w:rsidR="00E653F5" w:rsidRPr="00110A83">
        <w:rPr>
          <w:rFonts w:ascii="Times New Roman" w:eastAsia="Times New Roman" w:hAnsi="Times New Roman" w:cs="Times New Roman"/>
          <w:b/>
          <w:bCs/>
          <w:szCs w:val="26"/>
          <w:lang w:eastAsia="lv-LV"/>
        </w:rPr>
        <w:t xml:space="preserve"> slēgšana</w:t>
      </w:r>
      <w:bookmarkEnd w:id="932"/>
      <w:bookmarkEnd w:id="963"/>
      <w:bookmarkEnd w:id="964"/>
      <w:bookmarkEnd w:id="965"/>
      <w:bookmarkEnd w:id="966"/>
      <w:bookmarkEnd w:id="967"/>
      <w:bookmarkEnd w:id="968"/>
      <w:bookmarkEnd w:id="969"/>
      <w:bookmarkEnd w:id="970"/>
      <w:bookmarkEnd w:id="971"/>
      <w:bookmarkEnd w:id="972"/>
      <w:bookmarkEnd w:id="973"/>
    </w:p>
    <w:p w14:paraId="6C2488F2"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4" w:name="_Toc74579556"/>
      <w:bookmarkStart w:id="975" w:name="_Toc90481010"/>
      <w:bookmarkStart w:id="976" w:name="_Toc90481189"/>
      <w:bookmarkStart w:id="977" w:name="_Toc104446858"/>
      <w:bookmarkStart w:id="978" w:name="_Toc104447066"/>
      <w:bookmarkStart w:id="979" w:name="_Toc104447714"/>
      <w:bookmarkStart w:id="980" w:name="_Toc111053414"/>
      <w:bookmarkStart w:id="981" w:name="_Toc111053529"/>
      <w:bookmarkStart w:id="982" w:name="_Toc112944883"/>
      <w:bookmarkStart w:id="983" w:name="_Toc129445379"/>
      <w:bookmarkStart w:id="984" w:name="_Toc130287238"/>
      <w:bookmarkStart w:id="985" w:name="_Toc139539221"/>
      <w:bookmarkStart w:id="986" w:name="_Toc144308417"/>
      <w:bookmarkStart w:id="987" w:name="_Toc150843220"/>
      <w:bookmarkStart w:id="988" w:name="_Toc153441988"/>
      <w:bookmarkStart w:id="989" w:name="_Toc167971306"/>
      <w:bookmarkStart w:id="990" w:name="_Toc19111579"/>
      <w:bookmarkStart w:id="991" w:name="_Toc74579563"/>
      <w:bookmarkStart w:id="992" w:name="_Toc90481017"/>
      <w:bookmarkStart w:id="993" w:name="_Toc90481196"/>
      <w:bookmarkStart w:id="994" w:name="_Toc104446864"/>
      <w:bookmarkStart w:id="995" w:name="_Toc104447072"/>
      <w:bookmarkStart w:id="996" w:name="_Toc104447720"/>
      <w:bookmarkStart w:id="997" w:name="_Toc111053420"/>
      <w:bookmarkStart w:id="998" w:name="_Toc111053535"/>
      <w:bookmarkStart w:id="999" w:name="_Toc112944889"/>
      <w:bookmarkStart w:id="1000" w:name="_Toc129445385"/>
      <w:bookmarkStart w:id="1001" w:name="_Toc130287244"/>
      <w:r w:rsidRPr="00110A83">
        <w:rPr>
          <w:rFonts w:ascii="Times New Roman" w:eastAsia="ヒラギノ角ゴ Pro W3" w:hAnsi="Times New Roman" w:cs="Times New Roman"/>
          <w:bCs/>
          <w:color w:val="000000"/>
          <w:lang w:eastAsia="lv-LV"/>
        </w:rPr>
        <w:t>Ar iepirkuma uzvarētāju tiek slēgts iepirkuma līgums, pamatojoties uz Pretendenta piedāvājumu, Nolikuma prasībām un iepirkuma līguma projektu.</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sidRPr="00110A83">
        <w:rPr>
          <w:rFonts w:ascii="Times New Roman" w:eastAsia="ヒラギノ角ゴ Pro W3" w:hAnsi="Times New Roman" w:cs="Times New Roman"/>
          <w:bCs/>
          <w:color w:val="000000"/>
          <w:lang w:eastAsia="lv-LV"/>
        </w:rPr>
        <w:t xml:space="preserve"> </w:t>
      </w:r>
    </w:p>
    <w:p w14:paraId="50A6A213"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02" w:name="_Toc74579557"/>
      <w:bookmarkStart w:id="1003" w:name="_Toc90481011"/>
      <w:bookmarkStart w:id="1004" w:name="_Toc90481190"/>
      <w:bookmarkStart w:id="1005" w:name="_Toc104446859"/>
      <w:bookmarkStart w:id="1006" w:name="_Toc104447067"/>
      <w:bookmarkStart w:id="1007" w:name="_Toc104447715"/>
      <w:bookmarkStart w:id="1008" w:name="_Toc111053415"/>
      <w:bookmarkStart w:id="1009" w:name="_Toc111053530"/>
      <w:bookmarkStart w:id="1010" w:name="_Toc112944884"/>
      <w:bookmarkStart w:id="1011" w:name="_Toc129445380"/>
      <w:bookmarkStart w:id="1012" w:name="_Toc130287239"/>
      <w:bookmarkStart w:id="1013" w:name="_Toc139539222"/>
      <w:bookmarkStart w:id="1014" w:name="_Toc144308418"/>
      <w:bookmarkStart w:id="1015" w:name="_Toc150843221"/>
      <w:bookmarkStart w:id="1016" w:name="_Toc153441989"/>
      <w:bookmarkStart w:id="1017" w:name="_Toc167971307"/>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14:paraId="23A49DFA" w14:textId="7C1E31D6"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18" w:name="_Toc74579558"/>
      <w:bookmarkStart w:id="1019" w:name="_Toc90481012"/>
      <w:bookmarkStart w:id="1020" w:name="_Toc90481191"/>
      <w:bookmarkStart w:id="1021" w:name="_Toc104446860"/>
      <w:bookmarkStart w:id="1022" w:name="_Toc104447068"/>
      <w:bookmarkStart w:id="1023" w:name="_Toc104447716"/>
      <w:bookmarkStart w:id="1024" w:name="_Toc111053416"/>
      <w:bookmarkStart w:id="1025" w:name="_Toc111053531"/>
      <w:bookmarkStart w:id="1026" w:name="_Toc112944885"/>
      <w:bookmarkStart w:id="1027" w:name="_Toc129445381"/>
      <w:bookmarkStart w:id="1028" w:name="_Toc130287240"/>
      <w:bookmarkStart w:id="1029" w:name="_Toc139539223"/>
      <w:bookmarkStart w:id="1030" w:name="_Toc144308419"/>
      <w:bookmarkStart w:id="1031" w:name="_Toc150843222"/>
      <w:bookmarkStart w:id="1032" w:name="_Toc153441990"/>
      <w:bookmarkStart w:id="1033" w:name="_Toc167971308"/>
      <w:r w:rsidRPr="00110A83">
        <w:rPr>
          <w:rFonts w:ascii="Times New Roman" w:eastAsia="ヒラギノ角ゴ Pro W3" w:hAnsi="Times New Roman" w:cs="Times New Roman"/>
          <w:bCs/>
          <w:color w:val="000000"/>
          <w:lang w:eastAsia="lv-LV"/>
        </w:rPr>
        <w:t xml:space="preserve">Ja izraudzītais Pretendents atsakās slēgt iepirkuma līgumu ar Pasūtītāju, Komisija pieņem lēmumu slēgt līgumu ar </w:t>
      </w:r>
      <w:r w:rsidR="004C49FA" w:rsidRPr="004C49FA">
        <w:rPr>
          <w:rFonts w:ascii="Times New Roman" w:eastAsia="ヒラギノ角ゴ Pro W3" w:hAnsi="Times New Roman" w:cs="Times New Roman"/>
          <w:bCs/>
          <w:color w:val="000000"/>
          <w:lang w:eastAsia="lv-LV"/>
        </w:rPr>
        <w:t>nākamo Pretendentu, kurš piedāvājis nākamo zemāko</w:t>
      </w:r>
      <w:r w:rsidR="005B5D0E">
        <w:rPr>
          <w:rFonts w:ascii="Times New Roman" w:eastAsia="ヒラギノ角ゴ Pro W3" w:hAnsi="Times New Roman" w:cs="Times New Roman"/>
          <w:bCs/>
          <w:color w:val="000000"/>
          <w:lang w:eastAsia="lv-LV"/>
        </w:rPr>
        <w:t xml:space="preserve"> kopējo</w:t>
      </w:r>
      <w:r w:rsidR="004C49FA" w:rsidRPr="004C49FA">
        <w:rPr>
          <w:rFonts w:ascii="Times New Roman" w:eastAsia="ヒラギノ角ゴ Pro W3" w:hAnsi="Times New Roman" w:cs="Times New Roman"/>
          <w:bCs/>
          <w:color w:val="000000"/>
          <w:lang w:eastAsia="lv-LV"/>
        </w:rPr>
        <w:t xml:space="preserve"> līgumcenu</w:t>
      </w:r>
      <w:r w:rsidRPr="00110A83">
        <w:rPr>
          <w:rFonts w:ascii="Times New Roman" w:eastAsia="ヒラギノ角ゴ Pro W3" w:hAnsi="Times New Roman" w:cs="Times New Roman"/>
          <w:bCs/>
          <w:color w:val="000000"/>
          <w:lang w:eastAsia="lv-LV"/>
        </w:rPr>
        <w:t>, vai pārtrauc konkursu, neizvēloties nevienu piedāvājumu.</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sidRPr="00110A83">
        <w:rPr>
          <w:rFonts w:ascii="Times New Roman" w:eastAsia="ヒラギノ角ゴ Pro W3" w:hAnsi="Times New Roman" w:cs="Times New Roman"/>
          <w:bCs/>
          <w:color w:val="000000"/>
          <w:lang w:eastAsia="lv-LV"/>
        </w:rPr>
        <w:t xml:space="preserve"> </w:t>
      </w:r>
    </w:p>
    <w:p w14:paraId="7D4D48F2" w14:textId="0B211371"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34" w:name="_Toc74579560"/>
      <w:bookmarkStart w:id="1035" w:name="_Toc90481014"/>
      <w:bookmarkStart w:id="1036" w:name="_Toc90481193"/>
      <w:bookmarkStart w:id="1037" w:name="_Toc104446862"/>
      <w:bookmarkStart w:id="1038" w:name="_Toc104447070"/>
      <w:bookmarkStart w:id="1039" w:name="_Toc104447718"/>
      <w:bookmarkStart w:id="1040" w:name="_Toc111053418"/>
      <w:bookmarkStart w:id="1041" w:name="_Toc111053533"/>
      <w:bookmarkStart w:id="1042" w:name="_Toc112944887"/>
      <w:bookmarkStart w:id="1043" w:name="_Toc129445383"/>
      <w:bookmarkStart w:id="1044" w:name="_Toc130287242"/>
      <w:bookmarkStart w:id="1045" w:name="_Toc139539225"/>
      <w:bookmarkStart w:id="1046" w:name="_Toc144308420"/>
      <w:bookmarkStart w:id="1047" w:name="_Toc150843223"/>
      <w:bookmarkStart w:id="1048" w:name="_Toc153441991"/>
      <w:bookmarkStart w:id="1049" w:name="_Toc167971309"/>
      <w:r w:rsidRPr="00110A83">
        <w:rPr>
          <w:rFonts w:ascii="Times New Roman" w:eastAsia="ヒラギノ角ゴ Pro W3" w:hAnsi="Times New Roman" w:cs="Times New Roman"/>
          <w:bCs/>
          <w:color w:val="000000"/>
          <w:lang w:eastAsia="lv-LV"/>
        </w:rPr>
        <w:t>Ja pieņemts lēmums slēgt līgumu ar nākamo</w:t>
      </w:r>
      <w:r w:rsidR="004C49FA" w:rsidRPr="004C49FA">
        <w:rPr>
          <w:rFonts w:ascii="Times New Roman" w:eastAsia="ヒラギノ角ゴ Pro W3" w:hAnsi="Times New Roman" w:cs="Times New Roman"/>
          <w:bCs/>
          <w:color w:val="000000"/>
          <w:lang w:eastAsia="lv-LV"/>
        </w:rPr>
        <w:t xml:space="preserve"> Pretendentu, kurš piedāvājis nākamo zemāko</w:t>
      </w:r>
      <w:r w:rsidR="005B5D0E">
        <w:rPr>
          <w:rFonts w:ascii="Times New Roman" w:eastAsia="ヒラギノ角ゴ Pro W3" w:hAnsi="Times New Roman" w:cs="Times New Roman"/>
          <w:bCs/>
          <w:color w:val="000000"/>
          <w:lang w:eastAsia="lv-LV"/>
        </w:rPr>
        <w:t xml:space="preserve"> kopējo</w:t>
      </w:r>
      <w:r w:rsidR="004C49FA" w:rsidRPr="004C49FA">
        <w:rPr>
          <w:rFonts w:ascii="Times New Roman" w:eastAsia="ヒラギノ角ゴ Pro W3" w:hAnsi="Times New Roman" w:cs="Times New Roman"/>
          <w:bCs/>
          <w:color w:val="000000"/>
          <w:lang w:eastAsia="lv-LV"/>
        </w:rPr>
        <w:t xml:space="preserve"> līgumcenu</w:t>
      </w:r>
      <w:r w:rsidRPr="00110A83">
        <w:rPr>
          <w:rFonts w:ascii="Times New Roman" w:eastAsia="ヒラギノ角ゴ Pro W3" w:hAnsi="Times New Roman" w:cs="Times New Roman"/>
          <w:bCs/>
          <w:color w:val="000000"/>
          <w:lang w:eastAsia="lv-LV"/>
        </w:rPr>
        <w:t>, bet tas atsakās līgumu slēgt, Komisija pieņem lēmumu pārtraukt iepirkuma procedūru, neizvēloties nevienu piedāvājumu.</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sidRPr="00110A83">
        <w:rPr>
          <w:rFonts w:ascii="Times New Roman" w:eastAsia="ヒラギノ角ゴ Pro W3" w:hAnsi="Times New Roman" w:cs="Times New Roman"/>
          <w:bCs/>
          <w:color w:val="000000"/>
          <w:lang w:eastAsia="lv-LV"/>
        </w:rPr>
        <w:t xml:space="preserve"> </w:t>
      </w:r>
    </w:p>
    <w:p w14:paraId="18F476E9"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50" w:name="_Toc74579561"/>
      <w:bookmarkStart w:id="1051" w:name="_Toc90481015"/>
      <w:bookmarkStart w:id="1052" w:name="_Toc90481194"/>
      <w:bookmarkStart w:id="1053" w:name="_Toc104446863"/>
      <w:bookmarkStart w:id="1054" w:name="_Toc104447071"/>
      <w:bookmarkStart w:id="1055" w:name="_Toc104447719"/>
      <w:bookmarkStart w:id="1056" w:name="_Toc111053419"/>
      <w:bookmarkStart w:id="1057" w:name="_Toc111053534"/>
      <w:bookmarkStart w:id="1058" w:name="_Toc112944888"/>
      <w:bookmarkStart w:id="1059" w:name="_Toc129445384"/>
      <w:bookmarkStart w:id="1060" w:name="_Toc130287243"/>
      <w:bookmarkStart w:id="1061" w:name="_Toc139539226"/>
      <w:bookmarkStart w:id="1062" w:name="_Toc144308421"/>
      <w:bookmarkStart w:id="1063" w:name="_Toc150843224"/>
      <w:bookmarkStart w:id="1064" w:name="_Toc153441992"/>
      <w:bookmarkStart w:id="1065" w:name="_Toc167971310"/>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16674D72" w14:textId="77777777" w:rsidR="00E653F5" w:rsidRPr="00110A83" w:rsidRDefault="00E653F5" w:rsidP="00905AF6">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990"/>
      <w:bookmarkEnd w:id="991"/>
      <w:bookmarkEnd w:id="992"/>
      <w:bookmarkEnd w:id="993"/>
      <w:bookmarkEnd w:id="994"/>
      <w:bookmarkEnd w:id="995"/>
      <w:bookmarkEnd w:id="996"/>
      <w:bookmarkEnd w:id="997"/>
      <w:bookmarkEnd w:id="998"/>
      <w:bookmarkEnd w:id="999"/>
      <w:bookmarkEnd w:id="1000"/>
      <w:bookmarkEnd w:id="1001"/>
    </w:p>
    <w:p w14:paraId="1412BBE6" w14:textId="2B6840B2"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6" w:name="_Toc74579564"/>
      <w:bookmarkStart w:id="1067" w:name="_Toc90481018"/>
      <w:bookmarkStart w:id="1068" w:name="_Toc90481197"/>
      <w:bookmarkStart w:id="1069" w:name="_Toc104446865"/>
      <w:bookmarkStart w:id="1070" w:name="_Toc104447073"/>
      <w:bookmarkStart w:id="1071" w:name="_Toc104447721"/>
      <w:bookmarkStart w:id="1072" w:name="_Toc111053421"/>
      <w:bookmarkStart w:id="1073" w:name="_Toc111053536"/>
      <w:bookmarkStart w:id="1074" w:name="_Toc112944890"/>
      <w:bookmarkStart w:id="1075" w:name="_Toc129445386"/>
      <w:bookmarkStart w:id="1076" w:name="_Toc130287245"/>
      <w:bookmarkStart w:id="1077" w:name="_Toc139539227"/>
      <w:bookmarkStart w:id="1078" w:name="_Toc144308422"/>
      <w:bookmarkStart w:id="1079" w:name="_Toc167971311"/>
      <w:r w:rsidRPr="00110A83">
        <w:rPr>
          <w:rFonts w:ascii="Times New Roman" w:eastAsia="ヒラギノ角ゴ Pro W3" w:hAnsi="Times New Roman" w:cs="Times New Roman"/>
          <w:bCs/>
          <w:color w:val="000000"/>
          <w:lang w:eastAsia="lv-LV"/>
        </w:rPr>
        <w:t>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sidRPr="00110A83">
        <w:rPr>
          <w:rFonts w:ascii="Times New Roman" w:eastAsia="ヒラギノ角ゴ Pro W3" w:hAnsi="Times New Roman" w:cs="Times New Roman"/>
          <w:bCs/>
          <w:color w:val="000000"/>
          <w:lang w:eastAsia="lv-LV"/>
        </w:rPr>
        <w:t xml:space="preserve"> </w:t>
      </w:r>
    </w:p>
    <w:p w14:paraId="2DBF23D9" w14:textId="77777777"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80" w:name="_Toc74579565"/>
      <w:bookmarkStart w:id="1081" w:name="_Toc90481019"/>
      <w:bookmarkStart w:id="1082" w:name="_Toc90481198"/>
      <w:bookmarkStart w:id="1083" w:name="_Toc104446866"/>
      <w:bookmarkStart w:id="1084" w:name="_Toc104447074"/>
      <w:bookmarkStart w:id="1085" w:name="_Toc104447722"/>
      <w:bookmarkStart w:id="1086" w:name="_Toc111053422"/>
      <w:bookmarkStart w:id="1087" w:name="_Toc111053537"/>
      <w:bookmarkStart w:id="1088" w:name="_Toc112944891"/>
      <w:bookmarkStart w:id="1089" w:name="_Toc129445387"/>
      <w:bookmarkStart w:id="1090" w:name="_Toc130287246"/>
      <w:bookmarkStart w:id="1091" w:name="_Toc139539228"/>
      <w:bookmarkStart w:id="1092" w:name="_Toc144308423"/>
      <w:bookmarkStart w:id="1093" w:name="_Toc167971312"/>
      <w:r w:rsidRPr="00110A83">
        <w:rPr>
          <w:rFonts w:ascii="Times New Roman" w:eastAsia="ヒラギノ角ゴ Pro W3" w:hAnsi="Times New Roman" w:cs="Times New Roman"/>
          <w:bCs/>
          <w:color w:val="000000"/>
          <w:lang w:eastAsia="lv-LV"/>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prasībām.</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41464BEA" w14:textId="2B8745FE" w:rsidR="0027310A"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4" w:name="_Toc74579566"/>
      <w:bookmarkStart w:id="1095" w:name="_Toc90481020"/>
      <w:bookmarkStart w:id="1096" w:name="_Toc90481199"/>
      <w:bookmarkStart w:id="1097" w:name="_Toc104446867"/>
      <w:bookmarkStart w:id="1098" w:name="_Toc104447075"/>
      <w:bookmarkStart w:id="1099" w:name="_Toc104447723"/>
      <w:bookmarkStart w:id="1100" w:name="_Toc111053423"/>
      <w:bookmarkStart w:id="1101" w:name="_Toc111053538"/>
      <w:bookmarkStart w:id="1102" w:name="_Toc112944892"/>
      <w:bookmarkStart w:id="1103" w:name="_Toc129445388"/>
      <w:bookmarkStart w:id="1104" w:name="_Toc130287247"/>
      <w:bookmarkStart w:id="1105" w:name="_Toc139539229"/>
      <w:bookmarkStart w:id="1106" w:name="_Toc144308424"/>
      <w:bookmarkStart w:id="1107" w:name="_Toc167971313"/>
      <w:r w:rsidRPr="00110A83">
        <w:rPr>
          <w:rFonts w:ascii="Times New Roman" w:eastAsia="ヒラギノ角ゴ Pro W3" w:hAnsi="Times New Roman" w:cs="Times New Roman"/>
          <w:bCs/>
          <w:color w:val="000000"/>
          <w:lang w:eastAsia="lv-LV"/>
        </w:rPr>
        <w:t>Iepirkuma līguma grozījumi ir pieļaujami saskaņā ar PIL 61. panta nosacījumiem.</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14:paraId="591814D5" w14:textId="77777777" w:rsidR="00E653F5" w:rsidRPr="00110A83" w:rsidRDefault="00E653F5" w:rsidP="00EB1240">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108" w:name="_Toc368392514"/>
      <w:bookmarkStart w:id="1109" w:name="_Toc368392564"/>
      <w:bookmarkStart w:id="1110" w:name="_Toc368566416"/>
      <w:bookmarkStart w:id="1111" w:name="_Toc19111580"/>
      <w:bookmarkStart w:id="1112" w:name="_Toc167971314"/>
      <w:r w:rsidRPr="00110A83">
        <w:rPr>
          <w:rFonts w:ascii="Times New Roman" w:eastAsia="Times New Roman" w:hAnsi="Times New Roman" w:cs="Times New Roman"/>
          <w:b/>
          <w:bCs/>
          <w:lang w:eastAsia="lv-LV"/>
        </w:rPr>
        <w:t>IEPIRKUMA KOMISIJA</w:t>
      </w:r>
      <w:bookmarkEnd w:id="1108"/>
      <w:bookmarkEnd w:id="1109"/>
      <w:bookmarkEnd w:id="1110"/>
      <w:r w:rsidRPr="00110A83">
        <w:rPr>
          <w:rFonts w:ascii="Times New Roman" w:eastAsia="Times New Roman" w:hAnsi="Times New Roman" w:cs="Times New Roman"/>
          <w:b/>
          <w:bCs/>
          <w:lang w:eastAsia="lv-LV"/>
        </w:rPr>
        <w:t>S UN PIEGĀDĀTĀJA TIESĪBAS UN PIENĀKUMI</w:t>
      </w:r>
      <w:bookmarkEnd w:id="1111"/>
      <w:bookmarkEnd w:id="1112"/>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13" w:name="_Toc368392515"/>
      <w:bookmarkStart w:id="1114" w:name="_Toc368392565"/>
      <w:bookmarkStart w:id="1115" w:name="_Toc368566417"/>
      <w:bookmarkStart w:id="1116" w:name="_Toc19111581"/>
      <w:bookmarkStart w:id="1117" w:name="_Toc74579568"/>
      <w:bookmarkStart w:id="1118" w:name="_Toc90481022"/>
      <w:bookmarkStart w:id="1119" w:name="_Toc90481201"/>
      <w:bookmarkStart w:id="1120" w:name="_Toc104446869"/>
      <w:bookmarkStart w:id="1121" w:name="_Toc104447077"/>
      <w:bookmarkStart w:id="1122" w:name="_Toc104447725"/>
      <w:bookmarkStart w:id="1123" w:name="_Toc111053425"/>
      <w:bookmarkStart w:id="1124" w:name="_Toc111053540"/>
      <w:bookmarkStart w:id="1125" w:name="_Toc112944894"/>
      <w:bookmarkStart w:id="1126" w:name="_Toc129445390"/>
      <w:bookmarkStart w:id="1127" w:name="_Toc130287249"/>
      <w:r w:rsidRPr="00110A83">
        <w:rPr>
          <w:rFonts w:ascii="Times New Roman" w:eastAsia="Times New Roman" w:hAnsi="Times New Roman" w:cs="Times New Roman"/>
          <w:b/>
          <w:bCs/>
          <w:szCs w:val="26"/>
          <w:lang w:eastAsia="lv-LV"/>
        </w:rPr>
        <w:t>Iepirkuma komisijas tiesības un pienākumi:</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14:paraId="461FFC9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28" w:name="_Toc74579569"/>
      <w:bookmarkStart w:id="1129" w:name="_Toc90481023"/>
      <w:bookmarkStart w:id="1130" w:name="_Toc90481202"/>
      <w:bookmarkStart w:id="1131" w:name="_Toc104446870"/>
      <w:bookmarkStart w:id="1132" w:name="_Toc104447078"/>
      <w:bookmarkStart w:id="1133" w:name="_Toc104447726"/>
      <w:bookmarkStart w:id="1134" w:name="_Toc111053426"/>
      <w:bookmarkStart w:id="1135" w:name="_Toc111053541"/>
      <w:bookmarkStart w:id="1136" w:name="_Toc112944895"/>
      <w:bookmarkStart w:id="1137" w:name="_Toc129445391"/>
      <w:bookmarkStart w:id="1138" w:name="_Toc130287250"/>
      <w:bookmarkStart w:id="1139" w:name="_Toc139539231"/>
      <w:bookmarkStart w:id="1140" w:name="_Toc144308426"/>
      <w:bookmarkStart w:id="1141" w:name="_Toc167971315"/>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p w14:paraId="54292B27"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2" w:name="_Toc74579570"/>
      <w:bookmarkStart w:id="1143" w:name="_Toc90481024"/>
      <w:bookmarkStart w:id="1144" w:name="_Toc90481203"/>
      <w:bookmarkStart w:id="1145" w:name="_Toc104446871"/>
      <w:bookmarkStart w:id="1146" w:name="_Toc104447079"/>
      <w:bookmarkStart w:id="1147" w:name="_Toc104447727"/>
      <w:bookmarkStart w:id="1148" w:name="_Toc111053427"/>
      <w:bookmarkStart w:id="1149" w:name="_Toc111053542"/>
      <w:bookmarkStart w:id="1150" w:name="_Toc112944896"/>
      <w:bookmarkStart w:id="1151" w:name="_Toc129445392"/>
      <w:bookmarkStart w:id="1152" w:name="_Toc130287251"/>
      <w:bookmarkStart w:id="1153" w:name="_Toc139539232"/>
      <w:bookmarkStart w:id="1154" w:name="_Toc144308427"/>
      <w:bookmarkStart w:id="1155" w:name="_Toc167971316"/>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6" w:name="_Toc74579571"/>
      <w:bookmarkStart w:id="1157" w:name="_Toc90481025"/>
      <w:bookmarkStart w:id="1158" w:name="_Toc90481204"/>
      <w:bookmarkStart w:id="1159" w:name="_Toc104446872"/>
      <w:bookmarkStart w:id="1160" w:name="_Toc104447080"/>
      <w:bookmarkStart w:id="1161" w:name="_Toc104447728"/>
      <w:bookmarkStart w:id="1162" w:name="_Toc111053428"/>
      <w:bookmarkStart w:id="1163" w:name="_Toc111053543"/>
      <w:bookmarkStart w:id="1164" w:name="_Toc112944897"/>
      <w:bookmarkStart w:id="1165" w:name="_Toc129445393"/>
      <w:bookmarkStart w:id="1166" w:name="_Toc130287252"/>
      <w:bookmarkStart w:id="1167" w:name="_Toc139539233"/>
      <w:bookmarkStart w:id="1168" w:name="_Toc144308428"/>
      <w:bookmarkStart w:id="1169" w:name="_Toc167971317"/>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0" w:name="_Toc74579572"/>
      <w:bookmarkStart w:id="1171" w:name="_Toc90481026"/>
      <w:bookmarkStart w:id="1172" w:name="_Toc90481205"/>
      <w:bookmarkStart w:id="1173" w:name="_Toc104446873"/>
      <w:bookmarkStart w:id="1174" w:name="_Toc104447081"/>
      <w:bookmarkStart w:id="1175" w:name="_Toc104447729"/>
      <w:bookmarkStart w:id="1176" w:name="_Toc111053429"/>
      <w:bookmarkStart w:id="1177" w:name="_Toc111053544"/>
      <w:bookmarkStart w:id="1178" w:name="_Toc112944898"/>
      <w:bookmarkStart w:id="1179" w:name="_Toc129445394"/>
      <w:bookmarkStart w:id="1180" w:name="_Toc130287253"/>
      <w:bookmarkStart w:id="1181" w:name="_Toc139539234"/>
      <w:bookmarkStart w:id="1182" w:name="_Toc144308429"/>
      <w:bookmarkStart w:id="1183" w:name="_Toc167971318"/>
      <w:r w:rsidRPr="00110A83">
        <w:rPr>
          <w:rFonts w:ascii="Times New Roman" w:eastAsia="ヒラギノ角ゴ Pro W3" w:hAnsi="Times New Roman" w:cs="Times New Roman"/>
          <w:bCs/>
          <w:color w:val="000000"/>
          <w:lang w:eastAsia="lv-LV"/>
        </w:rPr>
        <w:t xml:space="preserve">Ja Pasūtītājs sniedz papildu informāciju, tas visiem Pretendentiem, kas saņēmuši iepirkuma procedūras dokumentus un reģistrējušies pie paziņojumā par līgumu norādītās </w:t>
      </w:r>
      <w:r w:rsidRPr="00110A83">
        <w:rPr>
          <w:rFonts w:ascii="Times New Roman" w:eastAsia="ヒラギノ角ゴ Pro W3" w:hAnsi="Times New Roman" w:cs="Times New Roman"/>
          <w:bCs/>
          <w:color w:val="000000"/>
          <w:lang w:eastAsia="lv-LV"/>
        </w:rPr>
        <w:lastRenderedPageBreak/>
        <w:t>kontaktpersonas, vienlaikus nosūta šo informāciju, norādot arī uzdoto jautājumu. Informācija tiek publicēta EIS e-konkursu apakšsistēmā.</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4" w:name="_Toc74579573"/>
      <w:bookmarkStart w:id="1185" w:name="_Toc90481027"/>
      <w:bookmarkStart w:id="1186" w:name="_Toc90481206"/>
      <w:bookmarkStart w:id="1187" w:name="_Toc104446874"/>
      <w:bookmarkStart w:id="1188" w:name="_Toc104447082"/>
      <w:bookmarkStart w:id="1189" w:name="_Toc104447730"/>
      <w:bookmarkStart w:id="1190" w:name="_Toc111053430"/>
      <w:bookmarkStart w:id="1191" w:name="_Toc111053545"/>
      <w:bookmarkStart w:id="1192" w:name="_Toc112944899"/>
      <w:bookmarkStart w:id="1193" w:name="_Toc129445395"/>
      <w:bookmarkStart w:id="1194" w:name="_Toc130287254"/>
      <w:bookmarkStart w:id="1195" w:name="_Toc139539235"/>
      <w:bookmarkStart w:id="1196" w:name="_Toc144308430"/>
      <w:bookmarkStart w:id="1197" w:name="_Toc167971319"/>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8" w:name="_Toc74579574"/>
      <w:bookmarkStart w:id="1199" w:name="_Toc90481028"/>
      <w:bookmarkStart w:id="1200" w:name="_Toc90481207"/>
      <w:bookmarkStart w:id="1201" w:name="_Toc104446875"/>
      <w:bookmarkStart w:id="1202" w:name="_Toc104447083"/>
      <w:bookmarkStart w:id="1203" w:name="_Toc104447731"/>
      <w:bookmarkStart w:id="1204" w:name="_Toc111053431"/>
      <w:bookmarkStart w:id="1205" w:name="_Toc111053546"/>
      <w:bookmarkStart w:id="1206" w:name="_Toc112944900"/>
      <w:bookmarkStart w:id="1207" w:name="_Toc129445396"/>
      <w:bookmarkStart w:id="1208" w:name="_Toc130287255"/>
      <w:bookmarkStart w:id="1209" w:name="_Toc139539236"/>
      <w:bookmarkStart w:id="1210" w:name="_Toc144308431"/>
      <w:bookmarkStart w:id="1211" w:name="_Toc167971320"/>
      <w:r w:rsidRPr="00110A83">
        <w:rPr>
          <w:rFonts w:ascii="Times New Roman" w:eastAsia="ヒラギノ角ゴ Pro W3" w:hAnsi="Times New Roman" w:cs="Times New Roman"/>
          <w:bCs/>
          <w:color w:val="000000"/>
          <w:lang w:eastAsia="lv-LV"/>
        </w:rPr>
        <w:t>Ja Komisija nevar nodrošināt brīvu un tiešu elektronisku pieeju iepirkuma procedūras dokumentiem un visiem papildus nepieciešamajiem dokumentiem, Komisija tos izsūta vai izsniedz ieinteresētajiem Pretendentiem trīs darbdienu laikā pēc tam, kad saņemts šo dokumentu pieprasījums, ievērojot nosacījumu, ka dokumentu pieprasījums nosūtīts laikus pirms piedāvājumu iesniegšanas termiņa.</w:t>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p>
    <w:p w14:paraId="41C11BF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2" w:name="_Toc74579575"/>
      <w:bookmarkStart w:id="1213" w:name="_Toc90481029"/>
      <w:bookmarkStart w:id="1214" w:name="_Toc90481208"/>
      <w:bookmarkStart w:id="1215" w:name="_Toc104446876"/>
      <w:bookmarkStart w:id="1216" w:name="_Toc104447084"/>
      <w:bookmarkStart w:id="1217" w:name="_Toc104447732"/>
      <w:bookmarkStart w:id="1218" w:name="_Toc111053432"/>
      <w:bookmarkStart w:id="1219" w:name="_Toc111053547"/>
      <w:bookmarkStart w:id="1220" w:name="_Toc112944901"/>
      <w:bookmarkStart w:id="1221" w:name="_Toc129445397"/>
      <w:bookmarkStart w:id="1222" w:name="_Toc130287256"/>
      <w:bookmarkStart w:id="1223" w:name="_Toc139539237"/>
      <w:bookmarkStart w:id="1224" w:name="_Toc144308432"/>
      <w:bookmarkStart w:id="1225" w:name="_Toc167971321"/>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6" w:name="_Toc74579576"/>
      <w:bookmarkStart w:id="1227" w:name="_Toc90481030"/>
      <w:bookmarkStart w:id="1228" w:name="_Toc90481209"/>
      <w:bookmarkStart w:id="1229" w:name="_Toc104446877"/>
      <w:bookmarkStart w:id="1230" w:name="_Toc104447085"/>
      <w:bookmarkStart w:id="1231" w:name="_Toc104447733"/>
      <w:bookmarkStart w:id="1232" w:name="_Toc111053433"/>
      <w:bookmarkStart w:id="1233" w:name="_Toc111053548"/>
      <w:bookmarkStart w:id="1234" w:name="_Toc112944902"/>
      <w:bookmarkStart w:id="1235" w:name="_Toc129445398"/>
      <w:bookmarkStart w:id="1236" w:name="_Toc130287257"/>
      <w:bookmarkStart w:id="1237" w:name="_Toc139539238"/>
      <w:bookmarkStart w:id="1238" w:name="_Toc144308433"/>
      <w:bookmarkStart w:id="1239" w:name="_Toc167971322"/>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14:paraId="6950E934"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0" w:name="_Toc74579577"/>
      <w:bookmarkStart w:id="1241" w:name="_Toc90481031"/>
      <w:bookmarkStart w:id="1242" w:name="_Toc90481210"/>
      <w:bookmarkStart w:id="1243" w:name="_Toc104446878"/>
      <w:bookmarkStart w:id="1244" w:name="_Toc104447086"/>
      <w:bookmarkStart w:id="1245" w:name="_Toc104447734"/>
      <w:bookmarkStart w:id="1246" w:name="_Toc111053434"/>
      <w:bookmarkStart w:id="1247" w:name="_Toc111053549"/>
      <w:bookmarkStart w:id="1248" w:name="_Toc112944903"/>
      <w:bookmarkStart w:id="1249" w:name="_Toc129445399"/>
      <w:bookmarkStart w:id="1250" w:name="_Toc130287258"/>
      <w:bookmarkStart w:id="1251" w:name="_Toc139539239"/>
      <w:bookmarkStart w:id="1252" w:name="_Toc144308434"/>
      <w:bookmarkStart w:id="1253" w:name="_Toc167971323"/>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4" w:name="_Toc74579578"/>
      <w:bookmarkStart w:id="1255" w:name="_Toc90481032"/>
      <w:bookmarkStart w:id="1256" w:name="_Toc90481211"/>
      <w:bookmarkStart w:id="1257" w:name="_Toc104446879"/>
      <w:bookmarkStart w:id="1258" w:name="_Toc104447087"/>
      <w:bookmarkStart w:id="1259" w:name="_Toc104447735"/>
      <w:bookmarkStart w:id="1260" w:name="_Toc111053435"/>
      <w:bookmarkStart w:id="1261" w:name="_Toc111053550"/>
      <w:bookmarkStart w:id="1262" w:name="_Toc112944904"/>
      <w:bookmarkStart w:id="1263" w:name="_Toc129445400"/>
      <w:bookmarkStart w:id="1264" w:name="_Toc130287259"/>
      <w:bookmarkStart w:id="1265" w:name="_Toc139539240"/>
      <w:bookmarkStart w:id="1266" w:name="_Toc144308435"/>
      <w:bookmarkStart w:id="1267" w:name="_Toc167971324"/>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14:paraId="48B9D802" w14:textId="3B2CF105" w:rsidR="00E653F5" w:rsidRPr="00110A83" w:rsidRDefault="00137D73"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68" w:name="_Toc74579579"/>
      <w:bookmarkStart w:id="1269" w:name="_Toc90481033"/>
      <w:bookmarkStart w:id="1270" w:name="_Toc90481212"/>
      <w:bookmarkStart w:id="1271" w:name="_Toc104446880"/>
      <w:bookmarkStart w:id="1272" w:name="_Toc104447088"/>
      <w:bookmarkStart w:id="1273" w:name="_Toc104447736"/>
      <w:bookmarkStart w:id="1274" w:name="_Toc111053436"/>
      <w:bookmarkStart w:id="1275" w:name="_Toc111053551"/>
      <w:bookmarkStart w:id="1276" w:name="_Toc112944905"/>
      <w:bookmarkStart w:id="1277" w:name="_Toc129445401"/>
      <w:bookmarkStart w:id="1278" w:name="_Toc130287260"/>
      <w:bookmarkStart w:id="1279" w:name="_Toc139539241"/>
      <w:bookmarkStart w:id="1280" w:name="_Toc144308436"/>
      <w:bookmarkStart w:id="1281" w:name="_Toc167971325"/>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2" w:name="_Toc74579580"/>
      <w:bookmarkStart w:id="1283" w:name="_Toc90481034"/>
      <w:bookmarkStart w:id="1284" w:name="_Toc90481213"/>
      <w:bookmarkStart w:id="1285" w:name="_Toc104446881"/>
      <w:bookmarkStart w:id="1286" w:name="_Toc104447089"/>
      <w:bookmarkStart w:id="1287" w:name="_Toc104447737"/>
      <w:bookmarkStart w:id="1288" w:name="_Toc111053437"/>
      <w:bookmarkStart w:id="1289" w:name="_Toc111053552"/>
      <w:bookmarkStart w:id="1290" w:name="_Toc112944906"/>
      <w:bookmarkStart w:id="1291" w:name="_Toc129445402"/>
      <w:bookmarkStart w:id="1292" w:name="_Toc130287261"/>
      <w:bookmarkStart w:id="1293" w:name="_Toc139539242"/>
      <w:bookmarkStart w:id="1294" w:name="_Toc144308437"/>
      <w:bookmarkStart w:id="1295" w:name="_Toc167971326"/>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14:paraId="56916DA2"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96" w:name="_Toc74579581"/>
      <w:bookmarkStart w:id="1297" w:name="_Toc90481035"/>
      <w:bookmarkStart w:id="1298" w:name="_Toc90481214"/>
      <w:bookmarkStart w:id="1299" w:name="_Toc104446882"/>
      <w:bookmarkStart w:id="1300" w:name="_Toc104447090"/>
      <w:bookmarkStart w:id="1301" w:name="_Toc104447738"/>
      <w:bookmarkStart w:id="1302" w:name="_Toc111053438"/>
      <w:bookmarkStart w:id="1303" w:name="_Toc111053553"/>
      <w:bookmarkStart w:id="1304" w:name="_Toc112944907"/>
      <w:bookmarkStart w:id="1305" w:name="_Toc129445403"/>
      <w:bookmarkStart w:id="1306" w:name="_Toc130287262"/>
      <w:bookmarkStart w:id="1307" w:name="_Toc139539243"/>
      <w:bookmarkStart w:id="1308" w:name="_Toc144308438"/>
      <w:bookmarkStart w:id="1309" w:name="_Toc167971327"/>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2427D2C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0" w:name="_Toc74579582"/>
      <w:bookmarkStart w:id="1311" w:name="_Toc90481036"/>
      <w:bookmarkStart w:id="1312" w:name="_Toc90481215"/>
      <w:bookmarkStart w:id="1313" w:name="_Toc104446883"/>
      <w:bookmarkStart w:id="1314" w:name="_Toc104447091"/>
      <w:bookmarkStart w:id="1315" w:name="_Toc104447739"/>
      <w:bookmarkStart w:id="1316" w:name="_Toc111053439"/>
      <w:bookmarkStart w:id="1317" w:name="_Toc111053554"/>
      <w:bookmarkStart w:id="1318" w:name="_Toc112944908"/>
      <w:bookmarkStart w:id="1319" w:name="_Toc129445404"/>
      <w:bookmarkStart w:id="1320" w:name="_Toc130287263"/>
      <w:bookmarkStart w:id="1321" w:name="_Toc139539244"/>
      <w:bookmarkStart w:id="1322" w:name="_Toc144308439"/>
      <w:bookmarkStart w:id="1323" w:name="_Toc167971328"/>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p w14:paraId="26CE81A6"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24" w:name="_Toc74579583"/>
      <w:bookmarkStart w:id="1325" w:name="_Toc90481037"/>
      <w:bookmarkStart w:id="1326" w:name="_Toc90481216"/>
      <w:bookmarkStart w:id="1327" w:name="_Toc104446884"/>
      <w:bookmarkStart w:id="1328" w:name="_Toc104447092"/>
      <w:bookmarkStart w:id="1329" w:name="_Toc104447740"/>
      <w:bookmarkStart w:id="1330" w:name="_Toc111053440"/>
      <w:bookmarkStart w:id="1331" w:name="_Toc111053555"/>
      <w:bookmarkStart w:id="1332" w:name="_Toc112944909"/>
      <w:bookmarkStart w:id="1333" w:name="_Toc129445405"/>
      <w:bookmarkStart w:id="1334" w:name="_Toc130287264"/>
      <w:bookmarkStart w:id="1335" w:name="_Toc139539245"/>
      <w:bookmarkStart w:id="1336" w:name="_Toc144308440"/>
      <w:bookmarkStart w:id="1337" w:name="_Toc167971329"/>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5B509738" w14:textId="7C837D71"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8" w:name="_Toc74579584"/>
      <w:bookmarkStart w:id="1339" w:name="_Toc90481038"/>
      <w:bookmarkStart w:id="1340" w:name="_Toc90481217"/>
      <w:bookmarkStart w:id="1341" w:name="_Toc104446885"/>
      <w:bookmarkStart w:id="1342" w:name="_Toc104447093"/>
      <w:bookmarkStart w:id="1343" w:name="_Toc104447741"/>
      <w:bookmarkStart w:id="1344" w:name="_Toc111053441"/>
      <w:bookmarkStart w:id="1345" w:name="_Toc111053556"/>
      <w:bookmarkStart w:id="1346" w:name="_Toc112944910"/>
      <w:bookmarkStart w:id="1347" w:name="_Toc129445406"/>
      <w:bookmarkStart w:id="1348" w:name="_Toc130287265"/>
      <w:bookmarkStart w:id="1349" w:name="_Toc139539246"/>
      <w:bookmarkStart w:id="1350" w:name="_Toc144308441"/>
      <w:bookmarkStart w:id="1351" w:name="_Toc167971330"/>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14:paraId="3DC617FC" w14:textId="08D744D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2" w:name="_Toc74579585"/>
      <w:bookmarkStart w:id="1353" w:name="_Toc90481039"/>
      <w:bookmarkStart w:id="1354" w:name="_Toc90481218"/>
      <w:bookmarkStart w:id="1355" w:name="_Toc104446886"/>
      <w:bookmarkStart w:id="1356" w:name="_Toc104447094"/>
      <w:bookmarkStart w:id="1357" w:name="_Toc104447742"/>
      <w:bookmarkStart w:id="1358" w:name="_Toc111053442"/>
      <w:bookmarkStart w:id="1359" w:name="_Toc111053557"/>
      <w:bookmarkStart w:id="1360" w:name="_Toc112944911"/>
      <w:bookmarkStart w:id="1361" w:name="_Toc129445407"/>
      <w:bookmarkStart w:id="1362" w:name="_Toc130287266"/>
      <w:bookmarkStart w:id="1363" w:name="_Toc139539247"/>
      <w:bookmarkStart w:id="1364" w:name="_Toc144308442"/>
      <w:bookmarkStart w:id="1365" w:name="_Toc167971331"/>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pirmās daļas 1., 2. vai 3.punktā minētā saistība.</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14:paraId="7392F3D0" w14:textId="2DA7D3F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6" w:name="_Toc74579586"/>
      <w:bookmarkStart w:id="1367" w:name="_Toc90481040"/>
      <w:bookmarkStart w:id="1368" w:name="_Toc90481219"/>
      <w:bookmarkStart w:id="1369" w:name="_Toc104446887"/>
      <w:bookmarkStart w:id="1370" w:name="_Toc104447095"/>
      <w:bookmarkStart w:id="1371" w:name="_Toc104447743"/>
      <w:bookmarkStart w:id="1372" w:name="_Toc111053558"/>
      <w:bookmarkStart w:id="1373" w:name="_Toc112944912"/>
      <w:bookmarkStart w:id="1374" w:name="_Toc129445408"/>
      <w:bookmarkStart w:id="1375" w:name="_Toc130287267"/>
      <w:bookmarkStart w:id="1376" w:name="_Toc139539248"/>
      <w:bookmarkStart w:id="1377" w:name="_Toc144308443"/>
      <w:bookmarkStart w:id="1378" w:name="_Toc167971332"/>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0FB06E5A" w14:textId="761311CB"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79" w:name="_Toc74579588"/>
      <w:bookmarkStart w:id="1380" w:name="_Toc90481042"/>
      <w:bookmarkStart w:id="1381" w:name="_Toc90481221"/>
      <w:bookmarkStart w:id="1382" w:name="_Toc104446889"/>
      <w:bookmarkStart w:id="1383" w:name="_Toc104447097"/>
      <w:bookmarkStart w:id="1384" w:name="_Toc104447745"/>
      <w:bookmarkStart w:id="1385" w:name="_Toc111053560"/>
      <w:bookmarkStart w:id="1386" w:name="_Toc112944914"/>
      <w:bookmarkStart w:id="1387" w:name="_Toc129445409"/>
      <w:bookmarkStart w:id="1388" w:name="_Toc130287268"/>
      <w:bookmarkStart w:id="1389" w:name="_Toc139539249"/>
      <w:bookmarkStart w:id="1390" w:name="_Toc144308444"/>
      <w:bookmarkStart w:id="1391" w:name="_Toc167971333"/>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p>
    <w:p w14:paraId="521434FC" w14:textId="374A5F72" w:rsidR="00295F8E"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2" w:name="_Toc74579589"/>
      <w:bookmarkStart w:id="1393" w:name="_Toc90481043"/>
      <w:bookmarkStart w:id="1394" w:name="_Toc90481222"/>
      <w:bookmarkStart w:id="1395" w:name="_Toc104446890"/>
      <w:bookmarkStart w:id="1396" w:name="_Toc104447098"/>
      <w:bookmarkStart w:id="1397" w:name="_Toc104447746"/>
      <w:bookmarkStart w:id="1398" w:name="_Toc111053561"/>
      <w:bookmarkStart w:id="1399" w:name="_Toc112944915"/>
      <w:bookmarkStart w:id="1400" w:name="_Toc129445410"/>
      <w:bookmarkStart w:id="1401" w:name="_Toc130287269"/>
      <w:bookmarkStart w:id="1402" w:name="_Toc139539250"/>
      <w:bookmarkStart w:id="1403" w:name="_Toc144308445"/>
      <w:bookmarkStart w:id="1404" w:name="_Toc167971334"/>
      <w:r w:rsidRPr="00110A83">
        <w:rPr>
          <w:rFonts w:ascii="Times New Roman" w:eastAsia="ヒラギノ角ゴ Pro W3" w:hAnsi="Times New Roman" w:cs="Times New Roman"/>
          <w:bCs/>
          <w:color w:val="000000"/>
          <w:lang w:eastAsia="lv-LV"/>
        </w:rPr>
        <w:lastRenderedPageBreak/>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392"/>
      <w:bookmarkEnd w:id="1393"/>
      <w:bookmarkEnd w:id="1394"/>
      <w:bookmarkEnd w:id="1395"/>
      <w:bookmarkEnd w:id="1396"/>
      <w:bookmarkEnd w:id="1397"/>
      <w:bookmarkEnd w:id="1398"/>
      <w:bookmarkEnd w:id="1399"/>
      <w:bookmarkEnd w:id="1400"/>
      <w:bookmarkEnd w:id="1401"/>
      <w:bookmarkEnd w:id="1402"/>
      <w:bookmarkEnd w:id="1403"/>
      <w:bookmarkEnd w:id="1404"/>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05" w:name="_Toc368392518"/>
      <w:bookmarkStart w:id="1406" w:name="_Toc368392568"/>
      <w:bookmarkStart w:id="1407" w:name="_Toc368566420"/>
      <w:bookmarkStart w:id="1408" w:name="_Toc19111582"/>
      <w:bookmarkStart w:id="1409" w:name="_Toc74579590"/>
      <w:bookmarkStart w:id="1410" w:name="_Toc90481044"/>
      <w:bookmarkStart w:id="1411" w:name="_Toc90481223"/>
      <w:bookmarkStart w:id="1412" w:name="_Toc104446891"/>
      <w:bookmarkStart w:id="1413" w:name="_Toc104447099"/>
      <w:bookmarkStart w:id="1414" w:name="_Toc104447747"/>
      <w:bookmarkStart w:id="1415" w:name="_Toc111053562"/>
      <w:bookmarkStart w:id="1416" w:name="_Toc112944916"/>
      <w:bookmarkStart w:id="1417" w:name="_Toc129445411"/>
      <w:bookmarkStart w:id="1418" w:name="_Toc130287270"/>
      <w:r w:rsidRPr="00110A83">
        <w:rPr>
          <w:rFonts w:ascii="Times New Roman" w:eastAsia="Times New Roman" w:hAnsi="Times New Roman" w:cs="Times New Roman"/>
          <w:b/>
          <w:bCs/>
          <w:szCs w:val="26"/>
          <w:lang w:eastAsia="lv-LV"/>
        </w:rPr>
        <w:t>Piegādātāja tiesības</w:t>
      </w:r>
      <w:bookmarkEnd w:id="1405"/>
      <w:bookmarkEnd w:id="1406"/>
      <w:bookmarkEnd w:id="1407"/>
      <w:r w:rsidRPr="00110A83">
        <w:rPr>
          <w:rFonts w:ascii="Times New Roman" w:eastAsia="Times New Roman" w:hAnsi="Times New Roman" w:cs="Times New Roman"/>
          <w:b/>
          <w:bCs/>
          <w:szCs w:val="26"/>
          <w:lang w:eastAsia="lv-LV"/>
        </w:rPr>
        <w:t xml:space="preserve"> un pienākumi</w:t>
      </w:r>
      <w:bookmarkEnd w:id="1408"/>
      <w:bookmarkEnd w:id="1409"/>
      <w:bookmarkEnd w:id="1410"/>
      <w:bookmarkEnd w:id="1411"/>
      <w:bookmarkEnd w:id="1412"/>
      <w:bookmarkEnd w:id="1413"/>
      <w:bookmarkEnd w:id="1414"/>
      <w:bookmarkEnd w:id="1415"/>
      <w:bookmarkEnd w:id="1416"/>
      <w:bookmarkEnd w:id="1417"/>
      <w:bookmarkEnd w:id="1418"/>
    </w:p>
    <w:p w14:paraId="040CFBA5"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19" w:name="_Toc74579591"/>
      <w:bookmarkStart w:id="1420" w:name="_Toc90481045"/>
      <w:bookmarkStart w:id="1421" w:name="_Toc90481224"/>
      <w:bookmarkStart w:id="1422" w:name="_Toc104446892"/>
      <w:bookmarkStart w:id="1423" w:name="_Toc104447100"/>
      <w:bookmarkStart w:id="1424" w:name="_Toc104447748"/>
      <w:bookmarkStart w:id="1425" w:name="_Toc111053563"/>
      <w:bookmarkStart w:id="1426" w:name="_Toc112944917"/>
      <w:bookmarkStart w:id="1427" w:name="_Toc129445412"/>
      <w:bookmarkStart w:id="1428" w:name="_Toc130287271"/>
      <w:bookmarkStart w:id="1429" w:name="_Toc139539251"/>
      <w:bookmarkStart w:id="1430" w:name="_Toc144308446"/>
      <w:bookmarkStart w:id="1431" w:name="_Toc167971335"/>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19"/>
      <w:bookmarkEnd w:id="1420"/>
      <w:bookmarkEnd w:id="1421"/>
      <w:bookmarkEnd w:id="1422"/>
      <w:bookmarkEnd w:id="1423"/>
      <w:bookmarkEnd w:id="1424"/>
      <w:bookmarkEnd w:id="1425"/>
      <w:bookmarkEnd w:id="1426"/>
      <w:bookmarkEnd w:id="1427"/>
      <w:bookmarkEnd w:id="1428"/>
      <w:bookmarkEnd w:id="1429"/>
      <w:bookmarkEnd w:id="1430"/>
      <w:bookmarkEnd w:id="1431"/>
    </w:p>
    <w:p w14:paraId="011EA7C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32" w:name="_Toc74579592"/>
      <w:bookmarkStart w:id="1433" w:name="_Toc90481046"/>
      <w:bookmarkStart w:id="1434" w:name="_Toc90481225"/>
      <w:bookmarkStart w:id="1435" w:name="_Toc104446893"/>
      <w:bookmarkStart w:id="1436" w:name="_Toc104447101"/>
      <w:bookmarkStart w:id="1437" w:name="_Toc104447749"/>
      <w:bookmarkStart w:id="1438" w:name="_Toc111053564"/>
      <w:bookmarkStart w:id="1439" w:name="_Toc112944918"/>
      <w:bookmarkStart w:id="1440" w:name="_Toc129445413"/>
      <w:bookmarkStart w:id="1441" w:name="_Toc130287272"/>
      <w:bookmarkStart w:id="1442" w:name="_Toc139539252"/>
      <w:bookmarkStart w:id="1443" w:name="_Toc144308447"/>
      <w:bookmarkStart w:id="1444" w:name="_Toc167971336"/>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32"/>
      <w:bookmarkEnd w:id="1433"/>
      <w:bookmarkEnd w:id="1434"/>
      <w:bookmarkEnd w:id="1435"/>
      <w:bookmarkEnd w:id="1436"/>
      <w:bookmarkEnd w:id="1437"/>
      <w:bookmarkEnd w:id="1438"/>
      <w:bookmarkEnd w:id="1439"/>
      <w:bookmarkEnd w:id="1440"/>
      <w:bookmarkEnd w:id="1441"/>
      <w:bookmarkEnd w:id="1442"/>
      <w:bookmarkEnd w:id="1443"/>
      <w:bookmarkEnd w:id="1444"/>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45" w:name="_Toc74579593"/>
      <w:bookmarkStart w:id="1446" w:name="_Toc90481047"/>
      <w:bookmarkStart w:id="1447" w:name="_Toc90481226"/>
      <w:bookmarkStart w:id="1448" w:name="_Toc104446894"/>
      <w:bookmarkStart w:id="1449" w:name="_Toc104447102"/>
      <w:bookmarkStart w:id="1450" w:name="_Toc104447750"/>
      <w:bookmarkStart w:id="1451" w:name="_Toc111053565"/>
      <w:bookmarkStart w:id="1452" w:name="_Toc112944919"/>
      <w:bookmarkStart w:id="1453" w:name="_Toc129445414"/>
      <w:bookmarkStart w:id="1454" w:name="_Toc130287273"/>
      <w:bookmarkStart w:id="1455" w:name="_Toc139539253"/>
      <w:bookmarkStart w:id="1456" w:name="_Toc144308448"/>
      <w:bookmarkStart w:id="1457" w:name="_Toc167971337"/>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58" w:name="_Toc74579594"/>
      <w:bookmarkStart w:id="1459" w:name="_Toc90481048"/>
      <w:bookmarkStart w:id="1460" w:name="_Toc90481227"/>
      <w:bookmarkStart w:id="1461" w:name="_Toc104446895"/>
      <w:bookmarkStart w:id="1462" w:name="_Toc104447103"/>
      <w:bookmarkStart w:id="1463" w:name="_Toc104447751"/>
      <w:bookmarkStart w:id="1464" w:name="_Toc111053566"/>
      <w:bookmarkStart w:id="1465" w:name="_Toc112944920"/>
      <w:bookmarkStart w:id="1466" w:name="_Toc129445415"/>
      <w:bookmarkStart w:id="1467" w:name="_Toc130287274"/>
      <w:bookmarkStart w:id="1468" w:name="_Toc139539254"/>
      <w:bookmarkStart w:id="1469" w:name="_Toc144308449"/>
      <w:bookmarkStart w:id="1470" w:name="_Toc167971338"/>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458"/>
      <w:bookmarkEnd w:id="1459"/>
      <w:bookmarkEnd w:id="1460"/>
      <w:bookmarkEnd w:id="1461"/>
      <w:bookmarkEnd w:id="1462"/>
      <w:bookmarkEnd w:id="1463"/>
      <w:bookmarkEnd w:id="1464"/>
      <w:bookmarkEnd w:id="1465"/>
      <w:bookmarkEnd w:id="1466"/>
      <w:bookmarkEnd w:id="1467"/>
      <w:bookmarkEnd w:id="1468"/>
      <w:bookmarkEnd w:id="1469"/>
      <w:bookmarkEnd w:id="1470"/>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71" w:name="_Toc74579595"/>
      <w:bookmarkStart w:id="1472" w:name="_Toc90481049"/>
      <w:bookmarkStart w:id="1473" w:name="_Toc90481228"/>
      <w:bookmarkStart w:id="1474" w:name="_Toc104446896"/>
      <w:bookmarkStart w:id="1475" w:name="_Toc104447104"/>
      <w:bookmarkStart w:id="1476" w:name="_Toc104447752"/>
      <w:bookmarkStart w:id="1477" w:name="_Toc111053567"/>
      <w:bookmarkStart w:id="1478" w:name="_Toc112944921"/>
      <w:bookmarkStart w:id="1479" w:name="_Toc129445416"/>
      <w:bookmarkStart w:id="1480" w:name="_Toc130287275"/>
      <w:bookmarkStart w:id="1481" w:name="_Toc139539255"/>
      <w:bookmarkStart w:id="1482" w:name="_Toc144308450"/>
      <w:bookmarkStart w:id="1483" w:name="_Toc167971339"/>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4"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471"/>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472"/>
      <w:bookmarkEnd w:id="1473"/>
      <w:bookmarkEnd w:id="1474"/>
      <w:bookmarkEnd w:id="1475"/>
      <w:bookmarkEnd w:id="1476"/>
      <w:bookmarkEnd w:id="1477"/>
      <w:bookmarkEnd w:id="1478"/>
      <w:bookmarkEnd w:id="1479"/>
      <w:bookmarkEnd w:id="1480"/>
      <w:bookmarkEnd w:id="1481"/>
      <w:bookmarkEnd w:id="1482"/>
      <w:bookmarkEnd w:id="1483"/>
    </w:p>
    <w:p w14:paraId="175A2B4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84" w:name="_Toc74579596"/>
      <w:bookmarkStart w:id="1485" w:name="_Toc90481050"/>
      <w:bookmarkStart w:id="1486" w:name="_Toc90481229"/>
      <w:bookmarkStart w:id="1487" w:name="_Toc104446897"/>
      <w:bookmarkStart w:id="1488" w:name="_Toc104447105"/>
      <w:bookmarkStart w:id="1489" w:name="_Toc104447753"/>
      <w:bookmarkStart w:id="1490" w:name="_Toc111053568"/>
      <w:bookmarkStart w:id="1491" w:name="_Toc112944922"/>
      <w:bookmarkStart w:id="1492" w:name="_Toc129445417"/>
      <w:bookmarkStart w:id="1493" w:name="_Toc130287276"/>
      <w:bookmarkStart w:id="1494" w:name="_Toc139539256"/>
      <w:bookmarkStart w:id="1495" w:name="_Toc144308451"/>
      <w:bookmarkStart w:id="1496" w:name="_Toc167971340"/>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14:paraId="793B900E" w14:textId="4686C7A8"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97" w:name="_Toc74579597"/>
      <w:bookmarkStart w:id="1498" w:name="_Toc90481051"/>
      <w:bookmarkStart w:id="1499" w:name="_Toc90481230"/>
      <w:bookmarkStart w:id="1500" w:name="_Toc104446898"/>
      <w:bookmarkStart w:id="1501" w:name="_Toc104447106"/>
      <w:bookmarkStart w:id="1502" w:name="_Toc104447754"/>
      <w:bookmarkStart w:id="1503" w:name="_Toc111053569"/>
      <w:bookmarkStart w:id="1504" w:name="_Toc112944923"/>
      <w:bookmarkStart w:id="1505" w:name="_Toc129445418"/>
      <w:bookmarkStart w:id="1506" w:name="_Toc130287277"/>
      <w:bookmarkStart w:id="1507" w:name="_Toc139539257"/>
      <w:bookmarkStart w:id="1508" w:name="_Toc144308452"/>
      <w:bookmarkStart w:id="1509" w:name="_Toc167971341"/>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497"/>
      <w:bookmarkEnd w:id="1498"/>
      <w:bookmarkEnd w:id="1499"/>
      <w:bookmarkEnd w:id="1500"/>
      <w:bookmarkEnd w:id="1501"/>
      <w:bookmarkEnd w:id="1502"/>
      <w:bookmarkEnd w:id="1503"/>
      <w:bookmarkEnd w:id="1504"/>
      <w:bookmarkEnd w:id="1505"/>
      <w:bookmarkEnd w:id="1506"/>
      <w:bookmarkEnd w:id="1507"/>
      <w:bookmarkEnd w:id="1508"/>
      <w:bookmarkEnd w:id="1509"/>
    </w:p>
    <w:p w14:paraId="621F4C83" w14:textId="77777777" w:rsidR="00F35A4D" w:rsidRDefault="008432CE" w:rsidP="009B09EB">
      <w:pPr>
        <w:ind w:right="566"/>
        <w:jc w:val="right"/>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br w:type="page"/>
      </w:r>
    </w:p>
    <w:p w14:paraId="35EE2672" w14:textId="77777777" w:rsidR="00F35A4D" w:rsidRDefault="00F35A4D" w:rsidP="009B09EB">
      <w:pPr>
        <w:ind w:right="566"/>
        <w:jc w:val="right"/>
        <w:rPr>
          <w:rFonts w:ascii="Times New Roman" w:eastAsia="ヒラギノ角ゴ Pro W3" w:hAnsi="Times New Roman" w:cs="Times New Roman"/>
          <w:bCs/>
          <w:color w:val="000000"/>
          <w:lang w:eastAsia="lv-LV"/>
        </w:rPr>
      </w:pPr>
    </w:p>
    <w:p w14:paraId="46F7D6BF" w14:textId="0C45B610" w:rsidR="0054274D" w:rsidRPr="00110A83" w:rsidRDefault="00791DE6" w:rsidP="00C80501">
      <w:pPr>
        <w:spacing w:after="0" w:line="240" w:lineRule="auto"/>
        <w:ind w:right="567"/>
        <w:jc w:val="right"/>
        <w:rPr>
          <w:rFonts w:ascii="Times New Roman" w:hAnsi="Times New Roman" w:cs="Times New Roman"/>
          <w:b/>
          <w:sz w:val="20"/>
          <w:szCs w:val="20"/>
        </w:rPr>
      </w:pPr>
      <w:r w:rsidRPr="00110A83">
        <w:rPr>
          <w:rFonts w:ascii="Times New Roman" w:hAnsi="Times New Roman" w:cs="Times New Roman"/>
          <w:b/>
          <w:sz w:val="20"/>
          <w:szCs w:val="20"/>
        </w:rPr>
        <w:t>1.pielikums</w:t>
      </w:r>
    </w:p>
    <w:p w14:paraId="78CEEE8B" w14:textId="395212C7" w:rsidR="00FF1512"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00791DE6" w:rsidRPr="00110A83">
        <w:rPr>
          <w:rFonts w:ascii="Times New Roman" w:hAnsi="Times New Roman" w:cs="Times New Roman"/>
          <w:sz w:val="20"/>
          <w:szCs w:val="20"/>
        </w:rPr>
        <w:t>tklāt</w:t>
      </w:r>
      <w:r>
        <w:rPr>
          <w:rFonts w:ascii="Times New Roman" w:hAnsi="Times New Roman" w:cs="Times New Roman"/>
          <w:sz w:val="20"/>
          <w:szCs w:val="20"/>
        </w:rPr>
        <w:t>a</w:t>
      </w:r>
      <w:r w:rsidR="00791DE6" w:rsidRPr="00110A83">
        <w:rPr>
          <w:rFonts w:ascii="Times New Roman" w:hAnsi="Times New Roman" w:cs="Times New Roman"/>
          <w:sz w:val="20"/>
          <w:szCs w:val="20"/>
        </w:rPr>
        <w:t xml:space="preserve"> konkursa nolikumam </w:t>
      </w:r>
    </w:p>
    <w:p w14:paraId="741D8440" w14:textId="16E7DA02" w:rsidR="00692698" w:rsidRPr="00110A83" w:rsidRDefault="00692698" w:rsidP="009B09EB">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b/>
          <w:lang w:eastAsia="lv-LV"/>
        </w:rPr>
      </w:pPr>
    </w:p>
    <w:p w14:paraId="5A70A0AA" w14:textId="09266279" w:rsidR="00692698" w:rsidRPr="00110A83" w:rsidRDefault="00692698" w:rsidP="004061F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p w14:paraId="0DF5B5B5" w14:textId="34781355" w:rsidR="006C0113" w:rsidRPr="006C0113" w:rsidRDefault="008B2ED3" w:rsidP="006C0113">
      <w:pPr>
        <w:spacing w:before="120" w:after="0" w:line="240" w:lineRule="auto"/>
        <w:ind w:left="142"/>
        <w:jc w:val="center"/>
        <w:outlineLvl w:val="0"/>
        <w:rPr>
          <w:rFonts w:ascii="Times New Roman" w:eastAsia="Times New Roman" w:hAnsi="Times New Roman" w:cs="Times New Roman"/>
          <w:b/>
          <w:bCs/>
          <w:lang w:eastAsia="lv-LV"/>
        </w:rPr>
      </w:pPr>
      <w:bookmarkStart w:id="1510" w:name="_Toc167971342"/>
      <w:r w:rsidRPr="00110A83">
        <w:rPr>
          <w:rFonts w:ascii="Times New Roman" w:eastAsia="Times New Roman" w:hAnsi="Times New Roman" w:cs="Times New Roman"/>
          <w:b/>
          <w:bCs/>
          <w:lang w:eastAsia="lv-LV"/>
        </w:rPr>
        <w:t>TEHNISKĀS SPECIFIKĀCIJAS</w:t>
      </w:r>
      <w:bookmarkStart w:id="1511" w:name="_Hlk138853038"/>
      <w:bookmarkStart w:id="1512" w:name="_Toc103203105"/>
      <w:bookmarkStart w:id="1513" w:name="_Toc104446951"/>
      <w:bookmarkStart w:id="1514" w:name="_Toc104447160"/>
      <w:bookmarkStart w:id="1515" w:name="_Toc104447808"/>
      <w:bookmarkEnd w:id="1510"/>
    </w:p>
    <w:bookmarkEnd w:id="1511"/>
    <w:p w14:paraId="12094D5A" w14:textId="77777777" w:rsidR="00E42A48" w:rsidRDefault="00E42A48" w:rsidP="00E768E6">
      <w:pPr>
        <w:overflowPunct w:val="0"/>
        <w:autoSpaceDE w:val="0"/>
        <w:autoSpaceDN w:val="0"/>
        <w:adjustRightInd w:val="0"/>
        <w:spacing w:after="0" w:line="240" w:lineRule="auto"/>
        <w:rPr>
          <w:rFonts w:ascii="Times New Roman" w:eastAsia="Times New Roman" w:hAnsi="Times New Roman" w:cs="Times New Roman"/>
          <w:bCs/>
        </w:rPr>
      </w:pPr>
    </w:p>
    <w:p w14:paraId="27CAAB24" w14:textId="1878CF32" w:rsidR="00984114" w:rsidRDefault="008B02FC"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16" w:name="_Hlk168570092"/>
      <w:r>
        <w:rPr>
          <w:rFonts w:ascii="Times New Roman" w:eastAsia="Times New Roman" w:hAnsi="Times New Roman" w:cs="Times New Roman"/>
          <w:b/>
          <w:sz w:val="24"/>
          <w:szCs w:val="24"/>
        </w:rPr>
        <w:t>Finanšu revīzijas pakalpojumi Jūrmalas valstspilsētas pašvaldības 2026. - 2028. gada konsolidētajiem pārskatiem</w:t>
      </w:r>
    </w:p>
    <w:p w14:paraId="671022A4" w14:textId="77777777" w:rsidR="00984114" w:rsidRPr="00984114" w:rsidRDefault="00984114"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18"/>
          <w:szCs w:val="18"/>
        </w:rPr>
      </w:pPr>
    </w:p>
    <w:bookmarkEnd w:id="1516"/>
    <w:p w14:paraId="53E7C9C4" w14:textId="77777777" w:rsidR="00C43761" w:rsidRPr="00714474" w:rsidRDefault="00C43761" w:rsidP="00C43761">
      <w:pPr>
        <w:spacing w:after="0" w:line="240" w:lineRule="auto"/>
        <w:ind w:firstLine="567"/>
        <w:jc w:val="both"/>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 xml:space="preserve">Iepirkums paredz, ka pretendents sniedz finanšu revīzijas pakalpojumus, ieteikuma vēstules </w:t>
      </w:r>
      <w:bookmarkStart w:id="1517" w:name="_Hlk135201528"/>
      <w:r w:rsidRPr="00714474">
        <w:rPr>
          <w:rFonts w:ascii="Times New Roman" w:eastAsia="Times New Roman" w:hAnsi="Times New Roman" w:cs="Times New Roman"/>
          <w:lang w:eastAsia="lv-LV"/>
        </w:rPr>
        <w:t xml:space="preserve">par konsolidācijā iesaistīto Jūrmalas valstspilsētas pašvaldības budžeta iestāžu </w:t>
      </w:r>
      <w:bookmarkEnd w:id="1517"/>
      <w:r w:rsidRPr="00714474">
        <w:rPr>
          <w:rFonts w:ascii="Times New Roman" w:eastAsia="Times New Roman" w:hAnsi="Times New Roman" w:cs="Times New Roman"/>
          <w:lang w:eastAsia="lv-LV"/>
        </w:rPr>
        <w:t>finanšu pārskatiem un zvērināta revidenta ziņojumu par 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 202</w:t>
      </w:r>
      <w:r>
        <w:rPr>
          <w:rFonts w:ascii="Times New Roman" w:eastAsia="Times New Roman" w:hAnsi="Times New Roman" w:cs="Times New Roman"/>
          <w:lang w:eastAsia="lv-LV"/>
        </w:rPr>
        <w:t>7</w:t>
      </w:r>
      <w:r w:rsidRPr="00714474">
        <w:rPr>
          <w:rFonts w:ascii="Times New Roman" w:eastAsia="Times New Roman" w:hAnsi="Times New Roman" w:cs="Times New Roman"/>
          <w:lang w:eastAsia="lv-LV"/>
        </w:rPr>
        <w:t>. un 202</w:t>
      </w:r>
      <w:r>
        <w:rPr>
          <w:rFonts w:ascii="Times New Roman" w:eastAsia="Times New Roman" w:hAnsi="Times New Roman" w:cs="Times New Roman"/>
          <w:lang w:eastAsia="lv-LV"/>
        </w:rPr>
        <w:t>8</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konsolidēto finanšu pārskatu.</w:t>
      </w:r>
    </w:p>
    <w:p w14:paraId="7E344AED" w14:textId="77777777" w:rsidR="00C43761" w:rsidRPr="00714474" w:rsidRDefault="00C43761" w:rsidP="00C43761">
      <w:pPr>
        <w:spacing w:before="120" w:after="120" w:line="240" w:lineRule="auto"/>
        <w:jc w:val="both"/>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Pasūtītāja minimālās prasības pretendentam</w:t>
      </w:r>
      <w:r w:rsidRPr="001C37B3">
        <w:rPr>
          <w:rFonts w:ascii="Times New Roman" w:eastAsia="Times New Roman" w:hAnsi="Times New Roman" w:cs="Times New Roman"/>
          <w:bCs/>
          <w:lang w:eastAsia="lv-LV"/>
        </w:rPr>
        <w:t xml:space="preserve">: </w:t>
      </w:r>
    </w:p>
    <w:p w14:paraId="372B676D"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spacing w:val="-2"/>
          <w:lang w:eastAsia="lv-LV"/>
        </w:rPr>
        <w:t>Jūrmalas valstspilsētas pašvaldības</w:t>
      </w:r>
      <w:r w:rsidRPr="00714474">
        <w:rPr>
          <w:rFonts w:ascii="Times New Roman" w:eastAsia="Times New Roman" w:hAnsi="Times New Roman" w:cs="Times New Roman"/>
          <w:lang w:eastAsia="lv-LV"/>
        </w:rPr>
        <w:t xml:space="preserve">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 202</w:t>
      </w:r>
      <w:r>
        <w:rPr>
          <w:rFonts w:ascii="Times New Roman" w:eastAsia="Times New Roman" w:hAnsi="Times New Roman" w:cs="Times New Roman"/>
          <w:lang w:eastAsia="lv-LV"/>
        </w:rPr>
        <w:t>7</w:t>
      </w:r>
      <w:r w:rsidRPr="00714474">
        <w:rPr>
          <w:rFonts w:ascii="Times New Roman" w:eastAsia="Times New Roman" w:hAnsi="Times New Roman" w:cs="Times New Roman"/>
          <w:lang w:eastAsia="lv-LV"/>
        </w:rPr>
        <w:t>. un 202</w:t>
      </w:r>
      <w:r>
        <w:rPr>
          <w:rFonts w:ascii="Times New Roman" w:eastAsia="Times New Roman" w:hAnsi="Times New Roman" w:cs="Times New Roman"/>
          <w:lang w:eastAsia="lv-LV"/>
        </w:rPr>
        <w:t>8</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spacing w:val="-2"/>
          <w:lang w:eastAsia="lv-LV"/>
        </w:rPr>
        <w:t xml:space="preserve">gada konsolidēto finanšu pārskatu finanšu revīzija jāveic </w:t>
      </w:r>
      <w:r w:rsidRPr="00714474">
        <w:rPr>
          <w:rFonts w:ascii="Times New Roman" w:eastAsia="Times New Roman" w:hAnsi="Times New Roman" w:cs="Times New Roman"/>
          <w:bCs/>
          <w:lang w:eastAsia="lv-LV"/>
        </w:rPr>
        <w:t xml:space="preserve">atbilstoši Revīzijas pakalpojumu likumam, Pašvaldību likumam, </w:t>
      </w:r>
      <w:r>
        <w:rPr>
          <w:rFonts w:ascii="Times New Roman" w:eastAsia="Times New Roman" w:hAnsi="Times New Roman" w:cs="Times New Roman"/>
          <w:bCs/>
          <w:lang w:eastAsia="lv-LV"/>
        </w:rPr>
        <w:t>L</w:t>
      </w:r>
      <w:r w:rsidRPr="00714474">
        <w:rPr>
          <w:rFonts w:ascii="Times New Roman" w:eastAsia="Times New Roman" w:hAnsi="Times New Roman" w:cs="Times New Roman"/>
          <w:bCs/>
          <w:lang w:eastAsia="lv-LV"/>
        </w:rPr>
        <w:t xml:space="preserve">ikumam </w:t>
      </w:r>
      <w:r>
        <w:rPr>
          <w:rFonts w:ascii="Times New Roman" w:eastAsia="Times New Roman" w:hAnsi="Times New Roman" w:cs="Times New Roman"/>
          <w:bCs/>
          <w:lang w:eastAsia="lv-LV"/>
        </w:rPr>
        <w:t>p</w:t>
      </w:r>
      <w:r w:rsidRPr="00714474">
        <w:rPr>
          <w:rFonts w:ascii="Times New Roman" w:eastAsia="Times New Roman" w:hAnsi="Times New Roman" w:cs="Times New Roman"/>
          <w:bCs/>
          <w:lang w:eastAsia="lv-LV"/>
        </w:rPr>
        <w:t>ar budžeta un finanšu vadību, Profesionālu zvērinātu revidentu ētikas normām un citiem attiecināmiem normatīvajiem aktiem, kā arī ievērojot Starptautisko revīzijas standartu prasības un labākās prakses principus;</w:t>
      </w:r>
    </w:p>
    <w:p w14:paraId="172B87DB" w14:textId="77777777" w:rsidR="00C43761"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Pretendentam jāveic 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 202</w:t>
      </w:r>
      <w:r>
        <w:rPr>
          <w:rFonts w:ascii="Times New Roman" w:eastAsia="Times New Roman" w:hAnsi="Times New Roman" w:cs="Times New Roman"/>
          <w:lang w:eastAsia="lv-LV"/>
        </w:rPr>
        <w:t>7</w:t>
      </w:r>
      <w:r w:rsidRPr="00714474">
        <w:rPr>
          <w:rFonts w:ascii="Times New Roman" w:eastAsia="Times New Roman" w:hAnsi="Times New Roman" w:cs="Times New Roman"/>
          <w:lang w:eastAsia="lv-LV"/>
        </w:rPr>
        <w:t>. un 202</w:t>
      </w:r>
      <w:r>
        <w:rPr>
          <w:rFonts w:ascii="Times New Roman" w:eastAsia="Times New Roman" w:hAnsi="Times New Roman" w:cs="Times New Roman"/>
          <w:lang w:eastAsia="lv-LV"/>
        </w:rPr>
        <w:t>8</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 xml:space="preserve">gada konsolidēto finanšu pārskatu revīzija, </w:t>
      </w:r>
      <w:r>
        <w:rPr>
          <w:rFonts w:ascii="Times New Roman" w:eastAsia="Times New Roman" w:hAnsi="Times New Roman" w:cs="Times New Roman"/>
          <w:lang w:eastAsia="lv-LV"/>
        </w:rPr>
        <w:t xml:space="preserve">par katra gada konsolidēto finanšu pārskatu </w:t>
      </w:r>
      <w:r w:rsidRPr="00714474">
        <w:rPr>
          <w:rFonts w:ascii="Times New Roman" w:eastAsia="Times New Roman" w:hAnsi="Times New Roman" w:cs="Times New Roman"/>
          <w:lang w:eastAsia="lv-LV"/>
        </w:rPr>
        <w:t xml:space="preserve">jāsniedz revidenta ziņojums un ieteikuma vēstules vadībai par konsolidācijā iesaistīto Jūrmalas valstspilsētas pašvaldības budžeta iestāžu finanšu pārskatiem </w:t>
      </w:r>
      <w:r w:rsidRPr="00714474">
        <w:rPr>
          <w:rFonts w:ascii="Times New Roman" w:eastAsia="Times New Roman" w:hAnsi="Times New Roman" w:cs="Times New Roman"/>
        </w:rPr>
        <w:t>un revīzijas laikā atklātajām nepilnībām</w:t>
      </w:r>
      <w:r w:rsidRPr="00714474">
        <w:rPr>
          <w:rFonts w:ascii="Times New Roman" w:eastAsia="Times New Roman" w:hAnsi="Times New Roman" w:cs="Times New Roman"/>
          <w:lang w:eastAsia="lv-LV"/>
        </w:rPr>
        <w:t>. Revīzijas ziņojumā un ieteikumu vēstulēs vadībai jāietver būtiskākie konstatējumi un rekomendācijas nepieciešamajiem uzlabojumiem. Informācija par Jūrmalas valstspilsētas pašvaldības budžeta iestāžu bilances aktīvu kopsummu (</w:t>
      </w:r>
      <w:r w:rsidRPr="00714474">
        <w:rPr>
          <w:rFonts w:ascii="Times New Roman" w:eastAsia="Times New Roman" w:hAnsi="Times New Roman" w:cs="Times New Roman"/>
          <w:i/>
          <w:lang w:eastAsia="lv-LV"/>
        </w:rPr>
        <w:t>euro</w:t>
      </w:r>
      <w:r w:rsidRPr="00714474">
        <w:rPr>
          <w:rFonts w:ascii="Times New Roman" w:eastAsia="Times New Roman" w:hAnsi="Times New Roman" w:cs="Times New Roman"/>
          <w:lang w:eastAsia="lv-LV"/>
        </w:rPr>
        <w:t xml:space="preserve"> uz 31.12.202</w:t>
      </w:r>
      <w:r>
        <w:rPr>
          <w:rFonts w:ascii="Times New Roman" w:eastAsia="Times New Roman" w:hAnsi="Times New Roman" w:cs="Times New Roman"/>
          <w:lang w:eastAsia="lv-LV"/>
        </w:rPr>
        <w:t>5</w:t>
      </w:r>
      <w:r w:rsidRPr="00714474">
        <w:rPr>
          <w:rFonts w:ascii="Times New Roman" w:eastAsia="Times New Roman" w:hAnsi="Times New Roman" w:cs="Times New Roman"/>
          <w:lang w:eastAsia="lv-LV"/>
        </w:rPr>
        <w:t>.) norādīta 1.</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tabulā;</w:t>
      </w:r>
    </w:p>
    <w:p w14:paraId="7C07AC6E"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Pr>
          <w:rFonts w:ascii="Times New Roman" w:hAnsi="Times New Roman" w:cs="Times New Roman"/>
          <w:lang w:eastAsia="lv-LV"/>
        </w:rPr>
        <w:t>F</w:t>
      </w:r>
      <w:r w:rsidRPr="007972BB">
        <w:rPr>
          <w:rFonts w:ascii="Times New Roman" w:hAnsi="Times New Roman" w:cs="Times New Roman"/>
          <w:lang w:eastAsia="lv-LV"/>
        </w:rPr>
        <w:t>inanšu revīzij</w:t>
      </w:r>
      <w:r>
        <w:rPr>
          <w:rFonts w:ascii="Times New Roman" w:hAnsi="Times New Roman" w:cs="Times New Roman"/>
          <w:lang w:eastAsia="lv-LV"/>
        </w:rPr>
        <w:t>as pakalpojumu nodrošināt</w:t>
      </w:r>
      <w:r w:rsidRPr="007972BB">
        <w:rPr>
          <w:rFonts w:ascii="Times New Roman" w:hAnsi="Times New Roman" w:cs="Times New Roman"/>
          <w:lang w:eastAsia="lv-LV"/>
        </w:rPr>
        <w:t xml:space="preserve"> divos posmos – starpposma revīzija un gada pārskata noslēguma revīzija</w:t>
      </w:r>
    </w:p>
    <w:p w14:paraId="4D6EE9ED"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Revīzijas pakalpojumu gala rezultāts ir:</w:t>
      </w:r>
    </w:p>
    <w:p w14:paraId="33110D94" w14:textId="77777777" w:rsidR="00C43761" w:rsidRDefault="00C43761" w:rsidP="00086021">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lang w:eastAsia="lv-LV"/>
        </w:rPr>
        <w:t>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 202</w:t>
      </w:r>
      <w:r>
        <w:rPr>
          <w:rFonts w:ascii="Times New Roman" w:eastAsia="Times New Roman" w:hAnsi="Times New Roman" w:cs="Times New Roman"/>
          <w:lang w:eastAsia="lv-LV"/>
        </w:rPr>
        <w:t>7</w:t>
      </w:r>
      <w:r w:rsidRPr="00714474">
        <w:rPr>
          <w:rFonts w:ascii="Times New Roman" w:eastAsia="Times New Roman" w:hAnsi="Times New Roman" w:cs="Times New Roman"/>
          <w:lang w:eastAsia="lv-LV"/>
        </w:rPr>
        <w:t>. un 202</w:t>
      </w:r>
      <w:r>
        <w:rPr>
          <w:rFonts w:ascii="Times New Roman" w:eastAsia="Times New Roman" w:hAnsi="Times New Roman" w:cs="Times New Roman"/>
          <w:lang w:eastAsia="lv-LV"/>
        </w:rPr>
        <w:t>8</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konsolidēto finanšu pārskatu revīzija</w:t>
      </w:r>
      <w:r>
        <w:rPr>
          <w:rFonts w:ascii="Times New Roman" w:eastAsia="Times New Roman" w:hAnsi="Times New Roman" w:cs="Times New Roman"/>
          <w:lang w:eastAsia="lv-LV"/>
        </w:rPr>
        <w:t xml:space="preserve">, Pretendentam gūstot pārliecību, ka gan </w:t>
      </w:r>
      <w:r w:rsidRPr="00254C4C">
        <w:rPr>
          <w:rFonts w:ascii="Times New Roman" w:eastAsia="Times New Roman" w:hAnsi="Times New Roman" w:cs="Times New Roman"/>
        </w:rPr>
        <w:t xml:space="preserve">konsolidācijas, gan </w:t>
      </w:r>
      <w:r w:rsidRPr="00714474">
        <w:rPr>
          <w:rFonts w:ascii="Times New Roman" w:eastAsia="Times New Roman" w:hAnsi="Times New Roman" w:cs="Times New Roman"/>
          <w:lang w:eastAsia="lv-LV"/>
        </w:rPr>
        <w:t xml:space="preserve">Jūrmalas valstspilsētas pašvaldības </w:t>
      </w:r>
      <w:r w:rsidRPr="00254C4C">
        <w:rPr>
          <w:rFonts w:ascii="Times New Roman" w:eastAsia="Times New Roman" w:hAnsi="Times New Roman" w:cs="Times New Roman"/>
        </w:rPr>
        <w:t>budžeta iestāžu līmenī</w:t>
      </w:r>
      <w:r>
        <w:rPr>
          <w:rFonts w:ascii="Times New Roman" w:eastAsia="Times New Roman" w:hAnsi="Times New Roman" w:cs="Times New Roman"/>
          <w:lang w:eastAsia="lv-LV"/>
        </w:rPr>
        <w:t>:</w:t>
      </w:r>
    </w:p>
    <w:p w14:paraId="3042B07F" w14:textId="77777777" w:rsidR="00C43761"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sidRPr="0030513D">
        <w:rPr>
          <w:rFonts w:ascii="Times New Roman" w:eastAsia="Times New Roman" w:hAnsi="Times New Roman" w:cs="Times New Roman"/>
        </w:rPr>
        <w:t>grāmatvedības ierakst</w:t>
      </w:r>
      <w:r>
        <w:rPr>
          <w:rFonts w:ascii="Times New Roman" w:eastAsia="Times New Roman" w:hAnsi="Times New Roman" w:cs="Times New Roman"/>
        </w:rPr>
        <w:t>i ir veikti</w:t>
      </w:r>
      <w:r w:rsidRPr="0030513D">
        <w:rPr>
          <w:rFonts w:ascii="Times New Roman" w:eastAsia="Times New Roman" w:hAnsi="Times New Roman" w:cs="Times New Roman"/>
        </w:rPr>
        <w:t xml:space="preserve"> atbilstoši </w:t>
      </w:r>
      <w:r w:rsidRPr="007930A6">
        <w:rPr>
          <w:rFonts w:ascii="Times New Roman" w:eastAsia="Times New Roman" w:hAnsi="Times New Roman" w:cs="Times New Roman"/>
        </w:rPr>
        <w:t>Latvijas Republikas</w:t>
      </w:r>
      <w:r w:rsidRPr="0030513D">
        <w:rPr>
          <w:rFonts w:ascii="Times New Roman" w:eastAsia="Times New Roman" w:hAnsi="Times New Roman" w:cs="Times New Roman"/>
        </w:rPr>
        <w:t xml:space="preserve"> normatīvaj</w:t>
      </w:r>
      <w:r>
        <w:rPr>
          <w:rFonts w:ascii="Times New Roman" w:eastAsia="Times New Roman" w:hAnsi="Times New Roman" w:cs="Times New Roman"/>
        </w:rPr>
        <w:t>os</w:t>
      </w:r>
      <w:r w:rsidRPr="0030513D">
        <w:rPr>
          <w:rFonts w:ascii="Times New Roman" w:eastAsia="Times New Roman" w:hAnsi="Times New Roman" w:cs="Times New Roman"/>
        </w:rPr>
        <w:t xml:space="preserve"> akt</w:t>
      </w:r>
      <w:r>
        <w:rPr>
          <w:rFonts w:ascii="Times New Roman" w:eastAsia="Times New Roman" w:hAnsi="Times New Roman" w:cs="Times New Roman"/>
        </w:rPr>
        <w:t>os noteiktajam;</w:t>
      </w:r>
    </w:p>
    <w:p w14:paraId="0979C7CA" w14:textId="77777777" w:rsidR="00C43761"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grāmatvedības ieraksti veikti </w:t>
      </w:r>
      <w:r w:rsidRPr="00AD678F">
        <w:rPr>
          <w:rFonts w:ascii="Times New Roman" w:eastAsia="Times New Roman" w:hAnsi="Times New Roman" w:cs="Times New Roman"/>
        </w:rPr>
        <w:t>atbilst</w:t>
      </w:r>
      <w:r>
        <w:rPr>
          <w:rFonts w:ascii="Times New Roman" w:eastAsia="Times New Roman" w:hAnsi="Times New Roman" w:cs="Times New Roman"/>
        </w:rPr>
        <w:t>oši</w:t>
      </w:r>
      <w:r w:rsidRPr="00AD678F">
        <w:rPr>
          <w:rFonts w:ascii="Times New Roman" w:eastAsia="Times New Roman" w:hAnsi="Times New Roman" w:cs="Times New Roman"/>
        </w:rPr>
        <w:t xml:space="preserve"> līguma nosacījumiem</w:t>
      </w:r>
      <w:r>
        <w:rPr>
          <w:rFonts w:ascii="Times New Roman" w:eastAsia="Times New Roman" w:hAnsi="Times New Roman" w:cs="Times New Roman"/>
        </w:rPr>
        <w:t xml:space="preserve"> un</w:t>
      </w:r>
      <w:r w:rsidRPr="00AD678F">
        <w:rPr>
          <w:rFonts w:ascii="Times New Roman" w:eastAsia="Times New Roman" w:hAnsi="Times New Roman" w:cs="Times New Roman"/>
        </w:rPr>
        <w:t xml:space="preserve"> Latvijas Republikas normatīvo</w:t>
      </w:r>
      <w:r>
        <w:rPr>
          <w:rFonts w:ascii="Times New Roman" w:eastAsia="Times New Roman" w:hAnsi="Times New Roman" w:cs="Times New Roman"/>
        </w:rPr>
        <w:t>s</w:t>
      </w:r>
      <w:r w:rsidRPr="00AD678F">
        <w:rPr>
          <w:rFonts w:ascii="Times New Roman" w:eastAsia="Times New Roman" w:hAnsi="Times New Roman" w:cs="Times New Roman"/>
        </w:rPr>
        <w:t xml:space="preserve"> akt</w:t>
      </w:r>
      <w:r>
        <w:rPr>
          <w:rFonts w:ascii="Times New Roman" w:eastAsia="Times New Roman" w:hAnsi="Times New Roman" w:cs="Times New Roman"/>
        </w:rPr>
        <w:t>os</w:t>
      </w:r>
      <w:r w:rsidRPr="00AD678F">
        <w:rPr>
          <w:rFonts w:ascii="Times New Roman" w:eastAsia="Times New Roman" w:hAnsi="Times New Roman" w:cs="Times New Roman"/>
        </w:rPr>
        <w:t xml:space="preserve"> </w:t>
      </w:r>
      <w:r>
        <w:rPr>
          <w:rFonts w:ascii="Times New Roman" w:eastAsia="Times New Roman" w:hAnsi="Times New Roman" w:cs="Times New Roman"/>
        </w:rPr>
        <w:t xml:space="preserve">noteiktajām </w:t>
      </w:r>
      <w:r w:rsidRPr="00AD678F">
        <w:rPr>
          <w:rFonts w:ascii="Times New Roman" w:eastAsia="Times New Roman" w:hAnsi="Times New Roman" w:cs="Times New Roman"/>
        </w:rPr>
        <w:t>prasībām</w:t>
      </w:r>
      <w:r>
        <w:rPr>
          <w:rFonts w:ascii="Times New Roman" w:eastAsia="Times New Roman" w:hAnsi="Times New Roman" w:cs="Times New Roman"/>
        </w:rPr>
        <w:t xml:space="preserve">, </w:t>
      </w:r>
      <w:r w:rsidRPr="00AD678F">
        <w:rPr>
          <w:rFonts w:ascii="Times New Roman" w:eastAsia="Times New Roman" w:hAnsi="Times New Roman" w:cs="Times New Roman"/>
        </w:rPr>
        <w:t>ir precīzi un sistemātiski</w:t>
      </w:r>
      <w:r>
        <w:rPr>
          <w:rFonts w:ascii="Times New Roman" w:eastAsia="Times New Roman" w:hAnsi="Times New Roman" w:cs="Times New Roman"/>
        </w:rPr>
        <w:t xml:space="preserve">, </w:t>
      </w:r>
      <w:r w:rsidRPr="00AD678F">
        <w:rPr>
          <w:rFonts w:ascii="Times New Roman" w:eastAsia="Times New Roman" w:hAnsi="Times New Roman" w:cs="Times New Roman"/>
        </w:rPr>
        <w:t>identificējami, nodalīti un pārbaudāmi</w:t>
      </w:r>
      <w:r>
        <w:rPr>
          <w:rFonts w:ascii="Times New Roman" w:eastAsia="Times New Roman" w:hAnsi="Times New Roman" w:cs="Times New Roman"/>
        </w:rPr>
        <w:t>;</w:t>
      </w:r>
    </w:p>
    <w:p w14:paraId="1FF24715" w14:textId="77777777" w:rsidR="00C43761" w:rsidRPr="00557C04"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grāmatvedības </w:t>
      </w:r>
      <w:r w:rsidRPr="00557C04">
        <w:rPr>
          <w:rFonts w:ascii="Times New Roman" w:eastAsia="Times New Roman" w:hAnsi="Times New Roman" w:cs="Times New Roman"/>
        </w:rPr>
        <w:t>pārskat</w:t>
      </w:r>
      <w:r>
        <w:rPr>
          <w:rFonts w:ascii="Times New Roman" w:eastAsia="Times New Roman" w:hAnsi="Times New Roman" w:cs="Times New Roman"/>
        </w:rPr>
        <w:t>i</w:t>
      </w:r>
      <w:r w:rsidRPr="00557C04">
        <w:rPr>
          <w:rFonts w:ascii="Times New Roman" w:eastAsia="Times New Roman" w:hAnsi="Times New Roman" w:cs="Times New Roman"/>
        </w:rPr>
        <w:t xml:space="preserve"> ir sagatavot</w:t>
      </w:r>
      <w:r>
        <w:rPr>
          <w:rFonts w:ascii="Times New Roman" w:eastAsia="Times New Roman" w:hAnsi="Times New Roman" w:cs="Times New Roman"/>
        </w:rPr>
        <w:t>i</w:t>
      </w:r>
      <w:r w:rsidRPr="00557C04">
        <w:rPr>
          <w:rFonts w:ascii="Times New Roman" w:eastAsia="Times New Roman" w:hAnsi="Times New Roman" w:cs="Times New Roman"/>
        </w:rPr>
        <w:t xml:space="preserve"> saskaņā ar grāmatvedības ierakstiem;</w:t>
      </w:r>
    </w:p>
    <w:p w14:paraId="2C9DBB09" w14:textId="77777777" w:rsidR="00C43761"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sidRPr="00557C04">
        <w:rPr>
          <w:rFonts w:ascii="Times New Roman" w:eastAsia="Times New Roman" w:hAnsi="Times New Roman" w:cs="Times New Roman"/>
        </w:rPr>
        <w:t>finanšu līdzekļu izlietojum</w:t>
      </w:r>
      <w:r>
        <w:rPr>
          <w:rFonts w:ascii="Times New Roman" w:eastAsia="Times New Roman" w:hAnsi="Times New Roman" w:cs="Times New Roman"/>
        </w:rPr>
        <w:t xml:space="preserve">s veikts </w:t>
      </w:r>
      <w:r w:rsidRPr="00557C04">
        <w:rPr>
          <w:rFonts w:ascii="Times New Roman" w:eastAsia="Times New Roman" w:hAnsi="Times New Roman" w:cs="Times New Roman"/>
        </w:rPr>
        <w:t>atbilstoši apstiprinātajam budžetam</w:t>
      </w:r>
      <w:r>
        <w:rPr>
          <w:rFonts w:ascii="Times New Roman" w:eastAsia="Times New Roman" w:hAnsi="Times New Roman" w:cs="Times New Roman"/>
        </w:rPr>
        <w:t xml:space="preserve"> un noslēgto līgumu nosacījumiem;</w:t>
      </w:r>
    </w:p>
    <w:p w14:paraId="3A1D09E8" w14:textId="77777777" w:rsidR="00C43761"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k</w:t>
      </w:r>
      <w:r w:rsidRPr="00254C4C">
        <w:rPr>
          <w:rFonts w:ascii="Times New Roman" w:eastAsia="Times New Roman" w:hAnsi="Times New Roman" w:cs="Times New Roman"/>
        </w:rPr>
        <w:t xml:space="preserve">onsolidācijā iesaistīto </w:t>
      </w:r>
      <w:r w:rsidRPr="00714474">
        <w:rPr>
          <w:rFonts w:ascii="Times New Roman" w:eastAsia="Times New Roman" w:hAnsi="Times New Roman" w:cs="Times New Roman"/>
          <w:lang w:eastAsia="lv-LV"/>
        </w:rPr>
        <w:t xml:space="preserve">Jūrmalas valstspilsētas pašvaldības </w:t>
      </w:r>
      <w:r>
        <w:rPr>
          <w:rFonts w:ascii="Times New Roman" w:eastAsia="Times New Roman" w:hAnsi="Times New Roman" w:cs="Times New Roman"/>
        </w:rPr>
        <w:t xml:space="preserve">budžeta </w:t>
      </w:r>
      <w:r w:rsidRPr="00254C4C">
        <w:rPr>
          <w:rFonts w:ascii="Times New Roman" w:eastAsia="Times New Roman" w:hAnsi="Times New Roman" w:cs="Times New Roman"/>
        </w:rPr>
        <w:t xml:space="preserve">iestāžu </w:t>
      </w:r>
      <w:r>
        <w:rPr>
          <w:rFonts w:ascii="Times New Roman" w:eastAsia="Times New Roman" w:hAnsi="Times New Roman" w:cs="Times New Roman"/>
        </w:rPr>
        <w:t>grāmatvedības</w:t>
      </w:r>
      <w:r w:rsidRPr="00254C4C">
        <w:rPr>
          <w:rFonts w:ascii="Times New Roman" w:eastAsia="Times New Roman" w:hAnsi="Times New Roman" w:cs="Times New Roman"/>
        </w:rPr>
        <w:t xml:space="preserve"> </w:t>
      </w:r>
      <w:r>
        <w:rPr>
          <w:rFonts w:ascii="Times New Roman" w:eastAsia="Times New Roman" w:hAnsi="Times New Roman" w:cs="Times New Roman"/>
        </w:rPr>
        <w:t xml:space="preserve">dati </w:t>
      </w:r>
      <w:r w:rsidRPr="00254C4C">
        <w:rPr>
          <w:rFonts w:ascii="Times New Roman" w:eastAsia="Times New Roman" w:hAnsi="Times New Roman" w:cs="Times New Roman"/>
        </w:rPr>
        <w:t>iekļau</w:t>
      </w:r>
      <w:r>
        <w:rPr>
          <w:rFonts w:ascii="Times New Roman" w:eastAsia="Times New Roman" w:hAnsi="Times New Roman" w:cs="Times New Roman"/>
        </w:rPr>
        <w:t>ti</w:t>
      </w:r>
      <w:r w:rsidRPr="00254C4C">
        <w:rPr>
          <w:rFonts w:ascii="Times New Roman" w:eastAsia="Times New Roman" w:hAnsi="Times New Roman" w:cs="Times New Roman"/>
        </w:rPr>
        <w:t xml:space="preserve"> konsolidētaj</w:t>
      </w:r>
      <w:r>
        <w:rPr>
          <w:rFonts w:ascii="Times New Roman" w:eastAsia="Times New Roman" w:hAnsi="Times New Roman" w:cs="Times New Roman"/>
        </w:rPr>
        <w:t>os pārskatos;</w:t>
      </w:r>
    </w:p>
    <w:p w14:paraId="0711E79F" w14:textId="77777777" w:rsidR="00C43761"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revīzijas gaitā ie</w:t>
      </w:r>
      <w:r w:rsidRPr="0030513D">
        <w:rPr>
          <w:rFonts w:ascii="Times New Roman" w:eastAsia="Times New Roman" w:hAnsi="Times New Roman" w:cs="Times New Roman"/>
        </w:rPr>
        <w:t>g</w:t>
      </w:r>
      <w:r>
        <w:rPr>
          <w:rFonts w:ascii="Times New Roman" w:eastAsia="Times New Roman" w:hAnsi="Times New Roman" w:cs="Times New Roman"/>
        </w:rPr>
        <w:t>ūta</w:t>
      </w:r>
      <w:r w:rsidRPr="0030513D">
        <w:rPr>
          <w:rFonts w:ascii="Times New Roman" w:eastAsia="Times New Roman" w:hAnsi="Times New Roman" w:cs="Times New Roman"/>
        </w:rPr>
        <w:t xml:space="preserve"> visu informācij</w:t>
      </w:r>
      <w:r>
        <w:rPr>
          <w:rFonts w:ascii="Times New Roman" w:eastAsia="Times New Roman" w:hAnsi="Times New Roman" w:cs="Times New Roman"/>
        </w:rPr>
        <w:t>a</w:t>
      </w:r>
      <w:r w:rsidRPr="0030513D">
        <w:rPr>
          <w:rFonts w:ascii="Times New Roman" w:eastAsia="Times New Roman" w:hAnsi="Times New Roman" w:cs="Times New Roman"/>
        </w:rPr>
        <w:t xml:space="preserve"> un paskaidrojum</w:t>
      </w:r>
      <w:r>
        <w:rPr>
          <w:rFonts w:ascii="Times New Roman" w:eastAsia="Times New Roman" w:hAnsi="Times New Roman" w:cs="Times New Roman"/>
        </w:rPr>
        <w:t>i</w:t>
      </w:r>
      <w:r w:rsidRPr="0030513D">
        <w:rPr>
          <w:rFonts w:ascii="Times New Roman" w:eastAsia="Times New Roman" w:hAnsi="Times New Roman" w:cs="Times New Roman"/>
        </w:rPr>
        <w:t>, lai veiktu revīziju</w:t>
      </w:r>
      <w:r>
        <w:rPr>
          <w:rFonts w:ascii="Times New Roman" w:eastAsia="Times New Roman" w:hAnsi="Times New Roman" w:cs="Times New Roman"/>
        </w:rPr>
        <w:t>;</w:t>
      </w:r>
    </w:p>
    <w:p w14:paraId="54EF662C" w14:textId="77777777" w:rsidR="00C43761" w:rsidRPr="00714474" w:rsidRDefault="00C43761" w:rsidP="00086021">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sidRPr="0030513D">
        <w:rPr>
          <w:rFonts w:ascii="Times New Roman" w:eastAsia="Times New Roman" w:hAnsi="Times New Roman" w:cs="Times New Roman"/>
        </w:rPr>
        <w:t>Pašvaldības gada pārskatā iekļautais vadības ziņojums atbilst finanšu pārskatos sniegtajai informācijai</w:t>
      </w:r>
      <w:r>
        <w:rPr>
          <w:rFonts w:ascii="Times New Roman" w:eastAsia="Times New Roman" w:hAnsi="Times New Roman" w:cs="Times New Roman"/>
        </w:rPr>
        <w:t>.</w:t>
      </w:r>
    </w:p>
    <w:p w14:paraId="7F2F94A6" w14:textId="77777777" w:rsidR="00C43761" w:rsidRPr="00714474" w:rsidRDefault="00C43761" w:rsidP="00086021">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lang w:eastAsia="lv-LV"/>
        </w:rPr>
        <w:t>zvērināta revidenta ziņojums par katra 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 202</w:t>
      </w:r>
      <w:r>
        <w:rPr>
          <w:rFonts w:ascii="Times New Roman" w:eastAsia="Times New Roman" w:hAnsi="Times New Roman" w:cs="Times New Roman"/>
          <w:lang w:eastAsia="lv-LV"/>
        </w:rPr>
        <w:t>7</w:t>
      </w:r>
      <w:r w:rsidRPr="00714474">
        <w:rPr>
          <w:rFonts w:ascii="Times New Roman" w:eastAsia="Times New Roman" w:hAnsi="Times New Roman" w:cs="Times New Roman"/>
          <w:lang w:eastAsia="lv-LV"/>
        </w:rPr>
        <w:t>. un 202</w:t>
      </w:r>
      <w:r>
        <w:rPr>
          <w:rFonts w:ascii="Times New Roman" w:eastAsia="Times New Roman" w:hAnsi="Times New Roman" w:cs="Times New Roman"/>
          <w:lang w:eastAsia="lv-LV"/>
        </w:rPr>
        <w:t>8</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konsolidētā finanšu pārskata revīzijas rezultātiem</w:t>
      </w:r>
      <w:r>
        <w:rPr>
          <w:rFonts w:ascii="Times New Roman" w:eastAsia="Times New Roman" w:hAnsi="Times New Roman" w:cs="Times New Roman"/>
          <w:lang w:eastAsia="lv-LV"/>
        </w:rPr>
        <w:t xml:space="preserve">. </w:t>
      </w:r>
    </w:p>
    <w:p w14:paraId="5F66AF5F" w14:textId="77777777" w:rsidR="00C43761" w:rsidRPr="00714474" w:rsidRDefault="00C43761" w:rsidP="00086021">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ieteikuma vēstul</w:t>
      </w:r>
      <w:r>
        <w:rPr>
          <w:rFonts w:ascii="Times New Roman" w:eastAsia="Times New Roman" w:hAnsi="Times New Roman" w:cs="Times New Roman"/>
        </w:rPr>
        <w:t>e</w:t>
      </w:r>
      <w:r w:rsidRPr="00714474">
        <w:rPr>
          <w:rFonts w:ascii="Times New Roman" w:eastAsia="Times New Roman" w:hAnsi="Times New Roman" w:cs="Times New Roman"/>
        </w:rPr>
        <w:t xml:space="preserve"> vadībai par konsolidācijā iesaistīto Jūrmalas valstspilsētas pašvaldības budžeta iestāžu </w:t>
      </w:r>
      <w:r w:rsidRPr="00714474">
        <w:rPr>
          <w:rFonts w:ascii="Times New Roman" w:eastAsia="Times New Roman" w:hAnsi="Times New Roman" w:cs="Times New Roman"/>
          <w:lang w:eastAsia="lv-LV"/>
        </w:rPr>
        <w:t>finanšu pārskatiem</w:t>
      </w:r>
      <w:r w:rsidRPr="00714474">
        <w:rPr>
          <w:rFonts w:ascii="Times New Roman" w:eastAsia="Times New Roman" w:hAnsi="Times New Roman" w:cs="Times New Roman"/>
        </w:rPr>
        <w:t xml:space="preserve">, kurā </w:t>
      </w:r>
      <w:r>
        <w:rPr>
          <w:rFonts w:ascii="Times New Roman" w:eastAsia="Times New Roman" w:hAnsi="Times New Roman" w:cs="Times New Roman"/>
        </w:rPr>
        <w:t>atspoguļotas</w:t>
      </w:r>
      <w:r w:rsidRPr="00714474">
        <w:rPr>
          <w:rFonts w:ascii="Times New Roman" w:eastAsia="Times New Roman" w:hAnsi="Times New Roman" w:cs="Times New Roman"/>
        </w:rPr>
        <w:t xml:space="preserve"> revīzijas laikā atklātās nepilnības, kā arī sniegti priekšlikumi un rekomendācijas nepieciešamajiem uzlabojumiem Jūrmalas valstspilsētas pašvaldības iestādēs</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rPr>
        <w:t xml:space="preserve"> ja tādi </w:t>
      </w:r>
      <w:r w:rsidRPr="00714474">
        <w:rPr>
          <w:rFonts w:ascii="Times New Roman" w:eastAsia="Times New Roman" w:hAnsi="Times New Roman" w:cs="Times New Roman"/>
        </w:rPr>
        <w:lastRenderedPageBreak/>
        <w:t>nepieciešami. Ieteikuma vēstules vadībai jāsniedz arī tad, ja gada pārskatos būtiskas nepilnības netiek atklātas. Ieteikuma vēstules vadībai jāiesniedz pēc starpposma un noslēguma revīzijas veikšanas;</w:t>
      </w:r>
    </w:p>
    <w:p w14:paraId="0162AE26" w14:textId="77777777" w:rsidR="00C43761" w:rsidRPr="001C5D18" w:rsidRDefault="00C43761" w:rsidP="00086021">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katru pārskata gadu</w:t>
      </w:r>
      <w:r>
        <w:rPr>
          <w:rFonts w:ascii="Times New Roman" w:eastAsia="Times New Roman" w:hAnsi="Times New Roman" w:cs="Times New Roman"/>
        </w:rPr>
        <w:t xml:space="preserve">, </w:t>
      </w:r>
      <w:r w:rsidRPr="00714474">
        <w:rPr>
          <w:rFonts w:ascii="Times New Roman" w:eastAsia="Times New Roman" w:hAnsi="Times New Roman" w:cs="Times New Roman"/>
        </w:rPr>
        <w:t>konsultācijas vispārīgos grāmatvedības un gada pārskatu sagatavošanas jautājumos - mutiskas un rakstiskas konsultācijas, attālināti izmantojot saziņas līdzekļus vai konsultācijas klātienē iepriekš vienojoties, vismaz vienu stundu mēnesī (viena stunda - 60 minūtes).</w:t>
      </w:r>
    </w:p>
    <w:p w14:paraId="41BFAB17"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bidi="lv-LV"/>
        </w:rPr>
      </w:pPr>
      <w:r w:rsidRPr="00714474">
        <w:rPr>
          <w:rFonts w:ascii="Times New Roman" w:eastAsia="Times New Roman" w:hAnsi="Times New Roman" w:cs="Times New Roman"/>
          <w:lang w:eastAsia="lv-LV"/>
        </w:rPr>
        <w:t xml:space="preserve">Lai Jūrmalas valstspilsētas pašvaldība ievērotu </w:t>
      </w:r>
      <w:r w:rsidRPr="00714474">
        <w:rPr>
          <w:rFonts w:ascii="Times New Roman" w:eastAsia="Times New Roman" w:hAnsi="Times New Roman" w:cs="Times New Roman"/>
          <w:lang w:eastAsia="lv-LV" w:bidi="lv-LV"/>
        </w:rPr>
        <w:t xml:space="preserve">normatīvajos aktos noteiktos pārskatu iesniegšanas termiņus, Pretendentam zvērināta revidenta ziņojumu un ieteikuma vēstules vadībai iesniegšana jānodrošina </w:t>
      </w:r>
      <w:r>
        <w:rPr>
          <w:rFonts w:ascii="Times New Roman" w:eastAsia="Times New Roman" w:hAnsi="Times New Roman" w:cs="Times New Roman"/>
          <w:lang w:eastAsia="lv-LV" w:bidi="lv-LV"/>
        </w:rPr>
        <w:t>šādos</w:t>
      </w:r>
      <w:r w:rsidRPr="00714474">
        <w:rPr>
          <w:rFonts w:ascii="Times New Roman" w:eastAsia="Times New Roman" w:hAnsi="Times New Roman" w:cs="Times New Roman"/>
          <w:lang w:eastAsia="lv-LV" w:bidi="lv-LV"/>
        </w:rPr>
        <w:t xml:space="preserve"> termiņos:</w:t>
      </w:r>
    </w:p>
    <w:p w14:paraId="71136F8A" w14:textId="77777777" w:rsidR="00C43761" w:rsidRPr="00714474" w:rsidRDefault="00C43761" w:rsidP="00C43761">
      <w:pPr>
        <w:spacing w:before="120" w:after="120" w:line="240" w:lineRule="auto"/>
        <w:ind w:left="284"/>
        <w:jc w:val="center"/>
        <w:rPr>
          <w:rFonts w:ascii="Times New Roman" w:eastAsia="Times New Roman" w:hAnsi="Times New Roman" w:cs="Times New Roman"/>
          <w:b/>
          <w:lang w:eastAsia="lv-LV" w:bidi="lv-LV"/>
        </w:rPr>
      </w:pPr>
      <w:r w:rsidRPr="00714474">
        <w:rPr>
          <w:rFonts w:ascii="Times New Roman" w:eastAsia="Times New Roman" w:hAnsi="Times New Roman" w:cs="Times New Roman"/>
          <w:b/>
          <w:lang w:eastAsia="lv-LV" w:bidi="lv-LV"/>
        </w:rPr>
        <w:t xml:space="preserve">Zvērināta revidenta </w:t>
      </w:r>
      <w:r w:rsidRPr="00714474">
        <w:rPr>
          <w:rFonts w:ascii="Times New Roman" w:eastAsia="Times New Roman" w:hAnsi="Times New Roman" w:cs="Times New Roman"/>
          <w:b/>
          <w:bCs/>
          <w:lang w:eastAsia="lv-LV"/>
        </w:rPr>
        <w:t>ziņojuma</w:t>
      </w:r>
      <w:r w:rsidRPr="00714474">
        <w:rPr>
          <w:rFonts w:ascii="Times New Roman" w:eastAsia="Times New Roman" w:hAnsi="Times New Roman" w:cs="Times New Roman"/>
          <w:b/>
          <w:lang w:eastAsia="lv-LV" w:bidi="lv-LV"/>
        </w:rPr>
        <w:t xml:space="preserve"> un ieteikuma vēstules vadībai iesniegšanas termiņi</w:t>
      </w:r>
    </w:p>
    <w:tbl>
      <w:tblPr>
        <w:tblW w:w="911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9"/>
        <w:gridCol w:w="1886"/>
        <w:gridCol w:w="1984"/>
        <w:gridCol w:w="1882"/>
      </w:tblGrid>
      <w:tr w:rsidR="00C43761" w:rsidRPr="00714474" w14:paraId="10E5B87C" w14:textId="77777777" w:rsidTr="000725F1">
        <w:trPr>
          <w:trHeight w:val="432"/>
          <w:tblHeader/>
        </w:trPr>
        <w:tc>
          <w:tcPr>
            <w:tcW w:w="3359" w:type="dxa"/>
            <w:vMerge w:val="restart"/>
            <w:tcBorders>
              <w:right w:val="single" w:sz="4" w:space="0" w:color="auto"/>
            </w:tcBorders>
            <w:vAlign w:val="center"/>
          </w:tcPr>
          <w:p w14:paraId="11AAF2CD"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Pakalpojuma apraksts</w:t>
            </w:r>
          </w:p>
        </w:tc>
        <w:tc>
          <w:tcPr>
            <w:tcW w:w="5752" w:type="dxa"/>
            <w:gridSpan w:val="3"/>
            <w:tcBorders>
              <w:top w:val="single" w:sz="4" w:space="0" w:color="auto"/>
              <w:left w:val="single" w:sz="4" w:space="0" w:color="auto"/>
              <w:bottom w:val="single" w:sz="4" w:space="0" w:color="auto"/>
              <w:right w:val="single" w:sz="4" w:space="0" w:color="auto"/>
            </w:tcBorders>
          </w:tcPr>
          <w:p w14:paraId="66316B13"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Pakalpojuma sniegšanas termiņš</w:t>
            </w:r>
          </w:p>
        </w:tc>
      </w:tr>
      <w:tr w:rsidR="00C43761" w:rsidRPr="00714474" w14:paraId="1C948889" w14:textId="77777777" w:rsidTr="000725F1">
        <w:trPr>
          <w:trHeight w:val="491"/>
        </w:trPr>
        <w:tc>
          <w:tcPr>
            <w:tcW w:w="3359" w:type="dxa"/>
            <w:vMerge/>
            <w:vAlign w:val="center"/>
          </w:tcPr>
          <w:p w14:paraId="57E314D5"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p>
        </w:tc>
        <w:tc>
          <w:tcPr>
            <w:tcW w:w="1886" w:type="dxa"/>
            <w:tcBorders>
              <w:top w:val="single" w:sz="4" w:space="0" w:color="auto"/>
            </w:tcBorders>
          </w:tcPr>
          <w:p w14:paraId="3DA31A87"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202</w:t>
            </w:r>
            <w:r>
              <w:rPr>
                <w:rFonts w:ascii="Times New Roman" w:eastAsia="Times New Roman" w:hAnsi="Times New Roman" w:cs="Times New Roman"/>
                <w:b/>
                <w:lang w:eastAsia="lv-LV"/>
              </w:rPr>
              <w:t>6</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gads</w:t>
            </w:r>
          </w:p>
        </w:tc>
        <w:tc>
          <w:tcPr>
            <w:tcW w:w="1984" w:type="dxa"/>
            <w:tcBorders>
              <w:top w:val="single" w:sz="4" w:space="0" w:color="auto"/>
            </w:tcBorders>
          </w:tcPr>
          <w:p w14:paraId="353D7D24"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202</w:t>
            </w:r>
            <w:r>
              <w:rPr>
                <w:rFonts w:ascii="Times New Roman" w:eastAsia="Times New Roman" w:hAnsi="Times New Roman" w:cs="Times New Roman"/>
                <w:b/>
                <w:lang w:eastAsia="lv-LV"/>
              </w:rPr>
              <w:t>7</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gads</w:t>
            </w:r>
          </w:p>
        </w:tc>
        <w:tc>
          <w:tcPr>
            <w:tcW w:w="1882" w:type="dxa"/>
            <w:tcBorders>
              <w:top w:val="single" w:sz="4" w:space="0" w:color="auto"/>
            </w:tcBorders>
          </w:tcPr>
          <w:p w14:paraId="12F6AE97"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202</w:t>
            </w:r>
            <w:r>
              <w:rPr>
                <w:rFonts w:ascii="Times New Roman" w:eastAsia="Times New Roman" w:hAnsi="Times New Roman" w:cs="Times New Roman"/>
                <w:b/>
                <w:lang w:eastAsia="lv-LV"/>
              </w:rPr>
              <w:t>8</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gads</w:t>
            </w:r>
          </w:p>
        </w:tc>
      </w:tr>
      <w:tr w:rsidR="00C43761" w:rsidRPr="00714474" w14:paraId="39A62BF1" w14:textId="77777777" w:rsidTr="000725F1">
        <w:trPr>
          <w:trHeight w:val="639"/>
        </w:trPr>
        <w:tc>
          <w:tcPr>
            <w:tcW w:w="3359" w:type="dxa"/>
            <w:vAlign w:val="center"/>
          </w:tcPr>
          <w:p w14:paraId="0946B3A9" w14:textId="77777777" w:rsidR="00C43761" w:rsidRPr="00714474" w:rsidRDefault="00C43761" w:rsidP="000725F1">
            <w:pPr>
              <w:spacing w:before="120" w:after="0" w:line="240" w:lineRule="auto"/>
              <w:rPr>
                <w:rFonts w:ascii="Times New Roman" w:eastAsia="Times New Roman" w:hAnsi="Times New Roman" w:cs="Times New Roman"/>
                <w:b/>
                <w:lang w:eastAsia="lv-LV"/>
              </w:rPr>
            </w:pPr>
            <w:r w:rsidRPr="00714474">
              <w:rPr>
                <w:rFonts w:ascii="Times New Roman" w:eastAsia="Times New Roman" w:hAnsi="Times New Roman" w:cs="Times New Roman"/>
                <w:lang w:eastAsia="lv-LV"/>
              </w:rPr>
              <w:t>Zvērināta revidenta starpposma revīzijas ieteikumu vēstules par Jūrmalas valstspilsētas pašvaldības konsolidētajiem gada pārskatiem</w:t>
            </w:r>
          </w:p>
        </w:tc>
        <w:tc>
          <w:tcPr>
            <w:tcW w:w="1886" w:type="dxa"/>
            <w:tcBorders>
              <w:top w:val="single" w:sz="4" w:space="0" w:color="auto"/>
            </w:tcBorders>
            <w:vAlign w:val="center"/>
          </w:tcPr>
          <w:p w14:paraId="7866FD3C"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6</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 xml:space="preserve">gada </w:t>
            </w:r>
            <w:r>
              <w:rPr>
                <w:rFonts w:ascii="Times New Roman" w:eastAsia="Times New Roman" w:hAnsi="Times New Roman" w:cs="Times New Roman"/>
                <w:b/>
                <w:lang w:eastAsia="lv-LV"/>
              </w:rPr>
              <w:t>7</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decembrim</w:t>
            </w:r>
          </w:p>
        </w:tc>
        <w:tc>
          <w:tcPr>
            <w:tcW w:w="1984" w:type="dxa"/>
            <w:tcBorders>
              <w:top w:val="single" w:sz="4" w:space="0" w:color="auto"/>
            </w:tcBorders>
            <w:vAlign w:val="center"/>
          </w:tcPr>
          <w:p w14:paraId="220DD265"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7</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gada 6.</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decembrim</w:t>
            </w:r>
          </w:p>
        </w:tc>
        <w:tc>
          <w:tcPr>
            <w:tcW w:w="1882" w:type="dxa"/>
            <w:tcBorders>
              <w:top w:val="single" w:sz="4" w:space="0" w:color="auto"/>
            </w:tcBorders>
            <w:vAlign w:val="center"/>
          </w:tcPr>
          <w:p w14:paraId="074D403E"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8</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 xml:space="preserve">gada </w:t>
            </w:r>
            <w:r>
              <w:rPr>
                <w:rFonts w:ascii="Times New Roman" w:eastAsia="Times New Roman" w:hAnsi="Times New Roman" w:cs="Times New Roman"/>
                <w:b/>
                <w:lang w:eastAsia="lv-LV"/>
              </w:rPr>
              <w:t>8</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decembrim</w:t>
            </w:r>
          </w:p>
        </w:tc>
      </w:tr>
      <w:tr w:rsidR="00C43761" w:rsidRPr="00714474" w14:paraId="4D865E8D" w14:textId="77777777" w:rsidTr="000725F1">
        <w:trPr>
          <w:trHeight w:val="1300"/>
        </w:trPr>
        <w:tc>
          <w:tcPr>
            <w:tcW w:w="3359" w:type="dxa"/>
            <w:vAlign w:val="center"/>
          </w:tcPr>
          <w:p w14:paraId="36F096D7" w14:textId="77777777" w:rsidR="00C43761" w:rsidRPr="00714474" w:rsidRDefault="00C43761" w:rsidP="000725F1">
            <w:pPr>
              <w:spacing w:before="120" w:after="0" w:line="240" w:lineRule="auto"/>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Zvērināta revidenta noslēguma revīzijas ieteikumu vēstules par Jūrmalas valstspilsētas pašvaldības konsolidētajiem gada pārskatiem</w:t>
            </w:r>
          </w:p>
        </w:tc>
        <w:tc>
          <w:tcPr>
            <w:tcW w:w="1886" w:type="dxa"/>
            <w:tcBorders>
              <w:top w:val="single" w:sz="4" w:space="0" w:color="auto"/>
            </w:tcBorders>
            <w:vAlign w:val="center"/>
          </w:tcPr>
          <w:p w14:paraId="46D78B39"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7</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gada 12.</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aprīlim</w:t>
            </w:r>
          </w:p>
        </w:tc>
        <w:tc>
          <w:tcPr>
            <w:tcW w:w="1984" w:type="dxa"/>
            <w:tcBorders>
              <w:top w:val="single" w:sz="4" w:space="0" w:color="auto"/>
            </w:tcBorders>
            <w:vAlign w:val="center"/>
          </w:tcPr>
          <w:p w14:paraId="5604F0BB"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8</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gada 1</w:t>
            </w:r>
            <w:r>
              <w:rPr>
                <w:rFonts w:ascii="Times New Roman" w:eastAsia="Times New Roman" w:hAnsi="Times New Roman" w:cs="Times New Roman"/>
                <w:b/>
                <w:lang w:eastAsia="lv-LV"/>
              </w:rPr>
              <w:t>0</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aprīlim</w:t>
            </w:r>
          </w:p>
        </w:tc>
        <w:tc>
          <w:tcPr>
            <w:tcW w:w="1882" w:type="dxa"/>
            <w:tcBorders>
              <w:top w:val="single" w:sz="4" w:space="0" w:color="auto"/>
            </w:tcBorders>
            <w:vAlign w:val="center"/>
          </w:tcPr>
          <w:p w14:paraId="16942CC6"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9</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 xml:space="preserve">gada </w:t>
            </w:r>
            <w:r>
              <w:rPr>
                <w:rFonts w:ascii="Times New Roman" w:eastAsia="Times New Roman" w:hAnsi="Times New Roman" w:cs="Times New Roman"/>
                <w:b/>
                <w:lang w:eastAsia="lv-LV"/>
              </w:rPr>
              <w:t>9</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aprīlim</w:t>
            </w:r>
          </w:p>
        </w:tc>
      </w:tr>
      <w:tr w:rsidR="00C43761" w:rsidRPr="00714474" w14:paraId="3755EE5B" w14:textId="77777777" w:rsidTr="000725F1">
        <w:trPr>
          <w:trHeight w:val="1010"/>
        </w:trPr>
        <w:tc>
          <w:tcPr>
            <w:tcW w:w="3359" w:type="dxa"/>
            <w:vAlign w:val="center"/>
          </w:tcPr>
          <w:p w14:paraId="36E63106" w14:textId="77777777" w:rsidR="00C43761" w:rsidRPr="00714474" w:rsidRDefault="00C43761" w:rsidP="000725F1">
            <w:pPr>
              <w:spacing w:after="0" w:line="240" w:lineRule="auto"/>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Zvērināta revidenta ziņojumi par Jūrmalas valstspilsētas pašvaldības konsolidētajiem gada pārskatiem</w:t>
            </w:r>
          </w:p>
        </w:tc>
        <w:tc>
          <w:tcPr>
            <w:tcW w:w="1886" w:type="dxa"/>
            <w:vAlign w:val="center"/>
          </w:tcPr>
          <w:p w14:paraId="37F378F0" w14:textId="77777777" w:rsidR="00C43761" w:rsidRPr="00714474" w:rsidRDefault="00C43761" w:rsidP="000725F1">
            <w:pPr>
              <w:spacing w:before="120" w:after="0" w:line="240" w:lineRule="auto"/>
              <w:jc w:val="center"/>
              <w:rPr>
                <w:rFonts w:ascii="Times New Roman" w:eastAsia="Times New Roman" w:hAnsi="Times New Roman" w:cs="Times New Roman"/>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7</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 xml:space="preserve">gada </w:t>
            </w:r>
            <w:r>
              <w:rPr>
                <w:rFonts w:ascii="Times New Roman" w:eastAsia="Times New Roman" w:hAnsi="Times New Roman" w:cs="Times New Roman"/>
                <w:b/>
                <w:lang w:eastAsia="lv-LV"/>
              </w:rPr>
              <w:t>30</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martam</w:t>
            </w:r>
          </w:p>
        </w:tc>
        <w:tc>
          <w:tcPr>
            <w:tcW w:w="1984" w:type="dxa"/>
            <w:vAlign w:val="center"/>
          </w:tcPr>
          <w:p w14:paraId="12736D27"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8</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 xml:space="preserve">gada </w:t>
            </w:r>
            <w:r>
              <w:rPr>
                <w:rFonts w:ascii="Times New Roman" w:eastAsia="Times New Roman" w:hAnsi="Times New Roman" w:cs="Times New Roman"/>
                <w:b/>
                <w:lang w:eastAsia="lv-LV"/>
              </w:rPr>
              <w:t>30</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martam</w:t>
            </w:r>
          </w:p>
        </w:tc>
        <w:tc>
          <w:tcPr>
            <w:tcW w:w="1882" w:type="dxa"/>
            <w:vAlign w:val="center"/>
          </w:tcPr>
          <w:p w14:paraId="712F1C19" w14:textId="77777777" w:rsidR="00C43761" w:rsidRPr="00714474" w:rsidRDefault="00C43761" w:rsidP="000725F1">
            <w:pPr>
              <w:spacing w:before="120" w:after="0" w:line="240" w:lineRule="auto"/>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Līdz 202</w:t>
            </w:r>
            <w:r>
              <w:rPr>
                <w:rFonts w:ascii="Times New Roman" w:eastAsia="Times New Roman" w:hAnsi="Times New Roman" w:cs="Times New Roman"/>
                <w:b/>
                <w:lang w:eastAsia="lv-LV"/>
              </w:rPr>
              <w:t>9</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 xml:space="preserve">gada </w:t>
            </w:r>
            <w:r>
              <w:rPr>
                <w:rFonts w:ascii="Times New Roman" w:eastAsia="Times New Roman" w:hAnsi="Times New Roman" w:cs="Times New Roman"/>
                <w:b/>
                <w:lang w:eastAsia="lv-LV"/>
              </w:rPr>
              <w:t>29</w:t>
            </w:r>
            <w:r w:rsidRPr="00714474">
              <w:rPr>
                <w:rFonts w:ascii="Times New Roman" w:eastAsia="Times New Roman" w:hAnsi="Times New Roman" w:cs="Times New Roman"/>
                <w:b/>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b/>
                <w:lang w:eastAsia="lv-LV"/>
              </w:rPr>
              <w:t>martam</w:t>
            </w:r>
          </w:p>
        </w:tc>
      </w:tr>
    </w:tbl>
    <w:p w14:paraId="76A5FBE3" w14:textId="77777777" w:rsidR="00C43761"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953EE9">
        <w:rPr>
          <w:rFonts w:ascii="Times New Roman" w:eastAsia="Times New Roman" w:hAnsi="Times New Roman" w:cs="Times New Roman"/>
          <w:lang w:eastAsia="lv-LV"/>
        </w:rPr>
        <w:t>Revīzija</w:t>
      </w:r>
      <w:r w:rsidRPr="00953EE9">
        <w:rPr>
          <w:rFonts w:ascii="Times New Roman" w:eastAsia="Times New Roman" w:hAnsi="Times New Roman" w:cs="Times New Roman"/>
        </w:rPr>
        <w:t xml:space="preserve"> tiek veikta pasūtītāja un pasūtītāja iestāžu telpās vai attālināti. Veicot revīziju, jāievēro </w:t>
      </w:r>
      <w:r w:rsidRPr="00714474">
        <w:rPr>
          <w:rFonts w:ascii="Times New Roman" w:eastAsia="Times New Roman" w:hAnsi="Times New Roman" w:cs="Times New Roman"/>
        </w:rPr>
        <w:t xml:space="preserve">Jūrmalas valstspilsētas </w:t>
      </w:r>
      <w:r>
        <w:rPr>
          <w:rFonts w:ascii="Times New Roman" w:eastAsia="Times New Roman" w:hAnsi="Times New Roman" w:cs="Times New Roman"/>
        </w:rPr>
        <w:t xml:space="preserve">pašvaldības </w:t>
      </w:r>
      <w:r w:rsidRPr="00953EE9">
        <w:rPr>
          <w:rFonts w:ascii="Times New Roman" w:eastAsia="Times New Roman" w:hAnsi="Times New Roman" w:cs="Times New Roman"/>
        </w:rPr>
        <w:t>iestāžu darba laiks.</w:t>
      </w:r>
    </w:p>
    <w:p w14:paraId="58BD23B5" w14:textId="77777777" w:rsidR="00C43761" w:rsidRPr="007972BB"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hAnsi="Times New Roman" w:cs="Times New Roman"/>
          <w:lang w:eastAsia="lv-LV"/>
        </w:rPr>
      </w:pPr>
      <w:r>
        <w:rPr>
          <w:rFonts w:ascii="Times New Roman" w:hAnsi="Times New Roman" w:cs="Times New Roman"/>
          <w:lang w:eastAsia="lv-LV"/>
        </w:rPr>
        <w:t>R</w:t>
      </w:r>
      <w:r w:rsidRPr="007972BB">
        <w:rPr>
          <w:rFonts w:ascii="Times New Roman" w:hAnsi="Times New Roman" w:cs="Times New Roman"/>
          <w:lang w:eastAsia="lv-LV"/>
        </w:rPr>
        <w:t>evīzija</w:t>
      </w:r>
      <w:r>
        <w:rPr>
          <w:rFonts w:ascii="Times New Roman" w:hAnsi="Times New Roman" w:cs="Times New Roman"/>
          <w:lang w:eastAsia="lv-LV"/>
        </w:rPr>
        <w:t xml:space="preserve"> tiek veikta</w:t>
      </w:r>
      <w:r w:rsidRPr="007972BB">
        <w:rPr>
          <w:rFonts w:ascii="Times New Roman" w:hAnsi="Times New Roman" w:cs="Times New Roman"/>
          <w:lang w:eastAsia="lv-LV"/>
        </w:rPr>
        <w:t xml:space="preserve"> atbilstoši abpusēji saskaņotam darba laika grafikam, kuru </w:t>
      </w:r>
      <w:r w:rsidRPr="008A59A9">
        <w:rPr>
          <w:rFonts w:ascii="Times New Roman" w:hAnsi="Times New Roman" w:cs="Times New Roman"/>
          <w:bCs/>
          <w:lang w:eastAsia="lv-LV"/>
        </w:rPr>
        <w:t xml:space="preserve">puses </w:t>
      </w:r>
      <w:r w:rsidRPr="007972BB">
        <w:rPr>
          <w:rFonts w:ascii="Times New Roman" w:hAnsi="Times New Roman" w:cs="Times New Roman"/>
          <w:lang w:eastAsia="lv-LV"/>
        </w:rPr>
        <w:t>savstarpēji pārrunā un saskaņo ne vēlāk kā desmit darba dienu laikā pirms katra pārskata gada finanšu revīzijas;</w:t>
      </w:r>
    </w:p>
    <w:p w14:paraId="6B0FB47D" w14:textId="77777777" w:rsidR="00C43761"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Zvērināts revidents</w:t>
      </w:r>
      <w:r>
        <w:rPr>
          <w:rFonts w:ascii="Times New Roman" w:eastAsia="Times New Roman" w:hAnsi="Times New Roman" w:cs="Times New Roman"/>
        </w:rPr>
        <w:t>,</w:t>
      </w:r>
      <w:r w:rsidRPr="00714474">
        <w:rPr>
          <w:rFonts w:ascii="Times New Roman" w:eastAsia="Times New Roman" w:hAnsi="Times New Roman" w:cs="Times New Roman"/>
        </w:rPr>
        <w:t xml:space="preserve"> pēc starpposma </w:t>
      </w:r>
      <w:r>
        <w:rPr>
          <w:rFonts w:ascii="Times New Roman" w:eastAsia="Times New Roman" w:hAnsi="Times New Roman" w:cs="Times New Roman"/>
        </w:rPr>
        <w:t xml:space="preserve">un noslēguma </w:t>
      </w:r>
      <w:r w:rsidRPr="00714474">
        <w:rPr>
          <w:rFonts w:ascii="Times New Roman" w:eastAsia="Times New Roman" w:hAnsi="Times New Roman" w:cs="Times New Roman"/>
        </w:rPr>
        <w:t>revīzijas</w:t>
      </w:r>
      <w:r>
        <w:rPr>
          <w:rFonts w:ascii="Times New Roman" w:eastAsia="Times New Roman" w:hAnsi="Times New Roman" w:cs="Times New Roman"/>
        </w:rPr>
        <w:t>,</w:t>
      </w:r>
      <w:r w:rsidRPr="00714474">
        <w:rPr>
          <w:rFonts w:ascii="Times New Roman" w:eastAsia="Times New Roman" w:hAnsi="Times New Roman" w:cs="Times New Roman"/>
        </w:rPr>
        <w:t xml:space="preserve"> Jūrmalas valstspilsētas administrācijas (turpmāk – Administrācija) vadībai iesniedz revīzijas ieteikumu vēstuli</w:t>
      </w:r>
      <w:r>
        <w:rPr>
          <w:rFonts w:ascii="Times New Roman" w:eastAsia="Times New Roman" w:hAnsi="Times New Roman" w:cs="Times New Roman"/>
        </w:rPr>
        <w:t>. A</w:t>
      </w:r>
      <w:r w:rsidRPr="00714474">
        <w:rPr>
          <w:rFonts w:ascii="Times New Roman" w:eastAsia="Times New Roman" w:hAnsi="Times New Roman" w:cs="Times New Roman"/>
        </w:rPr>
        <w:t xml:space="preserve">r </w:t>
      </w:r>
      <w:r>
        <w:rPr>
          <w:rFonts w:ascii="Times New Roman" w:eastAsia="Times New Roman" w:hAnsi="Times New Roman" w:cs="Times New Roman"/>
        </w:rPr>
        <w:t>ieteikuma vēstules</w:t>
      </w:r>
      <w:r w:rsidRPr="00714474">
        <w:rPr>
          <w:rFonts w:ascii="Times New Roman" w:eastAsia="Times New Roman" w:hAnsi="Times New Roman" w:cs="Times New Roman"/>
        </w:rPr>
        <w:t xml:space="preserve"> projekta saturu</w:t>
      </w:r>
      <w:r>
        <w:rPr>
          <w:rFonts w:ascii="Times New Roman" w:eastAsia="Times New Roman" w:hAnsi="Times New Roman" w:cs="Times New Roman"/>
        </w:rPr>
        <w:t>, Administrācijas vadība,</w:t>
      </w:r>
      <w:r w:rsidRPr="00714474">
        <w:rPr>
          <w:rFonts w:ascii="Times New Roman" w:eastAsia="Times New Roman" w:hAnsi="Times New Roman" w:cs="Times New Roman"/>
        </w:rPr>
        <w:t xml:space="preserve"> jāiepazīstina</w:t>
      </w:r>
      <w:r>
        <w:rPr>
          <w:rFonts w:ascii="Times New Roman" w:eastAsia="Times New Roman" w:hAnsi="Times New Roman" w:cs="Times New Roman"/>
        </w:rPr>
        <w:t xml:space="preserve"> vismaz </w:t>
      </w:r>
      <w:r w:rsidRPr="00714474">
        <w:rPr>
          <w:rFonts w:ascii="Times New Roman" w:eastAsia="Times New Roman" w:hAnsi="Times New Roman" w:cs="Times New Roman"/>
        </w:rPr>
        <w:t xml:space="preserve">piecas darba dienas pirms </w:t>
      </w:r>
      <w:r>
        <w:rPr>
          <w:rFonts w:ascii="Times New Roman" w:eastAsia="Times New Roman" w:hAnsi="Times New Roman" w:cs="Times New Roman"/>
        </w:rPr>
        <w:t>parakstītās ieteikumu</w:t>
      </w:r>
      <w:r w:rsidRPr="00714474">
        <w:rPr>
          <w:rFonts w:ascii="Times New Roman" w:eastAsia="Times New Roman" w:hAnsi="Times New Roman" w:cs="Times New Roman"/>
        </w:rPr>
        <w:t xml:space="preserve"> vēstules iesniegšanas;</w:t>
      </w:r>
    </w:p>
    <w:p w14:paraId="548C022A"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 xml:space="preserve">Revidenta ziņojums par Jūrmalas valstspilsētas pašvaldības gada finanšu pārskatu, kas tiek sagatavots, pamatojoties uz Jūrmalas valstspilsētas pašvaldības konsolidēto gada pārskatu un kuru pasūtītājs iekļaus Jūrmalas valstspilsētas pašvaldības gada publiskā pārskata sastāvā. Revidenta ziņojums par Jūrmalas valstspilsētas pašvaldības gada finanšu pārskatu jāsagatavo atbilstoši Pašvaldību </w:t>
      </w:r>
      <w:r w:rsidRPr="00714474">
        <w:rPr>
          <w:rFonts w:ascii="Times New Roman" w:eastAsia="Times New Roman" w:hAnsi="Times New Roman" w:cs="Times New Roman"/>
          <w:shd w:val="clear" w:color="auto" w:fill="FFFFFF"/>
        </w:rPr>
        <w:t>likuma</w:t>
      </w:r>
      <w:r w:rsidRPr="00714474">
        <w:rPr>
          <w:rFonts w:ascii="Times New Roman" w:eastAsia="Times New Roman" w:hAnsi="Times New Roman" w:cs="Times New Roman"/>
        </w:rPr>
        <w:t xml:space="preserve"> 74.</w:t>
      </w:r>
      <w:r w:rsidRPr="00714474">
        <w:rPr>
          <w:rFonts w:ascii="Times New Roman" w:eastAsia="Times New Roman" w:hAnsi="Times New Roman" w:cs="Times New Roman"/>
          <w:lang w:val="en-GB"/>
        </w:rPr>
        <w:t> </w:t>
      </w:r>
      <w:r w:rsidRPr="00714474">
        <w:rPr>
          <w:rFonts w:ascii="Times New Roman" w:eastAsia="Times New Roman" w:hAnsi="Times New Roman" w:cs="Times New Roman"/>
        </w:rPr>
        <w:t>panta prasībām;</w:t>
      </w:r>
    </w:p>
    <w:p w14:paraId="1A3BEEAF"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 xml:space="preserve">Pirms zvērināta revidenta </w:t>
      </w:r>
      <w:bookmarkStart w:id="1518" w:name="_Hlk131436560"/>
      <w:r w:rsidRPr="00714474">
        <w:rPr>
          <w:rFonts w:ascii="Times New Roman" w:eastAsia="Times New Roman" w:hAnsi="Times New Roman" w:cs="Times New Roman"/>
        </w:rPr>
        <w:t>ziņojuma</w:t>
      </w:r>
      <w:bookmarkEnd w:id="1518"/>
      <w:r w:rsidRPr="00714474">
        <w:rPr>
          <w:rFonts w:ascii="Times New Roman" w:eastAsia="Times New Roman" w:hAnsi="Times New Roman" w:cs="Times New Roman"/>
        </w:rPr>
        <w:t xml:space="preserve"> iesniegšanas, ar ziņojuma projekta saturu jāiepazīstina Administrācijas vadība (ne vēlāk kā piecas darba dienas pirms apstiprināta gala ziņojuma iesniegšanas);</w:t>
      </w:r>
    </w:p>
    <w:p w14:paraId="084078DC"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Zvērināta revidenta ziņojums un ieteikuma vēstules parakstītas ar drošu elekt</w:t>
      </w:r>
      <w:r>
        <w:rPr>
          <w:rFonts w:ascii="Times New Roman" w:eastAsia="Times New Roman" w:hAnsi="Times New Roman" w:cs="Times New Roman"/>
        </w:rPr>
        <w:t>r</w:t>
      </w:r>
      <w:r w:rsidRPr="00714474">
        <w:rPr>
          <w:rFonts w:ascii="Times New Roman" w:eastAsia="Times New Roman" w:hAnsi="Times New Roman" w:cs="Times New Roman"/>
        </w:rPr>
        <w:t>onisko parakstu, jāiesniedz nosūtot uz Administrācijas oficiālo e-pasta ad</w:t>
      </w:r>
      <w:r>
        <w:rPr>
          <w:rFonts w:ascii="Times New Roman" w:eastAsia="Times New Roman" w:hAnsi="Times New Roman" w:cs="Times New Roman"/>
        </w:rPr>
        <w:t>r</w:t>
      </w:r>
      <w:r w:rsidRPr="00714474">
        <w:rPr>
          <w:rFonts w:ascii="Times New Roman" w:eastAsia="Times New Roman" w:hAnsi="Times New Roman" w:cs="Times New Roman"/>
        </w:rPr>
        <w:t xml:space="preserve">esi. Ieteikumu vēstules nav publiskojamas bez saskaņošanas ar Administrācijas vadību. </w:t>
      </w:r>
      <w:r w:rsidRPr="009254C1">
        <w:rPr>
          <w:rFonts w:ascii="Times New Roman" w:eastAsia="Times New Roman" w:hAnsi="Times New Roman" w:cs="Times New Roman"/>
        </w:rPr>
        <w:t xml:space="preserve">Pretendenta atbildīgajam revidentam </w:t>
      </w:r>
      <w:r w:rsidRPr="00714474">
        <w:rPr>
          <w:rFonts w:ascii="Times New Roman" w:eastAsia="Times New Roman" w:hAnsi="Times New Roman" w:cs="Times New Roman"/>
        </w:rPr>
        <w:t xml:space="preserve">revidenta </w:t>
      </w:r>
      <w:r>
        <w:rPr>
          <w:rFonts w:ascii="Times New Roman" w:eastAsia="Times New Roman" w:hAnsi="Times New Roman" w:cs="Times New Roman"/>
        </w:rPr>
        <w:t>ziņojums</w:t>
      </w:r>
      <w:r w:rsidRPr="00714474">
        <w:rPr>
          <w:rFonts w:ascii="Times New Roman" w:eastAsia="Times New Roman" w:hAnsi="Times New Roman" w:cs="Times New Roman"/>
        </w:rPr>
        <w:t xml:space="preserve"> jāprezentē Administrācijas profilējošajā komitejā;</w:t>
      </w:r>
    </w:p>
    <w:p w14:paraId="2C6935C3"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Pretendenta atbildīgajam revidentam, pēc Administrācijas uzaicinājuma, jāpiedalās Jūrmalas domes sēdē par Jūrmalas valstspilsētas pašvaldības gada finanšu pārskata apstiprināšanu un nepieciešamības gadījumā jāsniedz informāciju par revīzijas rezultātiem;</w:t>
      </w:r>
    </w:p>
    <w:p w14:paraId="5B404943" w14:textId="77777777" w:rsidR="00C43761"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Sniedzot Jūrmalas valstspilsētas pašvaldības (konsolidētā) gada pārskata revīzijas pakalpojumus, revidentam jānodrošina sadarbība ar LR Valsts kontroli, lai sniegtu informāciju Valsts kontrolei par revīzijas plānošanu </w:t>
      </w:r>
      <w:r w:rsidRPr="00714474">
        <w:rPr>
          <w:rFonts w:ascii="Times New Roman" w:eastAsia="Times New Roman" w:hAnsi="Times New Roman" w:cs="Times New Roman"/>
        </w:rPr>
        <w:lastRenderedPageBreak/>
        <w:t>pašvaldībā un konstatējumiem revīzijas laikā saistībā ar Valsts kontroles veikto saimnieciskā gada pārskata par valsts budžeta izpildi un pašvaldību budžetiem revīziju.</w:t>
      </w:r>
    </w:p>
    <w:p w14:paraId="4C477DDC"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Iesniedzot piedāvājumu dalībai iepirkumā, Tehniskajā piedāvājumā pretendents iesniedz informāciju:</w:t>
      </w:r>
    </w:p>
    <w:p w14:paraId="6DB437B0" w14:textId="77777777" w:rsidR="00C43761" w:rsidRPr="00714474" w:rsidRDefault="00C43761" w:rsidP="00086021">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par piedāvāto sadarbības modeli, atsevišķi aprakstot galvenos darbus</w:t>
      </w:r>
      <w:r>
        <w:rPr>
          <w:rFonts w:ascii="Times New Roman" w:eastAsia="Times New Roman" w:hAnsi="Times New Roman" w:cs="Times New Roman"/>
          <w:lang w:eastAsia="lv-LV"/>
        </w:rPr>
        <w:t xml:space="preserve"> (</w:t>
      </w:r>
      <w:r w:rsidRPr="00112537">
        <w:rPr>
          <w:rFonts w:ascii="Times New Roman" w:eastAsia="Times New Roman" w:hAnsi="Times New Roman" w:cs="Times New Roman"/>
        </w:rPr>
        <w:t>Aprakstā norāda kā tiks nodrošināti revīzijas pakalpojumi - klātienē, attālināti vai daļēji klātienē un daļēji attālināti, kādā veidā tiks organizēta saziņa ar Pasūtītāja atbildīgajiem darbiniekiem, kādā veidā un kādos termiņos tiks pieprasīta revīzijai nepieciešamā informācija un dati, termiņi revīzijai pieprasītās informācijas apstrādei, kādā veidā un kādos termiņos tiks organizētas intervijas ar Pasūtītāja atbildīgajiem darbiniekiem, termiņi papildus informācijas un datu pieprasījumiem u.t.t</w:t>
      </w:r>
      <w:r>
        <w:rPr>
          <w:rFonts w:ascii="Times New Roman" w:eastAsia="Times New Roman" w:hAnsi="Times New Roman" w:cs="Times New Roman"/>
        </w:rPr>
        <w:t>.</w:t>
      </w:r>
      <w:r w:rsidRPr="00111444">
        <w:rPr>
          <w:rFonts w:ascii="Times New Roman" w:eastAsia="Times New Roman" w:hAnsi="Times New Roman" w:cs="Times New Roman"/>
        </w:rPr>
        <w:t>)</w:t>
      </w:r>
      <w:r w:rsidRPr="00714474">
        <w:rPr>
          <w:rFonts w:ascii="Times New Roman" w:eastAsia="Times New Roman" w:hAnsi="Times New Roman" w:cs="Times New Roman"/>
          <w:lang w:eastAsia="lv-LV"/>
        </w:rPr>
        <w:t>, raksturojot to secību un darba izpildes organizatoriskās struktūras shēmu, sagatavojot revīzijas pakalpojumu izpildes darbietilpības tāmi (paraugforma Tehniskā piedāvājuma 2.</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punktā);</w:t>
      </w:r>
    </w:p>
    <w:p w14:paraId="35C941D1" w14:textId="77777777" w:rsidR="00C43761" w:rsidRPr="00714474" w:rsidRDefault="00C43761" w:rsidP="00086021">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 xml:space="preserve">revīzijas pakalpojumu laika grafiku kādā tiks veikta revīzija, norādot </w:t>
      </w:r>
      <w:r w:rsidRPr="00714474">
        <w:rPr>
          <w:rFonts w:ascii="Times New Roman" w:eastAsia="Times New Roman" w:hAnsi="Times New Roman" w:cs="Times New Roman"/>
        </w:rPr>
        <w:t xml:space="preserve">trīs galvenos etapus </w:t>
      </w:r>
      <w:r w:rsidRPr="00714474">
        <w:rPr>
          <w:rFonts w:ascii="Times New Roman" w:eastAsia="Times New Roman" w:hAnsi="Times New Roman" w:cs="Times New Roman"/>
          <w:lang w:eastAsia="lv-LV"/>
        </w:rPr>
        <w:t>(paraugforma Tehniskā piedāvājuma 2.</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punktā)</w:t>
      </w:r>
      <w:r>
        <w:rPr>
          <w:rFonts w:ascii="Times New Roman" w:eastAsia="Times New Roman" w:hAnsi="Times New Roman" w:cs="Times New Roman"/>
          <w:lang w:eastAsia="lv-LV"/>
        </w:rPr>
        <w:t>, t.sk.</w:t>
      </w:r>
      <w:r w:rsidRPr="00714474">
        <w:rPr>
          <w:rFonts w:ascii="Times New Roman" w:eastAsia="Times New Roman" w:hAnsi="Times New Roman" w:cs="Times New Roman"/>
        </w:rPr>
        <w:t>:</w:t>
      </w:r>
    </w:p>
    <w:p w14:paraId="04EEB18A" w14:textId="77777777" w:rsidR="00C43761" w:rsidRPr="00714474" w:rsidRDefault="00C43761" w:rsidP="00086021">
      <w:pPr>
        <w:numPr>
          <w:ilvl w:val="2"/>
          <w:numId w:val="32"/>
        </w:numPr>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plānošana (tikšanās ar pasūtītāja vadību, kuras rezultātā tiek plānoti veicamās revīzijas apjomi un procedūras); </w:t>
      </w:r>
    </w:p>
    <w:p w14:paraId="541DC0F7" w14:textId="77777777" w:rsidR="00C43761" w:rsidRPr="00714474" w:rsidRDefault="00C43761" w:rsidP="00086021">
      <w:pPr>
        <w:numPr>
          <w:ilvl w:val="2"/>
          <w:numId w:val="32"/>
        </w:numPr>
        <w:tabs>
          <w:tab w:val="left" w:pos="180"/>
          <w:tab w:val="left" w:pos="360"/>
          <w:tab w:val="left" w:pos="540"/>
          <w:tab w:val="left" w:pos="900"/>
          <w:tab w:val="left" w:pos="156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starpposma revīzija (iekšējo kontroles procedūru novērtēšana un starpposma revīzijas rezultātā ieteikuma vēstules vadībai iesniegšana);</w:t>
      </w:r>
    </w:p>
    <w:p w14:paraId="1480A8A9" w14:textId="77777777" w:rsidR="00C43761" w:rsidRPr="00714474" w:rsidRDefault="00C43761" w:rsidP="00086021">
      <w:pPr>
        <w:numPr>
          <w:ilvl w:val="2"/>
          <w:numId w:val="32"/>
        </w:numPr>
        <w:tabs>
          <w:tab w:val="left" w:pos="180"/>
          <w:tab w:val="left" w:pos="360"/>
          <w:tab w:val="left" w:pos="540"/>
          <w:tab w:val="left" w:pos="900"/>
          <w:tab w:val="left" w:pos="156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 noslēguma revīzija (gada pārskata revīzija, zvērināta revidenta ziņojuma un ieteikuma vēstuļu vadībai iesniegšana).</w:t>
      </w:r>
    </w:p>
    <w:p w14:paraId="26D32893" w14:textId="2503CB8F" w:rsidR="00C43761" w:rsidRPr="00714474" w:rsidRDefault="00C43761" w:rsidP="00086021">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darba grafiku trīs etapos, kuru sagatavo, ņemot vērā </w:t>
      </w:r>
      <w:r>
        <w:rPr>
          <w:rFonts w:ascii="Times New Roman" w:eastAsia="Times New Roman" w:hAnsi="Times New Roman" w:cs="Times New Roman"/>
        </w:rPr>
        <w:t>šādus</w:t>
      </w:r>
      <w:r w:rsidRPr="00714474">
        <w:rPr>
          <w:rFonts w:ascii="Times New Roman" w:eastAsia="Times New Roman" w:hAnsi="Times New Roman" w:cs="Times New Roman"/>
        </w:rPr>
        <w:t xml:space="preserve"> nosacījumus:</w:t>
      </w:r>
    </w:p>
    <w:p w14:paraId="0DC84654" w14:textId="77777777" w:rsidR="00C43761" w:rsidRPr="00714474" w:rsidRDefault="00C43761" w:rsidP="00086021">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plānošana tiek veikta līdz starpposma revīzijas uzsākšanai;</w:t>
      </w:r>
    </w:p>
    <w:p w14:paraId="573EBD76" w14:textId="77777777" w:rsidR="00C43761" w:rsidRPr="00714474" w:rsidRDefault="00C43761" w:rsidP="00086021">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starpposma revīzija tiek veikta kārtējā gadā no septembra līdz </w:t>
      </w:r>
      <w:r>
        <w:rPr>
          <w:rFonts w:ascii="Times New Roman" w:eastAsia="Times New Roman" w:hAnsi="Times New Roman" w:cs="Times New Roman"/>
        </w:rPr>
        <w:t>šo Tehnisko specifikāciju 5</w:t>
      </w:r>
      <w:r w:rsidRPr="00714474">
        <w:rPr>
          <w:rFonts w:ascii="Times New Roman" w:eastAsia="Times New Roman" w:hAnsi="Times New Roman" w:cs="Times New Roman"/>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rPr>
        <w:t>punktā noteiktajam termiņam;</w:t>
      </w:r>
    </w:p>
    <w:p w14:paraId="1CF73382" w14:textId="77777777" w:rsidR="00C43761" w:rsidRPr="00714474" w:rsidRDefault="00C43761" w:rsidP="00086021">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gada pārskata pārbaude tiek veikta kārtējā gadā no septembra līdz </w:t>
      </w:r>
      <w:r>
        <w:rPr>
          <w:rFonts w:ascii="Times New Roman" w:eastAsia="Times New Roman" w:hAnsi="Times New Roman" w:cs="Times New Roman"/>
        </w:rPr>
        <w:t>šo Tehnisko specifikāciju 5</w:t>
      </w:r>
      <w:r w:rsidRPr="00714474">
        <w:rPr>
          <w:rFonts w:ascii="Times New Roman" w:eastAsia="Times New Roman" w:hAnsi="Times New Roman" w:cs="Times New Roman"/>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rPr>
        <w:t>punktā noteiktajam termiņam;</w:t>
      </w:r>
    </w:p>
    <w:p w14:paraId="527FBB52" w14:textId="77777777" w:rsidR="00C43761" w:rsidRPr="00714474" w:rsidRDefault="00C43761" w:rsidP="00086021">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plānošanas un revīzijas veikšanas laiki un saturs iepriekš jāsaskaņo ar pasūtītāju un revidējamās vienības vadību.</w:t>
      </w:r>
    </w:p>
    <w:p w14:paraId="0942225E" w14:textId="77777777" w:rsidR="00C43761" w:rsidRPr="00714474" w:rsidRDefault="00C43761" w:rsidP="00086021">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par pretendenta piedāvājumā ietverto bezmaksas konsultāciju sniegšanas kārtību un garantēto apjomu par vispārīgiem grāmatvedības un gada pārskata sagatavošanas jautājumiem (konsultāciju apjomu stundās mēnesī attiecīgajam pārskata periodam norāda Tehniskā piedāvājuma 2.1., 2.2. un 2.3.</w:t>
      </w:r>
      <w:r w:rsidRPr="00714474">
        <w:rPr>
          <w:rFonts w:ascii="Times New Roman" w:eastAsia="Times New Roman" w:hAnsi="Times New Roman" w:cs="Times New Roman"/>
          <w:lang w:val="en-GB"/>
        </w:rPr>
        <w:t> </w:t>
      </w:r>
      <w:r w:rsidRPr="00714474">
        <w:rPr>
          <w:rFonts w:ascii="Times New Roman" w:eastAsia="Times New Roman" w:hAnsi="Times New Roman" w:cs="Times New Roman"/>
        </w:rPr>
        <w:t>apakšpunktos);</w:t>
      </w:r>
    </w:p>
    <w:p w14:paraId="492D2100" w14:textId="77777777" w:rsidR="00C43761" w:rsidRPr="00714474" w:rsidRDefault="00C43761" w:rsidP="00086021">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 xml:space="preserve">par revīzijā iesaistīto speciālistu kvalifikāciju un pieredzi, aizpildot </w:t>
      </w:r>
      <w:r w:rsidRPr="00714474">
        <w:rPr>
          <w:rFonts w:ascii="Times New Roman" w:eastAsia="Times New Roman" w:hAnsi="Times New Roman" w:cs="Times New Roman"/>
        </w:rPr>
        <w:t>Tehniskā piedāvājuma 2.1.</w:t>
      </w:r>
      <w:r w:rsidRPr="00714474">
        <w:rPr>
          <w:rFonts w:ascii="Times New Roman" w:eastAsia="Times New Roman" w:hAnsi="Times New Roman" w:cs="Times New Roman"/>
          <w:lang w:val="en-GB"/>
        </w:rPr>
        <w:t> </w:t>
      </w:r>
      <w:r w:rsidRPr="00714474">
        <w:rPr>
          <w:rFonts w:ascii="Times New Roman" w:eastAsia="Times New Roman" w:hAnsi="Times New Roman" w:cs="Times New Roman"/>
        </w:rPr>
        <w:t>pielikumu</w:t>
      </w:r>
      <w:r w:rsidRPr="00714474">
        <w:rPr>
          <w:rFonts w:ascii="Times New Roman" w:eastAsia="Times New Roman" w:hAnsi="Times New Roman" w:cs="Times New Roman"/>
          <w:lang w:eastAsia="lv-LV"/>
        </w:rPr>
        <w:t>;</w:t>
      </w:r>
    </w:p>
    <w:p w14:paraId="6357E752" w14:textId="77777777" w:rsidR="00C43761" w:rsidRPr="00714474" w:rsidRDefault="00C43761" w:rsidP="00086021">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pretendentam jāsniedz apliecinājums, ka revīzij</w:t>
      </w:r>
      <w:r>
        <w:rPr>
          <w:rFonts w:ascii="Times New Roman" w:eastAsia="Times New Roman" w:hAnsi="Times New Roman" w:cs="Times New Roman"/>
          <w:lang w:eastAsia="lv-LV"/>
        </w:rPr>
        <w:t>as</w:t>
      </w:r>
      <w:r w:rsidRPr="00714474">
        <w:rPr>
          <w:rFonts w:ascii="Times New Roman" w:eastAsia="Times New Roman" w:hAnsi="Times New Roman" w:cs="Times New Roman"/>
          <w:lang w:eastAsia="lv-LV"/>
        </w:rPr>
        <w:t xml:space="preserve"> veikšanā tiks norīkoti</w:t>
      </w:r>
      <w:r>
        <w:rPr>
          <w:rFonts w:ascii="Times New Roman" w:eastAsia="Times New Roman" w:hAnsi="Times New Roman" w:cs="Times New Roman"/>
          <w:lang w:eastAsia="lv-LV"/>
        </w:rPr>
        <w:t xml:space="preserve"> tie</w:t>
      </w:r>
      <w:r w:rsidRPr="00714474">
        <w:rPr>
          <w:rFonts w:ascii="Times New Roman" w:eastAsia="Times New Roman" w:hAnsi="Times New Roman" w:cs="Times New Roman"/>
          <w:lang w:eastAsia="lv-LV"/>
        </w:rPr>
        <w:t xml:space="preserve"> atbildīgie speciālisti, kurus tas norādījis iepirkuma Tehniskajā piedāvājumā. </w:t>
      </w:r>
    </w:p>
    <w:p w14:paraId="3E522B53" w14:textId="77777777" w:rsidR="00C43761"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5D2A92">
        <w:rPr>
          <w:rFonts w:ascii="Times New Roman" w:eastAsia="Times New Roman" w:hAnsi="Times New Roman" w:cs="Times New Roman"/>
        </w:rPr>
        <w:t>Pretendentam</w:t>
      </w:r>
      <w:r>
        <w:rPr>
          <w:rFonts w:ascii="Times New Roman" w:eastAsia="Times New Roman" w:hAnsi="Times New Roman" w:cs="Times New Roman"/>
        </w:rPr>
        <w:t xml:space="preserve"> visā līguma darbības laikā</w:t>
      </w:r>
      <w:r w:rsidRPr="005D2A92">
        <w:rPr>
          <w:rFonts w:ascii="Times New Roman" w:eastAsia="Times New Roman" w:hAnsi="Times New Roman" w:cs="Times New Roman"/>
        </w:rPr>
        <w:t xml:space="preserve"> ir</w:t>
      </w:r>
      <w:r>
        <w:rPr>
          <w:rFonts w:ascii="Times New Roman" w:eastAsia="Times New Roman" w:hAnsi="Times New Roman" w:cs="Times New Roman"/>
        </w:rPr>
        <w:t xml:space="preserve"> spēkā esoša</w:t>
      </w:r>
      <w:r w:rsidRPr="005D2A92">
        <w:rPr>
          <w:rFonts w:ascii="Times New Roman" w:eastAsia="Times New Roman" w:hAnsi="Times New Roman" w:cs="Times New Roman"/>
        </w:rPr>
        <w:t xml:space="preserve"> civiltiesiskās atbildības apdrošināšanas polise, kuras minimālais atbildības limits ir iepriekšējā pārskata gadā no revīzijas pakalpojumiem gūto ieņēmumu kopsumma, kas nav mazāka par 2025.</w:t>
      </w:r>
      <w:r w:rsidRPr="005D2A92">
        <w:rPr>
          <w:rFonts w:ascii="Times New Roman" w:eastAsia="Times New Roman" w:hAnsi="Times New Roman" w:cs="Times New Roman"/>
          <w:b/>
          <w:bCs/>
        </w:rPr>
        <w:t> </w:t>
      </w:r>
      <w:r w:rsidRPr="005D2A92">
        <w:rPr>
          <w:rFonts w:ascii="Times New Roman" w:eastAsia="Times New Roman" w:hAnsi="Times New Roman" w:cs="Times New Roman"/>
        </w:rPr>
        <w:t>gada 15.</w:t>
      </w:r>
      <w:r w:rsidRPr="005D2A92">
        <w:rPr>
          <w:rFonts w:ascii="Times New Roman" w:eastAsia="Times New Roman" w:hAnsi="Times New Roman" w:cs="Times New Roman"/>
          <w:b/>
          <w:bCs/>
        </w:rPr>
        <w:t> </w:t>
      </w:r>
      <w:r w:rsidRPr="005D2A92">
        <w:rPr>
          <w:rFonts w:ascii="Times New Roman" w:eastAsia="Times New Roman" w:hAnsi="Times New Roman" w:cs="Times New Roman"/>
        </w:rPr>
        <w:t>jūlija Ministru kabineta noteikumos Nr.</w:t>
      </w:r>
      <w:r w:rsidRPr="005D2A92">
        <w:rPr>
          <w:rFonts w:ascii="Times New Roman" w:eastAsia="Times New Roman" w:hAnsi="Times New Roman" w:cs="Times New Roman"/>
          <w:b/>
          <w:bCs/>
        </w:rPr>
        <w:t> </w:t>
      </w:r>
      <w:r w:rsidRPr="005D2A92">
        <w:rPr>
          <w:rFonts w:ascii="Times New Roman" w:eastAsia="Times New Roman" w:hAnsi="Times New Roman" w:cs="Times New Roman"/>
        </w:rPr>
        <w:t xml:space="preserve">432 “Noteikumi par zvērināta revidenta un zvērinātu revidentu komercsabiedrības profesionālās darbības civiltiesiskās atbildības apdrošināšanas kārtību un minimālo atbildības limitu” noteikto minimālo summu – 142 300 </w:t>
      </w:r>
      <w:r w:rsidRPr="005D2A92">
        <w:rPr>
          <w:rFonts w:ascii="Times New Roman" w:eastAsia="Times New Roman" w:hAnsi="Times New Roman" w:cs="Times New Roman"/>
          <w:i/>
          <w:iCs/>
        </w:rPr>
        <w:t>euro</w:t>
      </w:r>
      <w:r w:rsidRPr="005D2A92">
        <w:rPr>
          <w:rFonts w:ascii="Times New Roman" w:eastAsia="Times New Roman" w:hAnsi="Times New Roman" w:cs="Times New Roman"/>
        </w:rPr>
        <w:t xml:space="preserve"> gadā.</w:t>
      </w:r>
    </w:p>
    <w:p w14:paraId="7154F6A0" w14:textId="77777777" w:rsidR="00C43761" w:rsidRPr="00714474"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Pretendents ir atbildīgs par saistībām, kuras tas uzņēmies, iepirkuma procedūras rezultātā noslēdzot revīzijas pakalpojuma iepirkuma līgumu, kā arī par zaudējumiem, kas radušies pasūtītājam un trešajām personām minētā līguma izpildes laikā. Iegūstot tiesības noslēgt revīzijas pakalpojuma iepirkuma līgumu, pretendents noslēdz civiltiesiskās atbildības apdrošināšanas līgumu uz iepirkuma līguma darbības laiku.</w:t>
      </w:r>
    </w:p>
    <w:p w14:paraId="63865268" w14:textId="77777777" w:rsidR="00C43761" w:rsidRDefault="00C43761" w:rsidP="00086021">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lang w:eastAsia="lv-LV"/>
        </w:rPr>
        <w:t>Nozīmīgu pašvaldības struktūrvienību vai to darbības paplašināšanās/samazināšanās rezultātā vai attiecīgo normatīvo aktu, kuri reglamentē pārskatu sagatavošanu un to iesniegšanas termiņus, grozījumu rezultātā, un citos pamatotos gadījumos var tikt ieviestas izmaiņas revīzijas darba grafikā, izpildes termiņos, kuri tiek savstarpēji saskaņoti ar Pakalpojuma saņēmēju.</w:t>
      </w:r>
    </w:p>
    <w:p w14:paraId="33144A68" w14:textId="77777777" w:rsidR="00C43761" w:rsidRPr="00714474" w:rsidRDefault="00C43761" w:rsidP="00C43761">
      <w:pPr>
        <w:spacing w:after="0" w:line="240" w:lineRule="auto"/>
        <w:rPr>
          <w:rFonts w:ascii="Times New Roman" w:eastAsia="Times New Roman" w:hAnsi="Times New Roman" w:cs="Times New Roman"/>
        </w:rPr>
      </w:pPr>
    </w:p>
    <w:p w14:paraId="2C773D77" w14:textId="77777777" w:rsidR="00C43761" w:rsidRPr="00714474" w:rsidRDefault="00C43761" w:rsidP="00C43761">
      <w:pPr>
        <w:spacing w:after="0" w:line="240" w:lineRule="auto"/>
        <w:jc w:val="right"/>
        <w:rPr>
          <w:rFonts w:ascii="Times New Roman" w:eastAsia="Times New Roman" w:hAnsi="Times New Roman" w:cs="Times New Roman"/>
          <w:lang w:eastAsia="lv-LV"/>
        </w:rPr>
      </w:pPr>
      <w:r w:rsidRPr="00714474">
        <w:rPr>
          <w:rFonts w:ascii="Times New Roman" w:eastAsia="Times New Roman" w:hAnsi="Times New Roman" w:cs="Times New Roman"/>
          <w:lang w:eastAsia="lv-LV"/>
        </w:rPr>
        <w:lastRenderedPageBreak/>
        <w:t>1.</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tabula</w:t>
      </w:r>
    </w:p>
    <w:p w14:paraId="757DD538" w14:textId="77777777" w:rsidR="00C43761" w:rsidRPr="00714474" w:rsidRDefault="00C43761" w:rsidP="00C43761">
      <w:pPr>
        <w:spacing w:before="120" w:after="120" w:line="240" w:lineRule="auto"/>
        <w:ind w:left="720"/>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Jūrmalas valstspilsētas pašvaldības konsolidētajā pārskatā iekļauto pašvaldības budžeta iestāžu bilances aktīvu kopsummas uz 31.12.202</w:t>
      </w:r>
      <w:r>
        <w:rPr>
          <w:rFonts w:ascii="Times New Roman" w:eastAsia="Times New Roman" w:hAnsi="Times New Roman" w:cs="Times New Roman"/>
          <w:b/>
          <w:lang w:eastAsia="lv-LV"/>
        </w:rPr>
        <w:t>5</w:t>
      </w:r>
      <w:r w:rsidRPr="00714474">
        <w:rPr>
          <w:rFonts w:ascii="Times New Roman" w:eastAsia="Times New Roman" w:hAnsi="Times New Roman" w:cs="Times New Roman"/>
          <w:b/>
          <w:lang w:eastAsia="lv-LV"/>
        </w:rPr>
        <w:t>.</w:t>
      </w:r>
    </w:p>
    <w:tbl>
      <w:tblPr>
        <w:tblStyle w:val="TableGrid20"/>
        <w:tblW w:w="9351" w:type="dxa"/>
        <w:tblLook w:val="04A0" w:firstRow="1" w:lastRow="0" w:firstColumn="1" w:lastColumn="0" w:noHBand="0" w:noVBand="1"/>
      </w:tblPr>
      <w:tblGrid>
        <w:gridCol w:w="566"/>
        <w:gridCol w:w="7226"/>
        <w:gridCol w:w="1559"/>
      </w:tblGrid>
      <w:tr w:rsidR="00C43761" w:rsidRPr="00714474" w14:paraId="2ADEB11E" w14:textId="77777777" w:rsidTr="000725F1">
        <w:trPr>
          <w:trHeight w:val="1200"/>
        </w:trPr>
        <w:tc>
          <w:tcPr>
            <w:tcW w:w="566" w:type="dxa"/>
            <w:vAlign w:val="center"/>
            <w:hideMark/>
          </w:tcPr>
          <w:p w14:paraId="7769C11F" w14:textId="77777777" w:rsidR="00C43761" w:rsidRPr="00714474" w:rsidRDefault="00C43761" w:rsidP="000725F1">
            <w:pPr>
              <w:rPr>
                <w:b/>
                <w:bCs/>
                <w:lang w:val="en-GB"/>
              </w:rPr>
            </w:pPr>
            <w:r w:rsidRPr="00714474">
              <w:rPr>
                <w:b/>
                <w:bCs/>
                <w:lang w:val="en-GB"/>
              </w:rPr>
              <w:t>Nr.</w:t>
            </w:r>
          </w:p>
          <w:p w14:paraId="2F22C52A" w14:textId="77777777" w:rsidR="00C43761" w:rsidRPr="00714474" w:rsidRDefault="00C43761" w:rsidP="000725F1">
            <w:pPr>
              <w:jc w:val="center"/>
              <w:rPr>
                <w:b/>
                <w:bCs/>
              </w:rPr>
            </w:pPr>
            <w:r w:rsidRPr="00714474">
              <w:rPr>
                <w:b/>
                <w:bCs/>
                <w:lang w:val="en-GB"/>
              </w:rPr>
              <w:t>p.k.</w:t>
            </w:r>
          </w:p>
        </w:tc>
        <w:tc>
          <w:tcPr>
            <w:tcW w:w="7226" w:type="dxa"/>
            <w:noWrap/>
            <w:vAlign w:val="center"/>
            <w:hideMark/>
          </w:tcPr>
          <w:p w14:paraId="63F29C52" w14:textId="77777777" w:rsidR="00C43761" w:rsidRPr="00714474" w:rsidRDefault="00C43761" w:rsidP="000725F1">
            <w:pPr>
              <w:jc w:val="center"/>
              <w:rPr>
                <w:b/>
                <w:bCs/>
              </w:rPr>
            </w:pPr>
            <w:r w:rsidRPr="00714474">
              <w:rPr>
                <w:b/>
                <w:bCs/>
              </w:rPr>
              <w:t>Revidējamā objekta nosaukums</w:t>
            </w:r>
          </w:p>
        </w:tc>
        <w:tc>
          <w:tcPr>
            <w:tcW w:w="1559" w:type="dxa"/>
            <w:vAlign w:val="center"/>
            <w:hideMark/>
          </w:tcPr>
          <w:p w14:paraId="6D63DB3D" w14:textId="77777777" w:rsidR="00C43761" w:rsidRPr="00714474" w:rsidRDefault="00C43761" w:rsidP="000725F1">
            <w:pPr>
              <w:jc w:val="center"/>
              <w:rPr>
                <w:b/>
                <w:bCs/>
              </w:rPr>
            </w:pPr>
            <w:r w:rsidRPr="00714474">
              <w:rPr>
                <w:b/>
                <w:bCs/>
              </w:rPr>
              <w:t>Bilances kopsumma (EUR) 31.12.202</w:t>
            </w:r>
            <w:r>
              <w:rPr>
                <w:b/>
                <w:bCs/>
              </w:rPr>
              <w:t>5</w:t>
            </w:r>
            <w:r w:rsidRPr="00714474">
              <w:rPr>
                <w:b/>
                <w:bCs/>
              </w:rPr>
              <w:t>.</w:t>
            </w:r>
          </w:p>
        </w:tc>
      </w:tr>
      <w:tr w:rsidR="00C43761" w:rsidRPr="00714474" w14:paraId="48E23BC2" w14:textId="77777777" w:rsidTr="000725F1">
        <w:trPr>
          <w:trHeight w:val="255"/>
        </w:trPr>
        <w:tc>
          <w:tcPr>
            <w:tcW w:w="566" w:type="dxa"/>
            <w:noWrap/>
            <w:hideMark/>
          </w:tcPr>
          <w:p w14:paraId="3C3D8C6A" w14:textId="77777777" w:rsidR="00C43761" w:rsidRPr="00714474" w:rsidRDefault="00C43761" w:rsidP="000725F1">
            <w:pPr>
              <w:rPr>
                <w:lang w:val="en-GB"/>
              </w:rPr>
            </w:pPr>
            <w:r>
              <w:rPr>
                <w:lang w:val="en-GB"/>
              </w:rPr>
              <w:t>1.</w:t>
            </w:r>
          </w:p>
        </w:tc>
        <w:tc>
          <w:tcPr>
            <w:tcW w:w="7226" w:type="dxa"/>
            <w:noWrap/>
            <w:hideMark/>
          </w:tcPr>
          <w:p w14:paraId="2040810C" w14:textId="77777777" w:rsidR="00C43761" w:rsidRPr="00714474" w:rsidRDefault="00C43761" w:rsidP="000725F1">
            <w:r w:rsidRPr="0064517F">
              <w:t>Jūrmalas valstspilsētas pašvaldības budžeta iestāžu bilances aktīvu kopsumm</w:t>
            </w:r>
            <w:r>
              <w:t>a:</w:t>
            </w:r>
          </w:p>
        </w:tc>
        <w:tc>
          <w:tcPr>
            <w:tcW w:w="1559" w:type="dxa"/>
            <w:noWrap/>
            <w:hideMark/>
          </w:tcPr>
          <w:p w14:paraId="65A36839" w14:textId="77777777" w:rsidR="00C43761" w:rsidRPr="00714474" w:rsidRDefault="00C43761" w:rsidP="000725F1">
            <w:r w:rsidRPr="00714474">
              <w:t>3</w:t>
            </w:r>
            <w:r>
              <w:t>71</w:t>
            </w:r>
            <w:r w:rsidRPr="00714474">
              <w:t> </w:t>
            </w:r>
            <w:r>
              <w:t>272</w:t>
            </w:r>
            <w:r w:rsidRPr="00714474">
              <w:t> </w:t>
            </w:r>
            <w:r>
              <w:t>467</w:t>
            </w:r>
            <w:r w:rsidRPr="00714474">
              <w:t xml:space="preserve"> </w:t>
            </w:r>
          </w:p>
        </w:tc>
      </w:tr>
      <w:tr w:rsidR="00C43761" w:rsidRPr="00714474" w14:paraId="7496DA99" w14:textId="77777777" w:rsidTr="000725F1">
        <w:trPr>
          <w:trHeight w:val="255"/>
        </w:trPr>
        <w:tc>
          <w:tcPr>
            <w:tcW w:w="9351" w:type="dxa"/>
            <w:gridSpan w:val="3"/>
            <w:noWrap/>
            <w:hideMark/>
          </w:tcPr>
          <w:p w14:paraId="2A1B4E48" w14:textId="77777777" w:rsidR="00C43761" w:rsidRPr="00714474" w:rsidRDefault="00C43761" w:rsidP="000725F1">
            <w:pPr>
              <w:jc w:val="both"/>
              <w:rPr>
                <w:b/>
                <w:bCs/>
              </w:rPr>
            </w:pPr>
            <w:r w:rsidRPr="00714474">
              <w:rPr>
                <w:b/>
                <w:bCs/>
              </w:rPr>
              <w:t xml:space="preserve">Jūrmalas valstspilsētas pašvaldības konsolidētā gada pārskatā iekļautas </w:t>
            </w:r>
            <w:r>
              <w:rPr>
                <w:b/>
                <w:bCs/>
              </w:rPr>
              <w:t>16</w:t>
            </w:r>
            <w:r w:rsidRPr="00714474">
              <w:rPr>
                <w:b/>
                <w:bCs/>
              </w:rPr>
              <w:t xml:space="preserve"> pašvaldības budžeta iestādes, t.sk.:</w:t>
            </w:r>
          </w:p>
        </w:tc>
      </w:tr>
      <w:tr w:rsidR="00C43761" w:rsidRPr="00714474" w14:paraId="4A91EB2A" w14:textId="77777777" w:rsidTr="000725F1">
        <w:trPr>
          <w:trHeight w:val="255"/>
        </w:trPr>
        <w:tc>
          <w:tcPr>
            <w:tcW w:w="566" w:type="dxa"/>
            <w:noWrap/>
            <w:hideMark/>
          </w:tcPr>
          <w:p w14:paraId="5A4D137F" w14:textId="77777777" w:rsidR="00C43761" w:rsidRPr="00714474" w:rsidRDefault="00C43761" w:rsidP="000725F1">
            <w:pPr>
              <w:rPr>
                <w:lang w:val="en-GB"/>
              </w:rPr>
            </w:pPr>
            <w:r w:rsidRPr="00714474">
              <w:rPr>
                <w:lang w:val="en-GB"/>
              </w:rPr>
              <w:t>1.1</w:t>
            </w:r>
          </w:p>
        </w:tc>
        <w:tc>
          <w:tcPr>
            <w:tcW w:w="7226" w:type="dxa"/>
            <w:noWrap/>
            <w:hideMark/>
          </w:tcPr>
          <w:p w14:paraId="59F1C8F9" w14:textId="77777777" w:rsidR="00C43761" w:rsidRPr="00714474" w:rsidRDefault="00C43761" w:rsidP="000725F1">
            <w:r w:rsidRPr="00714474">
              <w:t>Jūrmalas bāriņtiesa</w:t>
            </w:r>
          </w:p>
        </w:tc>
        <w:tc>
          <w:tcPr>
            <w:tcW w:w="1559" w:type="dxa"/>
            <w:noWrap/>
            <w:hideMark/>
          </w:tcPr>
          <w:p w14:paraId="2BB7F07E" w14:textId="77777777" w:rsidR="00C43761" w:rsidRPr="00714474" w:rsidRDefault="00C43761" w:rsidP="000725F1">
            <w:r>
              <w:t>11 184</w:t>
            </w:r>
          </w:p>
        </w:tc>
      </w:tr>
      <w:tr w:rsidR="00C43761" w:rsidRPr="00714474" w14:paraId="099CC8AA" w14:textId="77777777" w:rsidTr="000725F1">
        <w:trPr>
          <w:trHeight w:val="255"/>
        </w:trPr>
        <w:tc>
          <w:tcPr>
            <w:tcW w:w="566" w:type="dxa"/>
            <w:noWrap/>
            <w:hideMark/>
          </w:tcPr>
          <w:p w14:paraId="5AF7787B" w14:textId="77777777" w:rsidR="00C43761" w:rsidRPr="00714474" w:rsidRDefault="00C43761" w:rsidP="000725F1">
            <w:pPr>
              <w:rPr>
                <w:lang w:val="en-GB"/>
              </w:rPr>
            </w:pPr>
            <w:r w:rsidRPr="00714474">
              <w:rPr>
                <w:lang w:val="en-GB"/>
              </w:rPr>
              <w:t>1.2</w:t>
            </w:r>
          </w:p>
        </w:tc>
        <w:tc>
          <w:tcPr>
            <w:tcW w:w="7226" w:type="dxa"/>
            <w:noWrap/>
            <w:hideMark/>
          </w:tcPr>
          <w:p w14:paraId="62D5F8CC" w14:textId="77777777" w:rsidR="00C43761" w:rsidRPr="00714474" w:rsidRDefault="00C43761" w:rsidP="000725F1">
            <w:r w:rsidRPr="00714474">
              <w:t>Jūrmalas bērnu un jauniešu centrs</w:t>
            </w:r>
          </w:p>
        </w:tc>
        <w:tc>
          <w:tcPr>
            <w:tcW w:w="1559" w:type="dxa"/>
            <w:noWrap/>
            <w:hideMark/>
          </w:tcPr>
          <w:p w14:paraId="45B69C73" w14:textId="77777777" w:rsidR="00C43761" w:rsidRPr="00714474" w:rsidRDefault="00C43761" w:rsidP="000725F1">
            <w:r>
              <w:t>123 039</w:t>
            </w:r>
          </w:p>
        </w:tc>
      </w:tr>
      <w:tr w:rsidR="00C43761" w:rsidRPr="00714474" w14:paraId="4D040760" w14:textId="77777777" w:rsidTr="000725F1">
        <w:trPr>
          <w:trHeight w:val="255"/>
        </w:trPr>
        <w:tc>
          <w:tcPr>
            <w:tcW w:w="566" w:type="dxa"/>
            <w:noWrap/>
            <w:hideMark/>
          </w:tcPr>
          <w:p w14:paraId="5ECACFE9" w14:textId="77777777" w:rsidR="00C43761" w:rsidRPr="00714474" w:rsidRDefault="00C43761" w:rsidP="000725F1">
            <w:pPr>
              <w:rPr>
                <w:lang w:val="en-GB"/>
              </w:rPr>
            </w:pPr>
            <w:r w:rsidRPr="00714474">
              <w:rPr>
                <w:lang w:val="en-GB"/>
              </w:rPr>
              <w:t>1.3</w:t>
            </w:r>
          </w:p>
        </w:tc>
        <w:tc>
          <w:tcPr>
            <w:tcW w:w="7226" w:type="dxa"/>
            <w:noWrap/>
            <w:hideMark/>
          </w:tcPr>
          <w:p w14:paraId="259719A7" w14:textId="77777777" w:rsidR="00C43761" w:rsidRPr="00714474" w:rsidRDefault="00C43761" w:rsidP="000725F1">
            <w:r w:rsidRPr="00714474">
              <w:t>Jūrmalas Centrālā bibliotēka</w:t>
            </w:r>
          </w:p>
        </w:tc>
        <w:tc>
          <w:tcPr>
            <w:tcW w:w="1559" w:type="dxa"/>
            <w:noWrap/>
            <w:hideMark/>
          </w:tcPr>
          <w:p w14:paraId="30BFE6BF" w14:textId="77777777" w:rsidR="00C43761" w:rsidRPr="00714474" w:rsidRDefault="00C43761" w:rsidP="000725F1">
            <w:r>
              <w:t>899 344</w:t>
            </w:r>
          </w:p>
        </w:tc>
      </w:tr>
      <w:tr w:rsidR="00C43761" w:rsidRPr="00714474" w14:paraId="210839CA" w14:textId="77777777" w:rsidTr="000725F1">
        <w:trPr>
          <w:trHeight w:val="255"/>
        </w:trPr>
        <w:tc>
          <w:tcPr>
            <w:tcW w:w="566" w:type="dxa"/>
            <w:noWrap/>
            <w:hideMark/>
          </w:tcPr>
          <w:p w14:paraId="2E9BCD7C" w14:textId="77777777" w:rsidR="00C43761" w:rsidRPr="00714474" w:rsidRDefault="00C43761" w:rsidP="000725F1">
            <w:pPr>
              <w:rPr>
                <w:lang w:val="en-GB"/>
              </w:rPr>
            </w:pPr>
            <w:r w:rsidRPr="00714474">
              <w:rPr>
                <w:lang w:val="en-GB"/>
              </w:rPr>
              <w:t>1.4</w:t>
            </w:r>
          </w:p>
        </w:tc>
        <w:tc>
          <w:tcPr>
            <w:tcW w:w="7226" w:type="dxa"/>
            <w:noWrap/>
            <w:hideMark/>
          </w:tcPr>
          <w:p w14:paraId="2A26DF32" w14:textId="77777777" w:rsidR="00C43761" w:rsidRPr="00714474" w:rsidRDefault="00C43761" w:rsidP="000725F1">
            <w:r w:rsidRPr="00714474">
              <w:t>Jūrmalas Futbola skola</w:t>
            </w:r>
          </w:p>
        </w:tc>
        <w:tc>
          <w:tcPr>
            <w:tcW w:w="1559" w:type="dxa"/>
            <w:noWrap/>
            <w:hideMark/>
          </w:tcPr>
          <w:p w14:paraId="304D5024" w14:textId="77777777" w:rsidR="00C43761" w:rsidRPr="00714474" w:rsidRDefault="00C43761" w:rsidP="000725F1">
            <w:r>
              <w:t>47 714</w:t>
            </w:r>
          </w:p>
        </w:tc>
      </w:tr>
      <w:tr w:rsidR="00C43761" w:rsidRPr="00714474" w14:paraId="7D900B7E" w14:textId="77777777" w:rsidTr="000725F1">
        <w:trPr>
          <w:trHeight w:val="255"/>
        </w:trPr>
        <w:tc>
          <w:tcPr>
            <w:tcW w:w="566" w:type="dxa"/>
            <w:noWrap/>
            <w:hideMark/>
          </w:tcPr>
          <w:p w14:paraId="539DC383" w14:textId="77777777" w:rsidR="00C43761" w:rsidRPr="00714474" w:rsidRDefault="00C43761" w:rsidP="000725F1">
            <w:pPr>
              <w:rPr>
                <w:lang w:val="en-GB"/>
              </w:rPr>
            </w:pPr>
            <w:r w:rsidRPr="00714474">
              <w:rPr>
                <w:lang w:val="en-GB"/>
              </w:rPr>
              <w:t>1.5</w:t>
            </w:r>
          </w:p>
        </w:tc>
        <w:tc>
          <w:tcPr>
            <w:tcW w:w="7226" w:type="dxa"/>
            <w:noWrap/>
            <w:hideMark/>
          </w:tcPr>
          <w:p w14:paraId="66625D37" w14:textId="77777777" w:rsidR="00C43761" w:rsidRPr="00714474" w:rsidRDefault="00C43761" w:rsidP="000725F1">
            <w:r>
              <w:t>Jūrmalas Izglītības pārvalde</w:t>
            </w:r>
          </w:p>
        </w:tc>
        <w:tc>
          <w:tcPr>
            <w:tcW w:w="1559" w:type="dxa"/>
            <w:noWrap/>
            <w:hideMark/>
          </w:tcPr>
          <w:p w14:paraId="669F0502" w14:textId="77777777" w:rsidR="00C43761" w:rsidRPr="00714474" w:rsidRDefault="00C43761" w:rsidP="000725F1">
            <w:r>
              <w:t>4 606 866</w:t>
            </w:r>
          </w:p>
        </w:tc>
      </w:tr>
      <w:tr w:rsidR="00C43761" w:rsidRPr="00714474" w14:paraId="45388B3B" w14:textId="77777777" w:rsidTr="000725F1">
        <w:trPr>
          <w:trHeight w:val="255"/>
        </w:trPr>
        <w:tc>
          <w:tcPr>
            <w:tcW w:w="566" w:type="dxa"/>
            <w:noWrap/>
            <w:hideMark/>
          </w:tcPr>
          <w:p w14:paraId="1A15E4F3" w14:textId="77777777" w:rsidR="00C43761" w:rsidRPr="00714474" w:rsidRDefault="00C43761" w:rsidP="000725F1">
            <w:pPr>
              <w:rPr>
                <w:lang w:val="en-GB"/>
              </w:rPr>
            </w:pPr>
            <w:r w:rsidRPr="00714474">
              <w:rPr>
                <w:lang w:val="en-GB"/>
              </w:rPr>
              <w:t>1.6</w:t>
            </w:r>
          </w:p>
        </w:tc>
        <w:tc>
          <w:tcPr>
            <w:tcW w:w="7226" w:type="dxa"/>
            <w:noWrap/>
            <w:hideMark/>
          </w:tcPr>
          <w:p w14:paraId="54FD01A3" w14:textId="77777777" w:rsidR="00C43761" w:rsidRPr="00714474" w:rsidRDefault="00C43761" w:rsidP="000725F1">
            <w:r w:rsidRPr="00714474">
              <w:t>Jūrmalas kapi</w:t>
            </w:r>
          </w:p>
        </w:tc>
        <w:tc>
          <w:tcPr>
            <w:tcW w:w="1559" w:type="dxa"/>
            <w:noWrap/>
            <w:hideMark/>
          </w:tcPr>
          <w:p w14:paraId="0934AF5F" w14:textId="77777777" w:rsidR="00C43761" w:rsidRPr="00714474" w:rsidRDefault="00C43761" w:rsidP="000725F1">
            <w:r>
              <w:t>16 133</w:t>
            </w:r>
          </w:p>
        </w:tc>
      </w:tr>
      <w:tr w:rsidR="00C43761" w:rsidRPr="00714474" w14:paraId="4F6794FD" w14:textId="77777777" w:rsidTr="000725F1">
        <w:trPr>
          <w:trHeight w:val="255"/>
        </w:trPr>
        <w:tc>
          <w:tcPr>
            <w:tcW w:w="566" w:type="dxa"/>
            <w:noWrap/>
            <w:hideMark/>
          </w:tcPr>
          <w:p w14:paraId="2542275C" w14:textId="77777777" w:rsidR="00C43761" w:rsidRPr="00714474" w:rsidRDefault="00C43761" w:rsidP="000725F1">
            <w:pPr>
              <w:rPr>
                <w:lang w:val="en-GB"/>
              </w:rPr>
            </w:pPr>
            <w:r w:rsidRPr="00714474">
              <w:rPr>
                <w:lang w:val="en-GB"/>
              </w:rPr>
              <w:t>1.7</w:t>
            </w:r>
          </w:p>
        </w:tc>
        <w:tc>
          <w:tcPr>
            <w:tcW w:w="7226" w:type="dxa"/>
            <w:noWrap/>
            <w:hideMark/>
          </w:tcPr>
          <w:p w14:paraId="75ECAE7D" w14:textId="77777777" w:rsidR="00C43761" w:rsidRPr="00714474" w:rsidRDefault="00C43761" w:rsidP="000725F1">
            <w:r w:rsidRPr="00714474">
              <w:t>Jūrmalas Kultūras centrs</w:t>
            </w:r>
          </w:p>
        </w:tc>
        <w:tc>
          <w:tcPr>
            <w:tcW w:w="1559" w:type="dxa"/>
            <w:noWrap/>
            <w:hideMark/>
          </w:tcPr>
          <w:p w14:paraId="13EEE8D9" w14:textId="77777777" w:rsidR="00C43761" w:rsidRPr="00714474" w:rsidRDefault="00C43761" w:rsidP="000725F1">
            <w:r>
              <w:t>238 166</w:t>
            </w:r>
          </w:p>
        </w:tc>
      </w:tr>
      <w:tr w:rsidR="00C43761" w:rsidRPr="00714474" w14:paraId="573C0A09" w14:textId="77777777" w:rsidTr="000725F1">
        <w:trPr>
          <w:trHeight w:val="255"/>
        </w:trPr>
        <w:tc>
          <w:tcPr>
            <w:tcW w:w="566" w:type="dxa"/>
            <w:noWrap/>
            <w:hideMark/>
          </w:tcPr>
          <w:p w14:paraId="53CB84AD" w14:textId="77777777" w:rsidR="00C43761" w:rsidRPr="00714474" w:rsidRDefault="00C43761" w:rsidP="000725F1">
            <w:pPr>
              <w:rPr>
                <w:lang w:val="en-GB"/>
              </w:rPr>
            </w:pPr>
            <w:r w:rsidRPr="00714474">
              <w:rPr>
                <w:lang w:val="en-GB"/>
              </w:rPr>
              <w:t>1.8</w:t>
            </w:r>
          </w:p>
        </w:tc>
        <w:tc>
          <w:tcPr>
            <w:tcW w:w="7226" w:type="dxa"/>
            <w:noWrap/>
            <w:hideMark/>
          </w:tcPr>
          <w:p w14:paraId="41ADC7B9" w14:textId="77777777" w:rsidR="00C43761" w:rsidRPr="00714474" w:rsidRDefault="00C43761" w:rsidP="000725F1">
            <w:r w:rsidRPr="00714474">
              <w:t>Jūrmalas Kultūrtelpas un vides dizaina centrs</w:t>
            </w:r>
          </w:p>
        </w:tc>
        <w:tc>
          <w:tcPr>
            <w:tcW w:w="1559" w:type="dxa"/>
            <w:noWrap/>
            <w:hideMark/>
          </w:tcPr>
          <w:p w14:paraId="42D3ED1B" w14:textId="77777777" w:rsidR="00C43761" w:rsidRPr="00714474" w:rsidRDefault="00C43761" w:rsidP="000725F1">
            <w:r>
              <w:t>459 062</w:t>
            </w:r>
          </w:p>
        </w:tc>
      </w:tr>
      <w:tr w:rsidR="00C43761" w:rsidRPr="00714474" w14:paraId="2303DE50" w14:textId="77777777" w:rsidTr="000725F1">
        <w:trPr>
          <w:trHeight w:val="255"/>
        </w:trPr>
        <w:tc>
          <w:tcPr>
            <w:tcW w:w="566" w:type="dxa"/>
            <w:noWrap/>
            <w:hideMark/>
          </w:tcPr>
          <w:p w14:paraId="3559E452" w14:textId="77777777" w:rsidR="00C43761" w:rsidRPr="00714474" w:rsidRDefault="00C43761" w:rsidP="000725F1">
            <w:pPr>
              <w:rPr>
                <w:lang w:val="en-GB"/>
              </w:rPr>
            </w:pPr>
            <w:r w:rsidRPr="00714474">
              <w:rPr>
                <w:lang w:val="en-GB"/>
              </w:rPr>
              <w:t>1.9</w:t>
            </w:r>
          </w:p>
        </w:tc>
        <w:tc>
          <w:tcPr>
            <w:tcW w:w="7226" w:type="dxa"/>
            <w:noWrap/>
          </w:tcPr>
          <w:p w14:paraId="5498EA97" w14:textId="77777777" w:rsidR="00C43761" w:rsidRPr="00714474" w:rsidRDefault="00C43761" w:rsidP="000725F1">
            <w:r w:rsidRPr="00714474">
              <w:t>Jūrmalas Labklājības pārvalde</w:t>
            </w:r>
          </w:p>
        </w:tc>
        <w:tc>
          <w:tcPr>
            <w:tcW w:w="1559" w:type="dxa"/>
            <w:noWrap/>
          </w:tcPr>
          <w:p w14:paraId="096C83AB" w14:textId="77777777" w:rsidR="00C43761" w:rsidRPr="00714474" w:rsidRDefault="00C43761" w:rsidP="000725F1">
            <w:r>
              <w:t>90 721</w:t>
            </w:r>
          </w:p>
        </w:tc>
      </w:tr>
      <w:tr w:rsidR="00C43761" w:rsidRPr="00714474" w14:paraId="02806C19" w14:textId="77777777" w:rsidTr="000725F1">
        <w:trPr>
          <w:trHeight w:val="255"/>
        </w:trPr>
        <w:tc>
          <w:tcPr>
            <w:tcW w:w="566" w:type="dxa"/>
            <w:noWrap/>
            <w:hideMark/>
          </w:tcPr>
          <w:p w14:paraId="66745676" w14:textId="77777777" w:rsidR="00C43761" w:rsidRPr="00714474" w:rsidRDefault="00C43761" w:rsidP="000725F1">
            <w:pPr>
              <w:rPr>
                <w:lang w:val="en-GB"/>
              </w:rPr>
            </w:pPr>
            <w:r w:rsidRPr="00714474">
              <w:rPr>
                <w:lang w:val="en-GB"/>
              </w:rPr>
              <w:t>1.10</w:t>
            </w:r>
          </w:p>
        </w:tc>
        <w:tc>
          <w:tcPr>
            <w:tcW w:w="7226" w:type="dxa"/>
            <w:noWrap/>
          </w:tcPr>
          <w:p w14:paraId="1825DDF0" w14:textId="77777777" w:rsidR="00C43761" w:rsidRPr="00714474" w:rsidRDefault="00C43761" w:rsidP="000725F1">
            <w:r w:rsidRPr="00714474">
              <w:t>Jūrmalas muzejs</w:t>
            </w:r>
          </w:p>
        </w:tc>
        <w:tc>
          <w:tcPr>
            <w:tcW w:w="1559" w:type="dxa"/>
            <w:noWrap/>
          </w:tcPr>
          <w:p w14:paraId="7FBFF755" w14:textId="77777777" w:rsidR="00C43761" w:rsidRPr="00714474" w:rsidRDefault="00C43761" w:rsidP="000725F1">
            <w:r>
              <w:t>1 353 502</w:t>
            </w:r>
          </w:p>
        </w:tc>
      </w:tr>
      <w:tr w:rsidR="00C43761" w:rsidRPr="00714474" w14:paraId="42DEF84E" w14:textId="77777777" w:rsidTr="000725F1">
        <w:trPr>
          <w:trHeight w:val="255"/>
        </w:trPr>
        <w:tc>
          <w:tcPr>
            <w:tcW w:w="566" w:type="dxa"/>
            <w:noWrap/>
            <w:hideMark/>
          </w:tcPr>
          <w:p w14:paraId="13BFA412" w14:textId="77777777" w:rsidR="00C43761" w:rsidRPr="00714474" w:rsidRDefault="00C43761" w:rsidP="000725F1">
            <w:pPr>
              <w:rPr>
                <w:lang w:val="en-GB"/>
              </w:rPr>
            </w:pPr>
            <w:r w:rsidRPr="00714474">
              <w:rPr>
                <w:lang w:val="en-GB"/>
              </w:rPr>
              <w:t>1.11</w:t>
            </w:r>
          </w:p>
        </w:tc>
        <w:tc>
          <w:tcPr>
            <w:tcW w:w="7226" w:type="dxa"/>
            <w:noWrap/>
            <w:hideMark/>
          </w:tcPr>
          <w:p w14:paraId="3A0607BB" w14:textId="77777777" w:rsidR="00C43761" w:rsidRPr="00714474" w:rsidRDefault="00C43761" w:rsidP="000725F1">
            <w:r w:rsidRPr="00714474">
              <w:t>Jūrmalas pašvaldības policija</w:t>
            </w:r>
          </w:p>
        </w:tc>
        <w:tc>
          <w:tcPr>
            <w:tcW w:w="1559" w:type="dxa"/>
            <w:noWrap/>
          </w:tcPr>
          <w:p w14:paraId="14635C77" w14:textId="77777777" w:rsidR="00C43761" w:rsidRPr="00714474" w:rsidRDefault="00C43761" w:rsidP="000725F1">
            <w:r>
              <w:t>614 307</w:t>
            </w:r>
          </w:p>
        </w:tc>
      </w:tr>
      <w:tr w:rsidR="00C43761" w:rsidRPr="00714474" w14:paraId="141A2B0E" w14:textId="77777777" w:rsidTr="000725F1">
        <w:trPr>
          <w:trHeight w:val="255"/>
        </w:trPr>
        <w:tc>
          <w:tcPr>
            <w:tcW w:w="566" w:type="dxa"/>
            <w:noWrap/>
            <w:hideMark/>
          </w:tcPr>
          <w:p w14:paraId="7EE88F37" w14:textId="77777777" w:rsidR="00C43761" w:rsidRPr="00714474" w:rsidRDefault="00C43761" w:rsidP="000725F1">
            <w:pPr>
              <w:rPr>
                <w:lang w:val="en-GB"/>
              </w:rPr>
            </w:pPr>
            <w:r w:rsidRPr="00714474">
              <w:rPr>
                <w:lang w:val="en-GB"/>
              </w:rPr>
              <w:t>1.12</w:t>
            </w:r>
          </w:p>
        </w:tc>
        <w:tc>
          <w:tcPr>
            <w:tcW w:w="7226" w:type="dxa"/>
            <w:noWrap/>
            <w:hideMark/>
          </w:tcPr>
          <w:p w14:paraId="3ACB2ABD" w14:textId="77777777" w:rsidR="00C43761" w:rsidRPr="00714474" w:rsidRDefault="00C43761" w:rsidP="000725F1">
            <w:r w:rsidRPr="00714474">
              <w:t xml:space="preserve">Jūrmalas Sociālo pakalpojumu centrs </w:t>
            </w:r>
            <w:r>
              <w:t>“</w:t>
            </w:r>
            <w:r w:rsidRPr="00714474">
              <w:t>Kauguri</w:t>
            </w:r>
            <w:r>
              <w:t>”</w:t>
            </w:r>
          </w:p>
        </w:tc>
        <w:tc>
          <w:tcPr>
            <w:tcW w:w="1559" w:type="dxa"/>
            <w:noWrap/>
          </w:tcPr>
          <w:p w14:paraId="1F3374F2" w14:textId="77777777" w:rsidR="00C43761" w:rsidRPr="00714474" w:rsidRDefault="00C43761" w:rsidP="000725F1">
            <w:r>
              <w:t>37 098</w:t>
            </w:r>
          </w:p>
        </w:tc>
      </w:tr>
      <w:tr w:rsidR="00C43761" w:rsidRPr="00714474" w14:paraId="7279BB75" w14:textId="77777777" w:rsidTr="000725F1">
        <w:trPr>
          <w:trHeight w:val="255"/>
        </w:trPr>
        <w:tc>
          <w:tcPr>
            <w:tcW w:w="566" w:type="dxa"/>
            <w:noWrap/>
            <w:hideMark/>
          </w:tcPr>
          <w:p w14:paraId="4AF261F8" w14:textId="77777777" w:rsidR="00C43761" w:rsidRPr="00714474" w:rsidRDefault="00C43761" w:rsidP="000725F1">
            <w:pPr>
              <w:rPr>
                <w:lang w:val="en-GB"/>
              </w:rPr>
            </w:pPr>
            <w:r w:rsidRPr="00714474">
              <w:rPr>
                <w:lang w:val="en-GB"/>
              </w:rPr>
              <w:t>1.13</w:t>
            </w:r>
          </w:p>
        </w:tc>
        <w:tc>
          <w:tcPr>
            <w:tcW w:w="7226" w:type="dxa"/>
            <w:noWrap/>
          </w:tcPr>
          <w:p w14:paraId="4FA5558A" w14:textId="77777777" w:rsidR="00C43761" w:rsidRPr="00714474" w:rsidRDefault="00C43761" w:rsidP="000725F1">
            <w:r w:rsidRPr="00714474">
              <w:t>Jūrmalas sporta skola</w:t>
            </w:r>
          </w:p>
        </w:tc>
        <w:tc>
          <w:tcPr>
            <w:tcW w:w="1559" w:type="dxa"/>
            <w:noWrap/>
          </w:tcPr>
          <w:p w14:paraId="14CF5EEF" w14:textId="77777777" w:rsidR="00C43761" w:rsidRPr="00714474" w:rsidRDefault="00C43761" w:rsidP="000725F1">
            <w:r>
              <w:t>130 834</w:t>
            </w:r>
          </w:p>
        </w:tc>
      </w:tr>
      <w:tr w:rsidR="00C43761" w:rsidRPr="00714474" w14:paraId="0D7463F5" w14:textId="77777777" w:rsidTr="000725F1">
        <w:trPr>
          <w:trHeight w:val="255"/>
        </w:trPr>
        <w:tc>
          <w:tcPr>
            <w:tcW w:w="566" w:type="dxa"/>
            <w:noWrap/>
            <w:hideMark/>
          </w:tcPr>
          <w:p w14:paraId="43196007" w14:textId="77777777" w:rsidR="00C43761" w:rsidRPr="00714474" w:rsidRDefault="00C43761" w:rsidP="000725F1">
            <w:pPr>
              <w:rPr>
                <w:lang w:val="en-GB"/>
              </w:rPr>
            </w:pPr>
            <w:r w:rsidRPr="00714474">
              <w:rPr>
                <w:lang w:val="en-GB"/>
              </w:rPr>
              <w:t>1.14</w:t>
            </w:r>
          </w:p>
        </w:tc>
        <w:tc>
          <w:tcPr>
            <w:tcW w:w="7226" w:type="dxa"/>
            <w:noWrap/>
          </w:tcPr>
          <w:p w14:paraId="3F85D55E" w14:textId="77777777" w:rsidR="00C43761" w:rsidRPr="00714474" w:rsidRDefault="00C43761" w:rsidP="000725F1">
            <w:r w:rsidRPr="00714474">
              <w:t>Jūrmalas valstspilsētas administrācija</w:t>
            </w:r>
          </w:p>
        </w:tc>
        <w:tc>
          <w:tcPr>
            <w:tcW w:w="1559" w:type="dxa"/>
            <w:noWrap/>
          </w:tcPr>
          <w:p w14:paraId="0C575569" w14:textId="77777777" w:rsidR="00C43761" w:rsidRPr="00714474" w:rsidRDefault="00C43761" w:rsidP="000725F1">
            <w:r>
              <w:t>361 444 014</w:t>
            </w:r>
          </w:p>
        </w:tc>
      </w:tr>
      <w:tr w:rsidR="00C43761" w:rsidRPr="00714474" w14:paraId="623326B5" w14:textId="77777777" w:rsidTr="000725F1">
        <w:trPr>
          <w:trHeight w:val="255"/>
        </w:trPr>
        <w:tc>
          <w:tcPr>
            <w:tcW w:w="566" w:type="dxa"/>
            <w:noWrap/>
            <w:hideMark/>
          </w:tcPr>
          <w:p w14:paraId="452B5411" w14:textId="77777777" w:rsidR="00C43761" w:rsidRPr="00714474" w:rsidRDefault="00C43761" w:rsidP="000725F1">
            <w:pPr>
              <w:rPr>
                <w:lang w:val="en-GB"/>
              </w:rPr>
            </w:pPr>
            <w:r w:rsidRPr="00714474">
              <w:rPr>
                <w:lang w:val="en-GB"/>
              </w:rPr>
              <w:t>1.15</w:t>
            </w:r>
          </w:p>
        </w:tc>
        <w:tc>
          <w:tcPr>
            <w:tcW w:w="7226" w:type="dxa"/>
            <w:noWrap/>
          </w:tcPr>
          <w:p w14:paraId="2A44F482" w14:textId="77777777" w:rsidR="00C43761" w:rsidRPr="00714474" w:rsidRDefault="00C43761" w:rsidP="000725F1">
            <w:r w:rsidRPr="00714474">
              <w:t xml:space="preserve">Jūrmalas valstspilsētas pašvaldības iestāde </w:t>
            </w:r>
            <w:r>
              <w:t>“Pašvaldības īpašumu pārvaldīšanas</w:t>
            </w:r>
            <w:r w:rsidRPr="00714474">
              <w:t xml:space="preserve"> centrs</w:t>
            </w:r>
            <w:r>
              <w:t>”</w:t>
            </w:r>
          </w:p>
        </w:tc>
        <w:tc>
          <w:tcPr>
            <w:tcW w:w="1559" w:type="dxa"/>
            <w:noWrap/>
          </w:tcPr>
          <w:p w14:paraId="3264DB05" w14:textId="77777777" w:rsidR="00C43761" w:rsidRPr="00714474" w:rsidRDefault="00C43761" w:rsidP="000725F1">
            <w:r>
              <w:t>1 200 010</w:t>
            </w:r>
          </w:p>
        </w:tc>
      </w:tr>
      <w:tr w:rsidR="00C43761" w:rsidRPr="00714474" w14:paraId="5E1E3842" w14:textId="77777777" w:rsidTr="000725F1">
        <w:trPr>
          <w:trHeight w:val="255"/>
        </w:trPr>
        <w:tc>
          <w:tcPr>
            <w:tcW w:w="566" w:type="dxa"/>
            <w:noWrap/>
            <w:hideMark/>
          </w:tcPr>
          <w:p w14:paraId="5F60CA10" w14:textId="77777777" w:rsidR="00C43761" w:rsidRPr="00714474" w:rsidRDefault="00C43761" w:rsidP="000725F1">
            <w:pPr>
              <w:rPr>
                <w:lang w:val="en-GB"/>
              </w:rPr>
            </w:pPr>
            <w:r w:rsidRPr="00714474">
              <w:rPr>
                <w:lang w:val="en-GB"/>
              </w:rPr>
              <w:t>1.16</w:t>
            </w:r>
          </w:p>
        </w:tc>
        <w:tc>
          <w:tcPr>
            <w:tcW w:w="7226" w:type="dxa"/>
            <w:noWrap/>
            <w:hideMark/>
          </w:tcPr>
          <w:p w14:paraId="1F34BFA0" w14:textId="77777777" w:rsidR="00C43761" w:rsidRPr="00714474" w:rsidRDefault="00C43761" w:rsidP="000725F1">
            <w:r w:rsidRPr="00840DB2">
              <w:t>Jūrmalas valstspilsētas pašvaldības vēlēšanu komisija</w:t>
            </w:r>
          </w:p>
        </w:tc>
        <w:tc>
          <w:tcPr>
            <w:tcW w:w="1559" w:type="dxa"/>
            <w:noWrap/>
          </w:tcPr>
          <w:p w14:paraId="45A8219C" w14:textId="77777777" w:rsidR="00C43761" w:rsidRPr="00714474" w:rsidRDefault="00C43761" w:rsidP="000725F1">
            <w:r>
              <w:t>473</w:t>
            </w:r>
          </w:p>
        </w:tc>
      </w:tr>
    </w:tbl>
    <w:p w14:paraId="48612CF8" w14:textId="77777777" w:rsidR="00C43761" w:rsidRPr="00714474" w:rsidRDefault="00C43761" w:rsidP="00C43761">
      <w:pPr>
        <w:spacing w:after="0" w:line="240" w:lineRule="auto"/>
        <w:rPr>
          <w:rFonts w:ascii="Times New Roman" w:eastAsia="Times New Roman" w:hAnsi="Times New Roman" w:cs="Times New Roman"/>
          <w:sz w:val="20"/>
          <w:szCs w:val="20"/>
          <w:u w:val="single"/>
        </w:rPr>
      </w:pPr>
    </w:p>
    <w:p w14:paraId="5306FCA3" w14:textId="10C13153" w:rsidR="00C43761" w:rsidRPr="00714474" w:rsidRDefault="00C43761" w:rsidP="00C43761">
      <w:pPr>
        <w:spacing w:after="0" w:line="240" w:lineRule="auto"/>
        <w:rPr>
          <w:rFonts w:ascii="Times New Roman" w:eastAsia="Times New Roman" w:hAnsi="Times New Roman" w:cs="Times New Roman"/>
          <w:sz w:val="20"/>
          <w:szCs w:val="20"/>
          <w:u w:val="single"/>
        </w:rPr>
      </w:pPr>
      <w:r w:rsidRPr="00714474">
        <w:rPr>
          <w:rFonts w:ascii="Times New Roman" w:eastAsia="Times New Roman" w:hAnsi="Times New Roman" w:cs="Times New Roman"/>
          <w:sz w:val="20"/>
          <w:szCs w:val="20"/>
          <w:u w:val="single"/>
        </w:rPr>
        <w:t xml:space="preserve">Tehniskās specifikācijas aktualizētas </w:t>
      </w:r>
      <w:r w:rsidRPr="0028215F">
        <w:rPr>
          <w:rFonts w:ascii="Times New Roman" w:eastAsia="Times New Roman" w:hAnsi="Times New Roman" w:cs="Times New Roman"/>
          <w:sz w:val="20"/>
          <w:szCs w:val="20"/>
          <w:u w:val="single"/>
        </w:rPr>
        <w:t>2026.</w:t>
      </w:r>
      <w:r w:rsidRPr="0028215F">
        <w:rPr>
          <w:u w:val="single"/>
        </w:rPr>
        <w:t> </w:t>
      </w:r>
      <w:r w:rsidRPr="0028215F">
        <w:rPr>
          <w:rFonts w:ascii="Times New Roman" w:eastAsia="Times New Roman" w:hAnsi="Times New Roman" w:cs="Times New Roman"/>
          <w:sz w:val="20"/>
          <w:szCs w:val="20"/>
          <w:u w:val="single"/>
        </w:rPr>
        <w:t>gada</w:t>
      </w:r>
      <w:r w:rsidRPr="00714474">
        <w:rPr>
          <w:rFonts w:ascii="Times New Roman" w:eastAsia="Times New Roman" w:hAnsi="Times New Roman" w:cs="Times New Roman"/>
          <w:sz w:val="20"/>
          <w:szCs w:val="20"/>
          <w:u w:val="single"/>
        </w:rPr>
        <w:t xml:space="preserve"> </w:t>
      </w:r>
      <w:r>
        <w:rPr>
          <w:rFonts w:ascii="Times New Roman" w:eastAsia="Times New Roman" w:hAnsi="Times New Roman" w:cs="Times New Roman"/>
          <w:sz w:val="20"/>
          <w:szCs w:val="20"/>
          <w:u w:val="single"/>
        </w:rPr>
        <w:t>jūlij</w:t>
      </w:r>
      <w:r w:rsidRPr="00714474">
        <w:rPr>
          <w:rFonts w:ascii="Times New Roman" w:eastAsia="Times New Roman" w:hAnsi="Times New Roman" w:cs="Times New Roman"/>
          <w:sz w:val="20"/>
          <w:szCs w:val="20"/>
          <w:u w:val="single"/>
        </w:rPr>
        <w:t>ā.</w:t>
      </w:r>
    </w:p>
    <w:p w14:paraId="4E16CB30" w14:textId="5E8DFDBD" w:rsidR="00C43761" w:rsidRDefault="00C43761" w:rsidP="00C43761">
      <w:pPr>
        <w:rPr>
          <w:rFonts w:ascii="Times New Roman" w:eastAsia="Times New Roman" w:hAnsi="Times New Roman" w:cs="Times New Roman"/>
          <w:sz w:val="16"/>
          <w:szCs w:val="16"/>
          <w:lang w:eastAsia="lv-LV"/>
        </w:rPr>
      </w:pPr>
    </w:p>
    <w:p w14:paraId="3694E060" w14:textId="728B8159" w:rsidR="00984114" w:rsidRDefault="00984114">
      <w:pPr>
        <w:rPr>
          <w:rFonts w:ascii="Times New Roman" w:eastAsia="Times New Roman" w:hAnsi="Times New Roman" w:cs="Times New Roman"/>
          <w:bCs/>
        </w:rPr>
      </w:pPr>
      <w:r>
        <w:rPr>
          <w:rFonts w:ascii="Times New Roman" w:eastAsia="Times New Roman" w:hAnsi="Times New Roman" w:cs="Times New Roman"/>
          <w:bCs/>
        </w:rPr>
        <w:br w:type="page"/>
      </w:r>
    </w:p>
    <w:p w14:paraId="77D4A897" w14:textId="098DF852" w:rsidR="00C80501" w:rsidRPr="00110A83" w:rsidRDefault="00C80501" w:rsidP="00C80501">
      <w:pPr>
        <w:spacing w:after="0" w:line="240" w:lineRule="auto"/>
        <w:ind w:right="567"/>
        <w:jc w:val="right"/>
        <w:rPr>
          <w:rFonts w:ascii="Times New Roman" w:hAnsi="Times New Roman" w:cs="Times New Roman"/>
          <w:b/>
          <w:sz w:val="20"/>
          <w:szCs w:val="20"/>
        </w:rPr>
      </w:pPr>
      <w:bookmarkStart w:id="1519" w:name="_Toc167971343"/>
      <w:r>
        <w:rPr>
          <w:rFonts w:ascii="Times New Roman" w:hAnsi="Times New Roman" w:cs="Times New Roman"/>
          <w:b/>
          <w:sz w:val="20"/>
          <w:szCs w:val="20"/>
        </w:rPr>
        <w:lastRenderedPageBreak/>
        <w:t>2</w:t>
      </w:r>
      <w:r w:rsidRPr="00110A83">
        <w:rPr>
          <w:rFonts w:ascii="Times New Roman" w:hAnsi="Times New Roman" w:cs="Times New Roman"/>
          <w:b/>
          <w:sz w:val="20"/>
          <w:szCs w:val="20"/>
        </w:rPr>
        <w:t>.pielikums</w:t>
      </w:r>
    </w:p>
    <w:p w14:paraId="3454AA7C" w14:textId="77777777" w:rsidR="00C80501"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 </w:t>
      </w:r>
    </w:p>
    <w:p w14:paraId="056176DF" w14:textId="0719EB1C" w:rsidR="00FB1492" w:rsidRPr="00110A83" w:rsidRDefault="00FB1492" w:rsidP="00FB1492">
      <w:pPr>
        <w:spacing w:before="120" w:after="0" w:line="240" w:lineRule="auto"/>
        <w:ind w:left="142"/>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TEHNISKAIS PIEDĀVĀJUMS</w:t>
      </w:r>
      <w:bookmarkEnd w:id="1519"/>
    </w:p>
    <w:p w14:paraId="0153FE25" w14:textId="77777777" w:rsidR="00E743A9" w:rsidRPr="00E743A9" w:rsidRDefault="00E743A9" w:rsidP="00E743A9">
      <w:pPr>
        <w:overflowPunct w:val="0"/>
        <w:autoSpaceDE w:val="0"/>
        <w:autoSpaceDN w:val="0"/>
        <w:adjustRightInd w:val="0"/>
        <w:spacing w:after="0" w:line="240" w:lineRule="auto"/>
        <w:jc w:val="center"/>
        <w:rPr>
          <w:rFonts w:ascii="Times New Roman" w:eastAsia="Times New Roman" w:hAnsi="Times New Roman" w:cs="Times New Roman"/>
          <w:b/>
          <w:sz w:val="20"/>
          <w:szCs w:val="20"/>
        </w:rPr>
      </w:pPr>
    </w:p>
    <w:p w14:paraId="2A9AA24E" w14:textId="4A464F8D" w:rsidR="000F7808" w:rsidRDefault="008B02FC" w:rsidP="000F7808">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20" w:name="_Hlk190941684"/>
      <w:r>
        <w:rPr>
          <w:rFonts w:ascii="Times New Roman" w:eastAsia="Times New Roman" w:hAnsi="Times New Roman" w:cs="Times New Roman"/>
          <w:b/>
          <w:sz w:val="24"/>
          <w:szCs w:val="24"/>
        </w:rPr>
        <w:t>Finanšu revīzijas pakalpojumi Jūrmalas valstspilsētas pašvaldības 2026. - 2028. gada konsolidētajiem pārskatiem</w:t>
      </w:r>
    </w:p>
    <w:p w14:paraId="2FA2A343" w14:textId="576075F8" w:rsidR="0001492B" w:rsidRDefault="0001492B" w:rsidP="0001492B">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p>
    <w:bookmarkEnd w:id="1520"/>
    <w:p w14:paraId="6D0A3550" w14:textId="6EFFAB24"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rPr>
      </w:pPr>
      <w:r w:rsidRPr="00110A83">
        <w:rPr>
          <w:rFonts w:ascii="Times New Roman" w:eastAsia="Calibri" w:hAnsi="Times New Roman" w:cs="Times New Roman"/>
          <w:b/>
        </w:rPr>
        <w:t>__________________________________________________________________________</w:t>
      </w:r>
    </w:p>
    <w:p w14:paraId="3BAC2A2F" w14:textId="77777777"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bCs/>
        </w:rPr>
      </w:pPr>
      <w:r w:rsidRPr="00110A83">
        <w:rPr>
          <w:rFonts w:ascii="Times New Roman" w:eastAsia="Calibri" w:hAnsi="Times New Roman" w:cs="Times New Roman"/>
        </w:rPr>
        <w:t>(pretendenta nosaukums)</w:t>
      </w:r>
    </w:p>
    <w:p w14:paraId="56DB2B1C" w14:textId="77777777" w:rsidR="00CE657D" w:rsidRPr="00110A83"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adrese, tālrunis, e-pasts ----------------------------------------------------------------------------------------------</w:t>
      </w:r>
    </w:p>
    <w:p w14:paraId="3111A970" w14:textId="77777777" w:rsidR="00CE657D"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reģistrācijas Nr. ................................................................................................................................ </w:t>
      </w:r>
    </w:p>
    <w:p w14:paraId="707FC632" w14:textId="77777777" w:rsidR="001A1FF5" w:rsidRPr="00110A83" w:rsidRDefault="001A1FF5"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p>
    <w:p w14:paraId="3508FE14" w14:textId="77777777" w:rsidR="00C43761" w:rsidRPr="00110A83" w:rsidRDefault="00C43761" w:rsidP="00C43761">
      <w:pPr>
        <w:numPr>
          <w:ilvl w:val="0"/>
          <w:numId w:val="14"/>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Informācija par Pretendenta un tā piedāvāto apakšuzņēmēju</w:t>
      </w:r>
      <w:r w:rsidRPr="00110A83">
        <w:rPr>
          <w:rStyle w:val="FootnoteReference"/>
          <w:rFonts w:ascii="Times New Roman" w:eastAsia="Times New Roman" w:hAnsi="Times New Roman" w:cs="Times New Roman"/>
        </w:rPr>
        <w:footnoteReference w:id="3"/>
      </w:r>
      <w:r w:rsidRPr="00110A83">
        <w:rPr>
          <w:rFonts w:ascii="Times New Roman" w:eastAsia="Times New Roman" w:hAnsi="Times New Roman" w:cs="Times New Roman"/>
        </w:rPr>
        <w:t xml:space="preserve"> paredzamo darbu apjomu:</w:t>
      </w:r>
    </w:p>
    <w:tbl>
      <w:tblPr>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725"/>
        <w:gridCol w:w="1936"/>
        <w:gridCol w:w="2064"/>
        <w:gridCol w:w="2049"/>
      </w:tblGrid>
      <w:tr w:rsidR="00C43761" w:rsidRPr="00110A83" w14:paraId="10319E35" w14:textId="77777777" w:rsidTr="000725F1">
        <w:trPr>
          <w:cantSplit/>
          <w:trHeight w:val="936"/>
          <w:jc w:val="center"/>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80DCC" w14:textId="77777777" w:rsidR="00C43761" w:rsidRPr="00EA2659" w:rsidRDefault="00C43761"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Nr.</w:t>
            </w:r>
          </w:p>
        </w:tc>
        <w:tc>
          <w:tcPr>
            <w:tcW w:w="2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61E5C" w14:textId="77777777" w:rsidR="00C43761" w:rsidRPr="00EA2659" w:rsidRDefault="00C43761"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Uzņēmēja nosaukums, reģ. nr., adrese, kontaktinformācija</w:t>
            </w:r>
          </w:p>
        </w:tc>
        <w:tc>
          <w:tcPr>
            <w:tcW w:w="19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75B55" w14:textId="77777777" w:rsidR="00C43761" w:rsidRPr="00EA2659" w:rsidRDefault="00C43761"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Veicamo darbu  nosaukumi</w:t>
            </w:r>
          </w:p>
        </w:tc>
        <w:tc>
          <w:tcPr>
            <w:tcW w:w="20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7904A"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i/>
                <w:iCs/>
                <w:sz w:val="20"/>
                <w:szCs w:val="20"/>
              </w:rPr>
            </w:pPr>
            <w:r w:rsidRPr="00EA2659">
              <w:rPr>
                <w:rFonts w:ascii="Times New Roman" w:eastAsia="Times New Roman" w:hAnsi="Times New Roman" w:cs="Times New Roman"/>
                <w:bCs/>
                <w:sz w:val="20"/>
                <w:szCs w:val="20"/>
              </w:rPr>
              <w:t xml:space="preserve">Izpildāmo darbu apjoms </w:t>
            </w:r>
            <w:r w:rsidRPr="00EA2659">
              <w:rPr>
                <w:rFonts w:ascii="Times New Roman" w:eastAsia="Times New Roman" w:hAnsi="Times New Roman" w:cs="Times New Roman"/>
                <w:bCs/>
                <w:i/>
                <w:iCs/>
                <w:sz w:val="20"/>
                <w:szCs w:val="20"/>
              </w:rPr>
              <w:t>euro</w:t>
            </w:r>
          </w:p>
          <w:p w14:paraId="2E373A81"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(neiesk. PVN)</w:t>
            </w:r>
          </w:p>
        </w:tc>
        <w:tc>
          <w:tcPr>
            <w:tcW w:w="20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CC359E"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Uzņēmums atbilst</w:t>
            </w:r>
            <w:r>
              <w:rPr>
                <w:rFonts w:ascii="Times New Roman" w:eastAsia="Times New Roman" w:hAnsi="Times New Roman" w:cs="Times New Roman"/>
                <w:bCs/>
                <w:sz w:val="20"/>
                <w:szCs w:val="20"/>
              </w:rPr>
              <w:t xml:space="preserve"> mikrouzņēmuma,</w:t>
            </w:r>
            <w:r w:rsidRPr="00783F5C">
              <w:rPr>
                <w:rFonts w:ascii="Times New Roman" w:eastAsia="Times New Roman" w:hAnsi="Times New Roman" w:cs="Times New Roman"/>
                <w:bCs/>
                <w:sz w:val="20"/>
                <w:szCs w:val="20"/>
              </w:rPr>
              <w:t xml:space="preserve"> mazā</w:t>
            </w:r>
            <w:r>
              <w:rPr>
                <w:rFonts w:ascii="Times New Roman" w:eastAsia="Times New Roman" w:hAnsi="Times New Roman" w:cs="Times New Roman"/>
                <w:bCs/>
                <w:sz w:val="20"/>
                <w:szCs w:val="20"/>
              </w:rPr>
              <w:t xml:space="preserve"> vai</w:t>
            </w:r>
            <w:r w:rsidRPr="00783F5C">
              <w:rPr>
                <w:rFonts w:ascii="Times New Roman" w:eastAsia="Times New Roman" w:hAnsi="Times New Roman" w:cs="Times New Roman"/>
                <w:bCs/>
                <w:sz w:val="20"/>
                <w:szCs w:val="20"/>
              </w:rPr>
              <w:t xml:space="preserve"> vidējā uzņēmuma statusam</w:t>
            </w:r>
            <w:r w:rsidRPr="00783F5C">
              <w:rPr>
                <w:rStyle w:val="FootnoteReference"/>
                <w:rFonts w:ascii="Times New Roman" w:eastAsia="Times New Roman" w:hAnsi="Times New Roman" w:cs="Times New Roman"/>
                <w:bCs/>
                <w:sz w:val="20"/>
                <w:szCs w:val="20"/>
              </w:rPr>
              <w:footnoteReference w:id="4"/>
            </w:r>
            <w:r w:rsidRPr="00783F5C">
              <w:rPr>
                <w:rFonts w:ascii="Times New Roman" w:eastAsia="Times New Roman" w:hAnsi="Times New Roman" w:cs="Times New Roman"/>
                <w:bCs/>
                <w:sz w:val="20"/>
                <w:szCs w:val="20"/>
              </w:rPr>
              <w:t xml:space="preserve"> </w:t>
            </w:r>
            <w:r w:rsidRPr="00783F5C">
              <w:rPr>
                <w:rFonts w:ascii="Times New Roman" w:eastAsia="Times New Roman" w:hAnsi="Times New Roman" w:cs="Times New Roman"/>
                <w:bCs/>
                <w:i/>
                <w:iCs/>
                <w:sz w:val="20"/>
                <w:szCs w:val="20"/>
              </w:rPr>
              <w:t>(</w:t>
            </w:r>
            <w:r>
              <w:rPr>
                <w:rFonts w:ascii="Times New Roman" w:eastAsia="Times New Roman" w:hAnsi="Times New Roman" w:cs="Times New Roman"/>
                <w:bCs/>
                <w:i/>
                <w:iCs/>
                <w:sz w:val="20"/>
                <w:szCs w:val="20"/>
              </w:rPr>
              <w:t>lūdzam norādīt atbilstošo</w:t>
            </w:r>
            <w:r w:rsidRPr="00783F5C">
              <w:rPr>
                <w:rFonts w:ascii="Times New Roman" w:eastAsia="Times New Roman" w:hAnsi="Times New Roman" w:cs="Times New Roman"/>
                <w:bCs/>
                <w:i/>
                <w:iCs/>
                <w:sz w:val="20"/>
                <w:szCs w:val="20"/>
              </w:rPr>
              <w:t>)</w:t>
            </w:r>
          </w:p>
        </w:tc>
      </w:tr>
      <w:tr w:rsidR="00C43761" w:rsidRPr="00110A83" w14:paraId="1E990F8E" w14:textId="77777777" w:rsidTr="000725F1">
        <w:trPr>
          <w:trHeight w:val="518"/>
          <w:jc w:val="center"/>
        </w:trPr>
        <w:tc>
          <w:tcPr>
            <w:tcW w:w="504" w:type="dxa"/>
            <w:tcBorders>
              <w:top w:val="single" w:sz="4" w:space="0" w:color="auto"/>
              <w:left w:val="single" w:sz="4" w:space="0" w:color="auto"/>
              <w:bottom w:val="single" w:sz="4" w:space="0" w:color="auto"/>
              <w:right w:val="single" w:sz="4" w:space="0" w:color="auto"/>
            </w:tcBorders>
            <w:hideMark/>
          </w:tcPr>
          <w:p w14:paraId="5A8F0662"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1</w:t>
            </w:r>
          </w:p>
        </w:tc>
        <w:tc>
          <w:tcPr>
            <w:tcW w:w="2725" w:type="dxa"/>
            <w:tcBorders>
              <w:top w:val="single" w:sz="4" w:space="0" w:color="auto"/>
              <w:left w:val="single" w:sz="4" w:space="0" w:color="auto"/>
              <w:bottom w:val="single" w:sz="4" w:space="0" w:color="auto"/>
              <w:right w:val="single" w:sz="4" w:space="0" w:color="auto"/>
            </w:tcBorders>
            <w:hideMark/>
          </w:tcPr>
          <w:p w14:paraId="3BF4C11B"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(galvenais piegādātājs/uzņēmējs)</w:t>
            </w:r>
          </w:p>
        </w:tc>
        <w:tc>
          <w:tcPr>
            <w:tcW w:w="1936" w:type="dxa"/>
            <w:tcBorders>
              <w:top w:val="single" w:sz="4" w:space="0" w:color="auto"/>
              <w:left w:val="single" w:sz="4" w:space="0" w:color="auto"/>
              <w:bottom w:val="single" w:sz="4" w:space="0" w:color="auto"/>
              <w:right w:val="single" w:sz="4" w:space="0" w:color="auto"/>
            </w:tcBorders>
          </w:tcPr>
          <w:p w14:paraId="37A10B0A"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64" w:type="dxa"/>
            <w:tcBorders>
              <w:top w:val="single" w:sz="4" w:space="0" w:color="auto"/>
              <w:left w:val="single" w:sz="4" w:space="0" w:color="auto"/>
              <w:bottom w:val="single" w:sz="4" w:space="0" w:color="auto"/>
              <w:right w:val="single" w:sz="4" w:space="0" w:color="auto"/>
            </w:tcBorders>
          </w:tcPr>
          <w:p w14:paraId="38315D7E"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49" w:type="dxa"/>
            <w:tcBorders>
              <w:top w:val="single" w:sz="4" w:space="0" w:color="auto"/>
              <w:left w:val="single" w:sz="4" w:space="0" w:color="auto"/>
              <w:bottom w:val="single" w:sz="4" w:space="0" w:color="auto"/>
              <w:right w:val="single" w:sz="4" w:space="0" w:color="auto"/>
            </w:tcBorders>
          </w:tcPr>
          <w:p w14:paraId="58DC82F6"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C43761" w:rsidRPr="00110A83" w14:paraId="37B90520" w14:textId="77777777" w:rsidTr="000725F1">
        <w:trPr>
          <w:trHeight w:val="243"/>
          <w:jc w:val="center"/>
        </w:trPr>
        <w:tc>
          <w:tcPr>
            <w:tcW w:w="504" w:type="dxa"/>
            <w:tcBorders>
              <w:top w:val="single" w:sz="4" w:space="0" w:color="auto"/>
              <w:left w:val="single" w:sz="4" w:space="0" w:color="auto"/>
              <w:bottom w:val="single" w:sz="4" w:space="0" w:color="auto"/>
              <w:right w:val="single" w:sz="4" w:space="0" w:color="auto"/>
            </w:tcBorders>
            <w:hideMark/>
          </w:tcPr>
          <w:p w14:paraId="70F67B8C"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2</w:t>
            </w:r>
          </w:p>
        </w:tc>
        <w:tc>
          <w:tcPr>
            <w:tcW w:w="2725" w:type="dxa"/>
            <w:tcBorders>
              <w:top w:val="single" w:sz="4" w:space="0" w:color="auto"/>
              <w:left w:val="single" w:sz="4" w:space="0" w:color="auto"/>
              <w:bottom w:val="single" w:sz="4" w:space="0" w:color="auto"/>
              <w:right w:val="single" w:sz="4" w:space="0" w:color="auto"/>
            </w:tcBorders>
            <w:hideMark/>
          </w:tcPr>
          <w:p w14:paraId="3AEE9635"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(apakšuzņēmējs) utt.</w:t>
            </w:r>
          </w:p>
        </w:tc>
        <w:tc>
          <w:tcPr>
            <w:tcW w:w="1936" w:type="dxa"/>
            <w:tcBorders>
              <w:top w:val="single" w:sz="4" w:space="0" w:color="auto"/>
              <w:left w:val="single" w:sz="4" w:space="0" w:color="auto"/>
              <w:bottom w:val="single" w:sz="4" w:space="0" w:color="auto"/>
              <w:right w:val="single" w:sz="4" w:space="0" w:color="auto"/>
            </w:tcBorders>
          </w:tcPr>
          <w:p w14:paraId="6E053BE7"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64" w:type="dxa"/>
            <w:tcBorders>
              <w:top w:val="single" w:sz="4" w:space="0" w:color="auto"/>
              <w:left w:val="single" w:sz="4" w:space="0" w:color="auto"/>
              <w:bottom w:val="single" w:sz="4" w:space="0" w:color="auto"/>
              <w:right w:val="single" w:sz="4" w:space="0" w:color="auto"/>
            </w:tcBorders>
          </w:tcPr>
          <w:p w14:paraId="59D80627"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49" w:type="dxa"/>
            <w:tcBorders>
              <w:top w:val="single" w:sz="4" w:space="0" w:color="auto"/>
              <w:left w:val="single" w:sz="4" w:space="0" w:color="auto"/>
              <w:bottom w:val="single" w:sz="4" w:space="0" w:color="auto"/>
              <w:right w:val="single" w:sz="4" w:space="0" w:color="auto"/>
            </w:tcBorders>
          </w:tcPr>
          <w:p w14:paraId="4F70DC1C"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r w:rsidR="00C43761" w:rsidRPr="00110A83" w14:paraId="47240B92" w14:textId="77777777" w:rsidTr="000725F1">
        <w:trPr>
          <w:trHeight w:val="243"/>
          <w:jc w:val="center"/>
        </w:trPr>
        <w:tc>
          <w:tcPr>
            <w:tcW w:w="504" w:type="dxa"/>
            <w:tcBorders>
              <w:top w:val="single" w:sz="4" w:space="0" w:color="auto"/>
              <w:left w:val="single" w:sz="4" w:space="0" w:color="auto"/>
              <w:bottom w:val="single" w:sz="4" w:space="0" w:color="auto"/>
              <w:right w:val="single" w:sz="4" w:space="0" w:color="auto"/>
            </w:tcBorders>
          </w:tcPr>
          <w:p w14:paraId="50066621"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w:t>
            </w:r>
          </w:p>
        </w:tc>
        <w:tc>
          <w:tcPr>
            <w:tcW w:w="2725" w:type="dxa"/>
            <w:tcBorders>
              <w:top w:val="single" w:sz="4" w:space="0" w:color="auto"/>
              <w:left w:val="single" w:sz="4" w:space="0" w:color="auto"/>
              <w:bottom w:val="single" w:sz="4" w:space="0" w:color="auto"/>
              <w:right w:val="single" w:sz="4" w:space="0" w:color="auto"/>
            </w:tcBorders>
          </w:tcPr>
          <w:p w14:paraId="2088E119"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936" w:type="dxa"/>
            <w:tcBorders>
              <w:top w:val="single" w:sz="4" w:space="0" w:color="auto"/>
              <w:left w:val="single" w:sz="4" w:space="0" w:color="auto"/>
              <w:bottom w:val="single" w:sz="4" w:space="0" w:color="auto"/>
              <w:right w:val="single" w:sz="4" w:space="0" w:color="auto"/>
            </w:tcBorders>
          </w:tcPr>
          <w:p w14:paraId="3E303F25"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64" w:type="dxa"/>
            <w:tcBorders>
              <w:top w:val="single" w:sz="4" w:space="0" w:color="auto"/>
              <w:left w:val="single" w:sz="4" w:space="0" w:color="auto"/>
              <w:bottom w:val="single" w:sz="4" w:space="0" w:color="auto"/>
              <w:right w:val="single" w:sz="4" w:space="0" w:color="auto"/>
            </w:tcBorders>
          </w:tcPr>
          <w:p w14:paraId="5BF337B8"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49" w:type="dxa"/>
            <w:tcBorders>
              <w:top w:val="single" w:sz="4" w:space="0" w:color="auto"/>
              <w:left w:val="single" w:sz="4" w:space="0" w:color="auto"/>
              <w:bottom w:val="single" w:sz="4" w:space="0" w:color="auto"/>
              <w:right w:val="single" w:sz="4" w:space="0" w:color="auto"/>
            </w:tcBorders>
          </w:tcPr>
          <w:p w14:paraId="1CAD8069"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bl>
    <w:p w14:paraId="4CDCA832" w14:textId="77777777" w:rsidR="00C43761" w:rsidRPr="00110A83" w:rsidRDefault="00C43761" w:rsidP="00C43761">
      <w:pPr>
        <w:tabs>
          <w:tab w:val="left" w:pos="3119"/>
        </w:tabs>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noProof/>
          <w:sz w:val="20"/>
          <w:szCs w:val="20"/>
        </w:rPr>
      </w:pPr>
      <w:r w:rsidRPr="00D45EFE">
        <w:rPr>
          <w:rFonts w:ascii="Times New Roman" w:eastAsia="Times New Roman" w:hAnsi="Times New Roman" w:cs="Times New Roman"/>
          <w:sz w:val="20"/>
          <w:szCs w:val="20"/>
        </w:rPr>
        <w:t xml:space="preserve">Iesniedzama informācija par </w:t>
      </w:r>
      <w:r w:rsidRPr="00D45EFE">
        <w:rPr>
          <w:rFonts w:ascii="Times New Roman" w:eastAsia="Times New Roman" w:hAnsi="Times New Roman" w:cs="Times New Roman"/>
          <w:b/>
          <w:bCs/>
          <w:noProof/>
          <w:sz w:val="20"/>
          <w:szCs w:val="20"/>
        </w:rPr>
        <w:t>katru apakšuzņēmēju, kuram nododamo</w:t>
      </w:r>
      <w:r w:rsidRPr="00D45EFE">
        <w:rPr>
          <w:rFonts w:ascii="Times New Roman" w:eastAsia="Times New Roman" w:hAnsi="Times New Roman" w:cs="Times New Roman"/>
          <w:noProof/>
          <w:sz w:val="20"/>
          <w:szCs w:val="20"/>
        </w:rPr>
        <w:t xml:space="preserve"> </w:t>
      </w:r>
      <w:r w:rsidRPr="00D45EFE">
        <w:rPr>
          <w:rFonts w:ascii="Times New Roman" w:eastAsia="Times New Roman" w:hAnsi="Times New Roman" w:cs="Times New Roman"/>
          <w:b/>
          <w:bCs/>
          <w:noProof/>
          <w:sz w:val="20"/>
          <w:szCs w:val="20"/>
        </w:rPr>
        <w:t xml:space="preserve">darbu </w:t>
      </w:r>
      <w:r w:rsidRPr="00D45EFE">
        <w:rPr>
          <w:rFonts w:ascii="Times New Roman" w:eastAsia="Times New Roman" w:hAnsi="Times New Roman" w:cs="Times New Roman"/>
          <w:b/>
          <w:bCs/>
          <w:sz w:val="20"/>
          <w:szCs w:val="20"/>
        </w:rPr>
        <w:t>apjoms ir vismaz 10 000 </w:t>
      </w:r>
      <w:r w:rsidRPr="00D45EFE">
        <w:rPr>
          <w:rFonts w:ascii="Times New Roman" w:eastAsia="Times New Roman" w:hAnsi="Times New Roman" w:cs="Times New Roman"/>
          <w:b/>
          <w:bCs/>
          <w:i/>
          <w:iCs/>
          <w:sz w:val="20"/>
          <w:szCs w:val="20"/>
        </w:rPr>
        <w:t>euro</w:t>
      </w:r>
      <w:r w:rsidRPr="00D45EFE">
        <w:rPr>
          <w:rFonts w:ascii="Times New Roman" w:eastAsia="Times New Roman" w:hAnsi="Times New Roman" w:cs="Times New Roman"/>
          <w:sz w:val="20"/>
          <w:szCs w:val="20"/>
        </w:rPr>
        <w:t xml:space="preserve"> </w:t>
      </w:r>
      <w:r w:rsidRPr="00D45EFE">
        <w:rPr>
          <w:rFonts w:ascii="Times New Roman" w:eastAsia="Times New Roman" w:hAnsi="Times New Roman" w:cs="Times New Roman"/>
          <w:b/>
          <w:bCs/>
          <w:sz w:val="20"/>
          <w:szCs w:val="20"/>
        </w:rPr>
        <w:t>vai katru apakšuzņēmēju, uz kura iespējām pretendents balstās</w:t>
      </w:r>
      <w:r w:rsidRPr="00D45EFE">
        <w:rPr>
          <w:rFonts w:ascii="Times New Roman" w:eastAsia="Times New Roman" w:hAnsi="Times New Roman" w:cs="Times New Roman"/>
          <w:sz w:val="20"/>
          <w:szCs w:val="20"/>
        </w:rPr>
        <w:t xml:space="preserve">, lai apliecinātu, ka tā kvalifikācija atbilst iepirkuma procedūras dokumentos noteiktajām prasībām, kā arī katra šāda apakšuzņēmēja </w:t>
      </w:r>
      <w:r w:rsidRPr="00D45EFE">
        <w:rPr>
          <w:rFonts w:ascii="Times New Roman" w:eastAsia="Times New Roman" w:hAnsi="Times New Roman" w:cs="Times New Roman"/>
          <w:noProof/>
          <w:sz w:val="20"/>
          <w:szCs w:val="20"/>
        </w:rPr>
        <w:t xml:space="preserve">apliecinājums </w:t>
      </w:r>
      <w:r w:rsidRPr="00110A83">
        <w:rPr>
          <w:rFonts w:ascii="Times New Roman" w:eastAsia="Times New Roman" w:hAnsi="Times New Roman" w:cs="Times New Roman"/>
          <w:noProof/>
          <w:sz w:val="20"/>
          <w:szCs w:val="20"/>
        </w:rPr>
        <w:t>(2.2.pielikumā) par gatavību veikt tam nododamo līguma daļu/darbu apjoma izpildi.</w:t>
      </w:r>
    </w:p>
    <w:p w14:paraId="482D5CEE" w14:textId="77777777" w:rsidR="00C43761" w:rsidRPr="00294D5A" w:rsidRDefault="00C43761" w:rsidP="00C43761">
      <w:pPr>
        <w:numPr>
          <w:ilvl w:val="0"/>
          <w:numId w:val="14"/>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eastAsia="Times New Roman" w:hAnsi="Times New Roman" w:cs="Times New Roman"/>
        </w:rPr>
      </w:pPr>
      <w:r w:rsidRPr="00294D5A">
        <w:rPr>
          <w:rFonts w:ascii="Times New Roman" w:eastAsia="Times New Roman" w:hAnsi="Times New Roman" w:cs="Times New Roman"/>
        </w:rPr>
        <w:t>Pretendenta aprakst</w:t>
      </w:r>
      <w:r>
        <w:rPr>
          <w:rFonts w:ascii="Times New Roman" w:eastAsia="Times New Roman" w:hAnsi="Times New Roman" w:cs="Times New Roman"/>
        </w:rPr>
        <w:t>s</w:t>
      </w:r>
      <w:r w:rsidRPr="00294D5A">
        <w:rPr>
          <w:rFonts w:ascii="Times New Roman" w:eastAsia="Times New Roman" w:hAnsi="Times New Roman" w:cs="Times New Roman"/>
        </w:rPr>
        <w:t xml:space="preserve"> par sniegtā pakalpojuma izpildes organizāciju </w:t>
      </w:r>
      <w:r w:rsidRPr="00111444">
        <w:rPr>
          <w:rFonts w:ascii="Times New Roman" w:eastAsia="Times New Roman" w:hAnsi="Times New Roman" w:cs="Times New Roman"/>
        </w:rPr>
        <w:t>(</w:t>
      </w:r>
      <w:r>
        <w:rPr>
          <w:rFonts w:ascii="Times New Roman" w:eastAsia="Times New Roman" w:hAnsi="Times New Roman" w:cs="Times New Roman"/>
        </w:rPr>
        <w:t xml:space="preserve">īsi </w:t>
      </w:r>
      <w:r w:rsidRPr="00112537">
        <w:rPr>
          <w:rFonts w:ascii="Times New Roman" w:eastAsia="Times New Roman" w:hAnsi="Times New Roman" w:cs="Times New Roman"/>
        </w:rPr>
        <w:t>apraksta piedāvāto sadarbības modeli</w:t>
      </w:r>
      <w:r>
        <w:rPr>
          <w:rFonts w:ascii="Times New Roman" w:eastAsia="Times New Roman" w:hAnsi="Times New Roman" w:cs="Times New Roman"/>
        </w:rPr>
        <w:t xml:space="preserve"> atbilstoši Tehnisko specifikāciju 14.1.apakšpunktā norādītajam</w:t>
      </w:r>
      <w:r w:rsidRPr="00111444">
        <w:rPr>
          <w:rFonts w:ascii="Times New Roman" w:eastAsia="Times New Roman" w:hAnsi="Times New Roman" w:cs="Times New Roman"/>
        </w:rPr>
        <w:t>)</w:t>
      </w:r>
      <w:r w:rsidRPr="00294D5A">
        <w:rPr>
          <w:rFonts w:ascii="Times New Roman" w:eastAsia="Times New Roman" w:hAnsi="Times New Roman" w:cs="Times New Roman"/>
        </w:rPr>
        <w:t xml:space="preserve"> un piedāvātais darbu izpildes laika grafiks </w:t>
      </w:r>
      <w:r w:rsidRPr="00294D5A">
        <w:rPr>
          <w:rFonts w:ascii="Times New Roman" w:eastAsia="Times New Roman" w:hAnsi="Times New Roman" w:cs="Times New Roman"/>
          <w:b/>
          <w:bCs/>
        </w:rPr>
        <w:t>(par katru gadu atsevišķi):</w:t>
      </w:r>
    </w:p>
    <w:p w14:paraId="0F52FD57" w14:textId="77777777" w:rsidR="00C43761" w:rsidRDefault="00C43761" w:rsidP="00C43761">
      <w:pPr>
        <w:tabs>
          <w:tab w:val="left" w:pos="3119"/>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b/>
          <w:bCs/>
        </w:rPr>
      </w:pPr>
      <w:r>
        <w:rPr>
          <w:rFonts w:ascii="Times New Roman" w:eastAsia="Times New Roman" w:hAnsi="Times New Roman" w:cs="Times New Roman"/>
          <w:b/>
          <w:bCs/>
        </w:rPr>
        <w:t>---------------------------------------------------------------------------------------------------------------------------------------------------------------------------------------------------------------------------------------------------------------------------------------------------------------------------------------------------------------------------------------------</w:t>
      </w:r>
    </w:p>
    <w:p w14:paraId="7DCDB523" w14:textId="77777777" w:rsidR="00C43761" w:rsidRDefault="00C43761" w:rsidP="00C43761">
      <w:pPr>
        <w:rPr>
          <w:rFonts w:ascii="Times New Roman" w:eastAsia="Times New Roman" w:hAnsi="Times New Roman" w:cs="Times New Roman"/>
          <w:b/>
          <w:bCs/>
        </w:rPr>
      </w:pPr>
      <w:r>
        <w:rPr>
          <w:rFonts w:ascii="Times New Roman" w:eastAsia="Times New Roman" w:hAnsi="Times New Roman" w:cs="Times New Roman"/>
          <w:b/>
          <w:bCs/>
        </w:rPr>
        <w:br w:type="page"/>
      </w:r>
    </w:p>
    <w:p w14:paraId="57AB0B4E" w14:textId="77777777" w:rsidR="00C43761" w:rsidRPr="00EA2659" w:rsidRDefault="00C43761" w:rsidP="00086021">
      <w:pPr>
        <w:pStyle w:val="ListParagraph"/>
        <w:numPr>
          <w:ilvl w:val="1"/>
          <w:numId w:val="33"/>
        </w:numPr>
        <w:autoSpaceDN w:val="0"/>
        <w:spacing w:before="120" w:after="120" w:line="240" w:lineRule="auto"/>
        <w:jc w:val="both"/>
        <w:rPr>
          <w:rFonts w:ascii="Times New Roman" w:hAnsi="Times New Roman" w:cs="Times New Roman"/>
        </w:rPr>
      </w:pPr>
      <w:r w:rsidRPr="00EA2659">
        <w:rPr>
          <w:rFonts w:ascii="Times New Roman" w:hAnsi="Times New Roman" w:cs="Times New Roman"/>
          <w:bCs/>
          <w:lang w:eastAsia="lv-LV"/>
        </w:rPr>
        <w:lastRenderedPageBreak/>
        <w:t>Revīzijas pakalpojuma izpildes darbietilpības tāme 202</w:t>
      </w:r>
      <w:r>
        <w:rPr>
          <w:rFonts w:ascii="Times New Roman" w:hAnsi="Times New Roman" w:cs="Times New Roman"/>
          <w:bCs/>
          <w:lang w:eastAsia="lv-LV"/>
        </w:rPr>
        <w:t>6</w:t>
      </w:r>
      <w:r w:rsidRPr="00EA2659">
        <w:rPr>
          <w:rFonts w:ascii="Times New Roman" w:hAnsi="Times New Roman" w:cs="Times New Roman"/>
          <w:bCs/>
          <w:lang w:eastAsia="lv-LV"/>
        </w:rPr>
        <w:t>.</w:t>
      </w:r>
      <w:r w:rsidRPr="00EA2659">
        <w:rPr>
          <w:rFonts w:ascii="Times New Roman" w:hAnsi="Times New Roman" w:cs="Times New Roman"/>
        </w:rPr>
        <w:t> </w:t>
      </w:r>
      <w:r w:rsidRPr="00EA2659">
        <w:rPr>
          <w:rFonts w:ascii="Times New Roman" w:hAnsi="Times New Roman" w:cs="Times New Roman"/>
          <w:bCs/>
          <w:lang w:eastAsia="lv-LV"/>
        </w:rPr>
        <w:t>gadam:</w:t>
      </w:r>
    </w:p>
    <w:tbl>
      <w:tblPr>
        <w:tblW w:w="9356" w:type="dxa"/>
        <w:tblInd w:w="-5" w:type="dxa"/>
        <w:tblLayout w:type="fixed"/>
        <w:tblLook w:val="04A0" w:firstRow="1" w:lastRow="0" w:firstColumn="1" w:lastColumn="0" w:noHBand="0" w:noVBand="1"/>
      </w:tblPr>
      <w:tblGrid>
        <w:gridCol w:w="1134"/>
        <w:gridCol w:w="3259"/>
        <w:gridCol w:w="1274"/>
        <w:gridCol w:w="2126"/>
        <w:gridCol w:w="1563"/>
      </w:tblGrid>
      <w:tr w:rsidR="00C43761" w:rsidRPr="00181381" w14:paraId="2F8D9A6B" w14:textId="77777777" w:rsidTr="000725F1">
        <w:trPr>
          <w:trHeight w:val="600"/>
        </w:trPr>
        <w:tc>
          <w:tcPr>
            <w:tcW w:w="1134" w:type="dxa"/>
            <w:tcBorders>
              <w:top w:val="single" w:sz="4" w:space="0" w:color="auto"/>
              <w:left w:val="single" w:sz="4" w:space="0" w:color="auto"/>
              <w:bottom w:val="single" w:sz="4" w:space="0" w:color="auto"/>
              <w:right w:val="single" w:sz="4" w:space="0" w:color="auto"/>
            </w:tcBorders>
            <w:vAlign w:val="center"/>
            <w:hideMark/>
          </w:tcPr>
          <w:p w14:paraId="57DD987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Nr.p.k.</w:t>
            </w:r>
          </w:p>
        </w:tc>
        <w:tc>
          <w:tcPr>
            <w:tcW w:w="3259" w:type="dxa"/>
            <w:tcBorders>
              <w:top w:val="single" w:sz="4" w:space="0" w:color="auto"/>
              <w:left w:val="nil"/>
              <w:bottom w:val="single" w:sz="4" w:space="0" w:color="auto"/>
              <w:right w:val="single" w:sz="4" w:space="0" w:color="auto"/>
            </w:tcBorders>
            <w:vAlign w:val="center"/>
            <w:hideMark/>
          </w:tcPr>
          <w:p w14:paraId="6B2EBAA2"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Pakalpojuma veids</w:t>
            </w:r>
          </w:p>
        </w:tc>
        <w:tc>
          <w:tcPr>
            <w:tcW w:w="1274" w:type="dxa"/>
            <w:tcBorders>
              <w:top w:val="single" w:sz="4" w:space="0" w:color="auto"/>
              <w:left w:val="nil"/>
              <w:bottom w:val="single" w:sz="4" w:space="0" w:color="auto"/>
              <w:right w:val="single" w:sz="4" w:space="0" w:color="auto"/>
            </w:tcBorders>
            <w:vAlign w:val="center"/>
            <w:hideMark/>
          </w:tcPr>
          <w:p w14:paraId="7ABADBE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Daudzums (stundas*)</w:t>
            </w:r>
          </w:p>
        </w:tc>
        <w:tc>
          <w:tcPr>
            <w:tcW w:w="2126" w:type="dxa"/>
            <w:tcBorders>
              <w:top w:val="single" w:sz="4" w:space="0" w:color="auto"/>
              <w:left w:val="nil"/>
              <w:bottom w:val="single" w:sz="4" w:space="0" w:color="auto"/>
              <w:right w:val="single" w:sz="4" w:space="0" w:color="auto"/>
            </w:tcBorders>
            <w:vAlign w:val="center"/>
            <w:hideMark/>
          </w:tcPr>
          <w:p w14:paraId="6D92FAEA"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Vidējais izcenojums (EUR/stundā)</w:t>
            </w:r>
          </w:p>
        </w:tc>
        <w:tc>
          <w:tcPr>
            <w:tcW w:w="1563" w:type="dxa"/>
            <w:tcBorders>
              <w:top w:val="single" w:sz="4" w:space="0" w:color="auto"/>
              <w:left w:val="nil"/>
              <w:bottom w:val="single" w:sz="4" w:space="0" w:color="auto"/>
              <w:right w:val="single" w:sz="4" w:space="0" w:color="auto"/>
            </w:tcBorders>
            <w:vAlign w:val="center"/>
            <w:hideMark/>
          </w:tcPr>
          <w:p w14:paraId="3AB0E6A8"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Izmaksas kopā (EUR)</w:t>
            </w:r>
          </w:p>
        </w:tc>
      </w:tr>
      <w:tr w:rsidR="00C43761" w:rsidRPr="00181381" w14:paraId="7B33D967" w14:textId="77777777" w:rsidTr="000725F1">
        <w:trPr>
          <w:trHeight w:val="226"/>
        </w:trPr>
        <w:tc>
          <w:tcPr>
            <w:tcW w:w="1134" w:type="dxa"/>
            <w:tcBorders>
              <w:top w:val="nil"/>
              <w:left w:val="single" w:sz="4" w:space="0" w:color="auto"/>
              <w:bottom w:val="single" w:sz="4" w:space="0" w:color="auto"/>
              <w:right w:val="single" w:sz="4" w:space="0" w:color="auto"/>
            </w:tcBorders>
            <w:vAlign w:val="center"/>
            <w:hideMark/>
          </w:tcPr>
          <w:p w14:paraId="6669B71D" w14:textId="77777777" w:rsidR="00C43761" w:rsidRPr="00181381" w:rsidRDefault="00C43761" w:rsidP="000725F1">
            <w:pPr>
              <w:jc w:val="center"/>
              <w:rPr>
                <w:rFonts w:ascii="Times New Roman" w:hAnsi="Times New Roman" w:cs="Times New Roman"/>
                <w:b/>
                <w:sz w:val="20"/>
                <w:szCs w:val="20"/>
                <w:lang w:eastAsia="lv-LV"/>
              </w:rPr>
            </w:pPr>
            <w:r w:rsidRPr="00181381">
              <w:rPr>
                <w:rFonts w:ascii="Times New Roman" w:hAnsi="Times New Roman" w:cs="Times New Roman"/>
                <w:b/>
                <w:sz w:val="20"/>
                <w:szCs w:val="20"/>
                <w:lang w:eastAsia="lv-LV"/>
              </w:rPr>
              <w:t>I.</w:t>
            </w:r>
          </w:p>
        </w:tc>
        <w:tc>
          <w:tcPr>
            <w:tcW w:w="3259" w:type="dxa"/>
            <w:tcBorders>
              <w:top w:val="nil"/>
              <w:left w:val="nil"/>
              <w:bottom w:val="single" w:sz="4" w:space="0" w:color="auto"/>
              <w:right w:val="single" w:sz="4" w:space="0" w:color="auto"/>
            </w:tcBorders>
            <w:vAlign w:val="center"/>
            <w:hideMark/>
          </w:tcPr>
          <w:p w14:paraId="00A2AEE0" w14:textId="77777777" w:rsidR="00C43761" w:rsidRPr="00181381" w:rsidRDefault="00C43761" w:rsidP="000725F1">
            <w:pPr>
              <w:rPr>
                <w:rFonts w:ascii="Times New Roman" w:hAnsi="Times New Roman" w:cs="Times New Roman"/>
                <w:b/>
                <w:sz w:val="20"/>
                <w:szCs w:val="20"/>
                <w:lang w:eastAsia="lv-LV"/>
              </w:rPr>
            </w:pPr>
            <w:r w:rsidRPr="00181381">
              <w:rPr>
                <w:rFonts w:ascii="Times New Roman" w:hAnsi="Times New Roman" w:cs="Times New Roman"/>
                <w:b/>
                <w:sz w:val="20"/>
                <w:szCs w:val="20"/>
                <w:lang w:eastAsia="lv-LV"/>
              </w:rPr>
              <w:t>Revīzijas procedūras kopā, t.sk.</w:t>
            </w:r>
          </w:p>
        </w:tc>
        <w:tc>
          <w:tcPr>
            <w:tcW w:w="1274" w:type="dxa"/>
            <w:tcBorders>
              <w:top w:val="nil"/>
              <w:left w:val="nil"/>
              <w:bottom w:val="single" w:sz="4" w:space="0" w:color="auto"/>
              <w:right w:val="single" w:sz="4" w:space="0" w:color="auto"/>
            </w:tcBorders>
            <w:vAlign w:val="center"/>
            <w:hideMark/>
          </w:tcPr>
          <w:p w14:paraId="7C1B8AF5" w14:textId="77777777" w:rsidR="00C43761" w:rsidRPr="00181381" w:rsidRDefault="00C43761" w:rsidP="000725F1">
            <w:pPr>
              <w:rPr>
                <w:rFonts w:ascii="Times New Roman" w:hAnsi="Times New Roman" w:cs="Times New Roman"/>
                <w:b/>
                <w:sz w:val="20"/>
                <w:szCs w:val="20"/>
                <w:lang w:eastAsia="lv-LV"/>
              </w:rPr>
            </w:pPr>
          </w:p>
        </w:tc>
        <w:tc>
          <w:tcPr>
            <w:tcW w:w="2126" w:type="dxa"/>
            <w:tcBorders>
              <w:top w:val="nil"/>
              <w:left w:val="nil"/>
              <w:bottom w:val="single" w:sz="4" w:space="0" w:color="auto"/>
              <w:right w:val="single" w:sz="4" w:space="0" w:color="auto"/>
            </w:tcBorders>
            <w:vAlign w:val="center"/>
            <w:hideMark/>
          </w:tcPr>
          <w:p w14:paraId="47AED310" w14:textId="77777777" w:rsidR="00C43761" w:rsidRPr="00181381" w:rsidRDefault="00C43761" w:rsidP="000725F1">
            <w:pPr>
              <w:rPr>
                <w:rFonts w:ascii="Times New Roman" w:hAnsi="Times New Roman" w:cs="Times New Roman"/>
                <w:sz w:val="20"/>
                <w:szCs w:val="20"/>
                <w:lang w:eastAsia="lv-LV"/>
              </w:rPr>
            </w:pPr>
          </w:p>
        </w:tc>
        <w:tc>
          <w:tcPr>
            <w:tcW w:w="1563" w:type="dxa"/>
            <w:tcBorders>
              <w:top w:val="nil"/>
              <w:left w:val="nil"/>
              <w:bottom w:val="single" w:sz="4" w:space="0" w:color="auto"/>
              <w:right w:val="single" w:sz="4" w:space="0" w:color="auto"/>
            </w:tcBorders>
            <w:vAlign w:val="center"/>
            <w:hideMark/>
          </w:tcPr>
          <w:p w14:paraId="18E3EE26" w14:textId="77777777" w:rsidR="00C43761" w:rsidRPr="00181381" w:rsidRDefault="00C43761" w:rsidP="000725F1">
            <w:pPr>
              <w:rPr>
                <w:rFonts w:ascii="Times New Roman" w:hAnsi="Times New Roman" w:cs="Times New Roman"/>
                <w:sz w:val="20"/>
                <w:szCs w:val="20"/>
                <w:lang w:eastAsia="lv-LV"/>
              </w:rPr>
            </w:pPr>
          </w:p>
        </w:tc>
      </w:tr>
      <w:tr w:rsidR="00C43761" w:rsidRPr="00181381" w14:paraId="241005C9" w14:textId="77777777" w:rsidTr="000725F1">
        <w:trPr>
          <w:trHeight w:val="232"/>
        </w:trPr>
        <w:tc>
          <w:tcPr>
            <w:tcW w:w="1134" w:type="dxa"/>
            <w:tcBorders>
              <w:top w:val="nil"/>
              <w:left w:val="single" w:sz="4" w:space="0" w:color="auto"/>
              <w:bottom w:val="single" w:sz="4" w:space="0" w:color="auto"/>
              <w:right w:val="single" w:sz="4" w:space="0" w:color="auto"/>
            </w:tcBorders>
            <w:vAlign w:val="center"/>
            <w:hideMark/>
          </w:tcPr>
          <w:p w14:paraId="0F284E11"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1</w:t>
            </w:r>
          </w:p>
        </w:tc>
        <w:tc>
          <w:tcPr>
            <w:tcW w:w="3259" w:type="dxa"/>
            <w:tcBorders>
              <w:top w:val="nil"/>
              <w:left w:val="nil"/>
              <w:bottom w:val="single" w:sz="4" w:space="0" w:color="auto"/>
              <w:right w:val="single" w:sz="4" w:space="0" w:color="auto"/>
            </w:tcBorders>
            <w:vAlign w:val="center"/>
            <w:hideMark/>
          </w:tcPr>
          <w:p w14:paraId="18478937"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Plānošana</w:t>
            </w:r>
          </w:p>
        </w:tc>
        <w:tc>
          <w:tcPr>
            <w:tcW w:w="1274" w:type="dxa"/>
            <w:tcBorders>
              <w:top w:val="nil"/>
              <w:left w:val="nil"/>
              <w:bottom w:val="single" w:sz="4" w:space="0" w:color="auto"/>
              <w:right w:val="single" w:sz="4" w:space="0" w:color="auto"/>
            </w:tcBorders>
            <w:vAlign w:val="center"/>
            <w:hideMark/>
          </w:tcPr>
          <w:p w14:paraId="0B67CED0"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center"/>
            <w:hideMark/>
          </w:tcPr>
          <w:p w14:paraId="2875AE2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563" w:type="dxa"/>
            <w:tcBorders>
              <w:top w:val="nil"/>
              <w:left w:val="nil"/>
              <w:bottom w:val="single" w:sz="4" w:space="0" w:color="auto"/>
              <w:right w:val="single" w:sz="4" w:space="0" w:color="auto"/>
            </w:tcBorders>
            <w:vAlign w:val="center"/>
            <w:hideMark/>
          </w:tcPr>
          <w:p w14:paraId="45A69E34"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15E97A51" w14:textId="77777777" w:rsidTr="000725F1">
        <w:trPr>
          <w:trHeight w:val="300"/>
        </w:trPr>
        <w:tc>
          <w:tcPr>
            <w:tcW w:w="1134" w:type="dxa"/>
            <w:tcBorders>
              <w:top w:val="nil"/>
              <w:left w:val="single" w:sz="4" w:space="0" w:color="auto"/>
              <w:bottom w:val="single" w:sz="4" w:space="0" w:color="auto"/>
              <w:right w:val="single" w:sz="4" w:space="0" w:color="auto"/>
            </w:tcBorders>
            <w:vAlign w:val="center"/>
            <w:hideMark/>
          </w:tcPr>
          <w:p w14:paraId="15BAC225"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2</w:t>
            </w:r>
          </w:p>
        </w:tc>
        <w:tc>
          <w:tcPr>
            <w:tcW w:w="3259" w:type="dxa"/>
            <w:tcBorders>
              <w:top w:val="nil"/>
              <w:left w:val="nil"/>
              <w:bottom w:val="single" w:sz="4" w:space="0" w:color="auto"/>
              <w:right w:val="single" w:sz="4" w:space="0" w:color="auto"/>
            </w:tcBorders>
            <w:vAlign w:val="center"/>
            <w:hideMark/>
          </w:tcPr>
          <w:p w14:paraId="38B6BBEA"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Starpposma revīzija</w:t>
            </w:r>
          </w:p>
        </w:tc>
        <w:tc>
          <w:tcPr>
            <w:tcW w:w="1274" w:type="dxa"/>
            <w:tcBorders>
              <w:top w:val="nil"/>
              <w:left w:val="nil"/>
              <w:bottom w:val="single" w:sz="4" w:space="0" w:color="auto"/>
              <w:right w:val="single" w:sz="4" w:space="0" w:color="auto"/>
            </w:tcBorders>
            <w:vAlign w:val="center"/>
            <w:hideMark/>
          </w:tcPr>
          <w:p w14:paraId="5553DBDE"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center"/>
            <w:hideMark/>
          </w:tcPr>
          <w:p w14:paraId="0D26C804"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563" w:type="dxa"/>
            <w:tcBorders>
              <w:top w:val="nil"/>
              <w:left w:val="nil"/>
              <w:bottom w:val="single" w:sz="4" w:space="0" w:color="auto"/>
              <w:right w:val="single" w:sz="4" w:space="0" w:color="auto"/>
            </w:tcBorders>
            <w:vAlign w:val="center"/>
            <w:hideMark/>
          </w:tcPr>
          <w:p w14:paraId="23D3F84D"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79AA1C77" w14:textId="77777777" w:rsidTr="000725F1">
        <w:trPr>
          <w:trHeight w:val="102"/>
        </w:trPr>
        <w:tc>
          <w:tcPr>
            <w:tcW w:w="1134" w:type="dxa"/>
            <w:tcBorders>
              <w:top w:val="single" w:sz="4" w:space="0" w:color="auto"/>
              <w:left w:val="single" w:sz="4" w:space="0" w:color="auto"/>
              <w:bottom w:val="single" w:sz="4" w:space="0" w:color="auto"/>
              <w:right w:val="single" w:sz="4" w:space="0" w:color="auto"/>
            </w:tcBorders>
            <w:vAlign w:val="center"/>
            <w:hideMark/>
          </w:tcPr>
          <w:p w14:paraId="39062ED2"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3</w:t>
            </w:r>
          </w:p>
        </w:tc>
        <w:tc>
          <w:tcPr>
            <w:tcW w:w="3259" w:type="dxa"/>
            <w:tcBorders>
              <w:top w:val="single" w:sz="4" w:space="0" w:color="auto"/>
              <w:left w:val="nil"/>
              <w:bottom w:val="single" w:sz="4" w:space="0" w:color="auto"/>
              <w:right w:val="single" w:sz="4" w:space="0" w:color="auto"/>
            </w:tcBorders>
            <w:vAlign w:val="center"/>
            <w:hideMark/>
          </w:tcPr>
          <w:p w14:paraId="3D3F0D60"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Noslēguma revīzija</w:t>
            </w:r>
          </w:p>
        </w:tc>
        <w:tc>
          <w:tcPr>
            <w:tcW w:w="1274" w:type="dxa"/>
            <w:tcBorders>
              <w:top w:val="single" w:sz="4" w:space="0" w:color="auto"/>
              <w:left w:val="nil"/>
              <w:bottom w:val="single" w:sz="4" w:space="0" w:color="auto"/>
              <w:right w:val="single" w:sz="4" w:space="0" w:color="auto"/>
            </w:tcBorders>
            <w:vAlign w:val="center"/>
            <w:hideMark/>
          </w:tcPr>
          <w:p w14:paraId="36F0E29C"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single" w:sz="4" w:space="0" w:color="auto"/>
              <w:left w:val="nil"/>
              <w:bottom w:val="single" w:sz="4" w:space="0" w:color="auto"/>
              <w:right w:val="single" w:sz="4" w:space="0" w:color="auto"/>
            </w:tcBorders>
            <w:vAlign w:val="center"/>
            <w:hideMark/>
          </w:tcPr>
          <w:p w14:paraId="52324021"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563" w:type="dxa"/>
            <w:tcBorders>
              <w:top w:val="single" w:sz="4" w:space="0" w:color="auto"/>
              <w:left w:val="nil"/>
              <w:bottom w:val="single" w:sz="4" w:space="0" w:color="auto"/>
              <w:right w:val="single" w:sz="4" w:space="0" w:color="auto"/>
            </w:tcBorders>
            <w:vAlign w:val="center"/>
            <w:hideMark/>
          </w:tcPr>
          <w:p w14:paraId="6CD31A70"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21B0997E" w14:textId="77777777" w:rsidTr="000725F1">
        <w:trPr>
          <w:trHeight w:val="220"/>
        </w:trPr>
        <w:tc>
          <w:tcPr>
            <w:tcW w:w="7793" w:type="dxa"/>
            <w:gridSpan w:val="4"/>
            <w:tcBorders>
              <w:top w:val="single" w:sz="4" w:space="0" w:color="auto"/>
              <w:left w:val="single" w:sz="4" w:space="0" w:color="auto"/>
              <w:bottom w:val="single" w:sz="4" w:space="0" w:color="auto"/>
              <w:right w:val="single" w:sz="4" w:space="0" w:color="auto"/>
            </w:tcBorders>
            <w:vAlign w:val="center"/>
            <w:hideMark/>
          </w:tcPr>
          <w:p w14:paraId="0E130316" w14:textId="77777777" w:rsidR="00C43761" w:rsidRPr="00181381" w:rsidRDefault="00C43761" w:rsidP="000725F1">
            <w:pPr>
              <w:jc w:val="right"/>
              <w:rPr>
                <w:rFonts w:ascii="Times New Roman" w:hAnsi="Times New Roman" w:cs="Times New Roman"/>
                <w:sz w:val="20"/>
                <w:szCs w:val="20"/>
                <w:lang w:eastAsia="lv-LV"/>
              </w:rPr>
            </w:pPr>
            <w:r w:rsidRPr="00181381">
              <w:rPr>
                <w:rFonts w:ascii="Times New Roman" w:hAnsi="Times New Roman" w:cs="Times New Roman"/>
                <w:sz w:val="20"/>
                <w:szCs w:val="20"/>
                <w:lang w:eastAsia="lv-LV"/>
              </w:rPr>
              <w:t>Līgumcena</w:t>
            </w:r>
            <w:r>
              <w:rPr>
                <w:rFonts w:ascii="Times New Roman" w:hAnsi="Times New Roman" w:cs="Times New Roman"/>
                <w:sz w:val="20"/>
                <w:szCs w:val="20"/>
                <w:lang w:eastAsia="lv-LV"/>
              </w:rPr>
              <w:t xml:space="preserve"> par 2026.gadu</w:t>
            </w:r>
            <w:r w:rsidRPr="00181381">
              <w:rPr>
                <w:rFonts w:ascii="Times New Roman" w:hAnsi="Times New Roman" w:cs="Times New Roman"/>
                <w:sz w:val="20"/>
                <w:szCs w:val="20"/>
                <w:lang w:eastAsia="lv-LV"/>
              </w:rPr>
              <w:t xml:space="preserve"> kopā (EUR), bez PVN</w:t>
            </w:r>
          </w:p>
        </w:tc>
        <w:tc>
          <w:tcPr>
            <w:tcW w:w="1563" w:type="dxa"/>
            <w:tcBorders>
              <w:top w:val="single" w:sz="4" w:space="0" w:color="auto"/>
              <w:left w:val="nil"/>
              <w:bottom w:val="single" w:sz="4" w:space="0" w:color="auto"/>
              <w:right w:val="single" w:sz="4" w:space="0" w:color="auto"/>
            </w:tcBorders>
            <w:vAlign w:val="center"/>
          </w:tcPr>
          <w:p w14:paraId="0A6A0E3B" w14:textId="77777777" w:rsidR="00C43761" w:rsidRPr="00181381" w:rsidRDefault="00C43761" w:rsidP="000725F1">
            <w:pPr>
              <w:jc w:val="center"/>
              <w:rPr>
                <w:rFonts w:ascii="Times New Roman" w:hAnsi="Times New Roman" w:cs="Times New Roman"/>
                <w:sz w:val="20"/>
                <w:szCs w:val="20"/>
                <w:lang w:eastAsia="lv-LV"/>
              </w:rPr>
            </w:pPr>
          </w:p>
        </w:tc>
      </w:tr>
    </w:tbl>
    <w:p w14:paraId="0EFD491F" w14:textId="77777777" w:rsidR="00C43761" w:rsidRPr="00181381" w:rsidRDefault="00C43761" w:rsidP="00C43761">
      <w:pPr>
        <w:tabs>
          <w:tab w:val="left" w:pos="360"/>
          <w:tab w:val="right" w:leader="hyphen" w:pos="9000"/>
        </w:tabs>
        <w:ind w:left="284"/>
        <w:jc w:val="both"/>
        <w:rPr>
          <w:rFonts w:ascii="Times New Roman" w:hAnsi="Times New Roman" w:cs="Times New Roman"/>
          <w:lang w:eastAsia="lv-LV"/>
        </w:rPr>
      </w:pPr>
      <w:r w:rsidRPr="00181381">
        <w:rPr>
          <w:rFonts w:ascii="Times New Roman" w:hAnsi="Times New Roman" w:cs="Times New Roman"/>
          <w:lang w:eastAsia="lv-LV"/>
        </w:rPr>
        <w:t>* viena stunda - 60 minūtes</w:t>
      </w:r>
    </w:p>
    <w:p w14:paraId="25EAF5A4" w14:textId="77777777" w:rsidR="00C43761" w:rsidRDefault="00C43761" w:rsidP="00C43761">
      <w:pPr>
        <w:tabs>
          <w:tab w:val="left" w:pos="360"/>
          <w:tab w:val="right" w:leader="hyphen" w:pos="9000"/>
        </w:tabs>
        <w:spacing w:before="120"/>
        <w:ind w:left="284"/>
        <w:jc w:val="both"/>
        <w:rPr>
          <w:rFonts w:ascii="Times New Roman" w:hAnsi="Times New Roman" w:cs="Times New Roman"/>
          <w:b/>
          <w:bCs/>
          <w:lang w:eastAsia="lv-LV"/>
        </w:rPr>
      </w:pPr>
      <w:r w:rsidRPr="00181381">
        <w:rPr>
          <w:rFonts w:ascii="Times New Roman" w:hAnsi="Times New Roman" w:cs="Times New Roman"/>
          <w:b/>
          <w:bCs/>
          <w:lang w:eastAsia="lv-LV"/>
        </w:rPr>
        <w:t>Konsultāciju apjoms Iepirkuma procedūras līguma izpildes laikā attiecīgajam pārskata periodam ______ (norāda stundu skaitu mēnesī</w:t>
      </w:r>
      <w:r>
        <w:rPr>
          <w:rFonts w:ascii="Times New Roman" w:hAnsi="Times New Roman" w:cs="Times New Roman"/>
          <w:b/>
          <w:bCs/>
          <w:lang w:eastAsia="lv-LV"/>
        </w:rPr>
        <w:t>, ne mazāk kā viena stunda).</w:t>
      </w:r>
    </w:p>
    <w:p w14:paraId="41DE6414" w14:textId="77777777" w:rsidR="00C43761" w:rsidRPr="00181381" w:rsidRDefault="00C43761" w:rsidP="00086021">
      <w:pPr>
        <w:pStyle w:val="ListParagraph"/>
        <w:numPr>
          <w:ilvl w:val="1"/>
          <w:numId w:val="33"/>
        </w:numPr>
        <w:autoSpaceDN w:val="0"/>
        <w:spacing w:before="120" w:after="120" w:line="240" w:lineRule="auto"/>
        <w:jc w:val="both"/>
        <w:rPr>
          <w:rFonts w:ascii="Times New Roman" w:hAnsi="Times New Roman" w:cs="Times New Roman"/>
          <w:bCs/>
          <w:lang w:eastAsia="lv-LV"/>
        </w:rPr>
      </w:pPr>
      <w:bookmarkStart w:id="1522" w:name="_Hlk131256290"/>
      <w:r w:rsidRPr="00181381">
        <w:rPr>
          <w:rFonts w:ascii="Times New Roman" w:hAnsi="Times New Roman" w:cs="Times New Roman"/>
          <w:bCs/>
          <w:lang w:eastAsia="lv-LV"/>
        </w:rPr>
        <w:t>Revīzijas pakalpojuma izpildes darbietilpības tāme 202</w:t>
      </w:r>
      <w:r>
        <w:rPr>
          <w:rFonts w:ascii="Times New Roman" w:hAnsi="Times New Roman" w:cs="Times New Roman"/>
          <w:bCs/>
          <w:lang w:eastAsia="lv-LV"/>
        </w:rPr>
        <w:t>7</w:t>
      </w:r>
      <w:r w:rsidRPr="00181381">
        <w:rPr>
          <w:rFonts w:ascii="Times New Roman" w:hAnsi="Times New Roman" w:cs="Times New Roman"/>
          <w:bCs/>
          <w:lang w:eastAsia="lv-LV"/>
        </w:rPr>
        <w:t>.</w:t>
      </w:r>
      <w:r w:rsidRPr="00181381">
        <w:rPr>
          <w:rFonts w:ascii="Times New Roman" w:hAnsi="Times New Roman" w:cs="Times New Roman"/>
        </w:rPr>
        <w:t> </w:t>
      </w:r>
      <w:r w:rsidRPr="00181381">
        <w:rPr>
          <w:rFonts w:ascii="Times New Roman" w:hAnsi="Times New Roman" w:cs="Times New Roman"/>
          <w:bCs/>
          <w:lang w:eastAsia="lv-LV"/>
        </w:rPr>
        <w:t>gadam:</w:t>
      </w:r>
    </w:p>
    <w:tbl>
      <w:tblPr>
        <w:tblW w:w="9356" w:type="dxa"/>
        <w:tblInd w:w="-5" w:type="dxa"/>
        <w:tblLayout w:type="fixed"/>
        <w:tblLook w:val="04A0" w:firstRow="1" w:lastRow="0" w:firstColumn="1" w:lastColumn="0" w:noHBand="0" w:noVBand="1"/>
      </w:tblPr>
      <w:tblGrid>
        <w:gridCol w:w="851"/>
        <w:gridCol w:w="3544"/>
        <w:gridCol w:w="1272"/>
        <w:gridCol w:w="2126"/>
        <w:gridCol w:w="1563"/>
      </w:tblGrid>
      <w:tr w:rsidR="00C43761" w:rsidRPr="00181381" w14:paraId="1CAA2B62" w14:textId="77777777" w:rsidTr="000725F1">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14:paraId="0BB22265"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Nr.p.k.</w:t>
            </w:r>
          </w:p>
        </w:tc>
        <w:tc>
          <w:tcPr>
            <w:tcW w:w="3544" w:type="dxa"/>
            <w:tcBorders>
              <w:top w:val="single" w:sz="4" w:space="0" w:color="auto"/>
              <w:left w:val="nil"/>
              <w:bottom w:val="single" w:sz="4" w:space="0" w:color="auto"/>
              <w:right w:val="single" w:sz="4" w:space="0" w:color="auto"/>
            </w:tcBorders>
            <w:vAlign w:val="center"/>
            <w:hideMark/>
          </w:tcPr>
          <w:p w14:paraId="4BDE28F9"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Pakalpojuma veids</w:t>
            </w:r>
          </w:p>
        </w:tc>
        <w:tc>
          <w:tcPr>
            <w:tcW w:w="1272" w:type="dxa"/>
            <w:tcBorders>
              <w:top w:val="single" w:sz="4" w:space="0" w:color="auto"/>
              <w:left w:val="nil"/>
              <w:bottom w:val="single" w:sz="4" w:space="0" w:color="auto"/>
              <w:right w:val="single" w:sz="4" w:space="0" w:color="auto"/>
            </w:tcBorders>
            <w:vAlign w:val="center"/>
            <w:hideMark/>
          </w:tcPr>
          <w:p w14:paraId="24D6BFB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Daudzums (stundas*)</w:t>
            </w:r>
          </w:p>
        </w:tc>
        <w:tc>
          <w:tcPr>
            <w:tcW w:w="2126" w:type="dxa"/>
            <w:tcBorders>
              <w:top w:val="single" w:sz="4" w:space="0" w:color="auto"/>
              <w:left w:val="nil"/>
              <w:bottom w:val="single" w:sz="4" w:space="0" w:color="auto"/>
              <w:right w:val="single" w:sz="4" w:space="0" w:color="auto"/>
            </w:tcBorders>
            <w:vAlign w:val="center"/>
            <w:hideMark/>
          </w:tcPr>
          <w:p w14:paraId="5D856821"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Vidējais izcenojums (EUR/stundā)</w:t>
            </w:r>
          </w:p>
        </w:tc>
        <w:tc>
          <w:tcPr>
            <w:tcW w:w="1563" w:type="dxa"/>
            <w:tcBorders>
              <w:top w:val="single" w:sz="4" w:space="0" w:color="auto"/>
              <w:left w:val="nil"/>
              <w:bottom w:val="single" w:sz="4" w:space="0" w:color="auto"/>
              <w:right w:val="single" w:sz="4" w:space="0" w:color="auto"/>
            </w:tcBorders>
            <w:vAlign w:val="center"/>
            <w:hideMark/>
          </w:tcPr>
          <w:p w14:paraId="61F8B0F9"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Izmaksas kopā (EUR)</w:t>
            </w:r>
          </w:p>
        </w:tc>
      </w:tr>
      <w:tr w:rsidR="00C43761" w:rsidRPr="00181381" w14:paraId="05C75CD5" w14:textId="77777777" w:rsidTr="000725F1">
        <w:trPr>
          <w:trHeight w:val="449"/>
        </w:trPr>
        <w:tc>
          <w:tcPr>
            <w:tcW w:w="851" w:type="dxa"/>
            <w:tcBorders>
              <w:top w:val="nil"/>
              <w:left w:val="single" w:sz="4" w:space="0" w:color="auto"/>
              <w:bottom w:val="single" w:sz="4" w:space="0" w:color="auto"/>
              <w:right w:val="single" w:sz="4" w:space="0" w:color="auto"/>
            </w:tcBorders>
            <w:vAlign w:val="center"/>
            <w:hideMark/>
          </w:tcPr>
          <w:p w14:paraId="474F09CB" w14:textId="77777777" w:rsidR="00C43761" w:rsidRPr="00181381" w:rsidRDefault="00C43761" w:rsidP="000725F1">
            <w:pPr>
              <w:jc w:val="center"/>
              <w:rPr>
                <w:rFonts w:ascii="Times New Roman" w:hAnsi="Times New Roman" w:cs="Times New Roman"/>
                <w:b/>
                <w:sz w:val="20"/>
                <w:szCs w:val="20"/>
                <w:lang w:eastAsia="lv-LV"/>
              </w:rPr>
            </w:pPr>
            <w:r w:rsidRPr="00181381">
              <w:rPr>
                <w:rFonts w:ascii="Times New Roman" w:hAnsi="Times New Roman" w:cs="Times New Roman"/>
                <w:b/>
                <w:sz w:val="20"/>
                <w:szCs w:val="20"/>
                <w:lang w:eastAsia="lv-LV"/>
              </w:rPr>
              <w:t>I.</w:t>
            </w:r>
          </w:p>
        </w:tc>
        <w:tc>
          <w:tcPr>
            <w:tcW w:w="3544" w:type="dxa"/>
            <w:tcBorders>
              <w:top w:val="nil"/>
              <w:left w:val="nil"/>
              <w:bottom w:val="single" w:sz="4" w:space="0" w:color="auto"/>
              <w:right w:val="single" w:sz="4" w:space="0" w:color="auto"/>
            </w:tcBorders>
            <w:vAlign w:val="center"/>
            <w:hideMark/>
          </w:tcPr>
          <w:p w14:paraId="3E379D9E" w14:textId="77777777" w:rsidR="00C43761" w:rsidRPr="00181381" w:rsidRDefault="00C43761" w:rsidP="000725F1">
            <w:pPr>
              <w:rPr>
                <w:rFonts w:ascii="Times New Roman" w:hAnsi="Times New Roman" w:cs="Times New Roman"/>
                <w:b/>
                <w:sz w:val="20"/>
                <w:szCs w:val="20"/>
                <w:lang w:eastAsia="lv-LV"/>
              </w:rPr>
            </w:pPr>
            <w:r w:rsidRPr="00181381">
              <w:rPr>
                <w:rFonts w:ascii="Times New Roman" w:hAnsi="Times New Roman" w:cs="Times New Roman"/>
                <w:b/>
                <w:sz w:val="20"/>
                <w:szCs w:val="20"/>
                <w:lang w:eastAsia="lv-LV"/>
              </w:rPr>
              <w:t>Revīzijas procedūras kopā t.sk.:</w:t>
            </w:r>
          </w:p>
        </w:tc>
        <w:tc>
          <w:tcPr>
            <w:tcW w:w="1272" w:type="dxa"/>
            <w:tcBorders>
              <w:top w:val="nil"/>
              <w:left w:val="nil"/>
              <w:bottom w:val="single" w:sz="4" w:space="0" w:color="auto"/>
              <w:right w:val="single" w:sz="4" w:space="0" w:color="auto"/>
            </w:tcBorders>
            <w:vAlign w:val="center"/>
            <w:hideMark/>
          </w:tcPr>
          <w:p w14:paraId="76A68D50" w14:textId="77777777" w:rsidR="00C43761" w:rsidRPr="00181381" w:rsidRDefault="00C43761" w:rsidP="000725F1">
            <w:pPr>
              <w:rPr>
                <w:rFonts w:ascii="Times New Roman" w:hAnsi="Times New Roman" w:cs="Times New Roman"/>
                <w:b/>
                <w:sz w:val="20"/>
                <w:szCs w:val="20"/>
                <w:lang w:eastAsia="lv-LV"/>
              </w:rPr>
            </w:pPr>
          </w:p>
        </w:tc>
        <w:tc>
          <w:tcPr>
            <w:tcW w:w="2126" w:type="dxa"/>
            <w:tcBorders>
              <w:top w:val="nil"/>
              <w:left w:val="nil"/>
              <w:bottom w:val="single" w:sz="4" w:space="0" w:color="auto"/>
              <w:right w:val="single" w:sz="4" w:space="0" w:color="auto"/>
            </w:tcBorders>
            <w:vAlign w:val="center"/>
            <w:hideMark/>
          </w:tcPr>
          <w:p w14:paraId="6E882AE0" w14:textId="77777777" w:rsidR="00C43761" w:rsidRPr="00181381" w:rsidRDefault="00C43761" w:rsidP="000725F1">
            <w:pPr>
              <w:rPr>
                <w:rFonts w:ascii="Times New Roman" w:hAnsi="Times New Roman" w:cs="Times New Roman"/>
                <w:sz w:val="20"/>
                <w:szCs w:val="20"/>
                <w:lang w:eastAsia="lv-LV"/>
              </w:rPr>
            </w:pPr>
          </w:p>
        </w:tc>
        <w:tc>
          <w:tcPr>
            <w:tcW w:w="1563" w:type="dxa"/>
            <w:tcBorders>
              <w:top w:val="nil"/>
              <w:left w:val="nil"/>
              <w:bottom w:val="single" w:sz="4" w:space="0" w:color="auto"/>
              <w:right w:val="single" w:sz="4" w:space="0" w:color="auto"/>
            </w:tcBorders>
            <w:vAlign w:val="center"/>
            <w:hideMark/>
          </w:tcPr>
          <w:p w14:paraId="78E1B41B" w14:textId="77777777" w:rsidR="00C43761" w:rsidRPr="00181381" w:rsidRDefault="00C43761" w:rsidP="000725F1">
            <w:pPr>
              <w:rPr>
                <w:rFonts w:ascii="Times New Roman" w:hAnsi="Times New Roman" w:cs="Times New Roman"/>
                <w:sz w:val="20"/>
                <w:szCs w:val="20"/>
                <w:lang w:eastAsia="lv-LV"/>
              </w:rPr>
            </w:pPr>
          </w:p>
        </w:tc>
      </w:tr>
      <w:tr w:rsidR="00C43761" w:rsidRPr="00181381" w14:paraId="7ECAEDCB" w14:textId="77777777" w:rsidTr="000725F1">
        <w:trPr>
          <w:trHeight w:val="300"/>
        </w:trPr>
        <w:tc>
          <w:tcPr>
            <w:tcW w:w="851" w:type="dxa"/>
            <w:tcBorders>
              <w:top w:val="nil"/>
              <w:left w:val="single" w:sz="4" w:space="0" w:color="auto"/>
              <w:bottom w:val="single" w:sz="4" w:space="0" w:color="auto"/>
              <w:right w:val="single" w:sz="4" w:space="0" w:color="auto"/>
            </w:tcBorders>
            <w:vAlign w:val="center"/>
            <w:hideMark/>
          </w:tcPr>
          <w:p w14:paraId="4C4115F2"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1</w:t>
            </w:r>
          </w:p>
        </w:tc>
        <w:tc>
          <w:tcPr>
            <w:tcW w:w="3544" w:type="dxa"/>
            <w:tcBorders>
              <w:top w:val="nil"/>
              <w:left w:val="nil"/>
              <w:bottom w:val="single" w:sz="4" w:space="0" w:color="auto"/>
              <w:right w:val="single" w:sz="4" w:space="0" w:color="auto"/>
            </w:tcBorders>
            <w:vAlign w:val="center"/>
            <w:hideMark/>
          </w:tcPr>
          <w:p w14:paraId="77F3B216"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Plānošana</w:t>
            </w:r>
          </w:p>
        </w:tc>
        <w:tc>
          <w:tcPr>
            <w:tcW w:w="1272" w:type="dxa"/>
            <w:tcBorders>
              <w:top w:val="nil"/>
              <w:left w:val="nil"/>
              <w:bottom w:val="single" w:sz="4" w:space="0" w:color="auto"/>
              <w:right w:val="single" w:sz="4" w:space="0" w:color="auto"/>
            </w:tcBorders>
            <w:vAlign w:val="center"/>
            <w:hideMark/>
          </w:tcPr>
          <w:p w14:paraId="5B03F9A4"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center"/>
            <w:hideMark/>
          </w:tcPr>
          <w:p w14:paraId="428CE7F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563" w:type="dxa"/>
            <w:tcBorders>
              <w:top w:val="nil"/>
              <w:left w:val="nil"/>
              <w:bottom w:val="single" w:sz="4" w:space="0" w:color="auto"/>
              <w:right w:val="single" w:sz="4" w:space="0" w:color="auto"/>
            </w:tcBorders>
            <w:vAlign w:val="center"/>
            <w:hideMark/>
          </w:tcPr>
          <w:p w14:paraId="32ABAAF9"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6C016D70" w14:textId="77777777" w:rsidTr="000725F1">
        <w:trPr>
          <w:trHeight w:val="300"/>
        </w:trPr>
        <w:tc>
          <w:tcPr>
            <w:tcW w:w="851" w:type="dxa"/>
            <w:tcBorders>
              <w:top w:val="nil"/>
              <w:left w:val="single" w:sz="4" w:space="0" w:color="auto"/>
              <w:bottom w:val="single" w:sz="4" w:space="0" w:color="auto"/>
              <w:right w:val="single" w:sz="4" w:space="0" w:color="auto"/>
            </w:tcBorders>
            <w:vAlign w:val="center"/>
            <w:hideMark/>
          </w:tcPr>
          <w:p w14:paraId="4A116EB2"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2</w:t>
            </w:r>
          </w:p>
        </w:tc>
        <w:tc>
          <w:tcPr>
            <w:tcW w:w="3544" w:type="dxa"/>
            <w:tcBorders>
              <w:top w:val="nil"/>
              <w:left w:val="nil"/>
              <w:bottom w:val="single" w:sz="4" w:space="0" w:color="auto"/>
              <w:right w:val="single" w:sz="4" w:space="0" w:color="auto"/>
            </w:tcBorders>
            <w:vAlign w:val="center"/>
            <w:hideMark/>
          </w:tcPr>
          <w:p w14:paraId="19D07683"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Starpposma revīzija</w:t>
            </w:r>
          </w:p>
        </w:tc>
        <w:tc>
          <w:tcPr>
            <w:tcW w:w="1272" w:type="dxa"/>
            <w:tcBorders>
              <w:top w:val="nil"/>
              <w:left w:val="nil"/>
              <w:bottom w:val="single" w:sz="4" w:space="0" w:color="auto"/>
              <w:right w:val="single" w:sz="4" w:space="0" w:color="auto"/>
            </w:tcBorders>
            <w:vAlign w:val="center"/>
            <w:hideMark/>
          </w:tcPr>
          <w:p w14:paraId="6D5F3CE1"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center"/>
            <w:hideMark/>
          </w:tcPr>
          <w:p w14:paraId="79AF73E7"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563" w:type="dxa"/>
            <w:tcBorders>
              <w:top w:val="nil"/>
              <w:left w:val="nil"/>
              <w:bottom w:val="single" w:sz="4" w:space="0" w:color="auto"/>
              <w:right w:val="single" w:sz="4" w:space="0" w:color="auto"/>
            </w:tcBorders>
            <w:vAlign w:val="center"/>
            <w:hideMark/>
          </w:tcPr>
          <w:p w14:paraId="5AFE61F9"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03056B56" w14:textId="77777777" w:rsidTr="000725F1">
        <w:trPr>
          <w:trHeight w:val="362"/>
        </w:trPr>
        <w:tc>
          <w:tcPr>
            <w:tcW w:w="851" w:type="dxa"/>
            <w:tcBorders>
              <w:top w:val="single" w:sz="4" w:space="0" w:color="auto"/>
              <w:left w:val="single" w:sz="4" w:space="0" w:color="auto"/>
              <w:bottom w:val="single" w:sz="4" w:space="0" w:color="auto"/>
              <w:right w:val="single" w:sz="4" w:space="0" w:color="auto"/>
            </w:tcBorders>
            <w:vAlign w:val="center"/>
            <w:hideMark/>
          </w:tcPr>
          <w:p w14:paraId="0DD055AE"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3</w:t>
            </w:r>
          </w:p>
        </w:tc>
        <w:tc>
          <w:tcPr>
            <w:tcW w:w="3544" w:type="dxa"/>
            <w:tcBorders>
              <w:top w:val="single" w:sz="4" w:space="0" w:color="auto"/>
              <w:left w:val="nil"/>
              <w:bottom w:val="single" w:sz="4" w:space="0" w:color="auto"/>
              <w:right w:val="single" w:sz="4" w:space="0" w:color="auto"/>
            </w:tcBorders>
            <w:vAlign w:val="center"/>
            <w:hideMark/>
          </w:tcPr>
          <w:p w14:paraId="0C73AE95"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Noslēguma revīzija</w:t>
            </w:r>
          </w:p>
        </w:tc>
        <w:tc>
          <w:tcPr>
            <w:tcW w:w="1272" w:type="dxa"/>
            <w:tcBorders>
              <w:top w:val="single" w:sz="4" w:space="0" w:color="auto"/>
              <w:left w:val="nil"/>
              <w:bottom w:val="single" w:sz="4" w:space="0" w:color="auto"/>
              <w:right w:val="single" w:sz="4" w:space="0" w:color="auto"/>
            </w:tcBorders>
            <w:vAlign w:val="center"/>
            <w:hideMark/>
          </w:tcPr>
          <w:p w14:paraId="4CFD50B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single" w:sz="4" w:space="0" w:color="auto"/>
              <w:left w:val="nil"/>
              <w:bottom w:val="single" w:sz="4" w:space="0" w:color="auto"/>
              <w:right w:val="single" w:sz="4" w:space="0" w:color="auto"/>
            </w:tcBorders>
            <w:vAlign w:val="center"/>
            <w:hideMark/>
          </w:tcPr>
          <w:p w14:paraId="2D0E3401"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563" w:type="dxa"/>
            <w:tcBorders>
              <w:top w:val="single" w:sz="4" w:space="0" w:color="auto"/>
              <w:left w:val="nil"/>
              <w:bottom w:val="single" w:sz="4" w:space="0" w:color="auto"/>
              <w:right w:val="single" w:sz="4" w:space="0" w:color="auto"/>
            </w:tcBorders>
            <w:vAlign w:val="center"/>
            <w:hideMark/>
          </w:tcPr>
          <w:p w14:paraId="14EDD4B2"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11CE7AC5" w14:textId="77777777" w:rsidTr="000725F1">
        <w:trPr>
          <w:trHeight w:val="300"/>
        </w:trPr>
        <w:tc>
          <w:tcPr>
            <w:tcW w:w="7793" w:type="dxa"/>
            <w:gridSpan w:val="4"/>
            <w:tcBorders>
              <w:top w:val="single" w:sz="4" w:space="0" w:color="auto"/>
              <w:left w:val="single" w:sz="4" w:space="0" w:color="auto"/>
              <w:bottom w:val="single" w:sz="4" w:space="0" w:color="auto"/>
              <w:right w:val="single" w:sz="4" w:space="0" w:color="auto"/>
            </w:tcBorders>
            <w:vAlign w:val="center"/>
            <w:hideMark/>
          </w:tcPr>
          <w:p w14:paraId="01F37E57" w14:textId="77777777" w:rsidR="00C43761" w:rsidRPr="00181381" w:rsidRDefault="00C43761" w:rsidP="000725F1">
            <w:pPr>
              <w:jc w:val="right"/>
              <w:rPr>
                <w:rFonts w:ascii="Times New Roman" w:hAnsi="Times New Roman" w:cs="Times New Roman"/>
                <w:sz w:val="20"/>
                <w:szCs w:val="20"/>
                <w:lang w:eastAsia="lv-LV"/>
              </w:rPr>
            </w:pPr>
            <w:r w:rsidRPr="00181381">
              <w:rPr>
                <w:rFonts w:ascii="Times New Roman" w:hAnsi="Times New Roman" w:cs="Times New Roman"/>
                <w:sz w:val="20"/>
                <w:szCs w:val="20"/>
                <w:lang w:eastAsia="lv-LV"/>
              </w:rPr>
              <w:t>Līgumcena</w:t>
            </w:r>
            <w:r>
              <w:rPr>
                <w:rFonts w:ascii="Times New Roman" w:hAnsi="Times New Roman" w:cs="Times New Roman"/>
                <w:sz w:val="20"/>
                <w:szCs w:val="20"/>
                <w:lang w:eastAsia="lv-LV"/>
              </w:rPr>
              <w:t xml:space="preserve"> par 2027.gadu</w:t>
            </w:r>
            <w:r w:rsidRPr="00181381">
              <w:rPr>
                <w:rFonts w:ascii="Times New Roman" w:hAnsi="Times New Roman" w:cs="Times New Roman"/>
                <w:sz w:val="20"/>
                <w:szCs w:val="20"/>
                <w:lang w:eastAsia="lv-LV"/>
              </w:rPr>
              <w:t xml:space="preserve"> kopā (EUR), bez PVN</w:t>
            </w:r>
          </w:p>
        </w:tc>
        <w:tc>
          <w:tcPr>
            <w:tcW w:w="1563" w:type="dxa"/>
            <w:tcBorders>
              <w:top w:val="single" w:sz="4" w:space="0" w:color="auto"/>
              <w:left w:val="nil"/>
              <w:bottom w:val="single" w:sz="4" w:space="0" w:color="auto"/>
              <w:right w:val="single" w:sz="4" w:space="0" w:color="auto"/>
            </w:tcBorders>
            <w:vAlign w:val="center"/>
          </w:tcPr>
          <w:p w14:paraId="754276A4" w14:textId="77777777" w:rsidR="00C43761" w:rsidRPr="00181381" w:rsidRDefault="00C43761" w:rsidP="000725F1">
            <w:pPr>
              <w:jc w:val="center"/>
              <w:rPr>
                <w:rFonts w:ascii="Times New Roman" w:hAnsi="Times New Roman" w:cs="Times New Roman"/>
                <w:sz w:val="20"/>
                <w:szCs w:val="20"/>
                <w:lang w:eastAsia="lv-LV"/>
              </w:rPr>
            </w:pPr>
          </w:p>
        </w:tc>
      </w:tr>
    </w:tbl>
    <w:p w14:paraId="394899E1" w14:textId="77777777" w:rsidR="00C43761" w:rsidRPr="00181381" w:rsidRDefault="00C43761" w:rsidP="00C43761">
      <w:pPr>
        <w:tabs>
          <w:tab w:val="left" w:pos="360"/>
          <w:tab w:val="right" w:leader="hyphen" w:pos="9000"/>
        </w:tabs>
        <w:ind w:left="284"/>
        <w:jc w:val="both"/>
        <w:rPr>
          <w:rFonts w:ascii="Times New Roman" w:hAnsi="Times New Roman" w:cs="Times New Roman"/>
          <w:lang w:eastAsia="lv-LV"/>
        </w:rPr>
      </w:pPr>
      <w:r w:rsidRPr="00181381">
        <w:rPr>
          <w:rFonts w:ascii="Times New Roman" w:hAnsi="Times New Roman" w:cs="Times New Roman"/>
          <w:lang w:eastAsia="lv-LV"/>
        </w:rPr>
        <w:t>* viena stunda - 60 minūtes</w:t>
      </w:r>
    </w:p>
    <w:p w14:paraId="31441D10" w14:textId="77777777" w:rsidR="00C43761" w:rsidRPr="00181381" w:rsidRDefault="00C43761" w:rsidP="00C43761">
      <w:pPr>
        <w:tabs>
          <w:tab w:val="left" w:pos="360"/>
          <w:tab w:val="right" w:leader="hyphen" w:pos="9000"/>
        </w:tabs>
        <w:spacing w:before="120"/>
        <w:ind w:left="284"/>
        <w:jc w:val="both"/>
        <w:rPr>
          <w:rFonts w:ascii="Times New Roman" w:hAnsi="Times New Roman" w:cs="Times New Roman"/>
          <w:b/>
          <w:bCs/>
          <w:lang w:eastAsia="lv-LV"/>
        </w:rPr>
      </w:pPr>
      <w:r w:rsidRPr="00181381">
        <w:rPr>
          <w:rFonts w:ascii="Times New Roman" w:hAnsi="Times New Roman" w:cs="Times New Roman"/>
          <w:b/>
          <w:bCs/>
          <w:lang w:eastAsia="lv-LV"/>
        </w:rPr>
        <w:t>Konsultāciju apjoms Iepirkuma procedūras līguma izpildes laikā attiecīgajam pārskata periodam ______ (norāda stundu skaitu mēnesī</w:t>
      </w:r>
      <w:r>
        <w:rPr>
          <w:rFonts w:ascii="Times New Roman" w:hAnsi="Times New Roman" w:cs="Times New Roman"/>
          <w:b/>
          <w:bCs/>
          <w:lang w:eastAsia="lv-LV"/>
        </w:rPr>
        <w:t>,</w:t>
      </w:r>
      <w:r w:rsidRPr="00B62EFA">
        <w:rPr>
          <w:rFonts w:ascii="Times New Roman" w:hAnsi="Times New Roman" w:cs="Times New Roman"/>
          <w:b/>
          <w:bCs/>
          <w:lang w:eastAsia="lv-LV"/>
        </w:rPr>
        <w:t xml:space="preserve"> </w:t>
      </w:r>
      <w:r>
        <w:rPr>
          <w:rFonts w:ascii="Times New Roman" w:hAnsi="Times New Roman" w:cs="Times New Roman"/>
          <w:b/>
          <w:bCs/>
          <w:lang w:eastAsia="lv-LV"/>
        </w:rPr>
        <w:t>ne mazāk kā viena stunda).</w:t>
      </w:r>
    </w:p>
    <w:bookmarkEnd w:id="1522"/>
    <w:p w14:paraId="1D1BBDDD" w14:textId="77777777" w:rsidR="00C43761" w:rsidRPr="00181381" w:rsidRDefault="00C43761" w:rsidP="00086021">
      <w:pPr>
        <w:pStyle w:val="ListParagraph"/>
        <w:numPr>
          <w:ilvl w:val="1"/>
          <w:numId w:val="33"/>
        </w:numPr>
        <w:autoSpaceDN w:val="0"/>
        <w:spacing w:before="120" w:after="120" w:line="240" w:lineRule="auto"/>
        <w:jc w:val="both"/>
        <w:rPr>
          <w:rFonts w:ascii="Times New Roman" w:hAnsi="Times New Roman" w:cs="Times New Roman"/>
          <w:bCs/>
          <w:lang w:eastAsia="lv-LV"/>
        </w:rPr>
      </w:pPr>
      <w:r w:rsidRPr="00181381">
        <w:rPr>
          <w:rFonts w:ascii="Times New Roman" w:hAnsi="Times New Roman" w:cs="Times New Roman"/>
          <w:bCs/>
          <w:lang w:eastAsia="lv-LV"/>
        </w:rPr>
        <w:t>Revīzijas pakalpojuma izpildes darbietilpības tāme 202</w:t>
      </w:r>
      <w:r>
        <w:rPr>
          <w:rFonts w:ascii="Times New Roman" w:hAnsi="Times New Roman" w:cs="Times New Roman"/>
          <w:bCs/>
          <w:lang w:eastAsia="lv-LV"/>
        </w:rPr>
        <w:t>8</w:t>
      </w:r>
      <w:r w:rsidRPr="00181381">
        <w:rPr>
          <w:rFonts w:ascii="Times New Roman" w:hAnsi="Times New Roman" w:cs="Times New Roman"/>
          <w:bCs/>
          <w:lang w:eastAsia="lv-LV"/>
        </w:rPr>
        <w:t>.</w:t>
      </w:r>
      <w:r w:rsidRPr="00181381">
        <w:rPr>
          <w:rFonts w:ascii="Times New Roman" w:hAnsi="Times New Roman" w:cs="Times New Roman"/>
        </w:rPr>
        <w:t> </w:t>
      </w:r>
      <w:r w:rsidRPr="00181381">
        <w:rPr>
          <w:rFonts w:ascii="Times New Roman" w:hAnsi="Times New Roman" w:cs="Times New Roman"/>
          <w:bCs/>
          <w:lang w:eastAsia="lv-LV"/>
        </w:rPr>
        <w:t>gadam:</w:t>
      </w:r>
    </w:p>
    <w:tbl>
      <w:tblPr>
        <w:tblW w:w="9209" w:type="dxa"/>
        <w:tblInd w:w="-5" w:type="dxa"/>
        <w:tblLayout w:type="fixed"/>
        <w:tblLook w:val="04A0" w:firstRow="1" w:lastRow="0" w:firstColumn="1" w:lastColumn="0" w:noHBand="0" w:noVBand="1"/>
      </w:tblPr>
      <w:tblGrid>
        <w:gridCol w:w="851"/>
        <w:gridCol w:w="3542"/>
        <w:gridCol w:w="1274"/>
        <w:gridCol w:w="2126"/>
        <w:gridCol w:w="1416"/>
      </w:tblGrid>
      <w:tr w:rsidR="00C43761" w:rsidRPr="00181381" w14:paraId="2DAB1A2F" w14:textId="77777777" w:rsidTr="000725F1">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14:paraId="4C4F92F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Nr.p.k.</w:t>
            </w:r>
          </w:p>
        </w:tc>
        <w:tc>
          <w:tcPr>
            <w:tcW w:w="3542" w:type="dxa"/>
            <w:tcBorders>
              <w:top w:val="single" w:sz="4" w:space="0" w:color="auto"/>
              <w:left w:val="nil"/>
              <w:bottom w:val="single" w:sz="4" w:space="0" w:color="auto"/>
              <w:right w:val="single" w:sz="4" w:space="0" w:color="auto"/>
            </w:tcBorders>
            <w:vAlign w:val="center"/>
            <w:hideMark/>
          </w:tcPr>
          <w:p w14:paraId="23C5D2BE"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Pakalpojuma veids</w:t>
            </w:r>
          </w:p>
        </w:tc>
        <w:tc>
          <w:tcPr>
            <w:tcW w:w="1274" w:type="dxa"/>
            <w:tcBorders>
              <w:top w:val="single" w:sz="4" w:space="0" w:color="auto"/>
              <w:left w:val="nil"/>
              <w:bottom w:val="single" w:sz="4" w:space="0" w:color="auto"/>
              <w:right w:val="single" w:sz="4" w:space="0" w:color="auto"/>
            </w:tcBorders>
            <w:vAlign w:val="center"/>
            <w:hideMark/>
          </w:tcPr>
          <w:p w14:paraId="773281A9"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Daudzums (stundas*)</w:t>
            </w:r>
          </w:p>
        </w:tc>
        <w:tc>
          <w:tcPr>
            <w:tcW w:w="2126" w:type="dxa"/>
            <w:tcBorders>
              <w:top w:val="single" w:sz="4" w:space="0" w:color="auto"/>
              <w:left w:val="nil"/>
              <w:bottom w:val="single" w:sz="4" w:space="0" w:color="auto"/>
              <w:right w:val="single" w:sz="4" w:space="0" w:color="auto"/>
            </w:tcBorders>
            <w:vAlign w:val="center"/>
            <w:hideMark/>
          </w:tcPr>
          <w:p w14:paraId="67A52AE6"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Vidējais izcenojums (EUR/stundā)</w:t>
            </w:r>
          </w:p>
        </w:tc>
        <w:tc>
          <w:tcPr>
            <w:tcW w:w="1416" w:type="dxa"/>
            <w:tcBorders>
              <w:top w:val="single" w:sz="4" w:space="0" w:color="auto"/>
              <w:left w:val="nil"/>
              <w:bottom w:val="single" w:sz="4" w:space="0" w:color="auto"/>
              <w:right w:val="single" w:sz="4" w:space="0" w:color="auto"/>
            </w:tcBorders>
            <w:vAlign w:val="center"/>
            <w:hideMark/>
          </w:tcPr>
          <w:p w14:paraId="466BB928"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Izmaksas kopā (EUR)</w:t>
            </w:r>
          </w:p>
        </w:tc>
      </w:tr>
      <w:tr w:rsidR="00C43761" w:rsidRPr="00181381" w14:paraId="67E24AF9" w14:textId="77777777" w:rsidTr="000725F1">
        <w:trPr>
          <w:trHeight w:val="449"/>
        </w:trPr>
        <w:tc>
          <w:tcPr>
            <w:tcW w:w="851" w:type="dxa"/>
            <w:tcBorders>
              <w:top w:val="nil"/>
              <w:left w:val="single" w:sz="4" w:space="0" w:color="auto"/>
              <w:bottom w:val="single" w:sz="4" w:space="0" w:color="auto"/>
              <w:right w:val="single" w:sz="4" w:space="0" w:color="auto"/>
            </w:tcBorders>
            <w:vAlign w:val="center"/>
            <w:hideMark/>
          </w:tcPr>
          <w:p w14:paraId="18185112" w14:textId="77777777" w:rsidR="00C43761" w:rsidRPr="00181381" w:rsidRDefault="00C43761" w:rsidP="000725F1">
            <w:pPr>
              <w:jc w:val="center"/>
              <w:rPr>
                <w:rFonts w:ascii="Times New Roman" w:hAnsi="Times New Roman" w:cs="Times New Roman"/>
                <w:b/>
                <w:sz w:val="20"/>
                <w:szCs w:val="20"/>
                <w:lang w:eastAsia="lv-LV"/>
              </w:rPr>
            </w:pPr>
            <w:r w:rsidRPr="00181381">
              <w:rPr>
                <w:rFonts w:ascii="Times New Roman" w:hAnsi="Times New Roman" w:cs="Times New Roman"/>
                <w:b/>
                <w:sz w:val="20"/>
                <w:szCs w:val="20"/>
                <w:lang w:eastAsia="lv-LV"/>
              </w:rPr>
              <w:t>I.</w:t>
            </w:r>
          </w:p>
        </w:tc>
        <w:tc>
          <w:tcPr>
            <w:tcW w:w="3542" w:type="dxa"/>
            <w:tcBorders>
              <w:top w:val="nil"/>
              <w:left w:val="nil"/>
              <w:bottom w:val="single" w:sz="4" w:space="0" w:color="auto"/>
              <w:right w:val="single" w:sz="4" w:space="0" w:color="auto"/>
            </w:tcBorders>
            <w:vAlign w:val="center"/>
            <w:hideMark/>
          </w:tcPr>
          <w:p w14:paraId="77EAEAC4" w14:textId="77777777" w:rsidR="00C43761" w:rsidRPr="00181381" w:rsidRDefault="00C43761" w:rsidP="000725F1">
            <w:pPr>
              <w:rPr>
                <w:rFonts w:ascii="Times New Roman" w:hAnsi="Times New Roman" w:cs="Times New Roman"/>
                <w:b/>
                <w:sz w:val="20"/>
                <w:szCs w:val="20"/>
                <w:lang w:eastAsia="lv-LV"/>
              </w:rPr>
            </w:pPr>
            <w:r w:rsidRPr="00181381">
              <w:rPr>
                <w:rFonts w:ascii="Times New Roman" w:hAnsi="Times New Roman" w:cs="Times New Roman"/>
                <w:b/>
                <w:sz w:val="20"/>
                <w:szCs w:val="20"/>
                <w:lang w:eastAsia="lv-LV"/>
              </w:rPr>
              <w:t>Revīzijas procedūras kopā t.sk.:</w:t>
            </w:r>
          </w:p>
        </w:tc>
        <w:tc>
          <w:tcPr>
            <w:tcW w:w="1274" w:type="dxa"/>
            <w:tcBorders>
              <w:top w:val="nil"/>
              <w:left w:val="nil"/>
              <w:bottom w:val="single" w:sz="4" w:space="0" w:color="auto"/>
              <w:right w:val="single" w:sz="4" w:space="0" w:color="auto"/>
            </w:tcBorders>
            <w:vAlign w:val="center"/>
            <w:hideMark/>
          </w:tcPr>
          <w:p w14:paraId="0A3D4922" w14:textId="77777777" w:rsidR="00C43761" w:rsidRPr="00181381" w:rsidRDefault="00C43761" w:rsidP="000725F1">
            <w:pPr>
              <w:rPr>
                <w:rFonts w:ascii="Times New Roman" w:hAnsi="Times New Roman" w:cs="Times New Roman"/>
                <w:b/>
                <w:sz w:val="20"/>
                <w:szCs w:val="20"/>
                <w:lang w:eastAsia="lv-LV"/>
              </w:rPr>
            </w:pPr>
          </w:p>
        </w:tc>
        <w:tc>
          <w:tcPr>
            <w:tcW w:w="2126" w:type="dxa"/>
            <w:tcBorders>
              <w:top w:val="nil"/>
              <w:left w:val="nil"/>
              <w:bottom w:val="single" w:sz="4" w:space="0" w:color="auto"/>
              <w:right w:val="single" w:sz="4" w:space="0" w:color="auto"/>
            </w:tcBorders>
            <w:vAlign w:val="center"/>
            <w:hideMark/>
          </w:tcPr>
          <w:p w14:paraId="6C2B4E6D" w14:textId="77777777" w:rsidR="00C43761" w:rsidRPr="00181381" w:rsidRDefault="00C43761" w:rsidP="000725F1">
            <w:pPr>
              <w:rPr>
                <w:rFonts w:ascii="Times New Roman" w:hAnsi="Times New Roman" w:cs="Times New Roman"/>
                <w:sz w:val="20"/>
                <w:szCs w:val="20"/>
                <w:lang w:eastAsia="lv-LV"/>
              </w:rPr>
            </w:pPr>
          </w:p>
        </w:tc>
        <w:tc>
          <w:tcPr>
            <w:tcW w:w="1416" w:type="dxa"/>
            <w:tcBorders>
              <w:top w:val="nil"/>
              <w:left w:val="nil"/>
              <w:bottom w:val="single" w:sz="4" w:space="0" w:color="auto"/>
              <w:right w:val="single" w:sz="4" w:space="0" w:color="auto"/>
            </w:tcBorders>
            <w:vAlign w:val="center"/>
            <w:hideMark/>
          </w:tcPr>
          <w:p w14:paraId="546CAAD3" w14:textId="77777777" w:rsidR="00C43761" w:rsidRPr="00181381" w:rsidRDefault="00C43761" w:rsidP="000725F1">
            <w:pPr>
              <w:rPr>
                <w:rFonts w:ascii="Times New Roman" w:hAnsi="Times New Roman" w:cs="Times New Roman"/>
                <w:sz w:val="20"/>
                <w:szCs w:val="20"/>
                <w:lang w:eastAsia="lv-LV"/>
              </w:rPr>
            </w:pPr>
          </w:p>
        </w:tc>
      </w:tr>
      <w:tr w:rsidR="00C43761" w:rsidRPr="00181381" w14:paraId="350890BC" w14:textId="77777777" w:rsidTr="000725F1">
        <w:trPr>
          <w:trHeight w:val="300"/>
        </w:trPr>
        <w:tc>
          <w:tcPr>
            <w:tcW w:w="851" w:type="dxa"/>
            <w:tcBorders>
              <w:top w:val="nil"/>
              <w:left w:val="single" w:sz="4" w:space="0" w:color="auto"/>
              <w:bottom w:val="single" w:sz="4" w:space="0" w:color="auto"/>
              <w:right w:val="single" w:sz="4" w:space="0" w:color="auto"/>
            </w:tcBorders>
            <w:vAlign w:val="bottom"/>
            <w:hideMark/>
          </w:tcPr>
          <w:p w14:paraId="6F6328FE"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1</w:t>
            </w:r>
          </w:p>
        </w:tc>
        <w:tc>
          <w:tcPr>
            <w:tcW w:w="3542" w:type="dxa"/>
            <w:tcBorders>
              <w:top w:val="nil"/>
              <w:left w:val="nil"/>
              <w:bottom w:val="single" w:sz="4" w:space="0" w:color="auto"/>
              <w:right w:val="single" w:sz="4" w:space="0" w:color="auto"/>
            </w:tcBorders>
            <w:vAlign w:val="bottom"/>
            <w:hideMark/>
          </w:tcPr>
          <w:p w14:paraId="4A287FC0"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Plānošana</w:t>
            </w:r>
          </w:p>
        </w:tc>
        <w:tc>
          <w:tcPr>
            <w:tcW w:w="1274" w:type="dxa"/>
            <w:tcBorders>
              <w:top w:val="nil"/>
              <w:left w:val="nil"/>
              <w:bottom w:val="single" w:sz="4" w:space="0" w:color="auto"/>
              <w:right w:val="single" w:sz="4" w:space="0" w:color="auto"/>
            </w:tcBorders>
            <w:vAlign w:val="bottom"/>
            <w:hideMark/>
          </w:tcPr>
          <w:p w14:paraId="0EB9BCBF"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bottom"/>
            <w:hideMark/>
          </w:tcPr>
          <w:p w14:paraId="068AB69E"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416" w:type="dxa"/>
            <w:tcBorders>
              <w:top w:val="nil"/>
              <w:left w:val="nil"/>
              <w:bottom w:val="single" w:sz="4" w:space="0" w:color="auto"/>
              <w:right w:val="single" w:sz="4" w:space="0" w:color="auto"/>
            </w:tcBorders>
            <w:vAlign w:val="bottom"/>
            <w:hideMark/>
          </w:tcPr>
          <w:p w14:paraId="128C8CF7"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1869FD2A" w14:textId="77777777" w:rsidTr="000725F1">
        <w:trPr>
          <w:trHeight w:val="300"/>
        </w:trPr>
        <w:tc>
          <w:tcPr>
            <w:tcW w:w="851" w:type="dxa"/>
            <w:tcBorders>
              <w:top w:val="nil"/>
              <w:left w:val="single" w:sz="4" w:space="0" w:color="auto"/>
              <w:bottom w:val="single" w:sz="4" w:space="0" w:color="auto"/>
              <w:right w:val="single" w:sz="4" w:space="0" w:color="auto"/>
            </w:tcBorders>
            <w:vAlign w:val="bottom"/>
            <w:hideMark/>
          </w:tcPr>
          <w:p w14:paraId="24A54E32"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2</w:t>
            </w:r>
          </w:p>
        </w:tc>
        <w:tc>
          <w:tcPr>
            <w:tcW w:w="3542" w:type="dxa"/>
            <w:tcBorders>
              <w:top w:val="nil"/>
              <w:left w:val="nil"/>
              <w:bottom w:val="single" w:sz="4" w:space="0" w:color="auto"/>
              <w:right w:val="single" w:sz="4" w:space="0" w:color="auto"/>
            </w:tcBorders>
            <w:vAlign w:val="bottom"/>
            <w:hideMark/>
          </w:tcPr>
          <w:p w14:paraId="74B59C18"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Starpposma revīzija</w:t>
            </w:r>
          </w:p>
        </w:tc>
        <w:tc>
          <w:tcPr>
            <w:tcW w:w="1274" w:type="dxa"/>
            <w:tcBorders>
              <w:top w:val="nil"/>
              <w:left w:val="nil"/>
              <w:bottom w:val="single" w:sz="4" w:space="0" w:color="auto"/>
              <w:right w:val="single" w:sz="4" w:space="0" w:color="auto"/>
            </w:tcBorders>
            <w:vAlign w:val="bottom"/>
            <w:hideMark/>
          </w:tcPr>
          <w:p w14:paraId="76322CF1"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bottom"/>
            <w:hideMark/>
          </w:tcPr>
          <w:p w14:paraId="7DF30CDD"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416" w:type="dxa"/>
            <w:tcBorders>
              <w:top w:val="nil"/>
              <w:left w:val="nil"/>
              <w:bottom w:val="single" w:sz="4" w:space="0" w:color="auto"/>
              <w:right w:val="single" w:sz="4" w:space="0" w:color="auto"/>
            </w:tcBorders>
            <w:vAlign w:val="bottom"/>
            <w:hideMark/>
          </w:tcPr>
          <w:p w14:paraId="7041691A"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33288374" w14:textId="77777777" w:rsidTr="000725F1">
        <w:trPr>
          <w:trHeight w:val="362"/>
        </w:trPr>
        <w:tc>
          <w:tcPr>
            <w:tcW w:w="851" w:type="dxa"/>
            <w:tcBorders>
              <w:top w:val="single" w:sz="4" w:space="0" w:color="auto"/>
              <w:left w:val="single" w:sz="4" w:space="0" w:color="auto"/>
              <w:bottom w:val="single" w:sz="4" w:space="0" w:color="auto"/>
              <w:right w:val="single" w:sz="4" w:space="0" w:color="auto"/>
            </w:tcBorders>
            <w:vAlign w:val="bottom"/>
            <w:hideMark/>
          </w:tcPr>
          <w:p w14:paraId="3521EB55"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3</w:t>
            </w:r>
          </w:p>
        </w:tc>
        <w:tc>
          <w:tcPr>
            <w:tcW w:w="3542" w:type="dxa"/>
            <w:tcBorders>
              <w:top w:val="single" w:sz="4" w:space="0" w:color="auto"/>
              <w:left w:val="nil"/>
              <w:bottom w:val="single" w:sz="4" w:space="0" w:color="auto"/>
              <w:right w:val="single" w:sz="4" w:space="0" w:color="auto"/>
            </w:tcBorders>
            <w:vAlign w:val="center"/>
            <w:hideMark/>
          </w:tcPr>
          <w:p w14:paraId="714DE2C2" w14:textId="77777777" w:rsidR="00C43761" w:rsidRPr="00181381" w:rsidRDefault="00C43761" w:rsidP="000725F1">
            <w:pPr>
              <w:rPr>
                <w:rFonts w:ascii="Times New Roman" w:hAnsi="Times New Roman" w:cs="Times New Roman"/>
                <w:sz w:val="20"/>
                <w:szCs w:val="20"/>
                <w:lang w:eastAsia="lv-LV"/>
              </w:rPr>
            </w:pPr>
            <w:r w:rsidRPr="00181381">
              <w:rPr>
                <w:rFonts w:ascii="Times New Roman" w:hAnsi="Times New Roman" w:cs="Times New Roman"/>
                <w:sz w:val="20"/>
                <w:szCs w:val="20"/>
                <w:lang w:eastAsia="lv-LV"/>
              </w:rPr>
              <w:t>Noslēguma revīzija</w:t>
            </w:r>
          </w:p>
        </w:tc>
        <w:tc>
          <w:tcPr>
            <w:tcW w:w="1274" w:type="dxa"/>
            <w:tcBorders>
              <w:top w:val="single" w:sz="4" w:space="0" w:color="auto"/>
              <w:left w:val="nil"/>
              <w:bottom w:val="single" w:sz="4" w:space="0" w:color="auto"/>
              <w:right w:val="single" w:sz="4" w:space="0" w:color="auto"/>
            </w:tcBorders>
            <w:vAlign w:val="bottom"/>
            <w:hideMark/>
          </w:tcPr>
          <w:p w14:paraId="5401263C"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2126" w:type="dxa"/>
            <w:tcBorders>
              <w:top w:val="single" w:sz="4" w:space="0" w:color="auto"/>
              <w:left w:val="nil"/>
              <w:bottom w:val="single" w:sz="4" w:space="0" w:color="auto"/>
              <w:right w:val="single" w:sz="4" w:space="0" w:color="auto"/>
            </w:tcBorders>
            <w:vAlign w:val="bottom"/>
            <w:hideMark/>
          </w:tcPr>
          <w:p w14:paraId="4B24AC14"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c>
          <w:tcPr>
            <w:tcW w:w="1416" w:type="dxa"/>
            <w:tcBorders>
              <w:top w:val="single" w:sz="4" w:space="0" w:color="auto"/>
              <w:left w:val="nil"/>
              <w:bottom w:val="single" w:sz="4" w:space="0" w:color="auto"/>
              <w:right w:val="single" w:sz="4" w:space="0" w:color="auto"/>
            </w:tcBorders>
            <w:vAlign w:val="bottom"/>
            <w:hideMark/>
          </w:tcPr>
          <w:p w14:paraId="58EA64C3" w14:textId="77777777" w:rsidR="00C43761" w:rsidRPr="00181381" w:rsidRDefault="00C43761" w:rsidP="000725F1">
            <w:pPr>
              <w:jc w:val="center"/>
              <w:rPr>
                <w:rFonts w:ascii="Times New Roman" w:hAnsi="Times New Roman" w:cs="Times New Roman"/>
                <w:sz w:val="20"/>
                <w:szCs w:val="20"/>
                <w:lang w:eastAsia="lv-LV"/>
              </w:rPr>
            </w:pPr>
            <w:r w:rsidRPr="00181381">
              <w:rPr>
                <w:rFonts w:ascii="Times New Roman" w:hAnsi="Times New Roman" w:cs="Times New Roman"/>
                <w:sz w:val="20"/>
                <w:szCs w:val="20"/>
                <w:lang w:eastAsia="lv-LV"/>
              </w:rPr>
              <w:t> </w:t>
            </w:r>
          </w:p>
        </w:tc>
      </w:tr>
      <w:tr w:rsidR="00C43761" w:rsidRPr="00181381" w14:paraId="22117ADD" w14:textId="77777777" w:rsidTr="000725F1">
        <w:trPr>
          <w:trHeight w:val="300"/>
        </w:trPr>
        <w:tc>
          <w:tcPr>
            <w:tcW w:w="7793" w:type="dxa"/>
            <w:gridSpan w:val="4"/>
            <w:tcBorders>
              <w:top w:val="single" w:sz="4" w:space="0" w:color="auto"/>
              <w:left w:val="single" w:sz="4" w:space="0" w:color="auto"/>
              <w:bottom w:val="single" w:sz="4" w:space="0" w:color="auto"/>
              <w:right w:val="single" w:sz="4" w:space="0" w:color="auto"/>
            </w:tcBorders>
            <w:vAlign w:val="bottom"/>
            <w:hideMark/>
          </w:tcPr>
          <w:p w14:paraId="3447C139" w14:textId="77777777" w:rsidR="00C43761" w:rsidRPr="00181381" w:rsidRDefault="00C43761" w:rsidP="000725F1">
            <w:pPr>
              <w:jc w:val="right"/>
              <w:rPr>
                <w:rFonts w:ascii="Times New Roman" w:hAnsi="Times New Roman" w:cs="Times New Roman"/>
                <w:sz w:val="20"/>
                <w:szCs w:val="20"/>
                <w:lang w:eastAsia="lv-LV"/>
              </w:rPr>
            </w:pPr>
            <w:r w:rsidRPr="00181381">
              <w:rPr>
                <w:rFonts w:ascii="Times New Roman" w:hAnsi="Times New Roman" w:cs="Times New Roman"/>
                <w:sz w:val="20"/>
                <w:szCs w:val="20"/>
                <w:lang w:eastAsia="lv-LV"/>
              </w:rPr>
              <w:t>Līgumcena</w:t>
            </w:r>
            <w:r>
              <w:rPr>
                <w:rFonts w:ascii="Times New Roman" w:hAnsi="Times New Roman" w:cs="Times New Roman"/>
                <w:sz w:val="20"/>
                <w:szCs w:val="20"/>
                <w:lang w:eastAsia="lv-LV"/>
              </w:rPr>
              <w:t xml:space="preserve"> par 2028.gadu</w:t>
            </w:r>
            <w:r w:rsidRPr="00181381">
              <w:rPr>
                <w:rFonts w:ascii="Times New Roman" w:hAnsi="Times New Roman" w:cs="Times New Roman"/>
                <w:sz w:val="20"/>
                <w:szCs w:val="20"/>
                <w:lang w:eastAsia="lv-LV"/>
              </w:rPr>
              <w:t xml:space="preserve"> kopā (EUR), bez PVN</w:t>
            </w:r>
          </w:p>
        </w:tc>
        <w:tc>
          <w:tcPr>
            <w:tcW w:w="1416" w:type="dxa"/>
            <w:tcBorders>
              <w:top w:val="single" w:sz="4" w:space="0" w:color="auto"/>
              <w:left w:val="nil"/>
              <w:bottom w:val="single" w:sz="4" w:space="0" w:color="auto"/>
              <w:right w:val="single" w:sz="4" w:space="0" w:color="auto"/>
            </w:tcBorders>
            <w:vAlign w:val="bottom"/>
          </w:tcPr>
          <w:p w14:paraId="3FCC7782" w14:textId="77777777" w:rsidR="00C43761" w:rsidRPr="00181381" w:rsidRDefault="00C43761" w:rsidP="000725F1">
            <w:pPr>
              <w:jc w:val="center"/>
              <w:rPr>
                <w:rFonts w:ascii="Times New Roman" w:hAnsi="Times New Roman" w:cs="Times New Roman"/>
                <w:sz w:val="20"/>
                <w:szCs w:val="20"/>
                <w:lang w:eastAsia="lv-LV"/>
              </w:rPr>
            </w:pPr>
          </w:p>
        </w:tc>
      </w:tr>
    </w:tbl>
    <w:p w14:paraId="13A33273" w14:textId="77777777" w:rsidR="00C43761" w:rsidRPr="00181381" w:rsidRDefault="00C43761" w:rsidP="00C43761">
      <w:pPr>
        <w:tabs>
          <w:tab w:val="left" w:pos="360"/>
          <w:tab w:val="right" w:leader="hyphen" w:pos="9000"/>
        </w:tabs>
        <w:ind w:left="284"/>
        <w:jc w:val="both"/>
        <w:rPr>
          <w:rFonts w:ascii="Times New Roman" w:hAnsi="Times New Roman" w:cs="Times New Roman"/>
          <w:lang w:eastAsia="lv-LV"/>
        </w:rPr>
      </w:pPr>
      <w:r w:rsidRPr="00181381">
        <w:rPr>
          <w:rFonts w:ascii="Times New Roman" w:hAnsi="Times New Roman" w:cs="Times New Roman"/>
          <w:lang w:eastAsia="lv-LV"/>
        </w:rPr>
        <w:t>* viena stunda - 60 minūtes</w:t>
      </w:r>
    </w:p>
    <w:p w14:paraId="76D32829" w14:textId="77777777" w:rsidR="00C43761" w:rsidRDefault="00C43761" w:rsidP="00C43761">
      <w:pPr>
        <w:tabs>
          <w:tab w:val="left" w:pos="360"/>
          <w:tab w:val="right" w:leader="hyphen" w:pos="9000"/>
        </w:tabs>
        <w:spacing w:before="120"/>
        <w:ind w:left="284"/>
        <w:jc w:val="both"/>
        <w:rPr>
          <w:rFonts w:ascii="Times New Roman" w:hAnsi="Times New Roman" w:cs="Times New Roman"/>
          <w:b/>
          <w:bCs/>
          <w:lang w:eastAsia="lv-LV"/>
        </w:rPr>
      </w:pPr>
      <w:r w:rsidRPr="00181381">
        <w:rPr>
          <w:rFonts w:ascii="Times New Roman" w:hAnsi="Times New Roman" w:cs="Times New Roman"/>
          <w:b/>
          <w:bCs/>
          <w:lang w:eastAsia="lv-LV"/>
        </w:rPr>
        <w:t>Konsultāciju apjoms Iepirkuma procedūras līguma izpildes laikā attiecīgajam pārskata periodam ______ (norāda stundu skaitu mēnesī</w:t>
      </w:r>
      <w:r>
        <w:rPr>
          <w:rFonts w:ascii="Times New Roman" w:hAnsi="Times New Roman" w:cs="Times New Roman"/>
          <w:b/>
          <w:bCs/>
          <w:lang w:eastAsia="lv-LV"/>
        </w:rPr>
        <w:t>, ne mazāk kā viena stunda).</w:t>
      </w:r>
    </w:p>
    <w:p w14:paraId="1DB8AA8D" w14:textId="77777777" w:rsidR="00C43761" w:rsidRDefault="00C43761" w:rsidP="00C43761">
      <w:pPr>
        <w:rPr>
          <w:rFonts w:ascii="Times New Roman" w:hAnsi="Times New Roman" w:cs="Times New Roman"/>
          <w:b/>
          <w:bCs/>
          <w:lang w:eastAsia="lv-LV"/>
        </w:rPr>
      </w:pPr>
      <w:r>
        <w:rPr>
          <w:rFonts w:ascii="Times New Roman" w:hAnsi="Times New Roman" w:cs="Times New Roman"/>
          <w:b/>
          <w:bCs/>
          <w:lang w:eastAsia="lv-LV"/>
        </w:rPr>
        <w:br w:type="page"/>
      </w:r>
    </w:p>
    <w:p w14:paraId="5073AE3A" w14:textId="77777777" w:rsidR="00C43761" w:rsidRDefault="00C43761" w:rsidP="00086021">
      <w:pPr>
        <w:pStyle w:val="ListParagraph"/>
        <w:numPr>
          <w:ilvl w:val="0"/>
          <w:numId w:val="33"/>
        </w:numPr>
        <w:spacing w:after="0" w:line="240" w:lineRule="auto"/>
        <w:jc w:val="both"/>
        <w:rPr>
          <w:rFonts w:ascii="Times New Roman" w:eastAsia="Times New Roman" w:hAnsi="Times New Roman" w:cs="Times New Roman"/>
          <w:lang w:eastAsia="lv-LV"/>
        </w:rPr>
      </w:pPr>
      <w:r w:rsidRPr="00BB2A20">
        <w:rPr>
          <w:rFonts w:ascii="Times New Roman" w:eastAsia="Times New Roman" w:hAnsi="Times New Roman" w:cs="Times New Roman"/>
          <w:lang w:eastAsia="lv-LV"/>
        </w:rPr>
        <w:lastRenderedPageBreak/>
        <w:t>Apliecinām, ka</w:t>
      </w:r>
      <w:r>
        <w:rPr>
          <w:rFonts w:ascii="Times New Roman" w:eastAsia="Times New Roman" w:hAnsi="Times New Roman" w:cs="Times New Roman"/>
          <w:lang w:eastAsia="lv-LV"/>
        </w:rPr>
        <w:t xml:space="preserve"> finanšu</w:t>
      </w:r>
      <w:r w:rsidRPr="00BB2A20">
        <w:rPr>
          <w:rFonts w:ascii="Times New Roman" w:eastAsia="Times New Roman" w:hAnsi="Times New Roman" w:cs="Times New Roman"/>
          <w:lang w:eastAsia="lv-LV"/>
        </w:rPr>
        <w:t xml:space="preserve"> revīzijas pakalpojumi tiks veikti saskaņā ar konkursa nolikuma </w:t>
      </w:r>
      <w:r>
        <w:rPr>
          <w:rFonts w:ascii="Times New Roman" w:eastAsia="Times New Roman" w:hAnsi="Times New Roman" w:cs="Times New Roman"/>
          <w:lang w:eastAsia="lv-LV"/>
        </w:rPr>
        <w:t>T</w:t>
      </w:r>
      <w:r w:rsidRPr="00BB2A20">
        <w:rPr>
          <w:rFonts w:ascii="Times New Roman" w:eastAsia="Times New Roman" w:hAnsi="Times New Roman" w:cs="Times New Roman"/>
          <w:lang w:eastAsia="lv-LV"/>
        </w:rPr>
        <w:t>ehniskajās specifikācijās</w:t>
      </w:r>
      <w:r>
        <w:rPr>
          <w:rFonts w:ascii="Times New Roman" w:eastAsia="Times New Roman" w:hAnsi="Times New Roman" w:cs="Times New Roman"/>
          <w:lang w:eastAsia="lv-LV"/>
        </w:rPr>
        <w:t xml:space="preserve"> un līgumā</w:t>
      </w:r>
      <w:r w:rsidRPr="00BB2A20">
        <w:rPr>
          <w:rFonts w:ascii="Times New Roman" w:eastAsia="Times New Roman" w:hAnsi="Times New Roman" w:cs="Times New Roman"/>
          <w:lang w:eastAsia="lv-LV"/>
        </w:rPr>
        <w:t xml:space="preserve"> noteiktajām prasībām un līguma izpildei tiks norīkoti piedāvājumā norādītie speciālisti. </w:t>
      </w:r>
    </w:p>
    <w:p w14:paraId="00EFBA18" w14:textId="77777777" w:rsidR="00C43761" w:rsidRPr="00514793" w:rsidRDefault="00C43761" w:rsidP="00086021">
      <w:pPr>
        <w:pStyle w:val="ListParagraph"/>
        <w:numPr>
          <w:ilvl w:val="0"/>
          <w:numId w:val="33"/>
        </w:numPr>
        <w:jc w:val="both"/>
        <w:rPr>
          <w:rFonts w:ascii="Times New Roman" w:eastAsia="Times New Roman" w:hAnsi="Times New Roman" w:cs="Times New Roman"/>
          <w:lang w:eastAsia="lv-LV"/>
        </w:rPr>
      </w:pPr>
      <w:r w:rsidRPr="006D4AE6">
        <w:rPr>
          <w:rFonts w:ascii="Times New Roman" w:eastAsia="Times New Roman" w:hAnsi="Times New Roman" w:cs="Times New Roman"/>
          <w:lang w:eastAsia="lv-LV"/>
        </w:rPr>
        <w:t>Pretendents apliecina, ka iepirkuma līguma izpildē netiks ietvertas Krievijas Federācijas un Baltkrievijas Republikas izcelsmes preces un pakalpojumi.</w:t>
      </w:r>
    </w:p>
    <w:p w14:paraId="07C2E817" w14:textId="77777777" w:rsidR="00C43761" w:rsidRPr="00110A83" w:rsidRDefault="00C43761" w:rsidP="00C43761">
      <w:pPr>
        <w:tabs>
          <w:tab w:val="left" w:pos="3119"/>
        </w:tabs>
        <w:overflowPunct w:val="0"/>
        <w:autoSpaceDE w:val="0"/>
        <w:autoSpaceDN w:val="0"/>
        <w:adjustRightInd w:val="0"/>
        <w:spacing w:after="0" w:line="240" w:lineRule="auto"/>
        <w:ind w:right="707"/>
        <w:jc w:val="both"/>
        <w:textAlignment w:val="baseline"/>
        <w:rPr>
          <w:rFonts w:ascii="Times New Roman" w:eastAsia="Times New Roman" w:hAnsi="Times New Roman" w:cs="Times New Roman"/>
          <w:b/>
          <w:sz w:val="20"/>
          <w:szCs w:val="20"/>
          <w:u w:val="single"/>
        </w:rPr>
      </w:pPr>
      <w:r w:rsidRPr="00110A83">
        <w:rPr>
          <w:rFonts w:ascii="Times New Roman" w:eastAsia="Times New Roman" w:hAnsi="Times New Roman" w:cs="Times New Roman"/>
          <w:b/>
          <w:sz w:val="20"/>
          <w:szCs w:val="20"/>
          <w:u w:val="single"/>
        </w:rPr>
        <w:t>Pielikumā:</w:t>
      </w:r>
    </w:p>
    <w:p w14:paraId="5B4E64C4" w14:textId="77777777" w:rsidR="00C43761" w:rsidRDefault="00C43761" w:rsidP="00C43761">
      <w:pPr>
        <w:overflowPunct w:val="0"/>
        <w:autoSpaceDE w:val="0"/>
        <w:autoSpaceDN w:val="0"/>
        <w:adjustRightInd w:val="0"/>
        <w:spacing w:after="0" w:line="276" w:lineRule="auto"/>
        <w:ind w:right="707"/>
        <w:contextualSpacing/>
        <w:jc w:val="both"/>
        <w:textAlignment w:val="baseline"/>
        <w:rPr>
          <w:rFonts w:ascii="Times New Roman" w:eastAsia="Times New Roman" w:hAnsi="Times New Roman" w:cs="Times New Roman"/>
          <w:i/>
          <w:sz w:val="20"/>
          <w:szCs w:val="20"/>
        </w:rPr>
      </w:pPr>
      <w:r w:rsidRPr="00110A83">
        <w:rPr>
          <w:rFonts w:ascii="Times New Roman" w:eastAsia="Times New Roman" w:hAnsi="Times New Roman" w:cs="Times New Roman"/>
          <w:i/>
          <w:sz w:val="20"/>
          <w:szCs w:val="20"/>
        </w:rPr>
        <w:t>2.1. pielikums – “</w:t>
      </w:r>
      <w:r>
        <w:rPr>
          <w:rFonts w:ascii="Times New Roman" w:eastAsia="Times New Roman" w:hAnsi="Times New Roman" w:cs="Times New Roman"/>
          <w:i/>
          <w:sz w:val="20"/>
          <w:szCs w:val="20"/>
        </w:rPr>
        <w:t>I</w:t>
      </w:r>
      <w:r w:rsidRPr="00C35B63">
        <w:rPr>
          <w:rFonts w:ascii="Times New Roman" w:eastAsia="Times New Roman" w:hAnsi="Times New Roman" w:cs="Times New Roman"/>
          <w:i/>
          <w:sz w:val="20"/>
          <w:szCs w:val="20"/>
        </w:rPr>
        <w:t>epirkuma līguma izpildē iesaistītā personāla saraksts</w:t>
      </w:r>
      <w:r w:rsidRPr="00110A83">
        <w:rPr>
          <w:rFonts w:ascii="Times New Roman" w:eastAsia="Times New Roman" w:hAnsi="Times New Roman" w:cs="Times New Roman"/>
          <w:i/>
          <w:sz w:val="20"/>
          <w:szCs w:val="20"/>
        </w:rPr>
        <w:t>”;</w:t>
      </w:r>
    </w:p>
    <w:p w14:paraId="697C9133" w14:textId="77777777" w:rsidR="00C43761" w:rsidRPr="00110A83" w:rsidRDefault="00C43761" w:rsidP="00C43761">
      <w:pPr>
        <w:overflowPunct w:val="0"/>
        <w:autoSpaceDE w:val="0"/>
        <w:autoSpaceDN w:val="0"/>
        <w:adjustRightInd w:val="0"/>
        <w:spacing w:after="0" w:line="276" w:lineRule="auto"/>
        <w:ind w:right="707"/>
        <w:contextualSpacing/>
        <w:jc w:val="both"/>
        <w:textAlignment w:val="baseline"/>
        <w:rPr>
          <w:rFonts w:ascii="Times New Roman" w:eastAsia="Times New Roman" w:hAnsi="Times New Roman" w:cs="Times New Roman"/>
          <w:i/>
          <w:sz w:val="20"/>
          <w:szCs w:val="20"/>
        </w:rPr>
      </w:pPr>
      <w:r>
        <w:rPr>
          <w:rFonts w:ascii="Times New Roman" w:eastAsia="Times New Roman" w:hAnsi="Times New Roman" w:cs="Times New Roman"/>
          <w:i/>
          <w:sz w:val="20"/>
          <w:szCs w:val="20"/>
        </w:rPr>
        <w:t>2.1.1.pielikums – “Speciālista apliecinājums”</w:t>
      </w:r>
    </w:p>
    <w:p w14:paraId="6ADB3987" w14:textId="77777777" w:rsidR="00C43761" w:rsidRPr="00110A83" w:rsidRDefault="00C43761" w:rsidP="00C43761">
      <w:pPr>
        <w:overflowPunct w:val="0"/>
        <w:autoSpaceDE w:val="0"/>
        <w:autoSpaceDN w:val="0"/>
        <w:adjustRightInd w:val="0"/>
        <w:spacing w:after="0" w:line="276" w:lineRule="auto"/>
        <w:ind w:right="707"/>
        <w:contextualSpacing/>
        <w:jc w:val="both"/>
        <w:textAlignment w:val="baseline"/>
        <w:rPr>
          <w:rFonts w:ascii="Times New Roman" w:eastAsia="Times New Roman" w:hAnsi="Times New Roman" w:cs="Times New Roman"/>
          <w:i/>
          <w:sz w:val="20"/>
          <w:szCs w:val="20"/>
        </w:rPr>
      </w:pPr>
      <w:r w:rsidRPr="00110A83">
        <w:rPr>
          <w:rFonts w:ascii="Times New Roman" w:eastAsia="Times New Roman" w:hAnsi="Times New Roman" w:cs="Times New Roman"/>
          <w:i/>
          <w:sz w:val="20"/>
          <w:szCs w:val="20"/>
        </w:rPr>
        <w:t>2.2. pielikums - “Apakšuzņēmēja apliecinājums”.</w:t>
      </w:r>
    </w:p>
    <w:p w14:paraId="773ACE60" w14:textId="77777777" w:rsidR="00C43761" w:rsidRPr="00004227" w:rsidRDefault="00C43761" w:rsidP="00C43761">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rPr>
      </w:pPr>
      <w:r w:rsidRPr="00004227">
        <w:rPr>
          <w:rFonts w:ascii="Times New Roman" w:eastAsia="Times New Roman" w:hAnsi="Times New Roman" w:cs="Times New Roman"/>
        </w:rPr>
        <w:t xml:space="preserve">_________________________________ </w:t>
      </w:r>
      <w:r w:rsidRPr="00004227">
        <w:rPr>
          <w:rFonts w:ascii="Times New Roman" w:eastAsia="Times New Roman" w:hAnsi="Times New Roman" w:cs="Times New Roman"/>
        </w:rPr>
        <w:tab/>
        <w:t xml:space="preserve">   __________</w:t>
      </w:r>
      <w:r w:rsidRPr="00004227">
        <w:rPr>
          <w:rFonts w:ascii="Times New Roman" w:eastAsia="Times New Roman" w:hAnsi="Times New Roman" w:cs="Times New Roman"/>
        </w:rPr>
        <w:tab/>
        <w:t xml:space="preserve">           __________________</w:t>
      </w:r>
    </w:p>
    <w:p w14:paraId="260C2D17" w14:textId="77777777" w:rsidR="00C43761" w:rsidRPr="00004227" w:rsidRDefault="00C43761" w:rsidP="00C43761">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004227">
        <w:rPr>
          <w:rFonts w:ascii="Times New Roman" w:eastAsia="Times New Roman" w:hAnsi="Times New Roman" w:cs="Times New Roman"/>
        </w:rPr>
        <w:t>(Pretendenta pārstāvja ieņemamais amats)</w:t>
      </w:r>
      <w:r w:rsidRPr="00004227">
        <w:rPr>
          <w:rFonts w:ascii="Times New Roman" w:eastAsia="Times New Roman" w:hAnsi="Times New Roman" w:cs="Times New Roman"/>
        </w:rPr>
        <w:tab/>
        <w:t xml:space="preserve">   (paraksts*)</w:t>
      </w:r>
      <w:r w:rsidRPr="00004227">
        <w:rPr>
          <w:rFonts w:ascii="Times New Roman" w:eastAsia="Times New Roman" w:hAnsi="Times New Roman" w:cs="Times New Roman"/>
        </w:rPr>
        <w:tab/>
      </w:r>
      <w:r w:rsidRPr="00004227">
        <w:rPr>
          <w:rFonts w:ascii="Times New Roman" w:eastAsia="Times New Roman" w:hAnsi="Times New Roman" w:cs="Times New Roman"/>
        </w:rPr>
        <w:tab/>
        <w:t xml:space="preserve">   (vārds, uzvārds)</w:t>
      </w:r>
    </w:p>
    <w:p w14:paraId="3C2A9AB5"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53E55427" w14:textId="77777777" w:rsidR="00C80501" w:rsidRDefault="00C80501" w:rsidP="00C80501">
      <w:pPr>
        <w:spacing w:after="0" w:line="240" w:lineRule="auto"/>
        <w:ind w:right="567"/>
        <w:jc w:val="right"/>
        <w:rPr>
          <w:rFonts w:ascii="Times New Roman" w:hAnsi="Times New Roman" w:cs="Times New Roman"/>
          <w:b/>
          <w:sz w:val="20"/>
          <w:szCs w:val="20"/>
        </w:rPr>
      </w:pPr>
    </w:p>
    <w:p w14:paraId="3D3B0C15" w14:textId="77777777" w:rsidR="00C80501" w:rsidRDefault="00C80501">
      <w:pPr>
        <w:rPr>
          <w:rFonts w:ascii="Times New Roman" w:hAnsi="Times New Roman" w:cs="Times New Roman"/>
          <w:b/>
          <w:sz w:val="20"/>
          <w:szCs w:val="20"/>
        </w:rPr>
      </w:pPr>
      <w:r>
        <w:rPr>
          <w:rFonts w:ascii="Times New Roman" w:hAnsi="Times New Roman" w:cs="Times New Roman"/>
          <w:b/>
          <w:sz w:val="20"/>
          <w:szCs w:val="20"/>
        </w:rPr>
        <w:br w:type="page"/>
      </w:r>
    </w:p>
    <w:p w14:paraId="1EB715F2" w14:textId="77777777" w:rsidR="00C43761" w:rsidRPr="00110A83" w:rsidRDefault="00C43761" w:rsidP="00C43761">
      <w:pPr>
        <w:jc w:val="right"/>
        <w:rPr>
          <w:rFonts w:ascii="Times New Roman" w:hAnsi="Times New Roman" w:cs="Times New Roman"/>
          <w:b/>
          <w:sz w:val="20"/>
          <w:szCs w:val="20"/>
        </w:rPr>
      </w:pPr>
      <w:r w:rsidRPr="00110A83">
        <w:rPr>
          <w:rFonts w:ascii="Times New Roman" w:hAnsi="Times New Roman" w:cs="Times New Roman"/>
          <w:b/>
          <w:sz w:val="20"/>
          <w:szCs w:val="20"/>
        </w:rPr>
        <w:lastRenderedPageBreak/>
        <w:t>2.</w:t>
      </w:r>
      <w:r>
        <w:rPr>
          <w:rFonts w:ascii="Times New Roman" w:hAnsi="Times New Roman" w:cs="Times New Roman"/>
          <w:b/>
          <w:sz w:val="20"/>
          <w:szCs w:val="20"/>
        </w:rPr>
        <w:t>1.</w:t>
      </w:r>
      <w:r>
        <w:t> </w:t>
      </w:r>
      <w:r w:rsidRPr="00110A83">
        <w:rPr>
          <w:rFonts w:ascii="Times New Roman" w:hAnsi="Times New Roman" w:cs="Times New Roman"/>
          <w:b/>
          <w:sz w:val="20"/>
          <w:szCs w:val="20"/>
        </w:rPr>
        <w:t>pielikums</w:t>
      </w:r>
    </w:p>
    <w:p w14:paraId="70D1A832" w14:textId="77777777" w:rsidR="00C43761" w:rsidRPr="00110A83"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362E8AB7" w14:textId="77777777" w:rsidR="00C43761" w:rsidRPr="00110A83" w:rsidRDefault="00C43761" w:rsidP="00C43761">
      <w:pPr>
        <w:spacing w:after="0" w:line="240" w:lineRule="auto"/>
        <w:ind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328C4E65" w14:textId="77777777" w:rsidR="00C43761" w:rsidRPr="00181381" w:rsidRDefault="00C43761" w:rsidP="00C43761">
      <w:pPr>
        <w:pStyle w:val="TimesnewRoman"/>
        <w:jc w:val="right"/>
        <w:rPr>
          <w:rFonts w:ascii="Times New Roman" w:hAnsi="Times New Roman"/>
          <w:sz w:val="22"/>
          <w:szCs w:val="22"/>
        </w:rPr>
      </w:pPr>
    </w:p>
    <w:p w14:paraId="4BA85035" w14:textId="77777777" w:rsidR="00C43761" w:rsidRDefault="00C43761" w:rsidP="00C43761">
      <w:pPr>
        <w:spacing w:before="60"/>
        <w:ind w:left="284" w:right="-6" w:hanging="284"/>
        <w:jc w:val="center"/>
        <w:rPr>
          <w:rFonts w:ascii="Times New Roman" w:hAnsi="Times New Roman" w:cs="Times New Roman"/>
          <w:b/>
          <w:bCs/>
          <w:spacing w:val="20"/>
        </w:rPr>
      </w:pPr>
      <w:r w:rsidRPr="00181381">
        <w:rPr>
          <w:rFonts w:ascii="Times New Roman" w:hAnsi="Times New Roman" w:cs="Times New Roman"/>
          <w:b/>
          <w:bCs/>
          <w:spacing w:val="20"/>
        </w:rPr>
        <w:t>IEPIRKUMA LĪGUMA IZPILDĒ IESAISTĪTĀ PERSONĀLA SARAKSTS</w:t>
      </w:r>
    </w:p>
    <w:p w14:paraId="1319E117" w14:textId="77777777" w:rsidR="00C43761" w:rsidRPr="00181381" w:rsidRDefault="00C43761" w:rsidP="00C43761">
      <w:pPr>
        <w:spacing w:before="60"/>
        <w:ind w:left="284" w:right="-6" w:hanging="284"/>
        <w:jc w:val="center"/>
        <w:rPr>
          <w:rFonts w:ascii="Times New Roman" w:hAnsi="Times New Roman" w:cs="Times New Roman"/>
          <w:b/>
          <w:bCs/>
          <w:spacing w:val="20"/>
        </w:rPr>
      </w:pPr>
    </w:p>
    <w:p w14:paraId="62DCEF0B" w14:textId="77777777" w:rsidR="00C43761" w:rsidRDefault="00C43761" w:rsidP="00C43761">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18"/>
        </w:rPr>
      </w:pPr>
      <w:r w:rsidRPr="00AD430F">
        <w:rPr>
          <w:rFonts w:ascii="Times New Roman" w:eastAsia="Times New Roman" w:hAnsi="Times New Roman" w:cs="Times New Roman"/>
          <w:b/>
          <w:sz w:val="24"/>
          <w:szCs w:val="18"/>
        </w:rPr>
        <w:t>Finanšu revīzijas pakalpojumi Jūrmalas valstspilsētas pašvaldības 202</w:t>
      </w:r>
      <w:r>
        <w:rPr>
          <w:rFonts w:ascii="Times New Roman" w:eastAsia="Times New Roman" w:hAnsi="Times New Roman" w:cs="Times New Roman"/>
          <w:b/>
          <w:sz w:val="24"/>
          <w:szCs w:val="18"/>
        </w:rPr>
        <w:t>6</w:t>
      </w:r>
      <w:r w:rsidRPr="00AD430F">
        <w:rPr>
          <w:rFonts w:ascii="Times New Roman" w:eastAsia="Times New Roman" w:hAnsi="Times New Roman" w:cs="Times New Roman"/>
          <w:b/>
          <w:sz w:val="24"/>
          <w:szCs w:val="18"/>
        </w:rPr>
        <w:t>. - 202</w:t>
      </w:r>
      <w:r>
        <w:rPr>
          <w:rFonts w:ascii="Times New Roman" w:eastAsia="Times New Roman" w:hAnsi="Times New Roman" w:cs="Times New Roman"/>
          <w:b/>
          <w:sz w:val="24"/>
          <w:szCs w:val="18"/>
        </w:rPr>
        <w:t>8</w:t>
      </w:r>
      <w:r w:rsidRPr="00AD430F">
        <w:rPr>
          <w:rFonts w:ascii="Times New Roman" w:eastAsia="Times New Roman" w:hAnsi="Times New Roman" w:cs="Times New Roman"/>
          <w:b/>
          <w:sz w:val="24"/>
          <w:szCs w:val="18"/>
        </w:rPr>
        <w:t>.</w:t>
      </w:r>
      <w:r w:rsidRPr="001C37B3">
        <w:rPr>
          <w:rFonts w:ascii="Times New Roman" w:eastAsia="Times New Roman" w:hAnsi="Times New Roman" w:cs="Times New Roman"/>
          <w:bCs/>
          <w:lang w:eastAsia="lv-LV"/>
        </w:rPr>
        <w:t> </w:t>
      </w:r>
      <w:r w:rsidRPr="00AD430F">
        <w:rPr>
          <w:rFonts w:ascii="Times New Roman" w:eastAsia="Times New Roman" w:hAnsi="Times New Roman" w:cs="Times New Roman"/>
          <w:b/>
          <w:sz w:val="24"/>
          <w:szCs w:val="18"/>
        </w:rPr>
        <w:t>gada konsolidētajiem pārskatiem</w:t>
      </w:r>
    </w:p>
    <w:p w14:paraId="50CB61F8" w14:textId="77777777" w:rsidR="00C43761" w:rsidRPr="00181381" w:rsidRDefault="00C43761" w:rsidP="00C43761">
      <w:pPr>
        <w:tabs>
          <w:tab w:val="left" w:pos="0"/>
          <w:tab w:val="left" w:pos="426"/>
        </w:tabs>
        <w:jc w:val="both"/>
        <w:rPr>
          <w:rFonts w:ascii="Times New Roman" w:hAnsi="Times New Roman" w:cs="Times New Roman"/>
          <w:b/>
          <w:sz w:val="23"/>
          <w:szCs w:val="23"/>
          <w:lang w:val="en-GB"/>
        </w:rPr>
      </w:pPr>
    </w:p>
    <w:p w14:paraId="257A534B" w14:textId="77777777" w:rsidR="00C43761" w:rsidRPr="00181381" w:rsidRDefault="00C43761" w:rsidP="00086021">
      <w:pPr>
        <w:pStyle w:val="ListParagraph"/>
        <w:numPr>
          <w:ilvl w:val="0"/>
          <w:numId w:val="34"/>
        </w:numPr>
        <w:overflowPunct w:val="0"/>
        <w:autoSpaceDE w:val="0"/>
        <w:autoSpaceDN w:val="0"/>
        <w:adjustRightInd w:val="0"/>
        <w:spacing w:after="120" w:line="240" w:lineRule="auto"/>
        <w:ind w:left="324" w:right="28" w:hanging="284"/>
        <w:contextualSpacing w:val="0"/>
        <w:jc w:val="both"/>
        <w:rPr>
          <w:rFonts w:ascii="Times New Roman" w:hAnsi="Times New Roman" w:cs="Times New Roman"/>
          <w:lang w:eastAsia="ar-SA"/>
        </w:rPr>
      </w:pPr>
      <w:r w:rsidRPr="00181381">
        <w:rPr>
          <w:rFonts w:ascii="Times New Roman" w:hAnsi="Times New Roman" w:cs="Times New Roman"/>
          <w:lang w:eastAsia="ar-SA"/>
        </w:rPr>
        <w:t>Iepirkuma līguma izpildē iesaistīto atbildīgo zvērināto revidentu saraksts:</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3112"/>
        <w:gridCol w:w="3047"/>
        <w:gridCol w:w="2780"/>
      </w:tblGrid>
      <w:tr w:rsidR="00C43761" w:rsidRPr="00C35B63" w14:paraId="248C756E" w14:textId="77777777" w:rsidTr="000725F1">
        <w:trPr>
          <w:trHeight w:val="482"/>
        </w:trPr>
        <w:tc>
          <w:tcPr>
            <w:tcW w:w="341" w:type="pct"/>
            <w:vMerge w:val="restart"/>
            <w:tcBorders>
              <w:top w:val="single" w:sz="4" w:space="0" w:color="auto"/>
              <w:left w:val="single" w:sz="4" w:space="0" w:color="auto"/>
              <w:bottom w:val="single" w:sz="4" w:space="0" w:color="auto"/>
              <w:right w:val="single" w:sz="4" w:space="0" w:color="auto"/>
            </w:tcBorders>
            <w:vAlign w:val="center"/>
            <w:hideMark/>
          </w:tcPr>
          <w:p w14:paraId="60DA22CF"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Nr.</w:t>
            </w:r>
          </w:p>
          <w:p w14:paraId="2B7652BD"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p.k.</w:t>
            </w:r>
          </w:p>
        </w:tc>
        <w:tc>
          <w:tcPr>
            <w:tcW w:w="1622" w:type="pct"/>
            <w:vMerge w:val="restart"/>
            <w:tcBorders>
              <w:top w:val="single" w:sz="4" w:space="0" w:color="auto"/>
              <w:left w:val="single" w:sz="4" w:space="0" w:color="auto"/>
              <w:bottom w:val="single" w:sz="4" w:space="0" w:color="auto"/>
              <w:right w:val="single" w:sz="4" w:space="0" w:color="auto"/>
            </w:tcBorders>
            <w:vAlign w:val="center"/>
            <w:hideMark/>
          </w:tcPr>
          <w:p w14:paraId="7550F9F1" w14:textId="77777777" w:rsidR="00C43761" w:rsidRPr="009242DB" w:rsidRDefault="00C43761" w:rsidP="000725F1">
            <w:pPr>
              <w:jc w:val="center"/>
              <w:rPr>
                <w:rFonts w:ascii="Times New Roman" w:hAnsi="Times New Roman" w:cs="Times New Roman"/>
                <w:b/>
                <w:bCs/>
                <w:sz w:val="20"/>
                <w:szCs w:val="20"/>
              </w:rPr>
            </w:pPr>
            <w:r w:rsidRPr="00C35B63">
              <w:rPr>
                <w:rFonts w:ascii="Times New Roman" w:hAnsi="Times New Roman" w:cs="Times New Roman"/>
                <w:b/>
                <w:bCs/>
                <w:sz w:val="20"/>
                <w:szCs w:val="20"/>
              </w:rPr>
              <w:t>Amata nosaukums līguma izpildē</w:t>
            </w:r>
          </w:p>
        </w:tc>
        <w:tc>
          <w:tcPr>
            <w:tcW w:w="1588" w:type="pct"/>
            <w:vMerge w:val="restart"/>
            <w:tcBorders>
              <w:top w:val="single" w:sz="4" w:space="0" w:color="auto"/>
              <w:left w:val="single" w:sz="4" w:space="0" w:color="auto"/>
              <w:bottom w:val="single" w:sz="4" w:space="0" w:color="auto"/>
              <w:right w:val="single" w:sz="4" w:space="0" w:color="auto"/>
            </w:tcBorders>
            <w:vAlign w:val="center"/>
            <w:hideMark/>
          </w:tcPr>
          <w:p w14:paraId="3E919839" w14:textId="77777777" w:rsidR="00C43761" w:rsidRPr="00C35B63" w:rsidRDefault="00C43761" w:rsidP="000725F1">
            <w:pPr>
              <w:jc w:val="center"/>
              <w:rPr>
                <w:rFonts w:ascii="Times New Roman" w:hAnsi="Times New Roman" w:cs="Times New Roman"/>
                <w:sz w:val="20"/>
                <w:szCs w:val="20"/>
              </w:rPr>
            </w:pPr>
            <w:r w:rsidRPr="00B21563">
              <w:rPr>
                <w:rFonts w:ascii="Times New Roman" w:hAnsi="Times New Roman" w:cs="Times New Roman"/>
                <w:b/>
                <w:sz w:val="20"/>
                <w:szCs w:val="20"/>
              </w:rPr>
              <w:t>Vārds, uzvārds, tālr., e-pasts</w:t>
            </w:r>
          </w:p>
        </w:tc>
        <w:tc>
          <w:tcPr>
            <w:tcW w:w="1449" w:type="pct"/>
            <w:vMerge w:val="restart"/>
            <w:tcBorders>
              <w:top w:val="single" w:sz="4" w:space="0" w:color="auto"/>
              <w:left w:val="single" w:sz="4" w:space="0" w:color="auto"/>
              <w:bottom w:val="single" w:sz="4" w:space="0" w:color="auto"/>
              <w:right w:val="single" w:sz="4" w:space="0" w:color="auto"/>
            </w:tcBorders>
            <w:vAlign w:val="center"/>
            <w:hideMark/>
          </w:tcPr>
          <w:p w14:paraId="72899E57"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Sertifikāta</w:t>
            </w:r>
            <w:r>
              <w:rPr>
                <w:rFonts w:ascii="Times New Roman" w:hAnsi="Times New Roman" w:cs="Times New Roman"/>
                <w:b/>
                <w:sz w:val="20"/>
                <w:szCs w:val="20"/>
              </w:rPr>
              <w:t xml:space="preserve"> izdevējs un sertifikāta</w:t>
            </w:r>
            <w:r w:rsidRPr="00C35B63">
              <w:rPr>
                <w:rFonts w:ascii="Times New Roman" w:hAnsi="Times New Roman" w:cs="Times New Roman"/>
                <w:b/>
                <w:sz w:val="20"/>
                <w:szCs w:val="20"/>
              </w:rPr>
              <w:t xml:space="preserve"> Nr.</w:t>
            </w:r>
          </w:p>
        </w:tc>
      </w:tr>
      <w:tr w:rsidR="00C43761" w:rsidRPr="00C35B63" w14:paraId="2667A44F" w14:textId="77777777" w:rsidTr="000725F1">
        <w:trPr>
          <w:trHeight w:val="450"/>
        </w:trPr>
        <w:tc>
          <w:tcPr>
            <w:tcW w:w="341" w:type="pct"/>
            <w:vMerge/>
            <w:tcBorders>
              <w:top w:val="single" w:sz="4" w:space="0" w:color="auto"/>
              <w:left w:val="single" w:sz="4" w:space="0" w:color="auto"/>
              <w:bottom w:val="single" w:sz="4" w:space="0" w:color="auto"/>
              <w:right w:val="single" w:sz="4" w:space="0" w:color="auto"/>
            </w:tcBorders>
            <w:vAlign w:val="center"/>
            <w:hideMark/>
          </w:tcPr>
          <w:p w14:paraId="3B81C052" w14:textId="77777777" w:rsidR="00C43761" w:rsidRPr="00C35B63" w:rsidRDefault="00C43761" w:rsidP="000725F1">
            <w:pPr>
              <w:rPr>
                <w:rFonts w:ascii="Times New Roman" w:hAnsi="Times New Roman" w:cs="Times New Roman"/>
                <w:b/>
                <w:sz w:val="20"/>
                <w:szCs w:val="20"/>
                <w:lang w:val="en-GB"/>
              </w:rPr>
            </w:pPr>
          </w:p>
        </w:tc>
        <w:tc>
          <w:tcPr>
            <w:tcW w:w="1622" w:type="pct"/>
            <w:vMerge/>
            <w:tcBorders>
              <w:top w:val="single" w:sz="4" w:space="0" w:color="auto"/>
              <w:left w:val="single" w:sz="4" w:space="0" w:color="auto"/>
              <w:bottom w:val="single" w:sz="4" w:space="0" w:color="auto"/>
              <w:right w:val="single" w:sz="4" w:space="0" w:color="auto"/>
            </w:tcBorders>
            <w:vAlign w:val="center"/>
            <w:hideMark/>
          </w:tcPr>
          <w:p w14:paraId="7BBBEEF0" w14:textId="77777777" w:rsidR="00C43761" w:rsidRPr="00C35B63" w:rsidRDefault="00C43761" w:rsidP="000725F1">
            <w:pPr>
              <w:rPr>
                <w:rFonts w:ascii="Times New Roman" w:hAnsi="Times New Roman" w:cs="Times New Roman"/>
                <w:b/>
                <w:sz w:val="20"/>
                <w:szCs w:val="20"/>
                <w:lang w:val="en-GB"/>
              </w:rPr>
            </w:pPr>
          </w:p>
        </w:tc>
        <w:tc>
          <w:tcPr>
            <w:tcW w:w="1588" w:type="pct"/>
            <w:vMerge/>
            <w:tcBorders>
              <w:top w:val="single" w:sz="4" w:space="0" w:color="auto"/>
              <w:left w:val="single" w:sz="4" w:space="0" w:color="auto"/>
              <w:bottom w:val="single" w:sz="4" w:space="0" w:color="auto"/>
              <w:right w:val="single" w:sz="4" w:space="0" w:color="auto"/>
            </w:tcBorders>
            <w:vAlign w:val="center"/>
            <w:hideMark/>
          </w:tcPr>
          <w:p w14:paraId="73CA75A1" w14:textId="77777777" w:rsidR="00C43761" w:rsidRPr="00C35B63" w:rsidRDefault="00C43761" w:rsidP="000725F1">
            <w:pPr>
              <w:rPr>
                <w:rFonts w:ascii="Times New Roman" w:hAnsi="Times New Roman" w:cs="Times New Roman"/>
                <w:sz w:val="20"/>
                <w:szCs w:val="20"/>
                <w:lang w:val="en-GB"/>
              </w:rPr>
            </w:pPr>
          </w:p>
        </w:tc>
        <w:tc>
          <w:tcPr>
            <w:tcW w:w="1449" w:type="pct"/>
            <w:vMerge/>
            <w:tcBorders>
              <w:top w:val="single" w:sz="4" w:space="0" w:color="auto"/>
              <w:left w:val="single" w:sz="4" w:space="0" w:color="auto"/>
              <w:bottom w:val="single" w:sz="4" w:space="0" w:color="auto"/>
              <w:right w:val="single" w:sz="4" w:space="0" w:color="auto"/>
            </w:tcBorders>
            <w:vAlign w:val="center"/>
            <w:hideMark/>
          </w:tcPr>
          <w:p w14:paraId="390F98DA" w14:textId="77777777" w:rsidR="00C43761" w:rsidRPr="00C35B63" w:rsidRDefault="00C43761" w:rsidP="000725F1">
            <w:pPr>
              <w:rPr>
                <w:rFonts w:ascii="Times New Roman" w:hAnsi="Times New Roman" w:cs="Times New Roman"/>
                <w:b/>
                <w:sz w:val="20"/>
                <w:szCs w:val="20"/>
                <w:lang w:val="en-GB"/>
              </w:rPr>
            </w:pPr>
          </w:p>
        </w:tc>
      </w:tr>
      <w:tr w:rsidR="00C43761" w:rsidRPr="00C35B63" w14:paraId="79CABD19" w14:textId="77777777" w:rsidTr="000725F1">
        <w:trPr>
          <w:trHeight w:val="266"/>
        </w:trPr>
        <w:tc>
          <w:tcPr>
            <w:tcW w:w="341" w:type="pct"/>
            <w:tcBorders>
              <w:top w:val="single" w:sz="4" w:space="0" w:color="auto"/>
              <w:left w:val="single" w:sz="4" w:space="0" w:color="auto"/>
              <w:bottom w:val="single" w:sz="4" w:space="0" w:color="auto"/>
              <w:right w:val="single" w:sz="4" w:space="0" w:color="auto"/>
            </w:tcBorders>
            <w:hideMark/>
          </w:tcPr>
          <w:p w14:paraId="71173E9E"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1.</w:t>
            </w:r>
          </w:p>
        </w:tc>
        <w:tc>
          <w:tcPr>
            <w:tcW w:w="1622" w:type="pct"/>
            <w:tcBorders>
              <w:top w:val="single" w:sz="4" w:space="0" w:color="auto"/>
              <w:left w:val="single" w:sz="4" w:space="0" w:color="auto"/>
              <w:bottom w:val="single" w:sz="4" w:space="0" w:color="auto"/>
              <w:right w:val="single" w:sz="4" w:space="0" w:color="auto"/>
            </w:tcBorders>
          </w:tcPr>
          <w:p w14:paraId="23CA1E06" w14:textId="77777777" w:rsidR="00C43761" w:rsidRPr="00C35B63" w:rsidRDefault="00C43761" w:rsidP="000725F1">
            <w:pPr>
              <w:jc w:val="center"/>
              <w:rPr>
                <w:rFonts w:ascii="Times New Roman" w:hAnsi="Times New Roman" w:cs="Times New Roman"/>
                <w:b/>
                <w:sz w:val="20"/>
                <w:szCs w:val="20"/>
              </w:rPr>
            </w:pPr>
            <w:r w:rsidRPr="009242DB">
              <w:rPr>
                <w:rFonts w:ascii="Times New Roman" w:hAnsi="Times New Roman" w:cs="Times New Roman"/>
                <w:sz w:val="20"/>
                <w:szCs w:val="20"/>
              </w:rPr>
              <w:t>Atbildīgais zvērinātais revidents</w:t>
            </w:r>
          </w:p>
        </w:tc>
        <w:tc>
          <w:tcPr>
            <w:tcW w:w="1588" w:type="pct"/>
            <w:tcBorders>
              <w:top w:val="single" w:sz="4" w:space="0" w:color="auto"/>
              <w:left w:val="single" w:sz="4" w:space="0" w:color="auto"/>
              <w:bottom w:val="single" w:sz="4" w:space="0" w:color="auto"/>
              <w:right w:val="single" w:sz="4" w:space="0" w:color="auto"/>
            </w:tcBorders>
            <w:vAlign w:val="center"/>
          </w:tcPr>
          <w:p w14:paraId="1BEE91F1" w14:textId="77777777" w:rsidR="00C43761" w:rsidRPr="00C35B63" w:rsidRDefault="00C43761" w:rsidP="000725F1">
            <w:pPr>
              <w:jc w:val="center"/>
              <w:rPr>
                <w:rFonts w:ascii="Times New Roman" w:hAnsi="Times New Roman" w:cs="Times New Roman"/>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2A618226" w14:textId="77777777" w:rsidR="00C43761" w:rsidRPr="00C35B63" w:rsidRDefault="00C43761" w:rsidP="000725F1">
            <w:pPr>
              <w:jc w:val="center"/>
              <w:rPr>
                <w:rFonts w:ascii="Times New Roman" w:hAnsi="Times New Roman" w:cs="Times New Roman"/>
                <w:sz w:val="20"/>
                <w:szCs w:val="20"/>
              </w:rPr>
            </w:pPr>
          </w:p>
        </w:tc>
      </w:tr>
      <w:tr w:rsidR="00C43761" w:rsidRPr="00C35B63" w14:paraId="731CB950" w14:textId="77777777" w:rsidTr="000725F1">
        <w:trPr>
          <w:trHeight w:val="266"/>
        </w:trPr>
        <w:tc>
          <w:tcPr>
            <w:tcW w:w="341" w:type="pct"/>
            <w:tcBorders>
              <w:top w:val="single" w:sz="4" w:space="0" w:color="auto"/>
              <w:left w:val="single" w:sz="4" w:space="0" w:color="auto"/>
              <w:bottom w:val="single" w:sz="4" w:space="0" w:color="auto"/>
              <w:right w:val="single" w:sz="4" w:space="0" w:color="auto"/>
            </w:tcBorders>
            <w:hideMark/>
          </w:tcPr>
          <w:p w14:paraId="71C56B5B"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2.</w:t>
            </w:r>
          </w:p>
        </w:tc>
        <w:tc>
          <w:tcPr>
            <w:tcW w:w="1622" w:type="pct"/>
            <w:tcBorders>
              <w:top w:val="single" w:sz="4" w:space="0" w:color="auto"/>
              <w:left w:val="single" w:sz="4" w:space="0" w:color="auto"/>
              <w:bottom w:val="single" w:sz="4" w:space="0" w:color="auto"/>
              <w:right w:val="single" w:sz="4" w:space="0" w:color="auto"/>
            </w:tcBorders>
          </w:tcPr>
          <w:p w14:paraId="3DB464E4" w14:textId="77777777" w:rsidR="00C43761" w:rsidRPr="00C35B63" w:rsidRDefault="00C43761" w:rsidP="000725F1">
            <w:pPr>
              <w:jc w:val="center"/>
              <w:rPr>
                <w:rFonts w:ascii="Times New Roman" w:hAnsi="Times New Roman" w:cs="Times New Roman"/>
                <w:b/>
                <w:sz w:val="20"/>
                <w:szCs w:val="20"/>
              </w:rPr>
            </w:pPr>
          </w:p>
        </w:tc>
        <w:tc>
          <w:tcPr>
            <w:tcW w:w="1588" w:type="pct"/>
            <w:tcBorders>
              <w:top w:val="single" w:sz="4" w:space="0" w:color="auto"/>
              <w:left w:val="single" w:sz="4" w:space="0" w:color="auto"/>
              <w:bottom w:val="single" w:sz="4" w:space="0" w:color="auto"/>
              <w:right w:val="single" w:sz="4" w:space="0" w:color="auto"/>
            </w:tcBorders>
            <w:vAlign w:val="center"/>
          </w:tcPr>
          <w:p w14:paraId="4C8F48C8" w14:textId="77777777" w:rsidR="00C43761" w:rsidRPr="00C35B63" w:rsidRDefault="00C43761" w:rsidP="000725F1">
            <w:pPr>
              <w:jc w:val="center"/>
              <w:rPr>
                <w:rFonts w:ascii="Times New Roman" w:hAnsi="Times New Roman" w:cs="Times New Roman"/>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2FE80536" w14:textId="77777777" w:rsidR="00C43761" w:rsidRPr="00C35B63" w:rsidRDefault="00C43761" w:rsidP="000725F1">
            <w:pPr>
              <w:jc w:val="center"/>
              <w:rPr>
                <w:rFonts w:ascii="Times New Roman" w:hAnsi="Times New Roman" w:cs="Times New Roman"/>
                <w:sz w:val="20"/>
                <w:szCs w:val="20"/>
              </w:rPr>
            </w:pPr>
          </w:p>
        </w:tc>
      </w:tr>
    </w:tbl>
    <w:p w14:paraId="2FFE23F4" w14:textId="77777777" w:rsidR="00C43761" w:rsidRPr="00181381" w:rsidRDefault="00C43761" w:rsidP="00C43761">
      <w:pPr>
        <w:spacing w:before="120"/>
        <w:jc w:val="both"/>
        <w:rPr>
          <w:rFonts w:ascii="Times New Roman" w:hAnsi="Times New Roman" w:cs="Times New Roman"/>
          <w:i/>
          <w:lang w:val="en-GB"/>
        </w:rPr>
      </w:pPr>
      <w:r w:rsidRPr="00181381">
        <w:rPr>
          <w:rFonts w:ascii="Times New Roman" w:hAnsi="Times New Roman" w:cs="Times New Roman"/>
          <w:b/>
          <w:i/>
        </w:rPr>
        <w:t>Pielikumā:</w:t>
      </w:r>
      <w:r w:rsidRPr="00181381">
        <w:rPr>
          <w:rFonts w:ascii="Times New Roman" w:hAnsi="Times New Roman" w:cs="Times New Roman"/>
          <w:i/>
        </w:rPr>
        <w:t xml:space="preserve"> Atbildīg</w:t>
      </w:r>
      <w:r>
        <w:rPr>
          <w:rFonts w:ascii="Times New Roman" w:hAnsi="Times New Roman" w:cs="Times New Roman"/>
          <w:i/>
        </w:rPr>
        <w:t>ā</w:t>
      </w:r>
      <w:r w:rsidRPr="00181381">
        <w:rPr>
          <w:rFonts w:ascii="Times New Roman" w:hAnsi="Times New Roman" w:cs="Times New Roman"/>
          <w:i/>
        </w:rPr>
        <w:t xml:space="preserve"> zvērināt</w:t>
      </w:r>
      <w:r>
        <w:rPr>
          <w:rFonts w:ascii="Times New Roman" w:hAnsi="Times New Roman" w:cs="Times New Roman"/>
          <w:i/>
        </w:rPr>
        <w:t>ā</w:t>
      </w:r>
      <w:r w:rsidRPr="00181381">
        <w:rPr>
          <w:rFonts w:ascii="Times New Roman" w:hAnsi="Times New Roman" w:cs="Times New Roman"/>
          <w:i/>
        </w:rPr>
        <w:t xml:space="preserve"> revident</w:t>
      </w:r>
      <w:r>
        <w:rPr>
          <w:rFonts w:ascii="Times New Roman" w:hAnsi="Times New Roman" w:cs="Times New Roman"/>
          <w:i/>
        </w:rPr>
        <w:t>a</w:t>
      </w:r>
      <w:r w:rsidRPr="00181381">
        <w:rPr>
          <w:rFonts w:ascii="Times New Roman" w:hAnsi="Times New Roman" w:cs="Times New Roman"/>
          <w:i/>
        </w:rPr>
        <w:t xml:space="preserve"> rakstisks apliecinājums par piekrišanu piedalīties iepirkuma līguma izpildē </w:t>
      </w:r>
      <w:r>
        <w:rPr>
          <w:rFonts w:ascii="Times New Roman" w:hAnsi="Times New Roman" w:cs="Times New Roman"/>
          <w:i/>
        </w:rPr>
        <w:t>(2.1.1.</w:t>
      </w:r>
      <w:r>
        <w:t> </w:t>
      </w:r>
      <w:r>
        <w:rPr>
          <w:rFonts w:ascii="Times New Roman" w:hAnsi="Times New Roman" w:cs="Times New Roman"/>
          <w:i/>
        </w:rPr>
        <w:t xml:space="preserve">pielikums) </w:t>
      </w:r>
      <w:r w:rsidRPr="00181381">
        <w:rPr>
          <w:rFonts w:ascii="Times New Roman" w:hAnsi="Times New Roman" w:cs="Times New Roman"/>
          <w:i/>
        </w:rPr>
        <w:t>un kompetenci apliecinoš</w:t>
      </w:r>
      <w:r>
        <w:rPr>
          <w:rFonts w:ascii="Times New Roman" w:hAnsi="Times New Roman" w:cs="Times New Roman"/>
          <w:i/>
        </w:rPr>
        <w:t>u</w:t>
      </w:r>
      <w:r w:rsidRPr="00181381">
        <w:rPr>
          <w:rFonts w:ascii="Times New Roman" w:hAnsi="Times New Roman" w:cs="Times New Roman"/>
          <w:i/>
        </w:rPr>
        <w:t xml:space="preserve"> dokument</w:t>
      </w:r>
      <w:r>
        <w:rPr>
          <w:rFonts w:ascii="Times New Roman" w:hAnsi="Times New Roman" w:cs="Times New Roman"/>
          <w:i/>
        </w:rPr>
        <w:t>u</w:t>
      </w:r>
      <w:r w:rsidRPr="00181381">
        <w:rPr>
          <w:rFonts w:ascii="Times New Roman" w:hAnsi="Times New Roman" w:cs="Times New Roman"/>
          <w:i/>
        </w:rPr>
        <w:t xml:space="preserve"> (sertifikāta) kopijas.</w:t>
      </w:r>
    </w:p>
    <w:p w14:paraId="43B62514" w14:textId="77777777" w:rsidR="00C43761" w:rsidRPr="00181381" w:rsidRDefault="00C43761" w:rsidP="00086021">
      <w:pPr>
        <w:pStyle w:val="ListParagraph"/>
        <w:numPr>
          <w:ilvl w:val="0"/>
          <w:numId w:val="34"/>
        </w:numPr>
        <w:overflowPunct w:val="0"/>
        <w:autoSpaceDE w:val="0"/>
        <w:autoSpaceDN w:val="0"/>
        <w:adjustRightInd w:val="0"/>
        <w:spacing w:after="120" w:line="240" w:lineRule="auto"/>
        <w:ind w:left="324" w:right="28" w:hanging="284"/>
        <w:contextualSpacing w:val="0"/>
        <w:jc w:val="both"/>
        <w:rPr>
          <w:rFonts w:ascii="Times New Roman" w:eastAsia="Times New Roman" w:hAnsi="Times New Roman" w:cs="Times New Roman"/>
          <w:sz w:val="23"/>
          <w:szCs w:val="23"/>
          <w:lang w:eastAsia="ar-SA"/>
        </w:rPr>
      </w:pPr>
      <w:r w:rsidRPr="00181381">
        <w:rPr>
          <w:rFonts w:ascii="Times New Roman" w:hAnsi="Times New Roman" w:cs="Times New Roman"/>
          <w:sz w:val="23"/>
          <w:szCs w:val="23"/>
          <w:lang w:eastAsia="ar-SA"/>
        </w:rPr>
        <w:t>Iepirkuma līguma izpildē iesaistīto</w:t>
      </w:r>
      <w:r>
        <w:rPr>
          <w:rFonts w:ascii="Times New Roman" w:hAnsi="Times New Roman" w:cs="Times New Roman"/>
          <w:sz w:val="23"/>
          <w:szCs w:val="23"/>
          <w:lang w:eastAsia="ar-SA"/>
        </w:rPr>
        <w:t xml:space="preserve"> sertificēto</w:t>
      </w:r>
      <w:r w:rsidRPr="00181381">
        <w:rPr>
          <w:rFonts w:ascii="Times New Roman" w:hAnsi="Times New Roman" w:cs="Times New Roman"/>
          <w:sz w:val="23"/>
          <w:szCs w:val="23"/>
          <w:lang w:eastAsia="ar-SA"/>
        </w:rPr>
        <w:t xml:space="preserve"> speciālistu saraksts:</w:t>
      </w:r>
    </w:p>
    <w:tbl>
      <w:tblPr>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
        <w:gridCol w:w="3283"/>
        <w:gridCol w:w="2965"/>
        <w:gridCol w:w="2815"/>
      </w:tblGrid>
      <w:tr w:rsidR="00C43761" w:rsidRPr="00C35B63" w14:paraId="0DECB7B3" w14:textId="77777777" w:rsidTr="000725F1">
        <w:trPr>
          <w:trHeight w:val="574"/>
        </w:trPr>
        <w:tc>
          <w:tcPr>
            <w:tcW w:w="293" w:type="pct"/>
            <w:vMerge w:val="restart"/>
            <w:tcBorders>
              <w:top w:val="single" w:sz="4" w:space="0" w:color="auto"/>
              <w:left w:val="single" w:sz="4" w:space="0" w:color="auto"/>
              <w:bottom w:val="single" w:sz="4" w:space="0" w:color="auto"/>
              <w:right w:val="single" w:sz="4" w:space="0" w:color="auto"/>
            </w:tcBorders>
            <w:vAlign w:val="center"/>
            <w:hideMark/>
          </w:tcPr>
          <w:p w14:paraId="3DB93726"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Nr.</w:t>
            </w:r>
          </w:p>
          <w:p w14:paraId="05858034"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p.k.</w:t>
            </w:r>
          </w:p>
        </w:tc>
        <w:tc>
          <w:tcPr>
            <w:tcW w:w="1705" w:type="pct"/>
            <w:vMerge w:val="restart"/>
            <w:tcBorders>
              <w:top w:val="single" w:sz="4" w:space="0" w:color="auto"/>
              <w:left w:val="single" w:sz="4" w:space="0" w:color="auto"/>
              <w:bottom w:val="single" w:sz="4" w:space="0" w:color="auto"/>
              <w:right w:val="single" w:sz="4" w:space="0" w:color="auto"/>
            </w:tcBorders>
            <w:vAlign w:val="center"/>
            <w:hideMark/>
          </w:tcPr>
          <w:p w14:paraId="6D9404BC" w14:textId="77777777" w:rsidR="00C43761" w:rsidRPr="00C35B63" w:rsidRDefault="00C43761" w:rsidP="000725F1">
            <w:pPr>
              <w:jc w:val="center"/>
              <w:rPr>
                <w:rFonts w:ascii="Times New Roman" w:hAnsi="Times New Roman" w:cs="Times New Roman"/>
                <w:b/>
                <w:bCs/>
                <w:sz w:val="20"/>
                <w:szCs w:val="20"/>
              </w:rPr>
            </w:pPr>
            <w:r w:rsidRPr="00C35B63">
              <w:rPr>
                <w:rFonts w:ascii="Times New Roman" w:hAnsi="Times New Roman" w:cs="Times New Roman"/>
                <w:b/>
                <w:bCs/>
                <w:sz w:val="20"/>
                <w:szCs w:val="20"/>
              </w:rPr>
              <w:t>Amata nosaukums līguma izpildē</w:t>
            </w:r>
          </w:p>
          <w:p w14:paraId="628682D3"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sz w:val="20"/>
                <w:szCs w:val="20"/>
              </w:rPr>
              <w:t xml:space="preserve">(citi sertificētie </w:t>
            </w:r>
            <w:r>
              <w:rPr>
                <w:rFonts w:ascii="Times New Roman" w:hAnsi="Times New Roman" w:cs="Times New Roman"/>
                <w:sz w:val="20"/>
                <w:szCs w:val="20"/>
              </w:rPr>
              <w:t>speciālist</w:t>
            </w:r>
            <w:r w:rsidRPr="00C35B63">
              <w:rPr>
                <w:rFonts w:ascii="Times New Roman" w:hAnsi="Times New Roman" w:cs="Times New Roman"/>
                <w:sz w:val="20"/>
                <w:szCs w:val="20"/>
              </w:rPr>
              <w:t>i, kuri tiks iesaistīti līguma izpildē)</w:t>
            </w:r>
          </w:p>
        </w:tc>
        <w:tc>
          <w:tcPr>
            <w:tcW w:w="1540" w:type="pct"/>
            <w:vMerge w:val="restart"/>
            <w:tcBorders>
              <w:top w:val="single" w:sz="4" w:space="0" w:color="auto"/>
              <w:left w:val="single" w:sz="4" w:space="0" w:color="auto"/>
              <w:bottom w:val="single" w:sz="4" w:space="0" w:color="auto"/>
              <w:right w:val="single" w:sz="4" w:space="0" w:color="auto"/>
            </w:tcBorders>
            <w:vAlign w:val="center"/>
            <w:hideMark/>
          </w:tcPr>
          <w:p w14:paraId="5D55D375" w14:textId="77777777" w:rsidR="00C43761" w:rsidRPr="00C35B63" w:rsidRDefault="00C43761" w:rsidP="000725F1">
            <w:pPr>
              <w:jc w:val="center"/>
              <w:rPr>
                <w:rFonts w:ascii="Times New Roman" w:hAnsi="Times New Roman" w:cs="Times New Roman"/>
                <w:sz w:val="20"/>
                <w:szCs w:val="20"/>
              </w:rPr>
            </w:pPr>
            <w:r w:rsidRPr="00B21563">
              <w:rPr>
                <w:rFonts w:ascii="Times New Roman" w:hAnsi="Times New Roman" w:cs="Times New Roman"/>
                <w:b/>
                <w:sz w:val="20"/>
                <w:szCs w:val="20"/>
              </w:rPr>
              <w:t>Vārds, uzvārds, tālr., e-pasts</w:t>
            </w:r>
          </w:p>
        </w:tc>
        <w:tc>
          <w:tcPr>
            <w:tcW w:w="1462" w:type="pct"/>
            <w:vMerge w:val="restart"/>
            <w:tcBorders>
              <w:top w:val="single" w:sz="4" w:space="0" w:color="auto"/>
              <w:left w:val="single" w:sz="4" w:space="0" w:color="auto"/>
              <w:bottom w:val="single" w:sz="4" w:space="0" w:color="auto"/>
              <w:right w:val="single" w:sz="4" w:space="0" w:color="auto"/>
            </w:tcBorders>
            <w:vAlign w:val="center"/>
            <w:hideMark/>
          </w:tcPr>
          <w:p w14:paraId="409E248B"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Sertifikāta</w:t>
            </w:r>
            <w:r>
              <w:rPr>
                <w:rFonts w:ascii="Times New Roman" w:hAnsi="Times New Roman" w:cs="Times New Roman"/>
                <w:b/>
                <w:sz w:val="20"/>
                <w:szCs w:val="20"/>
              </w:rPr>
              <w:t xml:space="preserve"> izdevējs un sertifikāta</w:t>
            </w:r>
            <w:r w:rsidRPr="00C35B63">
              <w:rPr>
                <w:rFonts w:ascii="Times New Roman" w:hAnsi="Times New Roman" w:cs="Times New Roman"/>
                <w:b/>
                <w:sz w:val="20"/>
                <w:szCs w:val="20"/>
              </w:rPr>
              <w:t xml:space="preserve"> Nr.</w:t>
            </w:r>
          </w:p>
        </w:tc>
      </w:tr>
      <w:tr w:rsidR="00C43761" w:rsidRPr="00C35B63" w14:paraId="63FDE9FB" w14:textId="77777777" w:rsidTr="000725F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500147" w14:textId="77777777" w:rsidR="00C43761" w:rsidRPr="00C35B63" w:rsidRDefault="00C43761" w:rsidP="000725F1">
            <w:pPr>
              <w:rPr>
                <w:rFonts w:ascii="Times New Roman" w:hAnsi="Times New Roman" w:cs="Times New Roman"/>
                <w:b/>
                <w:sz w:val="20"/>
                <w:szCs w:val="20"/>
                <w:lang w:val="en-GB"/>
              </w:rPr>
            </w:pPr>
          </w:p>
        </w:tc>
        <w:tc>
          <w:tcPr>
            <w:tcW w:w="1705" w:type="pct"/>
            <w:vMerge/>
            <w:tcBorders>
              <w:top w:val="single" w:sz="4" w:space="0" w:color="auto"/>
              <w:left w:val="single" w:sz="4" w:space="0" w:color="auto"/>
              <w:bottom w:val="single" w:sz="4" w:space="0" w:color="auto"/>
              <w:right w:val="single" w:sz="4" w:space="0" w:color="auto"/>
            </w:tcBorders>
            <w:vAlign w:val="center"/>
            <w:hideMark/>
          </w:tcPr>
          <w:p w14:paraId="114DE3ED" w14:textId="77777777" w:rsidR="00C43761" w:rsidRPr="00C35B63" w:rsidRDefault="00C43761" w:rsidP="000725F1">
            <w:pPr>
              <w:rPr>
                <w:rFonts w:ascii="Times New Roman" w:hAnsi="Times New Roman" w:cs="Times New Roman"/>
                <w:b/>
                <w:sz w:val="20"/>
                <w:szCs w:val="20"/>
                <w:lang w:val="en-GB"/>
              </w:rPr>
            </w:pPr>
          </w:p>
        </w:tc>
        <w:tc>
          <w:tcPr>
            <w:tcW w:w="1540" w:type="pct"/>
            <w:vMerge/>
            <w:tcBorders>
              <w:top w:val="single" w:sz="4" w:space="0" w:color="auto"/>
              <w:left w:val="single" w:sz="4" w:space="0" w:color="auto"/>
              <w:bottom w:val="single" w:sz="4" w:space="0" w:color="auto"/>
              <w:right w:val="single" w:sz="4" w:space="0" w:color="auto"/>
            </w:tcBorders>
            <w:vAlign w:val="center"/>
            <w:hideMark/>
          </w:tcPr>
          <w:p w14:paraId="742DBA7C" w14:textId="77777777" w:rsidR="00C43761" w:rsidRPr="00C35B63" w:rsidRDefault="00C43761" w:rsidP="000725F1">
            <w:pPr>
              <w:rPr>
                <w:rFonts w:ascii="Times New Roman" w:hAnsi="Times New Roman" w:cs="Times New Roman"/>
                <w:sz w:val="20"/>
                <w:szCs w:val="20"/>
                <w:lang w:val="en-GB"/>
              </w:rPr>
            </w:pPr>
          </w:p>
        </w:tc>
        <w:tc>
          <w:tcPr>
            <w:tcW w:w="1462" w:type="pct"/>
            <w:vMerge/>
            <w:tcBorders>
              <w:top w:val="single" w:sz="4" w:space="0" w:color="auto"/>
              <w:left w:val="single" w:sz="4" w:space="0" w:color="auto"/>
              <w:bottom w:val="single" w:sz="4" w:space="0" w:color="auto"/>
              <w:right w:val="single" w:sz="4" w:space="0" w:color="auto"/>
            </w:tcBorders>
            <w:vAlign w:val="center"/>
            <w:hideMark/>
          </w:tcPr>
          <w:p w14:paraId="19581A84" w14:textId="77777777" w:rsidR="00C43761" w:rsidRPr="00C35B63" w:rsidRDefault="00C43761" w:rsidP="000725F1">
            <w:pPr>
              <w:rPr>
                <w:rFonts w:ascii="Times New Roman" w:hAnsi="Times New Roman" w:cs="Times New Roman"/>
                <w:b/>
                <w:sz w:val="20"/>
                <w:szCs w:val="20"/>
                <w:lang w:val="en-GB"/>
              </w:rPr>
            </w:pPr>
          </w:p>
        </w:tc>
      </w:tr>
      <w:tr w:rsidR="00C43761" w:rsidRPr="00C35B63" w14:paraId="36318638" w14:textId="77777777" w:rsidTr="000725F1">
        <w:trPr>
          <w:trHeight w:val="248"/>
        </w:trPr>
        <w:tc>
          <w:tcPr>
            <w:tcW w:w="293" w:type="pct"/>
            <w:tcBorders>
              <w:top w:val="single" w:sz="4" w:space="0" w:color="auto"/>
              <w:left w:val="single" w:sz="4" w:space="0" w:color="auto"/>
              <w:bottom w:val="single" w:sz="4" w:space="0" w:color="auto"/>
              <w:right w:val="single" w:sz="4" w:space="0" w:color="auto"/>
            </w:tcBorders>
            <w:hideMark/>
          </w:tcPr>
          <w:p w14:paraId="1F062C96"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1.</w:t>
            </w:r>
          </w:p>
        </w:tc>
        <w:tc>
          <w:tcPr>
            <w:tcW w:w="1705" w:type="pct"/>
            <w:tcBorders>
              <w:top w:val="single" w:sz="4" w:space="0" w:color="auto"/>
              <w:left w:val="single" w:sz="4" w:space="0" w:color="auto"/>
              <w:bottom w:val="single" w:sz="4" w:space="0" w:color="auto"/>
              <w:right w:val="single" w:sz="4" w:space="0" w:color="auto"/>
            </w:tcBorders>
          </w:tcPr>
          <w:p w14:paraId="4AE92745" w14:textId="77777777" w:rsidR="00C43761" w:rsidRPr="00C35B63" w:rsidRDefault="00C43761" w:rsidP="000725F1">
            <w:pPr>
              <w:rPr>
                <w:rFonts w:ascii="Times New Roman" w:hAnsi="Times New Roman" w:cs="Times New Roman"/>
                <w:b/>
                <w:sz w:val="20"/>
                <w:szCs w:val="20"/>
              </w:rPr>
            </w:pPr>
          </w:p>
        </w:tc>
        <w:tc>
          <w:tcPr>
            <w:tcW w:w="1540" w:type="pct"/>
            <w:tcBorders>
              <w:top w:val="single" w:sz="4" w:space="0" w:color="auto"/>
              <w:left w:val="single" w:sz="4" w:space="0" w:color="auto"/>
              <w:bottom w:val="single" w:sz="4" w:space="0" w:color="auto"/>
              <w:right w:val="single" w:sz="4" w:space="0" w:color="auto"/>
            </w:tcBorders>
            <w:vAlign w:val="center"/>
          </w:tcPr>
          <w:p w14:paraId="6D94656B" w14:textId="77777777" w:rsidR="00C43761" w:rsidRPr="00C35B63" w:rsidRDefault="00C43761" w:rsidP="000725F1">
            <w:pPr>
              <w:jc w:val="center"/>
              <w:rPr>
                <w:rFonts w:ascii="Times New Roman" w:hAnsi="Times New Roman" w:cs="Times New Roman"/>
                <w:sz w:val="20"/>
                <w:szCs w:val="20"/>
              </w:rPr>
            </w:pPr>
          </w:p>
        </w:tc>
        <w:tc>
          <w:tcPr>
            <w:tcW w:w="1462" w:type="pct"/>
            <w:tcBorders>
              <w:top w:val="single" w:sz="4" w:space="0" w:color="auto"/>
              <w:left w:val="single" w:sz="4" w:space="0" w:color="auto"/>
              <w:bottom w:val="single" w:sz="4" w:space="0" w:color="auto"/>
              <w:right w:val="single" w:sz="4" w:space="0" w:color="auto"/>
            </w:tcBorders>
            <w:vAlign w:val="center"/>
          </w:tcPr>
          <w:p w14:paraId="7103B487" w14:textId="77777777" w:rsidR="00C43761" w:rsidRPr="00C35B63" w:rsidRDefault="00C43761" w:rsidP="000725F1">
            <w:pPr>
              <w:jc w:val="center"/>
              <w:rPr>
                <w:rFonts w:ascii="Times New Roman" w:hAnsi="Times New Roman" w:cs="Times New Roman"/>
                <w:sz w:val="20"/>
                <w:szCs w:val="20"/>
              </w:rPr>
            </w:pPr>
          </w:p>
        </w:tc>
      </w:tr>
      <w:tr w:rsidR="00C43761" w:rsidRPr="00C35B63" w14:paraId="47463319" w14:textId="77777777" w:rsidTr="000725F1">
        <w:trPr>
          <w:trHeight w:val="248"/>
        </w:trPr>
        <w:tc>
          <w:tcPr>
            <w:tcW w:w="293" w:type="pct"/>
            <w:tcBorders>
              <w:top w:val="single" w:sz="4" w:space="0" w:color="auto"/>
              <w:left w:val="single" w:sz="4" w:space="0" w:color="auto"/>
              <w:bottom w:val="single" w:sz="4" w:space="0" w:color="auto"/>
              <w:right w:val="single" w:sz="4" w:space="0" w:color="auto"/>
            </w:tcBorders>
            <w:hideMark/>
          </w:tcPr>
          <w:p w14:paraId="24F6F0D5"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2.</w:t>
            </w:r>
          </w:p>
        </w:tc>
        <w:tc>
          <w:tcPr>
            <w:tcW w:w="1705" w:type="pct"/>
            <w:tcBorders>
              <w:top w:val="single" w:sz="4" w:space="0" w:color="auto"/>
              <w:left w:val="single" w:sz="4" w:space="0" w:color="auto"/>
              <w:bottom w:val="single" w:sz="4" w:space="0" w:color="auto"/>
              <w:right w:val="single" w:sz="4" w:space="0" w:color="auto"/>
            </w:tcBorders>
          </w:tcPr>
          <w:p w14:paraId="3081D0BB" w14:textId="77777777" w:rsidR="00C43761" w:rsidRPr="00C35B63" w:rsidRDefault="00C43761" w:rsidP="000725F1">
            <w:pPr>
              <w:jc w:val="center"/>
              <w:rPr>
                <w:rFonts w:ascii="Times New Roman" w:hAnsi="Times New Roman" w:cs="Times New Roman"/>
                <w:b/>
                <w:sz w:val="20"/>
                <w:szCs w:val="20"/>
              </w:rPr>
            </w:pPr>
          </w:p>
        </w:tc>
        <w:tc>
          <w:tcPr>
            <w:tcW w:w="1540" w:type="pct"/>
            <w:tcBorders>
              <w:top w:val="single" w:sz="4" w:space="0" w:color="auto"/>
              <w:left w:val="single" w:sz="4" w:space="0" w:color="auto"/>
              <w:bottom w:val="single" w:sz="4" w:space="0" w:color="auto"/>
              <w:right w:val="single" w:sz="4" w:space="0" w:color="auto"/>
            </w:tcBorders>
            <w:vAlign w:val="center"/>
          </w:tcPr>
          <w:p w14:paraId="7F3155FE" w14:textId="77777777" w:rsidR="00C43761" w:rsidRPr="00C35B63" w:rsidRDefault="00C43761" w:rsidP="000725F1">
            <w:pPr>
              <w:jc w:val="center"/>
              <w:rPr>
                <w:rFonts w:ascii="Times New Roman" w:hAnsi="Times New Roman" w:cs="Times New Roman"/>
                <w:sz w:val="20"/>
                <w:szCs w:val="20"/>
              </w:rPr>
            </w:pPr>
          </w:p>
        </w:tc>
        <w:tc>
          <w:tcPr>
            <w:tcW w:w="1462" w:type="pct"/>
            <w:tcBorders>
              <w:top w:val="single" w:sz="4" w:space="0" w:color="auto"/>
              <w:left w:val="single" w:sz="4" w:space="0" w:color="auto"/>
              <w:bottom w:val="single" w:sz="4" w:space="0" w:color="auto"/>
              <w:right w:val="single" w:sz="4" w:space="0" w:color="auto"/>
            </w:tcBorders>
            <w:vAlign w:val="center"/>
          </w:tcPr>
          <w:p w14:paraId="22BCFD17" w14:textId="77777777" w:rsidR="00C43761" w:rsidRPr="00C35B63" w:rsidRDefault="00C43761" w:rsidP="000725F1">
            <w:pPr>
              <w:jc w:val="center"/>
              <w:rPr>
                <w:rFonts w:ascii="Times New Roman" w:hAnsi="Times New Roman" w:cs="Times New Roman"/>
                <w:sz w:val="20"/>
                <w:szCs w:val="20"/>
              </w:rPr>
            </w:pPr>
          </w:p>
        </w:tc>
      </w:tr>
      <w:tr w:rsidR="00C43761" w:rsidRPr="00C35B63" w14:paraId="457F04CE" w14:textId="77777777" w:rsidTr="000725F1">
        <w:trPr>
          <w:trHeight w:val="248"/>
        </w:trPr>
        <w:tc>
          <w:tcPr>
            <w:tcW w:w="293" w:type="pct"/>
            <w:tcBorders>
              <w:top w:val="single" w:sz="4" w:space="0" w:color="auto"/>
              <w:left w:val="single" w:sz="4" w:space="0" w:color="auto"/>
              <w:bottom w:val="single" w:sz="4" w:space="0" w:color="auto"/>
              <w:right w:val="single" w:sz="4" w:space="0" w:color="auto"/>
            </w:tcBorders>
            <w:hideMark/>
          </w:tcPr>
          <w:p w14:paraId="6B231474"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w:t>
            </w:r>
          </w:p>
        </w:tc>
        <w:tc>
          <w:tcPr>
            <w:tcW w:w="1705" w:type="pct"/>
            <w:tcBorders>
              <w:top w:val="single" w:sz="4" w:space="0" w:color="auto"/>
              <w:left w:val="single" w:sz="4" w:space="0" w:color="auto"/>
              <w:bottom w:val="single" w:sz="4" w:space="0" w:color="auto"/>
              <w:right w:val="single" w:sz="4" w:space="0" w:color="auto"/>
            </w:tcBorders>
          </w:tcPr>
          <w:p w14:paraId="3BD4A632" w14:textId="77777777" w:rsidR="00C43761" w:rsidRPr="00C35B63" w:rsidRDefault="00C43761" w:rsidP="000725F1">
            <w:pPr>
              <w:jc w:val="center"/>
              <w:rPr>
                <w:rFonts w:ascii="Times New Roman" w:hAnsi="Times New Roman" w:cs="Times New Roman"/>
                <w:b/>
                <w:sz w:val="20"/>
                <w:szCs w:val="20"/>
              </w:rPr>
            </w:pPr>
          </w:p>
        </w:tc>
        <w:tc>
          <w:tcPr>
            <w:tcW w:w="1540" w:type="pct"/>
            <w:tcBorders>
              <w:top w:val="single" w:sz="4" w:space="0" w:color="auto"/>
              <w:left w:val="single" w:sz="4" w:space="0" w:color="auto"/>
              <w:bottom w:val="single" w:sz="4" w:space="0" w:color="auto"/>
              <w:right w:val="single" w:sz="4" w:space="0" w:color="auto"/>
            </w:tcBorders>
            <w:vAlign w:val="center"/>
          </w:tcPr>
          <w:p w14:paraId="67F88FF9" w14:textId="77777777" w:rsidR="00C43761" w:rsidRPr="00C35B63" w:rsidRDefault="00C43761" w:rsidP="000725F1">
            <w:pPr>
              <w:jc w:val="center"/>
              <w:rPr>
                <w:rFonts w:ascii="Times New Roman" w:hAnsi="Times New Roman" w:cs="Times New Roman"/>
                <w:sz w:val="20"/>
                <w:szCs w:val="20"/>
              </w:rPr>
            </w:pPr>
          </w:p>
        </w:tc>
        <w:tc>
          <w:tcPr>
            <w:tcW w:w="1462" w:type="pct"/>
            <w:tcBorders>
              <w:top w:val="single" w:sz="4" w:space="0" w:color="auto"/>
              <w:left w:val="single" w:sz="4" w:space="0" w:color="auto"/>
              <w:bottom w:val="single" w:sz="4" w:space="0" w:color="auto"/>
              <w:right w:val="single" w:sz="4" w:space="0" w:color="auto"/>
            </w:tcBorders>
            <w:vAlign w:val="center"/>
          </w:tcPr>
          <w:p w14:paraId="45B82C0F" w14:textId="77777777" w:rsidR="00C43761" w:rsidRPr="00C35B63" w:rsidRDefault="00C43761" w:rsidP="000725F1">
            <w:pPr>
              <w:jc w:val="center"/>
              <w:rPr>
                <w:rFonts w:ascii="Times New Roman" w:hAnsi="Times New Roman" w:cs="Times New Roman"/>
                <w:sz w:val="20"/>
                <w:szCs w:val="20"/>
              </w:rPr>
            </w:pPr>
          </w:p>
        </w:tc>
      </w:tr>
    </w:tbl>
    <w:p w14:paraId="34E82602" w14:textId="77777777" w:rsidR="00C43761" w:rsidRPr="00934FF3" w:rsidRDefault="00C43761" w:rsidP="00C43761">
      <w:pPr>
        <w:tabs>
          <w:tab w:val="left" w:pos="0"/>
          <w:tab w:val="left" w:pos="1026"/>
        </w:tabs>
        <w:spacing w:before="120"/>
        <w:jc w:val="both"/>
        <w:rPr>
          <w:rFonts w:ascii="Times New Roman" w:hAnsi="Times New Roman" w:cs="Times New Roman"/>
          <w:i/>
          <w:lang w:val="en-GB"/>
        </w:rPr>
      </w:pPr>
      <w:r w:rsidRPr="00934FF3">
        <w:rPr>
          <w:rFonts w:ascii="Times New Roman" w:hAnsi="Times New Roman" w:cs="Times New Roman"/>
          <w:b/>
          <w:i/>
        </w:rPr>
        <w:t>Pielikumā:</w:t>
      </w:r>
      <w:r w:rsidRPr="00934FF3">
        <w:rPr>
          <w:rFonts w:ascii="Times New Roman" w:hAnsi="Times New Roman" w:cs="Times New Roman"/>
          <w:i/>
        </w:rPr>
        <w:t xml:space="preserve"> Katra</w:t>
      </w:r>
      <w:r>
        <w:rPr>
          <w:rFonts w:ascii="Times New Roman" w:hAnsi="Times New Roman" w:cs="Times New Roman"/>
          <w:i/>
        </w:rPr>
        <w:t xml:space="preserve"> sertificētā</w:t>
      </w:r>
      <w:r w:rsidRPr="00934FF3">
        <w:rPr>
          <w:rFonts w:ascii="Times New Roman" w:hAnsi="Times New Roman" w:cs="Times New Roman"/>
          <w:i/>
        </w:rPr>
        <w:t xml:space="preserve"> speciālista rakstisks apliecinājums par piekrišanu piedalīties iepirkuma līguma izpildē (2.1.1.pielikums) un kompetenci apliecinošu dokumentu (sertifikāta) kopijas.</w:t>
      </w:r>
    </w:p>
    <w:p w14:paraId="4906E607" w14:textId="77777777" w:rsidR="00C43761" w:rsidRDefault="00C43761" w:rsidP="00C43761">
      <w:pPr>
        <w:spacing w:before="120"/>
        <w:jc w:val="both"/>
        <w:rPr>
          <w:rFonts w:ascii="Times New Roman" w:hAnsi="Times New Roman" w:cs="Times New Roman"/>
        </w:rPr>
      </w:pPr>
      <w:r w:rsidRPr="00181381">
        <w:rPr>
          <w:rFonts w:ascii="Times New Roman" w:hAnsi="Times New Roman" w:cs="Times New Roman"/>
        </w:rPr>
        <w:t>Pretendents apliecina, ka Jūrmalas valstspilsētas pašvaldības iestāžu gada pārskatu revīzij</w:t>
      </w:r>
      <w:r>
        <w:rPr>
          <w:rFonts w:ascii="Times New Roman" w:hAnsi="Times New Roman" w:cs="Times New Roman"/>
        </w:rPr>
        <w:t>ā</w:t>
      </w:r>
      <w:r w:rsidRPr="00181381">
        <w:rPr>
          <w:rFonts w:ascii="Times New Roman" w:hAnsi="Times New Roman" w:cs="Times New Roman"/>
        </w:rPr>
        <w:t xml:space="preserve"> tiks norīkoti</w:t>
      </w:r>
      <w:r>
        <w:rPr>
          <w:rFonts w:ascii="Times New Roman" w:hAnsi="Times New Roman" w:cs="Times New Roman"/>
        </w:rPr>
        <w:t xml:space="preserve"> tie</w:t>
      </w:r>
      <w:r w:rsidRPr="00181381">
        <w:rPr>
          <w:rFonts w:ascii="Times New Roman" w:hAnsi="Times New Roman" w:cs="Times New Roman"/>
        </w:rPr>
        <w:t xml:space="preserve"> </w:t>
      </w:r>
      <w:r>
        <w:rPr>
          <w:rFonts w:ascii="Times New Roman" w:hAnsi="Times New Roman" w:cs="Times New Roman"/>
        </w:rPr>
        <w:t>speciālisti</w:t>
      </w:r>
      <w:r w:rsidRPr="00181381">
        <w:rPr>
          <w:rFonts w:ascii="Times New Roman" w:hAnsi="Times New Roman" w:cs="Times New Roman"/>
        </w:rPr>
        <w:t xml:space="preserve">, kuri ir norādīti </w:t>
      </w:r>
      <w:r>
        <w:rPr>
          <w:rFonts w:ascii="Times New Roman" w:hAnsi="Times New Roman" w:cs="Times New Roman"/>
        </w:rPr>
        <w:t>šajā</w:t>
      </w:r>
      <w:r w:rsidRPr="00181381">
        <w:rPr>
          <w:rFonts w:ascii="Times New Roman" w:hAnsi="Times New Roman" w:cs="Times New Roman"/>
        </w:rPr>
        <w:t xml:space="preserve"> </w:t>
      </w:r>
      <w:r>
        <w:rPr>
          <w:rFonts w:ascii="Times New Roman" w:hAnsi="Times New Roman" w:cs="Times New Roman"/>
        </w:rPr>
        <w:t>T</w:t>
      </w:r>
      <w:r w:rsidRPr="00181381">
        <w:rPr>
          <w:rFonts w:ascii="Times New Roman" w:hAnsi="Times New Roman" w:cs="Times New Roman"/>
        </w:rPr>
        <w:t>ehniskajā piedāvājumā.</w:t>
      </w:r>
    </w:p>
    <w:p w14:paraId="28B38970" w14:textId="77777777" w:rsidR="00C43761" w:rsidRPr="00156B0A" w:rsidRDefault="00C43761" w:rsidP="00C43761">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rPr>
      </w:pPr>
      <w:r w:rsidRPr="00156B0A">
        <w:rPr>
          <w:rFonts w:ascii="Times New Roman" w:eastAsia="Times New Roman" w:hAnsi="Times New Roman" w:cs="Times New Roman"/>
        </w:rPr>
        <w:t xml:space="preserve">_________________________________ </w:t>
      </w:r>
      <w:r w:rsidRPr="00156B0A">
        <w:rPr>
          <w:rFonts w:ascii="Times New Roman" w:eastAsia="Times New Roman" w:hAnsi="Times New Roman" w:cs="Times New Roman"/>
        </w:rPr>
        <w:tab/>
        <w:t xml:space="preserve">   __________</w:t>
      </w:r>
      <w:r w:rsidRPr="00156B0A">
        <w:rPr>
          <w:rFonts w:ascii="Times New Roman" w:eastAsia="Times New Roman" w:hAnsi="Times New Roman" w:cs="Times New Roman"/>
        </w:rPr>
        <w:tab/>
        <w:t xml:space="preserve">           __________________</w:t>
      </w:r>
    </w:p>
    <w:p w14:paraId="0AAC60F0" w14:textId="77777777" w:rsidR="00C43761" w:rsidRPr="00156B0A" w:rsidRDefault="00C43761" w:rsidP="00C43761">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156B0A">
        <w:rPr>
          <w:rFonts w:ascii="Times New Roman" w:eastAsia="Times New Roman" w:hAnsi="Times New Roman" w:cs="Times New Roman"/>
        </w:rPr>
        <w:t>(Pretendenta pārstāvja ieņemamais amats)</w:t>
      </w:r>
      <w:r w:rsidRPr="00156B0A">
        <w:rPr>
          <w:rFonts w:ascii="Times New Roman" w:eastAsia="Times New Roman" w:hAnsi="Times New Roman" w:cs="Times New Roman"/>
        </w:rPr>
        <w:tab/>
        <w:t xml:space="preserve">   (paraksts*)</w:t>
      </w:r>
      <w:r w:rsidRPr="00156B0A">
        <w:rPr>
          <w:rFonts w:ascii="Times New Roman" w:eastAsia="Times New Roman" w:hAnsi="Times New Roman" w:cs="Times New Roman"/>
        </w:rPr>
        <w:tab/>
      </w:r>
      <w:r w:rsidRPr="00156B0A">
        <w:rPr>
          <w:rFonts w:ascii="Times New Roman" w:eastAsia="Times New Roman" w:hAnsi="Times New Roman" w:cs="Times New Roman"/>
        </w:rPr>
        <w:tab/>
        <w:t xml:space="preserve">   (vārds, uzvārds)</w:t>
      </w:r>
    </w:p>
    <w:p w14:paraId="120F8319"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78251A7D" w14:textId="77777777" w:rsidR="00C43761" w:rsidRDefault="00C43761" w:rsidP="00C43761">
      <w:pPr>
        <w:spacing w:before="120"/>
        <w:jc w:val="both"/>
        <w:rPr>
          <w:rFonts w:ascii="Times New Roman" w:hAnsi="Times New Roman" w:cs="Times New Roman"/>
        </w:rPr>
      </w:pPr>
    </w:p>
    <w:p w14:paraId="42762765" w14:textId="77777777" w:rsidR="00C43761" w:rsidRDefault="00C43761" w:rsidP="00C43761">
      <w:pPr>
        <w:rPr>
          <w:rFonts w:ascii="Times New Roman" w:hAnsi="Times New Roman" w:cs="Times New Roman"/>
        </w:rPr>
      </w:pPr>
      <w:r>
        <w:rPr>
          <w:rFonts w:ascii="Times New Roman" w:hAnsi="Times New Roman" w:cs="Times New Roman"/>
        </w:rPr>
        <w:br w:type="page"/>
      </w:r>
    </w:p>
    <w:p w14:paraId="49D21C71" w14:textId="77777777" w:rsidR="00C43761" w:rsidRPr="00110A83" w:rsidRDefault="00C43761" w:rsidP="00C43761">
      <w:pPr>
        <w:jc w:val="right"/>
        <w:rPr>
          <w:rFonts w:ascii="Times New Roman" w:hAnsi="Times New Roman" w:cs="Times New Roman"/>
          <w:b/>
          <w:sz w:val="20"/>
          <w:szCs w:val="20"/>
        </w:rPr>
      </w:pPr>
      <w:r w:rsidRPr="00110A83">
        <w:rPr>
          <w:rFonts w:ascii="Times New Roman" w:hAnsi="Times New Roman" w:cs="Times New Roman"/>
          <w:b/>
          <w:sz w:val="20"/>
          <w:szCs w:val="20"/>
        </w:rPr>
        <w:lastRenderedPageBreak/>
        <w:t>2.</w:t>
      </w:r>
      <w:r>
        <w:rPr>
          <w:rFonts w:ascii="Times New Roman" w:hAnsi="Times New Roman" w:cs="Times New Roman"/>
          <w:b/>
          <w:sz w:val="20"/>
          <w:szCs w:val="20"/>
        </w:rPr>
        <w:t>1.1.</w:t>
      </w:r>
      <w:r>
        <w:t> </w:t>
      </w:r>
      <w:r w:rsidRPr="00110A83">
        <w:rPr>
          <w:rFonts w:ascii="Times New Roman" w:hAnsi="Times New Roman" w:cs="Times New Roman"/>
          <w:b/>
          <w:sz w:val="20"/>
          <w:szCs w:val="20"/>
        </w:rPr>
        <w:t>pielikums</w:t>
      </w:r>
    </w:p>
    <w:p w14:paraId="1C99F139" w14:textId="77777777" w:rsidR="00C43761" w:rsidRPr="00110A83"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Atklātā konkursa nolikumam par</w:t>
      </w:r>
    </w:p>
    <w:p w14:paraId="58C7C6D6" w14:textId="77777777" w:rsidR="00C43761"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iepirkumu pašvaldības vajadzībām</w:t>
      </w:r>
    </w:p>
    <w:p w14:paraId="0323E340" w14:textId="77777777" w:rsidR="00C43761" w:rsidRPr="00110A83" w:rsidRDefault="00C43761" w:rsidP="00C43761">
      <w:pPr>
        <w:spacing w:after="0" w:line="240" w:lineRule="auto"/>
        <w:ind w:hanging="425"/>
        <w:jc w:val="right"/>
        <w:rPr>
          <w:rFonts w:ascii="Times New Roman" w:hAnsi="Times New Roman" w:cs="Times New Roman"/>
          <w:b/>
          <w:sz w:val="20"/>
          <w:szCs w:val="20"/>
        </w:rPr>
      </w:pPr>
    </w:p>
    <w:p w14:paraId="12D1CA1F" w14:textId="77777777" w:rsidR="00C43761" w:rsidRDefault="00C43761" w:rsidP="00C43761">
      <w:pPr>
        <w:spacing w:before="60"/>
        <w:ind w:left="284" w:right="-6" w:hanging="284"/>
        <w:jc w:val="center"/>
        <w:rPr>
          <w:rFonts w:ascii="Times New Roman" w:hAnsi="Times New Roman" w:cs="Times New Roman"/>
          <w:b/>
          <w:sz w:val="24"/>
          <w:szCs w:val="24"/>
        </w:rPr>
      </w:pPr>
      <w:r w:rsidRPr="00181381">
        <w:rPr>
          <w:rFonts w:ascii="Times New Roman" w:hAnsi="Times New Roman" w:cs="Times New Roman"/>
          <w:b/>
          <w:sz w:val="24"/>
          <w:szCs w:val="24"/>
        </w:rPr>
        <w:t>SPECIĀLISTA APLIECINĀJUMS</w:t>
      </w:r>
      <w:r>
        <w:rPr>
          <w:rFonts w:ascii="Times New Roman" w:hAnsi="Times New Roman" w:cs="Times New Roman"/>
          <w:b/>
          <w:sz w:val="24"/>
          <w:szCs w:val="24"/>
        </w:rPr>
        <w:t>*</w:t>
      </w:r>
    </w:p>
    <w:p w14:paraId="1543BFC3" w14:textId="77777777" w:rsidR="00C43761" w:rsidRDefault="00C43761" w:rsidP="00C43761">
      <w:pPr>
        <w:rPr>
          <w:rFonts w:ascii="Times New Roman" w:hAnsi="Times New Roman" w:cs="Times New Roman"/>
        </w:rPr>
      </w:pPr>
    </w:p>
    <w:p w14:paraId="632064AB" w14:textId="77777777" w:rsidR="00C43761" w:rsidRDefault="00C43761" w:rsidP="00C43761">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18"/>
        </w:rPr>
      </w:pPr>
      <w:r w:rsidRPr="00AD430F">
        <w:rPr>
          <w:rFonts w:ascii="Times New Roman" w:eastAsia="Times New Roman" w:hAnsi="Times New Roman" w:cs="Times New Roman"/>
          <w:b/>
          <w:sz w:val="24"/>
          <w:szCs w:val="18"/>
        </w:rPr>
        <w:t>Finanšu revīzijas pakalpojumi Jūrmalas valstspilsētas pašvaldības 202</w:t>
      </w:r>
      <w:r>
        <w:rPr>
          <w:rFonts w:ascii="Times New Roman" w:eastAsia="Times New Roman" w:hAnsi="Times New Roman" w:cs="Times New Roman"/>
          <w:b/>
          <w:sz w:val="24"/>
          <w:szCs w:val="18"/>
        </w:rPr>
        <w:t>6</w:t>
      </w:r>
      <w:r w:rsidRPr="00AD430F">
        <w:rPr>
          <w:rFonts w:ascii="Times New Roman" w:eastAsia="Times New Roman" w:hAnsi="Times New Roman" w:cs="Times New Roman"/>
          <w:b/>
          <w:sz w:val="24"/>
          <w:szCs w:val="18"/>
        </w:rPr>
        <w:t>. - 202</w:t>
      </w:r>
      <w:r>
        <w:rPr>
          <w:rFonts w:ascii="Times New Roman" w:eastAsia="Times New Roman" w:hAnsi="Times New Roman" w:cs="Times New Roman"/>
          <w:b/>
          <w:sz w:val="24"/>
          <w:szCs w:val="18"/>
        </w:rPr>
        <w:t>8</w:t>
      </w:r>
      <w:r w:rsidRPr="00AD430F">
        <w:rPr>
          <w:rFonts w:ascii="Times New Roman" w:eastAsia="Times New Roman" w:hAnsi="Times New Roman" w:cs="Times New Roman"/>
          <w:b/>
          <w:sz w:val="24"/>
          <w:szCs w:val="18"/>
        </w:rPr>
        <w:t>.</w:t>
      </w:r>
      <w:r w:rsidRPr="001C37B3">
        <w:rPr>
          <w:rFonts w:ascii="Times New Roman" w:eastAsia="Times New Roman" w:hAnsi="Times New Roman" w:cs="Times New Roman"/>
          <w:bCs/>
          <w:lang w:eastAsia="lv-LV"/>
        </w:rPr>
        <w:t> </w:t>
      </w:r>
      <w:r w:rsidRPr="00AD430F">
        <w:rPr>
          <w:rFonts w:ascii="Times New Roman" w:eastAsia="Times New Roman" w:hAnsi="Times New Roman" w:cs="Times New Roman"/>
          <w:b/>
          <w:sz w:val="24"/>
          <w:szCs w:val="18"/>
        </w:rPr>
        <w:t>gada konsolidētajiem pārskatiem</w:t>
      </w:r>
    </w:p>
    <w:p w14:paraId="6CC2E33D" w14:textId="77777777" w:rsidR="00C43761" w:rsidRPr="00181381" w:rsidRDefault="00C43761" w:rsidP="00C43761">
      <w:pPr>
        <w:tabs>
          <w:tab w:val="left" w:pos="4236"/>
        </w:tabs>
        <w:jc w:val="center"/>
        <w:rPr>
          <w:rFonts w:ascii="Times New Roman" w:hAnsi="Times New Roman" w:cs="Times New Roman"/>
          <w:b/>
          <w:sz w:val="24"/>
          <w:szCs w:val="24"/>
        </w:rPr>
      </w:pPr>
    </w:p>
    <w:p w14:paraId="0B948350" w14:textId="77777777" w:rsidR="00C43761" w:rsidRPr="00C35B63" w:rsidRDefault="00C43761" w:rsidP="00C43761">
      <w:pPr>
        <w:spacing w:line="360" w:lineRule="auto"/>
        <w:ind w:firstLine="567"/>
        <w:jc w:val="both"/>
        <w:rPr>
          <w:rFonts w:ascii="Times New Roman" w:hAnsi="Times New Roman" w:cs="Times New Roman"/>
          <w:b/>
        </w:rPr>
      </w:pPr>
      <w:r w:rsidRPr="00C35B63">
        <w:rPr>
          <w:rFonts w:ascii="Times New Roman" w:hAnsi="Times New Roman" w:cs="Times New Roman"/>
        </w:rPr>
        <w:t xml:space="preserve">Es, </w:t>
      </w:r>
      <w:r w:rsidRPr="00C35B63">
        <w:rPr>
          <w:rFonts w:ascii="Times New Roman" w:hAnsi="Times New Roman" w:cs="Times New Roman"/>
          <w:i/>
        </w:rPr>
        <w:t>_____________ (vārds, uzvārds, sertificēšanas joma un sertifikāta numurs)</w:t>
      </w:r>
      <w:r w:rsidRPr="00C35B63">
        <w:rPr>
          <w:rFonts w:ascii="Times New Roman" w:hAnsi="Times New Roman" w:cs="Times New Roman"/>
        </w:rPr>
        <w:t xml:space="preserve">, apliecinu, ka esmu informēts, ka _______________________ </w:t>
      </w:r>
      <w:r w:rsidRPr="00C35B63">
        <w:rPr>
          <w:rFonts w:ascii="Times New Roman" w:hAnsi="Times New Roman" w:cs="Times New Roman"/>
          <w:i/>
        </w:rPr>
        <w:t>(pretendenta nosaukums, reģistrācijas numurs)</w:t>
      </w:r>
      <w:r w:rsidRPr="00C35B63">
        <w:rPr>
          <w:rFonts w:ascii="Times New Roman" w:hAnsi="Times New Roman" w:cs="Times New Roman"/>
        </w:rPr>
        <w:t xml:space="preserve"> (turpmāk – Pretendents) piedalās Jūrmalas valstspilsētas administrācijas izsludinātajā iepirkumā ar </w:t>
      </w:r>
      <w:r w:rsidRPr="00181381">
        <w:rPr>
          <w:rFonts w:ascii="Times New Roman" w:hAnsi="Times New Roman" w:cs="Times New Roman"/>
          <w:b/>
        </w:rPr>
        <w:t>ID</w:t>
      </w:r>
      <w:r w:rsidRPr="00181381">
        <w:rPr>
          <w:rFonts w:ascii="Times New Roman" w:hAnsi="Times New Roman" w:cs="Times New Roman"/>
        </w:rPr>
        <w:t> </w:t>
      </w:r>
      <w:r w:rsidRPr="00181381">
        <w:rPr>
          <w:rFonts w:ascii="Times New Roman" w:hAnsi="Times New Roman" w:cs="Times New Roman"/>
          <w:b/>
        </w:rPr>
        <w:t>Nr.</w:t>
      </w:r>
      <w:r w:rsidRPr="00181381">
        <w:rPr>
          <w:rFonts w:ascii="Times New Roman" w:hAnsi="Times New Roman" w:cs="Times New Roman"/>
        </w:rPr>
        <w:t> </w:t>
      </w:r>
      <w:r w:rsidRPr="006A0D86">
        <w:rPr>
          <w:rFonts w:ascii="Times New Roman" w:hAnsi="Times New Roman" w:cs="Times New Roman"/>
          <w:b/>
        </w:rPr>
        <w:t>JVA</w:t>
      </w:r>
      <w:r w:rsidRPr="00181381">
        <w:rPr>
          <w:rFonts w:ascii="Times New Roman" w:hAnsi="Times New Roman" w:cs="Times New Roman"/>
        </w:rPr>
        <w:t> </w:t>
      </w:r>
      <w:r w:rsidRPr="006A0D86">
        <w:rPr>
          <w:rFonts w:ascii="Times New Roman" w:hAnsi="Times New Roman" w:cs="Times New Roman"/>
          <w:b/>
        </w:rPr>
        <w:t>2026/45</w:t>
      </w:r>
      <w:r w:rsidRPr="00C35B63">
        <w:rPr>
          <w:rFonts w:ascii="Times New Roman" w:hAnsi="Times New Roman" w:cs="Times New Roman"/>
          <w:b/>
        </w:rPr>
        <w:t xml:space="preserve"> </w:t>
      </w:r>
      <w:r w:rsidRPr="00C35B63">
        <w:rPr>
          <w:rFonts w:ascii="Times New Roman" w:hAnsi="Times New Roman" w:cs="Times New Roman"/>
        </w:rPr>
        <w:t>“</w:t>
      </w:r>
      <w:r w:rsidRPr="00C35B63">
        <w:rPr>
          <w:rFonts w:ascii="Times New Roman" w:hAnsi="Times New Roman" w:cs="Times New Roman"/>
          <w:b/>
          <w:bCs/>
        </w:rPr>
        <w:t>Finanšu revīzijas pakalpojumi Jūrmalas valstspilsētas pašvaldības 202</w:t>
      </w:r>
      <w:r>
        <w:rPr>
          <w:rFonts w:ascii="Times New Roman" w:hAnsi="Times New Roman" w:cs="Times New Roman"/>
          <w:b/>
          <w:bCs/>
        </w:rPr>
        <w:t>6</w:t>
      </w:r>
      <w:r w:rsidRPr="00C35B63">
        <w:rPr>
          <w:rFonts w:ascii="Times New Roman" w:hAnsi="Times New Roman" w:cs="Times New Roman"/>
          <w:b/>
          <w:bCs/>
        </w:rPr>
        <w:t>.</w:t>
      </w:r>
      <w:r w:rsidRPr="00181381">
        <w:rPr>
          <w:rFonts w:ascii="Times New Roman" w:hAnsi="Times New Roman" w:cs="Times New Roman"/>
        </w:rPr>
        <w:t> </w:t>
      </w:r>
      <w:r w:rsidRPr="00C35B63">
        <w:rPr>
          <w:rFonts w:ascii="Times New Roman" w:hAnsi="Times New Roman" w:cs="Times New Roman"/>
          <w:b/>
          <w:bCs/>
        </w:rPr>
        <w:t>-</w:t>
      </w:r>
      <w:r w:rsidRPr="00181381">
        <w:rPr>
          <w:rFonts w:ascii="Times New Roman" w:hAnsi="Times New Roman" w:cs="Times New Roman"/>
        </w:rPr>
        <w:t> </w:t>
      </w:r>
      <w:r w:rsidRPr="00C35B63">
        <w:rPr>
          <w:rFonts w:ascii="Times New Roman" w:hAnsi="Times New Roman" w:cs="Times New Roman"/>
          <w:b/>
          <w:bCs/>
        </w:rPr>
        <w:t>202</w:t>
      </w:r>
      <w:r>
        <w:rPr>
          <w:rFonts w:ascii="Times New Roman" w:hAnsi="Times New Roman" w:cs="Times New Roman"/>
          <w:b/>
          <w:bCs/>
        </w:rPr>
        <w:t>8</w:t>
      </w:r>
      <w:r w:rsidRPr="00C35B63">
        <w:rPr>
          <w:rFonts w:ascii="Times New Roman" w:hAnsi="Times New Roman" w:cs="Times New Roman"/>
          <w:b/>
          <w:bCs/>
        </w:rPr>
        <w:t>.</w:t>
      </w:r>
      <w:r w:rsidRPr="00C35B63">
        <w:rPr>
          <w:rFonts w:ascii="Times New Roman" w:hAnsi="Times New Roman" w:cs="Times New Roman"/>
          <w:sz w:val="20"/>
          <w:szCs w:val="20"/>
        </w:rPr>
        <w:t> </w:t>
      </w:r>
      <w:r w:rsidRPr="00C35B63">
        <w:rPr>
          <w:rFonts w:ascii="Times New Roman" w:hAnsi="Times New Roman" w:cs="Times New Roman"/>
          <w:b/>
          <w:bCs/>
        </w:rPr>
        <w:t>gada konsolidētajiem pārskatiem</w:t>
      </w:r>
      <w:r w:rsidRPr="00C35B63">
        <w:rPr>
          <w:rFonts w:ascii="Times New Roman" w:hAnsi="Times New Roman" w:cs="Times New Roman"/>
        </w:rPr>
        <w:t>”</w:t>
      </w:r>
      <w:r w:rsidRPr="00C35B63">
        <w:rPr>
          <w:rFonts w:ascii="Times New Roman" w:eastAsia="SimSun" w:hAnsi="Times New Roman" w:cs="Times New Roman"/>
          <w:b/>
          <w:bCs/>
          <w:kern w:val="3"/>
          <w:lang w:eastAsia="zh-CN" w:bidi="hi-IN"/>
        </w:rPr>
        <w:t xml:space="preserve"> </w:t>
      </w:r>
      <w:r w:rsidRPr="00C35B63">
        <w:rPr>
          <w:rFonts w:ascii="Times New Roman" w:hAnsi="Times New Roman" w:cs="Times New Roman"/>
        </w:rPr>
        <w:t xml:space="preserve">un gadījumā, ja Pretendentam šī iepirkuma rezultātā tiks piešķirtas līguma slēgšanas tiesības, apņemos strādāt līguma izpildē kā ____________________________________ </w:t>
      </w:r>
      <w:r w:rsidRPr="00C35B63">
        <w:rPr>
          <w:rFonts w:ascii="Times New Roman" w:hAnsi="Times New Roman" w:cs="Times New Roman"/>
          <w:i/>
        </w:rPr>
        <w:t>(speciālista pozīcija līguma izpildē)</w:t>
      </w:r>
      <w:r w:rsidRPr="00C35B63">
        <w:rPr>
          <w:rFonts w:ascii="Times New Roman" w:hAnsi="Times New Roman" w:cs="Times New Roman"/>
        </w:rPr>
        <w:t xml:space="preserve">. </w:t>
      </w:r>
    </w:p>
    <w:p w14:paraId="5B7E5A1E" w14:textId="77777777" w:rsidR="00C43761" w:rsidRPr="004878FC" w:rsidRDefault="00C43761" w:rsidP="00C43761">
      <w:pPr>
        <w:spacing w:line="360" w:lineRule="auto"/>
        <w:ind w:firstLine="567"/>
        <w:jc w:val="both"/>
        <w:rPr>
          <w:rFonts w:ascii="Times New Roman" w:hAnsi="Times New Roman" w:cs="Times New Roman"/>
          <w:b/>
        </w:rPr>
      </w:pPr>
      <w:r w:rsidRPr="00C35B63">
        <w:rPr>
          <w:rFonts w:ascii="Times New Roman" w:hAnsi="Times New Roman" w:cs="Times New Roman"/>
        </w:rPr>
        <w:t xml:space="preserve">Esmu Pretendenta </w:t>
      </w:r>
      <w:r w:rsidRPr="00C35B63">
        <w:rPr>
          <w:rFonts w:ascii="Times New Roman" w:hAnsi="Times New Roman" w:cs="Times New Roman"/>
          <w:i/>
          <w:u w:val="single"/>
        </w:rPr>
        <w:t>vai</w:t>
      </w:r>
      <w:r w:rsidRPr="00C35B63">
        <w:rPr>
          <w:rFonts w:ascii="Times New Roman" w:hAnsi="Times New Roman" w:cs="Times New Roman"/>
        </w:rPr>
        <w:t xml:space="preserve"> pieaicinātā apakšuzņēmēja __________________ </w:t>
      </w:r>
      <w:r w:rsidRPr="00C35B63">
        <w:rPr>
          <w:rFonts w:ascii="Times New Roman" w:hAnsi="Times New Roman" w:cs="Times New Roman"/>
          <w:i/>
        </w:rPr>
        <w:t>(uzņēmuma nosaukums, reģistrācijas numurs</w:t>
      </w:r>
      <w:r w:rsidRPr="00C35B63">
        <w:rPr>
          <w:rFonts w:ascii="Times New Roman" w:hAnsi="Times New Roman" w:cs="Times New Roman"/>
        </w:rPr>
        <w:t>)</w:t>
      </w:r>
      <w:r w:rsidRPr="00C35B63">
        <w:rPr>
          <w:rFonts w:ascii="Times New Roman" w:hAnsi="Times New Roman" w:cs="Times New Roman"/>
          <w:i/>
        </w:rPr>
        <w:t xml:space="preserve"> </w:t>
      </w:r>
      <w:r w:rsidRPr="00C35B63">
        <w:rPr>
          <w:rFonts w:ascii="Times New Roman" w:hAnsi="Times New Roman" w:cs="Times New Roman"/>
        </w:rPr>
        <w:t>pārstāvis, kas nodarbināts uz _______________________________ pamata</w:t>
      </w:r>
      <w:r>
        <w:rPr>
          <w:rFonts w:ascii="Times New Roman" w:hAnsi="Times New Roman" w:cs="Times New Roman"/>
        </w:rPr>
        <w:t xml:space="preserve"> (</w:t>
      </w:r>
      <w:r w:rsidRPr="00C35B63">
        <w:rPr>
          <w:rFonts w:ascii="Times New Roman" w:hAnsi="Times New Roman" w:cs="Times New Roman"/>
        </w:rPr>
        <w:t>darba līguma/uzņēmuma līguma/pakalpojuma līguma – aizpildīt vajadzīgo</w:t>
      </w:r>
      <w:r>
        <w:rPr>
          <w:rFonts w:ascii="Times New Roman" w:hAnsi="Times New Roman" w:cs="Times New Roman"/>
        </w:rPr>
        <w:t>).</w:t>
      </w:r>
    </w:p>
    <w:p w14:paraId="19542ABC" w14:textId="77777777" w:rsidR="00C43761" w:rsidRPr="00C35B63" w:rsidRDefault="00C43761" w:rsidP="00C43761">
      <w:pPr>
        <w:spacing w:line="360" w:lineRule="auto"/>
        <w:ind w:firstLine="567"/>
        <w:jc w:val="both"/>
        <w:rPr>
          <w:rFonts w:ascii="Times New Roman" w:hAnsi="Times New Roman" w:cs="Times New Roman"/>
        </w:rPr>
      </w:pPr>
      <w:r w:rsidRPr="00C35B63">
        <w:rPr>
          <w:rFonts w:ascii="Times New Roman" w:hAnsi="Times New Roman" w:cs="Times New Roman"/>
        </w:rPr>
        <w:t>Šī apņemšanās nav atsaucama, izņemot, ja iestājas ārkārtas apstākļi, ko nav iespējams paredzēt iepirkuma laikā.</w:t>
      </w:r>
    </w:p>
    <w:p w14:paraId="4CF82F1C" w14:textId="77777777" w:rsidR="00C43761" w:rsidRPr="00C35B63" w:rsidRDefault="00C43761" w:rsidP="00C43761">
      <w:pPr>
        <w:jc w:val="both"/>
        <w:rPr>
          <w:rFonts w:ascii="Times New Roman" w:hAnsi="Times New Roman" w:cs="Times New Roman"/>
          <w:i/>
        </w:rPr>
      </w:pPr>
      <w:r w:rsidRPr="00C35B63">
        <w:rPr>
          <w:rFonts w:ascii="Times New Roman" w:hAnsi="Times New Roman" w:cs="Times New Roman"/>
          <w:i/>
        </w:rPr>
        <w:t>*sadaļu aizpilda pēc fakta vai nepieciešamības gadījumā no apliecinājuma dzēš.</w:t>
      </w:r>
    </w:p>
    <w:p w14:paraId="68342394" w14:textId="77777777" w:rsidR="00C43761" w:rsidRPr="00181381" w:rsidRDefault="00C43761" w:rsidP="00C43761">
      <w:pPr>
        <w:jc w:val="both"/>
        <w:rPr>
          <w:rFonts w:ascii="Times New Roman" w:hAnsi="Times New Roman" w:cs="Times New Roman"/>
          <w:sz w:val="24"/>
          <w:szCs w:val="24"/>
        </w:rPr>
      </w:pPr>
    </w:p>
    <w:p w14:paraId="3345DFE0" w14:textId="77777777" w:rsidR="00C43761" w:rsidRPr="00110A83" w:rsidRDefault="00C43761" w:rsidP="00C43761">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 xml:space="preserve">_________________________________ </w:t>
      </w:r>
      <w:r w:rsidRPr="00110A83">
        <w:rPr>
          <w:rFonts w:ascii="Times New Roman" w:eastAsia="Times New Roman" w:hAnsi="Times New Roman" w:cs="Times New Roman"/>
          <w:sz w:val="20"/>
          <w:szCs w:val="20"/>
        </w:rPr>
        <w:tab/>
        <w:t xml:space="preserve">   __________</w:t>
      </w:r>
      <w:r w:rsidRPr="00110A83">
        <w:rPr>
          <w:rFonts w:ascii="Times New Roman" w:eastAsia="Times New Roman" w:hAnsi="Times New Roman" w:cs="Times New Roman"/>
          <w:sz w:val="20"/>
          <w:szCs w:val="20"/>
        </w:rPr>
        <w:tab/>
        <w:t xml:space="preserve">           __________________</w:t>
      </w:r>
    </w:p>
    <w:p w14:paraId="1AAA5890" w14:textId="77777777" w:rsidR="00C43761" w:rsidRPr="004035E6" w:rsidRDefault="00C43761" w:rsidP="00C43761">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t>(</w:t>
      </w:r>
      <w:r w:rsidRPr="004035E6">
        <w:rPr>
          <w:rFonts w:ascii="Times New Roman" w:eastAsia="Times New Roman" w:hAnsi="Times New Roman" w:cs="Times New Roman"/>
        </w:rPr>
        <w:t>Pretendenta speciālista ieņemamais amats)</w:t>
      </w:r>
      <w:r w:rsidRPr="004035E6">
        <w:rPr>
          <w:rFonts w:ascii="Times New Roman" w:eastAsia="Times New Roman" w:hAnsi="Times New Roman" w:cs="Times New Roman"/>
        </w:rPr>
        <w:tab/>
        <w:t xml:space="preserve">   (paraksts**)</w:t>
      </w:r>
      <w:r w:rsidRPr="004035E6">
        <w:rPr>
          <w:rFonts w:ascii="Times New Roman" w:eastAsia="Times New Roman" w:hAnsi="Times New Roman" w:cs="Times New Roman"/>
        </w:rPr>
        <w:tab/>
      </w:r>
      <w:r w:rsidRPr="004035E6">
        <w:rPr>
          <w:rFonts w:ascii="Times New Roman" w:eastAsia="Times New Roman" w:hAnsi="Times New Roman" w:cs="Times New Roman"/>
        </w:rPr>
        <w:tab/>
        <w:t xml:space="preserve">   (vārds, uzvārds)</w:t>
      </w:r>
    </w:p>
    <w:p w14:paraId="14144B08"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698F26A7" w14:textId="77777777" w:rsidR="00C43761" w:rsidRPr="00181381" w:rsidRDefault="00C43761" w:rsidP="00C43761">
      <w:pPr>
        <w:overflowPunct w:val="0"/>
        <w:autoSpaceDE w:val="0"/>
        <w:adjustRightInd w:val="0"/>
        <w:rPr>
          <w:rFonts w:ascii="Times New Roman" w:hAnsi="Times New Roman" w:cs="Times New Roman"/>
          <w:sz w:val="24"/>
          <w:szCs w:val="24"/>
        </w:rPr>
      </w:pPr>
      <w:r w:rsidRPr="00181381">
        <w:rPr>
          <w:rFonts w:ascii="Times New Roman" w:hAnsi="Times New Roman" w:cs="Times New Roman"/>
        </w:rPr>
        <w:br w:type="page"/>
      </w:r>
    </w:p>
    <w:p w14:paraId="33CAD013" w14:textId="77777777" w:rsidR="00C43761" w:rsidRPr="00110A83" w:rsidRDefault="00C43761" w:rsidP="00C43761">
      <w:pPr>
        <w:jc w:val="right"/>
        <w:rPr>
          <w:rFonts w:ascii="Times New Roman" w:hAnsi="Times New Roman" w:cs="Times New Roman"/>
          <w:b/>
          <w:sz w:val="20"/>
          <w:szCs w:val="20"/>
        </w:rPr>
      </w:pPr>
      <w:r w:rsidRPr="00110A83">
        <w:rPr>
          <w:rFonts w:ascii="Times New Roman" w:hAnsi="Times New Roman" w:cs="Times New Roman"/>
          <w:b/>
          <w:sz w:val="20"/>
          <w:szCs w:val="20"/>
        </w:rPr>
        <w:lastRenderedPageBreak/>
        <w:t>2.</w:t>
      </w:r>
      <w:r>
        <w:rPr>
          <w:rFonts w:ascii="Times New Roman" w:hAnsi="Times New Roman" w:cs="Times New Roman"/>
          <w:b/>
          <w:sz w:val="20"/>
          <w:szCs w:val="20"/>
        </w:rPr>
        <w:t>2.</w:t>
      </w:r>
      <w:r>
        <w:t> </w:t>
      </w:r>
      <w:r w:rsidRPr="00110A83">
        <w:rPr>
          <w:rFonts w:ascii="Times New Roman" w:hAnsi="Times New Roman" w:cs="Times New Roman"/>
          <w:b/>
          <w:sz w:val="20"/>
          <w:szCs w:val="20"/>
        </w:rPr>
        <w:t>pielikums</w:t>
      </w:r>
    </w:p>
    <w:p w14:paraId="069D48F7" w14:textId="77777777" w:rsidR="00C43761" w:rsidRPr="00110A83"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Atklātā konkursa nolikumam par</w:t>
      </w:r>
    </w:p>
    <w:p w14:paraId="5B04D9F6" w14:textId="77777777" w:rsidR="00C43761" w:rsidRPr="00110A83" w:rsidRDefault="00C43761" w:rsidP="00C43761">
      <w:pPr>
        <w:spacing w:after="0" w:line="240" w:lineRule="auto"/>
        <w:ind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642A8EFA" w14:textId="77777777" w:rsidR="00C43761" w:rsidRPr="00562184" w:rsidRDefault="00C43761" w:rsidP="00C43761">
      <w:pPr>
        <w:spacing w:after="0" w:line="240" w:lineRule="auto"/>
        <w:ind w:hanging="425"/>
        <w:jc w:val="right"/>
        <w:rPr>
          <w:rFonts w:ascii="Times New Roman" w:hAnsi="Times New Roman" w:cs="Times New Roman"/>
          <w:b/>
          <w:sz w:val="20"/>
          <w:szCs w:val="20"/>
        </w:rPr>
      </w:pPr>
    </w:p>
    <w:p w14:paraId="4FBBFA24" w14:textId="77777777" w:rsidR="00C43761" w:rsidRPr="00181381" w:rsidRDefault="00C43761" w:rsidP="00C43761">
      <w:pPr>
        <w:spacing w:before="60"/>
        <w:ind w:left="284" w:right="-6" w:hanging="284"/>
        <w:jc w:val="center"/>
        <w:rPr>
          <w:rFonts w:ascii="Times New Roman" w:hAnsi="Times New Roman" w:cs="Times New Roman"/>
          <w:b/>
          <w:sz w:val="24"/>
          <w:szCs w:val="24"/>
        </w:rPr>
      </w:pPr>
      <w:r w:rsidRPr="00181381">
        <w:rPr>
          <w:rFonts w:ascii="Times New Roman" w:hAnsi="Times New Roman" w:cs="Times New Roman"/>
          <w:b/>
          <w:sz w:val="24"/>
          <w:szCs w:val="24"/>
        </w:rPr>
        <w:t>APAKŠUZŅĒMĒJA APLIECINĀJUMS</w:t>
      </w:r>
    </w:p>
    <w:p w14:paraId="79781170" w14:textId="77777777" w:rsidR="00C43761" w:rsidRPr="00181381" w:rsidRDefault="00C43761" w:rsidP="00C43761">
      <w:pPr>
        <w:rPr>
          <w:rFonts w:ascii="Times New Roman" w:eastAsia="Calibri" w:hAnsi="Times New Roman" w:cs="Times New Roman"/>
          <w:b/>
          <w:sz w:val="24"/>
          <w:szCs w:val="24"/>
        </w:rPr>
      </w:pPr>
    </w:p>
    <w:p w14:paraId="0E41F824" w14:textId="77777777" w:rsidR="00C43761" w:rsidRDefault="00C43761" w:rsidP="00C43761">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18"/>
        </w:rPr>
      </w:pPr>
      <w:r w:rsidRPr="00AD430F">
        <w:rPr>
          <w:rFonts w:ascii="Times New Roman" w:eastAsia="Times New Roman" w:hAnsi="Times New Roman" w:cs="Times New Roman"/>
          <w:b/>
          <w:sz w:val="24"/>
          <w:szCs w:val="18"/>
        </w:rPr>
        <w:t>Finanšu revīzijas pakalpojumi Jūrmalas valstspilsētas pašvaldības 202</w:t>
      </w:r>
      <w:r>
        <w:rPr>
          <w:rFonts w:ascii="Times New Roman" w:eastAsia="Times New Roman" w:hAnsi="Times New Roman" w:cs="Times New Roman"/>
          <w:b/>
          <w:sz w:val="24"/>
          <w:szCs w:val="18"/>
        </w:rPr>
        <w:t>6</w:t>
      </w:r>
      <w:r w:rsidRPr="00AD430F">
        <w:rPr>
          <w:rFonts w:ascii="Times New Roman" w:eastAsia="Times New Roman" w:hAnsi="Times New Roman" w:cs="Times New Roman"/>
          <w:b/>
          <w:sz w:val="24"/>
          <w:szCs w:val="18"/>
        </w:rPr>
        <w:t>. - 202</w:t>
      </w:r>
      <w:r>
        <w:rPr>
          <w:rFonts w:ascii="Times New Roman" w:eastAsia="Times New Roman" w:hAnsi="Times New Roman" w:cs="Times New Roman"/>
          <w:b/>
          <w:sz w:val="24"/>
          <w:szCs w:val="18"/>
        </w:rPr>
        <w:t>8</w:t>
      </w:r>
      <w:r w:rsidRPr="00AD430F">
        <w:rPr>
          <w:rFonts w:ascii="Times New Roman" w:eastAsia="Times New Roman" w:hAnsi="Times New Roman" w:cs="Times New Roman"/>
          <w:b/>
          <w:sz w:val="24"/>
          <w:szCs w:val="18"/>
        </w:rPr>
        <w:t>.</w:t>
      </w:r>
      <w:r w:rsidRPr="001C37B3">
        <w:rPr>
          <w:rFonts w:ascii="Times New Roman" w:eastAsia="Times New Roman" w:hAnsi="Times New Roman" w:cs="Times New Roman"/>
          <w:bCs/>
          <w:lang w:eastAsia="lv-LV"/>
        </w:rPr>
        <w:t> </w:t>
      </w:r>
      <w:r w:rsidRPr="00AD430F">
        <w:rPr>
          <w:rFonts w:ascii="Times New Roman" w:eastAsia="Times New Roman" w:hAnsi="Times New Roman" w:cs="Times New Roman"/>
          <w:b/>
          <w:sz w:val="24"/>
          <w:szCs w:val="18"/>
        </w:rPr>
        <w:t>gada konsolidētajiem pārskatiem</w:t>
      </w:r>
    </w:p>
    <w:p w14:paraId="13D939B3" w14:textId="77777777" w:rsidR="00C43761" w:rsidRPr="00181381" w:rsidRDefault="00C43761" w:rsidP="00C43761">
      <w:pPr>
        <w:jc w:val="both"/>
        <w:rPr>
          <w:rFonts w:ascii="Times New Roman" w:hAnsi="Times New Roman" w:cs="Times New Roman"/>
        </w:rPr>
      </w:pPr>
    </w:p>
    <w:p w14:paraId="0F87397C" w14:textId="77777777" w:rsidR="00C43761" w:rsidRPr="00181381" w:rsidRDefault="00C43761" w:rsidP="00C43761">
      <w:pPr>
        <w:spacing w:after="120" w:line="360" w:lineRule="auto"/>
        <w:ind w:firstLine="567"/>
        <w:jc w:val="both"/>
        <w:rPr>
          <w:rFonts w:ascii="Times New Roman" w:hAnsi="Times New Roman" w:cs="Times New Roman"/>
          <w:b/>
        </w:rPr>
      </w:pPr>
      <w:r w:rsidRPr="00181381">
        <w:rPr>
          <w:rFonts w:ascii="Times New Roman" w:hAnsi="Times New Roman" w:cs="Times New Roman"/>
        </w:rPr>
        <w:t xml:space="preserve">Ar šo _____________________ </w:t>
      </w:r>
      <w:r w:rsidRPr="00181381">
        <w:rPr>
          <w:rFonts w:ascii="Times New Roman" w:hAnsi="Times New Roman" w:cs="Times New Roman"/>
          <w:i/>
        </w:rPr>
        <w:t>(uzņēmuma nosaukums, reģistrācijas numurs)</w:t>
      </w:r>
      <w:r w:rsidRPr="00181381">
        <w:rPr>
          <w:rFonts w:ascii="Times New Roman" w:hAnsi="Times New Roman" w:cs="Times New Roman"/>
        </w:rPr>
        <w:t xml:space="preserve"> apliecina, ka ir informēts par to, ka _______________________ </w:t>
      </w:r>
      <w:r w:rsidRPr="00181381">
        <w:rPr>
          <w:rFonts w:ascii="Times New Roman" w:hAnsi="Times New Roman" w:cs="Times New Roman"/>
          <w:i/>
        </w:rPr>
        <w:t>(pretendenta nosaukums, reģistrācijas numurs)</w:t>
      </w:r>
      <w:r w:rsidRPr="00181381">
        <w:rPr>
          <w:rFonts w:ascii="Times New Roman" w:hAnsi="Times New Roman" w:cs="Times New Roman"/>
        </w:rPr>
        <w:t xml:space="preserve"> (turpmāk – Pretendents) piedalās Jūrmalas valstspilsētas administrācijas izsludinātajā iepirkumā ar </w:t>
      </w:r>
      <w:r w:rsidRPr="00181381">
        <w:rPr>
          <w:rFonts w:ascii="Times New Roman" w:hAnsi="Times New Roman" w:cs="Times New Roman"/>
          <w:b/>
        </w:rPr>
        <w:t>ID</w:t>
      </w:r>
      <w:r w:rsidRPr="00181381">
        <w:rPr>
          <w:rFonts w:ascii="Times New Roman" w:hAnsi="Times New Roman" w:cs="Times New Roman"/>
        </w:rPr>
        <w:t> </w:t>
      </w:r>
      <w:r w:rsidRPr="00181381">
        <w:rPr>
          <w:rFonts w:ascii="Times New Roman" w:hAnsi="Times New Roman" w:cs="Times New Roman"/>
          <w:b/>
        </w:rPr>
        <w:t>Nr.</w:t>
      </w:r>
      <w:r w:rsidRPr="00181381">
        <w:rPr>
          <w:rFonts w:ascii="Times New Roman" w:hAnsi="Times New Roman" w:cs="Times New Roman"/>
        </w:rPr>
        <w:t> </w:t>
      </w:r>
      <w:r w:rsidRPr="006A0D86">
        <w:rPr>
          <w:rFonts w:ascii="Times New Roman" w:hAnsi="Times New Roman" w:cs="Times New Roman"/>
          <w:b/>
        </w:rPr>
        <w:t>JVA</w:t>
      </w:r>
      <w:r w:rsidRPr="00181381">
        <w:rPr>
          <w:rFonts w:ascii="Times New Roman" w:hAnsi="Times New Roman" w:cs="Times New Roman"/>
        </w:rPr>
        <w:t> </w:t>
      </w:r>
      <w:r w:rsidRPr="006A0D86">
        <w:rPr>
          <w:rFonts w:ascii="Times New Roman" w:hAnsi="Times New Roman" w:cs="Times New Roman"/>
          <w:b/>
        </w:rPr>
        <w:t>2026/45</w:t>
      </w:r>
      <w:r w:rsidRPr="00181381">
        <w:rPr>
          <w:rFonts w:ascii="Times New Roman" w:hAnsi="Times New Roman" w:cs="Times New Roman"/>
          <w:b/>
        </w:rPr>
        <w:t xml:space="preserve"> “</w:t>
      </w:r>
      <w:r w:rsidRPr="00C35B63">
        <w:rPr>
          <w:rFonts w:ascii="Times New Roman" w:hAnsi="Times New Roman" w:cs="Times New Roman"/>
          <w:b/>
          <w:bCs/>
        </w:rPr>
        <w:t>Finanšu revīzijas pakalpojumi Jūrmalas valstspilsētas pašvaldības 202</w:t>
      </w:r>
      <w:r>
        <w:rPr>
          <w:rFonts w:ascii="Times New Roman" w:hAnsi="Times New Roman" w:cs="Times New Roman"/>
          <w:b/>
          <w:bCs/>
        </w:rPr>
        <w:t>6</w:t>
      </w:r>
      <w:r w:rsidRPr="00C35B63">
        <w:rPr>
          <w:rFonts w:ascii="Times New Roman" w:hAnsi="Times New Roman" w:cs="Times New Roman"/>
          <w:b/>
          <w:bCs/>
        </w:rPr>
        <w:t>.</w:t>
      </w:r>
      <w:r w:rsidRPr="00181381">
        <w:rPr>
          <w:rFonts w:ascii="Times New Roman" w:hAnsi="Times New Roman" w:cs="Times New Roman"/>
        </w:rPr>
        <w:t> </w:t>
      </w:r>
      <w:r w:rsidRPr="00C35B63">
        <w:rPr>
          <w:rFonts w:ascii="Times New Roman" w:hAnsi="Times New Roman" w:cs="Times New Roman"/>
          <w:b/>
          <w:bCs/>
        </w:rPr>
        <w:t>-</w:t>
      </w:r>
      <w:r w:rsidRPr="00181381">
        <w:rPr>
          <w:rFonts w:ascii="Times New Roman" w:hAnsi="Times New Roman" w:cs="Times New Roman"/>
        </w:rPr>
        <w:t> </w:t>
      </w:r>
      <w:r w:rsidRPr="00C35B63">
        <w:rPr>
          <w:rFonts w:ascii="Times New Roman" w:hAnsi="Times New Roman" w:cs="Times New Roman"/>
          <w:b/>
          <w:bCs/>
        </w:rPr>
        <w:t>202</w:t>
      </w:r>
      <w:r>
        <w:rPr>
          <w:rFonts w:ascii="Times New Roman" w:hAnsi="Times New Roman" w:cs="Times New Roman"/>
          <w:b/>
          <w:bCs/>
        </w:rPr>
        <w:t>8</w:t>
      </w:r>
      <w:r w:rsidRPr="00C35B63">
        <w:rPr>
          <w:rFonts w:ascii="Times New Roman" w:hAnsi="Times New Roman" w:cs="Times New Roman"/>
          <w:b/>
          <w:bCs/>
        </w:rPr>
        <w:t>.</w:t>
      </w:r>
      <w:r w:rsidRPr="00C35B63">
        <w:rPr>
          <w:rFonts w:ascii="Times New Roman" w:hAnsi="Times New Roman" w:cs="Times New Roman"/>
          <w:sz w:val="20"/>
          <w:szCs w:val="20"/>
        </w:rPr>
        <w:t> </w:t>
      </w:r>
      <w:r w:rsidRPr="00C35B63">
        <w:rPr>
          <w:rFonts w:ascii="Times New Roman" w:hAnsi="Times New Roman" w:cs="Times New Roman"/>
          <w:b/>
          <w:bCs/>
        </w:rPr>
        <w:t>gada konsolidētajiem pārskatiem</w:t>
      </w:r>
      <w:r w:rsidRPr="00181381">
        <w:rPr>
          <w:rFonts w:ascii="Times New Roman" w:hAnsi="Times New Roman" w:cs="Times New Roman"/>
          <w:b/>
        </w:rPr>
        <w:t xml:space="preserve">” </w:t>
      </w:r>
      <w:r w:rsidRPr="00181381">
        <w:rPr>
          <w:rFonts w:ascii="Times New Roman" w:hAnsi="Times New Roman" w:cs="Times New Roman"/>
        </w:rPr>
        <w:t>un gadījumā, ja Pretendentam šī iepirkuma rezultātā tiks piešķirtas līguma slēgšanas tiesības, apņemas nodrošināt zemāk uzskaitīto darbu izpildi:</w:t>
      </w:r>
    </w:p>
    <w:p w14:paraId="51B4F907" w14:textId="77777777" w:rsidR="00C43761" w:rsidRPr="00181381" w:rsidRDefault="00C43761" w:rsidP="00C43761">
      <w:pPr>
        <w:numPr>
          <w:ilvl w:val="0"/>
          <w:numId w:val="4"/>
        </w:numPr>
        <w:autoSpaceDN w:val="0"/>
        <w:spacing w:after="0" w:line="360" w:lineRule="auto"/>
        <w:ind w:hanging="513"/>
        <w:contextualSpacing/>
        <w:jc w:val="both"/>
        <w:rPr>
          <w:rFonts w:ascii="Times New Roman" w:hAnsi="Times New Roman" w:cs="Times New Roman"/>
        </w:rPr>
      </w:pPr>
      <w:r w:rsidRPr="00181381">
        <w:rPr>
          <w:rFonts w:ascii="Times New Roman" w:hAnsi="Times New Roman" w:cs="Times New Roman"/>
        </w:rPr>
        <w:t>___________________________________</w:t>
      </w:r>
    </w:p>
    <w:p w14:paraId="26C2571D" w14:textId="77777777" w:rsidR="00C43761" w:rsidRPr="00181381" w:rsidRDefault="00C43761" w:rsidP="00C43761">
      <w:pPr>
        <w:numPr>
          <w:ilvl w:val="0"/>
          <w:numId w:val="4"/>
        </w:numPr>
        <w:autoSpaceDN w:val="0"/>
        <w:spacing w:after="0" w:line="360" w:lineRule="auto"/>
        <w:ind w:hanging="513"/>
        <w:contextualSpacing/>
        <w:jc w:val="both"/>
        <w:rPr>
          <w:rFonts w:ascii="Times New Roman" w:hAnsi="Times New Roman" w:cs="Times New Roman"/>
        </w:rPr>
      </w:pPr>
      <w:r w:rsidRPr="00181381">
        <w:rPr>
          <w:rFonts w:ascii="Times New Roman" w:hAnsi="Times New Roman" w:cs="Times New Roman"/>
        </w:rPr>
        <w:t>___________________________________</w:t>
      </w:r>
    </w:p>
    <w:p w14:paraId="0894B7A6" w14:textId="77777777" w:rsidR="00C43761" w:rsidRPr="00181381" w:rsidRDefault="00C43761" w:rsidP="00C43761">
      <w:pPr>
        <w:ind w:firstLine="720"/>
        <w:jc w:val="both"/>
        <w:rPr>
          <w:rFonts w:ascii="Times New Roman" w:hAnsi="Times New Roman" w:cs="Times New Roman"/>
        </w:rPr>
      </w:pPr>
    </w:p>
    <w:p w14:paraId="4C56130D" w14:textId="77777777" w:rsidR="00C43761" w:rsidRPr="00181381" w:rsidRDefault="00C43761" w:rsidP="00C43761">
      <w:pPr>
        <w:spacing w:line="360" w:lineRule="auto"/>
        <w:jc w:val="both"/>
        <w:rPr>
          <w:rFonts w:ascii="Times New Roman" w:eastAsia="Times New Roman" w:hAnsi="Times New Roman" w:cs="Times New Roman"/>
          <w:sz w:val="24"/>
          <w:szCs w:val="24"/>
        </w:rPr>
      </w:pPr>
    </w:p>
    <w:p w14:paraId="1D25B8F5" w14:textId="77777777" w:rsidR="00C43761" w:rsidRPr="00181381" w:rsidRDefault="00C43761" w:rsidP="00C43761">
      <w:pPr>
        <w:spacing w:after="0"/>
        <w:jc w:val="both"/>
        <w:rPr>
          <w:rFonts w:ascii="Times New Roman" w:hAnsi="Times New Roman" w:cs="Times New Roman"/>
          <w:sz w:val="24"/>
          <w:szCs w:val="24"/>
        </w:rPr>
      </w:pPr>
      <w:r w:rsidRPr="00181381">
        <w:rPr>
          <w:rFonts w:ascii="Times New Roman" w:hAnsi="Times New Roman" w:cs="Times New Roman"/>
        </w:rPr>
        <w:t>__________________________________</w:t>
      </w:r>
      <w:r w:rsidRPr="00181381">
        <w:rPr>
          <w:rFonts w:ascii="Times New Roman" w:hAnsi="Times New Roman" w:cs="Times New Roman"/>
        </w:rPr>
        <w:tab/>
        <w:t>_________________</w:t>
      </w:r>
      <w:r w:rsidRPr="00181381">
        <w:rPr>
          <w:rFonts w:ascii="Times New Roman" w:hAnsi="Times New Roman" w:cs="Times New Roman"/>
        </w:rPr>
        <w:tab/>
        <w:t>_______________________</w:t>
      </w:r>
    </w:p>
    <w:p w14:paraId="4B3563AC" w14:textId="77777777" w:rsidR="00C43761" w:rsidRPr="00181381" w:rsidRDefault="00C43761" w:rsidP="00C43761">
      <w:pPr>
        <w:tabs>
          <w:tab w:val="center" w:pos="4820"/>
        </w:tabs>
        <w:ind w:right="26"/>
        <w:rPr>
          <w:rFonts w:ascii="Times New Roman" w:hAnsi="Times New Roman" w:cs="Times New Roman"/>
          <w:sz w:val="20"/>
          <w:szCs w:val="20"/>
        </w:rPr>
      </w:pPr>
      <w:r w:rsidRPr="00181381">
        <w:rPr>
          <w:rFonts w:ascii="Times New Roman" w:hAnsi="Times New Roman" w:cs="Times New Roman"/>
        </w:rPr>
        <w:t>(</w:t>
      </w:r>
      <w:r>
        <w:rPr>
          <w:rFonts w:ascii="Times New Roman" w:hAnsi="Times New Roman" w:cs="Times New Roman"/>
        </w:rPr>
        <w:t>U</w:t>
      </w:r>
      <w:r w:rsidRPr="00181381">
        <w:rPr>
          <w:rFonts w:ascii="Times New Roman" w:hAnsi="Times New Roman" w:cs="Times New Roman"/>
        </w:rPr>
        <w:t>zņēmuma pārstāvja ieņemamais amats</w:t>
      </w:r>
      <w:r>
        <w:rPr>
          <w:rFonts w:ascii="Times New Roman" w:hAnsi="Times New Roman" w:cs="Times New Roman"/>
        </w:rPr>
        <w:t>)</w:t>
      </w:r>
      <w:r w:rsidRPr="00181381">
        <w:rPr>
          <w:rFonts w:ascii="Times New Roman" w:hAnsi="Times New Roman" w:cs="Times New Roman"/>
        </w:rPr>
        <w:tab/>
        <w:t>(paraksts</w:t>
      </w:r>
      <w:r>
        <w:rPr>
          <w:rFonts w:ascii="Times New Roman" w:hAnsi="Times New Roman" w:cs="Times New Roman"/>
        </w:rPr>
        <w:t>*</w:t>
      </w:r>
      <w:r w:rsidRPr="00181381">
        <w:rPr>
          <w:rFonts w:ascii="Times New Roman" w:hAnsi="Times New Roman" w:cs="Times New Roman"/>
        </w:rPr>
        <w:t>)</w:t>
      </w:r>
      <w:r w:rsidRPr="00181381">
        <w:rPr>
          <w:rFonts w:ascii="Times New Roman" w:hAnsi="Times New Roman" w:cs="Times New Roman"/>
        </w:rPr>
        <w:tab/>
      </w:r>
      <w:r w:rsidRPr="00181381">
        <w:rPr>
          <w:rFonts w:ascii="Times New Roman" w:hAnsi="Times New Roman" w:cs="Times New Roman"/>
        </w:rPr>
        <w:tab/>
      </w:r>
      <w:r>
        <w:rPr>
          <w:rFonts w:ascii="Times New Roman" w:hAnsi="Times New Roman" w:cs="Times New Roman"/>
        </w:rPr>
        <w:tab/>
      </w:r>
      <w:r w:rsidRPr="00181381">
        <w:rPr>
          <w:rFonts w:ascii="Times New Roman" w:hAnsi="Times New Roman" w:cs="Times New Roman"/>
        </w:rPr>
        <w:t>(vārds, uzvārds)</w:t>
      </w:r>
    </w:p>
    <w:p w14:paraId="5A3DA110"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1A4FEEBD" w14:textId="6C185B2F" w:rsidR="00C80501" w:rsidRDefault="00C80501" w:rsidP="00C43761">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69DAF883" w14:textId="1BAFF61A" w:rsidR="005C2A08" w:rsidRDefault="005C2A08">
      <w:pPr>
        <w:rPr>
          <w:rFonts w:ascii="Times New Roman" w:eastAsia="Times New Roman" w:hAnsi="Times New Roman" w:cs="Times New Roman"/>
          <w:sz w:val="20"/>
          <w:szCs w:val="20"/>
        </w:rPr>
      </w:pPr>
      <w:bookmarkStart w:id="1523" w:name="_Hlk56193383"/>
      <w:bookmarkEnd w:id="1512"/>
      <w:bookmarkEnd w:id="1513"/>
      <w:bookmarkEnd w:id="1514"/>
      <w:bookmarkEnd w:id="1515"/>
      <w:r>
        <w:rPr>
          <w:rFonts w:ascii="Times New Roman" w:eastAsia="Times New Roman" w:hAnsi="Times New Roman" w:cs="Times New Roman"/>
          <w:sz w:val="20"/>
          <w:szCs w:val="20"/>
        </w:rPr>
        <w:br w:type="page"/>
      </w:r>
    </w:p>
    <w:p w14:paraId="4881162A"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sz w:val="20"/>
          <w:szCs w:val="20"/>
        </w:rPr>
      </w:pPr>
    </w:p>
    <w:p w14:paraId="7655BA5C" w14:textId="5B2B1481" w:rsidR="00501053" w:rsidRPr="00110A83" w:rsidRDefault="00501053" w:rsidP="00501053">
      <w:pPr>
        <w:spacing w:after="0" w:line="240" w:lineRule="auto"/>
        <w:ind w:right="567"/>
        <w:jc w:val="right"/>
        <w:rPr>
          <w:rFonts w:ascii="Times New Roman" w:hAnsi="Times New Roman" w:cs="Times New Roman"/>
          <w:b/>
          <w:sz w:val="20"/>
          <w:szCs w:val="20"/>
        </w:rPr>
      </w:pPr>
      <w:bookmarkStart w:id="1524" w:name="_Hlk190942002"/>
      <w:r>
        <w:rPr>
          <w:rFonts w:ascii="Times New Roman" w:hAnsi="Times New Roman" w:cs="Times New Roman"/>
          <w:b/>
          <w:sz w:val="20"/>
          <w:szCs w:val="20"/>
        </w:rPr>
        <w:t>3</w:t>
      </w:r>
      <w:r w:rsidRPr="00110A83">
        <w:rPr>
          <w:rFonts w:ascii="Times New Roman" w:hAnsi="Times New Roman" w:cs="Times New Roman"/>
          <w:b/>
          <w:sz w:val="20"/>
          <w:szCs w:val="20"/>
        </w:rPr>
        <w:t>.pielikums</w:t>
      </w:r>
    </w:p>
    <w:p w14:paraId="51DB59C0" w14:textId="77777777" w:rsidR="00501053" w:rsidRDefault="00501053" w:rsidP="00501053">
      <w:pPr>
        <w:spacing w:after="0" w:line="240" w:lineRule="auto"/>
        <w:ind w:right="567" w:hanging="425"/>
        <w:jc w:val="right"/>
        <w:rPr>
          <w:rFonts w:ascii="Times New Roman" w:hAnsi="Times New Roman" w:cs="Times New Roman"/>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w:t>
      </w:r>
    </w:p>
    <w:bookmarkEnd w:id="1524"/>
    <w:p w14:paraId="70AD77F7"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4"/>
          <w:szCs w:val="24"/>
          <w:lang w:eastAsia="zh-CN" w:bidi="hi-IN"/>
        </w:rPr>
      </w:pPr>
    </w:p>
    <w:p w14:paraId="49E0356B"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0"/>
          <w:szCs w:val="20"/>
          <w:lang w:eastAsia="zh-CN" w:bidi="hi-IN"/>
        </w:rPr>
      </w:pPr>
    </w:p>
    <w:p w14:paraId="396E18EC" w14:textId="4B6D945A" w:rsidR="00BE3906" w:rsidRPr="00110A83" w:rsidRDefault="00BE3906" w:rsidP="00BE3906">
      <w:pPr>
        <w:spacing w:before="120" w:after="0" w:line="240" w:lineRule="auto"/>
        <w:ind w:left="142"/>
        <w:jc w:val="center"/>
        <w:outlineLvl w:val="0"/>
        <w:rPr>
          <w:rFonts w:ascii="Times New Roman" w:eastAsia="Times New Roman" w:hAnsi="Times New Roman" w:cs="Times New Roman"/>
          <w:b/>
          <w:bCs/>
          <w:lang w:eastAsia="lv-LV"/>
        </w:rPr>
      </w:pPr>
      <w:bookmarkStart w:id="1525" w:name="_Toc167971344"/>
      <w:r>
        <w:rPr>
          <w:rFonts w:ascii="Times New Roman" w:eastAsia="Times New Roman" w:hAnsi="Times New Roman" w:cs="Times New Roman"/>
          <w:b/>
          <w:bCs/>
          <w:lang w:eastAsia="lv-LV"/>
        </w:rPr>
        <w:t>FINANŠU PIEDĀVĀJUMS</w:t>
      </w:r>
      <w:bookmarkEnd w:id="1525"/>
    </w:p>
    <w:p w14:paraId="12BA1747"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rPr>
      </w:pPr>
    </w:p>
    <w:p w14:paraId="0FC8B25B" w14:textId="1FBA81B2" w:rsidR="00501053" w:rsidRDefault="008B02FC" w:rsidP="00501053">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Finanšu revīzijas pakalpojumi Jūrmalas valstspilsētas pašvaldības 2026. - 2028. gada konsolidētajiem pārskatiem</w:t>
      </w:r>
    </w:p>
    <w:p w14:paraId="5849306E" w14:textId="77777777" w:rsidR="00C43761" w:rsidRPr="00110A83" w:rsidRDefault="00C43761" w:rsidP="00C4376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0AD3C162" w14:textId="77777777" w:rsidR="00C43761" w:rsidRPr="00110A83" w:rsidRDefault="00C43761" w:rsidP="00C43761">
      <w:pPr>
        <w:tabs>
          <w:tab w:val="right" w:leader="hyphen" w:pos="9360"/>
        </w:tabs>
        <w:overflowPunct w:val="0"/>
        <w:autoSpaceDE w:val="0"/>
        <w:autoSpaceDN w:val="0"/>
        <w:adjustRightInd w:val="0"/>
        <w:spacing w:after="0" w:line="240" w:lineRule="auto"/>
        <w:ind w:left="425" w:hanging="425"/>
        <w:jc w:val="center"/>
        <w:textAlignment w:val="baseline"/>
        <w:rPr>
          <w:rFonts w:ascii="Times New Roman" w:eastAsia="Times New Roman" w:hAnsi="Times New Roman" w:cs="Times New Roman"/>
          <w:b/>
          <w:bCs/>
          <w:sz w:val="20"/>
          <w:szCs w:val="32"/>
        </w:rPr>
      </w:pPr>
      <w:r w:rsidRPr="00110A83">
        <w:rPr>
          <w:rFonts w:ascii="Times New Roman" w:eastAsia="Times New Roman" w:hAnsi="Times New Roman" w:cs="Times New Roman"/>
          <w:szCs w:val="20"/>
        </w:rPr>
        <w:t>_______________________________________________________________________________</w:t>
      </w:r>
    </w:p>
    <w:p w14:paraId="78AE82C6" w14:textId="77777777" w:rsidR="00C43761" w:rsidRPr="00A61D27" w:rsidRDefault="00C43761" w:rsidP="00C43761">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eastAsia="Times New Roman" w:hAnsi="Times New Roman" w:cs="Times New Roman"/>
          <w:b/>
          <w:i/>
          <w:iCs/>
          <w:szCs w:val="20"/>
        </w:rPr>
      </w:pPr>
      <w:r w:rsidRPr="00A61D27">
        <w:rPr>
          <w:rFonts w:ascii="Times New Roman" w:eastAsia="Times New Roman" w:hAnsi="Times New Roman" w:cs="Times New Roman"/>
          <w:i/>
          <w:iCs/>
          <w:szCs w:val="20"/>
        </w:rPr>
        <w:t>(pretendenta nosaukums)</w:t>
      </w:r>
    </w:p>
    <w:p w14:paraId="59DBCC48" w14:textId="77777777" w:rsidR="00C43761" w:rsidRPr="00110A83" w:rsidRDefault="00C43761" w:rsidP="00C43761">
      <w:pPr>
        <w:tabs>
          <w:tab w:val="right" w:leader="hyphen" w:pos="9360"/>
        </w:tabs>
        <w:overflowPunct w:val="0"/>
        <w:autoSpaceDE w:val="0"/>
        <w:autoSpaceDN w:val="0"/>
        <w:adjustRightInd w:val="0"/>
        <w:spacing w:after="120" w:line="240" w:lineRule="auto"/>
        <w:ind w:left="425" w:hanging="425"/>
        <w:jc w:val="both"/>
        <w:textAlignment w:val="baseline"/>
        <w:rPr>
          <w:rFonts w:ascii="Times New Roman" w:eastAsia="Times New Roman" w:hAnsi="Times New Roman" w:cs="Times New Roman"/>
          <w:szCs w:val="20"/>
        </w:rPr>
      </w:pPr>
      <w:r>
        <w:rPr>
          <w:rFonts w:ascii="Times New Roman" w:eastAsia="Times New Roman" w:hAnsi="Times New Roman" w:cs="Times New Roman"/>
          <w:szCs w:val="20"/>
        </w:rPr>
        <w:t xml:space="preserve">Juridiskā </w:t>
      </w:r>
      <w:r w:rsidRPr="00110A83">
        <w:rPr>
          <w:rFonts w:ascii="Times New Roman" w:eastAsia="Times New Roman" w:hAnsi="Times New Roman" w:cs="Times New Roman"/>
          <w:szCs w:val="20"/>
        </w:rPr>
        <w:t xml:space="preserve">adrese </w:t>
      </w:r>
      <w:r w:rsidRPr="00110A83">
        <w:rPr>
          <w:rFonts w:ascii="Times New Roman" w:eastAsia="Times New Roman" w:hAnsi="Times New Roman" w:cs="Times New Roman"/>
          <w:b/>
          <w:szCs w:val="20"/>
        </w:rPr>
        <w:tab/>
      </w:r>
    </w:p>
    <w:p w14:paraId="6038C4CA" w14:textId="77777777" w:rsidR="00C43761" w:rsidRPr="00110A83" w:rsidRDefault="00C43761" w:rsidP="00C43761">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eastAsia="Times New Roman" w:hAnsi="Times New Roman" w:cs="Times New Roman"/>
          <w:szCs w:val="20"/>
        </w:rPr>
      </w:pPr>
      <w:r>
        <w:rPr>
          <w:rFonts w:ascii="Times New Roman" w:eastAsia="Times New Roman" w:hAnsi="Times New Roman" w:cs="Times New Roman"/>
          <w:szCs w:val="20"/>
        </w:rPr>
        <w:t>R</w:t>
      </w:r>
      <w:r w:rsidRPr="00110A83">
        <w:rPr>
          <w:rFonts w:ascii="Times New Roman" w:eastAsia="Times New Roman" w:hAnsi="Times New Roman" w:cs="Times New Roman"/>
          <w:szCs w:val="20"/>
        </w:rPr>
        <w:t xml:space="preserve">eģistrācijas apliecības Nr. </w:t>
      </w:r>
      <w:r w:rsidRPr="00110A83">
        <w:rPr>
          <w:rFonts w:ascii="Times New Roman" w:eastAsia="Times New Roman" w:hAnsi="Times New Roman" w:cs="Times New Roman"/>
          <w:b/>
          <w:szCs w:val="20"/>
        </w:rPr>
        <w:tab/>
      </w:r>
    </w:p>
    <w:p w14:paraId="7CE26307" w14:textId="77777777" w:rsidR="00C43761" w:rsidRPr="00110A83" w:rsidRDefault="00C43761" w:rsidP="00C43761">
      <w:pPr>
        <w:tabs>
          <w:tab w:val="left" w:pos="540"/>
        </w:tabs>
        <w:overflowPunct w:val="0"/>
        <w:autoSpaceDE w:val="0"/>
        <w:autoSpaceDN w:val="0"/>
        <w:adjustRightInd w:val="0"/>
        <w:spacing w:after="0" w:line="240" w:lineRule="auto"/>
        <w:ind w:right="-6"/>
        <w:textAlignment w:val="baseline"/>
        <w:outlineLvl w:val="0"/>
        <w:rPr>
          <w:rFonts w:ascii="Times New Roman" w:eastAsia="Times New Roman" w:hAnsi="Times New Roman" w:cs="Times New Roman"/>
          <w:szCs w:val="20"/>
        </w:rPr>
      </w:pPr>
    </w:p>
    <w:p w14:paraId="13FE0818" w14:textId="77777777" w:rsidR="00C43761" w:rsidRPr="009739E4" w:rsidRDefault="00C43761" w:rsidP="00C43761">
      <w:pPr>
        <w:spacing w:after="120"/>
        <w:ind w:right="181" w:firstLine="567"/>
        <w:jc w:val="both"/>
        <w:rPr>
          <w:rFonts w:ascii="Times New Roman" w:hAnsi="Times New Roman" w:cs="Times New Roman"/>
          <w:bCs/>
        </w:rPr>
      </w:pPr>
      <w:r w:rsidRPr="009739E4">
        <w:rPr>
          <w:rFonts w:ascii="Times New Roman" w:hAnsi="Times New Roman" w:cs="Times New Roman"/>
        </w:rPr>
        <w:t xml:space="preserve">Saskaņā ar atklātā konkursa ar </w:t>
      </w:r>
      <w:r w:rsidRPr="009739E4">
        <w:rPr>
          <w:rFonts w:ascii="Times New Roman" w:hAnsi="Times New Roman" w:cs="Times New Roman"/>
          <w:bCs/>
        </w:rPr>
        <w:t>ID</w:t>
      </w:r>
      <w:r w:rsidRPr="009739E4">
        <w:rPr>
          <w:rFonts w:ascii="Times New Roman" w:hAnsi="Times New Roman" w:cs="Times New Roman"/>
        </w:rPr>
        <w:t> </w:t>
      </w:r>
      <w:r w:rsidRPr="00D6189F">
        <w:rPr>
          <w:rFonts w:ascii="Times New Roman" w:hAnsi="Times New Roman" w:cs="Times New Roman"/>
          <w:bCs/>
        </w:rPr>
        <w:t>Nr.</w:t>
      </w:r>
      <w:r w:rsidRPr="009739E4">
        <w:rPr>
          <w:rFonts w:ascii="Times New Roman" w:hAnsi="Times New Roman" w:cs="Times New Roman"/>
        </w:rPr>
        <w:t> </w:t>
      </w:r>
      <w:r w:rsidRPr="00D6189F">
        <w:rPr>
          <w:rFonts w:ascii="Times New Roman" w:hAnsi="Times New Roman" w:cs="Times New Roman"/>
          <w:bCs/>
        </w:rPr>
        <w:t>JVA</w:t>
      </w:r>
      <w:r w:rsidRPr="009739E4">
        <w:rPr>
          <w:rFonts w:ascii="Times New Roman" w:hAnsi="Times New Roman" w:cs="Times New Roman"/>
        </w:rPr>
        <w:t> </w:t>
      </w:r>
      <w:r w:rsidRPr="00D6189F">
        <w:rPr>
          <w:rFonts w:ascii="Times New Roman" w:hAnsi="Times New Roman" w:cs="Times New Roman"/>
          <w:bCs/>
        </w:rPr>
        <w:t>2026/45</w:t>
      </w:r>
      <w:r w:rsidRPr="009739E4">
        <w:rPr>
          <w:rFonts w:ascii="Times New Roman" w:hAnsi="Times New Roman" w:cs="Times New Roman"/>
          <w:bCs/>
        </w:rPr>
        <w:t xml:space="preserve"> noteikumiem, piedāvājam izpildīt pasūtījumu par šādu līgumcenu EUR, neieskaitot PVN:</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093"/>
        <w:gridCol w:w="1756"/>
        <w:gridCol w:w="1756"/>
        <w:gridCol w:w="1756"/>
        <w:gridCol w:w="1875"/>
      </w:tblGrid>
      <w:tr w:rsidR="00C43761" w:rsidRPr="009739E4" w14:paraId="5C5C2F51" w14:textId="77777777" w:rsidTr="000725F1">
        <w:trPr>
          <w:trHeight w:val="464"/>
        </w:trPr>
        <w:tc>
          <w:tcPr>
            <w:tcW w:w="276" w:type="pct"/>
            <w:tcBorders>
              <w:top w:val="single" w:sz="4" w:space="0" w:color="auto"/>
              <w:left w:val="single" w:sz="4" w:space="0" w:color="auto"/>
              <w:bottom w:val="single" w:sz="4" w:space="0" w:color="auto"/>
              <w:right w:val="single" w:sz="4" w:space="0" w:color="auto"/>
            </w:tcBorders>
            <w:vAlign w:val="center"/>
            <w:hideMark/>
          </w:tcPr>
          <w:p w14:paraId="138940A3" w14:textId="77777777" w:rsidR="00C43761" w:rsidRPr="009739E4" w:rsidRDefault="00C43761" w:rsidP="000725F1">
            <w:pPr>
              <w:tabs>
                <w:tab w:val="left" w:pos="284"/>
                <w:tab w:val="left" w:pos="360"/>
              </w:tabs>
              <w:ind w:right="-1"/>
              <w:jc w:val="center"/>
              <w:rPr>
                <w:rFonts w:ascii="Times New Roman" w:hAnsi="Times New Roman" w:cs="Times New Roman"/>
                <w:sz w:val="20"/>
                <w:szCs w:val="20"/>
              </w:rPr>
            </w:pPr>
            <w:r w:rsidRPr="009739E4">
              <w:rPr>
                <w:rFonts w:ascii="Times New Roman" w:hAnsi="Times New Roman" w:cs="Times New Roman"/>
                <w:sz w:val="20"/>
                <w:szCs w:val="20"/>
              </w:rPr>
              <w:t>Nr.</w:t>
            </w:r>
          </w:p>
          <w:p w14:paraId="13815E5F" w14:textId="77777777" w:rsidR="00C43761" w:rsidRPr="009739E4" w:rsidRDefault="00C43761" w:rsidP="000725F1">
            <w:pPr>
              <w:tabs>
                <w:tab w:val="left" w:pos="284"/>
                <w:tab w:val="left" w:pos="360"/>
              </w:tabs>
              <w:ind w:right="-1"/>
              <w:jc w:val="center"/>
              <w:rPr>
                <w:rFonts w:ascii="Times New Roman" w:hAnsi="Times New Roman" w:cs="Times New Roman"/>
                <w:sz w:val="20"/>
                <w:szCs w:val="20"/>
              </w:rPr>
            </w:pPr>
            <w:r w:rsidRPr="009739E4">
              <w:rPr>
                <w:rFonts w:ascii="Times New Roman" w:hAnsi="Times New Roman" w:cs="Times New Roman"/>
                <w:sz w:val="20"/>
                <w:szCs w:val="20"/>
              </w:rPr>
              <w:t>p.k.</w:t>
            </w:r>
          </w:p>
        </w:tc>
        <w:tc>
          <w:tcPr>
            <w:tcW w:w="1071" w:type="pct"/>
            <w:tcBorders>
              <w:top w:val="single" w:sz="4" w:space="0" w:color="auto"/>
              <w:left w:val="single" w:sz="4" w:space="0" w:color="auto"/>
              <w:bottom w:val="single" w:sz="4" w:space="0" w:color="auto"/>
              <w:right w:val="single" w:sz="4" w:space="0" w:color="auto"/>
            </w:tcBorders>
            <w:vAlign w:val="center"/>
            <w:hideMark/>
          </w:tcPr>
          <w:p w14:paraId="650E1BFB" w14:textId="77777777" w:rsidR="00C43761" w:rsidRPr="009739E4" w:rsidRDefault="00C43761" w:rsidP="000725F1">
            <w:pPr>
              <w:tabs>
                <w:tab w:val="left" w:pos="284"/>
                <w:tab w:val="left" w:pos="360"/>
              </w:tabs>
              <w:ind w:right="-1"/>
              <w:jc w:val="center"/>
              <w:rPr>
                <w:rFonts w:ascii="Times New Roman" w:hAnsi="Times New Roman" w:cs="Times New Roman"/>
                <w:sz w:val="20"/>
                <w:szCs w:val="20"/>
              </w:rPr>
            </w:pPr>
            <w:r w:rsidRPr="009739E4">
              <w:rPr>
                <w:rFonts w:ascii="Times New Roman" w:hAnsi="Times New Roman" w:cs="Times New Roman"/>
                <w:sz w:val="20"/>
                <w:szCs w:val="20"/>
              </w:rPr>
              <w:t>Pakalpojuma nosaukums</w:t>
            </w:r>
          </w:p>
        </w:tc>
        <w:tc>
          <w:tcPr>
            <w:tcW w:w="898" w:type="pct"/>
            <w:tcBorders>
              <w:top w:val="single" w:sz="4" w:space="0" w:color="auto"/>
              <w:left w:val="single" w:sz="4" w:space="0" w:color="auto"/>
              <w:bottom w:val="single" w:sz="4" w:space="0" w:color="auto"/>
              <w:right w:val="single" w:sz="4" w:space="0" w:color="auto"/>
            </w:tcBorders>
            <w:vAlign w:val="center"/>
            <w:hideMark/>
          </w:tcPr>
          <w:p w14:paraId="6954523C"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Līgumcena,</w:t>
            </w:r>
          </w:p>
          <w:p w14:paraId="62E3B0C5"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EUR (bez PVN) par 202</w:t>
            </w:r>
            <w:r>
              <w:rPr>
                <w:rFonts w:ascii="Times New Roman" w:hAnsi="Times New Roman" w:cs="Times New Roman"/>
                <w:sz w:val="20"/>
                <w:szCs w:val="20"/>
              </w:rPr>
              <w:t>6</w:t>
            </w:r>
            <w:r w:rsidRPr="009739E4">
              <w:rPr>
                <w:rFonts w:ascii="Times New Roman" w:hAnsi="Times New Roman" w:cs="Times New Roman"/>
                <w:sz w:val="20"/>
                <w:szCs w:val="20"/>
              </w:rPr>
              <w:t>. gadu</w:t>
            </w:r>
          </w:p>
        </w:tc>
        <w:tc>
          <w:tcPr>
            <w:tcW w:w="898" w:type="pct"/>
            <w:tcBorders>
              <w:top w:val="single" w:sz="4" w:space="0" w:color="auto"/>
              <w:left w:val="single" w:sz="4" w:space="0" w:color="auto"/>
              <w:bottom w:val="single" w:sz="4" w:space="0" w:color="auto"/>
              <w:right w:val="single" w:sz="4" w:space="0" w:color="auto"/>
            </w:tcBorders>
            <w:vAlign w:val="center"/>
            <w:hideMark/>
          </w:tcPr>
          <w:p w14:paraId="540161C3"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Līgumcena,</w:t>
            </w:r>
          </w:p>
          <w:p w14:paraId="54105AC4"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EUR (bez PVN) par 202</w:t>
            </w:r>
            <w:r>
              <w:rPr>
                <w:rFonts w:ascii="Times New Roman" w:hAnsi="Times New Roman" w:cs="Times New Roman"/>
                <w:sz w:val="20"/>
                <w:szCs w:val="20"/>
              </w:rPr>
              <w:t>7</w:t>
            </w:r>
            <w:r w:rsidRPr="009739E4">
              <w:rPr>
                <w:rFonts w:ascii="Times New Roman" w:hAnsi="Times New Roman" w:cs="Times New Roman"/>
                <w:sz w:val="20"/>
                <w:szCs w:val="20"/>
              </w:rPr>
              <w:t>. gadu</w:t>
            </w:r>
          </w:p>
        </w:tc>
        <w:tc>
          <w:tcPr>
            <w:tcW w:w="898" w:type="pct"/>
            <w:tcBorders>
              <w:top w:val="single" w:sz="4" w:space="0" w:color="auto"/>
              <w:left w:val="single" w:sz="4" w:space="0" w:color="auto"/>
              <w:bottom w:val="single" w:sz="4" w:space="0" w:color="auto"/>
              <w:right w:val="single" w:sz="4" w:space="0" w:color="auto"/>
            </w:tcBorders>
            <w:hideMark/>
          </w:tcPr>
          <w:p w14:paraId="127704BF"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Līgumcena,</w:t>
            </w:r>
          </w:p>
          <w:p w14:paraId="7AFDCA4E"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EUR (bez PVN) par 202</w:t>
            </w:r>
            <w:r>
              <w:rPr>
                <w:rFonts w:ascii="Times New Roman" w:hAnsi="Times New Roman" w:cs="Times New Roman"/>
                <w:sz w:val="20"/>
                <w:szCs w:val="20"/>
              </w:rPr>
              <w:t>8</w:t>
            </w:r>
            <w:r w:rsidRPr="009739E4">
              <w:rPr>
                <w:rFonts w:ascii="Times New Roman" w:hAnsi="Times New Roman" w:cs="Times New Roman"/>
                <w:sz w:val="20"/>
                <w:szCs w:val="20"/>
              </w:rPr>
              <w:t>. gadu</w:t>
            </w:r>
          </w:p>
        </w:tc>
        <w:tc>
          <w:tcPr>
            <w:tcW w:w="960" w:type="pct"/>
            <w:tcBorders>
              <w:top w:val="single" w:sz="4" w:space="0" w:color="auto"/>
              <w:left w:val="single" w:sz="4" w:space="0" w:color="auto"/>
              <w:bottom w:val="single" w:sz="4" w:space="0" w:color="auto"/>
              <w:right w:val="single" w:sz="4" w:space="0" w:color="auto"/>
            </w:tcBorders>
            <w:vAlign w:val="center"/>
            <w:hideMark/>
          </w:tcPr>
          <w:p w14:paraId="75471801" w14:textId="77777777" w:rsidR="00C43761" w:rsidRPr="00995660" w:rsidRDefault="00C43761" w:rsidP="000725F1">
            <w:pPr>
              <w:jc w:val="center"/>
              <w:rPr>
                <w:rFonts w:ascii="Times New Roman" w:hAnsi="Times New Roman" w:cs="Times New Roman"/>
                <w:b/>
                <w:bCs/>
                <w:sz w:val="20"/>
                <w:szCs w:val="20"/>
              </w:rPr>
            </w:pPr>
            <w:r w:rsidRPr="00995660">
              <w:rPr>
                <w:rFonts w:ascii="Times New Roman" w:hAnsi="Times New Roman" w:cs="Times New Roman"/>
                <w:b/>
                <w:bCs/>
                <w:sz w:val="20"/>
                <w:szCs w:val="20"/>
              </w:rPr>
              <w:t>Kopējā līgumcena,</w:t>
            </w:r>
          </w:p>
          <w:p w14:paraId="4370E05D" w14:textId="77777777" w:rsidR="00C43761" w:rsidRPr="009739E4" w:rsidRDefault="00C43761" w:rsidP="000725F1">
            <w:pPr>
              <w:jc w:val="center"/>
              <w:rPr>
                <w:rFonts w:ascii="Times New Roman" w:hAnsi="Times New Roman" w:cs="Times New Roman"/>
                <w:sz w:val="20"/>
                <w:szCs w:val="20"/>
              </w:rPr>
            </w:pPr>
            <w:r w:rsidRPr="00995660">
              <w:rPr>
                <w:rFonts w:ascii="Times New Roman" w:hAnsi="Times New Roman" w:cs="Times New Roman"/>
                <w:b/>
                <w:bCs/>
                <w:sz w:val="20"/>
                <w:szCs w:val="20"/>
              </w:rPr>
              <w:t>EUR (bez PVN)</w:t>
            </w:r>
          </w:p>
        </w:tc>
      </w:tr>
      <w:tr w:rsidR="00C43761" w:rsidRPr="009739E4" w14:paraId="0545B7BB" w14:textId="77777777" w:rsidTr="000725F1">
        <w:trPr>
          <w:trHeight w:val="226"/>
        </w:trPr>
        <w:tc>
          <w:tcPr>
            <w:tcW w:w="276" w:type="pct"/>
            <w:tcBorders>
              <w:top w:val="single" w:sz="4" w:space="0" w:color="auto"/>
              <w:left w:val="single" w:sz="4" w:space="0" w:color="auto"/>
              <w:bottom w:val="single" w:sz="4" w:space="0" w:color="auto"/>
              <w:right w:val="single" w:sz="4" w:space="0" w:color="auto"/>
            </w:tcBorders>
            <w:vAlign w:val="center"/>
            <w:hideMark/>
          </w:tcPr>
          <w:p w14:paraId="579026F8" w14:textId="77777777" w:rsidR="00C43761" w:rsidRPr="009739E4" w:rsidRDefault="00C43761" w:rsidP="000725F1">
            <w:pPr>
              <w:tabs>
                <w:tab w:val="left" w:pos="284"/>
                <w:tab w:val="left" w:pos="360"/>
              </w:tabs>
              <w:ind w:right="-1"/>
              <w:rPr>
                <w:rFonts w:ascii="Times New Roman" w:hAnsi="Times New Roman" w:cs="Times New Roman"/>
                <w:sz w:val="20"/>
                <w:szCs w:val="20"/>
              </w:rPr>
            </w:pPr>
            <w:r w:rsidRPr="009739E4">
              <w:rPr>
                <w:rFonts w:ascii="Times New Roman" w:hAnsi="Times New Roman" w:cs="Times New Roman"/>
                <w:sz w:val="20"/>
                <w:szCs w:val="20"/>
              </w:rPr>
              <w:t>1</w:t>
            </w:r>
          </w:p>
        </w:tc>
        <w:tc>
          <w:tcPr>
            <w:tcW w:w="1071" w:type="pct"/>
            <w:tcBorders>
              <w:top w:val="single" w:sz="4" w:space="0" w:color="auto"/>
              <w:left w:val="single" w:sz="4" w:space="0" w:color="auto"/>
              <w:bottom w:val="single" w:sz="4" w:space="0" w:color="auto"/>
              <w:right w:val="single" w:sz="4" w:space="0" w:color="auto"/>
            </w:tcBorders>
            <w:vAlign w:val="center"/>
            <w:hideMark/>
          </w:tcPr>
          <w:p w14:paraId="5033CB30" w14:textId="77777777" w:rsidR="00C43761" w:rsidRPr="009739E4" w:rsidRDefault="00C43761" w:rsidP="000725F1">
            <w:pPr>
              <w:tabs>
                <w:tab w:val="left" w:pos="284"/>
                <w:tab w:val="left" w:pos="360"/>
              </w:tabs>
              <w:ind w:left="567" w:right="-1"/>
              <w:rPr>
                <w:rFonts w:ascii="Times New Roman" w:hAnsi="Times New Roman" w:cs="Times New Roman"/>
                <w:sz w:val="20"/>
                <w:szCs w:val="20"/>
              </w:rPr>
            </w:pPr>
            <w:r w:rsidRPr="009739E4">
              <w:rPr>
                <w:rFonts w:ascii="Times New Roman" w:hAnsi="Times New Roman" w:cs="Times New Roman"/>
                <w:sz w:val="20"/>
                <w:szCs w:val="20"/>
              </w:rPr>
              <w:t>2</w:t>
            </w:r>
          </w:p>
        </w:tc>
        <w:tc>
          <w:tcPr>
            <w:tcW w:w="898" w:type="pct"/>
            <w:tcBorders>
              <w:top w:val="single" w:sz="4" w:space="0" w:color="auto"/>
              <w:left w:val="single" w:sz="4" w:space="0" w:color="auto"/>
              <w:bottom w:val="single" w:sz="4" w:space="0" w:color="auto"/>
              <w:right w:val="single" w:sz="4" w:space="0" w:color="auto"/>
            </w:tcBorders>
            <w:vAlign w:val="center"/>
            <w:hideMark/>
          </w:tcPr>
          <w:p w14:paraId="6E06DB22" w14:textId="77777777" w:rsidR="00C43761" w:rsidRPr="009739E4" w:rsidRDefault="00C43761" w:rsidP="000725F1">
            <w:pPr>
              <w:ind w:left="567"/>
              <w:rPr>
                <w:rFonts w:ascii="Times New Roman" w:hAnsi="Times New Roman" w:cs="Times New Roman"/>
                <w:sz w:val="20"/>
                <w:szCs w:val="20"/>
              </w:rPr>
            </w:pPr>
            <w:r w:rsidRPr="009739E4">
              <w:rPr>
                <w:rFonts w:ascii="Times New Roman" w:hAnsi="Times New Roman" w:cs="Times New Roman"/>
                <w:sz w:val="20"/>
                <w:szCs w:val="20"/>
              </w:rPr>
              <w:t>3</w:t>
            </w:r>
          </w:p>
        </w:tc>
        <w:tc>
          <w:tcPr>
            <w:tcW w:w="898" w:type="pct"/>
            <w:tcBorders>
              <w:top w:val="single" w:sz="4" w:space="0" w:color="auto"/>
              <w:left w:val="single" w:sz="4" w:space="0" w:color="auto"/>
              <w:bottom w:val="single" w:sz="4" w:space="0" w:color="auto"/>
              <w:right w:val="single" w:sz="4" w:space="0" w:color="auto"/>
            </w:tcBorders>
            <w:hideMark/>
          </w:tcPr>
          <w:p w14:paraId="18119A5F" w14:textId="77777777" w:rsidR="00C43761" w:rsidRPr="009739E4" w:rsidRDefault="00C43761" w:rsidP="000725F1">
            <w:pPr>
              <w:ind w:left="567"/>
              <w:rPr>
                <w:rFonts w:ascii="Times New Roman" w:hAnsi="Times New Roman" w:cs="Times New Roman"/>
                <w:sz w:val="20"/>
                <w:szCs w:val="20"/>
              </w:rPr>
            </w:pPr>
            <w:r w:rsidRPr="009739E4">
              <w:rPr>
                <w:rFonts w:ascii="Times New Roman" w:hAnsi="Times New Roman" w:cs="Times New Roman"/>
                <w:sz w:val="20"/>
                <w:szCs w:val="20"/>
              </w:rPr>
              <w:t>4</w:t>
            </w:r>
          </w:p>
        </w:tc>
        <w:tc>
          <w:tcPr>
            <w:tcW w:w="898" w:type="pct"/>
            <w:tcBorders>
              <w:top w:val="single" w:sz="4" w:space="0" w:color="auto"/>
              <w:left w:val="single" w:sz="4" w:space="0" w:color="auto"/>
              <w:bottom w:val="single" w:sz="4" w:space="0" w:color="auto"/>
              <w:right w:val="single" w:sz="4" w:space="0" w:color="auto"/>
            </w:tcBorders>
            <w:hideMark/>
          </w:tcPr>
          <w:p w14:paraId="765BDB17" w14:textId="77777777" w:rsidR="00C43761" w:rsidRPr="009739E4" w:rsidRDefault="00C43761" w:rsidP="000725F1">
            <w:pPr>
              <w:ind w:left="567"/>
              <w:rPr>
                <w:rFonts w:ascii="Times New Roman" w:hAnsi="Times New Roman" w:cs="Times New Roman"/>
                <w:sz w:val="20"/>
                <w:szCs w:val="20"/>
              </w:rPr>
            </w:pPr>
            <w:r w:rsidRPr="009739E4">
              <w:rPr>
                <w:rFonts w:ascii="Times New Roman" w:hAnsi="Times New Roman" w:cs="Times New Roman"/>
                <w:sz w:val="20"/>
                <w:szCs w:val="20"/>
              </w:rPr>
              <w:t>5</w:t>
            </w:r>
          </w:p>
        </w:tc>
        <w:tc>
          <w:tcPr>
            <w:tcW w:w="960" w:type="pct"/>
            <w:tcBorders>
              <w:top w:val="single" w:sz="4" w:space="0" w:color="auto"/>
              <w:left w:val="single" w:sz="4" w:space="0" w:color="auto"/>
              <w:bottom w:val="single" w:sz="4" w:space="0" w:color="auto"/>
              <w:right w:val="single" w:sz="4" w:space="0" w:color="auto"/>
            </w:tcBorders>
            <w:hideMark/>
          </w:tcPr>
          <w:p w14:paraId="3CF1047B" w14:textId="77777777" w:rsidR="00C43761" w:rsidRPr="009739E4" w:rsidRDefault="00C43761" w:rsidP="000725F1">
            <w:pPr>
              <w:jc w:val="center"/>
              <w:rPr>
                <w:rFonts w:ascii="Times New Roman" w:hAnsi="Times New Roman" w:cs="Times New Roman"/>
                <w:sz w:val="20"/>
                <w:szCs w:val="20"/>
              </w:rPr>
            </w:pPr>
            <w:r w:rsidRPr="009739E4">
              <w:rPr>
                <w:rFonts w:ascii="Times New Roman" w:hAnsi="Times New Roman" w:cs="Times New Roman"/>
                <w:sz w:val="20"/>
                <w:szCs w:val="20"/>
              </w:rPr>
              <w:t>3+4+5=6</w:t>
            </w:r>
          </w:p>
        </w:tc>
      </w:tr>
      <w:tr w:rsidR="00C43761" w:rsidRPr="009739E4" w14:paraId="42EAC352" w14:textId="77777777" w:rsidTr="000725F1">
        <w:trPr>
          <w:trHeight w:val="226"/>
        </w:trPr>
        <w:tc>
          <w:tcPr>
            <w:tcW w:w="276" w:type="pct"/>
            <w:tcBorders>
              <w:top w:val="single" w:sz="4" w:space="0" w:color="auto"/>
              <w:left w:val="single" w:sz="4" w:space="0" w:color="auto"/>
              <w:bottom w:val="single" w:sz="4" w:space="0" w:color="auto"/>
              <w:right w:val="single" w:sz="4" w:space="0" w:color="auto"/>
            </w:tcBorders>
            <w:vAlign w:val="center"/>
            <w:hideMark/>
          </w:tcPr>
          <w:p w14:paraId="5EA63AA0" w14:textId="77777777" w:rsidR="00C43761" w:rsidRPr="009739E4" w:rsidRDefault="00C43761" w:rsidP="000725F1">
            <w:pPr>
              <w:tabs>
                <w:tab w:val="left" w:pos="284"/>
                <w:tab w:val="left" w:pos="360"/>
              </w:tabs>
              <w:ind w:right="-1"/>
              <w:rPr>
                <w:rFonts w:ascii="Times New Roman" w:hAnsi="Times New Roman" w:cs="Times New Roman"/>
                <w:sz w:val="20"/>
                <w:szCs w:val="20"/>
              </w:rPr>
            </w:pPr>
            <w:r w:rsidRPr="009739E4">
              <w:rPr>
                <w:rFonts w:ascii="Times New Roman" w:hAnsi="Times New Roman" w:cs="Times New Roman"/>
                <w:sz w:val="20"/>
                <w:szCs w:val="20"/>
              </w:rPr>
              <w:t>1</w:t>
            </w:r>
          </w:p>
        </w:tc>
        <w:tc>
          <w:tcPr>
            <w:tcW w:w="1071" w:type="pct"/>
            <w:tcBorders>
              <w:top w:val="single" w:sz="4" w:space="0" w:color="auto"/>
              <w:left w:val="single" w:sz="4" w:space="0" w:color="auto"/>
              <w:bottom w:val="single" w:sz="4" w:space="0" w:color="auto"/>
              <w:right w:val="single" w:sz="4" w:space="0" w:color="auto"/>
            </w:tcBorders>
            <w:vAlign w:val="center"/>
            <w:hideMark/>
          </w:tcPr>
          <w:p w14:paraId="2A240715" w14:textId="77777777" w:rsidR="00C43761" w:rsidRPr="009739E4" w:rsidRDefault="00C43761" w:rsidP="000725F1">
            <w:pPr>
              <w:tabs>
                <w:tab w:val="left" w:pos="284"/>
                <w:tab w:val="left" w:pos="360"/>
              </w:tabs>
              <w:ind w:right="-1"/>
              <w:jc w:val="center"/>
              <w:rPr>
                <w:rFonts w:ascii="Times New Roman" w:hAnsi="Times New Roman" w:cs="Times New Roman"/>
                <w:sz w:val="20"/>
                <w:szCs w:val="20"/>
              </w:rPr>
            </w:pPr>
            <w:r w:rsidRPr="009739E4">
              <w:rPr>
                <w:rFonts w:ascii="Times New Roman" w:hAnsi="Times New Roman" w:cs="Times New Roman"/>
                <w:sz w:val="20"/>
                <w:szCs w:val="20"/>
              </w:rPr>
              <w:t>Finanšu revīzijas pakalpojumi Jūrmalas valstspilsētas pašvaldības 202</w:t>
            </w:r>
            <w:r>
              <w:rPr>
                <w:rFonts w:ascii="Times New Roman" w:hAnsi="Times New Roman" w:cs="Times New Roman"/>
                <w:sz w:val="20"/>
                <w:szCs w:val="20"/>
              </w:rPr>
              <w:t>6</w:t>
            </w:r>
            <w:r w:rsidRPr="009739E4">
              <w:rPr>
                <w:rFonts w:ascii="Times New Roman" w:hAnsi="Times New Roman" w:cs="Times New Roman"/>
                <w:sz w:val="20"/>
                <w:szCs w:val="20"/>
              </w:rPr>
              <w:t>. - 202</w:t>
            </w:r>
            <w:r>
              <w:rPr>
                <w:rFonts w:ascii="Times New Roman" w:hAnsi="Times New Roman" w:cs="Times New Roman"/>
                <w:sz w:val="20"/>
                <w:szCs w:val="20"/>
              </w:rPr>
              <w:t>8</w:t>
            </w:r>
            <w:r w:rsidRPr="009739E4">
              <w:rPr>
                <w:rFonts w:ascii="Times New Roman" w:hAnsi="Times New Roman" w:cs="Times New Roman"/>
                <w:sz w:val="20"/>
                <w:szCs w:val="20"/>
              </w:rPr>
              <w:t>. gada konsolidētajiem pārskatiem</w:t>
            </w:r>
          </w:p>
        </w:tc>
        <w:tc>
          <w:tcPr>
            <w:tcW w:w="898" w:type="pct"/>
            <w:tcBorders>
              <w:top w:val="single" w:sz="4" w:space="0" w:color="auto"/>
              <w:left w:val="single" w:sz="4" w:space="0" w:color="auto"/>
              <w:bottom w:val="single" w:sz="4" w:space="0" w:color="auto"/>
              <w:right w:val="single" w:sz="4" w:space="0" w:color="auto"/>
            </w:tcBorders>
            <w:vAlign w:val="center"/>
          </w:tcPr>
          <w:p w14:paraId="43308D3E" w14:textId="77777777" w:rsidR="00C43761" w:rsidRPr="009739E4" w:rsidRDefault="00C43761" w:rsidP="000725F1">
            <w:pPr>
              <w:ind w:left="567"/>
              <w:jc w:val="center"/>
              <w:rPr>
                <w:rFonts w:ascii="Times New Roman" w:hAnsi="Times New Roman" w:cs="Times New Roman"/>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38A74A7B" w14:textId="77777777" w:rsidR="00C43761" w:rsidRPr="009739E4" w:rsidRDefault="00C43761" w:rsidP="000725F1">
            <w:pPr>
              <w:ind w:left="567"/>
              <w:jc w:val="center"/>
              <w:rPr>
                <w:rFonts w:ascii="Times New Roman" w:hAnsi="Times New Roman" w:cs="Times New Roman"/>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04E12B0D" w14:textId="77777777" w:rsidR="00C43761" w:rsidRPr="009739E4" w:rsidRDefault="00C43761" w:rsidP="000725F1">
            <w:pPr>
              <w:ind w:left="567"/>
              <w:jc w:val="center"/>
              <w:rPr>
                <w:rFonts w:ascii="Times New Roman" w:hAnsi="Times New Roman" w:cs="Times New Roman"/>
                <w:sz w:val="20"/>
                <w:szCs w:val="20"/>
              </w:rPr>
            </w:pPr>
          </w:p>
        </w:tc>
        <w:tc>
          <w:tcPr>
            <w:tcW w:w="960" w:type="pct"/>
            <w:tcBorders>
              <w:top w:val="single" w:sz="4" w:space="0" w:color="auto"/>
              <w:left w:val="single" w:sz="4" w:space="0" w:color="auto"/>
              <w:bottom w:val="single" w:sz="4" w:space="0" w:color="auto"/>
              <w:right w:val="single" w:sz="4" w:space="0" w:color="auto"/>
            </w:tcBorders>
            <w:vAlign w:val="center"/>
          </w:tcPr>
          <w:p w14:paraId="4D3D4772" w14:textId="77777777" w:rsidR="00C43761" w:rsidRPr="009739E4" w:rsidRDefault="00C43761" w:rsidP="000725F1">
            <w:pPr>
              <w:ind w:left="567"/>
              <w:jc w:val="center"/>
              <w:rPr>
                <w:rFonts w:ascii="Times New Roman" w:hAnsi="Times New Roman" w:cs="Times New Roman"/>
                <w:sz w:val="20"/>
                <w:szCs w:val="20"/>
              </w:rPr>
            </w:pPr>
          </w:p>
        </w:tc>
      </w:tr>
    </w:tbl>
    <w:p w14:paraId="4353F1A3" w14:textId="77777777" w:rsidR="00C43761" w:rsidRPr="00E935C2" w:rsidRDefault="00C43761" w:rsidP="00C43761">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E935C2">
        <w:rPr>
          <w:rFonts w:ascii="Times New Roman" w:eastAsia="Times New Roman" w:hAnsi="Times New Roman" w:cs="Times New Roman"/>
        </w:rPr>
        <w:t xml:space="preserve">Apliecinām, ka līgumcenā, neieskaitot PVN, iekļauti visi normatīvajos aktos paredzētie nodokļi un maksājumi, kas saistīti ar kvalitatīvu un tehniskajām specifikācijām atbilstošu darbu izpildi. </w:t>
      </w:r>
    </w:p>
    <w:p w14:paraId="0669D3AF" w14:textId="77777777" w:rsidR="00C43761" w:rsidRDefault="00C43761" w:rsidP="00C43761">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E935C2">
        <w:rPr>
          <w:rFonts w:ascii="Times New Roman" w:eastAsia="Times New Roman" w:hAnsi="Times New Roman" w:cs="Times New Roman"/>
        </w:rPr>
        <w:t>Piedāvājumā iekļautas visas nepieciešamās izmaksas, kas nodrošina minēto darbu izpildi.</w:t>
      </w:r>
    </w:p>
    <w:p w14:paraId="24EA8F68" w14:textId="77777777" w:rsidR="00C43761" w:rsidRDefault="00C43761" w:rsidP="00C43761">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7F4D2C">
        <w:rPr>
          <w:rFonts w:ascii="Times New Roman" w:eastAsia="Times New Roman" w:hAnsi="Times New Roman" w:cs="Times New Roman"/>
        </w:rPr>
        <w:t xml:space="preserve">Apliecinām, ka piekrītam Līguma noteikumiem un apņemamies līguma slēgšanas tiesību piešķiršanas gadījumā noslēgt Līgumu saskaņā ar šī </w:t>
      </w:r>
      <w:r>
        <w:rPr>
          <w:rFonts w:ascii="Times New Roman" w:eastAsia="Times New Roman" w:hAnsi="Times New Roman" w:cs="Times New Roman"/>
        </w:rPr>
        <w:t>konkursa n</w:t>
      </w:r>
      <w:r w:rsidRPr="007F4D2C">
        <w:rPr>
          <w:rFonts w:ascii="Times New Roman" w:eastAsia="Times New Roman" w:hAnsi="Times New Roman" w:cs="Times New Roman"/>
        </w:rPr>
        <w:t xml:space="preserve">olikuma </w:t>
      </w:r>
      <w:r>
        <w:rPr>
          <w:rFonts w:ascii="Times New Roman" w:eastAsia="Times New Roman" w:hAnsi="Times New Roman" w:cs="Times New Roman"/>
        </w:rPr>
        <w:t>5</w:t>
      </w:r>
      <w:r w:rsidRPr="007F4D2C">
        <w:rPr>
          <w:rFonts w:ascii="Times New Roman" w:eastAsia="Times New Roman" w:hAnsi="Times New Roman" w:cs="Times New Roman"/>
        </w:rPr>
        <w:t>.</w:t>
      </w:r>
      <w:r w:rsidRPr="009739E4">
        <w:rPr>
          <w:rFonts w:ascii="Times New Roman" w:hAnsi="Times New Roman" w:cs="Times New Roman"/>
        </w:rPr>
        <w:t> </w:t>
      </w:r>
      <w:r w:rsidRPr="007F4D2C">
        <w:rPr>
          <w:rFonts w:ascii="Times New Roman" w:eastAsia="Times New Roman" w:hAnsi="Times New Roman" w:cs="Times New Roman"/>
        </w:rPr>
        <w:t>pielikumā norādīto līguma projekta tekstu. Līguma darbības laikā darbu vienību cenas netiks mainītas.</w:t>
      </w:r>
    </w:p>
    <w:p w14:paraId="558C5069" w14:textId="77777777" w:rsidR="00C43761" w:rsidRPr="009739E4" w:rsidRDefault="00C43761" w:rsidP="00C43761">
      <w:pPr>
        <w:spacing w:before="120" w:after="120"/>
        <w:ind w:right="181" w:firstLine="567"/>
        <w:jc w:val="both"/>
        <w:rPr>
          <w:rFonts w:ascii="Times New Roman" w:hAnsi="Times New Roman" w:cs="Times New Roman"/>
        </w:rPr>
      </w:pPr>
      <w:r w:rsidRPr="009739E4">
        <w:rPr>
          <w:rFonts w:ascii="Times New Roman" w:hAnsi="Times New Roman" w:cs="Times New Roman"/>
        </w:rPr>
        <w:t xml:space="preserve"> </w:t>
      </w:r>
    </w:p>
    <w:p w14:paraId="02F5BEDD" w14:textId="77777777" w:rsidR="00C43761" w:rsidRPr="009739E4" w:rsidRDefault="00C43761" w:rsidP="00C43761">
      <w:pPr>
        <w:spacing w:before="120" w:after="120"/>
        <w:jc w:val="both"/>
        <w:rPr>
          <w:rFonts w:ascii="Times New Roman" w:hAnsi="Times New Roman" w:cs="Times New Roman"/>
          <w:b/>
        </w:rPr>
      </w:pPr>
      <w:r>
        <w:rPr>
          <w:rFonts w:ascii="Times New Roman" w:hAnsi="Times New Roman" w:cs="Times New Roman"/>
          <w:b/>
        </w:rPr>
        <w:t>Priekšapmaksa</w:t>
      </w:r>
      <w:r w:rsidRPr="009739E4">
        <w:rPr>
          <w:rFonts w:ascii="Times New Roman" w:hAnsi="Times New Roman" w:cs="Times New Roman"/>
          <w:b/>
        </w:rPr>
        <w:t>, ____</w:t>
      </w:r>
      <w:r>
        <w:rPr>
          <w:rFonts w:ascii="Times New Roman" w:hAnsi="Times New Roman" w:cs="Times New Roman"/>
          <w:b/>
        </w:rPr>
        <w:t>%</w:t>
      </w:r>
      <w:r w:rsidRPr="009739E4">
        <w:rPr>
          <w:rFonts w:ascii="Times New Roman" w:hAnsi="Times New Roman" w:cs="Times New Roman"/>
          <w:b/>
        </w:rPr>
        <w:t xml:space="preserve"> (ne vairāk kā 20% no līgumcenas katrā gadā). </w:t>
      </w:r>
    </w:p>
    <w:p w14:paraId="28A7DB49" w14:textId="77777777" w:rsidR="00C43761" w:rsidRPr="009739E4" w:rsidRDefault="00C43761" w:rsidP="00C43761">
      <w:pPr>
        <w:ind w:left="4604" w:right="-6" w:firstLine="436"/>
        <w:rPr>
          <w:rFonts w:ascii="Times New Roman" w:hAnsi="Times New Roman" w:cs="Times New Roman"/>
          <w:b/>
          <w:noProof/>
        </w:rPr>
      </w:pPr>
    </w:p>
    <w:p w14:paraId="4A943F6F" w14:textId="77777777" w:rsidR="00C43761" w:rsidRPr="00110A83" w:rsidRDefault="00C43761" w:rsidP="00C4376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noProof/>
          <w:sz w:val="20"/>
          <w:szCs w:val="20"/>
          <w:lang w:eastAsia="lv-LV"/>
        </w:rPr>
      </w:pPr>
      <w:r w:rsidRPr="00110A83">
        <w:rPr>
          <w:rFonts w:ascii="Times New Roman" w:eastAsia="Times New Roman" w:hAnsi="Times New Roman" w:cs="Times New Roman"/>
          <w:noProof/>
          <w:sz w:val="20"/>
          <w:szCs w:val="20"/>
          <w:lang w:eastAsia="lv-LV"/>
        </w:rPr>
        <w:t xml:space="preserve">_________________________________ </w:t>
      </w:r>
      <w:r w:rsidRPr="00110A83">
        <w:rPr>
          <w:rFonts w:ascii="Times New Roman" w:eastAsia="Times New Roman" w:hAnsi="Times New Roman" w:cs="Times New Roman"/>
          <w:noProof/>
          <w:sz w:val="20"/>
          <w:szCs w:val="20"/>
          <w:lang w:eastAsia="lv-LV"/>
        </w:rPr>
        <w:tab/>
      </w:r>
      <w:r w:rsidRPr="00110A83">
        <w:rPr>
          <w:rFonts w:ascii="Times New Roman" w:eastAsia="Times New Roman" w:hAnsi="Times New Roman" w:cs="Times New Roman"/>
          <w:noProof/>
          <w:sz w:val="20"/>
          <w:szCs w:val="20"/>
          <w:lang w:eastAsia="lv-LV"/>
        </w:rPr>
        <w:tab/>
        <w:t>______________</w:t>
      </w:r>
      <w:r w:rsidRPr="00110A83">
        <w:rPr>
          <w:rFonts w:ascii="Times New Roman" w:eastAsia="Times New Roman" w:hAnsi="Times New Roman" w:cs="Times New Roman"/>
          <w:noProof/>
          <w:sz w:val="20"/>
          <w:szCs w:val="20"/>
          <w:lang w:eastAsia="lv-LV"/>
        </w:rPr>
        <w:tab/>
      </w:r>
      <w:r>
        <w:rPr>
          <w:rFonts w:ascii="Times New Roman" w:eastAsia="Times New Roman" w:hAnsi="Times New Roman" w:cs="Times New Roman"/>
          <w:noProof/>
          <w:sz w:val="20"/>
          <w:szCs w:val="20"/>
          <w:lang w:eastAsia="lv-LV"/>
        </w:rPr>
        <w:t xml:space="preserve">               </w:t>
      </w:r>
      <w:r w:rsidRPr="00110A83">
        <w:rPr>
          <w:rFonts w:ascii="Times New Roman" w:eastAsia="Times New Roman" w:hAnsi="Times New Roman" w:cs="Times New Roman"/>
          <w:noProof/>
          <w:sz w:val="20"/>
          <w:szCs w:val="20"/>
          <w:lang w:eastAsia="lv-LV"/>
        </w:rPr>
        <w:t>__________________</w:t>
      </w:r>
    </w:p>
    <w:p w14:paraId="345273D8" w14:textId="77777777" w:rsidR="00C43761" w:rsidRPr="00110A83" w:rsidRDefault="00C43761" w:rsidP="00C43761">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noProof/>
          <w:szCs w:val="20"/>
          <w:lang w:eastAsia="lv-LV"/>
        </w:rPr>
      </w:pPr>
      <w:r w:rsidRPr="00110A83">
        <w:rPr>
          <w:rFonts w:ascii="Times New Roman" w:eastAsia="Times New Roman" w:hAnsi="Times New Roman" w:cs="Times New Roman"/>
          <w:noProof/>
          <w:szCs w:val="20"/>
          <w:lang w:eastAsia="lv-LV"/>
        </w:rPr>
        <w:t>(Pretendenta pārstāvja ieņemamais amats)</w:t>
      </w:r>
      <w:r w:rsidRPr="00110A83">
        <w:rPr>
          <w:rFonts w:ascii="Times New Roman" w:eastAsia="Times New Roman" w:hAnsi="Times New Roman" w:cs="Times New Roman"/>
          <w:noProof/>
          <w:szCs w:val="20"/>
          <w:lang w:eastAsia="lv-LV"/>
        </w:rPr>
        <w:tab/>
      </w:r>
      <w:r w:rsidRPr="00110A83">
        <w:rPr>
          <w:rFonts w:ascii="Times New Roman" w:eastAsia="Times New Roman" w:hAnsi="Times New Roman" w:cs="Times New Roman"/>
          <w:noProof/>
          <w:szCs w:val="20"/>
          <w:lang w:eastAsia="lv-LV"/>
        </w:rPr>
        <w:tab/>
        <w:t>(paraksts</w:t>
      </w:r>
      <w:r>
        <w:rPr>
          <w:rFonts w:ascii="Times New Roman" w:eastAsia="Times New Roman" w:hAnsi="Times New Roman" w:cs="Times New Roman"/>
          <w:noProof/>
          <w:szCs w:val="20"/>
          <w:lang w:eastAsia="lv-LV"/>
        </w:rPr>
        <w:t>*</w:t>
      </w:r>
      <w:r w:rsidRPr="00110A83">
        <w:rPr>
          <w:rFonts w:ascii="Times New Roman" w:eastAsia="Times New Roman" w:hAnsi="Times New Roman" w:cs="Times New Roman"/>
          <w:noProof/>
          <w:szCs w:val="20"/>
          <w:lang w:eastAsia="lv-LV"/>
        </w:rPr>
        <w:t>)</w:t>
      </w:r>
      <w:r w:rsidRPr="00110A83">
        <w:rPr>
          <w:rFonts w:ascii="Times New Roman" w:eastAsia="Times New Roman" w:hAnsi="Times New Roman" w:cs="Times New Roman"/>
          <w:noProof/>
          <w:szCs w:val="20"/>
          <w:lang w:eastAsia="lv-LV"/>
        </w:rPr>
        <w:tab/>
      </w:r>
      <w:r w:rsidRPr="00110A83">
        <w:rPr>
          <w:rFonts w:ascii="Times New Roman" w:eastAsia="Times New Roman" w:hAnsi="Times New Roman" w:cs="Times New Roman"/>
          <w:noProof/>
          <w:szCs w:val="20"/>
          <w:lang w:eastAsia="lv-LV"/>
        </w:rPr>
        <w:tab/>
        <w:t xml:space="preserve">     (vārds, uzvārds)</w:t>
      </w:r>
    </w:p>
    <w:p w14:paraId="5A32FC3C" w14:textId="77777777" w:rsidR="00C43761" w:rsidRPr="00110A83" w:rsidRDefault="00C43761" w:rsidP="00C43761">
      <w:pPr>
        <w:tabs>
          <w:tab w:val="center" w:pos="4820"/>
        </w:tabs>
        <w:overflowPunct w:val="0"/>
        <w:autoSpaceDE w:val="0"/>
        <w:autoSpaceDN w:val="0"/>
        <w:adjustRightInd w:val="0"/>
        <w:spacing w:after="0" w:line="240" w:lineRule="auto"/>
        <w:ind w:right="-425"/>
        <w:jc w:val="both"/>
        <w:textAlignment w:val="baseline"/>
        <w:rPr>
          <w:rFonts w:ascii="Times New Roman" w:eastAsia="Times New Roman" w:hAnsi="Times New Roman" w:cs="Times New Roman"/>
          <w:noProof/>
          <w:sz w:val="20"/>
          <w:szCs w:val="20"/>
          <w:lang w:eastAsia="lv-LV"/>
        </w:rPr>
      </w:pPr>
    </w:p>
    <w:p w14:paraId="710370AC" w14:textId="77777777" w:rsidR="00C43761" w:rsidRPr="00C67A50" w:rsidRDefault="00C43761" w:rsidP="00C43761">
      <w:pPr>
        <w:tabs>
          <w:tab w:val="center" w:pos="4820"/>
        </w:tabs>
        <w:overflowPunct w:val="0"/>
        <w:autoSpaceDE w:val="0"/>
        <w:autoSpaceDN w:val="0"/>
        <w:adjustRightInd w:val="0"/>
        <w:spacing w:after="0" w:line="240" w:lineRule="auto"/>
        <w:ind w:right="-425"/>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2FA96939" w14:textId="491BDE8A" w:rsidR="005875EF" w:rsidRDefault="005875EF">
      <w:pPr>
        <w:rPr>
          <w:rFonts w:ascii="Times New Roman" w:hAnsi="Times New Roman" w:cs="Times New Roman"/>
        </w:rPr>
      </w:pPr>
      <w:r>
        <w:rPr>
          <w:rFonts w:ascii="Times New Roman" w:hAnsi="Times New Roman" w:cs="Times New Roman"/>
        </w:rPr>
        <w:br w:type="page"/>
      </w:r>
    </w:p>
    <w:p w14:paraId="2B32D952" w14:textId="77777777" w:rsidR="00D82442" w:rsidRDefault="00D82442" w:rsidP="007F08A6">
      <w:pPr>
        <w:ind w:right="141" w:firstLine="567"/>
        <w:jc w:val="both"/>
        <w:rPr>
          <w:rFonts w:ascii="Times New Roman" w:hAnsi="Times New Roman" w:cs="Times New Roman"/>
        </w:rPr>
        <w:sectPr w:rsidR="00D82442" w:rsidSect="001B3575">
          <w:footerReference w:type="default" r:id="rId15"/>
          <w:pgSz w:w="11906" w:h="16838"/>
          <w:pgMar w:top="1134" w:right="1276" w:bottom="425" w:left="851" w:header="709" w:footer="709" w:gutter="0"/>
          <w:cols w:space="720"/>
          <w:titlePg/>
          <w:docGrid w:linePitch="299"/>
        </w:sectPr>
      </w:pPr>
    </w:p>
    <w:p w14:paraId="4D35202F" w14:textId="77777777" w:rsidR="00127E00" w:rsidRDefault="00127E00" w:rsidP="007F08A6">
      <w:pPr>
        <w:ind w:right="141" w:firstLine="567"/>
        <w:jc w:val="both"/>
        <w:rPr>
          <w:rFonts w:ascii="Times New Roman" w:hAnsi="Times New Roman" w:cs="Times New Roman"/>
        </w:rPr>
      </w:pPr>
    </w:p>
    <w:p w14:paraId="358B3FE6" w14:textId="77777777" w:rsidR="00A86DFE" w:rsidRDefault="00A86DFE" w:rsidP="00E528EB">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p>
    <w:p w14:paraId="1D1E07AA" w14:textId="77777777" w:rsidR="00D82442" w:rsidRPr="008373BC" w:rsidRDefault="00D82442" w:rsidP="00D82442">
      <w:pPr>
        <w:jc w:val="right"/>
        <w:rPr>
          <w:rFonts w:ascii="Times New Roman" w:eastAsia="Times New Roman" w:hAnsi="Times New Roman" w:cs="Times New Roman"/>
          <w:b/>
          <w:bCs/>
          <w:color w:val="FFFFFF" w:themeColor="background1"/>
          <w:lang w:eastAsia="lv-LV"/>
        </w:rPr>
      </w:pPr>
      <w:r w:rsidRPr="00A13BA5">
        <w:rPr>
          <w:rFonts w:ascii="Times New Roman" w:eastAsia="Times New Roman" w:hAnsi="Times New Roman" w:cs="Times New Roman"/>
          <w:b/>
          <w:bCs/>
          <w:color w:val="FFFFFF" w:themeColor="background1"/>
          <w:lang w:eastAsia="lv-LV"/>
        </w:rPr>
        <w:t>forma</w:t>
      </w:r>
      <w:r w:rsidRPr="00110A83">
        <w:rPr>
          <w:rFonts w:ascii="Times New Roman" w:eastAsia="Times New Roman" w:hAnsi="Times New Roman" w:cs="Times New Roman"/>
          <w:b/>
          <w:sz w:val="20"/>
        </w:rPr>
        <w:t>4.</w:t>
      </w:r>
      <w:r w:rsidRPr="001C37B3">
        <w:rPr>
          <w:rFonts w:ascii="Times New Roman" w:eastAsia="Times New Roman" w:hAnsi="Times New Roman" w:cs="Times New Roman"/>
          <w:bCs/>
          <w:lang w:eastAsia="lv-LV"/>
        </w:rPr>
        <w:t> </w:t>
      </w:r>
      <w:r w:rsidRPr="00110A83">
        <w:rPr>
          <w:rFonts w:ascii="Times New Roman" w:eastAsia="Times New Roman" w:hAnsi="Times New Roman" w:cs="Times New Roman"/>
          <w:b/>
          <w:sz w:val="20"/>
        </w:rPr>
        <w:t>pielikums</w:t>
      </w:r>
    </w:p>
    <w:p w14:paraId="2418D1F0" w14:textId="77777777" w:rsidR="00D82442" w:rsidRPr="00110A83" w:rsidRDefault="00D82442" w:rsidP="00D8244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sz w:val="20"/>
        </w:rPr>
      </w:pPr>
      <w:r w:rsidRPr="00110A83">
        <w:rPr>
          <w:rFonts w:ascii="Times New Roman" w:eastAsia="Times New Roman" w:hAnsi="Times New Roman" w:cs="Times New Roman"/>
          <w:sz w:val="20"/>
        </w:rPr>
        <w:t>Atklātā konkursa nolikumam par</w:t>
      </w:r>
    </w:p>
    <w:p w14:paraId="673A9B1C" w14:textId="77777777" w:rsidR="00D82442" w:rsidRPr="00110A83" w:rsidRDefault="00D82442" w:rsidP="00D8244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sidRPr="00110A83">
        <w:rPr>
          <w:rFonts w:ascii="Times New Roman" w:eastAsia="Times New Roman" w:hAnsi="Times New Roman" w:cs="Times New Roman"/>
          <w:sz w:val="20"/>
        </w:rPr>
        <w:t>iepirkumu pašvaldības vajadzībām</w:t>
      </w:r>
    </w:p>
    <w:p w14:paraId="4E5D607B" w14:textId="77777777" w:rsidR="00D82442" w:rsidRPr="00110A83" w:rsidRDefault="00D82442" w:rsidP="00D82442">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p>
    <w:p w14:paraId="6F4B2A51" w14:textId="77777777" w:rsidR="00D82442" w:rsidRPr="00110A83" w:rsidRDefault="00D82442" w:rsidP="00D82442">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noProof/>
          <w:sz w:val="20"/>
          <w:szCs w:val="20"/>
        </w:rPr>
      </w:pPr>
      <w:r w:rsidRPr="00110A83">
        <w:rPr>
          <w:rFonts w:ascii="Times New Roman" w:eastAsia="Times New Roman" w:hAnsi="Times New Roman" w:cs="Times New Roman"/>
          <w:b/>
          <w:noProof/>
          <w:sz w:val="20"/>
          <w:szCs w:val="20"/>
        </w:rPr>
        <w:t>INFORMĀCIJA PAR PRETENDENTA</w:t>
      </w:r>
      <w:r>
        <w:rPr>
          <w:rFonts w:ascii="Times New Roman" w:eastAsia="Times New Roman" w:hAnsi="Times New Roman" w:cs="Times New Roman"/>
          <w:b/>
          <w:noProof/>
          <w:sz w:val="20"/>
          <w:szCs w:val="20"/>
        </w:rPr>
        <w:t xml:space="preserve"> UN TĀ PIEDĀVĀTO SPECIĀLISTU</w:t>
      </w:r>
      <w:r w:rsidRPr="00110A83">
        <w:rPr>
          <w:rFonts w:ascii="Times New Roman" w:eastAsia="Times New Roman" w:hAnsi="Times New Roman" w:cs="Times New Roman"/>
          <w:b/>
          <w:noProof/>
          <w:sz w:val="20"/>
          <w:szCs w:val="20"/>
        </w:rPr>
        <w:t xml:space="preserve"> PROFESIONĀLO PIEREDZI IEPRIEKŠĒJO TRĪS GADU LAIKĀ </w:t>
      </w:r>
    </w:p>
    <w:p w14:paraId="31A36B40" w14:textId="77777777" w:rsidR="00D82442" w:rsidRPr="00110A83" w:rsidRDefault="00D82442" w:rsidP="00D8244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6556399C" w14:textId="77777777" w:rsidR="00D82442" w:rsidRPr="00110A83" w:rsidRDefault="00D82442" w:rsidP="00D82442">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noProof/>
          <w:sz w:val="24"/>
          <w:szCs w:val="24"/>
        </w:rPr>
      </w:pPr>
      <w:r w:rsidRPr="00AD430F">
        <w:rPr>
          <w:rFonts w:ascii="Times New Roman" w:eastAsia="Times New Roman" w:hAnsi="Times New Roman" w:cs="Times New Roman"/>
          <w:b/>
          <w:sz w:val="24"/>
          <w:szCs w:val="18"/>
        </w:rPr>
        <w:t>Finanšu revīzijas pakalpojumi Jūrmalas valstspilsētas pašvaldības 202</w:t>
      </w:r>
      <w:r>
        <w:rPr>
          <w:rFonts w:ascii="Times New Roman" w:eastAsia="Times New Roman" w:hAnsi="Times New Roman" w:cs="Times New Roman"/>
          <w:b/>
          <w:sz w:val="24"/>
          <w:szCs w:val="18"/>
        </w:rPr>
        <w:t>6</w:t>
      </w:r>
      <w:r w:rsidRPr="00AD430F">
        <w:rPr>
          <w:rFonts w:ascii="Times New Roman" w:eastAsia="Times New Roman" w:hAnsi="Times New Roman" w:cs="Times New Roman"/>
          <w:b/>
          <w:sz w:val="24"/>
          <w:szCs w:val="18"/>
        </w:rPr>
        <w:t>. - 202</w:t>
      </w:r>
      <w:r>
        <w:rPr>
          <w:rFonts w:ascii="Times New Roman" w:eastAsia="Times New Roman" w:hAnsi="Times New Roman" w:cs="Times New Roman"/>
          <w:b/>
          <w:sz w:val="24"/>
          <w:szCs w:val="18"/>
        </w:rPr>
        <w:t>8</w:t>
      </w:r>
      <w:r w:rsidRPr="00AD430F">
        <w:rPr>
          <w:rFonts w:ascii="Times New Roman" w:eastAsia="Times New Roman" w:hAnsi="Times New Roman" w:cs="Times New Roman"/>
          <w:b/>
          <w:sz w:val="24"/>
          <w:szCs w:val="18"/>
        </w:rPr>
        <w:t>.</w:t>
      </w:r>
      <w:r w:rsidRPr="001C37B3">
        <w:rPr>
          <w:rFonts w:ascii="Times New Roman" w:eastAsia="Times New Roman" w:hAnsi="Times New Roman" w:cs="Times New Roman"/>
          <w:bCs/>
          <w:lang w:eastAsia="lv-LV"/>
        </w:rPr>
        <w:t> </w:t>
      </w:r>
      <w:r w:rsidRPr="00AD430F">
        <w:rPr>
          <w:rFonts w:ascii="Times New Roman" w:eastAsia="Times New Roman" w:hAnsi="Times New Roman" w:cs="Times New Roman"/>
          <w:b/>
          <w:sz w:val="24"/>
          <w:szCs w:val="18"/>
        </w:rPr>
        <w:t>gada konsolidētajiem pārskatiem</w:t>
      </w:r>
    </w:p>
    <w:p w14:paraId="37ECFAD3" w14:textId="77777777" w:rsidR="00D82442" w:rsidRPr="00110A83" w:rsidRDefault="00D82442" w:rsidP="00D82442">
      <w:pPr>
        <w:spacing w:after="0" w:line="240" w:lineRule="auto"/>
        <w:ind w:left="426"/>
        <w:jc w:val="both"/>
        <w:textAlignment w:val="baseline"/>
        <w:rPr>
          <w:rFonts w:ascii="Times New Roman" w:eastAsia="Times New Roman" w:hAnsi="Times New Roman" w:cs="Times New Roman"/>
          <w:b/>
        </w:rPr>
      </w:pPr>
    </w:p>
    <w:p w14:paraId="195F52BC" w14:textId="143064C9"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bookmarkStart w:id="1526" w:name="_Hlk112944173"/>
      <w:r w:rsidRPr="00995660">
        <w:rPr>
          <w:rFonts w:ascii="Times New Roman" w:eastAsia="Times New Roman" w:hAnsi="Times New Roman" w:cs="Times New Roman"/>
          <w:b/>
          <w:bCs/>
        </w:rPr>
        <w:t>Pretendentam</w:t>
      </w:r>
      <w:r>
        <w:rPr>
          <w:rFonts w:ascii="Times New Roman" w:eastAsia="Times New Roman" w:hAnsi="Times New Roman" w:cs="Times New Roman"/>
        </w:rPr>
        <w:t xml:space="preserve"> </w:t>
      </w:r>
      <w:r w:rsidRPr="00110A83">
        <w:rPr>
          <w:rFonts w:ascii="Times New Roman" w:eastAsia="Times New Roman" w:hAnsi="Times New Roman" w:cs="Times New Roman"/>
        </w:rPr>
        <w:t>ir šāda Nolikuma</w:t>
      </w:r>
      <w:r w:rsidR="00A65AB3">
        <w:rPr>
          <w:rFonts w:ascii="Times New Roman" w:eastAsia="Times New Roman" w:hAnsi="Times New Roman" w:cs="Times New Roman"/>
        </w:rPr>
        <w:t xml:space="preserve"> 3.2.3.1.apakšpunkta</w:t>
      </w:r>
      <w:r w:rsidRPr="00110A83">
        <w:rPr>
          <w:rFonts w:ascii="Times New Roman" w:eastAsia="Times New Roman" w:hAnsi="Times New Roman" w:cs="Times New Roman"/>
        </w:rPr>
        <w:t xml:space="preserve"> prasībām atbilstoša iepriekšējā profesionālā pieredze:</w:t>
      </w:r>
    </w:p>
    <w:tbl>
      <w:tblPr>
        <w:tblW w:w="14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2179"/>
        <w:gridCol w:w="2745"/>
        <w:gridCol w:w="3490"/>
        <w:gridCol w:w="2023"/>
        <w:gridCol w:w="3150"/>
      </w:tblGrid>
      <w:tr w:rsidR="00D82442" w:rsidRPr="00036016" w14:paraId="38904E7B" w14:textId="77777777" w:rsidTr="000725F1">
        <w:trPr>
          <w:trHeight w:val="1284"/>
        </w:trPr>
        <w:tc>
          <w:tcPr>
            <w:tcW w:w="82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F5C73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21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88FC8"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nosaukums</w:t>
            </w:r>
          </w:p>
        </w:tc>
        <w:tc>
          <w:tcPr>
            <w:tcW w:w="27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E0967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reģ</w:t>
            </w:r>
            <w:r>
              <w:rPr>
                <w:rFonts w:ascii="Times New Roman" w:eastAsia="Times New Roman" w:hAnsi="Times New Roman" w:cs="Times New Roman"/>
                <w:b/>
                <w:bCs/>
                <w:sz w:val="23"/>
                <w:szCs w:val="23"/>
              </w:rPr>
              <w:t xml:space="preserve">istrācijas numurs </w:t>
            </w:r>
          </w:p>
        </w:tc>
        <w:tc>
          <w:tcPr>
            <w:tcW w:w="34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F83C0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Līguma nosaukums (veikto revīziju pakalpojumu nosaukums)</w:t>
            </w:r>
          </w:p>
        </w:tc>
        <w:tc>
          <w:tcPr>
            <w:tcW w:w="20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239D6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(dd/mm/gg – dd/mm/gg)</w:t>
            </w:r>
          </w:p>
        </w:tc>
        <w:tc>
          <w:tcPr>
            <w:tcW w:w="31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5A4F7D"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konsolidētās bilances kopsumma vienā pārskata gadā</w:t>
            </w:r>
          </w:p>
          <w:p w14:paraId="67A8249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(EUR)</w:t>
            </w:r>
          </w:p>
        </w:tc>
      </w:tr>
      <w:tr w:rsidR="00D82442" w:rsidRPr="00036016" w14:paraId="2D5AECE9" w14:textId="77777777" w:rsidTr="000725F1">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131FA32C"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p>
        </w:tc>
        <w:tc>
          <w:tcPr>
            <w:tcW w:w="2179" w:type="dxa"/>
            <w:tcBorders>
              <w:top w:val="single" w:sz="4" w:space="0" w:color="auto"/>
              <w:left w:val="single" w:sz="4" w:space="0" w:color="auto"/>
              <w:bottom w:val="single" w:sz="4" w:space="0" w:color="auto"/>
              <w:right w:val="single" w:sz="4" w:space="0" w:color="auto"/>
            </w:tcBorders>
          </w:tcPr>
          <w:p w14:paraId="3FC38455"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745" w:type="dxa"/>
            <w:tcBorders>
              <w:top w:val="single" w:sz="4" w:space="0" w:color="auto"/>
              <w:left w:val="single" w:sz="4" w:space="0" w:color="auto"/>
              <w:bottom w:val="single" w:sz="4" w:space="0" w:color="auto"/>
              <w:right w:val="single" w:sz="4" w:space="0" w:color="auto"/>
            </w:tcBorders>
          </w:tcPr>
          <w:p w14:paraId="4AB8974E"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490" w:type="dxa"/>
            <w:tcBorders>
              <w:top w:val="single" w:sz="4" w:space="0" w:color="auto"/>
              <w:left w:val="single" w:sz="4" w:space="0" w:color="auto"/>
              <w:bottom w:val="single" w:sz="4" w:space="0" w:color="auto"/>
              <w:right w:val="single" w:sz="4" w:space="0" w:color="auto"/>
            </w:tcBorders>
          </w:tcPr>
          <w:p w14:paraId="269170C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023" w:type="dxa"/>
            <w:tcBorders>
              <w:top w:val="single" w:sz="4" w:space="0" w:color="auto"/>
              <w:left w:val="single" w:sz="4" w:space="0" w:color="auto"/>
              <w:bottom w:val="single" w:sz="4" w:space="0" w:color="auto"/>
              <w:right w:val="single" w:sz="4" w:space="0" w:color="auto"/>
            </w:tcBorders>
          </w:tcPr>
          <w:p w14:paraId="34A0CCF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50" w:type="dxa"/>
            <w:tcBorders>
              <w:top w:val="single" w:sz="4" w:space="0" w:color="auto"/>
              <w:left w:val="single" w:sz="4" w:space="0" w:color="auto"/>
              <w:bottom w:val="single" w:sz="4" w:space="0" w:color="auto"/>
              <w:right w:val="single" w:sz="4" w:space="0" w:color="auto"/>
            </w:tcBorders>
          </w:tcPr>
          <w:p w14:paraId="17E4534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2B1E653F" w14:textId="77777777" w:rsidTr="000725F1">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143F69A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2.</w:t>
            </w:r>
          </w:p>
        </w:tc>
        <w:tc>
          <w:tcPr>
            <w:tcW w:w="2179" w:type="dxa"/>
            <w:tcBorders>
              <w:top w:val="single" w:sz="4" w:space="0" w:color="auto"/>
              <w:left w:val="single" w:sz="4" w:space="0" w:color="auto"/>
              <w:bottom w:val="single" w:sz="4" w:space="0" w:color="auto"/>
              <w:right w:val="single" w:sz="4" w:space="0" w:color="auto"/>
            </w:tcBorders>
          </w:tcPr>
          <w:p w14:paraId="5FC42E29"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745" w:type="dxa"/>
            <w:tcBorders>
              <w:top w:val="single" w:sz="4" w:space="0" w:color="auto"/>
              <w:left w:val="single" w:sz="4" w:space="0" w:color="auto"/>
              <w:bottom w:val="single" w:sz="4" w:space="0" w:color="auto"/>
              <w:right w:val="single" w:sz="4" w:space="0" w:color="auto"/>
            </w:tcBorders>
          </w:tcPr>
          <w:p w14:paraId="042BD19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490" w:type="dxa"/>
            <w:tcBorders>
              <w:top w:val="single" w:sz="4" w:space="0" w:color="auto"/>
              <w:left w:val="single" w:sz="4" w:space="0" w:color="auto"/>
              <w:bottom w:val="single" w:sz="4" w:space="0" w:color="auto"/>
              <w:right w:val="single" w:sz="4" w:space="0" w:color="auto"/>
            </w:tcBorders>
          </w:tcPr>
          <w:p w14:paraId="2014102E"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023" w:type="dxa"/>
            <w:tcBorders>
              <w:top w:val="single" w:sz="4" w:space="0" w:color="auto"/>
              <w:left w:val="single" w:sz="4" w:space="0" w:color="auto"/>
              <w:bottom w:val="single" w:sz="4" w:space="0" w:color="auto"/>
              <w:right w:val="single" w:sz="4" w:space="0" w:color="auto"/>
            </w:tcBorders>
          </w:tcPr>
          <w:p w14:paraId="3CBD806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50" w:type="dxa"/>
            <w:tcBorders>
              <w:top w:val="single" w:sz="4" w:space="0" w:color="auto"/>
              <w:left w:val="single" w:sz="4" w:space="0" w:color="auto"/>
              <w:bottom w:val="single" w:sz="4" w:space="0" w:color="auto"/>
              <w:right w:val="single" w:sz="4" w:space="0" w:color="auto"/>
            </w:tcBorders>
          </w:tcPr>
          <w:p w14:paraId="4CF3415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58D9B1AB" w14:textId="77777777" w:rsidTr="000725F1">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481EF608"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2179" w:type="dxa"/>
            <w:tcBorders>
              <w:top w:val="single" w:sz="4" w:space="0" w:color="auto"/>
              <w:left w:val="single" w:sz="4" w:space="0" w:color="auto"/>
              <w:bottom w:val="single" w:sz="4" w:space="0" w:color="auto"/>
              <w:right w:val="single" w:sz="4" w:space="0" w:color="auto"/>
            </w:tcBorders>
          </w:tcPr>
          <w:p w14:paraId="66D16A12"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745" w:type="dxa"/>
            <w:tcBorders>
              <w:top w:val="single" w:sz="4" w:space="0" w:color="auto"/>
              <w:left w:val="single" w:sz="4" w:space="0" w:color="auto"/>
              <w:bottom w:val="single" w:sz="4" w:space="0" w:color="auto"/>
              <w:right w:val="single" w:sz="4" w:space="0" w:color="auto"/>
            </w:tcBorders>
          </w:tcPr>
          <w:p w14:paraId="0ADF143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490" w:type="dxa"/>
            <w:tcBorders>
              <w:top w:val="single" w:sz="4" w:space="0" w:color="auto"/>
              <w:left w:val="single" w:sz="4" w:space="0" w:color="auto"/>
              <w:bottom w:val="single" w:sz="4" w:space="0" w:color="auto"/>
              <w:right w:val="single" w:sz="4" w:space="0" w:color="auto"/>
            </w:tcBorders>
          </w:tcPr>
          <w:p w14:paraId="2B17A6D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023" w:type="dxa"/>
            <w:tcBorders>
              <w:top w:val="single" w:sz="4" w:space="0" w:color="auto"/>
              <w:left w:val="single" w:sz="4" w:space="0" w:color="auto"/>
              <w:bottom w:val="single" w:sz="4" w:space="0" w:color="auto"/>
              <w:right w:val="single" w:sz="4" w:space="0" w:color="auto"/>
            </w:tcBorders>
          </w:tcPr>
          <w:p w14:paraId="4567B781"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50" w:type="dxa"/>
            <w:tcBorders>
              <w:top w:val="single" w:sz="4" w:space="0" w:color="auto"/>
              <w:left w:val="single" w:sz="4" w:space="0" w:color="auto"/>
              <w:bottom w:val="single" w:sz="4" w:space="0" w:color="auto"/>
              <w:right w:val="single" w:sz="4" w:space="0" w:color="auto"/>
            </w:tcBorders>
          </w:tcPr>
          <w:p w14:paraId="36F7BB5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3281E382"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3C01CBC4" w14:textId="1CA54B4A"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r w:rsidRPr="009905D9">
        <w:rPr>
          <w:rFonts w:ascii="Times New Roman" w:eastAsia="Times New Roman" w:hAnsi="Times New Roman" w:cs="Times New Roman"/>
          <w:b/>
          <w:bCs/>
        </w:rPr>
        <w:t>Pretendenta</w:t>
      </w:r>
      <w:r>
        <w:rPr>
          <w:rFonts w:ascii="Times New Roman" w:eastAsia="Times New Roman" w:hAnsi="Times New Roman" w:cs="Times New Roman"/>
          <w:b/>
          <w:bCs/>
        </w:rPr>
        <w:t xml:space="preserve"> piedāvātajam atbildīgajam zvērinātajam revidentam</w:t>
      </w:r>
      <w:r>
        <w:rPr>
          <w:rFonts w:ascii="Times New Roman" w:eastAsia="Times New Roman" w:hAnsi="Times New Roman" w:cs="Times New Roman"/>
        </w:rPr>
        <w:t xml:space="preserve"> </w:t>
      </w:r>
      <w:r w:rsidRPr="00110A83">
        <w:rPr>
          <w:rFonts w:ascii="Times New Roman" w:eastAsia="Times New Roman" w:hAnsi="Times New Roman" w:cs="Times New Roman"/>
        </w:rPr>
        <w:t>ir šāda Nolikuma</w:t>
      </w:r>
      <w:r w:rsidR="00A65AB3">
        <w:rPr>
          <w:rFonts w:ascii="Times New Roman" w:eastAsia="Times New Roman" w:hAnsi="Times New Roman" w:cs="Times New Roman"/>
        </w:rPr>
        <w:t xml:space="preserve"> 3.2.3.2.apakšpunkta</w:t>
      </w:r>
      <w:r w:rsidRPr="00110A83">
        <w:rPr>
          <w:rFonts w:ascii="Times New Roman" w:eastAsia="Times New Roman" w:hAnsi="Times New Roman" w:cs="Times New Roman"/>
        </w:rPr>
        <w:t xml:space="preserve"> prasībām atbilstoša iepriekšējā profesionālā pieredze:</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126"/>
        <w:gridCol w:w="2693"/>
        <w:gridCol w:w="3544"/>
        <w:gridCol w:w="2126"/>
        <w:gridCol w:w="3119"/>
      </w:tblGrid>
      <w:tr w:rsidR="00D82442" w:rsidRPr="00036016" w14:paraId="4ECFDBEC" w14:textId="77777777" w:rsidTr="000725F1">
        <w:trPr>
          <w:trHeight w:val="1256"/>
        </w:trPr>
        <w:tc>
          <w:tcPr>
            <w:tcW w:w="8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F2FA5E"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7BABA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nosaukums</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A753F1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reģ</w:t>
            </w:r>
            <w:r>
              <w:rPr>
                <w:rFonts w:ascii="Times New Roman" w:eastAsia="Times New Roman" w:hAnsi="Times New Roman" w:cs="Times New Roman"/>
                <w:b/>
                <w:bCs/>
                <w:sz w:val="23"/>
                <w:szCs w:val="23"/>
              </w:rPr>
              <w:t>istrācijas numurs</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03621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Līguma nosaukums (veikto revīziju pakalpojumu nosaukums)</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D7511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(dd/mm/gg – dd/mm/gg)</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4FC54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konsolidētās bilances kopsumma vienā pārskata gadā</w:t>
            </w:r>
          </w:p>
          <w:p w14:paraId="6950761B"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(EUR)</w:t>
            </w:r>
          </w:p>
        </w:tc>
      </w:tr>
      <w:tr w:rsidR="00D82442" w:rsidRPr="00036016" w14:paraId="57324F1B" w14:textId="77777777" w:rsidTr="000725F1">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1734DF1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p>
        </w:tc>
        <w:tc>
          <w:tcPr>
            <w:tcW w:w="2126" w:type="dxa"/>
            <w:tcBorders>
              <w:top w:val="single" w:sz="4" w:space="0" w:color="auto"/>
              <w:left w:val="single" w:sz="4" w:space="0" w:color="auto"/>
              <w:bottom w:val="single" w:sz="4" w:space="0" w:color="auto"/>
              <w:right w:val="single" w:sz="4" w:space="0" w:color="auto"/>
            </w:tcBorders>
          </w:tcPr>
          <w:p w14:paraId="625EBCC8"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677D3F8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544" w:type="dxa"/>
            <w:tcBorders>
              <w:top w:val="single" w:sz="4" w:space="0" w:color="auto"/>
              <w:left w:val="single" w:sz="4" w:space="0" w:color="auto"/>
              <w:bottom w:val="single" w:sz="4" w:space="0" w:color="auto"/>
              <w:right w:val="single" w:sz="4" w:space="0" w:color="auto"/>
            </w:tcBorders>
          </w:tcPr>
          <w:p w14:paraId="4AFB66C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29A2AB5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6095358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725A0A0D" w14:textId="77777777" w:rsidTr="000725F1">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4011B65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2.</w:t>
            </w:r>
          </w:p>
        </w:tc>
        <w:tc>
          <w:tcPr>
            <w:tcW w:w="2126" w:type="dxa"/>
            <w:tcBorders>
              <w:top w:val="single" w:sz="4" w:space="0" w:color="auto"/>
              <w:left w:val="single" w:sz="4" w:space="0" w:color="auto"/>
              <w:bottom w:val="single" w:sz="4" w:space="0" w:color="auto"/>
              <w:right w:val="single" w:sz="4" w:space="0" w:color="auto"/>
            </w:tcBorders>
          </w:tcPr>
          <w:p w14:paraId="028C36C4"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581DC1E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544" w:type="dxa"/>
            <w:tcBorders>
              <w:top w:val="single" w:sz="4" w:space="0" w:color="auto"/>
              <w:left w:val="single" w:sz="4" w:space="0" w:color="auto"/>
              <w:bottom w:val="single" w:sz="4" w:space="0" w:color="auto"/>
              <w:right w:val="single" w:sz="4" w:space="0" w:color="auto"/>
            </w:tcBorders>
          </w:tcPr>
          <w:p w14:paraId="08A4F72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3BA9F55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023625F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78A095F2" w14:textId="77777777" w:rsidTr="000725F1">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034098D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2126" w:type="dxa"/>
            <w:tcBorders>
              <w:top w:val="single" w:sz="4" w:space="0" w:color="auto"/>
              <w:left w:val="single" w:sz="4" w:space="0" w:color="auto"/>
              <w:bottom w:val="single" w:sz="4" w:space="0" w:color="auto"/>
              <w:right w:val="single" w:sz="4" w:space="0" w:color="auto"/>
            </w:tcBorders>
          </w:tcPr>
          <w:p w14:paraId="6033AA0C"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390F6E9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544" w:type="dxa"/>
            <w:tcBorders>
              <w:top w:val="single" w:sz="4" w:space="0" w:color="auto"/>
              <w:left w:val="single" w:sz="4" w:space="0" w:color="auto"/>
              <w:bottom w:val="single" w:sz="4" w:space="0" w:color="auto"/>
              <w:right w:val="single" w:sz="4" w:space="0" w:color="auto"/>
            </w:tcBorders>
          </w:tcPr>
          <w:p w14:paraId="2011AA3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60BBA4EB"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19B2BA4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43A55D8C"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3A02AEC8" w14:textId="77777777" w:rsidR="00D82442" w:rsidRDefault="00D82442" w:rsidP="00D82442">
      <w:pPr>
        <w:rPr>
          <w:rFonts w:ascii="Times New Roman" w:eastAsia="Calibri" w:hAnsi="Times New Roman" w:cs="Times New Roman"/>
          <w:sz w:val="23"/>
          <w:szCs w:val="23"/>
          <w:lang w:val="en-GB"/>
        </w:rPr>
      </w:pPr>
      <w:r>
        <w:rPr>
          <w:rFonts w:ascii="Times New Roman" w:eastAsia="Calibri" w:hAnsi="Times New Roman" w:cs="Times New Roman"/>
          <w:sz w:val="23"/>
          <w:szCs w:val="23"/>
          <w:lang w:val="en-GB"/>
        </w:rPr>
        <w:br w:type="page"/>
      </w:r>
    </w:p>
    <w:p w14:paraId="13F81037" w14:textId="20D6CF57"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r w:rsidRPr="009905D9">
        <w:rPr>
          <w:rFonts w:ascii="Times New Roman" w:eastAsia="Times New Roman" w:hAnsi="Times New Roman" w:cs="Times New Roman"/>
          <w:b/>
          <w:bCs/>
        </w:rPr>
        <w:lastRenderedPageBreak/>
        <w:t>Pretendenta</w:t>
      </w:r>
      <w:r>
        <w:rPr>
          <w:rFonts w:ascii="Times New Roman" w:eastAsia="Times New Roman" w:hAnsi="Times New Roman" w:cs="Times New Roman"/>
          <w:b/>
          <w:bCs/>
        </w:rPr>
        <w:t xml:space="preserve"> piedāvātajiem sertificētajiem speciālistiem</w:t>
      </w:r>
      <w:r>
        <w:rPr>
          <w:rFonts w:ascii="Times New Roman" w:eastAsia="Times New Roman" w:hAnsi="Times New Roman" w:cs="Times New Roman"/>
        </w:rPr>
        <w:t xml:space="preserve"> </w:t>
      </w:r>
      <w:r w:rsidRPr="00110A83">
        <w:rPr>
          <w:rFonts w:ascii="Times New Roman" w:eastAsia="Times New Roman" w:hAnsi="Times New Roman" w:cs="Times New Roman"/>
        </w:rPr>
        <w:t xml:space="preserve">ir šāda </w:t>
      </w:r>
      <w:r w:rsidR="00A65AB3" w:rsidRPr="00110A83">
        <w:rPr>
          <w:rFonts w:ascii="Times New Roman" w:eastAsia="Times New Roman" w:hAnsi="Times New Roman" w:cs="Times New Roman"/>
        </w:rPr>
        <w:t>Nolikuma</w:t>
      </w:r>
      <w:r w:rsidR="00A65AB3">
        <w:rPr>
          <w:rFonts w:ascii="Times New Roman" w:eastAsia="Times New Roman" w:hAnsi="Times New Roman" w:cs="Times New Roman"/>
        </w:rPr>
        <w:t xml:space="preserve"> 3.2.3.2.apakšpunkta</w:t>
      </w:r>
      <w:r w:rsidR="00A65AB3" w:rsidRPr="00110A83">
        <w:rPr>
          <w:rFonts w:ascii="Times New Roman" w:eastAsia="Times New Roman" w:hAnsi="Times New Roman" w:cs="Times New Roman"/>
        </w:rPr>
        <w:t xml:space="preserve"> </w:t>
      </w:r>
      <w:r w:rsidRPr="00110A83">
        <w:rPr>
          <w:rFonts w:ascii="Times New Roman" w:eastAsia="Times New Roman" w:hAnsi="Times New Roman" w:cs="Times New Roman"/>
        </w:rPr>
        <w:t>prasībām atbilstoša iepriekšējā profesionālā pieredze:</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2247"/>
        <w:gridCol w:w="2693"/>
        <w:gridCol w:w="5670"/>
        <w:gridCol w:w="3119"/>
      </w:tblGrid>
      <w:tr w:rsidR="00D82442" w:rsidRPr="00036016" w14:paraId="49475C8F" w14:textId="77777777" w:rsidTr="000725F1">
        <w:trPr>
          <w:trHeight w:val="1269"/>
        </w:trPr>
        <w:tc>
          <w:tcPr>
            <w:tcW w:w="7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92D47D"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224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EE965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 xml:space="preserve">Revidētās pašvaldības nosaukums </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909E2F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reģ</w:t>
            </w:r>
            <w:r>
              <w:rPr>
                <w:rFonts w:ascii="Times New Roman" w:eastAsia="Times New Roman" w:hAnsi="Times New Roman" w:cs="Times New Roman"/>
                <w:b/>
                <w:bCs/>
                <w:sz w:val="23"/>
                <w:szCs w:val="23"/>
              </w:rPr>
              <w:t>istrācijas numurs</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54FE6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Līguma nosaukums (veikto revīziju pakalpojumu nosaukums)</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B001F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(dd/mm/gg – dd/mm/gg)</w:t>
            </w:r>
          </w:p>
        </w:tc>
      </w:tr>
      <w:tr w:rsidR="00D82442" w:rsidRPr="00036016" w14:paraId="66BAB978" w14:textId="77777777" w:rsidTr="000725F1">
        <w:trPr>
          <w:trHeight w:val="243"/>
        </w:trPr>
        <w:tc>
          <w:tcPr>
            <w:tcW w:w="14488" w:type="dxa"/>
            <w:gridSpan w:val="5"/>
            <w:tcBorders>
              <w:top w:val="single" w:sz="4" w:space="0" w:color="auto"/>
              <w:left w:val="single" w:sz="4" w:space="0" w:color="auto"/>
              <w:bottom w:val="single" w:sz="4" w:space="0" w:color="auto"/>
              <w:right w:val="single" w:sz="4" w:space="0" w:color="auto"/>
            </w:tcBorders>
          </w:tcPr>
          <w:p w14:paraId="51B6A3E7"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r>
              <w:rPr>
                <w:rFonts w:ascii="Times New Roman" w:eastAsia="Times New Roman" w:hAnsi="Times New Roman" w:cs="Times New Roman"/>
                <w:sz w:val="23"/>
                <w:szCs w:val="23"/>
              </w:rPr>
              <w:t xml:space="preserve"> sertificētais speciālists – Vārds, uzvārds</w:t>
            </w:r>
          </w:p>
        </w:tc>
      </w:tr>
      <w:tr w:rsidR="00D82442" w:rsidRPr="00036016" w14:paraId="056D0F48"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hideMark/>
          </w:tcPr>
          <w:p w14:paraId="246A27A8"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Pr="00036016">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17802390"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29E1026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382556D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0B81963B"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75A70420"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43EFF95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2247" w:type="dxa"/>
            <w:tcBorders>
              <w:top w:val="single" w:sz="4" w:space="0" w:color="auto"/>
              <w:left w:val="single" w:sz="4" w:space="0" w:color="auto"/>
              <w:bottom w:val="single" w:sz="4" w:space="0" w:color="auto"/>
              <w:right w:val="single" w:sz="4" w:space="0" w:color="auto"/>
            </w:tcBorders>
          </w:tcPr>
          <w:p w14:paraId="683CB985"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7CA6116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09F5D64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372A87C3"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18A810CF"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235639FC"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3DFB43DA"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6B66CAB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617C14D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7037684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5B55F5E4" w14:textId="77777777" w:rsidTr="000725F1">
        <w:trPr>
          <w:trHeight w:val="243"/>
        </w:trPr>
        <w:tc>
          <w:tcPr>
            <w:tcW w:w="14488" w:type="dxa"/>
            <w:gridSpan w:val="5"/>
            <w:tcBorders>
              <w:top w:val="single" w:sz="4" w:space="0" w:color="auto"/>
              <w:left w:val="single" w:sz="4" w:space="0" w:color="auto"/>
              <w:bottom w:val="single" w:sz="4" w:space="0" w:color="auto"/>
              <w:right w:val="single" w:sz="4" w:space="0" w:color="auto"/>
            </w:tcBorders>
          </w:tcPr>
          <w:p w14:paraId="0299A4DA"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Pr="00036016">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sertificētais speciālists – Vārds, uzvārds</w:t>
            </w:r>
          </w:p>
        </w:tc>
      </w:tr>
      <w:tr w:rsidR="00D82442" w:rsidRPr="00036016" w14:paraId="0BAADBE7"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0BC71C9A"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Pr="00036016">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70A0F238"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697949F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6D17CA91"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44C3193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458461F1"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34C2D1A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2247" w:type="dxa"/>
            <w:tcBorders>
              <w:top w:val="single" w:sz="4" w:space="0" w:color="auto"/>
              <w:left w:val="single" w:sz="4" w:space="0" w:color="auto"/>
              <w:bottom w:val="single" w:sz="4" w:space="0" w:color="auto"/>
              <w:right w:val="single" w:sz="4" w:space="0" w:color="auto"/>
            </w:tcBorders>
          </w:tcPr>
          <w:p w14:paraId="30F10DD7"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2AACD0B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42CFCDA1"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3910687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62B703C5"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hideMark/>
          </w:tcPr>
          <w:p w14:paraId="02AE23A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6D9BAED6"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088F45C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7B749B6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437B0D38"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1D9075C9"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2218820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247" w:type="dxa"/>
            <w:tcBorders>
              <w:top w:val="single" w:sz="4" w:space="0" w:color="auto"/>
              <w:left w:val="single" w:sz="4" w:space="0" w:color="auto"/>
              <w:bottom w:val="single" w:sz="4" w:space="0" w:color="auto"/>
              <w:right w:val="single" w:sz="4" w:space="0" w:color="auto"/>
            </w:tcBorders>
          </w:tcPr>
          <w:p w14:paraId="2140D169"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4EAE699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14155B1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125337CD"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369732B4" w14:textId="77777777" w:rsidTr="000725F1">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4A037058"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247" w:type="dxa"/>
            <w:tcBorders>
              <w:top w:val="single" w:sz="4" w:space="0" w:color="auto"/>
              <w:left w:val="single" w:sz="4" w:space="0" w:color="auto"/>
              <w:bottom w:val="single" w:sz="4" w:space="0" w:color="auto"/>
              <w:right w:val="single" w:sz="4" w:space="0" w:color="auto"/>
            </w:tcBorders>
          </w:tcPr>
          <w:p w14:paraId="00F9AF06"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05BC1E7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5670" w:type="dxa"/>
            <w:tcBorders>
              <w:top w:val="single" w:sz="4" w:space="0" w:color="auto"/>
              <w:left w:val="single" w:sz="4" w:space="0" w:color="auto"/>
              <w:bottom w:val="single" w:sz="4" w:space="0" w:color="auto"/>
              <w:right w:val="single" w:sz="4" w:space="0" w:color="auto"/>
            </w:tcBorders>
          </w:tcPr>
          <w:p w14:paraId="1CEAB32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72E782F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6180E8D9"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2971B549" w14:textId="77777777" w:rsidR="00D82442" w:rsidRPr="00036016"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0A446CF1" w14:textId="77777777" w:rsidR="00D82442" w:rsidRPr="00062D68" w:rsidRDefault="00D82442" w:rsidP="00D82442">
      <w:pPr>
        <w:overflowPunct w:val="0"/>
        <w:autoSpaceDE w:val="0"/>
        <w:autoSpaceDN w:val="0"/>
        <w:adjustRightInd w:val="0"/>
        <w:spacing w:after="0" w:line="240" w:lineRule="auto"/>
        <w:jc w:val="both"/>
        <w:rPr>
          <w:rFonts w:ascii="Times New Roman" w:eastAsia="Calibri" w:hAnsi="Times New Roman" w:cs="Times New Roman"/>
          <w:i/>
          <w:sz w:val="18"/>
          <w:szCs w:val="18"/>
          <w:lang w:eastAsia="lv-LV"/>
        </w:rPr>
      </w:pPr>
      <w:r w:rsidRPr="00036016">
        <w:rPr>
          <w:rFonts w:ascii="Times New Roman" w:eastAsia="Times New Roman" w:hAnsi="Times New Roman" w:cs="Times New Roman"/>
          <w:b/>
          <w:i/>
        </w:rPr>
        <w:t>Pielikumā:</w:t>
      </w:r>
      <w:r w:rsidRPr="00036016">
        <w:rPr>
          <w:rFonts w:ascii="Times New Roman" w:eastAsia="Calibri" w:hAnsi="Times New Roman" w:cs="Times New Roman"/>
          <w:i/>
        </w:rPr>
        <w:t xml:space="preserve"> </w:t>
      </w:r>
      <w:r w:rsidRPr="00B10C00">
        <w:rPr>
          <w:rFonts w:ascii="Times New Roman" w:eastAsia="Calibri" w:hAnsi="Times New Roman" w:cs="Times New Roman"/>
          <w:i/>
        </w:rPr>
        <w:t xml:space="preserve">pievienot dokumentu kopijas, kas apliecina sniegtās informācijas patiesumu, piemēram, </w:t>
      </w:r>
      <w:r>
        <w:rPr>
          <w:rFonts w:ascii="Times New Roman" w:eastAsia="Calibri" w:hAnsi="Times New Roman" w:cs="Times New Roman"/>
          <w:i/>
        </w:rPr>
        <w:t>gada pārskati, darbu</w:t>
      </w:r>
      <w:r w:rsidRPr="00B10C00">
        <w:rPr>
          <w:rFonts w:ascii="Times New Roman" w:eastAsia="Calibri" w:hAnsi="Times New Roman" w:cs="Times New Roman"/>
          <w:i/>
        </w:rPr>
        <w:t xml:space="preserve"> nodošanas–pieņemšanas akts, pasūtītāja atsauksme vai </w:t>
      </w:r>
      <w:r>
        <w:rPr>
          <w:rFonts w:ascii="Times New Roman" w:eastAsia="Calibri" w:hAnsi="Times New Roman" w:cs="Times New Roman"/>
          <w:i/>
        </w:rPr>
        <w:t>jeb</w:t>
      </w:r>
      <w:r w:rsidRPr="00B10C00">
        <w:rPr>
          <w:rFonts w:ascii="Times New Roman" w:eastAsia="Calibri" w:hAnsi="Times New Roman" w:cs="Times New Roman"/>
          <w:i/>
        </w:rPr>
        <w:t>kāds cits dokuments, kas apliecina pretendenta</w:t>
      </w:r>
      <w:r>
        <w:rPr>
          <w:rFonts w:ascii="Times New Roman" w:eastAsia="Calibri" w:hAnsi="Times New Roman" w:cs="Times New Roman"/>
          <w:i/>
        </w:rPr>
        <w:t xml:space="preserve">, tā </w:t>
      </w:r>
      <w:r w:rsidRPr="00B10C00">
        <w:rPr>
          <w:rFonts w:ascii="Times New Roman" w:eastAsia="Calibri" w:hAnsi="Times New Roman" w:cs="Times New Roman"/>
          <w:i/>
        </w:rPr>
        <w:t xml:space="preserve">piedāvātā atbildīgā </w:t>
      </w:r>
      <w:r>
        <w:rPr>
          <w:rFonts w:ascii="Times New Roman" w:eastAsia="Calibri" w:hAnsi="Times New Roman" w:cs="Times New Roman"/>
          <w:i/>
        </w:rPr>
        <w:t>zvērinātā revidenta un tā piedāvāto sertificēto speciālistu</w:t>
      </w:r>
      <w:r w:rsidRPr="00B10C00">
        <w:rPr>
          <w:rFonts w:ascii="Times New Roman" w:eastAsia="Calibri" w:hAnsi="Times New Roman" w:cs="Times New Roman"/>
          <w:i/>
        </w:rPr>
        <w:t xml:space="preserve"> profesionālās pieredzes atbilstību šī iepirkuma Nolikuma prasībām.</w:t>
      </w:r>
    </w:p>
    <w:bookmarkEnd w:id="1526"/>
    <w:p w14:paraId="7E140E99" w14:textId="77777777" w:rsidR="00D82442" w:rsidRPr="00110A83" w:rsidRDefault="00D82442" w:rsidP="00D82442">
      <w:pPr>
        <w:tabs>
          <w:tab w:val="center" w:pos="4820"/>
        </w:tabs>
        <w:spacing w:before="120" w:after="0" w:line="240" w:lineRule="auto"/>
        <w:ind w:right="28"/>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_________________________________ </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__________</w:t>
      </w:r>
      <w:r w:rsidRPr="00110A83">
        <w:rPr>
          <w:rFonts w:ascii="Times New Roman" w:eastAsia="Times New Roman" w:hAnsi="Times New Roman" w:cs="Times New Roman"/>
        </w:rPr>
        <w:tab/>
        <w:t xml:space="preserve">           __________________</w:t>
      </w:r>
    </w:p>
    <w:p w14:paraId="6280F47F" w14:textId="77777777" w:rsidR="00D82442" w:rsidRDefault="00D82442" w:rsidP="00D82442">
      <w:pPr>
        <w:tabs>
          <w:tab w:val="center" w:pos="4820"/>
        </w:tabs>
        <w:spacing w:after="0" w:line="240" w:lineRule="auto"/>
        <w:ind w:right="26"/>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(Pretendenta pārstāvja ieņemamais amats)</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(paraksts</w:t>
      </w:r>
      <w:r>
        <w:rPr>
          <w:rFonts w:ascii="Times New Roman" w:eastAsia="Times New Roman" w:hAnsi="Times New Roman" w:cs="Times New Roman"/>
        </w:rPr>
        <w:t>*</w:t>
      </w:r>
      <w:r w:rsidRPr="00110A83">
        <w:rPr>
          <w:rFonts w:ascii="Times New Roman" w:eastAsia="Times New Roman" w:hAnsi="Times New Roman" w:cs="Times New Roman"/>
        </w:rPr>
        <w:t>)</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(vārds, uzvārds)</w:t>
      </w:r>
    </w:p>
    <w:p w14:paraId="0830A227" w14:textId="77777777" w:rsidR="00D82442" w:rsidRPr="00110A83" w:rsidRDefault="00D82442" w:rsidP="00D82442">
      <w:pPr>
        <w:tabs>
          <w:tab w:val="center" w:pos="4820"/>
        </w:tabs>
        <w:spacing w:after="0" w:line="240" w:lineRule="auto"/>
        <w:ind w:right="26"/>
        <w:jc w:val="both"/>
        <w:textAlignment w:val="baseline"/>
        <w:rPr>
          <w:rFonts w:ascii="Times New Roman" w:eastAsia="Times New Roman" w:hAnsi="Times New Roman" w:cs="Times New Roman"/>
        </w:rPr>
      </w:pPr>
    </w:p>
    <w:p w14:paraId="4CC968DD" w14:textId="77777777" w:rsidR="00D82442" w:rsidRPr="008B7571" w:rsidRDefault="00D82442" w:rsidP="00D82442">
      <w:pPr>
        <w:tabs>
          <w:tab w:val="center" w:pos="4820"/>
        </w:tabs>
        <w:overflowPunct w:val="0"/>
        <w:autoSpaceDE w:val="0"/>
        <w:autoSpaceDN w:val="0"/>
        <w:adjustRightInd w:val="0"/>
        <w:spacing w:after="0" w:line="240" w:lineRule="auto"/>
        <w:ind w:right="-425"/>
        <w:jc w:val="center"/>
        <w:textAlignment w:val="baseline"/>
        <w:rPr>
          <w:rFonts w:ascii="Times New Roman" w:eastAsia="Times New Roman" w:hAnsi="Times New Roman" w:cs="Times New Roman"/>
          <w:b/>
          <w:bCs/>
        </w:rPr>
      </w:pPr>
      <w:r w:rsidRPr="008B7571">
        <w:rPr>
          <w:rFonts w:ascii="Times New Roman" w:eastAsia="Times New Roman" w:hAnsi="Times New Roman" w:cs="Times New Roman"/>
          <w:b/>
          <w:bCs/>
        </w:rPr>
        <w:t>*Dokuments parakstīts ar drošu elektronisko parakstu un satur laika zīmogu.</w:t>
      </w:r>
    </w:p>
    <w:p w14:paraId="33F3820B" w14:textId="77777777" w:rsidR="00B050E8" w:rsidRDefault="00B050E8"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pPr>
    </w:p>
    <w:p w14:paraId="0DCD5683" w14:textId="197C98C3" w:rsidR="00B050E8" w:rsidRDefault="00B050E8">
      <w:pPr>
        <w:rPr>
          <w:rFonts w:ascii="Times New Roman" w:eastAsia="Times New Roman" w:hAnsi="Times New Roman" w:cs="Times New Roman"/>
        </w:rPr>
      </w:pPr>
      <w:r>
        <w:rPr>
          <w:rFonts w:ascii="Times New Roman" w:eastAsia="Times New Roman" w:hAnsi="Times New Roman" w:cs="Times New Roman"/>
        </w:rPr>
        <w:br w:type="page"/>
      </w:r>
    </w:p>
    <w:p w14:paraId="5DA062F3" w14:textId="77777777" w:rsidR="00D82442" w:rsidRDefault="00D82442"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sectPr w:rsidR="00D82442" w:rsidSect="00D82442">
          <w:pgSz w:w="16838" w:h="11906" w:orient="landscape"/>
          <w:pgMar w:top="851" w:right="1134" w:bottom="1276" w:left="425" w:header="709" w:footer="709" w:gutter="0"/>
          <w:cols w:space="720"/>
          <w:titlePg/>
          <w:docGrid w:linePitch="299"/>
        </w:sectPr>
      </w:pPr>
    </w:p>
    <w:p w14:paraId="105C2794" w14:textId="77777777" w:rsidR="00697D9B" w:rsidRDefault="00697D9B"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pPr>
    </w:p>
    <w:p w14:paraId="650E2605" w14:textId="5E07B71B" w:rsidR="00FB2885" w:rsidRPr="00110A83" w:rsidRDefault="00FB2885" w:rsidP="00E528EB">
      <w:pPr>
        <w:spacing w:before="120" w:after="0" w:line="240" w:lineRule="auto"/>
        <w:outlineLvl w:val="0"/>
        <w:rPr>
          <w:rFonts w:ascii="Times New Roman" w:eastAsia="Times New Roman" w:hAnsi="Times New Roman" w:cs="Times New Roman"/>
          <w:b/>
          <w:bCs/>
          <w:color w:val="FFFFFF" w:themeColor="background1"/>
          <w:lang w:eastAsia="lv-LV"/>
        </w:rPr>
      </w:pPr>
      <w:bookmarkStart w:id="1527" w:name="_Toc167971345"/>
      <w:bookmarkStart w:id="1528" w:name="_Hlk130286983"/>
      <w:bookmarkEnd w:id="1523"/>
      <w:r w:rsidRPr="00110A83">
        <w:rPr>
          <w:rFonts w:ascii="Times New Roman" w:eastAsia="Times New Roman" w:hAnsi="Times New Roman" w:cs="Times New Roman"/>
          <w:b/>
          <w:bCs/>
          <w:color w:val="FFFFFF" w:themeColor="background1"/>
          <w:lang w:eastAsia="lv-LV"/>
        </w:rPr>
        <w:t>Līguma projekts</w:t>
      </w:r>
      <w:bookmarkEnd w:id="1527"/>
    </w:p>
    <w:bookmarkEnd w:id="1528"/>
    <w:p w14:paraId="78F0F1C9" w14:textId="77777777" w:rsidR="00FB2885" w:rsidRPr="00110A83" w:rsidRDefault="00FB2885"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4BE6FF5D" w14:textId="0D899B8E" w:rsidR="003F6C43" w:rsidRPr="00110A83" w:rsidRDefault="00B87E9D"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5</w:t>
      </w:r>
      <w:r w:rsidR="003F6C43" w:rsidRPr="00110A83">
        <w:rPr>
          <w:rFonts w:ascii="Times New Roman" w:eastAsia="Times New Roman" w:hAnsi="Times New Roman" w:cs="Times New Roman"/>
          <w:b/>
        </w:rPr>
        <w:t>.pielikums</w:t>
      </w:r>
    </w:p>
    <w:p w14:paraId="77DF7011" w14:textId="3A059E98" w:rsidR="003F6C43" w:rsidRPr="00110A83" w:rsidRDefault="000F69E5" w:rsidP="003F6C43">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3F6C43" w:rsidRPr="00110A83">
        <w:rPr>
          <w:rFonts w:ascii="Times New Roman" w:eastAsia="Times New Roman" w:hAnsi="Times New Roman" w:cs="Times New Roman"/>
        </w:rPr>
        <w:t>tklātā konkursa nolikumam</w:t>
      </w:r>
    </w:p>
    <w:p w14:paraId="0E9D33F2" w14:textId="3FDE7FD0" w:rsidR="009D609B" w:rsidRDefault="009D609B" w:rsidP="00D102B8">
      <w:pPr>
        <w:overflowPunct w:val="0"/>
        <w:autoSpaceDE w:val="0"/>
        <w:autoSpaceDN w:val="0"/>
        <w:adjustRightInd w:val="0"/>
        <w:spacing w:after="0" w:line="240" w:lineRule="auto"/>
        <w:textAlignment w:val="baseline"/>
        <w:rPr>
          <w:rFonts w:ascii="Times New Roman" w:eastAsia="Times New Roman" w:hAnsi="Times New Roman" w:cs="Times New Roman"/>
        </w:rPr>
      </w:pPr>
    </w:p>
    <w:p w14:paraId="728BE8DF" w14:textId="77777777" w:rsidR="00C44FE1" w:rsidRPr="00C44FE1" w:rsidRDefault="00C44FE1" w:rsidP="00C44FE1">
      <w:pPr>
        <w:spacing w:after="0" w:line="240" w:lineRule="auto"/>
        <w:ind w:right="-180"/>
        <w:jc w:val="center"/>
        <w:rPr>
          <w:rFonts w:ascii="Times New Roman" w:eastAsia="Times New Roman" w:hAnsi="Times New Roman" w:cs="Times New Roman"/>
          <w:b/>
          <w:color w:val="808080"/>
          <w:sz w:val="24"/>
          <w:szCs w:val="24"/>
        </w:rPr>
      </w:pPr>
      <w:r w:rsidRPr="00C44FE1">
        <w:rPr>
          <w:rFonts w:ascii="Times New Roman" w:eastAsia="Times New Roman" w:hAnsi="Times New Roman" w:cs="Times New Roman"/>
          <w:b/>
          <w:color w:val="808080"/>
          <w:sz w:val="24"/>
          <w:szCs w:val="24"/>
        </w:rPr>
        <w:t>(PROJEKTS)</w:t>
      </w:r>
    </w:p>
    <w:p w14:paraId="7C71A101" w14:textId="77777777" w:rsidR="00C44FE1" w:rsidRPr="00C44FE1" w:rsidRDefault="00C44FE1" w:rsidP="00C44FE1">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sz w:val="24"/>
          <w:szCs w:val="24"/>
        </w:rPr>
      </w:pPr>
      <w:r w:rsidRPr="00C44FE1">
        <w:rPr>
          <w:rFonts w:ascii="Times New Roman" w:eastAsia="Times New Roman" w:hAnsi="Times New Roman" w:cs="Times New Roman"/>
          <w:b/>
          <w:sz w:val="24"/>
          <w:szCs w:val="24"/>
        </w:rPr>
        <w:t>PAKALPOJUMU LĪGUMS</w:t>
      </w:r>
    </w:p>
    <w:p w14:paraId="50888CD2" w14:textId="77777777" w:rsidR="00D82442" w:rsidRDefault="00D82442" w:rsidP="00D82442">
      <w:pPr>
        <w:shd w:val="clear" w:color="auto" w:fill="FFFFFF"/>
        <w:autoSpaceDN w:val="0"/>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Līgums datums ir pēdējā pievienotā elektroniskā paraksta un laika zīmoga datums</w:t>
      </w:r>
    </w:p>
    <w:p w14:paraId="218F461B" w14:textId="77777777" w:rsidR="00D82442" w:rsidRDefault="00D82442" w:rsidP="00D82442">
      <w:pPr>
        <w:shd w:val="clear" w:color="auto" w:fill="FFFFFF"/>
        <w:autoSpaceDN w:val="0"/>
        <w:spacing w:after="0" w:line="240" w:lineRule="auto"/>
        <w:rPr>
          <w:rFonts w:ascii="Times New Roman" w:eastAsia="Times New Roman" w:hAnsi="Times New Roman" w:cs="Times New Roman"/>
          <w:lang w:eastAsia="lv-LV"/>
        </w:rPr>
      </w:pPr>
    </w:p>
    <w:p w14:paraId="10815047" w14:textId="77777777" w:rsidR="00D82442" w:rsidRDefault="00D82442" w:rsidP="00D82442">
      <w:pPr>
        <w:shd w:val="clear" w:color="auto" w:fill="FFFFFF"/>
        <w:autoSpaceDN w:val="0"/>
        <w:spacing w:after="0" w:line="240" w:lineRule="auto"/>
        <w:ind w:right="5" w:firstLine="567"/>
        <w:jc w:val="both"/>
        <w:rPr>
          <w:rFonts w:ascii="Times New Roman" w:eastAsia="Times New Roman" w:hAnsi="Times New Roman" w:cs="Times New Roman"/>
          <w:lang w:eastAsia="lv-LV"/>
        </w:rPr>
      </w:pPr>
      <w:r>
        <w:rPr>
          <w:rFonts w:ascii="Times New Roman" w:eastAsia="Times New Roman" w:hAnsi="Times New Roman" w:cs="Times New Roman"/>
          <w:b/>
          <w:bCs/>
          <w:lang w:eastAsia="lv-LV"/>
        </w:rPr>
        <w:t>Jūrmalas valstspilsētas administrācija</w:t>
      </w:r>
      <w:r>
        <w:rPr>
          <w:rFonts w:ascii="Times New Roman" w:eastAsia="Times New Roman" w:hAnsi="Times New Roman" w:cs="Times New Roman"/>
          <w:bCs/>
          <w:lang w:eastAsia="lv-LV"/>
        </w:rPr>
        <w:t>,</w:t>
      </w:r>
      <w:r>
        <w:rPr>
          <w:rFonts w:ascii="Times New Roman" w:eastAsia="Times New Roman" w:hAnsi="Times New Roman" w:cs="Times New Roman"/>
          <w:b/>
          <w:lang w:eastAsia="lv-LV"/>
        </w:rPr>
        <w:t xml:space="preserve"> </w:t>
      </w:r>
      <w:r>
        <w:rPr>
          <w:rFonts w:ascii="Times New Roman" w:eastAsia="Times New Roman" w:hAnsi="Times New Roman" w:cs="Times New Roman"/>
          <w:lang w:eastAsia="lv-LV"/>
        </w:rPr>
        <w:t>reģistrācijas Nr.</w:t>
      </w:r>
      <w:r>
        <w:rPr>
          <w:rFonts w:ascii="Times New Roman" w:eastAsia="Times New Roman" w:hAnsi="Times New Roman" w:cs="Times New Roman"/>
        </w:rPr>
        <w:t> </w:t>
      </w:r>
      <w:r>
        <w:rPr>
          <w:rFonts w:ascii="Times New Roman" w:eastAsia="Times New Roman" w:hAnsi="Times New Roman" w:cs="Times New Roman"/>
          <w:lang w:eastAsia="lv-LV"/>
        </w:rPr>
        <w:t xml:space="preserve">90000056357, (turpmāk – </w:t>
      </w:r>
      <w:r>
        <w:rPr>
          <w:rFonts w:ascii="Times New Roman" w:eastAsia="Times New Roman" w:hAnsi="Times New Roman" w:cs="Times New Roman"/>
          <w:b/>
          <w:lang w:eastAsia="lv-LV"/>
        </w:rPr>
        <w:t>Pasūtītājs</w:t>
      </w:r>
      <w:r>
        <w:rPr>
          <w:rFonts w:ascii="Times New Roman" w:eastAsia="Times New Roman" w:hAnsi="Times New Roman" w:cs="Times New Roman"/>
          <w:lang w:eastAsia="lv-LV"/>
        </w:rPr>
        <w:t xml:space="preserve">) </w:t>
      </w:r>
      <w:r>
        <w:rPr>
          <w:rFonts w:ascii="Times New Roman" w:hAnsi="Times New Roman" w:cs="Times New Roman"/>
        </w:rPr>
        <w:t xml:space="preserve">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w:t>
      </w:r>
      <w:r>
        <w:rPr>
          <w:rFonts w:ascii="Times New Roman" w:eastAsia="Times New Roman" w:hAnsi="Times New Roman" w:cs="Times New Roman"/>
          <w:lang w:eastAsia="lv-LV"/>
        </w:rPr>
        <w:t xml:space="preserve">izpilddirektors Edgars Stobovs, no vienas puses, un </w:t>
      </w:r>
    </w:p>
    <w:p w14:paraId="4BF17ECC" w14:textId="77777777" w:rsidR="00D82442" w:rsidRDefault="00D82442" w:rsidP="00D82442">
      <w:pPr>
        <w:shd w:val="clear" w:color="auto" w:fill="FFFFFF"/>
        <w:autoSpaceDN w:val="0"/>
        <w:spacing w:after="0" w:line="240" w:lineRule="auto"/>
        <w:ind w:right="5" w:firstLine="567"/>
        <w:jc w:val="both"/>
        <w:rPr>
          <w:rFonts w:ascii="Times New Roman" w:eastAsia="Times New Roman" w:hAnsi="Times New Roman" w:cs="Times New Roman"/>
          <w:lang w:eastAsia="lv-LV"/>
        </w:rPr>
      </w:pPr>
      <w:r>
        <w:rPr>
          <w:rFonts w:ascii="Times New Roman" w:eastAsia="Times New Roman" w:hAnsi="Times New Roman" w:cs="Times New Roman"/>
          <w:b/>
          <w:lang w:eastAsia="lv-LV"/>
        </w:rPr>
        <w:t xml:space="preserve">____________________________ </w:t>
      </w:r>
      <w:r>
        <w:rPr>
          <w:rFonts w:ascii="Times New Roman" w:eastAsia="Times New Roman" w:hAnsi="Times New Roman" w:cs="Times New Roman"/>
          <w:lang w:eastAsia="lv-LV"/>
        </w:rPr>
        <w:t xml:space="preserve">reģistrācijas Nr.__________________, (turpmāk - </w:t>
      </w:r>
      <w:r>
        <w:rPr>
          <w:rFonts w:ascii="Times New Roman" w:eastAsia="Times New Roman" w:hAnsi="Times New Roman" w:cs="Times New Roman"/>
          <w:b/>
          <w:lang w:eastAsia="lv-LV"/>
        </w:rPr>
        <w:t>Izpildītājs</w:t>
      </w:r>
      <w:r>
        <w:rPr>
          <w:rFonts w:ascii="Times New Roman" w:eastAsia="Times New Roman" w:hAnsi="Times New Roman" w:cs="Times New Roman"/>
          <w:lang w:eastAsia="lv-LV"/>
        </w:rPr>
        <w:t xml:space="preserve">) kuras vārdā saskaņā ar statūtiem rīkojas tā ____________ ________________, no otras puses, turpmāk katrs atsevišķi vai abi kopā saukti arī </w:t>
      </w:r>
      <w:r>
        <w:rPr>
          <w:rFonts w:ascii="Times New Roman" w:eastAsia="Times New Roman" w:hAnsi="Times New Roman" w:cs="Times New Roman"/>
          <w:b/>
          <w:lang w:eastAsia="lv-LV"/>
        </w:rPr>
        <w:t>Puse/-es</w:t>
      </w:r>
      <w:r>
        <w:rPr>
          <w:rFonts w:ascii="Times New Roman" w:eastAsia="Times New Roman" w:hAnsi="Times New Roman" w:cs="Times New Roman"/>
          <w:lang w:eastAsia="lv-LV"/>
        </w:rPr>
        <w:t>, pamatojoties uz Publisko iepirkumu likumu un iepirkuma ar identifikācijas ID</w:t>
      </w:r>
      <w:r>
        <w:rPr>
          <w:rFonts w:ascii="Times New Roman" w:hAnsi="Times New Roman" w:cs="Times New Roman"/>
        </w:rPr>
        <w:t> </w:t>
      </w:r>
      <w:r>
        <w:rPr>
          <w:rFonts w:ascii="Times New Roman" w:eastAsia="Times New Roman" w:hAnsi="Times New Roman" w:cs="Times New Roman"/>
          <w:lang w:eastAsia="lv-LV"/>
        </w:rPr>
        <w:t>Nr.</w:t>
      </w:r>
      <w:r>
        <w:rPr>
          <w:rFonts w:ascii="Times New Roman" w:hAnsi="Times New Roman" w:cs="Times New Roman"/>
        </w:rPr>
        <w:t> </w:t>
      </w:r>
      <w:r>
        <w:rPr>
          <w:rFonts w:ascii="Times New Roman" w:eastAsia="Times New Roman" w:hAnsi="Times New Roman" w:cs="Times New Roman"/>
          <w:lang w:eastAsia="lv-LV"/>
        </w:rPr>
        <w:t>JVA</w:t>
      </w:r>
      <w:r>
        <w:rPr>
          <w:rFonts w:ascii="Times New Roman" w:hAnsi="Times New Roman" w:cs="Times New Roman"/>
        </w:rPr>
        <w:t> </w:t>
      </w:r>
      <w:r>
        <w:rPr>
          <w:rFonts w:ascii="Times New Roman" w:eastAsia="Times New Roman" w:hAnsi="Times New Roman" w:cs="Times New Roman"/>
          <w:lang w:eastAsia="lv-LV"/>
        </w:rPr>
        <w:t xml:space="preserve">2026/45 rezultātiem, noslēdz šādu līgumu (turpmāk – </w:t>
      </w:r>
      <w:r>
        <w:rPr>
          <w:rFonts w:ascii="Times New Roman" w:eastAsia="Times New Roman" w:hAnsi="Times New Roman" w:cs="Times New Roman"/>
          <w:b/>
          <w:lang w:eastAsia="lv-LV"/>
        </w:rPr>
        <w:t>Līgums</w:t>
      </w:r>
      <w:r>
        <w:rPr>
          <w:rFonts w:ascii="Times New Roman" w:eastAsia="Times New Roman" w:hAnsi="Times New Roman" w:cs="Times New Roman"/>
          <w:lang w:eastAsia="lv-LV"/>
        </w:rPr>
        <w:t>):</w:t>
      </w:r>
    </w:p>
    <w:p w14:paraId="0A9A2B22" w14:textId="77777777" w:rsidR="00D82442" w:rsidRDefault="00D82442" w:rsidP="0008602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lang w:eastAsia="lv-LV"/>
        </w:rPr>
      </w:pPr>
      <w:r>
        <w:rPr>
          <w:rFonts w:ascii="Times New Roman" w:eastAsia="Times New Roman" w:hAnsi="Times New Roman" w:cs="Times New Roman"/>
          <w:b/>
          <w:bCs/>
          <w:lang w:eastAsia="lv-LV"/>
        </w:rPr>
        <w:t>LĪGUMA PRIEKŠMETS</w:t>
      </w:r>
    </w:p>
    <w:p w14:paraId="577574B7" w14:textId="77777777" w:rsidR="00D82442" w:rsidRDefault="00D82442" w:rsidP="00086021">
      <w:pPr>
        <w:pStyle w:val="ListParagraph"/>
        <w:numPr>
          <w:ilvl w:val="1"/>
          <w:numId w:val="36"/>
        </w:numPr>
        <w:shd w:val="clear" w:color="auto" w:fill="FFFFFF"/>
        <w:autoSpaceDN w:val="0"/>
        <w:spacing w:after="0" w:line="240" w:lineRule="auto"/>
        <w:ind w:right="11"/>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 xml:space="preserve">Pasūtītājs uzdod un Izpildītājs apņemas veikt </w:t>
      </w:r>
      <w:bookmarkStart w:id="1529" w:name="_Hlk131409289"/>
      <w:r>
        <w:rPr>
          <w:rFonts w:ascii="Times New Roman" w:eastAsia="Times New Roman" w:hAnsi="Times New Roman" w:cs="Times New Roman"/>
          <w:b/>
          <w:lang w:eastAsia="lv-LV"/>
        </w:rPr>
        <w:t>Jūrmalas valstspilsētas pašvaldības (turpmāk – Pašvaldības) 2026., 2027. un 2028.</w:t>
      </w:r>
      <w:r>
        <w:rPr>
          <w:rFonts w:ascii="Times New Roman" w:eastAsia="Times New Roman" w:hAnsi="Times New Roman" w:cs="Times New Roman"/>
          <w:b/>
        </w:rPr>
        <w:t> </w:t>
      </w:r>
      <w:r>
        <w:rPr>
          <w:rFonts w:ascii="Times New Roman" w:eastAsia="Times New Roman" w:hAnsi="Times New Roman" w:cs="Times New Roman"/>
          <w:b/>
          <w:lang w:eastAsia="lv-LV"/>
        </w:rPr>
        <w:t xml:space="preserve">gada </w:t>
      </w:r>
      <w:bookmarkEnd w:id="1529"/>
      <w:r>
        <w:rPr>
          <w:rFonts w:ascii="Times New Roman" w:eastAsia="Times New Roman" w:hAnsi="Times New Roman" w:cs="Times New Roman"/>
          <w:b/>
          <w:lang w:eastAsia="lv-LV"/>
        </w:rPr>
        <w:t>konsolidēto pārskatu finanšu revīziju un sniegt zvērināta revidenta (turpmāk – Revidents) ziņojumu un ieteikumu vēstuli par katru konsolidēto pārskata gadu</w:t>
      </w:r>
      <w:r>
        <w:rPr>
          <w:rFonts w:ascii="Times New Roman" w:eastAsia="Times New Roman" w:hAnsi="Times New Roman" w:cs="Times New Roman"/>
          <w:bCs/>
          <w:lang w:eastAsia="lv-LV"/>
        </w:rPr>
        <w:t xml:space="preserve"> (turpmāk – Pakalpojums) Pasūtītājam saskaņā ar Līguma noteikumiem, 1.</w:t>
      </w:r>
      <w:r>
        <w:rPr>
          <w:rFonts w:ascii="Times New Roman" w:eastAsia="Times New Roman" w:hAnsi="Times New Roman" w:cs="Times New Roman"/>
          <w:bCs/>
        </w:rPr>
        <w:t> </w:t>
      </w:r>
      <w:r>
        <w:rPr>
          <w:rFonts w:ascii="Times New Roman" w:eastAsia="Times New Roman" w:hAnsi="Times New Roman" w:cs="Times New Roman"/>
          <w:bCs/>
          <w:lang w:eastAsia="lv-LV"/>
        </w:rPr>
        <w:t>pielikumu - Tehniskās specifikācijas, 2.</w:t>
      </w:r>
      <w:r>
        <w:rPr>
          <w:rFonts w:ascii="Times New Roman" w:eastAsia="Times New Roman" w:hAnsi="Times New Roman" w:cs="Times New Roman"/>
          <w:bCs/>
        </w:rPr>
        <w:t> </w:t>
      </w:r>
      <w:r>
        <w:rPr>
          <w:rFonts w:ascii="Times New Roman" w:eastAsia="Times New Roman" w:hAnsi="Times New Roman" w:cs="Times New Roman"/>
          <w:bCs/>
          <w:lang w:eastAsia="lv-LV"/>
        </w:rPr>
        <w:t>pielikumu – Tehniskais piedāvājums, 2.1.</w:t>
      </w:r>
      <w:r>
        <w:rPr>
          <w:rFonts w:ascii="Times New Roman" w:eastAsia="Times New Roman" w:hAnsi="Times New Roman" w:cs="Times New Roman"/>
          <w:bCs/>
        </w:rPr>
        <w:t> </w:t>
      </w:r>
      <w:r>
        <w:rPr>
          <w:rFonts w:ascii="Times New Roman" w:eastAsia="Times New Roman" w:hAnsi="Times New Roman" w:cs="Times New Roman"/>
          <w:bCs/>
          <w:lang w:eastAsia="lv-LV"/>
        </w:rPr>
        <w:t>pielikumu – iepirkuma līguma izpildē iesaistītā personāla saraksts, 2.2.</w:t>
      </w:r>
      <w:r>
        <w:rPr>
          <w:rFonts w:ascii="Times New Roman" w:eastAsia="Times New Roman" w:hAnsi="Times New Roman" w:cs="Times New Roman"/>
          <w:bCs/>
        </w:rPr>
        <w:t> </w:t>
      </w:r>
      <w:r>
        <w:rPr>
          <w:rFonts w:ascii="Times New Roman" w:eastAsia="Times New Roman" w:hAnsi="Times New Roman" w:cs="Times New Roman"/>
          <w:bCs/>
          <w:lang w:eastAsia="lv-LV"/>
        </w:rPr>
        <w:t>pielikumu – apakšuzņēmēju apliecinājums, 2.3.</w:t>
      </w:r>
      <w:r>
        <w:rPr>
          <w:rFonts w:ascii="Times New Roman" w:eastAsia="Times New Roman" w:hAnsi="Times New Roman" w:cs="Times New Roman"/>
          <w:bCs/>
        </w:rPr>
        <w:t> pielikums – apakšuzņēmēju saraksts</w:t>
      </w:r>
      <w:r>
        <w:rPr>
          <w:rFonts w:ascii="Times New Roman" w:eastAsia="Times New Roman" w:hAnsi="Times New Roman" w:cs="Times New Roman"/>
          <w:bCs/>
          <w:lang w:eastAsia="lv-LV"/>
        </w:rPr>
        <w:t>, 3.</w:t>
      </w:r>
      <w:r>
        <w:rPr>
          <w:rFonts w:ascii="Times New Roman" w:eastAsia="Times New Roman" w:hAnsi="Times New Roman" w:cs="Times New Roman"/>
          <w:bCs/>
        </w:rPr>
        <w:t> </w:t>
      </w:r>
      <w:r>
        <w:rPr>
          <w:rFonts w:ascii="Times New Roman" w:eastAsia="Times New Roman" w:hAnsi="Times New Roman" w:cs="Times New Roman"/>
          <w:bCs/>
          <w:lang w:eastAsia="lv-LV"/>
        </w:rPr>
        <w:t>pielikumu – Finanšu piedāvājums un 4.</w:t>
      </w:r>
      <w:r>
        <w:rPr>
          <w:rFonts w:ascii="Times New Roman" w:eastAsia="Times New Roman" w:hAnsi="Times New Roman" w:cs="Times New Roman"/>
          <w:bCs/>
        </w:rPr>
        <w:t> </w:t>
      </w:r>
      <w:r>
        <w:rPr>
          <w:rFonts w:ascii="Times New Roman" w:eastAsia="Times New Roman" w:hAnsi="Times New Roman" w:cs="Times New Roman"/>
          <w:bCs/>
          <w:lang w:eastAsia="lv-LV"/>
        </w:rPr>
        <w:t>pielikumu – informācija par Pretendenta pieredzi.</w:t>
      </w:r>
    </w:p>
    <w:p w14:paraId="500B879E" w14:textId="77777777" w:rsidR="00D82442" w:rsidRDefault="00D82442" w:rsidP="00086021">
      <w:pPr>
        <w:pStyle w:val="ListParagraph"/>
        <w:numPr>
          <w:ilvl w:val="1"/>
          <w:numId w:val="36"/>
        </w:numPr>
        <w:shd w:val="clear" w:color="auto" w:fill="FFFFFF"/>
        <w:autoSpaceDN w:val="0"/>
        <w:spacing w:after="0" w:line="240" w:lineRule="auto"/>
        <w:ind w:right="11"/>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 xml:space="preserve">Izpildītājs apņemas sniegt Pakalpojumu </w:t>
      </w:r>
      <w:r>
        <w:rPr>
          <w:rFonts w:ascii="Times New Roman" w:eastAsia="Times New Roman" w:hAnsi="Times New Roman" w:cs="Times New Roman"/>
          <w:b/>
          <w:lang w:eastAsia="lv-LV"/>
        </w:rPr>
        <w:t>36 (trīsdesmit sešus) mēnešus</w:t>
      </w:r>
      <w:r>
        <w:rPr>
          <w:rFonts w:ascii="Times New Roman" w:eastAsia="Times New Roman" w:hAnsi="Times New Roman" w:cs="Times New Roman"/>
          <w:bCs/>
          <w:lang w:eastAsia="lv-LV"/>
        </w:rPr>
        <w:t xml:space="preserve"> no Līguma noslēgšanas brīža.</w:t>
      </w:r>
    </w:p>
    <w:p w14:paraId="655E8AE4" w14:textId="77777777" w:rsidR="00D82442" w:rsidRDefault="00D82442" w:rsidP="0008602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PUŠU SAISTĪBAS</w:t>
      </w:r>
    </w:p>
    <w:p w14:paraId="77034C81" w14:textId="77777777" w:rsidR="00D82442" w:rsidRDefault="00D82442" w:rsidP="0008602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Izpildītājs apņemas:</w:t>
      </w:r>
    </w:p>
    <w:p w14:paraId="549ADE7C" w14:textId="77777777" w:rsidR="00D82442" w:rsidRDefault="00D82442" w:rsidP="00086021">
      <w:pPr>
        <w:pStyle w:val="ListParagraph"/>
        <w:numPr>
          <w:ilvl w:val="2"/>
          <w:numId w:val="37"/>
        </w:numPr>
        <w:overflowPunct w:val="0"/>
        <w:autoSpaceDE w:val="0"/>
        <w:autoSpaceDN w:val="0"/>
        <w:adjustRightInd w:val="0"/>
        <w:spacing w:after="0" w:line="240" w:lineRule="auto"/>
        <w:ind w:left="1276"/>
        <w:jc w:val="both"/>
        <w:rPr>
          <w:rFonts w:ascii="Times New Roman" w:hAnsi="Times New Roman" w:cs="Times New Roman"/>
          <w:bCs/>
          <w:lang w:eastAsia="lv-LV"/>
        </w:rPr>
      </w:pPr>
      <w:r>
        <w:rPr>
          <w:rFonts w:ascii="Times New Roman" w:hAnsi="Times New Roman" w:cs="Times New Roman"/>
          <w:bCs/>
          <w:lang w:eastAsia="lv-LV"/>
        </w:rPr>
        <w:t>atbilstoši Tehniskajām specifikācijām nodrošināt Pasūtītājam Pakalpojuma sniegšanu, veicot to lietpratīgi, kvalitatīvi, pilnā apjomā un ar pienācīgu rūpību;</w:t>
      </w:r>
    </w:p>
    <w:p w14:paraId="54560AFF" w14:textId="77777777" w:rsidR="00D82442" w:rsidRDefault="00D82442" w:rsidP="00086021">
      <w:pPr>
        <w:pStyle w:val="ListParagraph"/>
        <w:numPr>
          <w:ilvl w:val="2"/>
          <w:numId w:val="37"/>
        </w:numPr>
        <w:overflowPunct w:val="0"/>
        <w:autoSpaceDE w:val="0"/>
        <w:autoSpaceDN w:val="0"/>
        <w:adjustRightInd w:val="0"/>
        <w:spacing w:after="0" w:line="240" w:lineRule="auto"/>
        <w:ind w:left="1276"/>
        <w:jc w:val="both"/>
        <w:rPr>
          <w:rFonts w:ascii="Times New Roman" w:hAnsi="Times New Roman" w:cs="Times New Roman"/>
          <w:bCs/>
          <w:lang w:eastAsia="lv-LV"/>
        </w:rPr>
      </w:pPr>
      <w:r>
        <w:rPr>
          <w:rFonts w:ascii="Times New Roman" w:hAnsi="Times New Roman" w:cs="Times New Roman"/>
          <w:bCs/>
          <w:lang w:eastAsia="lv-LV"/>
        </w:rPr>
        <w:t>sniegt Pakalpojumu, ievērojot visas Latvijas Republikas spēkā esošajos normatīvajos aktos, t.sk. Revīzijas pakalpojumu likumā noteiktās prasības;</w:t>
      </w:r>
    </w:p>
    <w:p w14:paraId="03F0AB36"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veikt revīziju saskaņā ar Latvijā atzītajiem starptautiskajiem revīzijas standartiem, kas nosaka, ka revidentam ir jāplāno un jāveic revīzija tā, lai gūtu ticamu apstiprinājumu tam, ka finanšu pārskatos nav būtisku kļūdu;</w:t>
      </w:r>
    </w:p>
    <w:p w14:paraId="42E4F089"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organizēt un plānot savu darbu tā, lai izprastu Pasūtītāja kontroles un grāmatvedības sistēmu, kā arī izstrādās kontroles procedūras, lai izvērtētu to pietiekamību skaidru un patiesu Pašvaldības finanšu pārskatu sagatavošanai un lai noteiktu veicamo pārbaužu veidu, laikietilpību un apjomu;</w:t>
      </w:r>
    </w:p>
    <w:p w14:paraId="63ECA144"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periodiski informēt Pakalpojuma saņēmēju par revīzijas Pakalpojuma izpildes gaitu un paredzēto laiku, kas vēl jāpatērē līdz pilnīgai Pakalpojuma izpildei;</w:t>
      </w:r>
    </w:p>
    <w:p w14:paraId="07F3A451"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sagatavot revidenta ziņojumus, kuros skaidri izteikts viedoklis par to vai gada pārskatā ietvertie finanšu pārskati;</w:t>
      </w:r>
    </w:p>
    <w:p w14:paraId="28F37F82"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sagatavot un savlaicīgi iesniegt visus dokumentus Pasūtītājam atbilstoši Latvijā atzītajiem starptautiskajiem revīzijas standartiem, Revīzijas pakalpojumu likuma, Pašvaldību likuma u.c. likumu prasībām, kuros identificēti revidētie finanšu pārskati, ietvertas ziņas par Pušu atbildību, ietvertajiem profesionālajiem standartiem un veiktajām procedūrām, kā arī zvērināta revidenta ziņojumu un vēstuli vadībai ar priekšlikumiem konstatēto nepilnību novēršanai un uzskaites pilnveidošanai;</w:t>
      </w:r>
    </w:p>
    <w:p w14:paraId="206F6E07"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6DDCC72D"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pieprasīt no Pasūtītāja visu Pasūtītāja rīcībā esošo informāciju, kas nepieciešama kvalitatīvai Pakalpojuma sniegšanai Līgumā noteiktajā termiņā un apjomā;</w:t>
      </w:r>
    </w:p>
    <w:p w14:paraId="49D1F1DF"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ar Pakalpojuma nodošanas – pieņemšanas aktu nodot Pakalpojumu Pasūtītājam.</w:t>
      </w:r>
    </w:p>
    <w:p w14:paraId="1638E0D7" w14:textId="77777777" w:rsidR="00D82442" w:rsidRDefault="00D82442" w:rsidP="0008602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lastRenderedPageBreak/>
        <w:t>Līgumā neparedzēto Izpildītāja tiesību un pienākumu regulēšana, kā arī Izpildītāja tiesiskā atbildība noteikta saskaņā ar Revīzijas pakalpojumu likumu.</w:t>
      </w:r>
    </w:p>
    <w:p w14:paraId="1F165001" w14:textId="77777777" w:rsidR="00D82442" w:rsidRDefault="00D82442" w:rsidP="0008602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bookmarkStart w:id="1530" w:name="_Hlk173749481"/>
      <w:r>
        <w:rPr>
          <w:rFonts w:ascii="Times New Roman" w:hAnsi="Times New Roman" w:cs="Times New Roman"/>
          <w:bCs/>
          <w:lang w:eastAsia="lv-LV"/>
        </w:rPr>
        <w:t>Izpildītājam nav tiesības Pakalpojuma vai tā daļas sniegšanu nodot izpildei trešajai personai bez Pasūtītāja rakstiskas piekrišanas</w:t>
      </w:r>
      <w:bookmarkEnd w:id="1530"/>
      <w:r>
        <w:rPr>
          <w:rFonts w:ascii="Times New Roman" w:hAnsi="Times New Roman" w:cs="Times New Roman"/>
          <w:bCs/>
          <w:lang w:eastAsia="lv-LV"/>
        </w:rPr>
        <w:t>.</w:t>
      </w:r>
    </w:p>
    <w:p w14:paraId="3607FD2C" w14:textId="77777777" w:rsidR="00D82442" w:rsidRDefault="00D82442" w:rsidP="0008602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Izpildītājs nekavējoties, bet ne vēlāk kā 2 (divu) darbdienu laikā rakstiski paziņo Pasūtītājam par objektīviem apstākļiem, kas radušies neatkarīgi no Izpildītāja, ko viņš nevarēja paredzēt un novērst un kavē Pakalpojuma sniegšanu Līgumā noteiktajā termiņā, un saskaņo ar Pasūtītāju tālāko rīcību, tai skaitā var pagarināt Līgumā noteikto Pakalpojuma sniegšanas termiņu. Ja šāds paziņojums nav saņemts šajā punktā norādītajā termiņā, tad Izpildītājam nav tiesību uz termiņa pagarinājumu.</w:t>
      </w:r>
    </w:p>
    <w:p w14:paraId="6B884D69" w14:textId="77777777" w:rsidR="00D82442" w:rsidRDefault="00D82442" w:rsidP="00086021">
      <w:pPr>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Pasūtītājs apņemas:</w:t>
      </w:r>
    </w:p>
    <w:p w14:paraId="670E9979"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iespēju Izpildītājam iepazīties ar visu grāmatvedības uzskaites dokumentāciju un visiem citiem revīzijas veikšanai nepieciešamiem dokumentiem, aprēķiniem un ar tiem saistītu informāciju, paskaidrojumiem, kurus Izpildītājs uzskata par nepieciešamiem, lai pienācīgi izpildītu Līgumā noteiktos pienākumus;</w:t>
      </w:r>
    </w:p>
    <w:p w14:paraId="36229930"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attiecīgo personu pieejamību, kā arī šo personu praktisku palīdzību un atbilstošu paskaidrojumu sniegšanu finanšu revīzijas gaitā un sadarbību ar Izpildītāju visā Līguma darbības laikā;</w:t>
      </w:r>
    </w:p>
    <w:p w14:paraId="685BA54B"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Pasūtītājs ir atbildīgs par Izpildītājam sniegtās informācijas patiesumu;</w:t>
      </w:r>
    </w:p>
    <w:p w14:paraId="1EE12CCD"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 xml:space="preserve">ar nodošanas – pieņemšanas aktu pieņemt saņemto Pakalpojumu, </w:t>
      </w:r>
      <w:r>
        <w:rPr>
          <w:rFonts w:ascii="Times New Roman" w:hAnsi="Times New Roman" w:cs="Times New Roman"/>
          <w:bCs/>
        </w:rPr>
        <w:t>ja tas atbilst Līguma noteikumiem</w:t>
      </w:r>
      <w:r>
        <w:rPr>
          <w:rFonts w:ascii="Times New Roman" w:hAnsi="Times New Roman" w:cs="Times New Roman"/>
          <w:bCs/>
          <w:lang w:eastAsia="lv-LV"/>
        </w:rPr>
        <w:t>;</w:t>
      </w:r>
    </w:p>
    <w:p w14:paraId="3F80864B" w14:textId="77777777" w:rsidR="00D82442" w:rsidRDefault="00D82442" w:rsidP="0008602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veikt Līgumā paredzētos maksājumus.</w:t>
      </w:r>
    </w:p>
    <w:p w14:paraId="40ACD293" w14:textId="77777777" w:rsidR="00D82442" w:rsidRDefault="00D82442" w:rsidP="00086021">
      <w:pPr>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Pasūtītājam ir tiesības dot Izpildītājam saistošus norādījumus par Līguma izpildi, ciktāl tas nemaina Līguma priekšmetu.</w:t>
      </w:r>
    </w:p>
    <w:p w14:paraId="41171763" w14:textId="77777777" w:rsidR="00D82442" w:rsidRDefault="00D82442" w:rsidP="0008602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PAKALPOJUMA NODOŠANAS – PIEŅEMŠANAS KĀRTĪBA</w:t>
      </w:r>
    </w:p>
    <w:p w14:paraId="2DE8FD78" w14:textId="77777777" w:rsidR="00D82442" w:rsidRDefault="00D82442" w:rsidP="0008602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lang w:eastAsia="lv-LV"/>
        </w:rPr>
        <w:t>Pēc katra gada finanšu pārskatu revīzijas un revidenta ziņojuma sniegšanas Izpildītājs sagatavo un iesniedz Pasūtītājam Pakalpojuma nodošanas – pieņemšanas aktu, ko paraksta abas Puses.</w:t>
      </w:r>
    </w:p>
    <w:p w14:paraId="5E50A987" w14:textId="77777777" w:rsidR="00D82442" w:rsidRDefault="00D82442" w:rsidP="0008602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rPr>
      </w:pPr>
      <w:r>
        <w:rPr>
          <w:rFonts w:ascii="Times New Roman" w:hAnsi="Times New Roman" w:cs="Times New Roman"/>
        </w:rPr>
        <w:t xml:space="preserve">No Pasūtītāja puses Pakalpojuma nodošanas – pieņemšanas aktu paraksta Jūrmalas valstspilsētas administrācijas Centralizētās grāmatvedības vadītājs, ja akta vērtība nesasniedz 10 000 </w:t>
      </w:r>
      <w:r>
        <w:rPr>
          <w:rFonts w:ascii="Times New Roman" w:hAnsi="Times New Roman" w:cs="Times New Roman"/>
          <w:iCs/>
        </w:rPr>
        <w:t>EUR</w:t>
      </w:r>
      <w:r>
        <w:rPr>
          <w:rFonts w:ascii="Times New Roman" w:hAnsi="Times New Roman" w:cs="Times New Roman"/>
        </w:rPr>
        <w:t xml:space="preserve"> (desmit tūkstoši </w:t>
      </w:r>
      <w:r>
        <w:rPr>
          <w:rFonts w:ascii="Times New Roman" w:hAnsi="Times New Roman" w:cs="Times New Roman"/>
          <w:i/>
          <w:iCs/>
        </w:rPr>
        <w:t>euro</w:t>
      </w:r>
      <w:r>
        <w:rPr>
          <w:rFonts w:ascii="Times New Roman" w:hAnsi="Times New Roman" w:cs="Times New Roman"/>
        </w:rPr>
        <w:t xml:space="preserve">), tai skaitā pievienotās vērtības nodoklis (turpmāk – PVN). Ja akta vērtība ir 10 000 </w:t>
      </w:r>
      <w:r>
        <w:rPr>
          <w:rFonts w:ascii="Times New Roman" w:hAnsi="Times New Roman" w:cs="Times New Roman"/>
          <w:iCs/>
        </w:rPr>
        <w:t>EUR</w:t>
      </w:r>
      <w:r>
        <w:rPr>
          <w:rFonts w:ascii="Times New Roman" w:hAnsi="Times New Roman" w:cs="Times New Roman"/>
        </w:rPr>
        <w:t xml:space="preserve"> (desmit tūkstoši </w:t>
      </w:r>
      <w:r>
        <w:rPr>
          <w:rFonts w:ascii="Times New Roman" w:hAnsi="Times New Roman" w:cs="Times New Roman"/>
          <w:i/>
          <w:iCs/>
        </w:rPr>
        <w:t>euro</w:t>
      </w:r>
      <w:r>
        <w:rPr>
          <w:rFonts w:ascii="Times New Roman" w:hAnsi="Times New Roman" w:cs="Times New Roman"/>
        </w:rPr>
        <w:t>) un lielāka – Jūrmalas valstspilsētas pašvaldības izpilddirektors.</w:t>
      </w:r>
    </w:p>
    <w:p w14:paraId="57847E14" w14:textId="77777777" w:rsidR="00D82442" w:rsidRDefault="00D82442" w:rsidP="0008602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eastAsia="Times New Roman" w:hAnsi="Times New Roman" w:cs="Times New Roman"/>
        </w:rPr>
        <w:t>Izpildītājs Pakalpojuma nodošanas – pieņemšanas aktu var sagatavot un parakstīt elektroniski, ievērojot Latvijas Republikas normatīvajos aktos noteiktās prasības, ietverot atsauci uz Līgumu un nosūtot Pasūtītājam uz tā oficiālo elektronisko adresi (e-adresi) DEFAULT@90000056357</w:t>
      </w:r>
      <w:r>
        <w:rPr>
          <w:rFonts w:ascii="Times New Roman" w:hAnsi="Times New Roman" w:cs="Times New Roman"/>
        </w:rPr>
        <w:t>.</w:t>
      </w:r>
    </w:p>
    <w:p w14:paraId="10E59D89" w14:textId="77777777" w:rsidR="00D82442" w:rsidRDefault="00D82442" w:rsidP="0008602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lang w:eastAsia="lv-LV"/>
        </w:rPr>
        <w:t>Ja Izpildītājs neveic vai aizkavē savu ar Līgumu noteikto pienākumu izpildi, vai arī izpilde veikta nepilnīgi vai nekvalitatīvi, Pasūtītājam ir tiesības neparakstīt Izpildītāja iesniegto pieņemšanas - nodošanas aktu un desmit darbdienu laikā no pieņemšanas – nodošanas akta saņemšanas izvirzīt pretenzijas par Izpildītāja sniegto Pakalpojumu. Pasūtītājs un Izpildītājs sastāda divpusēju aktu, kurā uzrāda nepieciešamo no Pakalpojuma izrietošo neveikto vai aizkavēto darbu apjomu un to izpildes termiņu uzskaitījumu.</w:t>
      </w:r>
    </w:p>
    <w:p w14:paraId="53D94332" w14:textId="77777777" w:rsidR="00D82442" w:rsidRDefault="00D82442" w:rsidP="0008602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lang w:eastAsia="lv-LV"/>
        </w:rPr>
      </w:pPr>
      <w:r>
        <w:rPr>
          <w:rFonts w:ascii="Times New Roman" w:eastAsia="Times New Roman" w:hAnsi="Times New Roman" w:cs="Times New Roman"/>
          <w:b/>
          <w:bCs/>
          <w:lang w:eastAsia="lv-LV"/>
        </w:rPr>
        <w:t>LĪGUMCENA UN NORĒĶINU KĀRTĪBA</w:t>
      </w:r>
    </w:p>
    <w:p w14:paraId="50F3B85E" w14:textId="77777777" w:rsidR="00D82442" w:rsidRDefault="00D82442" w:rsidP="00086021">
      <w:pPr>
        <w:pStyle w:val="ListParagraph"/>
        <w:numPr>
          <w:ilvl w:val="1"/>
          <w:numId w:val="39"/>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lang w:eastAsia="lv-LV"/>
        </w:rPr>
        <w:t>Par savlaicīgi un kvalitatīvi izpildīto Līgumā noteikto Pakalpojumu Pasūtītājs maksā Izpildītājam līgumcenu saskaņā ar Finanšu piedāvājumu (3.</w:t>
      </w:r>
      <w:r>
        <w:rPr>
          <w:rFonts w:ascii="Times New Roman" w:hAnsi="Times New Roman" w:cs="Times New Roman"/>
        </w:rPr>
        <w:t> </w:t>
      </w:r>
      <w:r>
        <w:rPr>
          <w:rFonts w:ascii="Times New Roman" w:hAnsi="Times New Roman" w:cs="Times New Roman"/>
          <w:lang w:eastAsia="lv-LV"/>
        </w:rPr>
        <w:t xml:space="preserve">pielikums) </w:t>
      </w:r>
      <w:r>
        <w:rPr>
          <w:rFonts w:ascii="Times New Roman" w:hAnsi="Times New Roman" w:cs="Times New Roman"/>
          <w:b/>
          <w:bCs/>
          <w:lang w:eastAsia="lv-LV"/>
        </w:rPr>
        <w:t xml:space="preserve">________ </w:t>
      </w:r>
      <w:r>
        <w:rPr>
          <w:rFonts w:ascii="Times New Roman" w:hAnsi="Times New Roman" w:cs="Times New Roman"/>
          <w:b/>
          <w:bCs/>
          <w:iCs/>
          <w:lang w:eastAsia="lv-LV"/>
        </w:rPr>
        <w:t>EUR</w:t>
      </w:r>
      <w:r>
        <w:rPr>
          <w:rFonts w:ascii="Times New Roman" w:hAnsi="Times New Roman" w:cs="Times New Roman"/>
          <w:b/>
          <w:bCs/>
          <w:i/>
          <w:lang w:eastAsia="lv-LV"/>
        </w:rPr>
        <w:t xml:space="preserve"> </w:t>
      </w:r>
      <w:r>
        <w:rPr>
          <w:rFonts w:ascii="Times New Roman" w:eastAsia="Calibri" w:hAnsi="Times New Roman" w:cs="Times New Roman"/>
        </w:rPr>
        <w:t xml:space="preserve">(________ </w:t>
      </w:r>
      <w:r>
        <w:rPr>
          <w:rFonts w:ascii="Times New Roman" w:eastAsia="Calibri" w:hAnsi="Times New Roman" w:cs="Times New Roman"/>
          <w:i/>
          <w:iCs/>
        </w:rPr>
        <w:t>euro</w:t>
      </w:r>
      <w:r>
        <w:rPr>
          <w:rFonts w:ascii="Times New Roman" w:eastAsia="Calibri" w:hAnsi="Times New Roman" w:cs="Times New Roman"/>
        </w:rPr>
        <w:t xml:space="preserve"> un ___ centi)</w:t>
      </w:r>
      <w:r>
        <w:rPr>
          <w:rFonts w:ascii="Times New Roman" w:hAnsi="Times New Roman" w:cs="Times New Roman"/>
          <w:b/>
          <w:bCs/>
          <w:lang w:eastAsia="lv-LV"/>
        </w:rPr>
        <w:t xml:space="preserve"> </w:t>
      </w:r>
      <w:r>
        <w:rPr>
          <w:rFonts w:ascii="Times New Roman" w:hAnsi="Times New Roman" w:cs="Times New Roman"/>
          <w:lang w:eastAsia="lv-LV"/>
        </w:rPr>
        <w:t xml:space="preserve">apmērā, neieskaitot PVN. </w:t>
      </w:r>
    </w:p>
    <w:p w14:paraId="30F4DADF" w14:textId="77777777" w:rsidR="00D82442" w:rsidRDefault="00D82442" w:rsidP="00086021">
      <w:pPr>
        <w:pStyle w:val="ListParagraph"/>
        <w:numPr>
          <w:ilvl w:val="1"/>
          <w:numId w:val="39"/>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eastAsia="Arial" w:hAnsi="Times New Roman" w:cs="Times New Roman"/>
          <w:bCs/>
          <w:lang w:eastAsia="lv-LV"/>
        </w:rPr>
        <w:t>Pasūtītājs</w:t>
      </w:r>
      <w:r>
        <w:rPr>
          <w:rFonts w:ascii="Times New Roman" w:hAnsi="Times New Roman" w:cs="Times New Roman"/>
          <w:bCs/>
          <w:lang w:eastAsia="lv-LV"/>
        </w:rPr>
        <w:t xml:space="preserve"> samaksā par Izpildītāja sniegto Pakalpojumu šādā kārtībā:</w:t>
      </w:r>
    </w:p>
    <w:p w14:paraId="3C7D65FE" w14:textId="77777777" w:rsidR="00D82442" w:rsidRDefault="00D82442" w:rsidP="00086021">
      <w:pPr>
        <w:pStyle w:val="ListParagraph"/>
        <w:numPr>
          <w:ilvl w:val="2"/>
          <w:numId w:val="39"/>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 xml:space="preserve">20 (divdesmit) darbdienu laikā no Līguma spēkā stāšanās brīža un Izpildītāja avansa rēķina saņemšanas, Līguma saistību izpildes garantijas par summu, kas nav mazāka par šajā apakšpunktā noteiktās priekšapmaksas summu, saņemšanas Līgumā noteiktajā kārtībā, </w:t>
      </w:r>
      <w:r>
        <w:rPr>
          <w:rFonts w:ascii="Times New Roman" w:eastAsia="Arial" w:hAnsi="Times New Roman" w:cs="Times New Roman"/>
          <w:bCs/>
          <w:lang w:eastAsia="lv-LV"/>
        </w:rPr>
        <w:t>Pasūtītājs</w:t>
      </w:r>
      <w:r>
        <w:rPr>
          <w:rFonts w:ascii="Times New Roman" w:hAnsi="Times New Roman" w:cs="Times New Roman"/>
          <w:bCs/>
          <w:lang w:eastAsia="lv-LV"/>
        </w:rPr>
        <w:t xml:space="preserve"> veic priekšapmaksu _____% apmērā no Finanšu piedāvājumā (3.</w:t>
      </w:r>
      <w:r>
        <w:rPr>
          <w:rFonts w:ascii="Times New Roman" w:hAnsi="Times New Roman" w:cs="Times New Roman"/>
          <w:bCs/>
        </w:rPr>
        <w:t> </w:t>
      </w:r>
      <w:r>
        <w:rPr>
          <w:rFonts w:ascii="Times New Roman" w:hAnsi="Times New Roman" w:cs="Times New Roman"/>
          <w:bCs/>
          <w:lang w:eastAsia="lv-LV"/>
        </w:rPr>
        <w:t>pielikums) katram pārskata gadam paredzētās līgumcenas;</w:t>
      </w:r>
    </w:p>
    <w:p w14:paraId="31BE97F7" w14:textId="77777777" w:rsidR="00D82442" w:rsidRDefault="00D82442" w:rsidP="00086021">
      <w:pPr>
        <w:pStyle w:val="ListParagraph"/>
        <w:numPr>
          <w:ilvl w:val="2"/>
          <w:numId w:val="39"/>
        </w:numPr>
        <w:shd w:val="clear" w:color="auto" w:fill="FFFFFF"/>
        <w:overflowPunct w:val="0"/>
        <w:autoSpaceDE w:val="0"/>
        <w:autoSpaceDN w:val="0"/>
        <w:adjustRightInd w:val="0"/>
        <w:spacing w:after="0" w:line="240" w:lineRule="auto"/>
        <w:ind w:left="1276" w:hanging="709"/>
        <w:jc w:val="both"/>
        <w:rPr>
          <w:rFonts w:ascii="Times New Roman" w:eastAsia="Calibri" w:hAnsi="Times New Roman" w:cs="Times New Roman"/>
        </w:rPr>
      </w:pPr>
      <w:r>
        <w:rPr>
          <w:rFonts w:ascii="Times New Roman" w:eastAsia="Calibri" w:hAnsi="Times New Roman" w:cs="Times New Roman"/>
          <w:bCs/>
        </w:rPr>
        <w:t>20 (</w:t>
      </w:r>
      <w:r>
        <w:rPr>
          <w:rFonts w:ascii="Times New Roman" w:hAnsi="Times New Roman" w:cs="Times New Roman"/>
          <w:bCs/>
          <w:lang w:eastAsia="lv-LV"/>
        </w:rPr>
        <w:t>divdesmit</w:t>
      </w:r>
      <w:r>
        <w:rPr>
          <w:rFonts w:ascii="Times New Roman" w:eastAsia="Calibri" w:hAnsi="Times New Roman" w:cs="Times New Roman"/>
          <w:bCs/>
        </w:rPr>
        <w:t>) darbdienu laikā pēc attiecīgā Pakalpojuma nodošanas – pieņemšanas akta abpusējas parakstīšanas un Izpildītāja rēķina saņemšanas Pasūtītājs samaksā Izpildītājam atlikušo,</w:t>
      </w:r>
      <w:r>
        <w:rPr>
          <w:rFonts w:ascii="Times New Roman" w:eastAsia="Calibri" w:hAnsi="Times New Roman" w:cs="Times New Roman"/>
        </w:rPr>
        <w:t xml:space="preserve"> katram pārskata gadam paredzēto, līgumcenu __ % (_________ procentu) apmērā.</w:t>
      </w:r>
    </w:p>
    <w:p w14:paraId="77D8BEA3" w14:textId="77777777" w:rsidR="00D82442" w:rsidRDefault="00D82442" w:rsidP="00086021">
      <w:pPr>
        <w:numPr>
          <w:ilvl w:val="1"/>
          <w:numId w:val="39"/>
        </w:numPr>
        <w:shd w:val="clear" w:color="auto" w:fill="FFFFFF"/>
        <w:overflowPunct w:val="0"/>
        <w:autoSpaceDE w:val="0"/>
        <w:autoSpaceDN w:val="0"/>
        <w:adjustRightInd w:val="0"/>
        <w:spacing w:after="0" w:line="240" w:lineRule="auto"/>
        <w:ind w:left="567" w:hanging="567"/>
        <w:jc w:val="both"/>
        <w:rPr>
          <w:rFonts w:ascii="Times New Roman" w:eastAsia="Arial" w:hAnsi="Times New Roman" w:cs="Times New Roman"/>
          <w:bCs/>
          <w:lang w:eastAsia="lv-LV"/>
        </w:rPr>
      </w:pPr>
      <w:r>
        <w:rPr>
          <w:rFonts w:ascii="Times New Roman" w:eastAsia="Arial" w:hAnsi="Times New Roman" w:cs="Times New Roman"/>
          <w:bCs/>
          <w:lang w:eastAsia="lv-LV"/>
        </w:rPr>
        <w:t>Pasūtītājs veic Līgumā noteiktos maksājumus Izpildītājam tikai pēc Līguma 5.1. un 5.2. apakšpunktā noteikto Līguma saistību izpildes nodrošinājumu saņemšanas. Maksājumi netiek veikti, ja nav spēkā esoša Līguma saistību izpildes garantija.</w:t>
      </w:r>
    </w:p>
    <w:p w14:paraId="5116603C" w14:textId="77777777" w:rsidR="00D82442" w:rsidRDefault="00D82442" w:rsidP="00086021">
      <w:pPr>
        <w:pStyle w:val="ListParagraph"/>
        <w:numPr>
          <w:ilvl w:val="1"/>
          <w:numId w:val="39"/>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bCs/>
          <w:lang w:eastAsia="lv-LV"/>
        </w:rPr>
        <w:lastRenderedPageBreak/>
        <w:t xml:space="preserve">Līgumcenā ietverti visi nodokļi, izņemot PVN, un nodevas, kā arī visi iespējamie Izpildītāja izdevumi, kas nepieciešami Izpildītāja saistību izpildei Līguma ietvaros. </w:t>
      </w:r>
      <w:r>
        <w:rPr>
          <w:rFonts w:ascii="Times New Roman" w:hAnsi="Times New Roman" w:cs="Times New Roman"/>
        </w:rPr>
        <w:t>PVN samaksa tiek veikta Latvijas Republikas normatīvajos aktos noteiktajā kārtībā.</w:t>
      </w:r>
    </w:p>
    <w:p w14:paraId="6276C2B9" w14:textId="77777777" w:rsidR="00D82442" w:rsidRDefault="00D82442" w:rsidP="00086021">
      <w:pPr>
        <w:numPr>
          <w:ilvl w:val="1"/>
          <w:numId w:val="39"/>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Izpildītājs rēķinus sagatavo strukturētā elektroniskā formātā (e-rēķins) atbilstoši Eiropas Savienības standartam LVS EN 16931-1:2017, rēķinā ietverot atsauci uz Līgumu, un nosūta Pasūtītājam uz tā oficiālās elektroniskās adreses (e-adreses) apakšadresi EINVOICE@90000056357 (XML formātā, papildus pievienojot rēķina PDF datni), vai izmantojot Unifiedpost e-rēķinu platformu. Pasūtītājam nav pienākums maksāt rēķinus, kas nav iesniegti saskaņā ar šajā apakšpunktā noteiktajiem nosacījumiem.</w:t>
      </w:r>
    </w:p>
    <w:p w14:paraId="011926C0" w14:textId="77777777" w:rsidR="00D82442" w:rsidRDefault="00D82442" w:rsidP="00086021">
      <w:pPr>
        <w:numPr>
          <w:ilvl w:val="1"/>
          <w:numId w:val="39"/>
        </w:numPr>
        <w:shd w:val="clear" w:color="auto" w:fill="FFFFFF"/>
        <w:overflowPunct w:val="0"/>
        <w:autoSpaceDE w:val="0"/>
        <w:autoSpaceDN w:val="0"/>
        <w:adjustRightInd w:val="0"/>
        <w:spacing w:after="0" w:line="240" w:lineRule="auto"/>
        <w:ind w:left="567" w:hanging="567"/>
        <w:contextualSpacing/>
        <w:jc w:val="both"/>
        <w:rPr>
          <w:rFonts w:ascii="Times New Roman" w:hAnsi="Times New Roman" w:cs="Times New Roman"/>
          <w:bCs/>
          <w:lang w:eastAsia="lv-LV"/>
        </w:rPr>
      </w:pPr>
      <w:r>
        <w:rPr>
          <w:rFonts w:ascii="Times New Roman" w:hAnsi="Times New Roman" w:cs="Times New Roman"/>
          <w:bCs/>
          <w:lang w:eastAsia="lv-LV"/>
        </w:rPr>
        <w:t>Samaksa tiek veikta ar bankas pārskaitījumu uz Izpildītāja norādīto norēķinu kontu. Par maksājumu veikšanas dienu uzskatāms datums, kad bankā iesniegts attiecīgs maksājuma uzdevums (bankas atzīme).</w:t>
      </w:r>
    </w:p>
    <w:p w14:paraId="3CF04AAC" w14:textId="77777777" w:rsidR="00D82442" w:rsidRDefault="00D82442" w:rsidP="00086021">
      <w:pPr>
        <w:numPr>
          <w:ilvl w:val="1"/>
          <w:numId w:val="39"/>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Izpildītājam ir pienākums pilnībā atmaksāt saņemto priekšapmaksu, ja Līguma saistības netiek pilnībā izpildītas, izņemot gadījumu, kad Līguma izpilde tiek apturēta vai izbeigta Pasūtītāja vainas dēļ.</w:t>
      </w:r>
    </w:p>
    <w:p w14:paraId="696D87CB" w14:textId="77777777" w:rsidR="00D82442" w:rsidRDefault="00D82442" w:rsidP="0008602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LĪGUMSAISTĪBU NODROŠINĀJUMS</w:t>
      </w:r>
    </w:p>
    <w:p w14:paraId="29FF5DD9" w14:textId="77777777" w:rsidR="00D82442" w:rsidRDefault="00D82442" w:rsidP="00086021">
      <w:pPr>
        <w:pStyle w:val="ListParagraph"/>
        <w:numPr>
          <w:ilvl w:val="1"/>
          <w:numId w:val="40"/>
        </w:numPr>
        <w:overflowPunct w:val="0"/>
        <w:autoSpaceDE w:val="0"/>
        <w:autoSpaceDN w:val="0"/>
        <w:adjustRightInd w:val="0"/>
        <w:spacing w:after="0" w:line="240" w:lineRule="auto"/>
        <w:ind w:left="567" w:hanging="567"/>
        <w:jc w:val="both"/>
        <w:rPr>
          <w:rFonts w:ascii="Times New Roman" w:hAnsi="Times New Roman" w:cs="Times New Roman"/>
          <w:bCs/>
        </w:rPr>
      </w:pPr>
      <w:r>
        <w:rPr>
          <w:rFonts w:ascii="Times New Roman" w:hAnsi="Times New Roman" w:cs="Times New Roman"/>
          <w:bCs/>
        </w:rPr>
        <w:t xml:space="preserve">Izpildītājs veic civiltiesiskās atbildības obligāto apdrošināšanu, </w:t>
      </w:r>
      <w:r>
        <w:rPr>
          <w:rFonts w:ascii="Times New Roman" w:eastAsia="Times New Roman" w:hAnsi="Times New Roman" w:cs="Times New Roman"/>
        </w:rPr>
        <w:t>kuras minimālais atbildības limits ir iepriekšējā pārskata gadā no revīzijas pakalpojumiem gūto ieņēmumu kopsumma, kas nav mazāka par Ministru kabineta 2025.</w:t>
      </w:r>
      <w:r>
        <w:rPr>
          <w:rFonts w:ascii="Times New Roman" w:eastAsia="Times New Roman" w:hAnsi="Times New Roman" w:cs="Times New Roman"/>
          <w:b/>
          <w:bCs/>
        </w:rPr>
        <w:t> </w:t>
      </w:r>
      <w:r>
        <w:rPr>
          <w:rFonts w:ascii="Times New Roman" w:eastAsia="Times New Roman" w:hAnsi="Times New Roman" w:cs="Times New Roman"/>
        </w:rPr>
        <w:t>gada 15.</w:t>
      </w:r>
      <w:r>
        <w:rPr>
          <w:rFonts w:ascii="Times New Roman" w:eastAsia="Times New Roman" w:hAnsi="Times New Roman" w:cs="Times New Roman"/>
          <w:b/>
          <w:bCs/>
        </w:rPr>
        <w:t> </w:t>
      </w:r>
      <w:r>
        <w:rPr>
          <w:rFonts w:ascii="Times New Roman" w:eastAsia="Times New Roman" w:hAnsi="Times New Roman" w:cs="Times New Roman"/>
        </w:rPr>
        <w:t>jūlija noteikumos Nr.</w:t>
      </w:r>
      <w:r>
        <w:rPr>
          <w:rFonts w:ascii="Times New Roman" w:eastAsia="Times New Roman" w:hAnsi="Times New Roman" w:cs="Times New Roman"/>
          <w:b/>
          <w:bCs/>
        </w:rPr>
        <w:t> </w:t>
      </w:r>
      <w:r>
        <w:rPr>
          <w:rFonts w:ascii="Times New Roman" w:eastAsia="Times New Roman" w:hAnsi="Times New Roman" w:cs="Times New Roman"/>
        </w:rPr>
        <w:t xml:space="preserve">432 “Noteikumi par zvērināta revidenta un zvērinātu revidentu komercsabiedrības profesionālās darbības civiltiesiskās atbildības apdrošināšanas kārtību un minimālo atbildības limitu” noteikto minimālo summu – 142 300 EUR (viens simts četrdesmit divi tūkstoši trīs simti </w:t>
      </w:r>
      <w:r>
        <w:rPr>
          <w:rFonts w:ascii="Times New Roman" w:eastAsia="Times New Roman" w:hAnsi="Times New Roman" w:cs="Times New Roman"/>
          <w:i/>
          <w:iCs/>
        </w:rPr>
        <w:t>euro)</w:t>
      </w:r>
      <w:r>
        <w:rPr>
          <w:rFonts w:ascii="Times New Roman" w:eastAsia="Times New Roman" w:hAnsi="Times New Roman" w:cs="Times New Roman"/>
        </w:rPr>
        <w:t xml:space="preserve"> gadā, ar termiņu</w:t>
      </w:r>
      <w:r>
        <w:rPr>
          <w:rFonts w:ascii="Times New Roman" w:hAnsi="Times New Roman" w:cs="Times New Roman"/>
          <w:bCs/>
        </w:rPr>
        <w:t xml:space="preserve"> no Pakalpojuma uzsākšanas līdz Pakalpojuma pabeigšanai. Izpildītājs 3 (trīs) darbdienu laikā pēc Līguma parakstīšanas iesniedz Pasūtītājam apdrošināšanas faktu apliecinošo dokumentu kopijas, ja šos dokumentus Izpildītājs jau nav iesniedzis savā piedāvājumā iepirkumam, uzrādot oriģinālus. Civiltiesiskās atbildības apdrošināšanas līgumu Izpildītājs slēdz ar noteikumu, saskaņā ar ko, iestājoties apdrošināšanas gadījumam, apdrošināšanas atlīdzība tiek izmaksāta tieši zaudējumus cietušajai trešajai personai. Grozījumus apdrošināšanas noteikumos nedrīkst izdarīt bez Pasūtītāja piekrišanas.</w:t>
      </w:r>
    </w:p>
    <w:p w14:paraId="44C02546" w14:textId="77777777" w:rsidR="00D82442" w:rsidRDefault="00D82442" w:rsidP="00086021">
      <w:pPr>
        <w:pStyle w:val="ListParagraph"/>
        <w:numPr>
          <w:ilvl w:val="1"/>
          <w:numId w:val="40"/>
        </w:numPr>
        <w:overflowPunct w:val="0"/>
        <w:autoSpaceDE w:val="0"/>
        <w:autoSpaceDN w:val="0"/>
        <w:adjustRightInd w:val="0"/>
        <w:spacing w:before="240" w:after="0" w:line="240" w:lineRule="auto"/>
        <w:ind w:left="567" w:hanging="567"/>
        <w:jc w:val="both"/>
        <w:rPr>
          <w:rFonts w:ascii="Times New Roman" w:hAnsi="Times New Roman" w:cs="Times New Roman"/>
          <w:bCs/>
        </w:rPr>
      </w:pPr>
      <w:r>
        <w:rPr>
          <w:rFonts w:ascii="Times New Roman" w:hAnsi="Times New Roman" w:cs="Times New Roman"/>
          <w:bCs/>
        </w:rPr>
        <w:t>Puses vienojas par Līguma saistību izpildes garantiju 10 % (desmit procentu) apmērā no Līguma 4.1. apakšpunktā noteiktās līgumcenas bankas vai apdrošināšanas sabiedrības neatsaucamas pirmā pieprasījuma garantijas veidā, kuras noteikumi ir saskaņoti ar Pasūtītāju, un kas ir spēkā līdz līguma saistību pilnīgai izpildei un 10 (desmit) darbdienas pēc tā. Izpildītājs iesniedz Līguma saistību izpildes garantijas oriģinālu 7 (septiņu) darbdienu laikā pēc Līguma spēkā stāšanās.</w:t>
      </w:r>
      <w:r>
        <w:rPr>
          <w:bCs/>
        </w:rPr>
        <w:t xml:space="preserve"> </w:t>
      </w:r>
      <w:r>
        <w:rPr>
          <w:rFonts w:ascii="Times New Roman" w:hAnsi="Times New Roman" w:cs="Times New Roman"/>
          <w:bCs/>
        </w:rPr>
        <w:t>Pasūtītājam ir tiesības izmantot saistību izpildes garantiju, ja Izpildītājs nepilda Līgumā noteiktās saistības, lai kompensētu Izpildītāja saistību neizpildes rezultātā Pasūtītājam nodarītos zaudējumus vai lai ieturētu līgumsodu (t.sk., ja Izpildītājs Līgumā noteiktajā kārtībā nav iesniedzis jaunu saistību izpildes garantiju gadījumos, kad tiek veikti grozījumi Līguma 4.1. apakšpunktā noteiktajā līgumcenā vai Līguma 1.2. apakšpunktā norādītajā Pakalpojuma izpildes termiņā), vai neatmaksāto avansa maksājuma summu. Ja Pasūtītājs ir izmantojis saistību izpildes garantiju, Izpildītājam ir pienākums atjaunot to šajā punktā noteiktajā apmērā.</w:t>
      </w:r>
    </w:p>
    <w:p w14:paraId="1A62C74C" w14:textId="77777777" w:rsidR="00D82442" w:rsidRDefault="00D82442" w:rsidP="00086021">
      <w:pPr>
        <w:pStyle w:val="ListParagraph"/>
        <w:numPr>
          <w:ilvl w:val="1"/>
          <w:numId w:val="40"/>
        </w:numPr>
        <w:overflowPunct w:val="0"/>
        <w:autoSpaceDE w:val="0"/>
        <w:autoSpaceDN w:val="0"/>
        <w:adjustRightInd w:val="0"/>
        <w:spacing w:before="240" w:after="0" w:line="240" w:lineRule="auto"/>
        <w:ind w:left="567" w:hanging="567"/>
        <w:jc w:val="both"/>
        <w:rPr>
          <w:rFonts w:ascii="Times New Roman" w:hAnsi="Times New Roman" w:cs="Times New Roman"/>
          <w:bCs/>
        </w:rPr>
      </w:pPr>
      <w:r>
        <w:rPr>
          <w:rFonts w:ascii="Times New Roman" w:hAnsi="Times New Roman" w:cs="Times New Roman"/>
          <w:bCs/>
        </w:rPr>
        <w:t>Izpildītājam ir tiesības Līgumā noteiktās bankas garantijas laika garantijas oriģinālu aizstāt ar apdrošināšanas sabiedrības neatsaucamas pirmā pieprasījuma garantijas laika garantijas apdrošināšanas polisi vai apdrošināšanas sabiedrības neatsaucamas pirmā pieprasījuma garantijas laika garantijas apdrošināšanas polises oriģinālu aizstāt ar bankas garantijas laika garantijas oriģinālu, kuras noteikumi ir saskaņoti ar Pasūtītāju.</w:t>
      </w:r>
    </w:p>
    <w:p w14:paraId="5A84726B" w14:textId="77777777" w:rsidR="00D82442" w:rsidRDefault="00D82442" w:rsidP="00086021">
      <w:pPr>
        <w:pStyle w:val="ListParagraph"/>
        <w:numPr>
          <w:ilvl w:val="1"/>
          <w:numId w:val="40"/>
        </w:numPr>
        <w:overflowPunct w:val="0"/>
        <w:autoSpaceDE w:val="0"/>
        <w:autoSpaceDN w:val="0"/>
        <w:adjustRightInd w:val="0"/>
        <w:spacing w:before="240" w:after="0" w:line="240" w:lineRule="auto"/>
        <w:ind w:left="567" w:hanging="567"/>
        <w:jc w:val="both"/>
        <w:rPr>
          <w:rFonts w:ascii="Times New Roman" w:hAnsi="Times New Roman" w:cs="Times New Roman"/>
          <w:bCs/>
        </w:rPr>
      </w:pPr>
      <w:r>
        <w:rPr>
          <w:rFonts w:ascii="Times New Roman" w:hAnsi="Times New Roman" w:cs="Times New Roman"/>
          <w:bCs/>
        </w:rPr>
        <w:t xml:space="preserve">Ja Izpildītājs Līgumā noteiktajā kārtībā iesniedz Pasūtītājam apdrošināšanas sabiedrības izdotu neatsaucamu pirmā pieprasījuma garantiju, tajā ir jābūt iekļautiem šādiem īpašajiem nosacījumiem: </w:t>
      </w:r>
    </w:p>
    <w:p w14:paraId="26265B79" w14:textId="77777777" w:rsidR="00D82442" w:rsidRDefault="00D82442" w:rsidP="00086021">
      <w:pPr>
        <w:pStyle w:val="ListParagraph"/>
        <w:numPr>
          <w:ilvl w:val="2"/>
          <w:numId w:val="40"/>
        </w:numPr>
        <w:overflowPunct w:val="0"/>
        <w:autoSpaceDE w:val="0"/>
        <w:autoSpaceDN w:val="0"/>
        <w:adjustRightInd w:val="0"/>
        <w:spacing w:before="240" w:after="0" w:line="240" w:lineRule="auto"/>
        <w:ind w:left="1276" w:hanging="709"/>
        <w:jc w:val="both"/>
        <w:rPr>
          <w:rFonts w:ascii="Times New Roman" w:hAnsi="Times New Roman" w:cs="Times New Roman"/>
          <w:bCs/>
        </w:rPr>
      </w:pPr>
      <w:r>
        <w:rPr>
          <w:rFonts w:ascii="Times New Roman" w:hAnsi="Times New Roman" w:cs="Times New Roman"/>
          <w:bCs/>
        </w:rPr>
        <w:t>“Šis ir pirmā pieprasījuma neatsaucams beznosacījuma garantijas apdrošināšanas līgums. Garantijai tiek piemēroti Starptautiskās Tirdzniecības palātas izdotie Vienotie noteikumi par pieprasījuma garantijām (“The ICC Uniform Rules for Demand Guaranties”, ICC Publication, No. 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288FFA50" w14:textId="77777777" w:rsidR="00D82442" w:rsidRDefault="00D82442" w:rsidP="00086021">
      <w:pPr>
        <w:pStyle w:val="ListParagraph"/>
        <w:numPr>
          <w:ilvl w:val="2"/>
          <w:numId w:val="40"/>
        </w:numPr>
        <w:overflowPunct w:val="0"/>
        <w:autoSpaceDE w:val="0"/>
        <w:autoSpaceDN w:val="0"/>
        <w:adjustRightInd w:val="0"/>
        <w:spacing w:before="240" w:after="0" w:line="240" w:lineRule="auto"/>
        <w:ind w:left="1276" w:hanging="709"/>
        <w:jc w:val="both"/>
        <w:rPr>
          <w:rFonts w:ascii="Times New Roman" w:hAnsi="Times New Roman" w:cs="Times New Roman"/>
          <w:bCs/>
        </w:rPr>
      </w:pPr>
      <w:r>
        <w:rPr>
          <w:rFonts w:ascii="Times New Roman" w:hAnsi="Times New Roman" w:cs="Times New Roman"/>
          <w:bCs/>
        </w:rPr>
        <w:t>Līguma saistību izpildes garantijas polises papildu nosacījumos ir jābūt norādītam: “Pasūtītājam ir tiesības Līguma saistību izpildes garantiju izmantot, lai kompensētu Izpildītāja saistību neizpildes rezultātā Pasūtītājam nodarītos zaudējumus vai lai ieturētu līgumsodu.”.</w:t>
      </w:r>
    </w:p>
    <w:p w14:paraId="3682A23C" w14:textId="77777777" w:rsidR="00D82442" w:rsidRDefault="00D82442" w:rsidP="0008602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APAKŠUZŅĒMĒJU UN PERSONĀLA NOMAIŅAS UN PIESAISTES KĀRTĪBA</w:t>
      </w:r>
    </w:p>
    <w:p w14:paraId="4C96A319" w14:textId="77777777" w:rsidR="00D82442" w:rsidRDefault="00D82442" w:rsidP="00086021">
      <w:pPr>
        <w:pStyle w:val="ListParagraph"/>
        <w:widowControl w:val="0"/>
        <w:numPr>
          <w:ilvl w:val="1"/>
          <w:numId w:val="41"/>
        </w:numPr>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lastRenderedPageBreak/>
        <w:t>Izpildītājs nav tiesīgs bez saskaņošanas ar Pasūtītāju veikt iepirkuma procedūrā Izpildītāja iesniegtajā piedāvājumā (turpmāk – piedāvājums) norādītā personāla un apakšuzņēmēju nomaiņu un iesaistīt papildu apakšuzņēmējus Līguma izpildē. Apakšuzņēmēji ir jānorāda sarakstā, kas pievienojams Līgumam kā 2.3.</w:t>
      </w:r>
      <w:r>
        <w:rPr>
          <w:rFonts w:ascii="Times New Roman" w:hAnsi="Times New Roman" w:cs="Times New Roman"/>
          <w:bCs/>
        </w:rPr>
        <w:t> </w:t>
      </w:r>
      <w:r>
        <w:rPr>
          <w:rFonts w:ascii="Times New Roman" w:eastAsia="Calibri" w:hAnsi="Times New Roman" w:cs="Times New Roman"/>
          <w:bCs/>
          <w:lang w:eastAsia="lv-LV"/>
        </w:rPr>
        <w:t>pielikums.</w:t>
      </w:r>
    </w:p>
    <w:p w14:paraId="49FBE4FA" w14:textId="77777777" w:rsidR="00D82442" w:rsidRDefault="00D82442" w:rsidP="00086021">
      <w:pPr>
        <w:pStyle w:val="ListParagraph"/>
        <w:widowControl w:val="0"/>
        <w:numPr>
          <w:ilvl w:val="1"/>
          <w:numId w:val="41"/>
        </w:numPr>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F8C1E10" w14:textId="77777777" w:rsidR="00D82442" w:rsidRDefault="00D82442" w:rsidP="00086021">
      <w:pPr>
        <w:pStyle w:val="ListParagraph"/>
        <w:widowControl w:val="0"/>
        <w:numPr>
          <w:ilvl w:val="1"/>
          <w:numId w:val="41"/>
        </w:numPr>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nepiekrīt piedāvājumā norādītā apakšuzņēmēja nomaiņai, ja pastāv kāds no šādiem nosacījumiem:</w:t>
      </w:r>
    </w:p>
    <w:p w14:paraId="1D6A4473" w14:textId="77777777" w:rsidR="00D82442" w:rsidRDefault="00D82442" w:rsidP="00086021">
      <w:pPr>
        <w:pStyle w:val="ListParagraph"/>
        <w:widowControl w:val="0"/>
        <w:numPr>
          <w:ilvl w:val="2"/>
          <w:numId w:val="41"/>
        </w:numPr>
        <w:overflowPunct w:val="0"/>
        <w:autoSpaceDE w:val="0"/>
        <w:autoSpaceDN w:val="0"/>
        <w:adjustRightInd w:val="0"/>
        <w:spacing w:after="0" w:line="240" w:lineRule="auto"/>
        <w:ind w:left="1276" w:right="-2" w:hanging="709"/>
        <w:jc w:val="both"/>
        <w:rPr>
          <w:rFonts w:ascii="Times New Roman" w:eastAsia="Calibri" w:hAnsi="Times New Roman" w:cs="Times New Roman"/>
          <w:bCs/>
        </w:rPr>
      </w:pPr>
      <w:r>
        <w:rPr>
          <w:rFonts w:ascii="Times New Roman" w:eastAsia="Calibri" w:hAnsi="Times New Roman" w:cs="Times New Roman"/>
          <w:bCs/>
        </w:rPr>
        <w:t>piedāvātais apakšuzņēmējs neatbilst iepirkuma procedūras dokumentos apakšuzņēmējiem izvirzītajām prasībām;</w:t>
      </w:r>
    </w:p>
    <w:p w14:paraId="10D0B431" w14:textId="77777777" w:rsidR="00D82442" w:rsidRDefault="00D82442" w:rsidP="00086021">
      <w:pPr>
        <w:pStyle w:val="ListParagraph"/>
        <w:widowControl w:val="0"/>
        <w:numPr>
          <w:ilvl w:val="2"/>
          <w:numId w:val="41"/>
        </w:numPr>
        <w:overflowPunct w:val="0"/>
        <w:autoSpaceDE w:val="0"/>
        <w:autoSpaceDN w:val="0"/>
        <w:adjustRightInd w:val="0"/>
        <w:spacing w:after="0" w:line="240" w:lineRule="auto"/>
        <w:ind w:left="1276" w:right="-2" w:hanging="709"/>
        <w:jc w:val="both"/>
        <w:rPr>
          <w:rFonts w:ascii="Times New Roman" w:eastAsia="Calibri" w:hAnsi="Times New Roman" w:cs="Times New Roman"/>
          <w:bCs/>
        </w:rPr>
      </w:pPr>
      <w:r>
        <w:rPr>
          <w:rFonts w:ascii="Times New Roman" w:eastAsia="Calibri" w:hAnsi="Times New Roman" w:cs="Times New Roman"/>
          <w:bCs/>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w:t>
      </w:r>
      <w:r>
        <w:rPr>
          <w:rFonts w:ascii="Times New Roman" w:eastAsia="Times New Roman" w:hAnsi="Times New Roman" w:cs="Times New Roman"/>
          <w:bCs/>
        </w:rPr>
        <w:t> </w:t>
      </w:r>
      <w:r>
        <w:rPr>
          <w:rFonts w:ascii="Times New Roman" w:eastAsia="Calibri" w:hAnsi="Times New Roman" w:cs="Times New Roman"/>
          <w:bCs/>
        </w:rPr>
        <w:t>panta otrās daļas 1., 2., 3., 4., 5., 6., 7., 10., 11., 12., 13., 14.</w:t>
      </w:r>
      <w:r>
        <w:rPr>
          <w:rFonts w:ascii="Times New Roman" w:eastAsia="Times New Roman" w:hAnsi="Times New Roman" w:cs="Times New Roman"/>
          <w:bCs/>
        </w:rPr>
        <w:t> </w:t>
      </w:r>
      <w:r>
        <w:rPr>
          <w:rFonts w:ascii="Times New Roman" w:eastAsia="Calibri" w:hAnsi="Times New Roman" w:cs="Times New Roman"/>
          <w:bCs/>
        </w:rPr>
        <w:t>punktos minētajiem pretendentu izslēgšanas iemesliem;</w:t>
      </w:r>
    </w:p>
    <w:p w14:paraId="319D690F" w14:textId="77777777" w:rsidR="00D82442" w:rsidRDefault="00D82442" w:rsidP="00086021">
      <w:pPr>
        <w:widowControl w:val="0"/>
        <w:numPr>
          <w:ilvl w:val="2"/>
          <w:numId w:val="41"/>
        </w:numPr>
        <w:overflowPunct w:val="0"/>
        <w:autoSpaceDE w:val="0"/>
        <w:autoSpaceDN w:val="0"/>
        <w:adjustRightInd w:val="0"/>
        <w:spacing w:after="0" w:line="240" w:lineRule="auto"/>
        <w:ind w:left="1276" w:right="-2" w:hanging="709"/>
        <w:contextualSpacing/>
        <w:jc w:val="both"/>
        <w:rPr>
          <w:rFonts w:ascii="Times New Roman" w:eastAsia="Calibri" w:hAnsi="Times New Roman" w:cs="Times New Roman"/>
          <w:bCs/>
        </w:rPr>
      </w:pPr>
      <w:r>
        <w:rPr>
          <w:rFonts w:ascii="Times New Roman" w:eastAsia="Calibri" w:hAnsi="Times New Roman" w:cs="Times New Roman"/>
          <w:bCs/>
        </w:rPr>
        <w:t>piedāvātais apakšuzņēmējs, kura veicamo būvdarbu vai sniedzamo pakalpojumu vērtība ir vismaz 10 000 EUR, atbilst Publisko iepirkumu likuma 42.</w:t>
      </w:r>
      <w:r>
        <w:rPr>
          <w:rFonts w:ascii="Times New Roman" w:eastAsia="Times New Roman" w:hAnsi="Times New Roman" w:cs="Times New Roman"/>
          <w:bCs/>
        </w:rPr>
        <w:t> </w:t>
      </w:r>
      <w:r>
        <w:rPr>
          <w:rFonts w:ascii="Times New Roman" w:eastAsia="Calibri" w:hAnsi="Times New Roman" w:cs="Times New Roman"/>
          <w:bCs/>
        </w:rPr>
        <w:t>panta otrās daļas 1., 2., 3., 4., 5., 6., 7., 10., 11., 12., 13., 14.</w:t>
      </w:r>
      <w:r>
        <w:rPr>
          <w:rFonts w:ascii="Times New Roman" w:eastAsia="Times New Roman" w:hAnsi="Times New Roman" w:cs="Times New Roman"/>
          <w:bCs/>
        </w:rPr>
        <w:t> </w:t>
      </w:r>
      <w:r>
        <w:rPr>
          <w:rFonts w:ascii="Times New Roman" w:eastAsia="Calibri" w:hAnsi="Times New Roman" w:cs="Times New Roman"/>
          <w:bCs/>
        </w:rPr>
        <w:t>punktos minētajiem pretendentu izslēgšanas iemesliem</w:t>
      </w:r>
    </w:p>
    <w:p w14:paraId="7ED43332" w14:textId="77777777" w:rsidR="00D82442" w:rsidRDefault="00D82442" w:rsidP="00086021">
      <w:pPr>
        <w:widowControl w:val="0"/>
        <w:numPr>
          <w:ilvl w:val="2"/>
          <w:numId w:val="41"/>
        </w:numPr>
        <w:overflowPunct w:val="0"/>
        <w:autoSpaceDE w:val="0"/>
        <w:autoSpaceDN w:val="0"/>
        <w:adjustRightInd w:val="0"/>
        <w:spacing w:after="0" w:line="240" w:lineRule="auto"/>
        <w:ind w:left="1276" w:right="-2" w:hanging="709"/>
        <w:contextualSpacing/>
        <w:jc w:val="both"/>
        <w:rPr>
          <w:rFonts w:ascii="Times New Roman" w:eastAsia="Calibri" w:hAnsi="Times New Roman" w:cs="Times New Roman"/>
          <w:bCs/>
        </w:rPr>
      </w:pPr>
      <w:r>
        <w:rPr>
          <w:rFonts w:ascii="Times New Roman" w:eastAsia="Calibri" w:hAnsi="Times New Roman" w:cs="Times New Roman"/>
          <w:bCs/>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2DBD01B2" w14:textId="77777777" w:rsidR="00D82442" w:rsidRDefault="00D82442" w:rsidP="0008602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6F6DF4F" w14:textId="77777777" w:rsidR="00D82442" w:rsidRDefault="00D82442" w:rsidP="0008602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w:t>
      </w:r>
      <w:r>
        <w:rPr>
          <w:rFonts w:ascii="Times New Roman" w:eastAsia="Times New Roman" w:hAnsi="Times New Roman" w:cs="Times New Roman"/>
          <w:bCs/>
        </w:rPr>
        <w:t> </w:t>
      </w:r>
      <w:r>
        <w:rPr>
          <w:rFonts w:ascii="Times New Roman" w:eastAsia="Calibri" w:hAnsi="Times New Roman" w:cs="Times New Roman"/>
          <w:bCs/>
          <w:lang w:eastAsia="lv-LV"/>
        </w:rPr>
        <w:t>punktā minētos termiņus skaita no dienas, kad lūgums par apakšuzņēmēja nomaiņu iesniegts Pasūtītājam.</w:t>
      </w:r>
    </w:p>
    <w:p w14:paraId="07E1A4C8" w14:textId="77777777" w:rsidR="00D82442" w:rsidRDefault="00D82442" w:rsidP="0008602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un par to rakstiski informē Izpildītāju.</w:t>
      </w:r>
    </w:p>
    <w:p w14:paraId="767B4047" w14:textId="77777777" w:rsidR="00D82442" w:rsidRDefault="00D82442" w:rsidP="00086021">
      <w:pPr>
        <w:numPr>
          <w:ilvl w:val="1"/>
          <w:numId w:val="41"/>
        </w:numPr>
        <w:overflowPunct w:val="0"/>
        <w:autoSpaceDE w:val="0"/>
        <w:autoSpaceDN w:val="0"/>
        <w:adjustRightInd w:val="0"/>
        <w:spacing w:after="0" w:line="240" w:lineRule="auto"/>
        <w:ind w:left="567" w:hanging="566"/>
        <w:contextualSpacing/>
        <w:jc w:val="both"/>
        <w:rPr>
          <w:rFonts w:ascii="Times New Roman" w:eastAsia="Times New Roman" w:hAnsi="Times New Roman" w:cs="Times New Roman"/>
          <w:bCs/>
        </w:rPr>
      </w:pPr>
      <w:r>
        <w:rPr>
          <w:rFonts w:ascii="Times New Roman" w:hAnsi="Times New Roman" w:cs="Times New Roman"/>
          <w:bCs/>
        </w:rPr>
        <w:t>Līguma izpildes laikā Izpildītājs paziņo Pasūtītājam par jebkurām izmaiņām apakšuzņēmēju sarakstā, kā arī papildina sarakstu ar informāciju par apakšuzņēmēju, kas tiek vēlāk iesaistīts Pakalpojuma sniegšanā, ievērojot Līguma 6.1. - 6.6. apakšpunktu nosacījumus. Izpildītāja iesniegtie un Pasūtītāja saskaņotie dokumenti kļūst par Līguma neatņemamu sastāvdaļu, Pusēm neslēdzot atsevišķu vienošanos par grozījumiem Līgumā.</w:t>
      </w:r>
    </w:p>
    <w:p w14:paraId="715DE9C3" w14:textId="77777777" w:rsidR="00D82442" w:rsidRDefault="00D82442" w:rsidP="0008602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Times New Roman" w:hAnsi="Times New Roman" w:cs="Times New Roman"/>
          <w:bCs/>
        </w:rPr>
      </w:pPr>
      <w:r>
        <w:rPr>
          <w:rFonts w:ascii="Times New Roman" w:eastAsia="Times New Roman" w:hAnsi="Times New Roman" w:cs="Times New Roman"/>
          <w:bCs/>
        </w:rPr>
        <w:t>Ja Izpildītājs neievēro Līguma 6. sadaļā noteikto iesaistītā personāla un apakšuzņēmēju nomaiņas kārtību, Pasūtītājs var apturēt Pakalpojuma sniegšanu līdz Izpildītājs ir novērsis konstatētos pārkāpumus un Līgumā noteiktais Pakalpojuma izpildes termiņš netiek pagarināts.</w:t>
      </w:r>
    </w:p>
    <w:p w14:paraId="3ADDD55A" w14:textId="77777777" w:rsidR="00D82442" w:rsidRDefault="00D82442" w:rsidP="0008602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Times New Roman" w:hAnsi="Times New Roman" w:cs="Times New Roman"/>
          <w:bCs/>
        </w:rPr>
      </w:pPr>
      <w:r>
        <w:rPr>
          <w:rFonts w:ascii="Times New Roman" w:eastAsia="Times New Roman" w:hAnsi="Times New Roman" w:cs="Times New Roman"/>
          <w:bCs/>
        </w:rPr>
        <w:t>Pakalpojuma sniegšanas laikā Pasūtītājam ir tiesības pieprasīt nomainīt Līguma izpildē piesaistīto apakšuzņēmēju, ja apakšuzņēmējs sniegtā Pakalpojuma daļu veic nekvalitatīvi vai neievēro spēkā esošos normatīvos aktus. Izpildītāja pienākums ir nodrošināt Pasūtītāja prasību izpildi par apakšuzņēmēja nomaiņu.</w:t>
      </w:r>
    </w:p>
    <w:p w14:paraId="6B4EACBE" w14:textId="77777777" w:rsidR="00D82442" w:rsidRDefault="00D82442" w:rsidP="00D82442">
      <w:pPr>
        <w:rPr>
          <w:rFonts w:ascii="Times New Roman" w:eastAsia="Times New Roman" w:hAnsi="Times New Roman" w:cs="Times New Roman"/>
          <w:bCs/>
        </w:rPr>
      </w:pPr>
      <w:r>
        <w:rPr>
          <w:rFonts w:ascii="Times New Roman" w:eastAsia="Times New Roman" w:hAnsi="Times New Roman" w:cs="Times New Roman"/>
          <w:bCs/>
        </w:rPr>
        <w:br w:type="page"/>
      </w:r>
    </w:p>
    <w:p w14:paraId="4445E710" w14:textId="77777777" w:rsidR="00D82442" w:rsidRDefault="00D82442" w:rsidP="0008602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lang w:eastAsia="lv-LV"/>
        </w:rPr>
      </w:pPr>
      <w:r>
        <w:rPr>
          <w:rFonts w:ascii="Times New Roman" w:eastAsia="Times New Roman" w:hAnsi="Times New Roman" w:cs="Times New Roman"/>
          <w:b/>
          <w:bCs/>
          <w:lang w:eastAsia="lv-LV"/>
        </w:rPr>
        <w:lastRenderedPageBreak/>
        <w:t>KONFEDENCIALITĀTE UN FIZISKO PERSONU DATU APSTRĀDE</w:t>
      </w:r>
    </w:p>
    <w:p w14:paraId="48BE3C56" w14:textId="77777777" w:rsidR="00D82442" w:rsidRDefault="00D82442" w:rsidP="00086021">
      <w:pPr>
        <w:pStyle w:val="ListParagraph"/>
        <w:numPr>
          <w:ilvl w:val="1"/>
          <w:numId w:val="41"/>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Puses apņemas ievērot pilnīgu konfidencialitāti attiecībā uz visiem jautājumiem, kas saistīti ar Līgumu, un bez abpusējas vienošanās nenodot jebkādus dokumentus vai informāciju trešajām personām.</w:t>
      </w:r>
    </w:p>
    <w:p w14:paraId="451D7BD2"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Šī Līguma nosacījumi neaizliedz Izpildītājam sniegt informāciju tā profesionāliem konsultantiem ar nosacījumu, ka personas, kam būs pieejama šī informācija, būs iepazinušies ar konfidencialitātes nosacījumiem un uzņemsies līdzīgus konfidencialitātes nosacījumus kā Līgumā.</w:t>
      </w:r>
    </w:p>
    <w:p w14:paraId="1723F332"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Līguma 7.1. un 7.2.</w:t>
      </w:r>
      <w:r>
        <w:rPr>
          <w:rFonts w:ascii="Times New Roman" w:hAnsi="Times New Roman" w:cs="Times New Roman"/>
          <w:bCs/>
        </w:rPr>
        <w:t> </w:t>
      </w:r>
      <w:r>
        <w:rPr>
          <w:rFonts w:ascii="Times New Roman" w:hAnsi="Times New Roman" w:cs="Times New Roman"/>
          <w:bCs/>
          <w:lang w:eastAsia="lv-LV"/>
        </w:rPr>
        <w:t>apakšpunktos ietvertie pienākumi un ierobežojumi neattiecas uz informāciju:</w:t>
      </w:r>
    </w:p>
    <w:p w14:paraId="593578B7" w14:textId="77777777" w:rsidR="00D82442" w:rsidRDefault="00D82442" w:rsidP="00086021">
      <w:pPr>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kura ir vai kļūst publiski pieejama, nepārkāpjot šī punkta nosacījumus;</w:t>
      </w:r>
    </w:p>
    <w:p w14:paraId="7364DD1E" w14:textId="77777777" w:rsidR="00D82442" w:rsidRDefault="00D82442" w:rsidP="00086021">
      <w:pPr>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kura ir vai kļūst zināma no citiem avotiem, kurai nav noteikti informācijas izpaušanas ierobežojumi;</w:t>
      </w:r>
    </w:p>
    <w:p w14:paraId="7F83C387" w14:textId="77777777" w:rsidR="00D82442" w:rsidRDefault="00D82442" w:rsidP="00086021">
      <w:pPr>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kuras izpaušana nepieciešama tiesisku vai profesionālu pienākumu ietvaros vai pēc varas iestāžu pieprasījuma Latvijas Republikas normatīvajos aktos noteiktajos gadījumos.</w:t>
      </w:r>
    </w:p>
    <w:p w14:paraId="7CF10727"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Līguma ietvaros Pasūtītājs kā pārzinis Eiropas Parlamenta un Padomes regulas Nr. 2016/679 par fizisku personu aizsardzību attiecībā uz personas datu apstrādi un šādu datu brīvu apriti un ar ko atceļ Direktīvu 95/46/EK (turpmāk – Vispārīgā datu aizsardzības regula) izpratnē uztic Izpildītājam kā personas datu apstrādātājam fizisko personu datu (turpmāk – personas dati) apstrādi, kas nepieciešama no Līguma izrietošo saistību pienācīgai izpildei un saistīta ar Pakalpojuma nodrošināšanu (turpmāk – personas datu apstrādes mērķis).</w:t>
      </w:r>
    </w:p>
    <w:p w14:paraId="45AC5FC6"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Izpildītājam ir šādi pienākumi:</w:t>
      </w:r>
    </w:p>
    <w:p w14:paraId="00E30B78"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apstrādāt personas datus tikai atbilstoši Līgumā noteiktajam personas datu apstrādes mērķim un personas datu aizsardzības jomu reglamentējošo normatīvo aktu prasībām. Jebkāda no Pasūtītāja saņemto personu datu izmantošana citiem mērķiem, kā vien tiem, kas paredzēti Līguma izpildei, ir aizliegta bez Pasūtītāja rakstveida piekrišanas;</w:t>
      </w:r>
    </w:p>
    <w:p w14:paraId="213BBA96"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ka Izpildītāja darbinieki, kuri ir iesaistīti personas datu apstrādē, ir iepazīstināti ar Pasūtītāja un Līguma prasībām personas datu apstrādē un ir apņēmušies ievērot normatīvo aktu prasības personas datu aizsardzības jomā, pildot amata pienākumus un arī pēc darba tiesisko attiecību izbeigšanas;</w:t>
      </w:r>
    </w:p>
    <w:p w14:paraId="0B71C49E"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lai personas datiem fiziski piekļūst tikai tam attiecīgi pilnvaroti Izpildītāja darbinieki;</w:t>
      </w:r>
    </w:p>
    <w:p w14:paraId="2690A240"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nepārveidot personas datus, ja vien šādu uzdevumu nav devis Pasūtītājs vai tā pilnvarota persona. Ikvienai šādai personas datu pārveidei ir jābūt Izpildītāja fiksētai, norādot pārveides pamatojumu;</w:t>
      </w:r>
    </w:p>
    <w:p w14:paraId="15AD3FF7"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informāciju un personas datus patvaļīgi neizpaust, nepublicēt, nepiedalīties to nodošanā, pārdošanā vai reproducēšanā kopumā vai daļēji. Izpildītājam aizliegts iegūtos personas datus izmantot privātiem, komerciāliem un reklāmas nolūkiem;</w:t>
      </w:r>
    </w:p>
    <w:p w14:paraId="327BA63C"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rakstiski informēt un saņemt atļauju no Pasūtītāja par cita personas datu apstrādātāja piesaistīšanu vai aizstāšanu. Ja Izpildītājs personas datu apstrādē piesaista citu apakšuzņēmēju (datu apstrādātāju) konkrētu personas datu apstrādes darbību veikšanai Pasūtītāja vārdā, apakšuzņēmējam tiek noteikti tie paši personas datu aizsardzības pienākumi, kas noteikti Izpildītājam, jo īpaši garantējot, ka tiks īstenoti tehniskie un organizatoriskie pasākumi tādā veidā, lai personas datu apstrādē tiktu ievērotas normatīvajos aktos noteiktās prasības. Ja Izpildītāja piesaistītais apakšuzņēmējs nepilda savus personas datu aizsardzības pienākumus, Izpildītājs paliek pilnībā atbildīgs Pasūtītājam par šā apakšuzņēmēja pienākumu izpildi;</w:t>
      </w:r>
    </w:p>
    <w:p w14:paraId="4CA5102B"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darīt pieejamu visu informāciju, kas nepieciešama, lai apliecinātu, ka tiek pildītas normatīvajos aktos paredzētās prasības, un ļautu Pasūtītājam veikt pārbaudes par veiktajām personas datu apstrādēm;</w:t>
      </w:r>
    </w:p>
    <w:p w14:paraId="736A24F0"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palīdzēt Pasūtītājam nodrošināt atbilstību tā likumiskajiem pienākumiem, piemēram, attiecībā uz datu drošību, paziņošanu par datu aizsardzības pārkāpumiem un datu aizsardzības novērtējumu;</w:t>
      </w:r>
    </w:p>
    <w:p w14:paraId="4A17EF24"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sniegt Pasūtītājam visu informāciju par Līguma ietvaros apstrādājamo personas datu pieprasījumiem no personas datu subjektu vai trešo personu puses, ja Izpildītājs tādus saņems;</w:t>
      </w:r>
    </w:p>
    <w:p w14:paraId="133E1DE9"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neuzglabāt apstrādātos personas datus ilgāk, kā tas nepieciešams Līgumā noteiktajam mērķim. Pēc Līguma darbības izbeigšanas dzēst vai atdot Pasūtītājam visus personas datus un dzēst esošās kopijas, ja vien piemērojamos normatīvajos aktos nav paredzēta personas datu glabāšana. Puses var papildus vienoties par dzēšanas un atgriešanas metodēm.</w:t>
      </w:r>
    </w:p>
    <w:p w14:paraId="510E215A"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Personas datu apstrādes drošības nolūkos Izpildītājs īsteno un uztur atbilstošus tehniskos un organizatoriskos pasākumus personas datu apstrādē atbilstoši Vispārīgās datu aizsardzības regulas prasībām, ievērojot personas datu apstrādes radītos riskus, tajā skaitā:</w:t>
      </w:r>
    </w:p>
    <w:p w14:paraId="26224BE5"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lastRenderedPageBreak/>
        <w:t xml:space="preserve">tehnoloģiskie aizsardzības līdzekļi – ugunsmūris, rezerves kopijas, dalītas pieejas tiesības; organizatoriskie aizsardzības līdzekļi – darbinieku apmācības; </w:t>
      </w:r>
    </w:p>
    <w:p w14:paraId="0CC64DA3"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definētas prasības paroles izveidošanai un nomaiņai (t.sk. paroles garums, paroles nomaiņas biežums un paroles bloķēšana); </w:t>
      </w:r>
    </w:p>
    <w:p w14:paraId="2E9D1798"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notikuša personas datu aizsardzības pārkāpuma identificēšanai – sistēmas pieejamības monitorings, kontaktinformācija problēmu pieteikšanai un auditācijas pierakstu analīze; </w:t>
      </w:r>
    </w:p>
    <w:p w14:paraId="5B9EF098"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iekšējā kārtība rīcībai personas datu aizsardzības pārkāpuma gadījumā – noteiktas atbildības, noteiktas pārkāpumu ziņošanas un risināšanas procedūras, izstrādāta instrukcija un apmācīts personāls; </w:t>
      </w:r>
    </w:p>
    <w:p w14:paraId="7B80D0E8"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process regulārai tehnisko un organizatorisko pasākumu personas datu drošības nodrošināšanai efektivitātes testēšanai, izvērtēšanai un novērtēšanai;</w:t>
      </w:r>
    </w:p>
    <w:p w14:paraId="17DB3E62"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darbinieku apmācība – ne retāk kā vienu reizi 2 (divos) gados; </w:t>
      </w:r>
    </w:p>
    <w:p w14:paraId="50F4F0DE"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Izpildītājs apņemas nekavējoties (ne vēlāk kā 24 (divdesmit četru) stundu laikā) tiklīdz tam kļuvis zināms personas datu aizsardzības pārkāpums, bez nepamatotas kavēšanās ziņot par to Pasūtītājam, sniedzot šādu informāciju:</w:t>
      </w:r>
    </w:p>
    <w:p w14:paraId="5FC9687C" w14:textId="77777777" w:rsidR="00D82442" w:rsidRDefault="00D82442" w:rsidP="0008602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datumu un laiku, kad noticis (konstatēts) pārkāpums;</w:t>
      </w:r>
    </w:p>
    <w:p w14:paraId="4CBA5635" w14:textId="77777777" w:rsidR="00D82442" w:rsidRDefault="00D82442" w:rsidP="0008602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pārkāpuma raksturu, tostarp, ja iespējams, attiecīgo personas datu subjektu kategorijas un aptuveno skaitu un attiecīgo personas datu ierakstu kategorijas un aptuveno skaitu;</w:t>
      </w:r>
    </w:p>
    <w:p w14:paraId="2389FE15" w14:textId="77777777" w:rsidR="00D82442" w:rsidRDefault="00D82442" w:rsidP="0008602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pārkāpuma iespējamās sekas;</w:t>
      </w:r>
    </w:p>
    <w:p w14:paraId="7FE52266" w14:textId="77777777" w:rsidR="00D82442" w:rsidRDefault="00D82442" w:rsidP="0008602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pasākumus, kas veikti pārkāpuma pārvaldīšanai (identificēšanai, novērtēšanai, samazināšanai, kontrolēšanai);</w:t>
      </w:r>
    </w:p>
    <w:p w14:paraId="14659ACB" w14:textId="77777777" w:rsidR="00D82442" w:rsidRDefault="00D82442" w:rsidP="0008602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pārkāpumu novēršanas gadījumā Izpildītājam ir pienākums saglabāt pierādījumus par to, kādi tehniskie pasākumi un uzlabojumi tika veikti, lai tiktu novērsts risks, ka pārkāpums iestājas atkārtoti.</w:t>
      </w:r>
    </w:p>
    <w:p w14:paraId="18F01B6A"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 xml:space="preserve">Pasūtītājam ir tiesības bez iepriekšēja brīdinājuma uzdot Izpildītājam apturēt personas datu apstrādi, ja tam rodas šaubas par personas datu apstrādes atbilstību normatīvo aktu prasībām. </w:t>
      </w:r>
    </w:p>
    <w:p w14:paraId="4E5877CA"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Pušu atbildība saskaņā ar Vispārīgo datu aizsardzības regulu:</w:t>
      </w:r>
    </w:p>
    <w:p w14:paraId="32F868C2" w14:textId="77777777" w:rsidR="00D82442" w:rsidRDefault="00D82442" w:rsidP="0008602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Izpildītājs ir atbildīgs par kaitējumu, kas nodarīts ar apstrādi tikai tad, ja tas nav izpildījis Līguma vai Vispārīgās datu aizsardzības regulas prasības, kas attiecinātas tieši uz Izpildītāju, vai tas ir rīkojies pretēji Pasūtītāja norādījumiem; </w:t>
      </w:r>
    </w:p>
    <w:p w14:paraId="7ED7B549" w14:textId="77777777" w:rsidR="00D82442" w:rsidRDefault="00D82442" w:rsidP="0008602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ja Pasūtītājs ir pilnā apmērā izmaksājis kompensāciju par datu subjektiem nodarītajiem zaudējumiem, Pasūtītājam ir tiesības pieprasīt no Izpildītāja kompensāciju par to zaudējumu daļu, kas atbilst tā atbildības un rīcības sekām. Pušu atbildība tiek noteikta, pamatojoties uz vainas pakāpi un faktiskajiem zaudējumiem, saskaņā ar Vispārīgās datu aizsardzības regulas 82. pantu; </w:t>
      </w:r>
    </w:p>
    <w:p w14:paraId="3452B76B" w14:textId="77777777" w:rsidR="00D82442" w:rsidRDefault="00D82442" w:rsidP="0008602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Izpildītājs atlīdzina visus zaudējumus, kas radušies Pasūtītājam tieši Izpildītāja pārkāpuma rezultātā, par kuru Izpildītājs ir atbildīgs; </w:t>
      </w:r>
    </w:p>
    <w:p w14:paraId="64534E20" w14:textId="77777777" w:rsidR="00D82442" w:rsidRDefault="00D82442" w:rsidP="0008602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Izpildītājam ir jāiesniedz pierādījumi par veiktajiem pasākumiem, lai novērstu vai mazinātu zaudējumus, un jāsniedz atbilstoša informācija Pasūtītāja pēc pieprasījuma;</w:t>
      </w:r>
    </w:p>
    <w:p w14:paraId="6AE8FBB0" w14:textId="77777777" w:rsidR="00D82442" w:rsidRDefault="00D82442" w:rsidP="0008602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visi trešo personu prasījumi, kas var rasties Līguma darbības laikā par personas datu apstrādes pārkāpumiem, ir tās Puses atbildība, kuras atbildības jomā un rīcības rezultātā prasījumi ir radušies/var rasties;</w:t>
      </w:r>
    </w:p>
    <w:p w14:paraId="070C7585" w14:textId="77777777" w:rsidR="00D82442" w:rsidRDefault="00D82442" w:rsidP="0008602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zaudējumu pieprasījumu izskatīšana un samaksas kārtība tiek organizēta 30 (trīsdesmit) kalendāro dienu laikā pēc pieprasījuma un pierādījumu saņemšanas. Abām Pusēm ir pienākums sadarboties, lai precizētu zaudējumu apmēru un to cēloņsakarību ar Izpildītāja darbībām.</w:t>
      </w:r>
    </w:p>
    <w:p w14:paraId="0405160F"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Pārbaudes par personas datu apstrādi:</w:t>
      </w:r>
    </w:p>
    <w:p w14:paraId="522BED67"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Izpildītājs uztur visus uzskaites ierakstus, kas nepieciešami atbilstoši normatīvajiem aktiem attiecībā uz Izpildītāja veikto personas datu apstrādi, un padara šos ierakstus pieejamus Pasūtītājam, saņemot attiecīgu pieprasījumu;</w:t>
      </w:r>
    </w:p>
    <w:p w14:paraId="7A3F6BD8"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 xml:space="preserve">Pasūtītājam ir tiesības ierosināt un veikt neatkarīgas drošības pārbaudes attiecībā uz tādu netieši identificējamo personas datu apjomu, ko Izpildītājs apstrādā. Pasūtītājam ir tiesības pārbaudīt apstrādes darbības, īpaši attiecībā un tehniskajiem un organizatoriskajiem pasākumiem, lai apstiprinātu to atbilstību Līgumam un Vispārīgajai datu aizsardzības regulai; </w:t>
      </w:r>
    </w:p>
    <w:p w14:paraId="6E193F18" w14:textId="77777777" w:rsidR="00D82442" w:rsidRDefault="00D82442" w:rsidP="0008602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Izpildītājs saprātīgā termiņā nodrošina Pasūtītājam visus nepieciešamos materiālus, dokumentus, vērtējumus un citu informāciju, lai veicinātu ar personas datiem saistīto apstrādes darbību visaptverošu pārskatīšanu vai pierādītu Izpildītāja darbības atbilstību Vispārīgajai datu aizsardzības regulai.</w:t>
      </w:r>
    </w:p>
    <w:p w14:paraId="59965ED9" w14:textId="77777777" w:rsidR="00D82442" w:rsidRDefault="00D82442" w:rsidP="0008602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lastRenderedPageBreak/>
        <w:t>Parakstot Līgumu, Izpildītājs apliecina, ka ir iepazinies ar Pasūtītāja Personas datu aizsardzības politiku, kas pieejama tās tīmekļa vietnē https://www.jurmala.lv/lv/personas-datu-aizsardzibas-politika, kā arī ir informēts, ka šī politika var tikt vienpusēji mainīta no Pasūtītāja puses.</w:t>
      </w:r>
    </w:p>
    <w:p w14:paraId="78C190A8" w14:textId="77777777" w:rsidR="00D82442" w:rsidRDefault="00D82442" w:rsidP="0008602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Calibri" w:hAnsi="Times New Roman" w:cs="Times New Roman"/>
          <w:b/>
          <w:lang w:eastAsia="lv-LV"/>
        </w:rPr>
      </w:pPr>
      <w:r>
        <w:rPr>
          <w:rFonts w:ascii="Times New Roman" w:eastAsia="Calibri" w:hAnsi="Times New Roman" w:cs="Times New Roman"/>
          <w:b/>
          <w:lang w:eastAsia="lv-LV"/>
        </w:rPr>
        <w:t>PUŠU ATBILDĪBA UN STRĪDU RISINĀŠANAS KĀRTĪBA</w:t>
      </w:r>
    </w:p>
    <w:p w14:paraId="34D77777" w14:textId="77777777" w:rsidR="00D82442" w:rsidRDefault="00D82442" w:rsidP="0008602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Izpildītājs atbild par sniegtā Pakalpojuma atbilstību visām Latvijas Republikā spēkā esošajos normatīvajos aktos noteiktām tehniskām, sanitārām, vides aizsardzības, ugunsdrošības un citām prasībām.</w:t>
      </w:r>
    </w:p>
    <w:p w14:paraId="490EE294" w14:textId="77777777" w:rsidR="00D82442" w:rsidRDefault="00D82442" w:rsidP="0008602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5B171324" w14:textId="77777777" w:rsidR="00D82442" w:rsidRDefault="00D82442" w:rsidP="0008602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Risku par Līgumā neparedzētām piegādēm un 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1F4641F1"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noProof/>
          <w:lang w:eastAsia="lv-LV"/>
        </w:rPr>
        <w:t xml:space="preserve">Ja Izpildītājs nepienācīgi pilda Līgumā paredzētās saistības, Izpildītājs maksā Pasūtītājam līgumsodu 0,5 % (nulle komats piecu procentu) apmērā no līgumcenas par katru pārkāpuma dienu, </w:t>
      </w:r>
      <w:r>
        <w:rPr>
          <w:rFonts w:ascii="Times New Roman" w:eastAsia="Calibri" w:hAnsi="Times New Roman" w:cs="Times New Roman"/>
          <w:bCs/>
          <w:lang w:eastAsia="lv-LV"/>
        </w:rPr>
        <w:t>ko Pasūtītājs ir tiesīgs ieturēt no savstarpējiem norēķiniem, bet ne vairāk kā 10 % (desmit procentus) no līgumcenas.</w:t>
      </w:r>
    </w:p>
    <w:p w14:paraId="655C89AC"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noProof/>
          <w:lang w:eastAsia="lv-LV"/>
        </w:rPr>
      </w:pPr>
      <w:r>
        <w:rPr>
          <w:rFonts w:ascii="Times New Roman" w:eastAsia="Calibri" w:hAnsi="Times New Roman" w:cs="Times New Roman"/>
          <w:bCs/>
          <w:noProof/>
          <w:lang w:eastAsia="lv-LV"/>
        </w:rPr>
        <w:t>Ja Izpildītājs kavē Līgumam atbilstoša Pakalpojuma izpildi, Izpildītājs maksā Pasūtītājam līgumsodu 1 % (viena procenta) apmērā no attiecīgā Pakalpojuma summas par katru pārkāpuma dienu, bet ne vairāk kā 10 % (desmit procentus) no attiecīgā Pakalpojuma summas.</w:t>
      </w:r>
    </w:p>
    <w:p w14:paraId="2A1A847F"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Jebkura maksājuma, kas izriet no Līguma, samaksas kavējuma gadījumā, samaksu nesaņēmusī Puse ir tiesīga piemērot otrai Pusei līgumsodu 1 % (</w:t>
      </w:r>
      <w:r>
        <w:rPr>
          <w:rFonts w:ascii="Times New Roman" w:eastAsia="Calibri" w:hAnsi="Times New Roman" w:cs="Times New Roman"/>
          <w:bCs/>
          <w:noProof/>
          <w:lang w:eastAsia="lv-LV"/>
        </w:rPr>
        <w:t>viena procenta</w:t>
      </w:r>
      <w:r>
        <w:rPr>
          <w:rFonts w:ascii="Times New Roman" w:eastAsia="Calibri" w:hAnsi="Times New Roman" w:cs="Times New Roman"/>
          <w:bCs/>
          <w:lang w:eastAsia="lv-LV"/>
        </w:rPr>
        <w:t>) apmērā no kavētā maksājuma summas par katru kavējuma dienu, bet ne vairāk kā 10 % (desmit procentus) no kavētā maksājuma summas.</w:t>
      </w:r>
    </w:p>
    <w:p w14:paraId="5659BD06"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Līgumsoda samaksa neatbrīvo Puses no saistību pienācīgas izpildes. Pasūtītājs ir tiesīgs Izpildītājam piemēroto līgumsodu ieturēt no savstarpējiem norēķiniem.</w:t>
      </w:r>
    </w:p>
    <w:p w14:paraId="4BB5748F"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rPr>
        <w:t>Ja sniegtais Pakalpojums neatbilst Līgumā noteiktajām prasībām, Izpildītājam nekavējoties ir jānovērš pieļautās kļūdas un neprecizitātes</w:t>
      </w:r>
      <w:r>
        <w:rPr>
          <w:rFonts w:ascii="Times New Roman" w:eastAsia="Calibri" w:hAnsi="Times New Roman" w:cs="Times New Roman"/>
          <w:bCs/>
          <w:noProof/>
          <w:lang w:eastAsia="lv-LV"/>
        </w:rPr>
        <w:t xml:space="preserve"> un jāiesniedz </w:t>
      </w:r>
      <w:r>
        <w:rPr>
          <w:rFonts w:ascii="Times New Roman" w:eastAsia="Calibri" w:hAnsi="Times New Roman" w:cs="Times New Roman"/>
          <w:bCs/>
          <w:lang w:eastAsia="lv-LV"/>
        </w:rPr>
        <w:t>Pasūtītājam</w:t>
      </w:r>
      <w:r>
        <w:rPr>
          <w:rFonts w:ascii="Times New Roman" w:eastAsia="Calibri" w:hAnsi="Times New Roman" w:cs="Times New Roman"/>
          <w:bCs/>
          <w:noProof/>
          <w:lang w:eastAsia="lv-LV"/>
        </w:rPr>
        <w:t>.</w:t>
      </w:r>
    </w:p>
    <w:p w14:paraId="0B456293"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r>
        <w:rPr>
          <w:rFonts w:ascii="Times New Roman" w:eastAsia="Calibri" w:hAnsi="Times New Roman" w:cs="Times New Roman"/>
          <w:bCs/>
        </w:rPr>
        <w:t>Ja Izpildītājs nespēj sniegt Pakalpojumu līgumā noteiktajā kārtībā vai termiņā, Pasūtītājam ir iebildumi par izpildes kvalitāti vai to atbilstību Līguma noteikumiem vai Izpildītājs atsakās vai vilcina nepilnību novēršanu vairāk kā par 5 (piecām) darbdienām (vai citā Līgumā noteiktā termiņā), tad Pasūtītājs ir tiesīgs pieprasīt papildu darbaspēka piesaistīšanu vai arī attiecīgo Pakalpojumu nodot izpildei trešajai personai. Šādā gadījumā Izpildītājs sedz Pasūtītājam visus radušos izdevumus un zaudējumus. Tas neatbrīvo Izpildītāju no pārējo Līguma saistību izpildes.</w:t>
      </w:r>
    </w:p>
    <w:p w14:paraId="7FE365F5"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bookmarkStart w:id="1531" w:name="_Hlk171952453"/>
      <w:r>
        <w:rPr>
          <w:rFonts w:ascii="Times New Roman" w:eastAsia="Calibri" w:hAnsi="Times New Roman" w:cs="Times New Roman"/>
          <w:bCs/>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bookmarkEnd w:id="1531"/>
    </w:p>
    <w:p w14:paraId="51CB6FEC"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 xml:space="preserve">Visus ar Līgumu saistītos strīdus un domstarpības </w:t>
      </w:r>
      <w:r>
        <w:rPr>
          <w:rFonts w:ascii="Times New Roman" w:eastAsia="Calibri" w:hAnsi="Times New Roman" w:cs="Times New Roman"/>
          <w:bCs/>
          <w:noProof/>
          <w:lang w:eastAsia="lv-LV"/>
        </w:rPr>
        <w:t>Puses</w:t>
      </w:r>
      <w:r>
        <w:rPr>
          <w:rFonts w:ascii="Times New Roman" w:eastAsia="Calibri" w:hAnsi="Times New Roman" w:cs="Times New Roman"/>
          <w:bCs/>
          <w:lang w:eastAsia="lv-LV"/>
        </w:rPr>
        <w:t xml:space="preserve"> risina savstarpēju pārrunu ceļā. Ja nav panākta vienošanās pārrunu ceļā, strīdus jautājumi tiek izskatīti saskaņā ar Latvijas Republikā spēkā esošajiem normatīvajiem aktiem.</w:t>
      </w:r>
    </w:p>
    <w:p w14:paraId="04919DC2" w14:textId="77777777" w:rsidR="00D82442" w:rsidRDefault="00D82442" w:rsidP="0008602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Calibri" w:hAnsi="Times New Roman" w:cs="Times New Roman"/>
          <w:b/>
          <w:caps/>
          <w:lang w:eastAsia="lv-LV"/>
        </w:rPr>
      </w:pPr>
      <w:r>
        <w:rPr>
          <w:rFonts w:ascii="Times New Roman" w:eastAsia="Calibri" w:hAnsi="Times New Roman" w:cs="Times New Roman"/>
          <w:b/>
          <w:caps/>
          <w:lang w:eastAsia="lv-LV"/>
        </w:rPr>
        <w:t>Līguma DARBĪBAS LAIKS, GROZĪŠANAS UN IZBEIGŠANAS KĀRTĪBA</w:t>
      </w:r>
    </w:p>
    <w:p w14:paraId="615DD9F7" w14:textId="77777777" w:rsidR="00D82442" w:rsidRDefault="00D82442" w:rsidP="0008602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rPr>
      </w:pPr>
      <w:r>
        <w:rPr>
          <w:rFonts w:ascii="Times New Roman" w:eastAsia="Calibri" w:hAnsi="Times New Roman" w:cs="Times New Roman"/>
          <w:bCs/>
          <w:lang w:eastAsia="lv-LV"/>
        </w:rPr>
        <w:t>Līgums stājas spēkā pēc pēdējā droša elektroniskā paraksta pievienošanas ir spēkā līdz Pušu saistību izpildei vai tā izbeigšanai Līgumā noteiktā kārtībā.</w:t>
      </w:r>
      <w:r>
        <w:rPr>
          <w:rFonts w:ascii="Times New Roman" w:eastAsia="Calibri" w:hAnsi="Times New Roman" w:cs="Times New Roman"/>
          <w:bCs/>
        </w:rPr>
        <w:t xml:space="preserve"> </w:t>
      </w:r>
    </w:p>
    <w:p w14:paraId="687FC54D" w14:textId="77777777" w:rsidR="00D82442" w:rsidRDefault="00D82442" w:rsidP="0008602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rPr>
      </w:pPr>
      <w:r>
        <w:rPr>
          <w:rFonts w:ascii="Times New Roman" w:eastAsia="Calibri" w:hAnsi="Times New Roman" w:cs="Times New Roman"/>
          <w:bCs/>
          <w:lang w:eastAsia="lv-LV"/>
        </w:rPr>
        <w:t xml:space="preserve">Līgumu var grozīt vai izbeigt pirms tajā noteikto saistību izpildes, </w:t>
      </w:r>
      <w:r>
        <w:rPr>
          <w:rFonts w:ascii="Times New Roman" w:eastAsia="Calibri" w:hAnsi="Times New Roman" w:cs="Times New Roman"/>
          <w:bCs/>
          <w:noProof/>
          <w:lang w:eastAsia="lv-LV"/>
        </w:rPr>
        <w:t>Pusēm</w:t>
      </w:r>
      <w:r>
        <w:rPr>
          <w:rFonts w:ascii="Times New Roman" w:eastAsia="Calibri" w:hAnsi="Times New Roman" w:cs="Times New Roman"/>
          <w:bCs/>
          <w:lang w:eastAsia="lv-LV"/>
        </w:rPr>
        <w:t xml:space="preserve"> vienojoties rakstveidā, saskaņā ar Līgumu un Latvijas Republikā spēkā esošajiem normatīvajiem aktiem.</w:t>
      </w:r>
    </w:p>
    <w:p w14:paraId="08C0FC62"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ir tiesīgs vienpusēji atkāpties un izbeigt Līgumu pirms tajā noteikto saistību izpildes šādos gadījumos:</w:t>
      </w:r>
    </w:p>
    <w:p w14:paraId="6E9EF42B" w14:textId="77777777" w:rsidR="00D82442" w:rsidRDefault="00D82442" w:rsidP="0008602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Izpildītājs nepienācīgi pilda savas Līgumā noteiktās saistības un pēc Pasūtītāja brīdinājuma saņemšanas nav novērsis konstatēto Līgumā noteikto saistību neizpildi vai turpina tās nepildīt;</w:t>
      </w:r>
    </w:p>
    <w:p w14:paraId="630A1B24" w14:textId="77777777" w:rsidR="00D82442" w:rsidRDefault="00D82442" w:rsidP="0008602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Izpildītājs pārkāpj kādu no Līguma noteikumiem, un šāds pārkāpums pēc Pasūtītāja viedokļa var būtiski ietekmēt Izpildītāja spējas pildīt savas saistības saskaņā ar Līgumu;</w:t>
      </w:r>
    </w:p>
    <w:p w14:paraId="15C0284B" w14:textId="77777777" w:rsidR="00D82442" w:rsidRDefault="00D82442" w:rsidP="0008602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 xml:space="preserve">notiek jebkāds gadījums vai gadījumu virkne, kam pēc Pasūtītāja viedokļa ir būtiska nelabvēlīga </w:t>
      </w:r>
      <w:r>
        <w:rPr>
          <w:rFonts w:ascii="Times New Roman" w:hAnsi="Times New Roman" w:cs="Times New Roman"/>
          <w:bCs/>
          <w:lang w:eastAsia="lv-LV"/>
        </w:rPr>
        <w:lastRenderedPageBreak/>
        <w:t>ietekme uz Izpildītāja komercdarbību, aktīviem, darbību vai finansiālo stāvokli, kas iespaido Izpildītāja spēju izpildīt saistības saskaņā ar Līgumu;</w:t>
      </w:r>
    </w:p>
    <w:p w14:paraId="07D69486" w14:textId="77777777" w:rsidR="00D82442" w:rsidRDefault="00D82442" w:rsidP="0008602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ir uzsākts Izpildītāja maksātnespējas vai likvidācijas process;</w:t>
      </w:r>
    </w:p>
    <w:p w14:paraId="4E0C92E6" w14:textId="77777777" w:rsidR="00D82442" w:rsidRDefault="00D82442" w:rsidP="0008602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536C6090" w14:textId="77777777" w:rsidR="00D82442" w:rsidRDefault="00D82442" w:rsidP="0008602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7FC15A70"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r>
        <w:rPr>
          <w:rFonts w:ascii="Times New Roman" w:hAnsi="Times New Roman" w:cs="Times New Roman"/>
          <w:bCs/>
        </w:rPr>
        <w:t>Izpildītājs ir tiesīgs vienpusēji atkāpties un izbeigt Līgumu pirms tajā noteikto saistību izpildes, ja Pasūtītājs kavē Līguma 4.2. apakšpunktā noteikto rēķinu apmaksu termiņu vairāk kā par 20 (divdesmit) darba dienām un, ja minēto maksājumu kavējumu Izpildītājs vismaz 10 (desmit) darbdienas pirms Līguma 9.5. apakšpunktā minētā paziņojuma nosūtīšanas ir rakstiski brīdinājis Pasūtītāju un Pasūtītājs nav veicis norēķinu.</w:t>
      </w:r>
    </w:p>
    <w:p w14:paraId="37B76AA2" w14:textId="77777777" w:rsidR="00D82442" w:rsidRDefault="00D82442" w:rsidP="00086021">
      <w:pPr>
        <w:numPr>
          <w:ilvl w:val="1"/>
          <w:numId w:val="41"/>
        </w:numPr>
        <w:overflowPunct w:val="0"/>
        <w:autoSpaceDE w:val="0"/>
        <w:autoSpaceDN w:val="0"/>
        <w:adjustRightInd w:val="0"/>
        <w:spacing w:after="0" w:line="240" w:lineRule="auto"/>
        <w:ind w:left="567" w:hanging="567"/>
        <w:jc w:val="both"/>
        <w:rPr>
          <w:rFonts w:ascii="Times New Roman" w:eastAsia="Calibri" w:hAnsi="Times New Roman" w:cs="Times New Roman"/>
          <w:bCs/>
        </w:rPr>
      </w:pPr>
      <w:r>
        <w:rPr>
          <w:rFonts w:ascii="Times New Roman" w:eastAsia="Calibri" w:hAnsi="Times New Roman" w:cs="Times New Roman"/>
          <w:bCs/>
        </w:rPr>
        <w:t>Ja Pasūtītājs izbeidz Līgumu saskaņā ar 9.3.</w:t>
      </w:r>
      <w:r>
        <w:rPr>
          <w:rFonts w:ascii="Times New Roman" w:hAnsi="Times New Roman" w:cs="Times New Roman"/>
          <w:bCs/>
        </w:rPr>
        <w:t> </w:t>
      </w:r>
      <w:r>
        <w:rPr>
          <w:rFonts w:ascii="Times New Roman" w:eastAsia="Calibri" w:hAnsi="Times New Roman" w:cs="Times New Roman"/>
          <w:bCs/>
        </w:rPr>
        <w:t>apakšpunktu vai Izpildītājs vienpusēji atkāpjas un izbeidz Līgumu pirms tajā noteikto saistību izpildes (izņemot Līguma 9.4.</w:t>
      </w:r>
      <w:r>
        <w:rPr>
          <w:rFonts w:ascii="Times New Roman" w:hAnsi="Times New Roman" w:cs="Times New Roman"/>
          <w:bCs/>
        </w:rPr>
        <w:t> </w:t>
      </w:r>
      <w:r>
        <w:rPr>
          <w:rFonts w:ascii="Times New Roman" w:eastAsia="Calibri" w:hAnsi="Times New Roman" w:cs="Times New Roman"/>
          <w:bCs/>
        </w:rPr>
        <w:t>apakšpunktā noteiktajā gadījumā), Līgums tiek uzskatīts par izbeigtu datumā, kāds norādīts iepriekš nosūtītā attiecīgās Puses paziņojumā. Šādā gadījumā Izpildītājs atlīdzina Pasūtītājam visus tiešos un netiešos zaudējumus, kā arī maksā līgumsodu 10 % (desmit procentu) apmērā no līgumcenas 10 (desmit) darbdienu laikā pēc attiecīga paziņojuma saņemšanas. Pasūtītājs samaksā Izpildītājam tikai par to Pakalpojumu, kas ir pienācīgi izpildīti.</w:t>
      </w:r>
    </w:p>
    <w:p w14:paraId="12828AB7"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r>
        <w:rPr>
          <w:rFonts w:ascii="Times New Roman" w:eastAsia="Calibri" w:hAnsi="Times New Roman" w:cs="Times New Roman"/>
          <w:bCs/>
          <w:lang w:eastAsia="lv-LV"/>
        </w:rPr>
        <w:t xml:space="preserve">Neviena no </w:t>
      </w:r>
      <w:r>
        <w:rPr>
          <w:rFonts w:ascii="Times New Roman" w:eastAsia="Calibri" w:hAnsi="Times New Roman" w:cs="Times New Roman"/>
          <w:bCs/>
          <w:noProof/>
          <w:lang w:eastAsia="lv-LV"/>
        </w:rPr>
        <w:t>Pusēm</w:t>
      </w:r>
      <w:r>
        <w:rPr>
          <w:rFonts w:ascii="Times New Roman" w:eastAsia="Calibri" w:hAnsi="Times New Roman" w:cs="Times New Roman"/>
          <w:bCs/>
          <w:lang w:eastAsia="lv-LV"/>
        </w:rPr>
        <w:t xml:space="preserve"> neatbild par Līgumā noteikto saistību neizpildīšanu, ja tas noticis nepārvaramas varas rezultātā, piemēram, dabas katastrofas, sociālie konflikti, kā arī jaunu normatīvo aktu ieviešana, kas aizliedz Līgumā paredzēto darbību.</w:t>
      </w:r>
    </w:p>
    <w:p w14:paraId="35105B5C"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4F8D99D5" w14:textId="77777777" w:rsidR="00D82442" w:rsidRDefault="00D82442" w:rsidP="00086021">
      <w:pPr>
        <w:widowControl w:val="0"/>
        <w:numPr>
          <w:ilvl w:val="1"/>
          <w:numId w:val="4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rPr>
      </w:pPr>
      <w:r>
        <w:rPr>
          <w:rFonts w:ascii="Times New Roman" w:hAnsi="Times New Roman" w:cs="Times New Roman"/>
          <w:bCs/>
        </w:rPr>
        <w:t>Izpildītājs 3 (</w:t>
      </w:r>
      <w:r>
        <w:rPr>
          <w:rFonts w:ascii="Times New Roman" w:hAnsi="Times New Roman" w:cs="Times New Roman"/>
          <w:bCs/>
          <w:lang w:eastAsia="lv-LV"/>
        </w:rPr>
        <w:t xml:space="preserve">trīs) darbdienu laikā </w:t>
      </w:r>
      <w:r>
        <w:rPr>
          <w:rFonts w:ascii="Times New Roman" w:hAnsi="Times New Roman" w:cs="Times New Roman"/>
          <w:bCs/>
        </w:rPr>
        <w:t>no dienas, kad izmaiņas stājušās spēkā, rakstiski informē Pasūtītāju par izmaiņām Līgumā norādītajos Izpildītāja rekvizītos.</w:t>
      </w:r>
    </w:p>
    <w:p w14:paraId="0653702D"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bCs/>
          <w:noProof/>
          <w:lang w:eastAsia="lv-LV"/>
        </w:rPr>
      </w:pPr>
      <w:r>
        <w:rPr>
          <w:rFonts w:ascii="Times New Roman" w:eastAsia="Calibri" w:hAnsi="Times New Roman" w:cs="Times New Roman"/>
          <w:bCs/>
          <w:noProof/>
          <w:lang w:eastAsia="lv-LV"/>
        </w:rPr>
        <w:t xml:space="preserve">Ja kāda no Pusēm tiek reorganizēta, </w:t>
      </w:r>
      <w:r>
        <w:rPr>
          <w:rFonts w:ascii="Times New Roman" w:eastAsia="Calibri" w:hAnsi="Times New Roman" w:cs="Times New Roman"/>
          <w:bCs/>
          <w:lang w:eastAsia="lv-LV"/>
        </w:rPr>
        <w:t>Līguma</w:t>
      </w:r>
      <w:r>
        <w:rPr>
          <w:rFonts w:ascii="Times New Roman" w:eastAsia="Calibri" w:hAnsi="Times New Roman" w:cs="Times New Roman"/>
          <w:bCs/>
          <w:noProof/>
          <w:lang w:eastAsia="lv-LV"/>
        </w:rPr>
        <w:t xml:space="preserve"> paliek spēkā un tā noteikumi ir saistoši Pušu saistību pārņēmējiem.</w:t>
      </w:r>
    </w:p>
    <w:p w14:paraId="4A03221F" w14:textId="77777777" w:rsidR="00D82442" w:rsidRDefault="00D82442" w:rsidP="0008602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Calibri" w:hAnsi="Times New Roman" w:cs="Times New Roman"/>
          <w:b/>
          <w:caps/>
          <w:lang w:eastAsia="lv-LV"/>
        </w:rPr>
      </w:pPr>
      <w:r>
        <w:rPr>
          <w:rFonts w:ascii="Times New Roman" w:eastAsia="Calibri" w:hAnsi="Times New Roman" w:cs="Times New Roman"/>
          <w:b/>
          <w:caps/>
          <w:lang w:eastAsia="lv-LV"/>
        </w:rPr>
        <w:t>CITI NOTEIKUMI</w:t>
      </w:r>
    </w:p>
    <w:p w14:paraId="7540ECCE"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bookmarkStart w:id="1532" w:name="_Hlk173749583"/>
      <w:bookmarkStart w:id="1533" w:name="_Hlk171591069"/>
      <w:r>
        <w:rPr>
          <w:rFonts w:ascii="Times New Roman" w:eastAsia="Calibri" w:hAnsi="Times New Roman" w:cs="Times New Roman"/>
          <w:noProof/>
          <w:lang w:eastAsia="lv-LV"/>
        </w:rPr>
        <w:t>Lai nodrošinātu Līguma izpildi, Puses nozīmē savus pārstāvjus, kuru pienākums ir koordinēt Līguma izpildi un nodrošināt savlaicīgu informācijas apmaiņu</w:t>
      </w:r>
      <w:bookmarkEnd w:id="1532"/>
      <w:r>
        <w:rPr>
          <w:rFonts w:ascii="Times New Roman" w:eastAsia="Calibri" w:hAnsi="Times New Roman" w:cs="Times New Roman"/>
          <w:noProof/>
          <w:lang w:eastAsia="lv-LV"/>
        </w:rPr>
        <w:t>:</w:t>
      </w:r>
    </w:p>
    <w:bookmarkEnd w:id="1533"/>
    <w:p w14:paraId="56C98A1A" w14:textId="77777777" w:rsidR="00D82442" w:rsidRDefault="00D82442" w:rsidP="00086021">
      <w:pPr>
        <w:pStyle w:val="ListParagraph"/>
        <w:numPr>
          <w:ilvl w:val="2"/>
          <w:numId w:val="41"/>
        </w:numPr>
        <w:spacing w:line="256" w:lineRule="auto"/>
        <w:ind w:left="1276" w:hanging="709"/>
        <w:rPr>
          <w:rFonts w:ascii="Times New Roman" w:eastAsia="Calibri" w:hAnsi="Times New Roman" w:cs="Times New Roman"/>
        </w:rPr>
      </w:pPr>
      <w:r>
        <w:rPr>
          <w:rFonts w:ascii="Times New Roman" w:eastAsia="Calibri" w:hAnsi="Times New Roman" w:cs="Times New Roman"/>
        </w:rPr>
        <w:t>Pasūtītāja pārstāvis: ________ _________, tālr. _________, e-pasts: ___________;</w:t>
      </w:r>
    </w:p>
    <w:p w14:paraId="0CC3FD9C" w14:textId="77777777" w:rsidR="00D82442" w:rsidRDefault="00D82442" w:rsidP="00086021">
      <w:pPr>
        <w:pStyle w:val="ListParagraph"/>
        <w:numPr>
          <w:ilvl w:val="2"/>
          <w:numId w:val="41"/>
        </w:numPr>
        <w:spacing w:line="256" w:lineRule="auto"/>
        <w:ind w:left="1276" w:hanging="709"/>
        <w:rPr>
          <w:rFonts w:ascii="Times New Roman" w:eastAsia="Calibri" w:hAnsi="Times New Roman" w:cs="Times New Roman"/>
        </w:rPr>
      </w:pPr>
      <w:r>
        <w:rPr>
          <w:rFonts w:ascii="Times New Roman" w:eastAsia="Calibri" w:hAnsi="Times New Roman" w:cs="Times New Roman"/>
        </w:rPr>
        <w:t>Izpildītāja pārstāvis: ________ _________, tālr. _________, e-pasts: ___________.</w:t>
      </w:r>
    </w:p>
    <w:p w14:paraId="55E50E4E"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Puses elektroniskajā saziņā un elektronisko dokumentu apritē primāri izmanto Pušu oficiālās elektroniskās adreses (e-adreses), izņemot Līgumā noteikto informācijas apriti starp Pušu kontaktpersonām.</w:t>
      </w:r>
    </w:p>
    <w:p w14:paraId="4F62AEDC"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Visos jautājumos, kas nav regulēti Līgumā, Puses vadās no spēkā esošajiem Latvijas Republikas normatīvajiem aktiem.</w:t>
      </w:r>
    </w:p>
    <w:p w14:paraId="17DB16AD"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Ja rodas pretrunas starp iepirkuma dokumentiem un Izpildītāja iesniegtā piedāvājuma dokumentiem, noteicošais ir iepirkuma dokumentos noteiktais.</w:t>
      </w:r>
    </w:p>
    <w:p w14:paraId="4B019BC7"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Ja kāds no Līguma noteikumiem nevar tikt izpildīts vai zaudē spēku, tad tas neietekmē citus Līguma noteikumus, ciktāl tie nav nesaraujami saistīti.</w:t>
      </w:r>
    </w:p>
    <w:p w14:paraId="17C1EC39" w14:textId="77777777" w:rsidR="00D82442" w:rsidRDefault="00D82442" w:rsidP="00D82442">
      <w:pPr>
        <w:rPr>
          <w:rFonts w:ascii="Times New Roman" w:eastAsia="Calibri" w:hAnsi="Times New Roman" w:cs="Times New Roman"/>
          <w:noProof/>
          <w:lang w:eastAsia="lv-LV"/>
        </w:rPr>
      </w:pPr>
      <w:r>
        <w:rPr>
          <w:rFonts w:ascii="Times New Roman" w:eastAsia="Calibri" w:hAnsi="Times New Roman" w:cs="Times New Roman"/>
          <w:noProof/>
          <w:lang w:eastAsia="lv-LV"/>
        </w:rPr>
        <w:br w:type="page"/>
      </w:r>
    </w:p>
    <w:p w14:paraId="059012C3" w14:textId="77777777" w:rsidR="00D82442" w:rsidRDefault="00D82442" w:rsidP="0008602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lastRenderedPageBreak/>
        <w:t xml:space="preserve">Pasūtītājs informē Izpildītāju par kārtību, kādā atbilstoši Trauksmes celšanas likumam Jūrmalas valstspilsētas pašvaldībā darbojas iekšējā trauksmes celšanas sistēma, un tā ir pieejama Pasūtītāja tīmekļa vietnē </w:t>
      </w:r>
      <w:hyperlink r:id="rId16" w:history="1">
        <w:r w:rsidRPr="00933E80">
          <w:rPr>
            <w:rStyle w:val="Hyperlink"/>
            <w:rFonts w:ascii="Times New Roman" w:eastAsia="Calibri" w:hAnsi="Times New Roman" w:cs="Times New Roman"/>
            <w:noProof/>
            <w:lang w:eastAsia="lv-LV"/>
          </w:rPr>
          <w:t>https://www.jurmala.lv/lv/trauksmes-celsana</w:t>
        </w:r>
      </w:hyperlink>
      <w:r>
        <w:rPr>
          <w:rFonts w:ascii="Times New Roman" w:eastAsia="Calibri" w:hAnsi="Times New Roman" w:cs="Times New Roman"/>
          <w:noProof/>
          <w:lang w:eastAsia="lv-LV"/>
        </w:rPr>
        <w:t xml:space="preserve">. </w:t>
      </w:r>
    </w:p>
    <w:p w14:paraId="032C8455" w14:textId="77777777" w:rsidR="00D82442" w:rsidRDefault="00D82442" w:rsidP="00086021">
      <w:pPr>
        <w:pStyle w:val="ListParagraph"/>
        <w:numPr>
          <w:ilvl w:val="1"/>
          <w:numId w:val="41"/>
        </w:numPr>
        <w:tabs>
          <w:tab w:val="left" w:pos="8100"/>
        </w:tabs>
        <w:overflowPunct w:val="0"/>
        <w:autoSpaceDE w:val="0"/>
        <w:autoSpaceDN w:val="0"/>
        <w:adjustRightInd w:val="0"/>
        <w:spacing w:after="0" w:line="240" w:lineRule="auto"/>
        <w:ind w:left="567" w:right="-2" w:hanging="567"/>
        <w:jc w:val="both"/>
        <w:rPr>
          <w:rFonts w:ascii="Times New Roman" w:eastAsia="Calibri" w:hAnsi="Times New Roman" w:cs="Times New Roman"/>
        </w:rPr>
      </w:pPr>
      <w:r>
        <w:rPr>
          <w:rFonts w:ascii="Times New Roman" w:eastAsia="Calibri" w:hAnsi="Times New Roman" w:cs="Times New Roman"/>
          <w:lang w:eastAsia="lv-LV"/>
        </w:rPr>
        <w:t>Līgums</w:t>
      </w:r>
      <w:r>
        <w:rPr>
          <w:rFonts w:ascii="Times New Roman" w:eastAsia="Calibri" w:hAnsi="Times New Roman" w:cs="Times New Roman"/>
        </w:rPr>
        <w:t xml:space="preserve"> ir sagatavots latviešu valodā elektroniska dokumenta veidā uz ___ lapām un ____ pielikumiem, parakstīts elektroniski ar drošu elektronisko parakstu. </w:t>
      </w:r>
    </w:p>
    <w:p w14:paraId="5DDD5AEA" w14:textId="77777777" w:rsidR="00D82442" w:rsidRDefault="00D82442" w:rsidP="00086021">
      <w:pPr>
        <w:pStyle w:val="ListParagraph"/>
        <w:numPr>
          <w:ilvl w:val="1"/>
          <w:numId w:val="41"/>
        </w:numPr>
        <w:tabs>
          <w:tab w:val="left" w:pos="8100"/>
        </w:tabs>
        <w:overflowPunct w:val="0"/>
        <w:autoSpaceDE w:val="0"/>
        <w:autoSpaceDN w:val="0"/>
        <w:adjustRightInd w:val="0"/>
        <w:spacing w:after="0" w:line="240" w:lineRule="auto"/>
        <w:ind w:left="567" w:right="-2" w:hanging="567"/>
        <w:jc w:val="both"/>
        <w:rPr>
          <w:rFonts w:ascii="Times New Roman" w:eastAsia="Calibri" w:hAnsi="Times New Roman" w:cs="Times New Roman"/>
        </w:rPr>
      </w:pPr>
      <w:r>
        <w:rPr>
          <w:rFonts w:ascii="Times New Roman" w:eastAsia="Calibri" w:hAnsi="Times New Roman" w:cs="Times New Roman"/>
          <w:lang w:eastAsia="lv-LV"/>
        </w:rPr>
        <w:t>Līgumam</w:t>
      </w:r>
      <w:r>
        <w:rPr>
          <w:rFonts w:ascii="Times New Roman" w:eastAsia="Calibri" w:hAnsi="Times New Roman" w:cs="Times New Roman"/>
        </w:rPr>
        <w:t xml:space="preserve"> kā neatņemamas sastāvdaļas pievienoti šādi pielikumi:</w:t>
      </w:r>
    </w:p>
    <w:p w14:paraId="0FF59908" w14:textId="77777777" w:rsidR="00D82442" w:rsidRDefault="00D82442" w:rsidP="00D82442">
      <w:pPr>
        <w:tabs>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1. pielikums – Tehniskās specifikācijas uz _________ lapām;</w:t>
      </w:r>
    </w:p>
    <w:p w14:paraId="5BFC801A" w14:textId="77777777" w:rsidR="00D82442" w:rsidRDefault="00D82442" w:rsidP="00D82442">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 pielikums – Tehniskais piedāvājums uz _________ lapām;</w:t>
      </w:r>
    </w:p>
    <w:p w14:paraId="00CB4821" w14:textId="77777777" w:rsidR="00D82442" w:rsidRDefault="00D82442" w:rsidP="00D82442">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2.1.pielikums – Līguma izpildē iesaistītā personāla saraksts uz _________ lapām;</w:t>
      </w:r>
    </w:p>
    <w:p w14:paraId="119AD5EF" w14:textId="77777777" w:rsidR="00D82442" w:rsidRDefault="00D82442" w:rsidP="00D82442">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2.2.pielikums – Apakšuzņēmēju apliecinājums uz _________ lapām;</w:t>
      </w:r>
    </w:p>
    <w:p w14:paraId="3DEE8374" w14:textId="77777777" w:rsidR="00D82442" w:rsidRDefault="00D82442" w:rsidP="00D82442">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3. pielikums – Finanšu piedāvājums uz _________ lapām;</w:t>
      </w:r>
    </w:p>
    <w:p w14:paraId="66F9ECB2" w14:textId="77777777" w:rsidR="00D82442" w:rsidRDefault="00D82442" w:rsidP="0008602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lang w:eastAsia="lv-LV"/>
        </w:rPr>
      </w:pPr>
      <w:r>
        <w:rPr>
          <w:rFonts w:ascii="Times New Roman" w:eastAsia="Times New Roman" w:hAnsi="Times New Roman" w:cs="Times New Roman"/>
          <w:b/>
          <w:lang w:eastAsia="lv-LV"/>
        </w:rPr>
        <w:t>PUŠU REKVIZĪTI</w:t>
      </w:r>
    </w:p>
    <w:tbl>
      <w:tblPr>
        <w:tblW w:w="0" w:type="auto"/>
        <w:tblInd w:w="-142" w:type="dxa"/>
        <w:tblLook w:val="04A0" w:firstRow="1" w:lastRow="0" w:firstColumn="1" w:lastColumn="0" w:noHBand="0" w:noVBand="1"/>
      </w:tblPr>
      <w:tblGrid>
        <w:gridCol w:w="483"/>
        <w:gridCol w:w="4437"/>
        <w:gridCol w:w="511"/>
        <w:gridCol w:w="4011"/>
        <w:gridCol w:w="479"/>
      </w:tblGrid>
      <w:tr w:rsidR="00D82442" w14:paraId="6D8A1799" w14:textId="77777777" w:rsidTr="000725F1">
        <w:trPr>
          <w:gridBefore w:val="1"/>
          <w:wBefore w:w="511" w:type="dxa"/>
        </w:trPr>
        <w:tc>
          <w:tcPr>
            <w:tcW w:w="4962" w:type="dxa"/>
            <w:gridSpan w:val="2"/>
            <w:vAlign w:val="center"/>
            <w:hideMark/>
          </w:tcPr>
          <w:p w14:paraId="1CFA64AD" w14:textId="77777777" w:rsidR="00D82442" w:rsidRDefault="00D82442"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b/>
              </w:rPr>
            </w:pPr>
            <w:r>
              <w:rPr>
                <w:rFonts w:ascii="Times New Roman" w:eastAsia="Times New Roman" w:hAnsi="Times New Roman" w:cs="Times New Roman"/>
                <w:b/>
              </w:rPr>
              <w:t>Pasūtītājs:</w:t>
            </w:r>
          </w:p>
        </w:tc>
        <w:tc>
          <w:tcPr>
            <w:tcW w:w="4531" w:type="dxa"/>
            <w:gridSpan w:val="2"/>
            <w:vAlign w:val="center"/>
            <w:hideMark/>
          </w:tcPr>
          <w:p w14:paraId="4CF4FC91" w14:textId="77777777" w:rsidR="00D82442" w:rsidRDefault="00D82442"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b/>
              </w:rPr>
            </w:pPr>
            <w:r>
              <w:rPr>
                <w:rFonts w:ascii="Times New Roman" w:eastAsia="Times New Roman" w:hAnsi="Times New Roman" w:cs="Times New Roman"/>
                <w:b/>
              </w:rPr>
              <w:t>Izpildītājs:</w:t>
            </w:r>
          </w:p>
        </w:tc>
      </w:tr>
      <w:tr w:rsidR="00D82442" w14:paraId="7A73F537" w14:textId="77777777" w:rsidTr="000725F1">
        <w:trPr>
          <w:gridBefore w:val="1"/>
          <w:wBefore w:w="511" w:type="dxa"/>
        </w:trPr>
        <w:tc>
          <w:tcPr>
            <w:tcW w:w="4962" w:type="dxa"/>
            <w:gridSpan w:val="2"/>
            <w:hideMark/>
          </w:tcPr>
          <w:p w14:paraId="65B82903" w14:textId="77777777" w:rsidR="00D82442" w:rsidRDefault="00D82442" w:rsidP="000725F1">
            <w:pPr>
              <w:overflowPunct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snapToGrid w:val="0"/>
              </w:rPr>
              <w:t>Jūrmalas valstspilsētas administrācija</w:t>
            </w:r>
          </w:p>
          <w:p w14:paraId="650A4F99" w14:textId="77777777" w:rsidR="00D82442" w:rsidRDefault="00D82442" w:rsidP="000725F1">
            <w:pPr>
              <w:overflowPunct w:val="0"/>
              <w:autoSpaceDE w:val="0"/>
              <w:autoSpaceDN w:val="0"/>
              <w:adjustRightInd w:val="0"/>
              <w:spacing w:after="0" w:line="240" w:lineRule="auto"/>
              <w:rPr>
                <w:rFonts w:ascii="Times New Roman" w:eastAsia="Times New Roman" w:hAnsi="Times New Roman" w:cs="Times New Roman"/>
                <w:snapToGrid w:val="0"/>
              </w:rPr>
            </w:pPr>
            <w:r>
              <w:rPr>
                <w:rFonts w:ascii="Times New Roman" w:eastAsia="Times New Roman" w:hAnsi="Times New Roman" w:cs="Times New Roman"/>
              </w:rPr>
              <w:t>Nod. maks. reģ. Nr. </w:t>
            </w:r>
            <w:r>
              <w:rPr>
                <w:rFonts w:ascii="Times New Roman" w:eastAsia="Times New Roman" w:hAnsi="Times New Roman" w:cs="Times New Roman"/>
                <w:snapToGrid w:val="0"/>
              </w:rPr>
              <w:t>90000056357</w:t>
            </w:r>
          </w:p>
          <w:p w14:paraId="579C95EB" w14:textId="77777777" w:rsidR="00D82442" w:rsidRDefault="00D82442" w:rsidP="000725F1">
            <w:pPr>
              <w:overflowPunct w:val="0"/>
              <w:autoSpaceDE w:val="0"/>
              <w:autoSpaceDN w:val="0"/>
              <w:adjustRightInd w:val="0"/>
              <w:spacing w:after="0" w:line="240" w:lineRule="auto"/>
              <w:rPr>
                <w:rFonts w:ascii="Times New Roman" w:eastAsia="Times New Roman" w:hAnsi="Times New Roman" w:cs="Times New Roman"/>
                <w:snapToGrid w:val="0"/>
              </w:rPr>
            </w:pPr>
            <w:r>
              <w:rPr>
                <w:rFonts w:ascii="Times New Roman" w:eastAsia="Times New Roman" w:hAnsi="Times New Roman" w:cs="Times New Roman"/>
                <w:snapToGrid w:val="0"/>
              </w:rPr>
              <w:t>Jomas iela 1/5, Jūrmala, LV-2015</w:t>
            </w:r>
          </w:p>
          <w:p w14:paraId="2D304372" w14:textId="77777777" w:rsidR="00D82442" w:rsidRDefault="00D82442" w:rsidP="000725F1">
            <w:pPr>
              <w:overflowPunct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bCs/>
              </w:rPr>
              <w:t>Konta Nr.</w:t>
            </w:r>
            <w:r>
              <w:rPr>
                <w:rFonts w:ascii="Times New Roman" w:eastAsia="Times New Roman" w:hAnsi="Times New Roman" w:cs="Times New Roman"/>
              </w:rPr>
              <w:t> </w:t>
            </w:r>
            <w:r>
              <w:rPr>
                <w:rFonts w:ascii="Times New Roman" w:eastAsia="Times New Roman" w:hAnsi="Times New Roman" w:cs="Times New Roman"/>
                <w:bCs/>
              </w:rPr>
              <w:t>LV84PARX0002484572001</w:t>
            </w:r>
          </w:p>
          <w:p w14:paraId="2F98358C" w14:textId="77777777" w:rsidR="00D82442" w:rsidRDefault="00D82442" w:rsidP="000725F1">
            <w:pPr>
              <w:overflowPunct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rPr>
              <w:t>Akciju sabiedrība “Citadele banka”</w:t>
            </w:r>
          </w:p>
          <w:p w14:paraId="7D4AFA1F" w14:textId="77777777" w:rsidR="00D82442" w:rsidRDefault="00D82442" w:rsidP="000725F1">
            <w:pPr>
              <w:overflowPunct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Kods: PARXLV22</w:t>
            </w:r>
          </w:p>
          <w:p w14:paraId="406A754B" w14:textId="77777777" w:rsidR="00D82442" w:rsidRDefault="00D82442" w:rsidP="000725F1">
            <w:pPr>
              <w:autoSpaceDN w:val="0"/>
              <w:spacing w:after="0" w:line="240" w:lineRule="auto"/>
              <w:rPr>
                <w:rFonts w:ascii="Times New Roman" w:eastAsia="Times New Roman" w:hAnsi="Times New Roman" w:cs="Times New Roman"/>
                <w:snapToGrid w:val="0"/>
              </w:rPr>
            </w:pPr>
            <w:r>
              <w:rPr>
                <w:rFonts w:ascii="Times New Roman" w:eastAsia="Times New Roman" w:hAnsi="Times New Roman" w:cs="Times New Roman"/>
              </w:rPr>
              <w:t xml:space="preserve">tālr.:67093816, e-pasts: </w:t>
            </w:r>
            <w:hyperlink r:id="rId17" w:history="1">
              <w:r>
                <w:rPr>
                  <w:rStyle w:val="Hyperlink"/>
                  <w:rFonts w:ascii="Times New Roman" w:eastAsia="Times New Roman" w:hAnsi="Times New Roman" w:cs="Times New Roman"/>
                </w:rPr>
                <w:t>pasts@jurmala.lv</w:t>
              </w:r>
            </w:hyperlink>
          </w:p>
        </w:tc>
        <w:tc>
          <w:tcPr>
            <w:tcW w:w="4531" w:type="dxa"/>
            <w:gridSpan w:val="2"/>
          </w:tcPr>
          <w:p w14:paraId="4F2285CD" w14:textId="77777777" w:rsidR="00D82442" w:rsidRDefault="00D82442" w:rsidP="000725F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p>
        </w:tc>
      </w:tr>
      <w:tr w:rsidR="00D82442" w14:paraId="0AB96E70" w14:textId="77777777" w:rsidTr="000725F1">
        <w:trPr>
          <w:gridAfter w:val="1"/>
          <w:wAfter w:w="511" w:type="dxa"/>
          <w:trHeight w:val="962"/>
        </w:trPr>
        <w:tc>
          <w:tcPr>
            <w:tcW w:w="4962" w:type="dxa"/>
            <w:gridSpan w:val="2"/>
          </w:tcPr>
          <w:p w14:paraId="4D9346D3"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p>
          <w:p w14:paraId="2610F2A2"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_________________________________</w:t>
            </w:r>
          </w:p>
          <w:p w14:paraId="7338EC7E"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(Paraksts*)</w:t>
            </w:r>
          </w:p>
          <w:p w14:paraId="69D58E17"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E.Stobovs</w:t>
            </w:r>
          </w:p>
          <w:p w14:paraId="40B8ECFC" w14:textId="77777777" w:rsidR="00D82442" w:rsidRDefault="00D82442" w:rsidP="000725F1">
            <w:pPr>
              <w:autoSpaceDN w:val="0"/>
              <w:spacing w:after="0" w:line="240" w:lineRule="auto"/>
              <w:ind w:left="567"/>
              <w:rPr>
                <w:rFonts w:ascii="Times New Roman" w:eastAsia="Times New Roman" w:hAnsi="Times New Roman" w:cs="Times New Roman"/>
                <w:bCs/>
              </w:rPr>
            </w:pPr>
          </w:p>
          <w:p w14:paraId="11685737" w14:textId="77777777" w:rsidR="00D82442" w:rsidRDefault="00D82442" w:rsidP="000725F1">
            <w:pPr>
              <w:autoSpaceDN w:val="0"/>
              <w:spacing w:after="0" w:line="240" w:lineRule="auto"/>
              <w:rPr>
                <w:rFonts w:ascii="Times New Roman" w:eastAsia="Times New Roman" w:hAnsi="Times New Roman" w:cs="Times New Roman"/>
                <w:bCs/>
              </w:rPr>
            </w:pPr>
          </w:p>
        </w:tc>
        <w:tc>
          <w:tcPr>
            <w:tcW w:w="4531" w:type="dxa"/>
            <w:gridSpan w:val="2"/>
          </w:tcPr>
          <w:p w14:paraId="6AE6A063"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p>
          <w:p w14:paraId="2CA3D3C7"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_________________________________</w:t>
            </w:r>
          </w:p>
          <w:p w14:paraId="24003CA8"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(Paraksts*)</w:t>
            </w:r>
          </w:p>
          <w:p w14:paraId="3823B7D2" w14:textId="77777777" w:rsidR="00D82442" w:rsidRDefault="00D82442" w:rsidP="000725F1">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p>
          <w:p w14:paraId="4D4FD55F" w14:textId="77777777" w:rsidR="00D82442" w:rsidRDefault="00D82442" w:rsidP="000725F1">
            <w:pPr>
              <w:autoSpaceDN w:val="0"/>
              <w:spacing w:after="0" w:line="240" w:lineRule="auto"/>
              <w:rPr>
                <w:rFonts w:ascii="Times New Roman" w:eastAsia="Times New Roman" w:hAnsi="Times New Roman" w:cs="Times New Roman"/>
                <w:bCs/>
              </w:rPr>
            </w:pPr>
          </w:p>
        </w:tc>
      </w:tr>
    </w:tbl>
    <w:p w14:paraId="06CE78C3" w14:textId="77777777" w:rsidR="00D82442" w:rsidRDefault="00D82442" w:rsidP="00D82442">
      <w:pPr>
        <w:autoSpaceDN w:val="0"/>
        <w:spacing w:after="0" w:line="240" w:lineRule="auto"/>
        <w:jc w:val="both"/>
        <w:rPr>
          <w:rFonts w:ascii="Times New Roman" w:eastAsia="Times New Roman" w:hAnsi="Times New Roman" w:cs="Times New Roman"/>
          <w:kern w:val="2"/>
        </w:rPr>
      </w:pPr>
    </w:p>
    <w:p w14:paraId="39FB7B8D" w14:textId="77777777" w:rsidR="00D82442" w:rsidRDefault="00D82442" w:rsidP="00D82442">
      <w:pPr>
        <w:autoSpaceDN w:val="0"/>
        <w:spacing w:line="254" w:lineRule="auto"/>
        <w:jc w:val="center"/>
        <w:rPr>
          <w:rFonts w:ascii="Times New Roman" w:eastAsia="Calibri" w:hAnsi="Times New Roman" w:cs="Times New Roman"/>
          <w:b/>
        </w:rPr>
      </w:pPr>
      <w:r>
        <w:rPr>
          <w:rFonts w:ascii="Times New Roman" w:eastAsia="Calibri" w:hAnsi="Times New Roman" w:cs="Times New Roman"/>
          <w:b/>
        </w:rPr>
        <w:t>*Dokuments parakstīts ar drošu elektronisko parakstu un satur laika zīmogu</w:t>
      </w:r>
    </w:p>
    <w:p w14:paraId="456FD6A5" w14:textId="77777777" w:rsidR="00C44FE1" w:rsidRPr="00C44FE1" w:rsidRDefault="00C44FE1" w:rsidP="00C44FE1">
      <w:pPr>
        <w:overflowPunct w:val="0"/>
        <w:autoSpaceDE w:val="0"/>
        <w:autoSpaceDN w:val="0"/>
        <w:adjustRightInd w:val="0"/>
        <w:spacing w:after="120" w:line="240" w:lineRule="auto"/>
        <w:ind w:left="360" w:right="-424"/>
        <w:rPr>
          <w:rFonts w:ascii="Times New Roman" w:eastAsia="Times New Roman" w:hAnsi="Times New Roman" w:cs="Times New Roman"/>
          <w:b/>
          <w:sz w:val="24"/>
          <w:szCs w:val="24"/>
        </w:rPr>
      </w:pPr>
    </w:p>
    <w:p w14:paraId="010643B6" w14:textId="26E4E8B3" w:rsidR="007308CF" w:rsidRDefault="007308CF">
      <w:pPr>
        <w:rPr>
          <w:rFonts w:ascii="Times New Roman" w:eastAsia="Times New Roman" w:hAnsi="Times New Roman" w:cs="Times New Roman"/>
          <w:b/>
        </w:rPr>
      </w:pPr>
      <w:r>
        <w:rPr>
          <w:rFonts w:ascii="Times New Roman" w:eastAsia="Times New Roman" w:hAnsi="Times New Roman" w:cs="Times New Roman"/>
          <w:b/>
        </w:rPr>
        <w:br w:type="page"/>
      </w:r>
    </w:p>
    <w:p w14:paraId="71A59277" w14:textId="1F928290" w:rsidR="00E133AF" w:rsidRPr="00EC787E" w:rsidRDefault="00EC787E" w:rsidP="00E133AF">
      <w:pPr>
        <w:spacing w:before="120" w:after="0" w:line="240" w:lineRule="auto"/>
        <w:ind w:left="360"/>
        <w:jc w:val="right"/>
        <w:outlineLvl w:val="0"/>
        <w:rPr>
          <w:rFonts w:ascii="Times New Roman" w:eastAsia="Times New Roman" w:hAnsi="Times New Roman" w:cs="Times New Roman"/>
          <w:b/>
          <w:bCs/>
          <w:color w:val="FFFFFF" w:themeColor="background1"/>
          <w:lang w:eastAsia="lv-LV"/>
        </w:rPr>
      </w:pPr>
      <w:bookmarkStart w:id="1534" w:name="_Toc167971347"/>
      <w:r w:rsidRPr="00EC787E">
        <w:rPr>
          <w:rFonts w:ascii="Times New Roman" w:eastAsia="Times New Roman" w:hAnsi="Times New Roman" w:cs="Times New Roman"/>
          <w:b/>
          <w:bCs/>
          <w:color w:val="FFFFFF" w:themeColor="background1"/>
          <w:lang w:eastAsia="lv-LV"/>
        </w:rPr>
        <w:lastRenderedPageBreak/>
        <w:t>P</w:t>
      </w:r>
      <w:r w:rsidR="00E133AF" w:rsidRPr="00EC787E">
        <w:rPr>
          <w:rFonts w:ascii="Times New Roman" w:eastAsia="Times New Roman" w:hAnsi="Times New Roman" w:cs="Times New Roman"/>
          <w:b/>
          <w:bCs/>
          <w:color w:val="FFFFFF" w:themeColor="background1"/>
          <w:lang w:eastAsia="lv-LV"/>
        </w:rPr>
        <w:t>retendenta apliecinājum</w:t>
      </w:r>
      <w:r w:rsidR="00F4551D" w:rsidRPr="00EC787E">
        <w:rPr>
          <w:rFonts w:ascii="Times New Roman" w:eastAsia="Times New Roman" w:hAnsi="Times New Roman" w:cs="Times New Roman"/>
          <w:b/>
          <w:bCs/>
          <w:color w:val="FFFFFF" w:themeColor="background1"/>
          <w:lang w:eastAsia="lv-LV"/>
        </w:rPr>
        <w:t>s</w:t>
      </w:r>
      <w:bookmarkEnd w:id="1534"/>
    </w:p>
    <w:p w14:paraId="77F0CF52" w14:textId="77777777" w:rsidR="00E133AF" w:rsidRPr="00110A83" w:rsidRDefault="00E133AF"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6C4E72CC" w14:textId="3B66055D" w:rsidR="00E133AF" w:rsidRPr="00110A83" w:rsidRDefault="00F90ED8"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6</w:t>
      </w:r>
      <w:r w:rsidR="00E133AF" w:rsidRPr="00110A83">
        <w:rPr>
          <w:rFonts w:ascii="Times New Roman" w:eastAsia="Times New Roman" w:hAnsi="Times New Roman" w:cs="Times New Roman"/>
          <w:b/>
        </w:rPr>
        <w:t>.pielikums</w:t>
      </w:r>
    </w:p>
    <w:p w14:paraId="1896FF9C" w14:textId="194277BD" w:rsidR="00E133AF" w:rsidRPr="00110A83" w:rsidRDefault="00245417"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E133AF" w:rsidRPr="00110A83">
        <w:rPr>
          <w:rFonts w:ascii="Times New Roman" w:eastAsia="Times New Roman" w:hAnsi="Times New Roman" w:cs="Times New Roman"/>
        </w:rPr>
        <w:t>tklāt</w:t>
      </w:r>
      <w:r>
        <w:rPr>
          <w:rFonts w:ascii="Times New Roman" w:eastAsia="Times New Roman" w:hAnsi="Times New Roman" w:cs="Times New Roman"/>
        </w:rPr>
        <w:t>a</w:t>
      </w:r>
      <w:r w:rsidR="00E133AF" w:rsidRPr="00110A83">
        <w:rPr>
          <w:rFonts w:ascii="Times New Roman" w:eastAsia="Times New Roman" w:hAnsi="Times New Roman" w:cs="Times New Roman"/>
        </w:rPr>
        <w:t xml:space="preserve"> konkursa nolikumam</w:t>
      </w:r>
    </w:p>
    <w:p w14:paraId="73D8D51E" w14:textId="16CC1450" w:rsidR="00E133AF" w:rsidRPr="00110A83" w:rsidRDefault="00E133AF"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p>
    <w:p w14:paraId="20AEEC22" w14:textId="3EFCB8E1" w:rsidR="00E133AF" w:rsidRDefault="00E133AF"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004D54AD" w14:textId="31B62885"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343D4E96" w14:textId="2EFC914E"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2A5F3BBF" w14:textId="2283E322"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6E016CC3" w14:textId="77777777" w:rsidR="007308CF" w:rsidRDefault="007308CF"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r>
        <w:rPr>
          <w:rFonts w:ascii="Times New Roman" w:eastAsia="Times New Roman" w:hAnsi="Times New Roman" w:cs="Times New Roman"/>
          <w:b/>
          <w:spacing w:val="-2"/>
        </w:rPr>
        <w:t>Apliecinājums</w:t>
      </w:r>
      <w:r w:rsidRPr="00617F29">
        <w:t xml:space="preserve"> </w:t>
      </w:r>
    </w:p>
    <w:p w14:paraId="47B65E44" w14:textId="77777777" w:rsidR="007308CF" w:rsidRDefault="007308CF"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536E6B35" w14:textId="77777777" w:rsidR="00255BBC" w:rsidRDefault="00255BBC" w:rsidP="00255BB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4E13B076" w14:textId="77777777" w:rsidR="00255BBC" w:rsidRDefault="00255BBC" w:rsidP="00255BB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64658165" w14:textId="3E9159E0" w:rsidR="00255BBC" w:rsidRPr="00617F29" w:rsidRDefault="00255BBC" w:rsidP="00086021">
      <w:pPr>
        <w:pStyle w:val="ListParagraph"/>
        <w:numPr>
          <w:ilvl w:val="3"/>
          <w:numId w:val="27"/>
        </w:numPr>
        <w:spacing w:before="120" w:line="254" w:lineRule="auto"/>
        <w:ind w:left="284"/>
        <w:jc w:val="both"/>
        <w:rPr>
          <w:rFonts w:ascii="Times New Roman" w:eastAsia="Calibri" w:hAnsi="Times New Roman" w:cs="Times New Roman"/>
        </w:rPr>
      </w:pPr>
      <w:r w:rsidRPr="00617F29">
        <w:rPr>
          <w:rFonts w:ascii="Times New Roman" w:eastAsia="Calibri" w:hAnsi="Times New Roman" w:cs="Times New Roman"/>
        </w:rPr>
        <w:t xml:space="preserve">Ar šo apliecinu, ka uz </w:t>
      </w:r>
      <w:r w:rsidRPr="00617F29">
        <w:rPr>
          <w:rFonts w:ascii="Times New Roman" w:eastAsia="Calibri" w:hAnsi="Times New Roman" w:cs="Times New Roman"/>
          <w:noProof/>
        </w:rPr>
        <w:t>Pretendentu</w:t>
      </w:r>
      <w:r w:rsidRPr="00617F29">
        <w:rPr>
          <w:rFonts w:ascii="Times New Roman" w:eastAsia="ヒラギノ角ゴ Pro W3" w:hAnsi="Times New Roman" w:cs="Times New Roman"/>
          <w:bCs/>
          <w:noProof/>
          <w:color w:val="000000"/>
        </w:rPr>
        <w:t>_______________(</w:t>
      </w:r>
      <w:r w:rsidRPr="00617F29">
        <w:rPr>
          <w:rFonts w:ascii="Times New Roman" w:eastAsia="ヒラギノ角ゴ Pro W3" w:hAnsi="Times New Roman" w:cs="Times New Roman"/>
          <w:bCs/>
          <w:i/>
          <w:iCs/>
          <w:noProof/>
          <w:color w:val="000000"/>
        </w:rPr>
        <w:t>nosaukums, reģ.nr</w:t>
      </w:r>
      <w:r w:rsidRPr="00617F29">
        <w:rPr>
          <w:rFonts w:ascii="Times New Roman" w:eastAsia="ヒラギノ角ゴ Pro W3" w:hAnsi="Times New Roman" w:cs="Times New Roman"/>
          <w:bCs/>
          <w:noProof/>
          <w:color w:val="000000"/>
        </w:rPr>
        <w:t>.)</w:t>
      </w:r>
      <w:r>
        <w:rPr>
          <w:rFonts w:ascii="Times New Roman" w:eastAsia="ヒラギノ角ゴ Pro W3" w:hAnsi="Times New Roman" w:cs="Times New Roman"/>
          <w:bCs/>
          <w:noProof/>
          <w:color w:val="000000"/>
        </w:rPr>
        <w:t xml:space="preserve"> (turpmāk – Pretendents)</w:t>
      </w:r>
      <w:r w:rsidRPr="00617F29">
        <w:rPr>
          <w:rFonts w:ascii="Times New Roman" w:eastAsia="ヒラギノ角ゴ Pro W3" w:hAnsi="Times New Roman" w:cs="Times New Roman"/>
          <w:bCs/>
          <w:noProof/>
          <w:color w:val="000000"/>
        </w:rPr>
        <w:t xml:space="preserve"> neattiecas</w:t>
      </w:r>
      <w:r>
        <w:rPr>
          <w:rStyle w:val="FootnoteReference"/>
          <w:rFonts w:ascii="Times New Roman" w:eastAsia="ヒラギノ角ゴ Pro W3" w:hAnsi="Times New Roman" w:cs="Times New Roman"/>
          <w:bCs/>
          <w:noProof/>
          <w:color w:val="000000"/>
        </w:rPr>
        <w:footnoteReference w:id="5"/>
      </w:r>
      <w:r w:rsidRPr="00617F29">
        <w:rPr>
          <w:rFonts w:ascii="Times New Roman" w:eastAsia="ヒラギノ角ゴ Pro W3" w:hAnsi="Times New Roman" w:cs="Times New Roman"/>
          <w:bCs/>
          <w:noProof/>
          <w:color w:val="000000"/>
        </w:rPr>
        <w:t xml:space="preserve"> Publisko iepirkumu likuma 42. panta otrās daļas 1., 2., 3., 4., 5., 6., 7., 10., 11., 12., 13., 14.punktos noteiktie izslēgšanas nosacījumi</w:t>
      </w:r>
      <w:r>
        <w:rPr>
          <w:rFonts w:ascii="Times New Roman" w:eastAsia="ヒラギノ角ゴ Pro W3" w:hAnsi="Times New Roman" w:cs="Times New Roman"/>
          <w:bCs/>
          <w:noProof/>
          <w:color w:val="000000"/>
        </w:rPr>
        <w:t>.</w:t>
      </w:r>
    </w:p>
    <w:p w14:paraId="2521FA6D" w14:textId="77777777" w:rsidR="00255BBC" w:rsidRPr="00A64D6B" w:rsidRDefault="00255BBC" w:rsidP="00255BBC">
      <w:pPr>
        <w:pStyle w:val="ListParagraph"/>
        <w:spacing w:before="120" w:line="254" w:lineRule="auto"/>
        <w:ind w:left="284"/>
        <w:jc w:val="both"/>
        <w:rPr>
          <w:rFonts w:ascii="Times New Roman" w:eastAsia="Calibri" w:hAnsi="Times New Roman" w:cs="Times New Roman"/>
        </w:rPr>
      </w:pPr>
    </w:p>
    <w:p w14:paraId="2390EF4E" w14:textId="77777777" w:rsidR="00255BBC" w:rsidRDefault="00255BBC" w:rsidP="00255BBC">
      <w:pPr>
        <w:pStyle w:val="ListParagraph"/>
        <w:spacing w:before="120" w:line="254" w:lineRule="auto"/>
        <w:ind w:left="284"/>
        <w:jc w:val="both"/>
        <w:rPr>
          <w:rFonts w:ascii="Times New Roman" w:eastAsia="Calibri" w:hAnsi="Times New Roman" w:cs="Times New Roman"/>
        </w:rPr>
      </w:pPr>
      <w:r w:rsidRPr="00A64D6B">
        <w:rPr>
          <w:rFonts w:ascii="Times New Roman" w:eastAsia="Calibri" w:hAnsi="Times New Roman" w:cs="Times New Roman"/>
        </w:rPr>
        <w:t xml:space="preserve">Par </w:t>
      </w:r>
      <w:r w:rsidRPr="00E34C6D">
        <w:rPr>
          <w:rFonts w:ascii="Times New Roman" w:eastAsia="Calibri" w:hAnsi="Times New Roman" w:cs="Times New Roman"/>
        </w:rPr>
        <w:t>ārvalstī reģistrētu vai pastāvīgi dzīvojošu personu</w:t>
      </w:r>
      <w:r w:rsidRPr="00A64D6B">
        <w:rPr>
          <w:rFonts w:ascii="Times New Roman" w:eastAsia="Calibri" w:hAnsi="Times New Roman" w:cs="Times New Roman"/>
        </w:rPr>
        <w:t xml:space="preserve"> </w:t>
      </w:r>
      <w:r w:rsidRPr="00E34C6D">
        <w:rPr>
          <w:rFonts w:ascii="Times New Roman" w:eastAsia="Calibri" w:hAnsi="Times New Roman" w:cs="Times New Roman"/>
        </w:rPr>
        <w:t>(</w:t>
      </w:r>
      <w:r w:rsidRPr="00E34C6D">
        <w:rPr>
          <w:rFonts w:ascii="Times New Roman" w:eastAsia="Calibri" w:hAnsi="Times New Roman" w:cs="Times New Roman"/>
          <w:i/>
          <w:iCs/>
        </w:rPr>
        <w:t>tajā skaitā par pretendenta valdes vai padomes locekli pārstāvēttiesīgo personu, prokūristu vai personu, kura ir pilnvarota pārstāvēt pretendentu darbībās, kas saistītas ar filiāli</w:t>
      </w:r>
      <w:r w:rsidRPr="00E34C6D">
        <w:rPr>
          <w:rFonts w:ascii="Times New Roman" w:eastAsia="Calibri" w:hAnsi="Times New Roman" w:cs="Times New Roman"/>
        </w:rPr>
        <w:t>)</w:t>
      </w:r>
      <w:r w:rsidRPr="00A64D6B">
        <w:rPr>
          <w:rFonts w:ascii="Times New Roman" w:eastAsia="Calibri" w:hAnsi="Times New Roman" w:cs="Times New Roman"/>
        </w:rPr>
        <w:t xml:space="preserve"> Pretendent</w:t>
      </w:r>
      <w:r>
        <w:rPr>
          <w:rFonts w:ascii="Times New Roman" w:eastAsia="Calibri" w:hAnsi="Times New Roman" w:cs="Times New Roman"/>
        </w:rPr>
        <w:t>s</w:t>
      </w:r>
      <w:r w:rsidRPr="00A64D6B">
        <w:rPr>
          <w:rFonts w:ascii="Times New Roman" w:eastAsia="Calibri" w:hAnsi="Times New Roman" w:cs="Times New Roman"/>
        </w:rPr>
        <w:t xml:space="preserve"> iesniedz attiecīgās ārvalsts kompetentās institūcijas izziņa vai cits dokuments, kas apliecina izslēgšanas iemesla neesamību.</w:t>
      </w:r>
    </w:p>
    <w:p w14:paraId="0A3956A9" w14:textId="77777777" w:rsidR="00255BBC" w:rsidRPr="00617F29" w:rsidRDefault="00255BBC" w:rsidP="00255BBC">
      <w:pPr>
        <w:pStyle w:val="ListParagraph"/>
        <w:spacing w:before="120" w:line="254" w:lineRule="auto"/>
        <w:ind w:left="284"/>
        <w:jc w:val="both"/>
        <w:rPr>
          <w:rFonts w:ascii="Times New Roman" w:eastAsia="Calibri" w:hAnsi="Times New Roman" w:cs="Times New Roman"/>
        </w:rPr>
      </w:pPr>
    </w:p>
    <w:p w14:paraId="54BE4445" w14:textId="0EE0F16F" w:rsidR="00255BBC" w:rsidRPr="00405E37" w:rsidRDefault="00255BBC" w:rsidP="00086021">
      <w:pPr>
        <w:pStyle w:val="ListParagraph"/>
        <w:numPr>
          <w:ilvl w:val="3"/>
          <w:numId w:val="27"/>
        </w:numPr>
        <w:spacing w:line="254" w:lineRule="auto"/>
        <w:ind w:left="284"/>
        <w:jc w:val="both"/>
        <w:rPr>
          <w:rFonts w:ascii="Times New Roman" w:eastAsia="Calibri" w:hAnsi="Times New Roman" w:cs="Times New Roman"/>
          <w:b/>
          <w:bCs/>
        </w:rPr>
      </w:pPr>
      <w:r w:rsidRPr="00617F29">
        <w:rPr>
          <w:rFonts w:ascii="Times New Roman" w:eastAsia="Calibri" w:hAnsi="Times New Roman" w:cs="Times New Roman"/>
        </w:rPr>
        <w:t>Ar šo, sniedzot izsmeļošu un patiesu informāciju</w:t>
      </w:r>
      <w:r>
        <w:rPr>
          <w:rFonts w:ascii="Times New Roman" w:eastAsia="Calibri" w:hAnsi="Times New Roman" w:cs="Times New Roman"/>
        </w:rPr>
        <w:t xml:space="preserve"> </w:t>
      </w:r>
      <w:r w:rsidRPr="00617F29">
        <w:rPr>
          <w:rFonts w:ascii="Times New Roman" w:eastAsia="Calibri" w:hAnsi="Times New Roman" w:cs="Times New Roman"/>
        </w:rPr>
        <w:t xml:space="preserve">attiecībā uz Jūrmalas valstspilsētas administrācijas izsludināto iepirkumu ar ID Nr. </w:t>
      </w:r>
      <w:r w:rsidRPr="00E34C6D">
        <w:rPr>
          <w:rFonts w:ascii="Times New Roman" w:eastAsia="Calibri" w:hAnsi="Times New Roman" w:cs="Times New Roman"/>
          <w:b/>
          <w:bCs/>
        </w:rPr>
        <w:t>JVA 2026/</w:t>
      </w:r>
      <w:r>
        <w:rPr>
          <w:rFonts w:ascii="Times New Roman" w:eastAsia="Calibri" w:hAnsi="Times New Roman" w:cs="Times New Roman"/>
          <w:b/>
          <w:bCs/>
        </w:rPr>
        <w:t>45</w:t>
      </w:r>
      <w:r w:rsidRPr="00617F29">
        <w:rPr>
          <w:rFonts w:ascii="Times New Roman" w:eastAsia="Calibri" w:hAnsi="Times New Roman" w:cs="Times New Roman"/>
        </w:rPr>
        <w:t xml:space="preserve">, </w:t>
      </w:r>
      <w:r>
        <w:rPr>
          <w:rFonts w:ascii="Times New Roman" w:eastAsia="Calibri" w:hAnsi="Times New Roman" w:cs="Times New Roman"/>
        </w:rPr>
        <w:t xml:space="preserve">sniedzu </w:t>
      </w:r>
      <w:r w:rsidRPr="00617F29">
        <w:rPr>
          <w:rFonts w:ascii="Times New Roman" w:eastAsia="Calibri" w:hAnsi="Times New Roman" w:cs="Times New Roman"/>
          <w:b/>
          <w:bCs/>
        </w:rPr>
        <w:t>a</w:t>
      </w:r>
      <w:r w:rsidRPr="00405E37">
        <w:rPr>
          <w:rFonts w:ascii="Times New Roman" w:eastAsia="Calibri" w:hAnsi="Times New Roman" w:cs="Times New Roman"/>
          <w:b/>
          <w:bCs/>
          <w:iCs/>
        </w:rPr>
        <w:t>pliecinājum</w:t>
      </w:r>
      <w:r>
        <w:rPr>
          <w:rFonts w:ascii="Times New Roman" w:eastAsia="Calibri" w:hAnsi="Times New Roman" w:cs="Times New Roman"/>
          <w:b/>
          <w:bCs/>
          <w:iCs/>
        </w:rPr>
        <w:t>u</w:t>
      </w:r>
      <w:r w:rsidRPr="00405E37">
        <w:rPr>
          <w:rFonts w:ascii="Times New Roman" w:eastAsia="Calibri" w:hAnsi="Times New Roman" w:cs="Times New Roman"/>
          <w:b/>
          <w:bCs/>
          <w:iCs/>
        </w:rPr>
        <w:t xml:space="preserve"> par neatkarīgi izstrādātu piedāvājumu.</w:t>
      </w:r>
      <w:r>
        <w:rPr>
          <w:rFonts w:ascii="Times New Roman" w:eastAsia="Calibri" w:hAnsi="Times New Roman" w:cs="Times New Roman"/>
          <w:b/>
          <w:bCs/>
          <w:iCs/>
        </w:rPr>
        <w:t xml:space="preserve"> Pretendents apliecina, ka:</w:t>
      </w:r>
    </w:p>
    <w:p w14:paraId="224DF1B8"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ir iepazinies un piekrīt šī apliecinājuma saturam.</w:t>
      </w:r>
    </w:p>
    <w:p w14:paraId="233EF3D7"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apzinās savu pienākumu šajā apliecinājumā norādīt pilnīgu, izsmeļošu un patiesu informāciju.</w:t>
      </w:r>
    </w:p>
    <w:p w14:paraId="411D4A55"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Pretendenta iepirkuma piedāvājumu ir parakstījusi/šas pretendenta pilnvarotā/ās persona/as.</w:t>
      </w:r>
    </w:p>
    <w:p w14:paraId="1BB986CF"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informē, ka ir iesniedzis piedāvājumu neatkarīgi no konkurentiem</w:t>
      </w:r>
      <w:r w:rsidRPr="00C80501">
        <w:rPr>
          <w:vertAlign w:val="superscript"/>
        </w:rPr>
        <w:footnoteReference w:id="6"/>
      </w:r>
      <w:r w:rsidRPr="00617F29">
        <w:rPr>
          <w:rFonts w:ascii="Times New Roman" w:eastAsia="Calibri" w:hAnsi="Times New Roman" w:cs="Times New Roman"/>
          <w:iCs/>
          <w:szCs w:val="20"/>
        </w:rPr>
        <w:t xml:space="preserve"> un bez konsultācijām, līgumiem vai vienošanām. Pretendentam ne ar vienu konkurentu nav bijusi saziņa attiecībā uz:</w:t>
      </w:r>
    </w:p>
    <w:p w14:paraId="37756434" w14:textId="77777777" w:rsidR="00255BBC" w:rsidRPr="00617F29"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cenām;</w:t>
      </w:r>
    </w:p>
    <w:p w14:paraId="2D91F0CA"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cenas aprēķināšanas metodēm, faktoriem (apstākļiem) vai formulām;</w:t>
      </w:r>
    </w:p>
    <w:p w14:paraId="52CF3D50"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nodomu vai lēmumu piedalīties vai nepiedalīties iepirkumā (iesniegt vai neiesniegt piedāvājumu; vai:</w:t>
      </w:r>
    </w:p>
    <w:p w14:paraId="73700E49"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tādu piedāvājumu iesniegšanu, kas neatbilst iepirkuma prasībām;</w:t>
      </w:r>
    </w:p>
    <w:p w14:paraId="2CE0F9C3"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kvalitāti, apjomu, specifikāciju, izpildes, piegādes vai citiem nosacījumiem, kas risināmi neatkarīgi no konkurentiem, tiem produktiem vai pakalpojumiem, uz ko atteicas šis iepirkums.</w:t>
      </w:r>
    </w:p>
    <w:p w14:paraId="4DDA6F67" w14:textId="77777777" w:rsidR="00255BBC" w:rsidRPr="00C80501"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Pretendents nav apzināti, tieši vai netieši atklājis un neatklās piedāvājuma noteikumus nevienam konkurentam pirms oficiālā piedāvājumu atvēršanas datuma un laika vai līguma slēgšanas tiesību piešķiršanas.</w:t>
      </w:r>
    </w:p>
    <w:p w14:paraId="4FF099C9" w14:textId="77777777" w:rsidR="00255BBC" w:rsidRPr="00C80501"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C4885EA" w14:textId="77777777" w:rsidR="00255BBC" w:rsidRDefault="00255BBC" w:rsidP="00255BBC">
      <w:pPr>
        <w:spacing w:after="0" w:line="240" w:lineRule="auto"/>
        <w:rPr>
          <w:rFonts w:ascii="Times New Roman" w:eastAsia="Calibri" w:hAnsi="Times New Roman" w:cs="Times New Roman"/>
          <w:szCs w:val="20"/>
        </w:rPr>
      </w:pPr>
    </w:p>
    <w:p w14:paraId="6546504D" w14:textId="77777777" w:rsidR="00255BBC" w:rsidRDefault="00255BBC" w:rsidP="00255BBC">
      <w:pPr>
        <w:spacing w:after="0" w:line="240" w:lineRule="auto"/>
        <w:rPr>
          <w:rFonts w:ascii="Times New Roman" w:eastAsia="Calibri" w:hAnsi="Times New Roman" w:cs="Times New Roman"/>
          <w:szCs w:val="20"/>
        </w:rPr>
      </w:pPr>
    </w:p>
    <w:p w14:paraId="55838232" w14:textId="77777777" w:rsidR="00255BBC" w:rsidRPr="00FB412E" w:rsidRDefault="00255BBC" w:rsidP="00086021">
      <w:pPr>
        <w:pStyle w:val="ListParagraph"/>
        <w:numPr>
          <w:ilvl w:val="3"/>
          <w:numId w:val="27"/>
        </w:numPr>
        <w:spacing w:line="254" w:lineRule="auto"/>
        <w:ind w:left="284"/>
        <w:jc w:val="both"/>
        <w:rPr>
          <w:rFonts w:ascii="Times New Roman" w:eastAsia="Calibri" w:hAnsi="Times New Roman" w:cs="Times New Roman"/>
        </w:rPr>
      </w:pPr>
      <w:r w:rsidRPr="00FB412E">
        <w:rPr>
          <w:rFonts w:ascii="Times New Roman" w:eastAsia="Calibri" w:hAnsi="Times New Roman" w:cs="Times New Roman"/>
        </w:rPr>
        <w:lastRenderedPageBreak/>
        <w:t>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 punktā norādītie apstākļi, proti:</w:t>
      </w:r>
    </w:p>
    <w:p w14:paraId="3126AB68" w14:textId="77777777" w:rsidR="00255BBC" w:rsidRPr="00FB412E" w:rsidRDefault="00255BBC" w:rsidP="00255BBC">
      <w:pPr>
        <w:pStyle w:val="ListParagraph"/>
        <w:spacing w:line="254" w:lineRule="auto"/>
        <w:ind w:left="284"/>
        <w:jc w:val="both"/>
        <w:rPr>
          <w:rFonts w:ascii="Times New Roman" w:eastAsia="Calibri" w:hAnsi="Times New Roman" w:cs="Times New Roman"/>
        </w:rPr>
      </w:pPr>
    </w:p>
    <w:p w14:paraId="338A7632" w14:textId="77777777" w:rsidR="00255BBC" w:rsidRPr="00FB412E" w:rsidRDefault="00255BBC" w:rsidP="00086021">
      <w:pPr>
        <w:pStyle w:val="ListParagraph"/>
        <w:numPr>
          <w:ilvl w:val="1"/>
          <w:numId w:val="29"/>
        </w:numPr>
        <w:spacing w:before="120" w:after="120" w:line="240" w:lineRule="auto"/>
        <w:ind w:left="1134" w:right="-6" w:hanging="357"/>
        <w:contextualSpacing w:val="0"/>
        <w:jc w:val="both"/>
        <w:rPr>
          <w:rFonts w:ascii="Times New Roman" w:eastAsia="Calibri" w:hAnsi="Times New Roman" w:cs="Times New Roman"/>
          <w:iCs/>
          <w:szCs w:val="20"/>
        </w:rPr>
      </w:pPr>
      <w:r w:rsidRPr="00FB412E">
        <w:rPr>
          <w:rFonts w:ascii="Times New Roman" w:eastAsia="Calibri" w:hAnsi="Times New Roman" w:cs="Times New Roman"/>
          <w:iCs/>
          <w:szCs w:val="20"/>
        </w:rPr>
        <w:t>pretendents nav Krievijas valstspiederīgais vai fiziska vai juridiska persona, vienība vai struktūra, kas veic uzņēmējdarbību Krievijā;</w:t>
      </w:r>
    </w:p>
    <w:p w14:paraId="61E52598" w14:textId="77777777" w:rsidR="00255BBC" w:rsidRPr="00FB412E" w:rsidRDefault="00255BBC" w:rsidP="00086021">
      <w:pPr>
        <w:pStyle w:val="ListParagraph"/>
        <w:numPr>
          <w:ilvl w:val="1"/>
          <w:numId w:val="29"/>
        </w:numPr>
        <w:spacing w:before="120" w:after="120" w:line="240" w:lineRule="auto"/>
        <w:ind w:left="1134" w:right="-6" w:hanging="357"/>
        <w:contextualSpacing w:val="0"/>
        <w:jc w:val="both"/>
        <w:rPr>
          <w:rFonts w:ascii="Times New Roman" w:eastAsia="Calibri" w:hAnsi="Times New Roman" w:cs="Times New Roman"/>
          <w:iCs/>
          <w:szCs w:val="20"/>
        </w:rPr>
      </w:pPr>
      <w:r w:rsidRPr="00FB412E">
        <w:rPr>
          <w:rFonts w:ascii="Times New Roman" w:eastAsia="Calibri" w:hAnsi="Times New Roman" w:cs="Times New Roman"/>
          <w:iCs/>
          <w:szCs w:val="20"/>
        </w:rPr>
        <w:t>pretendents nav juridisko personu, vienību vai struktūru, kuras īpašumtiesības vairāk nekā 50% apmērā tieši vai netieši pieder Regulas 5.k panta 1.punkta a) apakšpunktā minētajai vienībai;</w:t>
      </w:r>
    </w:p>
    <w:p w14:paraId="2EE0125C" w14:textId="77777777" w:rsidR="00255BBC" w:rsidRPr="00FB412E" w:rsidRDefault="00255BBC" w:rsidP="00086021">
      <w:pPr>
        <w:pStyle w:val="ListParagraph"/>
        <w:numPr>
          <w:ilvl w:val="1"/>
          <w:numId w:val="29"/>
        </w:numPr>
        <w:spacing w:before="120" w:after="120" w:line="240" w:lineRule="auto"/>
        <w:ind w:left="1134" w:right="-6" w:hanging="357"/>
        <w:contextualSpacing w:val="0"/>
        <w:jc w:val="both"/>
        <w:rPr>
          <w:rFonts w:ascii="Times New Roman" w:eastAsia="Calibri" w:hAnsi="Times New Roman" w:cs="Times New Roman"/>
          <w:iCs/>
          <w:szCs w:val="20"/>
        </w:rPr>
      </w:pPr>
      <w:r w:rsidRPr="00FB412E">
        <w:rPr>
          <w:rFonts w:ascii="Times New Roman" w:eastAsia="Calibri" w:hAnsi="Times New Roman" w:cs="Times New Roman"/>
          <w:iCs/>
          <w:szCs w:val="20"/>
        </w:rPr>
        <w:t>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pārstāvēttiesīgajām personām (valdes, padomes locekļiem, patiesā labuma guvējiem utt.).</w:t>
      </w:r>
    </w:p>
    <w:p w14:paraId="652D1A9A" w14:textId="77777777" w:rsidR="00255BBC" w:rsidRDefault="00255BBC" w:rsidP="00255BBC">
      <w:pPr>
        <w:pStyle w:val="ListParagraph"/>
        <w:spacing w:after="0" w:line="256" w:lineRule="auto"/>
        <w:ind w:left="1080" w:right="-6"/>
        <w:jc w:val="both"/>
        <w:rPr>
          <w:rFonts w:ascii="Times New Roman" w:eastAsia="Calibri" w:hAnsi="Times New Roman" w:cs="Times New Roman"/>
          <w:iCs/>
          <w:szCs w:val="20"/>
        </w:rPr>
      </w:pPr>
    </w:p>
    <w:p w14:paraId="0E627538" w14:textId="77777777" w:rsidR="00255BBC" w:rsidRDefault="00255BBC" w:rsidP="00255BBC">
      <w:pPr>
        <w:spacing w:after="0" w:line="240" w:lineRule="auto"/>
        <w:rPr>
          <w:rFonts w:ascii="Times New Roman" w:eastAsia="Calibri" w:hAnsi="Times New Roman" w:cs="Times New Roman"/>
          <w:szCs w:val="20"/>
        </w:rPr>
      </w:pPr>
    </w:p>
    <w:p w14:paraId="72378EB4" w14:textId="77777777" w:rsidR="00255BBC" w:rsidRDefault="00255BBC" w:rsidP="00255BBC">
      <w:pPr>
        <w:spacing w:after="0" w:line="240" w:lineRule="auto"/>
        <w:rPr>
          <w:rFonts w:ascii="Times New Roman" w:eastAsia="Calibri" w:hAnsi="Times New Roman" w:cs="Times New Roman"/>
          <w:szCs w:val="20"/>
        </w:rPr>
      </w:pPr>
    </w:p>
    <w:p w14:paraId="586A736B" w14:textId="77777777" w:rsidR="00255BBC" w:rsidRPr="00C80501" w:rsidRDefault="00255BBC" w:rsidP="00255BBC">
      <w:pPr>
        <w:spacing w:after="0" w:line="240" w:lineRule="auto"/>
        <w:rPr>
          <w:rFonts w:ascii="Times New Roman" w:eastAsia="Calibri" w:hAnsi="Times New Roman" w:cs="Times New Roman"/>
          <w:szCs w:val="20"/>
        </w:rPr>
      </w:pPr>
    </w:p>
    <w:p w14:paraId="06DABC99" w14:textId="77777777" w:rsidR="00255BBC" w:rsidRPr="00C80501" w:rsidRDefault="00255BBC" w:rsidP="00255BBC">
      <w:pPr>
        <w:spacing w:after="0" w:line="240" w:lineRule="auto"/>
        <w:rPr>
          <w:rFonts w:ascii="Times New Roman" w:eastAsia="Calibri" w:hAnsi="Times New Roman" w:cs="Times New Roman"/>
          <w:szCs w:val="20"/>
        </w:rPr>
      </w:pPr>
    </w:p>
    <w:p w14:paraId="1081DC34" w14:textId="77777777" w:rsidR="00255BBC" w:rsidRPr="00C80501" w:rsidRDefault="00255BBC" w:rsidP="00255BBC">
      <w:pPr>
        <w:spacing w:after="0" w:line="240" w:lineRule="auto"/>
        <w:rPr>
          <w:rFonts w:ascii="Times New Roman" w:eastAsia="Calibri" w:hAnsi="Times New Roman" w:cs="Times New Roman"/>
          <w:szCs w:val="20"/>
        </w:rPr>
      </w:pPr>
    </w:p>
    <w:tbl>
      <w:tblPr>
        <w:tblW w:w="9373" w:type="dxa"/>
        <w:tblLook w:val="04A0" w:firstRow="1" w:lastRow="0" w:firstColumn="1" w:lastColumn="0" w:noHBand="0" w:noVBand="1"/>
      </w:tblPr>
      <w:tblGrid>
        <w:gridCol w:w="3690"/>
        <w:gridCol w:w="282"/>
        <w:gridCol w:w="2700"/>
        <w:gridCol w:w="234"/>
        <w:gridCol w:w="2467"/>
      </w:tblGrid>
      <w:tr w:rsidR="00255BBC" w:rsidRPr="00C80501" w14:paraId="36F3E5D9" w14:textId="77777777" w:rsidTr="000725F1">
        <w:trPr>
          <w:cantSplit/>
          <w:trHeight w:val="228"/>
        </w:trPr>
        <w:tc>
          <w:tcPr>
            <w:tcW w:w="3690" w:type="dxa"/>
            <w:tcBorders>
              <w:bottom w:val="single" w:sz="4" w:space="0" w:color="auto"/>
            </w:tcBorders>
          </w:tcPr>
          <w:p w14:paraId="60E96738"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82" w:type="dxa"/>
          </w:tcPr>
          <w:p w14:paraId="7529AF40"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5B351745"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34" w:type="dxa"/>
          </w:tcPr>
          <w:p w14:paraId="1ECA96FF"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5D0F81D0"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r>
      <w:tr w:rsidR="00255BBC" w:rsidRPr="00C80501" w14:paraId="02D83B5C" w14:textId="77777777" w:rsidTr="000725F1">
        <w:trPr>
          <w:cantSplit/>
          <w:trHeight w:val="177"/>
        </w:trPr>
        <w:tc>
          <w:tcPr>
            <w:tcW w:w="3690" w:type="dxa"/>
            <w:tcBorders>
              <w:top w:val="single" w:sz="4" w:space="0" w:color="auto"/>
            </w:tcBorders>
          </w:tcPr>
          <w:p w14:paraId="45C59524"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(Pretendenta pārstāvja ieņemamais amats)</w:t>
            </w:r>
          </w:p>
        </w:tc>
        <w:tc>
          <w:tcPr>
            <w:tcW w:w="282" w:type="dxa"/>
          </w:tcPr>
          <w:p w14:paraId="47F761B7"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786C88F0"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76CE48C2"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62CA3821"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tbl>
    <w:p w14:paraId="3C69E514" w14:textId="77777777" w:rsidR="00255BBC" w:rsidRPr="00C80501" w:rsidRDefault="00255BBC" w:rsidP="00255BBC">
      <w:pPr>
        <w:widowControl w:val="0"/>
        <w:suppressAutoHyphens/>
        <w:spacing w:after="0" w:line="240" w:lineRule="auto"/>
        <w:ind w:right="-6"/>
        <w:jc w:val="both"/>
        <w:rPr>
          <w:rFonts w:ascii="Times New Roman" w:eastAsia="Calibri" w:hAnsi="Times New Roman" w:cs="Times New Roman"/>
          <w:szCs w:val="20"/>
          <w:lang w:eastAsia="lv-LV"/>
        </w:rPr>
      </w:pPr>
    </w:p>
    <w:p w14:paraId="5824F7AC" w14:textId="77777777" w:rsidR="007308CF" w:rsidRPr="00110A83" w:rsidRDefault="007308CF" w:rsidP="007308CF">
      <w:pPr>
        <w:overflowPunct w:val="0"/>
        <w:autoSpaceDE w:val="0"/>
        <w:autoSpaceDN w:val="0"/>
        <w:adjustRightInd w:val="0"/>
        <w:spacing w:after="0" w:line="240" w:lineRule="auto"/>
        <w:ind w:right="-2"/>
        <w:textAlignment w:val="baseline"/>
        <w:rPr>
          <w:rFonts w:ascii="Times New Roman" w:eastAsia="Times New Roman" w:hAnsi="Times New Roman" w:cs="Times New Roman"/>
          <w:b/>
          <w:spacing w:val="-2"/>
        </w:rPr>
      </w:pPr>
    </w:p>
    <w:p w14:paraId="234DD0F5" w14:textId="77777777" w:rsidR="007B3B6C" w:rsidRPr="00110A83" w:rsidRDefault="007B3B6C"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sectPr w:rsidR="007B3B6C" w:rsidRPr="00110A83" w:rsidSect="00D82442">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F3F29" w14:textId="77777777" w:rsidR="00FB5025" w:rsidRDefault="00FB5025" w:rsidP="00E653F5">
      <w:pPr>
        <w:spacing w:after="0" w:line="240" w:lineRule="auto"/>
      </w:pPr>
      <w:r>
        <w:separator/>
      </w:r>
    </w:p>
  </w:endnote>
  <w:endnote w:type="continuationSeparator" w:id="0">
    <w:p w14:paraId="64DD3B6D" w14:textId="77777777" w:rsidR="00FB5025" w:rsidRDefault="00FB5025"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034A886C" w:rsidR="00167C6D" w:rsidRDefault="00167C6D">
    <w:pPr>
      <w:pStyle w:val="Footer"/>
      <w:jc w:val="center"/>
    </w:pPr>
    <w:r>
      <w:fldChar w:fldCharType="begin"/>
    </w:r>
    <w:r>
      <w:instrText xml:space="preserve"> PAGE   \* MERGEFORMAT </w:instrText>
    </w:r>
    <w:r>
      <w:fldChar w:fldCharType="separate"/>
    </w:r>
    <w:r w:rsidR="003308D6">
      <w:rPr>
        <w:noProof/>
      </w:rPr>
      <w:t>6</w:t>
    </w:r>
    <w:r>
      <w:rPr>
        <w:noProof/>
      </w:rPr>
      <w:fldChar w:fldCharType="end"/>
    </w:r>
  </w:p>
  <w:p w14:paraId="6D891813" w14:textId="77777777" w:rsidR="00167C6D" w:rsidRDefault="00167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DEF1E" w14:textId="77777777" w:rsidR="00FB5025" w:rsidRDefault="00FB5025" w:rsidP="00E653F5">
      <w:pPr>
        <w:spacing w:after="0" w:line="240" w:lineRule="auto"/>
      </w:pPr>
      <w:r>
        <w:separator/>
      </w:r>
    </w:p>
  </w:footnote>
  <w:footnote w:type="continuationSeparator" w:id="0">
    <w:p w14:paraId="429E842A" w14:textId="77777777" w:rsidR="00FB5025" w:rsidRDefault="00FB5025"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75D3367" w14:textId="77777777" w:rsidR="00BF626A" w:rsidRPr="00AD491F" w:rsidRDefault="00BF626A" w:rsidP="00BF626A">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1D89B4E9" w14:textId="77777777" w:rsidR="00BF626A" w:rsidRPr="00AD491F" w:rsidRDefault="00BF626A" w:rsidP="00BF626A">
      <w:pPr>
        <w:pStyle w:val="FootnoteText"/>
        <w:ind w:right="566"/>
        <w:jc w:val="both"/>
        <w:rPr>
          <w:sz w:val="18"/>
          <w:szCs w:val="18"/>
        </w:rPr>
      </w:pPr>
      <w:r w:rsidRPr="00AD491F">
        <w:rPr>
          <w:sz w:val="18"/>
          <w:szCs w:val="18"/>
        </w:rPr>
        <w:t xml:space="preserve">1) personālsabiedrības biedrs, ja pretendents ir personālsabiedrība; </w:t>
      </w:r>
    </w:p>
    <w:p w14:paraId="46EE14DA" w14:textId="77777777" w:rsidR="00BF626A" w:rsidRPr="00AD491F" w:rsidRDefault="00BF626A" w:rsidP="00BF626A">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36A2D09A" w14:textId="77777777" w:rsidR="00BF626A" w:rsidRPr="00AD491F" w:rsidRDefault="00BF626A" w:rsidP="00BF626A">
      <w:pPr>
        <w:pStyle w:val="FootnoteText"/>
        <w:ind w:right="566"/>
        <w:jc w:val="both"/>
        <w:rPr>
          <w:sz w:val="18"/>
          <w:szCs w:val="18"/>
        </w:rPr>
      </w:pPr>
      <w:r w:rsidRPr="00AD491F">
        <w:rPr>
          <w:sz w:val="18"/>
          <w:szCs w:val="18"/>
        </w:rPr>
        <w:t>3) pretendenta norādītais apakšuzņēmējs, kura</w:t>
      </w:r>
      <w:r>
        <w:rPr>
          <w:sz w:val="18"/>
          <w:szCs w:val="18"/>
        </w:rPr>
        <w:t xml:space="preserve"> veicamo būvdarbu vai </w:t>
      </w:r>
      <w:r w:rsidRPr="00AD491F">
        <w:rPr>
          <w:sz w:val="18"/>
          <w:szCs w:val="18"/>
        </w:rPr>
        <w:t>sniedzamo pakalpojumu vērtība ir vismaz 10 000 </w:t>
      </w:r>
      <w:r w:rsidRPr="00AD491F">
        <w:rPr>
          <w:i/>
          <w:iCs/>
          <w:sz w:val="18"/>
          <w:szCs w:val="18"/>
        </w:rPr>
        <w:t>euro</w:t>
      </w:r>
      <w:r w:rsidRPr="00AD491F">
        <w:rPr>
          <w:sz w:val="18"/>
          <w:szCs w:val="18"/>
        </w:rPr>
        <w:t>;</w:t>
      </w:r>
    </w:p>
    <w:p w14:paraId="1F2982E2" w14:textId="77777777" w:rsidR="00BF626A" w:rsidRDefault="00BF626A" w:rsidP="00BF626A">
      <w:pPr>
        <w:pStyle w:val="FootnoteText"/>
      </w:pPr>
    </w:p>
  </w:footnote>
  <w:footnote w:id="3">
    <w:p w14:paraId="497DD2F1" w14:textId="77777777" w:rsidR="00C43761" w:rsidRPr="00C67AC5" w:rsidRDefault="00C43761" w:rsidP="00C43761">
      <w:pPr>
        <w:pStyle w:val="FootnoteText"/>
        <w:jc w:val="both"/>
        <w:rPr>
          <w:b/>
          <w:iCs/>
          <w:sz w:val="16"/>
          <w:szCs w:val="16"/>
          <w:u w:val="single"/>
        </w:rPr>
      </w:pPr>
      <w:r w:rsidRPr="00C67AC5">
        <w:rPr>
          <w:rStyle w:val="FootnoteReference"/>
          <w:sz w:val="16"/>
          <w:szCs w:val="16"/>
        </w:rPr>
        <w:footnoteRef/>
      </w:r>
      <w:r w:rsidRPr="00C67AC5">
        <w:rPr>
          <w:sz w:val="16"/>
          <w:szCs w:val="16"/>
        </w:rPr>
        <w:t xml:space="preserve"> </w:t>
      </w:r>
      <w:r w:rsidRPr="00C67AC5">
        <w:rPr>
          <w:b/>
          <w:bCs/>
          <w:iCs/>
          <w:sz w:val="16"/>
          <w:szCs w:val="16"/>
        </w:rPr>
        <w:t xml:space="preserve">apakšuzņēmējs </w:t>
      </w:r>
      <w:r w:rsidRPr="00C67AC5">
        <w:rPr>
          <w:iCs/>
          <w:sz w:val="16"/>
          <w:szCs w:val="16"/>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C67AC5">
        <w:rPr>
          <w:iCs/>
          <w:sz w:val="16"/>
          <w:szCs w:val="16"/>
          <w:u w:val="single"/>
        </w:rPr>
        <w:t>attiecīgi pretendents norāda arī apakšuzņēmēju apakšuzņēmējus.</w:t>
      </w:r>
    </w:p>
    <w:p w14:paraId="7B12426F" w14:textId="77777777" w:rsidR="00C43761" w:rsidRPr="00C67AC5" w:rsidRDefault="00C43761" w:rsidP="00C43761">
      <w:pPr>
        <w:pStyle w:val="FootnoteText"/>
        <w:jc w:val="both"/>
        <w:rPr>
          <w:iCs/>
          <w:sz w:val="16"/>
          <w:szCs w:val="16"/>
        </w:rPr>
      </w:pPr>
      <w:r w:rsidRPr="00C67AC5">
        <w:rPr>
          <w:iCs/>
          <w:sz w:val="16"/>
          <w:szCs w:val="16"/>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068BA931" w14:textId="77777777" w:rsidR="00C43761" w:rsidRPr="00C62412" w:rsidRDefault="00C43761" w:rsidP="00C43761">
      <w:pPr>
        <w:pStyle w:val="FootnoteText"/>
        <w:jc w:val="both"/>
        <w:rPr>
          <w:bCs/>
          <w:iCs/>
          <w:sz w:val="18"/>
          <w:szCs w:val="18"/>
        </w:rPr>
      </w:pPr>
      <w:r>
        <w:rPr>
          <w:rStyle w:val="FootnoteReference"/>
        </w:rPr>
        <w:footnoteRef/>
      </w:r>
      <w:r>
        <w:t xml:space="preserve"> </w:t>
      </w:r>
      <w:bookmarkStart w:id="1521" w:name="_Hlk150840850"/>
      <w:r w:rsidRPr="00C62412">
        <w:rPr>
          <w:b/>
          <w:iCs/>
          <w:sz w:val="18"/>
          <w:szCs w:val="18"/>
        </w:rPr>
        <w:t>Mikrouzņēmums</w:t>
      </w:r>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w:t>
      </w:r>
      <w:r w:rsidRPr="003B1ECA">
        <w:rPr>
          <w:bCs/>
          <w:i/>
          <w:sz w:val="18"/>
          <w:szCs w:val="18"/>
        </w:rPr>
        <w:t>euro</w:t>
      </w:r>
      <w:r w:rsidRPr="00C62412">
        <w:rPr>
          <w:bCs/>
          <w:iCs/>
          <w:sz w:val="18"/>
          <w:szCs w:val="18"/>
        </w:rPr>
        <w:t>;</w:t>
      </w:r>
    </w:p>
    <w:p w14:paraId="36E682DC" w14:textId="77777777" w:rsidR="00C43761" w:rsidRPr="00C62412" w:rsidRDefault="00C43761" w:rsidP="00C43761">
      <w:pPr>
        <w:pStyle w:val="FootnoteText"/>
        <w:jc w:val="both"/>
        <w:rPr>
          <w:bCs/>
          <w:iCs/>
          <w:sz w:val="18"/>
          <w:szCs w:val="18"/>
        </w:rPr>
      </w:pPr>
      <w:r w:rsidRPr="00C62412">
        <w:rPr>
          <w:b/>
          <w:iCs/>
          <w:sz w:val="18"/>
          <w:szCs w:val="18"/>
        </w:rPr>
        <w:t>Mazais uzņēmums</w:t>
      </w:r>
      <w:r w:rsidRPr="00C62412">
        <w:rPr>
          <w:bCs/>
          <w:iCs/>
          <w:sz w:val="18"/>
          <w:szCs w:val="18"/>
        </w:rPr>
        <w:t xml:space="preserve"> ir uzņēmums, </w:t>
      </w:r>
      <w:r>
        <w:rPr>
          <w:bCs/>
          <w:iCs/>
          <w:sz w:val="18"/>
          <w:szCs w:val="18"/>
        </w:rPr>
        <w:t xml:space="preserve">kas nav mikrouzņēmums un </w:t>
      </w:r>
      <w:r w:rsidRPr="00C62412">
        <w:rPr>
          <w:bCs/>
          <w:iCs/>
          <w:sz w:val="18"/>
          <w:szCs w:val="18"/>
        </w:rPr>
        <w:t xml:space="preserve">kurā strādā mazāk nekā 50 darbinieki un kura gada apgrozījums vai bilance nepārsniedz 10 miljonus </w:t>
      </w:r>
      <w:r w:rsidRPr="003B1ECA">
        <w:rPr>
          <w:bCs/>
          <w:i/>
          <w:sz w:val="18"/>
          <w:szCs w:val="18"/>
        </w:rPr>
        <w:t>euro</w:t>
      </w:r>
      <w:r w:rsidRPr="00C62412">
        <w:rPr>
          <w:bCs/>
          <w:iCs/>
          <w:sz w:val="18"/>
          <w:szCs w:val="18"/>
        </w:rPr>
        <w:t>;</w:t>
      </w:r>
    </w:p>
    <w:p w14:paraId="44370564" w14:textId="77777777" w:rsidR="00C43761" w:rsidRDefault="00C43761" w:rsidP="00C43761">
      <w:pPr>
        <w:pStyle w:val="FootnoteText"/>
        <w:jc w:val="both"/>
      </w:pPr>
      <w:r w:rsidRPr="00C62412">
        <w:rPr>
          <w:b/>
          <w:iCs/>
          <w:sz w:val="18"/>
          <w:szCs w:val="18"/>
        </w:rPr>
        <w:t>Vidējais uzņēmums</w:t>
      </w:r>
      <w:r w:rsidRPr="00C62412">
        <w:rPr>
          <w:bCs/>
          <w:iCs/>
          <w:sz w:val="18"/>
          <w:szCs w:val="18"/>
        </w:rPr>
        <w:t xml:space="preserve"> ir uzņēmums,</w:t>
      </w:r>
      <w:r>
        <w:rPr>
          <w:bCs/>
          <w:iCs/>
          <w:sz w:val="18"/>
          <w:szCs w:val="18"/>
        </w:rPr>
        <w:t xml:space="preserve"> kas nav mikro vai mazais uzņēmums un</w:t>
      </w:r>
      <w:r w:rsidRPr="00C62412">
        <w:rPr>
          <w:bCs/>
          <w:iCs/>
          <w:sz w:val="18"/>
          <w:szCs w:val="18"/>
        </w:rPr>
        <w:t xml:space="preserve"> kurā strādā mazāk nekā 250 darbinieki un kura gada apgrozījums nepārsniedz 50 miljonus euro, vai bilance nepārsniedz 43 miljonus </w:t>
      </w:r>
      <w:r w:rsidRPr="003B1ECA">
        <w:rPr>
          <w:bCs/>
          <w:i/>
          <w:sz w:val="18"/>
          <w:szCs w:val="18"/>
        </w:rPr>
        <w:t>euro</w:t>
      </w:r>
      <w:r w:rsidRPr="00C62412">
        <w:rPr>
          <w:bCs/>
          <w:iCs/>
          <w:sz w:val="18"/>
          <w:szCs w:val="18"/>
        </w:rPr>
        <w:t>.</w:t>
      </w:r>
      <w:bookmarkEnd w:id="1521"/>
    </w:p>
  </w:footnote>
  <w:footnote w:id="5">
    <w:p w14:paraId="458613FF" w14:textId="77777777" w:rsidR="00255BBC" w:rsidRDefault="00255BBC" w:rsidP="00255BBC">
      <w:pPr>
        <w:pStyle w:val="FootnoteText"/>
        <w:jc w:val="both"/>
      </w:pPr>
      <w:r>
        <w:rPr>
          <w:rStyle w:val="FootnoteReference"/>
        </w:rPr>
        <w:footnoteRef/>
      </w:r>
      <w:r>
        <w:t xml:space="preserve"> </w:t>
      </w:r>
      <w:r w:rsidRPr="00B75ED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6">
    <w:p w14:paraId="43BA056A" w14:textId="77777777" w:rsidR="00255BBC" w:rsidRPr="004E6944" w:rsidRDefault="00255BBC" w:rsidP="00255BBC">
      <w:pPr>
        <w:pStyle w:val="FootnoteText"/>
        <w:jc w:val="both"/>
      </w:pPr>
      <w:r w:rsidRPr="004E6944">
        <w:rPr>
          <w:rStyle w:val="FootnoteReference"/>
          <w:sz w:val="18"/>
          <w:szCs w:val="18"/>
        </w:rPr>
        <w:footnoteRef/>
      </w:r>
      <w:r w:rsidRPr="004E694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266333"/>
    <w:multiLevelType w:val="multilevel"/>
    <w:tmpl w:val="DF204CBC"/>
    <w:lvl w:ilvl="0">
      <w:start w:val="1"/>
      <w:numFmt w:val="decimal"/>
      <w:lvlText w:val="%1."/>
      <w:lvlJc w:val="left"/>
      <w:pPr>
        <w:ind w:left="6314" w:hanging="360"/>
      </w:pPr>
      <w:rPr>
        <w:rFonts w:hint="default"/>
        <w:i w:val="0"/>
        <w:iCs/>
        <w:color w:val="auto"/>
        <w:sz w:val="22"/>
        <w:szCs w:val="22"/>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13CF2C6F"/>
    <w:multiLevelType w:val="multilevel"/>
    <w:tmpl w:val="9F5C347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16A208B3"/>
    <w:multiLevelType w:val="multilevel"/>
    <w:tmpl w:val="AE94028E"/>
    <w:lvl w:ilvl="0">
      <w:start w:val="5"/>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5"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535D50"/>
    <w:multiLevelType w:val="hybridMultilevel"/>
    <w:tmpl w:val="E57C5538"/>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C609F2"/>
    <w:multiLevelType w:val="multilevel"/>
    <w:tmpl w:val="B8204E20"/>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10" w15:restartNumberingAfterBreak="0">
    <w:nsid w:val="241858BE"/>
    <w:multiLevelType w:val="multilevel"/>
    <w:tmpl w:val="6A1296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2"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2EA7D00"/>
    <w:multiLevelType w:val="hybridMultilevel"/>
    <w:tmpl w:val="55D43D4A"/>
    <w:lvl w:ilvl="0" w:tplc="0426000F">
      <w:start w:val="1"/>
      <w:numFmt w:val="decimal"/>
      <w:lvlText w:val="%1."/>
      <w:lvlJc w:val="left"/>
      <w:pPr>
        <w:ind w:left="780" w:hanging="360"/>
      </w:pPr>
      <w:rPr>
        <w:rFont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6"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9B161E"/>
    <w:multiLevelType w:val="multilevel"/>
    <w:tmpl w:val="A99C6D68"/>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18"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9"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5C5651F"/>
    <w:multiLevelType w:val="multilevel"/>
    <w:tmpl w:val="57AA9FC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465C7F9E"/>
    <w:multiLevelType w:val="multilevel"/>
    <w:tmpl w:val="3B3E181C"/>
    <w:lvl w:ilvl="0">
      <w:start w:val="7"/>
      <w:numFmt w:val="decimal"/>
      <w:lvlText w:val="%1."/>
      <w:lvlJc w:val="left"/>
      <w:pPr>
        <w:ind w:left="705" w:hanging="705"/>
      </w:pPr>
      <w:rPr>
        <w:rFonts w:hint="default"/>
      </w:rPr>
    </w:lvl>
    <w:lvl w:ilvl="1">
      <w:start w:val="6"/>
      <w:numFmt w:val="decimal"/>
      <w:lvlText w:val="%1.%2."/>
      <w:lvlJc w:val="left"/>
      <w:pPr>
        <w:ind w:left="1273" w:hanging="705"/>
      </w:pPr>
      <w:rPr>
        <w:rFonts w:hint="default"/>
      </w:rPr>
    </w:lvl>
    <w:lvl w:ilvl="2">
      <w:start w:val="7"/>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7" w15:restartNumberingAfterBreak="0">
    <w:nsid w:val="486F1E35"/>
    <w:multiLevelType w:val="multilevel"/>
    <w:tmpl w:val="9850C7F4"/>
    <w:lvl w:ilvl="0">
      <w:start w:val="1"/>
      <w:numFmt w:val="decimal"/>
      <w:lvlText w:val="%1."/>
      <w:lvlJc w:val="left"/>
      <w:pPr>
        <w:tabs>
          <w:tab w:val="num" w:pos="734"/>
        </w:tabs>
        <w:ind w:left="734" w:hanging="360"/>
      </w:pPr>
      <w:rPr>
        <w:b/>
      </w:rPr>
    </w:lvl>
    <w:lvl w:ilvl="1">
      <w:start w:val="1"/>
      <w:numFmt w:val="decimal"/>
      <w:isLgl/>
      <w:lvlText w:val="%2.%2."/>
      <w:lvlJc w:val="left"/>
      <w:pPr>
        <w:tabs>
          <w:tab w:val="num" w:pos="1094"/>
        </w:tabs>
        <w:ind w:left="1094" w:hanging="720"/>
      </w:pPr>
      <w:rPr>
        <w:color w:val="auto"/>
      </w:rPr>
    </w:lvl>
    <w:lvl w:ilvl="2">
      <w:start w:val="1"/>
      <w:numFmt w:val="decimal"/>
      <w:isLgl/>
      <w:lvlText w:val="%1.%2.%3."/>
      <w:lvlJc w:val="left"/>
      <w:pPr>
        <w:tabs>
          <w:tab w:val="num" w:pos="1094"/>
        </w:tabs>
        <w:ind w:left="1094" w:hanging="720"/>
      </w:pPr>
    </w:lvl>
    <w:lvl w:ilvl="3">
      <w:start w:val="1"/>
      <w:numFmt w:val="decimal"/>
      <w:isLgl/>
      <w:lvlText w:val="%1.%2.%3.%4."/>
      <w:lvlJc w:val="left"/>
      <w:pPr>
        <w:tabs>
          <w:tab w:val="num" w:pos="1454"/>
        </w:tabs>
        <w:ind w:left="1454" w:hanging="1080"/>
      </w:pPr>
    </w:lvl>
    <w:lvl w:ilvl="4">
      <w:start w:val="1"/>
      <w:numFmt w:val="decimal"/>
      <w:isLgl/>
      <w:lvlText w:val="%1.%2.%3.%4.%5."/>
      <w:lvlJc w:val="left"/>
      <w:pPr>
        <w:tabs>
          <w:tab w:val="num" w:pos="1454"/>
        </w:tabs>
        <w:ind w:left="1454" w:hanging="1080"/>
      </w:pPr>
    </w:lvl>
    <w:lvl w:ilvl="5">
      <w:start w:val="1"/>
      <w:numFmt w:val="decimal"/>
      <w:isLgl/>
      <w:lvlText w:val="%1.%2.%3.%4.%5.%6."/>
      <w:lvlJc w:val="left"/>
      <w:pPr>
        <w:tabs>
          <w:tab w:val="num" w:pos="1814"/>
        </w:tabs>
        <w:ind w:left="1814" w:hanging="1440"/>
      </w:pPr>
    </w:lvl>
    <w:lvl w:ilvl="6">
      <w:start w:val="1"/>
      <w:numFmt w:val="decimal"/>
      <w:isLgl/>
      <w:lvlText w:val="%1.%2.%3.%4.%5.%6.%7."/>
      <w:lvlJc w:val="left"/>
      <w:pPr>
        <w:tabs>
          <w:tab w:val="num" w:pos="1814"/>
        </w:tabs>
        <w:ind w:left="1814" w:hanging="1440"/>
      </w:pPr>
    </w:lvl>
    <w:lvl w:ilvl="7">
      <w:start w:val="1"/>
      <w:numFmt w:val="decimal"/>
      <w:isLgl/>
      <w:lvlText w:val="%1.%2.%3.%4.%5.%6.%7.%8."/>
      <w:lvlJc w:val="left"/>
      <w:pPr>
        <w:tabs>
          <w:tab w:val="num" w:pos="2174"/>
        </w:tabs>
        <w:ind w:left="2174" w:hanging="1800"/>
      </w:pPr>
    </w:lvl>
    <w:lvl w:ilvl="8">
      <w:start w:val="1"/>
      <w:numFmt w:val="decimal"/>
      <w:isLgl/>
      <w:lvlText w:val="%1.%2.%3.%4.%5.%6.%7.%8.%9."/>
      <w:lvlJc w:val="left"/>
      <w:pPr>
        <w:tabs>
          <w:tab w:val="num" w:pos="2174"/>
        </w:tabs>
        <w:ind w:left="2174" w:hanging="1800"/>
      </w:pPr>
    </w:lvl>
  </w:abstractNum>
  <w:abstractNum w:abstractNumId="28" w15:restartNumberingAfterBreak="0">
    <w:nsid w:val="488F65B1"/>
    <w:multiLevelType w:val="multilevel"/>
    <w:tmpl w:val="F67811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B437E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4"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783F5CA0"/>
    <w:multiLevelType w:val="multilevel"/>
    <w:tmpl w:val="7710213E"/>
    <w:lvl w:ilvl="0">
      <w:start w:val="7"/>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7C005B07"/>
    <w:multiLevelType w:val="multilevel"/>
    <w:tmpl w:val="E74E5966"/>
    <w:lvl w:ilvl="0">
      <w:start w:val="7"/>
      <w:numFmt w:val="decimal"/>
      <w:lvlText w:val="%1"/>
      <w:lvlJc w:val="left"/>
      <w:pPr>
        <w:ind w:left="480" w:hanging="480"/>
      </w:pPr>
      <w:rPr>
        <w:rFonts w:hint="default"/>
      </w:rPr>
    </w:lvl>
    <w:lvl w:ilvl="1">
      <w:start w:val="8"/>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7F3C6C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1819026">
    <w:abstractNumId w:val="8"/>
  </w:num>
  <w:num w:numId="2" w16cid:durableId="8484827">
    <w:abstractNumId w:val="33"/>
  </w:num>
  <w:num w:numId="3" w16cid:durableId="2090153092">
    <w:abstractNumId w:val="14"/>
  </w:num>
  <w:num w:numId="4" w16cid:durableId="1506819317">
    <w:abstractNumId w:val="19"/>
  </w:num>
  <w:num w:numId="5" w16cid:durableId="1982149476">
    <w:abstractNumId w:val="2"/>
  </w:num>
  <w:num w:numId="6" w16cid:durableId="1288312463">
    <w:abstractNumId w:val="36"/>
  </w:num>
  <w:num w:numId="7" w16cid:durableId="798032435">
    <w:abstractNumId w:val="30"/>
  </w:num>
  <w:num w:numId="8" w16cid:durableId="118184974">
    <w:abstractNumId w:val="22"/>
  </w:num>
  <w:num w:numId="9" w16cid:durableId="1834369477">
    <w:abstractNumId w:val="12"/>
  </w:num>
  <w:num w:numId="10" w16cid:durableId="300696636">
    <w:abstractNumId w:val="5"/>
  </w:num>
  <w:num w:numId="11" w16cid:durableId="497383563">
    <w:abstractNumId w:val="24"/>
  </w:num>
  <w:num w:numId="12" w16cid:durableId="679086873">
    <w:abstractNumId w:val="31"/>
  </w:num>
  <w:num w:numId="13" w16cid:durableId="1571188349">
    <w:abstractNumId w:val="21"/>
  </w:num>
  <w:num w:numId="14" w16cid:durableId="1331639725">
    <w:abstractNumId w:val="6"/>
  </w:num>
  <w:num w:numId="15" w16cid:durableId="854147060">
    <w:abstractNumId w:val="7"/>
  </w:num>
  <w:num w:numId="16" w16cid:durableId="2056349238">
    <w:abstractNumId w:val="26"/>
  </w:num>
  <w:num w:numId="17" w16cid:durableId="1824540228">
    <w:abstractNumId w:val="35"/>
  </w:num>
  <w:num w:numId="18" w16cid:durableId="1057046010">
    <w:abstractNumId w:val="13"/>
  </w:num>
  <w:num w:numId="19" w16cid:durableId="2110199622">
    <w:abstractNumId w:val="11"/>
  </w:num>
  <w:num w:numId="20" w16cid:durableId="259262459">
    <w:abstractNumId w:val="37"/>
  </w:num>
  <w:num w:numId="21" w16cid:durableId="1089160904">
    <w:abstractNumId w:val="16"/>
  </w:num>
  <w:num w:numId="22" w16cid:durableId="929435844">
    <w:abstractNumId w:val="0"/>
  </w:num>
  <w:num w:numId="23" w16cid:durableId="1687823733">
    <w:abstractNumId w:val="29"/>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4" w16cid:durableId="1498154174">
    <w:abstractNumId w:val="29"/>
  </w:num>
  <w:num w:numId="25" w16cid:durableId="2100444633">
    <w:abstractNumId w:val="20"/>
  </w:num>
  <w:num w:numId="26" w16cid:durableId="184095179">
    <w:abstractNumId w:val="18"/>
  </w:num>
  <w:num w:numId="27" w16cid:durableId="13688684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2382270">
    <w:abstractNumId w:val="34"/>
  </w:num>
  <w:num w:numId="29" w16cid:durableId="913315837">
    <w:abstractNumId w:val="32"/>
  </w:num>
  <w:num w:numId="30" w16cid:durableId="708451212">
    <w:abstractNumId w:val="41"/>
  </w:num>
  <w:num w:numId="31" w16cid:durableId="1233735549">
    <w:abstractNumId w:val="15"/>
  </w:num>
  <w:num w:numId="32" w16cid:durableId="1162501692">
    <w:abstractNumId w:val="1"/>
  </w:num>
  <w:num w:numId="33" w16cid:durableId="783883682">
    <w:abstractNumId w:val="23"/>
  </w:num>
  <w:num w:numId="34" w16cid:durableId="19803741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88383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56236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107537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1149417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49823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3221569">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1668507">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74221965">
    <w:abstractNumId w:val="38"/>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6593703">
    <w:abstractNumId w:val="25"/>
    <w:lvlOverride w:ilvl="0">
      <w:startOverride w:val="7"/>
    </w:lvlOverride>
    <w:lvlOverride w:ilvl="1">
      <w:startOverride w:val="6"/>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6794312">
    <w:abstractNumId w:val="40"/>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FED"/>
    <w:rsid w:val="000113DF"/>
    <w:rsid w:val="0001182B"/>
    <w:rsid w:val="000129D9"/>
    <w:rsid w:val="00012BF5"/>
    <w:rsid w:val="00012FF2"/>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47DD"/>
    <w:rsid w:val="00024E3C"/>
    <w:rsid w:val="00025177"/>
    <w:rsid w:val="000258E8"/>
    <w:rsid w:val="00026023"/>
    <w:rsid w:val="00026903"/>
    <w:rsid w:val="00026975"/>
    <w:rsid w:val="000269EA"/>
    <w:rsid w:val="00026C7A"/>
    <w:rsid w:val="00027C1D"/>
    <w:rsid w:val="00030405"/>
    <w:rsid w:val="000322F4"/>
    <w:rsid w:val="0003236F"/>
    <w:rsid w:val="00032443"/>
    <w:rsid w:val="0003289B"/>
    <w:rsid w:val="000340D3"/>
    <w:rsid w:val="0003555D"/>
    <w:rsid w:val="00036016"/>
    <w:rsid w:val="00037AA1"/>
    <w:rsid w:val="000418E8"/>
    <w:rsid w:val="00041DE5"/>
    <w:rsid w:val="00042FE9"/>
    <w:rsid w:val="00043771"/>
    <w:rsid w:val="00043C5C"/>
    <w:rsid w:val="00043E02"/>
    <w:rsid w:val="0004456B"/>
    <w:rsid w:val="000445D7"/>
    <w:rsid w:val="000447C8"/>
    <w:rsid w:val="0004623D"/>
    <w:rsid w:val="00046F1F"/>
    <w:rsid w:val="0004755F"/>
    <w:rsid w:val="00050C2A"/>
    <w:rsid w:val="0005184C"/>
    <w:rsid w:val="00051D6E"/>
    <w:rsid w:val="000533D9"/>
    <w:rsid w:val="0005411E"/>
    <w:rsid w:val="0005432C"/>
    <w:rsid w:val="00054742"/>
    <w:rsid w:val="00054FBF"/>
    <w:rsid w:val="00055E7C"/>
    <w:rsid w:val="00055FB8"/>
    <w:rsid w:val="00057418"/>
    <w:rsid w:val="00057751"/>
    <w:rsid w:val="000578AD"/>
    <w:rsid w:val="000578F2"/>
    <w:rsid w:val="0006124D"/>
    <w:rsid w:val="00061C81"/>
    <w:rsid w:val="0006264D"/>
    <w:rsid w:val="00062D68"/>
    <w:rsid w:val="00062F87"/>
    <w:rsid w:val="00063200"/>
    <w:rsid w:val="00063EFE"/>
    <w:rsid w:val="00065D61"/>
    <w:rsid w:val="000667D2"/>
    <w:rsid w:val="000675D7"/>
    <w:rsid w:val="000679B8"/>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6E2"/>
    <w:rsid w:val="00076EAF"/>
    <w:rsid w:val="00077571"/>
    <w:rsid w:val="000804D7"/>
    <w:rsid w:val="000806BB"/>
    <w:rsid w:val="00080DCE"/>
    <w:rsid w:val="00081095"/>
    <w:rsid w:val="000819D4"/>
    <w:rsid w:val="000823A3"/>
    <w:rsid w:val="00083646"/>
    <w:rsid w:val="00083949"/>
    <w:rsid w:val="00085640"/>
    <w:rsid w:val="00086021"/>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A26"/>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5A9A"/>
    <w:rsid w:val="000A5EBF"/>
    <w:rsid w:val="000A6093"/>
    <w:rsid w:val="000A6840"/>
    <w:rsid w:val="000A7018"/>
    <w:rsid w:val="000A73C6"/>
    <w:rsid w:val="000B0282"/>
    <w:rsid w:val="000B1B87"/>
    <w:rsid w:val="000B274C"/>
    <w:rsid w:val="000B3A6F"/>
    <w:rsid w:val="000B43A4"/>
    <w:rsid w:val="000B4F09"/>
    <w:rsid w:val="000B59A0"/>
    <w:rsid w:val="000B5C6D"/>
    <w:rsid w:val="000B68B1"/>
    <w:rsid w:val="000B71C6"/>
    <w:rsid w:val="000B750A"/>
    <w:rsid w:val="000C0BD6"/>
    <w:rsid w:val="000C1BAF"/>
    <w:rsid w:val="000C3E64"/>
    <w:rsid w:val="000C43B4"/>
    <w:rsid w:val="000C43DC"/>
    <w:rsid w:val="000C53DF"/>
    <w:rsid w:val="000C5B05"/>
    <w:rsid w:val="000C6222"/>
    <w:rsid w:val="000C68D1"/>
    <w:rsid w:val="000C76CA"/>
    <w:rsid w:val="000C7702"/>
    <w:rsid w:val="000C7773"/>
    <w:rsid w:val="000C7F20"/>
    <w:rsid w:val="000D0AF4"/>
    <w:rsid w:val="000D185A"/>
    <w:rsid w:val="000D18E5"/>
    <w:rsid w:val="000D1CC6"/>
    <w:rsid w:val="000D2A29"/>
    <w:rsid w:val="000D2F69"/>
    <w:rsid w:val="000D3595"/>
    <w:rsid w:val="000D37C6"/>
    <w:rsid w:val="000D3B6B"/>
    <w:rsid w:val="000D3C1A"/>
    <w:rsid w:val="000D3D87"/>
    <w:rsid w:val="000D5722"/>
    <w:rsid w:val="000D59C0"/>
    <w:rsid w:val="000D5FE6"/>
    <w:rsid w:val="000D6E3F"/>
    <w:rsid w:val="000D73ED"/>
    <w:rsid w:val="000E0273"/>
    <w:rsid w:val="000E129D"/>
    <w:rsid w:val="000E149D"/>
    <w:rsid w:val="000E1651"/>
    <w:rsid w:val="000E2843"/>
    <w:rsid w:val="000E42B3"/>
    <w:rsid w:val="000E4D0B"/>
    <w:rsid w:val="000E52B8"/>
    <w:rsid w:val="000E5456"/>
    <w:rsid w:val="000E7A9C"/>
    <w:rsid w:val="000E7B03"/>
    <w:rsid w:val="000E7BC1"/>
    <w:rsid w:val="000F05E2"/>
    <w:rsid w:val="000F08CF"/>
    <w:rsid w:val="000F0956"/>
    <w:rsid w:val="000F1688"/>
    <w:rsid w:val="000F1AAB"/>
    <w:rsid w:val="000F2799"/>
    <w:rsid w:val="000F28C3"/>
    <w:rsid w:val="000F2E72"/>
    <w:rsid w:val="000F30A8"/>
    <w:rsid w:val="000F3C5F"/>
    <w:rsid w:val="000F4F27"/>
    <w:rsid w:val="000F5159"/>
    <w:rsid w:val="000F5BEC"/>
    <w:rsid w:val="000F69E5"/>
    <w:rsid w:val="000F7808"/>
    <w:rsid w:val="000F78F7"/>
    <w:rsid w:val="00100299"/>
    <w:rsid w:val="001007C3"/>
    <w:rsid w:val="00100F2D"/>
    <w:rsid w:val="00100FC0"/>
    <w:rsid w:val="00102342"/>
    <w:rsid w:val="001025B9"/>
    <w:rsid w:val="00102A0E"/>
    <w:rsid w:val="00102A22"/>
    <w:rsid w:val="00103FDF"/>
    <w:rsid w:val="00104B1E"/>
    <w:rsid w:val="00104C20"/>
    <w:rsid w:val="00104C44"/>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46AF"/>
    <w:rsid w:val="00114826"/>
    <w:rsid w:val="0011510D"/>
    <w:rsid w:val="00115913"/>
    <w:rsid w:val="00115C2C"/>
    <w:rsid w:val="00116234"/>
    <w:rsid w:val="0011667E"/>
    <w:rsid w:val="001173C3"/>
    <w:rsid w:val="00117536"/>
    <w:rsid w:val="0011766B"/>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637"/>
    <w:rsid w:val="00133E99"/>
    <w:rsid w:val="00135A3A"/>
    <w:rsid w:val="0013631C"/>
    <w:rsid w:val="0013653A"/>
    <w:rsid w:val="00136D99"/>
    <w:rsid w:val="00137573"/>
    <w:rsid w:val="001379BB"/>
    <w:rsid w:val="00137D73"/>
    <w:rsid w:val="0014107C"/>
    <w:rsid w:val="0014142A"/>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B7C"/>
    <w:rsid w:val="0015425D"/>
    <w:rsid w:val="00154646"/>
    <w:rsid w:val="00154669"/>
    <w:rsid w:val="00154D12"/>
    <w:rsid w:val="00154D7C"/>
    <w:rsid w:val="00156EFC"/>
    <w:rsid w:val="001607BA"/>
    <w:rsid w:val="00161284"/>
    <w:rsid w:val="001615DA"/>
    <w:rsid w:val="00162720"/>
    <w:rsid w:val="00162947"/>
    <w:rsid w:val="00162C86"/>
    <w:rsid w:val="00163A21"/>
    <w:rsid w:val="00164667"/>
    <w:rsid w:val="00165172"/>
    <w:rsid w:val="001653B3"/>
    <w:rsid w:val="00165A9D"/>
    <w:rsid w:val="00166686"/>
    <w:rsid w:val="0016673A"/>
    <w:rsid w:val="00167A49"/>
    <w:rsid w:val="00167A8A"/>
    <w:rsid w:val="00167C6D"/>
    <w:rsid w:val="00167D71"/>
    <w:rsid w:val="00170487"/>
    <w:rsid w:val="00173163"/>
    <w:rsid w:val="00173534"/>
    <w:rsid w:val="00173AEB"/>
    <w:rsid w:val="00173F6F"/>
    <w:rsid w:val="00174B19"/>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3A87"/>
    <w:rsid w:val="001A3FC5"/>
    <w:rsid w:val="001A4408"/>
    <w:rsid w:val="001A4A76"/>
    <w:rsid w:val="001A4D99"/>
    <w:rsid w:val="001A4FFD"/>
    <w:rsid w:val="001A5381"/>
    <w:rsid w:val="001A5A63"/>
    <w:rsid w:val="001A62A2"/>
    <w:rsid w:val="001A6B5A"/>
    <w:rsid w:val="001A70EA"/>
    <w:rsid w:val="001B0222"/>
    <w:rsid w:val="001B0850"/>
    <w:rsid w:val="001B09C9"/>
    <w:rsid w:val="001B0D55"/>
    <w:rsid w:val="001B22F1"/>
    <w:rsid w:val="001B2673"/>
    <w:rsid w:val="001B2929"/>
    <w:rsid w:val="001B2CA1"/>
    <w:rsid w:val="001B3575"/>
    <w:rsid w:val="001B3B8C"/>
    <w:rsid w:val="001B4D32"/>
    <w:rsid w:val="001B5172"/>
    <w:rsid w:val="001B5795"/>
    <w:rsid w:val="001B656B"/>
    <w:rsid w:val="001B66A6"/>
    <w:rsid w:val="001B67B9"/>
    <w:rsid w:val="001B7344"/>
    <w:rsid w:val="001B73B9"/>
    <w:rsid w:val="001C0606"/>
    <w:rsid w:val="001C1C55"/>
    <w:rsid w:val="001C26A2"/>
    <w:rsid w:val="001C26AB"/>
    <w:rsid w:val="001C2981"/>
    <w:rsid w:val="001C341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72C"/>
    <w:rsid w:val="001D3BCE"/>
    <w:rsid w:val="001D4A8A"/>
    <w:rsid w:val="001D5517"/>
    <w:rsid w:val="001D559F"/>
    <w:rsid w:val="001D59D4"/>
    <w:rsid w:val="001D720F"/>
    <w:rsid w:val="001E03E6"/>
    <w:rsid w:val="001E03F3"/>
    <w:rsid w:val="001E14D8"/>
    <w:rsid w:val="001E1978"/>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8FE"/>
    <w:rsid w:val="001F5EA2"/>
    <w:rsid w:val="001F6039"/>
    <w:rsid w:val="001F64C5"/>
    <w:rsid w:val="001F70B3"/>
    <w:rsid w:val="001F7C77"/>
    <w:rsid w:val="00200F09"/>
    <w:rsid w:val="0020146D"/>
    <w:rsid w:val="002018D6"/>
    <w:rsid w:val="002026B7"/>
    <w:rsid w:val="002027C7"/>
    <w:rsid w:val="00202A1F"/>
    <w:rsid w:val="00202E3D"/>
    <w:rsid w:val="00202ED6"/>
    <w:rsid w:val="00202FF2"/>
    <w:rsid w:val="00204BFC"/>
    <w:rsid w:val="00204F3D"/>
    <w:rsid w:val="002067C6"/>
    <w:rsid w:val="00206D15"/>
    <w:rsid w:val="0020750C"/>
    <w:rsid w:val="00207923"/>
    <w:rsid w:val="00207997"/>
    <w:rsid w:val="00210268"/>
    <w:rsid w:val="0021027A"/>
    <w:rsid w:val="00210A48"/>
    <w:rsid w:val="00210D31"/>
    <w:rsid w:val="00210D3C"/>
    <w:rsid w:val="0021107C"/>
    <w:rsid w:val="00211632"/>
    <w:rsid w:val="00211949"/>
    <w:rsid w:val="002123F7"/>
    <w:rsid w:val="00212B45"/>
    <w:rsid w:val="00212DC3"/>
    <w:rsid w:val="0021441F"/>
    <w:rsid w:val="002157CC"/>
    <w:rsid w:val="00215CD3"/>
    <w:rsid w:val="00215F71"/>
    <w:rsid w:val="00216029"/>
    <w:rsid w:val="002160F8"/>
    <w:rsid w:val="00216132"/>
    <w:rsid w:val="002161FA"/>
    <w:rsid w:val="002179CD"/>
    <w:rsid w:val="002208CF"/>
    <w:rsid w:val="00221E8A"/>
    <w:rsid w:val="0022211A"/>
    <w:rsid w:val="002222EA"/>
    <w:rsid w:val="0022242C"/>
    <w:rsid w:val="00222867"/>
    <w:rsid w:val="00222E67"/>
    <w:rsid w:val="002239B4"/>
    <w:rsid w:val="0022400B"/>
    <w:rsid w:val="002240F3"/>
    <w:rsid w:val="0022438D"/>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ABB"/>
    <w:rsid w:val="0024710A"/>
    <w:rsid w:val="00247A50"/>
    <w:rsid w:val="00247FED"/>
    <w:rsid w:val="002502E7"/>
    <w:rsid w:val="002504B5"/>
    <w:rsid w:val="00250FA6"/>
    <w:rsid w:val="00252077"/>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5BBC"/>
    <w:rsid w:val="00257B5F"/>
    <w:rsid w:val="00257BD1"/>
    <w:rsid w:val="00257E32"/>
    <w:rsid w:val="00261425"/>
    <w:rsid w:val="002621FF"/>
    <w:rsid w:val="00263071"/>
    <w:rsid w:val="00263689"/>
    <w:rsid w:val="00263FA8"/>
    <w:rsid w:val="002640A4"/>
    <w:rsid w:val="00264B3D"/>
    <w:rsid w:val="00265938"/>
    <w:rsid w:val="002663B4"/>
    <w:rsid w:val="00266892"/>
    <w:rsid w:val="00267222"/>
    <w:rsid w:val="002675CD"/>
    <w:rsid w:val="00267AE3"/>
    <w:rsid w:val="00267D15"/>
    <w:rsid w:val="00270864"/>
    <w:rsid w:val="002713CB"/>
    <w:rsid w:val="00271D4B"/>
    <w:rsid w:val="002727F9"/>
    <w:rsid w:val="0027310A"/>
    <w:rsid w:val="0027315F"/>
    <w:rsid w:val="002734A4"/>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947"/>
    <w:rsid w:val="002879C6"/>
    <w:rsid w:val="00290D2F"/>
    <w:rsid w:val="00290D48"/>
    <w:rsid w:val="0029150B"/>
    <w:rsid w:val="00291B90"/>
    <w:rsid w:val="00291BED"/>
    <w:rsid w:val="00292A92"/>
    <w:rsid w:val="00292B02"/>
    <w:rsid w:val="00292C70"/>
    <w:rsid w:val="002934B5"/>
    <w:rsid w:val="00294970"/>
    <w:rsid w:val="00294CF4"/>
    <w:rsid w:val="002952EC"/>
    <w:rsid w:val="00295F8E"/>
    <w:rsid w:val="00296A09"/>
    <w:rsid w:val="002971E3"/>
    <w:rsid w:val="002976E4"/>
    <w:rsid w:val="00297DA6"/>
    <w:rsid w:val="00297EFC"/>
    <w:rsid w:val="00297F8F"/>
    <w:rsid w:val="002A059E"/>
    <w:rsid w:val="002A08DF"/>
    <w:rsid w:val="002A0E83"/>
    <w:rsid w:val="002A0EF8"/>
    <w:rsid w:val="002A1BAE"/>
    <w:rsid w:val="002A379C"/>
    <w:rsid w:val="002A4010"/>
    <w:rsid w:val="002A49C5"/>
    <w:rsid w:val="002A522D"/>
    <w:rsid w:val="002A5D26"/>
    <w:rsid w:val="002A5EC1"/>
    <w:rsid w:val="002A613E"/>
    <w:rsid w:val="002A677C"/>
    <w:rsid w:val="002A69EC"/>
    <w:rsid w:val="002A7A38"/>
    <w:rsid w:val="002A7B86"/>
    <w:rsid w:val="002B06EA"/>
    <w:rsid w:val="002B1BFC"/>
    <w:rsid w:val="002B2DF7"/>
    <w:rsid w:val="002B3DD2"/>
    <w:rsid w:val="002B43AB"/>
    <w:rsid w:val="002B445B"/>
    <w:rsid w:val="002B5294"/>
    <w:rsid w:val="002B5942"/>
    <w:rsid w:val="002B6AF4"/>
    <w:rsid w:val="002B6BBD"/>
    <w:rsid w:val="002B6C66"/>
    <w:rsid w:val="002B7262"/>
    <w:rsid w:val="002C062F"/>
    <w:rsid w:val="002C0D11"/>
    <w:rsid w:val="002C1082"/>
    <w:rsid w:val="002C18F4"/>
    <w:rsid w:val="002C1E7E"/>
    <w:rsid w:val="002C2799"/>
    <w:rsid w:val="002C285D"/>
    <w:rsid w:val="002C44E6"/>
    <w:rsid w:val="002C4586"/>
    <w:rsid w:val="002C4637"/>
    <w:rsid w:val="002C4A6C"/>
    <w:rsid w:val="002C562E"/>
    <w:rsid w:val="002C565F"/>
    <w:rsid w:val="002C6F35"/>
    <w:rsid w:val="002D01E0"/>
    <w:rsid w:val="002D0B78"/>
    <w:rsid w:val="002D1685"/>
    <w:rsid w:val="002D1A98"/>
    <w:rsid w:val="002D1F88"/>
    <w:rsid w:val="002D2B03"/>
    <w:rsid w:val="002D2BB9"/>
    <w:rsid w:val="002D350E"/>
    <w:rsid w:val="002D3E8B"/>
    <w:rsid w:val="002D3E9D"/>
    <w:rsid w:val="002D5F5B"/>
    <w:rsid w:val="002D62B4"/>
    <w:rsid w:val="002D6423"/>
    <w:rsid w:val="002D690F"/>
    <w:rsid w:val="002D7633"/>
    <w:rsid w:val="002D76A8"/>
    <w:rsid w:val="002D784A"/>
    <w:rsid w:val="002D7C74"/>
    <w:rsid w:val="002E050E"/>
    <w:rsid w:val="002E0CC2"/>
    <w:rsid w:val="002E144A"/>
    <w:rsid w:val="002E14D3"/>
    <w:rsid w:val="002E233B"/>
    <w:rsid w:val="002E2D27"/>
    <w:rsid w:val="002E42D5"/>
    <w:rsid w:val="002E595D"/>
    <w:rsid w:val="002E5BDC"/>
    <w:rsid w:val="002E5F75"/>
    <w:rsid w:val="002E70D1"/>
    <w:rsid w:val="002F229D"/>
    <w:rsid w:val="002F3511"/>
    <w:rsid w:val="002F47FA"/>
    <w:rsid w:val="002F4C95"/>
    <w:rsid w:val="002F6981"/>
    <w:rsid w:val="002F6F8D"/>
    <w:rsid w:val="002F7035"/>
    <w:rsid w:val="002F7CFD"/>
    <w:rsid w:val="0030012C"/>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5387"/>
    <w:rsid w:val="00365810"/>
    <w:rsid w:val="00365AD8"/>
    <w:rsid w:val="00365B5C"/>
    <w:rsid w:val="0036648A"/>
    <w:rsid w:val="00366600"/>
    <w:rsid w:val="00367034"/>
    <w:rsid w:val="003704F0"/>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90981"/>
    <w:rsid w:val="00390CCA"/>
    <w:rsid w:val="00390FF3"/>
    <w:rsid w:val="00392250"/>
    <w:rsid w:val="00392586"/>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836"/>
    <w:rsid w:val="003F7CB0"/>
    <w:rsid w:val="004004AF"/>
    <w:rsid w:val="00400C56"/>
    <w:rsid w:val="00401CF1"/>
    <w:rsid w:val="00402762"/>
    <w:rsid w:val="00403ECA"/>
    <w:rsid w:val="00404289"/>
    <w:rsid w:val="004046D1"/>
    <w:rsid w:val="00404BCD"/>
    <w:rsid w:val="0040574F"/>
    <w:rsid w:val="00405AEF"/>
    <w:rsid w:val="00405CE9"/>
    <w:rsid w:val="004061FE"/>
    <w:rsid w:val="00406972"/>
    <w:rsid w:val="00406AFF"/>
    <w:rsid w:val="00406D90"/>
    <w:rsid w:val="0040702A"/>
    <w:rsid w:val="0040761B"/>
    <w:rsid w:val="00407B49"/>
    <w:rsid w:val="004102B1"/>
    <w:rsid w:val="00410542"/>
    <w:rsid w:val="004106D3"/>
    <w:rsid w:val="00410E56"/>
    <w:rsid w:val="00411E47"/>
    <w:rsid w:val="004124EB"/>
    <w:rsid w:val="00413807"/>
    <w:rsid w:val="00413CAC"/>
    <w:rsid w:val="0041450C"/>
    <w:rsid w:val="004146E0"/>
    <w:rsid w:val="00414937"/>
    <w:rsid w:val="004149D2"/>
    <w:rsid w:val="00414EF7"/>
    <w:rsid w:val="004154D3"/>
    <w:rsid w:val="0041568B"/>
    <w:rsid w:val="00415F80"/>
    <w:rsid w:val="004162E9"/>
    <w:rsid w:val="00416322"/>
    <w:rsid w:val="004176DB"/>
    <w:rsid w:val="00417AA3"/>
    <w:rsid w:val="00417D25"/>
    <w:rsid w:val="004200A6"/>
    <w:rsid w:val="004208E4"/>
    <w:rsid w:val="00420EEF"/>
    <w:rsid w:val="004214AA"/>
    <w:rsid w:val="0042186F"/>
    <w:rsid w:val="00421993"/>
    <w:rsid w:val="004219B4"/>
    <w:rsid w:val="004222F2"/>
    <w:rsid w:val="00422639"/>
    <w:rsid w:val="00422DA5"/>
    <w:rsid w:val="00423B30"/>
    <w:rsid w:val="00423F87"/>
    <w:rsid w:val="004247BC"/>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B14"/>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600F7"/>
    <w:rsid w:val="004603A8"/>
    <w:rsid w:val="00460A1E"/>
    <w:rsid w:val="0046115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75AA"/>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68BC"/>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8B"/>
    <w:rsid w:val="004C4913"/>
    <w:rsid w:val="004C49FA"/>
    <w:rsid w:val="004C4B1D"/>
    <w:rsid w:val="004C5205"/>
    <w:rsid w:val="004C5254"/>
    <w:rsid w:val="004C5579"/>
    <w:rsid w:val="004C591F"/>
    <w:rsid w:val="004C5B26"/>
    <w:rsid w:val="004C5CEC"/>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671D"/>
    <w:rsid w:val="004D6922"/>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E62"/>
    <w:rsid w:val="00520ED3"/>
    <w:rsid w:val="005220EE"/>
    <w:rsid w:val="005229DD"/>
    <w:rsid w:val="0052303E"/>
    <w:rsid w:val="0052345C"/>
    <w:rsid w:val="0052409E"/>
    <w:rsid w:val="0052447B"/>
    <w:rsid w:val="005245BB"/>
    <w:rsid w:val="005245C6"/>
    <w:rsid w:val="00524D33"/>
    <w:rsid w:val="00526652"/>
    <w:rsid w:val="00526DEE"/>
    <w:rsid w:val="00526F1F"/>
    <w:rsid w:val="0052739C"/>
    <w:rsid w:val="0053127D"/>
    <w:rsid w:val="0053145D"/>
    <w:rsid w:val="005323CF"/>
    <w:rsid w:val="005324DC"/>
    <w:rsid w:val="00532B62"/>
    <w:rsid w:val="00533BFB"/>
    <w:rsid w:val="005347F5"/>
    <w:rsid w:val="00534DC7"/>
    <w:rsid w:val="00535336"/>
    <w:rsid w:val="00535410"/>
    <w:rsid w:val="00535555"/>
    <w:rsid w:val="005355B2"/>
    <w:rsid w:val="0053591A"/>
    <w:rsid w:val="00535AEF"/>
    <w:rsid w:val="0053650D"/>
    <w:rsid w:val="005365AC"/>
    <w:rsid w:val="0053699F"/>
    <w:rsid w:val="005370DD"/>
    <w:rsid w:val="0053754F"/>
    <w:rsid w:val="00540062"/>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582"/>
    <w:rsid w:val="0056208A"/>
    <w:rsid w:val="0056249B"/>
    <w:rsid w:val="00562DB8"/>
    <w:rsid w:val="00562F49"/>
    <w:rsid w:val="00563A57"/>
    <w:rsid w:val="00563FB2"/>
    <w:rsid w:val="00564586"/>
    <w:rsid w:val="00564BEE"/>
    <w:rsid w:val="00564EFA"/>
    <w:rsid w:val="005650FC"/>
    <w:rsid w:val="005651BC"/>
    <w:rsid w:val="00565B35"/>
    <w:rsid w:val="0056630A"/>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BBC"/>
    <w:rsid w:val="00581A49"/>
    <w:rsid w:val="00581A7D"/>
    <w:rsid w:val="00581B4D"/>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6256"/>
    <w:rsid w:val="005A66C4"/>
    <w:rsid w:val="005A782D"/>
    <w:rsid w:val="005A7D42"/>
    <w:rsid w:val="005B01B7"/>
    <w:rsid w:val="005B050B"/>
    <w:rsid w:val="005B0720"/>
    <w:rsid w:val="005B0A83"/>
    <w:rsid w:val="005B0CC6"/>
    <w:rsid w:val="005B14DF"/>
    <w:rsid w:val="005B1BEC"/>
    <w:rsid w:val="005B1FBC"/>
    <w:rsid w:val="005B2634"/>
    <w:rsid w:val="005B27B7"/>
    <w:rsid w:val="005B2FEB"/>
    <w:rsid w:val="005B43B0"/>
    <w:rsid w:val="005B4A18"/>
    <w:rsid w:val="005B5277"/>
    <w:rsid w:val="005B5D0E"/>
    <w:rsid w:val="005B620C"/>
    <w:rsid w:val="005B6356"/>
    <w:rsid w:val="005B65AB"/>
    <w:rsid w:val="005B6C96"/>
    <w:rsid w:val="005B7560"/>
    <w:rsid w:val="005B75DE"/>
    <w:rsid w:val="005B78F1"/>
    <w:rsid w:val="005B7950"/>
    <w:rsid w:val="005C0372"/>
    <w:rsid w:val="005C03DC"/>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4028"/>
    <w:rsid w:val="005D4DEB"/>
    <w:rsid w:val="005D50B6"/>
    <w:rsid w:val="005D58DC"/>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794"/>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346F"/>
    <w:rsid w:val="00654861"/>
    <w:rsid w:val="00654D0D"/>
    <w:rsid w:val="00654D42"/>
    <w:rsid w:val="00654E2F"/>
    <w:rsid w:val="00655880"/>
    <w:rsid w:val="00657217"/>
    <w:rsid w:val="00657524"/>
    <w:rsid w:val="00657DB2"/>
    <w:rsid w:val="00660272"/>
    <w:rsid w:val="006605CD"/>
    <w:rsid w:val="00660B9E"/>
    <w:rsid w:val="00660BE2"/>
    <w:rsid w:val="00661231"/>
    <w:rsid w:val="006612D6"/>
    <w:rsid w:val="00661C65"/>
    <w:rsid w:val="00662170"/>
    <w:rsid w:val="00662D59"/>
    <w:rsid w:val="00662E9D"/>
    <w:rsid w:val="00665146"/>
    <w:rsid w:val="00665A25"/>
    <w:rsid w:val="00665A59"/>
    <w:rsid w:val="00665A94"/>
    <w:rsid w:val="00665EC5"/>
    <w:rsid w:val="006663C0"/>
    <w:rsid w:val="00666A90"/>
    <w:rsid w:val="00670F12"/>
    <w:rsid w:val="006713CB"/>
    <w:rsid w:val="00671DD9"/>
    <w:rsid w:val="006720BC"/>
    <w:rsid w:val="00672464"/>
    <w:rsid w:val="00672BE5"/>
    <w:rsid w:val="00673249"/>
    <w:rsid w:val="00674712"/>
    <w:rsid w:val="00675308"/>
    <w:rsid w:val="00675D67"/>
    <w:rsid w:val="00676661"/>
    <w:rsid w:val="00676B20"/>
    <w:rsid w:val="00677681"/>
    <w:rsid w:val="00677EFC"/>
    <w:rsid w:val="006811DA"/>
    <w:rsid w:val="0068149C"/>
    <w:rsid w:val="00681842"/>
    <w:rsid w:val="00683CB4"/>
    <w:rsid w:val="00684801"/>
    <w:rsid w:val="0068670B"/>
    <w:rsid w:val="0068675B"/>
    <w:rsid w:val="0068725A"/>
    <w:rsid w:val="00687306"/>
    <w:rsid w:val="00690AE1"/>
    <w:rsid w:val="00691F2E"/>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69C2"/>
    <w:rsid w:val="006A6E5F"/>
    <w:rsid w:val="006A72E5"/>
    <w:rsid w:val="006A7359"/>
    <w:rsid w:val="006A7AA7"/>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493"/>
    <w:rsid w:val="006C1EE5"/>
    <w:rsid w:val="006C23D5"/>
    <w:rsid w:val="006C2503"/>
    <w:rsid w:val="006C361C"/>
    <w:rsid w:val="006C3B2C"/>
    <w:rsid w:val="006C462B"/>
    <w:rsid w:val="006C46E8"/>
    <w:rsid w:val="006C4EAB"/>
    <w:rsid w:val="006C53DC"/>
    <w:rsid w:val="006D00EF"/>
    <w:rsid w:val="006D0228"/>
    <w:rsid w:val="006D09C6"/>
    <w:rsid w:val="006D0C65"/>
    <w:rsid w:val="006D1662"/>
    <w:rsid w:val="006D277C"/>
    <w:rsid w:val="006D2CDE"/>
    <w:rsid w:val="006D313A"/>
    <w:rsid w:val="006D3762"/>
    <w:rsid w:val="006D3892"/>
    <w:rsid w:val="006D38E6"/>
    <w:rsid w:val="006D3B13"/>
    <w:rsid w:val="006D4912"/>
    <w:rsid w:val="006D50C2"/>
    <w:rsid w:val="006D55E0"/>
    <w:rsid w:val="006D5651"/>
    <w:rsid w:val="006D5F0F"/>
    <w:rsid w:val="006D63A1"/>
    <w:rsid w:val="006D6981"/>
    <w:rsid w:val="006D7333"/>
    <w:rsid w:val="006D7FFA"/>
    <w:rsid w:val="006E0567"/>
    <w:rsid w:val="006E0B91"/>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B02"/>
    <w:rsid w:val="006F175E"/>
    <w:rsid w:val="006F2073"/>
    <w:rsid w:val="006F2B6B"/>
    <w:rsid w:val="006F2F97"/>
    <w:rsid w:val="006F31B1"/>
    <w:rsid w:val="006F31D8"/>
    <w:rsid w:val="006F35CE"/>
    <w:rsid w:val="006F4671"/>
    <w:rsid w:val="006F48A4"/>
    <w:rsid w:val="006F526E"/>
    <w:rsid w:val="006F5DC4"/>
    <w:rsid w:val="006F5E5B"/>
    <w:rsid w:val="006F68C7"/>
    <w:rsid w:val="006F7009"/>
    <w:rsid w:val="006F7826"/>
    <w:rsid w:val="00700799"/>
    <w:rsid w:val="00700DD0"/>
    <w:rsid w:val="00700E01"/>
    <w:rsid w:val="0070259A"/>
    <w:rsid w:val="00702978"/>
    <w:rsid w:val="00702EA3"/>
    <w:rsid w:val="00703414"/>
    <w:rsid w:val="007041AF"/>
    <w:rsid w:val="007046CC"/>
    <w:rsid w:val="00706AF4"/>
    <w:rsid w:val="00706F99"/>
    <w:rsid w:val="00707CD4"/>
    <w:rsid w:val="00707FA8"/>
    <w:rsid w:val="007110AA"/>
    <w:rsid w:val="007111D0"/>
    <w:rsid w:val="00711909"/>
    <w:rsid w:val="00711CC4"/>
    <w:rsid w:val="00711ED7"/>
    <w:rsid w:val="00712BE7"/>
    <w:rsid w:val="00712D39"/>
    <w:rsid w:val="00714215"/>
    <w:rsid w:val="00714474"/>
    <w:rsid w:val="007152FA"/>
    <w:rsid w:val="007161D3"/>
    <w:rsid w:val="007166EB"/>
    <w:rsid w:val="00717E32"/>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951"/>
    <w:rsid w:val="0073738B"/>
    <w:rsid w:val="007416E6"/>
    <w:rsid w:val="00742209"/>
    <w:rsid w:val="00742DCF"/>
    <w:rsid w:val="00743EDE"/>
    <w:rsid w:val="00744950"/>
    <w:rsid w:val="00744D90"/>
    <w:rsid w:val="00745A86"/>
    <w:rsid w:val="007460AB"/>
    <w:rsid w:val="00746323"/>
    <w:rsid w:val="00746BEB"/>
    <w:rsid w:val="007471A3"/>
    <w:rsid w:val="00750453"/>
    <w:rsid w:val="00750EBB"/>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8F1"/>
    <w:rsid w:val="007861B6"/>
    <w:rsid w:val="007863B5"/>
    <w:rsid w:val="00786626"/>
    <w:rsid w:val="00787019"/>
    <w:rsid w:val="007875DC"/>
    <w:rsid w:val="00790215"/>
    <w:rsid w:val="00790F5D"/>
    <w:rsid w:val="007910CD"/>
    <w:rsid w:val="007914D5"/>
    <w:rsid w:val="00791DE6"/>
    <w:rsid w:val="00791F6F"/>
    <w:rsid w:val="0079238D"/>
    <w:rsid w:val="00792445"/>
    <w:rsid w:val="00792CE3"/>
    <w:rsid w:val="00792E55"/>
    <w:rsid w:val="007931E7"/>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A14"/>
    <w:rsid w:val="007A2544"/>
    <w:rsid w:val="007A320A"/>
    <w:rsid w:val="007A3352"/>
    <w:rsid w:val="007A362A"/>
    <w:rsid w:val="007A3E4F"/>
    <w:rsid w:val="007A41B6"/>
    <w:rsid w:val="007A59B9"/>
    <w:rsid w:val="007A59F9"/>
    <w:rsid w:val="007A6210"/>
    <w:rsid w:val="007A7614"/>
    <w:rsid w:val="007A7871"/>
    <w:rsid w:val="007A7A75"/>
    <w:rsid w:val="007B039A"/>
    <w:rsid w:val="007B08BC"/>
    <w:rsid w:val="007B0C31"/>
    <w:rsid w:val="007B1411"/>
    <w:rsid w:val="007B1743"/>
    <w:rsid w:val="007B18FE"/>
    <w:rsid w:val="007B1ABB"/>
    <w:rsid w:val="007B1F6F"/>
    <w:rsid w:val="007B3355"/>
    <w:rsid w:val="007B3B6C"/>
    <w:rsid w:val="007B423F"/>
    <w:rsid w:val="007B48E9"/>
    <w:rsid w:val="007B49A2"/>
    <w:rsid w:val="007B4A76"/>
    <w:rsid w:val="007B4D5A"/>
    <w:rsid w:val="007B5356"/>
    <w:rsid w:val="007B5663"/>
    <w:rsid w:val="007B61DA"/>
    <w:rsid w:val="007B62EB"/>
    <w:rsid w:val="007B6729"/>
    <w:rsid w:val="007B71B3"/>
    <w:rsid w:val="007B75FC"/>
    <w:rsid w:val="007B771B"/>
    <w:rsid w:val="007C05AA"/>
    <w:rsid w:val="007C122B"/>
    <w:rsid w:val="007C27CF"/>
    <w:rsid w:val="007C2D2B"/>
    <w:rsid w:val="007C3BEE"/>
    <w:rsid w:val="007C3CE3"/>
    <w:rsid w:val="007C3E69"/>
    <w:rsid w:val="007C3E6B"/>
    <w:rsid w:val="007C4309"/>
    <w:rsid w:val="007C46CE"/>
    <w:rsid w:val="007C50CE"/>
    <w:rsid w:val="007C5496"/>
    <w:rsid w:val="007C600C"/>
    <w:rsid w:val="007C6F09"/>
    <w:rsid w:val="007C7DF0"/>
    <w:rsid w:val="007D0F4B"/>
    <w:rsid w:val="007D1E2E"/>
    <w:rsid w:val="007D22D1"/>
    <w:rsid w:val="007D2BAF"/>
    <w:rsid w:val="007D3E0D"/>
    <w:rsid w:val="007D4F51"/>
    <w:rsid w:val="007D704A"/>
    <w:rsid w:val="007D73C9"/>
    <w:rsid w:val="007D7E6B"/>
    <w:rsid w:val="007E06A3"/>
    <w:rsid w:val="007E3609"/>
    <w:rsid w:val="007E48F4"/>
    <w:rsid w:val="007E4C06"/>
    <w:rsid w:val="007E51E8"/>
    <w:rsid w:val="007E52A1"/>
    <w:rsid w:val="007E723A"/>
    <w:rsid w:val="007E74FF"/>
    <w:rsid w:val="007E78E1"/>
    <w:rsid w:val="007F0100"/>
    <w:rsid w:val="007F08A6"/>
    <w:rsid w:val="007F0C24"/>
    <w:rsid w:val="007F2C3C"/>
    <w:rsid w:val="007F35C6"/>
    <w:rsid w:val="007F3DAD"/>
    <w:rsid w:val="007F5410"/>
    <w:rsid w:val="007F660A"/>
    <w:rsid w:val="007F71CA"/>
    <w:rsid w:val="007F75D7"/>
    <w:rsid w:val="007F7609"/>
    <w:rsid w:val="00800B0A"/>
    <w:rsid w:val="00801524"/>
    <w:rsid w:val="008017B6"/>
    <w:rsid w:val="008018F4"/>
    <w:rsid w:val="00802365"/>
    <w:rsid w:val="00802AF4"/>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F21"/>
    <w:rsid w:val="00830368"/>
    <w:rsid w:val="0083080F"/>
    <w:rsid w:val="00831AAA"/>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D9A"/>
    <w:rsid w:val="0084430A"/>
    <w:rsid w:val="008448F0"/>
    <w:rsid w:val="008451F6"/>
    <w:rsid w:val="00845D1A"/>
    <w:rsid w:val="00845E4E"/>
    <w:rsid w:val="00846389"/>
    <w:rsid w:val="008479C9"/>
    <w:rsid w:val="00851A25"/>
    <w:rsid w:val="00852289"/>
    <w:rsid w:val="00852FBA"/>
    <w:rsid w:val="00853197"/>
    <w:rsid w:val="008549F4"/>
    <w:rsid w:val="00854ED1"/>
    <w:rsid w:val="00856F8F"/>
    <w:rsid w:val="008570BE"/>
    <w:rsid w:val="0085730F"/>
    <w:rsid w:val="00857FFC"/>
    <w:rsid w:val="00861270"/>
    <w:rsid w:val="008627CB"/>
    <w:rsid w:val="00863FB2"/>
    <w:rsid w:val="0086419D"/>
    <w:rsid w:val="00864A29"/>
    <w:rsid w:val="00864D54"/>
    <w:rsid w:val="00865359"/>
    <w:rsid w:val="0086673E"/>
    <w:rsid w:val="00866F38"/>
    <w:rsid w:val="008672AB"/>
    <w:rsid w:val="00870999"/>
    <w:rsid w:val="00870F2C"/>
    <w:rsid w:val="00871017"/>
    <w:rsid w:val="00871485"/>
    <w:rsid w:val="00871CBE"/>
    <w:rsid w:val="00872A72"/>
    <w:rsid w:val="00873467"/>
    <w:rsid w:val="008738B7"/>
    <w:rsid w:val="00875210"/>
    <w:rsid w:val="008757D4"/>
    <w:rsid w:val="00875B97"/>
    <w:rsid w:val="00875BF0"/>
    <w:rsid w:val="00876B90"/>
    <w:rsid w:val="008776C2"/>
    <w:rsid w:val="00877C3A"/>
    <w:rsid w:val="0088043E"/>
    <w:rsid w:val="008804D9"/>
    <w:rsid w:val="0088081C"/>
    <w:rsid w:val="00881B86"/>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53AD"/>
    <w:rsid w:val="008A547B"/>
    <w:rsid w:val="008A58E7"/>
    <w:rsid w:val="008A5A5E"/>
    <w:rsid w:val="008A5A74"/>
    <w:rsid w:val="008A5DD9"/>
    <w:rsid w:val="008A6442"/>
    <w:rsid w:val="008A747B"/>
    <w:rsid w:val="008B02FC"/>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7AD4"/>
    <w:rsid w:val="008F0E7A"/>
    <w:rsid w:val="008F1216"/>
    <w:rsid w:val="008F12A4"/>
    <w:rsid w:val="008F13A2"/>
    <w:rsid w:val="008F14C9"/>
    <w:rsid w:val="008F1910"/>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7701"/>
    <w:rsid w:val="00930650"/>
    <w:rsid w:val="00930958"/>
    <w:rsid w:val="00930DFA"/>
    <w:rsid w:val="0093126E"/>
    <w:rsid w:val="00931AB6"/>
    <w:rsid w:val="009320FB"/>
    <w:rsid w:val="009325AA"/>
    <w:rsid w:val="00933378"/>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A75"/>
    <w:rsid w:val="00966DFB"/>
    <w:rsid w:val="00967912"/>
    <w:rsid w:val="00967D1D"/>
    <w:rsid w:val="00967DB5"/>
    <w:rsid w:val="00967FD8"/>
    <w:rsid w:val="009706F3"/>
    <w:rsid w:val="00970B36"/>
    <w:rsid w:val="00970B3B"/>
    <w:rsid w:val="00970C4A"/>
    <w:rsid w:val="009712C0"/>
    <w:rsid w:val="0097211F"/>
    <w:rsid w:val="009727AC"/>
    <w:rsid w:val="00972F6F"/>
    <w:rsid w:val="00973410"/>
    <w:rsid w:val="009739E4"/>
    <w:rsid w:val="00974945"/>
    <w:rsid w:val="009752B7"/>
    <w:rsid w:val="00975720"/>
    <w:rsid w:val="00975E65"/>
    <w:rsid w:val="009770A9"/>
    <w:rsid w:val="00977546"/>
    <w:rsid w:val="00977769"/>
    <w:rsid w:val="00977C6E"/>
    <w:rsid w:val="0098012C"/>
    <w:rsid w:val="00980410"/>
    <w:rsid w:val="009812CE"/>
    <w:rsid w:val="009815D9"/>
    <w:rsid w:val="00982190"/>
    <w:rsid w:val="00982883"/>
    <w:rsid w:val="00984114"/>
    <w:rsid w:val="009841EF"/>
    <w:rsid w:val="00984538"/>
    <w:rsid w:val="00984CCD"/>
    <w:rsid w:val="009857DF"/>
    <w:rsid w:val="00986E48"/>
    <w:rsid w:val="009877D0"/>
    <w:rsid w:val="00987AFA"/>
    <w:rsid w:val="00987C56"/>
    <w:rsid w:val="00990B67"/>
    <w:rsid w:val="00990ECF"/>
    <w:rsid w:val="009927EE"/>
    <w:rsid w:val="00992B9E"/>
    <w:rsid w:val="00992BBC"/>
    <w:rsid w:val="00992D17"/>
    <w:rsid w:val="00993E8A"/>
    <w:rsid w:val="00994744"/>
    <w:rsid w:val="00994FF9"/>
    <w:rsid w:val="00995739"/>
    <w:rsid w:val="00995CBC"/>
    <w:rsid w:val="00995FCA"/>
    <w:rsid w:val="00996690"/>
    <w:rsid w:val="00997C16"/>
    <w:rsid w:val="009A00AC"/>
    <w:rsid w:val="009A0959"/>
    <w:rsid w:val="009A0CAB"/>
    <w:rsid w:val="009A1436"/>
    <w:rsid w:val="009A198F"/>
    <w:rsid w:val="009A291A"/>
    <w:rsid w:val="009A2A41"/>
    <w:rsid w:val="009A2DC3"/>
    <w:rsid w:val="009A311B"/>
    <w:rsid w:val="009A4095"/>
    <w:rsid w:val="009A5510"/>
    <w:rsid w:val="009A55F9"/>
    <w:rsid w:val="009A5882"/>
    <w:rsid w:val="009A5B61"/>
    <w:rsid w:val="009A5E78"/>
    <w:rsid w:val="009A5F09"/>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A96"/>
    <w:rsid w:val="009B4F02"/>
    <w:rsid w:val="009B5185"/>
    <w:rsid w:val="009B5E99"/>
    <w:rsid w:val="009B677B"/>
    <w:rsid w:val="009B685F"/>
    <w:rsid w:val="009B7184"/>
    <w:rsid w:val="009B7D21"/>
    <w:rsid w:val="009C2610"/>
    <w:rsid w:val="009C33E7"/>
    <w:rsid w:val="009C416F"/>
    <w:rsid w:val="009C4803"/>
    <w:rsid w:val="009C492D"/>
    <w:rsid w:val="009C4944"/>
    <w:rsid w:val="009C4BCA"/>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9A3"/>
    <w:rsid w:val="009E189E"/>
    <w:rsid w:val="009E2C51"/>
    <w:rsid w:val="009E2D91"/>
    <w:rsid w:val="009E357E"/>
    <w:rsid w:val="009E41B6"/>
    <w:rsid w:val="009E4344"/>
    <w:rsid w:val="009E5ADE"/>
    <w:rsid w:val="009E5CAD"/>
    <w:rsid w:val="009E62E0"/>
    <w:rsid w:val="009E6B78"/>
    <w:rsid w:val="009E7918"/>
    <w:rsid w:val="009E7F11"/>
    <w:rsid w:val="009F0465"/>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203A0"/>
    <w:rsid w:val="00A204C8"/>
    <w:rsid w:val="00A20AF2"/>
    <w:rsid w:val="00A22588"/>
    <w:rsid w:val="00A23BD9"/>
    <w:rsid w:val="00A23CDC"/>
    <w:rsid w:val="00A24BA2"/>
    <w:rsid w:val="00A24DB3"/>
    <w:rsid w:val="00A26B91"/>
    <w:rsid w:val="00A27BB9"/>
    <w:rsid w:val="00A3067F"/>
    <w:rsid w:val="00A3252E"/>
    <w:rsid w:val="00A32A86"/>
    <w:rsid w:val="00A32B8E"/>
    <w:rsid w:val="00A32D40"/>
    <w:rsid w:val="00A3302E"/>
    <w:rsid w:val="00A331F0"/>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CF"/>
    <w:rsid w:val="00A45913"/>
    <w:rsid w:val="00A4592F"/>
    <w:rsid w:val="00A45D1F"/>
    <w:rsid w:val="00A45FA1"/>
    <w:rsid w:val="00A46F01"/>
    <w:rsid w:val="00A50A01"/>
    <w:rsid w:val="00A50AF3"/>
    <w:rsid w:val="00A50D11"/>
    <w:rsid w:val="00A51D73"/>
    <w:rsid w:val="00A520D5"/>
    <w:rsid w:val="00A52EC3"/>
    <w:rsid w:val="00A53CBE"/>
    <w:rsid w:val="00A54C05"/>
    <w:rsid w:val="00A551BC"/>
    <w:rsid w:val="00A552F5"/>
    <w:rsid w:val="00A55C6E"/>
    <w:rsid w:val="00A563C7"/>
    <w:rsid w:val="00A56A3B"/>
    <w:rsid w:val="00A57464"/>
    <w:rsid w:val="00A57701"/>
    <w:rsid w:val="00A577E3"/>
    <w:rsid w:val="00A5794B"/>
    <w:rsid w:val="00A57AD4"/>
    <w:rsid w:val="00A60D79"/>
    <w:rsid w:val="00A61647"/>
    <w:rsid w:val="00A62256"/>
    <w:rsid w:val="00A6259A"/>
    <w:rsid w:val="00A6325E"/>
    <w:rsid w:val="00A63E3B"/>
    <w:rsid w:val="00A649E7"/>
    <w:rsid w:val="00A64D6B"/>
    <w:rsid w:val="00A65295"/>
    <w:rsid w:val="00A6591F"/>
    <w:rsid w:val="00A65AB3"/>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C8D"/>
    <w:rsid w:val="00A76D34"/>
    <w:rsid w:val="00A772D9"/>
    <w:rsid w:val="00A775B0"/>
    <w:rsid w:val="00A8039C"/>
    <w:rsid w:val="00A80436"/>
    <w:rsid w:val="00A8086C"/>
    <w:rsid w:val="00A810D8"/>
    <w:rsid w:val="00A8157D"/>
    <w:rsid w:val="00A82B86"/>
    <w:rsid w:val="00A82C9F"/>
    <w:rsid w:val="00A82E36"/>
    <w:rsid w:val="00A83353"/>
    <w:rsid w:val="00A838BA"/>
    <w:rsid w:val="00A83B73"/>
    <w:rsid w:val="00A840ED"/>
    <w:rsid w:val="00A8486E"/>
    <w:rsid w:val="00A850CD"/>
    <w:rsid w:val="00A856C2"/>
    <w:rsid w:val="00A85E77"/>
    <w:rsid w:val="00A85F4D"/>
    <w:rsid w:val="00A86DFE"/>
    <w:rsid w:val="00A9035C"/>
    <w:rsid w:val="00A90455"/>
    <w:rsid w:val="00A90CC7"/>
    <w:rsid w:val="00A90D45"/>
    <w:rsid w:val="00A90D8A"/>
    <w:rsid w:val="00A92110"/>
    <w:rsid w:val="00A92732"/>
    <w:rsid w:val="00A928C6"/>
    <w:rsid w:val="00A9344E"/>
    <w:rsid w:val="00A93D6B"/>
    <w:rsid w:val="00A94AB6"/>
    <w:rsid w:val="00A957A3"/>
    <w:rsid w:val="00A95CB0"/>
    <w:rsid w:val="00A95FFF"/>
    <w:rsid w:val="00A96082"/>
    <w:rsid w:val="00A961BC"/>
    <w:rsid w:val="00A96494"/>
    <w:rsid w:val="00A9650D"/>
    <w:rsid w:val="00A96C5B"/>
    <w:rsid w:val="00A96D87"/>
    <w:rsid w:val="00A9740C"/>
    <w:rsid w:val="00A9742A"/>
    <w:rsid w:val="00A975F8"/>
    <w:rsid w:val="00A97E6F"/>
    <w:rsid w:val="00AA091F"/>
    <w:rsid w:val="00AA0D64"/>
    <w:rsid w:val="00AA254D"/>
    <w:rsid w:val="00AA2E91"/>
    <w:rsid w:val="00AA2F05"/>
    <w:rsid w:val="00AA34C5"/>
    <w:rsid w:val="00AA3984"/>
    <w:rsid w:val="00AA39FD"/>
    <w:rsid w:val="00AA3D58"/>
    <w:rsid w:val="00AA3DCC"/>
    <w:rsid w:val="00AA415D"/>
    <w:rsid w:val="00AA4506"/>
    <w:rsid w:val="00AA4777"/>
    <w:rsid w:val="00AA62A7"/>
    <w:rsid w:val="00AA67C6"/>
    <w:rsid w:val="00AA7E59"/>
    <w:rsid w:val="00AB0280"/>
    <w:rsid w:val="00AB03DB"/>
    <w:rsid w:val="00AB0D18"/>
    <w:rsid w:val="00AB0D86"/>
    <w:rsid w:val="00AB1018"/>
    <w:rsid w:val="00AB1FFD"/>
    <w:rsid w:val="00AB32BA"/>
    <w:rsid w:val="00AB340B"/>
    <w:rsid w:val="00AB3DC6"/>
    <w:rsid w:val="00AB41D5"/>
    <w:rsid w:val="00AB4270"/>
    <w:rsid w:val="00AB4451"/>
    <w:rsid w:val="00AB4C63"/>
    <w:rsid w:val="00AB51DF"/>
    <w:rsid w:val="00AB5C70"/>
    <w:rsid w:val="00AB6386"/>
    <w:rsid w:val="00AB6CFA"/>
    <w:rsid w:val="00AB6DD9"/>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F2F"/>
    <w:rsid w:val="00AD25B5"/>
    <w:rsid w:val="00AD4140"/>
    <w:rsid w:val="00AD430F"/>
    <w:rsid w:val="00AD491F"/>
    <w:rsid w:val="00AD51A0"/>
    <w:rsid w:val="00AD533B"/>
    <w:rsid w:val="00AD59B0"/>
    <w:rsid w:val="00AD59E3"/>
    <w:rsid w:val="00AD66D6"/>
    <w:rsid w:val="00AD6702"/>
    <w:rsid w:val="00AD6C6B"/>
    <w:rsid w:val="00AD7E86"/>
    <w:rsid w:val="00AE00DB"/>
    <w:rsid w:val="00AE043D"/>
    <w:rsid w:val="00AE1227"/>
    <w:rsid w:val="00AE124C"/>
    <w:rsid w:val="00AE18BC"/>
    <w:rsid w:val="00AE277C"/>
    <w:rsid w:val="00AE3D46"/>
    <w:rsid w:val="00AE45BB"/>
    <w:rsid w:val="00AE5658"/>
    <w:rsid w:val="00AE73B4"/>
    <w:rsid w:val="00AE7F30"/>
    <w:rsid w:val="00AF03DF"/>
    <w:rsid w:val="00AF1494"/>
    <w:rsid w:val="00AF2190"/>
    <w:rsid w:val="00AF29DE"/>
    <w:rsid w:val="00AF3328"/>
    <w:rsid w:val="00AF4D4A"/>
    <w:rsid w:val="00AF4F52"/>
    <w:rsid w:val="00AF55D3"/>
    <w:rsid w:val="00AF5A25"/>
    <w:rsid w:val="00AF70CE"/>
    <w:rsid w:val="00AF793D"/>
    <w:rsid w:val="00AF7B08"/>
    <w:rsid w:val="00AF7F0C"/>
    <w:rsid w:val="00B0022D"/>
    <w:rsid w:val="00B00E6C"/>
    <w:rsid w:val="00B01237"/>
    <w:rsid w:val="00B01829"/>
    <w:rsid w:val="00B03281"/>
    <w:rsid w:val="00B04900"/>
    <w:rsid w:val="00B04EF3"/>
    <w:rsid w:val="00B050AC"/>
    <w:rsid w:val="00B050E8"/>
    <w:rsid w:val="00B05228"/>
    <w:rsid w:val="00B05B98"/>
    <w:rsid w:val="00B06343"/>
    <w:rsid w:val="00B06CAE"/>
    <w:rsid w:val="00B0740B"/>
    <w:rsid w:val="00B075B5"/>
    <w:rsid w:val="00B10604"/>
    <w:rsid w:val="00B10D10"/>
    <w:rsid w:val="00B11228"/>
    <w:rsid w:val="00B117FF"/>
    <w:rsid w:val="00B119B5"/>
    <w:rsid w:val="00B11B89"/>
    <w:rsid w:val="00B127C7"/>
    <w:rsid w:val="00B129D4"/>
    <w:rsid w:val="00B136E5"/>
    <w:rsid w:val="00B1409C"/>
    <w:rsid w:val="00B1423F"/>
    <w:rsid w:val="00B14499"/>
    <w:rsid w:val="00B14AE3"/>
    <w:rsid w:val="00B14F5A"/>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3C"/>
    <w:rsid w:val="00B27C0F"/>
    <w:rsid w:val="00B3074F"/>
    <w:rsid w:val="00B30FBB"/>
    <w:rsid w:val="00B31715"/>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29F"/>
    <w:rsid w:val="00B44412"/>
    <w:rsid w:val="00B448C8"/>
    <w:rsid w:val="00B44BCE"/>
    <w:rsid w:val="00B45246"/>
    <w:rsid w:val="00B4527F"/>
    <w:rsid w:val="00B45514"/>
    <w:rsid w:val="00B456CE"/>
    <w:rsid w:val="00B46163"/>
    <w:rsid w:val="00B4705C"/>
    <w:rsid w:val="00B4798D"/>
    <w:rsid w:val="00B47F15"/>
    <w:rsid w:val="00B50083"/>
    <w:rsid w:val="00B50852"/>
    <w:rsid w:val="00B5086C"/>
    <w:rsid w:val="00B50F79"/>
    <w:rsid w:val="00B51274"/>
    <w:rsid w:val="00B51430"/>
    <w:rsid w:val="00B5191C"/>
    <w:rsid w:val="00B523F3"/>
    <w:rsid w:val="00B530D8"/>
    <w:rsid w:val="00B53DD3"/>
    <w:rsid w:val="00B54F57"/>
    <w:rsid w:val="00B5504E"/>
    <w:rsid w:val="00B55537"/>
    <w:rsid w:val="00B55D75"/>
    <w:rsid w:val="00B567CD"/>
    <w:rsid w:val="00B567D1"/>
    <w:rsid w:val="00B5702E"/>
    <w:rsid w:val="00B5762D"/>
    <w:rsid w:val="00B57E07"/>
    <w:rsid w:val="00B6042A"/>
    <w:rsid w:val="00B60596"/>
    <w:rsid w:val="00B6066E"/>
    <w:rsid w:val="00B60820"/>
    <w:rsid w:val="00B60F28"/>
    <w:rsid w:val="00B61356"/>
    <w:rsid w:val="00B624CB"/>
    <w:rsid w:val="00B656F0"/>
    <w:rsid w:val="00B66737"/>
    <w:rsid w:val="00B668A5"/>
    <w:rsid w:val="00B676F9"/>
    <w:rsid w:val="00B67CB0"/>
    <w:rsid w:val="00B67E0C"/>
    <w:rsid w:val="00B70762"/>
    <w:rsid w:val="00B70795"/>
    <w:rsid w:val="00B71FB6"/>
    <w:rsid w:val="00B72341"/>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6E4B"/>
    <w:rsid w:val="00B878A6"/>
    <w:rsid w:val="00B87A3B"/>
    <w:rsid w:val="00B87DBD"/>
    <w:rsid w:val="00B87E9D"/>
    <w:rsid w:val="00B914AC"/>
    <w:rsid w:val="00B91597"/>
    <w:rsid w:val="00B9203A"/>
    <w:rsid w:val="00B93CCD"/>
    <w:rsid w:val="00B94C2D"/>
    <w:rsid w:val="00B95A9B"/>
    <w:rsid w:val="00B95E4D"/>
    <w:rsid w:val="00B96462"/>
    <w:rsid w:val="00B96B5A"/>
    <w:rsid w:val="00B97337"/>
    <w:rsid w:val="00B97ACC"/>
    <w:rsid w:val="00B97EC9"/>
    <w:rsid w:val="00BA0429"/>
    <w:rsid w:val="00BA0600"/>
    <w:rsid w:val="00BA1816"/>
    <w:rsid w:val="00BA18A9"/>
    <w:rsid w:val="00BA2382"/>
    <w:rsid w:val="00BA244B"/>
    <w:rsid w:val="00BA2AB9"/>
    <w:rsid w:val="00BA38EC"/>
    <w:rsid w:val="00BA3AF3"/>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8AA"/>
    <w:rsid w:val="00BB7BA9"/>
    <w:rsid w:val="00BC001A"/>
    <w:rsid w:val="00BC04D6"/>
    <w:rsid w:val="00BC1AAE"/>
    <w:rsid w:val="00BC1C2E"/>
    <w:rsid w:val="00BC2A31"/>
    <w:rsid w:val="00BC2BA6"/>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61E"/>
    <w:rsid w:val="00BD5C63"/>
    <w:rsid w:val="00BD613D"/>
    <w:rsid w:val="00BD6B75"/>
    <w:rsid w:val="00BD6B8C"/>
    <w:rsid w:val="00BD6F90"/>
    <w:rsid w:val="00BD7906"/>
    <w:rsid w:val="00BD79F7"/>
    <w:rsid w:val="00BD7D85"/>
    <w:rsid w:val="00BE08F6"/>
    <w:rsid w:val="00BE1372"/>
    <w:rsid w:val="00BE1382"/>
    <w:rsid w:val="00BE2CCE"/>
    <w:rsid w:val="00BE2FF6"/>
    <w:rsid w:val="00BE32D5"/>
    <w:rsid w:val="00BE3906"/>
    <w:rsid w:val="00BE3C28"/>
    <w:rsid w:val="00BE3F0E"/>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3874"/>
    <w:rsid w:val="00BF3AE0"/>
    <w:rsid w:val="00BF3E58"/>
    <w:rsid w:val="00BF5AFB"/>
    <w:rsid w:val="00BF626A"/>
    <w:rsid w:val="00BF630A"/>
    <w:rsid w:val="00BF6A6C"/>
    <w:rsid w:val="00C00056"/>
    <w:rsid w:val="00C00224"/>
    <w:rsid w:val="00C00574"/>
    <w:rsid w:val="00C00A7E"/>
    <w:rsid w:val="00C00B54"/>
    <w:rsid w:val="00C00D48"/>
    <w:rsid w:val="00C00DBB"/>
    <w:rsid w:val="00C0122D"/>
    <w:rsid w:val="00C02576"/>
    <w:rsid w:val="00C0285D"/>
    <w:rsid w:val="00C02F40"/>
    <w:rsid w:val="00C02F43"/>
    <w:rsid w:val="00C0310B"/>
    <w:rsid w:val="00C0368F"/>
    <w:rsid w:val="00C037FA"/>
    <w:rsid w:val="00C04EE6"/>
    <w:rsid w:val="00C054E2"/>
    <w:rsid w:val="00C05583"/>
    <w:rsid w:val="00C0585F"/>
    <w:rsid w:val="00C05B97"/>
    <w:rsid w:val="00C06086"/>
    <w:rsid w:val="00C074BF"/>
    <w:rsid w:val="00C0768A"/>
    <w:rsid w:val="00C07AF2"/>
    <w:rsid w:val="00C07BEF"/>
    <w:rsid w:val="00C07DCA"/>
    <w:rsid w:val="00C11318"/>
    <w:rsid w:val="00C118FF"/>
    <w:rsid w:val="00C12132"/>
    <w:rsid w:val="00C123D1"/>
    <w:rsid w:val="00C12984"/>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3761"/>
    <w:rsid w:val="00C44148"/>
    <w:rsid w:val="00C44FE1"/>
    <w:rsid w:val="00C45976"/>
    <w:rsid w:val="00C46704"/>
    <w:rsid w:val="00C4710D"/>
    <w:rsid w:val="00C471E3"/>
    <w:rsid w:val="00C47A0D"/>
    <w:rsid w:val="00C5009D"/>
    <w:rsid w:val="00C508FC"/>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328"/>
    <w:rsid w:val="00C646AC"/>
    <w:rsid w:val="00C65568"/>
    <w:rsid w:val="00C6580C"/>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BF0"/>
    <w:rsid w:val="00C803E7"/>
    <w:rsid w:val="00C80501"/>
    <w:rsid w:val="00C81EA5"/>
    <w:rsid w:val="00C828EC"/>
    <w:rsid w:val="00C83743"/>
    <w:rsid w:val="00C83817"/>
    <w:rsid w:val="00C83F5D"/>
    <w:rsid w:val="00C84AC6"/>
    <w:rsid w:val="00C853C9"/>
    <w:rsid w:val="00C86BD4"/>
    <w:rsid w:val="00C87849"/>
    <w:rsid w:val="00C87857"/>
    <w:rsid w:val="00C90637"/>
    <w:rsid w:val="00C9186C"/>
    <w:rsid w:val="00C918EB"/>
    <w:rsid w:val="00C91ECF"/>
    <w:rsid w:val="00C920B5"/>
    <w:rsid w:val="00C9274D"/>
    <w:rsid w:val="00C92F0C"/>
    <w:rsid w:val="00C930BD"/>
    <w:rsid w:val="00C936F5"/>
    <w:rsid w:val="00C93A58"/>
    <w:rsid w:val="00C93ACA"/>
    <w:rsid w:val="00C94A09"/>
    <w:rsid w:val="00C94FA6"/>
    <w:rsid w:val="00C95B45"/>
    <w:rsid w:val="00C95CCD"/>
    <w:rsid w:val="00C971A3"/>
    <w:rsid w:val="00C97281"/>
    <w:rsid w:val="00C975E2"/>
    <w:rsid w:val="00C97682"/>
    <w:rsid w:val="00C97DF6"/>
    <w:rsid w:val="00CA015F"/>
    <w:rsid w:val="00CA0BD2"/>
    <w:rsid w:val="00CA10C6"/>
    <w:rsid w:val="00CA1487"/>
    <w:rsid w:val="00CA1AE6"/>
    <w:rsid w:val="00CA2F82"/>
    <w:rsid w:val="00CA3523"/>
    <w:rsid w:val="00CA4E59"/>
    <w:rsid w:val="00CA4FB9"/>
    <w:rsid w:val="00CA5C9D"/>
    <w:rsid w:val="00CA6344"/>
    <w:rsid w:val="00CA642F"/>
    <w:rsid w:val="00CA6DE1"/>
    <w:rsid w:val="00CA7EA1"/>
    <w:rsid w:val="00CB13DB"/>
    <w:rsid w:val="00CB2391"/>
    <w:rsid w:val="00CB2695"/>
    <w:rsid w:val="00CB28B1"/>
    <w:rsid w:val="00CB3BB6"/>
    <w:rsid w:val="00CB3C35"/>
    <w:rsid w:val="00CB3D87"/>
    <w:rsid w:val="00CB4160"/>
    <w:rsid w:val="00CB4ACF"/>
    <w:rsid w:val="00CB6B3D"/>
    <w:rsid w:val="00CB74CF"/>
    <w:rsid w:val="00CC0755"/>
    <w:rsid w:val="00CC185A"/>
    <w:rsid w:val="00CC21CC"/>
    <w:rsid w:val="00CC2977"/>
    <w:rsid w:val="00CC2A38"/>
    <w:rsid w:val="00CC3611"/>
    <w:rsid w:val="00CC3C55"/>
    <w:rsid w:val="00CC3DA3"/>
    <w:rsid w:val="00CC3EF6"/>
    <w:rsid w:val="00CC4279"/>
    <w:rsid w:val="00CC4289"/>
    <w:rsid w:val="00CC4421"/>
    <w:rsid w:val="00CC53CB"/>
    <w:rsid w:val="00CC54A0"/>
    <w:rsid w:val="00CC6A63"/>
    <w:rsid w:val="00CC745B"/>
    <w:rsid w:val="00CC7905"/>
    <w:rsid w:val="00CD0739"/>
    <w:rsid w:val="00CD0A6A"/>
    <w:rsid w:val="00CD10C9"/>
    <w:rsid w:val="00CD1685"/>
    <w:rsid w:val="00CD16AE"/>
    <w:rsid w:val="00CD2121"/>
    <w:rsid w:val="00CD2884"/>
    <w:rsid w:val="00CD28B5"/>
    <w:rsid w:val="00CD2EAA"/>
    <w:rsid w:val="00CD331A"/>
    <w:rsid w:val="00CD348F"/>
    <w:rsid w:val="00CD3787"/>
    <w:rsid w:val="00CD3D36"/>
    <w:rsid w:val="00CD44A8"/>
    <w:rsid w:val="00CD4EF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F0131"/>
    <w:rsid w:val="00CF016B"/>
    <w:rsid w:val="00CF11AA"/>
    <w:rsid w:val="00CF1223"/>
    <w:rsid w:val="00CF15B8"/>
    <w:rsid w:val="00CF1A71"/>
    <w:rsid w:val="00CF2C48"/>
    <w:rsid w:val="00CF2EA6"/>
    <w:rsid w:val="00CF3604"/>
    <w:rsid w:val="00CF41F8"/>
    <w:rsid w:val="00CF48A5"/>
    <w:rsid w:val="00CF4C08"/>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607E"/>
    <w:rsid w:val="00D066E0"/>
    <w:rsid w:val="00D06B57"/>
    <w:rsid w:val="00D10036"/>
    <w:rsid w:val="00D102B8"/>
    <w:rsid w:val="00D10CA7"/>
    <w:rsid w:val="00D11107"/>
    <w:rsid w:val="00D11D63"/>
    <w:rsid w:val="00D11E80"/>
    <w:rsid w:val="00D12B5E"/>
    <w:rsid w:val="00D12F95"/>
    <w:rsid w:val="00D136BC"/>
    <w:rsid w:val="00D13BB0"/>
    <w:rsid w:val="00D15139"/>
    <w:rsid w:val="00D15842"/>
    <w:rsid w:val="00D159DB"/>
    <w:rsid w:val="00D15A34"/>
    <w:rsid w:val="00D15A6D"/>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FD2"/>
    <w:rsid w:val="00D27615"/>
    <w:rsid w:val="00D2769D"/>
    <w:rsid w:val="00D30699"/>
    <w:rsid w:val="00D308BF"/>
    <w:rsid w:val="00D314A0"/>
    <w:rsid w:val="00D31AFF"/>
    <w:rsid w:val="00D32BC5"/>
    <w:rsid w:val="00D34EF7"/>
    <w:rsid w:val="00D352F9"/>
    <w:rsid w:val="00D35E53"/>
    <w:rsid w:val="00D36A4A"/>
    <w:rsid w:val="00D36BAA"/>
    <w:rsid w:val="00D37158"/>
    <w:rsid w:val="00D3740B"/>
    <w:rsid w:val="00D4021E"/>
    <w:rsid w:val="00D40C9F"/>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991"/>
    <w:rsid w:val="00D46DE9"/>
    <w:rsid w:val="00D50487"/>
    <w:rsid w:val="00D5160D"/>
    <w:rsid w:val="00D521DD"/>
    <w:rsid w:val="00D52B1C"/>
    <w:rsid w:val="00D52BA4"/>
    <w:rsid w:val="00D53712"/>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90C"/>
    <w:rsid w:val="00D61FFF"/>
    <w:rsid w:val="00D62CC0"/>
    <w:rsid w:val="00D6320A"/>
    <w:rsid w:val="00D63312"/>
    <w:rsid w:val="00D63767"/>
    <w:rsid w:val="00D63A64"/>
    <w:rsid w:val="00D63BEB"/>
    <w:rsid w:val="00D64C61"/>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9B8"/>
    <w:rsid w:val="00D82442"/>
    <w:rsid w:val="00D83357"/>
    <w:rsid w:val="00D83508"/>
    <w:rsid w:val="00D83918"/>
    <w:rsid w:val="00D83EA3"/>
    <w:rsid w:val="00D84099"/>
    <w:rsid w:val="00D841F5"/>
    <w:rsid w:val="00D84438"/>
    <w:rsid w:val="00D8460D"/>
    <w:rsid w:val="00D8509B"/>
    <w:rsid w:val="00D8560D"/>
    <w:rsid w:val="00D85838"/>
    <w:rsid w:val="00D858D0"/>
    <w:rsid w:val="00D864ED"/>
    <w:rsid w:val="00D87442"/>
    <w:rsid w:val="00D87AAB"/>
    <w:rsid w:val="00D90C2A"/>
    <w:rsid w:val="00D90EC9"/>
    <w:rsid w:val="00D9161C"/>
    <w:rsid w:val="00D91AC1"/>
    <w:rsid w:val="00D91B4E"/>
    <w:rsid w:val="00D93ECD"/>
    <w:rsid w:val="00D940A3"/>
    <w:rsid w:val="00D94460"/>
    <w:rsid w:val="00D9566B"/>
    <w:rsid w:val="00D95A69"/>
    <w:rsid w:val="00D95A9D"/>
    <w:rsid w:val="00D96958"/>
    <w:rsid w:val="00D96A27"/>
    <w:rsid w:val="00D9793A"/>
    <w:rsid w:val="00DA052C"/>
    <w:rsid w:val="00DA10A9"/>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F8"/>
    <w:rsid w:val="00DA694B"/>
    <w:rsid w:val="00DA72A0"/>
    <w:rsid w:val="00DA7733"/>
    <w:rsid w:val="00DA7A65"/>
    <w:rsid w:val="00DB0CD9"/>
    <w:rsid w:val="00DB1157"/>
    <w:rsid w:val="00DB123E"/>
    <w:rsid w:val="00DB24A8"/>
    <w:rsid w:val="00DB3891"/>
    <w:rsid w:val="00DB38A0"/>
    <w:rsid w:val="00DB3BE3"/>
    <w:rsid w:val="00DB3C20"/>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D0175"/>
    <w:rsid w:val="00DD0533"/>
    <w:rsid w:val="00DD077D"/>
    <w:rsid w:val="00DD146D"/>
    <w:rsid w:val="00DD1A79"/>
    <w:rsid w:val="00DD1B6D"/>
    <w:rsid w:val="00DD1EB4"/>
    <w:rsid w:val="00DD22AB"/>
    <w:rsid w:val="00DD2725"/>
    <w:rsid w:val="00DD30E5"/>
    <w:rsid w:val="00DD36E2"/>
    <w:rsid w:val="00DD3A25"/>
    <w:rsid w:val="00DD596A"/>
    <w:rsid w:val="00DD6FA5"/>
    <w:rsid w:val="00DD76DD"/>
    <w:rsid w:val="00DD7FEB"/>
    <w:rsid w:val="00DE10B1"/>
    <w:rsid w:val="00DE1FA8"/>
    <w:rsid w:val="00DE308B"/>
    <w:rsid w:val="00DE39C3"/>
    <w:rsid w:val="00DE3AF9"/>
    <w:rsid w:val="00DE41C2"/>
    <w:rsid w:val="00DE447B"/>
    <w:rsid w:val="00DE4673"/>
    <w:rsid w:val="00DE6185"/>
    <w:rsid w:val="00DE657D"/>
    <w:rsid w:val="00DE6611"/>
    <w:rsid w:val="00DE7328"/>
    <w:rsid w:val="00DF136C"/>
    <w:rsid w:val="00DF20CD"/>
    <w:rsid w:val="00DF28F9"/>
    <w:rsid w:val="00DF3486"/>
    <w:rsid w:val="00DF3866"/>
    <w:rsid w:val="00DF3951"/>
    <w:rsid w:val="00DF3AD1"/>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66E0"/>
    <w:rsid w:val="00E168E8"/>
    <w:rsid w:val="00E17F97"/>
    <w:rsid w:val="00E2081D"/>
    <w:rsid w:val="00E21997"/>
    <w:rsid w:val="00E21F03"/>
    <w:rsid w:val="00E22ABB"/>
    <w:rsid w:val="00E2380D"/>
    <w:rsid w:val="00E249E7"/>
    <w:rsid w:val="00E25096"/>
    <w:rsid w:val="00E25694"/>
    <w:rsid w:val="00E2632F"/>
    <w:rsid w:val="00E27538"/>
    <w:rsid w:val="00E27A38"/>
    <w:rsid w:val="00E30008"/>
    <w:rsid w:val="00E30D52"/>
    <w:rsid w:val="00E30E01"/>
    <w:rsid w:val="00E31394"/>
    <w:rsid w:val="00E31AA3"/>
    <w:rsid w:val="00E323DB"/>
    <w:rsid w:val="00E32F61"/>
    <w:rsid w:val="00E345EF"/>
    <w:rsid w:val="00E3491C"/>
    <w:rsid w:val="00E3498E"/>
    <w:rsid w:val="00E354E4"/>
    <w:rsid w:val="00E361CB"/>
    <w:rsid w:val="00E36FEF"/>
    <w:rsid w:val="00E37A09"/>
    <w:rsid w:val="00E37F9A"/>
    <w:rsid w:val="00E40603"/>
    <w:rsid w:val="00E41FBE"/>
    <w:rsid w:val="00E4240E"/>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82D"/>
    <w:rsid w:val="00E55964"/>
    <w:rsid w:val="00E56447"/>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60A2"/>
    <w:rsid w:val="00E6667A"/>
    <w:rsid w:val="00E6735B"/>
    <w:rsid w:val="00E67399"/>
    <w:rsid w:val="00E67618"/>
    <w:rsid w:val="00E67AB1"/>
    <w:rsid w:val="00E67DD0"/>
    <w:rsid w:val="00E7027B"/>
    <w:rsid w:val="00E70482"/>
    <w:rsid w:val="00E7064E"/>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905CF"/>
    <w:rsid w:val="00E90C84"/>
    <w:rsid w:val="00E912A6"/>
    <w:rsid w:val="00E913A2"/>
    <w:rsid w:val="00E9179E"/>
    <w:rsid w:val="00E91BA9"/>
    <w:rsid w:val="00E92094"/>
    <w:rsid w:val="00E92807"/>
    <w:rsid w:val="00E94C48"/>
    <w:rsid w:val="00E9684B"/>
    <w:rsid w:val="00E96A6C"/>
    <w:rsid w:val="00E96D32"/>
    <w:rsid w:val="00EA0E92"/>
    <w:rsid w:val="00EA17E1"/>
    <w:rsid w:val="00EA209A"/>
    <w:rsid w:val="00EA2D9F"/>
    <w:rsid w:val="00EA3B35"/>
    <w:rsid w:val="00EA3F62"/>
    <w:rsid w:val="00EA4266"/>
    <w:rsid w:val="00EA4A65"/>
    <w:rsid w:val="00EA50D4"/>
    <w:rsid w:val="00EA5A78"/>
    <w:rsid w:val="00EA6576"/>
    <w:rsid w:val="00EA7A7A"/>
    <w:rsid w:val="00EB001C"/>
    <w:rsid w:val="00EB0CB4"/>
    <w:rsid w:val="00EB1240"/>
    <w:rsid w:val="00EB1DD6"/>
    <w:rsid w:val="00EB43CF"/>
    <w:rsid w:val="00EB4618"/>
    <w:rsid w:val="00EB5CAC"/>
    <w:rsid w:val="00EB5CFE"/>
    <w:rsid w:val="00EB62AF"/>
    <w:rsid w:val="00EB7837"/>
    <w:rsid w:val="00EB7BD0"/>
    <w:rsid w:val="00EB7DA1"/>
    <w:rsid w:val="00EC03E1"/>
    <w:rsid w:val="00EC0FBA"/>
    <w:rsid w:val="00EC103B"/>
    <w:rsid w:val="00EC2076"/>
    <w:rsid w:val="00EC2AF8"/>
    <w:rsid w:val="00EC3572"/>
    <w:rsid w:val="00EC35EA"/>
    <w:rsid w:val="00EC4C03"/>
    <w:rsid w:val="00EC542A"/>
    <w:rsid w:val="00EC64D5"/>
    <w:rsid w:val="00EC787E"/>
    <w:rsid w:val="00EC7957"/>
    <w:rsid w:val="00EC7CE7"/>
    <w:rsid w:val="00EC7E94"/>
    <w:rsid w:val="00ED080F"/>
    <w:rsid w:val="00ED2F81"/>
    <w:rsid w:val="00ED3192"/>
    <w:rsid w:val="00ED418E"/>
    <w:rsid w:val="00ED4D42"/>
    <w:rsid w:val="00ED5373"/>
    <w:rsid w:val="00ED5769"/>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BD3"/>
    <w:rsid w:val="00EF03D9"/>
    <w:rsid w:val="00EF07D3"/>
    <w:rsid w:val="00EF1269"/>
    <w:rsid w:val="00EF1CA6"/>
    <w:rsid w:val="00EF227F"/>
    <w:rsid w:val="00EF277D"/>
    <w:rsid w:val="00EF2888"/>
    <w:rsid w:val="00EF2AC1"/>
    <w:rsid w:val="00EF356F"/>
    <w:rsid w:val="00EF434A"/>
    <w:rsid w:val="00EF4F0E"/>
    <w:rsid w:val="00EF51D2"/>
    <w:rsid w:val="00EF525E"/>
    <w:rsid w:val="00EF549D"/>
    <w:rsid w:val="00EF61C0"/>
    <w:rsid w:val="00EF684B"/>
    <w:rsid w:val="00EF75D5"/>
    <w:rsid w:val="00F004FC"/>
    <w:rsid w:val="00F00B79"/>
    <w:rsid w:val="00F0151E"/>
    <w:rsid w:val="00F01F6E"/>
    <w:rsid w:val="00F040D0"/>
    <w:rsid w:val="00F0413F"/>
    <w:rsid w:val="00F05496"/>
    <w:rsid w:val="00F0629C"/>
    <w:rsid w:val="00F070E6"/>
    <w:rsid w:val="00F07DA6"/>
    <w:rsid w:val="00F07E94"/>
    <w:rsid w:val="00F07FB1"/>
    <w:rsid w:val="00F10408"/>
    <w:rsid w:val="00F107AC"/>
    <w:rsid w:val="00F1088C"/>
    <w:rsid w:val="00F10D5A"/>
    <w:rsid w:val="00F119C7"/>
    <w:rsid w:val="00F12667"/>
    <w:rsid w:val="00F1279D"/>
    <w:rsid w:val="00F135ED"/>
    <w:rsid w:val="00F14218"/>
    <w:rsid w:val="00F1511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3CD"/>
    <w:rsid w:val="00F25FF0"/>
    <w:rsid w:val="00F26013"/>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14A0"/>
    <w:rsid w:val="00F418E5"/>
    <w:rsid w:val="00F41969"/>
    <w:rsid w:val="00F41A96"/>
    <w:rsid w:val="00F4252C"/>
    <w:rsid w:val="00F429CF"/>
    <w:rsid w:val="00F42D89"/>
    <w:rsid w:val="00F431DF"/>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6103F"/>
    <w:rsid w:val="00F619E0"/>
    <w:rsid w:val="00F61E00"/>
    <w:rsid w:val="00F62120"/>
    <w:rsid w:val="00F622AD"/>
    <w:rsid w:val="00F6513E"/>
    <w:rsid w:val="00F65BF2"/>
    <w:rsid w:val="00F6662D"/>
    <w:rsid w:val="00F666CF"/>
    <w:rsid w:val="00F66F7F"/>
    <w:rsid w:val="00F67B4C"/>
    <w:rsid w:val="00F67EDE"/>
    <w:rsid w:val="00F67F48"/>
    <w:rsid w:val="00F70B9B"/>
    <w:rsid w:val="00F710D1"/>
    <w:rsid w:val="00F713AB"/>
    <w:rsid w:val="00F7159C"/>
    <w:rsid w:val="00F726DF"/>
    <w:rsid w:val="00F74301"/>
    <w:rsid w:val="00F743DC"/>
    <w:rsid w:val="00F7447C"/>
    <w:rsid w:val="00F74F71"/>
    <w:rsid w:val="00F7503B"/>
    <w:rsid w:val="00F751A9"/>
    <w:rsid w:val="00F75803"/>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7421"/>
    <w:rsid w:val="00F87E37"/>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025"/>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674C"/>
    <w:rsid w:val="00FC6B34"/>
    <w:rsid w:val="00FD01D0"/>
    <w:rsid w:val="00FD077B"/>
    <w:rsid w:val="00FD0AEA"/>
    <w:rsid w:val="00FD0B3B"/>
    <w:rsid w:val="00FD18BF"/>
    <w:rsid w:val="00FD3947"/>
    <w:rsid w:val="00FD428E"/>
    <w:rsid w:val="00FD4956"/>
    <w:rsid w:val="00FD4AC6"/>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E0E"/>
    <w:rsid w:val="00FF2F0E"/>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99"/>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5"/>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6"/>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7"/>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8"/>
      </w:numPr>
      <w:tabs>
        <w:tab w:val="clear" w:pos="354"/>
      </w:tabs>
      <w:ind w:left="306" w:right="-249" w:hanging="306"/>
    </w:pPr>
  </w:style>
  <w:style w:type="paragraph" w:customStyle="1" w:styleId="Numbering">
    <w:name w:val="Numbering"/>
    <w:basedOn w:val="Bullets"/>
    <w:qFormat/>
    <w:rsid w:val="00127D1E"/>
    <w:pPr>
      <w:numPr>
        <w:numId w:val="19"/>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20"/>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2"/>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1"/>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3"/>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3"/>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3"/>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3"/>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4"/>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6"/>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5"/>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zr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hyperlink" Target="mailto:pasts@jurmala.lv" TargetMode="External"/><Relationship Id="rId2" Type="http://schemas.openxmlformats.org/officeDocument/2006/relationships/numbering" Target="numbering.xml"/><Relationship Id="rId16" Type="http://schemas.openxmlformats.org/officeDocument/2006/relationships/hyperlink" Target="https://www.jurmala.lv/lv/trauksmes-celsa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ga.avota@jurmala.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rvis.berzins-berzitis@jurmal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37</Pages>
  <Words>65503</Words>
  <Characters>37337</Characters>
  <Application>Microsoft Office Word</Application>
  <DocSecurity>0</DocSecurity>
  <Lines>311</Lines>
  <Paragraphs>205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Arvis Bērziņš-Bērzītis</cp:lastModifiedBy>
  <cp:revision>13</cp:revision>
  <cp:lastPrinted>2026-07-09T15:25:00Z</cp:lastPrinted>
  <dcterms:created xsi:type="dcterms:W3CDTF">2026-07-09T14:25:00Z</dcterms:created>
  <dcterms:modified xsi:type="dcterms:W3CDTF">2026-07-10T14:22:00Z</dcterms:modified>
</cp:coreProperties>
</file>