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CA9C4" w14:textId="3DD6BE56" w:rsidR="00FD6F0E" w:rsidRPr="00C65CDD" w:rsidRDefault="00FD6F0E" w:rsidP="00FD6F0E">
      <w:pPr>
        <w:pStyle w:val="ListParagraph"/>
        <w:spacing w:before="120" w:after="120"/>
        <w:jc w:val="right"/>
      </w:pPr>
      <w:r>
        <w:t>4</w:t>
      </w:r>
      <w:r w:rsidRPr="00C65CDD">
        <w:t>.pielikums</w:t>
      </w:r>
    </w:p>
    <w:p w14:paraId="64D9968C" w14:textId="0E262619" w:rsidR="00FD6F0E" w:rsidRPr="00C65CDD" w:rsidRDefault="00FD6F0E" w:rsidP="00FD6F0E">
      <w:pPr>
        <w:pStyle w:val="ListParagraph"/>
        <w:spacing w:before="120" w:after="120"/>
        <w:jc w:val="right"/>
      </w:pPr>
      <w:r w:rsidRPr="00C65CDD">
        <w:t xml:space="preserve">Iepirkuma nolikumam ar identifikācijas Nr. </w:t>
      </w:r>
      <w:r w:rsidRPr="00380FAA">
        <w:t>RVC 202</w:t>
      </w:r>
      <w:r w:rsidR="00082577">
        <w:t>6</w:t>
      </w:r>
      <w:r w:rsidRPr="00380FAA">
        <w:t>/</w:t>
      </w:r>
      <w:r w:rsidR="008D4A57">
        <w:t>7</w:t>
      </w:r>
      <w:r w:rsidRPr="00380FAA">
        <w:t>/ERAF</w:t>
      </w:r>
    </w:p>
    <w:p w14:paraId="5E2E2C81" w14:textId="77777777" w:rsidR="00D3236B" w:rsidRDefault="00D3236B" w:rsidP="00D3236B">
      <w:pPr>
        <w:pStyle w:val="Parasts"/>
        <w:keepNext/>
        <w:spacing w:line="276" w:lineRule="auto"/>
        <w:jc w:val="both"/>
      </w:pPr>
    </w:p>
    <w:p w14:paraId="4040DF02" w14:textId="77777777" w:rsidR="00BF473C" w:rsidRPr="00BF473C" w:rsidRDefault="00BF473C" w:rsidP="00BF473C">
      <w:pPr>
        <w:jc w:val="center"/>
        <w:rPr>
          <w:b/>
        </w:rPr>
      </w:pPr>
      <w:r w:rsidRPr="00BF473C">
        <w:rPr>
          <w:b/>
        </w:rPr>
        <w:t>Atklāta konkursa</w:t>
      </w:r>
    </w:p>
    <w:p w14:paraId="13B81DBB" w14:textId="64CD3FDE" w:rsidR="00BF473C" w:rsidRPr="00BF473C" w:rsidRDefault="00BF473C" w:rsidP="00BF473C">
      <w:pPr>
        <w:jc w:val="center"/>
        <w:rPr>
          <w:b/>
        </w:rPr>
      </w:pPr>
      <w:r w:rsidRPr="00BF473C">
        <w:rPr>
          <w:b/>
        </w:rPr>
        <w:t>“</w:t>
      </w:r>
      <w:r w:rsidR="00FD6F0E" w:rsidRPr="00FD6F0E">
        <w:rPr>
          <w:b/>
        </w:rPr>
        <w:t>Zobārstniecības darba vietu piegāde un uzstādīšana filiālē "Imanta" ES projekta "Infrastruktūras attīstība modernizējot medicīnas tehnoloģijas SIA "Rīgas veselības centrs"" ietvaros</w:t>
      </w:r>
      <w:r w:rsidRPr="00BF473C">
        <w:rPr>
          <w:b/>
        </w:rPr>
        <w:t>”</w:t>
      </w:r>
    </w:p>
    <w:p w14:paraId="59A63709" w14:textId="3C762D2A" w:rsidR="00891450" w:rsidRDefault="00BF473C" w:rsidP="00BF473C">
      <w:pPr>
        <w:jc w:val="center"/>
        <w:rPr>
          <w:b/>
        </w:rPr>
      </w:pPr>
      <w:r w:rsidRPr="00BF473C">
        <w:rPr>
          <w:b/>
        </w:rPr>
        <w:t xml:space="preserve">Id.Nr. </w:t>
      </w:r>
      <w:r w:rsidR="00FD6F0E" w:rsidRPr="00FD6F0E">
        <w:rPr>
          <w:b/>
        </w:rPr>
        <w:t>RVC 202</w:t>
      </w:r>
      <w:r w:rsidR="00082577">
        <w:rPr>
          <w:b/>
        </w:rPr>
        <w:t>6</w:t>
      </w:r>
      <w:r w:rsidR="00FD6F0E" w:rsidRPr="00FD6F0E">
        <w:rPr>
          <w:b/>
        </w:rPr>
        <w:t>/</w:t>
      </w:r>
      <w:r w:rsidR="008D4A57">
        <w:rPr>
          <w:b/>
        </w:rPr>
        <w:t>7</w:t>
      </w:r>
      <w:r w:rsidR="00FD6F0E" w:rsidRPr="00FD6F0E">
        <w:rPr>
          <w:b/>
        </w:rPr>
        <w:t>/ERAF</w:t>
      </w:r>
    </w:p>
    <w:p w14:paraId="7AB29B72" w14:textId="77777777" w:rsidR="00BF473C" w:rsidRDefault="00BF473C" w:rsidP="00BF473C">
      <w:pPr>
        <w:jc w:val="center"/>
        <w:rPr>
          <w:b/>
        </w:rPr>
      </w:pPr>
    </w:p>
    <w:p w14:paraId="7CCA4015" w14:textId="77777777" w:rsidR="00891450" w:rsidRDefault="00891450" w:rsidP="00891450">
      <w:pPr>
        <w:spacing w:after="120"/>
        <w:jc w:val="center"/>
        <w:rPr>
          <w:b/>
        </w:rPr>
      </w:pPr>
      <w:r w:rsidRPr="003B7A3B">
        <w:rPr>
          <w:b/>
        </w:rPr>
        <w:t>FINANŠU PIEDĀVĀJUMA FORMA</w:t>
      </w:r>
    </w:p>
    <w:p w14:paraId="2F54C96C" w14:textId="77777777" w:rsidR="00891450" w:rsidRPr="001735BA" w:rsidRDefault="00891450" w:rsidP="00891450">
      <w:pPr>
        <w:jc w:val="center"/>
        <w:rPr>
          <w:b/>
        </w:rPr>
      </w:pPr>
    </w:p>
    <w:p w14:paraId="0C107E23" w14:textId="1AFA8927" w:rsidR="00D3236B" w:rsidRDefault="00D3236B" w:rsidP="00851306">
      <w:pPr>
        <w:ind w:right="42"/>
        <w:jc w:val="center"/>
        <w:rPr>
          <w:i/>
          <w:iCs/>
        </w:rPr>
      </w:pPr>
    </w:p>
    <w:tbl>
      <w:tblPr>
        <w:tblW w:w="14379" w:type="dxa"/>
        <w:tblInd w:w="-5" w:type="dxa"/>
        <w:tblLook w:val="04A0" w:firstRow="1" w:lastRow="0" w:firstColumn="1" w:lastColumn="0" w:noHBand="0" w:noVBand="1"/>
      </w:tblPr>
      <w:tblGrid>
        <w:gridCol w:w="336"/>
        <w:gridCol w:w="4343"/>
        <w:gridCol w:w="1558"/>
        <w:gridCol w:w="1134"/>
        <w:gridCol w:w="1418"/>
        <w:gridCol w:w="1460"/>
        <w:gridCol w:w="1517"/>
        <w:gridCol w:w="1329"/>
        <w:gridCol w:w="1284"/>
      </w:tblGrid>
      <w:tr w:rsidR="00FD6F0E" w:rsidRPr="00FD6F0E" w14:paraId="01E51EC6" w14:textId="24D2BD3A" w:rsidTr="00FD6F0E">
        <w:trPr>
          <w:trHeight w:val="630"/>
        </w:trPr>
        <w:tc>
          <w:tcPr>
            <w:tcW w:w="3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7A1DF" w14:textId="77777777" w:rsidR="00FD6F0E" w:rsidRPr="00FD6F0E" w:rsidRDefault="00FD6F0E" w:rsidP="00FD6F0E">
            <w:pPr>
              <w:suppressAutoHyphens w:val="0"/>
              <w:autoSpaceDN/>
              <w:textAlignment w:val="auto"/>
              <w:rPr>
                <w:color w:val="000000"/>
              </w:rPr>
            </w:pPr>
            <w:r w:rsidRPr="00FD6F0E">
              <w:rPr>
                <w:color w:val="000000"/>
              </w:rPr>
              <w:t> </w:t>
            </w:r>
          </w:p>
        </w:tc>
        <w:tc>
          <w:tcPr>
            <w:tcW w:w="4343" w:type="dxa"/>
            <w:tcBorders>
              <w:top w:val="single" w:sz="4" w:space="0" w:color="auto"/>
              <w:left w:val="nil"/>
              <w:bottom w:val="single" w:sz="4" w:space="0" w:color="auto"/>
              <w:right w:val="single" w:sz="4" w:space="0" w:color="auto"/>
            </w:tcBorders>
            <w:shd w:val="clear" w:color="auto" w:fill="auto"/>
            <w:noWrap/>
            <w:vAlign w:val="bottom"/>
            <w:hideMark/>
          </w:tcPr>
          <w:p w14:paraId="42E9C5F9" w14:textId="77777777" w:rsidR="00FD6F0E" w:rsidRPr="00FD6F0E" w:rsidRDefault="00FD6F0E" w:rsidP="00FD6F0E">
            <w:pPr>
              <w:suppressAutoHyphens w:val="0"/>
              <w:autoSpaceDN/>
              <w:textAlignment w:val="auto"/>
              <w:rPr>
                <w:color w:val="000000"/>
              </w:rPr>
            </w:pPr>
            <w:r w:rsidRPr="00FD6F0E">
              <w:rPr>
                <w:color w:val="000000"/>
              </w:rPr>
              <w:t> </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1D5CB2C2" w14:textId="77777777" w:rsidR="00FD6F0E" w:rsidRPr="00FD6F0E" w:rsidRDefault="00FD6F0E" w:rsidP="00FD6F0E">
            <w:pPr>
              <w:suppressAutoHyphens w:val="0"/>
              <w:autoSpaceDN/>
              <w:jc w:val="center"/>
              <w:textAlignment w:val="auto"/>
              <w:rPr>
                <w:color w:val="000000"/>
              </w:rPr>
            </w:pPr>
            <w:r w:rsidRPr="00FD6F0E">
              <w:rPr>
                <w:color w:val="000000"/>
              </w:rPr>
              <w:t>Cena, EUR bez PVN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8427307" w14:textId="77777777" w:rsidR="00FD6F0E" w:rsidRPr="00FD6F0E" w:rsidRDefault="00FD6F0E" w:rsidP="00FD6F0E">
            <w:pPr>
              <w:suppressAutoHyphens w:val="0"/>
              <w:autoSpaceDN/>
              <w:jc w:val="center"/>
              <w:textAlignment w:val="auto"/>
              <w:rPr>
                <w:color w:val="000000"/>
              </w:rPr>
            </w:pPr>
            <w:r w:rsidRPr="00FD6F0E">
              <w:rPr>
                <w:color w:val="000000"/>
              </w:rPr>
              <w:t>Skaits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8439002" w14:textId="405EB7CA" w:rsidR="00FD6F0E" w:rsidRPr="00FD6F0E" w:rsidRDefault="00FD6F0E" w:rsidP="00FD6F0E">
            <w:pPr>
              <w:suppressAutoHyphens w:val="0"/>
              <w:autoSpaceDN/>
              <w:jc w:val="center"/>
              <w:textAlignment w:val="auto"/>
              <w:rPr>
                <w:color w:val="000000"/>
              </w:rPr>
            </w:pPr>
            <w:r w:rsidRPr="00FD6F0E">
              <w:rPr>
                <w:color w:val="000000"/>
              </w:rPr>
              <w:t>Komplekta cena</w:t>
            </w:r>
            <w:r>
              <w:rPr>
                <w:color w:val="000000"/>
              </w:rPr>
              <w:t xml:space="preserve"> EUR bez PVN</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52F88CF8" w14:textId="77777777" w:rsidR="00FD6F0E" w:rsidRPr="00FD6F0E" w:rsidRDefault="00FD6F0E" w:rsidP="00FD6F0E">
            <w:pPr>
              <w:suppressAutoHyphens w:val="0"/>
              <w:autoSpaceDN/>
              <w:jc w:val="center"/>
              <w:textAlignment w:val="auto"/>
              <w:rPr>
                <w:color w:val="000000"/>
              </w:rPr>
            </w:pPr>
            <w:r w:rsidRPr="00FD6F0E">
              <w:rPr>
                <w:color w:val="000000"/>
              </w:rPr>
              <w:t>Komplektu skaits</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2444E3D5" w14:textId="78212D40" w:rsidR="00FD6F0E" w:rsidRPr="00FD6F0E" w:rsidRDefault="00FD6F0E" w:rsidP="00FD6F0E">
            <w:pPr>
              <w:suppressAutoHyphens w:val="0"/>
              <w:autoSpaceDN/>
              <w:jc w:val="center"/>
              <w:textAlignment w:val="auto"/>
              <w:rPr>
                <w:color w:val="000000"/>
              </w:rPr>
            </w:pPr>
            <w:r w:rsidRPr="00FD6F0E">
              <w:rPr>
                <w:color w:val="000000"/>
              </w:rPr>
              <w:t>Kopā</w:t>
            </w:r>
            <w:r>
              <w:rPr>
                <w:color w:val="000000"/>
              </w:rPr>
              <w:t xml:space="preserve"> EUR bez PVN</w:t>
            </w:r>
          </w:p>
        </w:tc>
        <w:tc>
          <w:tcPr>
            <w:tcW w:w="1329" w:type="dxa"/>
            <w:tcBorders>
              <w:top w:val="single" w:sz="4" w:space="0" w:color="auto"/>
              <w:left w:val="nil"/>
              <w:bottom w:val="single" w:sz="4" w:space="0" w:color="auto"/>
              <w:right w:val="single" w:sz="4" w:space="0" w:color="auto"/>
            </w:tcBorders>
          </w:tcPr>
          <w:p w14:paraId="5F625EEE" w14:textId="77777777" w:rsidR="00FD6F0E" w:rsidRDefault="00FD6F0E" w:rsidP="00FD6F0E">
            <w:pPr>
              <w:suppressAutoHyphens w:val="0"/>
              <w:autoSpaceDN/>
              <w:jc w:val="center"/>
              <w:textAlignment w:val="auto"/>
              <w:rPr>
                <w:color w:val="000000"/>
              </w:rPr>
            </w:pPr>
          </w:p>
          <w:p w14:paraId="36F0A53C" w14:textId="0CBD90A2" w:rsidR="00FD6F0E" w:rsidRPr="00FD6F0E" w:rsidRDefault="00FD6F0E" w:rsidP="00FD6F0E">
            <w:pPr>
              <w:suppressAutoHyphens w:val="0"/>
              <w:autoSpaceDN/>
              <w:jc w:val="center"/>
              <w:textAlignment w:val="auto"/>
              <w:rPr>
                <w:color w:val="000000"/>
              </w:rPr>
            </w:pPr>
            <w:r>
              <w:rPr>
                <w:color w:val="000000"/>
              </w:rPr>
              <w:t>PVN</w:t>
            </w:r>
          </w:p>
        </w:tc>
        <w:tc>
          <w:tcPr>
            <w:tcW w:w="1284" w:type="dxa"/>
            <w:tcBorders>
              <w:top w:val="single" w:sz="4" w:space="0" w:color="auto"/>
              <w:left w:val="nil"/>
              <w:bottom w:val="single" w:sz="4" w:space="0" w:color="auto"/>
              <w:right w:val="single" w:sz="4" w:space="0" w:color="auto"/>
            </w:tcBorders>
          </w:tcPr>
          <w:p w14:paraId="43B20F58" w14:textId="541A8C56" w:rsidR="00FD6F0E" w:rsidRDefault="00FD6F0E" w:rsidP="00FD6F0E">
            <w:pPr>
              <w:suppressAutoHyphens w:val="0"/>
              <w:autoSpaceDN/>
              <w:jc w:val="center"/>
              <w:textAlignment w:val="auto"/>
              <w:rPr>
                <w:color w:val="000000"/>
              </w:rPr>
            </w:pPr>
            <w:r>
              <w:rPr>
                <w:color w:val="000000"/>
              </w:rPr>
              <w:t>Kopā EUR ar PVN</w:t>
            </w:r>
          </w:p>
        </w:tc>
      </w:tr>
      <w:tr w:rsidR="00FD6F0E" w:rsidRPr="00FD6F0E" w14:paraId="2D825960" w14:textId="2103826E" w:rsidTr="00FD6F0E">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14:paraId="4DDA54D7" w14:textId="77777777" w:rsidR="00FD6F0E" w:rsidRPr="00FD6F0E" w:rsidRDefault="00FD6F0E" w:rsidP="00FD6F0E">
            <w:pPr>
              <w:suppressAutoHyphens w:val="0"/>
              <w:autoSpaceDN/>
              <w:jc w:val="right"/>
              <w:textAlignment w:val="auto"/>
              <w:rPr>
                <w:color w:val="000000"/>
              </w:rPr>
            </w:pPr>
            <w:r w:rsidRPr="00FD6F0E">
              <w:rPr>
                <w:color w:val="000000"/>
              </w:rPr>
              <w:t>1</w:t>
            </w:r>
          </w:p>
        </w:tc>
        <w:tc>
          <w:tcPr>
            <w:tcW w:w="4343" w:type="dxa"/>
            <w:tcBorders>
              <w:top w:val="nil"/>
              <w:left w:val="nil"/>
              <w:bottom w:val="single" w:sz="4" w:space="0" w:color="auto"/>
              <w:right w:val="single" w:sz="4" w:space="0" w:color="auto"/>
            </w:tcBorders>
            <w:shd w:val="clear" w:color="auto" w:fill="auto"/>
            <w:noWrap/>
            <w:vAlign w:val="bottom"/>
            <w:hideMark/>
          </w:tcPr>
          <w:p w14:paraId="4BF59DD0" w14:textId="77777777" w:rsidR="00FD6F0E" w:rsidRPr="00FD6F0E" w:rsidRDefault="00FD6F0E" w:rsidP="00FD6F0E">
            <w:pPr>
              <w:suppressAutoHyphens w:val="0"/>
              <w:autoSpaceDN/>
              <w:textAlignment w:val="auto"/>
              <w:rPr>
                <w:color w:val="000000"/>
              </w:rPr>
            </w:pPr>
            <w:r w:rsidRPr="00FD6F0E">
              <w:rPr>
                <w:color w:val="000000"/>
              </w:rPr>
              <w:t>Zobārstniecības krēsls</w:t>
            </w:r>
          </w:p>
        </w:tc>
        <w:tc>
          <w:tcPr>
            <w:tcW w:w="1558" w:type="dxa"/>
            <w:tcBorders>
              <w:top w:val="nil"/>
              <w:left w:val="nil"/>
              <w:bottom w:val="single" w:sz="4" w:space="0" w:color="auto"/>
              <w:right w:val="single" w:sz="4" w:space="0" w:color="auto"/>
            </w:tcBorders>
            <w:shd w:val="clear" w:color="auto" w:fill="auto"/>
            <w:noWrap/>
            <w:vAlign w:val="bottom"/>
            <w:hideMark/>
          </w:tcPr>
          <w:p w14:paraId="28B42003" w14:textId="77777777" w:rsidR="00FD6F0E" w:rsidRPr="00FD6F0E" w:rsidRDefault="00FD6F0E" w:rsidP="00FD6F0E">
            <w:pPr>
              <w:suppressAutoHyphens w:val="0"/>
              <w:autoSpaceDN/>
              <w:textAlignment w:val="auto"/>
              <w:rPr>
                <w:color w:val="000000"/>
              </w:rPr>
            </w:pPr>
            <w:r w:rsidRPr="00FD6F0E">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13CD8B3" w14:textId="77777777" w:rsidR="00FD6F0E" w:rsidRPr="00FD6F0E" w:rsidRDefault="00FD6F0E" w:rsidP="00FD6F0E">
            <w:pPr>
              <w:suppressAutoHyphens w:val="0"/>
              <w:autoSpaceDN/>
              <w:jc w:val="center"/>
              <w:textAlignment w:val="auto"/>
              <w:rPr>
                <w:color w:val="000000"/>
              </w:rPr>
            </w:pPr>
            <w:r w:rsidRPr="00FD6F0E">
              <w:rPr>
                <w:color w:val="000000"/>
              </w:rPr>
              <w:t>1</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tcPr>
          <w:p w14:paraId="36521B0D" w14:textId="56C171A4" w:rsidR="00FD6F0E" w:rsidRPr="00FD6F0E" w:rsidRDefault="00FD6F0E" w:rsidP="00FD6F0E">
            <w:pPr>
              <w:suppressAutoHyphens w:val="0"/>
              <w:autoSpaceDN/>
              <w:jc w:val="center"/>
              <w:textAlignment w:val="auto"/>
              <w:rPr>
                <w:color w:val="000000"/>
              </w:rPr>
            </w:pPr>
          </w:p>
        </w:tc>
        <w:tc>
          <w:tcPr>
            <w:tcW w:w="14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6E49B44" w14:textId="77777777" w:rsidR="00FD6F0E" w:rsidRPr="00FD6F0E" w:rsidRDefault="00FD6F0E" w:rsidP="00FD6F0E">
            <w:pPr>
              <w:suppressAutoHyphens w:val="0"/>
              <w:autoSpaceDN/>
              <w:jc w:val="center"/>
              <w:textAlignment w:val="auto"/>
              <w:rPr>
                <w:color w:val="000000"/>
              </w:rPr>
            </w:pPr>
            <w:r w:rsidRPr="00FD6F0E">
              <w:rPr>
                <w:color w:val="000000"/>
              </w:rPr>
              <w:t>3</w:t>
            </w:r>
          </w:p>
        </w:tc>
        <w:tc>
          <w:tcPr>
            <w:tcW w:w="1517" w:type="dxa"/>
            <w:vMerge w:val="restart"/>
            <w:tcBorders>
              <w:top w:val="nil"/>
              <w:left w:val="single" w:sz="4" w:space="0" w:color="auto"/>
              <w:bottom w:val="single" w:sz="4" w:space="0" w:color="000000"/>
              <w:right w:val="single" w:sz="4" w:space="0" w:color="auto"/>
            </w:tcBorders>
            <w:shd w:val="clear" w:color="auto" w:fill="auto"/>
            <w:noWrap/>
            <w:vAlign w:val="center"/>
          </w:tcPr>
          <w:p w14:paraId="0B253581" w14:textId="436BA9F5" w:rsidR="00FD6F0E" w:rsidRPr="00FD6F0E" w:rsidRDefault="00FD6F0E" w:rsidP="00FD6F0E">
            <w:pPr>
              <w:suppressAutoHyphens w:val="0"/>
              <w:autoSpaceDN/>
              <w:jc w:val="center"/>
              <w:textAlignment w:val="auto"/>
              <w:rPr>
                <w:color w:val="000000"/>
              </w:rPr>
            </w:pPr>
          </w:p>
        </w:tc>
        <w:tc>
          <w:tcPr>
            <w:tcW w:w="1329" w:type="dxa"/>
            <w:vMerge w:val="restart"/>
            <w:tcBorders>
              <w:top w:val="nil"/>
              <w:left w:val="single" w:sz="4" w:space="0" w:color="auto"/>
              <w:right w:val="single" w:sz="4" w:space="0" w:color="auto"/>
            </w:tcBorders>
          </w:tcPr>
          <w:p w14:paraId="14A78A95" w14:textId="77777777" w:rsidR="00FD6F0E" w:rsidRPr="00FD6F0E" w:rsidRDefault="00FD6F0E" w:rsidP="00FD6F0E">
            <w:pPr>
              <w:suppressAutoHyphens w:val="0"/>
              <w:autoSpaceDN/>
              <w:jc w:val="center"/>
              <w:textAlignment w:val="auto"/>
              <w:rPr>
                <w:color w:val="000000"/>
              </w:rPr>
            </w:pPr>
          </w:p>
        </w:tc>
        <w:tc>
          <w:tcPr>
            <w:tcW w:w="1284" w:type="dxa"/>
            <w:vMerge w:val="restart"/>
            <w:tcBorders>
              <w:top w:val="nil"/>
              <w:left w:val="single" w:sz="4" w:space="0" w:color="auto"/>
              <w:right w:val="single" w:sz="4" w:space="0" w:color="auto"/>
            </w:tcBorders>
          </w:tcPr>
          <w:p w14:paraId="1EAF792D" w14:textId="77777777" w:rsidR="00FD6F0E" w:rsidRPr="00FD6F0E" w:rsidRDefault="00FD6F0E" w:rsidP="00FD6F0E">
            <w:pPr>
              <w:suppressAutoHyphens w:val="0"/>
              <w:autoSpaceDN/>
              <w:jc w:val="center"/>
              <w:textAlignment w:val="auto"/>
              <w:rPr>
                <w:color w:val="000000"/>
              </w:rPr>
            </w:pPr>
          </w:p>
        </w:tc>
      </w:tr>
      <w:tr w:rsidR="00FD6F0E" w:rsidRPr="00FD6F0E" w14:paraId="2929A7C8" w14:textId="4CC86433" w:rsidTr="00FD6F0E">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14:paraId="7CAB8499" w14:textId="77777777" w:rsidR="00FD6F0E" w:rsidRPr="00FD6F0E" w:rsidRDefault="00FD6F0E" w:rsidP="00FD6F0E">
            <w:pPr>
              <w:suppressAutoHyphens w:val="0"/>
              <w:autoSpaceDN/>
              <w:jc w:val="right"/>
              <w:textAlignment w:val="auto"/>
              <w:rPr>
                <w:color w:val="000000"/>
              </w:rPr>
            </w:pPr>
            <w:r w:rsidRPr="00FD6F0E">
              <w:rPr>
                <w:color w:val="000000"/>
              </w:rPr>
              <w:t>2</w:t>
            </w:r>
          </w:p>
        </w:tc>
        <w:tc>
          <w:tcPr>
            <w:tcW w:w="4343" w:type="dxa"/>
            <w:tcBorders>
              <w:top w:val="nil"/>
              <w:left w:val="nil"/>
              <w:bottom w:val="single" w:sz="4" w:space="0" w:color="auto"/>
              <w:right w:val="single" w:sz="4" w:space="0" w:color="auto"/>
            </w:tcBorders>
            <w:shd w:val="clear" w:color="auto" w:fill="auto"/>
            <w:noWrap/>
            <w:vAlign w:val="bottom"/>
            <w:hideMark/>
          </w:tcPr>
          <w:p w14:paraId="5B0AE1C8" w14:textId="77777777" w:rsidR="00FD6F0E" w:rsidRPr="00FD6F0E" w:rsidRDefault="00FD6F0E" w:rsidP="00FD6F0E">
            <w:pPr>
              <w:suppressAutoHyphens w:val="0"/>
              <w:autoSpaceDN/>
              <w:textAlignment w:val="auto"/>
              <w:rPr>
                <w:color w:val="000000"/>
              </w:rPr>
            </w:pPr>
            <w:r w:rsidRPr="00FD6F0E">
              <w:rPr>
                <w:color w:val="000000"/>
              </w:rPr>
              <w:t>Leņķa uzgaļi</w:t>
            </w:r>
          </w:p>
        </w:tc>
        <w:tc>
          <w:tcPr>
            <w:tcW w:w="1558" w:type="dxa"/>
            <w:tcBorders>
              <w:top w:val="nil"/>
              <w:left w:val="nil"/>
              <w:bottom w:val="single" w:sz="4" w:space="0" w:color="auto"/>
              <w:right w:val="single" w:sz="4" w:space="0" w:color="auto"/>
            </w:tcBorders>
            <w:shd w:val="clear" w:color="auto" w:fill="auto"/>
            <w:noWrap/>
            <w:vAlign w:val="bottom"/>
            <w:hideMark/>
          </w:tcPr>
          <w:p w14:paraId="4B84ADC4" w14:textId="77777777" w:rsidR="00FD6F0E" w:rsidRPr="00FD6F0E" w:rsidRDefault="00FD6F0E" w:rsidP="00FD6F0E">
            <w:pPr>
              <w:suppressAutoHyphens w:val="0"/>
              <w:autoSpaceDN/>
              <w:textAlignment w:val="auto"/>
              <w:rPr>
                <w:color w:val="000000"/>
              </w:rPr>
            </w:pPr>
            <w:r w:rsidRPr="00FD6F0E">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0B1890" w14:textId="77777777" w:rsidR="00FD6F0E" w:rsidRPr="00FD6F0E" w:rsidRDefault="00FD6F0E" w:rsidP="00FD6F0E">
            <w:pPr>
              <w:suppressAutoHyphens w:val="0"/>
              <w:autoSpaceDN/>
              <w:jc w:val="center"/>
              <w:textAlignment w:val="auto"/>
              <w:rPr>
                <w:color w:val="000000"/>
              </w:rPr>
            </w:pPr>
            <w:r w:rsidRPr="00FD6F0E">
              <w:rPr>
                <w:color w:val="000000"/>
              </w:rPr>
              <w:t>2</w:t>
            </w:r>
          </w:p>
        </w:tc>
        <w:tc>
          <w:tcPr>
            <w:tcW w:w="1418" w:type="dxa"/>
            <w:vMerge/>
            <w:tcBorders>
              <w:top w:val="nil"/>
              <w:left w:val="single" w:sz="4" w:space="0" w:color="auto"/>
              <w:bottom w:val="single" w:sz="4" w:space="0" w:color="auto"/>
              <w:right w:val="single" w:sz="4" w:space="0" w:color="auto"/>
            </w:tcBorders>
            <w:vAlign w:val="center"/>
          </w:tcPr>
          <w:p w14:paraId="10BA166B" w14:textId="77777777" w:rsidR="00FD6F0E" w:rsidRPr="00FD6F0E" w:rsidRDefault="00FD6F0E" w:rsidP="00FD6F0E">
            <w:pPr>
              <w:suppressAutoHyphens w:val="0"/>
              <w:autoSpaceDN/>
              <w:textAlignment w:val="auto"/>
              <w:rPr>
                <w:color w:val="000000"/>
              </w:rPr>
            </w:pPr>
          </w:p>
        </w:tc>
        <w:tc>
          <w:tcPr>
            <w:tcW w:w="1460" w:type="dxa"/>
            <w:vMerge/>
            <w:tcBorders>
              <w:top w:val="nil"/>
              <w:left w:val="single" w:sz="4" w:space="0" w:color="auto"/>
              <w:bottom w:val="single" w:sz="4" w:space="0" w:color="auto"/>
              <w:right w:val="single" w:sz="4" w:space="0" w:color="auto"/>
            </w:tcBorders>
            <w:vAlign w:val="center"/>
            <w:hideMark/>
          </w:tcPr>
          <w:p w14:paraId="4DFAD2FF" w14:textId="77777777" w:rsidR="00FD6F0E" w:rsidRPr="00FD6F0E" w:rsidRDefault="00FD6F0E" w:rsidP="00FD6F0E">
            <w:pPr>
              <w:suppressAutoHyphens w:val="0"/>
              <w:autoSpaceDN/>
              <w:textAlignment w:val="auto"/>
              <w:rPr>
                <w:color w:val="000000"/>
              </w:rPr>
            </w:pPr>
          </w:p>
        </w:tc>
        <w:tc>
          <w:tcPr>
            <w:tcW w:w="1517" w:type="dxa"/>
            <w:vMerge/>
            <w:tcBorders>
              <w:top w:val="nil"/>
              <w:left w:val="single" w:sz="4" w:space="0" w:color="auto"/>
              <w:bottom w:val="single" w:sz="4" w:space="0" w:color="000000"/>
              <w:right w:val="single" w:sz="4" w:space="0" w:color="auto"/>
            </w:tcBorders>
            <w:vAlign w:val="center"/>
          </w:tcPr>
          <w:p w14:paraId="2A7D6F75" w14:textId="77777777" w:rsidR="00FD6F0E" w:rsidRPr="00FD6F0E" w:rsidRDefault="00FD6F0E" w:rsidP="00FD6F0E">
            <w:pPr>
              <w:suppressAutoHyphens w:val="0"/>
              <w:autoSpaceDN/>
              <w:textAlignment w:val="auto"/>
              <w:rPr>
                <w:color w:val="000000"/>
              </w:rPr>
            </w:pPr>
          </w:p>
        </w:tc>
        <w:tc>
          <w:tcPr>
            <w:tcW w:w="1329" w:type="dxa"/>
            <w:vMerge/>
            <w:tcBorders>
              <w:left w:val="single" w:sz="4" w:space="0" w:color="auto"/>
              <w:right w:val="single" w:sz="4" w:space="0" w:color="auto"/>
            </w:tcBorders>
          </w:tcPr>
          <w:p w14:paraId="0BFE06D3" w14:textId="77777777" w:rsidR="00FD6F0E" w:rsidRPr="00FD6F0E" w:rsidRDefault="00FD6F0E" w:rsidP="00FD6F0E">
            <w:pPr>
              <w:suppressAutoHyphens w:val="0"/>
              <w:autoSpaceDN/>
              <w:textAlignment w:val="auto"/>
              <w:rPr>
                <w:color w:val="000000"/>
              </w:rPr>
            </w:pPr>
          </w:p>
        </w:tc>
        <w:tc>
          <w:tcPr>
            <w:tcW w:w="1284" w:type="dxa"/>
            <w:vMerge/>
            <w:tcBorders>
              <w:left w:val="single" w:sz="4" w:space="0" w:color="auto"/>
              <w:right w:val="single" w:sz="4" w:space="0" w:color="auto"/>
            </w:tcBorders>
          </w:tcPr>
          <w:p w14:paraId="3EB8E2DA" w14:textId="77777777" w:rsidR="00FD6F0E" w:rsidRPr="00FD6F0E" w:rsidRDefault="00FD6F0E" w:rsidP="00FD6F0E">
            <w:pPr>
              <w:suppressAutoHyphens w:val="0"/>
              <w:autoSpaceDN/>
              <w:textAlignment w:val="auto"/>
              <w:rPr>
                <w:color w:val="000000"/>
              </w:rPr>
            </w:pPr>
          </w:p>
        </w:tc>
      </w:tr>
      <w:tr w:rsidR="00FD6F0E" w:rsidRPr="00FD6F0E" w14:paraId="061EBEF0" w14:textId="55E3955E" w:rsidTr="00FD6F0E">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14:paraId="3E167A0D" w14:textId="77777777" w:rsidR="00FD6F0E" w:rsidRPr="00FD6F0E" w:rsidRDefault="00FD6F0E" w:rsidP="00FD6F0E">
            <w:pPr>
              <w:suppressAutoHyphens w:val="0"/>
              <w:autoSpaceDN/>
              <w:jc w:val="right"/>
              <w:textAlignment w:val="auto"/>
              <w:rPr>
                <w:color w:val="000000"/>
              </w:rPr>
            </w:pPr>
            <w:r w:rsidRPr="00FD6F0E">
              <w:rPr>
                <w:color w:val="000000"/>
              </w:rPr>
              <w:t>3</w:t>
            </w:r>
          </w:p>
        </w:tc>
        <w:tc>
          <w:tcPr>
            <w:tcW w:w="4343" w:type="dxa"/>
            <w:tcBorders>
              <w:top w:val="nil"/>
              <w:left w:val="nil"/>
              <w:bottom w:val="single" w:sz="4" w:space="0" w:color="auto"/>
              <w:right w:val="single" w:sz="4" w:space="0" w:color="auto"/>
            </w:tcBorders>
            <w:shd w:val="clear" w:color="auto" w:fill="auto"/>
            <w:noWrap/>
            <w:vAlign w:val="bottom"/>
            <w:hideMark/>
          </w:tcPr>
          <w:p w14:paraId="7F5508C1" w14:textId="77777777" w:rsidR="00FD6F0E" w:rsidRPr="00FD6F0E" w:rsidRDefault="00FD6F0E" w:rsidP="00FD6F0E">
            <w:pPr>
              <w:suppressAutoHyphens w:val="0"/>
              <w:autoSpaceDN/>
              <w:textAlignment w:val="auto"/>
              <w:rPr>
                <w:color w:val="000000"/>
              </w:rPr>
            </w:pPr>
            <w:r w:rsidRPr="00FD6F0E">
              <w:rPr>
                <w:color w:val="000000"/>
              </w:rPr>
              <w:t>Turbīnas uzgaļi</w:t>
            </w:r>
          </w:p>
        </w:tc>
        <w:tc>
          <w:tcPr>
            <w:tcW w:w="1558" w:type="dxa"/>
            <w:tcBorders>
              <w:top w:val="nil"/>
              <w:left w:val="nil"/>
              <w:bottom w:val="single" w:sz="4" w:space="0" w:color="auto"/>
              <w:right w:val="single" w:sz="4" w:space="0" w:color="auto"/>
            </w:tcBorders>
            <w:shd w:val="clear" w:color="auto" w:fill="auto"/>
            <w:noWrap/>
            <w:vAlign w:val="bottom"/>
            <w:hideMark/>
          </w:tcPr>
          <w:p w14:paraId="7C3DD19D" w14:textId="77777777" w:rsidR="00FD6F0E" w:rsidRPr="00FD6F0E" w:rsidRDefault="00FD6F0E" w:rsidP="00FD6F0E">
            <w:pPr>
              <w:suppressAutoHyphens w:val="0"/>
              <w:autoSpaceDN/>
              <w:textAlignment w:val="auto"/>
              <w:rPr>
                <w:color w:val="000000"/>
              </w:rPr>
            </w:pPr>
            <w:r w:rsidRPr="00FD6F0E">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A9F7DD3" w14:textId="77777777" w:rsidR="00FD6F0E" w:rsidRPr="00FD6F0E" w:rsidRDefault="00FD6F0E" w:rsidP="00FD6F0E">
            <w:pPr>
              <w:suppressAutoHyphens w:val="0"/>
              <w:autoSpaceDN/>
              <w:jc w:val="center"/>
              <w:textAlignment w:val="auto"/>
              <w:rPr>
                <w:color w:val="000000"/>
              </w:rPr>
            </w:pPr>
            <w:r w:rsidRPr="00FD6F0E">
              <w:rPr>
                <w:color w:val="000000"/>
              </w:rPr>
              <w:t>2</w:t>
            </w:r>
          </w:p>
        </w:tc>
        <w:tc>
          <w:tcPr>
            <w:tcW w:w="1418" w:type="dxa"/>
            <w:vMerge/>
            <w:tcBorders>
              <w:top w:val="nil"/>
              <w:left w:val="single" w:sz="4" w:space="0" w:color="auto"/>
              <w:bottom w:val="single" w:sz="4" w:space="0" w:color="auto"/>
              <w:right w:val="single" w:sz="4" w:space="0" w:color="auto"/>
            </w:tcBorders>
            <w:vAlign w:val="center"/>
          </w:tcPr>
          <w:p w14:paraId="03AB095B" w14:textId="77777777" w:rsidR="00FD6F0E" w:rsidRPr="00FD6F0E" w:rsidRDefault="00FD6F0E" w:rsidP="00FD6F0E">
            <w:pPr>
              <w:suppressAutoHyphens w:val="0"/>
              <w:autoSpaceDN/>
              <w:textAlignment w:val="auto"/>
              <w:rPr>
                <w:color w:val="000000"/>
              </w:rPr>
            </w:pPr>
          </w:p>
        </w:tc>
        <w:tc>
          <w:tcPr>
            <w:tcW w:w="1460" w:type="dxa"/>
            <w:vMerge/>
            <w:tcBorders>
              <w:top w:val="nil"/>
              <w:left w:val="single" w:sz="4" w:space="0" w:color="auto"/>
              <w:bottom w:val="single" w:sz="4" w:space="0" w:color="auto"/>
              <w:right w:val="single" w:sz="4" w:space="0" w:color="auto"/>
            </w:tcBorders>
            <w:vAlign w:val="center"/>
            <w:hideMark/>
          </w:tcPr>
          <w:p w14:paraId="5392ABA5" w14:textId="77777777" w:rsidR="00FD6F0E" w:rsidRPr="00FD6F0E" w:rsidRDefault="00FD6F0E" w:rsidP="00FD6F0E">
            <w:pPr>
              <w:suppressAutoHyphens w:val="0"/>
              <w:autoSpaceDN/>
              <w:textAlignment w:val="auto"/>
              <w:rPr>
                <w:color w:val="000000"/>
              </w:rPr>
            </w:pPr>
          </w:p>
        </w:tc>
        <w:tc>
          <w:tcPr>
            <w:tcW w:w="1517" w:type="dxa"/>
            <w:vMerge/>
            <w:tcBorders>
              <w:top w:val="nil"/>
              <w:left w:val="single" w:sz="4" w:space="0" w:color="auto"/>
              <w:bottom w:val="single" w:sz="4" w:space="0" w:color="000000"/>
              <w:right w:val="single" w:sz="4" w:space="0" w:color="auto"/>
            </w:tcBorders>
            <w:vAlign w:val="center"/>
          </w:tcPr>
          <w:p w14:paraId="3CCFACA3" w14:textId="77777777" w:rsidR="00FD6F0E" w:rsidRPr="00FD6F0E" w:rsidRDefault="00FD6F0E" w:rsidP="00FD6F0E">
            <w:pPr>
              <w:suppressAutoHyphens w:val="0"/>
              <w:autoSpaceDN/>
              <w:textAlignment w:val="auto"/>
              <w:rPr>
                <w:color w:val="000000"/>
              </w:rPr>
            </w:pPr>
          </w:p>
        </w:tc>
        <w:tc>
          <w:tcPr>
            <w:tcW w:w="1329" w:type="dxa"/>
            <w:vMerge/>
            <w:tcBorders>
              <w:left w:val="single" w:sz="4" w:space="0" w:color="auto"/>
              <w:right w:val="single" w:sz="4" w:space="0" w:color="auto"/>
            </w:tcBorders>
          </w:tcPr>
          <w:p w14:paraId="7D0A45BA" w14:textId="77777777" w:rsidR="00FD6F0E" w:rsidRPr="00FD6F0E" w:rsidRDefault="00FD6F0E" w:rsidP="00FD6F0E">
            <w:pPr>
              <w:suppressAutoHyphens w:val="0"/>
              <w:autoSpaceDN/>
              <w:textAlignment w:val="auto"/>
              <w:rPr>
                <w:color w:val="000000"/>
              </w:rPr>
            </w:pPr>
          </w:p>
        </w:tc>
        <w:tc>
          <w:tcPr>
            <w:tcW w:w="1284" w:type="dxa"/>
            <w:vMerge/>
            <w:tcBorders>
              <w:left w:val="single" w:sz="4" w:space="0" w:color="auto"/>
              <w:right w:val="single" w:sz="4" w:space="0" w:color="auto"/>
            </w:tcBorders>
          </w:tcPr>
          <w:p w14:paraId="16E61EA1" w14:textId="77777777" w:rsidR="00FD6F0E" w:rsidRPr="00FD6F0E" w:rsidRDefault="00FD6F0E" w:rsidP="00FD6F0E">
            <w:pPr>
              <w:suppressAutoHyphens w:val="0"/>
              <w:autoSpaceDN/>
              <w:textAlignment w:val="auto"/>
              <w:rPr>
                <w:color w:val="000000"/>
              </w:rPr>
            </w:pPr>
          </w:p>
        </w:tc>
      </w:tr>
      <w:tr w:rsidR="00FD6F0E" w:rsidRPr="00FD6F0E" w14:paraId="0880B8B9" w14:textId="1531B40C" w:rsidTr="00FD6F0E">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14:paraId="648FA8DE" w14:textId="77777777" w:rsidR="00FD6F0E" w:rsidRPr="00FD6F0E" w:rsidRDefault="00FD6F0E" w:rsidP="00FD6F0E">
            <w:pPr>
              <w:suppressAutoHyphens w:val="0"/>
              <w:autoSpaceDN/>
              <w:jc w:val="right"/>
              <w:textAlignment w:val="auto"/>
              <w:rPr>
                <w:color w:val="000000"/>
              </w:rPr>
            </w:pPr>
            <w:r w:rsidRPr="00FD6F0E">
              <w:rPr>
                <w:color w:val="000000"/>
              </w:rPr>
              <w:t>4</w:t>
            </w:r>
          </w:p>
        </w:tc>
        <w:tc>
          <w:tcPr>
            <w:tcW w:w="4343" w:type="dxa"/>
            <w:tcBorders>
              <w:top w:val="nil"/>
              <w:left w:val="nil"/>
              <w:bottom w:val="single" w:sz="4" w:space="0" w:color="auto"/>
              <w:right w:val="single" w:sz="4" w:space="0" w:color="auto"/>
            </w:tcBorders>
            <w:shd w:val="clear" w:color="auto" w:fill="auto"/>
            <w:vAlign w:val="bottom"/>
            <w:hideMark/>
          </w:tcPr>
          <w:p w14:paraId="764E48E0" w14:textId="77777777" w:rsidR="00FD6F0E" w:rsidRPr="00FD6F0E" w:rsidRDefault="00FD6F0E" w:rsidP="00FD6F0E">
            <w:pPr>
              <w:suppressAutoHyphens w:val="0"/>
              <w:autoSpaceDN/>
              <w:textAlignment w:val="auto"/>
              <w:rPr>
                <w:color w:val="000000"/>
              </w:rPr>
            </w:pPr>
            <w:r w:rsidRPr="00FD6F0E">
              <w:rPr>
                <w:color w:val="000000"/>
              </w:rPr>
              <w:t>Pie sienas stiprināms ekrāns ar kronšteinu</w:t>
            </w:r>
          </w:p>
        </w:tc>
        <w:tc>
          <w:tcPr>
            <w:tcW w:w="1558" w:type="dxa"/>
            <w:tcBorders>
              <w:top w:val="nil"/>
              <w:left w:val="nil"/>
              <w:bottom w:val="single" w:sz="4" w:space="0" w:color="auto"/>
              <w:right w:val="single" w:sz="4" w:space="0" w:color="auto"/>
            </w:tcBorders>
            <w:shd w:val="clear" w:color="auto" w:fill="auto"/>
            <w:noWrap/>
            <w:vAlign w:val="bottom"/>
            <w:hideMark/>
          </w:tcPr>
          <w:p w14:paraId="344EBFB9" w14:textId="77777777" w:rsidR="00FD6F0E" w:rsidRPr="00FD6F0E" w:rsidRDefault="00FD6F0E" w:rsidP="00FD6F0E">
            <w:pPr>
              <w:suppressAutoHyphens w:val="0"/>
              <w:autoSpaceDN/>
              <w:textAlignment w:val="auto"/>
              <w:rPr>
                <w:color w:val="000000"/>
              </w:rPr>
            </w:pPr>
            <w:r w:rsidRPr="00FD6F0E">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C1DE9E8" w14:textId="77777777" w:rsidR="00FD6F0E" w:rsidRPr="00FD6F0E" w:rsidRDefault="00FD6F0E" w:rsidP="00FD6F0E">
            <w:pPr>
              <w:suppressAutoHyphens w:val="0"/>
              <w:autoSpaceDN/>
              <w:jc w:val="center"/>
              <w:textAlignment w:val="auto"/>
              <w:rPr>
                <w:color w:val="000000"/>
              </w:rPr>
            </w:pPr>
            <w:r w:rsidRPr="00FD6F0E">
              <w:rPr>
                <w:color w:val="000000"/>
              </w:rPr>
              <w:t>1</w:t>
            </w:r>
          </w:p>
        </w:tc>
        <w:tc>
          <w:tcPr>
            <w:tcW w:w="1418" w:type="dxa"/>
            <w:vMerge/>
            <w:tcBorders>
              <w:top w:val="nil"/>
              <w:left w:val="single" w:sz="4" w:space="0" w:color="auto"/>
              <w:bottom w:val="single" w:sz="4" w:space="0" w:color="auto"/>
              <w:right w:val="single" w:sz="4" w:space="0" w:color="auto"/>
            </w:tcBorders>
            <w:vAlign w:val="center"/>
          </w:tcPr>
          <w:p w14:paraId="32A350FC" w14:textId="77777777" w:rsidR="00FD6F0E" w:rsidRPr="00FD6F0E" w:rsidRDefault="00FD6F0E" w:rsidP="00FD6F0E">
            <w:pPr>
              <w:suppressAutoHyphens w:val="0"/>
              <w:autoSpaceDN/>
              <w:textAlignment w:val="auto"/>
              <w:rPr>
                <w:color w:val="000000"/>
              </w:rPr>
            </w:pPr>
          </w:p>
        </w:tc>
        <w:tc>
          <w:tcPr>
            <w:tcW w:w="1460" w:type="dxa"/>
            <w:vMerge/>
            <w:tcBorders>
              <w:top w:val="nil"/>
              <w:left w:val="single" w:sz="4" w:space="0" w:color="auto"/>
              <w:bottom w:val="single" w:sz="4" w:space="0" w:color="auto"/>
              <w:right w:val="single" w:sz="4" w:space="0" w:color="auto"/>
            </w:tcBorders>
            <w:vAlign w:val="center"/>
            <w:hideMark/>
          </w:tcPr>
          <w:p w14:paraId="3E669602" w14:textId="77777777" w:rsidR="00FD6F0E" w:rsidRPr="00FD6F0E" w:rsidRDefault="00FD6F0E" w:rsidP="00FD6F0E">
            <w:pPr>
              <w:suppressAutoHyphens w:val="0"/>
              <w:autoSpaceDN/>
              <w:textAlignment w:val="auto"/>
              <w:rPr>
                <w:color w:val="000000"/>
              </w:rPr>
            </w:pPr>
          </w:p>
        </w:tc>
        <w:tc>
          <w:tcPr>
            <w:tcW w:w="1517" w:type="dxa"/>
            <w:vMerge/>
            <w:tcBorders>
              <w:top w:val="nil"/>
              <w:left w:val="single" w:sz="4" w:space="0" w:color="auto"/>
              <w:bottom w:val="single" w:sz="4" w:space="0" w:color="000000"/>
              <w:right w:val="single" w:sz="4" w:space="0" w:color="auto"/>
            </w:tcBorders>
            <w:vAlign w:val="center"/>
          </w:tcPr>
          <w:p w14:paraId="0095A8FE" w14:textId="77777777" w:rsidR="00FD6F0E" w:rsidRPr="00FD6F0E" w:rsidRDefault="00FD6F0E" w:rsidP="00FD6F0E">
            <w:pPr>
              <w:suppressAutoHyphens w:val="0"/>
              <w:autoSpaceDN/>
              <w:textAlignment w:val="auto"/>
              <w:rPr>
                <w:color w:val="000000"/>
              </w:rPr>
            </w:pPr>
          </w:p>
        </w:tc>
        <w:tc>
          <w:tcPr>
            <w:tcW w:w="1329" w:type="dxa"/>
            <w:vMerge/>
            <w:tcBorders>
              <w:left w:val="single" w:sz="4" w:space="0" w:color="auto"/>
              <w:bottom w:val="single" w:sz="4" w:space="0" w:color="000000"/>
              <w:right w:val="single" w:sz="4" w:space="0" w:color="auto"/>
            </w:tcBorders>
          </w:tcPr>
          <w:p w14:paraId="456F8113" w14:textId="77777777" w:rsidR="00FD6F0E" w:rsidRPr="00FD6F0E" w:rsidRDefault="00FD6F0E" w:rsidP="00FD6F0E">
            <w:pPr>
              <w:suppressAutoHyphens w:val="0"/>
              <w:autoSpaceDN/>
              <w:textAlignment w:val="auto"/>
              <w:rPr>
                <w:color w:val="000000"/>
              </w:rPr>
            </w:pPr>
          </w:p>
        </w:tc>
        <w:tc>
          <w:tcPr>
            <w:tcW w:w="1284" w:type="dxa"/>
            <w:vMerge/>
            <w:tcBorders>
              <w:left w:val="single" w:sz="4" w:space="0" w:color="auto"/>
              <w:bottom w:val="single" w:sz="4" w:space="0" w:color="000000"/>
              <w:right w:val="single" w:sz="4" w:space="0" w:color="auto"/>
            </w:tcBorders>
          </w:tcPr>
          <w:p w14:paraId="2ED4F49F" w14:textId="77777777" w:rsidR="00FD6F0E" w:rsidRPr="00FD6F0E" w:rsidRDefault="00FD6F0E" w:rsidP="00FD6F0E">
            <w:pPr>
              <w:suppressAutoHyphens w:val="0"/>
              <w:autoSpaceDN/>
              <w:textAlignment w:val="auto"/>
              <w:rPr>
                <w:color w:val="000000"/>
              </w:rPr>
            </w:pPr>
          </w:p>
        </w:tc>
      </w:tr>
      <w:tr w:rsidR="00FD6F0E" w:rsidRPr="00FD6F0E" w14:paraId="5AEEEF6D" w14:textId="3AB93D72" w:rsidTr="00FD6F0E">
        <w:trPr>
          <w:trHeight w:val="315"/>
        </w:trPr>
        <w:tc>
          <w:tcPr>
            <w:tcW w:w="336" w:type="dxa"/>
            <w:tcBorders>
              <w:top w:val="nil"/>
              <w:left w:val="single" w:sz="4" w:space="0" w:color="auto"/>
              <w:bottom w:val="single" w:sz="4" w:space="0" w:color="auto"/>
              <w:right w:val="single" w:sz="4" w:space="0" w:color="auto"/>
            </w:tcBorders>
            <w:shd w:val="clear" w:color="auto" w:fill="auto"/>
            <w:noWrap/>
            <w:vAlign w:val="bottom"/>
            <w:hideMark/>
          </w:tcPr>
          <w:p w14:paraId="4D3B3745" w14:textId="77777777" w:rsidR="00FD6F0E" w:rsidRPr="00FD6F0E" w:rsidRDefault="00FD6F0E" w:rsidP="00FD6F0E">
            <w:pPr>
              <w:suppressAutoHyphens w:val="0"/>
              <w:autoSpaceDN/>
              <w:jc w:val="right"/>
              <w:textAlignment w:val="auto"/>
              <w:rPr>
                <w:color w:val="000000"/>
              </w:rPr>
            </w:pPr>
            <w:r w:rsidRPr="00FD6F0E">
              <w:rPr>
                <w:color w:val="000000"/>
              </w:rPr>
              <w:t>5</w:t>
            </w:r>
          </w:p>
        </w:tc>
        <w:tc>
          <w:tcPr>
            <w:tcW w:w="4343" w:type="dxa"/>
            <w:tcBorders>
              <w:top w:val="nil"/>
              <w:left w:val="nil"/>
              <w:bottom w:val="single" w:sz="4" w:space="0" w:color="auto"/>
              <w:right w:val="single" w:sz="4" w:space="0" w:color="auto"/>
            </w:tcBorders>
            <w:shd w:val="clear" w:color="auto" w:fill="auto"/>
            <w:noWrap/>
            <w:vAlign w:val="bottom"/>
            <w:hideMark/>
          </w:tcPr>
          <w:p w14:paraId="73C441E5" w14:textId="77777777" w:rsidR="00FD6F0E" w:rsidRPr="00FD6F0E" w:rsidRDefault="00FD6F0E" w:rsidP="00FD6F0E">
            <w:pPr>
              <w:suppressAutoHyphens w:val="0"/>
              <w:autoSpaceDN/>
              <w:textAlignment w:val="auto"/>
              <w:rPr>
                <w:color w:val="000000"/>
              </w:rPr>
            </w:pPr>
            <w:r w:rsidRPr="00FD6F0E">
              <w:rPr>
                <w:color w:val="000000"/>
              </w:rPr>
              <w:t>Kompresors un atsūcējs</w:t>
            </w:r>
          </w:p>
        </w:tc>
        <w:tc>
          <w:tcPr>
            <w:tcW w:w="1558" w:type="dxa"/>
            <w:tcBorders>
              <w:top w:val="nil"/>
              <w:left w:val="nil"/>
              <w:bottom w:val="single" w:sz="4" w:space="0" w:color="auto"/>
              <w:right w:val="single" w:sz="4" w:space="0" w:color="auto"/>
            </w:tcBorders>
            <w:shd w:val="clear" w:color="auto" w:fill="auto"/>
            <w:noWrap/>
            <w:vAlign w:val="bottom"/>
            <w:hideMark/>
          </w:tcPr>
          <w:p w14:paraId="4B20DF08" w14:textId="77777777" w:rsidR="00FD6F0E" w:rsidRPr="00FD6F0E" w:rsidRDefault="00FD6F0E" w:rsidP="00FD6F0E">
            <w:pPr>
              <w:suppressAutoHyphens w:val="0"/>
              <w:autoSpaceDN/>
              <w:textAlignment w:val="auto"/>
              <w:rPr>
                <w:color w:val="000000"/>
              </w:rPr>
            </w:pPr>
            <w:r w:rsidRPr="00FD6F0E">
              <w:rPr>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7192506" w14:textId="77777777" w:rsidR="00FD6F0E" w:rsidRPr="00FD6F0E" w:rsidRDefault="00FD6F0E" w:rsidP="00FD6F0E">
            <w:pPr>
              <w:suppressAutoHyphens w:val="0"/>
              <w:autoSpaceDN/>
              <w:jc w:val="center"/>
              <w:textAlignment w:val="auto"/>
              <w:rPr>
                <w:color w:val="000000"/>
              </w:rPr>
            </w:pPr>
            <w:r w:rsidRPr="00FD6F0E">
              <w:rPr>
                <w:color w:val="000000"/>
              </w:rPr>
              <w:t>1</w:t>
            </w:r>
          </w:p>
        </w:tc>
        <w:tc>
          <w:tcPr>
            <w:tcW w:w="1418" w:type="dxa"/>
            <w:tcBorders>
              <w:top w:val="nil"/>
              <w:left w:val="nil"/>
              <w:bottom w:val="single" w:sz="4" w:space="0" w:color="auto"/>
              <w:right w:val="single" w:sz="4" w:space="0" w:color="auto"/>
            </w:tcBorders>
            <w:shd w:val="clear" w:color="auto" w:fill="auto"/>
            <w:noWrap/>
            <w:vAlign w:val="center"/>
          </w:tcPr>
          <w:p w14:paraId="2AAE3F55" w14:textId="56317BEA" w:rsidR="00FD6F0E" w:rsidRPr="00FD6F0E" w:rsidRDefault="00FD6F0E" w:rsidP="00FD6F0E">
            <w:pPr>
              <w:suppressAutoHyphens w:val="0"/>
              <w:autoSpaceDN/>
              <w:jc w:val="center"/>
              <w:textAlignment w:val="auto"/>
              <w:rPr>
                <w:color w:val="000000"/>
              </w:rPr>
            </w:pPr>
          </w:p>
        </w:tc>
        <w:tc>
          <w:tcPr>
            <w:tcW w:w="1460" w:type="dxa"/>
            <w:tcBorders>
              <w:top w:val="nil"/>
              <w:left w:val="nil"/>
              <w:bottom w:val="single" w:sz="4" w:space="0" w:color="auto"/>
              <w:right w:val="single" w:sz="4" w:space="0" w:color="auto"/>
            </w:tcBorders>
            <w:shd w:val="clear" w:color="auto" w:fill="auto"/>
            <w:noWrap/>
            <w:vAlign w:val="center"/>
            <w:hideMark/>
          </w:tcPr>
          <w:p w14:paraId="79C065C9" w14:textId="77777777" w:rsidR="00FD6F0E" w:rsidRPr="00FD6F0E" w:rsidRDefault="00FD6F0E" w:rsidP="00FD6F0E">
            <w:pPr>
              <w:suppressAutoHyphens w:val="0"/>
              <w:autoSpaceDN/>
              <w:jc w:val="center"/>
              <w:textAlignment w:val="auto"/>
              <w:rPr>
                <w:color w:val="000000"/>
              </w:rPr>
            </w:pPr>
            <w:r w:rsidRPr="00FD6F0E">
              <w:rPr>
                <w:color w:val="000000"/>
              </w:rPr>
              <w:t>1</w:t>
            </w:r>
          </w:p>
        </w:tc>
        <w:tc>
          <w:tcPr>
            <w:tcW w:w="1517" w:type="dxa"/>
            <w:tcBorders>
              <w:top w:val="nil"/>
              <w:left w:val="nil"/>
              <w:bottom w:val="single" w:sz="4" w:space="0" w:color="auto"/>
              <w:right w:val="single" w:sz="4" w:space="0" w:color="auto"/>
            </w:tcBorders>
            <w:shd w:val="clear" w:color="auto" w:fill="auto"/>
            <w:noWrap/>
            <w:vAlign w:val="center"/>
          </w:tcPr>
          <w:p w14:paraId="650DBBEA" w14:textId="1463EFB4" w:rsidR="00FD6F0E" w:rsidRPr="00FD6F0E" w:rsidRDefault="00FD6F0E" w:rsidP="00FD6F0E">
            <w:pPr>
              <w:suppressAutoHyphens w:val="0"/>
              <w:autoSpaceDN/>
              <w:jc w:val="center"/>
              <w:textAlignment w:val="auto"/>
              <w:rPr>
                <w:color w:val="000000"/>
              </w:rPr>
            </w:pPr>
          </w:p>
        </w:tc>
        <w:tc>
          <w:tcPr>
            <w:tcW w:w="1329" w:type="dxa"/>
            <w:tcBorders>
              <w:top w:val="nil"/>
              <w:left w:val="nil"/>
              <w:bottom w:val="single" w:sz="4" w:space="0" w:color="auto"/>
              <w:right w:val="single" w:sz="4" w:space="0" w:color="auto"/>
            </w:tcBorders>
          </w:tcPr>
          <w:p w14:paraId="5BB30AF1" w14:textId="77777777" w:rsidR="00FD6F0E" w:rsidRPr="00FD6F0E" w:rsidRDefault="00FD6F0E" w:rsidP="00FD6F0E">
            <w:pPr>
              <w:suppressAutoHyphens w:val="0"/>
              <w:autoSpaceDN/>
              <w:jc w:val="center"/>
              <w:textAlignment w:val="auto"/>
              <w:rPr>
                <w:color w:val="000000"/>
              </w:rPr>
            </w:pPr>
          </w:p>
        </w:tc>
        <w:tc>
          <w:tcPr>
            <w:tcW w:w="1284" w:type="dxa"/>
            <w:tcBorders>
              <w:top w:val="nil"/>
              <w:left w:val="nil"/>
              <w:bottom w:val="single" w:sz="4" w:space="0" w:color="auto"/>
              <w:right w:val="single" w:sz="4" w:space="0" w:color="auto"/>
            </w:tcBorders>
          </w:tcPr>
          <w:p w14:paraId="6F771567" w14:textId="77777777" w:rsidR="00FD6F0E" w:rsidRPr="00FD6F0E" w:rsidRDefault="00FD6F0E" w:rsidP="00FD6F0E">
            <w:pPr>
              <w:suppressAutoHyphens w:val="0"/>
              <w:autoSpaceDN/>
              <w:jc w:val="center"/>
              <w:textAlignment w:val="auto"/>
              <w:rPr>
                <w:color w:val="000000"/>
              </w:rPr>
            </w:pPr>
          </w:p>
        </w:tc>
      </w:tr>
      <w:tr w:rsidR="00FD6F0E" w:rsidRPr="00FD6F0E" w14:paraId="6E913773" w14:textId="467D0C33" w:rsidTr="00FD6F0E">
        <w:trPr>
          <w:trHeight w:val="315"/>
        </w:trPr>
        <w:tc>
          <w:tcPr>
            <w:tcW w:w="336" w:type="dxa"/>
            <w:tcBorders>
              <w:top w:val="nil"/>
              <w:left w:val="nil"/>
              <w:bottom w:val="nil"/>
              <w:right w:val="nil"/>
            </w:tcBorders>
            <w:shd w:val="clear" w:color="auto" w:fill="auto"/>
            <w:noWrap/>
            <w:vAlign w:val="bottom"/>
            <w:hideMark/>
          </w:tcPr>
          <w:p w14:paraId="1B640643" w14:textId="77777777" w:rsidR="00FD6F0E" w:rsidRPr="00FD6F0E" w:rsidRDefault="00FD6F0E" w:rsidP="00FD6F0E">
            <w:pPr>
              <w:suppressAutoHyphens w:val="0"/>
              <w:autoSpaceDN/>
              <w:jc w:val="center"/>
              <w:textAlignment w:val="auto"/>
              <w:rPr>
                <w:color w:val="000000"/>
              </w:rPr>
            </w:pPr>
          </w:p>
        </w:tc>
        <w:tc>
          <w:tcPr>
            <w:tcW w:w="4343" w:type="dxa"/>
            <w:tcBorders>
              <w:top w:val="nil"/>
              <w:left w:val="nil"/>
              <w:bottom w:val="nil"/>
              <w:right w:val="nil"/>
            </w:tcBorders>
            <w:shd w:val="clear" w:color="auto" w:fill="auto"/>
            <w:noWrap/>
            <w:vAlign w:val="bottom"/>
            <w:hideMark/>
          </w:tcPr>
          <w:p w14:paraId="6750EDC3" w14:textId="77777777" w:rsidR="00FD6F0E" w:rsidRPr="00FD6F0E" w:rsidRDefault="00FD6F0E" w:rsidP="00FD6F0E">
            <w:pPr>
              <w:suppressAutoHyphens w:val="0"/>
              <w:autoSpaceDN/>
              <w:textAlignment w:val="auto"/>
              <w:rPr>
                <w:sz w:val="20"/>
                <w:szCs w:val="20"/>
              </w:rPr>
            </w:pPr>
          </w:p>
        </w:tc>
        <w:tc>
          <w:tcPr>
            <w:tcW w:w="1558" w:type="dxa"/>
            <w:tcBorders>
              <w:top w:val="nil"/>
              <w:left w:val="nil"/>
              <w:bottom w:val="nil"/>
              <w:right w:val="nil"/>
            </w:tcBorders>
            <w:shd w:val="clear" w:color="auto" w:fill="auto"/>
            <w:noWrap/>
            <w:vAlign w:val="bottom"/>
            <w:hideMark/>
          </w:tcPr>
          <w:p w14:paraId="26BE3F3D" w14:textId="77777777" w:rsidR="00FD6F0E" w:rsidRPr="00FD6F0E" w:rsidRDefault="00FD6F0E" w:rsidP="00FD6F0E">
            <w:pPr>
              <w:suppressAutoHyphens w:val="0"/>
              <w:autoSpaceDN/>
              <w:textAlignment w:val="auto"/>
              <w:rPr>
                <w:sz w:val="20"/>
                <w:szCs w:val="20"/>
              </w:rPr>
            </w:pPr>
          </w:p>
        </w:tc>
        <w:tc>
          <w:tcPr>
            <w:tcW w:w="1134" w:type="dxa"/>
            <w:tcBorders>
              <w:top w:val="nil"/>
              <w:left w:val="nil"/>
              <w:bottom w:val="nil"/>
              <w:right w:val="nil"/>
            </w:tcBorders>
            <w:shd w:val="clear" w:color="auto" w:fill="auto"/>
            <w:noWrap/>
            <w:vAlign w:val="bottom"/>
            <w:hideMark/>
          </w:tcPr>
          <w:p w14:paraId="6B8CC220" w14:textId="77777777" w:rsidR="00FD6F0E" w:rsidRPr="00FD6F0E" w:rsidRDefault="00FD6F0E" w:rsidP="00FD6F0E">
            <w:pPr>
              <w:suppressAutoHyphens w:val="0"/>
              <w:autoSpaceDN/>
              <w:textAlignment w:val="auto"/>
              <w:rPr>
                <w:sz w:val="20"/>
                <w:szCs w:val="20"/>
              </w:rPr>
            </w:pPr>
          </w:p>
        </w:tc>
        <w:tc>
          <w:tcPr>
            <w:tcW w:w="1418" w:type="dxa"/>
            <w:tcBorders>
              <w:top w:val="nil"/>
              <w:left w:val="nil"/>
              <w:bottom w:val="nil"/>
              <w:right w:val="nil"/>
            </w:tcBorders>
            <w:shd w:val="clear" w:color="auto" w:fill="auto"/>
            <w:noWrap/>
            <w:vAlign w:val="bottom"/>
            <w:hideMark/>
          </w:tcPr>
          <w:p w14:paraId="120043F5" w14:textId="77777777" w:rsidR="00FD6F0E" w:rsidRPr="00FD6F0E" w:rsidRDefault="00FD6F0E" w:rsidP="00FD6F0E">
            <w:pPr>
              <w:suppressAutoHyphens w:val="0"/>
              <w:autoSpaceDN/>
              <w:textAlignment w:val="auto"/>
              <w:rPr>
                <w:sz w:val="20"/>
                <w:szCs w:val="20"/>
              </w:rPr>
            </w:pP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14:paraId="2F3BCB12" w14:textId="77777777" w:rsidR="00FD6F0E" w:rsidRPr="00FD6F0E" w:rsidRDefault="00FD6F0E" w:rsidP="00FD6F0E">
            <w:pPr>
              <w:suppressAutoHyphens w:val="0"/>
              <w:autoSpaceDN/>
              <w:textAlignment w:val="auto"/>
              <w:rPr>
                <w:color w:val="000000"/>
              </w:rPr>
            </w:pPr>
            <w:r w:rsidRPr="00FD6F0E">
              <w:rPr>
                <w:color w:val="000000"/>
              </w:rPr>
              <w:t xml:space="preserve">Summa: </w:t>
            </w:r>
          </w:p>
        </w:tc>
        <w:tc>
          <w:tcPr>
            <w:tcW w:w="1517" w:type="dxa"/>
            <w:tcBorders>
              <w:top w:val="nil"/>
              <w:left w:val="nil"/>
              <w:bottom w:val="single" w:sz="4" w:space="0" w:color="auto"/>
              <w:right w:val="single" w:sz="4" w:space="0" w:color="auto"/>
            </w:tcBorders>
            <w:shd w:val="clear" w:color="auto" w:fill="auto"/>
            <w:noWrap/>
            <w:vAlign w:val="bottom"/>
          </w:tcPr>
          <w:p w14:paraId="23EA4CCE" w14:textId="58EF7BBE" w:rsidR="00FD6F0E" w:rsidRPr="00FD6F0E" w:rsidRDefault="00FD6F0E" w:rsidP="00FD6F0E">
            <w:pPr>
              <w:suppressAutoHyphens w:val="0"/>
              <w:autoSpaceDN/>
              <w:textAlignment w:val="auto"/>
              <w:rPr>
                <w:color w:val="000000"/>
              </w:rPr>
            </w:pPr>
          </w:p>
        </w:tc>
        <w:tc>
          <w:tcPr>
            <w:tcW w:w="1329" w:type="dxa"/>
            <w:tcBorders>
              <w:top w:val="nil"/>
              <w:left w:val="nil"/>
              <w:bottom w:val="single" w:sz="4" w:space="0" w:color="auto"/>
              <w:right w:val="single" w:sz="4" w:space="0" w:color="auto"/>
            </w:tcBorders>
          </w:tcPr>
          <w:p w14:paraId="66E2E7B6" w14:textId="77777777" w:rsidR="00FD6F0E" w:rsidRPr="00FD6F0E" w:rsidRDefault="00FD6F0E" w:rsidP="00FD6F0E">
            <w:pPr>
              <w:suppressAutoHyphens w:val="0"/>
              <w:autoSpaceDN/>
              <w:textAlignment w:val="auto"/>
              <w:rPr>
                <w:color w:val="000000"/>
              </w:rPr>
            </w:pPr>
          </w:p>
        </w:tc>
        <w:tc>
          <w:tcPr>
            <w:tcW w:w="1284" w:type="dxa"/>
            <w:tcBorders>
              <w:top w:val="nil"/>
              <w:left w:val="nil"/>
              <w:bottom w:val="single" w:sz="4" w:space="0" w:color="auto"/>
              <w:right w:val="single" w:sz="4" w:space="0" w:color="auto"/>
            </w:tcBorders>
          </w:tcPr>
          <w:p w14:paraId="4649DD10" w14:textId="77777777" w:rsidR="00FD6F0E" w:rsidRPr="00FD6F0E" w:rsidRDefault="00FD6F0E" w:rsidP="00FD6F0E">
            <w:pPr>
              <w:suppressAutoHyphens w:val="0"/>
              <w:autoSpaceDN/>
              <w:textAlignment w:val="auto"/>
              <w:rPr>
                <w:color w:val="000000"/>
              </w:rPr>
            </w:pPr>
          </w:p>
        </w:tc>
      </w:tr>
    </w:tbl>
    <w:p w14:paraId="186C5E49" w14:textId="77777777" w:rsidR="00FD6F0E" w:rsidRDefault="00FD6F0E" w:rsidP="00851306">
      <w:pPr>
        <w:ind w:right="42"/>
        <w:jc w:val="center"/>
        <w:rPr>
          <w:i/>
          <w:iCs/>
        </w:rPr>
      </w:pPr>
    </w:p>
    <w:p w14:paraId="45FBD833" w14:textId="69A1F551" w:rsidR="00BF473C" w:rsidRDefault="00BF473C" w:rsidP="00851306">
      <w:pPr>
        <w:ind w:right="42"/>
        <w:jc w:val="center"/>
        <w:rPr>
          <w:i/>
          <w:iCs/>
        </w:rPr>
      </w:pPr>
    </w:p>
    <w:p w14:paraId="054D07A2" w14:textId="77777777" w:rsidR="00BF473C" w:rsidRDefault="00BF473C" w:rsidP="00851306">
      <w:pPr>
        <w:ind w:right="42"/>
        <w:jc w:val="center"/>
        <w:rPr>
          <w:i/>
          <w:iCs/>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BF473C" w:rsidRPr="003F5078" w14:paraId="15B34AF7" w14:textId="77777777" w:rsidTr="00950D69">
        <w:tc>
          <w:tcPr>
            <w:tcW w:w="9061" w:type="dxa"/>
            <w:tcBorders>
              <w:top w:val="single" w:sz="4" w:space="0" w:color="auto"/>
            </w:tcBorders>
          </w:tcPr>
          <w:p w14:paraId="1F12221C" w14:textId="77777777" w:rsidR="00BF473C" w:rsidRPr="003F5078" w:rsidRDefault="00BF473C" w:rsidP="00950D69">
            <w:pPr>
              <w:pStyle w:val="BodyText"/>
              <w:spacing w:after="0"/>
              <w:jc w:val="center"/>
              <w:rPr>
                <w:noProof/>
                <w:sz w:val="22"/>
                <w:szCs w:val="22"/>
              </w:rPr>
            </w:pPr>
            <w:r w:rsidRPr="003F5078">
              <w:rPr>
                <w:noProof/>
                <w:sz w:val="22"/>
                <w:szCs w:val="22"/>
              </w:rPr>
              <w:t>(</w:t>
            </w:r>
            <w:r w:rsidRPr="003F5078">
              <w:rPr>
                <w:i/>
                <w:iCs/>
                <w:noProof/>
                <w:sz w:val="22"/>
                <w:szCs w:val="22"/>
              </w:rPr>
              <w:t>Pārstāvja/pilnvarotās personas vārds, uzvārds, ieņemamais amats, paraksts</w:t>
            </w:r>
            <w:r w:rsidRPr="003F5078">
              <w:rPr>
                <w:noProof/>
                <w:sz w:val="22"/>
                <w:szCs w:val="22"/>
              </w:rPr>
              <w:t>)</w:t>
            </w:r>
          </w:p>
        </w:tc>
      </w:tr>
      <w:tr w:rsidR="00BF473C" w:rsidRPr="003F5078" w14:paraId="7BF189B2" w14:textId="77777777" w:rsidTr="00950D69">
        <w:tc>
          <w:tcPr>
            <w:tcW w:w="9061" w:type="dxa"/>
            <w:tcBorders>
              <w:bottom w:val="single" w:sz="4" w:space="0" w:color="auto"/>
            </w:tcBorders>
          </w:tcPr>
          <w:p w14:paraId="1A4FA173" w14:textId="77777777" w:rsidR="00BF473C" w:rsidRPr="003F5078" w:rsidRDefault="00BF473C" w:rsidP="00950D69">
            <w:pPr>
              <w:pStyle w:val="BodyText"/>
              <w:spacing w:after="0"/>
              <w:jc w:val="both"/>
              <w:rPr>
                <w:noProof/>
                <w:sz w:val="22"/>
                <w:szCs w:val="22"/>
              </w:rPr>
            </w:pPr>
          </w:p>
        </w:tc>
      </w:tr>
      <w:tr w:rsidR="00BF473C" w:rsidRPr="003F5078" w14:paraId="36E61804" w14:textId="77777777" w:rsidTr="00950D69">
        <w:tc>
          <w:tcPr>
            <w:tcW w:w="9061" w:type="dxa"/>
            <w:tcBorders>
              <w:top w:val="single" w:sz="4" w:space="0" w:color="auto"/>
            </w:tcBorders>
          </w:tcPr>
          <w:p w14:paraId="7C3C7875" w14:textId="77777777" w:rsidR="00BF473C" w:rsidRPr="003F5078" w:rsidRDefault="00BF473C" w:rsidP="00950D69">
            <w:pPr>
              <w:pStyle w:val="BodyText"/>
              <w:spacing w:after="0"/>
              <w:jc w:val="center"/>
              <w:rPr>
                <w:noProof/>
                <w:sz w:val="22"/>
                <w:szCs w:val="22"/>
              </w:rPr>
            </w:pPr>
            <w:r w:rsidRPr="003F5078">
              <w:rPr>
                <w:noProof/>
                <w:sz w:val="22"/>
                <w:szCs w:val="22"/>
              </w:rPr>
              <w:t>(</w:t>
            </w:r>
            <w:r w:rsidRPr="003F5078">
              <w:rPr>
                <w:i/>
                <w:iCs/>
                <w:noProof/>
                <w:sz w:val="22"/>
                <w:szCs w:val="22"/>
              </w:rPr>
              <w:t>Dokumenta sagatavošanas laiks</w:t>
            </w:r>
            <w:r w:rsidRPr="003F5078">
              <w:rPr>
                <w:rStyle w:val="FootnoteReference"/>
                <w:i/>
                <w:iCs/>
                <w:noProof/>
                <w:sz w:val="22"/>
                <w:szCs w:val="22"/>
              </w:rPr>
              <w:footnoteReference w:id="1"/>
            </w:r>
            <w:r w:rsidRPr="003F5078">
              <w:rPr>
                <w:noProof/>
                <w:sz w:val="22"/>
                <w:szCs w:val="22"/>
              </w:rPr>
              <w:t>)</w:t>
            </w:r>
          </w:p>
        </w:tc>
      </w:tr>
    </w:tbl>
    <w:p w14:paraId="702BC344" w14:textId="55491BF1" w:rsidR="00F278ED" w:rsidRPr="00851306" w:rsidRDefault="00F278ED" w:rsidP="00851306">
      <w:pPr>
        <w:ind w:right="42"/>
        <w:jc w:val="center"/>
        <w:rPr>
          <w:i/>
          <w:sz w:val="20"/>
          <w:szCs w:val="20"/>
        </w:rPr>
      </w:pPr>
    </w:p>
    <w:sectPr w:rsidR="00F278ED" w:rsidRPr="00851306" w:rsidSect="00FD6F0E">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216CC" w14:textId="77777777" w:rsidR="00063B2F" w:rsidRDefault="00063B2F" w:rsidP="00BF473C">
      <w:r>
        <w:separator/>
      </w:r>
    </w:p>
  </w:endnote>
  <w:endnote w:type="continuationSeparator" w:id="0">
    <w:p w14:paraId="1DDCA356" w14:textId="77777777" w:rsidR="00063B2F" w:rsidRDefault="00063B2F" w:rsidP="00BF4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FE470" w14:textId="77777777" w:rsidR="00063B2F" w:rsidRDefault="00063B2F" w:rsidP="00BF473C">
      <w:r>
        <w:separator/>
      </w:r>
    </w:p>
  </w:footnote>
  <w:footnote w:type="continuationSeparator" w:id="0">
    <w:p w14:paraId="0A87F1E7" w14:textId="77777777" w:rsidR="00063B2F" w:rsidRDefault="00063B2F" w:rsidP="00BF473C">
      <w:r>
        <w:continuationSeparator/>
      </w:r>
    </w:p>
  </w:footnote>
  <w:footnote w:id="1">
    <w:p w14:paraId="34342081" w14:textId="77777777" w:rsidR="00BF473C" w:rsidRPr="00BF473C" w:rsidRDefault="00BF473C" w:rsidP="00BF473C">
      <w:pPr>
        <w:pStyle w:val="FootnoteText"/>
        <w:jc w:val="both"/>
        <w:rPr>
          <w:rFonts w:ascii="Times New Roman" w:hAnsi="Times New Roman" w:cs="Times New Roman"/>
        </w:rPr>
      </w:pPr>
      <w:r w:rsidRPr="00BF473C">
        <w:rPr>
          <w:rStyle w:val="FootnoteReference"/>
          <w:rFonts w:ascii="Times New Roman" w:hAnsi="Times New Roman" w:cs="Times New Roman"/>
          <w:sz w:val="18"/>
          <w:szCs w:val="18"/>
        </w:rPr>
        <w:footnoteRef/>
      </w:r>
      <w:r w:rsidRPr="00BF473C">
        <w:rPr>
          <w:rFonts w:ascii="Times New Roman" w:hAnsi="Times New Roman" w:cs="Times New Roman"/>
          <w:sz w:val="18"/>
          <w:szCs w:val="18"/>
        </w:rPr>
        <w:t xml:space="preserve"> Ja dokuments ir atsevišķi parakstīts ar drošu elektronisko parakstu, dokumenta sagatavošanas laiks ir tā elektroniskās parakstīšanas laiks.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6554"/>
    <w:multiLevelType w:val="multilevel"/>
    <w:tmpl w:val="6780FA42"/>
    <w:lvl w:ilvl="0">
      <w:start w:val="1"/>
      <w:numFmt w:val="decimal"/>
      <w:lvlText w:val="%1."/>
      <w:lvlJc w:val="left"/>
      <w:pPr>
        <w:ind w:left="644" w:hanging="360"/>
      </w:pPr>
      <w:rPr>
        <w:b w:val="0"/>
      </w:rPr>
    </w:lvl>
    <w:lvl w:ilvl="1">
      <w:start w:val="1"/>
      <w:numFmt w:val="decimal"/>
      <w:isLgl/>
      <w:lvlText w:val="%1.%2."/>
      <w:lvlJc w:val="left"/>
      <w:pPr>
        <w:ind w:left="295" w:hanging="360"/>
      </w:pPr>
      <w:rPr>
        <w:rFonts w:hint="default"/>
      </w:rPr>
    </w:lvl>
    <w:lvl w:ilvl="2">
      <w:start w:val="1"/>
      <w:numFmt w:val="decimal"/>
      <w:isLgl/>
      <w:lvlText w:val="%1.%2.%3."/>
      <w:lvlJc w:val="left"/>
      <w:pPr>
        <w:ind w:left="655" w:hanging="720"/>
      </w:pPr>
      <w:rPr>
        <w:rFonts w:hint="default"/>
      </w:rPr>
    </w:lvl>
    <w:lvl w:ilvl="3">
      <w:start w:val="1"/>
      <w:numFmt w:val="decimal"/>
      <w:isLgl/>
      <w:lvlText w:val="%1.%2.%3.%4."/>
      <w:lvlJc w:val="left"/>
      <w:pPr>
        <w:ind w:left="655" w:hanging="720"/>
      </w:pPr>
      <w:rPr>
        <w:rFonts w:hint="default"/>
      </w:rPr>
    </w:lvl>
    <w:lvl w:ilvl="4">
      <w:start w:val="1"/>
      <w:numFmt w:val="decimal"/>
      <w:isLgl/>
      <w:lvlText w:val="%1.%2.%3.%4.%5."/>
      <w:lvlJc w:val="left"/>
      <w:pPr>
        <w:ind w:left="1015" w:hanging="1080"/>
      </w:pPr>
      <w:rPr>
        <w:rFonts w:hint="default"/>
      </w:rPr>
    </w:lvl>
    <w:lvl w:ilvl="5">
      <w:start w:val="1"/>
      <w:numFmt w:val="decimal"/>
      <w:isLgl/>
      <w:lvlText w:val="%1.%2.%3.%4.%5.%6."/>
      <w:lvlJc w:val="left"/>
      <w:pPr>
        <w:ind w:left="1015" w:hanging="1080"/>
      </w:pPr>
      <w:rPr>
        <w:rFonts w:hint="default"/>
      </w:rPr>
    </w:lvl>
    <w:lvl w:ilvl="6">
      <w:start w:val="1"/>
      <w:numFmt w:val="decimal"/>
      <w:isLgl/>
      <w:lvlText w:val="%1.%2.%3.%4.%5.%6.%7."/>
      <w:lvlJc w:val="left"/>
      <w:pPr>
        <w:ind w:left="1375" w:hanging="1440"/>
      </w:pPr>
      <w:rPr>
        <w:rFonts w:hint="default"/>
      </w:rPr>
    </w:lvl>
    <w:lvl w:ilvl="7">
      <w:start w:val="1"/>
      <w:numFmt w:val="decimal"/>
      <w:isLgl/>
      <w:lvlText w:val="%1.%2.%3.%4.%5.%6.%7.%8."/>
      <w:lvlJc w:val="left"/>
      <w:pPr>
        <w:ind w:left="1375" w:hanging="1440"/>
      </w:pPr>
      <w:rPr>
        <w:rFonts w:hint="default"/>
      </w:rPr>
    </w:lvl>
    <w:lvl w:ilvl="8">
      <w:start w:val="1"/>
      <w:numFmt w:val="decimal"/>
      <w:isLgl/>
      <w:lvlText w:val="%1.%2.%3.%4.%5.%6.%7.%8.%9."/>
      <w:lvlJc w:val="left"/>
      <w:pPr>
        <w:ind w:left="1735" w:hanging="1800"/>
      </w:pPr>
      <w:rPr>
        <w:rFonts w:hint="default"/>
      </w:rPr>
    </w:lvl>
  </w:abstractNum>
  <w:num w:numId="1" w16cid:durableId="1771731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FD1"/>
    <w:rsid w:val="00037FD1"/>
    <w:rsid w:val="00043FB1"/>
    <w:rsid w:val="00063B2F"/>
    <w:rsid w:val="00082577"/>
    <w:rsid w:val="000B58F3"/>
    <w:rsid w:val="001671D0"/>
    <w:rsid w:val="00196928"/>
    <w:rsid w:val="001F1EC0"/>
    <w:rsid w:val="00236580"/>
    <w:rsid w:val="00242918"/>
    <w:rsid w:val="00296498"/>
    <w:rsid w:val="002A75E5"/>
    <w:rsid w:val="00303A1E"/>
    <w:rsid w:val="00352BE0"/>
    <w:rsid w:val="00392CC5"/>
    <w:rsid w:val="004D1C48"/>
    <w:rsid w:val="005F5067"/>
    <w:rsid w:val="00684620"/>
    <w:rsid w:val="006E3947"/>
    <w:rsid w:val="007A1DD8"/>
    <w:rsid w:val="007F3165"/>
    <w:rsid w:val="0082302D"/>
    <w:rsid w:val="00841C9E"/>
    <w:rsid w:val="00851306"/>
    <w:rsid w:val="008677A2"/>
    <w:rsid w:val="0088490B"/>
    <w:rsid w:val="00891450"/>
    <w:rsid w:val="00897020"/>
    <w:rsid w:val="008D4A57"/>
    <w:rsid w:val="008F00E1"/>
    <w:rsid w:val="00930189"/>
    <w:rsid w:val="0093399A"/>
    <w:rsid w:val="00A53C5D"/>
    <w:rsid w:val="00AB5818"/>
    <w:rsid w:val="00AC5E9F"/>
    <w:rsid w:val="00B07F3D"/>
    <w:rsid w:val="00BB474B"/>
    <w:rsid w:val="00BF473C"/>
    <w:rsid w:val="00C9497D"/>
    <w:rsid w:val="00CC3C70"/>
    <w:rsid w:val="00CD36F9"/>
    <w:rsid w:val="00D3236B"/>
    <w:rsid w:val="00E557E6"/>
    <w:rsid w:val="00EE5B95"/>
    <w:rsid w:val="00F278ED"/>
    <w:rsid w:val="00F6748E"/>
    <w:rsid w:val="00FC0C4D"/>
    <w:rsid w:val="00FD6F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4668"/>
  <w15:chartTrackingRefBased/>
  <w15:docId w15:val="{744C157A-9628-467F-B6E6-3DD190BE8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7FD1"/>
    <w:pPr>
      <w:suppressAutoHyphens/>
      <w:autoSpaceDN w:val="0"/>
      <w:spacing w:after="0" w:line="240" w:lineRule="auto"/>
      <w:textAlignment w:val="baseline"/>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link w:val="naisfChar"/>
    <w:uiPriority w:val="99"/>
    <w:qFormat/>
    <w:rsid w:val="00037FD1"/>
    <w:pPr>
      <w:spacing w:before="100" w:after="100"/>
      <w:jc w:val="both"/>
    </w:pPr>
    <w:rPr>
      <w:lang w:eastAsia="en-US"/>
    </w:rPr>
  </w:style>
  <w:style w:type="character" w:customStyle="1" w:styleId="naisfChar">
    <w:name w:val="naisf Char"/>
    <w:link w:val="naisf"/>
    <w:uiPriority w:val="99"/>
    <w:qFormat/>
    <w:locked/>
    <w:rsid w:val="00037FD1"/>
    <w:rPr>
      <w:rFonts w:ascii="Times New Roman" w:eastAsia="Times New Roman" w:hAnsi="Times New Roman" w:cs="Times New Roman"/>
      <w:sz w:val="24"/>
      <w:szCs w:val="24"/>
    </w:rPr>
  </w:style>
  <w:style w:type="paragraph" w:styleId="Revision">
    <w:name w:val="Revision"/>
    <w:hidden/>
    <w:uiPriority w:val="99"/>
    <w:semiHidden/>
    <w:rsid w:val="0093399A"/>
    <w:pPr>
      <w:spacing w:after="0" w:line="240" w:lineRule="auto"/>
    </w:pPr>
    <w:rPr>
      <w:rFonts w:ascii="Times New Roman" w:eastAsia="Times New Roman" w:hAnsi="Times New Roman" w:cs="Times New Roman"/>
      <w:sz w:val="24"/>
      <w:szCs w:val="24"/>
      <w:lang w:eastAsia="lv-LV"/>
    </w:rPr>
  </w:style>
  <w:style w:type="paragraph" w:styleId="ListParagraph">
    <w:name w:val="List Paragraph"/>
    <w:aliases w:val="2,Strip,H&amp;P List Paragraph,Normal bullet 2,Bullet list,Saistīto dokumentu saraksts,PPS_Bullet,Syle 1,List Paragraph1,Numurets,Virsraksti,Numbered Para 1,Dot pt,No Spacing1,List Paragraph Char Char Char,Indicator Text,Bullet Points,syle 1"/>
    <w:basedOn w:val="Normal"/>
    <w:link w:val="ListParagraphChar"/>
    <w:uiPriority w:val="34"/>
    <w:qFormat/>
    <w:rsid w:val="00EE5B95"/>
    <w:pPr>
      <w:ind w:left="720"/>
      <w:contextualSpacing/>
    </w:pPr>
  </w:style>
  <w:style w:type="character" w:customStyle="1" w:styleId="ListParagraphChar">
    <w:name w:val="List Paragraph Char"/>
    <w:aliases w:val="2 Char,Strip Char,H&amp;P List Paragraph Char,Normal bullet 2 Char,Bullet list Char,Saistīto dokumentu saraksts Char,PPS_Bullet Char,Syle 1 Char,List Paragraph1 Char,Numurets Char,Virsraksti Char,Numbered Para 1 Char,Dot pt Char"/>
    <w:link w:val="ListParagraph"/>
    <w:uiPriority w:val="34"/>
    <w:qFormat/>
    <w:locked/>
    <w:rsid w:val="00D3236B"/>
    <w:rPr>
      <w:rFonts w:ascii="Times New Roman" w:eastAsia="Times New Roman" w:hAnsi="Times New Roman" w:cs="Times New Roman"/>
      <w:sz w:val="24"/>
      <w:szCs w:val="24"/>
      <w:lang w:eastAsia="lv-LV"/>
    </w:rPr>
  </w:style>
  <w:style w:type="table" w:styleId="TableGrid">
    <w:name w:val="Table Grid"/>
    <w:basedOn w:val="TableNormal"/>
    <w:uiPriority w:val="59"/>
    <w:rsid w:val="00D3236B"/>
    <w:pPr>
      <w:spacing w:after="0" w:line="240" w:lineRule="auto"/>
    </w:pPr>
    <w:rPr>
      <w:rFonts w:ascii="Times New Roman" w:eastAsiaTheme="minorEastAsia"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
    <w:name w:val="Parasts"/>
    <w:rsid w:val="00D3236B"/>
    <w:pPr>
      <w:suppressAutoHyphens/>
      <w:autoSpaceDN w:val="0"/>
      <w:spacing w:after="0" w:line="240" w:lineRule="auto"/>
      <w:textAlignment w:val="baseline"/>
    </w:pPr>
    <w:rPr>
      <w:rFonts w:ascii="Times New Roman" w:eastAsia="Times New Roman" w:hAnsi="Times New Roman" w:cs="Times New Roman"/>
      <w:sz w:val="24"/>
      <w:szCs w:val="24"/>
      <w:lang w:eastAsia="lv-LV"/>
    </w:rPr>
  </w:style>
  <w:style w:type="character" w:customStyle="1" w:styleId="Noklusjumarindkopasfonts">
    <w:name w:val="Noklusējuma rindkopas fonts"/>
    <w:rsid w:val="00D3236B"/>
  </w:style>
  <w:style w:type="character" w:styleId="FootnoteReference">
    <w:name w:val="footnote reference"/>
    <w:aliases w:val="Footnote symbol,Footnote Reference Number,ftref,SUPERS,fr,Footnote Refernece,Footnote Reference Superscript,Odwołanie przypisu,BVI fnr,Footnotes refss,Ref,de nota al pie,-E Fußnotenzeichen,Footnote reference number,Times 10 Point,E"/>
    <w:uiPriority w:val="99"/>
    <w:qFormat/>
    <w:rsid w:val="00BF473C"/>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nhideWhenUsed/>
    <w:rsid w:val="00BF473C"/>
    <w:pPr>
      <w:suppressAutoHyphens w:val="0"/>
      <w:autoSpaceDN/>
      <w:textAlignment w:val="auto"/>
    </w:pPr>
    <w:rPr>
      <w:rFonts w:asciiTheme="minorHAnsi" w:eastAsiaTheme="minorHAnsi" w:hAnsiTheme="minorHAnsi" w:cstheme="minorBidi"/>
      <w:sz w:val="20"/>
      <w:szCs w:val="20"/>
      <w:lang w:eastAsia="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BF473C"/>
    <w:rPr>
      <w:sz w:val="20"/>
      <w:szCs w:val="20"/>
    </w:rPr>
  </w:style>
  <w:style w:type="paragraph" w:styleId="BodyText">
    <w:name w:val="Body Text"/>
    <w:aliases w:val="Body Text1"/>
    <w:basedOn w:val="Normal"/>
    <w:link w:val="BodyTextChar"/>
    <w:uiPriority w:val="99"/>
    <w:rsid w:val="00BF473C"/>
    <w:pPr>
      <w:suppressAutoHyphens w:val="0"/>
      <w:autoSpaceDN/>
      <w:spacing w:after="120" w:line="276" w:lineRule="auto"/>
      <w:textAlignment w:val="auto"/>
    </w:pPr>
    <w:rPr>
      <w:color w:val="000000"/>
    </w:rPr>
  </w:style>
  <w:style w:type="character" w:customStyle="1" w:styleId="BodyTextChar">
    <w:name w:val="Body Text Char"/>
    <w:aliases w:val="Body Text1 Char"/>
    <w:basedOn w:val="DefaultParagraphFont"/>
    <w:link w:val="BodyText"/>
    <w:uiPriority w:val="99"/>
    <w:rsid w:val="00BF473C"/>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96A69-68B2-4A8A-9462-D54635DF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478</Words>
  <Characters>273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Uldrike</dc:creator>
  <cp:keywords/>
  <dc:description/>
  <cp:lastModifiedBy>Aija Bērziņa</cp:lastModifiedBy>
  <cp:revision>20</cp:revision>
  <cp:lastPrinted>2024-05-27T08:34:00Z</cp:lastPrinted>
  <dcterms:created xsi:type="dcterms:W3CDTF">2023-02-15T06:41:00Z</dcterms:created>
  <dcterms:modified xsi:type="dcterms:W3CDTF">2026-07-10T07:26:00Z</dcterms:modified>
</cp:coreProperties>
</file>